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F10DB2C" w:rsidR="004F0988" w:rsidRDefault="004F0988" w:rsidP="000F30E1">
            <w:pPr>
              <w:pStyle w:val="ZA"/>
              <w:framePr w:w="0" w:hRule="auto" w:wrap="auto" w:vAnchor="margin" w:hAnchor="text" w:yAlign="inline"/>
            </w:pPr>
            <w:bookmarkStart w:id="0" w:name="page1"/>
            <w:r w:rsidRPr="00133525">
              <w:rPr>
                <w:sz w:val="64"/>
              </w:rPr>
              <w:t xml:space="preserve">3GPP </w:t>
            </w:r>
            <w:bookmarkStart w:id="1" w:name="specType1"/>
            <w:r w:rsidR="0063543D" w:rsidRPr="00743A6D">
              <w:rPr>
                <w:sz w:val="64"/>
              </w:rPr>
              <w:t>TR</w:t>
            </w:r>
            <w:bookmarkEnd w:id="1"/>
            <w:r w:rsidRPr="00133525">
              <w:rPr>
                <w:sz w:val="64"/>
              </w:rPr>
              <w:t xml:space="preserve"> </w:t>
            </w:r>
            <w:bookmarkStart w:id="2" w:name="specNumber"/>
            <w:r w:rsidR="007B5E71" w:rsidRPr="007B5E71">
              <w:rPr>
                <w:sz w:val="64"/>
              </w:rPr>
              <w:t>33</w:t>
            </w:r>
            <w:r w:rsidRPr="007B5E71">
              <w:rPr>
                <w:sz w:val="64"/>
              </w:rPr>
              <w:t>.</w:t>
            </w:r>
            <w:r w:rsidR="007D7E01">
              <w:rPr>
                <w:sz w:val="64"/>
              </w:rPr>
              <w:t>893</w:t>
            </w:r>
            <w:bookmarkEnd w:id="2"/>
            <w:r w:rsidRPr="00133525">
              <w:rPr>
                <w:sz w:val="64"/>
              </w:rPr>
              <w:t xml:space="preserve"> </w:t>
            </w:r>
            <w:r w:rsidRPr="004D3578">
              <w:t>V</w:t>
            </w:r>
            <w:bookmarkStart w:id="3" w:name="specVersion"/>
            <w:r w:rsidR="00E00250">
              <w:t>0</w:t>
            </w:r>
            <w:r w:rsidR="000F30E1">
              <w:t>.</w:t>
            </w:r>
            <w:r w:rsidR="00E00250">
              <w:t>8</w:t>
            </w:r>
            <w:r w:rsidR="002C4A18">
              <w:t>.</w:t>
            </w:r>
            <w:bookmarkEnd w:id="3"/>
            <w:r w:rsidR="008D2906">
              <w:t>0</w:t>
            </w:r>
            <w:r w:rsidRPr="004D3578">
              <w:t xml:space="preserve"> </w:t>
            </w:r>
            <w:r w:rsidRPr="00133525">
              <w:rPr>
                <w:sz w:val="32"/>
              </w:rPr>
              <w:t>(</w:t>
            </w:r>
            <w:r w:rsidR="001A77F5">
              <w:rPr>
                <w:sz w:val="32"/>
              </w:rPr>
              <w:t>202</w:t>
            </w:r>
            <w:r w:rsidR="00001FA7">
              <w:rPr>
                <w:sz w:val="32"/>
              </w:rPr>
              <w:t>3</w:t>
            </w:r>
            <w:r w:rsidR="001A77F5">
              <w:rPr>
                <w:sz w:val="32"/>
              </w:rPr>
              <w:t>-</w:t>
            </w:r>
            <w:r w:rsidR="009B3413">
              <w:rPr>
                <w:sz w:val="32"/>
              </w:rPr>
              <w:t>0</w:t>
            </w:r>
            <w:r w:rsidR="000F30E1">
              <w:rPr>
                <w:sz w:val="32"/>
              </w:rPr>
              <w:t>5</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15A49B5B" w:rsidR="004F0988" w:rsidRDefault="004F0988" w:rsidP="00133525">
            <w:pPr>
              <w:pStyle w:val="ZB"/>
              <w:framePr w:w="0" w:hRule="auto" w:wrap="auto" w:vAnchor="margin" w:hAnchor="text" w:yAlign="inline"/>
            </w:pPr>
            <w:r w:rsidRPr="00743A6D">
              <w:t xml:space="preserve">Technical </w:t>
            </w:r>
            <w:bookmarkStart w:id="4" w:name="spectype2"/>
            <w:r w:rsidR="00D57972" w:rsidRPr="00743A6D">
              <w:t>Report</w:t>
            </w:r>
            <w:bookmarkEnd w:id="4"/>
          </w:p>
          <w:p w14:paraId="462B8E42" w14:textId="4049F8B4"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B7A7C0C" w:rsidR="004F0988" w:rsidRPr="001910D3" w:rsidRDefault="004F0988" w:rsidP="00133525">
            <w:pPr>
              <w:pStyle w:val="ZT"/>
              <w:framePr w:wrap="auto" w:hAnchor="text" w:yAlign="inline"/>
            </w:pPr>
            <w:r w:rsidRPr="001910D3">
              <w:t xml:space="preserve">Technical Specification Group </w:t>
            </w:r>
            <w:bookmarkStart w:id="5" w:name="specTitle"/>
            <w:r w:rsidR="004834AB" w:rsidRPr="001910D3">
              <w:t>Services and System Aspects</w:t>
            </w:r>
            <w:r w:rsidRPr="001910D3">
              <w:t>;</w:t>
            </w:r>
          </w:p>
          <w:p w14:paraId="09B7B11D" w14:textId="0AFCC576" w:rsidR="001910D3" w:rsidRPr="001910D3" w:rsidRDefault="0035280A" w:rsidP="00B8667F">
            <w:pPr>
              <w:pStyle w:val="ZT"/>
              <w:framePr w:wrap="auto" w:hAnchor="text" w:yAlign="inline"/>
            </w:pPr>
            <w:r w:rsidRPr="001910D3">
              <w:t xml:space="preserve">Study on </w:t>
            </w:r>
            <w:r w:rsidR="00AB0480" w:rsidRPr="00AB0480">
              <w:t>Security Aspects of Ranging Based Services and Sidelink Positioning</w:t>
            </w:r>
            <w:bookmarkEnd w:id="5"/>
          </w:p>
          <w:p w14:paraId="04CAC1E0" w14:textId="6B72895A" w:rsidR="004F0988" w:rsidRPr="00133525" w:rsidRDefault="004F0988" w:rsidP="00B8667F">
            <w:pPr>
              <w:pStyle w:val="ZT"/>
              <w:framePr w:wrap="auto" w:hAnchor="text" w:yAlign="inline"/>
              <w:rPr>
                <w:i/>
                <w:sz w:val="28"/>
              </w:rPr>
            </w:pPr>
            <w:r w:rsidRPr="001910D3">
              <w:t>(</w:t>
            </w:r>
            <w:r w:rsidRPr="001910D3">
              <w:rPr>
                <w:rStyle w:val="ZGSM"/>
              </w:rPr>
              <w:t xml:space="preserve">Release </w:t>
            </w:r>
            <w:bookmarkStart w:id="6" w:name="specRelease"/>
            <w:r w:rsidRPr="001910D3">
              <w:rPr>
                <w:rStyle w:val="ZGSM"/>
              </w:rPr>
              <w:t>1</w:t>
            </w:r>
            <w:r w:rsidR="00D82E6F" w:rsidRPr="001910D3">
              <w:rPr>
                <w:rStyle w:val="ZGSM"/>
              </w:rPr>
              <w:t>8</w:t>
            </w:r>
            <w:bookmarkEnd w:id="6"/>
            <w:r w:rsidRPr="001910D3">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7C0F695" w:rsidR="00D82E6F" w:rsidRDefault="002470A7" w:rsidP="00D82E6F">
            <w:pPr>
              <w:rPr>
                <w:i/>
              </w:rPr>
            </w:pPr>
            <w:r>
              <w:rPr>
                <w:i/>
                <w:noProof/>
                <w:lang w:val="en-US"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Default="002470A7" w:rsidP="00D82E6F">
            <w:pPr>
              <w:jc w:val="right"/>
            </w:pPr>
            <w:r>
              <w:rPr>
                <w:noProof/>
                <w:lang w:val="en-US"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9D07E71"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A0BE67" w:rsidR="00E16509" w:rsidRPr="00133525" w:rsidRDefault="00E16509" w:rsidP="00133525">
            <w:pPr>
              <w:pStyle w:val="FP"/>
              <w:jc w:val="center"/>
              <w:rPr>
                <w:noProof/>
                <w:sz w:val="18"/>
              </w:rPr>
            </w:pPr>
            <w:r w:rsidRPr="00133525">
              <w:rPr>
                <w:noProof/>
                <w:sz w:val="18"/>
              </w:rPr>
              <w:t xml:space="preserve">© </w:t>
            </w:r>
            <w:bookmarkStart w:id="11" w:name="copyrightDate"/>
            <w:r w:rsidRPr="002E36BB">
              <w:rPr>
                <w:noProof/>
                <w:sz w:val="18"/>
              </w:rPr>
              <w:t>2</w:t>
            </w:r>
            <w:r w:rsidR="008E2D68" w:rsidRPr="002E36BB">
              <w:rPr>
                <w:noProof/>
                <w:sz w:val="18"/>
              </w:rPr>
              <w:t>02</w:t>
            </w:r>
            <w:bookmarkEnd w:id="11"/>
            <w:r w:rsidR="002E36BB" w:rsidRPr="002E36BB">
              <w:rPr>
                <w:noProof/>
                <w:sz w:val="18"/>
              </w:rPr>
              <w:t>2</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4C6D2DCA" w14:textId="437CF962" w:rsidR="001D0768"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1D0768">
        <w:rPr>
          <w:noProof/>
        </w:rPr>
        <w:t>Foreword</w:t>
      </w:r>
      <w:r w:rsidR="001D0768">
        <w:rPr>
          <w:noProof/>
        </w:rPr>
        <w:tab/>
      </w:r>
      <w:r w:rsidR="001D0768">
        <w:rPr>
          <w:noProof/>
        </w:rPr>
        <w:fldChar w:fldCharType="begin"/>
      </w:r>
      <w:r w:rsidR="001D0768">
        <w:rPr>
          <w:noProof/>
        </w:rPr>
        <w:instrText xml:space="preserve"> PAGEREF _Toc136348096 \h </w:instrText>
      </w:r>
      <w:r w:rsidR="001D0768">
        <w:rPr>
          <w:noProof/>
        </w:rPr>
      </w:r>
      <w:r w:rsidR="001D0768">
        <w:rPr>
          <w:noProof/>
        </w:rPr>
        <w:fldChar w:fldCharType="separate"/>
      </w:r>
      <w:r w:rsidR="001D0768">
        <w:rPr>
          <w:noProof/>
        </w:rPr>
        <w:t>7</w:t>
      </w:r>
      <w:r w:rsidR="001D0768">
        <w:rPr>
          <w:noProof/>
        </w:rPr>
        <w:fldChar w:fldCharType="end"/>
      </w:r>
    </w:p>
    <w:p w14:paraId="13827946" w14:textId="18EA0FAC" w:rsidR="001D0768" w:rsidRDefault="001D0768">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_Toc136348097 \h </w:instrText>
      </w:r>
      <w:r>
        <w:rPr>
          <w:noProof/>
        </w:rPr>
      </w:r>
      <w:r>
        <w:rPr>
          <w:noProof/>
        </w:rPr>
        <w:fldChar w:fldCharType="separate"/>
      </w:r>
      <w:r>
        <w:rPr>
          <w:noProof/>
        </w:rPr>
        <w:t>9</w:t>
      </w:r>
      <w:r>
        <w:rPr>
          <w:noProof/>
        </w:rPr>
        <w:fldChar w:fldCharType="end"/>
      </w:r>
    </w:p>
    <w:p w14:paraId="0F733292" w14:textId="442F1649" w:rsidR="001D0768" w:rsidRDefault="001D0768">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_Toc136348098 \h </w:instrText>
      </w:r>
      <w:r>
        <w:rPr>
          <w:noProof/>
        </w:rPr>
      </w:r>
      <w:r>
        <w:rPr>
          <w:noProof/>
        </w:rPr>
        <w:fldChar w:fldCharType="separate"/>
      </w:r>
      <w:r>
        <w:rPr>
          <w:noProof/>
        </w:rPr>
        <w:t>9</w:t>
      </w:r>
      <w:r>
        <w:rPr>
          <w:noProof/>
        </w:rPr>
        <w:fldChar w:fldCharType="end"/>
      </w:r>
    </w:p>
    <w:p w14:paraId="5167D119" w14:textId="7B36CB64" w:rsidR="001D0768" w:rsidRDefault="001D0768">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_Toc136348099 \h </w:instrText>
      </w:r>
      <w:r>
        <w:rPr>
          <w:noProof/>
        </w:rPr>
      </w:r>
      <w:r>
        <w:rPr>
          <w:noProof/>
        </w:rPr>
        <w:fldChar w:fldCharType="separate"/>
      </w:r>
      <w:r>
        <w:rPr>
          <w:noProof/>
        </w:rPr>
        <w:t>10</w:t>
      </w:r>
      <w:r>
        <w:rPr>
          <w:noProof/>
        </w:rPr>
        <w:fldChar w:fldCharType="end"/>
      </w:r>
    </w:p>
    <w:p w14:paraId="16CD7F8E" w14:textId="7ABB18C2" w:rsidR="001D0768" w:rsidRDefault="001D0768">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_Toc136348100 \h </w:instrText>
      </w:r>
      <w:r>
        <w:rPr>
          <w:noProof/>
        </w:rPr>
      </w:r>
      <w:r>
        <w:rPr>
          <w:noProof/>
        </w:rPr>
        <w:fldChar w:fldCharType="separate"/>
      </w:r>
      <w:r>
        <w:rPr>
          <w:noProof/>
        </w:rPr>
        <w:t>10</w:t>
      </w:r>
      <w:r>
        <w:rPr>
          <w:noProof/>
        </w:rPr>
        <w:fldChar w:fldCharType="end"/>
      </w:r>
    </w:p>
    <w:p w14:paraId="64A32B66" w14:textId="67A5CB39" w:rsidR="001D0768" w:rsidRDefault="001D0768">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_Toc136348101 \h </w:instrText>
      </w:r>
      <w:r>
        <w:rPr>
          <w:noProof/>
        </w:rPr>
      </w:r>
      <w:r>
        <w:rPr>
          <w:noProof/>
        </w:rPr>
        <w:fldChar w:fldCharType="separate"/>
      </w:r>
      <w:r>
        <w:rPr>
          <w:noProof/>
        </w:rPr>
        <w:t>10</w:t>
      </w:r>
      <w:r>
        <w:rPr>
          <w:noProof/>
        </w:rPr>
        <w:fldChar w:fldCharType="end"/>
      </w:r>
    </w:p>
    <w:p w14:paraId="62C4C676" w14:textId="0EEB8181" w:rsidR="001D0768" w:rsidRDefault="001D0768">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_Toc136348102 \h </w:instrText>
      </w:r>
      <w:r>
        <w:rPr>
          <w:noProof/>
        </w:rPr>
      </w:r>
      <w:r>
        <w:rPr>
          <w:noProof/>
        </w:rPr>
        <w:fldChar w:fldCharType="separate"/>
      </w:r>
      <w:r>
        <w:rPr>
          <w:noProof/>
        </w:rPr>
        <w:t>10</w:t>
      </w:r>
      <w:r>
        <w:rPr>
          <w:noProof/>
        </w:rPr>
        <w:fldChar w:fldCharType="end"/>
      </w:r>
    </w:p>
    <w:p w14:paraId="31FE97FA" w14:textId="44AD2AA6" w:rsidR="001D0768" w:rsidRDefault="001D0768">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_Toc136348103 \h </w:instrText>
      </w:r>
      <w:r>
        <w:rPr>
          <w:noProof/>
        </w:rPr>
      </w:r>
      <w:r>
        <w:rPr>
          <w:noProof/>
        </w:rPr>
        <w:fldChar w:fldCharType="separate"/>
      </w:r>
      <w:r>
        <w:rPr>
          <w:noProof/>
        </w:rPr>
        <w:t>10</w:t>
      </w:r>
      <w:r>
        <w:rPr>
          <w:noProof/>
        </w:rPr>
        <w:fldChar w:fldCharType="end"/>
      </w:r>
    </w:p>
    <w:p w14:paraId="0F191602" w14:textId="711C1939" w:rsidR="001D0768" w:rsidRDefault="001D0768">
      <w:pPr>
        <w:pStyle w:val="TOC2"/>
        <w:rPr>
          <w:rFonts w:asciiTheme="minorHAnsi" w:hAnsiTheme="minorHAnsi" w:cstheme="minorBidi"/>
          <w:noProof/>
          <w:kern w:val="2"/>
          <w:sz w:val="21"/>
          <w:szCs w:val="22"/>
          <w:lang w:val="en-US" w:eastAsia="zh-CN"/>
        </w:rPr>
      </w:pPr>
      <w:r>
        <w:rPr>
          <w:noProof/>
          <w:lang w:eastAsia="zh-CN"/>
        </w:rPr>
        <w:t>4.1</w:t>
      </w:r>
      <w:r>
        <w:rPr>
          <w:rFonts w:asciiTheme="minorHAnsi" w:hAnsiTheme="minorHAnsi" w:cstheme="minorBidi"/>
          <w:noProof/>
          <w:kern w:val="2"/>
          <w:sz w:val="21"/>
          <w:szCs w:val="22"/>
          <w:lang w:val="en-US" w:eastAsia="zh-CN"/>
        </w:rPr>
        <w:tab/>
      </w:r>
      <w:r>
        <w:rPr>
          <w:noProof/>
          <w:lang w:eastAsia="zh-CN"/>
        </w:rPr>
        <w:t>Reference architecture</w:t>
      </w:r>
      <w:r>
        <w:rPr>
          <w:noProof/>
        </w:rPr>
        <w:tab/>
      </w:r>
      <w:r>
        <w:rPr>
          <w:noProof/>
        </w:rPr>
        <w:fldChar w:fldCharType="begin"/>
      </w:r>
      <w:r>
        <w:rPr>
          <w:noProof/>
        </w:rPr>
        <w:instrText xml:space="preserve"> PAGEREF _Toc136348104 \h </w:instrText>
      </w:r>
      <w:r>
        <w:rPr>
          <w:noProof/>
        </w:rPr>
      </w:r>
      <w:r>
        <w:rPr>
          <w:noProof/>
        </w:rPr>
        <w:fldChar w:fldCharType="separate"/>
      </w:r>
      <w:r>
        <w:rPr>
          <w:noProof/>
        </w:rPr>
        <w:t>10</w:t>
      </w:r>
      <w:r>
        <w:rPr>
          <w:noProof/>
        </w:rPr>
        <w:fldChar w:fldCharType="end"/>
      </w:r>
    </w:p>
    <w:p w14:paraId="506E0971" w14:textId="19EC661F" w:rsidR="001D0768" w:rsidRDefault="001D0768">
      <w:pPr>
        <w:pStyle w:val="TOC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Reference points</w:t>
      </w:r>
      <w:r>
        <w:rPr>
          <w:noProof/>
        </w:rPr>
        <w:tab/>
      </w:r>
      <w:r>
        <w:rPr>
          <w:noProof/>
        </w:rPr>
        <w:fldChar w:fldCharType="begin"/>
      </w:r>
      <w:r>
        <w:rPr>
          <w:noProof/>
        </w:rPr>
        <w:instrText xml:space="preserve"> PAGEREF _Toc136348105 \h </w:instrText>
      </w:r>
      <w:r>
        <w:rPr>
          <w:noProof/>
        </w:rPr>
      </w:r>
      <w:r>
        <w:rPr>
          <w:noProof/>
        </w:rPr>
        <w:fldChar w:fldCharType="separate"/>
      </w:r>
      <w:r>
        <w:rPr>
          <w:noProof/>
        </w:rPr>
        <w:t>11</w:t>
      </w:r>
      <w:r>
        <w:rPr>
          <w:noProof/>
        </w:rPr>
        <w:fldChar w:fldCharType="end"/>
      </w:r>
    </w:p>
    <w:p w14:paraId="286D0F2A" w14:textId="64A3736E" w:rsidR="001D0768" w:rsidRDefault="001D0768">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_Toc136348106 \h </w:instrText>
      </w:r>
      <w:r>
        <w:rPr>
          <w:noProof/>
        </w:rPr>
      </w:r>
      <w:r>
        <w:rPr>
          <w:noProof/>
        </w:rPr>
        <w:fldChar w:fldCharType="separate"/>
      </w:r>
      <w:r>
        <w:rPr>
          <w:noProof/>
        </w:rPr>
        <w:t>11</w:t>
      </w:r>
      <w:r>
        <w:rPr>
          <w:noProof/>
        </w:rPr>
        <w:fldChar w:fldCharType="end"/>
      </w:r>
    </w:p>
    <w:p w14:paraId="7AEB934C" w14:textId="1F3DE9EF" w:rsidR="001D0768" w:rsidRDefault="001D0768">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Key issue #1: Privacy protection for Ranging/SL Positioning services</w:t>
      </w:r>
      <w:r>
        <w:rPr>
          <w:noProof/>
        </w:rPr>
        <w:tab/>
      </w:r>
      <w:r>
        <w:rPr>
          <w:noProof/>
        </w:rPr>
        <w:fldChar w:fldCharType="begin"/>
      </w:r>
      <w:r>
        <w:rPr>
          <w:noProof/>
        </w:rPr>
        <w:instrText xml:space="preserve"> PAGEREF _Toc136348107 \h </w:instrText>
      </w:r>
      <w:r>
        <w:rPr>
          <w:noProof/>
        </w:rPr>
      </w:r>
      <w:r>
        <w:rPr>
          <w:noProof/>
        </w:rPr>
        <w:fldChar w:fldCharType="separate"/>
      </w:r>
      <w:r>
        <w:rPr>
          <w:noProof/>
        </w:rPr>
        <w:t>11</w:t>
      </w:r>
      <w:r>
        <w:rPr>
          <w:noProof/>
        </w:rPr>
        <w:fldChar w:fldCharType="end"/>
      </w:r>
    </w:p>
    <w:p w14:paraId="3A7ED108" w14:textId="5F216E03" w:rsidR="001D0768" w:rsidRDefault="001D0768">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_Toc136348108 \h </w:instrText>
      </w:r>
      <w:r>
        <w:rPr>
          <w:noProof/>
        </w:rPr>
      </w:r>
      <w:r>
        <w:rPr>
          <w:noProof/>
        </w:rPr>
        <w:fldChar w:fldCharType="separate"/>
      </w:r>
      <w:r>
        <w:rPr>
          <w:noProof/>
        </w:rPr>
        <w:t>11</w:t>
      </w:r>
      <w:r>
        <w:rPr>
          <w:noProof/>
        </w:rPr>
        <w:fldChar w:fldCharType="end"/>
      </w:r>
    </w:p>
    <w:p w14:paraId="2E25F4A7" w14:textId="64272811" w:rsidR="001D0768" w:rsidRDefault="001D0768">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_Toc136348109 \h </w:instrText>
      </w:r>
      <w:r>
        <w:rPr>
          <w:noProof/>
        </w:rPr>
      </w:r>
      <w:r>
        <w:rPr>
          <w:noProof/>
        </w:rPr>
        <w:fldChar w:fldCharType="separate"/>
      </w:r>
      <w:r>
        <w:rPr>
          <w:noProof/>
        </w:rPr>
        <w:t>12</w:t>
      </w:r>
      <w:r>
        <w:rPr>
          <w:noProof/>
        </w:rPr>
        <w:fldChar w:fldCharType="end"/>
      </w:r>
    </w:p>
    <w:p w14:paraId="01276EDB" w14:textId="4CBCA68C" w:rsidR="001D0768" w:rsidRDefault="001D0768">
      <w:pPr>
        <w:pStyle w:val="TOC3"/>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_Toc136348110 \h </w:instrText>
      </w:r>
      <w:r>
        <w:rPr>
          <w:noProof/>
        </w:rPr>
      </w:r>
      <w:r>
        <w:rPr>
          <w:noProof/>
        </w:rPr>
        <w:fldChar w:fldCharType="separate"/>
      </w:r>
      <w:r>
        <w:rPr>
          <w:noProof/>
        </w:rPr>
        <w:t>12</w:t>
      </w:r>
      <w:r>
        <w:rPr>
          <w:noProof/>
        </w:rPr>
        <w:fldChar w:fldCharType="end"/>
      </w:r>
    </w:p>
    <w:p w14:paraId="60D48646" w14:textId="3FE90BF5" w:rsidR="001D0768" w:rsidRDefault="001D0768">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Key Issue #2: Authorization for Ranging/Sidelink Positioning Service</w:t>
      </w:r>
      <w:r>
        <w:rPr>
          <w:noProof/>
        </w:rPr>
        <w:tab/>
      </w:r>
      <w:r>
        <w:rPr>
          <w:noProof/>
        </w:rPr>
        <w:fldChar w:fldCharType="begin"/>
      </w:r>
      <w:r>
        <w:rPr>
          <w:noProof/>
        </w:rPr>
        <w:instrText xml:space="preserve"> PAGEREF _Toc136348111 \h </w:instrText>
      </w:r>
      <w:r>
        <w:rPr>
          <w:noProof/>
        </w:rPr>
      </w:r>
      <w:r>
        <w:rPr>
          <w:noProof/>
        </w:rPr>
        <w:fldChar w:fldCharType="separate"/>
      </w:r>
      <w:r>
        <w:rPr>
          <w:noProof/>
        </w:rPr>
        <w:t>12</w:t>
      </w:r>
      <w:r>
        <w:rPr>
          <w:noProof/>
        </w:rPr>
        <w:fldChar w:fldCharType="end"/>
      </w:r>
    </w:p>
    <w:p w14:paraId="5430068B" w14:textId="4C82C814" w:rsidR="001D0768" w:rsidRDefault="001D0768">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_Toc136348112 \h </w:instrText>
      </w:r>
      <w:r>
        <w:rPr>
          <w:noProof/>
        </w:rPr>
      </w:r>
      <w:r>
        <w:rPr>
          <w:noProof/>
        </w:rPr>
        <w:fldChar w:fldCharType="separate"/>
      </w:r>
      <w:r>
        <w:rPr>
          <w:noProof/>
        </w:rPr>
        <w:t>12</w:t>
      </w:r>
      <w:r>
        <w:rPr>
          <w:noProof/>
        </w:rPr>
        <w:fldChar w:fldCharType="end"/>
      </w:r>
    </w:p>
    <w:p w14:paraId="5177E301" w14:textId="4D81DA13" w:rsidR="001D0768" w:rsidRDefault="001D0768">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_Toc136348113 \h </w:instrText>
      </w:r>
      <w:r>
        <w:rPr>
          <w:noProof/>
        </w:rPr>
      </w:r>
      <w:r>
        <w:rPr>
          <w:noProof/>
        </w:rPr>
        <w:fldChar w:fldCharType="separate"/>
      </w:r>
      <w:r>
        <w:rPr>
          <w:noProof/>
        </w:rPr>
        <w:t>13</w:t>
      </w:r>
      <w:r>
        <w:rPr>
          <w:noProof/>
        </w:rPr>
        <w:fldChar w:fldCharType="end"/>
      </w:r>
    </w:p>
    <w:p w14:paraId="7F4C7567" w14:textId="1D174F01" w:rsidR="001D0768" w:rsidRDefault="001D0768">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_Toc136348114 \h </w:instrText>
      </w:r>
      <w:r>
        <w:rPr>
          <w:noProof/>
        </w:rPr>
      </w:r>
      <w:r>
        <w:rPr>
          <w:noProof/>
        </w:rPr>
        <w:fldChar w:fldCharType="separate"/>
      </w:r>
      <w:r>
        <w:rPr>
          <w:noProof/>
        </w:rPr>
        <w:t>13</w:t>
      </w:r>
      <w:r>
        <w:rPr>
          <w:noProof/>
        </w:rPr>
        <w:fldChar w:fldCharType="end"/>
      </w:r>
    </w:p>
    <w:p w14:paraId="3340DAAB" w14:textId="2C2FBE68" w:rsidR="001D0768" w:rsidRDefault="001D0768">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Key issue #3: Protection of discovery procedure</w:t>
      </w:r>
      <w:r>
        <w:rPr>
          <w:noProof/>
        </w:rPr>
        <w:tab/>
      </w:r>
      <w:r>
        <w:rPr>
          <w:noProof/>
        </w:rPr>
        <w:fldChar w:fldCharType="begin"/>
      </w:r>
      <w:r>
        <w:rPr>
          <w:noProof/>
        </w:rPr>
        <w:instrText xml:space="preserve"> PAGEREF _Toc136348115 \h </w:instrText>
      </w:r>
      <w:r>
        <w:rPr>
          <w:noProof/>
        </w:rPr>
      </w:r>
      <w:r>
        <w:rPr>
          <w:noProof/>
        </w:rPr>
        <w:fldChar w:fldCharType="separate"/>
      </w:r>
      <w:r>
        <w:rPr>
          <w:noProof/>
        </w:rPr>
        <w:t>13</w:t>
      </w:r>
      <w:r>
        <w:rPr>
          <w:noProof/>
        </w:rPr>
        <w:fldChar w:fldCharType="end"/>
      </w:r>
    </w:p>
    <w:p w14:paraId="5A119B7A" w14:textId="6760CD40" w:rsidR="001D0768" w:rsidRDefault="001D0768">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_Toc136348116 \h </w:instrText>
      </w:r>
      <w:r>
        <w:rPr>
          <w:noProof/>
        </w:rPr>
      </w:r>
      <w:r>
        <w:rPr>
          <w:noProof/>
        </w:rPr>
        <w:fldChar w:fldCharType="separate"/>
      </w:r>
      <w:r>
        <w:rPr>
          <w:noProof/>
        </w:rPr>
        <w:t>13</w:t>
      </w:r>
      <w:r>
        <w:rPr>
          <w:noProof/>
        </w:rPr>
        <w:fldChar w:fldCharType="end"/>
      </w:r>
    </w:p>
    <w:p w14:paraId="70866A7D" w14:textId="301220A3" w:rsidR="001D0768" w:rsidRDefault="001D0768">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_Toc136348117 \h </w:instrText>
      </w:r>
      <w:r>
        <w:rPr>
          <w:noProof/>
        </w:rPr>
      </w:r>
      <w:r>
        <w:rPr>
          <w:noProof/>
        </w:rPr>
        <w:fldChar w:fldCharType="separate"/>
      </w:r>
      <w:r>
        <w:rPr>
          <w:noProof/>
        </w:rPr>
        <w:t>13</w:t>
      </w:r>
      <w:r>
        <w:rPr>
          <w:noProof/>
        </w:rPr>
        <w:fldChar w:fldCharType="end"/>
      </w:r>
    </w:p>
    <w:p w14:paraId="6FB02F13" w14:textId="5F050F3F" w:rsidR="001D0768" w:rsidRDefault="001D0768">
      <w:pPr>
        <w:pStyle w:val="TOC3"/>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_Toc136348118 \h </w:instrText>
      </w:r>
      <w:r>
        <w:rPr>
          <w:noProof/>
        </w:rPr>
      </w:r>
      <w:r>
        <w:rPr>
          <w:noProof/>
        </w:rPr>
        <w:fldChar w:fldCharType="separate"/>
      </w:r>
      <w:r>
        <w:rPr>
          <w:noProof/>
        </w:rPr>
        <w:t>14</w:t>
      </w:r>
      <w:r>
        <w:rPr>
          <w:noProof/>
        </w:rPr>
        <w:fldChar w:fldCharType="end"/>
      </w:r>
    </w:p>
    <w:p w14:paraId="550ADADF" w14:textId="0FCEB09D" w:rsidR="001D0768" w:rsidRDefault="001D0768">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Key issue #4: Protection of unicast direct communication</w:t>
      </w:r>
      <w:r>
        <w:rPr>
          <w:noProof/>
        </w:rPr>
        <w:tab/>
      </w:r>
      <w:r>
        <w:rPr>
          <w:noProof/>
        </w:rPr>
        <w:fldChar w:fldCharType="begin"/>
      </w:r>
      <w:r>
        <w:rPr>
          <w:noProof/>
        </w:rPr>
        <w:instrText xml:space="preserve"> PAGEREF _Toc136348119 \h </w:instrText>
      </w:r>
      <w:r>
        <w:rPr>
          <w:noProof/>
        </w:rPr>
      </w:r>
      <w:r>
        <w:rPr>
          <w:noProof/>
        </w:rPr>
        <w:fldChar w:fldCharType="separate"/>
      </w:r>
      <w:r>
        <w:rPr>
          <w:noProof/>
        </w:rPr>
        <w:t>14</w:t>
      </w:r>
      <w:r>
        <w:rPr>
          <w:noProof/>
        </w:rPr>
        <w:fldChar w:fldCharType="end"/>
      </w:r>
    </w:p>
    <w:p w14:paraId="1C7B774E" w14:textId="4E083D20" w:rsidR="001D0768" w:rsidRDefault="001D0768">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_Toc136348120 \h </w:instrText>
      </w:r>
      <w:r>
        <w:rPr>
          <w:noProof/>
        </w:rPr>
      </w:r>
      <w:r>
        <w:rPr>
          <w:noProof/>
        </w:rPr>
        <w:fldChar w:fldCharType="separate"/>
      </w:r>
      <w:r>
        <w:rPr>
          <w:noProof/>
        </w:rPr>
        <w:t>14</w:t>
      </w:r>
      <w:r>
        <w:rPr>
          <w:noProof/>
        </w:rPr>
        <w:fldChar w:fldCharType="end"/>
      </w:r>
    </w:p>
    <w:p w14:paraId="479C9A17" w14:textId="13679839" w:rsidR="001D0768" w:rsidRDefault="001D0768">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_Toc136348121 \h </w:instrText>
      </w:r>
      <w:r>
        <w:rPr>
          <w:noProof/>
        </w:rPr>
      </w:r>
      <w:r>
        <w:rPr>
          <w:noProof/>
        </w:rPr>
        <w:fldChar w:fldCharType="separate"/>
      </w:r>
      <w:r>
        <w:rPr>
          <w:noProof/>
        </w:rPr>
        <w:t>14</w:t>
      </w:r>
      <w:r>
        <w:rPr>
          <w:noProof/>
        </w:rPr>
        <w:fldChar w:fldCharType="end"/>
      </w:r>
    </w:p>
    <w:p w14:paraId="5DD04B61" w14:textId="06DBF828" w:rsidR="001D0768" w:rsidRDefault="001D0768">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_Toc136348122 \h </w:instrText>
      </w:r>
      <w:r>
        <w:rPr>
          <w:noProof/>
        </w:rPr>
      </w:r>
      <w:r>
        <w:rPr>
          <w:noProof/>
        </w:rPr>
        <w:fldChar w:fldCharType="separate"/>
      </w:r>
      <w:r>
        <w:rPr>
          <w:noProof/>
        </w:rPr>
        <w:t>14</w:t>
      </w:r>
      <w:r>
        <w:rPr>
          <w:noProof/>
        </w:rPr>
        <w:fldChar w:fldCharType="end"/>
      </w:r>
    </w:p>
    <w:p w14:paraId="1AE8BF14" w14:textId="0ED72846" w:rsidR="001D0768" w:rsidRDefault="001D0768">
      <w:pPr>
        <w:pStyle w:val="TOC2"/>
        <w:rPr>
          <w:rFonts w:asciiTheme="minorHAnsi" w:hAnsiTheme="minorHAnsi" w:cstheme="minorBidi"/>
          <w:noProof/>
          <w:kern w:val="2"/>
          <w:sz w:val="21"/>
          <w:szCs w:val="22"/>
          <w:lang w:val="en-US" w:eastAsia="zh-CN"/>
        </w:rPr>
      </w:pPr>
      <w:r>
        <w:rPr>
          <w:noProof/>
        </w:rPr>
        <w:t>5.5</w:t>
      </w:r>
      <w:r>
        <w:rPr>
          <w:rFonts w:asciiTheme="minorHAnsi" w:hAnsiTheme="minorHAnsi" w:cstheme="minorBidi"/>
          <w:noProof/>
          <w:kern w:val="2"/>
          <w:sz w:val="21"/>
          <w:szCs w:val="22"/>
          <w:lang w:val="en-US" w:eastAsia="zh-CN"/>
        </w:rPr>
        <w:tab/>
      </w:r>
      <w:r>
        <w:rPr>
          <w:noProof/>
        </w:rPr>
        <w:t xml:space="preserve">Key issue #5: Protection of </w:t>
      </w:r>
      <w:r w:rsidRPr="00B80465">
        <w:rPr>
          <w:rFonts w:cs="Arial"/>
          <w:noProof/>
          <w:lang w:eastAsia="zh-CN"/>
        </w:rPr>
        <w:t>groupcast/broadcast</w:t>
      </w:r>
      <w:r>
        <w:rPr>
          <w:noProof/>
        </w:rPr>
        <w:tab/>
      </w:r>
      <w:r>
        <w:rPr>
          <w:noProof/>
        </w:rPr>
        <w:fldChar w:fldCharType="begin"/>
      </w:r>
      <w:r>
        <w:rPr>
          <w:noProof/>
        </w:rPr>
        <w:instrText xml:space="preserve"> PAGEREF _Toc136348123 \h </w:instrText>
      </w:r>
      <w:r>
        <w:rPr>
          <w:noProof/>
        </w:rPr>
      </w:r>
      <w:r>
        <w:rPr>
          <w:noProof/>
        </w:rPr>
        <w:fldChar w:fldCharType="separate"/>
      </w:r>
      <w:r>
        <w:rPr>
          <w:noProof/>
        </w:rPr>
        <w:t>15</w:t>
      </w:r>
      <w:r>
        <w:rPr>
          <w:noProof/>
        </w:rPr>
        <w:fldChar w:fldCharType="end"/>
      </w:r>
    </w:p>
    <w:p w14:paraId="6DF718E3" w14:textId="7EC04B21" w:rsidR="001D0768" w:rsidRDefault="001D0768">
      <w:pPr>
        <w:pStyle w:val="TOC3"/>
        <w:rPr>
          <w:rFonts w:asciiTheme="minorHAnsi" w:hAnsiTheme="minorHAnsi" w:cstheme="minorBidi"/>
          <w:noProof/>
          <w:kern w:val="2"/>
          <w:sz w:val="21"/>
          <w:szCs w:val="22"/>
          <w:lang w:val="en-US" w:eastAsia="zh-CN"/>
        </w:rPr>
      </w:pPr>
      <w:r>
        <w:rPr>
          <w:noProof/>
        </w:rPr>
        <w:t>5.</w:t>
      </w:r>
      <w:r>
        <w:rPr>
          <w:noProof/>
          <w:lang w:eastAsia="zh-CN"/>
        </w:rPr>
        <w:t>5</w:t>
      </w:r>
      <w:r>
        <w:rPr>
          <w:noProof/>
        </w:rPr>
        <w:t>.1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_Toc136348124 \h </w:instrText>
      </w:r>
      <w:r>
        <w:rPr>
          <w:noProof/>
        </w:rPr>
      </w:r>
      <w:r>
        <w:rPr>
          <w:noProof/>
        </w:rPr>
        <w:fldChar w:fldCharType="separate"/>
      </w:r>
      <w:r>
        <w:rPr>
          <w:noProof/>
        </w:rPr>
        <w:t>15</w:t>
      </w:r>
      <w:r>
        <w:rPr>
          <w:noProof/>
        </w:rPr>
        <w:fldChar w:fldCharType="end"/>
      </w:r>
    </w:p>
    <w:p w14:paraId="3B82A644" w14:textId="23AAD480" w:rsidR="001D0768" w:rsidRDefault="001D0768">
      <w:pPr>
        <w:pStyle w:val="TOC3"/>
        <w:rPr>
          <w:rFonts w:asciiTheme="minorHAnsi" w:hAnsiTheme="minorHAnsi" w:cstheme="minorBidi"/>
          <w:noProof/>
          <w:kern w:val="2"/>
          <w:sz w:val="21"/>
          <w:szCs w:val="22"/>
          <w:lang w:val="en-US" w:eastAsia="zh-CN"/>
        </w:rPr>
      </w:pPr>
      <w:r>
        <w:rPr>
          <w:noProof/>
        </w:rPr>
        <w:t>5.</w:t>
      </w:r>
      <w:r>
        <w:rPr>
          <w:noProof/>
          <w:lang w:eastAsia="zh-CN"/>
        </w:rPr>
        <w:t>5</w:t>
      </w:r>
      <w:r>
        <w:rPr>
          <w:noProof/>
        </w:rPr>
        <w:t>.2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_Toc136348125 \h </w:instrText>
      </w:r>
      <w:r>
        <w:rPr>
          <w:noProof/>
        </w:rPr>
      </w:r>
      <w:r>
        <w:rPr>
          <w:noProof/>
        </w:rPr>
        <w:fldChar w:fldCharType="separate"/>
      </w:r>
      <w:r>
        <w:rPr>
          <w:noProof/>
        </w:rPr>
        <w:t>15</w:t>
      </w:r>
      <w:r>
        <w:rPr>
          <w:noProof/>
        </w:rPr>
        <w:fldChar w:fldCharType="end"/>
      </w:r>
    </w:p>
    <w:p w14:paraId="1E314477" w14:textId="37A7DC46" w:rsidR="001D0768" w:rsidRDefault="001D0768">
      <w:pPr>
        <w:pStyle w:val="TOC3"/>
        <w:rPr>
          <w:rFonts w:asciiTheme="minorHAnsi" w:hAnsiTheme="minorHAnsi" w:cstheme="minorBidi"/>
          <w:noProof/>
          <w:kern w:val="2"/>
          <w:sz w:val="21"/>
          <w:szCs w:val="22"/>
          <w:lang w:val="en-US" w:eastAsia="zh-CN"/>
        </w:rPr>
      </w:pPr>
      <w:r>
        <w:rPr>
          <w:noProof/>
        </w:rPr>
        <w:t>5.</w:t>
      </w:r>
      <w:r>
        <w:rPr>
          <w:noProof/>
          <w:lang w:eastAsia="zh-CN"/>
        </w:rPr>
        <w:t>5</w:t>
      </w:r>
      <w:r>
        <w:rPr>
          <w:noProof/>
        </w:rPr>
        <w:t>.3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_Toc136348126 \h </w:instrText>
      </w:r>
      <w:r>
        <w:rPr>
          <w:noProof/>
        </w:rPr>
      </w:r>
      <w:r>
        <w:rPr>
          <w:noProof/>
        </w:rPr>
        <w:fldChar w:fldCharType="separate"/>
      </w:r>
      <w:r>
        <w:rPr>
          <w:noProof/>
        </w:rPr>
        <w:t>15</w:t>
      </w:r>
      <w:r>
        <w:rPr>
          <w:noProof/>
        </w:rPr>
        <w:fldChar w:fldCharType="end"/>
      </w:r>
    </w:p>
    <w:p w14:paraId="631C40D3" w14:textId="441766C5" w:rsidR="001D0768" w:rsidRDefault="001D0768">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_Toc136348127 \h </w:instrText>
      </w:r>
      <w:r>
        <w:rPr>
          <w:noProof/>
        </w:rPr>
      </w:r>
      <w:r>
        <w:rPr>
          <w:noProof/>
        </w:rPr>
        <w:fldChar w:fldCharType="separate"/>
      </w:r>
      <w:r>
        <w:rPr>
          <w:noProof/>
        </w:rPr>
        <w:t>16</w:t>
      </w:r>
      <w:r>
        <w:rPr>
          <w:noProof/>
        </w:rPr>
        <w:fldChar w:fldCharType="end"/>
      </w:r>
    </w:p>
    <w:p w14:paraId="4DEFD650" w14:textId="4FC9C861" w:rsidR="001D0768" w:rsidRDefault="001D0768">
      <w:pPr>
        <w:pStyle w:val="TOC2"/>
        <w:rPr>
          <w:rFonts w:asciiTheme="minorHAnsi" w:hAnsiTheme="minorHAnsi" w:cstheme="minorBidi"/>
          <w:noProof/>
          <w:kern w:val="2"/>
          <w:sz w:val="21"/>
          <w:szCs w:val="22"/>
          <w:lang w:val="en-US" w:eastAsia="zh-CN"/>
        </w:rPr>
      </w:pPr>
      <w:r>
        <w:rPr>
          <w:noProof/>
        </w:rPr>
        <w:t>6.0</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_Toc136348128 \h </w:instrText>
      </w:r>
      <w:r>
        <w:rPr>
          <w:noProof/>
        </w:rPr>
      </w:r>
      <w:r>
        <w:rPr>
          <w:noProof/>
        </w:rPr>
        <w:fldChar w:fldCharType="separate"/>
      </w:r>
      <w:r>
        <w:rPr>
          <w:noProof/>
        </w:rPr>
        <w:t>16</w:t>
      </w:r>
      <w:r>
        <w:rPr>
          <w:noProof/>
        </w:rPr>
        <w:fldChar w:fldCharType="end"/>
      </w:r>
    </w:p>
    <w:p w14:paraId="04FD97FA" w14:textId="6E02FED6" w:rsidR="001D0768" w:rsidRDefault="001D0768">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Solution #1: Privacy protection for UEs in Ranging</w:t>
      </w:r>
      <w:r>
        <w:rPr>
          <w:noProof/>
        </w:rPr>
        <w:tab/>
      </w:r>
      <w:r>
        <w:rPr>
          <w:noProof/>
        </w:rPr>
        <w:fldChar w:fldCharType="begin"/>
      </w:r>
      <w:r>
        <w:rPr>
          <w:noProof/>
        </w:rPr>
        <w:instrText xml:space="preserve"> PAGEREF _Toc136348129 \h </w:instrText>
      </w:r>
      <w:r>
        <w:rPr>
          <w:noProof/>
        </w:rPr>
      </w:r>
      <w:r>
        <w:rPr>
          <w:noProof/>
        </w:rPr>
        <w:fldChar w:fldCharType="separate"/>
      </w:r>
      <w:r>
        <w:rPr>
          <w:noProof/>
        </w:rPr>
        <w:t>17</w:t>
      </w:r>
      <w:r>
        <w:rPr>
          <w:noProof/>
        </w:rPr>
        <w:fldChar w:fldCharType="end"/>
      </w:r>
    </w:p>
    <w:p w14:paraId="0FBC0E4A" w14:textId="297DB716" w:rsidR="001D0768" w:rsidRDefault="001D0768">
      <w:pPr>
        <w:pStyle w:val="TOC3"/>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_Toc136348130 \h </w:instrText>
      </w:r>
      <w:r>
        <w:rPr>
          <w:noProof/>
        </w:rPr>
      </w:r>
      <w:r>
        <w:rPr>
          <w:noProof/>
        </w:rPr>
        <w:fldChar w:fldCharType="separate"/>
      </w:r>
      <w:r>
        <w:rPr>
          <w:noProof/>
        </w:rPr>
        <w:t>17</w:t>
      </w:r>
      <w:r>
        <w:rPr>
          <w:noProof/>
        </w:rPr>
        <w:fldChar w:fldCharType="end"/>
      </w:r>
    </w:p>
    <w:p w14:paraId="3C7CF6C3" w14:textId="4A053813" w:rsidR="001D0768" w:rsidRDefault="001D0768">
      <w:pPr>
        <w:pStyle w:val="TOC3"/>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_Toc136348131 \h </w:instrText>
      </w:r>
      <w:r>
        <w:rPr>
          <w:noProof/>
        </w:rPr>
      </w:r>
      <w:r>
        <w:rPr>
          <w:noProof/>
        </w:rPr>
        <w:fldChar w:fldCharType="separate"/>
      </w:r>
      <w:r>
        <w:rPr>
          <w:noProof/>
        </w:rPr>
        <w:t>17</w:t>
      </w:r>
      <w:r>
        <w:rPr>
          <w:noProof/>
        </w:rPr>
        <w:fldChar w:fldCharType="end"/>
      </w:r>
    </w:p>
    <w:p w14:paraId="2113746D" w14:textId="73F163D7" w:rsidR="001D0768" w:rsidRDefault="001D0768">
      <w:pPr>
        <w:pStyle w:val="TOC3"/>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_Toc136348132 \h </w:instrText>
      </w:r>
      <w:r>
        <w:rPr>
          <w:noProof/>
        </w:rPr>
      </w:r>
      <w:r>
        <w:rPr>
          <w:noProof/>
        </w:rPr>
        <w:fldChar w:fldCharType="separate"/>
      </w:r>
      <w:r>
        <w:rPr>
          <w:noProof/>
        </w:rPr>
        <w:t>18</w:t>
      </w:r>
      <w:r>
        <w:rPr>
          <w:noProof/>
        </w:rPr>
        <w:fldChar w:fldCharType="end"/>
      </w:r>
    </w:p>
    <w:p w14:paraId="02664E6C" w14:textId="10739923" w:rsidR="001D0768" w:rsidRDefault="001D0768">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Solution #2: Authorization of 5GC NF for Ranging/SL positioning service exposure</w:t>
      </w:r>
      <w:r>
        <w:rPr>
          <w:noProof/>
        </w:rPr>
        <w:tab/>
      </w:r>
      <w:r>
        <w:rPr>
          <w:noProof/>
        </w:rPr>
        <w:fldChar w:fldCharType="begin"/>
      </w:r>
      <w:r>
        <w:rPr>
          <w:noProof/>
        </w:rPr>
        <w:instrText xml:space="preserve"> PAGEREF _Toc136348133 \h </w:instrText>
      </w:r>
      <w:r>
        <w:rPr>
          <w:noProof/>
        </w:rPr>
      </w:r>
      <w:r>
        <w:rPr>
          <w:noProof/>
        </w:rPr>
        <w:fldChar w:fldCharType="separate"/>
      </w:r>
      <w:r>
        <w:rPr>
          <w:noProof/>
        </w:rPr>
        <w:t>18</w:t>
      </w:r>
      <w:r>
        <w:rPr>
          <w:noProof/>
        </w:rPr>
        <w:fldChar w:fldCharType="end"/>
      </w:r>
    </w:p>
    <w:p w14:paraId="29DB2A07" w14:textId="36C8A2CB" w:rsidR="001D0768" w:rsidRDefault="001D0768">
      <w:pPr>
        <w:pStyle w:val="TOC3"/>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_Toc136348134 \h </w:instrText>
      </w:r>
      <w:r>
        <w:rPr>
          <w:noProof/>
        </w:rPr>
      </w:r>
      <w:r>
        <w:rPr>
          <w:noProof/>
        </w:rPr>
        <w:fldChar w:fldCharType="separate"/>
      </w:r>
      <w:r>
        <w:rPr>
          <w:noProof/>
        </w:rPr>
        <w:t>18</w:t>
      </w:r>
      <w:r>
        <w:rPr>
          <w:noProof/>
        </w:rPr>
        <w:fldChar w:fldCharType="end"/>
      </w:r>
    </w:p>
    <w:p w14:paraId="57E80923" w14:textId="58D63BC7" w:rsidR="001D0768" w:rsidRDefault="001D0768">
      <w:pPr>
        <w:pStyle w:val="TOC3"/>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_Toc136348135 \h </w:instrText>
      </w:r>
      <w:r>
        <w:rPr>
          <w:noProof/>
        </w:rPr>
      </w:r>
      <w:r>
        <w:rPr>
          <w:noProof/>
        </w:rPr>
        <w:fldChar w:fldCharType="separate"/>
      </w:r>
      <w:r>
        <w:rPr>
          <w:noProof/>
        </w:rPr>
        <w:t>18</w:t>
      </w:r>
      <w:r>
        <w:rPr>
          <w:noProof/>
        </w:rPr>
        <w:fldChar w:fldCharType="end"/>
      </w:r>
    </w:p>
    <w:p w14:paraId="7BB37634" w14:textId="1D38E43C" w:rsidR="001D0768" w:rsidRDefault="001D0768">
      <w:pPr>
        <w:pStyle w:val="TOC3"/>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_Toc136348136 \h </w:instrText>
      </w:r>
      <w:r>
        <w:rPr>
          <w:noProof/>
        </w:rPr>
      </w:r>
      <w:r>
        <w:rPr>
          <w:noProof/>
        </w:rPr>
        <w:fldChar w:fldCharType="separate"/>
      </w:r>
      <w:r>
        <w:rPr>
          <w:noProof/>
        </w:rPr>
        <w:t>20</w:t>
      </w:r>
      <w:r>
        <w:rPr>
          <w:noProof/>
        </w:rPr>
        <w:fldChar w:fldCharType="end"/>
      </w:r>
    </w:p>
    <w:p w14:paraId="2ECA97B6" w14:textId="798AA813" w:rsidR="001D0768" w:rsidRDefault="001D0768">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#3: Authorization of Application Server for Ranging/SL positioning service exposure</w:t>
      </w:r>
      <w:r>
        <w:rPr>
          <w:noProof/>
        </w:rPr>
        <w:tab/>
      </w:r>
      <w:r>
        <w:rPr>
          <w:noProof/>
        </w:rPr>
        <w:fldChar w:fldCharType="begin"/>
      </w:r>
      <w:r>
        <w:rPr>
          <w:noProof/>
        </w:rPr>
        <w:instrText xml:space="preserve"> PAGEREF _Toc136348137 \h </w:instrText>
      </w:r>
      <w:r>
        <w:rPr>
          <w:noProof/>
        </w:rPr>
      </w:r>
      <w:r>
        <w:rPr>
          <w:noProof/>
        </w:rPr>
        <w:fldChar w:fldCharType="separate"/>
      </w:r>
      <w:r>
        <w:rPr>
          <w:noProof/>
        </w:rPr>
        <w:t>20</w:t>
      </w:r>
      <w:r>
        <w:rPr>
          <w:noProof/>
        </w:rPr>
        <w:fldChar w:fldCharType="end"/>
      </w:r>
    </w:p>
    <w:p w14:paraId="2D2AED78" w14:textId="0B145B14" w:rsidR="001D0768" w:rsidRDefault="001D0768">
      <w:pPr>
        <w:pStyle w:val="TOC3"/>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_Toc136348138 \h </w:instrText>
      </w:r>
      <w:r>
        <w:rPr>
          <w:noProof/>
        </w:rPr>
      </w:r>
      <w:r>
        <w:rPr>
          <w:noProof/>
        </w:rPr>
        <w:fldChar w:fldCharType="separate"/>
      </w:r>
      <w:r>
        <w:rPr>
          <w:noProof/>
        </w:rPr>
        <w:t>20</w:t>
      </w:r>
      <w:r>
        <w:rPr>
          <w:noProof/>
        </w:rPr>
        <w:fldChar w:fldCharType="end"/>
      </w:r>
    </w:p>
    <w:p w14:paraId="62E4F1F4" w14:textId="225D656E" w:rsidR="001D0768" w:rsidRDefault="001D0768">
      <w:pPr>
        <w:pStyle w:val="TOC3"/>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_Toc136348139 \h </w:instrText>
      </w:r>
      <w:r>
        <w:rPr>
          <w:noProof/>
        </w:rPr>
      </w:r>
      <w:r>
        <w:rPr>
          <w:noProof/>
        </w:rPr>
        <w:fldChar w:fldCharType="separate"/>
      </w:r>
      <w:r>
        <w:rPr>
          <w:noProof/>
        </w:rPr>
        <w:t>21</w:t>
      </w:r>
      <w:r>
        <w:rPr>
          <w:noProof/>
        </w:rPr>
        <w:fldChar w:fldCharType="end"/>
      </w:r>
    </w:p>
    <w:p w14:paraId="042303EC" w14:textId="433E65B8" w:rsidR="001D0768" w:rsidRDefault="001D0768">
      <w:pPr>
        <w:pStyle w:val="TOC3"/>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_Toc136348140 \h </w:instrText>
      </w:r>
      <w:r>
        <w:rPr>
          <w:noProof/>
        </w:rPr>
      </w:r>
      <w:r>
        <w:rPr>
          <w:noProof/>
        </w:rPr>
        <w:fldChar w:fldCharType="separate"/>
      </w:r>
      <w:r>
        <w:rPr>
          <w:noProof/>
        </w:rPr>
        <w:t>22</w:t>
      </w:r>
      <w:r>
        <w:rPr>
          <w:noProof/>
        </w:rPr>
        <w:fldChar w:fldCharType="end"/>
      </w:r>
    </w:p>
    <w:p w14:paraId="4E5A25E3" w14:textId="34895535" w:rsidR="001D0768" w:rsidRDefault="001D0768">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Solution #4: Subscription-based authorization of the role of the UE during discovery</w:t>
      </w:r>
      <w:r>
        <w:rPr>
          <w:noProof/>
        </w:rPr>
        <w:tab/>
      </w:r>
      <w:r>
        <w:rPr>
          <w:noProof/>
        </w:rPr>
        <w:fldChar w:fldCharType="begin"/>
      </w:r>
      <w:r>
        <w:rPr>
          <w:noProof/>
        </w:rPr>
        <w:instrText xml:space="preserve"> PAGEREF _Toc136348141 \h </w:instrText>
      </w:r>
      <w:r>
        <w:rPr>
          <w:noProof/>
        </w:rPr>
      </w:r>
      <w:r>
        <w:rPr>
          <w:noProof/>
        </w:rPr>
        <w:fldChar w:fldCharType="separate"/>
      </w:r>
      <w:r>
        <w:rPr>
          <w:noProof/>
        </w:rPr>
        <w:t>23</w:t>
      </w:r>
      <w:r>
        <w:rPr>
          <w:noProof/>
        </w:rPr>
        <w:fldChar w:fldCharType="end"/>
      </w:r>
    </w:p>
    <w:p w14:paraId="736C554C" w14:textId="67FC1946" w:rsidR="001D0768" w:rsidRDefault="001D0768">
      <w:pPr>
        <w:pStyle w:val="TOC3"/>
        <w:rPr>
          <w:rFonts w:asciiTheme="minorHAnsi" w:hAnsiTheme="minorHAnsi" w:cstheme="minorBidi"/>
          <w:noProof/>
          <w:kern w:val="2"/>
          <w:sz w:val="21"/>
          <w:szCs w:val="22"/>
          <w:lang w:val="en-US" w:eastAsia="zh-CN"/>
        </w:rPr>
      </w:pPr>
      <w:r>
        <w:rPr>
          <w:noProof/>
        </w:rPr>
        <w:t>6.4.1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_Toc136348142 \h </w:instrText>
      </w:r>
      <w:r>
        <w:rPr>
          <w:noProof/>
        </w:rPr>
      </w:r>
      <w:r>
        <w:rPr>
          <w:noProof/>
        </w:rPr>
        <w:fldChar w:fldCharType="separate"/>
      </w:r>
      <w:r>
        <w:rPr>
          <w:noProof/>
        </w:rPr>
        <w:t>23</w:t>
      </w:r>
      <w:r>
        <w:rPr>
          <w:noProof/>
        </w:rPr>
        <w:fldChar w:fldCharType="end"/>
      </w:r>
    </w:p>
    <w:p w14:paraId="1E112AAA" w14:textId="25027ED4" w:rsidR="001D0768" w:rsidRDefault="001D0768">
      <w:pPr>
        <w:pStyle w:val="TOC3"/>
        <w:rPr>
          <w:rFonts w:asciiTheme="minorHAnsi" w:hAnsiTheme="minorHAnsi" w:cstheme="minorBidi"/>
          <w:noProof/>
          <w:kern w:val="2"/>
          <w:sz w:val="21"/>
          <w:szCs w:val="22"/>
          <w:lang w:val="en-US" w:eastAsia="zh-CN"/>
        </w:rPr>
      </w:pPr>
      <w:r>
        <w:rPr>
          <w:noProof/>
        </w:rPr>
        <w:t>6.4.2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_Toc136348143 \h </w:instrText>
      </w:r>
      <w:r>
        <w:rPr>
          <w:noProof/>
        </w:rPr>
      </w:r>
      <w:r>
        <w:rPr>
          <w:noProof/>
        </w:rPr>
        <w:fldChar w:fldCharType="separate"/>
      </w:r>
      <w:r>
        <w:rPr>
          <w:noProof/>
        </w:rPr>
        <w:t>23</w:t>
      </w:r>
      <w:r>
        <w:rPr>
          <w:noProof/>
        </w:rPr>
        <w:fldChar w:fldCharType="end"/>
      </w:r>
    </w:p>
    <w:p w14:paraId="139E7E86" w14:textId="5059F096" w:rsidR="001D0768" w:rsidRDefault="001D0768">
      <w:pPr>
        <w:pStyle w:val="TOC3"/>
        <w:rPr>
          <w:rFonts w:asciiTheme="minorHAnsi" w:hAnsiTheme="minorHAnsi" w:cstheme="minorBidi"/>
          <w:noProof/>
          <w:kern w:val="2"/>
          <w:sz w:val="21"/>
          <w:szCs w:val="22"/>
          <w:lang w:val="en-US" w:eastAsia="zh-CN"/>
        </w:rPr>
      </w:pPr>
      <w:r>
        <w:rPr>
          <w:noProof/>
        </w:rPr>
        <w:t>6.4.3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_Toc136348144 \h </w:instrText>
      </w:r>
      <w:r>
        <w:rPr>
          <w:noProof/>
        </w:rPr>
      </w:r>
      <w:r>
        <w:rPr>
          <w:noProof/>
        </w:rPr>
        <w:fldChar w:fldCharType="separate"/>
      </w:r>
      <w:r>
        <w:rPr>
          <w:noProof/>
        </w:rPr>
        <w:t>27</w:t>
      </w:r>
      <w:r>
        <w:rPr>
          <w:noProof/>
        </w:rPr>
        <w:fldChar w:fldCharType="end"/>
      </w:r>
    </w:p>
    <w:p w14:paraId="42688816" w14:textId="43EA015E" w:rsidR="001D0768" w:rsidRDefault="001D0768">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Solution #5:  Use of authorization tokens at PC5 security establishment</w:t>
      </w:r>
      <w:r>
        <w:rPr>
          <w:noProof/>
        </w:rPr>
        <w:tab/>
      </w:r>
      <w:r>
        <w:rPr>
          <w:noProof/>
        </w:rPr>
        <w:fldChar w:fldCharType="begin"/>
      </w:r>
      <w:r>
        <w:rPr>
          <w:noProof/>
        </w:rPr>
        <w:instrText xml:space="preserve"> PAGEREF _Toc136348145 \h </w:instrText>
      </w:r>
      <w:r>
        <w:rPr>
          <w:noProof/>
        </w:rPr>
      </w:r>
      <w:r>
        <w:rPr>
          <w:noProof/>
        </w:rPr>
        <w:fldChar w:fldCharType="separate"/>
      </w:r>
      <w:r>
        <w:rPr>
          <w:noProof/>
        </w:rPr>
        <w:t>28</w:t>
      </w:r>
      <w:r>
        <w:rPr>
          <w:noProof/>
        </w:rPr>
        <w:fldChar w:fldCharType="end"/>
      </w:r>
    </w:p>
    <w:p w14:paraId="3F3990AE" w14:textId="37DBE33C" w:rsidR="001D0768" w:rsidRDefault="001D0768">
      <w:pPr>
        <w:pStyle w:val="TOC3"/>
        <w:rPr>
          <w:rFonts w:asciiTheme="minorHAnsi" w:hAnsiTheme="minorHAnsi" w:cstheme="minorBidi"/>
          <w:noProof/>
          <w:kern w:val="2"/>
          <w:sz w:val="21"/>
          <w:szCs w:val="22"/>
          <w:lang w:val="en-US" w:eastAsia="zh-CN"/>
        </w:rPr>
      </w:pPr>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_Toc136348146 \h </w:instrText>
      </w:r>
      <w:r>
        <w:rPr>
          <w:noProof/>
        </w:rPr>
      </w:r>
      <w:r>
        <w:rPr>
          <w:noProof/>
        </w:rPr>
        <w:fldChar w:fldCharType="separate"/>
      </w:r>
      <w:r>
        <w:rPr>
          <w:noProof/>
        </w:rPr>
        <w:t>28</w:t>
      </w:r>
      <w:r>
        <w:rPr>
          <w:noProof/>
        </w:rPr>
        <w:fldChar w:fldCharType="end"/>
      </w:r>
    </w:p>
    <w:p w14:paraId="1E703124" w14:textId="5BB0AEBB" w:rsidR="001D0768" w:rsidRDefault="001D0768">
      <w:pPr>
        <w:pStyle w:val="TOC3"/>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_Toc136348147 \h </w:instrText>
      </w:r>
      <w:r>
        <w:rPr>
          <w:noProof/>
        </w:rPr>
      </w:r>
      <w:r>
        <w:rPr>
          <w:noProof/>
        </w:rPr>
        <w:fldChar w:fldCharType="separate"/>
      </w:r>
      <w:r>
        <w:rPr>
          <w:noProof/>
        </w:rPr>
        <w:t>28</w:t>
      </w:r>
      <w:r>
        <w:rPr>
          <w:noProof/>
        </w:rPr>
        <w:fldChar w:fldCharType="end"/>
      </w:r>
    </w:p>
    <w:p w14:paraId="5119E1F5" w14:textId="433616C1" w:rsidR="001D0768" w:rsidRDefault="001D0768">
      <w:pPr>
        <w:pStyle w:val="TOC3"/>
        <w:rPr>
          <w:rFonts w:asciiTheme="minorHAnsi" w:hAnsiTheme="minorHAnsi" w:cstheme="minorBidi"/>
          <w:noProof/>
          <w:kern w:val="2"/>
          <w:sz w:val="21"/>
          <w:szCs w:val="22"/>
          <w:lang w:val="en-US" w:eastAsia="zh-CN"/>
        </w:rPr>
      </w:pPr>
      <w:r>
        <w:rPr>
          <w:noProof/>
          <w:lang w:eastAsia="zh-CN"/>
        </w:rPr>
        <w:t>6.5.2.1</w:t>
      </w:r>
      <w:r>
        <w:rPr>
          <w:rFonts w:asciiTheme="minorHAnsi" w:hAnsiTheme="minorHAnsi" w:cstheme="minorBidi"/>
          <w:noProof/>
          <w:kern w:val="2"/>
          <w:sz w:val="21"/>
          <w:szCs w:val="22"/>
          <w:lang w:val="en-US" w:eastAsia="zh-CN"/>
        </w:rPr>
        <w:tab/>
      </w:r>
      <w:r>
        <w:rPr>
          <w:noProof/>
          <w:lang w:eastAsia="zh-CN"/>
        </w:rPr>
        <w:t>Token based authorization for scenario of SL positioning services</w:t>
      </w:r>
      <w:r>
        <w:rPr>
          <w:noProof/>
        </w:rPr>
        <w:tab/>
      </w:r>
      <w:r>
        <w:rPr>
          <w:noProof/>
        </w:rPr>
        <w:fldChar w:fldCharType="begin"/>
      </w:r>
      <w:r>
        <w:rPr>
          <w:noProof/>
        </w:rPr>
        <w:instrText xml:space="preserve"> PAGEREF _Toc136348148 \h </w:instrText>
      </w:r>
      <w:r>
        <w:rPr>
          <w:noProof/>
        </w:rPr>
      </w:r>
      <w:r>
        <w:rPr>
          <w:noProof/>
        </w:rPr>
        <w:fldChar w:fldCharType="separate"/>
      </w:r>
      <w:r>
        <w:rPr>
          <w:noProof/>
        </w:rPr>
        <w:t>28</w:t>
      </w:r>
      <w:r>
        <w:rPr>
          <w:noProof/>
        </w:rPr>
        <w:fldChar w:fldCharType="end"/>
      </w:r>
    </w:p>
    <w:p w14:paraId="68FE5077" w14:textId="13C7676F" w:rsidR="001D0768" w:rsidRDefault="001D0768">
      <w:pPr>
        <w:pStyle w:val="TOC4"/>
        <w:rPr>
          <w:rFonts w:asciiTheme="minorHAnsi" w:hAnsiTheme="minorHAnsi" w:cstheme="minorBidi"/>
          <w:noProof/>
          <w:kern w:val="2"/>
          <w:sz w:val="21"/>
          <w:szCs w:val="22"/>
          <w:lang w:val="en-US" w:eastAsia="zh-CN"/>
        </w:rPr>
      </w:pPr>
      <w:r>
        <w:rPr>
          <w:noProof/>
          <w:lang w:eastAsia="zh-CN"/>
        </w:rPr>
        <w:t>6.5.2.1.1</w:t>
      </w:r>
      <w:r>
        <w:rPr>
          <w:rFonts w:asciiTheme="minorHAnsi" w:hAnsiTheme="minorHAnsi" w:cstheme="minorBidi"/>
          <w:noProof/>
          <w:kern w:val="2"/>
          <w:sz w:val="21"/>
          <w:szCs w:val="22"/>
          <w:lang w:val="en-US" w:eastAsia="zh-CN"/>
        </w:rPr>
        <w:tab/>
      </w:r>
      <w:r>
        <w:rPr>
          <w:noProof/>
          <w:lang w:eastAsia="zh-CN"/>
        </w:rPr>
        <w:t>Security for network assisted Sidelink Positioning with full network coverage</w:t>
      </w:r>
      <w:r>
        <w:rPr>
          <w:noProof/>
        </w:rPr>
        <w:tab/>
      </w:r>
      <w:r>
        <w:rPr>
          <w:noProof/>
        </w:rPr>
        <w:fldChar w:fldCharType="begin"/>
      </w:r>
      <w:r>
        <w:rPr>
          <w:noProof/>
        </w:rPr>
        <w:instrText xml:space="preserve"> PAGEREF _Toc136348149 \h </w:instrText>
      </w:r>
      <w:r>
        <w:rPr>
          <w:noProof/>
        </w:rPr>
      </w:r>
      <w:r>
        <w:rPr>
          <w:noProof/>
        </w:rPr>
        <w:fldChar w:fldCharType="separate"/>
      </w:r>
      <w:r>
        <w:rPr>
          <w:noProof/>
        </w:rPr>
        <w:t>28</w:t>
      </w:r>
      <w:r>
        <w:rPr>
          <w:noProof/>
        </w:rPr>
        <w:fldChar w:fldCharType="end"/>
      </w:r>
    </w:p>
    <w:p w14:paraId="7F61C49C" w14:textId="481D05B3" w:rsidR="001D0768" w:rsidRDefault="001D0768">
      <w:pPr>
        <w:pStyle w:val="TOC4"/>
        <w:rPr>
          <w:rFonts w:asciiTheme="minorHAnsi" w:hAnsiTheme="minorHAnsi" w:cstheme="minorBidi"/>
          <w:noProof/>
          <w:kern w:val="2"/>
          <w:sz w:val="21"/>
          <w:szCs w:val="22"/>
          <w:lang w:val="en-US" w:eastAsia="zh-CN"/>
        </w:rPr>
      </w:pPr>
      <w:r>
        <w:rPr>
          <w:noProof/>
          <w:lang w:eastAsia="zh-CN"/>
        </w:rPr>
        <w:t>6.5.2.1.2</w:t>
      </w:r>
      <w:r>
        <w:rPr>
          <w:rFonts w:asciiTheme="minorHAnsi" w:hAnsiTheme="minorHAnsi" w:cstheme="minorBidi"/>
          <w:noProof/>
          <w:kern w:val="2"/>
          <w:sz w:val="21"/>
          <w:szCs w:val="22"/>
          <w:lang w:val="en-US" w:eastAsia="zh-CN"/>
        </w:rPr>
        <w:tab/>
      </w:r>
      <w:r>
        <w:rPr>
          <w:noProof/>
          <w:lang w:eastAsia="zh-CN"/>
        </w:rPr>
        <w:t>Security for network assisted Sidelink Positioning with partial network coverage</w:t>
      </w:r>
      <w:r>
        <w:rPr>
          <w:noProof/>
        </w:rPr>
        <w:tab/>
      </w:r>
      <w:r>
        <w:rPr>
          <w:noProof/>
        </w:rPr>
        <w:fldChar w:fldCharType="begin"/>
      </w:r>
      <w:r>
        <w:rPr>
          <w:noProof/>
        </w:rPr>
        <w:instrText xml:space="preserve"> PAGEREF _Toc136348150 \h </w:instrText>
      </w:r>
      <w:r>
        <w:rPr>
          <w:noProof/>
        </w:rPr>
      </w:r>
      <w:r>
        <w:rPr>
          <w:noProof/>
        </w:rPr>
        <w:fldChar w:fldCharType="separate"/>
      </w:r>
      <w:r>
        <w:rPr>
          <w:noProof/>
        </w:rPr>
        <w:t>29</w:t>
      </w:r>
      <w:r>
        <w:rPr>
          <w:noProof/>
        </w:rPr>
        <w:fldChar w:fldCharType="end"/>
      </w:r>
    </w:p>
    <w:p w14:paraId="64C09DA4" w14:textId="5FB27383" w:rsidR="001D0768" w:rsidRDefault="001D0768">
      <w:pPr>
        <w:pStyle w:val="TOC3"/>
        <w:rPr>
          <w:rFonts w:asciiTheme="minorHAnsi" w:hAnsiTheme="minorHAnsi" w:cstheme="minorBidi"/>
          <w:noProof/>
          <w:kern w:val="2"/>
          <w:sz w:val="21"/>
          <w:szCs w:val="22"/>
          <w:lang w:val="en-US" w:eastAsia="zh-CN"/>
        </w:rPr>
      </w:pPr>
      <w:r>
        <w:rPr>
          <w:noProof/>
          <w:lang w:eastAsia="zh-CN"/>
        </w:rPr>
        <w:t>6.5.2.2</w:t>
      </w:r>
      <w:r>
        <w:rPr>
          <w:rFonts w:asciiTheme="minorHAnsi" w:hAnsiTheme="minorHAnsi" w:cstheme="minorBidi"/>
          <w:noProof/>
          <w:kern w:val="2"/>
          <w:sz w:val="21"/>
          <w:szCs w:val="22"/>
          <w:lang w:val="en-US" w:eastAsia="zh-CN"/>
        </w:rPr>
        <w:tab/>
      </w:r>
      <w:r>
        <w:rPr>
          <w:noProof/>
          <w:lang w:eastAsia="zh-CN"/>
        </w:rPr>
        <w:t>Token based authorization for scenario of Ranging services</w:t>
      </w:r>
      <w:r>
        <w:rPr>
          <w:noProof/>
        </w:rPr>
        <w:tab/>
      </w:r>
      <w:r>
        <w:rPr>
          <w:noProof/>
        </w:rPr>
        <w:fldChar w:fldCharType="begin"/>
      </w:r>
      <w:r>
        <w:rPr>
          <w:noProof/>
        </w:rPr>
        <w:instrText xml:space="preserve"> PAGEREF _Toc136348151 \h </w:instrText>
      </w:r>
      <w:r>
        <w:rPr>
          <w:noProof/>
        </w:rPr>
      </w:r>
      <w:r>
        <w:rPr>
          <w:noProof/>
        </w:rPr>
        <w:fldChar w:fldCharType="separate"/>
      </w:r>
      <w:r>
        <w:rPr>
          <w:noProof/>
        </w:rPr>
        <w:t>30</w:t>
      </w:r>
      <w:r>
        <w:rPr>
          <w:noProof/>
        </w:rPr>
        <w:fldChar w:fldCharType="end"/>
      </w:r>
    </w:p>
    <w:p w14:paraId="4C6C77EA" w14:textId="2C52E8D9" w:rsidR="001D0768" w:rsidRDefault="001D0768">
      <w:pPr>
        <w:pStyle w:val="TOC4"/>
        <w:rPr>
          <w:rFonts w:asciiTheme="minorHAnsi" w:hAnsiTheme="minorHAnsi" w:cstheme="minorBidi"/>
          <w:noProof/>
          <w:kern w:val="2"/>
          <w:sz w:val="21"/>
          <w:szCs w:val="22"/>
          <w:lang w:val="en-US" w:eastAsia="zh-CN"/>
        </w:rPr>
      </w:pPr>
      <w:r>
        <w:rPr>
          <w:noProof/>
        </w:rPr>
        <w:t>6.5.2.2.1</w:t>
      </w:r>
      <w:r>
        <w:rPr>
          <w:rFonts w:asciiTheme="minorHAnsi" w:hAnsiTheme="minorHAnsi" w:cstheme="minorBidi"/>
          <w:noProof/>
          <w:kern w:val="2"/>
          <w:sz w:val="21"/>
          <w:szCs w:val="22"/>
          <w:lang w:val="en-US" w:eastAsia="zh-CN"/>
        </w:rPr>
        <w:tab/>
      </w:r>
      <w:r>
        <w:rPr>
          <w:noProof/>
        </w:rPr>
        <w:t>Security for Ranging procedure between Reference UE and Target UE</w:t>
      </w:r>
      <w:r>
        <w:rPr>
          <w:noProof/>
        </w:rPr>
        <w:tab/>
      </w:r>
      <w:r>
        <w:rPr>
          <w:noProof/>
        </w:rPr>
        <w:fldChar w:fldCharType="begin"/>
      </w:r>
      <w:r>
        <w:rPr>
          <w:noProof/>
        </w:rPr>
        <w:instrText xml:space="preserve"> PAGEREF _Toc136348152 \h </w:instrText>
      </w:r>
      <w:r>
        <w:rPr>
          <w:noProof/>
        </w:rPr>
      </w:r>
      <w:r>
        <w:rPr>
          <w:noProof/>
        </w:rPr>
        <w:fldChar w:fldCharType="separate"/>
      </w:r>
      <w:r>
        <w:rPr>
          <w:noProof/>
        </w:rPr>
        <w:t>30</w:t>
      </w:r>
      <w:r>
        <w:rPr>
          <w:noProof/>
        </w:rPr>
        <w:fldChar w:fldCharType="end"/>
      </w:r>
    </w:p>
    <w:p w14:paraId="784135F4" w14:textId="4A074EB9" w:rsidR="001D0768" w:rsidRDefault="001D0768">
      <w:pPr>
        <w:pStyle w:val="TOC4"/>
        <w:rPr>
          <w:rFonts w:asciiTheme="minorHAnsi" w:hAnsiTheme="minorHAnsi" w:cstheme="minorBidi"/>
          <w:noProof/>
          <w:kern w:val="2"/>
          <w:sz w:val="21"/>
          <w:szCs w:val="22"/>
          <w:lang w:val="en-US" w:eastAsia="zh-CN"/>
        </w:rPr>
      </w:pPr>
      <w:r>
        <w:rPr>
          <w:noProof/>
        </w:rPr>
        <w:t>6.5.2.2.2</w:t>
      </w:r>
      <w:r>
        <w:rPr>
          <w:rFonts w:asciiTheme="minorHAnsi" w:hAnsiTheme="minorHAnsi" w:cstheme="minorBidi"/>
          <w:noProof/>
          <w:kern w:val="2"/>
          <w:sz w:val="21"/>
          <w:szCs w:val="22"/>
          <w:lang w:val="en-US" w:eastAsia="zh-CN"/>
        </w:rPr>
        <w:tab/>
      </w:r>
      <w:r>
        <w:rPr>
          <w:noProof/>
        </w:rPr>
        <w:t xml:space="preserve">Security for Ranging procedure </w:t>
      </w:r>
      <w:r>
        <w:rPr>
          <w:noProof/>
          <w:lang w:eastAsia="zh-CN"/>
        </w:rPr>
        <w:t>between</w:t>
      </w:r>
      <w:r>
        <w:rPr>
          <w:noProof/>
        </w:rPr>
        <w:t xml:space="preserve"> Reference UE/Target UE and Assistant UE</w:t>
      </w:r>
      <w:r>
        <w:rPr>
          <w:noProof/>
        </w:rPr>
        <w:tab/>
      </w:r>
      <w:r>
        <w:rPr>
          <w:noProof/>
        </w:rPr>
        <w:fldChar w:fldCharType="begin"/>
      </w:r>
      <w:r>
        <w:rPr>
          <w:noProof/>
        </w:rPr>
        <w:instrText xml:space="preserve"> PAGEREF _Toc136348153 \h </w:instrText>
      </w:r>
      <w:r>
        <w:rPr>
          <w:noProof/>
        </w:rPr>
      </w:r>
      <w:r>
        <w:rPr>
          <w:noProof/>
        </w:rPr>
        <w:fldChar w:fldCharType="separate"/>
      </w:r>
      <w:r>
        <w:rPr>
          <w:noProof/>
        </w:rPr>
        <w:t>31</w:t>
      </w:r>
      <w:r>
        <w:rPr>
          <w:noProof/>
        </w:rPr>
        <w:fldChar w:fldCharType="end"/>
      </w:r>
    </w:p>
    <w:p w14:paraId="78BFCBB2" w14:textId="3D8D2A4F" w:rsidR="001D0768" w:rsidRDefault="001D0768">
      <w:pPr>
        <w:pStyle w:val="TOC3"/>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_Toc136348154 \h </w:instrText>
      </w:r>
      <w:r>
        <w:rPr>
          <w:noProof/>
        </w:rPr>
      </w:r>
      <w:r>
        <w:rPr>
          <w:noProof/>
        </w:rPr>
        <w:fldChar w:fldCharType="separate"/>
      </w:r>
      <w:r>
        <w:rPr>
          <w:noProof/>
        </w:rPr>
        <w:t>33</w:t>
      </w:r>
      <w:r>
        <w:rPr>
          <w:noProof/>
        </w:rPr>
        <w:fldChar w:fldCharType="end"/>
      </w:r>
    </w:p>
    <w:p w14:paraId="70F667D1" w14:textId="549E6B3F" w:rsidR="001D0768" w:rsidRDefault="001D0768">
      <w:pPr>
        <w:pStyle w:val="TOC2"/>
        <w:rPr>
          <w:rFonts w:asciiTheme="minorHAnsi" w:hAnsiTheme="minorHAnsi" w:cstheme="minorBidi"/>
          <w:noProof/>
          <w:kern w:val="2"/>
          <w:sz w:val="21"/>
          <w:szCs w:val="22"/>
          <w:lang w:val="en-US" w:eastAsia="zh-CN"/>
        </w:rPr>
      </w:pPr>
      <w:r>
        <w:rPr>
          <w:noProof/>
        </w:rPr>
        <w:t>6.6</w:t>
      </w:r>
      <w:r>
        <w:rPr>
          <w:rFonts w:asciiTheme="minorHAnsi" w:hAnsiTheme="minorHAnsi" w:cstheme="minorBidi"/>
          <w:noProof/>
          <w:kern w:val="2"/>
          <w:sz w:val="21"/>
          <w:szCs w:val="22"/>
          <w:lang w:val="en-US" w:eastAsia="zh-CN"/>
        </w:rPr>
        <w:tab/>
      </w:r>
      <w:r>
        <w:rPr>
          <w:noProof/>
        </w:rPr>
        <w:t>Solution #6: Protection of direct communication for Sidelink Positioning service</w:t>
      </w:r>
      <w:r>
        <w:rPr>
          <w:noProof/>
        </w:rPr>
        <w:tab/>
      </w:r>
      <w:r>
        <w:rPr>
          <w:noProof/>
        </w:rPr>
        <w:fldChar w:fldCharType="begin"/>
      </w:r>
      <w:r>
        <w:rPr>
          <w:noProof/>
        </w:rPr>
        <w:instrText xml:space="preserve"> PAGEREF _Toc136348155 \h </w:instrText>
      </w:r>
      <w:r>
        <w:rPr>
          <w:noProof/>
        </w:rPr>
      </w:r>
      <w:r>
        <w:rPr>
          <w:noProof/>
        </w:rPr>
        <w:fldChar w:fldCharType="separate"/>
      </w:r>
      <w:r>
        <w:rPr>
          <w:noProof/>
        </w:rPr>
        <w:t>33</w:t>
      </w:r>
      <w:r>
        <w:rPr>
          <w:noProof/>
        </w:rPr>
        <w:fldChar w:fldCharType="end"/>
      </w:r>
    </w:p>
    <w:p w14:paraId="37F9BC61" w14:textId="42C60CEC" w:rsidR="001D0768" w:rsidRDefault="001D0768">
      <w:pPr>
        <w:pStyle w:val="TOC3"/>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_Toc136348156 \h </w:instrText>
      </w:r>
      <w:r>
        <w:rPr>
          <w:noProof/>
        </w:rPr>
      </w:r>
      <w:r>
        <w:rPr>
          <w:noProof/>
        </w:rPr>
        <w:fldChar w:fldCharType="separate"/>
      </w:r>
      <w:r>
        <w:rPr>
          <w:noProof/>
        </w:rPr>
        <w:t>33</w:t>
      </w:r>
      <w:r>
        <w:rPr>
          <w:noProof/>
        </w:rPr>
        <w:fldChar w:fldCharType="end"/>
      </w:r>
    </w:p>
    <w:p w14:paraId="02BCAE08" w14:textId="20ACC621" w:rsidR="001D0768" w:rsidRDefault="001D0768">
      <w:pPr>
        <w:pStyle w:val="TOC3"/>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_Toc136348157 \h </w:instrText>
      </w:r>
      <w:r>
        <w:rPr>
          <w:noProof/>
        </w:rPr>
      </w:r>
      <w:r>
        <w:rPr>
          <w:noProof/>
        </w:rPr>
        <w:fldChar w:fldCharType="separate"/>
      </w:r>
      <w:r>
        <w:rPr>
          <w:noProof/>
        </w:rPr>
        <w:t>33</w:t>
      </w:r>
      <w:r>
        <w:rPr>
          <w:noProof/>
        </w:rPr>
        <w:fldChar w:fldCharType="end"/>
      </w:r>
    </w:p>
    <w:p w14:paraId="1B6D25C0" w14:textId="0EBB8E7E" w:rsidR="001D0768" w:rsidRDefault="001D0768">
      <w:pPr>
        <w:pStyle w:val="TOC3"/>
        <w:rPr>
          <w:rFonts w:asciiTheme="minorHAnsi" w:hAnsiTheme="minorHAnsi" w:cstheme="minorBidi"/>
          <w:noProof/>
          <w:kern w:val="2"/>
          <w:sz w:val="21"/>
          <w:szCs w:val="22"/>
          <w:lang w:val="en-US" w:eastAsia="zh-CN"/>
        </w:rPr>
      </w:pPr>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_Toc136348158 \h </w:instrText>
      </w:r>
      <w:r>
        <w:rPr>
          <w:noProof/>
        </w:rPr>
      </w:r>
      <w:r>
        <w:rPr>
          <w:noProof/>
        </w:rPr>
        <w:fldChar w:fldCharType="separate"/>
      </w:r>
      <w:r>
        <w:rPr>
          <w:noProof/>
        </w:rPr>
        <w:t>35</w:t>
      </w:r>
      <w:r>
        <w:rPr>
          <w:noProof/>
        </w:rPr>
        <w:fldChar w:fldCharType="end"/>
      </w:r>
    </w:p>
    <w:p w14:paraId="454DFD1C" w14:textId="4F87643E" w:rsidR="001D0768" w:rsidRDefault="001D0768">
      <w:pPr>
        <w:pStyle w:val="TOC2"/>
        <w:rPr>
          <w:rFonts w:asciiTheme="minorHAnsi" w:hAnsiTheme="minorHAnsi" w:cstheme="minorBidi"/>
          <w:noProof/>
          <w:kern w:val="2"/>
          <w:sz w:val="21"/>
          <w:szCs w:val="22"/>
          <w:lang w:val="en-US" w:eastAsia="zh-CN"/>
        </w:rPr>
      </w:pPr>
      <w:r>
        <w:rPr>
          <w:noProof/>
        </w:rPr>
        <w:t>6.7</w:t>
      </w:r>
      <w:r>
        <w:rPr>
          <w:rFonts w:asciiTheme="minorHAnsi" w:hAnsiTheme="minorHAnsi" w:cstheme="minorBidi"/>
          <w:noProof/>
          <w:kern w:val="2"/>
          <w:sz w:val="21"/>
          <w:szCs w:val="22"/>
          <w:lang w:val="en-US" w:eastAsia="zh-CN"/>
        </w:rPr>
        <w:tab/>
      </w:r>
      <w:r>
        <w:rPr>
          <w:noProof/>
        </w:rPr>
        <w:t>Solution #7: Security policy based protection for Ranging/SL positioning service operation</w:t>
      </w:r>
      <w:r>
        <w:rPr>
          <w:noProof/>
        </w:rPr>
        <w:tab/>
      </w:r>
      <w:r>
        <w:rPr>
          <w:noProof/>
        </w:rPr>
        <w:fldChar w:fldCharType="begin"/>
      </w:r>
      <w:r>
        <w:rPr>
          <w:noProof/>
        </w:rPr>
        <w:instrText xml:space="preserve"> PAGEREF _Toc136348159 \h </w:instrText>
      </w:r>
      <w:r>
        <w:rPr>
          <w:noProof/>
        </w:rPr>
      </w:r>
      <w:r>
        <w:rPr>
          <w:noProof/>
        </w:rPr>
        <w:fldChar w:fldCharType="separate"/>
      </w:r>
      <w:r>
        <w:rPr>
          <w:noProof/>
        </w:rPr>
        <w:t>35</w:t>
      </w:r>
      <w:r>
        <w:rPr>
          <w:noProof/>
        </w:rPr>
        <w:fldChar w:fldCharType="end"/>
      </w:r>
    </w:p>
    <w:p w14:paraId="5BF3FB27" w14:textId="778767B6" w:rsidR="001D0768" w:rsidRDefault="001D0768">
      <w:pPr>
        <w:pStyle w:val="TOC3"/>
        <w:rPr>
          <w:rFonts w:asciiTheme="minorHAnsi" w:hAnsiTheme="minorHAnsi" w:cstheme="minorBidi"/>
          <w:noProof/>
          <w:kern w:val="2"/>
          <w:sz w:val="21"/>
          <w:szCs w:val="22"/>
          <w:lang w:val="en-US" w:eastAsia="zh-CN"/>
        </w:rPr>
      </w:pPr>
      <w:r>
        <w:rPr>
          <w:noProof/>
        </w:rPr>
        <w:t>6.7.1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_Toc136348160 \h </w:instrText>
      </w:r>
      <w:r>
        <w:rPr>
          <w:noProof/>
        </w:rPr>
      </w:r>
      <w:r>
        <w:rPr>
          <w:noProof/>
        </w:rPr>
        <w:fldChar w:fldCharType="separate"/>
      </w:r>
      <w:r>
        <w:rPr>
          <w:noProof/>
        </w:rPr>
        <w:t>35</w:t>
      </w:r>
      <w:r>
        <w:rPr>
          <w:noProof/>
        </w:rPr>
        <w:fldChar w:fldCharType="end"/>
      </w:r>
    </w:p>
    <w:p w14:paraId="39F6FB28" w14:textId="35EE1745" w:rsidR="001D0768" w:rsidRDefault="001D0768">
      <w:pPr>
        <w:pStyle w:val="TOC3"/>
        <w:rPr>
          <w:rFonts w:asciiTheme="minorHAnsi" w:hAnsiTheme="minorHAnsi" w:cstheme="minorBidi"/>
          <w:noProof/>
          <w:kern w:val="2"/>
          <w:sz w:val="21"/>
          <w:szCs w:val="22"/>
          <w:lang w:val="en-US" w:eastAsia="zh-CN"/>
        </w:rPr>
      </w:pPr>
      <w:r>
        <w:rPr>
          <w:noProof/>
        </w:rPr>
        <w:t>6.7.2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_Toc136348161 \h </w:instrText>
      </w:r>
      <w:r>
        <w:rPr>
          <w:noProof/>
        </w:rPr>
      </w:r>
      <w:r>
        <w:rPr>
          <w:noProof/>
        </w:rPr>
        <w:fldChar w:fldCharType="separate"/>
      </w:r>
      <w:r>
        <w:rPr>
          <w:noProof/>
        </w:rPr>
        <w:t>35</w:t>
      </w:r>
      <w:r>
        <w:rPr>
          <w:noProof/>
        </w:rPr>
        <w:fldChar w:fldCharType="end"/>
      </w:r>
    </w:p>
    <w:p w14:paraId="530E0E43" w14:textId="3E653C0D" w:rsidR="001D0768" w:rsidRDefault="001D0768">
      <w:pPr>
        <w:pStyle w:val="TOC3"/>
        <w:rPr>
          <w:rFonts w:asciiTheme="minorHAnsi" w:hAnsiTheme="minorHAnsi" w:cstheme="minorBidi"/>
          <w:noProof/>
          <w:kern w:val="2"/>
          <w:sz w:val="21"/>
          <w:szCs w:val="22"/>
          <w:lang w:val="en-US" w:eastAsia="zh-CN"/>
        </w:rPr>
      </w:pPr>
      <w:r>
        <w:rPr>
          <w:noProof/>
        </w:rPr>
        <w:t>6.7.3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_Toc136348162 \h </w:instrText>
      </w:r>
      <w:r>
        <w:rPr>
          <w:noProof/>
        </w:rPr>
      </w:r>
      <w:r>
        <w:rPr>
          <w:noProof/>
        </w:rPr>
        <w:fldChar w:fldCharType="separate"/>
      </w:r>
      <w:r>
        <w:rPr>
          <w:noProof/>
        </w:rPr>
        <w:t>36</w:t>
      </w:r>
      <w:r>
        <w:rPr>
          <w:noProof/>
        </w:rPr>
        <w:fldChar w:fldCharType="end"/>
      </w:r>
    </w:p>
    <w:p w14:paraId="5D460D49" w14:textId="7A4CA70D" w:rsidR="001D0768" w:rsidRDefault="001D0768">
      <w:pPr>
        <w:pStyle w:val="TOC2"/>
        <w:rPr>
          <w:rFonts w:asciiTheme="minorHAnsi" w:hAnsiTheme="minorHAnsi" w:cstheme="minorBidi"/>
          <w:noProof/>
          <w:kern w:val="2"/>
          <w:sz w:val="21"/>
          <w:szCs w:val="22"/>
          <w:lang w:val="en-US" w:eastAsia="zh-CN"/>
        </w:rPr>
      </w:pPr>
      <w:r>
        <w:rPr>
          <w:noProof/>
        </w:rPr>
        <w:t>6.8</w:t>
      </w:r>
      <w:r>
        <w:rPr>
          <w:rFonts w:asciiTheme="minorHAnsi" w:hAnsiTheme="minorHAnsi" w:cstheme="minorBidi"/>
          <w:noProof/>
          <w:kern w:val="2"/>
          <w:sz w:val="21"/>
          <w:szCs w:val="22"/>
          <w:lang w:val="en-US" w:eastAsia="zh-CN"/>
        </w:rPr>
        <w:tab/>
      </w:r>
      <w:r>
        <w:rPr>
          <w:noProof/>
        </w:rPr>
        <w:t>Solution #8: Security policy based protection for ranging result sent to SL Positioning Client UE</w:t>
      </w:r>
      <w:r>
        <w:rPr>
          <w:noProof/>
        </w:rPr>
        <w:tab/>
      </w:r>
      <w:r>
        <w:rPr>
          <w:noProof/>
        </w:rPr>
        <w:fldChar w:fldCharType="begin"/>
      </w:r>
      <w:r>
        <w:rPr>
          <w:noProof/>
        </w:rPr>
        <w:instrText xml:space="preserve"> PAGEREF _Toc136348163 \h </w:instrText>
      </w:r>
      <w:r>
        <w:rPr>
          <w:noProof/>
        </w:rPr>
      </w:r>
      <w:r>
        <w:rPr>
          <w:noProof/>
        </w:rPr>
        <w:fldChar w:fldCharType="separate"/>
      </w:r>
      <w:r>
        <w:rPr>
          <w:noProof/>
        </w:rPr>
        <w:t>37</w:t>
      </w:r>
      <w:r>
        <w:rPr>
          <w:noProof/>
        </w:rPr>
        <w:fldChar w:fldCharType="end"/>
      </w:r>
    </w:p>
    <w:p w14:paraId="63788767" w14:textId="6B1ABD51" w:rsidR="001D0768" w:rsidRDefault="001D0768">
      <w:pPr>
        <w:pStyle w:val="TOC3"/>
        <w:rPr>
          <w:rFonts w:asciiTheme="minorHAnsi" w:hAnsiTheme="minorHAnsi" w:cstheme="minorBidi"/>
          <w:noProof/>
          <w:kern w:val="2"/>
          <w:sz w:val="21"/>
          <w:szCs w:val="22"/>
          <w:lang w:val="en-US" w:eastAsia="zh-CN"/>
        </w:rPr>
      </w:pPr>
      <w:r>
        <w:rPr>
          <w:noProof/>
        </w:rPr>
        <w:t>6.8.1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_Toc136348164 \h </w:instrText>
      </w:r>
      <w:r>
        <w:rPr>
          <w:noProof/>
        </w:rPr>
      </w:r>
      <w:r>
        <w:rPr>
          <w:noProof/>
        </w:rPr>
        <w:fldChar w:fldCharType="separate"/>
      </w:r>
      <w:r>
        <w:rPr>
          <w:noProof/>
        </w:rPr>
        <w:t>37</w:t>
      </w:r>
      <w:r>
        <w:rPr>
          <w:noProof/>
        </w:rPr>
        <w:fldChar w:fldCharType="end"/>
      </w:r>
    </w:p>
    <w:p w14:paraId="21EF6B1D" w14:textId="580461AF" w:rsidR="001D0768" w:rsidRDefault="001D0768">
      <w:pPr>
        <w:pStyle w:val="TOC3"/>
        <w:rPr>
          <w:rFonts w:asciiTheme="minorHAnsi" w:hAnsiTheme="minorHAnsi" w:cstheme="minorBidi"/>
          <w:noProof/>
          <w:kern w:val="2"/>
          <w:sz w:val="21"/>
          <w:szCs w:val="22"/>
          <w:lang w:val="en-US" w:eastAsia="zh-CN"/>
        </w:rPr>
      </w:pPr>
      <w:r>
        <w:rPr>
          <w:noProof/>
        </w:rPr>
        <w:t>6.8.2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_Toc136348165 \h </w:instrText>
      </w:r>
      <w:r>
        <w:rPr>
          <w:noProof/>
        </w:rPr>
      </w:r>
      <w:r>
        <w:rPr>
          <w:noProof/>
        </w:rPr>
        <w:fldChar w:fldCharType="separate"/>
      </w:r>
      <w:r>
        <w:rPr>
          <w:noProof/>
        </w:rPr>
        <w:t>37</w:t>
      </w:r>
      <w:r>
        <w:rPr>
          <w:noProof/>
        </w:rPr>
        <w:fldChar w:fldCharType="end"/>
      </w:r>
    </w:p>
    <w:p w14:paraId="78ECF233" w14:textId="6217D041" w:rsidR="001D0768" w:rsidRDefault="001D0768">
      <w:pPr>
        <w:pStyle w:val="TOC4"/>
        <w:rPr>
          <w:rFonts w:asciiTheme="minorHAnsi" w:hAnsiTheme="minorHAnsi" w:cstheme="minorBidi"/>
          <w:noProof/>
          <w:kern w:val="2"/>
          <w:sz w:val="21"/>
          <w:szCs w:val="22"/>
          <w:lang w:val="en-US" w:eastAsia="zh-CN"/>
        </w:rPr>
      </w:pPr>
      <w:r>
        <w:rPr>
          <w:noProof/>
        </w:rPr>
        <w:t>6.8.2.1</w:t>
      </w:r>
      <w:r>
        <w:rPr>
          <w:rFonts w:asciiTheme="minorHAnsi" w:hAnsiTheme="minorHAnsi" w:cstheme="minorBidi"/>
          <w:noProof/>
          <w:kern w:val="2"/>
          <w:sz w:val="21"/>
          <w:szCs w:val="22"/>
          <w:lang w:val="en-US" w:eastAsia="zh-CN"/>
        </w:rPr>
        <w:tab/>
      </w:r>
      <w:r>
        <w:rPr>
          <w:noProof/>
        </w:rPr>
        <w:t>Security policy configuration for ranging result sent via PC5</w:t>
      </w:r>
      <w:r>
        <w:rPr>
          <w:noProof/>
        </w:rPr>
        <w:tab/>
      </w:r>
      <w:r>
        <w:rPr>
          <w:noProof/>
        </w:rPr>
        <w:fldChar w:fldCharType="begin"/>
      </w:r>
      <w:r>
        <w:rPr>
          <w:noProof/>
        </w:rPr>
        <w:instrText xml:space="preserve"> PAGEREF _Toc136348166 \h </w:instrText>
      </w:r>
      <w:r>
        <w:rPr>
          <w:noProof/>
        </w:rPr>
      </w:r>
      <w:r>
        <w:rPr>
          <w:noProof/>
        </w:rPr>
        <w:fldChar w:fldCharType="separate"/>
      </w:r>
      <w:r>
        <w:rPr>
          <w:noProof/>
        </w:rPr>
        <w:t>37</w:t>
      </w:r>
      <w:r>
        <w:rPr>
          <w:noProof/>
        </w:rPr>
        <w:fldChar w:fldCharType="end"/>
      </w:r>
    </w:p>
    <w:p w14:paraId="35149759" w14:textId="1FCFE067" w:rsidR="001D0768" w:rsidRDefault="001D0768">
      <w:pPr>
        <w:pStyle w:val="TOC4"/>
        <w:rPr>
          <w:rFonts w:asciiTheme="minorHAnsi" w:hAnsiTheme="minorHAnsi" w:cstheme="minorBidi"/>
          <w:noProof/>
          <w:kern w:val="2"/>
          <w:sz w:val="21"/>
          <w:szCs w:val="22"/>
          <w:lang w:val="en-US" w:eastAsia="zh-CN"/>
        </w:rPr>
      </w:pPr>
      <w:r>
        <w:rPr>
          <w:noProof/>
        </w:rPr>
        <w:t>6.8.2.2</w:t>
      </w:r>
      <w:r>
        <w:rPr>
          <w:rFonts w:asciiTheme="minorHAnsi" w:hAnsiTheme="minorHAnsi" w:cstheme="minorBidi"/>
          <w:noProof/>
          <w:kern w:val="2"/>
          <w:sz w:val="21"/>
          <w:szCs w:val="22"/>
          <w:lang w:val="en-US" w:eastAsia="zh-CN"/>
        </w:rPr>
        <w:tab/>
      </w:r>
      <w:r>
        <w:rPr>
          <w:noProof/>
        </w:rPr>
        <w:t>Security policy configuration for ranging result sent via 5GC</w:t>
      </w:r>
      <w:r>
        <w:rPr>
          <w:noProof/>
        </w:rPr>
        <w:tab/>
      </w:r>
      <w:r>
        <w:rPr>
          <w:noProof/>
        </w:rPr>
        <w:fldChar w:fldCharType="begin"/>
      </w:r>
      <w:r>
        <w:rPr>
          <w:noProof/>
        </w:rPr>
        <w:instrText xml:space="preserve"> PAGEREF _Toc136348167 \h </w:instrText>
      </w:r>
      <w:r>
        <w:rPr>
          <w:noProof/>
        </w:rPr>
      </w:r>
      <w:r>
        <w:rPr>
          <w:noProof/>
        </w:rPr>
        <w:fldChar w:fldCharType="separate"/>
      </w:r>
      <w:r>
        <w:rPr>
          <w:noProof/>
        </w:rPr>
        <w:t>38</w:t>
      </w:r>
      <w:r>
        <w:rPr>
          <w:noProof/>
        </w:rPr>
        <w:fldChar w:fldCharType="end"/>
      </w:r>
    </w:p>
    <w:p w14:paraId="71FEFEE1" w14:textId="48E541D5" w:rsidR="001D0768" w:rsidRDefault="001D0768">
      <w:pPr>
        <w:pStyle w:val="TOC3"/>
        <w:rPr>
          <w:rFonts w:asciiTheme="minorHAnsi" w:hAnsiTheme="minorHAnsi" w:cstheme="minorBidi"/>
          <w:noProof/>
          <w:kern w:val="2"/>
          <w:sz w:val="21"/>
          <w:szCs w:val="22"/>
          <w:lang w:val="en-US" w:eastAsia="zh-CN"/>
        </w:rPr>
      </w:pPr>
      <w:r>
        <w:rPr>
          <w:noProof/>
        </w:rPr>
        <w:t>6.8.3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_Toc136348168 \h </w:instrText>
      </w:r>
      <w:r>
        <w:rPr>
          <w:noProof/>
        </w:rPr>
      </w:r>
      <w:r>
        <w:rPr>
          <w:noProof/>
        </w:rPr>
        <w:fldChar w:fldCharType="separate"/>
      </w:r>
      <w:r>
        <w:rPr>
          <w:noProof/>
        </w:rPr>
        <w:t>38</w:t>
      </w:r>
      <w:r>
        <w:rPr>
          <w:noProof/>
        </w:rPr>
        <w:fldChar w:fldCharType="end"/>
      </w:r>
    </w:p>
    <w:p w14:paraId="5E84FDDD" w14:textId="462A1C7E" w:rsidR="001D0768" w:rsidRDefault="001D0768">
      <w:pPr>
        <w:pStyle w:val="TOC2"/>
        <w:rPr>
          <w:rFonts w:asciiTheme="minorHAnsi" w:hAnsiTheme="minorHAnsi" w:cstheme="minorBidi"/>
          <w:noProof/>
          <w:kern w:val="2"/>
          <w:sz w:val="21"/>
          <w:szCs w:val="22"/>
          <w:lang w:val="en-US" w:eastAsia="zh-CN"/>
        </w:rPr>
      </w:pPr>
      <w:r>
        <w:rPr>
          <w:noProof/>
        </w:rPr>
        <w:t>6.9</w:t>
      </w:r>
      <w:r>
        <w:rPr>
          <w:rFonts w:asciiTheme="minorHAnsi" w:hAnsiTheme="minorHAnsi" w:cstheme="minorBidi"/>
          <w:noProof/>
          <w:kern w:val="2"/>
          <w:sz w:val="21"/>
          <w:szCs w:val="22"/>
          <w:lang w:val="en-US" w:eastAsia="zh-CN"/>
        </w:rPr>
        <w:tab/>
      </w:r>
      <w:r>
        <w:rPr>
          <w:noProof/>
        </w:rPr>
        <w:t>Solution #9: Ranging/SL Positioning discovery and link establishment procedure for V2X capable UEs</w:t>
      </w:r>
      <w:r>
        <w:rPr>
          <w:noProof/>
        </w:rPr>
        <w:tab/>
      </w:r>
      <w:r>
        <w:rPr>
          <w:noProof/>
        </w:rPr>
        <w:fldChar w:fldCharType="begin"/>
      </w:r>
      <w:r>
        <w:rPr>
          <w:noProof/>
        </w:rPr>
        <w:instrText xml:space="preserve"> PAGEREF _Toc136348169 \h </w:instrText>
      </w:r>
      <w:r>
        <w:rPr>
          <w:noProof/>
        </w:rPr>
      </w:r>
      <w:r>
        <w:rPr>
          <w:noProof/>
        </w:rPr>
        <w:fldChar w:fldCharType="separate"/>
      </w:r>
      <w:r>
        <w:rPr>
          <w:noProof/>
        </w:rPr>
        <w:t>39</w:t>
      </w:r>
      <w:r>
        <w:rPr>
          <w:noProof/>
        </w:rPr>
        <w:fldChar w:fldCharType="end"/>
      </w:r>
    </w:p>
    <w:p w14:paraId="2F0BF881" w14:textId="53CF435F" w:rsidR="001D0768" w:rsidRDefault="001D0768">
      <w:pPr>
        <w:pStyle w:val="TOC3"/>
        <w:rPr>
          <w:rFonts w:asciiTheme="minorHAnsi" w:hAnsiTheme="minorHAnsi" w:cstheme="minorBidi"/>
          <w:noProof/>
          <w:kern w:val="2"/>
          <w:sz w:val="21"/>
          <w:szCs w:val="22"/>
          <w:lang w:val="en-US" w:eastAsia="zh-CN"/>
        </w:rPr>
      </w:pPr>
      <w:r>
        <w:rPr>
          <w:noProof/>
        </w:rPr>
        <w:t>6.9.1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_Toc136348170 \h </w:instrText>
      </w:r>
      <w:r>
        <w:rPr>
          <w:noProof/>
        </w:rPr>
      </w:r>
      <w:r>
        <w:rPr>
          <w:noProof/>
        </w:rPr>
        <w:fldChar w:fldCharType="separate"/>
      </w:r>
      <w:r>
        <w:rPr>
          <w:noProof/>
        </w:rPr>
        <w:t>39</w:t>
      </w:r>
      <w:r>
        <w:rPr>
          <w:noProof/>
        </w:rPr>
        <w:fldChar w:fldCharType="end"/>
      </w:r>
    </w:p>
    <w:p w14:paraId="794931F2" w14:textId="0DC10DAD" w:rsidR="001D0768" w:rsidRDefault="001D0768">
      <w:pPr>
        <w:pStyle w:val="TOC3"/>
        <w:rPr>
          <w:rFonts w:asciiTheme="minorHAnsi" w:hAnsiTheme="minorHAnsi" w:cstheme="minorBidi"/>
          <w:noProof/>
          <w:kern w:val="2"/>
          <w:sz w:val="21"/>
          <w:szCs w:val="22"/>
          <w:lang w:val="en-US" w:eastAsia="zh-CN"/>
        </w:rPr>
      </w:pPr>
      <w:r>
        <w:rPr>
          <w:noProof/>
        </w:rPr>
        <w:t>6.9.2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_Toc136348171 \h </w:instrText>
      </w:r>
      <w:r>
        <w:rPr>
          <w:noProof/>
        </w:rPr>
      </w:r>
      <w:r>
        <w:rPr>
          <w:noProof/>
        </w:rPr>
        <w:fldChar w:fldCharType="separate"/>
      </w:r>
      <w:r>
        <w:rPr>
          <w:noProof/>
        </w:rPr>
        <w:t>40</w:t>
      </w:r>
      <w:r>
        <w:rPr>
          <w:noProof/>
        </w:rPr>
        <w:fldChar w:fldCharType="end"/>
      </w:r>
    </w:p>
    <w:p w14:paraId="080DFCE4" w14:textId="7328489F" w:rsidR="001D0768" w:rsidRDefault="001D0768">
      <w:pPr>
        <w:pStyle w:val="TOC4"/>
        <w:rPr>
          <w:rFonts w:asciiTheme="minorHAnsi" w:hAnsiTheme="minorHAnsi" w:cstheme="minorBidi"/>
          <w:noProof/>
          <w:kern w:val="2"/>
          <w:sz w:val="21"/>
          <w:szCs w:val="22"/>
          <w:lang w:val="en-US" w:eastAsia="zh-CN"/>
        </w:rPr>
      </w:pPr>
      <w:r>
        <w:rPr>
          <w:noProof/>
          <w:lang w:eastAsia="zh-CN"/>
        </w:rPr>
        <w:t>6.9.2.1</w:t>
      </w:r>
      <w:r>
        <w:rPr>
          <w:rFonts w:asciiTheme="minorHAnsi" w:hAnsiTheme="minorHAnsi" w:cstheme="minorBidi"/>
          <w:noProof/>
          <w:kern w:val="2"/>
          <w:sz w:val="21"/>
          <w:szCs w:val="22"/>
          <w:lang w:val="en-US" w:eastAsia="zh-CN"/>
        </w:rPr>
        <w:tab/>
      </w:r>
      <w:r>
        <w:rPr>
          <w:noProof/>
          <w:lang w:eastAsia="zh-CN"/>
        </w:rPr>
        <w:t xml:space="preserve"> Security for direct</w:t>
      </w:r>
      <w:r w:rsidRPr="00B80465">
        <w:rPr>
          <w:noProof/>
          <w:lang w:val="en-US"/>
        </w:rPr>
        <w:t xml:space="preserve"> discovery and communication for V2X capable UEs</w:t>
      </w:r>
      <w:r>
        <w:rPr>
          <w:noProof/>
        </w:rPr>
        <w:tab/>
      </w:r>
      <w:r>
        <w:rPr>
          <w:noProof/>
        </w:rPr>
        <w:fldChar w:fldCharType="begin"/>
      </w:r>
      <w:r>
        <w:rPr>
          <w:noProof/>
        </w:rPr>
        <w:instrText xml:space="preserve"> PAGEREF _Toc136348172 \h </w:instrText>
      </w:r>
      <w:r>
        <w:rPr>
          <w:noProof/>
        </w:rPr>
      </w:r>
      <w:r>
        <w:rPr>
          <w:noProof/>
        </w:rPr>
        <w:fldChar w:fldCharType="separate"/>
      </w:r>
      <w:r>
        <w:rPr>
          <w:noProof/>
        </w:rPr>
        <w:t>40</w:t>
      </w:r>
      <w:r>
        <w:rPr>
          <w:noProof/>
        </w:rPr>
        <w:fldChar w:fldCharType="end"/>
      </w:r>
    </w:p>
    <w:p w14:paraId="1BAB6091" w14:textId="3D055499" w:rsidR="001D0768" w:rsidRDefault="001D0768">
      <w:pPr>
        <w:pStyle w:val="TOC4"/>
        <w:rPr>
          <w:rFonts w:asciiTheme="minorHAnsi" w:hAnsiTheme="minorHAnsi" w:cstheme="minorBidi"/>
          <w:noProof/>
          <w:kern w:val="2"/>
          <w:sz w:val="21"/>
          <w:szCs w:val="22"/>
          <w:lang w:val="en-US" w:eastAsia="zh-CN"/>
        </w:rPr>
      </w:pPr>
      <w:r>
        <w:rPr>
          <w:noProof/>
          <w:lang w:eastAsia="zh-CN"/>
        </w:rPr>
        <w:t>6.9.2.2</w:t>
      </w:r>
      <w:r>
        <w:rPr>
          <w:rFonts w:asciiTheme="minorHAnsi" w:hAnsiTheme="minorHAnsi" w:cstheme="minorBidi"/>
          <w:noProof/>
          <w:kern w:val="2"/>
          <w:sz w:val="21"/>
          <w:szCs w:val="22"/>
          <w:lang w:val="en-US" w:eastAsia="zh-CN"/>
        </w:rPr>
        <w:tab/>
      </w:r>
      <w:r>
        <w:rPr>
          <w:noProof/>
          <w:lang w:eastAsia="zh-CN"/>
        </w:rPr>
        <w:t xml:space="preserve"> Security for Assistant UE discovery and communication for V2X capable UEs</w:t>
      </w:r>
      <w:r>
        <w:rPr>
          <w:noProof/>
        </w:rPr>
        <w:tab/>
      </w:r>
      <w:r>
        <w:rPr>
          <w:noProof/>
        </w:rPr>
        <w:fldChar w:fldCharType="begin"/>
      </w:r>
      <w:r>
        <w:rPr>
          <w:noProof/>
        </w:rPr>
        <w:instrText xml:space="preserve"> PAGEREF _Toc136348173 \h </w:instrText>
      </w:r>
      <w:r>
        <w:rPr>
          <w:noProof/>
        </w:rPr>
      </w:r>
      <w:r>
        <w:rPr>
          <w:noProof/>
        </w:rPr>
        <w:fldChar w:fldCharType="separate"/>
      </w:r>
      <w:r>
        <w:rPr>
          <w:noProof/>
        </w:rPr>
        <w:t>42</w:t>
      </w:r>
      <w:r>
        <w:rPr>
          <w:noProof/>
        </w:rPr>
        <w:fldChar w:fldCharType="end"/>
      </w:r>
    </w:p>
    <w:p w14:paraId="18A454D3" w14:textId="7D89B2B0" w:rsidR="001D0768" w:rsidRDefault="001D0768">
      <w:pPr>
        <w:pStyle w:val="TOC3"/>
        <w:rPr>
          <w:rFonts w:asciiTheme="minorHAnsi" w:hAnsiTheme="minorHAnsi" w:cstheme="minorBidi"/>
          <w:noProof/>
          <w:kern w:val="2"/>
          <w:sz w:val="21"/>
          <w:szCs w:val="22"/>
          <w:lang w:val="en-US" w:eastAsia="zh-CN"/>
        </w:rPr>
      </w:pPr>
      <w:r>
        <w:rPr>
          <w:noProof/>
        </w:rPr>
        <w:t>6.9.3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_Toc136348174 \h </w:instrText>
      </w:r>
      <w:r>
        <w:rPr>
          <w:noProof/>
        </w:rPr>
      </w:r>
      <w:r>
        <w:rPr>
          <w:noProof/>
        </w:rPr>
        <w:fldChar w:fldCharType="separate"/>
      </w:r>
      <w:r>
        <w:rPr>
          <w:noProof/>
        </w:rPr>
        <w:t>44</w:t>
      </w:r>
      <w:r>
        <w:rPr>
          <w:noProof/>
        </w:rPr>
        <w:fldChar w:fldCharType="end"/>
      </w:r>
    </w:p>
    <w:p w14:paraId="7356D454" w14:textId="4E480C08" w:rsidR="001D0768" w:rsidRDefault="001D0768">
      <w:pPr>
        <w:pStyle w:val="TOC2"/>
        <w:rPr>
          <w:rFonts w:asciiTheme="minorHAnsi" w:hAnsiTheme="minorHAnsi" w:cstheme="minorBidi"/>
          <w:noProof/>
          <w:kern w:val="2"/>
          <w:sz w:val="21"/>
          <w:szCs w:val="22"/>
          <w:lang w:val="en-US" w:eastAsia="zh-CN"/>
        </w:rPr>
      </w:pPr>
      <w:r>
        <w:rPr>
          <w:noProof/>
        </w:rPr>
        <w:t>6.10</w:t>
      </w:r>
      <w:r>
        <w:rPr>
          <w:rFonts w:asciiTheme="minorHAnsi" w:hAnsiTheme="minorHAnsi" w:cstheme="minorBidi"/>
          <w:noProof/>
          <w:kern w:val="2"/>
          <w:sz w:val="21"/>
          <w:szCs w:val="22"/>
          <w:lang w:val="en-US" w:eastAsia="zh-CN"/>
        </w:rPr>
        <w:tab/>
      </w:r>
      <w:r>
        <w:rPr>
          <w:noProof/>
        </w:rPr>
        <w:t xml:space="preserve">Solution #10: </w:t>
      </w:r>
      <w:r w:rsidRPr="00B80465">
        <w:rPr>
          <w:rFonts w:eastAsia="DengXian"/>
          <w:noProof/>
        </w:rPr>
        <w:t>Use of authorization tokens after PC5 security establishment</w:t>
      </w:r>
      <w:r>
        <w:rPr>
          <w:noProof/>
        </w:rPr>
        <w:tab/>
      </w:r>
      <w:r>
        <w:rPr>
          <w:noProof/>
        </w:rPr>
        <w:fldChar w:fldCharType="begin"/>
      </w:r>
      <w:r>
        <w:rPr>
          <w:noProof/>
        </w:rPr>
        <w:instrText xml:space="preserve"> PAGEREF _Toc136348175 \h </w:instrText>
      </w:r>
      <w:r>
        <w:rPr>
          <w:noProof/>
        </w:rPr>
      </w:r>
      <w:r>
        <w:rPr>
          <w:noProof/>
        </w:rPr>
        <w:fldChar w:fldCharType="separate"/>
      </w:r>
      <w:r>
        <w:rPr>
          <w:noProof/>
        </w:rPr>
        <w:t>44</w:t>
      </w:r>
      <w:r>
        <w:rPr>
          <w:noProof/>
        </w:rPr>
        <w:fldChar w:fldCharType="end"/>
      </w:r>
    </w:p>
    <w:p w14:paraId="651C84C3" w14:textId="22F2B1F5" w:rsidR="001D0768" w:rsidRDefault="001D0768">
      <w:pPr>
        <w:pStyle w:val="TOC3"/>
        <w:rPr>
          <w:rFonts w:asciiTheme="minorHAnsi" w:hAnsiTheme="minorHAnsi" w:cstheme="minorBidi"/>
          <w:noProof/>
          <w:kern w:val="2"/>
          <w:sz w:val="21"/>
          <w:szCs w:val="22"/>
          <w:lang w:val="en-US" w:eastAsia="zh-CN"/>
        </w:rPr>
      </w:pPr>
      <w:r>
        <w:rPr>
          <w:noProof/>
        </w:rPr>
        <w:t>6.10.1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_Toc136348176 \h </w:instrText>
      </w:r>
      <w:r>
        <w:rPr>
          <w:noProof/>
        </w:rPr>
      </w:r>
      <w:r>
        <w:rPr>
          <w:noProof/>
        </w:rPr>
        <w:fldChar w:fldCharType="separate"/>
      </w:r>
      <w:r>
        <w:rPr>
          <w:noProof/>
        </w:rPr>
        <w:t>44</w:t>
      </w:r>
      <w:r>
        <w:rPr>
          <w:noProof/>
        </w:rPr>
        <w:fldChar w:fldCharType="end"/>
      </w:r>
    </w:p>
    <w:p w14:paraId="121E1C90" w14:textId="44D51B0B" w:rsidR="001D0768" w:rsidRDefault="001D0768">
      <w:pPr>
        <w:pStyle w:val="TOC3"/>
        <w:rPr>
          <w:rFonts w:asciiTheme="minorHAnsi" w:hAnsiTheme="minorHAnsi" w:cstheme="minorBidi"/>
          <w:noProof/>
          <w:kern w:val="2"/>
          <w:sz w:val="21"/>
          <w:szCs w:val="22"/>
          <w:lang w:val="en-US" w:eastAsia="zh-CN"/>
        </w:rPr>
      </w:pPr>
      <w:r>
        <w:rPr>
          <w:noProof/>
        </w:rPr>
        <w:t>6.10.2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_Toc136348177 \h </w:instrText>
      </w:r>
      <w:r>
        <w:rPr>
          <w:noProof/>
        </w:rPr>
      </w:r>
      <w:r>
        <w:rPr>
          <w:noProof/>
        </w:rPr>
        <w:fldChar w:fldCharType="separate"/>
      </w:r>
      <w:r>
        <w:rPr>
          <w:noProof/>
        </w:rPr>
        <w:t>45</w:t>
      </w:r>
      <w:r>
        <w:rPr>
          <w:noProof/>
        </w:rPr>
        <w:fldChar w:fldCharType="end"/>
      </w:r>
    </w:p>
    <w:p w14:paraId="283A6D1F" w14:textId="61041A0A" w:rsidR="001D0768" w:rsidRDefault="001D0768">
      <w:pPr>
        <w:pStyle w:val="TOC3"/>
        <w:rPr>
          <w:rFonts w:asciiTheme="minorHAnsi" w:hAnsiTheme="minorHAnsi" w:cstheme="minorBidi"/>
          <w:noProof/>
          <w:kern w:val="2"/>
          <w:sz w:val="21"/>
          <w:szCs w:val="22"/>
          <w:lang w:val="en-US" w:eastAsia="zh-CN"/>
        </w:rPr>
      </w:pPr>
      <w:r>
        <w:rPr>
          <w:noProof/>
        </w:rPr>
        <w:t>6.10.3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_Toc136348178 \h </w:instrText>
      </w:r>
      <w:r>
        <w:rPr>
          <w:noProof/>
        </w:rPr>
      </w:r>
      <w:r>
        <w:rPr>
          <w:noProof/>
        </w:rPr>
        <w:fldChar w:fldCharType="separate"/>
      </w:r>
      <w:r>
        <w:rPr>
          <w:noProof/>
        </w:rPr>
        <w:t>46</w:t>
      </w:r>
      <w:r>
        <w:rPr>
          <w:noProof/>
        </w:rPr>
        <w:fldChar w:fldCharType="end"/>
      </w:r>
    </w:p>
    <w:p w14:paraId="64790990" w14:textId="7A7E07DB" w:rsidR="001D0768" w:rsidRDefault="001D0768">
      <w:pPr>
        <w:pStyle w:val="TOC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Client UE authorization for service exposure through sidelink</w:t>
      </w:r>
      <w:r>
        <w:rPr>
          <w:noProof/>
        </w:rPr>
        <w:tab/>
      </w:r>
      <w:r>
        <w:rPr>
          <w:noProof/>
        </w:rPr>
        <w:fldChar w:fldCharType="begin"/>
      </w:r>
      <w:r>
        <w:rPr>
          <w:noProof/>
        </w:rPr>
        <w:instrText xml:space="preserve"> PAGEREF _Toc136348179 \h </w:instrText>
      </w:r>
      <w:r>
        <w:rPr>
          <w:noProof/>
        </w:rPr>
      </w:r>
      <w:r>
        <w:rPr>
          <w:noProof/>
        </w:rPr>
        <w:fldChar w:fldCharType="separate"/>
      </w:r>
      <w:r>
        <w:rPr>
          <w:noProof/>
        </w:rPr>
        <w:t>46</w:t>
      </w:r>
      <w:r>
        <w:rPr>
          <w:noProof/>
        </w:rPr>
        <w:fldChar w:fldCharType="end"/>
      </w:r>
    </w:p>
    <w:p w14:paraId="1270C836" w14:textId="4F579786" w:rsidR="001D0768" w:rsidRDefault="001D0768">
      <w:pPr>
        <w:pStyle w:val="TOC3"/>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_Toc136348180 \h </w:instrText>
      </w:r>
      <w:r>
        <w:rPr>
          <w:noProof/>
        </w:rPr>
      </w:r>
      <w:r>
        <w:rPr>
          <w:noProof/>
        </w:rPr>
        <w:fldChar w:fldCharType="separate"/>
      </w:r>
      <w:r>
        <w:rPr>
          <w:noProof/>
        </w:rPr>
        <w:t>46</w:t>
      </w:r>
      <w:r>
        <w:rPr>
          <w:noProof/>
        </w:rPr>
        <w:fldChar w:fldCharType="end"/>
      </w:r>
    </w:p>
    <w:p w14:paraId="0BBD6C81" w14:textId="1E230C45" w:rsidR="001D0768" w:rsidRDefault="001D0768">
      <w:pPr>
        <w:pStyle w:val="TOC3"/>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_Toc136348181 \h </w:instrText>
      </w:r>
      <w:r>
        <w:rPr>
          <w:noProof/>
        </w:rPr>
      </w:r>
      <w:r>
        <w:rPr>
          <w:noProof/>
        </w:rPr>
        <w:fldChar w:fldCharType="separate"/>
      </w:r>
      <w:r>
        <w:rPr>
          <w:noProof/>
        </w:rPr>
        <w:t>46</w:t>
      </w:r>
      <w:r>
        <w:rPr>
          <w:noProof/>
        </w:rPr>
        <w:fldChar w:fldCharType="end"/>
      </w:r>
    </w:p>
    <w:p w14:paraId="7CF83CC5" w14:textId="282B2CB3" w:rsidR="001D0768" w:rsidRDefault="001D0768">
      <w:pPr>
        <w:pStyle w:val="TOC4"/>
        <w:rPr>
          <w:rFonts w:asciiTheme="minorHAnsi" w:hAnsiTheme="minorHAnsi" w:cstheme="minorBidi"/>
          <w:noProof/>
          <w:kern w:val="2"/>
          <w:sz w:val="21"/>
          <w:szCs w:val="22"/>
          <w:lang w:val="en-US" w:eastAsia="zh-CN"/>
        </w:rPr>
      </w:pPr>
      <w:r>
        <w:rPr>
          <w:noProof/>
        </w:rPr>
        <w:t>6.11.2.1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_Toc136348182 \h </w:instrText>
      </w:r>
      <w:r>
        <w:rPr>
          <w:noProof/>
        </w:rPr>
      </w:r>
      <w:r>
        <w:rPr>
          <w:noProof/>
        </w:rPr>
        <w:fldChar w:fldCharType="separate"/>
      </w:r>
      <w:r>
        <w:rPr>
          <w:noProof/>
        </w:rPr>
        <w:t>46</w:t>
      </w:r>
      <w:r>
        <w:rPr>
          <w:noProof/>
        </w:rPr>
        <w:fldChar w:fldCharType="end"/>
      </w:r>
    </w:p>
    <w:p w14:paraId="5A403C57" w14:textId="454F608E" w:rsidR="001D0768" w:rsidRDefault="001D0768">
      <w:pPr>
        <w:pStyle w:val="TOC4"/>
        <w:rPr>
          <w:rFonts w:asciiTheme="minorHAnsi" w:hAnsiTheme="minorHAnsi" w:cstheme="minorBidi"/>
          <w:noProof/>
          <w:kern w:val="2"/>
          <w:sz w:val="21"/>
          <w:szCs w:val="22"/>
          <w:lang w:val="en-US" w:eastAsia="zh-CN"/>
        </w:rPr>
      </w:pPr>
      <w:r>
        <w:rPr>
          <w:noProof/>
        </w:rPr>
        <w:t>6.11.2.2</w:t>
      </w:r>
      <w:r>
        <w:rPr>
          <w:rFonts w:asciiTheme="minorHAnsi" w:hAnsiTheme="minorHAnsi" w:cstheme="minorBidi"/>
          <w:noProof/>
          <w:kern w:val="2"/>
          <w:sz w:val="21"/>
          <w:szCs w:val="22"/>
          <w:lang w:val="en-US" w:eastAsia="zh-CN"/>
        </w:rPr>
        <w:tab/>
      </w:r>
      <w:r>
        <w:rPr>
          <w:noProof/>
        </w:rPr>
        <w:t>Authorization of SL Positioning Client UE after direct link establishment</w:t>
      </w:r>
      <w:r>
        <w:rPr>
          <w:noProof/>
        </w:rPr>
        <w:tab/>
      </w:r>
      <w:r>
        <w:rPr>
          <w:noProof/>
        </w:rPr>
        <w:fldChar w:fldCharType="begin"/>
      </w:r>
      <w:r>
        <w:rPr>
          <w:noProof/>
        </w:rPr>
        <w:instrText xml:space="preserve"> PAGEREF _Toc136348183 \h </w:instrText>
      </w:r>
      <w:r>
        <w:rPr>
          <w:noProof/>
        </w:rPr>
      </w:r>
      <w:r>
        <w:rPr>
          <w:noProof/>
        </w:rPr>
        <w:fldChar w:fldCharType="separate"/>
      </w:r>
      <w:r>
        <w:rPr>
          <w:noProof/>
        </w:rPr>
        <w:t>48</w:t>
      </w:r>
      <w:r>
        <w:rPr>
          <w:noProof/>
        </w:rPr>
        <w:fldChar w:fldCharType="end"/>
      </w:r>
    </w:p>
    <w:p w14:paraId="6D57A94C" w14:textId="7F1EDC5A" w:rsidR="001D0768" w:rsidRDefault="001D0768">
      <w:pPr>
        <w:pStyle w:val="TOC4"/>
        <w:rPr>
          <w:rFonts w:asciiTheme="minorHAnsi" w:hAnsiTheme="minorHAnsi" w:cstheme="minorBidi"/>
          <w:noProof/>
          <w:kern w:val="2"/>
          <w:sz w:val="21"/>
          <w:szCs w:val="22"/>
          <w:lang w:val="en-US" w:eastAsia="zh-CN"/>
        </w:rPr>
      </w:pPr>
      <w:r>
        <w:rPr>
          <w:noProof/>
        </w:rPr>
        <w:t>6.11.2.3</w:t>
      </w:r>
      <w:r>
        <w:rPr>
          <w:rFonts w:asciiTheme="minorHAnsi" w:hAnsiTheme="minorHAnsi" w:cstheme="minorBidi"/>
          <w:noProof/>
          <w:kern w:val="2"/>
          <w:sz w:val="21"/>
          <w:szCs w:val="22"/>
          <w:lang w:val="en-US" w:eastAsia="zh-CN"/>
        </w:rPr>
        <w:tab/>
      </w:r>
      <w:r>
        <w:rPr>
          <w:noProof/>
        </w:rPr>
        <w:t>Authorization of SL Positioning Client UE during direct discovery</w:t>
      </w:r>
      <w:r>
        <w:rPr>
          <w:noProof/>
        </w:rPr>
        <w:tab/>
      </w:r>
      <w:r>
        <w:rPr>
          <w:noProof/>
        </w:rPr>
        <w:fldChar w:fldCharType="begin"/>
      </w:r>
      <w:r>
        <w:rPr>
          <w:noProof/>
        </w:rPr>
        <w:instrText xml:space="preserve"> PAGEREF _Toc136348184 \h </w:instrText>
      </w:r>
      <w:r>
        <w:rPr>
          <w:noProof/>
        </w:rPr>
      </w:r>
      <w:r>
        <w:rPr>
          <w:noProof/>
        </w:rPr>
        <w:fldChar w:fldCharType="separate"/>
      </w:r>
      <w:r>
        <w:rPr>
          <w:noProof/>
        </w:rPr>
        <w:t>49</w:t>
      </w:r>
      <w:r>
        <w:rPr>
          <w:noProof/>
        </w:rPr>
        <w:fldChar w:fldCharType="end"/>
      </w:r>
    </w:p>
    <w:p w14:paraId="5706C4B1" w14:textId="1BA981B0" w:rsidR="001D0768" w:rsidRDefault="001D0768">
      <w:pPr>
        <w:pStyle w:val="TOC3"/>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_Toc136348185 \h </w:instrText>
      </w:r>
      <w:r>
        <w:rPr>
          <w:noProof/>
        </w:rPr>
      </w:r>
      <w:r>
        <w:rPr>
          <w:noProof/>
        </w:rPr>
        <w:fldChar w:fldCharType="separate"/>
      </w:r>
      <w:r>
        <w:rPr>
          <w:noProof/>
        </w:rPr>
        <w:t>51</w:t>
      </w:r>
      <w:r>
        <w:rPr>
          <w:noProof/>
        </w:rPr>
        <w:fldChar w:fldCharType="end"/>
      </w:r>
    </w:p>
    <w:p w14:paraId="39B48C59" w14:textId="7092F181" w:rsidR="001D0768" w:rsidRDefault="001D0768">
      <w:pPr>
        <w:pStyle w:val="TOC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#12: Ranging/SL Positioning discovery security for 5G ProSe capable UEs</w:t>
      </w:r>
      <w:r>
        <w:rPr>
          <w:noProof/>
        </w:rPr>
        <w:tab/>
      </w:r>
      <w:r>
        <w:rPr>
          <w:noProof/>
        </w:rPr>
        <w:fldChar w:fldCharType="begin"/>
      </w:r>
      <w:r>
        <w:rPr>
          <w:noProof/>
        </w:rPr>
        <w:instrText xml:space="preserve"> PAGEREF _Toc136348186 \h </w:instrText>
      </w:r>
      <w:r>
        <w:rPr>
          <w:noProof/>
        </w:rPr>
      </w:r>
      <w:r>
        <w:rPr>
          <w:noProof/>
        </w:rPr>
        <w:fldChar w:fldCharType="separate"/>
      </w:r>
      <w:r>
        <w:rPr>
          <w:noProof/>
        </w:rPr>
        <w:t>52</w:t>
      </w:r>
      <w:r>
        <w:rPr>
          <w:noProof/>
        </w:rPr>
        <w:fldChar w:fldCharType="end"/>
      </w:r>
    </w:p>
    <w:p w14:paraId="5E790833" w14:textId="210118F4" w:rsidR="001D0768" w:rsidRDefault="001D0768">
      <w:pPr>
        <w:pStyle w:val="TOC3"/>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_Toc136348187 \h </w:instrText>
      </w:r>
      <w:r>
        <w:rPr>
          <w:noProof/>
        </w:rPr>
      </w:r>
      <w:r>
        <w:rPr>
          <w:noProof/>
        </w:rPr>
        <w:fldChar w:fldCharType="separate"/>
      </w:r>
      <w:r>
        <w:rPr>
          <w:noProof/>
        </w:rPr>
        <w:t>52</w:t>
      </w:r>
      <w:r>
        <w:rPr>
          <w:noProof/>
        </w:rPr>
        <w:fldChar w:fldCharType="end"/>
      </w:r>
    </w:p>
    <w:p w14:paraId="643C6C82" w14:textId="6A419D1D" w:rsidR="001D0768" w:rsidRDefault="001D0768">
      <w:pPr>
        <w:pStyle w:val="TOC3"/>
        <w:rPr>
          <w:rFonts w:asciiTheme="minorHAnsi" w:hAnsiTheme="minorHAnsi" w:cstheme="minorBidi"/>
          <w:noProof/>
          <w:kern w:val="2"/>
          <w:sz w:val="21"/>
          <w:szCs w:val="22"/>
          <w:lang w:val="en-US" w:eastAsia="zh-CN"/>
        </w:rPr>
      </w:pPr>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_Toc136348188 \h </w:instrText>
      </w:r>
      <w:r>
        <w:rPr>
          <w:noProof/>
        </w:rPr>
      </w:r>
      <w:r>
        <w:rPr>
          <w:noProof/>
        </w:rPr>
        <w:fldChar w:fldCharType="separate"/>
      </w:r>
      <w:r>
        <w:rPr>
          <w:noProof/>
        </w:rPr>
        <w:t>52</w:t>
      </w:r>
      <w:r>
        <w:rPr>
          <w:noProof/>
        </w:rPr>
        <w:fldChar w:fldCharType="end"/>
      </w:r>
    </w:p>
    <w:p w14:paraId="7D1BAB36" w14:textId="0A0EF18D" w:rsidR="001D0768" w:rsidRDefault="001D0768">
      <w:pPr>
        <w:pStyle w:val="TOC3"/>
        <w:rPr>
          <w:rFonts w:asciiTheme="minorHAnsi" w:hAnsiTheme="minorHAnsi" w:cstheme="minorBidi"/>
          <w:noProof/>
          <w:kern w:val="2"/>
          <w:sz w:val="21"/>
          <w:szCs w:val="22"/>
          <w:lang w:val="en-US" w:eastAsia="zh-CN"/>
        </w:rPr>
      </w:pPr>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_Toc136348189 \h </w:instrText>
      </w:r>
      <w:r>
        <w:rPr>
          <w:noProof/>
        </w:rPr>
      </w:r>
      <w:r>
        <w:rPr>
          <w:noProof/>
        </w:rPr>
        <w:fldChar w:fldCharType="separate"/>
      </w:r>
      <w:r>
        <w:rPr>
          <w:noProof/>
        </w:rPr>
        <w:t>52</w:t>
      </w:r>
      <w:r>
        <w:rPr>
          <w:noProof/>
        </w:rPr>
        <w:fldChar w:fldCharType="end"/>
      </w:r>
    </w:p>
    <w:p w14:paraId="29843DB7" w14:textId="2277ABD9" w:rsidR="001D0768" w:rsidRDefault="001D0768">
      <w:pPr>
        <w:pStyle w:val="TOC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 xml:space="preserve">Solution </w:t>
      </w:r>
      <w:r>
        <w:rPr>
          <w:noProof/>
          <w:lang w:eastAsia="ko-KR"/>
        </w:rPr>
        <w:t>#13</w:t>
      </w:r>
      <w:r>
        <w:rPr>
          <w:noProof/>
        </w:rPr>
        <w:t>: Security of Ranging unicast communication</w:t>
      </w:r>
      <w:r>
        <w:rPr>
          <w:noProof/>
        </w:rPr>
        <w:tab/>
      </w:r>
      <w:r>
        <w:rPr>
          <w:noProof/>
        </w:rPr>
        <w:fldChar w:fldCharType="begin"/>
      </w:r>
      <w:r>
        <w:rPr>
          <w:noProof/>
        </w:rPr>
        <w:instrText xml:space="preserve"> PAGEREF _Toc136348190 \h </w:instrText>
      </w:r>
      <w:r>
        <w:rPr>
          <w:noProof/>
        </w:rPr>
      </w:r>
      <w:r>
        <w:rPr>
          <w:noProof/>
        </w:rPr>
        <w:fldChar w:fldCharType="separate"/>
      </w:r>
      <w:r>
        <w:rPr>
          <w:noProof/>
        </w:rPr>
        <w:t>52</w:t>
      </w:r>
      <w:r>
        <w:rPr>
          <w:noProof/>
        </w:rPr>
        <w:fldChar w:fldCharType="end"/>
      </w:r>
    </w:p>
    <w:p w14:paraId="51405C23" w14:textId="3AF9A37F" w:rsidR="001D0768" w:rsidRDefault="001D0768">
      <w:pPr>
        <w:pStyle w:val="TOC3"/>
        <w:rPr>
          <w:rFonts w:asciiTheme="minorHAnsi" w:hAnsiTheme="minorHAnsi" w:cstheme="minorBidi"/>
          <w:noProof/>
          <w:kern w:val="2"/>
          <w:sz w:val="21"/>
          <w:szCs w:val="22"/>
          <w:lang w:val="en-US" w:eastAsia="zh-CN"/>
        </w:rPr>
      </w:pPr>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_Toc136348191 \h </w:instrText>
      </w:r>
      <w:r>
        <w:rPr>
          <w:noProof/>
        </w:rPr>
      </w:r>
      <w:r>
        <w:rPr>
          <w:noProof/>
        </w:rPr>
        <w:fldChar w:fldCharType="separate"/>
      </w:r>
      <w:r>
        <w:rPr>
          <w:noProof/>
        </w:rPr>
        <w:t>52</w:t>
      </w:r>
      <w:r>
        <w:rPr>
          <w:noProof/>
        </w:rPr>
        <w:fldChar w:fldCharType="end"/>
      </w:r>
    </w:p>
    <w:p w14:paraId="2D1B8F92" w14:textId="467A8F00" w:rsidR="001D0768" w:rsidRDefault="001D0768">
      <w:pPr>
        <w:pStyle w:val="TOC3"/>
        <w:rPr>
          <w:rFonts w:asciiTheme="minorHAnsi" w:hAnsiTheme="minorHAnsi" w:cstheme="minorBidi"/>
          <w:noProof/>
          <w:kern w:val="2"/>
          <w:sz w:val="21"/>
          <w:szCs w:val="22"/>
          <w:lang w:val="en-US" w:eastAsia="zh-CN"/>
        </w:rPr>
      </w:pPr>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_Toc136348192 \h </w:instrText>
      </w:r>
      <w:r>
        <w:rPr>
          <w:noProof/>
        </w:rPr>
      </w:r>
      <w:r>
        <w:rPr>
          <w:noProof/>
        </w:rPr>
        <w:fldChar w:fldCharType="separate"/>
      </w:r>
      <w:r>
        <w:rPr>
          <w:noProof/>
        </w:rPr>
        <w:t>52</w:t>
      </w:r>
      <w:r>
        <w:rPr>
          <w:noProof/>
        </w:rPr>
        <w:fldChar w:fldCharType="end"/>
      </w:r>
    </w:p>
    <w:p w14:paraId="155F9A40" w14:textId="147BB2D9" w:rsidR="001D0768" w:rsidRDefault="001D0768">
      <w:pPr>
        <w:pStyle w:val="TOC3"/>
        <w:rPr>
          <w:rFonts w:asciiTheme="minorHAnsi" w:hAnsiTheme="minorHAnsi" w:cstheme="minorBidi"/>
          <w:noProof/>
          <w:kern w:val="2"/>
          <w:sz w:val="21"/>
          <w:szCs w:val="22"/>
          <w:lang w:val="en-US" w:eastAsia="zh-CN"/>
        </w:rPr>
      </w:pPr>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_Toc136348193 \h </w:instrText>
      </w:r>
      <w:r>
        <w:rPr>
          <w:noProof/>
        </w:rPr>
      </w:r>
      <w:r>
        <w:rPr>
          <w:noProof/>
        </w:rPr>
        <w:fldChar w:fldCharType="separate"/>
      </w:r>
      <w:r>
        <w:rPr>
          <w:noProof/>
        </w:rPr>
        <w:t>53</w:t>
      </w:r>
      <w:r>
        <w:rPr>
          <w:noProof/>
        </w:rPr>
        <w:fldChar w:fldCharType="end"/>
      </w:r>
    </w:p>
    <w:p w14:paraId="0FAD444C" w14:textId="403DB9B9" w:rsidR="001D0768" w:rsidRDefault="001D0768">
      <w:pPr>
        <w:pStyle w:val="TOC2"/>
        <w:rPr>
          <w:rFonts w:asciiTheme="minorHAnsi" w:hAnsiTheme="minorHAnsi" w:cstheme="minorBidi"/>
          <w:noProof/>
          <w:kern w:val="2"/>
          <w:sz w:val="21"/>
          <w:szCs w:val="22"/>
          <w:lang w:val="en-US" w:eastAsia="zh-CN"/>
        </w:rPr>
      </w:pPr>
      <w:r>
        <w:rPr>
          <w:noProof/>
        </w:rPr>
        <w:t>6.14</w:t>
      </w:r>
      <w:r>
        <w:rPr>
          <w:rFonts w:asciiTheme="minorHAnsi" w:hAnsiTheme="minorHAnsi" w:cstheme="minorBidi"/>
          <w:noProof/>
          <w:kern w:val="2"/>
          <w:sz w:val="21"/>
          <w:szCs w:val="22"/>
          <w:lang w:val="en-US" w:eastAsia="zh-CN"/>
        </w:rPr>
        <w:tab/>
      </w:r>
      <w:r>
        <w:rPr>
          <w:noProof/>
        </w:rPr>
        <w:t>Solution #14: Direct communication security for Ranging-based services</w:t>
      </w:r>
      <w:r>
        <w:rPr>
          <w:noProof/>
        </w:rPr>
        <w:tab/>
      </w:r>
      <w:r>
        <w:rPr>
          <w:noProof/>
        </w:rPr>
        <w:fldChar w:fldCharType="begin"/>
      </w:r>
      <w:r>
        <w:rPr>
          <w:noProof/>
        </w:rPr>
        <w:instrText xml:space="preserve"> PAGEREF _Toc136348194 \h </w:instrText>
      </w:r>
      <w:r>
        <w:rPr>
          <w:noProof/>
        </w:rPr>
      </w:r>
      <w:r>
        <w:rPr>
          <w:noProof/>
        </w:rPr>
        <w:fldChar w:fldCharType="separate"/>
      </w:r>
      <w:r>
        <w:rPr>
          <w:noProof/>
        </w:rPr>
        <w:t>53</w:t>
      </w:r>
      <w:r>
        <w:rPr>
          <w:noProof/>
        </w:rPr>
        <w:fldChar w:fldCharType="end"/>
      </w:r>
    </w:p>
    <w:p w14:paraId="0521D02F" w14:textId="19399E52" w:rsidR="001D0768" w:rsidRDefault="001D0768">
      <w:pPr>
        <w:pStyle w:val="TOC3"/>
        <w:rPr>
          <w:rFonts w:asciiTheme="minorHAnsi" w:hAnsiTheme="minorHAnsi" w:cstheme="minorBidi"/>
          <w:noProof/>
          <w:kern w:val="2"/>
          <w:sz w:val="21"/>
          <w:szCs w:val="22"/>
          <w:lang w:val="en-US" w:eastAsia="zh-CN"/>
        </w:rPr>
      </w:pPr>
      <w:r>
        <w:rPr>
          <w:noProof/>
        </w:rPr>
        <w:t>6.14.1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_Toc136348195 \h </w:instrText>
      </w:r>
      <w:r>
        <w:rPr>
          <w:noProof/>
        </w:rPr>
      </w:r>
      <w:r>
        <w:rPr>
          <w:noProof/>
        </w:rPr>
        <w:fldChar w:fldCharType="separate"/>
      </w:r>
      <w:r>
        <w:rPr>
          <w:noProof/>
        </w:rPr>
        <w:t>53</w:t>
      </w:r>
      <w:r>
        <w:rPr>
          <w:noProof/>
        </w:rPr>
        <w:fldChar w:fldCharType="end"/>
      </w:r>
    </w:p>
    <w:p w14:paraId="7D3C53DE" w14:textId="2DB2804F" w:rsidR="001D0768" w:rsidRDefault="001D0768">
      <w:pPr>
        <w:pStyle w:val="TOC3"/>
        <w:rPr>
          <w:rFonts w:asciiTheme="minorHAnsi" w:hAnsiTheme="minorHAnsi" w:cstheme="minorBidi"/>
          <w:noProof/>
          <w:kern w:val="2"/>
          <w:sz w:val="21"/>
          <w:szCs w:val="22"/>
          <w:lang w:val="en-US" w:eastAsia="zh-CN"/>
        </w:rPr>
      </w:pPr>
      <w:r>
        <w:rPr>
          <w:noProof/>
        </w:rPr>
        <w:t>6.14.2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_Toc136348196 \h </w:instrText>
      </w:r>
      <w:r>
        <w:rPr>
          <w:noProof/>
        </w:rPr>
      </w:r>
      <w:r>
        <w:rPr>
          <w:noProof/>
        </w:rPr>
        <w:fldChar w:fldCharType="separate"/>
      </w:r>
      <w:r>
        <w:rPr>
          <w:noProof/>
        </w:rPr>
        <w:t>53</w:t>
      </w:r>
      <w:r>
        <w:rPr>
          <w:noProof/>
        </w:rPr>
        <w:fldChar w:fldCharType="end"/>
      </w:r>
    </w:p>
    <w:p w14:paraId="0E6A5FB7" w14:textId="29B92156" w:rsidR="001D0768" w:rsidRDefault="001D0768">
      <w:pPr>
        <w:pStyle w:val="TOC3"/>
        <w:rPr>
          <w:rFonts w:asciiTheme="minorHAnsi" w:hAnsiTheme="minorHAnsi" w:cstheme="minorBidi"/>
          <w:noProof/>
          <w:kern w:val="2"/>
          <w:sz w:val="21"/>
          <w:szCs w:val="22"/>
          <w:lang w:val="en-US" w:eastAsia="zh-CN"/>
        </w:rPr>
      </w:pPr>
      <w:r>
        <w:rPr>
          <w:noProof/>
        </w:rPr>
        <w:t>6.14.3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_Toc136348197 \h </w:instrText>
      </w:r>
      <w:r>
        <w:rPr>
          <w:noProof/>
        </w:rPr>
      </w:r>
      <w:r>
        <w:rPr>
          <w:noProof/>
        </w:rPr>
        <w:fldChar w:fldCharType="separate"/>
      </w:r>
      <w:r>
        <w:rPr>
          <w:noProof/>
        </w:rPr>
        <w:t>53</w:t>
      </w:r>
      <w:r>
        <w:rPr>
          <w:noProof/>
        </w:rPr>
        <w:fldChar w:fldCharType="end"/>
      </w:r>
    </w:p>
    <w:p w14:paraId="21E6B0E5" w14:textId="52B0F9DB" w:rsidR="001D0768" w:rsidRDefault="001D0768">
      <w:pPr>
        <w:pStyle w:val="TOC2"/>
        <w:rPr>
          <w:rFonts w:asciiTheme="minorHAnsi" w:hAnsiTheme="minorHAnsi" w:cstheme="minorBidi"/>
          <w:noProof/>
          <w:kern w:val="2"/>
          <w:sz w:val="21"/>
          <w:szCs w:val="22"/>
          <w:lang w:val="en-US" w:eastAsia="zh-CN"/>
        </w:rPr>
      </w:pPr>
      <w:r>
        <w:rPr>
          <w:noProof/>
          <w:lang w:eastAsia="zh-CN"/>
        </w:rPr>
        <w:t>6</w:t>
      </w:r>
      <w:r>
        <w:rPr>
          <w:noProof/>
        </w:rPr>
        <w:t>.</w:t>
      </w:r>
      <w:r w:rsidRPr="00B80465">
        <w:rPr>
          <w:noProof/>
          <w:lang w:val="en-US"/>
        </w:rPr>
        <w:t>15</w:t>
      </w:r>
      <w:r>
        <w:rPr>
          <w:rFonts w:asciiTheme="minorHAnsi" w:hAnsiTheme="minorHAnsi" w:cstheme="minorBidi"/>
          <w:noProof/>
          <w:kern w:val="2"/>
          <w:sz w:val="21"/>
          <w:szCs w:val="22"/>
          <w:lang w:val="en-US" w:eastAsia="zh-CN"/>
        </w:rPr>
        <w:tab/>
      </w:r>
      <w:r>
        <w:rPr>
          <w:noProof/>
        </w:rPr>
        <w:t>Solution #</w:t>
      </w:r>
      <w:r>
        <w:rPr>
          <w:noProof/>
          <w:lang w:eastAsia="zh-CN"/>
        </w:rPr>
        <w:t>15</w:t>
      </w:r>
      <w:r>
        <w:rPr>
          <w:noProof/>
        </w:rPr>
        <w:t>: Protection of information over group communication for Ranging/SL Positioning service</w:t>
      </w:r>
      <w:r>
        <w:rPr>
          <w:noProof/>
        </w:rPr>
        <w:tab/>
      </w:r>
      <w:r>
        <w:rPr>
          <w:noProof/>
        </w:rPr>
        <w:fldChar w:fldCharType="begin"/>
      </w:r>
      <w:r>
        <w:rPr>
          <w:noProof/>
        </w:rPr>
        <w:instrText xml:space="preserve"> PAGEREF _Toc136348198 \h </w:instrText>
      </w:r>
      <w:r>
        <w:rPr>
          <w:noProof/>
        </w:rPr>
      </w:r>
      <w:r>
        <w:rPr>
          <w:noProof/>
        </w:rPr>
        <w:fldChar w:fldCharType="separate"/>
      </w:r>
      <w:r>
        <w:rPr>
          <w:noProof/>
        </w:rPr>
        <w:t>54</w:t>
      </w:r>
      <w:r>
        <w:rPr>
          <w:noProof/>
        </w:rPr>
        <w:fldChar w:fldCharType="end"/>
      </w:r>
    </w:p>
    <w:p w14:paraId="2A1D0A9F" w14:textId="174BD56B" w:rsidR="001D0768" w:rsidRDefault="001D0768">
      <w:pPr>
        <w:pStyle w:val="TOC3"/>
        <w:rPr>
          <w:rFonts w:asciiTheme="minorHAnsi" w:hAnsiTheme="minorHAnsi" w:cstheme="minorBidi"/>
          <w:noProof/>
          <w:kern w:val="2"/>
          <w:sz w:val="21"/>
          <w:szCs w:val="22"/>
          <w:lang w:val="en-US" w:eastAsia="zh-CN"/>
        </w:rPr>
      </w:pPr>
      <w:r>
        <w:rPr>
          <w:noProof/>
        </w:rPr>
        <w:t>6.15.1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_Toc136348199 \h </w:instrText>
      </w:r>
      <w:r>
        <w:rPr>
          <w:noProof/>
        </w:rPr>
      </w:r>
      <w:r>
        <w:rPr>
          <w:noProof/>
        </w:rPr>
        <w:fldChar w:fldCharType="separate"/>
      </w:r>
      <w:r>
        <w:rPr>
          <w:noProof/>
        </w:rPr>
        <w:t>54</w:t>
      </w:r>
      <w:r>
        <w:rPr>
          <w:noProof/>
        </w:rPr>
        <w:fldChar w:fldCharType="end"/>
      </w:r>
    </w:p>
    <w:p w14:paraId="372D4FE7" w14:textId="33FEE3FB" w:rsidR="001D0768" w:rsidRDefault="001D0768">
      <w:pPr>
        <w:pStyle w:val="TOC3"/>
        <w:rPr>
          <w:rFonts w:asciiTheme="minorHAnsi" w:hAnsiTheme="minorHAnsi" w:cstheme="minorBidi"/>
          <w:noProof/>
          <w:kern w:val="2"/>
          <w:sz w:val="21"/>
          <w:szCs w:val="22"/>
          <w:lang w:val="en-US" w:eastAsia="zh-CN"/>
        </w:rPr>
      </w:pPr>
      <w:r>
        <w:rPr>
          <w:noProof/>
        </w:rPr>
        <w:t>6.15.2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_Toc136348200 \h </w:instrText>
      </w:r>
      <w:r>
        <w:rPr>
          <w:noProof/>
        </w:rPr>
      </w:r>
      <w:r>
        <w:rPr>
          <w:noProof/>
        </w:rPr>
        <w:fldChar w:fldCharType="separate"/>
      </w:r>
      <w:r>
        <w:rPr>
          <w:noProof/>
        </w:rPr>
        <w:t>54</w:t>
      </w:r>
      <w:r>
        <w:rPr>
          <w:noProof/>
        </w:rPr>
        <w:fldChar w:fldCharType="end"/>
      </w:r>
    </w:p>
    <w:p w14:paraId="605F1819" w14:textId="65698E83" w:rsidR="001D0768" w:rsidRDefault="001D0768">
      <w:pPr>
        <w:pStyle w:val="TOC4"/>
        <w:rPr>
          <w:rFonts w:asciiTheme="minorHAnsi" w:hAnsiTheme="minorHAnsi" w:cstheme="minorBidi"/>
          <w:noProof/>
          <w:kern w:val="2"/>
          <w:sz w:val="21"/>
          <w:szCs w:val="22"/>
          <w:lang w:val="en-US" w:eastAsia="zh-CN"/>
        </w:rPr>
      </w:pPr>
      <w:r>
        <w:rPr>
          <w:noProof/>
        </w:rPr>
        <w:t>6.15.2.1</w:t>
      </w:r>
      <w:r>
        <w:rPr>
          <w:rFonts w:asciiTheme="minorHAnsi" w:hAnsiTheme="minorHAnsi" w:cstheme="minorBidi"/>
          <w:noProof/>
          <w:kern w:val="2"/>
          <w:sz w:val="21"/>
          <w:szCs w:val="22"/>
          <w:lang w:val="en-US" w:eastAsia="zh-CN"/>
        </w:rPr>
        <w:tab/>
      </w:r>
      <w:r>
        <w:rPr>
          <w:noProof/>
        </w:rPr>
        <w:t>Security flows</w:t>
      </w:r>
      <w:r>
        <w:rPr>
          <w:noProof/>
        </w:rPr>
        <w:tab/>
      </w:r>
      <w:r>
        <w:rPr>
          <w:noProof/>
        </w:rPr>
        <w:fldChar w:fldCharType="begin"/>
      </w:r>
      <w:r>
        <w:rPr>
          <w:noProof/>
        </w:rPr>
        <w:instrText xml:space="preserve"> PAGEREF _Toc136348201 \h </w:instrText>
      </w:r>
      <w:r>
        <w:rPr>
          <w:noProof/>
        </w:rPr>
      </w:r>
      <w:r>
        <w:rPr>
          <w:noProof/>
        </w:rPr>
        <w:fldChar w:fldCharType="separate"/>
      </w:r>
      <w:r>
        <w:rPr>
          <w:noProof/>
        </w:rPr>
        <w:t>54</w:t>
      </w:r>
      <w:r>
        <w:rPr>
          <w:noProof/>
        </w:rPr>
        <w:fldChar w:fldCharType="end"/>
      </w:r>
    </w:p>
    <w:p w14:paraId="3B2C665A" w14:textId="26D121E5" w:rsidR="001D0768" w:rsidRDefault="001D0768">
      <w:pPr>
        <w:pStyle w:val="TOC4"/>
        <w:rPr>
          <w:rFonts w:asciiTheme="minorHAnsi" w:hAnsiTheme="minorHAnsi" w:cstheme="minorBidi"/>
          <w:noProof/>
          <w:kern w:val="2"/>
          <w:sz w:val="21"/>
          <w:szCs w:val="22"/>
          <w:lang w:val="en-US" w:eastAsia="zh-CN"/>
        </w:rPr>
      </w:pPr>
      <w:r>
        <w:rPr>
          <w:noProof/>
        </w:rPr>
        <w:t>6.15.2.2</w:t>
      </w:r>
      <w:r>
        <w:rPr>
          <w:rFonts w:asciiTheme="minorHAnsi" w:hAnsiTheme="minorHAnsi" w:cstheme="minorBidi"/>
          <w:noProof/>
          <w:kern w:val="2"/>
          <w:sz w:val="21"/>
          <w:szCs w:val="22"/>
          <w:lang w:val="en-US" w:eastAsia="zh-CN"/>
        </w:rPr>
        <w:tab/>
      </w:r>
      <w:r>
        <w:rPr>
          <w:noProof/>
        </w:rPr>
        <w:t>Protection of messages between UEs</w:t>
      </w:r>
      <w:r>
        <w:rPr>
          <w:noProof/>
        </w:rPr>
        <w:tab/>
      </w:r>
      <w:r>
        <w:rPr>
          <w:noProof/>
        </w:rPr>
        <w:fldChar w:fldCharType="begin"/>
      </w:r>
      <w:r>
        <w:rPr>
          <w:noProof/>
        </w:rPr>
        <w:instrText xml:space="preserve"> PAGEREF _Toc136348202 \h </w:instrText>
      </w:r>
      <w:r>
        <w:rPr>
          <w:noProof/>
        </w:rPr>
      </w:r>
      <w:r>
        <w:rPr>
          <w:noProof/>
        </w:rPr>
        <w:fldChar w:fldCharType="separate"/>
      </w:r>
      <w:r>
        <w:rPr>
          <w:noProof/>
        </w:rPr>
        <w:t>56</w:t>
      </w:r>
      <w:r>
        <w:rPr>
          <w:noProof/>
        </w:rPr>
        <w:fldChar w:fldCharType="end"/>
      </w:r>
    </w:p>
    <w:p w14:paraId="315F5A6C" w14:textId="40CADC4B" w:rsidR="001D0768" w:rsidRDefault="001D0768">
      <w:pPr>
        <w:pStyle w:val="TOC5"/>
        <w:rPr>
          <w:rFonts w:asciiTheme="minorHAnsi" w:hAnsiTheme="minorHAnsi" w:cstheme="minorBidi"/>
          <w:noProof/>
          <w:kern w:val="2"/>
          <w:sz w:val="21"/>
          <w:szCs w:val="22"/>
          <w:lang w:val="en-US" w:eastAsia="zh-CN"/>
        </w:rPr>
      </w:pPr>
      <w:r>
        <w:rPr>
          <w:noProof/>
        </w:rPr>
        <w:t>6.15.2.2.1</w:t>
      </w:r>
      <w:r>
        <w:rPr>
          <w:rFonts w:asciiTheme="minorHAnsi" w:hAnsiTheme="minorHAnsi" w:cstheme="minorBidi"/>
          <w:noProof/>
          <w:kern w:val="2"/>
          <w:sz w:val="21"/>
          <w:szCs w:val="22"/>
          <w:lang w:val="en-US" w:eastAsia="zh-CN"/>
        </w:rPr>
        <w:tab/>
      </w:r>
      <w:r>
        <w:rPr>
          <w:noProof/>
        </w:rPr>
        <w:t>Message processing in the sending UE</w:t>
      </w:r>
      <w:r>
        <w:rPr>
          <w:noProof/>
        </w:rPr>
        <w:tab/>
      </w:r>
      <w:r>
        <w:rPr>
          <w:noProof/>
        </w:rPr>
        <w:fldChar w:fldCharType="begin"/>
      </w:r>
      <w:r>
        <w:rPr>
          <w:noProof/>
        </w:rPr>
        <w:instrText xml:space="preserve"> PAGEREF _Toc136348203 \h </w:instrText>
      </w:r>
      <w:r>
        <w:rPr>
          <w:noProof/>
        </w:rPr>
      </w:r>
      <w:r>
        <w:rPr>
          <w:noProof/>
        </w:rPr>
        <w:fldChar w:fldCharType="separate"/>
      </w:r>
      <w:r>
        <w:rPr>
          <w:noProof/>
        </w:rPr>
        <w:t>56</w:t>
      </w:r>
      <w:r>
        <w:rPr>
          <w:noProof/>
        </w:rPr>
        <w:fldChar w:fldCharType="end"/>
      </w:r>
    </w:p>
    <w:p w14:paraId="321C9EE7" w14:textId="497049C5" w:rsidR="001D0768" w:rsidRDefault="001D0768">
      <w:pPr>
        <w:pStyle w:val="TOC5"/>
        <w:rPr>
          <w:rFonts w:asciiTheme="minorHAnsi" w:hAnsiTheme="minorHAnsi" w:cstheme="minorBidi"/>
          <w:noProof/>
          <w:kern w:val="2"/>
          <w:sz w:val="21"/>
          <w:szCs w:val="22"/>
          <w:lang w:val="en-US" w:eastAsia="zh-CN"/>
        </w:rPr>
      </w:pPr>
      <w:r>
        <w:rPr>
          <w:noProof/>
        </w:rPr>
        <w:t>6.15.2.2.2</w:t>
      </w:r>
      <w:r>
        <w:rPr>
          <w:rFonts w:asciiTheme="minorHAnsi" w:hAnsiTheme="minorHAnsi" w:cstheme="minorBidi"/>
          <w:noProof/>
          <w:kern w:val="2"/>
          <w:sz w:val="21"/>
          <w:szCs w:val="22"/>
          <w:lang w:val="en-US" w:eastAsia="zh-CN"/>
        </w:rPr>
        <w:tab/>
      </w:r>
      <w:r>
        <w:rPr>
          <w:noProof/>
        </w:rPr>
        <w:t>Protected message processing in the receiving UE</w:t>
      </w:r>
      <w:r>
        <w:rPr>
          <w:noProof/>
        </w:rPr>
        <w:tab/>
      </w:r>
      <w:r>
        <w:rPr>
          <w:noProof/>
        </w:rPr>
        <w:fldChar w:fldCharType="begin"/>
      </w:r>
      <w:r>
        <w:rPr>
          <w:noProof/>
        </w:rPr>
        <w:instrText xml:space="preserve"> PAGEREF _Toc136348204 \h </w:instrText>
      </w:r>
      <w:r>
        <w:rPr>
          <w:noProof/>
        </w:rPr>
      </w:r>
      <w:r>
        <w:rPr>
          <w:noProof/>
        </w:rPr>
        <w:fldChar w:fldCharType="separate"/>
      </w:r>
      <w:r>
        <w:rPr>
          <w:noProof/>
        </w:rPr>
        <w:t>57</w:t>
      </w:r>
      <w:r>
        <w:rPr>
          <w:noProof/>
        </w:rPr>
        <w:fldChar w:fldCharType="end"/>
      </w:r>
    </w:p>
    <w:p w14:paraId="0F08CA34" w14:textId="138AB2B2" w:rsidR="001D0768" w:rsidRDefault="001D0768">
      <w:pPr>
        <w:pStyle w:val="TOC3"/>
        <w:rPr>
          <w:rFonts w:asciiTheme="minorHAnsi" w:hAnsiTheme="minorHAnsi" w:cstheme="minorBidi"/>
          <w:noProof/>
          <w:kern w:val="2"/>
          <w:sz w:val="21"/>
          <w:szCs w:val="22"/>
          <w:lang w:val="en-US" w:eastAsia="zh-CN"/>
        </w:rPr>
      </w:pPr>
      <w:r>
        <w:rPr>
          <w:noProof/>
        </w:rPr>
        <w:t>6.15.3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_Toc136348205 \h </w:instrText>
      </w:r>
      <w:r>
        <w:rPr>
          <w:noProof/>
        </w:rPr>
      </w:r>
      <w:r>
        <w:rPr>
          <w:noProof/>
        </w:rPr>
        <w:fldChar w:fldCharType="separate"/>
      </w:r>
      <w:r>
        <w:rPr>
          <w:noProof/>
        </w:rPr>
        <w:t>57</w:t>
      </w:r>
      <w:r>
        <w:rPr>
          <w:noProof/>
        </w:rPr>
        <w:fldChar w:fldCharType="end"/>
      </w:r>
    </w:p>
    <w:p w14:paraId="5F41EEE7" w14:textId="40960A51" w:rsidR="001D0768" w:rsidRDefault="001D0768">
      <w:pPr>
        <w:pStyle w:val="TOC2"/>
        <w:rPr>
          <w:rFonts w:asciiTheme="minorHAnsi" w:hAnsiTheme="minorHAnsi" w:cstheme="minorBidi"/>
          <w:noProof/>
          <w:kern w:val="2"/>
          <w:sz w:val="21"/>
          <w:szCs w:val="22"/>
          <w:lang w:val="en-US" w:eastAsia="zh-CN"/>
        </w:rPr>
      </w:pPr>
      <w:r>
        <w:rPr>
          <w:noProof/>
        </w:rPr>
        <w:t>6.16</w:t>
      </w:r>
      <w:r>
        <w:rPr>
          <w:rFonts w:asciiTheme="minorHAnsi" w:hAnsiTheme="minorHAnsi" w:cstheme="minorBidi"/>
          <w:noProof/>
          <w:kern w:val="2"/>
          <w:sz w:val="21"/>
          <w:szCs w:val="22"/>
          <w:lang w:val="en-US" w:eastAsia="zh-CN"/>
        </w:rPr>
        <w:tab/>
      </w:r>
      <w:r>
        <w:rPr>
          <w:noProof/>
        </w:rPr>
        <w:t>Solution #16: Privacy protection of Located UE during its discovery and selection</w:t>
      </w:r>
      <w:r>
        <w:rPr>
          <w:noProof/>
        </w:rPr>
        <w:tab/>
      </w:r>
      <w:r>
        <w:rPr>
          <w:noProof/>
        </w:rPr>
        <w:fldChar w:fldCharType="begin"/>
      </w:r>
      <w:r>
        <w:rPr>
          <w:noProof/>
        </w:rPr>
        <w:instrText xml:space="preserve"> PAGEREF _Toc136348206 \h </w:instrText>
      </w:r>
      <w:r>
        <w:rPr>
          <w:noProof/>
        </w:rPr>
      </w:r>
      <w:r>
        <w:rPr>
          <w:noProof/>
        </w:rPr>
        <w:fldChar w:fldCharType="separate"/>
      </w:r>
      <w:r>
        <w:rPr>
          <w:noProof/>
        </w:rPr>
        <w:t>57</w:t>
      </w:r>
      <w:r>
        <w:rPr>
          <w:noProof/>
        </w:rPr>
        <w:fldChar w:fldCharType="end"/>
      </w:r>
    </w:p>
    <w:p w14:paraId="7F76EEBA" w14:textId="7A99A811" w:rsidR="001D0768" w:rsidRDefault="001D0768">
      <w:pPr>
        <w:pStyle w:val="TOC3"/>
        <w:rPr>
          <w:rFonts w:asciiTheme="minorHAnsi" w:hAnsiTheme="minorHAnsi" w:cstheme="minorBidi"/>
          <w:noProof/>
          <w:kern w:val="2"/>
          <w:sz w:val="21"/>
          <w:szCs w:val="22"/>
          <w:lang w:val="en-US" w:eastAsia="zh-CN"/>
        </w:rPr>
      </w:pPr>
      <w:r>
        <w:rPr>
          <w:noProof/>
        </w:rPr>
        <w:t>6.16.1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_Toc136348207 \h </w:instrText>
      </w:r>
      <w:r>
        <w:rPr>
          <w:noProof/>
        </w:rPr>
      </w:r>
      <w:r>
        <w:rPr>
          <w:noProof/>
        </w:rPr>
        <w:fldChar w:fldCharType="separate"/>
      </w:r>
      <w:r>
        <w:rPr>
          <w:noProof/>
        </w:rPr>
        <w:t>57</w:t>
      </w:r>
      <w:r>
        <w:rPr>
          <w:noProof/>
        </w:rPr>
        <w:fldChar w:fldCharType="end"/>
      </w:r>
    </w:p>
    <w:p w14:paraId="10B15B78" w14:textId="79C6631F" w:rsidR="001D0768" w:rsidRDefault="001D0768">
      <w:pPr>
        <w:pStyle w:val="TOC3"/>
        <w:rPr>
          <w:rFonts w:asciiTheme="minorHAnsi" w:hAnsiTheme="minorHAnsi" w:cstheme="minorBidi"/>
          <w:noProof/>
          <w:kern w:val="2"/>
          <w:sz w:val="21"/>
          <w:szCs w:val="22"/>
          <w:lang w:val="en-US" w:eastAsia="zh-CN"/>
        </w:rPr>
      </w:pPr>
      <w:r>
        <w:rPr>
          <w:noProof/>
        </w:rPr>
        <w:t>6.16.2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_Toc136348208 \h </w:instrText>
      </w:r>
      <w:r>
        <w:rPr>
          <w:noProof/>
        </w:rPr>
      </w:r>
      <w:r>
        <w:rPr>
          <w:noProof/>
        </w:rPr>
        <w:fldChar w:fldCharType="separate"/>
      </w:r>
      <w:r>
        <w:rPr>
          <w:noProof/>
        </w:rPr>
        <w:t>57</w:t>
      </w:r>
      <w:r>
        <w:rPr>
          <w:noProof/>
        </w:rPr>
        <w:fldChar w:fldCharType="end"/>
      </w:r>
    </w:p>
    <w:p w14:paraId="7F0ED4D8" w14:textId="0931F8E9" w:rsidR="001D0768" w:rsidRDefault="001D0768">
      <w:pPr>
        <w:pStyle w:val="TOC3"/>
        <w:rPr>
          <w:rFonts w:asciiTheme="minorHAnsi" w:hAnsiTheme="minorHAnsi" w:cstheme="minorBidi"/>
          <w:noProof/>
          <w:kern w:val="2"/>
          <w:sz w:val="21"/>
          <w:szCs w:val="22"/>
          <w:lang w:val="en-US" w:eastAsia="zh-CN"/>
        </w:rPr>
      </w:pPr>
      <w:r>
        <w:rPr>
          <w:noProof/>
        </w:rPr>
        <w:t>6.16.3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_Toc136348209 \h </w:instrText>
      </w:r>
      <w:r>
        <w:rPr>
          <w:noProof/>
        </w:rPr>
      </w:r>
      <w:r>
        <w:rPr>
          <w:noProof/>
        </w:rPr>
        <w:fldChar w:fldCharType="separate"/>
      </w:r>
      <w:r>
        <w:rPr>
          <w:noProof/>
        </w:rPr>
        <w:t>60</w:t>
      </w:r>
      <w:r>
        <w:rPr>
          <w:noProof/>
        </w:rPr>
        <w:fldChar w:fldCharType="end"/>
      </w:r>
    </w:p>
    <w:p w14:paraId="770862E5" w14:textId="2EEB4449" w:rsidR="001D0768" w:rsidRDefault="001D0768">
      <w:pPr>
        <w:pStyle w:val="TOC2"/>
        <w:rPr>
          <w:rFonts w:asciiTheme="minorHAnsi" w:hAnsiTheme="minorHAnsi" w:cstheme="minorBidi"/>
          <w:noProof/>
          <w:kern w:val="2"/>
          <w:sz w:val="21"/>
          <w:szCs w:val="22"/>
          <w:lang w:val="en-US" w:eastAsia="zh-CN"/>
        </w:rPr>
      </w:pPr>
      <w:r>
        <w:rPr>
          <w:noProof/>
        </w:rPr>
        <w:t>6.17</w:t>
      </w:r>
      <w:r>
        <w:rPr>
          <w:rFonts w:asciiTheme="minorHAnsi" w:hAnsiTheme="minorHAnsi" w:cstheme="minorBidi"/>
          <w:noProof/>
          <w:kern w:val="2"/>
          <w:sz w:val="21"/>
          <w:szCs w:val="22"/>
          <w:lang w:val="en-US" w:eastAsia="zh-CN"/>
        </w:rPr>
        <w:tab/>
      </w:r>
      <w:r>
        <w:rPr>
          <w:noProof/>
        </w:rPr>
        <w:t>Solution #17: Client UE authorization for service exposure through 5GC network</w:t>
      </w:r>
      <w:r>
        <w:rPr>
          <w:noProof/>
        </w:rPr>
        <w:tab/>
      </w:r>
      <w:r>
        <w:rPr>
          <w:noProof/>
        </w:rPr>
        <w:fldChar w:fldCharType="begin"/>
      </w:r>
      <w:r>
        <w:rPr>
          <w:noProof/>
        </w:rPr>
        <w:instrText xml:space="preserve"> PAGEREF _Toc136348210 \h </w:instrText>
      </w:r>
      <w:r>
        <w:rPr>
          <w:noProof/>
        </w:rPr>
      </w:r>
      <w:r>
        <w:rPr>
          <w:noProof/>
        </w:rPr>
        <w:fldChar w:fldCharType="separate"/>
      </w:r>
      <w:r>
        <w:rPr>
          <w:noProof/>
        </w:rPr>
        <w:t>60</w:t>
      </w:r>
      <w:r>
        <w:rPr>
          <w:noProof/>
        </w:rPr>
        <w:fldChar w:fldCharType="end"/>
      </w:r>
    </w:p>
    <w:p w14:paraId="17C6D1EC" w14:textId="1186305D" w:rsidR="001D0768" w:rsidRDefault="001D0768">
      <w:pPr>
        <w:pStyle w:val="TOC3"/>
        <w:rPr>
          <w:rFonts w:asciiTheme="minorHAnsi" w:hAnsiTheme="minorHAnsi" w:cstheme="minorBidi"/>
          <w:noProof/>
          <w:kern w:val="2"/>
          <w:sz w:val="21"/>
          <w:szCs w:val="22"/>
          <w:lang w:val="en-US" w:eastAsia="zh-CN"/>
        </w:rPr>
      </w:pPr>
      <w:r>
        <w:rPr>
          <w:noProof/>
        </w:rPr>
        <w:t>6.17.1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_Toc136348211 \h </w:instrText>
      </w:r>
      <w:r>
        <w:rPr>
          <w:noProof/>
        </w:rPr>
      </w:r>
      <w:r>
        <w:rPr>
          <w:noProof/>
        </w:rPr>
        <w:fldChar w:fldCharType="separate"/>
      </w:r>
      <w:r>
        <w:rPr>
          <w:noProof/>
        </w:rPr>
        <w:t>60</w:t>
      </w:r>
      <w:r>
        <w:rPr>
          <w:noProof/>
        </w:rPr>
        <w:fldChar w:fldCharType="end"/>
      </w:r>
    </w:p>
    <w:p w14:paraId="416FFF69" w14:textId="5A57ACC3" w:rsidR="001D0768" w:rsidRDefault="001D0768">
      <w:pPr>
        <w:pStyle w:val="TOC3"/>
        <w:rPr>
          <w:rFonts w:asciiTheme="minorHAnsi" w:hAnsiTheme="minorHAnsi" w:cstheme="minorBidi"/>
          <w:noProof/>
          <w:kern w:val="2"/>
          <w:sz w:val="21"/>
          <w:szCs w:val="22"/>
          <w:lang w:val="en-US" w:eastAsia="zh-CN"/>
        </w:rPr>
      </w:pPr>
      <w:r>
        <w:rPr>
          <w:noProof/>
        </w:rPr>
        <w:t>6.17.2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_Toc136348212 \h </w:instrText>
      </w:r>
      <w:r>
        <w:rPr>
          <w:noProof/>
        </w:rPr>
      </w:r>
      <w:r>
        <w:rPr>
          <w:noProof/>
        </w:rPr>
        <w:fldChar w:fldCharType="separate"/>
      </w:r>
      <w:r>
        <w:rPr>
          <w:noProof/>
        </w:rPr>
        <w:t>60</w:t>
      </w:r>
      <w:r>
        <w:rPr>
          <w:noProof/>
        </w:rPr>
        <w:fldChar w:fldCharType="end"/>
      </w:r>
    </w:p>
    <w:p w14:paraId="00A62D39" w14:textId="63B49AF0" w:rsidR="001D0768" w:rsidRDefault="001D0768">
      <w:pPr>
        <w:pStyle w:val="TOC3"/>
        <w:rPr>
          <w:rFonts w:asciiTheme="minorHAnsi" w:hAnsiTheme="minorHAnsi" w:cstheme="minorBidi"/>
          <w:noProof/>
          <w:kern w:val="2"/>
          <w:sz w:val="21"/>
          <w:szCs w:val="22"/>
          <w:lang w:val="en-US" w:eastAsia="zh-CN"/>
        </w:rPr>
      </w:pPr>
      <w:r>
        <w:rPr>
          <w:noProof/>
        </w:rPr>
        <w:t>6.17.3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_Toc136348213 \h </w:instrText>
      </w:r>
      <w:r>
        <w:rPr>
          <w:noProof/>
        </w:rPr>
      </w:r>
      <w:r>
        <w:rPr>
          <w:noProof/>
        </w:rPr>
        <w:fldChar w:fldCharType="separate"/>
      </w:r>
      <w:r>
        <w:rPr>
          <w:noProof/>
        </w:rPr>
        <w:t>62</w:t>
      </w:r>
      <w:r>
        <w:rPr>
          <w:noProof/>
        </w:rPr>
        <w:fldChar w:fldCharType="end"/>
      </w:r>
    </w:p>
    <w:p w14:paraId="0221A187" w14:textId="74B8B1F3" w:rsidR="001D0768" w:rsidRDefault="001D0768">
      <w:pPr>
        <w:pStyle w:val="TOC2"/>
        <w:rPr>
          <w:rFonts w:asciiTheme="minorHAnsi" w:hAnsiTheme="minorHAnsi" w:cstheme="minorBidi"/>
          <w:noProof/>
          <w:kern w:val="2"/>
          <w:sz w:val="21"/>
          <w:szCs w:val="22"/>
          <w:lang w:val="en-US" w:eastAsia="zh-CN"/>
        </w:rPr>
      </w:pPr>
      <w:r>
        <w:rPr>
          <w:noProof/>
        </w:rPr>
        <w:t>6.18</w:t>
      </w:r>
      <w:r>
        <w:rPr>
          <w:rFonts w:asciiTheme="minorHAnsi" w:hAnsiTheme="minorHAnsi" w:cstheme="minorBidi"/>
          <w:noProof/>
          <w:kern w:val="2"/>
          <w:sz w:val="21"/>
          <w:szCs w:val="22"/>
          <w:lang w:val="en-US" w:eastAsia="zh-CN"/>
        </w:rPr>
        <w:tab/>
      </w:r>
      <w:r>
        <w:rPr>
          <w:noProof/>
        </w:rPr>
        <w:t>Solution #18: Client UE authorization by 5GC for service exposure through PC5</w:t>
      </w:r>
      <w:r>
        <w:rPr>
          <w:noProof/>
        </w:rPr>
        <w:tab/>
      </w:r>
      <w:r>
        <w:rPr>
          <w:noProof/>
        </w:rPr>
        <w:fldChar w:fldCharType="begin"/>
      </w:r>
      <w:r>
        <w:rPr>
          <w:noProof/>
        </w:rPr>
        <w:instrText xml:space="preserve"> PAGEREF _Toc136348214 \h </w:instrText>
      </w:r>
      <w:r>
        <w:rPr>
          <w:noProof/>
        </w:rPr>
      </w:r>
      <w:r>
        <w:rPr>
          <w:noProof/>
        </w:rPr>
        <w:fldChar w:fldCharType="separate"/>
      </w:r>
      <w:r>
        <w:rPr>
          <w:noProof/>
        </w:rPr>
        <w:t>62</w:t>
      </w:r>
      <w:r>
        <w:rPr>
          <w:noProof/>
        </w:rPr>
        <w:fldChar w:fldCharType="end"/>
      </w:r>
    </w:p>
    <w:p w14:paraId="5F3E65E6" w14:textId="7F58A639" w:rsidR="001D0768" w:rsidRDefault="001D0768">
      <w:pPr>
        <w:pStyle w:val="TOC3"/>
        <w:rPr>
          <w:rFonts w:asciiTheme="minorHAnsi" w:hAnsiTheme="minorHAnsi" w:cstheme="minorBidi"/>
          <w:noProof/>
          <w:kern w:val="2"/>
          <w:sz w:val="21"/>
          <w:szCs w:val="22"/>
          <w:lang w:val="en-US" w:eastAsia="zh-CN"/>
        </w:rPr>
      </w:pPr>
      <w:r>
        <w:rPr>
          <w:noProof/>
        </w:rPr>
        <w:t>6.18.1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_Toc136348215 \h </w:instrText>
      </w:r>
      <w:r>
        <w:rPr>
          <w:noProof/>
        </w:rPr>
      </w:r>
      <w:r>
        <w:rPr>
          <w:noProof/>
        </w:rPr>
        <w:fldChar w:fldCharType="separate"/>
      </w:r>
      <w:r>
        <w:rPr>
          <w:noProof/>
        </w:rPr>
        <w:t>62</w:t>
      </w:r>
      <w:r>
        <w:rPr>
          <w:noProof/>
        </w:rPr>
        <w:fldChar w:fldCharType="end"/>
      </w:r>
    </w:p>
    <w:p w14:paraId="77D8142F" w14:textId="230899D5" w:rsidR="001D0768" w:rsidRDefault="001D0768">
      <w:pPr>
        <w:pStyle w:val="TOC3"/>
        <w:rPr>
          <w:rFonts w:asciiTheme="minorHAnsi" w:hAnsiTheme="minorHAnsi" w:cstheme="minorBidi"/>
          <w:noProof/>
          <w:kern w:val="2"/>
          <w:sz w:val="21"/>
          <w:szCs w:val="22"/>
          <w:lang w:val="en-US" w:eastAsia="zh-CN"/>
        </w:rPr>
      </w:pPr>
      <w:r>
        <w:rPr>
          <w:noProof/>
        </w:rPr>
        <w:t>6.18.2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_Toc136348216 \h </w:instrText>
      </w:r>
      <w:r>
        <w:rPr>
          <w:noProof/>
        </w:rPr>
      </w:r>
      <w:r>
        <w:rPr>
          <w:noProof/>
        </w:rPr>
        <w:fldChar w:fldCharType="separate"/>
      </w:r>
      <w:r>
        <w:rPr>
          <w:noProof/>
        </w:rPr>
        <w:t>62</w:t>
      </w:r>
      <w:r>
        <w:rPr>
          <w:noProof/>
        </w:rPr>
        <w:fldChar w:fldCharType="end"/>
      </w:r>
    </w:p>
    <w:p w14:paraId="378B48AF" w14:textId="725C0EA6" w:rsidR="001D0768" w:rsidRDefault="001D0768">
      <w:pPr>
        <w:pStyle w:val="TOC4"/>
        <w:rPr>
          <w:rFonts w:asciiTheme="minorHAnsi" w:hAnsiTheme="minorHAnsi" w:cstheme="minorBidi"/>
          <w:noProof/>
          <w:kern w:val="2"/>
          <w:sz w:val="21"/>
          <w:szCs w:val="22"/>
          <w:lang w:val="en-US" w:eastAsia="zh-CN"/>
        </w:rPr>
      </w:pPr>
      <w:r>
        <w:rPr>
          <w:noProof/>
        </w:rPr>
        <w:t>6.18.2.1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_Toc136348217 \h </w:instrText>
      </w:r>
      <w:r>
        <w:rPr>
          <w:noProof/>
        </w:rPr>
      </w:r>
      <w:r>
        <w:rPr>
          <w:noProof/>
        </w:rPr>
        <w:fldChar w:fldCharType="separate"/>
      </w:r>
      <w:r>
        <w:rPr>
          <w:noProof/>
        </w:rPr>
        <w:t>62</w:t>
      </w:r>
      <w:r>
        <w:rPr>
          <w:noProof/>
        </w:rPr>
        <w:fldChar w:fldCharType="end"/>
      </w:r>
    </w:p>
    <w:p w14:paraId="757033EB" w14:textId="04B660F5" w:rsidR="001D0768" w:rsidRDefault="001D0768">
      <w:pPr>
        <w:pStyle w:val="TOC4"/>
        <w:rPr>
          <w:rFonts w:asciiTheme="minorHAnsi" w:hAnsiTheme="minorHAnsi" w:cstheme="minorBidi"/>
          <w:noProof/>
          <w:kern w:val="2"/>
          <w:sz w:val="21"/>
          <w:szCs w:val="22"/>
          <w:lang w:val="en-US" w:eastAsia="zh-CN"/>
        </w:rPr>
      </w:pPr>
      <w:r>
        <w:rPr>
          <w:noProof/>
        </w:rPr>
        <w:t>6.18.2.1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_Toc136348218 \h </w:instrText>
      </w:r>
      <w:r>
        <w:rPr>
          <w:noProof/>
        </w:rPr>
      </w:r>
      <w:r>
        <w:rPr>
          <w:noProof/>
        </w:rPr>
        <w:fldChar w:fldCharType="separate"/>
      </w:r>
      <w:r>
        <w:rPr>
          <w:noProof/>
        </w:rPr>
        <w:t>63</w:t>
      </w:r>
      <w:r>
        <w:rPr>
          <w:noProof/>
        </w:rPr>
        <w:fldChar w:fldCharType="end"/>
      </w:r>
    </w:p>
    <w:p w14:paraId="6C84B01C" w14:textId="65EBCF7A" w:rsidR="001D0768" w:rsidRDefault="001D0768">
      <w:pPr>
        <w:pStyle w:val="TOC4"/>
        <w:rPr>
          <w:rFonts w:asciiTheme="minorHAnsi" w:hAnsiTheme="minorHAnsi" w:cstheme="minorBidi"/>
          <w:noProof/>
          <w:kern w:val="2"/>
          <w:sz w:val="21"/>
          <w:szCs w:val="22"/>
          <w:lang w:val="en-US" w:eastAsia="zh-CN"/>
        </w:rPr>
      </w:pPr>
      <w:r>
        <w:rPr>
          <w:noProof/>
        </w:rPr>
        <w:t>6.18.2.2</w:t>
      </w:r>
      <w:r>
        <w:rPr>
          <w:rFonts w:asciiTheme="minorHAnsi" w:hAnsiTheme="minorHAnsi" w:cstheme="minorBidi"/>
          <w:noProof/>
          <w:kern w:val="2"/>
          <w:sz w:val="21"/>
          <w:szCs w:val="22"/>
          <w:lang w:val="en-US" w:eastAsia="zh-CN"/>
        </w:rPr>
        <w:tab/>
      </w:r>
      <w:r>
        <w:rPr>
          <w:noProof/>
        </w:rPr>
        <w:t>Authorization of SL Positioning Client UE during Ranging/SL positioning procedure</w:t>
      </w:r>
      <w:r>
        <w:rPr>
          <w:noProof/>
        </w:rPr>
        <w:tab/>
      </w:r>
      <w:r>
        <w:rPr>
          <w:noProof/>
        </w:rPr>
        <w:fldChar w:fldCharType="begin"/>
      </w:r>
      <w:r>
        <w:rPr>
          <w:noProof/>
        </w:rPr>
        <w:instrText xml:space="preserve"> PAGEREF _Toc136348219 \h </w:instrText>
      </w:r>
      <w:r>
        <w:rPr>
          <w:noProof/>
        </w:rPr>
      </w:r>
      <w:r>
        <w:rPr>
          <w:noProof/>
        </w:rPr>
        <w:fldChar w:fldCharType="separate"/>
      </w:r>
      <w:r>
        <w:rPr>
          <w:noProof/>
        </w:rPr>
        <w:t>64</w:t>
      </w:r>
      <w:r>
        <w:rPr>
          <w:noProof/>
        </w:rPr>
        <w:fldChar w:fldCharType="end"/>
      </w:r>
    </w:p>
    <w:p w14:paraId="3965182F" w14:textId="7057372D" w:rsidR="001D0768" w:rsidRDefault="001D0768">
      <w:pPr>
        <w:pStyle w:val="TOC3"/>
        <w:rPr>
          <w:rFonts w:asciiTheme="minorHAnsi" w:hAnsiTheme="minorHAnsi" w:cstheme="minorBidi"/>
          <w:noProof/>
          <w:kern w:val="2"/>
          <w:sz w:val="21"/>
          <w:szCs w:val="22"/>
          <w:lang w:val="en-US" w:eastAsia="zh-CN"/>
        </w:rPr>
      </w:pPr>
      <w:r>
        <w:rPr>
          <w:noProof/>
        </w:rPr>
        <w:t>6.18.3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_Toc136348220 \h </w:instrText>
      </w:r>
      <w:r>
        <w:rPr>
          <w:noProof/>
        </w:rPr>
      </w:r>
      <w:r>
        <w:rPr>
          <w:noProof/>
        </w:rPr>
        <w:fldChar w:fldCharType="separate"/>
      </w:r>
      <w:r>
        <w:rPr>
          <w:noProof/>
        </w:rPr>
        <w:t>65</w:t>
      </w:r>
      <w:r>
        <w:rPr>
          <w:noProof/>
        </w:rPr>
        <w:fldChar w:fldCharType="end"/>
      </w:r>
    </w:p>
    <w:p w14:paraId="765DA035" w14:textId="7917F8F2" w:rsidR="001D0768" w:rsidRDefault="001D0768">
      <w:pPr>
        <w:pStyle w:val="TOC2"/>
        <w:rPr>
          <w:rFonts w:asciiTheme="minorHAnsi" w:hAnsiTheme="minorHAnsi" w:cstheme="minorBidi"/>
          <w:noProof/>
          <w:kern w:val="2"/>
          <w:sz w:val="21"/>
          <w:szCs w:val="22"/>
          <w:lang w:val="en-US" w:eastAsia="zh-CN"/>
        </w:rPr>
      </w:pPr>
      <w:r>
        <w:rPr>
          <w:noProof/>
        </w:rPr>
        <w:t>6.19</w:t>
      </w:r>
      <w:r>
        <w:rPr>
          <w:rFonts w:asciiTheme="minorHAnsi" w:hAnsiTheme="minorHAnsi" w:cstheme="minorBidi"/>
          <w:noProof/>
          <w:kern w:val="2"/>
          <w:sz w:val="21"/>
          <w:szCs w:val="22"/>
          <w:lang w:val="en-US" w:eastAsia="zh-CN"/>
        </w:rPr>
        <w:tab/>
      </w:r>
      <w:r>
        <w:rPr>
          <w:noProof/>
        </w:rPr>
        <w:t>Solution #19: Protecting Ranging/SL Positioning discovery out of network coverage</w:t>
      </w:r>
      <w:r>
        <w:rPr>
          <w:noProof/>
        </w:rPr>
        <w:tab/>
      </w:r>
      <w:r>
        <w:rPr>
          <w:noProof/>
        </w:rPr>
        <w:fldChar w:fldCharType="begin"/>
      </w:r>
      <w:r>
        <w:rPr>
          <w:noProof/>
        </w:rPr>
        <w:instrText xml:space="preserve"> PAGEREF _Toc136348221 \h </w:instrText>
      </w:r>
      <w:r>
        <w:rPr>
          <w:noProof/>
        </w:rPr>
      </w:r>
      <w:r>
        <w:rPr>
          <w:noProof/>
        </w:rPr>
        <w:fldChar w:fldCharType="separate"/>
      </w:r>
      <w:r>
        <w:rPr>
          <w:noProof/>
        </w:rPr>
        <w:t>65</w:t>
      </w:r>
      <w:r>
        <w:rPr>
          <w:noProof/>
        </w:rPr>
        <w:fldChar w:fldCharType="end"/>
      </w:r>
    </w:p>
    <w:p w14:paraId="00D808FE" w14:textId="23A089F2" w:rsidR="001D0768" w:rsidRDefault="001D0768">
      <w:pPr>
        <w:pStyle w:val="TOC3"/>
        <w:rPr>
          <w:rFonts w:asciiTheme="minorHAnsi" w:hAnsiTheme="minorHAnsi" w:cstheme="minorBidi"/>
          <w:noProof/>
          <w:kern w:val="2"/>
          <w:sz w:val="21"/>
          <w:szCs w:val="22"/>
          <w:lang w:val="en-US" w:eastAsia="zh-CN"/>
        </w:rPr>
      </w:pPr>
      <w:r>
        <w:rPr>
          <w:noProof/>
        </w:rPr>
        <w:t>6.19.1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_Toc136348222 \h </w:instrText>
      </w:r>
      <w:r>
        <w:rPr>
          <w:noProof/>
        </w:rPr>
      </w:r>
      <w:r>
        <w:rPr>
          <w:noProof/>
        </w:rPr>
        <w:fldChar w:fldCharType="separate"/>
      </w:r>
      <w:r>
        <w:rPr>
          <w:noProof/>
        </w:rPr>
        <w:t>65</w:t>
      </w:r>
      <w:r>
        <w:rPr>
          <w:noProof/>
        </w:rPr>
        <w:fldChar w:fldCharType="end"/>
      </w:r>
    </w:p>
    <w:p w14:paraId="7ADDB5F0" w14:textId="6F34BFB5" w:rsidR="001D0768" w:rsidRDefault="001D0768">
      <w:pPr>
        <w:pStyle w:val="TOC3"/>
        <w:rPr>
          <w:rFonts w:asciiTheme="minorHAnsi" w:hAnsiTheme="minorHAnsi" w:cstheme="minorBidi"/>
          <w:noProof/>
          <w:kern w:val="2"/>
          <w:sz w:val="21"/>
          <w:szCs w:val="22"/>
          <w:lang w:val="en-US" w:eastAsia="zh-CN"/>
        </w:rPr>
      </w:pPr>
      <w:r>
        <w:rPr>
          <w:noProof/>
        </w:rPr>
        <w:t>6.19.2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_Toc136348223 \h </w:instrText>
      </w:r>
      <w:r>
        <w:rPr>
          <w:noProof/>
        </w:rPr>
      </w:r>
      <w:r>
        <w:rPr>
          <w:noProof/>
        </w:rPr>
        <w:fldChar w:fldCharType="separate"/>
      </w:r>
      <w:r>
        <w:rPr>
          <w:noProof/>
        </w:rPr>
        <w:t>66</w:t>
      </w:r>
      <w:r>
        <w:rPr>
          <w:noProof/>
        </w:rPr>
        <w:fldChar w:fldCharType="end"/>
      </w:r>
    </w:p>
    <w:p w14:paraId="2699A4D6" w14:textId="76842280" w:rsidR="001D0768" w:rsidRDefault="001D0768">
      <w:pPr>
        <w:pStyle w:val="TOC3"/>
        <w:rPr>
          <w:rFonts w:asciiTheme="minorHAnsi" w:hAnsiTheme="minorHAnsi" w:cstheme="minorBidi"/>
          <w:noProof/>
          <w:kern w:val="2"/>
          <w:sz w:val="21"/>
          <w:szCs w:val="22"/>
          <w:lang w:val="en-US" w:eastAsia="zh-CN"/>
        </w:rPr>
      </w:pPr>
      <w:r>
        <w:rPr>
          <w:noProof/>
        </w:rPr>
        <w:t>6.19.3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_Toc136348224 \h </w:instrText>
      </w:r>
      <w:r>
        <w:rPr>
          <w:noProof/>
        </w:rPr>
      </w:r>
      <w:r>
        <w:rPr>
          <w:noProof/>
        </w:rPr>
        <w:fldChar w:fldCharType="separate"/>
      </w:r>
      <w:r>
        <w:rPr>
          <w:noProof/>
        </w:rPr>
        <w:t>67</w:t>
      </w:r>
      <w:r>
        <w:rPr>
          <w:noProof/>
        </w:rPr>
        <w:fldChar w:fldCharType="end"/>
      </w:r>
    </w:p>
    <w:p w14:paraId="6F55734A" w14:textId="406D2D12" w:rsidR="001D0768" w:rsidRDefault="001D0768">
      <w:pPr>
        <w:pStyle w:val="TOC2"/>
        <w:rPr>
          <w:rFonts w:asciiTheme="minorHAnsi" w:hAnsiTheme="minorHAnsi" w:cstheme="minorBidi"/>
          <w:noProof/>
          <w:kern w:val="2"/>
          <w:sz w:val="21"/>
          <w:szCs w:val="22"/>
          <w:lang w:val="en-US" w:eastAsia="zh-CN"/>
        </w:rPr>
      </w:pPr>
      <w:r>
        <w:rPr>
          <w:noProof/>
        </w:rPr>
        <w:t>6.20</w:t>
      </w:r>
      <w:r>
        <w:rPr>
          <w:rFonts w:asciiTheme="minorHAnsi" w:hAnsiTheme="minorHAnsi" w:cstheme="minorBidi"/>
          <w:noProof/>
          <w:kern w:val="2"/>
          <w:sz w:val="21"/>
          <w:szCs w:val="22"/>
          <w:lang w:val="en-US" w:eastAsia="zh-CN"/>
        </w:rPr>
        <w:tab/>
      </w:r>
      <w:r>
        <w:rPr>
          <w:noProof/>
        </w:rPr>
        <w:t>Solution #20: Secure groupcast/broadcast of SL positioning data</w:t>
      </w:r>
      <w:r>
        <w:rPr>
          <w:noProof/>
        </w:rPr>
        <w:tab/>
      </w:r>
      <w:r>
        <w:rPr>
          <w:noProof/>
        </w:rPr>
        <w:fldChar w:fldCharType="begin"/>
      </w:r>
      <w:r>
        <w:rPr>
          <w:noProof/>
        </w:rPr>
        <w:instrText xml:space="preserve"> PAGEREF _Toc136348225 \h </w:instrText>
      </w:r>
      <w:r>
        <w:rPr>
          <w:noProof/>
        </w:rPr>
      </w:r>
      <w:r>
        <w:rPr>
          <w:noProof/>
        </w:rPr>
        <w:fldChar w:fldCharType="separate"/>
      </w:r>
      <w:r>
        <w:rPr>
          <w:noProof/>
        </w:rPr>
        <w:t>68</w:t>
      </w:r>
      <w:r>
        <w:rPr>
          <w:noProof/>
        </w:rPr>
        <w:fldChar w:fldCharType="end"/>
      </w:r>
    </w:p>
    <w:p w14:paraId="3C34DE03" w14:textId="1462D101" w:rsidR="001D0768" w:rsidRDefault="001D0768">
      <w:pPr>
        <w:pStyle w:val="TOC3"/>
        <w:rPr>
          <w:rFonts w:asciiTheme="minorHAnsi" w:hAnsiTheme="minorHAnsi" w:cstheme="minorBidi"/>
          <w:noProof/>
          <w:kern w:val="2"/>
          <w:sz w:val="21"/>
          <w:szCs w:val="22"/>
          <w:lang w:val="en-US" w:eastAsia="zh-CN"/>
        </w:rPr>
      </w:pPr>
      <w:r>
        <w:rPr>
          <w:noProof/>
        </w:rPr>
        <w:t>6.20.1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_Toc136348226 \h </w:instrText>
      </w:r>
      <w:r>
        <w:rPr>
          <w:noProof/>
        </w:rPr>
      </w:r>
      <w:r>
        <w:rPr>
          <w:noProof/>
        </w:rPr>
        <w:fldChar w:fldCharType="separate"/>
      </w:r>
      <w:r>
        <w:rPr>
          <w:noProof/>
        </w:rPr>
        <w:t>68</w:t>
      </w:r>
      <w:r>
        <w:rPr>
          <w:noProof/>
        </w:rPr>
        <w:fldChar w:fldCharType="end"/>
      </w:r>
    </w:p>
    <w:p w14:paraId="5335E3F1" w14:textId="2B8813A4" w:rsidR="001D0768" w:rsidRDefault="001D0768">
      <w:pPr>
        <w:pStyle w:val="TOC3"/>
        <w:rPr>
          <w:rFonts w:asciiTheme="minorHAnsi" w:hAnsiTheme="minorHAnsi" w:cstheme="minorBidi"/>
          <w:noProof/>
          <w:kern w:val="2"/>
          <w:sz w:val="21"/>
          <w:szCs w:val="22"/>
          <w:lang w:val="en-US" w:eastAsia="zh-CN"/>
        </w:rPr>
      </w:pPr>
      <w:r>
        <w:rPr>
          <w:noProof/>
        </w:rPr>
        <w:t>6.20.2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_Toc136348227 \h </w:instrText>
      </w:r>
      <w:r>
        <w:rPr>
          <w:noProof/>
        </w:rPr>
      </w:r>
      <w:r>
        <w:rPr>
          <w:noProof/>
        </w:rPr>
        <w:fldChar w:fldCharType="separate"/>
      </w:r>
      <w:r>
        <w:rPr>
          <w:noProof/>
        </w:rPr>
        <w:t>68</w:t>
      </w:r>
      <w:r>
        <w:rPr>
          <w:noProof/>
        </w:rPr>
        <w:fldChar w:fldCharType="end"/>
      </w:r>
    </w:p>
    <w:p w14:paraId="55767FFF" w14:textId="20C9A444" w:rsidR="001D0768" w:rsidRDefault="001D0768">
      <w:pPr>
        <w:pStyle w:val="TOC3"/>
        <w:rPr>
          <w:rFonts w:asciiTheme="minorHAnsi" w:hAnsiTheme="minorHAnsi" w:cstheme="minorBidi"/>
          <w:noProof/>
          <w:kern w:val="2"/>
          <w:sz w:val="21"/>
          <w:szCs w:val="22"/>
          <w:lang w:val="en-US" w:eastAsia="zh-CN"/>
        </w:rPr>
      </w:pPr>
      <w:r>
        <w:rPr>
          <w:noProof/>
        </w:rPr>
        <w:t>6.20.3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_Toc136348228 \h </w:instrText>
      </w:r>
      <w:r>
        <w:rPr>
          <w:noProof/>
        </w:rPr>
      </w:r>
      <w:r>
        <w:rPr>
          <w:noProof/>
        </w:rPr>
        <w:fldChar w:fldCharType="separate"/>
      </w:r>
      <w:r>
        <w:rPr>
          <w:noProof/>
        </w:rPr>
        <w:t>69</w:t>
      </w:r>
      <w:r>
        <w:rPr>
          <w:noProof/>
        </w:rPr>
        <w:fldChar w:fldCharType="end"/>
      </w:r>
    </w:p>
    <w:p w14:paraId="3E19459C" w14:textId="6F9AF3E6" w:rsidR="001D0768" w:rsidRDefault="001D0768">
      <w:pPr>
        <w:pStyle w:val="TOC2"/>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Solution #21: Security of ranging/SL positioning groupcast communication</w:t>
      </w:r>
      <w:r>
        <w:rPr>
          <w:noProof/>
        </w:rPr>
        <w:tab/>
      </w:r>
      <w:r>
        <w:rPr>
          <w:noProof/>
        </w:rPr>
        <w:fldChar w:fldCharType="begin"/>
      </w:r>
      <w:r>
        <w:rPr>
          <w:noProof/>
        </w:rPr>
        <w:instrText xml:space="preserve"> PAGEREF _Toc136348229 \h </w:instrText>
      </w:r>
      <w:r>
        <w:rPr>
          <w:noProof/>
        </w:rPr>
      </w:r>
      <w:r>
        <w:rPr>
          <w:noProof/>
        </w:rPr>
        <w:fldChar w:fldCharType="separate"/>
      </w:r>
      <w:r>
        <w:rPr>
          <w:noProof/>
        </w:rPr>
        <w:t>69</w:t>
      </w:r>
      <w:r>
        <w:rPr>
          <w:noProof/>
        </w:rPr>
        <w:fldChar w:fldCharType="end"/>
      </w:r>
    </w:p>
    <w:p w14:paraId="6A9041B1" w14:textId="4A79D06C" w:rsidR="001D0768" w:rsidRDefault="001D0768">
      <w:pPr>
        <w:pStyle w:val="TOC3"/>
        <w:rPr>
          <w:rFonts w:asciiTheme="minorHAnsi" w:hAnsiTheme="minorHAnsi" w:cstheme="minorBidi"/>
          <w:noProof/>
          <w:kern w:val="2"/>
          <w:sz w:val="21"/>
          <w:szCs w:val="22"/>
          <w:lang w:val="en-US" w:eastAsia="zh-CN"/>
        </w:rPr>
      </w:pPr>
      <w:r>
        <w:rPr>
          <w:noProof/>
        </w:rPr>
        <w:t>6.21.1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_Toc136348230 \h </w:instrText>
      </w:r>
      <w:r>
        <w:rPr>
          <w:noProof/>
        </w:rPr>
      </w:r>
      <w:r>
        <w:rPr>
          <w:noProof/>
        </w:rPr>
        <w:fldChar w:fldCharType="separate"/>
      </w:r>
      <w:r>
        <w:rPr>
          <w:noProof/>
        </w:rPr>
        <w:t>69</w:t>
      </w:r>
      <w:r>
        <w:rPr>
          <w:noProof/>
        </w:rPr>
        <w:fldChar w:fldCharType="end"/>
      </w:r>
    </w:p>
    <w:p w14:paraId="3B352334" w14:textId="251FB832" w:rsidR="001D0768" w:rsidRDefault="001D0768">
      <w:pPr>
        <w:pStyle w:val="TOC3"/>
        <w:rPr>
          <w:rFonts w:asciiTheme="minorHAnsi" w:hAnsiTheme="minorHAnsi" w:cstheme="minorBidi"/>
          <w:noProof/>
          <w:kern w:val="2"/>
          <w:sz w:val="21"/>
          <w:szCs w:val="22"/>
          <w:lang w:val="en-US" w:eastAsia="zh-CN"/>
        </w:rPr>
      </w:pPr>
      <w:r>
        <w:rPr>
          <w:noProof/>
        </w:rPr>
        <w:t>6.21.2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_Toc136348231 \h </w:instrText>
      </w:r>
      <w:r>
        <w:rPr>
          <w:noProof/>
        </w:rPr>
      </w:r>
      <w:r>
        <w:rPr>
          <w:noProof/>
        </w:rPr>
        <w:fldChar w:fldCharType="separate"/>
      </w:r>
      <w:r>
        <w:rPr>
          <w:noProof/>
        </w:rPr>
        <w:t>69</w:t>
      </w:r>
      <w:r>
        <w:rPr>
          <w:noProof/>
        </w:rPr>
        <w:fldChar w:fldCharType="end"/>
      </w:r>
    </w:p>
    <w:p w14:paraId="00945E0E" w14:textId="2ACB6BA1" w:rsidR="001D0768" w:rsidRDefault="001D0768">
      <w:pPr>
        <w:pStyle w:val="TOC3"/>
        <w:rPr>
          <w:rFonts w:asciiTheme="minorHAnsi" w:hAnsiTheme="minorHAnsi" w:cstheme="minorBidi"/>
          <w:noProof/>
          <w:kern w:val="2"/>
          <w:sz w:val="21"/>
          <w:szCs w:val="22"/>
          <w:lang w:val="en-US" w:eastAsia="zh-CN"/>
        </w:rPr>
      </w:pPr>
      <w:r>
        <w:rPr>
          <w:noProof/>
        </w:rPr>
        <w:t>6.21.3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_Toc136348232 \h </w:instrText>
      </w:r>
      <w:r>
        <w:rPr>
          <w:noProof/>
        </w:rPr>
      </w:r>
      <w:r>
        <w:rPr>
          <w:noProof/>
        </w:rPr>
        <w:fldChar w:fldCharType="separate"/>
      </w:r>
      <w:r>
        <w:rPr>
          <w:noProof/>
        </w:rPr>
        <w:t>70</w:t>
      </w:r>
      <w:r>
        <w:rPr>
          <w:noProof/>
        </w:rPr>
        <w:fldChar w:fldCharType="end"/>
      </w:r>
    </w:p>
    <w:p w14:paraId="56E90298" w14:textId="4A1C6BB3" w:rsidR="001D0768" w:rsidRDefault="001D0768">
      <w:pPr>
        <w:pStyle w:val="TOC2"/>
        <w:rPr>
          <w:rFonts w:asciiTheme="minorHAnsi" w:hAnsiTheme="minorHAnsi" w:cstheme="minorBidi"/>
          <w:noProof/>
          <w:kern w:val="2"/>
          <w:sz w:val="21"/>
          <w:szCs w:val="22"/>
          <w:lang w:val="en-US" w:eastAsia="zh-CN"/>
        </w:rPr>
      </w:pPr>
      <w:r>
        <w:rPr>
          <w:noProof/>
        </w:rPr>
        <w:t>6.</w:t>
      </w:r>
      <w:r>
        <w:rPr>
          <w:noProof/>
          <w:lang w:eastAsia="zh-CN"/>
        </w:rPr>
        <w:t>22</w:t>
      </w:r>
      <w:r>
        <w:rPr>
          <w:rFonts w:asciiTheme="minorHAnsi" w:hAnsiTheme="minorHAnsi" w:cstheme="minorBidi"/>
          <w:noProof/>
          <w:kern w:val="2"/>
          <w:sz w:val="21"/>
          <w:szCs w:val="22"/>
          <w:lang w:val="en-US" w:eastAsia="zh-CN"/>
        </w:rPr>
        <w:tab/>
      </w:r>
      <w:r>
        <w:rPr>
          <w:noProof/>
        </w:rPr>
        <w:t>Solution #</w:t>
      </w:r>
      <w:r>
        <w:rPr>
          <w:noProof/>
          <w:lang w:eastAsia="zh-CN"/>
        </w:rPr>
        <w:t>22</w:t>
      </w:r>
      <w:r>
        <w:rPr>
          <w:noProof/>
        </w:rPr>
        <w:t xml:space="preserve">: Protection of </w:t>
      </w:r>
      <w:r>
        <w:rPr>
          <w:noProof/>
          <w:lang w:eastAsia="zh-CN"/>
        </w:rPr>
        <w:t>b</w:t>
      </w:r>
      <w:r>
        <w:rPr>
          <w:noProof/>
        </w:rPr>
        <w:t>roadcast Sidelink Positioning data in</w:t>
      </w:r>
      <w:r>
        <w:rPr>
          <w:noProof/>
          <w:lang w:eastAsia="zh-CN"/>
        </w:rPr>
        <w:t xml:space="preserve"> </w:t>
      </w:r>
      <w:r>
        <w:rPr>
          <w:noProof/>
        </w:rPr>
        <w:t>coverage scenario</w:t>
      </w:r>
      <w:r>
        <w:rPr>
          <w:noProof/>
        </w:rPr>
        <w:tab/>
      </w:r>
      <w:r>
        <w:rPr>
          <w:noProof/>
        </w:rPr>
        <w:fldChar w:fldCharType="begin"/>
      </w:r>
      <w:r>
        <w:rPr>
          <w:noProof/>
        </w:rPr>
        <w:instrText xml:space="preserve"> PAGEREF _Toc136348233 \h </w:instrText>
      </w:r>
      <w:r>
        <w:rPr>
          <w:noProof/>
        </w:rPr>
      </w:r>
      <w:r>
        <w:rPr>
          <w:noProof/>
        </w:rPr>
        <w:fldChar w:fldCharType="separate"/>
      </w:r>
      <w:r>
        <w:rPr>
          <w:noProof/>
        </w:rPr>
        <w:t>70</w:t>
      </w:r>
      <w:r>
        <w:rPr>
          <w:noProof/>
        </w:rPr>
        <w:fldChar w:fldCharType="end"/>
      </w:r>
    </w:p>
    <w:p w14:paraId="4415744F" w14:textId="4E900682"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22</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_Toc136348234 \h </w:instrText>
      </w:r>
      <w:r>
        <w:rPr>
          <w:noProof/>
        </w:rPr>
      </w:r>
      <w:r>
        <w:rPr>
          <w:noProof/>
        </w:rPr>
        <w:fldChar w:fldCharType="separate"/>
      </w:r>
      <w:r>
        <w:rPr>
          <w:noProof/>
        </w:rPr>
        <w:t>70</w:t>
      </w:r>
      <w:r>
        <w:rPr>
          <w:noProof/>
        </w:rPr>
        <w:fldChar w:fldCharType="end"/>
      </w:r>
    </w:p>
    <w:p w14:paraId="061BE002" w14:textId="1271B0D0"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22</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_Toc136348235 \h </w:instrText>
      </w:r>
      <w:r>
        <w:rPr>
          <w:noProof/>
        </w:rPr>
      </w:r>
      <w:r>
        <w:rPr>
          <w:noProof/>
        </w:rPr>
        <w:fldChar w:fldCharType="separate"/>
      </w:r>
      <w:r>
        <w:rPr>
          <w:noProof/>
        </w:rPr>
        <w:t>70</w:t>
      </w:r>
      <w:r>
        <w:rPr>
          <w:noProof/>
        </w:rPr>
        <w:fldChar w:fldCharType="end"/>
      </w:r>
    </w:p>
    <w:p w14:paraId="766D5004" w14:textId="165959A7"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22</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_Toc136348236 \h </w:instrText>
      </w:r>
      <w:r>
        <w:rPr>
          <w:noProof/>
        </w:rPr>
      </w:r>
      <w:r>
        <w:rPr>
          <w:noProof/>
        </w:rPr>
        <w:fldChar w:fldCharType="separate"/>
      </w:r>
      <w:r>
        <w:rPr>
          <w:noProof/>
        </w:rPr>
        <w:t>72</w:t>
      </w:r>
      <w:r>
        <w:rPr>
          <w:noProof/>
        </w:rPr>
        <w:fldChar w:fldCharType="end"/>
      </w:r>
    </w:p>
    <w:p w14:paraId="5AA3987F" w14:textId="5B41F0A2" w:rsidR="001D0768" w:rsidRDefault="001D0768">
      <w:pPr>
        <w:pStyle w:val="TOC2"/>
        <w:rPr>
          <w:rFonts w:asciiTheme="minorHAnsi" w:hAnsiTheme="minorHAnsi" w:cstheme="minorBidi"/>
          <w:noProof/>
          <w:kern w:val="2"/>
          <w:sz w:val="21"/>
          <w:szCs w:val="22"/>
          <w:lang w:val="en-US" w:eastAsia="zh-CN"/>
        </w:rPr>
      </w:pPr>
      <w:r>
        <w:rPr>
          <w:noProof/>
        </w:rPr>
        <w:t>6.</w:t>
      </w:r>
      <w:r>
        <w:rPr>
          <w:noProof/>
          <w:lang w:eastAsia="zh-CN"/>
        </w:rPr>
        <w:t>23</w:t>
      </w:r>
      <w:r>
        <w:rPr>
          <w:rFonts w:asciiTheme="minorHAnsi" w:hAnsiTheme="minorHAnsi" w:cstheme="minorBidi"/>
          <w:noProof/>
          <w:kern w:val="2"/>
          <w:sz w:val="21"/>
          <w:szCs w:val="22"/>
          <w:lang w:val="en-US" w:eastAsia="zh-CN"/>
        </w:rPr>
        <w:tab/>
      </w:r>
      <w:r>
        <w:rPr>
          <w:noProof/>
        </w:rPr>
        <w:t>Solution #</w:t>
      </w:r>
      <w:r>
        <w:rPr>
          <w:noProof/>
          <w:lang w:eastAsia="zh-CN"/>
        </w:rPr>
        <w:t>23</w:t>
      </w:r>
      <w:r>
        <w:rPr>
          <w:noProof/>
        </w:rPr>
        <w:t xml:space="preserve">: </w:t>
      </w:r>
      <w:r>
        <w:rPr>
          <w:noProof/>
          <w:lang w:eastAsia="zh-CN"/>
        </w:rPr>
        <w:t>Provisioning g</w:t>
      </w:r>
      <w:r>
        <w:rPr>
          <w:noProof/>
        </w:rPr>
        <w:t xml:space="preserve">roupcast/broadcast </w:t>
      </w:r>
      <w:r>
        <w:rPr>
          <w:noProof/>
          <w:lang w:eastAsia="zh-CN"/>
        </w:rPr>
        <w:t xml:space="preserve">protection key out of </w:t>
      </w:r>
      <w:r>
        <w:rPr>
          <w:noProof/>
        </w:rPr>
        <w:t>coverage</w:t>
      </w:r>
      <w:r>
        <w:rPr>
          <w:noProof/>
        </w:rPr>
        <w:tab/>
      </w:r>
      <w:r>
        <w:rPr>
          <w:noProof/>
        </w:rPr>
        <w:fldChar w:fldCharType="begin"/>
      </w:r>
      <w:r>
        <w:rPr>
          <w:noProof/>
        </w:rPr>
        <w:instrText xml:space="preserve"> PAGEREF _Toc136348237 \h </w:instrText>
      </w:r>
      <w:r>
        <w:rPr>
          <w:noProof/>
        </w:rPr>
      </w:r>
      <w:r>
        <w:rPr>
          <w:noProof/>
        </w:rPr>
        <w:fldChar w:fldCharType="separate"/>
      </w:r>
      <w:r>
        <w:rPr>
          <w:noProof/>
        </w:rPr>
        <w:t>72</w:t>
      </w:r>
      <w:r>
        <w:rPr>
          <w:noProof/>
        </w:rPr>
        <w:fldChar w:fldCharType="end"/>
      </w:r>
    </w:p>
    <w:p w14:paraId="511E2178" w14:textId="1F13822C"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23</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_Toc136348238 \h </w:instrText>
      </w:r>
      <w:r>
        <w:rPr>
          <w:noProof/>
        </w:rPr>
      </w:r>
      <w:r>
        <w:rPr>
          <w:noProof/>
        </w:rPr>
        <w:fldChar w:fldCharType="separate"/>
      </w:r>
      <w:r>
        <w:rPr>
          <w:noProof/>
        </w:rPr>
        <w:t>72</w:t>
      </w:r>
      <w:r>
        <w:rPr>
          <w:noProof/>
        </w:rPr>
        <w:fldChar w:fldCharType="end"/>
      </w:r>
    </w:p>
    <w:p w14:paraId="0BF6D090" w14:textId="19F36A0B"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23</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_Toc136348239 \h </w:instrText>
      </w:r>
      <w:r>
        <w:rPr>
          <w:noProof/>
        </w:rPr>
      </w:r>
      <w:r>
        <w:rPr>
          <w:noProof/>
        </w:rPr>
        <w:fldChar w:fldCharType="separate"/>
      </w:r>
      <w:r>
        <w:rPr>
          <w:noProof/>
        </w:rPr>
        <w:t>72</w:t>
      </w:r>
      <w:r>
        <w:rPr>
          <w:noProof/>
        </w:rPr>
        <w:fldChar w:fldCharType="end"/>
      </w:r>
    </w:p>
    <w:p w14:paraId="16ABE13B" w14:textId="5EBFE269"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23</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_Toc136348240 \h </w:instrText>
      </w:r>
      <w:r>
        <w:rPr>
          <w:noProof/>
        </w:rPr>
      </w:r>
      <w:r>
        <w:rPr>
          <w:noProof/>
        </w:rPr>
        <w:fldChar w:fldCharType="separate"/>
      </w:r>
      <w:r>
        <w:rPr>
          <w:noProof/>
        </w:rPr>
        <w:t>75</w:t>
      </w:r>
      <w:r>
        <w:rPr>
          <w:noProof/>
        </w:rPr>
        <w:fldChar w:fldCharType="end"/>
      </w:r>
    </w:p>
    <w:p w14:paraId="5AEC61C2" w14:textId="0176115A" w:rsidR="001D0768" w:rsidRDefault="001D0768">
      <w:pPr>
        <w:pStyle w:val="TOC2"/>
        <w:rPr>
          <w:rFonts w:asciiTheme="minorHAnsi" w:hAnsiTheme="minorHAnsi" w:cstheme="minorBidi"/>
          <w:noProof/>
          <w:kern w:val="2"/>
          <w:sz w:val="21"/>
          <w:szCs w:val="22"/>
          <w:lang w:val="en-US" w:eastAsia="zh-CN"/>
        </w:rPr>
      </w:pPr>
      <w:r>
        <w:rPr>
          <w:noProof/>
        </w:rPr>
        <w:t>6.</w:t>
      </w:r>
      <w:r>
        <w:rPr>
          <w:noProof/>
          <w:lang w:eastAsia="zh-CN"/>
        </w:rPr>
        <w:t>24</w:t>
      </w:r>
      <w:r>
        <w:rPr>
          <w:rFonts w:asciiTheme="minorHAnsi" w:hAnsiTheme="minorHAnsi" w:cstheme="minorBidi"/>
          <w:noProof/>
          <w:kern w:val="2"/>
          <w:sz w:val="21"/>
          <w:szCs w:val="22"/>
          <w:lang w:val="en-US" w:eastAsia="zh-CN"/>
        </w:rPr>
        <w:tab/>
      </w:r>
      <w:r>
        <w:rPr>
          <w:noProof/>
        </w:rPr>
        <w:t>Solution #</w:t>
      </w:r>
      <w:r>
        <w:rPr>
          <w:noProof/>
          <w:lang w:eastAsia="zh-CN"/>
        </w:rPr>
        <w:t>24</w:t>
      </w:r>
      <w:r>
        <w:rPr>
          <w:noProof/>
        </w:rPr>
        <w:t xml:space="preserve">: </w:t>
      </w:r>
      <w:r>
        <w:rPr>
          <w:noProof/>
          <w:lang w:eastAsia="zh-CN"/>
        </w:rPr>
        <w:t>Protecting g</w:t>
      </w:r>
      <w:r>
        <w:rPr>
          <w:noProof/>
        </w:rPr>
        <w:t xml:space="preserve">roupcast/broadcast </w:t>
      </w:r>
      <w:r>
        <w:rPr>
          <w:noProof/>
          <w:lang w:eastAsia="zh-CN"/>
        </w:rPr>
        <w:t>messages</w:t>
      </w:r>
      <w:r>
        <w:rPr>
          <w:noProof/>
        </w:rPr>
        <w:tab/>
      </w:r>
      <w:r>
        <w:rPr>
          <w:noProof/>
        </w:rPr>
        <w:fldChar w:fldCharType="begin"/>
      </w:r>
      <w:r>
        <w:rPr>
          <w:noProof/>
        </w:rPr>
        <w:instrText xml:space="preserve"> PAGEREF _Toc136348241 \h </w:instrText>
      </w:r>
      <w:r>
        <w:rPr>
          <w:noProof/>
        </w:rPr>
      </w:r>
      <w:r>
        <w:rPr>
          <w:noProof/>
        </w:rPr>
        <w:fldChar w:fldCharType="separate"/>
      </w:r>
      <w:r>
        <w:rPr>
          <w:noProof/>
        </w:rPr>
        <w:t>75</w:t>
      </w:r>
      <w:r>
        <w:rPr>
          <w:noProof/>
        </w:rPr>
        <w:fldChar w:fldCharType="end"/>
      </w:r>
    </w:p>
    <w:p w14:paraId="396F3AB3" w14:textId="1100CD5A"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24</w:t>
      </w:r>
      <w:r>
        <w:rPr>
          <w:noProof/>
        </w:rPr>
        <w:t>.1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_Toc136348242 \h </w:instrText>
      </w:r>
      <w:r>
        <w:rPr>
          <w:noProof/>
        </w:rPr>
      </w:r>
      <w:r>
        <w:rPr>
          <w:noProof/>
        </w:rPr>
        <w:fldChar w:fldCharType="separate"/>
      </w:r>
      <w:r>
        <w:rPr>
          <w:noProof/>
        </w:rPr>
        <w:t>75</w:t>
      </w:r>
      <w:r>
        <w:rPr>
          <w:noProof/>
        </w:rPr>
        <w:fldChar w:fldCharType="end"/>
      </w:r>
    </w:p>
    <w:p w14:paraId="7B2BBC17" w14:textId="0A49772A"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24</w:t>
      </w:r>
      <w:r>
        <w:rPr>
          <w:noProof/>
        </w:rPr>
        <w:t>.2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_Toc136348243 \h </w:instrText>
      </w:r>
      <w:r>
        <w:rPr>
          <w:noProof/>
        </w:rPr>
      </w:r>
      <w:r>
        <w:rPr>
          <w:noProof/>
        </w:rPr>
        <w:fldChar w:fldCharType="separate"/>
      </w:r>
      <w:r>
        <w:rPr>
          <w:noProof/>
        </w:rPr>
        <w:t>76</w:t>
      </w:r>
      <w:r>
        <w:rPr>
          <w:noProof/>
        </w:rPr>
        <w:fldChar w:fldCharType="end"/>
      </w:r>
    </w:p>
    <w:p w14:paraId="57DBC11B" w14:textId="0BABCE1B" w:rsidR="001D0768" w:rsidRDefault="001D0768">
      <w:pPr>
        <w:pStyle w:val="TOC4"/>
        <w:rPr>
          <w:rFonts w:asciiTheme="minorHAnsi" w:hAnsiTheme="minorHAnsi" w:cstheme="minorBidi"/>
          <w:noProof/>
          <w:kern w:val="2"/>
          <w:sz w:val="21"/>
          <w:szCs w:val="22"/>
          <w:lang w:val="en-US" w:eastAsia="zh-CN"/>
        </w:rPr>
      </w:pPr>
      <w:r>
        <w:rPr>
          <w:noProof/>
        </w:rPr>
        <w:t>6.</w:t>
      </w:r>
      <w:r w:rsidRPr="00B80465">
        <w:rPr>
          <w:noProof/>
          <w:lang w:val="en-US" w:eastAsia="zh-CN"/>
        </w:rPr>
        <w:t>24</w:t>
      </w:r>
      <w:r>
        <w:rPr>
          <w:noProof/>
        </w:rPr>
        <w:t>.2.1</w:t>
      </w:r>
      <w:r>
        <w:rPr>
          <w:rFonts w:asciiTheme="minorHAnsi" w:hAnsiTheme="minorHAnsi" w:cstheme="minorBidi"/>
          <w:noProof/>
          <w:kern w:val="2"/>
          <w:sz w:val="21"/>
          <w:szCs w:val="22"/>
          <w:lang w:val="en-US" w:eastAsia="zh-CN"/>
        </w:rPr>
        <w:tab/>
      </w:r>
      <w:r>
        <w:rPr>
          <w:noProof/>
        </w:rPr>
        <w:t>Protecting groupcast message</w:t>
      </w:r>
      <w:r>
        <w:rPr>
          <w:noProof/>
        </w:rPr>
        <w:tab/>
      </w:r>
      <w:r>
        <w:rPr>
          <w:noProof/>
        </w:rPr>
        <w:fldChar w:fldCharType="begin"/>
      </w:r>
      <w:r>
        <w:rPr>
          <w:noProof/>
        </w:rPr>
        <w:instrText xml:space="preserve"> PAGEREF _Toc136348244 \h </w:instrText>
      </w:r>
      <w:r>
        <w:rPr>
          <w:noProof/>
        </w:rPr>
      </w:r>
      <w:r>
        <w:rPr>
          <w:noProof/>
        </w:rPr>
        <w:fldChar w:fldCharType="separate"/>
      </w:r>
      <w:r>
        <w:rPr>
          <w:noProof/>
        </w:rPr>
        <w:t>76</w:t>
      </w:r>
      <w:r>
        <w:rPr>
          <w:noProof/>
        </w:rPr>
        <w:fldChar w:fldCharType="end"/>
      </w:r>
    </w:p>
    <w:p w14:paraId="248C014D" w14:textId="48F0BE46" w:rsidR="001D0768" w:rsidRDefault="001D0768">
      <w:pPr>
        <w:pStyle w:val="TOC5"/>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Groupcast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r>
      <w:r>
        <w:rPr>
          <w:noProof/>
        </w:rPr>
        <w:instrText xml:space="preserve"> PAGEREF _Toc136348245 \h </w:instrText>
      </w:r>
      <w:r>
        <w:rPr>
          <w:noProof/>
        </w:rPr>
      </w:r>
      <w:r>
        <w:rPr>
          <w:noProof/>
        </w:rPr>
        <w:fldChar w:fldCharType="separate"/>
      </w:r>
      <w:r>
        <w:rPr>
          <w:noProof/>
        </w:rPr>
        <w:t>76</w:t>
      </w:r>
      <w:r>
        <w:rPr>
          <w:noProof/>
        </w:rPr>
        <w:fldChar w:fldCharType="end"/>
      </w:r>
    </w:p>
    <w:p w14:paraId="2A1AAE4E" w14:textId="59A64263" w:rsidR="001D0768" w:rsidRDefault="001D0768">
      <w:pPr>
        <w:pStyle w:val="TOC5"/>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1</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Groupcast</w:t>
      </w:r>
      <w:r>
        <w:rPr>
          <w:noProof/>
        </w:rPr>
        <w:t xml:space="preserve"> </w:t>
      </w:r>
      <w:r>
        <w:rPr>
          <w:noProof/>
          <w:lang w:eastAsia="zh-CN"/>
        </w:rPr>
        <w:t>security</w:t>
      </w:r>
      <w:r>
        <w:rPr>
          <w:noProof/>
        </w:rPr>
        <w:tab/>
      </w:r>
      <w:r>
        <w:rPr>
          <w:noProof/>
        </w:rPr>
        <w:fldChar w:fldCharType="begin"/>
      </w:r>
      <w:r>
        <w:rPr>
          <w:noProof/>
        </w:rPr>
        <w:instrText xml:space="preserve"> PAGEREF _Toc136348246 \h </w:instrText>
      </w:r>
      <w:r>
        <w:rPr>
          <w:noProof/>
        </w:rPr>
      </w:r>
      <w:r>
        <w:rPr>
          <w:noProof/>
        </w:rPr>
        <w:fldChar w:fldCharType="separate"/>
      </w:r>
      <w:r>
        <w:rPr>
          <w:noProof/>
        </w:rPr>
        <w:t>76</w:t>
      </w:r>
      <w:r>
        <w:rPr>
          <w:noProof/>
        </w:rPr>
        <w:fldChar w:fldCharType="end"/>
      </w:r>
    </w:p>
    <w:p w14:paraId="5C9DBD2D" w14:textId="5B1B174C" w:rsidR="001D0768" w:rsidRDefault="001D0768">
      <w:pPr>
        <w:pStyle w:val="TOC4"/>
        <w:rPr>
          <w:rFonts w:asciiTheme="minorHAnsi" w:hAnsiTheme="minorHAnsi" w:cstheme="minorBidi"/>
          <w:noProof/>
          <w:kern w:val="2"/>
          <w:sz w:val="21"/>
          <w:szCs w:val="22"/>
          <w:lang w:val="en-US" w:eastAsia="zh-CN"/>
        </w:rPr>
      </w:pPr>
      <w:r>
        <w:rPr>
          <w:noProof/>
        </w:rPr>
        <w:t>6.</w:t>
      </w:r>
      <w:r w:rsidRPr="00B80465">
        <w:rPr>
          <w:noProof/>
          <w:lang w:val="en-US" w:eastAsia="zh-CN"/>
        </w:rPr>
        <w:t>24</w:t>
      </w:r>
      <w:r>
        <w:rPr>
          <w:noProof/>
        </w:rPr>
        <w:t>.2.</w:t>
      </w:r>
      <w:r>
        <w:rPr>
          <w:noProof/>
          <w:lang w:eastAsia="zh-CN"/>
        </w:rPr>
        <w:t>2</w:t>
      </w:r>
      <w:r>
        <w:rPr>
          <w:rFonts w:asciiTheme="minorHAnsi" w:hAnsiTheme="minorHAnsi" w:cstheme="minorBidi"/>
          <w:noProof/>
          <w:kern w:val="2"/>
          <w:sz w:val="21"/>
          <w:szCs w:val="22"/>
          <w:lang w:val="en-US" w:eastAsia="zh-CN"/>
        </w:rPr>
        <w:tab/>
      </w:r>
      <w:r>
        <w:rPr>
          <w:noProof/>
        </w:rPr>
        <w:t xml:space="preserve">Protecting </w:t>
      </w:r>
      <w:r>
        <w:rPr>
          <w:noProof/>
          <w:lang w:eastAsia="zh-CN"/>
        </w:rPr>
        <w:t xml:space="preserve">broadcast </w:t>
      </w:r>
      <w:r>
        <w:rPr>
          <w:noProof/>
        </w:rPr>
        <w:t>message</w:t>
      </w:r>
      <w:r>
        <w:rPr>
          <w:noProof/>
        </w:rPr>
        <w:tab/>
      </w:r>
      <w:r>
        <w:rPr>
          <w:noProof/>
        </w:rPr>
        <w:fldChar w:fldCharType="begin"/>
      </w:r>
      <w:r>
        <w:rPr>
          <w:noProof/>
        </w:rPr>
        <w:instrText xml:space="preserve"> PAGEREF _Toc136348247 \h </w:instrText>
      </w:r>
      <w:r>
        <w:rPr>
          <w:noProof/>
        </w:rPr>
      </w:r>
      <w:r>
        <w:rPr>
          <w:noProof/>
        </w:rPr>
        <w:fldChar w:fldCharType="separate"/>
      </w:r>
      <w:r>
        <w:rPr>
          <w:noProof/>
        </w:rPr>
        <w:t>77</w:t>
      </w:r>
      <w:r>
        <w:rPr>
          <w:noProof/>
        </w:rPr>
        <w:fldChar w:fldCharType="end"/>
      </w:r>
    </w:p>
    <w:p w14:paraId="2A6F5532" w14:textId="776F217B" w:rsidR="001D0768" w:rsidRDefault="001D0768">
      <w:pPr>
        <w:pStyle w:val="TOC5"/>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1</w:t>
      </w:r>
      <w:r>
        <w:rPr>
          <w:rFonts w:asciiTheme="minorHAnsi" w:hAnsiTheme="minorHAnsi" w:cstheme="minorBidi"/>
          <w:noProof/>
          <w:kern w:val="2"/>
          <w:sz w:val="21"/>
          <w:szCs w:val="22"/>
          <w:lang w:val="en-US" w:eastAsia="zh-CN"/>
        </w:rPr>
        <w:tab/>
      </w:r>
      <w:r>
        <w:rPr>
          <w:noProof/>
          <w:lang w:eastAsia="zh-CN"/>
        </w:rPr>
        <w:t>Broadcast</w:t>
      </w:r>
      <w:r>
        <w:rPr>
          <w:noProof/>
        </w:rPr>
        <w:t xml:space="preserve"> </w:t>
      </w:r>
      <w:r>
        <w:rPr>
          <w:noProof/>
          <w:lang w:eastAsia="zh-CN"/>
        </w:rPr>
        <w:t>security k</w:t>
      </w:r>
      <w:r>
        <w:rPr>
          <w:noProof/>
        </w:rPr>
        <w:t xml:space="preserve">ey </w:t>
      </w:r>
      <w:r>
        <w:rPr>
          <w:noProof/>
          <w:lang w:eastAsia="zh-CN"/>
        </w:rPr>
        <w:t>h</w:t>
      </w:r>
      <w:r>
        <w:rPr>
          <w:noProof/>
        </w:rPr>
        <w:t>ierarchy</w:t>
      </w:r>
      <w:r>
        <w:rPr>
          <w:noProof/>
        </w:rPr>
        <w:tab/>
      </w:r>
      <w:r>
        <w:rPr>
          <w:noProof/>
        </w:rPr>
        <w:fldChar w:fldCharType="begin"/>
      </w:r>
      <w:r>
        <w:rPr>
          <w:noProof/>
        </w:rPr>
        <w:instrText xml:space="preserve"> PAGEREF _Toc136348248 \h </w:instrText>
      </w:r>
      <w:r>
        <w:rPr>
          <w:noProof/>
        </w:rPr>
      </w:r>
      <w:r>
        <w:rPr>
          <w:noProof/>
        </w:rPr>
        <w:fldChar w:fldCharType="separate"/>
      </w:r>
      <w:r>
        <w:rPr>
          <w:noProof/>
        </w:rPr>
        <w:t>77</w:t>
      </w:r>
      <w:r>
        <w:rPr>
          <w:noProof/>
        </w:rPr>
        <w:fldChar w:fldCharType="end"/>
      </w:r>
    </w:p>
    <w:p w14:paraId="0C241D95" w14:textId="60C2DCB1" w:rsidR="001D0768" w:rsidRDefault="001D0768">
      <w:pPr>
        <w:pStyle w:val="TOC5"/>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24</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lang w:eastAsia="zh-CN"/>
        </w:rPr>
        <w:t>Broadcast</w:t>
      </w:r>
      <w:r>
        <w:rPr>
          <w:noProof/>
        </w:rPr>
        <w:t xml:space="preserve"> </w:t>
      </w:r>
      <w:r>
        <w:rPr>
          <w:noProof/>
          <w:lang w:eastAsia="zh-CN"/>
        </w:rPr>
        <w:t>security</w:t>
      </w:r>
      <w:r>
        <w:rPr>
          <w:noProof/>
        </w:rPr>
        <w:tab/>
      </w:r>
      <w:r>
        <w:rPr>
          <w:noProof/>
        </w:rPr>
        <w:fldChar w:fldCharType="begin"/>
      </w:r>
      <w:r>
        <w:rPr>
          <w:noProof/>
        </w:rPr>
        <w:instrText xml:space="preserve"> PAGEREF _Toc136348249 \h </w:instrText>
      </w:r>
      <w:r>
        <w:rPr>
          <w:noProof/>
        </w:rPr>
      </w:r>
      <w:r>
        <w:rPr>
          <w:noProof/>
        </w:rPr>
        <w:fldChar w:fldCharType="separate"/>
      </w:r>
      <w:r>
        <w:rPr>
          <w:noProof/>
        </w:rPr>
        <w:t>77</w:t>
      </w:r>
      <w:r>
        <w:rPr>
          <w:noProof/>
        </w:rPr>
        <w:fldChar w:fldCharType="end"/>
      </w:r>
    </w:p>
    <w:p w14:paraId="608F9C5E" w14:textId="12641D81" w:rsidR="001D0768" w:rsidRDefault="001D0768">
      <w:pPr>
        <w:pStyle w:val="TOC3"/>
        <w:rPr>
          <w:rFonts w:asciiTheme="minorHAnsi" w:hAnsiTheme="minorHAnsi" w:cstheme="minorBidi"/>
          <w:noProof/>
          <w:kern w:val="2"/>
          <w:sz w:val="21"/>
          <w:szCs w:val="22"/>
          <w:lang w:val="en-US" w:eastAsia="zh-CN"/>
        </w:rPr>
      </w:pPr>
      <w:r>
        <w:rPr>
          <w:noProof/>
        </w:rPr>
        <w:t>6.</w:t>
      </w:r>
      <w:r>
        <w:rPr>
          <w:noProof/>
          <w:lang w:eastAsia="zh-CN"/>
        </w:rPr>
        <w:t>24</w:t>
      </w:r>
      <w:r>
        <w:rPr>
          <w:noProof/>
        </w:rPr>
        <w:t>.3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_Toc136348250 \h </w:instrText>
      </w:r>
      <w:r>
        <w:rPr>
          <w:noProof/>
        </w:rPr>
      </w:r>
      <w:r>
        <w:rPr>
          <w:noProof/>
        </w:rPr>
        <w:fldChar w:fldCharType="separate"/>
      </w:r>
      <w:r>
        <w:rPr>
          <w:noProof/>
        </w:rPr>
        <w:t>77</w:t>
      </w:r>
      <w:r>
        <w:rPr>
          <w:noProof/>
        </w:rPr>
        <w:fldChar w:fldCharType="end"/>
      </w:r>
    </w:p>
    <w:p w14:paraId="006EA7AE" w14:textId="37A7CDEE" w:rsidR="001D0768" w:rsidRDefault="001D0768">
      <w:pPr>
        <w:pStyle w:val="TOC2"/>
        <w:rPr>
          <w:rFonts w:asciiTheme="minorHAnsi" w:hAnsiTheme="minorHAnsi" w:cstheme="minorBidi"/>
          <w:noProof/>
          <w:kern w:val="2"/>
          <w:sz w:val="21"/>
          <w:szCs w:val="22"/>
          <w:lang w:val="en-US" w:eastAsia="zh-CN"/>
        </w:rPr>
      </w:pPr>
      <w:r>
        <w:rPr>
          <w:noProof/>
        </w:rPr>
        <w:t>6.25</w:t>
      </w:r>
      <w:r>
        <w:rPr>
          <w:rFonts w:asciiTheme="minorHAnsi" w:hAnsiTheme="minorHAnsi" w:cstheme="minorBidi"/>
          <w:noProof/>
          <w:kern w:val="2"/>
          <w:sz w:val="21"/>
          <w:szCs w:val="22"/>
          <w:lang w:val="en-US" w:eastAsia="zh-CN"/>
        </w:rPr>
        <w:tab/>
      </w:r>
      <w:r>
        <w:rPr>
          <w:noProof/>
        </w:rPr>
        <w:t>Solution #25: Protection for groupcast of SLPP signalling</w:t>
      </w:r>
      <w:r>
        <w:rPr>
          <w:noProof/>
        </w:rPr>
        <w:tab/>
      </w:r>
      <w:r>
        <w:rPr>
          <w:noProof/>
        </w:rPr>
        <w:fldChar w:fldCharType="begin"/>
      </w:r>
      <w:r>
        <w:rPr>
          <w:noProof/>
        </w:rPr>
        <w:instrText xml:space="preserve"> PAGEREF _Toc136348251 \h </w:instrText>
      </w:r>
      <w:r>
        <w:rPr>
          <w:noProof/>
        </w:rPr>
      </w:r>
      <w:r>
        <w:rPr>
          <w:noProof/>
        </w:rPr>
        <w:fldChar w:fldCharType="separate"/>
      </w:r>
      <w:r>
        <w:rPr>
          <w:noProof/>
        </w:rPr>
        <w:t>78</w:t>
      </w:r>
      <w:r>
        <w:rPr>
          <w:noProof/>
        </w:rPr>
        <w:fldChar w:fldCharType="end"/>
      </w:r>
    </w:p>
    <w:p w14:paraId="30237669" w14:textId="56A77E08" w:rsidR="001D0768" w:rsidRDefault="001D0768">
      <w:pPr>
        <w:pStyle w:val="TOC3"/>
        <w:rPr>
          <w:rFonts w:asciiTheme="minorHAnsi" w:hAnsiTheme="minorHAnsi" w:cstheme="minorBidi"/>
          <w:noProof/>
          <w:kern w:val="2"/>
          <w:sz w:val="21"/>
          <w:szCs w:val="22"/>
          <w:lang w:val="en-US" w:eastAsia="zh-CN"/>
        </w:rPr>
      </w:pPr>
      <w:r>
        <w:rPr>
          <w:noProof/>
        </w:rPr>
        <w:t>6.25.1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_Toc136348252 \h </w:instrText>
      </w:r>
      <w:r>
        <w:rPr>
          <w:noProof/>
        </w:rPr>
      </w:r>
      <w:r>
        <w:rPr>
          <w:noProof/>
        </w:rPr>
        <w:fldChar w:fldCharType="separate"/>
      </w:r>
      <w:r>
        <w:rPr>
          <w:noProof/>
        </w:rPr>
        <w:t>78</w:t>
      </w:r>
      <w:r>
        <w:rPr>
          <w:noProof/>
        </w:rPr>
        <w:fldChar w:fldCharType="end"/>
      </w:r>
    </w:p>
    <w:p w14:paraId="5B825676" w14:textId="418AC450" w:rsidR="001D0768" w:rsidRDefault="001D0768">
      <w:pPr>
        <w:pStyle w:val="TOC3"/>
        <w:rPr>
          <w:rFonts w:asciiTheme="minorHAnsi" w:hAnsiTheme="minorHAnsi" w:cstheme="minorBidi"/>
          <w:noProof/>
          <w:kern w:val="2"/>
          <w:sz w:val="21"/>
          <w:szCs w:val="22"/>
          <w:lang w:val="en-US" w:eastAsia="zh-CN"/>
        </w:rPr>
      </w:pPr>
      <w:r>
        <w:rPr>
          <w:noProof/>
        </w:rPr>
        <w:t>6.25.2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_Toc136348253 \h </w:instrText>
      </w:r>
      <w:r>
        <w:rPr>
          <w:noProof/>
        </w:rPr>
      </w:r>
      <w:r>
        <w:rPr>
          <w:noProof/>
        </w:rPr>
        <w:fldChar w:fldCharType="separate"/>
      </w:r>
      <w:r>
        <w:rPr>
          <w:noProof/>
        </w:rPr>
        <w:t>78</w:t>
      </w:r>
      <w:r>
        <w:rPr>
          <w:noProof/>
        </w:rPr>
        <w:fldChar w:fldCharType="end"/>
      </w:r>
    </w:p>
    <w:p w14:paraId="323BDAAD" w14:textId="0F00708C" w:rsidR="001D0768" w:rsidRDefault="001D0768">
      <w:pPr>
        <w:pStyle w:val="TOC4"/>
        <w:rPr>
          <w:rFonts w:asciiTheme="minorHAnsi" w:hAnsiTheme="minorHAnsi" w:cstheme="minorBidi"/>
          <w:noProof/>
          <w:kern w:val="2"/>
          <w:sz w:val="21"/>
          <w:szCs w:val="22"/>
          <w:lang w:val="en-US" w:eastAsia="zh-CN"/>
        </w:rPr>
      </w:pPr>
      <w:r>
        <w:rPr>
          <w:noProof/>
        </w:rPr>
        <w:t>6.25.2.1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_Toc136348254 \h </w:instrText>
      </w:r>
      <w:r>
        <w:rPr>
          <w:noProof/>
        </w:rPr>
      </w:r>
      <w:r>
        <w:rPr>
          <w:noProof/>
        </w:rPr>
        <w:fldChar w:fldCharType="separate"/>
      </w:r>
      <w:r>
        <w:rPr>
          <w:noProof/>
        </w:rPr>
        <w:t>78</w:t>
      </w:r>
      <w:r>
        <w:rPr>
          <w:noProof/>
        </w:rPr>
        <w:fldChar w:fldCharType="end"/>
      </w:r>
    </w:p>
    <w:p w14:paraId="3D40ECEC" w14:textId="0C28EDD7" w:rsidR="001D0768" w:rsidRDefault="001D0768">
      <w:pPr>
        <w:pStyle w:val="TOC4"/>
        <w:rPr>
          <w:rFonts w:asciiTheme="minorHAnsi" w:hAnsiTheme="minorHAnsi" w:cstheme="minorBidi"/>
          <w:noProof/>
          <w:kern w:val="2"/>
          <w:sz w:val="21"/>
          <w:szCs w:val="22"/>
          <w:lang w:val="en-US" w:eastAsia="zh-CN"/>
        </w:rPr>
      </w:pPr>
      <w:r>
        <w:rPr>
          <w:noProof/>
        </w:rPr>
        <w:t>6.25.2.2</w:t>
      </w:r>
      <w:r>
        <w:rPr>
          <w:rFonts w:asciiTheme="minorHAnsi" w:hAnsiTheme="minorHAnsi" w:cstheme="minorBidi"/>
          <w:noProof/>
          <w:kern w:val="2"/>
          <w:sz w:val="21"/>
          <w:szCs w:val="22"/>
          <w:lang w:val="en-US" w:eastAsia="zh-CN"/>
        </w:rPr>
        <w:tab/>
      </w:r>
      <w:r>
        <w:rPr>
          <w:noProof/>
        </w:rPr>
        <w:t>Key provisioning for SLPP signalling groupcast</w:t>
      </w:r>
      <w:r>
        <w:rPr>
          <w:noProof/>
        </w:rPr>
        <w:tab/>
      </w:r>
      <w:r>
        <w:rPr>
          <w:noProof/>
        </w:rPr>
        <w:fldChar w:fldCharType="begin"/>
      </w:r>
      <w:r>
        <w:rPr>
          <w:noProof/>
        </w:rPr>
        <w:instrText xml:space="preserve"> PAGEREF _Toc136348255 \h </w:instrText>
      </w:r>
      <w:r>
        <w:rPr>
          <w:noProof/>
        </w:rPr>
      </w:r>
      <w:r>
        <w:rPr>
          <w:noProof/>
        </w:rPr>
        <w:fldChar w:fldCharType="separate"/>
      </w:r>
      <w:r>
        <w:rPr>
          <w:noProof/>
        </w:rPr>
        <w:t>79</w:t>
      </w:r>
      <w:r>
        <w:rPr>
          <w:noProof/>
        </w:rPr>
        <w:fldChar w:fldCharType="end"/>
      </w:r>
    </w:p>
    <w:p w14:paraId="7ECDFDE9" w14:textId="06082103" w:rsidR="001D0768" w:rsidRDefault="001D0768">
      <w:pPr>
        <w:pStyle w:val="TOC4"/>
        <w:rPr>
          <w:rFonts w:asciiTheme="minorHAnsi" w:hAnsiTheme="minorHAnsi" w:cstheme="minorBidi"/>
          <w:noProof/>
          <w:kern w:val="2"/>
          <w:sz w:val="21"/>
          <w:szCs w:val="22"/>
          <w:lang w:val="en-US" w:eastAsia="zh-CN"/>
        </w:rPr>
      </w:pPr>
      <w:r>
        <w:rPr>
          <w:noProof/>
        </w:rPr>
        <w:t>6.25.2.3</w:t>
      </w:r>
      <w:r>
        <w:rPr>
          <w:rFonts w:asciiTheme="minorHAnsi" w:hAnsiTheme="minorHAnsi" w:cstheme="minorBidi"/>
          <w:noProof/>
          <w:kern w:val="2"/>
          <w:sz w:val="21"/>
          <w:szCs w:val="22"/>
          <w:lang w:val="en-US" w:eastAsia="zh-CN"/>
        </w:rPr>
        <w:tab/>
      </w:r>
      <w:r>
        <w:rPr>
          <w:noProof/>
        </w:rPr>
        <w:t>SLPP signaling protection and verification</w:t>
      </w:r>
      <w:r>
        <w:rPr>
          <w:noProof/>
        </w:rPr>
        <w:tab/>
      </w:r>
      <w:r>
        <w:rPr>
          <w:noProof/>
        </w:rPr>
        <w:fldChar w:fldCharType="begin"/>
      </w:r>
      <w:r>
        <w:rPr>
          <w:noProof/>
        </w:rPr>
        <w:instrText xml:space="preserve"> PAGEREF _Toc136348256 \h </w:instrText>
      </w:r>
      <w:r>
        <w:rPr>
          <w:noProof/>
        </w:rPr>
      </w:r>
      <w:r>
        <w:rPr>
          <w:noProof/>
        </w:rPr>
        <w:fldChar w:fldCharType="separate"/>
      </w:r>
      <w:r>
        <w:rPr>
          <w:noProof/>
        </w:rPr>
        <w:t>80</w:t>
      </w:r>
      <w:r>
        <w:rPr>
          <w:noProof/>
        </w:rPr>
        <w:fldChar w:fldCharType="end"/>
      </w:r>
    </w:p>
    <w:p w14:paraId="3F92CE3A" w14:textId="0AB48462" w:rsidR="001D0768" w:rsidRDefault="001D0768">
      <w:pPr>
        <w:pStyle w:val="TOC3"/>
        <w:rPr>
          <w:rFonts w:asciiTheme="minorHAnsi" w:hAnsiTheme="minorHAnsi" w:cstheme="minorBidi"/>
          <w:noProof/>
          <w:kern w:val="2"/>
          <w:sz w:val="21"/>
          <w:szCs w:val="22"/>
          <w:lang w:val="en-US" w:eastAsia="zh-CN"/>
        </w:rPr>
      </w:pPr>
      <w:r>
        <w:rPr>
          <w:noProof/>
        </w:rPr>
        <w:t>6.25.3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_Toc136348257 \h </w:instrText>
      </w:r>
      <w:r>
        <w:rPr>
          <w:noProof/>
        </w:rPr>
      </w:r>
      <w:r>
        <w:rPr>
          <w:noProof/>
        </w:rPr>
        <w:fldChar w:fldCharType="separate"/>
      </w:r>
      <w:r>
        <w:rPr>
          <w:noProof/>
        </w:rPr>
        <w:t>81</w:t>
      </w:r>
      <w:r>
        <w:rPr>
          <w:noProof/>
        </w:rPr>
        <w:fldChar w:fldCharType="end"/>
      </w:r>
    </w:p>
    <w:p w14:paraId="7DFE6733" w14:textId="3E44D017" w:rsidR="001D0768" w:rsidRDefault="001D0768">
      <w:pPr>
        <w:pStyle w:val="TOC2"/>
        <w:rPr>
          <w:rFonts w:asciiTheme="minorHAnsi" w:hAnsiTheme="minorHAnsi" w:cstheme="minorBidi"/>
          <w:noProof/>
          <w:kern w:val="2"/>
          <w:sz w:val="21"/>
          <w:szCs w:val="22"/>
          <w:lang w:val="en-US" w:eastAsia="zh-CN"/>
        </w:rPr>
      </w:pPr>
      <w:r>
        <w:rPr>
          <w:noProof/>
        </w:rPr>
        <w:t>6.26</w:t>
      </w:r>
      <w:r>
        <w:rPr>
          <w:rFonts w:asciiTheme="minorHAnsi" w:hAnsiTheme="minorHAnsi" w:cstheme="minorBidi"/>
          <w:noProof/>
          <w:kern w:val="2"/>
          <w:sz w:val="21"/>
          <w:szCs w:val="22"/>
          <w:lang w:val="en-US" w:eastAsia="zh-CN"/>
        </w:rPr>
        <w:tab/>
      </w:r>
      <w:r>
        <w:rPr>
          <w:noProof/>
        </w:rPr>
        <w:t>Solution #26: Protection of SLPP broadcast based on central key management function</w:t>
      </w:r>
      <w:r>
        <w:rPr>
          <w:noProof/>
        </w:rPr>
        <w:tab/>
      </w:r>
      <w:r>
        <w:rPr>
          <w:noProof/>
        </w:rPr>
        <w:fldChar w:fldCharType="begin"/>
      </w:r>
      <w:r>
        <w:rPr>
          <w:noProof/>
        </w:rPr>
        <w:instrText xml:space="preserve"> PAGEREF _Toc136348258 \h </w:instrText>
      </w:r>
      <w:r>
        <w:rPr>
          <w:noProof/>
        </w:rPr>
      </w:r>
      <w:r>
        <w:rPr>
          <w:noProof/>
        </w:rPr>
        <w:fldChar w:fldCharType="separate"/>
      </w:r>
      <w:r>
        <w:rPr>
          <w:noProof/>
        </w:rPr>
        <w:t>81</w:t>
      </w:r>
      <w:r>
        <w:rPr>
          <w:noProof/>
        </w:rPr>
        <w:fldChar w:fldCharType="end"/>
      </w:r>
    </w:p>
    <w:p w14:paraId="23CA1174" w14:textId="3BFD87A7" w:rsidR="001D0768" w:rsidRDefault="001D0768">
      <w:pPr>
        <w:pStyle w:val="TOC3"/>
        <w:rPr>
          <w:rFonts w:asciiTheme="minorHAnsi" w:hAnsiTheme="minorHAnsi" w:cstheme="minorBidi"/>
          <w:noProof/>
          <w:kern w:val="2"/>
          <w:sz w:val="21"/>
          <w:szCs w:val="22"/>
          <w:lang w:val="en-US" w:eastAsia="zh-CN"/>
        </w:rPr>
      </w:pPr>
      <w:r>
        <w:rPr>
          <w:noProof/>
        </w:rPr>
        <w:t>6.26.1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_Toc136348259 \h </w:instrText>
      </w:r>
      <w:r>
        <w:rPr>
          <w:noProof/>
        </w:rPr>
      </w:r>
      <w:r>
        <w:rPr>
          <w:noProof/>
        </w:rPr>
        <w:fldChar w:fldCharType="separate"/>
      </w:r>
      <w:r>
        <w:rPr>
          <w:noProof/>
        </w:rPr>
        <w:t>81</w:t>
      </w:r>
      <w:r>
        <w:rPr>
          <w:noProof/>
        </w:rPr>
        <w:fldChar w:fldCharType="end"/>
      </w:r>
    </w:p>
    <w:p w14:paraId="1A0C67C9" w14:textId="74243DFA" w:rsidR="001D0768" w:rsidRDefault="001D0768">
      <w:pPr>
        <w:pStyle w:val="TOC3"/>
        <w:rPr>
          <w:rFonts w:asciiTheme="minorHAnsi" w:hAnsiTheme="minorHAnsi" w:cstheme="minorBidi"/>
          <w:noProof/>
          <w:kern w:val="2"/>
          <w:sz w:val="21"/>
          <w:szCs w:val="22"/>
          <w:lang w:val="en-US" w:eastAsia="zh-CN"/>
        </w:rPr>
      </w:pPr>
      <w:r>
        <w:rPr>
          <w:noProof/>
        </w:rPr>
        <w:t>6.26.2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_Toc136348260 \h </w:instrText>
      </w:r>
      <w:r>
        <w:rPr>
          <w:noProof/>
        </w:rPr>
      </w:r>
      <w:r>
        <w:rPr>
          <w:noProof/>
        </w:rPr>
        <w:fldChar w:fldCharType="separate"/>
      </w:r>
      <w:r>
        <w:rPr>
          <w:noProof/>
        </w:rPr>
        <w:t>81</w:t>
      </w:r>
      <w:r>
        <w:rPr>
          <w:noProof/>
        </w:rPr>
        <w:fldChar w:fldCharType="end"/>
      </w:r>
    </w:p>
    <w:p w14:paraId="68F638EC" w14:textId="0A12C0A5" w:rsidR="001D0768" w:rsidRDefault="001D0768">
      <w:pPr>
        <w:pStyle w:val="TOC4"/>
        <w:rPr>
          <w:rFonts w:asciiTheme="minorHAnsi" w:hAnsiTheme="minorHAnsi" w:cstheme="minorBidi"/>
          <w:noProof/>
          <w:kern w:val="2"/>
          <w:sz w:val="21"/>
          <w:szCs w:val="22"/>
          <w:lang w:val="en-US" w:eastAsia="zh-CN"/>
        </w:rPr>
      </w:pPr>
      <w:r>
        <w:rPr>
          <w:noProof/>
        </w:rPr>
        <w:t>6.26.2.1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_Toc136348261 \h </w:instrText>
      </w:r>
      <w:r>
        <w:rPr>
          <w:noProof/>
        </w:rPr>
      </w:r>
      <w:r>
        <w:rPr>
          <w:noProof/>
        </w:rPr>
        <w:fldChar w:fldCharType="separate"/>
      </w:r>
      <w:r>
        <w:rPr>
          <w:noProof/>
        </w:rPr>
        <w:t>81</w:t>
      </w:r>
      <w:r>
        <w:rPr>
          <w:noProof/>
        </w:rPr>
        <w:fldChar w:fldCharType="end"/>
      </w:r>
    </w:p>
    <w:p w14:paraId="48F2AAB2" w14:textId="224A3992" w:rsidR="001D0768" w:rsidRDefault="001D0768">
      <w:pPr>
        <w:pStyle w:val="TOC4"/>
        <w:rPr>
          <w:rFonts w:asciiTheme="minorHAnsi" w:hAnsiTheme="minorHAnsi" w:cstheme="minorBidi"/>
          <w:noProof/>
          <w:kern w:val="2"/>
          <w:sz w:val="21"/>
          <w:szCs w:val="22"/>
          <w:lang w:val="en-US" w:eastAsia="zh-CN"/>
        </w:rPr>
      </w:pPr>
      <w:r>
        <w:rPr>
          <w:noProof/>
        </w:rPr>
        <w:t>6.26.2.2</w:t>
      </w:r>
      <w:r>
        <w:rPr>
          <w:rFonts w:asciiTheme="minorHAnsi" w:hAnsiTheme="minorHAnsi" w:cstheme="minorBidi"/>
          <w:noProof/>
          <w:kern w:val="2"/>
          <w:sz w:val="21"/>
          <w:szCs w:val="22"/>
          <w:lang w:val="en-US" w:eastAsia="zh-CN"/>
        </w:rPr>
        <w:tab/>
      </w:r>
      <w:r>
        <w:rPr>
          <w:noProof/>
        </w:rPr>
        <w:t>Key provisioning via the PCF</w:t>
      </w:r>
      <w:r>
        <w:rPr>
          <w:noProof/>
        </w:rPr>
        <w:tab/>
      </w:r>
      <w:r>
        <w:rPr>
          <w:noProof/>
        </w:rPr>
        <w:fldChar w:fldCharType="begin"/>
      </w:r>
      <w:r>
        <w:rPr>
          <w:noProof/>
        </w:rPr>
        <w:instrText xml:space="preserve"> PAGEREF _Toc136348262 \h </w:instrText>
      </w:r>
      <w:r>
        <w:rPr>
          <w:noProof/>
        </w:rPr>
      </w:r>
      <w:r>
        <w:rPr>
          <w:noProof/>
        </w:rPr>
        <w:fldChar w:fldCharType="separate"/>
      </w:r>
      <w:r>
        <w:rPr>
          <w:noProof/>
        </w:rPr>
        <w:t>82</w:t>
      </w:r>
      <w:r>
        <w:rPr>
          <w:noProof/>
        </w:rPr>
        <w:fldChar w:fldCharType="end"/>
      </w:r>
    </w:p>
    <w:p w14:paraId="208B5D43" w14:textId="2E9543EB" w:rsidR="001D0768" w:rsidRDefault="001D0768">
      <w:pPr>
        <w:pStyle w:val="TOC4"/>
        <w:rPr>
          <w:rFonts w:asciiTheme="minorHAnsi" w:hAnsiTheme="minorHAnsi" w:cstheme="minorBidi"/>
          <w:noProof/>
          <w:kern w:val="2"/>
          <w:sz w:val="21"/>
          <w:szCs w:val="22"/>
          <w:lang w:val="en-US" w:eastAsia="zh-CN"/>
        </w:rPr>
      </w:pPr>
      <w:r>
        <w:rPr>
          <w:noProof/>
        </w:rPr>
        <w:t>6.26.2.3</w:t>
      </w:r>
      <w:r>
        <w:rPr>
          <w:rFonts w:asciiTheme="minorHAnsi" w:hAnsiTheme="minorHAnsi" w:cstheme="minorBidi"/>
          <w:noProof/>
          <w:kern w:val="2"/>
          <w:sz w:val="21"/>
          <w:szCs w:val="22"/>
          <w:lang w:val="en-US" w:eastAsia="zh-CN"/>
        </w:rPr>
        <w:tab/>
      </w:r>
      <w:r>
        <w:rPr>
          <w:noProof/>
        </w:rPr>
        <w:t>Key provisioning via the LMF</w:t>
      </w:r>
      <w:r>
        <w:rPr>
          <w:noProof/>
        </w:rPr>
        <w:tab/>
      </w:r>
      <w:r>
        <w:rPr>
          <w:noProof/>
        </w:rPr>
        <w:fldChar w:fldCharType="begin"/>
      </w:r>
      <w:r>
        <w:rPr>
          <w:noProof/>
        </w:rPr>
        <w:instrText xml:space="preserve"> PAGEREF _Toc136348263 \h </w:instrText>
      </w:r>
      <w:r>
        <w:rPr>
          <w:noProof/>
        </w:rPr>
      </w:r>
      <w:r>
        <w:rPr>
          <w:noProof/>
        </w:rPr>
        <w:fldChar w:fldCharType="separate"/>
      </w:r>
      <w:r>
        <w:rPr>
          <w:noProof/>
        </w:rPr>
        <w:t>83</w:t>
      </w:r>
      <w:r>
        <w:rPr>
          <w:noProof/>
        </w:rPr>
        <w:fldChar w:fldCharType="end"/>
      </w:r>
    </w:p>
    <w:p w14:paraId="1D858AB7" w14:textId="57297C2B" w:rsidR="001D0768" w:rsidRDefault="001D0768">
      <w:pPr>
        <w:pStyle w:val="TOC3"/>
        <w:rPr>
          <w:rFonts w:asciiTheme="minorHAnsi" w:hAnsiTheme="minorHAnsi" w:cstheme="minorBidi"/>
          <w:noProof/>
          <w:kern w:val="2"/>
          <w:sz w:val="21"/>
          <w:szCs w:val="22"/>
          <w:lang w:val="en-US" w:eastAsia="zh-CN"/>
        </w:rPr>
      </w:pPr>
      <w:r>
        <w:rPr>
          <w:noProof/>
        </w:rPr>
        <w:t>6.26.3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_Toc136348264 \h </w:instrText>
      </w:r>
      <w:r>
        <w:rPr>
          <w:noProof/>
        </w:rPr>
      </w:r>
      <w:r>
        <w:rPr>
          <w:noProof/>
        </w:rPr>
        <w:fldChar w:fldCharType="separate"/>
      </w:r>
      <w:r>
        <w:rPr>
          <w:noProof/>
        </w:rPr>
        <w:t>85</w:t>
      </w:r>
      <w:r>
        <w:rPr>
          <w:noProof/>
        </w:rPr>
        <w:fldChar w:fldCharType="end"/>
      </w:r>
    </w:p>
    <w:p w14:paraId="27274AE0" w14:textId="4DF2CC16" w:rsidR="001D0768" w:rsidRDefault="001D0768">
      <w:pPr>
        <w:pStyle w:val="TOC2"/>
        <w:rPr>
          <w:rFonts w:asciiTheme="minorHAnsi" w:hAnsiTheme="minorHAnsi" w:cstheme="minorBidi"/>
          <w:noProof/>
          <w:kern w:val="2"/>
          <w:sz w:val="21"/>
          <w:szCs w:val="22"/>
          <w:lang w:val="en-US" w:eastAsia="zh-CN"/>
        </w:rPr>
      </w:pPr>
      <w:r>
        <w:rPr>
          <w:noProof/>
        </w:rPr>
        <w:t>6.27</w:t>
      </w:r>
      <w:r>
        <w:rPr>
          <w:rFonts w:asciiTheme="minorHAnsi" w:hAnsiTheme="minorHAnsi" w:cstheme="minorBidi"/>
          <w:noProof/>
          <w:kern w:val="2"/>
          <w:sz w:val="21"/>
          <w:szCs w:val="22"/>
          <w:lang w:val="en-US" w:eastAsia="zh-CN"/>
        </w:rPr>
        <w:tab/>
      </w:r>
      <w:r>
        <w:rPr>
          <w:noProof/>
        </w:rPr>
        <w:t>Solution #27: Protection of broadcast communication</w:t>
      </w:r>
      <w:r>
        <w:rPr>
          <w:noProof/>
        </w:rPr>
        <w:tab/>
      </w:r>
      <w:r>
        <w:rPr>
          <w:noProof/>
        </w:rPr>
        <w:fldChar w:fldCharType="begin"/>
      </w:r>
      <w:r>
        <w:rPr>
          <w:noProof/>
        </w:rPr>
        <w:instrText xml:space="preserve"> PAGEREF _Toc136348265 \h </w:instrText>
      </w:r>
      <w:r>
        <w:rPr>
          <w:noProof/>
        </w:rPr>
      </w:r>
      <w:r>
        <w:rPr>
          <w:noProof/>
        </w:rPr>
        <w:fldChar w:fldCharType="separate"/>
      </w:r>
      <w:r>
        <w:rPr>
          <w:noProof/>
        </w:rPr>
        <w:t>85</w:t>
      </w:r>
      <w:r>
        <w:rPr>
          <w:noProof/>
        </w:rPr>
        <w:fldChar w:fldCharType="end"/>
      </w:r>
    </w:p>
    <w:p w14:paraId="2970364A" w14:textId="35425C66" w:rsidR="001D0768" w:rsidRDefault="001D0768">
      <w:pPr>
        <w:pStyle w:val="TOC3"/>
        <w:rPr>
          <w:rFonts w:asciiTheme="minorHAnsi" w:hAnsiTheme="minorHAnsi" w:cstheme="minorBidi"/>
          <w:noProof/>
          <w:kern w:val="2"/>
          <w:sz w:val="21"/>
          <w:szCs w:val="22"/>
          <w:lang w:val="en-US" w:eastAsia="zh-CN"/>
        </w:rPr>
      </w:pPr>
      <w:r>
        <w:rPr>
          <w:noProof/>
        </w:rPr>
        <w:t>6.27.1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_Toc136348266 \h </w:instrText>
      </w:r>
      <w:r>
        <w:rPr>
          <w:noProof/>
        </w:rPr>
      </w:r>
      <w:r>
        <w:rPr>
          <w:noProof/>
        </w:rPr>
        <w:fldChar w:fldCharType="separate"/>
      </w:r>
      <w:r>
        <w:rPr>
          <w:noProof/>
        </w:rPr>
        <w:t>85</w:t>
      </w:r>
      <w:r>
        <w:rPr>
          <w:noProof/>
        </w:rPr>
        <w:fldChar w:fldCharType="end"/>
      </w:r>
    </w:p>
    <w:p w14:paraId="50DF703A" w14:textId="13335B5C" w:rsidR="001D0768" w:rsidRDefault="001D0768">
      <w:pPr>
        <w:pStyle w:val="TOC3"/>
        <w:rPr>
          <w:rFonts w:asciiTheme="minorHAnsi" w:hAnsiTheme="minorHAnsi" w:cstheme="minorBidi"/>
          <w:noProof/>
          <w:kern w:val="2"/>
          <w:sz w:val="21"/>
          <w:szCs w:val="22"/>
          <w:lang w:val="en-US" w:eastAsia="zh-CN"/>
        </w:rPr>
      </w:pPr>
      <w:r>
        <w:rPr>
          <w:noProof/>
        </w:rPr>
        <w:t>6.27.2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_Toc136348267 \h </w:instrText>
      </w:r>
      <w:r>
        <w:rPr>
          <w:noProof/>
        </w:rPr>
      </w:r>
      <w:r>
        <w:rPr>
          <w:noProof/>
        </w:rPr>
        <w:fldChar w:fldCharType="separate"/>
      </w:r>
      <w:r>
        <w:rPr>
          <w:noProof/>
        </w:rPr>
        <w:t>86</w:t>
      </w:r>
      <w:r>
        <w:rPr>
          <w:noProof/>
        </w:rPr>
        <w:fldChar w:fldCharType="end"/>
      </w:r>
    </w:p>
    <w:p w14:paraId="26E13584" w14:textId="7F025FD8" w:rsidR="001D0768" w:rsidRDefault="001D0768">
      <w:pPr>
        <w:pStyle w:val="TOC3"/>
        <w:rPr>
          <w:rFonts w:asciiTheme="minorHAnsi" w:hAnsiTheme="minorHAnsi" w:cstheme="minorBidi"/>
          <w:noProof/>
          <w:kern w:val="2"/>
          <w:sz w:val="21"/>
          <w:szCs w:val="22"/>
          <w:lang w:val="en-US" w:eastAsia="zh-CN"/>
        </w:rPr>
      </w:pPr>
      <w:r>
        <w:rPr>
          <w:noProof/>
        </w:rPr>
        <w:t>6.27.3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_Toc136348268 \h </w:instrText>
      </w:r>
      <w:r>
        <w:rPr>
          <w:noProof/>
        </w:rPr>
      </w:r>
      <w:r>
        <w:rPr>
          <w:noProof/>
        </w:rPr>
        <w:fldChar w:fldCharType="separate"/>
      </w:r>
      <w:r>
        <w:rPr>
          <w:noProof/>
        </w:rPr>
        <w:t>88</w:t>
      </w:r>
      <w:r>
        <w:rPr>
          <w:noProof/>
        </w:rPr>
        <w:fldChar w:fldCharType="end"/>
      </w:r>
    </w:p>
    <w:p w14:paraId="28CED7A1" w14:textId="4F8326B4" w:rsidR="001D0768" w:rsidRDefault="001D0768">
      <w:pPr>
        <w:pStyle w:val="TOC2"/>
        <w:rPr>
          <w:rFonts w:asciiTheme="minorHAnsi" w:hAnsiTheme="minorHAnsi" w:cstheme="minorBidi"/>
          <w:noProof/>
          <w:kern w:val="2"/>
          <w:sz w:val="21"/>
          <w:szCs w:val="22"/>
          <w:lang w:val="en-US" w:eastAsia="zh-CN"/>
        </w:rPr>
      </w:pPr>
      <w:r>
        <w:rPr>
          <w:noProof/>
        </w:rPr>
        <w:t>6.28</w:t>
      </w:r>
      <w:r>
        <w:rPr>
          <w:rFonts w:asciiTheme="minorHAnsi" w:hAnsiTheme="minorHAnsi" w:cstheme="minorBidi"/>
          <w:noProof/>
          <w:kern w:val="2"/>
          <w:sz w:val="21"/>
          <w:szCs w:val="22"/>
          <w:lang w:val="en-US" w:eastAsia="zh-CN"/>
        </w:rPr>
        <w:tab/>
      </w:r>
      <w:r>
        <w:rPr>
          <w:noProof/>
        </w:rPr>
        <w:t>Solution #28: Protection of broadcast communication</w:t>
      </w:r>
      <w:r>
        <w:rPr>
          <w:noProof/>
        </w:rPr>
        <w:tab/>
      </w:r>
      <w:r>
        <w:rPr>
          <w:noProof/>
        </w:rPr>
        <w:fldChar w:fldCharType="begin"/>
      </w:r>
      <w:r>
        <w:rPr>
          <w:noProof/>
        </w:rPr>
        <w:instrText xml:space="preserve"> PAGEREF _Toc136348269 \h </w:instrText>
      </w:r>
      <w:r>
        <w:rPr>
          <w:noProof/>
        </w:rPr>
      </w:r>
      <w:r>
        <w:rPr>
          <w:noProof/>
        </w:rPr>
        <w:fldChar w:fldCharType="separate"/>
      </w:r>
      <w:r>
        <w:rPr>
          <w:noProof/>
        </w:rPr>
        <w:t>88</w:t>
      </w:r>
      <w:r>
        <w:rPr>
          <w:noProof/>
        </w:rPr>
        <w:fldChar w:fldCharType="end"/>
      </w:r>
    </w:p>
    <w:p w14:paraId="22330AB1" w14:textId="3387D3DC" w:rsidR="001D0768" w:rsidRDefault="001D0768">
      <w:pPr>
        <w:pStyle w:val="TOC3"/>
        <w:rPr>
          <w:rFonts w:asciiTheme="minorHAnsi" w:hAnsiTheme="minorHAnsi" w:cstheme="minorBidi"/>
          <w:noProof/>
          <w:kern w:val="2"/>
          <w:sz w:val="21"/>
          <w:szCs w:val="22"/>
          <w:lang w:val="en-US" w:eastAsia="zh-CN"/>
        </w:rPr>
      </w:pPr>
      <w:r>
        <w:rPr>
          <w:noProof/>
        </w:rPr>
        <w:t>6.28.1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_Toc136348270 \h </w:instrText>
      </w:r>
      <w:r>
        <w:rPr>
          <w:noProof/>
        </w:rPr>
      </w:r>
      <w:r>
        <w:rPr>
          <w:noProof/>
        </w:rPr>
        <w:fldChar w:fldCharType="separate"/>
      </w:r>
      <w:r>
        <w:rPr>
          <w:noProof/>
        </w:rPr>
        <w:t>88</w:t>
      </w:r>
      <w:r>
        <w:rPr>
          <w:noProof/>
        </w:rPr>
        <w:fldChar w:fldCharType="end"/>
      </w:r>
    </w:p>
    <w:p w14:paraId="1B2DDB8E" w14:textId="59EE5954" w:rsidR="001D0768" w:rsidRDefault="001D0768">
      <w:pPr>
        <w:pStyle w:val="TOC3"/>
        <w:rPr>
          <w:rFonts w:asciiTheme="minorHAnsi" w:hAnsiTheme="minorHAnsi" w:cstheme="minorBidi"/>
          <w:noProof/>
          <w:kern w:val="2"/>
          <w:sz w:val="21"/>
          <w:szCs w:val="22"/>
          <w:lang w:val="en-US" w:eastAsia="zh-CN"/>
        </w:rPr>
      </w:pPr>
      <w:r>
        <w:rPr>
          <w:noProof/>
        </w:rPr>
        <w:t>6.28.2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_Toc136348271 \h </w:instrText>
      </w:r>
      <w:r>
        <w:rPr>
          <w:noProof/>
        </w:rPr>
      </w:r>
      <w:r>
        <w:rPr>
          <w:noProof/>
        </w:rPr>
        <w:fldChar w:fldCharType="separate"/>
      </w:r>
      <w:r>
        <w:rPr>
          <w:noProof/>
        </w:rPr>
        <w:t>88</w:t>
      </w:r>
      <w:r>
        <w:rPr>
          <w:noProof/>
        </w:rPr>
        <w:fldChar w:fldCharType="end"/>
      </w:r>
    </w:p>
    <w:p w14:paraId="494C935A" w14:textId="4D4D398E" w:rsidR="001D0768" w:rsidRDefault="001D0768">
      <w:pPr>
        <w:pStyle w:val="TOC3"/>
        <w:rPr>
          <w:rFonts w:asciiTheme="minorHAnsi" w:hAnsiTheme="minorHAnsi" w:cstheme="minorBidi"/>
          <w:noProof/>
          <w:kern w:val="2"/>
          <w:sz w:val="21"/>
          <w:szCs w:val="22"/>
          <w:lang w:val="en-US" w:eastAsia="zh-CN"/>
        </w:rPr>
      </w:pPr>
      <w:r>
        <w:rPr>
          <w:noProof/>
        </w:rPr>
        <w:t>6.28.3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_Toc136348272 \h </w:instrText>
      </w:r>
      <w:r>
        <w:rPr>
          <w:noProof/>
        </w:rPr>
      </w:r>
      <w:r>
        <w:rPr>
          <w:noProof/>
        </w:rPr>
        <w:fldChar w:fldCharType="separate"/>
      </w:r>
      <w:r>
        <w:rPr>
          <w:noProof/>
        </w:rPr>
        <w:t>90</w:t>
      </w:r>
      <w:r>
        <w:rPr>
          <w:noProof/>
        </w:rPr>
        <w:fldChar w:fldCharType="end"/>
      </w:r>
    </w:p>
    <w:p w14:paraId="19BDC973" w14:textId="37E39A80" w:rsidR="001D0768" w:rsidRDefault="001D0768">
      <w:pPr>
        <w:pStyle w:val="TOC2"/>
        <w:rPr>
          <w:rFonts w:asciiTheme="minorHAnsi" w:hAnsiTheme="minorHAnsi" w:cstheme="minorBidi"/>
          <w:noProof/>
          <w:kern w:val="2"/>
          <w:sz w:val="21"/>
          <w:szCs w:val="22"/>
          <w:lang w:val="en-US" w:eastAsia="zh-CN"/>
        </w:rPr>
      </w:pPr>
      <w:r>
        <w:rPr>
          <w:noProof/>
        </w:rPr>
        <w:t>6.29</w:t>
      </w:r>
      <w:r>
        <w:rPr>
          <w:rFonts w:asciiTheme="minorHAnsi" w:hAnsiTheme="minorHAnsi" w:cstheme="minorBidi"/>
          <w:noProof/>
          <w:kern w:val="2"/>
          <w:sz w:val="21"/>
          <w:szCs w:val="22"/>
          <w:lang w:val="en-US" w:eastAsia="zh-CN"/>
        </w:rPr>
        <w:tab/>
      </w:r>
      <w:r>
        <w:rPr>
          <w:noProof/>
        </w:rPr>
        <w:t>Solution #29: Discovery security material and SL session root key provisioning for Ranging/SL positioning UE discovery</w:t>
      </w:r>
      <w:r>
        <w:rPr>
          <w:noProof/>
        </w:rPr>
        <w:tab/>
      </w:r>
      <w:r>
        <w:rPr>
          <w:noProof/>
        </w:rPr>
        <w:fldChar w:fldCharType="begin"/>
      </w:r>
      <w:r>
        <w:rPr>
          <w:noProof/>
        </w:rPr>
        <w:instrText xml:space="preserve"> PAGEREF _Toc136348273 \h </w:instrText>
      </w:r>
      <w:r>
        <w:rPr>
          <w:noProof/>
        </w:rPr>
      </w:r>
      <w:r>
        <w:rPr>
          <w:noProof/>
        </w:rPr>
        <w:fldChar w:fldCharType="separate"/>
      </w:r>
      <w:r>
        <w:rPr>
          <w:noProof/>
        </w:rPr>
        <w:t>91</w:t>
      </w:r>
      <w:r>
        <w:rPr>
          <w:noProof/>
        </w:rPr>
        <w:fldChar w:fldCharType="end"/>
      </w:r>
    </w:p>
    <w:p w14:paraId="20E60DE1" w14:textId="49191E5D" w:rsidR="001D0768" w:rsidRDefault="001D0768">
      <w:pPr>
        <w:pStyle w:val="TOC3"/>
        <w:rPr>
          <w:rFonts w:asciiTheme="minorHAnsi" w:hAnsiTheme="minorHAnsi" w:cstheme="minorBidi"/>
          <w:noProof/>
          <w:kern w:val="2"/>
          <w:sz w:val="21"/>
          <w:szCs w:val="22"/>
          <w:lang w:val="en-US" w:eastAsia="zh-CN"/>
        </w:rPr>
      </w:pPr>
      <w:r>
        <w:rPr>
          <w:noProof/>
        </w:rPr>
        <w:t>6.29.1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_Toc136348274 \h </w:instrText>
      </w:r>
      <w:r>
        <w:rPr>
          <w:noProof/>
        </w:rPr>
      </w:r>
      <w:r>
        <w:rPr>
          <w:noProof/>
        </w:rPr>
        <w:fldChar w:fldCharType="separate"/>
      </w:r>
      <w:r>
        <w:rPr>
          <w:noProof/>
        </w:rPr>
        <w:t>91</w:t>
      </w:r>
      <w:r>
        <w:rPr>
          <w:noProof/>
        </w:rPr>
        <w:fldChar w:fldCharType="end"/>
      </w:r>
    </w:p>
    <w:p w14:paraId="34AF470F" w14:textId="4B80ED65" w:rsidR="001D0768" w:rsidRDefault="001D0768">
      <w:pPr>
        <w:pStyle w:val="TOC3"/>
        <w:rPr>
          <w:rFonts w:asciiTheme="minorHAnsi" w:hAnsiTheme="minorHAnsi" w:cstheme="minorBidi"/>
          <w:noProof/>
          <w:kern w:val="2"/>
          <w:sz w:val="21"/>
          <w:szCs w:val="22"/>
          <w:lang w:val="en-US" w:eastAsia="zh-CN"/>
        </w:rPr>
      </w:pPr>
      <w:r>
        <w:rPr>
          <w:noProof/>
        </w:rPr>
        <w:t>6.29.2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_Toc136348275 \h </w:instrText>
      </w:r>
      <w:r>
        <w:rPr>
          <w:noProof/>
        </w:rPr>
      </w:r>
      <w:r>
        <w:rPr>
          <w:noProof/>
        </w:rPr>
        <w:fldChar w:fldCharType="separate"/>
      </w:r>
      <w:r>
        <w:rPr>
          <w:noProof/>
        </w:rPr>
        <w:t>91</w:t>
      </w:r>
      <w:r>
        <w:rPr>
          <w:noProof/>
        </w:rPr>
        <w:fldChar w:fldCharType="end"/>
      </w:r>
    </w:p>
    <w:p w14:paraId="4345C784" w14:textId="6955C30F" w:rsidR="001D0768" w:rsidRDefault="001D0768">
      <w:pPr>
        <w:pStyle w:val="TOC3"/>
        <w:rPr>
          <w:rFonts w:asciiTheme="minorHAnsi" w:hAnsiTheme="minorHAnsi" w:cstheme="minorBidi"/>
          <w:noProof/>
          <w:kern w:val="2"/>
          <w:sz w:val="21"/>
          <w:szCs w:val="22"/>
          <w:lang w:val="en-US" w:eastAsia="zh-CN"/>
        </w:rPr>
      </w:pPr>
      <w:r>
        <w:rPr>
          <w:noProof/>
        </w:rPr>
        <w:t>6.29.3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_Toc136348276 \h </w:instrText>
      </w:r>
      <w:r>
        <w:rPr>
          <w:noProof/>
        </w:rPr>
      </w:r>
      <w:r>
        <w:rPr>
          <w:noProof/>
        </w:rPr>
        <w:fldChar w:fldCharType="separate"/>
      </w:r>
      <w:r>
        <w:rPr>
          <w:noProof/>
        </w:rPr>
        <w:t>93</w:t>
      </w:r>
      <w:r>
        <w:rPr>
          <w:noProof/>
        </w:rPr>
        <w:fldChar w:fldCharType="end"/>
      </w:r>
    </w:p>
    <w:p w14:paraId="6703EE37" w14:textId="388603F8" w:rsidR="001D0768" w:rsidRDefault="001D0768">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_Toc136348277 \h </w:instrText>
      </w:r>
      <w:r>
        <w:rPr>
          <w:noProof/>
        </w:rPr>
      </w:r>
      <w:r>
        <w:rPr>
          <w:noProof/>
        </w:rPr>
        <w:fldChar w:fldCharType="separate"/>
      </w:r>
      <w:r>
        <w:rPr>
          <w:noProof/>
        </w:rPr>
        <w:t>93</w:t>
      </w:r>
      <w:r>
        <w:rPr>
          <w:noProof/>
        </w:rPr>
        <w:fldChar w:fldCharType="end"/>
      </w:r>
    </w:p>
    <w:p w14:paraId="1CD696F7" w14:textId="1CAF4F68" w:rsidR="001D0768" w:rsidRDefault="001D0768">
      <w:pPr>
        <w:pStyle w:val="TOC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Conclusions on Key Issue #1</w:t>
      </w:r>
      <w:r>
        <w:rPr>
          <w:noProof/>
        </w:rPr>
        <w:tab/>
      </w:r>
      <w:r>
        <w:rPr>
          <w:noProof/>
        </w:rPr>
        <w:fldChar w:fldCharType="begin"/>
      </w:r>
      <w:r>
        <w:rPr>
          <w:noProof/>
        </w:rPr>
        <w:instrText xml:space="preserve"> PAGEREF _Toc136348278 \h </w:instrText>
      </w:r>
      <w:r>
        <w:rPr>
          <w:noProof/>
        </w:rPr>
      </w:r>
      <w:r>
        <w:rPr>
          <w:noProof/>
        </w:rPr>
        <w:fldChar w:fldCharType="separate"/>
      </w:r>
      <w:r>
        <w:rPr>
          <w:noProof/>
        </w:rPr>
        <w:t>93</w:t>
      </w:r>
      <w:r>
        <w:rPr>
          <w:noProof/>
        </w:rPr>
        <w:fldChar w:fldCharType="end"/>
      </w:r>
    </w:p>
    <w:p w14:paraId="6F6A332E" w14:textId="5C2A74EB" w:rsidR="001D0768" w:rsidRDefault="001D0768">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Conclusions on Key Issue #2</w:t>
      </w:r>
      <w:r>
        <w:rPr>
          <w:noProof/>
        </w:rPr>
        <w:tab/>
      </w:r>
      <w:r>
        <w:rPr>
          <w:noProof/>
        </w:rPr>
        <w:fldChar w:fldCharType="begin"/>
      </w:r>
      <w:r>
        <w:rPr>
          <w:noProof/>
        </w:rPr>
        <w:instrText xml:space="preserve"> PAGEREF _Toc136348279 \h </w:instrText>
      </w:r>
      <w:r>
        <w:rPr>
          <w:noProof/>
        </w:rPr>
      </w:r>
      <w:r>
        <w:rPr>
          <w:noProof/>
        </w:rPr>
        <w:fldChar w:fldCharType="separate"/>
      </w:r>
      <w:r>
        <w:rPr>
          <w:noProof/>
        </w:rPr>
        <w:t>94</w:t>
      </w:r>
      <w:r>
        <w:rPr>
          <w:noProof/>
        </w:rPr>
        <w:fldChar w:fldCharType="end"/>
      </w:r>
    </w:p>
    <w:p w14:paraId="583A676B" w14:textId="33D7E452" w:rsidR="001D0768" w:rsidRDefault="001D0768">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Conclusions on Key Issue #3</w:t>
      </w:r>
      <w:r>
        <w:rPr>
          <w:noProof/>
        </w:rPr>
        <w:tab/>
      </w:r>
      <w:r>
        <w:rPr>
          <w:noProof/>
        </w:rPr>
        <w:fldChar w:fldCharType="begin"/>
      </w:r>
      <w:r>
        <w:rPr>
          <w:noProof/>
        </w:rPr>
        <w:instrText xml:space="preserve"> PAGEREF _Toc136348280 \h </w:instrText>
      </w:r>
      <w:r>
        <w:rPr>
          <w:noProof/>
        </w:rPr>
      </w:r>
      <w:r>
        <w:rPr>
          <w:noProof/>
        </w:rPr>
        <w:fldChar w:fldCharType="separate"/>
      </w:r>
      <w:r>
        <w:rPr>
          <w:noProof/>
        </w:rPr>
        <w:t>94</w:t>
      </w:r>
      <w:r>
        <w:rPr>
          <w:noProof/>
        </w:rPr>
        <w:fldChar w:fldCharType="end"/>
      </w:r>
    </w:p>
    <w:p w14:paraId="539E4983" w14:textId="09D1349D" w:rsidR="001D0768" w:rsidRDefault="001D0768">
      <w:pPr>
        <w:pStyle w:val="TOC2"/>
        <w:rPr>
          <w:rFonts w:asciiTheme="minorHAnsi" w:hAnsiTheme="minorHAnsi" w:cstheme="minorBidi"/>
          <w:noProof/>
          <w:kern w:val="2"/>
          <w:sz w:val="21"/>
          <w:szCs w:val="22"/>
          <w:lang w:val="en-US" w:eastAsia="zh-CN"/>
        </w:rPr>
      </w:pPr>
      <w:r>
        <w:rPr>
          <w:noProof/>
        </w:rPr>
        <w:t>7.</w:t>
      </w:r>
      <w:r>
        <w:rPr>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on Key Issue </w:t>
      </w:r>
      <w:r>
        <w:rPr>
          <w:noProof/>
          <w:lang w:eastAsia="ko-KR"/>
        </w:rPr>
        <w:t>#4</w:t>
      </w:r>
      <w:r>
        <w:rPr>
          <w:noProof/>
        </w:rPr>
        <w:tab/>
      </w:r>
      <w:r>
        <w:rPr>
          <w:noProof/>
        </w:rPr>
        <w:fldChar w:fldCharType="begin"/>
      </w:r>
      <w:r>
        <w:rPr>
          <w:noProof/>
        </w:rPr>
        <w:instrText xml:space="preserve"> PAGEREF _Toc136348281 \h </w:instrText>
      </w:r>
      <w:r>
        <w:rPr>
          <w:noProof/>
        </w:rPr>
      </w:r>
      <w:r>
        <w:rPr>
          <w:noProof/>
        </w:rPr>
        <w:fldChar w:fldCharType="separate"/>
      </w:r>
      <w:r>
        <w:rPr>
          <w:noProof/>
        </w:rPr>
        <w:t>94</w:t>
      </w:r>
      <w:r>
        <w:rPr>
          <w:noProof/>
        </w:rPr>
        <w:fldChar w:fldCharType="end"/>
      </w:r>
    </w:p>
    <w:p w14:paraId="7A771807" w14:textId="4E573545" w:rsidR="001D0768" w:rsidRDefault="001D0768">
      <w:pPr>
        <w:pStyle w:val="TOC8"/>
        <w:rPr>
          <w:rFonts w:asciiTheme="minorHAnsi" w:hAnsiTheme="minorHAnsi" w:cstheme="minorBidi"/>
          <w:b w:val="0"/>
          <w:noProof/>
          <w:kern w:val="2"/>
          <w:sz w:val="21"/>
          <w:szCs w:val="22"/>
          <w:lang w:val="en-US" w:eastAsia="zh-CN"/>
        </w:rPr>
      </w:pPr>
      <w:r>
        <w:rPr>
          <w:noProof/>
        </w:rPr>
        <w:t>Annex X: Change history</w:t>
      </w:r>
      <w:r>
        <w:rPr>
          <w:noProof/>
        </w:rPr>
        <w:tab/>
      </w:r>
      <w:r>
        <w:rPr>
          <w:noProof/>
        </w:rPr>
        <w:fldChar w:fldCharType="begin"/>
      </w:r>
      <w:r>
        <w:rPr>
          <w:noProof/>
        </w:rPr>
        <w:instrText xml:space="preserve"> PAGEREF _Toc136348282 \h </w:instrText>
      </w:r>
      <w:r>
        <w:rPr>
          <w:noProof/>
        </w:rPr>
      </w:r>
      <w:r>
        <w:rPr>
          <w:noProof/>
        </w:rPr>
        <w:fldChar w:fldCharType="separate"/>
      </w:r>
      <w:r>
        <w:rPr>
          <w:noProof/>
        </w:rPr>
        <w:t>96</w:t>
      </w:r>
      <w:r>
        <w:rPr>
          <w:noProof/>
        </w:rPr>
        <w:fldChar w:fldCharType="end"/>
      </w:r>
    </w:p>
    <w:p w14:paraId="0B9E3498" w14:textId="74D4560C" w:rsidR="00080512" w:rsidRPr="004D3578" w:rsidRDefault="004D3578">
      <w:r w:rsidRPr="004D3578">
        <w:rPr>
          <w:noProof/>
          <w:sz w:val="22"/>
        </w:rPr>
        <w:fldChar w:fldCharType="end"/>
      </w:r>
    </w:p>
    <w:p w14:paraId="03993004" w14:textId="50E28B84" w:rsidR="00080512" w:rsidRDefault="00485496" w:rsidP="00485496">
      <w:pPr>
        <w:pStyle w:val="Heading1"/>
      </w:pPr>
      <w:r>
        <w:br w:type="page"/>
      </w:r>
      <w:bookmarkStart w:id="14" w:name="foreword"/>
      <w:bookmarkStart w:id="15" w:name="_Toc107843107"/>
      <w:bookmarkStart w:id="16" w:name="_Toc116942708"/>
      <w:bookmarkStart w:id="17" w:name="_Toc133279133"/>
      <w:bookmarkStart w:id="18" w:name="_Toc133279312"/>
      <w:bookmarkStart w:id="19" w:name="_Toc133279492"/>
      <w:bookmarkStart w:id="20" w:name="_Toc136347909"/>
      <w:bookmarkStart w:id="21" w:name="_Toc136348096"/>
      <w:bookmarkEnd w:id="14"/>
      <w:r w:rsidR="00080512" w:rsidRPr="004D3578">
        <w:t>Foreword</w:t>
      </w:r>
      <w:bookmarkEnd w:id="15"/>
      <w:bookmarkEnd w:id="16"/>
      <w:bookmarkEnd w:id="17"/>
      <w:bookmarkEnd w:id="18"/>
      <w:bookmarkEnd w:id="19"/>
      <w:bookmarkEnd w:id="20"/>
      <w:bookmarkEnd w:id="21"/>
    </w:p>
    <w:p w14:paraId="2511FBFA" w14:textId="741D1029" w:rsidR="00080512" w:rsidRPr="004D3578" w:rsidRDefault="00080512">
      <w:r w:rsidRPr="004D3578">
        <w:t xml:space="preserve">This </w:t>
      </w:r>
      <w:r w:rsidRPr="00365201">
        <w:t xml:space="preserve">Technical </w:t>
      </w:r>
      <w:bookmarkStart w:id="22" w:name="spectype3"/>
      <w:r w:rsidR="00602AEA" w:rsidRPr="00365201">
        <w:t>Report</w:t>
      </w:r>
      <w:bookmarkEnd w:id="22"/>
      <w:r w:rsidRPr="00365201">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07843108"/>
      <w:bookmarkStart w:id="26" w:name="_Toc116942709"/>
      <w:bookmarkStart w:id="27" w:name="_Toc133279134"/>
      <w:bookmarkStart w:id="28" w:name="_Toc133279313"/>
      <w:bookmarkStart w:id="29" w:name="_Toc133279493"/>
      <w:bookmarkStart w:id="30" w:name="_Toc136347910"/>
      <w:bookmarkStart w:id="31" w:name="_Toc136348097"/>
      <w:bookmarkEnd w:id="24"/>
      <w:r w:rsidRPr="004D3578">
        <w:t>1</w:t>
      </w:r>
      <w:r w:rsidRPr="004D3578">
        <w:tab/>
        <w:t>Scope</w:t>
      </w:r>
      <w:bookmarkEnd w:id="25"/>
      <w:bookmarkEnd w:id="26"/>
      <w:bookmarkEnd w:id="27"/>
      <w:bookmarkEnd w:id="28"/>
      <w:bookmarkEnd w:id="29"/>
      <w:bookmarkEnd w:id="30"/>
      <w:bookmarkEnd w:id="31"/>
    </w:p>
    <w:p w14:paraId="254BE11F" w14:textId="473EDDEB" w:rsidR="00BB35DD" w:rsidRDefault="00BB35DD" w:rsidP="00BB35DD">
      <w:bookmarkStart w:id="32" w:name="references"/>
      <w:bookmarkEnd w:id="32"/>
      <w:r>
        <w:t xml:space="preserve">The present document investigates the security and privacy aspects of </w:t>
      </w:r>
      <w:r>
        <w:rPr>
          <w:lang w:eastAsia="zh-CN"/>
        </w:rPr>
        <w:t xml:space="preserve">Ranging based services and sidelink positioning </w:t>
      </w:r>
      <w:r w:rsidRPr="00E43474">
        <w:rPr>
          <w:lang w:eastAsia="ko-KR"/>
        </w:rPr>
        <w:t>in 5G system</w:t>
      </w:r>
      <w:r>
        <w:rPr>
          <w:lang w:eastAsia="ko-KR"/>
        </w:rPr>
        <w:t xml:space="preserve">. The study is based on the architectural and functional requirements on </w:t>
      </w:r>
      <w:r>
        <w:rPr>
          <w:lang w:eastAsia="zh-CN"/>
        </w:rPr>
        <w:t>Ranging based services and sidelink positioning services</w:t>
      </w:r>
      <w:r>
        <w:rPr>
          <w:lang w:eastAsia="ko-KR"/>
        </w:rPr>
        <w:t xml:space="preserve">, so as to ensure that the proposed solutions address the security and privacy implications on the architecture enhancements </w:t>
      </w:r>
      <w:r>
        <w:rPr>
          <w:lang w:eastAsia="zh-CN"/>
        </w:rPr>
        <w:t>studied in TR 23.700-86 [</w:t>
      </w:r>
      <w:r w:rsidR="009E5DEE">
        <w:rPr>
          <w:lang w:eastAsia="zh-CN"/>
        </w:rPr>
        <w:t>2</w:t>
      </w:r>
      <w:r>
        <w:rPr>
          <w:lang w:eastAsia="zh-CN"/>
        </w:rPr>
        <w:t xml:space="preserve">]. Specifically, it covers the following: </w:t>
      </w:r>
    </w:p>
    <w:p w14:paraId="6B083A00" w14:textId="77777777" w:rsidR="00BB35DD" w:rsidRDefault="00BB35DD" w:rsidP="00BB35DD">
      <w:pPr>
        <w:pStyle w:val="B1"/>
        <w:rPr>
          <w:lang w:eastAsia="zh-CN"/>
        </w:rPr>
      </w:pPr>
      <w:r>
        <w:rPr>
          <w:lang w:eastAsia="zh-CN"/>
        </w:rPr>
        <w:t>-</w:t>
      </w:r>
      <w:r>
        <w:rPr>
          <w:lang w:eastAsia="zh-CN"/>
        </w:rPr>
        <w:tab/>
        <w:t>The identified security and privacy issues, threats, and potential requirements for Ranging based services and sidelink positioning;</w:t>
      </w:r>
    </w:p>
    <w:p w14:paraId="35A606BD" w14:textId="77777777" w:rsidR="00BB35DD" w:rsidRDefault="00BB35DD" w:rsidP="00BB35DD">
      <w:pPr>
        <w:pStyle w:val="B1"/>
        <w:rPr>
          <w:lang w:eastAsia="zh-CN"/>
        </w:rPr>
      </w:pPr>
      <w:r>
        <w:rPr>
          <w:lang w:eastAsia="zh-CN"/>
        </w:rPr>
        <w:t>-</w:t>
      </w:r>
      <w:r>
        <w:rPr>
          <w:lang w:eastAsia="zh-CN"/>
        </w:rPr>
        <w:tab/>
        <w:t>The gap analysis in security and privacy issues between Ranging based services and ProSe/V2X applications;</w:t>
      </w:r>
    </w:p>
    <w:p w14:paraId="3D5D5A80" w14:textId="77777777" w:rsidR="00BB35DD" w:rsidRPr="000D2E1D" w:rsidRDefault="00BB35DD" w:rsidP="00BB35DD">
      <w:pPr>
        <w:pStyle w:val="B1"/>
        <w:rPr>
          <w:lang w:eastAsia="zh-CN"/>
        </w:rPr>
      </w:pPr>
      <w:r>
        <w:rPr>
          <w:lang w:eastAsia="zh-CN"/>
        </w:rPr>
        <w:t>-</w:t>
      </w:r>
      <w:r>
        <w:rPr>
          <w:lang w:eastAsia="zh-CN"/>
        </w:rPr>
        <w:tab/>
        <w:t>T</w:t>
      </w:r>
      <w:r w:rsidRPr="00CE2A64">
        <w:rPr>
          <w:lang w:eastAsia="zh-CN"/>
        </w:rPr>
        <w:t xml:space="preserve">he </w:t>
      </w:r>
      <w:r>
        <w:rPr>
          <w:lang w:eastAsia="zh-CN"/>
        </w:rPr>
        <w:t>potential solutions addressing the security and privacy issues specific to Ranging based services and sidelink positioning.</w:t>
      </w:r>
    </w:p>
    <w:p w14:paraId="794720D9" w14:textId="77777777" w:rsidR="00080512" w:rsidRPr="004D3578" w:rsidRDefault="00080512">
      <w:pPr>
        <w:pStyle w:val="Heading1"/>
      </w:pPr>
      <w:bookmarkStart w:id="33" w:name="_Toc107843109"/>
      <w:bookmarkStart w:id="34" w:name="_Toc116942710"/>
      <w:bookmarkStart w:id="35" w:name="_Toc133279135"/>
      <w:bookmarkStart w:id="36" w:name="_Toc133279314"/>
      <w:bookmarkStart w:id="37" w:name="_Toc133279494"/>
      <w:bookmarkStart w:id="38" w:name="_Toc136347911"/>
      <w:bookmarkStart w:id="39" w:name="_Toc136348098"/>
      <w:r w:rsidRPr="004D3578">
        <w:t>2</w:t>
      </w:r>
      <w:r w:rsidRPr="004D3578">
        <w:tab/>
        <w:t>References</w:t>
      </w:r>
      <w:bookmarkEnd w:id="33"/>
      <w:bookmarkEnd w:id="34"/>
      <w:bookmarkEnd w:id="35"/>
      <w:bookmarkEnd w:id="36"/>
      <w:bookmarkEnd w:id="37"/>
      <w:bookmarkEnd w:id="38"/>
      <w:bookmarkEnd w:id="3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C9F1F76" w14:textId="55E0D52E" w:rsidR="00874775" w:rsidRPr="004D3578" w:rsidRDefault="00874775" w:rsidP="00874775">
      <w:pPr>
        <w:pStyle w:val="EX"/>
      </w:pPr>
      <w:bookmarkStart w:id="40" w:name="definitions"/>
      <w:bookmarkEnd w:id="40"/>
      <w:r w:rsidRPr="004D3578">
        <w:t>[</w:t>
      </w:r>
      <w:r w:rsidR="0028395C">
        <w:t>2</w:t>
      </w:r>
      <w:r w:rsidRPr="004D3578">
        <w:t>]</w:t>
      </w:r>
      <w:r w:rsidRPr="004D3578">
        <w:tab/>
      </w:r>
      <w:r>
        <w:t>3GPP TR 23.700-86</w:t>
      </w:r>
      <w:r w:rsidRPr="004D3578">
        <w:t>:</w:t>
      </w:r>
      <w:r>
        <w:t xml:space="preserve"> </w:t>
      </w:r>
      <w:r w:rsidRPr="004D3578">
        <w:t>"</w:t>
      </w:r>
      <w:r>
        <w:t>Study on Architecture Enhancement to support Ranging based services and sidelink positioning</w:t>
      </w:r>
      <w:r w:rsidRPr="004D3578">
        <w:t>"</w:t>
      </w:r>
    </w:p>
    <w:p w14:paraId="19AA804A" w14:textId="0E667309" w:rsidR="0028395C" w:rsidRDefault="0028395C" w:rsidP="0028395C">
      <w:pPr>
        <w:pStyle w:val="EX"/>
      </w:pPr>
      <w:r>
        <w:t>[3]</w:t>
      </w:r>
      <w:r>
        <w:tab/>
        <w:t xml:space="preserve">3GPP </w:t>
      </w:r>
      <w:r>
        <w:rPr>
          <w:rFonts w:eastAsia="MS Mincho"/>
        </w:rPr>
        <w:t xml:space="preserve">TS </w:t>
      </w:r>
      <w:r w:rsidRPr="00DF048C">
        <w:t>23.287</w:t>
      </w:r>
      <w:r>
        <w:rPr>
          <w:rFonts w:eastAsia="MS Mincho"/>
        </w:rPr>
        <w:t xml:space="preserve">: </w:t>
      </w:r>
      <w:r w:rsidRPr="004D3578">
        <w:t>"</w:t>
      </w:r>
      <w:r w:rsidRPr="00605832">
        <w:t>Architecture enhancements for 5G System (5GS) to support Vehicle-to-Everything (V2X) services</w:t>
      </w:r>
      <w:r w:rsidRPr="004D3578">
        <w:t>"</w:t>
      </w:r>
      <w:r>
        <w:t>.</w:t>
      </w:r>
    </w:p>
    <w:p w14:paraId="3D085FDD" w14:textId="2124E2C3" w:rsidR="0028395C" w:rsidRDefault="0028395C" w:rsidP="0028395C">
      <w:pPr>
        <w:pStyle w:val="EX"/>
      </w:pPr>
      <w:r>
        <w:t>[4]</w:t>
      </w:r>
      <w:r>
        <w:tab/>
        <w:t xml:space="preserve">3GPP </w:t>
      </w:r>
      <w:r>
        <w:rPr>
          <w:rFonts w:eastAsia="MS Mincho"/>
        </w:rPr>
        <w:t xml:space="preserve">TS </w:t>
      </w:r>
      <w:r w:rsidRPr="00DF048C">
        <w:t>23.304</w:t>
      </w:r>
      <w:r>
        <w:rPr>
          <w:rFonts w:eastAsia="MS Mincho"/>
        </w:rPr>
        <w:t xml:space="preserve">: </w:t>
      </w:r>
      <w:r w:rsidRPr="004D3578">
        <w:t>"</w:t>
      </w:r>
      <w:r w:rsidRPr="00605832">
        <w:t>Proximity based Services (ProSe) in the 5G System (5GS)</w:t>
      </w:r>
      <w:r w:rsidRPr="004D3578">
        <w:t>"</w:t>
      </w:r>
      <w:r>
        <w:t>.</w:t>
      </w:r>
    </w:p>
    <w:p w14:paraId="055277FB" w14:textId="6A45FA6E" w:rsidR="0028395C" w:rsidRDefault="0028395C" w:rsidP="0028395C">
      <w:pPr>
        <w:pStyle w:val="EX"/>
      </w:pPr>
      <w:r>
        <w:t>[5]</w:t>
      </w:r>
      <w:r>
        <w:tab/>
        <w:t xml:space="preserve">3GPP TS 33.536: </w:t>
      </w:r>
      <w:r w:rsidRPr="004D3578">
        <w:t>"</w:t>
      </w:r>
      <w:r w:rsidRPr="005F2F91">
        <w:t>Security aspects of 3GPP support for advanced Vehicle-to-Everything (V2X) services</w:t>
      </w:r>
      <w:r w:rsidRPr="004D3578">
        <w:t>"</w:t>
      </w:r>
      <w:r>
        <w:t>.</w:t>
      </w:r>
    </w:p>
    <w:p w14:paraId="47D191BA" w14:textId="72AF0ED3" w:rsidR="0028395C" w:rsidRPr="004D3578" w:rsidRDefault="0028395C" w:rsidP="0028395C">
      <w:pPr>
        <w:pStyle w:val="EX"/>
      </w:pPr>
      <w:r>
        <w:t>[6]</w:t>
      </w:r>
      <w:r>
        <w:tab/>
        <w:t xml:space="preserve">3GPP TS 33.503: </w:t>
      </w:r>
      <w:r w:rsidRPr="004D3578">
        <w:t>"</w:t>
      </w:r>
      <w:r w:rsidRPr="005F2F91">
        <w:t>Security Aspects of Proximity based Services (ProSe) in the 5G System (5GS)</w:t>
      </w:r>
      <w:r w:rsidRPr="004D3578">
        <w:t>"</w:t>
      </w:r>
      <w:r>
        <w:t xml:space="preserve">. </w:t>
      </w:r>
    </w:p>
    <w:p w14:paraId="597CCE73" w14:textId="253938E2" w:rsidR="00E6353F" w:rsidRPr="008C4957" w:rsidRDefault="00E6353F" w:rsidP="00E6353F">
      <w:pPr>
        <w:pStyle w:val="Reference"/>
        <w:ind w:leftChars="50" w:left="100" w:firstLineChars="100" w:firstLine="200"/>
        <w:rPr>
          <w:rFonts w:eastAsiaTheme="minorEastAsia"/>
        </w:rPr>
      </w:pPr>
      <w:r w:rsidRPr="008C4957">
        <w:rPr>
          <w:rFonts w:eastAsiaTheme="minorEastAsia"/>
        </w:rPr>
        <w:t>[7]</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22.261: "Service requirements for the 5G system".</w:t>
      </w:r>
    </w:p>
    <w:p w14:paraId="7BF87709" w14:textId="49177AC6" w:rsidR="0050400B" w:rsidRPr="008C4957" w:rsidRDefault="0050400B" w:rsidP="0050400B">
      <w:pPr>
        <w:pStyle w:val="Reference"/>
        <w:ind w:leftChars="50" w:left="100" w:firstLineChars="100" w:firstLine="200"/>
        <w:rPr>
          <w:rFonts w:eastAsiaTheme="minorEastAsia"/>
        </w:rPr>
      </w:pPr>
      <w:bookmarkStart w:id="41" w:name="_Toc107843110"/>
      <w:r w:rsidRPr="008C4957">
        <w:rPr>
          <w:rFonts w:eastAsiaTheme="minorEastAsia"/>
        </w:rPr>
        <w:t>[8]</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33.501: "Security architecture and procedures for 5G system".</w:t>
      </w:r>
    </w:p>
    <w:p w14:paraId="543D077C" w14:textId="0F813D3D" w:rsidR="00554E2B" w:rsidRDefault="00554E2B" w:rsidP="00554E2B">
      <w:pPr>
        <w:pStyle w:val="EX"/>
      </w:pPr>
      <w:r>
        <w:rPr>
          <w:rFonts w:hint="eastAsia"/>
        </w:rPr>
        <w:t>[</w:t>
      </w:r>
      <w:r>
        <w:t>9]</w:t>
      </w:r>
      <w:r>
        <w:tab/>
        <w:t xml:space="preserve">3GPP TS 23.273: </w:t>
      </w:r>
      <w:r w:rsidRPr="004D3578">
        <w:t>"</w:t>
      </w:r>
      <w:r>
        <w:t>5G System (5GS) Location Services (LCS);</w:t>
      </w:r>
      <w:r>
        <w:rPr>
          <w:rFonts w:hint="eastAsia"/>
        </w:rPr>
        <w:t xml:space="preserve"> </w:t>
      </w:r>
      <w:r>
        <w:t>Stage 2</w:t>
      </w:r>
      <w:r w:rsidRPr="004D3578">
        <w:t>"</w:t>
      </w:r>
      <w:r>
        <w:t>.</w:t>
      </w:r>
    </w:p>
    <w:p w14:paraId="715A35CE" w14:textId="6E48756A" w:rsidR="004803AD" w:rsidRPr="00B96390" w:rsidRDefault="004803AD" w:rsidP="004803AD">
      <w:pPr>
        <w:pStyle w:val="EX"/>
      </w:pPr>
      <w:r>
        <w:rPr>
          <w:rFonts w:hint="eastAsia"/>
        </w:rPr>
        <w:t>[</w:t>
      </w:r>
      <w:r>
        <w:t>10]</w:t>
      </w:r>
      <w:r>
        <w:tab/>
      </w:r>
      <w:r w:rsidRPr="002B2AD8">
        <w:t>3GPP TR 38.859</w:t>
      </w:r>
      <w:r>
        <w:t xml:space="preserve">: </w:t>
      </w:r>
      <w:r w:rsidRPr="004D3578">
        <w:t>"</w:t>
      </w:r>
      <w:r w:rsidRPr="002B2AD8">
        <w:t>Study on expanded and improved NR positioning</w:t>
      </w:r>
      <w:r w:rsidRPr="004D3578">
        <w:t>"</w:t>
      </w:r>
      <w:r>
        <w:t>.</w:t>
      </w:r>
    </w:p>
    <w:p w14:paraId="73438009" w14:textId="34F3F8FF" w:rsidR="0046368B" w:rsidRPr="00615065" w:rsidRDefault="0046368B" w:rsidP="0046368B">
      <w:pPr>
        <w:pStyle w:val="EX"/>
      </w:pPr>
      <w:bookmarkStart w:id="42" w:name="_Toc116942711"/>
      <w:r>
        <w:rPr>
          <w:rFonts w:hint="eastAsia"/>
        </w:rPr>
        <w:t>[</w:t>
      </w:r>
      <w:r w:rsidR="001E0D3A">
        <w:t>11</w:t>
      </w:r>
      <w:r>
        <w:t>]</w:t>
      </w:r>
      <w:r>
        <w:tab/>
        <w:t xml:space="preserve">3GPP TS 23.586: </w:t>
      </w:r>
      <w:r w:rsidRPr="004D3578">
        <w:t>"</w:t>
      </w:r>
      <w:r w:rsidRPr="00D0543E">
        <w:t>Architectural Enhancements to support Ranging based services and Sidelink Positioning</w:t>
      </w:r>
      <w:r w:rsidRPr="004D3578">
        <w:t>"</w:t>
      </w:r>
      <w:r>
        <w:t>.</w:t>
      </w:r>
    </w:p>
    <w:p w14:paraId="2CC48511" w14:textId="57DBF6C9" w:rsidR="006132AE" w:rsidRPr="007B0C8B" w:rsidRDefault="006132AE" w:rsidP="006132AE">
      <w:pPr>
        <w:pStyle w:val="EX"/>
      </w:pPr>
      <w:r w:rsidRPr="007B0C8B">
        <w:t>[</w:t>
      </w:r>
      <w:r>
        <w:t>12]</w:t>
      </w:r>
      <w:r>
        <w:tab/>
        <w:t>3GPP TS 38</w:t>
      </w:r>
      <w:r w:rsidR="00B97974">
        <w:t>.305</w:t>
      </w:r>
      <w:r w:rsidRPr="007B0C8B">
        <w:t>: "</w:t>
      </w:r>
      <w:r w:rsidR="009A509E" w:rsidRPr="009A509E">
        <w:t>NG Radio Access Network (NG-RAN); Stage 2 functional specification of User Equipment (UE) positioning in NG-RAN</w:t>
      </w:r>
      <w:r w:rsidRPr="007B0C8B">
        <w:t>".</w:t>
      </w:r>
    </w:p>
    <w:p w14:paraId="32DC40CA" w14:textId="617B07D5" w:rsidR="006132AE" w:rsidRPr="007B0C8B" w:rsidRDefault="006132AE" w:rsidP="006132AE">
      <w:pPr>
        <w:pStyle w:val="EX"/>
      </w:pPr>
      <w:r w:rsidRPr="007B0C8B">
        <w:t>[</w:t>
      </w:r>
      <w:r>
        <w:t>13]</w:t>
      </w:r>
      <w:r>
        <w:tab/>
        <w:t>3GPP TS 37</w:t>
      </w:r>
      <w:r w:rsidR="00B97974">
        <w:t>.355</w:t>
      </w:r>
      <w:r w:rsidRPr="007B0C8B">
        <w:t>: "</w:t>
      </w:r>
      <w:r w:rsidR="009A509E" w:rsidRPr="009A509E">
        <w:t>LTE Positioning Protocol (LPP)</w:t>
      </w:r>
      <w:r w:rsidRPr="007B0C8B">
        <w:t>".</w:t>
      </w:r>
    </w:p>
    <w:p w14:paraId="6CCC286C" w14:textId="2F4B153E" w:rsidR="006132AE" w:rsidRPr="007B0C8B" w:rsidRDefault="006132AE" w:rsidP="006132AE">
      <w:pPr>
        <w:pStyle w:val="EX"/>
      </w:pPr>
      <w:r w:rsidRPr="007B0C8B">
        <w:t>[</w:t>
      </w:r>
      <w:r>
        <w:t>14]</w:t>
      </w:r>
      <w:r>
        <w:tab/>
        <w:t>3GPP TS 33.303</w:t>
      </w:r>
      <w:r w:rsidRPr="007B0C8B">
        <w:t>: "</w:t>
      </w:r>
      <w:r w:rsidR="00062A1B" w:rsidRPr="00062A1B">
        <w:t>Proximity-based Services (ProSe); Security aspects</w:t>
      </w:r>
      <w:r w:rsidRPr="007B0C8B">
        <w:t>".</w:t>
      </w:r>
    </w:p>
    <w:p w14:paraId="4C2D290B" w14:textId="20A16678" w:rsidR="00166041" w:rsidRPr="007B0C8B" w:rsidRDefault="00166041" w:rsidP="006132AE">
      <w:pPr>
        <w:pStyle w:val="EX"/>
      </w:pPr>
      <w:r w:rsidRPr="007B0C8B">
        <w:t>[</w:t>
      </w:r>
      <w:r w:rsidR="001E0D3A">
        <w:t>1</w:t>
      </w:r>
      <w:r w:rsidR="006132AE">
        <w:t>5</w:t>
      </w:r>
      <w:r w:rsidRPr="007B0C8B">
        <w:t>]</w:t>
      </w:r>
      <w:r w:rsidRPr="007B0C8B">
        <w:tab/>
        <w:t>3GPP TS 23.502: "Procedures for the 5G System".</w:t>
      </w:r>
    </w:p>
    <w:p w14:paraId="24ACB616" w14:textId="4A784EFF" w:rsidR="00080512" w:rsidRPr="004D3578" w:rsidRDefault="00080512">
      <w:pPr>
        <w:pStyle w:val="Heading1"/>
      </w:pPr>
      <w:bookmarkStart w:id="43" w:name="_Toc133279136"/>
      <w:bookmarkStart w:id="44" w:name="_Toc133279315"/>
      <w:bookmarkStart w:id="45" w:name="_Toc133279495"/>
      <w:bookmarkStart w:id="46" w:name="_Toc136347912"/>
      <w:bookmarkStart w:id="47" w:name="_Toc136348099"/>
      <w:r w:rsidRPr="004D3578">
        <w:t>3</w:t>
      </w:r>
      <w:r w:rsidRPr="004D3578">
        <w:tab/>
        <w:t>Definitions</w:t>
      </w:r>
      <w:r w:rsidR="00602AEA">
        <w:t xml:space="preserve"> of terms, symbols and abbreviations</w:t>
      </w:r>
      <w:bookmarkEnd w:id="41"/>
      <w:bookmarkEnd w:id="42"/>
      <w:bookmarkEnd w:id="43"/>
      <w:bookmarkEnd w:id="44"/>
      <w:bookmarkEnd w:id="45"/>
      <w:bookmarkEnd w:id="46"/>
      <w:bookmarkEnd w:id="47"/>
    </w:p>
    <w:p w14:paraId="6CBABCF9" w14:textId="77777777" w:rsidR="00080512" w:rsidRPr="004D3578" w:rsidRDefault="00080512">
      <w:pPr>
        <w:pStyle w:val="Heading2"/>
      </w:pPr>
      <w:bookmarkStart w:id="48" w:name="_Toc107843111"/>
      <w:bookmarkStart w:id="49" w:name="_Toc116942712"/>
      <w:bookmarkStart w:id="50" w:name="_Toc133279137"/>
      <w:bookmarkStart w:id="51" w:name="_Toc133279316"/>
      <w:bookmarkStart w:id="52" w:name="_Toc133279496"/>
      <w:bookmarkStart w:id="53" w:name="_Toc136347913"/>
      <w:bookmarkStart w:id="54" w:name="_Toc136348100"/>
      <w:r w:rsidRPr="004D3578">
        <w:t>3.1</w:t>
      </w:r>
      <w:r w:rsidRPr="004D3578">
        <w:tab/>
      </w:r>
      <w:r w:rsidR="002B6339">
        <w:t>Terms</w:t>
      </w:r>
      <w:bookmarkEnd w:id="48"/>
      <w:bookmarkEnd w:id="49"/>
      <w:bookmarkEnd w:id="50"/>
      <w:bookmarkEnd w:id="51"/>
      <w:bookmarkEnd w:id="52"/>
      <w:bookmarkEnd w:id="53"/>
      <w:bookmarkEnd w:id="5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1D6642" w14:textId="77777777" w:rsidR="00B768C9" w:rsidRDefault="00B768C9" w:rsidP="00B768C9">
      <w:bookmarkStart w:id="55" w:name="_Toc107843112"/>
      <w:r>
        <w:t>The following terms used in the present document are defined in TR 23.700-86 [2]:</w:t>
      </w:r>
    </w:p>
    <w:p w14:paraId="12E8DF73" w14:textId="77777777" w:rsidR="00B768C9" w:rsidRPr="00DF048C" w:rsidRDefault="00B768C9" w:rsidP="00B768C9">
      <w:pPr>
        <w:rPr>
          <w:lang w:eastAsia="zh-CN" w:bidi="ar"/>
        </w:rPr>
      </w:pPr>
      <w:r w:rsidRPr="00DF048C">
        <w:rPr>
          <w:rFonts w:eastAsia="DengXian"/>
          <w:b/>
        </w:rPr>
        <w:t>Ranging</w:t>
      </w:r>
    </w:p>
    <w:p w14:paraId="0AD100B8" w14:textId="77777777" w:rsidR="00B768C9" w:rsidRPr="00DF048C" w:rsidRDefault="00B768C9" w:rsidP="00B768C9">
      <w:pPr>
        <w:rPr>
          <w:lang w:eastAsia="zh-CN" w:bidi="ar"/>
        </w:rPr>
      </w:pPr>
      <w:r>
        <w:rPr>
          <w:rFonts w:eastAsia="DengXian"/>
          <w:b/>
        </w:rPr>
        <w:t xml:space="preserve">SL </w:t>
      </w:r>
      <w:r w:rsidRPr="00DF048C">
        <w:rPr>
          <w:rFonts w:eastAsia="DengXian"/>
          <w:b/>
        </w:rPr>
        <w:t>Reference UE</w:t>
      </w:r>
    </w:p>
    <w:p w14:paraId="0F154054" w14:textId="77777777" w:rsidR="00B768C9" w:rsidRPr="00DF048C" w:rsidRDefault="00B768C9" w:rsidP="00B768C9">
      <w:r w:rsidRPr="00DF048C">
        <w:rPr>
          <w:b/>
          <w:lang w:eastAsia="zh-CN" w:bidi="ar"/>
        </w:rPr>
        <w:t>Target UE</w:t>
      </w:r>
    </w:p>
    <w:p w14:paraId="3D5193CF" w14:textId="77777777" w:rsidR="00B768C9" w:rsidRDefault="00B768C9" w:rsidP="00B768C9">
      <w:pPr>
        <w:rPr>
          <w:lang w:eastAsia="zh-CN" w:bidi="ar"/>
        </w:rPr>
      </w:pPr>
      <w:r w:rsidRPr="00DF048C">
        <w:rPr>
          <w:b/>
          <w:lang w:eastAsia="zh-CN" w:bidi="ar"/>
        </w:rPr>
        <w:t>Assistant UE</w:t>
      </w:r>
    </w:p>
    <w:p w14:paraId="7DA03600" w14:textId="77777777" w:rsidR="00B768C9" w:rsidRDefault="00B768C9" w:rsidP="00B768C9">
      <w:pPr>
        <w:rPr>
          <w:lang w:val="en-US" w:eastAsia="zh-CN" w:bidi="ar"/>
        </w:rPr>
      </w:pPr>
      <w:r w:rsidRPr="002E031C">
        <w:rPr>
          <w:b/>
          <w:lang w:val="en-US" w:eastAsia="zh-CN" w:bidi="ar"/>
        </w:rPr>
        <w:t>Loc</w:t>
      </w:r>
      <w:r w:rsidRPr="00DA0095">
        <w:rPr>
          <w:b/>
          <w:lang w:val="en-US" w:eastAsia="zh-CN" w:bidi="ar"/>
        </w:rPr>
        <w:t>ated UE</w:t>
      </w:r>
    </w:p>
    <w:p w14:paraId="06449AFC" w14:textId="77777777" w:rsidR="00B768C9" w:rsidRDefault="00B768C9" w:rsidP="00B768C9">
      <w:r w:rsidRPr="004C7D1B">
        <w:rPr>
          <w:rFonts w:eastAsia="DengXian" w:hint="eastAsia"/>
          <w:b/>
          <w:lang w:eastAsia="zh-CN"/>
        </w:rPr>
        <w:t>SL Positioning</w:t>
      </w:r>
      <w:r>
        <w:rPr>
          <w:rFonts w:eastAsia="DengXian"/>
          <w:b/>
        </w:rPr>
        <w:t xml:space="preserve"> Server UE</w:t>
      </w:r>
    </w:p>
    <w:p w14:paraId="10FA6820" w14:textId="77777777" w:rsidR="00B768C9" w:rsidRPr="00CA15F7" w:rsidRDefault="00B768C9" w:rsidP="00B768C9">
      <w:r w:rsidRPr="004C7D1B">
        <w:rPr>
          <w:rFonts w:eastAsia="DengXian"/>
          <w:b/>
          <w:lang w:eastAsia="zh-CN"/>
        </w:rPr>
        <w:t>SL Positioning</w:t>
      </w:r>
      <w:r w:rsidRPr="004C7D1B">
        <w:rPr>
          <w:b/>
          <w:lang w:eastAsia="zh-CN" w:bidi="ar"/>
        </w:rPr>
        <w:t xml:space="preserve"> Client UE</w:t>
      </w:r>
    </w:p>
    <w:p w14:paraId="71795E67" w14:textId="77777777" w:rsidR="00B768C9" w:rsidRPr="00DF048C" w:rsidRDefault="00B768C9" w:rsidP="00B768C9">
      <w:pPr>
        <w:rPr>
          <w:lang w:eastAsia="zh-CN" w:bidi="ar"/>
        </w:rPr>
      </w:pPr>
      <w:r w:rsidRPr="00DF048C">
        <w:rPr>
          <w:rFonts w:eastAsia="DengXian"/>
          <w:b/>
        </w:rPr>
        <w:t>Sidelink Positioning</w:t>
      </w:r>
    </w:p>
    <w:p w14:paraId="582779E5" w14:textId="77777777" w:rsidR="00B768C9" w:rsidRDefault="00B768C9" w:rsidP="00B768C9">
      <w:pPr>
        <w:rPr>
          <w:lang w:eastAsia="ko-KR"/>
        </w:rPr>
      </w:pPr>
      <w:r w:rsidRPr="00DF048C">
        <w:rPr>
          <w:b/>
          <w:bCs/>
          <w:lang w:eastAsia="ko-KR"/>
        </w:rPr>
        <w:t>Positioning</w:t>
      </w:r>
    </w:p>
    <w:p w14:paraId="748FAD21" w14:textId="47963033" w:rsidR="00080512" w:rsidRPr="004D3578" w:rsidRDefault="00080512">
      <w:pPr>
        <w:pStyle w:val="Heading2"/>
      </w:pPr>
      <w:bookmarkStart w:id="56" w:name="_Toc116942713"/>
      <w:bookmarkStart w:id="57" w:name="_Toc133279138"/>
      <w:bookmarkStart w:id="58" w:name="_Toc133279317"/>
      <w:bookmarkStart w:id="59" w:name="_Toc133279497"/>
      <w:bookmarkStart w:id="60" w:name="_Toc136347914"/>
      <w:bookmarkStart w:id="61" w:name="_Toc136348101"/>
      <w:r w:rsidRPr="004D3578">
        <w:t>3.2</w:t>
      </w:r>
      <w:r w:rsidRPr="004D3578">
        <w:tab/>
        <w:t>Symbols</w:t>
      </w:r>
      <w:bookmarkEnd w:id="55"/>
      <w:bookmarkEnd w:id="56"/>
      <w:bookmarkEnd w:id="57"/>
      <w:bookmarkEnd w:id="58"/>
      <w:bookmarkEnd w:id="59"/>
      <w:bookmarkEnd w:id="60"/>
      <w:bookmarkEnd w:id="6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2" w:name="_Toc107843113"/>
      <w:bookmarkStart w:id="63" w:name="_Toc116942714"/>
      <w:bookmarkStart w:id="64" w:name="_Toc133279139"/>
      <w:bookmarkStart w:id="65" w:name="_Toc133279318"/>
      <w:bookmarkStart w:id="66" w:name="_Toc133279498"/>
      <w:bookmarkStart w:id="67" w:name="_Toc136347915"/>
      <w:bookmarkStart w:id="68" w:name="_Toc136348102"/>
      <w:r w:rsidRPr="004D3578">
        <w:t>3.3</w:t>
      </w:r>
      <w:r w:rsidRPr="004D3578">
        <w:tab/>
        <w:t>Abbreviations</w:t>
      </w:r>
      <w:bookmarkEnd w:id="62"/>
      <w:bookmarkEnd w:id="63"/>
      <w:bookmarkEnd w:id="64"/>
      <w:bookmarkEnd w:id="65"/>
      <w:bookmarkEnd w:id="66"/>
      <w:bookmarkEnd w:id="67"/>
      <w:bookmarkEnd w:id="6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27BF475" w14:textId="77777777" w:rsidR="00B768C9" w:rsidRDefault="00B768C9" w:rsidP="00B768C9">
      <w:pPr>
        <w:pStyle w:val="EW"/>
        <w:rPr>
          <w:noProof/>
        </w:rPr>
      </w:pPr>
      <w:r>
        <w:rPr>
          <w:lang w:eastAsia="zh-CN"/>
        </w:rPr>
        <w:t>DoS</w:t>
      </w:r>
      <w:r w:rsidRPr="00DF048C">
        <w:rPr>
          <w:noProof/>
        </w:rPr>
        <w:t xml:space="preserve"> </w:t>
      </w:r>
      <w:r>
        <w:rPr>
          <w:noProof/>
        </w:rPr>
        <w:tab/>
        <w:t>Denial of Service</w:t>
      </w:r>
    </w:p>
    <w:p w14:paraId="385DEE84" w14:textId="77777777" w:rsidR="00B768C9" w:rsidRDefault="00B768C9" w:rsidP="00B768C9">
      <w:pPr>
        <w:pStyle w:val="EW"/>
        <w:rPr>
          <w:noProof/>
        </w:rPr>
      </w:pPr>
      <w:r>
        <w:rPr>
          <w:rFonts w:eastAsia="MS Mincho"/>
        </w:rPr>
        <w:t>LMF</w:t>
      </w:r>
      <w:r>
        <w:rPr>
          <w:rFonts w:eastAsia="MS Mincho"/>
        </w:rPr>
        <w:tab/>
        <w:t>Location Management Function</w:t>
      </w:r>
    </w:p>
    <w:p w14:paraId="069418C5" w14:textId="77777777" w:rsidR="00B768C9" w:rsidRDefault="00B768C9" w:rsidP="00B768C9">
      <w:pPr>
        <w:pStyle w:val="EW"/>
      </w:pPr>
      <w:r w:rsidRPr="00DF048C">
        <w:rPr>
          <w:noProof/>
        </w:rPr>
        <w:t>ProSe</w:t>
      </w:r>
      <w:r>
        <w:tab/>
        <w:t>Proximity based Service</w:t>
      </w:r>
    </w:p>
    <w:p w14:paraId="7A86F6BC" w14:textId="77777777" w:rsidR="00B768C9" w:rsidRPr="00DF048C" w:rsidRDefault="00B768C9" w:rsidP="00B768C9">
      <w:pPr>
        <w:pStyle w:val="EW"/>
      </w:pPr>
      <w:r>
        <w:rPr>
          <w:rFonts w:eastAsia="DengXian"/>
          <w:lang w:eastAsia="zh-CN"/>
        </w:rPr>
        <w:t>SL</w:t>
      </w:r>
      <w:r>
        <w:rPr>
          <w:rFonts w:eastAsia="DengXian"/>
          <w:lang w:eastAsia="zh-CN"/>
        </w:rPr>
        <w:tab/>
        <w:t>Sidelink</w:t>
      </w:r>
    </w:p>
    <w:p w14:paraId="26B47AD7" w14:textId="77777777" w:rsidR="00B768C9" w:rsidRDefault="00B768C9" w:rsidP="00B768C9">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w:t>
      </w:r>
      <w:r>
        <w:rPr>
          <w:lang w:eastAsia="ko-KR"/>
        </w:rPr>
        <w:t>Everything</w:t>
      </w:r>
    </w:p>
    <w:p w14:paraId="1EA365ED" w14:textId="77777777" w:rsidR="00080512" w:rsidRPr="004D3578" w:rsidRDefault="00080512">
      <w:pPr>
        <w:pStyle w:val="EW"/>
      </w:pPr>
    </w:p>
    <w:p w14:paraId="4D445A82" w14:textId="7C0E3FE9" w:rsidR="00094B9B" w:rsidRPr="004D3578" w:rsidRDefault="008C4957" w:rsidP="00FB0DBB">
      <w:pPr>
        <w:pStyle w:val="Heading1"/>
        <w:ind w:left="0" w:firstLine="0"/>
      </w:pPr>
      <w:bookmarkStart w:id="69" w:name="clause4"/>
      <w:bookmarkStart w:id="70" w:name="tsgNames"/>
      <w:bookmarkStart w:id="71" w:name="_Toc105088935"/>
      <w:bookmarkStart w:id="72" w:name="_Toc107843114"/>
      <w:bookmarkStart w:id="73" w:name="_Toc116942715"/>
      <w:bookmarkStart w:id="74" w:name="_Toc133279140"/>
      <w:bookmarkStart w:id="75" w:name="_Toc133279319"/>
      <w:bookmarkStart w:id="76" w:name="_Toc133279499"/>
      <w:bookmarkStart w:id="77" w:name="_Toc136347916"/>
      <w:bookmarkStart w:id="78" w:name="_Toc136348103"/>
      <w:bookmarkEnd w:id="69"/>
      <w:bookmarkEnd w:id="70"/>
      <w:r>
        <w:t>4</w:t>
      </w:r>
      <w:r>
        <w:tab/>
      </w:r>
      <w:r w:rsidR="008A0109">
        <w:t>A</w:t>
      </w:r>
      <w:r w:rsidR="00094B9B" w:rsidRPr="00AD687E">
        <w:t>rchitectu</w:t>
      </w:r>
      <w:bookmarkEnd w:id="71"/>
      <w:r w:rsidR="00094B9B">
        <w:t>re</w:t>
      </w:r>
      <w:r w:rsidR="008A0109">
        <w:t xml:space="preserve"> assumptions</w:t>
      </w:r>
      <w:bookmarkEnd w:id="72"/>
      <w:bookmarkEnd w:id="73"/>
      <w:bookmarkEnd w:id="74"/>
      <w:bookmarkEnd w:id="75"/>
      <w:bookmarkEnd w:id="76"/>
      <w:bookmarkEnd w:id="77"/>
      <w:bookmarkEnd w:id="78"/>
    </w:p>
    <w:p w14:paraId="598B14D3" w14:textId="374EA315" w:rsidR="009E5DEE" w:rsidRDefault="009E5DEE" w:rsidP="009E5DEE">
      <w:pPr>
        <w:pStyle w:val="Heading2"/>
        <w:rPr>
          <w:lang w:eastAsia="zh-CN"/>
        </w:rPr>
      </w:pPr>
      <w:bookmarkStart w:id="79" w:name="_Toc107843115"/>
      <w:bookmarkStart w:id="80" w:name="_Toc116942716"/>
      <w:bookmarkStart w:id="81" w:name="_Toc133279141"/>
      <w:bookmarkStart w:id="82" w:name="_Toc133279320"/>
      <w:bookmarkStart w:id="83" w:name="_Toc133279500"/>
      <w:bookmarkStart w:id="84" w:name="_Toc136347917"/>
      <w:bookmarkStart w:id="85" w:name="_Toc136348104"/>
      <w:r>
        <w:rPr>
          <w:rFonts w:hint="eastAsia"/>
          <w:lang w:eastAsia="zh-CN"/>
        </w:rPr>
        <w:t>4</w:t>
      </w:r>
      <w:r>
        <w:rPr>
          <w:lang w:eastAsia="zh-CN"/>
        </w:rPr>
        <w:t>.1</w:t>
      </w:r>
      <w:r>
        <w:rPr>
          <w:lang w:eastAsia="zh-CN"/>
        </w:rPr>
        <w:tab/>
        <w:t>Reference architecture</w:t>
      </w:r>
      <w:bookmarkEnd w:id="79"/>
      <w:bookmarkEnd w:id="80"/>
      <w:bookmarkEnd w:id="81"/>
      <w:bookmarkEnd w:id="82"/>
      <w:bookmarkEnd w:id="83"/>
      <w:bookmarkEnd w:id="84"/>
      <w:bookmarkEnd w:id="85"/>
    </w:p>
    <w:p w14:paraId="47AAC8C8" w14:textId="0D21682A" w:rsidR="009E5DEE" w:rsidRDefault="009E5DEE" w:rsidP="009E5DEE">
      <w:r>
        <w:t>As per TR 23.700-86 [2] clause 4.3, both Ranging-based services and Sidelink P</w:t>
      </w:r>
      <w:r w:rsidRPr="00DF048C">
        <w:t xml:space="preserve">ositioning </w:t>
      </w:r>
      <w:r>
        <w:t xml:space="preserve">services are </w:t>
      </w:r>
      <w:r w:rsidRPr="00DF048C">
        <w:t xml:space="preserve">based on </w:t>
      </w:r>
      <w:r>
        <w:t xml:space="preserve">a </w:t>
      </w:r>
      <w:r w:rsidRPr="00DF048C">
        <w:t>common architecture.</w:t>
      </w:r>
      <w:r w:rsidRPr="00097186">
        <w:t xml:space="preserve"> </w:t>
      </w:r>
      <w:r>
        <w:t xml:space="preserve">Such </w:t>
      </w:r>
      <w:r w:rsidRPr="00097186">
        <w:t>enhance</w:t>
      </w:r>
      <w:r>
        <w:t>d</w:t>
      </w:r>
      <w:r w:rsidRPr="00097186">
        <w:t xml:space="preserve"> architecture </w:t>
      </w:r>
      <w:r>
        <w:t xml:space="preserve">is </w:t>
      </w:r>
      <w:r w:rsidRPr="00097186">
        <w:t>able to support Ranging</w:t>
      </w:r>
      <w:r>
        <w:t xml:space="preserve"> and Sidelink Positioning</w:t>
      </w:r>
      <w:r w:rsidRPr="00097186">
        <w:t xml:space="preserve"> in-coverage, partial coverage and out of network coverage scenarios</w:t>
      </w:r>
      <w:r>
        <w:t xml:space="preserve">. </w:t>
      </w:r>
    </w:p>
    <w:p w14:paraId="7DE56A3B" w14:textId="77777777" w:rsidR="009E5DEE" w:rsidRDefault="009E5DEE" w:rsidP="009E5DEE">
      <w:pPr>
        <w:jc w:val="center"/>
      </w:pPr>
      <w: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6pt;height:278pt" o:ole="">
            <v:imagedata r:id="rId16" o:title=""/>
          </v:shape>
          <o:OLEObject Type="Embed" ProgID="Visio.Drawing.15" ShapeID="_x0000_i1025" DrawAspect="Content" ObjectID="_1747746896" r:id="rId17"/>
        </w:object>
      </w:r>
    </w:p>
    <w:p w14:paraId="652967DF" w14:textId="16CBEFA8" w:rsidR="009E5DEE" w:rsidRPr="00ED5683" w:rsidRDefault="009E5DEE" w:rsidP="009E5DEE">
      <w:pPr>
        <w:pStyle w:val="TF"/>
      </w:pPr>
      <w:r>
        <w:t xml:space="preserve">Figure </w:t>
      </w:r>
      <w:r>
        <w:rPr>
          <w:lang w:val="en-US"/>
        </w:rPr>
        <w:t>4</w:t>
      </w:r>
      <w:r>
        <w:t>.</w:t>
      </w:r>
      <w:r>
        <w:rPr>
          <w:lang w:eastAsia="zh-CN"/>
        </w:rPr>
        <w:t>1</w:t>
      </w:r>
      <w:r>
        <w:t xml:space="preserve">-1 </w:t>
      </w:r>
      <w:r>
        <w:rPr>
          <w:lang w:val="en-US"/>
        </w:rPr>
        <w:t>R</w:t>
      </w:r>
      <w:r>
        <w:t>eference Architecture for Ranging/SL Positioning</w:t>
      </w:r>
    </w:p>
    <w:p w14:paraId="16B34597" w14:textId="3F43FCFB" w:rsidR="009E5DEE" w:rsidRDefault="009E5DEE" w:rsidP="009E5DEE">
      <w:r>
        <w:t>With the assumption</w:t>
      </w:r>
      <w:r w:rsidRPr="00097186">
        <w:t xml:space="preserve"> that all Ranging/SL positioning capable UEs are </w:t>
      </w:r>
      <w:r>
        <w:t xml:space="preserve">also </w:t>
      </w:r>
      <w:r w:rsidRPr="00097186">
        <w:t>ProSe or V2X capable</w:t>
      </w:r>
      <w:r w:rsidRPr="00FA10A2">
        <w:t xml:space="preserve"> </w:t>
      </w:r>
      <w:r>
        <w:t>as per TR 23.700-86 [2], f</w:t>
      </w:r>
      <w:r w:rsidRPr="00DF048C">
        <w:t>or direct communication/discovery related aspects</w:t>
      </w:r>
      <w:r>
        <w:t xml:space="preserve"> which are already defined for </w:t>
      </w:r>
      <w:r w:rsidRPr="00097186">
        <w:t xml:space="preserve">ProSe </w:t>
      </w:r>
      <w:r>
        <w:t>and</w:t>
      </w:r>
      <w:r w:rsidRPr="00097186">
        <w:t xml:space="preserve"> V2X</w:t>
      </w:r>
      <w:r w:rsidRPr="00DF048C">
        <w:t>, architecture defined in TS</w:t>
      </w:r>
      <w:r>
        <w:t> </w:t>
      </w:r>
      <w:r w:rsidRPr="00DF048C">
        <w:t>23.287</w:t>
      </w:r>
      <w:r>
        <w:t> </w:t>
      </w:r>
      <w:r w:rsidRPr="00DF048C">
        <w:t>[</w:t>
      </w:r>
      <w:r>
        <w:t>3</w:t>
      </w:r>
      <w:r w:rsidRPr="00DF048C">
        <w:t>] and TS</w:t>
      </w:r>
      <w:r>
        <w:t> </w:t>
      </w:r>
      <w:r w:rsidRPr="00DF048C">
        <w:t>23.304</w:t>
      </w:r>
      <w:r>
        <w:t> </w:t>
      </w:r>
      <w:r w:rsidRPr="00DF048C">
        <w:t>[</w:t>
      </w:r>
      <w:r>
        <w:t>4</w:t>
      </w:r>
      <w:r w:rsidRPr="00DF048C">
        <w:t>] is used as the basis</w:t>
      </w:r>
      <w:r>
        <w:t>.</w:t>
      </w:r>
      <w:r w:rsidRPr="00DF048C">
        <w:t xml:space="preserve"> </w:t>
      </w:r>
      <w:r>
        <w:t>Therefore,</w:t>
      </w:r>
      <w:r w:rsidRPr="00DF048C">
        <w:t xml:space="preserve"> </w:t>
      </w:r>
      <w:r>
        <w:t>f</w:t>
      </w:r>
      <w:r w:rsidRPr="00DF048C">
        <w:t xml:space="preserve">or </w:t>
      </w:r>
      <w:r>
        <w:t xml:space="preserve">discovery security and </w:t>
      </w:r>
      <w:r w:rsidRPr="00DF048C">
        <w:t>direct communication</w:t>
      </w:r>
      <w:r>
        <w:t xml:space="preserve"> security,</w:t>
      </w:r>
      <w:r w:rsidRPr="00DF048C">
        <w:t xml:space="preserve"> the solutions defined for V2X and ProSe </w:t>
      </w:r>
      <w:r>
        <w:t xml:space="preserve">in TS 33.536 [5] and TS 33.503 [6] </w:t>
      </w:r>
      <w:r w:rsidRPr="00DF048C">
        <w:t>will be reused as much as possible.</w:t>
      </w:r>
    </w:p>
    <w:p w14:paraId="768160A5" w14:textId="7FE4B073" w:rsidR="009E5DEE" w:rsidRDefault="009E5DEE" w:rsidP="009E5DEE">
      <w:pPr>
        <w:pStyle w:val="Heading2"/>
        <w:rPr>
          <w:lang w:eastAsia="zh-CN"/>
        </w:rPr>
      </w:pPr>
      <w:bookmarkStart w:id="86" w:name="_Toc107843116"/>
      <w:bookmarkStart w:id="87" w:name="_Toc116942717"/>
      <w:bookmarkStart w:id="88" w:name="_Toc133279142"/>
      <w:bookmarkStart w:id="89" w:name="_Toc133279321"/>
      <w:bookmarkStart w:id="90" w:name="_Toc133279501"/>
      <w:bookmarkStart w:id="91" w:name="_Toc136347918"/>
      <w:bookmarkStart w:id="92" w:name="_Toc136348105"/>
      <w:r>
        <w:rPr>
          <w:rFonts w:hint="eastAsia"/>
          <w:lang w:eastAsia="zh-CN"/>
        </w:rPr>
        <w:t>4</w:t>
      </w:r>
      <w:r>
        <w:rPr>
          <w:lang w:eastAsia="zh-CN"/>
        </w:rPr>
        <w:t>.</w:t>
      </w:r>
      <w:r w:rsidR="00FA6828">
        <w:rPr>
          <w:lang w:eastAsia="zh-CN"/>
        </w:rPr>
        <w:t>2</w:t>
      </w:r>
      <w:r>
        <w:rPr>
          <w:lang w:eastAsia="zh-CN"/>
        </w:rPr>
        <w:tab/>
        <w:t>Reference points</w:t>
      </w:r>
      <w:bookmarkEnd w:id="86"/>
      <w:bookmarkEnd w:id="87"/>
      <w:bookmarkEnd w:id="88"/>
      <w:bookmarkEnd w:id="89"/>
      <w:bookmarkEnd w:id="90"/>
      <w:bookmarkEnd w:id="91"/>
      <w:bookmarkEnd w:id="92"/>
    </w:p>
    <w:p w14:paraId="5C6597A2" w14:textId="6205703C" w:rsidR="009E5DEE" w:rsidRDefault="009E5DEE" w:rsidP="009E5DEE">
      <w:pPr>
        <w:rPr>
          <w:rFonts w:eastAsia="DengXian"/>
          <w:lang w:eastAsia="zh-CN"/>
        </w:rPr>
      </w:pPr>
      <w:r>
        <w:rPr>
          <w:rFonts w:eastAsia="DengXian" w:hint="eastAsia"/>
          <w:lang w:eastAsia="zh-CN"/>
        </w:rPr>
        <w:t>T</w:t>
      </w:r>
      <w:r>
        <w:rPr>
          <w:rFonts w:eastAsia="DengXian"/>
          <w:lang w:eastAsia="zh-CN"/>
        </w:rPr>
        <w:t xml:space="preserve">he reference points over air interface in the architecture involve SR1, SR5, PC5, N1, N2, etc., among which SR1 is out of 3GPP scope. The functional description of these reference points can refer to </w:t>
      </w:r>
      <w:r>
        <w:t>TR 23.700-86 [2] clause 4.3.2.</w:t>
      </w:r>
    </w:p>
    <w:p w14:paraId="4077037C" w14:textId="56639269" w:rsidR="009E5DEE" w:rsidRDefault="009E5DEE" w:rsidP="009E5DEE">
      <w:r>
        <w:t xml:space="preserve">The service-based interfaces in the architecture involve Nlmf, Nudm, Npcf, Nudr, Namf, etc. </w:t>
      </w:r>
      <w:r>
        <w:rPr>
          <w:rFonts w:eastAsia="DengXian"/>
          <w:lang w:eastAsia="zh-CN"/>
        </w:rPr>
        <w:t xml:space="preserve">The functional description of these reference points can refer to </w:t>
      </w:r>
      <w:r>
        <w:t>TR 23.700-86 [2]</w:t>
      </w:r>
      <w:r w:rsidRPr="005818E7">
        <w:t xml:space="preserve"> </w:t>
      </w:r>
      <w:r>
        <w:t>clause 4.3.2.</w:t>
      </w:r>
    </w:p>
    <w:p w14:paraId="6E04E966" w14:textId="77777777" w:rsidR="003148C6" w:rsidRDefault="003148C6" w:rsidP="003148C6">
      <w:pPr>
        <w:pStyle w:val="Heading1"/>
      </w:pPr>
      <w:bookmarkStart w:id="93" w:name="_Toc107843117"/>
      <w:bookmarkStart w:id="94" w:name="_Toc116942718"/>
      <w:bookmarkStart w:id="95" w:name="_Toc133279143"/>
      <w:bookmarkStart w:id="96" w:name="_Toc133279322"/>
      <w:bookmarkStart w:id="97" w:name="_Toc133279502"/>
      <w:bookmarkStart w:id="98" w:name="_Toc136347919"/>
      <w:bookmarkStart w:id="99" w:name="_Toc136348106"/>
      <w:r>
        <w:t>5</w:t>
      </w:r>
      <w:r w:rsidRPr="004D3578">
        <w:tab/>
      </w:r>
      <w:r>
        <w:t>Key issues</w:t>
      </w:r>
      <w:bookmarkEnd w:id="93"/>
      <w:bookmarkEnd w:id="94"/>
      <w:bookmarkEnd w:id="95"/>
      <w:bookmarkEnd w:id="96"/>
      <w:bookmarkEnd w:id="97"/>
      <w:bookmarkEnd w:id="98"/>
      <w:bookmarkEnd w:id="99"/>
    </w:p>
    <w:p w14:paraId="3437615B" w14:textId="4110D6B6" w:rsidR="00E6353F" w:rsidRPr="00990921" w:rsidRDefault="00E6353F" w:rsidP="00E6353F">
      <w:pPr>
        <w:pStyle w:val="Heading2"/>
        <w:rPr>
          <w:rFonts w:cs="Arial"/>
          <w:sz w:val="28"/>
          <w:szCs w:val="28"/>
        </w:rPr>
      </w:pPr>
      <w:bookmarkStart w:id="100" w:name="_Toc107843118"/>
      <w:bookmarkStart w:id="101" w:name="_Toc116942719"/>
      <w:bookmarkStart w:id="102" w:name="_Toc133279144"/>
      <w:bookmarkStart w:id="103" w:name="_Toc133279323"/>
      <w:bookmarkStart w:id="104" w:name="_Toc133279503"/>
      <w:bookmarkStart w:id="105" w:name="_Toc136347920"/>
      <w:bookmarkStart w:id="106" w:name="_Toc136348107"/>
      <w:r w:rsidRPr="0092145B">
        <w:t>5.</w:t>
      </w:r>
      <w:r>
        <w:t>1</w:t>
      </w:r>
      <w:r>
        <w:tab/>
        <w:t>Key issue #1: Privacy protection for Ranging/SL Positioning services</w:t>
      </w:r>
      <w:bookmarkEnd w:id="100"/>
      <w:bookmarkEnd w:id="101"/>
      <w:bookmarkEnd w:id="102"/>
      <w:bookmarkEnd w:id="103"/>
      <w:bookmarkEnd w:id="104"/>
      <w:bookmarkEnd w:id="105"/>
      <w:bookmarkEnd w:id="106"/>
    </w:p>
    <w:p w14:paraId="4B9EA0DF" w14:textId="334F1C33" w:rsidR="00E6353F" w:rsidRDefault="00E6353F" w:rsidP="00E6353F">
      <w:pPr>
        <w:pStyle w:val="Heading3"/>
      </w:pPr>
      <w:bookmarkStart w:id="107" w:name="_Toc107843119"/>
      <w:bookmarkStart w:id="108" w:name="_Toc116942720"/>
      <w:bookmarkStart w:id="109" w:name="_Toc133279145"/>
      <w:bookmarkStart w:id="110" w:name="_Toc133279324"/>
      <w:bookmarkStart w:id="111" w:name="_Toc133279504"/>
      <w:bookmarkStart w:id="112" w:name="_Toc136347921"/>
      <w:bookmarkStart w:id="113" w:name="_Toc136348108"/>
      <w:r w:rsidRPr="0092145B">
        <w:t>5.</w:t>
      </w:r>
      <w:r>
        <w:t>1.1</w:t>
      </w:r>
      <w:r>
        <w:tab/>
        <w:t>Key issue details</w:t>
      </w:r>
      <w:bookmarkEnd w:id="107"/>
      <w:bookmarkEnd w:id="108"/>
      <w:bookmarkEnd w:id="109"/>
      <w:bookmarkEnd w:id="110"/>
      <w:bookmarkEnd w:id="111"/>
      <w:bookmarkEnd w:id="112"/>
      <w:bookmarkEnd w:id="113"/>
      <w:r>
        <w:t xml:space="preserve"> </w:t>
      </w:r>
    </w:p>
    <w:p w14:paraId="4C02C1F3" w14:textId="77777777" w:rsidR="00B768C9" w:rsidRDefault="00B768C9" w:rsidP="00B768C9">
      <w:pPr>
        <w:jc w:val="both"/>
        <w:rPr>
          <w:lang w:eastAsia="zh-CN"/>
        </w:rPr>
      </w:pPr>
      <w:r>
        <w:rPr>
          <w:lang w:eastAsia="zh-CN"/>
        </w:rPr>
        <w:t>As the information of almost all Ranging/Sidelink Positioning services is related to location, all the UEs participating in R</w:t>
      </w:r>
      <w:r>
        <w:rPr>
          <w:rFonts w:hint="eastAsia"/>
          <w:lang w:eastAsia="zh-CN"/>
        </w:rPr>
        <w:t>anging</w:t>
      </w:r>
      <w:r>
        <w:rPr>
          <w:lang w:eastAsia="zh-CN"/>
        </w:rPr>
        <w:t xml:space="preserve">/Sidelink Positioning, including the </w:t>
      </w:r>
      <w:r>
        <w:rPr>
          <w:rFonts w:hint="eastAsia"/>
          <w:lang w:eastAsia="zh-CN"/>
        </w:rPr>
        <w:t>SL</w:t>
      </w:r>
      <w:r>
        <w:rPr>
          <w:lang w:eastAsia="zh-CN"/>
        </w:rPr>
        <w:t xml:space="preserve"> reference UE, target UE,</w:t>
      </w:r>
      <w:r w:rsidRPr="00177912">
        <w:rPr>
          <w:lang w:eastAsia="zh-CN"/>
        </w:rPr>
        <w:t xml:space="preserve"> </w:t>
      </w:r>
      <w:r>
        <w:rPr>
          <w:lang w:eastAsia="zh-CN"/>
        </w:rPr>
        <w:t xml:space="preserve">assistant UE, etc., </w:t>
      </w:r>
      <w:r w:rsidRPr="00177912">
        <w:rPr>
          <w:lang w:eastAsia="zh-CN"/>
        </w:rPr>
        <w:t xml:space="preserve">may </w:t>
      </w:r>
      <w:r>
        <w:rPr>
          <w:lang w:eastAsia="zh-CN"/>
        </w:rPr>
        <w:t xml:space="preserve">need to disclose its </w:t>
      </w:r>
      <w:r w:rsidRPr="00177912">
        <w:rPr>
          <w:lang w:eastAsia="zh-CN"/>
        </w:rPr>
        <w:t>location information</w:t>
      </w:r>
      <w:r>
        <w:rPr>
          <w:lang w:eastAsia="zh-CN"/>
        </w:rPr>
        <w:t xml:space="preserve"> to others</w:t>
      </w:r>
      <w:r w:rsidRPr="00177912">
        <w:rPr>
          <w:lang w:eastAsia="zh-CN"/>
        </w:rPr>
        <w:t>.</w:t>
      </w:r>
      <w:r>
        <w:rPr>
          <w:lang w:eastAsia="zh-CN"/>
        </w:rPr>
        <w:t xml:space="preserve"> If such privacy sensitive information is not well protected, the UE’s privacy could be compromised. Among the requirements defined for Ranging services in clause 6.37.2 of TS</w:t>
      </w:r>
      <w:r w:rsidRPr="006D473D">
        <w:t xml:space="preserve"> </w:t>
      </w:r>
      <w:r>
        <w:t>22.261 [7], there are</w:t>
      </w:r>
      <w:r w:rsidRPr="006D473D">
        <w:rPr>
          <w:lang w:eastAsia="zh-CN"/>
        </w:rPr>
        <w:t xml:space="preserve"> </w:t>
      </w:r>
      <w:r>
        <w:rPr>
          <w:lang w:eastAsia="zh-CN"/>
        </w:rPr>
        <w:t>following</w:t>
      </w:r>
      <w:r w:rsidRPr="006D473D">
        <w:rPr>
          <w:lang w:eastAsia="zh-CN"/>
        </w:rPr>
        <w:t xml:space="preserve"> requirements </w:t>
      </w:r>
      <w:r>
        <w:rPr>
          <w:lang w:eastAsia="zh-CN"/>
        </w:rPr>
        <w:t>concerning privacy protection for Ranging services</w:t>
      </w:r>
      <w:r w:rsidRPr="006D473D">
        <w:rPr>
          <w:lang w:eastAsia="zh-CN"/>
        </w:rPr>
        <w:t>:</w:t>
      </w:r>
    </w:p>
    <w:p w14:paraId="356F28FB" w14:textId="77777777" w:rsidR="00E6353F" w:rsidRPr="00DB7008" w:rsidRDefault="00E6353F" w:rsidP="00E6353F">
      <w:pPr>
        <w:ind w:leftChars="200" w:left="400"/>
        <w:rPr>
          <w:i/>
          <w:lang w:eastAsia="zh-CN"/>
        </w:rPr>
      </w:pPr>
      <w:r w:rsidRPr="00DB7008">
        <w:rPr>
          <w:i/>
          <w:lang w:eastAsia="zh-CN"/>
        </w:rPr>
        <w:t>The 5G system shall be able to protect privacy of a UE and its user, ensuring that no identifiable information can be tracked by undesired entities during ranging.</w:t>
      </w:r>
    </w:p>
    <w:p w14:paraId="0483E95F" w14:textId="77777777" w:rsidR="00E6353F" w:rsidRPr="00DB7008" w:rsidRDefault="00E6353F" w:rsidP="00E6353F">
      <w:pPr>
        <w:ind w:leftChars="200" w:left="400"/>
        <w:rPr>
          <w:i/>
          <w:lang w:eastAsia="zh-CN"/>
        </w:rPr>
      </w:pPr>
      <w:r w:rsidRPr="00DB7008">
        <w:rPr>
          <w:i/>
          <w:lang w:eastAsia="zh-CN"/>
        </w:rPr>
        <w:t>The 5G system shall be able to ensure that user privacy is not violated during ranging, e.g., subject to regional or national regulatory requirements.</w:t>
      </w:r>
    </w:p>
    <w:p w14:paraId="539CA03A" w14:textId="3CB642AD" w:rsidR="00E6353F" w:rsidRPr="001D53CF" w:rsidRDefault="00E6353F" w:rsidP="00E6353F">
      <w:pPr>
        <w:rPr>
          <w:rFonts w:eastAsia="DengXian"/>
          <w:lang w:eastAsia="zh-CN"/>
        </w:rPr>
      </w:pPr>
      <w:r w:rsidRPr="001D53CF">
        <w:rPr>
          <w:rFonts w:eastAsia="DengXian" w:hint="eastAsia"/>
          <w:lang w:eastAsia="zh-CN"/>
        </w:rPr>
        <w:t>P</w:t>
      </w:r>
      <w:r w:rsidRPr="001D53CF">
        <w:rPr>
          <w:rFonts w:eastAsia="DengXian"/>
          <w:lang w:eastAsia="zh-CN"/>
        </w:rPr>
        <w:t>rivacy protection is also raised in clause 4.1 of TR 23.700-86 [</w:t>
      </w:r>
      <w:r>
        <w:rPr>
          <w:rFonts w:eastAsia="DengXian"/>
          <w:lang w:eastAsia="zh-CN"/>
        </w:rPr>
        <w:t>2</w:t>
      </w:r>
      <w:r w:rsidRPr="001D53CF">
        <w:rPr>
          <w:rFonts w:eastAsia="DengXian"/>
          <w:lang w:eastAsia="zh-CN"/>
        </w:rPr>
        <w:t xml:space="preserve">] as one of the architecture assumptions for Ranging/SL Positioning services and is tasked for SA3 to study. In multiple solutions </w:t>
      </w:r>
      <w:r w:rsidRPr="001E21D3">
        <w:rPr>
          <w:rFonts w:eastAsia="DengXian"/>
          <w:lang w:eastAsia="zh-CN"/>
        </w:rPr>
        <w:t xml:space="preserve">(e.g. solutions #6, #9, </w:t>
      </w:r>
      <w:r>
        <w:rPr>
          <w:rFonts w:eastAsia="DengXian"/>
          <w:lang w:eastAsia="zh-CN"/>
        </w:rPr>
        <w:t xml:space="preserve">#13, </w:t>
      </w:r>
      <w:r w:rsidRPr="001E21D3">
        <w:rPr>
          <w:rFonts w:eastAsia="DengXian"/>
          <w:lang w:eastAsia="zh-CN"/>
        </w:rPr>
        <w:t>#18, #21, #23, #24, #25)</w:t>
      </w:r>
      <w:r>
        <w:rPr>
          <w:rFonts w:eastAsia="DengXian"/>
          <w:lang w:eastAsia="zh-CN"/>
        </w:rPr>
        <w:t xml:space="preserve"> </w:t>
      </w:r>
      <w:r w:rsidRPr="001D53CF">
        <w:rPr>
          <w:rFonts w:eastAsia="DengXian"/>
          <w:lang w:eastAsia="zh-CN"/>
        </w:rPr>
        <w:t>of TR 23.700-86 [</w:t>
      </w:r>
      <w:r>
        <w:rPr>
          <w:rFonts w:eastAsia="DengXian"/>
          <w:lang w:eastAsia="zh-CN"/>
        </w:rPr>
        <w:t>2</w:t>
      </w:r>
      <w:r w:rsidRPr="001D53CF">
        <w:rPr>
          <w:rFonts w:eastAsia="DengXian"/>
          <w:lang w:eastAsia="zh-CN"/>
        </w:rPr>
        <w:t>], privacy is considered as an issue to be addressed, either during discovery, or during Ranging/SL positioning procedure, or for service exposure.</w:t>
      </w:r>
    </w:p>
    <w:p w14:paraId="3ABBAC2F" w14:textId="6B617F28" w:rsidR="00E6353F" w:rsidRDefault="00E6353F" w:rsidP="00E6353F">
      <w:pPr>
        <w:pStyle w:val="Heading3"/>
      </w:pPr>
      <w:bookmarkStart w:id="114" w:name="_Toc107843120"/>
      <w:bookmarkStart w:id="115" w:name="_Toc116942721"/>
      <w:bookmarkStart w:id="116" w:name="_Toc133279146"/>
      <w:bookmarkStart w:id="117" w:name="_Toc133279325"/>
      <w:bookmarkStart w:id="118" w:name="_Toc133279505"/>
      <w:bookmarkStart w:id="119" w:name="_Toc136347922"/>
      <w:bookmarkStart w:id="120" w:name="_Toc136348109"/>
      <w:r w:rsidRPr="0092145B">
        <w:t>5.</w:t>
      </w:r>
      <w:r>
        <w:t>1.2</w:t>
      </w:r>
      <w:r>
        <w:tab/>
        <w:t>Security threats</w:t>
      </w:r>
      <w:bookmarkEnd w:id="114"/>
      <w:bookmarkEnd w:id="115"/>
      <w:bookmarkEnd w:id="116"/>
      <w:bookmarkEnd w:id="117"/>
      <w:bookmarkEnd w:id="118"/>
      <w:bookmarkEnd w:id="119"/>
      <w:bookmarkEnd w:id="120"/>
    </w:p>
    <w:p w14:paraId="4CC95C1E" w14:textId="77777777" w:rsidR="00E6353F" w:rsidRDefault="00E6353F" w:rsidP="00E6353F">
      <w:pPr>
        <w:rPr>
          <w:lang w:eastAsia="zh-CN"/>
        </w:rPr>
      </w:pPr>
      <w:r>
        <w:rPr>
          <w:rFonts w:hint="eastAsia"/>
          <w:lang w:eastAsia="zh-CN"/>
        </w:rPr>
        <w:t>W</w:t>
      </w:r>
      <w:r>
        <w:rPr>
          <w:lang w:eastAsia="zh-CN"/>
        </w:rPr>
        <w:t>hen UE’s identifiable information is disclosed to undesired/malicious UEs during discovery or during communication for Ranging/SL positioning, the UE’s behaviour will become trackable to others. Hence the UE’s privacy could be violated.</w:t>
      </w:r>
    </w:p>
    <w:p w14:paraId="1B79ED9A" w14:textId="77777777" w:rsidR="00E6353F" w:rsidRDefault="00E6353F" w:rsidP="00E6353F">
      <w:pPr>
        <w:rPr>
          <w:lang w:eastAsia="zh-CN"/>
        </w:rPr>
      </w:pPr>
      <w:r>
        <w:rPr>
          <w:rFonts w:hint="eastAsia"/>
          <w:lang w:eastAsia="zh-CN"/>
        </w:rPr>
        <w:t>W</w:t>
      </w:r>
      <w:r>
        <w:rPr>
          <w:lang w:eastAsia="zh-CN"/>
        </w:rPr>
        <w:t xml:space="preserve">hen the UE’s Ranging/SL positioning information (e.g. </w:t>
      </w:r>
      <w:r w:rsidRPr="00DF048C">
        <w:t>distance measurement, di</w:t>
      </w:r>
      <w:r>
        <w:t>rection measurement, or both, or assistant data</w:t>
      </w:r>
      <w:r>
        <w:rPr>
          <w:lang w:eastAsia="zh-CN"/>
        </w:rPr>
        <w:t>) and/or the associated UE’s identity are disclosed to undesired/malicious UEs or undesired network functions during communication for Ranging/SL positioning, the UE’s whereabouts and/or movements will become traceable to others. Hence the UE’s privacy could be violated.</w:t>
      </w:r>
    </w:p>
    <w:p w14:paraId="2F9CE332" w14:textId="6E7CA459" w:rsidR="00E6353F" w:rsidRDefault="00E6353F" w:rsidP="00E6353F">
      <w:pPr>
        <w:pStyle w:val="Heading3"/>
      </w:pPr>
      <w:bookmarkStart w:id="121" w:name="_Toc107843121"/>
      <w:bookmarkStart w:id="122" w:name="_Toc116942722"/>
      <w:bookmarkStart w:id="123" w:name="_Toc133279147"/>
      <w:bookmarkStart w:id="124" w:name="_Toc133279326"/>
      <w:bookmarkStart w:id="125" w:name="_Toc133279506"/>
      <w:bookmarkStart w:id="126" w:name="_Toc136347923"/>
      <w:bookmarkStart w:id="127" w:name="_Toc136348110"/>
      <w:r w:rsidRPr="0092145B">
        <w:t>5.</w:t>
      </w:r>
      <w:r>
        <w:t>1.3</w:t>
      </w:r>
      <w:r>
        <w:tab/>
        <w:t>Potential security requirements</w:t>
      </w:r>
      <w:bookmarkEnd w:id="121"/>
      <w:bookmarkEnd w:id="122"/>
      <w:bookmarkEnd w:id="123"/>
      <w:bookmarkEnd w:id="124"/>
      <w:bookmarkEnd w:id="125"/>
      <w:bookmarkEnd w:id="126"/>
      <w:bookmarkEnd w:id="127"/>
      <w:r w:rsidRPr="0092145B">
        <w:t xml:space="preserve"> </w:t>
      </w:r>
    </w:p>
    <w:p w14:paraId="30C4BC1F"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Pr>
          <w:lang w:eastAsia="zh-CN"/>
        </w:rPr>
        <w:t xml:space="preserve"> during discovery for Ranging/SL positioning</w:t>
      </w:r>
      <w:r>
        <w:rPr>
          <w:rFonts w:eastAsia="MS Mincho"/>
        </w:rPr>
        <w:t>.</w:t>
      </w:r>
    </w:p>
    <w:p w14:paraId="0671CBA1"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sidDel="00B73EDB">
        <w:rPr>
          <w:rFonts w:eastAsia="MS Mincho"/>
        </w:rPr>
        <w:t xml:space="preserve"> </w:t>
      </w:r>
      <w:r>
        <w:rPr>
          <w:rFonts w:eastAsia="MS Mincho"/>
        </w:rPr>
        <w:t xml:space="preserve">during </w:t>
      </w:r>
      <w:r>
        <w:rPr>
          <w:lang w:eastAsia="zh-CN"/>
        </w:rPr>
        <w:t>communication for Ranging/SL positioning</w:t>
      </w:r>
      <w:r w:rsidRPr="00F72A1C">
        <w:rPr>
          <w:rFonts w:eastAsia="MS Mincho"/>
        </w:rPr>
        <w:t>.</w:t>
      </w:r>
    </w:p>
    <w:p w14:paraId="3B0C5B18" w14:textId="007FF08D" w:rsidR="00E6353F" w:rsidRPr="001D5209" w:rsidRDefault="00E6353F" w:rsidP="00E6353F">
      <w:pPr>
        <w:pStyle w:val="Heading2"/>
      </w:pPr>
      <w:bookmarkStart w:id="128" w:name="_Toc513475447"/>
      <w:bookmarkStart w:id="129" w:name="_Toc48930863"/>
      <w:bookmarkStart w:id="130" w:name="_Toc49376112"/>
      <w:bookmarkStart w:id="131" w:name="_Toc56501565"/>
      <w:bookmarkStart w:id="132" w:name="_Toc101349996"/>
      <w:bookmarkStart w:id="133" w:name="_Toc107843122"/>
      <w:bookmarkStart w:id="134" w:name="_Toc116942723"/>
      <w:bookmarkStart w:id="135" w:name="_Toc133279148"/>
      <w:bookmarkStart w:id="136" w:name="_Toc133279327"/>
      <w:bookmarkStart w:id="137" w:name="_Toc133279507"/>
      <w:bookmarkStart w:id="138" w:name="_Toc136347924"/>
      <w:bookmarkStart w:id="139" w:name="_Toc136348111"/>
      <w:r>
        <w:t>5.2</w:t>
      </w:r>
      <w:r>
        <w:tab/>
        <w:t xml:space="preserve">Key Issue #2: </w:t>
      </w:r>
      <w:bookmarkEnd w:id="128"/>
      <w:bookmarkEnd w:id="129"/>
      <w:bookmarkEnd w:id="130"/>
      <w:bookmarkEnd w:id="131"/>
      <w:bookmarkEnd w:id="132"/>
      <w:r w:rsidRPr="00813B53">
        <w:t>Authorization for Ranging/Sidelink Positioning Service</w:t>
      </w:r>
      <w:bookmarkEnd w:id="133"/>
      <w:bookmarkEnd w:id="134"/>
      <w:bookmarkEnd w:id="135"/>
      <w:bookmarkEnd w:id="136"/>
      <w:bookmarkEnd w:id="137"/>
      <w:bookmarkEnd w:id="138"/>
      <w:bookmarkEnd w:id="139"/>
    </w:p>
    <w:p w14:paraId="640F7B69" w14:textId="0D0C2782" w:rsidR="00E6353F" w:rsidRDefault="00E6353F" w:rsidP="00E6353F">
      <w:pPr>
        <w:pStyle w:val="Heading3"/>
      </w:pPr>
      <w:bookmarkStart w:id="140" w:name="_Toc513475448"/>
      <w:bookmarkStart w:id="141" w:name="_Toc48930864"/>
      <w:bookmarkStart w:id="142" w:name="_Toc49376113"/>
      <w:bookmarkStart w:id="143" w:name="_Toc56501566"/>
      <w:bookmarkStart w:id="144" w:name="_Toc101349997"/>
      <w:bookmarkStart w:id="145" w:name="_Toc107843123"/>
      <w:bookmarkStart w:id="146" w:name="_Toc116942724"/>
      <w:bookmarkStart w:id="147" w:name="_Toc133279149"/>
      <w:bookmarkStart w:id="148" w:name="_Toc133279328"/>
      <w:bookmarkStart w:id="149" w:name="_Toc133279508"/>
      <w:bookmarkStart w:id="150" w:name="_Toc136347925"/>
      <w:bookmarkStart w:id="151" w:name="_Toc136348112"/>
      <w:r>
        <w:t>5.2.1</w:t>
      </w:r>
      <w:r>
        <w:tab/>
        <w:t>Key issue</w:t>
      </w:r>
      <w:r>
        <w:rPr>
          <w:rFonts w:hint="eastAsia"/>
          <w:lang w:eastAsia="zh-CN"/>
        </w:rPr>
        <w:t xml:space="preserve"> </w:t>
      </w:r>
      <w:r>
        <w:t>details</w:t>
      </w:r>
      <w:bookmarkEnd w:id="140"/>
      <w:bookmarkEnd w:id="141"/>
      <w:bookmarkEnd w:id="142"/>
      <w:bookmarkEnd w:id="143"/>
      <w:bookmarkEnd w:id="144"/>
      <w:bookmarkEnd w:id="145"/>
      <w:bookmarkEnd w:id="146"/>
      <w:bookmarkEnd w:id="147"/>
      <w:bookmarkEnd w:id="148"/>
      <w:bookmarkEnd w:id="149"/>
      <w:bookmarkEnd w:id="150"/>
      <w:bookmarkEnd w:id="151"/>
    </w:p>
    <w:p w14:paraId="6A08B6B8" w14:textId="77777777" w:rsidR="00B768C9" w:rsidRDefault="00B768C9" w:rsidP="00B768C9">
      <w:pPr>
        <w:jc w:val="both"/>
        <w:rPr>
          <w:lang w:eastAsia="zh-CN"/>
        </w:rPr>
      </w:pPr>
      <w:bookmarkStart w:id="152" w:name="_Toc513475449"/>
      <w:bookmarkStart w:id="153" w:name="_Toc48930865"/>
      <w:bookmarkStart w:id="154" w:name="_Toc49376114"/>
      <w:bookmarkStart w:id="155" w:name="_Toc56501567"/>
      <w:bookmarkStart w:id="156" w:name="_Toc101349998"/>
      <w:r w:rsidRPr="002C116A">
        <w:t>Ranging</w:t>
      </w:r>
      <w:r>
        <w:t>/S</w:t>
      </w:r>
      <w:r>
        <w:rPr>
          <w:rFonts w:hint="eastAsia"/>
          <w:lang w:eastAsia="zh-CN"/>
        </w:rPr>
        <w:t>ide</w:t>
      </w:r>
      <w:r>
        <w:t>link Positioning Service</w:t>
      </w:r>
      <w:r w:rsidRPr="002C116A">
        <w:t xml:space="preserve"> refers to the determination of the distance between two UEs and/or the direction of one UE, i.e. target UE, from the other one, i.e. </w:t>
      </w:r>
      <w:r>
        <w:t xml:space="preserve">SL </w:t>
      </w:r>
      <w:r>
        <w:rPr>
          <w:rFonts w:hint="eastAsia"/>
          <w:lang w:eastAsia="zh-CN"/>
        </w:rPr>
        <w:t>reference</w:t>
      </w:r>
      <w:r w:rsidRPr="002C116A">
        <w:t xml:space="preserve"> UE, via direct </w:t>
      </w:r>
      <w:r>
        <w:rPr>
          <w:lang w:val="en-US" w:eastAsia="zh-CN" w:bidi="ar"/>
        </w:rPr>
        <w:t>device</w:t>
      </w:r>
      <w:r w:rsidRPr="002C116A">
        <w:t xml:space="preserve"> connection.</w:t>
      </w:r>
      <w:r>
        <w:t xml:space="preserve"> Ranging based services can be used in </w:t>
      </w:r>
      <w:r w:rsidRPr="002A4696">
        <w:t xml:space="preserve">a variety of verticals, such as consumer, smart home, smart city, smart transportation, </w:t>
      </w:r>
      <w:r>
        <w:t>smart retail, and industry 4.0. H</w:t>
      </w:r>
      <w:r>
        <w:rPr>
          <w:rFonts w:hint="eastAsia"/>
          <w:lang w:eastAsia="zh-CN"/>
        </w:rPr>
        <w:t>ow</w:t>
      </w:r>
      <w:r>
        <w:rPr>
          <w:lang w:eastAsia="zh-CN"/>
        </w:rPr>
        <w:t>ever, Ranging/Sidelink Positioning Service is</w:t>
      </w:r>
      <w:r w:rsidRPr="00544175">
        <w:rPr>
          <w:lang w:eastAsia="zh-CN"/>
        </w:rPr>
        <w:t xml:space="preserve"> exposed to </w:t>
      </w:r>
      <w:r>
        <w:rPr>
          <w:lang w:eastAsia="zh-CN"/>
        </w:rPr>
        <w:t>various potential security threats such as unauthorized access.</w:t>
      </w:r>
    </w:p>
    <w:p w14:paraId="7ACAEE1D" w14:textId="77777777" w:rsidR="00E6353F" w:rsidRDefault="00E6353F" w:rsidP="00E6353F">
      <w:pPr>
        <w:jc w:val="both"/>
        <w:rPr>
          <w:lang w:eastAsia="zh-CN"/>
        </w:rPr>
      </w:pPr>
      <w:r>
        <w:rPr>
          <w:lang w:eastAsia="zh-CN"/>
        </w:rPr>
        <w:t>T</w:t>
      </w:r>
      <w:r>
        <w:rPr>
          <w:rFonts w:hint="eastAsia"/>
          <w:lang w:eastAsia="zh-CN"/>
        </w:rPr>
        <w:t>o</w:t>
      </w:r>
      <w:r>
        <w:rPr>
          <w:lang w:eastAsia="zh-CN"/>
        </w:rPr>
        <w:t xml:space="preserve"> </w:t>
      </w:r>
      <w:r>
        <w:rPr>
          <w:rFonts w:hint="eastAsia"/>
          <w:lang w:eastAsia="zh-CN"/>
        </w:rPr>
        <w:t>mitigate</w:t>
      </w:r>
      <w:r>
        <w:rPr>
          <w:lang w:eastAsia="zh-CN"/>
        </w:rPr>
        <w:t xml:space="preserve"> </w:t>
      </w:r>
      <w:r>
        <w:rPr>
          <w:rFonts w:hint="eastAsia"/>
          <w:lang w:eastAsia="zh-CN"/>
        </w:rPr>
        <w:t>these</w:t>
      </w:r>
      <w:r>
        <w:rPr>
          <w:lang w:eastAsia="zh-CN"/>
        </w:rPr>
        <w:t xml:space="preserve"> </w:t>
      </w:r>
      <w:r>
        <w:rPr>
          <w:rFonts w:hint="eastAsia"/>
          <w:lang w:eastAsia="zh-CN"/>
        </w:rPr>
        <w:t>security</w:t>
      </w:r>
      <w:r>
        <w:rPr>
          <w:lang w:eastAsia="zh-CN"/>
        </w:rPr>
        <w:t xml:space="preserve"> </w:t>
      </w:r>
      <w:r>
        <w:rPr>
          <w:rFonts w:hint="eastAsia"/>
          <w:lang w:eastAsia="zh-CN"/>
        </w:rPr>
        <w:t>threats</w:t>
      </w:r>
      <w:r>
        <w:rPr>
          <w:lang w:eastAsia="zh-CN"/>
        </w:rPr>
        <w:t>, authorization is indispensable.</w:t>
      </w:r>
      <w:r w:rsidRPr="00F95887">
        <w:t xml:space="preserve"> </w:t>
      </w:r>
      <w:r w:rsidRPr="00E43474">
        <w:t xml:space="preserve">Without proper </w:t>
      </w:r>
      <w:r>
        <w:t>authorization</w:t>
      </w:r>
      <w:r w:rsidRPr="00E43474">
        <w:t>,</w:t>
      </w:r>
      <w:r>
        <w:t xml:space="preserve"> unauthorized</w:t>
      </w:r>
      <w:r w:rsidRPr="00E43474">
        <w:t xml:space="preserve"> entities will be able to</w:t>
      </w:r>
      <w:r>
        <w:t xml:space="preserve"> </w:t>
      </w:r>
      <w:r>
        <w:rPr>
          <w:rFonts w:hint="eastAsia"/>
          <w:lang w:eastAsia="zh-CN"/>
        </w:rPr>
        <w:t>participate</w:t>
      </w:r>
      <w:r>
        <w:t xml:space="preserve"> in the position determination or obtain the positioning result, and </w:t>
      </w:r>
      <w:r w:rsidRPr="00E43474">
        <w:t>arbitrarily</w:t>
      </w:r>
      <w:r>
        <w:t xml:space="preserve"> consume the Ranging/Sidelink Positioning service. Furthermore, </w:t>
      </w:r>
      <w:r>
        <w:rPr>
          <w:lang w:eastAsia="zh-CN"/>
        </w:rPr>
        <w:t xml:space="preserve">if one UE </w:t>
      </w:r>
      <w:r>
        <w:rPr>
          <w:rFonts w:hint="eastAsia"/>
          <w:lang w:eastAsia="zh-CN"/>
        </w:rPr>
        <w:t>participating</w:t>
      </w:r>
      <w:r>
        <w:rPr>
          <w:lang w:eastAsia="zh-CN"/>
        </w:rPr>
        <w:t xml:space="preserve"> </w:t>
      </w:r>
      <w:r>
        <w:rPr>
          <w:rFonts w:hint="eastAsia"/>
          <w:lang w:eastAsia="zh-CN"/>
        </w:rPr>
        <w:t>in</w:t>
      </w:r>
      <w:r>
        <w:rPr>
          <w:lang w:eastAsia="zh-CN"/>
        </w:rPr>
        <w:t xml:space="preserve"> the Ranging/Sidelink Positioning procedure is unauthorized,</w:t>
      </w:r>
      <w:r w:rsidRPr="00D13321">
        <w:rPr>
          <w:lang w:eastAsia="zh-CN"/>
        </w:rPr>
        <w:t xml:space="preserve"> all </w:t>
      </w:r>
      <w:r>
        <w:rPr>
          <w:lang w:eastAsia="zh-CN"/>
        </w:rPr>
        <w:t xml:space="preserve">the </w:t>
      </w:r>
      <w:r w:rsidRPr="00D13321">
        <w:rPr>
          <w:lang w:eastAsia="zh-CN"/>
        </w:rPr>
        <w:t>other</w:t>
      </w:r>
      <w:r>
        <w:rPr>
          <w:lang w:eastAsia="zh-CN"/>
        </w:rPr>
        <w:t xml:space="preserve"> UEs </w:t>
      </w:r>
      <w:r>
        <w:rPr>
          <w:rFonts w:hint="eastAsia"/>
          <w:lang w:eastAsia="zh-CN"/>
        </w:rPr>
        <w:t>are</w:t>
      </w:r>
      <w:r w:rsidRPr="00D13321">
        <w:rPr>
          <w:lang w:eastAsia="zh-CN"/>
        </w:rPr>
        <w:t xml:space="preserve"> subject to active </w:t>
      </w:r>
      <w:r>
        <w:rPr>
          <w:lang w:eastAsia="zh-CN"/>
        </w:rPr>
        <w:t>or</w:t>
      </w:r>
      <w:r w:rsidRPr="00D13321">
        <w:rPr>
          <w:lang w:eastAsia="zh-CN"/>
        </w:rPr>
        <w:t xml:space="preserve"> passive attacks</w:t>
      </w:r>
      <w:r>
        <w:rPr>
          <w:lang w:eastAsia="zh-CN"/>
        </w:rPr>
        <w:t>, i.e. DoS attack, t</w:t>
      </w:r>
      <w:r w:rsidRPr="00D13321">
        <w:rPr>
          <w:lang w:eastAsia="zh-CN"/>
        </w:rPr>
        <w:t>raffic analysis</w:t>
      </w:r>
      <w:r>
        <w:rPr>
          <w:lang w:eastAsia="zh-CN"/>
        </w:rPr>
        <w:t>, or privacy leakage.</w:t>
      </w:r>
    </w:p>
    <w:p w14:paraId="561DCAC4" w14:textId="143ED17E" w:rsidR="00E6353F" w:rsidRPr="00B650BD" w:rsidRDefault="00E6353F" w:rsidP="00E6353F">
      <w:pPr>
        <w:jc w:val="both"/>
      </w:pPr>
      <w:r>
        <w:rPr>
          <w:rFonts w:hint="eastAsia"/>
          <w:lang w:eastAsia="zh-CN"/>
        </w:rPr>
        <w:t>I</w:t>
      </w:r>
      <w:r>
        <w:rPr>
          <w:lang w:eastAsia="zh-CN"/>
        </w:rPr>
        <w:t xml:space="preserve">n addition, Solutions </w:t>
      </w:r>
      <w:r>
        <w:t xml:space="preserve">#17, #21, and #25 in the </w:t>
      </w:r>
      <w:r>
        <w:rPr>
          <w:lang w:eastAsia="zh-CN"/>
        </w:rPr>
        <w:t>TR 23.700-86</w:t>
      </w:r>
      <w:r>
        <w:t xml:space="preserve"> [2]</w:t>
      </w:r>
      <w:r w:rsidRPr="004632A2">
        <w:t xml:space="preserve"> </w:t>
      </w:r>
      <w:r>
        <w:t>also describe the security issue on the support of service authorization, i.e.</w:t>
      </w:r>
    </w:p>
    <w:p w14:paraId="4FF8A156" w14:textId="77777777" w:rsidR="00E6353F" w:rsidRPr="00202C51" w:rsidRDefault="00E6353F" w:rsidP="00E6353F">
      <w:pPr>
        <w:ind w:leftChars="100" w:left="200"/>
        <w:jc w:val="both"/>
        <w:rPr>
          <w:i/>
        </w:rPr>
      </w:pPr>
      <w:r w:rsidRPr="00202C51">
        <w:rPr>
          <w:i/>
        </w:rPr>
        <w:t>Editor's note:</w:t>
      </w:r>
      <w:r w:rsidRPr="00202C51">
        <w:rPr>
          <w:i/>
        </w:rPr>
        <w:tab/>
        <w:t xml:space="preserve">How AMF1 performs service authorization and privacy checking will be developed by SA3. </w:t>
      </w:r>
    </w:p>
    <w:p w14:paraId="10523BCF" w14:textId="77777777" w:rsidR="00E6353F" w:rsidRPr="00202C51" w:rsidRDefault="00E6353F" w:rsidP="00E6353F">
      <w:pPr>
        <w:ind w:leftChars="100" w:left="200"/>
        <w:jc w:val="both"/>
        <w:rPr>
          <w:i/>
        </w:rPr>
      </w:pPr>
      <w:r w:rsidRPr="00202C51">
        <w:rPr>
          <w:i/>
        </w:rPr>
        <w:t>Editor's note:</w:t>
      </w:r>
      <w:r w:rsidRPr="00202C51">
        <w:rPr>
          <w:i/>
        </w:rPr>
        <w:tab/>
        <w:t xml:space="preserve">The security issue, e.g. whether the selected assistant UE is allowed to participate the Ranging/Sidelink positioning between UE1 and UE2 is FFS, which will be evaluated by SA3. </w:t>
      </w:r>
    </w:p>
    <w:p w14:paraId="3DCD2654"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list of network assisted UE is allowed to have the Ranging/SL positioning information of the target UE, is FFS, which will be evaluated in SA WG3.</w:t>
      </w:r>
    </w:p>
    <w:p w14:paraId="0651D3F7" w14:textId="77777777" w:rsidR="00175402" w:rsidRPr="009262E0" w:rsidRDefault="00175402" w:rsidP="00175402">
      <w:pPr>
        <w:jc w:val="both"/>
        <w:rPr>
          <w:lang w:eastAsia="zh-CN"/>
        </w:rPr>
      </w:pPr>
      <w:bookmarkStart w:id="157" w:name="_Toc107843124"/>
      <w:bookmarkStart w:id="158" w:name="_Toc116942725"/>
      <w:r w:rsidRPr="00E43474">
        <w:rPr>
          <w:lang w:eastAsia="zh-CN"/>
        </w:rPr>
        <w:t>From the security point of view,</w:t>
      </w:r>
      <w:r>
        <w:rPr>
          <w:lang w:eastAsia="zh-CN"/>
        </w:rPr>
        <w:t xml:space="preserve"> the system should be able to store the authorization information and determine whether an entity (a UE or network function or 3</w:t>
      </w:r>
      <w:r w:rsidRPr="002B6527">
        <w:rPr>
          <w:vertAlign w:val="superscript"/>
          <w:lang w:eastAsia="zh-CN"/>
        </w:rPr>
        <w:t>rd</w:t>
      </w:r>
      <w:r>
        <w:rPr>
          <w:lang w:eastAsia="zh-CN"/>
        </w:rPr>
        <w:t xml:space="preserve"> party server) is authorized to use Ranging/Sidelink Positioning service and obtain Ranging/Sidelink Positioning result of UEs.</w:t>
      </w:r>
      <w:r w:rsidRPr="00AE0B10">
        <w:rPr>
          <w:lang w:eastAsia="zh-CN"/>
        </w:rPr>
        <w:t xml:space="preserve"> </w:t>
      </w:r>
      <w:r>
        <w:rPr>
          <w:lang w:eastAsia="zh-CN"/>
        </w:rPr>
        <w:t xml:space="preserve">Privacy is UE specific, service authorization without identifying the UE is not able to meet the privacy requirement of the UE. Based on the authorization checking, the access to and exposure of </w:t>
      </w:r>
      <w:r w:rsidRPr="00DF048C">
        <w:rPr>
          <w:lang w:eastAsia="zh-CN"/>
        </w:rPr>
        <w:t>Ranging/S</w:t>
      </w:r>
      <w:r>
        <w:rPr>
          <w:lang w:eastAsia="zh-CN"/>
        </w:rPr>
        <w:t>idelink</w:t>
      </w:r>
      <w:r w:rsidRPr="00DF048C">
        <w:rPr>
          <w:lang w:eastAsia="zh-CN"/>
        </w:rPr>
        <w:t xml:space="preserve"> positioning </w:t>
      </w:r>
      <w:r>
        <w:rPr>
          <w:lang w:eastAsia="zh-CN"/>
        </w:rPr>
        <w:t>services can be controlled.</w:t>
      </w:r>
    </w:p>
    <w:p w14:paraId="0C52FAAD" w14:textId="6371DC1B" w:rsidR="00E6353F" w:rsidRDefault="00E6353F" w:rsidP="00E6353F">
      <w:pPr>
        <w:pStyle w:val="Heading3"/>
      </w:pPr>
      <w:bookmarkStart w:id="159" w:name="_Toc133279150"/>
      <w:bookmarkStart w:id="160" w:name="_Toc133279329"/>
      <w:bookmarkStart w:id="161" w:name="_Toc133279509"/>
      <w:bookmarkStart w:id="162" w:name="_Toc136347926"/>
      <w:bookmarkStart w:id="163" w:name="_Toc136348113"/>
      <w:r>
        <w:t>5.2.2</w:t>
      </w:r>
      <w:r>
        <w:tab/>
        <w:t>Security threats</w:t>
      </w:r>
      <w:bookmarkStart w:id="164" w:name="_Toc513475450"/>
      <w:bookmarkStart w:id="165" w:name="_Toc48930866"/>
      <w:bookmarkStart w:id="166" w:name="_Toc49376115"/>
      <w:bookmarkStart w:id="167" w:name="_Toc56501568"/>
      <w:bookmarkStart w:id="168" w:name="_Toc101349999"/>
      <w:bookmarkEnd w:id="152"/>
      <w:bookmarkEnd w:id="153"/>
      <w:bookmarkEnd w:id="154"/>
      <w:bookmarkEnd w:id="155"/>
      <w:bookmarkEnd w:id="156"/>
      <w:bookmarkEnd w:id="157"/>
      <w:bookmarkEnd w:id="158"/>
      <w:bookmarkEnd w:id="159"/>
      <w:bookmarkEnd w:id="160"/>
      <w:bookmarkEnd w:id="161"/>
      <w:bookmarkEnd w:id="162"/>
      <w:bookmarkEnd w:id="163"/>
    </w:p>
    <w:p w14:paraId="351C20ED" w14:textId="77777777" w:rsidR="00B768C9" w:rsidRDefault="00B768C9" w:rsidP="00B768C9">
      <w:pPr>
        <w:jc w:val="both"/>
        <w:rPr>
          <w:lang w:eastAsia="zh-CN"/>
        </w:rPr>
      </w:pPr>
      <w:r>
        <w:rPr>
          <w:lang w:eastAsia="zh-CN"/>
        </w:rPr>
        <w:t xml:space="preserve">An unauthorized UE can claim the role of the target UE, and </w:t>
      </w:r>
      <w:r w:rsidRPr="00611B0C">
        <w:rPr>
          <w:lang w:eastAsia="zh-CN"/>
        </w:rPr>
        <w:t>arbitrarily cons</w:t>
      </w:r>
      <w:r>
        <w:rPr>
          <w:lang w:eastAsia="zh-CN"/>
        </w:rPr>
        <w:t>ume the Ranging/SL positioning services, which may drain the energy of SL reference UE and invalidate the charging</w:t>
      </w:r>
      <w:r w:rsidRPr="00F53828">
        <w:rPr>
          <w:lang w:eastAsia="zh-CN"/>
        </w:rPr>
        <w:t xml:space="preserve"> mechanism.</w:t>
      </w:r>
    </w:p>
    <w:p w14:paraId="1327F506" w14:textId="77777777" w:rsidR="00B768C9" w:rsidRPr="00C56E22" w:rsidRDefault="00B768C9" w:rsidP="00B768C9">
      <w:pPr>
        <w:jc w:val="both"/>
        <w:rPr>
          <w:lang w:eastAsia="zh-CN"/>
        </w:rPr>
      </w:pPr>
      <w:r>
        <w:rPr>
          <w:lang w:eastAsia="zh-CN"/>
        </w:rPr>
        <w:t xml:space="preserve">An unauthorized UE can claim the role of the SL reference UE/assistant UE, which may </w:t>
      </w:r>
      <w:r w:rsidRPr="00703AC4">
        <w:rPr>
          <w:lang w:eastAsia="zh-CN"/>
        </w:rPr>
        <w:t>r</w:t>
      </w:r>
      <w:r>
        <w:rPr>
          <w:lang w:eastAsia="zh-CN"/>
        </w:rPr>
        <w:t>esult in inaccurate position determination or privacy violation.</w:t>
      </w:r>
    </w:p>
    <w:p w14:paraId="68A4401A" w14:textId="77777777" w:rsidR="00175402" w:rsidRPr="00A3619E" w:rsidRDefault="00175402" w:rsidP="00175402">
      <w:pPr>
        <w:jc w:val="both"/>
        <w:rPr>
          <w:lang w:eastAsia="zh-CN"/>
        </w:rPr>
      </w:pPr>
      <w:bookmarkStart w:id="169" w:name="_Toc107843125"/>
      <w:bookmarkStart w:id="170" w:name="_Toc107846109"/>
      <w:bookmarkStart w:id="171" w:name="_Toc107843126"/>
      <w:bookmarkStart w:id="172" w:name="_Toc116942727"/>
      <w:bookmarkEnd w:id="164"/>
      <w:bookmarkEnd w:id="165"/>
      <w:bookmarkEnd w:id="166"/>
      <w:bookmarkEnd w:id="167"/>
      <w:bookmarkEnd w:id="168"/>
      <w:r>
        <w:rPr>
          <w:lang w:eastAsia="zh-CN"/>
        </w:rPr>
        <w:t>An unauthorized network function or t</w:t>
      </w:r>
      <w:r>
        <w:rPr>
          <w:rFonts w:hint="eastAsia"/>
          <w:lang w:eastAsia="zh-CN"/>
        </w:rPr>
        <w:t>hird</w:t>
      </w:r>
      <w:r>
        <w:rPr>
          <w:lang w:eastAsia="zh-CN"/>
        </w:rPr>
        <w:t xml:space="preserve"> party server or a third party client UE can obtain the location information by triggering Ranging/SL positioning between the UEs, which may violate the privacy of the UEs involved in the Ranging/SL positioning.</w:t>
      </w:r>
    </w:p>
    <w:p w14:paraId="0C3A4240" w14:textId="77777777" w:rsidR="00AD45F7" w:rsidRDefault="00AD45F7" w:rsidP="00AD45F7">
      <w:pPr>
        <w:pStyle w:val="Heading3"/>
      </w:pPr>
      <w:bookmarkStart w:id="173" w:name="_Toc133279151"/>
      <w:bookmarkStart w:id="174" w:name="_Toc133279330"/>
      <w:bookmarkStart w:id="175" w:name="_Toc133279510"/>
      <w:bookmarkStart w:id="176" w:name="_Toc136347927"/>
      <w:bookmarkStart w:id="177" w:name="_Toc136348114"/>
      <w:r>
        <w:t>5.2.3</w:t>
      </w:r>
      <w:r>
        <w:tab/>
        <w:t>Potential security requirements</w:t>
      </w:r>
      <w:bookmarkEnd w:id="169"/>
      <w:bookmarkEnd w:id="170"/>
      <w:bookmarkEnd w:id="173"/>
      <w:bookmarkEnd w:id="174"/>
      <w:bookmarkEnd w:id="175"/>
      <w:bookmarkEnd w:id="176"/>
      <w:bookmarkEnd w:id="177"/>
    </w:p>
    <w:p w14:paraId="320C3BE3"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the UE as a target UE/reference UE/assistant UE/Located UE/</w:t>
      </w:r>
      <w:r w:rsidRPr="0044497F">
        <w:rPr>
          <w:lang w:eastAsia="zh-CN"/>
        </w:rPr>
        <w:t>SL Positioning Server UE</w:t>
      </w:r>
      <w:r w:rsidRPr="00326CFF">
        <w:t xml:space="preserve"> in the</w:t>
      </w:r>
      <w:r>
        <w:t xml:space="preserve"> Ranging/Sidelink Positioning service.</w:t>
      </w:r>
    </w:p>
    <w:p w14:paraId="623852D5"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network function for triggering Ranging/Sidelink Positioning services and obtaining the location information of UEs.</w:t>
      </w:r>
    </w:p>
    <w:p w14:paraId="25CE9DAE"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third party server for triggering</w:t>
      </w:r>
      <w:r w:rsidRPr="00326CFF">
        <w:t xml:space="preserve"> </w:t>
      </w:r>
      <w:r>
        <w:t>Ranging/Sidelink Positioning services and obtaining the location information of UEs.</w:t>
      </w:r>
    </w:p>
    <w:p w14:paraId="0283F00F" w14:textId="77777777" w:rsidR="00175402" w:rsidRDefault="00175402" w:rsidP="00175402">
      <w:pPr>
        <w:rPr>
          <w:rFonts w:eastAsia="DengXian"/>
          <w:lang w:eastAsia="zh-CN"/>
        </w:rPr>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 xml:space="preserve">rization of a </w:t>
      </w:r>
      <w:r w:rsidRPr="0037688B">
        <w:rPr>
          <w:lang w:eastAsia="zh-CN"/>
        </w:rPr>
        <w:t>SL Positioning Client UE</w:t>
      </w:r>
      <w:r>
        <w:t xml:space="preserve"> for triggering</w:t>
      </w:r>
      <w:r w:rsidRPr="00326CFF">
        <w:t xml:space="preserve"> </w:t>
      </w:r>
      <w:r>
        <w:t>Ranging/Sidelink Positioning services and obtaining the location information of UEs</w:t>
      </w:r>
      <w:r w:rsidRPr="001D53CF">
        <w:rPr>
          <w:rFonts w:eastAsia="DengXian"/>
          <w:lang w:eastAsia="zh-CN"/>
        </w:rPr>
        <w:t>.</w:t>
      </w:r>
    </w:p>
    <w:p w14:paraId="20603728" w14:textId="6DD49A77" w:rsidR="00F91D5F" w:rsidRPr="00990921" w:rsidRDefault="00F91D5F" w:rsidP="00F91D5F">
      <w:pPr>
        <w:pStyle w:val="Heading2"/>
        <w:rPr>
          <w:rFonts w:cs="Arial"/>
          <w:sz w:val="28"/>
          <w:szCs w:val="28"/>
        </w:rPr>
      </w:pPr>
      <w:bookmarkStart w:id="178" w:name="_Toc133279152"/>
      <w:bookmarkStart w:id="179" w:name="_Toc133279331"/>
      <w:bookmarkStart w:id="180" w:name="_Toc133279511"/>
      <w:bookmarkStart w:id="181" w:name="_Toc136347928"/>
      <w:bookmarkStart w:id="182" w:name="_Toc136348115"/>
      <w:r w:rsidRPr="0092145B">
        <w:t>5.</w:t>
      </w:r>
      <w:r>
        <w:t>3</w:t>
      </w:r>
      <w:r>
        <w:tab/>
        <w:t>Key issue #3: Protection of discovery procedure</w:t>
      </w:r>
      <w:bookmarkEnd w:id="171"/>
      <w:bookmarkEnd w:id="172"/>
      <w:bookmarkEnd w:id="178"/>
      <w:bookmarkEnd w:id="179"/>
      <w:bookmarkEnd w:id="180"/>
      <w:bookmarkEnd w:id="181"/>
      <w:bookmarkEnd w:id="182"/>
    </w:p>
    <w:p w14:paraId="2630C822" w14:textId="18A2975F" w:rsidR="00F91D5F" w:rsidRDefault="00F91D5F" w:rsidP="00F91D5F">
      <w:pPr>
        <w:pStyle w:val="Heading3"/>
      </w:pPr>
      <w:bookmarkStart w:id="183" w:name="_Toc107843127"/>
      <w:bookmarkStart w:id="184" w:name="_Toc116942728"/>
      <w:bookmarkStart w:id="185" w:name="_Toc133279153"/>
      <w:bookmarkStart w:id="186" w:name="_Toc133279332"/>
      <w:bookmarkStart w:id="187" w:name="_Toc133279512"/>
      <w:bookmarkStart w:id="188" w:name="_Toc136347929"/>
      <w:bookmarkStart w:id="189" w:name="_Toc136348116"/>
      <w:r w:rsidRPr="0092145B">
        <w:t>5.</w:t>
      </w:r>
      <w:r>
        <w:t>3.1</w:t>
      </w:r>
      <w:r>
        <w:tab/>
        <w:t>Key issue details</w:t>
      </w:r>
      <w:bookmarkEnd w:id="183"/>
      <w:bookmarkEnd w:id="184"/>
      <w:bookmarkEnd w:id="185"/>
      <w:bookmarkEnd w:id="186"/>
      <w:bookmarkEnd w:id="187"/>
      <w:bookmarkEnd w:id="188"/>
      <w:bookmarkEnd w:id="189"/>
      <w:r>
        <w:t xml:space="preserve"> </w:t>
      </w:r>
    </w:p>
    <w:p w14:paraId="387A8895" w14:textId="09B59AA7" w:rsidR="00F91D5F" w:rsidRDefault="00F91D5F" w:rsidP="00F91D5F">
      <w:pPr>
        <w:rPr>
          <w:rFonts w:eastAsia="MS Mincho"/>
        </w:rPr>
      </w:pPr>
      <w:r>
        <w:rPr>
          <w:rFonts w:eastAsia="MS Mincho"/>
        </w:rPr>
        <w:t>As per TR 23.700-86 [2], f</w:t>
      </w:r>
      <w:r w:rsidRPr="00961DA3">
        <w:rPr>
          <w:rFonts w:eastAsia="MS Mincho"/>
        </w:rPr>
        <w:t>or d</w:t>
      </w:r>
      <w:r>
        <w:rPr>
          <w:rFonts w:eastAsia="MS Mincho"/>
        </w:rPr>
        <w:t>iscovery related aspects</w:t>
      </w:r>
      <w:r w:rsidRPr="00961DA3">
        <w:rPr>
          <w:rFonts w:eastAsia="MS Mincho"/>
        </w:rPr>
        <w:t xml:space="preserve">, </w:t>
      </w:r>
      <w:r>
        <w:rPr>
          <w:rFonts w:eastAsia="MS Mincho"/>
        </w:rPr>
        <w:t xml:space="preserve">the </w:t>
      </w:r>
      <w:r w:rsidRPr="00961DA3">
        <w:rPr>
          <w:rFonts w:eastAsia="MS Mincho"/>
        </w:rPr>
        <w:t xml:space="preserve">architecture </w:t>
      </w:r>
      <w:r>
        <w:rPr>
          <w:rFonts w:eastAsia="MS Mincho"/>
        </w:rPr>
        <w:t xml:space="preserve">and </w:t>
      </w:r>
      <w:r w:rsidRPr="00961DA3">
        <w:rPr>
          <w:rFonts w:eastAsia="MS Mincho"/>
        </w:rPr>
        <w:t>solutions defined for V2X and ProSe will be reused as much as possible.</w:t>
      </w:r>
      <w:r>
        <w:rPr>
          <w:rFonts w:eastAsia="MS Mincho"/>
        </w:rPr>
        <w:t xml:space="preserve"> This provides the basis for reusing the direct discovery security defined for ProSe in TS 33.503 [6] to protect the </w:t>
      </w:r>
      <w:r w:rsidRPr="00961DA3">
        <w:rPr>
          <w:rFonts w:eastAsia="MS Mincho"/>
        </w:rPr>
        <w:t xml:space="preserve">direct </w:t>
      </w:r>
      <w:r>
        <w:rPr>
          <w:rFonts w:eastAsia="MS Mincho"/>
        </w:rPr>
        <w:t>discovery</w:t>
      </w:r>
      <w:r w:rsidRPr="00F51287">
        <w:rPr>
          <w:rFonts w:eastAsia="MS Mincho"/>
        </w:rPr>
        <w:t xml:space="preserve"> </w:t>
      </w:r>
      <w:r>
        <w:rPr>
          <w:rFonts w:eastAsia="MS Mincho"/>
        </w:rPr>
        <w:t>for Ranging/ SL Positioning services, which supports either Model A or Model B</w:t>
      </w:r>
      <w:r w:rsidRPr="00DF048C">
        <w:rPr>
          <w:rFonts w:eastAsia="DengXian"/>
          <w:lang w:eastAsia="zh-CN"/>
        </w:rPr>
        <w:t xml:space="preserve"> discovery</w:t>
      </w:r>
      <w:r>
        <w:rPr>
          <w:rFonts w:eastAsia="MS Mincho"/>
        </w:rPr>
        <w:t>.</w:t>
      </w:r>
    </w:p>
    <w:p w14:paraId="56883181" w14:textId="77777777" w:rsidR="00B768C9" w:rsidRDefault="00B768C9" w:rsidP="00B768C9">
      <w:pPr>
        <w:rPr>
          <w:rFonts w:eastAsia="MS Mincho"/>
        </w:rPr>
      </w:pPr>
      <w:r>
        <w:rPr>
          <w:rFonts w:eastAsia="MS Mincho"/>
        </w:rPr>
        <w:t xml:space="preserve">For discovery of ProSe/V2X, the UEs can successfully discover each other if both UEs support the same ProSe/V2X service or the discovery filters provisioned to both UEs match and support the same ProSe/V2X service. Different from ProSe/V2X discovery, the discovery for Ranging/SL Positioning services needs to take the role of the UE (i.e. SL </w:t>
      </w:r>
      <w:r w:rsidRPr="00D664A0">
        <w:rPr>
          <w:rFonts w:eastAsia="MS Mincho"/>
        </w:rPr>
        <w:t>reference UE</w:t>
      </w:r>
      <w:r>
        <w:rPr>
          <w:rFonts w:eastAsia="MS Mincho"/>
        </w:rPr>
        <w:t xml:space="preserve"> or </w:t>
      </w:r>
      <w:r w:rsidRPr="00D664A0">
        <w:rPr>
          <w:rFonts w:eastAsia="MS Mincho"/>
        </w:rPr>
        <w:t>target UE</w:t>
      </w:r>
      <w:r w:rsidRPr="00D664A0">
        <w:t xml:space="preserve"> </w:t>
      </w:r>
      <w:r>
        <w:t xml:space="preserve">or </w:t>
      </w:r>
      <w:r w:rsidRPr="00D664A0">
        <w:rPr>
          <w:rFonts w:eastAsia="MS Mincho"/>
        </w:rPr>
        <w:t>assistant UE</w:t>
      </w:r>
      <w:r>
        <w:rPr>
          <w:rFonts w:eastAsia="MS Mincho"/>
        </w:rPr>
        <w:t>) into consideration. This means that when a UE discovers another UE for</w:t>
      </w:r>
      <w:r w:rsidRPr="007B51A9">
        <w:rPr>
          <w:rFonts w:eastAsia="MS Mincho"/>
        </w:rPr>
        <w:t xml:space="preserve"> </w:t>
      </w:r>
      <w:r>
        <w:rPr>
          <w:rFonts w:eastAsia="MS Mincho"/>
        </w:rPr>
        <w:t xml:space="preserve">Ranging/SL Positioning service, both UE needs to know its own role and the role of the UE to be discovered. </w:t>
      </w:r>
    </w:p>
    <w:p w14:paraId="76D9960A" w14:textId="1E1C7180" w:rsidR="00F91D5F" w:rsidRDefault="00F91D5F" w:rsidP="00F91D5F">
      <w:pPr>
        <w:rPr>
          <w:rFonts w:eastAsia="MS Mincho"/>
        </w:rPr>
      </w:pPr>
      <w:r>
        <w:rPr>
          <w:rFonts w:eastAsia="MS Mincho"/>
        </w:rPr>
        <w:t>In addition to the discovery initiated by the</w:t>
      </w:r>
      <w:r w:rsidRPr="00D664A0">
        <w:rPr>
          <w:rFonts w:eastAsia="MS Mincho"/>
        </w:rPr>
        <w:t xml:space="preserve"> </w:t>
      </w:r>
      <w:r>
        <w:rPr>
          <w:rFonts w:eastAsia="MS Mincho"/>
        </w:rPr>
        <w:t xml:space="preserve">UE, in solutions #18 and #20 of TR 23.700-86 [2], the discovery for Ranging/SL positioning can also be triggered by the network (e.g. LMF) for discovering the </w:t>
      </w:r>
      <w:r w:rsidR="00142C69">
        <w:rPr>
          <w:rFonts w:eastAsia="MS Mincho"/>
        </w:rPr>
        <w:t>Located</w:t>
      </w:r>
      <w:r>
        <w:rPr>
          <w:rFonts w:eastAsia="MS Mincho"/>
        </w:rPr>
        <w:t xml:space="preserve"> UE. </w:t>
      </w:r>
    </w:p>
    <w:p w14:paraId="145DE6E9" w14:textId="77777777" w:rsidR="00F91D5F" w:rsidRPr="00B45FC8" w:rsidRDefault="00F91D5F" w:rsidP="00F91D5F">
      <w:pPr>
        <w:rPr>
          <w:rFonts w:eastAsia="MS Mincho"/>
        </w:rPr>
      </w:pPr>
      <w:r>
        <w:rPr>
          <w:rFonts w:eastAsia="MS Mincho"/>
        </w:rPr>
        <w:t>Another difference between ProSe/V2X discovery and Ranging/SL Positioning discovery is that, for ProSe/V2X,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Default="00F91D5F" w:rsidP="00F91D5F">
      <w:pPr>
        <w:pStyle w:val="Heading3"/>
      </w:pPr>
      <w:bookmarkStart w:id="190" w:name="_Toc107843128"/>
      <w:bookmarkStart w:id="191" w:name="_Toc116942729"/>
      <w:bookmarkStart w:id="192" w:name="_Toc133279154"/>
      <w:bookmarkStart w:id="193" w:name="_Toc133279333"/>
      <w:bookmarkStart w:id="194" w:name="_Toc133279513"/>
      <w:bookmarkStart w:id="195" w:name="_Toc136347930"/>
      <w:bookmarkStart w:id="196" w:name="_Toc136348117"/>
      <w:r w:rsidRPr="0092145B">
        <w:t>5.</w:t>
      </w:r>
      <w:r>
        <w:t>3.2</w:t>
      </w:r>
      <w:r>
        <w:tab/>
        <w:t>Security threats</w:t>
      </w:r>
      <w:bookmarkEnd w:id="190"/>
      <w:bookmarkEnd w:id="191"/>
      <w:bookmarkEnd w:id="192"/>
      <w:bookmarkEnd w:id="193"/>
      <w:bookmarkEnd w:id="194"/>
      <w:bookmarkEnd w:id="195"/>
      <w:bookmarkEnd w:id="196"/>
    </w:p>
    <w:p w14:paraId="59965F74" w14:textId="77777777" w:rsidR="00B768C9" w:rsidRPr="00E43474" w:rsidRDefault="00B768C9" w:rsidP="00B768C9">
      <w:pPr>
        <w:rPr>
          <w:rFonts w:eastAsia="MS Mincho"/>
          <w:lang w:eastAsia="ja-JP"/>
        </w:rPr>
      </w:pPr>
      <w:r>
        <w:rPr>
          <w:rFonts w:eastAsia="MS Mincho"/>
        </w:rPr>
        <w:t>During</w:t>
      </w:r>
      <w:r w:rsidRPr="00814405">
        <w:rPr>
          <w:rFonts w:eastAsia="MS Mincho"/>
        </w:rPr>
        <w:t xml:space="preserve"> discovery, </w:t>
      </w:r>
      <w:r>
        <w:rPr>
          <w:rFonts w:eastAsia="MS Mincho"/>
        </w:rPr>
        <w:t>i</w:t>
      </w:r>
      <w:r w:rsidRPr="00E43474">
        <w:rPr>
          <w:rFonts w:eastAsia="MS Mincho"/>
          <w:lang w:eastAsia="ja-JP"/>
        </w:rPr>
        <w:t xml:space="preserve">f the authenticity of the discovery message cannot be verified, an attacker can impersonate the </w:t>
      </w:r>
      <w:r>
        <w:rPr>
          <w:rFonts w:eastAsia="MS Mincho"/>
          <w:lang w:eastAsia="ja-JP"/>
        </w:rPr>
        <w:t>SL reference UE or target UE or assistant</w:t>
      </w:r>
      <w:r w:rsidRPr="00E43474">
        <w:rPr>
          <w:rFonts w:eastAsia="MS Mincho"/>
          <w:lang w:eastAsia="ja-JP"/>
        </w:rPr>
        <w:t xml:space="preserve"> UE</w:t>
      </w:r>
      <w:r>
        <w:rPr>
          <w:rFonts w:eastAsia="MS Mincho"/>
          <w:lang w:eastAsia="ja-JP"/>
        </w:rPr>
        <w:t xml:space="preserve"> or Located UE, or even the network function triggering the discovery</w:t>
      </w:r>
      <w:r w:rsidRPr="00E43474">
        <w:rPr>
          <w:rFonts w:eastAsia="MS Mincho"/>
          <w:lang w:eastAsia="ja-JP"/>
        </w:rPr>
        <w:t xml:space="preserve">. </w:t>
      </w:r>
    </w:p>
    <w:p w14:paraId="78D8B90F" w14:textId="77777777" w:rsidR="00B768C9" w:rsidRDefault="00B768C9" w:rsidP="00B768C9">
      <w:pPr>
        <w:rPr>
          <w:rFonts w:eastAsia="MS Mincho"/>
        </w:rPr>
      </w:pPr>
      <w:r>
        <w:rPr>
          <w:rFonts w:eastAsia="MS Mincho"/>
        </w:rPr>
        <w:t>I</w:t>
      </w:r>
      <w:r w:rsidRPr="00814405">
        <w:rPr>
          <w:rFonts w:eastAsia="MS Mincho"/>
        </w:rPr>
        <w:t>f the discovery messages are not integrity protected and anti-replay protected, the discovery parameters can be removed, intercepted, modified, or replayed b</w:t>
      </w:r>
      <w:r>
        <w:rPr>
          <w:rFonts w:eastAsia="MS Mincho"/>
        </w:rPr>
        <w:t>y an attacker. Consequently, the</w:t>
      </w:r>
      <w:r w:rsidRPr="00814405">
        <w:rPr>
          <w:rFonts w:eastAsia="MS Mincho"/>
        </w:rPr>
        <w:t xml:space="preserve"> UE may connect with a UE </w:t>
      </w:r>
      <w:r>
        <w:rPr>
          <w:rFonts w:eastAsia="MS Mincho"/>
        </w:rPr>
        <w:t>with an unexpected role (e.g. a SL reference UE connects with a SL reference UE) hence</w:t>
      </w:r>
      <w:r w:rsidRPr="00814405">
        <w:rPr>
          <w:rFonts w:eastAsia="MS Mincho"/>
        </w:rPr>
        <w:t xml:space="preserve"> fail</w:t>
      </w:r>
      <w:r>
        <w:rPr>
          <w:rFonts w:eastAsia="MS Mincho"/>
        </w:rPr>
        <w:t>s</w:t>
      </w:r>
      <w:r w:rsidRPr="00814405">
        <w:rPr>
          <w:rFonts w:eastAsia="MS Mincho"/>
        </w:rPr>
        <w:t xml:space="preserve"> </w:t>
      </w:r>
      <w:r>
        <w:rPr>
          <w:rFonts w:eastAsia="MS Mincho"/>
        </w:rPr>
        <w:t xml:space="preserve">the Ranging/SL positioning service; or the UE may not </w:t>
      </w:r>
      <w:r w:rsidRPr="00814405">
        <w:rPr>
          <w:rFonts w:eastAsia="MS Mincho"/>
        </w:rPr>
        <w:t xml:space="preserve">connect with any </w:t>
      </w:r>
      <w:r>
        <w:rPr>
          <w:rFonts w:eastAsia="MS Mincho"/>
        </w:rPr>
        <w:t>UE,</w:t>
      </w:r>
      <w:r w:rsidRPr="00814405">
        <w:rPr>
          <w:rFonts w:eastAsia="MS Mincho"/>
        </w:rPr>
        <w:t xml:space="preserve"> which is a form of DoS attack</w:t>
      </w:r>
      <w:r>
        <w:rPr>
          <w:rFonts w:eastAsia="MS Mincho"/>
        </w:rPr>
        <w:t>; or the UE may connect with a malicious UE which could launch more severe attacks</w:t>
      </w:r>
      <w:r w:rsidRPr="00814405">
        <w:rPr>
          <w:rFonts w:eastAsia="MS Mincho"/>
        </w:rPr>
        <w:t xml:space="preserve">. </w:t>
      </w:r>
    </w:p>
    <w:p w14:paraId="5EFC85C6" w14:textId="77777777" w:rsidR="00F91D5F" w:rsidRDefault="00F91D5F" w:rsidP="00F91D5F">
      <w:pPr>
        <w:rPr>
          <w:rFonts w:eastAsia="MS Mincho"/>
        </w:rPr>
      </w:pPr>
      <w:r w:rsidRPr="00814405">
        <w:rPr>
          <w:rFonts w:eastAsia="MS Mincho"/>
        </w:rPr>
        <w:t>If the discovery messages are not confidentiality protected, the privacy sensitive parameter</w:t>
      </w:r>
      <w:r>
        <w:rPr>
          <w:rFonts w:eastAsia="MS Mincho"/>
        </w:rPr>
        <w:t>s</w:t>
      </w:r>
      <w:r w:rsidRPr="00814405">
        <w:rPr>
          <w:rFonts w:eastAsia="MS Mincho"/>
        </w:rPr>
        <w:t xml:space="preserve"> (e.g. </w:t>
      </w:r>
      <w:r>
        <w:rPr>
          <w:rFonts w:eastAsia="MS Mincho"/>
        </w:rPr>
        <w:t>the identity of the initiating UE, the identity of the UE to be discovered</w:t>
      </w:r>
      <w:r w:rsidRPr="00814405">
        <w:rPr>
          <w:rFonts w:eastAsia="MS Mincho"/>
        </w:rPr>
        <w:t xml:space="preserve">) can be </w:t>
      </w:r>
      <w:r>
        <w:rPr>
          <w:rFonts w:eastAsia="MS Mincho"/>
        </w:rPr>
        <w:t>leaked to other irrelevant parties</w:t>
      </w:r>
      <w:r w:rsidRPr="00814405">
        <w:rPr>
          <w:rFonts w:eastAsia="MS Mincho"/>
        </w:rPr>
        <w:t xml:space="preserve">, hence the privacy of </w:t>
      </w:r>
      <w:r>
        <w:rPr>
          <w:rFonts w:eastAsia="MS Mincho"/>
        </w:rPr>
        <w:t>the</w:t>
      </w:r>
      <w:r w:rsidRPr="00814405">
        <w:rPr>
          <w:rFonts w:eastAsia="MS Mincho"/>
        </w:rPr>
        <w:t xml:space="preserve"> UE</w:t>
      </w:r>
      <w:r>
        <w:rPr>
          <w:rFonts w:eastAsia="MS Mincho"/>
        </w:rPr>
        <w:t>(s) may be violated.</w:t>
      </w:r>
    </w:p>
    <w:p w14:paraId="18A4D9FE" w14:textId="55393620" w:rsidR="00F91D5F" w:rsidRDefault="00F91D5F" w:rsidP="00F91D5F">
      <w:pPr>
        <w:pStyle w:val="Heading3"/>
      </w:pPr>
      <w:bookmarkStart w:id="197" w:name="_Toc107843129"/>
      <w:bookmarkStart w:id="198" w:name="_Toc116942730"/>
      <w:bookmarkStart w:id="199" w:name="_Toc133279155"/>
      <w:bookmarkStart w:id="200" w:name="_Toc133279334"/>
      <w:bookmarkStart w:id="201" w:name="_Toc133279514"/>
      <w:bookmarkStart w:id="202" w:name="_Toc136347931"/>
      <w:bookmarkStart w:id="203" w:name="_Toc136348118"/>
      <w:r w:rsidRPr="0092145B">
        <w:t>5.</w:t>
      </w:r>
      <w:r>
        <w:t>3.3</w:t>
      </w:r>
      <w:r>
        <w:tab/>
        <w:t>Potential security requirements</w:t>
      </w:r>
      <w:bookmarkEnd w:id="197"/>
      <w:bookmarkEnd w:id="198"/>
      <w:bookmarkEnd w:id="199"/>
      <w:bookmarkEnd w:id="200"/>
      <w:bookmarkEnd w:id="201"/>
      <w:bookmarkEnd w:id="202"/>
      <w:bookmarkEnd w:id="203"/>
      <w:r w:rsidRPr="0092145B">
        <w:t xml:space="preserve"> </w:t>
      </w:r>
    </w:p>
    <w:p w14:paraId="074BAFAE" w14:textId="28DF8597" w:rsidR="00F91D5F" w:rsidRDefault="00F91D5F" w:rsidP="00F91D5F">
      <w:pPr>
        <w:rPr>
          <w:rFonts w:eastAsia="MS Mincho"/>
        </w:rPr>
      </w:pPr>
      <w:r>
        <w:rPr>
          <w:rFonts w:eastAsia="MS Mincho"/>
        </w:rPr>
        <w:t xml:space="preserve">The 5G Ranging/SL Positioning system </w:t>
      </w:r>
      <w:r w:rsidR="00142C69">
        <w:rPr>
          <w:rFonts w:eastAsia="MS Mincho"/>
        </w:rPr>
        <w:t>shall</w:t>
      </w:r>
      <w:r>
        <w:rPr>
          <w:rFonts w:eastAsia="MS Mincho"/>
        </w:rPr>
        <w:t xml:space="preserve"> be able to support integrity protection and anti-replay protection of discovery messages</w:t>
      </w:r>
      <w:r w:rsidRPr="00F72A1C">
        <w:rPr>
          <w:rFonts w:eastAsia="MS Mincho"/>
        </w:rPr>
        <w:t>.</w:t>
      </w:r>
    </w:p>
    <w:p w14:paraId="7D9F67D8" w14:textId="2214C10F" w:rsidR="00F91D5F" w:rsidRPr="00BB1CAD" w:rsidRDefault="00F91D5F" w:rsidP="00F91D5F">
      <w:r>
        <w:rPr>
          <w:rFonts w:eastAsia="MS Mincho"/>
        </w:rPr>
        <w:t xml:space="preserve">The 5G Ranging/SL Positioning system </w:t>
      </w:r>
      <w:r w:rsidR="00142C69">
        <w:rPr>
          <w:rFonts w:eastAsia="MS Mincho"/>
        </w:rPr>
        <w:t>shall</w:t>
      </w:r>
      <w:r>
        <w:rPr>
          <w:rFonts w:eastAsia="MS Mincho"/>
        </w:rPr>
        <w:t xml:space="preserve"> be able to support confidentiality protection of discovery messages.</w:t>
      </w:r>
    </w:p>
    <w:p w14:paraId="675FCE2A" w14:textId="54219750" w:rsidR="00F91D5F" w:rsidRDefault="00DC2048" w:rsidP="00F91D5F">
      <w:pPr>
        <w:pStyle w:val="EditorsNote"/>
        <w:rPr>
          <w:lang w:val="en-US" w:eastAsia="zh-CN"/>
        </w:rPr>
      </w:pPr>
      <w:r>
        <w:t>Editor's N</w:t>
      </w:r>
      <w:r w:rsidR="00F91D5F">
        <w:t>ote: whether verification of source authenticity is required for ranging/sidelink positioning is FFS.</w:t>
      </w:r>
    </w:p>
    <w:p w14:paraId="182598A6" w14:textId="77777777" w:rsidR="00F77A44" w:rsidRDefault="00F77A44" w:rsidP="00F77A44">
      <w:pPr>
        <w:pStyle w:val="Heading2"/>
        <w:rPr>
          <w:rFonts w:cs="Arial"/>
          <w:sz w:val="28"/>
          <w:szCs w:val="28"/>
        </w:rPr>
      </w:pPr>
      <w:bookmarkStart w:id="204" w:name="_Toc106207166"/>
      <w:bookmarkStart w:id="205" w:name="_Toc116942731"/>
      <w:bookmarkStart w:id="206" w:name="_Toc133279156"/>
      <w:bookmarkStart w:id="207" w:name="_Toc133279335"/>
      <w:bookmarkStart w:id="208" w:name="_Toc133279515"/>
      <w:bookmarkStart w:id="209" w:name="_Toc136347932"/>
      <w:bookmarkStart w:id="210" w:name="_Toc136348119"/>
      <w:bookmarkStart w:id="211" w:name="_Toc107843130"/>
      <w:bookmarkStart w:id="212" w:name="_Toc116942735"/>
      <w:r w:rsidRPr="00F11AC0">
        <w:t>5.</w:t>
      </w:r>
      <w:r>
        <w:t>4</w:t>
      </w:r>
      <w:r w:rsidRPr="00F11AC0">
        <w:tab/>
        <w:t>Key issue #</w:t>
      </w:r>
      <w:r>
        <w:t>4</w:t>
      </w:r>
      <w:r w:rsidRPr="00F11AC0">
        <w:t xml:space="preserve">: </w:t>
      </w:r>
      <w:bookmarkEnd w:id="204"/>
      <w:r w:rsidRPr="00F11AC0">
        <w:t xml:space="preserve">Protection of </w:t>
      </w:r>
      <w:r>
        <w:t xml:space="preserve">unicast </w:t>
      </w:r>
      <w:r w:rsidRPr="00F11AC0">
        <w:t>direct communication</w:t>
      </w:r>
      <w:bookmarkEnd w:id="205"/>
      <w:bookmarkEnd w:id="206"/>
      <w:bookmarkEnd w:id="207"/>
      <w:bookmarkEnd w:id="208"/>
      <w:bookmarkEnd w:id="209"/>
      <w:bookmarkEnd w:id="210"/>
    </w:p>
    <w:p w14:paraId="755DC3E9" w14:textId="77777777" w:rsidR="00F77A44" w:rsidRDefault="00F77A44" w:rsidP="00F77A44">
      <w:pPr>
        <w:pStyle w:val="Heading3"/>
      </w:pPr>
      <w:bookmarkStart w:id="213" w:name="_Toc106207167"/>
      <w:bookmarkStart w:id="214" w:name="_Toc116942732"/>
      <w:bookmarkStart w:id="215" w:name="_Toc133279157"/>
      <w:bookmarkStart w:id="216" w:name="_Toc133279336"/>
      <w:bookmarkStart w:id="217" w:name="_Toc133279516"/>
      <w:bookmarkStart w:id="218" w:name="_Toc136347933"/>
      <w:bookmarkStart w:id="219" w:name="_Toc136348120"/>
      <w:r>
        <w:t>5.4.1</w:t>
      </w:r>
      <w:r>
        <w:tab/>
        <w:t>Key issue details</w:t>
      </w:r>
      <w:bookmarkEnd w:id="213"/>
      <w:bookmarkEnd w:id="214"/>
      <w:bookmarkEnd w:id="215"/>
      <w:bookmarkEnd w:id="216"/>
      <w:bookmarkEnd w:id="217"/>
      <w:bookmarkEnd w:id="218"/>
      <w:bookmarkEnd w:id="219"/>
      <w:r>
        <w:t xml:space="preserve"> </w:t>
      </w:r>
    </w:p>
    <w:p w14:paraId="2931B6E9" w14:textId="77777777" w:rsidR="00F77A44" w:rsidRDefault="00F77A44" w:rsidP="00F77A44">
      <w:pPr>
        <w:rPr>
          <w:rFonts w:eastAsia="MS Mincho"/>
        </w:rPr>
      </w:pPr>
      <w:bookmarkStart w:id="220" w:name="_Toc106207168"/>
      <w:r>
        <w:rPr>
          <w:rFonts w:eastAsia="MS Mincho"/>
        </w:rPr>
        <w:t>As per TR 23.700-86 [2], for direct communication between the UEs, the architecture and solutions defined for 5G V2X and 5G ProSe will be reused as much as possible. This provides the basis for reusing the direct communication security defined for 5G ProSe in TS 33.503 [6] or for 5G V2X in TS 33.536 [5] to protect the direct communication for Ranging/SL Positioning services.</w:t>
      </w:r>
    </w:p>
    <w:p w14:paraId="7342C675" w14:textId="77777777" w:rsidR="00F77A44" w:rsidRDefault="00F77A44" w:rsidP="00F77A44">
      <w:r>
        <w:rPr>
          <w:rFonts w:eastAsia="MS Mincho"/>
        </w:rPr>
        <w:t>Although the security mechanisms for direct communication of 5G ProSe or 5G V2X services can be reused for Ranging/SL Positioning services, there are still some scenarios in Ranging/SL Positioning services that are not discussed and studied for 5G ProSe or 5G V2X services.</w:t>
      </w:r>
      <w:r>
        <w:t xml:space="preserve"> </w:t>
      </w:r>
      <w:r>
        <w:rPr>
          <w:rFonts w:eastAsia="MS Mincho" w:hint="eastAsia"/>
        </w:rPr>
        <w:t>Considering</w:t>
      </w:r>
      <w:r>
        <w:rPr>
          <w:rFonts w:eastAsia="MS Mincho"/>
        </w:rPr>
        <w:t xml:space="preserve"> the Ranging/SL Positioning services may have different processing procedures, it’s necessary to study the security of direct communication which is dedicated to the Ranging/SL Positioning services scenario.</w:t>
      </w:r>
    </w:p>
    <w:p w14:paraId="63C47116" w14:textId="77777777" w:rsidR="00F77A44" w:rsidRDefault="00F77A44" w:rsidP="00F77A44">
      <w:pPr>
        <w:rPr>
          <w:rFonts w:eastAsia="MS Mincho"/>
        </w:rPr>
      </w:pPr>
      <w:r>
        <w:t xml:space="preserve">In addition, </w:t>
      </w:r>
      <w:r>
        <w:rPr>
          <w:rFonts w:eastAsia="MS Mincho"/>
        </w:rPr>
        <w:t>for Ranging/Sidelink Positioning services, the information exchanged during SR5 direct communication between the UEs is location related, which is security/privacy sensitive. This is also an aspect different from 5G ProSe or 5G V2X services which do not always carry security/privacy sensitive information over PC5.</w:t>
      </w:r>
    </w:p>
    <w:p w14:paraId="02333921" w14:textId="77777777" w:rsidR="00F77A44" w:rsidRDefault="00F77A44" w:rsidP="00F77A44">
      <w:pPr>
        <w:rPr>
          <w:rFonts w:eastAsia="MS Mincho"/>
        </w:rPr>
      </w:pPr>
      <w:r>
        <w:rPr>
          <w:rFonts w:eastAsia="MS Mincho"/>
        </w:rPr>
        <w:t>Moreover, as per TR 23.700-86 [2], SR5 is defined in the reference architecture to carry control signalling</w:t>
      </w:r>
      <w:r w:rsidRPr="00F72A1C">
        <w:rPr>
          <w:rFonts w:eastAsia="MS Mincho"/>
        </w:rPr>
        <w:t xml:space="preserve"> </w:t>
      </w:r>
      <w:r>
        <w:rPr>
          <w:rFonts w:eastAsia="MS Mincho"/>
        </w:rPr>
        <w:t xml:space="preserve">of </w:t>
      </w:r>
      <w:r w:rsidRPr="00F72A1C">
        <w:rPr>
          <w:rFonts w:eastAsia="MS Mincho"/>
        </w:rPr>
        <w:t>Ranging/Sidelink Positioning</w:t>
      </w:r>
      <w:r>
        <w:rPr>
          <w:rFonts w:eastAsia="MS Mincho"/>
        </w:rPr>
        <w:t xml:space="preserve"> service. Given that</w:t>
      </w:r>
      <w:r w:rsidRPr="00D35438">
        <w:t xml:space="preserve"> </w:t>
      </w:r>
      <w:r w:rsidRPr="00D35438">
        <w:rPr>
          <w:rFonts w:eastAsia="MS Mincho"/>
        </w:rPr>
        <w:t>all Ranging/SL positioning</w:t>
      </w:r>
      <w:r>
        <w:rPr>
          <w:rFonts w:eastAsia="MS Mincho"/>
        </w:rPr>
        <w:t xml:space="preserve"> capable UEs are also </w:t>
      </w:r>
      <w:r w:rsidRPr="00D35438">
        <w:rPr>
          <w:rFonts w:eastAsia="MS Mincho"/>
        </w:rPr>
        <w:t>ProSe</w:t>
      </w:r>
      <w:r>
        <w:rPr>
          <w:rFonts w:eastAsia="MS Mincho"/>
        </w:rPr>
        <w:t>/</w:t>
      </w:r>
      <w:r w:rsidRPr="00D35438">
        <w:rPr>
          <w:rFonts w:eastAsia="MS Mincho"/>
        </w:rPr>
        <w:t>V2X capable</w:t>
      </w:r>
      <w:r w:rsidRPr="00F72A1C">
        <w:rPr>
          <w:rFonts w:eastAsia="MS Mincho"/>
        </w:rPr>
        <w:t>, the security protection of</w:t>
      </w:r>
      <w:r>
        <w:rPr>
          <w:rFonts w:eastAsia="MS Mincho"/>
        </w:rPr>
        <w:t xml:space="preserve"> </w:t>
      </w:r>
      <w:r w:rsidRPr="00F72A1C">
        <w:rPr>
          <w:rFonts w:eastAsia="MS Mincho"/>
        </w:rPr>
        <w:t xml:space="preserve">SR5 </w:t>
      </w:r>
      <w:r>
        <w:rPr>
          <w:rFonts w:eastAsia="MS Mincho"/>
        </w:rPr>
        <w:t xml:space="preserve">direct communication </w:t>
      </w:r>
      <w:r w:rsidRPr="00F72A1C">
        <w:rPr>
          <w:rFonts w:eastAsia="MS Mincho"/>
        </w:rPr>
        <w:t>can rely on the existing security protection of PC5 direct communication as specified in TS 33.503 [</w:t>
      </w:r>
      <w:r>
        <w:rPr>
          <w:rFonts w:eastAsia="MS Mincho"/>
        </w:rPr>
        <w:t>6</w:t>
      </w:r>
      <w:r w:rsidRPr="00F72A1C">
        <w:rPr>
          <w:rFonts w:eastAsia="MS Mincho"/>
        </w:rPr>
        <w:t>]</w:t>
      </w:r>
      <w:r>
        <w:rPr>
          <w:rFonts w:eastAsia="MS Mincho"/>
        </w:rPr>
        <w:t xml:space="preserve"> and TS 33.536 [5]</w:t>
      </w:r>
      <w:r w:rsidRPr="00F72A1C">
        <w:rPr>
          <w:rFonts w:eastAsia="MS Mincho"/>
        </w:rPr>
        <w:t>.</w:t>
      </w:r>
      <w:r w:rsidRPr="004C1C7E">
        <w:rPr>
          <w:rFonts w:eastAsia="MS Mincho"/>
        </w:rPr>
        <w:t xml:space="preserve"> </w:t>
      </w:r>
      <w:r>
        <w:rPr>
          <w:rFonts w:eastAsia="MS Mincho"/>
        </w:rPr>
        <w:t xml:space="preserve">There are options discussed </w:t>
      </w:r>
      <w:r>
        <w:t>in TR 23.700-86 [2</w:t>
      </w:r>
      <w:r w:rsidRPr="00C15F7F">
        <w:t>]</w:t>
      </w:r>
      <w:r>
        <w:t xml:space="preserve"> to</w:t>
      </w:r>
      <w:r w:rsidRPr="00C15F7F">
        <w:t xml:space="preserve"> use PC5-S</w:t>
      </w:r>
      <w:r>
        <w:t xml:space="preserve"> or</w:t>
      </w:r>
      <w:r w:rsidRPr="00C15F7F">
        <w:t xml:space="preserve"> PC5-U</w:t>
      </w:r>
      <w:r>
        <w:t xml:space="preserve"> to carry SR5 con</w:t>
      </w:r>
      <w:r>
        <w:rPr>
          <w:rFonts w:eastAsia="MS Mincho"/>
        </w:rPr>
        <w:t>trol messages.</w:t>
      </w:r>
      <w:r w:rsidRPr="00F72A1C">
        <w:rPr>
          <w:rFonts w:eastAsia="MS Mincho"/>
        </w:rPr>
        <w:t xml:space="preserve"> </w:t>
      </w:r>
      <w:r>
        <w:rPr>
          <w:rFonts w:eastAsia="MS Mincho"/>
        </w:rPr>
        <w:t>Then how to protect SR5 control messages also needs to be analysed.</w:t>
      </w:r>
    </w:p>
    <w:p w14:paraId="02235C31" w14:textId="77777777" w:rsidR="00F77A44" w:rsidRDefault="00F77A44" w:rsidP="00F77A44">
      <w:pPr>
        <w:pStyle w:val="Heading3"/>
      </w:pPr>
      <w:bookmarkStart w:id="221" w:name="_Toc116942733"/>
      <w:bookmarkStart w:id="222" w:name="_Toc133279158"/>
      <w:bookmarkStart w:id="223" w:name="_Toc133279337"/>
      <w:bookmarkStart w:id="224" w:name="_Toc133279517"/>
      <w:bookmarkStart w:id="225" w:name="_Toc136347934"/>
      <w:bookmarkStart w:id="226" w:name="_Toc136348121"/>
      <w:r>
        <w:t>5.4.2</w:t>
      </w:r>
      <w:r>
        <w:tab/>
        <w:t>Security threats</w:t>
      </w:r>
      <w:bookmarkEnd w:id="220"/>
      <w:bookmarkEnd w:id="221"/>
      <w:bookmarkEnd w:id="222"/>
      <w:bookmarkEnd w:id="223"/>
      <w:bookmarkEnd w:id="224"/>
      <w:bookmarkEnd w:id="225"/>
      <w:bookmarkEnd w:id="226"/>
    </w:p>
    <w:p w14:paraId="219475EF" w14:textId="2D8C68E6" w:rsidR="00F77A44" w:rsidRDefault="00F77A44" w:rsidP="00F77A44">
      <w:pPr>
        <w:rPr>
          <w:rFonts w:eastAsia="DengXian"/>
          <w:lang w:eastAsia="zh-CN"/>
        </w:rPr>
      </w:pPr>
      <w:bookmarkStart w:id="227" w:name="_Toc106207169"/>
      <w:r>
        <w:rPr>
          <w:rFonts w:eastAsia="DengXian"/>
          <w:lang w:eastAsia="zh-CN"/>
        </w:rPr>
        <w:t xml:space="preserve">During direct communication establishment for one-to-one communication, if the UE cannot authenticate the peer UE to be the entity it intends to communicate with, </w:t>
      </w:r>
      <w:r w:rsidRPr="004E0C16">
        <w:rPr>
          <w:rFonts w:eastAsia="DengXian"/>
          <w:lang w:eastAsia="zh-CN"/>
        </w:rPr>
        <w:t>it may lead to the impersonation of the peer UE by an attacker.</w:t>
      </w:r>
    </w:p>
    <w:p w14:paraId="577D09CA" w14:textId="7EA10B9A" w:rsidR="00F77A44" w:rsidRDefault="00F77A44" w:rsidP="00F77A44">
      <w:pPr>
        <w:rPr>
          <w:rFonts w:eastAsia="MS Mincho"/>
        </w:rPr>
      </w:pPr>
      <w:r>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Default="00F77A44" w:rsidP="00F77A44">
      <w:pPr>
        <w:rPr>
          <w:rFonts w:eastAsia="MS Mincho"/>
        </w:rPr>
      </w:pPr>
      <w:r>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Default="00F77A44" w:rsidP="00F77A44">
      <w:pPr>
        <w:rPr>
          <w:rFonts w:eastAsia="MS Mincho"/>
        </w:rPr>
      </w:pPr>
      <w:r>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Default="00F77A44" w:rsidP="00F77A44">
      <w:pPr>
        <w:pStyle w:val="Heading3"/>
      </w:pPr>
      <w:bookmarkStart w:id="228" w:name="_Toc116942734"/>
      <w:bookmarkStart w:id="229" w:name="_Toc133279159"/>
      <w:bookmarkStart w:id="230" w:name="_Toc133279338"/>
      <w:bookmarkStart w:id="231" w:name="_Toc133279518"/>
      <w:bookmarkStart w:id="232" w:name="_Toc136347935"/>
      <w:bookmarkStart w:id="233" w:name="_Toc136348122"/>
      <w:r>
        <w:t>5.4.3</w:t>
      </w:r>
      <w:r>
        <w:tab/>
        <w:t>Potential security requirements</w:t>
      </w:r>
      <w:bookmarkEnd w:id="227"/>
      <w:bookmarkEnd w:id="228"/>
      <w:bookmarkEnd w:id="229"/>
      <w:bookmarkEnd w:id="230"/>
      <w:bookmarkEnd w:id="231"/>
      <w:bookmarkEnd w:id="232"/>
      <w:bookmarkEnd w:id="233"/>
      <w:r>
        <w:t xml:space="preserve"> </w:t>
      </w:r>
    </w:p>
    <w:p w14:paraId="07549B14" w14:textId="77777777" w:rsidR="00F77A44" w:rsidRDefault="00F77A44" w:rsidP="00F77A44">
      <w:pPr>
        <w:rPr>
          <w:rFonts w:eastAsia="MS Mincho"/>
        </w:rPr>
      </w:pPr>
      <w:r>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Default="00F77A44" w:rsidP="00F77A44">
      <w:pPr>
        <w:rPr>
          <w:rFonts w:eastAsia="MS Mincho"/>
        </w:rPr>
      </w:pPr>
      <w:r>
        <w:rPr>
          <w:rFonts w:eastAsia="MS Mincho"/>
        </w:rPr>
        <w:t>The 5G system shall provide a means to support integrity and replay protection of the information transferred during SR5 direct communication for the Ranging/SL Positioning service.</w:t>
      </w:r>
    </w:p>
    <w:p w14:paraId="1F42BD6D" w14:textId="4F57A56D" w:rsidR="00F77A44" w:rsidRDefault="00F77A44" w:rsidP="00F77A44">
      <w:pPr>
        <w:rPr>
          <w:rFonts w:eastAsia="MS Mincho"/>
        </w:rPr>
      </w:pPr>
      <w:r>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Default="00F77A44" w:rsidP="00F77A44">
      <w:pPr>
        <w:rPr>
          <w:lang w:eastAsia="zh-CN"/>
        </w:rPr>
      </w:pPr>
      <w:r w:rsidRPr="006C7AF8">
        <w:rPr>
          <w:rFonts w:eastAsia="MS Mincho"/>
        </w:rPr>
        <w:t xml:space="preserve">The 5G system shall support a means </w:t>
      </w:r>
      <w:r w:rsidRPr="006C7AF8">
        <w:t xml:space="preserve">for the Ranging-capable UE to establish cryptographic separation for each PC5 interface and for each peer UE during the </w:t>
      </w:r>
      <w:r w:rsidRPr="006C7AF8">
        <w:rPr>
          <w:rFonts w:eastAsia="MS Mincho"/>
        </w:rPr>
        <w:t>SR5</w:t>
      </w:r>
      <w:r w:rsidRPr="006C7AF8">
        <w:t xml:space="preserve"> direct communication establishment of </w:t>
      </w:r>
      <w:r w:rsidRPr="006C7AF8">
        <w:rPr>
          <w:rFonts w:eastAsia="MS Mincho"/>
        </w:rPr>
        <w:t>Ranging/SL Positioning service</w:t>
      </w:r>
      <w:r w:rsidRPr="006C7AF8">
        <w:t>.</w:t>
      </w:r>
    </w:p>
    <w:p w14:paraId="1B4FABB1" w14:textId="157812FE" w:rsidR="00C20CDD" w:rsidRDefault="00C20CDD" w:rsidP="00C20CDD">
      <w:pPr>
        <w:pStyle w:val="Heading2"/>
        <w:rPr>
          <w:rFonts w:cs="Arial"/>
          <w:sz w:val="28"/>
          <w:szCs w:val="28"/>
        </w:rPr>
      </w:pPr>
      <w:bookmarkStart w:id="234" w:name="_Toc133279160"/>
      <w:bookmarkStart w:id="235" w:name="_Toc133279339"/>
      <w:bookmarkStart w:id="236" w:name="_Toc133279519"/>
      <w:bookmarkStart w:id="237" w:name="_Toc136347936"/>
      <w:bookmarkStart w:id="238" w:name="_Toc136348123"/>
      <w:r w:rsidRPr="00F11AC0">
        <w:t>5.</w:t>
      </w:r>
      <w:r>
        <w:t>5</w:t>
      </w:r>
      <w:r w:rsidRPr="00F11AC0">
        <w:tab/>
        <w:t>Key issue #</w:t>
      </w:r>
      <w:r>
        <w:t>5</w:t>
      </w:r>
      <w:r w:rsidRPr="00F11AC0">
        <w:t xml:space="preserve">: Protection of </w:t>
      </w:r>
      <w:r w:rsidRPr="00584493">
        <w:rPr>
          <w:rFonts w:cs="Arial"/>
          <w:lang w:eastAsia="zh-CN"/>
        </w:rPr>
        <w:t>groupcast/broadcast</w:t>
      </w:r>
      <w:bookmarkEnd w:id="234"/>
      <w:bookmarkEnd w:id="235"/>
      <w:bookmarkEnd w:id="236"/>
      <w:bookmarkEnd w:id="237"/>
      <w:bookmarkEnd w:id="238"/>
    </w:p>
    <w:p w14:paraId="5A7A618B" w14:textId="1A8F8147" w:rsidR="00C20CDD" w:rsidRDefault="00C20CDD" w:rsidP="00C20CDD">
      <w:pPr>
        <w:pStyle w:val="Heading3"/>
      </w:pPr>
      <w:bookmarkStart w:id="239" w:name="_Toc133279161"/>
      <w:bookmarkStart w:id="240" w:name="_Toc133279340"/>
      <w:bookmarkStart w:id="241" w:name="_Toc133279520"/>
      <w:bookmarkStart w:id="242" w:name="_Toc136347937"/>
      <w:bookmarkStart w:id="243" w:name="_Toc136348124"/>
      <w:r>
        <w:t>5.</w:t>
      </w:r>
      <w:r>
        <w:rPr>
          <w:lang w:eastAsia="zh-CN"/>
        </w:rPr>
        <w:t>5</w:t>
      </w:r>
      <w:r>
        <w:t>.1</w:t>
      </w:r>
      <w:r>
        <w:tab/>
        <w:t>Key issue details</w:t>
      </w:r>
      <w:bookmarkEnd w:id="239"/>
      <w:bookmarkEnd w:id="240"/>
      <w:bookmarkEnd w:id="241"/>
      <w:bookmarkEnd w:id="242"/>
      <w:bookmarkEnd w:id="243"/>
      <w:r>
        <w:t xml:space="preserve"> </w:t>
      </w:r>
    </w:p>
    <w:p w14:paraId="23FCECD6" w14:textId="77777777" w:rsidR="00C20CDD" w:rsidRDefault="00C20CDD" w:rsidP="00C20CDD">
      <w:pPr>
        <w:pStyle w:val="EditorsNote"/>
      </w:pPr>
      <w:r>
        <w:t xml:space="preserve">Editor’s Note: </w:t>
      </w:r>
      <w:r w:rsidRPr="00425D4D">
        <w:t>This key issue details may need to be updated to align with the conclusion in RAN2.</w:t>
      </w:r>
    </w:p>
    <w:p w14:paraId="39169154" w14:textId="6589D7E6" w:rsidR="00C20CDD" w:rsidRDefault="00C20CDD" w:rsidP="00C20CDD">
      <w:pPr>
        <w:rPr>
          <w:lang w:eastAsia="zh-CN"/>
        </w:rPr>
      </w:pPr>
      <w:r>
        <w:rPr>
          <w:rFonts w:hint="eastAsia"/>
          <w:lang w:eastAsia="zh-CN"/>
        </w:rPr>
        <w:t xml:space="preserve">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mentioned that </w:t>
      </w:r>
      <w:r>
        <w:rPr>
          <w:lang w:eastAsia="zh-CN"/>
        </w:rPr>
        <w:t>using SLPP</w:t>
      </w:r>
      <w:r>
        <w:rPr>
          <w:rFonts w:hint="eastAsia"/>
          <w:lang w:eastAsia="zh-CN"/>
        </w:rPr>
        <w:t xml:space="preserve"> u</w:t>
      </w:r>
      <w:r>
        <w:t xml:space="preserve">nicast </w:t>
      </w:r>
      <w:r>
        <w:rPr>
          <w:rFonts w:hint="eastAsia"/>
          <w:lang w:eastAsia="zh-CN"/>
        </w:rPr>
        <w:t>messages</w:t>
      </w:r>
      <w:r w:rsidRPr="00B423CB">
        <w:rPr>
          <w:bCs/>
          <w:lang w:eastAsia="zh-CN"/>
        </w:rPr>
        <w:t xml:space="preserve"> between UEs</w:t>
      </w:r>
      <w:r>
        <w:rPr>
          <w:rFonts w:hint="eastAsia"/>
          <w:bCs/>
          <w:lang w:eastAsia="zh-CN"/>
        </w:rPr>
        <w:t xml:space="preserve"> is </w:t>
      </w:r>
      <w:r>
        <w:rPr>
          <w:bCs/>
          <w:lang w:eastAsia="zh-CN"/>
        </w:rPr>
        <w:t xml:space="preserve">the </w:t>
      </w:r>
      <w:r>
        <w:rPr>
          <w:rFonts w:hint="eastAsia"/>
          <w:bCs/>
          <w:lang w:eastAsia="zh-CN"/>
        </w:rPr>
        <w:t>baseline</w:t>
      </w:r>
      <w:r>
        <w:rPr>
          <w:bCs/>
          <w:lang w:eastAsia="zh-CN"/>
        </w:rPr>
        <w:t xml:space="preserve"> for SL positioning.</w:t>
      </w:r>
      <w:r>
        <w:rPr>
          <w:rFonts w:hint="eastAsia"/>
          <w:bCs/>
          <w:lang w:eastAsia="zh-CN"/>
        </w:rPr>
        <w:t xml:space="preserve"> </w:t>
      </w:r>
      <w:r>
        <w:rPr>
          <w:bCs/>
          <w:lang w:eastAsia="zh-CN"/>
        </w:rPr>
        <w:t>I</w:t>
      </w:r>
      <w:r>
        <w:rPr>
          <w:rFonts w:hint="eastAsia"/>
          <w:bCs/>
          <w:lang w:eastAsia="zh-CN"/>
        </w:rPr>
        <w:t>n addition,</w:t>
      </w:r>
      <w:r>
        <w:t xml:space="preserve"> sending part of </w:t>
      </w:r>
      <w:r>
        <w:rPr>
          <w:lang w:eastAsia="zh-CN"/>
        </w:rPr>
        <w:t>SLPP</w:t>
      </w:r>
      <w:r>
        <w:t xml:space="preserve"> positioning signalling</w:t>
      </w:r>
      <w:r>
        <w:rPr>
          <w:rFonts w:hint="eastAsia"/>
          <w:lang w:eastAsia="zh-CN"/>
        </w:rPr>
        <w:t xml:space="preserve"> </w:t>
      </w:r>
      <w:r>
        <w:rPr>
          <w:rFonts w:hint="eastAsia"/>
          <w:bCs/>
          <w:lang w:eastAsia="zh-CN"/>
        </w:rPr>
        <w:t>among</w:t>
      </w:r>
      <w:r w:rsidRPr="00B423CB">
        <w:rPr>
          <w:bCs/>
          <w:lang w:eastAsia="zh-CN"/>
        </w:rPr>
        <w:t xml:space="preserve"> UEs</w:t>
      </w:r>
      <w:r>
        <w:rPr>
          <w:rFonts w:hint="eastAsia"/>
          <w:bCs/>
          <w:lang w:eastAsia="zh-CN"/>
        </w:rPr>
        <w:t xml:space="preserve"> via </w:t>
      </w:r>
      <w:r>
        <w:rPr>
          <w:bCs/>
          <w:lang w:eastAsia="zh-CN"/>
        </w:rPr>
        <w:t xml:space="preserve">broadcast/groupcast </w:t>
      </w:r>
      <w:r>
        <w:rPr>
          <w:rFonts w:hint="eastAsia"/>
          <w:lang w:eastAsia="zh-CN"/>
        </w:rPr>
        <w:t xml:space="preserve">is also </w:t>
      </w:r>
      <w:r>
        <w:rPr>
          <w:lang w:eastAsia="zh-CN"/>
        </w:rPr>
        <w:t>possible</w:t>
      </w:r>
      <w:r>
        <w:rPr>
          <w:rFonts w:hint="eastAsia"/>
          <w:lang w:eastAsia="zh-CN"/>
        </w:rPr>
        <w:t>:</w:t>
      </w:r>
    </w:p>
    <w:p w14:paraId="31D21736" w14:textId="77777777" w:rsidR="00C20CDD" w:rsidRPr="00C20CDD" w:rsidRDefault="00C20CDD" w:rsidP="00C20CDD">
      <w:pPr>
        <w:rPr>
          <w:i/>
          <w:lang w:eastAsia="zh-CN"/>
        </w:rPr>
      </w:pPr>
      <w:r>
        <w:rPr>
          <w:lang w:eastAsia="zh-CN"/>
        </w:rPr>
        <w:t>“</w:t>
      </w:r>
      <w:r w:rsidRPr="00C20CDD">
        <w:rPr>
          <w:i/>
        </w:rPr>
        <w:t xml:space="preserve">Unicast/one-to-one operation is assumed as baseline for exchange of </w:t>
      </w:r>
      <w:r w:rsidRPr="00C20CDD">
        <w:rPr>
          <w:i/>
          <w:lang w:eastAsia="zh-CN"/>
        </w:rPr>
        <w:t>SLPP</w:t>
      </w:r>
      <w:r w:rsidRPr="00C20CDD">
        <w:rPr>
          <w:i/>
        </w:rPr>
        <w:t xml:space="preserve"> signaling</w:t>
      </w:r>
      <w:r w:rsidRPr="00C20CDD">
        <w:rPr>
          <w:bCs/>
          <w:i/>
          <w:lang w:eastAsia="zh-CN"/>
        </w:rPr>
        <w:t xml:space="preserve"> between UEs</w:t>
      </w:r>
      <w:r w:rsidRPr="00C20CDD">
        <w:rPr>
          <w:i/>
        </w:rPr>
        <w:t>.</w:t>
      </w:r>
      <w:r w:rsidRPr="00C20CDD">
        <w:rPr>
          <w:i/>
          <w:lang w:eastAsia="zh-CN"/>
        </w:rPr>
        <w:t xml:space="preserve"> U</w:t>
      </w:r>
      <w:r w:rsidRPr="00C20CDD">
        <w:rPr>
          <w:i/>
        </w:rPr>
        <w:t xml:space="preserve">nicast SLPP session-based operation </w:t>
      </w:r>
      <w:r w:rsidRPr="00C20CDD">
        <w:rPr>
          <w:i/>
          <w:lang w:eastAsia="zh-CN"/>
        </w:rPr>
        <w:t>is supported. A</w:t>
      </w:r>
      <w:r w:rsidRPr="00C20CDD">
        <w:rPr>
          <w:i/>
        </w:rPr>
        <w:t xml:space="preserve">t least “centralized” operation </w:t>
      </w:r>
      <w:r w:rsidRPr="00C20CDD">
        <w:rPr>
          <w:i/>
          <w:lang w:eastAsia="zh-CN"/>
        </w:rPr>
        <w:t>is</w:t>
      </w:r>
      <w:r w:rsidRPr="00C20CDD">
        <w:rPr>
          <w:i/>
        </w:rPr>
        <w:t xml:space="preserve"> support</w:t>
      </w:r>
      <w:r w:rsidRPr="00C20CDD">
        <w:rPr>
          <w:i/>
          <w:lang w:eastAsia="zh-CN"/>
        </w:rPr>
        <w:t>ed</w:t>
      </w:r>
      <w:r w:rsidRPr="00C20CDD">
        <w:rPr>
          <w:i/>
        </w:rPr>
        <w:t>, i.e., operation where one UE performs range and/or position calculations based on measurement/location information relating to itself and/or other UEs.</w:t>
      </w:r>
      <w:r w:rsidRPr="00C20CDD">
        <w:rPr>
          <w:i/>
          <w:lang w:eastAsia="zh-CN"/>
        </w:rPr>
        <w:t xml:space="preserve"> It is feasible to send at least the following positioning signaling for groupcast/broadcast (in addition to unicast) from RAN2’s perspective:</w:t>
      </w:r>
    </w:p>
    <w:p w14:paraId="63D14855" w14:textId="77777777" w:rsidR="00C20CDD" w:rsidRPr="00C20CDD" w:rsidRDefault="00C20CDD" w:rsidP="00C20CDD">
      <w:pPr>
        <w:pStyle w:val="B1"/>
        <w:numPr>
          <w:ilvl w:val="0"/>
          <w:numId w:val="16"/>
        </w:numPr>
        <w:rPr>
          <w:i/>
          <w:lang w:eastAsia="zh-CN"/>
        </w:rPr>
      </w:pPr>
      <w:r w:rsidRPr="00C20CDD">
        <w:rPr>
          <w:i/>
        </w:rPr>
        <w:t>SL positioning capability</w:t>
      </w:r>
    </w:p>
    <w:p w14:paraId="6ED0DD49" w14:textId="77777777" w:rsidR="00C20CDD" w:rsidRPr="00C20CDD" w:rsidRDefault="00C20CDD" w:rsidP="00C20CDD">
      <w:pPr>
        <w:pStyle w:val="B1"/>
        <w:numPr>
          <w:ilvl w:val="0"/>
          <w:numId w:val="16"/>
        </w:numPr>
        <w:rPr>
          <w:i/>
          <w:lang w:eastAsia="zh-CN"/>
        </w:rPr>
      </w:pPr>
      <w:r w:rsidRPr="00C20CDD">
        <w:rPr>
          <w:i/>
          <w:lang w:eastAsia="zh-CN"/>
        </w:rPr>
        <w:t>SL positioning assistance data</w:t>
      </w:r>
    </w:p>
    <w:p w14:paraId="5DC635C0" w14:textId="77777777" w:rsidR="00C20CDD" w:rsidRDefault="00C20CDD" w:rsidP="00C20CDD">
      <w:pPr>
        <w:rPr>
          <w:lang w:eastAsia="zh-CN"/>
        </w:rPr>
      </w:pPr>
      <w:r w:rsidRPr="00C20CDD">
        <w:rPr>
          <w:i/>
          <w:lang w:eastAsia="zh-CN"/>
        </w:rPr>
        <w:t>Location information is not excluded and can be further considered in normative work.</w:t>
      </w:r>
      <w:r>
        <w:rPr>
          <w:lang w:eastAsia="zh-CN"/>
        </w:rPr>
        <w:t>”</w:t>
      </w:r>
    </w:p>
    <w:p w14:paraId="1808E6E3" w14:textId="040DE11A" w:rsidR="00C20CDD" w:rsidRPr="00B423CB" w:rsidRDefault="00C20CDD" w:rsidP="00C20CDD">
      <w:pPr>
        <w:rPr>
          <w:lang w:eastAsia="zh-CN"/>
        </w:rPr>
      </w:pPr>
      <w:r>
        <w:rPr>
          <w:rFonts w:hint="eastAsia"/>
          <w:lang w:eastAsia="zh-CN"/>
        </w:rPr>
        <w:t xml:space="preserve">Furthermore, 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also mentioned that </w:t>
      </w:r>
      <w:r w:rsidRPr="00B423CB">
        <w:rPr>
          <w:lang w:eastAsia="zh-CN"/>
        </w:rPr>
        <w:t>security issues</w:t>
      </w:r>
      <w:r w:rsidRPr="00530F93">
        <w:rPr>
          <w:noProof/>
        </w:rPr>
        <w:t xml:space="preserve"> </w:t>
      </w:r>
      <w:r w:rsidRPr="005748E4">
        <w:rPr>
          <w:noProof/>
        </w:rPr>
        <w:t xml:space="preserve">should be </w:t>
      </w:r>
      <w:r>
        <w:rPr>
          <w:rFonts w:hint="eastAsia"/>
          <w:noProof/>
          <w:lang w:eastAsia="zh-CN"/>
        </w:rPr>
        <w:t>considered on</w:t>
      </w:r>
      <w:r w:rsidRPr="005748E4">
        <w:rPr>
          <w:noProof/>
        </w:rPr>
        <w:t xml:space="preserve"> how to </w:t>
      </w:r>
      <w:r>
        <w:rPr>
          <w:rFonts w:hint="eastAsia"/>
          <w:noProof/>
          <w:lang w:eastAsia="zh-CN"/>
        </w:rPr>
        <w:t>protect the</w:t>
      </w:r>
      <w:r w:rsidRPr="005748E4">
        <w:rPr>
          <w:noProof/>
        </w:rPr>
        <w:t xml:space="preserve"> </w:t>
      </w:r>
      <w:r w:rsidRPr="00B423CB">
        <w:rPr>
          <w:lang w:eastAsia="zh-CN"/>
        </w:rPr>
        <w:t>SL groupcast/broadcast</w:t>
      </w:r>
      <w:r>
        <w:rPr>
          <w:rFonts w:hint="eastAsia"/>
          <w:lang w:eastAsia="zh-CN"/>
        </w:rPr>
        <w:t xml:space="preserve"> messages:</w:t>
      </w:r>
    </w:p>
    <w:p w14:paraId="288E47AA" w14:textId="77777777" w:rsidR="00C20CDD" w:rsidRPr="00C20CDD" w:rsidRDefault="00C20CDD" w:rsidP="00C20CDD">
      <w:pPr>
        <w:rPr>
          <w:i/>
          <w:lang w:eastAsia="zh-CN"/>
        </w:rPr>
      </w:pPr>
      <w:r>
        <w:rPr>
          <w:lang w:eastAsia="zh-CN"/>
        </w:rPr>
        <w:t>“</w:t>
      </w:r>
      <w:r w:rsidRPr="00C20CDD">
        <w:rPr>
          <w:i/>
          <w:lang w:eastAsia="zh-CN"/>
        </w:rPr>
        <w:t>RAN2 will further discuss in normative work:</w:t>
      </w:r>
    </w:p>
    <w:p w14:paraId="75601D3F" w14:textId="77777777" w:rsidR="00C20CDD" w:rsidRPr="00C20CDD" w:rsidRDefault="00C20CDD" w:rsidP="00C20CDD">
      <w:pPr>
        <w:pStyle w:val="B1"/>
        <w:rPr>
          <w:i/>
          <w:lang w:eastAsia="zh-CN"/>
        </w:rPr>
      </w:pPr>
      <w:r w:rsidRPr="00C20CDD">
        <w:rPr>
          <w:i/>
          <w:lang w:eastAsia="zh-CN"/>
        </w:rPr>
        <w:t>-</w:t>
      </w:r>
      <w:r w:rsidRPr="00C20CDD">
        <w:rPr>
          <w:i/>
          <w:lang w:eastAsia="zh-CN"/>
        </w:rPr>
        <w:tab/>
        <w:t xml:space="preserve">The security issues (e.g., requirements for ciphering and/or integrity) on specific information of SL positioning capability and assistance data in groupcast/broadcast. </w:t>
      </w:r>
    </w:p>
    <w:p w14:paraId="034EE796" w14:textId="77777777" w:rsidR="00C20CDD" w:rsidRDefault="00C20CDD" w:rsidP="00C20CDD">
      <w:pPr>
        <w:pStyle w:val="B1"/>
        <w:rPr>
          <w:rFonts w:eastAsia="Times New Roman"/>
          <w:lang w:eastAsia="zh-CN"/>
        </w:rPr>
      </w:pPr>
      <w:r w:rsidRPr="00C20CDD">
        <w:rPr>
          <w:i/>
          <w:lang w:eastAsia="zh-CN"/>
        </w:rPr>
        <w:t>-</w:t>
      </w:r>
      <w:r w:rsidRPr="00C20CDD">
        <w:rPr>
          <w:i/>
          <w:lang w:eastAsia="zh-CN"/>
        </w:rPr>
        <w:tab/>
        <w:t>The use cases for applying groupcast/broadcast.</w:t>
      </w:r>
      <w:r>
        <w:rPr>
          <w:lang w:eastAsia="zh-CN"/>
        </w:rPr>
        <w:t>”</w:t>
      </w:r>
    </w:p>
    <w:p w14:paraId="61B2B8F0" w14:textId="1DC5D3B2" w:rsidR="00C20CDD" w:rsidRDefault="00C20CDD" w:rsidP="00C20CDD">
      <w:pPr>
        <w:pStyle w:val="Heading3"/>
      </w:pPr>
      <w:bookmarkStart w:id="244" w:name="_Toc133279162"/>
      <w:bookmarkStart w:id="245" w:name="_Toc133279341"/>
      <w:bookmarkStart w:id="246" w:name="_Toc133279521"/>
      <w:bookmarkStart w:id="247" w:name="_Toc136347938"/>
      <w:bookmarkStart w:id="248" w:name="_Toc136348125"/>
      <w:r>
        <w:t>5.</w:t>
      </w:r>
      <w:r>
        <w:rPr>
          <w:lang w:eastAsia="zh-CN"/>
        </w:rPr>
        <w:t>5</w:t>
      </w:r>
      <w:r>
        <w:t>.2</w:t>
      </w:r>
      <w:r>
        <w:tab/>
        <w:t>Security threats</w:t>
      </w:r>
      <w:bookmarkEnd w:id="244"/>
      <w:bookmarkEnd w:id="245"/>
      <w:bookmarkEnd w:id="246"/>
      <w:bookmarkEnd w:id="247"/>
      <w:bookmarkEnd w:id="248"/>
    </w:p>
    <w:p w14:paraId="662FDFF9" w14:textId="7EF317F0" w:rsidR="00C20CDD" w:rsidRDefault="00C20CDD" w:rsidP="00C20CDD">
      <w:pPr>
        <w:rPr>
          <w:noProof/>
        </w:rPr>
      </w:pPr>
      <w:r w:rsidRPr="003C343D">
        <w:rPr>
          <w:noProof/>
        </w:rPr>
        <w:t>Failures to protect</w:t>
      </w:r>
      <w:r>
        <w:rPr>
          <w:noProof/>
        </w:rPr>
        <w:t xml:space="preserve"> </w:t>
      </w:r>
      <w:r>
        <w:rPr>
          <w:rFonts w:hint="eastAsia"/>
          <w:noProof/>
          <w:lang w:eastAsia="zh-CN"/>
        </w:rPr>
        <w:t xml:space="preserve">SL </w:t>
      </w:r>
      <w:r>
        <w:rPr>
          <w:rFonts w:hint="eastAsia"/>
          <w:lang w:eastAsia="zh-CN"/>
        </w:rPr>
        <w:t>g</w:t>
      </w:r>
      <w:r w:rsidRPr="002D7284">
        <w:rPr>
          <w:lang w:eastAsia="zh-CN"/>
        </w:rPr>
        <w:t>roupcast/broadcast</w:t>
      </w:r>
      <w:r>
        <w:t xml:space="preserve"> </w:t>
      </w:r>
      <w:r w:rsidRPr="003C343D">
        <w:rPr>
          <w:noProof/>
        </w:rPr>
        <w:t>communication</w:t>
      </w:r>
      <w:r>
        <w:rPr>
          <w:rFonts w:hint="eastAsia"/>
          <w:noProof/>
          <w:lang w:eastAsia="zh-CN"/>
        </w:rPr>
        <w:t>s</w:t>
      </w:r>
      <w:r w:rsidRPr="003C343D">
        <w:rPr>
          <w:noProof/>
        </w:rPr>
        <w:t xml:space="preserve"> </w:t>
      </w:r>
      <w:r>
        <w:rPr>
          <w:noProof/>
        </w:rPr>
        <w:t xml:space="preserve">will lead to </w:t>
      </w:r>
      <w:r w:rsidRPr="003C343D">
        <w:rPr>
          <w:noProof/>
        </w:rPr>
        <w:t>the following threats:</w:t>
      </w:r>
    </w:p>
    <w:p w14:paraId="55B04EDD" w14:textId="6E1D2878" w:rsidR="00C20CDD" w:rsidRDefault="00C20CDD" w:rsidP="00C20CDD">
      <w:pPr>
        <w:pStyle w:val="B1"/>
      </w:pPr>
      <w:r>
        <w:t>-</w:t>
      </w:r>
      <w:r>
        <w:tab/>
      </w:r>
      <w:r w:rsidRPr="00B3007F">
        <w:t xml:space="preserve">Passive attackers </w:t>
      </w:r>
      <w:r>
        <w:rPr>
          <w:rFonts w:hint="eastAsia"/>
        </w:rPr>
        <w:t>can</w:t>
      </w:r>
      <w:r w:rsidRPr="00B3007F">
        <w:t xml:space="preserve"> eavesdrop on </w:t>
      </w:r>
      <w:r>
        <w:t xml:space="preserve">privacy sensitive </w:t>
      </w:r>
      <w:r w:rsidRPr="00B3007F">
        <w:t>data exchanged between UEs.</w:t>
      </w:r>
    </w:p>
    <w:p w14:paraId="67CE5457" w14:textId="77777777" w:rsidR="00C20CDD" w:rsidRDefault="00C20CDD" w:rsidP="00C20CDD">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7186888F" w14:textId="07FCE9B8" w:rsidR="00C20CDD" w:rsidRPr="004E4BD1" w:rsidRDefault="00C20CDD" w:rsidP="00C20CDD">
      <w:pPr>
        <w:pStyle w:val="B1"/>
        <w:rPr>
          <w:lang w:eastAsia="zh-CN"/>
        </w:rPr>
      </w:pPr>
      <w:r>
        <w:t>-</w:t>
      </w:r>
      <w:r>
        <w:tab/>
      </w:r>
      <w:r>
        <w:rPr>
          <w:lang w:eastAsia="zh-CN"/>
        </w:rPr>
        <w:t>The</w:t>
      </w:r>
      <w:r>
        <w:rPr>
          <w:rFonts w:hint="eastAsia"/>
          <w:lang w:eastAsia="zh-CN"/>
        </w:rPr>
        <w:t xml:space="preserve"> </w:t>
      </w:r>
      <w:r>
        <w:rPr>
          <w:lang w:eastAsia="zh-CN"/>
        </w:rPr>
        <w:t>broadcasting/groupcasting</w:t>
      </w:r>
      <w:r>
        <w:rPr>
          <w:rFonts w:hint="eastAsia"/>
        </w:rPr>
        <w:t xml:space="preserve"> UE may be </w:t>
      </w:r>
      <w:r>
        <w:t>impersonated</w:t>
      </w:r>
      <w:r>
        <w:rPr>
          <w:rFonts w:hint="eastAsia"/>
        </w:rPr>
        <w:t xml:space="preserve"> by an attacker</w:t>
      </w:r>
      <w:r>
        <w:rPr>
          <w:rFonts w:hint="eastAsia"/>
          <w:lang w:eastAsia="zh-CN"/>
        </w:rPr>
        <w:t>.</w:t>
      </w:r>
    </w:p>
    <w:p w14:paraId="5131D8EC" w14:textId="360B5E3B" w:rsidR="00C20CDD" w:rsidRDefault="00C20CDD" w:rsidP="00C20CDD">
      <w:pPr>
        <w:pStyle w:val="Heading3"/>
      </w:pPr>
      <w:bookmarkStart w:id="249" w:name="_Toc133279163"/>
      <w:bookmarkStart w:id="250" w:name="_Toc133279342"/>
      <w:bookmarkStart w:id="251" w:name="_Toc133279522"/>
      <w:bookmarkStart w:id="252" w:name="_Toc136347939"/>
      <w:bookmarkStart w:id="253" w:name="_Toc136348126"/>
      <w:r>
        <w:t>5.</w:t>
      </w:r>
      <w:r>
        <w:rPr>
          <w:lang w:eastAsia="zh-CN"/>
        </w:rPr>
        <w:t>5</w:t>
      </w:r>
      <w:r>
        <w:t>.3</w:t>
      </w:r>
      <w:r>
        <w:tab/>
        <w:t>Potential security requirements</w:t>
      </w:r>
      <w:bookmarkEnd w:id="249"/>
      <w:bookmarkEnd w:id="250"/>
      <w:bookmarkEnd w:id="251"/>
      <w:bookmarkEnd w:id="252"/>
      <w:bookmarkEnd w:id="253"/>
      <w:r>
        <w:t xml:space="preserve"> </w:t>
      </w:r>
    </w:p>
    <w:p w14:paraId="5AB4AD1A" w14:textId="77777777" w:rsidR="007A3F34" w:rsidRPr="006431CA" w:rsidRDefault="007A3F34" w:rsidP="007A3F34">
      <w:pPr>
        <w:rPr>
          <w:lang w:eastAsia="zh-CN"/>
        </w:rPr>
      </w:pPr>
      <w:r w:rsidRPr="006431CA">
        <w:rPr>
          <w:lang w:eastAsia="zh-CN"/>
        </w:rPr>
        <w:t>The 5G System shall support a means to provide confidentiality, integrity and replay protection of SL</w:t>
      </w:r>
      <w:r>
        <w:rPr>
          <w:lang w:eastAsia="zh-CN"/>
        </w:rPr>
        <w:t xml:space="preserve"> </w:t>
      </w:r>
      <w:r w:rsidRPr="006431CA">
        <w:rPr>
          <w:lang w:eastAsia="zh-CN"/>
        </w:rPr>
        <w:t xml:space="preserve">positioning </w:t>
      </w:r>
      <w:r>
        <w:rPr>
          <w:lang w:eastAsia="zh-CN"/>
        </w:rPr>
        <w:t>signalling</w:t>
      </w:r>
      <w:r w:rsidRPr="006431CA">
        <w:rPr>
          <w:lang w:eastAsia="zh-CN"/>
        </w:rPr>
        <w:t xml:space="preserve"> </w:t>
      </w:r>
      <w:r>
        <w:rPr>
          <w:lang w:eastAsia="zh-CN"/>
        </w:rPr>
        <w:t>in</w:t>
      </w:r>
      <w:r w:rsidRPr="006431CA">
        <w:rPr>
          <w:lang w:eastAsia="zh-CN"/>
        </w:rPr>
        <w:t xml:space="preserve"> groupcast.</w:t>
      </w:r>
    </w:p>
    <w:p w14:paraId="1F26CBA3" w14:textId="140D1635" w:rsidR="007A3F34" w:rsidRDefault="007A3F34" w:rsidP="007A3F34">
      <w:pPr>
        <w:rPr>
          <w:lang w:eastAsia="zh-CN"/>
        </w:rPr>
      </w:pPr>
      <w:r w:rsidRPr="006431CA">
        <w:rPr>
          <w:lang w:eastAsia="zh-CN"/>
        </w:rPr>
        <w:t xml:space="preserve">The 5G System shall support a means to provide confidentiality, integrity and replay protection of SL positioning </w:t>
      </w:r>
      <w:r>
        <w:rPr>
          <w:lang w:eastAsia="zh-CN"/>
        </w:rPr>
        <w:t>signalling</w:t>
      </w:r>
      <w:r w:rsidRPr="006431CA">
        <w:rPr>
          <w:lang w:eastAsia="zh-CN"/>
        </w:rPr>
        <w:t xml:space="preserve"> </w:t>
      </w:r>
      <w:r>
        <w:rPr>
          <w:lang w:eastAsia="zh-CN"/>
        </w:rPr>
        <w:t>in</w:t>
      </w:r>
      <w:r w:rsidRPr="006431CA">
        <w:rPr>
          <w:lang w:eastAsia="zh-CN"/>
        </w:rPr>
        <w:t xml:space="preserve"> broadcast.</w:t>
      </w:r>
    </w:p>
    <w:p w14:paraId="11DBE9B0" w14:textId="21909695" w:rsidR="004D3A54" w:rsidRPr="0072792E" w:rsidRDefault="004D3A54" w:rsidP="004D3A54">
      <w:pPr>
        <w:pStyle w:val="Heading1"/>
      </w:pPr>
      <w:bookmarkStart w:id="254" w:name="_Toc80633893"/>
      <w:bookmarkStart w:id="255" w:name="_Toc107843134"/>
      <w:bookmarkStart w:id="256" w:name="_Toc116942739"/>
      <w:bookmarkStart w:id="257" w:name="_Toc133279168"/>
      <w:bookmarkStart w:id="258" w:name="_Toc133279347"/>
      <w:bookmarkStart w:id="259" w:name="_Toc133279527"/>
      <w:bookmarkStart w:id="260" w:name="_Toc136347940"/>
      <w:bookmarkStart w:id="261" w:name="_Toc136348127"/>
      <w:bookmarkEnd w:id="211"/>
      <w:bookmarkEnd w:id="212"/>
      <w:r w:rsidRPr="0072792E">
        <w:t>6</w:t>
      </w:r>
      <w:r w:rsidRPr="0072792E">
        <w:tab/>
      </w:r>
      <w:r w:rsidR="005316B9">
        <w:t>S</w:t>
      </w:r>
      <w:r w:rsidRPr="0072792E">
        <w:t>olutions</w:t>
      </w:r>
      <w:bookmarkEnd w:id="254"/>
      <w:bookmarkEnd w:id="255"/>
      <w:bookmarkEnd w:id="256"/>
      <w:bookmarkEnd w:id="257"/>
      <w:bookmarkEnd w:id="258"/>
      <w:bookmarkEnd w:id="259"/>
      <w:bookmarkEnd w:id="260"/>
      <w:bookmarkEnd w:id="261"/>
    </w:p>
    <w:p w14:paraId="2C6DD417" w14:textId="77777777" w:rsidR="00AC55FD" w:rsidRPr="0072792E" w:rsidRDefault="00AC55FD" w:rsidP="00AC55FD">
      <w:pPr>
        <w:pStyle w:val="Heading2"/>
      </w:pPr>
      <w:bookmarkStart w:id="262" w:name="_Toc107843135"/>
      <w:bookmarkStart w:id="263" w:name="_Toc116942740"/>
      <w:bookmarkStart w:id="264" w:name="_Toc133279169"/>
      <w:bookmarkStart w:id="265" w:name="_Toc133279348"/>
      <w:bookmarkStart w:id="266" w:name="_Toc133279528"/>
      <w:bookmarkStart w:id="267" w:name="_Toc136347941"/>
      <w:bookmarkStart w:id="268" w:name="_Toc136348128"/>
      <w:r w:rsidRPr="0072792E">
        <w:t>6.</w:t>
      </w:r>
      <w:r>
        <w:t>0</w:t>
      </w:r>
      <w:r w:rsidRPr="0072792E">
        <w:tab/>
        <w:t>Mapping of solutions to key issues</w:t>
      </w:r>
      <w:bookmarkEnd w:id="262"/>
      <w:bookmarkEnd w:id="263"/>
      <w:bookmarkEnd w:id="264"/>
      <w:bookmarkEnd w:id="265"/>
      <w:bookmarkEnd w:id="266"/>
      <w:bookmarkEnd w:id="267"/>
      <w:bookmarkEnd w:id="268"/>
    </w:p>
    <w:p w14:paraId="7C07E25D" w14:textId="77777777" w:rsidR="00AC55FD" w:rsidRPr="0072792E" w:rsidRDefault="00AC55FD" w:rsidP="00AC55FD">
      <w:pPr>
        <w:pStyle w:val="TH"/>
      </w:pPr>
      <w:r w:rsidRPr="0072792E">
        <w:t>Table 6.</w:t>
      </w:r>
      <w:r>
        <w:t>1</w:t>
      </w:r>
      <w:r w:rsidRPr="0072792E">
        <w:t>-1: Mapping of solutions to key issues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597"/>
        <w:gridCol w:w="708"/>
        <w:gridCol w:w="680"/>
        <w:gridCol w:w="644"/>
        <w:gridCol w:w="646"/>
      </w:tblGrid>
      <w:tr w:rsidR="00AC55FD" w:rsidRPr="0072792E" w14:paraId="6A603D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hideMark/>
          </w:tcPr>
          <w:p w14:paraId="5583FD53" w14:textId="77777777" w:rsidR="00AC55FD" w:rsidRPr="0072792E" w:rsidRDefault="00AC55FD" w:rsidP="00467358">
            <w:pPr>
              <w:pStyle w:val="TAH"/>
            </w:pPr>
            <w:r w:rsidRPr="0072792E">
              <w:t>Solutions</w:t>
            </w:r>
          </w:p>
        </w:tc>
        <w:tc>
          <w:tcPr>
            <w:tcW w:w="597" w:type="dxa"/>
            <w:tcBorders>
              <w:top w:val="single" w:sz="4" w:space="0" w:color="auto"/>
              <w:left w:val="single" w:sz="4" w:space="0" w:color="auto"/>
              <w:bottom w:val="single" w:sz="4" w:space="0" w:color="auto"/>
              <w:right w:val="single" w:sz="4" w:space="0" w:color="auto"/>
            </w:tcBorders>
            <w:hideMark/>
          </w:tcPr>
          <w:p w14:paraId="439A3697" w14:textId="77777777" w:rsidR="00AC55FD" w:rsidRPr="0072792E" w:rsidRDefault="00AC55FD" w:rsidP="00467358">
            <w:pPr>
              <w:pStyle w:val="TAH"/>
              <w:rPr>
                <w:bCs/>
              </w:rPr>
            </w:pPr>
            <w:r w:rsidRPr="0072792E">
              <w:rPr>
                <w:bCs/>
              </w:rPr>
              <w:t>KI#1</w:t>
            </w:r>
          </w:p>
        </w:tc>
        <w:tc>
          <w:tcPr>
            <w:tcW w:w="708" w:type="dxa"/>
            <w:tcBorders>
              <w:top w:val="single" w:sz="4" w:space="0" w:color="auto"/>
              <w:left w:val="single" w:sz="4" w:space="0" w:color="auto"/>
              <w:bottom w:val="single" w:sz="4" w:space="0" w:color="auto"/>
              <w:right w:val="single" w:sz="4" w:space="0" w:color="auto"/>
            </w:tcBorders>
            <w:hideMark/>
          </w:tcPr>
          <w:p w14:paraId="0E2D05BE" w14:textId="77777777" w:rsidR="00AC55FD" w:rsidRPr="0072792E" w:rsidRDefault="00AC55FD" w:rsidP="00467358">
            <w:pPr>
              <w:pStyle w:val="TAH"/>
              <w:rPr>
                <w:bCs/>
              </w:rPr>
            </w:pPr>
            <w:r w:rsidRPr="0072792E">
              <w:rPr>
                <w:bCs/>
              </w:rPr>
              <w:t>KI#2</w:t>
            </w:r>
          </w:p>
        </w:tc>
        <w:tc>
          <w:tcPr>
            <w:tcW w:w="680" w:type="dxa"/>
            <w:tcBorders>
              <w:top w:val="single" w:sz="4" w:space="0" w:color="auto"/>
              <w:left w:val="single" w:sz="4" w:space="0" w:color="auto"/>
              <w:bottom w:val="single" w:sz="4" w:space="0" w:color="auto"/>
              <w:right w:val="single" w:sz="4" w:space="0" w:color="auto"/>
            </w:tcBorders>
            <w:hideMark/>
          </w:tcPr>
          <w:p w14:paraId="7041F70D" w14:textId="77777777" w:rsidR="00AC55FD" w:rsidRPr="0072792E" w:rsidRDefault="00AC55FD" w:rsidP="00467358">
            <w:pPr>
              <w:pStyle w:val="TAH"/>
              <w:rPr>
                <w:bCs/>
              </w:rPr>
            </w:pPr>
            <w:r w:rsidRPr="0072792E">
              <w:rPr>
                <w:bCs/>
              </w:rPr>
              <w:t>KI#3</w:t>
            </w:r>
          </w:p>
        </w:tc>
        <w:tc>
          <w:tcPr>
            <w:tcW w:w="644" w:type="dxa"/>
            <w:tcBorders>
              <w:top w:val="single" w:sz="4" w:space="0" w:color="auto"/>
              <w:left w:val="single" w:sz="4" w:space="0" w:color="auto"/>
              <w:bottom w:val="single" w:sz="4" w:space="0" w:color="auto"/>
              <w:right w:val="single" w:sz="4" w:space="0" w:color="auto"/>
            </w:tcBorders>
          </w:tcPr>
          <w:p w14:paraId="2DAFB44C" w14:textId="77777777" w:rsidR="00AC55FD" w:rsidRPr="0072792E" w:rsidRDefault="00AC55FD" w:rsidP="00467358">
            <w:pPr>
              <w:pStyle w:val="TAH"/>
              <w:rPr>
                <w:bCs/>
              </w:rPr>
            </w:pPr>
            <w:r w:rsidRPr="0072792E">
              <w:rPr>
                <w:bCs/>
              </w:rPr>
              <w:t>KI#</w:t>
            </w:r>
            <w:r>
              <w:rPr>
                <w:bCs/>
              </w:rPr>
              <w:t>4</w:t>
            </w:r>
          </w:p>
        </w:tc>
        <w:tc>
          <w:tcPr>
            <w:tcW w:w="646" w:type="dxa"/>
            <w:tcBorders>
              <w:top w:val="single" w:sz="4" w:space="0" w:color="auto"/>
              <w:left w:val="single" w:sz="4" w:space="0" w:color="auto"/>
              <w:bottom w:val="single" w:sz="4" w:space="0" w:color="auto"/>
              <w:right w:val="single" w:sz="4" w:space="0" w:color="auto"/>
            </w:tcBorders>
          </w:tcPr>
          <w:p w14:paraId="48A483C7" w14:textId="77777777" w:rsidR="00AC55FD" w:rsidRPr="0072792E" w:rsidRDefault="00AC55FD" w:rsidP="00467358">
            <w:pPr>
              <w:pStyle w:val="TAH"/>
              <w:rPr>
                <w:bCs/>
              </w:rPr>
            </w:pPr>
            <w:r w:rsidRPr="0072792E">
              <w:rPr>
                <w:bCs/>
              </w:rPr>
              <w:t>KI#</w:t>
            </w:r>
            <w:r>
              <w:rPr>
                <w:bCs/>
              </w:rPr>
              <w:t>5</w:t>
            </w:r>
          </w:p>
        </w:tc>
      </w:tr>
      <w:tr w:rsidR="00B1065C" w:rsidRPr="0072792E" w14:paraId="73186FB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C64950" w14:textId="039A323F" w:rsidR="00B1065C" w:rsidRPr="00546FA8" w:rsidRDefault="00B1065C" w:rsidP="00B1065C">
            <w:pPr>
              <w:pStyle w:val="TAL"/>
            </w:pPr>
            <w:r>
              <w:t xml:space="preserve">Solution #1: </w:t>
            </w:r>
            <w:r w:rsidR="00A571E2" w:rsidRPr="00A571E2">
              <w:t>Privacy protection for UEs in Ranging</w:t>
            </w:r>
          </w:p>
        </w:tc>
        <w:tc>
          <w:tcPr>
            <w:tcW w:w="597" w:type="dxa"/>
            <w:tcBorders>
              <w:top w:val="single" w:sz="4" w:space="0" w:color="auto"/>
              <w:left w:val="single" w:sz="4" w:space="0" w:color="auto"/>
              <w:bottom w:val="single" w:sz="4" w:space="0" w:color="auto"/>
              <w:right w:val="single" w:sz="4" w:space="0" w:color="auto"/>
            </w:tcBorders>
          </w:tcPr>
          <w:p w14:paraId="17F77275" w14:textId="0C18E9A2" w:rsidR="00B1065C" w:rsidRPr="0072792E" w:rsidRDefault="00A571E2"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AEEB7AB" w14:textId="3CF3147D"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308C157"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1EDCC26"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1ABD815C" w14:textId="77777777" w:rsidR="00B1065C" w:rsidRPr="0072792E" w:rsidRDefault="00B1065C" w:rsidP="005B6BDF">
            <w:pPr>
              <w:pStyle w:val="TAC"/>
            </w:pPr>
          </w:p>
        </w:tc>
      </w:tr>
      <w:tr w:rsidR="00B1065C" w:rsidRPr="0072792E" w14:paraId="6634018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7211895" w14:textId="573B91FE" w:rsidR="00B1065C" w:rsidRPr="00546FA8" w:rsidRDefault="00B1065C" w:rsidP="00B1065C">
            <w:pPr>
              <w:pStyle w:val="TAL"/>
            </w:pPr>
            <w:r>
              <w:t xml:space="preserve">Solution #2: </w:t>
            </w:r>
            <w:r w:rsidR="00A571E2" w:rsidRPr="00A571E2">
              <w:t>Authorization of 5GC NF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0BB8E2D3" w14:textId="77777777" w:rsidR="00B1065C" w:rsidRPr="0072792E" w:rsidRDefault="00B1065C" w:rsidP="005B6BDF">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EE27232" w14:textId="77777777" w:rsidR="00B1065C" w:rsidRPr="0072792E" w:rsidRDefault="00B1065C" w:rsidP="005B6BDF">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043D52F"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55650EE"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7B6B80AA" w14:textId="77777777" w:rsidR="00B1065C" w:rsidRPr="0072792E" w:rsidRDefault="00B1065C" w:rsidP="005B6BDF">
            <w:pPr>
              <w:pStyle w:val="TAC"/>
            </w:pPr>
          </w:p>
        </w:tc>
      </w:tr>
      <w:tr w:rsidR="00A011BE" w:rsidRPr="0072792E" w14:paraId="094D475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9242A40" w14:textId="77777777" w:rsidR="00A011BE" w:rsidRPr="00546FA8" w:rsidRDefault="00A011BE" w:rsidP="00467358">
            <w:pPr>
              <w:pStyle w:val="TAL"/>
            </w:pPr>
            <w:r>
              <w:t xml:space="preserve">Solution #3: </w:t>
            </w:r>
            <w:r w:rsidRPr="00383B32">
              <w:t xml:space="preserve">Authorization of </w:t>
            </w:r>
            <w:r>
              <w:t>Application Server for Ranging/SL positioning service exposure</w:t>
            </w:r>
          </w:p>
        </w:tc>
        <w:tc>
          <w:tcPr>
            <w:tcW w:w="597" w:type="dxa"/>
            <w:tcBorders>
              <w:top w:val="single" w:sz="4" w:space="0" w:color="auto"/>
              <w:left w:val="single" w:sz="4" w:space="0" w:color="auto"/>
              <w:bottom w:val="single" w:sz="4" w:space="0" w:color="auto"/>
              <w:right w:val="single" w:sz="4" w:space="0" w:color="auto"/>
            </w:tcBorders>
          </w:tcPr>
          <w:p w14:paraId="5B75CB11" w14:textId="77777777" w:rsidR="00A011BE" w:rsidRPr="0072792E" w:rsidRDefault="00A011BE"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0FC21A4" w14:textId="77777777" w:rsidR="00A011BE" w:rsidRPr="0072792E" w:rsidRDefault="00A011BE"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73A381F1" w14:textId="77777777" w:rsidR="00A011BE" w:rsidRPr="0072792E" w:rsidRDefault="00A011BE"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2BCF3EF" w14:textId="77777777" w:rsidR="00A011BE" w:rsidRPr="0072792E" w:rsidRDefault="00A011BE"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05E6FB8F" w14:textId="77777777" w:rsidR="00A011BE" w:rsidRPr="0072792E" w:rsidRDefault="00A011BE" w:rsidP="00467358">
            <w:pPr>
              <w:pStyle w:val="TAC"/>
            </w:pPr>
          </w:p>
        </w:tc>
      </w:tr>
      <w:tr w:rsidR="00B1065C" w:rsidRPr="0072792E" w14:paraId="18F05EA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9FC0C0" w14:textId="1034C393" w:rsidR="00B1065C" w:rsidRDefault="00B1065C" w:rsidP="00467358">
            <w:pPr>
              <w:pStyle w:val="TAL"/>
              <w:rPr>
                <w:lang w:eastAsia="zh-CN"/>
              </w:rPr>
            </w:pPr>
            <w:r>
              <w:rPr>
                <w:rFonts w:hint="eastAsia"/>
                <w:lang w:eastAsia="zh-CN"/>
              </w:rPr>
              <w:t>S</w:t>
            </w:r>
            <w:r>
              <w:rPr>
                <w:lang w:eastAsia="zh-CN"/>
              </w:rPr>
              <w:t>olution #4:</w:t>
            </w:r>
            <w:r w:rsidR="008E15A9">
              <w:t xml:space="preserve"> </w:t>
            </w:r>
            <w:r w:rsidR="008E15A9" w:rsidRPr="008E15A9">
              <w:rPr>
                <w:lang w:eastAsia="zh-CN"/>
              </w:rPr>
              <w:t>Subscription-based authorization of the role of the UE during discovery</w:t>
            </w:r>
          </w:p>
        </w:tc>
        <w:tc>
          <w:tcPr>
            <w:tcW w:w="597" w:type="dxa"/>
            <w:tcBorders>
              <w:top w:val="single" w:sz="4" w:space="0" w:color="auto"/>
              <w:left w:val="single" w:sz="4" w:space="0" w:color="auto"/>
              <w:bottom w:val="single" w:sz="4" w:space="0" w:color="auto"/>
              <w:right w:val="single" w:sz="4" w:space="0" w:color="auto"/>
            </w:tcBorders>
          </w:tcPr>
          <w:p w14:paraId="4EB2421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79D687C" w14:textId="50A06B07" w:rsidR="00B1065C" w:rsidRDefault="008E15A9"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CBE1C82" w14:textId="08EA814A"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458A1AA" w14:textId="77777777" w:rsidR="00B1065C" w:rsidRPr="0072792E" w:rsidRDefault="00B1065C"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73EA297" w14:textId="77777777" w:rsidR="00B1065C" w:rsidRPr="0072792E" w:rsidRDefault="00B1065C" w:rsidP="00467358">
            <w:pPr>
              <w:pStyle w:val="TAC"/>
            </w:pPr>
          </w:p>
        </w:tc>
      </w:tr>
      <w:tr w:rsidR="005C2570" w:rsidRPr="0072792E" w14:paraId="10D0633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00151B" w14:textId="77777777" w:rsidR="005C2570" w:rsidRPr="00546FA8" w:rsidRDefault="005C2570" w:rsidP="00467358">
            <w:pPr>
              <w:pStyle w:val="TAL"/>
            </w:pPr>
            <w:r>
              <w:t xml:space="preserve">Solution #5: </w:t>
            </w:r>
            <w:r w:rsidRPr="00465501">
              <w:t xml:space="preserve"> </w:t>
            </w:r>
            <w:r w:rsidRPr="00B40E11">
              <w:t>Use of authorization tokens at PC5 security establishment</w:t>
            </w:r>
          </w:p>
        </w:tc>
        <w:tc>
          <w:tcPr>
            <w:tcW w:w="597" w:type="dxa"/>
            <w:tcBorders>
              <w:top w:val="single" w:sz="4" w:space="0" w:color="auto"/>
              <w:left w:val="single" w:sz="4" w:space="0" w:color="auto"/>
              <w:bottom w:val="single" w:sz="4" w:space="0" w:color="auto"/>
              <w:right w:val="single" w:sz="4" w:space="0" w:color="auto"/>
            </w:tcBorders>
          </w:tcPr>
          <w:p w14:paraId="58365665" w14:textId="77777777" w:rsidR="005C2570" w:rsidRPr="0072792E" w:rsidRDefault="005C2570"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9D3344" w14:textId="77777777" w:rsidR="005C2570" w:rsidRPr="0072792E" w:rsidRDefault="005C2570"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24C488A1" w14:textId="77777777" w:rsidR="005C2570" w:rsidRPr="0072792E" w:rsidRDefault="005C257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2BA428F" w14:textId="77777777" w:rsidR="005C2570" w:rsidRPr="0072792E" w:rsidRDefault="005C2570"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E983905" w14:textId="77777777" w:rsidR="005C2570" w:rsidRPr="0072792E" w:rsidRDefault="005C2570" w:rsidP="00467358">
            <w:pPr>
              <w:pStyle w:val="TAC"/>
            </w:pPr>
          </w:p>
        </w:tc>
      </w:tr>
      <w:tr w:rsidR="00B1065C" w:rsidRPr="0072792E" w14:paraId="27E5C4C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640A453B" w14:textId="2E0ADBFF" w:rsidR="00B1065C" w:rsidRDefault="00B1065C" w:rsidP="00467358">
            <w:pPr>
              <w:pStyle w:val="TAL"/>
              <w:rPr>
                <w:lang w:eastAsia="zh-CN"/>
              </w:rPr>
            </w:pPr>
            <w:r>
              <w:rPr>
                <w:rFonts w:hint="eastAsia"/>
                <w:lang w:eastAsia="zh-CN"/>
              </w:rPr>
              <w:t>S</w:t>
            </w:r>
            <w:r>
              <w:rPr>
                <w:lang w:eastAsia="zh-CN"/>
              </w:rPr>
              <w:t>olution #6:</w:t>
            </w:r>
            <w:r w:rsidR="008E15A9">
              <w:t xml:space="preserve"> </w:t>
            </w:r>
            <w:r w:rsidR="008E15A9" w:rsidRPr="008E15A9">
              <w:rPr>
                <w:lang w:eastAsia="zh-CN"/>
              </w:rPr>
              <w:t>Protection of direct communication for Sidelink Positioning service</w:t>
            </w:r>
          </w:p>
        </w:tc>
        <w:tc>
          <w:tcPr>
            <w:tcW w:w="597" w:type="dxa"/>
            <w:tcBorders>
              <w:top w:val="single" w:sz="4" w:space="0" w:color="auto"/>
              <w:left w:val="single" w:sz="4" w:space="0" w:color="auto"/>
              <w:bottom w:val="single" w:sz="4" w:space="0" w:color="auto"/>
              <w:right w:val="single" w:sz="4" w:space="0" w:color="auto"/>
            </w:tcBorders>
          </w:tcPr>
          <w:p w14:paraId="790ECC16"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47B85829"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61AF397" w14:textId="77777777"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52FFA166" w14:textId="77C213D4" w:rsidR="00B1065C" w:rsidRPr="0072792E" w:rsidRDefault="008E15A9"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3DFB314" w14:textId="77777777" w:rsidR="00B1065C" w:rsidRPr="0072792E" w:rsidRDefault="00B1065C" w:rsidP="00467358">
            <w:pPr>
              <w:pStyle w:val="TAC"/>
            </w:pPr>
          </w:p>
        </w:tc>
      </w:tr>
      <w:tr w:rsidR="00AC55FD" w:rsidRPr="0072792E" w14:paraId="6417BDA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92A6A78" w14:textId="77777777" w:rsidR="00AC55FD" w:rsidRPr="00546FA8" w:rsidRDefault="00AC55FD" w:rsidP="00467358">
            <w:pPr>
              <w:pStyle w:val="TAL"/>
            </w:pPr>
            <w:r w:rsidRPr="00E45153">
              <w:t>Solution #7: Security policy based protection for Ranging/SL positioning service operation</w:t>
            </w:r>
          </w:p>
        </w:tc>
        <w:tc>
          <w:tcPr>
            <w:tcW w:w="597" w:type="dxa"/>
            <w:tcBorders>
              <w:top w:val="single" w:sz="4" w:space="0" w:color="auto"/>
              <w:left w:val="single" w:sz="4" w:space="0" w:color="auto"/>
              <w:bottom w:val="single" w:sz="4" w:space="0" w:color="auto"/>
              <w:right w:val="single" w:sz="4" w:space="0" w:color="auto"/>
            </w:tcBorders>
          </w:tcPr>
          <w:p w14:paraId="3B432A8D" w14:textId="77777777" w:rsidR="00AC55FD" w:rsidRPr="00546FA8" w:rsidRDefault="00AC55FD"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1AC43C77" w14:textId="77777777" w:rsidR="00AC55FD" w:rsidRPr="0072792E" w:rsidRDefault="00AC55FD"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5506184"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7B9FF50" w14:textId="77777777" w:rsidR="00AC55FD" w:rsidRPr="0072792E" w:rsidRDefault="00AC55FD"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25846B5E" w14:textId="77777777" w:rsidR="00AC55FD" w:rsidRPr="0072792E" w:rsidRDefault="00AC55FD" w:rsidP="00467358">
            <w:pPr>
              <w:pStyle w:val="TAC"/>
            </w:pPr>
          </w:p>
        </w:tc>
      </w:tr>
      <w:tr w:rsidR="00B1065C" w:rsidRPr="0072792E" w14:paraId="46BF05C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157FF1" w14:textId="41216627" w:rsidR="00B1065C" w:rsidRPr="00E45153" w:rsidRDefault="00B1065C" w:rsidP="00467358">
            <w:pPr>
              <w:pStyle w:val="TAL"/>
              <w:rPr>
                <w:lang w:eastAsia="zh-CN"/>
              </w:rPr>
            </w:pPr>
            <w:r>
              <w:rPr>
                <w:rFonts w:hint="eastAsia"/>
                <w:lang w:eastAsia="zh-CN"/>
              </w:rPr>
              <w:t>S</w:t>
            </w:r>
            <w:r>
              <w:rPr>
                <w:lang w:eastAsia="zh-CN"/>
              </w:rPr>
              <w:t>olution #8:</w:t>
            </w:r>
            <w:r w:rsidR="00544F24">
              <w:t xml:space="preserve"> </w:t>
            </w:r>
            <w:r w:rsidR="00544F24" w:rsidRPr="00544F24">
              <w:rPr>
                <w:lang w:eastAsia="zh-CN"/>
              </w:rPr>
              <w:t>Security policy based protection for ranging result sent to SL Positioning Client UE</w:t>
            </w:r>
          </w:p>
        </w:tc>
        <w:tc>
          <w:tcPr>
            <w:tcW w:w="597" w:type="dxa"/>
            <w:tcBorders>
              <w:top w:val="single" w:sz="4" w:space="0" w:color="auto"/>
              <w:left w:val="single" w:sz="4" w:space="0" w:color="auto"/>
              <w:bottom w:val="single" w:sz="4" w:space="0" w:color="auto"/>
              <w:right w:val="single" w:sz="4" w:space="0" w:color="auto"/>
            </w:tcBorders>
          </w:tcPr>
          <w:p w14:paraId="0ADA0989" w14:textId="64D67B0D" w:rsidR="00B1065C" w:rsidRDefault="00544F24"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9AC7D19" w14:textId="77777777" w:rsidR="00B1065C" w:rsidRPr="0072792E"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4807FE"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B6761ED"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824CC50" w14:textId="77777777" w:rsidR="00B1065C" w:rsidRPr="0072792E" w:rsidRDefault="00B1065C" w:rsidP="00467358">
            <w:pPr>
              <w:pStyle w:val="TAC"/>
            </w:pPr>
          </w:p>
        </w:tc>
      </w:tr>
      <w:tr w:rsidR="00350D0A" w:rsidRPr="0072792E" w14:paraId="4B92B95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269726B" w14:textId="2358EBF4" w:rsidR="00350D0A" w:rsidRPr="00546FA8" w:rsidRDefault="00350D0A" w:rsidP="00467358">
            <w:pPr>
              <w:pStyle w:val="TAL"/>
            </w:pPr>
            <w:r w:rsidRPr="005C4B21">
              <w:t>Solution #9: Ranging/SL Positioning discovery and link establishment procedure for V2X capable UEs</w:t>
            </w:r>
          </w:p>
        </w:tc>
        <w:tc>
          <w:tcPr>
            <w:tcW w:w="597" w:type="dxa"/>
            <w:tcBorders>
              <w:top w:val="single" w:sz="4" w:space="0" w:color="auto"/>
              <w:left w:val="single" w:sz="4" w:space="0" w:color="auto"/>
              <w:bottom w:val="single" w:sz="4" w:space="0" w:color="auto"/>
              <w:right w:val="single" w:sz="4" w:space="0" w:color="auto"/>
            </w:tcBorders>
          </w:tcPr>
          <w:p w14:paraId="125738B5" w14:textId="77777777" w:rsidR="00350D0A" w:rsidRPr="0072792E" w:rsidRDefault="00350D0A"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37273652" w14:textId="77777777" w:rsidR="00350D0A" w:rsidRPr="0072792E" w:rsidRDefault="00350D0A"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65BB4F6" w14:textId="77777777" w:rsidR="00350D0A" w:rsidRPr="0072792E" w:rsidRDefault="00350D0A"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73A4504" w14:textId="77777777" w:rsidR="00350D0A" w:rsidRPr="0072792E" w:rsidRDefault="00350D0A"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517689D6" w14:textId="77777777" w:rsidR="00350D0A" w:rsidRPr="0072792E" w:rsidRDefault="00350D0A" w:rsidP="00467358">
            <w:pPr>
              <w:pStyle w:val="TAC"/>
            </w:pPr>
          </w:p>
        </w:tc>
      </w:tr>
      <w:tr w:rsidR="00B1065C" w:rsidRPr="0072792E" w14:paraId="0B2C3B50"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5B3E79B" w14:textId="52745428" w:rsidR="00B1065C" w:rsidRPr="005C4B21" w:rsidRDefault="00B1065C" w:rsidP="00467358">
            <w:pPr>
              <w:pStyle w:val="TAL"/>
              <w:rPr>
                <w:lang w:eastAsia="zh-CN"/>
              </w:rPr>
            </w:pPr>
            <w:r>
              <w:rPr>
                <w:rFonts w:hint="eastAsia"/>
                <w:lang w:eastAsia="zh-CN"/>
              </w:rPr>
              <w:t>S</w:t>
            </w:r>
            <w:r>
              <w:rPr>
                <w:lang w:eastAsia="zh-CN"/>
              </w:rPr>
              <w:t>olution #10:</w:t>
            </w:r>
            <w:r w:rsidR="00544F24">
              <w:t xml:space="preserve"> </w:t>
            </w:r>
            <w:r w:rsidR="00544F24" w:rsidRPr="00544F24">
              <w:rPr>
                <w:lang w:eastAsia="zh-CN"/>
              </w:rPr>
              <w:t>Use of authorization tokens after PC5 security establishment</w:t>
            </w:r>
          </w:p>
        </w:tc>
        <w:tc>
          <w:tcPr>
            <w:tcW w:w="597" w:type="dxa"/>
            <w:tcBorders>
              <w:top w:val="single" w:sz="4" w:space="0" w:color="auto"/>
              <w:left w:val="single" w:sz="4" w:space="0" w:color="auto"/>
              <w:bottom w:val="single" w:sz="4" w:space="0" w:color="auto"/>
              <w:right w:val="single" w:sz="4" w:space="0" w:color="auto"/>
            </w:tcBorders>
          </w:tcPr>
          <w:p w14:paraId="11C911F5"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9C2A62A" w14:textId="705ABB3F" w:rsidR="00B1065C" w:rsidRPr="0072792E" w:rsidRDefault="00544F24"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6B6D8201" w14:textId="77777777" w:rsidR="00B1065C"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3215E04"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1220B0D3" w14:textId="77777777" w:rsidR="00B1065C" w:rsidRPr="0072792E" w:rsidRDefault="00B1065C" w:rsidP="00467358">
            <w:pPr>
              <w:pStyle w:val="TAC"/>
            </w:pPr>
          </w:p>
        </w:tc>
      </w:tr>
      <w:tr w:rsidR="00834AD1" w:rsidRPr="0072792E" w14:paraId="60222E9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C94F7D3" w14:textId="4475CFCE" w:rsidR="00834AD1" w:rsidRPr="00546FA8" w:rsidRDefault="00997794" w:rsidP="00467358">
            <w:pPr>
              <w:pStyle w:val="TAL"/>
            </w:pPr>
            <w:r w:rsidRPr="00546FA8">
              <w:t xml:space="preserve">Solution #11: Client UE </w:t>
            </w:r>
            <w:r>
              <w:t>a</w:t>
            </w:r>
            <w:r w:rsidRPr="00546FA8">
              <w:t>uthorization</w:t>
            </w:r>
            <w:r>
              <w:t xml:space="preserve"> by Application Server</w:t>
            </w:r>
            <w:r w:rsidRPr="00546FA8">
              <w:t xml:space="preserve"> for service exposure through sidelink</w:t>
            </w:r>
          </w:p>
        </w:tc>
        <w:tc>
          <w:tcPr>
            <w:tcW w:w="597" w:type="dxa"/>
            <w:tcBorders>
              <w:top w:val="single" w:sz="4" w:space="0" w:color="auto"/>
              <w:left w:val="single" w:sz="4" w:space="0" w:color="auto"/>
              <w:bottom w:val="single" w:sz="4" w:space="0" w:color="auto"/>
              <w:right w:val="single" w:sz="4" w:space="0" w:color="auto"/>
            </w:tcBorders>
          </w:tcPr>
          <w:p w14:paraId="79F456EE" w14:textId="77777777" w:rsidR="00834AD1" w:rsidRPr="0072792E" w:rsidRDefault="00834AD1"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2DB7DD47" w14:textId="77777777" w:rsidR="00834AD1" w:rsidRPr="0072792E" w:rsidRDefault="00834AD1" w:rsidP="00467358">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01B0A72B" w14:textId="77777777" w:rsidR="00834AD1" w:rsidRPr="0072792E" w:rsidRDefault="00834AD1"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109BCD6" w14:textId="77777777" w:rsidR="00834AD1" w:rsidRPr="0072792E" w:rsidRDefault="00834AD1"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1D9E61FF" w14:textId="77777777" w:rsidR="00834AD1" w:rsidRPr="0072792E" w:rsidRDefault="00834AD1" w:rsidP="00467358">
            <w:pPr>
              <w:pStyle w:val="TAC"/>
            </w:pPr>
          </w:p>
        </w:tc>
      </w:tr>
      <w:tr w:rsidR="00B1065C" w:rsidRPr="0072792E" w14:paraId="0F688B05"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00EA4DA" w14:textId="0A1D3F05" w:rsidR="00B1065C" w:rsidRPr="00546FA8" w:rsidRDefault="00B1065C" w:rsidP="00B1065C">
            <w:pPr>
              <w:pStyle w:val="TAL"/>
            </w:pPr>
            <w:r w:rsidRPr="008B6908">
              <w:t>Solution #</w:t>
            </w:r>
            <w:r>
              <w:t>12</w:t>
            </w:r>
            <w:r w:rsidRPr="008B6908">
              <w:t xml:space="preserve">: </w:t>
            </w:r>
            <w:r w:rsidRPr="00AA2A19">
              <w:t>Ranging/SL Positioning discovery security for 5G ProSe capable UEs</w:t>
            </w:r>
          </w:p>
        </w:tc>
        <w:tc>
          <w:tcPr>
            <w:tcW w:w="597" w:type="dxa"/>
            <w:tcBorders>
              <w:top w:val="single" w:sz="4" w:space="0" w:color="auto"/>
              <w:left w:val="single" w:sz="4" w:space="0" w:color="auto"/>
              <w:bottom w:val="single" w:sz="4" w:space="0" w:color="auto"/>
              <w:right w:val="single" w:sz="4" w:space="0" w:color="auto"/>
            </w:tcBorders>
          </w:tcPr>
          <w:p w14:paraId="1CD70BD9"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0EE56B5"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810D2F" w14:textId="77777777" w:rsidR="00B1065C" w:rsidRPr="0072792E" w:rsidRDefault="00B1065C" w:rsidP="005B6BDF">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BE39D17"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260E5891" w14:textId="77777777" w:rsidR="00B1065C" w:rsidRPr="0072792E" w:rsidRDefault="00B1065C" w:rsidP="005B6BDF">
            <w:pPr>
              <w:pStyle w:val="TAC"/>
            </w:pPr>
          </w:p>
        </w:tc>
      </w:tr>
      <w:tr w:rsidR="00B1065C" w:rsidRPr="0072792E" w14:paraId="5CADE7BC"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6EDCC11" w14:textId="0C8D1B6D" w:rsidR="00B1065C" w:rsidRDefault="00B1065C" w:rsidP="00467358">
            <w:pPr>
              <w:pStyle w:val="TAL"/>
              <w:rPr>
                <w:lang w:eastAsia="zh-CN"/>
              </w:rPr>
            </w:pPr>
            <w:r>
              <w:rPr>
                <w:rFonts w:hint="eastAsia"/>
                <w:lang w:eastAsia="zh-CN"/>
              </w:rPr>
              <w:t>S</w:t>
            </w:r>
            <w:r>
              <w:rPr>
                <w:lang w:eastAsia="zh-CN"/>
              </w:rPr>
              <w:t>olution #13:</w:t>
            </w:r>
            <w:r w:rsidR="00544F24">
              <w:t xml:space="preserve"> </w:t>
            </w:r>
            <w:r w:rsidR="00544F24" w:rsidRPr="00544F24">
              <w:rPr>
                <w:lang w:eastAsia="zh-CN"/>
              </w:rPr>
              <w:t>Security of Ranging unicast communication</w:t>
            </w:r>
          </w:p>
        </w:tc>
        <w:tc>
          <w:tcPr>
            <w:tcW w:w="597" w:type="dxa"/>
            <w:tcBorders>
              <w:top w:val="single" w:sz="4" w:space="0" w:color="auto"/>
              <w:left w:val="single" w:sz="4" w:space="0" w:color="auto"/>
              <w:bottom w:val="single" w:sz="4" w:space="0" w:color="auto"/>
              <w:right w:val="single" w:sz="4" w:space="0" w:color="auto"/>
            </w:tcBorders>
          </w:tcPr>
          <w:p w14:paraId="1BBA9DD1" w14:textId="77777777" w:rsidR="00B1065C" w:rsidRPr="0072792E" w:rsidRDefault="00B1065C" w:rsidP="00467358">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145154B" w14:textId="77777777" w:rsidR="00B1065C" w:rsidRDefault="00B1065C"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24ECB31"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13D5F4B0" w14:textId="41181714" w:rsidR="00B1065C" w:rsidRPr="0072792E" w:rsidRDefault="00544F24"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1218CE45" w14:textId="77777777" w:rsidR="00B1065C" w:rsidRPr="0072792E" w:rsidRDefault="00B1065C" w:rsidP="00467358">
            <w:pPr>
              <w:pStyle w:val="TAC"/>
            </w:pPr>
          </w:p>
        </w:tc>
      </w:tr>
      <w:tr w:rsidR="00422A50" w:rsidRPr="0072792E" w14:paraId="79EEFAA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42EC95D" w14:textId="3C1189F3" w:rsidR="00422A50" w:rsidRPr="00546FA8" w:rsidRDefault="00422A50" w:rsidP="00467358">
            <w:pPr>
              <w:pStyle w:val="TAL"/>
            </w:pPr>
            <w:r w:rsidRPr="008B6908">
              <w:t>Solution #</w:t>
            </w:r>
            <w:r w:rsidR="00B1065C">
              <w:t>14</w:t>
            </w:r>
            <w:r w:rsidRPr="008B6908">
              <w:t xml:space="preserve">: </w:t>
            </w:r>
            <w:r w:rsidRPr="00F43234">
              <w:t>Direct communication security for Ranging-based services</w:t>
            </w:r>
          </w:p>
        </w:tc>
        <w:tc>
          <w:tcPr>
            <w:tcW w:w="597" w:type="dxa"/>
            <w:tcBorders>
              <w:top w:val="single" w:sz="4" w:space="0" w:color="auto"/>
              <w:left w:val="single" w:sz="4" w:space="0" w:color="auto"/>
              <w:bottom w:val="single" w:sz="4" w:space="0" w:color="auto"/>
              <w:right w:val="single" w:sz="4" w:space="0" w:color="auto"/>
            </w:tcBorders>
          </w:tcPr>
          <w:p w14:paraId="11EFA890" w14:textId="77777777" w:rsidR="00422A50" w:rsidRPr="0072792E" w:rsidRDefault="00422A50" w:rsidP="00467358">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3222637F" w14:textId="77777777" w:rsidR="00422A50" w:rsidRPr="0072792E" w:rsidRDefault="00422A50" w:rsidP="00467358">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C4FC80A" w14:textId="77777777" w:rsidR="00422A50" w:rsidRPr="0072792E" w:rsidRDefault="00422A5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4BBA1DB8" w14:textId="77777777" w:rsidR="00422A50" w:rsidRPr="0072792E" w:rsidRDefault="00422A50"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E12FFE0" w14:textId="77777777" w:rsidR="00422A50" w:rsidRPr="0072792E" w:rsidRDefault="00422A50" w:rsidP="00467358">
            <w:pPr>
              <w:pStyle w:val="TAC"/>
            </w:pPr>
          </w:p>
        </w:tc>
      </w:tr>
      <w:tr w:rsidR="00B1065C" w:rsidRPr="0072792E" w14:paraId="2ABB742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23380AD" w14:textId="5B0C2000" w:rsidR="00B1065C" w:rsidRPr="00546FA8" w:rsidRDefault="00B1065C" w:rsidP="005B6BDF">
            <w:pPr>
              <w:pStyle w:val="TAL"/>
            </w:pPr>
            <w:r w:rsidRPr="008B6908">
              <w:t>Solution #</w:t>
            </w:r>
            <w:r>
              <w:t>15</w:t>
            </w:r>
            <w:r w:rsidRPr="008B6908">
              <w:t xml:space="preserve">: </w:t>
            </w:r>
            <w:r w:rsidR="000D70C7" w:rsidRPr="00535A0D">
              <w:t>Protection of information over group communication for Ranging/SL Positioning service</w:t>
            </w:r>
          </w:p>
        </w:tc>
        <w:tc>
          <w:tcPr>
            <w:tcW w:w="597" w:type="dxa"/>
            <w:tcBorders>
              <w:top w:val="single" w:sz="4" w:space="0" w:color="auto"/>
              <w:left w:val="single" w:sz="4" w:space="0" w:color="auto"/>
              <w:bottom w:val="single" w:sz="4" w:space="0" w:color="auto"/>
              <w:right w:val="single" w:sz="4" w:space="0" w:color="auto"/>
            </w:tcBorders>
          </w:tcPr>
          <w:p w14:paraId="0CDC2B6B" w14:textId="77777777" w:rsidR="00B1065C" w:rsidRPr="0072792E" w:rsidRDefault="00B1065C" w:rsidP="005B6BDF">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757A4EAF" w14:textId="77777777" w:rsidR="00B1065C" w:rsidRPr="0072792E" w:rsidRDefault="00B1065C" w:rsidP="005B6BDF">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02983DA"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3B42FAB" w14:textId="52F5E876" w:rsidR="00B1065C" w:rsidRPr="0072792E" w:rsidRDefault="00B1065C" w:rsidP="005B6BDF">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2957522" w14:textId="5C224FA1" w:rsidR="00B1065C" w:rsidRPr="0072792E" w:rsidRDefault="00B1065C" w:rsidP="005B6BDF">
            <w:pPr>
              <w:pStyle w:val="TAC"/>
              <w:rPr>
                <w:lang w:eastAsia="zh-CN"/>
              </w:rPr>
            </w:pPr>
            <w:r>
              <w:rPr>
                <w:rFonts w:hint="eastAsia"/>
                <w:lang w:eastAsia="zh-CN"/>
              </w:rPr>
              <w:t>X</w:t>
            </w:r>
          </w:p>
        </w:tc>
      </w:tr>
      <w:tr w:rsidR="00CC535E" w:rsidRPr="0072792E" w14:paraId="196FAAB3"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E233430" w14:textId="07B31FC5" w:rsidR="00CC535E" w:rsidRPr="00546FA8" w:rsidRDefault="00CC535E" w:rsidP="0052794E">
            <w:pPr>
              <w:pStyle w:val="TAL"/>
            </w:pPr>
            <w:r>
              <w:t>Solution #</w:t>
            </w:r>
            <w:r w:rsidR="0052794E">
              <w:t>16</w:t>
            </w:r>
            <w:r>
              <w:t xml:space="preserve">: </w:t>
            </w:r>
            <w:r w:rsidRPr="00B861A4">
              <w:t>Privacy protection of Located UE during its discovery and selection</w:t>
            </w:r>
          </w:p>
        </w:tc>
        <w:tc>
          <w:tcPr>
            <w:tcW w:w="597" w:type="dxa"/>
            <w:tcBorders>
              <w:top w:val="single" w:sz="4" w:space="0" w:color="auto"/>
              <w:left w:val="single" w:sz="4" w:space="0" w:color="auto"/>
              <w:bottom w:val="single" w:sz="4" w:space="0" w:color="auto"/>
              <w:right w:val="single" w:sz="4" w:space="0" w:color="auto"/>
            </w:tcBorders>
          </w:tcPr>
          <w:p w14:paraId="2796218E" w14:textId="77777777" w:rsidR="00CC535E" w:rsidRPr="0072792E" w:rsidRDefault="00CC535E" w:rsidP="00CB5FD6">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459211D6" w14:textId="77777777" w:rsidR="00CC535E" w:rsidRPr="0072792E" w:rsidRDefault="00CC535E" w:rsidP="00CB5FD6">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FC32300" w14:textId="77777777" w:rsidR="00CC535E" w:rsidRPr="0072792E" w:rsidRDefault="00CC535E"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4C226BD3" w14:textId="77777777" w:rsidR="00CC535E" w:rsidRPr="0072792E" w:rsidRDefault="00CC535E"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F8F59AA" w14:textId="77777777" w:rsidR="00CC535E" w:rsidRPr="0072792E" w:rsidRDefault="00CC535E" w:rsidP="00CB5FD6">
            <w:pPr>
              <w:pStyle w:val="TAC"/>
            </w:pPr>
          </w:p>
        </w:tc>
      </w:tr>
      <w:tr w:rsidR="00AB15AD" w:rsidRPr="0072792E" w14:paraId="70131F2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5B0740F0" w14:textId="40A78D0D" w:rsidR="00CB5FD6" w:rsidRPr="00546FA8" w:rsidRDefault="00CB5FD6" w:rsidP="0052794E">
            <w:pPr>
              <w:pStyle w:val="TAL"/>
            </w:pPr>
            <w:r>
              <w:t>Solution #</w:t>
            </w:r>
            <w:r w:rsidR="0052794E">
              <w:t>17</w:t>
            </w:r>
            <w:r>
              <w:t xml:space="preserve">: </w:t>
            </w:r>
            <w:r w:rsidRPr="00546FA8">
              <w:t>Client UE authorization for service exposure through 5GC network</w:t>
            </w:r>
          </w:p>
        </w:tc>
        <w:tc>
          <w:tcPr>
            <w:tcW w:w="597" w:type="dxa"/>
            <w:tcBorders>
              <w:top w:val="single" w:sz="4" w:space="0" w:color="auto"/>
              <w:left w:val="single" w:sz="4" w:space="0" w:color="auto"/>
              <w:bottom w:val="single" w:sz="4" w:space="0" w:color="auto"/>
              <w:right w:val="single" w:sz="4" w:space="0" w:color="auto"/>
            </w:tcBorders>
          </w:tcPr>
          <w:p w14:paraId="405317B2" w14:textId="77777777" w:rsidR="00CB5FD6" w:rsidRPr="0072792E" w:rsidRDefault="00CB5FD6" w:rsidP="00CB5FD6">
            <w:pPr>
              <w:pStyle w:val="TAC"/>
              <w:rPr>
                <w:lang w:eastAsia="zh-CN"/>
              </w:rPr>
            </w:pPr>
            <w:r>
              <w:rPr>
                <w:lang w:eastAsia="zh-CN"/>
              </w:rPr>
              <w:t>X</w:t>
            </w:r>
          </w:p>
        </w:tc>
        <w:tc>
          <w:tcPr>
            <w:tcW w:w="708" w:type="dxa"/>
            <w:tcBorders>
              <w:top w:val="single" w:sz="4" w:space="0" w:color="auto"/>
              <w:left w:val="single" w:sz="4" w:space="0" w:color="auto"/>
              <w:bottom w:val="single" w:sz="4" w:space="0" w:color="auto"/>
              <w:right w:val="single" w:sz="4" w:space="0" w:color="auto"/>
            </w:tcBorders>
          </w:tcPr>
          <w:p w14:paraId="4EC0DFB4" w14:textId="77777777" w:rsidR="00CB5FD6" w:rsidRPr="0072792E" w:rsidRDefault="00CB5FD6" w:rsidP="00CB5FD6">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5852E6A3" w14:textId="77777777" w:rsidR="00CB5FD6" w:rsidRPr="0072792E" w:rsidRDefault="00CB5FD6" w:rsidP="00CB5FD6">
            <w:pPr>
              <w:pStyle w:val="TAC"/>
            </w:pPr>
          </w:p>
        </w:tc>
        <w:tc>
          <w:tcPr>
            <w:tcW w:w="644" w:type="dxa"/>
            <w:tcBorders>
              <w:top w:val="single" w:sz="4" w:space="0" w:color="auto"/>
              <w:left w:val="single" w:sz="4" w:space="0" w:color="auto"/>
              <w:bottom w:val="single" w:sz="4" w:space="0" w:color="auto"/>
              <w:right w:val="single" w:sz="4" w:space="0" w:color="auto"/>
            </w:tcBorders>
          </w:tcPr>
          <w:p w14:paraId="7F66EAC8" w14:textId="77777777" w:rsidR="00CB5FD6" w:rsidRPr="0072792E" w:rsidRDefault="00CB5FD6" w:rsidP="00CB5FD6">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A49E641" w14:textId="77777777" w:rsidR="00CB5FD6" w:rsidRPr="0072792E" w:rsidRDefault="00CB5FD6" w:rsidP="00CB5FD6">
            <w:pPr>
              <w:pStyle w:val="TAC"/>
            </w:pPr>
          </w:p>
        </w:tc>
      </w:tr>
      <w:tr w:rsidR="00C67289" w:rsidRPr="0072792E" w14:paraId="5F75193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0CC48C76" w14:textId="2F320F44" w:rsidR="00997794" w:rsidRPr="00546FA8" w:rsidRDefault="00997794" w:rsidP="0052794E">
            <w:pPr>
              <w:pStyle w:val="TAL"/>
            </w:pPr>
            <w:r>
              <w:t>Solution #</w:t>
            </w:r>
            <w:r w:rsidR="0052794E">
              <w:t>18</w:t>
            </w:r>
            <w:r>
              <w:t xml:space="preserve">: </w:t>
            </w:r>
            <w:r w:rsidRPr="00546FA8">
              <w:t xml:space="preserve">Client UE authorization </w:t>
            </w:r>
            <w:r>
              <w:t xml:space="preserve">by 5GC </w:t>
            </w:r>
            <w:r w:rsidRPr="00546FA8">
              <w:t xml:space="preserve">for service exposure through </w:t>
            </w:r>
            <w:r>
              <w:t>PC5</w:t>
            </w:r>
          </w:p>
        </w:tc>
        <w:tc>
          <w:tcPr>
            <w:tcW w:w="597" w:type="dxa"/>
            <w:tcBorders>
              <w:top w:val="single" w:sz="4" w:space="0" w:color="auto"/>
              <w:left w:val="single" w:sz="4" w:space="0" w:color="auto"/>
              <w:bottom w:val="single" w:sz="4" w:space="0" w:color="auto"/>
              <w:right w:val="single" w:sz="4" w:space="0" w:color="auto"/>
            </w:tcBorders>
          </w:tcPr>
          <w:p w14:paraId="6B4D4D1A" w14:textId="77777777" w:rsidR="00997794" w:rsidRPr="0072792E" w:rsidRDefault="00997794"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0F93CE2B" w14:textId="77777777" w:rsidR="00997794" w:rsidRPr="0072792E" w:rsidRDefault="00997794" w:rsidP="00C9438E">
            <w:pPr>
              <w:pStyle w:val="TAC"/>
              <w:rPr>
                <w:lang w:eastAsia="zh-CN"/>
              </w:rPr>
            </w:pPr>
            <w:r>
              <w:rPr>
                <w:rFonts w:hint="eastAsia"/>
                <w:lang w:eastAsia="zh-CN"/>
              </w:rPr>
              <w:t>X</w:t>
            </w:r>
          </w:p>
        </w:tc>
        <w:tc>
          <w:tcPr>
            <w:tcW w:w="680" w:type="dxa"/>
            <w:tcBorders>
              <w:top w:val="single" w:sz="4" w:space="0" w:color="auto"/>
              <w:left w:val="single" w:sz="4" w:space="0" w:color="auto"/>
              <w:bottom w:val="single" w:sz="4" w:space="0" w:color="auto"/>
              <w:right w:val="single" w:sz="4" w:space="0" w:color="auto"/>
            </w:tcBorders>
          </w:tcPr>
          <w:p w14:paraId="3458F481" w14:textId="77777777" w:rsidR="00997794" w:rsidRPr="0072792E" w:rsidRDefault="00997794"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53A8CB22" w14:textId="77777777" w:rsidR="00997794" w:rsidRPr="0072792E" w:rsidRDefault="00997794"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D85C221" w14:textId="77777777" w:rsidR="00997794" w:rsidRPr="0072792E" w:rsidRDefault="00997794" w:rsidP="00C9438E">
            <w:pPr>
              <w:pStyle w:val="TAC"/>
            </w:pPr>
          </w:p>
        </w:tc>
      </w:tr>
      <w:tr w:rsidR="0052794E" w:rsidRPr="0072792E" w14:paraId="78E6DBDA"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4910D467" w14:textId="5E2924D3" w:rsidR="0052794E" w:rsidRDefault="0052794E" w:rsidP="0052794E">
            <w:pPr>
              <w:pStyle w:val="TAL"/>
            </w:pPr>
            <w:r w:rsidRPr="0052794E">
              <w:t>Solution #19: Protecting Ranging/SL Positioning discovery out of network coverage</w:t>
            </w:r>
          </w:p>
        </w:tc>
        <w:tc>
          <w:tcPr>
            <w:tcW w:w="597" w:type="dxa"/>
            <w:tcBorders>
              <w:top w:val="single" w:sz="4" w:space="0" w:color="auto"/>
              <w:left w:val="single" w:sz="4" w:space="0" w:color="auto"/>
              <w:bottom w:val="single" w:sz="4" w:space="0" w:color="auto"/>
              <w:right w:val="single" w:sz="4" w:space="0" w:color="auto"/>
            </w:tcBorders>
          </w:tcPr>
          <w:p w14:paraId="25B14CA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1DD6AFA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01EA091" w14:textId="4B2FCD33" w:rsidR="0052794E" w:rsidRPr="0072792E" w:rsidRDefault="0052794E" w:rsidP="00C9438E">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4202CC44"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006334A2" w14:textId="77777777" w:rsidR="0052794E" w:rsidRPr="0072792E" w:rsidRDefault="0052794E" w:rsidP="00C9438E">
            <w:pPr>
              <w:pStyle w:val="TAC"/>
            </w:pPr>
          </w:p>
        </w:tc>
      </w:tr>
      <w:tr w:rsidR="0052794E" w:rsidRPr="0072792E" w14:paraId="57498552"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B682FAA" w14:textId="616410C2" w:rsidR="0052794E" w:rsidRPr="0052794E" w:rsidRDefault="0052794E" w:rsidP="0052794E">
            <w:pPr>
              <w:pStyle w:val="TAL"/>
            </w:pPr>
            <w:r w:rsidRPr="0052794E">
              <w:t>Solution #20: Secure groupcast/broadcast of SL positioning data</w:t>
            </w:r>
          </w:p>
        </w:tc>
        <w:tc>
          <w:tcPr>
            <w:tcW w:w="597" w:type="dxa"/>
            <w:tcBorders>
              <w:top w:val="single" w:sz="4" w:space="0" w:color="auto"/>
              <w:left w:val="single" w:sz="4" w:space="0" w:color="auto"/>
              <w:bottom w:val="single" w:sz="4" w:space="0" w:color="auto"/>
              <w:right w:val="single" w:sz="4" w:space="0" w:color="auto"/>
            </w:tcBorders>
          </w:tcPr>
          <w:p w14:paraId="66F99400"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FAFBEF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3D999D"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A3B095B"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5E2C26C" w14:textId="0AA7B04D" w:rsidR="0052794E" w:rsidRPr="0072792E" w:rsidRDefault="0052794E" w:rsidP="00C9438E">
            <w:pPr>
              <w:pStyle w:val="TAC"/>
              <w:rPr>
                <w:lang w:eastAsia="zh-CN"/>
              </w:rPr>
            </w:pPr>
            <w:r>
              <w:rPr>
                <w:rFonts w:hint="eastAsia"/>
                <w:lang w:eastAsia="zh-CN"/>
              </w:rPr>
              <w:t>X</w:t>
            </w:r>
          </w:p>
        </w:tc>
      </w:tr>
      <w:tr w:rsidR="0052794E" w:rsidRPr="0072792E" w14:paraId="2974004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3075B58D" w14:textId="1E1E4590" w:rsidR="0052794E" w:rsidRPr="0052794E" w:rsidRDefault="0052794E" w:rsidP="0052794E">
            <w:pPr>
              <w:pStyle w:val="TAL"/>
            </w:pPr>
            <w:r w:rsidRPr="0052794E">
              <w:t>Solution #21: Security of ranging/SL positioning groupcast communication</w:t>
            </w:r>
          </w:p>
        </w:tc>
        <w:tc>
          <w:tcPr>
            <w:tcW w:w="597" w:type="dxa"/>
            <w:tcBorders>
              <w:top w:val="single" w:sz="4" w:space="0" w:color="auto"/>
              <w:left w:val="single" w:sz="4" w:space="0" w:color="auto"/>
              <w:bottom w:val="single" w:sz="4" w:space="0" w:color="auto"/>
              <w:right w:val="single" w:sz="4" w:space="0" w:color="auto"/>
            </w:tcBorders>
          </w:tcPr>
          <w:p w14:paraId="2EC2A6C9"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7C85283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648C7E"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B6E6E66"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68E3AD6" w14:textId="314AB8FD" w:rsidR="0052794E" w:rsidRDefault="0052794E" w:rsidP="00C9438E">
            <w:pPr>
              <w:pStyle w:val="TAC"/>
              <w:rPr>
                <w:lang w:eastAsia="zh-CN"/>
              </w:rPr>
            </w:pPr>
            <w:r>
              <w:rPr>
                <w:rFonts w:hint="eastAsia"/>
                <w:lang w:eastAsia="zh-CN"/>
              </w:rPr>
              <w:t>X</w:t>
            </w:r>
          </w:p>
        </w:tc>
      </w:tr>
      <w:tr w:rsidR="0052794E" w:rsidRPr="0072792E" w14:paraId="1AF21557"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6B27811" w14:textId="63CDEFEB" w:rsidR="0052794E" w:rsidRPr="0052794E" w:rsidRDefault="0052794E" w:rsidP="0052794E">
            <w:pPr>
              <w:pStyle w:val="TAL"/>
            </w:pPr>
            <w:r w:rsidRPr="0052794E">
              <w:t>Solution #22: Protection of broadcast Sidelink Positioning data in coverage scenario</w:t>
            </w:r>
          </w:p>
        </w:tc>
        <w:tc>
          <w:tcPr>
            <w:tcW w:w="597" w:type="dxa"/>
            <w:tcBorders>
              <w:top w:val="single" w:sz="4" w:space="0" w:color="auto"/>
              <w:left w:val="single" w:sz="4" w:space="0" w:color="auto"/>
              <w:bottom w:val="single" w:sz="4" w:space="0" w:color="auto"/>
              <w:right w:val="single" w:sz="4" w:space="0" w:color="auto"/>
            </w:tcBorders>
          </w:tcPr>
          <w:p w14:paraId="57B4E71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521218B3"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B4A5F7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0F3D73A3"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389DD0D" w14:textId="4AEA1EC6" w:rsidR="0052794E" w:rsidRDefault="0052794E" w:rsidP="00C9438E">
            <w:pPr>
              <w:pStyle w:val="TAC"/>
              <w:rPr>
                <w:lang w:eastAsia="zh-CN"/>
              </w:rPr>
            </w:pPr>
            <w:r>
              <w:rPr>
                <w:rFonts w:hint="eastAsia"/>
                <w:lang w:eastAsia="zh-CN"/>
              </w:rPr>
              <w:t>X</w:t>
            </w:r>
          </w:p>
        </w:tc>
      </w:tr>
      <w:tr w:rsidR="0052794E" w:rsidRPr="0072792E" w14:paraId="5F22AA0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AB8C4F9" w14:textId="4CB39251" w:rsidR="0052794E" w:rsidRPr="0052794E" w:rsidRDefault="0052794E" w:rsidP="0052794E">
            <w:pPr>
              <w:pStyle w:val="TAL"/>
            </w:pPr>
            <w:r w:rsidRPr="0052794E">
              <w:t>Solution #23: Provisioning groupcast/broadcast protection key out of coverage</w:t>
            </w:r>
          </w:p>
        </w:tc>
        <w:tc>
          <w:tcPr>
            <w:tcW w:w="597" w:type="dxa"/>
            <w:tcBorders>
              <w:top w:val="single" w:sz="4" w:space="0" w:color="auto"/>
              <w:left w:val="single" w:sz="4" w:space="0" w:color="auto"/>
              <w:bottom w:val="single" w:sz="4" w:space="0" w:color="auto"/>
              <w:right w:val="single" w:sz="4" w:space="0" w:color="auto"/>
            </w:tcBorders>
          </w:tcPr>
          <w:p w14:paraId="3D693336"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07DE85A6"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EB9DB69"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3B234E7F"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48721A5" w14:textId="6026B9F6" w:rsidR="0052794E" w:rsidRDefault="0052794E" w:rsidP="00C9438E">
            <w:pPr>
              <w:pStyle w:val="TAC"/>
              <w:rPr>
                <w:lang w:eastAsia="zh-CN"/>
              </w:rPr>
            </w:pPr>
            <w:r>
              <w:rPr>
                <w:rFonts w:hint="eastAsia"/>
                <w:lang w:eastAsia="zh-CN"/>
              </w:rPr>
              <w:t>X</w:t>
            </w:r>
          </w:p>
        </w:tc>
      </w:tr>
      <w:tr w:rsidR="0052794E" w:rsidRPr="0072792E" w14:paraId="3DCD1FD8"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1CF7132" w14:textId="3D18916F" w:rsidR="0052794E" w:rsidRPr="0052794E" w:rsidRDefault="0052794E" w:rsidP="0052794E">
            <w:pPr>
              <w:pStyle w:val="TAL"/>
            </w:pPr>
            <w:r w:rsidRPr="0052794E">
              <w:t>Solution #24: Protecting groupcast/broadcast messages</w:t>
            </w:r>
          </w:p>
        </w:tc>
        <w:tc>
          <w:tcPr>
            <w:tcW w:w="597" w:type="dxa"/>
            <w:tcBorders>
              <w:top w:val="single" w:sz="4" w:space="0" w:color="auto"/>
              <w:left w:val="single" w:sz="4" w:space="0" w:color="auto"/>
              <w:bottom w:val="single" w:sz="4" w:space="0" w:color="auto"/>
              <w:right w:val="single" w:sz="4" w:space="0" w:color="auto"/>
            </w:tcBorders>
          </w:tcPr>
          <w:p w14:paraId="5E364528" w14:textId="77777777" w:rsidR="0052794E" w:rsidRDefault="0052794E" w:rsidP="00C9438E">
            <w:pPr>
              <w:pStyle w:val="TAC"/>
              <w:rPr>
                <w:lang w:eastAsia="zh-CN"/>
              </w:rPr>
            </w:pPr>
          </w:p>
        </w:tc>
        <w:tc>
          <w:tcPr>
            <w:tcW w:w="708" w:type="dxa"/>
            <w:tcBorders>
              <w:top w:val="single" w:sz="4" w:space="0" w:color="auto"/>
              <w:left w:val="single" w:sz="4" w:space="0" w:color="auto"/>
              <w:bottom w:val="single" w:sz="4" w:space="0" w:color="auto"/>
              <w:right w:val="single" w:sz="4" w:space="0" w:color="auto"/>
            </w:tcBorders>
          </w:tcPr>
          <w:p w14:paraId="6307FFFF" w14:textId="77777777" w:rsidR="0052794E" w:rsidRDefault="0052794E"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4F4CC21" w14:textId="77777777" w:rsidR="0052794E" w:rsidRPr="0072792E" w:rsidRDefault="0052794E"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7E47D671" w14:textId="77777777" w:rsidR="0052794E" w:rsidRPr="0072792E" w:rsidRDefault="0052794E"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24FA9FB1" w14:textId="634A725D" w:rsidR="0052794E" w:rsidRDefault="0052794E" w:rsidP="00C9438E">
            <w:pPr>
              <w:pStyle w:val="TAC"/>
              <w:rPr>
                <w:lang w:eastAsia="zh-CN"/>
              </w:rPr>
            </w:pPr>
            <w:r>
              <w:rPr>
                <w:rFonts w:hint="eastAsia"/>
                <w:lang w:eastAsia="zh-CN"/>
              </w:rPr>
              <w:t>X</w:t>
            </w:r>
          </w:p>
        </w:tc>
      </w:tr>
      <w:tr w:rsidR="00C67289" w:rsidRPr="0072792E" w14:paraId="4592524B"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333F5D4" w14:textId="3253B829" w:rsidR="00C67289" w:rsidRPr="00546FA8" w:rsidRDefault="00C67289" w:rsidP="00034046">
            <w:pPr>
              <w:pStyle w:val="TAL"/>
            </w:pPr>
            <w:r>
              <w:t>Solution #</w:t>
            </w:r>
            <w:r w:rsidR="00034046">
              <w:t>25</w:t>
            </w:r>
            <w:r>
              <w:t xml:space="preserve">: </w:t>
            </w:r>
            <w:r w:rsidRPr="00535A0D">
              <w:t>Protection for groupcast of SLPP signalling</w:t>
            </w:r>
          </w:p>
        </w:tc>
        <w:tc>
          <w:tcPr>
            <w:tcW w:w="597" w:type="dxa"/>
            <w:tcBorders>
              <w:top w:val="single" w:sz="4" w:space="0" w:color="auto"/>
              <w:left w:val="single" w:sz="4" w:space="0" w:color="auto"/>
              <w:bottom w:val="single" w:sz="4" w:space="0" w:color="auto"/>
              <w:right w:val="single" w:sz="4" w:space="0" w:color="auto"/>
            </w:tcBorders>
          </w:tcPr>
          <w:p w14:paraId="1B6A9B36" w14:textId="77777777" w:rsidR="00C67289" w:rsidRPr="0072792E" w:rsidRDefault="00C67289"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D12E3F" w14:textId="77777777" w:rsidR="00C67289" w:rsidRPr="0072792E" w:rsidRDefault="00C67289"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E8199A" w14:textId="77777777" w:rsidR="00C67289" w:rsidRPr="0072792E" w:rsidRDefault="00C67289"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652B064E" w14:textId="77777777" w:rsidR="00C67289" w:rsidRPr="0072792E" w:rsidRDefault="00C67289"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E9DC4C3" w14:textId="77777777" w:rsidR="00C67289" w:rsidRPr="0072792E" w:rsidRDefault="00C67289" w:rsidP="00C9438E">
            <w:pPr>
              <w:pStyle w:val="TAC"/>
              <w:rPr>
                <w:lang w:eastAsia="zh-CN"/>
              </w:rPr>
            </w:pPr>
            <w:r>
              <w:rPr>
                <w:rFonts w:hint="eastAsia"/>
                <w:lang w:eastAsia="zh-CN"/>
              </w:rPr>
              <w:t>X</w:t>
            </w:r>
          </w:p>
        </w:tc>
      </w:tr>
      <w:tr w:rsidR="00AB15AD" w:rsidRPr="0072792E" w14:paraId="1654B2EE"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328DC37" w14:textId="0037E921" w:rsidR="00AB15AD" w:rsidRPr="00546FA8" w:rsidRDefault="00AB15AD" w:rsidP="00034046">
            <w:pPr>
              <w:pStyle w:val="TAL"/>
            </w:pPr>
            <w:r>
              <w:t>Solution #</w:t>
            </w:r>
            <w:r w:rsidR="00034046">
              <w:t>26</w:t>
            </w:r>
            <w:r>
              <w:t xml:space="preserve">: </w:t>
            </w:r>
            <w:r w:rsidRPr="00D2341A">
              <w:t>Protection of SLPP broadcast based on central key management function</w:t>
            </w:r>
          </w:p>
        </w:tc>
        <w:tc>
          <w:tcPr>
            <w:tcW w:w="597" w:type="dxa"/>
            <w:tcBorders>
              <w:top w:val="single" w:sz="4" w:space="0" w:color="auto"/>
              <w:left w:val="single" w:sz="4" w:space="0" w:color="auto"/>
              <w:bottom w:val="single" w:sz="4" w:space="0" w:color="auto"/>
              <w:right w:val="single" w:sz="4" w:space="0" w:color="auto"/>
            </w:tcBorders>
          </w:tcPr>
          <w:p w14:paraId="2194F690" w14:textId="77777777" w:rsidR="00AB15AD" w:rsidRPr="0072792E" w:rsidRDefault="00AB15AD" w:rsidP="00C9438E">
            <w:pPr>
              <w:pStyle w:val="TAC"/>
              <w:rPr>
                <w:lang w:eastAsia="zh-CN"/>
              </w:rPr>
            </w:pPr>
            <w:r>
              <w:rPr>
                <w:rFonts w:hint="eastAsia"/>
                <w:lang w:eastAsia="zh-CN"/>
              </w:rPr>
              <w:t>X</w:t>
            </w:r>
          </w:p>
        </w:tc>
        <w:tc>
          <w:tcPr>
            <w:tcW w:w="708" w:type="dxa"/>
            <w:tcBorders>
              <w:top w:val="single" w:sz="4" w:space="0" w:color="auto"/>
              <w:left w:val="single" w:sz="4" w:space="0" w:color="auto"/>
              <w:bottom w:val="single" w:sz="4" w:space="0" w:color="auto"/>
              <w:right w:val="single" w:sz="4" w:space="0" w:color="auto"/>
            </w:tcBorders>
          </w:tcPr>
          <w:p w14:paraId="6AC3A581" w14:textId="77777777" w:rsidR="00AB15AD" w:rsidRPr="0072792E" w:rsidRDefault="00AB15AD" w:rsidP="00C9438E">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EB14085" w14:textId="77777777" w:rsidR="00AB15AD" w:rsidRPr="0072792E" w:rsidRDefault="00AB15AD" w:rsidP="00C9438E">
            <w:pPr>
              <w:pStyle w:val="TAC"/>
            </w:pPr>
          </w:p>
        </w:tc>
        <w:tc>
          <w:tcPr>
            <w:tcW w:w="644" w:type="dxa"/>
            <w:tcBorders>
              <w:top w:val="single" w:sz="4" w:space="0" w:color="auto"/>
              <w:left w:val="single" w:sz="4" w:space="0" w:color="auto"/>
              <w:bottom w:val="single" w:sz="4" w:space="0" w:color="auto"/>
              <w:right w:val="single" w:sz="4" w:space="0" w:color="auto"/>
            </w:tcBorders>
          </w:tcPr>
          <w:p w14:paraId="2105156C" w14:textId="77777777" w:rsidR="00AB15AD" w:rsidRPr="0072792E" w:rsidRDefault="00AB15AD" w:rsidP="00C9438E">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5B138150" w14:textId="77777777" w:rsidR="00AB15AD" w:rsidRPr="0072792E" w:rsidRDefault="00AB15AD" w:rsidP="00C9438E">
            <w:pPr>
              <w:pStyle w:val="TAC"/>
              <w:rPr>
                <w:lang w:eastAsia="zh-CN"/>
              </w:rPr>
            </w:pPr>
            <w:r>
              <w:rPr>
                <w:rFonts w:hint="eastAsia"/>
                <w:lang w:eastAsia="zh-CN"/>
              </w:rPr>
              <w:t>X</w:t>
            </w:r>
          </w:p>
        </w:tc>
      </w:tr>
      <w:tr w:rsidR="00AC55FD" w:rsidRPr="0072792E" w14:paraId="3E60E0A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7DD48F74" w14:textId="73CEC88B" w:rsidR="00AC55FD" w:rsidRPr="00546FA8" w:rsidRDefault="00881B31" w:rsidP="00467358">
            <w:pPr>
              <w:pStyle w:val="TAL"/>
              <w:rPr>
                <w:bCs/>
              </w:rPr>
            </w:pPr>
            <w:r w:rsidRPr="00881B31">
              <w:rPr>
                <w:bCs/>
              </w:rPr>
              <w:t>Solution #27: Protection of broadcast communication</w:t>
            </w:r>
          </w:p>
        </w:tc>
        <w:tc>
          <w:tcPr>
            <w:tcW w:w="597" w:type="dxa"/>
            <w:tcBorders>
              <w:top w:val="single" w:sz="4" w:space="0" w:color="auto"/>
              <w:left w:val="single" w:sz="4" w:space="0" w:color="auto"/>
              <w:bottom w:val="single" w:sz="4" w:space="0" w:color="auto"/>
              <w:right w:val="single" w:sz="4" w:space="0" w:color="auto"/>
            </w:tcBorders>
          </w:tcPr>
          <w:p w14:paraId="5E904DC6"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61048FDA"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070F7FC1"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8A4D59E" w14:textId="77777777" w:rsidR="00AC55FD" w:rsidRPr="0072792E" w:rsidRDefault="00AC55FD"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66A40BAD" w14:textId="6C53A97E" w:rsidR="00AC55FD" w:rsidRPr="0072792E" w:rsidRDefault="00881B31" w:rsidP="00467358">
            <w:pPr>
              <w:pStyle w:val="TAC"/>
              <w:rPr>
                <w:lang w:eastAsia="zh-CN"/>
              </w:rPr>
            </w:pPr>
            <w:r>
              <w:rPr>
                <w:rFonts w:hint="eastAsia"/>
                <w:lang w:eastAsia="zh-CN"/>
              </w:rPr>
              <w:t>X</w:t>
            </w:r>
          </w:p>
        </w:tc>
      </w:tr>
      <w:tr w:rsidR="00AC55FD" w:rsidRPr="0072792E" w14:paraId="59334B0D"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2597940E" w14:textId="163E8222" w:rsidR="00AC55FD" w:rsidRPr="00546FA8" w:rsidRDefault="00851043" w:rsidP="00467358">
            <w:pPr>
              <w:pStyle w:val="TAL"/>
              <w:rPr>
                <w:bCs/>
              </w:rPr>
            </w:pPr>
            <w:r>
              <w:rPr>
                <w:bCs/>
              </w:rPr>
              <w:t xml:space="preserve">Solution #28: Protection </w:t>
            </w:r>
            <w:r w:rsidR="00881B31" w:rsidRPr="00881B31">
              <w:rPr>
                <w:bCs/>
              </w:rPr>
              <w:t>o</w:t>
            </w:r>
            <w:r>
              <w:rPr>
                <w:bCs/>
              </w:rPr>
              <w:t>f</w:t>
            </w:r>
            <w:r w:rsidR="00881B31" w:rsidRPr="00881B31">
              <w:rPr>
                <w:bCs/>
              </w:rPr>
              <w:t xml:space="preserve"> broadcast communication</w:t>
            </w:r>
          </w:p>
        </w:tc>
        <w:tc>
          <w:tcPr>
            <w:tcW w:w="597" w:type="dxa"/>
            <w:tcBorders>
              <w:top w:val="single" w:sz="4" w:space="0" w:color="auto"/>
              <w:left w:val="single" w:sz="4" w:space="0" w:color="auto"/>
              <w:bottom w:val="single" w:sz="4" w:space="0" w:color="auto"/>
              <w:right w:val="single" w:sz="4" w:space="0" w:color="auto"/>
            </w:tcBorders>
          </w:tcPr>
          <w:p w14:paraId="43179CB3"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7BE361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D0E6039"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0B8E4F57"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D866DE8" w14:textId="3CF62282" w:rsidR="00AC55FD" w:rsidRPr="0072792E" w:rsidRDefault="00881B31" w:rsidP="00467358">
            <w:pPr>
              <w:pStyle w:val="TAC"/>
              <w:rPr>
                <w:lang w:eastAsia="zh-CN"/>
              </w:rPr>
            </w:pPr>
            <w:r>
              <w:rPr>
                <w:rFonts w:hint="eastAsia"/>
                <w:lang w:eastAsia="zh-CN"/>
              </w:rPr>
              <w:t>X</w:t>
            </w:r>
          </w:p>
        </w:tc>
      </w:tr>
      <w:tr w:rsidR="00AC55FD" w:rsidRPr="0072792E" w14:paraId="7C5101D9" w14:textId="77777777" w:rsidTr="00AB15AD">
        <w:trPr>
          <w:jc w:val="center"/>
        </w:trPr>
        <w:tc>
          <w:tcPr>
            <w:tcW w:w="4787" w:type="dxa"/>
            <w:tcBorders>
              <w:top w:val="single" w:sz="4" w:space="0" w:color="auto"/>
              <w:left w:val="single" w:sz="4" w:space="0" w:color="auto"/>
              <w:bottom w:val="single" w:sz="4" w:space="0" w:color="auto"/>
              <w:right w:val="single" w:sz="4" w:space="0" w:color="auto"/>
            </w:tcBorders>
          </w:tcPr>
          <w:p w14:paraId="1FD30F9C" w14:textId="0982B471" w:rsidR="00AC55FD" w:rsidRPr="00546FA8" w:rsidRDefault="00CE7A64" w:rsidP="00467358">
            <w:pPr>
              <w:pStyle w:val="TAL"/>
              <w:rPr>
                <w:bCs/>
              </w:rPr>
            </w:pPr>
            <w:r>
              <w:rPr>
                <w:bCs/>
              </w:rPr>
              <w:t>Solution #29:</w:t>
            </w:r>
            <w:r w:rsidR="000C339A">
              <w:t xml:space="preserve"> </w:t>
            </w:r>
            <w:r w:rsidR="000C339A" w:rsidRPr="000C339A">
              <w:rPr>
                <w:bCs/>
              </w:rPr>
              <w:t>Discovery security material and SL session root key provisioning for Ranging/SL positioning UE discovery</w:t>
            </w:r>
          </w:p>
        </w:tc>
        <w:tc>
          <w:tcPr>
            <w:tcW w:w="597" w:type="dxa"/>
            <w:tcBorders>
              <w:top w:val="single" w:sz="4" w:space="0" w:color="auto"/>
              <w:left w:val="single" w:sz="4" w:space="0" w:color="auto"/>
              <w:bottom w:val="single" w:sz="4" w:space="0" w:color="auto"/>
              <w:right w:val="single" w:sz="4" w:space="0" w:color="auto"/>
            </w:tcBorders>
          </w:tcPr>
          <w:p w14:paraId="7F0A9DFF" w14:textId="77777777" w:rsidR="00AC55FD" w:rsidRPr="0072792E" w:rsidRDefault="00AC55FD" w:rsidP="00467358">
            <w:pPr>
              <w:pStyle w:val="TAC"/>
            </w:pPr>
          </w:p>
        </w:tc>
        <w:tc>
          <w:tcPr>
            <w:tcW w:w="708" w:type="dxa"/>
            <w:tcBorders>
              <w:top w:val="single" w:sz="4" w:space="0" w:color="auto"/>
              <w:left w:val="single" w:sz="4" w:space="0" w:color="auto"/>
              <w:bottom w:val="single" w:sz="4" w:space="0" w:color="auto"/>
              <w:right w:val="single" w:sz="4" w:space="0" w:color="auto"/>
            </w:tcBorders>
          </w:tcPr>
          <w:p w14:paraId="555C4708" w14:textId="77777777" w:rsidR="00AC55FD" w:rsidRPr="0072792E" w:rsidRDefault="00AC55FD" w:rsidP="00467358">
            <w:pPr>
              <w:pStyle w:val="TAC"/>
            </w:pPr>
          </w:p>
        </w:tc>
        <w:tc>
          <w:tcPr>
            <w:tcW w:w="680" w:type="dxa"/>
            <w:tcBorders>
              <w:top w:val="single" w:sz="4" w:space="0" w:color="auto"/>
              <w:left w:val="single" w:sz="4" w:space="0" w:color="auto"/>
              <w:bottom w:val="single" w:sz="4" w:space="0" w:color="auto"/>
              <w:right w:val="single" w:sz="4" w:space="0" w:color="auto"/>
            </w:tcBorders>
          </w:tcPr>
          <w:p w14:paraId="501DE070" w14:textId="5C366294" w:rsidR="00AC55FD" w:rsidRPr="0072792E" w:rsidRDefault="00CE7A64"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2537FD0F"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FF3F027" w14:textId="77777777" w:rsidR="00AC55FD" w:rsidRPr="0072792E" w:rsidRDefault="00AC55FD" w:rsidP="00467358">
            <w:pPr>
              <w:pStyle w:val="TAC"/>
            </w:pPr>
          </w:p>
        </w:tc>
      </w:tr>
    </w:tbl>
    <w:p w14:paraId="1B261F33" w14:textId="77777777" w:rsidR="00EE25BE" w:rsidRPr="00EE25BE" w:rsidRDefault="00EE25BE" w:rsidP="00EE25BE"/>
    <w:p w14:paraId="3F2EAB5B" w14:textId="1E6DF592" w:rsidR="00535951" w:rsidRDefault="00535951" w:rsidP="00535951">
      <w:pPr>
        <w:pStyle w:val="Heading2"/>
        <w:rPr>
          <w:rFonts w:cs="Arial"/>
          <w:sz w:val="28"/>
          <w:szCs w:val="28"/>
        </w:rPr>
      </w:pPr>
      <w:bookmarkStart w:id="269" w:name="_Toc116942741"/>
      <w:bookmarkStart w:id="270" w:name="_Toc133279170"/>
      <w:bookmarkStart w:id="271" w:name="_Toc133279349"/>
      <w:bookmarkStart w:id="272" w:name="_Toc133279529"/>
      <w:bookmarkStart w:id="273" w:name="_Toc136347942"/>
      <w:bookmarkStart w:id="274" w:name="_Toc136348129"/>
      <w:bookmarkStart w:id="275" w:name="_Toc107843136"/>
      <w:r w:rsidRPr="0092145B">
        <w:t>6.</w:t>
      </w:r>
      <w:r>
        <w:t>1</w:t>
      </w:r>
      <w:r>
        <w:tab/>
        <w:t>Solution #</w:t>
      </w:r>
      <w:r w:rsidR="00935CB8">
        <w:t>1</w:t>
      </w:r>
      <w:r>
        <w:t>: P</w:t>
      </w:r>
      <w:r w:rsidRPr="009A6619">
        <w:t xml:space="preserve">rivacy protection for UEs in </w:t>
      </w:r>
      <w:r>
        <w:t>R</w:t>
      </w:r>
      <w:r w:rsidRPr="009A6619">
        <w:t>anging</w:t>
      </w:r>
      <w:bookmarkEnd w:id="269"/>
      <w:bookmarkEnd w:id="270"/>
      <w:bookmarkEnd w:id="271"/>
      <w:bookmarkEnd w:id="272"/>
      <w:bookmarkEnd w:id="273"/>
      <w:bookmarkEnd w:id="274"/>
    </w:p>
    <w:p w14:paraId="32DB96F6" w14:textId="116B28BD" w:rsidR="00535951" w:rsidRDefault="00535951" w:rsidP="00535951">
      <w:pPr>
        <w:pStyle w:val="Heading3"/>
      </w:pPr>
      <w:bookmarkStart w:id="276" w:name="_Toc116942742"/>
      <w:bookmarkStart w:id="277" w:name="_Toc133279171"/>
      <w:bookmarkStart w:id="278" w:name="_Toc133279350"/>
      <w:bookmarkStart w:id="279" w:name="_Toc133279530"/>
      <w:bookmarkStart w:id="280" w:name="_Toc136347943"/>
      <w:bookmarkStart w:id="281" w:name="_Toc136348130"/>
      <w:r w:rsidRPr="0092145B">
        <w:t>6.</w:t>
      </w:r>
      <w:r>
        <w:t>1.1</w:t>
      </w:r>
      <w:r>
        <w:tab/>
        <w:t>Introduction</w:t>
      </w:r>
      <w:bookmarkEnd w:id="276"/>
      <w:bookmarkEnd w:id="277"/>
      <w:bookmarkEnd w:id="278"/>
      <w:bookmarkEnd w:id="279"/>
      <w:bookmarkEnd w:id="280"/>
      <w:bookmarkEnd w:id="281"/>
      <w:r>
        <w:t xml:space="preserve"> </w:t>
      </w:r>
    </w:p>
    <w:p w14:paraId="770FB25A" w14:textId="01C15F14" w:rsidR="00B768C9" w:rsidRPr="00525AEC" w:rsidRDefault="00B768C9" w:rsidP="00B768C9">
      <w:pPr>
        <w:rPr>
          <w:rFonts w:eastAsia="DengXian"/>
          <w:lang w:eastAsia="en-GB"/>
        </w:rPr>
      </w:pPr>
      <w:r>
        <w:rPr>
          <w:rFonts w:eastAsia="DengXian"/>
        </w:rPr>
        <w:t xml:space="preserve">This solution resolves Key Issue #1 for </w:t>
      </w:r>
      <w:r>
        <w:rPr>
          <w:lang w:eastAsia="zh-CN"/>
        </w:rPr>
        <w:t>p</w:t>
      </w:r>
      <w:r w:rsidRPr="009752B1">
        <w:rPr>
          <w:lang w:eastAsia="zh-CN"/>
        </w:rPr>
        <w:t>rivacy protection for Ranging/SL Positioning services</w:t>
      </w:r>
      <w:r>
        <w:rPr>
          <w:rFonts w:eastAsia="DengXian"/>
        </w:rPr>
        <w:t>. In particular, this solution tries to acquire the UE’s authorization. In addition</w:t>
      </w:r>
      <w:r>
        <w:rPr>
          <w:rFonts w:eastAsia="DengXian"/>
          <w:lang w:eastAsia="zh-CN"/>
        </w:rPr>
        <w:t xml:space="preserve">, </w:t>
      </w:r>
      <w:r>
        <w:rPr>
          <w:rFonts w:eastAsia="DengXian"/>
        </w:rPr>
        <w:t xml:space="preserve">configuration information is exchanged between the UEs to decide the entity for result calculation. </w:t>
      </w:r>
    </w:p>
    <w:p w14:paraId="69AC9487" w14:textId="77777777" w:rsidR="008A3632" w:rsidRDefault="008A3632" w:rsidP="008A3632">
      <w:pPr>
        <w:pStyle w:val="Heading3"/>
      </w:pPr>
      <w:bookmarkStart w:id="282" w:name="_Toc116942743"/>
      <w:bookmarkStart w:id="283" w:name="_Toc133279172"/>
      <w:bookmarkStart w:id="284" w:name="_Toc133279351"/>
      <w:bookmarkStart w:id="285" w:name="_Toc133279531"/>
      <w:bookmarkStart w:id="286" w:name="_Toc136347944"/>
      <w:bookmarkStart w:id="287" w:name="_Toc136348131"/>
      <w:bookmarkStart w:id="288" w:name="_Toc116942745"/>
      <w:r>
        <w:t>6.1.2</w:t>
      </w:r>
      <w:r>
        <w:tab/>
        <w:t>Solution details</w:t>
      </w:r>
      <w:bookmarkEnd w:id="282"/>
      <w:bookmarkEnd w:id="283"/>
      <w:bookmarkEnd w:id="284"/>
      <w:bookmarkEnd w:id="285"/>
      <w:bookmarkEnd w:id="286"/>
      <w:bookmarkEnd w:id="287"/>
    </w:p>
    <w:p w14:paraId="1CCAE822" w14:textId="77777777" w:rsidR="008A3632" w:rsidRDefault="008A3632" w:rsidP="008A3632">
      <w:pPr>
        <w:rPr>
          <w:rFonts w:eastAsia="DengXian"/>
        </w:rPr>
      </w:pPr>
      <w:r>
        <w:rPr>
          <w:rFonts w:eastAsia="DengXian"/>
        </w:rPr>
        <w:t>The high-level procedure as shown in Figure 6.1.2-1 is based on the procedure descripted in solution 3 of TR 23.700-86 [2].</w:t>
      </w:r>
    </w:p>
    <w:p w14:paraId="2F381D7F" w14:textId="77777777" w:rsidR="008A3632" w:rsidRDefault="008A3632" w:rsidP="008A3632">
      <w:pPr>
        <w:rPr>
          <w:rFonts w:eastAsia="DengXian"/>
        </w:rPr>
      </w:pPr>
    </w:p>
    <w:p w14:paraId="16D04D02" w14:textId="77777777" w:rsidR="008A3632" w:rsidRDefault="008A3632" w:rsidP="008A3632">
      <w:pPr>
        <w:pStyle w:val="TH"/>
        <w:rPr>
          <w:rFonts w:eastAsia="DengXian"/>
          <w:lang w:eastAsia="en-GB"/>
        </w:rPr>
      </w:pPr>
      <w:r>
        <w:rPr>
          <w:rFonts w:eastAsia="DengXian"/>
          <w:noProof/>
          <w:lang w:val="en-US" w:eastAsia="zh-CN"/>
        </w:rPr>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374BCE" w:rsidRDefault="008A3632" w:rsidP="008A3632">
      <w:pPr>
        <w:pStyle w:val="TF"/>
        <w:rPr>
          <w:lang w:eastAsia="zh-CN"/>
        </w:rPr>
      </w:pPr>
      <w:r>
        <w:t>Figure 6.</w:t>
      </w:r>
      <w:r>
        <w:rPr>
          <w:lang w:eastAsia="zh-CN"/>
        </w:rPr>
        <w:t>1</w:t>
      </w:r>
      <w:r>
        <w:t xml:space="preserve">.2-1: High-level Procedure for Ranging </w:t>
      </w:r>
      <w:r>
        <w:rPr>
          <w:lang w:eastAsia="zh-CN"/>
        </w:rPr>
        <w:t>O</w:t>
      </w:r>
      <w:r>
        <w:t>peration Control</w:t>
      </w:r>
    </w:p>
    <w:p w14:paraId="02F3A8E7" w14:textId="77777777" w:rsidR="008A3632" w:rsidRDefault="008A3632" w:rsidP="008A3632">
      <w:pPr>
        <w:pStyle w:val="B1"/>
        <w:ind w:leftChars="42" w:left="368"/>
        <w:rPr>
          <w:rFonts w:eastAsia="Times New Roman"/>
          <w:lang w:eastAsia="zh-CN"/>
        </w:rPr>
      </w:pPr>
      <w:r>
        <w:rPr>
          <w:lang w:eastAsia="zh-CN"/>
        </w:rPr>
        <w:t>1.</w:t>
      </w:r>
      <w:r>
        <w:rPr>
          <w:lang w:eastAsia="zh-CN"/>
        </w:rPr>
        <w:tab/>
        <w:t xml:space="preserve">UE1 and UE2 may get the ranging parameters from 5GC during registration. UE1 gets the ranging request from the application layer, UE3 or 5GC NF. The ranging request includes </w:t>
      </w:r>
      <w:r>
        <w:t>the consumer info and</w:t>
      </w:r>
      <w:r>
        <w:rPr>
          <w:lang w:eastAsia="zh-CN"/>
        </w:rPr>
        <w:t>/or</w:t>
      </w:r>
      <w:r>
        <w:t xml:space="preserve"> the purpose of ranging positioning</w:t>
      </w:r>
      <w:r>
        <w:rPr>
          <w:lang w:eastAsia="zh-CN"/>
        </w:rPr>
        <w:t xml:space="preserve">. For example, if the AF wants to acquire the distance between UE1 and UE2 for V2X service. The AF ID and purpose for V2X are included.  </w:t>
      </w:r>
    </w:p>
    <w:p w14:paraId="27CD531D" w14:textId="77777777" w:rsidR="00D062C7" w:rsidRDefault="00D062C7" w:rsidP="00D062C7">
      <w:pPr>
        <w:pStyle w:val="B1"/>
        <w:ind w:leftChars="42" w:left="368"/>
        <w:rPr>
          <w:lang w:eastAsia="zh-CN"/>
        </w:rPr>
      </w:pPr>
      <w:r>
        <w:rPr>
          <w:lang w:eastAsia="zh-CN"/>
        </w:rPr>
        <w:t>2.</w:t>
      </w:r>
      <w:r>
        <w:rPr>
          <w:lang w:eastAsia="zh-CN"/>
        </w:rPr>
        <w:tab/>
        <w:t>Discovery and the connection establishment procedure are performed between UE1 and UE2</w:t>
      </w:r>
      <w:r w:rsidRPr="000A1C63">
        <w:rPr>
          <w:rFonts w:eastAsia="DengXian"/>
        </w:rPr>
        <w:t xml:space="preserve"> </w:t>
      </w:r>
      <w:r>
        <w:rPr>
          <w:rFonts w:eastAsia="DengXian"/>
        </w:rPr>
        <w:t>based on the concluded procedure of TR 23.700-86 [2]</w:t>
      </w:r>
      <w:r>
        <w:rPr>
          <w:lang w:eastAsia="zh-CN"/>
        </w:rPr>
        <w:t>.</w:t>
      </w:r>
    </w:p>
    <w:p w14:paraId="0AFA503D" w14:textId="7B348B5E" w:rsidR="00D062C7" w:rsidRDefault="00D062C7" w:rsidP="00D062C7">
      <w:pPr>
        <w:ind w:leftChars="184" w:left="1220" w:hanging="852"/>
        <w:rPr>
          <w:rFonts w:eastAsia="DengXian"/>
          <w:lang w:eastAsia="en-GB"/>
        </w:rPr>
      </w:pPr>
    </w:p>
    <w:p w14:paraId="3FE4D953" w14:textId="30962492" w:rsidR="00D062C7" w:rsidRDefault="00D062C7" w:rsidP="00D062C7">
      <w:pPr>
        <w:pStyle w:val="B1"/>
        <w:ind w:leftChars="42" w:left="368"/>
      </w:pPr>
      <w:r>
        <w:t>3.</w:t>
      </w:r>
      <w:r>
        <w:tab/>
        <w:t xml:space="preserve">UE1 sends the ranging request in the Ranging/SL Positioning layer to the UE2 and negotiate the ranging parameters. The ranging request includes the ranging parameters, e.g. consumer info, purpose, result calculation entity. For example, UE1 decides to calculate the result and not share with UE2, then the result calculation entity means that “UE1 will calculate the ranging result”. </w:t>
      </w:r>
    </w:p>
    <w:p w14:paraId="49722296" w14:textId="0B05CD29" w:rsidR="00D062C7" w:rsidRDefault="00D062C7" w:rsidP="00D062C7">
      <w:pPr>
        <w:pStyle w:val="B1"/>
        <w:ind w:leftChars="42" w:left="368"/>
      </w:pPr>
      <w:r>
        <w:t>4.</w:t>
      </w:r>
      <w:r>
        <w:tab/>
        <w:t>UE2 checks whether to accept the ranging request in step #3 in the Ranging/SL Positioning layer based on configuration. For example, UE2 checks whether to allow the ranging result to be provided to the consumer for the claimed purpose based on local policy. Based on received result calculation entity info, UE2 confirms whether the result can be acquired by UE1 or not.</w:t>
      </w:r>
    </w:p>
    <w:p w14:paraId="3AA5C1BD" w14:textId="77777777" w:rsidR="00D062C7" w:rsidRDefault="00D062C7" w:rsidP="00D062C7">
      <w:pPr>
        <w:pStyle w:val="EditorsNote"/>
        <w:rPr>
          <w:color w:val="auto"/>
        </w:rPr>
      </w:pPr>
      <w:r>
        <w:rPr>
          <w:rFonts w:eastAsia="DengXian"/>
          <w:color w:val="auto"/>
        </w:rPr>
        <w:t>NOTE 2:</w:t>
      </w:r>
      <w:r>
        <w:rPr>
          <w:rFonts w:eastAsia="DengXian"/>
          <w:color w:val="auto"/>
        </w:rPr>
        <w:tab/>
        <w:t xml:space="preserve">The configuration for privacy protection in </w:t>
      </w:r>
      <w:r>
        <w:rPr>
          <w:color w:val="auto"/>
        </w:rPr>
        <w:t xml:space="preserve">the Ranging/SL Positioning layer is provided from application layer or other means. It is left to implementation. </w:t>
      </w:r>
    </w:p>
    <w:p w14:paraId="0406430F" w14:textId="6EF4883C" w:rsidR="00D062C7" w:rsidRDefault="00D062C7" w:rsidP="00D062C7">
      <w:pPr>
        <w:pStyle w:val="B1"/>
        <w:ind w:leftChars="42" w:left="368"/>
      </w:pPr>
      <w:r>
        <w:t xml:space="preserve">5.  UE2 sends the ranging response to the UE1. For example, if UE2 does not authorize the ranging positioning for the purpose or the consumer, the reject message with cause will be responded. If UE2 wants to change result calculation entity, for example due to its </w:t>
      </w:r>
      <w:r>
        <w:rPr>
          <w:lang w:eastAsia="zh-CN"/>
        </w:rPr>
        <w:t>privacy consideration</w:t>
      </w:r>
      <w:r>
        <w:t>, result calculation entity is included.</w:t>
      </w:r>
    </w:p>
    <w:p w14:paraId="5A81A345" w14:textId="3C25E8EE" w:rsidR="008A3632" w:rsidRDefault="008A3632" w:rsidP="008A3632">
      <w:pPr>
        <w:ind w:leftChars="184" w:left="1220" w:hanging="852"/>
        <w:rPr>
          <w:rFonts w:eastAsia="DengXian"/>
          <w:lang w:eastAsia="en-GB"/>
        </w:rPr>
      </w:pPr>
      <w:r>
        <w:rPr>
          <w:rFonts w:eastAsia="DengXian"/>
        </w:rPr>
        <w:t xml:space="preserve">NOTE </w:t>
      </w:r>
      <w:r w:rsidR="003628FB">
        <w:rPr>
          <w:rFonts w:eastAsia="DengXian"/>
        </w:rPr>
        <w:t>3</w:t>
      </w:r>
      <w:r>
        <w:rPr>
          <w:rFonts w:eastAsia="DengXian"/>
        </w:rPr>
        <w:t>:</w:t>
      </w:r>
      <w:r>
        <w:rPr>
          <w:rFonts w:eastAsia="DengXian"/>
        </w:rPr>
        <w:tab/>
        <w:t>The solution assumes that UE1 and UE2 can trust each other on the authorization operations during the ranging parameter negotiation.</w:t>
      </w:r>
    </w:p>
    <w:p w14:paraId="3A6177F1" w14:textId="11FA03E2" w:rsidR="008A3632" w:rsidRDefault="008A3632" w:rsidP="008A3632">
      <w:pPr>
        <w:pStyle w:val="B1"/>
        <w:ind w:leftChars="42" w:left="368"/>
      </w:pPr>
      <w:r>
        <w:rPr>
          <w:lang w:eastAsia="zh-CN"/>
        </w:rPr>
        <w:t>6.</w:t>
      </w:r>
      <w:r>
        <w:rPr>
          <w:lang w:eastAsia="zh-CN"/>
        </w:rPr>
        <w:tab/>
        <w:t xml:space="preserve">Ranging positioning procedure is </w:t>
      </w:r>
      <w:r>
        <w:rPr>
          <w:rFonts w:hint="eastAsia"/>
          <w:lang w:eastAsia="zh-CN"/>
        </w:rPr>
        <w:t>performed</w:t>
      </w:r>
      <w:r>
        <w:t>. The ranging result is calculated based on the negotiation result in step #5.</w:t>
      </w:r>
    </w:p>
    <w:p w14:paraId="48432547" w14:textId="1565C961" w:rsidR="008A3632" w:rsidRDefault="008A3632" w:rsidP="008A3632">
      <w:pPr>
        <w:pStyle w:val="B1"/>
        <w:ind w:leftChars="42" w:left="368"/>
      </w:pPr>
      <w:r>
        <w:t>7.</w:t>
      </w:r>
      <w:r>
        <w:tab/>
        <w:t xml:space="preserve">The ranging results may not be shared between the UEs according to the negotiation result. The result calculation entity will provide the result </w:t>
      </w:r>
      <w:r>
        <w:rPr>
          <w:lang w:eastAsia="zh-CN"/>
        </w:rPr>
        <w:t>to the application layer, UE3 or 5GC NF.</w:t>
      </w:r>
    </w:p>
    <w:p w14:paraId="52F9EEA2" w14:textId="77777777" w:rsidR="008A3632" w:rsidRDefault="008A3632" w:rsidP="008A3632">
      <w:pPr>
        <w:pStyle w:val="Heading3"/>
      </w:pPr>
      <w:bookmarkStart w:id="289" w:name="_Toc116942744"/>
      <w:bookmarkStart w:id="290" w:name="_Toc133279173"/>
      <w:bookmarkStart w:id="291" w:name="_Toc133279352"/>
      <w:bookmarkStart w:id="292" w:name="_Toc133279532"/>
      <w:bookmarkStart w:id="293" w:name="_Toc136347945"/>
      <w:bookmarkStart w:id="294" w:name="_Toc136348132"/>
      <w:r>
        <w:t>6.1.3</w:t>
      </w:r>
      <w:r>
        <w:tab/>
        <w:t>Evaluation</w:t>
      </w:r>
      <w:bookmarkEnd w:id="289"/>
      <w:bookmarkEnd w:id="290"/>
      <w:bookmarkEnd w:id="291"/>
      <w:bookmarkEnd w:id="292"/>
      <w:bookmarkEnd w:id="293"/>
      <w:bookmarkEnd w:id="294"/>
    </w:p>
    <w:p w14:paraId="428A9800" w14:textId="4EEC9864" w:rsidR="00D062C7" w:rsidRDefault="00D062C7" w:rsidP="00D062C7">
      <w:r>
        <w:rPr>
          <w:rFonts w:eastAsia="MS Mincho"/>
        </w:rPr>
        <w:t xml:space="preserve">The solution fulfilled the requirement in </w:t>
      </w:r>
      <w:r>
        <w:rPr>
          <w:rFonts w:eastAsia="DengXian"/>
        </w:rPr>
        <w:t xml:space="preserve">Key Issue #1 for </w:t>
      </w:r>
      <w:r>
        <w:rPr>
          <w:lang w:eastAsia="zh-CN"/>
        </w:rPr>
        <w:t>privacy protection for Ranging/SL Positioning services. R</w:t>
      </w:r>
      <w:r w:rsidRPr="000A1C63">
        <w:rPr>
          <w:lang w:eastAsia="zh-CN"/>
        </w:rPr>
        <w:t>esult calculation entity and ranging result sharing will be negotiat</w:t>
      </w:r>
      <w:r>
        <w:rPr>
          <w:lang w:eastAsia="zh-CN"/>
        </w:rPr>
        <w:t>ed</w:t>
      </w:r>
      <w:r w:rsidRPr="000A1C63">
        <w:rPr>
          <w:lang w:eastAsia="zh-CN"/>
        </w:rPr>
        <w:t xml:space="preserve"> to limit the entity who can acquire the ranging result. Hence, the ranging result will not be disclosed to undesired UEs</w:t>
      </w:r>
      <w:r>
        <w:rPr>
          <w:lang w:eastAsia="zh-CN"/>
        </w:rPr>
        <w:t xml:space="preserve">. UE will check whether to accept the </w:t>
      </w:r>
      <w:r>
        <w:rPr>
          <w:rFonts w:eastAsia="DengXian"/>
        </w:rPr>
        <w:t xml:space="preserve">Ranging request on </w:t>
      </w:r>
      <w:r>
        <w:t>consumer info, purpose or result calculation entity based on configuration, which may be provided from application layer. The negotiation</w:t>
      </w:r>
      <w:r w:rsidRPr="007F439A">
        <w:t xml:space="preserve"> is perfomed in the Ranging/SL Positioning layer</w:t>
      </w:r>
      <w:r>
        <w:t>.</w:t>
      </w:r>
      <w:r w:rsidRPr="007F439A">
        <w:t xml:space="preserve"> </w:t>
      </w:r>
      <w:r>
        <w:t>The UE determines whether to continue the ranging process according to the authorization and negotiation result.</w:t>
      </w:r>
    </w:p>
    <w:p w14:paraId="50C34EC9" w14:textId="77777777" w:rsidR="00EC0CE4" w:rsidRDefault="00EC0CE4" w:rsidP="00EC0CE4">
      <w:pPr>
        <w:rPr>
          <w:lang w:eastAsia="zh-CN"/>
        </w:rPr>
      </w:pPr>
      <w:r>
        <w:rPr>
          <w:lang w:eastAsia="zh-CN"/>
        </w:rPr>
        <w:t xml:space="preserve">Coordination with RAN2 is required </w:t>
      </w:r>
      <w:r w:rsidRPr="00E65BB9">
        <w:rPr>
          <w:lang w:eastAsia="zh-CN"/>
        </w:rPr>
        <w:t xml:space="preserve">for </w:t>
      </w:r>
      <w:r>
        <w:rPr>
          <w:lang w:eastAsia="zh-CN"/>
        </w:rPr>
        <w:t>accommodating the signalling elements required for privacy negotiation</w:t>
      </w:r>
      <w:r w:rsidRPr="00E65BB9">
        <w:rPr>
          <w:lang w:eastAsia="zh-CN"/>
        </w:rPr>
        <w:t xml:space="preserve"> </w:t>
      </w:r>
      <w:r w:rsidRPr="00E65BB9">
        <w:t>in the Ranging/SL Positioning layer</w:t>
      </w:r>
      <w:r w:rsidRPr="00E65BB9">
        <w:rPr>
          <w:lang w:eastAsia="zh-CN"/>
        </w:rPr>
        <w:t>.</w:t>
      </w:r>
    </w:p>
    <w:p w14:paraId="59F61A9B" w14:textId="659F11E9" w:rsidR="00D062C7" w:rsidRPr="00EA6D63" w:rsidRDefault="00D062C7" w:rsidP="00D062C7">
      <w:pPr>
        <w:ind w:firstLine="284"/>
        <w:rPr>
          <w:color w:val="FF0000"/>
        </w:rPr>
      </w:pPr>
    </w:p>
    <w:p w14:paraId="06299ECD" w14:textId="235B46EF" w:rsidR="0050400B" w:rsidRPr="00383B32" w:rsidRDefault="0050400B" w:rsidP="0050400B">
      <w:pPr>
        <w:pStyle w:val="Heading2"/>
        <w:rPr>
          <w:rFonts w:cs="Arial"/>
          <w:sz w:val="28"/>
          <w:szCs w:val="28"/>
        </w:rPr>
      </w:pPr>
      <w:bookmarkStart w:id="295" w:name="_Toc133279174"/>
      <w:bookmarkStart w:id="296" w:name="_Toc133279353"/>
      <w:bookmarkStart w:id="297" w:name="_Toc133279533"/>
      <w:bookmarkStart w:id="298" w:name="_Toc136347946"/>
      <w:bookmarkStart w:id="299" w:name="_Toc136348133"/>
      <w:r w:rsidRPr="00383B32">
        <w:t>6.</w:t>
      </w:r>
      <w:r>
        <w:t>2</w:t>
      </w:r>
      <w:r w:rsidRPr="00383B32">
        <w:tab/>
        <w:t>Solution #</w:t>
      </w:r>
      <w:r w:rsidR="00935CB8">
        <w:t>2</w:t>
      </w:r>
      <w:r w:rsidRPr="00383B32">
        <w:t xml:space="preserve">: Authorization of </w:t>
      </w:r>
      <w:r>
        <w:t>5GC NF for Ranging/SL positioning service exposure</w:t>
      </w:r>
      <w:bookmarkEnd w:id="288"/>
      <w:bookmarkEnd w:id="295"/>
      <w:bookmarkEnd w:id="296"/>
      <w:bookmarkEnd w:id="297"/>
      <w:bookmarkEnd w:id="298"/>
      <w:bookmarkEnd w:id="299"/>
    </w:p>
    <w:p w14:paraId="05BDE210" w14:textId="65C78E53" w:rsidR="0050400B" w:rsidRPr="00383B32" w:rsidRDefault="0050400B" w:rsidP="0050400B">
      <w:pPr>
        <w:pStyle w:val="Heading3"/>
      </w:pPr>
      <w:bookmarkStart w:id="300" w:name="_Toc107846121"/>
      <w:bookmarkStart w:id="301" w:name="_Toc116942746"/>
      <w:bookmarkStart w:id="302" w:name="_Toc133279175"/>
      <w:bookmarkStart w:id="303" w:name="_Toc133279354"/>
      <w:bookmarkStart w:id="304" w:name="_Toc133279534"/>
      <w:bookmarkStart w:id="305" w:name="_Toc136347947"/>
      <w:bookmarkStart w:id="306" w:name="_Toc136348134"/>
      <w:r w:rsidRPr="00383B32">
        <w:t>6.</w:t>
      </w:r>
      <w:r>
        <w:t>2</w:t>
      </w:r>
      <w:r w:rsidRPr="00383B32">
        <w:t>.1</w:t>
      </w:r>
      <w:r w:rsidRPr="00383B32">
        <w:tab/>
        <w:t>Introduction</w:t>
      </w:r>
      <w:bookmarkEnd w:id="300"/>
      <w:bookmarkEnd w:id="301"/>
      <w:bookmarkEnd w:id="302"/>
      <w:bookmarkEnd w:id="303"/>
      <w:bookmarkEnd w:id="304"/>
      <w:bookmarkEnd w:id="305"/>
      <w:bookmarkEnd w:id="306"/>
      <w:r w:rsidRPr="00383B32">
        <w:t xml:space="preserve"> </w:t>
      </w:r>
    </w:p>
    <w:p w14:paraId="7C4EBA28" w14:textId="77777777" w:rsidR="0050400B" w:rsidRPr="00383B32" w:rsidRDefault="0050400B" w:rsidP="0050400B">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second</w:t>
      </w:r>
      <w:r w:rsidRPr="00383B32">
        <w:rPr>
          <w:lang w:eastAsia="zh-CN"/>
        </w:rPr>
        <w:t xml:space="preserve"> requirement in KI#2: “</w:t>
      </w:r>
      <w:r w:rsidRPr="004672DF">
        <w:rPr>
          <w:i/>
        </w:rPr>
        <w:t>The 5G Ranging/SL positioning system shall be able to support the authorization of a network function for triggering Ranging/Sidelink Positioning services and obtaining the location information</w:t>
      </w:r>
      <w:r w:rsidRPr="00383B32">
        <w:rPr>
          <w:lang w:eastAsia="zh-CN"/>
        </w:rPr>
        <w:t>”.</w:t>
      </w:r>
    </w:p>
    <w:p w14:paraId="734888F0" w14:textId="77777777" w:rsidR="0050400B" w:rsidRDefault="0050400B" w:rsidP="0050400B">
      <w:r>
        <w:t>According to</w:t>
      </w:r>
      <w:r w:rsidRPr="00383B32">
        <w:t xml:space="preserve"> TR 23.700-86 [2</w:t>
      </w:r>
      <w:r>
        <w:t>], 5GC NF is enabled to initiate</w:t>
      </w:r>
      <w:r w:rsidRPr="00383B32">
        <w:t xml:space="preserve"> </w:t>
      </w:r>
      <w:r>
        <w:t>SL positioning service to obtain the accurate location of a UE or obtain the distance between two UEs, for which the 5GC NF needs to be authorized at two levels:</w:t>
      </w:r>
    </w:p>
    <w:p w14:paraId="40BA5B7E" w14:textId="33CC6EED" w:rsidR="0050400B" w:rsidRDefault="0050400B" w:rsidP="0050400B">
      <w:pPr>
        <w:numPr>
          <w:ilvl w:val="0"/>
          <w:numId w:val="5"/>
        </w:numPr>
        <w:ind w:left="284" w:hanging="284"/>
      </w:pPr>
      <w:r>
        <w:t>The first level of authorization is for service access, i.e. the 5GC NF should be</w:t>
      </w:r>
      <w:r w:rsidRPr="007F0891">
        <w:t xml:space="preserve"> authorized to </w:t>
      </w:r>
      <w:r>
        <w:t>request the SL positioning service. This level of authorization could be achieved by existing OAuth token-based authorization defined in TS 33.501 [</w:t>
      </w:r>
      <w:r w:rsidR="00554E2B">
        <w:t>8</w:t>
      </w:r>
      <w:r>
        <w:t>].</w:t>
      </w:r>
    </w:p>
    <w:p w14:paraId="5533C03E" w14:textId="00021A2C" w:rsidR="0033431D" w:rsidRDefault="0033431D" w:rsidP="0033431D">
      <w:pPr>
        <w:numPr>
          <w:ilvl w:val="0"/>
          <w:numId w:val="5"/>
        </w:numPr>
        <w:ind w:left="284" w:hanging="284"/>
      </w:pPr>
      <w:bookmarkStart w:id="307" w:name="_Toc107846122"/>
      <w:bookmarkStart w:id="308" w:name="_Toc116942747"/>
      <w:r>
        <w:t xml:space="preserve">The second level of authorization is for preserving UE privacy. This is because, even </w:t>
      </w:r>
      <w:r w:rsidRPr="007F0891">
        <w:t xml:space="preserve">if </w:t>
      </w:r>
      <w:r>
        <w:t>the 5GC NF</w:t>
      </w:r>
      <w:r w:rsidRPr="007F0891">
        <w:t xml:space="preserve"> is authorized to </w:t>
      </w:r>
      <w:r>
        <w:t>request the SL positioning service</w:t>
      </w:r>
      <w:r w:rsidRPr="007F0891">
        <w:t xml:space="preserve">, it does not mean that the </w:t>
      </w:r>
      <w:r>
        <w:t>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SL positioning information</w:t>
      </w:r>
      <w:r w:rsidRPr="006F4DEA">
        <w:t xml:space="preserve"> </w:t>
      </w:r>
      <w:r>
        <w:t xml:space="preserve">could be exposed to </w:t>
      </w:r>
      <w:r w:rsidRPr="007A0A06">
        <w:t>unauthorized</w:t>
      </w:r>
      <w:r>
        <w:t xml:space="preserve"> 5GC NF. Therefore, the 5GC NF needs to be further </w:t>
      </w:r>
      <w:r w:rsidRPr="004672DF">
        <w:t xml:space="preserve">authorized </w:t>
      </w:r>
      <w:r>
        <w:t>on whether it is allowed to acquire</w:t>
      </w:r>
      <w:r w:rsidRPr="004672DF">
        <w:t xml:space="preserve"> </w:t>
      </w:r>
      <w:r>
        <w:t xml:space="preserve">position information of the involved specific </w:t>
      </w:r>
      <w:r w:rsidRPr="004672DF">
        <w:t>UE</w:t>
      </w:r>
      <w:r>
        <w:t>s.</w:t>
      </w:r>
    </w:p>
    <w:p w14:paraId="76159248" w14:textId="6C4FAC98" w:rsidR="003C10BD" w:rsidRDefault="003C10BD" w:rsidP="003C10BD">
      <w:r>
        <w:t>This solution introduces a method for authorizing the 5GC NF which initiates SL positioning service targeting at specific UEs.</w:t>
      </w:r>
    </w:p>
    <w:p w14:paraId="468957E6" w14:textId="31776522" w:rsidR="0050400B" w:rsidRPr="00383B32" w:rsidRDefault="0050400B" w:rsidP="0050400B">
      <w:pPr>
        <w:pStyle w:val="Heading3"/>
      </w:pPr>
      <w:bookmarkStart w:id="309" w:name="_Toc133279176"/>
      <w:bookmarkStart w:id="310" w:name="_Toc133279355"/>
      <w:bookmarkStart w:id="311" w:name="_Toc133279535"/>
      <w:bookmarkStart w:id="312" w:name="_Toc136347948"/>
      <w:bookmarkStart w:id="313" w:name="_Toc136348135"/>
      <w:r w:rsidRPr="00383B32">
        <w:t>6.</w:t>
      </w:r>
      <w:r>
        <w:t>2</w:t>
      </w:r>
      <w:r w:rsidRPr="00383B32">
        <w:t>.2</w:t>
      </w:r>
      <w:r w:rsidRPr="00383B32">
        <w:tab/>
        <w:t>Solution details</w:t>
      </w:r>
      <w:bookmarkEnd w:id="307"/>
      <w:bookmarkEnd w:id="308"/>
      <w:bookmarkEnd w:id="309"/>
      <w:bookmarkEnd w:id="310"/>
      <w:bookmarkEnd w:id="311"/>
      <w:bookmarkEnd w:id="312"/>
      <w:bookmarkEnd w:id="313"/>
    </w:p>
    <w:p w14:paraId="52F13C7D" w14:textId="5144CCDF" w:rsidR="00CB5FD6" w:rsidRDefault="00CB5FD6" w:rsidP="00CB5FD6">
      <w:bookmarkStart w:id="314" w:name="_Toc116942749"/>
      <w:r>
        <w:rPr>
          <w:lang w:eastAsia="zh-CN"/>
        </w:rPr>
        <w:t xml:space="preserve">The solution proposes that, when the </w:t>
      </w:r>
      <w:r>
        <w:t>5GC NF</w:t>
      </w:r>
      <w:r>
        <w:rPr>
          <w:lang w:eastAsia="zh-CN"/>
        </w:rPr>
        <w:t xml:space="preserve"> initiates </w:t>
      </w:r>
      <w:r w:rsidRPr="00130876">
        <w:t>Ranging/SL Positioning service request</w:t>
      </w:r>
      <w:r>
        <w:t>, it initially interacts with the GMLC</w:t>
      </w:r>
      <w:r w:rsidRPr="00BE5E9D">
        <w:t xml:space="preserve"> to check with the UDM </w:t>
      </w:r>
      <w:r>
        <w:t xml:space="preserve">about authorization information of the UEs </w:t>
      </w:r>
      <w:r w:rsidRPr="00BE5E9D">
        <w:t xml:space="preserve">for acquiring </w:t>
      </w:r>
      <w:r>
        <w:t>SL positioning information of the UEs, based on e.g. the privacy related parameters in UE’s subscription data stored in the UDM/UDR.</w:t>
      </w:r>
    </w:p>
    <w:p w14:paraId="0BAA679F" w14:textId="77777777" w:rsidR="00CB5FD6" w:rsidRPr="009E789A" w:rsidRDefault="00CB5FD6" w:rsidP="00CB5FD6">
      <w:pPr>
        <w:ind w:left="375" w:hanging="375"/>
        <w:rPr>
          <w:rFonts w:eastAsia="DengXian"/>
        </w:rPr>
      </w:pPr>
      <w:r w:rsidRPr="009E789A">
        <w:rPr>
          <w:rFonts w:eastAsia="DengXian" w:hint="eastAsia"/>
        </w:rPr>
        <w:t>U</w:t>
      </w:r>
      <w:r w:rsidRPr="009E789A">
        <w:rPr>
          <w:rFonts w:eastAsia="DengXian"/>
        </w:rPr>
        <w:t xml:space="preserve">E1 and UE2 refer to </w:t>
      </w:r>
      <w:r>
        <w:rPr>
          <w:rFonts w:eastAsia="DengXian"/>
        </w:rPr>
        <w:t>SL Reference UE and T</w:t>
      </w:r>
      <w:r w:rsidRPr="009E789A">
        <w:rPr>
          <w:rFonts w:eastAsia="DengXian"/>
        </w:rPr>
        <w:t xml:space="preserve">arget UE respectively for </w:t>
      </w:r>
      <w:r>
        <w:rPr>
          <w:rFonts w:eastAsia="DengXian"/>
        </w:rPr>
        <w:t>SL Positioning</w:t>
      </w:r>
      <w:r w:rsidRPr="009E789A">
        <w:rPr>
          <w:rFonts w:eastAsia="DengXian"/>
        </w:rPr>
        <w:t xml:space="preserve"> service.</w:t>
      </w:r>
    </w:p>
    <w:p w14:paraId="2355FAEE" w14:textId="57746913" w:rsidR="00CB5FD6" w:rsidRDefault="00CB5FD6" w:rsidP="00CB5FD6">
      <w:pPr>
        <w:ind w:left="375" w:hanging="375"/>
        <w:rPr>
          <w:rFonts w:eastAsia="DengXian"/>
        </w:rPr>
      </w:pPr>
      <w:r>
        <w:rPr>
          <w:rFonts w:eastAsia="DengXian"/>
        </w:rPr>
        <w:t>0</w:t>
      </w:r>
      <w:r w:rsidRPr="00991679">
        <w:rPr>
          <w:rFonts w:eastAsia="DengXian"/>
        </w:rPr>
        <w:t>.</w:t>
      </w:r>
      <w:r w:rsidRPr="00991679">
        <w:rPr>
          <w:rFonts w:eastAsia="DengXian"/>
        </w:rPr>
        <w:tab/>
        <w:t>Service authorization and policy/parameters provisioning procedure is performed between UE1/UE2 and the network respectively.</w:t>
      </w:r>
    </w:p>
    <w:p w14:paraId="348850D5" w14:textId="77777777" w:rsidR="00CB5FD6" w:rsidRPr="00991679" w:rsidRDefault="00CB5FD6" w:rsidP="00CB5FD6">
      <w:pPr>
        <w:ind w:left="375" w:hanging="375"/>
        <w:rPr>
          <w:rFonts w:eastAsia="DengXian"/>
        </w:rPr>
      </w:pPr>
      <w:r w:rsidRPr="00F76634">
        <w:t>1</w:t>
      </w:r>
      <w:r>
        <w:rPr>
          <w:rFonts w:eastAsia="DengXian"/>
        </w:rPr>
        <w:t>.</w:t>
      </w:r>
      <w:r>
        <w:rPr>
          <w:rFonts w:eastAsia="DengXian"/>
        </w:rPr>
        <w:tab/>
        <w:t>The 5GC NF sends the SL positioning service request to the GMLC.</w:t>
      </w:r>
    </w:p>
    <w:p w14:paraId="6C91C315" w14:textId="04E51BA7" w:rsidR="00CB5FD6" w:rsidRPr="00991679" w:rsidRDefault="00CB5FD6" w:rsidP="00CB5FD6">
      <w:pPr>
        <w:ind w:left="375" w:hanging="375"/>
        <w:rPr>
          <w:rFonts w:eastAsia="DengXian"/>
        </w:rPr>
      </w:pPr>
      <w:r w:rsidRPr="00991679">
        <w:rPr>
          <w:rFonts w:eastAsia="DengXian"/>
        </w:rPr>
        <w:t>2.</w:t>
      </w:r>
      <w:r w:rsidRPr="00991679">
        <w:rPr>
          <w:rFonts w:eastAsia="DengXian"/>
        </w:rPr>
        <w:tab/>
        <w:t xml:space="preserve">The </w:t>
      </w:r>
      <w:r>
        <w:rPr>
          <w:rFonts w:eastAsia="DengXian"/>
        </w:rPr>
        <w:t>GMLC check with the UDM about the authorization info of UE1/UE2</w:t>
      </w:r>
      <w:r w:rsidRPr="004E69F3">
        <w:rPr>
          <w:rFonts w:eastAsia="DengXian"/>
        </w:rPr>
        <w:t xml:space="preserve"> </w:t>
      </w:r>
      <w:r>
        <w:rPr>
          <w:rFonts w:eastAsia="DengXian"/>
        </w:rPr>
        <w:t xml:space="preserve">via Nudm_SDM_Get service operation. </w:t>
      </w:r>
    </w:p>
    <w:p w14:paraId="2EF5F650" w14:textId="77777777" w:rsidR="00CB5FD6" w:rsidRPr="006D308E" w:rsidRDefault="00CB5FD6" w:rsidP="00CB5FD6">
      <w:pPr>
        <w:ind w:left="1136" w:hanging="761"/>
        <w:rPr>
          <w:lang w:eastAsia="zh-CN"/>
        </w:rPr>
      </w:pPr>
      <w:r>
        <w:rPr>
          <w:lang w:eastAsia="zh-CN"/>
        </w:rPr>
        <w:t>NOTE 1:</w:t>
      </w:r>
      <w:r>
        <w:rPr>
          <w:lang w:eastAsia="zh-CN"/>
        </w:rPr>
        <w:tab/>
        <w:t>regardless of whether UE1/UE2 are managed by different UDMs, separate Nudm_SDM_Get message needs to be sent as the API applies only for one target UE and for checking that UE’s subscription.</w:t>
      </w:r>
    </w:p>
    <w:p w14:paraId="2CF7344E" w14:textId="77777777" w:rsidR="00CB5FD6" w:rsidRPr="00991679" w:rsidRDefault="00CB5FD6" w:rsidP="00CB5FD6">
      <w:pPr>
        <w:ind w:left="375" w:hanging="375"/>
        <w:rPr>
          <w:rFonts w:eastAsia="DengXian"/>
        </w:rPr>
      </w:pPr>
      <w:r w:rsidRPr="00991679">
        <w:rPr>
          <w:rFonts w:eastAsia="DengXian"/>
        </w:rPr>
        <w:t>3.</w:t>
      </w:r>
      <w:r w:rsidRPr="00991679">
        <w:rPr>
          <w:rFonts w:eastAsia="DengXian"/>
        </w:rPr>
        <w:tab/>
        <w:t xml:space="preserve">The UDM checks </w:t>
      </w:r>
      <w:r w:rsidRPr="009E789A">
        <w:rPr>
          <w:rFonts w:eastAsia="DengXian"/>
        </w:rPr>
        <w:t xml:space="preserve">the </w:t>
      </w:r>
      <w:r>
        <w:rPr>
          <w:rFonts w:eastAsia="DengXian"/>
        </w:rPr>
        <w:t>authorization info</w:t>
      </w:r>
      <w:r w:rsidRPr="00991679">
        <w:rPr>
          <w:rFonts w:eastAsia="DengXian"/>
        </w:rPr>
        <w:t xml:space="preserve"> of UE1 and UE2 against </w:t>
      </w:r>
      <w:r w:rsidRPr="009E789A">
        <w:rPr>
          <w:rFonts w:eastAsia="DengXian"/>
        </w:rPr>
        <w:t>the</w:t>
      </w:r>
      <w:r>
        <w:rPr>
          <w:rFonts w:eastAsia="DengXian"/>
        </w:rPr>
        <w:t>ir subscription data respectively</w:t>
      </w:r>
      <w:r w:rsidRPr="00991679">
        <w:rPr>
          <w:rFonts w:eastAsia="DengXian"/>
        </w:rPr>
        <w:t xml:space="preserve"> based on the UE1 ID and UE2 ID.</w:t>
      </w:r>
    </w:p>
    <w:p w14:paraId="229E54A0" w14:textId="64628F36" w:rsidR="00CB5FD6" w:rsidRPr="00991679" w:rsidRDefault="00CB5FD6" w:rsidP="00CB5FD6">
      <w:pPr>
        <w:ind w:left="375" w:hanging="375"/>
        <w:rPr>
          <w:rFonts w:eastAsia="DengXian"/>
        </w:rPr>
      </w:pPr>
      <w:r w:rsidRPr="00991679">
        <w:rPr>
          <w:rFonts w:eastAsia="DengXian"/>
        </w:rPr>
        <w:t>4.</w:t>
      </w:r>
      <w:r w:rsidRPr="00991679">
        <w:rPr>
          <w:rFonts w:eastAsia="DengXian"/>
        </w:rPr>
        <w:tab/>
        <w:t xml:space="preserve">The UDM returns the </w:t>
      </w:r>
      <w:r>
        <w:rPr>
          <w:rFonts w:eastAsia="DengXian"/>
        </w:rPr>
        <w:t>authorization result</w:t>
      </w:r>
      <w:r w:rsidRPr="009E789A">
        <w:rPr>
          <w:rFonts w:eastAsia="DengXian"/>
        </w:rPr>
        <w:t>s</w:t>
      </w:r>
      <w:r w:rsidRPr="00991679">
        <w:rPr>
          <w:rFonts w:eastAsia="DengXian"/>
        </w:rPr>
        <w:t xml:space="preserve"> of the UEs to the </w:t>
      </w:r>
      <w:r>
        <w:rPr>
          <w:rFonts w:eastAsia="DengXian"/>
        </w:rPr>
        <w:t>GMLC</w:t>
      </w:r>
      <w:r w:rsidRPr="00991679">
        <w:rPr>
          <w:rFonts w:eastAsia="DengXian"/>
        </w:rPr>
        <w:t>.</w:t>
      </w:r>
    </w:p>
    <w:p w14:paraId="2F21521F" w14:textId="341CF7A4" w:rsidR="00CB5FD6" w:rsidRPr="00991679" w:rsidRDefault="00CB5FD6" w:rsidP="00CB5FD6">
      <w:pPr>
        <w:ind w:left="375" w:hanging="375"/>
        <w:rPr>
          <w:rFonts w:eastAsia="DengXian"/>
        </w:rPr>
      </w:pPr>
      <w:r w:rsidRPr="00991679">
        <w:rPr>
          <w:rFonts w:eastAsia="DengXian"/>
        </w:rPr>
        <w:t>5.</w:t>
      </w:r>
      <w:r w:rsidRPr="00991679">
        <w:rPr>
          <w:rFonts w:eastAsia="DengXian"/>
        </w:rPr>
        <w:tab/>
        <w:t xml:space="preserve">The </w:t>
      </w:r>
      <w:r>
        <w:rPr>
          <w:rFonts w:eastAsia="DengXian"/>
        </w:rPr>
        <w:t>GMLC</w:t>
      </w:r>
      <w:r w:rsidRPr="00991679">
        <w:rPr>
          <w:rFonts w:eastAsia="DengXian"/>
        </w:rPr>
        <w:t xml:space="preserve"> checks the </w:t>
      </w:r>
      <w:r>
        <w:rPr>
          <w:rFonts w:eastAsia="DengXian"/>
        </w:rPr>
        <w:t>authorization result</w:t>
      </w:r>
      <w:r w:rsidRPr="009E789A">
        <w:rPr>
          <w:rFonts w:eastAsia="DengXian"/>
        </w:rPr>
        <w:t>s</w:t>
      </w:r>
      <w:r w:rsidRPr="00991679">
        <w:rPr>
          <w:rFonts w:eastAsia="DengXian"/>
        </w:rPr>
        <w:t xml:space="preserve"> of both UEs. </w:t>
      </w:r>
      <w:r>
        <w:rPr>
          <w:rFonts w:eastAsia="DengXian"/>
        </w:rPr>
        <w:t xml:space="preserve">Since SL Positioning service concerns location of </w:t>
      </w:r>
      <w:r>
        <w:rPr>
          <w:rFonts w:eastAsia="DengXian"/>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r>
        <w:rPr>
          <w:rFonts w:hint="eastAsia"/>
          <w:lang w:eastAsia="zh-CN"/>
        </w:rPr>
        <w:t>)</w:t>
      </w:r>
      <w:r>
        <w:t>.</w:t>
      </w:r>
    </w:p>
    <w:p w14:paraId="2C583A7E" w14:textId="56550D11" w:rsidR="00CB5FD6" w:rsidRPr="00991679" w:rsidRDefault="00CB5FD6" w:rsidP="00CB5FD6">
      <w:pPr>
        <w:ind w:left="375"/>
        <w:rPr>
          <w:rFonts w:eastAsia="DengXian"/>
        </w:rPr>
      </w:pPr>
      <w:r w:rsidRPr="00991679">
        <w:rPr>
          <w:rFonts w:eastAsia="DengXian"/>
        </w:rPr>
        <w:t xml:space="preserve">If none of the UE grants or one of the UEs does not grant </w:t>
      </w:r>
      <w:r>
        <w:rPr>
          <w:rFonts w:eastAsia="DengXian"/>
        </w:rPr>
        <w:t>authorization</w:t>
      </w:r>
      <w:r w:rsidRPr="00991679">
        <w:rPr>
          <w:rFonts w:eastAsia="DengXian"/>
        </w:rPr>
        <w:t xml:space="preserve"> for </w:t>
      </w:r>
      <w:r w:rsidRPr="009E789A">
        <w:rPr>
          <w:rFonts w:eastAsia="DengXian"/>
        </w:rPr>
        <w:t>Ranging</w:t>
      </w:r>
      <w:r>
        <w:rPr>
          <w:rFonts w:eastAsia="DengXian"/>
        </w:rPr>
        <w:t>/SL</w:t>
      </w:r>
      <w:r w:rsidRPr="00991679">
        <w:rPr>
          <w:rFonts w:eastAsia="DengXian"/>
        </w:rPr>
        <w:t xml:space="preserve"> positioning, the </w:t>
      </w:r>
      <w:r>
        <w:rPr>
          <w:rFonts w:eastAsia="DengXian"/>
        </w:rPr>
        <w:t xml:space="preserve">GMLC responds with authorization failure to the </w:t>
      </w:r>
      <w:r w:rsidRPr="00991679">
        <w:rPr>
          <w:rFonts w:eastAsia="DengXian"/>
        </w:rPr>
        <w:t xml:space="preserve">5GC NF </w:t>
      </w:r>
      <w:r>
        <w:rPr>
          <w:rFonts w:eastAsia="DengXian"/>
        </w:rPr>
        <w:t xml:space="preserve">to </w:t>
      </w:r>
      <w:r w:rsidRPr="00991679">
        <w:rPr>
          <w:rFonts w:eastAsia="DengXian"/>
        </w:rPr>
        <w:t xml:space="preserve">abort the </w:t>
      </w:r>
      <w:r w:rsidRPr="009E789A">
        <w:rPr>
          <w:rFonts w:eastAsia="DengXian"/>
        </w:rPr>
        <w:t>Ranging</w:t>
      </w:r>
      <w:r>
        <w:rPr>
          <w:rFonts w:eastAsia="DengXian"/>
        </w:rPr>
        <w:t>/SL</w:t>
      </w:r>
      <w:r w:rsidRPr="00991679">
        <w:rPr>
          <w:rFonts w:eastAsia="DengXian"/>
        </w:rPr>
        <w:t xml:space="preserve"> positioning service. </w:t>
      </w:r>
    </w:p>
    <w:p w14:paraId="4FC8B556" w14:textId="01F84DCC" w:rsidR="00CB5FD6" w:rsidRPr="00991679" w:rsidRDefault="00CB5FD6" w:rsidP="00CB5FD6">
      <w:pPr>
        <w:ind w:left="375"/>
        <w:rPr>
          <w:rFonts w:eastAsia="DengXian"/>
        </w:rPr>
      </w:pPr>
      <w:r w:rsidRPr="00991679">
        <w:rPr>
          <w:rFonts w:eastAsia="DengXian"/>
        </w:rPr>
        <w:t xml:space="preserve">If both UEs grant </w:t>
      </w:r>
      <w:r>
        <w:rPr>
          <w:rFonts w:eastAsia="DengXian"/>
        </w:rPr>
        <w:t>authorization</w:t>
      </w:r>
      <w:r w:rsidRPr="00991679">
        <w:rPr>
          <w:rFonts w:eastAsia="DengXian"/>
        </w:rPr>
        <w:t xml:space="preserve"> without location restriction, the </w:t>
      </w:r>
      <w:r>
        <w:rPr>
          <w:rFonts w:eastAsia="DengXian"/>
        </w:rPr>
        <w:t>GMLC</w:t>
      </w:r>
      <w:r w:rsidRPr="00991679">
        <w:rPr>
          <w:rFonts w:eastAsia="DengXian"/>
        </w:rPr>
        <w:t xml:space="preserve"> proceeds to step #</w:t>
      </w:r>
      <w:r>
        <w:rPr>
          <w:rFonts w:eastAsia="DengXian"/>
        </w:rPr>
        <w:t>9</w:t>
      </w:r>
      <w:r w:rsidRPr="00991679">
        <w:rPr>
          <w:rFonts w:eastAsia="DengXian"/>
        </w:rPr>
        <w:t xml:space="preserve">. </w:t>
      </w:r>
    </w:p>
    <w:p w14:paraId="61E17B9B" w14:textId="2DCD43AF" w:rsidR="00CB5FD6" w:rsidRPr="00991679" w:rsidRDefault="00CB5FD6" w:rsidP="00CB5FD6">
      <w:pPr>
        <w:ind w:left="375"/>
        <w:rPr>
          <w:rFonts w:eastAsia="DengXian"/>
        </w:rPr>
      </w:pPr>
      <w:r>
        <w:rPr>
          <w:rFonts w:eastAsia="DengXian"/>
        </w:rPr>
        <w:t>Conditionally, i</w:t>
      </w:r>
      <w:r w:rsidRPr="00991679">
        <w:rPr>
          <w:rFonts w:eastAsia="DengXian"/>
        </w:rPr>
        <w:t xml:space="preserve">f both UEs grant </w:t>
      </w:r>
      <w:r>
        <w:rPr>
          <w:rFonts w:eastAsia="DengXian"/>
        </w:rPr>
        <w:t>authorization</w:t>
      </w:r>
      <w:r w:rsidRPr="00991679">
        <w:rPr>
          <w:rFonts w:eastAsia="DengXian"/>
        </w:rPr>
        <w:t xml:space="preserve"> which is restricted in a certain area, the </w:t>
      </w:r>
      <w:r>
        <w:rPr>
          <w:rFonts w:eastAsia="DengXian"/>
        </w:rPr>
        <w:t>GMLC</w:t>
      </w:r>
      <w:r w:rsidRPr="00991679">
        <w:rPr>
          <w:rFonts w:eastAsia="DengXian"/>
        </w:rPr>
        <w:t xml:space="preserve"> proceeds to step #6. </w:t>
      </w:r>
    </w:p>
    <w:p w14:paraId="648DC351" w14:textId="77777777" w:rsidR="00CB5FD6" w:rsidRDefault="00CB5FD6" w:rsidP="00CB5FD6">
      <w:pPr>
        <w:pStyle w:val="TF"/>
      </w:pPr>
      <w:r>
        <w:object w:dxaOrig="15853" w:dyaOrig="9493" w14:anchorId="526A4BF8">
          <v:shape id="_x0000_i1026" type="#_x0000_t75" style="width:455.8pt;height:272.95pt" o:ole="">
            <v:imagedata r:id="rId19" o:title=""/>
          </v:shape>
          <o:OLEObject Type="Embed" ProgID="Visio.Drawing.15" ShapeID="_x0000_i1026" DrawAspect="Content" ObjectID="_1747746897" r:id="rId20"/>
        </w:object>
      </w:r>
    </w:p>
    <w:p w14:paraId="2D8AEDBE" w14:textId="77777777" w:rsidR="00CB5FD6" w:rsidRDefault="00CB5FD6" w:rsidP="00CB5FD6">
      <w:pPr>
        <w:pStyle w:val="TF"/>
      </w:pPr>
      <w:r>
        <w:t>Figure 6.</w:t>
      </w:r>
      <w:r>
        <w:rPr>
          <w:lang w:eastAsia="zh-CN"/>
        </w:rPr>
        <w:t>2</w:t>
      </w:r>
      <w:r>
        <w:t>.2-1:</w:t>
      </w:r>
      <w:r>
        <w:tab/>
      </w:r>
      <w:r>
        <w:rPr>
          <w:lang w:val="en-US"/>
        </w:rPr>
        <w:t>Authorization of the 5GC NF for Service Exposure</w:t>
      </w:r>
    </w:p>
    <w:p w14:paraId="351F05DF" w14:textId="48D2CA3D" w:rsidR="00CB5FD6" w:rsidRPr="00991679" w:rsidRDefault="00CB5FD6" w:rsidP="00CB5FD6">
      <w:pPr>
        <w:ind w:left="375" w:hanging="375"/>
        <w:rPr>
          <w:rFonts w:eastAsia="DengXian"/>
        </w:rPr>
      </w:pPr>
      <w:r>
        <w:rPr>
          <w:rFonts w:eastAsia="DengXian"/>
        </w:rPr>
        <w:t>6</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The </w:t>
      </w:r>
      <w:r>
        <w:rPr>
          <w:rFonts w:eastAsia="DengXian"/>
        </w:rPr>
        <w:t>GMLC</w:t>
      </w:r>
      <w:r w:rsidRPr="00991679">
        <w:rPr>
          <w:rFonts w:eastAsia="DengXian"/>
        </w:rPr>
        <w:t xml:space="preserve"> sends </w:t>
      </w:r>
      <w:r>
        <w:rPr>
          <w:rFonts w:eastAsia="DengXian"/>
        </w:rPr>
        <w:t xml:space="preserve">the </w:t>
      </w:r>
      <w:r w:rsidRPr="00991679">
        <w:rPr>
          <w:rFonts w:eastAsia="DengXian"/>
        </w:rPr>
        <w:t>Namf_Locat</w:t>
      </w:r>
      <w:r>
        <w:rPr>
          <w:rFonts w:eastAsia="DengXian"/>
        </w:rPr>
        <w:t>ion_ProvideLocationInfo Request</w:t>
      </w:r>
      <w:r w:rsidRPr="00991679">
        <w:rPr>
          <w:rFonts w:eastAsia="DengXian"/>
        </w:rPr>
        <w:t xml:space="preserve"> to the AMF.</w:t>
      </w:r>
    </w:p>
    <w:p w14:paraId="0230FFAD" w14:textId="37E7F71B" w:rsidR="00CB5FD6" w:rsidRPr="006D308E" w:rsidRDefault="00CB5FD6" w:rsidP="00CB5FD6">
      <w:pPr>
        <w:ind w:left="1136" w:hanging="761"/>
        <w:rPr>
          <w:lang w:eastAsia="zh-CN"/>
        </w:rPr>
      </w:pPr>
      <w:r>
        <w:rPr>
          <w:lang w:eastAsia="zh-CN"/>
        </w:rPr>
        <w:t>NOTE 2:</w:t>
      </w:r>
      <w:r>
        <w:rPr>
          <w:lang w:eastAsia="zh-CN"/>
        </w:rPr>
        <w:tab/>
      </w:r>
      <w:r w:rsidRPr="006D308E">
        <w:rPr>
          <w:lang w:eastAsia="zh-CN"/>
        </w:rPr>
        <w:t xml:space="preserve">regardless of whether UE1/UE2 are managed by different or same AMF(s), separate Namf_Location_ProvideLocationInfo </w:t>
      </w:r>
      <w:r>
        <w:rPr>
          <w:lang w:eastAsia="zh-CN"/>
        </w:rPr>
        <w:t>Request</w:t>
      </w:r>
      <w:r w:rsidRPr="006D308E">
        <w:rPr>
          <w:lang w:eastAsia="zh-CN"/>
        </w:rPr>
        <w:t xml:space="preserve"> messages needs to be sent to the AMF as the API applies only for one UE</w:t>
      </w:r>
      <w:r>
        <w:rPr>
          <w:lang w:eastAsia="zh-CN"/>
        </w:rPr>
        <w:t>.</w:t>
      </w:r>
    </w:p>
    <w:p w14:paraId="2CCD4426" w14:textId="5EE2F315" w:rsidR="00CB5FD6" w:rsidRPr="00991679" w:rsidRDefault="00CB5FD6" w:rsidP="00CB5FD6">
      <w:pPr>
        <w:ind w:left="375" w:hanging="375"/>
        <w:rPr>
          <w:rFonts w:eastAsia="DengXian"/>
        </w:rPr>
      </w:pPr>
      <w:r>
        <w:rPr>
          <w:rFonts w:eastAsia="DengXian"/>
        </w:rPr>
        <w:t>7</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The AMF of UE1/UE2 </w:t>
      </w:r>
      <w:r>
        <w:rPr>
          <w:rFonts w:eastAsia="DengXian"/>
        </w:rPr>
        <w:t>responds with</w:t>
      </w:r>
      <w:r w:rsidRPr="00991679">
        <w:rPr>
          <w:rFonts w:eastAsia="DengXian"/>
        </w:rPr>
        <w:t xml:space="preserve"> </w:t>
      </w:r>
      <w:r>
        <w:rPr>
          <w:rFonts w:eastAsia="DengXian"/>
        </w:rPr>
        <w:t xml:space="preserve">the </w:t>
      </w:r>
      <w:r w:rsidRPr="00991679">
        <w:rPr>
          <w:rFonts w:eastAsia="DengXian"/>
        </w:rPr>
        <w:t>Namf_Locati</w:t>
      </w:r>
      <w:r>
        <w:rPr>
          <w:rFonts w:eastAsia="DengXian"/>
        </w:rPr>
        <w:t>on_ProvideLocationInfo Response</w:t>
      </w:r>
      <w:r w:rsidRPr="00991679">
        <w:rPr>
          <w:rFonts w:eastAsia="DengXian"/>
        </w:rPr>
        <w:t xml:space="preserve"> to the </w:t>
      </w:r>
      <w:r>
        <w:rPr>
          <w:rFonts w:eastAsia="DengXian"/>
        </w:rPr>
        <w:t>GMLC</w:t>
      </w:r>
      <w:r w:rsidRPr="00991679">
        <w:rPr>
          <w:rFonts w:eastAsia="DengXian"/>
        </w:rPr>
        <w:t xml:space="preserve"> which contains the </w:t>
      </w:r>
      <w:r>
        <w:rPr>
          <w:rFonts w:eastAsia="DengXian"/>
        </w:rPr>
        <w:t>coarse</w:t>
      </w:r>
      <w:r w:rsidRPr="00991679">
        <w:rPr>
          <w:rFonts w:eastAsia="DengXian"/>
        </w:rPr>
        <w:t xml:space="preserve"> location of UE1/UE2 (e.g. TAI or Cell-ID of UE1/UE2).</w:t>
      </w:r>
    </w:p>
    <w:p w14:paraId="24A653D8" w14:textId="794CC8E1" w:rsidR="00CB5FD6" w:rsidRPr="00991679" w:rsidRDefault="00CB5FD6" w:rsidP="00CB5FD6">
      <w:pPr>
        <w:ind w:left="375" w:hanging="375"/>
        <w:rPr>
          <w:rFonts w:eastAsia="DengXian"/>
        </w:rPr>
      </w:pPr>
      <w:r>
        <w:rPr>
          <w:rFonts w:eastAsia="DengXian"/>
        </w:rPr>
        <w:t>8</w:t>
      </w:r>
      <w:r w:rsidRPr="00991679">
        <w:rPr>
          <w:rFonts w:eastAsia="DengXian"/>
        </w:rPr>
        <w:t>.</w:t>
      </w:r>
      <w:r w:rsidRPr="00991679">
        <w:rPr>
          <w:rFonts w:eastAsia="DengXian"/>
        </w:rPr>
        <w:tab/>
      </w:r>
      <w:r>
        <w:rPr>
          <w:rFonts w:eastAsia="DengXian"/>
        </w:rPr>
        <w:t xml:space="preserve">[Conditional] </w:t>
      </w:r>
      <w:r w:rsidRPr="00991679">
        <w:rPr>
          <w:rFonts w:eastAsia="DengXian"/>
        </w:rPr>
        <w:t xml:space="preserve">Based on the </w:t>
      </w:r>
      <w:r>
        <w:rPr>
          <w:rFonts w:eastAsia="DengXian"/>
        </w:rPr>
        <w:t>coarse</w:t>
      </w:r>
      <w:r w:rsidRPr="00991679">
        <w:rPr>
          <w:rFonts w:eastAsia="DengXian"/>
        </w:rPr>
        <w:t xml:space="preserve"> location of UE1/UE2, the </w:t>
      </w:r>
      <w:r>
        <w:rPr>
          <w:rFonts w:eastAsia="DengXian"/>
        </w:rPr>
        <w:t>GMLC</w:t>
      </w:r>
      <w:r w:rsidRPr="00991679">
        <w:rPr>
          <w:rFonts w:eastAsia="DengXian"/>
        </w:rPr>
        <w:t xml:space="preserve"> checks whether the UE1/UE2 is within the area for </w:t>
      </w:r>
      <w:r>
        <w:rPr>
          <w:rFonts w:eastAsia="DengXian"/>
        </w:rPr>
        <w:t>requesting SL Positioning service</w:t>
      </w:r>
      <w:r w:rsidRPr="00991679">
        <w:rPr>
          <w:rFonts w:eastAsia="DengXian"/>
        </w:rPr>
        <w:t>.</w:t>
      </w:r>
    </w:p>
    <w:p w14:paraId="1BEB4EC0" w14:textId="4AC15DFD" w:rsidR="00CB5FD6" w:rsidRDefault="00CB5FD6" w:rsidP="00CB5FD6">
      <w:pPr>
        <w:ind w:left="375" w:hanging="375"/>
        <w:rPr>
          <w:rFonts w:eastAsia="DengXian"/>
        </w:rPr>
      </w:pPr>
      <w:r>
        <w:rPr>
          <w:rFonts w:eastAsia="DengXian"/>
        </w:rPr>
        <w:t>9</w:t>
      </w:r>
      <w:r w:rsidRPr="00991679">
        <w:rPr>
          <w:rFonts w:eastAsia="DengXian"/>
        </w:rPr>
        <w:t xml:space="preserve">. </w:t>
      </w:r>
      <w:r>
        <w:rPr>
          <w:rFonts w:eastAsia="DengXian"/>
        </w:rPr>
        <w:tab/>
      </w:r>
      <w:r w:rsidRPr="00991679">
        <w:rPr>
          <w:rFonts w:eastAsia="DengXian"/>
        </w:rPr>
        <w:t xml:space="preserve">If both UEs grant </w:t>
      </w:r>
      <w:r>
        <w:rPr>
          <w:rFonts w:eastAsia="DengXian"/>
        </w:rPr>
        <w:t>authorization</w:t>
      </w:r>
      <w:r w:rsidRPr="00991679">
        <w:rPr>
          <w:rFonts w:eastAsia="DengXian"/>
        </w:rPr>
        <w:t xml:space="preserve"> in their current locations, the </w:t>
      </w:r>
      <w:r>
        <w:rPr>
          <w:rFonts w:eastAsia="DengXian"/>
        </w:rPr>
        <w:t>GMLC</w:t>
      </w:r>
      <w:r w:rsidRPr="00991679">
        <w:rPr>
          <w:rFonts w:eastAsia="DengXian"/>
        </w:rPr>
        <w:t xml:space="preserve"> sends the </w:t>
      </w:r>
      <w:r>
        <w:rPr>
          <w:rFonts w:eastAsia="DengXian"/>
        </w:rPr>
        <w:t>SL P</w:t>
      </w:r>
      <w:r w:rsidRPr="00991679">
        <w:rPr>
          <w:rFonts w:eastAsia="DengXian"/>
        </w:rPr>
        <w:t xml:space="preserve">ositioning service request </w:t>
      </w:r>
      <w:r>
        <w:rPr>
          <w:rFonts w:eastAsia="DengXian"/>
        </w:rPr>
        <w:t xml:space="preserve">from the 5GC NF </w:t>
      </w:r>
      <w:r w:rsidRPr="00991679">
        <w:rPr>
          <w:rFonts w:eastAsia="DengXian"/>
        </w:rPr>
        <w:t xml:space="preserve">to the AMF of </w:t>
      </w:r>
      <w:r>
        <w:rPr>
          <w:rFonts w:eastAsia="DengXian"/>
        </w:rPr>
        <w:t xml:space="preserve">one of </w:t>
      </w:r>
      <w:r w:rsidRPr="00991679">
        <w:rPr>
          <w:rFonts w:eastAsia="DengXian"/>
        </w:rPr>
        <w:t>the UEs (e.g. UE1)</w:t>
      </w:r>
      <w:r w:rsidRPr="006033DA">
        <w:rPr>
          <w:rFonts w:eastAsia="DengXian"/>
        </w:rPr>
        <w:t xml:space="preserve"> </w:t>
      </w:r>
      <w:r>
        <w:rPr>
          <w:rFonts w:eastAsia="DengXian"/>
        </w:rPr>
        <w:t>based on clause5.6.4 of TS 23.586 [xy]</w:t>
      </w:r>
      <w:r w:rsidRPr="00991679">
        <w:rPr>
          <w:rFonts w:eastAsia="DengXian"/>
        </w:rPr>
        <w:t xml:space="preserve">. </w:t>
      </w:r>
    </w:p>
    <w:p w14:paraId="2D38E7F4" w14:textId="5B49BBF5" w:rsidR="00CB5FD6" w:rsidRPr="00991679" w:rsidRDefault="00CB5FD6" w:rsidP="00CB5FD6">
      <w:pPr>
        <w:ind w:left="375" w:hanging="375"/>
        <w:rPr>
          <w:rFonts w:eastAsia="DengXian"/>
        </w:rPr>
      </w:pPr>
      <w:r>
        <w:rPr>
          <w:rFonts w:eastAsia="DengXian"/>
        </w:rPr>
        <w:t>10~13.</w:t>
      </w:r>
      <w:r>
        <w:rPr>
          <w:rFonts w:eastAsia="DengXian"/>
        </w:rPr>
        <w:tab/>
        <w:t xml:space="preserve"> The AMF selects a </w:t>
      </w:r>
      <w:r w:rsidRPr="00370DC1">
        <w:rPr>
          <w:rFonts w:eastAsia="DengXian"/>
        </w:rPr>
        <w:t>SL Positioning capable LMF</w:t>
      </w:r>
      <w:r>
        <w:rPr>
          <w:rFonts w:eastAsia="DengXian"/>
        </w:rPr>
        <w:t xml:space="preserve"> (not shown in </w:t>
      </w:r>
      <w:r w:rsidRPr="00370DC1">
        <w:rPr>
          <w:rFonts w:eastAsia="DengXian"/>
        </w:rPr>
        <w:t>Figure 6.2.2-1</w:t>
      </w:r>
      <w:r>
        <w:rPr>
          <w:rFonts w:eastAsia="DengXian"/>
        </w:rPr>
        <w:t>)</w:t>
      </w:r>
      <w:r w:rsidRPr="00370DC1">
        <w:rPr>
          <w:rFonts w:eastAsia="DengXian"/>
        </w:rPr>
        <w:t xml:space="preserve"> </w:t>
      </w:r>
      <w:r>
        <w:rPr>
          <w:rFonts w:eastAsia="DengXian"/>
        </w:rPr>
        <w:t>to perform the SL Positioning procedure between the network and the UE.</w:t>
      </w:r>
    </w:p>
    <w:p w14:paraId="2D779355" w14:textId="3E80A69D" w:rsidR="00CB5FD6" w:rsidRDefault="00CB5FD6" w:rsidP="00CB5FD6">
      <w:pPr>
        <w:ind w:left="852" w:hanging="852"/>
        <w:rPr>
          <w:lang w:eastAsia="zh-CN"/>
        </w:rPr>
      </w:pPr>
      <w:r w:rsidRPr="00CC7531">
        <w:rPr>
          <w:lang w:eastAsia="zh-CN"/>
        </w:rPr>
        <w:t>NOTE</w:t>
      </w:r>
      <w:r>
        <w:rPr>
          <w:lang w:eastAsia="zh-CN"/>
        </w:rPr>
        <w:t xml:space="preserve"> 3</w:t>
      </w:r>
      <w:r w:rsidRPr="00CC7531">
        <w:rPr>
          <w:lang w:eastAsia="zh-CN"/>
        </w:rPr>
        <w:t>:</w:t>
      </w:r>
      <w:r w:rsidRPr="00CC7531">
        <w:rPr>
          <w:lang w:eastAsia="zh-CN"/>
        </w:rPr>
        <w:tab/>
      </w:r>
      <w:r>
        <w:rPr>
          <w:lang w:eastAsia="zh-CN"/>
        </w:rPr>
        <w:t>T</w:t>
      </w:r>
      <w:r w:rsidRPr="00135373">
        <w:rPr>
          <w:lang w:eastAsia="zh-CN"/>
        </w:rPr>
        <w:t>he area granularity could be detailed in the UE privacy pr</w:t>
      </w:r>
      <w:r>
        <w:rPr>
          <w:lang w:eastAsia="zh-CN"/>
        </w:rPr>
        <w:t xml:space="preserve">ofile for SL positioning in </w:t>
      </w:r>
      <w:r w:rsidRPr="00135373">
        <w:rPr>
          <w:lang w:eastAsia="zh-CN"/>
        </w:rPr>
        <w:t>UE subscription</w:t>
      </w:r>
      <w:r w:rsidRPr="00CC7531">
        <w:rPr>
          <w:lang w:eastAsia="zh-CN"/>
        </w:rPr>
        <w:t>.</w:t>
      </w:r>
    </w:p>
    <w:p w14:paraId="5F5BFAB8" w14:textId="77777777" w:rsidR="00CB5FD6" w:rsidRDefault="00CB5FD6" w:rsidP="00CB5FD6">
      <w:pPr>
        <w:pStyle w:val="Heading3"/>
      </w:pPr>
      <w:bookmarkStart w:id="315" w:name="_Toc116942748"/>
      <w:bookmarkStart w:id="316" w:name="_Toc125400100"/>
      <w:bookmarkStart w:id="317" w:name="_Toc133279177"/>
      <w:bookmarkStart w:id="318" w:name="_Toc133279356"/>
      <w:bookmarkStart w:id="319" w:name="_Toc133279536"/>
      <w:bookmarkStart w:id="320" w:name="_Toc136347949"/>
      <w:bookmarkStart w:id="321" w:name="_Toc136348136"/>
      <w:r w:rsidRPr="0092145B">
        <w:t>6.</w:t>
      </w:r>
      <w:r>
        <w:t>2.3</w:t>
      </w:r>
      <w:r>
        <w:tab/>
        <w:t>Evaluation</w:t>
      </w:r>
      <w:bookmarkEnd w:id="315"/>
      <w:bookmarkEnd w:id="316"/>
      <w:bookmarkEnd w:id="317"/>
      <w:bookmarkEnd w:id="318"/>
      <w:bookmarkEnd w:id="319"/>
      <w:bookmarkEnd w:id="320"/>
      <w:bookmarkEnd w:id="321"/>
    </w:p>
    <w:p w14:paraId="66AE52B0" w14:textId="77777777" w:rsidR="00CB5FD6" w:rsidRDefault="00CB5FD6" w:rsidP="00CB5FD6">
      <w:pPr>
        <w:rPr>
          <w:lang w:eastAsia="zh-CN"/>
        </w:rPr>
      </w:pPr>
      <w:r>
        <w:rPr>
          <w:lang w:eastAsia="zh-CN"/>
        </w:rPr>
        <w:t>This solution addresses the</w:t>
      </w:r>
      <w:r w:rsidRPr="00DE7247">
        <w:t xml:space="preserve"> </w:t>
      </w:r>
      <w:r>
        <w:t xml:space="preserve">second </w:t>
      </w:r>
      <w:r w:rsidRPr="00DE7247">
        <w:rPr>
          <w:lang w:eastAsia="zh-CN"/>
        </w:rPr>
        <w:t>requirement “</w:t>
      </w:r>
      <w:r w:rsidRPr="00942FCE">
        <w:rPr>
          <w:i/>
          <w:lang w:eastAsia="zh-CN"/>
        </w:rPr>
        <w:t>The 5G Ranging/SL positioning system shall be able to support the authorization of a network function for triggering Ranging/Sidelink Positioning services and obtaining the location information”</w:t>
      </w:r>
      <w:r>
        <w:rPr>
          <w:lang w:eastAsia="zh-CN"/>
        </w:rPr>
        <w:t xml:space="preserve"> in KI#2</w:t>
      </w:r>
      <w:r w:rsidRPr="00DE7247">
        <w:rPr>
          <w:lang w:eastAsia="zh-CN"/>
        </w:rPr>
        <w:t>.</w:t>
      </w:r>
      <w:r w:rsidRPr="00FC78FF">
        <w:rPr>
          <w:lang w:eastAsia="zh-CN"/>
        </w:rPr>
        <w:t xml:space="preserve"> </w:t>
      </w:r>
    </w:p>
    <w:p w14:paraId="48A70EB7" w14:textId="77777777" w:rsidR="00CB5FD6" w:rsidRDefault="00CB5FD6" w:rsidP="00CB5FD6">
      <w:pPr>
        <w:rPr>
          <w:lang w:eastAsia="zh-CN"/>
        </w:rPr>
      </w:pPr>
      <w:r>
        <w:rPr>
          <w:lang w:eastAsia="zh-CN"/>
        </w:rPr>
        <w:t>On top of the existing authorization of the 5GC NF on service level, the authorization in this solution is further performed on specific UE level, which ensures the privacy preservation of all involved UEs in a service, as Ranging/SL Positioning services request UE location information which is privacy sensitive.</w:t>
      </w:r>
    </w:p>
    <w:p w14:paraId="4BEC6815" w14:textId="1836E3B1" w:rsidR="00CB5FD6" w:rsidRDefault="00CB5FD6" w:rsidP="00CB5FD6">
      <w:pPr>
        <w:rPr>
          <w:lang w:eastAsia="zh-CN"/>
        </w:rPr>
      </w:pPr>
      <w:r>
        <w:rPr>
          <w:lang w:eastAsia="zh-CN"/>
        </w:rPr>
        <w:t>This solution relies on the GMLC to check with the UDM for the authorization information of the involved UEs before forwarding the request from the 5</w:t>
      </w:r>
      <w:r>
        <w:rPr>
          <w:rFonts w:hint="eastAsia"/>
          <w:lang w:eastAsia="zh-CN"/>
        </w:rPr>
        <w:t>GC</w:t>
      </w:r>
      <w:r>
        <w:rPr>
          <w:lang w:eastAsia="zh-CN"/>
        </w:rPr>
        <w:t xml:space="preserve"> NF to the AMF. </w:t>
      </w:r>
      <w:r w:rsidRPr="0074631E">
        <w:rPr>
          <w:lang w:eastAsia="zh-CN"/>
        </w:rPr>
        <w:t xml:space="preserve">Therefore, </w:t>
      </w:r>
      <w:r>
        <w:rPr>
          <w:lang w:eastAsia="zh-CN"/>
        </w:rPr>
        <w:t>it is aligned with SA2 specification in TS 23.586 [</w:t>
      </w:r>
      <w:r w:rsidR="00FD5ACD">
        <w:rPr>
          <w:lang w:eastAsia="zh-CN"/>
        </w:rPr>
        <w:t>11</w:t>
      </w:r>
      <w:r>
        <w:rPr>
          <w:lang w:eastAsia="zh-CN"/>
        </w:rPr>
        <w:t xml:space="preserve">] which </w:t>
      </w:r>
      <w:r w:rsidRPr="00D62ACB">
        <w:rPr>
          <w:lang w:eastAsia="zh-CN"/>
        </w:rPr>
        <w:t>reuse</w:t>
      </w:r>
      <w:r>
        <w:rPr>
          <w:lang w:eastAsia="zh-CN"/>
        </w:rPr>
        <w:t>s</w:t>
      </w:r>
      <w:r w:rsidRPr="00985123">
        <w:rPr>
          <w:lang w:eastAsia="zh-CN"/>
        </w:rPr>
        <w:t xml:space="preserve"> </w:t>
      </w:r>
      <w:r w:rsidRPr="00F47E01">
        <w:rPr>
          <w:lang w:eastAsia="zh-CN"/>
        </w:rPr>
        <w:t xml:space="preserve">the </w:t>
      </w:r>
      <w:r>
        <w:rPr>
          <w:lang w:eastAsia="zh-CN"/>
        </w:rPr>
        <w:t xml:space="preserve">GMLC in </w:t>
      </w:r>
      <w:r w:rsidRPr="00F47E01">
        <w:rPr>
          <w:lang w:eastAsia="zh-CN"/>
        </w:rPr>
        <w:t>LCS archit</w:t>
      </w:r>
      <w:r>
        <w:rPr>
          <w:lang w:eastAsia="zh-CN"/>
        </w:rPr>
        <w:t>ecture specified in TS 23.273 [9</w:t>
      </w:r>
      <w:r w:rsidRPr="00F47E01">
        <w:rPr>
          <w:lang w:eastAsia="zh-CN"/>
        </w:rPr>
        <w:t>]</w:t>
      </w:r>
      <w:r>
        <w:rPr>
          <w:lang w:eastAsia="zh-CN"/>
        </w:rPr>
        <w:t xml:space="preserve"> for</w:t>
      </w:r>
      <w:r w:rsidRPr="00985123">
        <w:t xml:space="preserve"> </w:t>
      </w:r>
      <w:r w:rsidRPr="00985123">
        <w:rPr>
          <w:lang w:eastAsia="zh-CN"/>
        </w:rPr>
        <w:t>Ranging/SL Positioning service exposure</w:t>
      </w:r>
      <w:r>
        <w:rPr>
          <w:lang w:eastAsia="zh-CN"/>
        </w:rPr>
        <w:t xml:space="preserve"> to 5GC NF.</w:t>
      </w:r>
    </w:p>
    <w:p w14:paraId="0EEE8418" w14:textId="77777777" w:rsidR="00CB5FD6" w:rsidRPr="0074631E" w:rsidRDefault="00CB5FD6" w:rsidP="00CB5FD6">
      <w:pPr>
        <w:ind w:left="852" w:hanging="852"/>
        <w:rPr>
          <w:lang w:eastAsia="zh-CN"/>
        </w:rPr>
      </w:pPr>
      <w:r>
        <w:rPr>
          <w:lang w:eastAsia="zh-CN"/>
        </w:rPr>
        <w:t>NOTE:</w:t>
      </w:r>
      <w:r>
        <w:rPr>
          <w:lang w:eastAsia="zh-CN"/>
        </w:rPr>
        <w:tab/>
      </w:r>
      <w:r w:rsidRPr="006D308E">
        <w:rPr>
          <w:lang w:eastAsia="zh-CN"/>
        </w:rPr>
        <w:t xml:space="preserve">Whether the authorization is based on existing UE </w:t>
      </w:r>
      <w:r w:rsidRPr="001216A7">
        <w:rPr>
          <w:lang w:eastAsia="zh-CN"/>
        </w:rPr>
        <w:t>LCS privacy profile</w:t>
      </w:r>
      <w:r>
        <w:rPr>
          <w:lang w:eastAsia="zh-CN"/>
        </w:rPr>
        <w:t xml:space="preserve"> in UDM or whether its new data or profile </w:t>
      </w:r>
      <w:r w:rsidRPr="006D308E">
        <w:rPr>
          <w:rFonts w:hint="eastAsia"/>
          <w:lang w:eastAsia="zh-CN"/>
        </w:rPr>
        <w:t>is to be decided in normative work</w:t>
      </w:r>
      <w:r>
        <w:rPr>
          <w:lang w:eastAsia="zh-CN"/>
        </w:rPr>
        <w:t xml:space="preserve">, and </w:t>
      </w:r>
      <w:r w:rsidRPr="0074631E">
        <w:rPr>
          <w:lang w:eastAsia="zh-CN"/>
        </w:rPr>
        <w:t>needs to be coordinated with SA2.</w:t>
      </w:r>
      <w:r>
        <w:rPr>
          <w:lang w:eastAsia="zh-CN"/>
        </w:rPr>
        <w:t xml:space="preserve"> </w:t>
      </w:r>
    </w:p>
    <w:p w14:paraId="01FFEA46" w14:textId="0459C40D" w:rsidR="00626854" w:rsidRDefault="00626854" w:rsidP="00626854">
      <w:pPr>
        <w:pStyle w:val="Heading2"/>
      </w:pPr>
      <w:bookmarkStart w:id="322" w:name="_Toc133279178"/>
      <w:bookmarkStart w:id="323" w:name="_Toc133279357"/>
      <w:bookmarkStart w:id="324" w:name="_Toc133279537"/>
      <w:bookmarkStart w:id="325" w:name="_Toc136347950"/>
      <w:bookmarkStart w:id="326" w:name="_Toc136348137"/>
      <w:r>
        <w:t>6.3</w:t>
      </w:r>
      <w:r>
        <w:tab/>
        <w:t xml:space="preserve">Solution #3: </w:t>
      </w:r>
      <w:r w:rsidRPr="00383B32">
        <w:t xml:space="preserve">Authorization of </w:t>
      </w:r>
      <w:r>
        <w:t>Application Server for Ranging/SL positioning service exposure</w:t>
      </w:r>
      <w:bookmarkEnd w:id="314"/>
      <w:bookmarkEnd w:id="322"/>
      <w:bookmarkEnd w:id="323"/>
      <w:bookmarkEnd w:id="324"/>
      <w:bookmarkEnd w:id="325"/>
      <w:bookmarkEnd w:id="326"/>
    </w:p>
    <w:p w14:paraId="51CB3F31" w14:textId="65F23DDD" w:rsidR="00626854" w:rsidRDefault="00626854" w:rsidP="00626854">
      <w:pPr>
        <w:pStyle w:val="Heading3"/>
      </w:pPr>
      <w:bookmarkStart w:id="327" w:name="_Toc513475453"/>
      <w:bookmarkStart w:id="328" w:name="_Toc48930870"/>
      <w:bookmarkStart w:id="329" w:name="_Toc49376119"/>
      <w:bookmarkStart w:id="330" w:name="_Toc56501633"/>
      <w:bookmarkStart w:id="331" w:name="_Toc104196498"/>
      <w:bookmarkStart w:id="332" w:name="_Toc116942750"/>
      <w:bookmarkStart w:id="333" w:name="_Toc133279179"/>
      <w:bookmarkStart w:id="334" w:name="_Toc133279358"/>
      <w:bookmarkStart w:id="335" w:name="_Toc133279538"/>
      <w:bookmarkStart w:id="336" w:name="_Toc136347951"/>
      <w:bookmarkStart w:id="337" w:name="_Toc136348138"/>
      <w:r>
        <w:t>6.3.1</w:t>
      </w:r>
      <w:r>
        <w:tab/>
        <w:t>Introduction</w:t>
      </w:r>
      <w:bookmarkEnd w:id="327"/>
      <w:bookmarkEnd w:id="328"/>
      <w:bookmarkEnd w:id="329"/>
      <w:bookmarkEnd w:id="330"/>
      <w:bookmarkEnd w:id="331"/>
      <w:bookmarkEnd w:id="332"/>
      <w:bookmarkEnd w:id="333"/>
      <w:bookmarkEnd w:id="334"/>
      <w:bookmarkEnd w:id="335"/>
      <w:bookmarkEnd w:id="336"/>
      <w:bookmarkEnd w:id="337"/>
    </w:p>
    <w:p w14:paraId="7D442ABE" w14:textId="61937390" w:rsidR="00626854" w:rsidRDefault="00626854" w:rsidP="00626854">
      <w:pPr>
        <w:jc w:val="both"/>
        <w:rPr>
          <w:lang w:eastAsia="zh-CN"/>
        </w:rPr>
      </w:pPr>
      <w:bookmarkStart w:id="338" w:name="_Toc513475454"/>
      <w:bookmarkStart w:id="339" w:name="_Toc48930871"/>
      <w:bookmarkStart w:id="340" w:name="_Toc49376120"/>
      <w:bookmarkStart w:id="341" w:name="_Toc56501634"/>
      <w:bookmarkStart w:id="342" w:name="_Toc104196499"/>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s in Key issue #2 on</w:t>
      </w:r>
      <w:r w:rsidR="00771576">
        <w:rPr>
          <w:lang w:eastAsia="zh-CN"/>
        </w:rPr>
        <w:t xml:space="preserve"> </w:t>
      </w:r>
      <w:r w:rsidRPr="00326CFF">
        <w:t>autho</w:t>
      </w:r>
      <w:r>
        <w:t>rization of a third party server for triggering</w:t>
      </w:r>
      <w:r w:rsidRPr="00326CFF">
        <w:t xml:space="preserve"> </w:t>
      </w:r>
      <w:r>
        <w:t>Ranging/Sidelink Positioning services</w:t>
      </w:r>
      <w:r>
        <w:rPr>
          <w:lang w:eastAsia="zh-CN"/>
        </w:rPr>
        <w:t>.</w:t>
      </w:r>
    </w:p>
    <w:p w14:paraId="3B28BA1A" w14:textId="77777777" w:rsidR="00626854" w:rsidRDefault="00626854" w:rsidP="00626854">
      <w:pPr>
        <w:jc w:val="both"/>
        <w:rPr>
          <w:lang w:eastAsia="zh-CN"/>
        </w:rPr>
      </w:pPr>
      <w:r>
        <w:rPr>
          <w:lang w:eastAsia="zh-CN"/>
        </w:rPr>
        <w:t xml:space="preserve">As per TR 23.700-86 [2] </w:t>
      </w:r>
      <w:r>
        <w:rPr>
          <w:rFonts w:hint="eastAsia"/>
          <w:lang w:eastAsia="zh-CN"/>
        </w:rPr>
        <w:t>solution</w:t>
      </w:r>
      <w:r>
        <w:rPr>
          <w:lang w:eastAsia="zh-CN"/>
        </w:rPr>
        <w:t xml:space="preserve"> </w:t>
      </w:r>
      <w:r>
        <w:rPr>
          <w:rFonts w:hint="eastAsia"/>
          <w:lang w:eastAsia="zh-CN"/>
        </w:rPr>
        <w:t>#</w:t>
      </w:r>
      <w:r>
        <w:rPr>
          <w:lang w:eastAsia="zh-CN"/>
        </w:rPr>
        <w:t>13, a Ranging/SL P</w:t>
      </w:r>
      <w:r w:rsidRPr="00A82882">
        <w:rPr>
          <w:lang w:eastAsia="zh-CN"/>
        </w:rPr>
        <w:t>ositioning service request may be initiated by an application server.</w:t>
      </w:r>
      <w:r>
        <w:rPr>
          <w:lang w:eastAsia="zh-CN"/>
        </w:rPr>
        <w:t xml:space="preserve"> In the AF-initiated Ranging/SL Positioning procedure, the authorization on service permission is indispensable for protecting the UE’s privacy</w:t>
      </w:r>
      <w:r>
        <w:t>, for which the application server needs to be authorized at two levels:</w:t>
      </w:r>
    </w:p>
    <w:p w14:paraId="247853AF" w14:textId="71534A6C" w:rsidR="00626854" w:rsidRDefault="00626854" w:rsidP="00626854">
      <w:pPr>
        <w:numPr>
          <w:ilvl w:val="0"/>
          <w:numId w:val="5"/>
        </w:numPr>
        <w:ind w:left="284" w:hanging="284"/>
      </w:pPr>
      <w:r>
        <w:t>The first level of authorization is for service access. That means, when the NEF/GMLC receives the Ranging service request initiated by the Ranging application server</w:t>
      </w:r>
      <w:r w:rsidRPr="00BE5E9D">
        <w:t xml:space="preserve"> </w:t>
      </w:r>
      <w:r>
        <w:t>(e.g. hosted in</w:t>
      </w:r>
      <w:r w:rsidRPr="007F0891">
        <w:t xml:space="preserve"> an AF</w:t>
      </w:r>
      <w:r>
        <w:t xml:space="preserve">), the NEF/GMLC can determine whether the application server/AF </w:t>
      </w:r>
      <w:r w:rsidRPr="0046043E">
        <w:t>is authorized to reque</w:t>
      </w:r>
      <w:r>
        <w:t>st the Ranging service from the 5GC,</w:t>
      </w:r>
      <w:r w:rsidRPr="0046043E">
        <w:t xml:space="preserve"> </w:t>
      </w:r>
      <w:r>
        <w:t>according to clause 12.4 in TS 33.501 [</w:t>
      </w:r>
      <w:r w:rsidR="00554E2B">
        <w:t>8</w:t>
      </w:r>
      <w:r>
        <w:t>].</w:t>
      </w:r>
    </w:p>
    <w:p w14:paraId="372F2B0E" w14:textId="77777777" w:rsidR="00626854" w:rsidRPr="00DA0382" w:rsidRDefault="00626854" w:rsidP="00626854">
      <w:pPr>
        <w:numPr>
          <w:ilvl w:val="0"/>
          <w:numId w:val="5"/>
        </w:numPr>
        <w:ind w:left="284" w:hanging="284"/>
      </w:pPr>
      <w:r>
        <w:t xml:space="preserve">The second level of authorization is for preserving UE privacy. This is because, </w:t>
      </w:r>
      <w:r w:rsidRPr="007F0891">
        <w:t xml:space="preserve">even if the </w:t>
      </w:r>
      <w:r>
        <w:t>application server/AF</w:t>
      </w:r>
      <w:r w:rsidRPr="007F0891">
        <w:t xml:space="preserve"> is authorized to </w:t>
      </w:r>
      <w:r w:rsidRPr="0046043E">
        <w:t>send reque</w:t>
      </w:r>
      <w:r>
        <w:t>sts to the 5GC for Ranging service</w:t>
      </w:r>
      <w:r w:rsidRPr="007F0891">
        <w:t xml:space="preserve">, it does not mean that the </w:t>
      </w:r>
      <w:r>
        <w:t xml:space="preserve">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w:t>
      </w:r>
      <w:r w:rsidRPr="007A0A06">
        <w:t xml:space="preserve">unauthorized </w:t>
      </w:r>
      <w:r>
        <w:t>Ranging/SL positioning information</w:t>
      </w:r>
      <w:r w:rsidRPr="006F4DEA">
        <w:t xml:space="preserve"> </w:t>
      </w:r>
      <w:r>
        <w:t xml:space="preserve">could be exposed to the application server/AF. Therefore, the application server/AF needs to be further </w:t>
      </w:r>
      <w:r w:rsidRPr="004672DF">
        <w:t xml:space="preserve">authorized </w:t>
      </w:r>
      <w:r>
        <w:t>on whether it is allowed to acquire</w:t>
      </w:r>
      <w:r w:rsidRPr="004672DF">
        <w:t xml:space="preserve"> </w:t>
      </w:r>
      <w:r>
        <w:t xml:space="preserve">Ranging info of the involved specific </w:t>
      </w:r>
      <w:r w:rsidRPr="004672DF">
        <w:t>UE</w:t>
      </w:r>
      <w:r>
        <w:t>s.</w:t>
      </w:r>
    </w:p>
    <w:p w14:paraId="279380B1" w14:textId="77777777" w:rsidR="00626854" w:rsidRDefault="00626854" w:rsidP="00626854">
      <w:pPr>
        <w:jc w:val="both"/>
      </w:pPr>
      <w:r>
        <w:rPr>
          <w:lang w:eastAsia="zh-CN"/>
        </w:rPr>
        <w:t>This solution proposes a method to meet the security requirement in AF-initiated procedure by using the existing network function GMLC/NEF. T</w:t>
      </w:r>
      <w:r>
        <w:rPr>
          <w:rFonts w:hint="eastAsia"/>
          <w:lang w:eastAsia="zh-CN"/>
        </w:rPr>
        <w:t>h</w:t>
      </w:r>
      <w:r>
        <w:rPr>
          <w:lang w:eastAsia="zh-CN"/>
        </w:rPr>
        <w:t>e GMLC/NEF interacts with the UDM to obtain the UE’s subscription data and interacts with the AMF to get the network provided location of the UE. Based on the above information, the GMLC</w:t>
      </w:r>
      <w:r>
        <w:rPr>
          <w:rFonts w:hint="eastAsia"/>
          <w:lang w:eastAsia="zh-CN"/>
        </w:rPr>
        <w:t>/</w:t>
      </w:r>
      <w:r>
        <w:rPr>
          <w:lang w:eastAsia="zh-CN"/>
        </w:rPr>
        <w:t xml:space="preserve">NEF is able to </w:t>
      </w:r>
      <w:r>
        <w:t>check the authorization of Ranging/SL positioning services and protect the</w:t>
      </w:r>
      <w:r w:rsidRPr="006111B6">
        <w:t xml:space="preserve"> ranging UE</w:t>
      </w:r>
      <w:r>
        <w:t>’s</w:t>
      </w:r>
      <w:r w:rsidRPr="006111B6">
        <w:t xml:space="preserve"> privacy</w:t>
      </w:r>
      <w:r>
        <w:t>.</w:t>
      </w:r>
    </w:p>
    <w:p w14:paraId="60BCE083" w14:textId="7E226FAE" w:rsidR="00626854" w:rsidRDefault="00626854" w:rsidP="00626854">
      <w:pPr>
        <w:pStyle w:val="Heading3"/>
      </w:pPr>
      <w:bookmarkStart w:id="343" w:name="_Toc116942751"/>
      <w:bookmarkStart w:id="344" w:name="_Toc133279180"/>
      <w:bookmarkStart w:id="345" w:name="_Toc133279359"/>
      <w:bookmarkStart w:id="346" w:name="_Toc133279539"/>
      <w:bookmarkStart w:id="347" w:name="_Toc136347952"/>
      <w:bookmarkStart w:id="348" w:name="_Toc136348139"/>
      <w:r>
        <w:t>6.3.2</w:t>
      </w:r>
      <w:r>
        <w:tab/>
        <w:t>Solution details</w:t>
      </w:r>
      <w:bookmarkEnd w:id="338"/>
      <w:bookmarkEnd w:id="339"/>
      <w:bookmarkEnd w:id="340"/>
      <w:bookmarkEnd w:id="341"/>
      <w:bookmarkEnd w:id="342"/>
      <w:bookmarkEnd w:id="343"/>
      <w:bookmarkEnd w:id="344"/>
      <w:bookmarkEnd w:id="345"/>
      <w:bookmarkEnd w:id="346"/>
      <w:bookmarkEnd w:id="347"/>
      <w:bookmarkEnd w:id="348"/>
    </w:p>
    <w:p w14:paraId="7DF72203" w14:textId="77777777" w:rsidR="008C4957" w:rsidRPr="00520719" w:rsidRDefault="008C4957" w:rsidP="008C4957">
      <w:r>
        <w:rPr>
          <w:lang w:eastAsia="zh-CN"/>
        </w:rPr>
        <w:t xml:space="preserve">The solution proposes that, when the GMLC/NEF </w:t>
      </w:r>
      <w:r w:rsidRPr="00BE5E9D">
        <w:t>check</w:t>
      </w:r>
      <w:r>
        <w:t>s</w:t>
      </w:r>
      <w:r w:rsidRPr="00BE5E9D">
        <w:t xml:space="preserve"> with the UDM to</w:t>
      </w:r>
      <w:r>
        <w:t xml:space="preserve"> discover the serving AMF(s) of the UEs, it also </w:t>
      </w:r>
      <w:r w:rsidRPr="00BE5E9D">
        <w:t xml:space="preserve">needs to check with the UDM to authorize the </w:t>
      </w:r>
      <w:r>
        <w:t>application</w:t>
      </w:r>
      <w:r w:rsidRPr="00BE5E9D">
        <w:t xml:space="preserve"> server for acquiring Ranging</w:t>
      </w:r>
      <w:r>
        <w:t xml:space="preserve"> information of the UEs, based on e.g. the privacy related parameters in UE’s subscription data stored in the UDM/UDR.</w:t>
      </w:r>
    </w:p>
    <w:p w14:paraId="0CE0D131" w14:textId="77777777" w:rsidR="008C4957" w:rsidRDefault="008C4957" w:rsidP="008C4957">
      <w:r>
        <w:t>1.</w:t>
      </w:r>
      <w:r>
        <w:tab/>
        <w:t>Service authorization policy/parameters are provisioned to UE1 and UE2.</w:t>
      </w:r>
    </w:p>
    <w:p w14:paraId="27C60145" w14:textId="77777777" w:rsidR="008C4957" w:rsidRDefault="008C4957" w:rsidP="008C4957">
      <w:pPr>
        <w:ind w:left="280" w:hanging="280"/>
        <w:jc w:val="both"/>
      </w:pPr>
      <w:r>
        <w:t>2.</w:t>
      </w:r>
      <w:r>
        <w:tab/>
        <w:t xml:space="preserve">The AF sends Ranging/SL positioning Service Request to the GMLC/NEF. </w:t>
      </w:r>
      <w:r w:rsidRPr="00520719">
        <w:t xml:space="preserve"> </w:t>
      </w:r>
      <w:r>
        <w:t>If the Ranging/SL positioning Service Request is transmitted by the NEF/GMLC, t</w:t>
      </w:r>
      <w:r w:rsidRPr="008062D8">
        <w:t>he NEF</w:t>
      </w:r>
      <w:r>
        <w:t>/GMLC</w:t>
      </w:r>
      <w:r w:rsidRPr="008062D8">
        <w:t xml:space="preserve"> first determines whether the AF is authorized to request Ranging/SL Positioning service as defined in TS 33.501 [</w:t>
      </w:r>
      <w:r>
        <w:t>8</w:t>
      </w:r>
      <w:r w:rsidRPr="008062D8">
        <w:t>], clause 12.4.</w:t>
      </w:r>
    </w:p>
    <w:p w14:paraId="722B7DF1" w14:textId="77777777" w:rsidR="008C4957" w:rsidRDefault="008C4957" w:rsidP="008C4957">
      <w:pPr>
        <w:ind w:left="1136" w:hanging="852"/>
        <w:rPr>
          <w:lang w:eastAsia="zh-CN"/>
        </w:rPr>
      </w:pPr>
      <w:r>
        <w:rPr>
          <w:lang w:eastAsia="zh-CN"/>
        </w:rPr>
        <w:t>NOTE 1:</w:t>
      </w:r>
      <w:r>
        <w:rPr>
          <w:lang w:eastAsia="zh-CN"/>
        </w:rPr>
        <w:tab/>
        <w:t>UE1 can be either the target UE or the reference UE, which can be requested by the AF or can be decided during step #12.</w:t>
      </w:r>
    </w:p>
    <w:p w14:paraId="48FDF61A" w14:textId="02C2D1BC" w:rsidR="00626854" w:rsidRPr="004D0224" w:rsidRDefault="00626854" w:rsidP="00626854">
      <w:pPr>
        <w:pStyle w:val="TF"/>
      </w:pPr>
      <w:bookmarkStart w:id="349" w:name="_Toc513475455"/>
      <w:bookmarkStart w:id="350" w:name="_Toc48930873"/>
      <w:bookmarkStart w:id="351" w:name="_Toc49376122"/>
      <w:bookmarkStart w:id="352" w:name="_Toc56501636"/>
      <w:bookmarkStart w:id="353" w:name="_Toc104196500"/>
      <w:r>
        <w:rPr>
          <w:noProof/>
          <w:lang w:val="en-US"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F96CA1">
        <w:t xml:space="preserve">Figure </w:t>
      </w:r>
      <w:r>
        <w:t>6</w:t>
      </w:r>
      <w:r w:rsidRPr="00F96CA1">
        <w:t>.</w:t>
      </w:r>
      <w:r>
        <w:t>3</w:t>
      </w:r>
      <w:r w:rsidRPr="00F96CA1">
        <w:t>.</w:t>
      </w:r>
      <w:r>
        <w:t>2</w:t>
      </w:r>
      <w:r w:rsidRPr="00F96CA1">
        <w:t>-</w:t>
      </w:r>
      <w:r>
        <w:t>1</w:t>
      </w:r>
      <w:r w:rsidRPr="00F96CA1">
        <w:t xml:space="preserve">: </w:t>
      </w:r>
      <w:r w:rsidRPr="00383B32">
        <w:t xml:space="preserve">Authorization of </w:t>
      </w:r>
      <w:r>
        <w:t xml:space="preserve">Application Server for Ranging/SL </w:t>
      </w:r>
      <w:r w:rsidR="00771576">
        <w:t>P</w:t>
      </w:r>
      <w:r>
        <w:t xml:space="preserve">ositioning </w:t>
      </w:r>
      <w:r w:rsidR="00771576">
        <w:t>S</w:t>
      </w:r>
      <w:r>
        <w:t xml:space="preserve">ervice </w:t>
      </w:r>
      <w:r w:rsidR="00771576">
        <w:t>E</w:t>
      </w:r>
      <w:r>
        <w:t>xposure</w:t>
      </w:r>
    </w:p>
    <w:p w14:paraId="1E7DEC89" w14:textId="77777777" w:rsidR="00626854" w:rsidRDefault="00626854" w:rsidP="00626854">
      <w:pPr>
        <w:ind w:left="280" w:hanging="280"/>
        <w:jc w:val="both"/>
      </w:pPr>
      <w:r>
        <w:t>3.</w:t>
      </w:r>
      <w:r>
        <w:tab/>
      </w:r>
      <w:r w:rsidRPr="00D7364E">
        <w:t>The GMLC</w:t>
      </w:r>
      <w:r>
        <w:rPr>
          <w:lang w:eastAsia="zh-CN"/>
        </w:rPr>
        <w:t>/NEF</w:t>
      </w:r>
      <w:r w:rsidRPr="00D7364E">
        <w:t xml:space="preserve"> invokes a Nudm_SDM_Get service operation towards the UDM of the UE1/UE2 to get the </w:t>
      </w:r>
      <w:r>
        <w:t>authorization information</w:t>
      </w:r>
      <w:r w:rsidRPr="00D7364E">
        <w:t xml:space="preserve"> of the UEs</w:t>
      </w:r>
      <w:r>
        <w:t xml:space="preserve"> against e.g. their privacy profiles</w:t>
      </w:r>
      <w:r w:rsidRPr="00D7364E">
        <w:t>.</w:t>
      </w:r>
      <w:r>
        <w:t xml:space="preserve"> </w:t>
      </w:r>
    </w:p>
    <w:p w14:paraId="6A966440" w14:textId="5850D113" w:rsidR="00E15E33" w:rsidRPr="00E4770A" w:rsidRDefault="00E15E33" w:rsidP="00E15E33">
      <w:pPr>
        <w:ind w:left="1136" w:hanging="852"/>
        <w:rPr>
          <w:lang w:val="en-US" w:eastAsia="zh-CN"/>
        </w:rPr>
      </w:pPr>
      <w:r>
        <w:rPr>
          <w:lang w:eastAsia="zh-CN"/>
        </w:rPr>
        <w:t>NOTE 2:</w:t>
      </w:r>
      <w:r>
        <w:rPr>
          <w:lang w:eastAsia="zh-CN"/>
        </w:rPr>
        <w:tab/>
      </w:r>
      <w:r w:rsidRPr="00E4770A">
        <w:rPr>
          <w:lang w:eastAsia="zh-CN"/>
        </w:rPr>
        <w:t>For step 3a, regardless of whether UE1/UE2 are managed by different UDMs, separate Nudm_SDM_Get message needs to be sent as the API applies only for one target UE and for checking that UE’s subscription.</w:t>
      </w:r>
    </w:p>
    <w:p w14:paraId="6446980D" w14:textId="77777777" w:rsidR="00626854" w:rsidRDefault="00626854" w:rsidP="00626854">
      <w:pPr>
        <w:ind w:left="280" w:hanging="280"/>
        <w:jc w:val="both"/>
      </w:pPr>
      <w:r>
        <w:t>4.</w:t>
      </w:r>
      <w:r>
        <w:tab/>
      </w:r>
      <w:r w:rsidRPr="009E789A">
        <w:rPr>
          <w:rFonts w:eastAsia="DengXian"/>
        </w:rPr>
        <w:t xml:space="preserve">The </w:t>
      </w:r>
      <w:r>
        <w:rPr>
          <w:rFonts w:eastAsia="DengXian"/>
        </w:rPr>
        <w:t>GMLC/</w:t>
      </w:r>
      <w:r w:rsidRPr="009E789A">
        <w:rPr>
          <w:rFonts w:eastAsia="DengXian"/>
        </w:rPr>
        <w:t xml:space="preserve">NEF checks the </w:t>
      </w:r>
      <w:r>
        <w:rPr>
          <w:rFonts w:eastAsia="DengXian"/>
        </w:rPr>
        <w:t>authorization result</w:t>
      </w:r>
      <w:r w:rsidRPr="009E789A">
        <w:rPr>
          <w:rFonts w:eastAsia="DengXian"/>
        </w:rPr>
        <w:t xml:space="preserve">s of both UEs. </w:t>
      </w:r>
      <w:r>
        <w:rPr>
          <w:rFonts w:eastAsia="DengXian"/>
        </w:rPr>
        <w:t xml:space="preserve">Since Ranging service concerns location of </w:t>
      </w:r>
      <w:r>
        <w:rPr>
          <w:rFonts w:eastAsia="DengXian"/>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p>
    <w:p w14:paraId="034424A3" w14:textId="77777777" w:rsidR="00626854" w:rsidRDefault="00626854" w:rsidP="00626854">
      <w:pPr>
        <w:ind w:left="280"/>
        <w:jc w:val="both"/>
      </w:pPr>
      <w:r>
        <w:t>If none of the UE grants or one of the UEs does not grant permission for the requested Ranging/SL positioning service, the GMLC/NEF proceeds to step #10b.</w:t>
      </w:r>
    </w:p>
    <w:p w14:paraId="683E22A1" w14:textId="77777777" w:rsidR="00626854" w:rsidRDefault="00626854" w:rsidP="00626854">
      <w:pPr>
        <w:ind w:firstLine="280"/>
        <w:rPr>
          <w:rFonts w:eastAsia="DengXian"/>
        </w:rPr>
      </w:pPr>
      <w:r w:rsidRPr="009E789A">
        <w:rPr>
          <w:rFonts w:eastAsia="DengXian"/>
        </w:rPr>
        <w:t xml:space="preserve">If both UEs grant </w:t>
      </w:r>
      <w:r>
        <w:rPr>
          <w:rFonts w:eastAsia="DengXian"/>
        </w:rPr>
        <w:t>authorization</w:t>
      </w:r>
      <w:r w:rsidRPr="009E789A">
        <w:rPr>
          <w:rFonts w:eastAsia="DengXian"/>
        </w:rPr>
        <w:t xml:space="preserve"> without location restriction, the </w:t>
      </w:r>
      <w:r>
        <w:rPr>
          <w:rFonts w:eastAsia="DengXian"/>
        </w:rPr>
        <w:t>GMLC/NEF proceeds to step #10</w:t>
      </w:r>
      <w:r w:rsidRPr="009E789A">
        <w:rPr>
          <w:rFonts w:eastAsia="DengXian"/>
        </w:rPr>
        <w:t xml:space="preserve">a. </w:t>
      </w:r>
    </w:p>
    <w:p w14:paraId="32C37B25" w14:textId="77777777" w:rsidR="00626854" w:rsidRDefault="00626854" w:rsidP="00626854">
      <w:pPr>
        <w:ind w:left="280" w:firstLine="4"/>
      </w:pPr>
      <w:r>
        <w:rPr>
          <w:rFonts w:eastAsia="DengXian"/>
        </w:rPr>
        <w:t>Conditionally, i</w:t>
      </w:r>
      <w:r w:rsidRPr="009E789A">
        <w:rPr>
          <w:rFonts w:eastAsia="DengXian"/>
        </w:rPr>
        <w:t xml:space="preserve">f both UEs grant </w:t>
      </w:r>
      <w:r>
        <w:rPr>
          <w:rFonts w:eastAsia="DengXian"/>
        </w:rPr>
        <w:t>authorization</w:t>
      </w:r>
      <w:r w:rsidRPr="009E789A">
        <w:rPr>
          <w:rFonts w:eastAsia="DengXian"/>
        </w:rPr>
        <w:t xml:space="preserve"> which is restricted in a certain a</w:t>
      </w:r>
      <w:r>
        <w:rPr>
          <w:rFonts w:eastAsia="DengXian"/>
        </w:rPr>
        <w:t>rea, the GMLC/NEF proceeds to step #5</w:t>
      </w:r>
      <w:r w:rsidRPr="009E789A">
        <w:rPr>
          <w:rFonts w:eastAsia="DengXian"/>
        </w:rPr>
        <w:t>.</w:t>
      </w:r>
      <w:r>
        <w:rPr>
          <w:rFonts w:eastAsia="DengXian"/>
        </w:rPr>
        <w:t xml:space="preserve"> In addition, </w:t>
      </w:r>
      <w:r>
        <w:t xml:space="preserve">the GMLC/NEF invokes a Nudm_UECM_Get service operation towards the UDM of UE1/UE2. The UDM returns the network addresses of the current serving AMF of UE1/UE2. </w:t>
      </w:r>
    </w:p>
    <w:p w14:paraId="6CF4DC4C" w14:textId="6F0432C0" w:rsidR="00B83A8E" w:rsidRPr="009B3413" w:rsidRDefault="00B83A8E" w:rsidP="00B83A8E">
      <w:pPr>
        <w:pStyle w:val="EditorsNote"/>
        <w:rPr>
          <w:color w:val="auto"/>
        </w:rPr>
      </w:pPr>
      <w:r w:rsidRPr="009B3413">
        <w:rPr>
          <w:color w:val="auto"/>
        </w:rPr>
        <w:t>NOTE</w:t>
      </w:r>
      <w:r w:rsidR="007E1E52" w:rsidRPr="009B3413">
        <w:rPr>
          <w:color w:val="auto"/>
        </w:rPr>
        <w:t xml:space="preserve"> 3</w:t>
      </w:r>
      <w:r w:rsidRPr="009B3413">
        <w:rPr>
          <w:color w:val="auto"/>
        </w:rPr>
        <w:t>:</w:t>
      </w:r>
      <w:r w:rsidRPr="009B3413">
        <w:rPr>
          <w:color w:val="auto"/>
        </w:rPr>
        <w:tab/>
        <w:t>The area granularity could be detailed in the UE privacy profile for R</w:t>
      </w:r>
      <w:r w:rsidRPr="009B3413">
        <w:rPr>
          <w:rFonts w:hint="eastAsia"/>
          <w:color w:val="auto"/>
          <w:lang w:eastAsia="zh-CN"/>
        </w:rPr>
        <w:t>anging</w:t>
      </w:r>
      <w:r w:rsidRPr="009B3413">
        <w:rPr>
          <w:color w:val="auto"/>
        </w:rPr>
        <w:t xml:space="preserve"> in UE subscription.</w:t>
      </w:r>
    </w:p>
    <w:p w14:paraId="1B0C827D" w14:textId="31212289" w:rsidR="00626854" w:rsidRDefault="00626854" w:rsidP="00626854">
      <w:pPr>
        <w:ind w:left="280" w:hanging="280"/>
        <w:jc w:val="both"/>
      </w:pPr>
      <w:r>
        <w:t>5.</w:t>
      </w:r>
      <w:r>
        <w:tab/>
        <w:t>[C</w:t>
      </w:r>
      <w:r>
        <w:rPr>
          <w:rFonts w:hint="eastAsia"/>
          <w:lang w:eastAsia="zh-CN"/>
        </w:rPr>
        <w:t>onditional</w:t>
      </w:r>
      <w:r>
        <w:t xml:space="preserve">] If both UEs grant permission which is however restricted in a certain area, the GMLC/NEF invokes the Namf_Location_ProvideLocationInfo service operation towards the AMF to request the Network provided location of the UE. This location request may also carry the result of the privacy check in step </w:t>
      </w:r>
      <w:r w:rsidR="008246CF">
        <w:t>#</w:t>
      </w:r>
      <w:r>
        <w:t xml:space="preserve">3 </w:t>
      </w:r>
      <w:r w:rsidRPr="002A7CAD">
        <w:t xml:space="preserve">which may include </w:t>
      </w:r>
      <w:r w:rsidRPr="002A7CAD">
        <w:rPr>
          <w:rFonts w:hint="eastAsia"/>
          <w:lang w:eastAsia="zh-CN"/>
        </w:rPr>
        <w:t>the</w:t>
      </w:r>
      <w:r w:rsidRPr="002A7CAD">
        <w:t xml:space="preserve"> Ranging/SL positioning service code</w:t>
      </w:r>
      <w:r>
        <w:t xml:space="preserve"> or the identity of Ranging/SL positioning client</w:t>
      </w:r>
      <w:r w:rsidRPr="002A7CAD">
        <w:t xml:space="preserve"> provided by the AF</w:t>
      </w:r>
      <w:r>
        <w:t xml:space="preserve"> and an indication of a privacy check related action (i.e. no action, notification, notification and verification, etc.)</w:t>
      </w:r>
    </w:p>
    <w:p w14:paraId="49F6C6B5" w14:textId="5473C173" w:rsidR="00626854" w:rsidRPr="00A15EF5" w:rsidRDefault="00626854" w:rsidP="00626854">
      <w:pPr>
        <w:ind w:left="1136" w:hanging="856"/>
        <w:jc w:val="both"/>
      </w:pPr>
      <w:r w:rsidRPr="00C9685D">
        <w:rPr>
          <w:rFonts w:hint="eastAsia"/>
        </w:rPr>
        <w:t>N</w:t>
      </w:r>
      <w:r w:rsidR="00F40305">
        <w:t>OTE</w:t>
      </w:r>
      <w:r w:rsidRPr="00C9685D">
        <w:rPr>
          <w:rFonts w:hint="eastAsia"/>
        </w:rPr>
        <w:t xml:space="preserve"> </w:t>
      </w:r>
      <w:r w:rsidR="007E1E52">
        <w:t>4</w:t>
      </w:r>
      <w:r w:rsidRPr="00C9685D">
        <w:rPr>
          <w:rFonts w:hint="eastAsia"/>
        </w:rPr>
        <w:t>:</w:t>
      </w:r>
      <w:r w:rsidRPr="00C9685D">
        <w:tab/>
      </w:r>
      <w:r w:rsidRPr="00C9685D">
        <w:rPr>
          <w:rFonts w:hint="eastAsia"/>
        </w:rPr>
        <w:t>If UE1 and UE2 are managed by different AMFs, the GMLC</w:t>
      </w:r>
      <w:r w:rsidRPr="00A15EF5">
        <w:t>/NEF</w:t>
      </w:r>
      <w:r w:rsidRPr="00A15EF5">
        <w:rPr>
          <w:rFonts w:hint="eastAsia"/>
        </w:rPr>
        <w:t xml:space="preserve"> shall send messages to the corresponding AMFs respectively.</w:t>
      </w:r>
      <w:r w:rsidRPr="00A15EF5">
        <w:t xml:space="preserve"> </w:t>
      </w:r>
    </w:p>
    <w:p w14:paraId="1B31EAAB" w14:textId="5C97826E" w:rsidR="00626854" w:rsidRDefault="00626854" w:rsidP="00626854">
      <w:pPr>
        <w:ind w:left="280" w:hanging="280"/>
        <w:jc w:val="both"/>
      </w:pPr>
      <w:r>
        <w:t>6.</w:t>
      </w:r>
      <w:r>
        <w:tab/>
        <w:t>[C</w:t>
      </w:r>
      <w:r>
        <w:rPr>
          <w:rFonts w:hint="eastAsia"/>
        </w:rPr>
        <w:t>onditional</w:t>
      </w:r>
      <w:r>
        <w:t xml:space="preserve">] If the indicator of privacy check related action indicates that the UE must either be notified or notified with privacy verification and </w:t>
      </w:r>
      <w:r w:rsidRPr="00736A26">
        <w:t>if the UE supports Ranging notification (according to the UE capability information)</w:t>
      </w:r>
      <w:r>
        <w:t xml:space="preserve">, a notification invoke message is sent by the AMF to the UE1/UE2, </w:t>
      </w:r>
      <w:r w:rsidRPr="002A7CAD">
        <w:t xml:space="preserve">indicating </w:t>
      </w:r>
      <w:r w:rsidRPr="00D453C1">
        <w:t>the Ranging/SL positioning service code or the identity of Ranging/SL positioning client</w:t>
      </w:r>
      <w:r>
        <w:t xml:space="preserve"> and whether privacy verification is required.</w:t>
      </w:r>
      <w:r w:rsidR="00DF722E">
        <w:t xml:space="preserve"> </w:t>
      </w:r>
      <w:r w:rsidR="00DF722E" w:rsidRPr="001216A7">
        <w:rPr>
          <w:lang w:eastAsia="zh-CN"/>
        </w:rPr>
        <w:t xml:space="preserve">If signalling connection establishment </w:t>
      </w:r>
      <w:r w:rsidR="00DF722E">
        <w:rPr>
          <w:lang w:eastAsia="zh-CN"/>
        </w:rPr>
        <w:t xml:space="preserve">between UE2 and AMF </w:t>
      </w:r>
      <w:r w:rsidR="00DF722E" w:rsidRPr="001216A7">
        <w:rPr>
          <w:lang w:eastAsia="zh-CN"/>
        </w:rPr>
        <w:t>fails,</w:t>
      </w:r>
      <w:r w:rsidR="00DF722E">
        <w:rPr>
          <w:lang w:eastAsia="zh-CN"/>
        </w:rPr>
        <w:t xml:space="preserve"> step 6 and step 7 are skipped, </w:t>
      </w:r>
      <w:r w:rsidR="00DF722E" w:rsidRPr="001216A7">
        <w:rPr>
          <w:lang w:eastAsia="zh-CN"/>
        </w:rPr>
        <w:t>and the AMF answers to the GMLC with the last known location of the UE</w:t>
      </w:r>
      <w:r w:rsidR="00DF722E">
        <w:rPr>
          <w:lang w:eastAsia="zh-CN"/>
        </w:rPr>
        <w:t>2</w:t>
      </w:r>
      <w:r w:rsidR="00DF722E" w:rsidRPr="001216A7">
        <w:rPr>
          <w:lang w:eastAsia="zh-CN"/>
        </w:rPr>
        <w:t xml:space="preserve"> (i.e. Cell ID) together with the age of this location.</w:t>
      </w:r>
    </w:p>
    <w:p w14:paraId="65045E96" w14:textId="77777777" w:rsidR="00626854" w:rsidRDefault="00626854" w:rsidP="00626854">
      <w:pPr>
        <w:ind w:left="280" w:hanging="280"/>
        <w:jc w:val="both"/>
      </w:pPr>
      <w:r>
        <w:t>7.</w:t>
      </w:r>
      <w:r>
        <w:tab/>
        <w:t>[C</w:t>
      </w:r>
      <w:r>
        <w:rPr>
          <w:rFonts w:hint="eastAsia"/>
          <w:lang w:eastAsia="zh-CN"/>
        </w:rPr>
        <w:t>onditional</w:t>
      </w:r>
      <w:r>
        <w:t xml:space="preserve">] The UE1/UE2 returns a notification result to the AMF indicating, if privacy verification was requested, whether permission is granted or denied for the current Ranging request. </w:t>
      </w:r>
    </w:p>
    <w:p w14:paraId="73AD90BB" w14:textId="77777777" w:rsidR="00626854" w:rsidRDefault="00626854" w:rsidP="00626854">
      <w:pPr>
        <w:ind w:left="280" w:hanging="280"/>
        <w:jc w:val="both"/>
      </w:pPr>
      <w:r>
        <w:t>8.</w:t>
      </w:r>
      <w:r>
        <w:tab/>
        <w:t>[C</w:t>
      </w:r>
      <w:r>
        <w:rPr>
          <w:rFonts w:hint="eastAsia"/>
          <w:lang w:eastAsia="zh-CN"/>
        </w:rPr>
        <w:t>onditional</w:t>
      </w:r>
      <w:r>
        <w:t>] The AMF returns the Namf_Location_ProvideLocationInfo Response towards the GMLC/NEF to return the network provided location of the UE.</w:t>
      </w:r>
    </w:p>
    <w:p w14:paraId="649659E1" w14:textId="77777777" w:rsidR="00626854" w:rsidRPr="00310766" w:rsidRDefault="00626854" w:rsidP="00626854">
      <w:pPr>
        <w:ind w:left="280" w:hanging="280"/>
        <w:jc w:val="both"/>
      </w:pPr>
      <w:r>
        <w:rPr>
          <w:rFonts w:eastAsia="DengXian"/>
        </w:rPr>
        <w:t>9.</w:t>
      </w:r>
      <w:r>
        <w:rPr>
          <w:rFonts w:eastAsia="DengXian"/>
        </w:rPr>
        <w:tab/>
        <w:t xml:space="preserve">[Conditional] </w:t>
      </w:r>
      <w:r w:rsidRPr="009E789A">
        <w:rPr>
          <w:rFonts w:eastAsia="DengXian"/>
        </w:rPr>
        <w:t xml:space="preserve">Based on the </w:t>
      </w:r>
      <w:r>
        <w:t>Network provided</w:t>
      </w:r>
      <w:r w:rsidRPr="009E789A">
        <w:rPr>
          <w:rFonts w:eastAsia="DengXian"/>
        </w:rPr>
        <w:t xml:space="preserve"> location of UE1/UE2, the </w:t>
      </w:r>
      <w:r>
        <w:rPr>
          <w:rFonts w:eastAsia="DengXian"/>
        </w:rPr>
        <w:t>GMLC/</w:t>
      </w:r>
      <w:r w:rsidRPr="009E789A">
        <w:rPr>
          <w:rFonts w:eastAsia="DengXian"/>
        </w:rPr>
        <w:t xml:space="preserve">NEF checks whether the UE1/UE2 is within the area for </w:t>
      </w:r>
      <w:r>
        <w:rPr>
          <w:rFonts w:eastAsia="DengXian"/>
        </w:rPr>
        <w:t>granting service</w:t>
      </w:r>
      <w:r w:rsidRPr="009E789A">
        <w:rPr>
          <w:rFonts w:eastAsia="DengXian"/>
        </w:rPr>
        <w:t xml:space="preserve"> </w:t>
      </w:r>
      <w:r>
        <w:rPr>
          <w:rFonts w:eastAsia="DengXian"/>
        </w:rPr>
        <w:t>authorization to the application server/AF</w:t>
      </w:r>
      <w:r w:rsidRPr="009E789A">
        <w:rPr>
          <w:rFonts w:eastAsia="DengXian"/>
        </w:rPr>
        <w:t>.</w:t>
      </w:r>
    </w:p>
    <w:p w14:paraId="770307FE" w14:textId="1B9CACE3" w:rsidR="00626854" w:rsidRDefault="007E1E52" w:rsidP="00626854">
      <w:pPr>
        <w:ind w:left="280" w:hanging="280"/>
        <w:jc w:val="both"/>
      </w:pPr>
      <w:r>
        <w:t>10a.</w:t>
      </w:r>
      <w:r>
        <w:tab/>
      </w:r>
      <w:r w:rsidR="00626854">
        <w:t>If the privacy requirements are met, the GMLC/NEF forwards the Ranging/SL Positioning service request to the serving AMF.</w:t>
      </w:r>
    </w:p>
    <w:p w14:paraId="4A5693C2" w14:textId="67496774" w:rsidR="00626854" w:rsidRDefault="007E1E52" w:rsidP="00626854">
      <w:pPr>
        <w:ind w:left="280" w:hanging="280"/>
        <w:jc w:val="both"/>
      </w:pPr>
      <w:r>
        <w:t>10b.</w:t>
      </w:r>
      <w:r>
        <w:tab/>
      </w:r>
      <w:r w:rsidR="00626854" w:rsidRPr="009E789A">
        <w:rPr>
          <w:rFonts w:eastAsia="DengXian"/>
        </w:rPr>
        <w:t xml:space="preserve">If none of the UEs </w:t>
      </w:r>
      <w:r w:rsidR="00626854">
        <w:rPr>
          <w:rFonts w:eastAsia="DengXian"/>
        </w:rPr>
        <w:t xml:space="preserve">grants </w:t>
      </w:r>
      <w:r w:rsidR="00626854" w:rsidRPr="009E789A">
        <w:rPr>
          <w:rFonts w:eastAsia="DengXian"/>
        </w:rPr>
        <w:t xml:space="preserve">or one of the UEs does not grant </w:t>
      </w:r>
      <w:r w:rsidR="00626854">
        <w:rPr>
          <w:rFonts w:eastAsia="DengXian"/>
        </w:rPr>
        <w:t>authorization</w:t>
      </w:r>
      <w:r w:rsidR="00626854" w:rsidRPr="009E789A">
        <w:rPr>
          <w:rFonts w:eastAsia="DengXian"/>
        </w:rPr>
        <w:t xml:space="preserve"> in its current location, the </w:t>
      </w:r>
      <w:r w:rsidR="00626854">
        <w:rPr>
          <w:rFonts w:eastAsia="DengXian"/>
        </w:rPr>
        <w:t>GMLC/</w:t>
      </w:r>
      <w:r w:rsidR="00626854" w:rsidRPr="009E789A">
        <w:rPr>
          <w:rFonts w:eastAsia="DengXian"/>
        </w:rPr>
        <w:t xml:space="preserve">NEF responds to the </w:t>
      </w:r>
      <w:r w:rsidR="00626854">
        <w:rPr>
          <w:rFonts w:eastAsia="DengXian"/>
        </w:rPr>
        <w:t>application server/AF</w:t>
      </w:r>
      <w:r w:rsidR="00626854" w:rsidRPr="009E789A">
        <w:rPr>
          <w:rFonts w:eastAsia="DengXian"/>
        </w:rPr>
        <w:t xml:space="preserve"> with a failure cause.</w:t>
      </w:r>
    </w:p>
    <w:p w14:paraId="766F564F" w14:textId="06AF5AF4" w:rsidR="00626854" w:rsidRDefault="00626854" w:rsidP="00626854">
      <w:pPr>
        <w:ind w:left="280" w:hanging="280"/>
        <w:jc w:val="both"/>
      </w:pPr>
      <w:r>
        <w:t>11~15.</w:t>
      </w:r>
      <w:r>
        <w:tab/>
        <w:t xml:space="preserve">The </w:t>
      </w:r>
      <w:r>
        <w:rPr>
          <w:rFonts w:eastAsia="DengXian"/>
        </w:rPr>
        <w:t>rest of the Ranging service procedure is performed between the UE, the network and the application server/AF</w:t>
      </w:r>
      <w:r>
        <w:t>.</w:t>
      </w:r>
      <w:r w:rsidR="00DF722E" w:rsidRPr="00DF722E">
        <w:t xml:space="preserve"> </w:t>
      </w:r>
      <w:r w:rsidR="00DF722E">
        <w:t xml:space="preserve">If notification or notification with privacy verification fails in step 6, </w:t>
      </w:r>
      <w:r w:rsidR="00DF722E">
        <w:rPr>
          <w:lang w:eastAsia="zh-CN"/>
        </w:rPr>
        <w:t xml:space="preserve">UE2 will be </w:t>
      </w:r>
      <w:r w:rsidR="00DF722E">
        <w:t xml:space="preserve">notified or notified with privacy verification via ranging layer before ranging </w:t>
      </w:r>
      <w:r w:rsidR="00DF722E" w:rsidRPr="0061093C">
        <w:t>measurement</w:t>
      </w:r>
      <w:r w:rsidR="00DF722E">
        <w:t>.</w:t>
      </w:r>
    </w:p>
    <w:p w14:paraId="284F16ED" w14:textId="1A8BA7C6" w:rsidR="00626854" w:rsidRDefault="00626854" w:rsidP="00626854">
      <w:pPr>
        <w:rPr>
          <w:lang w:eastAsia="zh-CN"/>
        </w:rPr>
      </w:pPr>
      <w:r w:rsidRPr="00201D23">
        <w:rPr>
          <w:lang w:eastAsia="zh-CN"/>
        </w:rPr>
        <w:t xml:space="preserve">Alternatively, after the </w:t>
      </w:r>
      <w:r>
        <w:rPr>
          <w:lang w:eastAsia="zh-CN"/>
        </w:rPr>
        <w:t>GMLC/</w:t>
      </w:r>
      <w:r w:rsidRPr="00201D23">
        <w:rPr>
          <w:lang w:eastAsia="zh-CN"/>
        </w:rPr>
        <w:t xml:space="preserve">NEF checks the </w:t>
      </w:r>
      <w:r>
        <w:rPr>
          <w:lang w:eastAsia="zh-CN"/>
        </w:rPr>
        <w:t>authorization info</w:t>
      </w:r>
      <w:r w:rsidRPr="00201D23">
        <w:rPr>
          <w:lang w:eastAsia="zh-CN"/>
        </w:rPr>
        <w:t xml:space="preserve"> of both UEs</w:t>
      </w:r>
      <w:r w:rsidR="00B962BC">
        <w:rPr>
          <w:lang w:eastAsia="zh-CN"/>
        </w:rPr>
        <w:t xml:space="preserve"> </w:t>
      </w:r>
      <w:r w:rsidRPr="00201D23">
        <w:rPr>
          <w:lang w:eastAsia="zh-CN"/>
        </w:rPr>
        <w:t>in step #</w:t>
      </w:r>
      <w:r>
        <w:rPr>
          <w:lang w:eastAsia="zh-CN"/>
        </w:rPr>
        <w:t>4</w:t>
      </w:r>
      <w:r w:rsidRPr="00201D23">
        <w:rPr>
          <w:lang w:eastAsia="zh-CN"/>
        </w:rPr>
        <w:t>, if both UEs grant</w:t>
      </w:r>
      <w:r w:rsidR="00B962BC">
        <w:rPr>
          <w:lang w:eastAsia="zh-CN"/>
        </w:rPr>
        <w:t xml:space="preserve"> </w:t>
      </w:r>
      <w:r>
        <w:rPr>
          <w:lang w:eastAsia="zh-CN"/>
        </w:rPr>
        <w:t>authorization</w:t>
      </w:r>
      <w:r w:rsidRPr="00201D23">
        <w:rPr>
          <w:lang w:eastAsia="zh-CN"/>
        </w:rPr>
        <w:t xml:space="preserve"> which is however restricted in a certain area, the </w:t>
      </w:r>
      <w:r>
        <w:rPr>
          <w:lang w:eastAsia="zh-CN"/>
        </w:rPr>
        <w:t>GMLC/</w:t>
      </w:r>
      <w:r w:rsidRPr="00201D23">
        <w:rPr>
          <w:lang w:eastAsia="zh-CN"/>
        </w:rPr>
        <w:t>NEF sends</w:t>
      </w:r>
      <w:r>
        <w:rPr>
          <w:lang w:eastAsia="zh-CN"/>
        </w:rPr>
        <w:t xml:space="preserve"> the</w:t>
      </w:r>
      <w:r w:rsidRPr="00201D23">
        <w:rPr>
          <w:lang w:eastAsia="zh-CN"/>
        </w:rPr>
        <w:t xml:space="preserve"> 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amf_Location_ProvideLocationInfo Request to the AMF.</w:t>
      </w:r>
      <w:r w:rsidRPr="00201D23">
        <w:rPr>
          <w:lang w:eastAsia="zh-CN"/>
        </w:rPr>
        <w:t xml:space="preserve"> Then the AMF responds </w:t>
      </w:r>
      <w:r>
        <w:rPr>
          <w:lang w:eastAsia="zh-CN"/>
        </w:rPr>
        <w:t>the</w:t>
      </w:r>
      <w:r w:rsidRPr="00201D23">
        <w:rPr>
          <w:lang w:eastAsia="zh-CN"/>
        </w:rPr>
        <w:t xml:space="preserve"> Namf_Location_ProvideLocationInfo Res</w:t>
      </w:r>
      <w:r>
        <w:rPr>
          <w:lang w:eastAsia="zh-CN"/>
        </w:rPr>
        <w:t xml:space="preserve">ponse to the UDM and the UDM responds the </w:t>
      </w:r>
      <w:r w:rsidRPr="00201D23">
        <w:rPr>
          <w:lang w:eastAsia="zh-CN"/>
        </w:rPr>
        <w:t>N</w:t>
      </w:r>
      <w:r>
        <w:rPr>
          <w:lang w:eastAsia="zh-CN"/>
        </w:rPr>
        <w:t>udm</w:t>
      </w:r>
      <w:r w:rsidRPr="00201D23">
        <w:rPr>
          <w:lang w:eastAsia="zh-CN"/>
        </w:rPr>
        <w:t>_</w:t>
      </w:r>
      <w:r>
        <w:rPr>
          <w:lang w:eastAsia="zh-CN"/>
        </w:rPr>
        <w:t>ParameterProvision_Get Response</w:t>
      </w:r>
      <w:r w:rsidRPr="00201D23">
        <w:rPr>
          <w:lang w:eastAsia="zh-CN"/>
        </w:rPr>
        <w:t xml:space="preserve"> </w:t>
      </w:r>
      <w:r>
        <w:rPr>
          <w:lang w:eastAsia="zh-CN"/>
        </w:rPr>
        <w:t>to the GMLC/NEF</w:t>
      </w:r>
      <w:r w:rsidRPr="00FC78FF">
        <w:rPr>
          <w:lang w:eastAsia="zh-CN"/>
        </w:rPr>
        <w:t xml:space="preserve">. </w:t>
      </w:r>
    </w:p>
    <w:p w14:paraId="7D2F503F" w14:textId="49677906" w:rsidR="00626854" w:rsidRDefault="00626854" w:rsidP="00626854">
      <w:pPr>
        <w:pStyle w:val="Heading3"/>
        <w:ind w:left="0" w:firstLine="0"/>
      </w:pPr>
      <w:bookmarkStart w:id="354" w:name="_Toc116942752"/>
      <w:bookmarkStart w:id="355" w:name="_Toc133279181"/>
      <w:bookmarkStart w:id="356" w:name="_Toc133279360"/>
      <w:bookmarkStart w:id="357" w:name="_Toc133279540"/>
      <w:bookmarkStart w:id="358" w:name="_Toc136347953"/>
      <w:bookmarkStart w:id="359" w:name="_Toc136348140"/>
      <w:r>
        <w:t>6.3.3</w:t>
      </w:r>
      <w:r>
        <w:tab/>
        <w:t>Evaluation</w:t>
      </w:r>
      <w:bookmarkEnd w:id="349"/>
      <w:bookmarkEnd w:id="350"/>
      <w:bookmarkEnd w:id="351"/>
      <w:bookmarkEnd w:id="352"/>
      <w:bookmarkEnd w:id="353"/>
      <w:bookmarkEnd w:id="354"/>
      <w:bookmarkEnd w:id="355"/>
      <w:bookmarkEnd w:id="356"/>
      <w:bookmarkEnd w:id="357"/>
      <w:bookmarkEnd w:id="358"/>
      <w:bookmarkEnd w:id="359"/>
    </w:p>
    <w:p w14:paraId="1B266C09" w14:textId="77777777" w:rsidR="00626854" w:rsidRDefault="00626854" w:rsidP="00626854">
      <w:r w:rsidRPr="00E43474">
        <w:rPr>
          <w:rFonts w:hint="eastAsia"/>
          <w:lang w:eastAsia="zh-CN"/>
        </w:rPr>
        <w:t>T</w:t>
      </w:r>
      <w:r w:rsidRPr="00E43474">
        <w:rPr>
          <w:lang w:eastAsia="zh-CN"/>
        </w:rPr>
        <w:t xml:space="preserve">his </w:t>
      </w:r>
      <w:r>
        <w:rPr>
          <w:rFonts w:eastAsia="DengXian"/>
          <w:lang w:eastAsia="zh-CN"/>
        </w:rPr>
        <w:t>consolidated</w:t>
      </w:r>
      <w:r>
        <w:rPr>
          <w:lang w:eastAsia="zh-CN"/>
        </w:rPr>
        <w:t xml:space="preserve"> </w:t>
      </w:r>
      <w:r w:rsidRPr="00E43474">
        <w:rPr>
          <w:lang w:eastAsia="zh-CN"/>
        </w:rPr>
        <w:t>solution addresses</w:t>
      </w:r>
      <w:r>
        <w:t xml:space="preserve"> the </w:t>
      </w:r>
      <w:r>
        <w:rPr>
          <w:rFonts w:hint="eastAsia"/>
          <w:lang w:eastAsia="zh-CN"/>
        </w:rPr>
        <w:t>third</w:t>
      </w:r>
      <w:r>
        <w:t xml:space="preserve"> requirement on the authorization of a third party server </w:t>
      </w:r>
      <w:r>
        <w:rPr>
          <w:rFonts w:hint="eastAsia"/>
          <w:lang w:eastAsia="zh-CN"/>
        </w:rPr>
        <w:t>for</w:t>
      </w:r>
      <w:r>
        <w:t xml:space="preserve"> triggering Ranging </w:t>
      </w:r>
      <w:r>
        <w:rPr>
          <w:rFonts w:hint="eastAsia"/>
          <w:lang w:eastAsia="zh-CN"/>
        </w:rPr>
        <w:t>service</w:t>
      </w:r>
      <w:r>
        <w:rPr>
          <w:lang w:eastAsia="zh-CN"/>
        </w:rPr>
        <w:t>s</w:t>
      </w:r>
      <w:r>
        <w:t>.</w:t>
      </w:r>
    </w:p>
    <w:p w14:paraId="2C0B6585" w14:textId="77777777" w:rsidR="00626854" w:rsidRDefault="00626854" w:rsidP="00626854">
      <w:pPr>
        <w:rPr>
          <w:lang w:eastAsia="zh-CN"/>
        </w:rPr>
      </w:pPr>
      <w:r>
        <w:rPr>
          <w:lang w:eastAsia="zh-CN"/>
        </w:rPr>
        <w:t xml:space="preserve">On top of the existing authorization of </w:t>
      </w:r>
      <w:r w:rsidRPr="00387AD6">
        <w:rPr>
          <w:lang w:eastAsia="zh-CN"/>
        </w:rPr>
        <w:t>a third party server</w:t>
      </w:r>
      <w:r>
        <w:rPr>
          <w:lang w:eastAsia="zh-CN"/>
        </w:rPr>
        <w:t xml:space="preserve">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77777777" w:rsidR="00626854" w:rsidRDefault="00626854" w:rsidP="00626854">
      <w:pPr>
        <w:rPr>
          <w:lang w:eastAsia="zh-CN"/>
        </w:rPr>
      </w:pPr>
      <w:r>
        <w:rPr>
          <w:rFonts w:hint="eastAsia"/>
          <w:lang w:eastAsia="zh-CN"/>
        </w:rPr>
        <w:t>Th</w:t>
      </w:r>
      <w:r>
        <w:rPr>
          <w:lang w:eastAsia="zh-CN"/>
        </w:rPr>
        <w:t>is solution requires the GMLC</w:t>
      </w:r>
      <w:r>
        <w:rPr>
          <w:rFonts w:hint="eastAsia"/>
          <w:lang w:eastAsia="zh-CN"/>
        </w:rPr>
        <w:t>/</w:t>
      </w:r>
      <w:r>
        <w:rPr>
          <w:lang w:eastAsia="zh-CN"/>
        </w:rPr>
        <w:t xml:space="preserve">NEF to interact with the UDM to check the UE’s subscription data and interact with the AMF </w:t>
      </w:r>
      <w:r>
        <w:rPr>
          <w:rFonts w:hint="eastAsia"/>
          <w:lang w:eastAsia="zh-CN"/>
        </w:rPr>
        <w:t>directly</w:t>
      </w:r>
      <w:r>
        <w:rPr>
          <w:lang w:eastAsia="zh-CN"/>
        </w:rPr>
        <w:t xml:space="preserve"> </w:t>
      </w:r>
      <w:r>
        <w:rPr>
          <w:rFonts w:hint="eastAsia"/>
          <w:lang w:eastAsia="zh-CN"/>
        </w:rPr>
        <w:t>or</w:t>
      </w:r>
      <w:r>
        <w:rPr>
          <w:lang w:eastAsia="zh-CN"/>
        </w:rPr>
        <w:t xml:space="preserve"> indirectly to get the network provided location of the UE.</w:t>
      </w:r>
    </w:p>
    <w:p w14:paraId="2A8583DB" w14:textId="79CE0F45" w:rsidR="00626854" w:rsidRPr="00872428" w:rsidRDefault="00626854" w:rsidP="00626854">
      <w:pPr>
        <w:rPr>
          <w:lang w:eastAsia="zh-CN"/>
        </w:rPr>
      </w:pPr>
      <w:r w:rsidRPr="00266ECC">
        <w:rPr>
          <w:lang w:eastAsia="zh-CN"/>
        </w:rPr>
        <w:t xml:space="preserve">This solution </w:t>
      </w:r>
      <w:r>
        <w:rPr>
          <w:lang w:eastAsia="zh-CN"/>
        </w:rPr>
        <w:t>assumes that</w:t>
      </w:r>
      <w:r w:rsidRPr="00266ECC">
        <w:rPr>
          <w:lang w:eastAsia="zh-CN"/>
        </w:rPr>
        <w:t xml:space="preserve"> </w:t>
      </w:r>
      <w:r>
        <w:rPr>
          <w:lang w:eastAsia="zh-CN"/>
        </w:rPr>
        <w:t xml:space="preserve">the </w:t>
      </w:r>
      <w:r w:rsidRPr="00266ECC">
        <w:rPr>
          <w:lang w:eastAsia="zh-CN"/>
        </w:rPr>
        <w:t xml:space="preserve">GMLC is involved in Ranging/Sidelink </w:t>
      </w:r>
      <w:r>
        <w:rPr>
          <w:lang w:eastAsia="zh-CN"/>
        </w:rPr>
        <w:t>Positioning</w:t>
      </w:r>
      <w:r w:rsidRPr="00266ECC">
        <w:rPr>
          <w:lang w:eastAsia="zh-CN"/>
        </w:rPr>
        <w:t xml:space="preserve"> service</w:t>
      </w:r>
      <w:r>
        <w:rPr>
          <w:lang w:eastAsia="zh-CN"/>
        </w:rPr>
        <w:t>s if location-based service procedure</w:t>
      </w:r>
      <w:r w:rsidRPr="002E229D">
        <w:t xml:space="preserve"> </w:t>
      </w:r>
      <w:r w:rsidRPr="00435514">
        <w:t>defined in TS 23.273 [</w:t>
      </w:r>
      <w:r w:rsidR="00554E2B">
        <w:t>9</w:t>
      </w:r>
      <w:r w:rsidRPr="00435514">
        <w:t>]</w:t>
      </w:r>
      <w:r>
        <w:rPr>
          <w:lang w:eastAsia="zh-CN"/>
        </w:rPr>
        <w:t xml:space="preserve"> is reused</w:t>
      </w:r>
      <w:r w:rsidRPr="00266ECC">
        <w:rPr>
          <w:lang w:eastAsia="zh-CN"/>
        </w:rPr>
        <w:t>.</w:t>
      </w:r>
    </w:p>
    <w:p w14:paraId="6F23D0B6" w14:textId="0CB9A34F" w:rsidR="00A011BE" w:rsidRDefault="00A011BE" w:rsidP="00A011BE">
      <w:pPr>
        <w:rPr>
          <w:lang w:val="en-US" w:eastAsia="zh-CN"/>
        </w:rPr>
      </w:pPr>
      <w:bookmarkStart w:id="360" w:name="_Toc116942753"/>
      <w:r>
        <w:rPr>
          <w:lang w:eastAsia="zh-CN"/>
        </w:rPr>
        <w:t xml:space="preserve">The </w:t>
      </w:r>
      <w:r>
        <w:rPr>
          <w:rFonts w:hint="eastAsia"/>
          <w:lang w:eastAsia="zh-CN"/>
        </w:rPr>
        <w:t>alternative</w:t>
      </w:r>
      <w:r>
        <w:rPr>
          <w:lang w:eastAsia="zh-CN"/>
        </w:rPr>
        <w:t xml:space="preserve"> solution is not aligned with SA2 conclusions for KI#5 in TR </w:t>
      </w:r>
      <w:r>
        <w:rPr>
          <w:lang w:val="en-US" w:eastAsia="zh-CN"/>
        </w:rPr>
        <w:t xml:space="preserve">23.700-86 [2]. The alternative to use the </w:t>
      </w:r>
      <w:r w:rsidRPr="00201D23">
        <w:rPr>
          <w:lang w:eastAsia="zh-CN"/>
        </w:rPr>
        <w:t>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 xml:space="preserve">amf_Location_ProvideLocationInfo Request to the AMF is not defined in SA2 LCS architecture. </w:t>
      </w:r>
      <w:r>
        <w:rPr>
          <w:lang w:val="en-US" w:eastAsia="zh-CN"/>
        </w:rPr>
        <w:t xml:space="preserve">All the steps of the alternative solution for authorization in steps 3-5 would be new, with impact on UDM and GMLC/NEF. </w:t>
      </w:r>
    </w:p>
    <w:p w14:paraId="4C0ADAAA" w14:textId="77777777" w:rsidR="00A011BE" w:rsidRDefault="00A011BE" w:rsidP="00A011BE">
      <w:pPr>
        <w:rPr>
          <w:lang w:val="en-US" w:eastAsia="zh-CN"/>
        </w:rPr>
      </w:pPr>
      <w:r>
        <w:rPr>
          <w:rFonts w:hint="eastAsia"/>
          <w:lang w:val="en-US" w:eastAsia="zh-CN"/>
        </w:rPr>
        <w:t>T</w:t>
      </w:r>
      <w:r>
        <w:rPr>
          <w:lang w:val="en-US" w:eastAsia="zh-CN"/>
        </w:rPr>
        <w:t xml:space="preserve">he main solution is aligned with SA2 conclusions. The steps 4-5 would be new, with impact on GMLC/NEF. </w:t>
      </w:r>
    </w:p>
    <w:p w14:paraId="57739209" w14:textId="77777777" w:rsidR="00A011BE" w:rsidRPr="00C34A50" w:rsidRDefault="00A011BE" w:rsidP="00A011BE">
      <w:pPr>
        <w:ind w:left="852" w:hanging="852"/>
        <w:rPr>
          <w:lang w:eastAsia="zh-CN"/>
        </w:rPr>
      </w:pPr>
      <w:r>
        <w:rPr>
          <w:lang w:val="en-US" w:eastAsia="zh-CN"/>
        </w:rPr>
        <w:t>NOTE:</w:t>
      </w:r>
      <w:r>
        <w:rPr>
          <w:lang w:val="en-US" w:eastAsia="zh-CN"/>
        </w:rPr>
        <w:tab/>
        <w:t xml:space="preserve">Whether the authorization is based on existing UE </w:t>
      </w:r>
      <w:r w:rsidRPr="001216A7">
        <w:rPr>
          <w:lang w:eastAsia="ja-JP"/>
        </w:rPr>
        <w:t>LCS privacy profile</w:t>
      </w:r>
      <w:r>
        <w:rPr>
          <w:lang w:eastAsia="ja-JP"/>
        </w:rPr>
        <w:t xml:space="preserve"> in UDM or whether its new data or profile </w:t>
      </w:r>
      <w:r w:rsidRPr="0085775E">
        <w:rPr>
          <w:rFonts w:hint="eastAsia"/>
          <w:lang w:val="en-US"/>
        </w:rPr>
        <w:t>is to be decided in normative work</w:t>
      </w:r>
      <w:r>
        <w:rPr>
          <w:lang w:val="en-US"/>
        </w:rPr>
        <w:t xml:space="preserve">, and </w:t>
      </w:r>
      <w:r>
        <w:rPr>
          <w:lang w:eastAsia="zh-CN"/>
        </w:rPr>
        <w:t>needs to be coordinated with SA2</w:t>
      </w:r>
      <w:r>
        <w:rPr>
          <w:lang w:eastAsia="ja-JP"/>
        </w:rPr>
        <w:t>.</w:t>
      </w:r>
    </w:p>
    <w:p w14:paraId="431328E1" w14:textId="77AAD3A7" w:rsidR="008A050F" w:rsidRPr="00383B32" w:rsidRDefault="008A050F" w:rsidP="008A050F">
      <w:pPr>
        <w:pStyle w:val="Heading2"/>
        <w:rPr>
          <w:rFonts w:cs="Arial"/>
          <w:sz w:val="28"/>
          <w:szCs w:val="28"/>
        </w:rPr>
      </w:pPr>
      <w:bookmarkStart w:id="361" w:name="_Toc133279182"/>
      <w:bookmarkStart w:id="362" w:name="_Toc133279361"/>
      <w:bookmarkStart w:id="363" w:name="_Toc133279541"/>
      <w:bookmarkStart w:id="364" w:name="_Toc136347954"/>
      <w:bookmarkStart w:id="365" w:name="_Toc136348141"/>
      <w:r w:rsidRPr="00383B32">
        <w:t>6.</w:t>
      </w:r>
      <w:r>
        <w:t>4</w:t>
      </w:r>
      <w:r w:rsidRPr="00383B32">
        <w:tab/>
        <w:t>Solution #</w:t>
      </w:r>
      <w:r>
        <w:t>4</w:t>
      </w:r>
      <w:r w:rsidRPr="00383B32">
        <w:t xml:space="preserve">: </w:t>
      </w:r>
      <w:r>
        <w:t>Subscription-based a</w:t>
      </w:r>
      <w:r w:rsidRPr="00383B32">
        <w:t xml:space="preserve">uthorization of </w:t>
      </w:r>
      <w:r>
        <w:t>the role of the UE during discovery</w:t>
      </w:r>
      <w:bookmarkEnd w:id="360"/>
      <w:bookmarkEnd w:id="361"/>
      <w:bookmarkEnd w:id="362"/>
      <w:bookmarkEnd w:id="363"/>
      <w:bookmarkEnd w:id="364"/>
      <w:bookmarkEnd w:id="365"/>
    </w:p>
    <w:p w14:paraId="511426FD" w14:textId="37442AA8" w:rsidR="008A050F" w:rsidRPr="00383B32" w:rsidRDefault="008A050F" w:rsidP="008A050F">
      <w:pPr>
        <w:pStyle w:val="Heading3"/>
      </w:pPr>
      <w:bookmarkStart w:id="366" w:name="_Toc116942754"/>
      <w:bookmarkStart w:id="367" w:name="_Toc133279183"/>
      <w:bookmarkStart w:id="368" w:name="_Toc133279362"/>
      <w:bookmarkStart w:id="369" w:name="_Toc133279542"/>
      <w:bookmarkStart w:id="370" w:name="_Toc136347955"/>
      <w:bookmarkStart w:id="371" w:name="_Toc136348142"/>
      <w:r w:rsidRPr="00383B32">
        <w:t>6.</w:t>
      </w:r>
      <w:r w:rsidR="00B962BC">
        <w:t>4</w:t>
      </w:r>
      <w:r w:rsidRPr="00383B32">
        <w:t>.1</w:t>
      </w:r>
      <w:r w:rsidRPr="00383B32">
        <w:tab/>
        <w:t>Introduction</w:t>
      </w:r>
      <w:bookmarkEnd w:id="366"/>
      <w:bookmarkEnd w:id="367"/>
      <w:bookmarkEnd w:id="368"/>
      <w:bookmarkEnd w:id="369"/>
      <w:bookmarkEnd w:id="370"/>
      <w:bookmarkEnd w:id="371"/>
      <w:r w:rsidRPr="00383B32">
        <w:t xml:space="preserve"> </w:t>
      </w:r>
    </w:p>
    <w:p w14:paraId="456CFA4E" w14:textId="3E91D888" w:rsidR="00350D0A" w:rsidRPr="00383B32" w:rsidRDefault="00350D0A" w:rsidP="00350D0A">
      <w:pPr>
        <w:rPr>
          <w:lang w:eastAsia="zh-CN"/>
        </w:rPr>
      </w:pPr>
      <w:bookmarkStart w:id="372" w:name="_Toc116942755"/>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first</w:t>
      </w:r>
      <w:r w:rsidRPr="00383B32">
        <w:rPr>
          <w:lang w:eastAsia="zh-CN"/>
        </w:rPr>
        <w:t xml:space="preserve"> requirement in KI#2: “</w:t>
      </w:r>
      <w:r w:rsidRPr="00AE50E7">
        <w:rPr>
          <w:i/>
        </w:rPr>
        <w:t>The 5G Ranging/SL positioning system shall be able to support the authorization of the UE as a targe</w:t>
      </w:r>
      <w:r>
        <w:rPr>
          <w:i/>
        </w:rPr>
        <w:t>t UE/reference UE/assistant UE/</w:t>
      </w:r>
      <w:r w:rsidRPr="00AE50E7">
        <w:rPr>
          <w:i/>
        </w:rPr>
        <w:t>Located UE in the Ranging/Sidelink Positioning service</w:t>
      </w:r>
      <w:r w:rsidRPr="00383B32">
        <w:rPr>
          <w:lang w:eastAsia="zh-CN"/>
        </w:rPr>
        <w:t>”.</w:t>
      </w:r>
    </w:p>
    <w:p w14:paraId="00CB6493" w14:textId="77777777" w:rsidR="00350D0A" w:rsidRDefault="00350D0A" w:rsidP="00350D0A">
      <w:r>
        <w:t>According to</w:t>
      </w:r>
      <w:r w:rsidRPr="00383B32">
        <w:t xml:space="preserve"> </w:t>
      </w:r>
      <w:r>
        <w:t xml:space="preserve">the definitions of various types of UE and their functionalities in Ranging/SL positioning services described in </w:t>
      </w:r>
      <w:r w:rsidRPr="00383B32">
        <w:t>TR 23.700-86 [2</w:t>
      </w:r>
      <w:r>
        <w:t>], each</w:t>
      </w:r>
      <w:r w:rsidRPr="00692387">
        <w:t xml:space="preserve"> </w:t>
      </w:r>
      <w:r>
        <w:t xml:space="preserve">of the </w:t>
      </w:r>
      <w:r w:rsidRPr="00692387">
        <w:t>UE</w:t>
      </w:r>
      <w:r>
        <w:t>s</w:t>
      </w:r>
      <w:r w:rsidRPr="00692387">
        <w:t xml:space="preserve"> involved in </w:t>
      </w:r>
      <w:r>
        <w:t>a Ranging/SL positioning service plays a different role</w:t>
      </w:r>
      <w:r w:rsidRPr="00692387">
        <w:t xml:space="preserve"> </w:t>
      </w:r>
      <w:r>
        <w:t xml:space="preserve">(e.g. </w:t>
      </w:r>
      <w:r w:rsidRPr="00692387">
        <w:t>SL Reference UE, Target UE, Assistant UE, Located UE, SL Positioning Server UE, SL Positioning Client UE</w:t>
      </w:r>
      <w:r>
        <w:t>). If the role of the UE is not claimed</w:t>
      </w:r>
      <w:r w:rsidRPr="00FE6707">
        <w:t xml:space="preserve"> </w:t>
      </w:r>
      <w:r>
        <w:t>during discovery, the UEs may discover each other but may not be able to perform the requested service (e.g. a SL Reference UE having discovered another SL Reference UE). If the claimed role of the UE is not properly authorized</w:t>
      </w:r>
      <w:r w:rsidRPr="00FE6707">
        <w:t xml:space="preserve"> </w:t>
      </w:r>
      <w:r>
        <w:t xml:space="preserve">during discovery, a UE can cheat its peer UEs in a service, resulting in service violation, privacy violation or charging invalidation. </w:t>
      </w:r>
    </w:p>
    <w:p w14:paraId="15DE048A" w14:textId="77777777" w:rsidR="00350D0A" w:rsidRDefault="00350D0A" w:rsidP="00350D0A">
      <w: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performed by ProSe capable UEs for ProSe services. Only after the role of the UE is successfully authorized, the network will then generate and provision discovery security materials to the UE. </w:t>
      </w:r>
    </w:p>
    <w:p w14:paraId="45D91B6C" w14:textId="18D2EF74" w:rsidR="008A050F" w:rsidRPr="00383B32" w:rsidRDefault="008A050F" w:rsidP="008A050F">
      <w:pPr>
        <w:pStyle w:val="Heading3"/>
      </w:pPr>
      <w:bookmarkStart w:id="373" w:name="_Toc133279184"/>
      <w:bookmarkStart w:id="374" w:name="_Toc133279363"/>
      <w:bookmarkStart w:id="375" w:name="_Toc133279543"/>
      <w:bookmarkStart w:id="376" w:name="_Toc136347956"/>
      <w:bookmarkStart w:id="377" w:name="_Toc136348143"/>
      <w:r w:rsidRPr="00383B32">
        <w:t>6.</w:t>
      </w:r>
      <w:r w:rsidR="00B962BC">
        <w:t>4</w:t>
      </w:r>
      <w:r w:rsidRPr="00383B32">
        <w:t>.2</w:t>
      </w:r>
      <w:r w:rsidRPr="00383B32">
        <w:tab/>
        <w:t>Solution details</w:t>
      </w:r>
      <w:bookmarkEnd w:id="372"/>
      <w:bookmarkEnd w:id="373"/>
      <w:bookmarkEnd w:id="374"/>
      <w:bookmarkEnd w:id="375"/>
      <w:bookmarkEnd w:id="376"/>
      <w:bookmarkEnd w:id="377"/>
    </w:p>
    <w:p w14:paraId="34FDE317" w14:textId="77777777" w:rsidR="008A050F" w:rsidRDefault="008A050F" w:rsidP="008A050F">
      <w:pPr>
        <w:rPr>
          <w:lang w:eastAsia="zh-CN"/>
        </w:rPr>
      </w:pPr>
      <w:r>
        <w:rPr>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Default="008A050F" w:rsidP="008A050F">
      <w:pPr>
        <w:rPr>
          <w:lang w:eastAsia="zh-CN"/>
        </w:rPr>
      </w:pPr>
      <w:r>
        <w:rPr>
          <w:lang w:eastAsia="zh-CN"/>
        </w:rPr>
        <w:t>A UE may have the capabilities supporting multiple roles for Ranging</w:t>
      </w:r>
      <w:r>
        <w:t>/SL positioning</w:t>
      </w:r>
      <w:r>
        <w:rPr>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Default="008A050F" w:rsidP="008A050F">
      <w:pPr>
        <w:rPr>
          <w:lang w:eastAsia="zh-CN"/>
        </w:rPr>
      </w:pPr>
      <w:r>
        <w:rPr>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Default="008A050F" w:rsidP="00FB6BE0">
      <w:pPr>
        <w:pStyle w:val="a"/>
        <w:spacing w:beforeLines="50" w:before="120" w:after="240" w:line="240" w:lineRule="auto"/>
        <w:jc w:val="both"/>
        <w:rPr>
          <w:rFonts w:eastAsia="DengXian"/>
          <w:b/>
          <w:sz w:val="20"/>
        </w:rPr>
      </w:pPr>
      <w:r w:rsidRPr="00794E11">
        <w:rPr>
          <w:rFonts w:eastAsia="DengXian"/>
          <w:b/>
          <w:sz w:val="20"/>
        </w:rPr>
        <w:t>Authorization of the Role of the UE during Discovery –</w:t>
      </w:r>
      <w:r>
        <w:rPr>
          <w:rFonts w:eastAsia="DengXian"/>
          <w:b/>
          <w:sz w:val="20"/>
        </w:rPr>
        <w:t xml:space="preserve"> </w:t>
      </w:r>
      <w:r w:rsidRPr="00794E11">
        <w:rPr>
          <w:rFonts w:eastAsia="DengXian"/>
          <w:b/>
          <w:sz w:val="20"/>
        </w:rPr>
        <w:t>Model A</w:t>
      </w:r>
    </w:p>
    <w:p w14:paraId="5B196648" w14:textId="77777777" w:rsidR="00FB6BE0" w:rsidRPr="00C13968" w:rsidRDefault="00FB6BE0" w:rsidP="00FB6BE0">
      <w:pPr>
        <w:spacing w:after="240"/>
        <w:ind w:left="420" w:hanging="420"/>
        <w:rPr>
          <w:rFonts w:eastAsia="DengXian"/>
          <w:u w:val="single"/>
        </w:rPr>
      </w:pPr>
      <w:r w:rsidRPr="00C13968">
        <w:rPr>
          <w:rFonts w:eastAsia="DengXian"/>
          <w:u w:val="single"/>
        </w:rPr>
        <w:t>Steps #1~#5 refer to an Announcing UE (A-UE):</w:t>
      </w:r>
    </w:p>
    <w:p w14:paraId="7875C865" w14:textId="77777777" w:rsidR="00FB6BE0" w:rsidRPr="00C13968" w:rsidRDefault="00FB6BE0" w:rsidP="00FB6BE0">
      <w:pPr>
        <w:ind w:left="420" w:hanging="420"/>
        <w:rPr>
          <w:rFonts w:eastAsia="DengXian"/>
        </w:rPr>
      </w:pPr>
      <w:r w:rsidRPr="00C13968">
        <w:rPr>
          <w:rFonts w:eastAsia="DengXian"/>
        </w:rPr>
        <w:t>1.</w:t>
      </w:r>
      <w:r w:rsidRPr="00C13968">
        <w:rPr>
          <w:rFonts w:eastAsia="DengXian"/>
        </w:rPr>
        <w:tab/>
        <w:t xml:space="preserve">A-UE sends a Discovery Request message including its </w:t>
      </w:r>
      <w:r>
        <w:rPr>
          <w:rFonts w:eastAsia="DengXian"/>
        </w:rPr>
        <w:t>assigned</w:t>
      </w:r>
      <w:r w:rsidRPr="00C13968">
        <w:rPr>
          <w:rFonts w:eastAsia="DengXian"/>
        </w:rPr>
        <w:t xml:space="preserve"> role for the requested service. </w:t>
      </w:r>
    </w:p>
    <w:p w14:paraId="5995CEA4" w14:textId="77777777" w:rsidR="00FB6BE0" w:rsidRPr="00F96863" w:rsidRDefault="00FB6BE0" w:rsidP="00FB6BE0">
      <w:pPr>
        <w:ind w:left="1136" w:hanging="716"/>
        <w:rPr>
          <w:rFonts w:eastAsia="DengXian"/>
          <w:lang w:eastAsia="zh-CN"/>
        </w:rPr>
      </w:pPr>
      <w:r w:rsidRPr="00F96863">
        <w:rPr>
          <w:rFonts w:eastAsia="DengXian" w:hint="eastAsia"/>
          <w:lang w:eastAsia="zh-CN"/>
        </w:rPr>
        <w:t>N</w:t>
      </w:r>
      <w:r w:rsidRPr="00F96863">
        <w:rPr>
          <w:rFonts w:eastAsia="DengXian"/>
          <w:lang w:eastAsia="zh-CN"/>
        </w:rPr>
        <w:t>OTE:</w:t>
      </w:r>
      <w:r w:rsidRPr="00F96863">
        <w:rPr>
          <w:rFonts w:eastAsia="DengXian"/>
          <w:lang w:eastAsia="zh-CN"/>
        </w:rPr>
        <w:tab/>
      </w:r>
      <w:r>
        <w:rPr>
          <w:rFonts w:eastAsia="DengXian"/>
          <w:lang w:eastAsia="zh-CN"/>
        </w:rPr>
        <w:t>Whether or not t</w:t>
      </w:r>
      <w:r w:rsidRPr="00F96863">
        <w:rPr>
          <w:rFonts w:eastAsia="DengXian"/>
          <w:lang w:eastAsia="zh-CN"/>
        </w:rPr>
        <w:t xml:space="preserve">he </w:t>
      </w:r>
      <w:r>
        <w:rPr>
          <w:rFonts w:eastAsia="DengXian"/>
          <w:lang w:eastAsia="zh-CN"/>
        </w:rPr>
        <w:t xml:space="preserve">Ranging </w:t>
      </w:r>
      <w:r w:rsidRPr="00F96863">
        <w:rPr>
          <w:rFonts w:eastAsia="DengXian"/>
          <w:lang w:eastAsia="zh-CN"/>
        </w:rPr>
        <w:t xml:space="preserve">capabilities </w:t>
      </w:r>
      <w:r>
        <w:rPr>
          <w:rFonts w:eastAsia="DengXian"/>
          <w:lang w:eastAsia="zh-CN"/>
        </w:rPr>
        <w:t>can be used as the Ranging</w:t>
      </w:r>
      <w:r w:rsidRPr="00F96863">
        <w:rPr>
          <w:rFonts w:eastAsia="DengXian"/>
          <w:lang w:eastAsia="zh-CN"/>
        </w:rPr>
        <w:t xml:space="preserve"> role is to be determined during normative phase.</w:t>
      </w:r>
    </w:p>
    <w:p w14:paraId="63253E78" w14:textId="77777777" w:rsidR="00FB6BE0" w:rsidRPr="00C13968" w:rsidRDefault="00FB6BE0" w:rsidP="00FB6BE0">
      <w:pPr>
        <w:ind w:left="420" w:hanging="420"/>
        <w:rPr>
          <w:rFonts w:eastAsia="DengXian"/>
        </w:rPr>
      </w:pPr>
      <w:r w:rsidRPr="00C13968">
        <w:rPr>
          <w:rFonts w:eastAsia="DengXian"/>
        </w:rPr>
        <w:t>2.</w:t>
      </w:r>
      <w:r w:rsidRPr="00C13968">
        <w:rPr>
          <w:rFonts w:eastAsia="DengXian"/>
        </w:rPr>
        <w:tab/>
        <w:t>The 5G DDNMF/PKMF of A-UE sends an Authorization Request to the Ranging Server or the UDM of A-UE</w:t>
      </w:r>
      <w:r w:rsidRPr="00C13968">
        <w:t xml:space="preserve"> </w:t>
      </w:r>
      <w:r w:rsidRPr="00C13968">
        <w:rPr>
          <w:rFonts w:eastAsia="DengXian"/>
        </w:rPr>
        <w:t>for announcing authorization, which contains the UE</w:t>
      </w:r>
      <w:r>
        <w:rPr>
          <w:rFonts w:eastAsia="DengXian"/>
        </w:rPr>
        <w:t>’s</w:t>
      </w:r>
      <w:r w:rsidRPr="00C13968">
        <w:rPr>
          <w:rFonts w:eastAsia="DengXian"/>
        </w:rPr>
        <w:t xml:space="preserve"> </w:t>
      </w:r>
      <w:r>
        <w:rPr>
          <w:rFonts w:eastAsia="DengXian"/>
        </w:rPr>
        <w:t>role</w:t>
      </w:r>
      <w:r w:rsidRPr="00C13968">
        <w:rPr>
          <w:rFonts w:eastAsia="DengXian"/>
        </w:rPr>
        <w:t xml:space="preserve"> received from A-UE.</w:t>
      </w:r>
    </w:p>
    <w:p w14:paraId="26DA7A15" w14:textId="77777777" w:rsidR="00FB6BE0" w:rsidRPr="00C13968" w:rsidRDefault="00FB6BE0" w:rsidP="00FB6BE0">
      <w:pPr>
        <w:ind w:left="420" w:hanging="420"/>
        <w:rPr>
          <w:rFonts w:eastAsia="DengXian"/>
        </w:rPr>
      </w:pPr>
      <w:r w:rsidRPr="00C13968">
        <w:rPr>
          <w:rFonts w:eastAsia="DengXian"/>
        </w:rPr>
        <w:t>3.</w:t>
      </w:r>
      <w:r w:rsidRPr="00C13968">
        <w:rPr>
          <w:rFonts w:eastAsia="DengXian"/>
        </w:rPr>
        <w:tab/>
        <w:t xml:space="preserve">The Ranging Server checks against the service agreement or the UDM of A-UE checks against A-UE’s subscription, to determine whether A-UE is allowed to play the role(s) (e.g. whether A-UE is allowed to act as a Target/Server UE). </w:t>
      </w:r>
    </w:p>
    <w:p w14:paraId="588536E0" w14:textId="3DA5BBA7" w:rsidR="00FB6BE0" w:rsidRDefault="00FB6BE0" w:rsidP="00FB6BE0">
      <w:pPr>
        <w:ind w:left="420" w:hanging="420"/>
        <w:rPr>
          <w:rFonts w:eastAsia="DengXian"/>
        </w:rPr>
      </w:pPr>
      <w:r w:rsidRPr="00C13968">
        <w:rPr>
          <w:rFonts w:eastAsia="DengXian"/>
        </w:rPr>
        <w:t>4.</w:t>
      </w:r>
      <w:r w:rsidRPr="00C13968">
        <w:rPr>
          <w:rFonts w:eastAsia="DengXian"/>
        </w:rPr>
        <w:tab/>
        <w:t xml:space="preserve">If there is a match between the </w:t>
      </w:r>
      <w:r>
        <w:rPr>
          <w:rFonts w:eastAsia="DengXian"/>
        </w:rPr>
        <w:t>received role</w:t>
      </w:r>
      <w:r w:rsidRPr="00C13968">
        <w:rPr>
          <w:rFonts w:eastAsia="DengXian"/>
        </w:rPr>
        <w:t xml:space="preserve"> and the allowed role(s) (e.g. A-UE is allowed to act as a Target UE or A-UE is allowed to act as both Target UE and Server UE), the Ranging Server or the UDM returns to the 5G DDNMF/PKMF an Authorization Response which contains the matched role(s) of A-UE. If there is no match between the </w:t>
      </w:r>
      <w:r>
        <w:rPr>
          <w:rFonts w:eastAsia="DengXian"/>
        </w:rPr>
        <w:t>received role</w:t>
      </w:r>
      <w:r w:rsidRPr="00C13968">
        <w:rPr>
          <w:rFonts w:eastAsia="DengXian"/>
        </w:rPr>
        <w:t xml:space="preserve"> and the allowed role(s) (e.g. A-UE is neither allowed to act as a Target UE nor allowed to act as a Server UE), the Ranging Server or the UDM returns an Authorization Response which contains the failure cause.</w:t>
      </w:r>
    </w:p>
    <w:p w14:paraId="0FE780FC" w14:textId="77777777" w:rsidR="008C4957" w:rsidRPr="00C13968" w:rsidRDefault="008C4957" w:rsidP="008C4957">
      <w:pPr>
        <w:ind w:left="420" w:hanging="420"/>
        <w:rPr>
          <w:rFonts w:eastAsia="DengXian"/>
        </w:rPr>
      </w:pPr>
      <w:r w:rsidRPr="00C13968">
        <w:rPr>
          <w:rFonts w:eastAsia="DengXian"/>
        </w:rPr>
        <w:t>5.</w:t>
      </w:r>
      <w:r w:rsidRPr="00C13968">
        <w:rPr>
          <w:rFonts w:eastAsia="DengXian"/>
        </w:rPr>
        <w:tab/>
        <w:t>If the authorization with the Ranging Server or the UDM of A-UE is successful, the 5G DDNMF/PKMF of A-UE generates Discovery Security Material</w:t>
      </w:r>
      <w:r>
        <w:rPr>
          <w:rFonts w:eastAsia="DengXian"/>
        </w:rPr>
        <w:t xml:space="preserve">. The 5G DDNMF/PKMF of </w:t>
      </w:r>
      <w:r w:rsidRPr="00C13968">
        <w:rPr>
          <w:rFonts w:eastAsia="DengXian"/>
        </w:rPr>
        <w:t>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p w14:paraId="3F4BEBB5" w14:textId="77777777" w:rsidR="008C4957" w:rsidRPr="00C13968" w:rsidRDefault="008C4957" w:rsidP="008C4957">
      <w:pPr>
        <w:rPr>
          <w:rFonts w:eastAsia="DengXian"/>
          <w:u w:val="single"/>
        </w:rPr>
      </w:pPr>
      <w:r w:rsidRPr="00C13968">
        <w:rPr>
          <w:rFonts w:eastAsia="DengXian"/>
          <w:u w:val="single"/>
        </w:rPr>
        <w:t>Steps #6~#15 refer to a Monitoring UE (M-UE):</w:t>
      </w:r>
    </w:p>
    <w:p w14:paraId="5E9E6661" w14:textId="77777777" w:rsidR="008C4957" w:rsidRPr="00C13968" w:rsidRDefault="008C4957" w:rsidP="008C4957">
      <w:pPr>
        <w:ind w:left="420" w:hanging="420"/>
        <w:rPr>
          <w:rFonts w:eastAsia="DengXian"/>
        </w:rPr>
      </w:pPr>
      <w:r w:rsidRPr="00C13968">
        <w:rPr>
          <w:rFonts w:eastAsia="DengXian"/>
        </w:rPr>
        <w:t>6.</w:t>
      </w:r>
      <w:r w:rsidRPr="00C13968">
        <w:rPr>
          <w:rFonts w:eastAsia="DengXian"/>
        </w:rPr>
        <w:tab/>
        <w:t xml:space="preserve">M-UE sends a Discovery Request message including its </w:t>
      </w:r>
      <w:r>
        <w:rPr>
          <w:rFonts w:eastAsia="DengXian"/>
        </w:rPr>
        <w:t>assign</w:t>
      </w:r>
      <w:r w:rsidRPr="00C13968">
        <w:rPr>
          <w:rFonts w:eastAsia="DengXian"/>
        </w:rPr>
        <w:t>ed role for the requested service.</w:t>
      </w:r>
    </w:p>
    <w:p w14:paraId="1A1CD594" w14:textId="457C7F04" w:rsidR="008C4957" w:rsidRPr="008C4957" w:rsidRDefault="008C4957" w:rsidP="008C4957">
      <w:pPr>
        <w:ind w:left="420" w:hanging="420"/>
        <w:rPr>
          <w:rFonts w:eastAsia="DengXian"/>
        </w:rPr>
      </w:pPr>
      <w:r w:rsidRPr="00C13968">
        <w:rPr>
          <w:rFonts w:eastAsia="DengXian"/>
        </w:rPr>
        <w:t>7.</w:t>
      </w:r>
      <w:r w:rsidRPr="00C13968">
        <w:rPr>
          <w:rFonts w:eastAsia="DengXian"/>
        </w:rPr>
        <w:tab/>
        <w:t>The 5G DDNMF/PKMF of M-UE sends an Authorization Request to the Ranging Server or the UDM of M-UE for monitoring authorization, which contains the UE</w:t>
      </w:r>
      <w:r>
        <w:rPr>
          <w:rFonts w:eastAsia="DengXian"/>
        </w:rPr>
        <w:t>’s</w:t>
      </w:r>
      <w:r w:rsidRPr="00C13968">
        <w:rPr>
          <w:rFonts w:eastAsia="DengXian"/>
        </w:rPr>
        <w:t xml:space="preserve"> </w:t>
      </w:r>
      <w:r>
        <w:rPr>
          <w:rFonts w:eastAsia="DengXian"/>
        </w:rPr>
        <w:t>role</w:t>
      </w:r>
      <w:r w:rsidRPr="00C13968">
        <w:rPr>
          <w:rFonts w:eastAsia="DengXian"/>
        </w:rPr>
        <w:t xml:space="preserve"> received from M-UE.</w:t>
      </w:r>
    </w:p>
    <w:p w14:paraId="27BD0674" w14:textId="77777777" w:rsidR="008A050F" w:rsidRPr="00794E11" w:rsidRDefault="008A050F" w:rsidP="008A050F">
      <w:pPr>
        <w:pStyle w:val="TH"/>
        <w:rPr>
          <w:rFonts w:ascii="Times New Roman" w:eastAsia="Microsoft YaHei" w:hAnsi="Times New Roman"/>
        </w:rPr>
      </w:pPr>
      <w:r w:rsidRPr="00794E11">
        <w:rPr>
          <w:rFonts w:ascii="Times New Roman" w:hAnsi="Times New Roman"/>
        </w:rPr>
        <w:object w:dxaOrig="11389" w:dyaOrig="12984" w14:anchorId="4B6538BC">
          <v:shape id="_x0000_i1027" type="#_x0000_t75" style="width:456.4pt;height:520.3pt" o:ole="">
            <v:imagedata r:id="rId22" o:title=""/>
          </v:shape>
          <o:OLEObject Type="Embed" ProgID="Visio.Drawing.15" ShapeID="_x0000_i1027" DrawAspect="Content" ObjectID="_1747746898" r:id="rId23"/>
        </w:object>
      </w:r>
    </w:p>
    <w:p w14:paraId="19AD5DD8" w14:textId="7BBA4E83" w:rsidR="008A050F" w:rsidRDefault="008A050F" w:rsidP="008A050F">
      <w:pPr>
        <w:pStyle w:val="TF"/>
      </w:pPr>
      <w:r>
        <w:t>Figure 6.</w:t>
      </w:r>
      <w:r>
        <w:rPr>
          <w:lang w:eastAsia="zh-CN"/>
        </w:rPr>
        <w:t>4</w:t>
      </w:r>
      <w:r>
        <w:t>.2-1:</w:t>
      </w:r>
      <w:r>
        <w:tab/>
      </w:r>
      <w:r>
        <w:rPr>
          <w:lang w:val="en-US"/>
        </w:rPr>
        <w:t>Authorization of the Role of the UE during Discovery – Model A</w:t>
      </w:r>
    </w:p>
    <w:p w14:paraId="32B9F79A" w14:textId="77777777" w:rsidR="008A050F" w:rsidRPr="00C13968" w:rsidRDefault="008A050F" w:rsidP="008A050F">
      <w:pPr>
        <w:ind w:left="420" w:hanging="420"/>
        <w:rPr>
          <w:rFonts w:eastAsia="DengXian"/>
        </w:rPr>
      </w:pPr>
      <w:r w:rsidRPr="00C13968">
        <w:rPr>
          <w:rFonts w:eastAsia="DengXian"/>
        </w:rPr>
        <w:t>8.</w:t>
      </w:r>
      <w:r w:rsidRPr="00C13968">
        <w:rPr>
          <w:rFonts w:eastAsia="DengXian"/>
        </w:rPr>
        <w:tab/>
        <w:t xml:space="preserve">The Ranging Server checks against the service agreement or the UDM of M-UE checks against M-UE’s subscription, to determine whether M-UE is allowed to play the role(s) (e.g. whether M-UE is allowed to act as a SL Reference/Located UE). </w:t>
      </w:r>
    </w:p>
    <w:p w14:paraId="235C94EE" w14:textId="77777777" w:rsidR="008A050F" w:rsidRPr="00C13968" w:rsidRDefault="008A050F" w:rsidP="008A050F">
      <w:pPr>
        <w:ind w:left="420" w:hanging="420"/>
        <w:rPr>
          <w:rFonts w:eastAsia="DengXian"/>
        </w:rPr>
      </w:pPr>
      <w:r w:rsidRPr="00C13968">
        <w:rPr>
          <w:rFonts w:eastAsia="DengXian"/>
        </w:rPr>
        <w:t>9.</w:t>
      </w:r>
      <w:r w:rsidRPr="00C13968">
        <w:rPr>
          <w:rFonts w:eastAsia="DengXian"/>
        </w:rPr>
        <w:tab/>
        <w:t xml:space="preserve">If there is a match between the </w:t>
      </w:r>
      <w:r>
        <w:rPr>
          <w:rFonts w:eastAsia="DengXian"/>
        </w:rPr>
        <w:t>received role</w:t>
      </w:r>
      <w:r w:rsidRPr="00C13968">
        <w:rPr>
          <w:rFonts w:eastAsia="DengXian"/>
        </w:rPr>
        <w:t xml:space="preserv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w:t>
      </w:r>
      <w:r>
        <w:rPr>
          <w:rFonts w:eastAsia="DengXian"/>
        </w:rPr>
        <w:t>received role</w:t>
      </w:r>
      <w:r w:rsidRPr="00C13968">
        <w:rPr>
          <w:rFonts w:eastAsia="DengXian"/>
        </w:rPr>
        <w:t xml:space="preserv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C13968" w:rsidRDefault="008A050F" w:rsidP="008A050F">
      <w:pPr>
        <w:ind w:left="420" w:hanging="420"/>
        <w:rPr>
          <w:rFonts w:eastAsia="DengXian"/>
        </w:rPr>
      </w:pPr>
      <w:r w:rsidRPr="00C13968">
        <w:rPr>
          <w:rFonts w:eastAsia="DengXian"/>
        </w:rPr>
        <w:t>10.</w:t>
      </w:r>
      <w:r w:rsidRPr="00C13968">
        <w:rPr>
          <w:rFonts w:eastAsia="DengXian"/>
        </w:rPr>
        <w:tab/>
        <w:t xml:space="preserve">If the authorization with the Ranging Server or the UDM of M-UE is successful, the 5G DDNMF/PKMF of M-UE contacts the 5G DDNMF/PKMF of A-UE by sending a Monitor Request message. </w:t>
      </w:r>
    </w:p>
    <w:p w14:paraId="3644DAAA" w14:textId="77777777" w:rsidR="008A050F" w:rsidRPr="00C13968" w:rsidRDefault="008A050F" w:rsidP="008A050F">
      <w:pPr>
        <w:ind w:left="420" w:hanging="420"/>
        <w:rPr>
          <w:rFonts w:eastAsia="DengXian"/>
        </w:rPr>
      </w:pPr>
      <w:r w:rsidRPr="00C13968">
        <w:rPr>
          <w:rFonts w:eastAsia="DengXian"/>
        </w:rPr>
        <w:t>11.</w:t>
      </w:r>
      <w:r w:rsidRPr="00C13968">
        <w:rPr>
          <w:rFonts w:eastAsia="DengXian"/>
        </w:rPr>
        <w:tab/>
        <w:t>The 5G DDNMF/PKMF of A-UE sends an Authorization Request to the Ranging Server or the UDM, which contains the authorized roles of both M-UE and A-UE.</w:t>
      </w:r>
    </w:p>
    <w:p w14:paraId="0A8589CC" w14:textId="77777777" w:rsidR="008A050F" w:rsidRPr="00C13968" w:rsidRDefault="008A050F" w:rsidP="008A050F">
      <w:pPr>
        <w:ind w:left="420" w:hanging="420"/>
        <w:rPr>
          <w:rFonts w:eastAsia="DengXian"/>
        </w:rPr>
      </w:pPr>
      <w:r w:rsidRPr="00C13968">
        <w:rPr>
          <w:rFonts w:eastAsia="DengXian"/>
        </w:rPr>
        <w:t>12.</w:t>
      </w:r>
      <w:r w:rsidRPr="00C13968">
        <w:rPr>
          <w:rFonts w:eastAsia="DengXian"/>
        </w:rPr>
        <w:tab/>
        <w:t>The Ranging Server or the UDM checks wheth</w:t>
      </w:r>
      <w:r>
        <w:rPr>
          <w:rFonts w:eastAsia="DengXian"/>
        </w:rPr>
        <w:t xml:space="preserve">er the authorized roles of </w:t>
      </w:r>
      <w:r w:rsidRPr="00C13968">
        <w:rPr>
          <w:rFonts w:eastAsia="DengXian"/>
        </w:rPr>
        <w:t xml:space="preserve">M-UE and A-UE match in the requested service (e.g. whether the roles are Target UE and SL Reference UE for a Ranging service, or whether the roles are Located UE and Target UE for a SL positioning service). </w:t>
      </w:r>
    </w:p>
    <w:p w14:paraId="40040903" w14:textId="77777777" w:rsidR="008A050F" w:rsidRPr="00C13968" w:rsidRDefault="008A050F" w:rsidP="008A050F">
      <w:pPr>
        <w:ind w:left="420" w:hanging="420"/>
        <w:rPr>
          <w:rFonts w:eastAsia="DengXian"/>
        </w:rPr>
      </w:pPr>
      <w:r w:rsidRPr="00C13968">
        <w:rPr>
          <w:rFonts w:eastAsia="DengXian"/>
        </w:rPr>
        <w:t>13.</w:t>
      </w:r>
      <w:r w:rsidRPr="00C13968">
        <w:rPr>
          <w:rFonts w:eastAsia="DengXian"/>
        </w:rPr>
        <w:tab/>
        <w:t>The Ranging Server or the UDM returns an Authorization Response indicating whether the authorization is successful.</w:t>
      </w:r>
    </w:p>
    <w:p w14:paraId="75DA90E0" w14:textId="77777777" w:rsidR="008A050F" w:rsidRPr="00C13968" w:rsidRDefault="008A050F" w:rsidP="008A050F">
      <w:pPr>
        <w:ind w:left="420" w:hanging="420"/>
        <w:rPr>
          <w:rFonts w:eastAsia="DengXian"/>
        </w:rPr>
      </w:pPr>
      <w:r w:rsidRPr="00C13968">
        <w:rPr>
          <w:rFonts w:eastAsia="DengXian"/>
        </w:rPr>
        <w:t>14.</w:t>
      </w:r>
      <w:r w:rsidRPr="00C13968">
        <w:rPr>
          <w:rFonts w:eastAsia="DengXian"/>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C13968" w:rsidRDefault="008A050F" w:rsidP="008A050F">
      <w:pPr>
        <w:ind w:left="420" w:hanging="420"/>
        <w:rPr>
          <w:rFonts w:eastAsia="DengXian"/>
        </w:rPr>
      </w:pPr>
      <w:r w:rsidRPr="00C13968">
        <w:rPr>
          <w:rFonts w:eastAsia="DengXian"/>
        </w:rPr>
        <w:t>15.</w:t>
      </w:r>
      <w:r w:rsidRPr="00C13968">
        <w:rPr>
          <w:rFonts w:eastAsia="DengXian"/>
        </w:rPr>
        <w:tab/>
        <w:t xml:space="preserve">The 5G DDNMF/PKMF of M-UE returns the Discovery Security Material, along with the Role(s) of M-UE authorized by the Ranging Server or the UDM of M-UE in the Discovery Response. </w:t>
      </w:r>
    </w:p>
    <w:p w14:paraId="3AE60C46" w14:textId="77777777" w:rsidR="008A050F" w:rsidRPr="008920F6" w:rsidRDefault="008A050F" w:rsidP="008A050F">
      <w:pPr>
        <w:rPr>
          <w:rFonts w:eastAsia="DengXian"/>
          <w:u w:val="single"/>
        </w:rPr>
      </w:pPr>
      <w:r w:rsidRPr="008920F6">
        <w:rPr>
          <w:rFonts w:eastAsia="DengXian"/>
          <w:u w:val="single"/>
        </w:rPr>
        <w:t>Steps #16~#18 occur over PC5:</w:t>
      </w:r>
    </w:p>
    <w:p w14:paraId="2671A269" w14:textId="77777777" w:rsidR="008A050F" w:rsidRPr="008920F6" w:rsidRDefault="008A050F" w:rsidP="008A050F">
      <w:pPr>
        <w:ind w:left="420" w:hanging="420"/>
        <w:rPr>
          <w:rFonts w:eastAsia="DengXian"/>
        </w:rPr>
      </w:pPr>
      <w:r w:rsidRPr="008920F6">
        <w:rPr>
          <w:rFonts w:eastAsia="DengXian"/>
        </w:rPr>
        <w:t>16.</w:t>
      </w:r>
      <w:r w:rsidRPr="008920F6">
        <w:rPr>
          <w:rFonts w:eastAsia="DengXian"/>
        </w:rPr>
        <w:tab/>
        <w:t xml:space="preserve">A-UE starts announcing. A-UE forms the announcement message containing the authorized role of A-UE and protects it with the discovery security material. </w:t>
      </w:r>
    </w:p>
    <w:p w14:paraId="70706CD5" w14:textId="77777777" w:rsidR="008A050F" w:rsidRPr="008920F6" w:rsidRDefault="008A050F" w:rsidP="008A050F">
      <w:pPr>
        <w:ind w:left="420" w:hanging="420"/>
        <w:rPr>
          <w:rFonts w:eastAsia="DengXian"/>
        </w:rPr>
      </w:pPr>
      <w:r w:rsidRPr="008920F6">
        <w:rPr>
          <w:rFonts w:eastAsia="DengXian"/>
        </w:rPr>
        <w:t>17.</w:t>
      </w:r>
      <w:r w:rsidRPr="008920F6">
        <w:rPr>
          <w:rFonts w:eastAsia="DengXian"/>
        </w:rPr>
        <w:tab/>
        <w:t xml:space="preserve">M-UE listens for an announcement message and verifies the message with the discovery security material. </w:t>
      </w:r>
    </w:p>
    <w:p w14:paraId="240C2DA7" w14:textId="77777777" w:rsidR="008A050F" w:rsidRPr="008920F6" w:rsidRDefault="008A050F" w:rsidP="008A050F">
      <w:pPr>
        <w:ind w:left="420" w:hanging="420"/>
        <w:rPr>
          <w:rFonts w:eastAsia="DengXian"/>
        </w:rPr>
      </w:pPr>
      <w:r w:rsidRPr="008920F6">
        <w:rPr>
          <w:rFonts w:eastAsia="DengXian"/>
        </w:rPr>
        <w:t>18.</w:t>
      </w:r>
      <w:r w:rsidRPr="008920F6">
        <w:rPr>
          <w:rFonts w:eastAsia="DengXian"/>
        </w:rPr>
        <w:tab/>
        <w:t>M-UE determines whether the claimed role of A-UE in the announcement message is the role it monitors for (e.g. if the Role of A-UE is Target UE, then M-UE acting as a Reference UE can determine that it found a match).</w:t>
      </w:r>
    </w:p>
    <w:p w14:paraId="02402654" w14:textId="77777777" w:rsidR="008A050F" w:rsidRPr="008920F6" w:rsidRDefault="008A050F" w:rsidP="008A050F">
      <w:pPr>
        <w:pStyle w:val="a"/>
        <w:spacing w:beforeLines="50" w:before="120" w:line="240" w:lineRule="auto"/>
        <w:jc w:val="both"/>
        <w:rPr>
          <w:rFonts w:eastAsia="DengXian"/>
          <w:b/>
          <w:sz w:val="20"/>
        </w:rPr>
      </w:pPr>
      <w:r w:rsidRPr="008920F6">
        <w:rPr>
          <w:rFonts w:eastAsia="DengXian"/>
          <w:b/>
          <w:sz w:val="20"/>
        </w:rPr>
        <w:t>Authorization of the Role of the UE during Ranging Discovery –</w:t>
      </w:r>
      <w:r>
        <w:rPr>
          <w:rFonts w:eastAsia="DengXian"/>
          <w:b/>
          <w:sz w:val="20"/>
        </w:rPr>
        <w:t xml:space="preserve"> </w:t>
      </w:r>
      <w:r w:rsidRPr="008920F6">
        <w:rPr>
          <w:rFonts w:eastAsia="DengXian"/>
          <w:b/>
          <w:sz w:val="20"/>
        </w:rPr>
        <w:t>Model B</w:t>
      </w:r>
    </w:p>
    <w:p w14:paraId="720B2301" w14:textId="77777777" w:rsidR="008A050F" w:rsidRPr="008920F6" w:rsidRDefault="008A050F" w:rsidP="008A050F">
      <w:pPr>
        <w:spacing w:before="240"/>
        <w:rPr>
          <w:rFonts w:eastAsia="DengXian"/>
        </w:rPr>
      </w:pPr>
      <w:r w:rsidRPr="008920F6">
        <w:rPr>
          <w:rFonts w:eastAsia="DengXian"/>
        </w:rPr>
        <w:t xml:space="preserve">Steps #1~#15 are the same as </w:t>
      </w:r>
      <w:r>
        <w:rPr>
          <w:rFonts w:eastAsia="DengXian"/>
        </w:rPr>
        <w:t xml:space="preserve">the corresponding steps </w:t>
      </w:r>
      <w:r w:rsidRPr="008920F6">
        <w:rPr>
          <w:rFonts w:eastAsia="DengXian"/>
        </w:rPr>
        <w:t>in the procedure for Model A.</w:t>
      </w:r>
    </w:p>
    <w:p w14:paraId="304AC9F0" w14:textId="77777777" w:rsidR="008A050F" w:rsidRPr="008920F6" w:rsidRDefault="008A050F" w:rsidP="008A050F">
      <w:pPr>
        <w:ind w:left="420" w:hanging="420"/>
        <w:rPr>
          <w:rFonts w:eastAsia="DengXian"/>
        </w:rPr>
      </w:pPr>
      <w:r w:rsidRPr="008920F6">
        <w:rPr>
          <w:rFonts w:eastAsia="DengXian"/>
        </w:rPr>
        <w:t>Steps #16~#18 occur over PC5:</w:t>
      </w:r>
    </w:p>
    <w:p w14:paraId="4031CE3C" w14:textId="77777777" w:rsidR="008A050F" w:rsidRPr="008920F6" w:rsidRDefault="008A050F" w:rsidP="008A050F">
      <w:pPr>
        <w:ind w:left="420" w:hanging="420"/>
        <w:rPr>
          <w:rFonts w:eastAsia="DengXian"/>
        </w:rPr>
      </w:pPr>
      <w:r w:rsidRPr="008920F6">
        <w:rPr>
          <w:rFonts w:eastAsia="DengXian"/>
        </w:rPr>
        <w:t>16.</w:t>
      </w:r>
      <w:r w:rsidRPr="008920F6">
        <w:rPr>
          <w:rFonts w:eastAsia="DengXian"/>
        </w:rPr>
        <w:tab/>
        <w:t>The discoverer (R-UE) forms the discovery solicitation message containing the authorized role of the discoverer and protects it with the discovery security material.</w:t>
      </w:r>
    </w:p>
    <w:p w14:paraId="51C1A9AA" w14:textId="77777777" w:rsidR="008A050F" w:rsidRPr="008920F6" w:rsidRDefault="008A050F" w:rsidP="008A050F">
      <w:pPr>
        <w:ind w:left="420" w:hanging="420"/>
        <w:rPr>
          <w:rFonts w:eastAsia="DengXian"/>
        </w:rPr>
      </w:pPr>
      <w:r w:rsidRPr="008920F6">
        <w:rPr>
          <w:rFonts w:eastAsia="DengXian"/>
        </w:rPr>
        <w:t>17.</w:t>
      </w:r>
      <w:r w:rsidRPr="008920F6">
        <w:rPr>
          <w:rFonts w:eastAsia="DengXian"/>
        </w:rPr>
        <w:tab/>
        <w:t xml:space="preserve">The discoveree (E-UE) listens for a discovery solicitation message and verifies the message with the discovery security material, after which the discoveree determines whether the claimed role of the discoverer </w:t>
      </w:r>
      <w:r>
        <w:rPr>
          <w:rFonts w:eastAsia="DengXian"/>
        </w:rPr>
        <w:t>in the solicitation message</w:t>
      </w:r>
      <w:r w:rsidRPr="008920F6">
        <w:rPr>
          <w:rFonts w:eastAsia="DengXian"/>
        </w:rPr>
        <w:t xml:space="preserve"> is the role it monitors for (e.g. if the Role of the discoverer is Target UE, then the discoveree acting as a Located UE can determine that it found a match).</w:t>
      </w:r>
    </w:p>
    <w:p w14:paraId="0D96BEBF" w14:textId="77777777" w:rsidR="008A050F" w:rsidRPr="008920F6" w:rsidRDefault="008A050F" w:rsidP="008A050F">
      <w:pPr>
        <w:ind w:left="420" w:hanging="420"/>
        <w:rPr>
          <w:rFonts w:eastAsia="DengXian"/>
        </w:rPr>
      </w:pPr>
      <w:r w:rsidRPr="008920F6">
        <w:rPr>
          <w:rFonts w:eastAsia="DengXian"/>
        </w:rPr>
        <w:t>18.</w:t>
      </w:r>
      <w:r w:rsidRPr="008920F6">
        <w:rPr>
          <w:rFonts w:eastAsia="DengXian"/>
        </w:rPr>
        <w:tab/>
        <w:t>The discoveree returns a discovery response message to the discoverer, which contains its own authorized role matching the role of the discoverer.</w:t>
      </w:r>
    </w:p>
    <w:p w14:paraId="6B204CA6" w14:textId="77777777" w:rsidR="008A050F" w:rsidRDefault="008A050F" w:rsidP="008A050F">
      <w:pPr>
        <w:pStyle w:val="2"/>
        <w:spacing w:beforeLines="50" w:before="120" w:line="240" w:lineRule="auto"/>
        <w:jc w:val="center"/>
      </w:pPr>
      <w:r>
        <w:object w:dxaOrig="11377" w:dyaOrig="13081" w14:anchorId="053E536D">
          <v:shape id="_x0000_i1028" type="#_x0000_t75" style="width:456.4pt;height:524.65pt" o:ole="">
            <v:imagedata r:id="rId24" o:title=""/>
          </v:shape>
          <o:OLEObject Type="Embed" ProgID="Visio.Drawing.15" ShapeID="_x0000_i1028" DrawAspect="Content" ObjectID="_1747746899" r:id="rId25"/>
        </w:object>
      </w:r>
    </w:p>
    <w:p w14:paraId="51295D09" w14:textId="4B7C5F6A" w:rsidR="008A050F" w:rsidRDefault="008A050F" w:rsidP="008A050F">
      <w:pPr>
        <w:pStyle w:val="TF"/>
        <w:rPr>
          <w:lang w:val="en-US"/>
        </w:rPr>
      </w:pPr>
      <w:r>
        <w:t>Figure 6.</w:t>
      </w:r>
      <w:r>
        <w:rPr>
          <w:lang w:eastAsia="zh-CN"/>
        </w:rPr>
        <w:t>4</w:t>
      </w:r>
      <w:r>
        <w:t>.2-2:</w:t>
      </w:r>
      <w:r>
        <w:tab/>
      </w:r>
      <w:r>
        <w:rPr>
          <w:lang w:val="en-US"/>
        </w:rPr>
        <w:t>Authorization of the Role of the UE during Discovery – Model B</w:t>
      </w:r>
    </w:p>
    <w:p w14:paraId="50B0BC68" w14:textId="77777777" w:rsidR="00350D0A" w:rsidRDefault="00350D0A" w:rsidP="00350D0A">
      <w:pPr>
        <w:ind w:firstLine="284"/>
        <w:rPr>
          <w:lang w:eastAsia="zh-CN"/>
        </w:rPr>
      </w:pPr>
      <w:bookmarkStart w:id="378" w:name="_Toc116942756"/>
      <w:r>
        <w:rPr>
          <w:lang w:eastAsia="zh-CN"/>
        </w:rPr>
        <w:t>NOTE:</w:t>
      </w:r>
      <w:r>
        <w:rPr>
          <w:lang w:eastAsia="zh-CN"/>
        </w:rPr>
        <w:tab/>
        <w:t xml:space="preserve">The messages for authorization during discovery request procedure could be security specific messages. </w:t>
      </w:r>
    </w:p>
    <w:p w14:paraId="71E37511" w14:textId="67B41DA2" w:rsidR="00B962BC" w:rsidRDefault="00B962BC" w:rsidP="00B962BC">
      <w:pPr>
        <w:pStyle w:val="Heading3"/>
      </w:pPr>
      <w:bookmarkStart w:id="379" w:name="_Toc133279185"/>
      <w:bookmarkStart w:id="380" w:name="_Toc133279364"/>
      <w:bookmarkStart w:id="381" w:name="_Toc133279544"/>
      <w:bookmarkStart w:id="382" w:name="_Toc136347957"/>
      <w:bookmarkStart w:id="383" w:name="_Toc136348144"/>
      <w:r w:rsidRPr="0092145B">
        <w:t>6.</w:t>
      </w:r>
      <w:r>
        <w:t>4.3</w:t>
      </w:r>
      <w:r>
        <w:tab/>
        <w:t>Evaluation</w:t>
      </w:r>
      <w:bookmarkEnd w:id="378"/>
      <w:bookmarkEnd w:id="379"/>
      <w:bookmarkEnd w:id="380"/>
      <w:bookmarkEnd w:id="381"/>
      <w:bookmarkEnd w:id="382"/>
      <w:bookmarkEnd w:id="383"/>
    </w:p>
    <w:p w14:paraId="4E62A1B8" w14:textId="77777777" w:rsidR="00A17D19" w:rsidRDefault="00A17D19" w:rsidP="00A17D19">
      <w:pPr>
        <w:rPr>
          <w:lang w:eastAsia="zh-CN"/>
        </w:rPr>
      </w:pPr>
      <w:bookmarkStart w:id="384" w:name="_Toc116942757"/>
      <w:r w:rsidRPr="00D92331">
        <w:rPr>
          <w:lang w:eastAsia="zh-CN"/>
        </w:rPr>
        <w:t xml:space="preserve">This solution addresses the </w:t>
      </w:r>
      <w:r>
        <w:rPr>
          <w:lang w:eastAsia="zh-CN"/>
        </w:rPr>
        <w:t>key issue #2</w:t>
      </w:r>
      <w:r w:rsidRPr="00D92331">
        <w:rPr>
          <w:lang w:eastAsia="zh-CN"/>
        </w:rPr>
        <w:t xml:space="preserve"> </w:t>
      </w:r>
      <w:r>
        <w:rPr>
          <w:lang w:eastAsia="zh-CN"/>
        </w:rPr>
        <w:t>requirement</w:t>
      </w:r>
      <w:r w:rsidRPr="00D92331">
        <w:rPr>
          <w:lang w:eastAsia="zh-CN"/>
        </w:rPr>
        <w:t xml:space="preserve"> </w:t>
      </w:r>
      <w:r>
        <w:rPr>
          <w:lang w:eastAsia="zh-CN"/>
        </w:rPr>
        <w:t>o</w:t>
      </w:r>
      <w:r w:rsidRPr="00E82E48">
        <w:rPr>
          <w:lang w:eastAsia="zh-CN"/>
        </w:rPr>
        <w:t>n</w:t>
      </w:r>
      <w:r w:rsidRPr="00E82E48">
        <w:t xml:space="preserve"> authorization of the UE as a target UE/SL reference UE/assistant UE/</w:t>
      </w:r>
      <w:r w:rsidRPr="00E82E48" w:rsidDel="00EA6749">
        <w:t xml:space="preserve"> </w:t>
      </w:r>
      <w:r w:rsidRPr="00E82E48">
        <w:t xml:space="preserve">Located UE </w:t>
      </w:r>
      <w:r>
        <w:rPr>
          <w:lang w:eastAsia="zh-CN"/>
        </w:rPr>
        <w:t>during discovery procedure</w:t>
      </w:r>
      <w:r w:rsidRPr="00E82E48">
        <w:t xml:space="preserve"> </w:t>
      </w:r>
      <w:r>
        <w:t>of</w:t>
      </w:r>
      <w:r w:rsidRPr="00E82E48">
        <w:t xml:space="preserve"> </w:t>
      </w:r>
      <w:r>
        <w:t>a</w:t>
      </w:r>
      <w:r w:rsidRPr="00E82E48">
        <w:t xml:space="preserve"> Ranging/Sidelink Positioning service</w:t>
      </w:r>
      <w:r w:rsidRPr="00D92331">
        <w:rPr>
          <w:lang w:eastAsia="zh-CN"/>
        </w:rPr>
        <w:t>.</w:t>
      </w:r>
      <w:r>
        <w:rPr>
          <w:lang w:eastAsia="zh-CN"/>
        </w:rPr>
        <w:t xml:space="preserve"> </w:t>
      </w:r>
    </w:p>
    <w:p w14:paraId="38E2E0EB" w14:textId="77777777" w:rsidR="00A17D19" w:rsidRDefault="00A17D19" w:rsidP="00A17D19">
      <w:pPr>
        <w:rPr>
          <w:lang w:eastAsia="zh-CN"/>
        </w:rPr>
      </w:pPr>
      <w:r>
        <w:rPr>
          <w:lang w:eastAsia="zh-CN"/>
        </w:rPr>
        <w:t xml:space="preserve">The solution is based on ProSe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t xml:space="preserve">Only when the role of UE is successfully authorized, the network will then generate and provision discovery security materials. </w:t>
      </w:r>
      <w:r>
        <w:rPr>
          <w:lang w:eastAsia="zh-CN"/>
        </w:rPr>
        <w:t>This ensures that unauthorized UE cannot discover other UEs as it is not able to protect discovery messages.</w:t>
      </w:r>
    </w:p>
    <w:p w14:paraId="72DB5F60" w14:textId="77777777" w:rsidR="00A17D19" w:rsidRDefault="00A17D19" w:rsidP="00A17D19">
      <w:pPr>
        <w:rPr>
          <w:lang w:eastAsia="zh-CN"/>
        </w:rPr>
      </w:pPr>
      <w:r>
        <w:rPr>
          <w:lang w:eastAsia="zh-CN"/>
        </w:rPr>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4B92F3C8" w14:textId="65CD06AD" w:rsidR="00BC3AE8" w:rsidRPr="00465501" w:rsidRDefault="00BC3AE8" w:rsidP="00BC3AE8">
      <w:pPr>
        <w:pStyle w:val="Heading2"/>
      </w:pPr>
      <w:bookmarkStart w:id="385" w:name="_Toc133279186"/>
      <w:bookmarkStart w:id="386" w:name="_Toc133279365"/>
      <w:bookmarkStart w:id="387" w:name="_Toc133279545"/>
      <w:bookmarkStart w:id="388" w:name="_Toc136347958"/>
      <w:bookmarkStart w:id="389" w:name="_Toc136348145"/>
      <w:r>
        <w:t>6.5</w:t>
      </w:r>
      <w:r>
        <w:tab/>
        <w:t xml:space="preserve">Solution #5: </w:t>
      </w:r>
      <w:r w:rsidRPr="00465501">
        <w:t xml:space="preserve"> </w:t>
      </w:r>
      <w:r w:rsidRPr="00B40E11">
        <w:t>Use of authorization tokens at PC5 security establishment</w:t>
      </w:r>
      <w:bookmarkEnd w:id="384"/>
      <w:bookmarkEnd w:id="385"/>
      <w:bookmarkEnd w:id="386"/>
      <w:bookmarkEnd w:id="387"/>
      <w:bookmarkEnd w:id="388"/>
      <w:bookmarkEnd w:id="389"/>
    </w:p>
    <w:p w14:paraId="5F9F1D51" w14:textId="3D36E7A0" w:rsidR="00BC3AE8" w:rsidRDefault="00BC3AE8" w:rsidP="00BC3AE8">
      <w:pPr>
        <w:pStyle w:val="Heading3"/>
      </w:pPr>
      <w:bookmarkStart w:id="390" w:name="_Toc116942758"/>
      <w:bookmarkStart w:id="391" w:name="_Toc133279187"/>
      <w:bookmarkStart w:id="392" w:name="_Toc133279366"/>
      <w:bookmarkStart w:id="393" w:name="_Toc133279546"/>
      <w:bookmarkStart w:id="394" w:name="_Toc136347959"/>
      <w:bookmarkStart w:id="395" w:name="_Toc136348146"/>
      <w:r>
        <w:t>6.5.1</w:t>
      </w:r>
      <w:r>
        <w:tab/>
        <w:t>Introduction</w:t>
      </w:r>
      <w:bookmarkEnd w:id="390"/>
      <w:bookmarkEnd w:id="391"/>
      <w:bookmarkEnd w:id="392"/>
      <w:bookmarkEnd w:id="393"/>
      <w:bookmarkEnd w:id="394"/>
      <w:bookmarkEnd w:id="395"/>
    </w:p>
    <w:p w14:paraId="76348836" w14:textId="77777777" w:rsidR="00BC3AE8" w:rsidRDefault="00BC3AE8" w:rsidP="00BC3AE8">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 xml:space="preserve">s in Key issue #2 </w:t>
      </w:r>
      <w:r w:rsidRPr="00066F68">
        <w:rPr>
          <w:lang w:eastAsia="zh-CN"/>
        </w:rPr>
        <w:t>the authorization of the UE as a target UE/reference UE/assistant UE/Located UE in the Ranging/Sidelink Positioning service.</w:t>
      </w:r>
    </w:p>
    <w:p w14:paraId="585A6D03" w14:textId="77777777" w:rsidR="00BC3AE8" w:rsidRDefault="00BC3AE8" w:rsidP="00BC3AE8">
      <w:pPr>
        <w:jc w:val="both"/>
      </w:pPr>
      <w:r>
        <w:rPr>
          <w:lang w:eastAsia="zh-CN"/>
        </w:rPr>
        <w:t xml:space="preserve">As per TR 23.700-86 [2] KI#5, </w:t>
      </w:r>
      <w:r w:rsidRPr="00DF048C">
        <w:rPr>
          <w:lang w:eastAsia="zh-CN"/>
        </w:rPr>
        <w:t>when a UE is not able to perform Uu based positioning estimation</w:t>
      </w:r>
      <w:r>
        <w:rPr>
          <w:lang w:eastAsia="zh-CN"/>
        </w:rPr>
        <w:t xml:space="preserve">, </w:t>
      </w:r>
      <w:r w:rsidRPr="00DF048C">
        <w:rPr>
          <w:lang w:eastAsia="zh-CN"/>
        </w:rPr>
        <w:t>the UE</w:t>
      </w:r>
      <w:r>
        <w:rPr>
          <w:lang w:eastAsia="zh-CN"/>
        </w:rPr>
        <w:t xml:space="preserve"> </w:t>
      </w:r>
      <w:r w:rsidRPr="00DF048C">
        <w:rPr>
          <w:lang w:eastAsia="zh-CN"/>
        </w:rPr>
        <w:t xml:space="preserve">may use Sidelink Positioning to obtain relative positioning with a </w:t>
      </w:r>
      <w:r>
        <w:rPr>
          <w:lang w:eastAsia="zh-CN"/>
        </w:rPr>
        <w:t>Located</w:t>
      </w:r>
      <w:r w:rsidRPr="00DF048C">
        <w:rPr>
          <w:lang w:eastAsia="zh-CN"/>
        </w:rPr>
        <w:t xml:space="preserve"> UE which is in network coverage.</w:t>
      </w:r>
      <w:r>
        <w:rPr>
          <w:lang w:eastAsia="zh-CN"/>
        </w:rPr>
        <w:t xml:space="preserve"> Considering the UE may be out of network coverage or in network coverage, the UE shall be able to </w:t>
      </w:r>
      <w:r>
        <w:rPr>
          <w:rFonts w:hint="eastAsia"/>
          <w:lang w:eastAsia="zh-CN"/>
        </w:rPr>
        <w:t>independent</w:t>
      </w:r>
      <w:r>
        <w:rPr>
          <w:lang w:eastAsia="zh-CN"/>
        </w:rPr>
        <w:t xml:space="preserve">ly check </w:t>
      </w:r>
      <w:r>
        <w:t xml:space="preserve">what SL positioning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2014ED6D" w14:textId="46E7AB35" w:rsidR="00BC3AE8" w:rsidRPr="00504D98" w:rsidRDefault="00BC3AE8" w:rsidP="00BC3AE8">
      <w:pPr>
        <w:jc w:val="both"/>
      </w:pPr>
      <w:r>
        <w:t>In addition, a Target UE may discover a Reference UE/Assistan</w:t>
      </w:r>
      <w:r w:rsidR="00771576">
        <w:t>t</w:t>
      </w:r>
      <w:r>
        <w:t xml:space="preserve"> UE who is out of network coverage to establish the PC5 link and perform the Ranging procedure.  In this case, the UE shall be able to independently check what Ranging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5DE52033" w14:textId="77777777" w:rsidR="00BC3AE8" w:rsidRDefault="00BC3AE8" w:rsidP="00BC3AE8">
      <w:r>
        <w:t>T</w:t>
      </w:r>
      <w:r>
        <w:rPr>
          <w:rFonts w:hint="eastAsia"/>
          <w:lang w:eastAsia="zh-CN"/>
        </w:rPr>
        <w:t>his</w:t>
      </w:r>
      <w:r>
        <w:t xml:space="preserve"> solution proposes a token based method as in OAuth 2.0 to meet the above requirements.</w:t>
      </w:r>
      <w:r>
        <w:rPr>
          <w:lang w:eastAsia="zh-CN"/>
        </w:rPr>
        <w:t xml:space="preserve"> </w:t>
      </w:r>
      <w:r w:rsidRPr="00FF0DD7">
        <w:t>T</w:t>
      </w:r>
      <w:r>
        <w:t>he network may</w:t>
      </w:r>
      <w:r w:rsidRPr="00DE30C7">
        <w:t xml:space="preserve"> provide a token stating what kind of Ranging/Sidelink Positioning service </w:t>
      </w:r>
      <w:r w:rsidRPr="00191DD4">
        <w:t>the</w:t>
      </w:r>
      <w:r w:rsidRPr="00FF0DD7">
        <w:t xml:space="preserve"> UE can use</w:t>
      </w:r>
      <w:r>
        <w:t xml:space="preserve"> and what role it can act in the service</w:t>
      </w:r>
      <w:r>
        <w:rPr>
          <w:lang w:eastAsia="zh-CN"/>
        </w:rPr>
        <w:t xml:space="preserve">. </w:t>
      </w:r>
    </w:p>
    <w:p w14:paraId="3A1127CF" w14:textId="2A1B482E" w:rsidR="00BC3AE8" w:rsidRPr="00736FF6" w:rsidRDefault="00BC3AE8" w:rsidP="00BC3AE8">
      <w:r>
        <w:t xml:space="preserve">The token is signed by the network </w:t>
      </w:r>
      <w:r w:rsidRPr="00FF0DD7">
        <w:t>with a private key</w:t>
      </w:r>
      <w:r>
        <w:t xml:space="preserve"> and can be verified by the UE using the public key. Based on the token, the UE can </w:t>
      </w:r>
      <w:r>
        <w:rPr>
          <w:rFonts w:hint="eastAsia"/>
          <w:lang w:eastAsia="zh-CN"/>
        </w:rPr>
        <w:t>independent</w:t>
      </w:r>
      <w:r>
        <w:t xml:space="preserve">ly </w:t>
      </w:r>
      <w:r>
        <w:rPr>
          <w:rFonts w:hint="eastAsia"/>
          <w:lang w:eastAsia="zh-CN"/>
        </w:rPr>
        <w:t>c</w:t>
      </w:r>
      <w:r>
        <w:rPr>
          <w:lang w:eastAsia="zh-CN"/>
        </w:rPr>
        <w:t xml:space="preserve">heck the authorization of peer UE during the Discovery procedure and the PC5 </w:t>
      </w:r>
      <w:r>
        <w:rPr>
          <w:rFonts w:hint="eastAsia"/>
          <w:lang w:eastAsia="zh-CN"/>
        </w:rPr>
        <w:t>security</w:t>
      </w:r>
      <w:r>
        <w:rPr>
          <w:lang w:eastAsia="zh-CN"/>
        </w:rPr>
        <w:t xml:space="preserve"> </w:t>
      </w:r>
      <w:r>
        <w:rPr>
          <w:rFonts w:hint="eastAsia"/>
          <w:lang w:eastAsia="zh-CN"/>
        </w:rPr>
        <w:t>establishment</w:t>
      </w:r>
      <w:r>
        <w:rPr>
          <w:lang w:eastAsia="zh-CN"/>
        </w:rPr>
        <w:t xml:space="preserve"> procedure</w:t>
      </w:r>
      <w:r>
        <w:t>.</w:t>
      </w:r>
      <w:r w:rsidRPr="00736FF6">
        <w:t xml:space="preserve"> </w:t>
      </w:r>
    </w:p>
    <w:p w14:paraId="3F30FD87" w14:textId="77777777" w:rsidR="00BC3AE8" w:rsidRDefault="00BC3AE8" w:rsidP="00BC3AE8">
      <w:r>
        <w:t>This solution assumes long term credentials are provisioned into the UE(s) and form the root of the security of the PC5 unicast link as specified in TS 33.536 [5].</w:t>
      </w:r>
    </w:p>
    <w:p w14:paraId="4C55887B" w14:textId="4517BE12" w:rsidR="005C2570" w:rsidRPr="003B30FB" w:rsidRDefault="005C2570" w:rsidP="005C2570">
      <w:pPr>
        <w:pStyle w:val="NO"/>
        <w:rPr>
          <w:lang w:eastAsia="zh-CN"/>
        </w:rPr>
      </w:pPr>
      <w:r>
        <w:rPr>
          <w:lang w:eastAsia="zh-CN"/>
        </w:rPr>
        <w:t>NOTE 1:</w:t>
      </w:r>
      <w:r>
        <w:rPr>
          <w:lang w:eastAsia="zh-CN"/>
        </w:rPr>
        <w:tab/>
        <w:t xml:space="preserve">The token for the Ranging/SL Positioning service is based on the Oauth 2.0 token defined in Clause 13.4.1.1 of TS 33.501 [3]. The details of Ranging/SL Positioning token will be decided </w:t>
      </w:r>
      <w:r w:rsidRPr="0024363F">
        <w:rPr>
          <w:rFonts w:eastAsia="DengXian"/>
        </w:rPr>
        <w:t>during normative phase</w:t>
      </w:r>
      <w:r>
        <w:rPr>
          <w:lang w:eastAsia="zh-CN"/>
        </w:rPr>
        <w:t>.</w:t>
      </w:r>
    </w:p>
    <w:p w14:paraId="049484AB" w14:textId="0A042E87" w:rsidR="00CE4505" w:rsidRPr="00CE4505" w:rsidRDefault="00CE4505" w:rsidP="00CE4505">
      <w:pPr>
        <w:pStyle w:val="EditorsNote"/>
        <w:rPr>
          <w:color w:val="auto"/>
          <w:lang w:eastAsia="zh-CN"/>
        </w:rPr>
      </w:pPr>
      <w:r w:rsidRPr="00CE4505">
        <w:rPr>
          <w:rFonts w:hint="eastAsia"/>
          <w:color w:val="auto"/>
          <w:lang w:eastAsia="zh-CN"/>
        </w:rPr>
        <w:t>N</w:t>
      </w:r>
      <w:r>
        <w:rPr>
          <w:color w:val="auto"/>
          <w:lang w:eastAsia="zh-CN"/>
        </w:rPr>
        <w:t>OTE</w:t>
      </w:r>
      <w:r w:rsidR="005C2570">
        <w:rPr>
          <w:color w:val="auto"/>
          <w:lang w:eastAsia="zh-CN"/>
        </w:rPr>
        <w:t xml:space="preserve"> 2</w:t>
      </w:r>
      <w:r w:rsidRPr="00CE4505">
        <w:rPr>
          <w:color w:val="auto"/>
          <w:lang w:eastAsia="zh-CN"/>
        </w:rPr>
        <w:t>:</w:t>
      </w:r>
      <w:r w:rsidRPr="00CE4505">
        <w:rPr>
          <w:color w:val="auto"/>
          <w:lang w:eastAsia="zh-CN"/>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Default="00BC3AE8" w:rsidP="00BC3AE8">
      <w:r>
        <w:t>This solution assumes long term credentials are provisioned into the UE(s) and form the root of the security of the PC5 unicast link as specified in TS 33.536 [5].</w:t>
      </w:r>
    </w:p>
    <w:p w14:paraId="55BB083D" w14:textId="1752F443" w:rsidR="00BC3AE8" w:rsidRDefault="00BC3AE8" w:rsidP="00BC3AE8">
      <w:pPr>
        <w:pStyle w:val="Heading3"/>
      </w:pPr>
      <w:bookmarkStart w:id="396" w:name="_Toc116942759"/>
      <w:bookmarkStart w:id="397" w:name="_Toc133279188"/>
      <w:bookmarkStart w:id="398" w:name="_Toc133279367"/>
      <w:bookmarkStart w:id="399" w:name="_Toc133279547"/>
      <w:bookmarkStart w:id="400" w:name="_Toc136347960"/>
      <w:bookmarkStart w:id="401" w:name="_Toc136348147"/>
      <w:r>
        <w:t>6.</w:t>
      </w:r>
      <w:r w:rsidR="00B962BC">
        <w:t>5</w:t>
      </w:r>
      <w:r>
        <w:t>.2</w:t>
      </w:r>
      <w:r>
        <w:tab/>
        <w:t>Solution details</w:t>
      </w:r>
      <w:bookmarkEnd w:id="396"/>
      <w:bookmarkEnd w:id="397"/>
      <w:bookmarkEnd w:id="398"/>
      <w:bookmarkEnd w:id="399"/>
      <w:bookmarkEnd w:id="400"/>
      <w:bookmarkEnd w:id="401"/>
    </w:p>
    <w:p w14:paraId="0337F2E4" w14:textId="1312A150" w:rsidR="00BC3AE8" w:rsidRPr="00B40E11" w:rsidRDefault="00BC3AE8" w:rsidP="00BC3AE8">
      <w:pPr>
        <w:pStyle w:val="Heading3"/>
        <w:rPr>
          <w:lang w:eastAsia="zh-CN"/>
        </w:rPr>
      </w:pPr>
      <w:bookmarkStart w:id="402" w:name="_Toc116942760"/>
      <w:bookmarkStart w:id="403" w:name="_Toc133279189"/>
      <w:bookmarkStart w:id="404" w:name="_Toc133279368"/>
      <w:bookmarkStart w:id="405" w:name="_Toc133279548"/>
      <w:bookmarkStart w:id="406" w:name="_Toc136347961"/>
      <w:bookmarkStart w:id="407" w:name="_Toc136348148"/>
      <w:r>
        <w:rPr>
          <w:rFonts w:hint="eastAsia"/>
          <w:lang w:eastAsia="zh-CN"/>
        </w:rPr>
        <w:t>6</w:t>
      </w:r>
      <w:r>
        <w:rPr>
          <w:lang w:eastAsia="zh-CN"/>
        </w:rPr>
        <w:t>.</w:t>
      </w:r>
      <w:r w:rsidR="00B962BC">
        <w:rPr>
          <w:lang w:eastAsia="zh-CN"/>
        </w:rPr>
        <w:t>5</w:t>
      </w:r>
      <w:r>
        <w:rPr>
          <w:lang w:eastAsia="zh-CN"/>
        </w:rPr>
        <w:t>.2.1</w:t>
      </w:r>
      <w:r w:rsidR="0028145E">
        <w:rPr>
          <w:lang w:eastAsia="zh-CN"/>
        </w:rPr>
        <w:tab/>
      </w:r>
      <w:r w:rsidRPr="00B40E11">
        <w:rPr>
          <w:lang w:eastAsia="zh-CN"/>
        </w:rPr>
        <w:t xml:space="preserve">Token based authorization for </w:t>
      </w:r>
      <w:r>
        <w:rPr>
          <w:lang w:eastAsia="zh-CN"/>
        </w:rPr>
        <w:t>scenario of</w:t>
      </w:r>
      <w:r w:rsidRPr="00B40E11">
        <w:rPr>
          <w:lang w:eastAsia="zh-CN"/>
        </w:rPr>
        <w:t xml:space="preserve"> </w:t>
      </w:r>
      <w:r>
        <w:rPr>
          <w:lang w:eastAsia="zh-CN"/>
        </w:rPr>
        <w:t>SL</w:t>
      </w:r>
      <w:r w:rsidRPr="00B40E11">
        <w:rPr>
          <w:lang w:eastAsia="zh-CN"/>
        </w:rPr>
        <w:t xml:space="preserve"> positioning services</w:t>
      </w:r>
      <w:bookmarkEnd w:id="402"/>
      <w:bookmarkEnd w:id="403"/>
      <w:bookmarkEnd w:id="404"/>
      <w:bookmarkEnd w:id="405"/>
      <w:bookmarkEnd w:id="406"/>
      <w:bookmarkEnd w:id="407"/>
    </w:p>
    <w:p w14:paraId="146DC96E" w14:textId="3B6BADC7" w:rsidR="00BC3AE8" w:rsidRDefault="00BC3AE8" w:rsidP="00BC3AE8">
      <w:pPr>
        <w:pStyle w:val="Heading4"/>
        <w:rPr>
          <w:lang w:eastAsia="zh-CN"/>
        </w:rPr>
      </w:pPr>
      <w:bookmarkStart w:id="408" w:name="_Toc116942761"/>
      <w:bookmarkStart w:id="409" w:name="_Toc133279190"/>
      <w:bookmarkStart w:id="410" w:name="_Toc133279369"/>
      <w:bookmarkStart w:id="411" w:name="_Toc133279549"/>
      <w:bookmarkStart w:id="412" w:name="_Toc136347962"/>
      <w:bookmarkStart w:id="413" w:name="_Toc136348149"/>
      <w:r>
        <w:rPr>
          <w:rFonts w:hint="eastAsia"/>
          <w:lang w:eastAsia="zh-CN"/>
        </w:rPr>
        <w:t>6</w:t>
      </w:r>
      <w:r>
        <w:rPr>
          <w:lang w:eastAsia="zh-CN"/>
        </w:rPr>
        <w:t>.</w:t>
      </w:r>
      <w:r w:rsidR="00B962BC">
        <w:rPr>
          <w:lang w:eastAsia="zh-CN"/>
        </w:rPr>
        <w:t>5</w:t>
      </w:r>
      <w:r>
        <w:rPr>
          <w:lang w:eastAsia="zh-CN"/>
        </w:rPr>
        <w:t>.2.1.1</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w:t>
      </w:r>
      <w:r w:rsidRPr="00FD5B06">
        <w:rPr>
          <w:lang w:eastAsia="zh-CN"/>
        </w:rPr>
        <w:t xml:space="preserve"> </w:t>
      </w:r>
      <w:r>
        <w:rPr>
          <w:lang w:eastAsia="zh-CN"/>
        </w:rPr>
        <w:t>full n</w:t>
      </w:r>
      <w:r w:rsidRPr="00FD5B06">
        <w:rPr>
          <w:lang w:eastAsia="zh-CN"/>
        </w:rPr>
        <w:t xml:space="preserve">etwork </w:t>
      </w:r>
      <w:r>
        <w:rPr>
          <w:lang w:eastAsia="zh-CN"/>
        </w:rPr>
        <w:t>c</w:t>
      </w:r>
      <w:r w:rsidRPr="00FD5B06">
        <w:rPr>
          <w:lang w:eastAsia="zh-CN"/>
        </w:rPr>
        <w:t>overage</w:t>
      </w:r>
      <w:bookmarkEnd w:id="408"/>
      <w:bookmarkEnd w:id="409"/>
      <w:bookmarkEnd w:id="410"/>
      <w:bookmarkEnd w:id="411"/>
      <w:bookmarkEnd w:id="412"/>
      <w:bookmarkEnd w:id="413"/>
    </w:p>
    <w:p w14:paraId="69494F7D" w14:textId="38798659" w:rsidR="00BC3AE8" w:rsidRDefault="00BC3AE8" w:rsidP="00BC3AE8">
      <w:pPr>
        <w:ind w:left="280" w:hanging="280"/>
        <w:jc w:val="both"/>
      </w:pPr>
      <w:r>
        <w:t>0.</w:t>
      </w:r>
      <w:r>
        <w:tab/>
      </w:r>
      <w:r w:rsidR="006D3423">
        <w:t>T</w:t>
      </w:r>
      <w: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77777777" w:rsidR="00BC3AE8" w:rsidRDefault="00BC3AE8" w:rsidP="00BC3AE8">
      <w:pPr>
        <w:ind w:left="280" w:hanging="280"/>
        <w:jc w:val="both"/>
      </w:pPr>
      <w:r>
        <w:tab/>
        <w:t>This step can be perform at any step before step #4.</w:t>
      </w:r>
    </w:p>
    <w:p w14:paraId="1D192D03" w14:textId="77777777" w:rsidR="00BC3AE8" w:rsidRDefault="00BC3AE8" w:rsidP="00BC3AE8">
      <w:pPr>
        <w:jc w:val="both"/>
      </w:pPr>
      <w:r>
        <w:t>1.</w:t>
      </w:r>
      <w:r>
        <w:tab/>
        <w:t>The AMF receives a Sidelink positioning request from any 5GC NF or AF.</w:t>
      </w:r>
    </w:p>
    <w:p w14:paraId="69E09D4F" w14:textId="77777777" w:rsidR="00BC3AE8" w:rsidRDefault="00BC3AE8" w:rsidP="00BC3AE8">
      <w:pPr>
        <w:ind w:left="280" w:hanging="280"/>
        <w:jc w:val="both"/>
      </w:pPr>
      <w:r>
        <w:t>2.</w:t>
      </w:r>
      <w:r>
        <w:tab/>
        <w:t>The AMF sends the Sidelink positioning request to the selected LMF.</w:t>
      </w:r>
    </w:p>
    <w:p w14:paraId="3C0AB45C" w14:textId="77777777" w:rsidR="00BC3AE8" w:rsidRDefault="00BC3AE8" w:rsidP="00BC3AE8">
      <w:pPr>
        <w:ind w:left="280" w:hanging="280"/>
        <w:jc w:val="both"/>
      </w:pPr>
      <w:r>
        <w:t>3.</w:t>
      </w:r>
      <w:r>
        <w:tab/>
        <w:t>The LMF decides to use the network assisted Sidelink positioning for Target UE. The LMF triggers the discovery of a Located UE for positioning assistance or performs Sidelink positioning capability negotiation with Target UE.</w:t>
      </w:r>
    </w:p>
    <w:p w14:paraId="01B61221" w14:textId="31D4135E" w:rsidR="00BC3AE8" w:rsidRDefault="00BC3AE8" w:rsidP="00BC3AE8">
      <w:pPr>
        <w:ind w:left="280"/>
        <w:jc w:val="both"/>
      </w:pPr>
      <w:r>
        <w:t>NOTE:</w:t>
      </w:r>
      <w:r>
        <w:tab/>
      </w:r>
      <w:r w:rsidRPr="00E30966">
        <w:t>Whether or not located UE ID is provided by the LMF is to be aligned with SA2</w:t>
      </w:r>
      <w:r>
        <w:t>.</w:t>
      </w:r>
    </w:p>
    <w:p w14:paraId="52D54812" w14:textId="034A1BF1" w:rsidR="00BC3AE8" w:rsidRDefault="00BC3AE8" w:rsidP="00BC3AE8">
      <w:pPr>
        <w:jc w:val="right"/>
      </w:pPr>
      <w:r>
        <w:rPr>
          <w:noProof/>
          <w:lang w:val="en-US"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1</w:t>
      </w:r>
      <w:r w:rsidRPr="00F96CA1">
        <w:t xml:space="preserve">: </w:t>
      </w:r>
      <w:r w:rsidRPr="007D0C00">
        <w:t xml:space="preserve">Security for </w:t>
      </w:r>
      <w:r w:rsidR="00771576">
        <w:t>N</w:t>
      </w:r>
      <w:r w:rsidRPr="007D0C00">
        <w:t xml:space="preserve">etwork </w:t>
      </w:r>
      <w:r w:rsidR="00771576">
        <w:t>A</w:t>
      </w:r>
      <w:r w:rsidRPr="007D0C00">
        <w:t xml:space="preserve">ssisted Sidelink Positioning with </w:t>
      </w:r>
      <w:r w:rsidR="00771576">
        <w:t>F</w:t>
      </w:r>
      <w:r w:rsidRPr="007D0C00">
        <w:t xml:space="preserve">ull </w:t>
      </w:r>
      <w:r w:rsidR="00771576">
        <w:t>N</w:t>
      </w:r>
      <w:r w:rsidRPr="007D0C00">
        <w:t xml:space="preserve">etwork </w:t>
      </w:r>
      <w:r w:rsidR="00771576">
        <w:t>C</w:t>
      </w:r>
      <w:r w:rsidRPr="007D0C00">
        <w:t>overage</w:t>
      </w:r>
    </w:p>
    <w:p w14:paraId="2ECFA4A8" w14:textId="77777777" w:rsidR="00BC3AE8" w:rsidRDefault="00BC3AE8" w:rsidP="00BC3AE8">
      <w:pPr>
        <w:ind w:left="280" w:hanging="280"/>
        <w:jc w:val="both"/>
      </w:pPr>
      <w:r>
        <w:t>4.</w:t>
      </w:r>
      <w:r>
        <w:tab/>
        <w:t xml:space="preserve">If the Located UE ID is provided by the LMF, Target UE performs Model B discovery with the selected Located UE. If no located UE ID is provided, Target UE performs Model A discovery by listening to announcement message send by the Located UE. </w:t>
      </w:r>
    </w:p>
    <w:p w14:paraId="243AC2F1" w14:textId="77777777" w:rsidR="005C2570" w:rsidRDefault="005C2570" w:rsidP="005C2570">
      <w:pPr>
        <w:ind w:left="280"/>
        <w:jc w:val="both"/>
      </w:pPr>
      <w:r>
        <w:t xml:space="preserve">The Located UE provides the Service Code and </w:t>
      </w:r>
      <w:r>
        <w:rPr>
          <w:rFonts w:hint="eastAsia"/>
          <w:lang w:eastAsia="zh-CN"/>
        </w:rPr>
        <w:t>optionally</w:t>
      </w:r>
      <w:r>
        <w:t xml:space="preserve"> its token in the discovery message. Once receiving the discovery messages, the Target UE verifies the discovery message and </w:t>
      </w:r>
      <w:r>
        <w:rPr>
          <w:rFonts w:hint="eastAsia"/>
          <w:lang w:eastAsia="zh-CN"/>
        </w:rPr>
        <w:t>optionally</w:t>
      </w:r>
      <w:r>
        <w:t xml:space="preserve"> the token. </w:t>
      </w:r>
    </w:p>
    <w:p w14:paraId="03942A7E" w14:textId="77777777" w:rsidR="00BC3AE8" w:rsidRDefault="00BC3AE8" w:rsidP="00BC3AE8">
      <w:pPr>
        <w:ind w:left="280" w:hanging="280"/>
        <w:jc w:val="both"/>
      </w:pPr>
      <w:r>
        <w:t>5.</w:t>
      </w:r>
      <w:r>
        <w:tab/>
        <w:t>If the authorization checking is successful, the Target UE responds to LMF with the Located UE ID. If required, the Target UE also responds with the Target UE/Located UE’s Sidelink positioning capability.</w:t>
      </w:r>
    </w:p>
    <w:p w14:paraId="662EDA8B" w14:textId="77777777" w:rsidR="00BC3AE8" w:rsidRDefault="00BC3AE8" w:rsidP="00BC3AE8">
      <w:pPr>
        <w:ind w:left="280" w:hanging="280"/>
        <w:jc w:val="both"/>
      </w:pPr>
      <w:r>
        <w:t>6.</w:t>
      </w:r>
      <w:r>
        <w:tab/>
        <w:t>The LMF determines the Sidelink positioning result calculation mode and the requested info. After that, the LMF sends the Sidelink positioning request to the Target UE</w:t>
      </w:r>
    </w:p>
    <w:p w14:paraId="2E82FE3C" w14:textId="77777777" w:rsidR="00BC3AE8" w:rsidRDefault="00BC3AE8" w:rsidP="00BC3AE8">
      <w:pPr>
        <w:ind w:left="280" w:hanging="280"/>
        <w:jc w:val="both"/>
      </w:pPr>
      <w:r>
        <w:t>7.</w:t>
      </w:r>
      <w:r>
        <w:tab/>
        <w:t xml:space="preserve">The Target UE establishes a PC5 link with the located UE for the SL positioning measurement as </w:t>
      </w:r>
      <w:r>
        <w:rPr>
          <w:rFonts w:hint="eastAsia"/>
          <w:lang w:eastAsia="zh-CN"/>
        </w:rPr>
        <w:t>defined</w:t>
      </w:r>
      <w:r>
        <w:t xml:space="preserve"> </w:t>
      </w:r>
      <w:r>
        <w:rPr>
          <w:rFonts w:hint="eastAsia"/>
          <w:lang w:eastAsia="zh-CN"/>
        </w:rPr>
        <w:t>in</w:t>
      </w:r>
      <w:r>
        <w:t xml:space="preserve"> TS 33.503 [6]. The Located UE and Target UE also exchange their tokens during the PC5 link establishment procedure for role authorization of each other. The Target UE performs Sidelink positioning procedure with the Located UE, and obtains the Sidelink positioning measurement data.</w:t>
      </w:r>
    </w:p>
    <w:p w14:paraId="7260014F" w14:textId="77777777" w:rsidR="00BC3AE8" w:rsidRDefault="00BC3AE8" w:rsidP="00BC3AE8">
      <w:pPr>
        <w:ind w:left="280" w:hanging="280"/>
        <w:jc w:val="both"/>
      </w:pPr>
      <w:r>
        <w:t>8~10.</w:t>
      </w:r>
      <w:r>
        <w:tab/>
        <w:t>The rest of the procedure Sidelink Positioning service is performed between the Target UE and the network.</w:t>
      </w:r>
    </w:p>
    <w:p w14:paraId="681F38C5" w14:textId="293BF97B" w:rsidR="00BC3AE8" w:rsidRDefault="00BC3AE8" w:rsidP="00BC3AE8">
      <w:pPr>
        <w:pStyle w:val="Heading4"/>
        <w:rPr>
          <w:lang w:eastAsia="zh-CN"/>
        </w:rPr>
      </w:pPr>
      <w:bookmarkStart w:id="414" w:name="_Toc116942762"/>
      <w:bookmarkStart w:id="415" w:name="_Toc133279191"/>
      <w:bookmarkStart w:id="416" w:name="_Toc133279370"/>
      <w:bookmarkStart w:id="417" w:name="_Toc133279550"/>
      <w:bookmarkStart w:id="418" w:name="_Toc136347963"/>
      <w:bookmarkStart w:id="419" w:name="_Toc136348150"/>
      <w:r>
        <w:rPr>
          <w:rFonts w:hint="eastAsia"/>
          <w:lang w:eastAsia="zh-CN"/>
        </w:rPr>
        <w:t>6</w:t>
      </w:r>
      <w:r>
        <w:rPr>
          <w:lang w:eastAsia="zh-CN"/>
        </w:rPr>
        <w:t>.</w:t>
      </w:r>
      <w:r w:rsidR="00B962BC">
        <w:rPr>
          <w:lang w:eastAsia="zh-CN"/>
        </w:rPr>
        <w:t>5</w:t>
      </w:r>
      <w:r>
        <w:rPr>
          <w:lang w:eastAsia="zh-CN"/>
        </w:rPr>
        <w:t>.2.1.2</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 p</w:t>
      </w:r>
      <w:r w:rsidRPr="00837C10">
        <w:rPr>
          <w:lang w:eastAsia="zh-CN"/>
        </w:rPr>
        <w:t xml:space="preserve">artial </w:t>
      </w:r>
      <w:r>
        <w:rPr>
          <w:lang w:eastAsia="zh-CN"/>
        </w:rPr>
        <w:t>n</w:t>
      </w:r>
      <w:r w:rsidRPr="00837C10">
        <w:rPr>
          <w:lang w:eastAsia="zh-CN"/>
        </w:rPr>
        <w:t xml:space="preserve">etwork </w:t>
      </w:r>
      <w:r>
        <w:rPr>
          <w:lang w:eastAsia="zh-CN"/>
        </w:rPr>
        <w:t>c</w:t>
      </w:r>
      <w:r w:rsidRPr="00837C10">
        <w:rPr>
          <w:lang w:eastAsia="zh-CN"/>
        </w:rPr>
        <w:t>overage</w:t>
      </w:r>
      <w:bookmarkEnd w:id="414"/>
      <w:bookmarkEnd w:id="415"/>
      <w:bookmarkEnd w:id="416"/>
      <w:bookmarkEnd w:id="417"/>
      <w:bookmarkEnd w:id="418"/>
      <w:bookmarkEnd w:id="419"/>
    </w:p>
    <w:p w14:paraId="2D2F2419" w14:textId="77777777" w:rsidR="00FB6BE0" w:rsidRDefault="00FB6BE0" w:rsidP="00FB6BE0">
      <w:pPr>
        <w:ind w:left="280" w:hanging="280"/>
      </w:pPr>
      <w:r>
        <w:t>Steps #0~#1 are the same as steps #0~#1 in clause 6.5.2.1.</w:t>
      </w:r>
    </w:p>
    <w:p w14:paraId="0488A309" w14:textId="77777777" w:rsidR="00FB6BE0" w:rsidRDefault="00FB6BE0" w:rsidP="00FB6BE0">
      <w:pPr>
        <w:ind w:left="280" w:hanging="280"/>
      </w:pPr>
      <w:r>
        <w:t>2.</w:t>
      </w:r>
      <w:r>
        <w:tab/>
        <w:t>The AMF sends the SL positioning service request to the selected LMF which includes Target UE ID and one or multiple Located UE ID(s)</w:t>
      </w:r>
    </w:p>
    <w:p w14:paraId="08E33C7B" w14:textId="77777777" w:rsidR="00FB6BE0" w:rsidRDefault="00FB6BE0" w:rsidP="00FB6BE0">
      <w:pPr>
        <w:ind w:left="280" w:hanging="280"/>
      </w:pPr>
      <w:r>
        <w:t>3.</w:t>
      </w:r>
      <w:r>
        <w:tab/>
        <w:t>When both Target UE ID and one or multiple Located UE ID(s) are received in the LCS service request, the LMF sends the Sidelink positioning request to one or multiple Located UE(s) to trigger the Sidelink positioning procedure.</w:t>
      </w:r>
    </w:p>
    <w:p w14:paraId="10D1CE30" w14:textId="4C791404" w:rsidR="00BC3AE8" w:rsidRDefault="00BC3AE8" w:rsidP="00BC3AE8">
      <w:pPr>
        <w:ind w:left="280" w:hanging="280"/>
        <w:jc w:val="right"/>
      </w:pPr>
      <w:r>
        <w:rPr>
          <w:noProof/>
          <w:lang w:val="en-US"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2</w:t>
      </w:r>
      <w:r w:rsidRPr="00F96CA1">
        <w:t xml:space="preserve">: </w:t>
      </w:r>
      <w:r w:rsidRPr="00177CF4">
        <w:rPr>
          <w:lang w:eastAsia="zh-CN"/>
        </w:rPr>
        <w:t xml:space="preserve">Security for </w:t>
      </w:r>
      <w:r w:rsidR="00771576">
        <w:rPr>
          <w:lang w:eastAsia="zh-CN"/>
        </w:rPr>
        <w:t>N</w:t>
      </w:r>
      <w:r w:rsidRPr="00177CF4">
        <w:rPr>
          <w:lang w:eastAsia="zh-CN"/>
        </w:rPr>
        <w:t xml:space="preserve">etwork </w:t>
      </w:r>
      <w:r w:rsidR="00771576">
        <w:rPr>
          <w:lang w:eastAsia="zh-CN"/>
        </w:rPr>
        <w:t>A</w:t>
      </w:r>
      <w:r w:rsidRPr="00177CF4">
        <w:rPr>
          <w:lang w:eastAsia="zh-CN"/>
        </w:rPr>
        <w:t xml:space="preserve">ssisted Sidelink </w:t>
      </w:r>
      <w:r>
        <w:rPr>
          <w:lang w:eastAsia="zh-CN"/>
        </w:rPr>
        <w:t>P</w:t>
      </w:r>
      <w:r w:rsidRPr="00177CF4">
        <w:rPr>
          <w:lang w:eastAsia="zh-CN"/>
        </w:rPr>
        <w:t>ositioning</w:t>
      </w:r>
      <w:r>
        <w:rPr>
          <w:lang w:eastAsia="zh-CN"/>
        </w:rPr>
        <w:t xml:space="preserve"> with </w:t>
      </w:r>
      <w:r w:rsidR="00771576">
        <w:rPr>
          <w:lang w:eastAsia="zh-CN"/>
        </w:rPr>
        <w:t>P</w:t>
      </w:r>
      <w:r w:rsidRPr="00837C10">
        <w:rPr>
          <w:lang w:eastAsia="zh-CN"/>
        </w:rPr>
        <w:t xml:space="preserve">artial </w:t>
      </w:r>
      <w:r w:rsidR="00771576">
        <w:rPr>
          <w:lang w:eastAsia="zh-CN"/>
        </w:rPr>
        <w:t>N</w:t>
      </w:r>
      <w:r w:rsidRPr="00837C10">
        <w:rPr>
          <w:lang w:eastAsia="zh-CN"/>
        </w:rPr>
        <w:t xml:space="preserve">etwork </w:t>
      </w:r>
      <w:r w:rsidR="00771576">
        <w:rPr>
          <w:lang w:eastAsia="zh-CN"/>
        </w:rPr>
        <w:t>C</w:t>
      </w:r>
      <w:r w:rsidRPr="00837C10">
        <w:rPr>
          <w:lang w:eastAsia="zh-CN"/>
        </w:rPr>
        <w:t>overage</w:t>
      </w:r>
    </w:p>
    <w:p w14:paraId="7C13422D" w14:textId="77777777" w:rsidR="005C2570" w:rsidRDefault="005C2570" w:rsidP="005C2570">
      <w:pPr>
        <w:ind w:left="280" w:hanging="280"/>
      </w:pPr>
      <w:r>
        <w:t>4.</w:t>
      </w:r>
      <w:r>
        <w:tab/>
        <w:t xml:space="preserve">The selected Located UE(s) performs the Discovery procedure (i.e. Model B discovery) to discover the Target UE which may move out of network coverage, and provides the Service Code and </w:t>
      </w:r>
      <w:r>
        <w:rPr>
          <w:rFonts w:hint="eastAsia"/>
          <w:lang w:eastAsia="zh-CN"/>
        </w:rPr>
        <w:t>optionally</w:t>
      </w:r>
      <w:r>
        <w:t xml:space="preserve"> its token to the Target UE. Once receiving the discovery messages, the Target UE verifies the integrity of discovery message and</w:t>
      </w:r>
      <w:r w:rsidRPr="00E601E8">
        <w:rPr>
          <w:rFonts w:hint="eastAsia"/>
          <w:lang w:eastAsia="zh-CN"/>
        </w:rPr>
        <w:t xml:space="preserve"> </w:t>
      </w:r>
      <w:r>
        <w:rPr>
          <w:rFonts w:hint="eastAsia"/>
          <w:lang w:eastAsia="zh-CN"/>
        </w:rPr>
        <w:t>optionally</w:t>
      </w:r>
      <w:r>
        <w:t xml:space="preserve"> the token.</w:t>
      </w:r>
    </w:p>
    <w:p w14:paraId="0701804E" w14:textId="77777777" w:rsidR="00BC3AE8" w:rsidRDefault="00BC3AE8" w:rsidP="00BC3AE8">
      <w:pPr>
        <w:ind w:left="280" w:hanging="280"/>
      </w:pPr>
      <w:r>
        <w:t>5.</w:t>
      </w:r>
      <w: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Default="00BC3AE8" w:rsidP="00BC3AE8">
      <w:pPr>
        <w:ind w:left="280" w:hanging="280"/>
      </w:pPr>
      <w:r>
        <w:t xml:space="preserve">6~9. </w:t>
      </w:r>
      <w:r>
        <w:tab/>
        <w:t xml:space="preserve">The rest of the procedure of Sidelink Positioning service is performed between the Located UE and the network. </w:t>
      </w:r>
    </w:p>
    <w:p w14:paraId="2FBD5956" w14:textId="65F2703D" w:rsidR="00BC3AE8" w:rsidRPr="00B40E11" w:rsidRDefault="00BC3AE8" w:rsidP="00BC3AE8">
      <w:pPr>
        <w:pStyle w:val="Heading3"/>
        <w:rPr>
          <w:lang w:eastAsia="zh-CN"/>
        </w:rPr>
      </w:pPr>
      <w:bookmarkStart w:id="420" w:name="_Toc116942763"/>
      <w:bookmarkStart w:id="421" w:name="_Toc133279192"/>
      <w:bookmarkStart w:id="422" w:name="_Toc133279371"/>
      <w:bookmarkStart w:id="423" w:name="_Toc133279551"/>
      <w:bookmarkStart w:id="424" w:name="_Toc136347964"/>
      <w:bookmarkStart w:id="425" w:name="_Toc136348151"/>
      <w:r>
        <w:rPr>
          <w:rFonts w:hint="eastAsia"/>
          <w:lang w:eastAsia="zh-CN"/>
        </w:rPr>
        <w:t>6</w:t>
      </w:r>
      <w:r>
        <w:rPr>
          <w:lang w:eastAsia="zh-CN"/>
        </w:rPr>
        <w:t>.</w:t>
      </w:r>
      <w:r w:rsidR="00B962BC">
        <w:rPr>
          <w:lang w:eastAsia="zh-CN"/>
        </w:rPr>
        <w:t>5</w:t>
      </w:r>
      <w:r>
        <w:rPr>
          <w:lang w:eastAsia="zh-CN"/>
        </w:rPr>
        <w:t>.2.2</w:t>
      </w:r>
      <w:r w:rsidR="0028145E">
        <w:rPr>
          <w:lang w:eastAsia="zh-CN"/>
        </w:rPr>
        <w:tab/>
      </w:r>
      <w:r w:rsidRPr="00B40E11">
        <w:rPr>
          <w:lang w:eastAsia="zh-CN"/>
        </w:rPr>
        <w:t xml:space="preserve">Token based authorization for </w:t>
      </w:r>
      <w:r>
        <w:rPr>
          <w:lang w:eastAsia="zh-CN"/>
        </w:rPr>
        <w:t>scenario of Ranging</w:t>
      </w:r>
      <w:r w:rsidRPr="00B40E11">
        <w:rPr>
          <w:lang w:eastAsia="zh-CN"/>
        </w:rPr>
        <w:t xml:space="preserve"> services</w:t>
      </w:r>
      <w:bookmarkEnd w:id="420"/>
      <w:bookmarkEnd w:id="421"/>
      <w:bookmarkEnd w:id="422"/>
      <w:bookmarkEnd w:id="423"/>
      <w:bookmarkEnd w:id="424"/>
      <w:bookmarkEnd w:id="425"/>
    </w:p>
    <w:p w14:paraId="0E190473" w14:textId="7E45922E" w:rsidR="00BC3AE8" w:rsidRDefault="00BC3AE8" w:rsidP="00BC3AE8">
      <w:pPr>
        <w:pStyle w:val="Heading4"/>
      </w:pPr>
      <w:bookmarkStart w:id="426" w:name="_Toc116942764"/>
      <w:bookmarkStart w:id="427" w:name="_Toc133279193"/>
      <w:bookmarkStart w:id="428" w:name="_Toc133279372"/>
      <w:bookmarkStart w:id="429" w:name="_Toc133279552"/>
      <w:bookmarkStart w:id="430" w:name="_Toc136347965"/>
      <w:bookmarkStart w:id="431" w:name="_Toc136348152"/>
      <w:r>
        <w:t>6.</w:t>
      </w:r>
      <w:r w:rsidR="00B962BC">
        <w:t>5</w:t>
      </w:r>
      <w:r>
        <w:t>.2.2</w:t>
      </w:r>
      <w:r w:rsidRPr="00B40E11">
        <w:t>.1</w:t>
      </w:r>
      <w:r w:rsidRPr="00B40E11">
        <w:tab/>
        <w:t xml:space="preserve">Security for </w:t>
      </w:r>
      <w:r>
        <w:t xml:space="preserve">Ranging procedure between </w:t>
      </w:r>
      <w:r w:rsidRPr="00D92317">
        <w:t>Reference UE and Target UE</w:t>
      </w:r>
      <w:bookmarkEnd w:id="426"/>
      <w:bookmarkEnd w:id="427"/>
      <w:bookmarkEnd w:id="428"/>
      <w:bookmarkEnd w:id="429"/>
      <w:bookmarkEnd w:id="430"/>
      <w:bookmarkEnd w:id="431"/>
    </w:p>
    <w:p w14:paraId="24B97369" w14:textId="77777777" w:rsidR="00FB6BE0" w:rsidRDefault="00FB6BE0" w:rsidP="008246CF">
      <w:pPr>
        <w:ind w:left="280" w:hanging="280"/>
      </w:pPr>
      <w:r>
        <w:t xml:space="preserve">0. </w:t>
      </w:r>
      <w:r>
        <w:tab/>
        <w:t xml:space="preserve">The Reference UE and the Target UE are provisioned with the discovery security materials and request authorization tokens when they are in 3GPP coverage. </w:t>
      </w:r>
    </w:p>
    <w:p w14:paraId="798D59E9" w14:textId="77777777" w:rsidR="00FB6BE0" w:rsidRDefault="00FB6BE0" w:rsidP="008246CF">
      <w:pPr>
        <w:ind w:left="280" w:hanging="280"/>
      </w:pPr>
      <w:r>
        <w:t>1.</w:t>
      </w:r>
      <w: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Default="00FB6BE0" w:rsidP="008246CF">
      <w:pPr>
        <w:ind w:left="280" w:hanging="280"/>
      </w:pPr>
      <w:r>
        <w:t>2.</w:t>
      </w:r>
      <w: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643128F6" w14:textId="77777777" w:rsidR="00FB6BE0" w:rsidRDefault="00FB6BE0" w:rsidP="008246CF">
      <w:pPr>
        <w:ind w:left="280" w:hanging="280"/>
      </w:pPr>
      <w:r>
        <w:t>3.</w:t>
      </w:r>
      <w:r>
        <w:tab/>
      </w:r>
      <w:r w:rsidRPr="008246CF">
        <w:t xml:space="preserve">Direct Auth and Key Establish procedure </w:t>
      </w:r>
      <w:r>
        <w:t>as specified in TS 33.536 [5] is performed.</w:t>
      </w:r>
    </w:p>
    <w:p w14:paraId="4CFD5562" w14:textId="018E946A" w:rsidR="00FB6BE0" w:rsidRDefault="00FB6BE0" w:rsidP="008246CF">
      <w:pPr>
        <w:ind w:left="280" w:hanging="280"/>
      </w:pPr>
      <w:r>
        <w:t>4.</w:t>
      </w:r>
      <w:r>
        <w:tab/>
        <w:t>The Target UE uses the public key provided by the network to verify the token1 of the Reference UE that the Reference UE is authorized to act as a Reference UE.</w:t>
      </w:r>
    </w:p>
    <w:p w14:paraId="70CC58D6" w14:textId="77777777" w:rsidR="00BC3AE8" w:rsidRDefault="00BC3AE8" w:rsidP="00BC3AE8">
      <w:pPr>
        <w:pStyle w:val="TH"/>
      </w:pPr>
      <w:r>
        <w:rPr>
          <w:rFonts w:eastAsia="DengXian"/>
        </w:rPr>
        <w:object w:dxaOrig="11496" w:dyaOrig="9834" w14:anchorId="198858CD">
          <v:shape id="_x0000_i1029" type="#_x0000_t75" style="width:509.65pt;height:368.15pt" o:ole="">
            <v:imagedata r:id="rId28" o:title="" cropbottom="10156f"/>
          </v:shape>
          <o:OLEObject Type="Embed" ProgID="Visio.Drawing.15" ShapeID="_x0000_i1029" DrawAspect="Content" ObjectID="_1747746900" r:id="rId29"/>
        </w:object>
      </w:r>
      <w:r>
        <w:rPr>
          <w:rFonts w:eastAsia="DengXian"/>
        </w:rPr>
        <w:fldChar w:fldCharType="begin"/>
      </w:r>
      <w:r>
        <w:rPr>
          <w:rFonts w:eastAsia="DengXian"/>
        </w:rPr>
        <w:fldChar w:fldCharType="end"/>
      </w:r>
    </w:p>
    <w:p w14:paraId="6A78F842" w14:textId="64E471CC" w:rsidR="00BC3AE8" w:rsidRDefault="00BC3AE8" w:rsidP="00BC3AE8">
      <w:pPr>
        <w:pStyle w:val="TF"/>
      </w:pPr>
      <w:r>
        <w:t>Figure 6.</w:t>
      </w:r>
      <w:r w:rsidR="00B962BC">
        <w:rPr>
          <w:lang w:eastAsia="zh-CN"/>
        </w:rPr>
        <w:t>5</w:t>
      </w:r>
      <w:r>
        <w:t xml:space="preserve">.2-3: High-level </w:t>
      </w:r>
      <w:r w:rsidR="00771576">
        <w:t>P</w:t>
      </w:r>
      <w:r>
        <w:t xml:space="preserve">rocedure of PC5 </w:t>
      </w:r>
      <w:r w:rsidR="00771576">
        <w:t>S</w:t>
      </w:r>
      <w:r>
        <w:t>ecurity between Reference UE and Target UE</w:t>
      </w:r>
    </w:p>
    <w:p w14:paraId="3DB8BF55" w14:textId="07D71107" w:rsidR="00BC3AE8" w:rsidRDefault="00BC3AE8" w:rsidP="008246CF">
      <w:pPr>
        <w:ind w:left="280" w:hanging="280"/>
      </w:pPr>
      <w:r>
        <w:t>5.</w:t>
      </w:r>
      <w:r>
        <w:tab/>
        <w:t>The Target UE derives K</w:t>
      </w:r>
      <w:r w:rsidRPr="008246CF">
        <w:t>NRP</w:t>
      </w:r>
      <w:r>
        <w:t xml:space="preserve"> and other security material as specified in TS 33.536 [5]. The Target UE sends a Direct Security Mode Command message to the Reference UE including the authorization token2 of the Target UE which is retrieved from step </w:t>
      </w:r>
      <w:r w:rsidR="008246CF">
        <w:t>#</w:t>
      </w:r>
      <w:r>
        <w:t xml:space="preserve">0. The </w:t>
      </w:r>
      <w:r w:rsidRPr="00430284">
        <w:t>confidentiality protection</w:t>
      </w:r>
      <w:r>
        <w:t xml:space="preserve"> is applied to the authorization token2.</w:t>
      </w:r>
    </w:p>
    <w:p w14:paraId="7391028F" w14:textId="3736E5FC" w:rsidR="00BC3AE8" w:rsidRDefault="00BC3AE8" w:rsidP="008246CF">
      <w:pPr>
        <w:ind w:left="280" w:hanging="280"/>
      </w:pPr>
      <w:r>
        <w:t>6.</w:t>
      </w:r>
      <w:r>
        <w:tab/>
        <w:t>The Reference UE uses the public key provided by the network to verify the token2 of the Target UE that the Target UE is authorized to act as a Target UE in the Ranging service. The Reference UE derives K</w:t>
      </w:r>
      <w:r w:rsidRPr="008246CF">
        <w:t>NRP</w:t>
      </w:r>
      <w:r>
        <w:t xml:space="preserve"> and other security material similar as the Target UE in step</w:t>
      </w:r>
      <w:r w:rsidR="008246CF">
        <w:t xml:space="preserve"> #</w:t>
      </w:r>
      <w:r>
        <w:t>5.</w:t>
      </w:r>
    </w:p>
    <w:p w14:paraId="1D1C0A42" w14:textId="77777777" w:rsidR="00BC3AE8" w:rsidRDefault="00BC3AE8" w:rsidP="008246CF">
      <w:pPr>
        <w:ind w:left="280" w:hanging="280"/>
      </w:pPr>
      <w:r>
        <w:t>7.</w:t>
      </w:r>
      <w:r>
        <w:tab/>
        <w:t>The Reference UE sends the Direct Security Mode Complete message to the Target UE.</w:t>
      </w:r>
    </w:p>
    <w:p w14:paraId="57C24571" w14:textId="77777777" w:rsidR="00BC3AE8" w:rsidRDefault="00BC3AE8" w:rsidP="008246CF">
      <w:pPr>
        <w:ind w:left="280" w:hanging="280"/>
      </w:pPr>
      <w:r w:rsidRPr="002D0872">
        <w:t>8.</w:t>
      </w:r>
      <w:r w:rsidRPr="002D0872">
        <w:tab/>
        <w:t>The Reference UE and Target UE continue with the rest of procedure for the Ranging service over the secure PC5 link.</w:t>
      </w:r>
    </w:p>
    <w:p w14:paraId="52EED41F" w14:textId="68AD9CC9" w:rsidR="00BC3AE8" w:rsidRDefault="00BC3AE8" w:rsidP="00BC3AE8">
      <w:pPr>
        <w:pStyle w:val="Heading4"/>
      </w:pPr>
      <w:bookmarkStart w:id="432" w:name="_Toc116942765"/>
      <w:bookmarkStart w:id="433" w:name="_Toc133279194"/>
      <w:bookmarkStart w:id="434" w:name="_Toc133279373"/>
      <w:bookmarkStart w:id="435" w:name="_Toc133279553"/>
      <w:bookmarkStart w:id="436" w:name="_Toc136347966"/>
      <w:bookmarkStart w:id="437" w:name="_Toc136348153"/>
      <w:r>
        <w:t>6.</w:t>
      </w:r>
      <w:r w:rsidR="00B962BC">
        <w:t>5</w:t>
      </w:r>
      <w:r>
        <w:t>.2.2</w:t>
      </w:r>
      <w:r w:rsidRPr="00B40E11">
        <w:t>.</w:t>
      </w:r>
      <w:r>
        <w:t>2</w:t>
      </w:r>
      <w:r w:rsidRPr="00B40E11">
        <w:tab/>
        <w:t xml:space="preserve">Security for </w:t>
      </w:r>
      <w:r>
        <w:t>Ranging</w:t>
      </w:r>
      <w:r w:rsidRPr="00B40E11">
        <w:t xml:space="preserve"> </w:t>
      </w:r>
      <w:r>
        <w:t xml:space="preserve">procedure </w:t>
      </w:r>
      <w:r>
        <w:rPr>
          <w:rFonts w:hint="eastAsia"/>
          <w:lang w:eastAsia="zh-CN"/>
        </w:rPr>
        <w:t>between</w:t>
      </w:r>
      <w:r>
        <w:t xml:space="preserve"> </w:t>
      </w:r>
      <w:r w:rsidRPr="00D92317">
        <w:t>Reference UE/Target UE and Assistan</w:t>
      </w:r>
      <w:r w:rsidR="00771576">
        <w:t>t</w:t>
      </w:r>
      <w:r w:rsidRPr="00D92317">
        <w:t xml:space="preserve"> UE</w:t>
      </w:r>
      <w:bookmarkEnd w:id="432"/>
      <w:bookmarkEnd w:id="433"/>
      <w:bookmarkEnd w:id="434"/>
      <w:bookmarkEnd w:id="435"/>
      <w:bookmarkEnd w:id="436"/>
      <w:bookmarkEnd w:id="437"/>
    </w:p>
    <w:p w14:paraId="41C98004" w14:textId="1CE95859" w:rsidR="00FB6BE0" w:rsidRDefault="00FB6BE0" w:rsidP="008246CF">
      <w:pPr>
        <w:ind w:left="280" w:hanging="280"/>
      </w:pPr>
      <w:r>
        <w:t>0.   The Reference UE, the Assistan</w:t>
      </w:r>
      <w:r w:rsidR="00771576">
        <w:t>t</w:t>
      </w:r>
      <w:r>
        <w:t xml:space="preserve"> UE and Target UE are provisioned with the discovery security materials and request authorization tokens when they are in 3GPP coverage. </w:t>
      </w:r>
    </w:p>
    <w:p w14:paraId="6A40E727" w14:textId="03A2E5E7" w:rsidR="00FB6BE0" w:rsidRDefault="00FB6BE0" w:rsidP="008246CF">
      <w:pPr>
        <w:ind w:left="280" w:hanging="280"/>
      </w:pPr>
      <w:r>
        <w:t>1.</w:t>
      </w:r>
      <w:r>
        <w:tab/>
        <w:t>The direct discovery procedure is performed by the Reference UE in order to discover the Assistan</w:t>
      </w:r>
      <w:r w:rsidR="00771576">
        <w:t>t</w:t>
      </w:r>
      <w:r>
        <w:t xml:space="preserve"> UE using the discovery parameters and discovery security material, based on the Ranging Service Code for the Ranging service.</w:t>
      </w:r>
    </w:p>
    <w:p w14:paraId="2F4C7B76" w14:textId="77777777" w:rsidR="00BC3AE8" w:rsidRDefault="00BC3AE8" w:rsidP="00BC3AE8">
      <w:pPr>
        <w:pStyle w:val="TH"/>
      </w:pPr>
      <w:r>
        <w:rPr>
          <w:rFonts w:eastAsia="DengXian"/>
        </w:rPr>
        <w:object w:dxaOrig="11496" w:dyaOrig="9834" w14:anchorId="1EC37602">
          <v:shape id="_x0000_i1030" type="#_x0000_t75" style="width:509pt;height:435.15pt" o:ole="">
            <v:imagedata r:id="rId30" o:title=""/>
          </v:shape>
          <o:OLEObject Type="Embed" ProgID="Visio.Drawing.15" ShapeID="_x0000_i1030" DrawAspect="Content" ObjectID="_1747746901" r:id="rId31"/>
        </w:object>
      </w:r>
      <w:r>
        <w:rPr>
          <w:rFonts w:eastAsia="DengXian"/>
        </w:rPr>
        <w:fldChar w:fldCharType="begin"/>
      </w:r>
      <w:r>
        <w:rPr>
          <w:rFonts w:eastAsia="DengXian"/>
        </w:rPr>
        <w:fldChar w:fldCharType="end"/>
      </w:r>
    </w:p>
    <w:p w14:paraId="24291B4F" w14:textId="10632334" w:rsidR="00BC3AE8" w:rsidRDefault="00BC3AE8" w:rsidP="00BC3AE8">
      <w:pPr>
        <w:pStyle w:val="TF"/>
      </w:pPr>
      <w:r>
        <w:t>Figure 6.</w:t>
      </w:r>
      <w:r w:rsidR="00B962BC">
        <w:rPr>
          <w:lang w:eastAsia="zh-CN"/>
        </w:rPr>
        <w:t>5</w:t>
      </w:r>
      <w:r>
        <w:t xml:space="preserve">.2-4: High-level </w:t>
      </w:r>
      <w:r w:rsidR="00771576">
        <w:t>P</w:t>
      </w:r>
      <w:r>
        <w:t xml:space="preserve">rocedure of PC5 </w:t>
      </w:r>
      <w:r w:rsidR="00771576">
        <w:t>S</w:t>
      </w:r>
      <w:r>
        <w:t>ecurity between Reference UE/Target UE and Assistan</w:t>
      </w:r>
      <w:r w:rsidR="00771576">
        <w:t>t</w:t>
      </w:r>
      <w:r>
        <w:t xml:space="preserve"> UE</w:t>
      </w:r>
    </w:p>
    <w:p w14:paraId="073B94BB" w14:textId="72750194" w:rsidR="00FB6BE0" w:rsidRDefault="00FB6BE0" w:rsidP="008246CF">
      <w:pPr>
        <w:ind w:left="280" w:hanging="280"/>
      </w:pPr>
      <w:r>
        <w:t>2.</w:t>
      </w:r>
      <w:r>
        <w:tab/>
        <w:t>If discovery result indicates the Assistan</w:t>
      </w:r>
      <w:r w:rsidR="00771576">
        <w:t>t</w:t>
      </w:r>
      <w:r>
        <w:t xml:space="preserve"> UE supports the Ranging service, the Reference UE sends a Direct Communication Request (DCR) that contains the Ranging Service Code (RSC) of the Ranging service and the authorization token1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3465C3B2" w14:textId="77777777" w:rsidR="00BC3AE8" w:rsidRDefault="00BC3AE8" w:rsidP="008246CF">
      <w:pPr>
        <w:ind w:left="280" w:hanging="280"/>
      </w:pPr>
      <w:r>
        <w:t>3.</w:t>
      </w:r>
      <w:r>
        <w:tab/>
      </w:r>
      <w:r w:rsidRPr="008246CF">
        <w:t xml:space="preserve">Direct Auth and Key Establish procedure </w:t>
      </w:r>
      <w:r>
        <w:t>as specified in TS 33.536 [5] is performed.</w:t>
      </w:r>
    </w:p>
    <w:p w14:paraId="3F1145E7" w14:textId="28427CF1" w:rsidR="00BC3AE8" w:rsidRDefault="00BC3AE8" w:rsidP="008246CF">
      <w:pPr>
        <w:ind w:left="280" w:hanging="280"/>
      </w:pPr>
      <w:r>
        <w:t>4.</w:t>
      </w:r>
      <w:r>
        <w:tab/>
        <w:t>The Assistan</w:t>
      </w:r>
      <w:r w:rsidR="00771576">
        <w:t>t</w:t>
      </w:r>
      <w:r>
        <w:t xml:space="preserve"> UE uses the public key provided by the network to verify the token1 of the Reference UE that the Reference UE is authorized to act as a Reference UE.</w:t>
      </w:r>
    </w:p>
    <w:p w14:paraId="14B37847" w14:textId="640EDFA1" w:rsidR="00BC3AE8" w:rsidRDefault="00BC3AE8" w:rsidP="008246CF">
      <w:pPr>
        <w:ind w:left="280" w:hanging="280"/>
      </w:pPr>
      <w:r>
        <w:t>5.</w:t>
      </w:r>
      <w:r>
        <w:tab/>
        <w:t>The Assistan</w:t>
      </w:r>
      <w:r w:rsidR="00771576">
        <w:t>t</w:t>
      </w:r>
      <w:r>
        <w:t xml:space="preserve"> UE derives K</w:t>
      </w:r>
      <w:r w:rsidRPr="008246CF">
        <w:t>NRP</w:t>
      </w:r>
      <w:r>
        <w:t xml:space="preserve"> and other security material as specified in TS 33.536 [5]. The Assistan</w:t>
      </w:r>
      <w:r w:rsidR="00771576">
        <w:t>t</w:t>
      </w:r>
      <w:r>
        <w:t xml:space="preserve"> UE sends a Direct Security Mode Command message to the Reference UE including the authorization token2 of the Assistan</w:t>
      </w:r>
      <w:r w:rsidR="00771576">
        <w:t>t</w:t>
      </w:r>
      <w:r>
        <w:t xml:space="preserve"> UE which is retrieved from step </w:t>
      </w:r>
      <w:r w:rsidR="008246CF">
        <w:t>#</w:t>
      </w:r>
      <w:r>
        <w:t xml:space="preserve">0. The </w:t>
      </w:r>
      <w:r w:rsidRPr="00430284">
        <w:t>confidentiality protection</w:t>
      </w:r>
      <w:r>
        <w:t xml:space="preserve"> is applied to the authorization token.</w:t>
      </w:r>
    </w:p>
    <w:p w14:paraId="4419E89A" w14:textId="32D069F8" w:rsidR="00BC3AE8" w:rsidRDefault="00BC3AE8" w:rsidP="008246CF">
      <w:pPr>
        <w:ind w:left="280" w:hanging="280"/>
      </w:pPr>
      <w:r>
        <w:t>6.</w:t>
      </w:r>
      <w:r>
        <w:tab/>
        <w:t>The Reference UE uses the public key provided by the network to verify the token2 of the  Assistan</w:t>
      </w:r>
      <w:r w:rsidR="00771576">
        <w:t>t</w:t>
      </w:r>
      <w:r>
        <w:t xml:space="preserve"> UE that the Assistan</w:t>
      </w:r>
      <w:r w:rsidR="00771576">
        <w:t>t</w:t>
      </w:r>
      <w:r>
        <w:t xml:space="preserve"> UE is authorized to act as a Assistan</w:t>
      </w:r>
      <w:r w:rsidR="00771576">
        <w:t>t</w:t>
      </w:r>
      <w:r>
        <w:t xml:space="preserve"> UE in the Ranging service. The Reference UE derives K</w:t>
      </w:r>
      <w:r w:rsidRPr="008246CF">
        <w:t>NRP</w:t>
      </w:r>
      <w:r>
        <w:t xml:space="preserve"> and other security material similar as the Assistan</w:t>
      </w:r>
      <w:r w:rsidR="00771576">
        <w:t>t</w:t>
      </w:r>
      <w:r>
        <w:t xml:space="preserve"> UE in step </w:t>
      </w:r>
      <w:r w:rsidR="008246CF">
        <w:t>#</w:t>
      </w:r>
      <w:r>
        <w:t>5.</w:t>
      </w:r>
    </w:p>
    <w:p w14:paraId="30FD2740" w14:textId="4ADAD04F" w:rsidR="00BC3AE8" w:rsidRDefault="00BC3AE8" w:rsidP="008246CF">
      <w:pPr>
        <w:ind w:left="280" w:hanging="280"/>
      </w:pPr>
      <w:r>
        <w:t>7.</w:t>
      </w:r>
      <w:r>
        <w:tab/>
        <w:t>The Reference UE sends the Direct Security Mode Complete message to the Assistan</w:t>
      </w:r>
      <w:r w:rsidR="00771576">
        <w:t>t</w:t>
      </w:r>
      <w:r>
        <w:t xml:space="preserve"> UE.</w:t>
      </w:r>
    </w:p>
    <w:p w14:paraId="7AD78AC7" w14:textId="52F9342B" w:rsidR="00BC3AE8" w:rsidRDefault="00BC3AE8" w:rsidP="008246CF">
      <w:pPr>
        <w:ind w:left="280" w:hanging="280"/>
      </w:pPr>
      <w:r>
        <w:t>8.</w:t>
      </w:r>
      <w:r>
        <w:tab/>
        <w:t>The Reference UE and Assistan</w:t>
      </w:r>
      <w:r w:rsidR="00771576">
        <w:t>t</w:t>
      </w:r>
      <w:r>
        <w:t xml:space="preserve"> UE continue with the rest of procedure for the Ranging service over the secure PC5 link.</w:t>
      </w:r>
    </w:p>
    <w:p w14:paraId="39F3EDE7" w14:textId="48723828" w:rsidR="00BC3AE8" w:rsidRDefault="00BC3AE8" w:rsidP="008246CF">
      <w:pPr>
        <w:ind w:left="280" w:hanging="280"/>
      </w:pPr>
      <w:r>
        <w:t>9.</w:t>
      </w:r>
      <w:r>
        <w:tab/>
        <w:t>Step</w:t>
      </w:r>
      <w:r w:rsidR="008246CF">
        <w:t>s</w:t>
      </w:r>
      <w:r>
        <w:t xml:space="preserve"> </w:t>
      </w:r>
      <w:r w:rsidR="008246CF">
        <w:t>#</w:t>
      </w:r>
      <w:r>
        <w:t>1-</w:t>
      </w:r>
      <w:r w:rsidR="008246CF">
        <w:t>#</w:t>
      </w:r>
      <w:r>
        <w:t>8 are repeated for PC5 security establishment between the Assistan</w:t>
      </w:r>
      <w:r w:rsidR="00771576">
        <w:t>t</w:t>
      </w:r>
      <w:r>
        <w:t xml:space="preserve"> UE and Target UE.</w:t>
      </w:r>
    </w:p>
    <w:p w14:paraId="5DFA8943" w14:textId="06CC724A" w:rsidR="00BC3AE8" w:rsidRDefault="00BC3AE8" w:rsidP="00BC3AE8">
      <w:pPr>
        <w:pStyle w:val="Heading3"/>
        <w:ind w:left="0" w:firstLine="0"/>
      </w:pPr>
      <w:bookmarkStart w:id="438" w:name="_Toc116942766"/>
      <w:bookmarkStart w:id="439" w:name="_Toc133279195"/>
      <w:bookmarkStart w:id="440" w:name="_Toc133279374"/>
      <w:bookmarkStart w:id="441" w:name="_Toc133279554"/>
      <w:bookmarkStart w:id="442" w:name="_Toc136347967"/>
      <w:bookmarkStart w:id="443" w:name="_Toc136348154"/>
      <w:r>
        <w:t>6.</w:t>
      </w:r>
      <w:r w:rsidR="00B962BC">
        <w:t>5</w:t>
      </w:r>
      <w:r>
        <w:t>.3</w:t>
      </w:r>
      <w:r>
        <w:tab/>
        <w:t>Evaluation</w:t>
      </w:r>
      <w:bookmarkEnd w:id="438"/>
      <w:bookmarkEnd w:id="439"/>
      <w:bookmarkEnd w:id="440"/>
      <w:bookmarkEnd w:id="441"/>
      <w:bookmarkEnd w:id="442"/>
      <w:bookmarkEnd w:id="443"/>
    </w:p>
    <w:p w14:paraId="6F70C114" w14:textId="01B09B3D" w:rsidR="00BC3AE8" w:rsidRDefault="00BC3AE8" w:rsidP="00BC3AE8">
      <w:pPr>
        <w:rPr>
          <w:lang w:eastAsia="zh-CN"/>
        </w:rPr>
      </w:pPr>
      <w:r w:rsidRPr="00E43474">
        <w:rPr>
          <w:rFonts w:hint="eastAsia"/>
          <w:lang w:eastAsia="zh-CN"/>
        </w:rPr>
        <w:t>T</w:t>
      </w:r>
      <w:r w:rsidRPr="00E43474">
        <w:rPr>
          <w:lang w:eastAsia="zh-CN"/>
        </w:rPr>
        <w:t>his solution</w:t>
      </w:r>
      <w:r>
        <w:rPr>
          <w:lang w:eastAsia="zh-CN"/>
        </w:rPr>
        <w:t xml:space="preserve">, based on multiple solutions for KI#2 and KI#5 of TR 23.700-86 [2], </w:t>
      </w:r>
      <w:r w:rsidRPr="00E43474">
        <w:rPr>
          <w:lang w:eastAsia="zh-CN"/>
        </w:rPr>
        <w:t xml:space="preserve">addresses the </w:t>
      </w:r>
      <w:r>
        <w:rPr>
          <w:lang w:eastAsia="zh-CN"/>
        </w:rPr>
        <w:t xml:space="preserve">first </w:t>
      </w:r>
      <w:r w:rsidRPr="00E43474">
        <w:rPr>
          <w:lang w:eastAsia="zh-CN"/>
        </w:rPr>
        <w:t xml:space="preserve">requirement </w:t>
      </w:r>
      <w:r>
        <w:rPr>
          <w:lang w:eastAsia="zh-CN"/>
        </w:rPr>
        <w:t xml:space="preserve">in KI#2 </w:t>
      </w:r>
      <w:r w:rsidRPr="00E43474">
        <w:rPr>
          <w:lang w:eastAsia="zh-CN"/>
        </w:rPr>
        <w:t>o</w:t>
      </w:r>
      <w:r>
        <w:rPr>
          <w:lang w:eastAsia="zh-CN"/>
        </w:rPr>
        <w:t>n</w:t>
      </w:r>
      <w:r w:rsidRPr="00E43474">
        <w:rPr>
          <w:lang w:eastAsia="zh-CN"/>
        </w:rPr>
        <w:t xml:space="preserve"> </w:t>
      </w:r>
      <w:r>
        <w:t xml:space="preserve">the </w:t>
      </w:r>
      <w:r w:rsidRPr="00326CFF">
        <w:t>autho</w:t>
      </w:r>
      <w:r>
        <w:t>rization of</w:t>
      </w:r>
      <w:r w:rsidRPr="00B95E36">
        <w:t xml:space="preserve"> </w:t>
      </w:r>
      <w:r>
        <w:t>the UE as a Target UE/R</w:t>
      </w:r>
      <w:r>
        <w:rPr>
          <w:rFonts w:hint="eastAsia"/>
          <w:lang w:eastAsia="zh-CN"/>
        </w:rPr>
        <w:t>eference</w:t>
      </w:r>
      <w:r>
        <w:t xml:space="preserve"> UE</w:t>
      </w:r>
      <w:r>
        <w:rPr>
          <w:rFonts w:hint="eastAsia"/>
          <w:lang w:eastAsia="zh-CN"/>
        </w:rPr>
        <w:t>/</w:t>
      </w:r>
      <w:r>
        <w:rPr>
          <w:lang w:eastAsia="zh-CN"/>
        </w:rPr>
        <w:t>A</w:t>
      </w:r>
      <w:r>
        <w:rPr>
          <w:rFonts w:hint="eastAsia"/>
          <w:lang w:eastAsia="zh-CN"/>
        </w:rPr>
        <w:t>ssistan</w:t>
      </w:r>
      <w:r w:rsidR="00771576">
        <w:rPr>
          <w:lang w:eastAsia="zh-CN"/>
        </w:rPr>
        <w:t>t</w:t>
      </w:r>
      <w:r>
        <w:rPr>
          <w:lang w:eastAsia="zh-CN"/>
        </w:rPr>
        <w:t xml:space="preserve"> UE</w:t>
      </w:r>
      <w:r>
        <w:rPr>
          <w:rFonts w:hint="eastAsia"/>
          <w:lang w:eastAsia="zh-CN"/>
        </w:rPr>
        <w:t>/</w:t>
      </w:r>
      <w:r>
        <w:t>Located UE</w:t>
      </w:r>
      <w:r w:rsidRPr="00326CFF">
        <w:t xml:space="preserve"> in the</w:t>
      </w:r>
      <w:r>
        <w:t xml:space="preserve"> Ranging/Sidelink Positioning service.</w:t>
      </w:r>
    </w:p>
    <w:p w14:paraId="53AC1221" w14:textId="77777777" w:rsidR="00BC3AE8" w:rsidRDefault="00BC3AE8" w:rsidP="00BC3AE8">
      <w:pPr>
        <w:rPr>
          <w:lang w:eastAsia="zh-CN"/>
        </w:rPr>
      </w:pPr>
      <w:r>
        <w:rPr>
          <w:lang w:eastAsia="zh-CN"/>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ensures</w:t>
      </w:r>
      <w:r>
        <w:rPr>
          <w:lang w:eastAsia="zh-CN"/>
        </w:rPr>
        <w:t xml:space="preserve"> that </w:t>
      </w:r>
      <w:r>
        <w:rPr>
          <w:rFonts w:hint="eastAsia"/>
          <w:lang w:eastAsia="zh-CN"/>
        </w:rPr>
        <w:t>the</w:t>
      </w:r>
      <w:r>
        <w:rPr>
          <w:lang w:eastAsia="zh-CN"/>
        </w:rPr>
        <w:t xml:space="preserve"> peer UE </w:t>
      </w:r>
      <w:r>
        <w:rPr>
          <w:rFonts w:hint="eastAsia"/>
          <w:lang w:eastAsia="zh-CN"/>
        </w:rPr>
        <w:t>can</w:t>
      </w:r>
      <w:r>
        <w:rPr>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Default="00BC3AE8" w:rsidP="00BC3AE8">
      <w:pPr>
        <w:rPr>
          <w:lang w:eastAsia="zh-CN"/>
        </w:rPr>
      </w:pPr>
      <w:r>
        <w:rPr>
          <w:rFonts w:hint="eastAsia"/>
          <w:lang w:eastAsia="zh-CN"/>
        </w:rPr>
        <w:t>T</w:t>
      </w:r>
      <w:r>
        <w:rPr>
          <w:lang w:eastAsia="zh-CN"/>
        </w:rPr>
        <w:t>he solution requires the network to provide the authorization token to the UE.</w:t>
      </w:r>
    </w:p>
    <w:p w14:paraId="3C914A0D" w14:textId="77777777" w:rsidR="00BC3AE8" w:rsidRDefault="00BC3AE8" w:rsidP="00BC3AE8">
      <w:pPr>
        <w:rPr>
          <w:lang w:eastAsia="zh-CN"/>
        </w:rPr>
      </w:pPr>
      <w:r>
        <w:rPr>
          <w:lang w:eastAsia="zh-CN"/>
        </w:rPr>
        <w:t xml:space="preserve">This solution requires the UEs to exchange their authorization tokens during Discovery procedure and PC5 link establishment procedure </w:t>
      </w:r>
      <w:r>
        <w:rPr>
          <w:rFonts w:hint="eastAsia"/>
          <w:lang w:eastAsia="zh-CN"/>
        </w:rPr>
        <w:t>and</w:t>
      </w:r>
      <w:r>
        <w:rPr>
          <w:lang w:eastAsia="zh-CN"/>
        </w:rPr>
        <w:t xml:space="preserve"> </w:t>
      </w:r>
      <w:r>
        <w:rPr>
          <w:rFonts w:hint="eastAsia"/>
          <w:lang w:eastAsia="zh-CN"/>
        </w:rPr>
        <w:t>verify</w:t>
      </w:r>
      <w:r>
        <w:rPr>
          <w:lang w:eastAsia="zh-CN"/>
        </w:rPr>
        <w:t xml:space="preserve"> the </w:t>
      </w:r>
      <w:r>
        <w:rPr>
          <w:rFonts w:hint="eastAsia"/>
          <w:lang w:eastAsia="zh-CN"/>
        </w:rPr>
        <w:t>role</w:t>
      </w:r>
      <w:r>
        <w:rPr>
          <w:lang w:eastAsia="zh-CN"/>
        </w:rPr>
        <w:t>.</w:t>
      </w:r>
    </w:p>
    <w:p w14:paraId="24BE8B4C" w14:textId="05860314" w:rsidR="004C3C59" w:rsidRPr="00383B32" w:rsidRDefault="004C3C59" w:rsidP="004C3C59">
      <w:pPr>
        <w:pStyle w:val="Heading2"/>
        <w:rPr>
          <w:rFonts w:cs="Arial"/>
          <w:sz w:val="28"/>
          <w:szCs w:val="28"/>
        </w:rPr>
      </w:pPr>
      <w:bookmarkStart w:id="444" w:name="_Toc116942767"/>
      <w:bookmarkStart w:id="445" w:name="_Toc133279196"/>
      <w:bookmarkStart w:id="446" w:name="_Toc133279375"/>
      <w:bookmarkStart w:id="447" w:name="_Toc133279555"/>
      <w:bookmarkStart w:id="448" w:name="_Toc136347968"/>
      <w:bookmarkStart w:id="449" w:name="_Toc136348155"/>
      <w:r w:rsidRPr="00383B32">
        <w:t>6.</w:t>
      </w:r>
      <w:r>
        <w:t>6</w:t>
      </w:r>
      <w:r w:rsidRPr="00383B32">
        <w:tab/>
        <w:t>Solution #</w:t>
      </w:r>
      <w:r>
        <w:t>6</w:t>
      </w:r>
      <w:r w:rsidRPr="00383B32">
        <w:t xml:space="preserve">: </w:t>
      </w:r>
      <w:r>
        <w:t>Protection of direct communication for Sidelink Positioning service</w:t>
      </w:r>
      <w:bookmarkEnd w:id="444"/>
      <w:bookmarkEnd w:id="445"/>
      <w:bookmarkEnd w:id="446"/>
      <w:bookmarkEnd w:id="447"/>
      <w:bookmarkEnd w:id="448"/>
      <w:bookmarkEnd w:id="449"/>
    </w:p>
    <w:p w14:paraId="3CF2AA77" w14:textId="49D25AB8" w:rsidR="004C3C59" w:rsidRPr="00383B32" w:rsidRDefault="004C3C59" w:rsidP="004C3C59">
      <w:pPr>
        <w:pStyle w:val="Heading3"/>
      </w:pPr>
      <w:bookmarkStart w:id="450" w:name="_Toc116942768"/>
      <w:bookmarkStart w:id="451" w:name="_Toc133279197"/>
      <w:bookmarkStart w:id="452" w:name="_Toc133279376"/>
      <w:bookmarkStart w:id="453" w:name="_Toc133279556"/>
      <w:bookmarkStart w:id="454" w:name="_Toc136347969"/>
      <w:bookmarkStart w:id="455" w:name="_Toc136348156"/>
      <w:r w:rsidRPr="00383B32">
        <w:t>6.</w:t>
      </w:r>
      <w:r>
        <w:t>6</w:t>
      </w:r>
      <w:r w:rsidRPr="00383B32">
        <w:t>.1</w:t>
      </w:r>
      <w:r w:rsidRPr="00383B32">
        <w:tab/>
        <w:t>Introduction</w:t>
      </w:r>
      <w:bookmarkEnd w:id="450"/>
      <w:bookmarkEnd w:id="451"/>
      <w:bookmarkEnd w:id="452"/>
      <w:bookmarkEnd w:id="453"/>
      <w:bookmarkEnd w:id="454"/>
      <w:bookmarkEnd w:id="455"/>
      <w:r w:rsidRPr="00383B32">
        <w:t xml:space="preserve"> </w:t>
      </w:r>
    </w:p>
    <w:p w14:paraId="5C552468" w14:textId="77777777" w:rsidR="004C3C59" w:rsidRPr="00383B32" w:rsidRDefault="004C3C59" w:rsidP="004C3C59">
      <w:pPr>
        <w:rPr>
          <w:lang w:eastAsia="zh-CN"/>
        </w:rPr>
      </w:pPr>
      <w:r w:rsidRPr="00383B32">
        <w:rPr>
          <w:rFonts w:hint="eastAsia"/>
          <w:lang w:eastAsia="zh-CN"/>
        </w:rPr>
        <w:t>T</w:t>
      </w:r>
      <w:r w:rsidRPr="00383B32">
        <w:rPr>
          <w:lang w:eastAsia="zh-CN"/>
        </w:rPr>
        <w:t xml:space="preserve">his solution addresses </w:t>
      </w:r>
      <w:r>
        <w:rPr>
          <w:lang w:eastAsia="zh-CN"/>
        </w:rPr>
        <w:t>Key Issue #4</w:t>
      </w:r>
      <w:r w:rsidRPr="00383B32">
        <w:rPr>
          <w:lang w:eastAsia="zh-CN"/>
        </w:rPr>
        <w:t xml:space="preserve"> on </w:t>
      </w:r>
      <w:r>
        <w:rPr>
          <w:lang w:eastAsia="zh-CN"/>
        </w:rPr>
        <w:t>p</w:t>
      </w:r>
      <w:r w:rsidRPr="00FA68B3">
        <w:rPr>
          <w:lang w:eastAsia="zh-CN"/>
        </w:rPr>
        <w:t>rotection of direct communication</w:t>
      </w:r>
      <w:r w:rsidRPr="00383B32">
        <w:rPr>
          <w:lang w:eastAsia="zh-CN"/>
        </w:rPr>
        <w:t>.</w:t>
      </w:r>
    </w:p>
    <w:p w14:paraId="4962912F" w14:textId="77777777" w:rsidR="004C3C59" w:rsidRDefault="004C3C59" w:rsidP="004C3C59">
      <w:r>
        <w:t xml:space="preserve">As assumed in clause 4.1, for Ranging/SL Positioning services, security protection for direct communication between UEs will reuse the solutions </w:t>
      </w:r>
      <w:r w:rsidRPr="00890C38">
        <w:t xml:space="preserve">defined for V2X </w:t>
      </w:r>
      <w:r>
        <w:t xml:space="preserve">in </w:t>
      </w:r>
      <w:r w:rsidRPr="00890C38">
        <w:t xml:space="preserve">TS 33.536 [5] and </w:t>
      </w:r>
      <w:r>
        <w:t xml:space="preserve">for </w:t>
      </w:r>
      <w:r w:rsidRPr="00890C38">
        <w:t xml:space="preserve">ProSe </w:t>
      </w:r>
      <w:r>
        <w:t xml:space="preserve">in </w:t>
      </w:r>
      <w:r w:rsidRPr="00890C38">
        <w:t>TS 33.503 [6]</w:t>
      </w:r>
      <w:r>
        <w:t xml:space="preserve"> as much as possible.</w:t>
      </w:r>
      <w:r w:rsidRPr="00890C38">
        <w:t xml:space="preserve"> </w:t>
      </w:r>
      <w:r>
        <w:t>For V2X and ProSe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Ranging application providers.</w:t>
      </w:r>
    </w:p>
    <w:p w14:paraId="65688506" w14:textId="77777777" w:rsidR="004C3C59" w:rsidRDefault="004C3C59" w:rsidP="004C3C59">
      <w:r>
        <w:t xml:space="preserve">However, Sidelink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ProSe services cannot be reused. </w:t>
      </w:r>
    </w:p>
    <w:p w14:paraId="75C425EC" w14:textId="77777777" w:rsidR="004C3C59" w:rsidRDefault="004C3C59" w:rsidP="004C3C59">
      <w: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383B32" w:rsidRDefault="004C3C59" w:rsidP="004C3C59">
      <w:pPr>
        <w:pStyle w:val="Heading3"/>
      </w:pPr>
      <w:bookmarkStart w:id="456" w:name="_Toc116942769"/>
      <w:bookmarkStart w:id="457" w:name="_Toc133279198"/>
      <w:bookmarkStart w:id="458" w:name="_Toc133279377"/>
      <w:bookmarkStart w:id="459" w:name="_Toc133279557"/>
      <w:bookmarkStart w:id="460" w:name="_Toc136347970"/>
      <w:bookmarkStart w:id="461" w:name="_Toc136348157"/>
      <w:r w:rsidRPr="00383B32">
        <w:t>6.</w:t>
      </w:r>
      <w:r>
        <w:t>6</w:t>
      </w:r>
      <w:r w:rsidRPr="00383B32">
        <w:t>.2</w:t>
      </w:r>
      <w:r w:rsidRPr="00383B32">
        <w:tab/>
        <w:t>Solution details</w:t>
      </w:r>
      <w:bookmarkEnd w:id="456"/>
      <w:bookmarkEnd w:id="457"/>
      <w:bookmarkEnd w:id="458"/>
      <w:bookmarkEnd w:id="459"/>
      <w:bookmarkEnd w:id="460"/>
      <w:bookmarkEnd w:id="461"/>
    </w:p>
    <w:p w14:paraId="07CF0260" w14:textId="3AA8D8BB" w:rsidR="004C3C59" w:rsidRDefault="004C3C59" w:rsidP="004C3C59">
      <w:pPr>
        <w:rPr>
          <w:lang w:eastAsia="zh-CN"/>
        </w:rPr>
      </w:pPr>
      <w:r>
        <w:rPr>
          <w:lang w:eastAsia="zh-CN"/>
        </w:rPr>
        <w:t>Instead of reusing direct communication security for ProSe/V2X services, t</w:t>
      </w:r>
      <w:r w:rsidRPr="00FB582E">
        <w:rPr>
          <w:lang w:eastAsia="zh-CN"/>
        </w:rPr>
        <w:t xml:space="preserve">his solution largely </w:t>
      </w:r>
      <w:r>
        <w:rPr>
          <w:lang w:eastAsia="zh-CN"/>
        </w:rPr>
        <w:t>reuses</w:t>
      </w:r>
      <w:r w:rsidRPr="00FB582E">
        <w:rPr>
          <w:lang w:eastAsia="zh-CN"/>
        </w:rPr>
        <w:t xml:space="preserve"> the security mechanism for ProSe UE-to-Network Relay communication defined in TS 33.503 [6]. To support the security for SL Positioning services, there could be a </w:t>
      </w:r>
      <w:r>
        <w:rPr>
          <w:lang w:eastAsia="zh-CN"/>
        </w:rPr>
        <w:t>SL Positioning</w:t>
      </w:r>
      <w:r w:rsidRPr="00FB582E">
        <w:rPr>
          <w:lang w:eastAsia="zh-CN"/>
        </w:rPr>
        <w:t xml:space="preserve"> Key Management Function (</w:t>
      </w:r>
      <w:r>
        <w:rPr>
          <w:lang w:eastAsia="zh-CN"/>
        </w:rPr>
        <w:t>SL</w:t>
      </w:r>
      <w:r w:rsidRPr="00FB582E">
        <w:rPr>
          <w:lang w:eastAsia="zh-CN"/>
        </w:rPr>
        <w:t>PKMF) deployed in each PLMN for generating and provisioning the security materials to the UE. Once a UE (UE-1) receives a network request to start SL positioning with another UE (UE-2), UE-1 can request a SL Positioning Key (S</w:t>
      </w:r>
      <w:r>
        <w:rPr>
          <w:lang w:eastAsia="zh-CN"/>
        </w:rPr>
        <w:t>LPK</w:t>
      </w:r>
      <w:r w:rsidRPr="00FB582E">
        <w:rPr>
          <w:lang w:eastAsia="zh-CN"/>
        </w:rPr>
        <w:t xml:space="preserve">) from its </w:t>
      </w:r>
      <w:r>
        <w:rPr>
          <w:lang w:eastAsia="zh-CN"/>
        </w:rPr>
        <w:t>SL</w:t>
      </w:r>
      <w:r w:rsidRPr="00FB582E">
        <w:rPr>
          <w:lang w:eastAsia="zh-CN"/>
        </w:rPr>
        <w:t>PKMF to be used as a root key for security establishment, before UE-1 sends the Direct Communication Request to UE-2.</w:t>
      </w:r>
    </w:p>
    <w:p w14:paraId="6680AE7C" w14:textId="77777777" w:rsidR="00FB6BE0" w:rsidRPr="000E3AE7" w:rsidRDefault="00FB6BE0" w:rsidP="00FB6BE0">
      <w:pPr>
        <w:pStyle w:val="a"/>
        <w:spacing w:afterLines="50" w:after="120" w:line="240" w:lineRule="auto"/>
        <w:ind w:left="420" w:hanging="420"/>
        <w:rPr>
          <w:rFonts w:eastAsia="DengXian"/>
          <w:kern w:val="2"/>
          <w:sz w:val="20"/>
        </w:rPr>
      </w:pPr>
      <w:r w:rsidRPr="00FB582E">
        <w:rPr>
          <w:rFonts w:eastAsia="DengXian"/>
          <w:kern w:val="2"/>
          <w:sz w:val="20"/>
        </w:rPr>
        <w:t>1</w:t>
      </w:r>
      <w:r>
        <w:rPr>
          <w:rFonts w:eastAsia="DengXian"/>
          <w:kern w:val="2"/>
          <w:sz w:val="20"/>
        </w:rPr>
        <w:t>~3</w:t>
      </w:r>
      <w:r w:rsidRPr="00FB582E">
        <w:rPr>
          <w:rFonts w:eastAsia="DengXian"/>
          <w:kern w:val="2"/>
          <w:sz w:val="20"/>
        </w:rPr>
        <w:t>.</w:t>
      </w:r>
      <w:r w:rsidRPr="00FB582E">
        <w:rPr>
          <w:rFonts w:eastAsia="DengXian"/>
          <w:kern w:val="2"/>
          <w:sz w:val="20"/>
        </w:rPr>
        <w:tab/>
      </w:r>
      <w:r>
        <w:rPr>
          <w:rFonts w:eastAsia="DengXian"/>
          <w:kern w:val="2"/>
          <w:sz w:val="20"/>
        </w:rPr>
        <w:t xml:space="preserve">UE-1 is triggered by a </w:t>
      </w:r>
      <w:r w:rsidRPr="00FB582E">
        <w:rPr>
          <w:rFonts w:eastAsia="DengXian"/>
          <w:kern w:val="2"/>
          <w:sz w:val="20"/>
        </w:rPr>
        <w:t>Sidelink Posi</w:t>
      </w:r>
      <w:r>
        <w:rPr>
          <w:rFonts w:eastAsia="DengXian"/>
          <w:kern w:val="2"/>
          <w:sz w:val="20"/>
        </w:rPr>
        <w:t>tioning Service Request message sent from any AF/5GC NF via the AMF and the LMF, requesting</w:t>
      </w:r>
      <w:r w:rsidRPr="00FB582E">
        <w:rPr>
          <w:rFonts w:eastAsia="DengXian"/>
          <w:kern w:val="2"/>
          <w:sz w:val="20"/>
        </w:rPr>
        <w:t xml:space="preserve"> UE-1 to perform SL </w:t>
      </w:r>
      <w:r w:rsidRPr="000E3AE7">
        <w:rPr>
          <w:rFonts w:eastAsia="DengXian"/>
          <w:kern w:val="2"/>
          <w:sz w:val="20"/>
        </w:rPr>
        <w:t xml:space="preserve">positioning operation with UE-2. </w:t>
      </w:r>
      <w:r>
        <w:rPr>
          <w:rFonts w:eastAsia="DengXian"/>
          <w:kern w:val="2"/>
          <w:sz w:val="20"/>
        </w:rPr>
        <w:t>The request message contains UE-1 ID and</w:t>
      </w:r>
      <w:r w:rsidRPr="000E3AE7">
        <w:rPr>
          <w:rFonts w:eastAsia="DengXian"/>
          <w:kern w:val="2"/>
          <w:sz w:val="20"/>
        </w:rPr>
        <w:t xml:space="preserve"> UE-2 ID.</w:t>
      </w:r>
    </w:p>
    <w:p w14:paraId="6A3BC66D" w14:textId="77777777" w:rsidR="00FB6BE0" w:rsidRPr="000E3AE7" w:rsidRDefault="00FB6BE0" w:rsidP="00FB6BE0">
      <w:pPr>
        <w:pStyle w:val="a"/>
        <w:spacing w:afterLines="50" w:after="120" w:line="240" w:lineRule="auto"/>
        <w:ind w:left="420" w:hanging="420"/>
        <w:rPr>
          <w:rFonts w:eastAsia="DengXian"/>
          <w:kern w:val="2"/>
          <w:sz w:val="20"/>
        </w:rPr>
      </w:pPr>
      <w:r w:rsidRPr="000E3AE7">
        <w:rPr>
          <w:rFonts w:eastAsia="DengXian"/>
          <w:kern w:val="2"/>
          <w:sz w:val="20"/>
        </w:rPr>
        <w:t>4.</w:t>
      </w:r>
      <w:r w:rsidRPr="000E3AE7">
        <w:rPr>
          <w:rFonts w:eastAsia="DengXian"/>
          <w:kern w:val="2"/>
          <w:sz w:val="20"/>
        </w:rPr>
        <w:tab/>
        <w:t xml:space="preserve">Upon receiving the SL </w:t>
      </w:r>
      <w:r>
        <w:rPr>
          <w:rFonts w:eastAsia="DengXian"/>
          <w:kern w:val="2"/>
          <w:sz w:val="20"/>
        </w:rPr>
        <w:t>positioning request from the network, UE-1 sends a</w:t>
      </w:r>
      <w:r w:rsidRPr="000E3AE7">
        <w:rPr>
          <w:rFonts w:eastAsia="DengXian"/>
          <w:kern w:val="2"/>
          <w:sz w:val="20"/>
        </w:rPr>
        <w:t xml:space="preserve"> SL Positioning (SLP) Key Request to its </w:t>
      </w:r>
      <w:r>
        <w:rPr>
          <w:rFonts w:eastAsia="DengXian"/>
          <w:kern w:val="2"/>
          <w:sz w:val="20"/>
        </w:rPr>
        <w:t>SL</w:t>
      </w:r>
      <w:r w:rsidRPr="000E3AE7">
        <w:rPr>
          <w:rFonts w:eastAsia="DengXian"/>
          <w:kern w:val="2"/>
          <w:sz w:val="20"/>
        </w:rPr>
        <w:t>PKMF.</w:t>
      </w:r>
      <w:r w:rsidRPr="000E3AE7">
        <w:rPr>
          <w:sz w:val="20"/>
        </w:rPr>
        <w:t xml:space="preserve"> </w:t>
      </w:r>
      <w:r w:rsidRPr="000E3AE7">
        <w:rPr>
          <w:rFonts w:eastAsia="DengXian"/>
          <w:kern w:val="2"/>
          <w:sz w:val="20"/>
        </w:rPr>
        <w:t xml:space="preserve">The message indicates that UE-1 is requesting a SLPK. If UE-1 already has a SLPK from the </w:t>
      </w:r>
      <w:r>
        <w:rPr>
          <w:rFonts w:eastAsia="DengXian"/>
          <w:kern w:val="2"/>
          <w:sz w:val="20"/>
        </w:rPr>
        <w:t>SL</w:t>
      </w:r>
      <w:r w:rsidRPr="000E3AE7">
        <w:rPr>
          <w:rFonts w:eastAsia="DengXian"/>
          <w:kern w:val="2"/>
          <w:sz w:val="20"/>
        </w:rPr>
        <w:t>PKMF, the message also contains the ID of the SLPK.</w:t>
      </w:r>
    </w:p>
    <w:p w14:paraId="2B9AC125" w14:textId="77777777" w:rsidR="004C3C59" w:rsidRDefault="004C3C59" w:rsidP="004C3C59">
      <w:pPr>
        <w:jc w:val="center"/>
        <w:rPr>
          <w:rFonts w:ascii="DengXian" w:eastAsia="DengXian" w:hAnsi="DengXian"/>
        </w:rPr>
      </w:pPr>
      <w:r>
        <w:object w:dxaOrig="15253" w:dyaOrig="8472" w14:anchorId="72759ABF">
          <v:shape id="_x0000_i1031" type="#_x0000_t75" style="width:455.8pt;height:253.55pt" o:ole="">
            <v:imagedata r:id="rId32" o:title=""/>
          </v:shape>
          <o:OLEObject Type="Embed" ProgID="Visio.Drawing.15" ShapeID="_x0000_i1031" DrawAspect="Content" ObjectID="_1747746902" r:id="rId33"/>
        </w:object>
      </w:r>
    </w:p>
    <w:p w14:paraId="6AF0641F" w14:textId="7D06073C" w:rsidR="004C3C59" w:rsidRDefault="004C3C59" w:rsidP="004C3C59">
      <w:pPr>
        <w:pStyle w:val="TF"/>
      </w:pPr>
      <w:r>
        <w:t>Figure 6.</w:t>
      </w:r>
      <w:r>
        <w:rPr>
          <w:lang w:eastAsia="zh-CN"/>
        </w:rPr>
        <w:t>6</w:t>
      </w:r>
      <w:r>
        <w:t>.2-1:</w:t>
      </w:r>
      <w:r>
        <w:tab/>
        <w:t>Procedure of D</w:t>
      </w:r>
      <w:r>
        <w:rPr>
          <w:lang w:val="en-US"/>
        </w:rPr>
        <w:t>irect C</w:t>
      </w:r>
      <w:r w:rsidRPr="001B4F68">
        <w:rPr>
          <w:lang w:val="en-US"/>
        </w:rPr>
        <w:t>ommunica</w:t>
      </w:r>
      <w:r>
        <w:rPr>
          <w:lang w:val="en-US"/>
        </w:rPr>
        <w:t>tion Security for Sidelink Positioning S</w:t>
      </w:r>
      <w:r w:rsidRPr="001B4F68">
        <w:rPr>
          <w:lang w:val="en-US"/>
        </w:rPr>
        <w:t>ervice</w:t>
      </w:r>
    </w:p>
    <w:p w14:paraId="24855D55" w14:textId="77777777" w:rsidR="004C3C59" w:rsidRDefault="004C3C59" w:rsidP="004C3C59">
      <w:pPr>
        <w:pStyle w:val="a"/>
        <w:spacing w:afterLines="50" w:after="120" w:line="240" w:lineRule="auto"/>
        <w:ind w:left="420" w:hanging="420"/>
        <w:rPr>
          <w:rFonts w:eastAsia="DengXian"/>
          <w:kern w:val="2"/>
          <w:sz w:val="20"/>
        </w:rPr>
      </w:pPr>
      <w:r w:rsidRPr="000E3AE7">
        <w:rPr>
          <w:rFonts w:eastAsia="DengXian"/>
          <w:kern w:val="2"/>
          <w:sz w:val="20"/>
        </w:rPr>
        <w:t>5.</w:t>
      </w:r>
      <w:r w:rsidRPr="000E3AE7">
        <w:rPr>
          <w:rFonts w:eastAsia="DengXian"/>
          <w:kern w:val="2"/>
          <w:sz w:val="20"/>
        </w:rPr>
        <w:tab/>
        <w:t xml:space="preserve">The </w:t>
      </w:r>
      <w:r>
        <w:rPr>
          <w:rFonts w:eastAsia="DengXian"/>
          <w:kern w:val="2"/>
          <w:sz w:val="20"/>
        </w:rPr>
        <w:t>SL</w:t>
      </w:r>
      <w:r w:rsidRPr="000E3AE7">
        <w:rPr>
          <w:rFonts w:eastAsia="DengXian"/>
          <w:kern w:val="2"/>
          <w:sz w:val="20"/>
        </w:rPr>
        <w:t xml:space="preserve">PKMF checks whether UE-1 is authorized to use SL Positioning service. If authorized, the </w:t>
      </w:r>
      <w:r>
        <w:rPr>
          <w:rFonts w:eastAsia="DengXian"/>
          <w:kern w:val="2"/>
          <w:sz w:val="20"/>
        </w:rPr>
        <w:t>SL</w:t>
      </w:r>
      <w:r w:rsidRPr="000E3AE7">
        <w:rPr>
          <w:rFonts w:eastAsia="DengXian"/>
          <w:kern w:val="2"/>
          <w:sz w:val="20"/>
        </w:rPr>
        <w:t>PKMF sends a SLPK and SLPK ID to UE-1.</w:t>
      </w:r>
    </w:p>
    <w:p w14:paraId="2B5A3A68" w14:textId="3B3CDBC2" w:rsidR="004C3C59" w:rsidRPr="000E3AE7" w:rsidRDefault="004C3C59" w:rsidP="004C3C59">
      <w:pPr>
        <w:pStyle w:val="a"/>
        <w:spacing w:afterLines="50" w:after="120" w:line="240" w:lineRule="auto"/>
        <w:ind w:left="420" w:hanging="420"/>
        <w:rPr>
          <w:rFonts w:eastAsia="DengXian"/>
          <w:kern w:val="2"/>
          <w:sz w:val="20"/>
        </w:rPr>
      </w:pPr>
      <w:r>
        <w:rPr>
          <w:rFonts w:eastAsia="DengXian"/>
          <w:kern w:val="2"/>
          <w:sz w:val="20"/>
        </w:rPr>
        <w:tab/>
        <w:t>NOTE</w:t>
      </w:r>
      <w:r w:rsidR="00771386">
        <w:rPr>
          <w:rFonts w:eastAsia="DengXian"/>
          <w:kern w:val="2"/>
          <w:sz w:val="20"/>
        </w:rPr>
        <w:t xml:space="preserve"> </w:t>
      </w:r>
      <w:r w:rsidR="00771386">
        <w:rPr>
          <w:rFonts w:eastAsia="DengXian" w:hint="eastAsia"/>
          <w:kern w:val="2"/>
          <w:sz w:val="20"/>
          <w:lang w:val="en-US"/>
        </w:rPr>
        <w:t>1</w:t>
      </w:r>
      <w:r w:rsidR="00771386">
        <w:rPr>
          <w:rFonts w:eastAsia="DengXian"/>
          <w:kern w:val="2"/>
          <w:sz w:val="20"/>
        </w:rPr>
        <w:t>:</w:t>
      </w:r>
      <w:r w:rsidR="00771386">
        <w:rPr>
          <w:rFonts w:eastAsia="DengXian"/>
          <w:kern w:val="2"/>
          <w:sz w:val="20"/>
        </w:rPr>
        <w:tab/>
      </w:r>
      <w:r>
        <w:rPr>
          <w:rFonts w:eastAsia="DengXian"/>
          <w:kern w:val="2"/>
          <w:sz w:val="20"/>
        </w:rPr>
        <w:t>The details of the generation of SLPK and SLPK ID are up to SLPKMF implementation.</w:t>
      </w:r>
    </w:p>
    <w:p w14:paraId="3F7F67EC" w14:textId="77777777" w:rsidR="004C3C59" w:rsidRPr="000E3AE7" w:rsidRDefault="004C3C59" w:rsidP="004C3C59">
      <w:pPr>
        <w:pStyle w:val="a"/>
        <w:spacing w:afterLines="50" w:after="120" w:line="240" w:lineRule="auto"/>
        <w:ind w:left="420" w:hanging="420"/>
        <w:rPr>
          <w:rFonts w:eastAsia="DengXian"/>
          <w:kern w:val="2"/>
          <w:sz w:val="20"/>
        </w:rPr>
      </w:pPr>
      <w:r w:rsidRPr="000E3AE7">
        <w:rPr>
          <w:rFonts w:eastAsia="DengXian"/>
          <w:kern w:val="2"/>
          <w:sz w:val="20"/>
        </w:rPr>
        <w:t>6.</w:t>
      </w:r>
      <w:r w:rsidRPr="000E3AE7">
        <w:rPr>
          <w:rFonts w:eastAsia="DengXian"/>
          <w:kern w:val="2"/>
          <w:sz w:val="20"/>
        </w:rPr>
        <w:tab/>
        <w:t>The discovery procedure is performed between UE-1 and UE-2.</w:t>
      </w:r>
      <w:r>
        <w:rPr>
          <w:rFonts w:eastAsia="DengXian"/>
          <w:kern w:val="2"/>
          <w:sz w:val="20"/>
        </w:rPr>
        <w:t xml:space="preserve"> This step can also be performed right after step #1.</w:t>
      </w:r>
    </w:p>
    <w:p w14:paraId="0F6A630B" w14:textId="202D4ED1" w:rsidR="00771386" w:rsidRDefault="00771386" w:rsidP="00771386">
      <w:pPr>
        <w:pStyle w:val="a"/>
        <w:spacing w:afterLines="50" w:after="120" w:line="240" w:lineRule="auto"/>
        <w:ind w:left="420" w:hanging="420"/>
        <w:rPr>
          <w:rFonts w:eastAsia="DengXian"/>
          <w:kern w:val="2"/>
          <w:sz w:val="20"/>
        </w:rPr>
      </w:pPr>
      <w:r>
        <w:rPr>
          <w:rFonts w:eastAsia="DengXian"/>
          <w:kern w:val="2"/>
          <w:sz w:val="20"/>
        </w:rPr>
        <w:t>7.</w:t>
      </w:r>
      <w:r>
        <w:rPr>
          <w:rFonts w:eastAsia="DengXian"/>
          <w:kern w:val="2"/>
          <w:sz w:val="20"/>
        </w:rPr>
        <w:tab/>
        <w:t>UE-1 sends a Direct Communication Request (DCR) to UE-2 that contains the SLPK ID, SL Positioning Code (SLPC) of the SL Positioning Service and K</w:t>
      </w:r>
      <w:r>
        <w:rPr>
          <w:rFonts w:eastAsia="DengXian"/>
          <w:kern w:val="2"/>
          <w:sz w:val="20"/>
          <w:vertAlign w:val="subscript"/>
        </w:rPr>
        <w:t>SLP</w:t>
      </w:r>
      <w:r>
        <w:rPr>
          <w:rFonts w:eastAsia="DengXian"/>
          <w:kern w:val="2"/>
          <w:sz w:val="20"/>
        </w:rPr>
        <w:t xml:space="preserve"> nonce 1.</w:t>
      </w:r>
    </w:p>
    <w:p w14:paraId="7F665F27" w14:textId="4FA00D7C" w:rsidR="00771386" w:rsidRDefault="00771386" w:rsidP="00771386">
      <w:pPr>
        <w:pStyle w:val="a"/>
        <w:spacing w:afterLines="50" w:after="120" w:line="240" w:lineRule="auto"/>
        <w:ind w:left="1420" w:hanging="1000"/>
        <w:rPr>
          <w:rFonts w:eastAsia="DengXian"/>
          <w:kern w:val="2"/>
          <w:sz w:val="20"/>
        </w:rPr>
      </w:pPr>
      <w:r>
        <w:rPr>
          <w:rFonts w:eastAsia="DengXian"/>
          <w:kern w:val="2"/>
          <w:sz w:val="20"/>
        </w:rPr>
        <w:t xml:space="preserve">NOTE </w:t>
      </w:r>
      <w:r>
        <w:rPr>
          <w:rFonts w:eastAsia="DengXian" w:hint="eastAsia"/>
          <w:kern w:val="2"/>
          <w:sz w:val="20"/>
          <w:lang w:val="en-US"/>
        </w:rPr>
        <w:t>2</w:t>
      </w:r>
      <w:r>
        <w:rPr>
          <w:rFonts w:eastAsia="DengXian"/>
          <w:kern w:val="2"/>
          <w:sz w:val="20"/>
        </w:rPr>
        <w:t>:</w:t>
      </w:r>
      <w:r>
        <w:rPr>
          <w:rFonts w:eastAsia="DengXian"/>
          <w:kern w:val="2"/>
          <w:sz w:val="20"/>
        </w:rPr>
        <w:tab/>
      </w:r>
      <w:r>
        <w:rPr>
          <w:rFonts w:eastAsia="DengXian" w:hint="eastAsia"/>
          <w:kern w:val="2"/>
          <w:sz w:val="20"/>
        </w:rPr>
        <w:t>If UE-1 does not have a valid SLPK, UE-1 shall redo step 4 to request a new SLPK and SLPK ID before sending the DCR message</w:t>
      </w:r>
      <w:r>
        <w:rPr>
          <w:rFonts w:eastAsia="DengXian"/>
          <w:kern w:val="2"/>
          <w:sz w:val="20"/>
        </w:rPr>
        <w:t>.</w:t>
      </w:r>
    </w:p>
    <w:p w14:paraId="63ECD537" w14:textId="77777777" w:rsidR="004C3C59" w:rsidRPr="000E3AE7" w:rsidRDefault="004C3C59" w:rsidP="004C3C59">
      <w:pPr>
        <w:pStyle w:val="a"/>
        <w:spacing w:afterLines="50" w:after="120" w:line="240" w:lineRule="auto"/>
        <w:ind w:left="420" w:hanging="420"/>
        <w:jc w:val="both"/>
        <w:rPr>
          <w:rFonts w:eastAsia="DengXian"/>
          <w:kern w:val="2"/>
          <w:sz w:val="20"/>
        </w:rPr>
      </w:pPr>
      <w:r w:rsidRPr="000E3AE7">
        <w:rPr>
          <w:rFonts w:eastAsia="DengXian"/>
          <w:kern w:val="2"/>
          <w:sz w:val="20"/>
        </w:rPr>
        <w:t>8.</w:t>
      </w:r>
      <w:r w:rsidRPr="000E3AE7">
        <w:rPr>
          <w:rFonts w:eastAsia="DengXian"/>
          <w:kern w:val="2"/>
          <w:sz w:val="20"/>
        </w:rPr>
        <w:tab/>
        <w:t xml:space="preserve">UE-2 sends a SLP Key Request message to its </w:t>
      </w:r>
      <w:r>
        <w:rPr>
          <w:rFonts w:eastAsia="DengXian"/>
          <w:kern w:val="2"/>
          <w:sz w:val="20"/>
        </w:rPr>
        <w:t>SL</w:t>
      </w:r>
      <w:r w:rsidRPr="000E3AE7">
        <w:rPr>
          <w:rFonts w:eastAsia="DengXian"/>
          <w:kern w:val="2"/>
          <w:sz w:val="20"/>
        </w:rPr>
        <w:t>PKMF that contains SLPK ID, SLPC and K</w:t>
      </w:r>
      <w:r w:rsidRPr="000E3AE7">
        <w:rPr>
          <w:rFonts w:eastAsia="DengXian"/>
          <w:kern w:val="2"/>
          <w:sz w:val="20"/>
          <w:vertAlign w:val="subscript"/>
        </w:rPr>
        <w:t>SLP</w:t>
      </w:r>
      <w:r w:rsidRPr="000E3AE7">
        <w:rPr>
          <w:rFonts w:eastAsia="DengXian"/>
          <w:kern w:val="2"/>
          <w:sz w:val="20"/>
        </w:rPr>
        <w:t xml:space="preserve"> nonce 1. </w:t>
      </w:r>
    </w:p>
    <w:p w14:paraId="0FBC8629" w14:textId="77777777" w:rsidR="004C3C59" w:rsidRPr="000E3AE7" w:rsidRDefault="004C3C59" w:rsidP="004C3C59">
      <w:pPr>
        <w:pStyle w:val="a"/>
        <w:spacing w:afterLines="50" w:after="120" w:line="240" w:lineRule="auto"/>
        <w:ind w:left="420" w:hanging="420"/>
        <w:jc w:val="both"/>
        <w:rPr>
          <w:rFonts w:eastAsia="DengXian"/>
          <w:kern w:val="2"/>
          <w:sz w:val="20"/>
        </w:rPr>
      </w:pPr>
      <w:r w:rsidRPr="000E3AE7">
        <w:rPr>
          <w:rFonts w:eastAsia="DengXian"/>
          <w:kern w:val="2"/>
          <w:sz w:val="20"/>
        </w:rPr>
        <w:t>9.</w:t>
      </w:r>
      <w:r w:rsidRPr="000E3AE7">
        <w:rPr>
          <w:rFonts w:eastAsia="DengXian"/>
          <w:kern w:val="2"/>
          <w:sz w:val="20"/>
        </w:rPr>
        <w:tab/>
        <w:t xml:space="preserve">The </w:t>
      </w:r>
      <w:r>
        <w:rPr>
          <w:rFonts w:eastAsia="DengXian"/>
          <w:kern w:val="2"/>
          <w:sz w:val="20"/>
        </w:rPr>
        <w:t>SL</w:t>
      </w:r>
      <w:r w:rsidRPr="000E3AE7">
        <w:rPr>
          <w:rFonts w:eastAsia="DengXian"/>
          <w:kern w:val="2"/>
          <w:sz w:val="20"/>
        </w:rPr>
        <w:t xml:space="preserve">PKMF of UE-2 checks if UE-2 is authorized to use the SL positioning service indicated by the SLPC. If authorized, the </w:t>
      </w:r>
      <w:r>
        <w:rPr>
          <w:rFonts w:eastAsia="DengXian"/>
          <w:kern w:val="2"/>
          <w:sz w:val="20"/>
        </w:rPr>
        <w:t>SL</w:t>
      </w:r>
      <w:r w:rsidRPr="000E3AE7">
        <w:rPr>
          <w:rFonts w:eastAsia="DengXian"/>
          <w:kern w:val="2"/>
          <w:sz w:val="20"/>
        </w:rPr>
        <w:t xml:space="preserve">PKMF of UE-2 sends the SLP Key Request with the SLPK ID to the </w:t>
      </w:r>
      <w:r>
        <w:rPr>
          <w:rFonts w:eastAsia="DengXian"/>
          <w:kern w:val="2"/>
          <w:sz w:val="20"/>
        </w:rPr>
        <w:t>SL</w:t>
      </w:r>
      <w:r w:rsidRPr="000E3AE7">
        <w:rPr>
          <w:rFonts w:eastAsia="DengXian"/>
          <w:kern w:val="2"/>
          <w:sz w:val="20"/>
        </w:rPr>
        <w:t>PKMF of UE-1.</w:t>
      </w:r>
    </w:p>
    <w:p w14:paraId="6616CC5D" w14:textId="77777777" w:rsidR="006D433B" w:rsidRDefault="004C3C59" w:rsidP="004C3C59">
      <w:pPr>
        <w:pStyle w:val="a"/>
        <w:spacing w:afterLines="50" w:after="120" w:line="240" w:lineRule="auto"/>
        <w:ind w:left="420" w:hanging="420"/>
        <w:jc w:val="both"/>
        <w:rPr>
          <w:lang w:val="en-US"/>
        </w:rPr>
      </w:pPr>
      <w:r w:rsidRPr="000E3AE7">
        <w:rPr>
          <w:rFonts w:eastAsia="DengXian"/>
          <w:kern w:val="2"/>
          <w:sz w:val="20"/>
        </w:rPr>
        <w:t>10.</w:t>
      </w:r>
      <w:r w:rsidRPr="000E3AE7">
        <w:rPr>
          <w:rFonts w:eastAsia="DengXian"/>
          <w:kern w:val="2"/>
          <w:sz w:val="20"/>
        </w:rPr>
        <w:tab/>
      </w:r>
      <w:r w:rsidR="006D433B">
        <w:rPr>
          <w:rFonts w:eastAsia="DengXian" w:hint="eastAsia"/>
          <w:kern w:val="2"/>
          <w:sz w:val="20"/>
          <w:lang w:val="en-US"/>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r w:rsidR="006D433B">
        <w:rPr>
          <w:rFonts w:hint="eastAsia"/>
          <w:lang w:val="en-US"/>
        </w:rPr>
        <w:t>.</w:t>
      </w:r>
    </w:p>
    <w:p w14:paraId="4E738AF1" w14:textId="05357196" w:rsidR="004C3C59" w:rsidRPr="000E3AE7" w:rsidRDefault="00662C07" w:rsidP="006D433B">
      <w:pPr>
        <w:pStyle w:val="a"/>
        <w:spacing w:afterLines="50" w:after="120" w:line="240" w:lineRule="auto"/>
        <w:ind w:left="420"/>
        <w:jc w:val="both"/>
        <w:rPr>
          <w:rFonts w:eastAsia="DengXian"/>
          <w:kern w:val="2"/>
          <w:sz w:val="20"/>
        </w:rPr>
      </w:pPr>
      <w:r>
        <w:rPr>
          <w:rFonts w:eastAsia="DengXian" w:hint="eastAsia"/>
          <w:kern w:val="2"/>
          <w:sz w:val="20"/>
          <w:lang w:val="en-US"/>
        </w:rPr>
        <w:t>T</w:t>
      </w:r>
      <w:r>
        <w:rPr>
          <w:rFonts w:eastAsia="DengXian"/>
          <w:kern w:val="2"/>
          <w:sz w:val="20"/>
        </w:rPr>
        <w:t>he SLPKMF of UE-1 generates K</w:t>
      </w:r>
      <w:r>
        <w:rPr>
          <w:rFonts w:eastAsia="DengXian"/>
          <w:kern w:val="2"/>
          <w:sz w:val="20"/>
          <w:vertAlign w:val="subscript"/>
        </w:rPr>
        <w:t>SLP</w:t>
      </w:r>
      <w:r>
        <w:rPr>
          <w:rFonts w:eastAsia="DengXian"/>
          <w:kern w:val="2"/>
          <w:sz w:val="20"/>
        </w:rPr>
        <w:t xml:space="preserve"> nonce 2 and derive K</w:t>
      </w:r>
      <w:r>
        <w:rPr>
          <w:rFonts w:eastAsia="DengXian"/>
          <w:kern w:val="2"/>
          <w:sz w:val="20"/>
          <w:vertAlign w:val="subscript"/>
        </w:rPr>
        <w:t>SLP</w:t>
      </w:r>
      <w:r>
        <w:rPr>
          <w:rFonts w:eastAsia="DengXian"/>
          <w:kern w:val="2"/>
          <w:sz w:val="20"/>
        </w:rPr>
        <w:t xml:space="preserve"> using the SLPK identified by SLPK ID, SLPC, K</w:t>
      </w:r>
      <w:r>
        <w:rPr>
          <w:rFonts w:eastAsia="DengXian"/>
          <w:kern w:val="2"/>
          <w:sz w:val="20"/>
          <w:vertAlign w:val="subscript"/>
        </w:rPr>
        <w:t>SLP</w:t>
      </w:r>
      <w:r>
        <w:rPr>
          <w:rFonts w:eastAsia="DengXian"/>
          <w:kern w:val="2"/>
          <w:sz w:val="20"/>
        </w:rPr>
        <w:t xml:space="preserve"> nonce 1 and K</w:t>
      </w:r>
      <w:r>
        <w:rPr>
          <w:rFonts w:eastAsia="DengXian"/>
          <w:kern w:val="2"/>
          <w:sz w:val="20"/>
          <w:vertAlign w:val="subscript"/>
        </w:rPr>
        <w:t>SLP</w:t>
      </w:r>
      <w:r>
        <w:rPr>
          <w:rFonts w:eastAsia="DengXian"/>
          <w:kern w:val="2"/>
          <w:sz w:val="20"/>
        </w:rPr>
        <w:t xml:space="preserve"> nonce 2.</w:t>
      </w:r>
      <w:r w:rsidR="004C3C59" w:rsidRPr="000E3AE7">
        <w:rPr>
          <w:rFonts w:eastAsia="DengXian"/>
          <w:kern w:val="2"/>
          <w:sz w:val="20"/>
        </w:rPr>
        <w:t xml:space="preserve"> </w:t>
      </w:r>
      <w:r w:rsidR="004C3C59">
        <w:rPr>
          <w:rFonts w:eastAsia="DengXian"/>
          <w:kern w:val="2"/>
          <w:sz w:val="20"/>
        </w:rPr>
        <w:t>Then, the SLPKMF of UE-1 returns</w:t>
      </w:r>
      <w:r w:rsidR="004C3C59" w:rsidRPr="000E3AE7">
        <w:rPr>
          <w:rFonts w:eastAsia="DengXian"/>
          <w:kern w:val="2"/>
          <w:sz w:val="20"/>
        </w:rPr>
        <w:t xml:space="preserve"> to the </w:t>
      </w:r>
      <w:r w:rsidR="004C3C59">
        <w:rPr>
          <w:rFonts w:eastAsia="DengXian"/>
          <w:kern w:val="2"/>
          <w:sz w:val="20"/>
        </w:rPr>
        <w:t>SL</w:t>
      </w:r>
      <w:r w:rsidR="004C3C59" w:rsidRPr="000E3AE7">
        <w:rPr>
          <w:rFonts w:eastAsia="DengXian"/>
          <w:kern w:val="2"/>
          <w:sz w:val="20"/>
        </w:rPr>
        <w:t>PKMF of UE-2</w:t>
      </w:r>
      <w:r w:rsidR="004C3C59">
        <w:rPr>
          <w:rFonts w:eastAsia="DengXian"/>
          <w:kern w:val="2"/>
          <w:sz w:val="20"/>
        </w:rPr>
        <w:t xml:space="preserve"> </w:t>
      </w:r>
      <w:r w:rsidR="004C3C59" w:rsidRPr="000E3AE7">
        <w:rPr>
          <w:rFonts w:eastAsia="DengXian"/>
          <w:kern w:val="2"/>
          <w:sz w:val="20"/>
        </w:rPr>
        <w:t xml:space="preserve">a SLP Key Response message </w:t>
      </w:r>
      <w:r w:rsidR="004C3C59">
        <w:rPr>
          <w:rFonts w:eastAsia="DengXian"/>
          <w:kern w:val="2"/>
          <w:sz w:val="20"/>
        </w:rPr>
        <w:t>which</w:t>
      </w:r>
      <w:r w:rsidR="004C3C59" w:rsidRPr="000E3AE7">
        <w:rPr>
          <w:rFonts w:eastAsia="DengXian"/>
          <w:kern w:val="2"/>
          <w:sz w:val="20"/>
        </w:rPr>
        <w:t xml:space="preserve"> contains K</w:t>
      </w:r>
      <w:r w:rsidR="004C3C59" w:rsidRPr="000E3AE7">
        <w:rPr>
          <w:rFonts w:eastAsia="DengXian"/>
          <w:kern w:val="2"/>
          <w:sz w:val="20"/>
          <w:vertAlign w:val="subscript"/>
        </w:rPr>
        <w:t>SLP</w:t>
      </w:r>
      <w:r w:rsidR="004C3C59" w:rsidRPr="000E3AE7">
        <w:rPr>
          <w:rFonts w:eastAsia="DengXian"/>
          <w:kern w:val="2"/>
          <w:sz w:val="20"/>
        </w:rPr>
        <w:t xml:space="preserve"> and K</w:t>
      </w:r>
      <w:r w:rsidR="004C3C59" w:rsidRPr="000E3AE7">
        <w:rPr>
          <w:rFonts w:eastAsia="DengXian"/>
          <w:kern w:val="2"/>
          <w:sz w:val="20"/>
          <w:vertAlign w:val="subscript"/>
        </w:rPr>
        <w:t>SLP</w:t>
      </w:r>
      <w:r w:rsidR="004C3C59" w:rsidRPr="000E3AE7">
        <w:rPr>
          <w:rFonts w:eastAsia="DengXian"/>
          <w:kern w:val="2"/>
          <w:sz w:val="20"/>
        </w:rPr>
        <w:t xml:space="preserve"> nonce 2. </w:t>
      </w:r>
    </w:p>
    <w:p w14:paraId="41A6144B" w14:textId="77777777" w:rsidR="004C3C59" w:rsidRPr="000E3AE7" w:rsidRDefault="004C3C59" w:rsidP="004C3C59">
      <w:pPr>
        <w:pStyle w:val="a"/>
        <w:spacing w:afterLines="50" w:after="120" w:line="240" w:lineRule="auto"/>
        <w:ind w:left="420" w:hanging="420"/>
        <w:jc w:val="both"/>
        <w:rPr>
          <w:rFonts w:eastAsia="DengXian"/>
          <w:kern w:val="2"/>
          <w:sz w:val="20"/>
        </w:rPr>
      </w:pPr>
      <w:r w:rsidRPr="000E3AE7">
        <w:rPr>
          <w:rFonts w:eastAsia="DengXian"/>
          <w:kern w:val="2"/>
          <w:sz w:val="20"/>
        </w:rPr>
        <w:t>11</w:t>
      </w:r>
      <w:r>
        <w:rPr>
          <w:rFonts w:eastAsia="DengXian"/>
          <w:kern w:val="2"/>
          <w:sz w:val="20"/>
        </w:rPr>
        <w:t>.</w:t>
      </w:r>
      <w:r>
        <w:rPr>
          <w:rFonts w:eastAsia="DengXian"/>
          <w:kern w:val="2"/>
          <w:sz w:val="20"/>
        </w:rPr>
        <w:tab/>
        <w:t>The SLPKMF of UE-2 returns</w:t>
      </w:r>
      <w:r w:rsidRPr="000E3AE7">
        <w:rPr>
          <w:rFonts w:eastAsia="DengXian"/>
          <w:kern w:val="2"/>
          <w:sz w:val="20"/>
        </w:rPr>
        <w:t xml:space="preserve"> to UE-2</w:t>
      </w:r>
      <w:r>
        <w:rPr>
          <w:rFonts w:eastAsia="DengXian"/>
          <w:kern w:val="2"/>
          <w:sz w:val="20"/>
        </w:rPr>
        <w:t xml:space="preserve"> </w:t>
      </w:r>
      <w:r w:rsidRPr="000E3AE7">
        <w:rPr>
          <w:rFonts w:eastAsia="DengXian"/>
          <w:kern w:val="2"/>
          <w:sz w:val="20"/>
        </w:rPr>
        <w:t>the SLP Key Response message containing K</w:t>
      </w:r>
      <w:r w:rsidRPr="000E3AE7">
        <w:rPr>
          <w:rFonts w:eastAsia="DengXian"/>
          <w:kern w:val="2"/>
          <w:sz w:val="20"/>
          <w:vertAlign w:val="subscript"/>
        </w:rPr>
        <w:t>SLP</w:t>
      </w:r>
      <w:r w:rsidRPr="000E3AE7">
        <w:rPr>
          <w:rFonts w:eastAsia="DengXian"/>
          <w:kern w:val="2"/>
          <w:sz w:val="20"/>
        </w:rPr>
        <w:t>, K</w:t>
      </w:r>
      <w:r w:rsidRPr="000E3AE7">
        <w:rPr>
          <w:rFonts w:eastAsia="DengXian"/>
          <w:kern w:val="2"/>
          <w:sz w:val="20"/>
          <w:vertAlign w:val="subscript"/>
        </w:rPr>
        <w:t>SLP</w:t>
      </w:r>
      <w:r w:rsidRPr="000E3AE7">
        <w:rPr>
          <w:rFonts w:eastAsia="DengXian"/>
          <w:kern w:val="2"/>
          <w:sz w:val="20"/>
        </w:rPr>
        <w:t xml:space="preserve"> nonce 2, etc.</w:t>
      </w:r>
    </w:p>
    <w:p w14:paraId="1B656BCC" w14:textId="77777777" w:rsidR="004C3C59" w:rsidRPr="000E3AE7" w:rsidRDefault="004C3C59" w:rsidP="004C3C59">
      <w:pPr>
        <w:pStyle w:val="a"/>
        <w:spacing w:afterLines="50" w:after="120" w:line="240" w:lineRule="auto"/>
        <w:ind w:left="420" w:hanging="420"/>
        <w:jc w:val="both"/>
        <w:rPr>
          <w:rFonts w:eastAsia="DengXian"/>
          <w:kern w:val="2"/>
          <w:sz w:val="20"/>
        </w:rPr>
      </w:pPr>
      <w:r w:rsidRPr="000E3AE7">
        <w:rPr>
          <w:rFonts w:eastAsia="DengXian"/>
          <w:kern w:val="2"/>
          <w:sz w:val="20"/>
        </w:rPr>
        <w:t>12.</w:t>
      </w:r>
      <w:r w:rsidRPr="000E3AE7">
        <w:rPr>
          <w:rFonts w:eastAsia="DengXian"/>
          <w:kern w:val="2"/>
          <w:sz w:val="20"/>
        </w:rPr>
        <w:tab/>
        <w:t>UE-2 derives the session key (K</w:t>
      </w:r>
      <w:r w:rsidRPr="000E3AE7">
        <w:rPr>
          <w:rFonts w:eastAsia="DengXian"/>
          <w:kern w:val="2"/>
          <w:sz w:val="20"/>
          <w:vertAlign w:val="subscript"/>
        </w:rPr>
        <w:t>SLP-SESS</w:t>
      </w:r>
      <w:r w:rsidRPr="000E3AE7">
        <w:rPr>
          <w:rFonts w:eastAsia="DengXian"/>
          <w:kern w:val="2"/>
          <w:sz w:val="20"/>
        </w:rPr>
        <w:t>) from K</w:t>
      </w:r>
      <w:r w:rsidRPr="000E3AE7">
        <w:rPr>
          <w:rFonts w:eastAsia="DengXian"/>
          <w:kern w:val="2"/>
          <w:sz w:val="20"/>
          <w:vertAlign w:val="subscript"/>
        </w:rPr>
        <w:t>SLP</w:t>
      </w:r>
      <w:r>
        <w:rPr>
          <w:rFonts w:eastAsia="DengXian"/>
          <w:kern w:val="2"/>
          <w:sz w:val="20"/>
        </w:rPr>
        <w:t xml:space="preserve"> and then</w:t>
      </w:r>
      <w:r w:rsidRPr="000E3AE7">
        <w:rPr>
          <w:rFonts w:eastAsia="DengXian"/>
          <w:kern w:val="2"/>
          <w:sz w:val="20"/>
        </w:rPr>
        <w:t xml:space="preserve"> </w:t>
      </w:r>
      <w:r>
        <w:rPr>
          <w:rFonts w:eastAsia="DengXian"/>
          <w:kern w:val="2"/>
          <w:sz w:val="20"/>
        </w:rPr>
        <w:t xml:space="preserve">derive </w:t>
      </w:r>
      <w:r w:rsidRPr="000E3AE7">
        <w:rPr>
          <w:rFonts w:eastAsia="DengXian"/>
          <w:kern w:val="2"/>
          <w:sz w:val="20"/>
        </w:rPr>
        <w:t>the confidentiality key (SLPEK) (if applicable) and integrity key (SLPIK)</w:t>
      </w:r>
      <w:r>
        <w:rPr>
          <w:rFonts w:eastAsia="DengXian"/>
          <w:kern w:val="2"/>
          <w:sz w:val="20"/>
        </w:rPr>
        <w:t>,</w:t>
      </w:r>
      <w:r w:rsidRPr="000E3AE7">
        <w:rPr>
          <w:rFonts w:eastAsia="DengXian"/>
          <w:kern w:val="2"/>
          <w:sz w:val="20"/>
        </w:rPr>
        <w:t xml:space="preserve"> and then sends a Direct Security Mode Command message including the K</w:t>
      </w:r>
      <w:r w:rsidRPr="000E3AE7">
        <w:rPr>
          <w:rFonts w:eastAsia="DengXian"/>
          <w:kern w:val="2"/>
          <w:sz w:val="20"/>
          <w:vertAlign w:val="subscript"/>
        </w:rPr>
        <w:t>SLP</w:t>
      </w:r>
      <w:r w:rsidRPr="000E3AE7">
        <w:rPr>
          <w:rFonts w:eastAsia="DengXian"/>
          <w:kern w:val="2"/>
          <w:sz w:val="20"/>
        </w:rPr>
        <w:t xml:space="preserve"> nonce 2 to UE-1.</w:t>
      </w:r>
    </w:p>
    <w:p w14:paraId="1CE52FD4" w14:textId="77777777" w:rsidR="004C3C59" w:rsidRPr="000E3AE7" w:rsidRDefault="004C3C59" w:rsidP="004C3C59">
      <w:pPr>
        <w:pStyle w:val="a"/>
        <w:spacing w:afterLines="50" w:after="120" w:line="240" w:lineRule="auto"/>
        <w:ind w:left="420" w:hanging="420"/>
        <w:jc w:val="both"/>
        <w:rPr>
          <w:rFonts w:eastAsia="DengXian"/>
          <w:kern w:val="2"/>
          <w:sz w:val="20"/>
        </w:rPr>
      </w:pPr>
      <w:r w:rsidRPr="000E3AE7">
        <w:rPr>
          <w:rFonts w:eastAsia="DengXian"/>
          <w:kern w:val="2"/>
          <w:sz w:val="20"/>
        </w:rPr>
        <w:t>13.</w:t>
      </w:r>
      <w:r w:rsidRPr="000E3AE7">
        <w:rPr>
          <w:rFonts w:eastAsia="DengXian"/>
          <w:kern w:val="2"/>
          <w:sz w:val="20"/>
        </w:rPr>
        <w:tab/>
        <w:t>When receiving K</w:t>
      </w:r>
      <w:r w:rsidRPr="000E3AE7">
        <w:rPr>
          <w:rFonts w:eastAsia="DengXian"/>
          <w:kern w:val="2"/>
          <w:sz w:val="20"/>
          <w:vertAlign w:val="subscript"/>
        </w:rPr>
        <w:t>SLP</w:t>
      </w:r>
      <w:r w:rsidRPr="000E3AE7">
        <w:rPr>
          <w:rFonts w:eastAsia="DengXian"/>
          <w:kern w:val="2"/>
          <w:sz w:val="20"/>
        </w:rPr>
        <w:t xml:space="preserve"> nonce 2, UE-1 derive</w:t>
      </w:r>
      <w:r>
        <w:rPr>
          <w:rFonts w:eastAsia="DengXian"/>
          <w:kern w:val="2"/>
          <w:sz w:val="20"/>
        </w:rPr>
        <w:t>s</w:t>
      </w:r>
      <w:r w:rsidRPr="000E3AE7">
        <w:rPr>
          <w:rFonts w:eastAsia="DengXian"/>
          <w:kern w:val="2"/>
          <w:sz w:val="20"/>
        </w:rPr>
        <w:t xml:space="preserve"> K</w:t>
      </w:r>
      <w:r w:rsidRPr="000E3AE7">
        <w:rPr>
          <w:rFonts w:eastAsia="DengXian"/>
          <w:kern w:val="2"/>
          <w:sz w:val="20"/>
          <w:vertAlign w:val="subscript"/>
        </w:rPr>
        <w:t>SLP</w:t>
      </w:r>
      <w:r w:rsidRPr="000E3AE7">
        <w:rPr>
          <w:rFonts w:eastAsia="DengXian"/>
          <w:kern w:val="2"/>
          <w:sz w:val="20"/>
        </w:rPr>
        <w:t xml:space="preserve"> using the SLPK, SLPC, K</w:t>
      </w:r>
      <w:r w:rsidRPr="000E3AE7">
        <w:rPr>
          <w:rFonts w:eastAsia="DengXian"/>
          <w:kern w:val="2"/>
          <w:sz w:val="20"/>
          <w:vertAlign w:val="subscript"/>
        </w:rPr>
        <w:t>SLP</w:t>
      </w:r>
      <w:r w:rsidRPr="000E3AE7">
        <w:rPr>
          <w:rFonts w:eastAsia="DengXian"/>
          <w:kern w:val="2"/>
          <w:sz w:val="20"/>
        </w:rPr>
        <w:t xml:space="preserve"> nonce 1 and K</w:t>
      </w:r>
      <w:r w:rsidRPr="000E3AE7">
        <w:rPr>
          <w:rFonts w:eastAsia="DengXian"/>
          <w:kern w:val="2"/>
          <w:sz w:val="20"/>
          <w:vertAlign w:val="subscript"/>
        </w:rPr>
        <w:t>SLP</w:t>
      </w:r>
      <w:r w:rsidRPr="000E3AE7">
        <w:rPr>
          <w:rFonts w:eastAsia="DengXian"/>
          <w:kern w:val="2"/>
          <w:sz w:val="20"/>
        </w:rPr>
        <w:t xml:space="preserve"> nonce 2. Then UE-1 derives the session key (K</w:t>
      </w:r>
      <w:r w:rsidRPr="000E3AE7">
        <w:rPr>
          <w:rFonts w:eastAsia="DengXian"/>
          <w:kern w:val="2"/>
          <w:sz w:val="20"/>
          <w:vertAlign w:val="subscript"/>
        </w:rPr>
        <w:t>SLP-SESS</w:t>
      </w:r>
      <w:r w:rsidRPr="000E3AE7">
        <w:rPr>
          <w:rFonts w:eastAsia="DengXian"/>
          <w:kern w:val="2"/>
          <w:sz w:val="20"/>
        </w:rPr>
        <w:t>) from K</w:t>
      </w:r>
      <w:r w:rsidRPr="000E3AE7">
        <w:rPr>
          <w:rFonts w:eastAsia="DengXian"/>
          <w:kern w:val="2"/>
          <w:sz w:val="20"/>
          <w:vertAlign w:val="subscript"/>
        </w:rPr>
        <w:t>SLP</w:t>
      </w:r>
      <w:r w:rsidRPr="000E3AE7">
        <w:rPr>
          <w:rFonts w:eastAsia="DengXian"/>
          <w:kern w:val="2"/>
          <w:sz w:val="20"/>
        </w:rPr>
        <w:t xml:space="preserve"> and then derive the confidentiality key (SLPEK) (if applicable) and integrity key (SLPIK)</w:t>
      </w:r>
      <w:r>
        <w:rPr>
          <w:rFonts w:eastAsia="DengXian"/>
          <w:kern w:val="2"/>
          <w:sz w:val="20"/>
        </w:rPr>
        <w:t>,</w:t>
      </w:r>
      <w:r w:rsidRPr="000E3AE7">
        <w:rPr>
          <w:rFonts w:eastAsia="DengXian"/>
          <w:kern w:val="2"/>
          <w:sz w:val="20"/>
        </w:rPr>
        <w:t xml:space="preserve"> and responds with a Direct Security Mode Complete message to UE-2 protected by SLPIK and SLPEK (if derived).</w:t>
      </w:r>
    </w:p>
    <w:p w14:paraId="1F688CC4" w14:textId="77777777" w:rsidR="004C3C59" w:rsidRPr="000E3AE7" w:rsidRDefault="004C3C59" w:rsidP="004C3C59">
      <w:pPr>
        <w:pStyle w:val="a"/>
        <w:spacing w:afterLines="50" w:after="120" w:line="240" w:lineRule="auto"/>
        <w:ind w:left="420" w:hanging="420"/>
        <w:jc w:val="both"/>
        <w:rPr>
          <w:rFonts w:eastAsia="DengXian"/>
          <w:kern w:val="2"/>
          <w:sz w:val="20"/>
        </w:rPr>
      </w:pPr>
      <w:r w:rsidRPr="000E3AE7">
        <w:rPr>
          <w:rFonts w:eastAsia="DengXian"/>
          <w:kern w:val="2"/>
          <w:sz w:val="20"/>
        </w:rPr>
        <w:t>14.</w:t>
      </w:r>
      <w:r w:rsidRPr="000E3AE7">
        <w:rPr>
          <w:rFonts w:eastAsia="DengXian"/>
          <w:kern w:val="2"/>
          <w:sz w:val="20"/>
        </w:rPr>
        <w:tab/>
        <w:t>UE-2 responds a Direct Communication Accept message to UE-1 to comp</w:t>
      </w:r>
      <w:r>
        <w:rPr>
          <w:rFonts w:eastAsia="DengXian"/>
          <w:kern w:val="2"/>
          <w:sz w:val="20"/>
        </w:rPr>
        <w:t xml:space="preserve">lete the </w:t>
      </w:r>
      <w:r w:rsidRPr="000E3AE7">
        <w:rPr>
          <w:rFonts w:eastAsia="DengXian"/>
          <w:kern w:val="2"/>
          <w:sz w:val="20"/>
        </w:rPr>
        <w:t xml:space="preserve">establishment </w:t>
      </w:r>
      <w:r>
        <w:rPr>
          <w:rFonts w:eastAsia="DengXian"/>
          <w:kern w:val="2"/>
          <w:sz w:val="20"/>
        </w:rPr>
        <w:t xml:space="preserve">of </w:t>
      </w:r>
      <w:r w:rsidRPr="000E3AE7">
        <w:rPr>
          <w:rFonts w:eastAsia="DengXian"/>
          <w:kern w:val="2"/>
          <w:sz w:val="20"/>
        </w:rPr>
        <w:t>direct communication.</w:t>
      </w:r>
    </w:p>
    <w:p w14:paraId="08ED1040" w14:textId="77777777" w:rsidR="004C3C59" w:rsidRPr="000E3AE7" w:rsidRDefault="004C3C59" w:rsidP="004C3C59">
      <w:pPr>
        <w:pStyle w:val="a"/>
        <w:spacing w:afterLines="50" w:after="120" w:line="240" w:lineRule="auto"/>
        <w:ind w:left="420" w:hanging="420"/>
        <w:jc w:val="both"/>
        <w:rPr>
          <w:rFonts w:eastAsia="DengXian"/>
          <w:kern w:val="2"/>
          <w:sz w:val="20"/>
        </w:rPr>
      </w:pPr>
      <w:r w:rsidRPr="000E3AE7">
        <w:rPr>
          <w:rFonts w:eastAsia="DengXian"/>
          <w:kern w:val="2"/>
          <w:sz w:val="20"/>
        </w:rPr>
        <w:t>15.</w:t>
      </w:r>
      <w:r w:rsidRPr="000E3AE7">
        <w:rPr>
          <w:rFonts w:eastAsia="DengXian"/>
          <w:kern w:val="2"/>
          <w:sz w:val="20"/>
        </w:rPr>
        <w:tab/>
        <w:t xml:space="preserve">UE-1, UE-2 and the network proceeds the rest of </w:t>
      </w:r>
      <w:r>
        <w:rPr>
          <w:rFonts w:eastAsia="DengXian"/>
          <w:kern w:val="2"/>
          <w:sz w:val="20"/>
        </w:rPr>
        <w:t xml:space="preserve">the </w:t>
      </w:r>
      <w:r w:rsidRPr="000E3AE7">
        <w:rPr>
          <w:rFonts w:eastAsia="DengXian"/>
          <w:kern w:val="2"/>
          <w:sz w:val="20"/>
        </w:rPr>
        <w:t>procedure.</w:t>
      </w:r>
    </w:p>
    <w:p w14:paraId="099520F3" w14:textId="55ED9B55" w:rsidR="004C3C59" w:rsidRDefault="004C3C59" w:rsidP="004C3C59">
      <w:pPr>
        <w:pStyle w:val="Heading3"/>
      </w:pPr>
      <w:bookmarkStart w:id="462" w:name="_Toc116942770"/>
      <w:bookmarkStart w:id="463" w:name="_Toc133279199"/>
      <w:bookmarkStart w:id="464" w:name="_Toc133279378"/>
      <w:bookmarkStart w:id="465" w:name="_Toc133279558"/>
      <w:bookmarkStart w:id="466" w:name="_Toc136347971"/>
      <w:bookmarkStart w:id="467" w:name="_Toc136348158"/>
      <w:r w:rsidRPr="0092145B">
        <w:t>6.</w:t>
      </w:r>
      <w:r>
        <w:t>6.3</w:t>
      </w:r>
      <w:r>
        <w:tab/>
        <w:t>Evaluation</w:t>
      </w:r>
      <w:bookmarkEnd w:id="462"/>
      <w:bookmarkEnd w:id="463"/>
      <w:bookmarkEnd w:id="464"/>
      <w:bookmarkEnd w:id="465"/>
      <w:bookmarkEnd w:id="466"/>
      <w:bookmarkEnd w:id="467"/>
    </w:p>
    <w:p w14:paraId="28F56976" w14:textId="77777777" w:rsidR="006A2430" w:rsidRDefault="006A2430" w:rsidP="006A2430">
      <w:pPr>
        <w:rPr>
          <w:lang w:eastAsia="zh-CN"/>
        </w:rPr>
      </w:pPr>
      <w:bookmarkStart w:id="468" w:name="_Toc116942771"/>
      <w:r w:rsidRPr="00D92331">
        <w:rPr>
          <w:lang w:eastAsia="zh-CN"/>
        </w:rPr>
        <w:t xml:space="preserve">This solution addresses all the potential requirements in key issue #4 </w:t>
      </w:r>
      <w:r>
        <w:rPr>
          <w:lang w:eastAsia="zh-CN"/>
        </w:rPr>
        <w:t xml:space="preserve">for Sidelink Positioning services </w:t>
      </w:r>
      <w:r w:rsidRPr="00D92331">
        <w:rPr>
          <w:lang w:eastAsia="zh-CN"/>
        </w:rPr>
        <w:t xml:space="preserve">by reusing the security mechanisms for </w:t>
      </w:r>
      <w:r>
        <w:rPr>
          <w:lang w:eastAsia="zh-CN"/>
        </w:rPr>
        <w:t xml:space="preserve">5G </w:t>
      </w:r>
      <w:r w:rsidRPr="00D92331">
        <w:rPr>
          <w:lang w:eastAsia="zh-CN"/>
        </w:rPr>
        <w:t xml:space="preserve">ProSe </w:t>
      </w:r>
      <w:r>
        <w:rPr>
          <w:lang w:eastAsia="zh-CN"/>
        </w:rPr>
        <w:t>UE-to-Network Relay communication</w:t>
      </w:r>
      <w:r w:rsidRPr="00D92331">
        <w:rPr>
          <w:lang w:eastAsia="zh-CN"/>
        </w:rPr>
        <w:t>.</w:t>
      </w:r>
      <w:r>
        <w:rPr>
          <w:lang w:eastAsia="zh-CN"/>
        </w:rPr>
        <w:t xml:space="preserve"> The solution does not rely on </w:t>
      </w:r>
      <w:r w:rsidRPr="007C6D86">
        <w:rPr>
          <w:lang w:eastAsia="zh-CN"/>
        </w:rPr>
        <w:t xml:space="preserve">long-term credentials </w:t>
      </w:r>
      <w:r>
        <w:rPr>
          <w:lang w:eastAsia="zh-CN"/>
        </w:rPr>
        <w:t xml:space="preserve">in the UE preconfigured by an application, hence could support </w:t>
      </w:r>
      <w:r w:rsidRPr="007C6D86">
        <w:rPr>
          <w:lang w:eastAsia="zh-CN"/>
        </w:rPr>
        <w:t xml:space="preserve">the network to </w:t>
      </w:r>
      <w:r>
        <w:rPr>
          <w:lang w:eastAsia="zh-CN"/>
        </w:rPr>
        <w:t>request SL positioning from any Target UE or Located UE.</w:t>
      </w:r>
    </w:p>
    <w:p w14:paraId="69DB9EDE" w14:textId="77777777" w:rsidR="006A2430" w:rsidRDefault="006A2430" w:rsidP="006A2430">
      <w:pPr>
        <w:rPr>
          <w:lang w:eastAsia="zh-CN"/>
        </w:rPr>
      </w:pPr>
      <w:r>
        <w:rPr>
          <w:lang w:eastAsia="zh-CN"/>
        </w:rPr>
        <w:t xml:space="preserve">The SL positioning capable UE needs to support 5G </w:t>
      </w:r>
      <w:r w:rsidRPr="00D92331">
        <w:rPr>
          <w:lang w:eastAsia="zh-CN"/>
        </w:rPr>
        <w:t xml:space="preserve">ProSe </w:t>
      </w:r>
      <w:r>
        <w:rPr>
          <w:lang w:eastAsia="zh-CN"/>
        </w:rPr>
        <w:t>UE-to-Network Relay communication security.</w:t>
      </w:r>
    </w:p>
    <w:p w14:paraId="296AA409" w14:textId="77777777" w:rsidR="006A2430" w:rsidRPr="00D92331" w:rsidRDefault="006A2430" w:rsidP="006A2430">
      <w:pPr>
        <w:rPr>
          <w:lang w:eastAsia="zh-CN"/>
        </w:rPr>
      </w:pPr>
      <w:r>
        <w:rPr>
          <w:lang w:eastAsia="zh-CN"/>
        </w:rPr>
        <w:t>Whether reusing the PKMF or defining a new function for SLPKMF is to be decided in normative phase.</w:t>
      </w:r>
    </w:p>
    <w:p w14:paraId="0790F4F0" w14:textId="2FD93E82" w:rsidR="00AD45F7" w:rsidRDefault="00AD45F7" w:rsidP="00AD45F7">
      <w:pPr>
        <w:pStyle w:val="Heading2"/>
        <w:rPr>
          <w:rFonts w:cs="Arial"/>
          <w:sz w:val="28"/>
          <w:szCs w:val="28"/>
        </w:rPr>
      </w:pPr>
      <w:bookmarkStart w:id="469" w:name="_Toc133279200"/>
      <w:bookmarkStart w:id="470" w:name="_Toc133279379"/>
      <w:bookmarkStart w:id="471" w:name="_Toc133279559"/>
      <w:bookmarkStart w:id="472" w:name="_Toc136347972"/>
      <w:bookmarkStart w:id="473" w:name="_Toc136348159"/>
      <w:r w:rsidRPr="0092145B">
        <w:t>6.</w:t>
      </w:r>
      <w:r w:rsidR="00F73040">
        <w:t>7</w:t>
      </w:r>
      <w:r>
        <w:tab/>
        <w:t>Solution #</w:t>
      </w:r>
      <w:r w:rsidR="00F73040">
        <w:t>7</w:t>
      </w:r>
      <w:r>
        <w:t>: Security policy based protection for Ranging/SL positioning service operation</w:t>
      </w:r>
      <w:bookmarkEnd w:id="469"/>
      <w:bookmarkEnd w:id="470"/>
      <w:bookmarkEnd w:id="471"/>
      <w:bookmarkEnd w:id="472"/>
      <w:bookmarkEnd w:id="473"/>
    </w:p>
    <w:p w14:paraId="5F114286" w14:textId="5357D734" w:rsidR="00AD45F7" w:rsidRDefault="00AD45F7" w:rsidP="00AD45F7">
      <w:pPr>
        <w:pStyle w:val="Heading3"/>
      </w:pPr>
      <w:bookmarkStart w:id="474" w:name="_Toc133279201"/>
      <w:bookmarkStart w:id="475" w:name="_Toc133279380"/>
      <w:bookmarkStart w:id="476" w:name="_Toc133279560"/>
      <w:bookmarkStart w:id="477" w:name="_Toc136347973"/>
      <w:bookmarkStart w:id="478" w:name="_Toc136348160"/>
      <w:r w:rsidRPr="0092145B">
        <w:t>6.</w:t>
      </w:r>
      <w:r w:rsidR="00F73040">
        <w:t>7</w:t>
      </w:r>
      <w:r>
        <w:t>.1</w:t>
      </w:r>
      <w:r>
        <w:tab/>
        <w:t>Introduction</w:t>
      </w:r>
      <w:bookmarkEnd w:id="474"/>
      <w:bookmarkEnd w:id="475"/>
      <w:bookmarkEnd w:id="476"/>
      <w:bookmarkEnd w:id="477"/>
      <w:bookmarkEnd w:id="478"/>
      <w:r>
        <w:t xml:space="preserve"> </w:t>
      </w:r>
    </w:p>
    <w:p w14:paraId="7BC5D00F"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Pr>
          <w:lang w:eastAsia="zh-CN"/>
        </w:rPr>
        <w:t xml:space="preserve"> and</w:t>
      </w:r>
      <w:r w:rsidRPr="009E4BE4">
        <w:t xml:space="preserve"> </w:t>
      </w:r>
      <w:r>
        <w:rPr>
          <w:lang w:eastAsia="zh-CN"/>
        </w:rPr>
        <w:t xml:space="preserve">Key issue #4 on </w:t>
      </w:r>
      <w:r w:rsidRPr="009E4BE4">
        <w:rPr>
          <w:lang w:eastAsia="zh-CN"/>
        </w:rPr>
        <w:t>Protection of direct communication</w:t>
      </w:r>
      <w:r w:rsidRPr="00383B32">
        <w:rPr>
          <w:lang w:eastAsia="zh-CN"/>
        </w:rPr>
        <w:t xml:space="preserve">. </w:t>
      </w:r>
    </w:p>
    <w:p w14:paraId="6ECBD412" w14:textId="77777777" w:rsidR="00AD45F7" w:rsidRDefault="00AD45F7" w:rsidP="00AD45F7">
      <w:pPr>
        <w:rPr>
          <w:lang w:eastAsia="zh-CN"/>
        </w:rPr>
      </w:pPr>
      <w:r>
        <w:rPr>
          <w:lang w:eastAsia="zh-CN"/>
        </w:rPr>
        <w:t>In clause 8.4 of TR 23.700-86 [2], it is concluded for</w:t>
      </w:r>
      <w:r w:rsidRPr="00033580">
        <w:t xml:space="preserve"> </w:t>
      </w:r>
      <w:r>
        <w:rPr>
          <w:lang w:eastAsia="zh-CN"/>
        </w:rPr>
        <w:t>Key Issue #4</w:t>
      </w:r>
      <w:r w:rsidRPr="00033580">
        <w:rPr>
          <w:lang w:eastAsia="zh-CN"/>
        </w:rPr>
        <w:t xml:space="preserve"> </w:t>
      </w:r>
      <w:r>
        <w:rPr>
          <w:lang w:eastAsia="zh-CN"/>
        </w:rPr>
        <w:t>(</w:t>
      </w:r>
      <w:r w:rsidRPr="00033580">
        <w:rPr>
          <w:lang w:eastAsia="zh-CN"/>
        </w:rPr>
        <w:t>Control of O</w:t>
      </w:r>
      <w:r>
        <w:rPr>
          <w:lang w:eastAsia="zh-CN"/>
        </w:rPr>
        <w:t>perations for Ranging/Sidelink P</w:t>
      </w:r>
      <w:r w:rsidRPr="00033580">
        <w:rPr>
          <w:lang w:eastAsia="zh-CN"/>
        </w:rPr>
        <w:t>ositioning</w:t>
      </w:r>
      <w:r>
        <w:rPr>
          <w:lang w:eastAsia="zh-CN"/>
        </w:rPr>
        <w:t>) that a</w:t>
      </w:r>
      <w:r w:rsidRPr="00033580">
        <w:rPr>
          <w:lang w:eastAsia="zh-CN"/>
        </w:rPr>
        <w:t xml:space="preserve"> Ranging/SL Positioning layer is introduced on the </w:t>
      </w:r>
      <w:r>
        <w:rPr>
          <w:lang w:eastAsia="zh-CN"/>
        </w:rPr>
        <w:t>UE under a</w:t>
      </w:r>
      <w:r w:rsidRPr="00033580">
        <w:rPr>
          <w:lang w:eastAsia="zh-CN"/>
        </w:rPr>
        <w:t xml:space="preserve">pplication layer and above AS layer to control </w:t>
      </w:r>
      <w:r>
        <w:rPr>
          <w:lang w:eastAsia="zh-CN"/>
        </w:rPr>
        <w:t>Ranging/</w:t>
      </w:r>
      <w:r w:rsidRPr="00033580">
        <w:rPr>
          <w:lang w:eastAsia="zh-CN"/>
        </w:rPr>
        <w:t>S</w:t>
      </w:r>
      <w:r>
        <w:rPr>
          <w:lang w:eastAsia="zh-CN"/>
        </w:rPr>
        <w:t>L</w:t>
      </w:r>
      <w:r w:rsidRPr="00033580">
        <w:rPr>
          <w:lang w:eastAsia="zh-CN"/>
        </w:rPr>
        <w:t xml:space="preserve"> Positioning operation</w:t>
      </w:r>
      <w:r>
        <w:rPr>
          <w:lang w:eastAsia="zh-CN"/>
        </w:rPr>
        <w:t>. The functionalities</w:t>
      </w:r>
      <w:r w:rsidRPr="00033580">
        <w:t xml:space="preserve"> </w:t>
      </w:r>
      <w:r w:rsidRPr="00033580">
        <w:rPr>
          <w:lang w:eastAsia="zh-CN"/>
        </w:rPr>
        <w:t xml:space="preserve">supported by the Ranging/SL Positioning layer include discovery of the UE(s) </w:t>
      </w:r>
      <w:r>
        <w:rPr>
          <w:lang w:eastAsia="zh-CN"/>
        </w:rPr>
        <w:t>participating</w:t>
      </w:r>
      <w:r w:rsidRPr="00033580">
        <w:rPr>
          <w:lang w:eastAsia="zh-CN"/>
        </w:rPr>
        <w:t xml:space="preserve"> in </w:t>
      </w:r>
      <w:r>
        <w:rPr>
          <w:lang w:eastAsia="zh-CN"/>
        </w:rPr>
        <w:t>Ranging/</w:t>
      </w:r>
      <w:r w:rsidRPr="00033580">
        <w:rPr>
          <w:lang w:eastAsia="zh-CN"/>
        </w:rPr>
        <w:t>S</w:t>
      </w:r>
      <w:r>
        <w:rPr>
          <w:lang w:eastAsia="zh-CN"/>
        </w:rPr>
        <w:t>L</w:t>
      </w:r>
      <w:r w:rsidRPr="00033580">
        <w:rPr>
          <w:lang w:eastAsia="zh-CN"/>
        </w:rPr>
        <w:t xml:space="preserve"> Positioning </w:t>
      </w:r>
      <w:r>
        <w:rPr>
          <w:lang w:eastAsia="zh-CN"/>
        </w:rPr>
        <w:t>service sessions</w:t>
      </w:r>
      <w:r w:rsidRPr="00033580">
        <w:rPr>
          <w:lang w:eastAsia="zh-CN"/>
        </w:rPr>
        <w:t xml:space="preserve"> and control signalling between UEs or between UE and LMF to manage </w:t>
      </w:r>
      <w:r>
        <w:rPr>
          <w:lang w:eastAsia="zh-CN"/>
        </w:rPr>
        <w:t>Ranging/</w:t>
      </w:r>
      <w:r w:rsidRPr="00033580">
        <w:rPr>
          <w:lang w:eastAsia="zh-CN"/>
        </w:rPr>
        <w:t>S</w:t>
      </w:r>
      <w:r>
        <w:rPr>
          <w:lang w:eastAsia="zh-CN"/>
        </w:rPr>
        <w:t>L</w:t>
      </w:r>
      <w:r w:rsidRPr="00033580">
        <w:rPr>
          <w:lang w:eastAsia="zh-CN"/>
        </w:rPr>
        <w:t xml:space="preserve"> Positioning operations.</w:t>
      </w:r>
      <w:r w:rsidRPr="00033580">
        <w:t xml:space="preserve"> </w:t>
      </w:r>
      <w:r>
        <w:rPr>
          <w:lang w:eastAsia="zh-CN"/>
        </w:rPr>
        <w:t xml:space="preserve">The reference point for </w:t>
      </w:r>
      <w:r w:rsidRPr="009926F0">
        <w:rPr>
          <w:lang w:eastAsia="zh-CN"/>
        </w:rPr>
        <w:t>Ranging/SL Positioning layer</w:t>
      </w:r>
      <w:r>
        <w:rPr>
          <w:lang w:eastAsia="zh-CN"/>
        </w:rPr>
        <w:t xml:space="preserve"> is SR5 and </w:t>
      </w:r>
      <w:r w:rsidRPr="009926F0">
        <w:rPr>
          <w:lang w:eastAsia="zh-CN"/>
        </w:rPr>
        <w:t>Ranging/Sidelink Positioning Protocol (RSPP) is introduced for SR5 over the PC5 reference point between the UEs</w:t>
      </w:r>
      <w:r>
        <w:rPr>
          <w:lang w:eastAsia="zh-CN"/>
        </w:rPr>
        <w:t>. RSPP supports the procedures for exchanging</w:t>
      </w:r>
      <w:r w:rsidRPr="009926F0">
        <w:rPr>
          <w:lang w:eastAsia="zh-CN"/>
        </w:rPr>
        <w:t xml:space="preserve"> Ranging/S</w:t>
      </w:r>
      <w:r>
        <w:rPr>
          <w:lang w:eastAsia="zh-CN"/>
        </w:rPr>
        <w:t>L</w:t>
      </w:r>
      <w:r w:rsidRPr="009926F0">
        <w:rPr>
          <w:lang w:eastAsia="zh-CN"/>
        </w:rPr>
        <w:t xml:space="preserve"> Positioning capability</w:t>
      </w:r>
      <w:r>
        <w:rPr>
          <w:lang w:eastAsia="zh-CN"/>
        </w:rPr>
        <w:t xml:space="preserve">, </w:t>
      </w:r>
      <w:r w:rsidRPr="009926F0">
        <w:rPr>
          <w:lang w:eastAsia="zh-CN"/>
        </w:rPr>
        <w:t>Ranging/S</w:t>
      </w:r>
      <w:r>
        <w:rPr>
          <w:lang w:eastAsia="zh-CN"/>
        </w:rPr>
        <w:t>L</w:t>
      </w:r>
      <w:r w:rsidRPr="009926F0">
        <w:rPr>
          <w:lang w:eastAsia="zh-CN"/>
        </w:rPr>
        <w:t xml:space="preserve"> Positioning assistant data</w:t>
      </w:r>
      <w:r>
        <w:rPr>
          <w:lang w:eastAsia="zh-CN"/>
        </w:rPr>
        <w:t xml:space="preserve"> and </w:t>
      </w:r>
      <w:r w:rsidRPr="009926F0">
        <w:rPr>
          <w:lang w:eastAsia="zh-CN"/>
        </w:rPr>
        <w:t>Ranging/S</w:t>
      </w:r>
      <w:r>
        <w:rPr>
          <w:lang w:eastAsia="zh-CN"/>
        </w:rPr>
        <w:t>L</w:t>
      </w:r>
      <w:r w:rsidRPr="009926F0">
        <w:rPr>
          <w:lang w:eastAsia="zh-CN"/>
        </w:rPr>
        <w:t xml:space="preserve"> positioning measurement data/result</w:t>
      </w:r>
      <w:r>
        <w:rPr>
          <w:lang w:eastAsia="zh-CN"/>
        </w:rPr>
        <w:t>.</w:t>
      </w:r>
    </w:p>
    <w:p w14:paraId="1C93A3DD" w14:textId="77777777" w:rsidR="00AD45F7" w:rsidRPr="00DF048C" w:rsidRDefault="00AD45F7" w:rsidP="00AD45F7">
      <w:pPr>
        <w:pStyle w:val="TH"/>
      </w:pPr>
      <w:r w:rsidRPr="00DF048C">
        <w:object w:dxaOrig="7405" w:dyaOrig="3612" w14:anchorId="363AC47E">
          <v:shape id="_x0000_i1032" type="#_x0000_t75" style="width:370pt;height:180.95pt" o:ole="">
            <v:imagedata r:id="rId34" o:title=""/>
          </v:shape>
          <o:OLEObject Type="Embed" ProgID="Visio.Drawing.15" ShapeID="_x0000_i1032" DrawAspect="Content" ObjectID="_1747746903" r:id="rId35"/>
        </w:object>
      </w:r>
    </w:p>
    <w:p w14:paraId="6702095C" w14:textId="52D6E474" w:rsidR="00AD45F7" w:rsidRPr="0080764F" w:rsidRDefault="00AD45F7" w:rsidP="00AD45F7">
      <w:pPr>
        <w:pStyle w:val="TF"/>
        <w:rPr>
          <w:rFonts w:eastAsia="DengXian"/>
        </w:rPr>
      </w:pPr>
      <w:r w:rsidRPr="0080764F">
        <w:rPr>
          <w:rFonts w:eastAsia="DengXian"/>
        </w:rPr>
        <w:t>Figure 6.</w:t>
      </w:r>
      <w:r w:rsidR="00F73040">
        <w:rPr>
          <w:rFonts w:eastAsia="DengXian"/>
        </w:rPr>
        <w:t>7</w:t>
      </w:r>
      <w:r w:rsidRPr="0080764F">
        <w:rPr>
          <w:rFonts w:eastAsia="DengXian"/>
        </w:rPr>
        <w:t>.1-</w:t>
      </w:r>
      <w:r w:rsidR="00F73040">
        <w:rPr>
          <w:rFonts w:eastAsia="DengXian"/>
        </w:rPr>
        <w:t>1</w:t>
      </w:r>
      <w:r w:rsidRPr="0080764F">
        <w:rPr>
          <w:rFonts w:eastAsia="DengXian"/>
        </w:rPr>
        <w:t>: Ranging/SL Positioning Layer for Ranging/SL Positioning Operations</w:t>
      </w:r>
    </w:p>
    <w:p w14:paraId="542DF17A" w14:textId="77777777" w:rsidR="00AD45F7" w:rsidRPr="00006101" w:rsidRDefault="00AD45F7" w:rsidP="00AD45F7">
      <w:pPr>
        <w:rPr>
          <w:lang w:eastAsia="zh-CN"/>
        </w:rPr>
      </w:pPr>
      <w:r>
        <w:rPr>
          <w:lang w:eastAsia="zh-CN"/>
        </w:rPr>
        <w:t xml:space="preserve">As SR5 is the interface of the </w:t>
      </w:r>
      <w:r w:rsidRPr="00F14C36">
        <w:rPr>
          <w:lang w:eastAsia="zh-CN"/>
        </w:rPr>
        <w:t>Ranging/SL Positioning layer</w:t>
      </w:r>
      <w:r>
        <w:rPr>
          <w:lang w:eastAsia="zh-CN"/>
        </w:rPr>
        <w:t xml:space="preserve"> for </w:t>
      </w:r>
      <w:r w:rsidRPr="00F14C36">
        <w:rPr>
          <w:lang w:eastAsia="zh-CN"/>
        </w:rPr>
        <w:t xml:space="preserve">direct communication </w:t>
      </w:r>
      <w:r>
        <w:rPr>
          <w:lang w:eastAsia="zh-CN"/>
        </w:rPr>
        <w:t xml:space="preserve">between UEs, which carries the key information of </w:t>
      </w:r>
      <w:r w:rsidRPr="00F14C36">
        <w:rPr>
          <w:lang w:eastAsia="zh-CN"/>
        </w:rPr>
        <w:t>Ranging/SL Positioning services</w:t>
      </w:r>
      <w:r>
        <w:rPr>
          <w:lang w:eastAsia="zh-CN"/>
        </w:rPr>
        <w:t xml:space="preserve"> (e.g. </w:t>
      </w:r>
      <w:r w:rsidRPr="009926F0">
        <w:rPr>
          <w:lang w:eastAsia="zh-CN"/>
        </w:rPr>
        <w:t>Ranging/S</w:t>
      </w:r>
      <w:r>
        <w:rPr>
          <w:lang w:eastAsia="zh-CN"/>
        </w:rPr>
        <w:t>L</w:t>
      </w:r>
      <w:r w:rsidRPr="009926F0">
        <w:rPr>
          <w:lang w:eastAsia="zh-CN"/>
        </w:rPr>
        <w:t xml:space="preserve"> positioning measurement data/result</w:t>
      </w:r>
      <w:r>
        <w:rPr>
          <w:lang w:eastAsia="zh-CN"/>
        </w:rPr>
        <w:t xml:space="preserve">, </w:t>
      </w:r>
      <w:r w:rsidRPr="009926F0">
        <w:rPr>
          <w:lang w:eastAsia="zh-CN"/>
        </w:rPr>
        <w:t>assistant data</w:t>
      </w:r>
      <w:r>
        <w:rPr>
          <w:lang w:eastAsia="zh-CN"/>
        </w:rPr>
        <w:t xml:space="preserve">), this solution introduce SR5 security policies which are used to activate the necessary integrity and confidentiality protection for </w:t>
      </w:r>
      <w:r w:rsidRPr="00F14C36">
        <w:rPr>
          <w:lang w:eastAsia="zh-CN"/>
        </w:rPr>
        <w:t xml:space="preserve">direct communication </w:t>
      </w:r>
      <w:r>
        <w:rPr>
          <w:lang w:eastAsia="zh-CN"/>
        </w:rPr>
        <w:t>between UEs</w:t>
      </w:r>
      <w:r w:rsidRPr="00F14C36">
        <w:rPr>
          <w:lang w:eastAsia="zh-CN"/>
        </w:rPr>
        <w:t xml:space="preserve"> </w:t>
      </w:r>
      <w:r w:rsidRPr="009E4BE4">
        <w:rPr>
          <w:lang w:eastAsia="zh-CN"/>
        </w:rPr>
        <w:t>for Ranging/SL Positioning services</w:t>
      </w:r>
      <w:r>
        <w:rPr>
          <w:lang w:eastAsia="zh-CN"/>
        </w:rPr>
        <w:t>.</w:t>
      </w:r>
    </w:p>
    <w:p w14:paraId="0195B41C" w14:textId="5D179795" w:rsidR="00AD45F7" w:rsidRDefault="00AD45F7" w:rsidP="00AD45F7">
      <w:pPr>
        <w:pStyle w:val="Heading3"/>
      </w:pPr>
      <w:bookmarkStart w:id="479" w:name="_Toc133279202"/>
      <w:bookmarkStart w:id="480" w:name="_Toc133279381"/>
      <w:bookmarkStart w:id="481" w:name="_Toc133279561"/>
      <w:bookmarkStart w:id="482" w:name="_Toc136347974"/>
      <w:bookmarkStart w:id="483" w:name="_Toc136348161"/>
      <w:r w:rsidRPr="0092145B">
        <w:t>6.</w:t>
      </w:r>
      <w:r w:rsidR="00F73040">
        <w:t>7</w:t>
      </w:r>
      <w:r>
        <w:t>.2</w:t>
      </w:r>
      <w:r>
        <w:tab/>
        <w:t>Solution details</w:t>
      </w:r>
      <w:bookmarkEnd w:id="479"/>
      <w:bookmarkEnd w:id="480"/>
      <w:bookmarkEnd w:id="481"/>
      <w:bookmarkEnd w:id="482"/>
      <w:bookmarkEnd w:id="483"/>
    </w:p>
    <w:p w14:paraId="672B4107" w14:textId="77777777" w:rsidR="00AD45F7" w:rsidRDefault="00AD45F7" w:rsidP="00AD45F7">
      <w:r>
        <w:t>As per</w:t>
      </w:r>
      <w:r w:rsidRPr="000100C9">
        <w:t xml:space="preserve"> clause 8.4 of TR 23.700-86 [2],</w:t>
      </w:r>
      <w:r>
        <w:t xml:space="preserve"> SR5 direct</w:t>
      </w:r>
      <w:r w:rsidRPr="000100C9">
        <w:t xml:space="preserve"> communication between UEs over PC5</w:t>
      </w:r>
      <w:r>
        <w:t xml:space="preserve"> can reuse </w:t>
      </w:r>
      <w:r w:rsidRPr="000100C9">
        <w:t>5G ProSe</w:t>
      </w:r>
      <w:r>
        <w:t xml:space="preserve"> Direct Communication procedure or</w:t>
      </w:r>
      <w:r w:rsidRPr="000100C9">
        <w:t xml:space="preserve"> V2X Communication procedure.</w:t>
      </w:r>
      <w:r>
        <w:t xml:space="preserve"> Hence the security establishment for SR5 direct</w:t>
      </w:r>
      <w:r w:rsidRPr="000100C9">
        <w:t xml:space="preserve"> communication</w:t>
      </w:r>
      <w:r>
        <w:t xml:space="preserve"> can also reuse the procedures for establishing PC5 direct communication security. According to</w:t>
      </w:r>
      <w:r w:rsidRPr="000100C9">
        <w:t xml:space="preserve"> </w:t>
      </w:r>
      <w:r>
        <w:t xml:space="preserve">TS 33.503 [6] and TS 33.536 [5], </w:t>
      </w:r>
      <w:r w:rsidRPr="000100C9">
        <w:t>activation of PC5 link security relies on the PC5 security policies</w:t>
      </w:r>
      <w:r>
        <w:t>, which are</w:t>
      </w:r>
      <w:r w:rsidRPr="000100C9">
        <w:t xml:space="preserve"> provisioned to the UEs by the network</w:t>
      </w:r>
      <w:r>
        <w:t xml:space="preserve"> (e.g. PCF) via a configured list of ProSe/V2X services and their corresponding PC5 security policies. Based on the security requirements of ProSe/V2X services</w:t>
      </w:r>
      <w:r w:rsidRPr="00801413">
        <w:t xml:space="preserve"> </w:t>
      </w:r>
      <w:r w:rsidRPr="000100C9">
        <w:t>run between the UEs</w:t>
      </w:r>
      <w:r>
        <w:t>, PC5 security policies could have three options of “REQUIRED”, “NOT NEEDED” and “PREFFERED”.</w:t>
      </w:r>
    </w:p>
    <w:p w14:paraId="016AA5DB" w14:textId="77777777" w:rsidR="00AD45F7" w:rsidRDefault="00AD45F7" w:rsidP="00AD45F7">
      <w:r>
        <w:t>Accordingly for SR5 direct communication, it is proposed that the network (e.g. PCF) also configures a separate list of Ranging/Sidelink Positioning services and the corresponding SR5 security policies, and provisions to the UE during Service Authorization and Information Provisioning procedure. Such a list of SR5 security policies is configured separately from the list of PC5 security policies for ProSe/V2X services, because one UE could possibly support Ranging/SL positioning services in addition to ProSe/V2X services, while the security requirements for Ranging/SL positioning services could be different from those for ProSe/V2X services.</w:t>
      </w:r>
    </w:p>
    <w:p w14:paraId="284DFDCD" w14:textId="6F69E492" w:rsidR="00D33711" w:rsidRDefault="00D33711" w:rsidP="00D33711">
      <w:r w:rsidRPr="00C467AA">
        <w:t xml:space="preserve">As the key information of Ranging/SL Positioning services </w:t>
      </w:r>
      <w:r>
        <w:t xml:space="preserve">carried </w:t>
      </w:r>
      <w:r w:rsidRPr="00C467AA">
        <w:t>between UEs</w:t>
      </w:r>
      <w:r>
        <w:t xml:space="preserve"> are control plane RSPP/SLPP messages over </w:t>
      </w:r>
      <w:r w:rsidRPr="00C467AA">
        <w:t xml:space="preserve">SR5 </w:t>
      </w:r>
      <w:r>
        <w:t>reference point</w:t>
      </w:r>
      <w:r w:rsidRPr="00C467AA">
        <w:t xml:space="preserve">, </w:t>
      </w:r>
      <w:r>
        <w:t>SR5 security policies need to support the security requirements for protecting the RSPP/SLPP signalling, which</w:t>
      </w:r>
      <w:r w:rsidRPr="0072369F">
        <w:t xml:space="preserve"> is </w:t>
      </w:r>
      <w:r>
        <w:t xml:space="preserve">mostly </w:t>
      </w:r>
      <w:r w:rsidRPr="0072369F">
        <w:t>location related</w:t>
      </w:r>
      <w:r>
        <w:t xml:space="preserve"> </w:t>
      </w:r>
      <w:r w:rsidRPr="00C467AA">
        <w:t>(e.g. Ranging/SL positioning measurement data/result, assistant data)</w:t>
      </w:r>
      <w:r>
        <w:t>. With such</w:t>
      </w:r>
      <w:r w:rsidRPr="0072369F">
        <w:t xml:space="preserve"> security/privacy sensitive</w:t>
      </w:r>
      <w:r>
        <w:t xml:space="preserve"> information, integrity and confidentiality should always be activated for R</w:t>
      </w:r>
      <w:r w:rsidRPr="00C467AA">
        <w:t xml:space="preserve">anging/SL Positioning </w:t>
      </w:r>
      <w:r>
        <w:t>operations to avoid violation of UE privacy and signalling tampering</w:t>
      </w:r>
      <w:r w:rsidRPr="0072369F">
        <w:t>.</w:t>
      </w:r>
      <w:r>
        <w:t xml:space="preserve"> Therefore, it is proposed that the </w:t>
      </w:r>
      <w:r w:rsidRPr="0072369F">
        <w:t>SR5 security policies</w:t>
      </w:r>
      <w:r>
        <w:t xml:space="preserve"> for integrity protection of </w:t>
      </w:r>
      <w:r w:rsidRPr="00C467AA">
        <w:t xml:space="preserve">Ranging/SL Positioning </w:t>
      </w:r>
      <w:r>
        <w:t>control messages should be set as “REQUIRED” only, and confidentiality protection</w:t>
      </w:r>
      <w:r w:rsidRPr="00066A69">
        <w:t xml:space="preserve"> </w:t>
      </w:r>
      <w:r>
        <w:t xml:space="preserve">of </w:t>
      </w:r>
      <w:r w:rsidRPr="00C467AA">
        <w:t xml:space="preserve">Ranging/SL Positioning </w:t>
      </w:r>
      <w:r>
        <w:t xml:space="preserve">control messages can be set as “REQUIRED”, “PREFERRED” or “NOT NEEDED” depending on operator’s configuration. </w:t>
      </w:r>
    </w:p>
    <w:p w14:paraId="530E5ED7" w14:textId="4C72BA7C" w:rsidR="00D33711" w:rsidRDefault="00D33711" w:rsidP="00D33711">
      <w:r>
        <w:rPr>
          <w:lang w:eastAsia="zh-CN"/>
        </w:rPr>
        <w:t xml:space="preserve">Alternatively, as </w:t>
      </w:r>
      <w:r w:rsidRPr="0072369F">
        <w:t>SR5 security policies</w:t>
      </w:r>
      <w:r>
        <w:t xml:space="preserve"> for </w:t>
      </w:r>
      <w:r w:rsidRPr="00C467AA">
        <w:t xml:space="preserve">Ranging/SL Positioning </w:t>
      </w:r>
      <w:r>
        <w:t>control messages should be set as “REQUIRED” which is the only option for security activation, it is possible that the UEs involved in direct communication over SR5 always activate the integrity protection and confidentiality protection</w:t>
      </w:r>
      <w:r w:rsidRPr="0075300A">
        <w:t xml:space="preserve"> </w:t>
      </w:r>
      <w:r>
        <w:t xml:space="preserve">for Ranging/SL positioning operation, without the network having to provision </w:t>
      </w:r>
      <w:r w:rsidRPr="0072369F">
        <w:t>SR5 security policies</w:t>
      </w:r>
      <w:r>
        <w:t xml:space="preserve"> to the UE. Then during SR5 communication security establishment procedure, the UEs only need to negotiate security algorithms but does not need to negotiate the security policies.</w:t>
      </w:r>
    </w:p>
    <w:p w14:paraId="1D68403D" w14:textId="69AE68AC" w:rsidR="00D33711" w:rsidRDefault="00D33711" w:rsidP="00D33711">
      <w:pPr>
        <w:ind w:left="852" w:hanging="852"/>
        <w:jc w:val="both"/>
        <w:rPr>
          <w:lang w:eastAsia="zh-CN"/>
        </w:rPr>
      </w:pPr>
      <w:bookmarkStart w:id="484" w:name="_Toc119928648"/>
      <w:r>
        <w:rPr>
          <w:lang w:eastAsia="zh-CN"/>
        </w:rPr>
        <w:t xml:space="preserve">NOTE 1: </w:t>
      </w:r>
      <w:r>
        <w:rPr>
          <w:lang w:eastAsia="zh-CN"/>
        </w:rPr>
        <w:tab/>
        <w:t>S</w:t>
      </w:r>
      <w:r w:rsidRPr="00EB1996">
        <w:rPr>
          <w:lang w:eastAsia="zh-CN"/>
        </w:rPr>
        <w:t xml:space="preserve">ecurity is </w:t>
      </w:r>
      <w:r>
        <w:rPr>
          <w:lang w:eastAsia="zh-CN"/>
        </w:rPr>
        <w:t>enforced on</w:t>
      </w:r>
      <w:r w:rsidRPr="00EB1996">
        <w:rPr>
          <w:lang w:eastAsia="zh-CN"/>
        </w:rPr>
        <w:t xml:space="preserve"> PDCP layer for either SR5 or PC</w:t>
      </w:r>
      <w:r>
        <w:rPr>
          <w:lang w:eastAsia="zh-CN"/>
        </w:rPr>
        <w:t>5 reference point, hence</w:t>
      </w:r>
      <w:r w:rsidRPr="00271B62">
        <w:rPr>
          <w:lang w:eastAsia="zh-CN"/>
        </w:rPr>
        <w:t xml:space="preserve"> </w:t>
      </w:r>
      <w:r>
        <w:rPr>
          <w:lang w:eastAsia="zh-CN"/>
        </w:rPr>
        <w:t>security will</w:t>
      </w:r>
      <w:r w:rsidRPr="00EB1996">
        <w:rPr>
          <w:lang w:eastAsia="zh-CN"/>
        </w:rPr>
        <w:t xml:space="preserve"> not </w:t>
      </w:r>
      <w:r>
        <w:rPr>
          <w:lang w:eastAsia="zh-CN"/>
        </w:rPr>
        <w:t xml:space="preserve">be </w:t>
      </w:r>
      <w:r w:rsidRPr="00EB1996">
        <w:rPr>
          <w:lang w:eastAsia="zh-CN"/>
        </w:rPr>
        <w:t>established on both SR5 and PC5</w:t>
      </w:r>
      <w:r>
        <w:rPr>
          <w:lang w:eastAsia="zh-CN"/>
        </w:rPr>
        <w:t xml:space="preserve"> for the same service session.</w:t>
      </w:r>
    </w:p>
    <w:p w14:paraId="4375171D" w14:textId="6EAC2FE5" w:rsidR="00D33711" w:rsidRDefault="00D33711" w:rsidP="00D33711">
      <w:pPr>
        <w:ind w:left="852" w:hanging="852"/>
        <w:jc w:val="both"/>
        <w:rPr>
          <w:lang w:eastAsia="zh-CN"/>
        </w:rPr>
      </w:pPr>
      <w:r>
        <w:rPr>
          <w:lang w:eastAsia="zh-CN"/>
        </w:rPr>
        <w:t xml:space="preserve">NOTE 2: </w:t>
      </w:r>
      <w:r>
        <w:rPr>
          <w:lang w:eastAsia="zh-CN"/>
        </w:rPr>
        <w:tab/>
        <w:t>There is only one set of security policies configured for one service (i.e. PC5 security policies for ProSe/V2X service, SR5 security policies for Ranging/SL positioning service).</w:t>
      </w:r>
    </w:p>
    <w:p w14:paraId="7E047ACA" w14:textId="77777777" w:rsidR="00D33711" w:rsidRDefault="00D33711" w:rsidP="00D33711">
      <w:pPr>
        <w:pStyle w:val="Heading3"/>
      </w:pPr>
      <w:bookmarkStart w:id="485" w:name="_Toc133279203"/>
      <w:bookmarkStart w:id="486" w:name="_Toc133279382"/>
      <w:bookmarkStart w:id="487" w:name="_Toc133279562"/>
      <w:bookmarkStart w:id="488" w:name="_Toc136347975"/>
      <w:bookmarkStart w:id="489" w:name="_Toc136348162"/>
      <w:r w:rsidRPr="0092145B">
        <w:t>6.</w:t>
      </w:r>
      <w:r>
        <w:t>7.3</w:t>
      </w:r>
      <w:r>
        <w:tab/>
        <w:t>Evaluation</w:t>
      </w:r>
      <w:bookmarkEnd w:id="484"/>
      <w:bookmarkEnd w:id="485"/>
      <w:bookmarkEnd w:id="486"/>
      <w:bookmarkEnd w:id="487"/>
      <w:bookmarkEnd w:id="488"/>
      <w:bookmarkEnd w:id="489"/>
    </w:p>
    <w:p w14:paraId="0CE78DA0" w14:textId="77777777" w:rsidR="00D33711" w:rsidRDefault="00D33711" w:rsidP="00D33711">
      <w:pPr>
        <w:jc w:val="both"/>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second requirement in KI#1 and the second and third requirements in KI#4.</w:t>
      </w:r>
    </w:p>
    <w:p w14:paraId="2A30D884" w14:textId="77777777" w:rsidR="00D33711" w:rsidRDefault="00D33711" w:rsidP="00D33711">
      <w:pPr>
        <w:jc w:val="both"/>
        <w:rPr>
          <w:lang w:eastAsia="zh-CN"/>
        </w:rPr>
      </w:pPr>
      <w:r>
        <w:rPr>
          <w:rFonts w:hint="eastAsia"/>
          <w:lang w:eastAsia="zh-CN"/>
        </w:rPr>
        <w:t>I</w:t>
      </w:r>
      <w:r>
        <w:rPr>
          <w:lang w:eastAsia="zh-CN"/>
        </w:rPr>
        <w:t>t largely reuses the security policy based protection defined for ProSe/V2X services by configuring and provisioning SR5 security policies, hence has minimum impact on the network and the UE. Using a configuration list of Ranging/SL positioning services and corresponding SR5 security policies separate from the configuration list of ProSe/V2X services and corresponding PC5 security policies can avoid the impact on the existing security policy handling of PC5 direct communication for ProSe/V2X services when supporting the UE capable of running both ProSe/V2X services and Ranging/SL positioning services.</w:t>
      </w:r>
    </w:p>
    <w:p w14:paraId="2EEF0BEF" w14:textId="1AED6C5A" w:rsidR="00D33711" w:rsidRDefault="00D33711" w:rsidP="00D33711">
      <w:pPr>
        <w:rPr>
          <w:lang w:eastAsia="zh-CN"/>
        </w:rPr>
      </w:pPr>
      <w:r>
        <w:rPr>
          <w:lang w:eastAsia="zh-CN"/>
        </w:rPr>
        <w:t xml:space="preserve">As per </w:t>
      </w:r>
      <w:r w:rsidRPr="000100C9">
        <w:t>clause 8.4 of TR 23.700-86 [2]</w:t>
      </w:r>
      <w:r>
        <w:t xml:space="preserve">, </w:t>
      </w:r>
      <w:r>
        <w:rPr>
          <w:lang w:eastAsia="zh-CN"/>
        </w:rPr>
        <w:t>it is not determined yet w</w:t>
      </w:r>
      <w:r w:rsidRPr="0043610E">
        <w:rPr>
          <w:lang w:eastAsia="zh-CN"/>
        </w:rPr>
        <w:t>hether the Ranging/SL Positioning layer is over V2X/ProSe layer or AS layer</w:t>
      </w:r>
      <w:r w:rsidRPr="0043610E">
        <w:t xml:space="preserve"> </w:t>
      </w:r>
      <w:r>
        <w:t>and w</w:t>
      </w:r>
      <w:r w:rsidRPr="0043610E">
        <w:rPr>
          <w:lang w:eastAsia="zh-CN"/>
        </w:rPr>
        <w:t xml:space="preserve">hether </w:t>
      </w:r>
      <w:r>
        <w:rPr>
          <w:lang w:eastAsia="zh-CN"/>
        </w:rPr>
        <w:t>SR5 is over PC5-S or PC5-U</w:t>
      </w:r>
      <w:r>
        <w:t>. Using SR5</w:t>
      </w:r>
      <w:r>
        <w:rPr>
          <w:lang w:eastAsia="zh-CN"/>
        </w:rPr>
        <w:t xml:space="preserve"> </w:t>
      </w:r>
      <w:r>
        <w:t>security policies for Ranging/SL positioning control messages rather than PC5 security policies could ensure that the enforcement of SR5</w:t>
      </w:r>
      <w:r>
        <w:rPr>
          <w:lang w:eastAsia="zh-CN"/>
        </w:rPr>
        <w:t xml:space="preserve"> </w:t>
      </w:r>
      <w:r>
        <w:t xml:space="preserve">security policies is independent from the pending conclusion in </w:t>
      </w:r>
      <w:r w:rsidRPr="000100C9">
        <w:t>TR 23.700-86 [2]</w:t>
      </w:r>
      <w:r>
        <w:t xml:space="preserve">. Whichever layer or PC5 plane is determined to support </w:t>
      </w:r>
      <w:r w:rsidRPr="0043610E">
        <w:rPr>
          <w:lang w:eastAsia="zh-CN"/>
        </w:rPr>
        <w:t>Ranging/SL Positioning layer</w:t>
      </w:r>
      <w:r>
        <w:rPr>
          <w:lang w:eastAsia="zh-CN"/>
        </w:rPr>
        <w:t xml:space="preserve">, it is SR5 security policies that should be enforced on PDCP layer for protecting </w:t>
      </w:r>
      <w:r w:rsidRPr="0043610E">
        <w:rPr>
          <w:lang w:eastAsia="zh-CN"/>
        </w:rPr>
        <w:t>Ranging/SL Positioning</w:t>
      </w:r>
      <w:r>
        <w:rPr>
          <w:lang w:eastAsia="zh-CN"/>
        </w:rPr>
        <w:t xml:space="preserve"> service operations.</w:t>
      </w:r>
    </w:p>
    <w:p w14:paraId="23A98A58" w14:textId="77777777" w:rsidR="00D33711" w:rsidRDefault="00D33711" w:rsidP="00D33711">
      <w:pPr>
        <w:jc w:val="both"/>
        <w:rPr>
          <w:lang w:eastAsia="zh-CN"/>
        </w:rPr>
      </w:pPr>
      <w:r>
        <w:rPr>
          <w:lang w:eastAsia="zh-CN"/>
        </w:rPr>
        <w:t>Depending on the type of service (Ranging/SL positioning service or ProSe/V2X service) requested, the UE is then able to determine which security policies (SR5 security policies or PC5 security policies) to be enforced on PDCP layer.</w:t>
      </w:r>
    </w:p>
    <w:p w14:paraId="3A2D267D" w14:textId="77777777" w:rsidR="00D33711" w:rsidRPr="001F3763" w:rsidRDefault="00D33711" w:rsidP="00D33711">
      <w:pPr>
        <w:jc w:val="both"/>
        <w:rPr>
          <w:lang w:eastAsia="zh-CN"/>
        </w:rPr>
      </w:pPr>
      <w:r>
        <w:t>T</w:t>
      </w:r>
      <w:r>
        <w:rPr>
          <w:rFonts w:hint="eastAsia"/>
        </w:rPr>
        <w:t xml:space="preserve">his solution </w:t>
      </w:r>
      <w:r>
        <w:t>applies to</w:t>
      </w:r>
      <w:r>
        <w:rPr>
          <w:rFonts w:hint="eastAsia"/>
        </w:rPr>
        <w:t xml:space="preserve"> unicast mode direct communication</w:t>
      </w:r>
      <w:r>
        <w:t xml:space="preserve"> of Ranging/SL Positioning services.</w:t>
      </w:r>
    </w:p>
    <w:p w14:paraId="22EA4BDB" w14:textId="4D72F5E3" w:rsidR="00AD45F7" w:rsidRDefault="00AD45F7" w:rsidP="00AD45F7">
      <w:pPr>
        <w:pStyle w:val="Heading2"/>
        <w:rPr>
          <w:rFonts w:cs="Arial"/>
          <w:sz w:val="28"/>
          <w:szCs w:val="28"/>
        </w:rPr>
      </w:pPr>
      <w:bookmarkStart w:id="490" w:name="_Toc133279204"/>
      <w:bookmarkStart w:id="491" w:name="_Toc133279383"/>
      <w:bookmarkStart w:id="492" w:name="_Toc133279563"/>
      <w:bookmarkStart w:id="493" w:name="_Toc136347976"/>
      <w:bookmarkStart w:id="494" w:name="_Toc136348163"/>
      <w:r w:rsidRPr="0092145B">
        <w:t>6.</w:t>
      </w:r>
      <w:r w:rsidR="00F73040">
        <w:t>8</w:t>
      </w:r>
      <w:r>
        <w:tab/>
        <w:t>Solution #</w:t>
      </w:r>
      <w:r w:rsidR="00F73040">
        <w:t>8</w:t>
      </w:r>
      <w:r>
        <w:t>: Security policy based protection for ranging result sent to SL Positioning Client UE</w:t>
      </w:r>
      <w:bookmarkEnd w:id="490"/>
      <w:bookmarkEnd w:id="491"/>
      <w:bookmarkEnd w:id="492"/>
      <w:bookmarkEnd w:id="493"/>
      <w:bookmarkEnd w:id="494"/>
    </w:p>
    <w:p w14:paraId="116CE455" w14:textId="3171B7A3" w:rsidR="00AD45F7" w:rsidRDefault="00AD45F7" w:rsidP="00AD45F7">
      <w:pPr>
        <w:pStyle w:val="Heading3"/>
      </w:pPr>
      <w:bookmarkStart w:id="495" w:name="_Toc133279205"/>
      <w:bookmarkStart w:id="496" w:name="_Toc133279384"/>
      <w:bookmarkStart w:id="497" w:name="_Toc133279564"/>
      <w:bookmarkStart w:id="498" w:name="_Toc136347977"/>
      <w:bookmarkStart w:id="499" w:name="_Toc136348164"/>
      <w:r w:rsidRPr="0092145B">
        <w:t>6.</w:t>
      </w:r>
      <w:r w:rsidR="00F73040">
        <w:t>8</w:t>
      </w:r>
      <w:r>
        <w:t>.1</w:t>
      </w:r>
      <w:r>
        <w:tab/>
        <w:t>Introduction</w:t>
      </w:r>
      <w:bookmarkEnd w:id="495"/>
      <w:bookmarkEnd w:id="496"/>
      <w:bookmarkEnd w:id="497"/>
      <w:bookmarkEnd w:id="498"/>
      <w:bookmarkEnd w:id="499"/>
      <w:r>
        <w:t xml:space="preserve"> </w:t>
      </w:r>
    </w:p>
    <w:p w14:paraId="693863D0"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sidRPr="00383B32">
        <w:rPr>
          <w:lang w:eastAsia="zh-CN"/>
        </w:rPr>
        <w:t xml:space="preserve">. </w:t>
      </w:r>
      <w:r w:rsidRPr="00851B7D">
        <w:rPr>
          <w:lang w:eastAsia="zh-CN"/>
        </w:rPr>
        <w:t>Specifically, it addresse</w:t>
      </w:r>
      <w:r>
        <w:rPr>
          <w:lang w:eastAsia="zh-CN"/>
        </w:rPr>
        <w:t>s the second requirement in KI#1</w:t>
      </w:r>
      <w:r w:rsidRPr="00851B7D">
        <w:rPr>
          <w:lang w:eastAsia="zh-CN"/>
        </w:rPr>
        <w:t>: “</w:t>
      </w:r>
      <w:r w:rsidRPr="00851B7D">
        <w:rPr>
          <w:i/>
          <w:lang w:eastAsia="zh-CN"/>
        </w:rPr>
        <w:t>The 5G Ranging/SL Positioning system shall provide means to mitigate trackability and linkability attacks of the UE during communication for Ranging/SL positioning</w:t>
      </w:r>
      <w:r w:rsidRPr="00851B7D">
        <w:rPr>
          <w:lang w:eastAsia="zh-CN"/>
        </w:rPr>
        <w:t>”.</w:t>
      </w:r>
    </w:p>
    <w:p w14:paraId="335A1F2B" w14:textId="77777777" w:rsidR="00AD45F7" w:rsidRDefault="00AD45F7" w:rsidP="00AD45F7">
      <w:pPr>
        <w:rPr>
          <w:lang w:eastAsia="zh-CN"/>
        </w:rPr>
      </w:pPr>
      <w:r>
        <w:rPr>
          <w:lang w:eastAsia="zh-CN"/>
        </w:rPr>
        <w:t>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w:t>
      </w:r>
      <w:r w:rsidRPr="00173101">
        <w:rPr>
          <w:lang w:eastAsia="zh-CN"/>
        </w:rPr>
        <w:t xml:space="preserve"> established directly between the SL Positioning </w:t>
      </w:r>
      <w:r>
        <w:rPr>
          <w:lang w:eastAsia="zh-CN"/>
        </w:rPr>
        <w:t>Client UE and Reference</w:t>
      </w:r>
      <w:r w:rsidRPr="00173101">
        <w:rPr>
          <w:lang w:eastAsia="zh-CN"/>
        </w:rPr>
        <w:t>/Target UE, the ranging result is carried over PC5 link. If the communication between the SL Positi</w:t>
      </w:r>
      <w:r>
        <w:rPr>
          <w:lang w:eastAsia="zh-CN"/>
        </w:rPr>
        <w:t>oning Client UE and Reference</w:t>
      </w:r>
      <w:r w:rsidRPr="00173101">
        <w:rPr>
          <w:lang w:eastAsia="zh-CN"/>
        </w:rPr>
        <w:t>/Target UE is established via 5GC, the ranging resu</w:t>
      </w:r>
      <w:r>
        <w:rPr>
          <w:lang w:eastAsia="zh-CN"/>
        </w:rPr>
        <w:t>lt transmitted from Reference</w:t>
      </w:r>
      <w:r w:rsidRPr="00173101">
        <w:rPr>
          <w:lang w:eastAsia="zh-CN"/>
        </w:rPr>
        <w:t xml:space="preserve">/Target UE to SL Positioning Client UE is carried over </w:t>
      </w:r>
      <w:r>
        <w:rPr>
          <w:lang w:eastAsia="zh-CN"/>
        </w:rPr>
        <w:t>the Uu link between Reference</w:t>
      </w:r>
      <w:r w:rsidRPr="00173101">
        <w:rPr>
          <w:lang w:eastAsia="zh-CN"/>
        </w:rPr>
        <w:t>/Target UE and the network and the Uu link between SL Positioning Client UE and the network.</w:t>
      </w:r>
      <w:r>
        <w:rPr>
          <w:lang w:eastAsia="zh-CN"/>
        </w:rPr>
        <w:t xml:space="preserve"> </w:t>
      </w:r>
    </w:p>
    <w:p w14:paraId="236A9116" w14:textId="77777777" w:rsidR="00AD45F7" w:rsidRDefault="00AD45F7" w:rsidP="00AD45F7">
      <w:pPr>
        <w:rPr>
          <w:lang w:eastAsia="zh-CN"/>
        </w:rPr>
      </w:pPr>
      <w:r>
        <w:rPr>
          <w:lang w:eastAsia="zh-CN"/>
        </w:rPr>
        <w:t xml:space="preserve">As ranging result contains </w:t>
      </w:r>
      <w:r w:rsidRPr="00173101">
        <w:rPr>
          <w:lang w:eastAsia="zh-CN"/>
        </w:rPr>
        <w:t xml:space="preserve">UE location information which is </w:t>
      </w:r>
      <w:r>
        <w:rPr>
          <w:lang w:eastAsia="zh-CN"/>
        </w:rPr>
        <w:t>security/</w:t>
      </w:r>
      <w:r w:rsidRPr="00173101">
        <w:rPr>
          <w:lang w:eastAsia="zh-CN"/>
        </w:rPr>
        <w:t xml:space="preserve">privacy sensitive, </w:t>
      </w:r>
      <w:r>
        <w:rPr>
          <w:lang w:eastAsia="zh-CN"/>
        </w:rPr>
        <w:t xml:space="preserve">this solution is introduced to ensure that the ranging result sent to the SL Positioning Client UE via PC5/5GC is confidentiality protected by configuring proper security policies. </w:t>
      </w:r>
    </w:p>
    <w:p w14:paraId="4A4CB203" w14:textId="7BB1DE55" w:rsidR="00AD45F7" w:rsidRDefault="00AD45F7" w:rsidP="00AD45F7">
      <w:pPr>
        <w:pStyle w:val="Heading3"/>
      </w:pPr>
      <w:bookmarkStart w:id="500" w:name="_Toc133279206"/>
      <w:bookmarkStart w:id="501" w:name="_Toc133279385"/>
      <w:bookmarkStart w:id="502" w:name="_Toc133279565"/>
      <w:bookmarkStart w:id="503" w:name="_Toc136347978"/>
      <w:bookmarkStart w:id="504" w:name="_Toc136348165"/>
      <w:r w:rsidRPr="0092145B">
        <w:t>6.</w:t>
      </w:r>
      <w:r w:rsidR="00F73040">
        <w:t>8</w:t>
      </w:r>
      <w:r>
        <w:t>.2</w:t>
      </w:r>
      <w:r>
        <w:tab/>
        <w:t>Solution details</w:t>
      </w:r>
      <w:bookmarkEnd w:id="500"/>
      <w:bookmarkEnd w:id="501"/>
      <w:bookmarkEnd w:id="502"/>
      <w:bookmarkEnd w:id="503"/>
      <w:bookmarkEnd w:id="504"/>
    </w:p>
    <w:p w14:paraId="7B55FFB1" w14:textId="5506BF21" w:rsidR="00AD45F7" w:rsidRPr="00FA7C3B" w:rsidRDefault="00AD45F7" w:rsidP="00AD45F7">
      <w:pPr>
        <w:pStyle w:val="Heading4"/>
      </w:pPr>
      <w:bookmarkStart w:id="505" w:name="_Toc133279207"/>
      <w:bookmarkStart w:id="506" w:name="_Toc133279386"/>
      <w:bookmarkStart w:id="507" w:name="_Toc133279566"/>
      <w:bookmarkStart w:id="508" w:name="_Toc136347979"/>
      <w:bookmarkStart w:id="509" w:name="_Toc136348166"/>
      <w:r>
        <w:t>6.</w:t>
      </w:r>
      <w:r w:rsidR="00F73040">
        <w:t>8</w:t>
      </w:r>
      <w:r w:rsidRPr="00FA7C3B">
        <w:t>.2.1</w:t>
      </w:r>
      <w:r w:rsidRPr="00FA7C3B">
        <w:tab/>
        <w:t>Security policy configuration for ranging res</w:t>
      </w:r>
      <w:r>
        <w:t>ult sent</w:t>
      </w:r>
      <w:r w:rsidRPr="00FA7C3B">
        <w:t xml:space="preserve"> via PC5</w:t>
      </w:r>
      <w:bookmarkEnd w:id="505"/>
      <w:bookmarkEnd w:id="506"/>
      <w:bookmarkEnd w:id="507"/>
      <w:bookmarkEnd w:id="508"/>
      <w:bookmarkEnd w:id="509"/>
    </w:p>
    <w:p w14:paraId="29CE07DA" w14:textId="0FF09907" w:rsidR="00B3762B" w:rsidRPr="009D6FA1" w:rsidRDefault="00B3762B" w:rsidP="00B3762B">
      <w:pPr>
        <w:rPr>
          <w:rFonts w:eastAsia="DengXian"/>
        </w:rPr>
      </w:pPr>
      <w:r w:rsidRPr="009D6FA1">
        <w:rPr>
          <w:rFonts w:eastAsia="DengXian"/>
          <w:szCs w:val="21"/>
          <w:lang w:bidi="ar"/>
        </w:rPr>
        <w:t>As per TR 23.700-86 [</w:t>
      </w:r>
      <w:r>
        <w:rPr>
          <w:rFonts w:eastAsia="DengXian"/>
          <w:szCs w:val="21"/>
          <w:lang w:bidi="ar"/>
        </w:rPr>
        <w:t>2</w:t>
      </w:r>
      <w:r w:rsidRPr="009D6FA1">
        <w:rPr>
          <w:rFonts w:eastAsia="DengXian"/>
          <w:szCs w:val="21"/>
          <w:lang w:bidi="ar"/>
        </w:rPr>
        <w:t>], SL Positioning Client UE may not be Ranging/S</w:t>
      </w:r>
      <w:r>
        <w:rPr>
          <w:rFonts w:eastAsia="DengXian"/>
          <w:szCs w:val="21"/>
          <w:lang w:bidi="ar"/>
        </w:rPr>
        <w:t>L</w:t>
      </w:r>
      <w:r w:rsidRPr="009D6FA1">
        <w:rPr>
          <w:rFonts w:eastAsia="DengXian"/>
          <w:szCs w:val="21"/>
          <w:lang w:bidi="ar"/>
        </w:rPr>
        <w:t xml:space="preserve"> positioning capable</w:t>
      </w:r>
      <w:r>
        <w:rPr>
          <w:rFonts w:eastAsia="DengXian"/>
          <w:szCs w:val="21"/>
          <w:lang w:bidi="ar"/>
        </w:rPr>
        <w:t>,</w:t>
      </w:r>
      <w:r w:rsidRPr="009D6FA1">
        <w:rPr>
          <w:rFonts w:eastAsia="DengXian"/>
          <w:szCs w:val="21"/>
          <w:lang w:bidi="ar"/>
        </w:rPr>
        <w:t xml:space="preserve"> but </w:t>
      </w:r>
      <w:r>
        <w:rPr>
          <w:rFonts w:eastAsia="DengXian"/>
          <w:szCs w:val="21"/>
          <w:lang w:bidi="ar"/>
        </w:rPr>
        <w:t>should be ProSe/V2X capable to establish PC5</w:t>
      </w:r>
      <w:r w:rsidRPr="009D6FA1">
        <w:rPr>
          <w:rFonts w:eastAsia="DengXian"/>
          <w:szCs w:val="21"/>
          <w:lang w:bidi="ar"/>
        </w:rPr>
        <w:t xml:space="preserve"> communicat</w:t>
      </w:r>
      <w:r>
        <w:rPr>
          <w:rFonts w:eastAsia="DengXian"/>
          <w:szCs w:val="21"/>
          <w:lang w:bidi="ar"/>
        </w:rPr>
        <w:t>ion</w:t>
      </w:r>
      <w:r w:rsidRPr="009D6FA1">
        <w:rPr>
          <w:rFonts w:eastAsia="DengXian"/>
          <w:szCs w:val="21"/>
          <w:lang w:bidi="ar"/>
        </w:rPr>
        <w:t xml:space="preserve"> with Reference/Target UE. When ranging result is transmitted to SL Positioning Client UE via PC5, the PC5 link protection is based on PC5 security policies for ProSe</w:t>
      </w:r>
      <w:r>
        <w:rPr>
          <w:rFonts w:eastAsia="DengXian"/>
          <w:szCs w:val="21"/>
          <w:lang w:bidi="ar"/>
        </w:rPr>
        <w:t>/</w:t>
      </w:r>
      <w:r w:rsidRPr="009D6FA1">
        <w:rPr>
          <w:rFonts w:eastAsia="DengXian"/>
          <w:szCs w:val="21"/>
          <w:lang w:bidi="ar"/>
        </w:rPr>
        <w:t xml:space="preserve">V2X </w:t>
      </w:r>
      <w:r>
        <w:rPr>
          <w:rFonts w:eastAsia="DengXian"/>
          <w:szCs w:val="21"/>
          <w:lang w:bidi="ar"/>
        </w:rPr>
        <w:t>layer</w:t>
      </w:r>
      <w:r w:rsidRPr="009D6FA1">
        <w:rPr>
          <w:rFonts w:eastAsia="DengXian"/>
          <w:szCs w:val="21"/>
          <w:lang w:bidi="ar"/>
        </w:rPr>
        <w:t>, as specified in TS 33.</w:t>
      </w:r>
      <w:r>
        <w:rPr>
          <w:rFonts w:eastAsia="DengXian"/>
          <w:szCs w:val="21"/>
          <w:lang w:bidi="ar"/>
        </w:rPr>
        <w:t>503 [6</w:t>
      </w:r>
      <w:r w:rsidRPr="009D6FA1">
        <w:rPr>
          <w:rFonts w:eastAsia="DengXian"/>
          <w:szCs w:val="21"/>
          <w:lang w:bidi="ar"/>
        </w:rPr>
        <w:t xml:space="preserve">] </w:t>
      </w:r>
      <w:r>
        <w:rPr>
          <w:rFonts w:eastAsia="DengXian"/>
          <w:szCs w:val="21"/>
          <w:lang w:bidi="ar"/>
        </w:rPr>
        <w:t>and TS 33.536 [5</w:t>
      </w:r>
      <w:r w:rsidRPr="009D6FA1">
        <w:rPr>
          <w:rFonts w:eastAsia="DengXian"/>
          <w:szCs w:val="21"/>
          <w:lang w:bidi="ar"/>
        </w:rPr>
        <w:t>].</w:t>
      </w:r>
    </w:p>
    <w:p w14:paraId="6B618905" w14:textId="77777777" w:rsidR="00AD45F7" w:rsidRDefault="00AD45F7" w:rsidP="00AD45F7">
      <w:pPr>
        <w:jc w:val="center"/>
      </w:pPr>
      <w:r w:rsidRPr="009D6FA1">
        <w:object w:dxaOrig="9721" w:dyaOrig="3865" w14:anchorId="0A9B8CD1">
          <v:shape id="_x0000_i1033" type="#_x0000_t75" style="width:455.8pt;height:181.55pt" o:ole="">
            <v:imagedata r:id="rId36" o:title=""/>
          </v:shape>
          <o:OLEObject Type="Embed" ProgID="Visio.Drawing.15" ShapeID="_x0000_i1033" DrawAspect="Content" ObjectID="_1747746904" r:id="rId37"/>
        </w:object>
      </w:r>
    </w:p>
    <w:p w14:paraId="17D285D9" w14:textId="2976576A" w:rsidR="00AD45F7" w:rsidRPr="0080764F" w:rsidRDefault="00AD45F7" w:rsidP="00AD45F7">
      <w:pPr>
        <w:pStyle w:val="TF"/>
        <w:rPr>
          <w:rFonts w:eastAsia="DengXian"/>
        </w:rPr>
      </w:pPr>
      <w:r w:rsidRPr="0080764F">
        <w:rPr>
          <w:rFonts w:eastAsia="DengXian"/>
        </w:rPr>
        <w:t>Figure 6.</w:t>
      </w:r>
      <w:r w:rsidR="00F73040">
        <w:rPr>
          <w:rFonts w:eastAsia="DengXian"/>
        </w:rPr>
        <w:t>8</w:t>
      </w:r>
      <w:r w:rsidRPr="0080764F">
        <w:rPr>
          <w:rFonts w:eastAsia="DengXian"/>
        </w:rPr>
        <w:t>.</w:t>
      </w:r>
      <w:r>
        <w:rPr>
          <w:rFonts w:eastAsia="DengXian"/>
        </w:rPr>
        <w:t>2</w:t>
      </w:r>
      <w:r w:rsidRPr="0080764F">
        <w:rPr>
          <w:rFonts w:eastAsia="DengXian"/>
        </w:rPr>
        <w:t>-</w:t>
      </w:r>
      <w:r w:rsidR="00F73040">
        <w:rPr>
          <w:rFonts w:eastAsia="DengXian"/>
        </w:rPr>
        <w:t>1</w:t>
      </w:r>
      <w:r w:rsidRPr="0080764F">
        <w:rPr>
          <w:rFonts w:eastAsia="DengXian"/>
        </w:rPr>
        <w:t xml:space="preserve">: </w:t>
      </w:r>
      <w:r>
        <w:rPr>
          <w:rFonts w:eastAsia="DengXian"/>
        </w:rPr>
        <w:t>Ranging Result sent to SL Positioning Client UE via PC5</w:t>
      </w:r>
    </w:p>
    <w:p w14:paraId="02658138" w14:textId="77777777" w:rsidR="00AD45F7" w:rsidRPr="007616BC" w:rsidRDefault="00AD45F7" w:rsidP="00AD45F7">
      <w:pPr>
        <w:rPr>
          <w:rFonts w:eastAsia="DengXian"/>
          <w:szCs w:val="21"/>
          <w:lang w:bidi="ar"/>
        </w:rPr>
      </w:pPr>
      <w:r>
        <w:rPr>
          <w:rFonts w:eastAsia="DengXian"/>
        </w:rPr>
        <w:t>On</w:t>
      </w:r>
      <w:r w:rsidRPr="007616BC">
        <w:rPr>
          <w:rFonts w:eastAsia="DengXian"/>
        </w:rPr>
        <w:t xml:space="preserve"> </w:t>
      </w:r>
      <w:r w:rsidRPr="007616BC">
        <w:rPr>
          <w:rFonts w:eastAsia="DengXian"/>
          <w:szCs w:val="21"/>
          <w:lang w:bidi="ar"/>
        </w:rPr>
        <w:t>ProSe</w:t>
      </w:r>
      <w:r>
        <w:rPr>
          <w:rFonts w:eastAsia="DengXian"/>
          <w:szCs w:val="21"/>
          <w:lang w:bidi="ar"/>
        </w:rPr>
        <w:t>/</w:t>
      </w:r>
      <w:r w:rsidRPr="007616BC">
        <w:rPr>
          <w:rFonts w:eastAsia="DengXian"/>
          <w:szCs w:val="21"/>
          <w:lang w:bidi="ar"/>
        </w:rPr>
        <w:t xml:space="preserve">V2X </w:t>
      </w:r>
      <w:r>
        <w:rPr>
          <w:rFonts w:eastAsia="DengXian"/>
          <w:szCs w:val="21"/>
          <w:lang w:bidi="ar"/>
        </w:rPr>
        <w:t>layer</w:t>
      </w:r>
      <w:r w:rsidRPr="007616BC">
        <w:rPr>
          <w:rFonts w:eastAsia="DengXian"/>
          <w:szCs w:val="21"/>
          <w:lang w:bidi="ar"/>
        </w:rPr>
        <w:t xml:space="preserve">, ranging result should be transmitted as the payload of PC5 direct communication. It means that, for protecting ranging result, integrity and confidentiality protection should </w:t>
      </w:r>
      <w:r>
        <w:rPr>
          <w:rFonts w:eastAsia="DengXian"/>
          <w:szCs w:val="21"/>
          <w:lang w:bidi="ar"/>
        </w:rPr>
        <w:t xml:space="preserve">always </w:t>
      </w:r>
      <w:r w:rsidRPr="007616BC">
        <w:rPr>
          <w:rFonts w:eastAsia="DengXian"/>
          <w:szCs w:val="21"/>
          <w:lang w:bidi="ar"/>
        </w:rPr>
        <w:t>be activated for PC5 user plane. Therefore for ranging result transmission via PC5, the PC5 UP security policies on SL Positioning Client UE and the Reference/Target UE sending ranging result should to be configured as “REQUIRED” only for both integrity protection and confidentiality protection. The solution could be either 5GC-based or UE-based</w:t>
      </w:r>
      <w:r>
        <w:rPr>
          <w:rFonts w:eastAsia="DengXian"/>
          <w:szCs w:val="21"/>
          <w:lang w:bidi="ar"/>
        </w:rPr>
        <w:t>.</w:t>
      </w:r>
    </w:p>
    <w:p w14:paraId="0B1AFB58" w14:textId="77777777" w:rsidR="00AD45F7" w:rsidRPr="007616BC" w:rsidRDefault="00AD45F7" w:rsidP="00AD45F7">
      <w:pPr>
        <w:ind w:left="2100" w:hanging="2100"/>
        <w:rPr>
          <w:rFonts w:eastAsia="DengXian"/>
          <w:b/>
          <w:szCs w:val="21"/>
          <w:lang w:bidi="ar"/>
        </w:rPr>
      </w:pPr>
      <w:r w:rsidRPr="007616BC">
        <w:rPr>
          <w:rFonts w:eastAsia="DengXian"/>
          <w:b/>
          <w:szCs w:val="21"/>
          <w:lang w:bidi="ar"/>
        </w:rPr>
        <w:t>5GC-based solution:</w:t>
      </w:r>
    </w:p>
    <w:p w14:paraId="252902B7" w14:textId="77777777" w:rsidR="00AD45F7" w:rsidRPr="007616BC" w:rsidRDefault="00AD45F7" w:rsidP="00AD45F7">
      <w:pPr>
        <w:rPr>
          <w:rFonts w:eastAsia="DengXian"/>
        </w:rPr>
      </w:pPr>
      <w:r>
        <w:rPr>
          <w:rFonts w:eastAsia="DengXian"/>
        </w:rPr>
        <w:t>F</w:t>
      </w:r>
      <w:r w:rsidRPr="00647429">
        <w:rPr>
          <w:rFonts w:eastAsia="DengXian"/>
        </w:rPr>
        <w:t xml:space="preserve">or Ranging/SL </w:t>
      </w:r>
      <w:r>
        <w:rPr>
          <w:rFonts w:eastAsia="DengXian"/>
        </w:rPr>
        <w:t>p</w:t>
      </w:r>
      <w:r w:rsidRPr="00647429">
        <w:rPr>
          <w:rFonts w:eastAsia="DengXian"/>
        </w:rPr>
        <w:t xml:space="preserve">ositioning </w:t>
      </w:r>
      <w:r>
        <w:rPr>
          <w:rFonts w:eastAsia="DengXian"/>
        </w:rPr>
        <w:t>s</w:t>
      </w:r>
      <w:r w:rsidRPr="00647429">
        <w:rPr>
          <w:rFonts w:eastAsia="DengXian"/>
        </w:rPr>
        <w:t>ervice exposed to SL Positioning Client UE</w:t>
      </w:r>
      <w:r>
        <w:rPr>
          <w:rFonts w:eastAsia="DengXian"/>
        </w:rPr>
        <w:t>,</w:t>
      </w:r>
      <w:r w:rsidRPr="007616BC">
        <w:rPr>
          <w:rFonts w:eastAsia="DengXian"/>
        </w:rPr>
        <w:t xml:space="preserve"> </w:t>
      </w:r>
      <w:r>
        <w:rPr>
          <w:rFonts w:eastAsia="DengXian"/>
        </w:rPr>
        <w:t>t</w:t>
      </w:r>
      <w:r w:rsidRPr="007616BC">
        <w:rPr>
          <w:rFonts w:eastAsia="DengXian"/>
        </w:rPr>
        <w:t>he network (e.g. PCF) set</w:t>
      </w:r>
      <w:r>
        <w:rPr>
          <w:rFonts w:eastAsia="DengXian"/>
        </w:rPr>
        <w:t>s</w:t>
      </w:r>
      <w:r w:rsidRPr="007616BC">
        <w:rPr>
          <w:rFonts w:eastAsia="DengXian"/>
        </w:rPr>
        <w:t xml:space="preserve"> the PC5 </w:t>
      </w:r>
      <w:r>
        <w:rPr>
          <w:rFonts w:eastAsia="DengXian"/>
        </w:rPr>
        <w:t xml:space="preserve">UP </w:t>
      </w:r>
      <w:r w:rsidRPr="007616BC">
        <w:rPr>
          <w:rFonts w:eastAsia="DengXian"/>
        </w:rPr>
        <w:t xml:space="preserve">security policies as “REQUIRED” only for </w:t>
      </w:r>
      <w:r w:rsidRPr="00647429">
        <w:rPr>
          <w:rFonts w:eastAsia="DengXian"/>
          <w:szCs w:val="21"/>
          <w:lang w:bidi="ar"/>
        </w:rPr>
        <w:t>both integrity protection and confidentiality protection</w:t>
      </w:r>
      <w:r>
        <w:rPr>
          <w:rFonts w:eastAsia="DengXian"/>
        </w:rPr>
        <w:t>,</w:t>
      </w:r>
      <w:r w:rsidRPr="007616BC">
        <w:rPr>
          <w:rFonts w:eastAsia="DengXian"/>
        </w:rPr>
        <w:t xml:space="preserve"> </w:t>
      </w:r>
      <w:r>
        <w:rPr>
          <w:rFonts w:eastAsia="DengXian"/>
        </w:rPr>
        <w:t>and</w:t>
      </w:r>
      <w:r w:rsidRPr="00647429">
        <w:rPr>
          <w:rFonts w:eastAsia="DengXian"/>
        </w:rPr>
        <w:t xml:space="preserve"> set</w:t>
      </w:r>
      <w:r>
        <w:rPr>
          <w:rFonts w:eastAsia="DengXian"/>
        </w:rPr>
        <w:t>s</w:t>
      </w:r>
      <w:r w:rsidRPr="00647429">
        <w:rPr>
          <w:rFonts w:eastAsia="DengXian"/>
        </w:rPr>
        <w:t xml:space="preserve"> the PC5 </w:t>
      </w:r>
      <w:r>
        <w:rPr>
          <w:rFonts w:eastAsia="DengXian"/>
        </w:rPr>
        <w:t xml:space="preserve">CP </w:t>
      </w:r>
      <w:r w:rsidRPr="00647429">
        <w:rPr>
          <w:rFonts w:eastAsia="DengXian"/>
        </w:rPr>
        <w:t>security policies as “REQUIRED”</w:t>
      </w:r>
      <w:r w:rsidRPr="00FA7C3B">
        <w:rPr>
          <w:rFonts w:eastAsia="DengXian"/>
        </w:rPr>
        <w:t xml:space="preserve"> </w:t>
      </w:r>
      <w:r w:rsidRPr="00647429">
        <w:rPr>
          <w:rFonts w:eastAsia="DengXian"/>
        </w:rPr>
        <w:t xml:space="preserve">only for </w:t>
      </w:r>
      <w:r w:rsidRPr="00647429">
        <w:rPr>
          <w:rFonts w:eastAsia="DengXian"/>
          <w:szCs w:val="21"/>
          <w:lang w:bidi="ar"/>
        </w:rPr>
        <w:t>integrity protection</w:t>
      </w:r>
      <w:r>
        <w:rPr>
          <w:rFonts w:eastAsia="DengXian"/>
        </w:rPr>
        <w:t xml:space="preserve">. </w:t>
      </w:r>
      <w:r w:rsidRPr="007616BC">
        <w:rPr>
          <w:rFonts w:eastAsia="DengXian"/>
        </w:rPr>
        <w:t xml:space="preserve">The network (e.g. PCF) provisions such security policies to the involve UEs based on the Role of the UEs in the Ranging/SL Positioning Service, i.e. </w:t>
      </w:r>
      <w:r w:rsidRPr="00647429">
        <w:rPr>
          <w:rFonts w:eastAsia="DengXian"/>
        </w:rPr>
        <w:t>SL Positioning Client UE</w:t>
      </w:r>
      <w:r w:rsidRPr="007616BC">
        <w:rPr>
          <w:rFonts w:eastAsia="DengXian"/>
        </w:rPr>
        <w:t xml:space="preserve"> </w:t>
      </w:r>
      <w:r>
        <w:rPr>
          <w:rFonts w:eastAsia="DengXian"/>
        </w:rPr>
        <w:t xml:space="preserve">and </w:t>
      </w:r>
      <w:r w:rsidRPr="007616BC">
        <w:rPr>
          <w:rFonts w:eastAsia="DengXian"/>
        </w:rPr>
        <w:t>Reference</w:t>
      </w:r>
      <w:r>
        <w:rPr>
          <w:rFonts w:eastAsia="DengXian"/>
        </w:rPr>
        <w:t>/</w:t>
      </w:r>
      <w:r w:rsidRPr="007616BC">
        <w:rPr>
          <w:rFonts w:eastAsia="DengXian"/>
        </w:rPr>
        <w:t>Target UE</w:t>
      </w:r>
      <w:r>
        <w:rPr>
          <w:rFonts w:eastAsia="DengXian"/>
        </w:rPr>
        <w:t xml:space="preserve"> sending the ranging result</w:t>
      </w:r>
      <w:r w:rsidRPr="007616BC">
        <w:rPr>
          <w:rFonts w:eastAsia="DengXian"/>
        </w:rPr>
        <w:t>.</w:t>
      </w:r>
    </w:p>
    <w:p w14:paraId="3159E33D" w14:textId="77777777" w:rsidR="00AD45F7" w:rsidRPr="007616BC" w:rsidRDefault="00AD45F7" w:rsidP="00AD45F7">
      <w:pPr>
        <w:ind w:left="2100" w:hanging="2100"/>
        <w:rPr>
          <w:rFonts w:eastAsia="DengXian"/>
          <w:b/>
          <w:szCs w:val="21"/>
          <w:lang w:bidi="ar"/>
        </w:rPr>
      </w:pPr>
      <w:r w:rsidRPr="007616BC">
        <w:rPr>
          <w:rFonts w:eastAsia="DengXian"/>
          <w:b/>
          <w:szCs w:val="21"/>
          <w:lang w:bidi="ar"/>
        </w:rPr>
        <w:t>UE-based</w:t>
      </w:r>
      <w:r>
        <w:rPr>
          <w:rFonts w:eastAsia="DengXian"/>
          <w:b/>
          <w:szCs w:val="21"/>
          <w:lang w:bidi="ar"/>
        </w:rPr>
        <w:t xml:space="preserve"> solution:</w:t>
      </w:r>
    </w:p>
    <w:p w14:paraId="606F71AA" w14:textId="77777777" w:rsidR="00AD45F7" w:rsidRPr="007616BC" w:rsidRDefault="00AD45F7" w:rsidP="00AD45F7">
      <w:pPr>
        <w:rPr>
          <w:rFonts w:eastAsia="DengXian"/>
        </w:rPr>
      </w:pPr>
      <w:r w:rsidRPr="007616BC">
        <w:rPr>
          <w:rFonts w:eastAsia="DengXian"/>
        </w:rPr>
        <w:t xml:space="preserve">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w:t>
      </w:r>
      <w:r>
        <w:rPr>
          <w:rFonts w:eastAsia="DengXian"/>
        </w:rPr>
        <w:t xml:space="preserve">PC5 </w:t>
      </w:r>
      <w:r w:rsidRPr="007616BC">
        <w:rPr>
          <w:rFonts w:eastAsia="DengXian"/>
        </w:rPr>
        <w:t>user plane</w:t>
      </w:r>
      <w:r>
        <w:rPr>
          <w:rFonts w:eastAsia="DengXian"/>
        </w:rPr>
        <w:t>, and always activate integrity protection on PC5 control plane</w:t>
      </w:r>
      <w:r w:rsidRPr="007616BC">
        <w:rPr>
          <w:rFonts w:eastAsia="DengXian"/>
        </w:rPr>
        <w:t>.</w:t>
      </w:r>
    </w:p>
    <w:p w14:paraId="2E68686E" w14:textId="3AF7F2A6" w:rsidR="00AD45F7" w:rsidRPr="00FA7C3B" w:rsidRDefault="00AD45F7" w:rsidP="00AD45F7">
      <w:pPr>
        <w:pStyle w:val="Heading4"/>
      </w:pPr>
      <w:bookmarkStart w:id="510" w:name="_Toc133279208"/>
      <w:bookmarkStart w:id="511" w:name="_Toc133279387"/>
      <w:bookmarkStart w:id="512" w:name="_Toc133279567"/>
      <w:bookmarkStart w:id="513" w:name="_Toc136347980"/>
      <w:bookmarkStart w:id="514" w:name="_Toc136348167"/>
      <w:r>
        <w:t>6.</w:t>
      </w:r>
      <w:r w:rsidR="00F73040">
        <w:t>8</w:t>
      </w:r>
      <w:r>
        <w:t>.2.2</w:t>
      </w:r>
      <w:r w:rsidRPr="00FA7C3B">
        <w:tab/>
        <w:t>Security policy configuration for ranging res</w:t>
      </w:r>
      <w:r>
        <w:t>ult sent</w:t>
      </w:r>
      <w:r w:rsidRPr="00FA7C3B">
        <w:t xml:space="preserve"> via </w:t>
      </w:r>
      <w:r>
        <w:t>5GC</w:t>
      </w:r>
      <w:bookmarkEnd w:id="510"/>
      <w:bookmarkEnd w:id="511"/>
      <w:bookmarkEnd w:id="512"/>
      <w:bookmarkEnd w:id="513"/>
      <w:bookmarkEnd w:id="514"/>
    </w:p>
    <w:p w14:paraId="767B01B3" w14:textId="77777777" w:rsidR="00AD45F7" w:rsidRDefault="00AD45F7" w:rsidP="00AD45F7">
      <w:r w:rsidRPr="00C6262B">
        <w:t>When ranging result is transmitted to SL Positioning Client UE via 5GC, the Uu link between the UE sending ranging result (Reference/Target UE) and the network should be integrity and confidentiality protected and the Uu link between the SL Positioning Client UE and the network should also be integrity and confidentiality protection.</w:t>
      </w:r>
    </w:p>
    <w:p w14:paraId="67FD23A4" w14:textId="77777777" w:rsidR="00AD45F7" w:rsidRDefault="00AD45F7" w:rsidP="00AD45F7">
      <w:pPr>
        <w:rPr>
          <w:rFonts w:ascii="DengXian" w:eastAsia="DengXian" w:hAnsi="DengXian"/>
          <w:szCs w:val="21"/>
          <w:lang w:bidi="ar"/>
        </w:rPr>
      </w:pPr>
      <w:r>
        <w:object w:dxaOrig="16117" w:dyaOrig="3889" w14:anchorId="0C75EBF8">
          <v:shape id="_x0000_i1034" type="#_x0000_t75" style="width:456.4pt;height:109.55pt" o:ole="">
            <v:imagedata r:id="rId38" o:title=""/>
          </v:shape>
          <o:OLEObject Type="Embed" ProgID="Visio.Drawing.15" ShapeID="_x0000_i1034" DrawAspect="Content" ObjectID="_1747746905" r:id="rId39"/>
        </w:object>
      </w:r>
    </w:p>
    <w:p w14:paraId="754D2EE7" w14:textId="3B2292EE" w:rsidR="00AD45F7" w:rsidRPr="0080764F" w:rsidRDefault="00AD45F7" w:rsidP="00AD45F7">
      <w:pPr>
        <w:pStyle w:val="TF"/>
        <w:rPr>
          <w:rFonts w:eastAsia="DengXian"/>
        </w:rPr>
      </w:pPr>
      <w:r w:rsidRPr="0080764F">
        <w:rPr>
          <w:rFonts w:eastAsia="DengXian"/>
        </w:rPr>
        <w:t>Figure 6.</w:t>
      </w:r>
      <w:r w:rsidR="00F73040">
        <w:rPr>
          <w:rFonts w:eastAsia="DengXian"/>
        </w:rPr>
        <w:t>8</w:t>
      </w:r>
      <w:r w:rsidRPr="0080764F">
        <w:rPr>
          <w:rFonts w:eastAsia="DengXian"/>
        </w:rPr>
        <w:t>.</w:t>
      </w:r>
      <w:r>
        <w:rPr>
          <w:rFonts w:eastAsia="DengXian"/>
        </w:rPr>
        <w:t>2</w:t>
      </w:r>
      <w:r w:rsidRPr="0080764F">
        <w:rPr>
          <w:rFonts w:eastAsia="DengXian"/>
        </w:rPr>
        <w:t>-</w:t>
      </w:r>
      <w:r w:rsidR="00F73040">
        <w:rPr>
          <w:rFonts w:eastAsia="DengXian"/>
        </w:rPr>
        <w:t>2</w:t>
      </w:r>
      <w:r w:rsidRPr="0080764F">
        <w:rPr>
          <w:rFonts w:eastAsia="DengXian"/>
        </w:rPr>
        <w:t xml:space="preserve">: </w:t>
      </w:r>
      <w:r>
        <w:rPr>
          <w:rFonts w:eastAsia="DengXian"/>
        </w:rPr>
        <w:t>Ranging Result sent to SL Positioning Client UE via 5GC</w:t>
      </w:r>
    </w:p>
    <w:p w14:paraId="240027E4" w14:textId="77777777" w:rsidR="00B3762B" w:rsidRDefault="00B3762B" w:rsidP="00B3762B">
      <w:pPr>
        <w:rPr>
          <w:lang w:eastAsia="zh-CN"/>
        </w:rPr>
      </w:pPr>
      <w:r>
        <w:rPr>
          <w:rFonts w:hint="eastAsia"/>
          <w:lang w:eastAsia="zh-CN"/>
        </w:rPr>
        <w:t>R</w:t>
      </w:r>
      <w:r>
        <w:rPr>
          <w:lang w:eastAsia="zh-CN"/>
        </w:rPr>
        <w:t xml:space="preserve">anging result/measurement from the Reference/Target UE to the network is always carried using LCS procedure, hence </w:t>
      </w:r>
      <w:r>
        <w:t>the integrity and confidentiality protection of ranging result on Uu interface can be ensured by NAS security.</w:t>
      </w:r>
    </w:p>
    <w:p w14:paraId="350709C1" w14:textId="77777777" w:rsidR="00B3762B" w:rsidRDefault="00B3762B" w:rsidP="00B3762B">
      <w:pPr>
        <w:rPr>
          <w:lang w:eastAsia="zh-CN"/>
        </w:rPr>
      </w:pPr>
      <w:r>
        <w:t xml:space="preserve">For ranging result exposed by the network to the SL Positioning Client UE, either </w:t>
      </w:r>
      <w:r w:rsidRPr="001C7711">
        <w:rPr>
          <w:lang w:eastAsia="zh-CN"/>
        </w:rPr>
        <w:t>enhanced MO-LR procedure</w:t>
      </w:r>
      <w:r>
        <w:rPr>
          <w:lang w:eastAsia="zh-CN"/>
        </w:rPr>
        <w:t xml:space="preserve"> or Application exposure API</w:t>
      </w:r>
      <w:r w:rsidRPr="001C7711">
        <w:rPr>
          <w:lang w:eastAsia="zh-CN"/>
        </w:rPr>
        <w:t xml:space="preserve"> </w:t>
      </w:r>
      <w:r>
        <w:rPr>
          <w:lang w:eastAsia="zh-CN"/>
        </w:rPr>
        <w:t>can be used.</w:t>
      </w:r>
    </w:p>
    <w:p w14:paraId="6A0E063B" w14:textId="1020E44B" w:rsidR="00B3762B" w:rsidRDefault="00B3762B" w:rsidP="00B3762B">
      <w:pPr>
        <w:ind w:left="284" w:hanging="284"/>
      </w:pPr>
      <w:r>
        <w:t>-</w:t>
      </w:r>
      <w:r>
        <w:tab/>
        <w:t xml:space="preserve">When enhanced MO-LR procedure is used, ranging result is sent to the SL Positioning Client UE by the AMF in NAS signalling, hence the integrity and confidentiality protection of ranging result on Uu interface can be ensured by NAS security. </w:t>
      </w:r>
    </w:p>
    <w:p w14:paraId="3711EC76" w14:textId="11BDFB0F" w:rsidR="00B3762B" w:rsidRPr="00FA7C3B" w:rsidRDefault="00B3762B" w:rsidP="00B3762B">
      <w:pPr>
        <w:ind w:left="284" w:hanging="284"/>
      </w:pPr>
      <w:r>
        <w:t>-</w:t>
      </w:r>
      <w:r>
        <w:tab/>
        <w:t>When Application exposure API is used,</w:t>
      </w:r>
      <w:r w:rsidRPr="00A313C0">
        <w:t xml:space="preserve"> </w:t>
      </w:r>
      <w:r>
        <w:t>ranging</w:t>
      </w:r>
      <w:r w:rsidRPr="00A313C0">
        <w:t xml:space="preserve"> result is sent to the </w:t>
      </w:r>
      <w:r>
        <w:t xml:space="preserve">SL Positioning </w:t>
      </w:r>
      <w:r w:rsidRPr="00A313C0">
        <w:t xml:space="preserve">Client UE over </w:t>
      </w:r>
      <w:r>
        <w:t>user plane</w:t>
      </w:r>
      <w:r w:rsidRPr="00A313C0">
        <w:t>. Therefore</w:t>
      </w:r>
      <w:r>
        <w:t>, the integrity and confidentiality protection of ranging result on Uu interface rely on the UP security policies provided to the RAN by the 5GC (e.g. SMF) during PDU session establishment procedure, as specified in TS33.501 [8]. In this case, the SMF should be able to set the UP security policies for integrity protection and confidentiality protection to “REQUIRED” when establishing a PDU session for the Ranging/SL Positioning service exposed to SL Positioning Client UE.</w:t>
      </w:r>
    </w:p>
    <w:p w14:paraId="3B1525D2" w14:textId="454D52EA" w:rsidR="00AD45F7" w:rsidRDefault="00AD45F7" w:rsidP="00AD45F7">
      <w:pPr>
        <w:pStyle w:val="Heading3"/>
      </w:pPr>
      <w:bookmarkStart w:id="515" w:name="_Toc133279209"/>
      <w:bookmarkStart w:id="516" w:name="_Toc133279388"/>
      <w:bookmarkStart w:id="517" w:name="_Toc133279568"/>
      <w:bookmarkStart w:id="518" w:name="_Toc136347981"/>
      <w:bookmarkStart w:id="519" w:name="_Toc136348168"/>
      <w:r w:rsidRPr="0092145B">
        <w:t>6.</w:t>
      </w:r>
      <w:r w:rsidR="00F73040">
        <w:t>8</w:t>
      </w:r>
      <w:r>
        <w:t>.3</w:t>
      </w:r>
      <w:r>
        <w:tab/>
        <w:t>Evaluation</w:t>
      </w:r>
      <w:bookmarkEnd w:id="515"/>
      <w:bookmarkEnd w:id="516"/>
      <w:bookmarkEnd w:id="517"/>
      <w:bookmarkEnd w:id="518"/>
      <w:bookmarkEnd w:id="519"/>
    </w:p>
    <w:p w14:paraId="67CDC89D" w14:textId="77777777" w:rsidR="00B3762B" w:rsidRDefault="00B3762B" w:rsidP="00B3762B">
      <w:pPr>
        <w:spacing w:after="0"/>
        <w:rPr>
          <w:lang w:eastAsia="zh-CN"/>
        </w:rPr>
      </w:pPr>
      <w:bookmarkStart w:id="520" w:name="_Toc513475452"/>
      <w:bookmarkStart w:id="521" w:name="_Toc48930869"/>
      <w:bookmarkStart w:id="522" w:name="_Toc49376118"/>
      <w:bookmarkStart w:id="523" w:name="_Toc56501632"/>
      <w:bookmarkStart w:id="524" w:name="_Toc104196497"/>
      <w:bookmarkStart w:id="525" w:name="_Toc112685735"/>
      <w:bookmarkStart w:id="526" w:name="_Toc112749621"/>
      <w:bookmarkStart w:id="527" w:name="_Toc112948992"/>
      <w:bookmarkStart w:id="528" w:name="_Toc92180287"/>
      <w:bookmarkStart w:id="529" w:name="_Toc98929642"/>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following key issue and requirement:</w:t>
      </w:r>
    </w:p>
    <w:p w14:paraId="5C9617EF" w14:textId="77777777" w:rsidR="00B3762B" w:rsidRDefault="00B3762B" w:rsidP="00B3762B">
      <w:pPr>
        <w:ind w:left="284" w:hanging="284"/>
        <w:rPr>
          <w:lang w:eastAsia="zh-CN"/>
        </w:rPr>
      </w:pPr>
      <w:r>
        <w:rPr>
          <w:lang w:eastAsia="zh-CN"/>
        </w:rPr>
        <w:t>-</w:t>
      </w:r>
      <w:r>
        <w:rPr>
          <w:lang w:eastAsia="zh-CN"/>
        </w:rPr>
        <w:tab/>
        <w:t>T</w:t>
      </w:r>
      <w:r w:rsidRPr="00383B32">
        <w:rPr>
          <w:lang w:eastAsia="zh-CN"/>
        </w:rPr>
        <w:t xml:space="preserve">he </w:t>
      </w:r>
      <w:r>
        <w:rPr>
          <w:lang w:eastAsia="zh-CN"/>
        </w:rPr>
        <w:t>second requirement in KI#1</w:t>
      </w:r>
      <w:r w:rsidRPr="00383B32">
        <w:rPr>
          <w:lang w:eastAsia="zh-CN"/>
        </w:rPr>
        <w:t>: “</w:t>
      </w:r>
      <w:r w:rsidRPr="008B208F">
        <w:rPr>
          <w:lang w:eastAsia="zh-CN"/>
        </w:rPr>
        <w:t>The 5G Ranging/SL Positioning system shall provide means to mitigate trackability and linkability attacks of the UE during communication for Ranging/SL positioning</w:t>
      </w:r>
      <w:r w:rsidRPr="00383B32">
        <w:rPr>
          <w:lang w:eastAsia="zh-CN"/>
        </w:rPr>
        <w:t>”</w:t>
      </w:r>
      <w:r>
        <w:rPr>
          <w:lang w:eastAsia="zh-CN"/>
        </w:rPr>
        <w:t>;</w:t>
      </w:r>
    </w:p>
    <w:p w14:paraId="0521110E" w14:textId="1E596362" w:rsidR="00B3762B" w:rsidRDefault="00B3762B" w:rsidP="00B3762B">
      <w:pPr>
        <w:jc w:val="both"/>
        <w:rPr>
          <w:lang w:eastAsia="zh-CN"/>
        </w:rPr>
      </w:pPr>
      <w:r>
        <w:rPr>
          <w:rFonts w:hint="eastAsia"/>
          <w:lang w:eastAsia="zh-CN"/>
        </w:rPr>
        <w:t>I</w:t>
      </w:r>
      <w:r>
        <w:rPr>
          <w:lang w:eastAsia="zh-CN"/>
        </w:rPr>
        <w:t xml:space="preserve">t largely reuses the security policy based protection defined for ProSe/V2X services by configuring proper PC5 security policies on the involved UEs, hence has minimum impact on the network and the UE. For ranging result exposed through the network, NAS security is available when using </w:t>
      </w:r>
      <w:r w:rsidRPr="001C7711">
        <w:rPr>
          <w:lang w:eastAsia="zh-CN"/>
        </w:rPr>
        <w:t>enhanced MO-LR procedure</w:t>
      </w:r>
      <w:r>
        <w:rPr>
          <w:lang w:eastAsia="zh-CN"/>
        </w:rPr>
        <w:t>.</w:t>
      </w:r>
    </w:p>
    <w:p w14:paraId="609808C5" w14:textId="77777777" w:rsidR="00B3762B" w:rsidRDefault="00B3762B" w:rsidP="00B3762B">
      <w:pPr>
        <w:jc w:val="both"/>
        <w:rPr>
          <w:lang w:eastAsia="zh-CN"/>
        </w:rPr>
      </w:pPr>
      <w:r>
        <w:rPr>
          <w:lang w:eastAsia="zh-CN"/>
        </w:rPr>
        <w:t>For PC5 communication established for ranging result transmission,</w:t>
      </w:r>
      <w:r w:rsidRPr="006E48CB">
        <w:rPr>
          <w:lang w:eastAsia="zh-CN"/>
        </w:rPr>
        <w:t xml:space="preserve"> </w:t>
      </w:r>
      <w:r>
        <w:rPr>
          <w:lang w:eastAsia="zh-CN"/>
        </w:rPr>
        <w:t xml:space="preserve">if no PC5 security policies are provisioned by the network to the UE for </w:t>
      </w:r>
      <w:r>
        <w:t xml:space="preserve">Ranging/SL Positioning service exposure, the involved UEs simply activate </w:t>
      </w:r>
      <w:r w:rsidRPr="007616BC">
        <w:rPr>
          <w:rFonts w:eastAsia="DengXian"/>
        </w:rPr>
        <w:t xml:space="preserve">integrity and confidentiality protection on </w:t>
      </w:r>
      <w:r>
        <w:rPr>
          <w:rFonts w:eastAsia="DengXian"/>
        </w:rPr>
        <w:t xml:space="preserve">PC5 </w:t>
      </w:r>
      <w:r w:rsidRPr="007616BC">
        <w:rPr>
          <w:rFonts w:eastAsia="DengXian"/>
        </w:rPr>
        <w:t>user plane</w:t>
      </w:r>
      <w:r>
        <w:rPr>
          <w:rFonts w:eastAsia="DengXian"/>
        </w:rPr>
        <w:t xml:space="preserve"> and integrity protection on PC5 control plane, without negotiation on security policies</w:t>
      </w:r>
      <w:r>
        <w:rPr>
          <w:lang w:eastAsia="zh-CN"/>
        </w:rPr>
        <w:t>.</w:t>
      </w:r>
    </w:p>
    <w:p w14:paraId="5EF0A15A" w14:textId="25C219C6" w:rsidR="00253467" w:rsidRDefault="00253467" w:rsidP="00253467">
      <w:pPr>
        <w:pStyle w:val="Heading2"/>
      </w:pPr>
      <w:bookmarkStart w:id="530" w:name="_Toc133279210"/>
      <w:bookmarkStart w:id="531" w:name="_Toc133279389"/>
      <w:bookmarkStart w:id="532" w:name="_Toc133279569"/>
      <w:bookmarkStart w:id="533" w:name="_Toc136347982"/>
      <w:bookmarkStart w:id="534" w:name="_Toc136348169"/>
      <w:r w:rsidRPr="00253467">
        <w:t>6.9</w:t>
      </w:r>
      <w:r w:rsidRPr="00253467">
        <w:tab/>
        <w:t>Solution #9: Ranging/SL Positioning discovery and link establishment procedure for V2X capable UEs</w:t>
      </w:r>
      <w:bookmarkEnd w:id="530"/>
      <w:bookmarkEnd w:id="531"/>
      <w:bookmarkEnd w:id="532"/>
      <w:bookmarkEnd w:id="533"/>
      <w:bookmarkEnd w:id="534"/>
    </w:p>
    <w:p w14:paraId="4D59E14B" w14:textId="689127EC" w:rsidR="00457CAC" w:rsidRDefault="00457CAC" w:rsidP="00457CAC">
      <w:pPr>
        <w:pStyle w:val="Heading3"/>
      </w:pPr>
      <w:bookmarkStart w:id="535" w:name="_Toc133279211"/>
      <w:bookmarkStart w:id="536" w:name="_Toc133279390"/>
      <w:bookmarkStart w:id="537" w:name="_Toc133279570"/>
      <w:bookmarkStart w:id="538" w:name="_Toc136347983"/>
      <w:bookmarkStart w:id="539" w:name="_Toc136348170"/>
      <w:bookmarkEnd w:id="520"/>
      <w:bookmarkEnd w:id="521"/>
      <w:bookmarkEnd w:id="522"/>
      <w:bookmarkEnd w:id="523"/>
      <w:bookmarkEnd w:id="524"/>
      <w:r>
        <w:t>6.9.1</w:t>
      </w:r>
      <w:r>
        <w:tab/>
        <w:t>Introduction</w:t>
      </w:r>
      <w:bookmarkEnd w:id="535"/>
      <w:bookmarkEnd w:id="536"/>
      <w:bookmarkEnd w:id="537"/>
      <w:bookmarkEnd w:id="538"/>
      <w:bookmarkEnd w:id="539"/>
    </w:p>
    <w:p w14:paraId="10850770" w14:textId="77777777" w:rsidR="00406C62" w:rsidRDefault="00406C62" w:rsidP="00406C62">
      <w:pPr>
        <w:jc w:val="both"/>
        <w:rPr>
          <w:lang w:eastAsia="zh-CN"/>
        </w:rPr>
      </w:pPr>
      <w:r>
        <w:rPr>
          <w:lang w:eastAsia="zh-CN"/>
        </w:rPr>
        <w:t xml:space="preserve">The solution addresses Key Issue #1: </w:t>
      </w:r>
      <w:r>
        <w:t>Privacy protection for Ranging/SL Positioning services,</w:t>
      </w:r>
      <w:r w:rsidRPr="00C14941">
        <w:rPr>
          <w:lang w:eastAsia="zh-CN"/>
        </w:rPr>
        <w:t xml:space="preserve"> 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ssue #4: Protection of direct communication</w:t>
      </w:r>
      <w:r>
        <w:rPr>
          <w:lang w:eastAsia="zh-CN"/>
        </w:rPr>
        <w:t>. I</w:t>
      </w:r>
      <w:r>
        <w:rPr>
          <w:rFonts w:hint="eastAsia"/>
          <w:lang w:eastAsia="zh-CN"/>
        </w:rPr>
        <w:t>t</w:t>
      </w:r>
      <w:r>
        <w:rPr>
          <w:lang w:eastAsia="zh-CN"/>
        </w:rPr>
        <w:t xml:space="preserve"> largely reuses the mechanism of Restricted Discovery procedure defined in TS 33.503 [6] and Direct Security Establishment procedure defined in TS 33.536 [5]</w:t>
      </w:r>
    </w:p>
    <w:p w14:paraId="7F391B82" w14:textId="77777777" w:rsidR="00457CAC" w:rsidRDefault="00457CAC" w:rsidP="00457CAC">
      <w:pPr>
        <w:jc w:val="both"/>
        <w:rPr>
          <w:lang w:eastAsia="zh-CN"/>
        </w:rPr>
      </w:pPr>
      <w:r>
        <w:rPr>
          <w:rFonts w:hint="eastAsia"/>
          <w:lang w:eastAsia="zh-CN"/>
        </w:rPr>
        <w:t>F</w:t>
      </w:r>
      <w:r>
        <w:rPr>
          <w:lang w:eastAsia="zh-CN"/>
        </w:rPr>
        <w:t>or V2X capable UEs, Ranging/SL Positioning discovery procedure is integrated into</w:t>
      </w:r>
      <w:r w:rsidRPr="009C5779">
        <w:t xml:space="preserve"> PC5 unica</w:t>
      </w:r>
      <w:r>
        <w:t>st link establishment procedure.</w:t>
      </w:r>
      <w:r>
        <w:rPr>
          <w:rFonts w:hint="eastAsia"/>
          <w:lang w:eastAsia="zh-CN"/>
        </w:rPr>
        <w:t xml:space="preserve"> </w:t>
      </w:r>
      <w:r>
        <w:rPr>
          <w:lang w:eastAsia="zh-CN"/>
        </w:rPr>
        <w:t xml:space="preserve">By broadcasting the DCR message, the Reference UE and Target UE can discover each other. However, the broadcast UE identity may compromise the user’s privacy information and the missing of discovery procedure may introduce additional security threats, e.g. the unauthorized Assistance UE/Reference UE can </w:t>
      </w:r>
      <w:r>
        <w:rPr>
          <w:rFonts w:hint="eastAsia"/>
          <w:lang w:eastAsia="zh-CN"/>
        </w:rPr>
        <w:t>arbitrar</w:t>
      </w:r>
      <w:r>
        <w:rPr>
          <w:lang w:eastAsia="zh-CN"/>
        </w:rPr>
        <w:t>il</w:t>
      </w:r>
      <w:r>
        <w:rPr>
          <w:rFonts w:hint="eastAsia"/>
          <w:lang w:eastAsia="zh-CN"/>
        </w:rPr>
        <w:t>y</w:t>
      </w:r>
      <w:r>
        <w:rPr>
          <w:lang w:eastAsia="zh-CN"/>
        </w:rPr>
        <w:t xml:space="preserve"> initiate Ranging/SL Positioning operations with the Target UE. </w:t>
      </w:r>
    </w:p>
    <w:p w14:paraId="4CE155E4" w14:textId="77777777" w:rsidR="00457CAC" w:rsidRDefault="00457CAC" w:rsidP="00457CAC">
      <w:pPr>
        <w:jc w:val="both"/>
        <w:rPr>
          <w:lang w:eastAsia="zh-CN"/>
        </w:rPr>
      </w:pPr>
      <w:r>
        <w:rPr>
          <w:rFonts w:hint="eastAsia"/>
          <w:lang w:eastAsia="zh-CN"/>
        </w:rPr>
        <w:t>T</w:t>
      </w:r>
      <w:r>
        <w:rPr>
          <w:lang w:eastAsia="zh-CN"/>
        </w:rPr>
        <w:t>his solution uses the code security parameters provided by the network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Reference UE/Target UE and/or Assistance UE need to send the Discovery Request to the network. Once rece</w:t>
      </w:r>
      <w:r>
        <w:rPr>
          <w:rFonts w:hint="eastAsia"/>
          <w:lang w:eastAsia="zh-CN"/>
        </w:rPr>
        <w:t>i</w:t>
      </w:r>
      <w:r>
        <w:rPr>
          <w:lang w:eastAsia="zh-CN"/>
        </w:rPr>
        <w:t>ving the Discovery Request, the network can check the authorization, which reuses the Restricted Discovery procedure specified in TS 33.503 [6]. By authorization checking and direct authentication, the PC5 link can be securely established</w:t>
      </w:r>
      <w:r w:rsidRPr="00055747">
        <w:rPr>
          <w:lang w:eastAsia="zh-CN"/>
        </w:rPr>
        <w:t xml:space="preserve"> </w:t>
      </w:r>
      <w:r>
        <w:rPr>
          <w:lang w:eastAsia="zh-CN"/>
        </w:rPr>
        <w:t>for Ranging/SL Positionging Service.</w:t>
      </w:r>
    </w:p>
    <w:p w14:paraId="7BA8FBD8" w14:textId="35AE7354" w:rsidR="00457CAC" w:rsidRDefault="00457CAC" w:rsidP="00457CAC">
      <w:pPr>
        <w:pStyle w:val="Heading3"/>
      </w:pPr>
      <w:bookmarkStart w:id="540" w:name="_Toc133279212"/>
      <w:bookmarkStart w:id="541" w:name="_Toc133279391"/>
      <w:bookmarkStart w:id="542" w:name="_Toc133279571"/>
      <w:bookmarkStart w:id="543" w:name="_Toc136347984"/>
      <w:bookmarkStart w:id="544" w:name="_Toc136348171"/>
      <w:r>
        <w:t>6.9.2</w:t>
      </w:r>
      <w:r>
        <w:tab/>
        <w:t>Solution details</w:t>
      </w:r>
      <w:bookmarkEnd w:id="540"/>
      <w:bookmarkEnd w:id="541"/>
      <w:bookmarkEnd w:id="542"/>
      <w:bookmarkEnd w:id="543"/>
      <w:bookmarkEnd w:id="544"/>
    </w:p>
    <w:p w14:paraId="1CD27C84" w14:textId="7D469262" w:rsidR="00457CAC" w:rsidRDefault="00457CAC" w:rsidP="00457CAC">
      <w:pPr>
        <w:pStyle w:val="Heading4"/>
        <w:rPr>
          <w:lang w:val="en-US"/>
        </w:rPr>
      </w:pPr>
      <w:bookmarkStart w:id="545" w:name="_Toc133279213"/>
      <w:bookmarkStart w:id="546" w:name="_Toc133279392"/>
      <w:bookmarkStart w:id="547" w:name="_Toc133279572"/>
      <w:bookmarkStart w:id="548" w:name="_Toc136347985"/>
      <w:bookmarkStart w:id="549" w:name="_Toc136348172"/>
      <w:r>
        <w:rPr>
          <w:rFonts w:hint="eastAsia"/>
          <w:lang w:eastAsia="zh-CN"/>
        </w:rPr>
        <w:t>6</w:t>
      </w:r>
      <w:r>
        <w:rPr>
          <w:lang w:eastAsia="zh-CN"/>
        </w:rPr>
        <w:t>.9.2.1</w:t>
      </w:r>
      <w:r>
        <w:rPr>
          <w:lang w:eastAsia="zh-CN"/>
        </w:rPr>
        <w:tab/>
      </w:r>
      <w:r>
        <w:rPr>
          <w:lang w:eastAsia="zh-CN"/>
        </w:rPr>
        <w:tab/>
        <w:t>Security for direct</w:t>
      </w:r>
      <w:r w:rsidRPr="0003721C">
        <w:rPr>
          <w:lang w:val="en-US"/>
        </w:rPr>
        <w:t xml:space="preserve"> </w:t>
      </w:r>
      <w:r>
        <w:rPr>
          <w:lang w:val="en-US"/>
        </w:rPr>
        <w:t>discovery and communication</w:t>
      </w:r>
      <w:r w:rsidRPr="0003721C">
        <w:rPr>
          <w:lang w:val="en-US"/>
        </w:rPr>
        <w:t xml:space="preserve"> for V2X capable UEs</w:t>
      </w:r>
      <w:bookmarkEnd w:id="545"/>
      <w:bookmarkEnd w:id="546"/>
      <w:bookmarkEnd w:id="547"/>
      <w:bookmarkEnd w:id="548"/>
      <w:bookmarkEnd w:id="549"/>
    </w:p>
    <w:p w14:paraId="51FF8EEC" w14:textId="6F933B0C" w:rsidR="00457CAC" w:rsidRDefault="00457CAC" w:rsidP="00457CAC">
      <w:pPr>
        <w:jc w:val="center"/>
      </w:pPr>
      <w:r>
        <w:rPr>
          <w:noProof/>
          <w:lang w:val="en-US"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p>
    <w:p w14:paraId="541ACBB3" w14:textId="227DFD94" w:rsidR="00457CAC" w:rsidRDefault="00457CAC" w:rsidP="00457CAC">
      <w:pPr>
        <w:pStyle w:val="TF"/>
      </w:pPr>
      <w:r>
        <w:t>Figure 6.9.2-1:</w:t>
      </w:r>
      <w:r>
        <w:tab/>
        <w:t>Direct</w:t>
      </w:r>
      <w:r w:rsidRPr="00E60B19">
        <w:t xml:space="preserve"> discovery and communication for V2X capable UEs</w:t>
      </w:r>
    </w:p>
    <w:p w14:paraId="2305754F" w14:textId="77777777" w:rsidR="00457CAC" w:rsidRDefault="00457CAC" w:rsidP="00457CAC">
      <w:r>
        <w:t>Steps 1a-3a refer to the Announcing UE:</w:t>
      </w:r>
    </w:p>
    <w:p w14:paraId="23722507" w14:textId="77777777" w:rsidR="00457CAC" w:rsidRDefault="00457CAC" w:rsidP="00457CAC">
      <w:pPr>
        <w:ind w:left="284" w:hanging="284"/>
      </w:pPr>
      <w:r>
        <w:t>1a.</w:t>
      </w:r>
      <w:r>
        <w:tab/>
        <w:t xml:space="preserve">The Announcing UE sends a Discovery Request message containing UE ID, the Ranging Service Code, UE security capability, the authorized role to the 5G DDNMF/PKMF in order to get the associated security material. </w:t>
      </w:r>
    </w:p>
    <w:p w14:paraId="6D034266" w14:textId="5F2CB29E" w:rsidR="00457CAC" w:rsidRPr="005513A2" w:rsidRDefault="00457CAC" w:rsidP="00457CAC">
      <w:pPr>
        <w:pStyle w:val="NO"/>
      </w:pPr>
      <w:r w:rsidRPr="005513A2">
        <w:t>N</w:t>
      </w:r>
      <w:r>
        <w:t>OTE 1</w:t>
      </w:r>
      <w:r w:rsidRPr="005513A2">
        <w:t>:</w:t>
      </w:r>
      <w:r w:rsidRPr="005513A2">
        <w:tab/>
        <w:t>The Announcing UE and Monitoring UE can be seen as the Reference UE, Target UE, and/ or Located UE in the Ranging/SL Positioning Service.</w:t>
      </w:r>
    </w:p>
    <w:p w14:paraId="3117407C" w14:textId="77777777" w:rsidR="00457CAC" w:rsidRDefault="00457CAC" w:rsidP="00457CAC">
      <w:pPr>
        <w:ind w:left="284" w:hanging="284"/>
      </w:pPr>
      <w:r>
        <w:t>2a.</w:t>
      </w:r>
      <w:r>
        <w:tab/>
        <w:t>The 5G DDNMF/PKMF may check for the authorization with the UDM/Ranging Application Server based on the UE ID, Ranging Service Code and the received role.</w:t>
      </w:r>
      <w:r w:rsidRPr="00174E0C">
        <w:t xml:space="preserve"> </w:t>
      </w:r>
      <w:r>
        <w:t>If, based on the permission settings, the UE ID is allowed to access Ranging/SL Positioning service, the Ranging Application Server/UDM returns an authorization response.</w:t>
      </w:r>
    </w:p>
    <w:p w14:paraId="6411B195" w14:textId="77777777" w:rsidR="00457CAC" w:rsidRDefault="00457CAC" w:rsidP="00457CAC">
      <w:pPr>
        <w:ind w:left="284" w:hanging="284"/>
      </w:pPr>
      <w:r>
        <w:t>3a.</w:t>
      </w:r>
      <w:r>
        <w:tab/>
        <w:t>The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p w14:paraId="15D6877C" w14:textId="77777777" w:rsidR="00457CAC" w:rsidRDefault="00457CAC" w:rsidP="00457CAC">
      <w:r>
        <w:t>Steps 1b-3b refer to the Monitoring UE:</w:t>
      </w:r>
    </w:p>
    <w:p w14:paraId="6218582B" w14:textId="77777777" w:rsidR="00457CAC" w:rsidRDefault="00457CAC" w:rsidP="00457CAC">
      <w:pPr>
        <w:ind w:left="284" w:hanging="284"/>
      </w:pPr>
      <w:r>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Default="00457CAC" w:rsidP="00457CAC">
      <w:pPr>
        <w:ind w:left="284" w:hanging="284"/>
      </w:pPr>
      <w:r>
        <w:t>2b.</w:t>
      </w:r>
      <w:r>
        <w:tab/>
        <w:t>The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Default="00457CAC" w:rsidP="00457CAC">
      <w:pPr>
        <w:ind w:left="284" w:hanging="284"/>
      </w:pPr>
      <w:r>
        <w:t>3b.</w:t>
      </w:r>
      <w: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p w14:paraId="2DD4F9CA" w14:textId="77777777" w:rsidR="00457CAC" w:rsidRPr="00E02317" w:rsidRDefault="00457CAC" w:rsidP="00457CAC">
      <w:pPr>
        <w:rPr>
          <w:lang w:eastAsia="zh-CN"/>
        </w:rPr>
      </w:pPr>
      <w:r>
        <w:t xml:space="preserve">Steps 4-9 refer to the direct </w:t>
      </w:r>
      <w:r w:rsidRPr="00F709B8">
        <w:rPr>
          <w:rFonts w:eastAsia="Malgun Gothic"/>
          <w:lang w:val="x-none" w:eastAsia="ko-KR"/>
        </w:rPr>
        <w:t>discovery</w:t>
      </w:r>
      <w:r>
        <w:rPr>
          <w:rFonts w:eastAsia="Malgun Gothic"/>
          <w:lang w:val="x-none" w:eastAsia="ko-KR"/>
        </w:rPr>
        <w:t xml:space="preserve"> and communication procedure for V2X capable UEs</w:t>
      </w:r>
      <w:r w:rsidRPr="00CD076C">
        <w:rPr>
          <w:rFonts w:ascii="DengXian" w:eastAsia="DengXian" w:hAnsi="DengXian"/>
          <w:lang w:val="x-none" w:eastAsia="zh-CN"/>
        </w:rPr>
        <w:t>:</w:t>
      </w:r>
    </w:p>
    <w:p w14:paraId="5E7F921F" w14:textId="77777777" w:rsidR="00457CAC" w:rsidRDefault="00457CAC" w:rsidP="00457CAC">
      <w:pPr>
        <w:ind w:left="284" w:hanging="284"/>
      </w:pPr>
      <w:r>
        <w:t>4.  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p w14:paraId="5F15A400" w14:textId="44272A39" w:rsidR="00457CAC" w:rsidRDefault="00457CAC" w:rsidP="00457CAC">
      <w:pPr>
        <w:pStyle w:val="NO"/>
      </w:pPr>
      <w:r>
        <w:t>NOTE 2:</w:t>
      </w:r>
      <w:r>
        <w:tab/>
      </w:r>
      <w:r w:rsidRPr="00FD199A">
        <w:t xml:space="preserve">The long term credential and long term credential ID could be pre-configured on the V2X capable UE (incl. </w:t>
      </w:r>
      <w:r>
        <w:t>Announcing UE and Monitoring UE</w:t>
      </w:r>
      <w:r w:rsidRPr="00FD199A">
        <w:t>) or provisioned by the network e.g. during Service Authorization and Provisioning procedure.</w:t>
      </w:r>
    </w:p>
    <w:p w14:paraId="5C416DB0" w14:textId="77777777" w:rsidR="00457CAC" w:rsidRDefault="00457CAC" w:rsidP="00457CAC">
      <w:pPr>
        <w:ind w:left="284" w:hanging="284"/>
      </w:pPr>
      <w:r>
        <w:t>5.  The Monitoring UE verifies the DCR message by using the code security parameter and check the Ranging Service Code and the role. If the checking is passed, the Monitoring UE may initiate a Direct Auth and Key Establish procedure with Announcing UE to generate the K</w:t>
      </w:r>
      <w:r w:rsidRPr="00E54FC7">
        <w:rPr>
          <w:vertAlign w:val="subscript"/>
        </w:rPr>
        <w:t>NRP</w:t>
      </w:r>
      <w:r>
        <w:t xml:space="preserve">. </w:t>
      </w:r>
    </w:p>
    <w:p w14:paraId="5519E309" w14:textId="77777777" w:rsidR="00457CAC" w:rsidRDefault="00457CAC" w:rsidP="00457CAC">
      <w:pPr>
        <w:ind w:left="284" w:hanging="284"/>
      </w:pPr>
      <w:r>
        <w:t>6.  The Monitoring UE derives the session key (K</w:t>
      </w:r>
      <w:r w:rsidRPr="006E3E92">
        <w:rPr>
          <w:vertAlign w:val="subscript"/>
        </w:rPr>
        <w:t>NRP-SESS</w:t>
      </w:r>
      <w:r>
        <w:t>) from K</w:t>
      </w:r>
      <w:r w:rsidRPr="006E3E92">
        <w:rPr>
          <w:vertAlign w:val="subscript"/>
        </w:rPr>
        <w:t>NRP</w:t>
      </w:r>
      <w: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77777777" w:rsidR="00457CAC" w:rsidRDefault="00457CAC" w:rsidP="00457CAC">
      <w:pPr>
        <w:ind w:left="284" w:hanging="284"/>
      </w:pPr>
      <w:r>
        <w:t>7.  The Announcing UE responds with a Direct Security Mode Complete message to the Monitoring UE as specified in TS 33.536 [5].</w:t>
      </w:r>
    </w:p>
    <w:p w14:paraId="56E0B865" w14:textId="77777777" w:rsidR="00457CAC" w:rsidRDefault="00457CAC" w:rsidP="00457CAC">
      <w:pPr>
        <w:ind w:left="284" w:hanging="284"/>
      </w:pPr>
      <w:r>
        <w:t>8.  Once receiving the Direct Security Mode Complete message from the Announcing UE, the Monitoring UE sends the Direct Communication Accept message to the Announcing UE.</w:t>
      </w:r>
    </w:p>
    <w:p w14:paraId="060ECD7E" w14:textId="77777777" w:rsidR="00457CAC" w:rsidRDefault="00457CAC" w:rsidP="00457CAC">
      <w:pPr>
        <w:ind w:left="284" w:hanging="284"/>
      </w:pPr>
      <w:r>
        <w:t>9.  The Announcing UE and the Monitoring UE perform the Ranging/SL Positioning measurement.</w:t>
      </w:r>
    </w:p>
    <w:p w14:paraId="00EE033D" w14:textId="109A212C" w:rsidR="00457CAC" w:rsidRPr="00B601AA" w:rsidRDefault="00457CAC" w:rsidP="00457CAC">
      <w:pPr>
        <w:pStyle w:val="Heading4"/>
        <w:rPr>
          <w:lang w:eastAsia="zh-CN"/>
        </w:rPr>
      </w:pPr>
      <w:bookmarkStart w:id="550" w:name="_Toc133279214"/>
      <w:bookmarkStart w:id="551" w:name="_Toc133279393"/>
      <w:bookmarkStart w:id="552" w:name="_Toc133279573"/>
      <w:bookmarkStart w:id="553" w:name="_Toc136347986"/>
      <w:bookmarkStart w:id="554" w:name="_Toc136348173"/>
      <w:r>
        <w:rPr>
          <w:lang w:eastAsia="zh-CN"/>
        </w:rPr>
        <w:t>6.9.2.2</w:t>
      </w:r>
      <w:r>
        <w:rPr>
          <w:lang w:eastAsia="zh-CN"/>
        </w:rPr>
        <w:tab/>
      </w:r>
      <w:r>
        <w:rPr>
          <w:lang w:eastAsia="zh-CN"/>
        </w:rPr>
        <w:tab/>
        <w:t>Security for Assistant UE discovery and communication for V2X capable UEs</w:t>
      </w:r>
      <w:bookmarkEnd w:id="550"/>
      <w:bookmarkEnd w:id="551"/>
      <w:bookmarkEnd w:id="552"/>
      <w:bookmarkEnd w:id="553"/>
      <w:bookmarkEnd w:id="554"/>
      <w:r>
        <w:rPr>
          <w:lang w:eastAsia="zh-CN"/>
        </w:rPr>
        <w:t xml:space="preserve"> </w:t>
      </w:r>
    </w:p>
    <w:p w14:paraId="45FEF1EF" w14:textId="19931B79" w:rsidR="00457CAC" w:rsidRDefault="00457CAC" w:rsidP="00457CAC">
      <w:r>
        <w:rPr>
          <w:noProof/>
          <w:lang w:val="en-US"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77777777" w:rsidR="009B3413" w:rsidRDefault="00457CAC" w:rsidP="009B3413">
      <w:pPr>
        <w:jc w:val="center"/>
        <w:rPr>
          <w:rFonts w:ascii="Arial" w:hAnsi="Arial"/>
          <w:b/>
        </w:rPr>
      </w:pPr>
      <w:r w:rsidRPr="009B3413">
        <w:rPr>
          <w:rFonts w:ascii="Arial" w:hAnsi="Arial"/>
          <w:b/>
        </w:rPr>
        <w:t>Figure 6.9.2-2:</w:t>
      </w:r>
      <w:r w:rsidRPr="009B3413">
        <w:rPr>
          <w:rFonts w:ascii="Arial" w:hAnsi="Arial"/>
          <w:b/>
        </w:rPr>
        <w:tab/>
        <w:t>Assistant UE discovery and communication for V2X capable UEs</w:t>
      </w:r>
    </w:p>
    <w:p w14:paraId="2FE38082" w14:textId="1621D150" w:rsidR="00457CAC" w:rsidRPr="009B3413" w:rsidRDefault="00457CAC" w:rsidP="009B3413">
      <w:pPr>
        <w:ind w:left="284" w:hanging="284"/>
      </w:pPr>
      <w:r w:rsidRPr="009B3413">
        <w:t xml:space="preserve">Steps 1a-3a refer to the Discovery Key Request </w:t>
      </w:r>
      <w:r w:rsidRPr="009B3413">
        <w:rPr>
          <w:rFonts w:hint="eastAsia"/>
        </w:rPr>
        <w:t>p</w:t>
      </w:r>
      <w:r w:rsidRPr="009B3413">
        <w:t>rocedure of Assistance UE.</w:t>
      </w:r>
    </w:p>
    <w:p w14:paraId="45C5D1EB" w14:textId="77777777" w:rsidR="00457CAC" w:rsidRDefault="00457CAC" w:rsidP="00457CAC">
      <w:pPr>
        <w:ind w:left="284" w:hanging="284"/>
      </w:pPr>
      <w:r>
        <w:t>1</w:t>
      </w:r>
      <w:r>
        <w:rPr>
          <w:rFonts w:hint="eastAsia"/>
          <w:lang w:eastAsia="zh-CN"/>
        </w:rPr>
        <w:t>a</w:t>
      </w:r>
      <w:r>
        <w:t>.</w:t>
      </w:r>
      <w:r>
        <w:tab/>
        <w:t>The Assistance UE</w:t>
      </w:r>
      <w:r w:rsidRPr="00C95330">
        <w:t xml:space="preserve"> sends a Discovery Request </w:t>
      </w:r>
      <w:r>
        <w:t>message to its</w:t>
      </w:r>
      <w:r w:rsidRPr="00C95330">
        <w:t xml:space="preserve"> 5G DDNMF</w:t>
      </w:r>
      <w:r>
        <w:t>/PKMF</w:t>
      </w:r>
      <w:r w:rsidRPr="00C95330">
        <w:t xml:space="preserve"> in order to get the associated </w:t>
      </w:r>
      <w:r>
        <w:t xml:space="preserve">code </w:t>
      </w:r>
      <w:r w:rsidRPr="00C95330">
        <w:t xml:space="preserve">security </w:t>
      </w:r>
      <w:r>
        <w:t>parameters. The Discovery Request may contain the UE ID, its PC5 UE security capability, the role of Ranging/SL Positioning service, and Ranging Service Code, etc.</w:t>
      </w:r>
    </w:p>
    <w:p w14:paraId="51130447" w14:textId="77777777" w:rsidR="00457CAC" w:rsidRDefault="00457CAC" w:rsidP="00457CAC">
      <w:pPr>
        <w:ind w:left="284" w:hanging="284"/>
      </w:pPr>
      <w:r w:rsidRPr="00C95330">
        <w:t>2a.</w:t>
      </w:r>
      <w:r w:rsidRPr="00C95330">
        <w:tab/>
        <w:t>The 5G DDNM</w:t>
      </w:r>
      <w:r>
        <w:t>F/PKMF</w:t>
      </w:r>
      <w:r w:rsidRPr="00C95330">
        <w:t xml:space="preserve"> may check for </w:t>
      </w:r>
      <w:r>
        <w:t>the authorization with the Ranging</w:t>
      </w:r>
      <w:r w:rsidRPr="00C95330">
        <w:t xml:space="preserve"> Applicati</w:t>
      </w:r>
      <w:r>
        <w:t>on Server</w:t>
      </w:r>
      <w:r w:rsidRPr="00C95330">
        <w:t>.</w:t>
      </w:r>
    </w:p>
    <w:p w14:paraId="619804D0" w14:textId="77777777" w:rsidR="00457CAC" w:rsidRDefault="00457CAC" w:rsidP="00457CAC">
      <w:pPr>
        <w:ind w:left="284" w:hanging="284"/>
      </w:pPr>
      <w:r w:rsidRPr="00C95330">
        <w:t>3a.</w:t>
      </w:r>
      <w:r w:rsidRPr="00C95330">
        <w:tab/>
        <w:t>The 5G DDNMF</w:t>
      </w:r>
      <w:r>
        <w:t>/PKMF returns the corresponding code security p</w:t>
      </w:r>
      <w:r w:rsidRPr="00C95330">
        <w:t xml:space="preserve">arameters, </w:t>
      </w:r>
      <w:r>
        <w:t>which</w:t>
      </w:r>
      <w:r w:rsidRPr="00C95330">
        <w:t xml:space="preserve"> provide the necessary information for the </w:t>
      </w:r>
      <w:r>
        <w:t>Assistance UE</w:t>
      </w:r>
      <w:r w:rsidRPr="00C95330">
        <w:t xml:space="preserve"> to protect the information in the </w:t>
      </w:r>
      <w:r>
        <w:t xml:space="preserve">broadcast </w:t>
      </w:r>
      <w:r w:rsidRPr="00C95330">
        <w:t>DCR mes</w:t>
      </w:r>
      <w:r>
        <w:t>sage and are stored with the Ranging Service Code</w:t>
      </w:r>
      <w:r w:rsidRPr="00C95330">
        <w:t>. The</w:t>
      </w:r>
      <w:r>
        <w:t xml:space="preserve"> 5G DDNMF/PKMF may also </w:t>
      </w:r>
      <w:r w:rsidRPr="00C95330">
        <w:t xml:space="preserve">include the chosen ciphering algorithm in the Discovery Response message. The </w:t>
      </w:r>
      <w:r>
        <w:t xml:space="preserve">Assistance UE </w:t>
      </w:r>
      <w:r w:rsidRPr="00C95330">
        <w:t xml:space="preserve">stores the chosen ciphering algorithm together with the </w:t>
      </w:r>
      <w:r>
        <w:t>Ranging Service Code</w:t>
      </w:r>
      <w:r w:rsidRPr="00C95330">
        <w:t>.</w:t>
      </w:r>
    </w:p>
    <w:p w14:paraId="1FFD846B" w14:textId="77777777" w:rsidR="00457CAC" w:rsidRDefault="00457CAC" w:rsidP="00457CAC">
      <w:r>
        <w:t xml:space="preserve">Steps 1b-3b refer to the Discovery Key Request </w:t>
      </w:r>
      <w:r>
        <w:rPr>
          <w:rFonts w:hint="eastAsia"/>
          <w:lang w:eastAsia="zh-CN"/>
        </w:rPr>
        <w:t>p</w:t>
      </w:r>
      <w:r>
        <w:t>rocedure of Reference UE/Target UE. In this solution, UE1 and UE2 refer to</w:t>
      </w:r>
      <w:r w:rsidRPr="00E3193A">
        <w:t xml:space="preserve"> Refe</w:t>
      </w:r>
      <w:r>
        <w:t>rence UE and Target UE</w:t>
      </w:r>
      <w:r w:rsidRPr="00E3193A">
        <w:t>.</w:t>
      </w:r>
    </w:p>
    <w:p w14:paraId="5BCDC314" w14:textId="77777777" w:rsidR="00457CAC" w:rsidRDefault="00457CAC" w:rsidP="00457CAC">
      <w:pPr>
        <w:ind w:left="284" w:hanging="284"/>
      </w:pPr>
      <w:r>
        <w:t xml:space="preserve">1b. UE1/UE2 sends a Discovery Request message containing its UE ID, its PC5 UE security capability, the role of Ranging/SL Positioning service, and Ranging Service Code to its 5G DDNMF/PKMF in order to </w:t>
      </w:r>
      <w:r w:rsidRPr="00C95330">
        <w:t xml:space="preserve">get the associated </w:t>
      </w:r>
      <w:r>
        <w:t xml:space="preserve">code </w:t>
      </w:r>
      <w:r w:rsidRPr="00C95330">
        <w:t xml:space="preserve">security </w:t>
      </w:r>
      <w:r>
        <w:t>parameters.</w:t>
      </w:r>
    </w:p>
    <w:p w14:paraId="7FC1B7AB" w14:textId="77777777" w:rsidR="00457CAC" w:rsidRDefault="00457CAC" w:rsidP="00457CAC">
      <w:pPr>
        <w:ind w:left="284" w:hanging="284"/>
      </w:pPr>
      <w:r>
        <w:t>2b.</w:t>
      </w:r>
      <w:r>
        <w:tab/>
        <w:t xml:space="preserve">The 5G DDNMF/PKMF sends an authorization request to the Ranging Application Server. </w:t>
      </w:r>
    </w:p>
    <w:p w14:paraId="45B0206B" w14:textId="77777777" w:rsidR="00457CAC" w:rsidRDefault="00457CAC" w:rsidP="00457CAC">
      <w:pPr>
        <w:ind w:left="284" w:hanging="284"/>
      </w:pPr>
      <w:r>
        <w:t>3b.</w:t>
      </w:r>
      <w: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p w14:paraId="10D8881C" w14:textId="77777777" w:rsidR="00457CAC" w:rsidRDefault="00457CAC" w:rsidP="00457CAC">
      <w:r>
        <w:t>Steps 4-14 refer to the</w:t>
      </w:r>
      <w:r w:rsidRPr="00F9151B">
        <w:rPr>
          <w:rFonts w:eastAsia="Malgun Gothic"/>
          <w:lang w:val="x-none" w:eastAsia="zh-CN"/>
        </w:rPr>
        <w:t xml:space="preserve"> </w:t>
      </w:r>
      <w:r>
        <w:rPr>
          <w:rFonts w:eastAsia="Malgun Gothic"/>
          <w:lang w:val="x-none" w:eastAsia="zh-CN"/>
        </w:rPr>
        <w:t xml:space="preserve">integrated </w:t>
      </w:r>
      <w:r>
        <w:rPr>
          <w:rFonts w:eastAsia="Malgun Gothic"/>
          <w:lang w:val="x-none" w:eastAsia="ko-KR"/>
        </w:rPr>
        <w:t>Ranging/SL Positioning</w:t>
      </w:r>
      <w:r w:rsidRPr="00F709B8">
        <w:rPr>
          <w:rFonts w:eastAsia="Malgun Gothic"/>
          <w:lang w:val="x-none" w:eastAsia="ko-KR"/>
        </w:rPr>
        <w:t xml:space="preserve"> discovery</w:t>
      </w:r>
      <w:r>
        <w:rPr>
          <w:rFonts w:eastAsia="Malgun Gothic"/>
          <w:lang w:val="x-none" w:eastAsia="ko-KR"/>
        </w:rPr>
        <w:t xml:space="preserve"> and link establishment procedure for V2X capable UEs</w:t>
      </w:r>
      <w:r w:rsidRPr="00A92736">
        <w:rPr>
          <w:rFonts w:eastAsia="Malgun Gothic"/>
          <w:lang w:val="x-none" w:eastAsia="ko-KR"/>
        </w:rPr>
        <w:t xml:space="preserve"> over PC5 reference point</w:t>
      </w:r>
      <w:r>
        <w:t>.</w:t>
      </w:r>
      <w:r>
        <w:rPr>
          <w:lang w:eastAsia="zh-CN"/>
        </w:rPr>
        <w:t xml:space="preserve"> </w:t>
      </w:r>
      <w:r>
        <w:t xml:space="preserve"> </w:t>
      </w:r>
    </w:p>
    <w:p w14:paraId="5DEA487A" w14:textId="77777777" w:rsidR="00457CAC" w:rsidRDefault="00457CAC" w:rsidP="00457CAC">
      <w:pPr>
        <w:ind w:left="284" w:hanging="284"/>
      </w:pPr>
      <w:r>
        <w:t>4.</w:t>
      </w:r>
      <w:r>
        <w:tab/>
        <w:t xml:space="preserve">UE1 wants to initiate the Ranging/SL Positioning measurement with UE2 via an Assistance UE. Then UE1 broadcasts Direct Communication Request containing UE1 ID and UE2 ID, Ranging Service Code, </w:t>
      </w:r>
      <w:r w:rsidRPr="00C07309">
        <w:t>long term</w:t>
      </w:r>
      <w:r>
        <w:t xml:space="preserve"> credential ID, nonce 1 and its security capabilities. The message will be received by the Assistance UE-1, Assistance UE-2. The UE1 ID and UE2 ID are protected by the code security parameters.</w:t>
      </w:r>
    </w:p>
    <w:p w14:paraId="7FEB53E5" w14:textId="551F5A5F" w:rsidR="00457CAC" w:rsidRPr="00495B2C" w:rsidRDefault="00457CAC" w:rsidP="00457CAC">
      <w:pPr>
        <w:pStyle w:val="NO"/>
      </w:pPr>
      <w:r>
        <w:t>NOTE:</w:t>
      </w:r>
      <w:r>
        <w:tab/>
      </w:r>
      <w:r w:rsidRPr="00C07309">
        <w:t>The long term credential and long term crede</w:t>
      </w:r>
      <w:r>
        <w:t xml:space="preserve">ntial ID </w:t>
      </w:r>
      <w:r w:rsidRPr="00C07309">
        <w:t xml:space="preserve">could be pre-configured on the </w:t>
      </w:r>
      <w:r>
        <w:t xml:space="preserve">V2X capable </w:t>
      </w:r>
      <w:r w:rsidRPr="00C07309">
        <w:t xml:space="preserve">UE (incl. </w:t>
      </w:r>
      <w:r>
        <w:t>Reference UE, Target UE, Assistance UE</w:t>
      </w:r>
      <w:r w:rsidRPr="00C07309">
        <w:t>) or provisioned by the network e.g. during Service Authorization and Provisioning procedure.</w:t>
      </w:r>
    </w:p>
    <w:p w14:paraId="01FE87C2" w14:textId="77777777" w:rsidR="00457CAC" w:rsidRDefault="00457CAC" w:rsidP="00457CAC">
      <w:pPr>
        <w:ind w:left="284" w:hanging="284"/>
      </w:pPr>
      <w:r>
        <w:t>5.</w:t>
      </w:r>
      <w: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includes UE1 ID, UE2 ID and Assistance UE ID, </w:t>
      </w:r>
      <w:r w:rsidRPr="00C07309">
        <w:t>long term</w:t>
      </w:r>
      <w:r>
        <w:t xml:space="preserve"> credential ID, nonce 1’ and its security capabilities. The UE1 ID, UE2 ID and Assistance UE ID are protected by the code security parameters.</w:t>
      </w:r>
    </w:p>
    <w:p w14:paraId="1CAAD1DB" w14:textId="77777777" w:rsidR="00457CAC" w:rsidRDefault="00457CAC" w:rsidP="00457CAC">
      <w:pPr>
        <w:ind w:left="284" w:hanging="284"/>
      </w:pPr>
      <w:r>
        <w:t xml:space="preserve">6. </w:t>
      </w:r>
      <w:r>
        <w:tab/>
        <w:t>UE2 receives the Direct Communication Requests from the Assistance UE-1 and Assistance UE-2. UE2 verifies the DCR message by using the code security parameters and cshooses one Assistance UE (e.g. Assistance UE-2). UE2 may initiate a Direct Auth and Key Establish procedure with the Assistance UE-2 to generate the K</w:t>
      </w:r>
      <w:r w:rsidRPr="00521FE6">
        <w:rPr>
          <w:vertAlign w:val="subscript"/>
        </w:rPr>
        <w:t>NRP</w:t>
      </w:r>
      <w:r>
        <w:t xml:space="preserve">. </w:t>
      </w:r>
    </w:p>
    <w:p w14:paraId="604170C3" w14:textId="77777777" w:rsidR="00457CAC" w:rsidRDefault="00457CAC" w:rsidP="00457CAC">
      <w:pPr>
        <w:ind w:left="284" w:hanging="284"/>
      </w:pPr>
      <w:r>
        <w:t xml:space="preserve">7. </w:t>
      </w:r>
      <w:r>
        <w:tab/>
        <w:t>UE2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UE2 sends a Direct Security Mode Command message to the Assistance UE-2. This message includes the chosen PC5 security algorithm, nonce 2’, and is protected as specified in TS 33.536 [5].</w:t>
      </w:r>
    </w:p>
    <w:p w14:paraId="498FCE25" w14:textId="77777777" w:rsidR="00457CAC" w:rsidRDefault="00457CAC" w:rsidP="00457CAC">
      <w:pPr>
        <w:ind w:left="284" w:hanging="284"/>
      </w:pPr>
      <w:r>
        <w:t xml:space="preserve">8. </w:t>
      </w:r>
      <w:r>
        <w:tab/>
        <w:t>The Assistance UE-2 responds with a Direct Security Mode Complete message to UE2 as specified in TS 33.536 [5].</w:t>
      </w:r>
    </w:p>
    <w:p w14:paraId="2CE42B19" w14:textId="77777777" w:rsidR="00457CAC" w:rsidRDefault="00457CAC" w:rsidP="00457CAC">
      <w:pPr>
        <w:ind w:left="284" w:hanging="284"/>
      </w:pPr>
      <w:r>
        <w:t xml:space="preserve">9. </w:t>
      </w:r>
      <w:r>
        <w:tab/>
        <w:t>Once receiving the Direct Security Mode Complete message from the Assistance UE-2, UE2 sends the Direct Communication Accept message.</w:t>
      </w:r>
    </w:p>
    <w:p w14:paraId="485626C3" w14:textId="77777777" w:rsidR="00457CAC" w:rsidRDefault="00457CAC" w:rsidP="00457CAC">
      <w:pPr>
        <w:ind w:left="284" w:hanging="284"/>
      </w:pPr>
      <w:r>
        <w:t>10. The Assistance UE-2 may initiate a Direct Auth and Key Establish procedure with UE1 to generate the K</w:t>
      </w:r>
      <w:r w:rsidRPr="004915CD">
        <w:rPr>
          <w:vertAlign w:val="subscript"/>
        </w:rPr>
        <w:t>NRP</w:t>
      </w:r>
      <w:r>
        <w:t xml:space="preserve">’. </w:t>
      </w:r>
    </w:p>
    <w:p w14:paraId="2C19E806" w14:textId="77777777" w:rsidR="00457CAC" w:rsidRDefault="00457CAC" w:rsidP="00457CAC">
      <w:pPr>
        <w:ind w:left="284" w:hanging="284"/>
      </w:pPr>
      <w:r>
        <w:t>11. The Assistance UE-2 derives the session key (K</w:t>
      </w:r>
      <w:r w:rsidRPr="00D3310B">
        <w:rPr>
          <w:vertAlign w:val="subscript"/>
        </w:rPr>
        <w:t>NRP-SESS</w:t>
      </w:r>
      <w:r>
        <w:t>’) from KNRP’ and then derives the confidentiality key (NRPEK’) (if applicable) and integrity key (NRPIK’). The Assistance UE-2 sends a Direct Security Mode Command message to UE1. This message includes the chosen PC5 security algorithm, the nonce 2, and is protected as specified in TS 33.536 [5].</w:t>
      </w:r>
    </w:p>
    <w:p w14:paraId="78E6F835" w14:textId="77777777" w:rsidR="00457CAC" w:rsidRDefault="00457CAC" w:rsidP="00457CAC">
      <w:pPr>
        <w:ind w:left="284" w:hanging="284"/>
      </w:pPr>
      <w:r>
        <w:t>12. UE1 responds with a Direct Security Mode Complete message.</w:t>
      </w:r>
    </w:p>
    <w:p w14:paraId="4FCCF4C6" w14:textId="77777777" w:rsidR="00457CAC" w:rsidRDefault="00457CAC" w:rsidP="00457CAC">
      <w:pPr>
        <w:ind w:left="284" w:hanging="284"/>
      </w:pPr>
      <w:r>
        <w:t>13. The Assistance UE-2 sends the Direct Communication Accept message.</w:t>
      </w:r>
    </w:p>
    <w:p w14:paraId="04D742F3" w14:textId="77777777" w:rsidR="00457CAC" w:rsidRPr="00D2493E" w:rsidRDefault="00457CAC" w:rsidP="00457CAC">
      <w:pPr>
        <w:ind w:left="284" w:hanging="284"/>
      </w:pPr>
      <w:r>
        <w:t>14. The secure PC5 link between UE1 and UE2 via the Assistance UE-2 is established. UE1 and UE2 can perform the Ranging/SL Positioning measurement procedure with the support of Assistance UE-2.</w:t>
      </w:r>
    </w:p>
    <w:p w14:paraId="513010C9" w14:textId="51394CB3" w:rsidR="00457CAC" w:rsidRDefault="00457CAC" w:rsidP="00457CAC">
      <w:pPr>
        <w:pStyle w:val="Heading3"/>
        <w:ind w:left="0" w:firstLine="0"/>
      </w:pPr>
      <w:bookmarkStart w:id="555" w:name="_Toc133279215"/>
      <w:bookmarkStart w:id="556" w:name="_Toc133279394"/>
      <w:bookmarkStart w:id="557" w:name="_Toc133279574"/>
      <w:bookmarkStart w:id="558" w:name="_Toc136347987"/>
      <w:bookmarkStart w:id="559" w:name="_Toc136348174"/>
      <w:r>
        <w:t>6.9.3</w:t>
      </w:r>
      <w:r>
        <w:tab/>
        <w:t>Evaluation</w:t>
      </w:r>
      <w:bookmarkEnd w:id="555"/>
      <w:bookmarkEnd w:id="556"/>
      <w:bookmarkEnd w:id="557"/>
      <w:bookmarkEnd w:id="558"/>
      <w:bookmarkEnd w:id="559"/>
    </w:p>
    <w:p w14:paraId="3E9AA47F" w14:textId="441F9330" w:rsidR="00406C62" w:rsidRDefault="00406C62" w:rsidP="00DA3EE5">
      <w:pPr>
        <w:rPr>
          <w:lang w:eastAsia="zh-CN"/>
        </w:rPr>
      </w:pPr>
      <w:r>
        <w:rPr>
          <w:lang w:eastAsia="zh-CN"/>
        </w:rPr>
        <w:t xml:space="preserve">The solution fulfills </w:t>
      </w:r>
      <w:r>
        <w:rPr>
          <w:rFonts w:hint="eastAsia"/>
          <w:lang w:eastAsia="zh-CN"/>
        </w:rPr>
        <w:t>the</w:t>
      </w:r>
      <w:r>
        <w:rPr>
          <w:lang w:eastAsia="zh-CN"/>
        </w:rPr>
        <w:t xml:space="preserve"> security </w:t>
      </w:r>
      <w:r>
        <w:rPr>
          <w:rFonts w:hint="eastAsia"/>
          <w:lang w:eastAsia="zh-CN"/>
        </w:rPr>
        <w:t>requirements</w:t>
      </w:r>
      <w:r>
        <w:rPr>
          <w:lang w:eastAsia="zh-CN"/>
        </w:rPr>
        <w:t xml:space="preserve"> of</w:t>
      </w:r>
      <w:r w:rsidRPr="003C3933">
        <w:t xml:space="preserve"> </w:t>
      </w:r>
      <w:r>
        <w:t>Key issue #1: Privacy protection for Ranging/SL Positioning services,</w:t>
      </w:r>
      <w:r>
        <w:rPr>
          <w:lang w:eastAsia="zh-CN"/>
        </w:rPr>
        <w:t xml:space="preserve"> </w:t>
      </w:r>
      <w:r w:rsidRPr="00C14941">
        <w:rPr>
          <w:lang w:eastAsia="zh-CN"/>
        </w:rPr>
        <w:t xml:space="preserve">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 xml:space="preserve">ssue #4: Protection of </w:t>
      </w:r>
      <w:r>
        <w:rPr>
          <w:lang w:eastAsia="zh-CN"/>
        </w:rPr>
        <w:t xml:space="preserve">unicast </w:t>
      </w:r>
      <w:r w:rsidRPr="00933685">
        <w:rPr>
          <w:lang w:eastAsia="zh-CN"/>
        </w:rPr>
        <w:t>direct communication</w:t>
      </w:r>
      <w:r>
        <w:rPr>
          <w:lang w:eastAsia="zh-CN"/>
        </w:rPr>
        <w:t>.</w:t>
      </w:r>
    </w:p>
    <w:p w14:paraId="4DA57E4B" w14:textId="77777777" w:rsidR="00406C62" w:rsidRDefault="00406C62" w:rsidP="00406C62">
      <w:pPr>
        <w:jc w:val="both"/>
        <w:rPr>
          <w:lang w:eastAsia="zh-CN"/>
        </w:rPr>
      </w:pPr>
      <w:r>
        <w:rPr>
          <w:rFonts w:hint="eastAsia"/>
          <w:lang w:eastAsia="zh-CN"/>
        </w:rPr>
        <w:t>T</w:t>
      </w:r>
      <w:r>
        <w:rPr>
          <w:lang w:eastAsia="zh-CN"/>
        </w:rPr>
        <w:t xml:space="preserve">he solution addresses how the V2X-capable Ranging UEs discover and establish the PC5 link. To secure the link establishment, the security materials </w:t>
      </w:r>
      <w:r>
        <w:rPr>
          <w:rFonts w:hint="eastAsia"/>
          <w:lang w:eastAsia="zh-CN"/>
        </w:rPr>
        <w:t>(</w:t>
      </w:r>
      <w:r>
        <w:rPr>
          <w:lang w:eastAsia="zh-CN"/>
        </w:rPr>
        <w:t>i.e. the long term credentials) are used. By reusing the direct security establishment procedure specified in TS 33.536 [5], the peer Ranging UEs can authenticate each other and</w:t>
      </w:r>
      <w:r>
        <w:rPr>
          <w:rFonts w:eastAsia="MS Mincho"/>
        </w:rPr>
        <w:t xml:space="preserve"> protect the Ranging/SL Positioning information.</w:t>
      </w:r>
    </w:p>
    <w:p w14:paraId="15C5A339" w14:textId="77777777" w:rsidR="00F807DA" w:rsidRDefault="00F807DA" w:rsidP="00F807DA">
      <w:pPr>
        <w:rPr>
          <w:lang w:eastAsia="zh-CN"/>
        </w:rPr>
      </w:pPr>
      <w:r>
        <w:rPr>
          <w:rFonts w:hint="eastAsia"/>
          <w:lang w:eastAsia="zh-CN"/>
        </w:rPr>
        <w:t>I</w:t>
      </w:r>
      <w:r>
        <w:rPr>
          <w:lang w:eastAsia="zh-CN"/>
        </w:rPr>
        <w:t>n this solution, the V2X-capable Ranging UEs use the discovery security materials associated with R</w:t>
      </w:r>
      <w:r>
        <w:rPr>
          <w:rFonts w:hint="eastAsia"/>
          <w:lang w:eastAsia="zh-CN"/>
        </w:rPr>
        <w:t>anging</w:t>
      </w:r>
      <w:r>
        <w:rPr>
          <w:lang w:eastAsia="zh-CN"/>
        </w:rPr>
        <w:t xml:space="preserve"> Service Code to protect the privacy information in DCR messages. The provisioning of discovery security materials reuses the discovery request procedure defined in clause 6.1.3.2 of TS 33.503 [6].</w:t>
      </w:r>
    </w:p>
    <w:p w14:paraId="53E3969F" w14:textId="77777777" w:rsidR="001403D8" w:rsidRDefault="001403D8" w:rsidP="001403D8">
      <w:pPr>
        <w:rPr>
          <w:lang w:eastAsia="zh-CN"/>
        </w:rPr>
      </w:pPr>
      <w:r>
        <w:rPr>
          <w:lang w:eastAsia="zh-CN"/>
        </w:rPr>
        <w:t>The V2X capable UEs may not have a secure connection with the 5G DDNMF to get the security materials.</w:t>
      </w:r>
    </w:p>
    <w:p w14:paraId="5A13752E" w14:textId="0B2C7A9D" w:rsidR="00F807DA" w:rsidRDefault="00F807DA" w:rsidP="00F807DA">
      <w:pPr>
        <w:rPr>
          <w:lang w:eastAsia="zh-CN"/>
        </w:rPr>
      </w:pPr>
      <w:r>
        <w:rPr>
          <w:lang w:eastAsia="zh-CN"/>
        </w:rPr>
        <w:t>The Ranging Service Code can be seen as the Ranging/SL Positioning Application Identifier specified in TS 23.586 [</w:t>
      </w:r>
      <w:r w:rsidR="001C383A">
        <w:rPr>
          <w:lang w:eastAsia="zh-CN"/>
        </w:rPr>
        <w:t>11</w:t>
      </w:r>
      <w:r>
        <w:rPr>
          <w:lang w:eastAsia="zh-CN"/>
        </w:rPr>
        <w:t>].</w:t>
      </w:r>
    </w:p>
    <w:p w14:paraId="37835DBF" w14:textId="77777777" w:rsidR="00F807DA" w:rsidRDefault="00F807DA" w:rsidP="00F807DA">
      <w:pPr>
        <w:pStyle w:val="NO"/>
        <w:rPr>
          <w:lang w:eastAsia="zh-CN"/>
        </w:rPr>
      </w:pPr>
      <w:r>
        <w:rPr>
          <w:lang w:eastAsia="zh-CN"/>
        </w:rPr>
        <w:t>NOTE:</w:t>
      </w:r>
      <w:r>
        <w:rPr>
          <w:lang w:eastAsia="zh-CN"/>
        </w:rPr>
        <w:tab/>
        <w:t>Which identifier is used in the Ranging/SL Positioning needs to be coordinated with SA2.</w:t>
      </w:r>
    </w:p>
    <w:p w14:paraId="15D83D85" w14:textId="09C8E46C" w:rsidR="00F807DA" w:rsidRPr="00A74F37" w:rsidRDefault="00F807DA" w:rsidP="00F807DA">
      <w:pPr>
        <w:pStyle w:val="EditorsNote"/>
        <w:rPr>
          <w:lang w:eastAsia="zh-CN"/>
        </w:rPr>
      </w:pPr>
    </w:p>
    <w:p w14:paraId="007331EB" w14:textId="0545F823" w:rsidR="00FB414F" w:rsidRDefault="00FB414F" w:rsidP="00FB414F">
      <w:pPr>
        <w:pStyle w:val="Heading2"/>
        <w:rPr>
          <w:rFonts w:cs="Arial"/>
          <w:sz w:val="28"/>
          <w:szCs w:val="28"/>
        </w:rPr>
      </w:pPr>
      <w:bookmarkStart w:id="560" w:name="_Toc133279216"/>
      <w:bookmarkStart w:id="561" w:name="_Toc133279395"/>
      <w:bookmarkStart w:id="562" w:name="_Toc133279575"/>
      <w:bookmarkStart w:id="563" w:name="_Toc136347988"/>
      <w:bookmarkStart w:id="564" w:name="_Toc136348175"/>
      <w:r w:rsidRPr="0092145B">
        <w:t>6.</w:t>
      </w:r>
      <w:r w:rsidR="00253467">
        <w:t>10</w:t>
      </w:r>
      <w:r>
        <w:tab/>
        <w:t>Solution #</w:t>
      </w:r>
      <w:r w:rsidR="00253467">
        <w:t>10</w:t>
      </w:r>
      <w:r>
        <w:t xml:space="preserve">: </w:t>
      </w:r>
      <w:r>
        <w:rPr>
          <w:rFonts w:eastAsia="DengXian"/>
        </w:rPr>
        <w:t>Use of authorization tokens after PC5 security establishment</w:t>
      </w:r>
      <w:bookmarkEnd w:id="560"/>
      <w:bookmarkEnd w:id="561"/>
      <w:bookmarkEnd w:id="562"/>
      <w:bookmarkEnd w:id="563"/>
      <w:bookmarkEnd w:id="564"/>
    </w:p>
    <w:p w14:paraId="5E4EA3EA" w14:textId="6274D94D" w:rsidR="00FB414F" w:rsidRDefault="00FB414F" w:rsidP="00FB414F">
      <w:pPr>
        <w:pStyle w:val="Heading3"/>
      </w:pPr>
      <w:bookmarkStart w:id="565" w:name="_Toc133279217"/>
      <w:bookmarkStart w:id="566" w:name="_Toc133279396"/>
      <w:bookmarkStart w:id="567" w:name="_Toc133279576"/>
      <w:bookmarkStart w:id="568" w:name="_Toc136347989"/>
      <w:bookmarkStart w:id="569" w:name="_Toc136348176"/>
      <w:r w:rsidRPr="0092145B">
        <w:t>6.</w:t>
      </w:r>
      <w:r w:rsidR="00253467">
        <w:t>10</w:t>
      </w:r>
      <w:r>
        <w:t>.1</w:t>
      </w:r>
      <w:r>
        <w:tab/>
        <w:t>Introduction</w:t>
      </w:r>
      <w:bookmarkEnd w:id="565"/>
      <w:bookmarkEnd w:id="566"/>
      <w:bookmarkEnd w:id="567"/>
      <w:bookmarkEnd w:id="568"/>
      <w:bookmarkEnd w:id="569"/>
      <w:r>
        <w:t xml:space="preserve"> </w:t>
      </w:r>
    </w:p>
    <w:p w14:paraId="09F333E9" w14:textId="77777777" w:rsidR="00FB414F" w:rsidRDefault="00FB414F" w:rsidP="00FB414F">
      <w:r>
        <w:t>This solution addresses Key issue #</w:t>
      </w:r>
      <w:r>
        <w:rPr>
          <w:lang w:val="en-US" w:eastAsia="zh-CN"/>
        </w:rPr>
        <w:t>2</w:t>
      </w:r>
      <w:r>
        <w:t xml:space="preserve">: </w:t>
      </w:r>
      <w:r w:rsidRPr="00813B53">
        <w:t>Authorization for Ranging/Sidelink Positioning Service</w:t>
      </w:r>
      <w:r>
        <w:t xml:space="preserve">. This solution addresses the </w:t>
      </w:r>
      <w:r w:rsidRPr="00326CFF">
        <w:t>autho</w:t>
      </w:r>
      <w:r>
        <w:t>rization of the UE acting as a Target UE/Located UE</w:t>
      </w:r>
      <w:r w:rsidRPr="00326CFF">
        <w:t xml:space="preserve"> in the</w:t>
      </w:r>
      <w:r>
        <w:t xml:space="preserve"> Ranging/Sidelink Positioning service.</w:t>
      </w:r>
    </w:p>
    <w:p w14:paraId="521B1FCD" w14:textId="77777777" w:rsidR="00FB414F" w:rsidRDefault="00FB414F" w:rsidP="00FB414F">
      <w:r>
        <w:t>This solution proposes that the UE’s exchange authorization tokens after PC5 link establishment.</w:t>
      </w:r>
    </w:p>
    <w:p w14:paraId="759FD11D" w14:textId="77777777" w:rsidR="00FB414F" w:rsidRDefault="00FB414F" w:rsidP="00FB414F">
      <w:r w:rsidRPr="00413190">
        <w:t>In the Ranging/Sidelink Positioning service, a Target UE could be out</w:t>
      </w:r>
      <w:r w:rsidRPr="009A6D4C">
        <w:t xml:space="preserve"> of 3GPP coverage </w:t>
      </w:r>
      <w:r w:rsidRPr="00191DD4">
        <w:t>via Uu interface</w:t>
      </w:r>
      <w:r w:rsidRPr="00413190">
        <w:t xml:space="preserve"> and needs assistance from another UE e.g. a </w:t>
      </w:r>
      <w:r>
        <w:t>Located</w:t>
      </w:r>
      <w:r w:rsidRPr="00413190">
        <w:t xml:space="preserve"> UE</w:t>
      </w:r>
      <w:r>
        <w:t xml:space="preserve"> which is in 3GPP coverage via Uu interface or a Target UE could be in 3GPP coverage via Uu interface but needs assistance from another UE which is out of 3GPP coverage</w:t>
      </w:r>
      <w:r w:rsidRPr="00413190">
        <w:t xml:space="preserve">. </w:t>
      </w:r>
    </w:p>
    <w:p w14:paraId="0F2636FB" w14:textId="77777777" w:rsidR="00FB414F" w:rsidRDefault="00FB414F" w:rsidP="00FB414F">
      <w:r>
        <w:t xml:space="preserve">This solution provides a mechanism for the </w:t>
      </w:r>
      <w:r>
        <w:rPr>
          <w:lang w:eastAsia="zh-CN"/>
        </w:rPr>
        <w:t xml:space="preserve">5G Ranging/SL positioning </w:t>
      </w:r>
      <w:r>
        <w:t>system to</w:t>
      </w:r>
      <w:r w:rsidRPr="00326CFF">
        <w:t xml:space="preserve"> </w:t>
      </w:r>
      <w:r>
        <w:t xml:space="preserve">be able to </w:t>
      </w:r>
      <w:r w:rsidRPr="00326CFF">
        <w:t xml:space="preserve">support </w:t>
      </w:r>
      <w:r>
        <w:t xml:space="preserve">the </w:t>
      </w:r>
      <w:r w:rsidRPr="00326CFF">
        <w:t>autho</w:t>
      </w:r>
      <w:r>
        <w:t>rization of a UE using a specific Ranging/Sidelink Positioning service or a UE acting as a Target UE or a Located UE.</w:t>
      </w:r>
    </w:p>
    <w:p w14:paraId="4817EEF5" w14:textId="77777777" w:rsidR="00FB414F" w:rsidRDefault="00FB414F" w:rsidP="00FB414F">
      <w:r>
        <w:t>This solution assumes long term credentials are provisioned into the UE(s) and form the root of the security of the PC5 unicast link as specified in TS 33.536 [9].</w:t>
      </w:r>
    </w:p>
    <w:p w14:paraId="59371A8C" w14:textId="77777777" w:rsidR="00FB414F" w:rsidRDefault="00FB414F" w:rsidP="00FB414F">
      <w:r>
        <w:t>This solution proposes to use authorization tokens as in OAuth 2.0.</w:t>
      </w:r>
    </w:p>
    <w:p w14:paraId="32025C21" w14:textId="77777777" w:rsidR="00FB414F" w:rsidRDefault="00FB414F" w:rsidP="00FB414F">
      <w:r>
        <w:t xml:space="preserve">When the UE registers in the 3GPP network </w:t>
      </w:r>
      <w:r w:rsidRPr="001D7CF4">
        <w:t>then the PCF provides the authorization policy to the UE indicating whether the UE</w:t>
      </w:r>
      <w:r>
        <w:t xml:space="preserve"> is authorized to act as a Target UE/Located UE. </w:t>
      </w:r>
    </w:p>
    <w:p w14:paraId="1DB96D7E" w14:textId="77777777" w:rsidR="00834AD1" w:rsidRPr="009363DD" w:rsidRDefault="00834AD1" w:rsidP="00834AD1">
      <w:pPr>
        <w:rPr>
          <w:color w:val="000000"/>
          <w:shd w:val="clear" w:color="auto" w:fill="FFFFFF"/>
        </w:rPr>
      </w:pPr>
      <w:r w:rsidRPr="00FF0DD7">
        <w:t>T</w:t>
      </w:r>
      <w:r w:rsidRPr="00DE30C7">
        <w:t xml:space="preserve">he network may also provide a token stating what kind of Ranging/Sidelink Positioning service </w:t>
      </w:r>
      <w:r w:rsidRPr="00191DD4">
        <w:t>the</w:t>
      </w:r>
      <w:r w:rsidRPr="00FF0DD7">
        <w:t xml:space="preserve"> UE can use. The token has an expiration time </w:t>
      </w:r>
      <w:r>
        <w:t xml:space="preserve">(i.e. a corresponding lifetime) </w:t>
      </w:r>
      <w:r w:rsidRPr="00FF0DD7">
        <w:t>and is signed with a private key. The network also provides the public key to the UEs to be used for verifying the token from other UE’s.</w:t>
      </w:r>
      <w:r>
        <w:t xml:space="preserve"> </w:t>
      </w:r>
    </w:p>
    <w:p w14:paraId="6DAA30DF" w14:textId="77777777" w:rsidR="00834AD1" w:rsidRPr="006F3A62" w:rsidRDefault="00834AD1" w:rsidP="00834AD1">
      <w:pPr>
        <w:rPr>
          <w:color w:val="000000"/>
          <w:shd w:val="clear" w:color="auto" w:fill="FFFFFF"/>
        </w:rPr>
      </w:pPr>
      <w:r>
        <w:t xml:space="preserve">If the token needs to be revoked </w:t>
      </w:r>
      <w:bookmarkStart w:id="570" w:name="_Hlk126663635"/>
      <w:r>
        <w:t>due to its lifetime has expired</w:t>
      </w:r>
      <w:bookmarkEnd w:id="570"/>
      <w:r>
        <w:t xml:space="preserve">, </w:t>
      </w:r>
      <w:r>
        <w:rPr>
          <w:rStyle w:val="normaltextrun"/>
          <w:color w:val="000000"/>
          <w:shd w:val="clear" w:color="auto" w:fill="FFFFFF"/>
        </w:rPr>
        <w:t>then the UE needs to connect to the 3GPP network via Uu interface in order to retrieve a new public key from the network.</w:t>
      </w:r>
    </w:p>
    <w:p w14:paraId="3521BA65" w14:textId="77777777" w:rsidR="00834AD1" w:rsidRDefault="00834AD1" w:rsidP="00834AD1">
      <w:pPr>
        <w:pStyle w:val="EditorsNote"/>
      </w:pPr>
      <w:r w:rsidRPr="00FF0DD7">
        <w:t>Editor’s Note: Which network function provides authorization token and how the UEs get the public key of token signing entity are FFS.</w:t>
      </w:r>
    </w:p>
    <w:p w14:paraId="69F8975F" w14:textId="77777777" w:rsidR="00834AD1" w:rsidRPr="00297B11" w:rsidRDefault="00834AD1" w:rsidP="00834AD1">
      <w:pPr>
        <w:pStyle w:val="EditorsNote"/>
      </w:pPr>
      <w:r w:rsidRPr="00297B11">
        <w:t>Editor’s Note: For the token verification, why public key is required is FFS.</w:t>
      </w:r>
    </w:p>
    <w:p w14:paraId="384B9C0A" w14:textId="77777777" w:rsidR="00FB414F" w:rsidRPr="00130BC1" w:rsidRDefault="00FB414F" w:rsidP="00FB414F">
      <w:pPr>
        <w:pStyle w:val="EditorsNote"/>
      </w:pPr>
      <w:r w:rsidRPr="00297B11">
        <w:t>Editor’s Note: The necessity for the role authorization is FFS.</w:t>
      </w:r>
    </w:p>
    <w:p w14:paraId="763AD0FC" w14:textId="55341F37" w:rsidR="00FB414F" w:rsidRDefault="00FB414F" w:rsidP="00FB414F">
      <w:pPr>
        <w:pStyle w:val="Heading3"/>
      </w:pPr>
      <w:bookmarkStart w:id="571" w:name="_Toc133279218"/>
      <w:bookmarkStart w:id="572" w:name="_Toc133279397"/>
      <w:bookmarkStart w:id="573" w:name="_Toc133279577"/>
      <w:bookmarkStart w:id="574" w:name="_Toc136347990"/>
      <w:bookmarkStart w:id="575" w:name="_Toc136348177"/>
      <w:r w:rsidRPr="0092145B">
        <w:t>6.</w:t>
      </w:r>
      <w:r w:rsidR="00253467">
        <w:t>10</w:t>
      </w:r>
      <w:r>
        <w:t>.2</w:t>
      </w:r>
      <w:r>
        <w:tab/>
        <w:t>Solution details</w:t>
      </w:r>
      <w:bookmarkEnd w:id="571"/>
      <w:bookmarkEnd w:id="572"/>
      <w:bookmarkEnd w:id="573"/>
      <w:bookmarkEnd w:id="574"/>
      <w:bookmarkEnd w:id="575"/>
    </w:p>
    <w:p w14:paraId="49704D61" w14:textId="62C94149" w:rsidR="00FB414F" w:rsidRDefault="00FB414F" w:rsidP="00FB414F">
      <w:r>
        <w:t>Figure 6.</w:t>
      </w:r>
      <w:r w:rsidR="00253467">
        <w:rPr>
          <w:lang w:eastAsia="zh-CN"/>
        </w:rPr>
        <w:t>10</w:t>
      </w:r>
      <w:r>
        <w:t>.2-1 illustrates the high-level procedure of the proposed solution.</w:t>
      </w:r>
    </w:p>
    <w:p w14:paraId="74556990" w14:textId="77777777" w:rsidR="00FB414F" w:rsidRDefault="00FB414F" w:rsidP="00FB414F">
      <w:pPr>
        <w:rPr>
          <w:rFonts w:eastAsia="DengXian"/>
        </w:rPr>
      </w:pPr>
      <w:r>
        <w:rPr>
          <w:rFonts w:eastAsia="DengXian"/>
        </w:rPr>
        <w:t xml:space="preserve">The signalling flow describes the use case when the Target UE is in 3GPP coverage via Uu interface and Located UE is out of 3GPP coverage. </w:t>
      </w:r>
    </w:p>
    <w:p w14:paraId="0BBFA5AA" w14:textId="77777777" w:rsidR="00FB414F" w:rsidRDefault="00FB414F" w:rsidP="00FB414F">
      <w:pPr>
        <w:rPr>
          <w:rFonts w:eastAsia="DengXian"/>
        </w:rPr>
      </w:pPr>
      <w:r>
        <w:rPr>
          <w:rFonts w:eastAsia="DengXian"/>
        </w:rPr>
        <w:t>The same signalling flow applies also to the use case when the Located UE is in 3GPP coverage via Uu interface and Target UE is out of 3GPP coverage. The Located UE would take the role as Target UE and the Target UE would take the role as the Located UE in this case in the solution below.</w:t>
      </w:r>
    </w:p>
    <w:p w14:paraId="5243110C" w14:textId="6CABC7C8" w:rsidR="00FB414F" w:rsidRDefault="00746288" w:rsidP="00FB414F">
      <w:pPr>
        <w:pStyle w:val="TH"/>
      </w:pPr>
      <w:r>
        <w:rPr>
          <w:rFonts w:eastAsia="DengXian"/>
        </w:rPr>
        <w:object w:dxaOrig="11485" w:dyaOrig="9817" w14:anchorId="65F4EE9F">
          <v:shape id="_x0000_i1035" type="#_x0000_t75" style="width:457.65pt;height:369.4pt" o:ole="">
            <v:imagedata r:id="rId42" o:title="" croptop="1623f" cropbottom="7351f" cropleft="2314f" cropright="3334f"/>
          </v:shape>
          <o:OLEObject Type="Embed" ProgID="Visio.Drawing.15" ShapeID="_x0000_i1035" DrawAspect="Content" ObjectID="_1747746906" r:id="rId43"/>
        </w:object>
      </w:r>
      <w:r w:rsidR="00FB414F">
        <w:rPr>
          <w:rFonts w:eastAsia="DengXian"/>
        </w:rPr>
        <w:fldChar w:fldCharType="begin"/>
      </w:r>
      <w:r w:rsidR="00FB414F">
        <w:rPr>
          <w:rFonts w:eastAsia="DengXian"/>
        </w:rPr>
        <w:fldChar w:fldCharType="end"/>
      </w:r>
    </w:p>
    <w:p w14:paraId="71F1CC3A" w14:textId="3AF4978C" w:rsidR="00FB414F" w:rsidRDefault="00FB414F" w:rsidP="00FB414F">
      <w:pPr>
        <w:pStyle w:val="TF"/>
      </w:pPr>
      <w:r>
        <w:t>Figure 6.</w:t>
      </w:r>
      <w:r w:rsidR="00253467">
        <w:rPr>
          <w:lang w:eastAsia="zh-CN"/>
        </w:rPr>
        <w:t>10</w:t>
      </w:r>
      <w:r>
        <w:t>.2-1: High-level procedure of exchange of authorization tokens between Located UE and Target UE after PC5 security establishment</w:t>
      </w:r>
    </w:p>
    <w:p w14:paraId="6434C93A" w14:textId="77777777" w:rsidR="00FB414F" w:rsidRDefault="00FB414F" w:rsidP="00FB414F">
      <w:pPr>
        <w:pStyle w:val="B1"/>
        <w:ind w:left="709" w:hanging="425"/>
      </w:pPr>
      <w:r>
        <w:t xml:space="preserve">0. </w:t>
      </w:r>
      <w:r>
        <w:tab/>
        <w:t xml:space="preserve">The Target UE and the Located UE are provisioned with the discovery security materials and request authorization tokens when they are in 3GPP coverage. </w:t>
      </w:r>
    </w:p>
    <w:p w14:paraId="58188F29" w14:textId="77777777" w:rsidR="00FB414F" w:rsidRDefault="00FB414F" w:rsidP="00FB414F">
      <w:pPr>
        <w:pStyle w:val="B1"/>
        <w:ind w:left="709" w:hanging="425"/>
      </w:pPr>
      <w:r>
        <w:t>1.</w:t>
      </w:r>
      <w: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Default="00FB414F" w:rsidP="00FB414F">
      <w:pPr>
        <w:pStyle w:val="B1"/>
        <w:keepNext/>
        <w:keepLines/>
        <w:ind w:left="709" w:hanging="425"/>
      </w:pPr>
      <w:r>
        <w:t>2.</w:t>
      </w:r>
      <w:r>
        <w:tab/>
        <w:t>If discovery result indicates the Located UE supports the Ranging service, the Target UE sends a Direct Communication Request (DCR) that contains the Relay Service Code (RSC) of the Ranging service which is retrieved from step 0, and also the Key_Est_Info used for direct authentication and key establishment. Protection of RSC in DCR can be done in a similar way as described in TS33.503 [6].</w:t>
      </w:r>
    </w:p>
    <w:p w14:paraId="4325917C" w14:textId="77777777" w:rsidR="00746288" w:rsidRDefault="00FB414F" w:rsidP="00FB414F">
      <w:pPr>
        <w:pStyle w:val="B1"/>
        <w:ind w:left="709" w:hanging="425"/>
      </w:pPr>
      <w:r>
        <w:t>3.</w:t>
      </w:r>
      <w:r>
        <w:tab/>
      </w:r>
      <w:r>
        <w:rPr>
          <w:rFonts w:eastAsia="Malgun Gothic"/>
        </w:rPr>
        <w:t xml:space="preserve">Direct Auth and Key Establish procedure </w:t>
      </w:r>
      <w:r>
        <w:t>as specified in TS 33.536 [9] is performed.</w:t>
      </w:r>
    </w:p>
    <w:p w14:paraId="40736CE9" w14:textId="212FD5B0" w:rsidR="00FB414F" w:rsidRDefault="00FB414F" w:rsidP="00FB414F">
      <w:pPr>
        <w:pStyle w:val="B1"/>
        <w:ind w:left="709" w:hanging="425"/>
      </w:pPr>
      <w:r>
        <w:t xml:space="preserve">4. </w:t>
      </w:r>
      <w:r>
        <w:tab/>
        <w:t>The Located UE derives K</w:t>
      </w:r>
      <w:r>
        <w:rPr>
          <w:vertAlign w:val="subscript"/>
        </w:rPr>
        <w:t>NRP</w:t>
      </w:r>
      <w:r>
        <w:t xml:space="preserve"> and other security material as specified in TS 33.536 [9]. The Located UE sends a Direct Security Mode Command message to the Target UE.</w:t>
      </w:r>
    </w:p>
    <w:p w14:paraId="2725F120" w14:textId="77777777" w:rsidR="00FB414F" w:rsidRDefault="00FB414F" w:rsidP="00FB414F">
      <w:pPr>
        <w:pStyle w:val="B1"/>
        <w:ind w:left="709" w:hanging="425"/>
      </w:pPr>
      <w:r>
        <w:t>5.</w:t>
      </w:r>
      <w:r>
        <w:tab/>
        <w:t>The Target UE sends the Direct Security Mode Complete message to the Located UE.</w:t>
      </w:r>
    </w:p>
    <w:p w14:paraId="75A0213A" w14:textId="77777777" w:rsidR="00FB414F" w:rsidRDefault="00FB414F" w:rsidP="00FB414F">
      <w:pPr>
        <w:pStyle w:val="B1"/>
        <w:ind w:left="709" w:hanging="425"/>
      </w:pPr>
      <w:r>
        <w:t xml:space="preserve">6. </w:t>
      </w:r>
      <w:r>
        <w:tab/>
        <w:t>The Located UE send the Direct Security Mode Accept to the Target UE.</w:t>
      </w:r>
    </w:p>
    <w:p w14:paraId="1B27AEA6" w14:textId="77777777" w:rsidR="00FB414F" w:rsidRDefault="00FB414F" w:rsidP="00FB414F">
      <w:pPr>
        <w:pStyle w:val="B1"/>
        <w:ind w:left="709" w:hanging="425"/>
      </w:pPr>
      <w:r>
        <w:t xml:space="preserve">7. </w:t>
      </w:r>
      <w:r>
        <w:tab/>
        <w:t>The Target UE and the Located UE exchange the authorization tokens in separate signaling messages.</w:t>
      </w:r>
    </w:p>
    <w:p w14:paraId="5C63E474" w14:textId="3F853E6D" w:rsidR="00FB414F" w:rsidRDefault="00FB414F" w:rsidP="00FB414F">
      <w:pPr>
        <w:pStyle w:val="B1"/>
        <w:ind w:left="709" w:hanging="425"/>
        <w:rPr>
          <w:lang w:eastAsia="zh-CN"/>
        </w:rPr>
      </w:pPr>
      <w:r>
        <w:t xml:space="preserve">7a. </w:t>
      </w:r>
      <w:r>
        <w:tab/>
        <w:t>The Target UE uses the public key provided by the network to verify the token of the Located UE e.g. whether Located UE is allowed to use the Ranging service and/or whether it</w:t>
      </w:r>
      <w:r w:rsidR="00257312">
        <w:t>’</w:t>
      </w:r>
      <w:r>
        <w:t>s allowed to act as a Located UE etc.</w:t>
      </w:r>
      <w:r>
        <w:tab/>
      </w:r>
    </w:p>
    <w:p w14:paraId="7F402149" w14:textId="09FB96B0" w:rsidR="00FB414F" w:rsidRDefault="00FB414F" w:rsidP="00FB414F">
      <w:pPr>
        <w:pStyle w:val="B1"/>
        <w:ind w:left="709" w:hanging="425"/>
      </w:pPr>
      <w:r>
        <w:t xml:space="preserve">7a. </w:t>
      </w:r>
      <w:r>
        <w:tab/>
        <w:t>The Located UE uses the public key provided by the network to verify the token of the Target UE e.g. whether Target UE is allowed to use the Ranging service and/or whether it</w:t>
      </w:r>
      <w:r w:rsidR="00257312">
        <w:t>’</w:t>
      </w:r>
      <w:r>
        <w:t>s allowed to act as a Target UE etc.</w:t>
      </w:r>
    </w:p>
    <w:p w14:paraId="5A49E3FB" w14:textId="77777777" w:rsidR="00FB414F" w:rsidRPr="00940F0B" w:rsidRDefault="00FB414F" w:rsidP="00FB414F">
      <w:pPr>
        <w:pStyle w:val="B1"/>
        <w:ind w:left="709" w:hanging="425"/>
      </w:pPr>
      <w:r>
        <w:t>8.</w:t>
      </w:r>
      <w:r>
        <w:tab/>
        <w:t>The Target UE and the Located releases the PC5 link if the verification of the authorization tokens fails.</w:t>
      </w:r>
    </w:p>
    <w:p w14:paraId="5FBBF4C4" w14:textId="3E6C8C4F" w:rsidR="00FB414F" w:rsidRDefault="00FB414F" w:rsidP="00FB414F">
      <w:pPr>
        <w:pStyle w:val="Heading3"/>
      </w:pPr>
      <w:bookmarkStart w:id="576" w:name="_Toc116942911"/>
      <w:bookmarkStart w:id="577" w:name="_Toc133279219"/>
      <w:bookmarkStart w:id="578" w:name="_Toc133279398"/>
      <w:bookmarkStart w:id="579" w:name="_Toc133279578"/>
      <w:bookmarkStart w:id="580" w:name="_Toc136347991"/>
      <w:bookmarkStart w:id="581" w:name="_Toc136348178"/>
      <w:bookmarkEnd w:id="525"/>
      <w:bookmarkEnd w:id="526"/>
      <w:bookmarkEnd w:id="527"/>
      <w:bookmarkEnd w:id="528"/>
      <w:bookmarkEnd w:id="529"/>
      <w:r w:rsidRPr="0092145B">
        <w:t>6.</w:t>
      </w:r>
      <w:r w:rsidR="00253467">
        <w:t>10</w:t>
      </w:r>
      <w:r>
        <w:t>.3</w:t>
      </w:r>
      <w:r>
        <w:tab/>
        <w:t>Evaluation</w:t>
      </w:r>
      <w:bookmarkEnd w:id="576"/>
      <w:bookmarkEnd w:id="577"/>
      <w:bookmarkEnd w:id="578"/>
      <w:bookmarkEnd w:id="579"/>
      <w:bookmarkEnd w:id="580"/>
      <w:bookmarkEnd w:id="581"/>
    </w:p>
    <w:p w14:paraId="48A9E236" w14:textId="77777777" w:rsidR="00FB414F" w:rsidRDefault="00FB414F" w:rsidP="00FB414F">
      <w:pPr>
        <w:pStyle w:val="EditorsNote"/>
      </w:pPr>
      <w:r>
        <w:t>Editor’s Note: Each solution should motivate how the potential security requirements of the key issues being addressed are fulfilled.</w:t>
      </w:r>
    </w:p>
    <w:p w14:paraId="1A48F453" w14:textId="2D9B42AC" w:rsidR="00834AD1" w:rsidRDefault="00834AD1" w:rsidP="00834AD1">
      <w:pPr>
        <w:pStyle w:val="Heading2"/>
        <w:rPr>
          <w:rFonts w:cs="Arial"/>
          <w:sz w:val="28"/>
          <w:szCs w:val="28"/>
        </w:rPr>
      </w:pPr>
      <w:bookmarkStart w:id="582" w:name="_Toc116942908"/>
      <w:bookmarkStart w:id="583" w:name="_Toc133279220"/>
      <w:bookmarkStart w:id="584" w:name="_Toc133279399"/>
      <w:bookmarkStart w:id="585" w:name="_Toc133279579"/>
      <w:bookmarkStart w:id="586" w:name="_Toc136347992"/>
      <w:bookmarkStart w:id="587" w:name="_Toc136348179"/>
      <w:bookmarkStart w:id="588" w:name="_Toc116942910"/>
      <w:r w:rsidRPr="0092145B">
        <w:t>6.</w:t>
      </w:r>
      <w:r>
        <w:t>11</w:t>
      </w:r>
      <w:r>
        <w:tab/>
        <w:t xml:space="preserve">Solution #11: </w:t>
      </w:r>
      <w:bookmarkEnd w:id="582"/>
      <w:r>
        <w:t>Client UE a</w:t>
      </w:r>
      <w:r w:rsidRPr="004877C6">
        <w:t>uthorization</w:t>
      </w:r>
      <w:r>
        <w:t xml:space="preserve"> for service exposure through sidelink</w:t>
      </w:r>
      <w:bookmarkEnd w:id="583"/>
      <w:bookmarkEnd w:id="584"/>
      <w:bookmarkEnd w:id="585"/>
      <w:bookmarkEnd w:id="586"/>
      <w:bookmarkEnd w:id="587"/>
    </w:p>
    <w:p w14:paraId="7BD1CB12" w14:textId="77777777" w:rsidR="00834AD1" w:rsidRDefault="00834AD1" w:rsidP="00834AD1">
      <w:pPr>
        <w:pStyle w:val="Heading3"/>
      </w:pPr>
      <w:bookmarkStart w:id="589" w:name="_Toc116942909"/>
      <w:bookmarkStart w:id="590" w:name="_Toc133279221"/>
      <w:bookmarkStart w:id="591" w:name="_Toc133279400"/>
      <w:bookmarkStart w:id="592" w:name="_Toc133279580"/>
      <w:bookmarkStart w:id="593" w:name="_Toc136347993"/>
      <w:bookmarkStart w:id="594" w:name="_Toc136348180"/>
      <w:r w:rsidRPr="0092145B">
        <w:t>6.</w:t>
      </w:r>
      <w:r>
        <w:t>11.1</w:t>
      </w:r>
      <w:r>
        <w:tab/>
        <w:t>Introduction</w:t>
      </w:r>
      <w:bookmarkEnd w:id="589"/>
      <w:bookmarkEnd w:id="590"/>
      <w:bookmarkEnd w:id="591"/>
      <w:bookmarkEnd w:id="592"/>
      <w:bookmarkEnd w:id="593"/>
      <w:bookmarkEnd w:id="594"/>
      <w:r>
        <w:t xml:space="preserve"> </w:t>
      </w:r>
    </w:p>
    <w:p w14:paraId="3A687736" w14:textId="38598139" w:rsidR="00834AD1" w:rsidRPr="00383B32" w:rsidRDefault="00834AD1" w:rsidP="00834AD1">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Pr>
          <w:lang w:eastAsia="zh-CN"/>
        </w:rPr>
        <w:t>a</w:t>
      </w:r>
      <w:r w:rsidRPr="0011272D">
        <w:rPr>
          <w:lang w:eastAsia="zh-CN"/>
        </w:rPr>
        <w:t>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p>
    <w:p w14:paraId="0E2530A2" w14:textId="77777777" w:rsidR="00F160AC" w:rsidRDefault="00F160AC" w:rsidP="00F160AC">
      <w:pPr>
        <w:rPr>
          <w:lang w:eastAsia="zh-CN"/>
        </w:rPr>
      </w:pPr>
      <w:r>
        <w:rPr>
          <w:lang w:eastAsia="zh-CN"/>
        </w:rPr>
        <w:t>In clause 8.6 of TR 23.700-86 [2], it is concluded that SL Positioning Client UE can invoke Ranging/SL positioning service to be performed between two other UEs. F</w:t>
      </w:r>
      <w:r w:rsidRPr="009E12C9">
        <w:rPr>
          <w:lang w:eastAsia="zh-CN"/>
        </w:rPr>
        <w:t xml:space="preserve">or </w:t>
      </w:r>
      <w:r>
        <w:rPr>
          <w:lang w:eastAsia="zh-CN"/>
        </w:rPr>
        <w:t>accessing Ranging/SL positioning service and obtaining the Ranging/SL positioning result of other UEs, SL Positioning Client UE</w:t>
      </w:r>
      <w:r w:rsidRPr="009E12C9">
        <w:rPr>
          <w:lang w:eastAsia="zh-CN"/>
        </w:rPr>
        <w:t xml:space="preserve"> needs to be authorized</w:t>
      </w:r>
      <w:r>
        <w:rPr>
          <w:lang w:eastAsia="zh-CN"/>
        </w:rPr>
        <w:t>, so as to avoid</w:t>
      </w:r>
      <w:r w:rsidRPr="00210A62">
        <w:t xml:space="preserve"> </w:t>
      </w:r>
      <w:r>
        <w:t xml:space="preserve">privacy </w:t>
      </w:r>
      <w:r>
        <w:rPr>
          <w:lang w:eastAsia="zh-CN"/>
        </w:rPr>
        <w:t>violation</w:t>
      </w:r>
      <w:r w:rsidRPr="00210A62">
        <w:rPr>
          <w:lang w:eastAsia="zh-CN"/>
        </w:rPr>
        <w:t xml:space="preserve"> of </w:t>
      </w:r>
      <w:r>
        <w:rPr>
          <w:lang w:eastAsia="zh-CN"/>
        </w:rPr>
        <w:t xml:space="preserve">the </w:t>
      </w:r>
      <w:r w:rsidRPr="00210A62">
        <w:rPr>
          <w:lang w:eastAsia="zh-CN"/>
        </w:rPr>
        <w:t>involved UEs</w:t>
      </w:r>
      <w:r>
        <w:rPr>
          <w:lang w:eastAsia="zh-CN"/>
        </w:rPr>
        <w:t xml:space="preserve"> and charging invalidation. Authorization of SL Positioning Client UE needs to be performed at different levels:</w:t>
      </w:r>
    </w:p>
    <w:p w14:paraId="43C767C8" w14:textId="77777777" w:rsidR="00F160AC" w:rsidRDefault="00F160AC" w:rsidP="00F160AC">
      <w:pPr>
        <w:ind w:left="284" w:hanging="284"/>
        <w:rPr>
          <w:lang w:eastAsia="zh-CN"/>
        </w:rPr>
      </w:pPr>
      <w:r>
        <w:rPr>
          <w:lang w:eastAsia="zh-CN"/>
        </w:rPr>
        <w:t>-</w:t>
      </w:r>
      <w:r>
        <w:rPr>
          <w:lang w:eastAsia="zh-CN"/>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Default="00F160AC" w:rsidP="00F160AC">
      <w:pPr>
        <w:ind w:left="284" w:hanging="284"/>
        <w:rPr>
          <w:lang w:eastAsia="zh-CN"/>
        </w:rPr>
      </w:pPr>
      <w:r>
        <w:rPr>
          <w:lang w:eastAsia="zh-CN"/>
        </w:rPr>
        <w:t>-</w:t>
      </w:r>
      <w:r>
        <w:rPr>
          <w:lang w:eastAsia="zh-CN"/>
        </w:rPr>
        <w:tab/>
        <w:t xml:space="preserve">The second level of authorization is for </w:t>
      </w:r>
      <w:r>
        <w:t>preserving UE privacy</w:t>
      </w:r>
      <w:r>
        <w:rPr>
          <w:lang w:eastAsia="zh-CN"/>
        </w:rPr>
        <w:t>.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48591F55" w14:textId="77777777" w:rsidR="00834AD1" w:rsidRDefault="00834AD1" w:rsidP="00834AD1">
      <w:pPr>
        <w:rPr>
          <w:lang w:eastAsia="zh-CN"/>
        </w:rPr>
      </w:pPr>
      <w:r>
        <w:rPr>
          <w:rFonts w:eastAsia="DengXian"/>
          <w:lang w:eastAsia="zh-CN"/>
        </w:rPr>
        <w:t xml:space="preserve">Also as per </w:t>
      </w:r>
      <w:r>
        <w:rPr>
          <w:lang w:eastAsia="zh-CN"/>
        </w:rPr>
        <w:t>clause 8.6 of TR 23.700-86 [2]</w:t>
      </w:r>
      <w:r w:rsidRPr="00CF635D">
        <w:rPr>
          <w:rFonts w:eastAsia="DengXian"/>
          <w:lang w:eastAsia="zh-CN"/>
        </w:rPr>
        <w:t>, the</w:t>
      </w:r>
      <w:r w:rsidRPr="00DA730B">
        <w:rPr>
          <w:rFonts w:eastAsia="DengXian"/>
          <w:lang w:eastAsia="zh-CN"/>
        </w:rPr>
        <w:t xml:space="preserve"> Ranging</w:t>
      </w:r>
      <w:r>
        <w:rPr>
          <w:rFonts w:eastAsia="DengXian"/>
          <w:lang w:eastAsia="zh-CN"/>
        </w:rPr>
        <w:t>/SL</w:t>
      </w:r>
      <w:r w:rsidRPr="00DA730B">
        <w:rPr>
          <w:rFonts w:eastAsia="DengXian"/>
          <w:lang w:eastAsia="zh-CN"/>
        </w:rPr>
        <w:t xml:space="preserve"> positioning service </w:t>
      </w:r>
      <w:r>
        <w:rPr>
          <w:rFonts w:eastAsia="DengXian"/>
          <w:lang w:eastAsia="zh-CN"/>
        </w:rPr>
        <w:t>can be exposed</w:t>
      </w:r>
      <w:r w:rsidRPr="00DA730B">
        <w:rPr>
          <w:rFonts w:eastAsia="DengXian"/>
          <w:lang w:eastAsia="zh-CN"/>
        </w:rPr>
        <w:t xml:space="preserve"> to a </w:t>
      </w:r>
      <w:r>
        <w:rPr>
          <w:rFonts w:eastAsia="DengXian"/>
          <w:lang w:eastAsia="zh-CN"/>
        </w:rPr>
        <w:t xml:space="preserve">SL Positioning Client </w:t>
      </w:r>
      <w:r w:rsidRPr="00DA730B">
        <w:rPr>
          <w:rFonts w:eastAsia="DengXian"/>
          <w:lang w:eastAsia="zh-CN"/>
        </w:rPr>
        <w:t xml:space="preserve">UE </w:t>
      </w:r>
      <w:r>
        <w:rPr>
          <w:rFonts w:eastAsia="DengXian"/>
          <w:lang w:eastAsia="zh-CN"/>
        </w:rPr>
        <w:t>either through sidelink</w:t>
      </w:r>
      <w:r w:rsidRPr="00DA730B">
        <w:rPr>
          <w:rFonts w:eastAsia="DengXian"/>
          <w:lang w:eastAsia="zh-CN"/>
        </w:rPr>
        <w:t xml:space="preserve"> </w:t>
      </w:r>
      <w:r>
        <w:rPr>
          <w:rFonts w:eastAsia="DengXian"/>
          <w:lang w:eastAsia="zh-CN"/>
        </w:rPr>
        <w:t>or</w:t>
      </w:r>
      <w:r w:rsidRPr="00DA730B">
        <w:rPr>
          <w:rFonts w:eastAsia="DengXian"/>
          <w:lang w:eastAsia="zh-CN"/>
        </w:rPr>
        <w:t xml:space="preserve"> </w:t>
      </w:r>
      <w:r>
        <w:rPr>
          <w:rFonts w:eastAsia="DengXian"/>
          <w:lang w:eastAsia="zh-CN"/>
        </w:rPr>
        <w:t xml:space="preserve">through 5GC </w:t>
      </w:r>
      <w:r w:rsidRPr="00DA730B">
        <w:rPr>
          <w:rFonts w:eastAsia="DengXian"/>
          <w:lang w:eastAsia="zh-CN"/>
        </w:rPr>
        <w:t>network.</w:t>
      </w:r>
      <w:r>
        <w:rPr>
          <w:rFonts w:eastAsia="DengXian"/>
          <w:lang w:eastAsia="zh-CN"/>
        </w:rPr>
        <w:t xml:space="preserve"> </w:t>
      </w:r>
      <w:r>
        <w:rPr>
          <w:rFonts w:hint="eastAsia"/>
          <w:lang w:eastAsia="zh-CN"/>
        </w:rPr>
        <w:t>T</w:t>
      </w:r>
      <w:r>
        <w:rPr>
          <w:lang w:eastAsia="zh-CN"/>
        </w:rPr>
        <w:t xml:space="preserve">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sidelink.</w:t>
      </w:r>
    </w:p>
    <w:p w14:paraId="173D4859" w14:textId="29054128" w:rsidR="00F160AC" w:rsidRDefault="00F160AC" w:rsidP="00F160AC">
      <w:pPr>
        <w:pStyle w:val="Heading3"/>
      </w:pPr>
      <w:bookmarkStart w:id="595" w:name="_Toc133279222"/>
      <w:bookmarkStart w:id="596" w:name="_Toc133279401"/>
      <w:bookmarkStart w:id="597" w:name="_Toc133279581"/>
      <w:bookmarkStart w:id="598" w:name="_Toc136347994"/>
      <w:bookmarkStart w:id="599" w:name="_Toc136348181"/>
      <w:r w:rsidRPr="0092145B">
        <w:t>6.</w:t>
      </w:r>
      <w:r>
        <w:t>1</w:t>
      </w:r>
      <w:r w:rsidR="000420BA">
        <w:t>1</w:t>
      </w:r>
      <w:r>
        <w:t>.2</w:t>
      </w:r>
      <w:r>
        <w:tab/>
        <w:t>Solution details</w:t>
      </w:r>
      <w:bookmarkEnd w:id="588"/>
      <w:bookmarkEnd w:id="595"/>
      <w:bookmarkEnd w:id="596"/>
      <w:bookmarkEnd w:id="597"/>
      <w:bookmarkEnd w:id="598"/>
      <w:bookmarkEnd w:id="599"/>
    </w:p>
    <w:p w14:paraId="250D4EBB" w14:textId="60E893AB" w:rsidR="00F160AC" w:rsidRPr="00FA7C3B" w:rsidRDefault="00F160AC" w:rsidP="00F160AC">
      <w:pPr>
        <w:pStyle w:val="Heading4"/>
      </w:pPr>
      <w:bookmarkStart w:id="600" w:name="_Toc133279223"/>
      <w:bookmarkStart w:id="601" w:name="_Toc133279402"/>
      <w:bookmarkStart w:id="602" w:name="_Toc133279582"/>
      <w:bookmarkStart w:id="603" w:name="_Toc136347995"/>
      <w:bookmarkStart w:id="604" w:name="_Toc136348182"/>
      <w:r>
        <w:t>6.1</w:t>
      </w:r>
      <w:r w:rsidR="000420BA">
        <w:t>1</w:t>
      </w:r>
      <w:r w:rsidRPr="00FA7C3B">
        <w:t>.2.1</w:t>
      </w:r>
      <w:r w:rsidRPr="00FA7C3B">
        <w:tab/>
      </w:r>
      <w:r>
        <w:t xml:space="preserve">Authorization of </w:t>
      </w:r>
      <w:r w:rsidRPr="00804B02">
        <w:t>SL Positioning Client UE</w:t>
      </w:r>
      <w:r>
        <w:t xml:space="preserve"> during direct link establishment</w:t>
      </w:r>
      <w:bookmarkEnd w:id="600"/>
      <w:bookmarkEnd w:id="601"/>
      <w:bookmarkEnd w:id="602"/>
      <w:bookmarkEnd w:id="603"/>
      <w:bookmarkEnd w:id="604"/>
    </w:p>
    <w:p w14:paraId="0A9231F4" w14:textId="77777777" w:rsidR="00F160AC" w:rsidRDefault="00F160AC" w:rsidP="00F160AC">
      <w:pPr>
        <w:rPr>
          <w:rFonts w:eastAsia="DengXian"/>
        </w:rPr>
      </w:pPr>
      <w:r w:rsidRPr="009D6FA1">
        <w:rPr>
          <w:rFonts w:eastAsia="DengXian"/>
          <w:szCs w:val="21"/>
          <w:lang w:bidi="ar"/>
        </w:rPr>
        <w:t>As per TR 23.700-86 [</w:t>
      </w:r>
      <w:r>
        <w:rPr>
          <w:rFonts w:eastAsia="DengXian"/>
          <w:szCs w:val="21"/>
          <w:lang w:bidi="ar"/>
        </w:rPr>
        <w:t>2</w:t>
      </w:r>
      <w:r w:rsidRPr="009D6FA1">
        <w:rPr>
          <w:rFonts w:eastAsia="DengXian"/>
          <w:szCs w:val="21"/>
          <w:lang w:bidi="ar"/>
        </w:rPr>
        <w:t xml:space="preserve">], SL Positioning Client UE </w:t>
      </w:r>
      <w:r>
        <w:rPr>
          <w:rFonts w:eastAsia="DengXian"/>
          <w:szCs w:val="21"/>
          <w:lang w:bidi="ar"/>
        </w:rPr>
        <w:t>may</w:t>
      </w:r>
      <w:r w:rsidRPr="008660E5">
        <w:rPr>
          <w:rFonts w:eastAsia="DengXian"/>
          <w:szCs w:val="21"/>
          <w:lang w:bidi="ar"/>
        </w:rPr>
        <w:t xml:space="preserve"> not </w:t>
      </w:r>
      <w:r>
        <w:rPr>
          <w:rFonts w:eastAsia="DengXian"/>
          <w:szCs w:val="21"/>
          <w:lang w:bidi="ar"/>
        </w:rPr>
        <w:t xml:space="preserve">support </w:t>
      </w:r>
      <w:r w:rsidRPr="008660E5">
        <w:rPr>
          <w:rFonts w:eastAsia="DengXian"/>
          <w:szCs w:val="21"/>
          <w:lang w:bidi="ar"/>
        </w:rPr>
        <w:t>Ranging/SL positioning</w:t>
      </w:r>
      <w:r>
        <w:rPr>
          <w:rFonts w:eastAsia="DengXian"/>
          <w:szCs w:val="21"/>
          <w:lang w:bidi="ar"/>
        </w:rPr>
        <w:t xml:space="preserve"> operation,</w:t>
      </w:r>
      <w:r w:rsidRPr="009D6FA1">
        <w:rPr>
          <w:rFonts w:eastAsia="DengXian"/>
          <w:szCs w:val="21"/>
          <w:lang w:bidi="ar"/>
        </w:rPr>
        <w:t xml:space="preserve"> but </w:t>
      </w:r>
      <w:r>
        <w:rPr>
          <w:lang w:eastAsia="zh-CN"/>
        </w:rPr>
        <w:t>is able to establish</w:t>
      </w:r>
      <w:r>
        <w:rPr>
          <w:rFonts w:eastAsia="DengXian"/>
          <w:szCs w:val="21"/>
          <w:lang w:bidi="ar"/>
        </w:rPr>
        <w:t xml:space="preserve"> PC5</w:t>
      </w:r>
      <w:r w:rsidRPr="009D6FA1">
        <w:rPr>
          <w:rFonts w:eastAsia="DengXian"/>
          <w:szCs w:val="21"/>
          <w:lang w:bidi="ar"/>
        </w:rPr>
        <w:t xml:space="preserve"> </w:t>
      </w:r>
      <w:r>
        <w:rPr>
          <w:rFonts w:eastAsia="DengXian"/>
          <w:szCs w:val="21"/>
          <w:lang w:bidi="ar"/>
        </w:rPr>
        <w:t xml:space="preserve">direct </w:t>
      </w:r>
      <w:r w:rsidRPr="009D6FA1">
        <w:rPr>
          <w:rFonts w:eastAsia="DengXian"/>
          <w:szCs w:val="21"/>
          <w:lang w:bidi="ar"/>
        </w:rPr>
        <w:t xml:space="preserve">communicate with </w:t>
      </w:r>
      <w:r>
        <w:rPr>
          <w:rFonts w:eastAsia="DengXian"/>
          <w:szCs w:val="21"/>
          <w:lang w:bidi="ar"/>
        </w:rPr>
        <w:t xml:space="preserve">the </w:t>
      </w:r>
      <w:r w:rsidRPr="009D6FA1">
        <w:rPr>
          <w:rFonts w:eastAsia="DengXian"/>
          <w:szCs w:val="21"/>
          <w:lang w:bidi="ar"/>
        </w:rPr>
        <w:t>Reference/Target UE</w:t>
      </w:r>
      <w:r>
        <w:rPr>
          <w:rFonts w:eastAsia="DengXian"/>
          <w:szCs w:val="21"/>
          <w:lang w:bidi="ar"/>
        </w:rPr>
        <w:t xml:space="preserve"> which sends ranging results to the </w:t>
      </w:r>
      <w:r w:rsidRPr="009D6FA1">
        <w:rPr>
          <w:rFonts w:eastAsia="DengXian"/>
          <w:szCs w:val="21"/>
          <w:lang w:bidi="ar"/>
        </w:rPr>
        <w:t xml:space="preserve">SL Positioning </w:t>
      </w:r>
      <w:r>
        <w:rPr>
          <w:rFonts w:eastAsia="DengXian"/>
          <w:szCs w:val="21"/>
          <w:lang w:bidi="ar"/>
        </w:rPr>
        <w:t>Client UE</w:t>
      </w:r>
      <w:r w:rsidRPr="009D6FA1">
        <w:rPr>
          <w:rFonts w:eastAsia="DengXian"/>
          <w:szCs w:val="21"/>
          <w:lang w:bidi="ar"/>
        </w:rPr>
        <w:t>.</w:t>
      </w:r>
      <w:r>
        <w:rPr>
          <w:rFonts w:eastAsia="DengXian"/>
          <w:szCs w:val="21"/>
          <w:lang w:bidi="ar"/>
        </w:rPr>
        <w:t xml:space="preserve"> </w:t>
      </w:r>
      <w:r>
        <w:rPr>
          <w:rFonts w:eastAsia="DengXian"/>
        </w:rPr>
        <w:t xml:space="preserve">During the establishment of </w:t>
      </w:r>
      <w:r w:rsidRPr="00C14640">
        <w:rPr>
          <w:rFonts w:eastAsia="DengXian"/>
        </w:rPr>
        <w:t xml:space="preserve">direct communication, to prevent </w:t>
      </w:r>
      <w:r>
        <w:rPr>
          <w:rFonts w:eastAsia="DengXian"/>
        </w:rPr>
        <w:t xml:space="preserve">the </w:t>
      </w:r>
      <w:r w:rsidRPr="00866536">
        <w:rPr>
          <w:rFonts w:eastAsia="DengXian"/>
          <w:szCs w:val="21"/>
          <w:lang w:bidi="ar"/>
        </w:rPr>
        <w:t>SL Positioning Client UE</w:t>
      </w:r>
      <w:r w:rsidRPr="00C14640">
        <w:rPr>
          <w:rFonts w:eastAsia="DengXian"/>
        </w:rPr>
        <w:t xml:space="preserve"> </w:t>
      </w:r>
      <w:r>
        <w:rPr>
          <w:rFonts w:eastAsia="DengXian"/>
        </w:rPr>
        <w:t xml:space="preserve">from requesting </w:t>
      </w:r>
      <w:r w:rsidRPr="00C14640">
        <w:rPr>
          <w:rFonts w:eastAsia="DengXian"/>
        </w:rPr>
        <w:t>ranging result</w:t>
      </w:r>
      <w:r>
        <w:rPr>
          <w:rFonts w:eastAsia="DengXian"/>
        </w:rPr>
        <w:t>s of the</w:t>
      </w:r>
      <w:r w:rsidRPr="00C14640">
        <w:rPr>
          <w:rFonts w:eastAsia="DengXian"/>
        </w:rPr>
        <w:t xml:space="preserve"> UEs it is not allowed to</w:t>
      </w:r>
      <w:r>
        <w:rPr>
          <w:rFonts w:eastAsia="DengXian"/>
        </w:rPr>
        <w:t xml:space="preserve"> have</w:t>
      </w:r>
      <w:r w:rsidRPr="00C14640">
        <w:rPr>
          <w:rFonts w:eastAsia="DengXian"/>
        </w:rPr>
        <w:t xml:space="preserve">, the </w:t>
      </w:r>
      <w:r>
        <w:rPr>
          <w:rFonts w:eastAsia="DengXian"/>
        </w:rPr>
        <w:t>Reference/Target UE</w:t>
      </w:r>
      <w:r w:rsidRPr="00C14640">
        <w:rPr>
          <w:rFonts w:eastAsia="DengXian"/>
        </w:rPr>
        <w:t xml:space="preserve"> should be able to </w:t>
      </w:r>
      <w:r>
        <w:rPr>
          <w:rFonts w:eastAsia="DengXian"/>
        </w:rPr>
        <w:t>authorize</w:t>
      </w:r>
      <w:r w:rsidRPr="00C14640">
        <w:rPr>
          <w:rFonts w:eastAsia="DengXian"/>
        </w:rPr>
        <w:t xml:space="preserve"> </w:t>
      </w:r>
      <w:r>
        <w:rPr>
          <w:rFonts w:eastAsia="DengXian"/>
        </w:rPr>
        <w:t xml:space="preserve">the </w:t>
      </w:r>
      <w:r w:rsidRPr="00866536">
        <w:rPr>
          <w:rFonts w:eastAsia="DengXian"/>
          <w:szCs w:val="21"/>
          <w:lang w:bidi="ar"/>
        </w:rPr>
        <w:t>SL Positioning Client UE</w:t>
      </w:r>
      <w:r w:rsidRPr="00C14640">
        <w:rPr>
          <w:rFonts w:eastAsia="DengXian"/>
        </w:rPr>
        <w:t xml:space="preserve"> </w:t>
      </w:r>
      <w:r>
        <w:rPr>
          <w:rFonts w:eastAsia="DengXian"/>
        </w:rPr>
        <w:t>based on the information of the involved UEs sent by</w:t>
      </w:r>
      <w:r w:rsidRPr="00C14640">
        <w:rPr>
          <w:rFonts w:eastAsia="DengXian"/>
        </w:rPr>
        <w:t xml:space="preserve"> the </w:t>
      </w:r>
      <w:r w:rsidRPr="00866536">
        <w:rPr>
          <w:rFonts w:eastAsia="DengXian"/>
          <w:szCs w:val="21"/>
          <w:lang w:bidi="ar"/>
        </w:rPr>
        <w:t>SL Positioning Client UE</w:t>
      </w:r>
      <w:r w:rsidRPr="00C148AA">
        <w:rPr>
          <w:rFonts w:eastAsia="DengXian"/>
        </w:rPr>
        <w:t xml:space="preserve"> </w:t>
      </w:r>
      <w:r>
        <w:rPr>
          <w:rFonts w:eastAsia="DengXian"/>
        </w:rPr>
        <w:t xml:space="preserve">in </w:t>
      </w:r>
      <w:r w:rsidRPr="00C14640">
        <w:rPr>
          <w:rFonts w:eastAsia="DengXian"/>
        </w:rPr>
        <w:t xml:space="preserve">the Direct Communication Request. </w:t>
      </w:r>
    </w:p>
    <w:p w14:paraId="25932533" w14:textId="77777777" w:rsidR="00F160AC" w:rsidRPr="009D6FA1" w:rsidRDefault="00F160AC" w:rsidP="00F160AC">
      <w:pPr>
        <w:rPr>
          <w:rFonts w:eastAsia="DengXian"/>
        </w:rPr>
      </w:pPr>
      <w:r w:rsidRPr="00C14640">
        <w:rPr>
          <w:rFonts w:eastAsia="DengXian"/>
        </w:rPr>
        <w:t xml:space="preserve">As the </w:t>
      </w:r>
      <w:r>
        <w:rPr>
          <w:rFonts w:eastAsia="DengXian"/>
        </w:rPr>
        <w:t>Reference/Target UE itself may lack</w:t>
      </w:r>
      <w:r w:rsidRPr="00C14640">
        <w:rPr>
          <w:rFonts w:eastAsia="DengXian"/>
        </w:rPr>
        <w:t xml:space="preserve"> the information</w:t>
      </w:r>
      <w:r w:rsidRPr="00C148AA">
        <w:rPr>
          <w:rFonts w:eastAsia="DengXian"/>
        </w:rPr>
        <w:t xml:space="preserve"> </w:t>
      </w:r>
      <w:r>
        <w:rPr>
          <w:rFonts w:eastAsia="DengXian"/>
        </w:rPr>
        <w:t>required to</w:t>
      </w:r>
      <w:r w:rsidRPr="00C14640">
        <w:rPr>
          <w:rFonts w:eastAsia="DengXian"/>
        </w:rPr>
        <w:t xml:space="preserve"> authoriz</w:t>
      </w:r>
      <w:r>
        <w:rPr>
          <w:rFonts w:eastAsia="DengXian"/>
        </w:rPr>
        <w:t xml:space="preserve">e </w:t>
      </w:r>
      <w:r w:rsidRPr="00C14640">
        <w:rPr>
          <w:rFonts w:eastAsia="DengXian"/>
        </w:rPr>
        <w:t xml:space="preserve">the </w:t>
      </w:r>
      <w:r w:rsidRPr="00866536">
        <w:rPr>
          <w:rFonts w:eastAsia="DengXian"/>
          <w:szCs w:val="21"/>
          <w:lang w:bidi="ar"/>
        </w:rPr>
        <w:t>SL Positioning Client UE</w:t>
      </w:r>
      <w:r>
        <w:rPr>
          <w:rFonts w:eastAsia="DengXian"/>
        </w:rPr>
        <w:t xml:space="preserve">, it needs the support from </w:t>
      </w:r>
      <w:r w:rsidRPr="00C14640">
        <w:rPr>
          <w:rFonts w:eastAsia="DengXian"/>
        </w:rPr>
        <w:t>the</w:t>
      </w:r>
      <w:r>
        <w:rPr>
          <w:rFonts w:eastAsia="DengXian"/>
        </w:rPr>
        <w:t xml:space="preserve"> network for the</w:t>
      </w:r>
      <w:r w:rsidRPr="00C14640">
        <w:rPr>
          <w:rFonts w:eastAsia="DengXian"/>
        </w:rPr>
        <w:t xml:space="preserve"> aut</w:t>
      </w:r>
      <w:r>
        <w:rPr>
          <w:rFonts w:eastAsia="DengXian"/>
        </w:rPr>
        <w:t>horization. The network function which is able to support the authorization</w:t>
      </w:r>
      <w:r w:rsidRPr="00C14640">
        <w:rPr>
          <w:rFonts w:eastAsia="DengXian"/>
        </w:rPr>
        <w:t xml:space="preserve"> cou</w:t>
      </w:r>
      <w:r>
        <w:rPr>
          <w:rFonts w:eastAsia="DengXian"/>
        </w:rPr>
        <w:t xml:space="preserve">ld be the network function provisioning </w:t>
      </w:r>
      <w:r w:rsidRPr="00C14640">
        <w:rPr>
          <w:rFonts w:eastAsia="DengXian"/>
        </w:rPr>
        <w:t>the information of Ranging</w:t>
      </w:r>
      <w:r>
        <w:rPr>
          <w:rFonts w:eastAsia="DengXian"/>
        </w:rPr>
        <w:t xml:space="preserve">/SL positioning exposure to the UE </w:t>
      </w:r>
      <w:r w:rsidRPr="00C14640">
        <w:rPr>
          <w:rFonts w:eastAsia="DengXian"/>
        </w:rPr>
        <w:t xml:space="preserve">during Service Authorization and Information Provisioning procedure. Based on the authorization result provided by the network, the </w:t>
      </w:r>
      <w:r>
        <w:rPr>
          <w:rFonts w:eastAsia="DengXian"/>
        </w:rPr>
        <w:t>Reference/Target</w:t>
      </w:r>
      <w:r w:rsidRPr="00C14640">
        <w:rPr>
          <w:rFonts w:eastAsia="DengXian"/>
        </w:rPr>
        <w:t xml:space="preserve"> UE then determines whether to proceed with security establishment for the PC5 connection or not.</w:t>
      </w:r>
    </w:p>
    <w:p w14:paraId="354C3829" w14:textId="77777777" w:rsidR="00553BC8" w:rsidRDefault="00F160AC" w:rsidP="00F160AC">
      <w:pPr>
        <w:pStyle w:val="TF"/>
        <w:rPr>
          <w:rFonts w:eastAsia="DengXian"/>
        </w:rPr>
      </w:pPr>
      <w:r>
        <w:object w:dxaOrig="15325" w:dyaOrig="8676" w14:anchorId="71DDE86F">
          <v:shape id="_x0000_i1036" type="#_x0000_t75" style="width:481.45pt;height:272.35pt" o:ole="">
            <v:imagedata r:id="rId44" o:title=""/>
          </v:shape>
          <o:OLEObject Type="Embed" ProgID="Visio.Drawing.15" ShapeID="_x0000_i1036" DrawAspect="Content" ObjectID="_1747746907" r:id="rId45"/>
        </w:object>
      </w:r>
      <w:r w:rsidRPr="0080764F">
        <w:rPr>
          <w:rFonts w:eastAsia="DengXian"/>
        </w:rPr>
        <w:t xml:space="preserve"> </w:t>
      </w:r>
    </w:p>
    <w:p w14:paraId="1906DAEA" w14:textId="2630B2E8"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1</w:t>
      </w:r>
      <w:r w:rsidRPr="0080764F">
        <w:rPr>
          <w:rFonts w:eastAsia="DengXian"/>
        </w:rPr>
        <w:t xml:space="preserve">: </w:t>
      </w:r>
      <w:r>
        <w:rPr>
          <w:rFonts w:eastAsia="DengXian"/>
        </w:rPr>
        <w:t>Authorization of SL Positioning Client UE during Direct Link Establishment</w:t>
      </w:r>
    </w:p>
    <w:p w14:paraId="3708FE21" w14:textId="77777777" w:rsidR="00F160AC" w:rsidRDefault="00F160AC" w:rsidP="00F160AC">
      <w:pPr>
        <w:ind w:left="284" w:hanging="284"/>
        <w:rPr>
          <w:rFonts w:eastAsia="DengXian"/>
          <w:szCs w:val="21"/>
          <w:lang w:bidi="ar"/>
        </w:rPr>
      </w:pPr>
      <w:r w:rsidRPr="00FE2A47">
        <w:rPr>
          <w:rFonts w:eastAsia="DengXian"/>
          <w:szCs w:val="21"/>
          <w:lang w:bidi="ar"/>
        </w:rPr>
        <w:t>1.</w:t>
      </w:r>
      <w:r w:rsidRPr="00FE2A47">
        <w:rPr>
          <w:rFonts w:eastAsia="DengXian"/>
          <w:szCs w:val="21"/>
          <w:lang w:bidi="ar"/>
        </w:rPr>
        <w:tab/>
      </w:r>
      <w:r>
        <w:rPr>
          <w:rFonts w:eastAsia="DengXian"/>
          <w:szCs w:val="21"/>
          <w:lang w:bidi="ar"/>
        </w:rPr>
        <w:t>SL Positioning Client UE and one of the involved UEs (UE1) discover each other using Model B discovery</w:t>
      </w:r>
      <w:r w:rsidRPr="00FE2A47">
        <w:rPr>
          <w:rFonts w:eastAsia="DengXian"/>
          <w:szCs w:val="21"/>
          <w:lang w:bidi="ar"/>
        </w:rPr>
        <w:t>.</w:t>
      </w:r>
    </w:p>
    <w:p w14:paraId="6C69D114" w14:textId="77777777" w:rsidR="00F160AC" w:rsidRPr="00FE2A47" w:rsidRDefault="00F160AC" w:rsidP="00F160AC">
      <w:pPr>
        <w:ind w:left="284" w:hanging="284"/>
        <w:rPr>
          <w:rFonts w:eastAsia="DengXian"/>
          <w:szCs w:val="21"/>
          <w:lang w:bidi="ar"/>
        </w:rPr>
      </w:pPr>
      <w:r>
        <w:rPr>
          <w:rFonts w:eastAsia="DengXian"/>
          <w:szCs w:val="21"/>
          <w:lang w:bidi="ar"/>
        </w:rPr>
        <w:t>2</w:t>
      </w:r>
      <w:r w:rsidRPr="00FE2A47">
        <w:rPr>
          <w:rFonts w:eastAsia="DengXian"/>
          <w:szCs w:val="21"/>
          <w:lang w:bidi="ar"/>
        </w:rPr>
        <w:t>.</w:t>
      </w:r>
      <w:r w:rsidRPr="00FE2A47">
        <w:rPr>
          <w:rFonts w:eastAsia="DengXian"/>
          <w:szCs w:val="21"/>
          <w:lang w:bidi="ar"/>
        </w:rPr>
        <w:tab/>
      </w:r>
      <w:r>
        <w:rPr>
          <w:rFonts w:eastAsia="DengXian"/>
          <w:szCs w:val="21"/>
          <w:lang w:bidi="ar"/>
        </w:rPr>
        <w:t>SL Positioning Client UE performs</w:t>
      </w:r>
      <w:r w:rsidRPr="00FE2A47">
        <w:rPr>
          <w:rFonts w:eastAsia="DengXian"/>
          <w:szCs w:val="21"/>
          <w:lang w:bidi="ar"/>
        </w:rPr>
        <w:t xml:space="preserve"> direct PC5 link establishment procedure with </w:t>
      </w:r>
      <w:r>
        <w:rPr>
          <w:rFonts w:eastAsia="DengXian"/>
          <w:szCs w:val="21"/>
          <w:lang w:bidi="ar"/>
        </w:rPr>
        <w:t>UE1</w:t>
      </w:r>
      <w:r w:rsidRPr="00FE2A47">
        <w:rPr>
          <w:rFonts w:eastAsia="DengXian"/>
          <w:szCs w:val="21"/>
          <w:lang w:bidi="ar"/>
        </w:rPr>
        <w:t xml:space="preserve"> by sending the Direct Communication Request (DCR) message. The message contains at least the Source info (</w:t>
      </w:r>
      <w:r>
        <w:rPr>
          <w:rFonts w:eastAsia="DengXian"/>
          <w:szCs w:val="21"/>
          <w:lang w:bidi="ar"/>
        </w:rPr>
        <w:t>Client UE</w:t>
      </w:r>
      <w:r w:rsidRPr="00FE2A47">
        <w:rPr>
          <w:rFonts w:eastAsia="DengXian"/>
          <w:szCs w:val="21"/>
          <w:lang w:bidi="ar"/>
        </w:rPr>
        <w:t xml:space="preserve"> info), the Destination info (UE</w:t>
      </w:r>
      <w:r>
        <w:rPr>
          <w:rFonts w:eastAsia="DengXian"/>
          <w:szCs w:val="21"/>
          <w:lang w:bidi="ar"/>
        </w:rPr>
        <w:t>1</w:t>
      </w:r>
      <w:r w:rsidRPr="00FE2A47">
        <w:rPr>
          <w:rFonts w:eastAsia="DengXian"/>
          <w:szCs w:val="21"/>
          <w:lang w:bidi="ar"/>
        </w:rPr>
        <w:t xml:space="preserve"> info), the Service info (Ranging Service Code), as </w:t>
      </w:r>
      <w:r>
        <w:rPr>
          <w:rFonts w:eastAsia="DengXian"/>
          <w:szCs w:val="21"/>
          <w:lang w:bidi="ar"/>
        </w:rPr>
        <w:t>well as the target UE info (</w:t>
      </w:r>
      <w:r w:rsidRPr="00FE2A47">
        <w:rPr>
          <w:rFonts w:eastAsia="DengXian"/>
          <w:szCs w:val="21"/>
          <w:lang w:bidi="ar"/>
        </w:rPr>
        <w:t xml:space="preserve">UE2 info) of which the </w:t>
      </w:r>
      <w:r>
        <w:rPr>
          <w:rFonts w:eastAsia="DengXian"/>
          <w:szCs w:val="21"/>
          <w:lang w:bidi="ar"/>
        </w:rPr>
        <w:t>Client</w:t>
      </w:r>
      <w:r w:rsidRPr="00FE2A47">
        <w:rPr>
          <w:rFonts w:eastAsia="DengXian"/>
          <w:szCs w:val="21"/>
          <w:lang w:bidi="ar"/>
        </w:rPr>
        <w:t xml:space="preserve"> UE intends to request the ranging result.</w:t>
      </w:r>
    </w:p>
    <w:p w14:paraId="3286E0C8" w14:textId="77777777" w:rsidR="00F160AC" w:rsidRPr="00FE2A47" w:rsidRDefault="00F160AC" w:rsidP="00F160AC">
      <w:pPr>
        <w:ind w:left="284" w:hanging="284"/>
        <w:rPr>
          <w:rFonts w:eastAsia="DengXian"/>
          <w:szCs w:val="21"/>
          <w:lang w:bidi="ar"/>
        </w:rPr>
      </w:pPr>
      <w:r>
        <w:rPr>
          <w:rFonts w:eastAsia="DengXian"/>
          <w:szCs w:val="21"/>
          <w:lang w:bidi="ar"/>
        </w:rPr>
        <w:t>3</w:t>
      </w:r>
      <w:r w:rsidRPr="00FE2A47">
        <w:rPr>
          <w:rFonts w:eastAsia="DengXian"/>
          <w:szCs w:val="21"/>
          <w:lang w:bidi="ar"/>
        </w:rPr>
        <w:t>.</w:t>
      </w:r>
      <w:r w:rsidRPr="00FE2A47">
        <w:rPr>
          <w:rFonts w:eastAsia="DengXian"/>
          <w:szCs w:val="21"/>
          <w:lang w:bidi="ar"/>
        </w:rPr>
        <w:tab/>
      </w:r>
      <w:r>
        <w:rPr>
          <w:rFonts w:eastAsia="DengXian"/>
          <w:szCs w:val="21"/>
          <w:lang w:bidi="ar"/>
        </w:rPr>
        <w:t>Upon receiving the DCR message from the SL Positioning Client UE,</w:t>
      </w:r>
      <w:r w:rsidRPr="00FE2A47">
        <w:rPr>
          <w:rFonts w:eastAsia="DengXian"/>
          <w:szCs w:val="21"/>
          <w:lang w:bidi="ar"/>
        </w:rPr>
        <w:t xml:space="preserve"> UE</w:t>
      </w:r>
      <w:r>
        <w:rPr>
          <w:rFonts w:eastAsia="DengXian"/>
          <w:szCs w:val="21"/>
          <w:lang w:bidi="ar"/>
        </w:rPr>
        <w:t>1</w:t>
      </w:r>
      <w:r w:rsidRPr="00FE2A47">
        <w:rPr>
          <w:rFonts w:eastAsia="DengXian"/>
          <w:szCs w:val="21"/>
          <w:lang w:bidi="ar"/>
        </w:rPr>
        <w:t xml:space="preserve"> sends an Authorizat</w:t>
      </w:r>
      <w:r>
        <w:rPr>
          <w:rFonts w:eastAsia="DengXian"/>
          <w:szCs w:val="21"/>
          <w:lang w:bidi="ar"/>
        </w:rPr>
        <w:t>ion Request message to its PKMF/</w:t>
      </w:r>
      <w:r w:rsidRPr="00FE2A47">
        <w:rPr>
          <w:rFonts w:eastAsia="DengXian"/>
          <w:szCs w:val="21"/>
          <w:lang w:bidi="ar"/>
        </w:rPr>
        <w:t xml:space="preserve">PCF. The message contains at least the </w:t>
      </w:r>
      <w:r>
        <w:rPr>
          <w:rFonts w:eastAsia="DengXian"/>
          <w:szCs w:val="21"/>
          <w:lang w:bidi="ar"/>
        </w:rPr>
        <w:t>Client</w:t>
      </w:r>
      <w:r w:rsidRPr="00FE2A47">
        <w:rPr>
          <w:rFonts w:eastAsia="DengXian"/>
          <w:szCs w:val="21"/>
          <w:lang w:bidi="ar"/>
        </w:rPr>
        <w:t xml:space="preserve"> UE info, the </w:t>
      </w:r>
      <w:r>
        <w:rPr>
          <w:rFonts w:eastAsia="DengXian"/>
          <w:szCs w:val="21"/>
          <w:lang w:bidi="ar"/>
        </w:rPr>
        <w:t>involved</w:t>
      </w:r>
      <w:r w:rsidRPr="00FE2A47">
        <w:rPr>
          <w:rFonts w:eastAsia="DengXian"/>
          <w:szCs w:val="21"/>
          <w:lang w:bidi="ar"/>
        </w:rPr>
        <w:t xml:space="preserve"> UE info (UE1/UE2 info) and the Ranging Service Code.</w:t>
      </w:r>
    </w:p>
    <w:p w14:paraId="7B6A1D83" w14:textId="77777777" w:rsidR="00F160AC" w:rsidRPr="00EC3F22" w:rsidRDefault="00F160AC" w:rsidP="00F160AC">
      <w:pPr>
        <w:ind w:left="284"/>
        <w:rPr>
          <w:rFonts w:eastAsia="DengXian"/>
          <w:szCs w:val="21"/>
          <w:lang w:bidi="ar"/>
        </w:rPr>
      </w:pPr>
      <w:r>
        <w:rPr>
          <w:rFonts w:eastAsia="DengXian"/>
          <w:szCs w:val="21"/>
          <w:lang w:bidi="ar"/>
        </w:rPr>
        <w:t xml:space="preserve">NOTE: </w:t>
      </w:r>
      <w:r>
        <w:rPr>
          <w:rFonts w:eastAsia="DengXian"/>
          <w:szCs w:val="21"/>
          <w:lang w:bidi="ar"/>
        </w:rPr>
        <w:tab/>
        <w:t>UE1 (the UE that the SL Positioning Client UE communicates with) needs to be in network coverage.</w:t>
      </w:r>
    </w:p>
    <w:p w14:paraId="30FB2805" w14:textId="77777777" w:rsidR="00F160AC" w:rsidRPr="00FE2A47" w:rsidRDefault="00F160AC" w:rsidP="00F160AC">
      <w:pPr>
        <w:ind w:left="284" w:hanging="284"/>
        <w:rPr>
          <w:rFonts w:eastAsia="DengXian"/>
          <w:szCs w:val="21"/>
          <w:lang w:bidi="ar"/>
        </w:rPr>
      </w:pPr>
      <w:r>
        <w:rPr>
          <w:rFonts w:eastAsia="DengXian"/>
          <w:szCs w:val="21"/>
          <w:lang w:bidi="ar"/>
        </w:rPr>
        <w:t>4</w:t>
      </w:r>
      <w:r w:rsidRPr="00FE2A47">
        <w:rPr>
          <w:rFonts w:eastAsia="DengXian"/>
          <w:szCs w:val="21"/>
          <w:lang w:bidi="ar"/>
        </w:rPr>
        <w:t>.</w:t>
      </w:r>
      <w:r w:rsidRPr="00FE2A47">
        <w:rPr>
          <w:rFonts w:eastAsia="DengXian"/>
          <w:szCs w:val="21"/>
          <w:lang w:bidi="ar"/>
        </w:rPr>
        <w:tab/>
        <w:t>Based on the information in</w:t>
      </w:r>
      <w:r>
        <w:rPr>
          <w:rFonts w:eastAsia="DengXian"/>
          <w:szCs w:val="21"/>
          <w:lang w:bidi="ar"/>
        </w:rPr>
        <w:t xml:space="preserve"> the received request, the PKMF/PCF of</w:t>
      </w:r>
      <w:r w:rsidRPr="00FE2A47">
        <w:rPr>
          <w:rFonts w:eastAsia="DengXian"/>
          <w:szCs w:val="21"/>
          <w:lang w:bidi="ar"/>
        </w:rPr>
        <w:t xml:space="preserve"> UE</w:t>
      </w:r>
      <w:r>
        <w:rPr>
          <w:rFonts w:eastAsia="DengXian"/>
          <w:szCs w:val="21"/>
          <w:lang w:bidi="ar"/>
        </w:rPr>
        <w:t>1</w:t>
      </w:r>
      <w:r w:rsidRPr="00FE2A47">
        <w:rPr>
          <w:rFonts w:eastAsia="DengXian"/>
          <w:szCs w:val="21"/>
          <w:lang w:bidi="ar"/>
        </w:rPr>
        <w:t xml:space="preserve"> sends the Authorization Request message to the PKMF/PCF of the </w:t>
      </w:r>
      <w:r>
        <w:rPr>
          <w:rFonts w:eastAsia="DengXian"/>
          <w:szCs w:val="21"/>
          <w:lang w:bidi="ar"/>
        </w:rPr>
        <w:t>Client</w:t>
      </w:r>
      <w:r w:rsidRPr="00FE2A47">
        <w:rPr>
          <w:rFonts w:eastAsia="DengXian"/>
          <w:szCs w:val="21"/>
          <w:lang w:bidi="ar"/>
        </w:rPr>
        <w:t xml:space="preserve"> UE, which authorizes whether the </w:t>
      </w:r>
      <w:r>
        <w:rPr>
          <w:rFonts w:eastAsia="DengXian"/>
          <w:szCs w:val="21"/>
          <w:lang w:bidi="ar"/>
        </w:rPr>
        <w:t>Client</w:t>
      </w:r>
      <w:r w:rsidRPr="00FE2A47">
        <w:rPr>
          <w:rFonts w:eastAsia="DengXian"/>
          <w:szCs w:val="21"/>
          <w:lang w:bidi="ar"/>
        </w:rPr>
        <w:t xml:space="preserve"> UE is allowed to re</w:t>
      </w:r>
      <w:r>
        <w:rPr>
          <w:rFonts w:eastAsia="DengXian"/>
          <w:szCs w:val="21"/>
          <w:lang w:bidi="ar"/>
        </w:rPr>
        <w:t>quest r</w:t>
      </w:r>
      <w:r w:rsidRPr="00FE2A47">
        <w:rPr>
          <w:rFonts w:eastAsia="DengXian"/>
          <w:szCs w:val="21"/>
          <w:lang w:bidi="ar"/>
        </w:rPr>
        <w:t xml:space="preserve">anging result of UE1/UE2 based on its local information. Or the PKMF/PCF of the </w:t>
      </w:r>
      <w:r>
        <w:rPr>
          <w:rFonts w:eastAsia="DengXian"/>
          <w:szCs w:val="21"/>
          <w:lang w:bidi="ar"/>
        </w:rPr>
        <w:t>Client</w:t>
      </w:r>
      <w:r w:rsidRPr="00FE2A47">
        <w:rPr>
          <w:rFonts w:eastAsia="DengXian"/>
          <w:szCs w:val="21"/>
          <w:lang w:bidi="ar"/>
        </w:rPr>
        <w:t xml:space="preserve"> UE further interacts with the Ranging/SL positioning server for authorizing the </w:t>
      </w:r>
      <w:r>
        <w:rPr>
          <w:rFonts w:eastAsia="DengXian"/>
          <w:szCs w:val="21"/>
          <w:lang w:bidi="ar"/>
        </w:rPr>
        <w:t>Client</w:t>
      </w:r>
      <w:r w:rsidRPr="00FE2A47">
        <w:rPr>
          <w:rFonts w:eastAsia="DengXian"/>
          <w:szCs w:val="21"/>
          <w:lang w:bidi="ar"/>
        </w:rPr>
        <w:t xml:space="preserve"> UE. Or the PKMF/PCF of UE</w:t>
      </w:r>
      <w:r>
        <w:rPr>
          <w:rFonts w:eastAsia="DengXian"/>
          <w:szCs w:val="21"/>
          <w:lang w:bidi="ar"/>
        </w:rPr>
        <w:t>1</w:t>
      </w:r>
      <w:r w:rsidRPr="00FE2A47">
        <w:rPr>
          <w:rFonts w:eastAsia="DengXian"/>
          <w:szCs w:val="21"/>
          <w:lang w:bidi="ar"/>
        </w:rPr>
        <w:t xml:space="preserve"> sends the Authorization Request message directly to the Ranging/SL positioning server for authorizing whether the </w:t>
      </w:r>
      <w:r>
        <w:rPr>
          <w:rFonts w:eastAsia="DengXian"/>
          <w:szCs w:val="21"/>
          <w:lang w:bidi="ar"/>
        </w:rPr>
        <w:t>Client UE is allowed to request r</w:t>
      </w:r>
      <w:r w:rsidRPr="00FE2A47">
        <w:rPr>
          <w:rFonts w:eastAsia="DengXian"/>
          <w:szCs w:val="21"/>
          <w:lang w:bidi="ar"/>
        </w:rPr>
        <w:t xml:space="preserve">anging result of UE1/UE2. The message contains at least the </w:t>
      </w:r>
      <w:r>
        <w:rPr>
          <w:rFonts w:eastAsia="DengXian"/>
          <w:szCs w:val="21"/>
          <w:lang w:bidi="ar"/>
        </w:rPr>
        <w:t>Client</w:t>
      </w:r>
      <w:r w:rsidRPr="00FE2A47">
        <w:rPr>
          <w:rFonts w:eastAsia="DengXian"/>
          <w:szCs w:val="21"/>
          <w:lang w:bidi="ar"/>
        </w:rPr>
        <w:t xml:space="preserve"> info, the </w:t>
      </w:r>
      <w:r>
        <w:rPr>
          <w:rFonts w:eastAsia="DengXian"/>
          <w:szCs w:val="21"/>
          <w:lang w:bidi="ar"/>
        </w:rPr>
        <w:t>involved</w:t>
      </w:r>
      <w:r w:rsidRPr="00FE2A47">
        <w:rPr>
          <w:rFonts w:eastAsia="DengXian"/>
          <w:szCs w:val="21"/>
          <w:lang w:bidi="ar"/>
        </w:rPr>
        <w:t xml:space="preserve"> UE info (UE1/UE2 info) and the Ranging Service Code. The Ranging/SL positioning server then returns the authorization result to the PKMF/PCF of the </w:t>
      </w:r>
      <w:r>
        <w:rPr>
          <w:rFonts w:eastAsia="DengXian"/>
          <w:szCs w:val="21"/>
          <w:lang w:bidi="ar"/>
        </w:rPr>
        <w:t>UE1</w:t>
      </w:r>
      <w:r w:rsidRPr="00FE2A47">
        <w:rPr>
          <w:rFonts w:eastAsia="DengXian"/>
          <w:szCs w:val="21"/>
          <w:lang w:bidi="ar"/>
        </w:rPr>
        <w:t xml:space="preserve"> directly or via the PKMF/PCF of the </w:t>
      </w:r>
      <w:r>
        <w:rPr>
          <w:rFonts w:eastAsia="DengXian"/>
          <w:szCs w:val="21"/>
          <w:lang w:bidi="ar"/>
        </w:rPr>
        <w:t>Client</w:t>
      </w:r>
      <w:r w:rsidRPr="00FE2A47">
        <w:rPr>
          <w:rFonts w:eastAsia="DengXian"/>
          <w:szCs w:val="21"/>
          <w:lang w:bidi="ar"/>
        </w:rPr>
        <w:t xml:space="preserve"> UE.</w:t>
      </w:r>
    </w:p>
    <w:p w14:paraId="2E3B245B" w14:textId="77777777" w:rsidR="00F160AC" w:rsidRPr="00FE2A47" w:rsidRDefault="00F160AC" w:rsidP="00F160AC">
      <w:pPr>
        <w:rPr>
          <w:rFonts w:eastAsia="DengXian"/>
          <w:szCs w:val="21"/>
          <w:lang w:bidi="ar"/>
        </w:rPr>
      </w:pPr>
      <w:r>
        <w:rPr>
          <w:rFonts w:eastAsia="DengXian"/>
          <w:szCs w:val="21"/>
          <w:lang w:bidi="ar"/>
        </w:rPr>
        <w:t>5</w:t>
      </w:r>
      <w:r w:rsidRPr="00FE2A47">
        <w:rPr>
          <w:rFonts w:eastAsia="DengXian"/>
          <w:szCs w:val="21"/>
          <w:lang w:bidi="ar"/>
        </w:rPr>
        <w:t>.</w:t>
      </w:r>
      <w:r w:rsidRPr="00FE2A47">
        <w:rPr>
          <w:rFonts w:eastAsia="DengXian"/>
          <w:szCs w:val="21"/>
          <w:lang w:bidi="ar"/>
        </w:rPr>
        <w:tab/>
        <w:t>The PKMF/PCF of UE</w:t>
      </w:r>
      <w:r>
        <w:rPr>
          <w:rFonts w:eastAsia="DengXian"/>
          <w:szCs w:val="21"/>
          <w:lang w:bidi="ar"/>
        </w:rPr>
        <w:t>1</w:t>
      </w:r>
      <w:r w:rsidRPr="00FE2A47">
        <w:rPr>
          <w:rFonts w:eastAsia="DengXian"/>
          <w:szCs w:val="21"/>
          <w:lang w:bidi="ar"/>
        </w:rPr>
        <w:t xml:space="preserve"> returns the authorization result to UE</w:t>
      </w:r>
      <w:r>
        <w:rPr>
          <w:rFonts w:eastAsia="DengXian"/>
          <w:szCs w:val="21"/>
          <w:lang w:bidi="ar"/>
        </w:rPr>
        <w:t>1</w:t>
      </w:r>
      <w:r w:rsidRPr="00FE2A47">
        <w:rPr>
          <w:rFonts w:eastAsia="DengXian"/>
          <w:szCs w:val="21"/>
          <w:lang w:bidi="ar"/>
        </w:rPr>
        <w:t>.</w:t>
      </w:r>
    </w:p>
    <w:p w14:paraId="2DEE770C" w14:textId="77777777" w:rsidR="00F160AC" w:rsidRPr="00FE2A47" w:rsidRDefault="00F160AC" w:rsidP="00F160AC">
      <w:pPr>
        <w:ind w:left="284" w:hanging="284"/>
        <w:rPr>
          <w:rFonts w:eastAsia="DengXian"/>
          <w:szCs w:val="21"/>
          <w:lang w:bidi="ar"/>
        </w:rPr>
      </w:pPr>
      <w:r>
        <w:rPr>
          <w:rFonts w:eastAsia="DengXian"/>
          <w:szCs w:val="21"/>
          <w:lang w:bidi="ar"/>
        </w:rPr>
        <w:t>6</w:t>
      </w:r>
      <w:r w:rsidRPr="00FE2A47">
        <w:rPr>
          <w:rFonts w:eastAsia="DengXian"/>
          <w:szCs w:val="21"/>
          <w:lang w:bidi="ar"/>
        </w:rPr>
        <w:t>a.</w:t>
      </w:r>
      <w:r w:rsidRPr="00FE2A47">
        <w:rPr>
          <w:rFonts w:eastAsia="DengXian"/>
          <w:szCs w:val="21"/>
          <w:lang w:bidi="ar"/>
        </w:rPr>
        <w:tab/>
        <w:t xml:space="preserve">If the authorization is successful, </w:t>
      </w:r>
      <w:r>
        <w:rPr>
          <w:rFonts w:eastAsia="DengXian"/>
          <w:szCs w:val="21"/>
          <w:lang w:bidi="ar"/>
        </w:rPr>
        <w:t>UE1</w:t>
      </w:r>
      <w:r w:rsidRPr="00FE2A47">
        <w:rPr>
          <w:rFonts w:eastAsia="DengXian"/>
          <w:szCs w:val="21"/>
          <w:lang w:bidi="ar"/>
        </w:rPr>
        <w:t xml:space="preserve"> performs a Direct Auth &amp; Key Establish procedure with the </w:t>
      </w:r>
      <w:r>
        <w:rPr>
          <w:rFonts w:eastAsia="DengXian"/>
          <w:szCs w:val="21"/>
          <w:lang w:bidi="ar"/>
        </w:rPr>
        <w:t>SL Positioning Client</w:t>
      </w:r>
      <w:r w:rsidRPr="00FE2A47">
        <w:rPr>
          <w:rFonts w:eastAsia="DengXian"/>
          <w:szCs w:val="21"/>
          <w:lang w:bidi="ar"/>
        </w:rPr>
        <w:t xml:space="preserve"> UE. Then UE</w:t>
      </w:r>
      <w:r>
        <w:rPr>
          <w:rFonts w:eastAsia="DengXian"/>
          <w:szCs w:val="21"/>
          <w:lang w:bidi="ar"/>
        </w:rPr>
        <w:t>1 proceeds to step #7</w:t>
      </w:r>
      <w:r w:rsidRPr="00FE2A47">
        <w:rPr>
          <w:rFonts w:eastAsia="DengXian"/>
          <w:szCs w:val="21"/>
          <w:lang w:bidi="ar"/>
        </w:rPr>
        <w:t>.</w:t>
      </w:r>
    </w:p>
    <w:p w14:paraId="3059E5D8" w14:textId="77777777" w:rsidR="00F160AC" w:rsidRPr="00FE2A47" w:rsidRDefault="00F160AC" w:rsidP="00F160AC">
      <w:pPr>
        <w:ind w:left="284" w:hanging="284"/>
        <w:rPr>
          <w:rFonts w:eastAsia="DengXian"/>
          <w:szCs w:val="21"/>
          <w:lang w:bidi="ar"/>
        </w:rPr>
      </w:pPr>
      <w:r>
        <w:rPr>
          <w:rFonts w:eastAsia="DengXian"/>
          <w:szCs w:val="21"/>
          <w:lang w:bidi="ar"/>
        </w:rPr>
        <w:t>6</w:t>
      </w:r>
      <w:r w:rsidRPr="00FE2A47">
        <w:rPr>
          <w:rFonts w:eastAsia="DengXian"/>
          <w:szCs w:val="21"/>
          <w:lang w:bidi="ar"/>
        </w:rPr>
        <w:t>b.</w:t>
      </w:r>
      <w:r w:rsidRPr="00FE2A47">
        <w:rPr>
          <w:rFonts w:eastAsia="DengXian"/>
          <w:szCs w:val="21"/>
          <w:lang w:bidi="ar"/>
        </w:rPr>
        <w:tab/>
        <w:t>If the authorization fails, the UE</w:t>
      </w:r>
      <w:r>
        <w:rPr>
          <w:rFonts w:eastAsia="DengXian"/>
          <w:szCs w:val="21"/>
          <w:lang w:bidi="ar"/>
        </w:rPr>
        <w:t>1</w:t>
      </w:r>
      <w:r w:rsidRPr="00FE2A47">
        <w:rPr>
          <w:rFonts w:eastAsia="DengXian"/>
          <w:szCs w:val="21"/>
          <w:lang w:bidi="ar"/>
        </w:rPr>
        <w:t xml:space="preserve"> sends a Direct Communication Reject message to the </w:t>
      </w:r>
      <w:r>
        <w:rPr>
          <w:rFonts w:eastAsia="DengXian"/>
          <w:szCs w:val="21"/>
          <w:lang w:bidi="ar"/>
        </w:rPr>
        <w:t>SL Positioning Client</w:t>
      </w:r>
      <w:r w:rsidRPr="00FE2A47">
        <w:rPr>
          <w:rFonts w:eastAsia="DengXian"/>
          <w:szCs w:val="21"/>
          <w:lang w:bidi="ar"/>
        </w:rPr>
        <w:t xml:space="preserve"> UE, which may contain the failure cause. Then the following steps </w:t>
      </w:r>
      <w:r>
        <w:rPr>
          <w:rFonts w:eastAsia="DengXian"/>
          <w:szCs w:val="21"/>
          <w:lang w:bidi="ar"/>
        </w:rPr>
        <w:t>are not</w:t>
      </w:r>
      <w:r w:rsidRPr="00FE2A47">
        <w:rPr>
          <w:rFonts w:eastAsia="DengXian"/>
          <w:szCs w:val="21"/>
          <w:lang w:bidi="ar"/>
        </w:rPr>
        <w:t xml:space="preserve"> performed.</w:t>
      </w:r>
    </w:p>
    <w:p w14:paraId="03D36B2F" w14:textId="77777777" w:rsidR="00F160AC" w:rsidRPr="00FE2A47" w:rsidRDefault="00F160AC" w:rsidP="00F160AC">
      <w:pPr>
        <w:ind w:left="284" w:hanging="284"/>
        <w:rPr>
          <w:rFonts w:eastAsia="DengXian"/>
          <w:szCs w:val="21"/>
          <w:lang w:bidi="ar"/>
        </w:rPr>
      </w:pPr>
      <w:r>
        <w:rPr>
          <w:rFonts w:eastAsia="DengXian"/>
          <w:szCs w:val="21"/>
          <w:lang w:bidi="ar"/>
        </w:rPr>
        <w:t>7</w:t>
      </w:r>
      <w:r w:rsidRPr="00FE2A47">
        <w:rPr>
          <w:rFonts w:eastAsia="DengXian"/>
          <w:szCs w:val="21"/>
          <w:lang w:bidi="ar"/>
        </w:rPr>
        <w:t>.</w:t>
      </w:r>
      <w:r w:rsidRPr="00FE2A47">
        <w:rPr>
          <w:rFonts w:eastAsia="DengXian"/>
          <w:szCs w:val="21"/>
          <w:lang w:bidi="ar"/>
        </w:rPr>
        <w:tab/>
        <w:t>UE</w:t>
      </w:r>
      <w:r>
        <w:rPr>
          <w:rFonts w:eastAsia="DengXian"/>
          <w:szCs w:val="21"/>
          <w:lang w:bidi="ar"/>
        </w:rPr>
        <w:t xml:space="preserve">1 sends </w:t>
      </w:r>
      <w:r w:rsidRPr="00FE2A47">
        <w:rPr>
          <w:rFonts w:eastAsia="DengXian"/>
          <w:szCs w:val="21"/>
          <w:lang w:bidi="ar"/>
        </w:rPr>
        <w:t xml:space="preserve">Direct Security Mode Command message to the </w:t>
      </w:r>
      <w:r>
        <w:rPr>
          <w:rFonts w:eastAsia="DengXian"/>
          <w:szCs w:val="21"/>
          <w:lang w:bidi="ar"/>
        </w:rPr>
        <w:t>SL Positioning Client</w:t>
      </w:r>
      <w:r w:rsidRPr="00FE2A47">
        <w:rPr>
          <w:rFonts w:eastAsia="DengXian"/>
          <w:szCs w:val="21"/>
          <w:lang w:bidi="ar"/>
        </w:rPr>
        <w:t xml:space="preserve"> UE for establishing PC5 security context. </w:t>
      </w:r>
    </w:p>
    <w:p w14:paraId="60C3AA23" w14:textId="77777777" w:rsidR="00F160AC" w:rsidRPr="00FE2A47" w:rsidRDefault="00F160AC" w:rsidP="00F160AC">
      <w:pPr>
        <w:ind w:left="284" w:hanging="284"/>
        <w:rPr>
          <w:rFonts w:eastAsia="DengXian"/>
          <w:szCs w:val="21"/>
          <w:lang w:bidi="ar"/>
        </w:rPr>
      </w:pPr>
      <w:r>
        <w:rPr>
          <w:rFonts w:eastAsia="DengXian"/>
          <w:szCs w:val="21"/>
          <w:lang w:bidi="ar"/>
        </w:rPr>
        <w:t>8.</w:t>
      </w:r>
      <w:r>
        <w:rPr>
          <w:rFonts w:eastAsia="DengXian"/>
          <w:szCs w:val="21"/>
          <w:lang w:bidi="ar"/>
        </w:rPr>
        <w:tab/>
        <w:t xml:space="preserve">Upon receiving </w:t>
      </w:r>
      <w:r w:rsidRPr="00FE2A47">
        <w:rPr>
          <w:rFonts w:eastAsia="DengXian"/>
          <w:szCs w:val="21"/>
          <w:lang w:bidi="ar"/>
        </w:rPr>
        <w:t xml:space="preserve">Direct Security Mode Command, the </w:t>
      </w:r>
      <w:r>
        <w:rPr>
          <w:rFonts w:eastAsia="DengXian"/>
          <w:szCs w:val="21"/>
          <w:lang w:bidi="ar"/>
        </w:rPr>
        <w:t xml:space="preserve">SL Positioning Client UE responds </w:t>
      </w:r>
      <w:r w:rsidRPr="00FE2A47">
        <w:rPr>
          <w:rFonts w:eastAsia="DengXian"/>
          <w:szCs w:val="21"/>
          <w:lang w:bidi="ar"/>
        </w:rPr>
        <w:t>Direct Security Mode Complete message to UE</w:t>
      </w:r>
      <w:r>
        <w:rPr>
          <w:rFonts w:eastAsia="DengXian"/>
          <w:szCs w:val="21"/>
          <w:lang w:bidi="ar"/>
        </w:rPr>
        <w:t>1</w:t>
      </w:r>
      <w:r w:rsidRPr="00FE2A47">
        <w:rPr>
          <w:rFonts w:eastAsia="DengXian"/>
          <w:szCs w:val="21"/>
          <w:lang w:bidi="ar"/>
        </w:rPr>
        <w:t>.</w:t>
      </w:r>
    </w:p>
    <w:p w14:paraId="4D62E62B" w14:textId="77777777" w:rsidR="00F160AC" w:rsidRPr="00FE2A47" w:rsidRDefault="00F160AC" w:rsidP="00F160AC">
      <w:pPr>
        <w:ind w:left="284" w:hanging="284"/>
        <w:rPr>
          <w:rFonts w:eastAsia="DengXian"/>
          <w:szCs w:val="21"/>
          <w:lang w:bidi="ar"/>
        </w:rPr>
      </w:pPr>
      <w:r>
        <w:rPr>
          <w:rFonts w:eastAsia="DengXian"/>
          <w:szCs w:val="21"/>
          <w:lang w:bidi="ar"/>
        </w:rPr>
        <w:t>9.</w:t>
      </w:r>
      <w:r>
        <w:rPr>
          <w:rFonts w:eastAsia="DengXian"/>
          <w:szCs w:val="21"/>
          <w:lang w:bidi="ar"/>
        </w:rPr>
        <w:tab/>
        <w:t xml:space="preserve">Upon receiving </w:t>
      </w:r>
      <w:r w:rsidRPr="00FE2A47">
        <w:rPr>
          <w:rFonts w:eastAsia="DengXian"/>
          <w:szCs w:val="21"/>
          <w:lang w:bidi="ar"/>
        </w:rPr>
        <w:t>Direct Security Mode Complete, UE</w:t>
      </w:r>
      <w:r>
        <w:rPr>
          <w:rFonts w:eastAsia="DengXian"/>
          <w:szCs w:val="21"/>
          <w:lang w:bidi="ar"/>
        </w:rPr>
        <w:t>1</w:t>
      </w:r>
      <w:r w:rsidRPr="00FE2A47">
        <w:rPr>
          <w:rFonts w:eastAsia="DengXian"/>
          <w:szCs w:val="21"/>
          <w:lang w:bidi="ar"/>
        </w:rPr>
        <w:t xml:space="preserve"> starts to perform the Ranging/SL positioning procedure with the </w:t>
      </w:r>
      <w:r>
        <w:rPr>
          <w:rFonts w:eastAsia="DengXian"/>
          <w:szCs w:val="21"/>
          <w:lang w:bidi="ar"/>
        </w:rPr>
        <w:t>involved</w:t>
      </w:r>
      <w:r w:rsidRPr="00FE2A47">
        <w:rPr>
          <w:rFonts w:eastAsia="DengXian"/>
          <w:szCs w:val="21"/>
          <w:lang w:bidi="ar"/>
        </w:rPr>
        <w:t xml:space="preserve"> UEs (UE1/UE2) respectively.</w:t>
      </w:r>
    </w:p>
    <w:p w14:paraId="6624D736" w14:textId="77777777" w:rsidR="00F160AC" w:rsidRPr="007616BC" w:rsidRDefault="00F160AC" w:rsidP="00F160AC">
      <w:pPr>
        <w:ind w:left="284" w:hanging="284"/>
        <w:rPr>
          <w:rFonts w:eastAsia="DengXian"/>
          <w:szCs w:val="21"/>
          <w:lang w:bidi="ar"/>
        </w:rPr>
      </w:pPr>
      <w:r>
        <w:rPr>
          <w:rFonts w:eastAsia="DengXian"/>
          <w:szCs w:val="21"/>
          <w:lang w:bidi="ar"/>
        </w:rPr>
        <w:t>10</w:t>
      </w:r>
      <w:r w:rsidRPr="00FE2A47">
        <w:rPr>
          <w:rFonts w:eastAsia="DengXian"/>
          <w:szCs w:val="21"/>
          <w:lang w:bidi="ar"/>
        </w:rPr>
        <w:t>.</w:t>
      </w:r>
      <w:r w:rsidRPr="00FE2A47">
        <w:rPr>
          <w:rFonts w:eastAsia="DengXian"/>
          <w:szCs w:val="21"/>
          <w:lang w:bidi="ar"/>
        </w:rPr>
        <w:tab/>
        <w:t>UE</w:t>
      </w:r>
      <w:r>
        <w:rPr>
          <w:rFonts w:eastAsia="DengXian"/>
          <w:szCs w:val="21"/>
          <w:lang w:bidi="ar"/>
        </w:rPr>
        <w:t>1</w:t>
      </w:r>
      <w:r w:rsidRPr="00FE2A47">
        <w:rPr>
          <w:rFonts w:eastAsia="DengXian"/>
          <w:szCs w:val="21"/>
          <w:lang w:bidi="ar"/>
        </w:rPr>
        <w:t xml:space="preserve"> </w:t>
      </w:r>
      <w:r>
        <w:rPr>
          <w:rFonts w:eastAsia="DengXian"/>
          <w:szCs w:val="21"/>
          <w:lang w:bidi="ar"/>
        </w:rPr>
        <w:t>calculates the r</w:t>
      </w:r>
      <w:r w:rsidRPr="00FE2A47">
        <w:rPr>
          <w:rFonts w:eastAsia="DengXian"/>
          <w:szCs w:val="21"/>
          <w:lang w:bidi="ar"/>
        </w:rPr>
        <w:t xml:space="preserve">anging result between the </w:t>
      </w:r>
      <w:r>
        <w:rPr>
          <w:rFonts w:eastAsia="DengXian"/>
          <w:szCs w:val="21"/>
          <w:lang w:bidi="ar"/>
        </w:rPr>
        <w:t xml:space="preserve">involved UEs and </w:t>
      </w:r>
      <w:r w:rsidRPr="00FE2A47">
        <w:rPr>
          <w:rFonts w:eastAsia="DengXian"/>
          <w:szCs w:val="21"/>
          <w:lang w:bidi="ar"/>
        </w:rPr>
        <w:t xml:space="preserve">responds to the </w:t>
      </w:r>
      <w:r>
        <w:rPr>
          <w:rFonts w:eastAsia="DengXian"/>
          <w:szCs w:val="21"/>
          <w:lang w:bidi="ar"/>
        </w:rPr>
        <w:t xml:space="preserve">SL Positioning Client UE with </w:t>
      </w:r>
      <w:r w:rsidRPr="00FE2A47">
        <w:rPr>
          <w:rFonts w:eastAsia="DengXian"/>
          <w:szCs w:val="21"/>
          <w:lang w:bidi="ar"/>
        </w:rPr>
        <w:t xml:space="preserve">Direct Communication </w:t>
      </w:r>
      <w:r>
        <w:rPr>
          <w:rFonts w:eastAsia="DengXian"/>
          <w:szCs w:val="21"/>
          <w:lang w:bidi="ar"/>
        </w:rPr>
        <w:t>Accept</w:t>
      </w:r>
      <w:r w:rsidRPr="00FE2A47">
        <w:rPr>
          <w:rFonts w:eastAsia="DengXian"/>
          <w:szCs w:val="21"/>
          <w:lang w:bidi="ar"/>
        </w:rPr>
        <w:t xml:space="preserve"> message</w:t>
      </w:r>
      <w:r>
        <w:rPr>
          <w:rFonts w:eastAsia="DengXian"/>
          <w:szCs w:val="21"/>
          <w:lang w:bidi="ar"/>
        </w:rPr>
        <w:t>, which contains</w:t>
      </w:r>
      <w:r w:rsidRPr="00FE2A47">
        <w:rPr>
          <w:rFonts w:eastAsia="DengXian"/>
          <w:szCs w:val="21"/>
          <w:lang w:bidi="ar"/>
        </w:rPr>
        <w:t xml:space="preserve"> the ranging result b</w:t>
      </w:r>
      <w:r>
        <w:rPr>
          <w:rFonts w:eastAsia="DengXian"/>
          <w:szCs w:val="21"/>
          <w:lang w:bidi="ar"/>
        </w:rPr>
        <w:t>etween the involved UEs (UE1/UE2).</w:t>
      </w:r>
    </w:p>
    <w:p w14:paraId="2E61196C" w14:textId="1C47F616" w:rsidR="00F160AC" w:rsidRPr="00FA7C3B" w:rsidRDefault="00F160AC" w:rsidP="00F160AC">
      <w:pPr>
        <w:pStyle w:val="Heading4"/>
      </w:pPr>
      <w:bookmarkStart w:id="605" w:name="_Toc133279224"/>
      <w:bookmarkStart w:id="606" w:name="_Toc133279403"/>
      <w:bookmarkStart w:id="607" w:name="_Toc133279583"/>
      <w:bookmarkStart w:id="608" w:name="_Toc136347996"/>
      <w:bookmarkStart w:id="609" w:name="_Toc136348183"/>
      <w:r>
        <w:t>6.1</w:t>
      </w:r>
      <w:r w:rsidR="000420BA">
        <w:t>1</w:t>
      </w:r>
      <w:r>
        <w:t>.2.2</w:t>
      </w:r>
      <w:r w:rsidRPr="00FA7C3B">
        <w:tab/>
      </w:r>
      <w:r w:rsidRPr="00B56F0C">
        <w:t xml:space="preserve">Authorization of SL Positioning Client UE </w:t>
      </w:r>
      <w:r>
        <w:t>after</w:t>
      </w:r>
      <w:r w:rsidRPr="00B56F0C">
        <w:t xml:space="preserve"> </w:t>
      </w:r>
      <w:r>
        <w:t>direct</w:t>
      </w:r>
      <w:r w:rsidRPr="00B56F0C">
        <w:t xml:space="preserve"> link establishment</w:t>
      </w:r>
      <w:bookmarkEnd w:id="605"/>
      <w:bookmarkEnd w:id="606"/>
      <w:bookmarkEnd w:id="607"/>
      <w:bookmarkEnd w:id="608"/>
      <w:bookmarkEnd w:id="609"/>
    </w:p>
    <w:p w14:paraId="5E18FFCD" w14:textId="77777777" w:rsidR="00F160AC" w:rsidRDefault="00F160AC" w:rsidP="00F160AC">
      <w:r>
        <w:t xml:space="preserve">If the SL Positioning Client UE is Ranging/SL Positioning capable, and if the Ranging/SL Positioning layer is above ProSe/V2X layer (pending on the conclusion in </w:t>
      </w:r>
      <w:r w:rsidRPr="009D6FA1">
        <w:rPr>
          <w:rFonts w:eastAsia="DengXian"/>
          <w:szCs w:val="21"/>
          <w:lang w:bidi="ar"/>
        </w:rPr>
        <w:t>TR 23.700-86 [</w:t>
      </w:r>
      <w:r>
        <w:rPr>
          <w:rFonts w:eastAsia="DengXian"/>
          <w:szCs w:val="21"/>
          <w:lang w:bidi="ar"/>
        </w:rPr>
        <w:t>2</w:t>
      </w:r>
      <w:r w:rsidRPr="009D6FA1">
        <w:rPr>
          <w:rFonts w:eastAsia="DengXian"/>
          <w:szCs w:val="21"/>
          <w:lang w:bidi="ar"/>
        </w:rPr>
        <w:t>]</w:t>
      </w:r>
      <w:r>
        <w:rPr>
          <w:rFonts w:eastAsia="DengXian"/>
          <w:szCs w:val="21"/>
          <w:lang w:bidi="ar"/>
        </w:rPr>
        <w:t>)</w:t>
      </w:r>
      <w:r w:rsidRPr="009D6FA1">
        <w:rPr>
          <w:rFonts w:eastAsia="DengXian"/>
          <w:szCs w:val="21"/>
          <w:lang w:bidi="ar"/>
        </w:rPr>
        <w:t xml:space="preserve">, </w:t>
      </w:r>
      <w:r>
        <w:rPr>
          <w:rFonts w:eastAsia="DengXian"/>
          <w:szCs w:val="21"/>
          <w:lang w:bidi="ar"/>
        </w:rPr>
        <w:t xml:space="preserve">it is proposed to </w:t>
      </w:r>
      <w:r w:rsidRPr="002517E2">
        <w:rPr>
          <w:rFonts w:eastAsia="DengXian"/>
          <w:szCs w:val="21"/>
          <w:lang w:bidi="ar"/>
        </w:rPr>
        <w:t xml:space="preserve">authorize </w:t>
      </w:r>
      <w:r>
        <w:rPr>
          <w:rFonts w:eastAsia="DengXian"/>
          <w:szCs w:val="21"/>
          <w:lang w:bidi="ar"/>
        </w:rPr>
        <w:t>SL Positioning Client UE</w:t>
      </w:r>
      <w:r w:rsidRPr="002517E2">
        <w:rPr>
          <w:rFonts w:eastAsia="DengXian"/>
          <w:szCs w:val="21"/>
          <w:lang w:bidi="ar"/>
        </w:rPr>
        <w:t xml:space="preserve"> </w:t>
      </w:r>
      <w:r>
        <w:rPr>
          <w:rFonts w:eastAsia="DengXian"/>
          <w:szCs w:val="21"/>
          <w:lang w:bidi="ar"/>
        </w:rPr>
        <w:t xml:space="preserve">after PC5 link establishment, so that the existing PC5 direct communication procedure defined for ProSe/V2X layer will not be impacted. </w:t>
      </w:r>
      <w:r>
        <w:t xml:space="preserve">That means the authorization of </w:t>
      </w:r>
      <w:r>
        <w:rPr>
          <w:rFonts w:eastAsia="DengXian"/>
          <w:szCs w:val="21"/>
          <w:lang w:bidi="ar"/>
        </w:rPr>
        <w:t>SL Positioning Client UE</w:t>
      </w:r>
      <w:r w:rsidRPr="002517E2">
        <w:rPr>
          <w:rFonts w:eastAsia="DengXian"/>
          <w:szCs w:val="21"/>
          <w:lang w:bidi="ar"/>
        </w:rPr>
        <w:t xml:space="preserve"> </w:t>
      </w:r>
      <w:r>
        <w:rPr>
          <w:rFonts w:eastAsia="DengXian"/>
          <w:szCs w:val="21"/>
          <w:lang w:bidi="ar"/>
        </w:rPr>
        <w:t>is performed during t</w:t>
      </w:r>
      <w:r>
        <w:t>he control operation procedures via SR5 interface over the established PC5 link and probably using RSPP/SLPP protocol</w:t>
      </w:r>
      <w:r w:rsidRPr="00C6262B">
        <w:t>.</w:t>
      </w:r>
    </w:p>
    <w:p w14:paraId="1D998930" w14:textId="77777777" w:rsidR="00553BC8" w:rsidRDefault="00F160AC" w:rsidP="00F160AC">
      <w:pPr>
        <w:pStyle w:val="TF"/>
        <w:rPr>
          <w:rFonts w:eastAsia="DengXian"/>
        </w:rPr>
      </w:pPr>
      <w:r>
        <w:object w:dxaOrig="15325" w:dyaOrig="9552" w14:anchorId="692AD3D2">
          <v:shape id="_x0000_i1037" type="#_x0000_t75" style="width:481.45pt;height:299.9pt" o:ole="">
            <v:imagedata r:id="rId46" o:title=""/>
          </v:shape>
          <o:OLEObject Type="Embed" ProgID="Visio.Drawing.15" ShapeID="_x0000_i1037" DrawAspect="Content" ObjectID="_1747746908" r:id="rId47"/>
        </w:object>
      </w:r>
      <w:r w:rsidRPr="0080764F">
        <w:rPr>
          <w:rFonts w:eastAsia="DengXian"/>
        </w:rPr>
        <w:t xml:space="preserve"> </w:t>
      </w:r>
    </w:p>
    <w:p w14:paraId="001A44D3" w14:textId="7CDF4CFD"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2</w:t>
      </w:r>
      <w:r w:rsidRPr="0080764F">
        <w:rPr>
          <w:rFonts w:eastAsia="DengXian"/>
        </w:rPr>
        <w:t xml:space="preserve">: </w:t>
      </w:r>
      <w:r>
        <w:rPr>
          <w:rFonts w:eastAsia="DengXian"/>
        </w:rPr>
        <w:t>Authorization of SL Positioning Client UE after Direct Link Establishment</w:t>
      </w:r>
    </w:p>
    <w:p w14:paraId="0ACF14F8" w14:textId="77777777" w:rsidR="00F160AC" w:rsidRPr="00FE2A47" w:rsidRDefault="00F160AC" w:rsidP="00F160AC">
      <w:pPr>
        <w:ind w:left="284" w:hanging="284"/>
        <w:rPr>
          <w:rFonts w:eastAsia="DengXian"/>
          <w:szCs w:val="21"/>
          <w:lang w:bidi="ar"/>
        </w:rPr>
      </w:pPr>
      <w:r w:rsidRPr="00FE2A47">
        <w:rPr>
          <w:rFonts w:eastAsia="DengXian"/>
          <w:szCs w:val="21"/>
          <w:lang w:bidi="ar"/>
        </w:rPr>
        <w:t>1.</w:t>
      </w:r>
      <w:r w:rsidRPr="00FE2A47">
        <w:rPr>
          <w:rFonts w:eastAsia="DengXian"/>
          <w:szCs w:val="21"/>
          <w:lang w:bidi="ar"/>
        </w:rPr>
        <w:tab/>
      </w:r>
      <w:r>
        <w:rPr>
          <w:rFonts w:eastAsia="DengXian"/>
          <w:szCs w:val="21"/>
          <w:lang w:bidi="ar"/>
        </w:rPr>
        <w:t>SL Positioning Client UE and one of the involved UEs (UE1) discover each other using Model B discovery</w:t>
      </w:r>
      <w:r w:rsidRPr="00FE2A47">
        <w:rPr>
          <w:rFonts w:eastAsia="DengXian"/>
          <w:szCs w:val="21"/>
          <w:lang w:bidi="ar"/>
        </w:rPr>
        <w:t>.</w:t>
      </w:r>
    </w:p>
    <w:p w14:paraId="4564180E" w14:textId="77777777" w:rsidR="00F160AC" w:rsidRDefault="00F160AC" w:rsidP="00F160AC">
      <w:pPr>
        <w:ind w:left="284" w:hanging="284"/>
      </w:pPr>
      <w:r>
        <w:t>2.</w:t>
      </w:r>
      <w:r>
        <w:tab/>
      </w:r>
      <w:r>
        <w:rPr>
          <w:rFonts w:eastAsia="DengXian"/>
          <w:szCs w:val="21"/>
          <w:lang w:bidi="ar"/>
        </w:rPr>
        <w:t>SL Positioning Client UE and UE1 establish a</w:t>
      </w:r>
      <w:r>
        <w:t xml:space="preserve"> PC5 link, which is protected using the PC5 direct communication security mechanism defined in TS 33.503 [6].</w:t>
      </w:r>
    </w:p>
    <w:p w14:paraId="2BFBAE84" w14:textId="77777777" w:rsidR="00F160AC" w:rsidRDefault="00F160AC" w:rsidP="00F160AC">
      <w:pPr>
        <w:ind w:left="284" w:hanging="284"/>
      </w:pPr>
      <w:r>
        <w:t>3.</w:t>
      </w:r>
      <w: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Default="00F160AC" w:rsidP="00F160AC">
      <w:pPr>
        <w:ind w:left="284" w:hanging="284"/>
      </w:pPr>
      <w:r>
        <w:t>4.</w:t>
      </w:r>
      <w:r>
        <w:tab/>
        <w:t>UE1 sends an Authorization Request message to its PKMF/PCF. The message contains at least the SL Positioning Client UE info, UE1/UE2 info and the Ranging Service Code.</w:t>
      </w:r>
    </w:p>
    <w:p w14:paraId="72DBB384" w14:textId="77777777" w:rsidR="00F160AC" w:rsidRDefault="00F160AC" w:rsidP="00F160AC">
      <w:pPr>
        <w:ind w:left="284" w:hanging="284"/>
      </w:pPr>
      <w:r>
        <w:t>5a.</w:t>
      </w:r>
      <w:r>
        <w:tab/>
        <w:t>Based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Default="00F160AC" w:rsidP="00F160AC">
      <w:pPr>
        <w:ind w:left="284" w:hanging="284"/>
      </w:pPr>
      <w:r>
        <w:t>5b.</w:t>
      </w:r>
      <w:r>
        <w:tab/>
        <w:t>Based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Default="00F160AC" w:rsidP="00F160AC">
      <w:pPr>
        <w:ind w:left="284" w:hanging="284"/>
      </w:pPr>
      <w:r>
        <w:t>6a.</w:t>
      </w:r>
      <w:r>
        <w:tab/>
        <w:t>The PKMF/PCF of the Client UE returns the authorization result to the PKMF/PCF of UE1, or the Ranging/SL positioning server returns the authorization result to the PKMF/PCF of UE1 via the PKMF/PCF of the Client UE.</w:t>
      </w:r>
    </w:p>
    <w:p w14:paraId="76E1FAA1" w14:textId="77777777" w:rsidR="00F160AC" w:rsidRDefault="00F160AC" w:rsidP="00F160AC">
      <w:r>
        <w:t>6b.</w:t>
      </w:r>
      <w:r>
        <w:tab/>
        <w:t>The Ranging/SL positioning server returns the authorization result to the PKMF/PCF of UE1.</w:t>
      </w:r>
    </w:p>
    <w:p w14:paraId="5658F9A8" w14:textId="77777777" w:rsidR="00F160AC" w:rsidRDefault="00F160AC" w:rsidP="00F160AC">
      <w:r>
        <w:t>7.</w:t>
      </w:r>
      <w:r>
        <w:tab/>
        <w:t>The PKMF/PCF of UE1 returns the authorization result to UE1.</w:t>
      </w:r>
    </w:p>
    <w:p w14:paraId="2E6E95F2" w14:textId="77777777" w:rsidR="00F160AC" w:rsidRDefault="00F160AC" w:rsidP="00F160AC">
      <w:pPr>
        <w:ind w:left="284" w:hanging="284"/>
      </w:pPr>
      <w:r>
        <w:t>8a.</w:t>
      </w:r>
      <w:r>
        <w:tab/>
        <w:t>If the authorization is successful, UE1 starts to perform the Ranging/SL positioning procedure with UE2. Then UE1 proceeds to step #9.</w:t>
      </w:r>
    </w:p>
    <w:p w14:paraId="637B3EAD" w14:textId="77777777" w:rsidR="00F160AC" w:rsidRDefault="00F160AC" w:rsidP="00F160AC">
      <w:pPr>
        <w:ind w:left="284" w:hanging="284"/>
      </w:pPr>
      <w:r>
        <w:t>8b.</w:t>
      </w:r>
      <w:r>
        <w:tab/>
        <w:t>If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FA7C3B" w:rsidRDefault="00F160AC" w:rsidP="00F160AC">
      <w:pPr>
        <w:ind w:left="284" w:hanging="284"/>
      </w:pPr>
      <w:r>
        <w:t>9.</w:t>
      </w:r>
      <w: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FA7C3B" w:rsidRDefault="00F160AC" w:rsidP="00F160AC">
      <w:pPr>
        <w:pStyle w:val="Heading4"/>
      </w:pPr>
      <w:bookmarkStart w:id="610" w:name="_Toc133279225"/>
      <w:bookmarkStart w:id="611" w:name="_Toc133279404"/>
      <w:bookmarkStart w:id="612" w:name="_Toc133279584"/>
      <w:bookmarkStart w:id="613" w:name="_Toc136347997"/>
      <w:bookmarkStart w:id="614" w:name="_Toc136348184"/>
      <w:r>
        <w:t>6.1</w:t>
      </w:r>
      <w:r w:rsidR="000420BA">
        <w:t>1</w:t>
      </w:r>
      <w:r>
        <w:t>.2.3</w:t>
      </w:r>
      <w:r w:rsidRPr="00FA7C3B">
        <w:tab/>
      </w:r>
      <w:r>
        <w:t xml:space="preserve">Authorization of </w:t>
      </w:r>
      <w:r w:rsidRPr="00804B02">
        <w:t>SL Positioning Client UE</w:t>
      </w:r>
      <w:r>
        <w:t xml:space="preserve"> during direct discovery</w:t>
      </w:r>
      <w:bookmarkEnd w:id="610"/>
      <w:bookmarkEnd w:id="611"/>
      <w:bookmarkEnd w:id="612"/>
      <w:bookmarkEnd w:id="613"/>
      <w:bookmarkEnd w:id="614"/>
    </w:p>
    <w:p w14:paraId="5262ED2B" w14:textId="77777777" w:rsidR="00F160AC" w:rsidRDefault="00F160AC" w:rsidP="00F160AC">
      <w:pPr>
        <w:rPr>
          <w:rFonts w:eastAsia="DengXian"/>
          <w:szCs w:val="21"/>
          <w:lang w:bidi="ar"/>
        </w:rPr>
      </w:pPr>
      <w:r>
        <w:rPr>
          <w:rFonts w:eastAsia="DengXian"/>
          <w:szCs w:val="21"/>
          <w:lang w:bidi="ar"/>
        </w:rPr>
        <w:t>Though</w:t>
      </w:r>
      <w:r w:rsidRPr="009D6FA1">
        <w:rPr>
          <w:rFonts w:eastAsia="DengXian"/>
          <w:szCs w:val="21"/>
          <w:lang w:bidi="ar"/>
        </w:rPr>
        <w:t xml:space="preserve"> SL Positioning Client UE </w:t>
      </w:r>
      <w:r>
        <w:rPr>
          <w:rFonts w:eastAsia="DengXian"/>
          <w:szCs w:val="21"/>
          <w:lang w:bidi="ar"/>
        </w:rPr>
        <w:t>may</w:t>
      </w:r>
      <w:r w:rsidRPr="008660E5">
        <w:rPr>
          <w:rFonts w:eastAsia="DengXian"/>
          <w:szCs w:val="21"/>
          <w:lang w:bidi="ar"/>
        </w:rPr>
        <w:t xml:space="preserve"> not </w:t>
      </w:r>
      <w:r>
        <w:rPr>
          <w:rFonts w:eastAsia="DengXian"/>
          <w:szCs w:val="21"/>
          <w:lang w:bidi="ar"/>
        </w:rPr>
        <w:t xml:space="preserve">support </w:t>
      </w:r>
      <w:r w:rsidRPr="008660E5">
        <w:rPr>
          <w:rFonts w:eastAsia="DengXian"/>
          <w:szCs w:val="21"/>
          <w:lang w:bidi="ar"/>
        </w:rPr>
        <w:t>Ranging/SL positioning</w:t>
      </w:r>
      <w:r>
        <w:rPr>
          <w:rFonts w:eastAsia="DengXian"/>
          <w:szCs w:val="21"/>
          <w:lang w:bidi="ar"/>
        </w:rPr>
        <w:t xml:space="preserve"> operation, it still</w:t>
      </w:r>
      <w:r w:rsidRPr="009D6FA1">
        <w:rPr>
          <w:rFonts w:eastAsia="DengXian"/>
          <w:szCs w:val="21"/>
          <w:lang w:bidi="ar"/>
        </w:rPr>
        <w:t xml:space="preserve"> </w:t>
      </w:r>
      <w:r w:rsidRPr="009E12C9">
        <w:rPr>
          <w:lang w:eastAsia="zh-CN"/>
        </w:rPr>
        <w:t>need</w:t>
      </w:r>
      <w:r>
        <w:rPr>
          <w:lang w:eastAsia="zh-CN"/>
        </w:rPr>
        <w:t>s</w:t>
      </w:r>
      <w:r w:rsidRPr="009E12C9">
        <w:rPr>
          <w:lang w:eastAsia="zh-CN"/>
        </w:rPr>
        <w:t xml:space="preserve"> to perform direct discover</w:t>
      </w:r>
      <w:r>
        <w:rPr>
          <w:lang w:eastAsia="zh-CN"/>
        </w:rPr>
        <w:t xml:space="preserve">y procedure to discover one of </w:t>
      </w:r>
      <w:r w:rsidRPr="009E12C9">
        <w:rPr>
          <w:lang w:eastAsia="zh-CN"/>
        </w:rPr>
        <w:t>the UE</w:t>
      </w:r>
      <w:r>
        <w:rPr>
          <w:lang w:eastAsia="zh-CN"/>
        </w:rPr>
        <w:t>s</w:t>
      </w:r>
      <w:r w:rsidRPr="009E12C9">
        <w:rPr>
          <w:lang w:eastAsia="zh-CN"/>
        </w:rPr>
        <w:t xml:space="preserve"> </w:t>
      </w:r>
      <w:r>
        <w:rPr>
          <w:lang w:eastAsia="zh-CN"/>
        </w:rPr>
        <w:t>(Reference/Target UE) performing Ranging/SL positioning operations</w:t>
      </w:r>
      <w:r w:rsidRPr="009D6FA1">
        <w:rPr>
          <w:rFonts w:eastAsia="DengXian"/>
          <w:szCs w:val="21"/>
          <w:lang w:bidi="ar"/>
        </w:rPr>
        <w:t>.</w:t>
      </w:r>
      <w:r>
        <w:rPr>
          <w:rFonts w:eastAsia="DengXian"/>
          <w:szCs w:val="21"/>
          <w:lang w:bidi="ar"/>
        </w:rPr>
        <w:t xml:space="preserve"> If</w:t>
      </w:r>
      <w:r w:rsidRPr="00FC2DAD">
        <w:rPr>
          <w:rFonts w:eastAsia="DengXian"/>
          <w:szCs w:val="21"/>
          <w:lang w:bidi="ar"/>
        </w:rPr>
        <w:t xml:space="preserve"> the SL Positioning Client UE already knows the specific UEs from which it expects to obtain the ran</w:t>
      </w:r>
      <w:r>
        <w:rPr>
          <w:rFonts w:eastAsia="DengXian"/>
          <w:szCs w:val="21"/>
          <w:lang w:bidi="ar"/>
        </w:rPr>
        <w:t>ging result when performing</w:t>
      </w:r>
      <w:r w:rsidRPr="00FC2DAD">
        <w:rPr>
          <w:rFonts w:eastAsia="DengXian"/>
          <w:szCs w:val="21"/>
          <w:lang w:bidi="ar"/>
        </w:rPr>
        <w:t xml:space="preserve"> disco</w:t>
      </w:r>
      <w:r>
        <w:rPr>
          <w:rFonts w:eastAsia="DengXian"/>
          <w:szCs w:val="21"/>
          <w:lang w:bidi="ar"/>
        </w:rPr>
        <w:t>very procedure with the network,</w:t>
      </w:r>
      <w:r w:rsidRPr="00FC2DAD">
        <w:rPr>
          <w:rFonts w:eastAsia="DengXian"/>
          <w:szCs w:val="21"/>
          <w:lang w:bidi="ar"/>
        </w:rPr>
        <w:t xml:space="preserve"> </w:t>
      </w:r>
      <w:r>
        <w:rPr>
          <w:rFonts w:eastAsia="DengXian"/>
          <w:szCs w:val="21"/>
          <w:lang w:bidi="ar"/>
        </w:rPr>
        <w:t>it</w:t>
      </w:r>
      <w:r w:rsidRPr="00FC2DAD">
        <w:rPr>
          <w:rFonts w:eastAsia="DengXian"/>
          <w:szCs w:val="21"/>
          <w:lang w:bidi="ar"/>
        </w:rPr>
        <w:t xml:space="preserve"> is </w:t>
      </w:r>
      <w:r>
        <w:rPr>
          <w:rFonts w:eastAsia="DengXian"/>
          <w:szCs w:val="21"/>
          <w:lang w:bidi="ar"/>
        </w:rPr>
        <w:t xml:space="preserve">then </w:t>
      </w:r>
      <w:r w:rsidRPr="00FC2DAD">
        <w:rPr>
          <w:rFonts w:eastAsia="DengXian"/>
          <w:szCs w:val="21"/>
          <w:lang w:bidi="ar"/>
        </w:rPr>
        <w:t xml:space="preserve">able to send the information of the </w:t>
      </w:r>
      <w:r>
        <w:rPr>
          <w:rFonts w:eastAsia="DengXian"/>
          <w:szCs w:val="21"/>
          <w:lang w:bidi="ar"/>
        </w:rPr>
        <w:t>specific</w:t>
      </w:r>
      <w:r w:rsidRPr="00FC2DAD">
        <w:rPr>
          <w:rFonts w:eastAsia="DengXian"/>
          <w:szCs w:val="21"/>
          <w:lang w:bidi="ar"/>
        </w:rPr>
        <w:t xml:space="preserve"> UEs to the network, which then </w:t>
      </w:r>
      <w:r>
        <w:rPr>
          <w:rFonts w:eastAsia="DengXian"/>
          <w:szCs w:val="21"/>
          <w:lang w:bidi="ar"/>
        </w:rPr>
        <w:t xml:space="preserve">could </w:t>
      </w:r>
      <w:r w:rsidRPr="00FC2DAD">
        <w:rPr>
          <w:rFonts w:eastAsia="DengXian"/>
          <w:szCs w:val="21"/>
          <w:lang w:bidi="ar"/>
        </w:rPr>
        <w:t xml:space="preserve">help to authorize the SL Positioning Client UE based on the UE information. Only after the SL Positioning Client UE is successfully authorized (service access authorization + UE privacy authorization), the network will provision the discovery security materials </w:t>
      </w:r>
      <w:r>
        <w:rPr>
          <w:rFonts w:eastAsia="DengXian"/>
          <w:szCs w:val="21"/>
          <w:lang w:bidi="ar"/>
        </w:rPr>
        <w:t xml:space="preserve">to </w:t>
      </w:r>
      <w:r w:rsidRPr="00FC2DAD">
        <w:rPr>
          <w:rFonts w:eastAsia="DengXian"/>
          <w:szCs w:val="21"/>
          <w:lang w:bidi="ar"/>
        </w:rPr>
        <w:t xml:space="preserve">the SL Positioning Client UE. </w:t>
      </w:r>
      <w:r>
        <w:rPr>
          <w:rFonts w:eastAsia="DengXian"/>
          <w:szCs w:val="21"/>
          <w:lang w:bidi="ar"/>
        </w:rPr>
        <w:t>In this way</w:t>
      </w:r>
      <w:r w:rsidRPr="00FC2DAD">
        <w:rPr>
          <w:rFonts w:eastAsia="DengXian"/>
          <w:szCs w:val="21"/>
          <w:lang w:bidi="ar"/>
        </w:rPr>
        <w:t xml:space="preserve">, the SL Positioning Client UE not allowed to </w:t>
      </w:r>
      <w:r>
        <w:rPr>
          <w:rFonts w:eastAsia="DengXian"/>
          <w:szCs w:val="21"/>
          <w:lang w:bidi="ar"/>
        </w:rPr>
        <w:t>acquire</w:t>
      </w:r>
      <w:r w:rsidRPr="00FC2DAD">
        <w:rPr>
          <w:rFonts w:eastAsia="DengXian"/>
          <w:szCs w:val="21"/>
          <w:lang w:bidi="ar"/>
        </w:rPr>
        <w:t xml:space="preserve"> the Ranging result of the </w:t>
      </w:r>
      <w:r>
        <w:rPr>
          <w:rFonts w:eastAsia="DengXian"/>
          <w:szCs w:val="21"/>
          <w:lang w:bidi="ar"/>
        </w:rPr>
        <w:t>expected</w:t>
      </w:r>
      <w:r w:rsidRPr="00FC2DAD">
        <w:rPr>
          <w:rFonts w:eastAsia="DengXian"/>
          <w:szCs w:val="21"/>
          <w:lang w:bidi="ar"/>
        </w:rPr>
        <w:t xml:space="preserve"> UEs will not be able to discover the UEs without getting the required discovery security materials.</w:t>
      </w:r>
    </w:p>
    <w:p w14:paraId="383159E5" w14:textId="77777777" w:rsidR="00F160AC" w:rsidRDefault="00F160AC" w:rsidP="00F160AC">
      <w:pPr>
        <w:jc w:val="center"/>
      </w:pPr>
      <w:r>
        <w:object w:dxaOrig="16140" w:dyaOrig="14268" w14:anchorId="2B0D15E7">
          <v:shape id="_x0000_i1038" type="#_x0000_t75" style="width:455.8pt;height:403.2pt" o:ole="">
            <v:imagedata r:id="rId48" o:title=""/>
          </v:shape>
          <o:OLEObject Type="Embed" ProgID="Visio.Drawing.15" ShapeID="_x0000_i1038" DrawAspect="Content" ObjectID="_1747746909" r:id="rId49"/>
        </w:object>
      </w:r>
    </w:p>
    <w:p w14:paraId="585286C6" w14:textId="301A58A3" w:rsidR="00F160AC" w:rsidRPr="0080764F" w:rsidRDefault="00F160AC" w:rsidP="00F160AC">
      <w:pPr>
        <w:pStyle w:val="TF"/>
        <w:rPr>
          <w:rFonts w:eastAsia="DengXian"/>
        </w:rPr>
      </w:pPr>
      <w:r w:rsidRPr="0080764F">
        <w:rPr>
          <w:rFonts w:eastAsia="DengXian"/>
        </w:rPr>
        <w:t>Figure 6.</w:t>
      </w:r>
      <w:r>
        <w:rPr>
          <w:rFonts w:eastAsia="DengXian"/>
        </w:rPr>
        <w:t>1</w:t>
      </w:r>
      <w:r w:rsidR="000420BA">
        <w:rPr>
          <w:rFonts w:eastAsia="DengXian"/>
        </w:rPr>
        <w:t>1</w:t>
      </w:r>
      <w:r w:rsidRPr="0080764F">
        <w:rPr>
          <w:rFonts w:eastAsia="DengXian"/>
        </w:rPr>
        <w:t>.</w:t>
      </w:r>
      <w:r>
        <w:rPr>
          <w:rFonts w:eastAsia="DengXian"/>
        </w:rPr>
        <w:t>2</w:t>
      </w:r>
      <w:r w:rsidRPr="0080764F">
        <w:rPr>
          <w:rFonts w:eastAsia="DengXian"/>
        </w:rPr>
        <w:t>-</w:t>
      </w:r>
      <w:r>
        <w:rPr>
          <w:rFonts w:eastAsia="DengXian"/>
        </w:rPr>
        <w:t>3</w:t>
      </w:r>
      <w:r w:rsidRPr="0080764F">
        <w:rPr>
          <w:rFonts w:eastAsia="DengXian"/>
        </w:rPr>
        <w:t xml:space="preserve">: </w:t>
      </w:r>
      <w:r>
        <w:rPr>
          <w:rFonts w:eastAsia="DengXian"/>
        </w:rPr>
        <w:t>Authorization of SL Positioning Client UE during Discovery</w:t>
      </w:r>
    </w:p>
    <w:p w14:paraId="710938F0" w14:textId="77777777" w:rsidR="00F160AC" w:rsidRPr="000A0821" w:rsidRDefault="00F160AC" w:rsidP="00F160AC">
      <w:pPr>
        <w:ind w:left="375" w:hanging="375"/>
        <w:rPr>
          <w:rFonts w:eastAsia="DengXian"/>
        </w:rPr>
      </w:pPr>
      <w:r w:rsidRPr="000A0821">
        <w:rPr>
          <w:rFonts w:eastAsia="DengXian"/>
        </w:rPr>
        <w:t>1.</w:t>
      </w:r>
      <w:r w:rsidRPr="000A0821">
        <w:rPr>
          <w:rFonts w:eastAsia="DengXian"/>
        </w:rPr>
        <w:tab/>
        <w:t>UE1 sends a Discovery Request message to its PKMF/DDNMF/PCF. The message includes at least the Ranging service code for which the discovery is performed.</w:t>
      </w:r>
    </w:p>
    <w:p w14:paraId="09DA3552" w14:textId="77777777" w:rsidR="00F160AC" w:rsidRPr="000A0821" w:rsidRDefault="00F160AC" w:rsidP="00F160AC">
      <w:pPr>
        <w:ind w:left="375" w:hanging="375"/>
        <w:rPr>
          <w:rFonts w:eastAsia="DengXian"/>
        </w:rPr>
      </w:pPr>
      <w:r w:rsidRPr="000A0821">
        <w:rPr>
          <w:rFonts w:eastAsia="DengXian"/>
        </w:rPr>
        <w:t>2.</w:t>
      </w:r>
      <w:r w:rsidRPr="000A0821">
        <w:rPr>
          <w:rFonts w:eastAsia="DengXian"/>
        </w:rPr>
        <w:tab/>
        <w:t>The PKMF/DDNMF/PCF of UE1 checks with the Ranging/SL Positioning Server whether UE1 is authorized to use Ranging/SL Positioning service.</w:t>
      </w:r>
    </w:p>
    <w:p w14:paraId="133C2E15" w14:textId="77777777" w:rsidR="00F160AC" w:rsidRPr="000A0821" w:rsidRDefault="00F160AC" w:rsidP="00F160AC">
      <w:pPr>
        <w:ind w:left="375" w:hanging="375"/>
        <w:rPr>
          <w:rFonts w:eastAsia="DengXian"/>
        </w:rPr>
      </w:pPr>
      <w:r w:rsidRPr="000A0821">
        <w:rPr>
          <w:rFonts w:eastAsia="DengXian"/>
        </w:rPr>
        <w:t>3.</w:t>
      </w:r>
      <w:r w:rsidRPr="000A0821">
        <w:rPr>
          <w:rFonts w:eastAsia="DengXian"/>
        </w:rPr>
        <w:tab/>
        <w:t xml:space="preserve">The PKMF/DDNMF/PCF of UE1 generates the discovery </w:t>
      </w:r>
      <w:r>
        <w:rPr>
          <w:rFonts w:eastAsia="DengXian"/>
        </w:rPr>
        <w:t>security materials</w:t>
      </w:r>
      <w:r w:rsidRPr="000A0821">
        <w:rPr>
          <w:rFonts w:eastAsia="DengXian"/>
        </w:rPr>
        <w:t xml:space="preserve"> for UE1 according to TS 33.503 [</w:t>
      </w:r>
      <w:r>
        <w:rPr>
          <w:rFonts w:eastAsia="DengXian"/>
        </w:rPr>
        <w:t>6</w:t>
      </w:r>
      <w:r w:rsidRPr="000A0821">
        <w:rPr>
          <w:rFonts w:eastAsia="DengXian"/>
        </w:rPr>
        <w:t xml:space="preserve">] by associating the discovery keys with the Ranging service code. </w:t>
      </w:r>
    </w:p>
    <w:p w14:paraId="06C0A450" w14:textId="77777777" w:rsidR="00F160AC" w:rsidRPr="000A0821" w:rsidRDefault="00F160AC" w:rsidP="00F160AC">
      <w:pPr>
        <w:ind w:left="375" w:hanging="375"/>
        <w:rPr>
          <w:rFonts w:eastAsia="DengXian"/>
        </w:rPr>
      </w:pPr>
      <w:r w:rsidRPr="000A0821">
        <w:rPr>
          <w:rFonts w:eastAsia="DengXian"/>
        </w:rPr>
        <w:t>4.</w:t>
      </w:r>
      <w:r w:rsidRPr="000A0821">
        <w:rPr>
          <w:rFonts w:eastAsia="DengXian"/>
        </w:rPr>
        <w:tab/>
        <w:t xml:space="preserve">The PKMF/DDNMF/PCF of UE1 responds to UE1 with discovery </w:t>
      </w:r>
      <w:r>
        <w:rPr>
          <w:rFonts w:eastAsia="DengXian"/>
        </w:rPr>
        <w:t>security materials</w:t>
      </w:r>
      <w:r w:rsidRPr="000A0821">
        <w:rPr>
          <w:rFonts w:eastAsia="DengXian"/>
        </w:rPr>
        <w:t>.</w:t>
      </w:r>
    </w:p>
    <w:p w14:paraId="276C4BE2" w14:textId="77777777" w:rsidR="00F160AC" w:rsidRPr="000A0821" w:rsidRDefault="00F160AC" w:rsidP="00F160AC">
      <w:pPr>
        <w:ind w:left="420" w:hanging="420"/>
        <w:rPr>
          <w:rFonts w:eastAsia="DengXian"/>
        </w:rPr>
      </w:pPr>
      <w:r w:rsidRPr="000A0821">
        <w:rPr>
          <w:rFonts w:eastAsia="DengXian"/>
        </w:rPr>
        <w:t>5~7.</w:t>
      </w:r>
      <w:r w:rsidRPr="000A0821">
        <w:rPr>
          <w:rFonts w:eastAsia="DengXian"/>
        </w:rPr>
        <w:tab/>
        <w:t xml:space="preserve">UE2 requesting the same Ranging service (with the same Ranging service code) performs the same procedure as UE1 and obtains the discovery </w:t>
      </w:r>
      <w:r>
        <w:rPr>
          <w:rFonts w:eastAsia="DengXian"/>
        </w:rPr>
        <w:t>security materials</w:t>
      </w:r>
      <w:r w:rsidRPr="000A0821">
        <w:rPr>
          <w:rFonts w:eastAsia="DengXian"/>
        </w:rPr>
        <w:t xml:space="preserve"> associated with the Ranging service code from the PKMF/DDNMF/PCF of UE1.</w:t>
      </w:r>
    </w:p>
    <w:p w14:paraId="00A7E723" w14:textId="77777777" w:rsidR="00F160AC" w:rsidRPr="000A0821" w:rsidRDefault="00F160AC" w:rsidP="00F160AC">
      <w:pPr>
        <w:ind w:left="360" w:hanging="360"/>
        <w:rPr>
          <w:rFonts w:eastAsia="DengXian"/>
        </w:rPr>
      </w:pPr>
      <w:r w:rsidRPr="000A0821">
        <w:rPr>
          <w:rFonts w:eastAsia="DengXian"/>
        </w:rPr>
        <w:t>8.</w:t>
      </w:r>
      <w:r w:rsidRPr="000A0821">
        <w:rPr>
          <w:rFonts w:eastAsia="DengXian"/>
        </w:rPr>
        <w:tab/>
        <w:t xml:space="preserve">The Client UE sends a Discovery Request message to its PKMF/DDNMF/PCF. The message includes at least the Ranging service code for which the discovery is performed. If the Client UE already knows the specific UEs </w:t>
      </w:r>
      <w:r>
        <w:rPr>
          <w:rFonts w:eastAsia="DengXian"/>
        </w:rPr>
        <w:t xml:space="preserve">of </w:t>
      </w:r>
      <w:r w:rsidRPr="000A0821">
        <w:rPr>
          <w:rFonts w:eastAsia="DengXian"/>
        </w:rPr>
        <w:t xml:space="preserve">which the Ranging result is requested, the message also contains the list of </w:t>
      </w:r>
      <w:r>
        <w:rPr>
          <w:rFonts w:eastAsia="DengXian"/>
        </w:rPr>
        <w:t>the</w:t>
      </w:r>
      <w:r w:rsidRPr="000A0821">
        <w:rPr>
          <w:rFonts w:eastAsia="DengXian"/>
        </w:rPr>
        <w:t xml:space="preserve"> UEs, e.g. UE1/UE2.</w:t>
      </w:r>
    </w:p>
    <w:p w14:paraId="445AC883" w14:textId="77777777" w:rsidR="00F160AC" w:rsidRPr="000A0821" w:rsidRDefault="00F160AC" w:rsidP="00F160AC">
      <w:pPr>
        <w:ind w:left="375" w:hanging="375"/>
        <w:rPr>
          <w:rFonts w:eastAsia="DengXian"/>
        </w:rPr>
      </w:pPr>
      <w:r w:rsidRPr="000A0821">
        <w:rPr>
          <w:rFonts w:eastAsia="DengXian"/>
        </w:rPr>
        <w:t>9.</w:t>
      </w:r>
      <w:r w:rsidRPr="000A0821">
        <w:rPr>
          <w:rFonts w:eastAsia="DengXian"/>
        </w:rPr>
        <w:tab/>
        <w:t xml:space="preserve">The PKMF/DDNMF/PCF of the Client UE first checks with the Ranging/SL Positioning Server whether </w:t>
      </w:r>
      <w:r>
        <w:rPr>
          <w:rFonts w:eastAsia="DengXian"/>
        </w:rPr>
        <w:t>the Client UE</w:t>
      </w:r>
      <w:r w:rsidRPr="000A0821">
        <w:rPr>
          <w:rFonts w:eastAsia="DengXian"/>
        </w:rPr>
        <w:t xml:space="preserve"> is authorized to use Ranging/SL Positioning service against the Ranging service code (i.e. service access authorization). Then it checks whether the Client UE is authorized to request the Ranging result of the </w:t>
      </w:r>
      <w:r>
        <w:rPr>
          <w:rFonts w:eastAsia="DengXian"/>
        </w:rPr>
        <w:t xml:space="preserve">specific </w:t>
      </w:r>
      <w:r w:rsidRPr="000A0821">
        <w:rPr>
          <w:rFonts w:eastAsia="DengXian"/>
        </w:rPr>
        <w:t xml:space="preserve">UEs against the list of </w:t>
      </w:r>
      <w:r>
        <w:rPr>
          <w:rFonts w:eastAsia="DengXian"/>
        </w:rPr>
        <w:t xml:space="preserve">the </w:t>
      </w:r>
      <w:r w:rsidRPr="000A0821">
        <w:rPr>
          <w:rFonts w:eastAsia="DengXian"/>
        </w:rPr>
        <w:t xml:space="preserve">UEs (i.e. UE privacy authorization). </w:t>
      </w:r>
    </w:p>
    <w:p w14:paraId="69CB162A" w14:textId="77777777" w:rsidR="00F160AC" w:rsidRPr="000A0821" w:rsidRDefault="00F160AC" w:rsidP="00F160AC">
      <w:pPr>
        <w:ind w:left="375" w:hanging="375"/>
        <w:rPr>
          <w:rFonts w:eastAsia="DengXian"/>
        </w:rPr>
      </w:pPr>
      <w:r w:rsidRPr="000A0821">
        <w:rPr>
          <w:rFonts w:eastAsia="DengXian"/>
        </w:rPr>
        <w:t>10a.</w:t>
      </w:r>
      <w:r w:rsidRPr="000A0821">
        <w:rPr>
          <w:rFonts w:eastAsia="DengXian"/>
        </w:rPr>
        <w:tab/>
        <w:t xml:space="preserve">If the authorization succeeds, the PKMF/DDNMF/PCF of the Client UE sends a Discovery Request to the PKMF/DDNMF/PCF of one of the listed UE (UE1). The request contains at least the Ranging service code, the Client UE info and the list of </w:t>
      </w:r>
      <w:r>
        <w:rPr>
          <w:rFonts w:eastAsia="DengXian"/>
        </w:rPr>
        <w:t>the</w:t>
      </w:r>
      <w:r w:rsidRPr="000A0821">
        <w:rPr>
          <w:rFonts w:eastAsia="DengXian"/>
        </w:rPr>
        <w:t xml:space="preserve"> UEs.</w:t>
      </w:r>
    </w:p>
    <w:p w14:paraId="2F1E46FD" w14:textId="77777777" w:rsidR="00F160AC" w:rsidRPr="000A0821" w:rsidRDefault="00F160AC" w:rsidP="00F160AC">
      <w:pPr>
        <w:ind w:left="375" w:hanging="375"/>
        <w:rPr>
          <w:rFonts w:eastAsia="DengXian"/>
        </w:rPr>
      </w:pPr>
      <w:r w:rsidRPr="000A0821">
        <w:rPr>
          <w:rFonts w:eastAsia="DengXian"/>
        </w:rPr>
        <w:t>10b.</w:t>
      </w:r>
      <w:r w:rsidRPr="000A0821">
        <w:rPr>
          <w:rFonts w:eastAsia="DengXian"/>
        </w:rPr>
        <w:tab/>
        <w:t>If the authorization fails, the PKMF/DDNMF/PCF of the Client UE returns a Discovery Response to the Client UE with a failure cause.</w:t>
      </w:r>
    </w:p>
    <w:p w14:paraId="379629CF" w14:textId="77777777" w:rsidR="00F160AC" w:rsidRPr="000A0821" w:rsidRDefault="00F160AC" w:rsidP="00F160AC">
      <w:pPr>
        <w:ind w:left="375" w:hanging="375"/>
        <w:rPr>
          <w:rFonts w:eastAsia="DengXian"/>
        </w:rPr>
      </w:pPr>
      <w:r w:rsidRPr="000A0821">
        <w:rPr>
          <w:rFonts w:eastAsia="DengXian"/>
        </w:rPr>
        <w:t>11.</w:t>
      </w:r>
      <w:r w:rsidRPr="000A0821">
        <w:rPr>
          <w:rFonts w:eastAsia="DengXian"/>
        </w:rPr>
        <w:tab/>
      </w:r>
      <w:r>
        <w:rPr>
          <w:rFonts w:eastAsia="DengXian"/>
        </w:rPr>
        <w:t>T</w:t>
      </w:r>
      <w:r w:rsidRPr="000A0821">
        <w:rPr>
          <w:rFonts w:eastAsia="DengXian"/>
        </w:rPr>
        <w:t xml:space="preserve">he PKMF/DDNMF/PCF of UE1 may </w:t>
      </w:r>
      <w:r>
        <w:rPr>
          <w:rFonts w:eastAsia="DengXian"/>
        </w:rPr>
        <w:t xml:space="preserve">also </w:t>
      </w:r>
      <w:r w:rsidRPr="000A0821">
        <w:rPr>
          <w:rFonts w:eastAsia="DengXian"/>
        </w:rPr>
        <w:t>contact the Ranging/SL Positioning Server to check whether the Client UE is authorized to request Ranging result of the UEs. The check is performed against the Client UE info and the list of the UEs.</w:t>
      </w:r>
    </w:p>
    <w:p w14:paraId="16CEB222" w14:textId="77777777" w:rsidR="00F160AC" w:rsidRPr="000A0821" w:rsidRDefault="00F160AC" w:rsidP="00F160AC">
      <w:pPr>
        <w:ind w:left="375" w:hanging="375"/>
        <w:rPr>
          <w:rFonts w:eastAsia="DengXian"/>
        </w:rPr>
      </w:pPr>
      <w:r w:rsidRPr="000A0821">
        <w:rPr>
          <w:rFonts w:eastAsia="DengXian"/>
        </w:rPr>
        <w:t>12a.</w:t>
      </w:r>
      <w:r w:rsidRPr="000A0821">
        <w:rPr>
          <w:rFonts w:eastAsia="DengXian"/>
        </w:rPr>
        <w:tab/>
        <w:t>If the check with Ranging/SL Positioning Serv</w:t>
      </w:r>
      <w:r>
        <w:rPr>
          <w:rFonts w:eastAsia="DengXian"/>
        </w:rPr>
        <w:t>er</w:t>
      </w:r>
      <w:r w:rsidRPr="000A0821">
        <w:rPr>
          <w:rFonts w:eastAsia="DengXian"/>
        </w:rPr>
        <w:t xml:space="preserve"> succeeds, the PKMF/DDNMF/PCF of UE1 responds to the PKMF/DDNMF/PCF of the Client UE with the discovery </w:t>
      </w:r>
      <w:r>
        <w:rPr>
          <w:rFonts w:eastAsia="DengXian"/>
        </w:rPr>
        <w:t>security material</w:t>
      </w:r>
      <w:r w:rsidRPr="000A0821">
        <w:rPr>
          <w:rFonts w:eastAsia="DengXian"/>
        </w:rPr>
        <w:t>s.</w:t>
      </w:r>
    </w:p>
    <w:p w14:paraId="12948437" w14:textId="77777777" w:rsidR="00F160AC" w:rsidRPr="000A0821" w:rsidRDefault="00F160AC" w:rsidP="00F160AC">
      <w:pPr>
        <w:ind w:left="375" w:hanging="375"/>
        <w:rPr>
          <w:rFonts w:eastAsia="DengXian"/>
        </w:rPr>
      </w:pPr>
      <w:r w:rsidRPr="000A0821">
        <w:rPr>
          <w:rFonts w:eastAsia="DengXian"/>
        </w:rPr>
        <w:t>12b.</w:t>
      </w:r>
      <w:r w:rsidRPr="000A0821">
        <w:rPr>
          <w:rFonts w:eastAsia="DengXian"/>
        </w:rPr>
        <w:tab/>
        <w:t>If the check with Ranging/SL Positioning Serv</w:t>
      </w:r>
      <w:r>
        <w:rPr>
          <w:rFonts w:eastAsia="DengXian"/>
        </w:rPr>
        <w:t>er</w:t>
      </w:r>
      <w:r w:rsidRPr="000A0821">
        <w:rPr>
          <w:rFonts w:eastAsia="DengXian"/>
        </w:rPr>
        <w:t xml:space="preserve"> </w:t>
      </w:r>
      <w:r>
        <w:rPr>
          <w:rFonts w:eastAsia="DengXian"/>
        </w:rPr>
        <w:t>fail</w:t>
      </w:r>
      <w:r w:rsidRPr="000A0821">
        <w:rPr>
          <w:rFonts w:eastAsia="DengXian"/>
        </w:rPr>
        <w:t>s, the PKMF/DDNMF/PCF of UE1 responds to the PKMF/DDNMF/PCF of the Client UE with a failure cause.</w:t>
      </w:r>
    </w:p>
    <w:p w14:paraId="66A0FEDB" w14:textId="77777777" w:rsidR="00F160AC" w:rsidRPr="000A0821" w:rsidRDefault="00F160AC" w:rsidP="00F160AC">
      <w:pPr>
        <w:ind w:left="375" w:hanging="375"/>
        <w:rPr>
          <w:rFonts w:eastAsia="DengXian"/>
        </w:rPr>
      </w:pPr>
      <w:r w:rsidRPr="000A0821">
        <w:rPr>
          <w:rFonts w:eastAsia="DengXian"/>
        </w:rPr>
        <w:t>13.</w:t>
      </w:r>
      <w:r w:rsidRPr="000A0821">
        <w:rPr>
          <w:rFonts w:eastAsia="DengXian"/>
        </w:rPr>
        <w:tab/>
        <w:t xml:space="preserve">The PKMF/DDNMF/PCF of the Client UE provides the discovery </w:t>
      </w:r>
      <w:r>
        <w:rPr>
          <w:rFonts w:eastAsia="DengXian"/>
        </w:rPr>
        <w:t>security material</w:t>
      </w:r>
      <w:r w:rsidRPr="000A0821">
        <w:rPr>
          <w:rFonts w:eastAsia="DengXian"/>
        </w:rPr>
        <w:t>s to the Client UE.</w:t>
      </w:r>
    </w:p>
    <w:p w14:paraId="495DFF56" w14:textId="77777777" w:rsidR="00F160AC" w:rsidRPr="000A0821" w:rsidRDefault="00F160AC" w:rsidP="00F160AC">
      <w:pPr>
        <w:ind w:left="375" w:hanging="375"/>
        <w:rPr>
          <w:rFonts w:eastAsia="DengXian"/>
        </w:rPr>
      </w:pPr>
      <w:r w:rsidRPr="000A0821">
        <w:rPr>
          <w:rFonts w:eastAsia="DengXian"/>
        </w:rPr>
        <w:t>14.</w:t>
      </w:r>
      <w:r w:rsidRPr="000A0821">
        <w:rPr>
          <w:rFonts w:eastAsia="DengXian"/>
        </w:rPr>
        <w:tab/>
        <w:t xml:space="preserve">UE1 starts to broadcast announcement messages protected by the discovery </w:t>
      </w:r>
      <w:r>
        <w:rPr>
          <w:rFonts w:eastAsia="DengXian"/>
        </w:rPr>
        <w:t>security material</w:t>
      </w:r>
      <w:r w:rsidRPr="000A0821">
        <w:rPr>
          <w:rFonts w:eastAsia="DengXian"/>
        </w:rPr>
        <w:t>s. The announcement message includes at least the UE1 info, Ranging service code, etc.</w:t>
      </w:r>
    </w:p>
    <w:p w14:paraId="36194FAC" w14:textId="77777777" w:rsidR="00F160AC" w:rsidRPr="000A0821" w:rsidRDefault="00F160AC" w:rsidP="00F160AC">
      <w:pPr>
        <w:ind w:left="375" w:hanging="375"/>
        <w:rPr>
          <w:rFonts w:eastAsia="DengXian"/>
        </w:rPr>
      </w:pPr>
      <w:r w:rsidRPr="000A0821">
        <w:rPr>
          <w:rFonts w:eastAsia="DengXian"/>
        </w:rPr>
        <w:t>15.</w:t>
      </w:r>
      <w:r w:rsidRPr="000A0821">
        <w:rPr>
          <w:rFonts w:eastAsia="DengXian"/>
        </w:rPr>
        <w:tab/>
        <w:t xml:space="preserve">The Client UE and UE2 start to monitor announcement messages broadcast by neighbouring UEs (UE1), and respond to UE1 after verifying the announcement message with the discovery </w:t>
      </w:r>
      <w:r>
        <w:rPr>
          <w:rFonts w:eastAsia="DengXian"/>
        </w:rPr>
        <w:t>security material</w:t>
      </w:r>
      <w:r w:rsidRPr="000A0821">
        <w:rPr>
          <w:rFonts w:eastAsia="DengXian"/>
        </w:rPr>
        <w:t>s.</w:t>
      </w:r>
    </w:p>
    <w:p w14:paraId="041253A1" w14:textId="77777777" w:rsidR="00F160AC" w:rsidRPr="000A0821" w:rsidRDefault="00F160AC" w:rsidP="00F160AC">
      <w:pPr>
        <w:ind w:left="375" w:hanging="375"/>
        <w:rPr>
          <w:rFonts w:eastAsia="DengXian"/>
        </w:rPr>
      </w:pPr>
      <w:r w:rsidRPr="000A0821">
        <w:rPr>
          <w:rFonts w:eastAsia="DengXian"/>
        </w:rPr>
        <w:t>16.</w:t>
      </w:r>
      <w:r w:rsidRPr="000A0821">
        <w:rPr>
          <w:rFonts w:eastAsia="DengXian"/>
        </w:rPr>
        <w:tab/>
      </w:r>
      <w:r>
        <w:rPr>
          <w:rFonts w:eastAsia="DengXian"/>
        </w:rPr>
        <w:t>The UEs</w:t>
      </w:r>
      <w:r w:rsidRPr="000A0821">
        <w:rPr>
          <w:rFonts w:eastAsia="DengXian"/>
        </w:rPr>
        <w:t xml:space="preserve"> successfully discover each other. </w:t>
      </w:r>
    </w:p>
    <w:p w14:paraId="4E1EE84E" w14:textId="77777777" w:rsidR="00F160AC" w:rsidRPr="000A0821" w:rsidRDefault="00F160AC" w:rsidP="00F160AC">
      <w:pPr>
        <w:ind w:left="375" w:hanging="375"/>
        <w:rPr>
          <w:rFonts w:eastAsia="DengXian"/>
        </w:rPr>
      </w:pPr>
      <w:r w:rsidRPr="000A0821">
        <w:rPr>
          <w:rFonts w:eastAsia="DengXian"/>
        </w:rPr>
        <w:t>17.</w:t>
      </w:r>
      <w:r w:rsidRPr="000A0821">
        <w:rPr>
          <w:rFonts w:eastAsia="DengXian"/>
        </w:rPr>
        <w:tab/>
      </w:r>
      <w:r>
        <w:rPr>
          <w:rFonts w:eastAsia="DengXian"/>
        </w:rPr>
        <w:t>Direct link</w:t>
      </w:r>
      <w:r w:rsidRPr="000A0821">
        <w:rPr>
          <w:rFonts w:eastAsia="DengXian"/>
        </w:rPr>
        <w:t xml:space="preserve"> is set up between UE1 and the Client UE.</w:t>
      </w:r>
    </w:p>
    <w:p w14:paraId="12C2E79C" w14:textId="77777777" w:rsidR="00F160AC" w:rsidRPr="000A0821" w:rsidRDefault="00F160AC" w:rsidP="00F160AC">
      <w:pPr>
        <w:ind w:left="375" w:hanging="375"/>
        <w:rPr>
          <w:rFonts w:eastAsia="DengXian"/>
        </w:rPr>
      </w:pPr>
      <w:r w:rsidRPr="000A0821">
        <w:rPr>
          <w:rFonts w:eastAsia="DengXian"/>
        </w:rPr>
        <w:t>18.</w:t>
      </w:r>
      <w:r w:rsidRPr="000A0821">
        <w:rPr>
          <w:rFonts w:eastAsia="DengXian"/>
        </w:rPr>
        <w:tab/>
        <w:t xml:space="preserve">The Client UE sends a ranging service request to UE1, </w:t>
      </w:r>
      <w:r>
        <w:rPr>
          <w:rFonts w:eastAsia="DengXian"/>
        </w:rPr>
        <w:t>requesting Ranging estimation between</w:t>
      </w:r>
      <w:r w:rsidRPr="000A0821">
        <w:rPr>
          <w:rFonts w:eastAsia="DengXian"/>
        </w:rPr>
        <w:t xml:space="preserve"> UE1 and UE2. </w:t>
      </w:r>
    </w:p>
    <w:p w14:paraId="5A3BF508" w14:textId="77777777" w:rsidR="00F160AC" w:rsidRPr="000A0821" w:rsidRDefault="00F160AC" w:rsidP="00F160AC">
      <w:pPr>
        <w:ind w:left="375" w:hanging="375"/>
        <w:rPr>
          <w:rFonts w:eastAsia="DengXian"/>
        </w:rPr>
      </w:pPr>
      <w:r w:rsidRPr="000A0821">
        <w:rPr>
          <w:rFonts w:eastAsia="DengXian"/>
        </w:rPr>
        <w:t>19.</w:t>
      </w:r>
      <w:r w:rsidRPr="000A0821">
        <w:rPr>
          <w:rFonts w:eastAsia="DengXian"/>
        </w:rPr>
        <w:tab/>
        <w:t>UE1 performs the ranging and positioning procedure with UE2.</w:t>
      </w:r>
    </w:p>
    <w:p w14:paraId="493417EF" w14:textId="77777777" w:rsidR="00F160AC" w:rsidRPr="000A0821" w:rsidRDefault="00F160AC" w:rsidP="00F160AC">
      <w:pPr>
        <w:ind w:left="375" w:hanging="375"/>
        <w:rPr>
          <w:rFonts w:eastAsia="DengXian"/>
        </w:rPr>
      </w:pPr>
      <w:r w:rsidRPr="000A0821">
        <w:rPr>
          <w:rFonts w:eastAsia="DengXian"/>
        </w:rPr>
        <w:t>20.</w:t>
      </w:r>
      <w:r w:rsidRPr="000A0821">
        <w:rPr>
          <w:rFonts w:eastAsia="DengXian"/>
        </w:rPr>
        <w:tab/>
        <w:t xml:space="preserve">UE1 calculates the Ranging result </w:t>
      </w:r>
      <w:r>
        <w:rPr>
          <w:rFonts w:eastAsia="DengXian"/>
        </w:rPr>
        <w:t>of</w:t>
      </w:r>
      <w:r w:rsidRPr="000A0821">
        <w:rPr>
          <w:rFonts w:eastAsia="DengXian"/>
        </w:rPr>
        <w:t xml:space="preserve"> </w:t>
      </w:r>
      <w:r>
        <w:rPr>
          <w:rFonts w:eastAsia="DengXian"/>
        </w:rPr>
        <w:t>UE1/UE2</w:t>
      </w:r>
      <w:r w:rsidRPr="000A0821">
        <w:rPr>
          <w:rFonts w:eastAsia="DengXian"/>
        </w:rPr>
        <w:t>.</w:t>
      </w:r>
    </w:p>
    <w:p w14:paraId="6E871878" w14:textId="77777777" w:rsidR="00F160AC" w:rsidRPr="009D6FA1" w:rsidRDefault="00F160AC" w:rsidP="00F160AC">
      <w:pPr>
        <w:ind w:left="375" w:hanging="375"/>
        <w:rPr>
          <w:rFonts w:eastAsia="DengXian"/>
        </w:rPr>
      </w:pPr>
      <w:r w:rsidRPr="000A0821">
        <w:rPr>
          <w:rFonts w:eastAsia="DengXian"/>
        </w:rPr>
        <w:t>21.</w:t>
      </w:r>
      <w:r w:rsidRPr="000A0821">
        <w:rPr>
          <w:rFonts w:eastAsia="DengXian"/>
        </w:rPr>
        <w:tab/>
        <w:t>UE1 re</w:t>
      </w:r>
      <w:r>
        <w:rPr>
          <w:rFonts w:eastAsia="DengXian"/>
        </w:rPr>
        <w:t>turns</w:t>
      </w:r>
      <w:r w:rsidRPr="000A0821">
        <w:rPr>
          <w:rFonts w:eastAsia="DengXian"/>
        </w:rPr>
        <w:t xml:space="preserve"> to the Client UE the ranging result </w:t>
      </w:r>
      <w:r>
        <w:rPr>
          <w:rFonts w:eastAsia="DengXian"/>
        </w:rPr>
        <w:t>of UE1/UE2</w:t>
      </w:r>
    </w:p>
    <w:p w14:paraId="77E653FB" w14:textId="2545A9EB" w:rsidR="00F160AC" w:rsidRDefault="00F160AC" w:rsidP="00F160AC">
      <w:pPr>
        <w:pStyle w:val="Heading3"/>
      </w:pPr>
      <w:bookmarkStart w:id="615" w:name="_Toc133279226"/>
      <w:bookmarkStart w:id="616" w:name="_Toc133279405"/>
      <w:bookmarkStart w:id="617" w:name="_Toc133279585"/>
      <w:bookmarkStart w:id="618" w:name="_Toc136347998"/>
      <w:bookmarkStart w:id="619" w:name="_Toc136348185"/>
      <w:r w:rsidRPr="0092145B">
        <w:t>6.</w:t>
      </w:r>
      <w:r>
        <w:t>1</w:t>
      </w:r>
      <w:r w:rsidR="000420BA">
        <w:t>1</w:t>
      </w:r>
      <w:r>
        <w:t>.3</w:t>
      </w:r>
      <w:r>
        <w:tab/>
        <w:t>Evaluation</w:t>
      </w:r>
      <w:bookmarkEnd w:id="615"/>
      <w:bookmarkEnd w:id="616"/>
      <w:bookmarkEnd w:id="617"/>
      <w:bookmarkEnd w:id="618"/>
      <w:bookmarkEnd w:id="619"/>
    </w:p>
    <w:p w14:paraId="70FA6D3B" w14:textId="77777777" w:rsidR="00834AD1" w:rsidRDefault="00834AD1" w:rsidP="00834AD1">
      <w:pPr>
        <w:rPr>
          <w:lang w:eastAsia="zh-CN"/>
        </w:rPr>
      </w:pPr>
      <w:r>
        <w:rPr>
          <w:rFonts w:hint="eastAsia"/>
          <w:lang w:eastAsia="zh-CN"/>
        </w:rPr>
        <w:t>T</w:t>
      </w:r>
      <w:r>
        <w:rPr>
          <w:lang w:eastAsia="zh-CN"/>
        </w:rPr>
        <w:t>his solution fulfils the fourth requirement in KI#2. It also addresses NOTE 1 in clause 8.6 of TR 23.700-86 [2].</w:t>
      </w:r>
    </w:p>
    <w:p w14:paraId="523D52AA" w14:textId="77777777" w:rsidR="00834AD1" w:rsidRDefault="00834AD1" w:rsidP="00834AD1">
      <w:pPr>
        <w:rPr>
          <w:lang w:eastAsia="zh-CN"/>
        </w:rPr>
      </w:pPr>
      <w:r>
        <w:rPr>
          <w:lang w:eastAsia="zh-CN"/>
        </w:rPr>
        <w:t xml:space="preserve">Authorization through the network during discovery is already supported by the relevant 5GC NFs. </w:t>
      </w:r>
    </w:p>
    <w:p w14:paraId="159922B2" w14:textId="77777777" w:rsidR="00834AD1" w:rsidRDefault="00834AD1" w:rsidP="00834AD1">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2ED4BF76" w14:textId="77777777" w:rsidR="00834AD1" w:rsidRDefault="00834AD1" w:rsidP="00834AD1">
      <w:pPr>
        <w:rPr>
          <w:lang w:eastAsia="zh-CN"/>
        </w:rPr>
      </w:pPr>
      <w:r>
        <w:rPr>
          <w:lang w:eastAsia="zh-CN"/>
        </w:rPr>
        <w:t>The detailed check for per UE authorization is done by the Ranging/SL Positioning server. The UE and the relevant 5GC NFs only need to send the info of all involved UEs (Client UE and to-be-measured UEs) to the Ranging/SL Positioning server.</w:t>
      </w:r>
    </w:p>
    <w:p w14:paraId="32C1DF92" w14:textId="77777777" w:rsidR="00834AD1" w:rsidRDefault="00834AD1" w:rsidP="00834AD1">
      <w:pPr>
        <w:rPr>
          <w:lang w:eastAsia="zh-CN"/>
        </w:rPr>
      </w:pPr>
      <w:r>
        <w:rPr>
          <w:lang w:eastAsia="zh-CN"/>
        </w:rPr>
        <w:t xml:space="preserve">The solution can accommodate different conditions with the three options: </w:t>
      </w:r>
    </w:p>
    <w:p w14:paraId="52AAA560"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 xml:space="preserve">SL Positioning </w:t>
      </w:r>
      <w:r w:rsidRPr="00732888">
        <w:rPr>
          <w:lang w:eastAsia="zh-CN"/>
        </w:rPr>
        <w:t xml:space="preserve">Client UE </w:t>
      </w:r>
      <w:r>
        <w:rPr>
          <w:lang w:eastAsia="zh-CN"/>
        </w:rPr>
        <w:t xml:space="preserve">can </w:t>
      </w:r>
      <w:r w:rsidRPr="00732888">
        <w:rPr>
          <w:lang w:eastAsia="zh-CN"/>
        </w:rPr>
        <w:t xml:space="preserve">already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when initiating</w:t>
      </w:r>
      <w:r w:rsidRPr="00732888">
        <w:rPr>
          <w:lang w:eastAsia="zh-CN"/>
        </w:rPr>
        <w:t xml:space="preserve"> discovery, </w:t>
      </w:r>
      <w:r>
        <w:rPr>
          <w:lang w:eastAsia="zh-CN"/>
        </w:rPr>
        <w:t xml:space="preserve">the authorization can be performed </w:t>
      </w:r>
      <w:r w:rsidRPr="00732888">
        <w:rPr>
          <w:lang w:eastAsia="zh-CN"/>
        </w:rPr>
        <w:t>during discovery.</w:t>
      </w:r>
      <w:r w:rsidRPr="00F81713">
        <w:rPr>
          <w:lang w:eastAsia="zh-CN"/>
        </w:rPr>
        <w:t xml:space="preserve"> </w:t>
      </w:r>
    </w:p>
    <w:p w14:paraId="77973CB2"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SL Positioning</w:t>
      </w:r>
      <w:r w:rsidRPr="00732888">
        <w:rPr>
          <w:lang w:eastAsia="zh-CN"/>
        </w:rPr>
        <w:t xml:space="preserve"> Client UE </w:t>
      </w:r>
      <w:r>
        <w:rPr>
          <w:lang w:eastAsia="zh-CN"/>
        </w:rPr>
        <w:t>cannot</w:t>
      </w:r>
      <w:r w:rsidRPr="00732888">
        <w:rPr>
          <w:lang w:eastAsia="zh-CN"/>
        </w:rPr>
        <w:t xml:space="preserve">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yet when initiating</w:t>
      </w:r>
      <w:r w:rsidRPr="00732888">
        <w:rPr>
          <w:lang w:eastAsia="zh-CN"/>
        </w:rPr>
        <w:t xml:space="preserve"> discovery, </w:t>
      </w:r>
      <w:r>
        <w:rPr>
          <w:lang w:eastAsia="zh-CN"/>
        </w:rPr>
        <w:t xml:space="preserve">the authorization needs to be performed after discovery. </w:t>
      </w:r>
    </w:p>
    <w:p w14:paraId="00007D4B" w14:textId="77777777" w:rsidR="00834AD1" w:rsidRDefault="00834AD1" w:rsidP="00834AD1">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only be performed</w:t>
      </w:r>
      <w:r w:rsidRPr="00732888">
        <w:rPr>
          <w:lang w:eastAsia="zh-CN"/>
        </w:rPr>
        <w:t xml:space="preserve"> </w:t>
      </w:r>
      <w:r>
        <w:rPr>
          <w:lang w:eastAsia="zh-CN"/>
        </w:rPr>
        <w:t xml:space="preserve">during </w:t>
      </w:r>
      <w:r w:rsidRPr="00732888">
        <w:rPr>
          <w:lang w:eastAsia="zh-CN"/>
        </w:rPr>
        <w:t>link establishment</w:t>
      </w:r>
      <w:r w:rsidRPr="00F81713">
        <w:rPr>
          <w:lang w:eastAsia="zh-CN"/>
        </w:rPr>
        <w:t xml:space="preserve"> </w:t>
      </w:r>
      <w:r>
        <w:rPr>
          <w:lang w:eastAsia="zh-CN"/>
        </w:rPr>
        <w:t>over PC5</w:t>
      </w:r>
      <w:r w:rsidRPr="00732888">
        <w:rPr>
          <w:lang w:eastAsia="zh-CN"/>
        </w:rPr>
        <w:t xml:space="preserve">. </w:t>
      </w:r>
    </w:p>
    <w:p w14:paraId="2DD346D7" w14:textId="77777777" w:rsidR="00834AD1" w:rsidRPr="00C41F78" w:rsidRDefault="00834AD1" w:rsidP="00834AD1">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05243EBA" w14:textId="6B1CDF71" w:rsidR="00175402" w:rsidRDefault="00175402" w:rsidP="00175402">
      <w:pPr>
        <w:pStyle w:val="Heading2"/>
        <w:rPr>
          <w:rFonts w:cs="Arial"/>
          <w:sz w:val="28"/>
          <w:szCs w:val="28"/>
        </w:rPr>
      </w:pPr>
      <w:bookmarkStart w:id="620" w:name="_Toc133279227"/>
      <w:bookmarkStart w:id="621" w:name="_Toc133279406"/>
      <w:bookmarkStart w:id="622" w:name="_Toc133279586"/>
      <w:bookmarkStart w:id="623" w:name="_Toc136347999"/>
      <w:bookmarkStart w:id="624" w:name="_Toc136348186"/>
      <w:r w:rsidRPr="00E223D5">
        <w:t>6.</w:t>
      </w:r>
      <w:r w:rsidR="00467358">
        <w:t>12</w:t>
      </w:r>
      <w:r w:rsidRPr="00E223D5">
        <w:tab/>
        <w:t>Solution #</w:t>
      </w:r>
      <w:r w:rsidR="00467358">
        <w:t>12</w:t>
      </w:r>
      <w:r w:rsidRPr="00E223D5">
        <w:t xml:space="preserve">: </w:t>
      </w:r>
      <w:r w:rsidRPr="00253467">
        <w:t xml:space="preserve">Ranging/SL Positioning discovery </w:t>
      </w:r>
      <w:r>
        <w:t>security for 5G ProSe capable UEs</w:t>
      </w:r>
      <w:bookmarkEnd w:id="620"/>
      <w:bookmarkEnd w:id="621"/>
      <w:bookmarkEnd w:id="622"/>
      <w:bookmarkEnd w:id="623"/>
      <w:bookmarkEnd w:id="624"/>
    </w:p>
    <w:p w14:paraId="5A871692" w14:textId="1D2109F5" w:rsidR="00175402" w:rsidRDefault="00175402" w:rsidP="00175402">
      <w:pPr>
        <w:pStyle w:val="Heading3"/>
      </w:pPr>
      <w:bookmarkStart w:id="625" w:name="_Toc133279228"/>
      <w:bookmarkStart w:id="626" w:name="_Toc133279407"/>
      <w:bookmarkStart w:id="627" w:name="_Toc133279587"/>
      <w:bookmarkStart w:id="628" w:name="_Toc136348000"/>
      <w:bookmarkStart w:id="629" w:name="_Toc136348187"/>
      <w:r w:rsidRPr="0092145B">
        <w:t>6.</w:t>
      </w:r>
      <w:r w:rsidR="00467358">
        <w:t>12</w:t>
      </w:r>
      <w:r>
        <w:t>.1</w:t>
      </w:r>
      <w:r>
        <w:tab/>
        <w:t>Introduction</w:t>
      </w:r>
      <w:bookmarkEnd w:id="625"/>
      <w:bookmarkEnd w:id="626"/>
      <w:bookmarkEnd w:id="627"/>
      <w:bookmarkEnd w:id="628"/>
      <w:bookmarkEnd w:id="629"/>
      <w:r>
        <w:t xml:space="preserve"> </w:t>
      </w:r>
    </w:p>
    <w:p w14:paraId="0B79D74D" w14:textId="77777777" w:rsidR="00175402" w:rsidRPr="00383B3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addresses Key Issue #3</w:t>
      </w:r>
      <w:r w:rsidRPr="00383B32">
        <w:rPr>
          <w:lang w:eastAsia="zh-CN"/>
        </w:rPr>
        <w:t xml:space="preserve"> on </w:t>
      </w:r>
      <w:r>
        <w:rPr>
          <w:lang w:eastAsia="zh-CN"/>
        </w:rPr>
        <w:t>p</w:t>
      </w:r>
      <w:r w:rsidRPr="00EE0106">
        <w:rPr>
          <w:lang w:eastAsia="zh-CN"/>
        </w:rPr>
        <w:t>rotection of discovery procedure</w:t>
      </w:r>
      <w:r>
        <w:rPr>
          <w:lang w:eastAsia="zh-CN"/>
        </w:rPr>
        <w:t xml:space="preserve"> as well as Key Issue #1 on</w:t>
      </w:r>
      <w:r w:rsidRPr="00FA2D19">
        <w:t xml:space="preserve"> </w:t>
      </w:r>
      <w:r>
        <w:rPr>
          <w:lang w:eastAsia="zh-CN"/>
        </w:rPr>
        <w:t>p</w:t>
      </w:r>
      <w:r w:rsidRPr="00FA2D19">
        <w:rPr>
          <w:lang w:eastAsia="zh-CN"/>
        </w:rPr>
        <w:t>rivacy protection for Ranging/SL Positioning services</w:t>
      </w:r>
      <w:r w:rsidRPr="00383B32">
        <w:rPr>
          <w:lang w:eastAsia="zh-CN"/>
        </w:rPr>
        <w:t xml:space="preserve">. </w:t>
      </w:r>
    </w:p>
    <w:p w14:paraId="5C456CE7" w14:textId="7188494B" w:rsidR="00175402" w:rsidRDefault="00175402" w:rsidP="00175402">
      <w:pPr>
        <w:pStyle w:val="Heading3"/>
      </w:pPr>
      <w:bookmarkStart w:id="630" w:name="_Toc133279229"/>
      <w:bookmarkStart w:id="631" w:name="_Toc133279408"/>
      <w:bookmarkStart w:id="632" w:name="_Toc133279588"/>
      <w:bookmarkStart w:id="633" w:name="_Toc136348001"/>
      <w:bookmarkStart w:id="634" w:name="_Toc136348188"/>
      <w:r w:rsidRPr="0092145B">
        <w:t>6.</w:t>
      </w:r>
      <w:r w:rsidR="00467358">
        <w:t>12</w:t>
      </w:r>
      <w:r>
        <w:t>.2</w:t>
      </w:r>
      <w:r>
        <w:tab/>
        <w:t>Solution details</w:t>
      </w:r>
      <w:bookmarkEnd w:id="630"/>
      <w:bookmarkEnd w:id="631"/>
      <w:bookmarkEnd w:id="632"/>
      <w:bookmarkEnd w:id="633"/>
      <w:bookmarkEnd w:id="634"/>
    </w:p>
    <w:p w14:paraId="6E6FC224" w14:textId="77777777" w:rsidR="00175402" w:rsidRDefault="00175402" w:rsidP="00175402">
      <w:r>
        <w:rPr>
          <w:rFonts w:eastAsia="DengXian"/>
          <w:szCs w:val="21"/>
          <w:lang w:bidi="ar"/>
        </w:rPr>
        <w:t>As per clause 8.3</w:t>
      </w:r>
      <w:r w:rsidRPr="0055261A">
        <w:rPr>
          <w:rFonts w:eastAsia="DengXian"/>
          <w:szCs w:val="21"/>
          <w:lang w:bidi="ar"/>
        </w:rPr>
        <w:t xml:space="preserve"> of TR 23.700-86 [</w:t>
      </w:r>
      <w:r>
        <w:rPr>
          <w:rFonts w:eastAsia="DengXian"/>
          <w:szCs w:val="21"/>
          <w:lang w:bidi="ar"/>
        </w:rPr>
        <w:t>2], it is concluded that, for</w:t>
      </w:r>
      <w:r w:rsidRPr="008B6908">
        <w:rPr>
          <w:rFonts w:eastAsia="DengXian"/>
        </w:rPr>
        <w:t xml:space="preserve"> </w:t>
      </w:r>
      <w:r w:rsidRPr="008B6908">
        <w:rPr>
          <w:rFonts w:eastAsia="DengXian"/>
          <w:szCs w:val="21"/>
          <w:lang w:bidi="ar"/>
        </w:rPr>
        <w:t>Ran</w:t>
      </w:r>
      <w:r>
        <w:rPr>
          <w:rFonts w:eastAsia="DengXian"/>
          <w:szCs w:val="21"/>
          <w:lang w:bidi="ar"/>
        </w:rPr>
        <w:t>ging/Sidelink Positioning device</w:t>
      </w:r>
      <w:r w:rsidRPr="008B6908">
        <w:rPr>
          <w:rFonts w:eastAsia="DengXian"/>
          <w:szCs w:val="21"/>
          <w:lang w:bidi="ar"/>
        </w:rPr>
        <w:t xml:space="preserve"> discovery</w:t>
      </w:r>
      <w:r>
        <w:rPr>
          <w:rFonts w:eastAsia="DengXian"/>
          <w:szCs w:val="21"/>
          <w:lang w:bidi="ar"/>
        </w:rPr>
        <w:t xml:space="preserve"> between</w:t>
      </w:r>
      <w:r w:rsidRPr="008B6908">
        <w:rPr>
          <w:rFonts w:eastAsia="DengXian"/>
        </w:rPr>
        <w:t xml:space="preserve"> 5G ProSe capable UE</w:t>
      </w:r>
      <w:r>
        <w:rPr>
          <w:rFonts w:eastAsia="DengXian"/>
        </w:rPr>
        <w:t>s</w:t>
      </w:r>
      <w:r w:rsidRPr="0055261A">
        <w:rPr>
          <w:rFonts w:eastAsia="DengXian"/>
          <w:szCs w:val="21"/>
          <w:lang w:bidi="ar"/>
        </w:rPr>
        <w:t xml:space="preserve">, </w:t>
      </w:r>
      <w:r w:rsidRPr="008B6908">
        <w:rPr>
          <w:rFonts w:eastAsia="DengXian"/>
          <w:szCs w:val="21"/>
          <w:lang w:bidi="ar"/>
        </w:rPr>
        <w:t>5G ProSe</w:t>
      </w:r>
      <w:r>
        <w:rPr>
          <w:rFonts w:eastAsia="DengXian"/>
          <w:szCs w:val="21"/>
          <w:lang w:bidi="ar"/>
        </w:rPr>
        <w:t xml:space="preserve"> Direct Discovery procedures (including both Model A and Model B) </w:t>
      </w:r>
      <w:r w:rsidRPr="008B6908">
        <w:rPr>
          <w:rFonts w:eastAsia="DengXian"/>
          <w:szCs w:val="21"/>
          <w:lang w:bidi="ar"/>
        </w:rPr>
        <w:t>defined in 6.3.1 of TS 23.304 [4] are used</w:t>
      </w:r>
      <w:r>
        <w:rPr>
          <w:rFonts w:eastAsia="DengXian"/>
          <w:szCs w:val="21"/>
          <w:lang w:bidi="ar"/>
        </w:rPr>
        <w:t xml:space="preserve">. Based on such conclusion, it is proposed in this solution that the following security mechanisms defined in clause 6.1.3.2 of TS 33.503 [6] are reused for </w:t>
      </w:r>
      <w:r w:rsidRPr="008B6908">
        <w:rPr>
          <w:rFonts w:eastAsia="DengXian"/>
          <w:szCs w:val="21"/>
          <w:lang w:bidi="ar"/>
        </w:rPr>
        <w:t>Ran</w:t>
      </w:r>
      <w:r>
        <w:rPr>
          <w:rFonts w:eastAsia="DengXian"/>
          <w:szCs w:val="21"/>
          <w:lang w:bidi="ar"/>
        </w:rPr>
        <w:t>ging/Sidelink Positioning device</w:t>
      </w:r>
      <w:r w:rsidRPr="008B6908">
        <w:rPr>
          <w:rFonts w:eastAsia="DengXian"/>
          <w:szCs w:val="21"/>
          <w:lang w:bidi="ar"/>
        </w:rPr>
        <w:t xml:space="preserve"> discovery</w:t>
      </w:r>
      <w:r>
        <w:rPr>
          <w:rFonts w:eastAsia="DengXian"/>
          <w:szCs w:val="21"/>
          <w:lang w:bidi="ar"/>
        </w:rPr>
        <w:t xml:space="preserve"> between</w:t>
      </w:r>
      <w:r w:rsidRPr="008B6908">
        <w:rPr>
          <w:rFonts w:eastAsia="DengXian"/>
        </w:rPr>
        <w:t xml:space="preserve"> 5G ProSe capable UE</w:t>
      </w:r>
      <w:r>
        <w:rPr>
          <w:rFonts w:eastAsia="DengXian"/>
        </w:rPr>
        <w:t>s:</w:t>
      </w:r>
    </w:p>
    <w:p w14:paraId="1FCC555B" w14:textId="4BA1DD5A" w:rsidR="00175402" w:rsidRDefault="00B46281" w:rsidP="00175402">
      <w:pPr>
        <w:ind w:left="284" w:hanging="284"/>
      </w:pPr>
      <w:r>
        <w:t>-</w:t>
      </w:r>
      <w:r>
        <w:tab/>
        <w:t xml:space="preserve">For Ranging-based services provided by application providers, discovery security materials are </w:t>
      </w:r>
      <w:r w:rsidRPr="009B56BA">
        <w:rPr>
          <w:rFonts w:eastAsia="DengXian"/>
        </w:rPr>
        <w:t xml:space="preserve">provided </w:t>
      </w:r>
      <w:r>
        <w:rPr>
          <w:rFonts w:eastAsia="DengXian"/>
        </w:rPr>
        <w:t>by the 5G PKMF.</w:t>
      </w:r>
      <w:r w:rsidR="00175402">
        <w:t>-</w:t>
      </w:r>
      <w:r w:rsidR="00175402">
        <w:tab/>
        <w:t xml:space="preserve">For network assisted SL positioning services provided by operators, assuming the SL positioning service code (similar as RSC) is configured in or provisioned to the UE before discovery, then discovery security materials can be provided in the same way as for </w:t>
      </w:r>
      <w:r w:rsidR="00175402" w:rsidRPr="007B1C82">
        <w:t>5G ProSe UE-to-Network Relay discovery</w:t>
      </w:r>
      <w:r w:rsidR="00175402" w:rsidRPr="007B1C82">
        <w:rPr>
          <w:rFonts w:eastAsia="DengXian"/>
          <w:szCs w:val="21"/>
          <w:lang w:bidi="ar"/>
        </w:rPr>
        <w:t xml:space="preserve"> </w:t>
      </w:r>
      <w:r w:rsidR="00175402">
        <w:rPr>
          <w:rFonts w:eastAsia="DengXian"/>
          <w:szCs w:val="21"/>
          <w:lang w:bidi="ar"/>
        </w:rPr>
        <w:t>defined in TS 33.503 [6]</w:t>
      </w:r>
      <w:r w:rsidR="00175402">
        <w:t>.</w:t>
      </w:r>
    </w:p>
    <w:p w14:paraId="194778B6" w14:textId="7D2E7653" w:rsidR="00175402" w:rsidRPr="00E84330" w:rsidRDefault="00B46281" w:rsidP="00175402">
      <w:pPr>
        <w:ind w:left="284" w:hanging="284"/>
        <w:rPr>
          <w:rFonts w:eastAsia="DengXian"/>
        </w:rPr>
      </w:pPr>
      <w:r>
        <w:rPr>
          <w:rFonts w:eastAsia="DengXian"/>
        </w:rPr>
        <w:t>-</w:t>
      </w:r>
      <w:r>
        <w:rPr>
          <w:rFonts w:eastAsia="DengXian"/>
        </w:rPr>
        <w:tab/>
        <w:t>S</w:t>
      </w:r>
      <w:r w:rsidRPr="009B56BA">
        <w:rPr>
          <w:rFonts w:eastAsia="DengXian"/>
        </w:rPr>
        <w:t xml:space="preserve">ecurity </w:t>
      </w:r>
      <w:r>
        <w:rPr>
          <w:rFonts w:eastAsia="DengXian"/>
        </w:rPr>
        <w:t>materials</w:t>
      </w:r>
      <w:r w:rsidRPr="009B56BA">
        <w:rPr>
          <w:rFonts w:eastAsia="DengXian"/>
        </w:rPr>
        <w:t xml:space="preserve"> </w:t>
      </w:r>
      <w:r>
        <w:rPr>
          <w:rFonts w:eastAsia="DengXian"/>
        </w:rPr>
        <w:t>used</w:t>
      </w:r>
      <w:r w:rsidRPr="009B56BA">
        <w:rPr>
          <w:rFonts w:eastAsia="DengXian"/>
        </w:rPr>
        <w:t xml:space="preserve"> by a sending UE</w:t>
      </w:r>
      <w:r>
        <w:rPr>
          <w:rFonts w:eastAsia="DengXian"/>
        </w:rPr>
        <w:t xml:space="preserve"> to protect discovery messages</w:t>
      </w:r>
      <w:r w:rsidRPr="009B56BA">
        <w:rPr>
          <w:rFonts w:eastAsia="DengXian"/>
        </w:rPr>
        <w:t xml:space="preserve"> are provided in the Code-Sending Security Parameters. </w:t>
      </w:r>
      <w:r>
        <w:rPr>
          <w:rFonts w:eastAsia="DengXian"/>
        </w:rPr>
        <w:t>S</w:t>
      </w:r>
      <w:r w:rsidRPr="009B56BA">
        <w:rPr>
          <w:rFonts w:eastAsia="DengXian"/>
        </w:rPr>
        <w:t xml:space="preserve">ecurity </w:t>
      </w:r>
      <w:r>
        <w:rPr>
          <w:rFonts w:eastAsia="DengXian"/>
        </w:rPr>
        <w:t>materials</w:t>
      </w:r>
      <w:r w:rsidRPr="009B56BA">
        <w:rPr>
          <w:rFonts w:eastAsia="DengXian"/>
        </w:rPr>
        <w:t xml:space="preserve"> </w:t>
      </w:r>
      <w:r>
        <w:rPr>
          <w:rFonts w:eastAsia="DengXian"/>
        </w:rPr>
        <w:t xml:space="preserve">used by a UE receiving </w:t>
      </w:r>
      <w:r w:rsidRPr="009B56BA">
        <w:rPr>
          <w:rFonts w:eastAsia="DengXian"/>
        </w:rPr>
        <w:t>discovery message</w:t>
      </w:r>
      <w:r>
        <w:rPr>
          <w:rFonts w:eastAsia="DengXian"/>
        </w:rPr>
        <w:t>s</w:t>
      </w:r>
      <w:r w:rsidRPr="009B56BA">
        <w:rPr>
          <w:rFonts w:eastAsia="DengXian"/>
        </w:rPr>
        <w:t xml:space="preserve"> are provided in the Code-Receiving Security Parameters.</w:t>
      </w:r>
      <w:r>
        <w:rPr>
          <w:rFonts w:eastAsia="DengXian"/>
        </w:rPr>
        <w:t xml:space="preserve"> The security parameters contain the keys for integrity protection, message-specific confidentiality and scrambling of discovery messages based on the configuration by network.</w:t>
      </w:r>
      <w:r w:rsidR="00175402">
        <w:rPr>
          <w:rFonts w:eastAsia="DengXian"/>
        </w:rPr>
        <w:t>-</w:t>
      </w:r>
      <w:r w:rsidR="00175402">
        <w:rPr>
          <w:rFonts w:eastAsia="DengXian"/>
        </w:rPr>
        <w:tab/>
        <w:t xml:space="preserve">The ciphering algorithm for discovery message </w:t>
      </w:r>
      <w:r w:rsidR="00175402" w:rsidRPr="00E84330">
        <w:rPr>
          <w:rFonts w:eastAsia="DengXian"/>
        </w:rPr>
        <w:t>confidentiality</w:t>
      </w:r>
      <w:r w:rsidR="00175402">
        <w:rPr>
          <w:rFonts w:eastAsia="DengXian"/>
        </w:rPr>
        <w:t xml:space="preserve"> is configured by the network during discovery request procedure</w:t>
      </w:r>
      <w:r w:rsidR="00175402" w:rsidRPr="0055261A">
        <w:rPr>
          <w:rFonts w:eastAsia="DengXian"/>
          <w:szCs w:val="21"/>
          <w:lang w:bidi="ar"/>
        </w:rPr>
        <w:t xml:space="preserve">. </w:t>
      </w:r>
    </w:p>
    <w:p w14:paraId="65EEA61F" w14:textId="7C865910" w:rsidR="00175402" w:rsidRDefault="00175402" w:rsidP="00175402">
      <w:pPr>
        <w:pStyle w:val="Heading3"/>
      </w:pPr>
      <w:bookmarkStart w:id="635" w:name="_Toc133279230"/>
      <w:bookmarkStart w:id="636" w:name="_Toc133279409"/>
      <w:bookmarkStart w:id="637" w:name="_Toc133279589"/>
      <w:bookmarkStart w:id="638" w:name="_Toc136348002"/>
      <w:bookmarkStart w:id="639" w:name="_Toc136348189"/>
      <w:r w:rsidRPr="0092145B">
        <w:t>6.</w:t>
      </w:r>
      <w:r w:rsidR="00467358">
        <w:t>12</w:t>
      </w:r>
      <w:r>
        <w:t>.3</w:t>
      </w:r>
      <w:r>
        <w:tab/>
        <w:t>Evaluation</w:t>
      </w:r>
      <w:bookmarkEnd w:id="635"/>
      <w:bookmarkEnd w:id="636"/>
      <w:bookmarkEnd w:id="637"/>
      <w:bookmarkEnd w:id="638"/>
      <w:bookmarkEnd w:id="639"/>
    </w:p>
    <w:p w14:paraId="1F676B43" w14:textId="77777777" w:rsidR="0017540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#3 for discovery message protection and the first requirement in key issue #1, by reusing the </w:t>
      </w:r>
      <w:r>
        <w:rPr>
          <w:rFonts w:eastAsia="DengXian"/>
          <w:szCs w:val="21"/>
          <w:lang w:bidi="ar"/>
        </w:rPr>
        <w:t>security mechanism defined for r</w:t>
      </w:r>
      <w:r w:rsidRPr="008B6908">
        <w:rPr>
          <w:rFonts w:eastAsia="DengXian"/>
          <w:szCs w:val="21"/>
          <w:lang w:bidi="ar"/>
        </w:rPr>
        <w:t>estricted 5G ProSe Direct Discovery</w:t>
      </w:r>
      <w:r>
        <w:rPr>
          <w:rFonts w:eastAsia="DengXian"/>
          <w:szCs w:val="21"/>
          <w:lang w:bidi="ar"/>
        </w:rPr>
        <w:t>, hence has no new impact on the UE or the network</w:t>
      </w:r>
      <w:r w:rsidRPr="00383B32">
        <w:rPr>
          <w:lang w:eastAsia="zh-CN"/>
        </w:rPr>
        <w:t xml:space="preserve">. </w:t>
      </w:r>
    </w:p>
    <w:p w14:paraId="5D8AAB20" w14:textId="77777777" w:rsidR="00175402" w:rsidRDefault="00175402" w:rsidP="00175402">
      <w:pPr>
        <w:rPr>
          <w:lang w:eastAsia="zh-CN"/>
        </w:rPr>
      </w:pPr>
      <w:r>
        <w:rPr>
          <w:rFonts w:hint="eastAsia"/>
          <w:lang w:eastAsia="zh-CN"/>
        </w:rPr>
        <w:t>T</w:t>
      </w:r>
      <w:r>
        <w:rPr>
          <w:lang w:eastAsia="zh-CN"/>
        </w:rPr>
        <w:t>he solution applies to both Ranging-based services provided by application providers and network assisted SL positioning services provided by operators.</w:t>
      </w:r>
    </w:p>
    <w:p w14:paraId="2BD3D6E6" w14:textId="77777777" w:rsidR="00175402" w:rsidRPr="00383B32" w:rsidRDefault="00175402" w:rsidP="00175402">
      <w:pPr>
        <w:rPr>
          <w:lang w:eastAsia="zh-CN"/>
        </w:rPr>
      </w:pPr>
      <w:r>
        <w:rPr>
          <w:lang w:eastAsia="zh-CN"/>
        </w:rPr>
        <w:t>The solution applies to 5G ProSe capable UEs.</w:t>
      </w:r>
    </w:p>
    <w:p w14:paraId="6504CF7D" w14:textId="59743E6E" w:rsidR="00422A50" w:rsidRDefault="00422A50" w:rsidP="00422A50">
      <w:pPr>
        <w:pStyle w:val="Heading2"/>
      </w:pPr>
      <w:bookmarkStart w:id="640" w:name="_Toc133279231"/>
      <w:bookmarkStart w:id="641" w:name="_Toc133279410"/>
      <w:bookmarkStart w:id="642" w:name="_Toc133279590"/>
      <w:bookmarkStart w:id="643" w:name="_Toc136348003"/>
      <w:bookmarkStart w:id="644" w:name="_Toc136348190"/>
      <w:r>
        <w:t>6.</w:t>
      </w:r>
      <w:r w:rsidR="00467358">
        <w:t>13</w:t>
      </w:r>
      <w:r>
        <w:tab/>
        <w:t xml:space="preserve">Solution </w:t>
      </w:r>
      <w:r>
        <w:rPr>
          <w:lang w:eastAsia="ko-KR"/>
        </w:rPr>
        <w:t>#</w:t>
      </w:r>
      <w:r w:rsidR="00467358">
        <w:rPr>
          <w:lang w:eastAsia="ko-KR"/>
        </w:rPr>
        <w:t>13</w:t>
      </w:r>
      <w:r>
        <w:t>: S</w:t>
      </w:r>
      <w:r w:rsidRPr="00C11E76">
        <w:t>ecurity of Ranging unicast communication</w:t>
      </w:r>
      <w:bookmarkEnd w:id="640"/>
      <w:bookmarkEnd w:id="641"/>
      <w:bookmarkEnd w:id="642"/>
      <w:bookmarkEnd w:id="643"/>
      <w:bookmarkEnd w:id="644"/>
    </w:p>
    <w:p w14:paraId="0498EA58" w14:textId="4344E1FA" w:rsidR="00422A50" w:rsidRDefault="00422A50" w:rsidP="00422A50">
      <w:pPr>
        <w:pStyle w:val="Heading3"/>
      </w:pPr>
      <w:bookmarkStart w:id="645" w:name="_Toc133279232"/>
      <w:bookmarkStart w:id="646" w:name="_Toc133279411"/>
      <w:bookmarkStart w:id="647" w:name="_Toc133279591"/>
      <w:bookmarkStart w:id="648" w:name="_Toc136348004"/>
      <w:bookmarkStart w:id="649" w:name="_Toc136348191"/>
      <w:r>
        <w:t>6.</w:t>
      </w:r>
      <w:r w:rsidR="00467358">
        <w:t>13</w:t>
      </w:r>
      <w:r>
        <w:t>.1</w:t>
      </w:r>
      <w:r>
        <w:tab/>
        <w:t>Introduction</w:t>
      </w:r>
      <w:bookmarkEnd w:id="645"/>
      <w:bookmarkEnd w:id="646"/>
      <w:bookmarkEnd w:id="647"/>
      <w:bookmarkEnd w:id="648"/>
      <w:bookmarkEnd w:id="649"/>
    </w:p>
    <w:p w14:paraId="7962F613" w14:textId="77777777" w:rsidR="00422A50" w:rsidRPr="00B93FB6" w:rsidRDefault="00422A50" w:rsidP="00422A50">
      <w:pPr>
        <w:rPr>
          <w:lang w:eastAsia="zh-CN"/>
        </w:rPr>
      </w:pPr>
      <w:r w:rsidRPr="0060433C">
        <w:t xml:space="preserve">This solution addresses the </w:t>
      </w:r>
      <w:r>
        <w:t>protection of direct</w:t>
      </w:r>
      <w:r w:rsidRPr="0060433C">
        <w:t xml:space="preserve"> communication (unicast) for </w:t>
      </w:r>
      <w:r>
        <w:t>Ranging/SL Positioning service as</w:t>
      </w:r>
      <w:r w:rsidRPr="0060433C">
        <w:t xml:space="preserve"> specified in Key Issue #</w:t>
      </w:r>
      <w:r>
        <w:rPr>
          <w:lang w:eastAsia="zh-CN"/>
        </w:rPr>
        <w:t>4</w:t>
      </w:r>
      <w:r w:rsidRPr="0060433C">
        <w:t xml:space="preserve">. </w:t>
      </w:r>
      <w:r w:rsidRPr="0060433C">
        <w:rPr>
          <w:lang w:eastAsia="zh-CN"/>
        </w:rPr>
        <w:t xml:space="preserve">Generally, </w:t>
      </w:r>
      <w:r>
        <w:rPr>
          <w:lang w:eastAsia="zh-CN"/>
        </w:rPr>
        <w:t xml:space="preserve">the solution uses the </w:t>
      </w:r>
      <w:r>
        <w:rPr>
          <w:rFonts w:eastAsia="MS Mincho"/>
        </w:rPr>
        <w:t>direct communication security defined for 5G ProSe in TS 33.503 [6] and/or for 5G V2X in TS 33.536 [5] as a baseline and adjusts to the Ranging/SL Positioning scenario.</w:t>
      </w:r>
      <w:r>
        <w:t xml:space="preserve"> </w:t>
      </w:r>
    </w:p>
    <w:p w14:paraId="64873B60" w14:textId="3ED8D485" w:rsidR="00422A50" w:rsidRDefault="00422A50" w:rsidP="00422A50">
      <w:pPr>
        <w:pStyle w:val="Heading3"/>
      </w:pPr>
      <w:bookmarkStart w:id="650" w:name="_Toc133279233"/>
      <w:bookmarkStart w:id="651" w:name="_Toc133279412"/>
      <w:bookmarkStart w:id="652" w:name="_Toc133279592"/>
      <w:bookmarkStart w:id="653" w:name="_Toc136348005"/>
      <w:bookmarkStart w:id="654" w:name="_Toc136348192"/>
      <w:r>
        <w:t>6.</w:t>
      </w:r>
      <w:r w:rsidR="00467358">
        <w:t>13</w:t>
      </w:r>
      <w:r>
        <w:t>.2</w:t>
      </w:r>
      <w:r>
        <w:tab/>
        <w:t>Solution details</w:t>
      </w:r>
      <w:bookmarkEnd w:id="650"/>
      <w:bookmarkEnd w:id="651"/>
      <w:bookmarkEnd w:id="652"/>
      <w:bookmarkEnd w:id="653"/>
      <w:bookmarkEnd w:id="654"/>
    </w:p>
    <w:p w14:paraId="32FDB11C" w14:textId="77777777" w:rsidR="00422A50" w:rsidRDefault="00422A50" w:rsidP="00422A50">
      <w:r>
        <w:rPr>
          <w:rFonts w:eastAsia="MS Mincho"/>
        </w:rPr>
        <w:t xml:space="preserve">In this solution, the </w:t>
      </w:r>
      <w:r w:rsidRPr="00D35438">
        <w:rPr>
          <w:rFonts w:eastAsia="MS Mincho"/>
        </w:rPr>
        <w:t>Ranging/SL positioning capable UEs</w:t>
      </w:r>
      <w:r>
        <w:rPr>
          <w:rFonts w:eastAsia="MS Mincho"/>
        </w:rPr>
        <w:t xml:space="preserve"> are provisioned with the</w:t>
      </w:r>
      <w:r w:rsidRPr="008E67A7">
        <w:t xml:space="preserve"> list of </w:t>
      </w:r>
      <w:r>
        <w:rPr>
          <w:rFonts w:eastAsia="MS Mincho"/>
        </w:rPr>
        <w:t>Ranging/SL Positioning service</w:t>
      </w:r>
      <w:r w:rsidRPr="008E67A7">
        <w:t xml:space="preserve">s, with Geographical Area(s) and their </w:t>
      </w:r>
      <w:r>
        <w:t xml:space="preserve">PC5 </w:t>
      </w:r>
      <w:r w:rsidRPr="008E67A7">
        <w:t>security polic</w:t>
      </w:r>
      <w:r>
        <w:t>ies</w:t>
      </w:r>
      <w:r>
        <w:rPr>
          <w:rFonts w:eastAsia="MS Mincho"/>
        </w:rPr>
        <w:t xml:space="preserve">. </w:t>
      </w:r>
      <w:r>
        <w:t xml:space="preserve">The definition of the PC5 </w:t>
      </w:r>
      <w:r w:rsidRPr="008E67A7">
        <w:t>security polic</w:t>
      </w:r>
      <w:r>
        <w:t>ies follows the definition in</w:t>
      </w:r>
      <w:r w:rsidRPr="00356400">
        <w:rPr>
          <w:rFonts w:eastAsia="MS Mincho"/>
        </w:rPr>
        <w:t xml:space="preserve"> </w:t>
      </w:r>
      <w:r>
        <w:rPr>
          <w:rFonts w:eastAsia="MS Mincho"/>
        </w:rPr>
        <w:t>5G eV2X in TS 33.536 [5] and/or in ProSe in TS 33.503 [6]</w:t>
      </w:r>
      <w:r>
        <w:t xml:space="preserve">. </w:t>
      </w:r>
    </w:p>
    <w:p w14:paraId="39B156D0" w14:textId="09471539" w:rsidR="00FD4C1F" w:rsidRDefault="00FD4C1F" w:rsidP="00FD4C1F">
      <w:pPr>
        <w:rPr>
          <w:color w:val="FF0000"/>
        </w:rPr>
      </w:pPr>
      <w:r>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service, the UEs use the PC5 security policy to negotiate the final security protection status, as</w:t>
      </w:r>
      <w:r>
        <w:rPr>
          <w:rFonts w:eastAsia="MS Mincho"/>
        </w:rPr>
        <w:t xml:space="preserve"> defined in 5G ProSe in TS 33.503 [6] and/or in 5G V2X in TS 33.536 [5]. T</w:t>
      </w:r>
      <w:r w:rsidRPr="0044266C">
        <w:rPr>
          <w:rFonts w:eastAsia="MS Mincho"/>
        </w:rPr>
        <w:t>he Ranging/SL Positioning signalling are protected based on</w:t>
      </w:r>
      <w:r>
        <w:rPr>
          <w:rFonts w:eastAsia="MS Mincho"/>
        </w:rPr>
        <w:t xml:space="preserve"> the PC5 UP security policies.</w:t>
      </w:r>
    </w:p>
    <w:p w14:paraId="635691D3" w14:textId="77777777" w:rsidR="00FD4C1F" w:rsidRDefault="00FD4C1F" w:rsidP="00FD4C1F">
      <w:r w:rsidRPr="00106D33">
        <w:t>If multiple V2X</w:t>
      </w:r>
      <w:r>
        <w:t>/ProSe</w:t>
      </w:r>
      <w:r w:rsidRPr="00106D33">
        <w:t xml:space="preserve"> service</w:t>
      </w:r>
      <w:r>
        <w:t>s</w:t>
      </w:r>
      <w:r w:rsidRPr="00106D33">
        <w:t xml:space="preserve"> use the same PC5 unicast link, </w:t>
      </w:r>
      <w:r>
        <w:t xml:space="preserve">it shall be checked whether </w:t>
      </w:r>
      <w:r w:rsidRPr="00106D33">
        <w:t xml:space="preserve">the security in use for the PC5 unicast link </w:t>
      </w:r>
      <w:r>
        <w:t xml:space="preserve">satisfies </w:t>
      </w:r>
      <w:r w:rsidRPr="00106D33">
        <w:t xml:space="preserve">the PC5 signalling and user plane security policies of the </w:t>
      </w:r>
      <w:r>
        <w:t xml:space="preserve">to-be added </w:t>
      </w:r>
      <w:r w:rsidRPr="00106D33">
        <w:t>V2X</w:t>
      </w:r>
      <w:r>
        <w:t>/ProSe</w:t>
      </w:r>
      <w:r w:rsidRPr="00106D33">
        <w:t xml:space="preserve"> service</w:t>
      </w:r>
      <w:r>
        <w:t>s</w:t>
      </w:r>
      <w:r>
        <w:rPr>
          <w:lang w:eastAsia="zh-CN"/>
        </w:rPr>
        <w:t>, as specified in TS 33.536 [5]</w:t>
      </w:r>
      <w:r w:rsidRPr="00106D33">
        <w:t>.</w:t>
      </w:r>
    </w:p>
    <w:p w14:paraId="0B253382" w14:textId="77777777" w:rsidR="00FD4C1F" w:rsidRDefault="00FD4C1F" w:rsidP="00FD4C1F">
      <w:pPr>
        <w:pStyle w:val="Heading3"/>
      </w:pPr>
      <w:bookmarkStart w:id="655" w:name="_Toc133279234"/>
      <w:bookmarkStart w:id="656" w:name="_Toc133279413"/>
      <w:bookmarkStart w:id="657" w:name="_Toc133279593"/>
      <w:bookmarkStart w:id="658" w:name="_Toc136348006"/>
      <w:bookmarkStart w:id="659" w:name="_Toc136348193"/>
      <w:r>
        <w:t>6.13.3</w:t>
      </w:r>
      <w:r>
        <w:tab/>
        <w:t>Evaluation</w:t>
      </w:r>
      <w:bookmarkEnd w:id="655"/>
      <w:bookmarkEnd w:id="656"/>
      <w:bookmarkEnd w:id="657"/>
      <w:bookmarkEnd w:id="658"/>
      <w:bookmarkEnd w:id="659"/>
    </w:p>
    <w:p w14:paraId="2D35AC43" w14:textId="77777777" w:rsidR="00FD4C1F" w:rsidRDefault="00FD4C1F" w:rsidP="00FD4C1F">
      <w:pPr>
        <w:rPr>
          <w:lang w:eastAsia="zh-CN"/>
        </w:rPr>
      </w:pPr>
      <w:r>
        <w:t>This solution addresses the first three security requirements of Key Issue #4.</w:t>
      </w:r>
      <w:r w:rsidRPr="00965987">
        <w:rPr>
          <w:rFonts w:hint="eastAsia"/>
          <w:lang w:eastAsia="zh-CN"/>
        </w:rPr>
        <w:t xml:space="preserve"> </w:t>
      </w:r>
      <w:r>
        <w:rPr>
          <w:rFonts w:hint="eastAsia"/>
          <w:lang w:eastAsia="zh-CN"/>
        </w:rPr>
        <w:t>T</w:t>
      </w:r>
      <w:r>
        <w:rPr>
          <w:lang w:eastAsia="zh-CN"/>
        </w:rPr>
        <w:t xml:space="preserve">he mutual authentication between two UEs during </w:t>
      </w:r>
      <w:r>
        <w:t>one-to-one communication is supported by reusing the PC5 security establishment procedure in</w:t>
      </w:r>
      <w:r>
        <w:rPr>
          <w:rFonts w:eastAsia="MS Mincho"/>
        </w:rPr>
        <w:t xml:space="preserve"> 5G ProSe in TS 33.503 [6] and/or in 5G V2X in TS 33.536 [5]</w:t>
      </w:r>
      <w:r>
        <w:rPr>
          <w:lang w:eastAsia="zh-CN"/>
        </w:rPr>
        <w:t>.</w:t>
      </w:r>
      <w:r w:rsidRPr="000F1054">
        <w:rPr>
          <w:color w:val="000000"/>
          <w:lang w:eastAsia="zh-CN"/>
        </w:rPr>
        <w:t xml:space="preserve"> </w:t>
      </w:r>
      <w:r w:rsidRPr="00106D33">
        <w:rPr>
          <w:color w:val="000000"/>
        </w:rPr>
        <w:t>If multiple V2X</w:t>
      </w:r>
      <w:r>
        <w:rPr>
          <w:color w:val="000000"/>
        </w:rPr>
        <w:t>/ProSe</w:t>
      </w:r>
      <w:r w:rsidRPr="00106D33">
        <w:rPr>
          <w:color w:val="000000"/>
        </w:rPr>
        <w:t xml:space="preserve"> service</w:t>
      </w:r>
      <w:r>
        <w:rPr>
          <w:color w:val="000000"/>
        </w:rPr>
        <w:t>s</w:t>
      </w:r>
      <w:r w:rsidRPr="00106D33">
        <w:rPr>
          <w:color w:val="000000"/>
        </w:rPr>
        <w:t xml:space="preserve"> use the same PC5 unicast link, </w:t>
      </w:r>
      <w:r>
        <w:t xml:space="preserve">it shall be checked whether </w:t>
      </w:r>
      <w:r w:rsidRPr="00106D33">
        <w:t xml:space="preserve">the security in use for the PC5 unicast link </w:t>
      </w:r>
      <w:r>
        <w:t xml:space="preserve">satisfies </w:t>
      </w:r>
      <w:r w:rsidRPr="00106D33">
        <w:rPr>
          <w:color w:val="000000"/>
        </w:rPr>
        <w:t xml:space="preserve">the PC5 signalling and user plane security policies of the </w:t>
      </w:r>
      <w:r>
        <w:rPr>
          <w:color w:val="000000"/>
        </w:rPr>
        <w:t xml:space="preserve">to-be-added </w:t>
      </w:r>
      <w:r w:rsidRPr="00106D33">
        <w:rPr>
          <w:color w:val="000000"/>
        </w:rPr>
        <w:t>V2X</w:t>
      </w:r>
      <w:r>
        <w:rPr>
          <w:color w:val="000000"/>
        </w:rPr>
        <w:t>/ProSe</w:t>
      </w:r>
      <w:r w:rsidRPr="00106D33">
        <w:rPr>
          <w:color w:val="000000"/>
        </w:rPr>
        <w:t xml:space="preserve"> service</w:t>
      </w:r>
      <w:r>
        <w:rPr>
          <w:color w:val="000000"/>
        </w:rPr>
        <w:t>s</w:t>
      </w:r>
      <w:r>
        <w:rPr>
          <w:lang w:eastAsia="zh-CN"/>
        </w:rPr>
        <w:t>, as specified in TS 33.536 [5]</w:t>
      </w:r>
      <w:r w:rsidRPr="00106D33">
        <w:rPr>
          <w:color w:val="000000"/>
        </w:rPr>
        <w:t>.</w:t>
      </w:r>
    </w:p>
    <w:p w14:paraId="7F1E5C5B" w14:textId="712FA1D5" w:rsidR="00FD4C1F" w:rsidRPr="00F07D40" w:rsidRDefault="00FD4C1F" w:rsidP="00FD4C1F">
      <w:pPr>
        <w:ind w:firstLine="284"/>
        <w:rPr>
          <w:color w:val="FF0000"/>
        </w:rPr>
      </w:pPr>
    </w:p>
    <w:p w14:paraId="71D76352" w14:textId="20EED6AC" w:rsidR="00422A50" w:rsidRDefault="00422A50" w:rsidP="00422A50">
      <w:pPr>
        <w:pStyle w:val="Heading2"/>
        <w:rPr>
          <w:rFonts w:cs="Arial"/>
          <w:sz w:val="28"/>
          <w:szCs w:val="28"/>
        </w:rPr>
      </w:pPr>
      <w:bookmarkStart w:id="660" w:name="_Toc133279235"/>
      <w:bookmarkStart w:id="661" w:name="_Toc133279414"/>
      <w:bookmarkStart w:id="662" w:name="_Toc133279594"/>
      <w:bookmarkStart w:id="663" w:name="_Toc136348007"/>
      <w:bookmarkStart w:id="664" w:name="_Toc136348194"/>
      <w:r w:rsidRPr="00E223D5">
        <w:t>6.</w:t>
      </w:r>
      <w:r w:rsidR="00467358">
        <w:t>14</w:t>
      </w:r>
      <w:r w:rsidRPr="00E223D5">
        <w:tab/>
        <w:t>Solution #</w:t>
      </w:r>
      <w:r w:rsidR="00467358">
        <w:t>14</w:t>
      </w:r>
      <w:r w:rsidRPr="00E223D5">
        <w:t xml:space="preserve">: </w:t>
      </w:r>
      <w:r>
        <w:t>Direct communication security for Ranging-based services</w:t>
      </w:r>
      <w:bookmarkEnd w:id="660"/>
      <w:bookmarkEnd w:id="661"/>
      <w:bookmarkEnd w:id="662"/>
      <w:bookmarkEnd w:id="663"/>
      <w:bookmarkEnd w:id="664"/>
      <w:r>
        <w:t xml:space="preserve"> </w:t>
      </w:r>
    </w:p>
    <w:p w14:paraId="6F0A2A83" w14:textId="629E6EE3" w:rsidR="00422A50" w:rsidRDefault="00422A50" w:rsidP="00422A50">
      <w:pPr>
        <w:pStyle w:val="Heading3"/>
      </w:pPr>
      <w:bookmarkStart w:id="665" w:name="_Toc133279236"/>
      <w:bookmarkStart w:id="666" w:name="_Toc133279415"/>
      <w:bookmarkStart w:id="667" w:name="_Toc133279595"/>
      <w:bookmarkStart w:id="668" w:name="_Toc136348008"/>
      <w:bookmarkStart w:id="669" w:name="_Toc136348195"/>
      <w:r w:rsidRPr="0092145B">
        <w:t>6.</w:t>
      </w:r>
      <w:r w:rsidR="00467358">
        <w:t>14</w:t>
      </w:r>
      <w:r>
        <w:t>.1</w:t>
      </w:r>
      <w:r>
        <w:tab/>
        <w:t>Introduction</w:t>
      </w:r>
      <w:bookmarkEnd w:id="665"/>
      <w:bookmarkEnd w:id="666"/>
      <w:bookmarkEnd w:id="667"/>
      <w:bookmarkEnd w:id="668"/>
      <w:bookmarkEnd w:id="669"/>
      <w:r>
        <w:t xml:space="preserve"> </w:t>
      </w:r>
    </w:p>
    <w:p w14:paraId="740DC8D1" w14:textId="77777777" w:rsidR="00422A50" w:rsidRPr="00383B32" w:rsidRDefault="00422A50" w:rsidP="00422A50">
      <w:pPr>
        <w:rPr>
          <w:lang w:eastAsia="zh-CN"/>
        </w:rPr>
      </w:pPr>
      <w:r w:rsidRPr="00383B32">
        <w:rPr>
          <w:rFonts w:hint="eastAsia"/>
          <w:lang w:eastAsia="zh-CN"/>
        </w:rPr>
        <w:t>T</w:t>
      </w:r>
      <w:r w:rsidRPr="00383B32">
        <w:rPr>
          <w:lang w:eastAsia="zh-CN"/>
        </w:rPr>
        <w:t>his</w:t>
      </w:r>
      <w:r>
        <w:rPr>
          <w:lang w:eastAsia="zh-CN"/>
        </w:rPr>
        <w:t xml:space="preserve"> solution addresses Key Issue #4</w:t>
      </w:r>
      <w:r w:rsidRPr="00383B32">
        <w:rPr>
          <w:lang w:eastAsia="zh-CN"/>
        </w:rPr>
        <w:t xml:space="preserve"> on </w:t>
      </w:r>
      <w:r>
        <w:rPr>
          <w:lang w:eastAsia="zh-CN"/>
        </w:rPr>
        <w:t>p</w:t>
      </w:r>
      <w:r w:rsidRPr="001210AF">
        <w:rPr>
          <w:lang w:eastAsia="zh-CN"/>
        </w:rPr>
        <w:t>rotection of unicast direct communication</w:t>
      </w:r>
      <w:r>
        <w:rPr>
          <w:lang w:eastAsia="zh-CN"/>
        </w:rPr>
        <w:t xml:space="preserve"> and Key Issue #1 on</w:t>
      </w:r>
      <w:r w:rsidRPr="00AB1425">
        <w:t xml:space="preserve"> </w:t>
      </w:r>
      <w:r>
        <w:rPr>
          <w:lang w:eastAsia="zh-CN"/>
        </w:rPr>
        <w:t>p</w:t>
      </w:r>
      <w:r w:rsidRPr="00AB1425">
        <w:rPr>
          <w:lang w:eastAsia="zh-CN"/>
        </w:rPr>
        <w:t>rivacy protection for Ranging/SL Positioning services</w:t>
      </w:r>
      <w:r w:rsidRPr="00383B32">
        <w:rPr>
          <w:lang w:eastAsia="zh-CN"/>
        </w:rPr>
        <w:t xml:space="preserve">. </w:t>
      </w:r>
    </w:p>
    <w:p w14:paraId="4FDDE30D" w14:textId="2D2B4E48" w:rsidR="00422A50" w:rsidRDefault="00422A50" w:rsidP="00422A50">
      <w:pPr>
        <w:pStyle w:val="Heading3"/>
      </w:pPr>
      <w:bookmarkStart w:id="670" w:name="_Toc133279237"/>
      <w:bookmarkStart w:id="671" w:name="_Toc133279416"/>
      <w:bookmarkStart w:id="672" w:name="_Toc133279596"/>
      <w:bookmarkStart w:id="673" w:name="_Toc136348009"/>
      <w:bookmarkStart w:id="674" w:name="_Toc136348196"/>
      <w:r w:rsidRPr="0092145B">
        <w:t>6.</w:t>
      </w:r>
      <w:r w:rsidR="00467358">
        <w:t>14</w:t>
      </w:r>
      <w:r>
        <w:t>.2</w:t>
      </w:r>
      <w:r>
        <w:tab/>
        <w:t>Solution details</w:t>
      </w:r>
      <w:bookmarkEnd w:id="670"/>
      <w:bookmarkEnd w:id="671"/>
      <w:bookmarkEnd w:id="672"/>
      <w:bookmarkEnd w:id="673"/>
      <w:bookmarkEnd w:id="674"/>
    </w:p>
    <w:p w14:paraId="0E5C3D92" w14:textId="4C2E33F3" w:rsidR="00422A50" w:rsidRDefault="00422A50" w:rsidP="00422A50">
      <w:r>
        <w:rPr>
          <w:rFonts w:eastAsia="DengXian"/>
          <w:szCs w:val="21"/>
          <w:lang w:bidi="ar"/>
        </w:rPr>
        <w:t>As per clause 8.4</w:t>
      </w:r>
      <w:r w:rsidRPr="0055261A">
        <w:rPr>
          <w:rFonts w:eastAsia="DengXian"/>
          <w:szCs w:val="21"/>
          <w:lang w:bidi="ar"/>
        </w:rPr>
        <w:t xml:space="preserve"> of TR 23.700-86 [</w:t>
      </w:r>
      <w:r>
        <w:rPr>
          <w:rFonts w:eastAsia="DengXian"/>
          <w:szCs w:val="21"/>
          <w:lang w:bidi="ar"/>
        </w:rPr>
        <w:t>2], it is concluded for</w:t>
      </w:r>
      <w:r w:rsidRPr="008B6908">
        <w:rPr>
          <w:rFonts w:eastAsia="DengXian"/>
        </w:rPr>
        <w:t xml:space="preserve"> </w:t>
      </w:r>
      <w:r>
        <w:rPr>
          <w:rFonts w:eastAsia="DengXian"/>
          <w:szCs w:val="21"/>
          <w:lang w:bidi="ar"/>
        </w:rPr>
        <w:t xml:space="preserve">control of </w:t>
      </w:r>
      <w:r w:rsidRPr="00060500">
        <w:rPr>
          <w:rFonts w:eastAsia="DengXian"/>
          <w:szCs w:val="21"/>
          <w:lang w:bidi="ar"/>
        </w:rPr>
        <w:t>Ranging/S</w:t>
      </w:r>
      <w:r>
        <w:rPr>
          <w:rFonts w:eastAsia="DengXian"/>
          <w:szCs w:val="21"/>
          <w:lang w:bidi="ar"/>
        </w:rPr>
        <w:t>L</w:t>
      </w:r>
      <w:r w:rsidRPr="00060500">
        <w:rPr>
          <w:rFonts w:eastAsia="DengXian"/>
          <w:szCs w:val="21"/>
          <w:lang w:bidi="ar"/>
        </w:rPr>
        <w:t xml:space="preserve"> positioning</w:t>
      </w:r>
      <w:r w:rsidRPr="00A0413C">
        <w:rPr>
          <w:rFonts w:eastAsia="DengXian"/>
          <w:szCs w:val="21"/>
          <w:lang w:bidi="ar"/>
        </w:rPr>
        <w:t xml:space="preserve"> </w:t>
      </w:r>
      <w:r>
        <w:rPr>
          <w:rFonts w:eastAsia="DengXian"/>
          <w:szCs w:val="21"/>
          <w:lang w:bidi="ar"/>
        </w:rPr>
        <w:t>o</w:t>
      </w:r>
      <w:r w:rsidRPr="00060500">
        <w:rPr>
          <w:rFonts w:eastAsia="DengXian"/>
          <w:szCs w:val="21"/>
          <w:lang w:bidi="ar"/>
        </w:rPr>
        <w:t>perations</w:t>
      </w:r>
      <w:r w:rsidRPr="00A0413C">
        <w:rPr>
          <w:rFonts w:eastAsia="DengXian"/>
          <w:szCs w:val="21"/>
          <w:lang w:bidi="ar"/>
        </w:rPr>
        <w:t xml:space="preserve"> </w:t>
      </w:r>
      <w:r>
        <w:rPr>
          <w:rFonts w:eastAsia="DengXian"/>
          <w:szCs w:val="21"/>
          <w:lang w:bidi="ar"/>
        </w:rPr>
        <w:t>that,</w:t>
      </w:r>
      <w:r w:rsidRPr="0055261A">
        <w:rPr>
          <w:rFonts w:eastAsia="DengXian"/>
          <w:szCs w:val="21"/>
          <w:lang w:bidi="ar"/>
        </w:rPr>
        <w:t xml:space="preserve"> </w:t>
      </w:r>
      <w:r w:rsidRPr="00A0413C">
        <w:rPr>
          <w:rFonts w:eastAsia="DengXian"/>
          <w:szCs w:val="21"/>
          <w:lang w:bidi="ar"/>
        </w:rPr>
        <w:t>Ranging/S</w:t>
      </w:r>
      <w:r>
        <w:rPr>
          <w:rFonts w:eastAsia="DengXian"/>
          <w:szCs w:val="21"/>
          <w:lang w:bidi="ar"/>
        </w:rPr>
        <w:t>L</w:t>
      </w:r>
      <w:r w:rsidRPr="00A0413C">
        <w:rPr>
          <w:rFonts w:eastAsia="DengXian"/>
          <w:szCs w:val="21"/>
          <w:lang w:bidi="ar"/>
        </w:rPr>
        <w:t xml:space="preserve"> Positioning Protocol (RSPP) is introduced for SR5 o</w:t>
      </w:r>
      <w:r>
        <w:rPr>
          <w:rFonts w:eastAsia="DengXian"/>
          <w:szCs w:val="21"/>
          <w:lang w:bidi="ar"/>
        </w:rPr>
        <w:t xml:space="preserve">ver PC5 reference point between </w:t>
      </w:r>
      <w:r w:rsidRPr="00A0413C">
        <w:rPr>
          <w:rFonts w:eastAsia="DengXian"/>
          <w:szCs w:val="21"/>
          <w:lang w:bidi="ar"/>
        </w:rPr>
        <w:t>UEs</w:t>
      </w:r>
      <w:r>
        <w:rPr>
          <w:rFonts w:eastAsia="DengXian"/>
        </w:rPr>
        <w:t xml:space="preserve">. Though </w:t>
      </w:r>
      <w:r>
        <w:rPr>
          <w:lang w:val="en-US" w:eastAsia="zh-CN"/>
        </w:rPr>
        <w:t>w</w:t>
      </w:r>
      <w:r w:rsidRPr="00A0413C">
        <w:rPr>
          <w:lang w:val="en-US" w:eastAsia="zh-CN"/>
        </w:rPr>
        <w:t xml:space="preserve">hether RSPP is over PC5-U or </w:t>
      </w:r>
      <w:r>
        <w:rPr>
          <w:lang w:val="en-US" w:eastAsia="zh-CN"/>
        </w:rPr>
        <w:t>over PDCP is to</w:t>
      </w:r>
      <w:r w:rsidRPr="00A0413C">
        <w:rPr>
          <w:lang w:val="en-US" w:eastAsia="zh-CN"/>
        </w:rPr>
        <w:t xml:space="preserve"> be aligned with RAN WG decision</w:t>
      </w:r>
      <w:r>
        <w:rPr>
          <w:lang w:val="en-US" w:eastAsia="zh-CN"/>
        </w:rPr>
        <w:t xml:space="preserve">, SA2 WG assumes that </w:t>
      </w:r>
      <w:r w:rsidRPr="005835DB">
        <w:rPr>
          <w:lang w:val="en-US" w:eastAsia="zh-CN"/>
        </w:rPr>
        <w:t xml:space="preserve">Ranging/SL Positioning signaling is carried </w:t>
      </w:r>
      <w:r>
        <w:rPr>
          <w:lang w:val="en-US" w:eastAsia="zh-CN"/>
        </w:rPr>
        <w:t>between UEs</w:t>
      </w:r>
      <w:r w:rsidRPr="005835DB">
        <w:rPr>
          <w:lang w:val="en-US" w:eastAsia="zh-CN"/>
        </w:rPr>
        <w:t xml:space="preserve"> over PC5-U</w:t>
      </w:r>
      <w:r>
        <w:rPr>
          <w:lang w:val="en-US" w:eastAsia="zh-CN"/>
        </w:rPr>
        <w:t xml:space="preserve">, for which V2X communication procedures defined in TS 23.287 [3] and 5G ProSe Direct Communication procedures defined in TS 23.304 [4] are reused. </w:t>
      </w:r>
      <w:r>
        <w:rPr>
          <w:rFonts w:eastAsia="DengXian"/>
          <w:szCs w:val="21"/>
          <w:lang w:bidi="ar"/>
        </w:rPr>
        <w:t xml:space="preserve">Based on such conclusion, it is proposed in this solution that the following security mechanisms for </w:t>
      </w:r>
      <w:r>
        <w:rPr>
          <w:lang w:val="en-US" w:eastAsia="zh-CN"/>
        </w:rPr>
        <w:t xml:space="preserve">V2X </w:t>
      </w:r>
      <w:r w:rsidRPr="00156494">
        <w:rPr>
          <w:lang w:val="en-US" w:eastAsia="zh-CN"/>
        </w:rPr>
        <w:t xml:space="preserve">unicast mode </w:t>
      </w:r>
      <w:r>
        <w:rPr>
          <w:lang w:val="en-US" w:eastAsia="zh-CN"/>
        </w:rPr>
        <w:t xml:space="preserve">communication defined in clause 5.3 of TS 33.536 [5] and for </w:t>
      </w:r>
      <w:r w:rsidRPr="008B6908">
        <w:rPr>
          <w:rFonts w:eastAsia="DengXian"/>
          <w:szCs w:val="21"/>
          <w:lang w:bidi="ar"/>
        </w:rPr>
        <w:t xml:space="preserve">5G ProSe </w:t>
      </w:r>
      <w:r w:rsidRPr="00156494">
        <w:rPr>
          <w:rFonts w:eastAsia="DengXian"/>
          <w:szCs w:val="21"/>
          <w:lang w:bidi="ar"/>
        </w:rPr>
        <w:t xml:space="preserve">unicast mode </w:t>
      </w:r>
      <w:r w:rsidRPr="008B6908">
        <w:rPr>
          <w:rFonts w:eastAsia="DengXian"/>
          <w:szCs w:val="21"/>
          <w:lang w:bidi="ar"/>
        </w:rPr>
        <w:t xml:space="preserve">Direct </w:t>
      </w:r>
      <w:r>
        <w:rPr>
          <w:rFonts w:eastAsia="DengXian"/>
          <w:szCs w:val="21"/>
          <w:lang w:bidi="ar"/>
        </w:rPr>
        <w:t xml:space="preserve">Communication defined in clause 6.2 of TS 33.503 [6] are reused </w:t>
      </w:r>
      <w:r w:rsidR="00B3751D">
        <w:rPr>
          <w:rFonts w:eastAsia="DengXian"/>
          <w:szCs w:val="21"/>
          <w:lang w:bidi="ar"/>
        </w:rPr>
        <w:t xml:space="preserve">for unicast </w:t>
      </w:r>
      <w:r w:rsidR="00B3751D">
        <w:t>direct</w:t>
      </w:r>
      <w:r>
        <w:t xml:space="preserve"> communication of Ranging-based services</w:t>
      </w:r>
      <w:r>
        <w:rPr>
          <w:rFonts w:eastAsia="DengXian"/>
        </w:rPr>
        <w:t>:</w:t>
      </w:r>
    </w:p>
    <w:p w14:paraId="03B2C756" w14:textId="77777777" w:rsidR="00422A50" w:rsidRDefault="00422A50" w:rsidP="00422A50">
      <w:pPr>
        <w:ind w:left="284" w:hanging="284"/>
      </w:pPr>
      <w:r>
        <w:t>-</w:t>
      </w:r>
      <w:r>
        <w:tab/>
        <w:t xml:space="preserve">Long-term credentials are provisioned into the UE to form the root of </w:t>
      </w:r>
      <w:r w:rsidRPr="008C738F">
        <w:t>s</w:t>
      </w:r>
      <w:r>
        <w:t>ecurity for PC5 unicast link</w:t>
      </w:r>
      <w:r>
        <w:rPr>
          <w:rFonts w:eastAsia="DengXian"/>
        </w:rPr>
        <w:t>. Long-term credentials can be preconfigured in the UE by Ranging application providers or provided by Ranging applications on the UE.</w:t>
      </w:r>
      <w:r w:rsidRPr="009B56BA">
        <w:t xml:space="preserve"> </w:t>
      </w:r>
    </w:p>
    <w:p w14:paraId="7C95D1AE" w14:textId="77777777" w:rsidR="00422A50" w:rsidRDefault="00422A50" w:rsidP="00422A50">
      <w:pPr>
        <w:ind w:left="284" w:hanging="284"/>
        <w:rPr>
          <w:rFonts w:eastAsia="DengXian"/>
        </w:rPr>
      </w:pPr>
      <w:r>
        <w:rPr>
          <w:rFonts w:eastAsia="DengXian"/>
        </w:rPr>
        <w:t>-</w:t>
      </w:r>
      <w:r>
        <w:rPr>
          <w:rFonts w:eastAsia="DengXian"/>
        </w:rPr>
        <w:tab/>
        <w:t xml:space="preserve">Triggered by the received Direct Communication Request (DCR) message, </w:t>
      </w:r>
      <w:r w:rsidRPr="00AD7C31">
        <w:rPr>
          <w:rFonts w:eastAsia="DengXian"/>
        </w:rPr>
        <w:t xml:space="preserve">Direct Auth and Key Establishment procedure </w:t>
      </w:r>
      <w:r>
        <w:rPr>
          <w:rFonts w:eastAsia="DengXian"/>
        </w:rPr>
        <w:t>is performed for mutual</w:t>
      </w:r>
      <w:r w:rsidRPr="00AD7C31">
        <w:rPr>
          <w:rFonts w:eastAsia="DengXian"/>
        </w:rPr>
        <w:t xml:space="preserve"> </w:t>
      </w:r>
      <w:r>
        <w:rPr>
          <w:rFonts w:eastAsia="DengXian"/>
        </w:rPr>
        <w:t xml:space="preserve">authentication between the UEs, during which </w:t>
      </w:r>
      <w:r w:rsidRPr="00AD7C31">
        <w:rPr>
          <w:rFonts w:eastAsia="DengXian"/>
        </w:rPr>
        <w:t xml:space="preserve">the key </w:t>
      </w:r>
      <w:r w:rsidRPr="008E67A7">
        <w:t>K</w:t>
      </w:r>
      <w:r w:rsidRPr="008E67A7">
        <w:rPr>
          <w:vertAlign w:val="subscript"/>
        </w:rPr>
        <w:t>NRP</w:t>
      </w:r>
      <w:r w:rsidRPr="00AD7C31">
        <w:rPr>
          <w:rFonts w:eastAsia="DengXian"/>
        </w:rPr>
        <w:t xml:space="preserve"> </w:t>
      </w:r>
      <w:r>
        <w:rPr>
          <w:rFonts w:eastAsia="DengXian"/>
        </w:rPr>
        <w:t xml:space="preserve">is derived using the </w:t>
      </w:r>
      <w:r w:rsidRPr="00AD7C31">
        <w:rPr>
          <w:rFonts w:eastAsia="DengXian"/>
        </w:rPr>
        <w:t>long-term credentials</w:t>
      </w:r>
      <w:r>
        <w:rPr>
          <w:rFonts w:eastAsia="DengXian"/>
        </w:rPr>
        <w:t xml:space="preserve">. The </w:t>
      </w:r>
      <w:r w:rsidRPr="00AD7C31">
        <w:rPr>
          <w:rFonts w:eastAsia="DengXian"/>
        </w:rPr>
        <w:t>authentication method</w:t>
      </w:r>
      <w:r>
        <w:rPr>
          <w:rFonts w:eastAsia="DengXian"/>
        </w:rPr>
        <w:t xml:space="preserve"> is application specific and out of 3GPP scope.</w:t>
      </w:r>
    </w:p>
    <w:p w14:paraId="1A99FD32" w14:textId="77777777" w:rsidR="00422A50" w:rsidRDefault="00422A50" w:rsidP="00422A50">
      <w:pPr>
        <w:ind w:left="284" w:hanging="284"/>
        <w:rPr>
          <w:rFonts w:eastAsia="DengXian"/>
          <w:szCs w:val="21"/>
          <w:lang w:bidi="ar"/>
        </w:rPr>
      </w:pPr>
      <w:r>
        <w:rPr>
          <w:rFonts w:eastAsia="DengXian"/>
        </w:rPr>
        <w:t>-</w:t>
      </w:r>
      <w:r>
        <w:rPr>
          <w:rFonts w:eastAsia="DengXian"/>
        </w:rPr>
        <w:tab/>
        <w:t xml:space="preserve">Direct communication security is established between the UEs through Direct Security Mode Command procedure based on </w:t>
      </w:r>
      <w:r w:rsidRPr="008E67A7">
        <w:t>K</w:t>
      </w:r>
      <w:r w:rsidRPr="008E67A7">
        <w:rPr>
          <w:vertAlign w:val="subscript"/>
        </w:rPr>
        <w:t>NRP</w:t>
      </w:r>
      <w:r w:rsidRPr="0055261A">
        <w:rPr>
          <w:rFonts w:eastAsia="DengXian"/>
          <w:szCs w:val="21"/>
          <w:lang w:bidi="ar"/>
        </w:rPr>
        <w:t xml:space="preserve">. </w:t>
      </w:r>
    </w:p>
    <w:p w14:paraId="209319BE" w14:textId="117C7EDE" w:rsidR="00422A50" w:rsidRPr="00E84330" w:rsidRDefault="00422A50" w:rsidP="00422A50">
      <w:pPr>
        <w:ind w:left="284" w:hanging="284"/>
        <w:rPr>
          <w:rFonts w:eastAsia="DengXian"/>
        </w:rPr>
      </w:pPr>
      <w:r>
        <w:rPr>
          <w:rFonts w:eastAsia="DengXian"/>
          <w:szCs w:val="21"/>
          <w:lang w:bidi="ar"/>
        </w:rPr>
        <w:t xml:space="preserve">NOTE </w:t>
      </w:r>
      <w:r w:rsidR="009E41B3">
        <w:rPr>
          <w:rFonts w:eastAsia="DengXian"/>
          <w:szCs w:val="21"/>
          <w:lang w:bidi="ar"/>
        </w:rPr>
        <w:t>1</w:t>
      </w:r>
      <w:r>
        <w:rPr>
          <w:rFonts w:eastAsia="DengXian"/>
          <w:szCs w:val="21"/>
          <w:lang w:bidi="ar"/>
        </w:rPr>
        <w:t>:</w:t>
      </w:r>
      <w:r>
        <w:rPr>
          <w:rFonts w:eastAsia="DengXian"/>
          <w:szCs w:val="21"/>
          <w:lang w:bidi="ar"/>
        </w:rPr>
        <w:tab/>
        <w:t>Procedure details can refer to steps 4~8 of solution #9 in clause 6.9.2.1.</w:t>
      </w:r>
    </w:p>
    <w:p w14:paraId="464F58CD" w14:textId="77777777" w:rsidR="00422A50" w:rsidRDefault="00422A50" w:rsidP="00422A50">
      <w:pPr>
        <w:ind w:left="284" w:hanging="284"/>
        <w:rPr>
          <w:rFonts w:eastAsia="DengXian"/>
          <w:szCs w:val="21"/>
          <w:lang w:bidi="ar"/>
        </w:rPr>
      </w:pPr>
      <w:r>
        <w:rPr>
          <w:rFonts w:eastAsia="DengXian"/>
          <w:szCs w:val="21"/>
          <w:lang w:bidi="ar"/>
        </w:rPr>
        <w:t>-</w:t>
      </w:r>
      <w:r>
        <w:rPr>
          <w:rFonts w:eastAsia="DengXian"/>
          <w:szCs w:val="21"/>
          <w:lang w:bidi="ar"/>
        </w:rPr>
        <w:tab/>
        <w:t xml:space="preserve">If RSPP signalling on SR5 reference point is carried over PC5-U, SR5 security policies are applied for PC5-U security activation. </w:t>
      </w:r>
    </w:p>
    <w:p w14:paraId="6D0E94F3" w14:textId="70E474F7" w:rsidR="00422A50" w:rsidRPr="00E84330" w:rsidRDefault="00422A50" w:rsidP="00422A50">
      <w:pPr>
        <w:ind w:left="284" w:hanging="284"/>
        <w:rPr>
          <w:rFonts w:eastAsia="DengXian"/>
        </w:rPr>
      </w:pPr>
      <w:r>
        <w:rPr>
          <w:rFonts w:eastAsia="DengXian"/>
          <w:szCs w:val="21"/>
          <w:lang w:bidi="ar"/>
        </w:rPr>
        <w:t xml:space="preserve">NOTE </w:t>
      </w:r>
      <w:r w:rsidR="009E41B3">
        <w:rPr>
          <w:rFonts w:eastAsia="DengXian"/>
          <w:szCs w:val="21"/>
          <w:lang w:bidi="ar"/>
        </w:rPr>
        <w:t>2</w:t>
      </w:r>
      <w:r>
        <w:rPr>
          <w:rFonts w:eastAsia="DengXian"/>
          <w:szCs w:val="21"/>
          <w:lang w:bidi="ar"/>
        </w:rPr>
        <w:t>:</w:t>
      </w:r>
      <w:r>
        <w:rPr>
          <w:rFonts w:eastAsia="DengXian"/>
          <w:szCs w:val="21"/>
          <w:lang w:bidi="ar"/>
        </w:rPr>
        <w:tab/>
        <w:t>Provision and configuration of SR5 security policies can refer to solution #7.</w:t>
      </w:r>
    </w:p>
    <w:p w14:paraId="63751E5E" w14:textId="0633A36B" w:rsidR="00422A50" w:rsidRDefault="00422A50" w:rsidP="00422A50">
      <w:pPr>
        <w:pStyle w:val="Heading3"/>
      </w:pPr>
      <w:bookmarkStart w:id="675" w:name="_Toc133279238"/>
      <w:bookmarkStart w:id="676" w:name="_Toc133279417"/>
      <w:bookmarkStart w:id="677" w:name="_Toc133279597"/>
      <w:bookmarkStart w:id="678" w:name="_Toc136348010"/>
      <w:bookmarkStart w:id="679" w:name="_Toc136348197"/>
      <w:r w:rsidRPr="0092145B">
        <w:t>6.</w:t>
      </w:r>
      <w:r w:rsidR="00467358">
        <w:t>14</w:t>
      </w:r>
      <w:r>
        <w:t>.3</w:t>
      </w:r>
      <w:r>
        <w:tab/>
        <w:t>Evaluation</w:t>
      </w:r>
      <w:bookmarkEnd w:id="675"/>
      <w:bookmarkEnd w:id="676"/>
      <w:bookmarkEnd w:id="677"/>
      <w:bookmarkEnd w:id="678"/>
      <w:bookmarkEnd w:id="679"/>
    </w:p>
    <w:p w14:paraId="2D104FD6" w14:textId="4B604A62" w:rsidR="00B3751D" w:rsidRDefault="00B3751D" w:rsidP="00B3751D">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#4 for p</w:t>
      </w:r>
      <w:r w:rsidRPr="006F48BC">
        <w:rPr>
          <w:lang w:eastAsia="zh-CN"/>
        </w:rPr>
        <w:t>rotection of unicast direct communication</w:t>
      </w:r>
      <w:r>
        <w:rPr>
          <w:lang w:eastAsia="zh-CN"/>
        </w:rPr>
        <w:t xml:space="preserve">, by reusing the </w:t>
      </w:r>
      <w:r>
        <w:rPr>
          <w:rFonts w:eastAsia="DengXian"/>
          <w:szCs w:val="21"/>
          <w:lang w:bidi="ar"/>
        </w:rPr>
        <w:t xml:space="preserve">security mechanisms defined for </w:t>
      </w:r>
      <w:r w:rsidRPr="006F48BC">
        <w:rPr>
          <w:rFonts w:eastAsia="DengXian"/>
          <w:szCs w:val="21"/>
          <w:lang w:bidi="ar"/>
        </w:rPr>
        <w:t>V2X uni</w:t>
      </w:r>
      <w:r>
        <w:rPr>
          <w:rFonts w:eastAsia="DengXian"/>
          <w:szCs w:val="21"/>
          <w:lang w:bidi="ar"/>
        </w:rPr>
        <w:t xml:space="preserve">cast mode communication </w:t>
      </w:r>
      <w:r w:rsidRPr="006F48BC">
        <w:rPr>
          <w:rFonts w:eastAsia="DengXian"/>
          <w:szCs w:val="21"/>
          <w:lang w:bidi="ar"/>
        </w:rPr>
        <w:t>in TS 33.536 [5]</w:t>
      </w:r>
      <w:r>
        <w:rPr>
          <w:rFonts w:eastAsia="DengXian"/>
          <w:szCs w:val="21"/>
          <w:lang w:bidi="ar"/>
        </w:rPr>
        <w:t xml:space="preserve"> and for </w:t>
      </w:r>
      <w:r w:rsidRPr="008B6908">
        <w:rPr>
          <w:rFonts w:eastAsia="DengXian"/>
          <w:szCs w:val="21"/>
          <w:lang w:bidi="ar"/>
        </w:rPr>
        <w:t xml:space="preserve">5G ProSe </w:t>
      </w:r>
      <w:r w:rsidRPr="00156494">
        <w:rPr>
          <w:rFonts w:eastAsia="DengXian"/>
          <w:szCs w:val="21"/>
          <w:lang w:bidi="ar"/>
        </w:rPr>
        <w:t xml:space="preserve">unicast mode </w:t>
      </w:r>
      <w:r w:rsidRPr="008B6908">
        <w:rPr>
          <w:rFonts w:eastAsia="DengXian"/>
          <w:szCs w:val="21"/>
          <w:lang w:bidi="ar"/>
        </w:rPr>
        <w:t xml:space="preserve">Direct </w:t>
      </w:r>
      <w:r>
        <w:rPr>
          <w:rFonts w:eastAsia="DengXian"/>
          <w:szCs w:val="21"/>
          <w:lang w:bidi="ar"/>
        </w:rPr>
        <w:t>Communication in TS 33.503 [6]. Hence the solution has no new impact on the UE and the network</w:t>
      </w:r>
      <w:r w:rsidRPr="00383B32">
        <w:rPr>
          <w:lang w:eastAsia="zh-CN"/>
        </w:rPr>
        <w:t xml:space="preserve">. </w:t>
      </w:r>
    </w:p>
    <w:p w14:paraId="65D393A4" w14:textId="77777777" w:rsidR="00B3751D" w:rsidRDefault="00B3751D" w:rsidP="00B3751D">
      <w:pPr>
        <w:rPr>
          <w:rFonts w:eastAsia="DengXian"/>
          <w:szCs w:val="21"/>
          <w:lang w:bidi="ar"/>
        </w:rPr>
      </w:pPr>
      <w:r>
        <w:rPr>
          <w:rFonts w:eastAsia="DengXian"/>
          <w:szCs w:val="21"/>
          <w:lang w:bidi="ar"/>
        </w:rPr>
        <w:t>As confidentiality protection is provided by the reused security mechanism, t</w:t>
      </w:r>
      <w:r>
        <w:rPr>
          <w:lang w:eastAsia="zh-CN"/>
        </w:rPr>
        <w:t>he solution also fulfils the second requirement in key issue #1 for privacy protection during communication.</w:t>
      </w:r>
      <w:r>
        <w:rPr>
          <w:rFonts w:eastAsia="DengXian"/>
          <w:szCs w:val="21"/>
          <w:lang w:bidi="ar"/>
        </w:rPr>
        <w:t xml:space="preserve"> </w:t>
      </w:r>
    </w:p>
    <w:p w14:paraId="00D3DEB0" w14:textId="77777777" w:rsidR="00B3751D" w:rsidRDefault="00B3751D" w:rsidP="00B3751D">
      <w:pPr>
        <w:rPr>
          <w:lang w:eastAsia="zh-CN"/>
        </w:rPr>
      </w:pPr>
      <w:r>
        <w:rPr>
          <w:lang w:eastAsia="zh-CN"/>
        </w:rPr>
        <w:t xml:space="preserve">The solution applies to Ranging-based services provided by application providers. </w:t>
      </w:r>
    </w:p>
    <w:p w14:paraId="5B12ACD3" w14:textId="77777777" w:rsidR="00B3751D" w:rsidRDefault="00B3751D" w:rsidP="00B3751D">
      <w:pPr>
        <w:rPr>
          <w:lang w:eastAsia="zh-CN"/>
        </w:rPr>
      </w:pPr>
      <w:r>
        <w:rPr>
          <w:lang w:eastAsia="zh-CN"/>
        </w:rPr>
        <w:t>The solution applies to both V2X capable UEs and 5G ProSe capable UEs.</w:t>
      </w:r>
    </w:p>
    <w:p w14:paraId="63683563" w14:textId="025F955A" w:rsidR="00DC5099" w:rsidRDefault="00DC5099" w:rsidP="00DC5099">
      <w:pPr>
        <w:pStyle w:val="Heading2"/>
      </w:pPr>
      <w:bookmarkStart w:id="680" w:name="_Toc133279239"/>
      <w:bookmarkStart w:id="681" w:name="_Toc133279418"/>
      <w:bookmarkStart w:id="682" w:name="_Toc133279598"/>
      <w:bookmarkStart w:id="683" w:name="_Toc136348011"/>
      <w:bookmarkStart w:id="684" w:name="_Toc136348198"/>
      <w:r>
        <w:rPr>
          <w:lang w:eastAsia="zh-CN"/>
        </w:rPr>
        <w:t>6</w:t>
      </w:r>
      <w:r w:rsidRPr="0052213E">
        <w:t>.</w:t>
      </w:r>
      <w:r w:rsidR="00467358">
        <w:rPr>
          <w:lang w:val="en-US"/>
        </w:rPr>
        <w:t>15</w:t>
      </w:r>
      <w:r w:rsidRPr="00386C3D">
        <w:tab/>
        <w:t xml:space="preserve">Solution </w:t>
      </w:r>
      <w:r w:rsidRPr="0052213E">
        <w:t>#</w:t>
      </w:r>
      <w:r w:rsidR="00467358">
        <w:rPr>
          <w:lang w:eastAsia="zh-CN"/>
        </w:rPr>
        <w:t>15</w:t>
      </w:r>
      <w:r w:rsidRPr="00386C3D">
        <w:t>:</w:t>
      </w:r>
      <w:r>
        <w:t xml:space="preserve"> Protection of information over group communication for Ranging/SL Positioning service</w:t>
      </w:r>
      <w:bookmarkEnd w:id="680"/>
      <w:bookmarkEnd w:id="681"/>
      <w:bookmarkEnd w:id="682"/>
      <w:bookmarkEnd w:id="683"/>
      <w:bookmarkEnd w:id="684"/>
    </w:p>
    <w:p w14:paraId="2FD512F9" w14:textId="26B27143" w:rsidR="00DC5099" w:rsidRDefault="00DC5099" w:rsidP="00DC5099">
      <w:pPr>
        <w:pStyle w:val="Heading3"/>
      </w:pPr>
      <w:bookmarkStart w:id="685" w:name="_Toc133279240"/>
      <w:bookmarkStart w:id="686" w:name="_Toc133279419"/>
      <w:bookmarkStart w:id="687" w:name="_Toc133279599"/>
      <w:bookmarkStart w:id="688" w:name="_Toc136348012"/>
      <w:bookmarkStart w:id="689" w:name="_Toc136348199"/>
      <w:bookmarkStart w:id="690" w:name="_Toc41060443"/>
      <w:r>
        <w:t>6.</w:t>
      </w:r>
      <w:r w:rsidR="00467358">
        <w:t>15</w:t>
      </w:r>
      <w:r>
        <w:t>.1</w:t>
      </w:r>
      <w:r>
        <w:tab/>
        <w:t>Introduction</w:t>
      </w:r>
      <w:bookmarkEnd w:id="685"/>
      <w:bookmarkEnd w:id="686"/>
      <w:bookmarkEnd w:id="687"/>
      <w:bookmarkEnd w:id="688"/>
      <w:bookmarkEnd w:id="689"/>
    </w:p>
    <w:p w14:paraId="1C45A58A" w14:textId="77777777" w:rsidR="00DC5099" w:rsidRDefault="00DC5099" w:rsidP="00DC5099">
      <w:r>
        <w:t>This solution addresses the Key Issue #1 (second requirement) and #5.</w:t>
      </w:r>
    </w:p>
    <w:p w14:paraId="617F4D82" w14:textId="090EF8EE" w:rsidR="00567CB2" w:rsidRDefault="00567CB2" w:rsidP="00567CB2">
      <w:r>
        <w:t>This solution provides a security mechanism in SLPP layer to protect the information exchanged between UEs using group communication. The mechanism proposes to provision security materials to the UEs which belong to a particular group for a SL positioning service. By using the provisioned security materials, a UE in the group can send confidentiality and integrity protected messages that include information related to the SL positioning service, and other UEs in the same group can undo the protection of the received messages. Note that this solution supports both in-coverage and out-of-coverage UEs by provisioning multiple sets of security materials associated with different expiry times.</w:t>
      </w:r>
    </w:p>
    <w:p w14:paraId="794F6923" w14:textId="0BD2B212" w:rsidR="00DC5099" w:rsidRDefault="00DC5099" w:rsidP="00DC5099">
      <w:pPr>
        <w:pStyle w:val="Heading3"/>
      </w:pPr>
      <w:bookmarkStart w:id="691" w:name="_Toc133279241"/>
      <w:bookmarkStart w:id="692" w:name="_Toc133279420"/>
      <w:bookmarkStart w:id="693" w:name="_Toc133279600"/>
      <w:bookmarkStart w:id="694" w:name="_Toc136348013"/>
      <w:bookmarkStart w:id="695" w:name="_Toc136348200"/>
      <w:r w:rsidRPr="0052213E">
        <w:t>6.</w:t>
      </w:r>
      <w:r w:rsidR="00467358">
        <w:t>15</w:t>
      </w:r>
      <w:r>
        <w:t>.2</w:t>
      </w:r>
      <w:r w:rsidRPr="00386C3D">
        <w:tab/>
        <w:t>Solution details</w:t>
      </w:r>
      <w:bookmarkEnd w:id="690"/>
      <w:bookmarkEnd w:id="691"/>
      <w:bookmarkEnd w:id="692"/>
      <w:bookmarkEnd w:id="693"/>
      <w:bookmarkEnd w:id="694"/>
      <w:bookmarkEnd w:id="695"/>
    </w:p>
    <w:p w14:paraId="7681590D" w14:textId="0E3DF2E4" w:rsidR="00DC5099" w:rsidRPr="007F2ABF" w:rsidRDefault="00DC5099" w:rsidP="00DC5099">
      <w:pPr>
        <w:pStyle w:val="Heading4"/>
      </w:pPr>
      <w:bookmarkStart w:id="696" w:name="_Toc133279242"/>
      <w:bookmarkStart w:id="697" w:name="_Toc133279421"/>
      <w:bookmarkStart w:id="698" w:name="_Toc133279601"/>
      <w:bookmarkStart w:id="699" w:name="_Toc136348014"/>
      <w:bookmarkStart w:id="700" w:name="_Toc136348201"/>
      <w:r>
        <w:t>6.</w:t>
      </w:r>
      <w:r w:rsidR="00467358">
        <w:t>15</w:t>
      </w:r>
      <w:r>
        <w:t>.2.1</w:t>
      </w:r>
      <w:r>
        <w:tab/>
        <w:t>Security flows</w:t>
      </w:r>
      <w:bookmarkEnd w:id="696"/>
      <w:bookmarkEnd w:id="697"/>
      <w:bookmarkEnd w:id="698"/>
      <w:bookmarkEnd w:id="699"/>
      <w:bookmarkEnd w:id="700"/>
    </w:p>
    <w:p w14:paraId="57C1E765" w14:textId="1E706CCC" w:rsidR="00567CB2" w:rsidRDefault="00567CB2" w:rsidP="00567CB2">
      <w:pPr>
        <w:jc w:val="center"/>
      </w:pPr>
      <w:bookmarkStart w:id="701" w:name="_Hlk115251332"/>
    </w:p>
    <w:p w14:paraId="44D6E2A9" w14:textId="77777777" w:rsidR="00567CB2" w:rsidRDefault="00567CB2" w:rsidP="00567CB2">
      <w:pPr>
        <w:jc w:val="center"/>
      </w:pPr>
      <w:r>
        <w:object w:dxaOrig="7350" w:dyaOrig="9150" w14:anchorId="6024206E">
          <v:shape id="_x0000_i1039" type="#_x0000_t75" style="width:368.75pt;height:457.65pt" o:ole="">
            <v:imagedata r:id="rId50" o:title=""/>
          </v:shape>
          <o:OLEObject Type="Embed" ProgID="Visio.Drawing.15" ShapeID="_x0000_i1039" DrawAspect="Content" ObjectID="_1747746910" r:id="rId51"/>
        </w:object>
      </w:r>
    </w:p>
    <w:p w14:paraId="02C2467D" w14:textId="5A0A99A3" w:rsidR="00567CB2" w:rsidRDefault="00567CB2" w:rsidP="00567CB2">
      <w:pPr>
        <w:pStyle w:val="TF"/>
      </w:pPr>
      <w:r w:rsidRPr="00467358">
        <w:t>Figure 6.</w:t>
      </w:r>
      <w:r w:rsidRPr="00467358">
        <w:rPr>
          <w:lang w:eastAsia="zh-CN"/>
        </w:rPr>
        <w:t>15</w:t>
      </w:r>
      <w:r w:rsidRPr="00467358">
        <w:t xml:space="preserve">.2.1-1: Security flows for Sidelink Positioning </w:t>
      </w:r>
      <w:r>
        <w:t>one-to-many</w:t>
      </w:r>
      <w:r w:rsidRPr="00467358">
        <w:t xml:space="preserve"> communication</w:t>
      </w:r>
    </w:p>
    <w:bookmarkEnd w:id="701"/>
    <w:p w14:paraId="7216DBC2" w14:textId="3016817A" w:rsidR="00567CB2" w:rsidRDefault="00567CB2" w:rsidP="00567CB2">
      <w:r>
        <w:t xml:space="preserve">0a and 0b. The UE is provided with </w:t>
      </w:r>
      <w:bookmarkStart w:id="702" w:name="_Hlk131607250"/>
      <w:r>
        <w:t>the Ranging/SL positioning application identifier</w:t>
      </w:r>
      <w:bookmarkEnd w:id="702"/>
      <w:r>
        <w:t xml:space="preserve"> during the parameters/policy provisioning for Ranging/SL positioning service as specified in clause 5.1 of TS 23.586 [</w:t>
      </w:r>
      <w:r w:rsidR="001C383A">
        <w:t>11</w:t>
      </w:r>
      <w:r>
        <w:t xml:space="preserve">]. </w:t>
      </w:r>
      <w:r w:rsidRPr="00D52D23">
        <w:t xml:space="preserve"> </w:t>
      </w:r>
    </w:p>
    <w:p w14:paraId="71F9A414" w14:textId="77777777" w:rsidR="00567CB2" w:rsidRDefault="00567CB2" w:rsidP="00567CB2">
      <w:pPr>
        <w:pStyle w:val="NO"/>
      </w:pPr>
      <w:r>
        <w:t xml:space="preserve">NOTE 1: The SLPP one-to-many communication can use either </w:t>
      </w:r>
      <w:r w:rsidRPr="00E374CF">
        <w:t>broadcast or groupcast at the AS layer.</w:t>
      </w:r>
    </w:p>
    <w:p w14:paraId="111874C0" w14:textId="115F50DC" w:rsidR="00567CB2" w:rsidRDefault="00567CB2" w:rsidP="00567CB2">
      <w:pPr>
        <w:pStyle w:val="NO"/>
      </w:pPr>
      <w:r>
        <w:t>NOTE 2: For ProSe UEs, t</w:t>
      </w:r>
      <w:r w:rsidRPr="000126F7">
        <w:t xml:space="preserve">he Ranging/SL positioning </w:t>
      </w:r>
      <w:r>
        <w:t>application</w:t>
      </w:r>
      <w:r w:rsidRPr="000126F7">
        <w:t xml:space="preserve"> identifier</w:t>
      </w:r>
      <w:r>
        <w:t xml:space="preserve"> is the ProSe identifier </w:t>
      </w:r>
      <w:r w:rsidR="001C383A">
        <w:t xml:space="preserve">as per TS 23.586 </w:t>
      </w:r>
      <w:r>
        <w:t>[</w:t>
      </w:r>
      <w:r w:rsidR="001C383A">
        <w:t>11</w:t>
      </w:r>
      <w:r>
        <w:t>].</w:t>
      </w:r>
    </w:p>
    <w:p w14:paraId="7243A95D" w14:textId="1594C6F9" w:rsidR="00567CB2" w:rsidRDefault="00567CB2" w:rsidP="00567CB2">
      <w:pPr>
        <w:pStyle w:val="NO"/>
      </w:pPr>
      <w:r>
        <w:t xml:space="preserve">NOTE 3: For V2X UEs, the </w:t>
      </w:r>
      <w:r w:rsidRPr="000126F7">
        <w:t xml:space="preserve">Ranging/SL positioning </w:t>
      </w:r>
      <w:r>
        <w:t>application</w:t>
      </w:r>
      <w:r w:rsidRPr="000126F7">
        <w:t xml:space="preserve"> identifier</w:t>
      </w:r>
      <w:r>
        <w:t xml:space="preserve"> is the V2X service type </w:t>
      </w:r>
      <w:r w:rsidR="001C383A">
        <w:t xml:space="preserve">as per TS 23.586 </w:t>
      </w:r>
      <w:r>
        <w:t>[</w:t>
      </w:r>
      <w:r w:rsidR="001C383A">
        <w:t>11</w:t>
      </w:r>
      <w:r>
        <w:t>].</w:t>
      </w:r>
    </w:p>
    <w:p w14:paraId="28C536CB" w14:textId="3D7783F3" w:rsidR="00567CB2" w:rsidRDefault="00567CB2" w:rsidP="00567CB2">
      <w:pPr>
        <w:pStyle w:val="NO"/>
      </w:pPr>
      <w:r>
        <w:t xml:space="preserve">NOTE </w:t>
      </w:r>
      <w:r w:rsidR="001C383A">
        <w:t>4</w:t>
      </w:r>
      <w:r>
        <w:t>: Whether to include group ID and group member ID in the SLPP message will be decided during normative work.</w:t>
      </w:r>
    </w:p>
    <w:p w14:paraId="30D3D3B4" w14:textId="77777777" w:rsidR="00567CB2" w:rsidRDefault="00567CB2" w:rsidP="00567CB2">
      <w:pPr>
        <w:pStyle w:val="EditorsNote"/>
      </w:pPr>
      <w:r>
        <w:t>Editor’s Note: whether V2X UEs can support the same procedure would be determined by SA2.</w:t>
      </w:r>
    </w:p>
    <w:p w14:paraId="03D24AD5" w14:textId="77777777" w:rsidR="00567CB2" w:rsidRDefault="00567CB2" w:rsidP="00567CB2">
      <w:pPr>
        <w:rPr>
          <w:iCs/>
        </w:rPr>
      </w:pPr>
      <w:r>
        <w:rPr>
          <w:iCs/>
        </w:rPr>
        <w:t>Steps 1 – 3 refer to a sending UE.</w:t>
      </w:r>
    </w:p>
    <w:p w14:paraId="358D728B" w14:textId="14AEDA0F" w:rsidR="00567CB2" w:rsidRDefault="00567CB2" w:rsidP="00567CB2">
      <w:pPr>
        <w:pStyle w:val="B1"/>
      </w:pPr>
      <w:r>
        <w:t>1a.</w:t>
      </w:r>
      <w:r>
        <w:tab/>
        <w:t>The UE establishes a secure connection with the Sidelink Positioning Key Management Function (SLPKMF) based on the security procedures specified in clause 5.2.5 of TS 33.503 [6]. The UE sends a Key Request message to Sidelink Positioning Key Management Function (SLPKMF) including the Ranging /SL positioning application identifier.</w:t>
      </w:r>
    </w:p>
    <w:p w14:paraId="0E701BEF" w14:textId="77777777" w:rsidR="00567CB2" w:rsidRDefault="00567CB2" w:rsidP="00567CB2">
      <w:pPr>
        <w:pStyle w:val="B1"/>
      </w:pPr>
      <w:r>
        <w:t>1b.</w:t>
      </w:r>
      <w:r>
        <w:tab/>
        <w:t>The SLPKMF replies with the Key Response message containing the Sidelink Positioning Group Key (SLPGK), the key ID (SLPGK ID), the validity time, and the chosen ciphering and integrity algorithms. In addition, the Key Response message can include multiple SLPGK and SLPGK ID pairs with different validity times. Group member ID can be either assigned by the SLPKMF or generated at the UE. In the former case, the Group member ID is included in the Key Response message. In the latter case, the UE generates a Group member ID randomly so that it is uniquely identified in a group.</w:t>
      </w:r>
    </w:p>
    <w:p w14:paraId="7DEC66B4" w14:textId="78DACA52" w:rsidR="00567CB2" w:rsidRDefault="00567CB2" w:rsidP="001C383A">
      <w:pPr>
        <w:pStyle w:val="B1"/>
        <w:ind w:left="1135" w:hanging="851"/>
      </w:pPr>
      <w:r>
        <w:t xml:space="preserve">NOTE </w:t>
      </w:r>
      <w:r w:rsidR="001C383A">
        <w:t>5</w:t>
      </w:r>
      <w:r>
        <w:t xml:space="preserve">: </w:t>
      </w:r>
      <w:r w:rsidR="001C383A">
        <w:tab/>
      </w:r>
      <w:r>
        <w:t>In case the SLPLMF of a receiving UE is different from the SLPKMF of a sending UE, the provisioning of security materials as specified in clause 6.</w:t>
      </w:r>
      <w:r w:rsidRPr="00797B02">
        <w:t xml:space="preserve"> </w:t>
      </w:r>
      <w:r>
        <w:t xml:space="preserve">1.3.2 in TS 33.503 [6] is reused. </w:t>
      </w:r>
    </w:p>
    <w:p w14:paraId="712D0125" w14:textId="4914A6CD" w:rsidR="00567CB2" w:rsidRDefault="00567CB2" w:rsidP="00567CB2">
      <w:pPr>
        <w:pStyle w:val="NO"/>
      </w:pPr>
      <w:r>
        <w:t xml:space="preserve">NOTE </w:t>
      </w:r>
      <w:r w:rsidR="001C383A">
        <w:t>6</w:t>
      </w:r>
      <w:r>
        <w:t xml:space="preserve">: </w:t>
      </w:r>
      <w:r w:rsidR="001C383A">
        <w:tab/>
      </w:r>
      <w:r>
        <w:t xml:space="preserve">Group refers to the </w:t>
      </w:r>
      <w:r w:rsidRPr="000126F7">
        <w:t>Ranging/SL positioning service</w:t>
      </w:r>
      <w:r>
        <w:t xml:space="preserve">. Accordingly, Group ID refers to the </w:t>
      </w:r>
      <w:r w:rsidRPr="000126F7">
        <w:t xml:space="preserve">Ranging/SL positioning </w:t>
      </w:r>
      <w:r>
        <w:t xml:space="preserve">application identifier and Group member ID refers to the identifier of the UE that is authorized to receive the </w:t>
      </w:r>
      <w:r w:rsidRPr="000126F7">
        <w:t>Ranging/SL positioning service</w:t>
      </w:r>
      <w:r>
        <w:t>.</w:t>
      </w:r>
    </w:p>
    <w:p w14:paraId="6691EF16" w14:textId="12F03989" w:rsidR="00567CB2" w:rsidRDefault="00567CB2" w:rsidP="00567CB2">
      <w:pPr>
        <w:pStyle w:val="NO"/>
      </w:pPr>
      <w:r w:rsidRPr="0013641F">
        <w:t>NOTE</w:t>
      </w:r>
      <w:r>
        <w:t xml:space="preserve"> </w:t>
      </w:r>
      <w:r w:rsidR="001C383A">
        <w:t>7</w:t>
      </w:r>
      <w:r w:rsidRPr="0013641F">
        <w:t xml:space="preserve">: </w:t>
      </w:r>
      <w:r w:rsidR="001C383A">
        <w:tab/>
      </w:r>
      <w:r w:rsidRPr="0013641F">
        <w:t xml:space="preserve">The length of a Group member ID will be determined during the normative work. When </w:t>
      </w:r>
      <w:r>
        <w:t>the Group member ID</w:t>
      </w:r>
      <w:r w:rsidRPr="0013641F">
        <w:t xml:space="preserve"> is randomly generated by the UE, </w:t>
      </w:r>
      <w:r>
        <w:t>its</w:t>
      </w:r>
      <w:r w:rsidRPr="0013641F">
        <w:t xml:space="preserve"> length should be long enough to avoid collision.</w:t>
      </w:r>
    </w:p>
    <w:p w14:paraId="078E0892" w14:textId="16AD4636" w:rsidR="00567CB2" w:rsidRDefault="00567CB2" w:rsidP="00567CB2">
      <w:pPr>
        <w:pStyle w:val="NO"/>
        <w:rPr>
          <w:rFonts w:eastAsia="Malgun Gothic"/>
        </w:rPr>
      </w:pPr>
      <w:r w:rsidRPr="006310E5">
        <w:rPr>
          <w:rFonts w:eastAsia="Malgun Gothic"/>
        </w:rPr>
        <w:t>NOTE</w:t>
      </w:r>
      <w:r>
        <w:rPr>
          <w:rFonts w:eastAsia="Malgun Gothic"/>
        </w:rPr>
        <w:t xml:space="preserve"> </w:t>
      </w:r>
      <w:r w:rsidR="001C383A">
        <w:rPr>
          <w:rFonts w:eastAsia="Malgun Gothic"/>
        </w:rPr>
        <w:t>8</w:t>
      </w:r>
      <w:r w:rsidRPr="006310E5">
        <w:rPr>
          <w:rFonts w:eastAsia="Malgun Gothic"/>
        </w:rPr>
        <w:t>: Whether group member ID is provisioned by the network or self-selected will be decided during normative work.</w:t>
      </w:r>
    </w:p>
    <w:p w14:paraId="6EEB79E4" w14:textId="77777777" w:rsidR="00567CB2" w:rsidRDefault="00567CB2" w:rsidP="00567CB2">
      <w:pPr>
        <w:pStyle w:val="B1"/>
      </w:pPr>
      <w:r>
        <w:t>2.</w:t>
      </w:r>
      <w:r>
        <w:tab/>
        <w:t>Upon receiving the Key Request message, the UE derives the Sidelink Positioning Traffic Key (SLPTK) from SLPGK using Group ID, Group member ID, and SLPTK ID. SLPTK ID is a counter set to a unique value in the sending UE that has not been previously used together with the same SLPGK and the associated SLPGK ID. The UE further calculates the Sidelink Positioning Encryption Key (SLPEK) and Sidelink Positioning Integrity Key (SLPIK) from SLPTK using the chosen algorithm IDs, respectively.</w:t>
      </w:r>
    </w:p>
    <w:p w14:paraId="5AB00A26" w14:textId="77777777" w:rsidR="00567CB2" w:rsidRDefault="00567CB2" w:rsidP="00567CB2">
      <w:pPr>
        <w:pStyle w:val="B1"/>
      </w:pPr>
      <w:r>
        <w:t>3.</w:t>
      </w:r>
      <w:r>
        <w:tab/>
        <w:t>The UE protects the messages as described in clause 6.15.2.2.1, and sends the messages to the group.</w:t>
      </w:r>
    </w:p>
    <w:p w14:paraId="2E824A6B" w14:textId="77777777" w:rsidR="00567CB2" w:rsidRDefault="00567CB2" w:rsidP="00567CB2">
      <w:pPr>
        <w:pStyle w:val="B1"/>
        <w:ind w:left="0" w:firstLine="0"/>
      </w:pPr>
      <w:r>
        <w:t>Steps 4 – 5 refer to receiving UEs.</w:t>
      </w:r>
    </w:p>
    <w:p w14:paraId="576DB2F3" w14:textId="77777777" w:rsidR="00567CB2" w:rsidRDefault="00567CB2" w:rsidP="00567CB2">
      <w:pPr>
        <w:pStyle w:val="B1"/>
      </w:pPr>
      <w:r>
        <w:t>4</w:t>
      </w:r>
      <w:r w:rsidRPr="009F5588">
        <w:t>.</w:t>
      </w:r>
      <w:r w:rsidRPr="009F5588">
        <w:tab/>
        <w:t>The UE performs a Key Request procedure to get security materials from the SLPKMF. This step is same as the step 1.</w:t>
      </w:r>
    </w:p>
    <w:p w14:paraId="26770A71" w14:textId="77777777" w:rsidR="00567CB2" w:rsidRDefault="00567CB2" w:rsidP="00567CB2">
      <w:pPr>
        <w:pStyle w:val="B1"/>
      </w:pPr>
      <w:r>
        <w:t>5.</w:t>
      </w:r>
      <w:r>
        <w:tab/>
        <w:t xml:space="preserve">Upon receiving the message from sending UE in the group, the UE calculates SLPTK, SLPEK and SLPIK. The derivation of security keys is same as the step 3 except that the UE takes Group ID, SLPGK ID, SLPTK ID and Group member ID (if it is included) in the received message as input parameters for key derivation. Then, the UE unprotects the message and verifies the integrity of the message as described in clause 6.15.2.2.2. </w:t>
      </w:r>
    </w:p>
    <w:p w14:paraId="2DB7396A" w14:textId="77777777" w:rsidR="00567CB2" w:rsidRDefault="00567CB2" w:rsidP="00567CB2">
      <w:pPr>
        <w:pStyle w:val="Heading4"/>
      </w:pPr>
      <w:bookmarkStart w:id="703" w:name="_Toc133279243"/>
      <w:bookmarkStart w:id="704" w:name="_Toc133279422"/>
      <w:bookmarkStart w:id="705" w:name="_Toc133279602"/>
      <w:bookmarkStart w:id="706" w:name="_Toc136348015"/>
      <w:bookmarkStart w:id="707" w:name="_Toc136348202"/>
      <w:r>
        <w:t>6.15.2.2</w:t>
      </w:r>
      <w:r>
        <w:tab/>
        <w:t>Protection of messages between UEs</w:t>
      </w:r>
      <w:bookmarkEnd w:id="703"/>
      <w:bookmarkEnd w:id="704"/>
      <w:bookmarkEnd w:id="705"/>
      <w:bookmarkEnd w:id="706"/>
      <w:bookmarkEnd w:id="707"/>
    </w:p>
    <w:p w14:paraId="6922638F" w14:textId="77777777" w:rsidR="00567CB2" w:rsidRDefault="00567CB2" w:rsidP="00567CB2">
      <w:pPr>
        <w:pStyle w:val="Heading5"/>
      </w:pPr>
      <w:bookmarkStart w:id="708" w:name="_Toc133279244"/>
      <w:bookmarkStart w:id="709" w:name="_Toc133279423"/>
      <w:bookmarkStart w:id="710" w:name="_Toc133279603"/>
      <w:bookmarkStart w:id="711" w:name="_Toc136348016"/>
      <w:bookmarkStart w:id="712" w:name="_Toc136348203"/>
      <w:r>
        <w:t>6.15.2.2.1</w:t>
      </w:r>
      <w:r>
        <w:tab/>
        <w:t>Message processing in the sending UE</w:t>
      </w:r>
      <w:bookmarkEnd w:id="708"/>
      <w:bookmarkEnd w:id="709"/>
      <w:bookmarkEnd w:id="710"/>
      <w:bookmarkEnd w:id="711"/>
      <w:bookmarkEnd w:id="712"/>
    </w:p>
    <w:p w14:paraId="67524CCC" w14:textId="77777777" w:rsidR="00567CB2" w:rsidRDefault="00567CB2" w:rsidP="00567CB2">
      <w:r>
        <w:t>The UE sending a message to the group does the following steps:</w:t>
      </w:r>
    </w:p>
    <w:p w14:paraId="5B5924DF" w14:textId="77777777" w:rsidR="00567CB2" w:rsidRDefault="00567CB2" w:rsidP="00567CB2">
      <w:pPr>
        <w:pStyle w:val="B1"/>
      </w:pPr>
      <w:r>
        <w:t>1.</w:t>
      </w:r>
      <w:r>
        <w:tab/>
        <w:t>Form message header that contains Group ID, Group member ID, SLPGK ID, SLPTK ID, and Counter. Then, append the Payload to it as illustrated in figure 6.15.2.2.1-1.</w:t>
      </w:r>
    </w:p>
    <w:p w14:paraId="0B1AC256" w14:textId="081003BC" w:rsidR="00A43507" w:rsidRDefault="00567CB2" w:rsidP="00A43507">
      <w:pPr>
        <w:pStyle w:val="B1"/>
        <w:rPr>
          <w:noProof/>
        </w:rPr>
      </w:pPr>
      <w:r>
        <w:t>2.</w:t>
      </w:r>
      <w:r>
        <w:tab/>
        <w:t>If the network configuration is to use integrity protection, calculate MAC of the message header and the Payload based on the chosen integrity algorithm. The integrity algorithms specified in Annex D in TS 33.501 [8] are used to calculate MAC.</w:t>
      </w:r>
      <w:r w:rsidR="00A43507">
        <w:t xml:space="preserve"> </w:t>
      </w:r>
      <w:r w:rsidR="00A43507" w:rsidRPr="00186ECF">
        <w:rPr>
          <w:noProof/>
        </w:rPr>
        <w:t xml:space="preserve">If the network </w:t>
      </w:r>
      <w:r w:rsidR="00A43507">
        <w:rPr>
          <w:noProof/>
        </w:rPr>
        <w:t>configuration</w:t>
      </w:r>
      <w:r w:rsidR="00A43507" w:rsidRPr="00186ECF">
        <w:rPr>
          <w:noProof/>
        </w:rPr>
        <w:t xml:space="preserve"> is not to use </w:t>
      </w:r>
      <w:r w:rsidR="00A43507">
        <w:rPr>
          <w:noProof/>
        </w:rPr>
        <w:t>integrity</w:t>
      </w:r>
      <w:r w:rsidR="00A43507" w:rsidRPr="00186ECF">
        <w:rPr>
          <w:noProof/>
        </w:rPr>
        <w:t xml:space="preserve"> protection, then the </w:t>
      </w:r>
      <w:r w:rsidR="00A43507">
        <w:rPr>
          <w:noProof/>
        </w:rPr>
        <w:t xml:space="preserve">sending </w:t>
      </w:r>
      <w:r w:rsidR="00A43507" w:rsidRPr="00186ECF">
        <w:rPr>
          <w:noProof/>
        </w:rPr>
        <w:t xml:space="preserve">UE shall </w:t>
      </w:r>
      <w:r w:rsidR="00A43507">
        <w:rPr>
          <w:noProof/>
        </w:rPr>
        <w:t xml:space="preserve">set the MAC to </w:t>
      </w:r>
      <w:r w:rsidR="00A43507">
        <w:t>all zeroes or a random number</w:t>
      </w:r>
      <w:r w:rsidR="00A43507" w:rsidRPr="00186ECF">
        <w:rPr>
          <w:noProof/>
        </w:rPr>
        <w:t xml:space="preserve"> in the </w:t>
      </w:r>
      <w:r w:rsidR="00A43507">
        <w:rPr>
          <w:noProof/>
        </w:rPr>
        <w:t>message header</w:t>
      </w:r>
      <w:r w:rsidR="00A43507" w:rsidRPr="00186ECF">
        <w:rPr>
          <w:noProof/>
        </w:rPr>
        <w:t>.</w:t>
      </w:r>
    </w:p>
    <w:p w14:paraId="1C9E14B1" w14:textId="7AFC5348" w:rsidR="00A43507" w:rsidRDefault="00A43507" w:rsidP="00A43507">
      <w:pPr>
        <w:pStyle w:val="NO"/>
      </w:pPr>
      <w:r>
        <w:t>NOTE</w:t>
      </w:r>
      <w:r w:rsidR="00A322C1">
        <w:t xml:space="preserve"> 9</w:t>
      </w:r>
      <w:r>
        <w:t xml:space="preserve">: </w:t>
      </w:r>
      <w:r w:rsidR="00A322C1">
        <w:tab/>
      </w:r>
      <w:r>
        <w:t>setting the MAC to all zeroes is less preferred.</w:t>
      </w:r>
    </w:p>
    <w:p w14:paraId="3D12DB77" w14:textId="77777777" w:rsidR="00567CB2" w:rsidRDefault="00567CB2" w:rsidP="00567CB2">
      <w:pPr>
        <w:pStyle w:val="B1"/>
      </w:pPr>
      <w:r>
        <w:t>3.</w:t>
      </w:r>
      <w:r>
        <w:tab/>
        <w:t>If the network configuration is to use confidentiality protection, add confidentiality to the Payload and MAC based on the chosen ciphering algorithm. The ciphering algorithms specified in Annex D in TS 33.501 [8] are used for the confidentiality protection.</w:t>
      </w:r>
    </w:p>
    <w:p w14:paraId="177A299E" w14:textId="0A9B0802" w:rsidR="00567CB2" w:rsidRDefault="00567CB2" w:rsidP="00567CB2">
      <w:pPr>
        <w:pStyle w:val="NO"/>
      </w:pPr>
      <w:r w:rsidRPr="00A30698">
        <w:t>NOTE</w:t>
      </w:r>
      <w:r>
        <w:t xml:space="preserve"> </w:t>
      </w:r>
      <w:r w:rsidR="00A322C1">
        <w:t>10</w:t>
      </w:r>
      <w:r w:rsidRPr="00A30698">
        <w:t xml:space="preserve">: </w:t>
      </w:r>
      <w:r>
        <w:tab/>
      </w:r>
      <w:r w:rsidRPr="00A30698">
        <w:t xml:space="preserve">the details of input parameters to the integrity algorithms and ciphering algorithms will be specified in normative work. </w:t>
      </w:r>
    </w:p>
    <w:p w14:paraId="449B4D84" w14:textId="77777777" w:rsidR="00567CB2" w:rsidRPr="00A30698" w:rsidRDefault="00567CB2" w:rsidP="00567CB2">
      <w:pPr>
        <w:pStyle w:val="NO"/>
      </w:pPr>
    </w:p>
    <w:p w14:paraId="14F9A6DC" w14:textId="77777777" w:rsidR="00567CB2" w:rsidRDefault="00567CB2" w:rsidP="00567CB2">
      <w:pPr>
        <w:jc w:val="center"/>
        <w:rPr>
          <w:iCs/>
        </w:rPr>
      </w:pPr>
      <w:r w:rsidRPr="00EF429C">
        <w:rPr>
          <w:iCs/>
          <w:lang w:val="en-US"/>
        </w:rPr>
        <w:object w:dxaOrig="7767" w:dyaOrig="921" w14:anchorId="64FCF7F9">
          <v:shape id="_x0000_i1040" type="#_x0000_t75" style="width:388.8pt;height:47.6pt" o:ole="">
            <v:imagedata r:id="rId52" o:title=""/>
          </v:shape>
          <o:OLEObject Type="Embed" ProgID="Visio.Drawing.11" ShapeID="_x0000_i1040" DrawAspect="Content" ObjectID="_1747746911" r:id="rId53"/>
        </w:object>
      </w:r>
    </w:p>
    <w:p w14:paraId="4882FA99" w14:textId="77777777" w:rsidR="00567CB2" w:rsidRDefault="00567CB2" w:rsidP="00567CB2">
      <w:pPr>
        <w:pStyle w:val="TF"/>
      </w:pPr>
      <w:r w:rsidRPr="00C85BF3">
        <w:t>Figure 6.</w:t>
      </w:r>
      <w:r w:rsidRPr="00C85BF3">
        <w:rPr>
          <w:lang w:eastAsia="zh-CN"/>
        </w:rPr>
        <w:t>15</w:t>
      </w:r>
      <w:r w:rsidRPr="00C85BF3">
        <w:t>.2.2.1-1: SLPP message format for Sidelink Positioning group communication</w:t>
      </w:r>
    </w:p>
    <w:p w14:paraId="6C4B4A35" w14:textId="5F29B3E2" w:rsidR="00567CB2" w:rsidRPr="000464B3" w:rsidRDefault="00567CB2" w:rsidP="00567CB2">
      <w:pPr>
        <w:pStyle w:val="EditorsNote"/>
        <w:rPr>
          <w:rFonts w:eastAsia="Malgun Gothic"/>
        </w:rPr>
      </w:pPr>
      <w:r>
        <w:rPr>
          <w:rFonts w:eastAsia="Malgun Gothic"/>
        </w:rPr>
        <w:t>Editor’s Note: privacy for the</w:t>
      </w:r>
      <w:r w:rsidDel="00C02AAD">
        <w:rPr>
          <w:rFonts w:eastAsia="Malgun Gothic"/>
        </w:rPr>
        <w:t xml:space="preserve"> </w:t>
      </w:r>
      <w:r>
        <w:rPr>
          <w:rFonts w:eastAsia="Malgun Gothic"/>
        </w:rPr>
        <w:t xml:space="preserve">Group ID and Group member ID is FFS. </w:t>
      </w:r>
    </w:p>
    <w:p w14:paraId="1F6ACDD7" w14:textId="77777777" w:rsidR="00567CB2" w:rsidRDefault="00567CB2" w:rsidP="00567CB2">
      <w:pPr>
        <w:pStyle w:val="Heading5"/>
      </w:pPr>
      <w:bookmarkStart w:id="713" w:name="_Toc133279245"/>
      <w:bookmarkStart w:id="714" w:name="_Toc133279424"/>
      <w:bookmarkStart w:id="715" w:name="_Toc133279604"/>
      <w:bookmarkStart w:id="716" w:name="_Toc136348017"/>
      <w:bookmarkStart w:id="717" w:name="_Toc136348204"/>
      <w:r>
        <w:t>6.15.2.2.2</w:t>
      </w:r>
      <w:r>
        <w:tab/>
        <w:t>Protected message processing in the receiving UE</w:t>
      </w:r>
      <w:bookmarkEnd w:id="713"/>
      <w:bookmarkEnd w:id="714"/>
      <w:bookmarkEnd w:id="715"/>
      <w:bookmarkEnd w:id="716"/>
      <w:bookmarkEnd w:id="717"/>
    </w:p>
    <w:p w14:paraId="5F676AE0" w14:textId="77777777" w:rsidR="00567CB2" w:rsidRDefault="00567CB2" w:rsidP="00567CB2">
      <w:r>
        <w:t>The UE receiving a message does the following steps:</w:t>
      </w:r>
    </w:p>
    <w:p w14:paraId="1D7BEEF1" w14:textId="77777777" w:rsidR="00567CB2" w:rsidRDefault="00567CB2" w:rsidP="00567CB2">
      <w:pPr>
        <w:pStyle w:val="B1"/>
      </w:pPr>
      <w:r>
        <w:t>1.</w:t>
      </w:r>
      <w:r>
        <w:tab/>
        <w:t>If the network configuration is to use confidentiality protection, undo confidentiality protection based on the chosen ciphering algorithm.</w:t>
      </w:r>
    </w:p>
    <w:p w14:paraId="368A45AE" w14:textId="5DE6C71B" w:rsidR="00567CB2" w:rsidRDefault="00567CB2" w:rsidP="00567CB2">
      <w:pPr>
        <w:pStyle w:val="B1"/>
        <w:rPr>
          <w:iCs/>
        </w:rPr>
      </w:pPr>
      <w:r>
        <w:t>2.</w:t>
      </w:r>
      <w:r>
        <w:tab/>
        <w:t>If the network configuration is to use integrity protection, verify the integrity of the received message by checking MAC based on the chosen integrity algorithm.</w:t>
      </w:r>
    </w:p>
    <w:p w14:paraId="719FEB8A" w14:textId="77777777" w:rsidR="00567CB2" w:rsidRPr="00386C3D" w:rsidRDefault="00567CB2" w:rsidP="00567CB2">
      <w:pPr>
        <w:pStyle w:val="Heading3"/>
      </w:pPr>
      <w:bookmarkStart w:id="718" w:name="_Toc133279246"/>
      <w:bookmarkStart w:id="719" w:name="_Toc133279425"/>
      <w:bookmarkStart w:id="720" w:name="_Toc133279605"/>
      <w:bookmarkStart w:id="721" w:name="_Toc136348018"/>
      <w:bookmarkStart w:id="722" w:name="_Toc136348205"/>
      <w:r w:rsidRPr="0052213E">
        <w:t>6.</w:t>
      </w:r>
      <w:r>
        <w:t>15</w:t>
      </w:r>
      <w:r w:rsidRPr="00386C3D">
        <w:t>.3</w:t>
      </w:r>
      <w:r w:rsidRPr="00386C3D">
        <w:tab/>
        <w:t>Evaluation</w:t>
      </w:r>
      <w:bookmarkEnd w:id="718"/>
      <w:bookmarkEnd w:id="719"/>
      <w:bookmarkEnd w:id="720"/>
      <w:bookmarkEnd w:id="721"/>
      <w:bookmarkEnd w:id="722"/>
    </w:p>
    <w:p w14:paraId="1F1C0A57" w14:textId="77777777" w:rsidR="00567CB2" w:rsidRDefault="00567CB2" w:rsidP="00567CB2">
      <w:r>
        <w:t>This solution addresses the second security requirement in Key Issue #1 (privacy protection during communication for Ranging/SL positioning) and all the security requirements in Key Issue #5 (Confidentiality, integrity, and replay protection of SLPP signaling over groupcast and broadcast).</w:t>
      </w:r>
    </w:p>
    <w:p w14:paraId="11C5732A" w14:textId="77777777" w:rsidR="00567CB2" w:rsidRDefault="00567CB2" w:rsidP="00567CB2">
      <w:r>
        <w:t xml:space="preserve">This solution supports both in-coverage and out-of-coverage UEs. </w:t>
      </w:r>
    </w:p>
    <w:p w14:paraId="2F83755A" w14:textId="09C27B2F" w:rsidR="00567CB2" w:rsidRPr="00567CB2" w:rsidRDefault="00567CB2" w:rsidP="00567CB2">
      <w:pPr>
        <w:pStyle w:val="EditorsNote"/>
      </w:pPr>
      <w:r>
        <w:t>Editor’s Note: Further evaluation is FFS.</w:t>
      </w:r>
    </w:p>
    <w:p w14:paraId="03015FF9" w14:textId="04FC6490" w:rsidR="00CC535E" w:rsidRDefault="00CC535E" w:rsidP="00CC535E">
      <w:pPr>
        <w:pStyle w:val="Heading2"/>
        <w:rPr>
          <w:rFonts w:cs="Arial"/>
          <w:sz w:val="28"/>
          <w:szCs w:val="28"/>
        </w:rPr>
      </w:pPr>
      <w:bookmarkStart w:id="723" w:name="_Toc133279247"/>
      <w:bookmarkStart w:id="724" w:name="_Toc133279426"/>
      <w:bookmarkStart w:id="725" w:name="_Toc133279606"/>
      <w:bookmarkStart w:id="726" w:name="_Toc136348019"/>
      <w:bookmarkStart w:id="727" w:name="_Toc136348206"/>
      <w:r w:rsidRPr="00E223D5">
        <w:t>6.</w:t>
      </w:r>
      <w:r w:rsidR="00A322C1">
        <w:t>16</w:t>
      </w:r>
      <w:r w:rsidRPr="00E223D5">
        <w:tab/>
        <w:t>Solution #</w:t>
      </w:r>
      <w:r w:rsidR="00A322C1">
        <w:t>16</w:t>
      </w:r>
      <w:r w:rsidRPr="00E223D5">
        <w:t xml:space="preserve">: </w:t>
      </w:r>
      <w:r>
        <w:t>P</w:t>
      </w:r>
      <w:r w:rsidRPr="000709EA">
        <w:t xml:space="preserve">rivacy protection of Located UE </w:t>
      </w:r>
      <w:r>
        <w:t>during its</w:t>
      </w:r>
      <w:r w:rsidRPr="000709EA">
        <w:t xml:space="preserve"> discover</w:t>
      </w:r>
      <w:r>
        <w:t>y and selection</w:t>
      </w:r>
      <w:bookmarkEnd w:id="723"/>
      <w:bookmarkEnd w:id="724"/>
      <w:bookmarkEnd w:id="725"/>
      <w:bookmarkEnd w:id="726"/>
      <w:bookmarkEnd w:id="727"/>
    </w:p>
    <w:p w14:paraId="66CB9099" w14:textId="17141670" w:rsidR="00CC535E" w:rsidRDefault="00CC535E" w:rsidP="00CC535E">
      <w:pPr>
        <w:pStyle w:val="Heading3"/>
      </w:pPr>
      <w:bookmarkStart w:id="728" w:name="_Toc125400151"/>
      <w:bookmarkStart w:id="729" w:name="_Toc133279248"/>
      <w:bookmarkStart w:id="730" w:name="_Toc133279427"/>
      <w:bookmarkStart w:id="731" w:name="_Toc133279607"/>
      <w:bookmarkStart w:id="732" w:name="_Toc136348020"/>
      <w:bookmarkStart w:id="733" w:name="_Toc136348207"/>
      <w:r w:rsidRPr="0092145B">
        <w:t>6.</w:t>
      </w:r>
      <w:r w:rsidR="00A322C1">
        <w:t>16</w:t>
      </w:r>
      <w:r>
        <w:t>.1</w:t>
      </w:r>
      <w:r>
        <w:tab/>
        <w:t>Introduction</w:t>
      </w:r>
      <w:bookmarkEnd w:id="728"/>
      <w:bookmarkEnd w:id="729"/>
      <w:bookmarkEnd w:id="730"/>
      <w:bookmarkEnd w:id="731"/>
      <w:bookmarkEnd w:id="732"/>
      <w:bookmarkEnd w:id="733"/>
      <w:r>
        <w:t xml:space="preserve"> </w:t>
      </w:r>
    </w:p>
    <w:p w14:paraId="2A771FD1" w14:textId="77777777" w:rsidR="00CC535E" w:rsidRPr="00383B32" w:rsidRDefault="00CC535E" w:rsidP="00CC535E">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175351">
        <w:t xml:space="preserve"> </w:t>
      </w:r>
      <w:r>
        <w:t xml:space="preserve">on </w:t>
      </w:r>
      <w:r w:rsidRPr="00175351">
        <w:rPr>
          <w:lang w:eastAsia="zh-CN"/>
        </w:rPr>
        <w:t>Privacy protection for Ranging/SL Positioning services</w:t>
      </w:r>
      <w:r>
        <w:rPr>
          <w:lang w:eastAsia="zh-CN"/>
        </w:rPr>
        <w:t>.</w:t>
      </w:r>
    </w:p>
    <w:p w14:paraId="370C646D" w14:textId="7BCAE3FB" w:rsidR="00CC535E" w:rsidRPr="0021733A" w:rsidRDefault="00CC535E" w:rsidP="00CC535E">
      <w:pPr>
        <w:rPr>
          <w:lang w:eastAsia="zh-CN"/>
        </w:rPr>
      </w:pPr>
      <w:r w:rsidRPr="002B7DD6">
        <w:rPr>
          <w:lang w:eastAsia="zh-CN"/>
        </w:rPr>
        <w:t>In clause 5.2.2 of TS 23.586 [</w:t>
      </w:r>
      <w:r w:rsidR="00A322C1">
        <w:rPr>
          <w:lang w:eastAsia="zh-CN"/>
        </w:rPr>
        <w:t>11</w:t>
      </w:r>
      <w:r w:rsidRPr="002B7DD6">
        <w:rPr>
          <w:lang w:eastAsia="zh-CN"/>
        </w:rPr>
        <w:t xml:space="preserve">], it is specified that a Target UE may discover and select one or more Located UEs to be used in the Ranging/SL positioning procedures to facilitate the accurate positioning of the Target UE. However, if the Target UE discovers and selects a Located UE which does not allow the exposure of its location information, the privacy of the Located UE is then violated. </w:t>
      </w:r>
      <w:r>
        <w:rPr>
          <w:lang w:eastAsia="zh-CN"/>
        </w:rPr>
        <w:t xml:space="preserve">This solution introduces a method to preserve </w:t>
      </w:r>
      <w:r w:rsidRPr="002B7DD6">
        <w:rPr>
          <w:lang w:eastAsia="zh-CN"/>
        </w:rPr>
        <w:t xml:space="preserve">the privacy </w:t>
      </w:r>
      <w:r>
        <w:rPr>
          <w:lang w:eastAsia="zh-CN"/>
        </w:rPr>
        <w:t>of the</w:t>
      </w:r>
      <w:r w:rsidRPr="002B7DD6">
        <w:rPr>
          <w:lang w:eastAsia="zh-CN"/>
        </w:rPr>
        <w:t xml:space="preserve"> Located UE </w:t>
      </w:r>
      <w:r>
        <w:rPr>
          <w:lang w:eastAsia="zh-CN"/>
        </w:rPr>
        <w:t xml:space="preserve">when it is being discovered and selected by the Target UE. </w:t>
      </w:r>
    </w:p>
    <w:p w14:paraId="717578B8" w14:textId="7E7E29D7" w:rsidR="00CC535E" w:rsidRDefault="00CC535E" w:rsidP="00CC535E">
      <w:pPr>
        <w:pStyle w:val="Heading3"/>
      </w:pPr>
      <w:bookmarkStart w:id="734" w:name="_Toc125400152"/>
      <w:bookmarkStart w:id="735" w:name="_Toc133279249"/>
      <w:bookmarkStart w:id="736" w:name="_Toc133279428"/>
      <w:bookmarkStart w:id="737" w:name="_Toc133279608"/>
      <w:bookmarkStart w:id="738" w:name="_Toc136348021"/>
      <w:bookmarkStart w:id="739" w:name="_Toc136348208"/>
      <w:r w:rsidRPr="0092145B">
        <w:t>6.</w:t>
      </w:r>
      <w:r w:rsidR="00A322C1">
        <w:t>16</w:t>
      </w:r>
      <w:r>
        <w:t>.2</w:t>
      </w:r>
      <w:r>
        <w:tab/>
        <w:t>Solution details</w:t>
      </w:r>
      <w:bookmarkEnd w:id="734"/>
      <w:bookmarkEnd w:id="735"/>
      <w:bookmarkEnd w:id="736"/>
      <w:bookmarkEnd w:id="737"/>
      <w:bookmarkEnd w:id="738"/>
      <w:bookmarkEnd w:id="739"/>
    </w:p>
    <w:p w14:paraId="42A523DA" w14:textId="1F95999D" w:rsidR="00CC535E" w:rsidRPr="00AC1B57" w:rsidRDefault="00CC535E" w:rsidP="00CC535E">
      <w:pPr>
        <w:rPr>
          <w:rFonts w:eastAsia="DengXian"/>
          <w:szCs w:val="21"/>
          <w:lang w:bidi="ar"/>
        </w:rPr>
      </w:pPr>
      <w:r w:rsidRPr="00AC1B57">
        <w:rPr>
          <w:rFonts w:eastAsia="DengXian"/>
          <w:szCs w:val="21"/>
          <w:lang w:bidi="ar"/>
        </w:rPr>
        <w:t xml:space="preserve">According to clause 5.2.2 of </w:t>
      </w:r>
      <w:r>
        <w:rPr>
          <w:rFonts w:eastAsia="DengXian"/>
          <w:szCs w:val="21"/>
          <w:lang w:bidi="ar"/>
        </w:rPr>
        <w:t>TS 23.586 [</w:t>
      </w:r>
      <w:r w:rsidR="00A322C1">
        <w:rPr>
          <w:rFonts w:eastAsia="DengXian"/>
          <w:szCs w:val="21"/>
          <w:lang w:bidi="ar"/>
        </w:rPr>
        <w:t>11</w:t>
      </w:r>
      <w:r>
        <w:rPr>
          <w:rFonts w:eastAsia="DengXian"/>
          <w:szCs w:val="21"/>
          <w:lang w:bidi="ar"/>
        </w:rPr>
        <w:t>], for network assisted R</w:t>
      </w:r>
      <w:r w:rsidRPr="00AC1B57">
        <w:rPr>
          <w:rFonts w:eastAsia="DengXian"/>
          <w:szCs w:val="21"/>
          <w:lang w:bidi="ar"/>
        </w:rPr>
        <w:t>anging</w:t>
      </w:r>
      <w:r>
        <w:rPr>
          <w:rFonts w:eastAsia="DengXian"/>
          <w:szCs w:val="21"/>
          <w:lang w:bidi="ar"/>
        </w:rPr>
        <w:t>/</w:t>
      </w:r>
      <w:r w:rsidRPr="00AC1B57">
        <w:rPr>
          <w:rFonts w:eastAsia="DengXian"/>
          <w:szCs w:val="21"/>
          <w:lang w:bidi="ar"/>
        </w:rPr>
        <w:t xml:space="preserve">SL positioning, the Target UE shall discover and select </w:t>
      </w:r>
      <w:r>
        <w:rPr>
          <w:rFonts w:eastAsia="DengXian"/>
          <w:szCs w:val="21"/>
          <w:lang w:bidi="ar"/>
        </w:rPr>
        <w:t>a Located UE that is</w:t>
      </w:r>
      <w:r w:rsidRPr="00AC1B57">
        <w:rPr>
          <w:rFonts w:eastAsia="DengXian"/>
          <w:szCs w:val="21"/>
          <w:lang w:bidi="ar"/>
        </w:rPr>
        <w:t xml:space="preserve"> in the same serving PLMN of the Target UE, and privacy aspects of </w:t>
      </w:r>
      <w:r>
        <w:rPr>
          <w:rFonts w:eastAsia="DengXian"/>
          <w:szCs w:val="21"/>
          <w:lang w:bidi="ar"/>
        </w:rPr>
        <w:t>exposing and sharing the location of the</w:t>
      </w:r>
      <w:r w:rsidRPr="00AC1B57">
        <w:rPr>
          <w:rFonts w:eastAsia="DengXian"/>
          <w:szCs w:val="21"/>
          <w:lang w:bidi="ar"/>
        </w:rPr>
        <w:t xml:space="preserve"> Located UE (e.g. to any Target UE) during discovery needs to be considered. Based on such specification, the privacy requirement of the Located UE </w:t>
      </w:r>
      <w:r>
        <w:rPr>
          <w:rFonts w:eastAsia="DengXian"/>
          <w:szCs w:val="21"/>
          <w:lang w:bidi="ar"/>
        </w:rPr>
        <w:t xml:space="preserve">needs to be checked </w:t>
      </w:r>
      <w:r w:rsidRPr="00AC1B57">
        <w:rPr>
          <w:rFonts w:eastAsia="DengXian"/>
          <w:szCs w:val="21"/>
          <w:lang w:bidi="ar"/>
        </w:rPr>
        <w:t>during discovery procedure before the Located U</w:t>
      </w:r>
      <w:r>
        <w:rPr>
          <w:rFonts w:eastAsia="DengXian"/>
          <w:szCs w:val="21"/>
          <w:lang w:bidi="ar"/>
        </w:rPr>
        <w:t>E is selected by the Target UE.</w:t>
      </w:r>
    </w:p>
    <w:p w14:paraId="545D4985" w14:textId="77777777" w:rsidR="00CC535E" w:rsidRDefault="00CC535E" w:rsidP="00CC535E">
      <w:pPr>
        <w:rPr>
          <w:rFonts w:eastAsia="DengXian"/>
          <w:szCs w:val="21"/>
          <w:lang w:bidi="ar"/>
        </w:rPr>
      </w:pPr>
      <w:r>
        <w:rPr>
          <w:rFonts w:eastAsia="DengXian"/>
          <w:szCs w:val="21"/>
          <w:lang w:bidi="ar"/>
        </w:rPr>
        <w:t>This solution</w:t>
      </w:r>
      <w:r w:rsidRPr="00AC1B57">
        <w:rPr>
          <w:rFonts w:eastAsia="DengXian"/>
          <w:szCs w:val="21"/>
          <w:lang w:bidi="ar"/>
        </w:rPr>
        <w:t xml:space="preserve"> propose</w:t>
      </w:r>
      <w:r>
        <w:rPr>
          <w:rFonts w:eastAsia="DengXian"/>
          <w:szCs w:val="21"/>
          <w:lang w:bidi="ar"/>
        </w:rPr>
        <w:t>s</w:t>
      </w:r>
      <w:r w:rsidRPr="00AC1B57">
        <w:rPr>
          <w:rFonts w:eastAsia="DengXian"/>
          <w:szCs w:val="21"/>
          <w:lang w:bidi="ar"/>
        </w:rPr>
        <w:t xml:space="preserve"> that</w:t>
      </w:r>
      <w:r>
        <w:rPr>
          <w:rFonts w:eastAsia="DengXian"/>
          <w:szCs w:val="21"/>
          <w:lang w:bidi="ar"/>
        </w:rPr>
        <w:t>,</w:t>
      </w:r>
      <w:r w:rsidRPr="00AC1B57">
        <w:rPr>
          <w:rFonts w:eastAsia="DengXian"/>
          <w:szCs w:val="21"/>
          <w:lang w:bidi="ar"/>
        </w:rPr>
        <w:t xml:space="preserve"> while the Located UE requests discovery keys from the network, the network needs to check the privacy requirements of the Located UE before providing discovery keys to the Located UE. The network function initiating the check of UE privacy could be the network function </w:t>
      </w:r>
      <w:r>
        <w:rPr>
          <w:rFonts w:eastAsia="DengXian"/>
          <w:szCs w:val="21"/>
          <w:lang w:bidi="ar"/>
        </w:rPr>
        <w:t>responsible for generating and provisioning discovery keys</w:t>
      </w:r>
      <w:r w:rsidRPr="00AC1B57">
        <w:rPr>
          <w:rFonts w:eastAsia="DengXian"/>
          <w:szCs w:val="21"/>
          <w:lang w:bidi="ar"/>
        </w:rPr>
        <w:t xml:space="preserve">. The method of UE privacy profile check specified for </w:t>
      </w:r>
      <w:r>
        <w:rPr>
          <w:rFonts w:eastAsia="DengXian"/>
          <w:szCs w:val="21"/>
          <w:lang w:bidi="ar"/>
        </w:rPr>
        <w:t>LCS</w:t>
      </w:r>
      <w:r w:rsidRPr="00AC1B57">
        <w:rPr>
          <w:rFonts w:eastAsia="DengXian"/>
          <w:szCs w:val="21"/>
          <w:lang w:bidi="ar"/>
        </w:rPr>
        <w:t xml:space="preserve"> in TS 23.273</w:t>
      </w:r>
      <w:r>
        <w:rPr>
          <w:rFonts w:eastAsia="DengXian"/>
          <w:szCs w:val="21"/>
          <w:lang w:bidi="ar"/>
        </w:rPr>
        <w:t xml:space="preserve"> [9] can be reused</w:t>
      </w:r>
      <w:r w:rsidRPr="00AC1B57">
        <w:rPr>
          <w:rFonts w:eastAsia="DengXian"/>
          <w:szCs w:val="21"/>
          <w:lang w:bidi="ar"/>
        </w:rPr>
        <w:t>.</w:t>
      </w:r>
      <w:r w:rsidRPr="0055261A">
        <w:rPr>
          <w:rFonts w:eastAsia="DengXian"/>
          <w:szCs w:val="21"/>
          <w:lang w:bidi="ar"/>
        </w:rPr>
        <w:t xml:space="preserve"> </w:t>
      </w:r>
    </w:p>
    <w:p w14:paraId="13293691" w14:textId="77777777" w:rsidR="004A4E24" w:rsidRDefault="004A4E24" w:rsidP="004A4E24">
      <w:pPr>
        <w:rPr>
          <w:rFonts w:eastAsia="DengXian"/>
          <w:szCs w:val="21"/>
          <w:lang w:bidi="ar"/>
        </w:rPr>
      </w:pPr>
      <w:r>
        <w:rPr>
          <w:rFonts w:eastAsia="DengXian" w:hint="eastAsia"/>
          <w:szCs w:val="21"/>
          <w:lang w:eastAsia="zh-CN" w:bidi="ar"/>
        </w:rPr>
        <w:t>I</w:t>
      </w:r>
      <w:r>
        <w:rPr>
          <w:rFonts w:eastAsia="DengXian"/>
          <w:szCs w:val="21"/>
          <w:lang w:eastAsia="zh-CN" w:bidi="ar"/>
        </w:rPr>
        <w:t>f the Located UE is already preconfigured with the privacy verification information from either the network via e.g. service authorization and information provisioning procedure or from the application layer, the Located UE checks its locally available privacy profile to determine whether it</w:t>
      </w:r>
      <w:r>
        <w:rPr>
          <w:rFonts w:eastAsia="DengXian"/>
          <w:szCs w:val="21"/>
          <w:lang w:bidi="ar"/>
        </w:rPr>
        <w:t xml:space="preserve"> is discoverable or not in terms of privacy</w:t>
      </w:r>
      <w:r>
        <w:rPr>
          <w:rFonts w:eastAsia="DengXian"/>
          <w:szCs w:val="21"/>
          <w:lang w:eastAsia="zh-CN" w:bidi="ar"/>
        </w:rPr>
        <w:t>.</w:t>
      </w:r>
    </w:p>
    <w:p w14:paraId="19DA5FAA" w14:textId="77777777" w:rsidR="00CC535E" w:rsidRDefault="00CC535E" w:rsidP="00CC535E">
      <w:pPr>
        <w:pStyle w:val="TF"/>
      </w:pPr>
      <w:r>
        <w:object w:dxaOrig="15625" w:dyaOrig="9756" w14:anchorId="53AAD583">
          <v:shape id="_x0000_i1041" type="#_x0000_t75" style="width:456.4pt;height:284.85pt" o:ole="">
            <v:imagedata r:id="rId54" o:title=""/>
          </v:shape>
          <o:OLEObject Type="Embed" ProgID="Visio.Drawing.15" ShapeID="_x0000_i1041" DrawAspect="Content" ObjectID="_1747746912" r:id="rId55"/>
        </w:object>
      </w:r>
    </w:p>
    <w:p w14:paraId="6994C942" w14:textId="218211DA" w:rsidR="00CC535E" w:rsidRPr="0080764F" w:rsidRDefault="00CC535E" w:rsidP="00CC535E">
      <w:pPr>
        <w:pStyle w:val="TF"/>
        <w:rPr>
          <w:rFonts w:eastAsia="DengXian"/>
        </w:rPr>
      </w:pPr>
      <w:r w:rsidRPr="0080764F">
        <w:rPr>
          <w:rFonts w:eastAsia="DengXian"/>
        </w:rPr>
        <w:t>Figure 6.</w:t>
      </w:r>
      <w:r w:rsidR="00A322C1">
        <w:rPr>
          <w:rFonts w:eastAsia="DengXian"/>
        </w:rPr>
        <w:t>16</w:t>
      </w:r>
      <w:r w:rsidRPr="0080764F">
        <w:rPr>
          <w:rFonts w:eastAsia="DengXian"/>
        </w:rPr>
        <w:t>.</w:t>
      </w:r>
      <w:r>
        <w:rPr>
          <w:rFonts w:eastAsia="DengXian"/>
        </w:rPr>
        <w:t>2</w:t>
      </w:r>
      <w:r w:rsidRPr="0080764F">
        <w:rPr>
          <w:rFonts w:eastAsia="DengXian"/>
        </w:rPr>
        <w:t>-</w:t>
      </w:r>
      <w:r w:rsidR="00A322C1">
        <w:rPr>
          <w:rFonts w:eastAsia="DengXian"/>
        </w:rPr>
        <w:t>1</w:t>
      </w:r>
      <w:r w:rsidRPr="0080764F">
        <w:rPr>
          <w:rFonts w:eastAsia="DengXian"/>
        </w:rPr>
        <w:t xml:space="preserve">: </w:t>
      </w:r>
      <w:r>
        <w:rPr>
          <w:rFonts w:eastAsia="DengXian"/>
        </w:rPr>
        <w:t>Privacy Check of the Located UE during the Discovery Procedure – Model A</w:t>
      </w:r>
    </w:p>
    <w:p w14:paraId="782BA210" w14:textId="77777777" w:rsidR="004A4E24" w:rsidRDefault="004A4E24" w:rsidP="004A4E24">
      <w:pPr>
        <w:rPr>
          <w:rFonts w:eastAsia="DengXian"/>
          <w:szCs w:val="21"/>
          <w:lang w:bidi="ar"/>
        </w:rPr>
      </w:pPr>
      <w:r>
        <w:rPr>
          <w:rFonts w:eastAsia="DengXian"/>
          <w:szCs w:val="21"/>
          <w:lang w:bidi="ar"/>
        </w:rPr>
        <w:t>Assuming the Located UE does not have locally available information to determine whether it is discoverable in terms of privacy:</w:t>
      </w:r>
    </w:p>
    <w:p w14:paraId="0BF9D447" w14:textId="77777777" w:rsidR="00CC535E" w:rsidRPr="00ED5CAC" w:rsidRDefault="00CC535E" w:rsidP="00CC535E">
      <w:pPr>
        <w:ind w:left="284" w:hanging="284"/>
        <w:rPr>
          <w:rFonts w:eastAsia="DengXian"/>
          <w:szCs w:val="21"/>
          <w:lang w:bidi="ar"/>
        </w:rPr>
      </w:pPr>
      <w:r>
        <w:rPr>
          <w:rFonts w:eastAsia="DengXian"/>
          <w:szCs w:val="21"/>
          <w:lang w:bidi="ar"/>
        </w:rPr>
        <w:t>1.</w:t>
      </w:r>
      <w:r>
        <w:rPr>
          <w:rFonts w:eastAsia="DengXian"/>
          <w:szCs w:val="21"/>
          <w:lang w:bidi="ar"/>
        </w:rPr>
        <w:tab/>
      </w:r>
      <w:r w:rsidRPr="00ED5CAC">
        <w:rPr>
          <w:rFonts w:eastAsia="DengXian"/>
          <w:szCs w:val="21"/>
          <w:lang w:bidi="ar"/>
        </w:rPr>
        <w:t>The Located UE sends a Discovery Key Request to the DDNMF/PCF/PKMF, which includes at least the UE ID, SL positioning service code and the role the UE intends to play (i.e. Located UE).</w:t>
      </w:r>
    </w:p>
    <w:p w14:paraId="0A515F78" w14:textId="77777777" w:rsidR="00CC535E" w:rsidRPr="00ED5CAC" w:rsidRDefault="00CC535E" w:rsidP="00CC535E">
      <w:pPr>
        <w:ind w:left="284" w:hanging="284"/>
        <w:rPr>
          <w:rFonts w:eastAsia="DengXian"/>
          <w:szCs w:val="21"/>
          <w:lang w:bidi="ar"/>
        </w:rPr>
      </w:pPr>
      <w:r w:rsidRPr="00ED5CAC">
        <w:rPr>
          <w:rFonts w:eastAsia="DengXian"/>
          <w:szCs w:val="21"/>
          <w:lang w:bidi="ar"/>
        </w:rPr>
        <w:t>2.</w:t>
      </w:r>
      <w:r>
        <w:rPr>
          <w:rFonts w:eastAsia="DengXian"/>
          <w:szCs w:val="21"/>
          <w:lang w:bidi="ar"/>
        </w:rPr>
        <w:tab/>
      </w:r>
      <w:r w:rsidRPr="00ED5CAC">
        <w:rPr>
          <w:rFonts w:eastAsia="DengXian"/>
          <w:szCs w:val="21"/>
          <w:lang w:bidi="ar"/>
        </w:rPr>
        <w:t xml:space="preserve">The DDNMF/PCF/PKMF contacts the UDM to check whether the UE is authorized to act as a Located UE for the SL positioning service against its subscription information. </w:t>
      </w:r>
    </w:p>
    <w:p w14:paraId="6EC8307E" w14:textId="77777777" w:rsidR="00CC535E" w:rsidRPr="00ED5CAC" w:rsidRDefault="00CC535E" w:rsidP="00CC535E">
      <w:pPr>
        <w:ind w:left="284" w:hanging="284"/>
        <w:rPr>
          <w:rFonts w:eastAsia="DengXian"/>
          <w:szCs w:val="21"/>
          <w:lang w:bidi="ar"/>
        </w:rPr>
      </w:pPr>
      <w:r w:rsidRPr="00ED5CAC">
        <w:rPr>
          <w:rFonts w:eastAsia="DengXian"/>
          <w:szCs w:val="21"/>
          <w:lang w:bidi="ar"/>
        </w:rPr>
        <w:t>3.</w:t>
      </w:r>
      <w:r>
        <w:rPr>
          <w:rFonts w:eastAsia="DengXian"/>
          <w:szCs w:val="21"/>
          <w:lang w:bidi="ar"/>
        </w:rPr>
        <w:tab/>
      </w:r>
      <w:r w:rsidRPr="00ED5CAC">
        <w:rPr>
          <w:rFonts w:eastAsia="DengXian"/>
          <w:szCs w:val="21"/>
          <w:lang w:bidi="ar"/>
        </w:rPr>
        <w:t>If the authorization is successful, the DDNMF/PCF/PKMF requests to retrieve UE privacy profile from the UDM via Nudm_SDM_Get request.</w:t>
      </w:r>
    </w:p>
    <w:p w14:paraId="10F950EE" w14:textId="77777777" w:rsidR="00CC535E" w:rsidRPr="00ED5CAC" w:rsidRDefault="00CC535E" w:rsidP="00CC535E">
      <w:pPr>
        <w:rPr>
          <w:rFonts w:eastAsia="DengXian"/>
          <w:szCs w:val="21"/>
          <w:lang w:bidi="ar"/>
        </w:rPr>
      </w:pPr>
      <w:r w:rsidRPr="00ED5CAC">
        <w:rPr>
          <w:rFonts w:eastAsia="DengXian"/>
          <w:szCs w:val="21"/>
          <w:lang w:bidi="ar"/>
        </w:rPr>
        <w:t>4.</w:t>
      </w:r>
      <w:r>
        <w:rPr>
          <w:rFonts w:eastAsia="DengXian"/>
          <w:szCs w:val="21"/>
          <w:lang w:bidi="ar"/>
        </w:rPr>
        <w:tab/>
      </w:r>
      <w:r w:rsidRPr="00ED5CAC">
        <w:rPr>
          <w:rFonts w:eastAsia="DengXian"/>
          <w:szCs w:val="21"/>
          <w:lang w:bidi="ar"/>
        </w:rPr>
        <w:t>The UDM returns the privacy profile of the Located UE to the DDNMF/PCF/PKMF via Nudm_SDM_Get response.</w:t>
      </w:r>
    </w:p>
    <w:p w14:paraId="47A27761" w14:textId="77777777" w:rsidR="00CC535E" w:rsidRPr="00ED5CAC" w:rsidRDefault="00CC535E" w:rsidP="00CC535E">
      <w:pPr>
        <w:ind w:left="284" w:hanging="284"/>
        <w:rPr>
          <w:rFonts w:eastAsia="DengXian"/>
          <w:szCs w:val="21"/>
          <w:lang w:bidi="ar"/>
        </w:rPr>
      </w:pPr>
      <w:r w:rsidRPr="00ED5CAC">
        <w:rPr>
          <w:rFonts w:eastAsia="DengXian"/>
          <w:szCs w:val="21"/>
          <w:lang w:bidi="ar"/>
        </w:rPr>
        <w:t>5.</w:t>
      </w:r>
      <w:r>
        <w:rPr>
          <w:rFonts w:eastAsia="DengXian"/>
          <w:szCs w:val="21"/>
          <w:lang w:bidi="ar"/>
        </w:rPr>
        <w:tab/>
      </w:r>
      <w:r w:rsidRPr="00ED5CAC">
        <w:rPr>
          <w:rFonts w:eastAsia="DengXian"/>
          <w:szCs w:val="21"/>
          <w:lang w:bidi="ar"/>
        </w:rPr>
        <w:t xml:space="preserve">The DDNMF/PCF/PKMF checks whether the Located UE allows its location information to be obtained by the network against the UE privacy profile. </w:t>
      </w:r>
    </w:p>
    <w:p w14:paraId="3ECA9191" w14:textId="77777777" w:rsidR="00CC535E" w:rsidRPr="00ED5CAC" w:rsidRDefault="00CC535E" w:rsidP="00CC535E">
      <w:pPr>
        <w:ind w:left="284" w:hanging="284"/>
        <w:rPr>
          <w:rFonts w:eastAsia="DengXian"/>
          <w:szCs w:val="21"/>
          <w:lang w:bidi="ar"/>
        </w:rPr>
      </w:pPr>
      <w:r w:rsidRPr="00ED5CAC">
        <w:rPr>
          <w:rFonts w:eastAsia="DengXian"/>
          <w:szCs w:val="21"/>
          <w:lang w:bidi="ar"/>
        </w:rPr>
        <w:t>6.</w:t>
      </w:r>
      <w:r>
        <w:rPr>
          <w:rFonts w:eastAsia="DengXian"/>
          <w:szCs w:val="21"/>
          <w:lang w:bidi="ar"/>
        </w:rPr>
        <w:tab/>
      </w:r>
      <w:r w:rsidRPr="00ED5CAC">
        <w:rPr>
          <w:rFonts w:eastAsia="DengXian"/>
          <w:szCs w:val="21"/>
          <w:lang w:bidi="ar"/>
        </w:rPr>
        <w:t xml:space="preserve">Optionally, </w:t>
      </w:r>
      <w:r>
        <w:rPr>
          <w:rFonts w:eastAsia="DengXian"/>
          <w:szCs w:val="21"/>
          <w:lang w:bidi="ar"/>
        </w:rPr>
        <w:t>t</w:t>
      </w:r>
      <w:r w:rsidRPr="00ED5CAC">
        <w:rPr>
          <w:rFonts w:eastAsia="DengXian"/>
          <w:szCs w:val="21"/>
          <w:lang w:bidi="ar"/>
        </w:rPr>
        <w:t>he DDNMF/PCF/PKMF notifies the UE via the AMF</w:t>
      </w:r>
      <w:r>
        <w:rPr>
          <w:rFonts w:eastAsia="DengXian"/>
          <w:szCs w:val="21"/>
          <w:lang w:bidi="ar"/>
        </w:rPr>
        <w:t xml:space="preserve"> for privacy verification by the user, based on the privacy verification procedure defined in </w:t>
      </w:r>
      <w:r w:rsidRPr="00AC1B57">
        <w:rPr>
          <w:rFonts w:eastAsia="DengXian"/>
          <w:szCs w:val="21"/>
          <w:lang w:bidi="ar"/>
        </w:rPr>
        <w:t>TS 23.273</w:t>
      </w:r>
      <w:r>
        <w:rPr>
          <w:rFonts w:eastAsia="DengXian"/>
          <w:szCs w:val="21"/>
          <w:lang w:bidi="ar"/>
        </w:rPr>
        <w:t xml:space="preserve"> [9]. </w:t>
      </w:r>
    </w:p>
    <w:p w14:paraId="7C3F2C88" w14:textId="2C21221C" w:rsidR="00CC535E" w:rsidRDefault="00CC535E" w:rsidP="00CC535E">
      <w:pPr>
        <w:ind w:left="1136" w:hanging="852"/>
        <w:rPr>
          <w:rFonts w:eastAsia="DengXian"/>
          <w:szCs w:val="21"/>
          <w:lang w:eastAsia="zh-CN" w:bidi="ar"/>
        </w:rPr>
      </w:pPr>
      <w:r>
        <w:rPr>
          <w:rFonts w:eastAsia="DengXian"/>
          <w:szCs w:val="21"/>
          <w:lang w:eastAsia="zh-CN" w:bidi="ar"/>
        </w:rPr>
        <w:t xml:space="preserve">NOTE </w:t>
      </w:r>
      <w:r w:rsidR="00A322C1">
        <w:rPr>
          <w:rFonts w:eastAsia="DengXian"/>
          <w:szCs w:val="21"/>
          <w:lang w:eastAsia="zh-CN" w:bidi="ar"/>
        </w:rPr>
        <w:t>1</w:t>
      </w:r>
      <w:r>
        <w:rPr>
          <w:rFonts w:eastAsia="DengXian"/>
          <w:szCs w:val="21"/>
          <w:lang w:eastAsia="zh-CN" w:bidi="ar"/>
        </w:rPr>
        <w:t>:</w:t>
      </w:r>
      <w:r>
        <w:rPr>
          <w:rFonts w:eastAsia="DengXian"/>
          <w:szCs w:val="21"/>
          <w:lang w:eastAsia="zh-CN" w:bidi="ar"/>
        </w:rPr>
        <w:tab/>
      </w:r>
      <w:r w:rsidRPr="00FA788A">
        <w:rPr>
          <w:rFonts w:eastAsia="DengXian"/>
          <w:szCs w:val="21"/>
          <w:lang w:eastAsia="zh-CN" w:bidi="ar"/>
        </w:rPr>
        <w:t>Details on</w:t>
      </w:r>
      <w:r>
        <w:rPr>
          <w:rFonts w:eastAsia="DengXian"/>
          <w:szCs w:val="21"/>
          <w:lang w:eastAsia="zh-CN" w:bidi="ar"/>
        </w:rPr>
        <w:t xml:space="preserve"> privacy profile additions for R</w:t>
      </w:r>
      <w:r w:rsidRPr="00FA788A">
        <w:rPr>
          <w:rFonts w:eastAsia="DengXian"/>
          <w:szCs w:val="21"/>
          <w:lang w:eastAsia="zh-CN" w:bidi="ar"/>
        </w:rPr>
        <w:t>anging/</w:t>
      </w:r>
      <w:r>
        <w:rPr>
          <w:rFonts w:eastAsia="DengXian"/>
          <w:szCs w:val="21"/>
          <w:lang w:eastAsia="zh-CN" w:bidi="ar"/>
        </w:rPr>
        <w:t>SL</w:t>
      </w:r>
      <w:r w:rsidRPr="00FA788A">
        <w:rPr>
          <w:rFonts w:eastAsia="DengXian"/>
          <w:szCs w:val="21"/>
          <w:lang w:eastAsia="zh-CN" w:bidi="ar"/>
        </w:rPr>
        <w:t xml:space="preserve"> positioning need to be determined </w:t>
      </w:r>
      <w:r>
        <w:rPr>
          <w:rFonts w:eastAsia="DengXian"/>
          <w:szCs w:val="21"/>
          <w:lang w:eastAsia="zh-CN" w:bidi="ar"/>
        </w:rPr>
        <w:t>in coordination with</w:t>
      </w:r>
      <w:r w:rsidRPr="00FA788A">
        <w:rPr>
          <w:rFonts w:eastAsia="DengXian"/>
          <w:szCs w:val="21"/>
          <w:lang w:eastAsia="zh-CN" w:bidi="ar"/>
        </w:rPr>
        <w:t xml:space="preserve"> SA2.</w:t>
      </w:r>
    </w:p>
    <w:p w14:paraId="1E9C5AD7" w14:textId="77777777" w:rsidR="00CC535E" w:rsidRPr="00ED5CAC" w:rsidRDefault="00CC535E" w:rsidP="00CC535E">
      <w:pPr>
        <w:ind w:left="284" w:hanging="284"/>
        <w:rPr>
          <w:rFonts w:eastAsia="DengXian"/>
          <w:szCs w:val="21"/>
          <w:lang w:bidi="ar"/>
        </w:rPr>
      </w:pPr>
      <w:r w:rsidRPr="00ED5CAC">
        <w:rPr>
          <w:rFonts w:eastAsia="DengXian"/>
          <w:szCs w:val="21"/>
          <w:lang w:bidi="ar"/>
        </w:rPr>
        <w:t>7a.</w:t>
      </w:r>
      <w:r w:rsidRPr="00ED5CAC">
        <w:rPr>
          <w:rFonts w:eastAsia="DengXian"/>
          <w:szCs w:val="21"/>
          <w:lang w:bidi="ar"/>
        </w:rPr>
        <w:tab/>
        <w:t>If the privacy check is successful, th</w:t>
      </w:r>
      <w:r>
        <w:rPr>
          <w:rFonts w:eastAsia="DengXian"/>
          <w:szCs w:val="21"/>
          <w:lang w:bidi="ar"/>
        </w:rPr>
        <w:t>e DDNMF/PCF/PKMF generates the discovery security materials for the UE and proceeds to step #8.</w:t>
      </w:r>
    </w:p>
    <w:p w14:paraId="6F55A047" w14:textId="77777777" w:rsidR="00CC535E" w:rsidRPr="00ED5CAC" w:rsidRDefault="00CC535E" w:rsidP="00CC535E">
      <w:pPr>
        <w:ind w:left="284" w:hanging="284"/>
        <w:rPr>
          <w:rFonts w:eastAsia="DengXian"/>
          <w:szCs w:val="21"/>
          <w:lang w:bidi="ar"/>
        </w:rPr>
      </w:pPr>
      <w:r w:rsidRPr="00ED5CAC">
        <w:rPr>
          <w:rFonts w:eastAsia="DengXian"/>
          <w:szCs w:val="21"/>
          <w:lang w:bidi="ar"/>
        </w:rPr>
        <w:t>7b.</w:t>
      </w:r>
      <w:r w:rsidRPr="00ED5CAC">
        <w:rPr>
          <w:rFonts w:eastAsia="DengXian"/>
          <w:szCs w:val="21"/>
          <w:lang w:bidi="ar"/>
        </w:rPr>
        <w:tab/>
        <w:t>If the privacy check fails, the DDNMF/PCF/PKMF returns a Discovery Key Response to the UE with a failure cause</w:t>
      </w:r>
      <w:r>
        <w:rPr>
          <w:rFonts w:eastAsia="DengXian"/>
          <w:szCs w:val="21"/>
          <w:lang w:bidi="ar"/>
        </w:rPr>
        <w:t>, and the Located UE aborts the discovery procedure</w:t>
      </w:r>
      <w:r w:rsidRPr="00ED5CAC">
        <w:rPr>
          <w:rFonts w:eastAsia="DengXian"/>
          <w:szCs w:val="21"/>
          <w:lang w:bidi="ar"/>
        </w:rPr>
        <w:t>.</w:t>
      </w:r>
    </w:p>
    <w:p w14:paraId="42F2AA25" w14:textId="77777777" w:rsidR="00CC535E" w:rsidRDefault="00CC535E" w:rsidP="00CC535E">
      <w:pPr>
        <w:pStyle w:val="EditorsNote"/>
        <w:rPr>
          <w:lang w:val="en-US"/>
        </w:rPr>
      </w:pPr>
      <w:r>
        <w:t>Editor’s Note: LCS profile is supposed to be used by GMLC/NEF to check user authorization information to expose UE’s location towards a 3</w:t>
      </w:r>
      <w:r>
        <w:rPr>
          <w:vertAlign w:val="superscript"/>
        </w:rPr>
        <w:t>rd</w:t>
      </w:r>
      <w:r>
        <w:t xml:space="preserve"> party (e.g. LCS client, AF). In this case, Located UE itself can determine whether or not it wants to be discoverable. It’s FFS why the Network needs to reject a discovery key request from the UE itself, who wants to be discoverable.</w:t>
      </w:r>
    </w:p>
    <w:p w14:paraId="72762C13" w14:textId="77777777" w:rsidR="00CC535E" w:rsidRPr="00ED5CAC" w:rsidRDefault="00CC535E" w:rsidP="00CC535E">
      <w:pPr>
        <w:ind w:left="284" w:hanging="284"/>
        <w:rPr>
          <w:rFonts w:eastAsia="DengXian"/>
          <w:szCs w:val="21"/>
          <w:lang w:bidi="ar"/>
        </w:rPr>
      </w:pPr>
      <w:r w:rsidRPr="00ED5CAC">
        <w:rPr>
          <w:rFonts w:eastAsia="DengXian"/>
          <w:szCs w:val="21"/>
          <w:lang w:bidi="ar"/>
        </w:rPr>
        <w:t>8.</w:t>
      </w:r>
      <w:r w:rsidRPr="00ED5CAC">
        <w:rPr>
          <w:rFonts w:eastAsia="DengXian"/>
          <w:szCs w:val="21"/>
          <w:lang w:bidi="ar"/>
        </w:rPr>
        <w:tab/>
        <w:t>The DDNMF/PCF/PKMF returns a Discovery Key R</w:t>
      </w:r>
      <w:r>
        <w:rPr>
          <w:rFonts w:eastAsia="DengXian"/>
          <w:szCs w:val="21"/>
          <w:lang w:bidi="ar"/>
        </w:rPr>
        <w:t xml:space="preserve">esponse to the UE including </w:t>
      </w:r>
      <w:r w:rsidRPr="00ED5CAC">
        <w:rPr>
          <w:rFonts w:eastAsia="DengXian"/>
          <w:szCs w:val="21"/>
          <w:lang w:bidi="ar"/>
        </w:rPr>
        <w:t xml:space="preserve">the </w:t>
      </w:r>
      <w:r>
        <w:rPr>
          <w:rFonts w:eastAsia="DengXian"/>
          <w:szCs w:val="21"/>
          <w:lang w:bidi="ar"/>
        </w:rPr>
        <w:t xml:space="preserve">generated </w:t>
      </w:r>
      <w:r w:rsidRPr="00ED5CAC">
        <w:rPr>
          <w:rFonts w:eastAsia="DengXian"/>
          <w:szCs w:val="21"/>
          <w:lang w:bidi="ar"/>
        </w:rPr>
        <w:t>discovery security materials.</w:t>
      </w:r>
    </w:p>
    <w:p w14:paraId="3A85BE8D" w14:textId="052D29CB" w:rsidR="00CC535E" w:rsidRDefault="00CC535E" w:rsidP="00CC535E">
      <w:pPr>
        <w:ind w:left="1136" w:hanging="852"/>
        <w:rPr>
          <w:rFonts w:eastAsia="DengXian"/>
          <w:szCs w:val="21"/>
          <w:lang w:bidi="ar"/>
        </w:rPr>
      </w:pPr>
      <w:r>
        <w:rPr>
          <w:rFonts w:eastAsia="DengXian"/>
          <w:szCs w:val="21"/>
          <w:lang w:bidi="ar"/>
        </w:rPr>
        <w:t xml:space="preserve">NOTE </w:t>
      </w:r>
      <w:r w:rsidR="00A322C1">
        <w:rPr>
          <w:rFonts w:eastAsia="DengXian"/>
          <w:szCs w:val="21"/>
          <w:lang w:bidi="ar"/>
        </w:rPr>
        <w:t>2</w:t>
      </w:r>
      <w:r>
        <w:rPr>
          <w:rFonts w:eastAsia="DengXian"/>
          <w:szCs w:val="21"/>
          <w:lang w:bidi="ar"/>
        </w:rPr>
        <w:t>:</w:t>
      </w:r>
      <w:r>
        <w:rPr>
          <w:rFonts w:eastAsia="DengXian"/>
          <w:szCs w:val="21"/>
          <w:lang w:bidi="ar"/>
        </w:rPr>
        <w:tab/>
      </w:r>
      <w:r w:rsidRPr="00EC042F">
        <w:rPr>
          <w:rFonts w:eastAsia="DengXian"/>
          <w:szCs w:val="21"/>
          <w:lang w:bidi="ar"/>
        </w:rPr>
        <w:t xml:space="preserve">There can be different levels of acceptable exposure for the located UE, e.g., some located UEs may accept sharing its location with the target UE, or some located UEs may only accept sharing its location with LMF. Thus, next to the discovery parameters, also a privacy policy </w:t>
      </w:r>
      <w:r>
        <w:rPr>
          <w:rFonts w:eastAsia="DengXian"/>
          <w:szCs w:val="21"/>
          <w:lang w:bidi="ar"/>
        </w:rPr>
        <w:t>may need</w:t>
      </w:r>
      <w:r w:rsidRPr="00EC042F">
        <w:rPr>
          <w:rFonts w:eastAsia="DengXian"/>
          <w:szCs w:val="21"/>
          <w:lang w:bidi="ar"/>
        </w:rPr>
        <w:t xml:space="preserve"> to be configured in Target UE / Located UE. Details can be determined during normative work.</w:t>
      </w:r>
    </w:p>
    <w:p w14:paraId="37EC058F" w14:textId="77777777" w:rsidR="00CC535E" w:rsidRPr="00ED5CAC" w:rsidRDefault="00CC535E" w:rsidP="00CC535E">
      <w:pPr>
        <w:ind w:left="284" w:hanging="284"/>
        <w:rPr>
          <w:rFonts w:eastAsia="DengXian"/>
          <w:szCs w:val="21"/>
          <w:lang w:bidi="ar"/>
        </w:rPr>
      </w:pPr>
      <w:r w:rsidRPr="00ED5CAC">
        <w:rPr>
          <w:rFonts w:eastAsia="DengXian"/>
          <w:szCs w:val="21"/>
          <w:lang w:bidi="ar"/>
        </w:rPr>
        <w:t>9.</w:t>
      </w:r>
      <w:r w:rsidRPr="00ED5CAC">
        <w:rPr>
          <w:rFonts w:eastAsia="DengXian"/>
          <w:szCs w:val="21"/>
          <w:lang w:bidi="ar"/>
        </w:rPr>
        <w:tab/>
      </w:r>
      <w:r>
        <w:rPr>
          <w:rFonts w:eastAsia="DengXian"/>
          <w:szCs w:val="21"/>
          <w:lang w:bidi="ar"/>
        </w:rPr>
        <w:t>If model A is used for discovery, t</w:t>
      </w:r>
      <w:r w:rsidRPr="00ED5CAC">
        <w:rPr>
          <w:rFonts w:eastAsia="DengXian"/>
          <w:szCs w:val="21"/>
          <w:lang w:bidi="ar"/>
        </w:rPr>
        <w:t>he Located UE starts to broadcast announcement message including its own UE info and the SL positioning service code. The message is protected using the received discovery security materials.</w:t>
      </w:r>
    </w:p>
    <w:p w14:paraId="749E0CB9" w14:textId="77777777" w:rsidR="00CC535E" w:rsidRPr="00ED5CAC" w:rsidRDefault="00CC535E" w:rsidP="00CC535E">
      <w:pPr>
        <w:ind w:left="284" w:hanging="284"/>
        <w:rPr>
          <w:rFonts w:eastAsia="DengXian"/>
          <w:szCs w:val="21"/>
          <w:lang w:bidi="ar"/>
        </w:rPr>
      </w:pPr>
      <w:r w:rsidRPr="00ED5CAC">
        <w:rPr>
          <w:rFonts w:eastAsia="DengXian"/>
          <w:szCs w:val="21"/>
          <w:lang w:bidi="ar"/>
        </w:rPr>
        <w:t>10.</w:t>
      </w:r>
      <w:r w:rsidRPr="00ED5CAC">
        <w:rPr>
          <w:rFonts w:eastAsia="DengXian"/>
          <w:szCs w:val="21"/>
          <w:lang w:bidi="ar"/>
        </w:rPr>
        <w:tab/>
        <w:t>The Target UE monitors the broadcasted announcement messages. If the Located UE info in the announcement message matches the Located UE info provided by the LMF, the Target UE sends a Discovery Key Request to the DDNMF/PCF/PKMF, which includes at least the UE ID,</w:t>
      </w:r>
      <w:r>
        <w:rPr>
          <w:rFonts w:eastAsia="DengXian"/>
          <w:szCs w:val="21"/>
          <w:lang w:bidi="ar"/>
        </w:rPr>
        <w:t xml:space="preserve"> SL positioning service code,</w:t>
      </w:r>
      <w:r w:rsidRPr="00ED5CAC">
        <w:rPr>
          <w:rFonts w:eastAsia="DengXian"/>
          <w:szCs w:val="21"/>
          <w:lang w:bidi="ar"/>
        </w:rPr>
        <w:t xml:space="preserve"> the role the UE intends to play (i.e. Target UE)</w:t>
      </w:r>
      <w:r>
        <w:rPr>
          <w:rFonts w:eastAsia="DengXian"/>
          <w:szCs w:val="21"/>
          <w:lang w:bidi="ar"/>
        </w:rPr>
        <w:t xml:space="preserve"> and the role of UE to discover (i.e. Located UE)</w:t>
      </w:r>
      <w:r w:rsidRPr="00ED5CAC">
        <w:rPr>
          <w:rFonts w:eastAsia="DengXian"/>
          <w:szCs w:val="21"/>
          <w:lang w:bidi="ar"/>
        </w:rPr>
        <w:t>.</w:t>
      </w:r>
    </w:p>
    <w:p w14:paraId="6E5B03E0" w14:textId="77777777" w:rsidR="00CC535E" w:rsidRPr="00ED5CAC" w:rsidRDefault="00CC535E" w:rsidP="00CC535E">
      <w:pPr>
        <w:ind w:left="284" w:hanging="284"/>
        <w:rPr>
          <w:rFonts w:eastAsia="DengXian"/>
          <w:szCs w:val="21"/>
          <w:lang w:bidi="ar"/>
        </w:rPr>
      </w:pPr>
      <w:r w:rsidRPr="00ED5CAC">
        <w:rPr>
          <w:rFonts w:eastAsia="DengXian"/>
          <w:szCs w:val="21"/>
          <w:lang w:bidi="ar"/>
        </w:rPr>
        <w:t>11.</w:t>
      </w:r>
      <w:r w:rsidRPr="00ED5CAC">
        <w:rPr>
          <w:rFonts w:eastAsia="DengXian"/>
          <w:szCs w:val="21"/>
          <w:lang w:bidi="ar"/>
        </w:rPr>
        <w:tab/>
        <w:t xml:space="preserve">The DDNMF/PCF/PKMF </w:t>
      </w:r>
      <w:r>
        <w:rPr>
          <w:rFonts w:eastAsia="DengXian"/>
          <w:szCs w:val="21"/>
          <w:lang w:bidi="ar"/>
        </w:rPr>
        <w:t>interacts the UDM to authorize the role of the</w:t>
      </w:r>
      <w:r w:rsidRPr="00ED5CAC">
        <w:rPr>
          <w:rFonts w:eastAsia="DengXian"/>
          <w:szCs w:val="21"/>
          <w:lang w:bidi="ar"/>
        </w:rPr>
        <w:t xml:space="preserve"> Target UE against its subscription information.</w:t>
      </w:r>
    </w:p>
    <w:p w14:paraId="34B08D28" w14:textId="77777777" w:rsidR="00CC535E" w:rsidRPr="00ED5CAC" w:rsidRDefault="00CC535E" w:rsidP="00CC535E">
      <w:pPr>
        <w:ind w:left="284" w:hanging="284"/>
        <w:rPr>
          <w:rFonts w:eastAsia="DengXian"/>
          <w:szCs w:val="21"/>
          <w:lang w:bidi="ar"/>
        </w:rPr>
      </w:pPr>
      <w:r w:rsidRPr="00ED5CAC">
        <w:rPr>
          <w:rFonts w:eastAsia="DengXian"/>
          <w:szCs w:val="21"/>
          <w:lang w:bidi="ar"/>
        </w:rPr>
        <w:t>12.</w:t>
      </w:r>
      <w:r w:rsidRPr="00ED5CAC">
        <w:rPr>
          <w:rFonts w:eastAsia="DengXian"/>
          <w:szCs w:val="21"/>
          <w:lang w:bidi="ar"/>
        </w:rPr>
        <w:tab/>
        <w:t>The DDNMF/PCF/PKMF returns a Discovery Key Response to the UE including the discovery security materials generated in step #7a.</w:t>
      </w:r>
    </w:p>
    <w:p w14:paraId="7423F6D8" w14:textId="6069CBB6" w:rsidR="00CC535E" w:rsidRPr="00ED5CAC" w:rsidRDefault="00CC535E" w:rsidP="00A322C1">
      <w:pPr>
        <w:ind w:left="284" w:hanging="284"/>
        <w:rPr>
          <w:rFonts w:eastAsia="DengXian"/>
          <w:szCs w:val="21"/>
          <w:lang w:bidi="ar"/>
        </w:rPr>
      </w:pPr>
      <w:r w:rsidRPr="00ED5CAC">
        <w:rPr>
          <w:rFonts w:eastAsia="DengXian"/>
          <w:szCs w:val="21"/>
          <w:lang w:bidi="ar"/>
        </w:rPr>
        <w:t>13.</w:t>
      </w:r>
      <w:r w:rsidR="00A322C1">
        <w:rPr>
          <w:rFonts w:eastAsia="DengXian"/>
          <w:szCs w:val="21"/>
          <w:lang w:bidi="ar"/>
        </w:rPr>
        <w:tab/>
      </w:r>
      <w:r w:rsidRPr="00ED5CAC">
        <w:rPr>
          <w:rFonts w:eastAsia="DengXian"/>
          <w:szCs w:val="21"/>
          <w:lang w:bidi="ar"/>
        </w:rPr>
        <w:t>Upon receiving the discovery security materials, the Target UE is able to verify the received announcement message.</w:t>
      </w:r>
    </w:p>
    <w:p w14:paraId="22C1A8F8" w14:textId="77777777" w:rsidR="00CC535E" w:rsidRPr="00ED5CAC" w:rsidRDefault="00CC535E" w:rsidP="00CC535E">
      <w:pPr>
        <w:rPr>
          <w:rFonts w:eastAsia="DengXian"/>
          <w:szCs w:val="21"/>
          <w:lang w:bidi="ar"/>
        </w:rPr>
      </w:pPr>
      <w:r w:rsidRPr="00ED5CAC">
        <w:rPr>
          <w:rFonts w:eastAsia="DengXian"/>
          <w:szCs w:val="21"/>
          <w:lang w:bidi="ar"/>
        </w:rPr>
        <w:t>14.</w:t>
      </w:r>
      <w:r w:rsidRPr="00ED5CAC">
        <w:rPr>
          <w:rFonts w:eastAsia="DengXian"/>
          <w:szCs w:val="21"/>
          <w:lang w:bidi="ar"/>
        </w:rPr>
        <w:tab/>
        <w:t>The Target UE selects the Located UE by sending a Direct Communication Request (DCR) to the Located UE.</w:t>
      </w:r>
    </w:p>
    <w:p w14:paraId="7A7BE62A" w14:textId="77777777" w:rsidR="00CC535E" w:rsidRPr="00ED5CAC" w:rsidRDefault="00CC535E" w:rsidP="00CC535E">
      <w:pPr>
        <w:rPr>
          <w:rFonts w:eastAsia="DengXian"/>
          <w:szCs w:val="21"/>
          <w:lang w:bidi="ar"/>
        </w:rPr>
      </w:pPr>
      <w:r w:rsidRPr="00ED5CAC">
        <w:rPr>
          <w:rFonts w:eastAsia="DengXian"/>
          <w:szCs w:val="21"/>
          <w:lang w:bidi="ar"/>
        </w:rPr>
        <w:t>15. The Located UE returns a Direct Communication Accept (DCA) to the Target UE.</w:t>
      </w:r>
    </w:p>
    <w:p w14:paraId="7E39E2AC" w14:textId="77777777" w:rsidR="00CC535E" w:rsidRDefault="00CC535E" w:rsidP="00CC535E">
      <w:pPr>
        <w:rPr>
          <w:rFonts w:eastAsia="DengXian"/>
          <w:szCs w:val="21"/>
          <w:lang w:bidi="ar"/>
        </w:rPr>
      </w:pPr>
      <w:r w:rsidRPr="00ED5CAC">
        <w:rPr>
          <w:rFonts w:eastAsia="DengXian"/>
          <w:szCs w:val="21"/>
          <w:lang w:bidi="ar"/>
        </w:rPr>
        <w:t>16.</w:t>
      </w:r>
      <w:r w:rsidRPr="00ED5CAC">
        <w:rPr>
          <w:rFonts w:eastAsia="DengXian"/>
          <w:szCs w:val="21"/>
          <w:lang w:bidi="ar"/>
        </w:rPr>
        <w:tab/>
        <w:t>The rest of the SL positioning procedure is performed.</w:t>
      </w:r>
    </w:p>
    <w:p w14:paraId="0DB9E5C9" w14:textId="77777777" w:rsidR="00CC535E" w:rsidRDefault="00CC535E" w:rsidP="00CC535E">
      <w:pPr>
        <w:rPr>
          <w:rFonts w:eastAsia="DengXian"/>
          <w:szCs w:val="21"/>
          <w:lang w:bidi="ar"/>
        </w:rPr>
      </w:pPr>
      <w:r>
        <w:rPr>
          <w:rFonts w:eastAsia="DengXian"/>
          <w:szCs w:val="21"/>
          <w:lang w:bidi="ar"/>
        </w:rPr>
        <w:t>17.</w:t>
      </w:r>
      <w:r>
        <w:rPr>
          <w:rFonts w:eastAsia="DengXian"/>
          <w:szCs w:val="21"/>
          <w:lang w:bidi="ar"/>
        </w:rPr>
        <w:tab/>
      </w:r>
      <w:r w:rsidRPr="00A415F2">
        <w:rPr>
          <w:rFonts w:eastAsia="DengXian"/>
          <w:szCs w:val="21"/>
          <w:lang w:bidi="ar"/>
        </w:rPr>
        <w:t>UE1 obtains the SL positioning result and sends it to the Client UE via PC5 link.</w:t>
      </w:r>
    </w:p>
    <w:p w14:paraId="2FB108E4" w14:textId="77777777" w:rsidR="00CC535E" w:rsidRDefault="00CC535E" w:rsidP="00CC535E">
      <w:pPr>
        <w:rPr>
          <w:rFonts w:eastAsia="DengXian"/>
          <w:szCs w:val="21"/>
          <w:lang w:bidi="ar"/>
        </w:rPr>
      </w:pPr>
      <w:r>
        <w:rPr>
          <w:rFonts w:eastAsia="DengXian"/>
          <w:szCs w:val="21"/>
          <w:lang w:bidi="ar"/>
        </w:rPr>
        <w:t xml:space="preserve">If model B is used for discovery, </w:t>
      </w:r>
      <w:r w:rsidRPr="00206E50">
        <w:rPr>
          <w:rFonts w:eastAsia="DengXian"/>
          <w:szCs w:val="21"/>
          <w:lang w:bidi="ar"/>
        </w:rPr>
        <w:t>the Target UE broadcasts a solicitation message which contains the Located UE info provided by the LMF. The Located UE monitors the broadcasted solicitation message to find whether the message contains the Location UE info matching its own UE info. If there is a match, the Located UE verifies the solicitation message and sends a response message. When receiving a response from a Located UE, the Target UE selects the Located UE by sending a DCR message.</w:t>
      </w:r>
    </w:p>
    <w:p w14:paraId="35AEE780" w14:textId="77777777" w:rsidR="00CC535E" w:rsidRPr="00726CE4" w:rsidRDefault="00CC535E" w:rsidP="00CC535E">
      <w:pPr>
        <w:pStyle w:val="2"/>
        <w:spacing w:beforeLines="50" w:before="120" w:line="240" w:lineRule="auto"/>
        <w:jc w:val="center"/>
      </w:pPr>
      <w:r>
        <w:object w:dxaOrig="16105" w:dyaOrig="9925" w14:anchorId="5BCDD8C2">
          <v:shape id="_x0000_i1042" type="#_x0000_t75" style="width:455.8pt;height:281.1pt" o:ole="">
            <v:imagedata r:id="rId56" o:title=""/>
          </v:shape>
          <o:OLEObject Type="Embed" ProgID="Visio.Drawing.15" ShapeID="_x0000_i1042" DrawAspect="Content" ObjectID="_1747746913" r:id="rId57"/>
        </w:object>
      </w:r>
    </w:p>
    <w:p w14:paraId="3BF8B92C" w14:textId="05E6AD98" w:rsidR="00A322C1" w:rsidRPr="0080764F" w:rsidRDefault="00A322C1" w:rsidP="00A322C1">
      <w:pPr>
        <w:pStyle w:val="TF"/>
        <w:rPr>
          <w:rFonts w:eastAsia="DengXian"/>
        </w:rPr>
      </w:pPr>
      <w:r w:rsidRPr="0080764F">
        <w:rPr>
          <w:rFonts w:eastAsia="DengXian"/>
        </w:rPr>
        <w:t>Figure 6.</w:t>
      </w:r>
      <w:r>
        <w:rPr>
          <w:rFonts w:eastAsia="DengXian"/>
        </w:rPr>
        <w:t>16</w:t>
      </w:r>
      <w:r w:rsidRPr="0080764F">
        <w:rPr>
          <w:rFonts w:eastAsia="DengXian"/>
        </w:rPr>
        <w:t>.</w:t>
      </w:r>
      <w:r>
        <w:rPr>
          <w:rFonts w:eastAsia="DengXian"/>
        </w:rPr>
        <w:t>2</w:t>
      </w:r>
      <w:r w:rsidRPr="0080764F">
        <w:rPr>
          <w:rFonts w:eastAsia="DengXian"/>
        </w:rPr>
        <w:t>-</w:t>
      </w:r>
      <w:r>
        <w:rPr>
          <w:rFonts w:eastAsia="DengXian"/>
        </w:rPr>
        <w:t>2</w:t>
      </w:r>
      <w:r w:rsidRPr="0080764F">
        <w:rPr>
          <w:rFonts w:eastAsia="DengXian"/>
        </w:rPr>
        <w:t xml:space="preserve">: </w:t>
      </w:r>
      <w:r>
        <w:rPr>
          <w:rFonts w:eastAsia="DengXian"/>
        </w:rPr>
        <w:t>Privacy Check of the Located UE during the Discovery Procedure – Model B</w:t>
      </w:r>
    </w:p>
    <w:p w14:paraId="528113AE" w14:textId="3230DF83" w:rsidR="00CC535E" w:rsidRDefault="00CC535E" w:rsidP="00CC535E">
      <w:pPr>
        <w:pStyle w:val="Heading3"/>
      </w:pPr>
      <w:bookmarkStart w:id="740" w:name="_Toc125400153"/>
      <w:bookmarkStart w:id="741" w:name="_Toc133279250"/>
      <w:bookmarkStart w:id="742" w:name="_Toc133279429"/>
      <w:bookmarkStart w:id="743" w:name="_Toc133279609"/>
      <w:bookmarkStart w:id="744" w:name="_Toc136348022"/>
      <w:bookmarkStart w:id="745" w:name="_Toc136348209"/>
      <w:r w:rsidRPr="0092145B">
        <w:t>6.</w:t>
      </w:r>
      <w:r w:rsidR="00A322C1">
        <w:t>16</w:t>
      </w:r>
      <w:r>
        <w:t>.3</w:t>
      </w:r>
      <w:r>
        <w:tab/>
        <w:t>Evaluation</w:t>
      </w:r>
      <w:bookmarkEnd w:id="740"/>
      <w:bookmarkEnd w:id="741"/>
      <w:bookmarkEnd w:id="742"/>
      <w:bookmarkEnd w:id="743"/>
      <w:bookmarkEnd w:id="744"/>
      <w:bookmarkEnd w:id="745"/>
    </w:p>
    <w:p w14:paraId="7EE246D7" w14:textId="77F4B304" w:rsidR="00CC535E" w:rsidRDefault="00CC535E" w:rsidP="00CC535E">
      <w:pPr>
        <w:rPr>
          <w:lang w:eastAsia="zh-CN"/>
        </w:rPr>
      </w:pPr>
      <w:r>
        <w:rPr>
          <w:rFonts w:hint="eastAsia"/>
          <w:lang w:eastAsia="zh-CN"/>
        </w:rPr>
        <w:t>T</w:t>
      </w:r>
      <w:r>
        <w:rPr>
          <w:lang w:eastAsia="zh-CN"/>
        </w:rPr>
        <w:t xml:space="preserve">his solution fulfils the first requirement in KI#1. It also addresses the Editor’s Note in </w:t>
      </w:r>
      <w:r>
        <w:rPr>
          <w:rFonts w:eastAsia="DengXian"/>
          <w:szCs w:val="21"/>
          <w:lang w:bidi="ar"/>
        </w:rPr>
        <w:t>clause 5.2.2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322C1">
        <w:rPr>
          <w:rFonts w:eastAsia="DengXian"/>
          <w:szCs w:val="21"/>
          <w:lang w:bidi="ar"/>
        </w:rPr>
        <w:t>11</w:t>
      </w:r>
      <w:r w:rsidRPr="0055261A">
        <w:rPr>
          <w:rFonts w:eastAsia="DengXian"/>
          <w:szCs w:val="21"/>
          <w:lang w:bidi="ar"/>
        </w:rPr>
        <w:t>]</w:t>
      </w:r>
      <w:r>
        <w:rPr>
          <w:lang w:eastAsia="zh-CN"/>
        </w:rPr>
        <w:t>.</w:t>
      </w:r>
    </w:p>
    <w:p w14:paraId="638808B8" w14:textId="7A7E3E9E" w:rsidR="004A4E24" w:rsidRDefault="004A4E24" w:rsidP="004A4E24">
      <w:pPr>
        <w:rPr>
          <w:lang w:eastAsia="zh-CN"/>
        </w:rPr>
      </w:pPr>
      <w:r>
        <w:rPr>
          <w:rFonts w:eastAsia="DengXian"/>
          <w:szCs w:val="21"/>
          <w:lang w:bidi="ar"/>
        </w:rPr>
        <w:t>If the Located UE does not have locally available information to determine whether it is discoverable or not in terms of privacy,</w:t>
      </w:r>
      <w:r>
        <w:rPr>
          <w:lang w:eastAsia="zh-CN"/>
        </w:rPr>
        <w:t xml:space="preserve"> the privacy check is triggered by the PCF/DDNMF/PKMF when receiving discovery (key) request, which then interacts with the UDM, in the same way as the GMLC using the mechanism defined in TS 23.273 [9]. Only after successful privacy check of the Located UE, the PCF/DDNMF/PKMF will then generate discovery security materials for the Located UE.</w:t>
      </w:r>
    </w:p>
    <w:p w14:paraId="16724A5D" w14:textId="77777777" w:rsidR="00CC535E" w:rsidRDefault="00CC535E" w:rsidP="00CC535E">
      <w:pPr>
        <w:rPr>
          <w:lang w:eastAsia="zh-CN"/>
        </w:rPr>
      </w:pPr>
      <w:r>
        <w:rPr>
          <w:lang w:eastAsia="zh-CN"/>
        </w:rPr>
        <w:t xml:space="preserve">Hence the main impact of the solution is on the network function generating discovery security materials, and the solution has no impact on the UE. </w:t>
      </w:r>
    </w:p>
    <w:p w14:paraId="42C75CFC" w14:textId="691906B3" w:rsidR="008F16A7" w:rsidRDefault="008F16A7" w:rsidP="008F16A7">
      <w:pPr>
        <w:pStyle w:val="Heading2"/>
        <w:rPr>
          <w:rFonts w:cs="Arial"/>
          <w:sz w:val="28"/>
          <w:szCs w:val="28"/>
        </w:rPr>
      </w:pPr>
      <w:bookmarkStart w:id="746" w:name="_Toc133279251"/>
      <w:bookmarkStart w:id="747" w:name="_Toc133279430"/>
      <w:bookmarkStart w:id="748" w:name="_Toc133279610"/>
      <w:bookmarkStart w:id="749" w:name="_Toc136348023"/>
      <w:bookmarkStart w:id="750" w:name="_Toc136348210"/>
      <w:r w:rsidRPr="00E223D5">
        <w:t>6.</w:t>
      </w:r>
      <w:r w:rsidR="008227C5">
        <w:t>17</w:t>
      </w:r>
      <w:r w:rsidRPr="00E223D5">
        <w:tab/>
        <w:t>Solution #</w:t>
      </w:r>
      <w:r w:rsidR="008227C5">
        <w:t>17</w:t>
      </w:r>
      <w:r w:rsidRPr="00E223D5">
        <w:t xml:space="preserve">: </w:t>
      </w:r>
      <w:r>
        <w:t>Client UE a</w:t>
      </w:r>
      <w:r w:rsidRPr="004877C6">
        <w:t>uthorization</w:t>
      </w:r>
      <w:r>
        <w:t xml:space="preserve"> for service exposure through 5GC network</w:t>
      </w:r>
      <w:bookmarkEnd w:id="746"/>
      <w:bookmarkEnd w:id="747"/>
      <w:bookmarkEnd w:id="748"/>
      <w:bookmarkEnd w:id="749"/>
      <w:bookmarkEnd w:id="750"/>
    </w:p>
    <w:p w14:paraId="7547124D" w14:textId="51382377" w:rsidR="008F16A7" w:rsidRDefault="008F16A7" w:rsidP="008F16A7">
      <w:pPr>
        <w:pStyle w:val="Heading3"/>
      </w:pPr>
      <w:bookmarkStart w:id="751" w:name="_Toc133279252"/>
      <w:bookmarkStart w:id="752" w:name="_Toc133279431"/>
      <w:bookmarkStart w:id="753" w:name="_Toc133279611"/>
      <w:bookmarkStart w:id="754" w:name="_Toc136348024"/>
      <w:bookmarkStart w:id="755" w:name="_Toc136348211"/>
      <w:r w:rsidRPr="0092145B">
        <w:t>6.</w:t>
      </w:r>
      <w:r w:rsidR="008227C5">
        <w:t>17</w:t>
      </w:r>
      <w:r>
        <w:t>.1</w:t>
      </w:r>
      <w:r>
        <w:tab/>
        <w:t>Introduction</w:t>
      </w:r>
      <w:bookmarkEnd w:id="751"/>
      <w:bookmarkEnd w:id="752"/>
      <w:bookmarkEnd w:id="753"/>
      <w:bookmarkEnd w:id="754"/>
      <w:bookmarkEnd w:id="755"/>
      <w:r>
        <w:t xml:space="preserve"> </w:t>
      </w:r>
    </w:p>
    <w:p w14:paraId="4295FD3F" w14:textId="77777777" w:rsidR="008F16A7" w:rsidRPr="00383B32" w:rsidRDefault="008F16A7" w:rsidP="008F16A7">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0F213BAC" w14:textId="77777777" w:rsidR="008F16A7" w:rsidRPr="0021733A" w:rsidRDefault="008F16A7" w:rsidP="008F16A7">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5GC network.</w:t>
      </w:r>
    </w:p>
    <w:p w14:paraId="08FAEA8A" w14:textId="7254DB8A" w:rsidR="008F16A7" w:rsidRDefault="008F16A7" w:rsidP="008F16A7">
      <w:pPr>
        <w:pStyle w:val="Heading3"/>
      </w:pPr>
      <w:bookmarkStart w:id="756" w:name="_Toc133279253"/>
      <w:bookmarkStart w:id="757" w:name="_Toc133279432"/>
      <w:bookmarkStart w:id="758" w:name="_Toc133279612"/>
      <w:bookmarkStart w:id="759" w:name="_Toc136348025"/>
      <w:bookmarkStart w:id="760" w:name="_Toc136348212"/>
      <w:r w:rsidRPr="0092145B">
        <w:t>6.</w:t>
      </w:r>
      <w:r w:rsidR="008227C5">
        <w:t>17</w:t>
      </w:r>
      <w:r>
        <w:t>.2</w:t>
      </w:r>
      <w:r>
        <w:tab/>
        <w:t>Solution details</w:t>
      </w:r>
      <w:bookmarkEnd w:id="756"/>
      <w:bookmarkEnd w:id="757"/>
      <w:bookmarkEnd w:id="758"/>
      <w:bookmarkEnd w:id="759"/>
      <w:bookmarkEnd w:id="760"/>
    </w:p>
    <w:p w14:paraId="1D045453" w14:textId="1AF029E4" w:rsidR="008F16A7" w:rsidRPr="0055261A" w:rsidRDefault="008F16A7" w:rsidP="008F16A7">
      <w:pPr>
        <w:rPr>
          <w:rFonts w:eastAsia="DengXian"/>
          <w:szCs w:val="21"/>
          <w:lang w:bidi="ar"/>
        </w:rPr>
      </w:pPr>
      <w:r>
        <w:rPr>
          <w:rFonts w:eastAsia="DengXian"/>
          <w:szCs w:val="21"/>
          <w:lang w:bidi="ar"/>
        </w:rPr>
        <w:t>As per clause 5</w:t>
      </w:r>
      <w:r w:rsidRPr="0055261A">
        <w:rPr>
          <w:rFonts w:eastAsia="DengXian"/>
          <w:szCs w:val="21"/>
          <w:lang w:bidi="ar"/>
        </w:rPr>
        <w:t>.6</w:t>
      </w:r>
      <w:r>
        <w:rPr>
          <w:rFonts w:eastAsia="DengXian"/>
          <w:szCs w:val="21"/>
          <w:lang w:bidi="ar"/>
        </w:rPr>
        <w:t>.2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 for Ranging</w:t>
      </w:r>
      <w:r>
        <w:rPr>
          <w:rFonts w:eastAsia="DengXian"/>
          <w:szCs w:val="21"/>
          <w:lang w:bidi="ar"/>
        </w:rPr>
        <w:t>/SL</w:t>
      </w:r>
      <w:r w:rsidRPr="0055261A">
        <w:rPr>
          <w:rFonts w:eastAsia="DengXian"/>
          <w:szCs w:val="21"/>
          <w:lang w:bidi="ar"/>
        </w:rPr>
        <w:t xml:space="preserve"> positioning service exposure to a </w:t>
      </w:r>
      <w:r>
        <w:rPr>
          <w:rFonts w:eastAsia="DengXian"/>
          <w:szCs w:val="21"/>
          <w:lang w:bidi="ar"/>
        </w:rPr>
        <w:t xml:space="preserve">SL Positioning </w:t>
      </w:r>
      <w:r w:rsidRPr="0055261A">
        <w:rPr>
          <w:rFonts w:eastAsia="DengXian"/>
          <w:szCs w:val="21"/>
          <w:lang w:bidi="ar"/>
        </w:rPr>
        <w:t xml:space="preserve">Client UE through the network, the Client UE shall first send an enhanced MO-LR request to </w:t>
      </w:r>
      <w:r>
        <w:rPr>
          <w:rFonts w:eastAsia="DengXian"/>
          <w:szCs w:val="21"/>
          <w:lang w:bidi="ar"/>
        </w:rPr>
        <w:t xml:space="preserve">the </w:t>
      </w:r>
      <w:r w:rsidRPr="0055261A">
        <w:rPr>
          <w:rFonts w:eastAsia="DengXian"/>
          <w:szCs w:val="21"/>
          <w:lang w:bidi="ar"/>
        </w:rPr>
        <w:t xml:space="preserve">AMF, which invokes a the Ranging/SL positioning request to the GMLC. The GMLC reuses the procedure </w:t>
      </w:r>
      <w:r>
        <w:rPr>
          <w:rFonts w:eastAsia="DengXian"/>
          <w:szCs w:val="21"/>
          <w:lang w:bidi="ar"/>
        </w:rPr>
        <w:t>as defined</w:t>
      </w:r>
      <w:r w:rsidRPr="0055261A">
        <w:rPr>
          <w:rFonts w:eastAsia="DengXian"/>
          <w:szCs w:val="21"/>
          <w:lang w:bidi="ar"/>
        </w:rPr>
        <w:t xml:space="preserve"> </w:t>
      </w:r>
      <w:r>
        <w:rPr>
          <w:rFonts w:eastAsia="DengXian"/>
          <w:szCs w:val="21"/>
          <w:lang w:bidi="ar"/>
        </w:rPr>
        <w:t>(for service exposure to</w:t>
      </w:r>
      <w:r w:rsidRPr="0055261A">
        <w:rPr>
          <w:rFonts w:eastAsia="DengXian"/>
          <w:szCs w:val="21"/>
          <w:lang w:bidi="ar"/>
        </w:rPr>
        <w:t xml:space="preserve"> </w:t>
      </w:r>
      <w:r>
        <w:rPr>
          <w:rFonts w:eastAsia="DengXian"/>
          <w:szCs w:val="21"/>
          <w:lang w:bidi="ar"/>
        </w:rPr>
        <w:t xml:space="preserve">the </w:t>
      </w:r>
      <w:r w:rsidRPr="0055261A">
        <w:rPr>
          <w:rFonts w:eastAsia="DengXian"/>
          <w:szCs w:val="21"/>
          <w:lang w:bidi="ar"/>
        </w:rPr>
        <w:t>A</w:t>
      </w:r>
      <w:r>
        <w:rPr>
          <w:rFonts w:eastAsia="DengXian"/>
          <w:szCs w:val="21"/>
          <w:lang w:bidi="ar"/>
        </w:rPr>
        <w:t>F</w:t>
      </w:r>
      <w:r w:rsidRPr="0055261A">
        <w:rPr>
          <w:rFonts w:eastAsia="DengXian"/>
          <w:szCs w:val="21"/>
          <w:lang w:bidi="ar"/>
        </w:rPr>
        <w:t>)</w:t>
      </w:r>
      <w:r>
        <w:rPr>
          <w:rFonts w:eastAsia="DengXian"/>
          <w:szCs w:val="21"/>
          <w:lang w:bidi="ar"/>
        </w:rPr>
        <w:t xml:space="preserve"> in clause 5.6.3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 xml:space="preserve">] and sends the Ranging/SL positioning result to </w:t>
      </w:r>
      <w:r>
        <w:rPr>
          <w:rFonts w:eastAsia="DengXian"/>
          <w:szCs w:val="21"/>
          <w:lang w:bidi="ar"/>
        </w:rPr>
        <w:t xml:space="preserve">the </w:t>
      </w:r>
      <w:r w:rsidRPr="0055261A">
        <w:rPr>
          <w:rFonts w:eastAsia="DengXian"/>
          <w:szCs w:val="21"/>
          <w:lang w:bidi="ar"/>
        </w:rPr>
        <w:t>AMF, whic</w:t>
      </w:r>
      <w:r>
        <w:rPr>
          <w:rFonts w:eastAsia="DengXian"/>
          <w:szCs w:val="21"/>
          <w:lang w:bidi="ar"/>
        </w:rPr>
        <w:t>h returns the result to the SL Positioning C</w:t>
      </w:r>
      <w:r w:rsidRPr="0055261A">
        <w:rPr>
          <w:rFonts w:eastAsia="DengXian"/>
          <w:szCs w:val="21"/>
          <w:lang w:bidi="ar"/>
        </w:rPr>
        <w:t>lient UE.</w:t>
      </w:r>
    </w:p>
    <w:p w14:paraId="4A23C3BA" w14:textId="77777777" w:rsidR="008F16A7" w:rsidRDefault="008F16A7" w:rsidP="008F16A7">
      <w:pPr>
        <w:rPr>
          <w:rFonts w:eastAsia="DengXian"/>
          <w:szCs w:val="21"/>
          <w:lang w:bidi="ar"/>
        </w:rPr>
      </w:pPr>
      <w:r w:rsidRPr="0055261A">
        <w:rPr>
          <w:rFonts w:eastAsia="DengXian"/>
          <w:szCs w:val="21"/>
          <w:lang w:bidi="ar"/>
        </w:rPr>
        <w:t>Based on the above procedure, it is proposed that the GMLC, which receives the Ranging/SL positioning request (containing Client UE info and the info of the to-be-</w:t>
      </w:r>
      <w:r>
        <w:rPr>
          <w:rFonts w:eastAsia="DengXian"/>
          <w:szCs w:val="21"/>
          <w:lang w:bidi="ar"/>
        </w:rPr>
        <w:t>measured</w:t>
      </w:r>
      <w:r w:rsidRPr="0055261A">
        <w:rPr>
          <w:rFonts w:eastAsia="DengXian"/>
          <w:szCs w:val="21"/>
          <w:lang w:bidi="ar"/>
        </w:rPr>
        <w:t xml:space="preserve"> UEs</w:t>
      </w:r>
      <w:r>
        <w:rPr>
          <w:rFonts w:eastAsia="DengXian"/>
          <w:szCs w:val="21"/>
          <w:lang w:bidi="ar"/>
        </w:rPr>
        <w:t xml:space="preserve"> e.g. UE1/UE2</w:t>
      </w:r>
      <w:r w:rsidRPr="0055261A">
        <w:rPr>
          <w:rFonts w:eastAsia="DengXian"/>
          <w:szCs w:val="21"/>
          <w:lang w:bidi="ar"/>
        </w:rPr>
        <w:t>), should initiate</w:t>
      </w:r>
      <w:r>
        <w:rPr>
          <w:rFonts w:eastAsia="DengXian"/>
          <w:szCs w:val="21"/>
          <w:lang w:bidi="ar"/>
        </w:rPr>
        <w:t xml:space="preserve"> the authorization check of SL Positioning C</w:t>
      </w:r>
      <w:r w:rsidRPr="0055261A">
        <w:rPr>
          <w:rFonts w:eastAsia="DengXian"/>
          <w:szCs w:val="21"/>
          <w:lang w:bidi="ar"/>
        </w:rPr>
        <w:t xml:space="preserve">lient UE with the </w:t>
      </w:r>
      <w:r>
        <w:rPr>
          <w:rFonts w:eastAsia="DengXian"/>
          <w:szCs w:val="21"/>
          <w:lang w:bidi="ar"/>
        </w:rPr>
        <w:t>UDM</w:t>
      </w:r>
      <w:r w:rsidRPr="0055261A">
        <w:rPr>
          <w:rFonts w:eastAsia="DengXian"/>
          <w:szCs w:val="21"/>
          <w:lang w:bidi="ar"/>
        </w:rPr>
        <w:t xml:space="preserve">, which </w:t>
      </w:r>
      <w:r w:rsidRPr="002D2B9C">
        <w:rPr>
          <w:rFonts w:eastAsia="DengXian"/>
          <w:szCs w:val="21"/>
          <w:lang w:bidi="ar"/>
        </w:rPr>
        <w:t xml:space="preserve">has the Client UE’s subscription data for </w:t>
      </w:r>
      <w:r>
        <w:rPr>
          <w:rFonts w:eastAsia="DengXian"/>
          <w:szCs w:val="21"/>
          <w:lang w:bidi="ar"/>
        </w:rPr>
        <w:t>Ranging/</w:t>
      </w:r>
      <w:r w:rsidRPr="002D2B9C">
        <w:rPr>
          <w:rFonts w:eastAsia="DengXian"/>
          <w:szCs w:val="21"/>
          <w:lang w:bidi="ar"/>
        </w:rPr>
        <w:t xml:space="preserve">SL positioning service containing </w:t>
      </w:r>
      <w:r>
        <w:rPr>
          <w:rFonts w:eastAsia="DengXian"/>
          <w:szCs w:val="21"/>
          <w:lang w:bidi="ar"/>
        </w:rPr>
        <w:t xml:space="preserve">e.g. </w:t>
      </w:r>
      <w:r w:rsidRPr="002D2B9C">
        <w:rPr>
          <w:rFonts w:eastAsia="DengXian"/>
          <w:szCs w:val="21"/>
          <w:lang w:bidi="ar"/>
        </w:rPr>
        <w:t xml:space="preserve">the information on the UEs (e.g. UE1/UE2) </w:t>
      </w:r>
      <w:r>
        <w:rPr>
          <w:rFonts w:eastAsia="DengXian"/>
          <w:szCs w:val="21"/>
          <w:lang w:bidi="ar"/>
        </w:rPr>
        <w:t xml:space="preserve">from which </w:t>
      </w:r>
      <w:r w:rsidRPr="002D2B9C">
        <w:rPr>
          <w:rFonts w:eastAsia="DengXian"/>
          <w:szCs w:val="21"/>
          <w:lang w:bidi="ar"/>
        </w:rPr>
        <w:t xml:space="preserve">the Client UE is allowed to request </w:t>
      </w:r>
      <w:r>
        <w:rPr>
          <w:rFonts w:eastAsia="DengXian"/>
          <w:szCs w:val="21"/>
          <w:lang w:bidi="ar"/>
        </w:rPr>
        <w:t>Ranging result</w:t>
      </w:r>
      <w:r w:rsidRPr="0055261A">
        <w:rPr>
          <w:rFonts w:eastAsia="DengXian"/>
          <w:szCs w:val="21"/>
          <w:lang w:bidi="ar"/>
        </w:rPr>
        <w:t xml:space="preserve">. </w:t>
      </w:r>
    </w:p>
    <w:p w14:paraId="59188CA9" w14:textId="77777777" w:rsidR="008F16A7" w:rsidRPr="00193AB8" w:rsidRDefault="008F16A7" w:rsidP="008F16A7">
      <w:pPr>
        <w:rPr>
          <w:rFonts w:eastAsia="DengXian"/>
          <w:szCs w:val="21"/>
          <w:lang w:bidi="ar"/>
        </w:rPr>
      </w:pPr>
      <w:r w:rsidRPr="00193AB8">
        <w:rPr>
          <w:rFonts w:eastAsia="DengXian"/>
          <w:szCs w:val="21"/>
          <w:lang w:bidi="ar"/>
        </w:rPr>
        <w:t>After checking the Client UE’s authorization information, the GMLC also n</w:t>
      </w:r>
      <w:r>
        <w:rPr>
          <w:rFonts w:eastAsia="DengXian"/>
          <w:szCs w:val="21"/>
          <w:lang w:bidi="ar"/>
        </w:rPr>
        <w:t>eeds to check whether the to-be-measured</w:t>
      </w:r>
      <w:r w:rsidRPr="00193AB8">
        <w:rPr>
          <w:rFonts w:eastAsia="DengXian"/>
          <w:szCs w:val="21"/>
          <w:lang w:bidi="ar"/>
        </w:rPr>
        <w:t xml:space="preserve"> UEs (UE1/UE2) allow their positions to be exposed.</w:t>
      </w:r>
      <w:r>
        <w:rPr>
          <w:rFonts w:eastAsia="DengXian"/>
          <w:szCs w:val="21"/>
          <w:lang w:bidi="ar"/>
        </w:rPr>
        <w:t xml:space="preserve"> Only after </w:t>
      </w:r>
      <w:r w:rsidRPr="00193AB8">
        <w:rPr>
          <w:rFonts w:eastAsia="DengXian"/>
          <w:szCs w:val="21"/>
          <w:lang w:bidi="ar"/>
        </w:rPr>
        <w:t>successful authorization check on</w:t>
      </w:r>
      <w:r>
        <w:rPr>
          <w:rFonts w:eastAsia="DengXian"/>
          <w:szCs w:val="21"/>
          <w:lang w:bidi="ar"/>
        </w:rPr>
        <w:t xml:space="preserve"> the</w:t>
      </w:r>
      <w:r w:rsidRPr="00193AB8">
        <w:rPr>
          <w:rFonts w:eastAsia="DengXian"/>
          <w:szCs w:val="21"/>
          <w:lang w:bidi="ar"/>
        </w:rPr>
        <w:t xml:space="preserve"> Client UE</w:t>
      </w:r>
      <w:r>
        <w:rPr>
          <w:rFonts w:eastAsia="DengXian"/>
          <w:szCs w:val="21"/>
          <w:lang w:bidi="ar"/>
        </w:rPr>
        <w:t xml:space="preserve"> and privacy check on the to-be-measured</w:t>
      </w:r>
      <w:r w:rsidRPr="00193AB8">
        <w:rPr>
          <w:rFonts w:eastAsia="DengXian"/>
          <w:szCs w:val="21"/>
          <w:lang w:bidi="ar"/>
        </w:rPr>
        <w:t xml:space="preserve"> UEs, the </w:t>
      </w:r>
      <w:r>
        <w:rPr>
          <w:rFonts w:eastAsia="DengXian"/>
          <w:szCs w:val="21"/>
          <w:lang w:bidi="ar"/>
        </w:rPr>
        <w:t>Ranging/</w:t>
      </w:r>
      <w:r w:rsidRPr="00193AB8">
        <w:rPr>
          <w:rFonts w:eastAsia="DengXian"/>
          <w:szCs w:val="21"/>
          <w:lang w:bidi="ar"/>
        </w:rPr>
        <w:t>SL positioning procedure will then be initiated by the GMLC.</w:t>
      </w:r>
    </w:p>
    <w:p w14:paraId="1DD92449" w14:textId="77777777" w:rsidR="008F16A7" w:rsidRDefault="008F16A7" w:rsidP="008F16A7">
      <w:pPr>
        <w:pStyle w:val="TF"/>
      </w:pPr>
      <w:r>
        <w:object w:dxaOrig="14785" w:dyaOrig="11172" w14:anchorId="1C960841">
          <v:shape id="_x0000_i1043" type="#_x0000_t75" style="width:456.4pt;height:344.35pt" o:ole="">
            <v:imagedata r:id="rId58" o:title=""/>
          </v:shape>
          <o:OLEObject Type="Embed" ProgID="Visio.Drawing.15" ShapeID="_x0000_i1043" DrawAspect="Content" ObjectID="_1747746914" r:id="rId59"/>
        </w:object>
      </w:r>
    </w:p>
    <w:p w14:paraId="2E51C5C9" w14:textId="235B9837" w:rsidR="008F16A7" w:rsidRPr="0080764F" w:rsidRDefault="008F16A7" w:rsidP="008F16A7">
      <w:pPr>
        <w:pStyle w:val="TF"/>
        <w:rPr>
          <w:rFonts w:eastAsia="DengXian"/>
        </w:rPr>
      </w:pPr>
      <w:r w:rsidRPr="0080764F">
        <w:rPr>
          <w:rFonts w:eastAsia="DengXian"/>
        </w:rPr>
        <w:t>Figure 6.</w:t>
      </w:r>
      <w:r w:rsidR="008227C5">
        <w:rPr>
          <w:rFonts w:eastAsia="DengXian"/>
        </w:rPr>
        <w:t>17</w:t>
      </w:r>
      <w:r w:rsidRPr="0080764F">
        <w:rPr>
          <w:rFonts w:eastAsia="DengXian"/>
        </w:rPr>
        <w:t>.</w:t>
      </w:r>
      <w:r>
        <w:rPr>
          <w:rFonts w:eastAsia="DengXian"/>
        </w:rPr>
        <w:t>2</w:t>
      </w:r>
      <w:r w:rsidRPr="0080764F">
        <w:rPr>
          <w:rFonts w:eastAsia="DengXian"/>
        </w:rPr>
        <w:t>-</w:t>
      </w:r>
      <w:r w:rsidR="008227C5">
        <w:rPr>
          <w:rFonts w:eastAsia="DengXian"/>
        </w:rPr>
        <w:t>1</w:t>
      </w:r>
      <w:r w:rsidRPr="0080764F">
        <w:rPr>
          <w:rFonts w:eastAsia="DengXian"/>
        </w:rPr>
        <w:t xml:space="preserve">: </w:t>
      </w:r>
      <w:r>
        <w:rPr>
          <w:rFonts w:eastAsia="DengXian"/>
        </w:rPr>
        <w:t>Authorization of SL Positioning Client UE for Service Exposure through 5GC Network</w:t>
      </w:r>
    </w:p>
    <w:p w14:paraId="121D6B84" w14:textId="77777777" w:rsidR="008F16A7" w:rsidRPr="00256C47" w:rsidRDefault="008F16A7" w:rsidP="008F16A7">
      <w:pPr>
        <w:rPr>
          <w:rFonts w:eastAsia="DengXian"/>
          <w:szCs w:val="21"/>
          <w:lang w:bidi="ar"/>
        </w:rPr>
      </w:pPr>
      <w:r w:rsidRPr="00256C47">
        <w:rPr>
          <w:rFonts w:eastAsia="DengXian"/>
          <w:szCs w:val="21"/>
          <w:lang w:bidi="ar"/>
        </w:rPr>
        <w:t>1.</w:t>
      </w:r>
      <w:r>
        <w:rPr>
          <w:rFonts w:eastAsia="DengXian"/>
          <w:szCs w:val="21"/>
          <w:lang w:bidi="ar"/>
        </w:rPr>
        <w:tab/>
      </w:r>
      <w:r w:rsidRPr="00256C47">
        <w:rPr>
          <w:rFonts w:eastAsia="DengXian"/>
          <w:szCs w:val="21"/>
          <w:lang w:bidi="ar"/>
        </w:rPr>
        <w:t>The Client UE trigger</w:t>
      </w:r>
      <w:r>
        <w:rPr>
          <w:rFonts w:eastAsia="DengXian"/>
          <w:szCs w:val="21"/>
          <w:lang w:bidi="ar"/>
        </w:rPr>
        <w:t>s</w:t>
      </w:r>
      <w:r w:rsidRPr="00256C47">
        <w:rPr>
          <w:rFonts w:eastAsia="DengXian"/>
          <w:szCs w:val="21"/>
          <w:lang w:bidi="ar"/>
        </w:rPr>
        <w:t xml:space="preserve"> Ranging/SL Positioning Service </w:t>
      </w:r>
      <w:r>
        <w:rPr>
          <w:rFonts w:eastAsia="DengXian"/>
          <w:szCs w:val="21"/>
          <w:lang w:bidi="ar"/>
        </w:rPr>
        <w:t>by</w:t>
      </w:r>
      <w:r w:rsidRPr="00256C47">
        <w:rPr>
          <w:rFonts w:eastAsia="DengXian"/>
          <w:szCs w:val="21"/>
          <w:lang w:bidi="ar"/>
        </w:rPr>
        <w:t xml:space="preserve"> establish</w:t>
      </w:r>
      <w:r>
        <w:rPr>
          <w:rFonts w:eastAsia="DengXian"/>
          <w:szCs w:val="21"/>
          <w:lang w:bidi="ar"/>
        </w:rPr>
        <w:t>ing</w:t>
      </w:r>
      <w:r w:rsidRPr="00256C47">
        <w:rPr>
          <w:rFonts w:eastAsia="DengXian"/>
          <w:szCs w:val="21"/>
          <w:lang w:bidi="ar"/>
        </w:rPr>
        <w:t xml:space="preserve"> a signalling connection with the AMF.</w:t>
      </w:r>
    </w:p>
    <w:p w14:paraId="0DB262F9" w14:textId="77777777" w:rsidR="008F16A7" w:rsidRPr="00256C47" w:rsidRDefault="008F16A7" w:rsidP="008F16A7">
      <w:pPr>
        <w:ind w:left="284" w:hanging="284"/>
        <w:rPr>
          <w:rFonts w:eastAsia="DengXian"/>
          <w:szCs w:val="21"/>
          <w:lang w:bidi="ar"/>
        </w:rPr>
      </w:pPr>
      <w:r w:rsidRPr="00256C47">
        <w:rPr>
          <w:rFonts w:eastAsia="DengXian"/>
          <w:szCs w:val="21"/>
          <w:lang w:bidi="ar"/>
        </w:rPr>
        <w:t>2.</w:t>
      </w:r>
      <w:r>
        <w:rPr>
          <w:rFonts w:eastAsia="DengXian"/>
          <w:szCs w:val="21"/>
          <w:lang w:bidi="ar"/>
        </w:rPr>
        <w:tab/>
      </w:r>
      <w:r w:rsidRPr="00256C47">
        <w:rPr>
          <w:rFonts w:eastAsia="DengXian"/>
          <w:szCs w:val="21"/>
          <w:lang w:bidi="ar"/>
        </w:rPr>
        <w:t>The UE sends an MO-LR Request message</w:t>
      </w:r>
      <w:r>
        <w:rPr>
          <w:rFonts w:eastAsia="DengXian"/>
          <w:szCs w:val="21"/>
          <w:lang w:bidi="ar"/>
        </w:rPr>
        <w:t xml:space="preserve"> to the AMF</w:t>
      </w:r>
      <w:r w:rsidRPr="00256C47">
        <w:rPr>
          <w:rFonts w:eastAsia="DengXian"/>
          <w:szCs w:val="21"/>
          <w:lang w:bidi="ar"/>
        </w:rPr>
        <w:t xml:space="preserve"> included in a UL NAS TRANSPORT message. The MO-LR Request includes at least the info of Client UE and the to-be-measured UEs (UE1/UE2). </w:t>
      </w:r>
    </w:p>
    <w:p w14:paraId="0F8BB0E5" w14:textId="77777777" w:rsidR="008F16A7" w:rsidRPr="00256C47" w:rsidRDefault="008F16A7" w:rsidP="008F16A7">
      <w:pPr>
        <w:ind w:left="284" w:hanging="284"/>
        <w:rPr>
          <w:rFonts w:eastAsia="DengXian"/>
          <w:szCs w:val="21"/>
          <w:lang w:bidi="ar"/>
        </w:rPr>
      </w:pPr>
      <w:r w:rsidRPr="00256C47">
        <w:rPr>
          <w:rFonts w:eastAsia="DengXian"/>
          <w:szCs w:val="21"/>
          <w:lang w:bidi="ar"/>
        </w:rPr>
        <w:t>3.</w:t>
      </w:r>
      <w:r>
        <w:rPr>
          <w:rFonts w:eastAsia="DengXian"/>
          <w:szCs w:val="21"/>
          <w:lang w:bidi="ar"/>
        </w:rPr>
        <w:tab/>
        <w:t>The AMF sends a Ranging/SL Positioning R</w:t>
      </w:r>
      <w:r w:rsidRPr="00256C47">
        <w:rPr>
          <w:rFonts w:eastAsia="DengXian"/>
          <w:szCs w:val="21"/>
          <w:lang w:bidi="ar"/>
        </w:rPr>
        <w:t>equest to the GMLC which also includes the info of Client UE and UE1/UE2.</w:t>
      </w:r>
    </w:p>
    <w:p w14:paraId="7D0DEAC6" w14:textId="77777777" w:rsidR="008F16A7" w:rsidRPr="00256C47" w:rsidRDefault="008F16A7" w:rsidP="008F16A7">
      <w:pPr>
        <w:ind w:left="284" w:hanging="284"/>
        <w:rPr>
          <w:rFonts w:eastAsia="DengXian"/>
          <w:szCs w:val="21"/>
          <w:lang w:bidi="ar"/>
        </w:rPr>
      </w:pPr>
      <w:r w:rsidRPr="00256C47">
        <w:rPr>
          <w:rFonts w:eastAsia="DengXian"/>
          <w:szCs w:val="21"/>
          <w:lang w:bidi="ar"/>
        </w:rPr>
        <w:t>4.</w:t>
      </w:r>
      <w:r w:rsidRPr="00256C47">
        <w:rPr>
          <w:rFonts w:eastAsia="DengXian"/>
          <w:szCs w:val="21"/>
          <w:lang w:bidi="ar"/>
        </w:rPr>
        <w:tab/>
        <w:t xml:space="preserve">The GMLC sends an Authorization Request to the </w:t>
      </w:r>
      <w:r>
        <w:rPr>
          <w:rFonts w:eastAsia="DengXian"/>
          <w:szCs w:val="21"/>
          <w:lang w:bidi="ar"/>
        </w:rPr>
        <w:t xml:space="preserve">UDM </w:t>
      </w:r>
      <w:r w:rsidRPr="00256C47">
        <w:rPr>
          <w:rFonts w:eastAsia="DengXian"/>
          <w:szCs w:val="21"/>
          <w:lang w:bidi="ar"/>
        </w:rPr>
        <w:t>with the info of Client UE and UE1/UE2.</w:t>
      </w:r>
    </w:p>
    <w:p w14:paraId="19F4A6DE" w14:textId="77777777" w:rsidR="008F16A7" w:rsidRPr="00256C47" w:rsidRDefault="008F16A7" w:rsidP="008F16A7">
      <w:pPr>
        <w:ind w:left="284" w:hanging="284"/>
        <w:rPr>
          <w:rFonts w:eastAsia="DengXian"/>
          <w:szCs w:val="21"/>
          <w:lang w:bidi="ar"/>
        </w:rPr>
      </w:pPr>
      <w:r w:rsidRPr="00256C47">
        <w:rPr>
          <w:rFonts w:eastAsia="DengXian"/>
          <w:szCs w:val="21"/>
          <w:lang w:bidi="ar"/>
        </w:rPr>
        <w:t>5.</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checks whether the Client UE is allowe</w:t>
      </w:r>
      <w:r>
        <w:rPr>
          <w:rFonts w:eastAsia="DengXian"/>
          <w:szCs w:val="21"/>
          <w:lang w:bidi="ar"/>
        </w:rPr>
        <w:t>d to obtain the ranging/SL positioning information</w:t>
      </w:r>
      <w:r w:rsidRPr="00256C47">
        <w:rPr>
          <w:rFonts w:eastAsia="DengXian"/>
          <w:szCs w:val="21"/>
          <w:lang w:bidi="ar"/>
        </w:rPr>
        <w:t xml:space="preserve"> against </w:t>
      </w:r>
      <w:r w:rsidRPr="003357F9">
        <w:rPr>
          <w:rFonts w:eastAsia="DengXian"/>
          <w:szCs w:val="21"/>
          <w:lang w:bidi="ar"/>
        </w:rPr>
        <w:t xml:space="preserve">the Client UE’s subscription data for SL positioning service, </w:t>
      </w:r>
      <w:r>
        <w:rPr>
          <w:rFonts w:eastAsia="DengXian"/>
          <w:szCs w:val="21"/>
          <w:lang w:bidi="ar"/>
        </w:rPr>
        <w:t>which could also contain</w:t>
      </w:r>
      <w:r w:rsidRPr="003357F9">
        <w:rPr>
          <w:rFonts w:eastAsia="DengXian"/>
          <w:szCs w:val="21"/>
          <w:lang w:bidi="ar"/>
        </w:rPr>
        <w:t xml:space="preserve"> the information on the to-be-measured UEs (UE1/UE2), from which the Client UE is allowed to request positions</w:t>
      </w:r>
      <w:r w:rsidRPr="00256C47">
        <w:rPr>
          <w:rFonts w:eastAsia="DengXian"/>
          <w:szCs w:val="21"/>
          <w:lang w:bidi="ar"/>
        </w:rPr>
        <w:t xml:space="preserve">. </w:t>
      </w:r>
    </w:p>
    <w:p w14:paraId="59B24CB7" w14:textId="2D5FE760" w:rsidR="008F16A7" w:rsidRDefault="008F16A7" w:rsidP="008F16A7">
      <w:pPr>
        <w:ind w:left="1136" w:hanging="852"/>
        <w:rPr>
          <w:rFonts w:eastAsia="DengXian"/>
          <w:szCs w:val="21"/>
          <w:lang w:bidi="ar"/>
        </w:rPr>
      </w:pPr>
      <w:r w:rsidRPr="003357F9">
        <w:rPr>
          <w:rFonts w:eastAsia="DengXian"/>
          <w:szCs w:val="21"/>
          <w:lang w:bidi="ar"/>
        </w:rPr>
        <w:t>NOTE</w:t>
      </w:r>
      <w:r w:rsidR="008227C5">
        <w:rPr>
          <w:rFonts w:eastAsia="DengXian"/>
          <w:szCs w:val="21"/>
          <w:lang w:bidi="ar"/>
        </w:rPr>
        <w:t xml:space="preserve"> 1</w:t>
      </w:r>
      <w:r w:rsidRPr="003357F9">
        <w:rPr>
          <w:rFonts w:eastAsia="DengXian"/>
          <w:szCs w:val="21"/>
          <w:lang w:bidi="ar"/>
        </w:rPr>
        <w:t>:</w:t>
      </w:r>
      <w:r w:rsidRPr="003357F9">
        <w:rPr>
          <w:rFonts w:eastAsia="DengXian"/>
          <w:szCs w:val="21"/>
          <w:lang w:bidi="ar"/>
        </w:rPr>
        <w:tab/>
        <w:t>Th</w:t>
      </w:r>
      <w:r>
        <w:rPr>
          <w:rFonts w:eastAsia="DengXian"/>
          <w:szCs w:val="21"/>
          <w:lang w:bidi="ar"/>
        </w:rPr>
        <w:t>e relevant subscription data could</w:t>
      </w:r>
      <w:r w:rsidRPr="003357F9">
        <w:rPr>
          <w:rFonts w:eastAsia="DengXian"/>
          <w:szCs w:val="21"/>
          <w:lang w:bidi="ar"/>
        </w:rPr>
        <w:t xml:space="preserve"> be </w:t>
      </w:r>
      <w:r>
        <w:rPr>
          <w:rFonts w:eastAsia="DengXian"/>
          <w:szCs w:val="21"/>
          <w:lang w:bidi="ar"/>
        </w:rPr>
        <w:t>configured</w:t>
      </w:r>
      <w:r w:rsidRPr="003357F9">
        <w:rPr>
          <w:rFonts w:eastAsia="DengXian"/>
          <w:szCs w:val="21"/>
          <w:lang w:bidi="ar"/>
        </w:rPr>
        <w:t xml:space="preserve"> offline in the UDM</w:t>
      </w:r>
      <w:r>
        <w:rPr>
          <w:rFonts w:eastAsia="DengXian"/>
          <w:szCs w:val="21"/>
          <w:lang w:bidi="ar"/>
        </w:rPr>
        <w:t>, or</w:t>
      </w:r>
      <w:r w:rsidRPr="003357F9">
        <w:rPr>
          <w:rFonts w:eastAsia="DengXian"/>
          <w:szCs w:val="21"/>
          <w:lang w:bidi="ar"/>
        </w:rPr>
        <w:t xml:space="preserve"> </w:t>
      </w:r>
      <w:r>
        <w:rPr>
          <w:rFonts w:eastAsia="DengXian"/>
          <w:szCs w:val="21"/>
          <w:lang w:bidi="ar"/>
        </w:rPr>
        <w:t xml:space="preserve">provided and </w:t>
      </w:r>
      <w:r w:rsidRPr="003357F9">
        <w:rPr>
          <w:rFonts w:eastAsia="DengXian"/>
          <w:szCs w:val="21"/>
          <w:lang w:bidi="ar"/>
        </w:rPr>
        <w:t xml:space="preserve">updated in the UDM </w:t>
      </w:r>
      <w:r>
        <w:rPr>
          <w:rFonts w:eastAsia="DengXian"/>
          <w:szCs w:val="21"/>
          <w:lang w:bidi="ar"/>
        </w:rPr>
        <w:t>based on</w:t>
      </w:r>
      <w:r w:rsidRPr="003357F9">
        <w:rPr>
          <w:rFonts w:eastAsia="DengXian"/>
          <w:szCs w:val="21"/>
          <w:lang w:bidi="ar"/>
        </w:rPr>
        <w:t xml:space="preserve"> the </w:t>
      </w:r>
      <w:r>
        <w:rPr>
          <w:rFonts w:eastAsia="DengXian"/>
          <w:szCs w:val="21"/>
          <w:lang w:bidi="ar"/>
        </w:rPr>
        <w:t>requests from the AF offering</w:t>
      </w:r>
      <w:r w:rsidRPr="003357F9">
        <w:rPr>
          <w:rFonts w:eastAsia="DengXian"/>
          <w:szCs w:val="21"/>
          <w:lang w:bidi="ar"/>
        </w:rPr>
        <w:t xml:space="preserve"> </w:t>
      </w:r>
      <w:r>
        <w:rPr>
          <w:rFonts w:eastAsia="DengXian"/>
          <w:szCs w:val="21"/>
          <w:lang w:bidi="ar"/>
        </w:rPr>
        <w:t>Ranging/</w:t>
      </w:r>
      <w:r w:rsidRPr="003357F9">
        <w:rPr>
          <w:rFonts w:eastAsia="DengXian"/>
          <w:szCs w:val="21"/>
          <w:lang w:bidi="ar"/>
        </w:rPr>
        <w:t>SL positioning service</w:t>
      </w:r>
      <w:r>
        <w:rPr>
          <w:rFonts w:eastAsia="DengXian"/>
          <w:szCs w:val="21"/>
          <w:lang w:bidi="ar"/>
        </w:rPr>
        <w:t>s</w:t>
      </w:r>
      <w:r w:rsidRPr="003357F9">
        <w:rPr>
          <w:rFonts w:eastAsia="DengXian"/>
          <w:szCs w:val="21"/>
          <w:lang w:bidi="ar"/>
        </w:rPr>
        <w:t xml:space="preserve">. </w:t>
      </w:r>
    </w:p>
    <w:p w14:paraId="3AA7A261" w14:textId="77777777" w:rsidR="008F16A7" w:rsidRPr="00256C47" w:rsidRDefault="008F16A7" w:rsidP="008F16A7">
      <w:pPr>
        <w:ind w:left="284" w:hanging="284"/>
        <w:rPr>
          <w:rFonts w:eastAsia="DengXian"/>
          <w:szCs w:val="21"/>
          <w:lang w:bidi="ar"/>
        </w:rPr>
      </w:pPr>
      <w:r w:rsidRPr="00256C47">
        <w:rPr>
          <w:rFonts w:eastAsia="DengXian"/>
          <w:szCs w:val="21"/>
          <w:lang w:bidi="ar"/>
        </w:rPr>
        <w:t>6.</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returns the authorization result to the GMLC. </w:t>
      </w:r>
    </w:p>
    <w:p w14:paraId="4C0D2C11" w14:textId="77777777" w:rsidR="008F16A7" w:rsidRPr="00256C47" w:rsidRDefault="008F16A7" w:rsidP="008F16A7">
      <w:pPr>
        <w:ind w:left="284" w:hanging="284"/>
        <w:rPr>
          <w:rFonts w:eastAsia="DengXian"/>
          <w:szCs w:val="21"/>
          <w:lang w:bidi="ar"/>
        </w:rPr>
      </w:pPr>
      <w:r w:rsidRPr="00256C47">
        <w:rPr>
          <w:rFonts w:eastAsia="DengXian"/>
          <w:szCs w:val="21"/>
          <w:lang w:bidi="ar"/>
        </w:rPr>
        <w:t>7a</w:t>
      </w:r>
      <w:r>
        <w:rPr>
          <w:rFonts w:eastAsia="DengXian"/>
          <w:szCs w:val="21"/>
          <w:lang w:bidi="ar"/>
        </w:rPr>
        <w:t>~9a</w:t>
      </w:r>
      <w:r w:rsidRPr="00256C47">
        <w:rPr>
          <w:rFonts w:eastAsia="DengXian"/>
          <w:szCs w:val="21"/>
          <w:lang w:bidi="ar"/>
        </w:rPr>
        <w:t>.</w:t>
      </w:r>
      <w:r w:rsidRPr="00256C47">
        <w:rPr>
          <w:rFonts w:eastAsia="DengXian"/>
          <w:szCs w:val="21"/>
          <w:lang w:bidi="ar"/>
        </w:rPr>
        <w:tab/>
        <w:t>If the authorization succeeds, the GMLC further checks whether UE1 and UE2 allow their location related information to be exposed, against the UE privacy pr</w:t>
      </w:r>
      <w:r>
        <w:rPr>
          <w:rFonts w:eastAsia="DengXian"/>
          <w:szCs w:val="21"/>
          <w:lang w:bidi="ar"/>
        </w:rPr>
        <w:t>ofile in their subscription data</w:t>
      </w:r>
      <w:r w:rsidRPr="00256C47">
        <w:rPr>
          <w:rFonts w:eastAsia="DengXian"/>
          <w:szCs w:val="21"/>
          <w:lang w:bidi="ar"/>
        </w:rPr>
        <w:t>.</w:t>
      </w:r>
    </w:p>
    <w:p w14:paraId="3060774C" w14:textId="16478C7A" w:rsidR="008F16A7" w:rsidRPr="00256C47" w:rsidRDefault="008F16A7" w:rsidP="008F16A7">
      <w:pPr>
        <w:ind w:firstLine="284"/>
        <w:rPr>
          <w:rFonts w:eastAsia="DengXian"/>
          <w:szCs w:val="21"/>
          <w:lang w:bidi="ar"/>
        </w:rPr>
      </w:pPr>
      <w:r>
        <w:rPr>
          <w:rFonts w:eastAsia="DengXian"/>
          <w:szCs w:val="21"/>
          <w:lang w:bidi="ar"/>
        </w:rPr>
        <w:t>NOTE</w:t>
      </w:r>
      <w:r w:rsidR="008227C5">
        <w:rPr>
          <w:rFonts w:eastAsia="DengXian"/>
          <w:szCs w:val="21"/>
          <w:lang w:bidi="ar"/>
        </w:rPr>
        <w:t xml:space="preserve"> 2</w:t>
      </w:r>
      <w:r>
        <w:rPr>
          <w:rFonts w:eastAsia="DengXian"/>
          <w:szCs w:val="21"/>
          <w:lang w:bidi="ar"/>
        </w:rPr>
        <w:t>:</w:t>
      </w:r>
      <w:r>
        <w:rPr>
          <w:rFonts w:eastAsia="DengXian"/>
          <w:szCs w:val="21"/>
          <w:lang w:bidi="ar"/>
        </w:rPr>
        <w:tab/>
        <w:t>These steps can refer to s</w:t>
      </w:r>
      <w:r w:rsidRPr="00256C47">
        <w:rPr>
          <w:rFonts w:eastAsia="DengXian"/>
          <w:szCs w:val="21"/>
          <w:lang w:bidi="ar"/>
        </w:rPr>
        <w:t xml:space="preserve">olution #3 in </w:t>
      </w:r>
      <w:r>
        <w:rPr>
          <w:rFonts w:eastAsia="DengXian"/>
          <w:szCs w:val="21"/>
          <w:lang w:bidi="ar"/>
        </w:rPr>
        <w:t>clause 6.3</w:t>
      </w:r>
      <w:r w:rsidRPr="00256C47">
        <w:rPr>
          <w:rFonts w:eastAsia="DengXian"/>
          <w:szCs w:val="21"/>
          <w:lang w:bidi="ar"/>
        </w:rPr>
        <w:t>.</w:t>
      </w:r>
    </w:p>
    <w:p w14:paraId="7FCD6065" w14:textId="77777777" w:rsidR="008F16A7" w:rsidRPr="00256C47" w:rsidRDefault="008F16A7" w:rsidP="008F16A7">
      <w:pPr>
        <w:rPr>
          <w:rFonts w:eastAsia="DengXian"/>
          <w:szCs w:val="21"/>
          <w:lang w:bidi="ar"/>
        </w:rPr>
      </w:pPr>
      <w:r>
        <w:rPr>
          <w:rFonts w:eastAsia="DengXian"/>
          <w:szCs w:val="21"/>
          <w:lang w:bidi="ar"/>
        </w:rPr>
        <w:t>7b/9</w:t>
      </w:r>
      <w:r w:rsidRPr="00256C47">
        <w:rPr>
          <w:rFonts w:eastAsia="DengXian"/>
          <w:szCs w:val="21"/>
          <w:lang w:bidi="ar"/>
        </w:rPr>
        <w:t>b.</w:t>
      </w:r>
      <w:r w:rsidRPr="00256C47">
        <w:rPr>
          <w:rFonts w:eastAsia="DengXian"/>
          <w:szCs w:val="21"/>
          <w:lang w:bidi="ar"/>
        </w:rPr>
        <w:tab/>
        <w:t>If the authorization fails, the GMLC returns a Ranging/SL positioning response to the AMF with a failure cause.</w:t>
      </w:r>
    </w:p>
    <w:p w14:paraId="04F7EEF7" w14:textId="77777777" w:rsidR="008F16A7" w:rsidRPr="00256C47" w:rsidRDefault="008F16A7" w:rsidP="008F16A7">
      <w:pPr>
        <w:ind w:left="284" w:hanging="284"/>
        <w:rPr>
          <w:rFonts w:eastAsia="DengXian"/>
          <w:szCs w:val="21"/>
          <w:lang w:bidi="ar"/>
        </w:rPr>
      </w:pPr>
      <w:r>
        <w:rPr>
          <w:rFonts w:eastAsia="DengXian"/>
          <w:szCs w:val="21"/>
          <w:lang w:bidi="ar"/>
        </w:rPr>
        <w:t>10.</w:t>
      </w:r>
      <w:r>
        <w:rPr>
          <w:rFonts w:eastAsia="DengXian"/>
          <w:szCs w:val="21"/>
          <w:lang w:bidi="ar"/>
        </w:rPr>
        <w:tab/>
        <w:t>Following step 9</w:t>
      </w:r>
      <w:r w:rsidRPr="00256C47">
        <w:rPr>
          <w:rFonts w:eastAsia="DengXian"/>
          <w:szCs w:val="21"/>
          <w:lang w:bidi="ar"/>
        </w:rPr>
        <w:t>a, the rest of Ranging/SL positioning procedure</w:t>
      </w:r>
      <w:r>
        <w:rPr>
          <w:rFonts w:eastAsia="DengXian"/>
          <w:szCs w:val="21"/>
          <w:lang w:bidi="ar"/>
        </w:rPr>
        <w:t xml:space="preserve"> is performed between the GMLC, AMF,</w:t>
      </w:r>
      <w:r w:rsidRPr="00256C47">
        <w:rPr>
          <w:rFonts w:eastAsia="DengXian"/>
          <w:szCs w:val="21"/>
          <w:lang w:bidi="ar"/>
        </w:rPr>
        <w:t xml:space="preserve"> LMF and UE1/UE2.</w:t>
      </w:r>
    </w:p>
    <w:p w14:paraId="36973F57" w14:textId="77777777" w:rsidR="008F16A7" w:rsidRPr="00256C47" w:rsidRDefault="008F16A7" w:rsidP="008F16A7">
      <w:pPr>
        <w:rPr>
          <w:rFonts w:eastAsia="DengXian"/>
          <w:szCs w:val="21"/>
          <w:lang w:bidi="ar"/>
        </w:rPr>
      </w:pPr>
      <w:r>
        <w:rPr>
          <w:rFonts w:eastAsia="DengXian"/>
          <w:szCs w:val="21"/>
          <w:lang w:bidi="ar"/>
        </w:rPr>
        <w:t>11</w:t>
      </w:r>
      <w:r w:rsidRPr="00256C47">
        <w:rPr>
          <w:rFonts w:eastAsia="DengXian"/>
          <w:szCs w:val="21"/>
          <w:lang w:bidi="ar"/>
        </w:rPr>
        <w:t>.</w:t>
      </w:r>
      <w:r w:rsidRPr="00256C47">
        <w:rPr>
          <w:rFonts w:eastAsia="DengXian"/>
          <w:szCs w:val="21"/>
          <w:lang w:bidi="ar"/>
        </w:rPr>
        <w:tab/>
        <w:t>The GMLC sends the UE1/UE2 ranging</w:t>
      </w:r>
      <w:r>
        <w:rPr>
          <w:rFonts w:eastAsia="DengXian"/>
          <w:szCs w:val="21"/>
          <w:lang w:bidi="ar"/>
        </w:rPr>
        <w:t>/SL positioning</w:t>
      </w:r>
      <w:r w:rsidRPr="00256C47">
        <w:rPr>
          <w:rFonts w:eastAsia="DengXian"/>
          <w:szCs w:val="21"/>
          <w:lang w:bidi="ar"/>
        </w:rPr>
        <w:t xml:space="preserve"> result to </w:t>
      </w:r>
      <w:r>
        <w:rPr>
          <w:rFonts w:eastAsia="DengXian"/>
          <w:szCs w:val="21"/>
          <w:lang w:bidi="ar"/>
        </w:rPr>
        <w:t xml:space="preserve">the </w:t>
      </w:r>
      <w:r w:rsidRPr="00256C47">
        <w:rPr>
          <w:rFonts w:eastAsia="DengXian"/>
          <w:szCs w:val="21"/>
          <w:lang w:bidi="ar"/>
        </w:rPr>
        <w:t>AMF.</w:t>
      </w:r>
    </w:p>
    <w:p w14:paraId="6365BCA1" w14:textId="77777777" w:rsidR="008F16A7" w:rsidRDefault="008F16A7" w:rsidP="008F16A7">
      <w:pPr>
        <w:rPr>
          <w:rFonts w:eastAsia="DengXian"/>
          <w:szCs w:val="21"/>
          <w:lang w:bidi="ar"/>
        </w:rPr>
      </w:pPr>
      <w:r w:rsidRPr="00256C47">
        <w:rPr>
          <w:rFonts w:eastAsia="DengXian"/>
          <w:szCs w:val="21"/>
          <w:lang w:bidi="ar"/>
        </w:rPr>
        <w:t>10.</w:t>
      </w:r>
      <w:r w:rsidRPr="00256C47">
        <w:rPr>
          <w:rFonts w:eastAsia="DengXian"/>
          <w:szCs w:val="21"/>
          <w:lang w:bidi="ar"/>
        </w:rPr>
        <w:tab/>
        <w:t xml:space="preserve">The AMF sends the UE1/UE2 </w:t>
      </w:r>
      <w:r>
        <w:rPr>
          <w:rFonts w:eastAsia="DengXian"/>
          <w:szCs w:val="21"/>
          <w:lang w:bidi="ar"/>
        </w:rPr>
        <w:t xml:space="preserve">ranging/SL positioning result </w:t>
      </w:r>
      <w:r w:rsidRPr="00256C47">
        <w:rPr>
          <w:rFonts w:eastAsia="DengXian"/>
          <w:szCs w:val="21"/>
          <w:lang w:bidi="ar"/>
        </w:rPr>
        <w:t>receiv</w:t>
      </w:r>
      <w:r>
        <w:rPr>
          <w:rFonts w:eastAsia="DengXian"/>
          <w:szCs w:val="21"/>
          <w:lang w:bidi="ar"/>
        </w:rPr>
        <w:t>ed</w:t>
      </w:r>
      <w:r w:rsidRPr="00256C47">
        <w:rPr>
          <w:rFonts w:eastAsia="DengXian"/>
          <w:szCs w:val="21"/>
          <w:lang w:bidi="ar"/>
        </w:rPr>
        <w:t xml:space="preserve"> from the GMLC</w:t>
      </w:r>
      <w:r w:rsidRPr="006A6340">
        <w:rPr>
          <w:rFonts w:eastAsia="DengXian"/>
          <w:szCs w:val="21"/>
          <w:lang w:bidi="ar"/>
        </w:rPr>
        <w:t xml:space="preserve"> </w:t>
      </w:r>
      <w:r>
        <w:rPr>
          <w:rFonts w:eastAsia="DengXian"/>
          <w:szCs w:val="21"/>
          <w:lang w:bidi="ar"/>
        </w:rPr>
        <w:t>to the Client UE</w:t>
      </w:r>
      <w:r w:rsidRPr="00256C47">
        <w:rPr>
          <w:rFonts w:eastAsia="DengXian"/>
          <w:szCs w:val="21"/>
          <w:lang w:bidi="ar"/>
        </w:rPr>
        <w:t>.</w:t>
      </w:r>
    </w:p>
    <w:p w14:paraId="51024607" w14:textId="6B63CB5B" w:rsidR="008F16A7" w:rsidRDefault="008F16A7" w:rsidP="008F16A7">
      <w:pPr>
        <w:pStyle w:val="Heading3"/>
      </w:pPr>
      <w:bookmarkStart w:id="761" w:name="_Toc133279254"/>
      <w:bookmarkStart w:id="762" w:name="_Toc133279433"/>
      <w:bookmarkStart w:id="763" w:name="_Toc133279613"/>
      <w:bookmarkStart w:id="764" w:name="_Toc136348026"/>
      <w:bookmarkStart w:id="765" w:name="_Toc136348213"/>
      <w:r w:rsidRPr="0092145B">
        <w:t>6.</w:t>
      </w:r>
      <w:r w:rsidR="00C3429B">
        <w:t>17</w:t>
      </w:r>
      <w:r>
        <w:t>.3</w:t>
      </w:r>
      <w:r>
        <w:tab/>
        <w:t>Evaluation</w:t>
      </w:r>
      <w:bookmarkEnd w:id="761"/>
      <w:bookmarkEnd w:id="762"/>
      <w:bookmarkEnd w:id="763"/>
      <w:bookmarkEnd w:id="764"/>
      <w:bookmarkEnd w:id="765"/>
    </w:p>
    <w:p w14:paraId="021C2145" w14:textId="39E4EE4D" w:rsidR="008F16A7" w:rsidRDefault="008F16A7" w:rsidP="008F16A7">
      <w:pPr>
        <w:rPr>
          <w:lang w:eastAsia="zh-CN"/>
        </w:rPr>
      </w:pPr>
      <w:r>
        <w:rPr>
          <w:rFonts w:hint="eastAsia"/>
          <w:lang w:eastAsia="zh-CN"/>
        </w:rPr>
        <w:t>T</w:t>
      </w:r>
      <w:r>
        <w:rPr>
          <w:lang w:eastAsia="zh-CN"/>
        </w:rPr>
        <w:t xml:space="preserve">his solution fulfils the fourth requirement in KI#2. It also addresses the Editor’s Note in </w:t>
      </w:r>
      <w:r>
        <w:rPr>
          <w:rFonts w:eastAsia="DengXian"/>
          <w:szCs w:val="21"/>
          <w:lang w:bidi="ar"/>
        </w:rPr>
        <w:t>clause 5</w:t>
      </w:r>
      <w:r w:rsidRPr="0055261A">
        <w:rPr>
          <w:rFonts w:eastAsia="DengXian"/>
          <w:szCs w:val="21"/>
          <w:lang w:bidi="ar"/>
        </w:rPr>
        <w:t>.6</w:t>
      </w:r>
      <w:r>
        <w:rPr>
          <w:rFonts w:eastAsia="DengXian"/>
          <w:szCs w:val="21"/>
          <w:lang w:bidi="ar"/>
        </w:rPr>
        <w:t>.2.3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8227C5">
        <w:rPr>
          <w:rFonts w:eastAsia="DengXian"/>
          <w:szCs w:val="21"/>
          <w:lang w:bidi="ar"/>
        </w:rPr>
        <w:t>11</w:t>
      </w:r>
      <w:r w:rsidRPr="0055261A">
        <w:rPr>
          <w:rFonts w:eastAsia="DengXian"/>
          <w:szCs w:val="21"/>
          <w:lang w:bidi="ar"/>
        </w:rPr>
        <w:t>]</w:t>
      </w:r>
      <w:r>
        <w:rPr>
          <w:lang w:eastAsia="zh-CN"/>
        </w:rPr>
        <w:t>.</w:t>
      </w:r>
    </w:p>
    <w:p w14:paraId="0C34FA6F" w14:textId="77777777" w:rsidR="008F16A7" w:rsidRDefault="008F16A7" w:rsidP="008F16A7">
      <w:pPr>
        <w:rPr>
          <w:lang w:eastAsia="zh-CN"/>
        </w:rPr>
      </w:pPr>
      <w:r>
        <w:rPr>
          <w:lang w:eastAsia="zh-CN"/>
        </w:rPr>
        <w:t xml:space="preserve">The authorization is triggered by the GMLC when receiving Ranging/SL positioning request, which then interacts with the UDM for checking UE subscription. The privacy check is also performed by the GMLC by reusing the mechanism defined in TS 23.273 [9]. </w:t>
      </w:r>
    </w:p>
    <w:p w14:paraId="677827CD" w14:textId="77777777" w:rsidR="008F16A7" w:rsidRDefault="008F16A7" w:rsidP="008F16A7">
      <w:pPr>
        <w:rPr>
          <w:lang w:eastAsia="zh-CN"/>
        </w:rPr>
      </w:pPr>
      <w:r>
        <w:rPr>
          <w:lang w:eastAsia="zh-CN"/>
        </w:rPr>
        <w:t xml:space="preserve">The solution has no impact on the UE. </w:t>
      </w:r>
    </w:p>
    <w:p w14:paraId="290EA0A9" w14:textId="77777777" w:rsidR="00B711FD" w:rsidRDefault="00B711FD" w:rsidP="00B711FD">
      <w:pPr>
        <w:rPr>
          <w:lang w:bidi="ar"/>
        </w:rPr>
      </w:pPr>
      <w:bookmarkStart w:id="766" w:name="_Toc133279255"/>
      <w:bookmarkStart w:id="767" w:name="_Toc133279434"/>
      <w:bookmarkStart w:id="768" w:name="_Toc133279614"/>
      <w:r>
        <w:rPr>
          <w:lang w:bidi="ar"/>
        </w:rPr>
        <w:t>In MO-LR procedure defined in TS 23.273,</w:t>
      </w:r>
      <w:r w:rsidRPr="001F7827">
        <w:t xml:space="preserve"> </w:t>
      </w:r>
      <w:r>
        <w:t xml:space="preserve">it is specified that </w:t>
      </w:r>
      <w:r w:rsidRPr="001F7827">
        <w:rPr>
          <w:lang w:bidi="ar"/>
        </w:rPr>
        <w:t>“The AMF verifies the subscription profile of the UE and decides if the requested service is allowed or not by checking the Mobile Originated data retrieved from UDM”</w:t>
      </w:r>
      <w:r>
        <w:rPr>
          <w:lang w:bidi="ar"/>
        </w:rPr>
        <w:t xml:space="preserve">, i.e. </w:t>
      </w:r>
      <w:r w:rsidRPr="001F7827">
        <w:rPr>
          <w:lang w:bidi="ar"/>
        </w:rPr>
        <w:t xml:space="preserve">AMF </w:t>
      </w:r>
      <w:r>
        <w:rPr>
          <w:lang w:bidi="ar"/>
        </w:rPr>
        <w:t>is</w:t>
      </w:r>
      <w:r w:rsidRPr="001F7827">
        <w:rPr>
          <w:lang w:bidi="ar"/>
        </w:rPr>
        <w:t xml:space="preserve"> respon</w:t>
      </w:r>
      <w:r>
        <w:rPr>
          <w:lang w:bidi="ar"/>
        </w:rPr>
        <w:t>sible</w:t>
      </w:r>
      <w:r w:rsidRPr="001F7827">
        <w:rPr>
          <w:lang w:bidi="ar"/>
        </w:rPr>
        <w:t xml:space="preserve"> for MO-LR authorization</w:t>
      </w:r>
      <w:r>
        <w:rPr>
          <w:lang w:bidi="ar"/>
        </w:rPr>
        <w:t xml:space="preserve"> and retrieve subscription for MO-LR from UDM for UE authorization. Authorizing the MO-LR request from Client UE could be done similarly by AMF in step 2, instead of step 5 and 6. It is unclear whether the additional procedure performed by GMLC in this solution is aligned with existing SA2 baseline.</w:t>
      </w:r>
    </w:p>
    <w:p w14:paraId="3136473E" w14:textId="77777777" w:rsidR="00B711FD" w:rsidRDefault="00B711FD" w:rsidP="00B711FD">
      <w:pPr>
        <w:rPr>
          <w:lang w:bidi="ar"/>
        </w:rPr>
      </w:pPr>
      <w:r>
        <w:rPr>
          <w:lang w:bidi="ar"/>
        </w:rPr>
        <w:t>Also, configuring UDM with subscription data of the to-be-measured UEs (UE1/UE2), regarding authorization information about from which individual (Client)UEs are allowed to request positions of the to-be-measured UEs, is to be determined by SA2.</w:t>
      </w:r>
    </w:p>
    <w:p w14:paraId="0A56757B" w14:textId="2E678FC5" w:rsidR="00310C60" w:rsidRDefault="00310C60" w:rsidP="00310C60">
      <w:pPr>
        <w:pStyle w:val="Heading2"/>
        <w:rPr>
          <w:rFonts w:cs="Arial"/>
          <w:sz w:val="28"/>
          <w:szCs w:val="28"/>
        </w:rPr>
      </w:pPr>
      <w:bookmarkStart w:id="769" w:name="_Toc136348027"/>
      <w:bookmarkStart w:id="770" w:name="_Toc136348214"/>
      <w:r w:rsidRPr="00E223D5">
        <w:t>6.</w:t>
      </w:r>
      <w:r w:rsidR="00AE3032">
        <w:t>18</w:t>
      </w:r>
      <w:r w:rsidRPr="00E223D5">
        <w:tab/>
        <w:t>Solution #</w:t>
      </w:r>
      <w:r w:rsidR="00AE3032">
        <w:t>18</w:t>
      </w:r>
      <w:r w:rsidRPr="00E223D5">
        <w:t xml:space="preserve">: </w:t>
      </w:r>
      <w:r>
        <w:t>Client UE a</w:t>
      </w:r>
      <w:r w:rsidRPr="004877C6">
        <w:t>uthorization</w:t>
      </w:r>
      <w:r>
        <w:t xml:space="preserve"> by 5GC for service exposure through PC5</w:t>
      </w:r>
      <w:bookmarkEnd w:id="766"/>
      <w:bookmarkEnd w:id="767"/>
      <w:bookmarkEnd w:id="768"/>
      <w:bookmarkEnd w:id="769"/>
      <w:bookmarkEnd w:id="770"/>
    </w:p>
    <w:p w14:paraId="31E5A961" w14:textId="53B564D1" w:rsidR="00310C60" w:rsidRDefault="00310C60" w:rsidP="00310C60">
      <w:pPr>
        <w:pStyle w:val="Heading3"/>
      </w:pPr>
      <w:bookmarkStart w:id="771" w:name="_Toc133279256"/>
      <w:bookmarkStart w:id="772" w:name="_Toc133279435"/>
      <w:bookmarkStart w:id="773" w:name="_Toc133279615"/>
      <w:bookmarkStart w:id="774" w:name="_Toc136348028"/>
      <w:bookmarkStart w:id="775" w:name="_Toc136348215"/>
      <w:r w:rsidRPr="0092145B">
        <w:t>6.</w:t>
      </w:r>
      <w:r w:rsidR="00AE3032">
        <w:t>18</w:t>
      </w:r>
      <w:r>
        <w:t>.1</w:t>
      </w:r>
      <w:r>
        <w:tab/>
        <w:t>Introduction</w:t>
      </w:r>
      <w:bookmarkEnd w:id="771"/>
      <w:bookmarkEnd w:id="772"/>
      <w:bookmarkEnd w:id="773"/>
      <w:bookmarkEnd w:id="774"/>
      <w:bookmarkEnd w:id="775"/>
      <w:r>
        <w:t xml:space="preserve"> </w:t>
      </w:r>
    </w:p>
    <w:p w14:paraId="529FC2D5" w14:textId="77777777" w:rsidR="00310C60" w:rsidRPr="00383B32" w:rsidRDefault="00310C60" w:rsidP="00310C60">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sidRPr="0011272D">
        <w:rPr>
          <w:lang w:eastAsia="zh-CN"/>
        </w:rPr>
        <w:t>Authorization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r w:rsidRPr="000B1BA7">
        <w:rPr>
          <w:rFonts w:hint="eastAsia"/>
          <w:lang w:eastAsia="zh-CN"/>
        </w:rPr>
        <w:t xml:space="preserve"> </w:t>
      </w:r>
      <w:r w:rsidRPr="00383B32">
        <w:rPr>
          <w:rFonts w:hint="eastAsia"/>
          <w:lang w:eastAsia="zh-CN"/>
        </w:rPr>
        <w:t>T</w:t>
      </w:r>
      <w:r w:rsidRPr="00383B32">
        <w:rPr>
          <w:lang w:eastAsia="zh-CN"/>
        </w:rPr>
        <w:t>his</w:t>
      </w:r>
      <w:r>
        <w:rPr>
          <w:lang w:eastAsia="zh-CN"/>
        </w:rPr>
        <w:t xml:space="preserve"> solution also addresses Key Issue #1</w:t>
      </w:r>
      <w:r w:rsidRPr="00175351">
        <w:t xml:space="preserve"> </w:t>
      </w:r>
      <w:r>
        <w:t xml:space="preserve">on </w:t>
      </w:r>
      <w:r w:rsidRPr="00175351">
        <w:rPr>
          <w:lang w:eastAsia="zh-CN"/>
        </w:rPr>
        <w:t>Privacy protection for Ranging/SL Positioning services</w:t>
      </w:r>
      <w:r>
        <w:rPr>
          <w:lang w:eastAsia="zh-CN"/>
        </w:rPr>
        <w:t>.</w:t>
      </w:r>
    </w:p>
    <w:p w14:paraId="560241FD" w14:textId="77777777" w:rsidR="00310C60" w:rsidRPr="0021733A" w:rsidRDefault="00310C60" w:rsidP="00310C60">
      <w:pPr>
        <w:rPr>
          <w:lang w:eastAsia="zh-CN"/>
        </w:rPr>
      </w:pPr>
      <w:r>
        <w:rPr>
          <w:lang w:eastAsia="zh-CN"/>
        </w:rPr>
        <w:t xml:space="preserve">Based on the introduction in clause </w:t>
      </w:r>
      <w:r w:rsidRPr="00B15EBD">
        <w:rPr>
          <w:lang w:eastAsia="zh-CN"/>
        </w:rPr>
        <w:t>6.11.1</w:t>
      </w:r>
      <w:r>
        <w:rPr>
          <w:lang w:eastAsia="zh-CN"/>
        </w:rPr>
        <w:t xml:space="preserve">, this solution introduces </w:t>
      </w:r>
      <w:r w:rsidRPr="005279F3">
        <w:rPr>
          <w:lang w:eastAsia="zh-CN"/>
        </w:rPr>
        <w:t>a</w:t>
      </w:r>
      <w:r>
        <w:rPr>
          <w:lang w:eastAsia="zh-CN"/>
        </w:rPr>
        <w:t>nother</w:t>
      </w:r>
      <w:r w:rsidRPr="005279F3">
        <w:rPr>
          <w:lang w:eastAsia="zh-CN"/>
        </w:rPr>
        <w:t xml:space="preserve"> method</w:t>
      </w:r>
      <w:r>
        <w:rPr>
          <w:lang w:eastAsia="zh-CN"/>
        </w:rPr>
        <w:t xml:space="preserve"> of finer level of authorization for preserving UE privacy before SL Positioning Client UE obtains ranging result between two UEs. Rather than relying on the Ranging server for authorizing the Client UE in solution #11, this solution relies on the core network to authorize the Client UE by checking the subscription information of the Client UE and the privacy setting of the to-be-measured UEs. </w:t>
      </w:r>
    </w:p>
    <w:p w14:paraId="2FAA743B" w14:textId="71CEB07A" w:rsidR="00310C60" w:rsidRDefault="00310C60" w:rsidP="00310C60">
      <w:pPr>
        <w:pStyle w:val="Heading3"/>
      </w:pPr>
      <w:bookmarkStart w:id="776" w:name="_Toc133279257"/>
      <w:bookmarkStart w:id="777" w:name="_Toc133279436"/>
      <w:bookmarkStart w:id="778" w:name="_Toc133279616"/>
      <w:bookmarkStart w:id="779" w:name="_Toc136348029"/>
      <w:bookmarkStart w:id="780" w:name="_Toc136348216"/>
      <w:r w:rsidRPr="0092145B">
        <w:t>6.</w:t>
      </w:r>
      <w:r w:rsidR="00AE3032">
        <w:t>18</w:t>
      </w:r>
      <w:r>
        <w:t>.2</w:t>
      </w:r>
      <w:r>
        <w:tab/>
        <w:t>Solution details</w:t>
      </w:r>
      <w:bookmarkEnd w:id="776"/>
      <w:bookmarkEnd w:id="777"/>
      <w:bookmarkEnd w:id="778"/>
      <w:bookmarkEnd w:id="779"/>
      <w:bookmarkEnd w:id="780"/>
    </w:p>
    <w:p w14:paraId="3939D5CC" w14:textId="68EF2A96" w:rsidR="00310C60" w:rsidRPr="00FA7C3B" w:rsidRDefault="00310C60" w:rsidP="00310C60">
      <w:pPr>
        <w:pStyle w:val="Heading4"/>
      </w:pPr>
      <w:bookmarkStart w:id="781" w:name="_Toc133279258"/>
      <w:bookmarkStart w:id="782" w:name="_Toc133279437"/>
      <w:bookmarkStart w:id="783" w:name="_Toc133279617"/>
      <w:bookmarkStart w:id="784" w:name="_Toc136348030"/>
      <w:bookmarkStart w:id="785" w:name="_Toc136348217"/>
      <w:r>
        <w:t>6.</w:t>
      </w:r>
      <w:r w:rsidR="00AE3032">
        <w:t>18</w:t>
      </w:r>
      <w:r w:rsidRPr="00FA7C3B">
        <w:t>.2.1</w:t>
      </w:r>
      <w:r w:rsidRPr="00FA7C3B">
        <w:tab/>
      </w:r>
      <w:r>
        <w:t>General</w:t>
      </w:r>
      <w:bookmarkEnd w:id="781"/>
      <w:bookmarkEnd w:id="782"/>
      <w:bookmarkEnd w:id="783"/>
      <w:bookmarkEnd w:id="784"/>
      <w:bookmarkEnd w:id="785"/>
    </w:p>
    <w:p w14:paraId="7ACBCF31" w14:textId="77A826BB" w:rsidR="00310C60" w:rsidRPr="0021733A" w:rsidRDefault="00310C60" w:rsidP="00310C60">
      <w:pPr>
        <w:rPr>
          <w:lang w:eastAsia="zh-CN"/>
        </w:rPr>
      </w:pPr>
      <w:r>
        <w:rPr>
          <w:rFonts w:eastAsia="DengXian"/>
          <w:szCs w:val="21"/>
          <w:lang w:bidi="ar"/>
        </w:rPr>
        <w:t>As per clause 5</w:t>
      </w:r>
      <w:r w:rsidRPr="0055261A">
        <w:rPr>
          <w:rFonts w:eastAsia="DengXian"/>
          <w:szCs w:val="21"/>
          <w:lang w:bidi="ar"/>
        </w:rPr>
        <w:t>.6</w:t>
      </w:r>
      <w:r>
        <w:rPr>
          <w:rFonts w:eastAsia="DengXian"/>
          <w:szCs w:val="21"/>
          <w:lang w:bidi="ar"/>
        </w:rPr>
        <w:t>.2.2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E3032">
        <w:rPr>
          <w:rFonts w:eastAsia="DengXian"/>
          <w:szCs w:val="21"/>
          <w:lang w:bidi="ar"/>
        </w:rPr>
        <w:t>11</w:t>
      </w:r>
      <w:r w:rsidRPr="0055261A">
        <w:rPr>
          <w:rFonts w:eastAsia="DengXian"/>
          <w:szCs w:val="21"/>
          <w:lang w:bidi="ar"/>
        </w:rPr>
        <w:t>], for Ranging</w:t>
      </w:r>
      <w:r>
        <w:rPr>
          <w:rFonts w:eastAsia="DengXian"/>
          <w:szCs w:val="21"/>
          <w:lang w:bidi="ar"/>
        </w:rPr>
        <w:t>/SL</w:t>
      </w:r>
      <w:r w:rsidRPr="0055261A">
        <w:rPr>
          <w:rFonts w:eastAsia="DengXian"/>
          <w:szCs w:val="21"/>
          <w:lang w:bidi="ar"/>
        </w:rPr>
        <w:t xml:space="preserve"> positioning service exposure to a </w:t>
      </w:r>
      <w:r>
        <w:rPr>
          <w:rFonts w:eastAsia="DengXian"/>
          <w:szCs w:val="21"/>
          <w:lang w:bidi="ar"/>
        </w:rPr>
        <w:t xml:space="preserve">SL Positioning </w:t>
      </w:r>
      <w:r w:rsidRPr="0055261A">
        <w:rPr>
          <w:rFonts w:eastAsia="DengXian"/>
          <w:szCs w:val="21"/>
          <w:lang w:bidi="ar"/>
        </w:rPr>
        <w:t xml:space="preserve">Client UE through </w:t>
      </w:r>
      <w:r>
        <w:rPr>
          <w:rFonts w:eastAsia="DengXian"/>
          <w:szCs w:val="21"/>
          <w:lang w:bidi="ar"/>
        </w:rPr>
        <w:t>PC5</w:t>
      </w:r>
      <w:r w:rsidRPr="0055261A">
        <w:rPr>
          <w:rFonts w:eastAsia="DengXian"/>
          <w:szCs w:val="21"/>
          <w:lang w:bidi="ar"/>
        </w:rPr>
        <w:t xml:space="preserve">, the Client UE shall first </w:t>
      </w:r>
      <w:r w:rsidRPr="00D02C0C">
        <w:rPr>
          <w:rFonts w:eastAsia="DengXian"/>
          <w:szCs w:val="21"/>
          <w:lang w:bidi="ar"/>
        </w:rPr>
        <w:t xml:space="preserve">discovers one of </w:t>
      </w:r>
      <w:r>
        <w:rPr>
          <w:rFonts w:eastAsia="DengXian"/>
          <w:szCs w:val="21"/>
          <w:lang w:bidi="ar"/>
        </w:rPr>
        <w:t>to-be-measured</w:t>
      </w:r>
      <w:r w:rsidRPr="00D02C0C">
        <w:rPr>
          <w:rFonts w:eastAsia="DengXian"/>
          <w:szCs w:val="21"/>
          <w:lang w:bidi="ar"/>
        </w:rPr>
        <w:t xml:space="preserve"> UE</w:t>
      </w:r>
      <w:r>
        <w:rPr>
          <w:rFonts w:eastAsia="DengXian"/>
          <w:szCs w:val="21"/>
          <w:lang w:bidi="ar"/>
        </w:rPr>
        <w:t xml:space="preserve">, and then </w:t>
      </w:r>
      <w:r w:rsidRPr="00D02C0C">
        <w:rPr>
          <w:rFonts w:eastAsia="DengXian"/>
          <w:szCs w:val="21"/>
          <w:lang w:bidi="ar"/>
        </w:rPr>
        <w:t>invokes the Ranging/SL Positioning service request to the discovered UE for obtaining the Ranging</w:t>
      </w:r>
      <w:r>
        <w:rPr>
          <w:rFonts w:eastAsia="DengXian"/>
          <w:szCs w:val="21"/>
          <w:lang w:bidi="ar"/>
        </w:rPr>
        <w:t>/</w:t>
      </w:r>
      <w:r w:rsidRPr="00D02C0C">
        <w:rPr>
          <w:rFonts w:eastAsia="DengXian"/>
          <w:szCs w:val="21"/>
          <w:lang w:bidi="ar"/>
        </w:rPr>
        <w:t xml:space="preserve">SL positioning result </w:t>
      </w:r>
      <w:r>
        <w:rPr>
          <w:rFonts w:eastAsia="DengXian"/>
          <w:szCs w:val="21"/>
          <w:lang w:bidi="ar"/>
        </w:rPr>
        <w:t>of the to-be-measured UEs. The request includes the</w:t>
      </w:r>
      <w:r w:rsidRPr="00D02C0C">
        <w:rPr>
          <w:rFonts w:eastAsia="DengXian"/>
          <w:szCs w:val="21"/>
          <w:lang w:bidi="ar"/>
        </w:rPr>
        <w:t xml:space="preserve"> info of </w:t>
      </w:r>
      <w:r>
        <w:rPr>
          <w:rFonts w:eastAsia="DengXian"/>
          <w:szCs w:val="21"/>
          <w:lang w:bidi="ar"/>
        </w:rPr>
        <w:t xml:space="preserve">the Client UE and the to-be-measured </w:t>
      </w:r>
      <w:r w:rsidRPr="00D02C0C">
        <w:rPr>
          <w:rFonts w:eastAsia="DengXian"/>
          <w:szCs w:val="21"/>
          <w:lang w:bidi="ar"/>
        </w:rPr>
        <w:t>UE</w:t>
      </w:r>
      <w:r>
        <w:rPr>
          <w:rFonts w:eastAsia="DengXian"/>
          <w:szCs w:val="21"/>
          <w:lang w:bidi="ar"/>
        </w:rPr>
        <w:t>s</w:t>
      </w:r>
      <w:r w:rsidRPr="0055261A">
        <w:rPr>
          <w:rFonts w:eastAsia="DengXian"/>
          <w:szCs w:val="21"/>
          <w:lang w:bidi="ar"/>
        </w:rPr>
        <w:t>.</w:t>
      </w:r>
      <w:r w:rsidRPr="00C27008">
        <w:rPr>
          <w:lang w:eastAsia="zh-CN"/>
        </w:rPr>
        <w:t xml:space="preserve"> </w:t>
      </w:r>
      <w:r w:rsidRPr="00D02C0C">
        <w:rPr>
          <w:lang w:eastAsia="zh-CN"/>
        </w:rPr>
        <w:t xml:space="preserve">The UE providing the exposure service triggers the authorization of </w:t>
      </w:r>
      <w:r>
        <w:rPr>
          <w:lang w:eastAsia="zh-CN"/>
        </w:rPr>
        <w:t>the</w:t>
      </w:r>
      <w:r w:rsidRPr="00D02C0C">
        <w:rPr>
          <w:lang w:eastAsia="zh-CN"/>
        </w:rPr>
        <w:t xml:space="preserve"> Client UE for service invocation</w:t>
      </w:r>
      <w:r>
        <w:rPr>
          <w:lang w:eastAsia="zh-CN"/>
        </w:rPr>
        <w:t>/exposure</w:t>
      </w:r>
      <w:r w:rsidRPr="00D02C0C">
        <w:rPr>
          <w:lang w:eastAsia="zh-CN"/>
        </w:rPr>
        <w:t xml:space="preserve">, </w:t>
      </w:r>
      <w:r>
        <w:rPr>
          <w:lang w:eastAsia="zh-CN"/>
        </w:rPr>
        <w:t>based on which</w:t>
      </w:r>
      <w:r w:rsidRPr="00D02C0C">
        <w:rPr>
          <w:lang w:eastAsia="zh-CN"/>
        </w:rPr>
        <w:t xml:space="preserve"> returns the Ra</w:t>
      </w:r>
      <w:r>
        <w:rPr>
          <w:lang w:eastAsia="zh-CN"/>
        </w:rPr>
        <w:t>nging/SL positioning result to the</w:t>
      </w:r>
      <w:r w:rsidRPr="00D02C0C">
        <w:rPr>
          <w:lang w:eastAsia="zh-CN"/>
        </w:rPr>
        <w:t xml:space="preserve"> Client UE</w:t>
      </w:r>
      <w:r>
        <w:rPr>
          <w:lang w:eastAsia="zh-CN"/>
        </w:rPr>
        <w:t>.</w:t>
      </w:r>
    </w:p>
    <w:p w14:paraId="77D89411" w14:textId="77777777" w:rsidR="00310C60" w:rsidRDefault="00310C60" w:rsidP="00310C60">
      <w:pPr>
        <w:rPr>
          <w:rFonts w:eastAsia="DengXian"/>
          <w:szCs w:val="21"/>
          <w:lang w:bidi="ar"/>
        </w:rPr>
      </w:pPr>
      <w:r w:rsidRPr="0055261A">
        <w:rPr>
          <w:rFonts w:eastAsia="DengXian"/>
          <w:szCs w:val="21"/>
          <w:lang w:bidi="ar"/>
        </w:rPr>
        <w:t xml:space="preserve">Based on the above procedure, it is proposed that the </w:t>
      </w:r>
      <w:r>
        <w:rPr>
          <w:rFonts w:eastAsia="DengXian"/>
          <w:szCs w:val="21"/>
          <w:lang w:bidi="ar"/>
        </w:rPr>
        <w:t>UE</w:t>
      </w:r>
      <w:r w:rsidRPr="0055261A">
        <w:rPr>
          <w:rFonts w:eastAsia="DengXian"/>
          <w:szCs w:val="21"/>
          <w:lang w:bidi="ar"/>
        </w:rPr>
        <w:t xml:space="preserve"> </w:t>
      </w:r>
      <w:r>
        <w:rPr>
          <w:rFonts w:eastAsia="DengXian"/>
          <w:szCs w:val="21"/>
          <w:lang w:bidi="ar"/>
        </w:rPr>
        <w:t xml:space="preserve">discovered by the Client UE </w:t>
      </w:r>
      <w:r w:rsidRPr="0055261A">
        <w:rPr>
          <w:rFonts w:eastAsia="DengXian"/>
          <w:szCs w:val="21"/>
          <w:lang w:bidi="ar"/>
        </w:rPr>
        <w:t>should initiate</w:t>
      </w:r>
      <w:r>
        <w:rPr>
          <w:rFonts w:eastAsia="DengXian"/>
          <w:szCs w:val="21"/>
          <w:lang w:bidi="ar"/>
        </w:rPr>
        <w:t xml:space="preserve"> the authorization check of the C</w:t>
      </w:r>
      <w:r w:rsidRPr="0055261A">
        <w:rPr>
          <w:rFonts w:eastAsia="DengXian"/>
          <w:szCs w:val="21"/>
          <w:lang w:bidi="ar"/>
        </w:rPr>
        <w:t xml:space="preserve">lient UE </w:t>
      </w:r>
      <w:r>
        <w:rPr>
          <w:rFonts w:eastAsia="DengXian"/>
          <w:szCs w:val="21"/>
          <w:lang w:bidi="ar"/>
        </w:rPr>
        <w:t xml:space="preserve">by sending an authorization request to the core network. The core network check </w:t>
      </w:r>
      <w:r w:rsidRPr="0055261A">
        <w:rPr>
          <w:rFonts w:eastAsia="DengXian"/>
          <w:szCs w:val="21"/>
          <w:lang w:bidi="ar"/>
        </w:rPr>
        <w:t xml:space="preserve">with the </w:t>
      </w:r>
      <w:r>
        <w:rPr>
          <w:rFonts w:eastAsia="DengXian"/>
          <w:szCs w:val="21"/>
          <w:lang w:bidi="ar"/>
        </w:rPr>
        <w:t>UDM</w:t>
      </w:r>
      <w:r w:rsidRPr="0055261A">
        <w:rPr>
          <w:rFonts w:eastAsia="DengXian"/>
          <w:szCs w:val="21"/>
          <w:lang w:bidi="ar"/>
        </w:rPr>
        <w:t xml:space="preserve">, which </w:t>
      </w:r>
      <w:r w:rsidRPr="002D2B9C">
        <w:rPr>
          <w:rFonts w:eastAsia="DengXian"/>
          <w:szCs w:val="21"/>
          <w:lang w:bidi="ar"/>
        </w:rPr>
        <w:t xml:space="preserve">has the Client UE’s subscription data for </w:t>
      </w:r>
      <w:r>
        <w:rPr>
          <w:rFonts w:eastAsia="DengXian"/>
          <w:szCs w:val="21"/>
          <w:lang w:bidi="ar"/>
        </w:rPr>
        <w:t>Ranging/</w:t>
      </w:r>
      <w:r w:rsidRPr="002D2B9C">
        <w:rPr>
          <w:rFonts w:eastAsia="DengXian"/>
          <w:szCs w:val="21"/>
          <w:lang w:bidi="ar"/>
        </w:rPr>
        <w:t xml:space="preserve">SL positioning service containing </w:t>
      </w:r>
      <w:r>
        <w:rPr>
          <w:rFonts w:eastAsia="DengXian"/>
          <w:szCs w:val="21"/>
          <w:lang w:bidi="ar"/>
        </w:rPr>
        <w:t xml:space="preserve">e.g. </w:t>
      </w:r>
      <w:r w:rsidRPr="002D2B9C">
        <w:rPr>
          <w:rFonts w:eastAsia="DengXian"/>
          <w:szCs w:val="21"/>
          <w:lang w:bidi="ar"/>
        </w:rPr>
        <w:t xml:space="preserve">the information on the UEs (e.g. UE1/UE2) </w:t>
      </w:r>
      <w:r>
        <w:rPr>
          <w:rFonts w:eastAsia="DengXian"/>
          <w:szCs w:val="21"/>
          <w:lang w:bidi="ar"/>
        </w:rPr>
        <w:t xml:space="preserve">from which </w:t>
      </w:r>
      <w:r w:rsidRPr="002D2B9C">
        <w:rPr>
          <w:rFonts w:eastAsia="DengXian"/>
          <w:szCs w:val="21"/>
          <w:lang w:bidi="ar"/>
        </w:rPr>
        <w:t xml:space="preserve">the Client UE is allowed to request </w:t>
      </w:r>
      <w:r>
        <w:rPr>
          <w:rFonts w:eastAsia="DengXian"/>
          <w:szCs w:val="21"/>
          <w:lang w:bidi="ar"/>
        </w:rPr>
        <w:t>Ranging result</w:t>
      </w:r>
      <w:r w:rsidRPr="0055261A">
        <w:rPr>
          <w:rFonts w:eastAsia="DengXian"/>
          <w:szCs w:val="21"/>
          <w:lang w:bidi="ar"/>
        </w:rPr>
        <w:t xml:space="preserve">. </w:t>
      </w:r>
    </w:p>
    <w:p w14:paraId="4AB54763" w14:textId="77777777" w:rsidR="00310C60" w:rsidRDefault="00310C60" w:rsidP="00310C60">
      <w:pPr>
        <w:rPr>
          <w:rFonts w:eastAsia="DengXian"/>
          <w:szCs w:val="21"/>
          <w:lang w:bidi="ar"/>
        </w:rPr>
      </w:pPr>
      <w:r w:rsidRPr="00193AB8">
        <w:rPr>
          <w:rFonts w:eastAsia="DengXian"/>
          <w:szCs w:val="21"/>
          <w:lang w:bidi="ar"/>
        </w:rPr>
        <w:t>After checking the Client UE’s authorization information, the GMLC also n</w:t>
      </w:r>
      <w:r>
        <w:rPr>
          <w:rFonts w:eastAsia="DengXian"/>
          <w:szCs w:val="21"/>
          <w:lang w:bidi="ar"/>
        </w:rPr>
        <w:t>eeds to check whether the to-be-measured</w:t>
      </w:r>
      <w:r w:rsidRPr="00193AB8">
        <w:rPr>
          <w:rFonts w:eastAsia="DengXian"/>
          <w:szCs w:val="21"/>
          <w:lang w:bidi="ar"/>
        </w:rPr>
        <w:t xml:space="preserve"> UEs (UE1/UE2) allow their positions to be exposed.</w:t>
      </w:r>
      <w:r>
        <w:rPr>
          <w:rFonts w:eastAsia="DengXian"/>
          <w:szCs w:val="21"/>
          <w:lang w:bidi="ar"/>
        </w:rPr>
        <w:t xml:space="preserve"> Only after </w:t>
      </w:r>
      <w:r w:rsidRPr="00193AB8">
        <w:rPr>
          <w:rFonts w:eastAsia="DengXian"/>
          <w:szCs w:val="21"/>
          <w:lang w:bidi="ar"/>
        </w:rPr>
        <w:t>successful authorization check on</w:t>
      </w:r>
      <w:r>
        <w:rPr>
          <w:rFonts w:eastAsia="DengXian"/>
          <w:szCs w:val="21"/>
          <w:lang w:bidi="ar"/>
        </w:rPr>
        <w:t xml:space="preserve"> the</w:t>
      </w:r>
      <w:r w:rsidRPr="00193AB8">
        <w:rPr>
          <w:rFonts w:eastAsia="DengXian"/>
          <w:szCs w:val="21"/>
          <w:lang w:bidi="ar"/>
        </w:rPr>
        <w:t xml:space="preserve"> Client UE</w:t>
      </w:r>
      <w:r>
        <w:rPr>
          <w:rFonts w:eastAsia="DengXian"/>
          <w:szCs w:val="21"/>
          <w:lang w:bidi="ar"/>
        </w:rPr>
        <w:t xml:space="preserve"> and privacy check on the to-be-measured</w:t>
      </w:r>
      <w:r w:rsidRPr="00193AB8">
        <w:rPr>
          <w:rFonts w:eastAsia="DengXian"/>
          <w:szCs w:val="21"/>
          <w:lang w:bidi="ar"/>
        </w:rPr>
        <w:t xml:space="preserve"> UEs, the </w:t>
      </w:r>
      <w:r>
        <w:rPr>
          <w:rFonts w:eastAsia="DengXian"/>
          <w:szCs w:val="21"/>
          <w:lang w:bidi="ar"/>
        </w:rPr>
        <w:t>UE</w:t>
      </w:r>
      <w:r w:rsidRPr="0055261A">
        <w:rPr>
          <w:rFonts w:eastAsia="DengXian"/>
          <w:szCs w:val="21"/>
          <w:lang w:bidi="ar"/>
        </w:rPr>
        <w:t xml:space="preserve"> </w:t>
      </w:r>
      <w:r>
        <w:rPr>
          <w:rFonts w:eastAsia="DengXian"/>
          <w:szCs w:val="21"/>
          <w:lang w:bidi="ar"/>
        </w:rPr>
        <w:t>discovered by the Client UE</w:t>
      </w:r>
      <w:r w:rsidRPr="00193AB8">
        <w:rPr>
          <w:rFonts w:eastAsia="DengXian"/>
          <w:szCs w:val="21"/>
          <w:lang w:bidi="ar"/>
        </w:rPr>
        <w:t xml:space="preserve"> will then </w:t>
      </w:r>
      <w:r>
        <w:rPr>
          <w:rFonts w:eastAsia="DengXian"/>
          <w:szCs w:val="21"/>
          <w:lang w:bidi="ar"/>
        </w:rPr>
        <w:t>proceed the subsequent procedures</w:t>
      </w:r>
      <w:r w:rsidRPr="00193AB8">
        <w:rPr>
          <w:rFonts w:eastAsia="DengXian"/>
          <w:szCs w:val="21"/>
          <w:lang w:bidi="ar"/>
        </w:rPr>
        <w:t>.</w:t>
      </w:r>
    </w:p>
    <w:p w14:paraId="27807A82" w14:textId="286AAE77" w:rsidR="00310C60" w:rsidRPr="00FA7C3B" w:rsidRDefault="00310C60" w:rsidP="00310C60">
      <w:pPr>
        <w:pStyle w:val="Heading4"/>
      </w:pPr>
      <w:bookmarkStart w:id="786" w:name="_Toc133279259"/>
      <w:bookmarkStart w:id="787" w:name="_Toc133279438"/>
      <w:bookmarkStart w:id="788" w:name="_Toc133279618"/>
      <w:bookmarkStart w:id="789" w:name="_Toc136348031"/>
      <w:bookmarkStart w:id="790" w:name="_Toc136348218"/>
      <w:r>
        <w:t>6.</w:t>
      </w:r>
      <w:r w:rsidR="00AE3032">
        <w:t>18</w:t>
      </w:r>
      <w:r w:rsidRPr="00FA7C3B">
        <w:t>.2.1</w:t>
      </w:r>
      <w:r w:rsidRPr="00FA7C3B">
        <w:tab/>
      </w:r>
      <w:r>
        <w:t xml:space="preserve">Authorization of </w:t>
      </w:r>
      <w:r w:rsidRPr="00804B02">
        <w:t>SL Positioning Client UE</w:t>
      </w:r>
      <w:r>
        <w:t xml:space="preserve"> during direct link establishment</w:t>
      </w:r>
      <w:bookmarkEnd w:id="786"/>
      <w:bookmarkEnd w:id="787"/>
      <w:bookmarkEnd w:id="788"/>
      <w:bookmarkEnd w:id="789"/>
      <w:bookmarkEnd w:id="790"/>
    </w:p>
    <w:p w14:paraId="06E88307" w14:textId="77777777" w:rsidR="00310C60" w:rsidRPr="006022FE" w:rsidRDefault="00310C60" w:rsidP="00310C60">
      <w:pPr>
        <w:rPr>
          <w:rFonts w:eastAsia="DengXian"/>
          <w:szCs w:val="21"/>
          <w:lang w:eastAsia="zh-CN" w:bidi="ar"/>
        </w:rPr>
      </w:pPr>
      <w:r>
        <w:rPr>
          <w:rFonts w:eastAsia="DengXian"/>
          <w:szCs w:val="21"/>
          <w:lang w:eastAsia="zh-CN" w:bidi="ar"/>
        </w:rPr>
        <w:t>If the Client UE is not Ranging/SL positioning capable, it can only request and obtain Ranging/SL positioning result using PC5 messages. So when the Client UE sends the Direct Communication Request to the discovered UE, the DCR should include the service code of the requested Ranging/SL positioning service and the info of the to-be-measured UEs. In this case, the discovered UE (UE1) can initiate the Client UE authorization once receiving the DCR from the Client UE.</w:t>
      </w:r>
    </w:p>
    <w:p w14:paraId="20F7670E" w14:textId="77777777" w:rsidR="00310C60" w:rsidRDefault="00310C60" w:rsidP="00310C60">
      <w:pPr>
        <w:pStyle w:val="TF"/>
      </w:pPr>
      <w:r>
        <w:object w:dxaOrig="16164" w:dyaOrig="11820" w14:anchorId="16066CB7">
          <v:shape id="_x0000_i1044" type="#_x0000_t75" style="width:455.8pt;height:333.1pt" o:ole="">
            <v:imagedata r:id="rId60" o:title=""/>
          </v:shape>
          <o:OLEObject Type="Embed" ProgID="Visio.Drawing.15" ShapeID="_x0000_i1044" DrawAspect="Content" ObjectID="_1747746915" r:id="rId61"/>
        </w:object>
      </w:r>
    </w:p>
    <w:p w14:paraId="4E3950D0" w14:textId="305ADB74" w:rsidR="00310C60" w:rsidRPr="0080764F" w:rsidRDefault="00310C60" w:rsidP="00310C60">
      <w:pPr>
        <w:pStyle w:val="TF"/>
        <w:rPr>
          <w:rFonts w:eastAsia="DengXian"/>
        </w:rPr>
      </w:pPr>
      <w:r w:rsidRPr="0080764F">
        <w:rPr>
          <w:rFonts w:eastAsia="DengXian"/>
        </w:rPr>
        <w:t>Figure 6.</w:t>
      </w:r>
      <w:r w:rsidR="00AE3032">
        <w:rPr>
          <w:rFonts w:eastAsia="DengXian"/>
        </w:rPr>
        <w:t>18</w:t>
      </w:r>
      <w:r w:rsidRPr="0080764F">
        <w:rPr>
          <w:rFonts w:eastAsia="DengXian"/>
        </w:rPr>
        <w:t>.</w:t>
      </w:r>
      <w:r>
        <w:rPr>
          <w:rFonts w:eastAsia="DengXian"/>
        </w:rPr>
        <w:t>2</w:t>
      </w:r>
      <w:r w:rsidRPr="0080764F">
        <w:rPr>
          <w:rFonts w:eastAsia="DengXian"/>
        </w:rPr>
        <w:t>-</w:t>
      </w:r>
      <w:r w:rsidR="00AE3032">
        <w:rPr>
          <w:rFonts w:eastAsia="DengXian"/>
        </w:rPr>
        <w:t>1</w:t>
      </w:r>
      <w:r w:rsidRPr="0080764F">
        <w:rPr>
          <w:rFonts w:eastAsia="DengXian"/>
        </w:rPr>
        <w:t xml:space="preserve">: </w:t>
      </w:r>
      <w:r>
        <w:rPr>
          <w:rFonts w:eastAsia="DengXian"/>
        </w:rPr>
        <w:t>Authorization of the Client UE for Service Exposure through PC5 during PC5 Establishment</w:t>
      </w:r>
    </w:p>
    <w:p w14:paraId="07DE1568" w14:textId="77777777" w:rsidR="00310C60" w:rsidRPr="00256C47" w:rsidRDefault="00310C60" w:rsidP="00310C60">
      <w:pPr>
        <w:ind w:left="284" w:hanging="284"/>
        <w:rPr>
          <w:rFonts w:eastAsia="DengXian"/>
          <w:szCs w:val="21"/>
          <w:lang w:bidi="ar"/>
        </w:rPr>
      </w:pPr>
      <w:r w:rsidRPr="00256C47">
        <w:rPr>
          <w:rFonts w:eastAsia="DengXian"/>
          <w:szCs w:val="21"/>
          <w:lang w:bidi="ar"/>
        </w:rPr>
        <w:t>1</w:t>
      </w:r>
      <w:r>
        <w:rPr>
          <w:rFonts w:eastAsia="DengXian"/>
          <w:szCs w:val="21"/>
          <w:lang w:bidi="ar"/>
        </w:rPr>
        <w:t>~2</w:t>
      </w:r>
      <w:r w:rsidRPr="00256C47">
        <w:rPr>
          <w:rFonts w:eastAsia="DengXian"/>
          <w:szCs w:val="21"/>
          <w:lang w:bidi="ar"/>
        </w:rPr>
        <w:t>.</w:t>
      </w:r>
      <w:r>
        <w:rPr>
          <w:rFonts w:eastAsia="DengXian"/>
          <w:szCs w:val="21"/>
          <w:lang w:bidi="ar"/>
        </w:rPr>
        <w:tab/>
      </w:r>
      <w:r w:rsidRPr="00BF0151">
        <w:rPr>
          <w:rFonts w:eastAsia="DengXian"/>
          <w:szCs w:val="21"/>
          <w:lang w:bidi="ar"/>
        </w:rPr>
        <w:t xml:space="preserve">The Client </w:t>
      </w:r>
      <w:r>
        <w:rPr>
          <w:rFonts w:eastAsia="DengXian"/>
          <w:szCs w:val="21"/>
          <w:lang w:bidi="ar"/>
        </w:rPr>
        <w:t xml:space="preserve">and </w:t>
      </w:r>
      <w:r w:rsidRPr="00BF0151">
        <w:rPr>
          <w:rFonts w:eastAsia="DengXian"/>
          <w:szCs w:val="21"/>
          <w:lang w:bidi="ar"/>
        </w:rPr>
        <w:t xml:space="preserve">UE1 (one of the to-be-measured UEs) </w:t>
      </w:r>
      <w:r>
        <w:rPr>
          <w:rFonts w:eastAsia="DengXian"/>
          <w:szCs w:val="21"/>
          <w:lang w:bidi="ar"/>
        </w:rPr>
        <w:t>discover each other by broadcasting</w:t>
      </w:r>
      <w:r w:rsidRPr="00BF0151">
        <w:rPr>
          <w:rFonts w:eastAsia="DengXian"/>
          <w:szCs w:val="21"/>
          <w:lang w:bidi="ar"/>
        </w:rPr>
        <w:t xml:space="preserve"> solicitation message, which includes at least the UE1 info and service code</w:t>
      </w:r>
      <w:r>
        <w:rPr>
          <w:rFonts w:eastAsia="DengXian"/>
          <w:szCs w:val="21"/>
          <w:lang w:bidi="ar"/>
        </w:rPr>
        <w:t xml:space="preserve"> for the requested Ranging/SL positioning service, and response message respectively</w:t>
      </w:r>
      <w:r w:rsidRPr="00256C47">
        <w:rPr>
          <w:rFonts w:eastAsia="DengXian"/>
          <w:szCs w:val="21"/>
          <w:lang w:bidi="ar"/>
        </w:rPr>
        <w:t>.</w:t>
      </w:r>
    </w:p>
    <w:p w14:paraId="6DE7E216" w14:textId="77777777" w:rsidR="00310C60" w:rsidRPr="00256C47" w:rsidRDefault="00310C60" w:rsidP="00310C60">
      <w:pPr>
        <w:ind w:left="284" w:hanging="284"/>
        <w:rPr>
          <w:rFonts w:eastAsia="DengXian"/>
          <w:szCs w:val="21"/>
          <w:lang w:bidi="ar"/>
        </w:rPr>
      </w:pPr>
      <w:r>
        <w:rPr>
          <w:rFonts w:eastAsia="DengXian"/>
          <w:szCs w:val="21"/>
          <w:lang w:bidi="ar"/>
        </w:rPr>
        <w:t>3.</w:t>
      </w:r>
      <w:r>
        <w:rPr>
          <w:rFonts w:eastAsia="DengXian"/>
          <w:szCs w:val="21"/>
          <w:lang w:bidi="ar"/>
        </w:rPr>
        <w:tab/>
      </w:r>
      <w:r w:rsidRPr="00BF0151">
        <w:rPr>
          <w:rFonts w:eastAsia="DengXian"/>
          <w:szCs w:val="21"/>
          <w:lang w:bidi="ar"/>
        </w:rPr>
        <w:t>Upon receiving the response message from UE1, th</w:t>
      </w:r>
      <w:r>
        <w:rPr>
          <w:rFonts w:eastAsia="DengXian"/>
          <w:szCs w:val="21"/>
          <w:lang w:bidi="ar"/>
        </w:rPr>
        <w:t xml:space="preserve">e Client UE performs </w:t>
      </w:r>
      <w:r w:rsidRPr="00BF0151">
        <w:rPr>
          <w:rFonts w:eastAsia="DengXian"/>
          <w:szCs w:val="21"/>
          <w:lang w:bidi="ar"/>
        </w:rPr>
        <w:t>PC5 link establishment procedure with UE1 by sending the Direct Communication Request (DCR) message. The message contains at least th</w:t>
      </w:r>
      <w:r>
        <w:rPr>
          <w:rFonts w:eastAsia="DengXian"/>
          <w:szCs w:val="21"/>
          <w:lang w:bidi="ar"/>
        </w:rPr>
        <w:t>e Source info (Client UE info)</w:t>
      </w:r>
      <w:r w:rsidRPr="00BF0151">
        <w:rPr>
          <w:rFonts w:eastAsia="DengXian"/>
          <w:szCs w:val="21"/>
          <w:lang w:bidi="ar"/>
        </w:rPr>
        <w:t xml:space="preserve">, the Service info </w:t>
      </w:r>
      <w:r>
        <w:rPr>
          <w:rFonts w:eastAsia="DengXian"/>
          <w:szCs w:val="21"/>
          <w:lang w:bidi="ar"/>
        </w:rPr>
        <w:t>(SL Positioning Service Code), and</w:t>
      </w:r>
      <w:r w:rsidRPr="00BF0151">
        <w:rPr>
          <w:rFonts w:eastAsia="DengXian"/>
          <w:szCs w:val="21"/>
          <w:lang w:bidi="ar"/>
        </w:rPr>
        <w:t xml:space="preserve"> the to-be-</w:t>
      </w:r>
      <w:r>
        <w:rPr>
          <w:rFonts w:eastAsia="DengXian"/>
          <w:szCs w:val="21"/>
          <w:lang w:bidi="ar"/>
        </w:rPr>
        <w:t>measured UE info (UE1/UE2 info).</w:t>
      </w:r>
    </w:p>
    <w:p w14:paraId="73D965BE" w14:textId="77777777" w:rsidR="00310C60" w:rsidRDefault="00310C60" w:rsidP="00310C60">
      <w:pPr>
        <w:ind w:left="284" w:hanging="284"/>
        <w:rPr>
          <w:rFonts w:eastAsia="DengXian"/>
          <w:szCs w:val="21"/>
          <w:lang w:bidi="ar"/>
        </w:rPr>
      </w:pPr>
      <w:r w:rsidRPr="00A415F2">
        <w:rPr>
          <w:rFonts w:eastAsia="DengXian"/>
          <w:szCs w:val="21"/>
          <w:lang w:bidi="ar"/>
        </w:rPr>
        <w:t>4.</w:t>
      </w:r>
      <w:r w:rsidRPr="00A415F2">
        <w:rPr>
          <w:rFonts w:eastAsia="DengXian"/>
          <w:szCs w:val="21"/>
          <w:lang w:bidi="ar"/>
        </w:rPr>
        <w:tab/>
        <w:t>For authorizing the Client UE, UE1 sends an Authorization Request message to the AMF via NAS signalling</w:t>
      </w:r>
      <w:r>
        <w:rPr>
          <w:rFonts w:eastAsia="DengXian"/>
          <w:szCs w:val="21"/>
          <w:lang w:bidi="ar"/>
        </w:rPr>
        <w:t xml:space="preserve"> upon receiving the DCR message</w:t>
      </w:r>
      <w:r w:rsidRPr="00A415F2">
        <w:rPr>
          <w:rFonts w:eastAsia="DengXian"/>
          <w:szCs w:val="21"/>
          <w:lang w:bidi="ar"/>
        </w:rPr>
        <w:t>. The request contains at least the Client UE info, the to-be-measured UEs info (UE1/UE2 info), and the SL Positioning Service Code.</w:t>
      </w:r>
    </w:p>
    <w:p w14:paraId="76211EAF" w14:textId="77777777" w:rsidR="00310C60" w:rsidRDefault="00310C60" w:rsidP="00310C60">
      <w:pPr>
        <w:ind w:left="284" w:hanging="284"/>
        <w:rPr>
          <w:rFonts w:eastAsia="DengXian"/>
          <w:szCs w:val="21"/>
          <w:lang w:bidi="ar"/>
        </w:rPr>
      </w:pPr>
      <w:r>
        <w:rPr>
          <w:rFonts w:eastAsia="DengXian"/>
          <w:szCs w:val="21"/>
          <w:lang w:bidi="ar"/>
        </w:rPr>
        <w:t>5</w:t>
      </w:r>
      <w:r w:rsidRPr="00256C47">
        <w:rPr>
          <w:rFonts w:eastAsia="DengXian"/>
          <w:szCs w:val="21"/>
          <w:lang w:bidi="ar"/>
        </w:rPr>
        <w:t>.</w:t>
      </w:r>
      <w:r>
        <w:rPr>
          <w:rFonts w:eastAsia="DengXian"/>
          <w:szCs w:val="21"/>
          <w:lang w:bidi="ar"/>
        </w:rPr>
        <w:tab/>
        <w:t>The AMF sends a Ranging/SL Positioning Authorization R</w:t>
      </w:r>
      <w:r w:rsidRPr="00256C47">
        <w:rPr>
          <w:rFonts w:eastAsia="DengXian"/>
          <w:szCs w:val="21"/>
          <w:lang w:bidi="ar"/>
        </w:rPr>
        <w:t>equest to the GMLC which also includes the info of Client UE and UE1/UE2.</w:t>
      </w:r>
    </w:p>
    <w:p w14:paraId="6FA318BB" w14:textId="77777777" w:rsidR="00310C60" w:rsidRPr="00256C47" w:rsidRDefault="00310C60" w:rsidP="00310C60">
      <w:pPr>
        <w:ind w:left="284" w:hanging="284"/>
        <w:rPr>
          <w:rFonts w:eastAsia="DengXian"/>
          <w:szCs w:val="21"/>
          <w:lang w:bidi="ar"/>
        </w:rPr>
      </w:pPr>
      <w:r>
        <w:rPr>
          <w:rFonts w:eastAsia="DengXian"/>
          <w:szCs w:val="21"/>
          <w:lang w:bidi="ar"/>
        </w:rPr>
        <w:t>6</w:t>
      </w:r>
      <w:r w:rsidRPr="00256C47">
        <w:rPr>
          <w:rFonts w:eastAsia="DengXian"/>
          <w:szCs w:val="21"/>
          <w:lang w:bidi="ar"/>
        </w:rPr>
        <w:t>.</w:t>
      </w:r>
      <w:r w:rsidRPr="00256C47">
        <w:rPr>
          <w:rFonts w:eastAsia="DengXian"/>
          <w:szCs w:val="21"/>
          <w:lang w:bidi="ar"/>
        </w:rPr>
        <w:tab/>
        <w:t xml:space="preserve">The GMLC sends an Authorization Request to the </w:t>
      </w:r>
      <w:r>
        <w:rPr>
          <w:rFonts w:eastAsia="DengXian"/>
          <w:szCs w:val="21"/>
          <w:lang w:bidi="ar"/>
        </w:rPr>
        <w:t xml:space="preserve">UDM </w:t>
      </w:r>
      <w:r w:rsidRPr="00256C47">
        <w:rPr>
          <w:rFonts w:eastAsia="DengXian"/>
          <w:szCs w:val="21"/>
          <w:lang w:bidi="ar"/>
        </w:rPr>
        <w:t>with the info of Client UE and UE1/UE2.</w:t>
      </w:r>
    </w:p>
    <w:p w14:paraId="5EF8B332" w14:textId="77777777" w:rsidR="00310C60" w:rsidRPr="00256C47" w:rsidRDefault="00310C60" w:rsidP="00310C60">
      <w:pPr>
        <w:ind w:left="284" w:hanging="284"/>
        <w:rPr>
          <w:rFonts w:eastAsia="DengXian"/>
          <w:szCs w:val="21"/>
          <w:lang w:bidi="ar"/>
        </w:rPr>
      </w:pPr>
      <w:r>
        <w:rPr>
          <w:rFonts w:eastAsia="DengXian"/>
          <w:szCs w:val="21"/>
          <w:lang w:bidi="ar"/>
        </w:rPr>
        <w:t>7</w:t>
      </w:r>
      <w:r w:rsidRPr="00256C47">
        <w:rPr>
          <w:rFonts w:eastAsia="DengXian"/>
          <w:szCs w:val="21"/>
          <w:lang w:bidi="ar"/>
        </w:rPr>
        <w:t>.</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checks whether the Client UE is allowe</w:t>
      </w:r>
      <w:r>
        <w:rPr>
          <w:rFonts w:eastAsia="DengXian"/>
          <w:szCs w:val="21"/>
          <w:lang w:bidi="ar"/>
        </w:rPr>
        <w:t>d to obtain the Ranging/SL positioning result</w:t>
      </w:r>
      <w:r w:rsidRPr="00256C47">
        <w:rPr>
          <w:rFonts w:eastAsia="DengXian"/>
          <w:szCs w:val="21"/>
          <w:lang w:bidi="ar"/>
        </w:rPr>
        <w:t xml:space="preserve"> against </w:t>
      </w:r>
      <w:r w:rsidRPr="003357F9">
        <w:rPr>
          <w:rFonts w:eastAsia="DengXian"/>
          <w:szCs w:val="21"/>
          <w:lang w:bidi="ar"/>
        </w:rPr>
        <w:t xml:space="preserve">the Client UE’s subscription data for SL positioning service, </w:t>
      </w:r>
      <w:r>
        <w:rPr>
          <w:rFonts w:eastAsia="DengXian"/>
          <w:szCs w:val="21"/>
          <w:lang w:bidi="ar"/>
        </w:rPr>
        <w:t>which could also contain</w:t>
      </w:r>
      <w:r w:rsidRPr="003357F9">
        <w:rPr>
          <w:rFonts w:eastAsia="DengXian"/>
          <w:szCs w:val="21"/>
          <w:lang w:bidi="ar"/>
        </w:rPr>
        <w:t xml:space="preserve"> the information on the to-be-measured UEs (UE1/UE2), from which the Client UE is allowed to request positions</w:t>
      </w:r>
      <w:r w:rsidRPr="00256C47">
        <w:rPr>
          <w:rFonts w:eastAsia="DengXian"/>
          <w:szCs w:val="21"/>
          <w:lang w:bidi="ar"/>
        </w:rPr>
        <w:t xml:space="preserve">. </w:t>
      </w:r>
    </w:p>
    <w:p w14:paraId="05FF6959" w14:textId="77777777" w:rsidR="00310C60" w:rsidRDefault="00310C60" w:rsidP="00310C60">
      <w:pPr>
        <w:ind w:left="1136" w:hanging="852"/>
        <w:rPr>
          <w:rFonts w:eastAsia="DengXian"/>
          <w:szCs w:val="21"/>
          <w:lang w:bidi="ar"/>
        </w:rPr>
      </w:pPr>
      <w:r w:rsidRPr="003357F9">
        <w:rPr>
          <w:rFonts w:eastAsia="DengXian"/>
          <w:szCs w:val="21"/>
          <w:lang w:bidi="ar"/>
        </w:rPr>
        <w:t>NOTE:</w:t>
      </w:r>
      <w:r w:rsidRPr="003357F9">
        <w:rPr>
          <w:rFonts w:eastAsia="DengXian"/>
          <w:szCs w:val="21"/>
          <w:lang w:bidi="ar"/>
        </w:rPr>
        <w:tab/>
        <w:t>Th</w:t>
      </w:r>
      <w:r>
        <w:rPr>
          <w:rFonts w:eastAsia="DengXian"/>
          <w:szCs w:val="21"/>
          <w:lang w:bidi="ar"/>
        </w:rPr>
        <w:t>e relevant subscription data could</w:t>
      </w:r>
      <w:r w:rsidRPr="003357F9">
        <w:rPr>
          <w:rFonts w:eastAsia="DengXian"/>
          <w:szCs w:val="21"/>
          <w:lang w:bidi="ar"/>
        </w:rPr>
        <w:t xml:space="preserve"> be </w:t>
      </w:r>
      <w:r>
        <w:rPr>
          <w:rFonts w:eastAsia="DengXian"/>
          <w:szCs w:val="21"/>
          <w:lang w:bidi="ar"/>
        </w:rPr>
        <w:t>configured</w:t>
      </w:r>
      <w:r w:rsidRPr="003357F9">
        <w:rPr>
          <w:rFonts w:eastAsia="DengXian"/>
          <w:szCs w:val="21"/>
          <w:lang w:bidi="ar"/>
        </w:rPr>
        <w:t xml:space="preserve"> offline in the UDM</w:t>
      </w:r>
      <w:r>
        <w:rPr>
          <w:rFonts w:eastAsia="DengXian"/>
          <w:szCs w:val="21"/>
          <w:lang w:bidi="ar"/>
        </w:rPr>
        <w:t>, or</w:t>
      </w:r>
      <w:r w:rsidRPr="003357F9">
        <w:rPr>
          <w:rFonts w:eastAsia="DengXian"/>
          <w:szCs w:val="21"/>
          <w:lang w:bidi="ar"/>
        </w:rPr>
        <w:t xml:space="preserve"> </w:t>
      </w:r>
      <w:r>
        <w:rPr>
          <w:rFonts w:eastAsia="DengXian"/>
          <w:szCs w:val="21"/>
          <w:lang w:bidi="ar"/>
        </w:rPr>
        <w:t xml:space="preserve">provided and </w:t>
      </w:r>
      <w:r w:rsidRPr="003357F9">
        <w:rPr>
          <w:rFonts w:eastAsia="DengXian"/>
          <w:szCs w:val="21"/>
          <w:lang w:bidi="ar"/>
        </w:rPr>
        <w:t xml:space="preserve">updated in the UDM </w:t>
      </w:r>
      <w:r>
        <w:rPr>
          <w:rFonts w:eastAsia="DengXian"/>
          <w:szCs w:val="21"/>
          <w:lang w:bidi="ar"/>
        </w:rPr>
        <w:t>based on</w:t>
      </w:r>
      <w:r w:rsidRPr="003357F9">
        <w:rPr>
          <w:rFonts w:eastAsia="DengXian"/>
          <w:szCs w:val="21"/>
          <w:lang w:bidi="ar"/>
        </w:rPr>
        <w:t xml:space="preserve"> the </w:t>
      </w:r>
      <w:r>
        <w:rPr>
          <w:rFonts w:eastAsia="DengXian"/>
          <w:szCs w:val="21"/>
          <w:lang w:bidi="ar"/>
        </w:rPr>
        <w:t>requests from the AF offering</w:t>
      </w:r>
      <w:r w:rsidRPr="003357F9">
        <w:rPr>
          <w:rFonts w:eastAsia="DengXian"/>
          <w:szCs w:val="21"/>
          <w:lang w:bidi="ar"/>
        </w:rPr>
        <w:t xml:space="preserve"> </w:t>
      </w:r>
      <w:r>
        <w:rPr>
          <w:rFonts w:eastAsia="DengXian"/>
          <w:szCs w:val="21"/>
          <w:lang w:bidi="ar"/>
        </w:rPr>
        <w:t>Ranging/</w:t>
      </w:r>
      <w:r w:rsidRPr="003357F9">
        <w:rPr>
          <w:rFonts w:eastAsia="DengXian"/>
          <w:szCs w:val="21"/>
          <w:lang w:bidi="ar"/>
        </w:rPr>
        <w:t>SL positioning service</w:t>
      </w:r>
      <w:r>
        <w:rPr>
          <w:rFonts w:eastAsia="DengXian"/>
          <w:szCs w:val="21"/>
          <w:lang w:bidi="ar"/>
        </w:rPr>
        <w:t>s</w:t>
      </w:r>
      <w:r w:rsidRPr="003357F9">
        <w:rPr>
          <w:rFonts w:eastAsia="DengXian"/>
          <w:szCs w:val="21"/>
          <w:lang w:bidi="ar"/>
        </w:rPr>
        <w:t>.</w:t>
      </w:r>
    </w:p>
    <w:p w14:paraId="32792930" w14:textId="77777777" w:rsidR="00310C60" w:rsidRPr="00256C47" w:rsidRDefault="00310C60" w:rsidP="00310C60">
      <w:pPr>
        <w:ind w:left="284" w:hanging="284"/>
        <w:rPr>
          <w:rFonts w:eastAsia="DengXian"/>
          <w:szCs w:val="21"/>
          <w:lang w:bidi="ar"/>
        </w:rPr>
      </w:pPr>
      <w:r>
        <w:rPr>
          <w:rFonts w:eastAsia="DengXian"/>
          <w:szCs w:val="21"/>
          <w:lang w:bidi="ar"/>
        </w:rPr>
        <w:t>8</w:t>
      </w:r>
      <w:r w:rsidRPr="00256C47">
        <w:rPr>
          <w:rFonts w:eastAsia="DengXian"/>
          <w:szCs w:val="21"/>
          <w:lang w:bidi="ar"/>
        </w:rPr>
        <w:t>.</w:t>
      </w:r>
      <w:r w:rsidRPr="00256C47">
        <w:rPr>
          <w:rFonts w:eastAsia="DengXian"/>
          <w:szCs w:val="21"/>
          <w:lang w:bidi="ar"/>
        </w:rPr>
        <w:tab/>
        <w:t xml:space="preserve">The </w:t>
      </w:r>
      <w:r>
        <w:rPr>
          <w:rFonts w:eastAsia="DengXian"/>
          <w:szCs w:val="21"/>
          <w:lang w:bidi="ar"/>
        </w:rPr>
        <w:t>UDM</w:t>
      </w:r>
      <w:r w:rsidRPr="00256C47">
        <w:rPr>
          <w:rFonts w:eastAsia="DengXian"/>
          <w:szCs w:val="21"/>
          <w:lang w:bidi="ar"/>
        </w:rPr>
        <w:t xml:space="preserve"> returns the authorization result to the GMLC. </w:t>
      </w:r>
    </w:p>
    <w:p w14:paraId="6D2DF691" w14:textId="77777777" w:rsidR="00310C60" w:rsidRPr="00256C47" w:rsidRDefault="00310C60" w:rsidP="00310C60">
      <w:pPr>
        <w:ind w:left="284" w:hanging="284"/>
        <w:rPr>
          <w:rFonts w:eastAsia="DengXian"/>
          <w:szCs w:val="21"/>
          <w:lang w:bidi="ar"/>
        </w:rPr>
      </w:pPr>
      <w:r>
        <w:rPr>
          <w:rFonts w:eastAsia="DengXian"/>
          <w:szCs w:val="21"/>
          <w:lang w:bidi="ar"/>
        </w:rPr>
        <w:t>9</w:t>
      </w:r>
      <w:r w:rsidRPr="00256C47">
        <w:rPr>
          <w:rFonts w:eastAsia="DengXian"/>
          <w:szCs w:val="21"/>
          <w:lang w:bidi="ar"/>
        </w:rPr>
        <w:t>a</w:t>
      </w:r>
      <w:r>
        <w:rPr>
          <w:rFonts w:eastAsia="DengXian"/>
          <w:szCs w:val="21"/>
          <w:lang w:bidi="ar"/>
        </w:rPr>
        <w:t>~10</w:t>
      </w:r>
      <w:r w:rsidRPr="00256C47">
        <w:rPr>
          <w:rFonts w:eastAsia="DengXian"/>
          <w:szCs w:val="21"/>
          <w:lang w:bidi="ar"/>
        </w:rPr>
        <w:t>.</w:t>
      </w:r>
      <w:r w:rsidRPr="00256C47">
        <w:rPr>
          <w:rFonts w:eastAsia="DengXian"/>
          <w:szCs w:val="21"/>
          <w:lang w:bidi="ar"/>
        </w:rPr>
        <w:tab/>
        <w:t>If the authorization succeeds, the GMLC further checks whether UE1 and UE2 allow their location related information to be exposed, against the UE privacy profile in their subscription info.</w:t>
      </w:r>
    </w:p>
    <w:p w14:paraId="17591A9B" w14:textId="77777777" w:rsidR="00310C60" w:rsidRPr="00256C47" w:rsidRDefault="00310C60" w:rsidP="00310C60">
      <w:pPr>
        <w:ind w:firstLine="284"/>
        <w:rPr>
          <w:rFonts w:eastAsia="DengXian"/>
          <w:szCs w:val="21"/>
          <w:lang w:bidi="ar"/>
        </w:rPr>
      </w:pPr>
      <w:r>
        <w:rPr>
          <w:rFonts w:eastAsia="DengXian"/>
          <w:szCs w:val="21"/>
          <w:lang w:bidi="ar"/>
        </w:rPr>
        <w:t>NOTE:</w:t>
      </w:r>
      <w:r>
        <w:rPr>
          <w:rFonts w:eastAsia="DengXian"/>
          <w:szCs w:val="21"/>
          <w:lang w:bidi="ar"/>
        </w:rPr>
        <w:tab/>
        <w:t>These steps can refer to s</w:t>
      </w:r>
      <w:r w:rsidRPr="00256C47">
        <w:rPr>
          <w:rFonts w:eastAsia="DengXian"/>
          <w:szCs w:val="21"/>
          <w:lang w:bidi="ar"/>
        </w:rPr>
        <w:t xml:space="preserve">olution #3 in </w:t>
      </w:r>
      <w:r>
        <w:rPr>
          <w:rFonts w:eastAsia="DengXian"/>
          <w:szCs w:val="21"/>
          <w:lang w:bidi="ar"/>
        </w:rPr>
        <w:t>clause 6.3</w:t>
      </w:r>
      <w:r w:rsidRPr="00256C47">
        <w:rPr>
          <w:rFonts w:eastAsia="DengXian"/>
          <w:szCs w:val="21"/>
          <w:lang w:bidi="ar"/>
        </w:rPr>
        <w:t>.</w:t>
      </w:r>
    </w:p>
    <w:p w14:paraId="505E5E96" w14:textId="77777777" w:rsidR="00310C60" w:rsidRPr="00256C47" w:rsidRDefault="00310C60" w:rsidP="00310C60">
      <w:pPr>
        <w:rPr>
          <w:rFonts w:eastAsia="DengXian"/>
          <w:szCs w:val="21"/>
          <w:lang w:bidi="ar"/>
        </w:rPr>
      </w:pPr>
      <w:r>
        <w:rPr>
          <w:rFonts w:eastAsia="DengXian"/>
          <w:szCs w:val="21"/>
          <w:lang w:bidi="ar"/>
        </w:rPr>
        <w:t>11</w:t>
      </w:r>
      <w:r w:rsidRPr="00256C47">
        <w:rPr>
          <w:rFonts w:eastAsia="DengXian"/>
          <w:szCs w:val="21"/>
          <w:lang w:bidi="ar"/>
        </w:rPr>
        <w:t>.</w:t>
      </w:r>
      <w:r w:rsidRPr="00256C47">
        <w:rPr>
          <w:rFonts w:eastAsia="DengXian"/>
          <w:szCs w:val="21"/>
          <w:lang w:bidi="ar"/>
        </w:rPr>
        <w:tab/>
      </w:r>
      <w:r>
        <w:rPr>
          <w:rFonts w:eastAsia="DengXian"/>
          <w:szCs w:val="21"/>
          <w:lang w:bidi="ar"/>
        </w:rPr>
        <w:t xml:space="preserve">The GMLC </w:t>
      </w:r>
      <w:r w:rsidRPr="00A415F2">
        <w:rPr>
          <w:rFonts w:eastAsia="DengXian"/>
          <w:szCs w:val="21"/>
          <w:lang w:bidi="ar"/>
        </w:rPr>
        <w:t>returns an S</w:t>
      </w:r>
      <w:r>
        <w:rPr>
          <w:rFonts w:eastAsia="DengXian"/>
          <w:szCs w:val="21"/>
          <w:lang w:bidi="ar"/>
        </w:rPr>
        <w:t>L Positioning Authorization R</w:t>
      </w:r>
      <w:r w:rsidRPr="00A415F2">
        <w:rPr>
          <w:rFonts w:eastAsia="DengXian"/>
          <w:szCs w:val="21"/>
          <w:lang w:bidi="ar"/>
        </w:rPr>
        <w:t>esponse to the AMF</w:t>
      </w:r>
      <w:r w:rsidRPr="00256C47">
        <w:rPr>
          <w:rFonts w:eastAsia="DengXian"/>
          <w:szCs w:val="21"/>
          <w:lang w:bidi="ar"/>
        </w:rPr>
        <w:t>.</w:t>
      </w:r>
    </w:p>
    <w:p w14:paraId="4F5F75C3" w14:textId="77777777" w:rsidR="00310C60" w:rsidRDefault="00310C60" w:rsidP="00310C60">
      <w:pPr>
        <w:rPr>
          <w:rFonts w:eastAsia="DengXian"/>
          <w:szCs w:val="21"/>
          <w:lang w:bidi="ar"/>
        </w:rPr>
      </w:pPr>
      <w:r>
        <w:rPr>
          <w:rFonts w:eastAsia="DengXian"/>
          <w:szCs w:val="21"/>
          <w:lang w:bidi="ar"/>
        </w:rPr>
        <w:t>12</w:t>
      </w:r>
      <w:r w:rsidRPr="00256C47">
        <w:rPr>
          <w:rFonts w:eastAsia="DengXian"/>
          <w:szCs w:val="21"/>
          <w:lang w:bidi="ar"/>
        </w:rPr>
        <w:t>.</w:t>
      </w:r>
      <w:r w:rsidRPr="00256C47">
        <w:rPr>
          <w:rFonts w:eastAsia="DengXian"/>
          <w:szCs w:val="21"/>
          <w:lang w:bidi="ar"/>
        </w:rPr>
        <w:tab/>
      </w:r>
      <w:r w:rsidRPr="00A415F2">
        <w:rPr>
          <w:rFonts w:eastAsia="DengXian"/>
          <w:szCs w:val="21"/>
          <w:lang w:bidi="ar"/>
        </w:rPr>
        <w:t>The AMF forwards the authorizatio</w:t>
      </w:r>
      <w:r>
        <w:rPr>
          <w:rFonts w:eastAsia="DengXian"/>
          <w:szCs w:val="21"/>
          <w:lang w:bidi="ar"/>
        </w:rPr>
        <w:t>n result to UE1 via NAS message</w:t>
      </w:r>
      <w:r w:rsidRPr="00256C47">
        <w:rPr>
          <w:rFonts w:eastAsia="DengXian"/>
          <w:szCs w:val="21"/>
          <w:lang w:bidi="ar"/>
        </w:rPr>
        <w:t>.</w:t>
      </w:r>
    </w:p>
    <w:p w14:paraId="1C358871" w14:textId="2E4E40BD" w:rsidR="00310C60" w:rsidRPr="00A415F2" w:rsidRDefault="00310C60" w:rsidP="00AE3032">
      <w:pPr>
        <w:ind w:left="284" w:hanging="284"/>
        <w:rPr>
          <w:rFonts w:eastAsia="DengXian"/>
          <w:szCs w:val="21"/>
          <w:lang w:bidi="ar"/>
        </w:rPr>
      </w:pPr>
      <w:r>
        <w:rPr>
          <w:rFonts w:eastAsia="DengXian"/>
          <w:szCs w:val="21"/>
          <w:lang w:bidi="ar"/>
        </w:rPr>
        <w:t xml:space="preserve">13a. </w:t>
      </w:r>
      <w:r w:rsidR="00AE3032">
        <w:rPr>
          <w:rFonts w:eastAsia="DengXian"/>
          <w:szCs w:val="21"/>
          <w:lang w:bidi="ar"/>
        </w:rPr>
        <w:tab/>
      </w:r>
      <w:r w:rsidRPr="00A415F2">
        <w:rPr>
          <w:rFonts w:eastAsia="DengXian"/>
          <w:szCs w:val="21"/>
          <w:lang w:bidi="ar"/>
        </w:rPr>
        <w:t>If the authorization is successful, UE1 performs a Direct Auth &amp; Key Establish procedure with the Client UE. Then UE1 proceeds to step #14.</w:t>
      </w:r>
    </w:p>
    <w:p w14:paraId="4CC01F48" w14:textId="523E32E9" w:rsidR="00310C60" w:rsidRPr="00A415F2" w:rsidRDefault="00310C60" w:rsidP="00AE3032">
      <w:pPr>
        <w:ind w:left="284" w:hanging="284"/>
        <w:rPr>
          <w:rFonts w:eastAsia="DengXian"/>
          <w:szCs w:val="21"/>
          <w:lang w:bidi="ar"/>
        </w:rPr>
      </w:pPr>
      <w:r>
        <w:rPr>
          <w:rFonts w:eastAsia="DengXian"/>
          <w:szCs w:val="21"/>
          <w:lang w:bidi="ar"/>
        </w:rPr>
        <w:t xml:space="preserve">13b. </w:t>
      </w:r>
      <w:r w:rsidR="00AE3032">
        <w:rPr>
          <w:rFonts w:eastAsia="DengXian"/>
          <w:szCs w:val="21"/>
          <w:lang w:bidi="ar"/>
        </w:rPr>
        <w:tab/>
      </w:r>
      <w:r w:rsidRPr="00A415F2">
        <w:rPr>
          <w:rFonts w:eastAsia="DengXian"/>
          <w:szCs w:val="21"/>
          <w:lang w:bidi="ar"/>
        </w:rPr>
        <w:t>If the authorization fails, UE1 sends a Direct Communication Reject message to the Client UE, which may contain the failure cause. Then the following steps do not need to be performed.</w:t>
      </w:r>
    </w:p>
    <w:p w14:paraId="017CEAE5" w14:textId="77777777" w:rsidR="00310C60" w:rsidRDefault="00310C60" w:rsidP="00310C60">
      <w:pPr>
        <w:rPr>
          <w:rFonts w:eastAsia="DengXian"/>
          <w:szCs w:val="21"/>
          <w:lang w:bidi="ar"/>
        </w:rPr>
      </w:pPr>
      <w:r w:rsidRPr="00A415F2">
        <w:rPr>
          <w:rFonts w:eastAsia="DengXian"/>
          <w:szCs w:val="21"/>
          <w:lang w:bidi="ar"/>
        </w:rPr>
        <w:t>14</w:t>
      </w:r>
      <w:r>
        <w:rPr>
          <w:rFonts w:eastAsia="DengXian"/>
          <w:szCs w:val="21"/>
          <w:lang w:bidi="ar"/>
        </w:rPr>
        <w:t>~17.</w:t>
      </w:r>
      <w:r>
        <w:rPr>
          <w:rFonts w:eastAsia="DengXian"/>
          <w:szCs w:val="21"/>
          <w:lang w:bidi="ar"/>
        </w:rPr>
        <w:tab/>
        <w:t xml:space="preserve">The rest of PC5 link establishment procedure and SL positioning procedure are performed. </w:t>
      </w:r>
    </w:p>
    <w:p w14:paraId="304C0F96" w14:textId="280BB387" w:rsidR="00310C60" w:rsidRPr="00FA7C3B" w:rsidRDefault="00310C60" w:rsidP="00310C60">
      <w:pPr>
        <w:pStyle w:val="Heading4"/>
      </w:pPr>
      <w:bookmarkStart w:id="791" w:name="_Toc133279260"/>
      <w:bookmarkStart w:id="792" w:name="_Toc133279439"/>
      <w:bookmarkStart w:id="793" w:name="_Toc133279619"/>
      <w:bookmarkStart w:id="794" w:name="_Toc136348032"/>
      <w:bookmarkStart w:id="795" w:name="_Toc136348219"/>
      <w:r>
        <w:t>6.</w:t>
      </w:r>
      <w:r w:rsidR="00AE3032">
        <w:t>18</w:t>
      </w:r>
      <w:r>
        <w:t>.2.2</w:t>
      </w:r>
      <w:r w:rsidRPr="00FA7C3B">
        <w:tab/>
      </w:r>
      <w:r>
        <w:t xml:space="preserve">Authorization of </w:t>
      </w:r>
      <w:r w:rsidRPr="00804B02">
        <w:t>SL Positioning Client UE</w:t>
      </w:r>
      <w:r>
        <w:t xml:space="preserve"> during Ranging/SL positioning p</w:t>
      </w:r>
      <w:r w:rsidRPr="00AA0825">
        <w:t>rocedure</w:t>
      </w:r>
      <w:bookmarkEnd w:id="791"/>
      <w:bookmarkEnd w:id="792"/>
      <w:bookmarkEnd w:id="793"/>
      <w:bookmarkEnd w:id="794"/>
      <w:bookmarkEnd w:id="795"/>
    </w:p>
    <w:p w14:paraId="70FEB067" w14:textId="77777777" w:rsidR="00310C60" w:rsidRPr="006022FE" w:rsidRDefault="00310C60" w:rsidP="00310C60">
      <w:pPr>
        <w:rPr>
          <w:rFonts w:eastAsia="DengXian"/>
          <w:szCs w:val="21"/>
          <w:lang w:eastAsia="zh-CN" w:bidi="ar"/>
        </w:rPr>
      </w:pPr>
      <w:r w:rsidRPr="000E4BAC">
        <w:rPr>
          <w:rFonts w:eastAsia="DengXian"/>
          <w:szCs w:val="21"/>
          <w:lang w:eastAsia="zh-CN" w:bidi="ar"/>
        </w:rPr>
        <w:t xml:space="preserve">If the Client UE is </w:t>
      </w:r>
      <w:r>
        <w:rPr>
          <w:rFonts w:eastAsia="DengXian"/>
          <w:szCs w:val="21"/>
          <w:lang w:eastAsia="zh-CN" w:bidi="ar"/>
        </w:rPr>
        <w:t>Ranging/</w:t>
      </w:r>
      <w:r w:rsidRPr="000E4BAC">
        <w:rPr>
          <w:rFonts w:eastAsia="DengXian"/>
          <w:szCs w:val="21"/>
          <w:lang w:eastAsia="zh-CN" w:bidi="ar"/>
        </w:rPr>
        <w:t xml:space="preserve">SL positioning capable, the authorization check of the Client UE may also be performed by UE1 when receiving a </w:t>
      </w:r>
      <w:r>
        <w:rPr>
          <w:rFonts w:eastAsia="DengXian"/>
          <w:szCs w:val="21"/>
          <w:lang w:eastAsia="zh-CN" w:bidi="ar"/>
        </w:rPr>
        <w:t>Ranging/</w:t>
      </w:r>
      <w:r w:rsidRPr="000E4BAC">
        <w:rPr>
          <w:rFonts w:eastAsia="DengXian"/>
          <w:szCs w:val="21"/>
          <w:lang w:eastAsia="zh-CN" w:bidi="ar"/>
        </w:rPr>
        <w:t xml:space="preserve">SL positioning request message from the Client UE on RSPP/SLPP layer </w:t>
      </w:r>
      <w:r>
        <w:rPr>
          <w:rFonts w:eastAsia="DengXian"/>
          <w:szCs w:val="21"/>
          <w:lang w:eastAsia="zh-CN" w:bidi="ar"/>
        </w:rPr>
        <w:t>over the established PC5 link.</w:t>
      </w:r>
    </w:p>
    <w:p w14:paraId="75C24C9F" w14:textId="77777777" w:rsidR="00310C60" w:rsidRDefault="00310C60" w:rsidP="00310C60">
      <w:pPr>
        <w:pStyle w:val="TF"/>
      </w:pPr>
      <w:r>
        <w:object w:dxaOrig="16164" w:dyaOrig="10213" w14:anchorId="0F855D3C">
          <v:shape id="_x0000_i1045" type="#_x0000_t75" style="width:455.8pt;height:4in" o:ole="">
            <v:imagedata r:id="rId62" o:title=""/>
          </v:shape>
          <o:OLEObject Type="Embed" ProgID="Visio.Drawing.15" ShapeID="_x0000_i1045" DrawAspect="Content" ObjectID="_1747746916" r:id="rId63"/>
        </w:object>
      </w:r>
    </w:p>
    <w:p w14:paraId="3A027941" w14:textId="5F54610E" w:rsidR="00310C60" w:rsidRPr="0080764F" w:rsidRDefault="00310C60" w:rsidP="00310C60">
      <w:pPr>
        <w:pStyle w:val="TF"/>
        <w:rPr>
          <w:rFonts w:eastAsia="DengXian"/>
        </w:rPr>
      </w:pPr>
      <w:r w:rsidRPr="0080764F">
        <w:rPr>
          <w:rFonts w:eastAsia="DengXian"/>
        </w:rPr>
        <w:t>Figure 6.</w:t>
      </w:r>
      <w:r w:rsidR="00AE3032">
        <w:rPr>
          <w:rFonts w:eastAsia="DengXian"/>
        </w:rPr>
        <w:t>18</w:t>
      </w:r>
      <w:r w:rsidRPr="0080764F">
        <w:rPr>
          <w:rFonts w:eastAsia="DengXian"/>
        </w:rPr>
        <w:t>.</w:t>
      </w:r>
      <w:r>
        <w:rPr>
          <w:rFonts w:eastAsia="DengXian"/>
        </w:rPr>
        <w:t>2</w:t>
      </w:r>
      <w:r w:rsidRPr="0080764F">
        <w:rPr>
          <w:rFonts w:eastAsia="DengXian"/>
        </w:rPr>
        <w:t>-</w:t>
      </w:r>
      <w:r w:rsidR="00AE3032">
        <w:rPr>
          <w:rFonts w:eastAsia="DengXian"/>
        </w:rPr>
        <w:t>2</w:t>
      </w:r>
      <w:r w:rsidRPr="0080764F">
        <w:rPr>
          <w:rFonts w:eastAsia="DengXian"/>
        </w:rPr>
        <w:t xml:space="preserve">: </w:t>
      </w:r>
      <w:r>
        <w:rPr>
          <w:rFonts w:eastAsia="DengXian"/>
        </w:rPr>
        <w:t>Authorization of the Client UE for Service Exposure through PC5 during Ranging/SL Positioning Procedure</w:t>
      </w:r>
    </w:p>
    <w:p w14:paraId="0BF29872" w14:textId="5A2B330E" w:rsidR="00310C60" w:rsidRDefault="00310C60" w:rsidP="00310C60">
      <w:pPr>
        <w:rPr>
          <w:rFonts w:eastAsia="DengXian"/>
          <w:szCs w:val="21"/>
          <w:lang w:bidi="ar"/>
        </w:rPr>
      </w:pPr>
      <w:r>
        <w:rPr>
          <w:rFonts w:eastAsia="DengXian"/>
          <w:szCs w:val="21"/>
          <w:lang w:bidi="ar"/>
        </w:rPr>
        <w:t xml:space="preserve">Steps </w:t>
      </w:r>
      <w:r w:rsidRPr="00256C47">
        <w:rPr>
          <w:rFonts w:eastAsia="DengXian"/>
          <w:szCs w:val="21"/>
          <w:lang w:bidi="ar"/>
        </w:rPr>
        <w:t>1</w:t>
      </w:r>
      <w:r>
        <w:rPr>
          <w:rFonts w:eastAsia="DengXian"/>
          <w:szCs w:val="21"/>
          <w:lang w:bidi="ar"/>
        </w:rPr>
        <w:t>~2 can refer to steps 1~2 in 6.</w:t>
      </w:r>
      <w:r w:rsidR="00AE3032">
        <w:rPr>
          <w:rFonts w:eastAsia="DengXian"/>
          <w:szCs w:val="21"/>
          <w:lang w:bidi="ar"/>
        </w:rPr>
        <w:t>18</w:t>
      </w:r>
      <w:r>
        <w:rPr>
          <w:rFonts w:eastAsia="DengXian"/>
          <w:szCs w:val="21"/>
          <w:lang w:bidi="ar"/>
        </w:rPr>
        <w:t>.2.1.</w:t>
      </w:r>
    </w:p>
    <w:p w14:paraId="74CEFB1E" w14:textId="77777777" w:rsidR="00310C60" w:rsidRDefault="00310C60" w:rsidP="00310C60">
      <w:pPr>
        <w:ind w:left="284" w:hanging="284"/>
        <w:rPr>
          <w:rFonts w:eastAsia="DengXian"/>
          <w:szCs w:val="21"/>
          <w:lang w:bidi="ar"/>
        </w:rPr>
      </w:pPr>
      <w:r>
        <w:rPr>
          <w:rFonts w:eastAsia="DengXian"/>
          <w:szCs w:val="21"/>
          <w:lang w:bidi="ar"/>
        </w:rPr>
        <w:t>3.</w:t>
      </w:r>
      <w:r>
        <w:rPr>
          <w:rFonts w:eastAsia="DengXian"/>
          <w:szCs w:val="21"/>
          <w:lang w:bidi="ar"/>
        </w:rPr>
        <w:tab/>
        <w:t>PC5 link is securely established between the Client UE and UE1.</w:t>
      </w:r>
    </w:p>
    <w:p w14:paraId="4384A675" w14:textId="77777777" w:rsidR="00310C60" w:rsidRPr="009204B7" w:rsidRDefault="00310C60" w:rsidP="00310C60">
      <w:pPr>
        <w:ind w:left="284" w:hanging="284"/>
        <w:rPr>
          <w:rFonts w:eastAsia="DengXian"/>
          <w:szCs w:val="21"/>
          <w:lang w:eastAsia="zh-CN" w:bidi="ar"/>
        </w:rPr>
      </w:pPr>
      <w:r>
        <w:rPr>
          <w:rFonts w:eastAsia="DengXian" w:hint="eastAsia"/>
          <w:szCs w:val="21"/>
          <w:lang w:eastAsia="zh-CN" w:bidi="ar"/>
        </w:rPr>
        <w:t>4</w:t>
      </w:r>
      <w:r>
        <w:rPr>
          <w:rFonts w:eastAsia="DengXian"/>
          <w:szCs w:val="21"/>
          <w:lang w:eastAsia="zh-CN" w:bidi="ar"/>
        </w:rPr>
        <w:t>.</w:t>
      </w:r>
      <w:r>
        <w:rPr>
          <w:rFonts w:eastAsia="DengXian"/>
          <w:szCs w:val="21"/>
          <w:lang w:eastAsia="zh-CN" w:bidi="ar"/>
        </w:rPr>
        <w:tab/>
        <w:t>T</w:t>
      </w:r>
      <w:r w:rsidRPr="009204B7">
        <w:rPr>
          <w:rFonts w:eastAsia="DengXian"/>
          <w:szCs w:val="21"/>
          <w:lang w:eastAsia="zh-CN" w:bidi="ar"/>
        </w:rPr>
        <w:t xml:space="preserve">he Client UE </w:t>
      </w:r>
      <w:r>
        <w:rPr>
          <w:rFonts w:eastAsia="DengXian"/>
          <w:szCs w:val="21"/>
          <w:lang w:eastAsia="zh-CN" w:bidi="ar"/>
        </w:rPr>
        <w:t>sends a Ranging/SL positioning request to</w:t>
      </w:r>
      <w:r w:rsidRPr="009204B7">
        <w:rPr>
          <w:rFonts w:eastAsia="DengXian"/>
          <w:szCs w:val="21"/>
          <w:lang w:eastAsia="zh-CN" w:bidi="ar"/>
        </w:rPr>
        <w:t xml:space="preserve"> UE1 </w:t>
      </w:r>
      <w:r>
        <w:rPr>
          <w:rFonts w:eastAsia="DengXian"/>
          <w:szCs w:val="21"/>
          <w:lang w:eastAsia="zh-CN" w:bidi="ar"/>
        </w:rPr>
        <w:t xml:space="preserve">over RSPP/SLPP layer, which </w:t>
      </w:r>
      <w:r w:rsidRPr="009204B7">
        <w:rPr>
          <w:rFonts w:eastAsia="DengXian"/>
          <w:szCs w:val="21"/>
          <w:lang w:eastAsia="zh-CN" w:bidi="ar"/>
        </w:rPr>
        <w:t>contains at least the Source info (Client UE info), the Service info (SL Positioning Service Code), as well as the to-be-measured UE info (UE1/UE2 info).</w:t>
      </w:r>
    </w:p>
    <w:p w14:paraId="52F2BA62" w14:textId="1E0374E8" w:rsidR="00310C60" w:rsidRPr="00A415F2" w:rsidRDefault="00310C60" w:rsidP="00310C60">
      <w:pPr>
        <w:rPr>
          <w:rFonts w:eastAsia="DengXian"/>
          <w:szCs w:val="21"/>
          <w:lang w:bidi="ar"/>
        </w:rPr>
      </w:pPr>
      <w:r>
        <w:rPr>
          <w:rFonts w:eastAsia="DengXian"/>
          <w:szCs w:val="21"/>
          <w:lang w:bidi="ar"/>
        </w:rPr>
        <w:t>Steps 5~13 can refer to steps 4~12 in 6.</w:t>
      </w:r>
      <w:r w:rsidR="0084705B">
        <w:rPr>
          <w:rFonts w:eastAsia="DengXian"/>
          <w:szCs w:val="21"/>
          <w:lang w:bidi="ar"/>
        </w:rPr>
        <w:t>18</w:t>
      </w:r>
      <w:r>
        <w:rPr>
          <w:rFonts w:eastAsia="DengXian"/>
          <w:szCs w:val="21"/>
          <w:lang w:bidi="ar"/>
        </w:rPr>
        <w:t>.2.1.</w:t>
      </w:r>
    </w:p>
    <w:p w14:paraId="44E52050" w14:textId="77777777" w:rsidR="00310C60" w:rsidRPr="00A415F2" w:rsidRDefault="00310C60" w:rsidP="00310C60">
      <w:pPr>
        <w:ind w:left="284" w:hanging="284"/>
        <w:rPr>
          <w:rFonts w:eastAsia="DengXian"/>
          <w:szCs w:val="21"/>
          <w:lang w:bidi="ar"/>
        </w:rPr>
      </w:pPr>
      <w:r>
        <w:rPr>
          <w:rFonts w:eastAsia="DengXian"/>
          <w:szCs w:val="21"/>
          <w:lang w:bidi="ar"/>
        </w:rPr>
        <w:t>14</w:t>
      </w:r>
      <w:r>
        <w:rPr>
          <w:rFonts w:eastAsia="DengXian" w:hint="eastAsia"/>
          <w:szCs w:val="21"/>
          <w:lang w:eastAsia="zh-CN" w:bidi="ar"/>
        </w:rPr>
        <w:t>~</w:t>
      </w:r>
      <w:r>
        <w:rPr>
          <w:rFonts w:eastAsia="DengXian"/>
          <w:szCs w:val="21"/>
          <w:lang w:eastAsia="zh-CN" w:bidi="ar"/>
        </w:rPr>
        <w:t>15</w:t>
      </w:r>
      <w:r>
        <w:rPr>
          <w:rFonts w:eastAsia="DengXian"/>
          <w:szCs w:val="21"/>
          <w:lang w:bidi="ar"/>
        </w:rPr>
        <w:t>.</w:t>
      </w:r>
      <w:r>
        <w:rPr>
          <w:rFonts w:eastAsia="DengXian"/>
          <w:szCs w:val="21"/>
          <w:lang w:bidi="ar"/>
        </w:rPr>
        <w:tab/>
      </w:r>
      <w:r w:rsidRPr="00A415F2">
        <w:rPr>
          <w:rFonts w:eastAsia="DengXian"/>
          <w:szCs w:val="21"/>
          <w:lang w:bidi="ar"/>
        </w:rPr>
        <w:t xml:space="preserve">Upon successful </w:t>
      </w:r>
      <w:r>
        <w:rPr>
          <w:rFonts w:eastAsia="DengXian"/>
          <w:szCs w:val="21"/>
          <w:lang w:bidi="ar"/>
        </w:rPr>
        <w:t>authorization</w:t>
      </w:r>
      <w:r w:rsidRPr="00A415F2">
        <w:rPr>
          <w:rFonts w:eastAsia="DengXian"/>
          <w:szCs w:val="21"/>
          <w:lang w:bidi="ar"/>
        </w:rPr>
        <w:t>, UE1 perform</w:t>
      </w:r>
      <w:r>
        <w:rPr>
          <w:rFonts w:eastAsia="DengXian"/>
          <w:szCs w:val="21"/>
          <w:lang w:bidi="ar"/>
        </w:rPr>
        <w:t>s</w:t>
      </w:r>
      <w:r w:rsidRPr="00A415F2">
        <w:rPr>
          <w:rFonts w:eastAsia="DengXian"/>
          <w:szCs w:val="21"/>
          <w:lang w:bidi="ar"/>
        </w:rPr>
        <w:t xml:space="preserve"> the </w:t>
      </w:r>
      <w:r>
        <w:rPr>
          <w:rFonts w:eastAsia="DengXian"/>
          <w:szCs w:val="21"/>
          <w:lang w:bidi="ar"/>
        </w:rPr>
        <w:t>Ranging/</w:t>
      </w:r>
      <w:r w:rsidRPr="00A415F2">
        <w:rPr>
          <w:rFonts w:eastAsia="DengXian"/>
          <w:szCs w:val="21"/>
          <w:lang w:bidi="ar"/>
        </w:rPr>
        <w:t>SL positioning procedure with the other to-be-measured UE (i.e. UE2)</w:t>
      </w:r>
      <w:r>
        <w:rPr>
          <w:rFonts w:eastAsia="DengXian"/>
          <w:szCs w:val="21"/>
          <w:lang w:bidi="ar"/>
        </w:rPr>
        <w:t xml:space="preserve"> and then returns</w:t>
      </w:r>
      <w:r w:rsidRPr="004858E9">
        <w:rPr>
          <w:rFonts w:eastAsia="DengXian"/>
          <w:szCs w:val="21"/>
          <w:lang w:bidi="ar"/>
        </w:rPr>
        <w:t xml:space="preserve"> </w:t>
      </w:r>
      <w:r w:rsidRPr="00A415F2">
        <w:rPr>
          <w:rFonts w:eastAsia="DengXian"/>
          <w:szCs w:val="21"/>
          <w:lang w:bidi="ar"/>
        </w:rPr>
        <w:t xml:space="preserve">the SL positioning result </w:t>
      </w:r>
      <w:r>
        <w:rPr>
          <w:rFonts w:eastAsia="DengXian"/>
          <w:szCs w:val="21"/>
          <w:lang w:bidi="ar"/>
        </w:rPr>
        <w:t>of UE1/UE2 to the Client UE over RSPP/SLPP layer.</w:t>
      </w:r>
    </w:p>
    <w:p w14:paraId="25156752" w14:textId="2BC987CA" w:rsidR="00310C60" w:rsidRDefault="00310C60" w:rsidP="00310C60">
      <w:pPr>
        <w:pStyle w:val="Heading3"/>
      </w:pPr>
      <w:bookmarkStart w:id="796" w:name="_Toc133279261"/>
      <w:bookmarkStart w:id="797" w:name="_Toc133279440"/>
      <w:bookmarkStart w:id="798" w:name="_Toc133279620"/>
      <w:bookmarkStart w:id="799" w:name="_Toc136348033"/>
      <w:bookmarkStart w:id="800" w:name="_Toc136348220"/>
      <w:r w:rsidRPr="0092145B">
        <w:t>6.</w:t>
      </w:r>
      <w:r w:rsidR="00AE3032">
        <w:t>18</w:t>
      </w:r>
      <w:r>
        <w:t>.3</w:t>
      </w:r>
      <w:r>
        <w:tab/>
        <w:t>Evaluation</w:t>
      </w:r>
      <w:bookmarkEnd w:id="796"/>
      <w:bookmarkEnd w:id="797"/>
      <w:bookmarkEnd w:id="798"/>
      <w:bookmarkEnd w:id="799"/>
      <w:bookmarkEnd w:id="800"/>
    </w:p>
    <w:p w14:paraId="6C9A69FC" w14:textId="0AE2D087" w:rsidR="00310C60" w:rsidRDefault="00310C60" w:rsidP="00310C60">
      <w:pPr>
        <w:rPr>
          <w:lang w:eastAsia="zh-CN"/>
        </w:rPr>
      </w:pPr>
      <w:r>
        <w:rPr>
          <w:rFonts w:hint="eastAsia"/>
          <w:lang w:eastAsia="zh-CN"/>
        </w:rPr>
        <w:t>T</w:t>
      </w:r>
      <w:r>
        <w:rPr>
          <w:lang w:eastAsia="zh-CN"/>
        </w:rPr>
        <w:t xml:space="preserve">his solution fulfils the fourth requirement in KI#2. It also addresses the Editor’s Note in </w:t>
      </w:r>
      <w:r>
        <w:rPr>
          <w:rFonts w:eastAsia="DengXian"/>
          <w:szCs w:val="21"/>
          <w:lang w:bidi="ar"/>
        </w:rPr>
        <w:t>clause 5</w:t>
      </w:r>
      <w:r w:rsidRPr="0055261A">
        <w:rPr>
          <w:rFonts w:eastAsia="DengXian"/>
          <w:szCs w:val="21"/>
          <w:lang w:bidi="ar"/>
        </w:rPr>
        <w:t>.6</w:t>
      </w:r>
      <w:r>
        <w:rPr>
          <w:rFonts w:eastAsia="DengXian"/>
          <w:szCs w:val="21"/>
          <w:lang w:bidi="ar"/>
        </w:rPr>
        <w:t>.2.2 of TS</w:t>
      </w:r>
      <w:r w:rsidRPr="0055261A">
        <w:rPr>
          <w:rFonts w:eastAsia="DengXian"/>
          <w:szCs w:val="21"/>
          <w:lang w:bidi="ar"/>
        </w:rPr>
        <w:t xml:space="preserve"> 23.</w:t>
      </w:r>
      <w:r>
        <w:rPr>
          <w:rFonts w:eastAsia="DengXian"/>
          <w:szCs w:val="21"/>
          <w:lang w:bidi="ar"/>
        </w:rPr>
        <w:t>5</w:t>
      </w:r>
      <w:r w:rsidRPr="0055261A">
        <w:rPr>
          <w:rFonts w:eastAsia="DengXian"/>
          <w:szCs w:val="21"/>
          <w:lang w:bidi="ar"/>
        </w:rPr>
        <w:t>86 [</w:t>
      </w:r>
      <w:r w:rsidR="00AE3032">
        <w:rPr>
          <w:rFonts w:eastAsia="DengXian"/>
          <w:szCs w:val="21"/>
          <w:lang w:bidi="ar"/>
        </w:rPr>
        <w:t>11</w:t>
      </w:r>
      <w:r w:rsidRPr="0055261A">
        <w:rPr>
          <w:rFonts w:eastAsia="DengXian"/>
          <w:szCs w:val="21"/>
          <w:lang w:bidi="ar"/>
        </w:rPr>
        <w:t>]</w:t>
      </w:r>
      <w:r>
        <w:rPr>
          <w:lang w:eastAsia="zh-CN"/>
        </w:rPr>
        <w:t>.</w:t>
      </w:r>
    </w:p>
    <w:p w14:paraId="7AE0DBEF" w14:textId="77777777" w:rsidR="00310C60" w:rsidRDefault="00310C60" w:rsidP="00310C60">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1F62558A" w14:textId="77777777" w:rsidR="00310C60" w:rsidRDefault="00310C60" w:rsidP="00310C60">
      <w:pPr>
        <w:rPr>
          <w:lang w:eastAsia="zh-CN"/>
        </w:rPr>
      </w:pPr>
      <w:r>
        <w:rPr>
          <w:lang w:eastAsia="zh-CN"/>
        </w:rPr>
        <w:t>The authorization is performed by the UDM against UE subscription. The privacy check is performed by the GMLC by reusing the mechanism defined in TS 23.273 [9]. The UE and the involved 5GC NFs only need to send the info of all involved UEs (Client UE and to-be-measured UEs) to the UDM.</w:t>
      </w:r>
    </w:p>
    <w:p w14:paraId="1A785066" w14:textId="77777777" w:rsidR="00310C60" w:rsidRDefault="00310C60" w:rsidP="00310C60">
      <w:pPr>
        <w:rPr>
          <w:lang w:eastAsia="zh-CN"/>
        </w:rPr>
      </w:pPr>
      <w:r>
        <w:rPr>
          <w:lang w:eastAsia="zh-CN"/>
        </w:rPr>
        <w:t xml:space="preserve">The solution can accommodate different conditions with two options: </w:t>
      </w:r>
    </w:p>
    <w:p w14:paraId="14B1148D" w14:textId="77777777" w:rsidR="00310C60" w:rsidRDefault="00310C60" w:rsidP="00310C60">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be performed</w:t>
      </w:r>
      <w:r w:rsidRPr="00732888">
        <w:rPr>
          <w:lang w:eastAsia="zh-CN"/>
        </w:rPr>
        <w:t xml:space="preserve"> </w:t>
      </w:r>
      <w:r>
        <w:rPr>
          <w:lang w:eastAsia="zh-CN"/>
        </w:rPr>
        <w:t xml:space="preserve">during PC5 </w:t>
      </w:r>
      <w:r w:rsidRPr="00732888">
        <w:rPr>
          <w:lang w:eastAsia="zh-CN"/>
        </w:rPr>
        <w:t xml:space="preserve">link establishment. </w:t>
      </w:r>
    </w:p>
    <w:p w14:paraId="686E213D" w14:textId="77777777" w:rsidR="00310C60" w:rsidRPr="00C41F78" w:rsidRDefault="00310C60" w:rsidP="00310C60">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5FF4663B" w14:textId="42301E3C" w:rsidR="004469A5" w:rsidRPr="00C3429B" w:rsidRDefault="004469A5" w:rsidP="00C3429B">
      <w:pPr>
        <w:pStyle w:val="Heading2"/>
      </w:pPr>
      <w:bookmarkStart w:id="801" w:name="_Toc90889916"/>
      <w:bookmarkStart w:id="802" w:name="_Toc90902062"/>
      <w:bookmarkStart w:id="803" w:name="_Toc133279441"/>
      <w:bookmarkStart w:id="804" w:name="_Toc133279621"/>
      <w:bookmarkStart w:id="805" w:name="_Toc136348034"/>
      <w:bookmarkStart w:id="806" w:name="_Toc136348221"/>
      <w:r w:rsidRPr="00C3429B">
        <w:t>6.</w:t>
      </w:r>
      <w:r w:rsidR="00FD145B" w:rsidRPr="00C3429B">
        <w:t>19</w:t>
      </w:r>
      <w:r w:rsidRPr="00C3429B">
        <w:tab/>
      </w:r>
      <w:bookmarkEnd w:id="801"/>
      <w:bookmarkEnd w:id="802"/>
      <w:r w:rsidRPr="00DF2BA1">
        <w:t>Solution #</w:t>
      </w:r>
      <w:r w:rsidR="00FD145B">
        <w:t>19</w:t>
      </w:r>
      <w:r w:rsidRPr="00DF2BA1">
        <w:t xml:space="preserve">: </w:t>
      </w:r>
      <w:r>
        <w:t xml:space="preserve">Protecting </w:t>
      </w:r>
      <w:r w:rsidRPr="00DF2BA1">
        <w:t>Ranging/SL Positioning discovery out of network coverage</w:t>
      </w:r>
      <w:bookmarkEnd w:id="803"/>
      <w:bookmarkEnd w:id="804"/>
      <w:bookmarkEnd w:id="805"/>
      <w:bookmarkEnd w:id="806"/>
    </w:p>
    <w:p w14:paraId="3E02DC45" w14:textId="39A70B4A" w:rsidR="004469A5" w:rsidRPr="00F4410C" w:rsidRDefault="004469A5" w:rsidP="00C3429B">
      <w:pPr>
        <w:pStyle w:val="Heading3"/>
      </w:pPr>
      <w:bookmarkStart w:id="807" w:name="_Toc133279622"/>
      <w:bookmarkStart w:id="808" w:name="_Toc136348035"/>
      <w:bookmarkStart w:id="809" w:name="_Toc136348222"/>
      <w:r w:rsidRPr="00F4410C">
        <w:t>6.</w:t>
      </w:r>
      <w:r w:rsidR="00FD145B">
        <w:t>19</w:t>
      </w:r>
      <w:r w:rsidRPr="00F4410C">
        <w:t>.1</w:t>
      </w:r>
      <w:r w:rsidRPr="00F4410C">
        <w:tab/>
        <w:t>Introduction</w:t>
      </w:r>
      <w:bookmarkEnd w:id="807"/>
      <w:bookmarkEnd w:id="808"/>
      <w:bookmarkEnd w:id="809"/>
    </w:p>
    <w:p w14:paraId="0EC9200E" w14:textId="77777777" w:rsidR="004469A5" w:rsidRDefault="004469A5" w:rsidP="004469A5">
      <w:pPr>
        <w:rPr>
          <w:iCs/>
          <w:lang w:eastAsia="zh-CN"/>
        </w:rPr>
      </w:pPr>
      <w:r w:rsidRPr="009F0E1B">
        <w:rPr>
          <w:iCs/>
          <w:lang w:eastAsia="zh-CN"/>
        </w:rPr>
        <w:t>The solution addresses Key Issue #</w:t>
      </w:r>
      <w:r>
        <w:rPr>
          <w:iCs/>
          <w:lang w:eastAsia="zh-CN"/>
        </w:rPr>
        <w:t xml:space="preserve">3: </w:t>
      </w:r>
      <w:r w:rsidRPr="00CD2403">
        <w:rPr>
          <w:rFonts w:eastAsia="DengXian"/>
        </w:rPr>
        <w:t>Protection of discovery procedure</w:t>
      </w:r>
      <w:r>
        <w:rPr>
          <w:rFonts w:eastAsia="DengXian"/>
        </w:rPr>
        <w:t>, in particular, p</w:t>
      </w:r>
      <w:r w:rsidRPr="00CD2403">
        <w:rPr>
          <w:rFonts w:eastAsia="DengXian"/>
        </w:rPr>
        <w:t>rotect</w:t>
      </w:r>
      <w:r>
        <w:rPr>
          <w:rFonts w:eastAsia="DengXian"/>
        </w:rPr>
        <w:t>s</w:t>
      </w:r>
      <w:r w:rsidRPr="00CD2403">
        <w:rPr>
          <w:rFonts w:eastAsia="DengXian"/>
        </w:rPr>
        <w:t xml:space="preserve"> Ranging/SL Positioning discovery </w:t>
      </w:r>
      <w:r>
        <w:rPr>
          <w:rFonts w:eastAsia="DengXian"/>
        </w:rPr>
        <w:t xml:space="preserve">when UEs are </w:t>
      </w:r>
      <w:r w:rsidRPr="00CD2403">
        <w:rPr>
          <w:rFonts w:eastAsia="DengXian"/>
        </w:rPr>
        <w:t>out of network coverage</w:t>
      </w:r>
      <w:r>
        <w:rPr>
          <w:rFonts w:eastAsia="DengXian"/>
        </w:rPr>
        <w:t>.</w:t>
      </w:r>
    </w:p>
    <w:p w14:paraId="54DF7C85" w14:textId="77777777" w:rsidR="004469A5" w:rsidRPr="00FB2183" w:rsidRDefault="004469A5" w:rsidP="004469A5">
      <w:pPr>
        <w:rPr>
          <w:iCs/>
          <w:lang w:eastAsia="zh-CN"/>
        </w:rPr>
      </w:pPr>
      <w:r>
        <w:rPr>
          <w:iCs/>
          <w:lang w:eastAsia="zh-CN"/>
        </w:rPr>
        <w:t xml:space="preserve">In </w:t>
      </w:r>
      <w:r w:rsidRPr="00F4410C">
        <w:rPr>
          <w:iCs/>
          <w:lang w:eastAsia="zh-CN"/>
        </w:rPr>
        <w:t>Ranging/SL Positioning services</w:t>
      </w:r>
      <w:r>
        <w:rPr>
          <w:iCs/>
          <w:lang w:eastAsia="zh-CN"/>
        </w:rPr>
        <w:t xml:space="preserve">, there are use cases in which the UEs can be determined before using the </w:t>
      </w:r>
      <w:r w:rsidRPr="008462FB">
        <w:rPr>
          <w:iCs/>
          <w:lang w:eastAsia="zh-CN"/>
        </w:rPr>
        <w:t>Ranging/SL Positioning services</w:t>
      </w:r>
      <w:r>
        <w:rPr>
          <w:iCs/>
          <w:lang w:eastAsia="zh-CN"/>
        </w:rPr>
        <w:t xml:space="preserve">, e.g., public safety, etc. By </w:t>
      </w:r>
      <w:r>
        <w:rPr>
          <w:rFonts w:hint="eastAsia"/>
          <w:iCs/>
          <w:lang w:eastAsia="zh-CN"/>
        </w:rPr>
        <w:t>pre</w:t>
      </w:r>
      <w:r>
        <w:rPr>
          <w:iCs/>
        </w:rPr>
        <w:t xml:space="preserve">-provisioning shared root key </w:t>
      </w:r>
      <w:r w:rsidRPr="00C66101">
        <w:rPr>
          <w:iCs/>
        </w:rPr>
        <w:t xml:space="preserve">materials </w:t>
      </w:r>
      <w:r>
        <w:rPr>
          <w:iCs/>
        </w:rPr>
        <w:t xml:space="preserve">for UEs that are to use </w:t>
      </w:r>
      <w:r w:rsidRPr="00FB2183">
        <w:rPr>
          <w:iCs/>
          <w:lang w:eastAsia="zh-CN"/>
        </w:rPr>
        <w:t>Ranging/SL Positioning</w:t>
      </w:r>
      <w:r>
        <w:rPr>
          <w:iCs/>
          <w:lang w:eastAsia="zh-CN"/>
        </w:rPr>
        <w:t xml:space="preserve"> discovery services, UEs are able to discover each other when there is no network coverage. The </w:t>
      </w:r>
      <w:r w:rsidRPr="002A07E3">
        <w:rPr>
          <w:iCs/>
          <w:lang w:eastAsia="zh-CN"/>
        </w:rPr>
        <w:t xml:space="preserve">shared root key </w:t>
      </w:r>
      <w:r w:rsidRPr="00C66101">
        <w:rPr>
          <w:iCs/>
          <w:lang w:eastAsia="zh-CN"/>
        </w:rPr>
        <w:t xml:space="preserve">materials </w:t>
      </w:r>
      <w:r>
        <w:rPr>
          <w:iCs/>
          <w:lang w:eastAsia="zh-CN"/>
        </w:rPr>
        <w:t xml:space="preserve">may be pre-provisioned to the UEs via user settings at the application layer or pre-configured by the 3GPP network or </w:t>
      </w:r>
      <w:r w:rsidRPr="00CD2403">
        <w:rPr>
          <w:rFonts w:eastAsia="DengXian"/>
        </w:rPr>
        <w:t>Ranging/SL Positioning</w:t>
      </w:r>
      <w:r w:rsidRPr="00CB5EC9">
        <w:rPr>
          <w:lang w:eastAsia="zh-CN"/>
        </w:rPr>
        <w:t xml:space="preserve"> </w:t>
      </w:r>
      <w:r>
        <w:rPr>
          <w:lang w:eastAsia="zh-CN"/>
        </w:rPr>
        <w:t>a</w:t>
      </w:r>
      <w:r w:rsidRPr="00CB5EC9">
        <w:rPr>
          <w:lang w:eastAsia="zh-CN"/>
        </w:rPr>
        <w:t xml:space="preserve">pplication </w:t>
      </w:r>
      <w:r>
        <w:rPr>
          <w:lang w:eastAsia="zh-CN"/>
        </w:rPr>
        <w:t>s</w:t>
      </w:r>
      <w:r w:rsidRPr="00CB5EC9">
        <w:rPr>
          <w:lang w:eastAsia="zh-CN"/>
        </w:rPr>
        <w:t>erver</w:t>
      </w:r>
      <w:r>
        <w:rPr>
          <w:iCs/>
          <w:lang w:eastAsia="zh-CN"/>
        </w:rPr>
        <w:t xml:space="preserve"> before the discovery procedure.</w:t>
      </w:r>
      <w:r w:rsidRPr="0085104A">
        <w:rPr>
          <w:iCs/>
          <w:lang w:eastAsia="zh-CN"/>
        </w:rPr>
        <w:t xml:space="preserve"> </w:t>
      </w:r>
      <w:r>
        <w:rPr>
          <w:iCs/>
          <w:lang w:eastAsia="zh-CN"/>
        </w:rPr>
        <w:t>Discovery request authorization is implicit, i.e., the UEs which are provided the shared root key materials are considered authorized UEs and can initiate discovery requests.</w:t>
      </w:r>
    </w:p>
    <w:p w14:paraId="1CB8E671" w14:textId="77777777" w:rsidR="004469A5" w:rsidRDefault="004469A5" w:rsidP="004469A5">
      <w:pPr>
        <w:rPr>
          <w:iCs/>
          <w:lang w:eastAsia="zh-CN"/>
        </w:rPr>
      </w:pPr>
      <w:r>
        <w:t xml:space="preserve">The UEs which want to discover others and also want to be discovered use the root key </w:t>
      </w:r>
      <w:bookmarkStart w:id="810" w:name="_Hlk131369082"/>
      <w:r>
        <w:t>K</w:t>
      </w:r>
      <w:r w:rsidRPr="00624983">
        <w:rPr>
          <w:vertAlign w:val="subscript"/>
        </w:rPr>
        <w:t>RSL</w:t>
      </w:r>
      <w:bookmarkEnd w:id="810"/>
      <w:r>
        <w:rPr>
          <w:vertAlign w:val="subscript"/>
        </w:rPr>
        <w:t>P</w:t>
      </w:r>
      <w:r>
        <w:t xml:space="preserve"> to derive the </w:t>
      </w:r>
      <w:r>
        <w:rPr>
          <w:rFonts w:hint="eastAsia"/>
          <w:lang w:eastAsia="zh-CN"/>
        </w:rPr>
        <w:t>d</w:t>
      </w:r>
      <w:r>
        <w:t xml:space="preserve">iscovery request MIC code, and this code is used to </w:t>
      </w:r>
      <w:r w:rsidRPr="0032653A">
        <w:t>determine</w:t>
      </w:r>
      <w:r>
        <w:t xml:space="preserve"> whether the discovery </w:t>
      </w:r>
      <w:r>
        <w:rPr>
          <w:rFonts w:hint="eastAsia"/>
          <w:lang w:eastAsia="zh-CN"/>
        </w:rPr>
        <w:t>is</w:t>
      </w:r>
      <w:r>
        <w:t xml:space="preserve"> matched or not as well as for integrity protection.  </w:t>
      </w:r>
      <w:r>
        <w:rPr>
          <w:iCs/>
          <w:lang w:eastAsia="zh-CN"/>
        </w:rPr>
        <w:t>In TS 33.503 Prose discovery security [6], the 5G network provides CURRENT_TIME to ensure the UE’s local UTC time counter is</w:t>
      </w:r>
      <w:r w:rsidRPr="00DD35D7">
        <w:t xml:space="preserve"> </w:t>
      </w:r>
      <w:r>
        <w:rPr>
          <w:iCs/>
          <w:lang w:eastAsia="zh-CN"/>
        </w:rPr>
        <w:t>c</w:t>
      </w:r>
      <w:r w:rsidRPr="00DD35D7">
        <w:rPr>
          <w:iCs/>
          <w:lang w:eastAsia="zh-CN"/>
        </w:rPr>
        <w:t xml:space="preserve">lose to </w:t>
      </w:r>
      <w:r>
        <w:rPr>
          <w:iCs/>
          <w:lang w:eastAsia="zh-CN"/>
        </w:rPr>
        <w:t>true</w:t>
      </w:r>
      <w:r w:rsidRPr="00DD35D7">
        <w:rPr>
          <w:iCs/>
          <w:lang w:eastAsia="zh-CN"/>
        </w:rPr>
        <w:t xml:space="preserve"> time</w:t>
      </w:r>
      <w:r>
        <w:rPr>
          <w:iCs/>
          <w:lang w:eastAsia="zh-CN"/>
        </w:rPr>
        <w:t xml:space="preserve"> to anti-replay attacks. The proposed solution uses a random-nonce-based challenge-response </w:t>
      </w:r>
      <w:r w:rsidRPr="00CF0257">
        <w:rPr>
          <w:iCs/>
          <w:lang w:eastAsia="zh-CN"/>
        </w:rPr>
        <w:t>mechanism</w:t>
      </w:r>
      <w:r>
        <w:rPr>
          <w:iCs/>
          <w:lang w:eastAsia="zh-CN"/>
        </w:rPr>
        <w:t xml:space="preserve"> to anti-replay attacks, since it may be difficult to ensure the UE’s local time is not fooled when there is no 5G coverage. Furthermore, the root key can also be used for other purposes, such as </w:t>
      </w:r>
      <w:r w:rsidRPr="00FB2183">
        <w:rPr>
          <w:iCs/>
          <w:lang w:eastAsia="zh-CN"/>
        </w:rPr>
        <w:t>Ranging/SL Positioning</w:t>
      </w:r>
      <w:r>
        <w:rPr>
          <w:iCs/>
          <w:lang w:eastAsia="zh-CN"/>
        </w:rPr>
        <w:t xml:space="preserve"> direct unicast communications.</w:t>
      </w:r>
    </w:p>
    <w:p w14:paraId="7C6D34A5" w14:textId="77777777" w:rsidR="004469A5" w:rsidRDefault="004469A5" w:rsidP="004469A5">
      <w:pPr>
        <w:rPr>
          <w:iCs/>
          <w:lang w:eastAsia="zh-CN"/>
        </w:rPr>
      </w:pPr>
      <w:r>
        <w:rPr>
          <w:iCs/>
          <w:lang w:eastAsia="zh-CN"/>
        </w:rPr>
        <w:t>The</w:t>
      </w:r>
      <w:r w:rsidRPr="00CE2DB1">
        <w:rPr>
          <w:iCs/>
          <w:lang w:eastAsia="zh-CN"/>
        </w:rPr>
        <w:t xml:space="preserve"> solution only work</w:t>
      </w:r>
      <w:r>
        <w:rPr>
          <w:iCs/>
          <w:lang w:eastAsia="zh-CN"/>
        </w:rPr>
        <w:t>s</w:t>
      </w:r>
      <w:r w:rsidRPr="00CE2DB1">
        <w:rPr>
          <w:iCs/>
          <w:lang w:eastAsia="zh-CN"/>
        </w:rPr>
        <w:t xml:space="preserve"> for ProSe-capable UEs</w:t>
      </w:r>
      <w:r>
        <w:rPr>
          <w:iCs/>
          <w:lang w:eastAsia="zh-CN"/>
        </w:rPr>
        <w:t>.</w:t>
      </w:r>
    </w:p>
    <w:p w14:paraId="0489959B" w14:textId="3F1CDB3E" w:rsidR="004469A5" w:rsidRPr="00C3429B" w:rsidRDefault="004469A5" w:rsidP="00C3429B">
      <w:pPr>
        <w:pStyle w:val="Heading3"/>
      </w:pPr>
      <w:bookmarkStart w:id="811" w:name="_Toc133279623"/>
      <w:bookmarkStart w:id="812" w:name="_Toc136348036"/>
      <w:bookmarkStart w:id="813" w:name="_Toc136348223"/>
      <w:r w:rsidRPr="0014091D">
        <w:t>6.</w:t>
      </w:r>
      <w:r w:rsidR="00FD145B">
        <w:t>19</w:t>
      </w:r>
      <w:r w:rsidRPr="0014091D">
        <w:t>.2</w:t>
      </w:r>
      <w:r>
        <w:tab/>
        <w:t>Solution details</w:t>
      </w:r>
      <w:bookmarkEnd w:id="811"/>
      <w:bookmarkEnd w:id="812"/>
      <w:bookmarkEnd w:id="813"/>
    </w:p>
    <w:p w14:paraId="2D3D11EF" w14:textId="77777777" w:rsidR="004469A5" w:rsidRPr="00666A07" w:rsidRDefault="004469A5" w:rsidP="004469A5">
      <w:pPr>
        <w:jc w:val="center"/>
        <w:rPr>
          <w:iCs/>
          <w:lang w:eastAsia="zh-CN"/>
        </w:rPr>
      </w:pPr>
      <w:r>
        <w:rPr>
          <w:iCs/>
          <w:lang w:eastAsia="zh-CN"/>
        </w:rPr>
        <w:object w:dxaOrig="11858" w:dyaOrig="13396" w14:anchorId="46F27EB9">
          <v:shape id="_x0000_i1046" type="#_x0000_t75" style="width:380.65pt;height:430.1pt" o:ole="">
            <v:imagedata r:id="rId64" o:title=""/>
          </v:shape>
          <o:OLEObject Type="Embed" ProgID="Visio.Drawing.15" ShapeID="_x0000_i1046" DrawAspect="Content" ObjectID="_1747746917" r:id="rId65"/>
        </w:object>
      </w:r>
    </w:p>
    <w:p w14:paraId="1AE5C143" w14:textId="0E77EBA2" w:rsidR="004469A5" w:rsidRPr="00FD145B" w:rsidRDefault="004469A5" w:rsidP="00FD145B">
      <w:pPr>
        <w:pStyle w:val="TF"/>
      </w:pPr>
      <w:r w:rsidRPr="00FD145B">
        <w:t>Figure 6.</w:t>
      </w:r>
      <w:r w:rsidR="00FD145B" w:rsidRPr="00FD145B">
        <w:t>19</w:t>
      </w:r>
      <w:r w:rsidRPr="00FD145B">
        <w:t>.2-1: Ranging/SL Positioning discovery protection procedure when UEs are out of coverage</w:t>
      </w:r>
    </w:p>
    <w:p w14:paraId="7B33ED18" w14:textId="77777777" w:rsidR="004469A5" w:rsidRDefault="004469A5" w:rsidP="004469A5">
      <w:pPr>
        <w:numPr>
          <w:ilvl w:val="0"/>
          <w:numId w:val="17"/>
        </w:numPr>
        <w:rPr>
          <w:lang w:eastAsia="zh-CN"/>
        </w:rPr>
      </w:pPr>
      <w:r>
        <w:rPr>
          <w:rFonts w:hint="eastAsia"/>
          <w:lang w:eastAsia="zh-CN"/>
        </w:rPr>
        <w:t>The</w:t>
      </w:r>
      <w:r>
        <w:rPr>
          <w:lang w:eastAsia="zh-CN"/>
        </w:rPr>
        <w:t xml:space="preserve"> UEs are </w:t>
      </w:r>
      <w:bookmarkStart w:id="814" w:name="_Hlk131876848"/>
      <w:r>
        <w:rPr>
          <w:lang w:eastAsia="zh-CN"/>
        </w:rPr>
        <w:t>pre-provisioned with</w:t>
      </w:r>
      <w:bookmarkEnd w:id="814"/>
      <w:r>
        <w:rPr>
          <w:lang w:eastAsia="zh-CN"/>
        </w:rPr>
        <w:t xml:space="preserve"> a shared </w:t>
      </w:r>
      <w:bookmarkStart w:id="815" w:name="_Hlk131876868"/>
      <w:r>
        <w:rPr>
          <w:lang w:eastAsia="zh-CN"/>
        </w:rPr>
        <w:t xml:space="preserve">root key </w:t>
      </w:r>
      <w:r>
        <w:t>K</w:t>
      </w:r>
      <w:r w:rsidRPr="00624983">
        <w:rPr>
          <w:vertAlign w:val="subscript"/>
        </w:rPr>
        <w:t>RSL</w:t>
      </w:r>
      <w:bookmarkEnd w:id="815"/>
      <w:r>
        <w:rPr>
          <w:vertAlign w:val="subscript"/>
        </w:rPr>
        <w:t>P</w:t>
      </w:r>
      <w:r>
        <w:rPr>
          <w:lang w:eastAsia="zh-CN"/>
        </w:rPr>
        <w:t xml:space="preserve"> </w:t>
      </w:r>
      <w:r w:rsidRPr="0032653A">
        <w:rPr>
          <w:lang w:eastAsia="zh-CN"/>
        </w:rPr>
        <w:t xml:space="preserve">and </w:t>
      </w:r>
      <w:r>
        <w:rPr>
          <w:rFonts w:hint="eastAsia"/>
          <w:lang w:eastAsia="zh-CN"/>
        </w:rPr>
        <w:t>as</w:t>
      </w:r>
      <w:r>
        <w:rPr>
          <w:lang w:eastAsia="zh-CN"/>
        </w:rPr>
        <w:t xml:space="preserve">sociated </w:t>
      </w:r>
      <w:r w:rsidRPr="0032653A">
        <w:rPr>
          <w:lang w:eastAsia="zh-CN"/>
        </w:rPr>
        <w:t>valid number of the root key usage</w:t>
      </w:r>
      <w:r>
        <w:rPr>
          <w:lang w:eastAsia="zh-CN"/>
        </w:rPr>
        <w:t xml:space="preserve"> times for the</w:t>
      </w:r>
      <w:r w:rsidRPr="00112FCC">
        <w:rPr>
          <w:lang w:eastAsia="zh-CN"/>
        </w:rPr>
        <w:t xml:space="preserve"> specific</w:t>
      </w:r>
      <w:r>
        <w:rPr>
          <w:lang w:eastAsia="zh-CN"/>
        </w:rPr>
        <w:t xml:space="preserve"> </w:t>
      </w:r>
      <w:r w:rsidRPr="00FE04AC">
        <w:rPr>
          <w:lang w:eastAsia="zh-CN"/>
        </w:rPr>
        <w:t>Ranging/SL Positioning</w:t>
      </w:r>
      <w:r>
        <w:rPr>
          <w:lang w:eastAsia="zh-CN"/>
        </w:rPr>
        <w:t xml:space="preserve"> service. </w:t>
      </w:r>
      <w:r w:rsidRPr="002B05B9">
        <w:rPr>
          <w:lang w:eastAsia="zh-CN"/>
        </w:rPr>
        <w:t xml:space="preserve">The shared root key materials </w:t>
      </w:r>
      <w:r>
        <w:rPr>
          <w:rFonts w:hint="eastAsia"/>
          <w:lang w:eastAsia="zh-CN"/>
        </w:rPr>
        <w:t>can</w:t>
      </w:r>
      <w:r>
        <w:rPr>
          <w:lang w:eastAsia="zh-CN"/>
        </w:rPr>
        <w:t xml:space="preserve"> b</w:t>
      </w:r>
      <w:r w:rsidRPr="002B05B9">
        <w:rPr>
          <w:lang w:eastAsia="zh-CN"/>
        </w:rPr>
        <w:t>e pre-provisioned to the UEs via user settings at the application layer or pre-configured by the 3GPP network or Ranging/SL Positioning application server before the discovery procedure.</w:t>
      </w:r>
      <w:r>
        <w:rPr>
          <w:lang w:eastAsia="zh-CN"/>
        </w:rPr>
        <w:t xml:space="preserve"> The </w:t>
      </w:r>
      <w:r w:rsidRPr="00A9288C">
        <w:rPr>
          <w:lang w:eastAsia="zh-CN"/>
        </w:rPr>
        <w:t>Ranging/SL Positioning service</w:t>
      </w:r>
      <w:r>
        <w:rPr>
          <w:lang w:eastAsia="zh-CN"/>
        </w:rPr>
        <w:t xml:space="preserve"> is identified by </w:t>
      </w:r>
      <w:r w:rsidRPr="00A9288C">
        <w:rPr>
          <w:lang w:eastAsia="zh-CN"/>
        </w:rPr>
        <w:t>Ranging/SL Positioning service</w:t>
      </w:r>
      <w:r>
        <w:rPr>
          <w:lang w:eastAsia="zh-CN"/>
        </w:rPr>
        <w:t xml:space="preserve"> code, which is assumed known to UEs </w:t>
      </w:r>
      <w:r w:rsidRPr="003D2419">
        <w:rPr>
          <w:lang w:eastAsia="zh-CN"/>
        </w:rPr>
        <w:t>prior</w:t>
      </w:r>
      <w:r>
        <w:rPr>
          <w:lang w:eastAsia="zh-CN"/>
        </w:rPr>
        <w:t xml:space="preserve"> to the discovery procedure. It can be </w:t>
      </w:r>
      <w:r w:rsidRPr="003A07AC">
        <w:rPr>
          <w:lang w:eastAsia="zh-CN"/>
        </w:rPr>
        <w:t xml:space="preserve">understood </w:t>
      </w:r>
      <w:r>
        <w:rPr>
          <w:lang w:eastAsia="zh-CN"/>
        </w:rPr>
        <w:t>as t</w:t>
      </w:r>
      <w:r w:rsidRPr="00CE2DB1">
        <w:rPr>
          <w:lang w:eastAsia="zh-CN"/>
        </w:rPr>
        <w:t>he real-time</w:t>
      </w:r>
      <w:r>
        <w:rPr>
          <w:lang w:eastAsia="zh-CN"/>
        </w:rPr>
        <w:t xml:space="preserve"> </w:t>
      </w:r>
      <w:r w:rsidRPr="003A07AC">
        <w:rPr>
          <w:lang w:eastAsia="zh-CN"/>
        </w:rPr>
        <w:t>Restricted Code</w:t>
      </w:r>
      <w:r w:rsidRPr="00CE2DB1">
        <w:rPr>
          <w:lang w:eastAsia="zh-CN"/>
        </w:rPr>
        <w:t xml:space="preserve"> and </w:t>
      </w:r>
      <w:r w:rsidRPr="003A07AC">
        <w:rPr>
          <w:lang w:eastAsia="zh-CN"/>
        </w:rPr>
        <w:t>Security Parameters</w:t>
      </w:r>
      <w:r w:rsidRPr="00CE2DB1">
        <w:rPr>
          <w:lang w:eastAsia="zh-CN"/>
        </w:rPr>
        <w:t xml:space="preserve"> generation process by</w:t>
      </w:r>
      <w:r>
        <w:rPr>
          <w:lang w:eastAsia="zh-CN"/>
        </w:rPr>
        <w:t xml:space="preserve"> 5G</w:t>
      </w:r>
      <w:r w:rsidRPr="00CE2DB1">
        <w:rPr>
          <w:lang w:eastAsia="zh-CN"/>
        </w:rPr>
        <w:t xml:space="preserve"> DDNMF/PKMF</w:t>
      </w:r>
      <w:r>
        <w:rPr>
          <w:lang w:eastAsia="zh-CN"/>
        </w:rPr>
        <w:t xml:space="preserve"> in TS 33.503 </w:t>
      </w:r>
      <w:r w:rsidRPr="003A07AC">
        <w:rPr>
          <w:lang w:eastAsia="zh-CN"/>
        </w:rPr>
        <w:t>Security for 5G ProSe Discovery</w:t>
      </w:r>
      <w:r>
        <w:rPr>
          <w:lang w:eastAsia="zh-CN"/>
        </w:rPr>
        <w:t xml:space="preserve"> [6]</w:t>
      </w:r>
      <w:r w:rsidRPr="00CE2DB1">
        <w:rPr>
          <w:lang w:eastAsia="zh-CN"/>
        </w:rPr>
        <w:t xml:space="preserve"> are made as pre-provisioning in </w:t>
      </w:r>
      <w:r>
        <w:rPr>
          <w:lang w:eastAsia="zh-CN"/>
        </w:rPr>
        <w:t>this</w:t>
      </w:r>
      <w:r w:rsidRPr="00CE2DB1">
        <w:rPr>
          <w:lang w:eastAsia="zh-CN"/>
        </w:rPr>
        <w:t xml:space="preserve"> solution</w:t>
      </w:r>
      <w:r>
        <w:rPr>
          <w:lang w:eastAsia="zh-CN"/>
        </w:rPr>
        <w:t>.</w:t>
      </w:r>
    </w:p>
    <w:p w14:paraId="121BB60C" w14:textId="77777777" w:rsidR="004469A5" w:rsidRPr="006A19DF" w:rsidRDefault="004469A5" w:rsidP="008A57C8">
      <w:pPr>
        <w:pStyle w:val="EditorsNote"/>
        <w:rPr>
          <w:lang w:eastAsia="zh-CN"/>
        </w:rPr>
      </w:pPr>
      <w:r w:rsidRPr="006A19DF">
        <w:rPr>
          <w:lang w:eastAsia="zh-CN"/>
        </w:rPr>
        <w:t>Editor’s Note:  Whether the network only pre-provisions the root key materials and the Ranging/SL Positioning service code or all of the discovery security materials (code, confidentiality &amp; integrity key materials, etc.) are pre-provisioned from the network is FFS.</w:t>
      </w:r>
    </w:p>
    <w:p w14:paraId="4C239571" w14:textId="799CE673" w:rsidR="004469A5"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1: </w:t>
      </w:r>
      <w:r w:rsidR="00FD145B">
        <w:rPr>
          <w:lang w:eastAsia="zh-CN"/>
        </w:rPr>
        <w:tab/>
      </w:r>
      <w:r>
        <w:rPr>
          <w:lang w:eastAsia="zh-CN"/>
        </w:rPr>
        <w:t xml:space="preserve">If UEs will use more than </w:t>
      </w:r>
      <w:r w:rsidRPr="00A9288C">
        <w:rPr>
          <w:lang w:eastAsia="zh-CN"/>
        </w:rPr>
        <w:t>Ranging/SL Positioning service</w:t>
      </w:r>
      <w:r>
        <w:rPr>
          <w:lang w:eastAsia="zh-CN"/>
        </w:rPr>
        <w:t xml:space="preserve">s when they are out of coverage, </w:t>
      </w:r>
      <w:r>
        <w:t>UEs</w:t>
      </w:r>
      <w:r>
        <w:rPr>
          <w:lang w:eastAsia="zh-CN"/>
        </w:rPr>
        <w:t xml:space="preserve"> are pre-provisioned with independent root keys for each </w:t>
      </w:r>
      <w:r w:rsidRPr="00A9288C">
        <w:rPr>
          <w:lang w:eastAsia="zh-CN"/>
        </w:rPr>
        <w:t>Ranging/SL Positioning service</w:t>
      </w:r>
      <w:r>
        <w:rPr>
          <w:lang w:eastAsia="zh-CN"/>
        </w:rPr>
        <w:t xml:space="preserve">. The root key associated with a </w:t>
      </w:r>
      <w:r w:rsidRPr="00112FCC">
        <w:rPr>
          <w:lang w:eastAsia="zh-CN"/>
        </w:rPr>
        <w:t>specific</w:t>
      </w:r>
      <w:r>
        <w:rPr>
          <w:lang w:eastAsia="zh-CN"/>
        </w:rPr>
        <w:t xml:space="preserve"> </w:t>
      </w:r>
      <w:r w:rsidRPr="00FE04AC">
        <w:rPr>
          <w:lang w:eastAsia="zh-CN"/>
        </w:rPr>
        <w:t>Ranging/SL Positioning</w:t>
      </w:r>
      <w:r>
        <w:rPr>
          <w:lang w:eastAsia="zh-CN"/>
        </w:rPr>
        <w:t xml:space="preserve"> service can be identified by </w:t>
      </w:r>
      <w:r w:rsidRPr="00A9288C">
        <w:rPr>
          <w:lang w:eastAsia="zh-CN"/>
        </w:rPr>
        <w:t>Ranging/SL Positioning service</w:t>
      </w:r>
      <w:r>
        <w:rPr>
          <w:lang w:eastAsia="zh-CN"/>
        </w:rPr>
        <w:t xml:space="preserve"> code.</w:t>
      </w:r>
    </w:p>
    <w:p w14:paraId="0C28FAE7" w14:textId="10F7A432" w:rsidR="004469A5" w:rsidRPr="003D2419" w:rsidRDefault="004469A5" w:rsidP="00FD145B">
      <w:pPr>
        <w:ind w:left="1416" w:hanging="1056"/>
        <w:rPr>
          <w:lang w:eastAsia="zh-CN"/>
        </w:rPr>
      </w:pPr>
      <w:r>
        <w:rPr>
          <w:rFonts w:hint="eastAsia"/>
          <w:lang w:eastAsia="zh-CN"/>
        </w:rPr>
        <w:t>N</w:t>
      </w:r>
      <w:r w:rsidR="00FD145B">
        <w:rPr>
          <w:lang w:eastAsia="zh-CN"/>
        </w:rPr>
        <w:t>OTE</w:t>
      </w:r>
      <w:r>
        <w:rPr>
          <w:lang w:eastAsia="zh-CN"/>
        </w:rPr>
        <w:t xml:space="preserve"> 2: </w:t>
      </w:r>
      <w:r w:rsidR="00FD145B">
        <w:rPr>
          <w:lang w:eastAsia="zh-CN"/>
        </w:rPr>
        <w:tab/>
      </w:r>
      <w:r>
        <w:rPr>
          <w:iCs/>
          <w:lang w:eastAsia="zh-CN"/>
        </w:rPr>
        <w:t xml:space="preserve">The root key </w:t>
      </w:r>
      <w:r>
        <w:t>K</w:t>
      </w:r>
      <w:r w:rsidRPr="00624983">
        <w:rPr>
          <w:vertAlign w:val="subscript"/>
        </w:rPr>
        <w:t>RSL</w:t>
      </w:r>
      <w:r>
        <w:rPr>
          <w:vertAlign w:val="subscript"/>
        </w:rPr>
        <w:t>P</w:t>
      </w:r>
      <w:r>
        <w:rPr>
          <w:iCs/>
          <w:lang w:eastAsia="zh-CN"/>
        </w:rPr>
        <w:t xml:space="preserve"> lifetime is i</w:t>
      </w:r>
      <w:r w:rsidRPr="0029107B">
        <w:rPr>
          <w:iCs/>
          <w:lang w:eastAsia="zh-CN"/>
        </w:rPr>
        <w:t xml:space="preserve">mplemented </w:t>
      </w:r>
      <w:r>
        <w:rPr>
          <w:iCs/>
          <w:lang w:eastAsia="zh-CN"/>
        </w:rPr>
        <w:t>by</w:t>
      </w:r>
      <w:r w:rsidRPr="0029107B">
        <w:rPr>
          <w:iCs/>
          <w:lang w:eastAsia="zh-CN"/>
        </w:rPr>
        <w:t xml:space="preserve"> </w:t>
      </w:r>
      <w:r>
        <w:rPr>
          <w:iCs/>
          <w:lang w:eastAsia="zh-CN"/>
        </w:rPr>
        <w:t xml:space="preserve">the </w:t>
      </w:r>
      <w:r w:rsidRPr="0029107B">
        <w:rPr>
          <w:iCs/>
          <w:lang w:eastAsia="zh-CN"/>
        </w:rPr>
        <w:t xml:space="preserve">valid number of the root key usage times </w:t>
      </w:r>
      <w:r>
        <w:rPr>
          <w:iCs/>
          <w:lang w:eastAsia="zh-CN"/>
        </w:rPr>
        <w:t xml:space="preserve">since trusted </w:t>
      </w:r>
      <w:r w:rsidRPr="0029107B">
        <w:rPr>
          <w:iCs/>
          <w:lang w:eastAsia="zh-CN"/>
        </w:rPr>
        <w:t xml:space="preserve">synchronous </w:t>
      </w:r>
      <w:r>
        <w:rPr>
          <w:iCs/>
          <w:lang w:eastAsia="zh-CN"/>
        </w:rPr>
        <w:t xml:space="preserve">time may be not available. When the root key expires (i.e., the </w:t>
      </w:r>
      <w:r w:rsidRPr="0029107B">
        <w:rPr>
          <w:iCs/>
          <w:lang w:eastAsia="zh-CN"/>
        </w:rPr>
        <w:t>valid number of the root key usage times</w:t>
      </w:r>
      <w:r>
        <w:rPr>
          <w:iCs/>
          <w:lang w:eastAsia="zh-CN"/>
        </w:rPr>
        <w:t xml:space="preserve"> is</w:t>
      </w:r>
      <w:r w:rsidRPr="0029107B">
        <w:rPr>
          <w:iCs/>
          <w:lang w:eastAsia="zh-CN"/>
        </w:rPr>
        <w:t xml:space="preserve"> exhausted</w:t>
      </w:r>
      <w:r>
        <w:rPr>
          <w:iCs/>
          <w:lang w:eastAsia="zh-CN"/>
        </w:rPr>
        <w:t xml:space="preserve">), the root key shall be re-provisioned via certain methods which can be the same as the above-mentioned root key </w:t>
      </w:r>
      <w:r w:rsidRPr="002A07E3">
        <w:rPr>
          <w:iCs/>
          <w:lang w:eastAsia="zh-CN"/>
        </w:rPr>
        <w:t>pre-provisioning</w:t>
      </w:r>
      <w:r>
        <w:rPr>
          <w:iCs/>
          <w:lang w:eastAsia="zh-CN"/>
        </w:rPr>
        <w:t xml:space="preserve"> methods.</w:t>
      </w:r>
    </w:p>
    <w:p w14:paraId="1B2E2425" w14:textId="77777777" w:rsidR="004469A5" w:rsidRDefault="004469A5" w:rsidP="004469A5">
      <w:pPr>
        <w:numPr>
          <w:ilvl w:val="0"/>
          <w:numId w:val="17"/>
        </w:numPr>
        <w:rPr>
          <w:lang w:eastAsia="zh-CN"/>
        </w:rPr>
      </w:pPr>
      <w:r w:rsidRPr="00261651">
        <w:rPr>
          <w:lang w:eastAsia="zh-CN"/>
        </w:rPr>
        <w:t xml:space="preserve">UE A is a UE </w:t>
      </w:r>
      <w:r>
        <w:rPr>
          <w:lang w:eastAsia="zh-CN"/>
        </w:rPr>
        <w:t>which</w:t>
      </w:r>
      <w:r w:rsidRPr="00261651">
        <w:rPr>
          <w:lang w:eastAsia="zh-CN"/>
        </w:rPr>
        <w:t xml:space="preserve"> wants to discover other UEs nearby </w:t>
      </w:r>
      <w:r>
        <w:rPr>
          <w:lang w:eastAsia="zh-CN"/>
        </w:rPr>
        <w:t>and also</w:t>
      </w:r>
      <w:r w:rsidRPr="00261651">
        <w:rPr>
          <w:lang w:eastAsia="zh-CN"/>
        </w:rPr>
        <w:t xml:space="preserve"> wants to be discovered by other UEs</w:t>
      </w:r>
      <w:r>
        <w:rPr>
          <w:lang w:eastAsia="zh-CN"/>
        </w:rPr>
        <w:t xml:space="preserve">. UE A first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iCs/>
          <w:lang w:eastAsia="zh-CN"/>
        </w:rPr>
        <w:t>. Then</w:t>
      </w:r>
      <w:r>
        <w:rPr>
          <w:lang w:eastAsia="zh-CN"/>
        </w:rPr>
        <w:t xml:space="preserve"> UE A chooses a </w:t>
      </w:r>
      <w:bookmarkStart w:id="816" w:name="_Hlk131370215"/>
      <w:r>
        <w:rPr>
          <w:lang w:eastAsia="zh-CN"/>
        </w:rPr>
        <w:t>random number nonce 1</w:t>
      </w:r>
      <w:bookmarkEnd w:id="816"/>
      <w:r>
        <w:rPr>
          <w:lang w:eastAsia="zh-CN"/>
        </w:rPr>
        <w:t xml:space="preserve">, and a specific ciphering algorithm. UE A </w:t>
      </w:r>
      <w:r w:rsidRPr="0032653A">
        <w:rPr>
          <w:lang w:eastAsia="zh-CN"/>
        </w:rPr>
        <w:t xml:space="preserve">derives Ranging/SL </w:t>
      </w:r>
      <w:r w:rsidRPr="00A9288C">
        <w:rPr>
          <w:lang w:eastAsia="zh-CN"/>
        </w:rPr>
        <w:t xml:space="preserve">Positioning </w:t>
      </w:r>
      <w:r w:rsidRPr="0032653A">
        <w:rPr>
          <w:lang w:eastAsia="zh-CN"/>
        </w:rPr>
        <w:t>Discovery Confidentiality Key</w:t>
      </w:r>
      <w:r>
        <w:rPr>
          <w:lang w:eastAsia="zh-CN"/>
        </w:rPr>
        <w:t xml:space="preserve"> </w:t>
      </w:r>
      <w:r w:rsidRPr="0032653A">
        <w:rPr>
          <w:lang w:eastAsia="zh-CN"/>
        </w:rPr>
        <w:t>(RSL</w:t>
      </w:r>
      <w:r>
        <w:rPr>
          <w:lang w:eastAsia="zh-CN"/>
        </w:rPr>
        <w:t>P</w:t>
      </w:r>
      <w:r w:rsidRPr="0032653A">
        <w:rPr>
          <w:lang w:eastAsia="zh-CN"/>
        </w:rPr>
        <w:t>DCK), Ranging/SL</w:t>
      </w:r>
      <w:r>
        <w:rPr>
          <w:lang w:eastAsia="zh-CN"/>
        </w:rPr>
        <w:t xml:space="preserve"> </w:t>
      </w:r>
      <w:r w:rsidRPr="00A9288C">
        <w:rPr>
          <w:lang w:eastAsia="zh-CN"/>
        </w:rPr>
        <w:t>Positioning</w:t>
      </w:r>
      <w:r w:rsidRPr="0032653A">
        <w:rPr>
          <w:lang w:eastAsia="zh-CN"/>
        </w:rPr>
        <w:t xml:space="preserve"> Discovery Integrity Key</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using the shared root key </w:t>
      </w:r>
      <w:r>
        <w:t>K</w:t>
      </w:r>
      <w:r w:rsidRPr="009631F4">
        <w:rPr>
          <w:vertAlign w:val="subscript"/>
        </w:rPr>
        <w:t>RSL</w:t>
      </w:r>
      <w:r>
        <w:rPr>
          <w:vertAlign w:val="subscript"/>
        </w:rPr>
        <w:t>P</w:t>
      </w:r>
      <w:r w:rsidRPr="00EB48FB">
        <w:t xml:space="preserve">, </w:t>
      </w:r>
      <w:r w:rsidRPr="008767B3">
        <w:t>Ranging/SL Positioning service code</w:t>
      </w:r>
      <w:r>
        <w:t xml:space="preserve">, and </w:t>
      </w:r>
      <w:r w:rsidRPr="00EB48FB">
        <w:t>nonce 1</w:t>
      </w:r>
      <w:r>
        <w:t xml:space="preserve">, </w:t>
      </w:r>
      <w:r w:rsidRPr="00164546">
        <w:t>update</w:t>
      </w:r>
      <w:r>
        <w:t>s</w:t>
      </w:r>
      <w:r w:rsidRPr="00164546">
        <w:t xml:space="preserve"> the valid number of the root key usage times as</w:t>
      </w:r>
      <w:r>
        <w:t xml:space="preserve"> the</w:t>
      </w:r>
      <w:r w:rsidRPr="00164546">
        <w:t xml:space="preserve"> </w:t>
      </w:r>
      <w:r>
        <w:t>current</w:t>
      </w:r>
      <w:r w:rsidRPr="00164546">
        <w:t xml:space="preserve"> valid number of the root key usage times minus</w:t>
      </w:r>
      <w:r>
        <w:t xml:space="preserve"> </w:t>
      </w:r>
      <w:r w:rsidRPr="00164546">
        <w:t>1</w:t>
      </w:r>
      <w:r>
        <w:t xml:space="preserve">. UE A encrypts the </w:t>
      </w:r>
      <w:r w:rsidRPr="00A375F5">
        <w:t>Ranging/SL Positioning service code</w:t>
      </w:r>
      <w:r>
        <w:t xml:space="preserve"> using the chosen </w:t>
      </w:r>
      <w:r>
        <w:rPr>
          <w:lang w:eastAsia="zh-CN"/>
        </w:rPr>
        <w:t>ciphering algorithm</w:t>
      </w:r>
      <w:r w:rsidRPr="0032653A">
        <w:rPr>
          <w:lang w:eastAsia="zh-CN"/>
        </w:rPr>
        <w:t xml:space="preserve"> </w:t>
      </w:r>
      <w:r>
        <w:rPr>
          <w:lang w:eastAsia="zh-CN"/>
        </w:rPr>
        <w:t xml:space="preserve">and the </w:t>
      </w:r>
      <w:r w:rsidRPr="0032653A">
        <w:rPr>
          <w:lang w:eastAsia="zh-CN"/>
        </w:rPr>
        <w:t>RSL</w:t>
      </w:r>
      <w:r>
        <w:rPr>
          <w:lang w:eastAsia="zh-CN"/>
        </w:rPr>
        <w:t>P</w:t>
      </w:r>
      <w:r w:rsidRPr="0032653A">
        <w:rPr>
          <w:lang w:eastAsia="zh-CN"/>
        </w:rPr>
        <w:t>DCK</w:t>
      </w:r>
      <w:r>
        <w:rPr>
          <w:lang w:eastAsia="zh-CN"/>
        </w:rPr>
        <w:t xml:space="preserve"> </w:t>
      </w:r>
      <w:r>
        <w:t>to</w:t>
      </w:r>
      <w:r w:rsidRPr="00581878">
        <w:t xml:space="preserve"> </w:t>
      </w:r>
      <w:r>
        <w:t>avoid being</w:t>
      </w:r>
      <w:r w:rsidRPr="00581878">
        <w:t xml:space="preserve"> tracked</w:t>
      </w:r>
      <w:r>
        <w:t xml:space="preserve"> by</w:t>
      </w:r>
      <w:r w:rsidRPr="00581878">
        <w:t xml:space="preserve"> unauthorized parties </w:t>
      </w:r>
      <w:r>
        <w:t>if</w:t>
      </w:r>
      <w:r w:rsidRPr="00581878">
        <w:t xml:space="preserve"> </w:t>
      </w:r>
      <w:r>
        <w:t xml:space="preserve">UE A </w:t>
      </w:r>
      <w:r w:rsidRPr="00581878">
        <w:t>constantly send</w:t>
      </w:r>
      <w:r>
        <w:t>s</w:t>
      </w:r>
      <w:r w:rsidRPr="00581878">
        <w:t xml:space="preserve"> the same </w:t>
      </w:r>
      <w:r>
        <w:t xml:space="preserve">cleartext </w:t>
      </w:r>
      <w:r w:rsidRPr="00581878">
        <w:t>Ranging/SL Positioning service code</w:t>
      </w:r>
      <w:r>
        <w:t>.</w:t>
      </w:r>
      <w:r w:rsidRPr="00581878">
        <w:t xml:space="preserve"> </w:t>
      </w:r>
      <w:r>
        <w:t xml:space="preserve">UE A may optionally encrypt its role since the cleartext UE A role may also be considered as privacy. Then UE A generates discovery request message integrity check (DREQ MIC) code using </w:t>
      </w:r>
      <w:r w:rsidRPr="0032653A">
        <w:rPr>
          <w:lang w:eastAsia="zh-CN"/>
        </w:rPr>
        <w:t>RSLDIK</w:t>
      </w:r>
      <w:r>
        <w:rPr>
          <w:lang w:eastAsia="zh-CN"/>
        </w:rPr>
        <w:t xml:space="preserve">, </w:t>
      </w:r>
      <w:r w:rsidRPr="008767B3">
        <w:t>Ranging/SL Positioning service code</w:t>
      </w:r>
      <w:r>
        <w:rPr>
          <w:lang w:eastAsia="zh-CN"/>
        </w:rPr>
        <w:t xml:space="preserve">, </w:t>
      </w:r>
      <w:r w:rsidRPr="0032653A">
        <w:rPr>
          <w:lang w:eastAsia="zh-CN"/>
        </w:rPr>
        <w:t>cho</w:t>
      </w:r>
      <w:r>
        <w:rPr>
          <w:rFonts w:hint="eastAsia"/>
          <w:lang w:eastAsia="zh-CN"/>
        </w:rPr>
        <w:t>sen</w:t>
      </w:r>
      <w:r w:rsidRPr="0032653A">
        <w:rPr>
          <w:lang w:eastAsia="zh-CN"/>
        </w:rPr>
        <w:t xml:space="preserve"> ciphering algorithm</w:t>
      </w:r>
      <w:r>
        <w:rPr>
          <w:lang w:eastAsia="zh-CN"/>
        </w:rPr>
        <w:t xml:space="preserve"> identifier,</w:t>
      </w:r>
      <w:r w:rsidRPr="0032653A">
        <w:rPr>
          <w:lang w:eastAsia="zh-CN"/>
        </w:rPr>
        <w:t xml:space="preserve"> </w:t>
      </w:r>
      <w:r>
        <w:rPr>
          <w:lang w:eastAsia="zh-CN"/>
        </w:rPr>
        <w:t xml:space="preserve">UE A role, and </w:t>
      </w:r>
      <w:r w:rsidRPr="00EB48FB">
        <w:t>nonce 1</w:t>
      </w:r>
      <w:r>
        <w:t xml:space="preserve">. </w:t>
      </w:r>
    </w:p>
    <w:p w14:paraId="542D6A12" w14:textId="2FB30230" w:rsidR="004469A5" w:rsidRDefault="004469A5" w:rsidP="00FD145B">
      <w:pPr>
        <w:ind w:left="1416" w:hanging="1056"/>
        <w:rPr>
          <w:lang w:eastAsia="zh-CN"/>
        </w:rPr>
      </w:pPr>
      <w:r>
        <w:rPr>
          <w:lang w:eastAsia="zh-CN"/>
        </w:rPr>
        <w:t>N</w:t>
      </w:r>
      <w:r w:rsidR="00FD145B">
        <w:rPr>
          <w:lang w:eastAsia="zh-CN"/>
        </w:rPr>
        <w:t>OTE</w:t>
      </w:r>
      <w:r>
        <w:rPr>
          <w:lang w:eastAsia="zh-CN"/>
        </w:rPr>
        <w:t xml:space="preserve"> 3: </w:t>
      </w:r>
      <w:r w:rsidR="00FD145B">
        <w:rPr>
          <w:lang w:eastAsia="zh-CN"/>
        </w:rPr>
        <w:tab/>
      </w:r>
      <w:r>
        <w:rPr>
          <w:lang w:eastAsia="zh-CN"/>
        </w:rPr>
        <w:t xml:space="preserve">How the </w:t>
      </w:r>
      <w:r w:rsidRPr="0032653A">
        <w:rPr>
          <w:lang w:eastAsia="zh-CN"/>
        </w:rPr>
        <w:t>RSL</w:t>
      </w:r>
      <w:r>
        <w:rPr>
          <w:lang w:eastAsia="zh-CN"/>
        </w:rPr>
        <w:t>P</w:t>
      </w:r>
      <w:r w:rsidRPr="0032653A">
        <w:rPr>
          <w:lang w:eastAsia="zh-CN"/>
        </w:rPr>
        <w:t>DCK</w:t>
      </w:r>
      <w:r>
        <w:rPr>
          <w:lang w:eastAsia="zh-CN"/>
        </w:rPr>
        <w:t xml:space="preserve">, </w:t>
      </w:r>
      <w:r w:rsidRPr="0032653A">
        <w:rPr>
          <w:lang w:eastAsia="zh-CN"/>
        </w:rPr>
        <w:t>RSL</w:t>
      </w:r>
      <w:r>
        <w:rPr>
          <w:lang w:eastAsia="zh-CN"/>
        </w:rPr>
        <w:t>P</w:t>
      </w:r>
      <w:r w:rsidRPr="0032653A">
        <w:rPr>
          <w:lang w:eastAsia="zh-CN"/>
        </w:rPr>
        <w:t>DIK</w:t>
      </w:r>
      <w:r>
        <w:rPr>
          <w:lang w:eastAsia="zh-CN"/>
        </w:rPr>
        <w:t xml:space="preserve">, and </w:t>
      </w:r>
      <w:r w:rsidRPr="0070008E">
        <w:t>DREQ MIC</w:t>
      </w:r>
      <w:r>
        <w:t xml:space="preserve"> code is </w:t>
      </w:r>
      <w:r w:rsidRPr="00BD0343">
        <w:rPr>
          <w:lang w:eastAsia="zh-CN"/>
        </w:rPr>
        <w:t>calculated</w:t>
      </w:r>
      <w:r>
        <w:t xml:space="preserve"> (e.g., using what </w:t>
      </w:r>
      <w:r w:rsidRPr="00C82F22">
        <w:t>ciphering algorithm</w:t>
      </w:r>
      <w:r>
        <w:t>) is left for normative work.</w:t>
      </w:r>
      <w:r w:rsidRPr="009631F4">
        <w:rPr>
          <w:lang w:eastAsia="zh-CN"/>
        </w:rPr>
        <w:t xml:space="preserve"> </w:t>
      </w:r>
    </w:p>
    <w:p w14:paraId="6D4B0B14" w14:textId="788494E3" w:rsidR="004469A5" w:rsidRDefault="004469A5" w:rsidP="00FD145B">
      <w:pPr>
        <w:ind w:left="1416" w:hanging="1056"/>
        <w:rPr>
          <w:lang w:eastAsia="zh-CN"/>
        </w:rPr>
      </w:pPr>
      <w:r>
        <w:rPr>
          <w:lang w:eastAsia="zh-CN"/>
        </w:rPr>
        <w:t>N</w:t>
      </w:r>
      <w:r w:rsidR="00FD145B">
        <w:rPr>
          <w:lang w:eastAsia="zh-CN"/>
        </w:rPr>
        <w:t>OTE</w:t>
      </w:r>
      <w:r>
        <w:rPr>
          <w:lang w:eastAsia="zh-CN"/>
        </w:rPr>
        <w:t xml:space="preserve"> 4: </w:t>
      </w:r>
      <w:r w:rsidR="00FD145B">
        <w:rPr>
          <w:lang w:eastAsia="zh-CN"/>
        </w:rPr>
        <w:tab/>
      </w:r>
      <w:r>
        <w:rPr>
          <w:lang w:eastAsia="zh-CN"/>
        </w:rPr>
        <w:t xml:space="preserve">UE A and UE B can be </w:t>
      </w:r>
      <w:r w:rsidRPr="00C82F22">
        <w:rPr>
          <w:lang w:eastAsia="zh-CN"/>
        </w:rPr>
        <w:t xml:space="preserve">Reference UE, Target UE, and/or Located UE in the Ranging/SL Positioning </w:t>
      </w:r>
      <w:r>
        <w:rPr>
          <w:lang w:eastAsia="zh-CN"/>
        </w:rPr>
        <w:t>s</w:t>
      </w:r>
      <w:r w:rsidRPr="00C82F22">
        <w:rPr>
          <w:lang w:eastAsia="zh-CN"/>
        </w:rPr>
        <w:t>ervice.</w:t>
      </w:r>
      <w:r>
        <w:rPr>
          <w:lang w:eastAsia="zh-CN"/>
        </w:rPr>
        <w:t xml:space="preserve"> The UE’s role may be determined by the application layer before the discovery procedures.</w:t>
      </w:r>
    </w:p>
    <w:p w14:paraId="72F4F699" w14:textId="77777777" w:rsidR="004469A5" w:rsidRDefault="004469A5" w:rsidP="004469A5">
      <w:pPr>
        <w:numPr>
          <w:ilvl w:val="0"/>
          <w:numId w:val="17"/>
        </w:numPr>
        <w:rPr>
          <w:lang w:eastAsia="zh-CN"/>
        </w:rPr>
      </w:pPr>
      <w:r>
        <w:t xml:space="preserve">UE A broadcasts Discovery Request message, including </w:t>
      </w:r>
      <w:r w:rsidRPr="0032653A">
        <w:t xml:space="preserve">Encrypted Ranging/SL Positioning </w:t>
      </w:r>
      <w:r>
        <w:t>s</w:t>
      </w:r>
      <w:r w:rsidRPr="0032653A">
        <w:t xml:space="preserve">ervice </w:t>
      </w:r>
      <w:r>
        <w:t>c</w:t>
      </w:r>
      <w:r w:rsidRPr="0032653A">
        <w:t xml:space="preserve">ode, chosen ciphering algorithm, [Encrypted] UE A role, nonce 1, DREQ MIC </w:t>
      </w:r>
      <w:r>
        <w:t>c</w:t>
      </w:r>
      <w:r w:rsidRPr="0032653A">
        <w:t>ode</w:t>
      </w:r>
      <w:r>
        <w:t>.</w:t>
      </w:r>
    </w:p>
    <w:p w14:paraId="3AA540FF" w14:textId="77777777" w:rsidR="004469A5" w:rsidRPr="008C33AC" w:rsidRDefault="004469A5" w:rsidP="004469A5">
      <w:pPr>
        <w:numPr>
          <w:ilvl w:val="0"/>
          <w:numId w:val="17"/>
        </w:numPr>
        <w:rPr>
          <w:lang w:eastAsia="zh-CN"/>
        </w:rPr>
      </w:pPr>
      <w:r>
        <w:rPr>
          <w:rFonts w:hint="eastAsia"/>
          <w:lang w:eastAsia="zh-CN"/>
        </w:rPr>
        <w:t>UE</w:t>
      </w:r>
      <w:r>
        <w:rPr>
          <w:lang w:eastAsia="zh-CN"/>
        </w:rPr>
        <w:t xml:space="preserve"> </w:t>
      </w:r>
      <w:r w:rsidRPr="009631F4">
        <w:rPr>
          <w:bCs/>
          <w:lang w:eastAsia="zh-CN"/>
        </w:rPr>
        <w:t>B</w:t>
      </w:r>
      <w:r>
        <w:rPr>
          <w:lang w:eastAsia="zh-CN"/>
        </w:rPr>
        <w:t xml:space="preserve"> </w:t>
      </w:r>
      <w:r>
        <w:rPr>
          <w:rFonts w:hint="eastAsia"/>
          <w:lang w:eastAsia="zh-CN"/>
        </w:rPr>
        <w:t>is</w:t>
      </w:r>
      <w:r>
        <w:rPr>
          <w:lang w:eastAsia="zh-CN"/>
        </w:rPr>
        <w:t xml:space="preserve"> a UE in the proximity of UE A. UE B listens for the Discovery Request message, checks the </w:t>
      </w:r>
      <w:r w:rsidRPr="0029107B">
        <w:rPr>
          <w:iCs/>
          <w:lang w:eastAsia="zh-CN"/>
        </w:rPr>
        <w:t>valid number of the root key usage times</w:t>
      </w:r>
      <w:r>
        <w:rPr>
          <w:iCs/>
          <w:lang w:eastAsia="zh-CN"/>
        </w:rPr>
        <w:t xml:space="preserve"> is not</w:t>
      </w:r>
      <w:r w:rsidRPr="0029107B">
        <w:rPr>
          <w:iCs/>
          <w:lang w:eastAsia="zh-CN"/>
        </w:rPr>
        <w:t xml:space="preserve"> exhausted</w:t>
      </w:r>
      <w:r>
        <w:rPr>
          <w:lang w:val="en-US" w:eastAsia="zh-CN"/>
        </w:rPr>
        <w:t>, d</w:t>
      </w:r>
      <w:r w:rsidRPr="009631F4">
        <w:rPr>
          <w:lang w:val="en-US" w:eastAsia="zh-CN"/>
        </w:rPr>
        <w:t>erives RSLDCK’and RSLDIK’</w:t>
      </w:r>
      <w:r>
        <w:rPr>
          <w:lang w:val="en-US" w:eastAsia="zh-CN"/>
        </w:rPr>
        <w:t xml:space="preserve"> the same as which in step 1,</w:t>
      </w:r>
      <w:r w:rsidRPr="00164546">
        <w:rPr>
          <w:lang w:val="en-US" w:eastAsia="zh-CN"/>
        </w:rPr>
        <w:t xml:space="preserve"> </w:t>
      </w:r>
      <w:r>
        <w:rPr>
          <w:lang w:val="en-US" w:eastAsia="zh-CN"/>
        </w:rPr>
        <w:t>and updates</w:t>
      </w:r>
      <w:r w:rsidRPr="00164546">
        <w:t xml:space="preserve"> the valid number of the root key usage times as the valid number of the root key usage times minus</w:t>
      </w:r>
      <w:r>
        <w:t xml:space="preserve"> </w:t>
      </w:r>
      <w:r w:rsidRPr="00164546">
        <w:t>1</w:t>
      </w:r>
      <w:r>
        <w:rPr>
          <w:lang w:val="en-US" w:eastAsia="zh-CN"/>
        </w:rPr>
        <w:t>.</w:t>
      </w:r>
      <w:r w:rsidRPr="009631F4">
        <w:rPr>
          <w:lang w:val="en-US" w:eastAsia="zh-CN"/>
        </w:rPr>
        <w:t xml:space="preserve"> </w:t>
      </w:r>
      <w:r>
        <w:rPr>
          <w:lang w:val="en-US" w:eastAsia="zh-CN"/>
        </w:rPr>
        <w:t xml:space="preserve">UE B </w:t>
      </w:r>
      <w:r w:rsidRPr="009631F4">
        <w:rPr>
          <w:lang w:val="en-US" w:eastAsia="zh-CN"/>
        </w:rPr>
        <w:t xml:space="preserve">decrypts </w:t>
      </w:r>
      <w:r>
        <w:rPr>
          <w:lang w:val="en-US" w:eastAsia="zh-CN"/>
        </w:rPr>
        <w:t xml:space="preserve">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w:t>
      </w:r>
      <w:r w:rsidRPr="009631F4">
        <w:rPr>
          <w:lang w:val="en-US" w:eastAsia="zh-CN"/>
        </w:rPr>
        <w:t>and UE A role</w:t>
      </w:r>
      <w:r>
        <w:rPr>
          <w:lang w:val="en-US" w:eastAsia="zh-CN"/>
        </w:rPr>
        <w:t xml:space="preserve"> (if encrypted) using </w:t>
      </w:r>
      <w:r w:rsidRPr="009631F4">
        <w:rPr>
          <w:lang w:val="en-US" w:eastAsia="zh-CN"/>
        </w:rPr>
        <w:t>RSLDCK’</w:t>
      </w:r>
      <w:r>
        <w:rPr>
          <w:lang w:val="en-US" w:eastAsia="zh-CN"/>
        </w:rPr>
        <w:t xml:space="preserve">. UE B </w:t>
      </w:r>
      <w:r w:rsidRPr="009631F4">
        <w:rPr>
          <w:lang w:val="en-US" w:eastAsia="zh-CN"/>
        </w:rPr>
        <w:t>check</w:t>
      </w:r>
      <w:r>
        <w:rPr>
          <w:lang w:val="en-US" w:eastAsia="zh-CN"/>
        </w:rPr>
        <w:t>s</w:t>
      </w:r>
      <w:r w:rsidRPr="009631F4">
        <w:rPr>
          <w:lang w:val="en-US" w:eastAsia="zh-CN"/>
        </w:rPr>
        <w:t xml:space="preserve"> </w:t>
      </w:r>
      <w:r>
        <w:rPr>
          <w:lang w:val="en-US" w:eastAsia="zh-CN"/>
        </w:rPr>
        <w:t xml:space="preserve">the received </w:t>
      </w:r>
      <w:r w:rsidRPr="009631F4">
        <w:rPr>
          <w:lang w:val="en-US" w:eastAsia="zh-CN"/>
        </w:rPr>
        <w:t>DREQ MIC code</w:t>
      </w:r>
      <w:r>
        <w:rPr>
          <w:lang w:val="en-US" w:eastAsia="zh-CN"/>
        </w:rPr>
        <w:t xml:space="preserve"> according to </w:t>
      </w:r>
      <w:r w:rsidRPr="009631F4">
        <w:rPr>
          <w:lang w:val="en-US" w:eastAsia="zh-CN"/>
        </w:rPr>
        <w:t>RSLDIK’</w:t>
      </w:r>
      <w:r>
        <w:rPr>
          <w:lang w:val="en-US" w:eastAsia="zh-CN"/>
        </w:rPr>
        <w:t xml:space="preserve">, the decrypted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val="en-US" w:eastAsia="zh-CN"/>
        </w:rPr>
        <w:t xml:space="preserve">, the received </w:t>
      </w:r>
      <w:r w:rsidRPr="0032653A">
        <w:rPr>
          <w:lang w:eastAsia="zh-CN"/>
        </w:rPr>
        <w:t>ciphering algorithm</w:t>
      </w:r>
      <w:r>
        <w:rPr>
          <w:lang w:eastAsia="zh-CN"/>
        </w:rPr>
        <w:t xml:space="preserve"> identifier,</w:t>
      </w:r>
      <w:r w:rsidRPr="009631F4">
        <w:rPr>
          <w:lang w:val="en-US" w:eastAsia="zh-CN"/>
        </w:rPr>
        <w:t xml:space="preserve"> UE A role, </w:t>
      </w:r>
      <w:r>
        <w:rPr>
          <w:lang w:eastAsia="zh-CN"/>
        </w:rPr>
        <w:t xml:space="preserve">and the received </w:t>
      </w:r>
      <w:r w:rsidRPr="00EB48FB">
        <w:t>nonce 1</w:t>
      </w:r>
      <w:r>
        <w:t xml:space="preserve">. </w:t>
      </w:r>
      <w:r>
        <w:rPr>
          <w:lang w:eastAsia="zh-CN"/>
        </w:rPr>
        <w:t>I</w:t>
      </w:r>
      <w:r w:rsidRPr="009631F4">
        <w:rPr>
          <w:lang w:val="en-US" w:eastAsia="zh-CN"/>
        </w:rPr>
        <w:t xml:space="preserve">f checked, the </w:t>
      </w:r>
      <w:r>
        <w:t>Discovery Request</w:t>
      </w:r>
      <w:r w:rsidRPr="009631F4">
        <w:rPr>
          <w:lang w:val="en-US" w:eastAsia="zh-CN"/>
        </w:rPr>
        <w:t xml:space="preserve"> </w:t>
      </w:r>
      <w:r>
        <w:t>message</w:t>
      </w:r>
      <w:r w:rsidRPr="009631F4">
        <w:rPr>
          <w:lang w:val="en-US" w:eastAsia="zh-CN"/>
        </w:rPr>
        <w:t xml:space="preserve"> is pre-considered matched and go</w:t>
      </w:r>
      <w:r>
        <w:rPr>
          <w:lang w:val="en-US" w:eastAsia="zh-CN"/>
        </w:rPr>
        <w:t xml:space="preserve">es </w:t>
      </w:r>
      <w:r w:rsidRPr="009631F4">
        <w:rPr>
          <w:lang w:val="en-US" w:eastAsia="zh-CN"/>
        </w:rPr>
        <w:t xml:space="preserve">to step 4, otherwise, disregards this </w:t>
      </w:r>
      <w:r>
        <w:t>Discovery Request</w:t>
      </w:r>
      <w:r w:rsidRPr="009631F4">
        <w:rPr>
          <w:lang w:val="en-US" w:eastAsia="zh-CN"/>
        </w:rPr>
        <w:t xml:space="preserve"> and keeps listening to other</w:t>
      </w:r>
      <w:r w:rsidRPr="00404050">
        <w:t xml:space="preserve"> </w:t>
      </w:r>
      <w:r>
        <w:t>Discovery Request messages</w:t>
      </w:r>
      <w:r w:rsidRPr="009631F4">
        <w:rPr>
          <w:lang w:val="en-US" w:eastAsia="zh-CN"/>
        </w:rPr>
        <w:t>.</w:t>
      </w:r>
    </w:p>
    <w:p w14:paraId="70BB4263" w14:textId="77777777" w:rsidR="004469A5" w:rsidRPr="008437FF" w:rsidRDefault="004469A5" w:rsidP="008A57C8">
      <w:pPr>
        <w:pStyle w:val="EditorsNote"/>
        <w:rPr>
          <w:lang w:eastAsia="zh-CN"/>
        </w:rPr>
      </w:pPr>
      <w:r w:rsidRPr="008437FF">
        <w:rPr>
          <w:lang w:eastAsia="zh-CN"/>
        </w:rPr>
        <w:t>Editor’s Note: How could UE B know what service UE A is discovering for is FFS if the Ranging/SL Positioning service code was encrypted.</w:t>
      </w:r>
    </w:p>
    <w:p w14:paraId="5AEEC24E" w14:textId="77777777" w:rsidR="004469A5" w:rsidRDefault="004469A5" w:rsidP="004469A5">
      <w:pPr>
        <w:numPr>
          <w:ilvl w:val="0"/>
          <w:numId w:val="17"/>
        </w:numPr>
        <w:rPr>
          <w:lang w:eastAsia="zh-CN"/>
        </w:rPr>
      </w:pPr>
      <w:r>
        <w:rPr>
          <w:rFonts w:hint="eastAsia"/>
          <w:lang w:eastAsia="zh-CN"/>
        </w:rPr>
        <w:t>U</w:t>
      </w:r>
      <w:r>
        <w:rPr>
          <w:lang w:eastAsia="zh-CN"/>
        </w:rPr>
        <w:t xml:space="preserve">E B chooses a random number nonce 2, and sends </w:t>
      </w:r>
      <w:r w:rsidRPr="00BD54D3">
        <w:rPr>
          <w:lang w:eastAsia="zh-CN"/>
        </w:rPr>
        <w:t xml:space="preserve">Discovery Response </w:t>
      </w:r>
      <w:r>
        <w:rPr>
          <w:lang w:eastAsia="zh-CN"/>
        </w:rPr>
        <w:t xml:space="preserve">message, including </w:t>
      </w:r>
      <w:r w:rsidRPr="00BD54D3">
        <w:rPr>
          <w:lang w:eastAsia="zh-CN"/>
        </w:rPr>
        <w:t>UE B role</w:t>
      </w:r>
      <w:r>
        <w:rPr>
          <w:lang w:eastAsia="zh-CN"/>
        </w:rPr>
        <w:t xml:space="preserve"> (encrypted using </w:t>
      </w:r>
      <w:r w:rsidRPr="009631F4">
        <w:rPr>
          <w:lang w:val="en-US" w:eastAsia="zh-CN"/>
        </w:rPr>
        <w:t>RSLDCK’</w:t>
      </w:r>
      <w:r>
        <w:rPr>
          <w:lang w:val="en-US" w:eastAsia="zh-CN"/>
        </w:rPr>
        <w:t xml:space="preserve"> </w:t>
      </w:r>
      <w:r>
        <w:rPr>
          <w:lang w:eastAsia="zh-CN"/>
        </w:rPr>
        <w:t>if needed)</w:t>
      </w:r>
      <w:r w:rsidRPr="00BD54D3">
        <w:rPr>
          <w:lang w:eastAsia="zh-CN"/>
        </w:rPr>
        <w:t xml:space="preserve">, nonce 2, </w:t>
      </w:r>
      <w:r>
        <w:rPr>
          <w:lang w:eastAsia="zh-CN"/>
        </w:rPr>
        <w:t xml:space="preserve">and </w:t>
      </w:r>
      <w:r w:rsidRPr="00BD54D3">
        <w:rPr>
          <w:lang w:eastAsia="zh-CN"/>
        </w:rPr>
        <w:t xml:space="preserve">Discovery Resp Message Integrity Check (DRESP MIC) </w:t>
      </w:r>
      <w:r>
        <w:rPr>
          <w:lang w:eastAsia="zh-CN"/>
        </w:rPr>
        <w:t>c</w:t>
      </w:r>
      <w:r w:rsidRPr="00BD54D3">
        <w:rPr>
          <w:lang w:eastAsia="zh-CN"/>
        </w:rPr>
        <w:t>ode</w:t>
      </w:r>
      <w:r>
        <w:rPr>
          <w:lang w:eastAsia="zh-CN"/>
        </w:rPr>
        <w:t xml:space="preserve">. The </w:t>
      </w:r>
      <w:r w:rsidRPr="00BD54D3">
        <w:rPr>
          <w:lang w:eastAsia="zh-CN"/>
        </w:rPr>
        <w:t>DRESP MIC</w:t>
      </w:r>
      <w:r>
        <w:rPr>
          <w:lang w:eastAsia="zh-CN"/>
        </w:rPr>
        <w:t xml:space="preserv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xml:space="preserve">, </w:t>
      </w:r>
      <w:r w:rsidRPr="00BD54D3">
        <w:rPr>
          <w:lang w:eastAsia="zh-CN"/>
        </w:rPr>
        <w:t>UE B role</w:t>
      </w:r>
      <w:r>
        <w:rPr>
          <w:lang w:eastAsia="zh-CN"/>
        </w:rPr>
        <w:t>, nonce1, nonce2.</w:t>
      </w:r>
    </w:p>
    <w:p w14:paraId="14A10B5F" w14:textId="79D180E7" w:rsidR="004469A5" w:rsidRPr="004432FD" w:rsidRDefault="004469A5" w:rsidP="004469A5">
      <w:pPr>
        <w:ind w:left="360"/>
        <w:rPr>
          <w:lang w:eastAsia="zh-CN"/>
        </w:rPr>
      </w:pPr>
      <w:r>
        <w:rPr>
          <w:rFonts w:hint="eastAsia"/>
          <w:lang w:eastAsia="zh-CN"/>
        </w:rPr>
        <w:t>N</w:t>
      </w:r>
      <w:r w:rsidR="008A57C8">
        <w:rPr>
          <w:lang w:eastAsia="zh-CN"/>
        </w:rPr>
        <w:t>OTE</w:t>
      </w:r>
      <w:r>
        <w:rPr>
          <w:lang w:eastAsia="zh-CN"/>
        </w:rPr>
        <w:t xml:space="preserve"> 5: </w:t>
      </w:r>
      <w:r w:rsidR="008A57C8">
        <w:rPr>
          <w:lang w:eastAsia="zh-CN"/>
        </w:rPr>
        <w:tab/>
      </w:r>
      <w:r>
        <w:rPr>
          <w:lang w:eastAsia="zh-CN"/>
        </w:rPr>
        <w:t xml:space="preserve">How the </w:t>
      </w:r>
      <w:r w:rsidRPr="0070008E">
        <w:t>DRE</w:t>
      </w:r>
      <w:r>
        <w:t>SP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p>
    <w:p w14:paraId="013DF79C" w14:textId="77777777" w:rsidR="004469A5" w:rsidRDefault="004469A5" w:rsidP="004469A5">
      <w:pPr>
        <w:numPr>
          <w:ilvl w:val="0"/>
          <w:numId w:val="17"/>
        </w:numPr>
        <w:rPr>
          <w:lang w:eastAsia="zh-CN"/>
        </w:rPr>
      </w:pPr>
      <w:r>
        <w:rPr>
          <w:rFonts w:hint="eastAsia"/>
          <w:lang w:eastAsia="zh-CN"/>
        </w:rPr>
        <w:t>U</w:t>
      </w:r>
      <w:r>
        <w:rPr>
          <w:lang w:eastAsia="zh-CN"/>
        </w:rPr>
        <w:t xml:space="preserve">E A listens for the </w:t>
      </w:r>
      <w:r w:rsidRPr="00BD54D3">
        <w:rPr>
          <w:lang w:eastAsia="zh-CN"/>
        </w:rPr>
        <w:t xml:space="preserve">Discovery Response </w:t>
      </w:r>
      <w:r>
        <w:rPr>
          <w:lang w:eastAsia="zh-CN"/>
        </w:rPr>
        <w:t xml:space="preserve">message. It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DRESP MIC code</w:t>
      </w:r>
      <w:r>
        <w:rPr>
          <w:lang w:eastAsia="zh-CN"/>
        </w:rPr>
        <w:t xml:space="preserve"> </w:t>
      </w:r>
      <w:r>
        <w:rPr>
          <w:lang w:val="en-US" w:eastAsia="zh-CN"/>
        </w:rPr>
        <w:t xml:space="preserve">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sidRPr="00BD54D3">
        <w:rPr>
          <w:lang w:eastAsia="zh-CN"/>
        </w:rPr>
        <w:t xml:space="preserve">, </w:t>
      </w:r>
      <w:r>
        <w:rPr>
          <w:lang w:eastAsia="zh-CN"/>
        </w:rPr>
        <w:t xml:space="preserve">the decrypted (if it was encrypted) </w:t>
      </w:r>
      <w:r w:rsidRPr="00BD54D3">
        <w:rPr>
          <w:lang w:eastAsia="zh-CN"/>
        </w:rPr>
        <w:t>UE B role</w:t>
      </w:r>
      <w:r>
        <w:rPr>
          <w:lang w:eastAsia="zh-CN"/>
        </w:rPr>
        <w:t>, nonce1, and the received nonce2. If</w:t>
      </w:r>
      <w:r w:rsidRPr="00BD54D3">
        <w:rPr>
          <w:lang w:eastAsia="zh-CN"/>
        </w:rPr>
        <w:t xml:space="preserve"> checked, the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message is considered fresh and integral, and go</w:t>
      </w:r>
      <w:r>
        <w:rPr>
          <w:lang w:eastAsia="zh-CN"/>
        </w:rPr>
        <w:t>es</w:t>
      </w:r>
      <w:r w:rsidRPr="00BD54D3">
        <w:rPr>
          <w:lang w:eastAsia="zh-CN"/>
        </w:rPr>
        <w:t xml:space="preserve"> to step 6, otherwise, disregards this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 xml:space="preserve"> and keeps listening to other </w:t>
      </w:r>
      <w:r>
        <w:rPr>
          <w:lang w:eastAsia="zh-CN"/>
        </w:rPr>
        <w:t>D</w:t>
      </w:r>
      <w:r w:rsidRPr="00BD54D3">
        <w:rPr>
          <w:lang w:eastAsia="zh-CN"/>
        </w:rPr>
        <w:t xml:space="preserve">iscovery </w:t>
      </w:r>
      <w:r>
        <w:rPr>
          <w:lang w:eastAsia="zh-CN"/>
        </w:rPr>
        <w:t>R</w:t>
      </w:r>
      <w:r w:rsidRPr="00BD54D3">
        <w:rPr>
          <w:lang w:eastAsia="zh-CN"/>
        </w:rPr>
        <w:t>esp</w:t>
      </w:r>
      <w:r>
        <w:rPr>
          <w:lang w:eastAsia="zh-CN"/>
        </w:rPr>
        <w:t>onse</w:t>
      </w:r>
      <w:r w:rsidRPr="00BD54D3">
        <w:rPr>
          <w:lang w:eastAsia="zh-CN"/>
        </w:rPr>
        <w:t>.</w:t>
      </w:r>
    </w:p>
    <w:p w14:paraId="4150C2B6" w14:textId="77777777" w:rsidR="004469A5" w:rsidRDefault="004469A5" w:rsidP="004469A5">
      <w:pPr>
        <w:numPr>
          <w:ilvl w:val="0"/>
          <w:numId w:val="17"/>
        </w:numPr>
        <w:rPr>
          <w:lang w:eastAsia="zh-CN"/>
        </w:rPr>
      </w:pPr>
      <w:r>
        <w:rPr>
          <w:lang w:eastAsia="zh-CN"/>
        </w:rPr>
        <w:t xml:space="preserve">UE A sends </w:t>
      </w:r>
      <w:r w:rsidRPr="00BD54D3">
        <w:rPr>
          <w:lang w:eastAsia="zh-CN"/>
        </w:rPr>
        <w:t xml:space="preserve">Discovery </w:t>
      </w:r>
      <w:r>
        <w:rPr>
          <w:lang w:eastAsia="zh-CN"/>
        </w:rPr>
        <w:t>F</w:t>
      </w:r>
      <w:r w:rsidRPr="00BD54D3">
        <w:rPr>
          <w:lang w:eastAsia="zh-CN"/>
        </w:rPr>
        <w:t xml:space="preserve">reshness </w:t>
      </w:r>
      <w:r>
        <w:rPr>
          <w:lang w:eastAsia="zh-CN"/>
        </w:rPr>
        <w:t>P</w:t>
      </w:r>
      <w:r w:rsidRPr="00BD54D3">
        <w:rPr>
          <w:lang w:eastAsia="zh-CN"/>
        </w:rPr>
        <w:t xml:space="preserve">roof </w:t>
      </w:r>
      <w:r>
        <w:rPr>
          <w:lang w:eastAsia="zh-CN"/>
        </w:rPr>
        <w:t>message</w:t>
      </w:r>
      <w:r w:rsidRPr="00BD54D3">
        <w:rPr>
          <w:lang w:eastAsia="zh-CN"/>
        </w:rPr>
        <w:t xml:space="preserve">, </w:t>
      </w:r>
      <w:r>
        <w:rPr>
          <w:lang w:eastAsia="zh-CN"/>
        </w:rPr>
        <w:t xml:space="preserve">including </w:t>
      </w:r>
      <w:r w:rsidRPr="00BD54D3">
        <w:rPr>
          <w:lang w:eastAsia="zh-CN"/>
        </w:rPr>
        <w:t>Discovery Freshness Proof Message Integrity Check (DFP MIC) Code</w:t>
      </w:r>
      <w:r>
        <w:rPr>
          <w:lang w:eastAsia="zh-CN"/>
        </w:rPr>
        <w:t xml:space="preserve">. The DFP MIC code is generated by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received nonce2.</w:t>
      </w:r>
    </w:p>
    <w:p w14:paraId="524A8BF2" w14:textId="695CA159" w:rsidR="004469A5" w:rsidRDefault="004469A5" w:rsidP="008A57C8">
      <w:pPr>
        <w:ind w:left="1416" w:hanging="1056"/>
        <w:rPr>
          <w:lang w:eastAsia="zh-CN"/>
        </w:rPr>
      </w:pPr>
      <w:r>
        <w:rPr>
          <w:rFonts w:hint="eastAsia"/>
          <w:lang w:eastAsia="zh-CN"/>
        </w:rPr>
        <w:t>N</w:t>
      </w:r>
      <w:r w:rsidR="008A57C8">
        <w:rPr>
          <w:lang w:eastAsia="zh-CN"/>
        </w:rPr>
        <w:t>OTE</w:t>
      </w:r>
      <w:r>
        <w:rPr>
          <w:lang w:eastAsia="zh-CN"/>
        </w:rPr>
        <w:t xml:space="preserve"> 6: </w:t>
      </w:r>
      <w:r w:rsidR="008A57C8">
        <w:rPr>
          <w:lang w:eastAsia="zh-CN"/>
        </w:rPr>
        <w:tab/>
      </w:r>
      <w:r>
        <w:rPr>
          <w:lang w:eastAsia="zh-CN"/>
        </w:rPr>
        <w:t>How the DFP</w:t>
      </w:r>
      <w:r w:rsidRPr="0070008E">
        <w:t xml:space="preserve"> MIC</w:t>
      </w:r>
      <w:r>
        <w:t xml:space="preserve"> code is </w:t>
      </w:r>
      <w:r w:rsidRPr="00BD0343">
        <w:rPr>
          <w:lang w:eastAsia="zh-CN"/>
        </w:rPr>
        <w:t xml:space="preserve">calculated </w:t>
      </w:r>
      <w:r>
        <w:t>is left for normative work.</w:t>
      </w:r>
      <w:r w:rsidRPr="009631F4">
        <w:rPr>
          <w:lang w:eastAsia="zh-CN"/>
        </w:rPr>
        <w:t xml:space="preserve"> </w:t>
      </w:r>
      <w:r w:rsidRPr="00BD0343">
        <w:rPr>
          <w:lang w:eastAsia="zh-CN"/>
        </w:rPr>
        <w:t>The DREQ MIC code, DRESP MIC code, and DFP MIC code shall be calculated with different input arguments to avoid</w:t>
      </w:r>
      <w:r>
        <w:rPr>
          <w:lang w:eastAsia="zh-CN"/>
        </w:rPr>
        <w:t xml:space="preserve"> </w:t>
      </w:r>
      <w:r w:rsidRPr="00BD0343">
        <w:rPr>
          <w:lang w:eastAsia="zh-CN"/>
        </w:rPr>
        <w:t>replay attacks</w:t>
      </w:r>
      <w:r>
        <w:rPr>
          <w:lang w:eastAsia="zh-CN"/>
        </w:rPr>
        <w:t xml:space="preserve">, e.g., replay </w:t>
      </w:r>
      <w:r w:rsidRPr="00BD0343">
        <w:rPr>
          <w:lang w:eastAsia="zh-CN"/>
        </w:rPr>
        <w:t>DRESP MIC code</w:t>
      </w:r>
      <w:r>
        <w:rPr>
          <w:lang w:eastAsia="zh-CN"/>
        </w:rPr>
        <w:t xml:space="preserve"> as </w:t>
      </w:r>
      <w:r w:rsidRPr="00BD0343">
        <w:rPr>
          <w:lang w:eastAsia="zh-CN"/>
        </w:rPr>
        <w:t>DFP MIC code</w:t>
      </w:r>
      <w:r>
        <w:rPr>
          <w:lang w:eastAsia="zh-CN"/>
        </w:rPr>
        <w:t xml:space="preserve"> in step 6</w:t>
      </w:r>
      <w:r w:rsidRPr="00BD0343">
        <w:rPr>
          <w:lang w:eastAsia="zh-CN"/>
        </w:rPr>
        <w:t>.</w:t>
      </w:r>
    </w:p>
    <w:p w14:paraId="10E7A154" w14:textId="77777777" w:rsidR="004469A5" w:rsidRPr="00FE04AC" w:rsidRDefault="004469A5" w:rsidP="004469A5">
      <w:pPr>
        <w:numPr>
          <w:ilvl w:val="0"/>
          <w:numId w:val="17"/>
        </w:numPr>
        <w:rPr>
          <w:lang w:eastAsia="zh-CN"/>
        </w:rPr>
      </w:pPr>
      <w:r>
        <w:rPr>
          <w:lang w:eastAsia="zh-CN"/>
        </w:rPr>
        <w:t xml:space="preserve">UE B listens for </w:t>
      </w:r>
      <w:r w:rsidRPr="00BD54D3">
        <w:rPr>
          <w:lang w:eastAsia="zh-CN"/>
        </w:rPr>
        <w:t>Discovery Freshness Proof Message</w:t>
      </w:r>
      <w:r>
        <w:rPr>
          <w:lang w:eastAsia="zh-CN"/>
        </w:rPr>
        <w:t>,</w:t>
      </w:r>
      <w:r w:rsidRPr="00BD54D3">
        <w:rPr>
          <w:lang w:eastAsia="zh-CN"/>
        </w:rPr>
        <w:t xml:space="preserve"> </w:t>
      </w:r>
      <w:r>
        <w:rPr>
          <w:lang w:eastAsia="zh-CN"/>
        </w:rPr>
        <w:t xml:space="preserve">and </w:t>
      </w:r>
      <w:r w:rsidRPr="00BD54D3">
        <w:rPr>
          <w:lang w:eastAsia="zh-CN"/>
        </w:rPr>
        <w:t>check</w:t>
      </w:r>
      <w:r>
        <w:rPr>
          <w:lang w:eastAsia="zh-CN"/>
        </w:rPr>
        <w:t>s</w:t>
      </w:r>
      <w:r w:rsidRPr="00BD54D3">
        <w:rPr>
          <w:lang w:eastAsia="zh-CN"/>
        </w:rPr>
        <w:t xml:space="preserve"> </w:t>
      </w:r>
      <w:r>
        <w:rPr>
          <w:lang w:eastAsia="zh-CN"/>
        </w:rPr>
        <w:t xml:space="preserve">the received </w:t>
      </w:r>
      <w:r w:rsidRPr="00BD54D3">
        <w:rPr>
          <w:lang w:eastAsia="zh-CN"/>
        </w:rPr>
        <w:t>DFP MIC code</w:t>
      </w:r>
      <w:r>
        <w:rPr>
          <w:lang w:eastAsia="zh-CN"/>
        </w:rPr>
        <w:t xml:space="preserve"> according to </w:t>
      </w:r>
      <w:r w:rsidRPr="009631F4">
        <w:rPr>
          <w:lang w:val="en-US" w:eastAsia="zh-CN"/>
        </w:rPr>
        <w:t>RSLDIK</w:t>
      </w:r>
      <w:r>
        <w:rPr>
          <w:lang w:val="en-US" w:eastAsia="zh-CN"/>
        </w:rPr>
        <w:t xml:space="preserve">’, the </w:t>
      </w:r>
      <w:r w:rsidRPr="009631F4">
        <w:rPr>
          <w:lang w:val="en-US" w:eastAsia="zh-CN"/>
        </w:rPr>
        <w:t xml:space="preserve">Ranging/SL Positioning </w:t>
      </w:r>
      <w:r>
        <w:rPr>
          <w:lang w:val="en-US" w:eastAsia="zh-CN"/>
        </w:rPr>
        <w:t>s</w:t>
      </w:r>
      <w:r w:rsidRPr="009631F4">
        <w:rPr>
          <w:lang w:val="en-US" w:eastAsia="zh-CN"/>
        </w:rPr>
        <w:t xml:space="preserve">ervice </w:t>
      </w:r>
      <w:r>
        <w:rPr>
          <w:lang w:val="en-US" w:eastAsia="zh-CN"/>
        </w:rPr>
        <w:t>c</w:t>
      </w:r>
      <w:r w:rsidRPr="009631F4">
        <w:rPr>
          <w:lang w:val="en-US" w:eastAsia="zh-CN"/>
        </w:rPr>
        <w:t>ode</w:t>
      </w:r>
      <w:r>
        <w:rPr>
          <w:lang w:eastAsia="zh-CN"/>
        </w:rPr>
        <w:t>, and the nonce2</w:t>
      </w:r>
      <w:r w:rsidRPr="00BD54D3">
        <w:rPr>
          <w:lang w:eastAsia="zh-CN"/>
        </w:rPr>
        <w:t xml:space="preserve">, if checked, the </w:t>
      </w:r>
      <w:r>
        <w:rPr>
          <w:lang w:eastAsia="zh-CN"/>
        </w:rPr>
        <w:t>Discovery Request</w:t>
      </w:r>
      <w:r w:rsidRPr="00BD54D3">
        <w:rPr>
          <w:lang w:eastAsia="zh-CN"/>
        </w:rPr>
        <w:t xml:space="preserve"> is considered fresh and matched, otherwise, disregards the </w:t>
      </w:r>
      <w:r>
        <w:rPr>
          <w:lang w:eastAsia="zh-CN"/>
        </w:rPr>
        <w:t>Discovery Request</w:t>
      </w:r>
      <w:r w:rsidRPr="00BD54D3">
        <w:rPr>
          <w:lang w:eastAsia="zh-CN"/>
        </w:rPr>
        <w:t xml:space="preserve"> and keeps listening to other </w:t>
      </w:r>
      <w:r>
        <w:rPr>
          <w:lang w:eastAsia="zh-CN"/>
        </w:rPr>
        <w:t>Discovery Request</w:t>
      </w:r>
      <w:r w:rsidRPr="00BD54D3">
        <w:rPr>
          <w:lang w:eastAsia="zh-CN"/>
        </w:rPr>
        <w:t>.</w:t>
      </w:r>
    </w:p>
    <w:p w14:paraId="2124C1E6" w14:textId="7DCEEEAC" w:rsidR="004469A5" w:rsidRDefault="004469A5" w:rsidP="004469A5">
      <w:pPr>
        <w:pStyle w:val="Heading3"/>
      </w:pPr>
      <w:bookmarkStart w:id="817" w:name="_Toc133279262"/>
      <w:bookmarkStart w:id="818" w:name="_Toc133279442"/>
      <w:bookmarkStart w:id="819" w:name="_Toc133279624"/>
      <w:bookmarkStart w:id="820" w:name="_Toc136348037"/>
      <w:bookmarkStart w:id="821" w:name="_Toc136348224"/>
      <w:r w:rsidRPr="0092145B">
        <w:t>6.</w:t>
      </w:r>
      <w:r w:rsidR="008A57C8">
        <w:t>19</w:t>
      </w:r>
      <w:r>
        <w:t>.3</w:t>
      </w:r>
      <w:r>
        <w:tab/>
        <w:t>Evaluation</w:t>
      </w:r>
      <w:bookmarkEnd w:id="817"/>
      <w:bookmarkEnd w:id="818"/>
      <w:bookmarkEnd w:id="819"/>
      <w:bookmarkEnd w:id="820"/>
      <w:bookmarkEnd w:id="821"/>
    </w:p>
    <w:p w14:paraId="1A2F58BE" w14:textId="77777777" w:rsidR="004469A5" w:rsidRPr="00FE04AC" w:rsidRDefault="004469A5" w:rsidP="004469A5">
      <w:pPr>
        <w:rPr>
          <w:lang w:eastAsia="zh-CN"/>
        </w:rPr>
      </w:pPr>
      <w:r>
        <w:rPr>
          <w:rFonts w:hint="eastAsia"/>
          <w:lang w:eastAsia="zh-CN"/>
        </w:rPr>
        <w:t>T</w:t>
      </w:r>
      <w:r>
        <w:rPr>
          <w:lang w:eastAsia="zh-CN"/>
        </w:rPr>
        <w:t>BD.</w:t>
      </w:r>
    </w:p>
    <w:p w14:paraId="23F9EB10" w14:textId="126E1D2D" w:rsidR="008E6426" w:rsidRPr="00C3429B" w:rsidRDefault="008E6426" w:rsidP="00C3429B">
      <w:pPr>
        <w:pStyle w:val="Heading2"/>
      </w:pPr>
      <w:bookmarkStart w:id="822" w:name="_Toc133279625"/>
      <w:bookmarkStart w:id="823" w:name="_Toc136348038"/>
      <w:bookmarkStart w:id="824" w:name="_Toc136348225"/>
      <w:r w:rsidRPr="00C3429B">
        <w:t>6.</w:t>
      </w:r>
      <w:r w:rsidR="008A57C8" w:rsidRPr="00C3429B">
        <w:t>20</w:t>
      </w:r>
      <w:r w:rsidR="000375D1" w:rsidRPr="00C3429B">
        <w:tab/>
      </w:r>
      <w:r w:rsidR="000375D1" w:rsidRPr="005D1327">
        <w:t>Solution #</w:t>
      </w:r>
      <w:r w:rsidR="000375D1">
        <w:t>20</w:t>
      </w:r>
      <w:r w:rsidR="000375D1" w:rsidRPr="005D1327">
        <w:t xml:space="preserve">: </w:t>
      </w:r>
      <w:r w:rsidR="008A57C8" w:rsidRPr="00C3429B">
        <w:t>S</w:t>
      </w:r>
      <w:r w:rsidRPr="00C3429B">
        <w:t>ecure groupcast/broadcast of SL positioning data</w:t>
      </w:r>
      <w:bookmarkEnd w:id="822"/>
      <w:bookmarkEnd w:id="823"/>
      <w:bookmarkEnd w:id="824"/>
    </w:p>
    <w:p w14:paraId="45BB9450" w14:textId="3BFEB69B" w:rsidR="008E6426" w:rsidRPr="006C1CB8" w:rsidRDefault="008E6426" w:rsidP="008E6426">
      <w:pPr>
        <w:pStyle w:val="Heading3"/>
      </w:pPr>
      <w:bookmarkStart w:id="825" w:name="_Toc133279263"/>
      <w:bookmarkStart w:id="826" w:name="_Toc133279443"/>
      <w:bookmarkStart w:id="827" w:name="_Toc133279626"/>
      <w:bookmarkStart w:id="828" w:name="_Toc136348039"/>
      <w:bookmarkStart w:id="829" w:name="_Toc136348226"/>
      <w:r w:rsidRPr="00C3429B">
        <w:t>6.</w:t>
      </w:r>
      <w:r w:rsidR="008A57C8" w:rsidRPr="00C3429B">
        <w:t>20</w:t>
      </w:r>
      <w:r w:rsidRPr="00C3429B">
        <w:t>.1</w:t>
      </w:r>
      <w:r>
        <w:tab/>
      </w:r>
      <w:r w:rsidRPr="00C3429B">
        <w:t>Introduction</w:t>
      </w:r>
      <w:bookmarkEnd w:id="825"/>
      <w:bookmarkEnd w:id="826"/>
      <w:bookmarkEnd w:id="827"/>
      <w:bookmarkEnd w:id="828"/>
      <w:bookmarkEnd w:id="829"/>
      <w:r w:rsidRPr="00C3429B">
        <w:t xml:space="preserve"> </w:t>
      </w:r>
    </w:p>
    <w:p w14:paraId="48359030" w14:textId="77777777" w:rsidR="008E6426" w:rsidRPr="006C1CB8" w:rsidRDefault="008E6426" w:rsidP="008E6426">
      <w:pPr>
        <w:spacing w:line="259" w:lineRule="auto"/>
        <w:ind w:left="851" w:hanging="851"/>
        <w:rPr>
          <w:rFonts w:eastAsia="Times New Roman"/>
        </w:rPr>
      </w:pPr>
      <w:r w:rsidRPr="399426C6">
        <w:rPr>
          <w:rFonts w:eastAsia="Times New Roman"/>
        </w:rPr>
        <w:t>This solution addresses KI#5.</w:t>
      </w:r>
    </w:p>
    <w:p w14:paraId="49E95415" w14:textId="1540B054" w:rsidR="008E6426" w:rsidRDefault="008E6426" w:rsidP="008E6426">
      <w:pPr>
        <w:spacing w:line="259" w:lineRule="auto"/>
        <w:jc w:val="both"/>
        <w:rPr>
          <w:rFonts w:eastAsia="Times New Roman"/>
        </w:rPr>
      </w:pPr>
      <w:r w:rsidRPr="00680C70">
        <w:rPr>
          <w:rFonts w:eastAsia="Times New Roman"/>
        </w:rPr>
        <w:t>This solution proposes to protect the groupcast/broadcast of SL positioning data, in particular, SL positioning capability and SL positioning assistance data, by adapting the communication flow and security mechanisms in TS 38.305</w:t>
      </w:r>
      <w:r w:rsidR="00C242ED" w:rsidRPr="00680C70">
        <w:rPr>
          <w:rFonts w:eastAsia="Times New Roman"/>
        </w:rPr>
        <w:t xml:space="preserve"> [</w:t>
      </w:r>
      <w:r w:rsidR="00680C70" w:rsidRPr="00680C70">
        <w:rPr>
          <w:rFonts w:eastAsia="Times New Roman"/>
        </w:rPr>
        <w:t>12</w:t>
      </w:r>
      <w:r w:rsidR="00C242ED" w:rsidRPr="00680C70">
        <w:rPr>
          <w:rFonts w:eastAsia="Times New Roman"/>
        </w:rPr>
        <w:t>]</w:t>
      </w:r>
      <w:r w:rsidRPr="00680C70">
        <w:rPr>
          <w:rFonts w:eastAsia="Times New Roman"/>
        </w:rPr>
        <w:t xml:space="preserve"> (Clause 7.5) and TS 37.355</w:t>
      </w:r>
      <w:r w:rsidR="00C242ED" w:rsidRPr="00680C70">
        <w:rPr>
          <w:rFonts w:eastAsia="Times New Roman"/>
        </w:rPr>
        <w:t xml:space="preserve"> [</w:t>
      </w:r>
      <w:r w:rsidR="00680C70" w:rsidRPr="00680C70">
        <w:rPr>
          <w:rFonts w:eastAsia="Times New Roman"/>
        </w:rPr>
        <w:t>13</w:t>
      </w:r>
      <w:r w:rsidR="00C242ED" w:rsidRPr="00680C70">
        <w:rPr>
          <w:rFonts w:eastAsia="Times New Roman"/>
        </w:rPr>
        <w:t>]</w:t>
      </w:r>
      <w:r w:rsidRPr="00680C70">
        <w:rPr>
          <w:rFonts w:eastAsia="Times New Roman"/>
        </w:rPr>
        <w:t xml:space="preserve"> (Clause 7.5) used for the protection of positioning assistance data.</w:t>
      </w:r>
    </w:p>
    <w:p w14:paraId="00A9E77D" w14:textId="7FFC6E1C" w:rsidR="008E6426" w:rsidRPr="006C1CB8" w:rsidRDefault="008E6426" w:rsidP="008E6426">
      <w:pPr>
        <w:pStyle w:val="Heading3"/>
      </w:pPr>
      <w:bookmarkStart w:id="830" w:name="_Toc133279264"/>
      <w:bookmarkStart w:id="831" w:name="_Toc133279444"/>
      <w:bookmarkStart w:id="832" w:name="_Toc133279627"/>
      <w:bookmarkStart w:id="833" w:name="_Toc136348040"/>
      <w:bookmarkStart w:id="834" w:name="_Toc136348227"/>
      <w:r w:rsidRPr="00C3429B">
        <w:t>6.</w:t>
      </w:r>
      <w:r w:rsidR="008A57C8" w:rsidRPr="00C3429B">
        <w:t>20</w:t>
      </w:r>
      <w:r w:rsidRPr="00C3429B">
        <w:t>.2</w:t>
      </w:r>
      <w:r>
        <w:tab/>
      </w:r>
      <w:r w:rsidRPr="00C3429B">
        <w:t>Solution details</w:t>
      </w:r>
      <w:bookmarkEnd w:id="830"/>
      <w:bookmarkEnd w:id="831"/>
      <w:bookmarkEnd w:id="832"/>
      <w:bookmarkEnd w:id="833"/>
      <w:bookmarkEnd w:id="834"/>
    </w:p>
    <w:p w14:paraId="112260B5" w14:textId="77777777" w:rsidR="008E6426" w:rsidRPr="006C1CB8" w:rsidRDefault="008E6426" w:rsidP="008E6426">
      <w:pPr>
        <w:jc w:val="center"/>
      </w:pPr>
      <w:r>
        <w:rPr>
          <w:noProof/>
          <w:lang w:val="en-US" w:eastAsia="zh-CN"/>
        </w:rPr>
        <w:drawing>
          <wp:inline distT="0" distB="0" distL="0" distR="0" wp14:anchorId="696831AB" wp14:editId="5D4653C5">
            <wp:extent cx="4572000" cy="2847975"/>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572000" cy="2847975"/>
                    </a:xfrm>
                    <a:prstGeom prst="rect">
                      <a:avLst/>
                    </a:prstGeom>
                  </pic:spPr>
                </pic:pic>
              </a:graphicData>
            </a:graphic>
          </wp:inline>
        </w:drawing>
      </w:r>
    </w:p>
    <w:p w14:paraId="6EE4BF5E" w14:textId="50F14604" w:rsidR="008E6426" w:rsidRPr="006C1CB8" w:rsidRDefault="008E6426" w:rsidP="008E6426">
      <w:pPr>
        <w:jc w:val="center"/>
        <w:rPr>
          <w:rFonts w:ascii="Times" w:eastAsia="Times" w:hAnsi="Times" w:cs="Times"/>
          <w:b/>
          <w:bCs/>
          <w:color w:val="000000" w:themeColor="text1"/>
        </w:rPr>
      </w:pPr>
      <w:r w:rsidRPr="399426C6">
        <w:rPr>
          <w:rFonts w:ascii="Times" w:eastAsia="Times" w:hAnsi="Times" w:cs="Times"/>
          <w:b/>
          <w:bCs/>
          <w:color w:val="000000" w:themeColor="text1"/>
        </w:rPr>
        <w:t>Figure 6.</w:t>
      </w:r>
      <w:r w:rsidR="008A57C8">
        <w:rPr>
          <w:rFonts w:ascii="Times" w:eastAsia="Times" w:hAnsi="Times" w:cs="Times"/>
          <w:b/>
          <w:bCs/>
          <w:color w:val="000000" w:themeColor="text1"/>
        </w:rPr>
        <w:t>20</w:t>
      </w:r>
      <w:r w:rsidRPr="399426C6">
        <w:rPr>
          <w:rFonts w:ascii="Times" w:eastAsia="Times" w:hAnsi="Times" w:cs="Times"/>
          <w:b/>
          <w:bCs/>
          <w:color w:val="000000" w:themeColor="text1"/>
        </w:rPr>
        <w:t>.2-1 Message flow for secure broadcast/groupcast</w:t>
      </w:r>
    </w:p>
    <w:p w14:paraId="588E66A8" w14:textId="77777777" w:rsidR="008E6426" w:rsidRPr="006C1CB8" w:rsidRDefault="008E6426" w:rsidP="008E6426">
      <w:pPr>
        <w:rPr>
          <w:rFonts w:ascii="Times" w:eastAsia="Times" w:hAnsi="Times" w:cs="Times"/>
          <w:color w:val="000000" w:themeColor="text1"/>
        </w:rPr>
      </w:pPr>
      <w:r w:rsidRPr="399426C6">
        <w:rPr>
          <w:rFonts w:ascii="Times" w:eastAsia="Times" w:hAnsi="Times" w:cs="Times"/>
          <w:color w:val="000000" w:themeColor="text1"/>
        </w:rPr>
        <w:t>The overall message flow proposed by this solution is as follows:</w:t>
      </w:r>
    </w:p>
    <w:p w14:paraId="0E5C550C" w14:textId="7503AB10" w:rsidR="008A57C8" w:rsidRDefault="008E6426" w:rsidP="004121FF">
      <w:pPr>
        <w:pStyle w:val="ListParagraph"/>
        <w:numPr>
          <w:ilvl w:val="0"/>
          <w:numId w:val="19"/>
        </w:numPr>
        <w:spacing w:line="259" w:lineRule="auto"/>
        <w:contextualSpacing w:val="0"/>
      </w:pPr>
      <w:r w:rsidRPr="399426C6">
        <w:t>Step 1: UE1 (and UE2) send a request to join a ranging service.</w:t>
      </w:r>
    </w:p>
    <w:p w14:paraId="539CD8B6" w14:textId="4F91259A" w:rsidR="008E6426" w:rsidRDefault="008E6426" w:rsidP="008E6426">
      <w:pPr>
        <w:pStyle w:val="ListParagraph"/>
        <w:numPr>
          <w:ilvl w:val="0"/>
          <w:numId w:val="19"/>
        </w:numPr>
        <w:spacing w:line="259" w:lineRule="auto"/>
        <w:contextualSpacing w:val="0"/>
      </w:pPr>
      <w:r w:rsidRPr="399426C6">
        <w:t>Step 2: UE 1 (and UE2) are configured with the corresponding security information as applicable to the ranging service, if the UEs are authorized.</w:t>
      </w:r>
    </w:p>
    <w:p w14:paraId="43329BDA" w14:textId="77777777" w:rsidR="008E6426" w:rsidRPr="00D222C4" w:rsidRDefault="008E6426" w:rsidP="008A57C8">
      <w:pPr>
        <w:pStyle w:val="EditorsNote"/>
      </w:pPr>
      <w:r w:rsidRPr="00D222C4">
        <w:t>Editor’s Note: it is ffs which entity handles the keys, how UEs are identified and authorized by the CN, and how the ranging service request is protected.</w:t>
      </w:r>
    </w:p>
    <w:p w14:paraId="0791DCF4" w14:textId="77777777" w:rsidR="008E6426" w:rsidRPr="006C1CB8" w:rsidRDefault="008E6426" w:rsidP="008E6426">
      <w:pPr>
        <w:pStyle w:val="ListParagraph"/>
        <w:numPr>
          <w:ilvl w:val="0"/>
          <w:numId w:val="19"/>
        </w:numPr>
        <w:spacing w:line="259" w:lineRule="auto"/>
        <w:contextualSpacing w:val="0"/>
      </w:pPr>
      <w:r w:rsidRPr="399426C6">
        <w:t>Step 3: UE 1 / UE 2 determine a ranging trigger that requires the distribution of SL ranging data when in in-coverage (IC) or partial coverage (PC).</w:t>
      </w:r>
    </w:p>
    <w:p w14:paraId="01D63F8E" w14:textId="77777777" w:rsidR="008E6426" w:rsidRPr="006C1CB8" w:rsidRDefault="008E6426" w:rsidP="008E6426">
      <w:pPr>
        <w:pStyle w:val="ListParagraph"/>
        <w:numPr>
          <w:ilvl w:val="0"/>
          <w:numId w:val="19"/>
        </w:numPr>
        <w:spacing w:line="259" w:lineRule="auto"/>
        <w:contextualSpacing w:val="0"/>
      </w:pPr>
      <w:r w:rsidRPr="399426C6">
        <w:t>Step 4: UE2 sends a ranging request to retrieve SL positioning data.</w:t>
      </w:r>
    </w:p>
    <w:p w14:paraId="1350E5EF" w14:textId="355A08F2" w:rsidR="008E6426" w:rsidRPr="00680C70" w:rsidRDefault="008E6426" w:rsidP="008E6426">
      <w:pPr>
        <w:pStyle w:val="ListParagraph"/>
        <w:numPr>
          <w:ilvl w:val="0"/>
          <w:numId w:val="19"/>
        </w:numPr>
        <w:spacing w:line="259" w:lineRule="auto"/>
        <w:contextualSpacing w:val="0"/>
      </w:pPr>
      <w:r w:rsidRPr="00680C70">
        <w:t>Step 5: CN, e.g., LMF, determines suitable SL positioning data, and protects it as in TS 37.355</w:t>
      </w:r>
      <w:r w:rsidR="00C242ED" w:rsidRPr="00680C70">
        <w:t xml:space="preserve"> [</w:t>
      </w:r>
      <w:r w:rsidR="00680C70" w:rsidRPr="00680C70">
        <w:t>13</w:t>
      </w:r>
      <w:r w:rsidR="00C242ED" w:rsidRPr="00680C70">
        <w:t>]</w:t>
      </w:r>
      <w:r w:rsidRPr="00680C70">
        <w:t xml:space="preserve">. </w:t>
      </w:r>
    </w:p>
    <w:p w14:paraId="2191AFE9" w14:textId="77777777" w:rsidR="008E6426" w:rsidRPr="006C1CB8" w:rsidRDefault="008E6426" w:rsidP="008E6426">
      <w:pPr>
        <w:pStyle w:val="ListParagraph"/>
        <w:numPr>
          <w:ilvl w:val="0"/>
          <w:numId w:val="19"/>
        </w:numPr>
        <w:spacing w:line="259" w:lineRule="auto"/>
        <w:contextualSpacing w:val="0"/>
      </w:pPr>
      <w:r w:rsidRPr="399426C6">
        <w:t>Step 6: Protected SL positioning data is transferred to UE2 in charge of local groupcast/broadcast.</w:t>
      </w:r>
    </w:p>
    <w:p w14:paraId="6D163CF5" w14:textId="77777777" w:rsidR="008E6426" w:rsidRPr="006C1CB8" w:rsidRDefault="008E6426" w:rsidP="008E6426">
      <w:pPr>
        <w:pStyle w:val="ListParagraph"/>
        <w:numPr>
          <w:ilvl w:val="0"/>
          <w:numId w:val="19"/>
        </w:numPr>
        <w:spacing w:line="259" w:lineRule="auto"/>
        <w:contextualSpacing w:val="0"/>
      </w:pPr>
      <w:r w:rsidRPr="399426C6">
        <w:t xml:space="preserve">Step 7: Optionally, UE2 verifies received SL positioning data before broadcast/groupcast. </w:t>
      </w:r>
    </w:p>
    <w:p w14:paraId="092D6F81" w14:textId="77777777" w:rsidR="008E6426" w:rsidRPr="006C1CB8" w:rsidRDefault="008E6426" w:rsidP="008E6426">
      <w:pPr>
        <w:pStyle w:val="ListParagraph"/>
        <w:numPr>
          <w:ilvl w:val="0"/>
          <w:numId w:val="19"/>
        </w:numPr>
        <w:spacing w:line="259" w:lineRule="auto"/>
        <w:contextualSpacing w:val="0"/>
      </w:pPr>
      <w:r w:rsidRPr="399426C6">
        <w:t>Step 8: UE 1 / UE 2 determine a ranging trigger that requires the distribution of SL positioning data when out</w:t>
      </w:r>
      <w:r>
        <w:t xml:space="preserve"> </w:t>
      </w:r>
      <w:r w:rsidRPr="399426C6">
        <w:t>of</w:t>
      </w:r>
      <w:r>
        <w:t xml:space="preserve"> 3GPP </w:t>
      </w:r>
      <w:r w:rsidRPr="399426C6">
        <w:t>coverage.</w:t>
      </w:r>
    </w:p>
    <w:p w14:paraId="2F1B5BF1" w14:textId="77777777" w:rsidR="008E6426" w:rsidRPr="006C1CB8" w:rsidRDefault="008E6426" w:rsidP="008E6426">
      <w:pPr>
        <w:pStyle w:val="ListParagraph"/>
        <w:numPr>
          <w:ilvl w:val="0"/>
          <w:numId w:val="19"/>
        </w:numPr>
        <w:spacing w:line="259" w:lineRule="auto"/>
        <w:contextualSpacing w:val="0"/>
      </w:pPr>
      <w:r w:rsidRPr="399426C6">
        <w:t>Step 9: Optionally, UE2 adds further protection</w:t>
      </w:r>
      <w:r>
        <w:t xml:space="preserve"> (e.g., scrambling/integrity protection)</w:t>
      </w:r>
      <w:r w:rsidRPr="399426C6">
        <w:t xml:space="preserve"> to SL positioning data.</w:t>
      </w:r>
    </w:p>
    <w:p w14:paraId="47A2E93E" w14:textId="77777777" w:rsidR="008E6426" w:rsidRDefault="008E6426" w:rsidP="008E6426">
      <w:pPr>
        <w:pStyle w:val="ListParagraph"/>
        <w:numPr>
          <w:ilvl w:val="0"/>
          <w:numId w:val="19"/>
        </w:numPr>
        <w:spacing w:line="259" w:lineRule="auto"/>
        <w:contextualSpacing w:val="0"/>
      </w:pPr>
      <w:r w:rsidRPr="399426C6">
        <w:t>Step 10: Protected SL positioning data is sent by means of groupcast/broadcast.</w:t>
      </w:r>
    </w:p>
    <w:p w14:paraId="4FDACE4F" w14:textId="32D80D51" w:rsidR="008E6426" w:rsidRPr="00D222C4" w:rsidRDefault="008E6426" w:rsidP="00513BC3">
      <w:pPr>
        <w:pStyle w:val="EditorsNote"/>
      </w:pPr>
      <w:r w:rsidRPr="00D222C4">
        <w:t>Editor’s Note: message fields required for data protection are left for ffs in normative phase.</w:t>
      </w:r>
    </w:p>
    <w:p w14:paraId="0AD09CAE" w14:textId="77777777" w:rsidR="008E6426" w:rsidRPr="006C1CB8" w:rsidRDefault="008E6426" w:rsidP="008E6426">
      <w:r w:rsidRPr="399426C6">
        <w:t>In Step 2, UEs may be configured:</w:t>
      </w:r>
    </w:p>
    <w:p w14:paraId="00177FCE" w14:textId="04723B23" w:rsidR="008E6426" w:rsidRPr="00680C70" w:rsidRDefault="008E6426" w:rsidP="008E6426">
      <w:pPr>
        <w:pStyle w:val="ListParagraph"/>
        <w:numPr>
          <w:ilvl w:val="0"/>
          <w:numId w:val="18"/>
        </w:numPr>
        <w:contextualSpacing w:val="0"/>
      </w:pPr>
      <w:r w:rsidRPr="00680C70">
        <w:t>with keys as in TS 37.355</w:t>
      </w:r>
      <w:r w:rsidR="00C242ED" w:rsidRPr="00680C70">
        <w:t xml:space="preserve"> [</w:t>
      </w:r>
      <w:r w:rsidR="00680C70" w:rsidRPr="00680C70">
        <w:t>13</w:t>
      </w:r>
      <w:r w:rsidR="00C242ED" w:rsidRPr="00680C70">
        <w:t>]</w:t>
      </w:r>
      <w:r w:rsidRPr="00680C70">
        <w:t xml:space="preserve"> for confidentiality protection when Ues are IC/PC.</w:t>
      </w:r>
    </w:p>
    <w:p w14:paraId="208EA4FB" w14:textId="6A917456" w:rsidR="008E6426" w:rsidRPr="006C1CB8" w:rsidRDefault="008E6426" w:rsidP="008E6426">
      <w:pPr>
        <w:pStyle w:val="ListParagraph"/>
        <w:numPr>
          <w:ilvl w:val="0"/>
          <w:numId w:val="18"/>
        </w:numPr>
        <w:contextualSpacing w:val="0"/>
      </w:pPr>
      <w:r w:rsidRPr="00680C70">
        <w:t xml:space="preserve">with keys as in TS 37.355 </w:t>
      </w:r>
      <w:r w:rsidR="00C242ED" w:rsidRPr="00680C70">
        <w:t>[</w:t>
      </w:r>
      <w:r w:rsidR="00680C70" w:rsidRPr="00680C70">
        <w:t>13</w:t>
      </w:r>
      <w:r w:rsidR="00C242ED" w:rsidRPr="00680C70">
        <w:t xml:space="preserve">] </w:t>
      </w:r>
      <w:r w:rsidRPr="00680C70">
        <w:t>for usage when Ues are OOC. In this case, UE2 uses its key (e.g., as in step 9)</w:t>
      </w:r>
      <w:r>
        <w:t xml:space="preserve"> </w:t>
      </w:r>
      <w:r w:rsidRPr="399426C6">
        <w:t xml:space="preserve">for </w:t>
      </w:r>
      <w:r>
        <w:t>confidentiality protection</w:t>
      </w:r>
      <w:r w:rsidRPr="399426C6">
        <w:t xml:space="preserve"> of SL positioning data.</w:t>
      </w:r>
    </w:p>
    <w:p w14:paraId="1B5BEBEE" w14:textId="77777777" w:rsidR="008E6426" w:rsidRPr="006C1CB8" w:rsidRDefault="008E6426" w:rsidP="008E6426">
      <w:pPr>
        <w:pStyle w:val="ListParagraph"/>
        <w:numPr>
          <w:ilvl w:val="0"/>
          <w:numId w:val="18"/>
        </w:numPr>
        <w:contextualSpacing w:val="0"/>
      </w:pPr>
      <w:r w:rsidRPr="399426C6">
        <w:t xml:space="preserve">With </w:t>
      </w:r>
      <w:r>
        <w:t>keys for</w:t>
      </w:r>
      <w:r w:rsidRPr="399426C6">
        <w:t xml:space="preserve"> the computation of a MIC that allows </w:t>
      </w:r>
      <w:r>
        <w:t xml:space="preserve">e.g., </w:t>
      </w:r>
      <w:r w:rsidRPr="399426C6">
        <w:t>UE1 to verify SL positioning data transmitted in groupcast/broadcast.</w:t>
      </w:r>
    </w:p>
    <w:p w14:paraId="3076DA29" w14:textId="77777777" w:rsidR="008E6426" w:rsidRPr="006C1CB8" w:rsidRDefault="008E6426" w:rsidP="008E6426">
      <w:pPr>
        <w:pStyle w:val="ListParagraph"/>
        <w:numPr>
          <w:ilvl w:val="0"/>
          <w:numId w:val="18"/>
        </w:numPr>
        <w:spacing w:line="259" w:lineRule="auto"/>
        <w:contextualSpacing w:val="0"/>
      </w:pPr>
      <w:r w:rsidRPr="399426C6">
        <w:t>With key</w:t>
      </w:r>
      <w:r>
        <w:t>s</w:t>
      </w:r>
      <w:r w:rsidRPr="399426C6">
        <w:t xml:space="preserve"> for the scrambling of SL positioning data transmitted in groupcast/broadcast to prevent privacy threa</w:t>
      </w:r>
      <w:r>
        <w:t>t</w:t>
      </w:r>
      <w:r w:rsidRPr="399426C6">
        <w:t>s.</w:t>
      </w:r>
    </w:p>
    <w:p w14:paraId="5A9C226C" w14:textId="77777777" w:rsidR="008E6426" w:rsidRPr="006C1CB8" w:rsidRDefault="008E6426" w:rsidP="008E6426">
      <w:r w:rsidRPr="399426C6">
        <w:t>If devices are out</w:t>
      </w:r>
      <w:r>
        <w:t xml:space="preserve"> </w:t>
      </w:r>
      <w:r w:rsidRPr="399426C6">
        <w:t>of</w:t>
      </w:r>
      <w:r>
        <w:t xml:space="preserve"> 3GPP </w:t>
      </w:r>
      <w:r w:rsidRPr="399426C6">
        <w:t xml:space="preserve">coverage, Steps 3-7 are not </w:t>
      </w:r>
      <w:r>
        <w:t>applicable</w:t>
      </w:r>
      <w:r w:rsidRPr="399426C6">
        <w:t>.</w:t>
      </w:r>
      <w:r>
        <w:t xml:space="preserve"> Instead, the UE (e.g., UE2) may implement the functionality of server UE thus replacing LMF functionality.  </w:t>
      </w:r>
    </w:p>
    <w:p w14:paraId="67BFA3AD" w14:textId="64DCFAD7" w:rsidR="00513BC3" w:rsidRDefault="008E6426" w:rsidP="008E6426">
      <w:r w:rsidRPr="399426C6">
        <w:t xml:space="preserve">If devices are in-coverage / partial coverage, it is preferable to use Steps 3-7, although these steps may be skipped based on </w:t>
      </w:r>
      <w:r>
        <w:t xml:space="preserve">a </w:t>
      </w:r>
      <w:r w:rsidRPr="399426C6">
        <w:t>policy/configuration.</w:t>
      </w:r>
    </w:p>
    <w:p w14:paraId="0C2C9B5F" w14:textId="373E2FE1" w:rsidR="008E6426" w:rsidRPr="006C1CB8" w:rsidRDefault="008E6426" w:rsidP="008E6426">
      <w:r w:rsidRPr="399426C6">
        <w:t>Message in Step 6 may be securely transferred, e.g., as a NAS message.</w:t>
      </w:r>
    </w:p>
    <w:p w14:paraId="2651388C" w14:textId="1989F919" w:rsidR="008E6426" w:rsidRPr="006C1CB8" w:rsidRDefault="008E6426" w:rsidP="008E6426">
      <w:r w:rsidRPr="00680C70">
        <w:t>Protection in Step 9 can be based on TS 37.355</w:t>
      </w:r>
      <w:r w:rsidR="00C242ED" w:rsidRPr="00680C70">
        <w:t xml:space="preserve"> [</w:t>
      </w:r>
      <w:r w:rsidR="00680C70" w:rsidRPr="00680C70">
        <w:t>13</w:t>
      </w:r>
      <w:r w:rsidR="00C242ED" w:rsidRPr="00680C70">
        <w:t>]</w:t>
      </w:r>
      <w:r w:rsidRPr="00680C70">
        <w:t xml:space="preserve"> for confidentiality and may include further protection (e.g.,</w:t>
      </w:r>
      <w:r w:rsidRPr="399426C6">
        <w:t xml:space="preserve"> integrity protection and/or scrambling protection).</w:t>
      </w:r>
    </w:p>
    <w:p w14:paraId="14F30CB5" w14:textId="77777777" w:rsidR="008E6426" w:rsidRDefault="008E6426" w:rsidP="008E6426">
      <w:pPr>
        <w:spacing w:line="259" w:lineRule="auto"/>
        <w:ind w:firstLine="284"/>
      </w:pPr>
      <w:r w:rsidRPr="399426C6">
        <w:t>NOTE: The choice of specific security algorithms/keys is left to normative phase.</w:t>
      </w:r>
    </w:p>
    <w:p w14:paraId="4B3B37EC" w14:textId="0ACF13D7" w:rsidR="008E6426" w:rsidRDefault="008E6426" w:rsidP="00513BC3">
      <w:pPr>
        <w:pStyle w:val="EditorsNote"/>
      </w:pPr>
      <w:r w:rsidRPr="004C66AE">
        <w:t xml:space="preserve">Editor’s Note: </w:t>
      </w:r>
      <w:r>
        <w:t>further clarification about how the solution works in inter-PLMN use cases it is ffs</w:t>
      </w:r>
      <w:r w:rsidRPr="004C66AE">
        <w:t>.</w:t>
      </w:r>
    </w:p>
    <w:p w14:paraId="75182C83" w14:textId="5CC587A4" w:rsidR="008E6426" w:rsidRPr="006C1CB8" w:rsidRDefault="008E6426" w:rsidP="008E6426">
      <w:pPr>
        <w:pStyle w:val="Heading3"/>
      </w:pPr>
      <w:bookmarkStart w:id="835" w:name="_Toc133279265"/>
      <w:bookmarkStart w:id="836" w:name="_Toc133279445"/>
      <w:bookmarkStart w:id="837" w:name="_Toc133279628"/>
      <w:bookmarkStart w:id="838" w:name="_Toc136348041"/>
      <w:bookmarkStart w:id="839" w:name="_Toc136348228"/>
      <w:r w:rsidRPr="00C3429B">
        <w:t>6.</w:t>
      </w:r>
      <w:r w:rsidR="00513BC3" w:rsidRPr="00C3429B">
        <w:t>20</w:t>
      </w:r>
      <w:r w:rsidRPr="00C3429B">
        <w:t>.3</w:t>
      </w:r>
      <w:r>
        <w:tab/>
      </w:r>
      <w:r w:rsidRPr="00C3429B">
        <w:t>Evaluation</w:t>
      </w:r>
      <w:bookmarkEnd w:id="835"/>
      <w:bookmarkEnd w:id="836"/>
      <w:bookmarkEnd w:id="837"/>
      <w:bookmarkEnd w:id="838"/>
      <w:bookmarkEnd w:id="839"/>
    </w:p>
    <w:p w14:paraId="3B709746" w14:textId="77777777" w:rsidR="008E6426" w:rsidRPr="0075772C" w:rsidRDefault="008E6426" w:rsidP="008E6426">
      <w:pPr>
        <w:spacing w:line="259" w:lineRule="auto"/>
        <w:ind w:left="851" w:hanging="851"/>
        <w:rPr>
          <w:color w:val="000000" w:themeColor="text1"/>
        </w:rPr>
      </w:pPr>
      <w:r w:rsidRPr="0075772C">
        <w:rPr>
          <w:rFonts w:eastAsia="Times New Roman"/>
          <w:color w:val="000000" w:themeColor="text1"/>
        </w:rPr>
        <w:t>TBD</w:t>
      </w:r>
    </w:p>
    <w:p w14:paraId="56343C9A" w14:textId="7F83555D" w:rsidR="009C2064" w:rsidRPr="00260999" w:rsidRDefault="009C2064" w:rsidP="00260999">
      <w:pPr>
        <w:pStyle w:val="Heading2"/>
      </w:pPr>
      <w:bookmarkStart w:id="840" w:name="_Toc136348042"/>
      <w:bookmarkStart w:id="841" w:name="_Toc136348229"/>
      <w:r w:rsidRPr="005D1327">
        <w:t>6.</w:t>
      </w:r>
      <w:r w:rsidR="00513BC3">
        <w:t>21</w:t>
      </w:r>
      <w:r w:rsidRPr="005D1327">
        <w:tab/>
        <w:t>Solution #</w:t>
      </w:r>
      <w:r w:rsidR="00513BC3">
        <w:t>21</w:t>
      </w:r>
      <w:r w:rsidRPr="005D1327">
        <w:t xml:space="preserve">: </w:t>
      </w:r>
      <w:r>
        <w:rPr>
          <w:rFonts w:hint="eastAsia"/>
        </w:rPr>
        <w:t>Security</w:t>
      </w:r>
      <w:r>
        <w:t xml:space="preserve"> </w:t>
      </w:r>
      <w:r>
        <w:rPr>
          <w:rFonts w:hint="eastAsia"/>
        </w:rPr>
        <w:t>of</w:t>
      </w:r>
      <w:r>
        <w:t xml:space="preserve"> </w:t>
      </w:r>
      <w:bookmarkStart w:id="842" w:name="_Hlk131668227"/>
      <w:r>
        <w:rPr>
          <w:rFonts w:hint="eastAsia"/>
        </w:rPr>
        <w:t>ranging</w:t>
      </w:r>
      <w:r>
        <w:t>/SL positioning groupcast communication</w:t>
      </w:r>
      <w:bookmarkEnd w:id="840"/>
      <w:bookmarkEnd w:id="841"/>
      <w:bookmarkEnd w:id="842"/>
    </w:p>
    <w:p w14:paraId="2D05CB52" w14:textId="462AECA8" w:rsidR="009C2064" w:rsidRPr="005D1327" w:rsidRDefault="009C2064" w:rsidP="00260999">
      <w:pPr>
        <w:pStyle w:val="Heading3"/>
      </w:pPr>
      <w:bookmarkStart w:id="843" w:name="_Toc136348043"/>
      <w:bookmarkStart w:id="844" w:name="_Toc136348230"/>
      <w:r w:rsidRPr="005D1327">
        <w:t>6.</w:t>
      </w:r>
      <w:r w:rsidR="00513BC3">
        <w:t>21</w:t>
      </w:r>
      <w:r w:rsidRPr="005D1327">
        <w:t>.1</w:t>
      </w:r>
      <w:r w:rsidRPr="005D1327">
        <w:tab/>
        <w:t>Introduction</w:t>
      </w:r>
      <w:bookmarkEnd w:id="843"/>
      <w:bookmarkEnd w:id="844"/>
      <w:r w:rsidRPr="005D1327">
        <w:t xml:space="preserve"> </w:t>
      </w:r>
    </w:p>
    <w:p w14:paraId="0E781A1C" w14:textId="316262D0" w:rsidR="00AE7CD6" w:rsidRPr="00680C70" w:rsidRDefault="009C2064" w:rsidP="00B353AF">
      <w:pPr>
        <w:rPr>
          <w:lang w:eastAsia="zh-CN"/>
        </w:rPr>
      </w:pPr>
      <w:r>
        <w:rPr>
          <w:lang w:eastAsia="zh-CN"/>
        </w:rPr>
        <w:t xml:space="preserve">This solution addresses the security requirement of KI #1 and protects the </w:t>
      </w:r>
      <w:r w:rsidRPr="00C973DE">
        <w:rPr>
          <w:lang w:eastAsia="zh-CN"/>
        </w:rPr>
        <w:t>ranging/SL positioning groupcast communication</w:t>
      </w:r>
      <w:r>
        <w:rPr>
          <w:lang w:eastAsia="zh-CN"/>
        </w:rPr>
        <w:t xml:space="preserve">. </w:t>
      </w:r>
      <w:r>
        <w:rPr>
          <w:rFonts w:hint="eastAsia"/>
          <w:lang w:eastAsia="zh-CN"/>
        </w:rPr>
        <w:t>T</w:t>
      </w:r>
      <w:r>
        <w:rPr>
          <w:lang w:eastAsia="zh-CN"/>
        </w:rPr>
        <w:t>his solution reuses the existing security mechanism of o</w:t>
      </w:r>
      <w:r w:rsidRPr="009075FF">
        <w:rPr>
          <w:lang w:eastAsia="zh-CN"/>
        </w:rPr>
        <w:t>ne-to-many ProSe direct communication</w:t>
      </w:r>
      <w:r>
        <w:rPr>
          <w:lang w:eastAsia="zh-CN"/>
        </w:rPr>
        <w:t xml:space="preserve"> </w:t>
      </w:r>
      <w:r w:rsidRPr="00680C70">
        <w:rPr>
          <w:lang w:eastAsia="zh-CN"/>
        </w:rPr>
        <w:t>defined in clause 6.2 of TS 33.303</w:t>
      </w:r>
      <w:r w:rsidR="00680C70"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 communication.</w:t>
      </w:r>
    </w:p>
    <w:p w14:paraId="3465B724" w14:textId="3B93B1D1" w:rsidR="009C2064" w:rsidRPr="00680C70" w:rsidRDefault="009C2064" w:rsidP="00260999">
      <w:pPr>
        <w:pStyle w:val="Heading3"/>
      </w:pPr>
      <w:bookmarkStart w:id="845" w:name="_Toc136348044"/>
      <w:bookmarkStart w:id="846" w:name="_Toc136348231"/>
      <w:r w:rsidRPr="00680C70">
        <w:t>6.</w:t>
      </w:r>
      <w:r w:rsidR="00513BC3" w:rsidRPr="00680C70">
        <w:t>21</w:t>
      </w:r>
      <w:r w:rsidRPr="00680C70">
        <w:t>.2</w:t>
      </w:r>
      <w:r w:rsidRPr="00680C70">
        <w:tab/>
        <w:t>Solution details</w:t>
      </w:r>
      <w:bookmarkEnd w:id="845"/>
      <w:bookmarkEnd w:id="846"/>
    </w:p>
    <w:p w14:paraId="3D2FB832" w14:textId="3C9F394C" w:rsidR="009C2064" w:rsidRDefault="009C2064" w:rsidP="009C2064">
      <w:pPr>
        <w:rPr>
          <w:lang w:eastAsia="zh-CN"/>
        </w:rPr>
      </w:pPr>
      <w:r w:rsidRPr="00680C70">
        <w:rPr>
          <w:rFonts w:hint="eastAsia"/>
          <w:lang w:eastAsia="zh-CN"/>
        </w:rPr>
        <w:t>T</w:t>
      </w:r>
      <w:r w:rsidRPr="00680C70">
        <w:rPr>
          <w:lang w:eastAsia="zh-CN"/>
        </w:rPr>
        <w:t>his solution reuses the existing security mechanism of one-to-many ProSe direct communication defined in clause 6.2 of TS 33.303</w:t>
      </w:r>
      <w:r w:rsidR="00513BC3" w:rsidRPr="00680C70">
        <w:rPr>
          <w:lang w:eastAsia="zh-CN"/>
        </w:rPr>
        <w:t xml:space="preserve"> </w:t>
      </w:r>
      <w:r w:rsidRPr="00680C70">
        <w:rPr>
          <w:lang w:eastAsia="zh-CN"/>
        </w:rPr>
        <w:t>[</w:t>
      </w:r>
      <w:r w:rsidR="00680C70" w:rsidRPr="00680C70">
        <w:rPr>
          <w:lang w:eastAsia="zh-CN"/>
        </w:rPr>
        <w:t>14</w:t>
      </w:r>
      <w:r w:rsidRPr="00680C70">
        <w:rPr>
          <w:lang w:eastAsia="zh-CN"/>
        </w:rPr>
        <w:t>] along with some modification to set up the security of ranging/SL positioning groupcast</w:t>
      </w:r>
      <w:r>
        <w:rPr>
          <w:lang w:eastAsia="zh-CN"/>
        </w:rPr>
        <w:t xml:space="preserve"> communication. </w:t>
      </w:r>
    </w:p>
    <w:p w14:paraId="6ABA2104" w14:textId="77777777" w:rsidR="009C2064" w:rsidRDefault="009C2064" w:rsidP="009C2064">
      <w:pPr>
        <w:rPr>
          <w:lang w:eastAsia="zh-CN"/>
        </w:rPr>
      </w:pPr>
      <w:r>
        <w:rPr>
          <w:rFonts w:hint="eastAsia"/>
          <w:lang w:eastAsia="zh-CN"/>
        </w:rPr>
        <w:t>The</w:t>
      </w:r>
      <w:r>
        <w:rPr>
          <w:lang w:eastAsia="zh-CN"/>
        </w:rPr>
        <w:t xml:space="preserve"> </w:t>
      </w:r>
      <w:r>
        <w:rPr>
          <w:rFonts w:hint="eastAsia"/>
          <w:lang w:eastAsia="zh-CN"/>
        </w:rPr>
        <w:t>security</w:t>
      </w:r>
      <w:r>
        <w:rPr>
          <w:lang w:eastAsia="zh-CN"/>
        </w:rPr>
        <w:t xml:space="preserve"> for ranging/SL positioning establishment follows the procedure below: </w:t>
      </w:r>
    </w:p>
    <w:p w14:paraId="019181E8" w14:textId="77777777" w:rsidR="009C2064" w:rsidRDefault="009C2064" w:rsidP="009C2064">
      <w:pPr>
        <w:pStyle w:val="ListParagraph"/>
        <w:widowControl w:val="0"/>
        <w:numPr>
          <w:ilvl w:val="0"/>
          <w:numId w:val="20"/>
        </w:numPr>
        <w:contextualSpacing w:val="0"/>
        <w:jc w:val="both"/>
      </w:pPr>
      <w:r w:rsidRPr="00CF31B5">
        <w:t xml:space="preserve">Configuration: </w:t>
      </w:r>
      <w:r>
        <w:rPr>
          <w:rFonts w:hint="eastAsia"/>
        </w:rPr>
        <w:t>T</w:t>
      </w:r>
      <w:r>
        <w:t xml:space="preserve">he UE participating in the groupcast communication and the PKMF should be pre-configured with the group information for the ranging/SL positioning service, </w:t>
      </w:r>
      <w:r w:rsidRPr="00ED0FE1">
        <w:t>e.g., the</w:t>
      </w:r>
      <w:r>
        <w:t xml:space="preserve"> Group Identity information including the Group Identity and </w:t>
      </w:r>
      <w:r w:rsidRPr="00ED0FE1">
        <w:t>Group member</w:t>
      </w:r>
      <w:r>
        <w:t xml:space="preserve"> identity.</w:t>
      </w:r>
    </w:p>
    <w:p w14:paraId="46314087" w14:textId="69FF8149" w:rsidR="009C2064" w:rsidRPr="00C404EC" w:rsidRDefault="009C2064" w:rsidP="009C2064">
      <w:pPr>
        <w:pStyle w:val="ListParagraph"/>
        <w:widowControl w:val="0"/>
        <w:numPr>
          <w:ilvl w:val="0"/>
          <w:numId w:val="20"/>
        </w:numPr>
        <w:contextualSpacing w:val="0"/>
        <w:jc w:val="both"/>
      </w:pPr>
      <w:bookmarkStart w:id="847" w:name="_Hlk131779633"/>
      <w:r w:rsidRPr="00CF31B5">
        <w:t xml:space="preserve">The member </w:t>
      </w:r>
      <w:r>
        <w:t>U</w:t>
      </w:r>
      <w:bookmarkEnd w:id="847"/>
      <w:r>
        <w:t>E and the PKMF should establish a security connection to transmit the key request message and key response message as specified in clause 5.2.5 of TS 33.503</w:t>
      </w:r>
      <w:r w:rsidR="00C242ED">
        <w:t xml:space="preserve"> </w:t>
      </w:r>
      <w:r>
        <w:t>[</w:t>
      </w:r>
      <w:r w:rsidR="00C242ED">
        <w:t>6</w:t>
      </w:r>
      <w:r>
        <w:t>].</w:t>
      </w:r>
      <w:r w:rsidRPr="00B2512B">
        <w:t xml:space="preserve"> The UE uses these messages to request keys for particular groups, while the PKMF uses these messages to provide the UE with its Group member identity and the security algorithms to use with the various groups. The Key Response message is used to transport the group security material from the PKMF to the UE, which contains PGK, identifier of the PGK, and the expiry time.</w:t>
      </w:r>
    </w:p>
    <w:p w14:paraId="6A854B11" w14:textId="77777777" w:rsidR="009C2064" w:rsidRPr="00C404EC" w:rsidRDefault="009C2064" w:rsidP="009C2064">
      <w:pPr>
        <w:pStyle w:val="ListParagraph"/>
        <w:ind w:left="420"/>
      </w:pPr>
      <w:r w:rsidRPr="00C404EC">
        <w:t xml:space="preserve">For roaming scenario, the PKMF in the HPLMN and VPLMN of the UE exchange the Key Request message and Key Response message to provision the member UE with the </w:t>
      </w:r>
      <w:r w:rsidRPr="00B2512B">
        <w:t>group security material</w:t>
      </w:r>
      <w:r>
        <w:t>.</w:t>
      </w:r>
    </w:p>
    <w:p w14:paraId="169DB02F" w14:textId="3E409463" w:rsidR="009C2064" w:rsidRPr="00680C70" w:rsidRDefault="009C2064" w:rsidP="009C2064">
      <w:pPr>
        <w:pStyle w:val="ListParagraph"/>
        <w:widowControl w:val="0"/>
        <w:numPr>
          <w:ilvl w:val="0"/>
          <w:numId w:val="21"/>
        </w:numPr>
        <w:contextualSpacing w:val="0"/>
        <w:jc w:val="both"/>
      </w:pPr>
      <w:r>
        <w:t xml:space="preserve">The sending UE should generate a PTK to further generate the PEK and PIK to protect the groupcast traffic between </w:t>
      </w:r>
      <w:r w:rsidRPr="00680C70">
        <w:t>sending UE and receiving UE, the protection of traffic between UEs is specified in clause 6.2.3.6 of 33.303</w:t>
      </w:r>
      <w:r w:rsidR="00C242ED" w:rsidRPr="00680C70">
        <w:t xml:space="preserve"> </w:t>
      </w:r>
      <w:r w:rsidRPr="00680C70">
        <w:t>[</w:t>
      </w:r>
      <w:r w:rsidR="00680C70" w:rsidRPr="00680C70">
        <w:t>14</w:t>
      </w:r>
      <w:r w:rsidRPr="00680C70">
        <w:t>].</w:t>
      </w:r>
    </w:p>
    <w:p w14:paraId="3A7CA8DB" w14:textId="77777777" w:rsidR="009C2064" w:rsidRDefault="009C2064" w:rsidP="009C2064">
      <w:pPr>
        <w:pStyle w:val="ListParagraph"/>
        <w:ind w:left="420"/>
      </w:pPr>
      <w:r w:rsidRPr="00C404EC">
        <w:t xml:space="preserve">The Group Identity and </w:t>
      </w:r>
      <w:r w:rsidRPr="00ED0FE1">
        <w:t>Group member</w:t>
      </w:r>
      <w:r>
        <w:t xml:space="preserve"> identity are carried in the encrypted payload of PDCP packet, thus preventing the attacker to </w:t>
      </w:r>
      <w:r w:rsidRPr="00E510F0">
        <w:t>impersonat</w:t>
      </w:r>
      <w:r>
        <w:t>e</w:t>
      </w:r>
      <w:r w:rsidRPr="00E510F0">
        <w:t xml:space="preserve"> an</w:t>
      </w:r>
      <w:r>
        <w:t>y</w:t>
      </w:r>
      <w:r w:rsidRPr="00E510F0">
        <w:t xml:space="preserve"> UE in </w:t>
      </w:r>
      <w:r>
        <w:t>a specific</w:t>
      </w:r>
      <w:r w:rsidRPr="00E510F0">
        <w:t xml:space="preserve"> group</w:t>
      </w:r>
      <w:r>
        <w:t>.</w:t>
      </w:r>
    </w:p>
    <w:p w14:paraId="5B66B2B9" w14:textId="77777777" w:rsidR="009C2064" w:rsidRDefault="009C2064" w:rsidP="009C2064">
      <w:pPr>
        <w:pStyle w:val="EditorsNote"/>
        <w:rPr>
          <w:lang w:eastAsia="zh-CN"/>
        </w:rPr>
      </w:pPr>
      <w:r>
        <w:rPr>
          <w:lang w:eastAsia="zh-CN"/>
        </w:rPr>
        <w:t>Editor’s Note: H</w:t>
      </w:r>
      <w:r w:rsidRPr="00A62F84">
        <w:rPr>
          <w:lang w:eastAsia="zh-CN"/>
        </w:rPr>
        <w:t>ow to serve the</w:t>
      </w:r>
      <w:r>
        <w:rPr>
          <w:lang w:eastAsia="zh-CN"/>
        </w:rPr>
        <w:t>se</w:t>
      </w:r>
      <w:r w:rsidRPr="00A62F84">
        <w:rPr>
          <w:lang w:eastAsia="zh-CN"/>
        </w:rPr>
        <w:t xml:space="preserve"> UEs subscribed with different operators is FFS</w:t>
      </w:r>
      <w:r>
        <w:rPr>
          <w:rFonts w:hint="eastAsia"/>
          <w:lang w:eastAsia="zh-CN"/>
        </w:rPr>
        <w:t>.</w:t>
      </w:r>
    </w:p>
    <w:p w14:paraId="0DE342E5" w14:textId="77777777" w:rsidR="009C2064" w:rsidRPr="001C2D0B" w:rsidRDefault="009C2064" w:rsidP="009C2064">
      <w:pPr>
        <w:pStyle w:val="EditorsNote"/>
      </w:pPr>
      <w:r w:rsidRPr="001C2D0B">
        <w:t>Editor’s Note: Whether PDCP for LTE ProSe one-to-many communication can be used for 5G-capable/V2X-capable UEs is FFS.</w:t>
      </w:r>
    </w:p>
    <w:p w14:paraId="05733CA7" w14:textId="7CCE1562" w:rsidR="009C2064" w:rsidRPr="005D1327" w:rsidRDefault="009C2064" w:rsidP="00260999">
      <w:pPr>
        <w:pStyle w:val="Heading3"/>
      </w:pPr>
      <w:bookmarkStart w:id="848" w:name="_Toc136348045"/>
      <w:bookmarkStart w:id="849" w:name="_Toc136348232"/>
      <w:r w:rsidRPr="005D1327">
        <w:t>6.</w:t>
      </w:r>
      <w:r w:rsidR="00513BC3">
        <w:t>21</w:t>
      </w:r>
      <w:r w:rsidRPr="005D1327">
        <w:t>.3</w:t>
      </w:r>
      <w:r w:rsidRPr="005D1327">
        <w:tab/>
        <w:t>Evaluation</w:t>
      </w:r>
      <w:bookmarkEnd w:id="848"/>
      <w:bookmarkEnd w:id="849"/>
    </w:p>
    <w:p w14:paraId="30EA9847" w14:textId="77777777" w:rsidR="009C2064" w:rsidRPr="00536971" w:rsidRDefault="009C2064" w:rsidP="009C2064">
      <w:pPr>
        <w:rPr>
          <w:color w:val="000000" w:themeColor="text1"/>
          <w:lang w:eastAsia="zh-CN"/>
        </w:rPr>
      </w:pPr>
      <w:r>
        <w:rPr>
          <w:color w:val="000000" w:themeColor="text1"/>
          <w:lang w:eastAsia="zh-CN"/>
        </w:rPr>
        <w:t>TBA.</w:t>
      </w:r>
    </w:p>
    <w:p w14:paraId="2AC62AAF" w14:textId="1AE436D5" w:rsidR="00166041" w:rsidRDefault="00166041" w:rsidP="00166041">
      <w:pPr>
        <w:pStyle w:val="Heading2"/>
        <w:rPr>
          <w:rFonts w:cs="Arial"/>
          <w:sz w:val="28"/>
          <w:szCs w:val="28"/>
        </w:rPr>
      </w:pPr>
      <w:bookmarkStart w:id="850" w:name="_Toc133279266"/>
      <w:bookmarkStart w:id="851" w:name="_Toc133279446"/>
      <w:bookmarkStart w:id="852" w:name="_Toc133279629"/>
      <w:bookmarkStart w:id="853" w:name="_Toc136348046"/>
      <w:bookmarkStart w:id="854" w:name="_Toc136348233"/>
      <w:r w:rsidRPr="0092145B">
        <w:t>6.</w:t>
      </w:r>
      <w:r w:rsidR="00513BC3">
        <w:rPr>
          <w:lang w:eastAsia="zh-CN"/>
        </w:rPr>
        <w:t>22</w:t>
      </w:r>
      <w:r>
        <w:tab/>
        <w:t>Solution #</w:t>
      </w:r>
      <w:r w:rsidR="00513BC3">
        <w:rPr>
          <w:lang w:eastAsia="zh-CN"/>
        </w:rPr>
        <w:t>22</w:t>
      </w:r>
      <w:r>
        <w:t xml:space="preserve">: </w:t>
      </w:r>
      <w:r w:rsidRPr="0031750E">
        <w:t xml:space="preserve">Protection of </w:t>
      </w:r>
      <w:r>
        <w:rPr>
          <w:rFonts w:hint="eastAsia"/>
          <w:lang w:eastAsia="zh-CN"/>
        </w:rPr>
        <w:t>b</w:t>
      </w:r>
      <w:r w:rsidRPr="0031750E">
        <w:t>roadcast Sidelink Positioning data in</w:t>
      </w:r>
      <w:r>
        <w:rPr>
          <w:rFonts w:hint="eastAsia"/>
          <w:lang w:eastAsia="zh-CN"/>
        </w:rPr>
        <w:t xml:space="preserve"> </w:t>
      </w:r>
      <w:r w:rsidRPr="0031750E">
        <w:t>coverage scenario</w:t>
      </w:r>
      <w:bookmarkEnd w:id="850"/>
      <w:bookmarkEnd w:id="851"/>
      <w:bookmarkEnd w:id="852"/>
      <w:bookmarkEnd w:id="853"/>
      <w:bookmarkEnd w:id="854"/>
    </w:p>
    <w:p w14:paraId="0F6041EF" w14:textId="392CD4DB" w:rsidR="00166041" w:rsidRDefault="00166041" w:rsidP="00166041">
      <w:pPr>
        <w:pStyle w:val="Heading3"/>
      </w:pPr>
      <w:bookmarkStart w:id="855" w:name="_Toc119928616"/>
      <w:bookmarkStart w:id="856" w:name="_Toc133279267"/>
      <w:bookmarkStart w:id="857" w:name="_Toc133279447"/>
      <w:bookmarkStart w:id="858" w:name="_Toc133279630"/>
      <w:bookmarkStart w:id="859" w:name="_Toc136348047"/>
      <w:bookmarkStart w:id="860" w:name="_Toc136348234"/>
      <w:r w:rsidRPr="0092145B">
        <w:t>6.</w:t>
      </w:r>
      <w:r w:rsidR="00513BC3">
        <w:rPr>
          <w:lang w:eastAsia="zh-CN"/>
        </w:rPr>
        <w:t>22</w:t>
      </w:r>
      <w:r>
        <w:t>.1</w:t>
      </w:r>
      <w:r>
        <w:tab/>
        <w:t>Introduction</w:t>
      </w:r>
      <w:bookmarkEnd w:id="855"/>
      <w:bookmarkEnd w:id="856"/>
      <w:bookmarkEnd w:id="857"/>
      <w:bookmarkEnd w:id="858"/>
      <w:bookmarkEnd w:id="859"/>
      <w:bookmarkEnd w:id="860"/>
      <w:r>
        <w:t xml:space="preserve"> </w:t>
      </w:r>
    </w:p>
    <w:p w14:paraId="7ACE36CD" w14:textId="77777777" w:rsidR="00166041" w:rsidRDefault="00166041" w:rsidP="00166041">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54195387" w14:textId="77777777" w:rsidR="00166041" w:rsidRDefault="00166041" w:rsidP="00166041">
      <w:pPr>
        <w:rPr>
          <w:lang w:eastAsia="zh-CN"/>
        </w:rPr>
      </w:pPr>
      <w:r w:rsidRPr="000457E2">
        <w:rPr>
          <w:rFonts w:eastAsia="DengXian"/>
          <w:lang w:eastAsia="zh-CN"/>
        </w:rPr>
        <w:t xml:space="preserve">The </w:t>
      </w:r>
      <w:r>
        <w:rPr>
          <w:rFonts w:eastAsia="DengXian" w:hint="eastAsia"/>
          <w:lang w:eastAsia="zh-CN"/>
        </w:rPr>
        <w:t>solution proposes a</w:t>
      </w:r>
      <w:r>
        <w:rPr>
          <w:rFonts w:hint="eastAsia"/>
          <w:lang w:eastAsia="zh-CN"/>
        </w:rPr>
        <w:t xml:space="preserve"> procedure of provisioning broadcast protection keys to Target/Reference UEs 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6AA64206" w14:textId="77777777" w:rsidR="00166041" w:rsidRDefault="00166041" w:rsidP="00166041">
      <w:r w:rsidRPr="0053783B">
        <w:t xml:space="preserve">This solution proposes to reuse the </w:t>
      </w:r>
      <w:r>
        <w:rPr>
          <w:rFonts w:hint="eastAsia"/>
          <w:lang w:eastAsia="zh-CN"/>
        </w:rPr>
        <w:t xml:space="preserve">broadcast protection </w:t>
      </w:r>
      <w:r w:rsidRPr="0053783B">
        <w:t xml:space="preserve">key provision mechanism defined in </w:t>
      </w:r>
      <w:r>
        <w:rPr>
          <w:rFonts w:hint="eastAsia"/>
        </w:rPr>
        <w:t xml:space="preserve">clause </w:t>
      </w:r>
      <w:r w:rsidRPr="0053783B">
        <w:t xml:space="preserve">6.14.2 </w:t>
      </w:r>
      <w:r>
        <w:rPr>
          <w:rFonts w:hint="eastAsia"/>
        </w:rPr>
        <w:t xml:space="preserve">of </w:t>
      </w:r>
      <w:r w:rsidRPr="0053783B">
        <w:t>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073FD42C" w14:textId="77777777" w:rsidR="00166041" w:rsidRDefault="00166041" w:rsidP="00166041">
      <w:pPr>
        <w:rPr>
          <w:rFonts w:eastAsia="DengXian"/>
          <w:lang w:eastAsia="zh-CN"/>
        </w:rPr>
      </w:pPr>
      <w:r>
        <w:rPr>
          <w:rFonts w:eastAsia="DengXian"/>
          <w:lang w:eastAsia="zh-CN"/>
        </w:rPr>
        <w:t>T</w:t>
      </w:r>
      <w:r>
        <w:rPr>
          <w:rFonts w:eastAsia="DengXian" w:hint="eastAsia"/>
          <w:lang w:eastAsia="zh-CN"/>
        </w:rPr>
        <w:t>he key provision procedure is protected by the NAS security.</w:t>
      </w:r>
    </w:p>
    <w:p w14:paraId="36BB565B" w14:textId="77777777" w:rsidR="00166041" w:rsidRDefault="00166041" w:rsidP="00166041">
      <w:pPr>
        <w:rPr>
          <w:rFonts w:eastAsia="DengXian"/>
          <w:lang w:eastAsia="zh-CN"/>
        </w:rPr>
      </w:pPr>
      <w:r w:rsidRPr="007A3335">
        <w:rPr>
          <w:rFonts w:eastAsia="DengXian"/>
          <w:lang w:eastAsia="zh-CN"/>
        </w:rPr>
        <w:t xml:space="preserve">The </w:t>
      </w:r>
      <w:r>
        <w:rPr>
          <w:rFonts w:eastAsia="DengXian" w:hint="eastAsia"/>
          <w:lang w:eastAsia="zh-CN"/>
        </w:rPr>
        <w:t>T</w:t>
      </w:r>
      <w:r w:rsidRPr="007A3335">
        <w:rPr>
          <w:rFonts w:eastAsia="DengXian"/>
          <w:lang w:eastAsia="zh-CN"/>
        </w:rPr>
        <w:t>arget/</w:t>
      </w:r>
      <w:r>
        <w:rPr>
          <w:rFonts w:eastAsia="DengXian" w:hint="eastAsia"/>
          <w:lang w:eastAsia="zh-CN"/>
        </w:rPr>
        <w:t>R</w:t>
      </w:r>
      <w:r w:rsidRPr="007A3335">
        <w:rPr>
          <w:rFonts w:eastAsia="DengXian"/>
          <w:lang w:eastAsia="zh-CN"/>
        </w:rPr>
        <w:t>eference UE needs to obtain the broadcast protection key</w:t>
      </w:r>
      <w:r>
        <w:rPr>
          <w:rFonts w:eastAsia="DengXian" w:hint="eastAsia"/>
          <w:lang w:eastAsia="zh-CN"/>
        </w:rPr>
        <w:t>s</w:t>
      </w:r>
      <w:r w:rsidRPr="007A3335">
        <w:rPr>
          <w:rFonts w:eastAsia="DengXian"/>
          <w:lang w:eastAsia="zh-CN"/>
        </w:rPr>
        <w:t xml:space="preserve"> from its HPLMN's AMF and LMF. How to synchronize keys between different LMFs </w:t>
      </w:r>
      <w:r>
        <w:rPr>
          <w:rFonts w:eastAsia="DengXian" w:hint="eastAsia"/>
          <w:lang w:eastAsia="zh-CN"/>
        </w:rPr>
        <w:t xml:space="preserve">is </w:t>
      </w:r>
      <w:r w:rsidRPr="007A3335">
        <w:rPr>
          <w:rFonts w:eastAsia="DengXian"/>
          <w:lang w:eastAsia="zh-CN"/>
        </w:rPr>
        <w:t xml:space="preserve">not </w:t>
      </w:r>
      <w:r>
        <w:rPr>
          <w:rFonts w:eastAsia="DengXian" w:hint="eastAsia"/>
          <w:lang w:eastAsia="zh-CN"/>
        </w:rPr>
        <w:t>addressed by</w:t>
      </w:r>
      <w:r w:rsidRPr="007A3335">
        <w:rPr>
          <w:rFonts w:eastAsia="DengXian"/>
          <w:lang w:eastAsia="zh-CN"/>
        </w:rPr>
        <w:t xml:space="preserve"> this </w:t>
      </w:r>
      <w:r>
        <w:rPr>
          <w:rFonts w:eastAsia="DengXian" w:hint="eastAsia"/>
          <w:lang w:eastAsia="zh-CN"/>
        </w:rPr>
        <w:t>solution</w:t>
      </w:r>
      <w:r w:rsidRPr="007A3335">
        <w:rPr>
          <w:rFonts w:eastAsia="DengXian"/>
          <w:lang w:eastAsia="zh-CN"/>
        </w:rPr>
        <w:t>.</w:t>
      </w:r>
    </w:p>
    <w:p w14:paraId="4BECA7A4" w14:textId="58E51482" w:rsidR="00166041" w:rsidRDefault="00166041" w:rsidP="00166041">
      <w:pPr>
        <w:pStyle w:val="Heading3"/>
      </w:pPr>
      <w:bookmarkStart w:id="861" w:name="_Toc119928617"/>
      <w:bookmarkStart w:id="862" w:name="_Toc133279268"/>
      <w:bookmarkStart w:id="863" w:name="_Toc133279448"/>
      <w:bookmarkStart w:id="864" w:name="_Toc133279631"/>
      <w:bookmarkStart w:id="865" w:name="_Toc136348048"/>
      <w:bookmarkStart w:id="866" w:name="_Toc136348235"/>
      <w:r>
        <w:t>6.</w:t>
      </w:r>
      <w:r w:rsidR="00513BC3">
        <w:rPr>
          <w:lang w:eastAsia="zh-CN"/>
        </w:rPr>
        <w:t>22</w:t>
      </w:r>
      <w:r>
        <w:t>.2</w:t>
      </w:r>
      <w:r>
        <w:tab/>
        <w:t>Solution details</w:t>
      </w:r>
      <w:bookmarkEnd w:id="861"/>
      <w:bookmarkEnd w:id="862"/>
      <w:bookmarkEnd w:id="863"/>
      <w:bookmarkEnd w:id="864"/>
      <w:bookmarkEnd w:id="865"/>
      <w:bookmarkEnd w:id="866"/>
    </w:p>
    <w:p w14:paraId="50E81C76" w14:textId="77777777" w:rsidR="00166041" w:rsidRDefault="00166041" w:rsidP="00166041">
      <w:pPr>
        <w:rPr>
          <w:lang w:eastAsia="zh-CN"/>
        </w:rPr>
      </w:pPr>
      <w:r w:rsidRPr="000457E2">
        <w:rPr>
          <w:rFonts w:eastAsia="DengXian"/>
          <w:lang w:eastAsia="zh-CN"/>
        </w:rPr>
        <w:t xml:space="preserve">The </w:t>
      </w:r>
      <w:r>
        <w:rPr>
          <w:rFonts w:hint="eastAsia"/>
          <w:lang w:eastAsia="zh-CN"/>
        </w:rPr>
        <w:t xml:space="preserve">broadcast protection </w:t>
      </w:r>
      <w:r w:rsidRPr="0053783B">
        <w:t>key provision</w:t>
      </w:r>
      <w:r w:rsidRPr="000457E2">
        <w:rPr>
          <w:rFonts w:eastAsia="DengXian"/>
          <w:lang w:eastAsia="zh-CN"/>
        </w:rPr>
        <w:t xml:space="preserve"> </w:t>
      </w:r>
      <w:r>
        <w:rPr>
          <w:rFonts w:eastAsia="DengXian" w:hint="eastAsia"/>
          <w:lang w:eastAsia="zh-CN"/>
        </w:rPr>
        <w:t xml:space="preserve">procedure is shown in the </w:t>
      </w:r>
      <w:r w:rsidRPr="000457E2">
        <w:rPr>
          <w:rFonts w:eastAsia="DengXian"/>
          <w:lang w:eastAsia="zh-CN"/>
        </w:rPr>
        <w:t>following figure</w:t>
      </w:r>
      <w:r>
        <w:rPr>
          <w:rFonts w:hint="eastAsia"/>
          <w:lang w:eastAsia="zh-CN"/>
        </w:rPr>
        <w:t>.</w:t>
      </w:r>
    </w:p>
    <w:p w14:paraId="7398CB8E" w14:textId="77777777" w:rsidR="00166041" w:rsidRDefault="00166041" w:rsidP="00166041">
      <w:pPr>
        <w:pStyle w:val="TH"/>
        <w:rPr>
          <w:rFonts w:eastAsia="DengXian"/>
          <w:lang w:eastAsia="en-GB"/>
        </w:rPr>
      </w:pPr>
      <w:r>
        <w:object w:dxaOrig="10950" w:dyaOrig="5986" w14:anchorId="5F3FB9C2">
          <v:shape id="_x0000_i1047" type="#_x0000_t75" style="width:482.1pt;height:263.6pt" o:ole="">
            <v:imagedata r:id="rId67" o:title=""/>
          </v:shape>
          <o:OLEObject Type="Embed" ProgID="Visio.Drawing.15" ShapeID="_x0000_i1047" DrawAspect="Content" ObjectID="_1747746918" r:id="rId68"/>
        </w:object>
      </w:r>
    </w:p>
    <w:p w14:paraId="47C60DFB" w14:textId="4AA6D863" w:rsidR="00166041" w:rsidRPr="00374BCE" w:rsidRDefault="00166041" w:rsidP="00166041">
      <w:pPr>
        <w:pStyle w:val="TF"/>
        <w:rPr>
          <w:lang w:eastAsia="zh-CN"/>
        </w:rPr>
      </w:pPr>
      <w:r>
        <w:t>Figure 6.</w:t>
      </w:r>
      <w:r w:rsidR="00513BC3">
        <w:rPr>
          <w:lang w:eastAsia="zh-CN"/>
        </w:rPr>
        <w:t>22</w:t>
      </w:r>
      <w:r>
        <w:t xml:space="preserve">.2-1: </w:t>
      </w:r>
      <w:r>
        <w:rPr>
          <w:rFonts w:hint="eastAsia"/>
          <w:lang w:eastAsia="zh-CN"/>
        </w:rPr>
        <w:t>P</w:t>
      </w:r>
      <w:r w:rsidRPr="000457E2">
        <w:t xml:space="preserve">rocedure of protecting </w:t>
      </w:r>
      <w:r>
        <w:rPr>
          <w:rFonts w:hint="eastAsia"/>
          <w:lang w:eastAsia="zh-CN"/>
        </w:rPr>
        <w:t>b</w:t>
      </w:r>
      <w:r w:rsidRPr="000457E2">
        <w:t>roadcast Sidelink Positioning data in coverage scenario</w:t>
      </w:r>
    </w:p>
    <w:p w14:paraId="141338B8" w14:textId="77777777" w:rsidR="00166041" w:rsidRPr="004C2EFA" w:rsidRDefault="00166041" w:rsidP="00166041">
      <w:pPr>
        <w:pStyle w:val="B1"/>
        <w:ind w:leftChars="42" w:left="368"/>
        <w:rPr>
          <w:rFonts w:eastAsia="Times New Roman"/>
          <w:lang w:eastAsia="zh-CN"/>
        </w:rPr>
      </w:pPr>
      <w:r>
        <w:rPr>
          <w:lang w:eastAsia="zh-CN"/>
        </w:rPr>
        <w:t>1.</w:t>
      </w:r>
      <w:r>
        <w:rPr>
          <w:lang w:eastAsia="zh-CN"/>
        </w:rPr>
        <w:tab/>
      </w:r>
      <w:r w:rsidRPr="003560AB">
        <w:rPr>
          <w:lang w:eastAsia="zh-CN"/>
        </w:rPr>
        <w:t xml:space="preserve">The LMF invokes the Nlmf_Broadcast_CipheringKeyData Notify service operation towards the AMF carrying one </w:t>
      </w:r>
      <w:r w:rsidRPr="004C2EFA">
        <w:rPr>
          <w:lang w:eastAsia="zh-CN"/>
        </w:rPr>
        <w:t>or more</w:t>
      </w:r>
      <w:r w:rsidRPr="004C2EFA">
        <w:rPr>
          <w:rFonts w:hint="eastAsia"/>
          <w:lang w:eastAsia="zh-CN"/>
        </w:rPr>
        <w:t xml:space="preserve"> </w:t>
      </w:r>
      <w:r w:rsidRPr="004C2EFA">
        <w:rPr>
          <w:lang w:eastAsia="zh-CN"/>
        </w:rPr>
        <w:t>SL Positioning broadcast Encryption Key (SPEK) and Integrity Key (SPIK), which are specified with key value, key identifier, validity period, a set of applicable tracking areas and a set of applicable types of SL positioning broadcast data.</w:t>
      </w:r>
    </w:p>
    <w:p w14:paraId="407398DA" w14:textId="77777777" w:rsidR="00166041" w:rsidRPr="004C2EFA" w:rsidRDefault="00166041" w:rsidP="00166041">
      <w:pPr>
        <w:pStyle w:val="NO"/>
      </w:pPr>
      <w:bookmarkStart w:id="867" w:name="_Toc119928618"/>
      <w:r w:rsidRPr="004C2EFA">
        <w:t>NOTE</w:t>
      </w:r>
      <w:r w:rsidRPr="004C2EFA">
        <w:rPr>
          <w:rFonts w:hint="eastAsia"/>
          <w:lang w:eastAsia="zh-CN"/>
        </w:rPr>
        <w:t xml:space="preserve"> 1</w:t>
      </w:r>
      <w:r w:rsidRPr="004C2EFA">
        <w:t>:</w:t>
      </w:r>
      <w:r w:rsidRPr="004C2EFA">
        <w:tab/>
        <w:t xml:space="preserve">The LMF may send new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 (SPEK and/or SPIK)</w:t>
      </w:r>
      <w:r w:rsidRPr="004C2EFA">
        <w:t xml:space="preserve"> to the AMF at a time T1 if this will start to be used to cipher SL positioning broadcast data at a later time T2 (e.g. will replace a previous ciphering key</w:t>
      </w:r>
      <w:r w:rsidRPr="004C2EFA">
        <w:rPr>
          <w:rFonts w:hint="eastAsia"/>
          <w:lang w:eastAsia="zh-CN"/>
        </w:rPr>
        <w:t>s</w:t>
      </w:r>
      <w:r w:rsidRPr="004C2EFA">
        <w:t xml:space="preserve"> which expire at time T2). The value of (T2 - T1) should exceed the longest periodic registration timer of any UE subscribed to receive ciphering keys to ensure that periodic registration can be used to request new ciphering keys as described in </w:t>
      </w:r>
      <w:r w:rsidRPr="004C2EFA">
        <w:rPr>
          <w:rFonts w:hint="eastAsia"/>
          <w:lang w:eastAsia="zh-CN"/>
        </w:rPr>
        <w:t>NOTE</w:t>
      </w:r>
      <w:r w:rsidRPr="004C2EFA">
        <w:t xml:space="preserve"> 2.</w:t>
      </w:r>
    </w:p>
    <w:p w14:paraId="2DBBAAE7"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W</w:t>
      </w:r>
      <w:r w:rsidRPr="0085470D">
        <w:rPr>
          <w:rFonts w:eastAsia="Malgun Gothic"/>
          <w:lang w:eastAsia="ko-KR"/>
        </w:rPr>
        <w:t>hat triggers the LMF to generate and send the ciphering key is FFS.</w:t>
      </w:r>
    </w:p>
    <w:p w14:paraId="1398333E"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The assistant data broadcasted by the UE may not be from the LMF. The necessity of the LMF being involved in the security procedure is FFS.</w:t>
      </w:r>
    </w:p>
    <w:p w14:paraId="50F28466" w14:textId="77777777" w:rsidR="00166041" w:rsidRPr="004C2EFA" w:rsidRDefault="00166041" w:rsidP="00166041">
      <w:pPr>
        <w:pStyle w:val="B1"/>
        <w:ind w:leftChars="42" w:left="368"/>
        <w:rPr>
          <w:lang w:eastAsia="zh-CN"/>
        </w:rPr>
      </w:pPr>
      <w:r w:rsidRPr="004C2EFA">
        <w:rPr>
          <w:lang w:eastAsia="zh-CN"/>
        </w:rPr>
        <w:t>2.</w:t>
      </w:r>
      <w:r w:rsidRPr="004C2EFA">
        <w:rPr>
          <w:lang w:eastAsia="zh-CN"/>
        </w:rPr>
        <w:tab/>
        <w:t xml:space="preserve">The AMF stores the ciphering </w:t>
      </w:r>
      <w:r w:rsidRPr="004C2EFA">
        <w:rPr>
          <w:rFonts w:hint="eastAsia"/>
          <w:lang w:eastAsia="zh-CN"/>
        </w:rPr>
        <w:t xml:space="preserve">and/or </w:t>
      </w:r>
      <w:r w:rsidRPr="004C2EFA">
        <w:rPr>
          <w:lang w:eastAsia="zh-CN"/>
        </w:rPr>
        <w:t>integrity keys including the validity periods, applicable tracking areas and the types of applicable SL positioning broadcast data.</w:t>
      </w:r>
    </w:p>
    <w:p w14:paraId="02CE23B6" w14:textId="06C99EBF" w:rsidR="00166041" w:rsidRPr="004C2EFA" w:rsidRDefault="00166041" w:rsidP="00166041">
      <w:pPr>
        <w:pStyle w:val="B1"/>
        <w:ind w:leftChars="42" w:left="368"/>
      </w:pPr>
      <w:r w:rsidRPr="004C2EFA">
        <w:t>3.</w:t>
      </w:r>
      <w:r w:rsidRPr="004C2EFA">
        <w:tab/>
        <w:t xml:space="preserve">The </w:t>
      </w:r>
      <w:r w:rsidRPr="004C2EFA">
        <w:rPr>
          <w:rFonts w:hint="eastAsia"/>
          <w:lang w:eastAsia="zh-CN"/>
        </w:rPr>
        <w:t>T</w:t>
      </w:r>
      <w:r w:rsidRPr="004C2EFA">
        <w:t>arget</w:t>
      </w:r>
      <w:r w:rsidRPr="004C2EFA">
        <w:rPr>
          <w:rFonts w:hint="eastAsia"/>
          <w:lang w:eastAsia="zh-CN"/>
        </w:rPr>
        <w:t>/Reference</w:t>
      </w:r>
      <w:r w:rsidRPr="004C2EFA">
        <w:t xml:space="preserve"> UE sends a Registration Request to </w:t>
      </w:r>
      <w:r w:rsidRPr="004C2EFA">
        <w:rPr>
          <w:rFonts w:hint="eastAsia"/>
          <w:lang w:eastAsia="zh-CN"/>
        </w:rPr>
        <w:t xml:space="preserve">the </w:t>
      </w:r>
      <w:r w:rsidRPr="004C2EFA">
        <w:t xml:space="preserve">AMF. The Registration Request may be sent as part of normal mobility management, A Registration Request may also be sent specifically to request and obtain SL positioning broadcast ciphering </w:t>
      </w:r>
      <w:r w:rsidRPr="004C2EFA">
        <w:rPr>
          <w:rFonts w:hint="eastAsia"/>
          <w:lang w:eastAsia="zh-CN"/>
        </w:rPr>
        <w:t xml:space="preserve">and/or </w:t>
      </w:r>
      <w:r w:rsidRPr="004C2EFA">
        <w:rPr>
          <w:lang w:eastAsia="zh-CN"/>
        </w:rPr>
        <w:t>integrity</w:t>
      </w:r>
      <w:r w:rsidRPr="004C2EFA">
        <w:t xml:space="preserve"> keys. The UE includes in the Registration Request an indication that SL positioning broadcast ciphering </w:t>
      </w:r>
      <w:r w:rsidRPr="004C2EFA">
        <w:rPr>
          <w:rFonts w:hint="eastAsia"/>
          <w:lang w:eastAsia="zh-CN"/>
        </w:rPr>
        <w:t xml:space="preserve">and/or </w:t>
      </w:r>
      <w:r w:rsidRPr="004C2EFA">
        <w:rPr>
          <w:lang w:eastAsia="zh-CN"/>
        </w:rPr>
        <w:t>integrity</w:t>
      </w:r>
      <w:r w:rsidRPr="004C2EFA">
        <w:t xml:space="preserve"> keys are requested. Other details of the Registration</w:t>
      </w:r>
      <w:r w:rsidRPr="000457E2">
        <w:t xml:space="preserve"> </w:t>
      </w:r>
      <w:r w:rsidRPr="004C2EFA">
        <w:t xml:space="preserve">Request are as defined in </w:t>
      </w:r>
      <w:r w:rsidRPr="00513BC3">
        <w:t>TS 23.502</w:t>
      </w:r>
      <w:r w:rsidRPr="00513BC3">
        <w:rPr>
          <w:rFonts w:hint="eastAsia"/>
          <w:lang w:eastAsia="zh-CN"/>
        </w:rPr>
        <w:t xml:space="preserve"> [</w:t>
      </w:r>
      <w:r w:rsidR="00513BC3" w:rsidRPr="00513BC3">
        <w:rPr>
          <w:lang w:eastAsia="zh-CN"/>
        </w:rPr>
        <w:t>1</w:t>
      </w:r>
      <w:r w:rsidR="00F81FB1">
        <w:rPr>
          <w:lang w:eastAsia="zh-CN"/>
        </w:rPr>
        <w:t>5</w:t>
      </w:r>
      <w:r w:rsidRPr="00513BC3">
        <w:rPr>
          <w:rFonts w:hint="eastAsia"/>
          <w:lang w:eastAsia="zh-CN"/>
        </w:rPr>
        <w:t>]</w:t>
      </w:r>
      <w:r w:rsidRPr="00513BC3">
        <w:t>.</w:t>
      </w:r>
    </w:p>
    <w:p w14:paraId="393CAAC0" w14:textId="77777777" w:rsidR="00166041" w:rsidRPr="004C2EFA" w:rsidRDefault="00166041" w:rsidP="00166041">
      <w:pPr>
        <w:pStyle w:val="NO"/>
        <w:rPr>
          <w:lang w:eastAsia="zh-CN"/>
        </w:rPr>
      </w:pPr>
      <w:r w:rsidRPr="004C2EFA">
        <w:t>NOTE</w:t>
      </w:r>
      <w:r w:rsidRPr="004C2EFA">
        <w:rPr>
          <w:rFonts w:hint="eastAsia"/>
          <w:lang w:eastAsia="zh-CN"/>
        </w:rPr>
        <w:t xml:space="preserve"> 2</w:t>
      </w:r>
      <w:r w:rsidRPr="004C2EFA">
        <w:t>:</w:t>
      </w:r>
      <w:r w:rsidRPr="004C2EFA">
        <w:tab/>
        <w:t>A UE should request new SL positioning broadcast ciphering</w:t>
      </w:r>
      <w:r w:rsidRPr="004C2EFA">
        <w:rPr>
          <w:rFonts w:hint="eastAsia"/>
          <w:lang w:eastAsia="zh-CN"/>
        </w:rPr>
        <w:t xml:space="preserve"> and/or </w:t>
      </w:r>
      <w:r w:rsidRPr="004C2EFA">
        <w:rPr>
          <w:lang w:eastAsia="zh-CN"/>
        </w:rPr>
        <w:t>integrity</w:t>
      </w:r>
      <w:r w:rsidRPr="004C2EFA">
        <w:t xml:space="preserve"> keys using a Registration Request caused by periodic registration if the remaining validity period for one or more SL positioning broadcast ciphering </w:t>
      </w:r>
      <w:r w:rsidRPr="004C2EFA">
        <w:rPr>
          <w:rFonts w:hint="eastAsia"/>
          <w:lang w:eastAsia="zh-CN"/>
        </w:rPr>
        <w:t xml:space="preserve">and/or </w:t>
      </w:r>
      <w:r w:rsidRPr="004C2EFA">
        <w:rPr>
          <w:lang w:eastAsia="zh-CN"/>
        </w:rPr>
        <w:t>integrity</w:t>
      </w:r>
      <w:r w:rsidRPr="004C2EFA">
        <w:t xml:space="preserve"> keys received earlier by the UE is less than the periodic registration timer value. This can help avoid all UEs initiating a Registration procedure at the same time to obtain new ciphering </w:t>
      </w:r>
      <w:r w:rsidRPr="004C2EFA">
        <w:rPr>
          <w:rFonts w:hint="eastAsia"/>
          <w:lang w:eastAsia="zh-CN"/>
        </w:rPr>
        <w:t xml:space="preserve">and/or </w:t>
      </w:r>
      <w:r w:rsidRPr="004C2EFA">
        <w:rPr>
          <w:lang w:eastAsia="zh-CN"/>
        </w:rPr>
        <w:t>integrity</w:t>
      </w:r>
      <w:r w:rsidRPr="004C2EFA">
        <w:t xml:space="preserve"> keys when a validity period for a ciphering </w:t>
      </w:r>
      <w:r w:rsidRPr="004C2EFA">
        <w:rPr>
          <w:rFonts w:hint="eastAsia"/>
          <w:lang w:eastAsia="zh-CN"/>
        </w:rPr>
        <w:t xml:space="preserve">and/or </w:t>
      </w:r>
      <w:r w:rsidRPr="004C2EFA">
        <w:rPr>
          <w:lang w:eastAsia="zh-CN"/>
        </w:rPr>
        <w:t>integrity</w:t>
      </w:r>
      <w:r w:rsidRPr="004C2EFA">
        <w:t xml:space="preserve"> key is about to expire. A UE should also request new ciphering </w:t>
      </w:r>
      <w:r w:rsidRPr="004C2EFA">
        <w:rPr>
          <w:rFonts w:hint="eastAsia"/>
          <w:lang w:eastAsia="zh-CN"/>
        </w:rPr>
        <w:t xml:space="preserve">and/or </w:t>
      </w:r>
      <w:r w:rsidRPr="004C2EFA">
        <w:rPr>
          <w:lang w:eastAsia="zh-CN"/>
        </w:rPr>
        <w:t>integrity</w:t>
      </w:r>
      <w:r w:rsidRPr="004C2EFA">
        <w:t xml:space="preserve"> keys for a Registration Request caused by entering a new tracking area if previous ciphering </w:t>
      </w:r>
      <w:r w:rsidRPr="004C2EFA">
        <w:rPr>
          <w:rFonts w:hint="eastAsia"/>
          <w:lang w:eastAsia="zh-CN"/>
        </w:rPr>
        <w:t xml:space="preserve">and/or </w:t>
      </w:r>
      <w:r w:rsidRPr="004C2EFA">
        <w:rPr>
          <w:lang w:eastAsia="zh-CN"/>
        </w:rPr>
        <w:t>integrity</w:t>
      </w:r>
      <w:r w:rsidRPr="004C2EFA">
        <w:t xml:space="preserve"> keys are not applicable to the new tracking area.</w:t>
      </w:r>
    </w:p>
    <w:p w14:paraId="676F52FA" w14:textId="77777777" w:rsidR="00166041" w:rsidRPr="004C2EFA" w:rsidRDefault="00166041" w:rsidP="00166041">
      <w:pPr>
        <w:pStyle w:val="B1"/>
        <w:ind w:leftChars="42" w:left="368"/>
      </w:pPr>
      <w:r w:rsidRPr="004C2EFA">
        <w:t>4.</w:t>
      </w:r>
      <w:r w:rsidRPr="004C2EFA">
        <w:tab/>
        <w:t xml:space="preserve">The AMF returns a Registration Accept to the </w:t>
      </w:r>
      <w:r w:rsidRPr="004C2EFA">
        <w:rPr>
          <w:rFonts w:hint="eastAsia"/>
          <w:lang w:eastAsia="zh-CN"/>
        </w:rPr>
        <w:t>T</w:t>
      </w:r>
      <w:r w:rsidRPr="004C2EFA">
        <w:t xml:space="preserve">arget UE. If the </w:t>
      </w:r>
      <w:r w:rsidRPr="004C2EFA">
        <w:rPr>
          <w:rFonts w:hint="eastAsia"/>
          <w:lang w:eastAsia="zh-CN"/>
        </w:rPr>
        <w:t>T</w:t>
      </w:r>
      <w:r w:rsidRPr="004C2EFA">
        <w:t xml:space="preserve">arget UE is subscribed to receive ciphered SL positioning broadcast data, the AMF includes in the Registration Accept one or more SL positioning broadcast ciphering </w:t>
      </w:r>
      <w:r w:rsidRPr="004C2EFA">
        <w:rPr>
          <w:rFonts w:hint="eastAsia"/>
          <w:lang w:eastAsia="zh-CN"/>
        </w:rPr>
        <w:t xml:space="preserve">and/or </w:t>
      </w:r>
      <w:r w:rsidRPr="004C2EFA">
        <w:rPr>
          <w:lang w:eastAsia="zh-CN"/>
        </w:rPr>
        <w:t>integrity</w:t>
      </w:r>
      <w:r w:rsidRPr="004C2EFA">
        <w:t xml:space="preserve"> keys applicable to the current tracking area for the UE. The AMF also includes for each ciphering </w:t>
      </w:r>
      <w:r w:rsidRPr="004C2EFA">
        <w:rPr>
          <w:rFonts w:hint="eastAsia"/>
          <w:lang w:eastAsia="zh-CN"/>
        </w:rPr>
        <w:t xml:space="preserve">and/or </w:t>
      </w:r>
      <w:r w:rsidRPr="004C2EFA">
        <w:rPr>
          <w:lang w:eastAsia="zh-CN"/>
        </w:rPr>
        <w:t>integrity</w:t>
      </w:r>
      <w:r w:rsidRPr="004C2EFA">
        <w:t xml:space="preserve"> key the ciphering key value, the ciphering</w:t>
      </w:r>
      <w:r w:rsidRPr="004C2EFA">
        <w:rPr>
          <w:rFonts w:hint="eastAsia"/>
          <w:lang w:eastAsia="zh-CN"/>
        </w:rPr>
        <w:t xml:space="preserve"> </w:t>
      </w:r>
      <w:r w:rsidRPr="004C2EFA">
        <w:t>key identifier, the validity period, the set of applicable tracking areas and the set of applicable types of SL positioning broadcast data.</w:t>
      </w:r>
    </w:p>
    <w:p w14:paraId="34CF3FC0" w14:textId="77777777" w:rsidR="00166041" w:rsidRPr="004C2EFA" w:rsidRDefault="00166041" w:rsidP="00166041">
      <w:pPr>
        <w:pStyle w:val="NO"/>
        <w:rPr>
          <w:lang w:eastAsia="zh-CN"/>
        </w:rPr>
      </w:pPr>
      <w:r w:rsidRPr="004C2EFA">
        <w:t>NOTE</w:t>
      </w:r>
      <w:r w:rsidRPr="004C2EFA">
        <w:rPr>
          <w:rFonts w:hint="eastAsia"/>
          <w:lang w:eastAsia="zh-CN"/>
        </w:rPr>
        <w:t xml:space="preserve"> 3</w:t>
      </w:r>
      <w:r w:rsidRPr="004C2EFA">
        <w:t>:</w:t>
      </w:r>
      <w:r w:rsidRPr="004C2EFA">
        <w:tab/>
        <w:t xml:space="preserve">The AMF does not need to keep a record of SL positioning broadcast ciphering </w:t>
      </w:r>
      <w:r w:rsidRPr="004C2EFA">
        <w:rPr>
          <w:rFonts w:hint="eastAsia"/>
          <w:lang w:eastAsia="zh-CN"/>
        </w:rPr>
        <w:t xml:space="preserve">and/or </w:t>
      </w:r>
      <w:r w:rsidRPr="004C2EFA">
        <w:rPr>
          <w:lang w:eastAsia="zh-CN"/>
        </w:rPr>
        <w:t>integrity</w:t>
      </w:r>
      <w:r w:rsidRPr="004C2EFA">
        <w:t xml:space="preserve"> keys delivered to a UE and may instead send all SL positioning broadcast ciphering </w:t>
      </w:r>
      <w:r w:rsidRPr="004C2EFA">
        <w:rPr>
          <w:rFonts w:hint="eastAsia"/>
          <w:lang w:eastAsia="zh-CN"/>
        </w:rPr>
        <w:t xml:space="preserve">and/or </w:t>
      </w:r>
      <w:r w:rsidRPr="004C2EFA">
        <w:rPr>
          <w:lang w:eastAsia="zh-CN"/>
        </w:rPr>
        <w:t>integrity</w:t>
      </w:r>
      <w:r w:rsidRPr="004C2EFA">
        <w:t xml:space="preserve"> keys stored at step 2 that are applicable to the current tracking area, for which the UE has a subscription and whose validity period has not yet expired.</w:t>
      </w:r>
    </w:p>
    <w:p w14:paraId="0DCD770E" w14:textId="77777777" w:rsidR="00166041" w:rsidRPr="004C2EFA" w:rsidRDefault="00166041" w:rsidP="00166041">
      <w:pPr>
        <w:pStyle w:val="NO"/>
      </w:pPr>
      <w:r w:rsidRPr="004C2EFA">
        <w:t>NOTE 4:</w:t>
      </w:r>
      <w:r w:rsidRPr="004C2EFA">
        <w:tab/>
        <w:t>A UE that receives no ciphering keys in response to a request for ciphering keys may assume that the UE does not have a subscription to receive ciphering keys in the serving PLMN.</w:t>
      </w:r>
    </w:p>
    <w:p w14:paraId="1E5D0072" w14:textId="77777777" w:rsidR="00166041" w:rsidRPr="004C2EFA" w:rsidRDefault="00166041" w:rsidP="00166041">
      <w:pPr>
        <w:pStyle w:val="B1"/>
        <w:ind w:leftChars="42" w:left="368"/>
        <w:rPr>
          <w:lang w:eastAsia="zh-CN"/>
        </w:rPr>
      </w:pPr>
      <w:r w:rsidRPr="004C2EFA">
        <w:rPr>
          <w:rFonts w:hint="eastAsia"/>
          <w:lang w:eastAsia="zh-CN"/>
        </w:rPr>
        <w:t>5</w:t>
      </w:r>
      <w:r w:rsidRPr="004C2EFA">
        <w:t>.</w:t>
      </w:r>
      <w:r w:rsidRPr="004C2EFA">
        <w:tab/>
        <w:t xml:space="preserve">The </w:t>
      </w:r>
      <w:r w:rsidRPr="004C2EFA">
        <w:rPr>
          <w:rFonts w:hint="eastAsia"/>
          <w:lang w:eastAsia="zh-CN"/>
        </w:rPr>
        <w:t>Reference</w:t>
      </w:r>
      <w:r w:rsidRPr="004C2EFA">
        <w:t xml:space="preserve"> UE sends the ciphered SL positioning broadcast data to the UE. The </w:t>
      </w:r>
      <w:r w:rsidRPr="004C2EFA">
        <w:rPr>
          <w:rFonts w:hint="eastAsia"/>
          <w:lang w:eastAsia="zh-CN"/>
        </w:rPr>
        <w:t>T</w:t>
      </w:r>
      <w:r w:rsidRPr="004C2EFA">
        <w:t xml:space="preserve">arget UE may start to use each SL positioning broadcast ciphering </w:t>
      </w:r>
      <w:r w:rsidRPr="004C2EFA">
        <w:rPr>
          <w:rFonts w:hint="eastAsia"/>
          <w:lang w:eastAsia="zh-CN"/>
        </w:rPr>
        <w:t xml:space="preserve">and/or </w:t>
      </w:r>
      <w:r w:rsidRPr="004C2EFA">
        <w:rPr>
          <w:lang w:eastAsia="zh-CN"/>
        </w:rPr>
        <w:t>integrity</w:t>
      </w:r>
      <w:r w:rsidRPr="004C2EFA">
        <w:t xml:space="preserve"> key to decipher SL positioning broadcast data once the validity period for the ciphering </w:t>
      </w:r>
      <w:r w:rsidRPr="004C2EFA">
        <w:rPr>
          <w:rFonts w:hint="eastAsia"/>
          <w:lang w:eastAsia="zh-CN"/>
        </w:rPr>
        <w:t xml:space="preserve">and/or </w:t>
      </w:r>
      <w:r w:rsidRPr="004C2EFA">
        <w:rPr>
          <w:lang w:eastAsia="zh-CN"/>
        </w:rPr>
        <w:t>integrity</w:t>
      </w:r>
      <w:r w:rsidRPr="004C2EFA">
        <w:t xml:space="preserve"> key has started and if the UE is currently in an applicable tracking area. The UE shall cease using a SL positioning broadcast ciphering </w:t>
      </w:r>
      <w:r w:rsidRPr="004C2EFA">
        <w:rPr>
          <w:rFonts w:hint="eastAsia"/>
          <w:lang w:eastAsia="zh-CN"/>
        </w:rPr>
        <w:t xml:space="preserve">and/or </w:t>
      </w:r>
      <w:r w:rsidRPr="004C2EFA">
        <w:rPr>
          <w:lang w:eastAsia="zh-CN"/>
        </w:rPr>
        <w:t>integrity</w:t>
      </w:r>
      <w:r w:rsidRPr="004C2EFA">
        <w:t xml:space="preserve"> key when entering a tracking area not applicable to the SL positioning broadcast ciphering </w:t>
      </w:r>
      <w:r w:rsidRPr="004C2EFA">
        <w:rPr>
          <w:rFonts w:hint="eastAsia"/>
          <w:lang w:eastAsia="zh-CN"/>
        </w:rPr>
        <w:t xml:space="preserve">and/or </w:t>
      </w:r>
      <w:r w:rsidRPr="004C2EFA">
        <w:rPr>
          <w:lang w:eastAsia="zh-CN"/>
        </w:rPr>
        <w:t>integrity</w:t>
      </w:r>
      <w:r w:rsidRPr="004C2EFA">
        <w:t xml:space="preserve"> key. The UE shall cease using and shall delete a SL positioning broadcast ciphering </w:t>
      </w:r>
      <w:r w:rsidRPr="004C2EFA">
        <w:rPr>
          <w:rFonts w:hint="eastAsia"/>
          <w:lang w:eastAsia="zh-CN"/>
        </w:rPr>
        <w:t xml:space="preserve">and/or </w:t>
      </w:r>
      <w:r w:rsidRPr="004C2EFA">
        <w:rPr>
          <w:lang w:eastAsia="zh-CN"/>
        </w:rPr>
        <w:t>integrity</w:t>
      </w:r>
      <w:r w:rsidRPr="004C2EFA">
        <w:t xml:space="preserve"> key when the validity period for the SL positioning broadcast ciphering </w:t>
      </w:r>
      <w:r w:rsidRPr="004C2EFA">
        <w:rPr>
          <w:rFonts w:hint="eastAsia"/>
          <w:lang w:eastAsia="zh-CN"/>
        </w:rPr>
        <w:t xml:space="preserve">and/or </w:t>
      </w:r>
      <w:r w:rsidRPr="004C2EFA">
        <w:rPr>
          <w:lang w:eastAsia="zh-CN"/>
        </w:rPr>
        <w:t>integrity</w:t>
      </w:r>
      <w:r w:rsidRPr="004C2EFA">
        <w:t xml:space="preserve"> key has expired.</w:t>
      </w:r>
    </w:p>
    <w:p w14:paraId="70E6DD45" w14:textId="77777777" w:rsidR="00166041" w:rsidRPr="004C2EFA" w:rsidRDefault="00166041" w:rsidP="00166041">
      <w:pPr>
        <w:pStyle w:val="B1"/>
        <w:ind w:leftChars="84" w:left="168" w:firstLine="200"/>
        <w:rPr>
          <w:lang w:eastAsia="zh-CN"/>
        </w:rPr>
      </w:pPr>
      <w:r w:rsidRPr="004C2EFA">
        <w:rPr>
          <w:rFonts w:hint="eastAsia"/>
          <w:lang w:eastAsia="zh-CN"/>
        </w:rPr>
        <w:t>H</w:t>
      </w:r>
      <w:r w:rsidRPr="004C2EFA">
        <w:rPr>
          <w:lang w:eastAsia="zh-CN"/>
        </w:rPr>
        <w:t>ow to protect the confidentiality and integrity of broadcast messages</w:t>
      </w:r>
      <w:r w:rsidRPr="004C2EFA">
        <w:rPr>
          <w:rFonts w:hint="eastAsia"/>
          <w:lang w:eastAsia="zh-CN"/>
        </w:rPr>
        <w:t xml:space="preserve"> is out of the scope of this solution</w:t>
      </w:r>
      <w:r w:rsidRPr="004C2EFA">
        <w:rPr>
          <w:lang w:eastAsia="zh-CN"/>
        </w:rPr>
        <w:t>.</w:t>
      </w:r>
    </w:p>
    <w:p w14:paraId="63C38152" w14:textId="77777777" w:rsidR="00166041" w:rsidRDefault="00166041" w:rsidP="00166041">
      <w:pPr>
        <w:pStyle w:val="B1"/>
        <w:ind w:leftChars="42" w:left="368"/>
      </w:pPr>
      <w:r w:rsidRPr="004C2EFA">
        <w:rPr>
          <w:rFonts w:hint="eastAsia"/>
          <w:lang w:eastAsia="zh-CN"/>
        </w:rPr>
        <w:t>6</w:t>
      </w:r>
      <w:r w:rsidRPr="004C2EFA">
        <w:t>.</w:t>
      </w:r>
      <w:r w:rsidRPr="004C2EFA">
        <w:tab/>
        <w:t xml:space="preserve">The AMF deletes all information for a SL positioning broadcast ciphering </w:t>
      </w:r>
      <w:r w:rsidRPr="004C2EFA">
        <w:rPr>
          <w:rFonts w:hint="eastAsia"/>
          <w:lang w:eastAsia="zh-CN"/>
        </w:rPr>
        <w:t xml:space="preserve">and/or </w:t>
      </w:r>
      <w:r w:rsidRPr="004C2EFA">
        <w:rPr>
          <w:lang w:eastAsia="zh-CN"/>
        </w:rPr>
        <w:t>integrity</w:t>
      </w:r>
      <w:r w:rsidRPr="004C2EFA">
        <w:t xml:space="preserve"> key</w:t>
      </w:r>
      <w:r w:rsidRPr="004C2EFA">
        <w:rPr>
          <w:rFonts w:hint="eastAsia"/>
          <w:lang w:eastAsia="zh-CN"/>
        </w:rPr>
        <w:t>s</w:t>
      </w:r>
      <w:r w:rsidRPr="004C2EFA">
        <w:t xml:space="preserve"> when the </w:t>
      </w:r>
      <w:r w:rsidRPr="004C2EFA">
        <w:rPr>
          <w:rFonts w:hint="eastAsia"/>
          <w:lang w:eastAsia="zh-CN"/>
        </w:rPr>
        <w:t>key</w:t>
      </w:r>
      <w:r>
        <w:rPr>
          <w:rFonts w:hint="eastAsia"/>
          <w:lang w:eastAsia="zh-CN"/>
        </w:rPr>
        <w:t xml:space="preserve"> </w:t>
      </w:r>
      <w:r w:rsidRPr="000457E2">
        <w:t>validity period has expired.</w:t>
      </w:r>
    </w:p>
    <w:p w14:paraId="5E451E4C"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85470D">
        <w:rPr>
          <w:rFonts w:eastAsia="Malgun Gothic"/>
          <w:lang w:eastAsia="ko-KR"/>
        </w:rPr>
        <w:t>With this solution, a UE only allowed to receive broadcast message can also send fake broadcast message. It is FFS how to prevent the receiving UE from sending fake broadcast messages.</w:t>
      </w:r>
    </w:p>
    <w:p w14:paraId="1CA83EF3" w14:textId="019E69CF" w:rsidR="00166041" w:rsidRDefault="00166041" w:rsidP="00166041">
      <w:pPr>
        <w:pStyle w:val="Heading3"/>
      </w:pPr>
      <w:bookmarkStart w:id="868" w:name="_Toc133279269"/>
      <w:bookmarkStart w:id="869" w:name="_Toc133279449"/>
      <w:bookmarkStart w:id="870" w:name="_Toc133279632"/>
      <w:bookmarkStart w:id="871" w:name="_Toc136348049"/>
      <w:bookmarkStart w:id="872" w:name="_Toc136348236"/>
      <w:r>
        <w:t>6.</w:t>
      </w:r>
      <w:r w:rsidR="00513BC3">
        <w:rPr>
          <w:lang w:eastAsia="zh-CN"/>
        </w:rPr>
        <w:t>22</w:t>
      </w:r>
      <w:r>
        <w:t>.3</w:t>
      </w:r>
      <w:r>
        <w:tab/>
        <w:t>Evaluation</w:t>
      </w:r>
      <w:bookmarkEnd w:id="867"/>
      <w:bookmarkEnd w:id="868"/>
      <w:bookmarkEnd w:id="869"/>
      <w:bookmarkEnd w:id="870"/>
      <w:bookmarkEnd w:id="871"/>
      <w:bookmarkEnd w:id="872"/>
    </w:p>
    <w:p w14:paraId="7D83B4FC" w14:textId="77777777" w:rsidR="00166041" w:rsidRDefault="00166041" w:rsidP="00166041">
      <w:r>
        <w:t>This solution addresses the key issue #5.</w:t>
      </w:r>
    </w:p>
    <w:p w14:paraId="40C3170A" w14:textId="77777777" w:rsidR="00166041" w:rsidRDefault="00166041" w:rsidP="00166041">
      <w:r w:rsidRPr="0053783B">
        <w:t xml:space="preserve">This solution proposes to reuse the </w:t>
      </w:r>
      <w:r>
        <w:rPr>
          <w:rFonts w:hint="eastAsia"/>
          <w:lang w:eastAsia="zh-CN"/>
        </w:rPr>
        <w:t xml:space="preserve">broadcast </w:t>
      </w:r>
      <w:r w:rsidRPr="0053783B">
        <w:t>key provision mechanism defined in TS 23.273 [9]</w:t>
      </w:r>
      <w:r>
        <w:rPr>
          <w:rFonts w:hint="eastAsia"/>
        </w:rPr>
        <w:t xml:space="preserve"> for provisioning</w:t>
      </w:r>
      <w:r w:rsidRPr="0053783B">
        <w:t xml:space="preserve"> broadcast protection keys to the </w:t>
      </w:r>
      <w:r>
        <w:rPr>
          <w:rFonts w:hint="eastAsia"/>
        </w:rPr>
        <w:t>T</w:t>
      </w:r>
      <w:r w:rsidRPr="0053783B">
        <w:t>arget/</w:t>
      </w:r>
      <w:r>
        <w:rPr>
          <w:rFonts w:hint="eastAsia"/>
        </w:rPr>
        <w:t>R</w:t>
      </w:r>
      <w:r w:rsidRPr="0053783B">
        <w:t xml:space="preserve">eference UEs </w:t>
      </w:r>
      <w:r>
        <w:rPr>
          <w:rFonts w:hint="eastAsia"/>
          <w:lang w:eastAsia="zh-CN"/>
        </w:rPr>
        <w:t>when the UEs b</w:t>
      </w:r>
      <w:r w:rsidRPr="0031750E">
        <w:t>roadcast</w:t>
      </w:r>
      <w:r>
        <w:rPr>
          <w:rFonts w:hint="eastAsia"/>
          <w:lang w:eastAsia="zh-CN"/>
        </w:rPr>
        <w:t>/receive</w:t>
      </w:r>
      <w:r w:rsidRPr="0031750E">
        <w:t xml:space="preserve"> Sidelink Positioning data in</w:t>
      </w:r>
      <w:r>
        <w:rPr>
          <w:rFonts w:hint="eastAsia"/>
          <w:lang w:eastAsia="zh-CN"/>
        </w:rPr>
        <w:t xml:space="preserve"> </w:t>
      </w:r>
      <w:r w:rsidRPr="0031750E">
        <w:t>coverage scenario</w:t>
      </w:r>
      <w:r>
        <w:rPr>
          <w:rFonts w:hint="eastAsia"/>
          <w:lang w:eastAsia="zh-CN"/>
        </w:rPr>
        <w:t>.</w:t>
      </w:r>
    </w:p>
    <w:p w14:paraId="1757BF44" w14:textId="77777777" w:rsidR="00166041" w:rsidRPr="00882962" w:rsidRDefault="00166041" w:rsidP="00166041">
      <w:r>
        <w:t>T</w:t>
      </w:r>
      <w:r>
        <w:rPr>
          <w:rFonts w:hint="eastAsia"/>
        </w:rPr>
        <w:t>his solution does not address h</w:t>
      </w:r>
      <w:r w:rsidRPr="00727FEC">
        <w:t xml:space="preserve">ow to use </w:t>
      </w:r>
      <w:r>
        <w:rPr>
          <w:rFonts w:hint="eastAsia"/>
        </w:rPr>
        <w:t>ciphering</w:t>
      </w:r>
      <w:r w:rsidRPr="00727FEC">
        <w:t xml:space="preserve"> and/or integrity keys to protect broadcast messages</w:t>
      </w:r>
      <w:r>
        <w:rPr>
          <w:rFonts w:hint="eastAsia"/>
        </w:rPr>
        <w:t xml:space="preserve">. </w:t>
      </w:r>
      <w:r w:rsidRPr="00AF11B7">
        <w:t>For message protection issue, other solutions in this TR can be considered.</w:t>
      </w:r>
    </w:p>
    <w:p w14:paraId="1C514502" w14:textId="77777777" w:rsidR="00166041" w:rsidRPr="006F70AC" w:rsidRDefault="00166041" w:rsidP="00166041">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 xml:space="preserve">’s Note: </w:t>
      </w:r>
      <w:r w:rsidRPr="0030372A">
        <w:rPr>
          <w:rFonts w:hint="eastAsia"/>
          <w:lang w:eastAsia="zh-CN"/>
        </w:rPr>
        <w:t>F</w:t>
      </w:r>
      <w:r w:rsidRPr="0085470D">
        <w:rPr>
          <w:rFonts w:eastAsia="Malgun Gothic"/>
          <w:lang w:eastAsia="ko-KR"/>
        </w:rPr>
        <w:t>urther evaluation is FFS.</w:t>
      </w:r>
    </w:p>
    <w:p w14:paraId="6A3202D6" w14:textId="5C1D04EE" w:rsidR="00F43309" w:rsidRDefault="00F43309" w:rsidP="00F43309">
      <w:pPr>
        <w:pStyle w:val="Heading2"/>
        <w:rPr>
          <w:rFonts w:cs="Arial"/>
          <w:sz w:val="28"/>
          <w:szCs w:val="28"/>
        </w:rPr>
      </w:pPr>
      <w:bookmarkStart w:id="873" w:name="_Toc119928615"/>
      <w:bookmarkStart w:id="874" w:name="_Toc133279270"/>
      <w:bookmarkStart w:id="875" w:name="_Toc133279450"/>
      <w:bookmarkStart w:id="876" w:name="_Toc133279633"/>
      <w:bookmarkStart w:id="877" w:name="_Toc136348050"/>
      <w:bookmarkStart w:id="878" w:name="_Toc136348237"/>
      <w:r w:rsidRPr="0092145B">
        <w:t>6.</w:t>
      </w:r>
      <w:r w:rsidR="00513BC3">
        <w:rPr>
          <w:lang w:eastAsia="zh-CN"/>
        </w:rPr>
        <w:t>23</w:t>
      </w:r>
      <w:r>
        <w:tab/>
        <w:t>Solution #</w:t>
      </w:r>
      <w:r w:rsidR="00D4404F">
        <w:rPr>
          <w:lang w:eastAsia="zh-CN"/>
        </w:rPr>
        <w:t>23</w:t>
      </w:r>
      <w:r>
        <w:t xml:space="preserve">: </w:t>
      </w:r>
      <w:bookmarkEnd w:id="873"/>
      <w:r>
        <w:rPr>
          <w:rFonts w:hint="eastAsia"/>
          <w:lang w:eastAsia="zh-CN"/>
        </w:rPr>
        <w:t>Provisioning g</w:t>
      </w:r>
      <w:r w:rsidRPr="003E7FB0">
        <w:t>roupcast/broadcast</w:t>
      </w:r>
      <w:r w:rsidRPr="003E7FB0">
        <w:rPr>
          <w:rFonts w:hint="eastAsia"/>
        </w:rPr>
        <w:t xml:space="preserve"> </w:t>
      </w:r>
      <w:r>
        <w:rPr>
          <w:rFonts w:hint="eastAsia"/>
          <w:lang w:eastAsia="zh-CN"/>
        </w:rPr>
        <w:t xml:space="preserve">protection key out of </w:t>
      </w:r>
      <w:r w:rsidRPr="0031750E">
        <w:t>coverage</w:t>
      </w:r>
      <w:bookmarkEnd w:id="874"/>
      <w:bookmarkEnd w:id="875"/>
      <w:bookmarkEnd w:id="876"/>
      <w:bookmarkEnd w:id="877"/>
      <w:bookmarkEnd w:id="878"/>
    </w:p>
    <w:p w14:paraId="1BA3AA4E" w14:textId="608E6480" w:rsidR="00F43309" w:rsidRDefault="00F43309" w:rsidP="00F43309">
      <w:pPr>
        <w:pStyle w:val="Heading3"/>
      </w:pPr>
      <w:bookmarkStart w:id="879" w:name="_Toc133279271"/>
      <w:bookmarkStart w:id="880" w:name="_Toc133279451"/>
      <w:bookmarkStart w:id="881" w:name="_Toc133279634"/>
      <w:bookmarkStart w:id="882" w:name="_Toc136348051"/>
      <w:bookmarkStart w:id="883" w:name="_Toc136348238"/>
      <w:r w:rsidRPr="0092145B">
        <w:t>6.</w:t>
      </w:r>
      <w:r w:rsidR="00D4404F">
        <w:rPr>
          <w:lang w:eastAsia="zh-CN"/>
        </w:rPr>
        <w:t>23</w:t>
      </w:r>
      <w:r>
        <w:t>.1</w:t>
      </w:r>
      <w:r>
        <w:tab/>
        <w:t>Introduction</w:t>
      </w:r>
      <w:bookmarkEnd w:id="879"/>
      <w:bookmarkEnd w:id="880"/>
      <w:bookmarkEnd w:id="881"/>
      <w:bookmarkEnd w:id="882"/>
      <w:bookmarkEnd w:id="883"/>
      <w:r>
        <w:t xml:space="preserve"> </w:t>
      </w:r>
    </w:p>
    <w:p w14:paraId="70C92EA7" w14:textId="77777777" w:rsidR="00F43309" w:rsidRDefault="00F43309" w:rsidP="00F43309">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710F9EF9" w14:textId="77777777" w:rsidR="00F43309" w:rsidRDefault="00F43309" w:rsidP="00F43309">
      <w:pPr>
        <w:rPr>
          <w:lang w:eastAsia="zh-CN"/>
        </w:rPr>
      </w:pPr>
      <w:r w:rsidRPr="000457E2">
        <w:rPr>
          <w:rFonts w:eastAsia="DengXian"/>
          <w:lang w:eastAsia="zh-CN"/>
        </w:rPr>
        <w:t xml:space="preserve">The </w:t>
      </w:r>
      <w:r>
        <w:rPr>
          <w:rFonts w:eastAsia="DengXian" w:hint="eastAsia"/>
          <w:lang w:eastAsia="zh-CN"/>
        </w:rPr>
        <w:t>solution proposes a</w:t>
      </w:r>
      <w:r>
        <w:rPr>
          <w:rFonts w:hint="eastAsia"/>
          <w:lang w:eastAsia="zh-CN"/>
        </w:rPr>
        <w:t xml:space="preserve"> key provision mechanism that can securely provide </w:t>
      </w:r>
      <w:r w:rsidRPr="00543463">
        <w:rPr>
          <w:lang w:eastAsia="zh-CN"/>
        </w:rPr>
        <w:t>groupcast/broadcast protection key</w:t>
      </w:r>
      <w:r>
        <w:rPr>
          <w:rFonts w:hint="eastAsia"/>
          <w:lang w:eastAsia="zh-CN"/>
        </w:rPr>
        <w:t>s</w:t>
      </w:r>
      <w:r w:rsidRPr="00543463">
        <w:rPr>
          <w:lang w:eastAsia="zh-CN"/>
        </w:rPr>
        <w:t xml:space="preserve"> </w:t>
      </w:r>
      <w:r>
        <w:rPr>
          <w:rFonts w:hint="eastAsia"/>
          <w:lang w:eastAsia="zh-CN"/>
        </w:rPr>
        <w:t xml:space="preserve">to Target/Reference UEs when they are out of coverage. </w:t>
      </w:r>
    </w:p>
    <w:p w14:paraId="7F529C48" w14:textId="77777777" w:rsidR="00F43309" w:rsidRDefault="00F43309" w:rsidP="00F43309">
      <w:pPr>
        <w:rPr>
          <w:lang w:eastAsia="zh-CN"/>
        </w:rPr>
      </w:pPr>
      <w:r>
        <w:rPr>
          <w:lang w:eastAsia="zh-CN"/>
        </w:rPr>
        <w:t>I</w:t>
      </w:r>
      <w:r>
        <w:rPr>
          <w:rFonts w:hint="eastAsia"/>
          <w:lang w:eastAsia="zh-CN"/>
        </w:rPr>
        <w:t xml:space="preserve">n this solution, the </w:t>
      </w:r>
      <w:r w:rsidRPr="00543463">
        <w:rPr>
          <w:lang w:eastAsia="zh-CN"/>
        </w:rPr>
        <w:t>groupcast/broadcast protection key</w:t>
      </w:r>
      <w:r>
        <w:rPr>
          <w:rFonts w:hint="eastAsia"/>
          <w:lang w:eastAsia="zh-CN"/>
        </w:rPr>
        <w:t xml:space="preserve">s are encapsulated in a key packet, and the Target/Reference UEs are provisioned with a </w:t>
      </w:r>
      <w:r>
        <w:rPr>
          <w:lang w:eastAsia="zh-CN"/>
        </w:rPr>
        <w:t>symmetric</w:t>
      </w:r>
      <w:r>
        <w:rPr>
          <w:rFonts w:hint="eastAsia"/>
          <w:lang w:eastAsia="zh-CN"/>
        </w:rPr>
        <w:t xml:space="preserve"> key for decrypting the key packet, as well as a public key for verifying the signature of the key packet.</w:t>
      </w:r>
    </w:p>
    <w:p w14:paraId="1F4270AB" w14:textId="77777777" w:rsidR="00F43309" w:rsidRDefault="00F43309" w:rsidP="00F43309">
      <w:pPr>
        <w:rPr>
          <w:rFonts w:eastAsia="DengXian"/>
          <w:lang w:eastAsia="zh-CN"/>
        </w:rPr>
      </w:pPr>
      <w:r w:rsidRPr="007A3335">
        <w:rPr>
          <w:rFonts w:eastAsia="DengXian"/>
          <w:lang w:eastAsia="zh-CN"/>
        </w:rPr>
        <w:t xml:space="preserve">The </w:t>
      </w:r>
      <w:r>
        <w:rPr>
          <w:rFonts w:eastAsia="DengXian" w:hint="eastAsia"/>
          <w:lang w:eastAsia="zh-CN"/>
        </w:rPr>
        <w:t>T</w:t>
      </w:r>
      <w:r w:rsidRPr="007A3335">
        <w:rPr>
          <w:rFonts w:eastAsia="DengXian"/>
          <w:lang w:eastAsia="zh-CN"/>
        </w:rPr>
        <w:t>arget/</w:t>
      </w:r>
      <w:r>
        <w:rPr>
          <w:rFonts w:eastAsia="DengXian" w:hint="eastAsia"/>
          <w:lang w:eastAsia="zh-CN"/>
        </w:rPr>
        <w:t>R</w:t>
      </w:r>
      <w:r w:rsidRPr="007A3335">
        <w:rPr>
          <w:rFonts w:eastAsia="DengXian"/>
          <w:lang w:eastAsia="zh-CN"/>
        </w:rPr>
        <w:t>eference UE</w:t>
      </w:r>
      <w:r>
        <w:rPr>
          <w:rFonts w:eastAsia="DengXian" w:hint="eastAsia"/>
          <w:lang w:eastAsia="zh-CN"/>
        </w:rPr>
        <w:t>s</w:t>
      </w:r>
      <w:r w:rsidRPr="007A3335">
        <w:rPr>
          <w:rFonts w:eastAsia="DengXian"/>
          <w:lang w:eastAsia="zh-CN"/>
        </w:rPr>
        <w:t xml:space="preserve"> need to obtain the </w:t>
      </w:r>
      <w:r>
        <w:rPr>
          <w:rFonts w:eastAsia="DengXian" w:hint="eastAsia"/>
          <w:lang w:eastAsia="zh-CN"/>
        </w:rPr>
        <w:t xml:space="preserve">key packet </w:t>
      </w:r>
      <w:r>
        <w:rPr>
          <w:rFonts w:eastAsia="DengXian"/>
          <w:lang w:eastAsia="zh-CN"/>
        </w:rPr>
        <w:t>decryption</w:t>
      </w:r>
      <w:r>
        <w:rPr>
          <w:rFonts w:eastAsia="DengXian" w:hint="eastAsia"/>
          <w:lang w:eastAsia="zh-CN"/>
        </w:rPr>
        <w:t xml:space="preserve"> keys and signature verification keys when they are in coverage. </w:t>
      </w:r>
      <w:r w:rsidRPr="007A3335">
        <w:rPr>
          <w:rFonts w:eastAsia="DengXian"/>
          <w:lang w:eastAsia="zh-CN"/>
        </w:rPr>
        <w:t xml:space="preserve">The </w:t>
      </w:r>
      <w:r>
        <w:rPr>
          <w:rFonts w:eastAsia="DengXian" w:hint="eastAsia"/>
          <w:lang w:eastAsia="zh-CN"/>
        </w:rPr>
        <w:t>Server</w:t>
      </w:r>
      <w:r w:rsidRPr="007A3335">
        <w:rPr>
          <w:rFonts w:eastAsia="DengXian"/>
          <w:lang w:eastAsia="zh-CN"/>
        </w:rPr>
        <w:t xml:space="preserve"> UE</w:t>
      </w:r>
      <w:r>
        <w:rPr>
          <w:rFonts w:eastAsia="DengXian" w:hint="eastAsia"/>
          <w:lang w:eastAsia="zh-CN"/>
        </w:rPr>
        <w:t>s</w:t>
      </w:r>
      <w:r w:rsidRPr="007A3335">
        <w:rPr>
          <w:rFonts w:eastAsia="DengXian"/>
          <w:lang w:eastAsia="zh-CN"/>
        </w:rPr>
        <w:t xml:space="preserve"> need to obtain the </w:t>
      </w:r>
      <w:r>
        <w:rPr>
          <w:rFonts w:eastAsia="DengXian" w:hint="eastAsia"/>
          <w:lang w:eastAsia="zh-CN"/>
        </w:rPr>
        <w:t xml:space="preserve">key packets when they are in coverage. </w:t>
      </w:r>
      <w:r>
        <w:rPr>
          <w:rFonts w:eastAsia="DengXian"/>
          <w:lang w:eastAsia="zh-CN"/>
        </w:rPr>
        <w:t>T</w:t>
      </w:r>
      <w:r>
        <w:rPr>
          <w:rFonts w:eastAsia="DengXian" w:hint="eastAsia"/>
          <w:lang w:eastAsia="zh-CN"/>
        </w:rPr>
        <w:t>he Server UEs will distribute the key packets to the Target/Reference UEs when these UEs are out of coverage.</w:t>
      </w:r>
    </w:p>
    <w:p w14:paraId="52E902FF" w14:textId="67C68733" w:rsidR="00F43309" w:rsidRDefault="00F43309" w:rsidP="00F43309">
      <w:pPr>
        <w:pStyle w:val="Heading3"/>
      </w:pPr>
      <w:bookmarkStart w:id="884" w:name="_Toc133279272"/>
      <w:bookmarkStart w:id="885" w:name="_Toc133279452"/>
      <w:bookmarkStart w:id="886" w:name="_Toc133279635"/>
      <w:bookmarkStart w:id="887" w:name="_Toc136348052"/>
      <w:bookmarkStart w:id="888" w:name="_Toc136348239"/>
      <w:r>
        <w:t>6.</w:t>
      </w:r>
      <w:r w:rsidR="00D4404F">
        <w:rPr>
          <w:lang w:eastAsia="zh-CN"/>
        </w:rPr>
        <w:t>23</w:t>
      </w:r>
      <w:r>
        <w:t>.2</w:t>
      </w:r>
      <w:r>
        <w:tab/>
        <w:t>Solution details</w:t>
      </w:r>
      <w:bookmarkEnd w:id="884"/>
      <w:bookmarkEnd w:id="885"/>
      <w:bookmarkEnd w:id="886"/>
      <w:bookmarkEnd w:id="887"/>
      <w:bookmarkEnd w:id="888"/>
    </w:p>
    <w:p w14:paraId="5024D74A" w14:textId="77777777" w:rsidR="00F43309" w:rsidRDefault="00F43309" w:rsidP="00F43309">
      <w:pPr>
        <w:rPr>
          <w:lang w:eastAsia="zh-CN"/>
        </w:rPr>
      </w:pPr>
      <w:r w:rsidRPr="000457E2">
        <w:rPr>
          <w:rFonts w:eastAsia="DengXian"/>
          <w:lang w:eastAsia="zh-CN"/>
        </w:rPr>
        <w:t xml:space="preserve">The </w:t>
      </w:r>
      <w:r w:rsidRPr="00882962">
        <w:rPr>
          <w:rFonts w:eastAsia="DengXian"/>
          <w:lang w:eastAsia="zh-CN"/>
        </w:rPr>
        <w:t>groupcast/broadcast</w:t>
      </w:r>
      <w:r>
        <w:rPr>
          <w:rFonts w:hint="eastAsia"/>
          <w:lang w:eastAsia="zh-CN"/>
        </w:rPr>
        <w:t xml:space="preserve"> protection </w:t>
      </w:r>
      <w:r w:rsidRPr="0053783B">
        <w:t>key provision</w:t>
      </w:r>
      <w:r w:rsidRPr="000457E2">
        <w:rPr>
          <w:rFonts w:eastAsia="DengXian"/>
          <w:lang w:eastAsia="zh-CN"/>
        </w:rPr>
        <w:t xml:space="preserve"> </w:t>
      </w:r>
      <w:r>
        <w:rPr>
          <w:rFonts w:eastAsia="DengXian" w:hint="eastAsia"/>
          <w:lang w:eastAsia="zh-CN"/>
        </w:rPr>
        <w:t xml:space="preserve">architecture is shown in the </w:t>
      </w:r>
      <w:r w:rsidRPr="000457E2">
        <w:rPr>
          <w:rFonts w:eastAsia="DengXian"/>
          <w:lang w:eastAsia="zh-CN"/>
        </w:rPr>
        <w:t>following figure</w:t>
      </w:r>
      <w:r>
        <w:rPr>
          <w:rFonts w:hint="eastAsia"/>
          <w:lang w:eastAsia="zh-CN"/>
        </w:rPr>
        <w:t>.</w:t>
      </w:r>
    </w:p>
    <w:p w14:paraId="306405E1" w14:textId="77777777" w:rsidR="00F43309" w:rsidRDefault="00F43309" w:rsidP="00F43309">
      <w:pPr>
        <w:pStyle w:val="TH"/>
        <w:rPr>
          <w:rFonts w:eastAsia="DengXian"/>
          <w:lang w:eastAsia="en-GB"/>
        </w:rPr>
      </w:pPr>
      <w:r>
        <w:object w:dxaOrig="9105" w:dyaOrig="6555" w14:anchorId="7C5A1E16">
          <v:shape id="_x0000_i1048" type="#_x0000_t75" style="width:360.65pt;height:259.85pt" o:ole="">
            <v:imagedata r:id="rId69" o:title=""/>
          </v:shape>
          <o:OLEObject Type="Embed" ProgID="Visio.Drawing.15" ShapeID="_x0000_i1048" DrawAspect="Content" ObjectID="_1747746919" r:id="rId70"/>
        </w:object>
      </w:r>
    </w:p>
    <w:p w14:paraId="084253F8" w14:textId="0426A159" w:rsidR="00F43309" w:rsidRPr="00374BCE" w:rsidRDefault="00F43309" w:rsidP="00F43309">
      <w:pPr>
        <w:pStyle w:val="TF"/>
        <w:rPr>
          <w:lang w:eastAsia="zh-CN"/>
        </w:rPr>
      </w:pPr>
      <w:r>
        <w:t>Figure 6.</w:t>
      </w:r>
      <w:r w:rsidR="00D4404F">
        <w:rPr>
          <w:lang w:eastAsia="zh-CN"/>
        </w:rPr>
        <w:t>23</w:t>
      </w:r>
      <w:r>
        <w:t xml:space="preserve">.2-1: </w:t>
      </w:r>
      <w:r>
        <w:rPr>
          <w:rFonts w:hint="eastAsia"/>
          <w:lang w:eastAsia="zh-CN"/>
        </w:rPr>
        <w:t>G</w:t>
      </w:r>
      <w:r w:rsidRPr="00D65E20">
        <w:rPr>
          <w:lang w:eastAsia="zh-CN"/>
        </w:rPr>
        <w:t>roupcast/broadcast protection key provision architecture</w:t>
      </w:r>
      <w:r>
        <w:rPr>
          <w:rFonts w:hint="eastAsia"/>
          <w:lang w:eastAsia="zh-CN"/>
        </w:rPr>
        <w:t xml:space="preserve"> in out of coverage scenario</w:t>
      </w:r>
    </w:p>
    <w:p w14:paraId="739C12A7" w14:textId="77777777" w:rsidR="00F43309" w:rsidRDefault="00F43309" w:rsidP="00F43309">
      <w:pPr>
        <w:rPr>
          <w:rFonts w:eastAsia="DengXian"/>
          <w:lang w:eastAsia="zh-CN"/>
        </w:rPr>
      </w:pPr>
      <w:r>
        <w:rPr>
          <w:rFonts w:eastAsia="DengXian"/>
          <w:lang w:eastAsia="zh-CN"/>
        </w:rPr>
        <w:t xml:space="preserve">The </w:t>
      </w:r>
      <w:r>
        <w:rPr>
          <w:rFonts w:eastAsia="DengXian" w:hint="eastAsia"/>
          <w:lang w:eastAsia="zh-CN"/>
        </w:rPr>
        <w:t xml:space="preserve">keys used to protect the </w:t>
      </w:r>
      <w:r w:rsidRPr="00882962">
        <w:rPr>
          <w:rFonts w:eastAsia="DengXian"/>
          <w:lang w:eastAsia="zh-CN"/>
        </w:rPr>
        <w:t>groupcast/broadcast</w:t>
      </w:r>
      <w:r>
        <w:rPr>
          <w:rFonts w:eastAsia="DengXian" w:hint="eastAsia"/>
          <w:lang w:eastAsia="zh-CN"/>
        </w:rPr>
        <w:t xml:space="preserve"> messages are generated by LMF or Key Management Function (KMF). </w:t>
      </w:r>
      <w:r>
        <w:rPr>
          <w:rFonts w:eastAsia="DengXian"/>
          <w:lang w:eastAsia="zh-CN"/>
        </w:rPr>
        <w:t>T</w:t>
      </w:r>
      <w:r>
        <w:rPr>
          <w:rFonts w:eastAsia="DengXian" w:hint="eastAsia"/>
          <w:lang w:eastAsia="zh-CN"/>
        </w:rPr>
        <w:t xml:space="preserve">he </w:t>
      </w:r>
      <w:r w:rsidRPr="00882962">
        <w:rPr>
          <w:rFonts w:eastAsia="DengXian"/>
          <w:lang w:eastAsia="zh-CN"/>
        </w:rPr>
        <w:t>groupcast/broadcast</w:t>
      </w:r>
      <w:r>
        <w:rPr>
          <w:rFonts w:eastAsia="DengXian" w:hint="eastAsia"/>
          <w:lang w:eastAsia="zh-CN"/>
        </w:rPr>
        <w:t xml:space="preserve"> protection keys are </w:t>
      </w:r>
      <w:r>
        <w:rPr>
          <w:rFonts w:eastAsia="DengXian"/>
          <w:lang w:eastAsia="zh-CN"/>
        </w:rPr>
        <w:t>encrypted</w:t>
      </w:r>
      <w:r>
        <w:rPr>
          <w:rFonts w:eastAsia="DengXian" w:hint="eastAsia"/>
          <w:lang w:eastAsia="zh-CN"/>
        </w:rPr>
        <w:t xml:space="preserve"> using the key packet </w:t>
      </w:r>
      <w:r>
        <w:rPr>
          <w:rFonts w:eastAsia="DengXian"/>
          <w:lang w:eastAsia="zh-CN"/>
        </w:rPr>
        <w:t>encryption</w:t>
      </w:r>
      <w:r>
        <w:rPr>
          <w:rFonts w:eastAsia="DengXian" w:hint="eastAsia"/>
          <w:lang w:eastAsia="zh-CN"/>
        </w:rPr>
        <w:t xml:space="preserve"> key, and then the key packet is signed using a private key by the LMF/KMF. </w:t>
      </w:r>
      <w:r>
        <w:rPr>
          <w:rFonts w:eastAsia="DengXian"/>
          <w:lang w:eastAsia="zh-CN"/>
        </w:rPr>
        <w:t>T</w:t>
      </w:r>
      <w:r>
        <w:rPr>
          <w:rFonts w:eastAsia="DengXian" w:hint="eastAsia"/>
          <w:lang w:eastAsia="zh-CN"/>
        </w:rPr>
        <w:t xml:space="preserve">he key packet encryption keys and signature verification public keys are pre-provisioned to Target/Reference UEs when they are in coverage. </w:t>
      </w:r>
      <w:r>
        <w:rPr>
          <w:rFonts w:eastAsia="DengXian"/>
          <w:lang w:eastAsia="zh-CN"/>
        </w:rPr>
        <w:t>T</w:t>
      </w:r>
      <w:r>
        <w:rPr>
          <w:rFonts w:eastAsia="DengXian" w:hint="eastAsia"/>
          <w:lang w:eastAsia="zh-CN"/>
        </w:rPr>
        <w:t xml:space="preserve">he encrypted and signed key packets are provisioned to Server UEs when they are in coverage. </w:t>
      </w:r>
      <w:r>
        <w:rPr>
          <w:rFonts w:eastAsia="DengXian"/>
          <w:lang w:eastAsia="zh-CN"/>
        </w:rPr>
        <w:t>W</w:t>
      </w:r>
      <w:r>
        <w:rPr>
          <w:rFonts w:eastAsia="DengXian" w:hint="eastAsia"/>
          <w:lang w:eastAsia="zh-CN"/>
        </w:rPr>
        <w:t xml:space="preserve">hen Target/Reference/Server UEs are out of coverage, the Target/Reference UEs can download the encrypted and signed key packets from the Server UEs, and then use the signature verification key to verify the signature and then decrypt the </w:t>
      </w:r>
      <w:r>
        <w:rPr>
          <w:rFonts w:eastAsia="DengXian"/>
          <w:lang w:eastAsia="zh-CN"/>
        </w:rPr>
        <w:t>encrypted</w:t>
      </w:r>
      <w:r>
        <w:rPr>
          <w:rFonts w:eastAsia="DengXian" w:hint="eastAsia"/>
          <w:lang w:eastAsia="zh-CN"/>
        </w:rPr>
        <w:t xml:space="preserve"> </w:t>
      </w:r>
      <w:r w:rsidRPr="00882962">
        <w:rPr>
          <w:rFonts w:eastAsia="DengXian"/>
          <w:lang w:eastAsia="zh-CN"/>
        </w:rPr>
        <w:t>groupcast/broadcast</w:t>
      </w:r>
      <w:r>
        <w:rPr>
          <w:rFonts w:eastAsia="DengXian" w:hint="eastAsia"/>
          <w:lang w:eastAsia="zh-CN"/>
        </w:rPr>
        <w:t xml:space="preserve"> protection keys.</w:t>
      </w:r>
    </w:p>
    <w:p w14:paraId="45848E66" w14:textId="77777777" w:rsidR="00F43309" w:rsidRDefault="00F43309" w:rsidP="00F43309">
      <w:pPr>
        <w:rPr>
          <w:rFonts w:eastAsia="DengXian"/>
          <w:lang w:eastAsia="zh-CN"/>
        </w:rPr>
      </w:pPr>
      <w:r>
        <w:rPr>
          <w:rFonts w:eastAsia="DengXian"/>
          <w:lang w:eastAsia="zh-CN"/>
        </w:rPr>
        <w:t>T</w:t>
      </w:r>
      <w:r>
        <w:rPr>
          <w:rFonts w:eastAsia="DengXian" w:hint="eastAsia"/>
          <w:lang w:eastAsia="zh-CN"/>
        </w:rPr>
        <w:t xml:space="preserve">his mechanism can be used to provision </w:t>
      </w:r>
      <w:r w:rsidRPr="00882962">
        <w:rPr>
          <w:rFonts w:eastAsia="DengXian"/>
          <w:lang w:eastAsia="zh-CN"/>
        </w:rPr>
        <w:t>broadcast</w:t>
      </w:r>
      <w:r>
        <w:rPr>
          <w:rFonts w:eastAsia="DengXian" w:hint="eastAsia"/>
          <w:lang w:eastAsia="zh-CN"/>
        </w:rPr>
        <w:t xml:space="preserve"> protection keys (encryption protection keys and integrate protection keys) or </w:t>
      </w:r>
      <w:r w:rsidRPr="00882962">
        <w:rPr>
          <w:rFonts w:eastAsia="DengXian"/>
          <w:lang w:eastAsia="zh-CN"/>
        </w:rPr>
        <w:t>groupcast</w:t>
      </w:r>
      <w:r>
        <w:rPr>
          <w:rFonts w:eastAsia="DengXian" w:hint="eastAsia"/>
          <w:lang w:eastAsia="zh-CN"/>
        </w:rPr>
        <w:t xml:space="preserve"> protection keys (group keys).</w:t>
      </w:r>
    </w:p>
    <w:p w14:paraId="0957B11B" w14:textId="77777777" w:rsidR="00F43309" w:rsidRDefault="00F43309" w:rsidP="00F43309">
      <w:pPr>
        <w:rPr>
          <w:lang w:eastAsia="zh-CN"/>
        </w:rPr>
      </w:pPr>
      <w:r>
        <w:rPr>
          <w:rFonts w:eastAsia="DengXian" w:hint="eastAsia"/>
          <w:lang w:eastAsia="zh-CN"/>
        </w:rPr>
        <w:t>T</w:t>
      </w:r>
      <w:r w:rsidRPr="000457E2">
        <w:rPr>
          <w:rFonts w:eastAsia="DengXian"/>
          <w:lang w:eastAsia="zh-CN"/>
        </w:rPr>
        <w:t xml:space="preserve">he </w:t>
      </w:r>
      <w:r w:rsidRPr="00882962">
        <w:rPr>
          <w:rFonts w:eastAsia="DengXian"/>
          <w:lang w:eastAsia="zh-CN"/>
        </w:rPr>
        <w:t>groupcast/broadcast</w:t>
      </w:r>
      <w:r>
        <w:rPr>
          <w:rFonts w:hint="eastAsia"/>
          <w:lang w:eastAsia="zh-CN"/>
        </w:rPr>
        <w:t xml:space="preserve"> protection </w:t>
      </w:r>
      <w:r w:rsidRPr="0053783B">
        <w:t>key provision</w:t>
      </w:r>
      <w:r w:rsidRPr="000457E2">
        <w:rPr>
          <w:rFonts w:eastAsia="DengXian"/>
          <w:lang w:eastAsia="zh-CN"/>
        </w:rPr>
        <w:t xml:space="preserve"> </w:t>
      </w:r>
      <w:r>
        <w:rPr>
          <w:rFonts w:eastAsia="DengXian" w:hint="eastAsia"/>
          <w:lang w:eastAsia="zh-CN"/>
        </w:rPr>
        <w:t xml:space="preserve">procedure is shown in the </w:t>
      </w:r>
      <w:r w:rsidRPr="000457E2">
        <w:rPr>
          <w:rFonts w:eastAsia="DengXian"/>
          <w:lang w:eastAsia="zh-CN"/>
        </w:rPr>
        <w:t>following figure</w:t>
      </w:r>
      <w:r>
        <w:rPr>
          <w:rFonts w:hint="eastAsia"/>
          <w:lang w:eastAsia="zh-CN"/>
        </w:rPr>
        <w:t>.</w:t>
      </w:r>
    </w:p>
    <w:p w14:paraId="04320851" w14:textId="77777777" w:rsidR="00F43309" w:rsidRDefault="00F43309" w:rsidP="00F43309">
      <w:pPr>
        <w:pStyle w:val="TH"/>
        <w:rPr>
          <w:rFonts w:eastAsia="DengXian"/>
          <w:lang w:eastAsia="en-GB"/>
        </w:rPr>
      </w:pPr>
      <w:r>
        <w:object w:dxaOrig="12375" w:dyaOrig="9391" w14:anchorId="28413F9C">
          <v:shape id="_x0000_i1049" type="#_x0000_t75" style="width:481.45pt;height:365pt" o:ole="">
            <v:imagedata r:id="rId71" o:title=""/>
          </v:shape>
          <o:OLEObject Type="Embed" ProgID="Visio.Drawing.15" ShapeID="_x0000_i1049" DrawAspect="Content" ObjectID="_1747746920" r:id="rId72"/>
        </w:object>
      </w:r>
    </w:p>
    <w:p w14:paraId="0E75C50D" w14:textId="413619C1" w:rsidR="00F43309" w:rsidRPr="00374BCE" w:rsidRDefault="00F43309" w:rsidP="00F43309">
      <w:pPr>
        <w:pStyle w:val="TF"/>
        <w:rPr>
          <w:lang w:eastAsia="zh-CN"/>
        </w:rPr>
      </w:pPr>
      <w:r>
        <w:t>Figure 6.</w:t>
      </w:r>
      <w:r w:rsidR="00D4404F">
        <w:rPr>
          <w:lang w:eastAsia="zh-CN"/>
        </w:rPr>
        <w:t>23</w:t>
      </w:r>
      <w:r>
        <w:t>.2-</w:t>
      </w:r>
      <w:r>
        <w:rPr>
          <w:rFonts w:hint="eastAsia"/>
          <w:lang w:eastAsia="zh-CN"/>
        </w:rPr>
        <w:t>2</w:t>
      </w:r>
      <w:r>
        <w:t xml:space="preserve">: </w:t>
      </w:r>
      <w:r>
        <w:rPr>
          <w:rFonts w:hint="eastAsia"/>
          <w:lang w:eastAsia="zh-CN"/>
        </w:rPr>
        <w:t>G</w:t>
      </w:r>
      <w:r w:rsidRPr="00D65E20">
        <w:rPr>
          <w:lang w:eastAsia="zh-CN"/>
        </w:rPr>
        <w:t>roupcast/broadcast protection key provision procedure</w:t>
      </w:r>
      <w:r>
        <w:rPr>
          <w:rFonts w:hint="eastAsia"/>
          <w:lang w:eastAsia="zh-CN"/>
        </w:rPr>
        <w:t xml:space="preserve"> in out of coverage scenario</w:t>
      </w:r>
    </w:p>
    <w:p w14:paraId="57152AFC" w14:textId="77777777" w:rsidR="00F43309" w:rsidRDefault="00F43309" w:rsidP="00F43309">
      <w:pPr>
        <w:pStyle w:val="B1"/>
        <w:ind w:leftChars="42" w:left="368"/>
        <w:rPr>
          <w:lang w:eastAsia="zh-CN"/>
        </w:rPr>
      </w:pPr>
      <w:r>
        <w:rPr>
          <w:rFonts w:hint="eastAsia"/>
          <w:lang w:eastAsia="zh-CN"/>
        </w:rPr>
        <w:t>0</w:t>
      </w:r>
      <w:r>
        <w:rPr>
          <w:lang w:eastAsia="zh-CN"/>
        </w:rPr>
        <w:t>.</w:t>
      </w:r>
      <w:r>
        <w:rPr>
          <w:lang w:eastAsia="zh-CN"/>
        </w:rPr>
        <w:tab/>
      </w:r>
      <w:r>
        <w:rPr>
          <w:rFonts w:hint="eastAsia"/>
          <w:lang w:eastAsia="zh-CN"/>
        </w:rPr>
        <w:t xml:space="preserve">In the cast where KMF 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PCF can be used to provide the address of KMF to the Target/Reference/Server UEs.</w:t>
      </w:r>
    </w:p>
    <w:p w14:paraId="621EE647"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w:t>
      </w:r>
      <w:r w:rsidRPr="004F65D2">
        <w:rPr>
          <w:lang w:eastAsia="zh-CN"/>
        </w:rPr>
        <w:t>this step is not required.</w:t>
      </w:r>
    </w:p>
    <w:p w14:paraId="56751EBD" w14:textId="77777777" w:rsidR="00F43309" w:rsidRPr="00626CE7" w:rsidRDefault="00F43309" w:rsidP="00F43309">
      <w:pPr>
        <w:pStyle w:val="EditorsNote"/>
      </w:pPr>
      <w:r w:rsidRPr="00626CE7">
        <w:t>Editor's Note:</w:t>
      </w:r>
      <w:r w:rsidRPr="0047761F">
        <w:t xml:space="preserve"> Whether LMF can generate and provision the keys needs to be coordinated with SA2</w:t>
      </w:r>
      <w:r>
        <w:rPr>
          <w:rFonts w:hint="eastAsia"/>
          <w:lang w:eastAsia="zh-CN"/>
        </w:rPr>
        <w:t>.</w:t>
      </w:r>
    </w:p>
    <w:p w14:paraId="6629168B" w14:textId="77777777" w:rsidR="00F43309" w:rsidRDefault="00F43309" w:rsidP="00F43309">
      <w:pPr>
        <w:pStyle w:val="B1"/>
        <w:ind w:leftChars="42" w:left="368"/>
        <w:rPr>
          <w:lang w:eastAsia="zh-CN"/>
        </w:rPr>
      </w:pPr>
      <w:r>
        <w:rPr>
          <w:lang w:eastAsia="zh-CN"/>
        </w:rPr>
        <w:t>1.</w:t>
      </w:r>
      <w:r>
        <w:rPr>
          <w:lang w:eastAsia="zh-CN"/>
        </w:rPr>
        <w:tab/>
      </w:r>
      <w:r>
        <w:rPr>
          <w:rFonts w:hint="eastAsia"/>
          <w:lang w:eastAsia="zh-CN"/>
        </w:rPr>
        <w:t xml:space="preserve">In the cast where KMF 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w:t>
      </w:r>
      <w:r w:rsidRPr="00874EDE">
        <w:rPr>
          <w:lang w:eastAsia="zh-CN"/>
        </w:rPr>
        <w:t xml:space="preserve">he </w:t>
      </w:r>
      <w:r>
        <w:rPr>
          <w:rFonts w:hint="eastAsia"/>
          <w:lang w:eastAsia="zh-CN"/>
        </w:rPr>
        <w:t>Target/Reference UE</w:t>
      </w:r>
      <w:r w:rsidRPr="00874EDE">
        <w:rPr>
          <w:lang w:eastAsia="zh-CN"/>
        </w:rPr>
        <w:t xml:space="preserve"> </w:t>
      </w:r>
      <w:r>
        <w:rPr>
          <w:rFonts w:hint="eastAsia"/>
          <w:lang w:eastAsia="zh-CN"/>
        </w:rPr>
        <w:t>should</w:t>
      </w:r>
      <w:r w:rsidRPr="00874EDE">
        <w:rPr>
          <w:lang w:eastAsia="zh-CN"/>
        </w:rPr>
        <w:t xml:space="preserve"> establish a secure connection with the KMF</w:t>
      </w:r>
      <w:r>
        <w:rPr>
          <w:rFonts w:hint="eastAsia"/>
          <w:lang w:eastAsia="zh-CN"/>
        </w:rPr>
        <w:t xml:space="preserve"> when it is in coverage</w:t>
      </w:r>
      <w:r w:rsidRPr="00874EDE">
        <w:rPr>
          <w:lang w:eastAsia="zh-CN"/>
        </w:rPr>
        <w:t xml:space="preserve">. </w:t>
      </w:r>
      <w:r>
        <w:rPr>
          <w:rFonts w:hint="eastAsia"/>
          <w:lang w:eastAsia="zh-CN"/>
        </w:rPr>
        <w:t>The s</w:t>
      </w:r>
      <w:r w:rsidRPr="00874EDE">
        <w:rPr>
          <w:lang w:eastAsia="zh-CN"/>
        </w:rPr>
        <w:t>ecur</w:t>
      </w:r>
      <w:r>
        <w:rPr>
          <w:rFonts w:hint="eastAsia"/>
          <w:lang w:eastAsia="zh-CN"/>
        </w:rPr>
        <w:t>e</w:t>
      </w:r>
      <w:r w:rsidRPr="00874EDE">
        <w:rPr>
          <w:lang w:eastAsia="zh-CN"/>
        </w:rPr>
        <w:t xml:space="preserve"> </w:t>
      </w:r>
      <w:r>
        <w:rPr>
          <w:rFonts w:hint="eastAsia"/>
          <w:lang w:eastAsia="zh-CN"/>
        </w:rPr>
        <w:t>connection</w:t>
      </w:r>
      <w:r w:rsidRPr="00874EDE">
        <w:rPr>
          <w:lang w:eastAsia="zh-CN"/>
        </w:rPr>
        <w:t xml:space="preserve"> relies on Ua security if GBA specified in TS 33.220 [</w:t>
      </w:r>
      <w:r>
        <w:rPr>
          <w:rFonts w:hint="eastAsia"/>
          <w:lang w:eastAsia="zh-CN"/>
        </w:rPr>
        <w:t>14</w:t>
      </w:r>
      <w:r w:rsidRPr="00874EDE">
        <w:rPr>
          <w:lang w:eastAsia="zh-CN"/>
        </w:rPr>
        <w:t>] is used (see clause 5.2.3.4) or Ua* security if AKMA specified in TS 33.535 [</w:t>
      </w:r>
      <w:r>
        <w:rPr>
          <w:rFonts w:hint="eastAsia"/>
          <w:lang w:eastAsia="zh-CN"/>
        </w:rPr>
        <w:t>1</w:t>
      </w:r>
      <w:r w:rsidRPr="00874EDE">
        <w:rPr>
          <w:lang w:eastAsia="zh-CN"/>
        </w:rPr>
        <w:t>5] is used (see clause 5.2.5.4).</w:t>
      </w:r>
    </w:p>
    <w:p w14:paraId="5152C330" w14:textId="77777777" w:rsidR="00F43309" w:rsidRDefault="00F43309" w:rsidP="00F43309">
      <w:pPr>
        <w:pStyle w:val="B1"/>
        <w:ind w:leftChars="42" w:left="368"/>
        <w:rPr>
          <w:lang w:eastAsia="zh-CN"/>
        </w:rPr>
      </w:pPr>
      <w:r>
        <w:rPr>
          <w:rFonts w:hint="eastAsia"/>
          <w:lang w:eastAsia="zh-CN"/>
        </w:rPr>
        <w:tab/>
      </w:r>
      <w:r>
        <w:rPr>
          <w:lang w:eastAsia="zh-CN"/>
        </w:rPr>
        <w:t>I</w:t>
      </w:r>
      <w:r>
        <w:rPr>
          <w:rFonts w:hint="eastAsia"/>
          <w:lang w:eastAsia="zh-CN"/>
        </w:rPr>
        <w:t>n the case where AMF-LMF</w:t>
      </w:r>
      <w:r w:rsidRPr="004F65D2">
        <w:rPr>
          <w:rFonts w:hint="eastAsia"/>
          <w:lang w:eastAsia="zh-CN"/>
        </w:rPr>
        <w:t xml:space="preserve"> </w:t>
      </w:r>
      <w:r>
        <w:rPr>
          <w:rFonts w:hint="eastAsia"/>
          <w:lang w:eastAsia="zh-CN"/>
        </w:rPr>
        <w:t xml:space="preserve">is used to provide encrypted and signed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the data security is provided by the NAS security</w:t>
      </w:r>
      <w:r w:rsidRPr="004F65D2">
        <w:rPr>
          <w:lang w:eastAsia="zh-CN"/>
        </w:rPr>
        <w:t>.</w:t>
      </w:r>
    </w:p>
    <w:p w14:paraId="6F16E978" w14:textId="77777777" w:rsidR="00F43309" w:rsidRDefault="00F43309" w:rsidP="00F43309">
      <w:pPr>
        <w:pStyle w:val="B1"/>
        <w:ind w:leftChars="42" w:left="368"/>
        <w:rPr>
          <w:lang w:eastAsia="zh-CN"/>
        </w:rPr>
      </w:pPr>
      <w:r>
        <w:rPr>
          <w:rFonts w:hint="eastAsia"/>
          <w:lang w:eastAsia="zh-CN"/>
        </w:rPr>
        <w:tab/>
      </w:r>
      <w:r>
        <w:rPr>
          <w:lang w:eastAsia="zh-CN"/>
        </w:rPr>
        <w:t>A</w:t>
      </w:r>
      <w:r>
        <w:rPr>
          <w:rFonts w:hint="eastAsia"/>
          <w:lang w:eastAsia="zh-CN"/>
        </w:rPr>
        <w:t>fter secure connection is established, the UE sends k</w:t>
      </w:r>
      <w:r w:rsidRPr="00110A8C">
        <w:rPr>
          <w:lang w:eastAsia="zh-CN"/>
        </w:rPr>
        <w:t xml:space="preserve">ey </w:t>
      </w:r>
      <w:r>
        <w:rPr>
          <w:lang w:eastAsia="zh-CN"/>
        </w:rPr>
        <w:t>packet</w:t>
      </w:r>
      <w:r w:rsidRPr="00110A8C">
        <w:rPr>
          <w:lang w:eastAsia="zh-CN"/>
        </w:rPr>
        <w:t xml:space="preserve"> encryption key and verification key request</w:t>
      </w:r>
      <w:r>
        <w:rPr>
          <w:rFonts w:hint="eastAsia"/>
          <w:lang w:eastAsia="zh-CN"/>
        </w:rPr>
        <w:t xml:space="preserve"> to the AMF-LMF/KMF.</w:t>
      </w:r>
    </w:p>
    <w:p w14:paraId="5D07830C" w14:textId="77777777" w:rsidR="00F43309" w:rsidRPr="00626CE7" w:rsidRDefault="00F43309" w:rsidP="00F43309">
      <w:pPr>
        <w:pStyle w:val="EditorsNote"/>
      </w:pPr>
      <w:r w:rsidRPr="00626CE7">
        <w:t>Editor's Note:</w:t>
      </w:r>
      <w:r w:rsidRPr="00B36EE9">
        <w:t xml:space="preserve"> The UE, while in coverage, is able obtain broadcast keys directly from the network or obtain encryption/public keys from the network proposed in this solution. Under which condition the UE should obtain encryption/public keys rather than broadcast keys is </w:t>
      </w:r>
      <w:r>
        <w:t>FFS</w:t>
      </w:r>
      <w:r>
        <w:rPr>
          <w:rFonts w:hint="eastAsia"/>
          <w:lang w:eastAsia="zh-CN"/>
        </w:rPr>
        <w:t>.</w:t>
      </w:r>
    </w:p>
    <w:p w14:paraId="043B5747" w14:textId="77777777" w:rsidR="00F43309" w:rsidRDefault="00F43309" w:rsidP="00F43309">
      <w:pPr>
        <w:pStyle w:val="B1"/>
        <w:ind w:leftChars="42" w:left="368"/>
        <w:rPr>
          <w:lang w:eastAsia="zh-CN"/>
        </w:rPr>
      </w:pPr>
      <w:r w:rsidRPr="004C2EFA">
        <w:rPr>
          <w:lang w:eastAsia="zh-CN"/>
        </w:rPr>
        <w:t>2.</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eastAsia="DengXian" w:hint="eastAsia"/>
          <w:lang w:eastAsia="zh-CN"/>
        </w:rPr>
        <w:t>key packet de</w:t>
      </w:r>
      <w:r>
        <w:rPr>
          <w:rFonts w:eastAsia="DengXian"/>
          <w:lang w:eastAsia="zh-CN"/>
        </w:rPr>
        <w:t>cryption</w:t>
      </w:r>
      <w:r>
        <w:rPr>
          <w:rFonts w:eastAsia="DengXian" w:hint="eastAsia"/>
          <w:lang w:eastAsia="zh-CN"/>
        </w:rPr>
        <w:t xml:space="preserve"> key</w:t>
      </w:r>
      <w:r w:rsidRPr="00101E4A">
        <w:rPr>
          <w:lang w:eastAsia="zh-CN"/>
        </w:rPr>
        <w:t xml:space="preserve"> </w:t>
      </w:r>
      <w:r>
        <w:rPr>
          <w:rFonts w:hint="eastAsia"/>
          <w:lang w:eastAsia="zh-CN"/>
        </w:rPr>
        <w:t xml:space="preserve">and key packet signature verification public key. </w:t>
      </w:r>
      <w:r>
        <w:rPr>
          <w:lang w:eastAsia="zh-CN"/>
        </w:rPr>
        <w:t>I</w:t>
      </w:r>
      <w:r>
        <w:rPr>
          <w:rFonts w:hint="eastAsia"/>
          <w:lang w:eastAsia="zh-CN"/>
        </w:rPr>
        <w:t xml:space="preserve">f the UE is authorized, AMF-LMF/KMF returns a list of key packet decryption keys and a list of key packet signature verification public keys. </w:t>
      </w:r>
      <w:r>
        <w:rPr>
          <w:lang w:eastAsia="zh-CN"/>
        </w:rPr>
        <w:t>E</w:t>
      </w:r>
      <w:r>
        <w:rPr>
          <w:rFonts w:hint="eastAsia"/>
          <w:lang w:eastAsia="zh-CN"/>
        </w:rPr>
        <w:t xml:space="preserve">ach decryption key or signature verification public key is associated with </w:t>
      </w:r>
      <w:r w:rsidRPr="0067363E">
        <w:rPr>
          <w:lang w:eastAsia="zh-CN"/>
        </w:rPr>
        <w:t>the key id and key validity time.</w:t>
      </w:r>
    </w:p>
    <w:p w14:paraId="738FF231" w14:textId="6E829A3A" w:rsidR="00F43309" w:rsidRDefault="00F43309" w:rsidP="00D4404F">
      <w:pPr>
        <w:pStyle w:val="NO"/>
        <w:ind w:left="1136" w:hanging="852"/>
        <w:rPr>
          <w:lang w:eastAsia="zh-CN"/>
        </w:rPr>
      </w:pPr>
      <w:r>
        <w:t>NOTE</w:t>
      </w:r>
      <w:r>
        <w:rPr>
          <w:lang w:eastAsia="zh-CN"/>
        </w:rPr>
        <w:t xml:space="preserve">: </w:t>
      </w:r>
      <w:r w:rsidR="00D4404F">
        <w:rPr>
          <w:lang w:eastAsia="zh-CN"/>
        </w:rPr>
        <w:tab/>
      </w:r>
      <w:r w:rsidRPr="00070363">
        <w:rPr>
          <w:lang w:eastAsia="zh-CN"/>
        </w:rPr>
        <w:t>In cases where UE comes from different PLMNs and AMF-LMF is used, key synchronization needs to be done between LMFs of different PLMNs.</w:t>
      </w:r>
      <w:r>
        <w:rPr>
          <w:rFonts w:hint="eastAsia"/>
          <w:lang w:eastAsia="zh-CN"/>
        </w:rPr>
        <w:t xml:space="preserve"> </w:t>
      </w:r>
      <w:r>
        <w:rPr>
          <w:lang w:eastAsia="zh-CN"/>
        </w:rPr>
        <w:t>I</w:t>
      </w:r>
      <w:r>
        <w:rPr>
          <w:rFonts w:hint="eastAsia"/>
          <w:lang w:eastAsia="zh-CN"/>
        </w:rPr>
        <w:t>t is out of the scope of this solution.</w:t>
      </w:r>
    </w:p>
    <w:p w14:paraId="744B32DD" w14:textId="77777777" w:rsidR="00F43309" w:rsidRPr="004C2EFA" w:rsidRDefault="00F43309" w:rsidP="00F43309">
      <w:pPr>
        <w:pStyle w:val="B1"/>
        <w:ind w:leftChars="42" w:left="368"/>
      </w:pPr>
      <w:r w:rsidRPr="004C2EFA">
        <w:t>3.</w:t>
      </w:r>
      <w:r w:rsidRPr="004C2EFA">
        <w:tab/>
      </w:r>
      <w:r>
        <w:rPr>
          <w:rFonts w:hint="eastAsia"/>
          <w:lang w:eastAsia="zh-CN"/>
        </w:rPr>
        <w:t>Similar to the Target/Reference UE, t</w:t>
      </w:r>
      <w:r w:rsidRPr="004C2EFA">
        <w:t xml:space="preserve">he </w:t>
      </w:r>
      <w:r>
        <w:rPr>
          <w:rFonts w:hint="eastAsia"/>
          <w:lang w:eastAsia="zh-CN"/>
        </w:rPr>
        <w:t xml:space="preserve">Server UE needs to establish a secure connection with the AMF-LMF/KMF, and then sends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 request to the AMF-LMF/KMF.</w:t>
      </w:r>
    </w:p>
    <w:p w14:paraId="03EB4C3D" w14:textId="77777777" w:rsidR="00F43309" w:rsidRDefault="00F43309" w:rsidP="00F43309">
      <w:pPr>
        <w:pStyle w:val="B1"/>
        <w:ind w:leftChars="42" w:left="368"/>
        <w:rPr>
          <w:lang w:eastAsia="zh-CN"/>
        </w:rPr>
      </w:pPr>
      <w:r>
        <w:rPr>
          <w:rFonts w:hint="eastAsia"/>
          <w:lang w:eastAsia="zh-CN"/>
        </w:rPr>
        <w:t>4</w:t>
      </w:r>
      <w:r w:rsidRPr="004C2EFA">
        <w:rPr>
          <w:lang w:eastAsia="zh-CN"/>
        </w:rPr>
        <w:t>.</w:t>
      </w:r>
      <w:r w:rsidRPr="004C2EFA">
        <w:rPr>
          <w:lang w:eastAsia="zh-CN"/>
        </w:rPr>
        <w:tab/>
      </w:r>
      <w:r w:rsidRPr="00101E4A">
        <w:rPr>
          <w:lang w:eastAsia="zh-CN"/>
        </w:rPr>
        <w:t xml:space="preserve">The </w:t>
      </w:r>
      <w:r>
        <w:rPr>
          <w:rFonts w:hint="eastAsia"/>
          <w:lang w:eastAsia="zh-CN"/>
        </w:rPr>
        <w:t>AMF-LMF/KMF</w:t>
      </w:r>
      <w:r w:rsidRPr="00101E4A">
        <w:rPr>
          <w:lang w:eastAsia="zh-CN"/>
        </w:rPr>
        <w:t xml:space="preserve"> check</w:t>
      </w:r>
      <w:r>
        <w:rPr>
          <w:rFonts w:hint="eastAsia"/>
          <w:lang w:eastAsia="zh-CN"/>
        </w:rPr>
        <w:t>s</w:t>
      </w:r>
      <w:r w:rsidRPr="00101E4A">
        <w:rPr>
          <w:lang w:eastAsia="zh-CN"/>
        </w:rPr>
        <w:t xml:space="preserve"> whether the </w:t>
      </w:r>
      <w:r>
        <w:rPr>
          <w:rFonts w:hint="eastAsia"/>
          <w:lang w:eastAsia="zh-CN"/>
        </w:rPr>
        <w:t xml:space="preserve">Server </w:t>
      </w:r>
      <w:r w:rsidRPr="00101E4A">
        <w:rPr>
          <w:lang w:eastAsia="zh-CN"/>
        </w:rPr>
        <w:t>UE is authorized to</w:t>
      </w:r>
      <w:r w:rsidRPr="006C48E4">
        <w:rPr>
          <w:rFonts w:eastAsia="DengXian"/>
          <w:lang w:eastAsia="zh-CN"/>
        </w:rPr>
        <w:t xml:space="preserve"> </w:t>
      </w:r>
      <w:r>
        <w:rPr>
          <w:rFonts w:eastAsia="DengXian" w:hint="eastAsia"/>
          <w:lang w:eastAsia="zh-CN"/>
        </w:rPr>
        <w:t xml:space="preserve">distribute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to Target/Reference</w:t>
      </w:r>
      <w:r w:rsidRPr="00101E4A">
        <w:rPr>
          <w:lang w:eastAsia="zh-CN"/>
        </w:rPr>
        <w:t xml:space="preserve"> UE</w:t>
      </w:r>
      <w:r>
        <w:rPr>
          <w:rFonts w:hint="eastAsia"/>
          <w:lang w:eastAsia="zh-CN"/>
        </w:rPr>
        <w:t xml:space="preserve">s. </w:t>
      </w:r>
      <w:r>
        <w:rPr>
          <w:lang w:eastAsia="zh-CN"/>
        </w:rPr>
        <w:t>I</w:t>
      </w:r>
      <w:r>
        <w:rPr>
          <w:rFonts w:hint="eastAsia"/>
          <w:lang w:eastAsia="zh-CN"/>
        </w:rPr>
        <w:t xml:space="preserve">f the UE is authorized, AMF-LMF/KMF returns a list of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 </w:t>
      </w:r>
      <w:r>
        <w:rPr>
          <w:lang w:eastAsia="zh-CN"/>
        </w:rPr>
        <w:t>E</w:t>
      </w:r>
      <w:r>
        <w:rPr>
          <w:rFonts w:hint="eastAsia"/>
          <w:lang w:eastAsia="zh-CN"/>
        </w:rPr>
        <w:t xml:space="preserve">ach key packet is associated with </w:t>
      </w:r>
      <w:r w:rsidRPr="0067363E">
        <w:rPr>
          <w:lang w:eastAsia="zh-CN"/>
        </w:rPr>
        <w:t xml:space="preserve">the </w:t>
      </w:r>
      <w:r>
        <w:rPr>
          <w:rFonts w:hint="eastAsia"/>
          <w:lang w:eastAsia="zh-CN"/>
        </w:rPr>
        <w:t>packet</w:t>
      </w:r>
      <w:r w:rsidRPr="0067363E">
        <w:rPr>
          <w:lang w:eastAsia="zh-CN"/>
        </w:rPr>
        <w:t xml:space="preserve"> id</w:t>
      </w:r>
      <w:r>
        <w:rPr>
          <w:rFonts w:hint="eastAsia"/>
          <w:lang w:eastAsia="zh-CN"/>
        </w:rPr>
        <w:t>,</w:t>
      </w:r>
      <w:r w:rsidRPr="0067363E">
        <w:rPr>
          <w:lang w:eastAsia="zh-CN"/>
        </w:rPr>
        <w:t xml:space="preserve"> </w:t>
      </w:r>
      <w:r>
        <w:rPr>
          <w:rFonts w:hint="eastAsia"/>
          <w:lang w:eastAsia="zh-CN"/>
        </w:rPr>
        <w:t>packet</w:t>
      </w:r>
      <w:r w:rsidRPr="0067363E">
        <w:rPr>
          <w:lang w:eastAsia="zh-CN"/>
        </w:rPr>
        <w:t xml:space="preserve"> validity time</w:t>
      </w:r>
      <w:r>
        <w:rPr>
          <w:rFonts w:hint="eastAsia"/>
          <w:lang w:eastAsia="zh-CN"/>
        </w:rPr>
        <w:t>, packet decryption key id, packet signature verification public key id</w:t>
      </w:r>
      <w:r w:rsidRPr="0067363E">
        <w:rPr>
          <w:lang w:eastAsia="zh-CN"/>
        </w:rPr>
        <w:t>.</w:t>
      </w:r>
      <w:r>
        <w:rPr>
          <w:rFonts w:hint="eastAsia"/>
          <w:lang w:eastAsia="zh-CN"/>
        </w:rPr>
        <w:t xml:space="preserve"> </w:t>
      </w:r>
      <w:r w:rsidRPr="0019639A">
        <w:rPr>
          <w:lang w:eastAsia="zh-CN"/>
        </w:rPr>
        <w:t xml:space="preserve">The structure, encryption algorithm, and signature algorithm of the key </w:t>
      </w:r>
      <w:r>
        <w:rPr>
          <w:lang w:eastAsia="zh-CN"/>
        </w:rPr>
        <w:t>packet</w:t>
      </w:r>
      <w:r w:rsidRPr="0019639A">
        <w:rPr>
          <w:lang w:eastAsia="zh-CN"/>
        </w:rPr>
        <w:t xml:space="preserve"> are left to the </w:t>
      </w:r>
      <w:r>
        <w:rPr>
          <w:rFonts w:hint="eastAsia"/>
          <w:lang w:eastAsia="zh-CN"/>
        </w:rPr>
        <w:t>normative phase</w:t>
      </w:r>
      <w:r w:rsidRPr="0019639A">
        <w:rPr>
          <w:lang w:eastAsia="zh-CN"/>
        </w:rPr>
        <w:t xml:space="preserve"> stage.</w:t>
      </w:r>
    </w:p>
    <w:p w14:paraId="74D86EB0" w14:textId="77777777" w:rsidR="00F43309" w:rsidRPr="00626CE7" w:rsidRDefault="00F43309" w:rsidP="00F43309">
      <w:pPr>
        <w:pStyle w:val="EditorsNote"/>
      </w:pPr>
      <w:r w:rsidRPr="00626CE7">
        <w:t>Editor's Note:</w:t>
      </w:r>
      <w:r w:rsidRPr="00B36EE9">
        <w:t xml:space="preserve"> The risk of distributing the same key packet to different Server UEs is FFS</w:t>
      </w:r>
      <w:r>
        <w:rPr>
          <w:rFonts w:hint="eastAsia"/>
          <w:lang w:eastAsia="zh-CN"/>
        </w:rPr>
        <w:t>.</w:t>
      </w:r>
    </w:p>
    <w:p w14:paraId="2E1B4E6C" w14:textId="77777777" w:rsidR="00F43309" w:rsidRDefault="00F43309" w:rsidP="00F43309">
      <w:pPr>
        <w:pStyle w:val="B1"/>
        <w:ind w:leftChars="42" w:left="368"/>
        <w:rPr>
          <w:lang w:eastAsia="zh-CN"/>
        </w:rPr>
      </w:pPr>
      <w:r>
        <w:rPr>
          <w:rFonts w:hint="eastAsia"/>
          <w:lang w:eastAsia="zh-CN"/>
        </w:rPr>
        <w:t>5</w:t>
      </w:r>
      <w:r w:rsidRPr="004C2EFA">
        <w:t>.</w:t>
      </w:r>
      <w:r w:rsidRPr="004C2EFA">
        <w:tab/>
        <w:t xml:space="preserve">The </w:t>
      </w:r>
      <w:r>
        <w:rPr>
          <w:rFonts w:hint="eastAsia"/>
          <w:lang w:eastAsia="zh-CN"/>
        </w:rPr>
        <w:t xml:space="preserve">Target/Reference UE establishes a </w:t>
      </w:r>
      <w:r w:rsidRPr="00586E43">
        <w:rPr>
          <w:lang w:eastAsia="zh-CN"/>
        </w:rPr>
        <w:t>unicast</w:t>
      </w:r>
      <w:r>
        <w:rPr>
          <w:rFonts w:hint="eastAsia"/>
          <w:lang w:eastAsia="zh-CN"/>
        </w:rPr>
        <w:t xml:space="preserve"> c</w:t>
      </w:r>
      <w:r w:rsidRPr="00586E43">
        <w:rPr>
          <w:lang w:eastAsia="zh-CN"/>
        </w:rPr>
        <w:t xml:space="preserve">ommunication </w:t>
      </w:r>
      <w:r>
        <w:rPr>
          <w:lang w:eastAsia="zh-CN"/>
        </w:rPr>
        <w:t>with</w:t>
      </w:r>
      <w:r>
        <w:rPr>
          <w:rFonts w:hint="eastAsia"/>
          <w:lang w:eastAsia="zh-CN"/>
        </w:rPr>
        <w:t xml:space="preserve"> the Server UE using the security mechanism defined in clause 6.2 of TS 33.503 [3], and then sends a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w:t>
      </w:r>
      <w:r w:rsidRPr="00586E43">
        <w:rPr>
          <w:lang w:eastAsia="zh-CN"/>
        </w:rPr>
        <w:t xml:space="preserve"> </w:t>
      </w:r>
      <w:r>
        <w:rPr>
          <w:rFonts w:hint="eastAsia"/>
          <w:lang w:eastAsia="zh-CN"/>
        </w:rPr>
        <w:t xml:space="preserve">download </w:t>
      </w:r>
      <w:r w:rsidRPr="00586E43">
        <w:rPr>
          <w:lang w:eastAsia="zh-CN"/>
        </w:rPr>
        <w:t>request</w:t>
      </w:r>
      <w:r>
        <w:rPr>
          <w:rFonts w:hint="eastAsia"/>
          <w:lang w:eastAsia="zh-CN"/>
        </w:rPr>
        <w:t xml:space="preserve"> to the Server UE.</w:t>
      </w:r>
    </w:p>
    <w:p w14:paraId="689C6212" w14:textId="77777777" w:rsidR="00F43309" w:rsidRPr="00626CE7" w:rsidRDefault="00F43309" w:rsidP="00F43309">
      <w:pPr>
        <w:pStyle w:val="EditorsNote"/>
      </w:pPr>
      <w:r w:rsidRPr="00626CE7">
        <w:t>Editor's Note:</w:t>
      </w:r>
      <w:r w:rsidRPr="00B36EE9">
        <w:t xml:space="preserve"> The solution requires the Server UE to establish unicast links with both Target/Reference UE for distributing the key packet, while SL Positioning service does not require that the Server UE shall establish unicast links with both Target/Reference UE. How to ensure that the key packets can be distributed to both Target/Reference UEs is FFS.</w:t>
      </w:r>
    </w:p>
    <w:p w14:paraId="526B2866" w14:textId="77777777" w:rsidR="00F43309" w:rsidRPr="004C2EFA" w:rsidRDefault="00F43309" w:rsidP="00F43309">
      <w:pPr>
        <w:pStyle w:val="B1"/>
        <w:ind w:leftChars="42" w:left="368"/>
        <w:rPr>
          <w:lang w:eastAsia="zh-CN"/>
        </w:rPr>
      </w:pPr>
      <w:r>
        <w:rPr>
          <w:rFonts w:hint="eastAsia"/>
          <w:lang w:eastAsia="zh-CN"/>
        </w:rPr>
        <w:t>6</w:t>
      </w:r>
      <w:r w:rsidRPr="004C2EFA">
        <w:t>.</w:t>
      </w:r>
      <w:r w:rsidRPr="004C2EFA">
        <w:tab/>
        <w:t xml:space="preserve">The </w:t>
      </w:r>
      <w:r>
        <w:rPr>
          <w:rFonts w:hint="eastAsia"/>
          <w:lang w:eastAsia="zh-CN"/>
        </w:rPr>
        <w:t>Server</w:t>
      </w:r>
      <w:r w:rsidRPr="004C2EFA">
        <w:t xml:space="preserve"> UE </w:t>
      </w:r>
      <w:r w:rsidRPr="00101E4A">
        <w:rPr>
          <w:lang w:eastAsia="zh-CN"/>
        </w:rPr>
        <w:t>check</w:t>
      </w:r>
      <w:r>
        <w:rPr>
          <w:rFonts w:hint="eastAsia"/>
          <w:lang w:eastAsia="zh-CN"/>
        </w:rPr>
        <w:t>s</w:t>
      </w:r>
      <w:r w:rsidRPr="00101E4A">
        <w:rPr>
          <w:lang w:eastAsia="zh-CN"/>
        </w:rPr>
        <w:t xml:space="preserve"> whether the </w:t>
      </w:r>
      <w:r>
        <w:rPr>
          <w:rFonts w:hint="eastAsia"/>
          <w:lang w:eastAsia="zh-CN"/>
        </w:rPr>
        <w:t>Target/Reference</w:t>
      </w:r>
      <w:r w:rsidRPr="00101E4A">
        <w:rPr>
          <w:lang w:eastAsia="zh-CN"/>
        </w:rPr>
        <w:t xml:space="preserve"> UE is authorized to receive </w:t>
      </w:r>
      <w:r>
        <w:rPr>
          <w:rFonts w:hint="eastAsia"/>
          <w:lang w:eastAsia="zh-CN"/>
        </w:rPr>
        <w:t xml:space="preserve">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 packets.</w:t>
      </w:r>
      <w:r w:rsidRPr="00586E43">
        <w:rPr>
          <w:lang w:eastAsia="zh-CN"/>
        </w:rPr>
        <w:t xml:space="preserve"> </w:t>
      </w:r>
      <w:r>
        <w:rPr>
          <w:lang w:eastAsia="zh-CN"/>
        </w:rPr>
        <w:t>I</w:t>
      </w:r>
      <w:r>
        <w:rPr>
          <w:rFonts w:hint="eastAsia"/>
          <w:lang w:eastAsia="zh-CN"/>
        </w:rPr>
        <w:t xml:space="preserve">f the UE is authorized, the Server UE returns a list of applicable key packets to </w:t>
      </w:r>
      <w:r>
        <w:rPr>
          <w:lang w:eastAsia="zh-CN"/>
        </w:rPr>
        <w:t>the</w:t>
      </w:r>
      <w:r w:rsidRPr="00586E43">
        <w:rPr>
          <w:rFonts w:hint="eastAsia"/>
          <w:lang w:eastAsia="zh-CN"/>
        </w:rPr>
        <w:t xml:space="preserve"> </w:t>
      </w:r>
      <w:r>
        <w:rPr>
          <w:rFonts w:hint="eastAsia"/>
          <w:lang w:eastAsia="zh-CN"/>
        </w:rPr>
        <w:t>Target/Reference</w:t>
      </w:r>
      <w:r w:rsidRPr="00101E4A">
        <w:rPr>
          <w:lang w:eastAsia="zh-CN"/>
        </w:rPr>
        <w:t xml:space="preserve"> UE</w:t>
      </w:r>
      <w:r>
        <w:rPr>
          <w:rFonts w:hint="eastAsia"/>
          <w:lang w:eastAsia="zh-CN"/>
        </w:rPr>
        <w:t xml:space="preserve">. </w:t>
      </w:r>
      <w:r>
        <w:rPr>
          <w:lang w:eastAsia="zh-CN"/>
        </w:rPr>
        <w:t>H</w:t>
      </w:r>
      <w:r>
        <w:rPr>
          <w:rFonts w:hint="eastAsia"/>
          <w:lang w:eastAsia="zh-CN"/>
        </w:rPr>
        <w:t>ow the Target/Reference</w:t>
      </w:r>
      <w:r w:rsidRPr="00101E4A">
        <w:rPr>
          <w:lang w:eastAsia="zh-CN"/>
        </w:rPr>
        <w:t xml:space="preserve"> UE</w:t>
      </w:r>
      <w:r>
        <w:rPr>
          <w:rFonts w:hint="eastAsia"/>
          <w:lang w:eastAsia="zh-CN"/>
        </w:rPr>
        <w:t xml:space="preserve"> is authorized is not addressed in this solution.</w:t>
      </w:r>
    </w:p>
    <w:p w14:paraId="73F9C56A" w14:textId="77777777" w:rsidR="00F43309" w:rsidRDefault="00F43309" w:rsidP="00F43309">
      <w:pPr>
        <w:pStyle w:val="B1"/>
        <w:ind w:leftChars="42" w:left="368"/>
        <w:rPr>
          <w:lang w:eastAsia="zh-CN"/>
        </w:rPr>
      </w:pPr>
      <w:r>
        <w:rPr>
          <w:rFonts w:hint="eastAsia"/>
          <w:lang w:eastAsia="zh-CN"/>
        </w:rPr>
        <w:t>7</w:t>
      </w:r>
      <w:r>
        <w:t>.</w:t>
      </w:r>
      <w:r>
        <w:tab/>
        <w:t xml:space="preserve">The </w:t>
      </w:r>
      <w:r>
        <w:rPr>
          <w:rFonts w:hint="eastAsia"/>
          <w:lang w:eastAsia="zh-CN"/>
        </w:rPr>
        <w:t>T</w:t>
      </w:r>
      <w:r>
        <w:t>arget/</w:t>
      </w:r>
      <w:r>
        <w:rPr>
          <w:rFonts w:hint="eastAsia"/>
          <w:lang w:eastAsia="zh-CN"/>
        </w:rPr>
        <w:t>R</w:t>
      </w:r>
      <w:r>
        <w:t>eference UE uses the public key indicated by the packet signature verification public key id to verify the signature of the key packet, and uses the decryption key indicated by the packet decryption key id to decrypt the key packet.</w:t>
      </w:r>
    </w:p>
    <w:p w14:paraId="50177715" w14:textId="77777777" w:rsidR="00F43309" w:rsidRDefault="00F43309" w:rsidP="00F43309">
      <w:pPr>
        <w:pStyle w:val="B1"/>
        <w:ind w:leftChars="42" w:left="368"/>
        <w:rPr>
          <w:lang w:eastAsia="zh-CN"/>
        </w:rPr>
      </w:pPr>
      <w:r>
        <w:rPr>
          <w:rFonts w:hint="eastAsia"/>
          <w:lang w:eastAsia="zh-CN"/>
        </w:rPr>
        <w:t>8</w:t>
      </w:r>
      <w:r>
        <w:t>.</w:t>
      </w:r>
      <w:r>
        <w:tab/>
        <w:t xml:space="preserve">The </w:t>
      </w:r>
      <w:r>
        <w:rPr>
          <w:rFonts w:hint="eastAsia"/>
          <w:lang w:eastAsia="zh-CN"/>
        </w:rPr>
        <w:t>T</w:t>
      </w:r>
      <w:r>
        <w:t>arget/</w:t>
      </w:r>
      <w:r>
        <w:rPr>
          <w:rFonts w:hint="eastAsia"/>
          <w:lang w:eastAsia="zh-CN"/>
        </w:rPr>
        <w:t>R</w:t>
      </w:r>
      <w:r>
        <w:t xml:space="preserve">eference UE uses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r>
        <w:t xml:space="preserve"> to </w:t>
      </w:r>
      <w:r>
        <w:rPr>
          <w:rFonts w:hint="eastAsia"/>
          <w:lang w:eastAsia="zh-CN"/>
        </w:rPr>
        <w:t xml:space="preserve">protect </w:t>
      </w:r>
      <w:r w:rsidRPr="00882962">
        <w:rPr>
          <w:rFonts w:eastAsia="DengXian"/>
          <w:lang w:eastAsia="zh-CN"/>
        </w:rPr>
        <w:t>groupcast/broadcast</w:t>
      </w:r>
      <w:r>
        <w:rPr>
          <w:rFonts w:eastAsia="DengXian" w:hint="eastAsia"/>
          <w:lang w:eastAsia="zh-CN"/>
        </w:rPr>
        <w:t xml:space="preserve"> messages</w:t>
      </w:r>
      <w:r>
        <w:t>.</w:t>
      </w:r>
      <w:r>
        <w:rPr>
          <w:rFonts w:hint="eastAsia"/>
          <w:lang w:eastAsia="zh-CN"/>
        </w:rPr>
        <w:t xml:space="preserve"> </w:t>
      </w:r>
      <w:r w:rsidRPr="009F7D4A">
        <w:rPr>
          <w:lang w:eastAsia="zh-CN"/>
        </w:rPr>
        <w:t xml:space="preserve">This solution does not specify how to use </w:t>
      </w:r>
      <w:r>
        <w:rPr>
          <w:rFonts w:hint="eastAsia"/>
          <w:lang w:eastAsia="zh-CN"/>
        </w:rPr>
        <w:t>group</w:t>
      </w:r>
      <w:r w:rsidRPr="009F7D4A">
        <w:rPr>
          <w:lang w:eastAsia="zh-CN"/>
        </w:rPr>
        <w:t xml:space="preserve">cast/broadcast protection keys to protect </w:t>
      </w:r>
      <w:r w:rsidRPr="00882962">
        <w:rPr>
          <w:rFonts w:eastAsia="DengXian"/>
          <w:lang w:eastAsia="zh-CN"/>
        </w:rPr>
        <w:t>groupcast/broadcast</w:t>
      </w:r>
      <w:r w:rsidRPr="009F7D4A">
        <w:rPr>
          <w:lang w:eastAsia="zh-CN"/>
        </w:rPr>
        <w:t xml:space="preserve"> messages.</w:t>
      </w:r>
    </w:p>
    <w:p w14:paraId="2F4038F9" w14:textId="77777777" w:rsidR="00F43309" w:rsidRPr="00626CE7" w:rsidRDefault="00F43309" w:rsidP="00F43309">
      <w:pPr>
        <w:pStyle w:val="EditorsNote"/>
      </w:pPr>
      <w:r w:rsidRPr="00626CE7">
        <w:t xml:space="preserve">Editor's Note: </w:t>
      </w:r>
      <w:r w:rsidRPr="0047761F">
        <w:rPr>
          <w:lang w:eastAsia="zh-CN"/>
        </w:rPr>
        <w:t>Whether this solution is applicable to V2X-capble UEs is FFS</w:t>
      </w:r>
      <w:r>
        <w:rPr>
          <w:rFonts w:hint="eastAsia"/>
          <w:lang w:eastAsia="zh-CN"/>
        </w:rPr>
        <w:t>.</w:t>
      </w:r>
    </w:p>
    <w:p w14:paraId="4DD661DA" w14:textId="6524D432" w:rsidR="00F43309" w:rsidRDefault="00F43309" w:rsidP="00F43309">
      <w:pPr>
        <w:pStyle w:val="Heading3"/>
      </w:pPr>
      <w:bookmarkStart w:id="889" w:name="_Toc133279273"/>
      <w:bookmarkStart w:id="890" w:name="_Toc133279453"/>
      <w:bookmarkStart w:id="891" w:name="_Toc133279636"/>
      <w:bookmarkStart w:id="892" w:name="_Toc136348053"/>
      <w:bookmarkStart w:id="893" w:name="_Toc136348240"/>
      <w:r>
        <w:t>6.</w:t>
      </w:r>
      <w:r w:rsidR="000375D1">
        <w:rPr>
          <w:lang w:eastAsia="zh-CN"/>
        </w:rPr>
        <w:t>23</w:t>
      </w:r>
      <w:r>
        <w:t>.3</w:t>
      </w:r>
      <w:r>
        <w:tab/>
        <w:t>Evaluation</w:t>
      </w:r>
      <w:bookmarkEnd w:id="889"/>
      <w:bookmarkEnd w:id="890"/>
      <w:bookmarkEnd w:id="891"/>
      <w:bookmarkEnd w:id="892"/>
      <w:bookmarkEnd w:id="893"/>
    </w:p>
    <w:p w14:paraId="3474C748" w14:textId="77777777" w:rsidR="00F43309" w:rsidRDefault="00F43309" w:rsidP="00F43309">
      <w:r>
        <w:t>This solution addresses the key issue #5.</w:t>
      </w:r>
    </w:p>
    <w:p w14:paraId="7F0DDBE3" w14:textId="77777777" w:rsidR="00F43309" w:rsidRDefault="00F43309" w:rsidP="00F43309">
      <w:pPr>
        <w:rPr>
          <w:lang w:eastAsia="zh-CN"/>
        </w:rPr>
      </w:pPr>
      <w:r w:rsidRPr="0053783B">
        <w:t xml:space="preserve">This solution proposes </w:t>
      </w:r>
      <w:r>
        <w:rPr>
          <w:rFonts w:hint="eastAsia"/>
          <w:lang w:eastAsia="zh-CN"/>
        </w:rPr>
        <w:t xml:space="preserve">a key provision solution that can securely distribute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r>
        <w:t xml:space="preserve"> </w:t>
      </w:r>
      <w:r w:rsidRPr="0053783B">
        <w:t xml:space="preserve">to </w:t>
      </w:r>
      <w:r>
        <w:rPr>
          <w:rFonts w:hint="eastAsia"/>
          <w:lang w:eastAsia="zh-CN"/>
        </w:rPr>
        <w:t xml:space="preserve">Target/Reference UEs when they are out of coverage. </w:t>
      </w:r>
      <w:r>
        <w:rPr>
          <w:lang w:eastAsia="zh-CN"/>
        </w:rPr>
        <w:t>T</w:t>
      </w:r>
      <w:r>
        <w:rPr>
          <w:rFonts w:hint="eastAsia"/>
          <w:lang w:eastAsia="zh-CN"/>
        </w:rPr>
        <w:t xml:space="preserve">he data packet that carries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 xml:space="preserve">s is encrypted and signed by the key management function. The decryption keys and signature verification keys are </w:t>
      </w:r>
      <w:r>
        <w:rPr>
          <w:lang w:eastAsia="zh-CN"/>
        </w:rPr>
        <w:t>securely</w:t>
      </w:r>
      <w:r>
        <w:rPr>
          <w:rFonts w:hint="eastAsia"/>
          <w:lang w:eastAsia="zh-CN"/>
        </w:rPr>
        <w:t xml:space="preserve"> provisioned to the UEs when they are in coverage. </w:t>
      </w:r>
      <w:r>
        <w:rPr>
          <w:lang w:eastAsia="zh-CN"/>
        </w:rPr>
        <w:t>T</w:t>
      </w:r>
      <w:r>
        <w:rPr>
          <w:rFonts w:hint="eastAsia"/>
          <w:lang w:eastAsia="zh-CN"/>
        </w:rPr>
        <w:t xml:space="preserve">herefore, only valid UEs can retrieve the </w:t>
      </w:r>
      <w:r w:rsidRPr="00882962">
        <w:rPr>
          <w:rFonts w:eastAsia="DengXian"/>
          <w:lang w:eastAsia="zh-CN"/>
        </w:rPr>
        <w:t>groupcast/broadcast</w:t>
      </w:r>
      <w:r>
        <w:rPr>
          <w:rFonts w:hint="eastAsia"/>
          <w:lang w:eastAsia="zh-CN"/>
        </w:rPr>
        <w:t xml:space="preserve"> protection </w:t>
      </w:r>
      <w:r w:rsidRPr="0053783B">
        <w:t>key</w:t>
      </w:r>
      <w:r>
        <w:rPr>
          <w:rFonts w:hint="eastAsia"/>
          <w:lang w:eastAsia="zh-CN"/>
        </w:rPr>
        <w:t>s.</w:t>
      </w:r>
    </w:p>
    <w:p w14:paraId="51B97F49" w14:textId="77777777" w:rsidR="00F43309" w:rsidRDefault="00F43309" w:rsidP="00F43309">
      <w:pPr>
        <w:rPr>
          <w:lang w:eastAsia="zh-CN"/>
        </w:rPr>
      </w:pPr>
      <w:r>
        <w:t>T</w:t>
      </w:r>
      <w:r>
        <w:rPr>
          <w:rFonts w:hint="eastAsia"/>
        </w:rPr>
        <w:t xml:space="preserve">his solution does not </w:t>
      </w:r>
      <w:r>
        <w:rPr>
          <w:rFonts w:hint="eastAsia"/>
          <w:lang w:eastAsia="zh-CN"/>
        </w:rPr>
        <w:t>provide a detailed data structure for the key packet, which is left to normative stage.</w:t>
      </w:r>
    </w:p>
    <w:p w14:paraId="5454FC0B" w14:textId="77777777" w:rsidR="00F43309" w:rsidRDefault="00F43309" w:rsidP="00F43309">
      <w:pPr>
        <w:rPr>
          <w:lang w:eastAsia="zh-CN"/>
        </w:rPr>
      </w:pPr>
      <w:r>
        <w:rPr>
          <w:rFonts w:hint="eastAsia"/>
          <w:lang w:eastAsia="zh-CN"/>
        </w:rPr>
        <w:t xml:space="preserve">This solution does not address </w:t>
      </w:r>
      <w:r>
        <w:rPr>
          <w:rFonts w:hint="eastAsia"/>
        </w:rPr>
        <w:t>h</w:t>
      </w:r>
      <w:r w:rsidRPr="00727FEC">
        <w:t xml:space="preserve">ow to use </w:t>
      </w:r>
      <w:r>
        <w:rPr>
          <w:rFonts w:hint="eastAsia"/>
          <w:lang w:eastAsia="zh-CN"/>
        </w:rPr>
        <w:t xml:space="preserve">the keys carried in the key packet </w:t>
      </w:r>
      <w:r w:rsidRPr="00727FEC">
        <w:t xml:space="preserve">to protect </w:t>
      </w:r>
      <w:r w:rsidRPr="00882962">
        <w:rPr>
          <w:rFonts w:eastAsia="DengXian"/>
          <w:lang w:eastAsia="zh-CN"/>
        </w:rPr>
        <w:t>groupcast/broadcast</w:t>
      </w:r>
      <w:r w:rsidRPr="00727FEC">
        <w:t xml:space="preserve"> messages</w:t>
      </w:r>
      <w:r>
        <w:rPr>
          <w:rFonts w:hint="eastAsia"/>
        </w:rPr>
        <w:t xml:space="preserve">. </w:t>
      </w:r>
      <w:r w:rsidRPr="00AF11B7">
        <w:t>For message protection issue, other solutions in this TR can be considered.</w:t>
      </w:r>
    </w:p>
    <w:p w14:paraId="5B561ABF" w14:textId="77777777" w:rsidR="00F43309" w:rsidRPr="00626CE7" w:rsidRDefault="00F43309" w:rsidP="00F43309">
      <w:pPr>
        <w:pStyle w:val="EditorsNote"/>
      </w:pPr>
      <w:r w:rsidRPr="00626CE7">
        <w:t xml:space="preserve">Editor's Note: </w:t>
      </w:r>
      <w:r w:rsidRPr="0047761F">
        <w:rPr>
          <w:lang w:eastAsia="zh-CN"/>
        </w:rPr>
        <w:t>Further evaluation is FFS</w:t>
      </w:r>
      <w:r>
        <w:rPr>
          <w:rFonts w:hint="eastAsia"/>
          <w:lang w:eastAsia="zh-CN"/>
        </w:rPr>
        <w:t>.</w:t>
      </w:r>
    </w:p>
    <w:p w14:paraId="5AF53C9A" w14:textId="03F699B9" w:rsidR="00614726" w:rsidRDefault="00614726" w:rsidP="00614726">
      <w:pPr>
        <w:pStyle w:val="Heading2"/>
        <w:rPr>
          <w:rFonts w:cs="Arial"/>
          <w:sz w:val="28"/>
          <w:szCs w:val="28"/>
        </w:rPr>
      </w:pPr>
      <w:bookmarkStart w:id="894" w:name="_Toc133279274"/>
      <w:bookmarkStart w:id="895" w:name="_Toc133279454"/>
      <w:bookmarkStart w:id="896" w:name="_Toc133279637"/>
      <w:bookmarkStart w:id="897" w:name="_Toc136348054"/>
      <w:bookmarkStart w:id="898" w:name="_Toc136348241"/>
      <w:r w:rsidRPr="0092145B">
        <w:t>6.</w:t>
      </w:r>
      <w:r w:rsidR="000375D1">
        <w:rPr>
          <w:lang w:eastAsia="zh-CN"/>
        </w:rPr>
        <w:t>24</w:t>
      </w:r>
      <w:r>
        <w:tab/>
        <w:t>Solution #</w:t>
      </w:r>
      <w:r w:rsidR="000375D1">
        <w:rPr>
          <w:lang w:eastAsia="zh-CN"/>
        </w:rPr>
        <w:t>24</w:t>
      </w:r>
      <w:r>
        <w:t xml:space="preserve">: </w:t>
      </w:r>
      <w:r>
        <w:rPr>
          <w:rFonts w:hint="eastAsia"/>
          <w:lang w:eastAsia="zh-CN"/>
        </w:rPr>
        <w:t>Protecting g</w:t>
      </w:r>
      <w:r w:rsidRPr="003E7FB0">
        <w:t>roupcast/broadcast</w:t>
      </w:r>
      <w:r w:rsidRPr="003E7FB0">
        <w:rPr>
          <w:rFonts w:hint="eastAsia"/>
        </w:rPr>
        <w:t xml:space="preserve"> </w:t>
      </w:r>
      <w:r>
        <w:rPr>
          <w:rFonts w:hint="eastAsia"/>
          <w:lang w:eastAsia="zh-CN"/>
        </w:rPr>
        <w:t>messages</w:t>
      </w:r>
      <w:bookmarkEnd w:id="894"/>
      <w:bookmarkEnd w:id="895"/>
      <w:bookmarkEnd w:id="896"/>
      <w:bookmarkEnd w:id="897"/>
      <w:bookmarkEnd w:id="898"/>
    </w:p>
    <w:p w14:paraId="0D22C939" w14:textId="166CFB25" w:rsidR="00614726" w:rsidRDefault="00614726" w:rsidP="00614726">
      <w:pPr>
        <w:pStyle w:val="Heading3"/>
      </w:pPr>
      <w:bookmarkStart w:id="899" w:name="_Toc133279275"/>
      <w:bookmarkStart w:id="900" w:name="_Toc133279455"/>
      <w:bookmarkStart w:id="901" w:name="_Toc133279638"/>
      <w:bookmarkStart w:id="902" w:name="_Toc136348055"/>
      <w:bookmarkStart w:id="903" w:name="_Toc136348242"/>
      <w:r w:rsidRPr="0092145B">
        <w:t>6.</w:t>
      </w:r>
      <w:r w:rsidR="00FC38C6">
        <w:rPr>
          <w:lang w:eastAsia="zh-CN"/>
        </w:rPr>
        <w:t>24</w:t>
      </w:r>
      <w:r>
        <w:t>.1</w:t>
      </w:r>
      <w:r>
        <w:tab/>
        <w:t>Introduction</w:t>
      </w:r>
      <w:bookmarkEnd w:id="899"/>
      <w:bookmarkEnd w:id="900"/>
      <w:bookmarkEnd w:id="901"/>
      <w:bookmarkEnd w:id="902"/>
      <w:bookmarkEnd w:id="903"/>
      <w:r>
        <w:t xml:space="preserve"> </w:t>
      </w:r>
    </w:p>
    <w:p w14:paraId="0A8E4B0E" w14:textId="77777777" w:rsidR="00614726" w:rsidRDefault="00614726" w:rsidP="00614726">
      <w:pPr>
        <w:rPr>
          <w:rFonts w:eastAsia="DengXian"/>
          <w:lang w:eastAsia="zh-CN"/>
        </w:rPr>
      </w:pPr>
      <w:r w:rsidRPr="0005086F">
        <w:rPr>
          <w:rFonts w:eastAsia="DengXian"/>
          <w:lang w:eastAsia="zh-CN"/>
        </w:rPr>
        <w:t xml:space="preserve">This solution addresses </w:t>
      </w:r>
      <w:r w:rsidRPr="00882962">
        <w:rPr>
          <w:rFonts w:eastAsia="DengXian"/>
          <w:lang w:eastAsia="zh-CN"/>
        </w:rPr>
        <w:t>Key issue #5: Protection of groupcast/broadcast</w:t>
      </w:r>
      <w:r>
        <w:rPr>
          <w:rFonts w:eastAsia="DengXian" w:hint="eastAsia"/>
          <w:lang w:eastAsia="zh-CN"/>
        </w:rPr>
        <w:t>.</w:t>
      </w:r>
    </w:p>
    <w:p w14:paraId="0FE2062C"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 xml:space="preserve">his solution proposes key hierarchies and message formats for protecting </w:t>
      </w:r>
      <w:r>
        <w:rPr>
          <w:rFonts w:eastAsia="DengXian"/>
          <w:lang w:eastAsia="zh-CN"/>
        </w:rPr>
        <w:t>groupcast</w:t>
      </w:r>
      <w:r>
        <w:rPr>
          <w:rFonts w:eastAsia="DengXian" w:hint="eastAsia"/>
          <w:lang w:eastAsia="zh-CN"/>
        </w:rPr>
        <w:t xml:space="preserve"> and </w:t>
      </w:r>
      <w:r w:rsidRPr="00A10B46">
        <w:rPr>
          <w:rFonts w:eastAsia="DengXian"/>
          <w:lang w:eastAsia="zh-CN"/>
        </w:rPr>
        <w:t>broadcast messages</w:t>
      </w:r>
      <w:r>
        <w:rPr>
          <w:rFonts w:eastAsia="DengXian" w:hint="eastAsia"/>
          <w:lang w:eastAsia="zh-CN"/>
        </w:rPr>
        <w:t>.</w:t>
      </w:r>
    </w:p>
    <w:p w14:paraId="6D136E4B" w14:textId="77777777" w:rsidR="00614726" w:rsidRPr="00626CE7" w:rsidRDefault="00614726" w:rsidP="00614726">
      <w:pPr>
        <w:pStyle w:val="EditorsNote"/>
      </w:pPr>
      <w:r w:rsidRPr="00626CE7">
        <w:t xml:space="preserve">Editor's Note: </w:t>
      </w:r>
      <w:r w:rsidRPr="00DC7761">
        <w:t xml:space="preserve">Privacy of group ID and group member ID and group key ID </w:t>
      </w:r>
      <w:r>
        <w:rPr>
          <w:rFonts w:hint="eastAsia"/>
          <w:lang w:eastAsia="zh-CN"/>
        </w:rPr>
        <w:t>is</w:t>
      </w:r>
      <w:r w:rsidRPr="00DC7761">
        <w:t xml:space="preserve"> FFS</w:t>
      </w:r>
      <w:r w:rsidRPr="00626CE7">
        <w:t>.</w:t>
      </w:r>
    </w:p>
    <w:p w14:paraId="1D7B28D0" w14:textId="77777777" w:rsidR="00614726" w:rsidRPr="00626CE7" w:rsidRDefault="00614726" w:rsidP="00614726">
      <w:pPr>
        <w:pStyle w:val="EditorsNote"/>
      </w:pPr>
      <w:r w:rsidRPr="00626CE7">
        <w:t xml:space="preserve">Editor's Note: </w:t>
      </w:r>
      <w:r w:rsidRPr="00F97D16">
        <w:t xml:space="preserve">Setting MIC to zero when integrity is disabled </w:t>
      </w:r>
      <w:r>
        <w:rPr>
          <w:rFonts w:hint="eastAsia"/>
        </w:rPr>
        <w:t>is</w:t>
      </w:r>
      <w:r>
        <w:t xml:space="preserve"> FFS</w:t>
      </w:r>
      <w:r w:rsidRPr="00626CE7">
        <w:t>.</w:t>
      </w:r>
    </w:p>
    <w:p w14:paraId="18D966E4" w14:textId="3DC6CF3A" w:rsidR="00614726" w:rsidRDefault="00614726" w:rsidP="00614726">
      <w:pPr>
        <w:pStyle w:val="Heading3"/>
      </w:pPr>
      <w:bookmarkStart w:id="904" w:name="_Toc133279276"/>
      <w:bookmarkStart w:id="905" w:name="_Toc133279456"/>
      <w:bookmarkStart w:id="906" w:name="_Toc133279639"/>
      <w:bookmarkStart w:id="907" w:name="_Toc136348056"/>
      <w:bookmarkStart w:id="908" w:name="_Toc136348243"/>
      <w:r>
        <w:t>6.</w:t>
      </w:r>
      <w:r w:rsidR="00FC38C6">
        <w:rPr>
          <w:lang w:eastAsia="zh-CN"/>
        </w:rPr>
        <w:t>24</w:t>
      </w:r>
      <w:r>
        <w:t>.2</w:t>
      </w:r>
      <w:r>
        <w:tab/>
        <w:t>Solution details</w:t>
      </w:r>
      <w:bookmarkEnd w:id="904"/>
      <w:bookmarkEnd w:id="905"/>
      <w:bookmarkEnd w:id="906"/>
      <w:bookmarkEnd w:id="907"/>
      <w:bookmarkEnd w:id="908"/>
    </w:p>
    <w:p w14:paraId="674CFC90" w14:textId="2F8AA66C" w:rsidR="00614726" w:rsidRDefault="00614726" w:rsidP="00614726">
      <w:pPr>
        <w:pStyle w:val="Heading4"/>
        <w:rPr>
          <w:lang w:val="en-US" w:eastAsia="zh-CN"/>
        </w:rPr>
      </w:pPr>
      <w:bookmarkStart w:id="909" w:name="_Toc116991465"/>
      <w:bookmarkStart w:id="910" w:name="_Toc116991900"/>
      <w:bookmarkStart w:id="911" w:name="_Toc112749628"/>
      <w:bookmarkStart w:id="912" w:name="_Toc120125682"/>
      <w:bookmarkStart w:id="913" w:name="_Toc120126115"/>
      <w:bookmarkStart w:id="914" w:name="_Toc120128135"/>
      <w:bookmarkStart w:id="915" w:name="_Toc120132379"/>
      <w:bookmarkStart w:id="916" w:name="_Toc128427427"/>
      <w:bookmarkStart w:id="917" w:name="_Toc128650465"/>
      <w:bookmarkStart w:id="918" w:name="_Toc133279277"/>
      <w:bookmarkStart w:id="919" w:name="_Toc133279457"/>
      <w:bookmarkStart w:id="920" w:name="_Toc133279640"/>
      <w:bookmarkStart w:id="921" w:name="_Toc136348057"/>
      <w:bookmarkStart w:id="922" w:name="_Toc136348244"/>
      <w:r>
        <w:t>6.</w:t>
      </w:r>
      <w:r w:rsidR="00FC38C6">
        <w:rPr>
          <w:lang w:val="en-US" w:eastAsia="zh-CN"/>
        </w:rPr>
        <w:t>24</w:t>
      </w:r>
      <w:r>
        <w:t>.2.1</w:t>
      </w:r>
      <w:r>
        <w:tab/>
      </w:r>
      <w:bookmarkEnd w:id="909"/>
      <w:bookmarkEnd w:id="910"/>
      <w:bookmarkEnd w:id="911"/>
      <w:bookmarkEnd w:id="912"/>
      <w:bookmarkEnd w:id="913"/>
      <w:bookmarkEnd w:id="914"/>
      <w:bookmarkEnd w:id="915"/>
      <w:bookmarkEnd w:id="916"/>
      <w:bookmarkEnd w:id="917"/>
      <w:r w:rsidRPr="006C1063">
        <w:t>Protecting groupcast message</w:t>
      </w:r>
      <w:bookmarkEnd w:id="918"/>
      <w:bookmarkEnd w:id="919"/>
      <w:bookmarkEnd w:id="920"/>
      <w:bookmarkEnd w:id="921"/>
      <w:bookmarkEnd w:id="922"/>
    </w:p>
    <w:p w14:paraId="0F8201F3" w14:textId="71FAFA7C" w:rsidR="00614726" w:rsidRPr="005B29E9" w:rsidRDefault="00614726" w:rsidP="00614726">
      <w:pPr>
        <w:pStyle w:val="Heading5"/>
        <w:rPr>
          <w:lang w:eastAsia="zh-CN"/>
        </w:rPr>
      </w:pPr>
      <w:bookmarkStart w:id="923" w:name="_Toc106364525"/>
      <w:bookmarkStart w:id="924" w:name="_Toc129959849"/>
      <w:bookmarkStart w:id="925" w:name="_Toc133279278"/>
      <w:bookmarkStart w:id="926" w:name="_Toc133279458"/>
      <w:bookmarkStart w:id="927" w:name="_Toc133279641"/>
      <w:bookmarkStart w:id="928" w:name="_Toc136348058"/>
      <w:bookmarkStart w:id="929" w:name="_Toc136348245"/>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1</w:t>
      </w:r>
      <w:r w:rsidRPr="005B29E9">
        <w:tab/>
      </w:r>
      <w:r>
        <w:rPr>
          <w:rFonts w:hint="eastAsia"/>
          <w:lang w:eastAsia="zh-CN"/>
        </w:rPr>
        <w:t>Groupcast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23"/>
      <w:bookmarkEnd w:id="924"/>
      <w:bookmarkEnd w:id="925"/>
      <w:bookmarkEnd w:id="926"/>
      <w:bookmarkEnd w:id="927"/>
      <w:bookmarkEnd w:id="928"/>
      <w:bookmarkEnd w:id="929"/>
    </w:p>
    <w:p w14:paraId="09916E65" w14:textId="77777777" w:rsidR="00614726" w:rsidRDefault="00614726" w:rsidP="00614726">
      <w:pPr>
        <w:rPr>
          <w:lang w:eastAsia="zh-CN"/>
        </w:rPr>
      </w:pPr>
      <w:r w:rsidRPr="000457E2">
        <w:rPr>
          <w:rFonts w:eastAsia="DengXian"/>
          <w:lang w:eastAsia="zh-CN"/>
        </w:rPr>
        <w:t xml:space="preserve">The </w:t>
      </w:r>
      <w:r w:rsidRPr="00882962">
        <w:rPr>
          <w:rFonts w:eastAsia="DengXian"/>
          <w:lang w:eastAsia="zh-CN"/>
        </w:rPr>
        <w:t>groupcast</w:t>
      </w:r>
      <w:r>
        <w:rPr>
          <w:rFonts w:eastAsia="DengXian" w:hint="eastAsia"/>
          <w:lang w:eastAsia="zh-CN"/>
        </w:rPr>
        <w:t xml:space="preserve"> security key hierarchy is shown in the </w:t>
      </w:r>
      <w:r w:rsidRPr="000457E2">
        <w:rPr>
          <w:rFonts w:eastAsia="DengXian"/>
          <w:lang w:eastAsia="zh-CN"/>
        </w:rPr>
        <w:t>following figure</w:t>
      </w:r>
      <w:r>
        <w:rPr>
          <w:rFonts w:hint="eastAsia"/>
          <w:lang w:eastAsia="zh-CN"/>
        </w:rPr>
        <w:t>.</w:t>
      </w:r>
    </w:p>
    <w:p w14:paraId="2B44C520" w14:textId="77777777" w:rsidR="00614726" w:rsidRDefault="00614726" w:rsidP="00614726">
      <w:pPr>
        <w:pStyle w:val="TH"/>
        <w:rPr>
          <w:rFonts w:eastAsia="DengXian"/>
          <w:lang w:eastAsia="en-GB"/>
        </w:rPr>
      </w:pPr>
      <w:r>
        <w:object w:dxaOrig="5280" w:dyaOrig="4005" w14:anchorId="087D4890">
          <v:shape id="_x0000_i1050" type="#_x0000_t75" style="width:263.6pt;height:200.35pt" o:ole="">
            <v:imagedata r:id="rId73" o:title=""/>
          </v:shape>
          <o:OLEObject Type="Embed" ProgID="Visio.Drawing.15" ShapeID="_x0000_i1050" DrawAspect="Content" ObjectID="_1747746921" r:id="rId74"/>
        </w:object>
      </w:r>
    </w:p>
    <w:p w14:paraId="084B2B74" w14:textId="6F73E662" w:rsidR="00614726" w:rsidRPr="00374BCE" w:rsidRDefault="00614726" w:rsidP="00614726">
      <w:pPr>
        <w:pStyle w:val="TF"/>
        <w:rPr>
          <w:lang w:eastAsia="zh-CN"/>
        </w:rPr>
      </w:pPr>
      <w:r>
        <w:t>Figure</w:t>
      </w:r>
      <w:r w:rsidR="0084705B">
        <w:t xml:space="preserve"> </w:t>
      </w:r>
      <w:r w:rsidRPr="00A97885">
        <w:t>6.</w:t>
      </w:r>
      <w:r w:rsidR="00FC38C6">
        <w:t>24</w:t>
      </w:r>
      <w:r w:rsidRPr="00A97885">
        <w:t>.2.1.1</w:t>
      </w:r>
      <w:r>
        <w:t xml:space="preserve">-1: </w:t>
      </w:r>
      <w:r>
        <w:rPr>
          <w:rFonts w:hint="eastAsia"/>
          <w:lang w:eastAsia="zh-CN"/>
        </w:rPr>
        <w:t>G</w:t>
      </w:r>
      <w:r w:rsidRPr="00D65E20">
        <w:rPr>
          <w:lang w:eastAsia="zh-CN"/>
        </w:rPr>
        <w:t>roupcast</w:t>
      </w:r>
      <w:r>
        <w:rPr>
          <w:rFonts w:hint="eastAsia"/>
          <w:lang w:eastAsia="zh-CN"/>
        </w:rPr>
        <w:t xml:space="preserve"> security </w:t>
      </w:r>
      <w:r w:rsidRPr="00D65E20">
        <w:rPr>
          <w:lang w:eastAsia="zh-CN"/>
        </w:rPr>
        <w:t xml:space="preserve">key </w:t>
      </w:r>
      <w:r>
        <w:rPr>
          <w:rFonts w:hint="eastAsia"/>
          <w:lang w:eastAsia="zh-CN"/>
        </w:rPr>
        <w:t>hierarchy</w:t>
      </w:r>
    </w:p>
    <w:p w14:paraId="46CEB7EA" w14:textId="77777777" w:rsidR="00614726" w:rsidRPr="005B29E9" w:rsidRDefault="00614726" w:rsidP="00614726">
      <w:pPr>
        <w:pStyle w:val="B1"/>
      </w:pPr>
      <w:r w:rsidRPr="005B29E9">
        <w:t>-</w:t>
      </w:r>
      <w:r w:rsidRPr="005B29E9">
        <w:tab/>
      </w:r>
      <w:r>
        <w:t>Positioning Group Key</w:t>
      </w:r>
      <w:r>
        <w:rPr>
          <w:rFonts w:hint="eastAsia"/>
          <w:lang w:eastAsia="zh-CN"/>
        </w:rPr>
        <w:t xml:space="preserve"> (PGK): A key is provided by a KMF to a group member. This key is u</w:t>
      </w:r>
      <w:r w:rsidRPr="00701C07">
        <w:rPr>
          <w:lang w:eastAsia="zh-CN"/>
        </w:rPr>
        <w:t xml:space="preserve">sed to </w:t>
      </w:r>
      <w:r>
        <w:rPr>
          <w:rFonts w:hint="eastAsia"/>
          <w:lang w:eastAsia="zh-CN"/>
        </w:rPr>
        <w:t>derive</w:t>
      </w:r>
      <w:r w:rsidRPr="00701C07">
        <w:rPr>
          <w:lang w:eastAsia="zh-CN"/>
        </w:rPr>
        <w:t xml:space="preserve"> </w:t>
      </w:r>
      <w:r>
        <w:rPr>
          <w:rFonts w:hint="eastAsia"/>
          <w:lang w:eastAsia="zh-CN"/>
        </w:rPr>
        <w:t>the</w:t>
      </w:r>
      <w:r w:rsidRPr="00701C07">
        <w:rPr>
          <w:lang w:eastAsia="zh-CN"/>
        </w:rPr>
        <w:t xml:space="preserve"> </w:t>
      </w:r>
      <w:r>
        <w:rPr>
          <w:rFonts w:hint="eastAsia"/>
          <w:lang w:eastAsia="zh-CN"/>
        </w:rPr>
        <w:t xml:space="preserve">PTK for a group </w:t>
      </w:r>
      <w:r w:rsidRPr="00701C07">
        <w:rPr>
          <w:lang w:eastAsia="zh-CN"/>
        </w:rPr>
        <w:t xml:space="preserve">member </w:t>
      </w:r>
      <w:r>
        <w:rPr>
          <w:rFonts w:hint="eastAsia"/>
          <w:lang w:eastAsia="zh-CN"/>
        </w:rPr>
        <w:t>in the</w:t>
      </w:r>
      <w:r w:rsidRPr="00701C07">
        <w:rPr>
          <w:lang w:eastAsia="zh-CN"/>
        </w:rPr>
        <w:t xml:space="preserve"> group.</w:t>
      </w:r>
    </w:p>
    <w:p w14:paraId="03725D62" w14:textId="77777777" w:rsidR="00614726" w:rsidRPr="005B29E9" w:rsidRDefault="00614726" w:rsidP="00614726">
      <w:pPr>
        <w:pStyle w:val="B1"/>
      </w:pPr>
      <w:r w:rsidRPr="005B29E9">
        <w:t>-</w:t>
      </w:r>
      <w:r w:rsidRPr="005B29E9">
        <w:tab/>
      </w:r>
      <w:r w:rsidRPr="00701C07">
        <w:t>Positioning Traffic Key (PTK)</w:t>
      </w:r>
      <w:r>
        <w:rPr>
          <w:rFonts w:hint="eastAsia"/>
          <w:lang w:eastAsia="zh-CN"/>
        </w:rPr>
        <w:t xml:space="preserve">: This key is bound to a group member. </w:t>
      </w:r>
      <w:r>
        <w:rPr>
          <w:lang w:eastAsia="zh-CN"/>
        </w:rPr>
        <w:t>T</w:t>
      </w:r>
      <w:r>
        <w:rPr>
          <w:rFonts w:hint="eastAsia"/>
          <w:lang w:eastAsia="zh-CN"/>
        </w:rPr>
        <w:t>he PTK is derived using the PGK based on Group ID,</w:t>
      </w:r>
      <w:r w:rsidRPr="005A2EE0">
        <w:rPr>
          <w:rFonts w:hint="eastAsia"/>
          <w:lang w:eastAsia="zh-CN"/>
        </w:rPr>
        <w:t xml:space="preserve"> </w:t>
      </w:r>
      <w:r>
        <w:rPr>
          <w:rFonts w:hint="eastAsia"/>
          <w:lang w:eastAsia="zh-CN"/>
        </w:rPr>
        <w:t>Group member ID, and Group key ID.</w:t>
      </w:r>
      <w:r w:rsidRPr="005A2EE0">
        <w:t xml:space="preserve"> </w:t>
      </w:r>
    </w:p>
    <w:p w14:paraId="5575361E" w14:textId="77777777" w:rsidR="00614726" w:rsidRPr="005B29E9" w:rsidRDefault="00614726" w:rsidP="00614726">
      <w:pPr>
        <w:pStyle w:val="B1"/>
      </w:pPr>
      <w:r w:rsidRPr="005B29E9">
        <w:t>-</w:t>
      </w:r>
      <w:r w:rsidRPr="005B29E9">
        <w:tab/>
      </w:r>
      <w:r w:rsidRPr="005A2EE0">
        <w:t>Positioning Session Key (PSK)</w:t>
      </w:r>
      <w:r>
        <w:rPr>
          <w:rFonts w:hint="eastAsia"/>
          <w:lang w:eastAsia="zh-CN"/>
        </w:rPr>
        <w:t xml:space="preserve">: This key is generated by a group member using its PTK based on key generation time and a nonce. </w:t>
      </w:r>
      <w:r>
        <w:rPr>
          <w:lang w:eastAsia="zh-CN"/>
        </w:rPr>
        <w:t>T</w:t>
      </w:r>
      <w:r>
        <w:rPr>
          <w:rFonts w:hint="eastAsia"/>
          <w:lang w:eastAsia="zh-CN"/>
        </w:rPr>
        <w:t>he key is used to generate PEK and PIK.</w:t>
      </w:r>
    </w:p>
    <w:p w14:paraId="0CA9FB9C"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generated using PSK and used for message encryption protection.</w:t>
      </w:r>
    </w:p>
    <w:p w14:paraId="702659EC"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generated using PSK and used for message integrity protection.</w:t>
      </w:r>
    </w:p>
    <w:p w14:paraId="0A54B32A" w14:textId="77777777" w:rsidR="00614726" w:rsidRPr="00626CE7" w:rsidRDefault="00614726" w:rsidP="00614726">
      <w:pPr>
        <w:pStyle w:val="EditorsNote"/>
      </w:pPr>
      <w:r w:rsidRPr="00626CE7">
        <w:t xml:space="preserve">Editor's Note: </w:t>
      </w:r>
      <w:r w:rsidRPr="0018391D">
        <w:rPr>
          <w:lang w:eastAsia="zh-CN"/>
        </w:rPr>
        <w:t>Whether the PSK is necessary is FFS.</w:t>
      </w:r>
    </w:p>
    <w:p w14:paraId="6E6A129E" w14:textId="77777777" w:rsidR="00614726" w:rsidRDefault="00614726" w:rsidP="00614726">
      <w:pPr>
        <w:rPr>
          <w:rFonts w:eastAsia="DengXian"/>
          <w:lang w:eastAsia="zh-CN"/>
        </w:rPr>
      </w:pPr>
      <w:r w:rsidRPr="00456867">
        <w:rPr>
          <w:rFonts w:eastAsia="DengXian"/>
          <w:lang w:eastAsia="zh-CN"/>
        </w:rPr>
        <w:t xml:space="preserve">The detailed </w:t>
      </w:r>
      <w:r>
        <w:rPr>
          <w:rFonts w:eastAsia="DengXian" w:hint="eastAsia"/>
          <w:lang w:eastAsia="zh-CN"/>
        </w:rPr>
        <w:t>generation</w:t>
      </w:r>
      <w:r w:rsidRPr="00456867">
        <w:rPr>
          <w:rFonts w:eastAsia="DengXian"/>
          <w:lang w:eastAsia="zh-CN"/>
        </w:rPr>
        <w:t xml:space="preserve"> method for these keys will be determined </w:t>
      </w:r>
      <w:r>
        <w:rPr>
          <w:rFonts w:eastAsia="DengXian" w:hint="eastAsia"/>
          <w:lang w:eastAsia="zh-CN"/>
        </w:rPr>
        <w:t xml:space="preserve">in normative work. </w:t>
      </w:r>
      <w:r w:rsidRPr="003A67B0">
        <w:rPr>
          <w:rFonts w:eastAsia="DengXian"/>
          <w:lang w:eastAsia="zh-CN"/>
        </w:rPr>
        <w:t>This solution does not specify how UE obtains PGK.</w:t>
      </w:r>
    </w:p>
    <w:p w14:paraId="765938B9" w14:textId="0660CF3F" w:rsidR="00614726" w:rsidRPr="005B29E9" w:rsidRDefault="00614726" w:rsidP="00614726">
      <w:pPr>
        <w:pStyle w:val="Heading5"/>
        <w:rPr>
          <w:lang w:eastAsia="zh-CN"/>
        </w:rPr>
      </w:pPr>
      <w:bookmarkStart w:id="930" w:name="_Toc133279279"/>
      <w:bookmarkStart w:id="931" w:name="_Toc133279459"/>
      <w:bookmarkStart w:id="932" w:name="_Toc133279642"/>
      <w:bookmarkStart w:id="933" w:name="_Toc136348059"/>
      <w:bookmarkStart w:id="934" w:name="_Toc136348246"/>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1</w:t>
      </w:r>
      <w:r w:rsidRPr="005B29E9">
        <w:t>.</w:t>
      </w:r>
      <w:r>
        <w:rPr>
          <w:rFonts w:hint="eastAsia"/>
          <w:lang w:eastAsia="zh-CN"/>
        </w:rPr>
        <w:t>2</w:t>
      </w:r>
      <w:r w:rsidRPr="005B29E9">
        <w:tab/>
      </w:r>
      <w:r>
        <w:rPr>
          <w:rFonts w:hint="eastAsia"/>
          <w:lang w:eastAsia="zh-CN"/>
        </w:rPr>
        <w:t>Groupcast</w:t>
      </w:r>
      <w:r w:rsidRPr="005B29E9">
        <w:t xml:space="preserve"> </w:t>
      </w:r>
      <w:r>
        <w:rPr>
          <w:rFonts w:hint="eastAsia"/>
          <w:lang w:eastAsia="zh-CN"/>
        </w:rPr>
        <w:t>security</w:t>
      </w:r>
      <w:bookmarkEnd w:id="930"/>
      <w:bookmarkEnd w:id="931"/>
      <w:bookmarkEnd w:id="932"/>
      <w:bookmarkEnd w:id="933"/>
      <w:bookmarkEnd w:id="934"/>
    </w:p>
    <w:p w14:paraId="57E1FED3"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SLPP message for Sidelink Positioning groupcast</w:t>
      </w:r>
      <w:r>
        <w:rPr>
          <w:rFonts w:hint="eastAsia"/>
          <w:lang w:eastAsia="zh-CN"/>
        </w:rPr>
        <w:t xml:space="preserve"> is shown in the following figure.</w:t>
      </w:r>
    </w:p>
    <w:p w14:paraId="13F9DAF8" w14:textId="77777777" w:rsidR="00614726" w:rsidRDefault="00614726" w:rsidP="00614726">
      <w:pPr>
        <w:pStyle w:val="TH"/>
        <w:rPr>
          <w:rFonts w:eastAsia="DengXian"/>
          <w:lang w:eastAsia="en-GB"/>
        </w:rPr>
      </w:pPr>
      <w:r>
        <w:object w:dxaOrig="10246" w:dyaOrig="600" w14:anchorId="4955752F">
          <v:shape id="_x0000_i1051" type="#_x0000_t75" style="width:481.45pt;height:28.15pt" o:ole="">
            <v:imagedata r:id="rId75" o:title=""/>
          </v:shape>
          <o:OLEObject Type="Embed" ProgID="Visio.Drawing.15" ShapeID="_x0000_i1051" DrawAspect="Content" ObjectID="_1747746922" r:id="rId76"/>
        </w:object>
      </w:r>
    </w:p>
    <w:p w14:paraId="7352084C" w14:textId="3C4E40C6" w:rsidR="00614726" w:rsidRPr="00374BCE" w:rsidRDefault="00614726" w:rsidP="00614726">
      <w:pPr>
        <w:pStyle w:val="TF"/>
        <w:rPr>
          <w:lang w:eastAsia="zh-CN"/>
        </w:rPr>
      </w:pPr>
      <w:r>
        <w:t xml:space="preserve">Figure </w:t>
      </w:r>
      <w:r w:rsidRPr="00A97885">
        <w:t>6.</w:t>
      </w:r>
      <w:r w:rsidR="00FC38C6">
        <w:t>24</w:t>
      </w:r>
      <w:r w:rsidRPr="00A97885">
        <w:t>.2.1.</w:t>
      </w:r>
      <w:r>
        <w:rPr>
          <w:rFonts w:hint="eastAsia"/>
          <w:lang w:eastAsia="zh-CN"/>
        </w:rPr>
        <w:t>2</w:t>
      </w:r>
      <w:r>
        <w:t xml:space="preserve">-1: </w:t>
      </w:r>
      <w:r w:rsidRPr="00456867">
        <w:rPr>
          <w:lang w:eastAsia="zh-CN"/>
        </w:rPr>
        <w:t>SLPP message format for Sidelink Positioning group</w:t>
      </w:r>
      <w:r>
        <w:rPr>
          <w:rFonts w:hint="eastAsia"/>
          <w:lang w:eastAsia="zh-CN"/>
        </w:rPr>
        <w:t>cast</w:t>
      </w:r>
    </w:p>
    <w:p w14:paraId="2D155242"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sending UE performs the following operations:</w:t>
      </w:r>
    </w:p>
    <w:p w14:paraId="26017130" w14:textId="781E2413" w:rsidR="00614726" w:rsidRPr="005B29E9" w:rsidRDefault="00614726" w:rsidP="00614726">
      <w:pPr>
        <w:pStyle w:val="B1"/>
      </w:pPr>
      <w:r w:rsidRPr="005B29E9">
        <w:t>-</w:t>
      </w:r>
      <w:r w:rsidRPr="005B29E9">
        <w:tab/>
      </w:r>
      <w:r>
        <w:rPr>
          <w:rFonts w:eastAsia="DengXian"/>
          <w:lang w:eastAsia="zh-CN"/>
        </w:rPr>
        <w:t>C</w:t>
      </w:r>
      <w:r>
        <w:rPr>
          <w:rFonts w:eastAsia="DengXian" w:hint="eastAsia"/>
          <w:lang w:eastAsia="zh-CN"/>
        </w:rPr>
        <w:t xml:space="preserve">onstruct the message as shown in figure </w:t>
      </w:r>
      <w:r w:rsidRPr="00942E2B">
        <w:rPr>
          <w:rFonts w:eastAsia="DengXian"/>
          <w:lang w:eastAsia="zh-CN"/>
        </w:rPr>
        <w:t>6.</w:t>
      </w:r>
      <w:r w:rsidR="00FC38C6">
        <w:rPr>
          <w:rFonts w:eastAsia="DengXian"/>
          <w:lang w:eastAsia="zh-CN"/>
        </w:rPr>
        <w:t>24</w:t>
      </w:r>
      <w:r w:rsidRPr="00942E2B">
        <w:rPr>
          <w:rFonts w:eastAsia="DengXian"/>
          <w:lang w:eastAsia="zh-CN"/>
        </w:rPr>
        <w:t>.2.1.2-1</w:t>
      </w:r>
      <w:r>
        <w:rPr>
          <w:rFonts w:eastAsia="DengXian" w:hint="eastAsia"/>
          <w:lang w:eastAsia="zh-CN"/>
        </w:rPr>
        <w:t>.</w:t>
      </w:r>
    </w:p>
    <w:p w14:paraId="206015A8" w14:textId="77777777" w:rsidR="00614726" w:rsidRPr="005B29E9" w:rsidRDefault="00614726" w:rsidP="00614726">
      <w:pPr>
        <w:pStyle w:val="B1"/>
      </w:pPr>
      <w:r w:rsidRPr="005B29E9">
        <w:t>-</w:t>
      </w:r>
      <w:r w:rsidRPr="005B29E9">
        <w:tab/>
      </w:r>
      <w:r>
        <w:rPr>
          <w:rFonts w:eastAsia="DengXian" w:hint="eastAsia"/>
          <w:lang w:eastAsia="zh-CN"/>
        </w:rPr>
        <w:t xml:space="preserve">Selects a valid PGK stored locally, generate the PTK using the PGK based on Group ID, Group member ID and Group key ID, </w:t>
      </w:r>
      <w:r>
        <w:rPr>
          <w:rFonts w:eastAsia="DengXian"/>
          <w:lang w:eastAsia="zh-CN"/>
        </w:rPr>
        <w:t>generate</w:t>
      </w:r>
      <w:r>
        <w:rPr>
          <w:rFonts w:eastAsia="DengXian" w:hint="eastAsia"/>
          <w:lang w:eastAsia="zh-CN"/>
        </w:rPr>
        <w:t xml:space="preserve"> PSK using the PTK based on current time and a nonce, and generate PEK and PIK using the PSK.</w:t>
      </w:r>
    </w:p>
    <w:p w14:paraId="212B91FE"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1F8C8D7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6E1B35E3"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receiving UE performs the following operations:</w:t>
      </w:r>
    </w:p>
    <w:p w14:paraId="24EF3FC0" w14:textId="77777777" w:rsidR="00614726" w:rsidRPr="005B29E9" w:rsidRDefault="00614726" w:rsidP="00614726">
      <w:pPr>
        <w:pStyle w:val="B1"/>
      </w:pPr>
      <w:r w:rsidRPr="005B29E9">
        <w:t>-</w:t>
      </w:r>
      <w:r w:rsidRPr="005B29E9">
        <w:tab/>
      </w:r>
      <w:r w:rsidRPr="007A132D">
        <w:rPr>
          <w:lang w:eastAsia="zh-CN"/>
        </w:rPr>
        <w:t xml:space="preserve">Select a locally stored PGK using the </w:t>
      </w:r>
      <w:r>
        <w:rPr>
          <w:rFonts w:hint="eastAsia"/>
          <w:lang w:eastAsia="zh-CN"/>
        </w:rPr>
        <w:t>G</w:t>
      </w:r>
      <w:r w:rsidRPr="007A132D">
        <w:rPr>
          <w:lang w:eastAsia="zh-CN"/>
        </w:rPr>
        <w:t>roup key ID carried in the message</w:t>
      </w:r>
      <w:r>
        <w:rPr>
          <w:rFonts w:hint="eastAsia"/>
          <w:lang w:eastAsia="zh-CN"/>
        </w:rPr>
        <w:t xml:space="preserve">, </w:t>
      </w:r>
      <w:r>
        <w:rPr>
          <w:rFonts w:eastAsia="DengXian" w:hint="eastAsia"/>
          <w:lang w:eastAsia="zh-CN"/>
        </w:rPr>
        <w:t>calculate PTK, PSK, PEK and PIK in the same way as sending UE based on the parameters</w:t>
      </w:r>
      <w:r w:rsidRPr="007A132D">
        <w:rPr>
          <w:lang w:eastAsia="zh-CN"/>
        </w:rPr>
        <w:t xml:space="preserve"> carried in the message</w:t>
      </w:r>
      <w:r>
        <w:rPr>
          <w:rFonts w:eastAsia="DengXian" w:hint="eastAsia"/>
          <w:lang w:eastAsia="zh-CN"/>
        </w:rPr>
        <w:t>.</w:t>
      </w:r>
    </w:p>
    <w:p w14:paraId="096D6D03"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45FBD1C6"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68AB6FEB" w14:textId="20FD55F1" w:rsidR="00614726" w:rsidRDefault="00614726" w:rsidP="00614726">
      <w:pPr>
        <w:pStyle w:val="Heading4"/>
        <w:rPr>
          <w:lang w:val="en-US" w:eastAsia="zh-CN"/>
        </w:rPr>
      </w:pPr>
      <w:bookmarkStart w:id="935" w:name="_Toc133279280"/>
      <w:bookmarkStart w:id="936" w:name="_Toc133279460"/>
      <w:bookmarkStart w:id="937" w:name="_Toc133279643"/>
      <w:bookmarkStart w:id="938" w:name="_Toc136348060"/>
      <w:bookmarkStart w:id="939" w:name="_Toc136348247"/>
      <w:r>
        <w:t>6.</w:t>
      </w:r>
      <w:r w:rsidR="00FC38C6">
        <w:rPr>
          <w:lang w:val="en-US" w:eastAsia="zh-CN"/>
        </w:rPr>
        <w:t>24</w:t>
      </w:r>
      <w:r>
        <w:t>.2.</w:t>
      </w:r>
      <w:r>
        <w:rPr>
          <w:rFonts w:hint="eastAsia"/>
          <w:lang w:eastAsia="zh-CN"/>
        </w:rPr>
        <w:t>2</w:t>
      </w:r>
      <w:r>
        <w:tab/>
      </w:r>
      <w:r w:rsidRPr="006C1063">
        <w:t xml:space="preserve">Protecting </w:t>
      </w:r>
      <w:r>
        <w:rPr>
          <w:rFonts w:hint="eastAsia"/>
          <w:lang w:eastAsia="zh-CN"/>
        </w:rPr>
        <w:t xml:space="preserve">broadcast </w:t>
      </w:r>
      <w:r w:rsidRPr="006C1063">
        <w:t>message</w:t>
      </w:r>
      <w:bookmarkEnd w:id="935"/>
      <w:bookmarkEnd w:id="936"/>
      <w:bookmarkEnd w:id="937"/>
      <w:bookmarkEnd w:id="938"/>
      <w:bookmarkEnd w:id="939"/>
    </w:p>
    <w:p w14:paraId="13F18628" w14:textId="232E48F4" w:rsidR="00614726" w:rsidRPr="005B29E9" w:rsidRDefault="00614726" w:rsidP="00614726">
      <w:pPr>
        <w:pStyle w:val="Heading5"/>
        <w:rPr>
          <w:lang w:eastAsia="zh-CN"/>
        </w:rPr>
      </w:pPr>
      <w:bookmarkStart w:id="940" w:name="_Toc133279281"/>
      <w:bookmarkStart w:id="941" w:name="_Toc133279461"/>
      <w:bookmarkStart w:id="942" w:name="_Toc133279644"/>
      <w:bookmarkStart w:id="943" w:name="_Toc136348061"/>
      <w:bookmarkStart w:id="944" w:name="_Toc136348248"/>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1</w:t>
      </w:r>
      <w:r w:rsidRPr="005B29E9">
        <w:tab/>
      </w:r>
      <w:r>
        <w:rPr>
          <w:rFonts w:hint="eastAsia"/>
          <w:lang w:eastAsia="zh-CN"/>
        </w:rPr>
        <w:t>Broadcast</w:t>
      </w:r>
      <w:r w:rsidRPr="005B29E9">
        <w:t xml:space="preserve"> </w:t>
      </w:r>
      <w:r>
        <w:rPr>
          <w:rFonts w:hint="eastAsia"/>
          <w:lang w:eastAsia="zh-CN"/>
        </w:rPr>
        <w:t>security k</w:t>
      </w:r>
      <w:r w:rsidRPr="005B29E9">
        <w:t xml:space="preserve">ey </w:t>
      </w:r>
      <w:r>
        <w:rPr>
          <w:rFonts w:hint="eastAsia"/>
          <w:lang w:eastAsia="zh-CN"/>
        </w:rPr>
        <w:t>h</w:t>
      </w:r>
      <w:r w:rsidRPr="005B29E9">
        <w:t>ierarchy</w:t>
      </w:r>
      <w:bookmarkEnd w:id="940"/>
      <w:bookmarkEnd w:id="941"/>
      <w:bookmarkEnd w:id="942"/>
      <w:bookmarkEnd w:id="943"/>
      <w:bookmarkEnd w:id="944"/>
    </w:p>
    <w:p w14:paraId="33B462B5" w14:textId="77777777" w:rsidR="00614726" w:rsidRDefault="00614726" w:rsidP="00614726">
      <w:pPr>
        <w:rPr>
          <w:lang w:eastAsia="zh-CN"/>
        </w:rPr>
      </w:pPr>
      <w:r w:rsidRPr="000457E2">
        <w:rPr>
          <w:rFonts w:eastAsia="DengXian"/>
          <w:lang w:eastAsia="zh-CN"/>
        </w:rPr>
        <w:t xml:space="preserve">The </w:t>
      </w:r>
      <w:r>
        <w:rPr>
          <w:rFonts w:eastAsia="DengXian" w:hint="eastAsia"/>
          <w:lang w:eastAsia="zh-CN"/>
        </w:rPr>
        <w:t>broad</w:t>
      </w:r>
      <w:r w:rsidRPr="00882962">
        <w:rPr>
          <w:rFonts w:eastAsia="DengXian"/>
          <w:lang w:eastAsia="zh-CN"/>
        </w:rPr>
        <w:t>cast</w:t>
      </w:r>
      <w:r>
        <w:rPr>
          <w:rFonts w:eastAsia="DengXian" w:hint="eastAsia"/>
          <w:lang w:eastAsia="zh-CN"/>
        </w:rPr>
        <w:t xml:space="preserve"> security key hierarchy contains the </w:t>
      </w:r>
      <w:r w:rsidRPr="000457E2">
        <w:rPr>
          <w:rFonts w:eastAsia="DengXian"/>
          <w:lang w:eastAsia="zh-CN"/>
        </w:rPr>
        <w:t xml:space="preserve">following </w:t>
      </w:r>
      <w:r>
        <w:rPr>
          <w:rFonts w:eastAsia="DengXian" w:hint="eastAsia"/>
          <w:lang w:eastAsia="zh-CN"/>
        </w:rPr>
        <w:t>keys</w:t>
      </w:r>
      <w:r>
        <w:rPr>
          <w:rFonts w:hint="eastAsia"/>
          <w:lang w:eastAsia="zh-CN"/>
        </w:rPr>
        <w:t>.</w:t>
      </w:r>
    </w:p>
    <w:p w14:paraId="2A3B79BF" w14:textId="77777777" w:rsidR="00614726" w:rsidRDefault="00614726" w:rsidP="00614726">
      <w:pPr>
        <w:pStyle w:val="B1"/>
        <w:rPr>
          <w:lang w:eastAsia="zh-CN"/>
        </w:rPr>
      </w:pPr>
      <w:r w:rsidRPr="005B29E9">
        <w:t>-</w:t>
      </w:r>
      <w:r w:rsidRPr="005B29E9">
        <w:tab/>
      </w:r>
      <w:r w:rsidRPr="00780184">
        <w:t>Positioning Encryption Key (PEK)</w:t>
      </w:r>
      <w:r>
        <w:rPr>
          <w:rFonts w:hint="eastAsia"/>
          <w:lang w:eastAsia="zh-CN"/>
        </w:rPr>
        <w:t>: This key is used for message encryption protection. PEK is provided by a KMF.</w:t>
      </w:r>
    </w:p>
    <w:p w14:paraId="46BA4C82" w14:textId="77777777" w:rsidR="00614726" w:rsidRDefault="00614726" w:rsidP="00614726">
      <w:pPr>
        <w:pStyle w:val="B1"/>
        <w:rPr>
          <w:lang w:eastAsia="zh-CN"/>
        </w:rPr>
      </w:pPr>
      <w:r w:rsidRPr="005B29E9">
        <w:t>-</w:t>
      </w:r>
      <w:r w:rsidRPr="005B29E9">
        <w:tab/>
      </w:r>
      <w:r>
        <w:t>Positioning</w:t>
      </w:r>
      <w:r w:rsidRPr="00780184">
        <w:t xml:space="preserve"> </w:t>
      </w:r>
      <w:r>
        <w:rPr>
          <w:rFonts w:hint="eastAsia"/>
          <w:lang w:eastAsia="zh-CN"/>
        </w:rPr>
        <w:t>Integrity</w:t>
      </w:r>
      <w:r w:rsidRPr="00780184">
        <w:t xml:space="preserve"> Key (P</w:t>
      </w:r>
      <w:r>
        <w:rPr>
          <w:rFonts w:hint="eastAsia"/>
          <w:lang w:eastAsia="zh-CN"/>
        </w:rPr>
        <w:t>I</w:t>
      </w:r>
      <w:r w:rsidRPr="00780184">
        <w:t>K)</w:t>
      </w:r>
      <w:r>
        <w:rPr>
          <w:rFonts w:hint="eastAsia"/>
          <w:lang w:eastAsia="zh-CN"/>
        </w:rPr>
        <w:t>: This key is used for message integrity protection.</w:t>
      </w:r>
      <w:r w:rsidRPr="004C63FE">
        <w:rPr>
          <w:rFonts w:hint="eastAsia"/>
          <w:lang w:eastAsia="zh-CN"/>
        </w:rPr>
        <w:t xml:space="preserve"> </w:t>
      </w:r>
      <w:r>
        <w:rPr>
          <w:rFonts w:hint="eastAsia"/>
          <w:lang w:eastAsia="zh-CN"/>
        </w:rPr>
        <w:t>PIK is provided by a KMF.</w:t>
      </w:r>
    </w:p>
    <w:p w14:paraId="7415F2F0" w14:textId="77777777" w:rsidR="00614726" w:rsidRDefault="00614726" w:rsidP="00614726">
      <w:pPr>
        <w:rPr>
          <w:rFonts w:eastAsia="DengXian"/>
          <w:lang w:eastAsia="zh-CN"/>
        </w:rPr>
      </w:pPr>
      <w:r w:rsidRPr="003A67B0">
        <w:rPr>
          <w:rFonts w:eastAsia="DengXian"/>
          <w:lang w:eastAsia="zh-CN"/>
        </w:rPr>
        <w:t>This solution does not specify how UE obtains P</w:t>
      </w:r>
      <w:r>
        <w:rPr>
          <w:rFonts w:eastAsia="DengXian" w:hint="eastAsia"/>
          <w:lang w:eastAsia="zh-CN"/>
        </w:rPr>
        <w:t>E</w:t>
      </w:r>
      <w:r w:rsidRPr="003A67B0">
        <w:rPr>
          <w:rFonts w:eastAsia="DengXian"/>
          <w:lang w:eastAsia="zh-CN"/>
        </w:rPr>
        <w:t>K</w:t>
      </w:r>
      <w:r>
        <w:rPr>
          <w:rFonts w:eastAsia="DengXian" w:hint="eastAsia"/>
          <w:lang w:eastAsia="zh-CN"/>
        </w:rPr>
        <w:t xml:space="preserve"> and PIK</w:t>
      </w:r>
      <w:r w:rsidRPr="003A67B0">
        <w:rPr>
          <w:rFonts w:eastAsia="DengXian"/>
          <w:lang w:eastAsia="zh-CN"/>
        </w:rPr>
        <w:t>.</w:t>
      </w:r>
    </w:p>
    <w:p w14:paraId="0915C79E" w14:textId="555E2F3E" w:rsidR="00614726" w:rsidRPr="005B29E9" w:rsidRDefault="00614726" w:rsidP="00614726">
      <w:pPr>
        <w:pStyle w:val="Heading5"/>
        <w:rPr>
          <w:lang w:eastAsia="zh-CN"/>
        </w:rPr>
      </w:pPr>
      <w:bookmarkStart w:id="945" w:name="_Toc133279282"/>
      <w:bookmarkStart w:id="946" w:name="_Toc133279462"/>
      <w:bookmarkStart w:id="947" w:name="_Toc133279645"/>
      <w:bookmarkStart w:id="948" w:name="_Toc136348062"/>
      <w:bookmarkStart w:id="949" w:name="_Toc136348249"/>
      <w:r w:rsidRPr="005B29E9">
        <w:rPr>
          <w:rFonts w:hint="eastAsia"/>
          <w:lang w:eastAsia="zh-CN"/>
        </w:rPr>
        <w:t>6</w:t>
      </w:r>
      <w:r w:rsidRPr="005B29E9">
        <w:t>.</w:t>
      </w:r>
      <w:r w:rsidR="00FC38C6">
        <w:rPr>
          <w:lang w:eastAsia="zh-CN"/>
        </w:rPr>
        <w:t>24</w:t>
      </w:r>
      <w:r w:rsidRPr="005B29E9">
        <w:t>.</w:t>
      </w:r>
      <w:r>
        <w:rPr>
          <w:rFonts w:hint="eastAsia"/>
          <w:lang w:eastAsia="zh-CN"/>
        </w:rPr>
        <w:t>2</w:t>
      </w:r>
      <w:r w:rsidRPr="005B29E9">
        <w:t>.</w:t>
      </w:r>
      <w:r>
        <w:rPr>
          <w:rFonts w:hint="eastAsia"/>
          <w:lang w:eastAsia="zh-CN"/>
        </w:rPr>
        <w:t>2</w:t>
      </w:r>
      <w:r w:rsidRPr="005B29E9">
        <w:t>.</w:t>
      </w:r>
      <w:r>
        <w:rPr>
          <w:rFonts w:hint="eastAsia"/>
          <w:lang w:eastAsia="zh-CN"/>
        </w:rPr>
        <w:t>2</w:t>
      </w:r>
      <w:r w:rsidRPr="005B29E9">
        <w:tab/>
      </w:r>
      <w:r>
        <w:rPr>
          <w:rFonts w:hint="eastAsia"/>
          <w:lang w:eastAsia="zh-CN"/>
        </w:rPr>
        <w:t>Broadcast</w:t>
      </w:r>
      <w:r w:rsidRPr="005B29E9">
        <w:t xml:space="preserve"> </w:t>
      </w:r>
      <w:r>
        <w:rPr>
          <w:rFonts w:hint="eastAsia"/>
          <w:lang w:eastAsia="zh-CN"/>
        </w:rPr>
        <w:t>security</w:t>
      </w:r>
      <w:bookmarkEnd w:id="945"/>
      <w:bookmarkEnd w:id="946"/>
      <w:bookmarkEnd w:id="947"/>
      <w:bookmarkEnd w:id="948"/>
      <w:bookmarkEnd w:id="949"/>
    </w:p>
    <w:p w14:paraId="2397B791" w14:textId="77777777" w:rsidR="00614726" w:rsidRDefault="00614726" w:rsidP="00614726">
      <w:pPr>
        <w:rPr>
          <w:lang w:eastAsia="zh-CN"/>
        </w:rPr>
      </w:pPr>
      <w:r>
        <w:rPr>
          <w:lang w:eastAsia="zh-CN"/>
        </w:rPr>
        <w:t>T</w:t>
      </w:r>
      <w:r>
        <w:rPr>
          <w:rFonts w:hint="eastAsia"/>
          <w:lang w:eastAsia="zh-CN"/>
        </w:rPr>
        <w:t xml:space="preserve">he format of </w:t>
      </w:r>
      <w:r w:rsidRPr="00456867">
        <w:rPr>
          <w:lang w:eastAsia="zh-CN"/>
        </w:rPr>
        <w:t xml:space="preserve">SLPP message for Sidelink Positioning </w:t>
      </w:r>
      <w:r>
        <w:rPr>
          <w:rFonts w:hint="eastAsia"/>
          <w:lang w:eastAsia="zh-CN"/>
        </w:rPr>
        <w:t>broad</w:t>
      </w:r>
      <w:r w:rsidRPr="00456867">
        <w:rPr>
          <w:lang w:eastAsia="zh-CN"/>
        </w:rPr>
        <w:t>cast</w:t>
      </w:r>
      <w:r>
        <w:rPr>
          <w:rFonts w:hint="eastAsia"/>
          <w:lang w:eastAsia="zh-CN"/>
        </w:rPr>
        <w:t xml:space="preserve"> is shown in the following figure.</w:t>
      </w:r>
    </w:p>
    <w:p w14:paraId="0E69EDE0" w14:textId="77777777" w:rsidR="00614726" w:rsidRDefault="00614726" w:rsidP="00614726">
      <w:pPr>
        <w:pStyle w:val="TH"/>
        <w:rPr>
          <w:rFonts w:eastAsia="DengXian"/>
          <w:lang w:eastAsia="zh-CN"/>
        </w:rPr>
      </w:pPr>
      <w:r>
        <w:object w:dxaOrig="6841" w:dyaOrig="600" w14:anchorId="6E7D60BE">
          <v:shape id="_x0000_i1052" type="#_x0000_t75" style="width:341.85pt;height:30.05pt" o:ole="">
            <v:imagedata r:id="rId77" o:title=""/>
          </v:shape>
          <o:OLEObject Type="Embed" ProgID="Visio.Drawing.15" ShapeID="_x0000_i1052" DrawAspect="Content" ObjectID="_1747746923" r:id="rId78"/>
        </w:object>
      </w:r>
    </w:p>
    <w:p w14:paraId="10D766B2" w14:textId="3D32270B" w:rsidR="00614726" w:rsidRPr="00374BCE" w:rsidRDefault="00614726" w:rsidP="00614726">
      <w:pPr>
        <w:pStyle w:val="TF"/>
        <w:rPr>
          <w:lang w:eastAsia="zh-CN"/>
        </w:rPr>
      </w:pPr>
      <w:r>
        <w:t xml:space="preserve">Figure </w:t>
      </w:r>
      <w:r w:rsidRPr="00A97885">
        <w:t>6.</w:t>
      </w:r>
      <w:r w:rsidR="00FC38C6">
        <w:t>24</w:t>
      </w:r>
      <w:r w:rsidRPr="00A97885">
        <w:t>.2.</w:t>
      </w:r>
      <w:r>
        <w:rPr>
          <w:rFonts w:hint="eastAsia"/>
          <w:lang w:eastAsia="zh-CN"/>
        </w:rPr>
        <w:t>2</w:t>
      </w:r>
      <w:r w:rsidRPr="00A97885">
        <w:t>.</w:t>
      </w:r>
      <w:r>
        <w:rPr>
          <w:rFonts w:hint="eastAsia"/>
          <w:lang w:eastAsia="zh-CN"/>
        </w:rPr>
        <w:t>2</w:t>
      </w:r>
      <w:r>
        <w:t xml:space="preserve">-1: </w:t>
      </w:r>
      <w:r w:rsidRPr="00456867">
        <w:rPr>
          <w:lang w:eastAsia="zh-CN"/>
        </w:rPr>
        <w:t xml:space="preserve">SLPP message format for Sidelink Positioning </w:t>
      </w:r>
      <w:r>
        <w:rPr>
          <w:rFonts w:hint="eastAsia"/>
          <w:lang w:eastAsia="zh-CN"/>
        </w:rPr>
        <w:t>broadcast</w:t>
      </w:r>
    </w:p>
    <w:p w14:paraId="328B769C"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sending UE performs the following operations:</w:t>
      </w:r>
    </w:p>
    <w:p w14:paraId="2B51FE23" w14:textId="7C15E185" w:rsidR="00614726" w:rsidRPr="005B29E9" w:rsidRDefault="00614726" w:rsidP="00614726">
      <w:pPr>
        <w:pStyle w:val="B1"/>
      </w:pPr>
      <w:r w:rsidRPr="005B29E9">
        <w:t>-</w:t>
      </w:r>
      <w:r w:rsidRPr="005B29E9">
        <w:tab/>
      </w:r>
      <w:r>
        <w:rPr>
          <w:rFonts w:eastAsia="DengXian"/>
          <w:lang w:eastAsia="zh-CN"/>
        </w:rPr>
        <w:t>C</w:t>
      </w:r>
      <w:r>
        <w:rPr>
          <w:rFonts w:eastAsia="DengXian" w:hint="eastAsia"/>
          <w:lang w:eastAsia="zh-CN"/>
        </w:rPr>
        <w:t xml:space="preserve">onstruct the message as shown in figure </w:t>
      </w:r>
      <w:r w:rsidRPr="00942E2B">
        <w:rPr>
          <w:rFonts w:eastAsia="DengXian"/>
          <w:lang w:eastAsia="zh-CN"/>
        </w:rPr>
        <w:t>6.</w:t>
      </w:r>
      <w:r w:rsidR="00FC38C6">
        <w:rPr>
          <w:rFonts w:eastAsia="DengXian"/>
          <w:lang w:eastAsia="zh-CN"/>
        </w:rPr>
        <w:t>24</w:t>
      </w:r>
      <w:r w:rsidRPr="00942E2B">
        <w:rPr>
          <w:rFonts w:eastAsia="DengXian"/>
          <w:lang w:eastAsia="zh-CN"/>
        </w:rPr>
        <w:t>.2.</w:t>
      </w:r>
      <w:r>
        <w:rPr>
          <w:rFonts w:eastAsia="DengXian" w:hint="eastAsia"/>
          <w:lang w:eastAsia="zh-CN"/>
        </w:rPr>
        <w:t>2</w:t>
      </w:r>
      <w:r w:rsidRPr="00942E2B">
        <w:rPr>
          <w:rFonts w:eastAsia="DengXian"/>
          <w:lang w:eastAsia="zh-CN"/>
        </w:rPr>
        <w:t>.2-1</w:t>
      </w:r>
      <w:r>
        <w:rPr>
          <w:rFonts w:eastAsia="DengXian" w:hint="eastAsia"/>
          <w:lang w:eastAsia="zh-CN"/>
        </w:rPr>
        <w:t>.</w:t>
      </w:r>
    </w:p>
    <w:p w14:paraId="038F58CA"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 xml:space="preserve">message </w:t>
      </w:r>
      <w:r>
        <w:rPr>
          <w:lang w:eastAsia="zh-CN"/>
        </w:rPr>
        <w:t>integrity protection</w:t>
      </w:r>
      <w:r>
        <w:rPr>
          <w:rFonts w:hint="eastAsia"/>
          <w:lang w:eastAsia="zh-CN"/>
        </w:rPr>
        <w:t xml:space="preserve"> is enabled</w:t>
      </w:r>
      <w:r>
        <w:rPr>
          <w:lang w:eastAsia="zh-CN"/>
        </w:rPr>
        <w:t>, calculate MAC of the message</w:t>
      </w:r>
      <w:r>
        <w:rPr>
          <w:rFonts w:hint="eastAsia"/>
          <w:lang w:eastAsia="zh-CN"/>
        </w:rPr>
        <w:t>, otherwise the</w:t>
      </w:r>
      <w:r w:rsidRPr="00942E2B">
        <w:rPr>
          <w:lang w:eastAsia="zh-CN"/>
        </w:rPr>
        <w:t xml:space="preserve"> MAC </w:t>
      </w:r>
      <w:r>
        <w:rPr>
          <w:rFonts w:hint="eastAsia"/>
          <w:lang w:eastAsia="zh-CN"/>
        </w:rPr>
        <w:t>field will be</w:t>
      </w:r>
      <w:r w:rsidRPr="00942E2B">
        <w:rPr>
          <w:lang w:eastAsia="zh-CN"/>
        </w:rPr>
        <w:t xml:space="preserve"> filled with all zeroes</w:t>
      </w:r>
      <w:r>
        <w:rPr>
          <w:rFonts w:hint="eastAsia"/>
          <w:lang w:eastAsia="zh-CN"/>
        </w:rPr>
        <w:t xml:space="preserve">. </w:t>
      </w:r>
      <w:r>
        <w:rPr>
          <w:lang w:eastAsia="zh-CN"/>
        </w:rPr>
        <w:t>The integrity algorithms specified in Annex D in TS 33.501 [</w:t>
      </w:r>
      <w:r>
        <w:rPr>
          <w:rFonts w:hint="eastAsia"/>
          <w:lang w:eastAsia="zh-CN"/>
        </w:rPr>
        <w:t>8</w:t>
      </w:r>
      <w:r>
        <w:rPr>
          <w:lang w:eastAsia="zh-CN"/>
        </w:rPr>
        <w:t>] are used to calculate MAC.</w:t>
      </w:r>
    </w:p>
    <w:p w14:paraId="2D4DE9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encrypt the </w:t>
      </w:r>
      <w:r>
        <w:rPr>
          <w:lang w:eastAsia="zh-CN"/>
        </w:rPr>
        <w:t>Payload and MAC. The ciphering algorithms specified in Annex D in TS 33.501 [</w:t>
      </w:r>
      <w:r>
        <w:rPr>
          <w:rFonts w:hint="eastAsia"/>
          <w:lang w:eastAsia="zh-CN"/>
        </w:rPr>
        <w:t>8</w:t>
      </w:r>
      <w:r>
        <w:rPr>
          <w:lang w:eastAsia="zh-CN"/>
        </w:rPr>
        <w:t>] are used for the confidentiality protection.</w:t>
      </w:r>
    </w:p>
    <w:p w14:paraId="20F8C6CA"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he message receiving UE performs the following operations:</w:t>
      </w:r>
    </w:p>
    <w:p w14:paraId="02EEE4C4" w14:textId="77777777" w:rsidR="00614726" w:rsidRPr="005B29E9" w:rsidRDefault="00614726" w:rsidP="00614726">
      <w:pPr>
        <w:pStyle w:val="B1"/>
      </w:pPr>
      <w:r w:rsidRPr="005B29E9">
        <w:t>-</w:t>
      </w:r>
      <w:r w:rsidRPr="005B29E9">
        <w:tab/>
      </w:r>
      <w:r w:rsidRPr="005F4FE1">
        <w:rPr>
          <w:lang w:eastAsia="zh-CN"/>
        </w:rPr>
        <w:t>Use the PEK ID and PIK ID carried in the message to select the locally stored PEK and PIK.</w:t>
      </w:r>
    </w:p>
    <w:p w14:paraId="21CADB38"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confidentiality protection</w:t>
      </w:r>
      <w:r>
        <w:rPr>
          <w:rFonts w:hint="eastAsia"/>
          <w:lang w:eastAsia="zh-CN"/>
        </w:rPr>
        <w:t xml:space="preserve"> is enabled</w:t>
      </w:r>
      <w:r>
        <w:rPr>
          <w:lang w:eastAsia="zh-CN"/>
        </w:rPr>
        <w:t xml:space="preserve">, </w:t>
      </w:r>
      <w:r>
        <w:rPr>
          <w:rFonts w:hint="eastAsia"/>
          <w:lang w:eastAsia="zh-CN"/>
        </w:rPr>
        <w:t xml:space="preserve">decrypt the </w:t>
      </w:r>
      <w:r>
        <w:rPr>
          <w:lang w:eastAsia="zh-CN"/>
        </w:rPr>
        <w:t>cip</w:t>
      </w:r>
      <w:r>
        <w:rPr>
          <w:rFonts w:hint="eastAsia"/>
          <w:lang w:eastAsia="zh-CN"/>
        </w:rPr>
        <w:t>h</w:t>
      </w:r>
      <w:r>
        <w:rPr>
          <w:lang w:eastAsia="zh-CN"/>
        </w:rPr>
        <w:t>er</w:t>
      </w:r>
      <w:r>
        <w:rPr>
          <w:rFonts w:hint="eastAsia"/>
          <w:lang w:eastAsia="zh-CN"/>
        </w:rPr>
        <w:t>text.</w:t>
      </w:r>
    </w:p>
    <w:p w14:paraId="7E48A6AB" w14:textId="77777777" w:rsidR="00614726" w:rsidRPr="005B29E9" w:rsidRDefault="00614726" w:rsidP="00614726">
      <w:pPr>
        <w:pStyle w:val="B1"/>
      </w:pPr>
      <w:r w:rsidRPr="005B29E9">
        <w:t>-</w:t>
      </w:r>
      <w:r w:rsidRPr="005B29E9">
        <w:tab/>
      </w:r>
      <w:r>
        <w:rPr>
          <w:lang w:eastAsia="zh-CN"/>
        </w:rPr>
        <w:t xml:space="preserve">If </w:t>
      </w:r>
      <w:r>
        <w:rPr>
          <w:rFonts w:hint="eastAsia"/>
          <w:lang w:eastAsia="zh-CN"/>
        </w:rPr>
        <w:t>message</w:t>
      </w:r>
      <w:r>
        <w:rPr>
          <w:lang w:eastAsia="zh-CN"/>
        </w:rPr>
        <w:t xml:space="preserve"> integrity protection</w:t>
      </w:r>
      <w:r>
        <w:rPr>
          <w:rFonts w:hint="eastAsia"/>
          <w:lang w:eastAsia="zh-CN"/>
        </w:rPr>
        <w:t xml:space="preserve"> is enabled</w:t>
      </w:r>
      <w:r>
        <w:rPr>
          <w:lang w:eastAsia="zh-CN"/>
        </w:rPr>
        <w:t xml:space="preserve">, </w:t>
      </w:r>
      <w:r>
        <w:rPr>
          <w:rFonts w:hint="eastAsia"/>
          <w:lang w:eastAsia="zh-CN"/>
        </w:rPr>
        <w:t>verify integrity protection by checking the MAC of the message.</w:t>
      </w:r>
    </w:p>
    <w:p w14:paraId="442EEF39" w14:textId="1505EDC2" w:rsidR="00614726" w:rsidRDefault="00614726" w:rsidP="00614726">
      <w:pPr>
        <w:pStyle w:val="Heading3"/>
      </w:pPr>
      <w:bookmarkStart w:id="950" w:name="_Toc133279283"/>
      <w:bookmarkStart w:id="951" w:name="_Toc133279463"/>
      <w:bookmarkStart w:id="952" w:name="_Toc133279646"/>
      <w:bookmarkStart w:id="953" w:name="_Toc136348063"/>
      <w:bookmarkStart w:id="954" w:name="_Toc136348250"/>
      <w:r>
        <w:t>6.</w:t>
      </w:r>
      <w:r w:rsidR="00FC38C6">
        <w:rPr>
          <w:lang w:eastAsia="zh-CN"/>
        </w:rPr>
        <w:t>24</w:t>
      </w:r>
      <w:r>
        <w:t>.3</w:t>
      </w:r>
      <w:r>
        <w:tab/>
        <w:t>Evaluation</w:t>
      </w:r>
      <w:bookmarkEnd w:id="950"/>
      <w:bookmarkEnd w:id="951"/>
      <w:bookmarkEnd w:id="952"/>
      <w:bookmarkEnd w:id="953"/>
      <w:bookmarkEnd w:id="954"/>
    </w:p>
    <w:p w14:paraId="579C3659" w14:textId="77777777" w:rsidR="00614726" w:rsidRDefault="00614726" w:rsidP="00614726">
      <w:r>
        <w:t>This solution addresses the key issue #5.</w:t>
      </w:r>
    </w:p>
    <w:p w14:paraId="1EDDC99A" w14:textId="77777777" w:rsidR="00614726" w:rsidRDefault="00614726" w:rsidP="00614726">
      <w:pPr>
        <w:rPr>
          <w:rFonts w:eastAsia="DengXian"/>
          <w:lang w:eastAsia="zh-CN"/>
        </w:rPr>
      </w:pPr>
      <w:r>
        <w:rPr>
          <w:rFonts w:eastAsia="DengXian"/>
          <w:lang w:eastAsia="zh-CN"/>
        </w:rPr>
        <w:t>T</w:t>
      </w:r>
      <w:r>
        <w:rPr>
          <w:rFonts w:eastAsia="DengXian" w:hint="eastAsia"/>
          <w:lang w:eastAsia="zh-CN"/>
        </w:rPr>
        <w:t xml:space="preserve">his solution proposes key hierarchies and message formats for protecting </w:t>
      </w:r>
      <w:r>
        <w:rPr>
          <w:rFonts w:eastAsia="DengXian"/>
          <w:lang w:eastAsia="zh-CN"/>
        </w:rPr>
        <w:t>groupcast</w:t>
      </w:r>
      <w:r>
        <w:rPr>
          <w:rFonts w:eastAsia="DengXian" w:hint="eastAsia"/>
          <w:lang w:eastAsia="zh-CN"/>
        </w:rPr>
        <w:t xml:space="preserve"> and </w:t>
      </w:r>
      <w:r w:rsidRPr="00A10B46">
        <w:rPr>
          <w:rFonts w:eastAsia="DengXian"/>
          <w:lang w:eastAsia="zh-CN"/>
        </w:rPr>
        <w:t>broadcast messages</w:t>
      </w:r>
      <w:r>
        <w:rPr>
          <w:rFonts w:eastAsia="DengXian" w:hint="eastAsia"/>
          <w:lang w:eastAsia="zh-CN"/>
        </w:rPr>
        <w:t>.</w:t>
      </w:r>
    </w:p>
    <w:p w14:paraId="3D8BE78C" w14:textId="77777777" w:rsidR="00614726" w:rsidRDefault="00614726" w:rsidP="00614726">
      <w:pPr>
        <w:rPr>
          <w:lang w:eastAsia="zh-CN"/>
        </w:rPr>
      </w:pPr>
      <w:r>
        <w:rPr>
          <w:rFonts w:hint="eastAsia"/>
          <w:lang w:eastAsia="zh-CN"/>
        </w:rPr>
        <w:t xml:space="preserve">This solution does not address </w:t>
      </w:r>
      <w:r>
        <w:rPr>
          <w:rFonts w:hint="eastAsia"/>
        </w:rPr>
        <w:t>h</w:t>
      </w:r>
      <w:r>
        <w:t xml:space="preserve">ow </w:t>
      </w:r>
      <w:r>
        <w:rPr>
          <w:rFonts w:hint="eastAsia"/>
          <w:lang w:eastAsia="zh-CN"/>
        </w:rPr>
        <w:t xml:space="preserve">to provision PGK used in groupcast and PEK/PIK </w:t>
      </w:r>
      <w:r w:rsidRPr="00727FEC">
        <w:t xml:space="preserve">use </w:t>
      </w:r>
      <w:r>
        <w:rPr>
          <w:rFonts w:hint="eastAsia"/>
          <w:lang w:eastAsia="zh-CN"/>
        </w:rPr>
        <w:t>in broadcast to UEs</w:t>
      </w:r>
      <w:r>
        <w:rPr>
          <w:rFonts w:hint="eastAsia"/>
        </w:rPr>
        <w:t xml:space="preserve">. </w:t>
      </w:r>
      <w:r w:rsidRPr="00AF11B7">
        <w:t xml:space="preserve">For </w:t>
      </w:r>
      <w:r>
        <w:rPr>
          <w:rFonts w:hint="eastAsia"/>
          <w:lang w:eastAsia="zh-CN"/>
        </w:rPr>
        <w:t>key provision</w:t>
      </w:r>
      <w:r w:rsidRPr="00AF11B7">
        <w:t xml:space="preserve"> issue, other solutions in this TR can be considered.</w:t>
      </w:r>
    </w:p>
    <w:p w14:paraId="3B3EAE17" w14:textId="77777777" w:rsidR="00614726" w:rsidRPr="00626CE7" w:rsidRDefault="00614726" w:rsidP="00614726">
      <w:pPr>
        <w:pStyle w:val="EditorsNote"/>
      </w:pPr>
      <w:r w:rsidRPr="00626CE7">
        <w:t xml:space="preserve">Editor's Note: </w:t>
      </w:r>
      <w:r>
        <w:rPr>
          <w:rFonts w:hint="eastAsia"/>
          <w:lang w:eastAsia="zh-CN"/>
        </w:rPr>
        <w:t>F</w:t>
      </w:r>
      <w:r w:rsidRPr="00626CE7">
        <w:t>urther evaluation is FFS.</w:t>
      </w:r>
    </w:p>
    <w:p w14:paraId="39B97D9F" w14:textId="7370DEED" w:rsidR="00B968B8" w:rsidRDefault="00B968B8" w:rsidP="00B968B8">
      <w:pPr>
        <w:pStyle w:val="Heading2"/>
        <w:rPr>
          <w:rFonts w:cs="Arial"/>
          <w:sz w:val="28"/>
          <w:szCs w:val="28"/>
        </w:rPr>
      </w:pPr>
      <w:bookmarkStart w:id="955" w:name="_Toc133279284"/>
      <w:bookmarkStart w:id="956" w:name="_Toc133279464"/>
      <w:bookmarkStart w:id="957" w:name="_Toc133279647"/>
      <w:bookmarkStart w:id="958" w:name="_Toc136348064"/>
      <w:bookmarkStart w:id="959" w:name="_Toc136348251"/>
      <w:r w:rsidRPr="00E223D5">
        <w:t>6.</w:t>
      </w:r>
      <w:r w:rsidR="00FC38C6">
        <w:t>25</w:t>
      </w:r>
      <w:r w:rsidRPr="00E223D5">
        <w:tab/>
        <w:t>Solution #</w:t>
      </w:r>
      <w:r w:rsidR="00FC38C6">
        <w:t>25</w:t>
      </w:r>
      <w:r w:rsidRPr="00E223D5">
        <w:t xml:space="preserve">: </w:t>
      </w:r>
      <w:r>
        <w:t>Protection for groupcast of SLPP signalling</w:t>
      </w:r>
      <w:bookmarkEnd w:id="955"/>
      <w:bookmarkEnd w:id="956"/>
      <w:bookmarkEnd w:id="957"/>
      <w:bookmarkEnd w:id="958"/>
      <w:bookmarkEnd w:id="959"/>
    </w:p>
    <w:p w14:paraId="1C15036C" w14:textId="513CBCB9" w:rsidR="00B968B8" w:rsidRDefault="00B968B8" w:rsidP="00B968B8">
      <w:pPr>
        <w:pStyle w:val="Heading3"/>
      </w:pPr>
      <w:bookmarkStart w:id="960" w:name="_Toc133279285"/>
      <w:bookmarkStart w:id="961" w:name="_Toc133279465"/>
      <w:bookmarkStart w:id="962" w:name="_Toc133279648"/>
      <w:bookmarkStart w:id="963" w:name="_Toc136348065"/>
      <w:bookmarkStart w:id="964" w:name="_Toc136348252"/>
      <w:r w:rsidRPr="0092145B">
        <w:t>6.</w:t>
      </w:r>
      <w:r w:rsidR="00FC38C6">
        <w:t>25</w:t>
      </w:r>
      <w:r>
        <w:t>.1</w:t>
      </w:r>
      <w:r>
        <w:tab/>
        <w:t>Introduction</w:t>
      </w:r>
      <w:bookmarkEnd w:id="960"/>
      <w:bookmarkEnd w:id="961"/>
      <w:bookmarkEnd w:id="962"/>
      <w:bookmarkEnd w:id="963"/>
      <w:bookmarkEnd w:id="964"/>
      <w:r>
        <w:t xml:space="preserve"> </w:t>
      </w:r>
    </w:p>
    <w:p w14:paraId="6D3104B9" w14:textId="77777777" w:rsidR="00B968B8" w:rsidRPr="0021733A" w:rsidRDefault="00B968B8" w:rsidP="00B968B8">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first requirement in KI#5 and the second requirement in KI#1. </w:t>
      </w:r>
    </w:p>
    <w:p w14:paraId="0C8F19C8" w14:textId="4C8FF3FD" w:rsidR="00B968B8" w:rsidRDefault="00B968B8" w:rsidP="00B968B8">
      <w:pPr>
        <w:pStyle w:val="Heading3"/>
      </w:pPr>
      <w:bookmarkStart w:id="965" w:name="_Toc133279286"/>
      <w:bookmarkStart w:id="966" w:name="_Toc133279466"/>
      <w:bookmarkStart w:id="967" w:name="_Toc133279649"/>
      <w:bookmarkStart w:id="968" w:name="_Toc136348066"/>
      <w:bookmarkStart w:id="969" w:name="_Toc136348253"/>
      <w:r w:rsidRPr="0092145B">
        <w:t>6.</w:t>
      </w:r>
      <w:r w:rsidR="00FC38C6">
        <w:t>25</w:t>
      </w:r>
      <w:r>
        <w:t>.2</w:t>
      </w:r>
      <w:r>
        <w:tab/>
        <w:t>Solution details</w:t>
      </w:r>
      <w:bookmarkEnd w:id="965"/>
      <w:bookmarkEnd w:id="966"/>
      <w:bookmarkEnd w:id="967"/>
      <w:bookmarkEnd w:id="968"/>
      <w:bookmarkEnd w:id="969"/>
    </w:p>
    <w:p w14:paraId="68DCC8C6" w14:textId="51AE7634" w:rsidR="00B968B8" w:rsidRPr="009455D8" w:rsidRDefault="00B968B8" w:rsidP="00B968B8">
      <w:pPr>
        <w:pStyle w:val="Heading4"/>
      </w:pPr>
      <w:bookmarkStart w:id="970" w:name="_Toc133279287"/>
      <w:bookmarkStart w:id="971" w:name="_Toc133279467"/>
      <w:bookmarkStart w:id="972" w:name="_Toc133279650"/>
      <w:bookmarkStart w:id="973" w:name="_Toc136348067"/>
      <w:bookmarkStart w:id="974" w:name="_Toc136348254"/>
      <w:r>
        <w:t>6.</w:t>
      </w:r>
      <w:r w:rsidR="00FC38C6">
        <w:t>25</w:t>
      </w:r>
      <w:r w:rsidRPr="009455D8">
        <w:t>.2.1</w:t>
      </w:r>
      <w:r w:rsidRPr="009455D8">
        <w:tab/>
      </w:r>
      <w:r>
        <w:t>General</w:t>
      </w:r>
      <w:bookmarkEnd w:id="970"/>
      <w:bookmarkEnd w:id="971"/>
      <w:bookmarkEnd w:id="972"/>
      <w:bookmarkEnd w:id="973"/>
      <w:bookmarkEnd w:id="974"/>
    </w:p>
    <w:p w14:paraId="790F39D4" w14:textId="0C5F1C02" w:rsidR="00B968B8" w:rsidRPr="00E35FAA" w:rsidRDefault="00B968B8" w:rsidP="00B968B8">
      <w:pPr>
        <w:rPr>
          <w:rFonts w:eastAsia="DengXian"/>
          <w:szCs w:val="21"/>
          <w:lang w:bidi="ar"/>
        </w:rPr>
      </w:pPr>
      <w:r w:rsidRPr="00E35FAA">
        <w:rPr>
          <w:rFonts w:eastAsia="DengXian"/>
          <w:szCs w:val="21"/>
          <w:lang w:bidi="ar"/>
        </w:rPr>
        <w:t>For a group of UEs, when one of the UEs needs to groupcast SLPP s</w:t>
      </w:r>
      <w:r>
        <w:rPr>
          <w:rFonts w:eastAsia="DengXian"/>
          <w:szCs w:val="21"/>
          <w:lang w:bidi="ar"/>
        </w:rPr>
        <w:t>ignaling and the rest of the group</w:t>
      </w:r>
      <w:r w:rsidRPr="00E35FAA">
        <w:rPr>
          <w:rFonts w:eastAsia="DengXian"/>
          <w:szCs w:val="21"/>
          <w:lang w:bidi="ar"/>
        </w:rPr>
        <w:t xml:space="preserve"> need to receive SLPP signaling, they are normally groupcasting and receiving for the same Ranging/SL positioning Service. Otherwise, the </w:t>
      </w:r>
      <w:r>
        <w:rPr>
          <w:rFonts w:eastAsia="DengXian"/>
          <w:szCs w:val="21"/>
          <w:lang w:bidi="ar"/>
        </w:rPr>
        <w:t xml:space="preserve">SLPP </w:t>
      </w:r>
      <w:r w:rsidRPr="00E35FAA">
        <w:rPr>
          <w:rFonts w:eastAsia="DengXian"/>
          <w:szCs w:val="21"/>
          <w:lang w:bidi="ar"/>
        </w:rPr>
        <w:t xml:space="preserve">signaling (e.g. positioning assistant information) </w:t>
      </w:r>
      <w:r>
        <w:rPr>
          <w:rFonts w:eastAsia="DengXian"/>
          <w:szCs w:val="21"/>
          <w:lang w:bidi="ar"/>
        </w:rPr>
        <w:t xml:space="preserve">groupcasted for service A </w:t>
      </w:r>
      <w:r w:rsidRPr="00E35FAA">
        <w:rPr>
          <w:rFonts w:eastAsia="DengXian"/>
          <w:szCs w:val="21"/>
          <w:lang w:bidi="ar"/>
        </w:rPr>
        <w:t>may not be of any use for the receiving UE</w:t>
      </w:r>
      <w:r>
        <w:rPr>
          <w:rFonts w:eastAsia="DengXian"/>
          <w:szCs w:val="21"/>
          <w:lang w:bidi="ar"/>
        </w:rPr>
        <w:t xml:space="preserve"> of service B</w:t>
      </w:r>
      <w:r w:rsidRPr="00E35FAA">
        <w:rPr>
          <w:rFonts w:eastAsia="DengXian"/>
          <w:szCs w:val="21"/>
          <w:lang w:bidi="ar"/>
        </w:rPr>
        <w:t xml:space="preserve">, and the information of the groupcasting UE </w:t>
      </w:r>
      <w:r>
        <w:rPr>
          <w:rFonts w:eastAsia="DengXian"/>
          <w:szCs w:val="21"/>
          <w:lang w:bidi="ar"/>
        </w:rPr>
        <w:t>of</w:t>
      </w:r>
      <w:r w:rsidRPr="00E35FAA">
        <w:rPr>
          <w:rFonts w:eastAsia="DengXian"/>
          <w:szCs w:val="21"/>
          <w:lang w:bidi="ar"/>
        </w:rPr>
        <w:t xml:space="preserve"> service A will be unnecessarily exposed to the receiving UE </w:t>
      </w:r>
      <w:r>
        <w:rPr>
          <w:rFonts w:eastAsia="DengXian"/>
          <w:szCs w:val="21"/>
          <w:lang w:bidi="ar"/>
        </w:rPr>
        <w:t>of</w:t>
      </w:r>
      <w:r w:rsidRPr="00E35FAA">
        <w:rPr>
          <w:rFonts w:eastAsia="DengXian"/>
          <w:szCs w:val="21"/>
          <w:lang w:bidi="ar"/>
        </w:rPr>
        <w:t xml:space="preserve"> service B, which leads to privacy issue. In addition, as per </w:t>
      </w:r>
      <w:r>
        <w:rPr>
          <w:rFonts w:eastAsia="DengXian"/>
          <w:szCs w:val="21"/>
          <w:lang w:bidi="ar"/>
        </w:rPr>
        <w:t xml:space="preserve">TS </w:t>
      </w:r>
      <w:r w:rsidRPr="00E35FAA">
        <w:rPr>
          <w:rFonts w:eastAsia="DengXian"/>
          <w:szCs w:val="21"/>
          <w:lang w:bidi="ar"/>
        </w:rPr>
        <w:t>23.586 [</w:t>
      </w:r>
      <w:r w:rsidR="00FD5ACD">
        <w:rPr>
          <w:rFonts w:eastAsia="DengXian"/>
          <w:szCs w:val="21"/>
          <w:lang w:bidi="ar"/>
        </w:rPr>
        <w:t>11</w:t>
      </w:r>
      <w:r w:rsidRPr="00E35FAA">
        <w:rPr>
          <w:rFonts w:eastAsia="DengXian"/>
          <w:szCs w:val="21"/>
          <w:lang w:bidi="ar"/>
        </w:rPr>
        <w:t xml:space="preserve">], group management can be performed at application layer, which may provide group identifier information to the Ranging/SL Positioning layer. Hence, it is expected that SLPP signaling groupcast is associated with a specific Ranging/SL positioning service. To enable groupcast protection per group and per Ranging/SL positioning service, it is proposed to associate the </w:t>
      </w:r>
      <w:r>
        <w:rPr>
          <w:rFonts w:eastAsia="DengXian"/>
          <w:szCs w:val="21"/>
          <w:lang w:bidi="ar"/>
        </w:rPr>
        <w:t>groupcast keys</w:t>
      </w:r>
      <w:r w:rsidRPr="00E35FAA">
        <w:rPr>
          <w:rFonts w:eastAsia="DengXian"/>
          <w:szCs w:val="21"/>
          <w:lang w:bidi="ar"/>
        </w:rPr>
        <w:t xml:space="preserve"> with group ID (indicating the specific group) </w:t>
      </w:r>
      <w:r>
        <w:rPr>
          <w:rFonts w:eastAsia="DengXian"/>
          <w:szCs w:val="21"/>
          <w:lang w:bidi="ar"/>
        </w:rPr>
        <w:t>and</w:t>
      </w:r>
      <w:r w:rsidRPr="00E35FAA">
        <w:rPr>
          <w:rFonts w:eastAsia="DengXian"/>
          <w:szCs w:val="21"/>
          <w:lang w:bidi="ar"/>
        </w:rPr>
        <w:t xml:space="preserve"> Ranging/SL positioning service code (RSSC) (indicating the specific Ranging/SL positioning service).</w:t>
      </w:r>
    </w:p>
    <w:p w14:paraId="582A7B6A" w14:textId="77777777" w:rsidR="00B968B8" w:rsidRPr="00E35FAA" w:rsidRDefault="00B968B8" w:rsidP="00B968B8">
      <w:pPr>
        <w:rPr>
          <w:rFonts w:eastAsia="DengXian"/>
          <w:szCs w:val="21"/>
          <w:lang w:bidi="ar"/>
        </w:rPr>
      </w:pPr>
      <w:r>
        <w:rPr>
          <w:rFonts w:eastAsia="DengXian"/>
          <w:szCs w:val="21"/>
          <w:lang w:bidi="ar"/>
        </w:rPr>
        <w:t>T</w:t>
      </w:r>
      <w:r w:rsidRPr="00E35FAA">
        <w:rPr>
          <w:rFonts w:eastAsia="DengXian"/>
          <w:szCs w:val="21"/>
          <w:lang w:bidi="ar"/>
        </w:rPr>
        <w:t xml:space="preserve">o set up unicast communication for exchanging </w:t>
      </w:r>
      <w:r>
        <w:rPr>
          <w:rFonts w:eastAsia="DengXian"/>
          <w:szCs w:val="21"/>
          <w:lang w:bidi="ar"/>
        </w:rPr>
        <w:t>SLPP</w:t>
      </w:r>
      <w:r w:rsidRPr="00E35FAA">
        <w:rPr>
          <w:rFonts w:eastAsia="DengXian"/>
          <w:szCs w:val="21"/>
          <w:lang w:bidi="ar"/>
        </w:rPr>
        <w:t xml:space="preserve"> signaling</w:t>
      </w:r>
      <w:r>
        <w:rPr>
          <w:rFonts w:eastAsia="DengXian"/>
          <w:szCs w:val="21"/>
          <w:lang w:bidi="ar"/>
        </w:rPr>
        <w:t xml:space="preserve"> between a pair of UEs, </w:t>
      </w:r>
      <w:r w:rsidRPr="00E35FAA">
        <w:rPr>
          <w:rFonts w:eastAsia="DengXian"/>
          <w:szCs w:val="21"/>
          <w:lang w:bidi="ar"/>
        </w:rPr>
        <w:t>discovery messages are broadcasted</w:t>
      </w:r>
      <w:r>
        <w:rPr>
          <w:rFonts w:eastAsia="DengXian"/>
          <w:szCs w:val="21"/>
          <w:lang w:bidi="ar"/>
        </w:rPr>
        <w:t>/</w:t>
      </w:r>
      <w:r w:rsidRPr="00E35FAA">
        <w:rPr>
          <w:rFonts w:eastAsia="DengXian"/>
          <w:szCs w:val="21"/>
          <w:lang w:bidi="ar"/>
        </w:rPr>
        <w:t xml:space="preserve">groupcasted by the UE and the security of discovery messages are protected with discovery security materials provided by the network. For a </w:t>
      </w:r>
      <w:r>
        <w:rPr>
          <w:rFonts w:eastAsia="DengXian"/>
          <w:szCs w:val="21"/>
          <w:lang w:bidi="ar"/>
        </w:rPr>
        <w:t>groupcast</w:t>
      </w:r>
      <w:r w:rsidRPr="00E35FAA">
        <w:rPr>
          <w:rFonts w:eastAsia="DengXian"/>
          <w:szCs w:val="21"/>
          <w:lang w:bidi="ar"/>
        </w:rPr>
        <w:t xml:space="preserve"> capable UE, it should be able to groupcast SLPP signaling without having to establish unicast connection hence no need of performing discovery. </w:t>
      </w:r>
      <w:r>
        <w:rPr>
          <w:rFonts w:eastAsia="DengXian"/>
          <w:szCs w:val="21"/>
          <w:lang w:bidi="ar"/>
        </w:rPr>
        <w:t>Still,</w:t>
      </w:r>
      <w:r w:rsidRPr="00E35FAA">
        <w:rPr>
          <w:rFonts w:eastAsia="DengXian"/>
          <w:szCs w:val="21"/>
          <w:lang w:bidi="ar"/>
        </w:rPr>
        <w:t xml:space="preserve"> the procedure </w:t>
      </w:r>
      <w:r>
        <w:rPr>
          <w:rFonts w:eastAsia="DengXian"/>
          <w:szCs w:val="21"/>
          <w:lang w:bidi="ar"/>
        </w:rPr>
        <w:t>of</w:t>
      </w:r>
      <w:r w:rsidRPr="00E35FAA">
        <w:rPr>
          <w:rFonts w:eastAsia="DengXian"/>
          <w:szCs w:val="21"/>
          <w:lang w:bidi="ar"/>
        </w:rPr>
        <w:t xml:space="preserve"> provisioning discovery security materials can be adapted to provisioning security keys for SLPP groupcast protection. </w:t>
      </w:r>
    </w:p>
    <w:p w14:paraId="70CD8605" w14:textId="77777777" w:rsidR="00B968B8" w:rsidRPr="00E35FAA" w:rsidRDefault="00B968B8" w:rsidP="00B968B8">
      <w:pPr>
        <w:rPr>
          <w:rFonts w:eastAsia="DengXian"/>
          <w:szCs w:val="21"/>
          <w:lang w:bidi="ar"/>
        </w:rPr>
      </w:pPr>
      <w:r w:rsidRPr="00E35FAA">
        <w:rPr>
          <w:rFonts w:eastAsia="DengXian"/>
          <w:szCs w:val="21"/>
          <w:lang w:bidi="ar"/>
        </w:rPr>
        <w:t xml:space="preserve">Furthermore, it is mostly possible that the two or more UEs involved in a Ranging/SL positioning service may not be subscribed with the same operator. </w:t>
      </w:r>
      <w:r>
        <w:rPr>
          <w:rFonts w:eastAsia="DengXian"/>
          <w:szCs w:val="21"/>
          <w:lang w:bidi="ar"/>
        </w:rPr>
        <w:t>Thus, it is proposed that the 5GC NF serving</w:t>
      </w:r>
      <w:r w:rsidRPr="00E35FAA">
        <w:rPr>
          <w:rFonts w:eastAsia="DengXian"/>
          <w:szCs w:val="21"/>
          <w:lang w:bidi="ar"/>
        </w:rPr>
        <w:t xml:space="preserve"> the groupcasting UE </w:t>
      </w:r>
      <w:r>
        <w:rPr>
          <w:rFonts w:eastAsia="DengXian"/>
          <w:szCs w:val="21"/>
          <w:lang w:bidi="ar"/>
        </w:rPr>
        <w:t>(</w:t>
      </w:r>
      <w:r w:rsidRPr="00E35FAA">
        <w:rPr>
          <w:rFonts w:eastAsia="DengXian"/>
          <w:szCs w:val="21"/>
          <w:lang w:bidi="ar"/>
        </w:rPr>
        <w:t>in one PLMN</w:t>
      </w:r>
      <w:r>
        <w:rPr>
          <w:rFonts w:eastAsia="DengXian"/>
          <w:szCs w:val="21"/>
          <w:lang w:bidi="ar"/>
        </w:rPr>
        <w:t>)</w:t>
      </w:r>
      <w:r w:rsidRPr="00E35FAA">
        <w:rPr>
          <w:rFonts w:eastAsia="DengXian"/>
          <w:szCs w:val="21"/>
          <w:lang w:bidi="ar"/>
        </w:rPr>
        <w:t xml:space="preserve"> generate</w:t>
      </w:r>
      <w:r>
        <w:rPr>
          <w:rFonts w:eastAsia="DengXian"/>
          <w:szCs w:val="21"/>
          <w:lang w:bidi="ar"/>
        </w:rPr>
        <w:t>s</w:t>
      </w:r>
      <w:r w:rsidRPr="00E35FAA">
        <w:rPr>
          <w:rFonts w:eastAsia="DengXian"/>
          <w:szCs w:val="21"/>
          <w:lang w:bidi="ar"/>
        </w:rPr>
        <w:t xml:space="preserve"> the groupcast keys, and the 5GC NF </w:t>
      </w:r>
      <w:r>
        <w:rPr>
          <w:rFonts w:eastAsia="DengXian"/>
          <w:szCs w:val="21"/>
          <w:lang w:bidi="ar"/>
        </w:rPr>
        <w:t>serving</w:t>
      </w:r>
      <w:r w:rsidRPr="00E35FAA">
        <w:rPr>
          <w:rFonts w:eastAsia="DengXian"/>
          <w:szCs w:val="21"/>
          <w:lang w:bidi="ar"/>
        </w:rPr>
        <w:t xml:space="preserve"> the receiving UE </w:t>
      </w:r>
      <w:r>
        <w:rPr>
          <w:rFonts w:eastAsia="DengXian"/>
          <w:szCs w:val="21"/>
          <w:lang w:bidi="ar"/>
        </w:rPr>
        <w:t xml:space="preserve">(probably </w:t>
      </w:r>
      <w:r w:rsidRPr="00E35FAA">
        <w:rPr>
          <w:rFonts w:eastAsia="DengXian"/>
          <w:szCs w:val="21"/>
          <w:lang w:bidi="ar"/>
        </w:rPr>
        <w:t>in another PLMN</w:t>
      </w:r>
      <w:r>
        <w:rPr>
          <w:rFonts w:eastAsia="DengXian"/>
          <w:szCs w:val="21"/>
          <w:lang w:bidi="ar"/>
        </w:rPr>
        <w:t>)</w:t>
      </w:r>
      <w:r w:rsidRPr="00E35FAA">
        <w:rPr>
          <w:rFonts w:eastAsia="DengXian"/>
          <w:szCs w:val="21"/>
          <w:lang w:bidi="ar"/>
        </w:rPr>
        <w:t xml:space="preserve"> obtains the groupcast keys from the </w:t>
      </w:r>
      <w:r>
        <w:rPr>
          <w:rFonts w:eastAsia="DengXian"/>
          <w:szCs w:val="21"/>
          <w:lang w:bidi="ar"/>
        </w:rPr>
        <w:t>generating 5GC NF. The 5GC NF of</w:t>
      </w:r>
      <w:r w:rsidRPr="00E35FAA">
        <w:rPr>
          <w:rFonts w:eastAsia="DengXian"/>
          <w:szCs w:val="21"/>
          <w:lang w:bidi="ar"/>
        </w:rPr>
        <w:t xml:space="preserve"> the receiving UE finds the 5GC NF of the groupcasting UE based on the groupcasting UE info (containing the PLMN ID of the groupcast</w:t>
      </w:r>
      <w:r>
        <w:rPr>
          <w:rFonts w:eastAsia="DengXian"/>
          <w:szCs w:val="21"/>
          <w:lang w:bidi="ar"/>
        </w:rPr>
        <w:t>ing</w:t>
      </w:r>
      <w:r w:rsidRPr="00E35FAA">
        <w:rPr>
          <w:rFonts w:eastAsia="DengXian"/>
          <w:szCs w:val="21"/>
          <w:lang w:bidi="ar"/>
        </w:rPr>
        <w:t xml:space="preserve"> UE).</w:t>
      </w:r>
    </w:p>
    <w:p w14:paraId="179B58F7" w14:textId="77777777" w:rsidR="00B968B8" w:rsidRDefault="00B968B8" w:rsidP="00B968B8">
      <w:pPr>
        <w:rPr>
          <w:rFonts w:eastAsia="DengXian"/>
          <w:szCs w:val="21"/>
          <w:lang w:bidi="ar"/>
        </w:rPr>
      </w:pPr>
      <w:r w:rsidRPr="00E35FAA">
        <w:rPr>
          <w:rFonts w:eastAsia="DengXian"/>
          <w:szCs w:val="21"/>
          <w:lang w:bidi="ar"/>
        </w:rPr>
        <w:t xml:space="preserve">The groupcast keys obtained by the group members could be symmetric or asymmetric keys. To prevent one receiver in </w:t>
      </w:r>
      <w:r>
        <w:rPr>
          <w:rFonts w:eastAsia="DengXian"/>
          <w:szCs w:val="21"/>
          <w:lang w:bidi="ar"/>
        </w:rPr>
        <w:t>a</w:t>
      </w:r>
      <w:r w:rsidRPr="00E35FAA">
        <w:rPr>
          <w:rFonts w:eastAsia="DengXian"/>
          <w:szCs w:val="21"/>
          <w:lang w:bidi="ar"/>
        </w:rPr>
        <w:t xml:space="preserve"> group from impersonating the groupcaster in the group, asymmetric key pairs </w:t>
      </w:r>
      <w:r>
        <w:rPr>
          <w:rFonts w:eastAsia="DengXian"/>
          <w:szCs w:val="21"/>
          <w:lang w:bidi="ar"/>
        </w:rPr>
        <w:t xml:space="preserve">can be created </w:t>
      </w:r>
      <w:r w:rsidRPr="00E35FAA">
        <w:rPr>
          <w:rFonts w:eastAsia="DengXian"/>
          <w:szCs w:val="21"/>
          <w:lang w:bidi="ar"/>
        </w:rPr>
        <w:t xml:space="preserve">for SLPP signaling groupcast, of which the private key is provisioned to the groupcaster and the public key </w:t>
      </w:r>
      <w:r>
        <w:rPr>
          <w:rFonts w:eastAsia="DengXian"/>
          <w:szCs w:val="21"/>
          <w:lang w:bidi="ar"/>
        </w:rPr>
        <w:t>is provisioned to the receiver</w:t>
      </w:r>
      <w:r w:rsidRPr="00AC1B57">
        <w:rPr>
          <w:rFonts w:eastAsia="DengXian"/>
          <w:szCs w:val="21"/>
          <w:lang w:bidi="ar"/>
        </w:rPr>
        <w:t>.</w:t>
      </w:r>
      <w:r w:rsidRPr="0055261A">
        <w:rPr>
          <w:rFonts w:eastAsia="DengXian"/>
          <w:szCs w:val="21"/>
          <w:lang w:bidi="ar"/>
        </w:rPr>
        <w:t xml:space="preserve"> </w:t>
      </w:r>
    </w:p>
    <w:p w14:paraId="3DB0CBFB" w14:textId="4B7E40FB" w:rsidR="00B968B8" w:rsidRPr="009455D8" w:rsidRDefault="00B968B8" w:rsidP="00B968B8">
      <w:pPr>
        <w:pStyle w:val="Heading4"/>
      </w:pPr>
      <w:bookmarkStart w:id="975" w:name="_Toc133279288"/>
      <w:bookmarkStart w:id="976" w:name="_Toc133279468"/>
      <w:bookmarkStart w:id="977" w:name="_Toc133279651"/>
      <w:bookmarkStart w:id="978" w:name="_Toc136348068"/>
      <w:bookmarkStart w:id="979" w:name="_Toc136348255"/>
      <w:r>
        <w:t>6.</w:t>
      </w:r>
      <w:r w:rsidR="00FC38C6">
        <w:t>25</w:t>
      </w:r>
      <w:r>
        <w:t>.2.2</w:t>
      </w:r>
      <w:r w:rsidRPr="009455D8">
        <w:tab/>
        <w:t>Key provisioning for SLPP signalling groupcast</w:t>
      </w:r>
      <w:bookmarkEnd w:id="975"/>
      <w:bookmarkEnd w:id="976"/>
      <w:bookmarkEnd w:id="977"/>
      <w:bookmarkEnd w:id="978"/>
      <w:bookmarkEnd w:id="979"/>
    </w:p>
    <w:p w14:paraId="428E2444" w14:textId="77777777" w:rsidR="00B968B8" w:rsidRDefault="00B968B8" w:rsidP="00B968B8">
      <w:pPr>
        <w:pStyle w:val="TF"/>
      </w:pPr>
      <w:r>
        <w:object w:dxaOrig="16140" w:dyaOrig="12984" w14:anchorId="12450EA2">
          <v:shape id="_x0000_i1053" type="#_x0000_t75" style="width:455.8pt;height:366.9pt" o:ole="">
            <v:imagedata r:id="rId79" o:title=""/>
          </v:shape>
          <o:OLEObject Type="Embed" ProgID="Visio.Drawing.15" ShapeID="_x0000_i1053" DrawAspect="Content" ObjectID="_1747746924" r:id="rId80"/>
        </w:object>
      </w:r>
    </w:p>
    <w:p w14:paraId="62121480" w14:textId="505F38F5" w:rsidR="00B968B8" w:rsidRPr="0080764F" w:rsidRDefault="00B968B8" w:rsidP="00B968B8">
      <w:pPr>
        <w:pStyle w:val="TF"/>
        <w:rPr>
          <w:rFonts w:eastAsia="DengXian"/>
        </w:rPr>
      </w:pPr>
      <w:r w:rsidRPr="0080764F">
        <w:rPr>
          <w:rFonts w:eastAsia="DengXian"/>
        </w:rPr>
        <w:t>Figure 6.</w:t>
      </w:r>
      <w:r w:rsidR="00FC38C6">
        <w:rPr>
          <w:rFonts w:eastAsia="DengXian"/>
        </w:rPr>
        <w:t>25</w:t>
      </w:r>
      <w:r w:rsidRPr="0080764F">
        <w:rPr>
          <w:rFonts w:eastAsia="DengXian"/>
        </w:rPr>
        <w:t>.</w:t>
      </w:r>
      <w:r>
        <w:rPr>
          <w:rFonts w:eastAsia="DengXian"/>
        </w:rPr>
        <w:t>2</w:t>
      </w:r>
      <w:r w:rsidRPr="0080764F">
        <w:rPr>
          <w:rFonts w:eastAsia="DengXian"/>
        </w:rPr>
        <w:t>-</w:t>
      </w:r>
      <w:r w:rsidR="00FC38C6">
        <w:rPr>
          <w:rFonts w:eastAsia="DengXian"/>
        </w:rPr>
        <w:t>1</w:t>
      </w:r>
      <w:r w:rsidRPr="0080764F">
        <w:rPr>
          <w:rFonts w:eastAsia="DengXian"/>
        </w:rPr>
        <w:t xml:space="preserve">: </w:t>
      </w:r>
      <w:r>
        <w:rPr>
          <w:rFonts w:eastAsia="DengXian"/>
        </w:rPr>
        <w:t>Key Provisioning for SLPP Groupcast Protection</w:t>
      </w:r>
    </w:p>
    <w:p w14:paraId="6AA95D7F" w14:textId="77777777" w:rsidR="00B968B8" w:rsidRDefault="00B968B8" w:rsidP="00B968B8">
      <w:pPr>
        <w:rPr>
          <w:rFonts w:eastAsia="DengXian"/>
          <w:szCs w:val="21"/>
          <w:lang w:bidi="ar"/>
        </w:rPr>
      </w:pPr>
      <w:r w:rsidRPr="00AC0C82">
        <w:rPr>
          <w:rFonts w:eastAsia="DengXian"/>
          <w:szCs w:val="21"/>
          <w:lang w:bidi="ar"/>
        </w:rPr>
        <w:t xml:space="preserve">It is assumed that the UEs in a group are all provisioned </w:t>
      </w:r>
      <w:r>
        <w:rPr>
          <w:rFonts w:eastAsia="DengXian"/>
          <w:szCs w:val="21"/>
          <w:lang w:bidi="ar"/>
        </w:rPr>
        <w:t xml:space="preserve">with </w:t>
      </w:r>
      <w:r w:rsidRPr="00AC0C82">
        <w:rPr>
          <w:rFonts w:eastAsia="DengXian"/>
          <w:szCs w:val="21"/>
          <w:lang w:bidi="ar"/>
        </w:rPr>
        <w:t>a Group ID allocated by the Ranging/SL positioning application and the Group ID contains the service identifier of a specific Ranging/SL positioning service.</w:t>
      </w:r>
    </w:p>
    <w:p w14:paraId="7E74B9A8" w14:textId="77777777" w:rsidR="00B968B8" w:rsidRPr="00AC0C82" w:rsidRDefault="00B968B8" w:rsidP="00B968B8">
      <w:pPr>
        <w:ind w:left="284" w:hanging="284"/>
        <w:rPr>
          <w:rFonts w:eastAsia="DengXian"/>
          <w:szCs w:val="21"/>
          <w:lang w:bidi="ar"/>
        </w:rPr>
      </w:pPr>
      <w:r w:rsidRPr="00AC0C82">
        <w:rPr>
          <w:rFonts w:eastAsia="DengXian"/>
          <w:szCs w:val="21"/>
          <w:lang w:bidi="ar"/>
        </w:rPr>
        <w:t>1.</w:t>
      </w:r>
      <w:r w:rsidRPr="00AC0C82">
        <w:rPr>
          <w:rFonts w:eastAsia="DengXian"/>
          <w:szCs w:val="21"/>
          <w:lang w:bidi="ar"/>
        </w:rPr>
        <w:tab/>
        <w:t xml:space="preserve">The UE intending to groupcast SLPP signaling (G-UE) sends a Key Request message to its PKMF/DDNMF/PCF. The message includes at least the Group ID, G-UE info, an indicator of the UE as a groupcaster. </w:t>
      </w:r>
    </w:p>
    <w:p w14:paraId="5F037125" w14:textId="77777777" w:rsidR="00B968B8" w:rsidRPr="00AC0C82" w:rsidRDefault="00B968B8" w:rsidP="00B968B8">
      <w:pPr>
        <w:ind w:left="284" w:hanging="284"/>
        <w:rPr>
          <w:rFonts w:eastAsia="DengXian"/>
          <w:szCs w:val="21"/>
          <w:lang w:bidi="ar"/>
        </w:rPr>
      </w:pPr>
      <w:r w:rsidRPr="00AC0C82">
        <w:rPr>
          <w:rFonts w:eastAsia="DengXian"/>
          <w:szCs w:val="21"/>
          <w:lang w:bidi="ar"/>
        </w:rPr>
        <w:t>2~4.</w:t>
      </w:r>
      <w:r w:rsidRPr="00AC0C82">
        <w:rPr>
          <w:rFonts w:eastAsia="DengXian"/>
          <w:szCs w:val="21"/>
          <w:lang w:bidi="ar"/>
        </w:rPr>
        <w:tab/>
        <w:t xml:space="preserve">The PKMF/DDNMF/PCF of G-UE checks with the Ranging/SL Positioning Server </w:t>
      </w:r>
      <w:r>
        <w:rPr>
          <w:rFonts w:eastAsia="DengXian"/>
          <w:szCs w:val="21"/>
          <w:lang w:bidi="ar"/>
        </w:rPr>
        <w:t xml:space="preserve">on </w:t>
      </w:r>
      <w:r w:rsidRPr="00AC0C82">
        <w:rPr>
          <w:rFonts w:eastAsia="DengXian"/>
          <w:szCs w:val="21"/>
          <w:lang w:bidi="ar"/>
        </w:rPr>
        <w:t xml:space="preserve">whether G-UE is </w:t>
      </w:r>
      <w:r>
        <w:rPr>
          <w:rFonts w:eastAsia="DengXian"/>
          <w:szCs w:val="21"/>
          <w:lang w:bidi="ar"/>
        </w:rPr>
        <w:t>allowed</w:t>
      </w:r>
      <w:r w:rsidRPr="00AC0C82">
        <w:rPr>
          <w:rFonts w:eastAsia="DengXian"/>
          <w:szCs w:val="21"/>
          <w:lang w:bidi="ar"/>
        </w:rPr>
        <w:t xml:space="preserve"> to perform SLPP signaling groupcast for the Group of the Ranging/SL Positioning service indicated by the Group ID.</w:t>
      </w:r>
    </w:p>
    <w:p w14:paraId="22186FE3" w14:textId="77777777" w:rsidR="00B968B8" w:rsidRPr="00AC0C82" w:rsidRDefault="00B968B8" w:rsidP="00B968B8">
      <w:pPr>
        <w:ind w:left="284" w:hanging="284"/>
        <w:rPr>
          <w:rFonts w:eastAsia="DengXian"/>
          <w:szCs w:val="21"/>
          <w:lang w:bidi="ar"/>
        </w:rPr>
      </w:pPr>
      <w:r w:rsidRPr="00AC0C82">
        <w:rPr>
          <w:rFonts w:eastAsia="DengXian"/>
          <w:szCs w:val="21"/>
          <w:lang w:bidi="ar"/>
        </w:rPr>
        <w:t>5.</w:t>
      </w:r>
      <w:r w:rsidRPr="00AC0C82">
        <w:rPr>
          <w:rFonts w:eastAsia="DengXian"/>
          <w:szCs w:val="21"/>
          <w:lang w:bidi="ar"/>
        </w:rPr>
        <w:tab/>
        <w:t>The PKMF/DDNMF/PCF of G-UE generates the groupcast keys by associating the keys with the Group</w:t>
      </w:r>
      <w:r>
        <w:rPr>
          <w:rFonts w:eastAsia="DengXian"/>
          <w:szCs w:val="21"/>
          <w:lang w:bidi="ar"/>
        </w:rPr>
        <w:t xml:space="preserve"> ID</w:t>
      </w:r>
      <w:r w:rsidRPr="00AC0C82">
        <w:rPr>
          <w:rFonts w:eastAsia="DengXian"/>
          <w:szCs w:val="21"/>
          <w:lang w:bidi="ar"/>
        </w:rPr>
        <w:t xml:space="preserve"> </w:t>
      </w:r>
      <w:r>
        <w:rPr>
          <w:rFonts w:eastAsia="DengXian"/>
          <w:szCs w:val="21"/>
          <w:lang w:bidi="ar"/>
        </w:rPr>
        <w:t>(so that</w:t>
      </w:r>
      <w:r w:rsidRPr="00AC0C82">
        <w:rPr>
          <w:rFonts w:eastAsia="DengXian"/>
          <w:szCs w:val="21"/>
          <w:lang w:bidi="ar"/>
        </w:rPr>
        <w:t xml:space="preserve"> groupcast keys of one group cannot be used by another group</w:t>
      </w:r>
      <w:r>
        <w:rPr>
          <w:rFonts w:eastAsia="DengXian"/>
          <w:szCs w:val="21"/>
          <w:lang w:bidi="ar"/>
        </w:rPr>
        <w:t>)</w:t>
      </w:r>
      <w:r w:rsidRPr="00AC0C82">
        <w:rPr>
          <w:rFonts w:eastAsia="DengXian"/>
          <w:szCs w:val="21"/>
          <w:lang w:bidi="ar"/>
        </w:rPr>
        <w:t xml:space="preserve">. A groupcast key identifier (GKID) is also generated to identify the keys. The PKMF/DDNMF/PCF of G-UE stores the groupcast keys associated with the Group ID. The groupcast keys could be </w:t>
      </w:r>
      <w:r>
        <w:rPr>
          <w:rFonts w:eastAsia="DengXian"/>
          <w:szCs w:val="21"/>
          <w:lang w:bidi="ar"/>
        </w:rPr>
        <w:t xml:space="preserve">symmetric or </w:t>
      </w:r>
      <w:r w:rsidRPr="00AC0C82">
        <w:rPr>
          <w:rFonts w:eastAsia="DengXian"/>
          <w:szCs w:val="21"/>
          <w:lang w:bidi="ar"/>
        </w:rPr>
        <w:t>asymmetric key pairs (Private/Public keys), o</w:t>
      </w:r>
      <w:r>
        <w:rPr>
          <w:rFonts w:eastAsia="DengXian"/>
          <w:szCs w:val="21"/>
          <w:lang w:bidi="ar"/>
        </w:rPr>
        <w:t>f which the Private key is</w:t>
      </w:r>
      <w:r w:rsidRPr="00AC0C82">
        <w:rPr>
          <w:rFonts w:eastAsia="DengXian"/>
          <w:szCs w:val="21"/>
          <w:lang w:bidi="ar"/>
        </w:rPr>
        <w:t xml:space="preserve"> sent to the groupcaster </w:t>
      </w:r>
      <w:r>
        <w:rPr>
          <w:rFonts w:eastAsia="DengXian"/>
          <w:szCs w:val="21"/>
          <w:lang w:bidi="ar"/>
        </w:rPr>
        <w:t>and the Public key is</w:t>
      </w:r>
      <w:r w:rsidRPr="00AC0C82">
        <w:rPr>
          <w:rFonts w:eastAsia="DengXian"/>
          <w:szCs w:val="21"/>
          <w:lang w:bidi="ar"/>
        </w:rPr>
        <w:t xml:space="preserve"> sent to the receivers.</w:t>
      </w:r>
    </w:p>
    <w:p w14:paraId="1E8909F8" w14:textId="77777777" w:rsidR="00B968B8" w:rsidRPr="00AC0C82" w:rsidRDefault="00B968B8" w:rsidP="00B968B8">
      <w:pPr>
        <w:rPr>
          <w:rFonts w:eastAsia="DengXian"/>
          <w:szCs w:val="21"/>
          <w:lang w:bidi="ar"/>
        </w:rPr>
      </w:pPr>
      <w:r w:rsidRPr="00AC0C82">
        <w:rPr>
          <w:rFonts w:eastAsia="DengXian"/>
          <w:szCs w:val="21"/>
          <w:lang w:bidi="ar"/>
        </w:rPr>
        <w:t>6.</w:t>
      </w:r>
      <w:r w:rsidRPr="00AC0C82">
        <w:rPr>
          <w:rFonts w:eastAsia="DengXian"/>
          <w:szCs w:val="21"/>
          <w:lang w:bidi="ar"/>
        </w:rPr>
        <w:tab/>
        <w:t>The PKMF/DDNMF/PCF of G-UE responds to G-UE with the groupcast keys (e.g. Private key) and GKID.</w:t>
      </w:r>
    </w:p>
    <w:p w14:paraId="0A5032E8" w14:textId="77777777" w:rsidR="00B968B8" w:rsidRPr="00AC0C82" w:rsidRDefault="00B968B8" w:rsidP="00B968B8">
      <w:pPr>
        <w:ind w:left="284" w:hanging="284"/>
        <w:rPr>
          <w:rFonts w:eastAsia="DengXian"/>
          <w:szCs w:val="21"/>
          <w:lang w:bidi="ar"/>
        </w:rPr>
      </w:pPr>
      <w:r w:rsidRPr="00AC0C82">
        <w:rPr>
          <w:rFonts w:eastAsia="DengXian"/>
          <w:szCs w:val="21"/>
          <w:lang w:bidi="ar"/>
        </w:rPr>
        <w:t>7.</w:t>
      </w:r>
      <w:r w:rsidRPr="00AC0C82">
        <w:rPr>
          <w:rFonts w:eastAsia="DengXian"/>
          <w:szCs w:val="21"/>
          <w:lang w:bidi="ar"/>
        </w:rPr>
        <w:tab/>
        <w:t>The UE intending to receive the groupcast SLPP signaling (R-UE) sends a Key Request message to its PKMF/DDNMF/PCF. The message includes at least the Group ID, R-UE info, an indicator of the UE as a receiver.</w:t>
      </w:r>
    </w:p>
    <w:p w14:paraId="41BDB085" w14:textId="77777777" w:rsidR="00B968B8" w:rsidRPr="00AC0C82" w:rsidRDefault="00B968B8" w:rsidP="00B968B8">
      <w:pPr>
        <w:ind w:left="284" w:hanging="284"/>
        <w:rPr>
          <w:rFonts w:eastAsia="DengXian"/>
          <w:szCs w:val="21"/>
          <w:lang w:bidi="ar"/>
        </w:rPr>
      </w:pPr>
      <w:r w:rsidRPr="00AC0C82">
        <w:rPr>
          <w:rFonts w:eastAsia="DengXian"/>
          <w:szCs w:val="21"/>
          <w:lang w:bidi="ar"/>
        </w:rPr>
        <w:t>8~10.</w:t>
      </w:r>
      <w:r w:rsidRPr="00AC0C82">
        <w:rPr>
          <w:rFonts w:eastAsia="DengXian"/>
          <w:szCs w:val="21"/>
          <w:lang w:bidi="ar"/>
        </w:rPr>
        <w:tab/>
        <w:t xml:space="preserve">The PKMF/DDNMF/PCF of R-UE checks with the Ranging/SL Positioning Server </w:t>
      </w:r>
      <w:r>
        <w:rPr>
          <w:rFonts w:eastAsia="DengXian"/>
          <w:szCs w:val="21"/>
          <w:lang w:bidi="ar"/>
        </w:rPr>
        <w:t xml:space="preserve">on </w:t>
      </w:r>
      <w:r w:rsidRPr="00AC0C82">
        <w:rPr>
          <w:rFonts w:eastAsia="DengXian"/>
          <w:szCs w:val="21"/>
          <w:lang w:bidi="ar"/>
        </w:rPr>
        <w:t xml:space="preserve">whether R-UE is </w:t>
      </w:r>
      <w:r>
        <w:rPr>
          <w:rFonts w:eastAsia="DengXian"/>
          <w:szCs w:val="21"/>
          <w:lang w:bidi="ar"/>
        </w:rPr>
        <w:t>allowed</w:t>
      </w:r>
      <w:r w:rsidRPr="00AC0C82">
        <w:rPr>
          <w:rFonts w:eastAsia="DengXian"/>
          <w:szCs w:val="21"/>
          <w:lang w:bidi="ar"/>
        </w:rPr>
        <w:t xml:space="preserve"> to receive groupcasted SLPP signaling for the Group of the Ranging/SL Positioning service indicated by the Group ID. In addition to the Authorization Result, the Ranging/SL Positioning Server also provides the G-UE info of the Group to the PKMF/DDNMF/PCF of R-UE.</w:t>
      </w:r>
    </w:p>
    <w:p w14:paraId="2529A7AC" w14:textId="77777777" w:rsidR="00B968B8" w:rsidRPr="00AC0C82" w:rsidRDefault="00B968B8" w:rsidP="00B968B8">
      <w:pPr>
        <w:ind w:left="284" w:hanging="284"/>
        <w:rPr>
          <w:rFonts w:eastAsia="DengXian"/>
          <w:szCs w:val="21"/>
          <w:lang w:bidi="ar"/>
        </w:rPr>
      </w:pPr>
      <w:r w:rsidRPr="00AC0C82">
        <w:rPr>
          <w:rFonts w:eastAsia="DengXian"/>
          <w:szCs w:val="21"/>
          <w:lang w:bidi="ar"/>
        </w:rPr>
        <w:t>11.</w:t>
      </w:r>
      <w:r w:rsidRPr="00AC0C82">
        <w:rPr>
          <w:rFonts w:eastAsia="DengXian"/>
          <w:szCs w:val="21"/>
          <w:lang w:bidi="ar"/>
        </w:rPr>
        <w:tab/>
        <w:t xml:space="preserve">If the authorization succeeds, the PKMF/DDNMF/PCF of R-UE sends a Key Request to the PKMF/DDNMF/PCF of G-UE. If the G-UE and R-UE are served by the same PKMF/DDNMF/PCF, this step can be skipped. If the G-UE and R-UE are served by different PKMFs/DDNMFs/PCFs, the PKMF/DDNMF/PCF of R-UE finds the PKMF/DDNMF/PCF of G-UE based on </w:t>
      </w:r>
      <w:r>
        <w:rPr>
          <w:rFonts w:eastAsia="DengXian"/>
          <w:szCs w:val="21"/>
          <w:lang w:bidi="ar"/>
        </w:rPr>
        <w:t xml:space="preserve">the </w:t>
      </w:r>
      <w:r w:rsidRPr="00AC0C82">
        <w:rPr>
          <w:rFonts w:eastAsia="DengXian"/>
          <w:szCs w:val="21"/>
          <w:lang w:bidi="ar"/>
        </w:rPr>
        <w:t xml:space="preserve">G-UE info (containing PLMN ID of G-UE). The Key Request contains at least the Group ID, R-UE info, the indicator of the UE as a receiver. </w:t>
      </w:r>
    </w:p>
    <w:p w14:paraId="4A1244A8" w14:textId="77777777" w:rsidR="00B968B8" w:rsidRPr="00AC0C82" w:rsidRDefault="00B968B8" w:rsidP="00B968B8">
      <w:pPr>
        <w:ind w:left="284" w:hanging="284"/>
        <w:rPr>
          <w:rFonts w:eastAsia="DengXian"/>
          <w:szCs w:val="21"/>
          <w:lang w:bidi="ar"/>
        </w:rPr>
      </w:pPr>
      <w:r w:rsidRPr="00AC0C82">
        <w:rPr>
          <w:rFonts w:eastAsia="DengXian"/>
          <w:szCs w:val="21"/>
          <w:lang w:bidi="ar"/>
        </w:rPr>
        <w:t>12~14.</w:t>
      </w:r>
      <w:r w:rsidRPr="00AC0C82">
        <w:rPr>
          <w:rFonts w:eastAsia="DengXian"/>
          <w:szCs w:val="21"/>
          <w:lang w:bidi="ar"/>
        </w:rPr>
        <w:tab/>
        <w:t xml:space="preserve">Optionally, the PKMF/DDNMF/PCF of G-UE may check with the Ranging/SL Positioning Server </w:t>
      </w:r>
      <w:r>
        <w:rPr>
          <w:rFonts w:eastAsia="DengXian"/>
          <w:szCs w:val="21"/>
          <w:lang w:bidi="ar"/>
        </w:rPr>
        <w:t xml:space="preserve">on </w:t>
      </w:r>
      <w:r w:rsidRPr="00AC0C82">
        <w:rPr>
          <w:rFonts w:eastAsia="DengXian"/>
          <w:szCs w:val="21"/>
          <w:lang w:bidi="ar"/>
        </w:rPr>
        <w:t>whether G-UE and R-UE are matching for groupcasting and receiving SLPP signaling for the Group. The request contains at least the Group ID, G-UE info and R-UE info.</w:t>
      </w:r>
    </w:p>
    <w:p w14:paraId="39E0AC56" w14:textId="77777777" w:rsidR="00B968B8" w:rsidRPr="00AC0C82" w:rsidRDefault="00B968B8" w:rsidP="00B968B8">
      <w:pPr>
        <w:ind w:left="284" w:hanging="284"/>
        <w:rPr>
          <w:rFonts w:eastAsia="DengXian"/>
          <w:szCs w:val="21"/>
          <w:lang w:bidi="ar"/>
        </w:rPr>
      </w:pPr>
      <w:r w:rsidRPr="00AC0C82">
        <w:rPr>
          <w:rFonts w:eastAsia="DengXian"/>
          <w:szCs w:val="21"/>
          <w:lang w:bidi="ar"/>
        </w:rPr>
        <w:t>15.</w:t>
      </w:r>
      <w:r w:rsidRPr="00AC0C82">
        <w:rPr>
          <w:rFonts w:eastAsia="DengXian"/>
          <w:szCs w:val="21"/>
          <w:lang w:bidi="ar"/>
        </w:rPr>
        <w:tab/>
        <w:t>If the check with the Ranging/SL Positioning Server succeeds, the PKMF/DDNMF/PCF of G-UE responds to the PKMF/DDNMF/PCF of R-UE with the groupcast keys (e.g. Public key) and GKID. If the G-UE and R-UE are served by the same PKMF/DDNMF/PCF, this step can be skipped.</w:t>
      </w:r>
    </w:p>
    <w:p w14:paraId="7B4027C5" w14:textId="77777777" w:rsidR="00B968B8" w:rsidRPr="00AC0C82" w:rsidRDefault="00B968B8" w:rsidP="00B968B8">
      <w:pPr>
        <w:rPr>
          <w:rFonts w:eastAsia="DengXian"/>
          <w:szCs w:val="21"/>
          <w:lang w:bidi="ar"/>
        </w:rPr>
      </w:pPr>
      <w:r w:rsidRPr="00AC0C82">
        <w:rPr>
          <w:rFonts w:eastAsia="DengXian"/>
          <w:szCs w:val="21"/>
          <w:lang w:bidi="ar"/>
        </w:rPr>
        <w:t>16.</w:t>
      </w:r>
      <w:r w:rsidRPr="00AC0C82">
        <w:rPr>
          <w:rFonts w:eastAsia="DengXian"/>
          <w:szCs w:val="21"/>
          <w:lang w:bidi="ar"/>
        </w:rPr>
        <w:tab/>
        <w:t>The PKMF/DDNMF/PCF of R-UE provides the groupcast keys (e.g. Public key) and GKID to R-UE.</w:t>
      </w:r>
    </w:p>
    <w:p w14:paraId="6742AA2C" w14:textId="77777777" w:rsidR="00B968B8" w:rsidRPr="00AC0C82" w:rsidRDefault="00B968B8" w:rsidP="00B968B8">
      <w:pPr>
        <w:ind w:left="284" w:hanging="284"/>
        <w:rPr>
          <w:rFonts w:eastAsia="DengXian"/>
          <w:szCs w:val="21"/>
          <w:lang w:bidi="ar"/>
        </w:rPr>
      </w:pPr>
      <w:r w:rsidRPr="00AC0C82">
        <w:rPr>
          <w:rFonts w:eastAsia="DengXian"/>
          <w:szCs w:val="21"/>
          <w:lang w:bidi="ar"/>
        </w:rPr>
        <w:t>17.</w:t>
      </w:r>
      <w:r w:rsidRPr="00AC0C82">
        <w:rPr>
          <w:rFonts w:eastAsia="DengXian"/>
          <w:szCs w:val="21"/>
          <w:lang w:bidi="ar"/>
        </w:rPr>
        <w:tab/>
        <w:t>G-UE starts to groupcast SLPP signaling which is protected by the group keys (</w:t>
      </w:r>
      <w:r>
        <w:rPr>
          <w:rFonts w:eastAsia="DengXian"/>
          <w:szCs w:val="21"/>
          <w:lang w:bidi="ar"/>
        </w:rPr>
        <w:t xml:space="preserve">e.g. </w:t>
      </w:r>
      <w:r w:rsidRPr="00AC0C82">
        <w:rPr>
          <w:rFonts w:eastAsia="DengXian"/>
          <w:szCs w:val="21"/>
          <w:lang w:bidi="ar"/>
        </w:rPr>
        <w:t>Private key) received from the network. The groupcast message includes at least the Group ID, GKID, SLPP signaling.</w:t>
      </w:r>
    </w:p>
    <w:p w14:paraId="038752B3" w14:textId="77777777" w:rsidR="00B968B8" w:rsidRDefault="00B968B8" w:rsidP="00B968B8">
      <w:pPr>
        <w:ind w:left="284" w:hanging="284"/>
        <w:rPr>
          <w:rFonts w:eastAsia="DengXian"/>
          <w:szCs w:val="21"/>
          <w:lang w:bidi="ar"/>
        </w:rPr>
      </w:pPr>
      <w:r w:rsidRPr="00AC0C82">
        <w:rPr>
          <w:rFonts w:eastAsia="DengXian"/>
          <w:szCs w:val="21"/>
          <w:lang w:bidi="ar"/>
        </w:rPr>
        <w:t>18.</w:t>
      </w:r>
      <w:r w:rsidRPr="00AC0C82">
        <w:rPr>
          <w:rFonts w:eastAsia="DengXian"/>
          <w:szCs w:val="21"/>
          <w:lang w:bidi="ar"/>
        </w:rPr>
        <w:tab/>
        <w:t>R-UE start</w:t>
      </w:r>
      <w:r>
        <w:rPr>
          <w:rFonts w:eastAsia="DengXian"/>
          <w:szCs w:val="21"/>
          <w:lang w:bidi="ar"/>
        </w:rPr>
        <w:t>s</w:t>
      </w:r>
      <w:r w:rsidRPr="00AC0C82">
        <w:rPr>
          <w:rFonts w:eastAsia="DengXian"/>
          <w:szCs w:val="21"/>
          <w:lang w:bidi="ar"/>
        </w:rPr>
        <w:t xml:space="preserve"> to monitor the groupcast messages. When receiving the groupcasted signaling from G-UE, R-UE retrieves the groupcast keys using the </w:t>
      </w:r>
      <w:r>
        <w:rPr>
          <w:rFonts w:eastAsia="DengXian"/>
          <w:szCs w:val="21"/>
          <w:lang w:bidi="ar"/>
        </w:rPr>
        <w:t xml:space="preserve">received </w:t>
      </w:r>
      <w:r w:rsidRPr="00AC0C82">
        <w:rPr>
          <w:rFonts w:eastAsia="DengXian"/>
          <w:szCs w:val="21"/>
          <w:lang w:bidi="ar"/>
        </w:rPr>
        <w:t>G</w:t>
      </w:r>
      <w:r>
        <w:rPr>
          <w:rFonts w:eastAsia="DengXian"/>
          <w:szCs w:val="21"/>
          <w:lang w:bidi="ar"/>
        </w:rPr>
        <w:t xml:space="preserve">KID and </w:t>
      </w:r>
      <w:r w:rsidRPr="00AC0C82">
        <w:rPr>
          <w:rFonts w:eastAsia="DengXian"/>
          <w:szCs w:val="21"/>
          <w:lang w:bidi="ar"/>
        </w:rPr>
        <w:t>verifies the groupcast</w:t>
      </w:r>
      <w:r>
        <w:rPr>
          <w:rFonts w:eastAsia="DengXian"/>
          <w:szCs w:val="21"/>
          <w:lang w:bidi="ar"/>
        </w:rPr>
        <w:t>ed</w:t>
      </w:r>
      <w:r w:rsidRPr="00AC0C82">
        <w:rPr>
          <w:rFonts w:eastAsia="DengXian"/>
          <w:szCs w:val="21"/>
          <w:lang w:bidi="ar"/>
        </w:rPr>
        <w:t xml:space="preserve"> message </w:t>
      </w:r>
      <w:r>
        <w:rPr>
          <w:rFonts w:eastAsia="DengXian"/>
          <w:szCs w:val="21"/>
          <w:lang w:bidi="ar"/>
        </w:rPr>
        <w:t>using</w:t>
      </w:r>
      <w:r w:rsidRPr="00AC0C82">
        <w:rPr>
          <w:rFonts w:eastAsia="DengXian"/>
          <w:szCs w:val="21"/>
          <w:lang w:bidi="ar"/>
        </w:rPr>
        <w:t xml:space="preserve"> the groupcast keys (e.g. Public key). </w:t>
      </w:r>
    </w:p>
    <w:p w14:paraId="797C420A" w14:textId="7E8141DA" w:rsidR="00B968B8" w:rsidRPr="009455D8" w:rsidRDefault="00B968B8" w:rsidP="00B968B8">
      <w:pPr>
        <w:pStyle w:val="Heading4"/>
      </w:pPr>
      <w:bookmarkStart w:id="980" w:name="_Toc133279289"/>
      <w:bookmarkStart w:id="981" w:name="_Toc133279469"/>
      <w:bookmarkStart w:id="982" w:name="_Toc133279652"/>
      <w:bookmarkStart w:id="983" w:name="_Toc136348069"/>
      <w:bookmarkStart w:id="984" w:name="_Toc136348256"/>
      <w:r>
        <w:t>6.</w:t>
      </w:r>
      <w:r w:rsidR="00FC38C6">
        <w:t>25</w:t>
      </w:r>
      <w:r>
        <w:t>.2.3</w:t>
      </w:r>
      <w:r w:rsidRPr="009455D8">
        <w:tab/>
      </w:r>
      <w:r w:rsidRPr="00FE1081">
        <w:t>SLPP signaling protection and verification</w:t>
      </w:r>
      <w:bookmarkEnd w:id="980"/>
      <w:bookmarkEnd w:id="981"/>
      <w:bookmarkEnd w:id="982"/>
      <w:bookmarkEnd w:id="983"/>
      <w:bookmarkEnd w:id="984"/>
    </w:p>
    <w:p w14:paraId="2EFE6F7F" w14:textId="77777777" w:rsidR="00B968B8" w:rsidRPr="00FE1081" w:rsidRDefault="00B968B8" w:rsidP="00B968B8">
      <w:pPr>
        <w:rPr>
          <w:rFonts w:eastAsia="DengXian"/>
          <w:szCs w:val="21"/>
          <w:lang w:bidi="ar"/>
        </w:rPr>
      </w:pPr>
      <w:r w:rsidRPr="00FE1081">
        <w:rPr>
          <w:rFonts w:eastAsia="DengXian"/>
          <w:szCs w:val="21"/>
          <w:lang w:bidi="ar"/>
        </w:rPr>
        <w:t>For protecting the groupcast message, G-UE does the following steps:</w:t>
      </w:r>
    </w:p>
    <w:p w14:paraId="72082A55" w14:textId="77777777" w:rsidR="00B968B8" w:rsidRPr="00FE1081" w:rsidRDefault="00B968B8" w:rsidP="00B968B8">
      <w:pPr>
        <w:rPr>
          <w:rFonts w:eastAsia="DengXian"/>
          <w:szCs w:val="21"/>
          <w:lang w:bidi="ar"/>
        </w:rPr>
      </w:pPr>
      <w:r w:rsidRPr="00FE1081">
        <w:rPr>
          <w:rFonts w:eastAsia="DengXian"/>
          <w:szCs w:val="21"/>
          <w:lang w:bidi="ar"/>
        </w:rPr>
        <w:t>1.</w:t>
      </w:r>
      <w:r w:rsidRPr="00FE1081">
        <w:rPr>
          <w:rFonts w:eastAsia="DengXian"/>
          <w:szCs w:val="21"/>
          <w:lang w:bidi="ar"/>
        </w:rPr>
        <w:tab/>
        <w:t>Form SLPP message: SLPP header (incl. GKID) and SLPP payload (SLPP signaling).</w:t>
      </w:r>
    </w:p>
    <w:p w14:paraId="3E4CFEDB" w14:textId="77777777" w:rsidR="00B968B8" w:rsidRPr="00FE1081" w:rsidRDefault="00B968B8" w:rsidP="00B968B8">
      <w:pPr>
        <w:rPr>
          <w:rFonts w:eastAsia="DengXian"/>
          <w:szCs w:val="21"/>
          <w:lang w:bidi="ar"/>
        </w:rPr>
      </w:pPr>
      <w:r w:rsidRPr="00FE1081">
        <w:rPr>
          <w:rFonts w:eastAsia="DengXian"/>
          <w:szCs w:val="21"/>
          <w:lang w:bidi="ar"/>
        </w:rPr>
        <w:t>2.</w:t>
      </w:r>
      <w:r w:rsidRPr="00FE1081">
        <w:rPr>
          <w:rFonts w:eastAsia="DengXian"/>
          <w:szCs w:val="21"/>
          <w:lang w:bidi="ar"/>
        </w:rPr>
        <w:tab/>
        <w:t>Encrypt SLPP payload (SLPP signa</w:t>
      </w:r>
      <w:r>
        <w:rPr>
          <w:rFonts w:eastAsia="DengXian"/>
          <w:szCs w:val="21"/>
          <w:lang w:bidi="ar"/>
        </w:rPr>
        <w:t>ling) using the group key (</w:t>
      </w:r>
      <w:r w:rsidRPr="00FE1081">
        <w:rPr>
          <w:rFonts w:eastAsia="DengXian"/>
          <w:szCs w:val="21"/>
          <w:lang w:bidi="ar"/>
        </w:rPr>
        <w:t>encryption key).</w:t>
      </w:r>
    </w:p>
    <w:p w14:paraId="2AD9FAB1" w14:textId="77777777" w:rsidR="00B968B8" w:rsidRPr="00FE1081" w:rsidRDefault="00B968B8" w:rsidP="00B968B8">
      <w:pPr>
        <w:rPr>
          <w:rFonts w:eastAsia="DengXian"/>
          <w:szCs w:val="21"/>
          <w:lang w:bidi="ar"/>
        </w:rPr>
      </w:pPr>
      <w:r w:rsidRPr="00FE1081">
        <w:rPr>
          <w:rFonts w:eastAsia="DengXian"/>
          <w:szCs w:val="21"/>
          <w:lang w:bidi="ar"/>
        </w:rPr>
        <w:t>3.</w:t>
      </w:r>
      <w:r w:rsidRPr="00FE1081">
        <w:rPr>
          <w:rFonts w:eastAsia="DengXian"/>
          <w:szCs w:val="21"/>
          <w:lang w:bidi="ar"/>
        </w:rPr>
        <w:tab/>
        <w:t>Calculate the MAC of SLPP message (GKID+SLPP signaling) using the group key (integrity key).</w:t>
      </w:r>
    </w:p>
    <w:p w14:paraId="077317B2" w14:textId="77777777" w:rsidR="00B968B8" w:rsidRPr="00FE1081" w:rsidRDefault="00B968B8" w:rsidP="00B968B8">
      <w:pPr>
        <w:rPr>
          <w:rFonts w:eastAsia="DengXian"/>
          <w:szCs w:val="21"/>
          <w:lang w:bidi="ar"/>
        </w:rPr>
      </w:pPr>
      <w:r w:rsidRPr="00FE1081">
        <w:rPr>
          <w:rFonts w:eastAsia="DengXian"/>
          <w:szCs w:val="21"/>
          <w:lang w:bidi="ar"/>
        </w:rPr>
        <w:t>4.</w:t>
      </w:r>
      <w:r w:rsidRPr="00FE1081">
        <w:rPr>
          <w:rFonts w:eastAsia="DengXian"/>
          <w:szCs w:val="21"/>
          <w:lang w:bidi="ar"/>
        </w:rPr>
        <w:tab/>
        <w:t>Form L2 message by including the protected SLPP message (SLPP message + MAC) as the L2 payload and append the L2 header (incl. Destination/Group ID).</w:t>
      </w:r>
    </w:p>
    <w:p w14:paraId="6560AE66" w14:textId="77777777" w:rsidR="00B968B8" w:rsidRDefault="00B968B8" w:rsidP="00B968B8">
      <w:pPr>
        <w:jc w:val="center"/>
        <w:rPr>
          <w:iCs/>
        </w:rPr>
      </w:pPr>
      <w:r w:rsidRPr="00EF429C">
        <w:rPr>
          <w:iCs/>
        </w:rPr>
        <w:object w:dxaOrig="8209" w:dyaOrig="961" w14:anchorId="7E4F0D2D">
          <v:shape id="_x0000_i1054" type="#_x0000_t75" style="width:410.7pt;height:47.6pt" o:ole="">
            <v:imagedata r:id="rId81" o:title=""/>
          </v:shape>
          <o:OLEObject Type="Embed" ProgID="Visio.Drawing.11" ShapeID="_x0000_i1054" DrawAspect="Content" ObjectID="_1747746925" r:id="rId82"/>
        </w:object>
      </w:r>
    </w:p>
    <w:p w14:paraId="490F7BBC" w14:textId="4279814F" w:rsidR="00B968B8" w:rsidRPr="0080764F" w:rsidRDefault="00B968B8" w:rsidP="00B968B8">
      <w:pPr>
        <w:pStyle w:val="TF"/>
        <w:rPr>
          <w:rFonts w:eastAsia="DengXian"/>
        </w:rPr>
      </w:pPr>
      <w:r w:rsidRPr="0080764F">
        <w:rPr>
          <w:rFonts w:eastAsia="DengXian"/>
        </w:rPr>
        <w:t>Figure 6.</w:t>
      </w:r>
      <w:r w:rsidR="00FC38C6">
        <w:rPr>
          <w:rFonts w:eastAsia="DengXian"/>
        </w:rPr>
        <w:t>25</w:t>
      </w:r>
      <w:r w:rsidRPr="0080764F">
        <w:rPr>
          <w:rFonts w:eastAsia="DengXian"/>
        </w:rPr>
        <w:t>.</w:t>
      </w:r>
      <w:r>
        <w:rPr>
          <w:rFonts w:eastAsia="DengXian"/>
        </w:rPr>
        <w:t>2</w:t>
      </w:r>
      <w:r w:rsidRPr="0080764F">
        <w:rPr>
          <w:rFonts w:eastAsia="DengXian"/>
        </w:rPr>
        <w:t>-</w:t>
      </w:r>
      <w:r w:rsidR="00FC38C6">
        <w:rPr>
          <w:rFonts w:eastAsia="DengXian"/>
        </w:rPr>
        <w:t>2</w:t>
      </w:r>
      <w:r w:rsidRPr="0080764F">
        <w:rPr>
          <w:rFonts w:eastAsia="DengXian"/>
        </w:rPr>
        <w:t xml:space="preserve">: </w:t>
      </w:r>
      <w:r>
        <w:rPr>
          <w:rFonts w:eastAsia="DengXian"/>
        </w:rPr>
        <w:t>Exemplar Format of Protected SLPP Message</w:t>
      </w:r>
    </w:p>
    <w:p w14:paraId="720ABEB9" w14:textId="77777777" w:rsidR="00B968B8" w:rsidRPr="00FE1081" w:rsidRDefault="00B968B8" w:rsidP="00B968B8">
      <w:pPr>
        <w:rPr>
          <w:rFonts w:eastAsia="DengXian"/>
          <w:szCs w:val="21"/>
          <w:lang w:bidi="ar"/>
        </w:rPr>
      </w:pPr>
      <w:r w:rsidRPr="00FE1081">
        <w:rPr>
          <w:rFonts w:eastAsia="DengXian"/>
          <w:szCs w:val="21"/>
          <w:lang w:bidi="ar"/>
        </w:rPr>
        <w:t>For receiving and verifying the protected groupcast message, R-UE does the following steps:</w:t>
      </w:r>
    </w:p>
    <w:p w14:paraId="2143C0D6" w14:textId="77777777" w:rsidR="00B968B8" w:rsidRPr="00FE1081" w:rsidRDefault="00B968B8" w:rsidP="00B968B8">
      <w:pPr>
        <w:ind w:left="284" w:hanging="284"/>
        <w:rPr>
          <w:rFonts w:eastAsia="DengXian"/>
          <w:szCs w:val="21"/>
          <w:lang w:bidi="ar"/>
        </w:rPr>
      </w:pPr>
      <w:r w:rsidRPr="00FE1081">
        <w:rPr>
          <w:rFonts w:eastAsia="DengXian"/>
          <w:szCs w:val="21"/>
          <w:lang w:bidi="ar"/>
        </w:rPr>
        <w:t>1.</w:t>
      </w:r>
      <w:r w:rsidRPr="00FE1081">
        <w:rPr>
          <w:rFonts w:eastAsia="DengXian"/>
          <w:szCs w:val="21"/>
          <w:lang w:bidi="ar"/>
        </w:rPr>
        <w:tab/>
        <w:t>Receive the groupcast message for the expected group by identifying the L2 Destination/Group ID, which is mapped from the Group ID allocated by the application layer.</w:t>
      </w:r>
    </w:p>
    <w:p w14:paraId="3F498E82" w14:textId="77777777" w:rsidR="00B968B8" w:rsidRPr="00FE1081" w:rsidRDefault="00B968B8" w:rsidP="00B968B8">
      <w:pPr>
        <w:rPr>
          <w:rFonts w:eastAsia="DengXian"/>
          <w:szCs w:val="21"/>
          <w:lang w:bidi="ar"/>
        </w:rPr>
      </w:pPr>
      <w:r w:rsidRPr="00FE1081">
        <w:rPr>
          <w:rFonts w:eastAsia="DengXian"/>
          <w:szCs w:val="21"/>
          <w:lang w:bidi="ar"/>
        </w:rPr>
        <w:t>2.</w:t>
      </w:r>
      <w:r w:rsidRPr="00FE1081">
        <w:rPr>
          <w:rFonts w:eastAsia="DengXian"/>
          <w:szCs w:val="21"/>
          <w:lang w:bidi="ar"/>
        </w:rPr>
        <w:tab/>
        <w:t>Retrieve the groupcast keys for verification by identify the GKID in the received message.</w:t>
      </w:r>
    </w:p>
    <w:p w14:paraId="03ECF6FC" w14:textId="77777777" w:rsidR="00B968B8" w:rsidRPr="00FE1081" w:rsidRDefault="00B968B8" w:rsidP="00B968B8">
      <w:pPr>
        <w:ind w:left="284" w:hanging="284"/>
        <w:rPr>
          <w:rFonts w:eastAsia="DengXian"/>
          <w:szCs w:val="21"/>
          <w:lang w:bidi="ar"/>
        </w:rPr>
      </w:pPr>
      <w:r w:rsidRPr="00FE1081">
        <w:rPr>
          <w:rFonts w:eastAsia="DengXian"/>
          <w:szCs w:val="21"/>
          <w:lang w:bidi="ar"/>
        </w:rPr>
        <w:t>3.</w:t>
      </w:r>
      <w:r w:rsidRPr="00FE1081">
        <w:rPr>
          <w:rFonts w:eastAsia="DengXian"/>
          <w:szCs w:val="21"/>
          <w:lang w:bidi="ar"/>
        </w:rPr>
        <w:tab/>
        <w:t>Verify the message by checking the MAC of the received message using the groupcast key (integrity key). This is to ensure that the GKID and SLPP signaling are not tampered during groupcasting.</w:t>
      </w:r>
    </w:p>
    <w:p w14:paraId="34CBC849" w14:textId="77777777" w:rsidR="00B968B8" w:rsidRPr="00FE1081" w:rsidRDefault="00B968B8" w:rsidP="00B968B8">
      <w:pPr>
        <w:rPr>
          <w:rFonts w:eastAsia="DengXian"/>
          <w:szCs w:val="21"/>
          <w:lang w:bidi="ar"/>
        </w:rPr>
      </w:pPr>
      <w:r w:rsidRPr="00FE1081">
        <w:rPr>
          <w:rFonts w:eastAsia="DengXian"/>
          <w:szCs w:val="21"/>
          <w:lang w:bidi="ar"/>
        </w:rPr>
        <w:t>4.</w:t>
      </w:r>
      <w:r w:rsidRPr="00FE1081">
        <w:rPr>
          <w:rFonts w:eastAsia="DengXian"/>
          <w:szCs w:val="21"/>
          <w:lang w:bidi="ar"/>
        </w:rPr>
        <w:tab/>
        <w:t>Decrypt the encrypted SLPP payload using the groupcast key (encryption key).</w:t>
      </w:r>
    </w:p>
    <w:p w14:paraId="08CF6ED7" w14:textId="26535D8A" w:rsidR="00B968B8" w:rsidRPr="00FE1081" w:rsidRDefault="00B968B8" w:rsidP="00B968B8">
      <w:pPr>
        <w:ind w:left="852" w:hanging="852"/>
        <w:rPr>
          <w:rFonts w:eastAsia="DengXian"/>
          <w:szCs w:val="21"/>
          <w:lang w:bidi="ar"/>
        </w:rPr>
      </w:pPr>
      <w:r w:rsidRPr="00FE1081">
        <w:rPr>
          <w:rFonts w:eastAsia="DengXian"/>
          <w:szCs w:val="21"/>
          <w:lang w:bidi="ar"/>
        </w:rPr>
        <w:t xml:space="preserve">NOTE </w:t>
      </w:r>
      <w:r w:rsidR="00FC38C6">
        <w:rPr>
          <w:rFonts w:eastAsia="DengXian"/>
          <w:szCs w:val="21"/>
          <w:lang w:bidi="ar"/>
        </w:rPr>
        <w:t>1</w:t>
      </w:r>
      <w:r w:rsidRPr="00FE1081">
        <w:rPr>
          <w:rFonts w:eastAsia="DengXian"/>
          <w:szCs w:val="21"/>
          <w:lang w:bidi="ar"/>
        </w:rPr>
        <w:t>:</w:t>
      </w:r>
      <w:r w:rsidRPr="00FE1081">
        <w:rPr>
          <w:rFonts w:eastAsia="DengXian"/>
          <w:szCs w:val="21"/>
          <w:lang w:bidi="ar"/>
        </w:rPr>
        <w:tab/>
        <w:t>It is possible that L2 Destination/Group ID may be tampered because the UE cannot protect L2 header which is below PDCP layer. But even if L2 Destination/Group ID is tampered by an attacker, R-UE is able to detect the attack because the integrity protected GKID is associated with Group ID. When R-UE detects that the Group ID associated with GKID is not identical to the Group ID mapped from the L2 Destination ID, R-UE will drop the received message.</w:t>
      </w:r>
    </w:p>
    <w:p w14:paraId="18DBEB2D" w14:textId="0D825725" w:rsidR="00B968B8" w:rsidRPr="00207F8E" w:rsidRDefault="00B968B8" w:rsidP="00B968B8">
      <w:pPr>
        <w:ind w:left="852" w:hanging="852"/>
        <w:rPr>
          <w:rFonts w:eastAsia="DengXian"/>
          <w:szCs w:val="21"/>
          <w:lang w:bidi="ar"/>
        </w:rPr>
      </w:pPr>
      <w:r w:rsidRPr="00FE1081">
        <w:rPr>
          <w:rFonts w:eastAsia="DengXian"/>
          <w:szCs w:val="21"/>
          <w:lang w:bidi="ar"/>
        </w:rPr>
        <w:t xml:space="preserve">NOTE </w:t>
      </w:r>
      <w:r w:rsidR="00FC38C6">
        <w:rPr>
          <w:rFonts w:eastAsia="DengXian"/>
          <w:szCs w:val="21"/>
          <w:lang w:bidi="ar"/>
        </w:rPr>
        <w:t>2</w:t>
      </w:r>
      <w:r w:rsidRPr="00FE1081">
        <w:rPr>
          <w:rFonts w:eastAsia="DengXian"/>
          <w:szCs w:val="21"/>
          <w:lang w:bidi="ar"/>
        </w:rPr>
        <w:t>:</w:t>
      </w:r>
      <w:r w:rsidRPr="00FE1081">
        <w:rPr>
          <w:rFonts w:eastAsia="DengXian"/>
          <w:szCs w:val="21"/>
          <w:lang w:bidi="ar"/>
        </w:rPr>
        <w:tab/>
        <w:t xml:space="preserve">If the groupcast keys are symmetric keys (groupcaster and receivers in a group sharing the same keys), there is the risk that a receiver in a group can impersonate the groupcaster in the group. If the groupcast keys are </w:t>
      </w:r>
      <w:r>
        <w:rPr>
          <w:rFonts w:eastAsia="DengXian"/>
          <w:szCs w:val="21"/>
          <w:lang w:bidi="ar"/>
        </w:rPr>
        <w:t>a</w:t>
      </w:r>
      <w:r w:rsidRPr="00FE1081">
        <w:rPr>
          <w:rFonts w:eastAsia="DengXian"/>
          <w:szCs w:val="21"/>
          <w:lang w:bidi="ar"/>
        </w:rPr>
        <w:t>symmetric keys (groupcaster holding private key and receiver holding public key), it is not possible for a receiver in a group to impersonate the groupcast in the group. Therefore, it is recommended to generate asymmetric keys for SLPP signaling groupcast.</w:t>
      </w:r>
    </w:p>
    <w:p w14:paraId="47D9D23F" w14:textId="1512E0FB" w:rsidR="00B968B8" w:rsidRDefault="00B968B8" w:rsidP="00B968B8">
      <w:pPr>
        <w:pStyle w:val="Heading3"/>
      </w:pPr>
      <w:bookmarkStart w:id="985" w:name="_Toc133279290"/>
      <w:bookmarkStart w:id="986" w:name="_Toc133279470"/>
      <w:bookmarkStart w:id="987" w:name="_Toc133279653"/>
      <w:bookmarkStart w:id="988" w:name="_Toc136348070"/>
      <w:bookmarkStart w:id="989" w:name="_Toc136348257"/>
      <w:r w:rsidRPr="0092145B">
        <w:t>6.</w:t>
      </w:r>
      <w:r w:rsidR="00FC38C6">
        <w:t>25</w:t>
      </w:r>
      <w:r>
        <w:t>.3</w:t>
      </w:r>
      <w:r>
        <w:tab/>
        <w:t>Evaluation</w:t>
      </w:r>
      <w:bookmarkEnd w:id="985"/>
      <w:bookmarkEnd w:id="986"/>
      <w:bookmarkEnd w:id="987"/>
      <w:bookmarkEnd w:id="988"/>
      <w:bookmarkEnd w:id="989"/>
    </w:p>
    <w:p w14:paraId="2AAC2577" w14:textId="77777777" w:rsidR="00B968B8" w:rsidRDefault="00B968B8" w:rsidP="00B968B8">
      <w:pPr>
        <w:rPr>
          <w:lang w:eastAsia="zh-CN"/>
        </w:rPr>
      </w:pPr>
      <w:r>
        <w:rPr>
          <w:rFonts w:hint="eastAsia"/>
          <w:lang w:eastAsia="zh-CN"/>
        </w:rPr>
        <w:t>T</w:t>
      </w:r>
      <w:r>
        <w:rPr>
          <w:lang w:eastAsia="zh-CN"/>
        </w:rPr>
        <w:t>his solution fulfils the first requirement in KI#5.</w:t>
      </w:r>
    </w:p>
    <w:p w14:paraId="29261B93" w14:textId="77777777" w:rsidR="00B968B8" w:rsidRDefault="00B968B8" w:rsidP="00B968B8">
      <w:r>
        <w:rPr>
          <w:lang w:eastAsia="zh-CN"/>
        </w:rPr>
        <w:t>The solution largely reuses the mechanism of discovery key</w:t>
      </w:r>
      <w:r w:rsidRPr="004B5393">
        <w:rPr>
          <w:lang w:eastAsia="zh-CN"/>
        </w:rPr>
        <w:t xml:space="preserve"> </w:t>
      </w:r>
      <w:r>
        <w:rPr>
          <w:lang w:eastAsia="zh-CN"/>
        </w:rPr>
        <w:t>provisioning defined in TS 33.503 [6] for provisioning groupcast keys.</w:t>
      </w:r>
      <w:r w:rsidRPr="00004E19">
        <w:t xml:space="preserve"> </w:t>
      </w:r>
      <w:r>
        <w:t>Such solution ensures that:</w:t>
      </w:r>
    </w:p>
    <w:p w14:paraId="35FCABF9" w14:textId="77777777" w:rsidR="00B968B8" w:rsidRDefault="00B968B8" w:rsidP="00B968B8">
      <w:pPr>
        <w:ind w:left="284" w:hanging="284"/>
        <w:rPr>
          <w:lang w:eastAsia="zh-CN"/>
        </w:rPr>
      </w:pPr>
      <w:r>
        <w:rPr>
          <w:lang w:eastAsia="zh-CN"/>
        </w:rPr>
        <w:t>-</w:t>
      </w:r>
      <w:r>
        <w:rPr>
          <w:lang w:eastAsia="zh-CN"/>
        </w:rPr>
        <w:tab/>
        <w:t>T</w:t>
      </w:r>
      <w:r w:rsidRPr="00004E19">
        <w:rPr>
          <w:lang w:eastAsia="zh-CN"/>
        </w:rPr>
        <w:t xml:space="preserve">he </w:t>
      </w:r>
      <w:r>
        <w:rPr>
          <w:lang w:eastAsia="zh-CN"/>
        </w:rPr>
        <w:t>multiple</w:t>
      </w:r>
      <w:r w:rsidRPr="00004E19">
        <w:rPr>
          <w:lang w:eastAsia="zh-CN"/>
        </w:rPr>
        <w:t xml:space="preserve"> UEs involved in a </w:t>
      </w:r>
      <w:r>
        <w:rPr>
          <w:lang w:eastAsia="zh-CN"/>
        </w:rPr>
        <w:t xml:space="preserve">group of </w:t>
      </w:r>
      <w:r w:rsidRPr="00004E19">
        <w:rPr>
          <w:lang w:eastAsia="zh-CN"/>
        </w:rPr>
        <w:t xml:space="preserve">Ranging/SL positioning service </w:t>
      </w:r>
      <w:r>
        <w:rPr>
          <w:lang w:eastAsia="zh-CN"/>
        </w:rPr>
        <w:t>but</w:t>
      </w:r>
      <w:r w:rsidRPr="00004E19">
        <w:rPr>
          <w:lang w:eastAsia="zh-CN"/>
        </w:rPr>
        <w:t xml:space="preserve"> subscribed with </w:t>
      </w:r>
      <w:r>
        <w:rPr>
          <w:lang w:eastAsia="zh-CN"/>
        </w:rPr>
        <w:t>different</w:t>
      </w:r>
      <w:r w:rsidRPr="00004E19">
        <w:rPr>
          <w:lang w:eastAsia="zh-CN"/>
        </w:rPr>
        <w:t xml:space="preserve"> operator</w:t>
      </w:r>
      <w:r>
        <w:rPr>
          <w:lang w:eastAsia="zh-CN"/>
        </w:rPr>
        <w:t>s are provisioned with the same set of groupcast keys generated by a single network function</w:t>
      </w:r>
      <w:r w:rsidRPr="00004E19">
        <w:rPr>
          <w:lang w:eastAsia="zh-CN"/>
        </w:rPr>
        <w:t>.</w:t>
      </w:r>
      <w:r>
        <w:rPr>
          <w:lang w:eastAsia="zh-CN"/>
        </w:rPr>
        <w:t xml:space="preserve"> </w:t>
      </w:r>
    </w:p>
    <w:p w14:paraId="395E3391" w14:textId="77777777" w:rsidR="00B968B8" w:rsidRDefault="00B968B8" w:rsidP="00B968B8">
      <w:pPr>
        <w:ind w:left="284" w:hanging="284"/>
        <w:rPr>
          <w:lang w:eastAsia="zh-CN"/>
        </w:rPr>
      </w:pPr>
      <w:r>
        <w:rPr>
          <w:lang w:eastAsia="zh-CN"/>
        </w:rPr>
        <w:t>-</w:t>
      </w:r>
      <w:r>
        <w:rPr>
          <w:lang w:eastAsia="zh-CN"/>
        </w:rPr>
        <w:tab/>
        <w:t>The groupcasters and receivers are authorized per role by the network before obtaining the groupcast keys.</w:t>
      </w:r>
    </w:p>
    <w:p w14:paraId="6DED1FC9" w14:textId="77777777" w:rsidR="00B968B8" w:rsidRDefault="00B968B8" w:rsidP="00B968B8">
      <w:pPr>
        <w:ind w:left="284" w:hanging="284"/>
        <w:rPr>
          <w:lang w:eastAsia="zh-CN"/>
        </w:rPr>
      </w:pPr>
      <w:r>
        <w:rPr>
          <w:lang w:eastAsia="zh-CN"/>
        </w:rPr>
        <w:t>-</w:t>
      </w:r>
      <w:r>
        <w:rPr>
          <w:lang w:eastAsia="zh-CN"/>
        </w:rPr>
        <w:tab/>
        <w:t>The receivers are</w:t>
      </w:r>
      <w:r w:rsidRPr="00577FD0">
        <w:rPr>
          <w:lang w:eastAsia="zh-CN"/>
        </w:rPr>
        <w:t xml:space="preserve"> able to detect </w:t>
      </w:r>
      <w:r>
        <w:rPr>
          <w:lang w:eastAsia="zh-CN"/>
        </w:rPr>
        <w:t xml:space="preserve">whether </w:t>
      </w:r>
      <w:r w:rsidRPr="00577FD0">
        <w:rPr>
          <w:lang w:eastAsia="zh-CN"/>
        </w:rPr>
        <w:t xml:space="preserve">the </w:t>
      </w:r>
      <w:r>
        <w:rPr>
          <w:lang w:eastAsia="zh-CN"/>
        </w:rPr>
        <w:t xml:space="preserve">unprotected </w:t>
      </w:r>
      <w:r w:rsidRPr="00FE1081">
        <w:rPr>
          <w:rFonts w:eastAsia="DengXian"/>
          <w:szCs w:val="21"/>
          <w:lang w:bidi="ar"/>
        </w:rPr>
        <w:t xml:space="preserve">L2 header </w:t>
      </w:r>
      <w:r>
        <w:rPr>
          <w:rFonts w:eastAsia="DengXian"/>
          <w:szCs w:val="21"/>
          <w:lang w:bidi="ar"/>
        </w:rPr>
        <w:t xml:space="preserve">(containing </w:t>
      </w:r>
      <w:r w:rsidRPr="00FE1081">
        <w:rPr>
          <w:rFonts w:eastAsia="DengXian"/>
          <w:szCs w:val="21"/>
          <w:lang w:bidi="ar"/>
        </w:rPr>
        <w:t>L2 Destination/Group ID</w:t>
      </w:r>
      <w:r>
        <w:rPr>
          <w:rFonts w:eastAsia="DengXian"/>
          <w:szCs w:val="21"/>
          <w:lang w:bidi="ar"/>
        </w:rPr>
        <w:t xml:space="preserve">) of the received groupcast message is tampered or not, based on the </w:t>
      </w:r>
      <w:r w:rsidRPr="00577FD0">
        <w:rPr>
          <w:lang w:eastAsia="zh-CN"/>
        </w:rPr>
        <w:t>integrity protected GKID.</w:t>
      </w:r>
    </w:p>
    <w:p w14:paraId="3CE94141" w14:textId="77777777" w:rsidR="00B968B8" w:rsidRDefault="00B968B8" w:rsidP="00B968B8">
      <w:pPr>
        <w:ind w:left="284" w:hanging="284"/>
        <w:rPr>
          <w:lang w:eastAsia="zh-CN"/>
        </w:rPr>
      </w:pPr>
      <w:r>
        <w:rPr>
          <w:lang w:eastAsia="zh-CN"/>
        </w:rPr>
        <w:t>-</w:t>
      </w:r>
      <w:r>
        <w:rPr>
          <w:lang w:eastAsia="zh-CN"/>
        </w:rPr>
        <w:tab/>
        <w:t>A receiver in a group cannot</w:t>
      </w:r>
      <w:r w:rsidRPr="00577FD0">
        <w:rPr>
          <w:lang w:eastAsia="zh-CN"/>
        </w:rPr>
        <w:t xml:space="preserve"> impersonate the groupcast in the group</w:t>
      </w:r>
      <w:r>
        <w:rPr>
          <w:lang w:eastAsia="zh-CN"/>
        </w:rPr>
        <w:t xml:space="preserve"> if </w:t>
      </w:r>
      <w:r w:rsidRPr="00FE1081">
        <w:rPr>
          <w:rFonts w:eastAsia="DengXian"/>
          <w:szCs w:val="21"/>
          <w:lang w:bidi="ar"/>
        </w:rPr>
        <w:t xml:space="preserve">asymmetric keys </w:t>
      </w:r>
      <w:r>
        <w:rPr>
          <w:rFonts w:eastAsia="DengXian"/>
          <w:szCs w:val="21"/>
          <w:lang w:bidi="ar"/>
        </w:rPr>
        <w:t xml:space="preserve">are generated </w:t>
      </w:r>
      <w:r w:rsidRPr="00FE1081">
        <w:rPr>
          <w:rFonts w:eastAsia="DengXian"/>
          <w:szCs w:val="21"/>
          <w:lang w:bidi="ar"/>
        </w:rPr>
        <w:t>for SLPP signaling groupcast</w:t>
      </w:r>
      <w:r>
        <w:rPr>
          <w:rFonts w:eastAsia="DengXian"/>
          <w:szCs w:val="21"/>
          <w:lang w:bidi="ar"/>
        </w:rPr>
        <w:t>.</w:t>
      </w:r>
    </w:p>
    <w:p w14:paraId="1FD563EF" w14:textId="4736B058" w:rsidR="00527A55" w:rsidRDefault="00527A55" w:rsidP="00527A55">
      <w:pPr>
        <w:pStyle w:val="Heading2"/>
        <w:rPr>
          <w:rFonts w:cs="Arial"/>
          <w:sz w:val="28"/>
          <w:szCs w:val="28"/>
        </w:rPr>
      </w:pPr>
      <w:bookmarkStart w:id="990" w:name="_Toc133279291"/>
      <w:bookmarkStart w:id="991" w:name="_Toc133279471"/>
      <w:bookmarkStart w:id="992" w:name="_Toc133279654"/>
      <w:bookmarkStart w:id="993" w:name="_Toc136348071"/>
      <w:bookmarkStart w:id="994" w:name="_Toc136348258"/>
      <w:r w:rsidRPr="00E223D5">
        <w:t>6.</w:t>
      </w:r>
      <w:r w:rsidR="00E90877">
        <w:t>26</w:t>
      </w:r>
      <w:r w:rsidRPr="00E223D5">
        <w:tab/>
        <w:t>Solution #</w:t>
      </w:r>
      <w:r w:rsidR="00E90877">
        <w:t>26</w:t>
      </w:r>
      <w:r w:rsidRPr="00E223D5">
        <w:t xml:space="preserve">: </w:t>
      </w:r>
      <w:r>
        <w:t>Protection of SLPP broadcast based on central key management function</w:t>
      </w:r>
      <w:bookmarkEnd w:id="990"/>
      <w:bookmarkEnd w:id="991"/>
      <w:bookmarkEnd w:id="992"/>
      <w:bookmarkEnd w:id="993"/>
      <w:bookmarkEnd w:id="994"/>
    </w:p>
    <w:p w14:paraId="58678DE2" w14:textId="1BEF5407" w:rsidR="00527A55" w:rsidRDefault="00527A55" w:rsidP="00527A55">
      <w:pPr>
        <w:pStyle w:val="Heading3"/>
      </w:pPr>
      <w:bookmarkStart w:id="995" w:name="_Toc133279292"/>
      <w:bookmarkStart w:id="996" w:name="_Toc133279472"/>
      <w:bookmarkStart w:id="997" w:name="_Toc133279655"/>
      <w:bookmarkStart w:id="998" w:name="_Toc136348072"/>
      <w:bookmarkStart w:id="999" w:name="_Toc136348259"/>
      <w:r w:rsidRPr="0092145B">
        <w:t>6.</w:t>
      </w:r>
      <w:r w:rsidR="00E90877">
        <w:t>26</w:t>
      </w:r>
      <w:r>
        <w:t>.1</w:t>
      </w:r>
      <w:r>
        <w:tab/>
        <w:t>Introduction</w:t>
      </w:r>
      <w:bookmarkEnd w:id="995"/>
      <w:bookmarkEnd w:id="996"/>
      <w:bookmarkEnd w:id="997"/>
      <w:bookmarkEnd w:id="998"/>
      <w:bookmarkEnd w:id="999"/>
      <w:r>
        <w:t xml:space="preserve"> </w:t>
      </w:r>
    </w:p>
    <w:p w14:paraId="17BAEA93" w14:textId="77777777" w:rsidR="00527A55" w:rsidRPr="0021733A" w:rsidRDefault="00527A55" w:rsidP="00527A55">
      <w:pPr>
        <w:rPr>
          <w:lang w:eastAsia="zh-CN"/>
        </w:rPr>
      </w:pPr>
      <w:r w:rsidRPr="00383B32">
        <w:rPr>
          <w:rFonts w:hint="eastAsia"/>
          <w:lang w:eastAsia="zh-CN"/>
        </w:rPr>
        <w:t>T</w:t>
      </w:r>
      <w:r w:rsidRPr="00383B32">
        <w:rPr>
          <w:lang w:eastAsia="zh-CN"/>
        </w:rPr>
        <w:t>his</w:t>
      </w:r>
      <w:r>
        <w:rPr>
          <w:lang w:eastAsia="zh-CN"/>
        </w:rPr>
        <w:t xml:space="preserve"> solution addresses Key Issue #5</w:t>
      </w:r>
      <w:r w:rsidRPr="00175351">
        <w:t xml:space="preserve"> </w:t>
      </w:r>
      <w:r>
        <w:t xml:space="preserve">on </w:t>
      </w:r>
      <w:r w:rsidRPr="009E1212">
        <w:rPr>
          <w:lang w:eastAsia="zh-CN"/>
        </w:rPr>
        <w:t>Protection of groupcast/broadcast</w:t>
      </w:r>
      <w:r>
        <w:rPr>
          <w:lang w:eastAsia="zh-CN"/>
        </w:rPr>
        <w:t xml:space="preserve"> and Key Issue #1 on</w:t>
      </w:r>
      <w:r w:rsidRPr="00535A0D">
        <w:t xml:space="preserve"> </w:t>
      </w:r>
      <w:r w:rsidRPr="00535A0D">
        <w:rPr>
          <w:lang w:eastAsia="zh-CN"/>
        </w:rPr>
        <w:t>Privacy protection for Ranging/SL Positioning services</w:t>
      </w:r>
      <w:r>
        <w:rPr>
          <w:lang w:eastAsia="zh-CN"/>
        </w:rPr>
        <w:t xml:space="preserve">. Specifically, it addresses the second requirement in KI#5 and the second requirement in KI#1. </w:t>
      </w:r>
    </w:p>
    <w:p w14:paraId="78C5CA36" w14:textId="7133F134" w:rsidR="00527A55" w:rsidRDefault="00527A55" w:rsidP="00527A55">
      <w:pPr>
        <w:pStyle w:val="Heading3"/>
      </w:pPr>
      <w:bookmarkStart w:id="1000" w:name="_Toc133279293"/>
      <w:bookmarkStart w:id="1001" w:name="_Toc133279473"/>
      <w:bookmarkStart w:id="1002" w:name="_Toc133279656"/>
      <w:bookmarkStart w:id="1003" w:name="_Toc136348073"/>
      <w:bookmarkStart w:id="1004" w:name="_Toc136348260"/>
      <w:r w:rsidRPr="0092145B">
        <w:t>6.</w:t>
      </w:r>
      <w:r w:rsidR="00E90877">
        <w:t>26</w:t>
      </w:r>
      <w:r>
        <w:t>.2</w:t>
      </w:r>
      <w:r>
        <w:tab/>
        <w:t>Solution details</w:t>
      </w:r>
      <w:bookmarkEnd w:id="1000"/>
      <w:bookmarkEnd w:id="1001"/>
      <w:bookmarkEnd w:id="1002"/>
      <w:bookmarkEnd w:id="1003"/>
      <w:bookmarkEnd w:id="1004"/>
    </w:p>
    <w:p w14:paraId="56EB7E64" w14:textId="0AC35F7C" w:rsidR="00527A55" w:rsidRPr="009455D8" w:rsidRDefault="00527A55" w:rsidP="00527A55">
      <w:pPr>
        <w:pStyle w:val="Heading4"/>
      </w:pPr>
      <w:bookmarkStart w:id="1005" w:name="_Toc133279294"/>
      <w:bookmarkStart w:id="1006" w:name="_Toc133279474"/>
      <w:bookmarkStart w:id="1007" w:name="_Toc133279657"/>
      <w:bookmarkStart w:id="1008" w:name="_Toc136348074"/>
      <w:bookmarkStart w:id="1009" w:name="_Toc136348261"/>
      <w:r>
        <w:t>6.</w:t>
      </w:r>
      <w:r w:rsidR="00E90877">
        <w:t>26</w:t>
      </w:r>
      <w:r w:rsidRPr="009455D8">
        <w:t>.2.1</w:t>
      </w:r>
      <w:r w:rsidRPr="009455D8">
        <w:tab/>
      </w:r>
      <w:r>
        <w:t>General</w:t>
      </w:r>
      <w:bookmarkEnd w:id="1005"/>
      <w:bookmarkEnd w:id="1006"/>
      <w:bookmarkEnd w:id="1007"/>
      <w:bookmarkEnd w:id="1008"/>
      <w:bookmarkEnd w:id="1009"/>
    </w:p>
    <w:p w14:paraId="235C9713" w14:textId="77777777" w:rsidR="00527A55" w:rsidRPr="00E76AAB" w:rsidRDefault="00527A55" w:rsidP="00527A55">
      <w:pPr>
        <w:rPr>
          <w:rFonts w:eastAsia="DengXian"/>
          <w:szCs w:val="21"/>
          <w:lang w:bidi="ar"/>
        </w:rPr>
      </w:pPr>
      <w:r>
        <w:rPr>
          <w:rFonts w:eastAsia="DengXian"/>
          <w:szCs w:val="21"/>
          <w:lang w:bidi="ar"/>
        </w:rPr>
        <w:t xml:space="preserve">According to RAN2, SLPP signalling broadcast could be service independent, e.g. SLPP signalling broadcasted by a UE can be received and used by other UEs in different Ranging/SL positioning services. The UEs do not need to </w:t>
      </w:r>
      <w:r w:rsidRPr="00E76AAB">
        <w:rPr>
          <w:rFonts w:eastAsia="DengXian"/>
          <w:szCs w:val="21"/>
          <w:lang w:bidi="ar"/>
        </w:rPr>
        <w:t>perform discovery procedure and link establishment procedure</w:t>
      </w:r>
      <w:r>
        <w:rPr>
          <w:rFonts w:eastAsia="DengXian"/>
          <w:szCs w:val="21"/>
          <w:lang w:bidi="ar"/>
        </w:rPr>
        <w:t xml:space="preserve"> for broadcasting and/or receiving SLPP signalling</w:t>
      </w:r>
      <w:r w:rsidRPr="00E76AAB">
        <w:rPr>
          <w:rFonts w:eastAsia="DengXian"/>
          <w:szCs w:val="21"/>
          <w:lang w:bidi="ar"/>
        </w:rPr>
        <w:t xml:space="preserve">. Hence it is proposed to provision the </w:t>
      </w:r>
      <w:r>
        <w:rPr>
          <w:rFonts w:eastAsia="DengXian"/>
          <w:szCs w:val="21"/>
          <w:lang w:bidi="ar"/>
        </w:rPr>
        <w:t>broadcast</w:t>
      </w:r>
      <w:r w:rsidRPr="00E76AAB">
        <w:rPr>
          <w:rFonts w:eastAsia="DengXian"/>
          <w:szCs w:val="21"/>
          <w:lang w:bidi="ar"/>
        </w:rPr>
        <w:t xml:space="preserve"> keys to the UE as earlier as in Registration procedure. </w:t>
      </w:r>
    </w:p>
    <w:p w14:paraId="321C7817" w14:textId="77777777" w:rsidR="00527A55" w:rsidRPr="00E76AAB" w:rsidRDefault="00527A55" w:rsidP="00527A55">
      <w:pPr>
        <w:rPr>
          <w:rFonts w:eastAsia="DengXian"/>
          <w:szCs w:val="21"/>
          <w:lang w:bidi="ar"/>
        </w:rPr>
      </w:pPr>
      <w:r>
        <w:rPr>
          <w:rFonts w:eastAsia="DengXian"/>
          <w:szCs w:val="21"/>
          <w:lang w:bidi="ar"/>
        </w:rPr>
        <w:t>To support SLPP</w:t>
      </w:r>
      <w:r w:rsidRPr="00E76AAB">
        <w:rPr>
          <w:rFonts w:eastAsia="DengXian"/>
          <w:szCs w:val="21"/>
          <w:lang w:bidi="ar"/>
        </w:rPr>
        <w:t xml:space="preserve"> signaling broadcast, it is assumed that the information on whether a Ranging/SL positioning capable UE is allowed to broadcast and/or receive SLPP signaling or not is included in the UE subscription. Based on such information in the subscription</w:t>
      </w:r>
      <w:r>
        <w:rPr>
          <w:rFonts w:eastAsia="DengXian"/>
          <w:szCs w:val="21"/>
          <w:lang w:bidi="ar"/>
        </w:rPr>
        <w:t xml:space="preserve"> and UE’s capability</w:t>
      </w:r>
      <w:r w:rsidRPr="00E76AAB">
        <w:rPr>
          <w:rFonts w:eastAsia="DengXian"/>
          <w:szCs w:val="21"/>
          <w:lang w:bidi="ar"/>
        </w:rPr>
        <w:t>, the core network can t</w:t>
      </w:r>
      <w:r>
        <w:rPr>
          <w:rFonts w:eastAsia="DengXian"/>
          <w:szCs w:val="21"/>
          <w:lang w:bidi="ar"/>
        </w:rPr>
        <w:t>hen determine whether broadcast</w:t>
      </w:r>
      <w:r w:rsidRPr="00E76AAB">
        <w:rPr>
          <w:rFonts w:eastAsia="DengXian"/>
          <w:szCs w:val="21"/>
          <w:lang w:bidi="ar"/>
        </w:rPr>
        <w:t xml:space="preserve"> keys </w:t>
      </w:r>
      <w:r>
        <w:rPr>
          <w:rFonts w:eastAsia="DengXian"/>
          <w:szCs w:val="21"/>
          <w:lang w:bidi="ar"/>
        </w:rPr>
        <w:t xml:space="preserve">need to be provisioned </w:t>
      </w:r>
      <w:r w:rsidRPr="00E76AAB">
        <w:rPr>
          <w:rFonts w:eastAsia="DengXian"/>
          <w:szCs w:val="21"/>
          <w:lang w:bidi="ar"/>
        </w:rPr>
        <w:t>to the UE when it is registering to the network.</w:t>
      </w:r>
    </w:p>
    <w:p w14:paraId="0937C913" w14:textId="77777777" w:rsidR="00527A55" w:rsidRDefault="00527A55" w:rsidP="00527A55">
      <w:pPr>
        <w:rPr>
          <w:rFonts w:eastAsia="DengXian"/>
          <w:szCs w:val="21"/>
          <w:lang w:bidi="ar"/>
        </w:rPr>
      </w:pPr>
      <w:r w:rsidRPr="00E76AAB">
        <w:rPr>
          <w:rFonts w:eastAsia="DengXian"/>
          <w:szCs w:val="21"/>
          <w:lang w:bidi="ar"/>
        </w:rPr>
        <w:t>For Ranging/SL positioning services, it is mostly possible that t</w:t>
      </w:r>
      <w:r>
        <w:rPr>
          <w:rFonts w:eastAsia="DengXian"/>
          <w:szCs w:val="21"/>
          <w:lang w:bidi="ar"/>
        </w:rPr>
        <w:t xml:space="preserve">he broadcasting and receiving UEs </w:t>
      </w:r>
      <w:r w:rsidRPr="00E76AAB">
        <w:rPr>
          <w:rFonts w:eastAsia="DengXian"/>
          <w:szCs w:val="21"/>
          <w:lang w:bidi="ar"/>
        </w:rPr>
        <w:t>may not be subscribed with the same operator. If the involved UEs are subscribed with d</w:t>
      </w:r>
      <w:r>
        <w:rPr>
          <w:rFonts w:eastAsia="DengXian"/>
          <w:szCs w:val="21"/>
          <w:lang w:bidi="ar"/>
        </w:rPr>
        <w:t xml:space="preserve">ifferent operators, it would </w:t>
      </w:r>
      <w:r w:rsidRPr="00E76AAB">
        <w:rPr>
          <w:rFonts w:eastAsia="DengXian"/>
          <w:szCs w:val="21"/>
          <w:lang w:bidi="ar"/>
        </w:rPr>
        <w:t xml:space="preserve">not </w:t>
      </w:r>
      <w:r>
        <w:rPr>
          <w:rFonts w:eastAsia="DengXian"/>
          <w:szCs w:val="21"/>
          <w:lang w:bidi="ar"/>
        </w:rPr>
        <w:t xml:space="preserve">be </w:t>
      </w:r>
      <w:r w:rsidRPr="00E76AAB">
        <w:rPr>
          <w:rFonts w:eastAsia="DengXian"/>
          <w:szCs w:val="21"/>
          <w:lang w:bidi="ar"/>
        </w:rPr>
        <w:t xml:space="preserve">possible for the 5GC NF in one PLMN to create the same </w:t>
      </w:r>
      <w:r>
        <w:rPr>
          <w:rFonts w:eastAsia="DengXian"/>
          <w:szCs w:val="21"/>
          <w:lang w:bidi="ar"/>
        </w:rPr>
        <w:t>broadcast keys for all</w:t>
      </w:r>
      <w:r w:rsidRPr="00E76AAB">
        <w:rPr>
          <w:rFonts w:eastAsia="DengXian"/>
          <w:szCs w:val="21"/>
          <w:lang w:bidi="ar"/>
        </w:rPr>
        <w:t xml:space="preserve"> involved UEs belonging to different PLMNs</w:t>
      </w:r>
      <w:r>
        <w:rPr>
          <w:rFonts w:eastAsia="DengXian"/>
          <w:szCs w:val="21"/>
          <w:lang w:bidi="ar"/>
        </w:rPr>
        <w:t xml:space="preserve"> during Registration</w:t>
      </w:r>
      <w:r w:rsidRPr="00E76AAB">
        <w:rPr>
          <w:rFonts w:eastAsia="DengXian"/>
          <w:szCs w:val="21"/>
          <w:lang w:bidi="ar"/>
        </w:rPr>
        <w:t xml:space="preserve">. Therefore, it is proposed to use a centralized key management function which could be connected with different PLMNs for creating and providing the </w:t>
      </w:r>
      <w:r>
        <w:rPr>
          <w:rFonts w:eastAsia="DengXian"/>
          <w:szCs w:val="21"/>
          <w:lang w:bidi="ar"/>
        </w:rPr>
        <w:t>broadcast</w:t>
      </w:r>
      <w:r w:rsidRPr="00E76AAB">
        <w:rPr>
          <w:rFonts w:eastAsia="DengXian"/>
          <w:szCs w:val="21"/>
          <w:lang w:bidi="ar"/>
        </w:rPr>
        <w:t xml:space="preserve"> keys to the 5GC NFs in different PLMNs. The 5GC NF then provisions the </w:t>
      </w:r>
      <w:r>
        <w:rPr>
          <w:rFonts w:eastAsia="DengXian"/>
          <w:szCs w:val="21"/>
          <w:lang w:bidi="ar"/>
        </w:rPr>
        <w:t>broadcast</w:t>
      </w:r>
      <w:r w:rsidRPr="00E76AAB">
        <w:rPr>
          <w:rFonts w:eastAsia="DengXian"/>
          <w:szCs w:val="21"/>
          <w:lang w:bidi="ar"/>
        </w:rPr>
        <w:t xml:space="preserve"> keys to the UE</w:t>
      </w:r>
      <w:r>
        <w:rPr>
          <w:rFonts w:eastAsia="DengXian"/>
          <w:szCs w:val="21"/>
          <w:lang w:bidi="ar"/>
        </w:rPr>
        <w:t>s</w:t>
      </w:r>
      <w:r w:rsidRPr="00E76AAB">
        <w:rPr>
          <w:rFonts w:eastAsia="DengXian"/>
          <w:szCs w:val="21"/>
          <w:lang w:bidi="ar"/>
        </w:rPr>
        <w:t xml:space="preserve"> in its own PLMN.</w:t>
      </w:r>
    </w:p>
    <w:p w14:paraId="3C2992A7" w14:textId="77777777" w:rsidR="00527A55" w:rsidRDefault="00527A55" w:rsidP="00527A55">
      <w:pPr>
        <w:rPr>
          <w:rFonts w:eastAsia="DengXian"/>
          <w:szCs w:val="21"/>
          <w:lang w:bidi="ar"/>
        </w:rPr>
      </w:pPr>
      <w:r w:rsidRPr="00D1707B">
        <w:rPr>
          <w:rFonts w:eastAsia="DengXian"/>
          <w:szCs w:val="21"/>
          <w:lang w:bidi="ar"/>
        </w:rPr>
        <w:t xml:space="preserve">The 5GC NF provisioning the </w:t>
      </w:r>
      <w:r>
        <w:rPr>
          <w:rFonts w:eastAsia="DengXian"/>
          <w:szCs w:val="21"/>
          <w:lang w:bidi="ar"/>
        </w:rPr>
        <w:t>broadcast</w:t>
      </w:r>
      <w:r w:rsidRPr="00D1707B">
        <w:rPr>
          <w:rFonts w:eastAsia="DengXian"/>
          <w:szCs w:val="21"/>
          <w:lang w:bidi="ar"/>
        </w:rPr>
        <w:t xml:space="preserve"> keys could be the PCF which sends the keys to the UE as part of UE security policy configuration information; or could be the LMF which sends the keys to the UE using the existing procedure d</w:t>
      </w:r>
      <w:r>
        <w:rPr>
          <w:rFonts w:eastAsia="DengXian"/>
          <w:szCs w:val="21"/>
          <w:lang w:bidi="ar"/>
        </w:rPr>
        <w:t>efined in clause 6.14.2 of TS 23.273 [9</w:t>
      </w:r>
      <w:r w:rsidRPr="00D1707B">
        <w:rPr>
          <w:rFonts w:eastAsia="DengXian"/>
          <w:szCs w:val="21"/>
          <w:lang w:bidi="ar"/>
        </w:rPr>
        <w:t>].</w:t>
      </w:r>
      <w:r>
        <w:rPr>
          <w:rFonts w:eastAsia="DengXian"/>
          <w:szCs w:val="21"/>
          <w:lang w:bidi="ar"/>
        </w:rPr>
        <w:t xml:space="preserve"> If the deployment of SLPP signalling broadcast requires that receiving UEs should be subscribed in the same PLMN of the broadcasting UE, the centralized key management function can be collocated with the PCF or the LMF.</w:t>
      </w:r>
    </w:p>
    <w:p w14:paraId="21EBE5B7" w14:textId="47AB2512" w:rsidR="00527A55" w:rsidRPr="009455D8" w:rsidRDefault="00527A55" w:rsidP="00527A55">
      <w:pPr>
        <w:pStyle w:val="Heading4"/>
      </w:pPr>
      <w:bookmarkStart w:id="1010" w:name="_Toc133279295"/>
      <w:bookmarkStart w:id="1011" w:name="_Toc133279475"/>
      <w:bookmarkStart w:id="1012" w:name="_Toc133279658"/>
      <w:bookmarkStart w:id="1013" w:name="_Toc136348075"/>
      <w:bookmarkStart w:id="1014" w:name="_Toc136348262"/>
      <w:r>
        <w:t>6.</w:t>
      </w:r>
      <w:r w:rsidR="00E90877">
        <w:t>26</w:t>
      </w:r>
      <w:r>
        <w:t>.2.2</w:t>
      </w:r>
      <w:r>
        <w:tab/>
        <w:t>Key provisioning via the PCF</w:t>
      </w:r>
      <w:bookmarkEnd w:id="1010"/>
      <w:bookmarkEnd w:id="1011"/>
      <w:bookmarkEnd w:id="1012"/>
      <w:bookmarkEnd w:id="1013"/>
      <w:bookmarkEnd w:id="1014"/>
    </w:p>
    <w:p w14:paraId="71D8572C" w14:textId="77777777" w:rsidR="00527A55" w:rsidRDefault="00527A55" w:rsidP="00527A55">
      <w:pPr>
        <w:pStyle w:val="TF"/>
      </w:pPr>
      <w:r>
        <w:object w:dxaOrig="16033" w:dyaOrig="12984" w14:anchorId="4666B149">
          <v:shape id="_x0000_i1055" type="#_x0000_t75" style="width:456.4pt;height:369.4pt" o:ole="">
            <v:imagedata r:id="rId83" o:title=""/>
          </v:shape>
          <o:OLEObject Type="Embed" ProgID="Visio.Drawing.15" ShapeID="_x0000_i1055" DrawAspect="Content" ObjectID="_1747746926" r:id="rId84"/>
        </w:object>
      </w:r>
    </w:p>
    <w:p w14:paraId="13952DF2" w14:textId="6BE43E6F" w:rsidR="00527A55" w:rsidRPr="0080764F" w:rsidRDefault="00527A55" w:rsidP="00527A55">
      <w:pPr>
        <w:pStyle w:val="TF"/>
        <w:rPr>
          <w:rFonts w:eastAsia="DengXian"/>
        </w:rPr>
      </w:pPr>
      <w:r w:rsidRPr="0080764F">
        <w:rPr>
          <w:rFonts w:eastAsia="DengXian"/>
        </w:rPr>
        <w:t>Figure 6.</w:t>
      </w:r>
      <w:r w:rsidR="00E90877">
        <w:rPr>
          <w:rFonts w:eastAsia="DengXian"/>
        </w:rPr>
        <w:t>26</w:t>
      </w:r>
      <w:r w:rsidRPr="0080764F">
        <w:rPr>
          <w:rFonts w:eastAsia="DengXian"/>
        </w:rPr>
        <w:t>.</w:t>
      </w:r>
      <w:r>
        <w:rPr>
          <w:rFonts w:eastAsia="DengXian"/>
        </w:rPr>
        <w:t>2</w:t>
      </w:r>
      <w:r w:rsidRPr="0080764F">
        <w:rPr>
          <w:rFonts w:eastAsia="DengXian"/>
        </w:rPr>
        <w:t>-</w:t>
      </w:r>
      <w:r w:rsidR="00E90877">
        <w:rPr>
          <w:rFonts w:eastAsia="DengXian"/>
        </w:rPr>
        <w:t>1</w:t>
      </w:r>
      <w:r w:rsidRPr="0080764F">
        <w:rPr>
          <w:rFonts w:eastAsia="DengXian"/>
        </w:rPr>
        <w:t xml:space="preserve">: </w:t>
      </w:r>
      <w:r>
        <w:rPr>
          <w:rFonts w:eastAsia="DengXian"/>
        </w:rPr>
        <w:t>Key Provisioning via the PCF for SLPP Broadcast Protection</w:t>
      </w:r>
    </w:p>
    <w:p w14:paraId="5D10533C" w14:textId="77777777" w:rsidR="00527A55" w:rsidRPr="00D1707B" w:rsidRDefault="00527A55" w:rsidP="00527A55">
      <w:pPr>
        <w:ind w:left="284" w:hanging="284"/>
        <w:rPr>
          <w:rFonts w:eastAsia="DengXian"/>
          <w:szCs w:val="21"/>
          <w:lang w:bidi="ar"/>
        </w:rPr>
      </w:pPr>
      <w:r w:rsidRPr="00D1707B">
        <w:rPr>
          <w:rFonts w:eastAsia="DengXian"/>
          <w:szCs w:val="21"/>
          <w:lang w:bidi="ar"/>
        </w:rPr>
        <w:t>1.</w:t>
      </w:r>
      <w:r w:rsidRPr="00D1707B">
        <w:rPr>
          <w:rFonts w:eastAsia="DengXian"/>
          <w:szCs w:val="21"/>
          <w:lang w:bidi="ar"/>
        </w:rPr>
        <w:tab/>
        <w:t>The UE intending to broadcast SLPP signaling (B-UE) sends a (Periodic) Registration Request message to its AMF, which contains B-UE ID and an indicator of Requesting Broadcast Keys.</w:t>
      </w:r>
    </w:p>
    <w:p w14:paraId="56561916" w14:textId="77777777" w:rsidR="00527A55" w:rsidRPr="00D1707B" w:rsidRDefault="00527A55" w:rsidP="00527A55">
      <w:pPr>
        <w:ind w:left="284" w:hanging="284"/>
        <w:rPr>
          <w:rFonts w:eastAsia="DengXian"/>
          <w:szCs w:val="21"/>
          <w:lang w:bidi="ar"/>
        </w:rPr>
      </w:pPr>
      <w:r w:rsidRPr="00D1707B">
        <w:rPr>
          <w:rFonts w:eastAsia="DengXian"/>
          <w:szCs w:val="21"/>
          <w:lang w:bidi="ar"/>
        </w:rPr>
        <w:t>2.</w:t>
      </w:r>
      <w:r w:rsidRPr="00D1707B">
        <w:rPr>
          <w:rFonts w:eastAsia="DengXian"/>
          <w:szCs w:val="21"/>
          <w:lang w:bidi="ar"/>
        </w:rPr>
        <w:tab/>
        <w:t>The AMF of B-UE checks with the UDM whether B-UE is allowed to broadcast SLPP signaling against the UE subscription information.</w:t>
      </w:r>
    </w:p>
    <w:p w14:paraId="400D373C" w14:textId="77777777" w:rsidR="00527A55" w:rsidRPr="00D1707B" w:rsidRDefault="00527A55" w:rsidP="00527A55">
      <w:pPr>
        <w:ind w:left="284" w:hanging="284"/>
        <w:rPr>
          <w:rFonts w:eastAsia="DengXian"/>
          <w:szCs w:val="21"/>
          <w:lang w:bidi="ar"/>
        </w:rPr>
      </w:pPr>
      <w:r w:rsidRPr="00D1707B">
        <w:rPr>
          <w:rFonts w:eastAsia="DengXian"/>
          <w:szCs w:val="21"/>
          <w:lang w:bidi="ar"/>
        </w:rPr>
        <w:t>3.</w:t>
      </w:r>
      <w:r w:rsidRPr="00D1707B">
        <w:rPr>
          <w:rFonts w:eastAsia="DengXian"/>
          <w:szCs w:val="21"/>
          <w:lang w:bidi="ar"/>
        </w:rPr>
        <w:tab/>
        <w:t>If B-UE is allowed to broadcast SLPP sig</w:t>
      </w:r>
      <w:r>
        <w:rPr>
          <w:rFonts w:eastAsia="DengXian"/>
          <w:szCs w:val="21"/>
          <w:lang w:bidi="ar"/>
        </w:rPr>
        <w:t xml:space="preserve">naling, the AMF of B-UE sends e.g. a </w:t>
      </w:r>
      <w:r w:rsidRPr="00D1707B">
        <w:rPr>
          <w:rFonts w:eastAsia="DengXian"/>
          <w:szCs w:val="21"/>
          <w:lang w:bidi="ar"/>
        </w:rPr>
        <w:t xml:space="preserve">UE Policy Create Request to the PCF of B-UE with the indicator of Requesting Broadcast Keys for Broadcaster. </w:t>
      </w:r>
    </w:p>
    <w:p w14:paraId="560CD542" w14:textId="77777777" w:rsidR="00527A55" w:rsidRPr="00D1707B" w:rsidRDefault="00527A55" w:rsidP="00527A55">
      <w:pPr>
        <w:ind w:left="284" w:hanging="284"/>
        <w:rPr>
          <w:rFonts w:eastAsia="DengXian"/>
          <w:szCs w:val="21"/>
          <w:lang w:bidi="ar"/>
        </w:rPr>
      </w:pPr>
      <w:r w:rsidRPr="00D1707B">
        <w:rPr>
          <w:rFonts w:eastAsia="DengXian"/>
          <w:szCs w:val="21"/>
          <w:lang w:bidi="ar"/>
        </w:rPr>
        <w:t>4.</w:t>
      </w:r>
      <w:r w:rsidRPr="00D1707B">
        <w:rPr>
          <w:rFonts w:eastAsia="DengXian"/>
          <w:szCs w:val="21"/>
          <w:lang w:bidi="ar"/>
        </w:rPr>
        <w:tab/>
        <w:t>The PCF of B-UE sends a Key Request to the Central Key Management Function to request keys for broadcasting SLPP signaling.</w:t>
      </w:r>
    </w:p>
    <w:p w14:paraId="455E245C" w14:textId="77777777" w:rsidR="00527A55" w:rsidRPr="00D1707B" w:rsidRDefault="00527A55" w:rsidP="00527A55">
      <w:pPr>
        <w:ind w:left="284" w:hanging="284"/>
        <w:rPr>
          <w:rFonts w:eastAsia="DengXian"/>
          <w:szCs w:val="21"/>
          <w:lang w:bidi="ar"/>
        </w:rPr>
      </w:pPr>
      <w:r w:rsidRPr="00D1707B">
        <w:rPr>
          <w:rFonts w:eastAsia="DengXian"/>
          <w:szCs w:val="21"/>
          <w:lang w:bidi="ar"/>
        </w:rPr>
        <w:t>5.</w:t>
      </w:r>
      <w:r w:rsidRPr="00D1707B">
        <w:rPr>
          <w:rFonts w:eastAsia="DengXian"/>
          <w:szCs w:val="21"/>
          <w:lang w:bidi="ar"/>
        </w:rPr>
        <w:tab/>
        <w:t xml:space="preserve">The Central Key Management Function generates the keys for broadcasting SLPP signaling. The broadcast keys could be e.g. a pair of asymmetric private/public keys or a pair of symmetric integrity and encryption keys. </w:t>
      </w:r>
    </w:p>
    <w:p w14:paraId="47A5C007" w14:textId="77777777" w:rsidR="00527A55" w:rsidRPr="00D1707B" w:rsidRDefault="00527A55" w:rsidP="00527A55">
      <w:pPr>
        <w:ind w:left="284" w:hanging="284"/>
        <w:rPr>
          <w:rFonts w:eastAsia="DengXian"/>
          <w:szCs w:val="21"/>
          <w:lang w:bidi="ar"/>
        </w:rPr>
      </w:pPr>
      <w:r w:rsidRPr="00D1707B">
        <w:rPr>
          <w:rFonts w:eastAsia="DengXian"/>
          <w:szCs w:val="21"/>
          <w:lang w:bidi="ar"/>
        </w:rPr>
        <w:t>6.</w:t>
      </w:r>
      <w:r w:rsidRPr="00D1707B">
        <w:rPr>
          <w:rFonts w:eastAsia="DengXian"/>
          <w:szCs w:val="21"/>
          <w:lang w:bidi="ar"/>
        </w:rPr>
        <w:tab/>
        <w:t>The Central Key Management Function returns the broadcast keys (e.g. the private key) in the Key Response to the PCF of B-UE.</w:t>
      </w:r>
    </w:p>
    <w:p w14:paraId="3CC4A7E2" w14:textId="77777777" w:rsidR="00527A55" w:rsidRPr="00D1707B" w:rsidRDefault="00527A55" w:rsidP="00527A55">
      <w:pPr>
        <w:rPr>
          <w:rFonts w:eastAsia="DengXian"/>
          <w:szCs w:val="21"/>
          <w:lang w:bidi="ar"/>
        </w:rPr>
      </w:pPr>
      <w:r w:rsidRPr="00D1707B">
        <w:rPr>
          <w:rFonts w:eastAsia="DengXian"/>
          <w:szCs w:val="21"/>
          <w:lang w:bidi="ar"/>
        </w:rPr>
        <w:t>7.</w:t>
      </w:r>
      <w:r w:rsidRPr="00D1707B">
        <w:rPr>
          <w:rFonts w:eastAsia="DengXian"/>
          <w:szCs w:val="21"/>
          <w:lang w:bidi="ar"/>
        </w:rPr>
        <w:tab/>
        <w:t xml:space="preserve">The PCF of B-UE returns the broadcast keys to the AMF of B-UE in </w:t>
      </w:r>
      <w:r>
        <w:rPr>
          <w:rFonts w:eastAsia="DengXian"/>
          <w:szCs w:val="21"/>
          <w:lang w:bidi="ar"/>
        </w:rPr>
        <w:t xml:space="preserve">e.g. </w:t>
      </w:r>
      <w:r w:rsidRPr="00D1707B">
        <w:rPr>
          <w:rFonts w:eastAsia="DengXian"/>
          <w:szCs w:val="21"/>
          <w:lang w:bidi="ar"/>
        </w:rPr>
        <w:t>the UE Policy Create Response.</w:t>
      </w:r>
    </w:p>
    <w:p w14:paraId="5F694CAF" w14:textId="77777777" w:rsidR="00527A55" w:rsidRPr="00D1707B" w:rsidRDefault="00527A55" w:rsidP="00527A55">
      <w:pPr>
        <w:rPr>
          <w:rFonts w:eastAsia="DengXian"/>
          <w:szCs w:val="21"/>
          <w:lang w:bidi="ar"/>
        </w:rPr>
      </w:pPr>
      <w:r w:rsidRPr="00D1707B">
        <w:rPr>
          <w:rFonts w:eastAsia="DengXian"/>
          <w:szCs w:val="21"/>
          <w:lang w:bidi="ar"/>
        </w:rPr>
        <w:t>8.</w:t>
      </w:r>
      <w:r w:rsidRPr="00D1707B">
        <w:rPr>
          <w:rFonts w:eastAsia="DengXian"/>
          <w:szCs w:val="21"/>
          <w:lang w:bidi="ar"/>
        </w:rPr>
        <w:tab/>
        <w:t>The AMF of B-UE sends the broadcast keys to B-UE in the Registration Accept.</w:t>
      </w:r>
    </w:p>
    <w:p w14:paraId="65AFCFA1" w14:textId="77777777" w:rsidR="00527A55" w:rsidRPr="00D1707B" w:rsidRDefault="00527A55" w:rsidP="00527A55">
      <w:pPr>
        <w:ind w:left="284" w:hanging="284"/>
        <w:rPr>
          <w:rFonts w:eastAsia="DengXian"/>
          <w:szCs w:val="21"/>
          <w:lang w:bidi="ar"/>
        </w:rPr>
      </w:pPr>
      <w:r w:rsidRPr="00D1707B">
        <w:rPr>
          <w:rFonts w:eastAsia="DengXian"/>
          <w:szCs w:val="21"/>
          <w:lang w:bidi="ar"/>
        </w:rPr>
        <w:t>9.</w:t>
      </w:r>
      <w:r w:rsidRPr="00D1707B">
        <w:rPr>
          <w:rFonts w:eastAsia="DengXian"/>
          <w:szCs w:val="21"/>
          <w:lang w:bidi="ar"/>
        </w:rPr>
        <w:tab/>
        <w:t>The UE intending to receive the broadcast SL positioning signaling (R-UE) sends a (Periodic) Registration Request message to its AMF, which contains R-UE ID and an indicator of Requesting Broadcast Keys.</w:t>
      </w:r>
    </w:p>
    <w:p w14:paraId="24BD4F92" w14:textId="77777777" w:rsidR="00527A55" w:rsidRPr="00D1707B" w:rsidRDefault="00527A55" w:rsidP="00527A55">
      <w:pPr>
        <w:ind w:left="284" w:hanging="284"/>
        <w:rPr>
          <w:rFonts w:eastAsia="DengXian"/>
          <w:szCs w:val="21"/>
          <w:lang w:bidi="ar"/>
        </w:rPr>
      </w:pPr>
      <w:r w:rsidRPr="00D1707B">
        <w:rPr>
          <w:rFonts w:eastAsia="DengXian"/>
          <w:szCs w:val="21"/>
          <w:lang w:bidi="ar"/>
        </w:rPr>
        <w:t>10.</w:t>
      </w:r>
      <w:r w:rsidRPr="00D1707B">
        <w:rPr>
          <w:rFonts w:eastAsia="DengXian"/>
          <w:szCs w:val="21"/>
          <w:lang w:bidi="ar"/>
        </w:rPr>
        <w:tab/>
        <w:t xml:space="preserve">The AMF of R-UE checks with the UDM whether R-UE is allowed to receive broadcasted SLPP signaling against the UE subscription information. </w:t>
      </w:r>
    </w:p>
    <w:p w14:paraId="0DA26617" w14:textId="77777777" w:rsidR="00527A55" w:rsidRPr="00D1707B" w:rsidRDefault="00527A55" w:rsidP="00527A55">
      <w:pPr>
        <w:ind w:left="284" w:hanging="284"/>
        <w:rPr>
          <w:rFonts w:eastAsia="DengXian"/>
          <w:szCs w:val="21"/>
          <w:lang w:bidi="ar"/>
        </w:rPr>
      </w:pPr>
      <w:r w:rsidRPr="00D1707B">
        <w:rPr>
          <w:rFonts w:eastAsia="DengXian"/>
          <w:szCs w:val="21"/>
          <w:lang w:bidi="ar"/>
        </w:rPr>
        <w:t>11.</w:t>
      </w:r>
      <w:r w:rsidRPr="00D1707B">
        <w:rPr>
          <w:rFonts w:eastAsia="DengXian"/>
          <w:szCs w:val="21"/>
          <w:lang w:bidi="ar"/>
        </w:rPr>
        <w:tab/>
        <w:t xml:space="preserve">If R-UE is allowed to receive broadcasted SLPP signaling, the AMF of R-UE sends </w:t>
      </w:r>
      <w:r>
        <w:rPr>
          <w:rFonts w:eastAsia="DengXian"/>
          <w:szCs w:val="21"/>
          <w:lang w:bidi="ar"/>
        </w:rPr>
        <w:t xml:space="preserve">e.g. </w:t>
      </w:r>
      <w:r w:rsidRPr="00D1707B">
        <w:rPr>
          <w:rFonts w:eastAsia="DengXian"/>
          <w:szCs w:val="21"/>
          <w:lang w:bidi="ar"/>
        </w:rPr>
        <w:t>a UE Policy Create Request to the PCF of R-UE with the indicator of Requesting Broadcast Keys for Receiver.</w:t>
      </w:r>
    </w:p>
    <w:p w14:paraId="2A332FDD" w14:textId="77777777" w:rsidR="00527A55" w:rsidRPr="00D1707B" w:rsidRDefault="00527A55" w:rsidP="00527A55">
      <w:pPr>
        <w:ind w:left="284" w:hanging="284"/>
        <w:rPr>
          <w:rFonts w:eastAsia="DengXian"/>
          <w:szCs w:val="21"/>
          <w:lang w:bidi="ar"/>
        </w:rPr>
      </w:pPr>
      <w:r w:rsidRPr="00D1707B">
        <w:rPr>
          <w:rFonts w:eastAsia="DengXian"/>
          <w:szCs w:val="21"/>
          <w:lang w:bidi="ar"/>
        </w:rPr>
        <w:t>12.</w:t>
      </w:r>
      <w:r w:rsidRPr="00D1707B">
        <w:rPr>
          <w:rFonts w:eastAsia="DengXian"/>
          <w:szCs w:val="21"/>
          <w:lang w:bidi="ar"/>
        </w:rPr>
        <w:tab/>
        <w:t>The PCF of R-UE sends a Key Request to the Central Key Management Function to request keys for receiving broadcasted SLPP signaling.</w:t>
      </w:r>
    </w:p>
    <w:p w14:paraId="08BFEAE9" w14:textId="77777777" w:rsidR="00527A55" w:rsidRPr="00D1707B" w:rsidRDefault="00527A55" w:rsidP="00527A55">
      <w:pPr>
        <w:ind w:left="284" w:hanging="284"/>
        <w:rPr>
          <w:rFonts w:eastAsia="DengXian"/>
          <w:szCs w:val="21"/>
          <w:lang w:bidi="ar"/>
        </w:rPr>
      </w:pPr>
      <w:r w:rsidRPr="00D1707B">
        <w:rPr>
          <w:rFonts w:eastAsia="DengXian"/>
          <w:szCs w:val="21"/>
          <w:lang w:bidi="ar"/>
        </w:rPr>
        <w:t>13.</w:t>
      </w:r>
      <w:r w:rsidRPr="00D1707B">
        <w:rPr>
          <w:rFonts w:eastAsia="DengXian"/>
          <w:szCs w:val="21"/>
          <w:lang w:bidi="ar"/>
        </w:rPr>
        <w:tab/>
        <w:t>The Central Key Management Function returns the keys for receiving broadcasted SLPP signaling in the Key Response to the PCF of R-UE. The keys could be e.g. the public key of the asymmetric private/public keys created in step #5.</w:t>
      </w:r>
    </w:p>
    <w:p w14:paraId="45A393E8" w14:textId="77777777" w:rsidR="00527A55" w:rsidRPr="00D1707B" w:rsidRDefault="00527A55" w:rsidP="00527A55">
      <w:pPr>
        <w:ind w:left="284" w:hanging="284"/>
        <w:rPr>
          <w:rFonts w:eastAsia="DengXian"/>
          <w:szCs w:val="21"/>
          <w:lang w:bidi="ar"/>
        </w:rPr>
      </w:pPr>
      <w:r w:rsidRPr="00D1707B">
        <w:rPr>
          <w:rFonts w:eastAsia="DengXian"/>
          <w:szCs w:val="21"/>
          <w:lang w:bidi="ar"/>
        </w:rPr>
        <w:t>14.</w:t>
      </w:r>
      <w:r w:rsidRPr="00D1707B">
        <w:rPr>
          <w:rFonts w:eastAsia="DengXian"/>
          <w:szCs w:val="21"/>
          <w:lang w:bidi="ar"/>
        </w:rPr>
        <w:tab/>
        <w:t xml:space="preserve">The PCF of R-UE returns the keys for receiving broadcasted SLPP signaling to the AMF of R-UE in </w:t>
      </w:r>
      <w:r>
        <w:rPr>
          <w:rFonts w:eastAsia="DengXian"/>
          <w:szCs w:val="21"/>
          <w:lang w:bidi="ar"/>
        </w:rPr>
        <w:t xml:space="preserve">e.g. </w:t>
      </w:r>
      <w:r w:rsidRPr="00D1707B">
        <w:rPr>
          <w:rFonts w:eastAsia="DengXian"/>
          <w:szCs w:val="21"/>
          <w:lang w:bidi="ar"/>
        </w:rPr>
        <w:t>the UE Policy Create Response.</w:t>
      </w:r>
    </w:p>
    <w:p w14:paraId="2F6E0C04" w14:textId="77777777" w:rsidR="00527A55" w:rsidRPr="00D1707B" w:rsidRDefault="00527A55" w:rsidP="00527A55">
      <w:pPr>
        <w:rPr>
          <w:rFonts w:eastAsia="DengXian"/>
          <w:szCs w:val="21"/>
          <w:lang w:bidi="ar"/>
        </w:rPr>
      </w:pPr>
      <w:r w:rsidRPr="00D1707B">
        <w:rPr>
          <w:rFonts w:eastAsia="DengXian"/>
          <w:szCs w:val="21"/>
          <w:lang w:bidi="ar"/>
        </w:rPr>
        <w:t>15.</w:t>
      </w:r>
      <w:r w:rsidRPr="00D1707B">
        <w:rPr>
          <w:rFonts w:eastAsia="DengXian"/>
          <w:szCs w:val="21"/>
          <w:lang w:bidi="ar"/>
        </w:rPr>
        <w:tab/>
        <w:t>The AMF of R-UE sends the keys for receiving broadcasted SLPP signaling to R-UE in the Registration Accept.</w:t>
      </w:r>
    </w:p>
    <w:p w14:paraId="2BCFBC0A" w14:textId="77777777" w:rsidR="00527A55" w:rsidRPr="00D1707B" w:rsidRDefault="00527A55" w:rsidP="00527A55">
      <w:pPr>
        <w:rPr>
          <w:rFonts w:eastAsia="DengXian"/>
          <w:szCs w:val="21"/>
          <w:lang w:bidi="ar"/>
        </w:rPr>
      </w:pPr>
      <w:r w:rsidRPr="00D1707B">
        <w:rPr>
          <w:rFonts w:eastAsia="DengXian"/>
          <w:szCs w:val="21"/>
          <w:lang w:bidi="ar"/>
        </w:rPr>
        <w:t>16.</w:t>
      </w:r>
      <w:r w:rsidRPr="00D1707B">
        <w:rPr>
          <w:rFonts w:eastAsia="DengXian"/>
          <w:szCs w:val="21"/>
          <w:lang w:bidi="ar"/>
        </w:rPr>
        <w:tab/>
        <w:t xml:space="preserve">B-UE starts to broadcast positioning signaling which is protected by the broadcast keys received from the network. </w:t>
      </w:r>
    </w:p>
    <w:p w14:paraId="5B6D8327" w14:textId="77777777" w:rsidR="00527A55" w:rsidRDefault="00527A55" w:rsidP="00527A55">
      <w:pPr>
        <w:ind w:left="284" w:hanging="284"/>
        <w:rPr>
          <w:rFonts w:eastAsia="DengXian"/>
          <w:szCs w:val="21"/>
          <w:lang w:bidi="ar"/>
        </w:rPr>
      </w:pPr>
      <w:r w:rsidRPr="00D1707B">
        <w:rPr>
          <w:rFonts w:eastAsia="DengXian"/>
          <w:szCs w:val="21"/>
          <w:lang w:bidi="ar"/>
        </w:rPr>
        <w:t>17.</w:t>
      </w:r>
      <w:r w:rsidRPr="00D1707B">
        <w:rPr>
          <w:rFonts w:eastAsia="DengXian"/>
          <w:szCs w:val="21"/>
          <w:lang w:bidi="ar"/>
        </w:rPr>
        <w:tab/>
        <w:t>R-UE start</w:t>
      </w:r>
      <w:r>
        <w:rPr>
          <w:rFonts w:eastAsia="DengXian"/>
          <w:szCs w:val="21"/>
          <w:lang w:bidi="ar"/>
        </w:rPr>
        <w:t>s</w:t>
      </w:r>
      <w:r w:rsidRPr="00D1707B">
        <w:rPr>
          <w:rFonts w:eastAsia="DengXian"/>
          <w:szCs w:val="21"/>
          <w:lang w:bidi="ar"/>
        </w:rPr>
        <w:t xml:space="preserve"> to monitor the broadcasted messages. When receiving the broadcast signaling from B-UE, R-UE verifies the broadcast message with the keys received from the network.</w:t>
      </w:r>
    </w:p>
    <w:p w14:paraId="134D5FDD" w14:textId="77777777" w:rsidR="00527A55" w:rsidRDefault="00527A55" w:rsidP="00527A55">
      <w:pPr>
        <w:ind w:left="852" w:hanging="852"/>
        <w:rPr>
          <w:rFonts w:eastAsia="DengXian"/>
          <w:szCs w:val="21"/>
          <w:lang w:bidi="ar"/>
        </w:rPr>
      </w:pPr>
      <w:r w:rsidRPr="00214332">
        <w:rPr>
          <w:rFonts w:eastAsia="DengXian"/>
          <w:szCs w:val="21"/>
          <w:lang w:bidi="ar"/>
        </w:rPr>
        <w:t>NOTE:</w:t>
      </w:r>
      <w:r w:rsidRPr="00214332">
        <w:rPr>
          <w:rFonts w:eastAsia="DengXian"/>
          <w:szCs w:val="21"/>
          <w:lang w:bidi="ar"/>
        </w:rPr>
        <w:tab/>
        <w:t>Each of the keys is assigned with a validity timer. When the timer expires, the UE needs to request new keys by initiating a periodic registration procedure again.</w:t>
      </w:r>
    </w:p>
    <w:p w14:paraId="1A635BF5" w14:textId="2E8C73F3" w:rsidR="00527A55" w:rsidRDefault="00527A55" w:rsidP="00527A55">
      <w:pPr>
        <w:pStyle w:val="Heading4"/>
      </w:pPr>
      <w:bookmarkStart w:id="1015" w:name="_Toc133279296"/>
      <w:bookmarkStart w:id="1016" w:name="_Toc133279476"/>
      <w:bookmarkStart w:id="1017" w:name="_Toc133279659"/>
      <w:bookmarkStart w:id="1018" w:name="_Toc136348076"/>
      <w:bookmarkStart w:id="1019" w:name="_Toc136348263"/>
      <w:r>
        <w:t>6.</w:t>
      </w:r>
      <w:r w:rsidR="00E90877">
        <w:t>26</w:t>
      </w:r>
      <w:r>
        <w:t>.2.3</w:t>
      </w:r>
      <w:r>
        <w:tab/>
        <w:t>Key provisioning via the LMF</w:t>
      </w:r>
      <w:bookmarkEnd w:id="1015"/>
      <w:bookmarkEnd w:id="1016"/>
      <w:bookmarkEnd w:id="1017"/>
      <w:bookmarkEnd w:id="1018"/>
      <w:bookmarkEnd w:id="1019"/>
    </w:p>
    <w:p w14:paraId="70CB8218" w14:textId="77777777" w:rsidR="00527A55" w:rsidRDefault="00527A55" w:rsidP="00527A55">
      <w:r>
        <w:t>T</w:t>
      </w:r>
      <w:r w:rsidRPr="002E263D">
        <w:t xml:space="preserve">he 5GC NF provisioning the </w:t>
      </w:r>
      <w:r>
        <w:t>broadcast</w:t>
      </w:r>
      <w:r w:rsidRPr="002E263D">
        <w:t xml:space="preserve"> keys to the UE could also be the LMF for reusing the existing procedure of Ciphering Keys Delivery for Broadcast Assistance Data defined in cl</w:t>
      </w:r>
      <w:r>
        <w:t>ause 6.14.2 of TS 23.273 [9</w:t>
      </w:r>
      <w:r w:rsidRPr="002E263D">
        <w:t>].</w:t>
      </w:r>
      <w:r>
        <w:t xml:space="preserve"> The LMF</w:t>
      </w:r>
      <w:r w:rsidRPr="006C18CB">
        <w:t xml:space="preserve"> is used when the </w:t>
      </w:r>
      <w:r>
        <w:t xml:space="preserve">broadcasting </w:t>
      </w:r>
      <w:r w:rsidRPr="006C18CB">
        <w:t xml:space="preserve">UE needs to acquire positioning assistant data from the core network. </w:t>
      </w:r>
      <w:r>
        <w:t xml:space="preserve">In this case, the UE </w:t>
      </w:r>
      <w:r w:rsidRPr="006C18CB">
        <w:t>send</w:t>
      </w:r>
      <w:r>
        <w:t>s</w:t>
      </w:r>
      <w:r w:rsidRPr="006C18CB">
        <w:t xml:space="preserve"> </w:t>
      </w:r>
      <w:r>
        <w:t xml:space="preserve">a </w:t>
      </w:r>
      <w:r w:rsidRPr="006C18CB">
        <w:t xml:space="preserve">request to the AMF, which selects a LMF for invoking network assistant data transfer. Before the LMF starts to deliver the network assistant data, it needs to obtain the </w:t>
      </w:r>
      <w:r>
        <w:t>broadcast</w:t>
      </w:r>
      <w:r w:rsidRPr="006C18CB">
        <w:t xml:space="preserve"> keys for protecting the network assistant data</w:t>
      </w:r>
      <w:r>
        <w:t>.</w:t>
      </w:r>
    </w:p>
    <w:p w14:paraId="4A4AC67C" w14:textId="77777777" w:rsidR="00527A55" w:rsidRDefault="00527A55" w:rsidP="00527A55">
      <w:pPr>
        <w:jc w:val="center"/>
      </w:pPr>
      <w:r>
        <w:object w:dxaOrig="16033" w:dyaOrig="12984" w14:anchorId="6CAC0F57">
          <v:shape id="_x0000_i1056" type="#_x0000_t75" style="width:456.4pt;height:369.4pt" o:ole="">
            <v:imagedata r:id="rId85" o:title=""/>
          </v:shape>
          <o:OLEObject Type="Embed" ProgID="Visio.Drawing.15" ShapeID="_x0000_i1056" DrawAspect="Content" ObjectID="_1747746927" r:id="rId86"/>
        </w:object>
      </w:r>
    </w:p>
    <w:p w14:paraId="31AD4EF3" w14:textId="2D1D88B3" w:rsidR="00527A55" w:rsidRPr="0080764F" w:rsidRDefault="00527A55" w:rsidP="00527A55">
      <w:pPr>
        <w:pStyle w:val="TF"/>
        <w:rPr>
          <w:rFonts w:eastAsia="DengXian"/>
        </w:rPr>
      </w:pPr>
      <w:r w:rsidRPr="0080764F">
        <w:rPr>
          <w:rFonts w:eastAsia="DengXian"/>
        </w:rPr>
        <w:t>Figure 6.</w:t>
      </w:r>
      <w:r w:rsidR="00E90877">
        <w:rPr>
          <w:rFonts w:eastAsia="DengXian"/>
        </w:rPr>
        <w:t>26</w:t>
      </w:r>
      <w:r w:rsidRPr="0080764F">
        <w:rPr>
          <w:rFonts w:eastAsia="DengXian"/>
        </w:rPr>
        <w:t>.</w:t>
      </w:r>
      <w:r>
        <w:rPr>
          <w:rFonts w:eastAsia="DengXian"/>
        </w:rPr>
        <w:t>2</w:t>
      </w:r>
      <w:r w:rsidRPr="0080764F">
        <w:rPr>
          <w:rFonts w:eastAsia="DengXian"/>
        </w:rPr>
        <w:t>-</w:t>
      </w:r>
      <w:r w:rsidR="00E90877">
        <w:rPr>
          <w:rFonts w:eastAsia="DengXian"/>
        </w:rPr>
        <w:t>2</w:t>
      </w:r>
      <w:r w:rsidRPr="0080764F">
        <w:rPr>
          <w:rFonts w:eastAsia="DengXian"/>
        </w:rPr>
        <w:t xml:space="preserve">: </w:t>
      </w:r>
      <w:r>
        <w:rPr>
          <w:rFonts w:eastAsia="DengXian"/>
        </w:rPr>
        <w:t>Key Provisioning via the LMF for SLPP Broadcast Protection</w:t>
      </w:r>
    </w:p>
    <w:p w14:paraId="60BA9A31" w14:textId="77777777" w:rsidR="00527A55" w:rsidRDefault="00527A55" w:rsidP="00527A55">
      <w:pPr>
        <w:ind w:left="284" w:hanging="284"/>
      </w:pPr>
      <w:r>
        <w:t>1.</w:t>
      </w:r>
      <w:r>
        <w:tab/>
        <w:t>Upon receiving the request for network assistant data delivery, the LMF of B-UE sends a key request to the Central Key Management Function to request keys for the UE to broadcast SLPP signaling.</w:t>
      </w:r>
    </w:p>
    <w:p w14:paraId="71BA2270" w14:textId="77777777" w:rsidR="00527A55" w:rsidRDefault="00527A55" w:rsidP="00527A55">
      <w:r>
        <w:t>2.</w:t>
      </w:r>
      <w:r>
        <w:tab/>
        <w:t>The Central Key Management Function returns the broadcast keys for SLPP signaling to the LMF of B-UE.</w:t>
      </w:r>
    </w:p>
    <w:p w14:paraId="0CC81E53" w14:textId="77777777" w:rsidR="00527A55" w:rsidRDefault="00527A55" w:rsidP="00527A55">
      <w:pPr>
        <w:ind w:left="284" w:hanging="284"/>
      </w:pPr>
      <w:r>
        <w:t>3.</w:t>
      </w:r>
      <w:r>
        <w:tab/>
        <w:t>The LMF of B-UE invokes the Nlmf_Broadcast_CipheringKeyData Notify service operation towards the AMF of B-UE containing the received security keys for SLPP signaling broadcast.</w:t>
      </w:r>
    </w:p>
    <w:p w14:paraId="743FFE89" w14:textId="77777777" w:rsidR="00527A55" w:rsidRDefault="00527A55" w:rsidP="00527A55">
      <w:r>
        <w:t>4.</w:t>
      </w:r>
      <w:r>
        <w:tab/>
        <w:t>The AMF of B-UE stores the broadcast keys received from the LMF of B-UE.</w:t>
      </w:r>
    </w:p>
    <w:p w14:paraId="5614CA4D" w14:textId="77777777" w:rsidR="00527A55" w:rsidRDefault="00527A55" w:rsidP="00527A55">
      <w:pPr>
        <w:ind w:left="284" w:hanging="284"/>
      </w:pPr>
      <w:r>
        <w:t>5.</w:t>
      </w:r>
      <w:r>
        <w:tab/>
        <w:t>B-UE intending to broadcast SLPP signaling sends a (Periodic) Registration Request message to its AMF, which contains B-UE ID and an indicator of Requesting Broadcast Keys.</w:t>
      </w:r>
    </w:p>
    <w:p w14:paraId="76A1C19D" w14:textId="77777777" w:rsidR="00527A55" w:rsidRDefault="00527A55" w:rsidP="00527A55">
      <w:pPr>
        <w:ind w:left="284" w:hanging="284"/>
      </w:pPr>
      <w:r>
        <w:t>6.</w:t>
      </w:r>
      <w:r>
        <w:tab/>
        <w:t>The AMF of B-UE checks with the UDM whether B-UE is allowed to broadcast SLPP signaling against the UE subscription information.</w:t>
      </w:r>
    </w:p>
    <w:p w14:paraId="368D957A" w14:textId="77777777" w:rsidR="00527A55" w:rsidRDefault="00527A55" w:rsidP="00527A55">
      <w:r>
        <w:t>7.</w:t>
      </w:r>
      <w:r>
        <w:tab/>
        <w:t>The AMF of B-UE sends the stored broadcast keys to B-UE in the Registration Accept.</w:t>
      </w:r>
    </w:p>
    <w:p w14:paraId="70AC4375" w14:textId="77777777" w:rsidR="00527A55" w:rsidRDefault="00527A55" w:rsidP="00527A55">
      <w:pPr>
        <w:ind w:left="284" w:hanging="284"/>
      </w:pPr>
      <w:r>
        <w:t>8.</w:t>
      </w:r>
      <w:r>
        <w:tab/>
        <w:t>As in step #1, the LMF of R-UE sends a key request to the Central Key Management Function to request broadcast keys for the UE to receive broadcasted SLPP signaling.</w:t>
      </w:r>
    </w:p>
    <w:p w14:paraId="1BA4CD0D" w14:textId="77777777" w:rsidR="00527A55" w:rsidRDefault="00527A55" w:rsidP="00527A55">
      <w:pPr>
        <w:ind w:left="284" w:hanging="284"/>
      </w:pPr>
      <w:r>
        <w:t>9.</w:t>
      </w:r>
      <w:r>
        <w:tab/>
        <w:t>The Central Key Management Function returns the broadcast keys for receiving broadcasted SLPP signaling to the LMF of R-UE.</w:t>
      </w:r>
    </w:p>
    <w:p w14:paraId="1C5B34C8" w14:textId="77777777" w:rsidR="00527A55" w:rsidRDefault="00527A55" w:rsidP="00527A55">
      <w:pPr>
        <w:ind w:left="284" w:hanging="284"/>
      </w:pPr>
      <w:r>
        <w:t>10.</w:t>
      </w:r>
      <w:r>
        <w:tab/>
        <w:t>The LMF of R-UE invokes the Nlmf_Broadcast_CipheringKeyData Notify service operation towards the AMF of R-UE containing the received broadcast keys.</w:t>
      </w:r>
    </w:p>
    <w:p w14:paraId="720493F3" w14:textId="77777777" w:rsidR="00527A55" w:rsidRDefault="00527A55" w:rsidP="00527A55">
      <w:r>
        <w:t>11.</w:t>
      </w:r>
      <w:r>
        <w:tab/>
        <w:t>The AMF of R-UE stores the broadcast keys received from the LMF of R-UE.</w:t>
      </w:r>
    </w:p>
    <w:p w14:paraId="34ACD36E" w14:textId="77777777" w:rsidR="00527A55" w:rsidRDefault="00527A55" w:rsidP="00527A55">
      <w:pPr>
        <w:ind w:left="284" w:hanging="284"/>
      </w:pPr>
      <w:r>
        <w:t>12.</w:t>
      </w:r>
      <w:r>
        <w:tab/>
        <w:t>R-UE intending to receive broadcasted SLPP signaling sends a (Periodic) Registration Request message to its AMF, which contains R-UE ID and an indicator of Requesting Broadcast Keys.</w:t>
      </w:r>
    </w:p>
    <w:p w14:paraId="6537EA11" w14:textId="77777777" w:rsidR="00527A55" w:rsidRDefault="00527A55" w:rsidP="00527A55">
      <w:pPr>
        <w:ind w:left="284" w:hanging="284"/>
      </w:pPr>
      <w:r>
        <w:t>13.</w:t>
      </w:r>
      <w:r>
        <w:tab/>
        <w:t xml:space="preserve">The AMF of R-UE checks with the UDM whether R-UE is allowed to receive broadcasted SLPP signaling against the UE subscription information. </w:t>
      </w:r>
    </w:p>
    <w:p w14:paraId="2D1B767A" w14:textId="77777777" w:rsidR="00527A55" w:rsidRDefault="00527A55" w:rsidP="00527A55">
      <w:r>
        <w:t>14.</w:t>
      </w:r>
      <w:r>
        <w:tab/>
        <w:t>The AMF of R-UE sends the stored broadcast keys to R-UE in the Registration Accept.</w:t>
      </w:r>
    </w:p>
    <w:p w14:paraId="119CFA2B" w14:textId="77777777" w:rsidR="00527A55" w:rsidRDefault="00527A55" w:rsidP="00527A55">
      <w:r>
        <w:t>15.</w:t>
      </w:r>
      <w:r>
        <w:tab/>
        <w:t xml:space="preserve">B-UE starts to broadcast positioning signaling which is protected by the broadcast keys received from the network. </w:t>
      </w:r>
    </w:p>
    <w:p w14:paraId="4E3600E9" w14:textId="77777777" w:rsidR="00527A55" w:rsidRDefault="00527A55" w:rsidP="00527A55">
      <w:pPr>
        <w:ind w:left="284" w:hanging="284"/>
      </w:pPr>
      <w:r>
        <w:t>16.</w:t>
      </w:r>
      <w:r>
        <w:tab/>
        <w:t>R-UE start to monitor the broadcasted messages. When receiving the broadcast signaling from B-UE, R-UE verifies the broadcast message with the broadcast keys received from the network.</w:t>
      </w:r>
    </w:p>
    <w:p w14:paraId="08CDDAD1" w14:textId="77777777" w:rsidR="00527A55" w:rsidRPr="002E263D" w:rsidRDefault="00527A55" w:rsidP="00527A55">
      <w:pPr>
        <w:ind w:left="852" w:hanging="852"/>
      </w:pPr>
      <w:r w:rsidRPr="006C18CB">
        <w:t>NOTE:</w:t>
      </w:r>
      <w:r w:rsidRPr="006C18CB">
        <w:tab/>
        <w:t>In case that the LMF requests broadcast keys from the Central Key Management Function, only symmetric keys can be generated, because the LMF does not know whether the requesting UE intends to broadcast or receive SLP</w:t>
      </w:r>
      <w:r>
        <w:t>P</w:t>
      </w:r>
      <w:r w:rsidRPr="006C18CB">
        <w:t xml:space="preserve"> signaling </w:t>
      </w:r>
      <w:r>
        <w:t>when sending</w:t>
      </w:r>
      <w:r w:rsidRPr="006C18CB">
        <w:t xml:space="preserve"> registration request.</w:t>
      </w:r>
    </w:p>
    <w:p w14:paraId="5C50342E" w14:textId="74475B56" w:rsidR="00527A55" w:rsidRDefault="00527A55" w:rsidP="00527A55">
      <w:pPr>
        <w:pStyle w:val="Heading3"/>
      </w:pPr>
      <w:bookmarkStart w:id="1020" w:name="_Toc133279297"/>
      <w:bookmarkStart w:id="1021" w:name="_Toc133279477"/>
      <w:bookmarkStart w:id="1022" w:name="_Toc133279660"/>
      <w:bookmarkStart w:id="1023" w:name="_Toc136348077"/>
      <w:bookmarkStart w:id="1024" w:name="_Toc136348264"/>
      <w:r w:rsidRPr="0092145B">
        <w:t>6.</w:t>
      </w:r>
      <w:r w:rsidR="00E90877">
        <w:t>26</w:t>
      </w:r>
      <w:r>
        <w:t>.3</w:t>
      </w:r>
      <w:r>
        <w:tab/>
        <w:t>Evaluation</w:t>
      </w:r>
      <w:bookmarkEnd w:id="1020"/>
      <w:bookmarkEnd w:id="1021"/>
      <w:bookmarkEnd w:id="1022"/>
      <w:bookmarkEnd w:id="1023"/>
      <w:bookmarkEnd w:id="1024"/>
    </w:p>
    <w:p w14:paraId="5CBC4E72" w14:textId="77777777" w:rsidR="00527A55" w:rsidRDefault="00527A55" w:rsidP="00527A55">
      <w:pPr>
        <w:rPr>
          <w:lang w:eastAsia="zh-CN"/>
        </w:rPr>
      </w:pPr>
      <w:r>
        <w:rPr>
          <w:rFonts w:hint="eastAsia"/>
          <w:lang w:eastAsia="zh-CN"/>
        </w:rPr>
        <w:t>T</w:t>
      </w:r>
      <w:r>
        <w:rPr>
          <w:lang w:eastAsia="zh-CN"/>
        </w:rPr>
        <w:t>his solution fulfils the second requirement in KI#5.</w:t>
      </w:r>
    </w:p>
    <w:p w14:paraId="3F1A4FE5" w14:textId="77777777" w:rsidR="00527A55" w:rsidRDefault="00527A55" w:rsidP="00527A55">
      <w:r>
        <w:rPr>
          <w:lang w:eastAsia="zh-CN"/>
        </w:rPr>
        <w:t>The broadcast keys are generated and provisioned by a Centralized Key Management Function during Registration procedure.</w:t>
      </w:r>
      <w:r w:rsidRPr="00004E19">
        <w:t xml:space="preserve"> </w:t>
      </w:r>
      <w:r>
        <w:t>Such solution ensures that:</w:t>
      </w:r>
    </w:p>
    <w:p w14:paraId="6F77CDEB" w14:textId="77777777" w:rsidR="00527A55" w:rsidRDefault="00527A55" w:rsidP="00527A55">
      <w:pPr>
        <w:ind w:left="284" w:hanging="284"/>
        <w:rPr>
          <w:lang w:eastAsia="zh-CN"/>
        </w:rPr>
      </w:pPr>
      <w:r>
        <w:rPr>
          <w:rFonts w:hint="eastAsia"/>
          <w:lang w:eastAsia="zh-CN"/>
        </w:rPr>
        <w:t>-</w:t>
      </w:r>
      <w:r>
        <w:rPr>
          <w:lang w:eastAsia="zh-CN"/>
        </w:rPr>
        <w:tab/>
        <w:t>The UE does not need to be specifically triggered to request broadcast keys.</w:t>
      </w:r>
    </w:p>
    <w:p w14:paraId="6223A662" w14:textId="77777777" w:rsidR="00527A55" w:rsidRDefault="00527A55" w:rsidP="00527A55">
      <w:pPr>
        <w:ind w:left="284" w:hanging="284"/>
        <w:rPr>
          <w:lang w:eastAsia="zh-CN"/>
        </w:rPr>
      </w:pPr>
      <w:r>
        <w:rPr>
          <w:lang w:eastAsia="zh-CN"/>
        </w:rPr>
        <w:t>-</w:t>
      </w:r>
      <w:r>
        <w:rPr>
          <w:lang w:eastAsia="zh-CN"/>
        </w:rPr>
        <w:tab/>
        <w:t>T</w:t>
      </w:r>
      <w:r w:rsidRPr="00004E19">
        <w:rPr>
          <w:lang w:eastAsia="zh-CN"/>
        </w:rPr>
        <w:t xml:space="preserve">he </w:t>
      </w:r>
      <w:r>
        <w:rPr>
          <w:lang w:eastAsia="zh-CN"/>
        </w:rPr>
        <w:t xml:space="preserve">broadcasting and receiving UEs </w:t>
      </w:r>
      <w:r w:rsidRPr="00004E19">
        <w:rPr>
          <w:lang w:eastAsia="zh-CN"/>
        </w:rPr>
        <w:t xml:space="preserve">subscribed with </w:t>
      </w:r>
      <w:r>
        <w:rPr>
          <w:lang w:eastAsia="zh-CN"/>
        </w:rPr>
        <w:t>different</w:t>
      </w:r>
      <w:r w:rsidRPr="00004E19">
        <w:rPr>
          <w:lang w:eastAsia="zh-CN"/>
        </w:rPr>
        <w:t xml:space="preserve"> operator</w:t>
      </w:r>
      <w:r>
        <w:rPr>
          <w:lang w:eastAsia="zh-CN"/>
        </w:rPr>
        <w:t>s can be provisioned with the same set of broadcast keys generated by a single network function</w:t>
      </w:r>
      <w:r w:rsidRPr="00004E19">
        <w:rPr>
          <w:lang w:eastAsia="zh-CN"/>
        </w:rPr>
        <w:t>.</w:t>
      </w:r>
      <w:r>
        <w:rPr>
          <w:lang w:eastAsia="zh-CN"/>
        </w:rPr>
        <w:t xml:space="preserve"> </w:t>
      </w:r>
    </w:p>
    <w:p w14:paraId="0CB2DABE" w14:textId="77777777" w:rsidR="00527A55" w:rsidRDefault="00527A55" w:rsidP="00527A55">
      <w:pPr>
        <w:ind w:left="284" w:hanging="284"/>
        <w:rPr>
          <w:lang w:eastAsia="zh-CN"/>
        </w:rPr>
      </w:pPr>
      <w:r>
        <w:rPr>
          <w:lang w:eastAsia="zh-CN"/>
        </w:rPr>
        <w:t>-</w:t>
      </w:r>
      <w:r>
        <w:rPr>
          <w:lang w:eastAsia="zh-CN"/>
        </w:rPr>
        <w:tab/>
        <w:t>The broadcasters and receivers are authorized per role by the network before obtaining the broadcast keys.</w:t>
      </w:r>
    </w:p>
    <w:p w14:paraId="447E5608" w14:textId="77777777" w:rsidR="00527A55" w:rsidRDefault="00527A55" w:rsidP="00527A55">
      <w:pPr>
        <w:ind w:left="284" w:hanging="284"/>
        <w:rPr>
          <w:lang w:eastAsia="zh-CN"/>
        </w:rPr>
      </w:pPr>
      <w:r>
        <w:rPr>
          <w:lang w:eastAsia="zh-CN"/>
        </w:rPr>
        <w:t>-</w:t>
      </w:r>
      <w:r>
        <w:rPr>
          <w:lang w:eastAsia="zh-CN"/>
        </w:rPr>
        <w:tab/>
        <w:t xml:space="preserve">The existing </w:t>
      </w:r>
      <w:r w:rsidRPr="002E263D">
        <w:t>procedure of Ciphering Keys Delivery for Broadcast Assistance Data defined in cl</w:t>
      </w:r>
      <w:r>
        <w:t>ause 6.14.2 of TS 23.273 [9</w:t>
      </w:r>
      <w:r w:rsidRPr="002E263D">
        <w:t>]</w:t>
      </w:r>
      <w:r>
        <w:t xml:space="preserve"> can be partially reused, when </w:t>
      </w:r>
      <w:r w:rsidRPr="006C18CB">
        <w:t xml:space="preserve">the </w:t>
      </w:r>
      <w:r>
        <w:t>broadcaster</w:t>
      </w:r>
      <w:r w:rsidRPr="006C18CB">
        <w:t xml:space="preserve"> needs positioning assistant data from the </w:t>
      </w:r>
      <w:r>
        <w:t>LMF</w:t>
      </w:r>
      <w:r>
        <w:rPr>
          <w:rFonts w:eastAsia="DengXian"/>
          <w:szCs w:val="21"/>
          <w:lang w:bidi="ar"/>
        </w:rPr>
        <w:t>.</w:t>
      </w:r>
    </w:p>
    <w:p w14:paraId="1C9750BD" w14:textId="63261FD8" w:rsidR="00320C8F" w:rsidRPr="00755850" w:rsidRDefault="00320C8F" w:rsidP="00260999">
      <w:pPr>
        <w:pStyle w:val="Heading2"/>
      </w:pPr>
      <w:bookmarkStart w:id="1025" w:name="_Toc136348078"/>
      <w:bookmarkStart w:id="1026" w:name="_Toc136348265"/>
      <w:r w:rsidRPr="00260999">
        <w:t>6.</w:t>
      </w:r>
      <w:r w:rsidR="00E90877" w:rsidRPr="00260999">
        <w:t>27</w:t>
      </w:r>
      <w:r w:rsidRPr="00260999">
        <w:tab/>
      </w:r>
      <w:r w:rsidRPr="00755850">
        <w:t>Solution #</w:t>
      </w:r>
      <w:r w:rsidR="00E90877">
        <w:t>27</w:t>
      </w:r>
      <w:r w:rsidRPr="00755850">
        <w:t xml:space="preserve">: </w:t>
      </w:r>
      <w:r>
        <w:t>P</w:t>
      </w:r>
      <w:r w:rsidRPr="00893634">
        <w:t>rotection of broadcast communication</w:t>
      </w:r>
      <w:bookmarkEnd w:id="1025"/>
      <w:bookmarkEnd w:id="1026"/>
    </w:p>
    <w:p w14:paraId="74011B3A" w14:textId="34F42361" w:rsidR="00320C8F" w:rsidRPr="00755850" w:rsidRDefault="00320C8F" w:rsidP="00260999">
      <w:pPr>
        <w:pStyle w:val="Heading3"/>
      </w:pPr>
      <w:bookmarkStart w:id="1027" w:name="_Toc136348079"/>
      <w:bookmarkStart w:id="1028" w:name="_Toc136348266"/>
      <w:r w:rsidRPr="00755850">
        <w:t>6.</w:t>
      </w:r>
      <w:r w:rsidR="00E90877">
        <w:t>27</w:t>
      </w:r>
      <w:r w:rsidRPr="00755850">
        <w:t>.1</w:t>
      </w:r>
      <w:r w:rsidRPr="00755850">
        <w:tab/>
        <w:t>Introduction</w:t>
      </w:r>
      <w:bookmarkEnd w:id="1027"/>
      <w:bookmarkEnd w:id="1028"/>
    </w:p>
    <w:p w14:paraId="697E8597" w14:textId="77777777" w:rsidR="00320C8F" w:rsidRPr="0049251B" w:rsidRDefault="00320C8F" w:rsidP="00320C8F">
      <w:pPr>
        <w:jc w:val="both"/>
        <w:rPr>
          <w:lang w:eastAsia="zh-CN"/>
        </w:rPr>
      </w:pPr>
      <w:r>
        <w:t>This solution solves key issue # 5 “</w:t>
      </w:r>
      <w:r w:rsidRPr="00F11AC0">
        <w:t xml:space="preserve">Protection of </w:t>
      </w:r>
      <w:r w:rsidRPr="00584493">
        <w:rPr>
          <w:rFonts w:cs="Arial"/>
          <w:lang w:eastAsia="zh-CN"/>
        </w:rPr>
        <w:t>groupcast/broadcast</w:t>
      </w:r>
      <w:r>
        <w:t xml:space="preserve">”. In order to meet the requirements of KI #5, this solution provides a secure Sidelink </w:t>
      </w:r>
      <w:r>
        <w:rPr>
          <w:lang w:eastAsia="zh-CN"/>
        </w:rPr>
        <w:t xml:space="preserve">Positioning </w:t>
      </w:r>
      <w:r>
        <w:t xml:space="preserve">broadcast </w:t>
      </w:r>
      <w:r>
        <w:rPr>
          <w:rFonts w:hint="eastAsia"/>
          <w:lang w:eastAsia="zh-CN"/>
        </w:rPr>
        <w:t>procedure</w:t>
      </w:r>
      <w:r>
        <w:rPr>
          <w:lang w:eastAsia="zh-CN"/>
        </w:rPr>
        <w:t xml:space="preserve"> </w:t>
      </w:r>
      <w:r>
        <w:t xml:space="preserve">that </w:t>
      </w:r>
      <w:r>
        <w:rPr>
          <w:lang w:eastAsia="zh-CN"/>
        </w:rPr>
        <w:t xml:space="preserve">fulfills </w:t>
      </w:r>
      <w:r>
        <w:t xml:space="preserve">confidentiality, integrity, and replay protection for the location information. This solution is summarized into four </w:t>
      </w:r>
      <w:r w:rsidRPr="00DE74C9">
        <w:rPr>
          <w:iCs/>
          <w:lang w:eastAsia="zh-CN"/>
        </w:rPr>
        <w:t>phase</w:t>
      </w:r>
      <w:r>
        <w:rPr>
          <w:iCs/>
          <w:lang w:eastAsia="zh-CN"/>
        </w:rPr>
        <w:t>s</w:t>
      </w:r>
      <w:r>
        <w:rPr>
          <w:lang w:eastAsia="zh-CN"/>
        </w:rPr>
        <w:t>:</w:t>
      </w:r>
    </w:p>
    <w:p w14:paraId="35D7E612" w14:textId="77777777" w:rsidR="00320C8F" w:rsidRPr="0049251B" w:rsidRDefault="00320C8F" w:rsidP="00320C8F">
      <w:pPr>
        <w:jc w:val="both"/>
      </w:pPr>
      <w:r>
        <w:t xml:space="preserve">1) The broadcast key request </w:t>
      </w:r>
      <w:r w:rsidRPr="00DE74C9">
        <w:rPr>
          <w:iCs/>
          <w:lang w:eastAsia="zh-CN"/>
        </w:rPr>
        <w:t xml:space="preserve">phase </w:t>
      </w:r>
      <w:r>
        <w:t xml:space="preserve">of the sending UE-1. </w:t>
      </w:r>
      <w:r w:rsidRPr="00672058">
        <w:t xml:space="preserve">The </w:t>
      </w:r>
      <w:r>
        <w:t>sending</w:t>
      </w:r>
      <w:r w:rsidRPr="00672058">
        <w:t xml:space="preserve"> UE-1 initiates an SL broadcast key request</w:t>
      </w:r>
      <w:r>
        <w:t>.</w:t>
      </w:r>
      <w:r w:rsidRPr="00672058">
        <w:t xml:space="preserve"> </w:t>
      </w:r>
      <w:r>
        <w:t>A</w:t>
      </w:r>
      <w:r w:rsidRPr="009F5CDC">
        <w:t>fter authorization</w:t>
      </w:r>
      <w:r>
        <w:t>,</w:t>
      </w:r>
      <w:r w:rsidRPr="00672058">
        <w:t xml:space="preserve"> the corresponding</w:t>
      </w:r>
      <w:r w:rsidRPr="006F422C">
        <w:rPr>
          <w:iCs/>
          <w:lang w:eastAsia="zh-CN"/>
        </w:rPr>
        <w:t xml:space="preserve"> </w:t>
      </w:r>
      <w:r>
        <w:rPr>
          <w:iCs/>
          <w:lang w:eastAsia="zh-CN"/>
        </w:rPr>
        <w:t>Sidelink P</w:t>
      </w:r>
      <w:r w:rsidRPr="00C14796">
        <w:rPr>
          <w:iCs/>
          <w:lang w:eastAsia="zh-CN"/>
        </w:rPr>
        <w:t xml:space="preserve">ositioning </w:t>
      </w:r>
      <w:r>
        <w:rPr>
          <w:iCs/>
          <w:lang w:eastAsia="zh-CN"/>
        </w:rPr>
        <w:t>K</w:t>
      </w:r>
      <w:r w:rsidRPr="00C14796">
        <w:rPr>
          <w:iCs/>
          <w:lang w:eastAsia="zh-CN"/>
        </w:rPr>
        <w:t xml:space="preserve">ey </w:t>
      </w:r>
      <w:r>
        <w:rPr>
          <w:iCs/>
          <w:lang w:eastAsia="zh-CN"/>
        </w:rPr>
        <w:t>M</w:t>
      </w:r>
      <w:r w:rsidRPr="00C14796">
        <w:rPr>
          <w:iCs/>
          <w:lang w:eastAsia="zh-CN"/>
        </w:rPr>
        <w:t xml:space="preserve">anagement </w:t>
      </w:r>
      <w:r>
        <w:rPr>
          <w:iCs/>
          <w:lang w:eastAsia="zh-CN"/>
        </w:rPr>
        <w:t>F</w:t>
      </w:r>
      <w:r w:rsidRPr="00C14796">
        <w:rPr>
          <w:iCs/>
          <w:lang w:eastAsia="zh-CN"/>
        </w:rPr>
        <w:t>unction</w:t>
      </w:r>
      <w:r>
        <w:rPr>
          <w:iCs/>
          <w:lang w:eastAsia="zh-CN"/>
        </w:rPr>
        <w:t xml:space="preserve"> (</w:t>
      </w:r>
      <w:r w:rsidRPr="00C14796">
        <w:rPr>
          <w:iCs/>
          <w:lang w:eastAsia="zh-CN"/>
        </w:rPr>
        <w:t>SLPKMF</w:t>
      </w:r>
      <w:r>
        <w:rPr>
          <w:iCs/>
          <w:lang w:eastAsia="zh-CN"/>
        </w:rPr>
        <w:t>)</w:t>
      </w:r>
      <w:r>
        <w:t xml:space="preserve"> </w:t>
      </w:r>
      <w:r w:rsidRPr="00672058">
        <w:t xml:space="preserve">selects the </w:t>
      </w:r>
      <w:r>
        <w:rPr>
          <w:iCs/>
          <w:lang w:eastAsia="zh-CN"/>
        </w:rPr>
        <w:t>Sidelink P</w:t>
      </w:r>
      <w:r w:rsidRPr="00C14796">
        <w:rPr>
          <w:iCs/>
          <w:lang w:eastAsia="zh-CN"/>
        </w:rPr>
        <w:t xml:space="preserve">ositioning </w:t>
      </w:r>
      <w:r>
        <w:rPr>
          <w:iCs/>
          <w:lang w:eastAsia="zh-CN"/>
        </w:rPr>
        <w:t>Broadcast K</w:t>
      </w:r>
      <w:r w:rsidRPr="00C14796">
        <w:rPr>
          <w:iCs/>
          <w:lang w:eastAsia="zh-CN"/>
        </w:rPr>
        <w:t>ey</w:t>
      </w:r>
      <w:r>
        <w:rPr>
          <w:iCs/>
          <w:lang w:eastAsia="zh-CN"/>
        </w:rPr>
        <w:t xml:space="preserve"> (</w:t>
      </w:r>
      <w:r>
        <w:t xml:space="preserve">SLPBK), </w:t>
      </w:r>
      <w:r w:rsidRPr="009F5CDC">
        <w:t>Sidelink Positioning Secret Key (SLPSK)</w:t>
      </w:r>
      <w:r>
        <w:t xml:space="preserve">,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 </w:t>
      </w:r>
      <w:r>
        <w:t>SLPB</w:t>
      </w:r>
      <w:r w:rsidRPr="00672058">
        <w:t>K</w:t>
      </w:r>
      <w:r>
        <w:t>-</w:t>
      </w:r>
      <w:r w:rsidRPr="00672058">
        <w:t>ID</w:t>
      </w:r>
      <w:r>
        <w:t>,</w:t>
      </w:r>
      <w:r w:rsidRPr="00672058">
        <w:t xml:space="preserve"> and responds</w:t>
      </w:r>
      <w:r>
        <w:t xml:space="preserve"> the keys</w:t>
      </w:r>
      <w:r w:rsidRPr="00672058">
        <w:t xml:space="preserve"> </w:t>
      </w:r>
      <w:r>
        <w:t>to the UE-1.</w:t>
      </w:r>
    </w:p>
    <w:p w14:paraId="36A20FD0" w14:textId="77777777" w:rsidR="00320C8F" w:rsidRDefault="00320C8F" w:rsidP="00320C8F">
      <w:pPr>
        <w:jc w:val="both"/>
      </w:pPr>
      <w:r>
        <w:t xml:space="preserve">2) The broadcast </w:t>
      </w:r>
      <w:r w:rsidRPr="00DE74C9">
        <w:rPr>
          <w:iCs/>
          <w:lang w:eastAsia="zh-CN"/>
        </w:rPr>
        <w:t xml:space="preserve">phase </w:t>
      </w:r>
      <w:r>
        <w:t>of the sending</w:t>
      </w:r>
      <w:r w:rsidRPr="0049251B">
        <w:t xml:space="preserve"> </w:t>
      </w:r>
      <w:r>
        <w:t xml:space="preserve">UE-1. </w:t>
      </w:r>
      <w:r w:rsidRPr="00672058">
        <w:t xml:space="preserve">The </w:t>
      </w:r>
      <w:r>
        <w:t>sending</w:t>
      </w:r>
      <w:r w:rsidRPr="00672058">
        <w:t xml:space="preserve"> UE-1 broadcasts</w:t>
      </w:r>
      <w:r>
        <w:t xml:space="preserve"> protected</w:t>
      </w:r>
      <w:r w:rsidRPr="00672058">
        <w:t xml:space="preserve"> </w:t>
      </w:r>
      <w:r w:rsidRPr="00D71684">
        <w:t>positioning signaling</w:t>
      </w:r>
      <w:r>
        <w:t>,</w:t>
      </w:r>
      <w:r w:rsidRPr="00672058">
        <w:t xml:space="preserve"> the SLPBK</w:t>
      </w:r>
      <w:r>
        <w:t>-</w:t>
      </w:r>
      <w:r w:rsidRPr="00672058">
        <w:t>ID</w:t>
      </w:r>
      <w:r>
        <w:t xml:space="preserve">, and a token associated with this </w:t>
      </w:r>
      <w:r w:rsidRPr="00672058">
        <w:t>broadcast</w:t>
      </w:r>
      <w:r>
        <w:t xml:space="preserve"> message</w:t>
      </w:r>
      <w:r w:rsidRPr="00672058">
        <w:t>.</w:t>
      </w:r>
      <w:r>
        <w:t xml:space="preserve"> The token </w:t>
      </w:r>
      <w:r w:rsidRPr="00D7514B">
        <w:t>is used to enable the receiving UE</w:t>
      </w:r>
      <w:r>
        <w:t>-x</w:t>
      </w:r>
      <w:r w:rsidRPr="00D7514B">
        <w:t xml:space="preserve"> to verify whether the sending UE</w:t>
      </w:r>
      <w:r>
        <w:t>-1</w:t>
      </w:r>
      <w:r w:rsidRPr="00D7514B">
        <w:t xml:space="preserve"> </w:t>
      </w:r>
      <w:r>
        <w:t xml:space="preserve">does </w:t>
      </w:r>
      <w:r w:rsidRPr="00D7514B">
        <w:t>ha</w:t>
      </w:r>
      <w:r>
        <w:t>ve</w:t>
      </w:r>
      <w:r w:rsidRPr="00D7514B">
        <w:t xml:space="preserve"> permission to broadcast</w:t>
      </w:r>
      <w:r>
        <w:t>, p</w:t>
      </w:r>
      <w:r w:rsidRPr="004029A0">
        <w:t>revent</w:t>
      </w:r>
      <w:r>
        <w:t>ing</w:t>
      </w:r>
      <w:r w:rsidRPr="004029A0">
        <w:t xml:space="preserve"> UEs that</w:t>
      </w:r>
      <w:r>
        <w:t xml:space="preserve"> </w:t>
      </w:r>
      <w:r w:rsidRPr="004029A0">
        <w:t xml:space="preserve">have obtained </w:t>
      </w:r>
      <w:r>
        <w:t>SLPBK</w:t>
      </w:r>
      <w:r w:rsidRPr="004029A0">
        <w:t xml:space="preserve"> from impersonating UE</w:t>
      </w:r>
      <w:r>
        <w:t xml:space="preserve">-1. In </w:t>
      </w:r>
      <w:r w:rsidRPr="001C5C4A">
        <w:t>broadcast communication</w:t>
      </w:r>
      <w:r>
        <w:t xml:space="preserve">s, all the UEs subscribed to the same Sidelink Positioning Services </w:t>
      </w:r>
      <w:r w:rsidRPr="001C5C4A">
        <w:t>in the proximity of UE-1</w:t>
      </w:r>
      <w:r>
        <w:t xml:space="preserve"> have permission to receive and decrypt broadcasted </w:t>
      </w:r>
      <w:bookmarkStart w:id="1029" w:name="_Hlk132049894"/>
      <w:r w:rsidRPr="00D71684">
        <w:t>positioning signaling</w:t>
      </w:r>
      <w:bookmarkEnd w:id="1029"/>
      <w:r>
        <w:t xml:space="preserve">, but whether a UE can broadcast </w:t>
      </w:r>
      <w:r w:rsidRPr="00D71684">
        <w:t>positioning signaling</w:t>
      </w:r>
      <w:r>
        <w:t xml:space="preserve"> should be authorized. Since SLPBK is the key protects </w:t>
      </w:r>
      <w:r>
        <w:rPr>
          <w:iCs/>
          <w:lang w:eastAsia="zh-CN"/>
        </w:rPr>
        <w:t xml:space="preserve">broadcast message, </w:t>
      </w:r>
      <w:r>
        <w:t xml:space="preserve">all the subscribed UEs in the proximity of UE-1 will obtain SLPBK from 5GC to undo the protection of the </w:t>
      </w:r>
      <w:r>
        <w:rPr>
          <w:iCs/>
          <w:lang w:eastAsia="zh-CN"/>
        </w:rPr>
        <w:t>broadcast message</w:t>
      </w:r>
      <w:r>
        <w:t xml:space="preserve">. </w:t>
      </w:r>
      <w:r>
        <w:rPr>
          <w:rFonts w:hint="eastAsia"/>
          <w:lang w:eastAsia="zh-CN"/>
        </w:rPr>
        <w:t>T</w:t>
      </w:r>
      <w:r>
        <w:t xml:space="preserve">hese UEs may impersonate UE-1 to send broadcast </w:t>
      </w:r>
      <w:r>
        <w:rPr>
          <w:iCs/>
          <w:lang w:eastAsia="zh-CN"/>
        </w:rPr>
        <w:t>message.</w:t>
      </w:r>
    </w:p>
    <w:p w14:paraId="02457F26" w14:textId="77777777" w:rsidR="00320C8F" w:rsidRDefault="00320C8F" w:rsidP="00320C8F">
      <w:pPr>
        <w:jc w:val="both"/>
      </w:pPr>
      <w:r>
        <w:t>3) The key retrieval phase of the receiving UE-x. The receiving UE-x sends an SL broadcast key retrieval request to the corresponding SLPKMF. The SLPKMF of UE-x determines whether the sending UE-1 and receiving UE-x are with the same HPLMN. If they are with the same HPLMN, the SLPKMF of UE-x directly returns a key retrieval response to the UE-x; Otherwise, the SLPKMF of UE-x establishes a secure connection with the SLPKMF of UE-1 to obtain the broadcast key, and then returns a key retrieval response to the UE-x.</w:t>
      </w:r>
    </w:p>
    <w:p w14:paraId="3F2B8D73" w14:textId="77777777" w:rsidR="00320C8F" w:rsidRDefault="00320C8F" w:rsidP="00320C8F">
      <w:pPr>
        <w:jc w:val="both"/>
      </w:pPr>
      <w:r>
        <w:t xml:space="preserve">4) The decryption </w:t>
      </w:r>
      <w:r w:rsidRPr="00DE74C9">
        <w:rPr>
          <w:iCs/>
          <w:lang w:eastAsia="zh-CN"/>
        </w:rPr>
        <w:t xml:space="preserve">phase </w:t>
      </w:r>
      <w:r>
        <w:t>of the receiving UE-x. The receiving UE-x verifies the token and decrypts the broadcast message.</w:t>
      </w:r>
    </w:p>
    <w:p w14:paraId="04DE5AE9" w14:textId="77777777" w:rsidR="00320C8F" w:rsidRDefault="00320C8F" w:rsidP="00320C8F">
      <w:pPr>
        <w:jc w:val="both"/>
      </w:pPr>
      <w:r w:rsidRPr="00974B5B">
        <w:t>The solution assumes the receiving UEs are in coverage</w:t>
      </w:r>
      <w:r>
        <w:t>.</w:t>
      </w:r>
    </w:p>
    <w:p w14:paraId="615256DD" w14:textId="7A5A6F5E" w:rsidR="00320C8F" w:rsidRPr="0046293C" w:rsidRDefault="00320C8F" w:rsidP="00260999">
      <w:pPr>
        <w:pStyle w:val="Heading3"/>
      </w:pPr>
      <w:bookmarkStart w:id="1030" w:name="_Toc136348080"/>
      <w:bookmarkStart w:id="1031" w:name="_Toc136348267"/>
      <w:r w:rsidRPr="0014091D">
        <w:t>6.</w:t>
      </w:r>
      <w:r w:rsidR="00E90877">
        <w:t>27</w:t>
      </w:r>
      <w:r w:rsidRPr="0014091D">
        <w:t>.2</w:t>
      </w:r>
      <w:r>
        <w:tab/>
        <w:t>Solution details</w:t>
      </w:r>
      <w:bookmarkEnd w:id="1030"/>
      <w:bookmarkEnd w:id="1031"/>
    </w:p>
    <w:p w14:paraId="2B7E9260" w14:textId="77777777" w:rsidR="00320C8F" w:rsidRPr="00755850" w:rsidRDefault="00320C8F" w:rsidP="00320C8F">
      <w:pPr>
        <w:keepNext/>
      </w:pPr>
      <w:r>
        <w:object w:dxaOrig="20544" w:dyaOrig="21049" w14:anchorId="106C0F65">
          <v:shape id="_x0000_i1057" type="#_x0000_t75" style="width:484.6pt;height:496.5pt" o:ole="">
            <v:imagedata r:id="rId87" o:title=""/>
          </v:shape>
          <o:OLEObject Type="Embed" ProgID="Visio.Drawing.11" ShapeID="_x0000_i1057" DrawAspect="Content" ObjectID="_1747746928" r:id="rId88"/>
        </w:object>
      </w:r>
    </w:p>
    <w:p w14:paraId="31C23675" w14:textId="7F826EC0" w:rsidR="00320C8F" w:rsidRPr="00E90877" w:rsidRDefault="00320C8F" w:rsidP="00E90877">
      <w:pPr>
        <w:pStyle w:val="TF"/>
        <w:rPr>
          <w:rFonts w:eastAsia="DengXian"/>
        </w:rPr>
      </w:pPr>
      <w:r w:rsidRPr="00E90877">
        <w:rPr>
          <w:rFonts w:eastAsia="DengXian"/>
        </w:rPr>
        <w:t>Figure 6.</w:t>
      </w:r>
      <w:r w:rsidR="00E90877" w:rsidRPr="00E90877">
        <w:rPr>
          <w:rFonts w:eastAsia="DengXian"/>
        </w:rPr>
        <w:t>27</w:t>
      </w:r>
      <w:r w:rsidRPr="00E90877">
        <w:rPr>
          <w:rFonts w:eastAsia="DengXian"/>
        </w:rPr>
        <w:t>.2-1: protection of broadcast information between UEs</w:t>
      </w:r>
    </w:p>
    <w:p w14:paraId="02AFE838" w14:textId="77777777" w:rsidR="00320C8F" w:rsidRPr="00235AB7" w:rsidRDefault="00320C8F" w:rsidP="00320C8F">
      <w:r>
        <w:t>S</w:t>
      </w:r>
      <w:r>
        <w:rPr>
          <w:rFonts w:hint="eastAsia"/>
          <w:lang w:eastAsia="zh-CN"/>
        </w:rPr>
        <w:t>tep</w:t>
      </w:r>
      <w:r>
        <w:rPr>
          <w:lang w:eastAsia="zh-CN"/>
        </w:rPr>
        <w:t xml:space="preserve"> </w:t>
      </w:r>
      <w:r>
        <w:t>1-6</w:t>
      </w:r>
      <w:r>
        <w:rPr>
          <w:rFonts w:hint="eastAsia"/>
          <w:lang w:eastAsia="zh-CN"/>
        </w:rPr>
        <w:t>：</w:t>
      </w:r>
      <w:r w:rsidRPr="00235AB7">
        <w:t xml:space="preserve">The broadcast key request </w:t>
      </w:r>
      <w:r w:rsidRPr="00DE74C9">
        <w:rPr>
          <w:iCs/>
          <w:lang w:eastAsia="zh-CN"/>
        </w:rPr>
        <w:t xml:space="preserve">phase </w:t>
      </w:r>
      <w:r w:rsidRPr="00235AB7">
        <w:t xml:space="preserve">of the </w:t>
      </w:r>
      <w:r>
        <w:t>sending</w:t>
      </w:r>
      <w:r w:rsidRPr="00235AB7">
        <w:t xml:space="preserve"> UE-1. </w:t>
      </w:r>
    </w:p>
    <w:p w14:paraId="316C6B49" w14:textId="77777777" w:rsidR="00320C8F" w:rsidRPr="006F422C" w:rsidRDefault="00320C8F" w:rsidP="00320C8F">
      <w:pPr>
        <w:numPr>
          <w:ilvl w:val="0"/>
          <w:numId w:val="22"/>
        </w:numPr>
        <w:rPr>
          <w:iCs/>
          <w:lang w:eastAsia="zh-CN"/>
        </w:rPr>
      </w:pPr>
      <w:r w:rsidRPr="006F422C">
        <w:rPr>
          <w:iCs/>
          <w:lang w:eastAsia="zh-CN"/>
        </w:rPr>
        <w:t>The send</w:t>
      </w:r>
      <w:r>
        <w:rPr>
          <w:iCs/>
          <w:lang w:eastAsia="zh-CN"/>
        </w:rPr>
        <w:t>ing</w:t>
      </w:r>
      <w:r w:rsidRPr="006F422C">
        <w:rPr>
          <w:iCs/>
          <w:lang w:eastAsia="zh-CN"/>
        </w:rPr>
        <w:t xml:space="preserve"> UE-1 </w:t>
      </w:r>
      <w:r>
        <w:rPr>
          <w:iCs/>
          <w:lang w:eastAsia="zh-CN"/>
        </w:rPr>
        <w:t>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it </w:t>
      </w:r>
      <w:r w:rsidRPr="00C14796">
        <w:rPr>
          <w:iCs/>
          <w:lang w:eastAsia="zh-CN"/>
        </w:rPr>
        <w:t>prepare</w:t>
      </w:r>
      <w:r>
        <w:rPr>
          <w:iCs/>
          <w:lang w:eastAsia="zh-CN"/>
        </w:rPr>
        <w:t>s</w:t>
      </w:r>
      <w:r w:rsidRPr="00C14796">
        <w:rPr>
          <w:iCs/>
          <w:lang w:eastAsia="zh-CN"/>
        </w:rPr>
        <w:t xml:space="preserve"> </w:t>
      </w:r>
      <w:r w:rsidRPr="00AC5BD3">
        <w:rPr>
          <w:iCs/>
          <w:lang w:eastAsia="zh-CN"/>
        </w:rPr>
        <w:t xml:space="preserve">positioning signaling </w:t>
      </w:r>
      <w:r>
        <w:rPr>
          <w:iCs/>
          <w:lang w:eastAsia="zh-CN"/>
        </w:rPr>
        <w:t xml:space="preserve">(e.g., </w:t>
      </w:r>
      <w:r w:rsidRPr="006F422C">
        <w:rPr>
          <w:iCs/>
          <w:lang w:eastAsia="zh-CN"/>
        </w:rPr>
        <w:t>SL positioning assistance data/</w:t>
      </w:r>
      <w:r w:rsidRPr="008C1B29">
        <w:rPr>
          <w:iCs/>
          <w:lang w:eastAsia="zh-CN"/>
        </w:rPr>
        <w:t>SL positioning capabilit</w:t>
      </w:r>
      <w:r>
        <w:rPr>
          <w:iCs/>
          <w:lang w:eastAsia="zh-CN"/>
        </w:rPr>
        <w:t xml:space="preserve">y) </w:t>
      </w:r>
      <w:r w:rsidRPr="006F422C">
        <w:rPr>
          <w:iCs/>
          <w:lang w:eastAsia="zh-CN"/>
        </w:rPr>
        <w:t xml:space="preserve">and </w:t>
      </w:r>
      <w:r>
        <w:rPr>
          <w:iCs/>
          <w:lang w:eastAsia="zh-CN"/>
        </w:rPr>
        <w:t xml:space="preserve">perhaps </w:t>
      </w:r>
      <w:r w:rsidRPr="006F422C">
        <w:rPr>
          <w:iCs/>
          <w:lang w:eastAsia="zh-CN"/>
        </w:rPr>
        <w:t xml:space="preserve">other broadcast </w:t>
      </w:r>
      <w:r>
        <w:rPr>
          <w:iCs/>
          <w:lang w:eastAsia="zh-CN"/>
        </w:rPr>
        <w:t>data</w:t>
      </w:r>
      <w:r w:rsidRPr="006F422C">
        <w:rPr>
          <w:iCs/>
          <w:lang w:eastAsia="zh-CN"/>
        </w:rPr>
        <w:t xml:space="preserve"> in advance.</w:t>
      </w:r>
    </w:p>
    <w:p w14:paraId="275C992E"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C14796">
        <w:rPr>
          <w:iCs/>
          <w:lang w:eastAsia="zh-CN"/>
        </w:rPr>
        <w:t>UE</w:t>
      </w:r>
      <w:r>
        <w:rPr>
          <w:iCs/>
          <w:lang w:eastAsia="zh-CN"/>
        </w:rPr>
        <w:t>-1</w:t>
      </w:r>
      <w:r w:rsidRPr="00C14796">
        <w:rPr>
          <w:iCs/>
          <w:lang w:eastAsia="zh-CN"/>
        </w:rPr>
        <w:t xml:space="preserve"> sends SL broadcast key request messages to the </w:t>
      </w:r>
      <w:r>
        <w:rPr>
          <w:iCs/>
          <w:lang w:eastAsia="zh-CN"/>
        </w:rPr>
        <w:t>serving</w:t>
      </w:r>
      <w:r w:rsidRPr="00C14796">
        <w:rPr>
          <w:iCs/>
          <w:lang w:eastAsia="zh-CN"/>
        </w:rPr>
        <w:t xml:space="preserve"> SLPKMF</w:t>
      </w:r>
      <w:r>
        <w:rPr>
          <w:iCs/>
          <w:lang w:eastAsia="zh-CN"/>
        </w:rPr>
        <w:t xml:space="preserve"> of</w:t>
      </w:r>
      <w:r w:rsidRPr="00C14796">
        <w:rPr>
          <w:iCs/>
          <w:lang w:eastAsia="zh-CN"/>
        </w:rPr>
        <w:t xml:space="preserve"> UE-1, including </w:t>
      </w:r>
      <w:r>
        <w:rPr>
          <w:iCs/>
          <w:lang w:eastAsia="zh-CN"/>
        </w:rPr>
        <w:t xml:space="preserve">the </w:t>
      </w:r>
      <w:r w:rsidRPr="00C14796">
        <w:rPr>
          <w:iCs/>
          <w:lang w:eastAsia="zh-CN"/>
        </w:rPr>
        <w:t>UE-</w:t>
      </w:r>
      <w:r>
        <w:rPr>
          <w:iCs/>
          <w:lang w:eastAsia="zh-CN"/>
        </w:rPr>
        <w:t>1-</w:t>
      </w:r>
      <w:r w:rsidRPr="00C14796">
        <w:rPr>
          <w:iCs/>
          <w:lang w:eastAsia="zh-CN"/>
        </w:rPr>
        <w:t>ID,</w:t>
      </w:r>
      <w:r>
        <w:rPr>
          <w:iCs/>
          <w:lang w:eastAsia="zh-CN"/>
        </w:rPr>
        <w:t xml:space="preserve"> the</w:t>
      </w:r>
      <w:r w:rsidRPr="00C14796">
        <w:rPr>
          <w:iCs/>
          <w:lang w:eastAsia="zh-CN"/>
        </w:rPr>
        <w:t xml:space="preserve"> </w:t>
      </w:r>
      <w:r>
        <w:rPr>
          <w:iCs/>
          <w:lang w:eastAsia="zh-CN"/>
        </w:rPr>
        <w:t>Sidelink A</w:t>
      </w:r>
      <w:r w:rsidRPr="00C14796">
        <w:rPr>
          <w:iCs/>
          <w:lang w:eastAsia="zh-CN"/>
        </w:rPr>
        <w:t xml:space="preserve">pplication </w:t>
      </w:r>
      <w:r w:rsidRPr="000F4C2F">
        <w:rPr>
          <w:iCs/>
          <w:lang w:eastAsia="zh-CN"/>
        </w:rPr>
        <w:t>identifier</w:t>
      </w:r>
      <w:r>
        <w:rPr>
          <w:iCs/>
          <w:lang w:eastAsia="zh-CN"/>
        </w:rPr>
        <w:t xml:space="preserve"> (</w:t>
      </w:r>
      <w:r w:rsidRPr="00C14796">
        <w:rPr>
          <w:iCs/>
          <w:lang w:eastAsia="zh-CN"/>
        </w:rPr>
        <w:t>SLA</w:t>
      </w:r>
      <w:r>
        <w:rPr>
          <w:iCs/>
          <w:lang w:eastAsia="zh-CN"/>
        </w:rPr>
        <w:t>PP</w:t>
      </w:r>
      <w:r w:rsidRPr="00C14796">
        <w:rPr>
          <w:iCs/>
          <w:lang w:eastAsia="zh-CN"/>
        </w:rPr>
        <w:t>-ID</w:t>
      </w:r>
      <w:r>
        <w:rPr>
          <w:iCs/>
          <w:lang w:eastAsia="zh-CN"/>
        </w:rPr>
        <w:t>)</w:t>
      </w:r>
      <w:r w:rsidRPr="00C14796">
        <w:rPr>
          <w:iCs/>
          <w:lang w:eastAsia="zh-CN"/>
        </w:rPr>
        <w:t xml:space="preserve">, and </w:t>
      </w:r>
      <w:r>
        <w:rPr>
          <w:iCs/>
          <w:lang w:eastAsia="zh-CN"/>
        </w:rPr>
        <w:t xml:space="preserve">the </w:t>
      </w:r>
      <w:r w:rsidRPr="00C14796">
        <w:rPr>
          <w:iCs/>
          <w:lang w:eastAsia="zh-CN"/>
        </w:rPr>
        <w:t>SL security capabilit</w:t>
      </w:r>
      <w:r>
        <w:rPr>
          <w:iCs/>
          <w:lang w:eastAsia="zh-CN"/>
        </w:rPr>
        <w:t>ies</w:t>
      </w:r>
      <w:r w:rsidRPr="00C14796">
        <w:rPr>
          <w:iCs/>
          <w:lang w:eastAsia="zh-CN"/>
        </w:rPr>
        <w:t>.</w:t>
      </w:r>
    </w:p>
    <w:p w14:paraId="266D3308" w14:textId="3EEBFA97" w:rsidR="00320C8F" w:rsidRDefault="00320C8F" w:rsidP="00E90877">
      <w:pPr>
        <w:ind w:left="1700" w:hanging="1056"/>
        <w:jc w:val="both"/>
        <w:rPr>
          <w:iCs/>
          <w:lang w:eastAsia="zh-CN"/>
        </w:rPr>
      </w:pPr>
      <w:r>
        <w:rPr>
          <w:rFonts w:hint="eastAsia"/>
          <w:iCs/>
          <w:lang w:eastAsia="zh-CN"/>
        </w:rPr>
        <w:t>N</w:t>
      </w:r>
      <w:r w:rsidR="00E90877">
        <w:rPr>
          <w:iCs/>
          <w:lang w:eastAsia="zh-CN"/>
        </w:rPr>
        <w:t xml:space="preserve">OTE </w:t>
      </w:r>
      <w:r>
        <w:rPr>
          <w:iCs/>
          <w:lang w:eastAsia="zh-CN"/>
        </w:rPr>
        <w:t xml:space="preserve">1: </w:t>
      </w:r>
      <w:r w:rsidR="00E90877">
        <w:rPr>
          <w:iCs/>
          <w:lang w:eastAsia="zh-CN"/>
        </w:rPr>
        <w:tab/>
      </w:r>
      <w:r>
        <w:rPr>
          <w:iCs/>
          <w:lang w:eastAsia="zh-CN"/>
        </w:rPr>
        <w:t>The SLPKMF may be an existing key management NF in 5GC, such as Prose PKMF. Therefore, the communications between UE and SLPKMF are assumed secure.</w:t>
      </w:r>
    </w:p>
    <w:p w14:paraId="464B9206"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C14796">
        <w:rPr>
          <w:iCs/>
          <w:lang w:eastAsia="zh-CN"/>
        </w:rPr>
        <w:t>UE-1</w:t>
      </w:r>
      <w:r>
        <w:rPr>
          <w:iCs/>
          <w:lang w:eastAsia="zh-CN"/>
        </w:rPr>
        <w:t>’s serving</w:t>
      </w:r>
      <w:r w:rsidRPr="00C14796">
        <w:rPr>
          <w:iCs/>
          <w:lang w:eastAsia="zh-CN"/>
        </w:rPr>
        <w:t xml:space="preserve"> SLPKMF sends </w:t>
      </w:r>
      <w:r>
        <w:rPr>
          <w:iCs/>
          <w:lang w:eastAsia="zh-CN"/>
        </w:rPr>
        <w:t xml:space="preserve">SL </w:t>
      </w:r>
      <w:r w:rsidRPr="00C14796">
        <w:rPr>
          <w:iCs/>
          <w:lang w:eastAsia="zh-CN"/>
        </w:rPr>
        <w:t>broadcast authorization request to the ranging</w:t>
      </w:r>
      <w:r>
        <w:rPr>
          <w:iCs/>
          <w:lang w:eastAsia="zh-CN"/>
        </w:rPr>
        <w:t xml:space="preserve">/SL </w:t>
      </w:r>
      <w:r w:rsidRPr="00CA3D15">
        <w:rPr>
          <w:iCs/>
          <w:lang w:eastAsia="zh-CN"/>
        </w:rPr>
        <w:t>application</w:t>
      </w:r>
      <w:r w:rsidRPr="00C14796">
        <w:rPr>
          <w:iCs/>
          <w:lang w:eastAsia="zh-CN"/>
        </w:rPr>
        <w:t xml:space="preserve"> server </w:t>
      </w:r>
      <w:r>
        <w:rPr>
          <w:iCs/>
          <w:lang w:eastAsia="zh-CN"/>
        </w:rPr>
        <w:t>to authorize UE-1’s broadcast request</w:t>
      </w:r>
      <w:r w:rsidRPr="00C14796">
        <w:rPr>
          <w:iCs/>
          <w:lang w:eastAsia="zh-CN"/>
        </w:rPr>
        <w:t>, including UE-1-ID.</w:t>
      </w:r>
    </w:p>
    <w:p w14:paraId="5C2DBB08" w14:textId="77777777" w:rsidR="00320C8F" w:rsidRDefault="00320C8F" w:rsidP="00320C8F">
      <w:pPr>
        <w:numPr>
          <w:ilvl w:val="0"/>
          <w:numId w:val="22"/>
        </w:numPr>
        <w:jc w:val="both"/>
        <w:rPr>
          <w:iCs/>
          <w:lang w:eastAsia="zh-CN"/>
        </w:rPr>
      </w:pPr>
      <w:bookmarkStart w:id="1032" w:name="_Hlk132906421"/>
      <w:r w:rsidRPr="00C14796">
        <w:rPr>
          <w:iCs/>
          <w:lang w:eastAsia="zh-CN"/>
        </w:rPr>
        <w:t xml:space="preserve"> The ranging</w:t>
      </w:r>
      <w:r>
        <w:rPr>
          <w:iCs/>
          <w:lang w:eastAsia="zh-CN"/>
        </w:rPr>
        <w:t>/SL</w:t>
      </w:r>
      <w:r w:rsidRPr="00C14796">
        <w:rPr>
          <w:iCs/>
          <w:lang w:eastAsia="zh-CN"/>
        </w:rPr>
        <w:t xml:space="preserve"> application server authorizes the request based on UE</w:t>
      </w:r>
      <w:r>
        <w:rPr>
          <w:iCs/>
          <w:lang w:eastAsia="zh-CN"/>
        </w:rPr>
        <w:t>-</w:t>
      </w:r>
      <w:r w:rsidRPr="00C14796">
        <w:rPr>
          <w:iCs/>
          <w:lang w:eastAsia="zh-CN"/>
        </w:rPr>
        <w:t xml:space="preserve">1's subscription. If the authorization is successful, continue with step 4, otherwise </w:t>
      </w:r>
      <w:r>
        <w:rPr>
          <w:iCs/>
          <w:lang w:eastAsia="zh-CN"/>
        </w:rPr>
        <w:t>reject</w:t>
      </w:r>
      <w:r w:rsidRPr="00C14796">
        <w:rPr>
          <w:iCs/>
          <w:lang w:eastAsia="zh-CN"/>
        </w:rPr>
        <w:t xml:space="preserve"> the </w:t>
      </w:r>
      <w:r>
        <w:rPr>
          <w:iCs/>
          <w:lang w:eastAsia="zh-CN"/>
        </w:rPr>
        <w:t>SL</w:t>
      </w:r>
      <w:r w:rsidRPr="00C14796">
        <w:rPr>
          <w:iCs/>
          <w:lang w:eastAsia="zh-CN"/>
        </w:rPr>
        <w:t xml:space="preserve"> authorization request.</w:t>
      </w:r>
    </w:p>
    <w:p w14:paraId="616D0D5A" w14:textId="77777777" w:rsidR="00320C8F" w:rsidRDefault="00320C8F" w:rsidP="00320C8F">
      <w:pPr>
        <w:numPr>
          <w:ilvl w:val="0"/>
          <w:numId w:val="22"/>
        </w:numPr>
        <w:jc w:val="both"/>
        <w:rPr>
          <w:iCs/>
          <w:lang w:eastAsia="zh-CN"/>
        </w:rPr>
      </w:pPr>
      <w:r w:rsidRPr="00C14796">
        <w:rPr>
          <w:iCs/>
          <w:lang w:eastAsia="zh-CN"/>
        </w:rPr>
        <w:t xml:space="preserve"> The ranging</w:t>
      </w:r>
      <w:r>
        <w:rPr>
          <w:iCs/>
          <w:lang w:eastAsia="zh-CN"/>
        </w:rPr>
        <w:t>/SL</w:t>
      </w:r>
      <w:r w:rsidRPr="00C14796">
        <w:rPr>
          <w:iCs/>
          <w:lang w:eastAsia="zh-CN"/>
        </w:rPr>
        <w:t xml:space="preserve"> application server provides the </w:t>
      </w:r>
      <w:r>
        <w:rPr>
          <w:iCs/>
          <w:lang w:eastAsia="zh-CN"/>
        </w:rPr>
        <w:t xml:space="preserve">SL </w:t>
      </w:r>
      <w:r w:rsidRPr="00C14796">
        <w:rPr>
          <w:iCs/>
          <w:lang w:eastAsia="zh-CN"/>
        </w:rPr>
        <w:t xml:space="preserve">authorization </w:t>
      </w:r>
      <w:r>
        <w:rPr>
          <w:iCs/>
          <w:lang w:eastAsia="zh-CN"/>
        </w:rPr>
        <w:t xml:space="preserve">response </w:t>
      </w:r>
      <w:r w:rsidRPr="00C14796">
        <w:rPr>
          <w:iCs/>
          <w:lang w:eastAsia="zh-CN"/>
        </w:rPr>
        <w:t xml:space="preserve">to </w:t>
      </w:r>
      <w:r>
        <w:rPr>
          <w:iCs/>
          <w:lang w:eastAsia="zh-CN"/>
        </w:rPr>
        <w:t xml:space="preserve">the serving </w:t>
      </w:r>
      <w:r w:rsidRPr="00C14796">
        <w:rPr>
          <w:iCs/>
          <w:lang w:eastAsia="zh-CN"/>
        </w:rPr>
        <w:t>SLPKMF</w:t>
      </w:r>
      <w:r w:rsidRPr="00C14796" w:rsidDel="00775EED">
        <w:rPr>
          <w:iCs/>
          <w:lang w:eastAsia="zh-CN"/>
        </w:rPr>
        <w:t xml:space="preserve"> </w:t>
      </w:r>
      <w:r>
        <w:rPr>
          <w:iCs/>
          <w:lang w:eastAsia="zh-CN"/>
        </w:rPr>
        <w:t xml:space="preserve">of </w:t>
      </w:r>
      <w:r w:rsidRPr="00C14796">
        <w:rPr>
          <w:iCs/>
          <w:lang w:eastAsia="zh-CN"/>
        </w:rPr>
        <w:t>UE-1.</w:t>
      </w:r>
    </w:p>
    <w:bookmarkEnd w:id="1032"/>
    <w:p w14:paraId="2FA621AB"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775EED">
        <w:rPr>
          <w:iCs/>
          <w:lang w:eastAsia="zh-CN"/>
        </w:rPr>
        <w:t xml:space="preserve"> </w:t>
      </w:r>
      <w:r w:rsidRPr="00C14796">
        <w:rPr>
          <w:iCs/>
          <w:lang w:eastAsia="zh-CN"/>
        </w:rPr>
        <w:t xml:space="preserve">SLPKMF of UE-1 selects the Sidelink Positioning Broadcast Key (SLPBK) and corresponding key identifier </w:t>
      </w:r>
      <w:r>
        <w:rPr>
          <w:iCs/>
          <w:lang w:eastAsia="zh-CN"/>
        </w:rPr>
        <w:t>(</w:t>
      </w:r>
      <w:r w:rsidRPr="00C14796">
        <w:rPr>
          <w:iCs/>
          <w:lang w:eastAsia="zh-CN"/>
        </w:rPr>
        <w:t>SLPBK-ID</w:t>
      </w:r>
      <w:r>
        <w:rPr>
          <w:iCs/>
          <w:lang w:eastAsia="zh-CN"/>
        </w:rPr>
        <w:t>)</w:t>
      </w:r>
      <w:r w:rsidRPr="00C14796">
        <w:rPr>
          <w:iCs/>
          <w:lang w:eastAsia="zh-CN"/>
        </w:rPr>
        <w:t xml:space="preserve">, as well as </w:t>
      </w:r>
      <w:r>
        <w:rPr>
          <w:iCs/>
          <w:lang w:eastAsia="zh-CN"/>
        </w:rPr>
        <w:t>a key pair:</w:t>
      </w:r>
      <w:r w:rsidRPr="00C14796">
        <w:rPr>
          <w:iCs/>
          <w:lang w:eastAsia="zh-CN"/>
        </w:rPr>
        <w:t xml:space="preserve"> Sidelink Positioning Secret Key (SLPSK) </w:t>
      </w:r>
      <w:r>
        <w:rPr>
          <w:iCs/>
          <w:lang w:eastAsia="zh-CN"/>
        </w:rPr>
        <w:t xml:space="preserve">and </w:t>
      </w:r>
      <w:r w:rsidRPr="00C14796">
        <w:rPr>
          <w:iCs/>
          <w:lang w:eastAsia="zh-CN"/>
        </w:rPr>
        <w:t xml:space="preserve">Sidelink Positioning </w:t>
      </w:r>
      <w:r>
        <w:rPr>
          <w:iCs/>
          <w:lang w:eastAsia="zh-CN"/>
        </w:rPr>
        <w:t>Public</w:t>
      </w:r>
      <w:r w:rsidRPr="00C14796">
        <w:rPr>
          <w:iCs/>
          <w:lang w:eastAsia="zh-CN"/>
        </w:rPr>
        <w:t xml:space="preserve"> Key</w:t>
      </w:r>
      <w:r>
        <w:rPr>
          <w:iCs/>
          <w:lang w:eastAsia="zh-CN"/>
        </w:rPr>
        <w:t xml:space="preserve"> (SLPPK)</w:t>
      </w:r>
      <w:r w:rsidRPr="00C14796">
        <w:rPr>
          <w:iCs/>
          <w:lang w:eastAsia="zh-CN"/>
        </w:rPr>
        <w:t xml:space="preserve"> </w:t>
      </w:r>
      <w:r>
        <w:rPr>
          <w:iCs/>
          <w:lang w:eastAsia="zh-CN"/>
        </w:rPr>
        <w:t>for</w:t>
      </w:r>
      <w:r w:rsidRPr="00C14796">
        <w:rPr>
          <w:iCs/>
          <w:lang w:eastAsia="zh-CN"/>
        </w:rPr>
        <w:t xml:space="preserve"> UE-1. In addition, </w:t>
      </w:r>
      <w:r>
        <w:rPr>
          <w:iCs/>
          <w:lang w:eastAsia="zh-CN"/>
        </w:rPr>
        <w:t xml:space="preserve">the serving </w:t>
      </w:r>
      <w:r w:rsidRPr="00C14796">
        <w:rPr>
          <w:iCs/>
          <w:lang w:eastAsia="zh-CN"/>
        </w:rPr>
        <w:t xml:space="preserve">SLPKMF of UE-1 sets an expiration time for the broadcast </w:t>
      </w:r>
      <w:r>
        <w:rPr>
          <w:iCs/>
          <w:lang w:eastAsia="zh-CN"/>
        </w:rPr>
        <w:t>key materials</w:t>
      </w:r>
      <w:r w:rsidRPr="00C14796">
        <w:rPr>
          <w:iCs/>
          <w:lang w:eastAsia="zh-CN"/>
        </w:rPr>
        <w:t xml:space="preserve">. </w:t>
      </w:r>
      <w:r>
        <w:rPr>
          <w:iCs/>
          <w:lang w:eastAsia="zh-CN"/>
        </w:rPr>
        <w:t>Once SLPBK, SLPSK and SLPPK</w:t>
      </w:r>
      <w:r w:rsidRPr="00C14796">
        <w:rPr>
          <w:iCs/>
          <w:lang w:eastAsia="zh-CN"/>
        </w:rPr>
        <w:t xml:space="preserve"> expir</w:t>
      </w:r>
      <w:r>
        <w:rPr>
          <w:iCs/>
          <w:lang w:eastAsia="zh-CN"/>
        </w:rPr>
        <w:t>e</w:t>
      </w:r>
      <w:r w:rsidRPr="00C14796">
        <w:rPr>
          <w:iCs/>
          <w:lang w:eastAsia="zh-CN"/>
        </w:rPr>
        <w:t xml:space="preserve">, </w:t>
      </w:r>
      <w:r>
        <w:rPr>
          <w:iCs/>
          <w:lang w:eastAsia="zh-CN"/>
        </w:rPr>
        <w:t xml:space="preserve">the </w:t>
      </w:r>
      <w:r w:rsidRPr="00C14796">
        <w:rPr>
          <w:iCs/>
          <w:lang w:eastAsia="zh-CN"/>
        </w:rPr>
        <w:t>SLPKMF</w:t>
      </w:r>
      <w:r>
        <w:rPr>
          <w:iCs/>
          <w:lang w:eastAsia="zh-CN"/>
        </w:rPr>
        <w:t>s</w:t>
      </w:r>
      <w:r w:rsidRPr="00C14796">
        <w:rPr>
          <w:iCs/>
          <w:lang w:eastAsia="zh-CN"/>
        </w:rPr>
        <w:t xml:space="preserve"> and</w:t>
      </w:r>
      <w:r>
        <w:rPr>
          <w:iCs/>
          <w:lang w:eastAsia="zh-CN"/>
        </w:rPr>
        <w:t xml:space="preserve"> </w:t>
      </w:r>
      <w:r w:rsidRPr="00C14796">
        <w:rPr>
          <w:iCs/>
          <w:lang w:eastAsia="zh-CN"/>
        </w:rPr>
        <w:t>UE</w:t>
      </w:r>
      <w:r>
        <w:rPr>
          <w:iCs/>
          <w:lang w:eastAsia="zh-CN"/>
        </w:rPr>
        <w:t>s</w:t>
      </w:r>
      <w:r w:rsidRPr="00C14796">
        <w:rPr>
          <w:iCs/>
          <w:lang w:eastAsia="zh-CN"/>
        </w:rPr>
        <w:t xml:space="preserve"> delete the broadcast keys SLPBK</w:t>
      </w:r>
      <w:r>
        <w:rPr>
          <w:iCs/>
          <w:lang w:eastAsia="zh-CN"/>
        </w:rPr>
        <w:t>,</w:t>
      </w:r>
      <w:r w:rsidRPr="00C14796">
        <w:rPr>
          <w:iCs/>
          <w:lang w:eastAsia="zh-CN"/>
        </w:rPr>
        <w:t xml:space="preserve"> SLPSK</w:t>
      </w:r>
      <w:r>
        <w:rPr>
          <w:iCs/>
          <w:lang w:eastAsia="zh-CN"/>
        </w:rPr>
        <w:t xml:space="preserve"> and SLPPK</w:t>
      </w:r>
      <w:r w:rsidRPr="00C14796">
        <w:rPr>
          <w:iCs/>
          <w:lang w:eastAsia="zh-CN"/>
        </w:rPr>
        <w:t>.</w:t>
      </w:r>
    </w:p>
    <w:p w14:paraId="13666D26"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C14796">
        <w:rPr>
          <w:iCs/>
          <w:lang w:eastAsia="zh-CN"/>
        </w:rPr>
        <w:t xml:space="preserve"> SLPKMF of UE-1 returns a broadcast key response to UE-1, inc</w:t>
      </w:r>
      <w:r>
        <w:rPr>
          <w:iCs/>
          <w:lang w:eastAsia="zh-CN"/>
        </w:rPr>
        <w:t>luding</w:t>
      </w:r>
      <w:r w:rsidRPr="00C14796">
        <w:rPr>
          <w:iCs/>
          <w:lang w:eastAsia="zh-CN"/>
        </w:rPr>
        <w:t xml:space="preserve"> SLPBK, SLPBK-ID, </w:t>
      </w:r>
      <w:r>
        <w:rPr>
          <w:iCs/>
          <w:lang w:eastAsia="zh-CN"/>
        </w:rPr>
        <w:t>SLPSK of UE-1</w:t>
      </w:r>
      <w:r w:rsidRPr="00C14796">
        <w:rPr>
          <w:iCs/>
          <w:lang w:eastAsia="zh-CN"/>
        </w:rPr>
        <w:t>, and expiration time.</w:t>
      </w:r>
    </w:p>
    <w:p w14:paraId="5B75FDFB" w14:textId="77777777" w:rsidR="00320C8F" w:rsidRDefault="00320C8F" w:rsidP="00320C8F">
      <w:pPr>
        <w:jc w:val="both"/>
        <w:rPr>
          <w:iCs/>
          <w:lang w:eastAsia="zh-CN"/>
        </w:rPr>
      </w:pPr>
      <w:r>
        <w:rPr>
          <w:iCs/>
          <w:lang w:eastAsia="zh-CN"/>
        </w:rPr>
        <w:t>S</w:t>
      </w:r>
      <w:r>
        <w:rPr>
          <w:rFonts w:hint="eastAsia"/>
          <w:iCs/>
          <w:lang w:eastAsia="zh-CN"/>
        </w:rPr>
        <w:t>tep</w:t>
      </w:r>
      <w:r>
        <w:rPr>
          <w:iCs/>
          <w:lang w:eastAsia="zh-CN"/>
        </w:rPr>
        <w:t xml:space="preserve"> 7</w:t>
      </w:r>
      <w:r>
        <w:rPr>
          <w:rFonts w:hint="eastAsia"/>
          <w:iCs/>
          <w:lang w:eastAsia="zh-CN"/>
        </w:rPr>
        <w:t>：</w:t>
      </w:r>
      <w:r>
        <w:rPr>
          <w:iCs/>
          <w:lang w:eastAsia="zh-CN"/>
        </w:rPr>
        <w:t>T</w:t>
      </w:r>
      <w:r>
        <w:rPr>
          <w:rFonts w:hint="eastAsia"/>
          <w:iCs/>
          <w:lang w:eastAsia="zh-CN"/>
        </w:rPr>
        <w:t>he</w:t>
      </w:r>
      <w:r>
        <w:rPr>
          <w:iCs/>
          <w:lang w:eastAsia="zh-CN"/>
        </w:rPr>
        <w:t xml:space="preserve"> </w:t>
      </w:r>
      <w:r>
        <w:rPr>
          <w:rFonts w:hint="eastAsia"/>
          <w:iCs/>
          <w:lang w:eastAsia="zh-CN"/>
        </w:rPr>
        <w:t>b</w:t>
      </w:r>
      <w:r w:rsidRPr="00DE74C9">
        <w:rPr>
          <w:iCs/>
          <w:lang w:eastAsia="zh-CN"/>
        </w:rPr>
        <w:t xml:space="preserve">roadcast phase of </w:t>
      </w:r>
      <w:r>
        <w:rPr>
          <w:rFonts w:hint="eastAsia"/>
          <w:iCs/>
          <w:lang w:eastAsia="zh-CN"/>
        </w:rPr>
        <w:t>the</w:t>
      </w:r>
      <w:r>
        <w:rPr>
          <w:iCs/>
          <w:lang w:eastAsia="zh-CN"/>
        </w:rPr>
        <w:t xml:space="preserve"> sending</w:t>
      </w:r>
      <w:r w:rsidRPr="00DE74C9">
        <w:rPr>
          <w:iCs/>
          <w:lang w:eastAsia="zh-CN"/>
        </w:rPr>
        <w:t xml:space="preserve"> UE-1</w:t>
      </w:r>
      <w:r>
        <w:rPr>
          <w:rFonts w:hint="eastAsia"/>
          <w:iCs/>
          <w:lang w:eastAsia="zh-CN"/>
        </w:rPr>
        <w:t>.</w:t>
      </w:r>
    </w:p>
    <w:p w14:paraId="589D6258" w14:textId="77777777" w:rsidR="00320C8F" w:rsidRDefault="00320C8F" w:rsidP="00320C8F">
      <w:pPr>
        <w:numPr>
          <w:ilvl w:val="0"/>
          <w:numId w:val="22"/>
        </w:numPr>
        <w:jc w:val="both"/>
        <w:rPr>
          <w:iCs/>
          <w:lang w:eastAsia="zh-CN"/>
        </w:rPr>
      </w:pPr>
      <w:r w:rsidRPr="00C14796">
        <w:rPr>
          <w:iCs/>
          <w:lang w:eastAsia="zh-CN"/>
        </w:rPr>
        <w:t xml:space="preserve"> The </w:t>
      </w:r>
      <w:r>
        <w:rPr>
          <w:iCs/>
          <w:lang w:eastAsia="zh-CN"/>
        </w:rPr>
        <w:t>sending</w:t>
      </w:r>
      <w:r w:rsidRPr="00C14796">
        <w:rPr>
          <w:iCs/>
          <w:lang w:eastAsia="zh-CN"/>
        </w:rPr>
        <w:t xml:space="preserve"> UE-1 encrypts the UE-</w:t>
      </w:r>
      <w:r>
        <w:rPr>
          <w:iCs/>
          <w:lang w:eastAsia="zh-CN"/>
        </w:rPr>
        <w:t>1-</w:t>
      </w:r>
      <w:r w:rsidRPr="00C14796">
        <w:rPr>
          <w:iCs/>
          <w:lang w:eastAsia="zh-CN"/>
        </w:rPr>
        <w:t>ID</w:t>
      </w:r>
      <w:r>
        <w:rPr>
          <w:iCs/>
          <w:lang w:eastAsia="zh-CN"/>
        </w:rPr>
        <w:t xml:space="preserve"> and</w:t>
      </w:r>
      <w:r w:rsidRPr="000F4C2F">
        <w:rPr>
          <w:iCs/>
          <w:lang w:eastAsia="zh-CN"/>
        </w:rPr>
        <w:t xml:space="preserve"> </w:t>
      </w:r>
      <w:r w:rsidRPr="006F422C">
        <w:rPr>
          <w:iCs/>
          <w:lang w:eastAsia="zh-CN"/>
        </w:rPr>
        <w:t>SL positioning assistance data</w:t>
      </w:r>
      <w:r w:rsidRPr="00C14796">
        <w:rPr>
          <w:iCs/>
          <w:lang w:eastAsia="zh-CN"/>
        </w:rPr>
        <w:t xml:space="preserve"> </w:t>
      </w:r>
      <w:r>
        <w:rPr>
          <w:iCs/>
          <w:lang w:eastAsia="zh-CN"/>
        </w:rPr>
        <w:t>/</w:t>
      </w:r>
      <w:r w:rsidRPr="006C642F">
        <w:rPr>
          <w:iCs/>
          <w:lang w:eastAsia="zh-CN"/>
        </w:rPr>
        <w:t>SL positioning capabilit</w:t>
      </w:r>
      <w:r>
        <w:rPr>
          <w:iCs/>
          <w:lang w:eastAsia="zh-CN"/>
        </w:rPr>
        <w:t>y using</w:t>
      </w:r>
      <w:r w:rsidRPr="00C14796">
        <w:rPr>
          <w:iCs/>
          <w:lang w:eastAsia="zh-CN"/>
        </w:rPr>
        <w:t xml:space="preserve"> SLPBK</w:t>
      </w:r>
      <w:r>
        <w:rPr>
          <w:iCs/>
          <w:lang w:eastAsia="zh-CN"/>
        </w:rPr>
        <w:t>. In addition, the UE-1 generates a token using SLPSK, then sends</w:t>
      </w:r>
      <w:r w:rsidRPr="00C14796">
        <w:rPr>
          <w:iCs/>
          <w:lang w:eastAsia="zh-CN"/>
        </w:rPr>
        <w:t xml:space="preserve"> broadcast message, </w:t>
      </w:r>
      <w:r>
        <w:rPr>
          <w:iCs/>
          <w:lang w:eastAsia="zh-CN"/>
        </w:rPr>
        <w:t xml:space="preserve">including </w:t>
      </w:r>
      <w:r w:rsidRPr="00C14796">
        <w:rPr>
          <w:iCs/>
          <w:lang w:eastAsia="zh-CN"/>
        </w:rPr>
        <w:t>SLPBK-ID, token</w:t>
      </w:r>
      <w:r>
        <w:rPr>
          <w:iCs/>
          <w:lang w:eastAsia="zh-CN"/>
        </w:rPr>
        <w:t xml:space="preserve">, encrypted </w:t>
      </w:r>
      <w:r w:rsidRPr="00C14796">
        <w:rPr>
          <w:iCs/>
          <w:lang w:eastAsia="zh-CN"/>
        </w:rPr>
        <w:t>UE-1-ID</w:t>
      </w:r>
      <w:r>
        <w:rPr>
          <w:iCs/>
          <w:lang w:eastAsia="zh-CN"/>
        </w:rPr>
        <w:t xml:space="preserve"> and protected broadcast data (i.e., the </w:t>
      </w:r>
      <w:r w:rsidRPr="00D71684">
        <w:t>positioning signaling</w:t>
      </w:r>
      <w:r>
        <w:rPr>
          <w:iCs/>
          <w:lang w:eastAsia="zh-CN"/>
        </w:rPr>
        <w:t>)</w:t>
      </w:r>
      <w:r w:rsidRPr="00C14796">
        <w:rPr>
          <w:iCs/>
          <w:lang w:eastAsia="zh-CN"/>
        </w:rPr>
        <w:t>.</w:t>
      </w:r>
    </w:p>
    <w:p w14:paraId="28D2B3D8" w14:textId="1C7B89B9" w:rsidR="00320C8F" w:rsidRDefault="00320C8F" w:rsidP="00E90877">
      <w:pPr>
        <w:ind w:left="1700" w:hanging="1056"/>
        <w:jc w:val="both"/>
        <w:rPr>
          <w:iCs/>
          <w:lang w:eastAsia="zh-CN"/>
        </w:rPr>
      </w:pPr>
      <w:r w:rsidRPr="00D92968">
        <w:rPr>
          <w:iCs/>
          <w:lang w:eastAsia="zh-CN"/>
        </w:rPr>
        <w:t>N</w:t>
      </w:r>
      <w:r w:rsidR="00E90877">
        <w:rPr>
          <w:iCs/>
          <w:lang w:eastAsia="zh-CN"/>
        </w:rPr>
        <w:t xml:space="preserve">OTE </w:t>
      </w:r>
      <w:r w:rsidRPr="00D92968">
        <w:rPr>
          <w:iCs/>
          <w:lang w:eastAsia="zh-CN"/>
        </w:rPr>
        <w:t xml:space="preserve">2: </w:t>
      </w:r>
      <w:r w:rsidR="00E90877">
        <w:rPr>
          <w:iCs/>
          <w:lang w:eastAsia="zh-CN"/>
        </w:rPr>
        <w:tab/>
      </w:r>
      <w:r w:rsidRPr="00D92968">
        <w:rPr>
          <w:iCs/>
          <w:lang w:eastAsia="zh-CN"/>
        </w:rPr>
        <w:t>whether UE-1</w:t>
      </w:r>
      <w:r>
        <w:rPr>
          <w:iCs/>
          <w:lang w:eastAsia="zh-CN"/>
        </w:rPr>
        <w:t>-</w:t>
      </w:r>
      <w:r w:rsidRPr="00D92968">
        <w:rPr>
          <w:iCs/>
          <w:lang w:eastAsia="zh-CN"/>
        </w:rPr>
        <w:t>ID and other information encrypted are separate may be implementation-specific, for example, it may depend on whether the encryption algorithms support the decryption of partial ciphertext.</w:t>
      </w:r>
    </w:p>
    <w:p w14:paraId="364A3232" w14:textId="501C38BA" w:rsidR="00320C8F" w:rsidRPr="00AD4E6D" w:rsidRDefault="00320C8F" w:rsidP="00E90877">
      <w:pPr>
        <w:pStyle w:val="EditorsNote"/>
        <w:rPr>
          <w:lang w:eastAsia="zh-CN"/>
        </w:rPr>
      </w:pPr>
      <w:r w:rsidRPr="00AD4E6D">
        <w:rPr>
          <w:lang w:eastAsia="zh-CN"/>
        </w:rPr>
        <w:t>E</w:t>
      </w:r>
      <w:r w:rsidR="00E90877">
        <w:rPr>
          <w:lang w:eastAsia="zh-CN"/>
        </w:rPr>
        <w:t xml:space="preserve">ditor’s </w:t>
      </w:r>
      <w:r w:rsidRPr="00AD4E6D">
        <w:rPr>
          <w:lang w:eastAsia="zh-CN"/>
        </w:rPr>
        <w:t>N</w:t>
      </w:r>
      <w:r w:rsidR="00E90877">
        <w:rPr>
          <w:lang w:eastAsia="zh-CN"/>
        </w:rPr>
        <w:t>ote</w:t>
      </w:r>
      <w:r w:rsidRPr="00AD4E6D">
        <w:rPr>
          <w:lang w:eastAsia="zh-CN"/>
        </w:rPr>
        <w:t>: how to encrypt and integrity protect the broadcast message is FFS.</w:t>
      </w:r>
    </w:p>
    <w:p w14:paraId="57748201" w14:textId="77777777" w:rsidR="00320C8F" w:rsidRPr="00DE74C9" w:rsidRDefault="00320C8F" w:rsidP="00320C8F">
      <w:pPr>
        <w:jc w:val="both"/>
        <w:rPr>
          <w:iCs/>
          <w:lang w:eastAsia="zh-CN"/>
        </w:rPr>
      </w:pPr>
      <w:r>
        <w:rPr>
          <w:iCs/>
          <w:lang w:eastAsia="zh-CN"/>
        </w:rPr>
        <w:t>S</w:t>
      </w:r>
      <w:r>
        <w:rPr>
          <w:rFonts w:hint="eastAsia"/>
          <w:iCs/>
          <w:lang w:eastAsia="zh-CN"/>
        </w:rPr>
        <w:t>tep</w:t>
      </w:r>
      <w:r>
        <w:rPr>
          <w:iCs/>
          <w:lang w:eastAsia="zh-CN"/>
        </w:rPr>
        <w:t xml:space="preserve"> 8-13</w:t>
      </w:r>
      <w:r>
        <w:rPr>
          <w:rFonts w:hint="eastAsia"/>
          <w:iCs/>
          <w:lang w:eastAsia="zh-CN"/>
        </w:rPr>
        <w:t>：</w:t>
      </w:r>
      <w:r w:rsidRPr="00DE74C9">
        <w:rPr>
          <w:iCs/>
          <w:lang w:eastAsia="zh-CN"/>
        </w:rPr>
        <w:t xml:space="preserve">The key retrieval phase of the </w:t>
      </w:r>
      <w:r>
        <w:rPr>
          <w:iCs/>
          <w:lang w:eastAsia="zh-CN"/>
        </w:rPr>
        <w:t>receiving</w:t>
      </w:r>
      <w:r w:rsidRPr="00DE74C9">
        <w:rPr>
          <w:iCs/>
          <w:lang w:eastAsia="zh-CN"/>
        </w:rPr>
        <w:t xml:space="preserve"> UE x.</w:t>
      </w:r>
    </w:p>
    <w:p w14:paraId="2BAC3209" w14:textId="77777777" w:rsidR="00320C8F" w:rsidRDefault="00320C8F" w:rsidP="00320C8F">
      <w:pPr>
        <w:numPr>
          <w:ilvl w:val="0"/>
          <w:numId w:val="22"/>
        </w:numPr>
        <w:jc w:val="both"/>
        <w:rPr>
          <w:iCs/>
          <w:lang w:eastAsia="zh-CN"/>
        </w:rPr>
      </w:pPr>
      <w:r>
        <w:rPr>
          <w:iCs/>
          <w:lang w:eastAsia="zh-CN"/>
        </w:rPr>
        <w:t>If the t</w:t>
      </w:r>
      <w:r w:rsidRPr="00C14796">
        <w:rPr>
          <w:iCs/>
          <w:lang w:eastAsia="zh-CN"/>
        </w:rPr>
        <w:t xml:space="preserve">he </w:t>
      </w:r>
      <w:r>
        <w:rPr>
          <w:iCs/>
          <w:lang w:eastAsia="zh-CN"/>
        </w:rPr>
        <w:t>receiving</w:t>
      </w:r>
      <w:r w:rsidRPr="00C14796">
        <w:rPr>
          <w:iCs/>
          <w:lang w:eastAsia="zh-CN"/>
        </w:rPr>
        <w:t xml:space="preserve"> UE-x</w:t>
      </w:r>
      <w:r>
        <w:rPr>
          <w:iCs/>
          <w:lang w:eastAsia="zh-CN"/>
        </w:rPr>
        <w:t xml:space="preserve"> doesn’t have the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or the </w:t>
      </w:r>
      <w:r w:rsidRPr="00C14796">
        <w:rPr>
          <w:iCs/>
          <w:lang w:eastAsia="zh-CN"/>
        </w:rPr>
        <w:t>UE-x</w:t>
      </w:r>
      <w:r>
        <w:rPr>
          <w:iCs/>
          <w:lang w:eastAsia="zh-CN"/>
        </w:rPr>
        <w:t xml:space="preserve"> has the </w:t>
      </w:r>
      <w:r w:rsidRPr="00C14796">
        <w:rPr>
          <w:iCs/>
          <w:lang w:eastAsia="zh-CN"/>
        </w:rPr>
        <w:t>SLPBK</w:t>
      </w:r>
      <w:r>
        <w:rPr>
          <w:iCs/>
          <w:lang w:eastAsia="zh-CN"/>
        </w:rPr>
        <w:t xml:space="preserve"> but after decrypts the UE-1-ID, the UE-x find it has no SLPPK of the UE-1, the </w:t>
      </w:r>
      <w:r w:rsidRPr="00C14796">
        <w:rPr>
          <w:iCs/>
          <w:lang w:eastAsia="zh-CN"/>
        </w:rPr>
        <w:t xml:space="preserve">UE-x sends an SL broadcast key </w:t>
      </w:r>
      <w:bookmarkStart w:id="1033" w:name="_Hlk132048571"/>
      <w:r w:rsidRPr="00C14796">
        <w:rPr>
          <w:iCs/>
          <w:lang w:eastAsia="zh-CN"/>
        </w:rPr>
        <w:t>retrieval</w:t>
      </w:r>
      <w:bookmarkEnd w:id="1033"/>
      <w:r w:rsidRPr="00C14796">
        <w:rPr>
          <w:iCs/>
          <w:lang w:eastAsia="zh-CN"/>
        </w:rPr>
        <w:t xml:space="preserve"> request to its </w:t>
      </w:r>
      <w:r>
        <w:rPr>
          <w:iCs/>
          <w:lang w:eastAsia="zh-CN"/>
        </w:rPr>
        <w:t>serving</w:t>
      </w:r>
      <w:r w:rsidRPr="00C14796">
        <w:rPr>
          <w:iCs/>
          <w:lang w:eastAsia="zh-CN"/>
        </w:rPr>
        <w:t xml:space="preserve"> SLPKMF. The SL broadcast key retrieval request</w:t>
      </w:r>
      <w:r>
        <w:rPr>
          <w:iCs/>
          <w:lang w:eastAsia="zh-CN"/>
        </w:rPr>
        <w:t xml:space="preserve"> </w:t>
      </w:r>
      <w:r w:rsidRPr="00C14796">
        <w:rPr>
          <w:iCs/>
          <w:lang w:eastAsia="zh-CN"/>
        </w:rPr>
        <w:t xml:space="preserve">message includes UE-x-ID, SLPBK-ID, and </w:t>
      </w:r>
      <w:r>
        <w:rPr>
          <w:iCs/>
          <w:lang w:eastAsia="zh-CN"/>
        </w:rPr>
        <w:t>encrypted</w:t>
      </w:r>
      <w:r w:rsidRPr="00C14796">
        <w:rPr>
          <w:iCs/>
          <w:lang w:eastAsia="zh-CN"/>
        </w:rPr>
        <w:t xml:space="preserve"> UE-1-ID.</w:t>
      </w:r>
      <w:r>
        <w:rPr>
          <w:iCs/>
          <w:lang w:eastAsia="zh-CN"/>
        </w:rPr>
        <w:t xml:space="preserve"> If the receiving</w:t>
      </w:r>
      <w:r w:rsidRPr="00C14796">
        <w:rPr>
          <w:iCs/>
          <w:lang w:eastAsia="zh-CN"/>
        </w:rPr>
        <w:t xml:space="preserve"> UE-x</w:t>
      </w:r>
      <w:r>
        <w:rPr>
          <w:iCs/>
          <w:lang w:eastAsia="zh-CN"/>
        </w:rPr>
        <w:t xml:space="preserve"> has both </w:t>
      </w:r>
      <w:r w:rsidRPr="00C14796">
        <w:rPr>
          <w:iCs/>
          <w:lang w:eastAsia="zh-CN"/>
        </w:rPr>
        <w:t>SLPBK</w:t>
      </w:r>
      <w:r>
        <w:rPr>
          <w:iCs/>
          <w:lang w:eastAsia="zh-CN"/>
        </w:rPr>
        <w:t xml:space="preserve"> associated with the received </w:t>
      </w:r>
      <w:r w:rsidRPr="00C14796">
        <w:rPr>
          <w:iCs/>
          <w:lang w:eastAsia="zh-CN"/>
        </w:rPr>
        <w:t>SLPBK-ID</w:t>
      </w:r>
      <w:r>
        <w:rPr>
          <w:iCs/>
          <w:lang w:eastAsia="zh-CN"/>
        </w:rPr>
        <w:t xml:space="preserve"> and SLPPK of the sending UE-1, skip the steps 8~13.</w:t>
      </w:r>
    </w:p>
    <w:p w14:paraId="08085CAA" w14:textId="28DEF6D8" w:rsidR="00320C8F" w:rsidRDefault="00320C8F" w:rsidP="00800982">
      <w:pPr>
        <w:ind w:left="1700" w:hanging="1056"/>
        <w:jc w:val="both"/>
        <w:rPr>
          <w:iCs/>
          <w:lang w:eastAsia="zh-CN"/>
        </w:rPr>
      </w:pPr>
      <w:r>
        <w:rPr>
          <w:rFonts w:hint="eastAsia"/>
          <w:iCs/>
          <w:lang w:eastAsia="zh-CN"/>
        </w:rPr>
        <w:t>N</w:t>
      </w:r>
      <w:r w:rsidR="00800982">
        <w:rPr>
          <w:iCs/>
          <w:lang w:eastAsia="zh-CN"/>
        </w:rPr>
        <w:t>OTE</w:t>
      </w:r>
      <w:r>
        <w:rPr>
          <w:iCs/>
          <w:lang w:eastAsia="zh-CN"/>
        </w:rPr>
        <w:t xml:space="preserve"> 3: </w:t>
      </w:r>
      <w:r w:rsidR="00800982">
        <w:rPr>
          <w:iCs/>
          <w:lang w:eastAsia="zh-CN"/>
        </w:rPr>
        <w:tab/>
      </w:r>
      <w:r>
        <w:rPr>
          <w:iCs/>
          <w:lang w:eastAsia="zh-CN"/>
        </w:rPr>
        <w:t xml:space="preserve">the </w:t>
      </w:r>
      <w:r w:rsidRPr="00C14796">
        <w:rPr>
          <w:iCs/>
          <w:lang w:eastAsia="zh-CN"/>
        </w:rPr>
        <w:t>SLPBK-ID</w:t>
      </w:r>
      <w:r>
        <w:rPr>
          <w:iCs/>
          <w:lang w:eastAsia="zh-CN"/>
        </w:rPr>
        <w:t xml:space="preserve"> </w:t>
      </w:r>
      <w:r>
        <w:rPr>
          <w:rFonts w:hint="eastAsia"/>
          <w:iCs/>
          <w:lang w:eastAsia="zh-CN"/>
        </w:rPr>
        <w:t>con</w:t>
      </w:r>
      <w:r>
        <w:rPr>
          <w:iCs/>
          <w:lang w:eastAsia="zh-CN"/>
        </w:rPr>
        <w:t xml:space="preserve">tains UE-1’s HPLMN ID and necessary routing information to enable UE-x’s serving </w:t>
      </w:r>
      <w:r w:rsidRPr="00AB7D88">
        <w:rPr>
          <w:iCs/>
          <w:lang w:eastAsia="zh-CN"/>
        </w:rPr>
        <w:t>SLPKMF</w:t>
      </w:r>
      <w:r>
        <w:rPr>
          <w:iCs/>
          <w:lang w:eastAsia="zh-CN"/>
        </w:rPr>
        <w:t xml:space="preserve"> can route to UE-1’s serving </w:t>
      </w:r>
      <w:r w:rsidRPr="00AB7D88">
        <w:rPr>
          <w:iCs/>
          <w:lang w:eastAsia="zh-CN"/>
        </w:rPr>
        <w:t>SLPKMF</w:t>
      </w:r>
      <w:r>
        <w:rPr>
          <w:iCs/>
          <w:lang w:eastAsia="zh-CN"/>
        </w:rPr>
        <w:t>.</w:t>
      </w:r>
    </w:p>
    <w:p w14:paraId="43D78D9F"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determines whether the </w:t>
      </w:r>
      <w:r>
        <w:rPr>
          <w:iCs/>
          <w:lang w:eastAsia="zh-CN"/>
        </w:rPr>
        <w:t>sending</w:t>
      </w:r>
      <w:r w:rsidRPr="00C14796">
        <w:rPr>
          <w:iCs/>
          <w:lang w:eastAsia="zh-CN"/>
        </w:rPr>
        <w:t xml:space="preserve"> UE-1 and </w:t>
      </w:r>
      <w:r>
        <w:rPr>
          <w:iCs/>
          <w:lang w:eastAsia="zh-CN"/>
        </w:rPr>
        <w:t>receiving</w:t>
      </w:r>
      <w:r w:rsidRPr="00C14796">
        <w:rPr>
          <w:iCs/>
          <w:lang w:eastAsia="zh-CN"/>
        </w:rPr>
        <w:t xml:space="preserve"> UE-x are </w:t>
      </w:r>
      <w:r>
        <w:rPr>
          <w:iCs/>
          <w:lang w:eastAsia="zh-CN"/>
        </w:rPr>
        <w:t>with</w:t>
      </w:r>
      <w:r w:rsidRPr="00C14796">
        <w:rPr>
          <w:iCs/>
          <w:lang w:eastAsia="zh-CN"/>
        </w:rPr>
        <w:t xml:space="preserve"> the same </w:t>
      </w:r>
      <w:r>
        <w:rPr>
          <w:rFonts w:hint="eastAsia"/>
          <w:iCs/>
          <w:lang w:eastAsia="zh-CN"/>
        </w:rPr>
        <w:t>HPLMN</w:t>
      </w:r>
      <w:r>
        <w:rPr>
          <w:iCs/>
          <w:lang w:eastAsia="zh-CN"/>
        </w:rPr>
        <w:t xml:space="preserve"> </w:t>
      </w:r>
      <w:r w:rsidRPr="00C14796">
        <w:rPr>
          <w:iCs/>
          <w:lang w:eastAsia="zh-CN"/>
        </w:rPr>
        <w:t xml:space="preserve">based on SLPBK-ID. If they are </w:t>
      </w:r>
      <w:r>
        <w:rPr>
          <w:iCs/>
          <w:lang w:eastAsia="zh-CN"/>
        </w:rPr>
        <w:t>with</w:t>
      </w:r>
      <w:r w:rsidRPr="00C14796">
        <w:rPr>
          <w:iCs/>
          <w:lang w:eastAsia="zh-CN"/>
        </w:rPr>
        <w:t xml:space="preserve"> the same</w:t>
      </w:r>
      <w:r>
        <w:rPr>
          <w:iCs/>
          <w:lang w:eastAsia="zh-CN"/>
        </w:rPr>
        <w:t xml:space="preserve"> </w:t>
      </w:r>
      <w:r>
        <w:rPr>
          <w:rFonts w:hint="eastAsia"/>
          <w:iCs/>
          <w:lang w:eastAsia="zh-CN"/>
        </w:rPr>
        <w:t>HPLMN</w:t>
      </w:r>
      <w:r w:rsidRPr="00C14796">
        <w:rPr>
          <w:iCs/>
          <w:lang w:eastAsia="zh-CN"/>
        </w:rPr>
        <w:t xml:space="preserve">, </w:t>
      </w:r>
      <w:r>
        <w:rPr>
          <w:iCs/>
          <w:lang w:eastAsia="zh-CN"/>
        </w:rPr>
        <w:t>s</w:t>
      </w:r>
      <w:r w:rsidRPr="00C14796">
        <w:rPr>
          <w:iCs/>
          <w:lang w:eastAsia="zh-CN"/>
        </w:rPr>
        <w:t>kip step</w:t>
      </w:r>
      <w:r>
        <w:rPr>
          <w:iCs/>
          <w:lang w:eastAsia="zh-CN"/>
        </w:rPr>
        <w:t xml:space="preserve">s </w:t>
      </w:r>
      <w:r w:rsidRPr="00C14796">
        <w:rPr>
          <w:iCs/>
          <w:lang w:eastAsia="zh-CN"/>
        </w:rPr>
        <w:t>10</w:t>
      </w:r>
      <w:r>
        <w:rPr>
          <w:iCs/>
          <w:lang w:eastAsia="zh-CN"/>
        </w:rPr>
        <w:t>~</w:t>
      </w:r>
      <w:r w:rsidRPr="00C14796">
        <w:rPr>
          <w:iCs/>
          <w:lang w:eastAsia="zh-CN"/>
        </w:rPr>
        <w:t>12</w:t>
      </w:r>
      <w:r>
        <w:rPr>
          <w:iCs/>
          <w:lang w:eastAsia="zh-CN"/>
        </w:rPr>
        <w:t xml:space="preserve">. </w:t>
      </w:r>
      <w:r w:rsidRPr="00C14796">
        <w:rPr>
          <w:iCs/>
          <w:lang w:eastAsia="zh-CN"/>
        </w:rPr>
        <w:t xml:space="preserve">Otherwise, </w:t>
      </w:r>
      <w:r>
        <w:rPr>
          <w:iCs/>
          <w:lang w:eastAsia="zh-CN"/>
        </w:rPr>
        <w:t>the serving</w:t>
      </w:r>
      <w:r w:rsidRPr="00AB7D88">
        <w:rPr>
          <w:iCs/>
          <w:lang w:eastAsia="zh-CN"/>
        </w:rPr>
        <w:t xml:space="preserve"> </w:t>
      </w:r>
      <w:r w:rsidRPr="00C14796">
        <w:rPr>
          <w:iCs/>
          <w:lang w:eastAsia="zh-CN"/>
        </w:rPr>
        <w:t xml:space="preserve">SLPKMF of UE-x </w:t>
      </w:r>
      <w:r>
        <w:rPr>
          <w:iCs/>
          <w:lang w:eastAsia="zh-CN"/>
        </w:rPr>
        <w:t xml:space="preserve">should </w:t>
      </w:r>
      <w:r w:rsidRPr="00B9151E">
        <w:rPr>
          <w:iCs/>
          <w:lang w:eastAsia="zh-CN"/>
        </w:rPr>
        <w:t xml:space="preserve">send a key query request to </w:t>
      </w:r>
      <w:r>
        <w:rPr>
          <w:iCs/>
          <w:lang w:eastAsia="zh-CN"/>
        </w:rPr>
        <w:t xml:space="preserve">the </w:t>
      </w:r>
      <w:r w:rsidRPr="00B9151E">
        <w:rPr>
          <w:iCs/>
          <w:lang w:eastAsia="zh-CN"/>
        </w:rPr>
        <w:t>serving SLPKMF of UE-1</w:t>
      </w:r>
      <w:r w:rsidRPr="00C14796">
        <w:rPr>
          <w:iCs/>
          <w:lang w:eastAsia="zh-CN"/>
        </w:rPr>
        <w:t xml:space="preserve"> based on SLPBK-ID.</w:t>
      </w:r>
    </w:p>
    <w:p w14:paraId="3F60D884"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AB7D88">
        <w:rPr>
          <w:iCs/>
          <w:lang w:eastAsia="zh-CN"/>
        </w:rPr>
        <w:t xml:space="preserve"> </w:t>
      </w:r>
      <w:r w:rsidRPr="00C14796">
        <w:rPr>
          <w:iCs/>
          <w:lang w:eastAsia="zh-CN"/>
        </w:rPr>
        <w:t xml:space="preserve">SLPKMF of UE-x </w:t>
      </w:r>
      <w:r>
        <w:rPr>
          <w:rFonts w:hint="eastAsia"/>
          <w:iCs/>
          <w:lang w:eastAsia="zh-CN"/>
        </w:rPr>
        <w:t>send</w:t>
      </w:r>
      <w:r>
        <w:rPr>
          <w:iCs/>
          <w:lang w:eastAsia="zh-CN"/>
        </w:rPr>
        <w:t xml:space="preserve">s </w:t>
      </w:r>
      <w:r w:rsidRPr="00C14796">
        <w:rPr>
          <w:iCs/>
          <w:lang w:eastAsia="zh-CN"/>
        </w:rPr>
        <w:t>a key query request to</w:t>
      </w:r>
      <w:r>
        <w:rPr>
          <w:iCs/>
          <w:lang w:eastAsia="zh-CN"/>
        </w:rPr>
        <w:t xml:space="preserve"> the</w:t>
      </w:r>
      <w:r w:rsidRPr="00C14796">
        <w:rPr>
          <w:iCs/>
          <w:lang w:eastAsia="zh-CN"/>
        </w:rPr>
        <w:t xml:space="preserve"> </w:t>
      </w:r>
      <w:r>
        <w:rPr>
          <w:iCs/>
          <w:lang w:eastAsia="zh-CN"/>
        </w:rPr>
        <w:t>serving</w:t>
      </w:r>
      <w:r w:rsidRPr="00C14796">
        <w:rPr>
          <w:iCs/>
          <w:lang w:eastAsia="zh-CN"/>
        </w:rPr>
        <w:t xml:space="preserve"> SLPKMF of UE-1, with SLPBK-ID</w:t>
      </w:r>
      <w:r>
        <w:rPr>
          <w:iCs/>
          <w:lang w:eastAsia="zh-CN"/>
        </w:rPr>
        <w:t xml:space="preserve"> and encrypted</w:t>
      </w:r>
      <w:r w:rsidRPr="00C14796">
        <w:rPr>
          <w:iCs/>
          <w:lang w:eastAsia="zh-CN"/>
        </w:rPr>
        <w:t xml:space="preserve"> UE-1-ID.</w:t>
      </w:r>
    </w:p>
    <w:p w14:paraId="015F0BEF"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The serving</w:t>
      </w:r>
      <w:r w:rsidRPr="00C14796">
        <w:rPr>
          <w:iCs/>
          <w:lang w:eastAsia="zh-CN"/>
        </w:rPr>
        <w:t xml:space="preserve"> SLPKMF of UE-1 </w:t>
      </w:r>
      <w:r>
        <w:rPr>
          <w:iCs/>
          <w:lang w:eastAsia="zh-CN"/>
        </w:rPr>
        <w:t>checks</w:t>
      </w:r>
      <w:r w:rsidRPr="00C14796">
        <w:rPr>
          <w:iCs/>
          <w:lang w:eastAsia="zh-CN"/>
        </w:rPr>
        <w:t xml:space="preserve"> whether to </w:t>
      </w:r>
      <w:r>
        <w:rPr>
          <w:iCs/>
          <w:lang w:eastAsia="zh-CN"/>
        </w:rPr>
        <w:t>return</w:t>
      </w:r>
      <w:r w:rsidRPr="00C14796">
        <w:rPr>
          <w:iCs/>
          <w:lang w:eastAsia="zh-CN"/>
        </w:rPr>
        <w:t xml:space="preserve"> the key based on local polic</w:t>
      </w:r>
      <w:r>
        <w:rPr>
          <w:iCs/>
          <w:lang w:eastAsia="zh-CN"/>
        </w:rPr>
        <w:t>y</w:t>
      </w:r>
      <w:r w:rsidRPr="00C14796">
        <w:rPr>
          <w:iCs/>
          <w:lang w:eastAsia="zh-CN"/>
        </w:rPr>
        <w:t>.</w:t>
      </w:r>
      <w:r>
        <w:rPr>
          <w:iCs/>
          <w:lang w:eastAsia="zh-CN"/>
        </w:rPr>
        <w:t xml:space="preserve"> If checked, go to step 12.</w:t>
      </w:r>
    </w:p>
    <w:p w14:paraId="36598A58" w14:textId="77777777" w:rsidR="00320C8F" w:rsidRDefault="00320C8F" w:rsidP="00320C8F">
      <w:pPr>
        <w:numPr>
          <w:ilvl w:val="0"/>
          <w:numId w:val="22"/>
        </w:numPr>
        <w:jc w:val="both"/>
        <w:rPr>
          <w:iCs/>
          <w:lang w:eastAsia="zh-CN"/>
        </w:rPr>
      </w:pPr>
      <w:r w:rsidRPr="00C14796">
        <w:rPr>
          <w:iCs/>
          <w:lang w:eastAsia="zh-CN"/>
        </w:rPr>
        <w:t xml:space="preserve"> </w:t>
      </w:r>
      <w:r>
        <w:rPr>
          <w:iCs/>
          <w:lang w:eastAsia="zh-CN"/>
        </w:rPr>
        <w:t xml:space="preserve">The </w:t>
      </w:r>
      <w:r w:rsidRPr="00AC3886">
        <w:rPr>
          <w:iCs/>
          <w:lang w:eastAsia="zh-CN"/>
        </w:rPr>
        <w:t>serving SLPKMF of UE-1</w:t>
      </w:r>
      <w:r>
        <w:rPr>
          <w:iCs/>
          <w:lang w:eastAsia="zh-CN"/>
        </w:rPr>
        <w:t xml:space="preserve"> decrypts the encrypted </w:t>
      </w:r>
      <w:r w:rsidRPr="00C14796">
        <w:rPr>
          <w:iCs/>
          <w:lang w:eastAsia="zh-CN"/>
        </w:rPr>
        <w:t>UE-1-ID</w:t>
      </w:r>
      <w:r>
        <w:rPr>
          <w:iCs/>
          <w:lang w:eastAsia="zh-CN"/>
        </w:rPr>
        <w:t xml:space="preserve">, </w:t>
      </w:r>
      <w:r w:rsidRPr="00AC3886">
        <w:rPr>
          <w:iCs/>
          <w:lang w:eastAsia="zh-CN"/>
        </w:rPr>
        <w:t>determine</w:t>
      </w:r>
      <w:r>
        <w:rPr>
          <w:iCs/>
          <w:lang w:eastAsia="zh-CN"/>
        </w:rPr>
        <w:t>s</w:t>
      </w:r>
      <w:r w:rsidRPr="00AC3886">
        <w:rPr>
          <w:iCs/>
          <w:lang w:eastAsia="zh-CN"/>
        </w:rPr>
        <w:t xml:space="preserve"> SLPPK</w:t>
      </w:r>
      <w:r>
        <w:rPr>
          <w:iCs/>
          <w:lang w:eastAsia="zh-CN"/>
        </w:rPr>
        <w:t xml:space="preserve"> of UE-1 choosed in step 5. The serving</w:t>
      </w:r>
      <w:r w:rsidRPr="00C14796">
        <w:rPr>
          <w:iCs/>
          <w:lang w:eastAsia="zh-CN"/>
        </w:rPr>
        <w:t xml:space="preserve"> SLPKMF of UE-1 returns the key query response to </w:t>
      </w:r>
      <w:r>
        <w:rPr>
          <w:iCs/>
          <w:lang w:eastAsia="zh-CN"/>
        </w:rPr>
        <w:t>the serving</w:t>
      </w:r>
      <w:r w:rsidRPr="00AB7D88">
        <w:rPr>
          <w:iCs/>
          <w:lang w:eastAsia="zh-CN"/>
        </w:rPr>
        <w:t xml:space="preserve"> </w:t>
      </w:r>
      <w:r w:rsidRPr="00C14796">
        <w:rPr>
          <w:iCs/>
          <w:lang w:eastAsia="zh-CN"/>
        </w:rPr>
        <w:t>SLPKMF of UE-x</w:t>
      </w:r>
      <w:r>
        <w:rPr>
          <w:iCs/>
          <w:lang w:eastAsia="zh-CN"/>
        </w:rPr>
        <w:t xml:space="preserve">, including </w:t>
      </w:r>
      <w:r w:rsidRPr="00C14796">
        <w:rPr>
          <w:iCs/>
          <w:lang w:eastAsia="zh-CN"/>
        </w:rPr>
        <w:t>SLPBK, UE-1's SLPP</w:t>
      </w:r>
      <w:r>
        <w:rPr>
          <w:iCs/>
          <w:lang w:eastAsia="zh-CN"/>
        </w:rPr>
        <w:t>K</w:t>
      </w:r>
      <w:r w:rsidRPr="00C14796">
        <w:rPr>
          <w:iCs/>
          <w:lang w:eastAsia="zh-CN"/>
        </w:rPr>
        <w:t xml:space="preserve">, </w:t>
      </w:r>
      <w:r w:rsidRPr="008665CA">
        <w:rPr>
          <w:iCs/>
          <w:lang w:eastAsia="zh-CN"/>
        </w:rPr>
        <w:t>SLAPP-ID</w:t>
      </w:r>
      <w:r>
        <w:rPr>
          <w:iCs/>
          <w:lang w:eastAsia="zh-CN"/>
        </w:rPr>
        <w:t xml:space="preserve">, </w:t>
      </w:r>
      <w:r w:rsidRPr="00C14796">
        <w:rPr>
          <w:iCs/>
          <w:lang w:eastAsia="zh-CN"/>
        </w:rPr>
        <w:t xml:space="preserve">and </w:t>
      </w:r>
      <w:r>
        <w:rPr>
          <w:iCs/>
          <w:lang w:eastAsia="zh-CN"/>
        </w:rPr>
        <w:t xml:space="preserve">key </w:t>
      </w:r>
      <w:r w:rsidRPr="00C14796">
        <w:rPr>
          <w:iCs/>
          <w:lang w:eastAsia="zh-CN"/>
        </w:rPr>
        <w:t>expiration time.</w:t>
      </w:r>
      <w:r>
        <w:rPr>
          <w:iCs/>
          <w:lang w:eastAsia="zh-CN"/>
        </w:rPr>
        <w:t xml:space="preserve"> </w:t>
      </w:r>
    </w:p>
    <w:p w14:paraId="241D267E" w14:textId="77777777" w:rsidR="00320C8F" w:rsidRDefault="00320C8F" w:rsidP="00320C8F">
      <w:pPr>
        <w:numPr>
          <w:ilvl w:val="0"/>
          <w:numId w:val="22"/>
        </w:numPr>
        <w:jc w:val="both"/>
        <w:rPr>
          <w:iCs/>
          <w:lang w:eastAsia="zh-CN"/>
        </w:rPr>
      </w:pPr>
      <w:r>
        <w:rPr>
          <w:iCs/>
          <w:lang w:eastAsia="zh-CN"/>
        </w:rPr>
        <w:t>T</w:t>
      </w:r>
      <w:r w:rsidRPr="00ED5E87">
        <w:rPr>
          <w:iCs/>
          <w:lang w:eastAsia="zh-CN"/>
        </w:rPr>
        <w:t xml:space="preserve">he serving SLPKMF of UE-x </w:t>
      </w:r>
      <w:r w:rsidRPr="00B7317A">
        <w:rPr>
          <w:iCs/>
          <w:lang w:eastAsia="zh-CN"/>
        </w:rPr>
        <w:t>identif</w:t>
      </w:r>
      <w:r>
        <w:rPr>
          <w:iCs/>
          <w:lang w:eastAsia="zh-CN"/>
        </w:rPr>
        <w:t>ies</w:t>
      </w:r>
      <w:r w:rsidRPr="00B7317A">
        <w:rPr>
          <w:iCs/>
          <w:lang w:eastAsia="zh-CN"/>
        </w:rPr>
        <w:t xml:space="preserve"> </w:t>
      </w:r>
      <w:r>
        <w:rPr>
          <w:iCs/>
          <w:lang w:eastAsia="zh-CN"/>
        </w:rPr>
        <w:t>the</w:t>
      </w:r>
      <w:r w:rsidRPr="00B7317A">
        <w:rPr>
          <w:iCs/>
          <w:lang w:eastAsia="zh-CN"/>
        </w:rPr>
        <w:t xml:space="preserve"> SL positioning service</w:t>
      </w:r>
      <w:r>
        <w:rPr>
          <w:iCs/>
          <w:lang w:eastAsia="zh-CN"/>
        </w:rPr>
        <w:t xml:space="preserve"> and the </w:t>
      </w:r>
      <w:r w:rsidRPr="001265F3">
        <w:rPr>
          <w:iCs/>
          <w:lang w:eastAsia="zh-CN"/>
        </w:rPr>
        <w:t>corresponding ranging/SL application server</w:t>
      </w:r>
      <w:r>
        <w:rPr>
          <w:iCs/>
          <w:lang w:eastAsia="zh-CN"/>
        </w:rPr>
        <w:t xml:space="preserve"> according to the received </w:t>
      </w:r>
      <w:r w:rsidRPr="001265F3">
        <w:rPr>
          <w:iCs/>
          <w:lang w:eastAsia="zh-CN"/>
        </w:rPr>
        <w:t>SLAPP-ID</w:t>
      </w:r>
      <w:r>
        <w:rPr>
          <w:iCs/>
          <w:lang w:eastAsia="zh-CN"/>
        </w:rPr>
        <w:t xml:space="preserve">. It </w:t>
      </w:r>
      <w:r w:rsidRPr="00B7317A">
        <w:rPr>
          <w:iCs/>
          <w:lang w:eastAsia="zh-CN"/>
        </w:rPr>
        <w:t xml:space="preserve">sends SL broadcast </w:t>
      </w:r>
      <w:r>
        <w:rPr>
          <w:iCs/>
          <w:lang w:eastAsia="zh-CN"/>
        </w:rPr>
        <w:t xml:space="preserve">receiving </w:t>
      </w:r>
      <w:r w:rsidRPr="00B7317A">
        <w:rPr>
          <w:iCs/>
          <w:lang w:eastAsia="zh-CN"/>
        </w:rPr>
        <w:t>authorization request</w:t>
      </w:r>
      <w:r w:rsidRPr="001265F3">
        <w:rPr>
          <w:iCs/>
          <w:lang w:eastAsia="zh-CN"/>
        </w:rPr>
        <w:t xml:space="preserve"> </w:t>
      </w:r>
      <w:r>
        <w:rPr>
          <w:iCs/>
          <w:lang w:eastAsia="zh-CN"/>
        </w:rPr>
        <w:t xml:space="preserve">which </w:t>
      </w:r>
      <w:r w:rsidRPr="00B7317A">
        <w:rPr>
          <w:iCs/>
          <w:lang w:eastAsia="zh-CN"/>
        </w:rPr>
        <w:t>includ</w:t>
      </w:r>
      <w:r>
        <w:rPr>
          <w:iCs/>
          <w:lang w:eastAsia="zh-CN"/>
        </w:rPr>
        <w:t>es</w:t>
      </w:r>
      <w:r w:rsidRPr="00B7317A">
        <w:rPr>
          <w:iCs/>
          <w:lang w:eastAsia="zh-CN"/>
        </w:rPr>
        <w:t xml:space="preserve"> UE-</w:t>
      </w:r>
      <w:r>
        <w:rPr>
          <w:iCs/>
          <w:lang w:eastAsia="zh-CN"/>
        </w:rPr>
        <w:t>x</w:t>
      </w:r>
      <w:r w:rsidRPr="00B7317A">
        <w:rPr>
          <w:iCs/>
          <w:lang w:eastAsia="zh-CN"/>
        </w:rPr>
        <w:t>-ID to the ranging/SL application server to authorize UE-</w:t>
      </w:r>
      <w:r>
        <w:rPr>
          <w:iCs/>
          <w:lang w:eastAsia="zh-CN"/>
        </w:rPr>
        <w:t>x to</w:t>
      </w:r>
      <w:r w:rsidRPr="00B7317A">
        <w:rPr>
          <w:iCs/>
          <w:lang w:eastAsia="zh-CN"/>
        </w:rPr>
        <w:t xml:space="preserve"> </w:t>
      </w:r>
      <w:r>
        <w:rPr>
          <w:iCs/>
          <w:lang w:eastAsia="zh-CN"/>
        </w:rPr>
        <w:t xml:space="preserve">receive </w:t>
      </w:r>
      <w:r w:rsidRPr="00B7317A">
        <w:rPr>
          <w:iCs/>
          <w:lang w:eastAsia="zh-CN"/>
        </w:rPr>
        <w:t>broadcast</w:t>
      </w:r>
      <w:r>
        <w:rPr>
          <w:iCs/>
          <w:lang w:eastAsia="zh-CN"/>
        </w:rPr>
        <w:t xml:space="preserve"> messages.</w:t>
      </w:r>
    </w:p>
    <w:p w14:paraId="0D5A6A85" w14:textId="77777777" w:rsidR="00320C8F" w:rsidRDefault="00320C8F" w:rsidP="00320C8F">
      <w:pPr>
        <w:numPr>
          <w:ilvl w:val="0"/>
          <w:numId w:val="22"/>
        </w:numPr>
        <w:jc w:val="both"/>
        <w:rPr>
          <w:iCs/>
          <w:lang w:eastAsia="zh-CN"/>
        </w:rPr>
      </w:pPr>
      <w:r w:rsidRPr="00B7317A">
        <w:rPr>
          <w:iCs/>
          <w:lang w:eastAsia="zh-CN"/>
        </w:rPr>
        <w:t xml:space="preserve"> </w:t>
      </w:r>
      <w:r w:rsidRPr="001265F3">
        <w:rPr>
          <w:iCs/>
          <w:lang w:eastAsia="zh-CN"/>
        </w:rPr>
        <w:t>The ranging/SL application server authorizes the request based on UE-</w:t>
      </w:r>
      <w:r>
        <w:rPr>
          <w:iCs/>
          <w:lang w:eastAsia="zh-CN"/>
        </w:rPr>
        <w:t>x</w:t>
      </w:r>
      <w:r w:rsidRPr="001265F3">
        <w:rPr>
          <w:iCs/>
          <w:lang w:eastAsia="zh-CN"/>
        </w:rPr>
        <w:t xml:space="preserve">'s subscription. If the authorization is successful, continue with step </w:t>
      </w:r>
      <w:r>
        <w:rPr>
          <w:iCs/>
          <w:lang w:eastAsia="zh-CN"/>
        </w:rPr>
        <w:t>15</w:t>
      </w:r>
      <w:r w:rsidRPr="001265F3">
        <w:rPr>
          <w:iCs/>
          <w:lang w:eastAsia="zh-CN"/>
        </w:rPr>
        <w:t>, otherwise reject the SL broadcast receiving authorization request.</w:t>
      </w:r>
    </w:p>
    <w:p w14:paraId="60B53360" w14:textId="77777777" w:rsidR="00320C8F" w:rsidRPr="001265F3" w:rsidRDefault="00320C8F" w:rsidP="00320C8F">
      <w:pPr>
        <w:numPr>
          <w:ilvl w:val="0"/>
          <w:numId w:val="22"/>
        </w:numPr>
        <w:jc w:val="both"/>
        <w:rPr>
          <w:iCs/>
          <w:lang w:eastAsia="zh-CN"/>
        </w:rPr>
      </w:pPr>
      <w:r w:rsidRPr="001265F3">
        <w:rPr>
          <w:iCs/>
          <w:lang w:eastAsia="zh-CN"/>
        </w:rPr>
        <w:t>The ranging/SL application server provides the SL broadcast receiving authorization response to the serving SLPKMF of UE-</w:t>
      </w:r>
      <w:r>
        <w:rPr>
          <w:iCs/>
          <w:lang w:eastAsia="zh-CN"/>
        </w:rPr>
        <w:t>x</w:t>
      </w:r>
      <w:r w:rsidRPr="001265F3">
        <w:rPr>
          <w:iCs/>
          <w:lang w:eastAsia="zh-CN"/>
        </w:rPr>
        <w:t>.</w:t>
      </w:r>
    </w:p>
    <w:p w14:paraId="2280D985" w14:textId="77777777" w:rsidR="00320C8F" w:rsidRDefault="00320C8F" w:rsidP="00320C8F">
      <w:pPr>
        <w:numPr>
          <w:ilvl w:val="0"/>
          <w:numId w:val="22"/>
        </w:numPr>
        <w:jc w:val="both"/>
        <w:rPr>
          <w:iCs/>
          <w:lang w:eastAsia="zh-CN"/>
        </w:rPr>
      </w:pPr>
      <w:r>
        <w:rPr>
          <w:iCs/>
          <w:lang w:eastAsia="zh-CN"/>
        </w:rPr>
        <w:t>The serving</w:t>
      </w:r>
      <w:r w:rsidRPr="00AB7D88">
        <w:rPr>
          <w:iCs/>
          <w:lang w:eastAsia="zh-CN"/>
        </w:rPr>
        <w:t xml:space="preserve"> </w:t>
      </w:r>
      <w:r w:rsidRPr="00C14796">
        <w:rPr>
          <w:iCs/>
          <w:lang w:eastAsia="zh-CN"/>
        </w:rPr>
        <w:t xml:space="preserve">SLPKMF of UE-x sends a key </w:t>
      </w:r>
      <w:r w:rsidRPr="00AC3886">
        <w:rPr>
          <w:iCs/>
          <w:lang w:eastAsia="zh-CN"/>
        </w:rPr>
        <w:t>retrieval</w:t>
      </w:r>
      <w:r>
        <w:rPr>
          <w:iCs/>
          <w:lang w:eastAsia="zh-CN"/>
        </w:rPr>
        <w:t xml:space="preserve"> </w:t>
      </w:r>
      <w:r w:rsidRPr="00C14796">
        <w:rPr>
          <w:iCs/>
          <w:lang w:eastAsia="zh-CN"/>
        </w:rPr>
        <w:t xml:space="preserve">response to </w:t>
      </w:r>
      <w:r>
        <w:rPr>
          <w:iCs/>
          <w:lang w:eastAsia="zh-CN"/>
        </w:rPr>
        <w:t xml:space="preserve">the </w:t>
      </w:r>
      <w:r w:rsidRPr="00C14796">
        <w:rPr>
          <w:iCs/>
          <w:lang w:eastAsia="zh-CN"/>
        </w:rPr>
        <w:t>UE-x, including SLPBK, SLPPK</w:t>
      </w:r>
      <w:r w:rsidRPr="00B5039B">
        <w:rPr>
          <w:iCs/>
          <w:vertAlign w:val="subscript"/>
          <w:lang w:eastAsia="zh-CN"/>
        </w:rPr>
        <w:t>UE-1</w:t>
      </w:r>
      <w:r w:rsidRPr="00C14796">
        <w:rPr>
          <w:iCs/>
          <w:lang w:eastAsia="zh-CN"/>
        </w:rPr>
        <w:t xml:space="preserve">, </w:t>
      </w:r>
      <w:r>
        <w:rPr>
          <w:iCs/>
          <w:lang w:eastAsia="zh-CN"/>
        </w:rPr>
        <w:t xml:space="preserve">key </w:t>
      </w:r>
      <w:r w:rsidRPr="00C14796">
        <w:rPr>
          <w:iCs/>
          <w:lang w:eastAsia="zh-CN"/>
        </w:rPr>
        <w:t>expiration time.</w:t>
      </w:r>
    </w:p>
    <w:p w14:paraId="44258F85" w14:textId="169CD2E1" w:rsidR="00320C8F" w:rsidRPr="00AD4E6D" w:rsidRDefault="00320C8F" w:rsidP="00800982">
      <w:pPr>
        <w:pStyle w:val="EditorsNote"/>
        <w:rPr>
          <w:lang w:eastAsia="zh-CN"/>
        </w:rPr>
      </w:pPr>
      <w:r w:rsidRPr="00AD4E6D">
        <w:rPr>
          <w:lang w:eastAsia="zh-CN"/>
        </w:rPr>
        <w:t>E</w:t>
      </w:r>
      <w:r w:rsidR="00800982">
        <w:rPr>
          <w:lang w:eastAsia="zh-CN"/>
        </w:rPr>
        <w:t xml:space="preserve">ditor’s </w:t>
      </w:r>
      <w:r w:rsidRPr="00AD4E6D">
        <w:rPr>
          <w:lang w:eastAsia="zh-CN"/>
        </w:rPr>
        <w:t>N</w:t>
      </w:r>
      <w:r w:rsidR="00800982">
        <w:rPr>
          <w:lang w:eastAsia="zh-CN"/>
        </w:rPr>
        <w:t>ote</w:t>
      </w:r>
      <w:r w:rsidRPr="00AD4E6D">
        <w:rPr>
          <w:lang w:eastAsia="zh-CN"/>
        </w:rPr>
        <w:t>: whether it is feasible to provide every public keys of potential senders to all participating UEs is FFS.</w:t>
      </w:r>
    </w:p>
    <w:p w14:paraId="6FFFB0BD" w14:textId="77777777" w:rsidR="00320C8F" w:rsidRDefault="00320C8F" w:rsidP="00320C8F">
      <w:pPr>
        <w:jc w:val="both"/>
        <w:rPr>
          <w:iCs/>
          <w:lang w:eastAsia="zh-CN"/>
        </w:rPr>
      </w:pPr>
      <w:r>
        <w:rPr>
          <w:rFonts w:hint="eastAsia"/>
          <w:iCs/>
          <w:lang w:eastAsia="zh-CN"/>
        </w:rPr>
        <w:t>Step</w:t>
      </w:r>
      <w:r>
        <w:rPr>
          <w:iCs/>
          <w:lang w:eastAsia="zh-CN"/>
        </w:rPr>
        <w:t>14</w:t>
      </w:r>
      <w:r>
        <w:rPr>
          <w:rFonts w:hint="eastAsia"/>
          <w:iCs/>
          <w:lang w:eastAsia="zh-CN"/>
        </w:rPr>
        <w:t>：</w:t>
      </w:r>
      <w:r w:rsidRPr="00DE74C9">
        <w:rPr>
          <w:iCs/>
          <w:lang w:eastAsia="zh-CN"/>
        </w:rPr>
        <w:t xml:space="preserve">The decryption stage of the </w:t>
      </w:r>
      <w:r>
        <w:rPr>
          <w:iCs/>
          <w:lang w:eastAsia="zh-CN"/>
        </w:rPr>
        <w:t>receiving</w:t>
      </w:r>
      <w:r w:rsidRPr="00DE74C9">
        <w:rPr>
          <w:iCs/>
          <w:lang w:eastAsia="zh-CN"/>
        </w:rPr>
        <w:t xml:space="preserve"> UE</w:t>
      </w:r>
      <w:r>
        <w:rPr>
          <w:iCs/>
          <w:lang w:eastAsia="zh-CN"/>
        </w:rPr>
        <w:t>-</w:t>
      </w:r>
      <w:r w:rsidRPr="00DE74C9">
        <w:rPr>
          <w:iCs/>
          <w:lang w:eastAsia="zh-CN"/>
        </w:rPr>
        <w:t>x.</w:t>
      </w:r>
    </w:p>
    <w:p w14:paraId="3F2C312E" w14:textId="77777777" w:rsidR="00320C8F" w:rsidRDefault="00320C8F" w:rsidP="00320C8F">
      <w:pPr>
        <w:numPr>
          <w:ilvl w:val="0"/>
          <w:numId w:val="22"/>
        </w:numPr>
        <w:jc w:val="both"/>
        <w:rPr>
          <w:iCs/>
          <w:lang w:eastAsia="zh-CN"/>
        </w:rPr>
      </w:pPr>
      <w:r w:rsidRPr="00C14796">
        <w:rPr>
          <w:iCs/>
          <w:lang w:eastAsia="zh-CN"/>
        </w:rPr>
        <w:t xml:space="preserve">The </w:t>
      </w:r>
      <w:r>
        <w:rPr>
          <w:iCs/>
          <w:lang w:eastAsia="zh-CN"/>
        </w:rPr>
        <w:t>receiving</w:t>
      </w:r>
      <w:r w:rsidRPr="00C14796">
        <w:rPr>
          <w:iCs/>
          <w:lang w:eastAsia="zh-CN"/>
        </w:rPr>
        <w:t xml:space="preserve"> UE-x verifies the token </w:t>
      </w:r>
      <w:r>
        <w:rPr>
          <w:iCs/>
          <w:lang w:eastAsia="zh-CN"/>
        </w:rPr>
        <w:t xml:space="preserve">using </w:t>
      </w:r>
      <w:r w:rsidRPr="00C14796">
        <w:rPr>
          <w:iCs/>
          <w:lang w:eastAsia="zh-CN"/>
        </w:rPr>
        <w:t>SLPPK</w:t>
      </w:r>
      <w:r w:rsidRPr="00B5039B">
        <w:rPr>
          <w:iCs/>
          <w:vertAlign w:val="subscript"/>
          <w:lang w:eastAsia="zh-CN"/>
        </w:rPr>
        <w:t>UE-1</w:t>
      </w:r>
      <w:r w:rsidRPr="00C14796">
        <w:rPr>
          <w:iCs/>
          <w:lang w:eastAsia="zh-CN"/>
        </w:rPr>
        <w:t xml:space="preserve">. If the verification is successful, </w:t>
      </w:r>
      <w:r>
        <w:rPr>
          <w:iCs/>
          <w:lang w:eastAsia="zh-CN"/>
        </w:rPr>
        <w:t xml:space="preserve">the UE-x </w:t>
      </w:r>
      <w:r w:rsidRPr="00C14796">
        <w:rPr>
          <w:iCs/>
          <w:lang w:eastAsia="zh-CN"/>
        </w:rPr>
        <w:t>decrypt the broadcast message using the SLPBK</w:t>
      </w:r>
      <w:r>
        <w:rPr>
          <w:iCs/>
          <w:lang w:eastAsia="zh-CN"/>
        </w:rPr>
        <w:t>.</w:t>
      </w:r>
      <w:r w:rsidRPr="00C14796">
        <w:rPr>
          <w:iCs/>
          <w:lang w:eastAsia="zh-CN"/>
        </w:rPr>
        <w:t xml:space="preserve"> </w:t>
      </w:r>
      <w:r>
        <w:rPr>
          <w:iCs/>
          <w:lang w:eastAsia="zh-CN"/>
        </w:rPr>
        <w:t>O</w:t>
      </w:r>
      <w:r w:rsidRPr="00C14796">
        <w:rPr>
          <w:iCs/>
          <w:lang w:eastAsia="zh-CN"/>
        </w:rPr>
        <w:t>therwise</w:t>
      </w:r>
      <w:r>
        <w:rPr>
          <w:iCs/>
          <w:lang w:eastAsia="zh-CN"/>
        </w:rPr>
        <w:t>, the UE-x</w:t>
      </w:r>
      <w:r w:rsidRPr="00C14796">
        <w:rPr>
          <w:iCs/>
          <w:lang w:eastAsia="zh-CN"/>
        </w:rPr>
        <w:t xml:space="preserve"> </w:t>
      </w:r>
      <w:r>
        <w:rPr>
          <w:iCs/>
          <w:lang w:eastAsia="zh-CN"/>
        </w:rPr>
        <w:t>disregards</w:t>
      </w:r>
      <w:r w:rsidRPr="00C14796">
        <w:rPr>
          <w:iCs/>
          <w:lang w:eastAsia="zh-CN"/>
        </w:rPr>
        <w:t xml:space="preserve"> the broadcast message.</w:t>
      </w:r>
    </w:p>
    <w:p w14:paraId="1D67888E" w14:textId="6F9BE00F" w:rsidR="00320C8F" w:rsidRPr="00AD4E6D" w:rsidRDefault="00320C8F" w:rsidP="00DB42E0">
      <w:pPr>
        <w:pStyle w:val="EditorsNote"/>
        <w:rPr>
          <w:lang w:eastAsia="zh-CN"/>
        </w:rPr>
      </w:pPr>
      <w:r w:rsidRPr="00AD4E6D">
        <w:rPr>
          <w:lang w:eastAsia="zh-CN"/>
        </w:rPr>
        <w:t>E</w:t>
      </w:r>
      <w:r w:rsidR="00DB42E0">
        <w:rPr>
          <w:lang w:eastAsia="zh-CN"/>
        </w:rPr>
        <w:t xml:space="preserve">ditor’s </w:t>
      </w:r>
      <w:r w:rsidRPr="00AD4E6D">
        <w:rPr>
          <w:lang w:eastAsia="zh-CN"/>
        </w:rPr>
        <w:t>N</w:t>
      </w:r>
      <w:r w:rsidR="00DB42E0">
        <w:rPr>
          <w:lang w:eastAsia="zh-CN"/>
        </w:rPr>
        <w:t>ote</w:t>
      </w:r>
      <w:r w:rsidRPr="00AD4E6D">
        <w:rPr>
          <w:lang w:eastAsia="zh-CN"/>
        </w:rPr>
        <w:t>: whether token based authorization is needed is FFS.</w:t>
      </w:r>
    </w:p>
    <w:p w14:paraId="27EE7712" w14:textId="6215B627" w:rsidR="00320C8F" w:rsidRPr="00C14796" w:rsidRDefault="00320C8F" w:rsidP="00800982">
      <w:pPr>
        <w:ind w:left="1134" w:hanging="850"/>
        <w:jc w:val="both"/>
        <w:rPr>
          <w:iCs/>
          <w:lang w:eastAsia="zh-CN"/>
        </w:rPr>
      </w:pPr>
      <w:r>
        <w:rPr>
          <w:rFonts w:hint="eastAsia"/>
          <w:iCs/>
          <w:lang w:eastAsia="zh-CN"/>
        </w:rPr>
        <w:t>N</w:t>
      </w:r>
      <w:r w:rsidR="00800982">
        <w:rPr>
          <w:iCs/>
          <w:lang w:eastAsia="zh-CN"/>
        </w:rPr>
        <w:t>OTE</w:t>
      </w:r>
      <w:r>
        <w:rPr>
          <w:iCs/>
          <w:lang w:eastAsia="zh-CN"/>
        </w:rPr>
        <w:t xml:space="preserve"> 4: </w:t>
      </w:r>
      <w:r w:rsidR="00800982">
        <w:rPr>
          <w:iCs/>
          <w:lang w:eastAsia="zh-CN"/>
        </w:rPr>
        <w:tab/>
      </w:r>
      <w:r>
        <w:rPr>
          <w:iCs/>
          <w:lang w:eastAsia="zh-CN"/>
        </w:rPr>
        <w:t xml:space="preserve">After the above procedures, the UE-x will also get an </w:t>
      </w:r>
      <w:r w:rsidRPr="00C14796">
        <w:rPr>
          <w:iCs/>
          <w:lang w:eastAsia="zh-CN"/>
        </w:rPr>
        <w:t>SLPBK</w:t>
      </w:r>
      <w:r>
        <w:rPr>
          <w:iCs/>
          <w:lang w:eastAsia="zh-CN"/>
        </w:rPr>
        <w:t>, if now the UE-x wants to</w:t>
      </w:r>
      <w:r w:rsidRPr="006F422C">
        <w:rPr>
          <w:iCs/>
          <w:lang w:eastAsia="zh-CN"/>
        </w:rPr>
        <w:t xml:space="preserve"> </w:t>
      </w:r>
      <w:r>
        <w:rPr>
          <w:iCs/>
          <w:lang w:eastAsia="zh-CN"/>
        </w:rPr>
        <w:t xml:space="preserve">send </w:t>
      </w:r>
      <w:r w:rsidRPr="006F422C">
        <w:rPr>
          <w:iCs/>
          <w:lang w:eastAsia="zh-CN"/>
        </w:rPr>
        <w:t>broadcast</w:t>
      </w:r>
      <w:r>
        <w:rPr>
          <w:iCs/>
          <w:lang w:eastAsia="zh-CN"/>
        </w:rPr>
        <w:t xml:space="preserve"> message and the </w:t>
      </w:r>
      <w:r w:rsidRPr="00C14796">
        <w:rPr>
          <w:iCs/>
          <w:lang w:eastAsia="zh-CN"/>
        </w:rPr>
        <w:t>SLPBK</w:t>
      </w:r>
      <w:r>
        <w:rPr>
          <w:iCs/>
          <w:lang w:eastAsia="zh-CN"/>
        </w:rPr>
        <w:t xml:space="preserve"> is unexpired, s</w:t>
      </w:r>
      <w:r w:rsidRPr="00E01D83">
        <w:rPr>
          <w:iCs/>
          <w:lang w:eastAsia="zh-CN"/>
        </w:rPr>
        <w:t>teps 1-14 still need to be carried out</w:t>
      </w:r>
      <w:r>
        <w:rPr>
          <w:iCs/>
          <w:lang w:eastAsia="zh-CN"/>
        </w:rPr>
        <w:t xml:space="preserve"> for the UE-x. But to avoid the UEs’ key management overhead, in step 5, the serving SLPKMF of the UE-x may decide directly choose the above </w:t>
      </w:r>
      <w:r w:rsidRPr="00C14796">
        <w:rPr>
          <w:iCs/>
          <w:lang w:eastAsia="zh-CN"/>
        </w:rPr>
        <w:t>SLPBK</w:t>
      </w:r>
      <w:r>
        <w:rPr>
          <w:iCs/>
          <w:lang w:eastAsia="zh-CN"/>
        </w:rPr>
        <w:t xml:space="preserve"> and associated </w:t>
      </w:r>
      <w:r w:rsidRPr="00C14796">
        <w:rPr>
          <w:iCs/>
          <w:lang w:eastAsia="zh-CN"/>
        </w:rPr>
        <w:t>SLPBK</w:t>
      </w:r>
      <w:r>
        <w:rPr>
          <w:iCs/>
          <w:lang w:eastAsia="zh-CN"/>
        </w:rPr>
        <w:t>-ID for the UE-x to protect its broadcast message, and only choose a new key pair (</w:t>
      </w:r>
      <w:r w:rsidRPr="00C14796">
        <w:rPr>
          <w:iCs/>
          <w:lang w:eastAsia="zh-CN"/>
        </w:rPr>
        <w:t>SLPSK</w:t>
      </w:r>
      <w:r w:rsidRPr="00E01D83">
        <w:rPr>
          <w:iCs/>
          <w:vertAlign w:val="subscript"/>
          <w:lang w:eastAsia="zh-CN"/>
        </w:rPr>
        <w:t>UE-x</w:t>
      </w:r>
      <w:r>
        <w:rPr>
          <w:iCs/>
          <w:lang w:eastAsia="zh-CN"/>
        </w:rPr>
        <w:t>, SLPPK</w:t>
      </w:r>
      <w:r w:rsidRPr="00E01D83">
        <w:rPr>
          <w:iCs/>
          <w:vertAlign w:val="subscript"/>
          <w:lang w:eastAsia="zh-CN"/>
        </w:rPr>
        <w:t>UE-x</w:t>
      </w:r>
      <w:r>
        <w:rPr>
          <w:iCs/>
          <w:lang w:eastAsia="zh-CN"/>
        </w:rPr>
        <w:t xml:space="preserve">) for the UE-x. The serving SLPKMF of the UE-x can </w:t>
      </w:r>
      <w:r w:rsidRPr="008665CA">
        <w:rPr>
          <w:iCs/>
          <w:lang w:eastAsia="zh-CN"/>
        </w:rPr>
        <w:t>realize</w:t>
      </w:r>
      <w:r>
        <w:rPr>
          <w:iCs/>
          <w:lang w:eastAsia="zh-CN"/>
        </w:rPr>
        <w:t xml:space="preserve"> the UE-x has already got an </w:t>
      </w:r>
      <w:r w:rsidRPr="00C14796">
        <w:rPr>
          <w:iCs/>
          <w:lang w:eastAsia="zh-CN"/>
        </w:rPr>
        <w:t>SLPBK</w:t>
      </w:r>
      <w:r>
        <w:rPr>
          <w:iCs/>
          <w:lang w:eastAsia="zh-CN"/>
        </w:rPr>
        <w:t xml:space="preserve"> for a specific SLAPP (the step 12 above contains </w:t>
      </w:r>
      <w:r w:rsidRPr="008665CA">
        <w:rPr>
          <w:iCs/>
          <w:lang w:eastAsia="zh-CN"/>
        </w:rPr>
        <w:t>SLAPP-ID</w:t>
      </w:r>
      <w:r>
        <w:rPr>
          <w:iCs/>
          <w:lang w:eastAsia="zh-CN"/>
        </w:rPr>
        <w:t>).</w:t>
      </w:r>
    </w:p>
    <w:p w14:paraId="025AABF5" w14:textId="65684E44" w:rsidR="00320C8F" w:rsidRPr="00260999" w:rsidRDefault="00320C8F" w:rsidP="00260999">
      <w:pPr>
        <w:pStyle w:val="Heading3"/>
      </w:pPr>
      <w:bookmarkStart w:id="1034" w:name="_Toc90023921"/>
      <w:bookmarkStart w:id="1035" w:name="_Toc90026368"/>
      <w:bookmarkStart w:id="1036" w:name="_Toc98927384"/>
      <w:bookmarkStart w:id="1037" w:name="_Toc136348081"/>
      <w:bookmarkStart w:id="1038" w:name="_Toc136348268"/>
      <w:r w:rsidRPr="00755850">
        <w:t>6.</w:t>
      </w:r>
      <w:r w:rsidR="00800982">
        <w:t>27</w:t>
      </w:r>
      <w:r w:rsidRPr="00755850">
        <w:t>.3</w:t>
      </w:r>
      <w:r w:rsidRPr="00755850">
        <w:tab/>
        <w:t>Solution Evaluation</w:t>
      </w:r>
      <w:bookmarkEnd w:id="1034"/>
      <w:bookmarkEnd w:id="1035"/>
      <w:bookmarkEnd w:id="1036"/>
      <w:bookmarkEnd w:id="1037"/>
      <w:bookmarkEnd w:id="1038"/>
    </w:p>
    <w:p w14:paraId="6B83953E" w14:textId="77777777" w:rsidR="00320C8F" w:rsidRPr="00C75995" w:rsidRDefault="00320C8F" w:rsidP="00320C8F">
      <w:pPr>
        <w:jc w:val="both"/>
      </w:pPr>
      <w:r>
        <w:t>TBD.</w:t>
      </w:r>
    </w:p>
    <w:p w14:paraId="53B9DA40" w14:textId="29641182" w:rsidR="00271EB6" w:rsidRDefault="00271EB6" w:rsidP="00271EB6">
      <w:pPr>
        <w:pStyle w:val="Heading2"/>
        <w:rPr>
          <w:rFonts w:cs="Arial"/>
          <w:sz w:val="28"/>
          <w:szCs w:val="28"/>
        </w:rPr>
      </w:pPr>
      <w:bookmarkStart w:id="1039" w:name="_Toc119928655"/>
      <w:bookmarkStart w:id="1040" w:name="_Toc133279298"/>
      <w:bookmarkStart w:id="1041" w:name="_Toc133279478"/>
      <w:bookmarkStart w:id="1042" w:name="_Toc133279661"/>
      <w:bookmarkStart w:id="1043" w:name="_Toc136348082"/>
      <w:bookmarkStart w:id="1044" w:name="_Toc136348269"/>
      <w:bookmarkStart w:id="1045" w:name="_Toc133279302"/>
      <w:bookmarkStart w:id="1046" w:name="_Toc133279482"/>
      <w:bookmarkStart w:id="1047" w:name="_Toc133279665"/>
      <w:r w:rsidRPr="0092145B">
        <w:t>6.</w:t>
      </w:r>
      <w:r>
        <w:t>28</w:t>
      </w:r>
      <w:r>
        <w:tab/>
        <w:t xml:space="preserve">Solution #28: </w:t>
      </w:r>
      <w:bookmarkEnd w:id="1039"/>
      <w:r>
        <w:t>Protection of broadcast communication</w:t>
      </w:r>
      <w:bookmarkEnd w:id="1040"/>
      <w:bookmarkEnd w:id="1041"/>
      <w:bookmarkEnd w:id="1042"/>
      <w:bookmarkEnd w:id="1043"/>
      <w:bookmarkEnd w:id="1044"/>
    </w:p>
    <w:p w14:paraId="1BF6B500" w14:textId="201A85D1" w:rsidR="00271EB6" w:rsidRDefault="00271EB6" w:rsidP="00271EB6">
      <w:pPr>
        <w:pStyle w:val="Heading3"/>
      </w:pPr>
      <w:bookmarkStart w:id="1048" w:name="_Toc119928656"/>
      <w:bookmarkStart w:id="1049" w:name="_Toc133279299"/>
      <w:bookmarkStart w:id="1050" w:name="_Toc133279479"/>
      <w:bookmarkStart w:id="1051" w:name="_Toc133279662"/>
      <w:bookmarkStart w:id="1052" w:name="_Toc136348083"/>
      <w:bookmarkStart w:id="1053" w:name="_Toc136348270"/>
      <w:r w:rsidRPr="0092145B">
        <w:t>6.</w:t>
      </w:r>
      <w:r>
        <w:t>28.1</w:t>
      </w:r>
      <w:r>
        <w:tab/>
        <w:t>Introduction</w:t>
      </w:r>
      <w:bookmarkEnd w:id="1048"/>
      <w:bookmarkEnd w:id="1049"/>
      <w:bookmarkEnd w:id="1050"/>
      <w:bookmarkEnd w:id="1051"/>
      <w:bookmarkEnd w:id="1052"/>
      <w:bookmarkEnd w:id="1053"/>
      <w:r>
        <w:t xml:space="preserve"> </w:t>
      </w:r>
    </w:p>
    <w:p w14:paraId="628A7C1E" w14:textId="77777777" w:rsidR="00271EB6" w:rsidRDefault="00271EB6" w:rsidP="00271EB6">
      <w:pPr>
        <w:jc w:val="both"/>
      </w:pPr>
      <w:r>
        <w:t>This solution addresses KI#5 “</w:t>
      </w:r>
      <w:r w:rsidRPr="00DB7B50">
        <w:t>Protection of groupcast/broadcast</w:t>
      </w:r>
      <w:r>
        <w:t>”.</w:t>
      </w:r>
    </w:p>
    <w:p w14:paraId="75C870CC" w14:textId="77777777" w:rsidR="00271EB6" w:rsidRDefault="00271EB6" w:rsidP="00271EB6">
      <w:pPr>
        <w:jc w:val="both"/>
      </w:pPr>
      <w:r>
        <w:t>The solution is based on the nature of broadcast messaging that the initiator UE broadcasts the message unprotected so that all potentially responding UEs can process it. The sensitive information is resulting in the SL Ranging/Positioning procedure and sent from the responding UEs to the initiator UE. Therefore, the responding UEs are grouped to an temporary Ad-Hoc Group only for the time of the procedure, the communication is protected with an assigned group key so that UEs not involved in the communication are not able to access the sensitive information of the ranging/positioning procedure.</w:t>
      </w:r>
    </w:p>
    <w:p w14:paraId="259C4383" w14:textId="3C86A647" w:rsidR="00271EB6" w:rsidRDefault="00271EB6" w:rsidP="00271EB6">
      <w:pPr>
        <w:pStyle w:val="Heading3"/>
      </w:pPr>
      <w:bookmarkStart w:id="1054" w:name="_Toc119928657"/>
      <w:bookmarkStart w:id="1055" w:name="_Toc133279300"/>
      <w:bookmarkStart w:id="1056" w:name="_Toc133279480"/>
      <w:bookmarkStart w:id="1057" w:name="_Toc133279663"/>
      <w:bookmarkStart w:id="1058" w:name="_Toc136348084"/>
      <w:bookmarkStart w:id="1059" w:name="_Toc136348271"/>
      <w:r w:rsidRPr="0092145B">
        <w:t>6.</w:t>
      </w:r>
      <w:r>
        <w:t>28.2</w:t>
      </w:r>
      <w:r>
        <w:tab/>
        <w:t>Solution details</w:t>
      </w:r>
      <w:bookmarkEnd w:id="1054"/>
      <w:bookmarkEnd w:id="1055"/>
      <w:bookmarkEnd w:id="1056"/>
      <w:bookmarkEnd w:id="1057"/>
      <w:bookmarkEnd w:id="1058"/>
      <w:bookmarkEnd w:id="1059"/>
    </w:p>
    <w:p w14:paraId="76D6C6BD" w14:textId="77777777" w:rsidR="00271EB6" w:rsidRDefault="00271EB6" w:rsidP="00271EB6">
      <w:r w:rsidRPr="006642F9">
        <w:t xml:space="preserve">The requirement on the </w:t>
      </w:r>
      <w:r>
        <w:t xml:space="preserve">communication </w:t>
      </w:r>
      <w:r w:rsidRPr="006642F9">
        <w:t xml:space="preserve">protection is on the responses from the participating UEs of the ranging/positioning action, since the SL positioning capability, SL positioning assistance data and Location information should not be leaked to other UEs not participating in the SLPP procedure. Therefore the UEs responding to the broadcast request from an Initiator UE will form an ad-hoc temporary group only for the requested action, which will be protected with </w:t>
      </w:r>
      <w:r>
        <w:t>a group</w:t>
      </w:r>
      <w:r w:rsidRPr="006642F9">
        <w:t xml:space="preserve"> key</w:t>
      </w:r>
      <w:r>
        <w:t>. A</w:t>
      </w:r>
      <w:r w:rsidRPr="00BA200F">
        <w:t xml:space="preserve">ll UEs </w:t>
      </w:r>
      <w:r>
        <w:t xml:space="preserve">participating in the procedure </w:t>
      </w:r>
      <w:r w:rsidRPr="00BA200F">
        <w:t>are assumed to be registered successfully in the network</w:t>
      </w:r>
      <w:r>
        <w:t>.</w:t>
      </w:r>
    </w:p>
    <w:p w14:paraId="28932BCF" w14:textId="77777777" w:rsidR="00271EB6" w:rsidRDefault="00271EB6" w:rsidP="00271EB6"/>
    <w:p w14:paraId="31047473" w14:textId="77777777" w:rsidR="00271EB6" w:rsidRDefault="00271EB6" w:rsidP="00271EB6">
      <w:pPr>
        <w:jc w:val="center"/>
      </w:pPr>
      <w:r>
        <w:object w:dxaOrig="11050" w:dyaOrig="12260" w14:anchorId="4B388E59">
          <v:shape id="_x0000_i1058" type="#_x0000_t75" style="width:482.1pt;height:534.7pt" o:ole="">
            <v:imagedata r:id="rId89" o:title=""/>
          </v:shape>
          <o:OLEObject Type="Embed" ProgID="Visio.Drawing.15" ShapeID="_x0000_i1058" DrawAspect="Content" ObjectID="_1747746929" r:id="rId90"/>
        </w:object>
      </w:r>
    </w:p>
    <w:p w14:paraId="12F427DD" w14:textId="329818D0" w:rsidR="00271EB6" w:rsidRPr="00003DCD" w:rsidRDefault="00271EB6" w:rsidP="00271EB6">
      <w:pPr>
        <w:pStyle w:val="TF"/>
        <w:rPr>
          <w:rFonts w:eastAsia="DengXian"/>
        </w:rPr>
      </w:pPr>
      <w:r w:rsidRPr="00003DCD">
        <w:rPr>
          <w:rFonts w:eastAsia="DengXian"/>
        </w:rPr>
        <w:t>Figure 6.</w:t>
      </w:r>
      <w:r>
        <w:rPr>
          <w:rFonts w:eastAsia="DengXian"/>
        </w:rPr>
        <w:t>28</w:t>
      </w:r>
      <w:r w:rsidRPr="00003DCD">
        <w:rPr>
          <w:rFonts w:eastAsia="DengXian"/>
        </w:rPr>
        <w:t>.2-1: Ad-Hoc Group creation for Broadcast SL Positioning</w:t>
      </w:r>
    </w:p>
    <w:p w14:paraId="3BA9F2B9" w14:textId="77777777" w:rsidR="00271EB6" w:rsidRPr="006373BE" w:rsidRDefault="00271EB6" w:rsidP="00271EB6">
      <w:pPr>
        <w:ind w:left="284" w:hanging="284"/>
      </w:pPr>
      <w:r>
        <w:t>1.</w:t>
      </w:r>
      <w:r>
        <w:tab/>
        <w:t>UE1 wants to init</w:t>
      </w:r>
      <w:r w:rsidRPr="006373BE">
        <w:t>iate SL broadcast authorization request and sends a broadcast authorization request message to the SL Positioning Key Management Function (SLPKMF) including its UE Identity (UE ID) and the Zone ID where it is located. The Zone ID</w:t>
      </w:r>
      <w:r>
        <w:t xml:space="preserve"> is defined by RAN2 as indicator of UE1’s coarse location information. The message is protected by the NAS protocol.</w:t>
      </w:r>
    </w:p>
    <w:p w14:paraId="01D167D8" w14:textId="77777777" w:rsidR="00271EB6" w:rsidRPr="006373BE" w:rsidRDefault="00271EB6" w:rsidP="00271EB6">
      <w:pPr>
        <w:ind w:left="284" w:hanging="284"/>
      </w:pPr>
      <w:r w:rsidRPr="006373BE">
        <w:t>2.</w:t>
      </w:r>
      <w:r w:rsidRPr="006373BE">
        <w:tab/>
        <w:t>The SLPKMF sends an Authorization Request of the UE1 for broadcast requests to the Ranging Server function including the UE1 ID and its Zone ID.</w:t>
      </w:r>
    </w:p>
    <w:p w14:paraId="59898BA1" w14:textId="77777777" w:rsidR="00271EB6" w:rsidRPr="006373BE" w:rsidRDefault="00271EB6" w:rsidP="00271EB6">
      <w:pPr>
        <w:ind w:left="284" w:hanging="284"/>
      </w:pPr>
      <w:r w:rsidRPr="006373BE">
        <w:t>3.</w:t>
      </w:r>
      <w:r w:rsidRPr="006373BE">
        <w:tab/>
        <w:t xml:space="preserve">The Ranging Application Server authorizes the request e.g. based on the UE1 subscription and stores the Zone ID corresponding to the UE1. </w:t>
      </w:r>
    </w:p>
    <w:p w14:paraId="0CBE883E" w14:textId="77777777" w:rsidR="00271EB6" w:rsidRPr="006373BE" w:rsidRDefault="00271EB6" w:rsidP="00271EB6">
      <w:r w:rsidRPr="006373BE">
        <w:t>4.</w:t>
      </w:r>
      <w:r w:rsidRPr="006373BE">
        <w:tab/>
        <w:t>The Ranging Application Server provides the authorization result to the SLPKMF.</w:t>
      </w:r>
    </w:p>
    <w:p w14:paraId="047D7A75" w14:textId="77777777" w:rsidR="00271EB6" w:rsidRDefault="00271EB6" w:rsidP="00271EB6">
      <w:pPr>
        <w:ind w:left="284" w:hanging="284"/>
      </w:pPr>
      <w:r w:rsidRPr="006373BE">
        <w:t>5.</w:t>
      </w:r>
      <w:r w:rsidRPr="006373BE">
        <w:tab/>
        <w:t xml:space="preserve">The SLPKMF assigns a temporary group ID and </w:t>
      </w:r>
      <w:r w:rsidRPr="006373BE">
        <w:rPr>
          <w:u w:val="single"/>
        </w:rPr>
        <w:t>Option A:</w:t>
      </w:r>
      <w:r w:rsidRPr="006373BE">
        <w:t xml:space="preserve"> generates a group broadcast key K</w:t>
      </w:r>
      <w:r w:rsidRPr="006373BE">
        <w:rPr>
          <w:vertAlign w:val="subscript"/>
        </w:rPr>
        <w:t>B</w:t>
      </w:r>
      <w:r w:rsidRPr="006373BE">
        <w:t xml:space="preserve"> for the broadcast communication. The SLPKMF sets a validity time for the broadcast procedure, i.e. UEs responding to the broadcast request of UE1 in step 7 have to respond within the validity time, further the group broadcast key K</w:t>
      </w:r>
      <w:r w:rsidRPr="006373BE">
        <w:rPr>
          <w:vertAlign w:val="subscript"/>
        </w:rPr>
        <w:t>B</w:t>
      </w:r>
      <w:r w:rsidRPr="006373BE">
        <w:t xml:space="preserve"> in the participating UEs should be removed after expiration of the validity time. The validity time should be therefore set carefully to allow the procedure to complete.  </w:t>
      </w:r>
    </w:p>
    <w:p w14:paraId="5CCF9C5D" w14:textId="77777777" w:rsidR="00271EB6" w:rsidRPr="006373BE" w:rsidRDefault="00271EB6" w:rsidP="00271EB6">
      <w:pPr>
        <w:pStyle w:val="EditorsNote"/>
      </w:pPr>
      <w:r w:rsidRPr="00BA200F">
        <w:t>E</w:t>
      </w:r>
      <w:r>
        <w:t xml:space="preserve">ditor’s </w:t>
      </w:r>
      <w:r w:rsidRPr="00BA200F">
        <w:t>N</w:t>
      </w:r>
      <w:r>
        <w:t>ote</w:t>
      </w:r>
      <w:r w:rsidRPr="00BA200F">
        <w:t>: the need of Ad-Hoc Group for broadcast is FFS</w:t>
      </w:r>
    </w:p>
    <w:p w14:paraId="23AE8F07" w14:textId="77777777" w:rsidR="00271EB6" w:rsidRPr="006373BE" w:rsidRDefault="00271EB6" w:rsidP="00271EB6">
      <w:pPr>
        <w:ind w:left="284" w:hanging="284"/>
      </w:pPr>
      <w:r w:rsidRPr="006373BE">
        <w:t>6.</w:t>
      </w:r>
      <w:r w:rsidRPr="006373BE">
        <w:tab/>
        <w:t>The SLPKMF provides the group ID, Group Broadcast Key K</w:t>
      </w:r>
      <w:r w:rsidRPr="006373BE">
        <w:rPr>
          <w:vertAlign w:val="subscript"/>
        </w:rPr>
        <w:t>B</w:t>
      </w:r>
      <w:r w:rsidRPr="006373BE">
        <w:t xml:space="preserve"> and validity time to the UE1 in the broadcast authorization response message.</w:t>
      </w:r>
      <w:r>
        <w:t xml:space="preserve"> UE1 deletes the </w:t>
      </w:r>
      <w:r w:rsidRPr="006373BE">
        <w:t>Group Broadcast Key K</w:t>
      </w:r>
      <w:r w:rsidRPr="006373BE">
        <w:rPr>
          <w:vertAlign w:val="subscript"/>
        </w:rPr>
        <w:t>B</w:t>
      </w:r>
      <w:r w:rsidRPr="006373BE">
        <w:t xml:space="preserve"> a</w:t>
      </w:r>
      <w:r>
        <w:t xml:space="preserve">fter expiration of the validity time. </w:t>
      </w:r>
      <w:r w:rsidRPr="00BA200F">
        <w:t>The message is protected by the NAS protocol.</w:t>
      </w:r>
    </w:p>
    <w:p w14:paraId="7AB1C0F4" w14:textId="77777777" w:rsidR="00271EB6" w:rsidRDefault="00271EB6" w:rsidP="00271EB6">
      <w:pPr>
        <w:ind w:left="284" w:hanging="284"/>
      </w:pPr>
      <w:r w:rsidRPr="006373BE">
        <w:t>7.</w:t>
      </w:r>
      <w:r w:rsidRPr="006373BE">
        <w:tab/>
        <w:t>The UE1 sends a SL broadcast message with a requested positioning/ranging action, the UE1 ID and the temporary group ID.</w:t>
      </w:r>
    </w:p>
    <w:p w14:paraId="10444070" w14:textId="77777777" w:rsidR="00271EB6" w:rsidRPr="006373BE" w:rsidRDefault="00271EB6" w:rsidP="00271EB6">
      <w:pPr>
        <w:pStyle w:val="EditorsNote"/>
      </w:pPr>
      <w:r w:rsidRPr="009B4108">
        <w:t>E</w:t>
      </w:r>
      <w:r>
        <w:t xml:space="preserve">ditor’s </w:t>
      </w:r>
      <w:r w:rsidRPr="009B4108">
        <w:t>N</w:t>
      </w:r>
      <w:r>
        <w:t>ote</w:t>
      </w:r>
      <w:r w:rsidRPr="009B4108">
        <w:t>: the broadcast messages in step7 are not protected. Security and privacy threats of unprotected broadcast message is FFS</w:t>
      </w:r>
    </w:p>
    <w:p w14:paraId="2568BC77" w14:textId="77777777" w:rsidR="00271EB6" w:rsidRPr="006373BE" w:rsidRDefault="00271EB6" w:rsidP="00271EB6">
      <w:pPr>
        <w:ind w:left="284" w:hanging="284"/>
      </w:pPr>
      <w:r w:rsidRPr="006373BE">
        <w:t>8.</w:t>
      </w:r>
      <w:r w:rsidRPr="006373BE">
        <w:tab/>
        <w:t xml:space="preserve">UE2, UE3, UE4 receive the SL broadcast message and send a Broadcast Key Request to the SLPKMF containing the temporary group ID, UE1 ID and the respective UEx ID as well as the Zone ID, indicating the local area where they are located. </w:t>
      </w:r>
    </w:p>
    <w:p w14:paraId="3E12E86A" w14:textId="77777777" w:rsidR="00271EB6" w:rsidRPr="006373BE" w:rsidRDefault="00271EB6" w:rsidP="00271EB6">
      <w:r w:rsidRPr="006373BE">
        <w:t>9.</w:t>
      </w:r>
      <w:r w:rsidRPr="006373BE">
        <w:tab/>
        <w:t xml:space="preserve"> The SLPKMF checks whether the UEs respond within the validity time of the broadcast request.</w:t>
      </w:r>
    </w:p>
    <w:p w14:paraId="766AF369" w14:textId="77777777" w:rsidR="00271EB6" w:rsidRPr="006373BE" w:rsidRDefault="00271EB6" w:rsidP="00271EB6">
      <w:pPr>
        <w:ind w:left="284" w:hanging="284"/>
      </w:pPr>
      <w:r w:rsidRPr="006373BE">
        <w:t>10.</w:t>
      </w:r>
      <w:r w:rsidRPr="006373BE">
        <w:tab/>
        <w:t>The SLPKMF sends an authorization request to the Ranging Server</w:t>
      </w:r>
      <w:r>
        <w:t xml:space="preserve"> for the received responses with respect to temporary groupd ID</w:t>
      </w:r>
      <w:r w:rsidRPr="006373BE">
        <w:t xml:space="preserve">. The request contains the UE1 ID, responder UEx ID and </w:t>
      </w:r>
      <w:r>
        <w:t xml:space="preserve">respective </w:t>
      </w:r>
      <w:r w:rsidRPr="006373BE">
        <w:t>Zone ID.</w:t>
      </w:r>
    </w:p>
    <w:p w14:paraId="0008F93C" w14:textId="77777777" w:rsidR="00271EB6" w:rsidRPr="006373BE" w:rsidRDefault="00271EB6" w:rsidP="00271EB6">
      <w:pPr>
        <w:ind w:left="284" w:hanging="284"/>
      </w:pPr>
      <w:r w:rsidRPr="006373BE">
        <w:t>11.</w:t>
      </w:r>
      <w:r w:rsidRPr="006373BE">
        <w:tab/>
        <w:t>The Ranging Server authorizes the request of the participating UEs and may check whether all participating UEs are located in the same Zone (proximity check), i.e. it compares the Zone ID provided by UE1 in step 2 with the ones from UEx. If the Zones of the UE1 and a responding UEx are different, the authorization may be rejected.</w:t>
      </w:r>
    </w:p>
    <w:p w14:paraId="734E3076" w14:textId="77777777" w:rsidR="00271EB6" w:rsidRPr="006373BE" w:rsidRDefault="00271EB6" w:rsidP="00271EB6">
      <w:r w:rsidRPr="006373BE">
        <w:t>12.</w:t>
      </w:r>
      <w:r w:rsidRPr="006373BE">
        <w:tab/>
        <w:t xml:space="preserve">The Ranging Server provides the authorization result to the SLPKMF. </w:t>
      </w:r>
    </w:p>
    <w:p w14:paraId="19A60B84" w14:textId="77777777" w:rsidR="00271EB6" w:rsidRPr="006373BE" w:rsidRDefault="00271EB6" w:rsidP="00271EB6">
      <w:r w:rsidRPr="006373BE">
        <w:t>13. The SLPKMF provides the Group Broadcast Key K</w:t>
      </w:r>
      <w:r w:rsidRPr="006373BE">
        <w:rPr>
          <w:vertAlign w:val="subscript"/>
        </w:rPr>
        <w:t>B</w:t>
      </w:r>
      <w:r w:rsidRPr="006373BE">
        <w:t xml:space="preserve"> generated in step 5 to all responding UEx. </w:t>
      </w:r>
    </w:p>
    <w:p w14:paraId="121496C1" w14:textId="77777777" w:rsidR="00271EB6" w:rsidRPr="006373BE" w:rsidRDefault="00271EB6" w:rsidP="00271EB6">
      <w:r w:rsidRPr="006373BE">
        <w:t>1</w:t>
      </w:r>
      <w:r>
        <w:t>4</w:t>
      </w:r>
      <w:r w:rsidRPr="006373BE">
        <w:t>.</w:t>
      </w:r>
      <w:r w:rsidRPr="006373BE">
        <w:tab/>
        <w:t>All UEs participate in the requested SL Ranging/Positioning action according to the request in step 7.</w:t>
      </w:r>
    </w:p>
    <w:p w14:paraId="3AE82EC0" w14:textId="77777777" w:rsidR="00271EB6" w:rsidRPr="006373BE" w:rsidRDefault="00271EB6" w:rsidP="00271EB6">
      <w:pPr>
        <w:ind w:left="284" w:hanging="284"/>
      </w:pPr>
      <w:r w:rsidRPr="006373BE">
        <w:t>1</w:t>
      </w:r>
      <w:r>
        <w:t>5</w:t>
      </w:r>
      <w:r w:rsidRPr="006373BE">
        <w:t>.</w:t>
      </w:r>
      <w:r w:rsidRPr="006373BE">
        <w:tab/>
        <w:t>If SLPP Session-based operation is used, the UE1 establishes an SLPP session with the participating UEs. The SLPP Session may use the Broadcast Key K</w:t>
      </w:r>
      <w:r w:rsidRPr="006373BE">
        <w:rPr>
          <w:vertAlign w:val="subscript"/>
        </w:rPr>
        <w:t>B</w:t>
      </w:r>
      <w:r w:rsidRPr="006373BE">
        <w:t xml:space="preserve"> for authentication and establishment. This step may be skipped if SLPP Session-less operation is used.  </w:t>
      </w:r>
    </w:p>
    <w:p w14:paraId="78563DE9" w14:textId="77777777" w:rsidR="00271EB6" w:rsidRPr="006373BE" w:rsidRDefault="00271EB6" w:rsidP="00271EB6">
      <w:pPr>
        <w:ind w:left="284" w:hanging="284"/>
      </w:pPr>
      <w:r w:rsidRPr="006373BE">
        <w:t>1</w:t>
      </w:r>
      <w:r>
        <w:t>6</w:t>
      </w:r>
      <w:r w:rsidRPr="006373BE">
        <w:t>.</w:t>
      </w:r>
      <w:r w:rsidRPr="006373BE">
        <w:tab/>
        <w:t>The participating UEs provide their results from the performed action in step 1</w:t>
      </w:r>
      <w:r>
        <w:t>4</w:t>
      </w:r>
      <w:r w:rsidRPr="006373BE">
        <w:t>, e.g. Assistance Data/Configuration/Location Information to the UE1, protected with the common group broadcast key K</w:t>
      </w:r>
      <w:r w:rsidRPr="006373BE">
        <w:rPr>
          <w:vertAlign w:val="subscript"/>
        </w:rPr>
        <w:t>B</w:t>
      </w:r>
      <w:r w:rsidRPr="006373BE">
        <w:t xml:space="preserve">. </w:t>
      </w:r>
    </w:p>
    <w:p w14:paraId="1F91FC66" w14:textId="77777777" w:rsidR="00271EB6" w:rsidRPr="006373BE" w:rsidRDefault="00271EB6" w:rsidP="00271EB6">
      <w:r w:rsidRPr="006373BE">
        <w:t>If SLPP Session-less operation is used, each participating UE broadcasts the information.</w:t>
      </w:r>
    </w:p>
    <w:p w14:paraId="3E8C8622" w14:textId="77777777" w:rsidR="00271EB6" w:rsidRPr="006373BE" w:rsidRDefault="00271EB6" w:rsidP="00271EB6">
      <w:r w:rsidRPr="006373BE">
        <w:t>If SLPP Session-based operation is used, each participating UE sends the information within the established SLPP session.</w:t>
      </w:r>
    </w:p>
    <w:p w14:paraId="30029F38" w14:textId="77777777" w:rsidR="00271EB6" w:rsidRPr="00DD6C86" w:rsidRDefault="00271EB6" w:rsidP="00271EB6">
      <w:pPr>
        <w:ind w:left="284" w:hanging="284"/>
      </w:pPr>
      <w:r w:rsidRPr="006373BE">
        <w:t>1</w:t>
      </w:r>
      <w:r>
        <w:t>7</w:t>
      </w:r>
      <w:r w:rsidRPr="006373BE">
        <w:t>.</w:t>
      </w:r>
      <w:r w:rsidRPr="006373BE">
        <w:tab/>
        <w:t>If SLPP Session-based operation is used, the UE1 terminates the SLPP session with the participating UEs when the SL Ranging/Positioning action has been completed.</w:t>
      </w:r>
      <w:r>
        <w:t xml:space="preserve"> All UEs delete the </w:t>
      </w:r>
      <w:r w:rsidRPr="006373BE">
        <w:t>Broadcast Key K</w:t>
      </w:r>
      <w:r w:rsidRPr="006373BE">
        <w:rPr>
          <w:vertAlign w:val="subscript"/>
        </w:rPr>
        <w:t>B</w:t>
      </w:r>
      <w:r w:rsidRPr="006373BE">
        <w:t>.</w:t>
      </w:r>
    </w:p>
    <w:p w14:paraId="6FA2EB27" w14:textId="77777777" w:rsidR="00271EB6" w:rsidRDefault="00271EB6" w:rsidP="00271EB6">
      <w:pPr>
        <w:pStyle w:val="EditorsNote"/>
      </w:pPr>
      <w:r w:rsidRPr="009B4108">
        <w:t>E</w:t>
      </w:r>
      <w:r>
        <w:t xml:space="preserve">ditor’s </w:t>
      </w:r>
      <w:r w:rsidRPr="009B4108">
        <w:t>N</w:t>
      </w:r>
      <w:r>
        <w:t>ote</w:t>
      </w:r>
      <w:r w:rsidRPr="009B4108">
        <w:t>: how broadcast messages are confidentiality and integrity protected are FFS</w:t>
      </w:r>
    </w:p>
    <w:p w14:paraId="58241FC4" w14:textId="77777777" w:rsidR="00271EB6" w:rsidRDefault="00271EB6" w:rsidP="00271EB6">
      <w:pPr>
        <w:pStyle w:val="EditorsNote"/>
      </w:pPr>
      <w:r w:rsidRPr="00574C4D">
        <w:t>E</w:t>
      </w:r>
      <w:r>
        <w:t xml:space="preserve">ditor’s </w:t>
      </w:r>
      <w:r w:rsidRPr="00574C4D">
        <w:t>N</w:t>
      </w:r>
      <w:r>
        <w:t xml:space="preserve">ote: </w:t>
      </w:r>
      <w:r w:rsidRPr="00574C4D">
        <w:t>Whether the solution is aligned with RAN2 broadcast scenarios is FFS</w:t>
      </w:r>
    </w:p>
    <w:p w14:paraId="7CE391EB" w14:textId="7AF5D473" w:rsidR="00271EB6" w:rsidRDefault="00271EB6" w:rsidP="00271EB6">
      <w:pPr>
        <w:pStyle w:val="Heading3"/>
      </w:pPr>
      <w:bookmarkStart w:id="1060" w:name="_Toc119928658"/>
      <w:bookmarkStart w:id="1061" w:name="_Toc133279301"/>
      <w:bookmarkStart w:id="1062" w:name="_Toc133279481"/>
      <w:bookmarkStart w:id="1063" w:name="_Toc133279664"/>
      <w:bookmarkStart w:id="1064" w:name="_Toc136348085"/>
      <w:bookmarkStart w:id="1065" w:name="_Toc136348272"/>
      <w:r w:rsidRPr="0092145B">
        <w:t>6.</w:t>
      </w:r>
      <w:r>
        <w:t>28.3</w:t>
      </w:r>
      <w:r>
        <w:tab/>
        <w:t>Evaluation</w:t>
      </w:r>
      <w:bookmarkEnd w:id="1060"/>
      <w:bookmarkEnd w:id="1061"/>
      <w:bookmarkEnd w:id="1062"/>
      <w:bookmarkEnd w:id="1063"/>
      <w:bookmarkEnd w:id="1064"/>
      <w:bookmarkEnd w:id="1065"/>
    </w:p>
    <w:p w14:paraId="4161DDE8" w14:textId="77777777" w:rsidR="00271EB6" w:rsidRDefault="00271EB6" w:rsidP="00271EB6">
      <w:pPr>
        <w:rPr>
          <w:iCs/>
        </w:rPr>
      </w:pPr>
      <w:r>
        <w:rPr>
          <w:iCs/>
        </w:rPr>
        <w:t xml:space="preserve">The solution applies for in-coverage scenario, all UEs involved in the communication must be able to communicate with the network. </w:t>
      </w:r>
    </w:p>
    <w:p w14:paraId="628AD8BB" w14:textId="77777777" w:rsidR="00271EB6" w:rsidRDefault="00271EB6" w:rsidP="00271EB6">
      <w:pPr>
        <w:rPr>
          <w:iCs/>
        </w:rPr>
      </w:pPr>
      <w:r>
        <w:rPr>
          <w:iCs/>
        </w:rPr>
        <w:t xml:space="preserve">Depending on RAN2 decision, the responses may be sent in an </w:t>
      </w:r>
      <w:r w:rsidRPr="006373BE">
        <w:t>SLPP Session-less</w:t>
      </w:r>
      <w:r>
        <w:t xml:space="preserve"> or </w:t>
      </w:r>
      <w:r w:rsidRPr="006373BE">
        <w:t>SLPP Session-</w:t>
      </w:r>
      <w:r>
        <w:t>based operation.</w:t>
      </w:r>
    </w:p>
    <w:p w14:paraId="03A97AC5" w14:textId="77777777" w:rsidR="00271EB6" w:rsidRDefault="00271EB6" w:rsidP="00271EB6">
      <w:pPr>
        <w:pStyle w:val="EditorsNote"/>
      </w:pPr>
      <w:r>
        <w:t>Editor’s Note: Further evaluation is FFS</w:t>
      </w:r>
    </w:p>
    <w:p w14:paraId="0EFEEB06" w14:textId="41FA0D16" w:rsidR="001403D8" w:rsidRDefault="001403D8" w:rsidP="001403D8">
      <w:pPr>
        <w:pStyle w:val="Heading2"/>
        <w:rPr>
          <w:rFonts w:cs="Arial"/>
          <w:sz w:val="28"/>
          <w:szCs w:val="28"/>
        </w:rPr>
      </w:pPr>
      <w:bookmarkStart w:id="1066" w:name="_Toc136348086"/>
      <w:bookmarkStart w:id="1067" w:name="_Toc136348273"/>
      <w:r w:rsidRPr="0092145B">
        <w:t>6.</w:t>
      </w:r>
      <w:r w:rsidR="00A04CC8">
        <w:t>29</w:t>
      </w:r>
      <w:r>
        <w:tab/>
        <w:t>Solution #</w:t>
      </w:r>
      <w:r w:rsidR="00A04CC8">
        <w:t>29</w:t>
      </w:r>
      <w:r>
        <w:t xml:space="preserve">: Discovery </w:t>
      </w:r>
      <w:r w:rsidRPr="00BE5282">
        <w:t xml:space="preserve">security material </w:t>
      </w:r>
      <w:r w:rsidRPr="00226499">
        <w:t xml:space="preserve">and SL session root key </w:t>
      </w:r>
      <w:r w:rsidRPr="00BE5282">
        <w:t>provisioning</w:t>
      </w:r>
      <w:r>
        <w:t xml:space="preserve"> for Ranging/SL positioning UE discovery</w:t>
      </w:r>
      <w:bookmarkEnd w:id="1066"/>
      <w:bookmarkEnd w:id="1067"/>
    </w:p>
    <w:p w14:paraId="648AECE4" w14:textId="465D9648" w:rsidR="001403D8" w:rsidRDefault="001403D8" w:rsidP="001403D8">
      <w:pPr>
        <w:pStyle w:val="Heading3"/>
      </w:pPr>
      <w:bookmarkStart w:id="1068" w:name="_Toc136348087"/>
      <w:bookmarkStart w:id="1069" w:name="_Toc136348274"/>
      <w:r w:rsidRPr="0092145B">
        <w:t>6.</w:t>
      </w:r>
      <w:r w:rsidR="00A04CC8">
        <w:t>29</w:t>
      </w:r>
      <w:r>
        <w:t>.1</w:t>
      </w:r>
      <w:r>
        <w:tab/>
        <w:t>Introduction</w:t>
      </w:r>
      <w:bookmarkEnd w:id="1068"/>
      <w:bookmarkEnd w:id="1069"/>
      <w:r>
        <w:t xml:space="preserve"> </w:t>
      </w:r>
    </w:p>
    <w:p w14:paraId="40AECB02" w14:textId="77777777" w:rsidR="001403D8" w:rsidRDefault="001403D8" w:rsidP="001403D8">
      <w:r>
        <w:t xml:space="preserve">This solution addresses Key issue #3: </w:t>
      </w:r>
      <w:r w:rsidRPr="005C446E">
        <w:t>Protection of discovery procedure</w:t>
      </w:r>
      <w:r w:rsidRPr="00226499">
        <w:t xml:space="preserve"> </w:t>
      </w:r>
      <w:r>
        <w:t xml:space="preserve">and </w:t>
      </w:r>
      <w:r w:rsidRPr="00BE5282">
        <w:t>Key issue #4: Protection of unicast direct communication</w:t>
      </w:r>
      <w:r>
        <w:t xml:space="preserve">. </w:t>
      </w:r>
    </w:p>
    <w:p w14:paraId="0CAEDFF3" w14:textId="39094048" w:rsidR="001403D8" w:rsidRDefault="001403D8" w:rsidP="001403D8">
      <w:r>
        <w:t>TS 23.586</w:t>
      </w:r>
      <w:r w:rsidR="00A04CC8">
        <w:t xml:space="preserve"> [11]</w:t>
      </w:r>
      <w:r>
        <w:t xml:space="preserve"> defines the use cases that the LMF may obtain the UE IDs of  Located UE(s), Reference UE(s) and provides the UE ID list to the Target UE to assist Ranging/SL positioning UE discovery and/or </w:t>
      </w:r>
      <w:r w:rsidRPr="004B339D">
        <w:t>Ranging/Sidelink Positioning</w:t>
      </w:r>
      <w:r>
        <w:t xml:space="preserve">. </w:t>
      </w:r>
    </w:p>
    <w:p w14:paraId="2BD2270C" w14:textId="77777777" w:rsidR="001403D8" w:rsidRDefault="001403D8" w:rsidP="001403D8">
      <w:pPr>
        <w:rPr>
          <w:lang w:eastAsia="zh-CN"/>
        </w:rPr>
      </w:pPr>
      <w:r>
        <w:t xml:space="preserve">E.g., for selection of Located UE for </w:t>
      </w:r>
      <w:r w:rsidRPr="00F362F2">
        <w:t>Network based SL Positioning</w:t>
      </w:r>
      <w:r>
        <w:t xml:space="preserve"> (e.g. </w:t>
      </w:r>
      <w:r w:rsidRPr="0064767A">
        <w:t>5GC-MO-LR or 5GC-MT-LR</w:t>
      </w:r>
      <w:r>
        <w:t>), t</w:t>
      </w:r>
      <w:r w:rsidRPr="00F362F2">
        <w:t>he LMF may be pre-configured with the list of candidate Located UEs including e.g. the capability, stationary information, and location information of the Located UE(s), e.g. RSU or the operator deployed Located UE. The LMF may provide to the Target UE a list of candidate Located UE(s) as assistance data.</w:t>
      </w:r>
      <w:r>
        <w:rPr>
          <w:lang w:eastAsia="zh-CN"/>
        </w:rPr>
        <w:t xml:space="preserve"> </w:t>
      </w:r>
      <w:r>
        <w:t>For Ranging</w:t>
      </w:r>
      <w:r w:rsidRPr="00667EB4">
        <w:t>/SL Positioning service</w:t>
      </w:r>
      <w:r>
        <w:t xml:space="preserve"> exposure, </w:t>
      </w:r>
      <w:r>
        <w:rPr>
          <w:lang w:eastAsia="zh-CN"/>
        </w:rPr>
        <w:t>the</w:t>
      </w:r>
      <w:r w:rsidRPr="009241C3">
        <w:rPr>
          <w:lang w:eastAsia="zh-CN"/>
        </w:rPr>
        <w:t xml:space="preserve"> request </w:t>
      </w:r>
      <w:r>
        <w:rPr>
          <w:lang w:eastAsia="zh-CN"/>
        </w:rPr>
        <w:t xml:space="preserve">from AF </w:t>
      </w:r>
      <w:r w:rsidRPr="009241C3">
        <w:rPr>
          <w:lang w:eastAsia="zh-CN"/>
        </w:rPr>
        <w:t>include</w:t>
      </w:r>
      <w:r>
        <w:rPr>
          <w:lang w:eastAsia="zh-CN"/>
        </w:rPr>
        <w:t>s</w:t>
      </w:r>
      <w:r w:rsidRPr="009241C3">
        <w:rPr>
          <w:lang w:eastAsia="zh-CN"/>
        </w:rPr>
        <w:t xml:space="preserve"> </w:t>
      </w:r>
      <w:r w:rsidRPr="00CB19B0">
        <w:rPr>
          <w:lang w:eastAsia="zh-CN"/>
        </w:rPr>
        <w:t xml:space="preserve">one or multiple target UEs and optionally it may include additional information such as </w:t>
      </w:r>
      <w:r w:rsidRPr="00D91A3B">
        <w:rPr>
          <w:lang w:eastAsia="zh-CN"/>
        </w:rPr>
        <w:t xml:space="preserve">the SL reference UE for </w:t>
      </w:r>
      <w:r w:rsidRPr="00F47E01">
        <w:rPr>
          <w:lang w:eastAsia="zh-CN"/>
        </w:rPr>
        <w:t>relative distance/direction</w:t>
      </w:r>
      <w:r>
        <w:rPr>
          <w:lang w:eastAsia="zh-CN"/>
        </w:rPr>
        <w:t>.</w:t>
      </w:r>
      <w:r w:rsidRPr="00F47E01">
        <w:rPr>
          <w:lang w:eastAsia="zh-CN"/>
        </w:rPr>
        <w:t xml:space="preserve"> </w:t>
      </w:r>
      <w:r>
        <w:rPr>
          <w:lang w:eastAsia="zh-CN"/>
        </w:rPr>
        <w:t xml:space="preserve">Then </w:t>
      </w:r>
      <w:r w:rsidRPr="00F47E01">
        <w:rPr>
          <w:lang w:eastAsia="zh-CN"/>
        </w:rPr>
        <w:t xml:space="preserve">LMF </w:t>
      </w:r>
      <w:r>
        <w:rPr>
          <w:lang w:eastAsia="zh-CN"/>
        </w:rPr>
        <w:t>triggers</w:t>
      </w:r>
      <w:r w:rsidRPr="00F47E01">
        <w:rPr>
          <w:lang w:eastAsia="zh-CN"/>
        </w:rPr>
        <w:t xml:space="preserve"> a Ranging/Sidelink Positioning session</w:t>
      </w:r>
      <w:r w:rsidRPr="00CB19B0">
        <w:rPr>
          <w:lang w:eastAsia="zh-CN"/>
        </w:rPr>
        <w:t xml:space="preserve"> </w:t>
      </w:r>
      <w:r>
        <w:rPr>
          <w:lang w:eastAsia="zh-CN"/>
        </w:rPr>
        <w:t>for involved UE accordingly.</w:t>
      </w:r>
    </w:p>
    <w:p w14:paraId="3830D2EC" w14:textId="77777777" w:rsidR="001403D8" w:rsidRDefault="001403D8" w:rsidP="001403D8">
      <w:pPr>
        <w:rPr>
          <w:rFonts w:eastAsia="DengXian"/>
          <w:lang w:eastAsia="zh-CN"/>
        </w:rPr>
      </w:pPr>
      <w:r>
        <w:t xml:space="preserve">This solution proposes that </w:t>
      </w:r>
      <w:r w:rsidRPr="000C1094">
        <w:t xml:space="preserve">security material </w:t>
      </w:r>
      <w:r>
        <w:t xml:space="preserve">used for discovery security between Target UE and Located UE/Reference UE are provisioned by the network as part of </w:t>
      </w:r>
      <w:r w:rsidRPr="00F95D7C">
        <w:t xml:space="preserve">DL Positioning </w:t>
      </w:r>
      <w:r>
        <w:t>procedure. Hence, the Target UE and Located/Reference UE can use the provisioned discovery security material to protect the discovery messages</w:t>
      </w:r>
      <w:r>
        <w:rPr>
          <w:rFonts w:eastAsia="DengXian"/>
          <w:lang w:eastAsia="zh-CN"/>
        </w:rPr>
        <w:t>.</w:t>
      </w:r>
    </w:p>
    <w:p w14:paraId="4418803A" w14:textId="77777777" w:rsidR="001403D8" w:rsidRDefault="001403D8" w:rsidP="001403D8">
      <w:pPr>
        <w:rPr>
          <w:rFonts w:eastAsia="DengXian"/>
          <w:lang w:eastAsia="zh-CN"/>
        </w:rPr>
      </w:pPr>
      <w:r>
        <w:t xml:space="preserve">This solution also proposes that </w:t>
      </w:r>
      <w:r w:rsidRPr="000C1094">
        <w:t xml:space="preserve">security material </w:t>
      </w:r>
      <w:r>
        <w:t xml:space="preserve">used for establishing a secure PC5 link for PC5 communication (called SL session Root Key in this document, which is used as root to derive PC5 session keys) between Target UE and Located UE/Reference UE can also be provisioned by the network as part of </w:t>
      </w:r>
      <w:r w:rsidRPr="00F95D7C">
        <w:t xml:space="preserve">DL Positioning </w:t>
      </w:r>
      <w:r>
        <w:t>procedure. Hence, the Target UE and Located UE/Reference UE can use the provisioned SL session root key to derive PC5 session keys to protect the PC5 link</w:t>
      </w:r>
      <w:r>
        <w:rPr>
          <w:rFonts w:eastAsia="DengXian"/>
          <w:lang w:eastAsia="zh-CN"/>
        </w:rPr>
        <w:t>.</w:t>
      </w:r>
    </w:p>
    <w:p w14:paraId="7AFBF866" w14:textId="77777777" w:rsidR="001403D8" w:rsidRDefault="001403D8" w:rsidP="001403D8">
      <w:r>
        <w:t>This solution assumes both Target UE and Located/Reference UE have connectiontivity to the network, e.g. to retrieve</w:t>
      </w:r>
      <w:r w:rsidRPr="00F95D7C">
        <w:t xml:space="preserve"> </w:t>
      </w:r>
      <w:r>
        <w:t>security materials.</w:t>
      </w:r>
    </w:p>
    <w:p w14:paraId="2F755E43" w14:textId="77777777" w:rsidR="001403D8" w:rsidRPr="00A04CC8" w:rsidRDefault="001403D8" w:rsidP="00A04CC8">
      <w:pPr>
        <w:pStyle w:val="EditorsNote"/>
      </w:pPr>
      <w:r w:rsidRPr="00A04CC8">
        <w:t>Editor’s Note: For mobile terminated operation, UE may not be always in coverage and have connection. How to solve this issue is FFS.</w:t>
      </w:r>
    </w:p>
    <w:p w14:paraId="44ADF7E5" w14:textId="647C1D9C" w:rsidR="001403D8" w:rsidRDefault="001403D8" w:rsidP="001403D8">
      <w:pPr>
        <w:pStyle w:val="Heading3"/>
      </w:pPr>
      <w:bookmarkStart w:id="1070" w:name="_Toc136348088"/>
      <w:bookmarkStart w:id="1071" w:name="_Toc136348275"/>
      <w:r w:rsidRPr="0092145B">
        <w:t>6.</w:t>
      </w:r>
      <w:r w:rsidR="00A04CC8">
        <w:t>29</w:t>
      </w:r>
      <w:r>
        <w:t>.2</w:t>
      </w:r>
      <w:r>
        <w:tab/>
        <w:t>Solution details</w:t>
      </w:r>
      <w:bookmarkEnd w:id="1070"/>
      <w:bookmarkEnd w:id="1071"/>
    </w:p>
    <w:p w14:paraId="610BF7F0" w14:textId="7CA1F7F5" w:rsidR="001403D8" w:rsidRDefault="001403D8" w:rsidP="001403D8">
      <w:r>
        <w:t>Figure 6.</w:t>
      </w:r>
      <w:r w:rsidR="00A04CC8">
        <w:rPr>
          <w:lang w:eastAsia="zh-CN"/>
        </w:rPr>
        <w:t>29</w:t>
      </w:r>
      <w:r>
        <w:t>.2-1 illustrates the high-level procedure of the proposed solution.</w:t>
      </w:r>
    </w:p>
    <w:p w14:paraId="233393AC" w14:textId="77777777" w:rsidR="001403D8" w:rsidRDefault="001403D8" w:rsidP="001403D8">
      <w:pPr>
        <w:pStyle w:val="TH"/>
        <w:rPr>
          <w:sz w:val="14"/>
          <w:szCs w:val="14"/>
        </w:rPr>
      </w:pPr>
      <w:r w:rsidRPr="00C15086">
        <w:rPr>
          <w:sz w:val="14"/>
          <w:szCs w:val="14"/>
        </w:rPr>
        <w:object w:dxaOrig="14886" w:dyaOrig="8838" w14:anchorId="5B0FFA37">
          <v:shape id="_x0000_i1059" type="#_x0000_t75" style="width:505.25pt;height:300.5pt" o:ole="">
            <v:imagedata r:id="rId91" o:title=""/>
          </v:shape>
          <o:OLEObject Type="Embed" ProgID="Visio.Drawing.15" ShapeID="_x0000_i1059" DrawAspect="Content" ObjectID="_1747746930" r:id="rId92"/>
        </w:object>
      </w:r>
    </w:p>
    <w:p w14:paraId="59C1646B" w14:textId="757AF298" w:rsidR="001403D8" w:rsidRDefault="001403D8" w:rsidP="000C339A">
      <w:pPr>
        <w:ind w:left="284" w:hanging="284"/>
      </w:pPr>
      <w:r>
        <w:t>Figure 6.</w:t>
      </w:r>
      <w:r w:rsidR="00A04CC8">
        <w:rPr>
          <w:lang w:eastAsia="zh-CN"/>
        </w:rPr>
        <w:t>29</w:t>
      </w:r>
      <w:r>
        <w:t xml:space="preserve">.2-1: High-level procedure for </w:t>
      </w:r>
      <w:r w:rsidRPr="00BE5282">
        <w:t>security material provisioning</w:t>
      </w:r>
      <w:r>
        <w:t xml:space="preserve"> for Ranging UE</w:t>
      </w:r>
      <w:bookmarkStart w:id="1072" w:name="_Hlk134708663"/>
      <w:r w:rsidRPr="00143AB3">
        <w:t xml:space="preserve">1. </w:t>
      </w:r>
      <w:r w:rsidR="000C339A">
        <w:tab/>
      </w:r>
      <w:r>
        <w:t>In case t</w:t>
      </w:r>
      <w:r w:rsidRPr="00143AB3">
        <w:t xml:space="preserve">he AMF </w:t>
      </w:r>
      <w:r>
        <w:t xml:space="preserve">receives request for SL Ranging/Positioning (e.g. MO-LR, MT-LR), the AMF </w:t>
      </w:r>
      <w:r w:rsidRPr="00143AB3">
        <w:t>triggers positioning of Target UE with the LMF</w:t>
      </w:r>
      <w:r>
        <w:t xml:space="preserve"> and includes Target UE ID in the message</w:t>
      </w:r>
      <w:r w:rsidRPr="00143AB3">
        <w:t xml:space="preserve">. </w:t>
      </w:r>
      <w:r>
        <w:t xml:space="preserve">If the received request </w:t>
      </w:r>
      <w:r w:rsidRPr="00143AB3">
        <w:t>include</w:t>
      </w:r>
      <w:r>
        <w:t>s</w:t>
      </w:r>
      <w:r w:rsidRPr="00143AB3">
        <w:t xml:space="preserve"> one or multiple </w:t>
      </w:r>
      <w:r>
        <w:t xml:space="preserve">SL reference </w:t>
      </w:r>
      <w:r w:rsidRPr="00143AB3">
        <w:t>UE ID(s)</w:t>
      </w:r>
      <w:r w:rsidRPr="00393E11">
        <w:t xml:space="preserve"> </w:t>
      </w:r>
      <w:r>
        <w:t>(e.g. from original request from AF</w:t>
      </w:r>
      <w:r w:rsidRPr="00393E11">
        <w:t xml:space="preserve"> </w:t>
      </w:r>
      <w:r>
        <w:t>for Ranging</w:t>
      </w:r>
      <w:r w:rsidRPr="00667EB4">
        <w:t>/SL Positioning service</w:t>
      </w:r>
      <w:r>
        <w:t xml:space="preserve"> exposure), the AMF forwards SL reference </w:t>
      </w:r>
      <w:r w:rsidRPr="00143AB3">
        <w:t>UE ID(s)</w:t>
      </w:r>
      <w:r>
        <w:t xml:space="preserve"> </w:t>
      </w:r>
      <w:r w:rsidRPr="00143AB3">
        <w:t>in the LCS service request</w:t>
      </w:r>
      <w:r>
        <w:t xml:space="preserve"> towards LMF</w:t>
      </w:r>
      <w:r w:rsidRPr="00143AB3">
        <w:t>.</w:t>
      </w:r>
    </w:p>
    <w:p w14:paraId="6B36410C" w14:textId="77777777" w:rsidR="001403D8" w:rsidRPr="003F2BB4" w:rsidRDefault="001403D8" w:rsidP="001403D8">
      <w:pPr>
        <w:pStyle w:val="EditorsNote"/>
        <w:rPr>
          <w:lang w:val="en-US" w:eastAsia="ko-KR"/>
        </w:rPr>
      </w:pPr>
      <w:r w:rsidRPr="001403D8">
        <w:rPr>
          <w:lang w:val="en-US" w:eastAsia="ko-KR"/>
        </w:rPr>
        <w:t>Editor’s Note: How AMF can trigger the SL positioning or ranging request is FFS.</w:t>
      </w:r>
    </w:p>
    <w:p w14:paraId="1B6A63F2" w14:textId="6C5313F7" w:rsidR="001403D8" w:rsidRDefault="001403D8" w:rsidP="000C339A">
      <w:pPr>
        <w:ind w:left="284" w:hanging="284"/>
        <w:rPr>
          <w:lang w:eastAsia="zh-CN" w:bidi="ar"/>
        </w:rPr>
      </w:pPr>
      <w:r>
        <w:t>2</w:t>
      </w:r>
      <w:r w:rsidRPr="00CF73F6">
        <w:t xml:space="preserve">. </w:t>
      </w:r>
      <w:r w:rsidR="000C339A">
        <w:tab/>
      </w:r>
      <w:r>
        <w:t xml:space="preserve">LMF determines to trigger the SL positioning or Ranging to the Target UE. If LMF receives SL positioning request from the Target UE/GMLC/AF via AMF, LMF may determine to trigger SL positioning and </w:t>
      </w:r>
      <w:r w:rsidRPr="00007D37">
        <w:t>provide to the Target UE a list of candidate Located UE(s) as assistance data</w:t>
      </w:r>
      <w:r>
        <w:t xml:space="preserve">. If LMF receives Ranging request from GMLC/AF via AMF, LMF may get the Target UE information and the Reference UE(s) information from the request. </w:t>
      </w:r>
    </w:p>
    <w:p w14:paraId="5B88F4AF" w14:textId="77777777" w:rsidR="001403D8" w:rsidRPr="00CF73F6" w:rsidRDefault="001403D8" w:rsidP="001403D8">
      <w:pPr>
        <w:pStyle w:val="NO"/>
      </w:pPr>
      <w:r>
        <w:t>NOTE: How LMF obtains and determines the candicate Located UEs is up to SA2 design.</w:t>
      </w:r>
    </w:p>
    <w:p w14:paraId="301FB923" w14:textId="41744AE8" w:rsidR="001403D8" w:rsidRDefault="001403D8" w:rsidP="000C339A">
      <w:pPr>
        <w:ind w:left="284" w:hanging="284"/>
      </w:pPr>
      <w:r>
        <w:t xml:space="preserve">3. </w:t>
      </w:r>
      <w:r w:rsidR="000C339A">
        <w:tab/>
      </w:r>
      <w:r>
        <w:t xml:space="preserve">The LMF obtains the security </w:t>
      </w:r>
      <w:r w:rsidRPr="000C1094">
        <w:t>material</w:t>
      </w:r>
      <w:r>
        <w:t>s</w:t>
      </w:r>
      <w:r w:rsidRPr="000C1094">
        <w:t xml:space="preserve"> </w:t>
      </w:r>
      <w:r>
        <w:t xml:space="preserve">of discovery security for each pair of Target UE and Located/Reference UE from 5G PKMF. </w:t>
      </w:r>
      <w:r w:rsidRPr="00226499">
        <w:t xml:space="preserve">The LMF </w:t>
      </w:r>
      <w:r>
        <w:t>can</w:t>
      </w:r>
      <w:r w:rsidRPr="00226499">
        <w:t xml:space="preserve"> also generate the </w:t>
      </w:r>
      <w:r>
        <w:t xml:space="preserve">discovery </w:t>
      </w:r>
      <w:r w:rsidRPr="00226499">
        <w:t xml:space="preserve">security material </w:t>
      </w:r>
      <w:r>
        <w:t>by</w:t>
      </w:r>
      <w:r w:rsidRPr="00226499">
        <w:t xml:space="preserve"> itself.</w:t>
      </w:r>
    </w:p>
    <w:p w14:paraId="4C0E4C34" w14:textId="77777777" w:rsidR="001403D8" w:rsidRDefault="001403D8" w:rsidP="000C339A">
      <w:pPr>
        <w:ind w:left="284"/>
      </w:pPr>
      <w:r w:rsidRPr="00085D77">
        <w:t xml:space="preserve">The security material for discovery security includes e.g. </w:t>
      </w:r>
      <w:r w:rsidRPr="00085D77">
        <w:rPr>
          <w:lang w:eastAsia="zh-CN"/>
        </w:rPr>
        <w:t xml:space="preserve">ProSe </w:t>
      </w:r>
      <w:r w:rsidRPr="00085D77">
        <w:t>Restricted</w:t>
      </w:r>
      <w:r w:rsidRPr="00085D77">
        <w:rPr>
          <w:lang w:eastAsia="zh-CN"/>
        </w:rPr>
        <w:t xml:space="preserve"> Code, </w:t>
      </w:r>
      <w:r w:rsidRPr="00085D77">
        <w:t>ProSe Query Code, ProSe Response Code, Code-Receiving Security Parameters, Code-Sending Security Parameters, Discovery Query Filter(s), CURRENT_TIME and MAX_OFFSET parameters and</w:t>
      </w:r>
      <w:r w:rsidRPr="00085D77">
        <w:rPr>
          <w:lang w:eastAsia="zh-CN"/>
        </w:rPr>
        <w:t xml:space="preserve"> the chosen PC5 ciphering algorithm etc</w:t>
      </w:r>
      <w:r w:rsidRPr="00085D77">
        <w:rPr>
          <w:rFonts w:hint="eastAsia"/>
        </w:rPr>
        <w:t>.</w:t>
      </w:r>
      <w:r w:rsidRPr="00085D77">
        <w:t xml:space="preserve"> </w:t>
      </w:r>
    </w:p>
    <w:p w14:paraId="5B8E5496" w14:textId="77777777" w:rsidR="001403D8" w:rsidRDefault="001403D8" w:rsidP="000C339A">
      <w:pPr>
        <w:ind w:left="284"/>
      </w:pPr>
      <w:r w:rsidRPr="00CF73F6">
        <w:t>The LMF obtain</w:t>
      </w:r>
      <w:r>
        <w:t>s</w:t>
      </w:r>
      <w:r w:rsidRPr="00CF73F6">
        <w:t xml:space="preserve"> the security materials of PC5 communication security for each pair of Target UE and Located UE</w:t>
      </w:r>
      <w:r>
        <w:t>/Reference UE</w:t>
      </w:r>
      <w:r w:rsidRPr="00CF73F6">
        <w:t xml:space="preserve"> from 5G PKMF. The security material for PC5 communication security includes e.g. secrets that can be used as</w:t>
      </w:r>
      <w:r>
        <w:t xml:space="preserve"> </w:t>
      </w:r>
      <w:r w:rsidRPr="00CF73F6">
        <w:t xml:space="preserve">long term credentials </w:t>
      </w:r>
      <w:r>
        <w:t xml:space="preserve"> as </w:t>
      </w:r>
      <w:r w:rsidRPr="00CF73F6">
        <w:t>specified in TS 33.536 for the Target UE and Located UE</w:t>
      </w:r>
      <w:r>
        <w:t>/Reference UE</w:t>
      </w:r>
      <w:r w:rsidRPr="00CF73F6">
        <w:t xml:space="preserve">. </w:t>
      </w:r>
      <w:r>
        <w:t xml:space="preserve"> </w:t>
      </w:r>
      <w:r w:rsidRPr="00CF73F6">
        <w:t xml:space="preserve">The LMF </w:t>
      </w:r>
      <w:r>
        <w:t>can</w:t>
      </w:r>
      <w:r w:rsidRPr="00CF73F6">
        <w:t xml:space="preserve"> also generate the security material e.g.</w:t>
      </w:r>
      <w:r>
        <w:t xml:space="preserve"> SL session root key by</w:t>
      </w:r>
      <w:r w:rsidRPr="00CF73F6">
        <w:t xml:space="preserve"> itself.</w:t>
      </w:r>
    </w:p>
    <w:p w14:paraId="7E4FD555" w14:textId="77777777" w:rsidR="001403D8" w:rsidRPr="001403D8" w:rsidRDefault="001403D8" w:rsidP="001403D8">
      <w:pPr>
        <w:pStyle w:val="EditorsNote"/>
        <w:rPr>
          <w:lang w:val="en-US" w:eastAsia="ko-KR"/>
        </w:rPr>
      </w:pPr>
      <w:r w:rsidRPr="001403D8">
        <w:rPr>
          <w:lang w:val="en-US" w:eastAsia="ko-KR"/>
        </w:rPr>
        <w:t>Editor’s Note: How a LMF can interact with 5G PKMF to get the security materials of Target UE/Reference UE/Located UE is FFS.</w:t>
      </w:r>
    </w:p>
    <w:p w14:paraId="57B80BB9" w14:textId="77777777" w:rsidR="001403D8" w:rsidRPr="00A04CC8" w:rsidRDefault="001403D8" w:rsidP="00A04CC8">
      <w:pPr>
        <w:pStyle w:val="EditorsNote"/>
      </w:pPr>
      <w:r w:rsidRPr="00A04CC8">
        <w:t xml:space="preserve">Editor’s Note: The reason for LMF providing the security materials is FFS. </w:t>
      </w:r>
    </w:p>
    <w:p w14:paraId="4AA69D23" w14:textId="4B4495CF" w:rsidR="001403D8" w:rsidRDefault="001403D8" w:rsidP="000C339A">
      <w:pPr>
        <w:ind w:left="284" w:hanging="284"/>
      </w:pPr>
      <w:r w:rsidRPr="00085D77">
        <w:t xml:space="preserve">4. </w:t>
      </w:r>
      <w:r w:rsidR="000C339A">
        <w:tab/>
      </w:r>
      <w:r w:rsidRPr="00085D77">
        <w:t xml:space="preserve">The LMF </w:t>
      </w:r>
      <w:r>
        <w:t xml:space="preserve">maintains a session ID of positioning requests for each pair of Target UE and Located/Reference UE which is associated with the corresponding </w:t>
      </w:r>
      <w:r w:rsidRPr="00085D77">
        <w:t>security material for discovery security</w:t>
      </w:r>
      <w:r w:rsidRPr="00226499">
        <w:t xml:space="preserve"> </w:t>
      </w:r>
      <w:r>
        <w:t xml:space="preserve">and </w:t>
      </w:r>
      <w:r w:rsidRPr="00085D77">
        <w:t>security material for PC5 communication security</w:t>
      </w:r>
      <w:r>
        <w:t>.</w:t>
      </w:r>
    </w:p>
    <w:p w14:paraId="74E714E3" w14:textId="77777777" w:rsidR="001403D8" w:rsidRPr="00085D77" w:rsidRDefault="001403D8" w:rsidP="000C339A">
      <w:pPr>
        <w:ind w:left="284"/>
      </w:pPr>
      <w:r w:rsidRPr="00085D77">
        <w:t xml:space="preserve">The LMF </w:t>
      </w:r>
      <w:r w:rsidRPr="00F95D7C">
        <w:rPr>
          <w:lang w:eastAsia="zh-CN" w:bidi="ar"/>
        </w:rPr>
        <w:t>sends the Ranging/Sidelink positioning request</w:t>
      </w:r>
      <w:r>
        <w:rPr>
          <w:lang w:eastAsia="zh-CN" w:bidi="ar"/>
        </w:rPr>
        <w:t>s</w:t>
      </w:r>
      <w:r w:rsidRPr="00F95D7C">
        <w:rPr>
          <w:lang w:eastAsia="zh-CN" w:bidi="ar"/>
        </w:rPr>
        <w:t xml:space="preserve"> to Target UE</w:t>
      </w:r>
      <w:r>
        <w:rPr>
          <w:lang w:eastAsia="zh-CN" w:bidi="ar"/>
        </w:rPr>
        <w:t xml:space="preserve"> and Located</w:t>
      </w:r>
      <w:r>
        <w:t>/Reference</w:t>
      </w:r>
      <w:r>
        <w:rPr>
          <w:lang w:eastAsia="zh-CN" w:bidi="ar"/>
        </w:rPr>
        <w:t xml:space="preserve"> UE</w:t>
      </w:r>
      <w:r w:rsidRPr="00F95D7C">
        <w:rPr>
          <w:lang w:eastAsia="zh-CN" w:bidi="ar"/>
        </w:rPr>
        <w:t xml:space="preserve"> to trigger the Ranging/Sidelink positioning procedure via </w:t>
      </w:r>
      <w:r w:rsidRPr="00F95D7C">
        <w:t xml:space="preserve">downlink NAS message. The LMF includes </w:t>
      </w:r>
      <w:r>
        <w:t>in the message</w:t>
      </w:r>
      <w:r w:rsidRPr="00085D77">
        <w:t xml:space="preserve"> </w:t>
      </w:r>
      <w:r>
        <w:t xml:space="preserve">with container for </w:t>
      </w:r>
      <w:r w:rsidRPr="00085D77">
        <w:t>discovery security</w:t>
      </w:r>
      <w:r w:rsidRPr="003945F8">
        <w:t xml:space="preserve"> </w:t>
      </w:r>
      <w:r w:rsidRPr="00085D77">
        <w:t>material</w:t>
      </w:r>
      <w:r w:rsidRPr="00226499">
        <w:t xml:space="preserve"> </w:t>
      </w:r>
      <w:r>
        <w:t xml:space="preserve">and/or the container for SL session root key for </w:t>
      </w:r>
      <w:r w:rsidRPr="00085D77">
        <w:t>PC5 communication security</w:t>
      </w:r>
      <w:r>
        <w:t xml:space="preserve"> </w:t>
      </w:r>
      <w:r w:rsidRPr="00085D77">
        <w:t xml:space="preserve">and </w:t>
      </w:r>
      <w:r>
        <w:t>the associated</w:t>
      </w:r>
      <w:r w:rsidRPr="00085D77">
        <w:t xml:space="preserve"> Session ID. </w:t>
      </w:r>
    </w:p>
    <w:p w14:paraId="60194C1D" w14:textId="6E5062F1" w:rsidR="001403D8" w:rsidRDefault="001403D8" w:rsidP="000C339A">
      <w:pPr>
        <w:ind w:left="284" w:hanging="284"/>
      </w:pPr>
      <w:r w:rsidRPr="00085D77">
        <w:t xml:space="preserve">5. </w:t>
      </w:r>
      <w:r w:rsidR="000C339A">
        <w:tab/>
      </w:r>
      <w:r w:rsidRPr="00085D77">
        <w:t>The Target UE and Located</w:t>
      </w:r>
      <w:r>
        <w:t>/Reference</w:t>
      </w:r>
      <w:r w:rsidRPr="00085D77">
        <w:t xml:space="preserve"> UE initiates either Model A or Model B discovery procedures over PC5 using the </w:t>
      </w:r>
      <w:r w:rsidRPr="00BB135D">
        <w:t>discovery key and the associated discovery codes e.g. ProSe Restricted/Query/Response Code provided by the LMF.</w:t>
      </w:r>
    </w:p>
    <w:p w14:paraId="4589D3EB" w14:textId="0F2404BD" w:rsidR="001403D8" w:rsidRDefault="001403D8" w:rsidP="000C339A">
      <w:pPr>
        <w:ind w:left="284" w:hanging="284"/>
      </w:pPr>
      <w:r>
        <w:t xml:space="preserve">6. </w:t>
      </w:r>
      <w:r w:rsidR="000C339A">
        <w:tab/>
      </w:r>
      <w:r>
        <w:t>If the container for SL session root key for PC5 link establishment is provisioned, then t</w:t>
      </w:r>
      <w:r w:rsidRPr="00085D77">
        <w:t>he Target</w:t>
      </w:r>
      <w:r>
        <w:t xml:space="preserve"> UE and </w:t>
      </w:r>
      <w:r w:rsidRPr="00085D77">
        <w:t xml:space="preserve">Located </w:t>
      </w:r>
      <w:r>
        <w:t xml:space="preserve">UE/Reference UE initiates PC5 link establishment </w:t>
      </w:r>
      <w:r w:rsidRPr="008238D8">
        <w:t>using the security procedure as specified in TS 33.536</w:t>
      </w:r>
      <w:r>
        <w:t xml:space="preserve">. </w:t>
      </w:r>
      <w:r w:rsidRPr="00085D77">
        <w:t>The Target</w:t>
      </w:r>
      <w:r>
        <w:t xml:space="preserve"> UE and </w:t>
      </w:r>
      <w:r w:rsidRPr="00085D77">
        <w:t xml:space="preserve">Located </w:t>
      </w:r>
      <w:r>
        <w:t xml:space="preserve">UE/Reference UE </w:t>
      </w:r>
      <w:r w:rsidRPr="00085D77">
        <w:t>authenticate each other based on the provisioned PC5 communication security</w:t>
      </w:r>
      <w:r>
        <w:t xml:space="preserve"> material from the LMF</w:t>
      </w:r>
      <w:r w:rsidRPr="00085D77">
        <w:t xml:space="preserve">, e.g. using the </w:t>
      </w:r>
      <w:r>
        <w:t xml:space="preserve">secrets in </w:t>
      </w:r>
      <w:r w:rsidRPr="00085D77">
        <w:t>PC5 communication security</w:t>
      </w:r>
      <w:r>
        <w:t xml:space="preserve"> material</w:t>
      </w:r>
      <w:r w:rsidRPr="00085D77">
        <w:t xml:space="preserve"> as long term credentials </w:t>
      </w:r>
      <w:r>
        <w:t xml:space="preserve">as </w:t>
      </w:r>
      <w:r w:rsidRPr="00085D77">
        <w:t>specified in TS 33.536</w:t>
      </w:r>
      <w:r w:rsidR="00A04CC8">
        <w:t xml:space="preserve"> [5]</w:t>
      </w:r>
      <w:r w:rsidRPr="00085D77">
        <w:t xml:space="preserve">.  </w:t>
      </w:r>
    </w:p>
    <w:p w14:paraId="5393C0FA" w14:textId="6C532FF4" w:rsidR="001403D8" w:rsidRDefault="001403D8" w:rsidP="001403D8">
      <w:pPr>
        <w:pStyle w:val="Heading3"/>
      </w:pPr>
      <w:bookmarkStart w:id="1073" w:name="_Toc136348089"/>
      <w:bookmarkStart w:id="1074" w:name="_Toc136348276"/>
      <w:bookmarkEnd w:id="1072"/>
      <w:r w:rsidRPr="0092145B">
        <w:t>6.</w:t>
      </w:r>
      <w:r w:rsidR="001D0768">
        <w:t>29</w:t>
      </w:r>
      <w:r>
        <w:t>.3</w:t>
      </w:r>
      <w:r>
        <w:tab/>
        <w:t>Evaluation</w:t>
      </w:r>
      <w:bookmarkEnd w:id="1073"/>
      <w:bookmarkEnd w:id="1074"/>
    </w:p>
    <w:p w14:paraId="044DDAF6" w14:textId="77777777" w:rsidR="001403D8" w:rsidRPr="001F3128" w:rsidRDefault="001403D8" w:rsidP="001403D8">
      <w:pPr>
        <w:pStyle w:val="EditorsNote"/>
        <w:rPr>
          <w:lang w:val="en-US" w:eastAsia="ko-KR"/>
        </w:rPr>
      </w:pPr>
      <w:r w:rsidRPr="001403D8">
        <w:rPr>
          <w:lang w:val="en-US" w:eastAsia="ko-KR"/>
        </w:rPr>
        <w:t>Editor’s Note: Further evaluation is FFS.</w:t>
      </w:r>
    </w:p>
    <w:bookmarkEnd w:id="275"/>
    <w:bookmarkEnd w:id="468"/>
    <w:bookmarkEnd w:id="1045"/>
    <w:bookmarkEnd w:id="1046"/>
    <w:bookmarkEnd w:id="1047"/>
    <w:p w14:paraId="0EB2B5EF" w14:textId="77777777" w:rsidR="003148C6" w:rsidRPr="00A01C22" w:rsidRDefault="003148C6" w:rsidP="003148C6"/>
    <w:p w14:paraId="1DD82296" w14:textId="77777777" w:rsidR="00350D0A" w:rsidRDefault="00350D0A" w:rsidP="00350D0A">
      <w:pPr>
        <w:pStyle w:val="Heading1"/>
      </w:pPr>
      <w:bookmarkStart w:id="1075" w:name="_Toc107843140"/>
      <w:bookmarkStart w:id="1076" w:name="_Toc116942775"/>
      <w:bookmarkStart w:id="1077" w:name="_Toc133279306"/>
      <w:bookmarkStart w:id="1078" w:name="_Toc133279486"/>
      <w:bookmarkStart w:id="1079" w:name="_Toc133279669"/>
      <w:bookmarkStart w:id="1080" w:name="_Toc136348090"/>
      <w:bookmarkStart w:id="1081" w:name="_Toc136348277"/>
      <w:r>
        <w:t>7</w:t>
      </w:r>
      <w:r w:rsidRPr="004D3578">
        <w:tab/>
      </w:r>
      <w:r>
        <w:t>Conclusions</w:t>
      </w:r>
      <w:bookmarkEnd w:id="1075"/>
      <w:bookmarkEnd w:id="1076"/>
      <w:bookmarkEnd w:id="1077"/>
      <w:bookmarkEnd w:id="1078"/>
      <w:bookmarkEnd w:id="1079"/>
      <w:bookmarkEnd w:id="1080"/>
      <w:bookmarkEnd w:id="1081"/>
    </w:p>
    <w:p w14:paraId="0E2D5F0B" w14:textId="79D7365C" w:rsidR="00D8241B" w:rsidRDefault="00D8241B" w:rsidP="00D8241B">
      <w:pPr>
        <w:pStyle w:val="Heading2"/>
        <w:rPr>
          <w:lang w:eastAsia="zh-CN"/>
        </w:rPr>
      </w:pPr>
      <w:bookmarkStart w:id="1082" w:name="startOfAnnexes"/>
      <w:bookmarkStart w:id="1083" w:name="_Toc133279307"/>
      <w:bookmarkStart w:id="1084" w:name="_Toc133279487"/>
      <w:bookmarkStart w:id="1085" w:name="_Toc133279670"/>
      <w:bookmarkStart w:id="1086" w:name="_Toc136348091"/>
      <w:bookmarkStart w:id="1087" w:name="_Toc136348278"/>
      <w:bookmarkEnd w:id="1082"/>
      <w:r>
        <w:rPr>
          <w:rFonts w:hint="eastAsia"/>
          <w:lang w:eastAsia="zh-CN"/>
        </w:rPr>
        <w:t>7</w:t>
      </w:r>
      <w:r>
        <w:rPr>
          <w:lang w:eastAsia="zh-CN"/>
        </w:rPr>
        <w:t>.</w:t>
      </w:r>
      <w:r w:rsidR="004D11DD">
        <w:rPr>
          <w:lang w:eastAsia="zh-CN"/>
        </w:rPr>
        <w:t>1</w:t>
      </w:r>
      <w:r>
        <w:rPr>
          <w:lang w:eastAsia="zh-CN"/>
        </w:rPr>
        <w:tab/>
        <w:t>Conclusions on Key Issue #1</w:t>
      </w:r>
      <w:bookmarkEnd w:id="1083"/>
      <w:bookmarkEnd w:id="1084"/>
      <w:bookmarkEnd w:id="1085"/>
      <w:bookmarkEnd w:id="1086"/>
      <w:bookmarkEnd w:id="1087"/>
    </w:p>
    <w:p w14:paraId="7DA3DF04" w14:textId="77777777" w:rsidR="00D8241B" w:rsidRDefault="00D8241B" w:rsidP="00D8241B">
      <w:pPr>
        <w:rPr>
          <w:lang w:eastAsia="zh-CN"/>
        </w:rPr>
      </w:pPr>
      <w:r>
        <w:rPr>
          <w:lang w:eastAsia="zh-CN"/>
        </w:rPr>
        <w:t>To protect UE privacy of</w:t>
      </w:r>
      <w:r w:rsidRPr="00D5340D">
        <w:rPr>
          <w:lang w:eastAsia="zh-CN"/>
        </w:rPr>
        <w:t xml:space="preserve"> Ranging/SL Positioning services</w:t>
      </w:r>
      <w:r>
        <w:rPr>
          <w:lang w:eastAsia="zh-CN"/>
        </w:rPr>
        <w:t>, the following conclusions are made:</w:t>
      </w:r>
    </w:p>
    <w:p w14:paraId="1CB13580" w14:textId="77777777" w:rsidR="00472CE6" w:rsidRDefault="00472CE6" w:rsidP="00472CE6">
      <w:pPr>
        <w:ind w:left="284" w:hanging="284"/>
      </w:pPr>
      <w:r>
        <w:t>-</w:t>
      </w:r>
      <w:r>
        <w:tab/>
        <w:t xml:space="preserve">For privacy protection during </w:t>
      </w:r>
      <w:r>
        <w:rPr>
          <w:lang w:eastAsia="zh-CN"/>
        </w:rPr>
        <w:t>discovery</w:t>
      </w:r>
      <w:r>
        <w:t xml:space="preserve">: </w:t>
      </w:r>
    </w:p>
    <w:p w14:paraId="555E28F8" w14:textId="77777777" w:rsidR="00472CE6" w:rsidRDefault="00472CE6" w:rsidP="00472CE6">
      <w:pPr>
        <w:ind w:left="560" w:hanging="276"/>
      </w:pPr>
      <w:r>
        <w:t>-</w:t>
      </w:r>
      <w:r>
        <w:tab/>
        <w:t>T</w:t>
      </w:r>
      <w:r w:rsidRPr="00741AFC">
        <w:t>he discovery security materials</w:t>
      </w:r>
      <w:r>
        <w:t xml:space="preserve"> provisioned </w:t>
      </w:r>
      <w:r w:rsidRPr="005B29E9">
        <w:t xml:space="preserve">during the Discovery </w:t>
      </w:r>
      <w:r>
        <w:t xml:space="preserve">Key </w:t>
      </w:r>
      <w:r w:rsidRPr="005B29E9">
        <w:t>Request procedure</w:t>
      </w:r>
      <w:r w:rsidRPr="00741AFC">
        <w:t xml:space="preserve"> are used to protect the privacy sensitive information (e.g. UE identity) in the </w:t>
      </w:r>
      <w:r>
        <w:t xml:space="preserve">discovery </w:t>
      </w:r>
      <w:r w:rsidRPr="00741AFC">
        <w:t>messages</w:t>
      </w:r>
      <w:r>
        <w:t>.</w:t>
      </w:r>
    </w:p>
    <w:p w14:paraId="18569826" w14:textId="70CF0498" w:rsidR="00472CE6" w:rsidRPr="00BA31AA" w:rsidRDefault="00472CE6" w:rsidP="00472CE6">
      <w:pPr>
        <w:ind w:left="1136" w:hanging="852"/>
      </w:pPr>
      <w:r>
        <w:t>NOTE</w:t>
      </w:r>
      <w:r w:rsidR="00422D50">
        <w:t xml:space="preserve"> 1</w:t>
      </w:r>
      <w:r>
        <w:t>:</w:t>
      </w:r>
      <w:r>
        <w:tab/>
        <w:t>The privacy protection of the integrated discovery message for V2X capable UEs is to be aligned with the conclusions on key issue #3</w:t>
      </w:r>
      <w:r w:rsidRPr="00BA31AA">
        <w:t>.</w:t>
      </w:r>
    </w:p>
    <w:p w14:paraId="12AFA99A" w14:textId="77777777" w:rsidR="00D8241B" w:rsidRDefault="00D8241B" w:rsidP="00D8241B">
      <w:pPr>
        <w:ind w:left="284" w:hanging="284"/>
      </w:pPr>
      <w:r>
        <w:t>-</w:t>
      </w:r>
      <w:r>
        <w:tab/>
        <w:t xml:space="preserve">For privacy protection during </w:t>
      </w:r>
      <w:r>
        <w:rPr>
          <w:lang w:eastAsia="zh-CN"/>
        </w:rPr>
        <w:t>communication</w:t>
      </w:r>
      <w:r>
        <w:t xml:space="preserve">: </w:t>
      </w:r>
    </w:p>
    <w:p w14:paraId="79089697" w14:textId="77777777" w:rsidR="00C35794" w:rsidRDefault="00C35794" w:rsidP="00C35794">
      <w:pPr>
        <w:ind w:left="560" w:hanging="276"/>
      </w:pPr>
      <w:r>
        <w:t>-</w:t>
      </w:r>
      <w:r>
        <w:tab/>
        <w:t>For unicast direct communication over SR5 reference point, security policy configuration for confidentiality protection is used as the basis for normative work.</w:t>
      </w:r>
      <w:r w:rsidRPr="003C56F9">
        <w:t xml:space="preserve"> </w:t>
      </w:r>
      <w:r w:rsidRPr="004633B7">
        <w:t xml:space="preserve">The </w:t>
      </w:r>
      <w:r>
        <w:t>security</w:t>
      </w:r>
      <w:r w:rsidRPr="004633B7">
        <w:t xml:space="preserve"> procedures defined in clause 5.3.3.2 of TS 33.536 [</w:t>
      </w:r>
      <w:r>
        <w:t>5</w:t>
      </w:r>
      <w:r w:rsidRPr="004633B7">
        <w:t xml:space="preserve">] are reused </w:t>
      </w:r>
      <w:r>
        <w:t>for non-</w:t>
      </w:r>
      <w:r w:rsidRPr="003C56F9">
        <w:t>trackability</w:t>
      </w:r>
      <w:r>
        <w:t xml:space="preserve"> protection.</w:t>
      </w:r>
    </w:p>
    <w:p w14:paraId="3BBE213B" w14:textId="77777777" w:rsidR="00D8241B" w:rsidRDefault="00D8241B" w:rsidP="00D8241B">
      <w:pPr>
        <w:ind w:left="560" w:hanging="276"/>
        <w:rPr>
          <w:lang w:eastAsia="zh-CN"/>
        </w:rPr>
      </w:pPr>
      <w:r>
        <w:t>-</w:t>
      </w:r>
      <w:r>
        <w:tab/>
      </w:r>
      <w:r>
        <w:rPr>
          <w:lang w:eastAsia="zh-CN"/>
        </w:rPr>
        <w:t xml:space="preserve">For Ranging/SL positioning result exposure to a Client UE over PC5, the method of PC5-U </w:t>
      </w:r>
      <w:r w:rsidRPr="00EF6B7F">
        <w:rPr>
          <w:lang w:eastAsia="zh-CN"/>
        </w:rPr>
        <w:t xml:space="preserve">security policy </w:t>
      </w:r>
      <w:r>
        <w:rPr>
          <w:lang w:eastAsia="zh-CN"/>
        </w:rPr>
        <w:t xml:space="preserve">setting </w:t>
      </w:r>
      <w:r w:rsidRPr="00EF6B7F">
        <w:rPr>
          <w:lang w:eastAsia="zh-CN"/>
        </w:rPr>
        <w:t xml:space="preserve">for </w:t>
      </w:r>
      <w:r>
        <w:t>confidentiality protection</w:t>
      </w:r>
      <w:r w:rsidRPr="00EF6B7F">
        <w:rPr>
          <w:lang w:eastAsia="zh-CN"/>
        </w:rPr>
        <w:t xml:space="preserve"> </w:t>
      </w:r>
      <w:r>
        <w:rPr>
          <w:lang w:eastAsia="zh-CN"/>
        </w:rPr>
        <w:t xml:space="preserve">(as defined for </w:t>
      </w:r>
      <w:r w:rsidRPr="00EF6B7F">
        <w:rPr>
          <w:lang w:eastAsia="zh-CN"/>
        </w:rPr>
        <w:t>ProSe/V2X services</w:t>
      </w:r>
      <w:r>
        <w:rPr>
          <w:lang w:eastAsia="zh-CN"/>
        </w:rPr>
        <w:t>)</w:t>
      </w:r>
      <w:r w:rsidRPr="00EF6B7F">
        <w:rPr>
          <w:lang w:eastAsia="zh-CN"/>
        </w:rPr>
        <w:t xml:space="preserve"> </w:t>
      </w:r>
      <w:r>
        <w:rPr>
          <w:lang w:eastAsia="zh-CN"/>
        </w:rPr>
        <w:t>is used.</w:t>
      </w:r>
    </w:p>
    <w:p w14:paraId="080DAE47" w14:textId="77777777" w:rsidR="00D8241B" w:rsidRDefault="00D8241B" w:rsidP="00D8241B">
      <w:pPr>
        <w:ind w:left="560" w:hanging="276"/>
        <w:rPr>
          <w:lang w:eastAsia="zh-CN"/>
        </w:rPr>
      </w:pPr>
      <w:r>
        <w:rPr>
          <w:lang w:eastAsia="zh-CN"/>
        </w:rPr>
        <w:t>-</w:t>
      </w:r>
      <w:r>
        <w:rPr>
          <w:lang w:eastAsia="zh-CN"/>
        </w:rPr>
        <w:tab/>
        <w:t xml:space="preserve">For Ranging/SL positioning result exposure to a Client UE over Uu using </w:t>
      </w:r>
      <w:r w:rsidRPr="001C7711">
        <w:rPr>
          <w:lang w:eastAsia="zh-CN"/>
        </w:rPr>
        <w:t>enhanced MO-LR procedure</w:t>
      </w:r>
      <w:r>
        <w:rPr>
          <w:lang w:eastAsia="zh-CN"/>
        </w:rPr>
        <w:t>, NAS security for confidentiality protection is used.</w:t>
      </w:r>
    </w:p>
    <w:p w14:paraId="73126BCB" w14:textId="77777777" w:rsidR="00C35794" w:rsidRDefault="00C35794" w:rsidP="00C35794">
      <w:pPr>
        <w:ind w:left="560" w:hanging="276"/>
      </w:pPr>
      <w:bookmarkStart w:id="1088" w:name="_Toc133279308"/>
      <w:bookmarkStart w:id="1089" w:name="_Toc133279488"/>
      <w:bookmarkStart w:id="1090" w:name="_Toc133279671"/>
      <w:r>
        <w:t>-</w:t>
      </w:r>
      <w:r>
        <w:tab/>
        <w:t>For broadcast communication over SR5 reference point, t</w:t>
      </w:r>
      <w:r w:rsidRPr="00193E24">
        <w:t>he broadcast mode security mechanism to randomise the UE’s source Layer-2 ID and source IP address including IP prefix (if used), as defined in clause 5.5 of TS 33.536 [</w:t>
      </w:r>
      <w:r>
        <w:t>5</w:t>
      </w:r>
      <w:r w:rsidRPr="00193E24">
        <w:t>], is reused</w:t>
      </w:r>
      <w:r>
        <w:t xml:space="preserve"> for non-</w:t>
      </w:r>
      <w:r w:rsidRPr="003C56F9">
        <w:t>trackability</w:t>
      </w:r>
      <w:r>
        <w:t xml:space="preserve"> protection.</w:t>
      </w:r>
    </w:p>
    <w:p w14:paraId="24BE5032" w14:textId="77777777" w:rsidR="00C35794" w:rsidRDefault="00C35794" w:rsidP="00C35794">
      <w:pPr>
        <w:ind w:left="560" w:hanging="276"/>
      </w:pPr>
      <w:r>
        <w:t>-</w:t>
      </w:r>
      <w:r>
        <w:tab/>
        <w:t>For groupcast communication over SR5 reference point, t</w:t>
      </w:r>
      <w:r w:rsidRPr="008A37A4">
        <w:t>he groupcast mode security mechanism to randomise the UE’s source Layer-2 ID and source IP address including IP prefix (if used), as defined in clause 5.5 of TS 33.536 [</w:t>
      </w:r>
      <w:r>
        <w:t>5</w:t>
      </w:r>
      <w:r w:rsidRPr="008A37A4">
        <w:t xml:space="preserve">], is reused </w:t>
      </w:r>
      <w:r>
        <w:t>for non-</w:t>
      </w:r>
      <w:r w:rsidRPr="003C56F9">
        <w:t>trackability</w:t>
      </w:r>
      <w:r>
        <w:t xml:space="preserve"> protection.</w:t>
      </w:r>
    </w:p>
    <w:p w14:paraId="341754F9" w14:textId="353AC4A3" w:rsidR="00C35794" w:rsidRDefault="00C35794" w:rsidP="008D6B65">
      <w:pPr>
        <w:ind w:left="1136" w:hanging="852"/>
      </w:pPr>
      <w:r>
        <w:rPr>
          <w:rFonts w:hint="eastAsia"/>
        </w:rPr>
        <w:t>N</w:t>
      </w:r>
      <w:r>
        <w:t>OTE</w:t>
      </w:r>
      <w:r w:rsidR="00422D50">
        <w:t xml:space="preserve"> 2</w:t>
      </w:r>
      <w:r>
        <w:t>:</w:t>
      </w:r>
      <w:r>
        <w:tab/>
        <w:t>The conclusions on broadcast and groupcast communication as above should be aligned with the conclusions on key issue #5.</w:t>
      </w:r>
    </w:p>
    <w:p w14:paraId="5C57345B" w14:textId="52AF5793" w:rsidR="0082702B" w:rsidRDefault="0082702B" w:rsidP="0082702B">
      <w:pPr>
        <w:pStyle w:val="Heading2"/>
        <w:rPr>
          <w:rFonts w:cs="Arial"/>
          <w:sz w:val="28"/>
          <w:szCs w:val="28"/>
        </w:rPr>
      </w:pPr>
      <w:bookmarkStart w:id="1091" w:name="_Toc136348092"/>
      <w:bookmarkStart w:id="1092" w:name="_Toc136348279"/>
      <w:r>
        <w:t>7</w:t>
      </w:r>
      <w:r w:rsidRPr="0092145B">
        <w:t>.</w:t>
      </w:r>
      <w:r w:rsidR="004D11DD">
        <w:t>2</w:t>
      </w:r>
      <w:r>
        <w:tab/>
        <w:t>Conclusion</w:t>
      </w:r>
      <w:r w:rsidR="004D11DD">
        <w:t>s</w:t>
      </w:r>
      <w:r>
        <w:t xml:space="preserve"> on Key Issue #2</w:t>
      </w:r>
      <w:bookmarkEnd w:id="1088"/>
      <w:bookmarkEnd w:id="1089"/>
      <w:bookmarkEnd w:id="1090"/>
      <w:bookmarkEnd w:id="1091"/>
      <w:bookmarkEnd w:id="1092"/>
    </w:p>
    <w:p w14:paraId="18805B81" w14:textId="048C1C23" w:rsidR="0082702B" w:rsidRDefault="00C426AA" w:rsidP="0082702B">
      <w:pPr>
        <w:overflowPunct w:val="0"/>
        <w:autoSpaceDE w:val="0"/>
        <w:autoSpaceDN w:val="0"/>
        <w:adjustRightInd w:val="0"/>
        <w:textAlignment w:val="baseline"/>
        <w:rPr>
          <w:rFonts w:eastAsia="Times New Roman"/>
        </w:rPr>
      </w:pPr>
      <w:r>
        <w:rPr>
          <w:rFonts w:eastAsia="Times New Roman"/>
        </w:rPr>
        <w:t>The f</w:t>
      </w:r>
      <w:r w:rsidR="0082702B" w:rsidRPr="00932092">
        <w:rPr>
          <w:rFonts w:eastAsia="Times New Roman"/>
        </w:rPr>
        <w:t>ollowing conclusions are made on Key Issue #</w:t>
      </w:r>
      <w:r w:rsidR="0082702B">
        <w:rPr>
          <w:rFonts w:eastAsia="Times New Roman"/>
        </w:rPr>
        <w:t>2</w:t>
      </w:r>
      <w:r w:rsidR="0082702B" w:rsidRPr="00932092">
        <w:rPr>
          <w:rFonts w:eastAsia="Times New Roman"/>
        </w:rPr>
        <w:t>:</w:t>
      </w:r>
      <w:bookmarkStart w:id="1093" w:name="_Hlk126228177"/>
    </w:p>
    <w:p w14:paraId="185F6AE7" w14:textId="1E9731CB" w:rsidR="0013782B" w:rsidRPr="00F06828" w:rsidRDefault="0013782B" w:rsidP="0013782B">
      <w:pPr>
        <w:ind w:left="284" w:hanging="284"/>
        <w:rPr>
          <w:lang w:eastAsia="zh-CN"/>
        </w:rPr>
      </w:pPr>
      <w:r>
        <w:rPr>
          <w:rFonts w:eastAsia="Times New Roman"/>
        </w:rPr>
        <w:t>-</w:t>
      </w:r>
      <w:r>
        <w:rPr>
          <w:rFonts w:eastAsia="Times New Roman"/>
        </w:rPr>
        <w:tab/>
      </w:r>
      <w:r>
        <w:rPr>
          <w:lang w:eastAsia="zh-CN"/>
        </w:rPr>
        <w:t>To authorize</w:t>
      </w:r>
      <w:r w:rsidRPr="00024291">
        <w:rPr>
          <w:lang w:eastAsia="zh-CN"/>
        </w:rPr>
        <w:t xml:space="preserve"> a</w:t>
      </w:r>
      <w:r>
        <w:rPr>
          <w:lang w:eastAsia="zh-CN"/>
        </w:rPr>
        <w:t>n</w:t>
      </w:r>
      <w:r w:rsidRPr="00024291">
        <w:rPr>
          <w:lang w:eastAsia="zh-CN"/>
        </w:rPr>
        <w:t xml:space="preserve"> </w:t>
      </w:r>
      <w:r>
        <w:rPr>
          <w:lang w:eastAsia="zh-CN"/>
        </w:rPr>
        <w:t>application</w:t>
      </w:r>
      <w:r w:rsidRPr="00024291">
        <w:rPr>
          <w:lang w:eastAsia="zh-CN"/>
        </w:rPr>
        <w:t xml:space="preserve"> server </w:t>
      </w:r>
      <w:r>
        <w:rPr>
          <w:lang w:eastAsia="zh-CN"/>
        </w:rPr>
        <w:t>or a 5GC NF for</w:t>
      </w:r>
      <w:r w:rsidRPr="00024291">
        <w:rPr>
          <w:lang w:eastAsia="zh-CN"/>
        </w:rPr>
        <w:t xml:space="preserve"> Ranging/S</w:t>
      </w:r>
      <w:r>
        <w:rPr>
          <w:lang w:eastAsia="zh-CN"/>
        </w:rPr>
        <w:t>L</w:t>
      </w:r>
      <w:r w:rsidRPr="00024291">
        <w:rPr>
          <w:lang w:eastAsia="zh-CN"/>
        </w:rPr>
        <w:t xml:space="preserve"> Positioning service </w:t>
      </w:r>
      <w:r>
        <w:rPr>
          <w:lang w:eastAsia="zh-CN"/>
        </w:rPr>
        <w:t>exposure, the MT-LR procedure specified in TS 23.273 [9] is taken as the baseline. The GMLC interacts with the UDM to check the UE privacy profile and interacts with the AMF</w:t>
      </w:r>
      <w:r w:rsidRPr="00456F90">
        <w:rPr>
          <w:lang w:eastAsia="zh-CN"/>
        </w:rPr>
        <w:t xml:space="preserve"> </w:t>
      </w:r>
      <w:r>
        <w:rPr>
          <w:lang w:eastAsia="zh-CN"/>
        </w:rPr>
        <w:t xml:space="preserve">for UE privacy verification. </w:t>
      </w:r>
    </w:p>
    <w:p w14:paraId="6A632B4F" w14:textId="77777777" w:rsidR="009A78FC" w:rsidRPr="009A78FC" w:rsidRDefault="009A78FC" w:rsidP="009A78FC">
      <w:pPr>
        <w:ind w:left="284" w:hanging="284"/>
        <w:rPr>
          <w:rFonts w:eastAsia="Times New Roman"/>
        </w:rPr>
      </w:pPr>
      <w:r w:rsidRPr="009A78FC">
        <w:rPr>
          <w:rFonts w:eastAsia="Times New Roman"/>
        </w:rPr>
        <w:t xml:space="preserve">- </w:t>
      </w:r>
      <w:r w:rsidRPr="009A78FC">
        <w:rPr>
          <w:rFonts w:eastAsia="Times New Roman"/>
        </w:rPr>
        <w:tab/>
      </w:r>
      <w:r w:rsidRPr="009C4B32">
        <w:rPr>
          <w:rFonts w:eastAsia="Times New Roman"/>
        </w:rPr>
        <w:t xml:space="preserve">For Ranging/SL Positioning service exposure through the network via </w:t>
      </w:r>
      <w:r>
        <w:rPr>
          <w:rFonts w:eastAsia="Times New Roman"/>
        </w:rPr>
        <w:t>control plane</w:t>
      </w:r>
      <w:r w:rsidRPr="009C4B32">
        <w:rPr>
          <w:rFonts w:eastAsia="Times New Roman"/>
        </w:rPr>
        <w:t xml:space="preserve"> (i.e. clause 6.7.1.2.</w:t>
      </w:r>
      <w:r>
        <w:rPr>
          <w:rFonts w:eastAsia="Times New Roman"/>
        </w:rPr>
        <w:t>3, TS 23.586 [11]</w:t>
      </w:r>
      <w:r w:rsidRPr="009C4B32">
        <w:rPr>
          <w:rFonts w:eastAsia="Times New Roman"/>
        </w:rPr>
        <w:t xml:space="preserve">), </w:t>
      </w:r>
      <w:r w:rsidRPr="009A78FC">
        <w:rPr>
          <w:rFonts w:eastAsia="Times New Roman"/>
        </w:rPr>
        <w:t xml:space="preserve">the SL Positioning Client UE authorization is reusing the MO-LR authorization as specified in TS 23.273 [9].   </w:t>
      </w:r>
    </w:p>
    <w:p w14:paraId="79815514" w14:textId="77777777" w:rsidR="009A78FC" w:rsidRPr="009A78FC" w:rsidRDefault="009A78FC" w:rsidP="009A78FC">
      <w:pPr>
        <w:ind w:left="284" w:hanging="284"/>
        <w:rPr>
          <w:rFonts w:eastAsia="Times New Roman"/>
        </w:rPr>
      </w:pPr>
      <w:r>
        <w:rPr>
          <w:rFonts w:eastAsia="Times New Roman"/>
        </w:rPr>
        <w:t>-</w:t>
      </w:r>
      <w:r w:rsidRPr="009A78FC">
        <w:rPr>
          <w:rFonts w:eastAsia="Times New Roman"/>
        </w:rPr>
        <w:tab/>
        <w:t>For Ranging/SL Positioning service exposure through PC5, the SL Positioning Client UE authorization is triggered by the Reference/Target UE during PC5 link establishment. The authorization can be performed by the network via the PKMF for ProSe capable UEs or by the Reference/Target UE if the authorization information is available in the UE.</w:t>
      </w:r>
    </w:p>
    <w:p w14:paraId="1FF6A756" w14:textId="77777777" w:rsidR="0082702B" w:rsidRDefault="0082702B" w:rsidP="0082702B">
      <w:pPr>
        <w:pStyle w:val="NO"/>
        <w:overflowPunct w:val="0"/>
        <w:autoSpaceDE w:val="0"/>
        <w:autoSpaceDN w:val="0"/>
        <w:adjustRightInd w:val="0"/>
        <w:textAlignment w:val="baseline"/>
        <w:rPr>
          <w:rFonts w:eastAsia="Times New Roman"/>
        </w:rPr>
      </w:pPr>
      <w:r>
        <w:rPr>
          <w:lang w:eastAsia="zh-CN"/>
        </w:rPr>
        <w:t>NOTE:</w:t>
      </w:r>
      <w:r>
        <w:rPr>
          <w:lang w:eastAsia="zh-CN"/>
        </w:rPr>
        <w:tab/>
      </w:r>
      <w:r w:rsidRPr="009277C4">
        <w:rPr>
          <w:rFonts w:eastAsia="Times New Roman"/>
        </w:rPr>
        <w:t>Whether the authorization is based on</w:t>
      </w:r>
      <w:r>
        <w:rPr>
          <w:rFonts w:eastAsia="Times New Roman"/>
        </w:rPr>
        <w:t xml:space="preserve"> the</w:t>
      </w:r>
      <w:r w:rsidRPr="009277C4">
        <w:rPr>
          <w:rFonts w:eastAsia="Times New Roman"/>
        </w:rPr>
        <w:t xml:space="preserve"> existing UE LCS privacy profile in UDM or whether it</w:t>
      </w:r>
      <w:r>
        <w:rPr>
          <w:rFonts w:eastAsia="Times New Roman"/>
        </w:rPr>
        <w:t>’</w:t>
      </w:r>
      <w:r w:rsidRPr="009277C4">
        <w:rPr>
          <w:rFonts w:eastAsia="Times New Roman"/>
        </w:rPr>
        <w:t>s new data or profile is to be decided in normative work</w:t>
      </w:r>
      <w:r>
        <w:rPr>
          <w:rFonts w:eastAsia="Times New Roman"/>
        </w:rPr>
        <w:t xml:space="preserve">, and </w:t>
      </w:r>
      <w:r w:rsidRPr="0074631E">
        <w:rPr>
          <w:lang w:eastAsia="zh-CN"/>
        </w:rPr>
        <w:t>needs to be coordinated with SA2</w:t>
      </w:r>
      <w:r>
        <w:rPr>
          <w:rFonts w:eastAsia="Times New Roman"/>
        </w:rPr>
        <w:t>.</w:t>
      </w:r>
    </w:p>
    <w:p w14:paraId="75323040" w14:textId="77777777" w:rsidR="00BF454D" w:rsidRDefault="00BF454D" w:rsidP="00BF454D">
      <w:pPr>
        <w:ind w:left="284" w:hanging="284"/>
        <w:rPr>
          <w:lang w:eastAsia="zh-CN"/>
        </w:rPr>
      </w:pPr>
      <w:r>
        <w:rPr>
          <w:rFonts w:eastAsia="Times New Roman"/>
        </w:rPr>
        <w:t>-</w:t>
      </w:r>
      <w:r>
        <w:rPr>
          <w:rFonts w:eastAsia="Times New Roman"/>
        </w:rPr>
        <w:tab/>
      </w:r>
      <w:r>
        <w:rPr>
          <w:lang w:eastAsia="zh-CN"/>
        </w:rPr>
        <w:t xml:space="preserve">To authorize </w:t>
      </w:r>
      <w:r w:rsidRPr="00C74B8F">
        <w:rPr>
          <w:lang w:eastAsia="zh-CN"/>
        </w:rPr>
        <w:t xml:space="preserve">the UE </w:t>
      </w:r>
      <w:r>
        <w:rPr>
          <w:lang w:eastAsia="zh-CN"/>
        </w:rPr>
        <w:t>in its role (e.g. as a Target UE/R</w:t>
      </w:r>
      <w:r w:rsidRPr="00C74B8F">
        <w:rPr>
          <w:lang w:eastAsia="zh-CN"/>
        </w:rPr>
        <w:t>eference UE/Located UE/SL Positioning Server UE</w:t>
      </w:r>
      <w:r>
        <w:rPr>
          <w:lang w:eastAsia="zh-CN"/>
        </w:rPr>
        <w:t>) in a</w:t>
      </w:r>
      <w:r w:rsidRPr="00C74B8F">
        <w:rPr>
          <w:lang w:eastAsia="zh-CN"/>
        </w:rPr>
        <w:t xml:space="preserve"> Ranging/Sidelink Positioning service</w:t>
      </w:r>
      <w:r>
        <w:rPr>
          <w:lang w:eastAsia="zh-CN"/>
        </w:rPr>
        <w:t>, the authorization is performed as the following:</w:t>
      </w:r>
    </w:p>
    <w:p w14:paraId="21C269D2" w14:textId="7A5E86B8" w:rsidR="009D33A0" w:rsidRDefault="009D33A0" w:rsidP="009D33A0">
      <w:pPr>
        <w:ind w:left="564" w:hanging="276"/>
        <w:rPr>
          <w:lang w:eastAsia="zh-CN"/>
        </w:rPr>
      </w:pPr>
      <w:bookmarkStart w:id="1094" w:name="_Toc133279309"/>
      <w:bookmarkStart w:id="1095" w:name="_Toc133279489"/>
      <w:bookmarkStart w:id="1096" w:name="_Toc133279672"/>
      <w:bookmarkEnd w:id="1093"/>
      <w:r>
        <w:rPr>
          <w:rFonts w:eastAsia="Times New Roman"/>
        </w:rPr>
        <w:t>-</w:t>
      </w:r>
      <w:r>
        <w:rPr>
          <w:lang w:eastAsia="zh-CN"/>
        </w:rPr>
        <w:tab/>
        <w:t>When the UE role is claimed towards the network, the authorization of UE role is performed through the interaction with the UDM (via e.g.</w:t>
      </w:r>
      <w:r w:rsidRPr="00496801">
        <w:t xml:space="preserve"> </w:t>
      </w:r>
      <w:r w:rsidRPr="00496801">
        <w:rPr>
          <w:lang w:eastAsia="zh-CN"/>
        </w:rPr>
        <w:t>DDNMF/PKMF/PCF</w:t>
      </w:r>
      <w:r>
        <w:rPr>
          <w:lang w:eastAsia="zh-CN"/>
        </w:rPr>
        <w:t xml:space="preserve"> or GMLC) by checking the subscription information on the allowed role(s) of the UE as defined in clause 5.8 of TS 23.586 [11]. Only when the role of the UE is successfully authorized, the subsequent procedure (e.g. generating and provisioning discovery security materials to the UE, Ranging/SL positioning procedure) can proceed.</w:t>
      </w:r>
    </w:p>
    <w:p w14:paraId="3A625197" w14:textId="77777777" w:rsidR="009D33A0" w:rsidRDefault="009D33A0" w:rsidP="009D33A0">
      <w:pPr>
        <w:ind w:left="564" w:hanging="276"/>
        <w:rPr>
          <w:lang w:eastAsia="zh-CN"/>
        </w:rPr>
      </w:pPr>
      <w:r>
        <w:rPr>
          <w:rFonts w:eastAsia="Times New Roman"/>
        </w:rPr>
        <w:t>-</w:t>
      </w:r>
      <w:r>
        <w:rPr>
          <w:lang w:eastAsia="zh-CN"/>
        </w:rPr>
        <w:tab/>
        <w:t>When the UE role is claimed towards the peer UE, the authorization of UE role is performed by the peer UE via checking the locally pre-configured authorization/privacy verification information, which is provisioned either from the application or from the network.</w:t>
      </w:r>
    </w:p>
    <w:p w14:paraId="0D6E4707" w14:textId="66B4EC52" w:rsidR="00350D0A" w:rsidRDefault="00350D0A" w:rsidP="00350D0A">
      <w:pPr>
        <w:pStyle w:val="Heading2"/>
        <w:rPr>
          <w:lang w:eastAsia="zh-CN"/>
        </w:rPr>
      </w:pPr>
      <w:bookmarkStart w:id="1097" w:name="_Toc136348093"/>
      <w:bookmarkStart w:id="1098" w:name="_Toc136348280"/>
      <w:r>
        <w:rPr>
          <w:rFonts w:hint="eastAsia"/>
          <w:lang w:eastAsia="zh-CN"/>
        </w:rPr>
        <w:t>7</w:t>
      </w:r>
      <w:r>
        <w:rPr>
          <w:lang w:eastAsia="zh-CN"/>
        </w:rPr>
        <w:t>.</w:t>
      </w:r>
      <w:r w:rsidR="004D11DD">
        <w:rPr>
          <w:lang w:eastAsia="zh-CN"/>
        </w:rPr>
        <w:t>3</w:t>
      </w:r>
      <w:r>
        <w:rPr>
          <w:lang w:eastAsia="zh-CN"/>
        </w:rPr>
        <w:tab/>
        <w:t>Conclusions on Key Issue #3</w:t>
      </w:r>
      <w:bookmarkEnd w:id="1094"/>
      <w:bookmarkEnd w:id="1095"/>
      <w:bookmarkEnd w:id="1096"/>
      <w:bookmarkEnd w:id="1097"/>
      <w:bookmarkEnd w:id="1098"/>
    </w:p>
    <w:p w14:paraId="5AA792CF" w14:textId="77777777" w:rsidR="00350D0A" w:rsidRDefault="00350D0A" w:rsidP="00350D0A">
      <w:pPr>
        <w:rPr>
          <w:lang w:eastAsia="zh-CN"/>
        </w:rPr>
      </w:pPr>
      <w:r>
        <w:rPr>
          <w:rFonts w:hint="eastAsia"/>
          <w:lang w:eastAsia="zh-CN"/>
        </w:rPr>
        <w:t>F</w:t>
      </w:r>
      <w:r>
        <w:rPr>
          <w:lang w:eastAsia="zh-CN"/>
        </w:rPr>
        <w:t>or p</w:t>
      </w:r>
      <w:r w:rsidRPr="00DF3805">
        <w:rPr>
          <w:lang w:eastAsia="zh-CN"/>
        </w:rPr>
        <w:t>rotection of discovery procedure</w:t>
      </w:r>
      <w:r>
        <w:rPr>
          <w:lang w:eastAsia="zh-CN"/>
        </w:rPr>
        <w:t>, the following conclusions are made:</w:t>
      </w:r>
    </w:p>
    <w:p w14:paraId="652C29C2" w14:textId="77777777" w:rsidR="003B4B70" w:rsidRDefault="003B4B70" w:rsidP="003B4B70">
      <w:pPr>
        <w:ind w:left="284" w:hanging="284"/>
      </w:pPr>
      <w:r>
        <w:t>-</w:t>
      </w:r>
      <w:r>
        <w:tab/>
        <w:t>For ProSe capable UEs, t</w:t>
      </w:r>
      <w:r>
        <w:rPr>
          <w:lang w:eastAsia="zh-CN"/>
        </w:rPr>
        <w:t xml:space="preserve">he 5G ProSe </w:t>
      </w:r>
      <w:r w:rsidRPr="00297316">
        <w:rPr>
          <w:lang w:eastAsia="zh-CN"/>
        </w:rPr>
        <w:t>Restricted Discovery</w:t>
      </w:r>
      <w:r>
        <w:rPr>
          <w:lang w:eastAsia="zh-CN"/>
        </w:rPr>
        <w:t xml:space="preserve"> security procedure defined in clause 6.1.3.2 of TS 33.503 [6]</w:t>
      </w:r>
      <w:r>
        <w:t xml:space="preserve"> is taken as the baseline for </w:t>
      </w:r>
      <w:r w:rsidRPr="00F11235">
        <w:t xml:space="preserve">discovery security </w:t>
      </w:r>
      <w:r>
        <w:t>with the following changes:</w:t>
      </w:r>
    </w:p>
    <w:p w14:paraId="6A4AE073" w14:textId="77777777" w:rsidR="003B4B70" w:rsidRDefault="003B4B70" w:rsidP="003B4B70">
      <w:pPr>
        <w:ind w:left="284"/>
      </w:pPr>
      <w:r>
        <w:t>-</w:t>
      </w:r>
      <w:r>
        <w:tab/>
        <w:t>The discovery security materials are provisioned by 5G PKMF or PCF.</w:t>
      </w:r>
    </w:p>
    <w:p w14:paraId="60C27B78" w14:textId="1475FCCB" w:rsidR="003B4B70" w:rsidRDefault="003B4B70" w:rsidP="003B4B70">
      <w:pPr>
        <w:ind w:left="284" w:hanging="284"/>
      </w:pPr>
      <w:bookmarkStart w:id="1099" w:name="_Toc133279310"/>
      <w:bookmarkStart w:id="1100" w:name="_Toc133279490"/>
      <w:bookmarkStart w:id="1101" w:name="_Toc133279673"/>
      <w:r>
        <w:t>-</w:t>
      </w:r>
      <w:r>
        <w:tab/>
        <w:t xml:space="preserve">For V2X capable UEs, the security procedures defined in clause 5.3.3 of TS 33.536 [5] is reused. </w:t>
      </w:r>
    </w:p>
    <w:p w14:paraId="20079CB6" w14:textId="436B2040" w:rsidR="003B4B70" w:rsidRPr="008344B8" w:rsidRDefault="003B4B70" w:rsidP="003B4B70">
      <w:pPr>
        <w:pStyle w:val="NO"/>
        <w:rPr>
          <w:lang w:eastAsia="zh-CN"/>
        </w:rPr>
      </w:pPr>
      <w:r>
        <w:t xml:space="preserve">NOTE: </w:t>
      </w:r>
      <w:r>
        <w:tab/>
        <w:t>Whether the DCR message of V2X capable UEs needs to be protected is to be determined during normative work based on the DCR information defined by SA2 and RAN2.</w:t>
      </w:r>
    </w:p>
    <w:p w14:paraId="2AFFB36F" w14:textId="401CBA1F" w:rsidR="00AA6063" w:rsidRDefault="00AA6063" w:rsidP="00AA6063">
      <w:pPr>
        <w:pStyle w:val="Heading2"/>
      </w:pPr>
      <w:bookmarkStart w:id="1102" w:name="_Toc136348094"/>
      <w:bookmarkStart w:id="1103" w:name="_Toc136348281"/>
      <w:r>
        <w:t>7.</w:t>
      </w:r>
      <w:r w:rsidR="004D11DD">
        <w:rPr>
          <w:lang w:eastAsia="zh-CN"/>
        </w:rPr>
        <w:t>4</w:t>
      </w:r>
      <w:r>
        <w:tab/>
      </w:r>
      <w:r>
        <w:rPr>
          <w:rFonts w:hint="eastAsia"/>
          <w:lang w:eastAsia="zh-CN"/>
        </w:rPr>
        <w:t>Conclusi</w:t>
      </w:r>
      <w:r>
        <w:rPr>
          <w:lang w:eastAsia="zh-CN"/>
        </w:rPr>
        <w:t>on</w:t>
      </w:r>
      <w:r w:rsidR="004D11DD">
        <w:rPr>
          <w:lang w:eastAsia="zh-CN"/>
        </w:rPr>
        <w:t>s</w:t>
      </w:r>
      <w:r>
        <w:rPr>
          <w:lang w:eastAsia="zh-CN"/>
        </w:rPr>
        <w:t xml:space="preserve"> on Key Issue </w:t>
      </w:r>
      <w:r>
        <w:rPr>
          <w:lang w:eastAsia="ko-KR"/>
        </w:rPr>
        <w:t>#4</w:t>
      </w:r>
      <w:bookmarkEnd w:id="1099"/>
      <w:bookmarkEnd w:id="1100"/>
      <w:bookmarkEnd w:id="1101"/>
      <w:bookmarkEnd w:id="1102"/>
      <w:bookmarkEnd w:id="1103"/>
    </w:p>
    <w:p w14:paraId="621D6839" w14:textId="77777777" w:rsidR="002C3E96" w:rsidRDefault="002C3E96" w:rsidP="002C3E96">
      <w:pPr>
        <w:rPr>
          <w:lang w:eastAsia="zh-CN"/>
        </w:rPr>
      </w:pPr>
      <w:r>
        <w:rPr>
          <w:rFonts w:hint="eastAsia"/>
          <w:lang w:eastAsia="zh-CN"/>
        </w:rPr>
        <w:t>F</w:t>
      </w:r>
      <w:r>
        <w:rPr>
          <w:lang w:eastAsia="zh-CN"/>
        </w:rPr>
        <w:t>or protection of unicast direct communication, the following conclusions are made:</w:t>
      </w:r>
    </w:p>
    <w:p w14:paraId="1D343A8F" w14:textId="77777777" w:rsidR="002C3E96" w:rsidRDefault="002C3E96" w:rsidP="002C3E96">
      <w:pPr>
        <w:ind w:left="284" w:hanging="284"/>
      </w:pPr>
      <w:r>
        <w:rPr>
          <w:rFonts w:hint="eastAsia"/>
          <w:lang w:eastAsia="zh-CN"/>
        </w:rPr>
        <w:t>-</w:t>
      </w:r>
      <w:r>
        <w:rPr>
          <w:rFonts w:hint="eastAsia"/>
          <w:lang w:eastAsia="zh-CN"/>
        </w:rPr>
        <w:tab/>
      </w:r>
      <w:r>
        <w:rPr>
          <w:lang w:eastAsia="zh-CN"/>
        </w:rPr>
        <w:t>For security of SR5 direct communication</w:t>
      </w:r>
      <w:r w:rsidRPr="00905C48">
        <w:rPr>
          <w:lang w:eastAsia="zh-CN"/>
        </w:rPr>
        <w:t xml:space="preserve"> </w:t>
      </w:r>
      <w:r>
        <w:rPr>
          <w:lang w:eastAsia="zh-CN"/>
        </w:rPr>
        <w:t xml:space="preserve">for </w:t>
      </w:r>
      <w:r w:rsidRPr="00905C48">
        <w:rPr>
          <w:lang w:eastAsia="zh-CN"/>
        </w:rPr>
        <w:t>Ranging</w:t>
      </w:r>
      <w:r>
        <w:rPr>
          <w:lang w:eastAsia="zh-CN"/>
        </w:rPr>
        <w:t>/SL Positioning</w:t>
      </w:r>
      <w:r w:rsidRPr="00905C48">
        <w:rPr>
          <w:lang w:eastAsia="zh-CN"/>
        </w:rPr>
        <w:t xml:space="preserve"> services provided by application providers</w:t>
      </w:r>
      <w:r>
        <w:rPr>
          <w:lang w:eastAsia="zh-CN"/>
        </w:rPr>
        <w:t xml:space="preserve">, </w:t>
      </w:r>
      <w:r w:rsidRPr="00195DB4">
        <w:rPr>
          <w:lang w:eastAsia="zh-CN"/>
        </w:rPr>
        <w:t>the security mechanisms defined for V2X unicast mode communication in TS 33.536 [5] and for 5G ProSe unicast mode Direct Communication in TS 33.503 [6]</w:t>
      </w:r>
      <w:r>
        <w:rPr>
          <w:lang w:eastAsia="zh-CN"/>
        </w:rPr>
        <w:t xml:space="preserve"> are reused</w:t>
      </w:r>
      <w:r>
        <w:t>.</w:t>
      </w:r>
    </w:p>
    <w:p w14:paraId="77B75058" w14:textId="77777777" w:rsidR="002C3E96" w:rsidRDefault="002C3E96" w:rsidP="002C3E96">
      <w:pPr>
        <w:ind w:left="284" w:hanging="284"/>
      </w:pPr>
      <w:r>
        <w:t>-</w:t>
      </w:r>
      <w:r>
        <w:tab/>
        <w:t xml:space="preserve">For security of SR5 direct communication for network assisted SL positioning services provided by operators, </w:t>
      </w:r>
      <w:r w:rsidRPr="00E5530D">
        <w:t xml:space="preserve">the security mechanisms </w:t>
      </w:r>
      <w:r>
        <w:t xml:space="preserve">defined </w:t>
      </w:r>
      <w:r w:rsidRPr="00E5530D">
        <w:t>for 5G ProSe UE-to-Network Relay communication</w:t>
      </w:r>
      <w:r w:rsidRPr="00E5530D">
        <w:rPr>
          <w:lang w:eastAsia="zh-CN"/>
        </w:rPr>
        <w:t xml:space="preserve"> </w:t>
      </w:r>
      <w:r w:rsidRPr="00195DB4">
        <w:rPr>
          <w:lang w:eastAsia="zh-CN"/>
        </w:rPr>
        <w:t>in TS 33.503 [6]</w:t>
      </w:r>
      <w:r>
        <w:rPr>
          <w:lang w:eastAsia="zh-CN"/>
        </w:rPr>
        <w:t xml:space="preserve"> can be reused</w:t>
      </w:r>
      <w:r>
        <w:t>.</w:t>
      </w:r>
    </w:p>
    <w:p w14:paraId="4E923C59" w14:textId="77777777" w:rsidR="002C3E96" w:rsidRPr="008344B8" w:rsidRDefault="002C3E96" w:rsidP="002C3E96">
      <w:pPr>
        <w:ind w:left="284" w:hanging="284"/>
        <w:rPr>
          <w:lang w:eastAsia="zh-CN"/>
        </w:rPr>
      </w:pPr>
      <w:r>
        <w:rPr>
          <w:rFonts w:hint="eastAsia"/>
          <w:lang w:eastAsia="zh-CN"/>
        </w:rPr>
        <w:t>-</w:t>
      </w:r>
      <w:r>
        <w:rPr>
          <w:lang w:eastAsia="zh-CN"/>
        </w:rPr>
        <w:tab/>
        <w:t>To protect RSPP unicast messages on SR5 reference point, security policies for the Ranging/SL Positioning service are to be enforced on PDCP layer.</w:t>
      </w:r>
      <w:r w:rsidRPr="00CB24C0">
        <w:t xml:space="preserve"> </w:t>
      </w:r>
    </w:p>
    <w:p w14:paraId="698C516A" w14:textId="77777777" w:rsidR="00AA6063" w:rsidRDefault="00AA6063" w:rsidP="00AA6063">
      <w:pPr>
        <w:overflowPunct w:val="0"/>
        <w:autoSpaceDE w:val="0"/>
        <w:autoSpaceDN w:val="0"/>
        <w:adjustRightInd w:val="0"/>
        <w:ind w:left="284" w:hangingChars="142" w:hanging="284"/>
        <w:textAlignment w:val="baseline"/>
        <w:rPr>
          <w:rFonts w:eastAsia="Times New Roman"/>
        </w:rPr>
      </w:pPr>
      <w:r>
        <w:t>-</w:t>
      </w:r>
      <w:r>
        <w:tab/>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 xml:space="preserve">service, the UEs reuses the security policy negotiation to decide the security protection status of the direct communication for </w:t>
      </w:r>
      <w:r w:rsidRPr="008E67A7">
        <w:t xml:space="preserve">the </w:t>
      </w:r>
      <w:r w:rsidRPr="00D35438">
        <w:rPr>
          <w:rFonts w:eastAsia="MS Mincho"/>
        </w:rPr>
        <w:t>Ranging/SL positioning</w:t>
      </w:r>
      <w:r>
        <w:rPr>
          <w:rFonts w:hint="eastAsia"/>
        </w:rPr>
        <w:t xml:space="preserve"> </w:t>
      </w:r>
      <w:r>
        <w:t>servic, as</w:t>
      </w:r>
      <w:r>
        <w:rPr>
          <w:rFonts w:eastAsia="MS Mincho"/>
        </w:rPr>
        <w:t xml:space="preserve"> defined in 5G ProSe in TS 33.503 [6] and/or in 5G V2X in TS 33.536 [5]. </w:t>
      </w:r>
    </w:p>
    <w:p w14:paraId="309B9CC9" w14:textId="77777777" w:rsidR="00CF7F52" w:rsidRPr="008344B8" w:rsidRDefault="00CF7F52" w:rsidP="00CF7F52">
      <w:pPr>
        <w:ind w:left="284" w:hanging="284"/>
        <w:rPr>
          <w:lang w:eastAsia="zh-CN"/>
        </w:rPr>
      </w:pPr>
      <w:r>
        <w:rPr>
          <w:rFonts w:hint="eastAsia"/>
          <w:lang w:eastAsia="zh-CN"/>
        </w:rPr>
        <w:t>-</w:t>
      </w:r>
      <w:r>
        <w:rPr>
          <w:lang w:eastAsia="zh-CN"/>
        </w:rPr>
        <w:tab/>
        <w:t xml:space="preserve">Security policies for PC5-S integrity and confidentiality and PC5-U confidentiality follow the configurations defined in </w:t>
      </w:r>
      <w:r w:rsidRPr="00195DB4">
        <w:rPr>
          <w:lang w:eastAsia="zh-CN"/>
        </w:rPr>
        <w:t xml:space="preserve">TS 33.536 [5] </w:t>
      </w:r>
      <w:r>
        <w:rPr>
          <w:lang w:eastAsia="zh-CN"/>
        </w:rPr>
        <w:t xml:space="preserve">for V2X capable UEs and </w:t>
      </w:r>
      <w:r w:rsidRPr="00195DB4">
        <w:rPr>
          <w:lang w:eastAsia="zh-CN"/>
        </w:rPr>
        <w:t>TS 33.503 [6]</w:t>
      </w:r>
      <w:r>
        <w:rPr>
          <w:lang w:eastAsia="zh-CN"/>
        </w:rPr>
        <w:t xml:space="preserve"> for ProSe capable UEs. Whether the security policy for PC5-U integrity is configured as "REQUIRED" is to be determined during normative work. </w:t>
      </w:r>
    </w:p>
    <w:p w14:paraId="03CCA36B" w14:textId="346BC116" w:rsidR="002675F0" w:rsidRPr="00CF7F52" w:rsidRDefault="002675F0" w:rsidP="000C00E7"/>
    <w:p w14:paraId="695BD4C5" w14:textId="629B863F" w:rsidR="00D71836" w:rsidRDefault="00080512" w:rsidP="00D71836">
      <w:r w:rsidRPr="004D3578">
        <w:br w:type="page"/>
      </w:r>
    </w:p>
    <w:p w14:paraId="5CA5E6C2" w14:textId="3D062FA1" w:rsidR="00080512" w:rsidRPr="004D3578" w:rsidRDefault="00080512">
      <w:pPr>
        <w:pStyle w:val="Heading8"/>
      </w:pPr>
      <w:bookmarkStart w:id="1104" w:name="_Toc107843141"/>
      <w:bookmarkStart w:id="1105" w:name="_Toc116942776"/>
      <w:bookmarkStart w:id="1106" w:name="_Toc133279311"/>
      <w:bookmarkStart w:id="1107" w:name="_Toc133279491"/>
      <w:bookmarkStart w:id="1108" w:name="_Toc133279674"/>
      <w:bookmarkStart w:id="1109" w:name="_Toc136348095"/>
      <w:bookmarkStart w:id="1110" w:name="_Toc136348282"/>
      <w:r w:rsidRPr="004D3578">
        <w:t xml:space="preserve">Annex </w:t>
      </w:r>
      <w:r w:rsidRPr="003A1BAB">
        <w:t>X</w:t>
      </w:r>
      <w:r w:rsidRPr="004D3578">
        <w:t>:</w:t>
      </w:r>
      <w:r w:rsidRPr="004D3578">
        <w:br/>
        <w:t>Change history</w:t>
      </w:r>
      <w:bookmarkEnd w:id="1104"/>
      <w:bookmarkEnd w:id="1105"/>
      <w:bookmarkEnd w:id="1106"/>
      <w:bookmarkEnd w:id="1107"/>
      <w:bookmarkEnd w:id="1108"/>
      <w:bookmarkEnd w:id="1109"/>
      <w:bookmarkEnd w:id="11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1ECB735E" w14:textId="77777777" w:rsidTr="00AB048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111" w:name="historyclause"/>
            <w:bookmarkEnd w:id="1111"/>
            <w:r w:rsidRPr="00235394">
              <w:rPr>
                <w:b/>
              </w:rPr>
              <w:t>Change history</w:t>
            </w:r>
          </w:p>
        </w:tc>
      </w:tr>
      <w:tr w:rsidR="003C3971" w:rsidRPr="00235394" w14:paraId="188BB8D6" w14:textId="77777777" w:rsidTr="00AB048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215F01FE" w14:textId="77777777" w:rsidR="003C3971" w:rsidRPr="00235394" w:rsidRDefault="00DF2B1F" w:rsidP="00C72833">
            <w:pPr>
              <w:pStyle w:val="TAL"/>
              <w:rPr>
                <w:b/>
                <w:sz w:val="16"/>
              </w:rPr>
            </w:pPr>
            <w:r>
              <w:rPr>
                <w:b/>
                <w:sz w:val="16"/>
              </w:rPr>
              <w:t>Meeting</w:t>
            </w:r>
          </w:p>
        </w:tc>
        <w:tc>
          <w:tcPr>
            <w:tcW w:w="899"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AB0480">
        <w:tc>
          <w:tcPr>
            <w:tcW w:w="800" w:type="dxa"/>
            <w:shd w:val="solid" w:color="FFFFFF" w:fill="auto"/>
          </w:tcPr>
          <w:p w14:paraId="433EA83C" w14:textId="617F8304" w:rsidR="003C3971" w:rsidRPr="003A1BAB" w:rsidRDefault="00606DE9" w:rsidP="000C00E7">
            <w:pPr>
              <w:pStyle w:val="TAC"/>
              <w:rPr>
                <w:sz w:val="16"/>
                <w:szCs w:val="16"/>
              </w:rPr>
            </w:pPr>
            <w:r w:rsidRPr="003A1BAB">
              <w:rPr>
                <w:sz w:val="16"/>
                <w:szCs w:val="16"/>
              </w:rPr>
              <w:t>2022-0</w:t>
            </w:r>
            <w:r w:rsidR="000C00E7" w:rsidRPr="003A1BAB">
              <w:rPr>
                <w:sz w:val="16"/>
                <w:szCs w:val="16"/>
              </w:rPr>
              <w:t>7</w:t>
            </w:r>
          </w:p>
        </w:tc>
        <w:tc>
          <w:tcPr>
            <w:tcW w:w="995" w:type="dxa"/>
            <w:shd w:val="solid" w:color="FFFFFF" w:fill="auto"/>
          </w:tcPr>
          <w:p w14:paraId="55C8CC01" w14:textId="6103069D" w:rsidR="003C3971" w:rsidRPr="003A1BAB" w:rsidRDefault="00606DE9" w:rsidP="003A1BAB">
            <w:pPr>
              <w:pStyle w:val="TAC"/>
              <w:rPr>
                <w:sz w:val="16"/>
                <w:szCs w:val="16"/>
              </w:rPr>
            </w:pPr>
            <w:r w:rsidRPr="003A1BAB">
              <w:rPr>
                <w:sz w:val="16"/>
                <w:szCs w:val="16"/>
              </w:rPr>
              <w:t>SA3#107</w:t>
            </w:r>
            <w:r w:rsidR="003A1BAB">
              <w:rPr>
                <w:sz w:val="16"/>
                <w:szCs w:val="16"/>
              </w:rPr>
              <w:t>e-</w:t>
            </w:r>
            <w:r w:rsidR="00AB0480" w:rsidRPr="003A1BAB">
              <w:rPr>
                <w:sz w:val="16"/>
                <w:szCs w:val="16"/>
              </w:rPr>
              <w:t>Ad</w:t>
            </w:r>
            <w:r w:rsidR="003A1BAB">
              <w:rPr>
                <w:sz w:val="16"/>
                <w:szCs w:val="16"/>
              </w:rPr>
              <w:t>H</w:t>
            </w:r>
            <w:r w:rsidR="00AB0480" w:rsidRPr="003A1BAB">
              <w:rPr>
                <w:sz w:val="16"/>
                <w:szCs w:val="16"/>
              </w:rPr>
              <w:t>oc</w:t>
            </w:r>
          </w:p>
        </w:tc>
        <w:tc>
          <w:tcPr>
            <w:tcW w:w="899" w:type="dxa"/>
            <w:shd w:val="solid" w:color="FFFFFF" w:fill="auto"/>
          </w:tcPr>
          <w:p w14:paraId="134723C6" w14:textId="3DE84362" w:rsidR="003C3971" w:rsidRPr="003A1BAB" w:rsidRDefault="00C97077" w:rsidP="00EB3A7F">
            <w:pPr>
              <w:pStyle w:val="TAC"/>
              <w:rPr>
                <w:sz w:val="16"/>
                <w:szCs w:val="16"/>
              </w:rPr>
            </w:pPr>
            <w:r w:rsidRPr="003A1BAB">
              <w:rPr>
                <w:sz w:val="16"/>
                <w:szCs w:val="16"/>
              </w:rPr>
              <w:t>S3-22</w:t>
            </w:r>
            <w:r w:rsidR="00EB3A7F" w:rsidRPr="003A1BAB">
              <w:rPr>
                <w:sz w:val="16"/>
                <w:szCs w:val="16"/>
              </w:rPr>
              <w:t>1537</w:t>
            </w:r>
          </w:p>
        </w:tc>
        <w:tc>
          <w:tcPr>
            <w:tcW w:w="425" w:type="dxa"/>
            <w:shd w:val="solid" w:color="FFFFFF" w:fill="auto"/>
          </w:tcPr>
          <w:p w14:paraId="2B341B81" w14:textId="77777777" w:rsidR="003C3971" w:rsidRPr="003A1BAB" w:rsidRDefault="003C3971" w:rsidP="00C72833">
            <w:pPr>
              <w:pStyle w:val="TAL"/>
              <w:rPr>
                <w:sz w:val="16"/>
                <w:szCs w:val="16"/>
              </w:rPr>
            </w:pPr>
          </w:p>
        </w:tc>
        <w:tc>
          <w:tcPr>
            <w:tcW w:w="425" w:type="dxa"/>
            <w:shd w:val="solid" w:color="FFFFFF" w:fill="auto"/>
          </w:tcPr>
          <w:p w14:paraId="090FDCAA" w14:textId="77777777" w:rsidR="003C3971" w:rsidRPr="003A1BAB" w:rsidRDefault="003C3971" w:rsidP="00C72833">
            <w:pPr>
              <w:pStyle w:val="TAR"/>
              <w:rPr>
                <w:sz w:val="16"/>
                <w:szCs w:val="16"/>
              </w:rPr>
            </w:pPr>
          </w:p>
        </w:tc>
        <w:tc>
          <w:tcPr>
            <w:tcW w:w="425" w:type="dxa"/>
            <w:shd w:val="solid" w:color="FFFFFF" w:fill="auto"/>
          </w:tcPr>
          <w:p w14:paraId="40910D18" w14:textId="77777777" w:rsidR="003C3971" w:rsidRPr="003A1BAB" w:rsidRDefault="003C3971" w:rsidP="00C72833">
            <w:pPr>
              <w:pStyle w:val="TAC"/>
              <w:rPr>
                <w:sz w:val="16"/>
                <w:szCs w:val="16"/>
              </w:rPr>
            </w:pPr>
          </w:p>
        </w:tc>
        <w:tc>
          <w:tcPr>
            <w:tcW w:w="4962" w:type="dxa"/>
            <w:shd w:val="solid" w:color="FFFFFF" w:fill="auto"/>
          </w:tcPr>
          <w:p w14:paraId="17B0396C" w14:textId="1576EA5E" w:rsidR="003C3971" w:rsidRPr="003A1BAB" w:rsidRDefault="00CB26A2" w:rsidP="00C72833">
            <w:pPr>
              <w:pStyle w:val="TAL"/>
              <w:rPr>
                <w:sz w:val="16"/>
                <w:szCs w:val="16"/>
              </w:rPr>
            </w:pPr>
            <w:r w:rsidRPr="003A1BAB">
              <w:rPr>
                <w:sz w:val="16"/>
                <w:szCs w:val="16"/>
              </w:rPr>
              <w:t>Skeleton</w:t>
            </w:r>
            <w:r w:rsidR="003A1BAB">
              <w:rPr>
                <w:sz w:val="16"/>
                <w:szCs w:val="16"/>
              </w:rPr>
              <w:t xml:space="preserve"> </w:t>
            </w:r>
            <w:r w:rsidR="003A1BAB">
              <w:rPr>
                <w:rFonts w:hint="eastAsia"/>
                <w:sz w:val="16"/>
                <w:szCs w:val="16"/>
                <w:lang w:eastAsia="zh-CN"/>
              </w:rPr>
              <w:t>(</w:t>
            </w:r>
            <w:r w:rsidR="003A1BAB">
              <w:rPr>
                <w:sz w:val="16"/>
                <w:szCs w:val="16"/>
                <w:lang w:eastAsia="zh-CN"/>
              </w:rPr>
              <w:t>approved at SA3#107e-AdHoc)</w:t>
            </w:r>
          </w:p>
        </w:tc>
        <w:tc>
          <w:tcPr>
            <w:tcW w:w="708" w:type="dxa"/>
            <w:shd w:val="solid" w:color="FFFFFF" w:fill="auto"/>
          </w:tcPr>
          <w:p w14:paraId="5E97A6B2" w14:textId="2D9852DA" w:rsidR="003C3971" w:rsidRPr="007D6048" w:rsidRDefault="00C97077" w:rsidP="00C72833">
            <w:pPr>
              <w:pStyle w:val="TAC"/>
              <w:rPr>
                <w:sz w:val="16"/>
                <w:szCs w:val="16"/>
              </w:rPr>
            </w:pPr>
            <w:r w:rsidRPr="003A1BAB">
              <w:rPr>
                <w:sz w:val="16"/>
                <w:szCs w:val="16"/>
              </w:rPr>
              <w:t>0.</w:t>
            </w:r>
            <w:r w:rsidR="00CB26A2" w:rsidRPr="003A1BAB">
              <w:rPr>
                <w:sz w:val="16"/>
                <w:szCs w:val="16"/>
              </w:rPr>
              <w:t>0</w:t>
            </w:r>
            <w:r w:rsidRPr="003A1BAB">
              <w:rPr>
                <w:sz w:val="16"/>
                <w:szCs w:val="16"/>
              </w:rPr>
              <w:t>.</w:t>
            </w:r>
            <w:r w:rsidR="00CB26A2" w:rsidRPr="003A1BAB">
              <w:rPr>
                <w:sz w:val="16"/>
                <w:szCs w:val="16"/>
              </w:rPr>
              <w:t>1</w:t>
            </w:r>
          </w:p>
        </w:tc>
      </w:tr>
      <w:tr w:rsidR="003A1BAB" w:rsidRPr="006B0D02" w14:paraId="003AE5CD" w14:textId="77777777" w:rsidTr="003A1BAB">
        <w:tc>
          <w:tcPr>
            <w:tcW w:w="800" w:type="dxa"/>
            <w:shd w:val="solid" w:color="FFFFFF" w:fill="auto"/>
          </w:tcPr>
          <w:p w14:paraId="02ED68C4" w14:textId="77777777" w:rsidR="003A1BAB" w:rsidRPr="003A1BAB" w:rsidRDefault="003A1BAB" w:rsidP="003A1BAB">
            <w:pPr>
              <w:pStyle w:val="TAC"/>
              <w:rPr>
                <w:sz w:val="16"/>
                <w:szCs w:val="16"/>
              </w:rPr>
            </w:pPr>
            <w:r w:rsidRPr="003A1BAB">
              <w:rPr>
                <w:sz w:val="16"/>
                <w:szCs w:val="16"/>
              </w:rPr>
              <w:t>2022-07</w:t>
            </w:r>
          </w:p>
        </w:tc>
        <w:tc>
          <w:tcPr>
            <w:tcW w:w="995" w:type="dxa"/>
            <w:shd w:val="solid" w:color="FFFFFF" w:fill="auto"/>
          </w:tcPr>
          <w:p w14:paraId="68D8CB3E" w14:textId="77777777" w:rsidR="003A1BAB" w:rsidRPr="003A1BAB" w:rsidRDefault="003A1BAB" w:rsidP="003A1BAB">
            <w:pPr>
              <w:pStyle w:val="TAC"/>
              <w:rPr>
                <w:sz w:val="16"/>
                <w:szCs w:val="16"/>
              </w:rPr>
            </w:pPr>
            <w:r w:rsidRPr="003A1BAB">
              <w:rPr>
                <w:sz w:val="16"/>
                <w:szCs w:val="16"/>
              </w:rPr>
              <w:t>SA3#107</w:t>
            </w:r>
            <w:r>
              <w:rPr>
                <w:sz w:val="16"/>
                <w:szCs w:val="16"/>
              </w:rPr>
              <w:t>e-</w:t>
            </w:r>
            <w:r w:rsidRPr="003A1BAB">
              <w:rPr>
                <w:sz w:val="16"/>
                <w:szCs w:val="16"/>
              </w:rPr>
              <w:t>Ad</w:t>
            </w:r>
            <w:r>
              <w:rPr>
                <w:sz w:val="16"/>
                <w:szCs w:val="16"/>
              </w:rPr>
              <w:t>H</w:t>
            </w:r>
            <w:r w:rsidRPr="003A1BAB">
              <w:rPr>
                <w:sz w:val="16"/>
                <w:szCs w:val="16"/>
              </w:rPr>
              <w:t>oc</w:t>
            </w:r>
          </w:p>
        </w:tc>
        <w:tc>
          <w:tcPr>
            <w:tcW w:w="899" w:type="dxa"/>
            <w:shd w:val="solid" w:color="FFFFFF" w:fill="auto"/>
          </w:tcPr>
          <w:p w14:paraId="5FF9F186" w14:textId="35821CFB" w:rsidR="003A1BAB" w:rsidRPr="003A1BAB" w:rsidRDefault="003A1BAB" w:rsidP="003A1BAB">
            <w:pPr>
              <w:pStyle w:val="TAC"/>
              <w:rPr>
                <w:sz w:val="16"/>
                <w:szCs w:val="16"/>
              </w:rPr>
            </w:pPr>
            <w:r w:rsidRPr="003A1BAB">
              <w:rPr>
                <w:sz w:val="16"/>
                <w:szCs w:val="16"/>
              </w:rPr>
              <w:t>S3-221</w:t>
            </w:r>
            <w:r>
              <w:rPr>
                <w:sz w:val="16"/>
                <w:szCs w:val="16"/>
              </w:rPr>
              <w:t>62</w:t>
            </w:r>
            <w:r w:rsidRPr="003A1BAB">
              <w:rPr>
                <w:sz w:val="16"/>
                <w:szCs w:val="16"/>
              </w:rPr>
              <w:t>7</w:t>
            </w:r>
          </w:p>
        </w:tc>
        <w:tc>
          <w:tcPr>
            <w:tcW w:w="425" w:type="dxa"/>
            <w:shd w:val="solid" w:color="FFFFFF" w:fill="auto"/>
          </w:tcPr>
          <w:p w14:paraId="12B39705" w14:textId="77777777" w:rsidR="003A1BAB" w:rsidRPr="003A1BAB" w:rsidRDefault="003A1BAB" w:rsidP="003A1BAB">
            <w:pPr>
              <w:pStyle w:val="TAL"/>
              <w:rPr>
                <w:sz w:val="16"/>
                <w:szCs w:val="16"/>
              </w:rPr>
            </w:pPr>
          </w:p>
        </w:tc>
        <w:tc>
          <w:tcPr>
            <w:tcW w:w="425" w:type="dxa"/>
            <w:shd w:val="solid" w:color="FFFFFF" w:fill="auto"/>
          </w:tcPr>
          <w:p w14:paraId="0EB55F87" w14:textId="77777777" w:rsidR="003A1BAB" w:rsidRPr="003A1BAB" w:rsidRDefault="003A1BAB" w:rsidP="003A1BAB">
            <w:pPr>
              <w:pStyle w:val="TAR"/>
              <w:rPr>
                <w:sz w:val="16"/>
                <w:szCs w:val="16"/>
              </w:rPr>
            </w:pPr>
          </w:p>
        </w:tc>
        <w:tc>
          <w:tcPr>
            <w:tcW w:w="425" w:type="dxa"/>
            <w:shd w:val="solid" w:color="FFFFFF" w:fill="auto"/>
          </w:tcPr>
          <w:p w14:paraId="5F1E872C" w14:textId="77777777" w:rsidR="003A1BAB" w:rsidRPr="003A1BAB" w:rsidRDefault="003A1BAB" w:rsidP="003A1BAB">
            <w:pPr>
              <w:pStyle w:val="TAC"/>
              <w:rPr>
                <w:sz w:val="16"/>
                <w:szCs w:val="16"/>
              </w:rPr>
            </w:pPr>
          </w:p>
        </w:tc>
        <w:tc>
          <w:tcPr>
            <w:tcW w:w="4962" w:type="dxa"/>
            <w:shd w:val="solid" w:color="FFFFFF" w:fill="auto"/>
          </w:tcPr>
          <w:p w14:paraId="3134879D" w14:textId="33BED599" w:rsidR="003A1BAB" w:rsidRPr="003A1BAB" w:rsidRDefault="003A1BAB" w:rsidP="003A1BAB">
            <w:pPr>
              <w:pStyle w:val="TAL"/>
              <w:rPr>
                <w:sz w:val="16"/>
                <w:szCs w:val="16"/>
                <w:lang w:eastAsia="zh-CN"/>
              </w:rPr>
            </w:pPr>
            <w:r>
              <w:rPr>
                <w:rFonts w:hint="eastAsia"/>
                <w:sz w:val="16"/>
                <w:szCs w:val="16"/>
                <w:lang w:eastAsia="zh-CN"/>
              </w:rPr>
              <w:t>I</w:t>
            </w:r>
            <w:r>
              <w:rPr>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7D6048" w:rsidRDefault="003A1BAB" w:rsidP="003A1BAB">
            <w:pPr>
              <w:pStyle w:val="TAC"/>
              <w:rPr>
                <w:sz w:val="16"/>
                <w:szCs w:val="16"/>
              </w:rPr>
            </w:pPr>
            <w:r>
              <w:rPr>
                <w:sz w:val="16"/>
                <w:szCs w:val="16"/>
              </w:rPr>
              <w:t>0</w:t>
            </w:r>
            <w:r w:rsidRPr="003A1BAB">
              <w:rPr>
                <w:sz w:val="16"/>
                <w:szCs w:val="16"/>
              </w:rPr>
              <w:t>.1</w:t>
            </w:r>
            <w:r>
              <w:rPr>
                <w:sz w:val="16"/>
                <w:szCs w:val="16"/>
              </w:rPr>
              <w:t>.0</w:t>
            </w:r>
          </w:p>
        </w:tc>
      </w:tr>
      <w:tr w:rsidR="00273BDD" w:rsidRPr="006B0D02" w14:paraId="33CD507A" w14:textId="77777777" w:rsidTr="00AB0480">
        <w:tc>
          <w:tcPr>
            <w:tcW w:w="800" w:type="dxa"/>
            <w:shd w:val="solid" w:color="FFFFFF" w:fill="auto"/>
          </w:tcPr>
          <w:p w14:paraId="254E99B3" w14:textId="538DAE27" w:rsidR="00273BDD" w:rsidRPr="0091724F" w:rsidRDefault="0091724F" w:rsidP="00C72833">
            <w:pPr>
              <w:pStyle w:val="TAC"/>
              <w:rPr>
                <w:sz w:val="16"/>
                <w:szCs w:val="16"/>
                <w:lang w:eastAsia="zh-CN"/>
              </w:rPr>
            </w:pPr>
            <w:r w:rsidRPr="0091724F">
              <w:rPr>
                <w:sz w:val="16"/>
                <w:szCs w:val="16"/>
                <w:lang w:eastAsia="zh-CN"/>
              </w:rPr>
              <w:t>2</w:t>
            </w:r>
            <w:r>
              <w:rPr>
                <w:sz w:val="16"/>
                <w:szCs w:val="16"/>
                <w:lang w:eastAsia="zh-CN"/>
              </w:rPr>
              <w:t>022-08</w:t>
            </w:r>
          </w:p>
        </w:tc>
        <w:tc>
          <w:tcPr>
            <w:tcW w:w="995" w:type="dxa"/>
            <w:shd w:val="solid" w:color="FFFFFF" w:fill="auto"/>
          </w:tcPr>
          <w:p w14:paraId="536B40D1" w14:textId="636D562F" w:rsidR="00273BDD" w:rsidRPr="0091724F" w:rsidRDefault="0091724F" w:rsidP="00C72833">
            <w:pPr>
              <w:pStyle w:val="TAC"/>
              <w:rPr>
                <w:sz w:val="16"/>
                <w:szCs w:val="16"/>
              </w:rPr>
            </w:pPr>
            <w:r>
              <w:rPr>
                <w:sz w:val="16"/>
                <w:szCs w:val="16"/>
              </w:rPr>
              <w:t>SA3#108e</w:t>
            </w:r>
          </w:p>
        </w:tc>
        <w:tc>
          <w:tcPr>
            <w:tcW w:w="899" w:type="dxa"/>
            <w:shd w:val="solid" w:color="FFFFFF" w:fill="auto"/>
          </w:tcPr>
          <w:p w14:paraId="54A27521" w14:textId="284D0263" w:rsidR="00273BDD" w:rsidRPr="0091724F" w:rsidRDefault="0091724F" w:rsidP="00C72833">
            <w:pPr>
              <w:pStyle w:val="TAC"/>
              <w:rPr>
                <w:sz w:val="16"/>
                <w:szCs w:val="16"/>
              </w:rPr>
            </w:pPr>
            <w:r w:rsidRPr="003A1BAB">
              <w:rPr>
                <w:sz w:val="16"/>
                <w:szCs w:val="16"/>
              </w:rPr>
              <w:t>S3-22</w:t>
            </w:r>
            <w:r>
              <w:rPr>
                <w:sz w:val="16"/>
                <w:szCs w:val="16"/>
              </w:rPr>
              <w:t>2406</w:t>
            </w:r>
          </w:p>
        </w:tc>
        <w:tc>
          <w:tcPr>
            <w:tcW w:w="425" w:type="dxa"/>
            <w:shd w:val="solid" w:color="FFFFFF" w:fill="auto"/>
          </w:tcPr>
          <w:p w14:paraId="77745FB5" w14:textId="77777777" w:rsidR="00273BDD" w:rsidRPr="006B0D02" w:rsidRDefault="00273BDD" w:rsidP="00C72833">
            <w:pPr>
              <w:pStyle w:val="TAL"/>
              <w:rPr>
                <w:sz w:val="16"/>
                <w:szCs w:val="16"/>
              </w:rPr>
            </w:pPr>
          </w:p>
        </w:tc>
        <w:tc>
          <w:tcPr>
            <w:tcW w:w="425" w:type="dxa"/>
            <w:shd w:val="solid" w:color="FFFFFF" w:fill="auto"/>
          </w:tcPr>
          <w:p w14:paraId="46889219" w14:textId="77777777" w:rsidR="00273BDD" w:rsidRPr="006B0D02" w:rsidRDefault="00273BDD" w:rsidP="00C72833">
            <w:pPr>
              <w:pStyle w:val="TAR"/>
              <w:rPr>
                <w:sz w:val="16"/>
                <w:szCs w:val="16"/>
              </w:rPr>
            </w:pPr>
          </w:p>
        </w:tc>
        <w:tc>
          <w:tcPr>
            <w:tcW w:w="425" w:type="dxa"/>
            <w:shd w:val="solid" w:color="FFFFFF" w:fill="auto"/>
          </w:tcPr>
          <w:p w14:paraId="00599FEE" w14:textId="77777777" w:rsidR="00273BDD" w:rsidRPr="006B0D02" w:rsidRDefault="00273BDD" w:rsidP="00C72833">
            <w:pPr>
              <w:pStyle w:val="TAC"/>
              <w:rPr>
                <w:sz w:val="16"/>
                <w:szCs w:val="16"/>
              </w:rPr>
            </w:pPr>
          </w:p>
        </w:tc>
        <w:tc>
          <w:tcPr>
            <w:tcW w:w="4962" w:type="dxa"/>
            <w:shd w:val="solid" w:color="FFFFFF" w:fill="auto"/>
          </w:tcPr>
          <w:p w14:paraId="09590E95" w14:textId="0E21F70B" w:rsidR="00273BDD" w:rsidRDefault="0091724F" w:rsidP="0091724F">
            <w:pPr>
              <w:pStyle w:val="TAL"/>
              <w:rPr>
                <w:sz w:val="16"/>
                <w:szCs w:val="16"/>
              </w:rPr>
            </w:pPr>
            <w:r>
              <w:rPr>
                <w:rFonts w:hint="eastAsia"/>
                <w:sz w:val="16"/>
                <w:szCs w:val="16"/>
                <w:lang w:eastAsia="zh-CN"/>
              </w:rPr>
              <w:t>I</w:t>
            </w:r>
            <w:r>
              <w:rPr>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Default="0091724F" w:rsidP="00C72833">
            <w:pPr>
              <w:pStyle w:val="TAC"/>
              <w:rPr>
                <w:sz w:val="16"/>
                <w:szCs w:val="16"/>
                <w:lang w:eastAsia="zh-CN"/>
              </w:rPr>
            </w:pPr>
            <w:r>
              <w:rPr>
                <w:rFonts w:hint="eastAsia"/>
                <w:sz w:val="16"/>
                <w:szCs w:val="16"/>
                <w:lang w:eastAsia="zh-CN"/>
              </w:rPr>
              <w:t>0</w:t>
            </w:r>
            <w:r>
              <w:rPr>
                <w:sz w:val="16"/>
                <w:szCs w:val="16"/>
                <w:lang w:eastAsia="zh-CN"/>
              </w:rPr>
              <w:t>.2.0</w:t>
            </w:r>
          </w:p>
        </w:tc>
      </w:tr>
      <w:tr w:rsidR="00273BDD" w:rsidRPr="006B0D02" w14:paraId="0F4DD58D" w14:textId="77777777" w:rsidTr="00AB0480">
        <w:tc>
          <w:tcPr>
            <w:tcW w:w="800" w:type="dxa"/>
            <w:shd w:val="solid" w:color="FFFFFF" w:fill="auto"/>
          </w:tcPr>
          <w:p w14:paraId="7D01B184" w14:textId="65895579" w:rsidR="00273BDD" w:rsidRPr="00766B69" w:rsidRDefault="001C0781" w:rsidP="00C72833">
            <w:pPr>
              <w:pStyle w:val="TAC"/>
              <w:rPr>
                <w:sz w:val="16"/>
                <w:szCs w:val="16"/>
                <w:lang w:eastAsia="zh-CN"/>
              </w:rPr>
            </w:pPr>
            <w:r w:rsidRPr="00766B69">
              <w:rPr>
                <w:rFonts w:hint="eastAsia"/>
                <w:sz w:val="16"/>
                <w:szCs w:val="16"/>
                <w:lang w:eastAsia="zh-CN"/>
              </w:rPr>
              <w:t>2</w:t>
            </w:r>
            <w:r w:rsidRPr="00766B69">
              <w:rPr>
                <w:sz w:val="16"/>
                <w:szCs w:val="16"/>
                <w:lang w:eastAsia="zh-CN"/>
              </w:rPr>
              <w:t>022-10</w:t>
            </w:r>
          </w:p>
        </w:tc>
        <w:tc>
          <w:tcPr>
            <w:tcW w:w="995" w:type="dxa"/>
            <w:shd w:val="solid" w:color="FFFFFF" w:fill="auto"/>
          </w:tcPr>
          <w:p w14:paraId="450407D1" w14:textId="241C289D" w:rsidR="00273BDD" w:rsidRPr="00766B69" w:rsidRDefault="001C0781" w:rsidP="00C72833">
            <w:pPr>
              <w:pStyle w:val="TAC"/>
              <w:rPr>
                <w:sz w:val="16"/>
                <w:szCs w:val="16"/>
              </w:rPr>
            </w:pPr>
            <w:r w:rsidRPr="00766B69">
              <w:rPr>
                <w:sz w:val="16"/>
                <w:szCs w:val="16"/>
              </w:rPr>
              <w:t>SA3#108Adhoc-e</w:t>
            </w:r>
          </w:p>
        </w:tc>
        <w:tc>
          <w:tcPr>
            <w:tcW w:w="899" w:type="dxa"/>
            <w:shd w:val="solid" w:color="FFFFFF" w:fill="auto"/>
          </w:tcPr>
          <w:p w14:paraId="46ACC84C" w14:textId="7552EECF" w:rsidR="00273BDD" w:rsidRPr="00766B69" w:rsidRDefault="001C0781" w:rsidP="00C72833">
            <w:pPr>
              <w:pStyle w:val="TAC"/>
              <w:rPr>
                <w:sz w:val="16"/>
                <w:szCs w:val="16"/>
                <w:lang w:eastAsia="zh-CN"/>
              </w:rPr>
            </w:pPr>
            <w:r w:rsidRPr="00766B69">
              <w:rPr>
                <w:rFonts w:hint="eastAsia"/>
                <w:sz w:val="16"/>
                <w:szCs w:val="16"/>
                <w:lang w:eastAsia="zh-CN"/>
              </w:rPr>
              <w:t>S</w:t>
            </w:r>
            <w:r w:rsidRPr="00766B69">
              <w:rPr>
                <w:sz w:val="16"/>
                <w:szCs w:val="16"/>
                <w:lang w:eastAsia="zh-CN"/>
              </w:rPr>
              <w:t>3-223038</w:t>
            </w:r>
          </w:p>
        </w:tc>
        <w:tc>
          <w:tcPr>
            <w:tcW w:w="425" w:type="dxa"/>
            <w:shd w:val="solid" w:color="FFFFFF" w:fill="auto"/>
          </w:tcPr>
          <w:p w14:paraId="6D8CF09C" w14:textId="77777777" w:rsidR="00273BDD" w:rsidRPr="00766B69" w:rsidRDefault="00273BDD" w:rsidP="00C72833">
            <w:pPr>
              <w:pStyle w:val="TAL"/>
              <w:rPr>
                <w:sz w:val="16"/>
                <w:szCs w:val="16"/>
              </w:rPr>
            </w:pPr>
          </w:p>
        </w:tc>
        <w:tc>
          <w:tcPr>
            <w:tcW w:w="425" w:type="dxa"/>
            <w:shd w:val="solid" w:color="FFFFFF" w:fill="auto"/>
          </w:tcPr>
          <w:p w14:paraId="52F78B2E" w14:textId="77777777" w:rsidR="00273BDD" w:rsidRPr="006B0D02" w:rsidRDefault="00273BDD" w:rsidP="00C72833">
            <w:pPr>
              <w:pStyle w:val="TAR"/>
              <w:rPr>
                <w:sz w:val="16"/>
                <w:szCs w:val="16"/>
              </w:rPr>
            </w:pPr>
          </w:p>
        </w:tc>
        <w:tc>
          <w:tcPr>
            <w:tcW w:w="425" w:type="dxa"/>
            <w:shd w:val="solid" w:color="FFFFFF" w:fill="auto"/>
          </w:tcPr>
          <w:p w14:paraId="7DA33CF2" w14:textId="77777777" w:rsidR="00273BDD" w:rsidRPr="006B0D02" w:rsidRDefault="00273BDD" w:rsidP="00C72833">
            <w:pPr>
              <w:pStyle w:val="TAC"/>
              <w:rPr>
                <w:sz w:val="16"/>
                <w:szCs w:val="16"/>
              </w:rPr>
            </w:pPr>
          </w:p>
        </w:tc>
        <w:tc>
          <w:tcPr>
            <w:tcW w:w="4962" w:type="dxa"/>
            <w:shd w:val="solid" w:color="FFFFFF" w:fill="auto"/>
          </w:tcPr>
          <w:p w14:paraId="7A661CED" w14:textId="6B3566B2" w:rsidR="00273BDD" w:rsidRDefault="000427B4" w:rsidP="00C72833">
            <w:pPr>
              <w:pStyle w:val="TAL"/>
              <w:rPr>
                <w:sz w:val="16"/>
                <w:szCs w:val="16"/>
              </w:rPr>
            </w:pPr>
            <w:r>
              <w:rPr>
                <w:rFonts w:hint="eastAsia"/>
                <w:sz w:val="16"/>
                <w:szCs w:val="16"/>
                <w:lang w:eastAsia="zh-CN"/>
              </w:rPr>
              <w:t>I</w:t>
            </w:r>
            <w:r>
              <w:rPr>
                <w:sz w:val="16"/>
                <w:szCs w:val="16"/>
                <w:lang w:eastAsia="zh-CN"/>
              </w:rPr>
              <w:t xml:space="preserve">nclusion of the documents approved at </w:t>
            </w:r>
            <w:r w:rsidRPr="001C0781">
              <w:rPr>
                <w:sz w:val="16"/>
                <w:szCs w:val="16"/>
              </w:rPr>
              <w:t>SA3#108Adhoc-e</w:t>
            </w:r>
            <w:r>
              <w:rPr>
                <w:sz w:val="16"/>
                <w:szCs w:val="16"/>
                <w:lang w:eastAsia="zh-CN"/>
              </w:rPr>
              <w:t xml:space="preserve">: </w:t>
            </w:r>
            <w:r w:rsidR="00DF1A06">
              <w:rPr>
                <w:sz w:val="16"/>
                <w:szCs w:val="16"/>
                <w:lang w:eastAsia="zh-CN"/>
              </w:rPr>
              <w:t>S3-223034, S3-223035, S3-223036, S3-223037, S3-223094, S3-223112, S3-223113</w:t>
            </w:r>
          </w:p>
        </w:tc>
        <w:tc>
          <w:tcPr>
            <w:tcW w:w="708" w:type="dxa"/>
            <w:shd w:val="solid" w:color="FFFFFF" w:fill="auto"/>
          </w:tcPr>
          <w:p w14:paraId="3A70AA9B" w14:textId="6D72AE71" w:rsidR="00273BDD" w:rsidRDefault="00766B69" w:rsidP="00C72833">
            <w:pPr>
              <w:pStyle w:val="TAC"/>
              <w:rPr>
                <w:sz w:val="16"/>
                <w:szCs w:val="16"/>
                <w:lang w:eastAsia="zh-CN"/>
              </w:rPr>
            </w:pPr>
            <w:r>
              <w:rPr>
                <w:rFonts w:hint="eastAsia"/>
                <w:sz w:val="16"/>
                <w:szCs w:val="16"/>
                <w:lang w:eastAsia="zh-CN"/>
              </w:rPr>
              <w:t>0</w:t>
            </w:r>
            <w:r>
              <w:rPr>
                <w:sz w:val="16"/>
                <w:szCs w:val="16"/>
                <w:lang w:eastAsia="zh-CN"/>
              </w:rPr>
              <w:t>.3.0</w:t>
            </w:r>
          </w:p>
        </w:tc>
      </w:tr>
      <w:tr w:rsidR="00273BDD" w:rsidRPr="006B0D02" w14:paraId="765F1F68" w14:textId="77777777" w:rsidTr="00AB0480">
        <w:tc>
          <w:tcPr>
            <w:tcW w:w="800" w:type="dxa"/>
            <w:shd w:val="solid" w:color="FFFFFF" w:fill="auto"/>
          </w:tcPr>
          <w:p w14:paraId="1C7E6AE0" w14:textId="1A8AC860" w:rsidR="00273BDD" w:rsidRPr="00173F54" w:rsidRDefault="00A17303" w:rsidP="00C72833">
            <w:pPr>
              <w:pStyle w:val="TAC"/>
              <w:rPr>
                <w:sz w:val="16"/>
                <w:szCs w:val="16"/>
              </w:rPr>
            </w:pPr>
            <w:r w:rsidRPr="00173F54">
              <w:rPr>
                <w:rFonts w:hint="eastAsia"/>
                <w:sz w:val="16"/>
                <w:szCs w:val="16"/>
                <w:lang w:eastAsia="zh-CN"/>
              </w:rPr>
              <w:t>2</w:t>
            </w:r>
            <w:r w:rsidRPr="00173F54">
              <w:rPr>
                <w:sz w:val="16"/>
                <w:szCs w:val="16"/>
                <w:lang w:eastAsia="zh-CN"/>
              </w:rPr>
              <w:t>022-11</w:t>
            </w:r>
          </w:p>
        </w:tc>
        <w:tc>
          <w:tcPr>
            <w:tcW w:w="995" w:type="dxa"/>
            <w:shd w:val="solid" w:color="FFFFFF" w:fill="auto"/>
          </w:tcPr>
          <w:p w14:paraId="38D6D4DD" w14:textId="4021E160" w:rsidR="00273BDD" w:rsidRPr="00173F54" w:rsidRDefault="00A17303" w:rsidP="00A17303">
            <w:pPr>
              <w:pStyle w:val="TAC"/>
              <w:rPr>
                <w:sz w:val="16"/>
                <w:szCs w:val="16"/>
              </w:rPr>
            </w:pPr>
            <w:r w:rsidRPr="00173F54">
              <w:rPr>
                <w:sz w:val="16"/>
                <w:szCs w:val="16"/>
              </w:rPr>
              <w:t>SA3#109</w:t>
            </w:r>
          </w:p>
        </w:tc>
        <w:tc>
          <w:tcPr>
            <w:tcW w:w="899" w:type="dxa"/>
            <w:shd w:val="solid" w:color="FFFFFF" w:fill="auto"/>
          </w:tcPr>
          <w:p w14:paraId="24B0F2AF" w14:textId="57614E33" w:rsidR="00273BDD" w:rsidRPr="00173F54" w:rsidRDefault="00A17303" w:rsidP="00C72833">
            <w:pPr>
              <w:pStyle w:val="TAC"/>
              <w:rPr>
                <w:sz w:val="16"/>
                <w:szCs w:val="16"/>
                <w:lang w:eastAsia="zh-CN"/>
              </w:rPr>
            </w:pPr>
            <w:r w:rsidRPr="00173F54">
              <w:rPr>
                <w:rFonts w:hint="eastAsia"/>
                <w:sz w:val="16"/>
                <w:szCs w:val="16"/>
                <w:lang w:eastAsia="zh-CN"/>
              </w:rPr>
              <w:t>S</w:t>
            </w:r>
            <w:r w:rsidRPr="00173F54">
              <w:rPr>
                <w:sz w:val="16"/>
                <w:szCs w:val="16"/>
                <w:lang w:eastAsia="zh-CN"/>
              </w:rPr>
              <w:t>3-22</w:t>
            </w:r>
            <w:r w:rsidR="00173F54" w:rsidRPr="00173F54">
              <w:rPr>
                <w:sz w:val="16"/>
                <w:szCs w:val="16"/>
                <w:lang w:eastAsia="zh-CN"/>
              </w:rPr>
              <w:t>4129</w:t>
            </w:r>
          </w:p>
        </w:tc>
        <w:tc>
          <w:tcPr>
            <w:tcW w:w="425" w:type="dxa"/>
            <w:shd w:val="solid" w:color="FFFFFF" w:fill="auto"/>
          </w:tcPr>
          <w:p w14:paraId="335AF998" w14:textId="77777777" w:rsidR="00273BDD" w:rsidRPr="00173F54" w:rsidRDefault="00273BDD" w:rsidP="00C72833">
            <w:pPr>
              <w:pStyle w:val="TAL"/>
              <w:rPr>
                <w:sz w:val="16"/>
                <w:szCs w:val="16"/>
              </w:rPr>
            </w:pPr>
          </w:p>
        </w:tc>
        <w:tc>
          <w:tcPr>
            <w:tcW w:w="425" w:type="dxa"/>
            <w:shd w:val="solid" w:color="FFFFFF" w:fill="auto"/>
          </w:tcPr>
          <w:p w14:paraId="442603C6" w14:textId="77777777" w:rsidR="00273BDD" w:rsidRPr="00173F54" w:rsidRDefault="00273BDD" w:rsidP="00C72833">
            <w:pPr>
              <w:pStyle w:val="TAR"/>
              <w:rPr>
                <w:sz w:val="16"/>
                <w:szCs w:val="16"/>
              </w:rPr>
            </w:pPr>
          </w:p>
        </w:tc>
        <w:tc>
          <w:tcPr>
            <w:tcW w:w="425" w:type="dxa"/>
            <w:shd w:val="solid" w:color="FFFFFF" w:fill="auto"/>
          </w:tcPr>
          <w:p w14:paraId="016BAEAE" w14:textId="77777777" w:rsidR="00273BDD" w:rsidRPr="00173F54" w:rsidRDefault="00273BDD" w:rsidP="00C72833">
            <w:pPr>
              <w:pStyle w:val="TAC"/>
              <w:rPr>
                <w:sz w:val="16"/>
                <w:szCs w:val="16"/>
              </w:rPr>
            </w:pPr>
          </w:p>
        </w:tc>
        <w:tc>
          <w:tcPr>
            <w:tcW w:w="4962" w:type="dxa"/>
            <w:shd w:val="solid" w:color="FFFFFF" w:fill="auto"/>
          </w:tcPr>
          <w:p w14:paraId="1B190455" w14:textId="2AE279A2" w:rsidR="00273BDD" w:rsidRDefault="00173F54" w:rsidP="008572A7">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Pr="008572A7">
              <w:rPr>
                <w:sz w:val="16"/>
                <w:szCs w:val="16"/>
                <w:lang w:eastAsia="zh-CN"/>
              </w:rPr>
              <w:t>: S3-22</w:t>
            </w:r>
            <w:r w:rsidR="008572A7">
              <w:rPr>
                <w:sz w:val="16"/>
                <w:szCs w:val="16"/>
                <w:lang w:eastAsia="zh-CN"/>
              </w:rPr>
              <w:t>3747</w:t>
            </w:r>
            <w:r w:rsidRPr="008572A7">
              <w:rPr>
                <w:sz w:val="16"/>
                <w:szCs w:val="16"/>
                <w:lang w:eastAsia="zh-CN"/>
              </w:rPr>
              <w:t>, S3-223</w:t>
            </w:r>
            <w:r w:rsidR="008572A7">
              <w:rPr>
                <w:sz w:val="16"/>
                <w:szCs w:val="16"/>
                <w:lang w:eastAsia="zh-CN"/>
              </w:rPr>
              <w:t>748</w:t>
            </w:r>
            <w:r w:rsidRPr="008572A7">
              <w:rPr>
                <w:sz w:val="16"/>
                <w:szCs w:val="16"/>
                <w:lang w:eastAsia="zh-CN"/>
              </w:rPr>
              <w:t>, S3-22</w:t>
            </w:r>
            <w:r w:rsidR="008572A7">
              <w:rPr>
                <w:sz w:val="16"/>
                <w:szCs w:val="16"/>
                <w:lang w:eastAsia="zh-CN"/>
              </w:rPr>
              <w:t>3982</w:t>
            </w:r>
            <w:r w:rsidRPr="008572A7">
              <w:rPr>
                <w:sz w:val="16"/>
                <w:szCs w:val="16"/>
                <w:lang w:eastAsia="zh-CN"/>
              </w:rPr>
              <w:t>, S3-22</w:t>
            </w:r>
            <w:r w:rsidR="008572A7">
              <w:rPr>
                <w:sz w:val="16"/>
                <w:szCs w:val="16"/>
                <w:lang w:eastAsia="zh-CN"/>
              </w:rPr>
              <w:t>4128</w:t>
            </w:r>
            <w:r w:rsidRPr="008572A7">
              <w:rPr>
                <w:sz w:val="16"/>
                <w:szCs w:val="16"/>
                <w:lang w:eastAsia="zh-CN"/>
              </w:rPr>
              <w:t>, S3-22</w:t>
            </w:r>
            <w:r w:rsidR="008572A7">
              <w:rPr>
                <w:sz w:val="16"/>
                <w:szCs w:val="16"/>
                <w:lang w:eastAsia="zh-CN"/>
              </w:rPr>
              <w:t>4130</w:t>
            </w:r>
            <w:r w:rsidRPr="008572A7">
              <w:rPr>
                <w:sz w:val="16"/>
                <w:szCs w:val="16"/>
                <w:lang w:eastAsia="zh-CN"/>
              </w:rPr>
              <w:t>, S3-22</w:t>
            </w:r>
            <w:r w:rsidR="008572A7">
              <w:rPr>
                <w:sz w:val="16"/>
                <w:szCs w:val="16"/>
                <w:lang w:eastAsia="zh-CN"/>
              </w:rPr>
              <w:t>4131</w:t>
            </w:r>
          </w:p>
        </w:tc>
        <w:tc>
          <w:tcPr>
            <w:tcW w:w="708" w:type="dxa"/>
            <w:shd w:val="solid" w:color="FFFFFF" w:fill="auto"/>
          </w:tcPr>
          <w:p w14:paraId="29C7F06C" w14:textId="31E2AE09" w:rsidR="00273BDD" w:rsidRDefault="00173F54" w:rsidP="00C72833">
            <w:pPr>
              <w:pStyle w:val="TAC"/>
              <w:rPr>
                <w:sz w:val="16"/>
                <w:szCs w:val="16"/>
                <w:lang w:eastAsia="zh-CN"/>
              </w:rPr>
            </w:pPr>
            <w:r>
              <w:rPr>
                <w:rFonts w:hint="eastAsia"/>
                <w:sz w:val="16"/>
                <w:szCs w:val="16"/>
                <w:lang w:eastAsia="zh-CN"/>
              </w:rPr>
              <w:t>0</w:t>
            </w:r>
            <w:r>
              <w:rPr>
                <w:sz w:val="16"/>
                <w:szCs w:val="16"/>
                <w:lang w:eastAsia="zh-CN"/>
              </w:rPr>
              <w:t>.4.0</w:t>
            </w:r>
          </w:p>
        </w:tc>
      </w:tr>
      <w:tr w:rsidR="00D24C9F" w:rsidRPr="006B0D02" w14:paraId="7D16776C" w14:textId="77777777" w:rsidTr="00746288">
        <w:tc>
          <w:tcPr>
            <w:tcW w:w="800" w:type="dxa"/>
            <w:shd w:val="solid" w:color="FFFFFF" w:fill="auto"/>
          </w:tcPr>
          <w:p w14:paraId="5F2191FD" w14:textId="1966336E" w:rsidR="00D24C9F" w:rsidRPr="00173F54" w:rsidRDefault="00D24C9F" w:rsidP="00746288">
            <w:pPr>
              <w:pStyle w:val="TAC"/>
              <w:rPr>
                <w:sz w:val="16"/>
                <w:szCs w:val="16"/>
              </w:rPr>
            </w:pPr>
            <w:r w:rsidRPr="00173F54">
              <w:rPr>
                <w:rFonts w:hint="eastAsia"/>
                <w:sz w:val="16"/>
                <w:szCs w:val="16"/>
                <w:lang w:eastAsia="zh-CN"/>
              </w:rPr>
              <w:t>2</w:t>
            </w:r>
            <w:r>
              <w:rPr>
                <w:sz w:val="16"/>
                <w:szCs w:val="16"/>
                <w:lang w:eastAsia="zh-CN"/>
              </w:rPr>
              <w:t>023-0</w:t>
            </w:r>
            <w:r w:rsidRPr="00173F54">
              <w:rPr>
                <w:sz w:val="16"/>
                <w:szCs w:val="16"/>
                <w:lang w:eastAsia="zh-CN"/>
              </w:rPr>
              <w:t>1</w:t>
            </w:r>
          </w:p>
        </w:tc>
        <w:tc>
          <w:tcPr>
            <w:tcW w:w="995" w:type="dxa"/>
            <w:shd w:val="solid" w:color="FFFFFF" w:fill="auto"/>
          </w:tcPr>
          <w:p w14:paraId="25EA7F96" w14:textId="5C755518" w:rsidR="00D24C9F" w:rsidRPr="00173F54" w:rsidRDefault="00D24C9F" w:rsidP="00746288">
            <w:pPr>
              <w:pStyle w:val="TAC"/>
              <w:rPr>
                <w:sz w:val="16"/>
                <w:szCs w:val="16"/>
              </w:rPr>
            </w:pPr>
            <w:r w:rsidRPr="00173F54">
              <w:rPr>
                <w:sz w:val="16"/>
                <w:szCs w:val="16"/>
              </w:rPr>
              <w:t>SA3#109</w:t>
            </w:r>
            <w:r>
              <w:rPr>
                <w:sz w:val="16"/>
                <w:szCs w:val="16"/>
              </w:rPr>
              <w:t>Adhoc-e</w:t>
            </w:r>
          </w:p>
        </w:tc>
        <w:tc>
          <w:tcPr>
            <w:tcW w:w="899" w:type="dxa"/>
            <w:shd w:val="solid" w:color="FFFFFF" w:fill="auto"/>
          </w:tcPr>
          <w:p w14:paraId="302D6DD1" w14:textId="4FBEF96F" w:rsidR="00D24C9F" w:rsidRPr="00173F54" w:rsidRDefault="00D24C9F" w:rsidP="00746288">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30564</w:t>
            </w:r>
          </w:p>
        </w:tc>
        <w:tc>
          <w:tcPr>
            <w:tcW w:w="425" w:type="dxa"/>
            <w:shd w:val="solid" w:color="FFFFFF" w:fill="auto"/>
          </w:tcPr>
          <w:p w14:paraId="59DAB9F9" w14:textId="77777777" w:rsidR="00D24C9F" w:rsidRPr="00173F54" w:rsidRDefault="00D24C9F" w:rsidP="00746288">
            <w:pPr>
              <w:pStyle w:val="TAL"/>
              <w:rPr>
                <w:sz w:val="16"/>
                <w:szCs w:val="16"/>
              </w:rPr>
            </w:pPr>
          </w:p>
        </w:tc>
        <w:tc>
          <w:tcPr>
            <w:tcW w:w="425" w:type="dxa"/>
            <w:shd w:val="solid" w:color="FFFFFF" w:fill="auto"/>
          </w:tcPr>
          <w:p w14:paraId="371D7780" w14:textId="77777777" w:rsidR="00D24C9F" w:rsidRPr="00173F54" w:rsidRDefault="00D24C9F" w:rsidP="00746288">
            <w:pPr>
              <w:pStyle w:val="TAR"/>
              <w:rPr>
                <w:sz w:val="16"/>
                <w:szCs w:val="16"/>
              </w:rPr>
            </w:pPr>
          </w:p>
        </w:tc>
        <w:tc>
          <w:tcPr>
            <w:tcW w:w="425" w:type="dxa"/>
            <w:shd w:val="solid" w:color="FFFFFF" w:fill="auto"/>
          </w:tcPr>
          <w:p w14:paraId="007E2E83" w14:textId="77777777" w:rsidR="00D24C9F" w:rsidRPr="00173F54" w:rsidRDefault="00D24C9F" w:rsidP="00746288">
            <w:pPr>
              <w:pStyle w:val="TAC"/>
              <w:rPr>
                <w:sz w:val="16"/>
                <w:szCs w:val="16"/>
              </w:rPr>
            </w:pPr>
          </w:p>
        </w:tc>
        <w:tc>
          <w:tcPr>
            <w:tcW w:w="4962" w:type="dxa"/>
            <w:shd w:val="solid" w:color="FFFFFF" w:fill="auto"/>
          </w:tcPr>
          <w:p w14:paraId="03CB163C" w14:textId="160C005F" w:rsidR="00D24C9F" w:rsidRDefault="00D24C9F" w:rsidP="004803AD">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00532F9B">
              <w:rPr>
                <w:sz w:val="16"/>
                <w:szCs w:val="16"/>
              </w:rPr>
              <w:t>Adhoc-e</w:t>
            </w:r>
            <w:r>
              <w:rPr>
                <w:sz w:val="16"/>
                <w:szCs w:val="16"/>
                <w:lang w:eastAsia="zh-CN"/>
              </w:rPr>
              <w:t xml:space="preserve">: </w:t>
            </w:r>
            <w:r w:rsidR="003D1A1D">
              <w:rPr>
                <w:sz w:val="16"/>
                <w:szCs w:val="16"/>
                <w:lang w:eastAsia="zh-CN"/>
              </w:rPr>
              <w:t>S3-230236,</w:t>
            </w:r>
            <w:r w:rsidR="007838AB">
              <w:rPr>
                <w:sz w:val="16"/>
                <w:szCs w:val="16"/>
                <w:lang w:eastAsia="zh-CN"/>
              </w:rPr>
              <w:t xml:space="preserve"> S3-230238, </w:t>
            </w:r>
            <w:r w:rsidR="00180307">
              <w:rPr>
                <w:sz w:val="16"/>
                <w:szCs w:val="16"/>
                <w:lang w:eastAsia="zh-CN"/>
              </w:rPr>
              <w:t xml:space="preserve">S3-230403, </w:t>
            </w:r>
            <w:r w:rsidR="00830DEC">
              <w:rPr>
                <w:sz w:val="16"/>
                <w:szCs w:val="16"/>
                <w:lang w:eastAsia="zh-CN"/>
              </w:rPr>
              <w:t xml:space="preserve">S3-230404, </w:t>
            </w:r>
            <w:r w:rsidR="00911644">
              <w:rPr>
                <w:sz w:val="16"/>
                <w:szCs w:val="16"/>
                <w:lang w:eastAsia="zh-CN"/>
              </w:rPr>
              <w:t xml:space="preserve">S3-230467, </w:t>
            </w:r>
            <w:r w:rsidR="005358B9">
              <w:rPr>
                <w:sz w:val="16"/>
                <w:szCs w:val="16"/>
                <w:lang w:eastAsia="zh-CN"/>
              </w:rPr>
              <w:t xml:space="preserve">S3-230468, </w:t>
            </w:r>
            <w:r w:rsidR="007208AC">
              <w:rPr>
                <w:sz w:val="16"/>
                <w:szCs w:val="16"/>
                <w:lang w:eastAsia="zh-CN"/>
              </w:rPr>
              <w:t xml:space="preserve">S3-230502, </w:t>
            </w:r>
            <w:r w:rsidR="00CD67C1">
              <w:rPr>
                <w:sz w:val="16"/>
                <w:szCs w:val="16"/>
                <w:lang w:eastAsia="zh-CN"/>
              </w:rPr>
              <w:t xml:space="preserve">S3-230503, </w:t>
            </w:r>
            <w:r w:rsidR="006A6F88">
              <w:rPr>
                <w:sz w:val="16"/>
                <w:szCs w:val="16"/>
                <w:lang w:eastAsia="zh-CN"/>
              </w:rPr>
              <w:t xml:space="preserve">S3-230504, </w:t>
            </w:r>
            <w:r>
              <w:rPr>
                <w:sz w:val="16"/>
                <w:szCs w:val="16"/>
                <w:lang w:eastAsia="zh-CN"/>
              </w:rPr>
              <w:t>S3-230527</w:t>
            </w:r>
            <w:r w:rsidRPr="008572A7">
              <w:rPr>
                <w:sz w:val="16"/>
                <w:szCs w:val="16"/>
                <w:lang w:eastAsia="zh-CN"/>
              </w:rPr>
              <w:t xml:space="preserve">, </w:t>
            </w:r>
            <w:r w:rsidR="00072F54">
              <w:rPr>
                <w:sz w:val="16"/>
                <w:szCs w:val="16"/>
                <w:lang w:eastAsia="zh-CN"/>
              </w:rPr>
              <w:t>S3-230555</w:t>
            </w:r>
            <w:r w:rsidR="00072F54" w:rsidRPr="008572A7">
              <w:rPr>
                <w:sz w:val="16"/>
                <w:szCs w:val="16"/>
                <w:lang w:eastAsia="zh-CN"/>
              </w:rPr>
              <w:t>,</w:t>
            </w:r>
            <w:r w:rsidR="00072F54">
              <w:rPr>
                <w:sz w:val="16"/>
                <w:szCs w:val="16"/>
                <w:lang w:eastAsia="zh-CN"/>
              </w:rPr>
              <w:t xml:space="preserve"> </w:t>
            </w:r>
            <w:r w:rsidR="008425C0">
              <w:rPr>
                <w:sz w:val="16"/>
                <w:szCs w:val="16"/>
                <w:lang w:eastAsia="zh-CN"/>
              </w:rPr>
              <w:t>S3-230559</w:t>
            </w:r>
            <w:r w:rsidR="008425C0" w:rsidRPr="008572A7">
              <w:rPr>
                <w:sz w:val="16"/>
                <w:szCs w:val="16"/>
                <w:lang w:eastAsia="zh-CN"/>
              </w:rPr>
              <w:t xml:space="preserve">, </w:t>
            </w:r>
            <w:r w:rsidR="001E2245" w:rsidRPr="008572A7">
              <w:rPr>
                <w:sz w:val="16"/>
                <w:szCs w:val="16"/>
                <w:lang w:eastAsia="zh-CN"/>
              </w:rPr>
              <w:t>S3-2</w:t>
            </w:r>
            <w:r w:rsidR="001E2245">
              <w:rPr>
                <w:sz w:val="16"/>
                <w:szCs w:val="16"/>
                <w:lang w:eastAsia="zh-CN"/>
              </w:rPr>
              <w:t xml:space="preserve">30560, </w:t>
            </w:r>
            <w:r w:rsidR="009630A8" w:rsidRPr="008572A7">
              <w:rPr>
                <w:sz w:val="16"/>
                <w:szCs w:val="16"/>
                <w:lang w:eastAsia="zh-CN"/>
              </w:rPr>
              <w:t>S3-2</w:t>
            </w:r>
            <w:r w:rsidR="009630A8">
              <w:rPr>
                <w:sz w:val="16"/>
                <w:szCs w:val="16"/>
                <w:lang w:eastAsia="zh-CN"/>
              </w:rPr>
              <w:t xml:space="preserve">30561, </w:t>
            </w:r>
            <w:r w:rsidR="00F82387" w:rsidRPr="008572A7">
              <w:rPr>
                <w:sz w:val="16"/>
                <w:szCs w:val="16"/>
                <w:lang w:eastAsia="zh-CN"/>
              </w:rPr>
              <w:t>S3-2</w:t>
            </w:r>
            <w:r w:rsidR="00F82387">
              <w:rPr>
                <w:sz w:val="16"/>
                <w:szCs w:val="16"/>
                <w:lang w:eastAsia="zh-CN"/>
              </w:rPr>
              <w:t xml:space="preserve">30562, </w:t>
            </w:r>
            <w:r w:rsidRPr="008572A7">
              <w:rPr>
                <w:sz w:val="16"/>
                <w:szCs w:val="16"/>
                <w:lang w:eastAsia="zh-CN"/>
              </w:rPr>
              <w:t>S3-2</w:t>
            </w:r>
            <w:r w:rsidR="004803AD">
              <w:rPr>
                <w:sz w:val="16"/>
                <w:szCs w:val="16"/>
                <w:lang w:eastAsia="zh-CN"/>
              </w:rPr>
              <w:t>30566</w:t>
            </w:r>
          </w:p>
        </w:tc>
        <w:tc>
          <w:tcPr>
            <w:tcW w:w="708" w:type="dxa"/>
            <w:shd w:val="solid" w:color="FFFFFF" w:fill="auto"/>
          </w:tcPr>
          <w:p w14:paraId="2120A995" w14:textId="142177E2" w:rsidR="00D24C9F" w:rsidRDefault="00D24C9F" w:rsidP="00746288">
            <w:pPr>
              <w:pStyle w:val="TAC"/>
              <w:rPr>
                <w:sz w:val="16"/>
                <w:szCs w:val="16"/>
                <w:lang w:eastAsia="zh-CN"/>
              </w:rPr>
            </w:pPr>
            <w:r>
              <w:rPr>
                <w:rFonts w:hint="eastAsia"/>
                <w:sz w:val="16"/>
                <w:szCs w:val="16"/>
                <w:lang w:eastAsia="zh-CN"/>
              </w:rPr>
              <w:t>0</w:t>
            </w:r>
            <w:r>
              <w:rPr>
                <w:sz w:val="16"/>
                <w:szCs w:val="16"/>
                <w:lang w:eastAsia="zh-CN"/>
              </w:rPr>
              <w:t>.5.0</w:t>
            </w:r>
          </w:p>
        </w:tc>
      </w:tr>
      <w:tr w:rsidR="00273BDD" w:rsidRPr="006B0D02" w14:paraId="00F0B507" w14:textId="77777777" w:rsidTr="00AB0480">
        <w:tc>
          <w:tcPr>
            <w:tcW w:w="800" w:type="dxa"/>
            <w:shd w:val="solid" w:color="FFFFFF" w:fill="auto"/>
          </w:tcPr>
          <w:p w14:paraId="69236AA6" w14:textId="5CF30723" w:rsidR="00273BDD" w:rsidRPr="00422A50" w:rsidRDefault="00422A50" w:rsidP="00C72833">
            <w:pPr>
              <w:pStyle w:val="TAC"/>
              <w:rPr>
                <w:sz w:val="16"/>
                <w:szCs w:val="16"/>
                <w:lang w:eastAsia="zh-CN"/>
              </w:rPr>
            </w:pPr>
            <w:r w:rsidRPr="00422A50">
              <w:rPr>
                <w:rFonts w:hint="eastAsia"/>
                <w:sz w:val="16"/>
                <w:szCs w:val="16"/>
                <w:lang w:eastAsia="zh-CN"/>
              </w:rPr>
              <w:t>2</w:t>
            </w:r>
            <w:r w:rsidRPr="00422A50">
              <w:rPr>
                <w:sz w:val="16"/>
                <w:szCs w:val="16"/>
                <w:lang w:eastAsia="zh-CN"/>
              </w:rPr>
              <w:t>023-02</w:t>
            </w:r>
          </w:p>
        </w:tc>
        <w:tc>
          <w:tcPr>
            <w:tcW w:w="995" w:type="dxa"/>
            <w:shd w:val="solid" w:color="FFFFFF" w:fill="auto"/>
          </w:tcPr>
          <w:p w14:paraId="0EBF564D" w14:textId="5DC82718" w:rsidR="00273BDD" w:rsidRPr="00422A50" w:rsidRDefault="00422A50" w:rsidP="00C72833">
            <w:pPr>
              <w:pStyle w:val="TAC"/>
              <w:rPr>
                <w:sz w:val="16"/>
                <w:szCs w:val="16"/>
                <w:lang w:eastAsia="zh-CN"/>
              </w:rPr>
            </w:pPr>
            <w:r w:rsidRPr="00422A50">
              <w:rPr>
                <w:rFonts w:hint="eastAsia"/>
                <w:sz w:val="16"/>
                <w:szCs w:val="16"/>
                <w:lang w:eastAsia="zh-CN"/>
              </w:rPr>
              <w:t>S</w:t>
            </w:r>
            <w:r w:rsidRPr="00422A50">
              <w:rPr>
                <w:sz w:val="16"/>
                <w:szCs w:val="16"/>
                <w:lang w:eastAsia="zh-CN"/>
              </w:rPr>
              <w:t>A3#110</w:t>
            </w:r>
          </w:p>
        </w:tc>
        <w:tc>
          <w:tcPr>
            <w:tcW w:w="899" w:type="dxa"/>
            <w:shd w:val="solid" w:color="FFFFFF" w:fill="auto"/>
          </w:tcPr>
          <w:p w14:paraId="5D5E72FB" w14:textId="4238803D" w:rsidR="00273BDD" w:rsidRPr="00422A50" w:rsidRDefault="00422A50" w:rsidP="00C72833">
            <w:pPr>
              <w:pStyle w:val="TAC"/>
              <w:rPr>
                <w:sz w:val="16"/>
                <w:szCs w:val="16"/>
              </w:rPr>
            </w:pPr>
            <w:r w:rsidRPr="00173F54">
              <w:rPr>
                <w:rFonts w:hint="eastAsia"/>
                <w:sz w:val="16"/>
                <w:szCs w:val="16"/>
                <w:lang w:eastAsia="zh-CN"/>
              </w:rPr>
              <w:t>S</w:t>
            </w:r>
            <w:r w:rsidRPr="00173F54">
              <w:rPr>
                <w:sz w:val="16"/>
                <w:szCs w:val="16"/>
                <w:lang w:eastAsia="zh-CN"/>
              </w:rPr>
              <w:t>3-2</w:t>
            </w:r>
            <w:r>
              <w:rPr>
                <w:sz w:val="16"/>
                <w:szCs w:val="16"/>
                <w:lang w:eastAsia="zh-CN"/>
              </w:rPr>
              <w:t>31519</w:t>
            </w:r>
          </w:p>
        </w:tc>
        <w:tc>
          <w:tcPr>
            <w:tcW w:w="425" w:type="dxa"/>
            <w:shd w:val="solid" w:color="FFFFFF" w:fill="auto"/>
          </w:tcPr>
          <w:p w14:paraId="0B6DEB11" w14:textId="77777777" w:rsidR="00273BDD" w:rsidRPr="006B0D02" w:rsidRDefault="00273BDD" w:rsidP="00C72833">
            <w:pPr>
              <w:pStyle w:val="TAL"/>
              <w:rPr>
                <w:sz w:val="16"/>
                <w:szCs w:val="16"/>
              </w:rPr>
            </w:pPr>
          </w:p>
        </w:tc>
        <w:tc>
          <w:tcPr>
            <w:tcW w:w="425" w:type="dxa"/>
            <w:shd w:val="solid" w:color="FFFFFF" w:fill="auto"/>
          </w:tcPr>
          <w:p w14:paraId="12DFA386" w14:textId="77777777" w:rsidR="00273BDD" w:rsidRPr="006B0D02" w:rsidRDefault="00273BDD" w:rsidP="00C72833">
            <w:pPr>
              <w:pStyle w:val="TAR"/>
              <w:rPr>
                <w:sz w:val="16"/>
                <w:szCs w:val="16"/>
              </w:rPr>
            </w:pPr>
          </w:p>
        </w:tc>
        <w:tc>
          <w:tcPr>
            <w:tcW w:w="425" w:type="dxa"/>
            <w:shd w:val="solid" w:color="FFFFFF" w:fill="auto"/>
          </w:tcPr>
          <w:p w14:paraId="289115EF" w14:textId="77777777" w:rsidR="00273BDD" w:rsidRPr="006B0D02" w:rsidRDefault="00273BDD" w:rsidP="00C72833">
            <w:pPr>
              <w:pStyle w:val="TAC"/>
              <w:rPr>
                <w:sz w:val="16"/>
                <w:szCs w:val="16"/>
              </w:rPr>
            </w:pPr>
          </w:p>
        </w:tc>
        <w:tc>
          <w:tcPr>
            <w:tcW w:w="4962" w:type="dxa"/>
            <w:shd w:val="solid" w:color="FFFFFF" w:fill="auto"/>
          </w:tcPr>
          <w:p w14:paraId="61034BE3" w14:textId="05333216" w:rsidR="00273BDD" w:rsidRDefault="00422A50" w:rsidP="00532F9B">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sidR="00532F9B">
              <w:rPr>
                <w:sz w:val="16"/>
                <w:szCs w:val="16"/>
              </w:rPr>
              <w:t>1</w:t>
            </w:r>
            <w:r w:rsidRPr="008572A7">
              <w:rPr>
                <w:sz w:val="16"/>
                <w:szCs w:val="16"/>
              </w:rPr>
              <w:t>0</w:t>
            </w:r>
            <w:r>
              <w:rPr>
                <w:sz w:val="16"/>
                <w:szCs w:val="16"/>
                <w:lang w:eastAsia="zh-CN"/>
              </w:rPr>
              <w:t xml:space="preserve">: </w:t>
            </w:r>
            <w:r w:rsidR="00834AD1">
              <w:rPr>
                <w:sz w:val="16"/>
                <w:szCs w:val="16"/>
                <w:lang w:eastAsia="zh-CN"/>
              </w:rPr>
              <w:t xml:space="preserve">S3-231215, </w:t>
            </w:r>
            <w:r w:rsidR="005C2570">
              <w:rPr>
                <w:sz w:val="16"/>
                <w:szCs w:val="16"/>
                <w:lang w:eastAsia="zh-CN"/>
              </w:rPr>
              <w:t xml:space="preserve">S3-231259, S3-231260, </w:t>
            </w:r>
            <w:r>
              <w:rPr>
                <w:sz w:val="16"/>
                <w:szCs w:val="16"/>
                <w:lang w:eastAsia="zh-CN"/>
              </w:rPr>
              <w:t xml:space="preserve">S3-231515, S3-231516, S3-231517, S3-231518, S3-231520, S3-231521, S3-231522, </w:t>
            </w:r>
            <w:r w:rsidR="00F435C8">
              <w:rPr>
                <w:sz w:val="16"/>
                <w:szCs w:val="16"/>
                <w:lang w:eastAsia="zh-CN"/>
              </w:rPr>
              <w:t>S3-231600, S3-231624, S3-231625, S3-231626</w:t>
            </w:r>
            <w:r w:rsidR="0010763B">
              <w:rPr>
                <w:sz w:val="16"/>
                <w:szCs w:val="16"/>
                <w:lang w:eastAsia="zh-CN"/>
              </w:rPr>
              <w:t>, S3-231632</w:t>
            </w:r>
          </w:p>
        </w:tc>
        <w:tc>
          <w:tcPr>
            <w:tcW w:w="708" w:type="dxa"/>
            <w:shd w:val="solid" w:color="FFFFFF" w:fill="auto"/>
          </w:tcPr>
          <w:p w14:paraId="56832A0A" w14:textId="44424A49" w:rsidR="00273BDD" w:rsidRDefault="00422A50" w:rsidP="00C72833">
            <w:pPr>
              <w:pStyle w:val="TAC"/>
              <w:rPr>
                <w:sz w:val="16"/>
                <w:szCs w:val="16"/>
                <w:lang w:eastAsia="zh-CN"/>
              </w:rPr>
            </w:pPr>
            <w:r>
              <w:rPr>
                <w:rFonts w:hint="eastAsia"/>
                <w:sz w:val="16"/>
                <w:szCs w:val="16"/>
                <w:lang w:eastAsia="zh-CN"/>
              </w:rPr>
              <w:t>0</w:t>
            </w:r>
            <w:r>
              <w:rPr>
                <w:sz w:val="16"/>
                <w:szCs w:val="16"/>
                <w:lang w:eastAsia="zh-CN"/>
              </w:rPr>
              <w:t>.6.0</w:t>
            </w:r>
          </w:p>
        </w:tc>
      </w:tr>
      <w:tr w:rsidR="00532F9B" w:rsidRPr="006B0D02" w14:paraId="533C5EB0" w14:textId="77777777" w:rsidTr="00AB0480">
        <w:tc>
          <w:tcPr>
            <w:tcW w:w="800" w:type="dxa"/>
            <w:shd w:val="solid" w:color="FFFFFF" w:fill="auto"/>
          </w:tcPr>
          <w:p w14:paraId="75E5293C" w14:textId="43A4D6A4" w:rsidR="00532F9B" w:rsidRPr="00422A50" w:rsidRDefault="00532F9B" w:rsidP="00C72833">
            <w:pPr>
              <w:pStyle w:val="TAC"/>
              <w:rPr>
                <w:sz w:val="16"/>
                <w:szCs w:val="16"/>
                <w:lang w:eastAsia="zh-CN"/>
              </w:rPr>
            </w:pPr>
            <w:r>
              <w:rPr>
                <w:rFonts w:hint="eastAsia"/>
                <w:sz w:val="16"/>
                <w:szCs w:val="16"/>
                <w:lang w:eastAsia="zh-CN"/>
              </w:rPr>
              <w:t>2</w:t>
            </w:r>
            <w:r>
              <w:rPr>
                <w:sz w:val="16"/>
                <w:szCs w:val="16"/>
                <w:lang w:eastAsia="zh-CN"/>
              </w:rPr>
              <w:t>023-04</w:t>
            </w:r>
          </w:p>
        </w:tc>
        <w:tc>
          <w:tcPr>
            <w:tcW w:w="995" w:type="dxa"/>
            <w:shd w:val="solid" w:color="FFFFFF" w:fill="auto"/>
          </w:tcPr>
          <w:p w14:paraId="736BC94C" w14:textId="19CF651A" w:rsidR="00532F9B" w:rsidRPr="00422A50" w:rsidRDefault="00532F9B" w:rsidP="00C72833">
            <w:pPr>
              <w:pStyle w:val="TAC"/>
              <w:rPr>
                <w:sz w:val="16"/>
                <w:szCs w:val="16"/>
                <w:lang w:eastAsia="zh-CN"/>
              </w:rPr>
            </w:pPr>
            <w:r>
              <w:rPr>
                <w:sz w:val="16"/>
                <w:szCs w:val="16"/>
              </w:rPr>
              <w:t>SA3#110Adhoc-e</w:t>
            </w:r>
          </w:p>
        </w:tc>
        <w:tc>
          <w:tcPr>
            <w:tcW w:w="899" w:type="dxa"/>
            <w:shd w:val="solid" w:color="FFFFFF" w:fill="auto"/>
          </w:tcPr>
          <w:p w14:paraId="09165509" w14:textId="368A27B7" w:rsidR="00532F9B" w:rsidRPr="00173F54" w:rsidRDefault="00532F9B" w:rsidP="00532F9B">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32197</w:t>
            </w:r>
          </w:p>
        </w:tc>
        <w:tc>
          <w:tcPr>
            <w:tcW w:w="425" w:type="dxa"/>
            <w:shd w:val="solid" w:color="FFFFFF" w:fill="auto"/>
          </w:tcPr>
          <w:p w14:paraId="38C8E774" w14:textId="77777777" w:rsidR="00532F9B" w:rsidRPr="006B0D02" w:rsidRDefault="00532F9B" w:rsidP="00C72833">
            <w:pPr>
              <w:pStyle w:val="TAL"/>
              <w:rPr>
                <w:sz w:val="16"/>
                <w:szCs w:val="16"/>
              </w:rPr>
            </w:pPr>
          </w:p>
        </w:tc>
        <w:tc>
          <w:tcPr>
            <w:tcW w:w="425" w:type="dxa"/>
            <w:shd w:val="solid" w:color="FFFFFF" w:fill="auto"/>
          </w:tcPr>
          <w:p w14:paraId="0E6414ED" w14:textId="77777777" w:rsidR="00532F9B" w:rsidRPr="006B0D02" w:rsidRDefault="00532F9B" w:rsidP="00C72833">
            <w:pPr>
              <w:pStyle w:val="TAR"/>
              <w:rPr>
                <w:sz w:val="16"/>
                <w:szCs w:val="16"/>
              </w:rPr>
            </w:pPr>
          </w:p>
        </w:tc>
        <w:tc>
          <w:tcPr>
            <w:tcW w:w="425" w:type="dxa"/>
            <w:shd w:val="solid" w:color="FFFFFF" w:fill="auto"/>
          </w:tcPr>
          <w:p w14:paraId="30837C06" w14:textId="77777777" w:rsidR="00532F9B" w:rsidRPr="006B0D02" w:rsidRDefault="00532F9B" w:rsidP="00C72833">
            <w:pPr>
              <w:pStyle w:val="TAC"/>
              <w:rPr>
                <w:sz w:val="16"/>
                <w:szCs w:val="16"/>
              </w:rPr>
            </w:pPr>
          </w:p>
        </w:tc>
        <w:tc>
          <w:tcPr>
            <w:tcW w:w="4962" w:type="dxa"/>
            <w:shd w:val="solid" w:color="FFFFFF" w:fill="auto"/>
          </w:tcPr>
          <w:p w14:paraId="3F39C74C" w14:textId="79B97A15" w:rsidR="00532F9B" w:rsidRPr="008572A7" w:rsidRDefault="00532F9B" w:rsidP="00271EB6">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10Adhoc-e</w:t>
            </w:r>
            <w:r>
              <w:rPr>
                <w:sz w:val="16"/>
                <w:szCs w:val="16"/>
                <w:lang w:eastAsia="zh-CN"/>
              </w:rPr>
              <w:t>:</w:t>
            </w:r>
            <w:r w:rsidR="004F4F32">
              <w:rPr>
                <w:sz w:val="16"/>
                <w:szCs w:val="16"/>
                <w:lang w:eastAsia="zh-CN"/>
              </w:rPr>
              <w:t xml:space="preserve"> S3-231824, S3-232035, S3-232036, S3-232037, S3-232059, </w:t>
            </w:r>
            <w:r w:rsidR="004F5771">
              <w:rPr>
                <w:sz w:val="16"/>
                <w:szCs w:val="16"/>
                <w:lang w:eastAsia="zh-CN"/>
              </w:rPr>
              <w:t>S3-232124, S3-232127, S3-232138, S3-232139, S3-232148, S3-232149, S3-232150, S3-232157, S3-232158, S3-232165, S3-232166, S3-232179, S3-232180, S3-232181, S3-232182, S3-232183, S3-232184, S3-232185, S3-232187, S3-232188, S3-232190, S3-232201</w:t>
            </w:r>
            <w:r w:rsidR="001C5609">
              <w:rPr>
                <w:sz w:val="16"/>
                <w:szCs w:val="16"/>
                <w:lang w:eastAsia="zh-CN"/>
              </w:rPr>
              <w:t xml:space="preserve">, </w:t>
            </w:r>
            <w:r w:rsidR="001C5609" w:rsidRPr="00271EB6">
              <w:rPr>
                <w:sz w:val="16"/>
                <w:szCs w:val="16"/>
                <w:lang w:eastAsia="zh-CN"/>
              </w:rPr>
              <w:t>S3-23</w:t>
            </w:r>
            <w:r w:rsidR="00271EB6" w:rsidRPr="00271EB6">
              <w:rPr>
                <w:sz w:val="16"/>
                <w:szCs w:val="16"/>
                <w:lang w:eastAsia="zh-CN"/>
              </w:rPr>
              <w:t>2233</w:t>
            </w:r>
          </w:p>
        </w:tc>
        <w:tc>
          <w:tcPr>
            <w:tcW w:w="708" w:type="dxa"/>
            <w:shd w:val="solid" w:color="FFFFFF" w:fill="auto"/>
          </w:tcPr>
          <w:p w14:paraId="269F95A3" w14:textId="149FF402" w:rsidR="00532F9B" w:rsidRDefault="00532F9B" w:rsidP="00C72833">
            <w:pPr>
              <w:pStyle w:val="TAC"/>
              <w:rPr>
                <w:sz w:val="16"/>
                <w:szCs w:val="16"/>
                <w:lang w:eastAsia="zh-CN"/>
              </w:rPr>
            </w:pPr>
            <w:r>
              <w:rPr>
                <w:rFonts w:hint="eastAsia"/>
                <w:sz w:val="16"/>
                <w:szCs w:val="16"/>
                <w:lang w:eastAsia="zh-CN"/>
              </w:rPr>
              <w:t>0</w:t>
            </w:r>
            <w:r>
              <w:rPr>
                <w:sz w:val="16"/>
                <w:szCs w:val="16"/>
                <w:lang w:eastAsia="zh-CN"/>
              </w:rPr>
              <w:t>.7.0</w:t>
            </w:r>
          </w:p>
        </w:tc>
      </w:tr>
      <w:tr w:rsidR="00A16E72" w:rsidRPr="006B0D02" w14:paraId="65707A61" w14:textId="77777777" w:rsidTr="00AB0480">
        <w:tc>
          <w:tcPr>
            <w:tcW w:w="800" w:type="dxa"/>
            <w:shd w:val="solid" w:color="FFFFFF" w:fill="auto"/>
          </w:tcPr>
          <w:p w14:paraId="310B35A2" w14:textId="399216D3" w:rsidR="00A16E72" w:rsidRDefault="00A16E72" w:rsidP="00A16E72">
            <w:pPr>
              <w:pStyle w:val="TAC"/>
              <w:rPr>
                <w:sz w:val="16"/>
                <w:szCs w:val="16"/>
                <w:lang w:eastAsia="zh-CN"/>
              </w:rPr>
            </w:pPr>
            <w:r>
              <w:rPr>
                <w:rFonts w:hint="eastAsia"/>
                <w:sz w:val="16"/>
                <w:szCs w:val="16"/>
                <w:lang w:eastAsia="zh-CN"/>
              </w:rPr>
              <w:t>2</w:t>
            </w:r>
            <w:r>
              <w:rPr>
                <w:sz w:val="16"/>
                <w:szCs w:val="16"/>
                <w:lang w:eastAsia="zh-CN"/>
              </w:rPr>
              <w:t>023-05</w:t>
            </w:r>
          </w:p>
        </w:tc>
        <w:tc>
          <w:tcPr>
            <w:tcW w:w="995" w:type="dxa"/>
            <w:shd w:val="solid" w:color="FFFFFF" w:fill="auto"/>
          </w:tcPr>
          <w:p w14:paraId="161550AF" w14:textId="0412BB8B" w:rsidR="00A16E72" w:rsidRDefault="00A16E72" w:rsidP="00A16E72">
            <w:pPr>
              <w:pStyle w:val="TAC"/>
              <w:rPr>
                <w:sz w:val="16"/>
                <w:szCs w:val="16"/>
              </w:rPr>
            </w:pPr>
            <w:r w:rsidRPr="00422A50">
              <w:rPr>
                <w:rFonts w:hint="eastAsia"/>
                <w:sz w:val="16"/>
                <w:szCs w:val="16"/>
                <w:lang w:eastAsia="zh-CN"/>
              </w:rPr>
              <w:t>S</w:t>
            </w:r>
            <w:r w:rsidRPr="00422A50">
              <w:rPr>
                <w:sz w:val="16"/>
                <w:szCs w:val="16"/>
                <w:lang w:eastAsia="zh-CN"/>
              </w:rPr>
              <w:t>A3#11</w:t>
            </w:r>
            <w:r>
              <w:rPr>
                <w:sz w:val="16"/>
                <w:szCs w:val="16"/>
                <w:lang w:eastAsia="zh-CN"/>
              </w:rPr>
              <w:t>1</w:t>
            </w:r>
          </w:p>
        </w:tc>
        <w:tc>
          <w:tcPr>
            <w:tcW w:w="899" w:type="dxa"/>
            <w:shd w:val="solid" w:color="FFFFFF" w:fill="auto"/>
          </w:tcPr>
          <w:p w14:paraId="4AC51254" w14:textId="0F280167" w:rsidR="00A16E72" w:rsidRPr="00173F54" w:rsidRDefault="00A16E72" w:rsidP="00A16E72">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33210</w:t>
            </w:r>
          </w:p>
        </w:tc>
        <w:tc>
          <w:tcPr>
            <w:tcW w:w="425" w:type="dxa"/>
            <w:shd w:val="solid" w:color="FFFFFF" w:fill="auto"/>
          </w:tcPr>
          <w:p w14:paraId="055D08AB" w14:textId="77777777" w:rsidR="00A16E72" w:rsidRPr="006B0D02" w:rsidRDefault="00A16E72" w:rsidP="00A16E72">
            <w:pPr>
              <w:pStyle w:val="TAL"/>
              <w:rPr>
                <w:sz w:val="16"/>
                <w:szCs w:val="16"/>
              </w:rPr>
            </w:pPr>
          </w:p>
        </w:tc>
        <w:tc>
          <w:tcPr>
            <w:tcW w:w="425" w:type="dxa"/>
            <w:shd w:val="solid" w:color="FFFFFF" w:fill="auto"/>
          </w:tcPr>
          <w:p w14:paraId="5D224E07" w14:textId="77777777" w:rsidR="00A16E72" w:rsidRPr="006B0D02" w:rsidRDefault="00A16E72" w:rsidP="00A16E72">
            <w:pPr>
              <w:pStyle w:val="TAR"/>
              <w:rPr>
                <w:sz w:val="16"/>
                <w:szCs w:val="16"/>
              </w:rPr>
            </w:pPr>
          </w:p>
        </w:tc>
        <w:tc>
          <w:tcPr>
            <w:tcW w:w="425" w:type="dxa"/>
            <w:shd w:val="solid" w:color="FFFFFF" w:fill="auto"/>
          </w:tcPr>
          <w:p w14:paraId="08184E72" w14:textId="77777777" w:rsidR="00A16E72" w:rsidRPr="006B0D02" w:rsidRDefault="00A16E72" w:rsidP="00A16E72">
            <w:pPr>
              <w:pStyle w:val="TAC"/>
              <w:rPr>
                <w:sz w:val="16"/>
                <w:szCs w:val="16"/>
              </w:rPr>
            </w:pPr>
          </w:p>
        </w:tc>
        <w:tc>
          <w:tcPr>
            <w:tcW w:w="4962" w:type="dxa"/>
            <w:shd w:val="solid" w:color="FFFFFF" w:fill="auto"/>
          </w:tcPr>
          <w:p w14:paraId="27860E1C" w14:textId="287113FE" w:rsidR="00A16E72" w:rsidRPr="008572A7" w:rsidRDefault="00A16E72" w:rsidP="00A16E72">
            <w:pPr>
              <w:pStyle w:val="TAL"/>
              <w:rPr>
                <w:sz w:val="16"/>
                <w:szCs w:val="16"/>
                <w:lang w:eastAsia="zh-CN"/>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w:t>
            </w:r>
            <w:r>
              <w:rPr>
                <w:sz w:val="16"/>
                <w:szCs w:val="16"/>
              </w:rPr>
              <w:t>11</w:t>
            </w:r>
            <w:r>
              <w:rPr>
                <w:sz w:val="16"/>
                <w:szCs w:val="16"/>
                <w:lang w:eastAsia="zh-CN"/>
              </w:rPr>
              <w:t xml:space="preserve">: </w:t>
            </w:r>
            <w:r w:rsidRPr="00A16E72">
              <w:rPr>
                <w:sz w:val="16"/>
                <w:szCs w:val="16"/>
                <w:lang w:eastAsia="zh-CN"/>
              </w:rPr>
              <w:t>S3-232578</w:t>
            </w:r>
            <w:r>
              <w:rPr>
                <w:rFonts w:hint="eastAsia"/>
                <w:sz w:val="16"/>
                <w:szCs w:val="16"/>
                <w:lang w:eastAsia="zh-CN"/>
              </w:rPr>
              <w:t xml:space="preserve">, </w:t>
            </w:r>
            <w:r>
              <w:rPr>
                <w:sz w:val="16"/>
                <w:szCs w:val="16"/>
                <w:lang w:eastAsia="zh-CN"/>
              </w:rPr>
              <w:t>S3-23</w:t>
            </w:r>
            <w:r w:rsidRPr="00A16E72">
              <w:rPr>
                <w:sz w:val="16"/>
                <w:szCs w:val="16"/>
                <w:lang w:eastAsia="zh-CN"/>
              </w:rPr>
              <w:t>3225</w:t>
            </w:r>
            <w:r>
              <w:rPr>
                <w:sz w:val="16"/>
                <w:szCs w:val="16"/>
                <w:lang w:eastAsia="zh-CN"/>
              </w:rPr>
              <w:t>, S3-23</w:t>
            </w:r>
            <w:r w:rsidR="001403D8">
              <w:rPr>
                <w:sz w:val="16"/>
                <w:szCs w:val="16"/>
                <w:lang w:eastAsia="zh-CN"/>
              </w:rPr>
              <w:t>322</w:t>
            </w:r>
            <w:r>
              <w:rPr>
                <w:sz w:val="16"/>
                <w:szCs w:val="16"/>
                <w:lang w:eastAsia="zh-CN"/>
              </w:rPr>
              <w:t>6, S3-23</w:t>
            </w:r>
            <w:r w:rsidRPr="00A16E72">
              <w:rPr>
                <w:sz w:val="16"/>
                <w:szCs w:val="16"/>
                <w:lang w:eastAsia="zh-CN"/>
              </w:rPr>
              <w:t>322</w:t>
            </w:r>
            <w:r>
              <w:rPr>
                <w:sz w:val="16"/>
                <w:szCs w:val="16"/>
                <w:lang w:eastAsia="zh-CN"/>
              </w:rPr>
              <w:t>7, S3-23</w:t>
            </w:r>
            <w:r w:rsidRPr="00A16E72">
              <w:rPr>
                <w:sz w:val="16"/>
                <w:szCs w:val="16"/>
                <w:lang w:eastAsia="zh-CN"/>
              </w:rPr>
              <w:t>322</w:t>
            </w:r>
            <w:r>
              <w:rPr>
                <w:sz w:val="16"/>
                <w:szCs w:val="16"/>
                <w:lang w:eastAsia="zh-CN"/>
              </w:rPr>
              <w:t>8, S3-23</w:t>
            </w:r>
            <w:r w:rsidRPr="00A16E72">
              <w:rPr>
                <w:sz w:val="16"/>
                <w:szCs w:val="16"/>
                <w:lang w:eastAsia="zh-CN"/>
              </w:rPr>
              <w:t>322</w:t>
            </w:r>
            <w:r>
              <w:rPr>
                <w:sz w:val="16"/>
                <w:szCs w:val="16"/>
                <w:lang w:eastAsia="zh-CN"/>
              </w:rPr>
              <w:t>9, S3-23</w:t>
            </w:r>
            <w:r w:rsidRPr="00A16E72">
              <w:rPr>
                <w:sz w:val="16"/>
                <w:szCs w:val="16"/>
                <w:lang w:eastAsia="zh-CN"/>
              </w:rPr>
              <w:t>32</w:t>
            </w:r>
            <w:r>
              <w:rPr>
                <w:sz w:val="16"/>
                <w:szCs w:val="16"/>
                <w:lang w:eastAsia="zh-CN"/>
              </w:rPr>
              <w:t>30, S3-233394, S3-233395, S3-233396, S3-233397</w:t>
            </w:r>
          </w:p>
        </w:tc>
        <w:tc>
          <w:tcPr>
            <w:tcW w:w="708" w:type="dxa"/>
            <w:shd w:val="solid" w:color="FFFFFF" w:fill="auto"/>
          </w:tcPr>
          <w:p w14:paraId="5CD7FF78" w14:textId="325C75C6" w:rsidR="00A16E72" w:rsidRDefault="00E00250" w:rsidP="00A16E72">
            <w:pPr>
              <w:pStyle w:val="TAC"/>
              <w:rPr>
                <w:sz w:val="16"/>
                <w:szCs w:val="16"/>
                <w:lang w:eastAsia="zh-CN"/>
              </w:rPr>
            </w:pPr>
            <w:r>
              <w:rPr>
                <w:sz w:val="16"/>
                <w:szCs w:val="16"/>
                <w:lang w:eastAsia="zh-CN"/>
              </w:rPr>
              <w:t>0.8</w:t>
            </w:r>
            <w:r w:rsidR="00A16E72">
              <w:rPr>
                <w:sz w:val="16"/>
                <w:szCs w:val="16"/>
                <w:lang w:eastAsia="zh-CN"/>
              </w:rPr>
              <w:t>.0</w:t>
            </w:r>
          </w:p>
        </w:tc>
      </w:tr>
    </w:tbl>
    <w:p w14:paraId="6BA8C2E7" w14:textId="77777777" w:rsidR="003C3971" w:rsidRPr="00235394" w:rsidRDefault="003C3971" w:rsidP="003C3971"/>
    <w:p w14:paraId="6AE5F0B0" w14:textId="7EC31E6F" w:rsidR="00080512" w:rsidRDefault="00273BDD" w:rsidP="00273BDD">
      <w:pPr>
        <w:pStyle w:val="Guidance"/>
      </w:pPr>
      <w:r w:rsidRPr="00235394">
        <w:t xml:space="preserve"> </w:t>
      </w:r>
    </w:p>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CC87F" w14:textId="77777777" w:rsidR="00D84721" w:rsidRDefault="00D84721">
      <w:r>
        <w:separator/>
      </w:r>
    </w:p>
  </w:endnote>
  <w:endnote w:type="continuationSeparator" w:id="0">
    <w:p w14:paraId="35BC2C88" w14:textId="77777777" w:rsidR="00D84721" w:rsidRDefault="00D847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9438E" w:rsidRDefault="00C943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068E3B" w14:textId="77777777" w:rsidR="00D84721" w:rsidRDefault="00D84721">
      <w:r>
        <w:separator/>
      </w:r>
    </w:p>
  </w:footnote>
  <w:footnote w:type="continuationSeparator" w:id="0">
    <w:p w14:paraId="31CF3C6F" w14:textId="77777777" w:rsidR="00D84721" w:rsidRDefault="00D847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63B4BA" w:rsidR="00C9438E" w:rsidRDefault="00C943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0250">
      <w:rPr>
        <w:rFonts w:ascii="Arial" w:hAnsi="Arial" w:cs="Arial"/>
        <w:b/>
        <w:noProof/>
        <w:sz w:val="18"/>
        <w:szCs w:val="18"/>
      </w:rPr>
      <w:t>3GPP TR 33.893 V0.8.0 (2023-05)</w:t>
    </w:r>
    <w:r>
      <w:rPr>
        <w:rFonts w:ascii="Arial" w:hAnsi="Arial" w:cs="Arial"/>
        <w:b/>
        <w:sz w:val="18"/>
        <w:szCs w:val="18"/>
      </w:rPr>
      <w:fldChar w:fldCharType="end"/>
    </w:r>
  </w:p>
  <w:p w14:paraId="7A6BC72E" w14:textId="3B7EA8BA" w:rsidR="00C9438E" w:rsidRDefault="00C943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0768">
      <w:rPr>
        <w:rFonts w:ascii="Arial" w:hAnsi="Arial" w:cs="Arial"/>
        <w:b/>
        <w:noProof/>
        <w:sz w:val="18"/>
        <w:szCs w:val="18"/>
      </w:rPr>
      <w:t>99</w:t>
    </w:r>
    <w:r>
      <w:rPr>
        <w:rFonts w:ascii="Arial" w:hAnsi="Arial" w:cs="Arial"/>
        <w:b/>
        <w:sz w:val="18"/>
        <w:szCs w:val="18"/>
      </w:rPr>
      <w:fldChar w:fldCharType="end"/>
    </w:r>
  </w:p>
  <w:p w14:paraId="13C538E8" w14:textId="6AD787D0" w:rsidR="00C9438E" w:rsidRDefault="00C943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0250">
      <w:rPr>
        <w:rFonts w:ascii="Arial" w:hAnsi="Arial" w:cs="Arial"/>
        <w:b/>
        <w:noProof/>
        <w:sz w:val="18"/>
        <w:szCs w:val="18"/>
      </w:rPr>
      <w:t>Release 18</w:t>
    </w:r>
    <w:r>
      <w:rPr>
        <w:rFonts w:ascii="Arial" w:hAnsi="Arial" w:cs="Arial"/>
        <w:b/>
        <w:sz w:val="18"/>
        <w:szCs w:val="18"/>
      </w:rPr>
      <w:fldChar w:fldCharType="end"/>
    </w:r>
  </w:p>
  <w:p w14:paraId="1024E63D" w14:textId="77777777" w:rsidR="00C9438E" w:rsidRDefault="00C943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B74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93C57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B032A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0C9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7860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8822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E44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08C44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3F32EF"/>
    <w:multiLevelType w:val="hybridMultilevel"/>
    <w:tmpl w:val="6A0A896E"/>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C8E49AD"/>
    <w:multiLevelType w:val="hybridMultilevel"/>
    <w:tmpl w:val="FF2E23D4"/>
    <w:lvl w:ilvl="0" w:tplc="07D26A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7463A2"/>
    <w:multiLevelType w:val="hybridMultilevel"/>
    <w:tmpl w:val="FFFFFFFF"/>
    <w:lvl w:ilvl="0" w:tplc="C082C7A0">
      <w:start w:val="1"/>
      <w:numFmt w:val="bullet"/>
      <w:lvlText w:val="-"/>
      <w:lvlJc w:val="left"/>
      <w:pPr>
        <w:ind w:left="720" w:hanging="360"/>
      </w:pPr>
      <w:rPr>
        <w:rFonts w:ascii="Calibri" w:hAnsi="Calibri" w:hint="default"/>
      </w:rPr>
    </w:lvl>
    <w:lvl w:ilvl="1" w:tplc="F502D2C4">
      <w:start w:val="1"/>
      <w:numFmt w:val="bullet"/>
      <w:lvlText w:val="o"/>
      <w:lvlJc w:val="left"/>
      <w:pPr>
        <w:ind w:left="1440" w:hanging="360"/>
      </w:pPr>
      <w:rPr>
        <w:rFonts w:ascii="Courier New" w:hAnsi="Courier New" w:hint="default"/>
      </w:rPr>
    </w:lvl>
    <w:lvl w:ilvl="2" w:tplc="374E0230">
      <w:start w:val="1"/>
      <w:numFmt w:val="bullet"/>
      <w:lvlText w:val=""/>
      <w:lvlJc w:val="left"/>
      <w:pPr>
        <w:ind w:left="2160" w:hanging="360"/>
      </w:pPr>
      <w:rPr>
        <w:rFonts w:ascii="Wingdings" w:hAnsi="Wingdings" w:hint="default"/>
      </w:rPr>
    </w:lvl>
    <w:lvl w:ilvl="3" w:tplc="22AED08E">
      <w:start w:val="1"/>
      <w:numFmt w:val="bullet"/>
      <w:lvlText w:val=""/>
      <w:lvlJc w:val="left"/>
      <w:pPr>
        <w:ind w:left="2880" w:hanging="360"/>
      </w:pPr>
      <w:rPr>
        <w:rFonts w:ascii="Symbol" w:hAnsi="Symbol" w:hint="default"/>
      </w:rPr>
    </w:lvl>
    <w:lvl w:ilvl="4" w:tplc="620E1ABE">
      <w:start w:val="1"/>
      <w:numFmt w:val="bullet"/>
      <w:lvlText w:val="o"/>
      <w:lvlJc w:val="left"/>
      <w:pPr>
        <w:ind w:left="3600" w:hanging="360"/>
      </w:pPr>
      <w:rPr>
        <w:rFonts w:ascii="Courier New" w:hAnsi="Courier New" w:hint="default"/>
      </w:rPr>
    </w:lvl>
    <w:lvl w:ilvl="5" w:tplc="70B2EF8C">
      <w:start w:val="1"/>
      <w:numFmt w:val="bullet"/>
      <w:lvlText w:val=""/>
      <w:lvlJc w:val="left"/>
      <w:pPr>
        <w:ind w:left="4320" w:hanging="360"/>
      </w:pPr>
      <w:rPr>
        <w:rFonts w:ascii="Wingdings" w:hAnsi="Wingdings" w:hint="default"/>
      </w:rPr>
    </w:lvl>
    <w:lvl w:ilvl="6" w:tplc="8B3CEE4C">
      <w:start w:val="1"/>
      <w:numFmt w:val="bullet"/>
      <w:lvlText w:val=""/>
      <w:lvlJc w:val="left"/>
      <w:pPr>
        <w:ind w:left="5040" w:hanging="360"/>
      </w:pPr>
      <w:rPr>
        <w:rFonts w:ascii="Symbol" w:hAnsi="Symbol" w:hint="default"/>
      </w:rPr>
    </w:lvl>
    <w:lvl w:ilvl="7" w:tplc="A2D8D31C">
      <w:start w:val="1"/>
      <w:numFmt w:val="bullet"/>
      <w:lvlText w:val="o"/>
      <w:lvlJc w:val="left"/>
      <w:pPr>
        <w:ind w:left="5760" w:hanging="360"/>
      </w:pPr>
      <w:rPr>
        <w:rFonts w:ascii="Courier New" w:hAnsi="Courier New" w:hint="default"/>
      </w:rPr>
    </w:lvl>
    <w:lvl w:ilvl="8" w:tplc="60503626">
      <w:start w:val="1"/>
      <w:numFmt w:val="bullet"/>
      <w:lvlText w:val=""/>
      <w:lvlJc w:val="left"/>
      <w:pPr>
        <w:ind w:left="6480" w:hanging="360"/>
      </w:pPr>
      <w:rPr>
        <w:rFonts w:ascii="Wingdings" w:hAnsi="Wingdings" w:hint="default"/>
      </w:rPr>
    </w:lvl>
  </w:abstractNum>
  <w:abstractNum w:abstractNumId="15" w15:restartNumberingAfterBreak="0">
    <w:nsid w:val="129103C8"/>
    <w:multiLevelType w:val="hybridMultilevel"/>
    <w:tmpl w:val="E30A8858"/>
    <w:lvl w:ilvl="0" w:tplc="034CE0B4">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AD7B6E"/>
    <w:multiLevelType w:val="hybridMultilevel"/>
    <w:tmpl w:val="CA0A5A62"/>
    <w:lvl w:ilvl="0" w:tplc="1B0CDBE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32FD4F58"/>
    <w:multiLevelType w:val="hybridMultilevel"/>
    <w:tmpl w:val="A78E7828"/>
    <w:lvl w:ilvl="0" w:tplc="508C6E30">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8" w15:restartNumberingAfterBreak="0">
    <w:nsid w:val="3F5DCE36"/>
    <w:multiLevelType w:val="hybridMultilevel"/>
    <w:tmpl w:val="377E23B0"/>
    <w:lvl w:ilvl="0" w:tplc="08090001">
      <w:start w:val="1"/>
      <w:numFmt w:val="bullet"/>
      <w:lvlText w:val=""/>
      <w:lvlJc w:val="left"/>
      <w:pPr>
        <w:ind w:left="720" w:hanging="360"/>
      </w:pPr>
      <w:rPr>
        <w:rFonts w:ascii="Symbol" w:hAnsi="Symbol" w:hint="default"/>
      </w:rPr>
    </w:lvl>
    <w:lvl w:ilvl="1" w:tplc="59FA3F08">
      <w:start w:val="1"/>
      <w:numFmt w:val="bullet"/>
      <w:lvlText w:val="o"/>
      <w:lvlJc w:val="left"/>
      <w:pPr>
        <w:ind w:left="1440" w:hanging="360"/>
      </w:pPr>
      <w:rPr>
        <w:rFonts w:ascii="Courier New" w:hAnsi="Courier New" w:hint="default"/>
      </w:rPr>
    </w:lvl>
    <w:lvl w:ilvl="2" w:tplc="750CC312">
      <w:start w:val="1"/>
      <w:numFmt w:val="bullet"/>
      <w:lvlText w:val=""/>
      <w:lvlJc w:val="left"/>
      <w:pPr>
        <w:ind w:left="2160" w:hanging="360"/>
      </w:pPr>
      <w:rPr>
        <w:rFonts w:ascii="Wingdings" w:hAnsi="Wingdings" w:hint="default"/>
      </w:rPr>
    </w:lvl>
    <w:lvl w:ilvl="3" w:tplc="34E6BB8E">
      <w:start w:val="1"/>
      <w:numFmt w:val="bullet"/>
      <w:lvlText w:val=""/>
      <w:lvlJc w:val="left"/>
      <w:pPr>
        <w:ind w:left="2880" w:hanging="360"/>
      </w:pPr>
      <w:rPr>
        <w:rFonts w:ascii="Symbol" w:hAnsi="Symbol" w:hint="default"/>
      </w:rPr>
    </w:lvl>
    <w:lvl w:ilvl="4" w:tplc="B61245DE">
      <w:start w:val="1"/>
      <w:numFmt w:val="bullet"/>
      <w:lvlText w:val="o"/>
      <w:lvlJc w:val="left"/>
      <w:pPr>
        <w:ind w:left="3600" w:hanging="360"/>
      </w:pPr>
      <w:rPr>
        <w:rFonts w:ascii="Courier New" w:hAnsi="Courier New" w:hint="default"/>
      </w:rPr>
    </w:lvl>
    <w:lvl w:ilvl="5" w:tplc="ABB277D6">
      <w:start w:val="1"/>
      <w:numFmt w:val="bullet"/>
      <w:lvlText w:val=""/>
      <w:lvlJc w:val="left"/>
      <w:pPr>
        <w:ind w:left="4320" w:hanging="360"/>
      </w:pPr>
      <w:rPr>
        <w:rFonts w:ascii="Wingdings" w:hAnsi="Wingdings" w:hint="default"/>
      </w:rPr>
    </w:lvl>
    <w:lvl w:ilvl="6" w:tplc="B1C8EC1E">
      <w:start w:val="1"/>
      <w:numFmt w:val="bullet"/>
      <w:lvlText w:val=""/>
      <w:lvlJc w:val="left"/>
      <w:pPr>
        <w:ind w:left="5040" w:hanging="360"/>
      </w:pPr>
      <w:rPr>
        <w:rFonts w:ascii="Symbol" w:hAnsi="Symbol" w:hint="default"/>
      </w:rPr>
    </w:lvl>
    <w:lvl w:ilvl="7" w:tplc="D5223374">
      <w:start w:val="1"/>
      <w:numFmt w:val="bullet"/>
      <w:lvlText w:val="o"/>
      <w:lvlJc w:val="left"/>
      <w:pPr>
        <w:ind w:left="5760" w:hanging="360"/>
      </w:pPr>
      <w:rPr>
        <w:rFonts w:ascii="Courier New" w:hAnsi="Courier New" w:hint="default"/>
      </w:rPr>
    </w:lvl>
    <w:lvl w:ilvl="8" w:tplc="3728754A">
      <w:start w:val="1"/>
      <w:numFmt w:val="bullet"/>
      <w:lvlText w:val=""/>
      <w:lvlJc w:val="left"/>
      <w:pPr>
        <w:ind w:left="6480" w:hanging="360"/>
      </w:pPr>
      <w:rPr>
        <w:rFonts w:ascii="Wingdings" w:hAnsi="Wingdings" w:hint="default"/>
      </w:rPr>
    </w:lvl>
  </w:abstractNum>
  <w:abstractNum w:abstractNumId="19" w15:restartNumberingAfterBreak="0">
    <w:nsid w:val="574543D8"/>
    <w:multiLevelType w:val="hybridMultilevel"/>
    <w:tmpl w:val="F33C1010"/>
    <w:lvl w:ilvl="0" w:tplc="034CE0B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869742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48837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94803585">
    <w:abstractNumId w:val="11"/>
  </w:num>
  <w:num w:numId="4" w16cid:durableId="1079403362">
    <w:abstractNumId w:val="20"/>
  </w:num>
  <w:num w:numId="5" w16cid:durableId="287050009">
    <w:abstractNumId w:val="15"/>
  </w:num>
  <w:num w:numId="6" w16cid:durableId="727148034">
    <w:abstractNumId w:val="9"/>
  </w:num>
  <w:num w:numId="7" w16cid:durableId="1643341778">
    <w:abstractNumId w:val="7"/>
  </w:num>
  <w:num w:numId="8" w16cid:durableId="1573615659">
    <w:abstractNumId w:val="6"/>
  </w:num>
  <w:num w:numId="9" w16cid:durableId="91630922">
    <w:abstractNumId w:val="5"/>
  </w:num>
  <w:num w:numId="10" w16cid:durableId="2075885202">
    <w:abstractNumId w:val="4"/>
  </w:num>
  <w:num w:numId="11" w16cid:durableId="1307663171">
    <w:abstractNumId w:val="8"/>
  </w:num>
  <w:num w:numId="12" w16cid:durableId="230390180">
    <w:abstractNumId w:val="3"/>
  </w:num>
  <w:num w:numId="13" w16cid:durableId="1393232466">
    <w:abstractNumId w:val="2"/>
  </w:num>
  <w:num w:numId="14" w16cid:durableId="798111896">
    <w:abstractNumId w:val="1"/>
  </w:num>
  <w:num w:numId="15" w16cid:durableId="76024975">
    <w:abstractNumId w:val="0"/>
  </w:num>
  <w:num w:numId="16" w16cid:durableId="119958758">
    <w:abstractNumId w:val="16"/>
  </w:num>
  <w:num w:numId="17" w16cid:durableId="675352947">
    <w:abstractNumId w:val="13"/>
  </w:num>
  <w:num w:numId="18" w16cid:durableId="1324622666">
    <w:abstractNumId w:val="14"/>
  </w:num>
  <w:num w:numId="19" w16cid:durableId="1077366348">
    <w:abstractNumId w:val="18"/>
  </w:num>
  <w:num w:numId="20" w16cid:durableId="2094930131">
    <w:abstractNumId w:val="12"/>
  </w:num>
  <w:num w:numId="21" w16cid:durableId="1791588092">
    <w:abstractNumId w:val="19"/>
  </w:num>
  <w:num w:numId="22" w16cid:durableId="168474560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6"/>
    <w:rsid w:val="00001FA7"/>
    <w:rsid w:val="00003DCD"/>
    <w:rsid w:val="00004482"/>
    <w:rsid w:val="0001710C"/>
    <w:rsid w:val="00017830"/>
    <w:rsid w:val="00033397"/>
    <w:rsid w:val="00034046"/>
    <w:rsid w:val="000375D1"/>
    <w:rsid w:val="00040095"/>
    <w:rsid w:val="000420BA"/>
    <w:rsid w:val="000427B4"/>
    <w:rsid w:val="00045602"/>
    <w:rsid w:val="0005139B"/>
    <w:rsid w:val="00051834"/>
    <w:rsid w:val="00054A22"/>
    <w:rsid w:val="000603A7"/>
    <w:rsid w:val="00062023"/>
    <w:rsid w:val="000624AE"/>
    <w:rsid w:val="00062A1B"/>
    <w:rsid w:val="0006452E"/>
    <w:rsid w:val="000655A6"/>
    <w:rsid w:val="000656B1"/>
    <w:rsid w:val="00072F54"/>
    <w:rsid w:val="00074D20"/>
    <w:rsid w:val="00080512"/>
    <w:rsid w:val="00087280"/>
    <w:rsid w:val="00094B9B"/>
    <w:rsid w:val="000A7EE0"/>
    <w:rsid w:val="000C00E7"/>
    <w:rsid w:val="000C0297"/>
    <w:rsid w:val="000C339A"/>
    <w:rsid w:val="000C47C3"/>
    <w:rsid w:val="000D58AB"/>
    <w:rsid w:val="000D70C7"/>
    <w:rsid w:val="000D7BC5"/>
    <w:rsid w:val="000F30E1"/>
    <w:rsid w:val="00103C6A"/>
    <w:rsid w:val="001058B1"/>
    <w:rsid w:val="00106E46"/>
    <w:rsid w:val="0010723C"/>
    <w:rsid w:val="0010763B"/>
    <w:rsid w:val="00107B2F"/>
    <w:rsid w:val="00107FD0"/>
    <w:rsid w:val="00112939"/>
    <w:rsid w:val="00115E6D"/>
    <w:rsid w:val="00117E36"/>
    <w:rsid w:val="00133525"/>
    <w:rsid w:val="00133719"/>
    <w:rsid w:val="0013734C"/>
    <w:rsid w:val="0013782B"/>
    <w:rsid w:val="001403D8"/>
    <w:rsid w:val="00142C69"/>
    <w:rsid w:val="00147EBB"/>
    <w:rsid w:val="00151EEB"/>
    <w:rsid w:val="00163C0F"/>
    <w:rsid w:val="00166041"/>
    <w:rsid w:val="00173F54"/>
    <w:rsid w:val="00174B25"/>
    <w:rsid w:val="00175402"/>
    <w:rsid w:val="00180307"/>
    <w:rsid w:val="00180DF5"/>
    <w:rsid w:val="00181181"/>
    <w:rsid w:val="001910D3"/>
    <w:rsid w:val="001A4C42"/>
    <w:rsid w:val="001A7420"/>
    <w:rsid w:val="001A77F5"/>
    <w:rsid w:val="001B6637"/>
    <w:rsid w:val="001C0781"/>
    <w:rsid w:val="001C17CA"/>
    <w:rsid w:val="001C21C3"/>
    <w:rsid w:val="001C383A"/>
    <w:rsid w:val="001C5609"/>
    <w:rsid w:val="001D02C2"/>
    <w:rsid w:val="001D0768"/>
    <w:rsid w:val="001D23CA"/>
    <w:rsid w:val="001E0D3A"/>
    <w:rsid w:val="001E2245"/>
    <w:rsid w:val="001F0C1D"/>
    <w:rsid w:val="001F1132"/>
    <w:rsid w:val="001F168B"/>
    <w:rsid w:val="001F2832"/>
    <w:rsid w:val="00200729"/>
    <w:rsid w:val="002347A2"/>
    <w:rsid w:val="00240367"/>
    <w:rsid w:val="002423B2"/>
    <w:rsid w:val="002470A7"/>
    <w:rsid w:val="002531EB"/>
    <w:rsid w:val="00253467"/>
    <w:rsid w:val="00257312"/>
    <w:rsid w:val="00260999"/>
    <w:rsid w:val="00262B42"/>
    <w:rsid w:val="002636A6"/>
    <w:rsid w:val="002675F0"/>
    <w:rsid w:val="00271EB6"/>
    <w:rsid w:val="00273BDD"/>
    <w:rsid w:val="002760EE"/>
    <w:rsid w:val="0028145E"/>
    <w:rsid w:val="00282873"/>
    <w:rsid w:val="0028395C"/>
    <w:rsid w:val="00285838"/>
    <w:rsid w:val="00293EAD"/>
    <w:rsid w:val="002949EC"/>
    <w:rsid w:val="00297379"/>
    <w:rsid w:val="002A2AA4"/>
    <w:rsid w:val="002B6339"/>
    <w:rsid w:val="002C3E96"/>
    <w:rsid w:val="002C4A18"/>
    <w:rsid w:val="002E00EE"/>
    <w:rsid w:val="002E36BB"/>
    <w:rsid w:val="002F1750"/>
    <w:rsid w:val="003039BD"/>
    <w:rsid w:val="00310C60"/>
    <w:rsid w:val="003148C6"/>
    <w:rsid w:val="00315ED4"/>
    <w:rsid w:val="00316662"/>
    <w:rsid w:val="003172DC"/>
    <w:rsid w:val="00320C8F"/>
    <w:rsid w:val="0033431D"/>
    <w:rsid w:val="00344AE5"/>
    <w:rsid w:val="00350D0A"/>
    <w:rsid w:val="0035280A"/>
    <w:rsid w:val="00354405"/>
    <w:rsid w:val="0035462D"/>
    <w:rsid w:val="00356555"/>
    <w:rsid w:val="003576E0"/>
    <w:rsid w:val="003628FB"/>
    <w:rsid w:val="00365090"/>
    <w:rsid w:val="00365201"/>
    <w:rsid w:val="003765B8"/>
    <w:rsid w:val="003A1BAB"/>
    <w:rsid w:val="003B4B70"/>
    <w:rsid w:val="003C10BD"/>
    <w:rsid w:val="003C17A8"/>
    <w:rsid w:val="003C3971"/>
    <w:rsid w:val="003C4D9F"/>
    <w:rsid w:val="003D1A1D"/>
    <w:rsid w:val="003E2726"/>
    <w:rsid w:val="003E708A"/>
    <w:rsid w:val="003F00AB"/>
    <w:rsid w:val="003F230F"/>
    <w:rsid w:val="00406C62"/>
    <w:rsid w:val="004121FF"/>
    <w:rsid w:val="00422A50"/>
    <w:rsid w:val="00422D50"/>
    <w:rsid w:val="00423334"/>
    <w:rsid w:val="004345EC"/>
    <w:rsid w:val="004469A5"/>
    <w:rsid w:val="004578D5"/>
    <w:rsid w:val="00457CAC"/>
    <w:rsid w:val="0046368B"/>
    <w:rsid w:val="00465515"/>
    <w:rsid w:val="00467358"/>
    <w:rsid w:val="00472CE6"/>
    <w:rsid w:val="00473BF3"/>
    <w:rsid w:val="004803AD"/>
    <w:rsid w:val="004834AB"/>
    <w:rsid w:val="00485496"/>
    <w:rsid w:val="00487F40"/>
    <w:rsid w:val="0049751D"/>
    <w:rsid w:val="004A4E24"/>
    <w:rsid w:val="004A77C9"/>
    <w:rsid w:val="004C2362"/>
    <w:rsid w:val="004C30AC"/>
    <w:rsid w:val="004C3C59"/>
    <w:rsid w:val="004C749D"/>
    <w:rsid w:val="004D11DD"/>
    <w:rsid w:val="004D3578"/>
    <w:rsid w:val="004D3A54"/>
    <w:rsid w:val="004D7B38"/>
    <w:rsid w:val="004E213A"/>
    <w:rsid w:val="004F0988"/>
    <w:rsid w:val="004F28A9"/>
    <w:rsid w:val="004F3340"/>
    <w:rsid w:val="004F4F32"/>
    <w:rsid w:val="004F5771"/>
    <w:rsid w:val="0050400B"/>
    <w:rsid w:val="0050780A"/>
    <w:rsid w:val="00513BC3"/>
    <w:rsid w:val="0052794E"/>
    <w:rsid w:val="00527A55"/>
    <w:rsid w:val="005316B9"/>
    <w:rsid w:val="00532F9B"/>
    <w:rsid w:val="0053388B"/>
    <w:rsid w:val="00533CC7"/>
    <w:rsid w:val="00535773"/>
    <w:rsid w:val="005358B9"/>
    <w:rsid w:val="00535951"/>
    <w:rsid w:val="00543E6C"/>
    <w:rsid w:val="00544F24"/>
    <w:rsid w:val="005460CA"/>
    <w:rsid w:val="005506EE"/>
    <w:rsid w:val="00553BC8"/>
    <w:rsid w:val="00554E2B"/>
    <w:rsid w:val="0055710C"/>
    <w:rsid w:val="00565087"/>
    <w:rsid w:val="00567CB2"/>
    <w:rsid w:val="0057765B"/>
    <w:rsid w:val="005959C5"/>
    <w:rsid w:val="00597B11"/>
    <w:rsid w:val="005A1A8F"/>
    <w:rsid w:val="005B4FB5"/>
    <w:rsid w:val="005B6BDF"/>
    <w:rsid w:val="005C2570"/>
    <w:rsid w:val="005D2E01"/>
    <w:rsid w:val="005D7526"/>
    <w:rsid w:val="005E4BB2"/>
    <w:rsid w:val="005F788A"/>
    <w:rsid w:val="00602AEA"/>
    <w:rsid w:val="00606DE9"/>
    <w:rsid w:val="006132AE"/>
    <w:rsid w:val="00614726"/>
    <w:rsid w:val="00614FDF"/>
    <w:rsid w:val="00626854"/>
    <w:rsid w:val="0063543D"/>
    <w:rsid w:val="00647114"/>
    <w:rsid w:val="00662C07"/>
    <w:rsid w:val="00674364"/>
    <w:rsid w:val="00680C70"/>
    <w:rsid w:val="006912E9"/>
    <w:rsid w:val="006A2430"/>
    <w:rsid w:val="006A323F"/>
    <w:rsid w:val="006A6F88"/>
    <w:rsid w:val="006B30D0"/>
    <w:rsid w:val="006C3D95"/>
    <w:rsid w:val="006D3423"/>
    <w:rsid w:val="006D433B"/>
    <w:rsid w:val="006E3C6A"/>
    <w:rsid w:val="006E5C86"/>
    <w:rsid w:val="00701116"/>
    <w:rsid w:val="00710858"/>
    <w:rsid w:val="0071174C"/>
    <w:rsid w:val="00713C44"/>
    <w:rsid w:val="007208AC"/>
    <w:rsid w:val="00734A5B"/>
    <w:rsid w:val="00735074"/>
    <w:rsid w:val="0074026F"/>
    <w:rsid w:val="0074179E"/>
    <w:rsid w:val="007429F6"/>
    <w:rsid w:val="00743A6D"/>
    <w:rsid w:val="00744E76"/>
    <w:rsid w:val="00746288"/>
    <w:rsid w:val="00754C9D"/>
    <w:rsid w:val="00756C8E"/>
    <w:rsid w:val="00765EA3"/>
    <w:rsid w:val="0076669A"/>
    <w:rsid w:val="00766B69"/>
    <w:rsid w:val="00771386"/>
    <w:rsid w:val="00771576"/>
    <w:rsid w:val="00772C87"/>
    <w:rsid w:val="00774DA4"/>
    <w:rsid w:val="007778A8"/>
    <w:rsid w:val="00781F0F"/>
    <w:rsid w:val="007838AB"/>
    <w:rsid w:val="007A1F33"/>
    <w:rsid w:val="007A3F34"/>
    <w:rsid w:val="007A70D2"/>
    <w:rsid w:val="007B5E71"/>
    <w:rsid w:val="007B600E"/>
    <w:rsid w:val="007D7E01"/>
    <w:rsid w:val="007E1E52"/>
    <w:rsid w:val="007E46E0"/>
    <w:rsid w:val="007F0F4A"/>
    <w:rsid w:val="00800982"/>
    <w:rsid w:val="008028A4"/>
    <w:rsid w:val="008227C5"/>
    <w:rsid w:val="008246CF"/>
    <w:rsid w:val="0082702B"/>
    <w:rsid w:val="008306F3"/>
    <w:rsid w:val="00830747"/>
    <w:rsid w:val="00830DEC"/>
    <w:rsid w:val="00834AD1"/>
    <w:rsid w:val="008425C0"/>
    <w:rsid w:val="0084705B"/>
    <w:rsid w:val="00851043"/>
    <w:rsid w:val="008572A7"/>
    <w:rsid w:val="00874775"/>
    <w:rsid w:val="008768CA"/>
    <w:rsid w:val="00881B31"/>
    <w:rsid w:val="00885D69"/>
    <w:rsid w:val="00886B19"/>
    <w:rsid w:val="008A0109"/>
    <w:rsid w:val="008A050F"/>
    <w:rsid w:val="008A3632"/>
    <w:rsid w:val="008A3F89"/>
    <w:rsid w:val="008A57C8"/>
    <w:rsid w:val="008C384C"/>
    <w:rsid w:val="008C47E6"/>
    <w:rsid w:val="008C4957"/>
    <w:rsid w:val="008D2906"/>
    <w:rsid w:val="008D6B65"/>
    <w:rsid w:val="008E15A9"/>
    <w:rsid w:val="008E2898"/>
    <w:rsid w:val="008E2D68"/>
    <w:rsid w:val="008E6426"/>
    <w:rsid w:val="008E6756"/>
    <w:rsid w:val="008F16A7"/>
    <w:rsid w:val="0090271F"/>
    <w:rsid w:val="00902E23"/>
    <w:rsid w:val="00904A30"/>
    <w:rsid w:val="00906A9C"/>
    <w:rsid w:val="009114D7"/>
    <w:rsid w:val="00911644"/>
    <w:rsid w:val="0091348E"/>
    <w:rsid w:val="009142B2"/>
    <w:rsid w:val="0091724F"/>
    <w:rsid w:val="00917CCB"/>
    <w:rsid w:val="00924D43"/>
    <w:rsid w:val="00933DBE"/>
    <w:rsid w:val="00933FB0"/>
    <w:rsid w:val="00935CB8"/>
    <w:rsid w:val="00942EC2"/>
    <w:rsid w:val="00961093"/>
    <w:rsid w:val="009630A8"/>
    <w:rsid w:val="009634AD"/>
    <w:rsid w:val="00963BE5"/>
    <w:rsid w:val="00997794"/>
    <w:rsid w:val="009A509E"/>
    <w:rsid w:val="009A78FC"/>
    <w:rsid w:val="009B3413"/>
    <w:rsid w:val="009C2064"/>
    <w:rsid w:val="009C2E05"/>
    <w:rsid w:val="009C35FB"/>
    <w:rsid w:val="009D04D3"/>
    <w:rsid w:val="009D33A0"/>
    <w:rsid w:val="009D6FCD"/>
    <w:rsid w:val="009E41B3"/>
    <w:rsid w:val="009E5DEE"/>
    <w:rsid w:val="009E6C13"/>
    <w:rsid w:val="009F37B7"/>
    <w:rsid w:val="00A011BE"/>
    <w:rsid w:val="00A01C22"/>
    <w:rsid w:val="00A04CC8"/>
    <w:rsid w:val="00A10F02"/>
    <w:rsid w:val="00A164B4"/>
    <w:rsid w:val="00A16E72"/>
    <w:rsid w:val="00A17303"/>
    <w:rsid w:val="00A17D19"/>
    <w:rsid w:val="00A20302"/>
    <w:rsid w:val="00A22069"/>
    <w:rsid w:val="00A26956"/>
    <w:rsid w:val="00A27486"/>
    <w:rsid w:val="00A322C1"/>
    <w:rsid w:val="00A3251C"/>
    <w:rsid w:val="00A43507"/>
    <w:rsid w:val="00A4409C"/>
    <w:rsid w:val="00A53724"/>
    <w:rsid w:val="00A56066"/>
    <w:rsid w:val="00A571E2"/>
    <w:rsid w:val="00A73129"/>
    <w:rsid w:val="00A813CC"/>
    <w:rsid w:val="00A82346"/>
    <w:rsid w:val="00A92BA1"/>
    <w:rsid w:val="00A95A32"/>
    <w:rsid w:val="00AA2404"/>
    <w:rsid w:val="00AA6063"/>
    <w:rsid w:val="00AB0480"/>
    <w:rsid w:val="00AB15AD"/>
    <w:rsid w:val="00AB2EBA"/>
    <w:rsid w:val="00AB4A5D"/>
    <w:rsid w:val="00AC3155"/>
    <w:rsid w:val="00AC55FD"/>
    <w:rsid w:val="00AC6BC6"/>
    <w:rsid w:val="00AD45F7"/>
    <w:rsid w:val="00AE3032"/>
    <w:rsid w:val="00AE65E2"/>
    <w:rsid w:val="00AE7CD6"/>
    <w:rsid w:val="00AF1460"/>
    <w:rsid w:val="00AF74B7"/>
    <w:rsid w:val="00B1065C"/>
    <w:rsid w:val="00B15449"/>
    <w:rsid w:val="00B24D72"/>
    <w:rsid w:val="00B353AF"/>
    <w:rsid w:val="00B3751D"/>
    <w:rsid w:val="00B3762B"/>
    <w:rsid w:val="00B46281"/>
    <w:rsid w:val="00B62EAC"/>
    <w:rsid w:val="00B711FD"/>
    <w:rsid w:val="00B768C9"/>
    <w:rsid w:val="00B8303D"/>
    <w:rsid w:val="00B83A8E"/>
    <w:rsid w:val="00B8667F"/>
    <w:rsid w:val="00B93086"/>
    <w:rsid w:val="00B962BC"/>
    <w:rsid w:val="00B968B8"/>
    <w:rsid w:val="00B97974"/>
    <w:rsid w:val="00BA19ED"/>
    <w:rsid w:val="00BA4B8D"/>
    <w:rsid w:val="00BB35DD"/>
    <w:rsid w:val="00BB5008"/>
    <w:rsid w:val="00BB5537"/>
    <w:rsid w:val="00BC0F7D"/>
    <w:rsid w:val="00BC3AE8"/>
    <w:rsid w:val="00BD7D31"/>
    <w:rsid w:val="00BE3255"/>
    <w:rsid w:val="00BE5307"/>
    <w:rsid w:val="00BF128E"/>
    <w:rsid w:val="00BF454D"/>
    <w:rsid w:val="00BF4A02"/>
    <w:rsid w:val="00C074DD"/>
    <w:rsid w:val="00C1496A"/>
    <w:rsid w:val="00C17B0E"/>
    <w:rsid w:val="00C20CDD"/>
    <w:rsid w:val="00C2187A"/>
    <w:rsid w:val="00C242ED"/>
    <w:rsid w:val="00C31E17"/>
    <w:rsid w:val="00C33079"/>
    <w:rsid w:val="00C34128"/>
    <w:rsid w:val="00C3429B"/>
    <w:rsid w:val="00C35794"/>
    <w:rsid w:val="00C426AA"/>
    <w:rsid w:val="00C43ECA"/>
    <w:rsid w:val="00C45231"/>
    <w:rsid w:val="00C4581E"/>
    <w:rsid w:val="00C47D50"/>
    <w:rsid w:val="00C551FF"/>
    <w:rsid w:val="00C67289"/>
    <w:rsid w:val="00C72833"/>
    <w:rsid w:val="00C7757A"/>
    <w:rsid w:val="00C80F1D"/>
    <w:rsid w:val="00C81C15"/>
    <w:rsid w:val="00C85BF3"/>
    <w:rsid w:val="00C910AB"/>
    <w:rsid w:val="00C91962"/>
    <w:rsid w:val="00C91E80"/>
    <w:rsid w:val="00C93F40"/>
    <w:rsid w:val="00C9438E"/>
    <w:rsid w:val="00C96324"/>
    <w:rsid w:val="00C97077"/>
    <w:rsid w:val="00CA3D0C"/>
    <w:rsid w:val="00CA561D"/>
    <w:rsid w:val="00CB26A2"/>
    <w:rsid w:val="00CB5FD6"/>
    <w:rsid w:val="00CC535E"/>
    <w:rsid w:val="00CD67C1"/>
    <w:rsid w:val="00CE4444"/>
    <w:rsid w:val="00CE4505"/>
    <w:rsid w:val="00CE7A64"/>
    <w:rsid w:val="00CF7336"/>
    <w:rsid w:val="00CF7900"/>
    <w:rsid w:val="00CF7F52"/>
    <w:rsid w:val="00D062C7"/>
    <w:rsid w:val="00D24C9F"/>
    <w:rsid w:val="00D33711"/>
    <w:rsid w:val="00D4404F"/>
    <w:rsid w:val="00D57972"/>
    <w:rsid w:val="00D675A9"/>
    <w:rsid w:val="00D70F27"/>
    <w:rsid w:val="00D71836"/>
    <w:rsid w:val="00D738D6"/>
    <w:rsid w:val="00D753CF"/>
    <w:rsid w:val="00D7543E"/>
    <w:rsid w:val="00D755EB"/>
    <w:rsid w:val="00D75754"/>
    <w:rsid w:val="00D76048"/>
    <w:rsid w:val="00D7616A"/>
    <w:rsid w:val="00D8241B"/>
    <w:rsid w:val="00D82E6F"/>
    <w:rsid w:val="00D838FF"/>
    <w:rsid w:val="00D83960"/>
    <w:rsid w:val="00D84721"/>
    <w:rsid w:val="00D87E00"/>
    <w:rsid w:val="00D9134D"/>
    <w:rsid w:val="00D9286C"/>
    <w:rsid w:val="00D973C2"/>
    <w:rsid w:val="00DA3EE5"/>
    <w:rsid w:val="00DA42D5"/>
    <w:rsid w:val="00DA4E8D"/>
    <w:rsid w:val="00DA7A03"/>
    <w:rsid w:val="00DB1818"/>
    <w:rsid w:val="00DB2334"/>
    <w:rsid w:val="00DB42E0"/>
    <w:rsid w:val="00DC2048"/>
    <w:rsid w:val="00DC309B"/>
    <w:rsid w:val="00DC4DA2"/>
    <w:rsid w:val="00DC5099"/>
    <w:rsid w:val="00DD4C17"/>
    <w:rsid w:val="00DD74A5"/>
    <w:rsid w:val="00DE4239"/>
    <w:rsid w:val="00DE793B"/>
    <w:rsid w:val="00DF1A06"/>
    <w:rsid w:val="00DF2B1F"/>
    <w:rsid w:val="00DF62CD"/>
    <w:rsid w:val="00DF722E"/>
    <w:rsid w:val="00E00250"/>
    <w:rsid w:val="00E15E33"/>
    <w:rsid w:val="00E16509"/>
    <w:rsid w:val="00E32250"/>
    <w:rsid w:val="00E341B7"/>
    <w:rsid w:val="00E3683B"/>
    <w:rsid w:val="00E44582"/>
    <w:rsid w:val="00E47235"/>
    <w:rsid w:val="00E6353F"/>
    <w:rsid w:val="00E77645"/>
    <w:rsid w:val="00E8338F"/>
    <w:rsid w:val="00E90877"/>
    <w:rsid w:val="00E9159A"/>
    <w:rsid w:val="00E95BBD"/>
    <w:rsid w:val="00EA15B0"/>
    <w:rsid w:val="00EA5EA7"/>
    <w:rsid w:val="00EB2B7A"/>
    <w:rsid w:val="00EB3A7F"/>
    <w:rsid w:val="00EC0CE4"/>
    <w:rsid w:val="00EC4A25"/>
    <w:rsid w:val="00EE25BE"/>
    <w:rsid w:val="00EE3A82"/>
    <w:rsid w:val="00EF50B7"/>
    <w:rsid w:val="00EF608C"/>
    <w:rsid w:val="00F025A2"/>
    <w:rsid w:val="00F04712"/>
    <w:rsid w:val="00F11AC0"/>
    <w:rsid w:val="00F13360"/>
    <w:rsid w:val="00F160AC"/>
    <w:rsid w:val="00F22EC7"/>
    <w:rsid w:val="00F325C8"/>
    <w:rsid w:val="00F32641"/>
    <w:rsid w:val="00F40305"/>
    <w:rsid w:val="00F43309"/>
    <w:rsid w:val="00F435C8"/>
    <w:rsid w:val="00F653B8"/>
    <w:rsid w:val="00F73040"/>
    <w:rsid w:val="00F77A44"/>
    <w:rsid w:val="00F807DA"/>
    <w:rsid w:val="00F81FB1"/>
    <w:rsid w:val="00F82387"/>
    <w:rsid w:val="00F9008D"/>
    <w:rsid w:val="00F91D5F"/>
    <w:rsid w:val="00FA0D25"/>
    <w:rsid w:val="00FA1266"/>
    <w:rsid w:val="00FA6828"/>
    <w:rsid w:val="00FB0DBB"/>
    <w:rsid w:val="00FB414F"/>
    <w:rsid w:val="00FB6BE0"/>
    <w:rsid w:val="00FC1192"/>
    <w:rsid w:val="00FC38C6"/>
    <w:rsid w:val="00FC79DD"/>
    <w:rsid w:val="00FD145B"/>
    <w:rsid w:val="00FD4C1F"/>
    <w:rsid w:val="00FD5ACD"/>
    <w:rsid w:val="00FE36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NChar">
    <w:name w:val="EN Char"/>
    <w:aliases w:val="Editor's Note Char1,Editor's Note Char"/>
    <w:link w:val="EditorsNote"/>
    <w:qFormat/>
    <w:locked/>
    <w:rsid w:val="000C00E7"/>
    <w:rPr>
      <w:color w:val="FF0000"/>
      <w:lang w:val="en-GB" w:eastAsia="en-US"/>
    </w:rPr>
  </w:style>
  <w:style w:type="character" w:customStyle="1" w:styleId="EditorsNoteCharChar">
    <w:name w:val="Editor's Note Char Char"/>
    <w:rsid w:val="00A01C22"/>
    <w:rPr>
      <w:color w:val="FF0000"/>
      <w:lang w:eastAsia="en-US"/>
    </w:rPr>
  </w:style>
  <w:style w:type="character" w:customStyle="1" w:styleId="Heading1Char">
    <w:name w:val="Heading 1 Char"/>
    <w:basedOn w:val="DefaultParagraphFont"/>
    <w:link w:val="Heading1"/>
    <w:rsid w:val="00094B9B"/>
    <w:rPr>
      <w:rFonts w:ascii="Arial" w:hAnsi="Arial"/>
      <w:sz w:val="36"/>
      <w:lang w:val="en-GB" w:eastAsia="en-US"/>
    </w:rPr>
  </w:style>
  <w:style w:type="character" w:customStyle="1" w:styleId="B1Char">
    <w:name w:val="B1 Char"/>
    <w:link w:val="B1"/>
    <w:qFormat/>
    <w:rsid w:val="00BB35DD"/>
    <w:rPr>
      <w:lang w:val="en-GB" w:eastAsia="en-US"/>
    </w:rPr>
  </w:style>
  <w:style w:type="character" w:customStyle="1" w:styleId="TFChar">
    <w:name w:val="TF Char"/>
    <w:link w:val="TF"/>
    <w:qFormat/>
    <w:rsid w:val="009E5DEE"/>
    <w:rPr>
      <w:rFonts w:ascii="Arial" w:hAnsi="Arial"/>
      <w:b/>
      <w:lang w:val="en-GB" w:eastAsia="en-US"/>
    </w:rPr>
  </w:style>
  <w:style w:type="paragraph" w:customStyle="1" w:styleId="Reference">
    <w:name w:val="Reference"/>
    <w:basedOn w:val="Normal"/>
    <w:rsid w:val="00E6353F"/>
    <w:pPr>
      <w:tabs>
        <w:tab w:val="left" w:pos="851"/>
      </w:tabs>
      <w:ind w:left="851" w:hanging="851"/>
    </w:pPr>
    <w:rPr>
      <w:rFonts w:eastAsia="SimSun"/>
    </w:rPr>
  </w:style>
  <w:style w:type="character" w:customStyle="1" w:styleId="THChar">
    <w:name w:val="TH Char"/>
    <w:link w:val="TH"/>
    <w:qFormat/>
    <w:locked/>
    <w:rsid w:val="00B768C9"/>
    <w:rPr>
      <w:rFonts w:ascii="Arial" w:hAnsi="Arial"/>
      <w:b/>
      <w:lang w:val="en-GB" w:eastAsia="en-US"/>
    </w:rPr>
  </w:style>
  <w:style w:type="character" w:customStyle="1" w:styleId="TFChar1">
    <w:name w:val="TF Char1"/>
    <w:rsid w:val="00626854"/>
    <w:rPr>
      <w:rFonts w:ascii="Arial" w:hAnsi="Arial"/>
      <w:b/>
      <w:lang w:val="en-GB" w:eastAsia="en-US"/>
    </w:rPr>
  </w:style>
  <w:style w:type="paragraph" w:customStyle="1" w:styleId="a">
    <w:name w:val="缺省文本"/>
    <w:basedOn w:val="Normal"/>
    <w:qFormat/>
    <w:rsid w:val="008A050F"/>
    <w:pPr>
      <w:widowControl w:val="0"/>
      <w:autoSpaceDE w:val="0"/>
      <w:autoSpaceDN w:val="0"/>
      <w:adjustRightInd w:val="0"/>
      <w:spacing w:after="0" w:line="360" w:lineRule="auto"/>
    </w:pPr>
    <w:rPr>
      <w:rFonts w:eastAsia="SimSun"/>
      <w:sz w:val="21"/>
      <w:lang w:eastAsia="zh-CN"/>
    </w:rPr>
  </w:style>
  <w:style w:type="paragraph" w:customStyle="1" w:styleId="2">
    <w:name w:val="标题2"/>
    <w:basedOn w:val="Normal"/>
    <w:rsid w:val="008A050F"/>
    <w:pPr>
      <w:widowControl w:val="0"/>
      <w:autoSpaceDE w:val="0"/>
      <w:autoSpaceDN w:val="0"/>
      <w:adjustRightInd w:val="0"/>
      <w:spacing w:after="0" w:line="360" w:lineRule="auto"/>
    </w:pPr>
    <w:rPr>
      <w:rFonts w:ascii="SimSun" w:eastAsia="SimSun"/>
      <w:sz w:val="24"/>
      <w:lang w:eastAsia="zh-CN"/>
    </w:rPr>
  </w:style>
  <w:style w:type="character" w:customStyle="1" w:styleId="B1Char1">
    <w:name w:val="B1 Char1"/>
    <w:qFormat/>
    <w:rsid w:val="00BC3AE8"/>
    <w:rPr>
      <w:rFonts w:ascii="Times New Roman" w:hAnsi="Times New Roman"/>
      <w:lang w:val="en-GB" w:eastAsia="en-US"/>
    </w:rPr>
  </w:style>
  <w:style w:type="paragraph" w:styleId="Bibliography">
    <w:name w:val="Bibliography"/>
    <w:basedOn w:val="Normal"/>
    <w:next w:val="Normal"/>
    <w:uiPriority w:val="37"/>
    <w:semiHidden/>
    <w:unhideWhenUsed/>
    <w:rsid w:val="008E2898"/>
  </w:style>
  <w:style w:type="paragraph" w:styleId="BlockText">
    <w:name w:val="Block Text"/>
    <w:basedOn w:val="Normal"/>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E2898"/>
    <w:pPr>
      <w:spacing w:after="120"/>
    </w:pPr>
  </w:style>
  <w:style w:type="character" w:customStyle="1" w:styleId="BodyTextChar">
    <w:name w:val="Body Text Char"/>
    <w:basedOn w:val="DefaultParagraphFont"/>
    <w:link w:val="BodyText"/>
    <w:rsid w:val="008E2898"/>
    <w:rPr>
      <w:lang w:val="en-GB" w:eastAsia="en-US"/>
    </w:rPr>
  </w:style>
  <w:style w:type="paragraph" w:styleId="BodyText2">
    <w:name w:val="Body Text 2"/>
    <w:basedOn w:val="Normal"/>
    <w:link w:val="BodyText2Char"/>
    <w:rsid w:val="008E2898"/>
    <w:pPr>
      <w:spacing w:after="120" w:line="480" w:lineRule="auto"/>
    </w:pPr>
  </w:style>
  <w:style w:type="character" w:customStyle="1" w:styleId="BodyText2Char">
    <w:name w:val="Body Text 2 Char"/>
    <w:basedOn w:val="DefaultParagraphFont"/>
    <w:link w:val="BodyText2"/>
    <w:rsid w:val="008E2898"/>
    <w:rPr>
      <w:lang w:val="en-GB" w:eastAsia="en-US"/>
    </w:rPr>
  </w:style>
  <w:style w:type="paragraph" w:styleId="BodyText3">
    <w:name w:val="Body Text 3"/>
    <w:basedOn w:val="Normal"/>
    <w:link w:val="BodyText3Char"/>
    <w:rsid w:val="008E2898"/>
    <w:pPr>
      <w:spacing w:after="120"/>
    </w:pPr>
    <w:rPr>
      <w:sz w:val="16"/>
      <w:szCs w:val="16"/>
    </w:rPr>
  </w:style>
  <w:style w:type="character" w:customStyle="1" w:styleId="BodyText3Char">
    <w:name w:val="Body Text 3 Char"/>
    <w:basedOn w:val="DefaultParagraphFont"/>
    <w:link w:val="BodyText3"/>
    <w:rsid w:val="008E2898"/>
    <w:rPr>
      <w:sz w:val="16"/>
      <w:szCs w:val="16"/>
      <w:lang w:val="en-GB" w:eastAsia="en-US"/>
    </w:rPr>
  </w:style>
  <w:style w:type="paragraph" w:styleId="BodyTextFirstIndent">
    <w:name w:val="Body Text First Indent"/>
    <w:basedOn w:val="BodyText"/>
    <w:link w:val="BodyTextFirstIndentChar"/>
    <w:rsid w:val="008E2898"/>
    <w:pPr>
      <w:spacing w:after="180"/>
      <w:ind w:firstLine="360"/>
    </w:pPr>
  </w:style>
  <w:style w:type="character" w:customStyle="1" w:styleId="BodyTextFirstIndentChar">
    <w:name w:val="Body Text First Indent Char"/>
    <w:basedOn w:val="BodyTextChar"/>
    <w:link w:val="BodyTextFirstIndent"/>
    <w:rsid w:val="008E2898"/>
    <w:rPr>
      <w:lang w:val="en-GB" w:eastAsia="en-US"/>
    </w:rPr>
  </w:style>
  <w:style w:type="paragraph" w:styleId="BodyTextIndent">
    <w:name w:val="Body Text Indent"/>
    <w:basedOn w:val="Normal"/>
    <w:link w:val="BodyTextIndentChar"/>
    <w:rsid w:val="008E2898"/>
    <w:pPr>
      <w:spacing w:after="120"/>
      <w:ind w:left="283"/>
    </w:pPr>
  </w:style>
  <w:style w:type="character" w:customStyle="1" w:styleId="BodyTextIndentChar">
    <w:name w:val="Body Text Indent Char"/>
    <w:basedOn w:val="DefaultParagraphFont"/>
    <w:link w:val="BodyTextIndent"/>
    <w:rsid w:val="008E2898"/>
    <w:rPr>
      <w:lang w:val="en-GB" w:eastAsia="en-US"/>
    </w:rPr>
  </w:style>
  <w:style w:type="paragraph" w:styleId="BodyTextFirstIndent2">
    <w:name w:val="Body Text First Indent 2"/>
    <w:basedOn w:val="BodyTextIndent"/>
    <w:link w:val="BodyTextFirstIndent2Char"/>
    <w:rsid w:val="008E2898"/>
    <w:pPr>
      <w:spacing w:after="180"/>
      <w:ind w:left="360" w:firstLine="360"/>
    </w:pPr>
  </w:style>
  <w:style w:type="character" w:customStyle="1" w:styleId="BodyTextFirstIndent2Char">
    <w:name w:val="Body Text First Indent 2 Char"/>
    <w:basedOn w:val="BodyTextIndentChar"/>
    <w:link w:val="BodyTextFirstIndent2"/>
    <w:rsid w:val="008E2898"/>
    <w:rPr>
      <w:lang w:val="en-GB" w:eastAsia="en-US"/>
    </w:rPr>
  </w:style>
  <w:style w:type="paragraph" w:styleId="BodyTextIndent2">
    <w:name w:val="Body Text Indent 2"/>
    <w:basedOn w:val="Normal"/>
    <w:link w:val="BodyTextIndent2Char"/>
    <w:rsid w:val="008E2898"/>
    <w:pPr>
      <w:spacing w:after="120" w:line="480" w:lineRule="auto"/>
      <w:ind w:left="283"/>
    </w:pPr>
  </w:style>
  <w:style w:type="character" w:customStyle="1" w:styleId="BodyTextIndent2Char">
    <w:name w:val="Body Text Indent 2 Char"/>
    <w:basedOn w:val="DefaultParagraphFont"/>
    <w:link w:val="BodyTextIndent2"/>
    <w:rsid w:val="008E2898"/>
    <w:rPr>
      <w:lang w:val="en-GB" w:eastAsia="en-US"/>
    </w:rPr>
  </w:style>
  <w:style w:type="paragraph" w:styleId="BodyTextIndent3">
    <w:name w:val="Body Text Indent 3"/>
    <w:basedOn w:val="Normal"/>
    <w:link w:val="BodyTextIndent3Char"/>
    <w:rsid w:val="008E2898"/>
    <w:pPr>
      <w:spacing w:after="120"/>
      <w:ind w:left="283"/>
    </w:pPr>
    <w:rPr>
      <w:sz w:val="16"/>
      <w:szCs w:val="16"/>
    </w:rPr>
  </w:style>
  <w:style w:type="character" w:customStyle="1" w:styleId="BodyTextIndent3Char">
    <w:name w:val="Body Text Indent 3 Char"/>
    <w:basedOn w:val="DefaultParagraphFont"/>
    <w:link w:val="BodyTextIndent3"/>
    <w:rsid w:val="008E2898"/>
    <w:rPr>
      <w:sz w:val="16"/>
      <w:szCs w:val="16"/>
      <w:lang w:val="en-GB" w:eastAsia="en-US"/>
    </w:rPr>
  </w:style>
  <w:style w:type="paragraph" w:styleId="Caption">
    <w:name w:val="caption"/>
    <w:basedOn w:val="Normal"/>
    <w:next w:val="Normal"/>
    <w:unhideWhenUsed/>
    <w:qFormat/>
    <w:rsid w:val="008E2898"/>
    <w:pPr>
      <w:spacing w:after="200"/>
    </w:pPr>
    <w:rPr>
      <w:i/>
      <w:iCs/>
      <w:color w:val="44546A" w:themeColor="text2"/>
      <w:sz w:val="18"/>
      <w:szCs w:val="18"/>
    </w:rPr>
  </w:style>
  <w:style w:type="paragraph" w:styleId="Closing">
    <w:name w:val="Closing"/>
    <w:basedOn w:val="Normal"/>
    <w:link w:val="ClosingChar"/>
    <w:rsid w:val="008E2898"/>
    <w:pPr>
      <w:spacing w:after="0"/>
      <w:ind w:left="4252"/>
    </w:pPr>
  </w:style>
  <w:style w:type="character" w:customStyle="1" w:styleId="ClosingChar">
    <w:name w:val="Closing Char"/>
    <w:basedOn w:val="DefaultParagraphFont"/>
    <w:link w:val="Closing"/>
    <w:rsid w:val="008E2898"/>
    <w:rPr>
      <w:lang w:val="en-GB" w:eastAsia="en-US"/>
    </w:rPr>
  </w:style>
  <w:style w:type="paragraph" w:styleId="CommentText">
    <w:name w:val="annotation text"/>
    <w:basedOn w:val="Normal"/>
    <w:link w:val="CommentTextChar"/>
    <w:rsid w:val="008E2898"/>
  </w:style>
  <w:style w:type="character" w:customStyle="1" w:styleId="CommentTextChar">
    <w:name w:val="Comment Text Char"/>
    <w:basedOn w:val="DefaultParagraphFont"/>
    <w:link w:val="CommentText"/>
    <w:rsid w:val="008E2898"/>
    <w:rPr>
      <w:lang w:val="en-GB" w:eastAsia="en-US"/>
    </w:rPr>
  </w:style>
  <w:style w:type="paragraph" w:styleId="CommentSubject">
    <w:name w:val="annotation subject"/>
    <w:basedOn w:val="CommentText"/>
    <w:next w:val="CommentText"/>
    <w:link w:val="CommentSubjectChar"/>
    <w:semiHidden/>
    <w:unhideWhenUsed/>
    <w:rsid w:val="008E2898"/>
    <w:rPr>
      <w:b/>
      <w:bCs/>
    </w:rPr>
  </w:style>
  <w:style w:type="character" w:customStyle="1" w:styleId="CommentSubjectChar">
    <w:name w:val="Comment Subject Char"/>
    <w:basedOn w:val="CommentTextChar"/>
    <w:link w:val="CommentSubject"/>
    <w:semiHidden/>
    <w:rsid w:val="008E2898"/>
    <w:rPr>
      <w:b/>
      <w:bCs/>
      <w:lang w:val="en-GB" w:eastAsia="en-US"/>
    </w:rPr>
  </w:style>
  <w:style w:type="paragraph" w:styleId="Date">
    <w:name w:val="Date"/>
    <w:basedOn w:val="Normal"/>
    <w:next w:val="Normal"/>
    <w:link w:val="DateChar"/>
    <w:rsid w:val="008E2898"/>
  </w:style>
  <w:style w:type="character" w:customStyle="1" w:styleId="DateChar">
    <w:name w:val="Date Char"/>
    <w:basedOn w:val="DefaultParagraphFont"/>
    <w:link w:val="Date"/>
    <w:rsid w:val="008E2898"/>
    <w:rPr>
      <w:lang w:val="en-GB" w:eastAsia="en-US"/>
    </w:rPr>
  </w:style>
  <w:style w:type="paragraph" w:styleId="DocumentMap">
    <w:name w:val="Document Map"/>
    <w:basedOn w:val="Normal"/>
    <w:link w:val="DocumentMapChar"/>
    <w:rsid w:val="008E2898"/>
    <w:pPr>
      <w:spacing w:after="0"/>
    </w:pPr>
    <w:rPr>
      <w:rFonts w:ascii="Segoe UI" w:hAnsi="Segoe UI" w:cs="Segoe UI"/>
      <w:sz w:val="16"/>
      <w:szCs w:val="16"/>
    </w:rPr>
  </w:style>
  <w:style w:type="character" w:customStyle="1" w:styleId="DocumentMapChar">
    <w:name w:val="Document Map Char"/>
    <w:basedOn w:val="DefaultParagraphFont"/>
    <w:link w:val="DocumentMap"/>
    <w:rsid w:val="008E2898"/>
    <w:rPr>
      <w:rFonts w:ascii="Segoe UI" w:hAnsi="Segoe UI" w:cs="Segoe UI"/>
      <w:sz w:val="16"/>
      <w:szCs w:val="16"/>
      <w:lang w:val="en-GB" w:eastAsia="en-US"/>
    </w:rPr>
  </w:style>
  <w:style w:type="paragraph" w:styleId="E-mailSignature">
    <w:name w:val="E-mail Signature"/>
    <w:basedOn w:val="Normal"/>
    <w:link w:val="E-mailSignatureChar"/>
    <w:rsid w:val="008E2898"/>
    <w:pPr>
      <w:spacing w:after="0"/>
    </w:pPr>
  </w:style>
  <w:style w:type="character" w:customStyle="1" w:styleId="E-mailSignatureChar">
    <w:name w:val="E-mail Signature Char"/>
    <w:basedOn w:val="DefaultParagraphFont"/>
    <w:link w:val="E-mailSignature"/>
    <w:rsid w:val="008E2898"/>
    <w:rPr>
      <w:lang w:val="en-GB" w:eastAsia="en-US"/>
    </w:rPr>
  </w:style>
  <w:style w:type="paragraph" w:styleId="EndnoteText">
    <w:name w:val="endnote text"/>
    <w:basedOn w:val="Normal"/>
    <w:link w:val="EndnoteTextChar"/>
    <w:rsid w:val="008E2898"/>
    <w:pPr>
      <w:spacing w:after="0"/>
    </w:pPr>
  </w:style>
  <w:style w:type="character" w:customStyle="1" w:styleId="EndnoteTextChar">
    <w:name w:val="Endnote Text Char"/>
    <w:basedOn w:val="DefaultParagraphFont"/>
    <w:link w:val="EndnoteText"/>
    <w:rsid w:val="008E2898"/>
    <w:rPr>
      <w:lang w:val="en-GB" w:eastAsia="en-US"/>
    </w:rPr>
  </w:style>
  <w:style w:type="paragraph" w:styleId="EnvelopeAddress">
    <w:name w:val="envelope address"/>
    <w:basedOn w:val="Normal"/>
    <w:rsid w:val="008E289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E2898"/>
    <w:pPr>
      <w:spacing w:after="0"/>
    </w:pPr>
    <w:rPr>
      <w:rFonts w:asciiTheme="majorHAnsi" w:eastAsiaTheme="majorEastAsia" w:hAnsiTheme="majorHAnsi" w:cstheme="majorBidi"/>
    </w:rPr>
  </w:style>
  <w:style w:type="paragraph" w:styleId="FootnoteText">
    <w:name w:val="footnote text"/>
    <w:basedOn w:val="Normal"/>
    <w:link w:val="FootnoteTextChar"/>
    <w:rsid w:val="008E2898"/>
    <w:pPr>
      <w:spacing w:after="0"/>
    </w:pPr>
  </w:style>
  <w:style w:type="character" w:customStyle="1" w:styleId="FootnoteTextChar">
    <w:name w:val="Footnote Text Char"/>
    <w:basedOn w:val="DefaultParagraphFont"/>
    <w:link w:val="FootnoteText"/>
    <w:rsid w:val="008E2898"/>
    <w:rPr>
      <w:lang w:val="en-GB" w:eastAsia="en-US"/>
    </w:rPr>
  </w:style>
  <w:style w:type="paragraph" w:styleId="HTMLAddress">
    <w:name w:val="HTML Address"/>
    <w:basedOn w:val="Normal"/>
    <w:link w:val="HTMLAddressChar"/>
    <w:rsid w:val="008E2898"/>
    <w:pPr>
      <w:spacing w:after="0"/>
    </w:pPr>
    <w:rPr>
      <w:i/>
      <w:iCs/>
    </w:rPr>
  </w:style>
  <w:style w:type="character" w:customStyle="1" w:styleId="HTMLAddressChar">
    <w:name w:val="HTML Address Char"/>
    <w:basedOn w:val="DefaultParagraphFont"/>
    <w:link w:val="HTMLAddress"/>
    <w:rsid w:val="008E2898"/>
    <w:rPr>
      <w:i/>
      <w:iCs/>
      <w:lang w:val="en-GB" w:eastAsia="en-US"/>
    </w:rPr>
  </w:style>
  <w:style w:type="paragraph" w:styleId="HTMLPreformatted">
    <w:name w:val="HTML Preformatted"/>
    <w:basedOn w:val="Normal"/>
    <w:link w:val="HTMLPreformattedChar"/>
    <w:rsid w:val="008E2898"/>
    <w:pPr>
      <w:spacing w:after="0"/>
    </w:pPr>
    <w:rPr>
      <w:rFonts w:ascii="Consolas" w:hAnsi="Consolas"/>
    </w:rPr>
  </w:style>
  <w:style w:type="character" w:customStyle="1" w:styleId="HTMLPreformattedChar">
    <w:name w:val="HTML Preformatted Char"/>
    <w:basedOn w:val="DefaultParagraphFont"/>
    <w:link w:val="HTMLPreformatted"/>
    <w:rsid w:val="008E2898"/>
    <w:rPr>
      <w:rFonts w:ascii="Consolas" w:hAnsi="Consolas"/>
      <w:lang w:val="en-GB" w:eastAsia="en-US"/>
    </w:rPr>
  </w:style>
  <w:style w:type="paragraph" w:styleId="Index1">
    <w:name w:val="index 1"/>
    <w:basedOn w:val="Normal"/>
    <w:next w:val="Normal"/>
    <w:rsid w:val="008E2898"/>
    <w:pPr>
      <w:spacing w:after="0"/>
      <w:ind w:left="200" w:hanging="200"/>
    </w:pPr>
  </w:style>
  <w:style w:type="paragraph" w:styleId="Index2">
    <w:name w:val="index 2"/>
    <w:basedOn w:val="Normal"/>
    <w:next w:val="Normal"/>
    <w:rsid w:val="008E2898"/>
    <w:pPr>
      <w:spacing w:after="0"/>
      <w:ind w:left="400" w:hanging="200"/>
    </w:pPr>
  </w:style>
  <w:style w:type="paragraph" w:styleId="Index3">
    <w:name w:val="index 3"/>
    <w:basedOn w:val="Normal"/>
    <w:next w:val="Normal"/>
    <w:rsid w:val="008E2898"/>
    <w:pPr>
      <w:spacing w:after="0"/>
      <w:ind w:left="600" w:hanging="200"/>
    </w:pPr>
  </w:style>
  <w:style w:type="paragraph" w:styleId="Index4">
    <w:name w:val="index 4"/>
    <w:basedOn w:val="Normal"/>
    <w:next w:val="Normal"/>
    <w:rsid w:val="008E2898"/>
    <w:pPr>
      <w:spacing w:after="0"/>
      <w:ind w:left="800" w:hanging="200"/>
    </w:pPr>
  </w:style>
  <w:style w:type="paragraph" w:styleId="Index5">
    <w:name w:val="index 5"/>
    <w:basedOn w:val="Normal"/>
    <w:next w:val="Normal"/>
    <w:rsid w:val="008E2898"/>
    <w:pPr>
      <w:spacing w:after="0"/>
      <w:ind w:left="1000" w:hanging="200"/>
    </w:pPr>
  </w:style>
  <w:style w:type="paragraph" w:styleId="Index6">
    <w:name w:val="index 6"/>
    <w:basedOn w:val="Normal"/>
    <w:next w:val="Normal"/>
    <w:rsid w:val="008E2898"/>
    <w:pPr>
      <w:spacing w:after="0"/>
      <w:ind w:left="1200" w:hanging="200"/>
    </w:pPr>
  </w:style>
  <w:style w:type="paragraph" w:styleId="Index7">
    <w:name w:val="index 7"/>
    <w:basedOn w:val="Normal"/>
    <w:next w:val="Normal"/>
    <w:rsid w:val="008E2898"/>
    <w:pPr>
      <w:spacing w:after="0"/>
      <w:ind w:left="1400" w:hanging="200"/>
    </w:pPr>
  </w:style>
  <w:style w:type="paragraph" w:styleId="Index8">
    <w:name w:val="index 8"/>
    <w:basedOn w:val="Normal"/>
    <w:next w:val="Normal"/>
    <w:rsid w:val="008E2898"/>
    <w:pPr>
      <w:spacing w:after="0"/>
      <w:ind w:left="1600" w:hanging="200"/>
    </w:pPr>
  </w:style>
  <w:style w:type="paragraph" w:styleId="Index9">
    <w:name w:val="index 9"/>
    <w:basedOn w:val="Normal"/>
    <w:next w:val="Normal"/>
    <w:rsid w:val="008E2898"/>
    <w:pPr>
      <w:spacing w:after="0"/>
      <w:ind w:left="1800" w:hanging="200"/>
    </w:pPr>
  </w:style>
  <w:style w:type="paragraph" w:styleId="IndexHeading">
    <w:name w:val="index heading"/>
    <w:basedOn w:val="Normal"/>
    <w:next w:val="Index1"/>
    <w:rsid w:val="008E289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E2898"/>
    <w:rPr>
      <w:i/>
      <w:iCs/>
      <w:color w:val="4472C4" w:themeColor="accent1"/>
      <w:lang w:val="en-GB" w:eastAsia="en-US"/>
    </w:rPr>
  </w:style>
  <w:style w:type="paragraph" w:styleId="List">
    <w:name w:val="List"/>
    <w:basedOn w:val="Normal"/>
    <w:rsid w:val="008E2898"/>
    <w:pPr>
      <w:ind w:left="283" w:hanging="283"/>
      <w:contextualSpacing/>
    </w:pPr>
  </w:style>
  <w:style w:type="paragraph" w:styleId="List2">
    <w:name w:val="List 2"/>
    <w:basedOn w:val="Normal"/>
    <w:rsid w:val="008E2898"/>
    <w:pPr>
      <w:ind w:left="566" w:hanging="283"/>
      <w:contextualSpacing/>
    </w:pPr>
  </w:style>
  <w:style w:type="paragraph" w:styleId="List3">
    <w:name w:val="List 3"/>
    <w:basedOn w:val="Normal"/>
    <w:rsid w:val="008E2898"/>
    <w:pPr>
      <w:ind w:left="849" w:hanging="283"/>
      <w:contextualSpacing/>
    </w:pPr>
  </w:style>
  <w:style w:type="paragraph" w:styleId="List4">
    <w:name w:val="List 4"/>
    <w:basedOn w:val="Normal"/>
    <w:rsid w:val="008E2898"/>
    <w:pPr>
      <w:ind w:left="1132" w:hanging="283"/>
      <w:contextualSpacing/>
    </w:pPr>
  </w:style>
  <w:style w:type="paragraph" w:styleId="List5">
    <w:name w:val="List 5"/>
    <w:basedOn w:val="Normal"/>
    <w:rsid w:val="008E2898"/>
    <w:pPr>
      <w:ind w:left="1415" w:hanging="283"/>
      <w:contextualSpacing/>
    </w:pPr>
  </w:style>
  <w:style w:type="paragraph" w:styleId="ListBullet">
    <w:name w:val="List Bullet"/>
    <w:basedOn w:val="Normal"/>
    <w:rsid w:val="008E2898"/>
    <w:pPr>
      <w:numPr>
        <w:numId w:val="6"/>
      </w:numPr>
      <w:contextualSpacing/>
    </w:pPr>
  </w:style>
  <w:style w:type="paragraph" w:styleId="ListBullet2">
    <w:name w:val="List Bullet 2"/>
    <w:basedOn w:val="Normal"/>
    <w:rsid w:val="008E2898"/>
    <w:pPr>
      <w:numPr>
        <w:numId w:val="7"/>
      </w:numPr>
      <w:contextualSpacing/>
    </w:pPr>
  </w:style>
  <w:style w:type="paragraph" w:styleId="ListBullet3">
    <w:name w:val="List Bullet 3"/>
    <w:basedOn w:val="Normal"/>
    <w:rsid w:val="008E2898"/>
    <w:pPr>
      <w:numPr>
        <w:numId w:val="8"/>
      </w:numPr>
      <w:contextualSpacing/>
    </w:pPr>
  </w:style>
  <w:style w:type="paragraph" w:styleId="ListBullet4">
    <w:name w:val="List Bullet 4"/>
    <w:basedOn w:val="Normal"/>
    <w:rsid w:val="008E2898"/>
    <w:pPr>
      <w:numPr>
        <w:numId w:val="9"/>
      </w:numPr>
      <w:contextualSpacing/>
    </w:pPr>
  </w:style>
  <w:style w:type="paragraph" w:styleId="ListBullet5">
    <w:name w:val="List Bullet 5"/>
    <w:basedOn w:val="Normal"/>
    <w:rsid w:val="008E2898"/>
    <w:pPr>
      <w:numPr>
        <w:numId w:val="10"/>
      </w:numPr>
      <w:contextualSpacing/>
    </w:pPr>
  </w:style>
  <w:style w:type="paragraph" w:styleId="ListContinue">
    <w:name w:val="List Continue"/>
    <w:basedOn w:val="Normal"/>
    <w:rsid w:val="008E2898"/>
    <w:pPr>
      <w:spacing w:after="120"/>
      <w:ind w:left="283"/>
      <w:contextualSpacing/>
    </w:pPr>
  </w:style>
  <w:style w:type="paragraph" w:styleId="ListContinue2">
    <w:name w:val="List Continue 2"/>
    <w:basedOn w:val="Normal"/>
    <w:rsid w:val="008E2898"/>
    <w:pPr>
      <w:spacing w:after="120"/>
      <w:ind w:left="566"/>
      <w:contextualSpacing/>
    </w:pPr>
  </w:style>
  <w:style w:type="paragraph" w:styleId="ListContinue3">
    <w:name w:val="List Continue 3"/>
    <w:basedOn w:val="Normal"/>
    <w:rsid w:val="008E2898"/>
    <w:pPr>
      <w:spacing w:after="120"/>
      <w:ind w:left="849"/>
      <w:contextualSpacing/>
    </w:pPr>
  </w:style>
  <w:style w:type="paragraph" w:styleId="ListContinue4">
    <w:name w:val="List Continue 4"/>
    <w:basedOn w:val="Normal"/>
    <w:rsid w:val="008E2898"/>
    <w:pPr>
      <w:spacing w:after="120"/>
      <w:ind w:left="1132"/>
      <w:contextualSpacing/>
    </w:pPr>
  </w:style>
  <w:style w:type="paragraph" w:styleId="ListContinue5">
    <w:name w:val="List Continue 5"/>
    <w:basedOn w:val="Normal"/>
    <w:rsid w:val="008E2898"/>
    <w:pPr>
      <w:spacing w:after="120"/>
      <w:ind w:left="1415"/>
      <w:contextualSpacing/>
    </w:pPr>
  </w:style>
  <w:style w:type="paragraph" w:styleId="ListNumber">
    <w:name w:val="List Number"/>
    <w:basedOn w:val="Normal"/>
    <w:rsid w:val="008E2898"/>
    <w:pPr>
      <w:numPr>
        <w:numId w:val="11"/>
      </w:numPr>
      <w:contextualSpacing/>
    </w:pPr>
  </w:style>
  <w:style w:type="paragraph" w:styleId="ListNumber2">
    <w:name w:val="List Number 2"/>
    <w:basedOn w:val="Normal"/>
    <w:rsid w:val="008E2898"/>
    <w:pPr>
      <w:numPr>
        <w:numId w:val="12"/>
      </w:numPr>
      <w:contextualSpacing/>
    </w:pPr>
  </w:style>
  <w:style w:type="paragraph" w:styleId="ListNumber3">
    <w:name w:val="List Number 3"/>
    <w:basedOn w:val="Normal"/>
    <w:rsid w:val="008E2898"/>
    <w:pPr>
      <w:numPr>
        <w:numId w:val="13"/>
      </w:numPr>
      <w:contextualSpacing/>
    </w:pPr>
  </w:style>
  <w:style w:type="paragraph" w:styleId="ListNumber4">
    <w:name w:val="List Number 4"/>
    <w:basedOn w:val="Normal"/>
    <w:rsid w:val="008E2898"/>
    <w:pPr>
      <w:numPr>
        <w:numId w:val="14"/>
      </w:numPr>
      <w:contextualSpacing/>
    </w:pPr>
  </w:style>
  <w:style w:type="paragraph" w:styleId="ListNumber5">
    <w:name w:val="List Number 5"/>
    <w:basedOn w:val="Normal"/>
    <w:rsid w:val="008E2898"/>
    <w:pPr>
      <w:numPr>
        <w:numId w:val="15"/>
      </w:numPr>
      <w:contextualSpacing/>
    </w:p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8E2898"/>
    <w:pPr>
      <w:ind w:left="720"/>
      <w:contextualSpacing/>
    </w:pPr>
  </w:style>
  <w:style w:type="paragraph" w:styleId="MacroText">
    <w:name w:val="macro"/>
    <w:link w:val="MacroTextChar"/>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8E2898"/>
    <w:rPr>
      <w:rFonts w:ascii="Consolas" w:hAnsi="Consolas"/>
      <w:lang w:val="en-GB" w:eastAsia="en-US"/>
    </w:rPr>
  </w:style>
  <w:style w:type="paragraph" w:styleId="MessageHeader">
    <w:name w:val="Message Header"/>
    <w:basedOn w:val="Normal"/>
    <w:link w:val="MessageHeaderChar"/>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E289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E2898"/>
    <w:rPr>
      <w:lang w:val="en-GB" w:eastAsia="en-US"/>
    </w:rPr>
  </w:style>
  <w:style w:type="paragraph" w:styleId="NormalWeb">
    <w:name w:val="Normal (Web)"/>
    <w:basedOn w:val="Normal"/>
    <w:rsid w:val="008E2898"/>
    <w:rPr>
      <w:sz w:val="24"/>
      <w:szCs w:val="24"/>
    </w:rPr>
  </w:style>
  <w:style w:type="paragraph" w:styleId="NormalIndent">
    <w:name w:val="Normal Indent"/>
    <w:basedOn w:val="Normal"/>
    <w:rsid w:val="008E2898"/>
    <w:pPr>
      <w:ind w:left="720"/>
    </w:pPr>
  </w:style>
  <w:style w:type="paragraph" w:styleId="NoteHeading">
    <w:name w:val="Note Heading"/>
    <w:basedOn w:val="Normal"/>
    <w:next w:val="Normal"/>
    <w:link w:val="NoteHeadingChar"/>
    <w:rsid w:val="008E2898"/>
    <w:pPr>
      <w:spacing w:after="0"/>
    </w:pPr>
  </w:style>
  <w:style w:type="character" w:customStyle="1" w:styleId="NoteHeadingChar">
    <w:name w:val="Note Heading Char"/>
    <w:basedOn w:val="DefaultParagraphFont"/>
    <w:link w:val="NoteHeading"/>
    <w:rsid w:val="008E2898"/>
    <w:rPr>
      <w:lang w:val="en-GB" w:eastAsia="en-US"/>
    </w:rPr>
  </w:style>
  <w:style w:type="paragraph" w:styleId="PlainText">
    <w:name w:val="Plain Text"/>
    <w:basedOn w:val="Normal"/>
    <w:link w:val="PlainTextChar"/>
    <w:rsid w:val="008E2898"/>
    <w:pPr>
      <w:spacing w:after="0"/>
    </w:pPr>
    <w:rPr>
      <w:rFonts w:ascii="Consolas" w:hAnsi="Consolas"/>
      <w:sz w:val="21"/>
      <w:szCs w:val="21"/>
    </w:rPr>
  </w:style>
  <w:style w:type="character" w:customStyle="1" w:styleId="PlainTextChar">
    <w:name w:val="Plain Text Char"/>
    <w:basedOn w:val="DefaultParagraphFont"/>
    <w:link w:val="PlainText"/>
    <w:rsid w:val="008E2898"/>
    <w:rPr>
      <w:rFonts w:ascii="Consolas" w:hAnsi="Consolas"/>
      <w:sz w:val="21"/>
      <w:szCs w:val="21"/>
      <w:lang w:val="en-GB" w:eastAsia="en-US"/>
    </w:rPr>
  </w:style>
  <w:style w:type="paragraph" w:styleId="Quote">
    <w:name w:val="Quote"/>
    <w:basedOn w:val="Normal"/>
    <w:next w:val="Normal"/>
    <w:link w:val="QuoteChar"/>
    <w:uiPriority w:val="29"/>
    <w:qFormat/>
    <w:rsid w:val="008E289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E2898"/>
    <w:rPr>
      <w:i/>
      <w:iCs/>
      <w:color w:val="404040" w:themeColor="text1" w:themeTint="BF"/>
      <w:lang w:val="en-GB" w:eastAsia="en-US"/>
    </w:rPr>
  </w:style>
  <w:style w:type="paragraph" w:styleId="Salutation">
    <w:name w:val="Salutation"/>
    <w:basedOn w:val="Normal"/>
    <w:next w:val="Normal"/>
    <w:link w:val="SalutationChar"/>
    <w:rsid w:val="008E2898"/>
  </w:style>
  <w:style w:type="character" w:customStyle="1" w:styleId="SalutationChar">
    <w:name w:val="Salutation Char"/>
    <w:basedOn w:val="DefaultParagraphFont"/>
    <w:link w:val="Salutation"/>
    <w:rsid w:val="008E2898"/>
    <w:rPr>
      <w:lang w:val="en-GB" w:eastAsia="en-US"/>
    </w:rPr>
  </w:style>
  <w:style w:type="paragraph" w:styleId="Signature">
    <w:name w:val="Signature"/>
    <w:basedOn w:val="Normal"/>
    <w:link w:val="SignatureChar"/>
    <w:rsid w:val="008E2898"/>
    <w:pPr>
      <w:spacing w:after="0"/>
      <w:ind w:left="4252"/>
    </w:pPr>
  </w:style>
  <w:style w:type="character" w:customStyle="1" w:styleId="SignatureChar">
    <w:name w:val="Signature Char"/>
    <w:basedOn w:val="DefaultParagraphFont"/>
    <w:link w:val="Signature"/>
    <w:rsid w:val="008E2898"/>
    <w:rPr>
      <w:lang w:val="en-GB" w:eastAsia="en-US"/>
    </w:rPr>
  </w:style>
  <w:style w:type="paragraph" w:styleId="Subtitle">
    <w:name w:val="Subtitle"/>
    <w:basedOn w:val="Normal"/>
    <w:next w:val="Normal"/>
    <w:link w:val="SubtitleChar"/>
    <w:qFormat/>
    <w:rsid w:val="008E289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E2898"/>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E2898"/>
    <w:pPr>
      <w:spacing w:after="0"/>
      <w:ind w:left="200" w:hanging="200"/>
    </w:pPr>
  </w:style>
  <w:style w:type="paragraph" w:styleId="TableofFigures">
    <w:name w:val="table of figures"/>
    <w:basedOn w:val="Normal"/>
    <w:next w:val="Normal"/>
    <w:rsid w:val="008E2898"/>
    <w:pPr>
      <w:spacing w:after="0"/>
    </w:pPr>
  </w:style>
  <w:style w:type="paragraph" w:styleId="Title">
    <w:name w:val="Title"/>
    <w:basedOn w:val="Normal"/>
    <w:next w:val="Normal"/>
    <w:link w:val="TitleChar"/>
    <w:qFormat/>
    <w:rsid w:val="008E289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E289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E289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E289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4179E"/>
    <w:rPr>
      <w:lang w:val="en-GB" w:eastAsia="en-US"/>
    </w:rPr>
  </w:style>
  <w:style w:type="character" w:customStyle="1" w:styleId="EXChar">
    <w:name w:val="EX Char"/>
    <w:link w:val="EX"/>
    <w:locked/>
    <w:rsid w:val="004803AD"/>
    <w:rPr>
      <w:lang w:val="en-GB" w:eastAsia="en-US"/>
    </w:rPr>
  </w:style>
  <w:style w:type="character" w:customStyle="1" w:styleId="NOZchn">
    <w:name w:val="NO Zchn"/>
    <w:link w:val="NO"/>
    <w:rsid w:val="00E15E33"/>
    <w:rPr>
      <w:lang w:val="en-GB" w:eastAsia="en-US"/>
    </w:rPr>
  </w:style>
  <w:style w:type="character" w:customStyle="1" w:styleId="NOChar">
    <w:name w:val="NO Char"/>
    <w:qFormat/>
    <w:rsid w:val="00457CAC"/>
    <w:rPr>
      <w:rFonts w:ascii="Times New Roman" w:hAnsi="Times New Roman"/>
      <w:lang w:val="en-GB" w:eastAsia="en-US"/>
    </w:rPr>
  </w:style>
  <w:style w:type="character" w:customStyle="1" w:styleId="normaltextrun">
    <w:name w:val="normaltextrun"/>
    <w:basedOn w:val="DefaultParagraphFont"/>
    <w:rsid w:val="00834AD1"/>
  </w:style>
  <w:style w:type="character" w:customStyle="1" w:styleId="EditorsNote0">
    <w:name w:val="Editor's Note 字符"/>
    <w:aliases w:val="EN 字符"/>
    <w:locked/>
    <w:rsid w:val="009C2064"/>
    <w:rPr>
      <w:rFonts w:ascii="Times New Roman" w:hAnsi="Times New Roman" w:cs="Times New Roman"/>
      <w:color w:val="FF0000"/>
      <w:kern w:val="0"/>
      <w:sz w:val="20"/>
      <w:szCs w:val="20"/>
      <w:lang w:val="x-none" w:eastAsia="en-US"/>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9C2064"/>
    <w:rPr>
      <w:lang w:val="en-GB" w:eastAsia="en-US"/>
    </w:rPr>
  </w:style>
  <w:style w:type="character" w:customStyle="1" w:styleId="TF0">
    <w:name w:val="TF (文字)"/>
    <w:rsid w:val="00166041"/>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package" Target="embeddings/Microsoft_Visio___9.vsdx"/><Relationship Id="rId21" Type="http://schemas.openxmlformats.org/officeDocument/2006/relationships/image" Target="media/image6.png"/><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package" Target="embeddings/Microsoft_Visio___12.vsdx"/><Relationship Id="rId50" Type="http://schemas.openxmlformats.org/officeDocument/2006/relationships/image" Target="media/image23.emf"/><Relationship Id="rId55" Type="http://schemas.openxmlformats.org/officeDocument/2006/relationships/package" Target="embeddings/Microsoft_Visio___15.vsdx"/><Relationship Id="rId63" Type="http://schemas.openxmlformats.org/officeDocument/2006/relationships/package" Target="embeddings/Microsoft_Visio___19.vsdx"/><Relationship Id="rId68" Type="http://schemas.openxmlformats.org/officeDocument/2006/relationships/package" Target="embeddings/Microsoft_Visio___21.vsdx"/><Relationship Id="rId76" Type="http://schemas.openxmlformats.org/officeDocument/2006/relationships/package" Target="embeddings/Microsoft_Visio___25.vsdx"/><Relationship Id="rId84" Type="http://schemas.openxmlformats.org/officeDocument/2006/relationships/package" Target="embeddings/Microsoft_Visio___28.vsdx"/><Relationship Id="rId89" Type="http://schemas.openxmlformats.org/officeDocument/2006/relationships/image" Target="media/image43.emf"/><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package" Target="embeddings/Microsoft_Visio___31.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4.vsdx"/><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__8.vsdx"/><Relationship Id="rId40" Type="http://schemas.openxmlformats.org/officeDocument/2006/relationships/image" Target="media/image17.png"/><Relationship Id="rId45" Type="http://schemas.openxmlformats.org/officeDocument/2006/relationships/package" Target="embeddings/Microsoft_Visio___11.vsdx"/><Relationship Id="rId53" Type="http://schemas.openxmlformats.org/officeDocument/2006/relationships/oleObject" Target="embeddings/Microsoft_Visio_2003-2010___.vsd"/><Relationship Id="rId58" Type="http://schemas.openxmlformats.org/officeDocument/2006/relationships/image" Target="media/image27.emf"/><Relationship Id="rId66" Type="http://schemas.openxmlformats.org/officeDocument/2006/relationships/image" Target="media/image31.png"/><Relationship Id="rId74" Type="http://schemas.openxmlformats.org/officeDocument/2006/relationships/package" Target="embeddings/Microsoft_Visio___24.vsdx"/><Relationship Id="rId79" Type="http://schemas.openxmlformats.org/officeDocument/2006/relationships/image" Target="media/image38.emf"/><Relationship Id="rId87" Type="http://schemas.openxmlformats.org/officeDocument/2006/relationships/image" Target="media/image42.emf"/><Relationship Id="rId5" Type="http://schemas.openxmlformats.org/officeDocument/2006/relationships/customXml" Target="../customXml/item4.xml"/><Relationship Id="rId61" Type="http://schemas.openxmlformats.org/officeDocument/2006/relationships/package" Target="embeddings/Microsoft_Visio___18.vsdx"/><Relationship Id="rId82" Type="http://schemas.openxmlformats.org/officeDocument/2006/relationships/oleObject" Target="embeddings/Microsoft_Visio_2003-2010___1.vsd"/><Relationship Id="rId90" Type="http://schemas.openxmlformats.org/officeDocument/2006/relationships/package" Target="embeddings/Microsoft_Visio___30.vsdx"/><Relationship Id="rId95"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package" Target="embeddings/Microsoft_Visio___7.vsdx"/><Relationship Id="rId43" Type="http://schemas.openxmlformats.org/officeDocument/2006/relationships/package" Target="embeddings/Microsoft_Visio___10.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numbering" Target="numbering.xml"/><Relationship Id="rId51" Type="http://schemas.openxmlformats.org/officeDocument/2006/relationships/package" Target="embeddings/Microsoft_Visio___14.vsdx"/><Relationship Id="rId72" Type="http://schemas.openxmlformats.org/officeDocument/2006/relationships/package" Target="embeddings/Microsoft_Visio___23.vsdx"/><Relationship Id="rId80" Type="http://schemas.openxmlformats.org/officeDocument/2006/relationships/package" Target="embeddings/Microsoft_Visio___27.vsdx"/><Relationship Id="rId85" Type="http://schemas.openxmlformats.org/officeDocument/2006/relationships/image" Target="media/image41.emf"/><Relationship Id="rId93"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__.vsdx"/><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package" Target="embeddings/Microsoft_Visio___17.vsdx"/><Relationship Id="rId67" Type="http://schemas.openxmlformats.org/officeDocument/2006/relationships/image" Target="media/image32.emf"/><Relationship Id="rId20" Type="http://schemas.openxmlformats.org/officeDocument/2006/relationships/package" Target="embeddings/Microsoft_Visio___1.vsdx"/><Relationship Id="rId41" Type="http://schemas.openxmlformats.org/officeDocument/2006/relationships/image" Target="media/image18.png"/><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package" Target="embeddings/Microsoft_Visio___22.vsdx"/><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vsd"/><Relationship Id="rId91" Type="http://schemas.openxmlformats.org/officeDocument/2006/relationships/image" Target="media/image44.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__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3.vsdx"/><Relationship Id="rId57" Type="http://schemas.openxmlformats.org/officeDocument/2006/relationships/package" Target="embeddings/Microsoft_Visio___16.vsdx"/><Relationship Id="rId10" Type="http://schemas.openxmlformats.org/officeDocument/2006/relationships/settings" Target="settings.xml"/><Relationship Id="rId31" Type="http://schemas.openxmlformats.org/officeDocument/2006/relationships/package" Target="embeddings/Microsoft_Visio___5.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20.vsdx"/><Relationship Id="rId73" Type="http://schemas.openxmlformats.org/officeDocument/2006/relationships/image" Target="media/image35.emf"/><Relationship Id="rId78" Type="http://schemas.openxmlformats.org/officeDocument/2006/relationships/package" Target="embeddings/Microsoft_Visio___26.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EA2D3085-F648-4955-9D25-9D21C348FC4A}">
  <ds:schemaRefs>
    <ds:schemaRef ds:uri="http://schemas.openxmlformats.org/officeDocument/2006/bibliography"/>
  </ds:schemaRefs>
</ds:datastoreItem>
</file>

<file path=customXml/itemProps2.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customXml/itemProps3.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E5F85683-9655-49C1-8EA6-76AFAFA1734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37575</Words>
  <Characters>209625</Characters>
  <Application>Microsoft Office Word</Application>
  <DocSecurity>0</DocSecurity>
  <Lines>1746</Lines>
  <Paragraphs>493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246707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5</cp:revision>
  <cp:lastPrinted>2019-02-25T14:05:00Z</cp:lastPrinted>
  <dcterms:created xsi:type="dcterms:W3CDTF">2023-06-01T13:31:00Z</dcterms:created>
  <dcterms:modified xsi:type="dcterms:W3CDTF">2023-06-08T14:27:00Z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