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DA25AD" w:rsidP="00133525">
            <w:pPr>
              <w:pStyle w:val="ZA"/>
              <w:framePr w:w="0" w:hRule="auto" w:wrap="auto" w:vAnchor="margin" w:hAnchor="text" w:yAlign="inline"/>
            </w:pPr>
            <w:bookmarkStart w:id="0" w:name="page1"/>
            <w:r>
              <w:rPr>
                <w:sz w:val="64"/>
              </w:rPr>
              <w:t xml:space="preserve">3GPP TS 29.338 </w:t>
            </w:r>
            <w:r>
              <w:t>V15.</w:t>
            </w:r>
            <w:r>
              <w:t>2</w:t>
            </w:r>
            <w:r>
              <w:t xml:space="preserve">.0 </w:t>
            </w:r>
            <w:r>
              <w:rPr>
                <w:sz w:val="32"/>
              </w:rPr>
              <w:t>(20</w:t>
            </w:r>
            <w:r>
              <w:rPr>
                <w:sz w:val="32"/>
              </w:rPr>
              <w:t>20</w:t>
            </w:r>
            <w:r>
              <w:rPr>
                <w:sz w:val="32"/>
              </w:rPr>
              <w:t>-</w:t>
            </w:r>
            <w:r>
              <w:rPr>
                <w:sz w:val="32"/>
              </w:rPr>
              <w:t>06</w:t>
            </w:r>
            <w:r>
              <w:rPr>
                <w:sz w:val="32"/>
              </w:rPr>
              <w:t>)</w:t>
            </w:r>
          </w:p>
        </w:tc>
      </w:tr>
      <w:tr w:rsidR="004F0988" w:rsidTr="005E4BB2">
        <w:trPr>
          <w:trHeight w:hRule="exact" w:val="1134"/>
        </w:trPr>
        <w:tc>
          <w:tcPr>
            <w:tcW w:w="10423" w:type="dxa"/>
            <w:gridSpan w:val="2"/>
            <w:shd w:val="clear" w:color="auto" w:fill="auto"/>
          </w:tcPr>
          <w:p w:rsidR="00BA4B8D" w:rsidRDefault="004F0988" w:rsidP="00DA25AD">
            <w:pPr>
              <w:pStyle w:val="ZB"/>
              <w:framePr w:w="0" w:hRule="auto" w:wrap="auto" w:vAnchor="margin" w:hAnchor="text" w:yAlign="inline"/>
            </w:pPr>
            <w:r w:rsidRPr="004D3578">
              <w:t xml:space="preserve">Technical </w:t>
            </w:r>
            <w:bookmarkStart w:id="1" w:name="spectype2"/>
            <w:r w:rsidRPr="00DA25AD">
              <w:t>Specification</w:t>
            </w:r>
            <w:bookmarkEnd w:id="1"/>
            <w:r w:rsidR="00BA4B8D">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DA25AD" w:rsidRDefault="00DA25AD" w:rsidP="00DA25AD">
            <w:pPr>
              <w:pStyle w:val="ZT"/>
              <w:framePr w:wrap="auto" w:hAnchor="text" w:yAlign="inline"/>
            </w:pPr>
            <w:r>
              <w:t xml:space="preserve">Technical Specification Group </w:t>
            </w:r>
            <w:r w:rsidRPr="00DC7733">
              <w:t>Core Network and Terminals</w:t>
            </w:r>
            <w:r>
              <w:t>;</w:t>
            </w:r>
          </w:p>
          <w:p w:rsidR="00DA25AD" w:rsidRDefault="00DA25AD" w:rsidP="00DA25AD">
            <w:pPr>
              <w:pStyle w:val="ZT"/>
              <w:framePr w:wrap="auto" w:hAnchor="text" w:yAlign="inline"/>
            </w:pPr>
            <w:r w:rsidRPr="00DC7733">
              <w:t>Di</w:t>
            </w:r>
            <w:r>
              <w:t xml:space="preserve">ameter based protocols to support </w:t>
            </w:r>
            <w:r>
              <w:br/>
              <w:t xml:space="preserve">Short Message Service (SMS) capable </w:t>
            </w:r>
            <w:r>
              <w:br/>
            </w:r>
            <w:smartTag w:uri="urn:schemas-microsoft-com:office:smarttags" w:element="place">
              <w:r>
                <w:t>Mobile</w:t>
              </w:r>
            </w:smartTag>
            <w:r>
              <w:t xml:space="preserve"> Management Entities (MMEs)</w:t>
            </w:r>
          </w:p>
          <w:p w:rsidR="00DA25AD" w:rsidRDefault="00DA25AD" w:rsidP="00DA25AD">
            <w:pPr>
              <w:pStyle w:val="ZT"/>
              <w:framePr w:wrap="auto" w:hAnchor="text" w:yAlign="inline"/>
            </w:pPr>
            <w:r>
              <w:t>(</w:t>
            </w:r>
            <w:r>
              <w:rPr>
                <w:rStyle w:val="ZGSM"/>
              </w:rPr>
              <w:t>Release 15</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B37014"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95.05pt;height:66.25pt">
                  <v:imagedata r:id="rId9" o:title="5G-logo_175px"/>
                </v:shape>
              </w:pict>
            </w:r>
          </w:p>
        </w:tc>
        <w:tc>
          <w:tcPr>
            <w:tcW w:w="5540" w:type="dxa"/>
            <w:shd w:val="clear" w:color="auto" w:fill="auto"/>
          </w:tcPr>
          <w:p w:rsidR="00C074DD" w:rsidRDefault="007C28AA" w:rsidP="00C074DD">
            <w:pPr>
              <w:jc w:val="right"/>
            </w:pPr>
            <w:r>
              <w:pict w14:anchorId="59F84E2E">
                <v:shape id="_x0000_i1028" type="#_x0000_t75" style="width:127.85pt;height:74.9pt">
                  <v:imagedata r:id="rId10" o:title="3GPP-logo_web"/>
                </v:shape>
              </w:pict>
            </w:r>
          </w:p>
        </w:tc>
      </w:tr>
      <w:tr w:rsidR="00C074DD" w:rsidTr="005E4BB2">
        <w:trPr>
          <w:trHeight w:hRule="exact" w:val="5783"/>
        </w:trPr>
        <w:tc>
          <w:tcPr>
            <w:tcW w:w="10423" w:type="dxa"/>
            <w:gridSpan w:val="2"/>
            <w:shd w:val="clear" w:color="auto" w:fill="auto"/>
          </w:tcPr>
          <w:p w:rsidR="00C074DD" w:rsidRPr="00DA25AD"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DA25AD">
              <w:rPr>
                <w:noProof/>
                <w:sz w:val="18"/>
              </w:rPr>
              <w:t>2020</w:t>
            </w:r>
            <w:r w:rsidRPr="00133525">
              <w:rPr>
                <w:noProof/>
                <w:sz w:val="18"/>
              </w:rPr>
              <w:t>,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5"/>
          </w:p>
          <w:p w:rsidR="00E16509" w:rsidRDefault="00E16509" w:rsidP="00133525"/>
        </w:tc>
      </w:tr>
      <w:bookmarkEnd w:id="3"/>
    </w:tbl>
    <w:p w:rsidR="00080512" w:rsidRPr="004D3578" w:rsidRDefault="00080512">
      <w:pPr>
        <w:pStyle w:val="TT"/>
      </w:pPr>
      <w:r w:rsidRPr="004D3578">
        <w:br w:type="page"/>
      </w:r>
      <w:bookmarkStart w:id="7" w:name="tableOfContents"/>
      <w:bookmarkEnd w:id="7"/>
      <w:r w:rsidRPr="004D3578">
        <w:lastRenderedPageBreak/>
        <w:t>Contents</w:t>
      </w:r>
    </w:p>
    <w:bookmarkStart w:id="8" w:name="_GoBack"/>
    <w:p w:rsidR="005252A2" w:rsidRPr="007C28AA" w:rsidRDefault="005252A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_Toc44882212 \h </w:instrText>
      </w:r>
      <w:r>
        <w:fldChar w:fldCharType="separate"/>
      </w:r>
      <w:r>
        <w:t>6</w:t>
      </w:r>
      <w:r>
        <w:fldChar w:fldCharType="end"/>
      </w:r>
    </w:p>
    <w:p w:rsidR="005252A2" w:rsidRPr="007C28AA" w:rsidRDefault="005252A2">
      <w:pPr>
        <w:pStyle w:val="TOC1"/>
        <w:rPr>
          <w:rFonts w:ascii="Calibri" w:hAnsi="Calibri"/>
          <w:szCs w:val="22"/>
          <w:lang w:eastAsia="en-GB"/>
        </w:rPr>
      </w:pPr>
      <w:r>
        <w:t>1</w:t>
      </w:r>
      <w:r w:rsidRPr="007C28AA">
        <w:rPr>
          <w:rFonts w:ascii="Calibri" w:hAnsi="Calibri"/>
          <w:szCs w:val="22"/>
          <w:lang w:eastAsia="en-GB"/>
        </w:rPr>
        <w:tab/>
      </w:r>
      <w:r>
        <w:t>Scope</w:t>
      </w:r>
      <w:r>
        <w:tab/>
      </w:r>
      <w:r>
        <w:fldChar w:fldCharType="begin" w:fldLock="1"/>
      </w:r>
      <w:r>
        <w:instrText xml:space="preserve"> PAGEREF _Toc44882213 \h </w:instrText>
      </w:r>
      <w:r>
        <w:fldChar w:fldCharType="separate"/>
      </w:r>
      <w:r>
        <w:t>7</w:t>
      </w:r>
      <w:r>
        <w:fldChar w:fldCharType="end"/>
      </w:r>
    </w:p>
    <w:p w:rsidR="005252A2" w:rsidRPr="007C28AA" w:rsidRDefault="005252A2">
      <w:pPr>
        <w:pStyle w:val="TOC1"/>
        <w:rPr>
          <w:rFonts w:ascii="Calibri" w:hAnsi="Calibri"/>
          <w:szCs w:val="22"/>
          <w:lang w:eastAsia="en-GB"/>
        </w:rPr>
      </w:pPr>
      <w:r>
        <w:t>2</w:t>
      </w:r>
      <w:r w:rsidRPr="007C28AA">
        <w:rPr>
          <w:rFonts w:ascii="Calibri" w:hAnsi="Calibri"/>
          <w:szCs w:val="22"/>
          <w:lang w:eastAsia="en-GB"/>
        </w:rPr>
        <w:tab/>
      </w:r>
      <w:r>
        <w:t>References</w:t>
      </w:r>
      <w:r>
        <w:tab/>
      </w:r>
      <w:r>
        <w:fldChar w:fldCharType="begin" w:fldLock="1"/>
      </w:r>
      <w:r>
        <w:instrText xml:space="preserve"> PAGEREF _Toc44882214 \h </w:instrText>
      </w:r>
      <w:r>
        <w:fldChar w:fldCharType="separate"/>
      </w:r>
      <w:r>
        <w:t>7</w:t>
      </w:r>
      <w:r>
        <w:fldChar w:fldCharType="end"/>
      </w:r>
    </w:p>
    <w:p w:rsidR="005252A2" w:rsidRPr="007C28AA" w:rsidRDefault="005252A2">
      <w:pPr>
        <w:pStyle w:val="TOC1"/>
        <w:rPr>
          <w:rFonts w:ascii="Calibri" w:hAnsi="Calibri"/>
          <w:szCs w:val="22"/>
          <w:lang w:eastAsia="en-GB"/>
        </w:rPr>
      </w:pPr>
      <w:r>
        <w:t>3</w:t>
      </w:r>
      <w:r w:rsidRPr="007C28AA">
        <w:rPr>
          <w:rFonts w:ascii="Calibri" w:hAnsi="Calibri"/>
          <w:szCs w:val="22"/>
          <w:lang w:eastAsia="en-GB"/>
        </w:rPr>
        <w:tab/>
      </w:r>
      <w:r>
        <w:t>Definitions, symbols and abbreviations</w:t>
      </w:r>
      <w:r>
        <w:tab/>
      </w:r>
      <w:r>
        <w:fldChar w:fldCharType="begin" w:fldLock="1"/>
      </w:r>
      <w:r>
        <w:instrText xml:space="preserve"> PAGEREF _Toc44882215 \h </w:instrText>
      </w:r>
      <w:r>
        <w:fldChar w:fldCharType="separate"/>
      </w:r>
      <w:r>
        <w:t>8</w:t>
      </w:r>
      <w:r>
        <w:fldChar w:fldCharType="end"/>
      </w:r>
    </w:p>
    <w:p w:rsidR="005252A2" w:rsidRPr="007C28AA" w:rsidRDefault="005252A2">
      <w:pPr>
        <w:pStyle w:val="TOC2"/>
        <w:rPr>
          <w:rFonts w:ascii="Calibri" w:hAnsi="Calibri"/>
          <w:sz w:val="22"/>
          <w:szCs w:val="22"/>
          <w:lang w:eastAsia="en-GB"/>
        </w:rPr>
      </w:pPr>
      <w:r>
        <w:t>3.1</w:t>
      </w:r>
      <w:r w:rsidRPr="007C28AA">
        <w:rPr>
          <w:rFonts w:ascii="Calibri" w:hAnsi="Calibri"/>
          <w:sz w:val="22"/>
          <w:szCs w:val="22"/>
          <w:lang w:eastAsia="en-GB"/>
        </w:rPr>
        <w:tab/>
      </w:r>
      <w:r>
        <w:t>Definitions</w:t>
      </w:r>
      <w:r>
        <w:tab/>
      </w:r>
      <w:r>
        <w:fldChar w:fldCharType="begin" w:fldLock="1"/>
      </w:r>
      <w:r>
        <w:instrText xml:space="preserve"> PAGEREF _Toc44882216 \h </w:instrText>
      </w:r>
      <w:r>
        <w:fldChar w:fldCharType="separate"/>
      </w:r>
      <w:r>
        <w:t>8</w:t>
      </w:r>
      <w:r>
        <w:fldChar w:fldCharType="end"/>
      </w:r>
    </w:p>
    <w:p w:rsidR="005252A2" w:rsidRPr="007C28AA" w:rsidRDefault="005252A2">
      <w:pPr>
        <w:pStyle w:val="TOC2"/>
        <w:rPr>
          <w:rFonts w:ascii="Calibri" w:hAnsi="Calibri"/>
          <w:sz w:val="22"/>
          <w:szCs w:val="22"/>
          <w:lang w:eastAsia="en-GB"/>
        </w:rPr>
      </w:pPr>
      <w:r>
        <w:t>3.2</w:t>
      </w:r>
      <w:r w:rsidRPr="007C28AA">
        <w:rPr>
          <w:rFonts w:ascii="Calibri" w:hAnsi="Calibri"/>
          <w:sz w:val="22"/>
          <w:szCs w:val="22"/>
          <w:lang w:eastAsia="en-GB"/>
        </w:rPr>
        <w:tab/>
      </w:r>
      <w:r>
        <w:t>Abbreviations</w:t>
      </w:r>
      <w:r>
        <w:tab/>
      </w:r>
      <w:r>
        <w:fldChar w:fldCharType="begin" w:fldLock="1"/>
      </w:r>
      <w:r>
        <w:instrText xml:space="preserve"> PAGEREF _Toc44882217 \h </w:instrText>
      </w:r>
      <w:r>
        <w:fldChar w:fldCharType="separate"/>
      </w:r>
      <w:r>
        <w:t>8</w:t>
      </w:r>
      <w:r>
        <w:fldChar w:fldCharType="end"/>
      </w:r>
    </w:p>
    <w:p w:rsidR="005252A2" w:rsidRPr="007C28AA" w:rsidRDefault="005252A2">
      <w:pPr>
        <w:pStyle w:val="TOC1"/>
        <w:rPr>
          <w:rFonts w:ascii="Calibri" w:hAnsi="Calibri"/>
          <w:szCs w:val="22"/>
          <w:lang w:eastAsia="en-GB"/>
        </w:rPr>
      </w:pPr>
      <w:r>
        <w:t>4</w:t>
      </w:r>
      <w:r w:rsidRPr="007C28AA">
        <w:rPr>
          <w:rFonts w:ascii="Calibri" w:hAnsi="Calibri"/>
          <w:szCs w:val="22"/>
          <w:lang w:eastAsia="en-GB"/>
        </w:rPr>
        <w:tab/>
      </w:r>
      <w:r>
        <w:t>General</w:t>
      </w:r>
      <w:r>
        <w:tab/>
      </w:r>
      <w:r>
        <w:fldChar w:fldCharType="begin" w:fldLock="1"/>
      </w:r>
      <w:r>
        <w:instrText xml:space="preserve"> PAGEREF _Toc44882218 \h </w:instrText>
      </w:r>
      <w:r>
        <w:fldChar w:fldCharType="separate"/>
      </w:r>
      <w:r>
        <w:t>9</w:t>
      </w:r>
      <w:r>
        <w:fldChar w:fldCharType="end"/>
      </w:r>
    </w:p>
    <w:p w:rsidR="005252A2" w:rsidRPr="007C28AA" w:rsidRDefault="005252A2">
      <w:pPr>
        <w:pStyle w:val="TOC2"/>
        <w:rPr>
          <w:rFonts w:ascii="Calibri" w:hAnsi="Calibri"/>
          <w:sz w:val="22"/>
          <w:szCs w:val="22"/>
          <w:lang w:eastAsia="en-GB"/>
        </w:rPr>
      </w:pPr>
      <w:r>
        <w:t>4.1</w:t>
      </w:r>
      <w:r w:rsidRPr="007C28AA">
        <w:rPr>
          <w:rFonts w:ascii="Calibri" w:hAnsi="Calibri"/>
          <w:sz w:val="22"/>
          <w:szCs w:val="22"/>
          <w:lang w:eastAsia="en-GB"/>
        </w:rPr>
        <w:tab/>
      </w:r>
      <w:r>
        <w:t>Introduction</w:t>
      </w:r>
      <w:r>
        <w:tab/>
      </w:r>
      <w:r>
        <w:fldChar w:fldCharType="begin" w:fldLock="1"/>
      </w:r>
      <w:r>
        <w:instrText xml:space="preserve"> PAGEREF _Toc44882219 \h </w:instrText>
      </w:r>
      <w:r>
        <w:fldChar w:fldCharType="separate"/>
      </w:r>
      <w:r>
        <w:t>9</w:t>
      </w:r>
      <w:r>
        <w:fldChar w:fldCharType="end"/>
      </w:r>
    </w:p>
    <w:p w:rsidR="005252A2" w:rsidRPr="007C28AA" w:rsidRDefault="005252A2">
      <w:pPr>
        <w:pStyle w:val="TOC2"/>
        <w:rPr>
          <w:rFonts w:ascii="Calibri" w:hAnsi="Calibri"/>
          <w:sz w:val="22"/>
          <w:szCs w:val="22"/>
          <w:lang w:eastAsia="en-GB"/>
        </w:rPr>
      </w:pPr>
      <w:r>
        <w:t>4.2</w:t>
      </w:r>
      <w:r w:rsidRPr="007C28AA">
        <w:rPr>
          <w:rFonts w:ascii="Calibri" w:hAnsi="Calibri"/>
          <w:sz w:val="22"/>
          <w:szCs w:val="22"/>
          <w:lang w:eastAsia="en-GB"/>
        </w:rPr>
        <w:tab/>
      </w:r>
      <w:r>
        <w:t>Use of Diameter Base protocol</w:t>
      </w:r>
      <w:r>
        <w:tab/>
      </w:r>
      <w:r>
        <w:fldChar w:fldCharType="begin" w:fldLock="1"/>
      </w:r>
      <w:r>
        <w:instrText xml:space="preserve"> PAGEREF _Toc44882220 \h </w:instrText>
      </w:r>
      <w:r>
        <w:fldChar w:fldCharType="separate"/>
      </w:r>
      <w:r>
        <w:t>9</w:t>
      </w:r>
      <w:r>
        <w:fldChar w:fldCharType="end"/>
      </w:r>
    </w:p>
    <w:p w:rsidR="005252A2" w:rsidRPr="007C28AA" w:rsidRDefault="005252A2">
      <w:pPr>
        <w:pStyle w:val="TOC2"/>
        <w:rPr>
          <w:rFonts w:ascii="Calibri" w:hAnsi="Calibri"/>
          <w:sz w:val="22"/>
          <w:szCs w:val="22"/>
          <w:lang w:eastAsia="en-GB"/>
        </w:rPr>
      </w:pPr>
      <w:r>
        <w:t>4.3</w:t>
      </w:r>
      <w:r w:rsidRPr="007C28AA">
        <w:rPr>
          <w:rFonts w:ascii="Calibri" w:hAnsi="Calibri"/>
          <w:sz w:val="22"/>
          <w:szCs w:val="22"/>
          <w:lang w:eastAsia="en-GB"/>
        </w:rPr>
        <w:tab/>
      </w:r>
      <w:r>
        <w:t>Securing Diameter messages</w:t>
      </w:r>
      <w:r>
        <w:tab/>
      </w:r>
      <w:r>
        <w:fldChar w:fldCharType="begin" w:fldLock="1"/>
      </w:r>
      <w:r>
        <w:instrText xml:space="preserve"> PAGEREF _Toc44882221 \h </w:instrText>
      </w:r>
      <w:r>
        <w:fldChar w:fldCharType="separate"/>
      </w:r>
      <w:r>
        <w:t>9</w:t>
      </w:r>
      <w:r>
        <w:fldChar w:fldCharType="end"/>
      </w:r>
    </w:p>
    <w:p w:rsidR="005252A2" w:rsidRPr="007C28AA" w:rsidRDefault="005252A2">
      <w:pPr>
        <w:pStyle w:val="TOC2"/>
        <w:rPr>
          <w:rFonts w:ascii="Calibri" w:hAnsi="Calibri"/>
          <w:sz w:val="22"/>
          <w:szCs w:val="22"/>
          <w:lang w:eastAsia="en-GB"/>
        </w:rPr>
      </w:pPr>
      <w:r>
        <w:t>4.4</w:t>
      </w:r>
      <w:r w:rsidRPr="007C28AA">
        <w:rPr>
          <w:rFonts w:ascii="Calibri" w:hAnsi="Calibri"/>
          <w:sz w:val="22"/>
          <w:szCs w:val="22"/>
          <w:lang w:eastAsia="en-GB"/>
        </w:rPr>
        <w:tab/>
      </w:r>
      <w:r>
        <w:t>Accounting functionality</w:t>
      </w:r>
      <w:r>
        <w:tab/>
      </w:r>
      <w:r>
        <w:fldChar w:fldCharType="begin" w:fldLock="1"/>
      </w:r>
      <w:r>
        <w:instrText xml:space="preserve"> PAGEREF _Toc44882222 \h </w:instrText>
      </w:r>
      <w:r>
        <w:fldChar w:fldCharType="separate"/>
      </w:r>
      <w:r>
        <w:t>9</w:t>
      </w:r>
      <w:r>
        <w:fldChar w:fldCharType="end"/>
      </w:r>
    </w:p>
    <w:p w:rsidR="005252A2" w:rsidRPr="007C28AA" w:rsidRDefault="005252A2">
      <w:pPr>
        <w:pStyle w:val="TOC2"/>
        <w:rPr>
          <w:rFonts w:ascii="Calibri" w:hAnsi="Calibri"/>
          <w:sz w:val="22"/>
          <w:szCs w:val="22"/>
          <w:lang w:eastAsia="en-GB"/>
        </w:rPr>
      </w:pPr>
      <w:r>
        <w:t>4.5</w:t>
      </w:r>
      <w:r w:rsidRPr="007C28AA">
        <w:rPr>
          <w:rFonts w:ascii="Calibri" w:hAnsi="Calibri"/>
          <w:sz w:val="22"/>
          <w:szCs w:val="22"/>
          <w:lang w:eastAsia="en-GB"/>
        </w:rPr>
        <w:tab/>
      </w:r>
      <w:r>
        <w:t>Use of sessions</w:t>
      </w:r>
      <w:r>
        <w:tab/>
      </w:r>
      <w:r>
        <w:fldChar w:fldCharType="begin" w:fldLock="1"/>
      </w:r>
      <w:r>
        <w:instrText xml:space="preserve"> PAGEREF _Toc44882223 \h </w:instrText>
      </w:r>
      <w:r>
        <w:fldChar w:fldCharType="separate"/>
      </w:r>
      <w:r>
        <w:t>9</w:t>
      </w:r>
      <w:r>
        <w:fldChar w:fldCharType="end"/>
      </w:r>
    </w:p>
    <w:p w:rsidR="005252A2" w:rsidRPr="007C28AA" w:rsidRDefault="005252A2">
      <w:pPr>
        <w:pStyle w:val="TOC2"/>
        <w:rPr>
          <w:rFonts w:ascii="Calibri" w:hAnsi="Calibri"/>
          <w:sz w:val="22"/>
          <w:szCs w:val="22"/>
          <w:lang w:eastAsia="en-GB"/>
        </w:rPr>
      </w:pPr>
      <w:r>
        <w:t>4.6</w:t>
      </w:r>
      <w:r w:rsidRPr="007C28AA">
        <w:rPr>
          <w:rFonts w:ascii="Calibri" w:hAnsi="Calibri"/>
          <w:sz w:val="22"/>
          <w:szCs w:val="22"/>
          <w:lang w:eastAsia="en-GB"/>
        </w:rPr>
        <w:tab/>
      </w:r>
      <w:r>
        <w:t>Transport protocol</w:t>
      </w:r>
      <w:r>
        <w:tab/>
      </w:r>
      <w:r>
        <w:fldChar w:fldCharType="begin" w:fldLock="1"/>
      </w:r>
      <w:r>
        <w:instrText xml:space="preserve"> PAGEREF _Toc44882224 \h </w:instrText>
      </w:r>
      <w:r>
        <w:fldChar w:fldCharType="separate"/>
      </w:r>
      <w:r>
        <w:t>9</w:t>
      </w:r>
      <w:r>
        <w:fldChar w:fldCharType="end"/>
      </w:r>
    </w:p>
    <w:p w:rsidR="005252A2" w:rsidRPr="007C28AA" w:rsidRDefault="005252A2">
      <w:pPr>
        <w:pStyle w:val="TOC2"/>
        <w:rPr>
          <w:rFonts w:ascii="Calibri" w:hAnsi="Calibri"/>
          <w:sz w:val="22"/>
          <w:szCs w:val="22"/>
          <w:lang w:eastAsia="en-GB"/>
        </w:rPr>
      </w:pPr>
      <w:r>
        <w:t>4.7</w:t>
      </w:r>
      <w:r w:rsidRPr="007C28AA">
        <w:rPr>
          <w:rFonts w:ascii="Calibri" w:hAnsi="Calibri"/>
          <w:sz w:val="22"/>
          <w:szCs w:val="22"/>
          <w:lang w:eastAsia="en-GB"/>
        </w:rPr>
        <w:tab/>
      </w:r>
      <w:r>
        <w:t>Advertising application support</w:t>
      </w:r>
      <w:r>
        <w:tab/>
      </w:r>
      <w:r>
        <w:fldChar w:fldCharType="begin" w:fldLock="1"/>
      </w:r>
      <w:r>
        <w:instrText xml:space="preserve"> PAGEREF _Toc44882225 \h </w:instrText>
      </w:r>
      <w:r>
        <w:fldChar w:fldCharType="separate"/>
      </w:r>
      <w:r>
        <w:t>9</w:t>
      </w:r>
      <w:r>
        <w:fldChar w:fldCharType="end"/>
      </w:r>
    </w:p>
    <w:p w:rsidR="005252A2" w:rsidRPr="007C28AA" w:rsidRDefault="005252A2">
      <w:pPr>
        <w:pStyle w:val="TOC2"/>
        <w:rPr>
          <w:rFonts w:ascii="Calibri" w:hAnsi="Calibri"/>
          <w:sz w:val="22"/>
          <w:szCs w:val="22"/>
          <w:lang w:eastAsia="en-GB"/>
        </w:rPr>
      </w:pPr>
      <w:r>
        <w:t>4.8</w:t>
      </w:r>
      <w:r w:rsidRPr="007C28AA">
        <w:rPr>
          <w:rFonts w:ascii="Calibri" w:hAnsi="Calibri"/>
          <w:sz w:val="22"/>
          <w:szCs w:val="22"/>
          <w:lang w:eastAsia="en-GB"/>
        </w:rPr>
        <w:tab/>
      </w:r>
      <w:r>
        <w:t>Diameter Application Identifier</w:t>
      </w:r>
      <w:r>
        <w:tab/>
      </w:r>
      <w:r>
        <w:fldChar w:fldCharType="begin" w:fldLock="1"/>
      </w:r>
      <w:r>
        <w:instrText xml:space="preserve"> PAGEREF _Toc44882226 \h </w:instrText>
      </w:r>
      <w:r>
        <w:fldChar w:fldCharType="separate"/>
      </w:r>
      <w:r>
        <w:t>10</w:t>
      </w:r>
      <w:r>
        <w:fldChar w:fldCharType="end"/>
      </w:r>
    </w:p>
    <w:p w:rsidR="005252A2" w:rsidRPr="007C28AA" w:rsidRDefault="005252A2">
      <w:pPr>
        <w:pStyle w:val="TOC2"/>
        <w:rPr>
          <w:rFonts w:ascii="Calibri" w:hAnsi="Calibri"/>
          <w:sz w:val="22"/>
          <w:szCs w:val="22"/>
          <w:lang w:eastAsia="en-GB"/>
        </w:rPr>
      </w:pPr>
      <w:r>
        <w:t>4.9</w:t>
      </w:r>
      <w:r w:rsidRPr="007C28AA">
        <w:rPr>
          <w:rFonts w:ascii="Calibri" w:hAnsi="Calibri"/>
          <w:sz w:val="22"/>
          <w:szCs w:val="22"/>
          <w:lang w:eastAsia="en-GB"/>
        </w:rPr>
        <w:tab/>
      </w:r>
      <w:r>
        <w:t>Use of the Supported-Features AVP</w:t>
      </w:r>
      <w:r>
        <w:tab/>
      </w:r>
      <w:r>
        <w:fldChar w:fldCharType="begin" w:fldLock="1"/>
      </w:r>
      <w:r>
        <w:instrText xml:space="preserve"> PAGEREF _Toc44882227 \h </w:instrText>
      </w:r>
      <w:r>
        <w:fldChar w:fldCharType="separate"/>
      </w:r>
      <w:r>
        <w:t>10</w:t>
      </w:r>
      <w:r>
        <w:fldChar w:fldCharType="end"/>
      </w:r>
    </w:p>
    <w:p w:rsidR="005252A2" w:rsidRPr="007C28AA" w:rsidRDefault="005252A2">
      <w:pPr>
        <w:pStyle w:val="TOC1"/>
        <w:rPr>
          <w:rFonts w:ascii="Calibri" w:hAnsi="Calibri"/>
          <w:szCs w:val="22"/>
          <w:lang w:eastAsia="en-GB"/>
        </w:rPr>
      </w:pPr>
      <w:r>
        <w:t>5</w:t>
      </w:r>
      <w:r w:rsidRPr="007C28AA">
        <w:rPr>
          <w:rFonts w:ascii="Calibri" w:hAnsi="Calibri"/>
          <w:szCs w:val="22"/>
          <w:lang w:eastAsia="en-GB"/>
        </w:rPr>
        <w:tab/>
      </w:r>
      <w:r>
        <w:t>Diameter based S6c interface between HSS and central SMS functions</w:t>
      </w:r>
      <w:r>
        <w:tab/>
      </w:r>
      <w:r>
        <w:fldChar w:fldCharType="begin" w:fldLock="1"/>
      </w:r>
      <w:r>
        <w:instrText xml:space="preserve"> PAGEREF _Toc44882228 \h </w:instrText>
      </w:r>
      <w:r>
        <w:fldChar w:fldCharType="separate"/>
      </w:r>
      <w:r>
        <w:t>10</w:t>
      </w:r>
      <w:r>
        <w:fldChar w:fldCharType="end"/>
      </w:r>
    </w:p>
    <w:p w:rsidR="005252A2" w:rsidRPr="007C28AA" w:rsidRDefault="005252A2">
      <w:pPr>
        <w:pStyle w:val="TOC2"/>
        <w:rPr>
          <w:rFonts w:ascii="Calibri" w:hAnsi="Calibri"/>
          <w:sz w:val="22"/>
          <w:szCs w:val="22"/>
          <w:lang w:eastAsia="en-GB"/>
        </w:rPr>
      </w:pPr>
      <w:r>
        <w:t>5.1</w:t>
      </w:r>
      <w:r w:rsidRPr="007C28AA">
        <w:rPr>
          <w:rFonts w:ascii="Calibri" w:hAnsi="Calibri"/>
          <w:sz w:val="22"/>
          <w:szCs w:val="22"/>
          <w:lang w:eastAsia="en-GB"/>
        </w:rPr>
        <w:tab/>
      </w:r>
      <w:r>
        <w:t>Introduction</w:t>
      </w:r>
      <w:r>
        <w:tab/>
      </w:r>
      <w:r>
        <w:fldChar w:fldCharType="begin" w:fldLock="1"/>
      </w:r>
      <w:r>
        <w:instrText xml:space="preserve"> PAGEREF _Toc44882229 \h </w:instrText>
      </w:r>
      <w:r>
        <w:fldChar w:fldCharType="separate"/>
      </w:r>
      <w:r>
        <w:t>10</w:t>
      </w:r>
      <w:r>
        <w:fldChar w:fldCharType="end"/>
      </w:r>
    </w:p>
    <w:p w:rsidR="005252A2" w:rsidRPr="007C28AA" w:rsidRDefault="005252A2">
      <w:pPr>
        <w:pStyle w:val="TOC2"/>
        <w:rPr>
          <w:rFonts w:ascii="Calibri" w:hAnsi="Calibri"/>
          <w:sz w:val="22"/>
          <w:szCs w:val="22"/>
          <w:lang w:eastAsia="en-GB"/>
        </w:rPr>
      </w:pPr>
      <w:r>
        <w:t>5.2</w:t>
      </w:r>
      <w:r w:rsidRPr="007C28AA">
        <w:rPr>
          <w:rFonts w:ascii="Calibri" w:hAnsi="Calibri"/>
          <w:sz w:val="22"/>
          <w:szCs w:val="22"/>
          <w:lang w:eastAsia="en-GB"/>
        </w:rPr>
        <w:tab/>
      </w:r>
      <w:r>
        <w:t>Procedures description</w:t>
      </w:r>
      <w:r>
        <w:tab/>
      </w:r>
      <w:r>
        <w:fldChar w:fldCharType="begin" w:fldLock="1"/>
      </w:r>
      <w:r>
        <w:instrText xml:space="preserve"> PAGEREF _Toc44882230 \h </w:instrText>
      </w:r>
      <w:r>
        <w:fldChar w:fldCharType="separate"/>
      </w:r>
      <w:r>
        <w:t>11</w:t>
      </w:r>
      <w:r>
        <w:fldChar w:fldCharType="end"/>
      </w:r>
    </w:p>
    <w:p w:rsidR="005252A2" w:rsidRPr="007C28AA" w:rsidRDefault="005252A2">
      <w:pPr>
        <w:pStyle w:val="TOC3"/>
        <w:rPr>
          <w:rFonts w:ascii="Calibri" w:hAnsi="Calibri"/>
          <w:sz w:val="22"/>
          <w:szCs w:val="22"/>
          <w:lang w:eastAsia="en-GB"/>
        </w:rPr>
      </w:pPr>
      <w:r>
        <w:t>5.2.1</w:t>
      </w:r>
      <w:r w:rsidRPr="007C28AA">
        <w:rPr>
          <w:rFonts w:ascii="Calibri" w:hAnsi="Calibri"/>
          <w:sz w:val="22"/>
          <w:szCs w:val="22"/>
          <w:lang w:eastAsia="en-GB"/>
        </w:rPr>
        <w:tab/>
      </w:r>
      <w:r>
        <w:t>Send Routing Info for SM procedure</w:t>
      </w:r>
      <w:r>
        <w:tab/>
      </w:r>
      <w:r>
        <w:fldChar w:fldCharType="begin" w:fldLock="1"/>
      </w:r>
      <w:r>
        <w:instrText xml:space="preserve"> PAGEREF _Toc44882231 \h </w:instrText>
      </w:r>
      <w:r>
        <w:fldChar w:fldCharType="separate"/>
      </w:r>
      <w:r>
        <w:t>11</w:t>
      </w:r>
      <w:r>
        <w:fldChar w:fldCharType="end"/>
      </w:r>
    </w:p>
    <w:p w:rsidR="005252A2" w:rsidRPr="007C28AA" w:rsidRDefault="005252A2">
      <w:pPr>
        <w:pStyle w:val="TOC4"/>
        <w:rPr>
          <w:rFonts w:ascii="Calibri" w:hAnsi="Calibri"/>
          <w:sz w:val="22"/>
          <w:szCs w:val="22"/>
          <w:lang w:eastAsia="en-GB"/>
        </w:rPr>
      </w:pPr>
      <w:r>
        <w:t>5.2.1.1</w:t>
      </w:r>
      <w:r w:rsidRPr="007C28AA">
        <w:rPr>
          <w:rFonts w:ascii="Calibri" w:hAnsi="Calibri"/>
          <w:sz w:val="22"/>
          <w:szCs w:val="22"/>
          <w:lang w:eastAsia="en-GB"/>
        </w:rPr>
        <w:tab/>
      </w:r>
      <w:r>
        <w:t>General</w:t>
      </w:r>
      <w:r>
        <w:tab/>
      </w:r>
      <w:r>
        <w:fldChar w:fldCharType="begin" w:fldLock="1"/>
      </w:r>
      <w:r>
        <w:instrText xml:space="preserve"> PAGEREF _Toc44882232 \h </w:instrText>
      </w:r>
      <w:r>
        <w:fldChar w:fldCharType="separate"/>
      </w:r>
      <w:r>
        <w:t>11</w:t>
      </w:r>
      <w:r>
        <w:fldChar w:fldCharType="end"/>
      </w:r>
    </w:p>
    <w:p w:rsidR="005252A2" w:rsidRPr="007C28AA" w:rsidRDefault="005252A2">
      <w:pPr>
        <w:pStyle w:val="TOC4"/>
        <w:rPr>
          <w:rFonts w:ascii="Calibri" w:hAnsi="Calibri"/>
          <w:sz w:val="22"/>
          <w:szCs w:val="22"/>
          <w:lang w:eastAsia="en-GB"/>
        </w:rPr>
      </w:pPr>
      <w:r>
        <w:t>5.2.1.2</w:t>
      </w:r>
      <w:r w:rsidRPr="007C28AA">
        <w:rPr>
          <w:rFonts w:ascii="Calibri" w:hAnsi="Calibri"/>
          <w:sz w:val="22"/>
          <w:szCs w:val="22"/>
          <w:lang w:eastAsia="en-GB"/>
        </w:rPr>
        <w:tab/>
      </w:r>
      <w:r>
        <w:t>Detailed behaviour of the SMS-GMSC</w:t>
      </w:r>
      <w:r>
        <w:tab/>
      </w:r>
      <w:r>
        <w:fldChar w:fldCharType="begin" w:fldLock="1"/>
      </w:r>
      <w:r>
        <w:instrText xml:space="preserve"> PAGEREF _Toc44882233 \h </w:instrText>
      </w:r>
      <w:r>
        <w:fldChar w:fldCharType="separate"/>
      </w:r>
      <w:r>
        <w:t>14</w:t>
      </w:r>
      <w:r>
        <w:fldChar w:fldCharType="end"/>
      </w:r>
    </w:p>
    <w:p w:rsidR="005252A2" w:rsidRPr="007C28AA" w:rsidRDefault="005252A2">
      <w:pPr>
        <w:pStyle w:val="TOC4"/>
        <w:rPr>
          <w:rFonts w:ascii="Calibri" w:hAnsi="Calibri"/>
          <w:sz w:val="22"/>
          <w:szCs w:val="22"/>
          <w:lang w:eastAsia="en-GB"/>
        </w:rPr>
      </w:pPr>
      <w:r>
        <w:t>5.2.1.3</w:t>
      </w:r>
      <w:r w:rsidRPr="007C28AA">
        <w:rPr>
          <w:rFonts w:ascii="Calibri" w:hAnsi="Calibri"/>
          <w:sz w:val="22"/>
          <w:szCs w:val="22"/>
          <w:lang w:eastAsia="en-GB"/>
        </w:rPr>
        <w:tab/>
      </w:r>
      <w:r>
        <w:t>Detailed behaviour of the HSS</w:t>
      </w:r>
      <w:r>
        <w:tab/>
      </w:r>
      <w:r>
        <w:fldChar w:fldCharType="begin" w:fldLock="1"/>
      </w:r>
      <w:r>
        <w:instrText xml:space="preserve"> PAGEREF _Toc44882234 \h </w:instrText>
      </w:r>
      <w:r>
        <w:fldChar w:fldCharType="separate"/>
      </w:r>
      <w:r>
        <w:t>15</w:t>
      </w:r>
      <w:r>
        <w:fldChar w:fldCharType="end"/>
      </w:r>
    </w:p>
    <w:p w:rsidR="005252A2" w:rsidRPr="007C28AA" w:rsidRDefault="005252A2">
      <w:pPr>
        <w:pStyle w:val="TOC4"/>
        <w:rPr>
          <w:rFonts w:ascii="Calibri" w:hAnsi="Calibri"/>
          <w:sz w:val="22"/>
          <w:szCs w:val="22"/>
          <w:lang w:eastAsia="en-GB"/>
        </w:rPr>
      </w:pPr>
      <w:r>
        <w:t>5.2.1.4</w:t>
      </w:r>
      <w:r w:rsidRPr="007C28AA">
        <w:rPr>
          <w:rFonts w:ascii="Calibri" w:hAnsi="Calibri"/>
          <w:sz w:val="22"/>
          <w:szCs w:val="22"/>
          <w:lang w:eastAsia="en-GB"/>
        </w:rPr>
        <w:tab/>
      </w:r>
      <w:r>
        <w:t>Detailed behaviour of the SMS Router</w:t>
      </w:r>
      <w:r>
        <w:tab/>
      </w:r>
      <w:r>
        <w:fldChar w:fldCharType="begin" w:fldLock="1"/>
      </w:r>
      <w:r>
        <w:instrText xml:space="preserve"> PAGEREF _Toc44882235 \h </w:instrText>
      </w:r>
      <w:r>
        <w:fldChar w:fldCharType="separate"/>
      </w:r>
      <w:r>
        <w:t>15</w:t>
      </w:r>
      <w:r>
        <w:fldChar w:fldCharType="end"/>
      </w:r>
    </w:p>
    <w:p w:rsidR="005252A2" w:rsidRPr="007C28AA" w:rsidRDefault="005252A2">
      <w:pPr>
        <w:pStyle w:val="TOC3"/>
        <w:rPr>
          <w:rFonts w:ascii="Calibri" w:hAnsi="Calibri"/>
          <w:sz w:val="22"/>
          <w:szCs w:val="22"/>
          <w:lang w:eastAsia="en-GB"/>
        </w:rPr>
      </w:pPr>
      <w:r>
        <w:t>5.2.2</w:t>
      </w:r>
      <w:r w:rsidRPr="007C28AA">
        <w:rPr>
          <w:rFonts w:ascii="Calibri" w:hAnsi="Calibri"/>
          <w:sz w:val="22"/>
          <w:szCs w:val="22"/>
          <w:lang w:eastAsia="en-GB"/>
        </w:rPr>
        <w:tab/>
      </w:r>
      <w:r>
        <w:t>Alert Service Centre procedure</w:t>
      </w:r>
      <w:r>
        <w:tab/>
      </w:r>
      <w:r>
        <w:fldChar w:fldCharType="begin" w:fldLock="1"/>
      </w:r>
      <w:r>
        <w:instrText xml:space="preserve"> PAGEREF _Toc44882236 \h </w:instrText>
      </w:r>
      <w:r>
        <w:fldChar w:fldCharType="separate"/>
      </w:r>
      <w:r>
        <w:t>16</w:t>
      </w:r>
      <w:r>
        <w:fldChar w:fldCharType="end"/>
      </w:r>
    </w:p>
    <w:p w:rsidR="005252A2" w:rsidRPr="007C28AA" w:rsidRDefault="005252A2">
      <w:pPr>
        <w:pStyle w:val="TOC4"/>
        <w:rPr>
          <w:rFonts w:ascii="Calibri" w:hAnsi="Calibri"/>
          <w:sz w:val="22"/>
          <w:szCs w:val="22"/>
          <w:lang w:eastAsia="en-GB"/>
        </w:rPr>
      </w:pPr>
      <w:r>
        <w:t>5.2.2.1</w:t>
      </w:r>
      <w:r w:rsidRPr="007C28AA">
        <w:rPr>
          <w:rFonts w:ascii="Calibri" w:hAnsi="Calibri"/>
          <w:sz w:val="22"/>
          <w:szCs w:val="22"/>
          <w:lang w:eastAsia="en-GB"/>
        </w:rPr>
        <w:tab/>
      </w:r>
      <w:r>
        <w:t>General</w:t>
      </w:r>
      <w:r>
        <w:tab/>
      </w:r>
      <w:r>
        <w:fldChar w:fldCharType="begin" w:fldLock="1"/>
      </w:r>
      <w:r>
        <w:instrText xml:space="preserve"> PAGEREF _Toc44882237 \h </w:instrText>
      </w:r>
      <w:r>
        <w:fldChar w:fldCharType="separate"/>
      </w:r>
      <w:r>
        <w:t>16</w:t>
      </w:r>
      <w:r>
        <w:fldChar w:fldCharType="end"/>
      </w:r>
    </w:p>
    <w:p w:rsidR="005252A2" w:rsidRPr="007C28AA" w:rsidRDefault="005252A2">
      <w:pPr>
        <w:pStyle w:val="TOC4"/>
        <w:rPr>
          <w:rFonts w:ascii="Calibri" w:hAnsi="Calibri"/>
          <w:sz w:val="22"/>
          <w:szCs w:val="22"/>
          <w:lang w:eastAsia="en-GB"/>
        </w:rPr>
      </w:pPr>
      <w:r>
        <w:t>5.2.2.2</w:t>
      </w:r>
      <w:r w:rsidRPr="007C28AA">
        <w:rPr>
          <w:rFonts w:ascii="Calibri" w:hAnsi="Calibri"/>
          <w:sz w:val="22"/>
          <w:szCs w:val="22"/>
          <w:lang w:eastAsia="en-GB"/>
        </w:rPr>
        <w:tab/>
      </w:r>
      <w:r>
        <w:t>Detailed behaviour of the HSS</w:t>
      </w:r>
      <w:r>
        <w:tab/>
      </w:r>
      <w:r>
        <w:fldChar w:fldCharType="begin" w:fldLock="1"/>
      </w:r>
      <w:r>
        <w:instrText xml:space="preserve"> PAGEREF _Toc44882238 \h </w:instrText>
      </w:r>
      <w:r>
        <w:fldChar w:fldCharType="separate"/>
      </w:r>
      <w:r>
        <w:t>17</w:t>
      </w:r>
      <w:r>
        <w:fldChar w:fldCharType="end"/>
      </w:r>
    </w:p>
    <w:p w:rsidR="005252A2" w:rsidRPr="007C28AA" w:rsidRDefault="005252A2">
      <w:pPr>
        <w:pStyle w:val="TOC4"/>
        <w:rPr>
          <w:rFonts w:ascii="Calibri" w:hAnsi="Calibri"/>
          <w:sz w:val="22"/>
          <w:szCs w:val="22"/>
          <w:lang w:eastAsia="en-GB"/>
        </w:rPr>
      </w:pPr>
      <w:r>
        <w:t>5.2.2.3</w:t>
      </w:r>
      <w:r w:rsidRPr="007C28AA">
        <w:rPr>
          <w:rFonts w:ascii="Calibri" w:hAnsi="Calibri"/>
          <w:sz w:val="22"/>
          <w:szCs w:val="22"/>
          <w:lang w:eastAsia="en-GB"/>
        </w:rPr>
        <w:tab/>
      </w:r>
      <w:r>
        <w:t>Detailed behaviour of the SMS-IWMSC</w:t>
      </w:r>
      <w:r>
        <w:tab/>
      </w:r>
      <w:r>
        <w:fldChar w:fldCharType="begin" w:fldLock="1"/>
      </w:r>
      <w:r>
        <w:instrText xml:space="preserve"> PAGEREF _Toc44882239 \h </w:instrText>
      </w:r>
      <w:r>
        <w:fldChar w:fldCharType="separate"/>
      </w:r>
      <w:r>
        <w:t>17</w:t>
      </w:r>
      <w:r>
        <w:fldChar w:fldCharType="end"/>
      </w:r>
    </w:p>
    <w:p w:rsidR="005252A2" w:rsidRPr="007C28AA" w:rsidRDefault="005252A2">
      <w:pPr>
        <w:pStyle w:val="TOC3"/>
        <w:rPr>
          <w:rFonts w:ascii="Calibri" w:hAnsi="Calibri"/>
          <w:sz w:val="22"/>
          <w:szCs w:val="22"/>
          <w:lang w:eastAsia="en-GB"/>
        </w:rPr>
      </w:pPr>
      <w:r>
        <w:t>5.2.3</w:t>
      </w:r>
      <w:r w:rsidRPr="007C28AA">
        <w:rPr>
          <w:rFonts w:ascii="Calibri" w:hAnsi="Calibri"/>
          <w:sz w:val="22"/>
          <w:szCs w:val="22"/>
          <w:lang w:eastAsia="en-GB"/>
        </w:rPr>
        <w:tab/>
      </w:r>
      <w:r>
        <w:t>Report SM Delivery Status procedure</w:t>
      </w:r>
      <w:r>
        <w:tab/>
      </w:r>
      <w:r>
        <w:fldChar w:fldCharType="begin" w:fldLock="1"/>
      </w:r>
      <w:r>
        <w:instrText xml:space="preserve"> PAGEREF _Toc44882240 \h </w:instrText>
      </w:r>
      <w:r>
        <w:fldChar w:fldCharType="separate"/>
      </w:r>
      <w:r>
        <w:t>17</w:t>
      </w:r>
      <w:r>
        <w:fldChar w:fldCharType="end"/>
      </w:r>
    </w:p>
    <w:p w:rsidR="005252A2" w:rsidRPr="007C28AA" w:rsidRDefault="005252A2">
      <w:pPr>
        <w:pStyle w:val="TOC4"/>
        <w:rPr>
          <w:rFonts w:ascii="Calibri" w:hAnsi="Calibri"/>
          <w:sz w:val="22"/>
          <w:szCs w:val="22"/>
          <w:lang w:eastAsia="en-GB"/>
        </w:rPr>
      </w:pPr>
      <w:r>
        <w:t>5.2.3.1</w:t>
      </w:r>
      <w:r w:rsidRPr="007C28AA">
        <w:rPr>
          <w:rFonts w:ascii="Calibri" w:hAnsi="Calibri"/>
          <w:sz w:val="22"/>
          <w:szCs w:val="22"/>
          <w:lang w:eastAsia="en-GB"/>
        </w:rPr>
        <w:tab/>
      </w:r>
      <w:r>
        <w:t>General</w:t>
      </w:r>
      <w:r>
        <w:tab/>
      </w:r>
      <w:r>
        <w:fldChar w:fldCharType="begin" w:fldLock="1"/>
      </w:r>
      <w:r>
        <w:instrText xml:space="preserve"> PAGEREF _Toc44882241 \h </w:instrText>
      </w:r>
      <w:r>
        <w:fldChar w:fldCharType="separate"/>
      </w:r>
      <w:r>
        <w:t>17</w:t>
      </w:r>
      <w:r>
        <w:fldChar w:fldCharType="end"/>
      </w:r>
    </w:p>
    <w:p w:rsidR="005252A2" w:rsidRPr="007C28AA" w:rsidRDefault="005252A2">
      <w:pPr>
        <w:pStyle w:val="TOC4"/>
        <w:rPr>
          <w:rFonts w:ascii="Calibri" w:hAnsi="Calibri"/>
          <w:sz w:val="22"/>
          <w:szCs w:val="22"/>
          <w:lang w:eastAsia="en-GB"/>
        </w:rPr>
      </w:pPr>
      <w:r>
        <w:t>5.2.3.2</w:t>
      </w:r>
      <w:r w:rsidRPr="007C28AA">
        <w:rPr>
          <w:rFonts w:ascii="Calibri" w:hAnsi="Calibri"/>
          <w:sz w:val="22"/>
          <w:szCs w:val="22"/>
          <w:lang w:eastAsia="en-GB"/>
        </w:rPr>
        <w:tab/>
      </w:r>
      <w:r>
        <w:t>Detailed behaviour of the SMS-GMSC</w:t>
      </w:r>
      <w:r>
        <w:tab/>
      </w:r>
      <w:r>
        <w:fldChar w:fldCharType="begin" w:fldLock="1"/>
      </w:r>
      <w:r>
        <w:instrText xml:space="preserve"> PAGEREF _Toc44882242 \h </w:instrText>
      </w:r>
      <w:r>
        <w:fldChar w:fldCharType="separate"/>
      </w:r>
      <w:r>
        <w:t>19</w:t>
      </w:r>
      <w:r>
        <w:fldChar w:fldCharType="end"/>
      </w:r>
    </w:p>
    <w:p w:rsidR="005252A2" w:rsidRPr="007C28AA" w:rsidRDefault="005252A2">
      <w:pPr>
        <w:pStyle w:val="TOC4"/>
        <w:rPr>
          <w:rFonts w:ascii="Calibri" w:hAnsi="Calibri"/>
          <w:sz w:val="22"/>
          <w:szCs w:val="22"/>
          <w:lang w:eastAsia="en-GB"/>
        </w:rPr>
      </w:pPr>
      <w:r>
        <w:t>5.2.3.3</w:t>
      </w:r>
      <w:r w:rsidRPr="007C28AA">
        <w:rPr>
          <w:rFonts w:ascii="Calibri" w:hAnsi="Calibri"/>
          <w:sz w:val="22"/>
          <w:szCs w:val="22"/>
          <w:lang w:eastAsia="en-GB"/>
        </w:rPr>
        <w:tab/>
      </w:r>
      <w:r>
        <w:t>Detailed behaviour of IP-SM-GW</w:t>
      </w:r>
      <w:r>
        <w:tab/>
      </w:r>
      <w:r>
        <w:fldChar w:fldCharType="begin" w:fldLock="1"/>
      </w:r>
      <w:r>
        <w:instrText xml:space="preserve"> PAGEREF _Toc44882243 \h </w:instrText>
      </w:r>
      <w:r>
        <w:fldChar w:fldCharType="separate"/>
      </w:r>
      <w:r>
        <w:t>19</w:t>
      </w:r>
      <w:r>
        <w:fldChar w:fldCharType="end"/>
      </w:r>
    </w:p>
    <w:p w:rsidR="005252A2" w:rsidRPr="007C28AA" w:rsidRDefault="005252A2">
      <w:pPr>
        <w:pStyle w:val="TOC4"/>
        <w:rPr>
          <w:rFonts w:ascii="Calibri" w:hAnsi="Calibri"/>
          <w:sz w:val="22"/>
          <w:szCs w:val="22"/>
          <w:lang w:eastAsia="en-GB"/>
        </w:rPr>
      </w:pPr>
      <w:r>
        <w:t>5.2.3.4</w:t>
      </w:r>
      <w:r w:rsidRPr="007C28AA">
        <w:rPr>
          <w:rFonts w:ascii="Calibri" w:hAnsi="Calibri"/>
          <w:sz w:val="22"/>
          <w:szCs w:val="22"/>
          <w:lang w:eastAsia="en-GB"/>
        </w:rPr>
        <w:tab/>
      </w:r>
      <w:r>
        <w:t>Detailed behaviour of the HSS</w:t>
      </w:r>
      <w:r>
        <w:tab/>
      </w:r>
      <w:r>
        <w:fldChar w:fldCharType="begin" w:fldLock="1"/>
      </w:r>
      <w:r>
        <w:instrText xml:space="preserve"> PAGEREF _Toc44882244 \h </w:instrText>
      </w:r>
      <w:r>
        <w:fldChar w:fldCharType="separate"/>
      </w:r>
      <w:r>
        <w:t>19</w:t>
      </w:r>
      <w:r>
        <w:fldChar w:fldCharType="end"/>
      </w:r>
    </w:p>
    <w:p w:rsidR="005252A2" w:rsidRPr="007C28AA" w:rsidRDefault="005252A2">
      <w:pPr>
        <w:pStyle w:val="TOC2"/>
        <w:rPr>
          <w:rFonts w:ascii="Calibri" w:hAnsi="Calibri"/>
          <w:sz w:val="22"/>
          <w:szCs w:val="22"/>
          <w:lang w:eastAsia="en-GB"/>
        </w:rPr>
      </w:pPr>
      <w:r>
        <w:t>5.3</w:t>
      </w:r>
      <w:r w:rsidRPr="007C28AA">
        <w:rPr>
          <w:rFonts w:ascii="Calibri" w:hAnsi="Calibri"/>
          <w:sz w:val="22"/>
          <w:szCs w:val="22"/>
          <w:lang w:eastAsia="en-GB"/>
        </w:rPr>
        <w:tab/>
      </w:r>
      <w:r>
        <w:t>Protocol specification</w:t>
      </w:r>
      <w:r>
        <w:tab/>
      </w:r>
      <w:r>
        <w:fldChar w:fldCharType="begin" w:fldLock="1"/>
      </w:r>
      <w:r>
        <w:instrText xml:space="preserve"> PAGEREF _Toc44882245 \h </w:instrText>
      </w:r>
      <w:r>
        <w:fldChar w:fldCharType="separate"/>
      </w:r>
      <w:r>
        <w:t>19</w:t>
      </w:r>
      <w:r>
        <w:fldChar w:fldCharType="end"/>
      </w:r>
    </w:p>
    <w:p w:rsidR="005252A2" w:rsidRPr="007C28AA" w:rsidRDefault="005252A2">
      <w:pPr>
        <w:pStyle w:val="TOC3"/>
        <w:rPr>
          <w:rFonts w:ascii="Calibri" w:hAnsi="Calibri"/>
          <w:sz w:val="22"/>
          <w:szCs w:val="22"/>
          <w:lang w:eastAsia="en-GB"/>
        </w:rPr>
      </w:pPr>
      <w:r>
        <w:t>5.3.1</w:t>
      </w:r>
      <w:r w:rsidRPr="007C28AA">
        <w:rPr>
          <w:rFonts w:ascii="Calibri" w:hAnsi="Calibri"/>
          <w:sz w:val="22"/>
          <w:szCs w:val="22"/>
          <w:lang w:eastAsia="en-GB"/>
        </w:rPr>
        <w:tab/>
      </w:r>
      <w:r>
        <w:t>Routing considerations</w:t>
      </w:r>
      <w:r>
        <w:tab/>
      </w:r>
      <w:r>
        <w:fldChar w:fldCharType="begin" w:fldLock="1"/>
      </w:r>
      <w:r>
        <w:instrText xml:space="preserve"> PAGEREF _Toc44882246 \h </w:instrText>
      </w:r>
      <w:r>
        <w:fldChar w:fldCharType="separate"/>
      </w:r>
      <w:r>
        <w:t>19</w:t>
      </w:r>
      <w:r>
        <w:fldChar w:fldCharType="end"/>
      </w:r>
    </w:p>
    <w:p w:rsidR="005252A2" w:rsidRPr="007C28AA" w:rsidRDefault="005252A2">
      <w:pPr>
        <w:pStyle w:val="TOC4"/>
        <w:rPr>
          <w:rFonts w:ascii="Calibri" w:hAnsi="Calibri"/>
          <w:sz w:val="22"/>
          <w:szCs w:val="22"/>
          <w:lang w:eastAsia="en-GB"/>
        </w:rPr>
      </w:pPr>
      <w:r>
        <w:t>5.3.1.1</w:t>
      </w:r>
      <w:r w:rsidRPr="007C28AA">
        <w:rPr>
          <w:rFonts w:ascii="Calibri" w:hAnsi="Calibri"/>
          <w:sz w:val="22"/>
          <w:szCs w:val="22"/>
          <w:lang w:eastAsia="en-GB"/>
        </w:rPr>
        <w:tab/>
      </w:r>
      <w:r>
        <w:t>Requests from the SMS-GMSC or the SMS router</w:t>
      </w:r>
      <w:r>
        <w:tab/>
      </w:r>
      <w:r>
        <w:fldChar w:fldCharType="begin" w:fldLock="1"/>
      </w:r>
      <w:r>
        <w:instrText xml:space="preserve"> PAGEREF _Toc44882247 \h </w:instrText>
      </w:r>
      <w:r>
        <w:fldChar w:fldCharType="separate"/>
      </w:r>
      <w:r>
        <w:t>19</w:t>
      </w:r>
      <w:r>
        <w:fldChar w:fldCharType="end"/>
      </w:r>
    </w:p>
    <w:p w:rsidR="005252A2" w:rsidRPr="007C28AA" w:rsidRDefault="005252A2">
      <w:pPr>
        <w:pStyle w:val="TOC5"/>
        <w:rPr>
          <w:rFonts w:ascii="Calibri" w:hAnsi="Calibri"/>
          <w:sz w:val="22"/>
          <w:szCs w:val="22"/>
          <w:lang w:eastAsia="en-GB"/>
        </w:rPr>
      </w:pPr>
      <w:r>
        <w:t>5.3.1.1.1</w:t>
      </w:r>
      <w:r w:rsidRPr="007C28AA">
        <w:rPr>
          <w:rFonts w:ascii="Calibri" w:hAnsi="Calibri"/>
          <w:sz w:val="22"/>
          <w:szCs w:val="22"/>
          <w:lang w:eastAsia="en-GB"/>
        </w:rPr>
        <w:tab/>
      </w:r>
      <w:r>
        <w:t>Introduction</w:t>
      </w:r>
      <w:r>
        <w:tab/>
      </w:r>
      <w:r>
        <w:fldChar w:fldCharType="begin" w:fldLock="1"/>
      </w:r>
      <w:r>
        <w:instrText xml:space="preserve"> PAGEREF _Toc44882248 \h </w:instrText>
      </w:r>
      <w:r>
        <w:fldChar w:fldCharType="separate"/>
      </w:r>
      <w:r>
        <w:t>19</w:t>
      </w:r>
      <w:r>
        <w:fldChar w:fldCharType="end"/>
      </w:r>
    </w:p>
    <w:p w:rsidR="005252A2" w:rsidRPr="007C28AA" w:rsidRDefault="005252A2">
      <w:pPr>
        <w:pStyle w:val="TOC5"/>
        <w:rPr>
          <w:rFonts w:ascii="Calibri" w:hAnsi="Calibri"/>
          <w:sz w:val="22"/>
          <w:szCs w:val="22"/>
          <w:lang w:eastAsia="en-GB"/>
        </w:rPr>
      </w:pPr>
      <w:r>
        <w:t>5.3.1.1.2</w:t>
      </w:r>
      <w:r w:rsidRPr="007C28AA">
        <w:rPr>
          <w:rFonts w:ascii="Calibri" w:hAnsi="Calibri"/>
          <w:sz w:val="22"/>
          <w:szCs w:val="22"/>
          <w:lang w:eastAsia="en-GB"/>
        </w:rPr>
        <w:tab/>
      </w:r>
      <w:r>
        <w:t>Routing from the originating PLMN</w:t>
      </w:r>
      <w:r>
        <w:tab/>
      </w:r>
      <w:r>
        <w:fldChar w:fldCharType="begin" w:fldLock="1"/>
      </w:r>
      <w:r>
        <w:instrText xml:space="preserve"> PAGEREF _Toc44882249 \h </w:instrText>
      </w:r>
      <w:r>
        <w:fldChar w:fldCharType="separate"/>
      </w:r>
      <w:r>
        <w:t>20</w:t>
      </w:r>
      <w:r>
        <w:fldChar w:fldCharType="end"/>
      </w:r>
    </w:p>
    <w:p w:rsidR="005252A2" w:rsidRPr="007C28AA" w:rsidRDefault="005252A2">
      <w:pPr>
        <w:pStyle w:val="TOC5"/>
        <w:rPr>
          <w:rFonts w:ascii="Calibri" w:hAnsi="Calibri"/>
          <w:sz w:val="22"/>
          <w:szCs w:val="22"/>
          <w:lang w:eastAsia="en-GB"/>
        </w:rPr>
      </w:pPr>
      <w:r>
        <w:t>5.3.1.1.3</w:t>
      </w:r>
      <w:r w:rsidRPr="007C28AA">
        <w:rPr>
          <w:rFonts w:ascii="Calibri" w:hAnsi="Calibri"/>
          <w:sz w:val="22"/>
          <w:szCs w:val="22"/>
          <w:lang w:eastAsia="en-GB"/>
        </w:rPr>
        <w:tab/>
      </w:r>
      <w:r>
        <w:t>Routing in the HPLMN</w:t>
      </w:r>
      <w:r>
        <w:tab/>
      </w:r>
      <w:r>
        <w:fldChar w:fldCharType="begin" w:fldLock="1"/>
      </w:r>
      <w:r>
        <w:instrText xml:space="preserve"> PAGEREF _Toc44882250 \h </w:instrText>
      </w:r>
      <w:r>
        <w:fldChar w:fldCharType="separate"/>
      </w:r>
      <w:r>
        <w:t>20</w:t>
      </w:r>
      <w:r>
        <w:fldChar w:fldCharType="end"/>
      </w:r>
    </w:p>
    <w:p w:rsidR="005252A2" w:rsidRPr="007C28AA" w:rsidRDefault="005252A2">
      <w:pPr>
        <w:pStyle w:val="TOC4"/>
        <w:rPr>
          <w:rFonts w:ascii="Calibri" w:hAnsi="Calibri"/>
          <w:sz w:val="22"/>
          <w:szCs w:val="22"/>
          <w:lang w:eastAsia="en-GB"/>
        </w:rPr>
      </w:pPr>
      <w:r>
        <w:t>5.3.1.2</w:t>
      </w:r>
      <w:r w:rsidRPr="007C28AA">
        <w:rPr>
          <w:rFonts w:ascii="Calibri" w:hAnsi="Calibri"/>
          <w:sz w:val="22"/>
          <w:szCs w:val="22"/>
          <w:lang w:eastAsia="en-GB"/>
        </w:rPr>
        <w:tab/>
      </w:r>
      <w:r>
        <w:t>Requests from the HSS</w:t>
      </w:r>
      <w:r>
        <w:tab/>
      </w:r>
      <w:r>
        <w:fldChar w:fldCharType="begin" w:fldLock="1"/>
      </w:r>
      <w:r>
        <w:instrText xml:space="preserve"> PAGEREF _Toc44882251 \h </w:instrText>
      </w:r>
      <w:r>
        <w:fldChar w:fldCharType="separate"/>
      </w:r>
      <w:r>
        <w:t>21</w:t>
      </w:r>
      <w:r>
        <w:fldChar w:fldCharType="end"/>
      </w:r>
    </w:p>
    <w:p w:rsidR="005252A2" w:rsidRPr="007C28AA" w:rsidRDefault="005252A2">
      <w:pPr>
        <w:pStyle w:val="TOC3"/>
        <w:rPr>
          <w:rFonts w:ascii="Calibri" w:hAnsi="Calibri"/>
          <w:sz w:val="22"/>
          <w:szCs w:val="22"/>
          <w:lang w:eastAsia="en-GB"/>
        </w:rPr>
      </w:pPr>
      <w:r>
        <w:t>5.3.2</w:t>
      </w:r>
      <w:r w:rsidRPr="007C28AA">
        <w:rPr>
          <w:rFonts w:ascii="Calibri" w:hAnsi="Calibri"/>
          <w:sz w:val="22"/>
          <w:szCs w:val="22"/>
          <w:lang w:eastAsia="en-GB"/>
        </w:rPr>
        <w:tab/>
      </w:r>
      <w:r>
        <w:t>Commands</w:t>
      </w:r>
      <w:r>
        <w:tab/>
      </w:r>
      <w:r>
        <w:fldChar w:fldCharType="begin" w:fldLock="1"/>
      </w:r>
      <w:r>
        <w:instrText xml:space="preserve"> PAGEREF _Toc44882252 \h </w:instrText>
      </w:r>
      <w:r>
        <w:fldChar w:fldCharType="separate"/>
      </w:r>
      <w:r>
        <w:t>21</w:t>
      </w:r>
      <w:r>
        <w:fldChar w:fldCharType="end"/>
      </w:r>
    </w:p>
    <w:p w:rsidR="005252A2" w:rsidRPr="007C28AA" w:rsidRDefault="005252A2">
      <w:pPr>
        <w:pStyle w:val="TOC4"/>
        <w:rPr>
          <w:rFonts w:ascii="Calibri" w:hAnsi="Calibri"/>
          <w:sz w:val="22"/>
          <w:szCs w:val="22"/>
          <w:lang w:eastAsia="en-GB"/>
        </w:rPr>
      </w:pPr>
      <w:r>
        <w:t>5.3.2.1</w:t>
      </w:r>
      <w:r w:rsidRPr="007C28AA">
        <w:rPr>
          <w:rFonts w:ascii="Calibri" w:hAnsi="Calibri"/>
          <w:sz w:val="22"/>
          <w:szCs w:val="22"/>
          <w:lang w:eastAsia="en-GB"/>
        </w:rPr>
        <w:tab/>
      </w:r>
      <w:r>
        <w:rPr>
          <w:lang w:eastAsia="zh-CN"/>
        </w:rPr>
        <w:t>Introduction</w:t>
      </w:r>
      <w:r>
        <w:tab/>
      </w:r>
      <w:r>
        <w:fldChar w:fldCharType="begin" w:fldLock="1"/>
      </w:r>
      <w:r>
        <w:instrText xml:space="preserve"> PAGEREF _Toc44882253 \h </w:instrText>
      </w:r>
      <w:r>
        <w:fldChar w:fldCharType="separate"/>
      </w:r>
      <w:r>
        <w:t>21</w:t>
      </w:r>
      <w:r>
        <w:fldChar w:fldCharType="end"/>
      </w:r>
    </w:p>
    <w:p w:rsidR="005252A2" w:rsidRPr="007C28AA" w:rsidRDefault="005252A2">
      <w:pPr>
        <w:pStyle w:val="TOC4"/>
        <w:rPr>
          <w:rFonts w:ascii="Calibri" w:hAnsi="Calibri"/>
          <w:sz w:val="22"/>
          <w:szCs w:val="22"/>
          <w:lang w:eastAsia="en-GB"/>
        </w:rPr>
      </w:pPr>
      <w:r>
        <w:t>5.3.2.2</w:t>
      </w:r>
      <w:r w:rsidRPr="007C28AA">
        <w:rPr>
          <w:rFonts w:ascii="Calibri" w:hAnsi="Calibri"/>
          <w:sz w:val="22"/>
          <w:szCs w:val="22"/>
          <w:lang w:eastAsia="en-GB"/>
        </w:rPr>
        <w:tab/>
      </w:r>
      <w:r>
        <w:t>Command-Code values</w:t>
      </w:r>
      <w:r>
        <w:tab/>
      </w:r>
      <w:r>
        <w:fldChar w:fldCharType="begin" w:fldLock="1"/>
      </w:r>
      <w:r>
        <w:instrText xml:space="preserve"> PAGEREF _Toc44882254 \h </w:instrText>
      </w:r>
      <w:r>
        <w:fldChar w:fldCharType="separate"/>
      </w:r>
      <w:r>
        <w:t>21</w:t>
      </w:r>
      <w:r>
        <w:fldChar w:fldCharType="end"/>
      </w:r>
    </w:p>
    <w:p w:rsidR="005252A2" w:rsidRPr="007C28AA" w:rsidRDefault="005252A2">
      <w:pPr>
        <w:pStyle w:val="TOC4"/>
        <w:rPr>
          <w:rFonts w:ascii="Calibri" w:hAnsi="Calibri"/>
          <w:sz w:val="22"/>
          <w:szCs w:val="22"/>
          <w:lang w:eastAsia="en-GB"/>
        </w:rPr>
      </w:pPr>
      <w:r>
        <w:t>5.3.2.3</w:t>
      </w:r>
      <w:r w:rsidRPr="007C28AA">
        <w:rPr>
          <w:rFonts w:ascii="Calibri" w:hAnsi="Calibri"/>
          <w:sz w:val="22"/>
          <w:szCs w:val="22"/>
          <w:lang w:eastAsia="en-GB"/>
        </w:rPr>
        <w:tab/>
      </w:r>
      <w:r>
        <w:t>Send-Routing-Info-for-SM-Request (SRR) Command</w:t>
      </w:r>
      <w:r>
        <w:tab/>
      </w:r>
      <w:r>
        <w:fldChar w:fldCharType="begin" w:fldLock="1"/>
      </w:r>
      <w:r>
        <w:instrText xml:space="preserve"> PAGEREF _Toc44882255 \h </w:instrText>
      </w:r>
      <w:r>
        <w:fldChar w:fldCharType="separate"/>
      </w:r>
      <w:r>
        <w:t>22</w:t>
      </w:r>
      <w:r>
        <w:fldChar w:fldCharType="end"/>
      </w:r>
    </w:p>
    <w:p w:rsidR="005252A2" w:rsidRPr="007C28AA" w:rsidRDefault="005252A2">
      <w:pPr>
        <w:pStyle w:val="TOC4"/>
        <w:rPr>
          <w:rFonts w:ascii="Calibri" w:hAnsi="Calibri"/>
          <w:sz w:val="22"/>
          <w:szCs w:val="22"/>
          <w:lang w:eastAsia="en-GB"/>
        </w:rPr>
      </w:pPr>
      <w:r>
        <w:t>5.3.2.4</w:t>
      </w:r>
      <w:r w:rsidRPr="007C28AA">
        <w:rPr>
          <w:rFonts w:ascii="Calibri" w:hAnsi="Calibri"/>
          <w:sz w:val="22"/>
          <w:szCs w:val="22"/>
          <w:lang w:eastAsia="en-GB"/>
        </w:rPr>
        <w:tab/>
      </w:r>
      <w:r>
        <w:t>Send-Routing-info-for-SM-Answer (SRA) Command</w:t>
      </w:r>
      <w:r>
        <w:tab/>
      </w:r>
      <w:r>
        <w:fldChar w:fldCharType="begin" w:fldLock="1"/>
      </w:r>
      <w:r>
        <w:instrText xml:space="preserve"> PAGEREF _Toc44882256 \h </w:instrText>
      </w:r>
      <w:r>
        <w:fldChar w:fldCharType="separate"/>
      </w:r>
      <w:r>
        <w:t>22</w:t>
      </w:r>
      <w:r>
        <w:fldChar w:fldCharType="end"/>
      </w:r>
    </w:p>
    <w:p w:rsidR="005252A2" w:rsidRPr="007C28AA" w:rsidRDefault="005252A2">
      <w:pPr>
        <w:pStyle w:val="TOC4"/>
        <w:rPr>
          <w:rFonts w:ascii="Calibri" w:hAnsi="Calibri"/>
          <w:sz w:val="22"/>
          <w:szCs w:val="22"/>
          <w:lang w:eastAsia="en-GB"/>
        </w:rPr>
      </w:pPr>
      <w:r w:rsidRPr="005A415B">
        <w:rPr>
          <w:lang w:val="en-US"/>
        </w:rPr>
        <w:t>5.3.2.5</w:t>
      </w:r>
      <w:r w:rsidRPr="007C28AA">
        <w:rPr>
          <w:rFonts w:ascii="Calibri" w:hAnsi="Calibri"/>
          <w:sz w:val="22"/>
          <w:szCs w:val="22"/>
          <w:lang w:eastAsia="en-GB"/>
        </w:rPr>
        <w:tab/>
      </w:r>
      <w:r w:rsidRPr="005A415B">
        <w:rPr>
          <w:lang w:val="en-US"/>
        </w:rPr>
        <w:t>Alert-Service-Centre-Request (ALR) Command</w:t>
      </w:r>
      <w:r>
        <w:tab/>
      </w:r>
      <w:r>
        <w:fldChar w:fldCharType="begin" w:fldLock="1"/>
      </w:r>
      <w:r>
        <w:instrText xml:space="preserve"> PAGEREF _Toc44882257 \h </w:instrText>
      </w:r>
      <w:r>
        <w:fldChar w:fldCharType="separate"/>
      </w:r>
      <w:r>
        <w:t>23</w:t>
      </w:r>
      <w:r>
        <w:fldChar w:fldCharType="end"/>
      </w:r>
    </w:p>
    <w:p w:rsidR="005252A2" w:rsidRPr="007C28AA" w:rsidRDefault="005252A2">
      <w:pPr>
        <w:pStyle w:val="TOC4"/>
        <w:rPr>
          <w:rFonts w:ascii="Calibri" w:hAnsi="Calibri"/>
          <w:sz w:val="22"/>
          <w:szCs w:val="22"/>
          <w:lang w:eastAsia="en-GB"/>
        </w:rPr>
      </w:pPr>
      <w:r>
        <w:t>5.3.2.6</w:t>
      </w:r>
      <w:r w:rsidRPr="007C28AA">
        <w:rPr>
          <w:rFonts w:ascii="Calibri" w:hAnsi="Calibri"/>
          <w:sz w:val="22"/>
          <w:szCs w:val="22"/>
          <w:lang w:eastAsia="en-GB"/>
        </w:rPr>
        <w:tab/>
      </w:r>
      <w:r>
        <w:t>Alert-Service-Centre-Answer (ALA) Command</w:t>
      </w:r>
      <w:r>
        <w:tab/>
      </w:r>
      <w:r>
        <w:fldChar w:fldCharType="begin" w:fldLock="1"/>
      </w:r>
      <w:r>
        <w:instrText xml:space="preserve"> PAGEREF _Toc44882258 \h </w:instrText>
      </w:r>
      <w:r>
        <w:fldChar w:fldCharType="separate"/>
      </w:r>
      <w:r>
        <w:t>23</w:t>
      </w:r>
      <w:r>
        <w:fldChar w:fldCharType="end"/>
      </w:r>
    </w:p>
    <w:p w:rsidR="005252A2" w:rsidRPr="007C28AA" w:rsidRDefault="005252A2">
      <w:pPr>
        <w:pStyle w:val="TOC4"/>
        <w:rPr>
          <w:rFonts w:ascii="Calibri" w:hAnsi="Calibri"/>
          <w:sz w:val="22"/>
          <w:szCs w:val="22"/>
          <w:lang w:eastAsia="en-GB"/>
        </w:rPr>
      </w:pPr>
      <w:r>
        <w:t>5.3.2.7</w:t>
      </w:r>
      <w:r w:rsidRPr="007C28AA">
        <w:rPr>
          <w:rFonts w:ascii="Calibri" w:hAnsi="Calibri"/>
          <w:sz w:val="22"/>
          <w:szCs w:val="22"/>
          <w:lang w:eastAsia="en-GB"/>
        </w:rPr>
        <w:tab/>
      </w:r>
      <w:r>
        <w:t>Report-SM-Delivery-Status-Request (RDR) Command</w:t>
      </w:r>
      <w:r>
        <w:tab/>
      </w:r>
      <w:r>
        <w:fldChar w:fldCharType="begin" w:fldLock="1"/>
      </w:r>
      <w:r>
        <w:instrText xml:space="preserve"> PAGEREF _Toc44882259 \h </w:instrText>
      </w:r>
      <w:r>
        <w:fldChar w:fldCharType="separate"/>
      </w:r>
      <w:r>
        <w:t>23</w:t>
      </w:r>
      <w:r>
        <w:fldChar w:fldCharType="end"/>
      </w:r>
    </w:p>
    <w:p w:rsidR="005252A2" w:rsidRPr="007C28AA" w:rsidRDefault="005252A2">
      <w:pPr>
        <w:pStyle w:val="TOC4"/>
        <w:rPr>
          <w:rFonts w:ascii="Calibri" w:hAnsi="Calibri"/>
          <w:sz w:val="22"/>
          <w:szCs w:val="22"/>
          <w:lang w:eastAsia="en-GB"/>
        </w:rPr>
      </w:pPr>
      <w:r>
        <w:t>5.3.2.8</w:t>
      </w:r>
      <w:r w:rsidRPr="007C28AA">
        <w:rPr>
          <w:rFonts w:ascii="Calibri" w:hAnsi="Calibri"/>
          <w:sz w:val="22"/>
          <w:szCs w:val="22"/>
          <w:lang w:eastAsia="en-GB"/>
        </w:rPr>
        <w:tab/>
      </w:r>
      <w:r>
        <w:t>Report-SM-Delivery-Status-Answer (RDA) Command</w:t>
      </w:r>
      <w:r>
        <w:tab/>
      </w:r>
      <w:r>
        <w:fldChar w:fldCharType="begin" w:fldLock="1"/>
      </w:r>
      <w:r>
        <w:instrText xml:space="preserve"> PAGEREF _Toc44882260 \h </w:instrText>
      </w:r>
      <w:r>
        <w:fldChar w:fldCharType="separate"/>
      </w:r>
      <w:r>
        <w:t>24</w:t>
      </w:r>
      <w:r>
        <w:fldChar w:fldCharType="end"/>
      </w:r>
    </w:p>
    <w:p w:rsidR="005252A2" w:rsidRPr="007C28AA" w:rsidRDefault="005252A2">
      <w:pPr>
        <w:pStyle w:val="TOC3"/>
        <w:rPr>
          <w:rFonts w:ascii="Calibri" w:hAnsi="Calibri"/>
          <w:sz w:val="22"/>
          <w:szCs w:val="22"/>
          <w:lang w:eastAsia="en-GB"/>
        </w:rPr>
      </w:pPr>
      <w:r>
        <w:t>5.3.3</w:t>
      </w:r>
      <w:r w:rsidRPr="007C28AA">
        <w:rPr>
          <w:rFonts w:ascii="Calibri" w:hAnsi="Calibri"/>
          <w:sz w:val="22"/>
          <w:szCs w:val="22"/>
          <w:lang w:eastAsia="en-GB"/>
        </w:rPr>
        <w:tab/>
      </w:r>
      <w:r>
        <w:t>AVPs</w:t>
      </w:r>
      <w:r>
        <w:tab/>
      </w:r>
      <w:r>
        <w:fldChar w:fldCharType="begin" w:fldLock="1"/>
      </w:r>
      <w:r>
        <w:instrText xml:space="preserve"> PAGEREF _Toc44882261 \h </w:instrText>
      </w:r>
      <w:r>
        <w:fldChar w:fldCharType="separate"/>
      </w:r>
      <w:r>
        <w:t>24</w:t>
      </w:r>
      <w:r>
        <w:fldChar w:fldCharType="end"/>
      </w:r>
    </w:p>
    <w:p w:rsidR="005252A2" w:rsidRPr="007C28AA" w:rsidRDefault="005252A2">
      <w:pPr>
        <w:pStyle w:val="TOC4"/>
        <w:rPr>
          <w:rFonts w:ascii="Calibri" w:hAnsi="Calibri"/>
          <w:sz w:val="22"/>
          <w:szCs w:val="22"/>
          <w:lang w:eastAsia="en-GB"/>
        </w:rPr>
      </w:pPr>
      <w:r>
        <w:t>5.3.3.1</w:t>
      </w:r>
      <w:r w:rsidRPr="007C28AA">
        <w:rPr>
          <w:rFonts w:ascii="Calibri" w:hAnsi="Calibri"/>
          <w:sz w:val="22"/>
          <w:szCs w:val="22"/>
          <w:lang w:eastAsia="en-GB"/>
        </w:rPr>
        <w:tab/>
      </w:r>
      <w:r>
        <w:t>General</w:t>
      </w:r>
      <w:r>
        <w:tab/>
      </w:r>
      <w:r>
        <w:fldChar w:fldCharType="begin" w:fldLock="1"/>
      </w:r>
      <w:r>
        <w:instrText xml:space="preserve"> PAGEREF _Toc44882262 \h </w:instrText>
      </w:r>
      <w:r>
        <w:fldChar w:fldCharType="separate"/>
      </w:r>
      <w:r>
        <w:t>24</w:t>
      </w:r>
      <w:r>
        <w:fldChar w:fldCharType="end"/>
      </w:r>
    </w:p>
    <w:p w:rsidR="005252A2" w:rsidRPr="007C28AA" w:rsidRDefault="005252A2">
      <w:pPr>
        <w:pStyle w:val="TOC4"/>
        <w:rPr>
          <w:rFonts w:ascii="Calibri" w:hAnsi="Calibri"/>
          <w:sz w:val="22"/>
          <w:szCs w:val="22"/>
          <w:lang w:eastAsia="en-GB"/>
        </w:rPr>
      </w:pPr>
      <w:r>
        <w:t>5.3.3.2</w:t>
      </w:r>
      <w:r w:rsidRPr="007C28AA">
        <w:rPr>
          <w:rFonts w:ascii="Calibri" w:hAnsi="Calibri"/>
          <w:sz w:val="22"/>
          <w:szCs w:val="22"/>
          <w:lang w:eastAsia="en-GB"/>
        </w:rPr>
        <w:tab/>
      </w:r>
      <w:r>
        <w:t>SM-RP-MTI</w:t>
      </w:r>
      <w:r>
        <w:tab/>
      </w:r>
      <w:r>
        <w:fldChar w:fldCharType="begin" w:fldLock="1"/>
      </w:r>
      <w:r>
        <w:instrText xml:space="preserve"> PAGEREF _Toc44882263 \h </w:instrText>
      </w:r>
      <w:r>
        <w:fldChar w:fldCharType="separate"/>
      </w:r>
      <w:r>
        <w:t>26</w:t>
      </w:r>
      <w:r>
        <w:fldChar w:fldCharType="end"/>
      </w:r>
    </w:p>
    <w:p w:rsidR="005252A2" w:rsidRPr="007C28AA" w:rsidRDefault="005252A2">
      <w:pPr>
        <w:pStyle w:val="TOC4"/>
        <w:rPr>
          <w:rFonts w:ascii="Calibri" w:hAnsi="Calibri"/>
          <w:sz w:val="22"/>
          <w:szCs w:val="22"/>
          <w:lang w:eastAsia="en-GB"/>
        </w:rPr>
      </w:pPr>
      <w:r>
        <w:t>5.3.3.3</w:t>
      </w:r>
      <w:r w:rsidRPr="007C28AA">
        <w:rPr>
          <w:rFonts w:ascii="Calibri" w:hAnsi="Calibri"/>
          <w:sz w:val="22"/>
          <w:szCs w:val="22"/>
          <w:lang w:eastAsia="en-GB"/>
        </w:rPr>
        <w:tab/>
      </w:r>
      <w:r>
        <w:t>SM-RP-SMEA</w:t>
      </w:r>
      <w:r>
        <w:tab/>
      </w:r>
      <w:r>
        <w:fldChar w:fldCharType="begin" w:fldLock="1"/>
      </w:r>
      <w:r>
        <w:instrText xml:space="preserve"> PAGEREF _Toc44882264 \h </w:instrText>
      </w:r>
      <w:r>
        <w:fldChar w:fldCharType="separate"/>
      </w:r>
      <w:r>
        <w:t>26</w:t>
      </w:r>
      <w:r>
        <w:fldChar w:fldCharType="end"/>
      </w:r>
    </w:p>
    <w:p w:rsidR="005252A2" w:rsidRPr="007C28AA" w:rsidRDefault="005252A2">
      <w:pPr>
        <w:pStyle w:val="TOC4"/>
        <w:rPr>
          <w:rFonts w:ascii="Calibri" w:hAnsi="Calibri"/>
          <w:sz w:val="22"/>
          <w:szCs w:val="22"/>
          <w:lang w:eastAsia="en-GB"/>
        </w:rPr>
      </w:pPr>
      <w:r>
        <w:t>5.3.3.4</w:t>
      </w:r>
      <w:r w:rsidRPr="007C28AA">
        <w:rPr>
          <w:rFonts w:ascii="Calibri" w:hAnsi="Calibri"/>
          <w:sz w:val="22"/>
          <w:szCs w:val="22"/>
          <w:lang w:eastAsia="en-GB"/>
        </w:rPr>
        <w:tab/>
      </w:r>
      <w:r>
        <w:t>SRR-Flags</w:t>
      </w:r>
      <w:r>
        <w:tab/>
      </w:r>
      <w:r>
        <w:fldChar w:fldCharType="begin" w:fldLock="1"/>
      </w:r>
      <w:r>
        <w:instrText xml:space="preserve"> PAGEREF _Toc44882265 \h </w:instrText>
      </w:r>
      <w:r>
        <w:fldChar w:fldCharType="separate"/>
      </w:r>
      <w:r>
        <w:t>26</w:t>
      </w:r>
      <w:r>
        <w:fldChar w:fldCharType="end"/>
      </w:r>
    </w:p>
    <w:p w:rsidR="005252A2" w:rsidRPr="007C28AA" w:rsidRDefault="005252A2">
      <w:pPr>
        <w:pStyle w:val="TOC4"/>
        <w:rPr>
          <w:rFonts w:ascii="Calibri" w:hAnsi="Calibri"/>
          <w:sz w:val="22"/>
          <w:szCs w:val="22"/>
          <w:lang w:eastAsia="en-GB"/>
        </w:rPr>
      </w:pPr>
      <w:r>
        <w:lastRenderedPageBreak/>
        <w:t>5.3.3.5</w:t>
      </w:r>
      <w:r w:rsidRPr="007C28AA">
        <w:rPr>
          <w:rFonts w:ascii="Calibri" w:hAnsi="Calibri"/>
          <w:sz w:val="22"/>
          <w:szCs w:val="22"/>
          <w:lang w:eastAsia="en-GB"/>
        </w:rPr>
        <w:tab/>
      </w:r>
      <w:r>
        <w:t>SM-Delivery-Not-Intended</w:t>
      </w:r>
      <w:r>
        <w:tab/>
      </w:r>
      <w:r>
        <w:fldChar w:fldCharType="begin" w:fldLock="1"/>
      </w:r>
      <w:r>
        <w:instrText xml:space="preserve"> PAGEREF _Toc44882266 \h </w:instrText>
      </w:r>
      <w:r>
        <w:fldChar w:fldCharType="separate"/>
      </w:r>
      <w:r>
        <w:t>27</w:t>
      </w:r>
      <w:r>
        <w:fldChar w:fldCharType="end"/>
      </w:r>
    </w:p>
    <w:p w:rsidR="005252A2" w:rsidRPr="007C28AA" w:rsidRDefault="005252A2">
      <w:pPr>
        <w:pStyle w:val="TOC4"/>
        <w:rPr>
          <w:rFonts w:ascii="Calibri" w:hAnsi="Calibri"/>
          <w:sz w:val="22"/>
          <w:szCs w:val="22"/>
          <w:lang w:eastAsia="en-GB"/>
        </w:rPr>
      </w:pPr>
      <w:r>
        <w:t>5.3.3.6</w:t>
      </w:r>
      <w:r w:rsidRPr="007C28AA">
        <w:rPr>
          <w:rFonts w:ascii="Calibri" w:hAnsi="Calibri"/>
          <w:sz w:val="22"/>
          <w:szCs w:val="22"/>
          <w:lang w:eastAsia="en-GB"/>
        </w:rPr>
        <w:tab/>
      </w:r>
      <w:r>
        <w:t>Serving-Node</w:t>
      </w:r>
      <w:r>
        <w:tab/>
      </w:r>
      <w:r>
        <w:fldChar w:fldCharType="begin" w:fldLock="1"/>
      </w:r>
      <w:r>
        <w:instrText xml:space="preserve"> PAGEREF _Toc44882267 \h </w:instrText>
      </w:r>
      <w:r>
        <w:fldChar w:fldCharType="separate"/>
      </w:r>
      <w:r>
        <w:t>27</w:t>
      </w:r>
      <w:r>
        <w:fldChar w:fldCharType="end"/>
      </w:r>
    </w:p>
    <w:p w:rsidR="005252A2" w:rsidRPr="007C28AA" w:rsidRDefault="005252A2">
      <w:pPr>
        <w:pStyle w:val="TOC4"/>
        <w:rPr>
          <w:rFonts w:ascii="Calibri" w:hAnsi="Calibri"/>
          <w:sz w:val="22"/>
          <w:szCs w:val="22"/>
          <w:lang w:eastAsia="en-GB"/>
        </w:rPr>
      </w:pPr>
      <w:r>
        <w:t>5.3.3.7</w:t>
      </w:r>
      <w:r w:rsidRPr="007C28AA">
        <w:rPr>
          <w:rFonts w:ascii="Calibri" w:hAnsi="Calibri"/>
          <w:sz w:val="22"/>
          <w:szCs w:val="22"/>
          <w:lang w:eastAsia="en-GB"/>
        </w:rPr>
        <w:tab/>
      </w:r>
      <w:r>
        <w:t>Additional-Serving-Node</w:t>
      </w:r>
      <w:r>
        <w:tab/>
      </w:r>
      <w:r>
        <w:fldChar w:fldCharType="begin" w:fldLock="1"/>
      </w:r>
      <w:r>
        <w:instrText xml:space="preserve"> PAGEREF _Toc44882268 \h </w:instrText>
      </w:r>
      <w:r>
        <w:fldChar w:fldCharType="separate"/>
      </w:r>
      <w:r>
        <w:t>28</w:t>
      </w:r>
      <w:r>
        <w:fldChar w:fldCharType="end"/>
      </w:r>
    </w:p>
    <w:p w:rsidR="005252A2" w:rsidRPr="007C28AA" w:rsidRDefault="005252A2">
      <w:pPr>
        <w:pStyle w:val="TOC4"/>
        <w:rPr>
          <w:rFonts w:ascii="Calibri" w:hAnsi="Calibri"/>
          <w:sz w:val="22"/>
          <w:szCs w:val="22"/>
          <w:lang w:eastAsia="en-GB"/>
        </w:rPr>
      </w:pPr>
      <w:r>
        <w:t>5.3.3.8</w:t>
      </w:r>
      <w:r w:rsidRPr="007C28AA">
        <w:rPr>
          <w:rFonts w:ascii="Calibri" w:hAnsi="Calibri"/>
          <w:sz w:val="22"/>
          <w:szCs w:val="22"/>
          <w:lang w:eastAsia="en-GB"/>
        </w:rPr>
        <w:tab/>
      </w:r>
      <w:r>
        <w:t>MWD-Status</w:t>
      </w:r>
      <w:r>
        <w:tab/>
      </w:r>
      <w:r>
        <w:fldChar w:fldCharType="begin" w:fldLock="1"/>
      </w:r>
      <w:r>
        <w:instrText xml:space="preserve"> PAGEREF _Toc44882269 \h </w:instrText>
      </w:r>
      <w:r>
        <w:fldChar w:fldCharType="separate"/>
      </w:r>
      <w:r>
        <w:t>28</w:t>
      </w:r>
      <w:r>
        <w:fldChar w:fldCharType="end"/>
      </w:r>
    </w:p>
    <w:p w:rsidR="005252A2" w:rsidRPr="007C28AA" w:rsidRDefault="005252A2">
      <w:pPr>
        <w:pStyle w:val="TOC4"/>
        <w:rPr>
          <w:rFonts w:ascii="Calibri" w:hAnsi="Calibri"/>
          <w:sz w:val="22"/>
          <w:szCs w:val="22"/>
          <w:lang w:eastAsia="en-GB"/>
        </w:rPr>
      </w:pPr>
      <w:r>
        <w:t>5.3.3.9</w:t>
      </w:r>
      <w:r w:rsidRPr="007C28AA">
        <w:rPr>
          <w:rFonts w:ascii="Calibri" w:hAnsi="Calibri"/>
          <w:sz w:val="22"/>
          <w:szCs w:val="22"/>
          <w:lang w:eastAsia="en-GB"/>
        </w:rPr>
        <w:tab/>
      </w:r>
      <w:r>
        <w:t>MME-Absent-User-Diagnostic-SM</w:t>
      </w:r>
      <w:r>
        <w:tab/>
      </w:r>
      <w:r>
        <w:fldChar w:fldCharType="begin" w:fldLock="1"/>
      </w:r>
      <w:r>
        <w:instrText xml:space="preserve"> PAGEREF _Toc44882270 \h </w:instrText>
      </w:r>
      <w:r>
        <w:fldChar w:fldCharType="separate"/>
      </w:r>
      <w:r>
        <w:t>29</w:t>
      </w:r>
      <w:r>
        <w:fldChar w:fldCharType="end"/>
      </w:r>
    </w:p>
    <w:p w:rsidR="005252A2" w:rsidRPr="007C28AA" w:rsidRDefault="005252A2">
      <w:pPr>
        <w:pStyle w:val="TOC4"/>
        <w:rPr>
          <w:rFonts w:ascii="Calibri" w:hAnsi="Calibri"/>
          <w:sz w:val="22"/>
          <w:szCs w:val="22"/>
          <w:lang w:eastAsia="en-GB"/>
        </w:rPr>
      </w:pPr>
      <w:r>
        <w:t>5.3.3.10</w:t>
      </w:r>
      <w:r w:rsidRPr="007C28AA">
        <w:rPr>
          <w:rFonts w:ascii="Calibri" w:hAnsi="Calibri"/>
          <w:sz w:val="22"/>
          <w:szCs w:val="22"/>
          <w:lang w:eastAsia="en-GB"/>
        </w:rPr>
        <w:tab/>
      </w:r>
      <w:r>
        <w:t>MSC-Absent-User-Diagnostic-SM</w:t>
      </w:r>
      <w:r>
        <w:tab/>
      </w:r>
      <w:r>
        <w:fldChar w:fldCharType="begin" w:fldLock="1"/>
      </w:r>
      <w:r>
        <w:instrText xml:space="preserve"> PAGEREF _Toc44882271 \h </w:instrText>
      </w:r>
      <w:r>
        <w:fldChar w:fldCharType="separate"/>
      </w:r>
      <w:r>
        <w:t>29</w:t>
      </w:r>
      <w:r>
        <w:fldChar w:fldCharType="end"/>
      </w:r>
    </w:p>
    <w:p w:rsidR="005252A2" w:rsidRPr="007C28AA" w:rsidRDefault="005252A2">
      <w:pPr>
        <w:pStyle w:val="TOC4"/>
        <w:rPr>
          <w:rFonts w:ascii="Calibri" w:hAnsi="Calibri"/>
          <w:sz w:val="22"/>
          <w:szCs w:val="22"/>
          <w:lang w:eastAsia="en-GB"/>
        </w:rPr>
      </w:pPr>
      <w:r>
        <w:t>5.3.3.11</w:t>
      </w:r>
      <w:r w:rsidRPr="007C28AA">
        <w:rPr>
          <w:rFonts w:ascii="Calibri" w:hAnsi="Calibri"/>
          <w:sz w:val="22"/>
          <w:szCs w:val="22"/>
          <w:lang w:eastAsia="en-GB"/>
        </w:rPr>
        <w:tab/>
      </w:r>
      <w:r>
        <w:t>SGSN-Absent-Subscriber-Diagnostic-SM</w:t>
      </w:r>
      <w:r>
        <w:tab/>
      </w:r>
      <w:r>
        <w:fldChar w:fldCharType="begin" w:fldLock="1"/>
      </w:r>
      <w:r>
        <w:instrText xml:space="preserve"> PAGEREF _Toc44882272 \h </w:instrText>
      </w:r>
      <w:r>
        <w:fldChar w:fldCharType="separate"/>
      </w:r>
      <w:r>
        <w:t>29</w:t>
      </w:r>
      <w:r>
        <w:fldChar w:fldCharType="end"/>
      </w:r>
    </w:p>
    <w:p w:rsidR="005252A2" w:rsidRPr="007C28AA" w:rsidRDefault="005252A2">
      <w:pPr>
        <w:pStyle w:val="TOC4"/>
        <w:rPr>
          <w:rFonts w:ascii="Calibri" w:hAnsi="Calibri"/>
          <w:sz w:val="22"/>
          <w:szCs w:val="22"/>
          <w:lang w:eastAsia="en-GB"/>
        </w:rPr>
      </w:pPr>
      <w:r>
        <w:t>5.3.3.12</w:t>
      </w:r>
      <w:r w:rsidRPr="007C28AA">
        <w:rPr>
          <w:rFonts w:ascii="Calibri" w:hAnsi="Calibri"/>
          <w:sz w:val="22"/>
          <w:szCs w:val="22"/>
          <w:lang w:eastAsia="en-GB"/>
        </w:rPr>
        <w:tab/>
      </w:r>
      <w:r>
        <w:t>Feature-List-ID AVP</w:t>
      </w:r>
      <w:r>
        <w:tab/>
      </w:r>
      <w:r>
        <w:fldChar w:fldCharType="begin" w:fldLock="1"/>
      </w:r>
      <w:r>
        <w:instrText xml:space="preserve"> PAGEREF _Toc44882273 \h </w:instrText>
      </w:r>
      <w:r>
        <w:fldChar w:fldCharType="separate"/>
      </w:r>
      <w:r>
        <w:t>29</w:t>
      </w:r>
      <w:r>
        <w:fldChar w:fldCharType="end"/>
      </w:r>
    </w:p>
    <w:p w:rsidR="005252A2" w:rsidRPr="007C28AA" w:rsidRDefault="005252A2">
      <w:pPr>
        <w:pStyle w:val="TOC4"/>
        <w:rPr>
          <w:rFonts w:ascii="Calibri" w:hAnsi="Calibri"/>
          <w:sz w:val="22"/>
          <w:szCs w:val="22"/>
          <w:lang w:eastAsia="en-GB"/>
        </w:rPr>
      </w:pPr>
      <w:r>
        <w:t>5.3.3.13</w:t>
      </w:r>
      <w:r w:rsidRPr="007C28AA">
        <w:rPr>
          <w:rFonts w:ascii="Calibri" w:hAnsi="Calibri"/>
          <w:sz w:val="22"/>
          <w:szCs w:val="22"/>
          <w:lang w:eastAsia="en-GB"/>
        </w:rPr>
        <w:tab/>
      </w:r>
      <w:r>
        <w:t>Feature-List AVP</w:t>
      </w:r>
      <w:r>
        <w:tab/>
      </w:r>
      <w:r>
        <w:fldChar w:fldCharType="begin" w:fldLock="1"/>
      </w:r>
      <w:r>
        <w:instrText xml:space="preserve"> PAGEREF _Toc44882274 \h </w:instrText>
      </w:r>
      <w:r>
        <w:fldChar w:fldCharType="separate"/>
      </w:r>
      <w:r>
        <w:t>29</w:t>
      </w:r>
      <w:r>
        <w:fldChar w:fldCharType="end"/>
      </w:r>
    </w:p>
    <w:p w:rsidR="005252A2" w:rsidRPr="007C28AA" w:rsidRDefault="005252A2">
      <w:pPr>
        <w:pStyle w:val="TOC4"/>
        <w:rPr>
          <w:rFonts w:ascii="Calibri" w:hAnsi="Calibri"/>
          <w:sz w:val="22"/>
          <w:szCs w:val="22"/>
          <w:lang w:eastAsia="en-GB"/>
        </w:rPr>
      </w:pPr>
      <w:r>
        <w:t>5.3.3.14</w:t>
      </w:r>
      <w:r w:rsidRPr="007C28AA">
        <w:rPr>
          <w:rFonts w:ascii="Calibri" w:hAnsi="Calibri"/>
          <w:sz w:val="22"/>
          <w:szCs w:val="22"/>
          <w:lang w:eastAsia="en-GB"/>
        </w:rPr>
        <w:tab/>
      </w:r>
      <w:r>
        <w:t>SM-Delivery-Outcome</w:t>
      </w:r>
      <w:r>
        <w:tab/>
      </w:r>
      <w:r>
        <w:fldChar w:fldCharType="begin" w:fldLock="1"/>
      </w:r>
      <w:r>
        <w:instrText xml:space="preserve"> PAGEREF _Toc44882275 \h </w:instrText>
      </w:r>
      <w:r>
        <w:fldChar w:fldCharType="separate"/>
      </w:r>
      <w:r>
        <w:t>29</w:t>
      </w:r>
      <w:r>
        <w:fldChar w:fldCharType="end"/>
      </w:r>
    </w:p>
    <w:p w:rsidR="005252A2" w:rsidRPr="007C28AA" w:rsidRDefault="005252A2">
      <w:pPr>
        <w:pStyle w:val="TOC4"/>
        <w:rPr>
          <w:rFonts w:ascii="Calibri" w:hAnsi="Calibri"/>
          <w:sz w:val="22"/>
          <w:szCs w:val="22"/>
          <w:lang w:eastAsia="en-GB"/>
        </w:rPr>
      </w:pPr>
      <w:r>
        <w:t>5.3.3.15</w:t>
      </w:r>
      <w:r w:rsidRPr="007C28AA">
        <w:rPr>
          <w:rFonts w:ascii="Calibri" w:hAnsi="Calibri"/>
          <w:sz w:val="22"/>
          <w:szCs w:val="22"/>
          <w:lang w:eastAsia="en-GB"/>
        </w:rPr>
        <w:tab/>
      </w:r>
      <w:r>
        <w:t>MME-SM-Delivery-Outcome</w:t>
      </w:r>
      <w:r>
        <w:tab/>
      </w:r>
      <w:r>
        <w:fldChar w:fldCharType="begin" w:fldLock="1"/>
      </w:r>
      <w:r>
        <w:instrText xml:space="preserve"> PAGEREF _Toc44882276 \h </w:instrText>
      </w:r>
      <w:r>
        <w:fldChar w:fldCharType="separate"/>
      </w:r>
      <w:r>
        <w:t>30</w:t>
      </w:r>
      <w:r>
        <w:fldChar w:fldCharType="end"/>
      </w:r>
    </w:p>
    <w:p w:rsidR="005252A2" w:rsidRPr="007C28AA" w:rsidRDefault="005252A2">
      <w:pPr>
        <w:pStyle w:val="TOC4"/>
        <w:rPr>
          <w:rFonts w:ascii="Calibri" w:hAnsi="Calibri"/>
          <w:sz w:val="22"/>
          <w:szCs w:val="22"/>
          <w:lang w:eastAsia="en-GB"/>
        </w:rPr>
      </w:pPr>
      <w:r>
        <w:t>5.3.3.16</w:t>
      </w:r>
      <w:r w:rsidRPr="007C28AA">
        <w:rPr>
          <w:rFonts w:ascii="Calibri" w:hAnsi="Calibri"/>
          <w:sz w:val="22"/>
          <w:szCs w:val="22"/>
          <w:lang w:eastAsia="en-GB"/>
        </w:rPr>
        <w:tab/>
      </w:r>
      <w:r>
        <w:t>MSC-SM-Delivery-Outcome</w:t>
      </w:r>
      <w:r>
        <w:tab/>
      </w:r>
      <w:r>
        <w:fldChar w:fldCharType="begin" w:fldLock="1"/>
      </w:r>
      <w:r>
        <w:instrText xml:space="preserve"> PAGEREF _Toc44882277 \h </w:instrText>
      </w:r>
      <w:r>
        <w:fldChar w:fldCharType="separate"/>
      </w:r>
      <w:r>
        <w:t>30</w:t>
      </w:r>
      <w:r>
        <w:fldChar w:fldCharType="end"/>
      </w:r>
    </w:p>
    <w:p w:rsidR="005252A2" w:rsidRPr="007C28AA" w:rsidRDefault="005252A2">
      <w:pPr>
        <w:pStyle w:val="TOC4"/>
        <w:rPr>
          <w:rFonts w:ascii="Calibri" w:hAnsi="Calibri"/>
          <w:sz w:val="22"/>
          <w:szCs w:val="22"/>
          <w:lang w:eastAsia="en-GB"/>
        </w:rPr>
      </w:pPr>
      <w:r>
        <w:t>5.3.3.17</w:t>
      </w:r>
      <w:r w:rsidRPr="007C28AA">
        <w:rPr>
          <w:rFonts w:ascii="Calibri" w:hAnsi="Calibri"/>
          <w:sz w:val="22"/>
          <w:szCs w:val="22"/>
          <w:lang w:eastAsia="en-GB"/>
        </w:rPr>
        <w:tab/>
      </w:r>
      <w:r>
        <w:t>SGSN-SM-Delivery-Outcome</w:t>
      </w:r>
      <w:r>
        <w:tab/>
      </w:r>
      <w:r>
        <w:fldChar w:fldCharType="begin" w:fldLock="1"/>
      </w:r>
      <w:r>
        <w:instrText xml:space="preserve"> PAGEREF _Toc44882278 \h </w:instrText>
      </w:r>
      <w:r>
        <w:fldChar w:fldCharType="separate"/>
      </w:r>
      <w:r>
        <w:t>30</w:t>
      </w:r>
      <w:r>
        <w:fldChar w:fldCharType="end"/>
      </w:r>
    </w:p>
    <w:p w:rsidR="005252A2" w:rsidRPr="007C28AA" w:rsidRDefault="005252A2">
      <w:pPr>
        <w:pStyle w:val="TOC4"/>
        <w:rPr>
          <w:rFonts w:ascii="Calibri" w:hAnsi="Calibri"/>
          <w:sz w:val="22"/>
          <w:szCs w:val="22"/>
          <w:lang w:eastAsia="en-GB"/>
        </w:rPr>
      </w:pPr>
      <w:r>
        <w:t>5.3.3.18</w:t>
      </w:r>
      <w:r w:rsidRPr="007C28AA">
        <w:rPr>
          <w:rFonts w:ascii="Calibri" w:hAnsi="Calibri"/>
          <w:sz w:val="22"/>
          <w:szCs w:val="22"/>
          <w:lang w:eastAsia="en-GB"/>
        </w:rPr>
        <w:tab/>
      </w:r>
      <w:r>
        <w:t>IP-SM-GW-SM-Delivery-Outcome</w:t>
      </w:r>
      <w:r>
        <w:tab/>
      </w:r>
      <w:r>
        <w:fldChar w:fldCharType="begin" w:fldLock="1"/>
      </w:r>
      <w:r>
        <w:instrText xml:space="preserve"> PAGEREF _Toc44882279 \h </w:instrText>
      </w:r>
      <w:r>
        <w:fldChar w:fldCharType="separate"/>
      </w:r>
      <w:r>
        <w:t>30</w:t>
      </w:r>
      <w:r>
        <w:fldChar w:fldCharType="end"/>
      </w:r>
    </w:p>
    <w:p w:rsidR="005252A2" w:rsidRPr="007C28AA" w:rsidRDefault="005252A2">
      <w:pPr>
        <w:pStyle w:val="TOC4"/>
        <w:rPr>
          <w:rFonts w:ascii="Calibri" w:hAnsi="Calibri"/>
          <w:sz w:val="22"/>
          <w:szCs w:val="22"/>
          <w:lang w:eastAsia="en-GB"/>
        </w:rPr>
      </w:pPr>
      <w:r>
        <w:t>5.3.3.19</w:t>
      </w:r>
      <w:r w:rsidRPr="007C28AA">
        <w:rPr>
          <w:rFonts w:ascii="Calibri" w:hAnsi="Calibri"/>
          <w:sz w:val="22"/>
          <w:szCs w:val="22"/>
          <w:lang w:eastAsia="en-GB"/>
        </w:rPr>
        <w:tab/>
      </w:r>
      <w:r>
        <w:t>SM-Delivery-Cause</w:t>
      </w:r>
      <w:r>
        <w:tab/>
      </w:r>
      <w:r>
        <w:fldChar w:fldCharType="begin" w:fldLock="1"/>
      </w:r>
      <w:r>
        <w:instrText xml:space="preserve"> PAGEREF _Toc44882280 \h </w:instrText>
      </w:r>
      <w:r>
        <w:fldChar w:fldCharType="separate"/>
      </w:r>
      <w:r>
        <w:t>30</w:t>
      </w:r>
      <w:r>
        <w:fldChar w:fldCharType="end"/>
      </w:r>
    </w:p>
    <w:p w:rsidR="005252A2" w:rsidRPr="007C28AA" w:rsidRDefault="005252A2">
      <w:pPr>
        <w:pStyle w:val="TOC4"/>
        <w:rPr>
          <w:rFonts w:ascii="Calibri" w:hAnsi="Calibri"/>
          <w:sz w:val="22"/>
          <w:szCs w:val="22"/>
          <w:lang w:eastAsia="en-GB"/>
        </w:rPr>
      </w:pPr>
      <w:r>
        <w:t>5.3.3.20</w:t>
      </w:r>
      <w:r w:rsidRPr="007C28AA">
        <w:rPr>
          <w:rFonts w:ascii="Calibri" w:hAnsi="Calibri"/>
          <w:sz w:val="22"/>
          <w:szCs w:val="22"/>
          <w:lang w:eastAsia="en-GB"/>
        </w:rPr>
        <w:tab/>
      </w:r>
      <w:r>
        <w:t>Absent-User-Diagnostic-SM</w:t>
      </w:r>
      <w:r>
        <w:tab/>
      </w:r>
      <w:r>
        <w:fldChar w:fldCharType="begin" w:fldLock="1"/>
      </w:r>
      <w:r>
        <w:instrText xml:space="preserve"> PAGEREF _Toc44882281 \h </w:instrText>
      </w:r>
      <w:r>
        <w:fldChar w:fldCharType="separate"/>
      </w:r>
      <w:r>
        <w:t>31</w:t>
      </w:r>
      <w:r>
        <w:fldChar w:fldCharType="end"/>
      </w:r>
    </w:p>
    <w:p w:rsidR="005252A2" w:rsidRPr="007C28AA" w:rsidRDefault="005252A2">
      <w:pPr>
        <w:pStyle w:val="TOC4"/>
        <w:rPr>
          <w:rFonts w:ascii="Calibri" w:hAnsi="Calibri"/>
          <w:sz w:val="22"/>
          <w:szCs w:val="22"/>
          <w:lang w:eastAsia="en-GB"/>
        </w:rPr>
      </w:pPr>
      <w:r>
        <w:t>5.3.3.</w:t>
      </w:r>
      <w:r>
        <w:rPr>
          <w:lang w:eastAsia="zh-CN"/>
        </w:rPr>
        <w:t>21</w:t>
      </w:r>
      <w:r w:rsidRPr="007C28AA">
        <w:rPr>
          <w:rFonts w:ascii="Calibri" w:hAnsi="Calibri"/>
          <w:sz w:val="22"/>
          <w:szCs w:val="22"/>
          <w:lang w:eastAsia="en-GB"/>
        </w:rPr>
        <w:tab/>
      </w:r>
      <w:r>
        <w:t>R</w:t>
      </w:r>
      <w:r>
        <w:rPr>
          <w:lang w:eastAsia="zh-CN"/>
        </w:rPr>
        <w:t>D</w:t>
      </w:r>
      <w:r>
        <w:t>R-Flags</w:t>
      </w:r>
      <w:r>
        <w:tab/>
      </w:r>
      <w:r>
        <w:fldChar w:fldCharType="begin" w:fldLock="1"/>
      </w:r>
      <w:r>
        <w:instrText xml:space="preserve"> PAGEREF _Toc44882282 \h </w:instrText>
      </w:r>
      <w:r>
        <w:fldChar w:fldCharType="separate"/>
      </w:r>
      <w:r>
        <w:t>31</w:t>
      </w:r>
      <w:r>
        <w:fldChar w:fldCharType="end"/>
      </w:r>
    </w:p>
    <w:p w:rsidR="005252A2" w:rsidRPr="007C28AA" w:rsidRDefault="005252A2">
      <w:pPr>
        <w:pStyle w:val="TOC4"/>
        <w:rPr>
          <w:rFonts w:ascii="Calibri" w:hAnsi="Calibri"/>
          <w:sz w:val="22"/>
          <w:szCs w:val="22"/>
          <w:lang w:eastAsia="en-GB"/>
        </w:rPr>
      </w:pPr>
      <w:r>
        <w:t>5.3.3.22</w:t>
      </w:r>
      <w:r w:rsidRPr="007C28AA">
        <w:rPr>
          <w:rFonts w:ascii="Calibri" w:hAnsi="Calibri"/>
          <w:sz w:val="22"/>
          <w:szCs w:val="22"/>
          <w:lang w:eastAsia="en-GB"/>
        </w:rPr>
        <w:tab/>
      </w:r>
      <w:r>
        <w:t>Maximum-UE-Availability-Time</w:t>
      </w:r>
      <w:r>
        <w:tab/>
      </w:r>
      <w:r>
        <w:fldChar w:fldCharType="begin" w:fldLock="1"/>
      </w:r>
      <w:r>
        <w:instrText xml:space="preserve"> PAGEREF _Toc44882283 \h </w:instrText>
      </w:r>
      <w:r>
        <w:fldChar w:fldCharType="separate"/>
      </w:r>
      <w:r>
        <w:t>31</w:t>
      </w:r>
      <w:r>
        <w:fldChar w:fldCharType="end"/>
      </w:r>
    </w:p>
    <w:p w:rsidR="005252A2" w:rsidRPr="007C28AA" w:rsidRDefault="005252A2">
      <w:pPr>
        <w:pStyle w:val="TOC4"/>
        <w:rPr>
          <w:rFonts w:ascii="Calibri" w:hAnsi="Calibri"/>
          <w:sz w:val="22"/>
          <w:szCs w:val="22"/>
          <w:lang w:eastAsia="en-GB"/>
        </w:rPr>
      </w:pPr>
      <w:r>
        <w:t>5.3.3.23</w:t>
      </w:r>
      <w:r w:rsidRPr="007C28AA">
        <w:rPr>
          <w:rFonts w:ascii="Calibri" w:hAnsi="Calibri"/>
          <w:sz w:val="22"/>
          <w:szCs w:val="22"/>
          <w:lang w:eastAsia="en-GB"/>
        </w:rPr>
        <w:tab/>
      </w:r>
      <w:r>
        <w:t>SMS-GMSC-Alert-Event</w:t>
      </w:r>
      <w:r>
        <w:tab/>
      </w:r>
      <w:r>
        <w:fldChar w:fldCharType="begin" w:fldLock="1"/>
      </w:r>
      <w:r>
        <w:instrText xml:space="preserve"> PAGEREF _Toc44882284 \h </w:instrText>
      </w:r>
      <w:r>
        <w:fldChar w:fldCharType="separate"/>
      </w:r>
      <w:r>
        <w:t>31</w:t>
      </w:r>
      <w:r>
        <w:fldChar w:fldCharType="end"/>
      </w:r>
    </w:p>
    <w:p w:rsidR="005252A2" w:rsidRPr="007C28AA" w:rsidRDefault="005252A2">
      <w:pPr>
        <w:pStyle w:val="TOC4"/>
        <w:rPr>
          <w:rFonts w:ascii="Calibri" w:hAnsi="Calibri"/>
          <w:sz w:val="22"/>
          <w:szCs w:val="22"/>
          <w:lang w:eastAsia="en-GB"/>
        </w:rPr>
      </w:pPr>
      <w:r>
        <w:t>5.3.3.24</w:t>
      </w:r>
      <w:r w:rsidRPr="007C28AA">
        <w:rPr>
          <w:rFonts w:ascii="Calibri" w:hAnsi="Calibri"/>
          <w:sz w:val="22"/>
          <w:szCs w:val="22"/>
          <w:lang w:eastAsia="en-GB"/>
        </w:rPr>
        <w:tab/>
      </w:r>
      <w:r>
        <w:t>DRMP</w:t>
      </w:r>
      <w:r>
        <w:tab/>
      </w:r>
      <w:r>
        <w:fldChar w:fldCharType="begin" w:fldLock="1"/>
      </w:r>
      <w:r>
        <w:instrText xml:space="preserve"> PAGEREF _Toc44882285 \h </w:instrText>
      </w:r>
      <w:r>
        <w:fldChar w:fldCharType="separate"/>
      </w:r>
      <w:r>
        <w:t>31</w:t>
      </w:r>
      <w:r>
        <w:fldChar w:fldCharType="end"/>
      </w:r>
    </w:p>
    <w:p w:rsidR="005252A2" w:rsidRPr="007C28AA" w:rsidRDefault="005252A2">
      <w:pPr>
        <w:pStyle w:val="TOC4"/>
        <w:rPr>
          <w:rFonts w:ascii="Calibri" w:hAnsi="Calibri"/>
          <w:sz w:val="22"/>
          <w:szCs w:val="22"/>
          <w:lang w:eastAsia="en-GB"/>
        </w:rPr>
      </w:pPr>
      <w:r>
        <w:t>5.3.3.</w:t>
      </w:r>
      <w:r w:rsidRPr="005A415B">
        <w:rPr>
          <w:lang w:val="de-DE"/>
        </w:rPr>
        <w:t>25</w:t>
      </w:r>
      <w:r w:rsidRPr="007C28AA">
        <w:rPr>
          <w:rFonts w:ascii="Calibri" w:hAnsi="Calibri"/>
          <w:sz w:val="22"/>
          <w:szCs w:val="22"/>
          <w:lang w:eastAsia="en-GB"/>
        </w:rPr>
        <w:tab/>
      </w:r>
      <w:r w:rsidRPr="005A415B">
        <w:rPr>
          <w:lang w:val="de-DE"/>
        </w:rPr>
        <w:t>SMSF-3GPP</w:t>
      </w:r>
      <w:r>
        <w:t>-Absent-User-Diagnostic-SM</w:t>
      </w:r>
      <w:r>
        <w:tab/>
      </w:r>
      <w:r>
        <w:fldChar w:fldCharType="begin" w:fldLock="1"/>
      </w:r>
      <w:r>
        <w:instrText xml:space="preserve"> PAGEREF _Toc44882286 \h </w:instrText>
      </w:r>
      <w:r>
        <w:fldChar w:fldCharType="separate"/>
      </w:r>
      <w:r>
        <w:t>31</w:t>
      </w:r>
      <w:r>
        <w:fldChar w:fldCharType="end"/>
      </w:r>
    </w:p>
    <w:p w:rsidR="005252A2" w:rsidRPr="007C28AA" w:rsidRDefault="005252A2">
      <w:pPr>
        <w:pStyle w:val="TOC4"/>
        <w:rPr>
          <w:rFonts w:ascii="Calibri" w:hAnsi="Calibri"/>
          <w:sz w:val="22"/>
          <w:szCs w:val="22"/>
          <w:lang w:eastAsia="en-GB"/>
        </w:rPr>
      </w:pPr>
      <w:r>
        <w:t>5.3.3.</w:t>
      </w:r>
      <w:r w:rsidRPr="005A415B">
        <w:rPr>
          <w:lang w:val="de-DE"/>
        </w:rPr>
        <w:t>26</w:t>
      </w:r>
      <w:r w:rsidRPr="007C28AA">
        <w:rPr>
          <w:rFonts w:ascii="Calibri" w:hAnsi="Calibri"/>
          <w:sz w:val="22"/>
          <w:szCs w:val="22"/>
          <w:lang w:eastAsia="en-GB"/>
        </w:rPr>
        <w:tab/>
      </w:r>
      <w:r w:rsidRPr="005A415B">
        <w:rPr>
          <w:lang w:val="de-DE"/>
        </w:rPr>
        <w:t>SMSF-Non-3GPP</w:t>
      </w:r>
      <w:r>
        <w:t>-Absent-User-Diagnostic-SM</w:t>
      </w:r>
      <w:r>
        <w:tab/>
      </w:r>
      <w:r>
        <w:fldChar w:fldCharType="begin" w:fldLock="1"/>
      </w:r>
      <w:r>
        <w:instrText xml:space="preserve"> PAGEREF _Toc44882287 \h </w:instrText>
      </w:r>
      <w:r>
        <w:fldChar w:fldCharType="separate"/>
      </w:r>
      <w:r>
        <w:t>31</w:t>
      </w:r>
      <w:r>
        <w:fldChar w:fldCharType="end"/>
      </w:r>
    </w:p>
    <w:p w:rsidR="005252A2" w:rsidRPr="007C28AA" w:rsidRDefault="005252A2">
      <w:pPr>
        <w:pStyle w:val="TOC4"/>
        <w:rPr>
          <w:rFonts w:ascii="Calibri" w:hAnsi="Calibri"/>
          <w:sz w:val="22"/>
          <w:szCs w:val="22"/>
          <w:lang w:eastAsia="en-GB"/>
        </w:rPr>
      </w:pPr>
      <w:r>
        <w:t>5.3.3.</w:t>
      </w:r>
      <w:r w:rsidRPr="005A415B">
        <w:rPr>
          <w:lang w:val="de-DE"/>
        </w:rPr>
        <w:t>27</w:t>
      </w:r>
      <w:r w:rsidRPr="007C28AA">
        <w:rPr>
          <w:rFonts w:ascii="Calibri" w:hAnsi="Calibri"/>
          <w:sz w:val="22"/>
          <w:szCs w:val="22"/>
          <w:lang w:eastAsia="en-GB"/>
        </w:rPr>
        <w:tab/>
      </w:r>
      <w:r w:rsidRPr="005A415B">
        <w:rPr>
          <w:lang w:val="de-DE"/>
        </w:rPr>
        <w:t>SMSF-3GPP</w:t>
      </w:r>
      <w:r>
        <w:t>-SM-Delivery-Outcome</w:t>
      </w:r>
      <w:r>
        <w:tab/>
      </w:r>
      <w:r>
        <w:fldChar w:fldCharType="begin" w:fldLock="1"/>
      </w:r>
      <w:r>
        <w:instrText xml:space="preserve"> PAGEREF _Toc44882288 \h </w:instrText>
      </w:r>
      <w:r>
        <w:fldChar w:fldCharType="separate"/>
      </w:r>
      <w:r>
        <w:t>32</w:t>
      </w:r>
      <w:r>
        <w:fldChar w:fldCharType="end"/>
      </w:r>
    </w:p>
    <w:p w:rsidR="005252A2" w:rsidRPr="007C28AA" w:rsidRDefault="005252A2">
      <w:pPr>
        <w:pStyle w:val="TOC4"/>
        <w:rPr>
          <w:rFonts w:ascii="Calibri" w:hAnsi="Calibri"/>
          <w:sz w:val="22"/>
          <w:szCs w:val="22"/>
          <w:lang w:eastAsia="en-GB"/>
        </w:rPr>
      </w:pPr>
      <w:r>
        <w:t>5.3.3.</w:t>
      </w:r>
      <w:r w:rsidRPr="005A415B">
        <w:rPr>
          <w:lang w:val="de-DE"/>
        </w:rPr>
        <w:t>28</w:t>
      </w:r>
      <w:r w:rsidRPr="007C28AA">
        <w:rPr>
          <w:rFonts w:ascii="Calibri" w:hAnsi="Calibri"/>
          <w:sz w:val="22"/>
          <w:szCs w:val="22"/>
          <w:lang w:eastAsia="en-GB"/>
        </w:rPr>
        <w:tab/>
      </w:r>
      <w:r w:rsidRPr="005A415B">
        <w:rPr>
          <w:lang w:val="de-DE"/>
        </w:rPr>
        <w:t>SMSF-Non-3GPP</w:t>
      </w:r>
      <w:r>
        <w:t>-SM-Delivery-Outcome</w:t>
      </w:r>
      <w:r>
        <w:tab/>
      </w:r>
      <w:r>
        <w:fldChar w:fldCharType="begin" w:fldLock="1"/>
      </w:r>
      <w:r>
        <w:instrText xml:space="preserve"> PAGEREF _Toc44882289 \h </w:instrText>
      </w:r>
      <w:r>
        <w:fldChar w:fldCharType="separate"/>
      </w:r>
      <w:r>
        <w:t>32</w:t>
      </w:r>
      <w:r>
        <w:fldChar w:fldCharType="end"/>
      </w:r>
    </w:p>
    <w:p w:rsidR="005252A2" w:rsidRPr="007C28AA" w:rsidRDefault="005252A2">
      <w:pPr>
        <w:pStyle w:val="TOC4"/>
        <w:rPr>
          <w:rFonts w:ascii="Calibri" w:hAnsi="Calibri"/>
          <w:sz w:val="22"/>
          <w:szCs w:val="22"/>
          <w:lang w:eastAsia="en-GB"/>
        </w:rPr>
      </w:pPr>
      <w:r>
        <w:t>5.3.3.29</w:t>
      </w:r>
      <w:r w:rsidRPr="007C28AA">
        <w:rPr>
          <w:rFonts w:ascii="Calibri" w:hAnsi="Calibri"/>
          <w:sz w:val="22"/>
          <w:szCs w:val="22"/>
          <w:lang w:eastAsia="en-GB"/>
        </w:rPr>
        <w:tab/>
      </w:r>
      <w:r w:rsidRPr="005A415B">
        <w:rPr>
          <w:lang w:val="de-DE"/>
        </w:rPr>
        <w:t>SMSF-3GPP</w:t>
      </w:r>
      <w:r>
        <w:rPr>
          <w:lang w:eastAsia="zh-CN"/>
        </w:rPr>
        <w:t>-Number</w:t>
      </w:r>
      <w:r>
        <w:tab/>
      </w:r>
      <w:r>
        <w:fldChar w:fldCharType="begin" w:fldLock="1"/>
      </w:r>
      <w:r>
        <w:instrText xml:space="preserve"> PAGEREF _Toc44882290 \h </w:instrText>
      </w:r>
      <w:r>
        <w:fldChar w:fldCharType="separate"/>
      </w:r>
      <w:r>
        <w:t>32</w:t>
      </w:r>
      <w:r>
        <w:fldChar w:fldCharType="end"/>
      </w:r>
    </w:p>
    <w:p w:rsidR="005252A2" w:rsidRPr="007C28AA" w:rsidRDefault="005252A2">
      <w:pPr>
        <w:pStyle w:val="TOC4"/>
        <w:rPr>
          <w:rFonts w:ascii="Calibri" w:hAnsi="Calibri"/>
          <w:sz w:val="22"/>
          <w:szCs w:val="22"/>
          <w:lang w:eastAsia="en-GB"/>
        </w:rPr>
      </w:pPr>
      <w:r>
        <w:t>5.3.3.</w:t>
      </w:r>
      <w:r w:rsidRPr="005A415B">
        <w:rPr>
          <w:lang w:val="de-DE"/>
        </w:rPr>
        <w:t>30</w:t>
      </w:r>
      <w:r w:rsidRPr="007C28AA">
        <w:rPr>
          <w:rFonts w:ascii="Calibri" w:hAnsi="Calibri"/>
          <w:sz w:val="22"/>
          <w:szCs w:val="22"/>
          <w:lang w:eastAsia="en-GB"/>
        </w:rPr>
        <w:tab/>
      </w:r>
      <w:r w:rsidRPr="005A415B">
        <w:rPr>
          <w:lang w:val="de-DE"/>
        </w:rPr>
        <w:t>SMSF-Non-3GPP</w:t>
      </w:r>
      <w:r>
        <w:rPr>
          <w:lang w:eastAsia="zh-CN"/>
        </w:rPr>
        <w:t>-Number</w:t>
      </w:r>
      <w:r>
        <w:tab/>
      </w:r>
      <w:r>
        <w:fldChar w:fldCharType="begin" w:fldLock="1"/>
      </w:r>
      <w:r>
        <w:instrText xml:space="preserve"> PAGEREF _Toc44882291 \h </w:instrText>
      </w:r>
      <w:r>
        <w:fldChar w:fldCharType="separate"/>
      </w:r>
      <w:r>
        <w:t>32</w:t>
      </w:r>
      <w:r>
        <w:fldChar w:fldCharType="end"/>
      </w:r>
    </w:p>
    <w:p w:rsidR="005252A2" w:rsidRPr="007C28AA" w:rsidRDefault="005252A2">
      <w:pPr>
        <w:pStyle w:val="TOC4"/>
        <w:rPr>
          <w:rFonts w:ascii="Calibri" w:hAnsi="Calibri"/>
          <w:sz w:val="22"/>
          <w:szCs w:val="22"/>
          <w:lang w:eastAsia="en-GB"/>
        </w:rPr>
      </w:pPr>
      <w:r>
        <w:t>5.3.3.31</w:t>
      </w:r>
      <w:r w:rsidRPr="007C28AA">
        <w:rPr>
          <w:rFonts w:ascii="Calibri" w:hAnsi="Calibri"/>
          <w:sz w:val="22"/>
          <w:szCs w:val="22"/>
          <w:lang w:eastAsia="en-GB"/>
        </w:rPr>
        <w:tab/>
      </w:r>
      <w:r w:rsidRPr="005A415B">
        <w:rPr>
          <w:lang w:val="de-DE"/>
        </w:rPr>
        <w:t>SMSF-3GPP</w:t>
      </w:r>
      <w:r>
        <w:t>-Name</w:t>
      </w:r>
      <w:r>
        <w:tab/>
      </w:r>
      <w:r>
        <w:fldChar w:fldCharType="begin" w:fldLock="1"/>
      </w:r>
      <w:r>
        <w:instrText xml:space="preserve"> PAGEREF _Toc44882292 \h </w:instrText>
      </w:r>
      <w:r>
        <w:fldChar w:fldCharType="separate"/>
      </w:r>
      <w:r>
        <w:t>32</w:t>
      </w:r>
      <w:r>
        <w:fldChar w:fldCharType="end"/>
      </w:r>
    </w:p>
    <w:p w:rsidR="005252A2" w:rsidRPr="007C28AA" w:rsidRDefault="005252A2">
      <w:pPr>
        <w:pStyle w:val="TOC4"/>
        <w:rPr>
          <w:rFonts w:ascii="Calibri" w:hAnsi="Calibri"/>
          <w:sz w:val="22"/>
          <w:szCs w:val="22"/>
          <w:lang w:eastAsia="en-GB"/>
        </w:rPr>
      </w:pPr>
      <w:r>
        <w:t>5.3.3.</w:t>
      </w:r>
      <w:r w:rsidRPr="005A415B">
        <w:rPr>
          <w:lang w:val="de-DE"/>
        </w:rPr>
        <w:t>32</w:t>
      </w:r>
      <w:r w:rsidRPr="007C28AA">
        <w:rPr>
          <w:rFonts w:ascii="Calibri" w:hAnsi="Calibri"/>
          <w:sz w:val="22"/>
          <w:szCs w:val="22"/>
          <w:lang w:eastAsia="en-GB"/>
        </w:rPr>
        <w:tab/>
      </w:r>
      <w:r w:rsidRPr="005A415B">
        <w:rPr>
          <w:lang w:val="de-DE"/>
        </w:rPr>
        <w:t>SMSF-Non-3GPP</w:t>
      </w:r>
      <w:r>
        <w:t>-Name</w:t>
      </w:r>
      <w:r>
        <w:tab/>
      </w:r>
      <w:r>
        <w:fldChar w:fldCharType="begin" w:fldLock="1"/>
      </w:r>
      <w:r>
        <w:instrText xml:space="preserve"> PAGEREF _Toc44882293 \h </w:instrText>
      </w:r>
      <w:r>
        <w:fldChar w:fldCharType="separate"/>
      </w:r>
      <w:r>
        <w:t>32</w:t>
      </w:r>
      <w:r>
        <w:fldChar w:fldCharType="end"/>
      </w:r>
    </w:p>
    <w:p w:rsidR="005252A2" w:rsidRPr="007C28AA" w:rsidRDefault="005252A2">
      <w:pPr>
        <w:pStyle w:val="TOC4"/>
        <w:rPr>
          <w:rFonts w:ascii="Calibri" w:hAnsi="Calibri"/>
          <w:sz w:val="22"/>
          <w:szCs w:val="22"/>
          <w:lang w:eastAsia="en-GB"/>
        </w:rPr>
      </w:pPr>
      <w:r>
        <w:t>5.3.3.33</w:t>
      </w:r>
      <w:r w:rsidRPr="007C28AA">
        <w:rPr>
          <w:rFonts w:ascii="Calibri" w:hAnsi="Calibri"/>
          <w:sz w:val="22"/>
          <w:szCs w:val="22"/>
          <w:lang w:eastAsia="en-GB"/>
        </w:rPr>
        <w:tab/>
      </w:r>
      <w:r w:rsidRPr="005A415B">
        <w:rPr>
          <w:lang w:val="de-DE"/>
        </w:rPr>
        <w:t>SMSF-3GPP</w:t>
      </w:r>
      <w:r>
        <w:t>-Realm</w:t>
      </w:r>
      <w:r>
        <w:tab/>
      </w:r>
      <w:r>
        <w:fldChar w:fldCharType="begin" w:fldLock="1"/>
      </w:r>
      <w:r>
        <w:instrText xml:space="preserve"> PAGEREF _Toc44882294 \h </w:instrText>
      </w:r>
      <w:r>
        <w:fldChar w:fldCharType="separate"/>
      </w:r>
      <w:r>
        <w:t>32</w:t>
      </w:r>
      <w:r>
        <w:fldChar w:fldCharType="end"/>
      </w:r>
    </w:p>
    <w:p w:rsidR="005252A2" w:rsidRPr="007C28AA" w:rsidRDefault="005252A2">
      <w:pPr>
        <w:pStyle w:val="TOC4"/>
        <w:rPr>
          <w:rFonts w:ascii="Calibri" w:hAnsi="Calibri"/>
          <w:sz w:val="22"/>
          <w:szCs w:val="22"/>
          <w:lang w:eastAsia="en-GB"/>
        </w:rPr>
      </w:pPr>
      <w:r>
        <w:t>5.3.3.</w:t>
      </w:r>
      <w:r w:rsidRPr="005A415B">
        <w:rPr>
          <w:lang w:val="de-DE"/>
        </w:rPr>
        <w:t>34</w:t>
      </w:r>
      <w:r w:rsidRPr="007C28AA">
        <w:rPr>
          <w:rFonts w:ascii="Calibri" w:hAnsi="Calibri"/>
          <w:sz w:val="22"/>
          <w:szCs w:val="22"/>
          <w:lang w:eastAsia="en-GB"/>
        </w:rPr>
        <w:tab/>
      </w:r>
      <w:r w:rsidRPr="005A415B">
        <w:rPr>
          <w:lang w:val="de-DE"/>
        </w:rPr>
        <w:t>SMSF-Non-3GPP</w:t>
      </w:r>
      <w:r>
        <w:t>-Realm</w:t>
      </w:r>
      <w:r>
        <w:tab/>
      </w:r>
      <w:r>
        <w:fldChar w:fldCharType="begin" w:fldLock="1"/>
      </w:r>
      <w:r>
        <w:instrText xml:space="preserve"> PAGEREF _Toc44882295 \h </w:instrText>
      </w:r>
      <w:r>
        <w:fldChar w:fldCharType="separate"/>
      </w:r>
      <w:r>
        <w:t>33</w:t>
      </w:r>
      <w:r>
        <w:fldChar w:fldCharType="end"/>
      </w:r>
    </w:p>
    <w:p w:rsidR="005252A2" w:rsidRPr="007C28AA" w:rsidRDefault="005252A2">
      <w:pPr>
        <w:pStyle w:val="TOC4"/>
        <w:rPr>
          <w:rFonts w:ascii="Calibri" w:hAnsi="Calibri"/>
          <w:sz w:val="22"/>
          <w:szCs w:val="22"/>
          <w:lang w:eastAsia="en-GB"/>
        </w:rPr>
      </w:pPr>
      <w:r>
        <w:t>5.3.3.35</w:t>
      </w:r>
      <w:r w:rsidRPr="007C28AA">
        <w:rPr>
          <w:rFonts w:ascii="Calibri" w:hAnsi="Calibri"/>
          <w:sz w:val="22"/>
          <w:szCs w:val="22"/>
          <w:lang w:eastAsia="en-GB"/>
        </w:rPr>
        <w:tab/>
      </w:r>
      <w:r>
        <w:t>SMSF-</w:t>
      </w:r>
      <w:r w:rsidRPr="005A415B">
        <w:rPr>
          <w:lang w:val="de-DE"/>
        </w:rPr>
        <w:t>3GPP-</w:t>
      </w:r>
      <w:r>
        <w:t>Address</w:t>
      </w:r>
      <w:r>
        <w:tab/>
      </w:r>
      <w:r>
        <w:fldChar w:fldCharType="begin" w:fldLock="1"/>
      </w:r>
      <w:r>
        <w:instrText xml:space="preserve"> PAGEREF _Toc44882296 \h </w:instrText>
      </w:r>
      <w:r>
        <w:fldChar w:fldCharType="separate"/>
      </w:r>
      <w:r>
        <w:t>33</w:t>
      </w:r>
      <w:r>
        <w:fldChar w:fldCharType="end"/>
      </w:r>
    </w:p>
    <w:p w:rsidR="005252A2" w:rsidRPr="007C28AA" w:rsidRDefault="005252A2">
      <w:pPr>
        <w:pStyle w:val="TOC4"/>
        <w:rPr>
          <w:rFonts w:ascii="Calibri" w:hAnsi="Calibri"/>
          <w:sz w:val="22"/>
          <w:szCs w:val="22"/>
          <w:lang w:eastAsia="en-GB"/>
        </w:rPr>
      </w:pPr>
      <w:r>
        <w:t>5.3.3.</w:t>
      </w:r>
      <w:r w:rsidRPr="005A415B">
        <w:rPr>
          <w:lang w:val="de-DE"/>
        </w:rPr>
        <w:t>36</w:t>
      </w:r>
      <w:r w:rsidRPr="007C28AA">
        <w:rPr>
          <w:rFonts w:ascii="Calibri" w:hAnsi="Calibri"/>
          <w:sz w:val="22"/>
          <w:szCs w:val="22"/>
          <w:lang w:eastAsia="en-GB"/>
        </w:rPr>
        <w:tab/>
      </w:r>
      <w:r>
        <w:t>SMSF-</w:t>
      </w:r>
      <w:r w:rsidRPr="005A415B">
        <w:rPr>
          <w:lang w:val="de-DE"/>
        </w:rPr>
        <w:t>Non-3GPP-</w:t>
      </w:r>
      <w:r>
        <w:t>Address</w:t>
      </w:r>
      <w:r>
        <w:tab/>
      </w:r>
      <w:r>
        <w:fldChar w:fldCharType="begin" w:fldLock="1"/>
      </w:r>
      <w:r>
        <w:instrText xml:space="preserve"> PAGEREF _Toc44882297 \h </w:instrText>
      </w:r>
      <w:r>
        <w:fldChar w:fldCharType="separate"/>
      </w:r>
      <w:r>
        <w:t>33</w:t>
      </w:r>
      <w:r>
        <w:fldChar w:fldCharType="end"/>
      </w:r>
    </w:p>
    <w:p w:rsidR="005252A2" w:rsidRPr="007C28AA" w:rsidRDefault="005252A2">
      <w:pPr>
        <w:pStyle w:val="TOC2"/>
        <w:rPr>
          <w:rFonts w:ascii="Calibri" w:hAnsi="Calibri"/>
          <w:sz w:val="22"/>
          <w:szCs w:val="22"/>
          <w:lang w:eastAsia="en-GB"/>
        </w:rPr>
      </w:pPr>
      <w:r>
        <w:t>5.4</w:t>
      </w:r>
      <w:r w:rsidRPr="007C28AA">
        <w:rPr>
          <w:rFonts w:ascii="Calibri" w:hAnsi="Calibri"/>
          <w:sz w:val="22"/>
          <w:szCs w:val="22"/>
          <w:lang w:eastAsia="en-GB"/>
        </w:rPr>
        <w:tab/>
      </w:r>
      <w:r>
        <w:t>User identity to HSS resolution</w:t>
      </w:r>
      <w:r>
        <w:tab/>
      </w:r>
      <w:r>
        <w:fldChar w:fldCharType="begin" w:fldLock="1"/>
      </w:r>
      <w:r>
        <w:instrText xml:space="preserve"> PAGEREF _Toc44882298 \h </w:instrText>
      </w:r>
      <w:r>
        <w:fldChar w:fldCharType="separate"/>
      </w:r>
      <w:r>
        <w:t>33</w:t>
      </w:r>
      <w:r>
        <w:fldChar w:fldCharType="end"/>
      </w:r>
    </w:p>
    <w:p w:rsidR="005252A2" w:rsidRPr="007C28AA" w:rsidRDefault="005252A2">
      <w:pPr>
        <w:pStyle w:val="TOC1"/>
        <w:rPr>
          <w:rFonts w:ascii="Calibri" w:hAnsi="Calibri"/>
          <w:szCs w:val="22"/>
          <w:lang w:eastAsia="en-GB"/>
        </w:rPr>
      </w:pPr>
      <w:r>
        <w:t>6</w:t>
      </w:r>
      <w:r w:rsidRPr="007C28AA">
        <w:rPr>
          <w:rFonts w:ascii="Calibri" w:hAnsi="Calibri"/>
          <w:szCs w:val="22"/>
          <w:lang w:eastAsia="en-GB"/>
        </w:rPr>
        <w:tab/>
      </w:r>
      <w:r>
        <w:t>Diameter based SGd/Gdd interfaces between MME/SGSN and central SMS functions</w:t>
      </w:r>
      <w:r>
        <w:tab/>
      </w:r>
      <w:r>
        <w:fldChar w:fldCharType="begin" w:fldLock="1"/>
      </w:r>
      <w:r>
        <w:instrText xml:space="preserve"> PAGEREF _Toc44882299 \h </w:instrText>
      </w:r>
      <w:r>
        <w:fldChar w:fldCharType="separate"/>
      </w:r>
      <w:r>
        <w:t>34</w:t>
      </w:r>
      <w:r>
        <w:fldChar w:fldCharType="end"/>
      </w:r>
    </w:p>
    <w:p w:rsidR="005252A2" w:rsidRPr="007C28AA" w:rsidRDefault="005252A2">
      <w:pPr>
        <w:pStyle w:val="TOC2"/>
        <w:rPr>
          <w:rFonts w:ascii="Calibri" w:hAnsi="Calibri"/>
          <w:sz w:val="22"/>
          <w:szCs w:val="22"/>
          <w:lang w:eastAsia="en-GB"/>
        </w:rPr>
      </w:pPr>
      <w:r>
        <w:t>6.1</w:t>
      </w:r>
      <w:r w:rsidRPr="007C28AA">
        <w:rPr>
          <w:rFonts w:ascii="Calibri" w:hAnsi="Calibri"/>
          <w:sz w:val="22"/>
          <w:szCs w:val="22"/>
          <w:lang w:eastAsia="en-GB"/>
        </w:rPr>
        <w:tab/>
      </w:r>
      <w:r>
        <w:t>Introduction</w:t>
      </w:r>
      <w:r>
        <w:tab/>
      </w:r>
      <w:r>
        <w:fldChar w:fldCharType="begin" w:fldLock="1"/>
      </w:r>
      <w:r>
        <w:instrText xml:space="preserve"> PAGEREF _Toc44882300 \h </w:instrText>
      </w:r>
      <w:r>
        <w:fldChar w:fldCharType="separate"/>
      </w:r>
      <w:r>
        <w:t>34</w:t>
      </w:r>
      <w:r>
        <w:fldChar w:fldCharType="end"/>
      </w:r>
    </w:p>
    <w:p w:rsidR="005252A2" w:rsidRPr="007C28AA" w:rsidRDefault="005252A2">
      <w:pPr>
        <w:pStyle w:val="TOC2"/>
        <w:rPr>
          <w:rFonts w:ascii="Calibri" w:hAnsi="Calibri"/>
          <w:sz w:val="22"/>
          <w:szCs w:val="22"/>
          <w:lang w:eastAsia="en-GB"/>
        </w:rPr>
      </w:pPr>
      <w:r>
        <w:t>6.2</w:t>
      </w:r>
      <w:r w:rsidRPr="007C28AA">
        <w:rPr>
          <w:rFonts w:ascii="Calibri" w:hAnsi="Calibri"/>
          <w:sz w:val="22"/>
          <w:szCs w:val="22"/>
          <w:lang w:eastAsia="en-GB"/>
        </w:rPr>
        <w:tab/>
      </w:r>
      <w:r>
        <w:t>Procedures description</w:t>
      </w:r>
      <w:r>
        <w:tab/>
      </w:r>
      <w:r>
        <w:fldChar w:fldCharType="begin" w:fldLock="1"/>
      </w:r>
      <w:r>
        <w:instrText xml:space="preserve"> PAGEREF _Toc44882301 \h </w:instrText>
      </w:r>
      <w:r>
        <w:fldChar w:fldCharType="separate"/>
      </w:r>
      <w:r>
        <w:t>34</w:t>
      </w:r>
      <w:r>
        <w:fldChar w:fldCharType="end"/>
      </w:r>
    </w:p>
    <w:p w:rsidR="005252A2" w:rsidRPr="007C28AA" w:rsidRDefault="005252A2">
      <w:pPr>
        <w:pStyle w:val="TOC3"/>
        <w:rPr>
          <w:rFonts w:ascii="Calibri" w:hAnsi="Calibri"/>
          <w:sz w:val="22"/>
          <w:szCs w:val="22"/>
          <w:lang w:eastAsia="en-GB"/>
        </w:rPr>
      </w:pPr>
      <w:r>
        <w:t>6.2.1</w:t>
      </w:r>
      <w:r w:rsidRPr="007C28AA">
        <w:rPr>
          <w:rFonts w:ascii="Calibri" w:hAnsi="Calibri"/>
          <w:sz w:val="22"/>
          <w:szCs w:val="22"/>
          <w:lang w:eastAsia="en-GB"/>
        </w:rPr>
        <w:tab/>
      </w:r>
      <w:r>
        <w:t>MO Forward Short Message procedure</w:t>
      </w:r>
      <w:r>
        <w:tab/>
      </w:r>
      <w:r>
        <w:fldChar w:fldCharType="begin" w:fldLock="1"/>
      </w:r>
      <w:r>
        <w:instrText xml:space="preserve"> PAGEREF _Toc44882302 \h </w:instrText>
      </w:r>
      <w:r>
        <w:fldChar w:fldCharType="separate"/>
      </w:r>
      <w:r>
        <w:t>34</w:t>
      </w:r>
      <w:r>
        <w:fldChar w:fldCharType="end"/>
      </w:r>
    </w:p>
    <w:p w:rsidR="005252A2" w:rsidRPr="007C28AA" w:rsidRDefault="005252A2">
      <w:pPr>
        <w:pStyle w:val="TOC4"/>
        <w:rPr>
          <w:rFonts w:ascii="Calibri" w:hAnsi="Calibri"/>
          <w:sz w:val="22"/>
          <w:szCs w:val="22"/>
          <w:lang w:eastAsia="en-GB"/>
        </w:rPr>
      </w:pPr>
      <w:r>
        <w:t>6.2.1.1</w:t>
      </w:r>
      <w:r w:rsidRPr="007C28AA">
        <w:rPr>
          <w:rFonts w:ascii="Calibri" w:hAnsi="Calibri"/>
          <w:sz w:val="22"/>
          <w:szCs w:val="22"/>
          <w:lang w:eastAsia="en-GB"/>
        </w:rPr>
        <w:tab/>
      </w:r>
      <w:r>
        <w:t>General</w:t>
      </w:r>
      <w:r>
        <w:tab/>
      </w:r>
      <w:r>
        <w:fldChar w:fldCharType="begin" w:fldLock="1"/>
      </w:r>
      <w:r>
        <w:instrText xml:space="preserve"> PAGEREF _Toc44882303 \h </w:instrText>
      </w:r>
      <w:r>
        <w:fldChar w:fldCharType="separate"/>
      </w:r>
      <w:r>
        <w:t>34</w:t>
      </w:r>
      <w:r>
        <w:fldChar w:fldCharType="end"/>
      </w:r>
    </w:p>
    <w:p w:rsidR="005252A2" w:rsidRPr="007C28AA" w:rsidRDefault="005252A2">
      <w:pPr>
        <w:pStyle w:val="TOC4"/>
        <w:rPr>
          <w:rFonts w:ascii="Calibri" w:hAnsi="Calibri"/>
          <w:sz w:val="22"/>
          <w:szCs w:val="22"/>
          <w:lang w:eastAsia="en-GB"/>
        </w:rPr>
      </w:pPr>
      <w:r>
        <w:t>6.2.1.2</w:t>
      </w:r>
      <w:r w:rsidRPr="007C28AA">
        <w:rPr>
          <w:rFonts w:ascii="Calibri" w:hAnsi="Calibri"/>
          <w:sz w:val="22"/>
          <w:szCs w:val="22"/>
          <w:lang w:eastAsia="en-GB"/>
        </w:rPr>
        <w:tab/>
      </w:r>
      <w:r>
        <w:t>Detailed behaviour of the MME, the SGSN and the IP-SM-GW</w:t>
      </w:r>
      <w:r>
        <w:tab/>
      </w:r>
      <w:r>
        <w:fldChar w:fldCharType="begin" w:fldLock="1"/>
      </w:r>
      <w:r>
        <w:instrText xml:space="preserve"> PAGEREF _Toc44882304 \h </w:instrText>
      </w:r>
      <w:r>
        <w:fldChar w:fldCharType="separate"/>
      </w:r>
      <w:r>
        <w:t>36</w:t>
      </w:r>
      <w:r>
        <w:fldChar w:fldCharType="end"/>
      </w:r>
    </w:p>
    <w:p w:rsidR="005252A2" w:rsidRPr="007C28AA" w:rsidRDefault="005252A2">
      <w:pPr>
        <w:pStyle w:val="TOC4"/>
        <w:rPr>
          <w:rFonts w:ascii="Calibri" w:hAnsi="Calibri"/>
          <w:sz w:val="22"/>
          <w:szCs w:val="22"/>
          <w:lang w:eastAsia="en-GB"/>
        </w:rPr>
      </w:pPr>
      <w:r>
        <w:t>6.2.1.3</w:t>
      </w:r>
      <w:r w:rsidRPr="007C28AA">
        <w:rPr>
          <w:rFonts w:ascii="Calibri" w:hAnsi="Calibri"/>
          <w:sz w:val="22"/>
          <w:szCs w:val="22"/>
          <w:lang w:eastAsia="en-GB"/>
        </w:rPr>
        <w:tab/>
      </w:r>
      <w:r>
        <w:t>Detailed behaviour of the SMS-IWMSC</w:t>
      </w:r>
      <w:r>
        <w:tab/>
      </w:r>
      <w:r>
        <w:fldChar w:fldCharType="begin" w:fldLock="1"/>
      </w:r>
      <w:r>
        <w:instrText xml:space="preserve"> PAGEREF _Toc44882305 \h </w:instrText>
      </w:r>
      <w:r>
        <w:fldChar w:fldCharType="separate"/>
      </w:r>
      <w:r>
        <w:t>36</w:t>
      </w:r>
      <w:r>
        <w:fldChar w:fldCharType="end"/>
      </w:r>
    </w:p>
    <w:p w:rsidR="005252A2" w:rsidRPr="007C28AA" w:rsidRDefault="005252A2">
      <w:pPr>
        <w:pStyle w:val="TOC3"/>
        <w:rPr>
          <w:rFonts w:ascii="Calibri" w:hAnsi="Calibri"/>
          <w:sz w:val="22"/>
          <w:szCs w:val="22"/>
          <w:lang w:eastAsia="en-GB"/>
        </w:rPr>
      </w:pPr>
      <w:r>
        <w:t>6.2.2</w:t>
      </w:r>
      <w:r w:rsidRPr="007C28AA">
        <w:rPr>
          <w:rFonts w:ascii="Calibri" w:hAnsi="Calibri"/>
          <w:sz w:val="22"/>
          <w:szCs w:val="22"/>
          <w:lang w:eastAsia="en-GB"/>
        </w:rPr>
        <w:tab/>
      </w:r>
      <w:r>
        <w:t>MT Forward Short Message procedure</w:t>
      </w:r>
      <w:r>
        <w:tab/>
      </w:r>
      <w:r>
        <w:fldChar w:fldCharType="begin" w:fldLock="1"/>
      </w:r>
      <w:r>
        <w:instrText xml:space="preserve"> PAGEREF _Toc44882306 \h </w:instrText>
      </w:r>
      <w:r>
        <w:fldChar w:fldCharType="separate"/>
      </w:r>
      <w:r>
        <w:t>37</w:t>
      </w:r>
      <w:r>
        <w:fldChar w:fldCharType="end"/>
      </w:r>
    </w:p>
    <w:p w:rsidR="005252A2" w:rsidRPr="007C28AA" w:rsidRDefault="005252A2">
      <w:pPr>
        <w:pStyle w:val="TOC4"/>
        <w:rPr>
          <w:rFonts w:ascii="Calibri" w:hAnsi="Calibri"/>
          <w:sz w:val="22"/>
          <w:szCs w:val="22"/>
          <w:lang w:eastAsia="en-GB"/>
        </w:rPr>
      </w:pPr>
      <w:r>
        <w:t>6.2.2.1</w:t>
      </w:r>
      <w:r w:rsidRPr="007C28AA">
        <w:rPr>
          <w:rFonts w:ascii="Calibri" w:hAnsi="Calibri"/>
          <w:sz w:val="22"/>
          <w:szCs w:val="22"/>
          <w:lang w:eastAsia="en-GB"/>
        </w:rPr>
        <w:tab/>
      </w:r>
      <w:r>
        <w:t>General</w:t>
      </w:r>
      <w:r>
        <w:tab/>
      </w:r>
      <w:r>
        <w:fldChar w:fldCharType="begin" w:fldLock="1"/>
      </w:r>
      <w:r>
        <w:instrText xml:space="preserve"> PAGEREF _Toc44882307 \h </w:instrText>
      </w:r>
      <w:r>
        <w:fldChar w:fldCharType="separate"/>
      </w:r>
      <w:r>
        <w:t>37</w:t>
      </w:r>
      <w:r>
        <w:fldChar w:fldCharType="end"/>
      </w:r>
    </w:p>
    <w:p w:rsidR="005252A2" w:rsidRPr="007C28AA" w:rsidRDefault="005252A2">
      <w:pPr>
        <w:pStyle w:val="TOC4"/>
        <w:rPr>
          <w:rFonts w:ascii="Calibri" w:hAnsi="Calibri"/>
          <w:sz w:val="22"/>
          <w:szCs w:val="22"/>
          <w:lang w:eastAsia="en-GB"/>
        </w:rPr>
      </w:pPr>
      <w:r>
        <w:t>6.2.2.2</w:t>
      </w:r>
      <w:r w:rsidRPr="007C28AA">
        <w:rPr>
          <w:rFonts w:ascii="Calibri" w:hAnsi="Calibri"/>
          <w:sz w:val="22"/>
          <w:szCs w:val="22"/>
          <w:lang w:eastAsia="en-GB"/>
        </w:rPr>
        <w:tab/>
      </w:r>
      <w:r>
        <w:t>Detailed behaviour of the MME and the SGSN</w:t>
      </w:r>
      <w:r>
        <w:tab/>
      </w:r>
      <w:r>
        <w:fldChar w:fldCharType="begin" w:fldLock="1"/>
      </w:r>
      <w:r>
        <w:instrText xml:space="preserve"> PAGEREF _Toc44882308 \h </w:instrText>
      </w:r>
      <w:r>
        <w:fldChar w:fldCharType="separate"/>
      </w:r>
      <w:r>
        <w:t>38</w:t>
      </w:r>
      <w:r>
        <w:fldChar w:fldCharType="end"/>
      </w:r>
    </w:p>
    <w:p w:rsidR="005252A2" w:rsidRPr="007C28AA" w:rsidRDefault="005252A2">
      <w:pPr>
        <w:pStyle w:val="TOC4"/>
        <w:rPr>
          <w:rFonts w:ascii="Calibri" w:hAnsi="Calibri"/>
          <w:sz w:val="22"/>
          <w:szCs w:val="22"/>
          <w:lang w:eastAsia="en-GB"/>
        </w:rPr>
      </w:pPr>
      <w:r>
        <w:t>6.2.2.3</w:t>
      </w:r>
      <w:r w:rsidRPr="007C28AA">
        <w:rPr>
          <w:rFonts w:ascii="Calibri" w:hAnsi="Calibri"/>
          <w:sz w:val="22"/>
          <w:szCs w:val="22"/>
          <w:lang w:eastAsia="en-GB"/>
        </w:rPr>
        <w:tab/>
      </w:r>
      <w:r>
        <w:t>Detailed behaviour of the SMS-GMSC</w:t>
      </w:r>
      <w:r>
        <w:tab/>
      </w:r>
      <w:r>
        <w:fldChar w:fldCharType="begin" w:fldLock="1"/>
      </w:r>
      <w:r>
        <w:instrText xml:space="preserve"> PAGEREF _Toc44882309 \h </w:instrText>
      </w:r>
      <w:r>
        <w:fldChar w:fldCharType="separate"/>
      </w:r>
      <w:r>
        <w:t>39</w:t>
      </w:r>
      <w:r>
        <w:fldChar w:fldCharType="end"/>
      </w:r>
    </w:p>
    <w:p w:rsidR="005252A2" w:rsidRPr="007C28AA" w:rsidRDefault="005252A2">
      <w:pPr>
        <w:pStyle w:val="TOC3"/>
        <w:rPr>
          <w:rFonts w:ascii="Calibri" w:hAnsi="Calibri"/>
          <w:sz w:val="22"/>
          <w:szCs w:val="22"/>
          <w:lang w:eastAsia="en-GB"/>
        </w:rPr>
      </w:pPr>
      <w:r>
        <w:t>6.2.3</w:t>
      </w:r>
      <w:r w:rsidRPr="007C28AA">
        <w:rPr>
          <w:rFonts w:ascii="Calibri" w:hAnsi="Calibri"/>
          <w:sz w:val="22"/>
          <w:szCs w:val="22"/>
          <w:lang w:eastAsia="en-GB"/>
        </w:rPr>
        <w:tab/>
      </w:r>
      <w:r>
        <w:t>Alert Service Centre procedure</w:t>
      </w:r>
      <w:r>
        <w:tab/>
      </w:r>
      <w:r>
        <w:fldChar w:fldCharType="begin" w:fldLock="1"/>
      </w:r>
      <w:r>
        <w:instrText xml:space="preserve"> PAGEREF _Toc44882310 \h </w:instrText>
      </w:r>
      <w:r>
        <w:fldChar w:fldCharType="separate"/>
      </w:r>
      <w:r>
        <w:t>40</w:t>
      </w:r>
      <w:r>
        <w:fldChar w:fldCharType="end"/>
      </w:r>
    </w:p>
    <w:p w:rsidR="005252A2" w:rsidRPr="007C28AA" w:rsidRDefault="005252A2">
      <w:pPr>
        <w:pStyle w:val="TOC4"/>
        <w:rPr>
          <w:rFonts w:ascii="Calibri" w:hAnsi="Calibri"/>
          <w:sz w:val="22"/>
          <w:szCs w:val="22"/>
          <w:lang w:eastAsia="en-GB"/>
        </w:rPr>
      </w:pPr>
      <w:r>
        <w:t>6.2.3.1</w:t>
      </w:r>
      <w:r w:rsidRPr="007C28AA">
        <w:rPr>
          <w:rFonts w:ascii="Calibri" w:hAnsi="Calibri"/>
          <w:sz w:val="22"/>
          <w:szCs w:val="22"/>
          <w:lang w:eastAsia="en-GB"/>
        </w:rPr>
        <w:tab/>
      </w:r>
      <w:r>
        <w:t>General</w:t>
      </w:r>
      <w:r>
        <w:tab/>
      </w:r>
      <w:r>
        <w:fldChar w:fldCharType="begin" w:fldLock="1"/>
      </w:r>
      <w:r>
        <w:instrText xml:space="preserve"> PAGEREF _Toc44882311 \h </w:instrText>
      </w:r>
      <w:r>
        <w:fldChar w:fldCharType="separate"/>
      </w:r>
      <w:r>
        <w:t>40</w:t>
      </w:r>
      <w:r>
        <w:fldChar w:fldCharType="end"/>
      </w:r>
    </w:p>
    <w:p w:rsidR="005252A2" w:rsidRPr="007C28AA" w:rsidRDefault="005252A2">
      <w:pPr>
        <w:pStyle w:val="TOC4"/>
        <w:rPr>
          <w:rFonts w:ascii="Calibri" w:hAnsi="Calibri"/>
          <w:sz w:val="22"/>
          <w:szCs w:val="22"/>
          <w:lang w:eastAsia="en-GB"/>
        </w:rPr>
      </w:pPr>
      <w:r>
        <w:t>6.2.3.2</w:t>
      </w:r>
      <w:r w:rsidRPr="007C28AA">
        <w:rPr>
          <w:rFonts w:ascii="Calibri" w:hAnsi="Calibri"/>
          <w:sz w:val="22"/>
          <w:szCs w:val="22"/>
          <w:lang w:eastAsia="en-GB"/>
        </w:rPr>
        <w:tab/>
      </w:r>
      <w:r>
        <w:t>Detailed behaviour of the MME and the SGSN</w:t>
      </w:r>
      <w:r>
        <w:tab/>
      </w:r>
      <w:r>
        <w:fldChar w:fldCharType="begin" w:fldLock="1"/>
      </w:r>
      <w:r>
        <w:instrText xml:space="preserve"> PAGEREF _Toc44882312 \h </w:instrText>
      </w:r>
      <w:r>
        <w:fldChar w:fldCharType="separate"/>
      </w:r>
      <w:r>
        <w:t>41</w:t>
      </w:r>
      <w:r>
        <w:fldChar w:fldCharType="end"/>
      </w:r>
    </w:p>
    <w:p w:rsidR="005252A2" w:rsidRPr="007C28AA" w:rsidRDefault="005252A2">
      <w:pPr>
        <w:pStyle w:val="TOC4"/>
        <w:rPr>
          <w:rFonts w:ascii="Calibri" w:hAnsi="Calibri"/>
          <w:sz w:val="22"/>
          <w:szCs w:val="22"/>
          <w:lang w:eastAsia="en-GB"/>
        </w:rPr>
      </w:pPr>
      <w:r>
        <w:t>6.2.3.3</w:t>
      </w:r>
      <w:r w:rsidRPr="007C28AA">
        <w:rPr>
          <w:rFonts w:ascii="Calibri" w:hAnsi="Calibri"/>
          <w:sz w:val="22"/>
          <w:szCs w:val="22"/>
          <w:lang w:eastAsia="en-GB"/>
        </w:rPr>
        <w:tab/>
      </w:r>
      <w:r>
        <w:t>Detailed behaviour of the SMS-GMSC</w:t>
      </w:r>
      <w:r>
        <w:tab/>
      </w:r>
      <w:r>
        <w:fldChar w:fldCharType="begin" w:fldLock="1"/>
      </w:r>
      <w:r>
        <w:instrText xml:space="preserve"> PAGEREF _Toc44882313 \h </w:instrText>
      </w:r>
      <w:r>
        <w:fldChar w:fldCharType="separate"/>
      </w:r>
      <w:r>
        <w:t>42</w:t>
      </w:r>
      <w:r>
        <w:fldChar w:fldCharType="end"/>
      </w:r>
    </w:p>
    <w:p w:rsidR="005252A2" w:rsidRPr="007C28AA" w:rsidRDefault="005252A2">
      <w:pPr>
        <w:pStyle w:val="TOC4"/>
        <w:rPr>
          <w:rFonts w:ascii="Calibri" w:hAnsi="Calibri"/>
          <w:sz w:val="22"/>
          <w:szCs w:val="22"/>
          <w:lang w:eastAsia="en-GB"/>
        </w:rPr>
      </w:pPr>
      <w:r>
        <w:t>6.2.3.4</w:t>
      </w:r>
      <w:r w:rsidRPr="007C28AA">
        <w:rPr>
          <w:rFonts w:ascii="Calibri" w:hAnsi="Calibri"/>
          <w:sz w:val="22"/>
          <w:szCs w:val="22"/>
          <w:lang w:eastAsia="en-GB"/>
        </w:rPr>
        <w:tab/>
      </w:r>
      <w:r>
        <w:t>Detailed behaviour of the SMS-Router</w:t>
      </w:r>
      <w:r>
        <w:tab/>
      </w:r>
      <w:r>
        <w:fldChar w:fldCharType="begin" w:fldLock="1"/>
      </w:r>
      <w:r>
        <w:instrText xml:space="preserve"> PAGEREF _Toc44882314 \h </w:instrText>
      </w:r>
      <w:r>
        <w:fldChar w:fldCharType="separate"/>
      </w:r>
      <w:r>
        <w:t>42</w:t>
      </w:r>
      <w:r>
        <w:fldChar w:fldCharType="end"/>
      </w:r>
    </w:p>
    <w:p w:rsidR="005252A2" w:rsidRPr="007C28AA" w:rsidRDefault="005252A2">
      <w:pPr>
        <w:pStyle w:val="TOC2"/>
        <w:rPr>
          <w:rFonts w:ascii="Calibri" w:hAnsi="Calibri"/>
          <w:sz w:val="22"/>
          <w:szCs w:val="22"/>
          <w:lang w:eastAsia="en-GB"/>
        </w:rPr>
      </w:pPr>
      <w:r>
        <w:t>6.3</w:t>
      </w:r>
      <w:r w:rsidRPr="007C28AA">
        <w:rPr>
          <w:rFonts w:ascii="Calibri" w:hAnsi="Calibri"/>
          <w:sz w:val="22"/>
          <w:szCs w:val="22"/>
          <w:lang w:eastAsia="en-GB"/>
        </w:rPr>
        <w:tab/>
      </w:r>
      <w:r>
        <w:t>Protocol specification</w:t>
      </w:r>
      <w:r>
        <w:tab/>
      </w:r>
      <w:r>
        <w:fldChar w:fldCharType="begin" w:fldLock="1"/>
      </w:r>
      <w:r>
        <w:instrText xml:space="preserve"> PAGEREF _Toc44882315 \h </w:instrText>
      </w:r>
      <w:r>
        <w:fldChar w:fldCharType="separate"/>
      </w:r>
      <w:r>
        <w:t>42</w:t>
      </w:r>
      <w:r>
        <w:fldChar w:fldCharType="end"/>
      </w:r>
    </w:p>
    <w:p w:rsidR="005252A2" w:rsidRPr="007C28AA" w:rsidRDefault="005252A2">
      <w:pPr>
        <w:pStyle w:val="TOC3"/>
        <w:rPr>
          <w:rFonts w:ascii="Calibri" w:hAnsi="Calibri"/>
          <w:sz w:val="22"/>
          <w:szCs w:val="22"/>
          <w:lang w:eastAsia="en-GB"/>
        </w:rPr>
      </w:pPr>
      <w:r>
        <w:t>6.3.1</w:t>
      </w:r>
      <w:r w:rsidRPr="007C28AA">
        <w:rPr>
          <w:rFonts w:ascii="Calibri" w:hAnsi="Calibri"/>
          <w:sz w:val="22"/>
          <w:szCs w:val="22"/>
          <w:lang w:eastAsia="en-GB"/>
        </w:rPr>
        <w:tab/>
      </w:r>
      <w:r>
        <w:t>Routing considerations</w:t>
      </w:r>
      <w:r>
        <w:tab/>
      </w:r>
      <w:r>
        <w:fldChar w:fldCharType="begin" w:fldLock="1"/>
      </w:r>
      <w:r>
        <w:instrText xml:space="preserve"> PAGEREF _Toc44882316 \h </w:instrText>
      </w:r>
      <w:r>
        <w:fldChar w:fldCharType="separate"/>
      </w:r>
      <w:r>
        <w:t>42</w:t>
      </w:r>
      <w:r>
        <w:fldChar w:fldCharType="end"/>
      </w:r>
    </w:p>
    <w:p w:rsidR="005252A2" w:rsidRPr="007C28AA" w:rsidRDefault="005252A2">
      <w:pPr>
        <w:pStyle w:val="TOC4"/>
        <w:rPr>
          <w:rFonts w:ascii="Calibri" w:hAnsi="Calibri"/>
          <w:sz w:val="22"/>
          <w:szCs w:val="22"/>
          <w:lang w:eastAsia="en-GB"/>
        </w:rPr>
      </w:pPr>
      <w:r>
        <w:t>6.3.1.1</w:t>
      </w:r>
      <w:r w:rsidRPr="007C28AA">
        <w:rPr>
          <w:rFonts w:ascii="Calibri" w:hAnsi="Calibri"/>
          <w:sz w:val="22"/>
          <w:szCs w:val="22"/>
          <w:lang w:eastAsia="en-GB"/>
        </w:rPr>
        <w:tab/>
      </w:r>
      <w:r>
        <w:t>Routing for MO Forward SM messages:</w:t>
      </w:r>
      <w:r>
        <w:tab/>
      </w:r>
      <w:r>
        <w:fldChar w:fldCharType="begin" w:fldLock="1"/>
      </w:r>
      <w:r>
        <w:instrText xml:space="preserve"> PAGEREF _Toc44882317 \h </w:instrText>
      </w:r>
      <w:r>
        <w:fldChar w:fldCharType="separate"/>
      </w:r>
      <w:r>
        <w:t>42</w:t>
      </w:r>
      <w:r>
        <w:fldChar w:fldCharType="end"/>
      </w:r>
    </w:p>
    <w:p w:rsidR="005252A2" w:rsidRPr="007C28AA" w:rsidRDefault="005252A2">
      <w:pPr>
        <w:pStyle w:val="TOC4"/>
        <w:rPr>
          <w:rFonts w:ascii="Calibri" w:hAnsi="Calibri"/>
          <w:sz w:val="22"/>
          <w:szCs w:val="22"/>
          <w:lang w:eastAsia="en-GB"/>
        </w:rPr>
      </w:pPr>
      <w:r>
        <w:t>6.3.1.2</w:t>
      </w:r>
      <w:r w:rsidRPr="007C28AA">
        <w:rPr>
          <w:rFonts w:ascii="Calibri" w:hAnsi="Calibri"/>
          <w:sz w:val="22"/>
          <w:szCs w:val="22"/>
          <w:lang w:eastAsia="en-GB"/>
        </w:rPr>
        <w:tab/>
      </w:r>
      <w:r>
        <w:t>Routing for MT Forward SM messages:</w:t>
      </w:r>
      <w:r>
        <w:tab/>
      </w:r>
      <w:r>
        <w:fldChar w:fldCharType="begin" w:fldLock="1"/>
      </w:r>
      <w:r>
        <w:instrText xml:space="preserve"> PAGEREF _Toc44882318 \h </w:instrText>
      </w:r>
      <w:r>
        <w:fldChar w:fldCharType="separate"/>
      </w:r>
      <w:r>
        <w:t>43</w:t>
      </w:r>
      <w:r>
        <w:fldChar w:fldCharType="end"/>
      </w:r>
    </w:p>
    <w:p w:rsidR="005252A2" w:rsidRPr="007C28AA" w:rsidRDefault="005252A2">
      <w:pPr>
        <w:pStyle w:val="TOC3"/>
        <w:rPr>
          <w:rFonts w:ascii="Calibri" w:hAnsi="Calibri"/>
          <w:sz w:val="22"/>
          <w:szCs w:val="22"/>
          <w:lang w:eastAsia="en-GB"/>
        </w:rPr>
      </w:pPr>
      <w:r>
        <w:t>6.3.2</w:t>
      </w:r>
      <w:r w:rsidRPr="007C28AA">
        <w:rPr>
          <w:rFonts w:ascii="Calibri" w:hAnsi="Calibri"/>
          <w:sz w:val="22"/>
          <w:szCs w:val="22"/>
          <w:lang w:eastAsia="en-GB"/>
        </w:rPr>
        <w:tab/>
      </w:r>
      <w:r>
        <w:t>Commands</w:t>
      </w:r>
      <w:r>
        <w:tab/>
      </w:r>
      <w:r>
        <w:fldChar w:fldCharType="begin" w:fldLock="1"/>
      </w:r>
      <w:r>
        <w:instrText xml:space="preserve"> PAGEREF _Toc44882319 \h </w:instrText>
      </w:r>
      <w:r>
        <w:fldChar w:fldCharType="separate"/>
      </w:r>
      <w:r>
        <w:t>43</w:t>
      </w:r>
      <w:r>
        <w:fldChar w:fldCharType="end"/>
      </w:r>
    </w:p>
    <w:p w:rsidR="005252A2" w:rsidRPr="007C28AA" w:rsidRDefault="005252A2">
      <w:pPr>
        <w:pStyle w:val="TOC4"/>
        <w:rPr>
          <w:rFonts w:ascii="Calibri" w:hAnsi="Calibri"/>
          <w:sz w:val="22"/>
          <w:szCs w:val="22"/>
          <w:lang w:eastAsia="en-GB"/>
        </w:rPr>
      </w:pPr>
      <w:r>
        <w:t>6.3.2.1</w:t>
      </w:r>
      <w:r w:rsidRPr="007C28AA">
        <w:rPr>
          <w:rFonts w:ascii="Calibri" w:hAnsi="Calibri"/>
          <w:sz w:val="22"/>
          <w:szCs w:val="22"/>
          <w:lang w:eastAsia="en-GB"/>
        </w:rPr>
        <w:tab/>
      </w:r>
      <w:r>
        <w:rPr>
          <w:lang w:eastAsia="zh-CN"/>
        </w:rPr>
        <w:t>Introduction</w:t>
      </w:r>
      <w:r>
        <w:tab/>
      </w:r>
      <w:r>
        <w:fldChar w:fldCharType="begin" w:fldLock="1"/>
      </w:r>
      <w:r>
        <w:instrText xml:space="preserve"> PAGEREF _Toc44882320 \h </w:instrText>
      </w:r>
      <w:r>
        <w:fldChar w:fldCharType="separate"/>
      </w:r>
      <w:r>
        <w:t>43</w:t>
      </w:r>
      <w:r>
        <w:fldChar w:fldCharType="end"/>
      </w:r>
    </w:p>
    <w:p w:rsidR="005252A2" w:rsidRPr="007C28AA" w:rsidRDefault="005252A2">
      <w:pPr>
        <w:pStyle w:val="TOC4"/>
        <w:rPr>
          <w:rFonts w:ascii="Calibri" w:hAnsi="Calibri"/>
          <w:sz w:val="22"/>
          <w:szCs w:val="22"/>
          <w:lang w:eastAsia="en-GB"/>
        </w:rPr>
      </w:pPr>
      <w:r>
        <w:t>6.3.2.2</w:t>
      </w:r>
      <w:r w:rsidRPr="007C28AA">
        <w:rPr>
          <w:rFonts w:ascii="Calibri" w:hAnsi="Calibri"/>
          <w:sz w:val="22"/>
          <w:szCs w:val="22"/>
          <w:lang w:eastAsia="en-GB"/>
        </w:rPr>
        <w:tab/>
      </w:r>
      <w:r>
        <w:t>Command-Code values</w:t>
      </w:r>
      <w:r>
        <w:tab/>
      </w:r>
      <w:r>
        <w:fldChar w:fldCharType="begin" w:fldLock="1"/>
      </w:r>
      <w:r>
        <w:instrText xml:space="preserve"> PAGEREF _Toc44882321 \h </w:instrText>
      </w:r>
      <w:r>
        <w:fldChar w:fldCharType="separate"/>
      </w:r>
      <w:r>
        <w:t>43</w:t>
      </w:r>
      <w:r>
        <w:fldChar w:fldCharType="end"/>
      </w:r>
    </w:p>
    <w:p w:rsidR="005252A2" w:rsidRPr="007C28AA" w:rsidRDefault="005252A2">
      <w:pPr>
        <w:pStyle w:val="TOC4"/>
        <w:rPr>
          <w:rFonts w:ascii="Calibri" w:hAnsi="Calibri"/>
          <w:sz w:val="22"/>
          <w:szCs w:val="22"/>
          <w:lang w:eastAsia="en-GB"/>
        </w:rPr>
      </w:pPr>
      <w:r>
        <w:t>6.3.2.3</w:t>
      </w:r>
      <w:r w:rsidRPr="007C28AA">
        <w:rPr>
          <w:rFonts w:ascii="Calibri" w:hAnsi="Calibri"/>
          <w:sz w:val="22"/>
          <w:szCs w:val="22"/>
          <w:lang w:eastAsia="en-GB"/>
        </w:rPr>
        <w:tab/>
      </w:r>
      <w:r>
        <w:t>MO-Forward-Short-Message-Request (OFR) Command</w:t>
      </w:r>
      <w:r>
        <w:tab/>
      </w:r>
      <w:r>
        <w:fldChar w:fldCharType="begin" w:fldLock="1"/>
      </w:r>
      <w:r>
        <w:instrText xml:space="preserve"> PAGEREF _Toc44882322 \h </w:instrText>
      </w:r>
      <w:r>
        <w:fldChar w:fldCharType="separate"/>
      </w:r>
      <w:r>
        <w:t>44</w:t>
      </w:r>
      <w:r>
        <w:fldChar w:fldCharType="end"/>
      </w:r>
    </w:p>
    <w:p w:rsidR="005252A2" w:rsidRPr="007C28AA" w:rsidRDefault="005252A2">
      <w:pPr>
        <w:pStyle w:val="TOC4"/>
        <w:rPr>
          <w:rFonts w:ascii="Calibri" w:hAnsi="Calibri"/>
          <w:sz w:val="22"/>
          <w:szCs w:val="22"/>
          <w:lang w:eastAsia="en-GB"/>
        </w:rPr>
      </w:pPr>
      <w:r>
        <w:t>6.3.2.4</w:t>
      </w:r>
      <w:r w:rsidRPr="007C28AA">
        <w:rPr>
          <w:rFonts w:ascii="Calibri" w:hAnsi="Calibri"/>
          <w:sz w:val="22"/>
          <w:szCs w:val="22"/>
          <w:lang w:eastAsia="en-GB"/>
        </w:rPr>
        <w:tab/>
      </w:r>
      <w:r>
        <w:t>MO-Forward-Short-Message-Answer (OFA) Command</w:t>
      </w:r>
      <w:r>
        <w:tab/>
      </w:r>
      <w:r>
        <w:fldChar w:fldCharType="begin" w:fldLock="1"/>
      </w:r>
      <w:r>
        <w:instrText xml:space="preserve"> PAGEREF _Toc44882323 \h </w:instrText>
      </w:r>
      <w:r>
        <w:fldChar w:fldCharType="separate"/>
      </w:r>
      <w:r>
        <w:t>44</w:t>
      </w:r>
      <w:r>
        <w:fldChar w:fldCharType="end"/>
      </w:r>
    </w:p>
    <w:p w:rsidR="005252A2" w:rsidRPr="007C28AA" w:rsidRDefault="005252A2">
      <w:pPr>
        <w:pStyle w:val="TOC4"/>
        <w:rPr>
          <w:rFonts w:ascii="Calibri" w:hAnsi="Calibri"/>
          <w:sz w:val="22"/>
          <w:szCs w:val="22"/>
          <w:lang w:eastAsia="en-GB"/>
        </w:rPr>
      </w:pPr>
      <w:r>
        <w:t>6.3.2.5</w:t>
      </w:r>
      <w:r w:rsidRPr="007C28AA">
        <w:rPr>
          <w:rFonts w:ascii="Calibri" w:hAnsi="Calibri"/>
          <w:sz w:val="22"/>
          <w:szCs w:val="22"/>
          <w:lang w:eastAsia="en-GB"/>
        </w:rPr>
        <w:tab/>
      </w:r>
      <w:r>
        <w:t>MT-Forward-Short-Message-Request (TFR) Command</w:t>
      </w:r>
      <w:r>
        <w:tab/>
      </w:r>
      <w:r>
        <w:fldChar w:fldCharType="begin" w:fldLock="1"/>
      </w:r>
      <w:r>
        <w:instrText xml:space="preserve"> PAGEREF _Toc44882324 \h </w:instrText>
      </w:r>
      <w:r>
        <w:fldChar w:fldCharType="separate"/>
      </w:r>
      <w:r>
        <w:t>45</w:t>
      </w:r>
      <w:r>
        <w:fldChar w:fldCharType="end"/>
      </w:r>
    </w:p>
    <w:p w:rsidR="005252A2" w:rsidRPr="007C28AA" w:rsidRDefault="005252A2">
      <w:pPr>
        <w:pStyle w:val="TOC4"/>
        <w:rPr>
          <w:rFonts w:ascii="Calibri" w:hAnsi="Calibri"/>
          <w:sz w:val="22"/>
          <w:szCs w:val="22"/>
          <w:lang w:eastAsia="en-GB"/>
        </w:rPr>
      </w:pPr>
      <w:r>
        <w:t>6.3.2.6</w:t>
      </w:r>
      <w:r w:rsidRPr="007C28AA">
        <w:rPr>
          <w:rFonts w:ascii="Calibri" w:hAnsi="Calibri"/>
          <w:sz w:val="22"/>
          <w:szCs w:val="22"/>
          <w:lang w:eastAsia="en-GB"/>
        </w:rPr>
        <w:tab/>
      </w:r>
      <w:r>
        <w:t>MT-Forward-Short-Message-Answer (TFA) Command</w:t>
      </w:r>
      <w:r>
        <w:tab/>
      </w:r>
      <w:r>
        <w:fldChar w:fldCharType="begin" w:fldLock="1"/>
      </w:r>
      <w:r>
        <w:instrText xml:space="preserve"> PAGEREF _Toc44882325 \h </w:instrText>
      </w:r>
      <w:r>
        <w:fldChar w:fldCharType="separate"/>
      </w:r>
      <w:r>
        <w:t>45</w:t>
      </w:r>
      <w:r>
        <w:fldChar w:fldCharType="end"/>
      </w:r>
    </w:p>
    <w:p w:rsidR="005252A2" w:rsidRPr="007C28AA" w:rsidRDefault="005252A2">
      <w:pPr>
        <w:pStyle w:val="TOC3"/>
        <w:rPr>
          <w:rFonts w:ascii="Calibri" w:hAnsi="Calibri"/>
          <w:sz w:val="22"/>
          <w:szCs w:val="22"/>
          <w:lang w:eastAsia="en-GB"/>
        </w:rPr>
      </w:pPr>
      <w:r>
        <w:t>6.3.3</w:t>
      </w:r>
      <w:r w:rsidRPr="007C28AA">
        <w:rPr>
          <w:rFonts w:ascii="Calibri" w:hAnsi="Calibri"/>
          <w:sz w:val="22"/>
          <w:szCs w:val="22"/>
          <w:lang w:eastAsia="en-GB"/>
        </w:rPr>
        <w:tab/>
      </w:r>
      <w:r>
        <w:t>AVPs</w:t>
      </w:r>
      <w:r>
        <w:tab/>
      </w:r>
      <w:r>
        <w:fldChar w:fldCharType="begin" w:fldLock="1"/>
      </w:r>
      <w:r>
        <w:instrText xml:space="preserve"> PAGEREF _Toc44882326 \h </w:instrText>
      </w:r>
      <w:r>
        <w:fldChar w:fldCharType="separate"/>
      </w:r>
      <w:r>
        <w:t>46</w:t>
      </w:r>
      <w:r>
        <w:fldChar w:fldCharType="end"/>
      </w:r>
    </w:p>
    <w:p w:rsidR="005252A2" w:rsidRPr="007C28AA" w:rsidRDefault="005252A2">
      <w:pPr>
        <w:pStyle w:val="TOC4"/>
        <w:rPr>
          <w:rFonts w:ascii="Calibri" w:hAnsi="Calibri"/>
          <w:sz w:val="22"/>
          <w:szCs w:val="22"/>
          <w:lang w:eastAsia="en-GB"/>
        </w:rPr>
      </w:pPr>
      <w:r>
        <w:lastRenderedPageBreak/>
        <w:t>6.3.3.1</w:t>
      </w:r>
      <w:r w:rsidRPr="007C28AA">
        <w:rPr>
          <w:rFonts w:ascii="Calibri" w:hAnsi="Calibri"/>
          <w:sz w:val="22"/>
          <w:szCs w:val="22"/>
          <w:lang w:eastAsia="en-GB"/>
        </w:rPr>
        <w:tab/>
      </w:r>
      <w:r>
        <w:t>General</w:t>
      </w:r>
      <w:r>
        <w:tab/>
      </w:r>
      <w:r>
        <w:fldChar w:fldCharType="begin" w:fldLock="1"/>
      </w:r>
      <w:r>
        <w:instrText xml:space="preserve"> PAGEREF _Toc44882327 \h </w:instrText>
      </w:r>
      <w:r>
        <w:fldChar w:fldCharType="separate"/>
      </w:r>
      <w:r>
        <w:t>46</w:t>
      </w:r>
      <w:r>
        <w:fldChar w:fldCharType="end"/>
      </w:r>
    </w:p>
    <w:p w:rsidR="005252A2" w:rsidRPr="007C28AA" w:rsidRDefault="005252A2">
      <w:pPr>
        <w:pStyle w:val="TOC4"/>
        <w:rPr>
          <w:rFonts w:ascii="Calibri" w:hAnsi="Calibri"/>
          <w:sz w:val="22"/>
          <w:szCs w:val="22"/>
          <w:lang w:eastAsia="en-GB"/>
        </w:rPr>
      </w:pPr>
      <w:r>
        <w:t>6.3.3.2</w:t>
      </w:r>
      <w:r w:rsidRPr="007C28AA">
        <w:rPr>
          <w:rFonts w:ascii="Calibri" w:hAnsi="Calibri"/>
          <w:sz w:val="22"/>
          <w:szCs w:val="22"/>
          <w:lang w:eastAsia="en-GB"/>
        </w:rPr>
        <w:tab/>
      </w:r>
      <w:r>
        <w:t>SC-Address</w:t>
      </w:r>
      <w:r>
        <w:tab/>
      </w:r>
      <w:r>
        <w:fldChar w:fldCharType="begin" w:fldLock="1"/>
      </w:r>
      <w:r>
        <w:instrText xml:space="preserve"> PAGEREF _Toc44882328 \h </w:instrText>
      </w:r>
      <w:r>
        <w:fldChar w:fldCharType="separate"/>
      </w:r>
      <w:r>
        <w:t>47</w:t>
      </w:r>
      <w:r>
        <w:fldChar w:fldCharType="end"/>
      </w:r>
    </w:p>
    <w:p w:rsidR="005252A2" w:rsidRPr="007C28AA" w:rsidRDefault="005252A2">
      <w:pPr>
        <w:pStyle w:val="TOC4"/>
        <w:rPr>
          <w:rFonts w:ascii="Calibri" w:hAnsi="Calibri"/>
          <w:sz w:val="22"/>
          <w:szCs w:val="22"/>
          <w:lang w:eastAsia="en-GB"/>
        </w:rPr>
      </w:pPr>
      <w:r>
        <w:t>6.3.3.3</w:t>
      </w:r>
      <w:r w:rsidRPr="007C28AA">
        <w:rPr>
          <w:rFonts w:ascii="Calibri" w:hAnsi="Calibri"/>
          <w:sz w:val="22"/>
          <w:szCs w:val="22"/>
          <w:lang w:eastAsia="en-GB"/>
        </w:rPr>
        <w:tab/>
      </w:r>
      <w:r>
        <w:t>SM-RP-UI</w:t>
      </w:r>
      <w:r>
        <w:tab/>
      </w:r>
      <w:r>
        <w:fldChar w:fldCharType="begin" w:fldLock="1"/>
      </w:r>
      <w:r>
        <w:instrText xml:space="preserve"> PAGEREF _Toc44882329 \h </w:instrText>
      </w:r>
      <w:r>
        <w:fldChar w:fldCharType="separate"/>
      </w:r>
      <w:r>
        <w:t>47</w:t>
      </w:r>
      <w:r>
        <w:fldChar w:fldCharType="end"/>
      </w:r>
    </w:p>
    <w:p w:rsidR="005252A2" w:rsidRPr="007C28AA" w:rsidRDefault="005252A2">
      <w:pPr>
        <w:pStyle w:val="TOC4"/>
        <w:rPr>
          <w:rFonts w:ascii="Calibri" w:hAnsi="Calibri"/>
          <w:sz w:val="22"/>
          <w:szCs w:val="22"/>
          <w:lang w:eastAsia="en-GB"/>
        </w:rPr>
      </w:pPr>
      <w:r>
        <w:t>6.3.3.4</w:t>
      </w:r>
      <w:r w:rsidRPr="007C28AA">
        <w:rPr>
          <w:rFonts w:ascii="Calibri" w:hAnsi="Calibri"/>
          <w:sz w:val="22"/>
          <w:szCs w:val="22"/>
          <w:lang w:eastAsia="en-GB"/>
        </w:rPr>
        <w:tab/>
      </w:r>
      <w:r>
        <w:t>TFR-Flags</w:t>
      </w:r>
      <w:r>
        <w:tab/>
      </w:r>
      <w:r>
        <w:fldChar w:fldCharType="begin" w:fldLock="1"/>
      </w:r>
      <w:r>
        <w:instrText xml:space="preserve"> PAGEREF _Toc44882330 \h </w:instrText>
      </w:r>
      <w:r>
        <w:fldChar w:fldCharType="separate"/>
      </w:r>
      <w:r>
        <w:t>47</w:t>
      </w:r>
      <w:r>
        <w:fldChar w:fldCharType="end"/>
      </w:r>
    </w:p>
    <w:p w:rsidR="005252A2" w:rsidRPr="007C28AA" w:rsidRDefault="005252A2">
      <w:pPr>
        <w:pStyle w:val="TOC4"/>
        <w:rPr>
          <w:rFonts w:ascii="Calibri" w:hAnsi="Calibri"/>
          <w:sz w:val="22"/>
          <w:szCs w:val="22"/>
          <w:lang w:eastAsia="en-GB"/>
        </w:rPr>
      </w:pPr>
      <w:r>
        <w:t>6.3.3.5</w:t>
      </w:r>
      <w:r w:rsidRPr="007C28AA">
        <w:rPr>
          <w:rFonts w:ascii="Calibri" w:hAnsi="Calibri"/>
          <w:sz w:val="22"/>
          <w:szCs w:val="22"/>
          <w:lang w:eastAsia="en-GB"/>
        </w:rPr>
        <w:tab/>
      </w:r>
      <w:r>
        <w:t>SM-Delivery-Failure-Cause</w:t>
      </w:r>
      <w:r>
        <w:tab/>
      </w:r>
      <w:r>
        <w:fldChar w:fldCharType="begin" w:fldLock="1"/>
      </w:r>
      <w:r>
        <w:instrText xml:space="preserve"> PAGEREF _Toc44882331 \h </w:instrText>
      </w:r>
      <w:r>
        <w:fldChar w:fldCharType="separate"/>
      </w:r>
      <w:r>
        <w:t>47</w:t>
      </w:r>
      <w:r>
        <w:fldChar w:fldCharType="end"/>
      </w:r>
    </w:p>
    <w:p w:rsidR="005252A2" w:rsidRPr="007C28AA" w:rsidRDefault="005252A2">
      <w:pPr>
        <w:pStyle w:val="TOC4"/>
        <w:rPr>
          <w:rFonts w:ascii="Calibri" w:hAnsi="Calibri"/>
          <w:sz w:val="22"/>
          <w:szCs w:val="22"/>
          <w:lang w:eastAsia="en-GB"/>
        </w:rPr>
      </w:pPr>
      <w:r>
        <w:t>6.3.3.6</w:t>
      </w:r>
      <w:r w:rsidRPr="007C28AA">
        <w:rPr>
          <w:rFonts w:ascii="Calibri" w:hAnsi="Calibri"/>
          <w:sz w:val="22"/>
          <w:szCs w:val="22"/>
          <w:lang w:eastAsia="en-GB"/>
        </w:rPr>
        <w:tab/>
      </w:r>
      <w:r>
        <w:t>SM-Enumerated-Delivery-Failure-Cause</w:t>
      </w:r>
      <w:r>
        <w:tab/>
      </w:r>
      <w:r>
        <w:fldChar w:fldCharType="begin" w:fldLock="1"/>
      </w:r>
      <w:r>
        <w:instrText xml:space="preserve"> PAGEREF _Toc44882332 \h </w:instrText>
      </w:r>
      <w:r>
        <w:fldChar w:fldCharType="separate"/>
      </w:r>
      <w:r>
        <w:t>48</w:t>
      </w:r>
      <w:r>
        <w:fldChar w:fldCharType="end"/>
      </w:r>
    </w:p>
    <w:p w:rsidR="005252A2" w:rsidRPr="007C28AA" w:rsidRDefault="005252A2">
      <w:pPr>
        <w:pStyle w:val="TOC4"/>
        <w:rPr>
          <w:rFonts w:ascii="Calibri" w:hAnsi="Calibri"/>
          <w:sz w:val="22"/>
          <w:szCs w:val="22"/>
          <w:lang w:eastAsia="en-GB"/>
        </w:rPr>
      </w:pPr>
      <w:r>
        <w:t>6.3.3.7</w:t>
      </w:r>
      <w:r w:rsidRPr="007C28AA">
        <w:rPr>
          <w:rFonts w:ascii="Calibri" w:hAnsi="Calibri"/>
          <w:sz w:val="22"/>
          <w:szCs w:val="22"/>
          <w:lang w:eastAsia="en-GB"/>
        </w:rPr>
        <w:tab/>
      </w:r>
      <w:r>
        <w:t>SM-Diagnostic-Info</w:t>
      </w:r>
      <w:r>
        <w:tab/>
      </w:r>
      <w:r>
        <w:fldChar w:fldCharType="begin" w:fldLock="1"/>
      </w:r>
      <w:r>
        <w:instrText xml:space="preserve"> PAGEREF _Toc44882333 \h </w:instrText>
      </w:r>
      <w:r>
        <w:fldChar w:fldCharType="separate"/>
      </w:r>
      <w:r>
        <w:t>48</w:t>
      </w:r>
      <w:r>
        <w:fldChar w:fldCharType="end"/>
      </w:r>
    </w:p>
    <w:p w:rsidR="005252A2" w:rsidRPr="007C28AA" w:rsidRDefault="005252A2">
      <w:pPr>
        <w:pStyle w:val="TOC4"/>
        <w:rPr>
          <w:rFonts w:ascii="Calibri" w:hAnsi="Calibri"/>
          <w:sz w:val="22"/>
          <w:szCs w:val="22"/>
          <w:lang w:eastAsia="en-GB"/>
        </w:rPr>
      </w:pPr>
      <w:r>
        <w:t>6.3.3.8</w:t>
      </w:r>
      <w:r w:rsidRPr="007C28AA">
        <w:rPr>
          <w:rFonts w:ascii="Calibri" w:hAnsi="Calibri"/>
          <w:sz w:val="22"/>
          <w:szCs w:val="22"/>
          <w:lang w:eastAsia="en-GB"/>
        </w:rPr>
        <w:tab/>
      </w:r>
      <w:r>
        <w:t>Feature-List-ID AVP</w:t>
      </w:r>
      <w:r>
        <w:tab/>
      </w:r>
      <w:r>
        <w:fldChar w:fldCharType="begin" w:fldLock="1"/>
      </w:r>
      <w:r>
        <w:instrText xml:space="preserve"> PAGEREF _Toc44882334 \h </w:instrText>
      </w:r>
      <w:r>
        <w:fldChar w:fldCharType="separate"/>
      </w:r>
      <w:r>
        <w:t>48</w:t>
      </w:r>
      <w:r>
        <w:fldChar w:fldCharType="end"/>
      </w:r>
    </w:p>
    <w:p w:rsidR="005252A2" w:rsidRPr="007C28AA" w:rsidRDefault="005252A2">
      <w:pPr>
        <w:pStyle w:val="TOC4"/>
        <w:rPr>
          <w:rFonts w:ascii="Calibri" w:hAnsi="Calibri"/>
          <w:sz w:val="22"/>
          <w:szCs w:val="22"/>
          <w:lang w:eastAsia="en-GB"/>
        </w:rPr>
      </w:pPr>
      <w:r>
        <w:t>6.3.3.9</w:t>
      </w:r>
      <w:r w:rsidRPr="007C28AA">
        <w:rPr>
          <w:rFonts w:ascii="Calibri" w:hAnsi="Calibri"/>
          <w:sz w:val="22"/>
          <w:szCs w:val="22"/>
          <w:lang w:eastAsia="en-GB"/>
        </w:rPr>
        <w:tab/>
      </w:r>
      <w:r>
        <w:t>Feature-List AVP</w:t>
      </w:r>
      <w:r>
        <w:tab/>
      </w:r>
      <w:r>
        <w:fldChar w:fldCharType="begin" w:fldLock="1"/>
      </w:r>
      <w:r>
        <w:instrText xml:space="preserve"> PAGEREF _Toc44882335 \h </w:instrText>
      </w:r>
      <w:r>
        <w:fldChar w:fldCharType="separate"/>
      </w:r>
      <w:r>
        <w:t>48</w:t>
      </w:r>
      <w:r>
        <w:fldChar w:fldCharType="end"/>
      </w:r>
    </w:p>
    <w:p w:rsidR="005252A2" w:rsidRPr="007C28AA" w:rsidRDefault="005252A2">
      <w:pPr>
        <w:pStyle w:val="TOC4"/>
        <w:rPr>
          <w:rFonts w:ascii="Calibri" w:hAnsi="Calibri"/>
          <w:sz w:val="22"/>
          <w:szCs w:val="22"/>
          <w:lang w:eastAsia="en-GB"/>
        </w:rPr>
      </w:pPr>
      <w:r>
        <w:t>6.3.3.10</w:t>
      </w:r>
      <w:r w:rsidRPr="007C28AA">
        <w:rPr>
          <w:rFonts w:ascii="Calibri" w:hAnsi="Calibri"/>
          <w:sz w:val="22"/>
          <w:szCs w:val="22"/>
          <w:lang w:eastAsia="en-GB"/>
        </w:rPr>
        <w:tab/>
      </w:r>
      <w:r>
        <w:t>SM-Delivery-Timer</w:t>
      </w:r>
      <w:r>
        <w:tab/>
      </w:r>
      <w:r>
        <w:fldChar w:fldCharType="begin" w:fldLock="1"/>
      </w:r>
      <w:r>
        <w:instrText xml:space="preserve"> PAGEREF _Toc44882336 \h </w:instrText>
      </w:r>
      <w:r>
        <w:fldChar w:fldCharType="separate"/>
      </w:r>
      <w:r>
        <w:t>48</w:t>
      </w:r>
      <w:r>
        <w:fldChar w:fldCharType="end"/>
      </w:r>
    </w:p>
    <w:p w:rsidR="005252A2" w:rsidRPr="007C28AA" w:rsidRDefault="005252A2">
      <w:pPr>
        <w:pStyle w:val="TOC4"/>
        <w:rPr>
          <w:rFonts w:ascii="Calibri" w:hAnsi="Calibri"/>
          <w:sz w:val="22"/>
          <w:szCs w:val="22"/>
          <w:lang w:eastAsia="en-GB"/>
        </w:rPr>
      </w:pPr>
      <w:r>
        <w:t>6.3.3.11</w:t>
      </w:r>
      <w:r w:rsidRPr="007C28AA">
        <w:rPr>
          <w:rFonts w:ascii="Calibri" w:hAnsi="Calibri"/>
          <w:sz w:val="22"/>
          <w:szCs w:val="22"/>
          <w:lang w:eastAsia="en-GB"/>
        </w:rPr>
        <w:tab/>
      </w:r>
      <w:r>
        <w:t>SM-Delivery-Start-Time</w:t>
      </w:r>
      <w:r>
        <w:tab/>
      </w:r>
      <w:r>
        <w:fldChar w:fldCharType="begin" w:fldLock="1"/>
      </w:r>
      <w:r>
        <w:instrText xml:space="preserve"> PAGEREF _Toc44882337 \h </w:instrText>
      </w:r>
      <w:r>
        <w:fldChar w:fldCharType="separate"/>
      </w:r>
      <w:r>
        <w:t>48</w:t>
      </w:r>
      <w:r>
        <w:fldChar w:fldCharType="end"/>
      </w:r>
    </w:p>
    <w:p w:rsidR="005252A2" w:rsidRPr="007C28AA" w:rsidRDefault="005252A2">
      <w:pPr>
        <w:pStyle w:val="TOC4"/>
        <w:rPr>
          <w:rFonts w:ascii="Calibri" w:hAnsi="Calibri"/>
          <w:sz w:val="22"/>
          <w:szCs w:val="22"/>
          <w:lang w:eastAsia="en-GB"/>
        </w:rPr>
      </w:pPr>
      <w:r>
        <w:t>6.3.3.12</w:t>
      </w:r>
      <w:r w:rsidRPr="007C28AA">
        <w:rPr>
          <w:rFonts w:ascii="Calibri" w:hAnsi="Calibri"/>
          <w:sz w:val="22"/>
          <w:szCs w:val="22"/>
          <w:lang w:eastAsia="en-GB"/>
        </w:rPr>
        <w:tab/>
      </w:r>
      <w:r>
        <w:t>OFR-Flags</w:t>
      </w:r>
      <w:r>
        <w:tab/>
      </w:r>
      <w:r>
        <w:fldChar w:fldCharType="begin" w:fldLock="1"/>
      </w:r>
      <w:r>
        <w:instrText xml:space="preserve"> PAGEREF _Toc44882338 \h </w:instrText>
      </w:r>
      <w:r>
        <w:fldChar w:fldCharType="separate"/>
      </w:r>
      <w:r>
        <w:t>48</w:t>
      </w:r>
      <w:r>
        <w:fldChar w:fldCharType="end"/>
      </w:r>
    </w:p>
    <w:p w:rsidR="005252A2" w:rsidRPr="007C28AA" w:rsidRDefault="005252A2">
      <w:pPr>
        <w:pStyle w:val="TOC4"/>
        <w:rPr>
          <w:rFonts w:ascii="Calibri" w:hAnsi="Calibri"/>
          <w:sz w:val="22"/>
          <w:szCs w:val="22"/>
          <w:lang w:eastAsia="en-GB"/>
        </w:rPr>
      </w:pPr>
      <w:r>
        <w:t>6.3.3.13</w:t>
      </w:r>
      <w:r w:rsidRPr="007C28AA">
        <w:rPr>
          <w:rFonts w:ascii="Calibri" w:hAnsi="Calibri"/>
          <w:sz w:val="22"/>
          <w:szCs w:val="22"/>
          <w:lang w:eastAsia="en-GB"/>
        </w:rPr>
        <w:tab/>
      </w:r>
      <w:r>
        <w:t>SMSMI-Correlation-ID</w:t>
      </w:r>
      <w:r>
        <w:tab/>
      </w:r>
      <w:r>
        <w:fldChar w:fldCharType="begin" w:fldLock="1"/>
      </w:r>
      <w:r>
        <w:instrText xml:space="preserve"> PAGEREF _Toc44882339 \h </w:instrText>
      </w:r>
      <w:r>
        <w:fldChar w:fldCharType="separate"/>
      </w:r>
      <w:r>
        <w:t>49</w:t>
      </w:r>
      <w:r>
        <w:fldChar w:fldCharType="end"/>
      </w:r>
    </w:p>
    <w:p w:rsidR="005252A2" w:rsidRPr="007C28AA" w:rsidRDefault="005252A2">
      <w:pPr>
        <w:pStyle w:val="TOC4"/>
        <w:rPr>
          <w:rFonts w:ascii="Calibri" w:hAnsi="Calibri"/>
          <w:sz w:val="22"/>
          <w:szCs w:val="22"/>
          <w:lang w:eastAsia="en-GB"/>
        </w:rPr>
      </w:pPr>
      <w:r>
        <w:t>6.3.3.14</w:t>
      </w:r>
      <w:r w:rsidRPr="007C28AA">
        <w:rPr>
          <w:rFonts w:ascii="Calibri" w:hAnsi="Calibri"/>
          <w:sz w:val="22"/>
          <w:szCs w:val="22"/>
          <w:lang w:eastAsia="en-GB"/>
        </w:rPr>
        <w:tab/>
      </w:r>
      <w:r>
        <w:t>HSS-ID</w:t>
      </w:r>
      <w:r>
        <w:tab/>
      </w:r>
      <w:r>
        <w:fldChar w:fldCharType="begin" w:fldLock="1"/>
      </w:r>
      <w:r>
        <w:instrText xml:space="preserve"> PAGEREF _Toc44882340 \h </w:instrText>
      </w:r>
      <w:r>
        <w:fldChar w:fldCharType="separate"/>
      </w:r>
      <w:r>
        <w:t>49</w:t>
      </w:r>
      <w:r>
        <w:fldChar w:fldCharType="end"/>
      </w:r>
    </w:p>
    <w:p w:rsidR="005252A2" w:rsidRPr="007C28AA" w:rsidRDefault="005252A2">
      <w:pPr>
        <w:pStyle w:val="TOC4"/>
        <w:rPr>
          <w:rFonts w:ascii="Calibri" w:hAnsi="Calibri"/>
          <w:sz w:val="22"/>
          <w:szCs w:val="22"/>
          <w:lang w:eastAsia="en-GB"/>
        </w:rPr>
      </w:pPr>
      <w:r>
        <w:t>6.3.3.15</w:t>
      </w:r>
      <w:r w:rsidRPr="007C28AA">
        <w:rPr>
          <w:rFonts w:ascii="Calibri" w:hAnsi="Calibri"/>
          <w:sz w:val="22"/>
          <w:szCs w:val="22"/>
          <w:lang w:eastAsia="en-GB"/>
        </w:rPr>
        <w:tab/>
      </w:r>
      <w:r>
        <w:t>Originating-SIP-URI</w:t>
      </w:r>
      <w:r>
        <w:tab/>
      </w:r>
      <w:r>
        <w:fldChar w:fldCharType="begin" w:fldLock="1"/>
      </w:r>
      <w:r>
        <w:instrText xml:space="preserve"> PAGEREF _Toc44882341 \h </w:instrText>
      </w:r>
      <w:r>
        <w:fldChar w:fldCharType="separate"/>
      </w:r>
      <w:r>
        <w:t>49</w:t>
      </w:r>
      <w:r>
        <w:fldChar w:fldCharType="end"/>
      </w:r>
    </w:p>
    <w:p w:rsidR="005252A2" w:rsidRPr="007C28AA" w:rsidRDefault="005252A2">
      <w:pPr>
        <w:pStyle w:val="TOC4"/>
        <w:rPr>
          <w:rFonts w:ascii="Calibri" w:hAnsi="Calibri"/>
          <w:sz w:val="22"/>
          <w:szCs w:val="22"/>
          <w:lang w:eastAsia="en-GB"/>
        </w:rPr>
      </w:pPr>
      <w:r>
        <w:t>6.3.3.16</w:t>
      </w:r>
      <w:r w:rsidRPr="007C28AA">
        <w:rPr>
          <w:rFonts w:ascii="Calibri" w:hAnsi="Calibri"/>
          <w:sz w:val="22"/>
          <w:szCs w:val="22"/>
          <w:lang w:eastAsia="en-GB"/>
        </w:rPr>
        <w:tab/>
      </w:r>
      <w:r>
        <w:t>Destination-SIP-URI</w:t>
      </w:r>
      <w:r>
        <w:tab/>
      </w:r>
      <w:r>
        <w:fldChar w:fldCharType="begin" w:fldLock="1"/>
      </w:r>
      <w:r>
        <w:instrText xml:space="preserve"> PAGEREF _Toc44882342 \h </w:instrText>
      </w:r>
      <w:r>
        <w:fldChar w:fldCharType="separate"/>
      </w:r>
      <w:r>
        <w:t>49</w:t>
      </w:r>
      <w:r>
        <w:fldChar w:fldCharType="end"/>
      </w:r>
    </w:p>
    <w:p w:rsidR="005252A2" w:rsidRPr="007C28AA" w:rsidRDefault="005252A2">
      <w:pPr>
        <w:pStyle w:val="TOC4"/>
        <w:rPr>
          <w:rFonts w:ascii="Calibri" w:hAnsi="Calibri"/>
          <w:sz w:val="22"/>
          <w:szCs w:val="22"/>
          <w:lang w:eastAsia="en-GB"/>
        </w:rPr>
      </w:pPr>
      <w:r>
        <w:t>6.3.3.17</w:t>
      </w:r>
      <w:r w:rsidRPr="007C28AA">
        <w:rPr>
          <w:rFonts w:ascii="Calibri" w:hAnsi="Calibri"/>
          <w:sz w:val="22"/>
          <w:szCs w:val="22"/>
          <w:lang w:eastAsia="en-GB"/>
        </w:rPr>
        <w:tab/>
      </w:r>
      <w:r>
        <w:t>Maximum-Retransmission-Time</w:t>
      </w:r>
      <w:r>
        <w:tab/>
      </w:r>
      <w:r>
        <w:fldChar w:fldCharType="begin" w:fldLock="1"/>
      </w:r>
      <w:r>
        <w:instrText xml:space="preserve"> PAGEREF _Toc44882343 \h </w:instrText>
      </w:r>
      <w:r>
        <w:fldChar w:fldCharType="separate"/>
      </w:r>
      <w:r>
        <w:t>49</w:t>
      </w:r>
      <w:r>
        <w:fldChar w:fldCharType="end"/>
      </w:r>
    </w:p>
    <w:p w:rsidR="005252A2" w:rsidRPr="007C28AA" w:rsidRDefault="005252A2">
      <w:pPr>
        <w:pStyle w:val="TOC4"/>
        <w:rPr>
          <w:rFonts w:ascii="Calibri" w:hAnsi="Calibri"/>
          <w:sz w:val="22"/>
          <w:szCs w:val="22"/>
          <w:lang w:eastAsia="en-GB"/>
        </w:rPr>
      </w:pPr>
      <w:r>
        <w:t>6.3.3.18</w:t>
      </w:r>
      <w:r w:rsidRPr="007C28AA">
        <w:rPr>
          <w:rFonts w:ascii="Calibri" w:hAnsi="Calibri"/>
          <w:sz w:val="22"/>
          <w:szCs w:val="22"/>
          <w:lang w:eastAsia="en-GB"/>
        </w:rPr>
        <w:tab/>
      </w:r>
      <w:r>
        <w:t>Requested-Retransmission-Time</w:t>
      </w:r>
      <w:r>
        <w:tab/>
      </w:r>
      <w:r>
        <w:fldChar w:fldCharType="begin" w:fldLock="1"/>
      </w:r>
      <w:r>
        <w:instrText xml:space="preserve"> PAGEREF _Toc44882344 \h </w:instrText>
      </w:r>
      <w:r>
        <w:fldChar w:fldCharType="separate"/>
      </w:r>
      <w:r>
        <w:t>49</w:t>
      </w:r>
      <w:r>
        <w:fldChar w:fldCharType="end"/>
      </w:r>
    </w:p>
    <w:p w:rsidR="005252A2" w:rsidRPr="007C28AA" w:rsidRDefault="005252A2">
      <w:pPr>
        <w:pStyle w:val="TOC4"/>
        <w:rPr>
          <w:rFonts w:ascii="Calibri" w:hAnsi="Calibri"/>
          <w:sz w:val="22"/>
          <w:szCs w:val="22"/>
          <w:lang w:eastAsia="en-GB"/>
        </w:rPr>
      </w:pPr>
      <w:r>
        <w:t>6.3.3.19</w:t>
      </w:r>
      <w:r w:rsidRPr="007C28AA">
        <w:rPr>
          <w:rFonts w:ascii="Calibri" w:hAnsi="Calibri"/>
          <w:sz w:val="22"/>
          <w:szCs w:val="22"/>
          <w:lang w:eastAsia="en-GB"/>
        </w:rPr>
        <w:tab/>
      </w:r>
      <w:r>
        <w:t>SMS-GMSC-Address</w:t>
      </w:r>
      <w:r>
        <w:tab/>
      </w:r>
      <w:r>
        <w:fldChar w:fldCharType="begin" w:fldLock="1"/>
      </w:r>
      <w:r>
        <w:instrText xml:space="preserve"> PAGEREF _Toc44882345 \h </w:instrText>
      </w:r>
      <w:r>
        <w:fldChar w:fldCharType="separate"/>
      </w:r>
      <w:r>
        <w:t>49</w:t>
      </w:r>
      <w:r>
        <w:fldChar w:fldCharType="end"/>
      </w:r>
    </w:p>
    <w:p w:rsidR="005252A2" w:rsidRPr="007C28AA" w:rsidRDefault="005252A2">
      <w:pPr>
        <w:pStyle w:val="TOC4"/>
        <w:rPr>
          <w:rFonts w:ascii="Calibri" w:hAnsi="Calibri"/>
          <w:sz w:val="22"/>
          <w:szCs w:val="22"/>
          <w:lang w:eastAsia="en-GB"/>
        </w:rPr>
      </w:pPr>
      <w:r>
        <w:t>6.3.3.20</w:t>
      </w:r>
      <w:r w:rsidRPr="007C28AA">
        <w:rPr>
          <w:rFonts w:ascii="Calibri" w:hAnsi="Calibri"/>
          <w:sz w:val="22"/>
          <w:szCs w:val="22"/>
          <w:lang w:eastAsia="en-GB"/>
        </w:rPr>
        <w:tab/>
      </w:r>
      <w:r>
        <w:t>DRMP</w:t>
      </w:r>
      <w:r>
        <w:tab/>
      </w:r>
      <w:r>
        <w:fldChar w:fldCharType="begin" w:fldLock="1"/>
      </w:r>
      <w:r>
        <w:instrText xml:space="preserve"> PAGEREF _Toc44882346 \h </w:instrText>
      </w:r>
      <w:r>
        <w:fldChar w:fldCharType="separate"/>
      </w:r>
      <w:r>
        <w:t>50</w:t>
      </w:r>
      <w:r>
        <w:fldChar w:fldCharType="end"/>
      </w:r>
    </w:p>
    <w:p w:rsidR="005252A2" w:rsidRPr="007C28AA" w:rsidRDefault="005252A2">
      <w:pPr>
        <w:pStyle w:val="TOC1"/>
        <w:rPr>
          <w:rFonts w:ascii="Calibri" w:hAnsi="Calibri"/>
          <w:szCs w:val="22"/>
          <w:lang w:eastAsia="en-GB"/>
        </w:rPr>
      </w:pPr>
      <w:r>
        <w:t>7</w:t>
      </w:r>
      <w:r w:rsidRPr="007C28AA">
        <w:rPr>
          <w:rFonts w:ascii="Calibri" w:hAnsi="Calibri"/>
          <w:szCs w:val="22"/>
          <w:lang w:eastAsia="en-GB"/>
        </w:rPr>
        <w:tab/>
      </w:r>
      <w:r>
        <w:t>Result Codes and Experimental-Result values</w:t>
      </w:r>
      <w:r>
        <w:tab/>
      </w:r>
      <w:r>
        <w:fldChar w:fldCharType="begin" w:fldLock="1"/>
      </w:r>
      <w:r>
        <w:instrText xml:space="preserve"> PAGEREF _Toc44882347 \h </w:instrText>
      </w:r>
      <w:r>
        <w:fldChar w:fldCharType="separate"/>
      </w:r>
      <w:r>
        <w:t>50</w:t>
      </w:r>
      <w:r>
        <w:fldChar w:fldCharType="end"/>
      </w:r>
    </w:p>
    <w:p w:rsidR="005252A2" w:rsidRPr="007C28AA" w:rsidRDefault="005252A2">
      <w:pPr>
        <w:pStyle w:val="TOC2"/>
        <w:rPr>
          <w:rFonts w:ascii="Calibri" w:hAnsi="Calibri"/>
          <w:sz w:val="22"/>
          <w:szCs w:val="22"/>
          <w:lang w:eastAsia="en-GB"/>
        </w:rPr>
      </w:pPr>
      <w:r>
        <w:t>7</w:t>
      </w:r>
      <w:r w:rsidRPr="005A415B">
        <w:rPr>
          <w:lang w:val="en-US"/>
        </w:rPr>
        <w:t>.1</w:t>
      </w:r>
      <w:r w:rsidRPr="007C28AA">
        <w:rPr>
          <w:rFonts w:ascii="Calibri" w:hAnsi="Calibri"/>
          <w:sz w:val="22"/>
          <w:szCs w:val="22"/>
          <w:lang w:eastAsia="en-GB"/>
        </w:rPr>
        <w:tab/>
      </w:r>
      <w:r w:rsidRPr="005A415B">
        <w:rPr>
          <w:lang w:val="en-US"/>
        </w:rPr>
        <w:t>General</w:t>
      </w:r>
      <w:r>
        <w:tab/>
      </w:r>
      <w:r>
        <w:fldChar w:fldCharType="begin" w:fldLock="1"/>
      </w:r>
      <w:r>
        <w:instrText xml:space="preserve"> PAGEREF _Toc44882348 \h </w:instrText>
      </w:r>
      <w:r>
        <w:fldChar w:fldCharType="separate"/>
      </w:r>
      <w:r>
        <w:t>50</w:t>
      </w:r>
      <w:r>
        <w:fldChar w:fldCharType="end"/>
      </w:r>
    </w:p>
    <w:p w:rsidR="005252A2" w:rsidRPr="007C28AA" w:rsidRDefault="005252A2">
      <w:pPr>
        <w:pStyle w:val="TOC2"/>
        <w:rPr>
          <w:rFonts w:ascii="Calibri" w:hAnsi="Calibri"/>
          <w:sz w:val="22"/>
          <w:szCs w:val="22"/>
          <w:lang w:eastAsia="en-GB"/>
        </w:rPr>
      </w:pPr>
      <w:r>
        <w:t>7.2</w:t>
      </w:r>
      <w:r w:rsidRPr="007C28AA">
        <w:rPr>
          <w:rFonts w:ascii="Calibri" w:hAnsi="Calibri"/>
          <w:sz w:val="22"/>
          <w:szCs w:val="22"/>
          <w:lang w:eastAsia="en-GB"/>
        </w:rPr>
        <w:tab/>
      </w:r>
      <w:r>
        <w:t>Success</w:t>
      </w:r>
      <w:r>
        <w:tab/>
      </w:r>
      <w:r>
        <w:fldChar w:fldCharType="begin" w:fldLock="1"/>
      </w:r>
      <w:r>
        <w:instrText xml:space="preserve"> PAGEREF _Toc44882349 \h </w:instrText>
      </w:r>
      <w:r>
        <w:fldChar w:fldCharType="separate"/>
      </w:r>
      <w:r>
        <w:t>50</w:t>
      </w:r>
      <w:r>
        <w:fldChar w:fldCharType="end"/>
      </w:r>
    </w:p>
    <w:p w:rsidR="005252A2" w:rsidRPr="007C28AA" w:rsidRDefault="005252A2">
      <w:pPr>
        <w:pStyle w:val="TOC2"/>
        <w:rPr>
          <w:rFonts w:ascii="Calibri" w:hAnsi="Calibri"/>
          <w:sz w:val="22"/>
          <w:szCs w:val="22"/>
          <w:lang w:eastAsia="en-GB"/>
        </w:rPr>
      </w:pPr>
      <w:r>
        <w:t>7.3</w:t>
      </w:r>
      <w:r w:rsidRPr="007C28AA">
        <w:rPr>
          <w:rFonts w:ascii="Calibri" w:hAnsi="Calibri"/>
          <w:sz w:val="22"/>
          <w:szCs w:val="22"/>
          <w:lang w:eastAsia="en-GB"/>
        </w:rPr>
        <w:tab/>
      </w:r>
      <w:r>
        <w:t>Permanent Failures</w:t>
      </w:r>
      <w:r>
        <w:tab/>
      </w:r>
      <w:r>
        <w:fldChar w:fldCharType="begin" w:fldLock="1"/>
      </w:r>
      <w:r>
        <w:instrText xml:space="preserve"> PAGEREF _Toc44882350 \h </w:instrText>
      </w:r>
      <w:r>
        <w:fldChar w:fldCharType="separate"/>
      </w:r>
      <w:r>
        <w:t>50</w:t>
      </w:r>
      <w:r>
        <w:fldChar w:fldCharType="end"/>
      </w:r>
    </w:p>
    <w:p w:rsidR="005252A2" w:rsidRPr="007C28AA" w:rsidRDefault="005252A2">
      <w:pPr>
        <w:pStyle w:val="TOC3"/>
        <w:rPr>
          <w:rFonts w:ascii="Calibri" w:hAnsi="Calibri"/>
          <w:sz w:val="22"/>
          <w:szCs w:val="22"/>
          <w:lang w:eastAsia="en-GB"/>
        </w:rPr>
      </w:pPr>
      <w:r>
        <w:t>7</w:t>
      </w:r>
      <w:r>
        <w:rPr>
          <w:lang w:eastAsia="zh-CN"/>
        </w:rPr>
        <w:t>.3.1</w:t>
      </w:r>
      <w:r w:rsidRPr="007C28AA">
        <w:rPr>
          <w:rFonts w:ascii="Calibri" w:hAnsi="Calibri"/>
          <w:sz w:val="22"/>
          <w:szCs w:val="22"/>
          <w:lang w:eastAsia="en-GB"/>
        </w:rPr>
        <w:tab/>
      </w:r>
      <w:r>
        <w:rPr>
          <w:lang w:eastAsia="zh-CN"/>
        </w:rPr>
        <w:t>General</w:t>
      </w:r>
      <w:r>
        <w:tab/>
      </w:r>
      <w:r>
        <w:fldChar w:fldCharType="begin" w:fldLock="1"/>
      </w:r>
      <w:r>
        <w:instrText xml:space="preserve"> PAGEREF _Toc44882351 \h </w:instrText>
      </w:r>
      <w:r>
        <w:fldChar w:fldCharType="separate"/>
      </w:r>
      <w:r>
        <w:t>50</w:t>
      </w:r>
      <w:r>
        <w:fldChar w:fldCharType="end"/>
      </w:r>
    </w:p>
    <w:p w:rsidR="005252A2" w:rsidRPr="007C28AA" w:rsidRDefault="005252A2">
      <w:pPr>
        <w:pStyle w:val="TOC3"/>
        <w:rPr>
          <w:rFonts w:ascii="Calibri" w:hAnsi="Calibri"/>
          <w:sz w:val="22"/>
          <w:szCs w:val="22"/>
          <w:lang w:eastAsia="en-GB"/>
        </w:rPr>
      </w:pPr>
      <w:r>
        <w:t>7.3.2</w:t>
      </w:r>
      <w:r w:rsidRPr="007C28AA">
        <w:rPr>
          <w:rFonts w:ascii="Calibri" w:hAnsi="Calibri"/>
          <w:sz w:val="22"/>
          <w:szCs w:val="22"/>
          <w:lang w:eastAsia="en-GB"/>
        </w:rPr>
        <w:tab/>
      </w:r>
      <w:r>
        <w:t>DIAMETER_ERROR_USER_UNKNOWN (5001)</w:t>
      </w:r>
      <w:r>
        <w:tab/>
      </w:r>
      <w:r>
        <w:fldChar w:fldCharType="begin" w:fldLock="1"/>
      </w:r>
      <w:r>
        <w:instrText xml:space="preserve"> PAGEREF _Toc44882352 \h </w:instrText>
      </w:r>
      <w:r>
        <w:fldChar w:fldCharType="separate"/>
      </w:r>
      <w:r>
        <w:t>50</w:t>
      </w:r>
      <w:r>
        <w:fldChar w:fldCharType="end"/>
      </w:r>
    </w:p>
    <w:p w:rsidR="005252A2" w:rsidRPr="007C28AA" w:rsidRDefault="005252A2">
      <w:pPr>
        <w:pStyle w:val="TOC3"/>
        <w:rPr>
          <w:rFonts w:ascii="Calibri" w:hAnsi="Calibri"/>
          <w:sz w:val="22"/>
          <w:szCs w:val="22"/>
          <w:lang w:eastAsia="en-GB"/>
        </w:rPr>
      </w:pPr>
      <w:r>
        <w:t>7.3.3</w:t>
      </w:r>
      <w:r w:rsidRPr="007C28AA">
        <w:rPr>
          <w:rFonts w:ascii="Calibri" w:hAnsi="Calibri"/>
          <w:sz w:val="22"/>
          <w:szCs w:val="22"/>
          <w:lang w:eastAsia="en-GB"/>
        </w:rPr>
        <w:tab/>
      </w:r>
      <w:r>
        <w:t>DIAMETER_ERROR_ABSENT_USER (5550)</w:t>
      </w:r>
      <w:r>
        <w:tab/>
      </w:r>
      <w:r>
        <w:fldChar w:fldCharType="begin" w:fldLock="1"/>
      </w:r>
      <w:r>
        <w:instrText xml:space="preserve"> PAGEREF _Toc44882353 \h </w:instrText>
      </w:r>
      <w:r>
        <w:fldChar w:fldCharType="separate"/>
      </w:r>
      <w:r>
        <w:t>50</w:t>
      </w:r>
      <w:r>
        <w:fldChar w:fldCharType="end"/>
      </w:r>
    </w:p>
    <w:p w:rsidR="005252A2" w:rsidRPr="007C28AA" w:rsidRDefault="005252A2">
      <w:pPr>
        <w:pStyle w:val="TOC3"/>
        <w:rPr>
          <w:rFonts w:ascii="Calibri" w:hAnsi="Calibri"/>
          <w:sz w:val="22"/>
          <w:szCs w:val="22"/>
          <w:lang w:eastAsia="en-GB"/>
        </w:rPr>
      </w:pPr>
      <w:r>
        <w:t>7.3.4</w:t>
      </w:r>
      <w:r w:rsidRPr="007C28AA">
        <w:rPr>
          <w:rFonts w:ascii="Calibri" w:hAnsi="Calibri"/>
          <w:sz w:val="22"/>
          <w:szCs w:val="22"/>
          <w:lang w:eastAsia="en-GB"/>
        </w:rPr>
        <w:tab/>
      </w:r>
      <w:r>
        <w:t>DIAMETER_ERROR_USER_BUSY_FOR_MT_SMS (5551)</w:t>
      </w:r>
      <w:r>
        <w:tab/>
      </w:r>
      <w:r>
        <w:fldChar w:fldCharType="begin" w:fldLock="1"/>
      </w:r>
      <w:r>
        <w:instrText xml:space="preserve"> PAGEREF _Toc44882354 \h </w:instrText>
      </w:r>
      <w:r>
        <w:fldChar w:fldCharType="separate"/>
      </w:r>
      <w:r>
        <w:t>50</w:t>
      </w:r>
      <w:r>
        <w:fldChar w:fldCharType="end"/>
      </w:r>
    </w:p>
    <w:p w:rsidR="005252A2" w:rsidRPr="007C28AA" w:rsidRDefault="005252A2">
      <w:pPr>
        <w:pStyle w:val="TOC3"/>
        <w:rPr>
          <w:rFonts w:ascii="Calibri" w:hAnsi="Calibri"/>
          <w:sz w:val="22"/>
          <w:szCs w:val="22"/>
          <w:lang w:eastAsia="en-GB"/>
        </w:rPr>
      </w:pPr>
      <w:r>
        <w:t>7.3.5</w:t>
      </w:r>
      <w:r w:rsidRPr="007C28AA">
        <w:rPr>
          <w:rFonts w:ascii="Calibri" w:hAnsi="Calibri"/>
          <w:sz w:val="22"/>
          <w:szCs w:val="22"/>
          <w:lang w:eastAsia="en-GB"/>
        </w:rPr>
        <w:tab/>
      </w:r>
      <w:r w:rsidRPr="005A415B">
        <w:rPr>
          <w:lang w:val="en-US"/>
        </w:rPr>
        <w:t>DIAMETER_ERROR_FACILITY_NOT_SUPPORTED (</w:t>
      </w:r>
      <w:r>
        <w:t>5552</w:t>
      </w:r>
      <w:r w:rsidRPr="005A415B">
        <w:rPr>
          <w:lang w:val="en-US"/>
        </w:rPr>
        <w:t>)</w:t>
      </w:r>
      <w:r>
        <w:tab/>
      </w:r>
      <w:r>
        <w:fldChar w:fldCharType="begin" w:fldLock="1"/>
      </w:r>
      <w:r>
        <w:instrText xml:space="preserve"> PAGEREF _Toc44882355 \h </w:instrText>
      </w:r>
      <w:r>
        <w:fldChar w:fldCharType="separate"/>
      </w:r>
      <w:r>
        <w:t>50</w:t>
      </w:r>
      <w:r>
        <w:fldChar w:fldCharType="end"/>
      </w:r>
    </w:p>
    <w:p w:rsidR="005252A2" w:rsidRPr="007C28AA" w:rsidRDefault="005252A2">
      <w:pPr>
        <w:pStyle w:val="TOC3"/>
        <w:rPr>
          <w:rFonts w:ascii="Calibri" w:hAnsi="Calibri"/>
          <w:sz w:val="22"/>
          <w:szCs w:val="22"/>
          <w:lang w:eastAsia="en-GB"/>
        </w:rPr>
      </w:pPr>
      <w:r>
        <w:t>7.3.6</w:t>
      </w:r>
      <w:r w:rsidRPr="007C28AA">
        <w:rPr>
          <w:rFonts w:ascii="Calibri" w:hAnsi="Calibri"/>
          <w:sz w:val="22"/>
          <w:szCs w:val="22"/>
          <w:lang w:eastAsia="en-GB"/>
        </w:rPr>
        <w:tab/>
      </w:r>
      <w:r>
        <w:t>DIAMETER_ERROR_ILLEGAL_USER (5553)</w:t>
      </w:r>
      <w:r>
        <w:tab/>
      </w:r>
      <w:r>
        <w:fldChar w:fldCharType="begin" w:fldLock="1"/>
      </w:r>
      <w:r>
        <w:instrText xml:space="preserve"> PAGEREF _Toc44882356 \h </w:instrText>
      </w:r>
      <w:r>
        <w:fldChar w:fldCharType="separate"/>
      </w:r>
      <w:r>
        <w:t>51</w:t>
      </w:r>
      <w:r>
        <w:fldChar w:fldCharType="end"/>
      </w:r>
    </w:p>
    <w:p w:rsidR="005252A2" w:rsidRPr="007C28AA" w:rsidRDefault="005252A2">
      <w:pPr>
        <w:pStyle w:val="TOC3"/>
        <w:rPr>
          <w:rFonts w:ascii="Calibri" w:hAnsi="Calibri"/>
          <w:sz w:val="22"/>
          <w:szCs w:val="22"/>
          <w:lang w:eastAsia="en-GB"/>
        </w:rPr>
      </w:pPr>
      <w:r>
        <w:t>7.3.7</w:t>
      </w:r>
      <w:r w:rsidRPr="007C28AA">
        <w:rPr>
          <w:rFonts w:ascii="Calibri" w:hAnsi="Calibri"/>
          <w:sz w:val="22"/>
          <w:szCs w:val="22"/>
          <w:lang w:eastAsia="en-GB"/>
        </w:rPr>
        <w:tab/>
      </w:r>
      <w:r>
        <w:t>DIAMETER_</w:t>
      </w:r>
      <w:r w:rsidRPr="005A415B">
        <w:rPr>
          <w:lang w:val="en-US"/>
        </w:rPr>
        <w:t>ERROR</w:t>
      </w:r>
      <w:r>
        <w:t>_ILLEGAL_EQUIPMENT (5554)</w:t>
      </w:r>
      <w:r>
        <w:tab/>
      </w:r>
      <w:r>
        <w:fldChar w:fldCharType="begin" w:fldLock="1"/>
      </w:r>
      <w:r>
        <w:instrText xml:space="preserve"> PAGEREF _Toc44882357 \h </w:instrText>
      </w:r>
      <w:r>
        <w:fldChar w:fldCharType="separate"/>
      </w:r>
      <w:r>
        <w:t>51</w:t>
      </w:r>
      <w:r>
        <w:fldChar w:fldCharType="end"/>
      </w:r>
    </w:p>
    <w:p w:rsidR="005252A2" w:rsidRPr="007C28AA" w:rsidRDefault="005252A2">
      <w:pPr>
        <w:pStyle w:val="TOC3"/>
        <w:rPr>
          <w:rFonts w:ascii="Calibri" w:hAnsi="Calibri"/>
          <w:sz w:val="22"/>
          <w:szCs w:val="22"/>
          <w:lang w:eastAsia="en-GB"/>
        </w:rPr>
      </w:pPr>
      <w:r>
        <w:t>7.3.8</w:t>
      </w:r>
      <w:r w:rsidRPr="007C28AA">
        <w:rPr>
          <w:rFonts w:ascii="Calibri" w:hAnsi="Calibri"/>
          <w:sz w:val="22"/>
          <w:szCs w:val="22"/>
          <w:lang w:eastAsia="en-GB"/>
        </w:rPr>
        <w:tab/>
      </w:r>
      <w:r>
        <w:t>DIAMETER_ERROR_SM_DELIVERY_FAILURE (5555)</w:t>
      </w:r>
      <w:r>
        <w:tab/>
      </w:r>
      <w:r>
        <w:fldChar w:fldCharType="begin" w:fldLock="1"/>
      </w:r>
      <w:r>
        <w:instrText xml:space="preserve"> PAGEREF _Toc44882358 \h </w:instrText>
      </w:r>
      <w:r>
        <w:fldChar w:fldCharType="separate"/>
      </w:r>
      <w:r>
        <w:t>51</w:t>
      </w:r>
      <w:r>
        <w:fldChar w:fldCharType="end"/>
      </w:r>
    </w:p>
    <w:p w:rsidR="005252A2" w:rsidRPr="007C28AA" w:rsidRDefault="005252A2">
      <w:pPr>
        <w:pStyle w:val="TOC3"/>
        <w:rPr>
          <w:rFonts w:ascii="Calibri" w:hAnsi="Calibri"/>
          <w:sz w:val="22"/>
          <w:szCs w:val="22"/>
          <w:lang w:eastAsia="en-GB"/>
        </w:rPr>
      </w:pPr>
      <w:r>
        <w:t>7.3.9</w:t>
      </w:r>
      <w:r w:rsidRPr="007C28AA">
        <w:rPr>
          <w:rFonts w:ascii="Calibri" w:hAnsi="Calibri"/>
          <w:sz w:val="22"/>
          <w:szCs w:val="22"/>
          <w:lang w:eastAsia="en-GB"/>
        </w:rPr>
        <w:tab/>
      </w:r>
      <w:r>
        <w:t>DIAMETER_ERROR_SERVICE_NOT_SUBSCRIBED (5556)</w:t>
      </w:r>
      <w:r>
        <w:tab/>
      </w:r>
      <w:r>
        <w:fldChar w:fldCharType="begin" w:fldLock="1"/>
      </w:r>
      <w:r>
        <w:instrText xml:space="preserve"> PAGEREF _Toc44882359 \h </w:instrText>
      </w:r>
      <w:r>
        <w:fldChar w:fldCharType="separate"/>
      </w:r>
      <w:r>
        <w:t>51</w:t>
      </w:r>
      <w:r>
        <w:fldChar w:fldCharType="end"/>
      </w:r>
    </w:p>
    <w:p w:rsidR="005252A2" w:rsidRPr="007C28AA" w:rsidRDefault="005252A2">
      <w:pPr>
        <w:pStyle w:val="TOC3"/>
        <w:rPr>
          <w:rFonts w:ascii="Calibri" w:hAnsi="Calibri"/>
          <w:sz w:val="22"/>
          <w:szCs w:val="22"/>
          <w:lang w:eastAsia="en-GB"/>
        </w:rPr>
      </w:pPr>
      <w:r w:rsidRPr="005A415B">
        <w:rPr>
          <w:lang w:val="en-US"/>
        </w:rPr>
        <w:t>7.3.10</w:t>
      </w:r>
      <w:r w:rsidRPr="007C28AA">
        <w:rPr>
          <w:rFonts w:ascii="Calibri" w:hAnsi="Calibri"/>
          <w:sz w:val="22"/>
          <w:szCs w:val="22"/>
          <w:lang w:eastAsia="en-GB"/>
        </w:rPr>
        <w:tab/>
      </w:r>
      <w:r w:rsidRPr="005A415B">
        <w:rPr>
          <w:lang w:val="en-US"/>
        </w:rPr>
        <w:t>DIAMETER_</w:t>
      </w:r>
      <w:r>
        <w:t>ERROR_SERVICE_BARRED</w:t>
      </w:r>
      <w:r w:rsidRPr="005A415B">
        <w:rPr>
          <w:lang w:val="en-US"/>
        </w:rPr>
        <w:t xml:space="preserve"> (</w:t>
      </w:r>
      <w:r>
        <w:t>5557</w:t>
      </w:r>
      <w:r w:rsidRPr="005A415B">
        <w:rPr>
          <w:lang w:val="en-US"/>
        </w:rPr>
        <w:t>)</w:t>
      </w:r>
      <w:r>
        <w:tab/>
      </w:r>
      <w:r>
        <w:fldChar w:fldCharType="begin" w:fldLock="1"/>
      </w:r>
      <w:r>
        <w:instrText xml:space="preserve"> PAGEREF _Toc44882360 \h </w:instrText>
      </w:r>
      <w:r>
        <w:fldChar w:fldCharType="separate"/>
      </w:r>
      <w:r>
        <w:t>51</w:t>
      </w:r>
      <w:r>
        <w:fldChar w:fldCharType="end"/>
      </w:r>
    </w:p>
    <w:p w:rsidR="005252A2" w:rsidRPr="007C28AA" w:rsidRDefault="005252A2">
      <w:pPr>
        <w:pStyle w:val="TOC3"/>
        <w:rPr>
          <w:rFonts w:ascii="Calibri" w:hAnsi="Calibri"/>
          <w:sz w:val="22"/>
          <w:szCs w:val="22"/>
          <w:lang w:eastAsia="en-GB"/>
        </w:rPr>
      </w:pPr>
      <w:r>
        <w:t>7.3.11</w:t>
      </w:r>
      <w:r w:rsidRPr="007C28AA">
        <w:rPr>
          <w:rFonts w:ascii="Calibri" w:hAnsi="Calibri"/>
          <w:sz w:val="22"/>
          <w:szCs w:val="22"/>
          <w:lang w:eastAsia="en-GB"/>
        </w:rPr>
        <w:tab/>
      </w:r>
      <w:r>
        <w:t>DIAMETER_ERROR_MWD_LIST_FULL (5558)</w:t>
      </w:r>
      <w:r>
        <w:tab/>
      </w:r>
      <w:r>
        <w:fldChar w:fldCharType="begin" w:fldLock="1"/>
      </w:r>
      <w:r>
        <w:instrText xml:space="preserve"> PAGEREF _Toc44882361 \h </w:instrText>
      </w:r>
      <w:r>
        <w:fldChar w:fldCharType="separate"/>
      </w:r>
      <w:r>
        <w:t>51</w:t>
      </w:r>
      <w:r>
        <w:fldChar w:fldCharType="end"/>
      </w:r>
    </w:p>
    <w:p w:rsidR="005252A2" w:rsidRPr="007C28AA" w:rsidRDefault="005252A2">
      <w:pPr>
        <w:pStyle w:val="TOC2"/>
        <w:rPr>
          <w:rFonts w:ascii="Calibri" w:hAnsi="Calibri"/>
          <w:sz w:val="22"/>
          <w:szCs w:val="22"/>
          <w:lang w:eastAsia="en-GB"/>
        </w:rPr>
      </w:pPr>
      <w:r>
        <w:t>7.</w:t>
      </w:r>
      <w:r>
        <w:rPr>
          <w:lang w:eastAsia="zh-CN"/>
        </w:rPr>
        <w:t>4</w:t>
      </w:r>
      <w:r w:rsidRPr="007C28AA">
        <w:rPr>
          <w:rFonts w:ascii="Calibri" w:hAnsi="Calibri"/>
          <w:sz w:val="22"/>
          <w:szCs w:val="22"/>
          <w:lang w:eastAsia="en-GB"/>
        </w:rPr>
        <w:tab/>
      </w:r>
      <w:r>
        <w:rPr>
          <w:lang w:eastAsia="zh-CN"/>
        </w:rPr>
        <w:t>Transient Failures</w:t>
      </w:r>
      <w:r>
        <w:tab/>
      </w:r>
      <w:r>
        <w:fldChar w:fldCharType="begin" w:fldLock="1"/>
      </w:r>
      <w:r>
        <w:instrText xml:space="preserve"> PAGEREF _Toc44882362 \h </w:instrText>
      </w:r>
      <w:r>
        <w:fldChar w:fldCharType="separate"/>
      </w:r>
      <w:r>
        <w:t>51</w:t>
      </w:r>
      <w:r>
        <w:fldChar w:fldCharType="end"/>
      </w:r>
    </w:p>
    <w:p w:rsidR="005252A2" w:rsidRPr="007C28AA" w:rsidRDefault="005252A2">
      <w:pPr>
        <w:pStyle w:val="TOC3"/>
        <w:rPr>
          <w:rFonts w:ascii="Calibri" w:hAnsi="Calibri"/>
          <w:sz w:val="22"/>
          <w:szCs w:val="22"/>
          <w:lang w:eastAsia="en-GB"/>
        </w:rPr>
      </w:pPr>
      <w:r>
        <w:t>7</w:t>
      </w:r>
      <w:r>
        <w:rPr>
          <w:lang w:eastAsia="zh-CN"/>
        </w:rPr>
        <w:t>.4.1</w:t>
      </w:r>
      <w:r w:rsidRPr="007C28AA">
        <w:rPr>
          <w:rFonts w:ascii="Calibri" w:hAnsi="Calibri"/>
          <w:sz w:val="22"/>
          <w:szCs w:val="22"/>
          <w:lang w:eastAsia="en-GB"/>
        </w:rPr>
        <w:tab/>
      </w:r>
      <w:r>
        <w:rPr>
          <w:lang w:eastAsia="zh-CN"/>
        </w:rPr>
        <w:t>General</w:t>
      </w:r>
      <w:r>
        <w:tab/>
      </w:r>
      <w:r>
        <w:fldChar w:fldCharType="begin" w:fldLock="1"/>
      </w:r>
      <w:r>
        <w:instrText xml:space="preserve"> PAGEREF _Toc44882363 \h </w:instrText>
      </w:r>
      <w:r>
        <w:fldChar w:fldCharType="separate"/>
      </w:r>
      <w:r>
        <w:t>51</w:t>
      </w:r>
      <w:r>
        <w:fldChar w:fldCharType="end"/>
      </w:r>
    </w:p>
    <w:p w:rsidR="005252A2" w:rsidRPr="007C28AA" w:rsidRDefault="005252A2">
      <w:pPr>
        <w:pStyle w:val="TOC8"/>
        <w:rPr>
          <w:rFonts w:ascii="Calibri" w:hAnsi="Calibri"/>
          <w:b w:val="0"/>
          <w:szCs w:val="22"/>
          <w:lang w:eastAsia="en-GB"/>
        </w:rPr>
      </w:pPr>
      <w:r>
        <w:t>Annex A (normative):</w:t>
      </w:r>
      <w:r w:rsidRPr="005A415B">
        <w:t xml:space="preserve"> </w:t>
      </w:r>
      <w:r>
        <w:t>Diameter message priority mechanism</w:t>
      </w:r>
      <w:r>
        <w:tab/>
      </w:r>
      <w:r>
        <w:fldChar w:fldCharType="begin" w:fldLock="1"/>
      </w:r>
      <w:r>
        <w:instrText xml:space="preserve"> PAGEREF _Toc44882364 \h </w:instrText>
      </w:r>
      <w:r>
        <w:fldChar w:fldCharType="separate"/>
      </w:r>
      <w:r>
        <w:t>52</w:t>
      </w:r>
      <w:r>
        <w:fldChar w:fldCharType="end"/>
      </w:r>
    </w:p>
    <w:p w:rsidR="005252A2" w:rsidRPr="007C28AA" w:rsidRDefault="005252A2">
      <w:pPr>
        <w:pStyle w:val="TOC2"/>
        <w:rPr>
          <w:rFonts w:ascii="Calibri" w:hAnsi="Calibri"/>
          <w:sz w:val="22"/>
          <w:szCs w:val="22"/>
          <w:lang w:eastAsia="en-GB"/>
        </w:rPr>
      </w:pPr>
      <w:r>
        <w:t>A.1</w:t>
      </w:r>
      <w:r w:rsidRPr="007C28AA">
        <w:rPr>
          <w:rFonts w:ascii="Calibri" w:hAnsi="Calibri"/>
          <w:sz w:val="22"/>
          <w:szCs w:val="22"/>
          <w:lang w:eastAsia="en-GB"/>
        </w:rPr>
        <w:tab/>
      </w:r>
      <w:r>
        <w:t>General</w:t>
      </w:r>
      <w:r>
        <w:tab/>
      </w:r>
      <w:r>
        <w:fldChar w:fldCharType="begin" w:fldLock="1"/>
      </w:r>
      <w:r>
        <w:instrText xml:space="preserve"> PAGEREF _Toc44882365 \h </w:instrText>
      </w:r>
      <w:r>
        <w:fldChar w:fldCharType="separate"/>
      </w:r>
      <w:r>
        <w:t>52</w:t>
      </w:r>
      <w:r>
        <w:fldChar w:fldCharType="end"/>
      </w:r>
    </w:p>
    <w:p w:rsidR="005252A2" w:rsidRPr="007C28AA" w:rsidRDefault="005252A2">
      <w:pPr>
        <w:pStyle w:val="TOC2"/>
        <w:rPr>
          <w:rFonts w:ascii="Calibri" w:hAnsi="Calibri"/>
          <w:sz w:val="22"/>
          <w:szCs w:val="22"/>
          <w:lang w:eastAsia="en-GB"/>
        </w:rPr>
      </w:pPr>
      <w:r>
        <w:t>A.2</w:t>
      </w:r>
      <w:r w:rsidRPr="007C28AA">
        <w:rPr>
          <w:rFonts w:ascii="Calibri" w:hAnsi="Calibri"/>
          <w:sz w:val="22"/>
          <w:szCs w:val="22"/>
          <w:lang w:eastAsia="en-GB"/>
        </w:rPr>
        <w:tab/>
      </w:r>
      <w:r>
        <w:t>S6c, SGd, Gdd interfaces</w:t>
      </w:r>
      <w:r>
        <w:tab/>
      </w:r>
      <w:r>
        <w:fldChar w:fldCharType="begin" w:fldLock="1"/>
      </w:r>
      <w:r>
        <w:instrText xml:space="preserve"> PAGEREF _Toc44882366 \h </w:instrText>
      </w:r>
      <w:r>
        <w:fldChar w:fldCharType="separate"/>
      </w:r>
      <w:r>
        <w:t>52</w:t>
      </w:r>
      <w:r>
        <w:fldChar w:fldCharType="end"/>
      </w:r>
    </w:p>
    <w:p w:rsidR="005252A2" w:rsidRPr="007C28AA" w:rsidRDefault="005252A2">
      <w:pPr>
        <w:pStyle w:val="TOC8"/>
        <w:rPr>
          <w:rFonts w:ascii="Calibri" w:hAnsi="Calibri"/>
          <w:b w:val="0"/>
          <w:szCs w:val="22"/>
          <w:lang w:eastAsia="en-GB"/>
        </w:rPr>
      </w:pPr>
      <w:r>
        <w:t>Annex B (informative): Change history</w:t>
      </w:r>
      <w:r>
        <w:tab/>
      </w:r>
      <w:r>
        <w:fldChar w:fldCharType="begin" w:fldLock="1"/>
      </w:r>
      <w:r>
        <w:instrText xml:space="preserve"> PAGEREF _Toc44882367 \h </w:instrText>
      </w:r>
      <w:r>
        <w:fldChar w:fldCharType="separate"/>
      </w:r>
      <w:r>
        <w:t>52</w:t>
      </w:r>
      <w:r>
        <w:fldChar w:fldCharType="end"/>
      </w:r>
    </w:p>
    <w:p w:rsidR="00080512" w:rsidRPr="004D3578" w:rsidRDefault="005252A2">
      <w:r>
        <w:rPr>
          <w:noProof/>
          <w:sz w:val="22"/>
        </w:rPr>
        <w:fldChar w:fldCharType="end"/>
      </w:r>
      <w:bookmarkEnd w:id="8"/>
    </w:p>
    <w:p w:rsidR="00080512" w:rsidRDefault="00080512" w:rsidP="00DA25AD">
      <w:pPr>
        <w:pStyle w:val="Heading1"/>
      </w:pPr>
      <w:r w:rsidRPr="004D3578">
        <w:br w:type="page"/>
      </w:r>
      <w:bookmarkStart w:id="9" w:name="foreword"/>
      <w:bookmarkStart w:id="10" w:name="_Toc2086433"/>
      <w:bookmarkStart w:id="11" w:name="_Toc44882018"/>
      <w:bookmarkStart w:id="12" w:name="_Toc44882212"/>
      <w:bookmarkEnd w:id="9"/>
      <w:r w:rsidRPr="004D3578">
        <w:lastRenderedPageBreak/>
        <w:t>Foreword</w:t>
      </w:r>
      <w:bookmarkEnd w:id="10"/>
      <w:bookmarkEnd w:id="11"/>
      <w:bookmarkEnd w:id="12"/>
    </w:p>
    <w:p w:rsidR="00080512" w:rsidRPr="004D3578" w:rsidRDefault="00080512">
      <w:r w:rsidRPr="004D3578">
        <w:t>This Technic</w:t>
      </w:r>
      <w:r w:rsidRPr="00DA25AD">
        <w:t xml:space="preserve">al </w:t>
      </w:r>
      <w:bookmarkStart w:id="13" w:name="spectype3"/>
      <w:r w:rsidRPr="00DA25AD">
        <w:t>Specification</w:t>
      </w:r>
      <w:bookmarkEnd w:id="13"/>
      <w:r w:rsidRPr="00DA25AD">
        <w:t xml:space="preserve"> h</w:t>
      </w:r>
      <w:r w:rsidRPr="004D3578">
        <w:t>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5252A2">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5252A2">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5252A2">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5252A2">
        <w:tab/>
      </w:r>
      <w:r>
        <w:t>indicates</w:t>
      </w:r>
      <w:r w:rsidR="00774DA4">
        <w:t xml:space="preserve"> that something is possible</w:t>
      </w:r>
    </w:p>
    <w:p w:rsidR="00774DA4" w:rsidRDefault="00774DA4" w:rsidP="00774DA4">
      <w:pPr>
        <w:pStyle w:val="EX"/>
      </w:pPr>
      <w:r w:rsidRPr="00774DA4">
        <w:rPr>
          <w:b/>
        </w:rPr>
        <w:t>cannot</w:t>
      </w:r>
      <w:r w:rsidR="005252A2">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5252A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5252A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DA25AD" w:rsidRDefault="00DA25AD" w:rsidP="00DA25AD">
      <w:pPr>
        <w:pStyle w:val="Heading1"/>
      </w:pPr>
      <w:bookmarkStart w:id="14" w:name="introduction"/>
      <w:bookmarkStart w:id="15" w:name="_Toc533204441"/>
      <w:bookmarkStart w:id="16" w:name="_Toc44882019"/>
      <w:bookmarkStart w:id="17" w:name="_Toc44882213"/>
      <w:bookmarkEnd w:id="14"/>
      <w:r>
        <w:t>1</w:t>
      </w:r>
      <w:r>
        <w:tab/>
        <w:t>Scope</w:t>
      </w:r>
      <w:bookmarkEnd w:id="15"/>
      <w:bookmarkEnd w:id="16"/>
      <w:bookmarkEnd w:id="17"/>
    </w:p>
    <w:p w:rsidR="00B37014" w:rsidRDefault="00B37014" w:rsidP="00B37014">
      <w:bookmarkStart w:id="18" w:name="_Toc533204442"/>
      <w:r>
        <w:t>The present document</w:t>
      </w:r>
      <w:r w:rsidRPr="00463DC7">
        <w:t xml:space="preserve"> </w:t>
      </w:r>
      <w:r>
        <w:t xml:space="preserve">defines the Diameter-based interfaces specific to SMS when they are used in conjunction with the </w:t>
      </w:r>
      <w:r w:rsidRPr="004F0FC4">
        <w:rPr>
          <w:noProof/>
        </w:rPr>
        <w:t>"</w:t>
      </w:r>
      <w:r>
        <w:t>SMS in MME</w:t>
      </w:r>
      <w:r w:rsidRPr="004F0FC4">
        <w:rPr>
          <w:noProof/>
        </w:rPr>
        <w:t>"</w:t>
      </w:r>
      <w:r>
        <w:t xml:space="preserve"> architecture specified in 3GPP TS 23.272 [2] or for SGSN supporting EPS interfaces, or the</w:t>
      </w:r>
      <w:r w:rsidRPr="004F0FC4">
        <w:rPr>
          <w:noProof/>
        </w:rPr>
        <w:t>"</w:t>
      </w:r>
      <w:r w:rsidRPr="00712002">
        <w:rPr>
          <w:lang w:val="en-US"/>
        </w:rPr>
        <w:t xml:space="preserve"> </w:t>
      </w:r>
      <w:r>
        <w:rPr>
          <w:lang w:val="en-US"/>
        </w:rPr>
        <w:t>SMS in 5GS</w:t>
      </w:r>
      <w:r w:rsidRPr="004F0FC4">
        <w:rPr>
          <w:noProof/>
        </w:rPr>
        <w:t>"</w:t>
      </w:r>
      <w:r>
        <w:rPr>
          <w:noProof/>
        </w:rPr>
        <w:t xml:space="preserve"> </w:t>
      </w:r>
      <w:r>
        <w:t xml:space="preserve">architecture specified </w:t>
      </w:r>
      <w:r>
        <w:rPr>
          <w:noProof/>
        </w:rPr>
        <w:t>in 3GPP TS 23.501 [</w:t>
      </w:r>
      <w:r>
        <w:rPr>
          <w:noProof/>
        </w:rPr>
        <w:t>21</w:t>
      </w:r>
      <w:r>
        <w:rPr>
          <w:noProof/>
        </w:rPr>
        <w:t>]</w:t>
      </w:r>
      <w:r>
        <w:t>. It comprises:</w:t>
      </w:r>
    </w:p>
    <w:p w:rsidR="00B37014" w:rsidRDefault="00B37014" w:rsidP="00B37014">
      <w:pPr>
        <w:pStyle w:val="B1"/>
      </w:pPr>
      <w:r>
        <w:t>-</w:t>
      </w:r>
      <w:r>
        <w:tab/>
        <w:t>the Diameter application for the S6c interface between the HSS/UDM and the central SMS functions (SMS-GMSC, SMS Router) ;</w:t>
      </w:r>
    </w:p>
    <w:p w:rsidR="00B37014" w:rsidRDefault="00B37014" w:rsidP="00B37014">
      <w:pPr>
        <w:pStyle w:val="B1"/>
      </w:pPr>
      <w:r>
        <w:t>-</w:t>
      </w:r>
      <w:r>
        <w:tab/>
        <w:t xml:space="preserve">the Diameter application </w:t>
      </w:r>
    </w:p>
    <w:p w:rsidR="00B37014" w:rsidRDefault="00B37014" w:rsidP="00B37014">
      <w:pPr>
        <w:pStyle w:val="B2"/>
      </w:pPr>
      <w:r>
        <w:t>-</w:t>
      </w:r>
      <w:r>
        <w:tab/>
        <w:t>for the SGd interface between the MME/SMSF, the SMS-IWMSC, the SMS-GMSC and the SMS Router.</w:t>
      </w:r>
    </w:p>
    <w:p w:rsidR="00B37014" w:rsidRDefault="00B37014" w:rsidP="00B37014">
      <w:pPr>
        <w:pStyle w:val="B2"/>
      </w:pPr>
      <w:r>
        <w:t>-</w:t>
      </w:r>
      <w:r>
        <w:tab/>
        <w:t>for the Gdd interface between the SGSN, the SMS-IWMSC, the SMS-GMSC and the SMS Router.</w:t>
      </w:r>
    </w:p>
    <w:p w:rsidR="00B37014" w:rsidRDefault="00B37014" w:rsidP="00B37014">
      <w:pPr>
        <w:rPr>
          <w:lang w:val="en-US"/>
        </w:rPr>
      </w:pPr>
      <w:r>
        <w:rPr>
          <w:lang w:val="en-US"/>
        </w:rPr>
        <w:t>For the purpose of supporting SMS in 5GS, the UDM may implement the requirements specified in the present specification for HSS, with the following modification:</w:t>
      </w:r>
    </w:p>
    <w:p w:rsidR="00B37014" w:rsidRPr="00712002" w:rsidRDefault="005252A2" w:rsidP="005252A2">
      <w:pPr>
        <w:pStyle w:val="B1"/>
      </w:pPr>
      <w:r>
        <w:t>-</w:t>
      </w:r>
      <w:r>
        <w:tab/>
      </w:r>
      <w:r w:rsidR="00B37014" w:rsidRPr="00712002">
        <w:t>"</w:t>
      </w:r>
      <w:r w:rsidR="00B37014">
        <w:t>HSS</w:t>
      </w:r>
      <w:r w:rsidR="00B37014" w:rsidRPr="00712002">
        <w:t>" is to be replaced with "</w:t>
      </w:r>
      <w:r w:rsidR="00B37014">
        <w:t>UDM</w:t>
      </w:r>
      <w:r w:rsidR="00B37014" w:rsidRPr="00712002">
        <w:t>"</w:t>
      </w:r>
      <w:r w:rsidR="00B37014">
        <w:t>.</w:t>
      </w:r>
    </w:p>
    <w:p w:rsidR="00DA25AD" w:rsidRDefault="00DA25AD" w:rsidP="00DA25AD">
      <w:pPr>
        <w:pStyle w:val="Heading1"/>
      </w:pPr>
      <w:bookmarkStart w:id="19" w:name="_Toc44882020"/>
      <w:bookmarkStart w:id="20" w:name="_Toc44882214"/>
      <w:r>
        <w:t>2</w:t>
      </w:r>
      <w:r>
        <w:tab/>
        <w:t>References</w:t>
      </w:r>
      <w:bookmarkEnd w:id="18"/>
      <w:bookmarkEnd w:id="19"/>
      <w:bookmarkEnd w:id="20"/>
    </w:p>
    <w:p w:rsidR="00DA25AD" w:rsidRDefault="00DA25AD" w:rsidP="00DA25AD">
      <w:r>
        <w:t>The following documents contain provisions which, through reference in this text, constitute provisions of the present document.</w:t>
      </w:r>
    </w:p>
    <w:p w:rsidR="00DA25AD" w:rsidRDefault="00DA25AD" w:rsidP="00DA25AD">
      <w:pPr>
        <w:pStyle w:val="B1"/>
      </w:pPr>
      <w:r>
        <w:t>-</w:t>
      </w:r>
      <w:r>
        <w:tab/>
        <w:t>References are either specific (identified by date of publication, edition number, version number, etc.) or non</w:t>
      </w:r>
      <w:r>
        <w:noBreakHyphen/>
        <w:t>specific.</w:t>
      </w:r>
    </w:p>
    <w:p w:rsidR="00DA25AD" w:rsidRDefault="00DA25AD" w:rsidP="00DA25AD">
      <w:pPr>
        <w:pStyle w:val="B1"/>
      </w:pPr>
      <w:r>
        <w:t>-</w:t>
      </w:r>
      <w:r>
        <w:tab/>
        <w:t>For a specific reference, subsequent revisions do not apply.</w:t>
      </w:r>
    </w:p>
    <w:p w:rsidR="00DA25AD" w:rsidRDefault="00DA25AD" w:rsidP="00DA25A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DA25AD" w:rsidRDefault="00DA25AD" w:rsidP="00DA25AD">
      <w:pPr>
        <w:pStyle w:val="EX"/>
      </w:pPr>
      <w:r>
        <w:t>[1]</w:t>
      </w:r>
      <w:r>
        <w:tab/>
        <w:t>3GPP TR 21.905: "Vocabulary for 3GPP Specifications".</w:t>
      </w:r>
    </w:p>
    <w:p w:rsidR="00DA25AD" w:rsidRDefault="00DA25AD" w:rsidP="00DA25AD">
      <w:pPr>
        <w:pStyle w:val="EX"/>
      </w:pPr>
      <w:r>
        <w:t>[2]</w:t>
      </w:r>
      <w:r>
        <w:tab/>
        <w:t>3GPP TS 23.272: "Circuit Switched (CS) fallback in Evolved Packet System (EPS); Stage 2".</w:t>
      </w:r>
    </w:p>
    <w:p w:rsidR="00DA25AD" w:rsidRDefault="00DA25AD" w:rsidP="00DA25AD">
      <w:pPr>
        <w:pStyle w:val="EX"/>
      </w:pPr>
      <w:r>
        <w:t>[3]</w:t>
      </w:r>
      <w:r>
        <w:tab/>
        <w:t>3GPP TS 23.040: "</w:t>
      </w:r>
      <w:r w:rsidRPr="00F82F3B">
        <w:t>Technical realization of the Short Message Service (SMS)</w:t>
      </w:r>
      <w:r>
        <w:t>".</w:t>
      </w:r>
    </w:p>
    <w:p w:rsidR="00DA25AD" w:rsidRDefault="00DA25AD" w:rsidP="00DA25AD">
      <w:pPr>
        <w:pStyle w:val="EX"/>
      </w:pPr>
      <w:r>
        <w:t>[4]</w:t>
      </w:r>
      <w:r>
        <w:tab/>
        <w:t>3GPP TS 29.272: "Evolved Packet System (EPS); Mobility Management Entity (MME) and Serving GPRS Support Node (SGSN) related interfaces based on Diameter protocol".</w:t>
      </w:r>
    </w:p>
    <w:p w:rsidR="00DA25AD" w:rsidRDefault="00DA25AD" w:rsidP="00DA25AD">
      <w:pPr>
        <w:pStyle w:val="EX"/>
      </w:pPr>
      <w:r>
        <w:t>[5</w:t>
      </w:r>
      <w:r w:rsidRPr="008A4012">
        <w:t>]</w:t>
      </w:r>
      <w:r>
        <w:tab/>
        <w:t>3GPP TS 29.229: "</w:t>
      </w:r>
      <w:r w:rsidRPr="003844A1">
        <w:t>Cx and Dx interfaces based on the Diameter protocol; Protocol details</w:t>
      </w:r>
      <w:r>
        <w:t>".</w:t>
      </w:r>
    </w:p>
    <w:p w:rsidR="00DA25AD" w:rsidRPr="004E4A48" w:rsidRDefault="00DA25AD" w:rsidP="00DA25AD">
      <w:pPr>
        <w:pStyle w:val="EX"/>
        <w:rPr>
          <w:lang w:eastAsia="zh-CN"/>
        </w:rPr>
      </w:pPr>
      <w:r w:rsidRPr="004E4A48">
        <w:t>[6]</w:t>
      </w:r>
      <w:r w:rsidRPr="004E4A48">
        <w:tab/>
        <w:t>IETF</w:t>
      </w:r>
      <w:r>
        <w:t> RFC </w:t>
      </w:r>
      <w:r w:rsidRPr="004E4A48">
        <w:t>2234: "Augmented BNF for Syntax Specifications: ABNF"</w:t>
      </w:r>
      <w:r w:rsidRPr="004E4A48">
        <w:rPr>
          <w:rFonts w:hint="eastAsia"/>
          <w:lang w:eastAsia="zh-CN"/>
        </w:rPr>
        <w:t>.</w:t>
      </w:r>
    </w:p>
    <w:p w:rsidR="00DA25AD" w:rsidRPr="0071483A" w:rsidRDefault="00DA25AD" w:rsidP="00DA25AD">
      <w:pPr>
        <w:pStyle w:val="EX"/>
        <w:rPr>
          <w:lang w:val="it-IT" w:eastAsia="zh-CN"/>
        </w:rPr>
      </w:pPr>
      <w:r w:rsidRPr="0071483A">
        <w:rPr>
          <w:lang w:val="it-IT"/>
        </w:rPr>
        <w:t>[7]</w:t>
      </w:r>
      <w:r w:rsidRPr="0071483A">
        <w:rPr>
          <w:lang w:val="it-IT"/>
        </w:rPr>
        <w:tab/>
      </w:r>
      <w:r>
        <w:rPr>
          <w:lang w:val="it-IT"/>
        </w:rPr>
        <w:t>Void</w:t>
      </w:r>
      <w:r w:rsidRPr="0071483A">
        <w:rPr>
          <w:rFonts w:hint="eastAsia"/>
          <w:lang w:val="it-IT" w:eastAsia="zh-CN"/>
        </w:rPr>
        <w:t>.</w:t>
      </w:r>
    </w:p>
    <w:p w:rsidR="00DA25AD" w:rsidRDefault="00DA25AD" w:rsidP="00DA25AD">
      <w:pPr>
        <w:pStyle w:val="EX"/>
      </w:pPr>
      <w:r w:rsidRPr="004E4A48">
        <w:t>[8]</w:t>
      </w:r>
      <w:r>
        <w:tab/>
        <w:t>IETF RFC 5516</w:t>
      </w:r>
      <w:r w:rsidRPr="00E743F8">
        <w:t>: "</w:t>
      </w:r>
      <w:r>
        <w:t>Diameter Command Code Registration for the Third Generation Partnership Project (3GPP) Evolved Packet System (EPS)</w:t>
      </w:r>
      <w:r w:rsidRPr="00E743F8">
        <w:t>"</w:t>
      </w:r>
      <w:r w:rsidRPr="00E743F8">
        <w:rPr>
          <w:rFonts w:hint="eastAsia"/>
          <w:lang w:eastAsia="zh-CN"/>
        </w:rPr>
        <w:t>.</w:t>
      </w:r>
    </w:p>
    <w:p w:rsidR="00DA25AD" w:rsidRPr="008B0C65" w:rsidRDefault="00DA25AD" w:rsidP="00DA25AD">
      <w:pPr>
        <w:pStyle w:val="EX"/>
      </w:pPr>
      <w:r w:rsidRPr="008B0C65">
        <w:lastRenderedPageBreak/>
        <w:t>[9]</w:t>
      </w:r>
      <w:r w:rsidRPr="008B0C65">
        <w:tab/>
        <w:t>3GPP TS 29.002: "Mobile Application Part (MAP) specification".</w:t>
      </w:r>
    </w:p>
    <w:p w:rsidR="00DA25AD" w:rsidRPr="00B205DE" w:rsidRDefault="00DA25AD" w:rsidP="00DA25AD">
      <w:pPr>
        <w:pStyle w:val="EX"/>
      </w:pPr>
      <w:r w:rsidRPr="00B205DE">
        <w:t>[</w:t>
      </w:r>
      <w:r>
        <w:t>10</w:t>
      </w:r>
      <w:r w:rsidRPr="00B205DE">
        <w:t>]</w:t>
      </w:r>
      <w:r w:rsidRPr="00B205DE">
        <w:tab/>
        <w:t>3GPP TS 29.173: "Location Services (LCS); Diameter-based SLh interface for Control Plane LCS".</w:t>
      </w:r>
    </w:p>
    <w:p w:rsidR="00DA25AD" w:rsidRPr="00B205DE" w:rsidRDefault="00DA25AD" w:rsidP="00DA25AD">
      <w:pPr>
        <w:pStyle w:val="EX"/>
      </w:pPr>
      <w:r w:rsidRPr="00B205DE">
        <w:t>[</w:t>
      </w:r>
      <w:r>
        <w:t>11</w:t>
      </w:r>
      <w:r w:rsidRPr="00B205DE">
        <w:t>]</w:t>
      </w:r>
      <w:r w:rsidRPr="00B205DE">
        <w:tab/>
        <w:t>3GPP TS 33.210: "3G security; Network Domain Security (NDS); IP network layer security ".</w:t>
      </w:r>
    </w:p>
    <w:p w:rsidR="00DA25AD" w:rsidRPr="00B205DE" w:rsidRDefault="00DA25AD" w:rsidP="00DA25AD">
      <w:pPr>
        <w:pStyle w:val="EX"/>
      </w:pPr>
      <w:r w:rsidRPr="00B205DE">
        <w:t>[</w:t>
      </w:r>
      <w:r>
        <w:t>12</w:t>
      </w:r>
      <w:r w:rsidRPr="00B205DE">
        <w:t>]</w:t>
      </w:r>
      <w:r w:rsidRPr="00B205DE">
        <w:tab/>
        <w:t>IETF RFC 4960: "Stream Control Transport Protocol".</w:t>
      </w:r>
    </w:p>
    <w:p w:rsidR="00DA25AD" w:rsidRPr="00B205DE" w:rsidRDefault="00DA25AD" w:rsidP="00DA25AD">
      <w:pPr>
        <w:pStyle w:val="EX"/>
      </w:pPr>
      <w:r w:rsidRPr="00B205DE">
        <w:t>[</w:t>
      </w:r>
      <w:r>
        <w:t>13</w:t>
      </w:r>
      <w:r w:rsidRPr="00B205DE">
        <w:t>]</w:t>
      </w:r>
      <w:r w:rsidRPr="00B205DE">
        <w:tab/>
        <w:t>ITU-T Recommendation E.164: "The international public telecommunication numbering plan".</w:t>
      </w:r>
    </w:p>
    <w:p w:rsidR="00DA25AD" w:rsidRPr="00B205DE" w:rsidRDefault="00DA25AD" w:rsidP="00DA25AD">
      <w:pPr>
        <w:pStyle w:val="EX"/>
      </w:pPr>
      <w:r>
        <w:t>[14]</w:t>
      </w:r>
      <w:r>
        <w:tab/>
        <w:t>3GPP TS 29.329:</w:t>
      </w:r>
      <w:r w:rsidRPr="00B004CC">
        <w:t xml:space="preserve"> </w:t>
      </w:r>
      <w:r w:rsidRPr="00B205DE">
        <w:t>"</w:t>
      </w:r>
      <w:r>
        <w:t>Sh Interface based on the Diameter protocol; Protocol details</w:t>
      </w:r>
      <w:r w:rsidRPr="00B205DE">
        <w:t>".</w:t>
      </w:r>
    </w:p>
    <w:p w:rsidR="00DA25AD" w:rsidRDefault="00DA25AD" w:rsidP="00DA25AD">
      <w:pPr>
        <w:pStyle w:val="EX"/>
      </w:pPr>
      <w:r w:rsidRPr="0047724D">
        <w:t>[</w:t>
      </w:r>
      <w:r>
        <w:t>15</w:t>
      </w:r>
      <w:r w:rsidRPr="0047724D">
        <w:t>]</w:t>
      </w:r>
      <w:r w:rsidRPr="0047724D">
        <w:tab/>
        <w:t>3GPP TS 29.336: "Home Subscriber Server (HSS) diameter interfaces for interworking with packet data networks and applications".</w:t>
      </w:r>
    </w:p>
    <w:p w:rsidR="00DA25AD" w:rsidRDefault="00DA25AD" w:rsidP="00DA25AD">
      <w:pPr>
        <w:pStyle w:val="EX"/>
      </w:pPr>
      <w:r>
        <w:t>[16]</w:t>
      </w:r>
      <w:r>
        <w:tab/>
        <w:t>3GPP TS 23.003:</w:t>
      </w:r>
      <w:r w:rsidRPr="00B004CC">
        <w:t xml:space="preserve"> </w:t>
      </w:r>
      <w:r w:rsidRPr="00B205DE">
        <w:t>"</w:t>
      </w:r>
      <w:r w:rsidRPr="001C77EC">
        <w:t>Numbering, addressing and identification</w:t>
      </w:r>
      <w:r w:rsidRPr="00B205DE">
        <w:t>".</w:t>
      </w:r>
    </w:p>
    <w:p w:rsidR="00DA25AD" w:rsidRDefault="00DA25AD" w:rsidP="00DA25AD">
      <w:pPr>
        <w:pStyle w:val="EX"/>
      </w:pPr>
      <w:r>
        <w:t>[17]</w:t>
      </w:r>
      <w:r>
        <w:tab/>
        <w:t>3GPP TS 23.204:</w:t>
      </w:r>
      <w:r w:rsidRPr="00B004CC">
        <w:t xml:space="preserve"> </w:t>
      </w:r>
      <w:r w:rsidRPr="00B205DE">
        <w:t>"</w:t>
      </w:r>
      <w:r>
        <w:t>Support of Short Message Service (SMS) over generic 3GPP Internet Protocol (IP) access; Stage 2</w:t>
      </w:r>
      <w:r w:rsidRPr="00B205DE">
        <w:t>".</w:t>
      </w:r>
    </w:p>
    <w:p w:rsidR="00DA25AD" w:rsidRDefault="00DA25AD" w:rsidP="00DA25AD">
      <w:pPr>
        <w:pStyle w:val="EX"/>
      </w:pPr>
      <w:r>
        <w:t>[18]</w:t>
      </w:r>
      <w:r>
        <w:tab/>
        <w:t>3GPP TS 23.682:</w:t>
      </w:r>
      <w:r w:rsidRPr="00B004CC">
        <w:t xml:space="preserve"> </w:t>
      </w:r>
      <w:r w:rsidRPr="00B205DE">
        <w:t>"</w:t>
      </w:r>
      <w:r>
        <w:t>Architecture enhancements to facilitate communications with packet data networks and applications</w:t>
      </w:r>
      <w:r w:rsidRPr="00B205DE">
        <w:t>".</w:t>
      </w:r>
    </w:p>
    <w:p w:rsidR="00DA25AD" w:rsidRDefault="00DA25AD" w:rsidP="00DA25AD">
      <w:pPr>
        <w:pStyle w:val="EX"/>
      </w:pPr>
      <w:r>
        <w:t>[19]</w:t>
      </w:r>
      <w:r w:rsidRPr="00AD3C42">
        <w:tab/>
        <w:t xml:space="preserve">IETF </w:t>
      </w:r>
      <w:r>
        <w:t xml:space="preserve">RFC 7944: </w:t>
      </w:r>
      <w:r>
        <w:rPr>
          <w:lang w:val="it-IT"/>
        </w:rPr>
        <w:t>"</w:t>
      </w:r>
      <w:r w:rsidRPr="004E50CF">
        <w:rPr>
          <w:lang w:val="it-IT"/>
        </w:rPr>
        <w:t>Diameter Routing Message Priority</w:t>
      </w:r>
      <w:r>
        <w:t>".</w:t>
      </w:r>
    </w:p>
    <w:p w:rsidR="00DA25AD" w:rsidRDefault="00DA25AD" w:rsidP="00DA25AD">
      <w:pPr>
        <w:pStyle w:val="EX"/>
        <w:rPr>
          <w:lang w:val="it-IT" w:eastAsia="zh-CN"/>
        </w:rPr>
      </w:pPr>
      <w:r w:rsidRPr="0071483A">
        <w:rPr>
          <w:lang w:val="it-IT"/>
        </w:rPr>
        <w:t>[</w:t>
      </w:r>
      <w:r>
        <w:rPr>
          <w:lang w:val="it-IT"/>
        </w:rPr>
        <w:t>20</w:t>
      </w:r>
      <w:r w:rsidRPr="0071483A">
        <w:rPr>
          <w:lang w:val="it-IT"/>
        </w:rPr>
        <w:t>]</w:t>
      </w:r>
      <w:r w:rsidRPr="0071483A">
        <w:rPr>
          <w:lang w:val="it-IT"/>
        </w:rPr>
        <w:tab/>
        <w:t>IETF RFC </w:t>
      </w:r>
      <w:r>
        <w:rPr>
          <w:lang w:val="it-IT"/>
        </w:rPr>
        <w:t>6733</w:t>
      </w:r>
      <w:r w:rsidRPr="0071483A">
        <w:rPr>
          <w:lang w:val="it-IT"/>
        </w:rPr>
        <w:t>: "Diameter Base Protocol"</w:t>
      </w:r>
      <w:r w:rsidRPr="0071483A">
        <w:rPr>
          <w:rFonts w:hint="eastAsia"/>
          <w:lang w:val="it-IT" w:eastAsia="zh-CN"/>
        </w:rPr>
        <w:t>.</w:t>
      </w:r>
    </w:p>
    <w:p w:rsidR="00B37014" w:rsidRPr="00AD3C42" w:rsidRDefault="00B37014" w:rsidP="00DA25AD">
      <w:pPr>
        <w:pStyle w:val="EX"/>
        <w:rPr>
          <w:lang w:eastAsia="zh-CN"/>
        </w:rPr>
      </w:pPr>
      <w:r>
        <w:rPr>
          <w:lang w:val="it-IT" w:eastAsia="zh-CN"/>
        </w:rPr>
        <w:t>[21</w:t>
      </w:r>
      <w:r>
        <w:rPr>
          <w:lang w:val="it-IT" w:eastAsia="zh-CN"/>
        </w:rPr>
        <w:t>]</w:t>
      </w:r>
      <w:r>
        <w:rPr>
          <w:lang w:val="it-IT" w:eastAsia="zh-CN"/>
        </w:rPr>
        <w:tab/>
      </w:r>
      <w:r w:rsidRPr="00867BF5">
        <w:t>3GPP TS 23.501:"System Architecture for the 5G System"</w:t>
      </w:r>
      <w:r>
        <w:t>.</w:t>
      </w:r>
    </w:p>
    <w:p w:rsidR="00DA25AD" w:rsidRDefault="00DA25AD" w:rsidP="00DA25AD">
      <w:pPr>
        <w:pStyle w:val="Heading1"/>
      </w:pPr>
      <w:bookmarkStart w:id="21" w:name="_Toc533204443"/>
      <w:bookmarkStart w:id="22" w:name="_Toc44882021"/>
      <w:bookmarkStart w:id="23" w:name="_Toc44882215"/>
      <w:r>
        <w:t>3</w:t>
      </w:r>
      <w:r>
        <w:tab/>
        <w:t>Definitions, symbols and abbreviations</w:t>
      </w:r>
      <w:bookmarkEnd w:id="21"/>
      <w:bookmarkEnd w:id="22"/>
      <w:bookmarkEnd w:id="23"/>
    </w:p>
    <w:p w:rsidR="00DA25AD" w:rsidRDefault="00DA25AD" w:rsidP="00DA25AD">
      <w:pPr>
        <w:pStyle w:val="Heading2"/>
      </w:pPr>
      <w:bookmarkStart w:id="24" w:name="_Toc533204444"/>
      <w:bookmarkStart w:id="25" w:name="_Toc44882022"/>
      <w:bookmarkStart w:id="26" w:name="_Toc44882216"/>
      <w:r>
        <w:t>3.1</w:t>
      </w:r>
      <w:r>
        <w:tab/>
        <w:t>Definitions</w:t>
      </w:r>
      <w:bookmarkEnd w:id="24"/>
      <w:bookmarkEnd w:id="25"/>
      <w:bookmarkEnd w:id="26"/>
    </w:p>
    <w:p w:rsidR="00DA25AD" w:rsidRDefault="00DA25AD" w:rsidP="00DA25AD">
      <w:r>
        <w:t>For the purposes of the present document, the terms and definitions given in TR 21.905 [1] and the following apply. A term defined in the present document takes precedence over the definition of the same term, if any, in TR 21.905 [1].</w:t>
      </w:r>
    </w:p>
    <w:p w:rsidR="00DA25AD" w:rsidRDefault="00DA25AD" w:rsidP="00DA25AD">
      <w:pPr>
        <w:pStyle w:val="Heading2"/>
      </w:pPr>
      <w:bookmarkStart w:id="27" w:name="_Toc533204445"/>
      <w:bookmarkStart w:id="28" w:name="_Toc44882023"/>
      <w:bookmarkStart w:id="29" w:name="_Toc44882217"/>
      <w:r>
        <w:t>3.2</w:t>
      </w:r>
      <w:r>
        <w:tab/>
        <w:t>Abbreviations</w:t>
      </w:r>
      <w:bookmarkEnd w:id="27"/>
      <w:bookmarkEnd w:id="28"/>
      <w:bookmarkEnd w:id="29"/>
    </w:p>
    <w:p w:rsidR="00DA25AD" w:rsidRDefault="00DA25AD" w:rsidP="00DA25AD">
      <w:pPr>
        <w:keepNext/>
      </w:pPr>
      <w:r>
        <w:t>For the purposes of the present document, the abbreviations given in TR 21.905 [1] and the following apply. An abbreviation defined in the present document takes precedence over the definition of the same abbreviation, if any, in TR 21.905 [1].</w:t>
      </w:r>
    </w:p>
    <w:p w:rsidR="00DA25AD" w:rsidRDefault="00DA25AD" w:rsidP="00DA25AD">
      <w:pPr>
        <w:pStyle w:val="EW"/>
      </w:pPr>
      <w:r>
        <w:t>ABNF</w:t>
      </w:r>
      <w:r>
        <w:tab/>
        <w:t>Augmented Backus-Naur Form</w:t>
      </w:r>
    </w:p>
    <w:p w:rsidR="00DA25AD" w:rsidRPr="00AD3C42" w:rsidRDefault="00DA25AD" w:rsidP="00DA25AD">
      <w:pPr>
        <w:pStyle w:val="EW"/>
        <w:rPr>
          <w:snapToGrid w:val="0"/>
          <w:lang w:eastAsia="zh-CN"/>
        </w:rPr>
      </w:pPr>
      <w:r w:rsidRPr="00AD3C42">
        <w:rPr>
          <w:snapToGrid w:val="0"/>
          <w:lang w:eastAsia="zh-CN"/>
        </w:rPr>
        <w:t>DRMP</w:t>
      </w:r>
      <w:r w:rsidRPr="00AD3C42">
        <w:rPr>
          <w:snapToGrid w:val="0"/>
          <w:lang w:eastAsia="zh-CN"/>
        </w:rPr>
        <w:tab/>
        <w:t>Diameter Routing Message Priority</w:t>
      </w:r>
    </w:p>
    <w:p w:rsidR="00DA25AD" w:rsidRDefault="00DA25AD" w:rsidP="00DA25AD">
      <w:pPr>
        <w:pStyle w:val="EW"/>
      </w:pPr>
      <w:r>
        <w:t>DSCP</w:t>
      </w:r>
      <w:r>
        <w:tab/>
      </w:r>
      <w:r>
        <w:rPr>
          <w:lang w:eastAsia="zh-CN"/>
        </w:rPr>
        <w:t>Differentiated Services Code Point</w:t>
      </w:r>
    </w:p>
    <w:p w:rsidR="00DA25AD" w:rsidRDefault="00DA25AD" w:rsidP="00DA25AD">
      <w:pPr>
        <w:pStyle w:val="EW"/>
      </w:pPr>
      <w:r>
        <w:t>IANA</w:t>
      </w:r>
      <w:r>
        <w:tab/>
        <w:t>Internet Assigned Numbers Authority</w:t>
      </w:r>
    </w:p>
    <w:p w:rsidR="00DA25AD" w:rsidRDefault="00DA25AD" w:rsidP="00DA25AD">
      <w:pPr>
        <w:pStyle w:val="EW"/>
      </w:pPr>
      <w:r>
        <w:t>IP-SM-GW</w:t>
      </w:r>
      <w:r>
        <w:tab/>
        <w:t xml:space="preserve">IP Short Message Gateway </w:t>
      </w:r>
    </w:p>
    <w:p w:rsidR="00DA25AD" w:rsidRDefault="00DA25AD" w:rsidP="00DA25AD">
      <w:pPr>
        <w:pStyle w:val="EW"/>
      </w:pPr>
      <w:r>
        <w:t>MWD</w:t>
      </w:r>
      <w:r>
        <w:tab/>
        <w:t>Message Waiting Data</w:t>
      </w:r>
    </w:p>
    <w:p w:rsidR="00DA25AD" w:rsidRDefault="00DA25AD" w:rsidP="00DA25AD">
      <w:pPr>
        <w:pStyle w:val="EW"/>
      </w:pPr>
      <w:r>
        <w:t>RP</w:t>
      </w:r>
      <w:r>
        <w:tab/>
        <w:t>Relay layer Protocol</w:t>
      </w:r>
    </w:p>
    <w:p w:rsidR="00DA25AD" w:rsidRDefault="00DA25AD" w:rsidP="00DA25AD">
      <w:pPr>
        <w:pStyle w:val="EW"/>
      </w:pPr>
      <w:r>
        <w:t>RP-MTI</w:t>
      </w:r>
      <w:r>
        <w:tab/>
        <w:t>RP Message Type Indicator</w:t>
      </w:r>
    </w:p>
    <w:p w:rsidR="00DA25AD" w:rsidRDefault="00DA25AD" w:rsidP="00DA25AD">
      <w:pPr>
        <w:pStyle w:val="EW"/>
      </w:pPr>
      <w:r>
        <w:t>RP-SMEA</w:t>
      </w:r>
      <w:r>
        <w:tab/>
        <w:t>RP SME-Address</w:t>
      </w:r>
    </w:p>
    <w:p w:rsidR="00DA25AD" w:rsidRDefault="00DA25AD" w:rsidP="00DA25AD">
      <w:pPr>
        <w:pStyle w:val="EW"/>
      </w:pPr>
      <w:r>
        <w:rPr>
          <w:rFonts w:cs="Arial"/>
        </w:rPr>
        <w:t>RP-</w:t>
      </w:r>
      <w:r w:rsidRPr="00452621">
        <w:rPr>
          <w:rFonts w:cs="Arial"/>
        </w:rPr>
        <w:t>UI</w:t>
      </w:r>
      <w:r>
        <w:rPr>
          <w:rFonts w:cs="Arial"/>
        </w:rPr>
        <w:tab/>
        <w:t>RP User Information</w:t>
      </w:r>
    </w:p>
    <w:p w:rsidR="00DA25AD" w:rsidRPr="00754250" w:rsidRDefault="00DA25AD" w:rsidP="00DA25AD">
      <w:pPr>
        <w:pStyle w:val="EW"/>
      </w:pPr>
      <w:r w:rsidRPr="00754250">
        <w:t>SM RL</w:t>
      </w:r>
      <w:r w:rsidRPr="00754250">
        <w:tab/>
        <w:t>Short Message Relay Layer</w:t>
      </w:r>
    </w:p>
    <w:p w:rsidR="00DA25AD" w:rsidRDefault="00DA25AD" w:rsidP="00DA25AD">
      <w:pPr>
        <w:pStyle w:val="EW"/>
      </w:pPr>
      <w:r>
        <w:t>SMS-GMSC</w:t>
      </w:r>
      <w:r>
        <w:tab/>
        <w:t>Gateway MSC for SMS</w:t>
      </w:r>
    </w:p>
    <w:p w:rsidR="00DA25AD" w:rsidRDefault="00DA25AD" w:rsidP="00DA25AD">
      <w:pPr>
        <w:pStyle w:val="EW"/>
      </w:pPr>
      <w:r>
        <w:t>SMS-IWMSC</w:t>
      </w:r>
      <w:r>
        <w:tab/>
        <w:t>Interworking MSC for SMS</w:t>
      </w:r>
      <w:r w:rsidRPr="008B0C65">
        <w:t xml:space="preserve"> </w:t>
      </w:r>
    </w:p>
    <w:p w:rsidR="00DA25AD" w:rsidRDefault="00DA25AD" w:rsidP="00DA25AD">
      <w:pPr>
        <w:pStyle w:val="EW"/>
      </w:pPr>
      <w:r>
        <w:t>SMSMI</w:t>
      </w:r>
      <w:r>
        <w:tab/>
        <w:t>SMS without MSISDN in IMS</w:t>
      </w:r>
    </w:p>
    <w:p w:rsidR="00DA25AD" w:rsidRDefault="00DA25AD" w:rsidP="00DA25AD">
      <w:pPr>
        <w:pStyle w:val="Heading1"/>
      </w:pPr>
      <w:bookmarkStart w:id="30" w:name="_Toc533204446"/>
      <w:bookmarkStart w:id="31" w:name="_Toc44882024"/>
      <w:bookmarkStart w:id="32" w:name="_Toc44882218"/>
      <w:r>
        <w:lastRenderedPageBreak/>
        <w:t>4</w:t>
      </w:r>
      <w:r>
        <w:tab/>
        <w:t>General</w:t>
      </w:r>
      <w:bookmarkEnd w:id="30"/>
      <w:bookmarkEnd w:id="31"/>
      <w:bookmarkEnd w:id="32"/>
    </w:p>
    <w:p w:rsidR="00DA25AD" w:rsidRDefault="00DA25AD" w:rsidP="00DA25AD">
      <w:pPr>
        <w:pStyle w:val="Heading2"/>
      </w:pPr>
      <w:bookmarkStart w:id="33" w:name="_Toc533204447"/>
      <w:bookmarkStart w:id="34" w:name="_Toc44882025"/>
      <w:bookmarkStart w:id="35" w:name="_Toc44882219"/>
      <w:r>
        <w:t>4.1</w:t>
      </w:r>
      <w:r>
        <w:tab/>
        <w:t>Introduction</w:t>
      </w:r>
      <w:bookmarkEnd w:id="33"/>
      <w:bookmarkEnd w:id="34"/>
      <w:bookmarkEnd w:id="35"/>
    </w:p>
    <w:p w:rsidR="00B37014" w:rsidRDefault="00B37014" w:rsidP="00B37014">
      <w:r>
        <w:t>The SMS in MME architecture is described in 3GPP TS 23.272 [2] and the SMS in 5GS a</w:t>
      </w:r>
      <w:r w:rsidRPr="009E0DE1">
        <w:t>rch</w:t>
      </w:r>
      <w:r>
        <w:t>itecture is described in 3GPP TS 23.501 [</w:t>
      </w:r>
      <w:r>
        <w:t>21</w:t>
      </w:r>
      <w:r>
        <w:t>], have specified the reference points S6c and SGd.</w:t>
      </w:r>
    </w:p>
    <w:p w:rsidR="00DA25AD" w:rsidRDefault="00DA25AD" w:rsidP="00DA25AD">
      <w:r>
        <w:t>The clause 4 addresses Diameter aspects which are common to S6c, SGd and Gdd.</w:t>
      </w:r>
    </w:p>
    <w:p w:rsidR="00DA25AD" w:rsidRPr="002D588B" w:rsidRDefault="00DA25AD" w:rsidP="00DA25AD">
      <w:pPr>
        <w:pStyle w:val="Heading2"/>
      </w:pPr>
      <w:bookmarkStart w:id="36" w:name="_Toc533204448"/>
      <w:bookmarkStart w:id="37" w:name="_Toc44882026"/>
      <w:bookmarkStart w:id="38" w:name="_Toc44882220"/>
      <w:r>
        <w:t>4.2</w:t>
      </w:r>
      <w:r>
        <w:tab/>
        <w:t>Use of Diameter Base protocol</w:t>
      </w:r>
      <w:bookmarkEnd w:id="36"/>
      <w:bookmarkEnd w:id="37"/>
      <w:bookmarkEnd w:id="38"/>
    </w:p>
    <w:p w:rsidR="00DA25AD" w:rsidRPr="0080207B" w:rsidRDefault="00DA25AD" w:rsidP="00DA25AD">
      <w:r w:rsidRPr="0080207B">
        <w:t xml:space="preserve">The Diameter </w:t>
      </w:r>
      <w:r>
        <w:t>b</w:t>
      </w:r>
      <w:r w:rsidRPr="0080207B">
        <w:t xml:space="preserve">ase </w:t>
      </w:r>
      <w:r>
        <w:t>p</w:t>
      </w:r>
      <w:r w:rsidRPr="0080207B">
        <w:t xml:space="preserve">rotocol as specified in </w:t>
      </w:r>
      <w:r w:rsidRPr="0071483A">
        <w:rPr>
          <w:lang w:val="it-IT"/>
        </w:rPr>
        <w:t>IETF RFC </w:t>
      </w:r>
      <w:r>
        <w:rPr>
          <w:lang w:val="it-IT"/>
        </w:rPr>
        <w:t>6733 [20]</w:t>
      </w:r>
      <w:r w:rsidRPr="0080207B">
        <w:t xml:space="preserve"> shall apply except as modified by the defined support of the methods and the defined support of the commands and AVPs, result and e</w:t>
      </w:r>
      <w:r w:rsidRPr="0080207B">
        <w:rPr>
          <w:rFonts w:hint="eastAsia"/>
        </w:rPr>
        <w:t>rror</w:t>
      </w:r>
      <w:r w:rsidRPr="0080207B">
        <w:t xml:space="preserve"> codes </w:t>
      </w:r>
      <w:r w:rsidRPr="0080207B">
        <w:rPr>
          <w:rFonts w:hint="eastAsia"/>
        </w:rPr>
        <w:t xml:space="preserve">as </w:t>
      </w:r>
      <w:r w:rsidRPr="0080207B">
        <w:t>specified in this specification. Unless otherwise specified, the procedures (including error handling and unrecognised information handling) shall be used unmodified.</w:t>
      </w:r>
    </w:p>
    <w:p w:rsidR="00DA25AD" w:rsidRPr="00C00E1C" w:rsidRDefault="00DA25AD" w:rsidP="00DA25AD">
      <w:pPr>
        <w:pStyle w:val="Heading2"/>
      </w:pPr>
      <w:bookmarkStart w:id="39" w:name="_Toc533204449"/>
      <w:bookmarkStart w:id="40" w:name="_Toc44882027"/>
      <w:bookmarkStart w:id="41" w:name="_Toc44882221"/>
      <w:r>
        <w:t>4.3</w:t>
      </w:r>
      <w:r>
        <w:tab/>
        <w:t>Securing Diameter messages</w:t>
      </w:r>
      <w:bookmarkEnd w:id="39"/>
      <w:bookmarkEnd w:id="40"/>
      <w:bookmarkEnd w:id="41"/>
    </w:p>
    <w:p w:rsidR="00DA25AD" w:rsidRDefault="00DA25AD" w:rsidP="00DA25AD">
      <w:r>
        <w:t>For secure transport of Diameter messages, see 3GPP TS 33.210 [11].</w:t>
      </w:r>
    </w:p>
    <w:p w:rsidR="00DA25AD" w:rsidRPr="00C00E1C" w:rsidRDefault="00DA25AD" w:rsidP="00DA25AD">
      <w:pPr>
        <w:pStyle w:val="Heading2"/>
      </w:pPr>
      <w:bookmarkStart w:id="42" w:name="_Toc533204450"/>
      <w:bookmarkStart w:id="43" w:name="_Toc44882028"/>
      <w:bookmarkStart w:id="44" w:name="_Toc44882222"/>
      <w:r>
        <w:t>4.4</w:t>
      </w:r>
      <w:r>
        <w:tab/>
        <w:t>Accounting functionality</w:t>
      </w:r>
      <w:bookmarkEnd w:id="42"/>
      <w:bookmarkEnd w:id="43"/>
      <w:bookmarkEnd w:id="44"/>
    </w:p>
    <w:p w:rsidR="00DA25AD" w:rsidRDefault="00DA25AD" w:rsidP="00DA25AD">
      <w:r w:rsidRPr="0080207B">
        <w:t>Accounting functionality (Accounting Session State Machine, related command codes and AVPs) shall not be used on the</w:t>
      </w:r>
      <w:r>
        <w:t xml:space="preserve"> </w:t>
      </w:r>
      <w:r w:rsidRPr="00D5454F">
        <w:t>S6c</w:t>
      </w:r>
      <w:r>
        <w:t>,</w:t>
      </w:r>
      <w:r w:rsidRPr="00D5454F">
        <w:t xml:space="preserve"> SGd</w:t>
      </w:r>
      <w:r>
        <w:t xml:space="preserve"> and Gdd interfaces</w:t>
      </w:r>
      <w:r w:rsidRPr="0080207B">
        <w:t>.</w:t>
      </w:r>
    </w:p>
    <w:p w:rsidR="00DA25AD" w:rsidRPr="00C00E1C" w:rsidRDefault="00DA25AD" w:rsidP="00DA25AD">
      <w:pPr>
        <w:pStyle w:val="Heading2"/>
      </w:pPr>
      <w:bookmarkStart w:id="45" w:name="_Toc533204451"/>
      <w:bookmarkStart w:id="46" w:name="_Toc44882029"/>
      <w:bookmarkStart w:id="47" w:name="_Toc44882223"/>
      <w:r>
        <w:t>4.5</w:t>
      </w:r>
      <w:r>
        <w:tab/>
        <w:t>Use of sessions</w:t>
      </w:r>
      <w:bookmarkEnd w:id="45"/>
      <w:bookmarkEnd w:id="46"/>
      <w:bookmarkEnd w:id="47"/>
    </w:p>
    <w:p w:rsidR="00DA25AD" w:rsidRPr="003B5446" w:rsidRDefault="00DA25AD" w:rsidP="00DA25AD">
      <w:r w:rsidRPr="003B5446">
        <w:t xml:space="preserve">Diameter sessions </w:t>
      </w:r>
      <w:r>
        <w:rPr>
          <w:rFonts w:hint="eastAsia"/>
          <w:lang w:eastAsia="zh-CN"/>
        </w:rPr>
        <w:t>shall be</w:t>
      </w:r>
      <w:r>
        <w:rPr>
          <w:lang w:eastAsia="zh-CN"/>
        </w:rPr>
        <w:t xml:space="preserve"> </w:t>
      </w:r>
      <w:r w:rsidRPr="003B5446">
        <w:t>implicitly terminated</w:t>
      </w:r>
      <w:r w:rsidRPr="007B53C8">
        <w:t xml:space="preserve"> </w:t>
      </w:r>
      <w:r>
        <w:t>over the S6c, SGd and Gdd interfaces</w:t>
      </w:r>
      <w:r w:rsidRPr="003B5446">
        <w:t xml:space="preserve">. An implicitly terminated session is one for which the server does not maintain state information. The client </w:t>
      </w:r>
      <w:r>
        <w:rPr>
          <w:rFonts w:hint="eastAsia"/>
          <w:lang w:eastAsia="zh-CN"/>
        </w:rPr>
        <w:t>shall not</w:t>
      </w:r>
      <w:r>
        <w:rPr>
          <w:lang w:eastAsia="zh-CN"/>
        </w:rPr>
        <w:t xml:space="preserve"> </w:t>
      </w:r>
      <w:r w:rsidRPr="003B5446">
        <w:t>send any re-authorization or session termination requests to the server.</w:t>
      </w:r>
    </w:p>
    <w:p w:rsidR="00DA25AD" w:rsidRPr="003B5446" w:rsidRDefault="00DA25AD" w:rsidP="00DA25AD">
      <w:r w:rsidRPr="003B5446">
        <w:t xml:space="preserve">The Diameter base protocol </w:t>
      </w:r>
      <w:r>
        <w:t xml:space="preserve">specified in IETF RFC 6733 [20] </w:t>
      </w:r>
      <w:r w:rsidRPr="003B5446">
        <w:t>includes the Auth-Session-State AVP as the mechanism for the implementation of implicitly terminated sessions.</w:t>
      </w:r>
    </w:p>
    <w:p w:rsidR="00DA25AD" w:rsidRPr="003B5446" w:rsidRDefault="00DA25AD" w:rsidP="00DA25AD">
      <w:r w:rsidRPr="003B5446">
        <w:t xml:space="preserve">The client (server) shall include in its requests (responses) the Auth-Session-State AVP set to the value NO_STATE_MAINTAINED (1), as described in </w:t>
      </w:r>
      <w:r w:rsidRPr="0071483A">
        <w:rPr>
          <w:lang w:val="it-IT"/>
        </w:rPr>
        <w:t>IETF RFC </w:t>
      </w:r>
      <w:r>
        <w:rPr>
          <w:lang w:val="it-IT"/>
        </w:rPr>
        <w:t>6733 [20]</w:t>
      </w:r>
      <w:r w:rsidRPr="003B5446">
        <w:t xml:space="preserve">. As a consequence, the server </w:t>
      </w:r>
      <w:r>
        <w:t>shall</w:t>
      </w:r>
      <w:r w:rsidRPr="003B5446">
        <w:t xml:space="preserve"> not maintain any state information about this session and the client </w:t>
      </w:r>
      <w:r>
        <w:t>shall</w:t>
      </w:r>
      <w:r w:rsidRPr="003B5446">
        <w:t xml:space="preserve"> not send any session termination request. Neither the Authorization-Lifetime AVP nor the Session-Timeout AVP shall be present in requests or responses.</w:t>
      </w:r>
    </w:p>
    <w:p w:rsidR="00DA25AD" w:rsidRDefault="00DA25AD" w:rsidP="00DA25AD">
      <w:pPr>
        <w:pStyle w:val="Heading2"/>
      </w:pPr>
      <w:bookmarkStart w:id="48" w:name="_Toc533204452"/>
      <w:bookmarkStart w:id="49" w:name="_Toc44882030"/>
      <w:bookmarkStart w:id="50" w:name="_Toc44882224"/>
      <w:r>
        <w:t>4.6</w:t>
      </w:r>
      <w:r>
        <w:tab/>
        <w:t>Transport protocol</w:t>
      </w:r>
      <w:bookmarkEnd w:id="48"/>
      <w:bookmarkEnd w:id="49"/>
      <w:bookmarkEnd w:id="50"/>
    </w:p>
    <w:p w:rsidR="00DA25AD" w:rsidRPr="009730BB" w:rsidRDefault="00DA25AD" w:rsidP="00DA25AD">
      <w:r w:rsidRPr="009730BB">
        <w:t xml:space="preserve">Diameter messages over the </w:t>
      </w:r>
      <w:r>
        <w:t xml:space="preserve">S6c, SGd and Gdd interfaces </w:t>
      </w:r>
      <w:r w:rsidRPr="009730BB">
        <w:t>shall make use of SCTP</w:t>
      </w:r>
      <w:r>
        <w:t xml:space="preserve"> as specified in</w:t>
      </w:r>
      <w:r w:rsidRPr="009730BB">
        <w:t xml:space="preserve"> IETF RFC 4960 [</w:t>
      </w:r>
      <w:r>
        <w:t>12</w:t>
      </w:r>
      <w:r w:rsidRPr="009730BB">
        <w:t>] as transport protocol.</w:t>
      </w:r>
    </w:p>
    <w:p w:rsidR="00DA25AD" w:rsidRDefault="00DA25AD" w:rsidP="00DA25AD">
      <w:pPr>
        <w:pStyle w:val="Heading2"/>
      </w:pPr>
      <w:bookmarkStart w:id="51" w:name="_Toc533204453"/>
      <w:bookmarkStart w:id="52" w:name="_Toc44882031"/>
      <w:bookmarkStart w:id="53" w:name="_Toc44882225"/>
      <w:r>
        <w:t>4.7</w:t>
      </w:r>
      <w:r>
        <w:tab/>
        <w:t>Advertising application support</w:t>
      </w:r>
      <w:bookmarkEnd w:id="51"/>
      <w:bookmarkEnd w:id="52"/>
      <w:bookmarkEnd w:id="53"/>
    </w:p>
    <w:p w:rsidR="00DA25AD" w:rsidRDefault="00DA25AD" w:rsidP="00DA25AD">
      <w:r w:rsidRPr="009730BB">
        <w:t xml:space="preserve">The </w:t>
      </w:r>
      <w:r>
        <w:t>MME, HSS, SMS-IWMSC, SMS-GMSC and SMS Router</w:t>
      </w:r>
      <w:r w:rsidRPr="009730BB">
        <w:t xml:space="preserve"> shall adver</w:t>
      </w:r>
      <w:r>
        <w:t xml:space="preserve">tise support of the </w:t>
      </w:r>
      <w:r w:rsidRPr="00CD60BE">
        <w:t xml:space="preserve">Diameter S6c </w:t>
      </w:r>
      <w:r>
        <w:t xml:space="preserve">Application over the S6c interface </w:t>
      </w:r>
      <w:r w:rsidRPr="00CD60BE">
        <w:t>and</w:t>
      </w:r>
      <w:r>
        <w:t xml:space="preserve"> of the Diameter</w:t>
      </w:r>
      <w:r w:rsidRPr="00CD60BE">
        <w:t xml:space="preserve"> SGd</w:t>
      </w:r>
      <w:r w:rsidRPr="009730BB">
        <w:t xml:space="preserve"> Application </w:t>
      </w:r>
      <w:r>
        <w:t xml:space="preserve">over the SGd interface </w:t>
      </w:r>
      <w:r w:rsidRPr="009730BB">
        <w:t>by including the value of the application identifier in the Auth-Application-Id AVP within the Vendor-Specific-Application-Id grouped AVP of the Capabilities-Exchange-Request and Capabilities-Exchange-Answer commands.</w:t>
      </w:r>
      <w:r>
        <w:t xml:space="preserve"> The MME, SMS-GMSC and SMS Router shall additionally </w:t>
      </w:r>
      <w:r w:rsidRPr="009730BB">
        <w:t>adver</w:t>
      </w:r>
      <w:r>
        <w:t xml:space="preserve">tise support of the </w:t>
      </w:r>
      <w:r w:rsidRPr="00CD60BE">
        <w:t xml:space="preserve">Diameter S6c </w:t>
      </w:r>
      <w:r>
        <w:t>Application over the SGd interface if they support the Alert Service Centre procedure between the MME, SMS-GMSC and SMS Router.</w:t>
      </w:r>
    </w:p>
    <w:p w:rsidR="00DA25AD" w:rsidRDefault="00DA25AD" w:rsidP="00DA25AD">
      <w:r w:rsidRPr="009730BB">
        <w:t>The</w:t>
      </w:r>
      <w:r>
        <w:t xml:space="preserve"> SGSN, SMS-IWMSC, SMS-GMSC and SMS Router</w:t>
      </w:r>
      <w:r w:rsidRPr="009730BB">
        <w:t xml:space="preserve"> shall adver</w:t>
      </w:r>
      <w:r>
        <w:t xml:space="preserve">tise support of the </w:t>
      </w:r>
      <w:r w:rsidRPr="00CD60BE">
        <w:t xml:space="preserve">Diameter </w:t>
      </w:r>
      <w:r>
        <w:t>SGd</w:t>
      </w:r>
      <w:r w:rsidRPr="009730BB">
        <w:t xml:space="preserve"> Application </w:t>
      </w:r>
      <w:r>
        <w:t xml:space="preserve">over the Gdd interface </w:t>
      </w:r>
      <w:r w:rsidRPr="009730BB">
        <w:t xml:space="preserve">by including the value of the application identifier in the Auth-Application-Id AVP within the </w:t>
      </w:r>
      <w:r w:rsidRPr="009730BB">
        <w:lastRenderedPageBreak/>
        <w:t>Vendor-Specific-Application-Id grouped AVP of the Capabilities-Exchange-Request and Capabilities-Exchange-Answer commands.</w:t>
      </w:r>
      <w:r w:rsidRPr="002E0725">
        <w:t xml:space="preserve"> </w:t>
      </w:r>
      <w:r>
        <w:t xml:space="preserve">The SGSN, SMS-GMSC and SMS Router shall additionally </w:t>
      </w:r>
      <w:r w:rsidRPr="009730BB">
        <w:t>adver</w:t>
      </w:r>
      <w:r>
        <w:t xml:space="preserve">tise support of the </w:t>
      </w:r>
      <w:r w:rsidRPr="00CD60BE">
        <w:t xml:space="preserve">Diameter S6c </w:t>
      </w:r>
      <w:r>
        <w:t>Application over the Gdd interface if they support the Alert Service Centre procedure between the SGSN, SMS-GMSC and SMS Router.</w:t>
      </w:r>
      <w:r w:rsidRPr="00527D90">
        <w:t xml:space="preserve"> </w:t>
      </w:r>
    </w:p>
    <w:p w:rsidR="00DA25AD" w:rsidRDefault="00DA25AD" w:rsidP="00DA25AD">
      <w:r>
        <w:t>The MTC-IWF and SMS-IWMSC shall advertise support of the Diameter SGd Application over the T4 interface</w:t>
      </w:r>
      <w:r w:rsidRPr="00367C1D">
        <w:t xml:space="preserve"> </w:t>
      </w:r>
      <w:r>
        <w:t>if they support the MO-Forward-Short-Message procedure between the SMS-IWMSC and the MTC-IWF.</w:t>
      </w:r>
    </w:p>
    <w:p w:rsidR="00DA25AD" w:rsidRPr="009730BB" w:rsidRDefault="00DA25AD" w:rsidP="00DA25AD">
      <w:r w:rsidRPr="009730BB">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DA25AD" w:rsidRPr="009730BB" w:rsidRDefault="00DA25AD" w:rsidP="00DA25AD">
      <w:r w:rsidRPr="009730BB">
        <w:t xml:space="preserve">The Vendor-Id AVP included in Capabilities-Exchange-Request and Capabilities-Exchange-Answer commands that is not included in the Vendor-Specific-Application-Id AVPs as described above shall indicate the manufacturer of the Diameter node as per </w:t>
      </w:r>
      <w:r w:rsidRPr="0071483A">
        <w:rPr>
          <w:lang w:val="it-IT"/>
        </w:rPr>
        <w:t>IETF RFC </w:t>
      </w:r>
      <w:r>
        <w:rPr>
          <w:lang w:val="it-IT"/>
        </w:rPr>
        <w:t>6733 [20]</w:t>
      </w:r>
      <w:r w:rsidRPr="009730BB">
        <w:t>.</w:t>
      </w:r>
    </w:p>
    <w:p w:rsidR="00DA25AD" w:rsidRPr="009E1DDE" w:rsidRDefault="00DA25AD" w:rsidP="00DA25AD">
      <w:pPr>
        <w:pStyle w:val="Heading2"/>
      </w:pPr>
      <w:bookmarkStart w:id="54" w:name="_Toc533204454"/>
      <w:bookmarkStart w:id="55" w:name="_Toc44882032"/>
      <w:bookmarkStart w:id="56" w:name="_Toc44882226"/>
      <w:r>
        <w:t>4.8</w:t>
      </w:r>
      <w:r w:rsidRPr="009E1DDE">
        <w:tab/>
        <w:t>Diameter Application Identifier</w:t>
      </w:r>
      <w:bookmarkEnd w:id="54"/>
      <w:bookmarkEnd w:id="55"/>
      <w:bookmarkEnd w:id="56"/>
    </w:p>
    <w:p w:rsidR="00DA25AD" w:rsidRPr="009730BB" w:rsidRDefault="00DA25AD" w:rsidP="00DA25AD">
      <w:pPr>
        <w:rPr>
          <w:lang w:eastAsia="zh-CN"/>
        </w:rPr>
      </w:pPr>
      <w:r>
        <w:t>The S6c and the SGd/Gdd</w:t>
      </w:r>
      <w:r w:rsidRPr="009730BB">
        <w:t xml:space="preserve"> interface protocol</w:t>
      </w:r>
      <w:r>
        <w:t>s</w:t>
      </w:r>
      <w:r w:rsidRPr="009730BB">
        <w:t xml:space="preserve"> </w:t>
      </w:r>
      <w:r w:rsidRPr="009730BB">
        <w:rPr>
          <w:lang w:eastAsia="zh-CN"/>
        </w:rPr>
        <w:t xml:space="preserve">shall be </w:t>
      </w:r>
      <w:r>
        <w:t xml:space="preserve">defined, each, </w:t>
      </w:r>
      <w:r w:rsidRPr="009730BB">
        <w:t>as an IETF vendor specific Diameter application, where the vendor is 3GPP. The vendor identifier assigned by IANA to 3GPP (http://www.iana.org/assignments/enterprise-numbers) is 10415.</w:t>
      </w:r>
    </w:p>
    <w:p w:rsidR="00DA25AD" w:rsidRPr="009730BB" w:rsidRDefault="00DA25AD" w:rsidP="00DA25AD">
      <w:r w:rsidRPr="009730BB">
        <w:t>The Diameter applicatio</w:t>
      </w:r>
      <w:r>
        <w:t>n identifier assigned to the S6c</w:t>
      </w:r>
      <w:r w:rsidRPr="009730BB">
        <w:t xml:space="preserve"> </w:t>
      </w:r>
      <w:r>
        <w:t xml:space="preserve">Diameter </w:t>
      </w:r>
      <w:r w:rsidRPr="009730BB">
        <w:t>application is</w:t>
      </w:r>
      <w:r>
        <w:t xml:space="preserve"> </w:t>
      </w:r>
      <w:r>
        <w:rPr>
          <w:lang w:eastAsia="zh-CN"/>
        </w:rPr>
        <w:t>1677731</w:t>
      </w:r>
      <w:r w:rsidRPr="00C17404">
        <w:rPr>
          <w:lang w:eastAsia="zh-CN"/>
        </w:rPr>
        <w:t>2</w:t>
      </w:r>
      <w:r w:rsidRPr="00C17404" w:rsidDel="00D257F0">
        <w:t xml:space="preserve"> </w:t>
      </w:r>
      <w:r w:rsidRPr="009730BB">
        <w:t>(allocated by IANA).</w:t>
      </w:r>
    </w:p>
    <w:p w:rsidR="00DA25AD" w:rsidRPr="009730BB" w:rsidRDefault="00DA25AD" w:rsidP="00DA25AD">
      <w:r w:rsidRPr="009730BB">
        <w:t>The Diameter applicatio</w:t>
      </w:r>
      <w:r>
        <w:t>n identifier assigned to the SGd</w:t>
      </w:r>
      <w:r w:rsidRPr="009730BB">
        <w:t xml:space="preserve"> </w:t>
      </w:r>
      <w:r>
        <w:t xml:space="preserve">Diameter </w:t>
      </w:r>
      <w:r w:rsidRPr="009730BB">
        <w:t>application</w:t>
      </w:r>
      <w:r>
        <w:t>, which is also applicable to the Gdd and T4 interfaces</w:t>
      </w:r>
      <w:r w:rsidRPr="009730BB">
        <w:t xml:space="preserve"> is </w:t>
      </w:r>
      <w:r>
        <w:rPr>
          <w:lang w:eastAsia="zh-CN"/>
        </w:rPr>
        <w:t>16777313</w:t>
      </w:r>
      <w:r w:rsidRPr="009730BB">
        <w:t xml:space="preserve"> (allocated by IANA).</w:t>
      </w:r>
    </w:p>
    <w:p w:rsidR="00DA25AD" w:rsidRPr="009730BB" w:rsidRDefault="00DA25AD" w:rsidP="00DA25AD">
      <w:pPr>
        <w:pStyle w:val="Heading2"/>
      </w:pPr>
      <w:bookmarkStart w:id="57" w:name="_Toc533204455"/>
      <w:bookmarkStart w:id="58" w:name="_Toc44882033"/>
      <w:bookmarkStart w:id="59" w:name="_Toc44882227"/>
      <w:r>
        <w:t>4</w:t>
      </w:r>
      <w:r w:rsidRPr="00CD60BE">
        <w:t>.9</w:t>
      </w:r>
      <w:r w:rsidRPr="009730BB">
        <w:tab/>
        <w:t>Use of the Supported-Features AVP</w:t>
      </w:r>
      <w:bookmarkEnd w:id="57"/>
      <w:bookmarkEnd w:id="58"/>
      <w:bookmarkEnd w:id="59"/>
    </w:p>
    <w:p w:rsidR="00DA25AD" w:rsidRPr="009730BB" w:rsidRDefault="00DA25AD" w:rsidP="00DA25AD">
      <w:r w:rsidRPr="009730BB">
        <w:t>When new functi</w:t>
      </w:r>
      <w:r>
        <w:t>onality is introduced on the S6c or SGd</w:t>
      </w:r>
      <w:r w:rsidRPr="009730BB">
        <w:t xml:space="preserve"> </w:t>
      </w:r>
      <w:r>
        <w:t xml:space="preserve">Diameter </w:t>
      </w:r>
      <w:r w:rsidRPr="009730BB">
        <w:t>application</w:t>
      </w:r>
      <w:r>
        <w:t>s</w:t>
      </w:r>
      <w:r w:rsidRPr="009730BB">
        <w:t>, it should be defined as optional. If backwards incompatible changes can not be avoided, the new functionality shall be introduced as a new feature and support advertised with the Supported-Features AVP. The usage of the S</w:t>
      </w:r>
      <w:r>
        <w:t>upported-Features AVP on the S6c or SGd</w:t>
      </w:r>
      <w:r w:rsidRPr="009730BB">
        <w:t xml:space="preserve"> application</w:t>
      </w:r>
      <w:r>
        <w:t>s</w:t>
      </w:r>
      <w:r w:rsidRPr="009730BB">
        <w:t xml:space="preserve"> is consistent </w:t>
      </w:r>
      <w:r w:rsidRPr="009730BB">
        <w:rPr>
          <w:lang w:eastAsia="ja-JP"/>
        </w:rPr>
        <w:t xml:space="preserve">with </w:t>
      </w:r>
      <w:r w:rsidRPr="009730BB">
        <w:t>the procedures for the dynamic discovery of supported features as defined in clause 7.2 of 3GPP TS 29.229 [</w:t>
      </w:r>
      <w:r>
        <w:t>5</w:t>
      </w:r>
      <w:r w:rsidRPr="009730BB">
        <w:t>].</w:t>
      </w:r>
    </w:p>
    <w:p w:rsidR="00DA25AD" w:rsidRPr="009730BB" w:rsidRDefault="00DA25AD" w:rsidP="00DA25AD">
      <w:r w:rsidRPr="009730BB">
        <w:t>When extending the application by adding new AVPs for a feature, the new AVPs shall have the M bit cleared and the AVP shall not be defined mandatory in the command ABNF.</w:t>
      </w:r>
    </w:p>
    <w:p w:rsidR="00DA25AD" w:rsidRDefault="00DA25AD" w:rsidP="00DA25AD">
      <w:r w:rsidRPr="009730BB">
        <w:t>As defined in 3GPP TS 29.229 [</w:t>
      </w:r>
      <w:r>
        <w:t>5</w:t>
      </w:r>
      <w:r w:rsidRPr="009730BB">
        <w:t>],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321E17" w:rsidRPr="009730BB" w:rsidRDefault="00321E17" w:rsidP="00DA25AD">
      <w:r w:rsidRPr="00C139B4">
        <w:t xml:space="preserve">The Table </w:t>
      </w:r>
      <w:r>
        <w:t>5.3.3.13</w:t>
      </w:r>
      <w:r w:rsidRPr="00C139B4">
        <w:t xml:space="preserve">/1 defines the features applicable to the </w:t>
      </w:r>
      <w:r w:rsidRPr="00C139B4">
        <w:rPr>
          <w:rFonts w:hint="eastAsia"/>
          <w:lang w:eastAsia="ja-JP"/>
        </w:rPr>
        <w:t>S6</w:t>
      </w:r>
      <w:r>
        <w:rPr>
          <w:lang w:eastAsia="ja-JP"/>
        </w:rPr>
        <w:t>c</w:t>
      </w:r>
      <w:r w:rsidRPr="00C139B4">
        <w:rPr>
          <w:rFonts w:hint="eastAsia"/>
          <w:lang w:eastAsia="ja-JP"/>
        </w:rPr>
        <w:t xml:space="preserve"> interface</w:t>
      </w:r>
      <w:r w:rsidRPr="00C139B4">
        <w:t xml:space="preserve"> for the feature list with a Feature-List-ID of 1.</w:t>
      </w:r>
    </w:p>
    <w:p w:rsidR="00DA25AD" w:rsidRDefault="00DA25AD" w:rsidP="00DA25AD">
      <w:pPr>
        <w:pStyle w:val="Heading1"/>
      </w:pPr>
      <w:bookmarkStart w:id="60" w:name="_Toc533204456"/>
      <w:bookmarkStart w:id="61" w:name="_Toc44882034"/>
      <w:bookmarkStart w:id="62" w:name="_Toc44882228"/>
      <w:r>
        <w:t>5</w:t>
      </w:r>
      <w:r>
        <w:tab/>
      </w:r>
      <w:r w:rsidRPr="00E92CEE">
        <w:t>Diameter based</w:t>
      </w:r>
      <w:r>
        <w:t xml:space="preserve"> S6c i</w:t>
      </w:r>
      <w:r w:rsidRPr="00001AAE">
        <w:t xml:space="preserve">nterface </w:t>
      </w:r>
      <w:r>
        <w:t>between HSS and c</w:t>
      </w:r>
      <w:r w:rsidRPr="00001AAE">
        <w:t xml:space="preserve">entral SMS </w:t>
      </w:r>
      <w:r>
        <w:t>f</w:t>
      </w:r>
      <w:r w:rsidRPr="00001AAE">
        <w:t>unctions</w:t>
      </w:r>
      <w:bookmarkEnd w:id="60"/>
      <w:bookmarkEnd w:id="61"/>
      <w:bookmarkEnd w:id="62"/>
    </w:p>
    <w:p w:rsidR="00DA25AD" w:rsidRDefault="00DA25AD" w:rsidP="00DA25AD">
      <w:pPr>
        <w:pStyle w:val="Heading2"/>
      </w:pPr>
      <w:bookmarkStart w:id="63" w:name="_Toc533204457"/>
      <w:bookmarkStart w:id="64" w:name="_Toc44882035"/>
      <w:bookmarkStart w:id="65" w:name="_Toc44882229"/>
      <w:r>
        <w:t>5.1</w:t>
      </w:r>
      <w:r>
        <w:tab/>
        <w:t>Introduction</w:t>
      </w:r>
      <w:bookmarkEnd w:id="63"/>
      <w:bookmarkEnd w:id="64"/>
      <w:bookmarkEnd w:id="65"/>
    </w:p>
    <w:p w:rsidR="00DA25AD" w:rsidRPr="002448AE" w:rsidRDefault="00DA25AD" w:rsidP="00DA25AD">
      <w:r>
        <w:rPr>
          <w:rFonts w:hint="eastAsia"/>
          <w:lang w:eastAsia="zh-CN"/>
        </w:rPr>
        <w:t xml:space="preserve">The </w:t>
      </w:r>
      <w:r>
        <w:t>S6c</w:t>
      </w:r>
      <w:r w:rsidRPr="00003471">
        <w:t xml:space="preserve"> </w:t>
      </w:r>
      <w:r>
        <w:rPr>
          <w:rFonts w:hint="eastAsia"/>
        </w:rPr>
        <w:t xml:space="preserve">interface </w:t>
      </w:r>
      <w:r w:rsidRPr="00003471">
        <w:t xml:space="preserve">enables </w:t>
      </w:r>
      <w:r>
        <w:t xml:space="preserve">the retrieval of routing information for the </w:t>
      </w:r>
      <w:r w:rsidRPr="00003471">
        <w:t xml:space="preserve">transfer </w:t>
      </w:r>
      <w:r>
        <w:rPr>
          <w:rFonts w:hint="eastAsia"/>
          <w:lang w:eastAsia="zh-CN"/>
        </w:rPr>
        <w:t xml:space="preserve">of </w:t>
      </w:r>
      <w:r>
        <w:rPr>
          <w:lang w:eastAsia="zh-CN"/>
        </w:rPr>
        <w:t xml:space="preserve">short messages, the report of status of the delivery status of a short message and the alerting of the SMS-SC </w:t>
      </w:r>
      <w:r w:rsidRPr="00003471">
        <w:t xml:space="preserve">between </w:t>
      </w:r>
      <w:r>
        <w:t xml:space="preserve">the HSS, the SMS-GMSC and the SMS Router </w:t>
      </w:r>
      <w:r>
        <w:rPr>
          <w:rFonts w:hint="eastAsia"/>
        </w:rPr>
        <w:t xml:space="preserve">as described in </w:t>
      </w:r>
      <w:r>
        <w:rPr>
          <w:rFonts w:hint="eastAsia"/>
          <w:lang w:eastAsia="zh-CN"/>
        </w:rPr>
        <w:t xml:space="preserve">3GPP </w:t>
      </w:r>
      <w:r>
        <w:rPr>
          <w:rFonts w:hint="eastAsia"/>
        </w:rPr>
        <w:t>TS 23.</w:t>
      </w:r>
      <w:r>
        <w:t>040</w:t>
      </w:r>
      <w:r>
        <w:rPr>
          <w:rFonts w:hint="eastAsia"/>
        </w:rPr>
        <w:t xml:space="preserve"> [</w:t>
      </w:r>
      <w:r>
        <w:t>3</w:t>
      </w:r>
      <w:r>
        <w:rPr>
          <w:rFonts w:hint="eastAsia"/>
        </w:rPr>
        <w:t>].</w:t>
      </w:r>
    </w:p>
    <w:p w:rsidR="00DA25AD" w:rsidRDefault="00DA25AD" w:rsidP="00DA25AD">
      <w:pPr>
        <w:pStyle w:val="Heading2"/>
      </w:pPr>
      <w:bookmarkStart w:id="66" w:name="_Toc533204458"/>
      <w:bookmarkStart w:id="67" w:name="_Toc44882036"/>
      <w:bookmarkStart w:id="68" w:name="_Toc44882230"/>
      <w:r>
        <w:lastRenderedPageBreak/>
        <w:t>5.2</w:t>
      </w:r>
      <w:r>
        <w:tab/>
        <w:t>Procedures description</w:t>
      </w:r>
      <w:bookmarkEnd w:id="66"/>
      <w:bookmarkEnd w:id="67"/>
      <w:bookmarkEnd w:id="68"/>
    </w:p>
    <w:p w:rsidR="00DA25AD" w:rsidRDefault="00DA25AD" w:rsidP="00DA25AD">
      <w:pPr>
        <w:pStyle w:val="Heading3"/>
      </w:pPr>
      <w:bookmarkStart w:id="69" w:name="_Toc533204459"/>
      <w:bookmarkStart w:id="70" w:name="_Toc44882037"/>
      <w:bookmarkStart w:id="71" w:name="_Toc44882231"/>
      <w:r>
        <w:t>5.2.1</w:t>
      </w:r>
      <w:r>
        <w:tab/>
        <w:t>Send Routing Info for SM procedure</w:t>
      </w:r>
      <w:bookmarkEnd w:id="69"/>
      <w:bookmarkEnd w:id="70"/>
      <w:bookmarkEnd w:id="71"/>
    </w:p>
    <w:p w:rsidR="00DA25AD" w:rsidRPr="00F82F3B" w:rsidRDefault="00DA25AD" w:rsidP="00DA25AD">
      <w:pPr>
        <w:pStyle w:val="Heading4"/>
      </w:pPr>
      <w:bookmarkStart w:id="72" w:name="_Toc533204460"/>
      <w:bookmarkStart w:id="73" w:name="_Toc44882038"/>
      <w:bookmarkStart w:id="74" w:name="_Toc44882232"/>
      <w:r>
        <w:t>5.2.1.1</w:t>
      </w:r>
      <w:r>
        <w:tab/>
        <w:t>General</w:t>
      </w:r>
      <w:bookmarkEnd w:id="72"/>
      <w:bookmarkEnd w:id="73"/>
      <w:bookmarkEnd w:id="74"/>
    </w:p>
    <w:p w:rsidR="00DA25AD" w:rsidRDefault="00321E17" w:rsidP="00DA25AD">
      <w:r w:rsidRPr="00A878C9">
        <w:t xml:space="preserve">This </w:t>
      </w:r>
      <w:r>
        <w:t>procedure</w:t>
      </w:r>
      <w:r w:rsidRPr="00A878C9">
        <w:t xml:space="preserve"> </w:t>
      </w:r>
      <w:r>
        <w:t>shall be</w:t>
      </w:r>
      <w:r w:rsidRPr="00A878C9">
        <w:t xml:space="preserve"> used between the </w:t>
      </w:r>
      <w:r>
        <w:t>SMS-G</w:t>
      </w:r>
      <w:r w:rsidRPr="00A878C9">
        <w:t xml:space="preserve">MSC </w:t>
      </w:r>
      <w:r>
        <w:t>or the IP-SM-GW</w:t>
      </w:r>
      <w:r w:rsidRPr="00A878C9">
        <w:t xml:space="preserve"> and the </w:t>
      </w:r>
      <w:r>
        <w:t>HSS</w:t>
      </w:r>
      <w:r w:rsidRPr="00A878C9">
        <w:t xml:space="preserve"> to retrieve the routing information needed for routing the short mess</w:t>
      </w:r>
      <w:r>
        <w:t xml:space="preserve">age to the serving MSC or MME or </w:t>
      </w:r>
      <w:r w:rsidRPr="00414FA7">
        <w:t>SGSN</w:t>
      </w:r>
      <w:r>
        <w:t xml:space="preserve"> or SMSF</w:t>
      </w:r>
      <w:r w:rsidRPr="00414FA7">
        <w:t>.</w:t>
      </w:r>
      <w:r w:rsidR="00DA25AD" w:rsidRPr="00414FA7">
        <w:t xml:space="preserve"> This procedure is also used between the SMS-GMSC and the SMS Router</w:t>
      </w:r>
      <w:r w:rsidR="00DA25AD" w:rsidRPr="00AD2C9A">
        <w:t xml:space="preserve"> </w:t>
      </w:r>
      <w:r w:rsidR="00DA25AD">
        <w:t>or the IP-SM-GW</w:t>
      </w:r>
      <w:r w:rsidR="00DA25AD" w:rsidRPr="00414FA7">
        <w:t>, and between</w:t>
      </w:r>
      <w:r w:rsidR="00DA25AD" w:rsidRPr="00AD2C9A">
        <w:t xml:space="preserve"> </w:t>
      </w:r>
      <w:r w:rsidR="00DA25AD">
        <w:t>the HSS and</w:t>
      </w:r>
      <w:r w:rsidR="00DA25AD" w:rsidRPr="00414FA7">
        <w:t xml:space="preserve"> the SMS Router </w:t>
      </w:r>
      <w:r w:rsidR="00DA25AD">
        <w:t>or the IP-SM-GW</w:t>
      </w:r>
      <w:r w:rsidR="00DA25AD" w:rsidRPr="00A878C9">
        <w:t xml:space="preserve"> in order to enforce routing of the SM delivery via</w:t>
      </w:r>
      <w:r w:rsidR="00DA25AD">
        <w:t xml:space="preserve"> the HPLMN of the receiving MS.</w:t>
      </w:r>
    </w:p>
    <w:p w:rsidR="00DA25AD" w:rsidRDefault="00DA25AD" w:rsidP="00DA25AD">
      <w:r>
        <w:t xml:space="preserve">This procedure is applicable to an IP-SM-GW for its SMS Router function when using the S6c interface. </w:t>
      </w:r>
    </w:p>
    <w:p w:rsidR="00DA25AD" w:rsidRDefault="00DA25AD" w:rsidP="00DA25AD">
      <w:r>
        <w:t>This procedure is used according to the call flows described in 3GPP TS 23.040 [2] clause 10.</w:t>
      </w:r>
    </w:p>
    <w:p w:rsidR="00DA25AD" w:rsidRPr="009C4D60" w:rsidRDefault="00DA25AD" w:rsidP="00DA25AD">
      <w:r w:rsidRPr="009C4D60">
        <w:t>Table 5.</w:t>
      </w:r>
      <w:r>
        <w:t>2.1.1-</w:t>
      </w:r>
      <w:r w:rsidRPr="009C4D60">
        <w:t xml:space="preserve">1 </w:t>
      </w:r>
      <w:r>
        <w:t xml:space="preserve">specifies </w:t>
      </w:r>
      <w:r w:rsidRPr="009C4D60">
        <w:t>the involved information elements for the request.</w:t>
      </w:r>
    </w:p>
    <w:p w:rsidR="00DA25AD" w:rsidRDefault="00DA25AD" w:rsidP="00DA25AD">
      <w:r w:rsidRPr="009C4D60">
        <w:t>Table 5.</w:t>
      </w:r>
      <w:r>
        <w:t>2.1.1-</w:t>
      </w:r>
      <w:r w:rsidRPr="009C4D60">
        <w:t xml:space="preserve">2 </w:t>
      </w:r>
      <w:r>
        <w:t xml:space="preserve">specifies </w:t>
      </w:r>
      <w:r w:rsidRPr="009C4D60">
        <w:t xml:space="preserve">the involved information elements for the </w:t>
      </w:r>
      <w:r>
        <w:t>answer</w:t>
      </w:r>
      <w:r w:rsidRPr="009C4D60">
        <w:t>.</w:t>
      </w:r>
    </w:p>
    <w:p w:rsidR="00DA25AD" w:rsidRDefault="00DA25AD" w:rsidP="00DA25AD">
      <w:r>
        <w:t>This procedure is mapped to the commands Send-Routing-Info-for-SM-Request/</w:t>
      </w:r>
      <w:r w:rsidRPr="002406AB">
        <w:t>Answer (SRR/SRA)</w:t>
      </w:r>
      <w:r>
        <w:t xml:space="preserve"> in the Diameter application </w:t>
      </w:r>
      <w:r w:rsidRPr="009C4D60">
        <w:t xml:space="preserve">specified in </w:t>
      </w:r>
      <w:r w:rsidR="005252A2">
        <w:t>clause</w:t>
      </w:r>
      <w:r>
        <w:t xml:space="preserve"> 5.3.2.</w:t>
      </w:r>
    </w:p>
    <w:p w:rsidR="00DA25AD" w:rsidRPr="009C4D60" w:rsidRDefault="00DA25AD" w:rsidP="00DA25AD"/>
    <w:p w:rsidR="00DA25AD" w:rsidRPr="009C4D60" w:rsidRDefault="00DA25AD" w:rsidP="00DA25AD">
      <w:pPr>
        <w:pStyle w:val="TH"/>
        <w:rPr>
          <w:lang w:val="en-AU"/>
        </w:rPr>
      </w:pPr>
      <w:r w:rsidRPr="009C4D60">
        <w:rPr>
          <w:lang w:val="en-AU"/>
        </w:rPr>
        <w:lastRenderedPageBreak/>
        <w:t>Table 5.</w:t>
      </w:r>
      <w:r>
        <w:rPr>
          <w:lang w:val="en-AU"/>
        </w:rPr>
        <w:t>2.1.1-</w:t>
      </w:r>
      <w:r w:rsidRPr="009C4D60">
        <w:rPr>
          <w:lang w:val="en-AU"/>
        </w:rPr>
        <w:t>1:</w:t>
      </w:r>
      <w:r w:rsidRPr="008711A3">
        <w:rPr>
          <w:lang w:val="en-AU"/>
        </w:rPr>
        <w:t xml:space="preserve"> </w:t>
      </w:r>
      <w:r>
        <w:rPr>
          <w:lang w:val="en-AU"/>
        </w:rPr>
        <w:t xml:space="preserve">Send </w:t>
      </w:r>
      <w:r>
        <w:t>Routing</w:t>
      </w:r>
      <w:r w:rsidDel="008711A3">
        <w:t xml:space="preserve"> </w:t>
      </w:r>
      <w:r>
        <w:t>Info for</w:t>
      </w:r>
      <w:r w:rsidDel="008711A3">
        <w:t xml:space="preserve"> </w:t>
      </w:r>
      <w:r>
        <w:t>SM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9C4D60" w:rsidTr="00E50914">
        <w:tblPrEx>
          <w:tblCellMar>
            <w:top w:w="0" w:type="dxa"/>
            <w:bottom w:w="0" w:type="dxa"/>
          </w:tblCellMar>
        </w:tblPrEx>
        <w:trPr>
          <w:jc w:val="center"/>
        </w:trPr>
        <w:tc>
          <w:tcPr>
            <w:tcW w:w="1360" w:type="dxa"/>
          </w:tcPr>
          <w:p w:rsidR="00DA25AD" w:rsidRPr="009C4D60" w:rsidRDefault="00DA25AD" w:rsidP="00E50914">
            <w:pPr>
              <w:pStyle w:val="TAH"/>
            </w:pPr>
            <w:r w:rsidRPr="009C4D60">
              <w:t>Information element name</w:t>
            </w:r>
          </w:p>
        </w:tc>
        <w:tc>
          <w:tcPr>
            <w:tcW w:w="1417" w:type="dxa"/>
          </w:tcPr>
          <w:p w:rsidR="00DA25AD" w:rsidRPr="009C4D60" w:rsidRDefault="00DA25AD" w:rsidP="00E50914">
            <w:pPr>
              <w:pStyle w:val="TAH"/>
              <w:rPr>
                <w:lang w:val="fr-FR"/>
              </w:rPr>
            </w:pPr>
            <w:r>
              <w:t xml:space="preserve">Mapping to </w:t>
            </w:r>
            <w:r w:rsidRPr="00F67E51">
              <w:t>Diameter</w:t>
            </w:r>
            <w:r>
              <w:t xml:space="preserve"> AVP</w:t>
            </w:r>
          </w:p>
        </w:tc>
        <w:tc>
          <w:tcPr>
            <w:tcW w:w="567" w:type="dxa"/>
          </w:tcPr>
          <w:p w:rsidR="00DA25AD" w:rsidRPr="009C4D60" w:rsidRDefault="00DA25AD" w:rsidP="00E50914">
            <w:pPr>
              <w:pStyle w:val="TAH"/>
              <w:rPr>
                <w:lang w:val="fr-FR"/>
              </w:rPr>
            </w:pPr>
            <w:r w:rsidRPr="009C4D60">
              <w:rPr>
                <w:lang w:val="fr-FR"/>
              </w:rPr>
              <w:t>Cat.</w:t>
            </w:r>
          </w:p>
        </w:tc>
        <w:tc>
          <w:tcPr>
            <w:tcW w:w="6179" w:type="dxa"/>
          </w:tcPr>
          <w:p w:rsidR="00DA25AD" w:rsidRPr="009C4D60" w:rsidRDefault="00DA25AD" w:rsidP="00E50914">
            <w:pPr>
              <w:pStyle w:val="TAH"/>
              <w:rPr>
                <w:lang w:val="fr-FR"/>
              </w:rPr>
            </w:pPr>
            <w:r w:rsidRPr="009C4D60">
              <w:rPr>
                <w:lang w:val="fr-FR"/>
              </w:rPr>
              <w:t>Description</w:t>
            </w:r>
          </w:p>
        </w:tc>
      </w:tr>
      <w:tr w:rsidR="00DA25AD" w:rsidRPr="009C4D60" w:rsidTr="00E50914">
        <w:tblPrEx>
          <w:tblCellMar>
            <w:top w:w="0" w:type="dxa"/>
            <w:bottom w:w="0" w:type="dxa"/>
          </w:tblCellMar>
        </w:tblPrEx>
        <w:trPr>
          <w:trHeight w:val="401"/>
          <w:jc w:val="center"/>
        </w:trPr>
        <w:tc>
          <w:tcPr>
            <w:tcW w:w="1360" w:type="dxa"/>
          </w:tcPr>
          <w:p w:rsidR="00DA25AD" w:rsidRDefault="00DA25AD" w:rsidP="00E50914">
            <w:pPr>
              <w:pStyle w:val="TAL"/>
            </w:pPr>
            <w:r>
              <w:t>MSISDN</w:t>
            </w:r>
          </w:p>
          <w:p w:rsidR="00DA25AD" w:rsidRPr="00297130" w:rsidDel="00BE4FDE" w:rsidRDefault="00DA25AD" w:rsidP="00E50914">
            <w:pPr>
              <w:pStyle w:val="TAL"/>
              <w:rPr>
                <w:lang w:val="en-US"/>
              </w:rPr>
            </w:pPr>
          </w:p>
        </w:tc>
        <w:tc>
          <w:tcPr>
            <w:tcW w:w="1417" w:type="dxa"/>
          </w:tcPr>
          <w:p w:rsidR="00DA25AD" w:rsidRPr="002C037C" w:rsidRDefault="00DA25AD" w:rsidP="00E50914">
            <w:pPr>
              <w:pStyle w:val="TAL"/>
            </w:pPr>
            <w:r>
              <w:t xml:space="preserve">MSISDN </w:t>
            </w:r>
          </w:p>
        </w:tc>
        <w:tc>
          <w:tcPr>
            <w:tcW w:w="567" w:type="dxa"/>
          </w:tcPr>
          <w:p w:rsidR="00DA25AD" w:rsidRPr="009C4D60" w:rsidDel="00BE4FDE" w:rsidRDefault="00DA25AD" w:rsidP="00E50914">
            <w:pPr>
              <w:pStyle w:val="TAC"/>
              <w:rPr>
                <w:lang w:val="en-AU"/>
              </w:rPr>
            </w:pPr>
            <w:r>
              <w:t>C</w:t>
            </w:r>
          </w:p>
        </w:tc>
        <w:tc>
          <w:tcPr>
            <w:tcW w:w="6179" w:type="dxa"/>
          </w:tcPr>
          <w:p w:rsidR="00DA25AD" w:rsidRDefault="00DA25AD" w:rsidP="00E50914">
            <w:pPr>
              <w:pStyle w:val="TAL"/>
            </w:pPr>
            <w:r>
              <w:t>This i</w:t>
            </w:r>
            <w:r w:rsidRPr="00173564">
              <w:t xml:space="preserve">nformation </w:t>
            </w:r>
            <w:r>
              <w:t>e</w:t>
            </w:r>
            <w:r w:rsidRPr="00173564">
              <w:t>lement</w:t>
            </w:r>
            <w:r>
              <w:rPr>
                <w:rFonts w:hint="eastAsia"/>
                <w:lang w:eastAsia="zh-CN"/>
              </w:rPr>
              <w:t xml:space="preserve"> shall </w:t>
            </w:r>
            <w:r>
              <w:rPr>
                <w:lang w:eastAsia="zh-CN"/>
              </w:rPr>
              <w:t xml:space="preserve">be present </w:t>
            </w:r>
            <w:r>
              <w:t>when the MSISDN exists</w:t>
            </w:r>
            <w:r>
              <w:rPr>
                <w:lang w:eastAsia="zh-CN"/>
              </w:rPr>
              <w:t xml:space="preserve"> and shall contain </w:t>
            </w:r>
            <w:r>
              <w:t>t</w:t>
            </w:r>
            <w:r w:rsidRPr="00452621">
              <w:t xml:space="preserve">he MSISDN </w:t>
            </w:r>
            <w:r>
              <w:t>of the user.</w:t>
            </w:r>
          </w:p>
          <w:p w:rsidR="00DA25AD" w:rsidRPr="009C4D60" w:rsidDel="00BE4FDE" w:rsidRDefault="00DA25AD" w:rsidP="00E50914">
            <w:pPr>
              <w:pStyle w:val="TAL"/>
            </w:pPr>
          </w:p>
        </w:tc>
      </w:tr>
      <w:tr w:rsidR="00DA25AD" w:rsidRPr="009C4D60" w:rsidTr="00E50914">
        <w:tblPrEx>
          <w:tblCellMar>
            <w:top w:w="0" w:type="dxa"/>
            <w:bottom w:w="0" w:type="dxa"/>
          </w:tblCellMar>
        </w:tblPrEx>
        <w:trPr>
          <w:trHeight w:val="401"/>
          <w:jc w:val="center"/>
        </w:trPr>
        <w:tc>
          <w:tcPr>
            <w:tcW w:w="1360" w:type="dxa"/>
          </w:tcPr>
          <w:p w:rsidR="00DA25AD" w:rsidRPr="0019068A" w:rsidRDefault="00DA25AD" w:rsidP="00E50914">
            <w:pPr>
              <w:pStyle w:val="TAL"/>
            </w:pPr>
            <w:r>
              <w:t>IMSI</w:t>
            </w:r>
          </w:p>
        </w:tc>
        <w:tc>
          <w:tcPr>
            <w:tcW w:w="1417" w:type="dxa"/>
          </w:tcPr>
          <w:p w:rsidR="00DA25AD" w:rsidRDefault="00DA25AD" w:rsidP="00E50914">
            <w:pPr>
              <w:pStyle w:val="TAL"/>
            </w:pPr>
            <w:r w:rsidRPr="002C037C">
              <w:t>User-Name</w:t>
            </w:r>
          </w:p>
          <w:p w:rsidR="00DA25AD" w:rsidRDefault="00DA25AD" w:rsidP="00E50914">
            <w:pPr>
              <w:pStyle w:val="TAL"/>
              <w:rPr>
                <w:rFonts w:cs="Arial"/>
                <w:bCs/>
                <w:lang w:val="en-US"/>
              </w:rPr>
            </w:pPr>
            <w:r>
              <w:t>(See IETF RFC 6733 [20])</w:t>
            </w:r>
          </w:p>
        </w:tc>
        <w:tc>
          <w:tcPr>
            <w:tcW w:w="567" w:type="dxa"/>
          </w:tcPr>
          <w:p w:rsidR="00DA25AD" w:rsidRPr="00022A17" w:rsidRDefault="00DA25AD" w:rsidP="00E50914">
            <w:pPr>
              <w:pStyle w:val="TAC"/>
              <w:rPr>
                <w:rFonts w:cs="Arial"/>
                <w:bCs/>
                <w:lang w:val="en-US"/>
              </w:rPr>
            </w:pPr>
            <w:r>
              <w:rPr>
                <w:rFonts w:cs="Arial"/>
                <w:bCs/>
                <w:lang w:val="en-US"/>
              </w:rPr>
              <w:t>C</w:t>
            </w:r>
          </w:p>
        </w:tc>
        <w:tc>
          <w:tcPr>
            <w:tcW w:w="6179" w:type="dxa"/>
          </w:tcPr>
          <w:p w:rsidR="00DA25AD" w:rsidRDefault="00DA25AD" w:rsidP="00E50914">
            <w:pPr>
              <w:pStyle w:val="TAL"/>
              <w:rPr>
                <w:lang w:eastAsia="zh-CN"/>
              </w:rPr>
            </w:pPr>
            <w:r>
              <w:t>This i</w:t>
            </w:r>
            <w:r w:rsidRPr="00173564">
              <w:t xml:space="preserve">nformation </w:t>
            </w:r>
            <w:r>
              <w:t>e</w:t>
            </w:r>
            <w:r w:rsidRPr="00173564">
              <w:t>lement</w:t>
            </w:r>
            <w:r>
              <w:rPr>
                <w:rFonts w:hint="eastAsia"/>
                <w:lang w:eastAsia="zh-CN"/>
              </w:rPr>
              <w:t xml:space="preserve"> shall </w:t>
            </w:r>
            <w:r>
              <w:rPr>
                <w:lang w:eastAsia="zh-CN"/>
              </w:rPr>
              <w:t xml:space="preserve">be present </w:t>
            </w:r>
            <w:r>
              <w:t>when the MSISDN does not exist</w:t>
            </w:r>
            <w:r>
              <w:rPr>
                <w:lang w:eastAsia="zh-CN"/>
              </w:rPr>
              <w:t xml:space="preserve"> and shall contain </w:t>
            </w:r>
          </w:p>
          <w:p w:rsidR="00DA25AD" w:rsidRDefault="00DA25AD" w:rsidP="00E50914">
            <w:pPr>
              <w:pStyle w:val="TAL"/>
            </w:pPr>
            <w:r>
              <w:rPr>
                <w:lang w:eastAsia="zh-CN"/>
              </w:rPr>
              <w:t xml:space="preserve">- </w:t>
            </w:r>
            <w:r>
              <w:t>t</w:t>
            </w:r>
            <w:r w:rsidRPr="00452621">
              <w:t xml:space="preserve">he </w:t>
            </w:r>
            <w:r>
              <w:t>IMSI</w:t>
            </w:r>
            <w:r w:rsidRPr="00452621">
              <w:t xml:space="preserve"> </w:t>
            </w:r>
            <w:r>
              <w:t xml:space="preserve">of the user </w:t>
            </w:r>
            <w:r w:rsidRPr="009476DA">
              <w:t>in the context of T4 device triggering (see 3GPP</w:t>
            </w:r>
            <w:r>
              <w:t> </w:t>
            </w:r>
            <w:r w:rsidRPr="009476DA">
              <w:t>TS</w:t>
            </w:r>
            <w:r>
              <w:t> </w:t>
            </w:r>
            <w:r w:rsidRPr="009476DA">
              <w:t>23.682</w:t>
            </w:r>
            <w:r>
              <w:t> [18];</w:t>
            </w:r>
          </w:p>
          <w:p w:rsidR="00DA25AD" w:rsidRPr="0019068A" w:rsidRDefault="00DA25AD" w:rsidP="00E50914">
            <w:pPr>
              <w:pStyle w:val="TAL"/>
            </w:pPr>
            <w:r>
              <w:t>- or the HSS ID value in the</w:t>
            </w:r>
            <w:r w:rsidRPr="004C6547">
              <w:t xml:space="preserve"> context of MSISDN-less SMS delivery in </w:t>
            </w:r>
            <w:r>
              <w:t>IMS (see 3GPP TS 23.204 [17]),.</w:t>
            </w:r>
          </w:p>
        </w:tc>
      </w:tr>
      <w:tr w:rsidR="00DA25AD" w:rsidRPr="009C4D60" w:rsidTr="00E50914">
        <w:tblPrEx>
          <w:tblCellMar>
            <w:top w:w="0" w:type="dxa"/>
            <w:bottom w:w="0" w:type="dxa"/>
          </w:tblCellMar>
        </w:tblPrEx>
        <w:trPr>
          <w:trHeight w:val="401"/>
          <w:jc w:val="center"/>
        </w:trPr>
        <w:tc>
          <w:tcPr>
            <w:tcW w:w="1360" w:type="dxa"/>
          </w:tcPr>
          <w:p w:rsidR="00DA25AD" w:rsidRPr="00532A69" w:rsidRDefault="00DA25AD" w:rsidP="00E50914">
            <w:pPr>
              <w:pStyle w:val="TAL"/>
            </w:pPr>
            <w:r>
              <w:t>SMSMI Correlation ID</w:t>
            </w:r>
          </w:p>
        </w:tc>
        <w:tc>
          <w:tcPr>
            <w:tcW w:w="1417" w:type="dxa"/>
          </w:tcPr>
          <w:p w:rsidR="00DA25AD" w:rsidRDefault="00DA25AD" w:rsidP="00E50914">
            <w:pPr>
              <w:pStyle w:val="TAL"/>
              <w:rPr>
                <w:lang w:val="en-US"/>
              </w:rPr>
            </w:pPr>
            <w:r>
              <w:t>SMSMI-Correlation-ID</w:t>
            </w:r>
          </w:p>
        </w:tc>
        <w:tc>
          <w:tcPr>
            <w:tcW w:w="567" w:type="dxa"/>
          </w:tcPr>
          <w:p w:rsidR="00DA25AD" w:rsidRDefault="00DA25AD" w:rsidP="00E50914">
            <w:pPr>
              <w:pStyle w:val="TAC"/>
              <w:rPr>
                <w:rFonts w:cs="Arial"/>
                <w:bCs/>
                <w:lang w:val="en-US"/>
              </w:rPr>
            </w:pPr>
            <w:r>
              <w:rPr>
                <w:rFonts w:cs="Arial"/>
                <w:bCs/>
                <w:lang w:val="en-US"/>
              </w:rPr>
              <w:t>C</w:t>
            </w:r>
          </w:p>
        </w:tc>
        <w:tc>
          <w:tcPr>
            <w:tcW w:w="6179" w:type="dxa"/>
          </w:tcPr>
          <w:p w:rsidR="00DA25AD" w:rsidRDefault="00DA25AD" w:rsidP="00E50914">
            <w:pPr>
              <w:pStyle w:val="TAL"/>
            </w:pPr>
            <w:r>
              <w:t xml:space="preserve">This information element </w:t>
            </w:r>
            <w:r w:rsidRPr="00EC47AD">
              <w:t>indicates by its presence that the request is sent in the context of MSISDN-less SMS delivery</w:t>
            </w:r>
            <w:r>
              <w:t xml:space="preserve"> in IMS (see 3GPP TS 23.204 [17]</w:t>
            </w:r>
            <w:r w:rsidRPr="00EC47AD">
              <w:t>).</w:t>
            </w:r>
          </w:p>
          <w:p w:rsidR="00DA25AD" w:rsidRPr="0019068A" w:rsidRDefault="00DA25AD" w:rsidP="00E50914">
            <w:pPr>
              <w:pStyle w:val="TAL"/>
            </w:pPr>
            <w:r>
              <w:t>This information element shall contain</w:t>
            </w:r>
            <w:r w:rsidRPr="00EC47AD">
              <w:t xml:space="preserve"> the SIP-URI</w:t>
            </w:r>
            <w:r>
              <w:t xml:space="preserve"> of</w:t>
            </w:r>
            <w:r w:rsidRPr="00EC47AD">
              <w:t xml:space="preserve"> the (MSISDN-less) des</w:t>
            </w:r>
            <w:r>
              <w:t>tination user. The SIP-URI of the originating user and the HSS</w:t>
            </w:r>
            <w:r w:rsidRPr="00EC47AD">
              <w:t xml:space="preserve">-ID shall be absent from this </w:t>
            </w:r>
            <w:r>
              <w:t>information element</w:t>
            </w:r>
            <w:r w:rsidRPr="00EC47AD">
              <w:t>.</w:t>
            </w:r>
          </w:p>
        </w:tc>
      </w:tr>
      <w:tr w:rsidR="00DA25AD" w:rsidRPr="00D4777C" w:rsidTr="00E50914">
        <w:tblPrEx>
          <w:tblCellMar>
            <w:top w:w="0" w:type="dxa"/>
            <w:bottom w:w="0" w:type="dxa"/>
          </w:tblCellMar>
        </w:tblPrEx>
        <w:trPr>
          <w:trHeight w:val="401"/>
          <w:jc w:val="center"/>
        </w:trPr>
        <w:tc>
          <w:tcPr>
            <w:tcW w:w="1360" w:type="dxa"/>
          </w:tcPr>
          <w:p w:rsidR="00DA25AD" w:rsidRPr="0019068A" w:rsidRDefault="00DA25AD" w:rsidP="00E50914">
            <w:pPr>
              <w:pStyle w:val="TAL"/>
            </w:pPr>
            <w:r>
              <w:t>Service Centre Address</w:t>
            </w:r>
          </w:p>
        </w:tc>
        <w:tc>
          <w:tcPr>
            <w:tcW w:w="1417" w:type="dxa"/>
          </w:tcPr>
          <w:p w:rsidR="00DA25AD" w:rsidRPr="0019068A" w:rsidRDefault="00DA25AD" w:rsidP="00E50914">
            <w:pPr>
              <w:pStyle w:val="TAL"/>
            </w:pPr>
            <w:r>
              <w:t>SC-Address</w:t>
            </w:r>
          </w:p>
        </w:tc>
        <w:tc>
          <w:tcPr>
            <w:tcW w:w="567" w:type="dxa"/>
          </w:tcPr>
          <w:p w:rsidR="00DA25AD" w:rsidRDefault="00DA25AD" w:rsidP="00E50914">
            <w:pPr>
              <w:pStyle w:val="TAC"/>
              <w:rPr>
                <w:rFonts w:cs="Arial"/>
                <w:bCs/>
                <w:lang w:val="en-US"/>
              </w:rPr>
            </w:pPr>
            <w:r>
              <w:rPr>
                <w:rFonts w:cs="Arial"/>
                <w:bCs/>
                <w:lang w:val="en-US"/>
              </w:rPr>
              <w:t>M</w:t>
            </w:r>
          </w:p>
        </w:tc>
        <w:tc>
          <w:tcPr>
            <w:tcW w:w="6179" w:type="dxa"/>
          </w:tcPr>
          <w:p w:rsidR="00DA25AD" w:rsidRPr="00D4777C" w:rsidRDefault="00DA25AD" w:rsidP="00E50914">
            <w:pPr>
              <w:pStyle w:val="TAL"/>
            </w:pPr>
            <w:r w:rsidRPr="0019068A">
              <w:t xml:space="preserve">This </w:t>
            </w:r>
            <w:r>
              <w:t>i</w:t>
            </w:r>
            <w:r w:rsidRPr="00173564">
              <w:t xml:space="preserve">nformation </w:t>
            </w:r>
            <w:r>
              <w:t>e</w:t>
            </w:r>
            <w:r w:rsidRPr="00173564">
              <w:t>lement</w:t>
            </w:r>
            <w:r w:rsidRPr="0019068A">
              <w:t xml:space="preserve"> shall contain the Service Centre address</w:t>
            </w:r>
            <w:r>
              <w:t>.</w:t>
            </w:r>
          </w:p>
        </w:tc>
      </w:tr>
      <w:tr w:rsidR="00DA25AD" w:rsidRPr="009C4D60" w:rsidTr="00E50914">
        <w:tblPrEx>
          <w:tblCellMar>
            <w:top w:w="0" w:type="dxa"/>
            <w:bottom w:w="0" w:type="dxa"/>
          </w:tblCellMar>
        </w:tblPrEx>
        <w:trPr>
          <w:trHeight w:val="401"/>
          <w:jc w:val="center"/>
        </w:trPr>
        <w:tc>
          <w:tcPr>
            <w:tcW w:w="1360" w:type="dxa"/>
          </w:tcPr>
          <w:p w:rsidR="00DA25AD" w:rsidRPr="0019068A" w:rsidRDefault="00DA25AD" w:rsidP="00E50914">
            <w:pPr>
              <w:pStyle w:val="TAL"/>
            </w:pPr>
            <w:r w:rsidRPr="0019068A">
              <w:t>SM-RP-MTI</w:t>
            </w:r>
          </w:p>
        </w:tc>
        <w:tc>
          <w:tcPr>
            <w:tcW w:w="1417" w:type="dxa"/>
          </w:tcPr>
          <w:p w:rsidR="00DA25AD" w:rsidRDefault="00DA25AD" w:rsidP="00E50914">
            <w:pPr>
              <w:pStyle w:val="TAL"/>
              <w:rPr>
                <w:rFonts w:cs="Arial"/>
                <w:bCs/>
                <w:lang w:val="en-US"/>
              </w:rPr>
            </w:pPr>
            <w:r w:rsidRPr="0019068A">
              <w:t>SM-RP-MTI</w:t>
            </w:r>
          </w:p>
        </w:tc>
        <w:tc>
          <w:tcPr>
            <w:tcW w:w="567" w:type="dxa"/>
          </w:tcPr>
          <w:p w:rsidR="00DA25AD" w:rsidRDefault="00DA25AD" w:rsidP="00E50914">
            <w:pPr>
              <w:pStyle w:val="TAC"/>
              <w:rPr>
                <w:rFonts w:cs="Arial"/>
                <w:bCs/>
                <w:lang w:val="en-US"/>
              </w:rPr>
            </w:pPr>
            <w:r>
              <w:rPr>
                <w:rFonts w:cs="Arial"/>
                <w:bCs/>
                <w:lang w:val="en-US"/>
              </w:rPr>
              <w:t>C</w:t>
            </w:r>
          </w:p>
        </w:tc>
        <w:tc>
          <w:tcPr>
            <w:tcW w:w="6179" w:type="dxa"/>
          </w:tcPr>
          <w:p w:rsidR="00DA25AD" w:rsidRPr="00D4777C" w:rsidRDefault="00DA25AD" w:rsidP="00E50914">
            <w:pPr>
              <w:pStyle w:val="TAL"/>
            </w:pPr>
            <w:r w:rsidRPr="00D4777C">
              <w:t xml:space="preserve">This </w:t>
            </w:r>
            <w:r>
              <w:t>i</w:t>
            </w:r>
            <w:r w:rsidRPr="00173564">
              <w:t xml:space="preserve">nformation </w:t>
            </w:r>
            <w:r>
              <w:t>e</w:t>
            </w:r>
            <w:r w:rsidRPr="00173564">
              <w:t>lement</w:t>
            </w:r>
            <w:r>
              <w:t xml:space="preserve"> shall contain</w:t>
            </w:r>
            <w:r w:rsidRPr="00D4777C">
              <w:t xml:space="preserve"> the RP-Message Type Indicator of the Short Message. It is used to distinguish a SM sent to the mobile station in order to acknowledge an MO-SM initiated by the mobile from a normal MT-SM.</w:t>
            </w:r>
          </w:p>
        </w:tc>
      </w:tr>
      <w:tr w:rsidR="00DA25AD" w:rsidRPr="009C4D60" w:rsidTr="00E50914">
        <w:tblPrEx>
          <w:tblCellMar>
            <w:top w:w="0" w:type="dxa"/>
            <w:bottom w:w="0" w:type="dxa"/>
          </w:tblCellMar>
        </w:tblPrEx>
        <w:trPr>
          <w:trHeight w:val="401"/>
          <w:jc w:val="center"/>
        </w:trPr>
        <w:tc>
          <w:tcPr>
            <w:tcW w:w="1360" w:type="dxa"/>
          </w:tcPr>
          <w:p w:rsidR="00DA25AD" w:rsidRPr="00D4777C" w:rsidRDefault="00DA25AD" w:rsidP="00E50914">
            <w:pPr>
              <w:pStyle w:val="TAL"/>
            </w:pPr>
            <w:r w:rsidRPr="00414FA7">
              <w:t>SM-RP-SMEA</w:t>
            </w:r>
          </w:p>
        </w:tc>
        <w:tc>
          <w:tcPr>
            <w:tcW w:w="1417" w:type="dxa"/>
          </w:tcPr>
          <w:p w:rsidR="00DA25AD" w:rsidRDefault="00DA25AD" w:rsidP="00E50914">
            <w:pPr>
              <w:pStyle w:val="TAL"/>
              <w:rPr>
                <w:rFonts w:cs="Arial"/>
                <w:bCs/>
                <w:lang w:val="en-US"/>
              </w:rPr>
            </w:pPr>
            <w:r w:rsidRPr="002C037C">
              <w:t>SM-RP-SMEA</w:t>
            </w:r>
          </w:p>
        </w:tc>
        <w:tc>
          <w:tcPr>
            <w:tcW w:w="567" w:type="dxa"/>
          </w:tcPr>
          <w:p w:rsidR="00DA25AD" w:rsidRDefault="00DA25AD" w:rsidP="00E50914">
            <w:pPr>
              <w:pStyle w:val="TAC"/>
              <w:rPr>
                <w:rFonts w:cs="Arial"/>
                <w:bCs/>
                <w:lang w:val="en-US"/>
              </w:rPr>
            </w:pPr>
            <w:r>
              <w:rPr>
                <w:rFonts w:cs="Arial"/>
                <w:bCs/>
                <w:lang w:val="en-US"/>
              </w:rPr>
              <w:t>C</w:t>
            </w:r>
          </w:p>
        </w:tc>
        <w:tc>
          <w:tcPr>
            <w:tcW w:w="6179" w:type="dxa"/>
          </w:tcPr>
          <w:p w:rsidR="00DA25AD" w:rsidRPr="00D4777C" w:rsidRDefault="00DA25AD" w:rsidP="00E50914">
            <w:pPr>
              <w:pStyle w:val="TAL"/>
            </w:pPr>
            <w:r w:rsidRPr="00D4777C">
              <w:t xml:space="preserve">This </w:t>
            </w:r>
            <w:r>
              <w:t>i</w:t>
            </w:r>
            <w:r w:rsidRPr="00173564">
              <w:t xml:space="preserve">nformation </w:t>
            </w:r>
            <w:r>
              <w:t>e</w:t>
            </w:r>
            <w:r w:rsidRPr="00173564">
              <w:t>lement</w:t>
            </w:r>
            <w:r>
              <w:t xml:space="preserve"> shall contain</w:t>
            </w:r>
            <w:r w:rsidRPr="00D4777C">
              <w:t xml:space="preserve"> the RP-Originating SME-address of the Short Message Entity that has originated the SM. This </w:t>
            </w:r>
            <w:r>
              <w:t>i</w:t>
            </w:r>
            <w:r w:rsidRPr="00173564">
              <w:t xml:space="preserve">nformation </w:t>
            </w:r>
            <w:r>
              <w:t>e</w:t>
            </w:r>
            <w:r w:rsidRPr="00173564">
              <w:t>lement</w:t>
            </w:r>
            <w:r>
              <w:t xml:space="preserve"> shall be present </w:t>
            </w:r>
            <w:r w:rsidRPr="00D4777C">
              <w:t xml:space="preserve">if the SMS-GMSC supports receiving of the two numbers from the </w:t>
            </w:r>
            <w:r>
              <w:t>HSS. U</w:t>
            </w:r>
            <w:r w:rsidRPr="00D4777C">
              <w:t xml:space="preserve">sed by the short message service relay sub-layer protocol </w:t>
            </w:r>
            <w:r>
              <w:t xml:space="preserve">it shall be </w:t>
            </w:r>
            <w:r w:rsidRPr="00D4777C">
              <w:t xml:space="preserve">formatted </w:t>
            </w:r>
            <w:r w:rsidRPr="001171D2">
              <w:t>according to the formatting rules of address fields as described in 3GPP TS 23 040 [2].</w:t>
            </w:r>
          </w:p>
        </w:tc>
      </w:tr>
      <w:tr w:rsidR="00DA25AD" w:rsidRPr="009C4D60" w:rsidTr="00E50914">
        <w:tblPrEx>
          <w:tblCellMar>
            <w:top w:w="0" w:type="dxa"/>
            <w:bottom w:w="0" w:type="dxa"/>
          </w:tblCellMar>
        </w:tblPrEx>
        <w:trPr>
          <w:trHeight w:val="401"/>
          <w:jc w:val="center"/>
        </w:trPr>
        <w:tc>
          <w:tcPr>
            <w:tcW w:w="1360" w:type="dxa"/>
          </w:tcPr>
          <w:p w:rsidR="00DA25AD" w:rsidRPr="00414FA7" w:rsidRDefault="00DA25AD" w:rsidP="00E50914">
            <w:pPr>
              <w:pStyle w:val="TAL"/>
            </w:pPr>
            <w:r>
              <w:t>SRR Flags</w:t>
            </w:r>
          </w:p>
        </w:tc>
        <w:tc>
          <w:tcPr>
            <w:tcW w:w="1417" w:type="dxa"/>
          </w:tcPr>
          <w:p w:rsidR="00DA25AD" w:rsidRPr="002C037C" w:rsidRDefault="00DA25AD" w:rsidP="00E50914">
            <w:pPr>
              <w:pStyle w:val="TAL"/>
            </w:pPr>
            <w:r w:rsidRPr="003E08DF">
              <w:t>SRR-Flags</w:t>
            </w:r>
          </w:p>
        </w:tc>
        <w:tc>
          <w:tcPr>
            <w:tcW w:w="567" w:type="dxa"/>
          </w:tcPr>
          <w:p w:rsidR="00DA25AD" w:rsidRDefault="00DA25AD" w:rsidP="00E50914">
            <w:pPr>
              <w:pStyle w:val="TAC"/>
              <w:rPr>
                <w:rFonts w:cs="Arial"/>
                <w:bCs/>
                <w:lang w:val="en-US"/>
              </w:rPr>
            </w:pPr>
            <w:r>
              <w:rPr>
                <w:rFonts w:cs="Arial"/>
                <w:bCs/>
                <w:lang w:val="en-US"/>
              </w:rPr>
              <w:t>C</w:t>
            </w:r>
          </w:p>
        </w:tc>
        <w:tc>
          <w:tcPr>
            <w:tcW w:w="6179" w:type="dxa"/>
          </w:tcPr>
          <w:p w:rsidR="00DA25AD" w:rsidRPr="00D4777C" w:rsidRDefault="00DA25AD" w:rsidP="00E50914">
            <w:pPr>
              <w:pStyle w:val="TAL"/>
            </w:pPr>
            <w:r w:rsidRPr="00E54F2C">
              <w:t xml:space="preserve">This Information Element contains a bit mask. See </w:t>
            </w:r>
            <w:r>
              <w:t xml:space="preserve">5.3.3.4 for </w:t>
            </w:r>
            <w:r w:rsidRPr="00E54F2C">
              <w:t>the meaning of the bits</w:t>
            </w:r>
            <w:r>
              <w:rPr>
                <w:rFonts w:hint="eastAsia"/>
                <w:lang w:eastAsia="zh-CN"/>
              </w:rPr>
              <w:t xml:space="preserve"> and the condition for each bit to be set or not</w:t>
            </w:r>
            <w:r w:rsidRPr="00E54F2C">
              <w:t>.</w:t>
            </w:r>
          </w:p>
        </w:tc>
      </w:tr>
      <w:tr w:rsidR="00DA25AD" w:rsidRPr="009C4D60" w:rsidTr="00E50914">
        <w:tblPrEx>
          <w:tblCellMar>
            <w:top w:w="0" w:type="dxa"/>
            <w:bottom w:w="0" w:type="dxa"/>
          </w:tblCellMar>
        </w:tblPrEx>
        <w:trPr>
          <w:trHeight w:val="401"/>
          <w:jc w:val="center"/>
        </w:trPr>
        <w:tc>
          <w:tcPr>
            <w:tcW w:w="1360" w:type="dxa"/>
          </w:tcPr>
          <w:p w:rsidR="00DA25AD" w:rsidRPr="00D4777C" w:rsidRDefault="00DA25AD" w:rsidP="00E50914">
            <w:pPr>
              <w:pStyle w:val="TAL"/>
            </w:pPr>
            <w:r w:rsidRPr="00414FA7">
              <w:t>SM-Delivery Not Intended</w:t>
            </w:r>
          </w:p>
        </w:tc>
        <w:tc>
          <w:tcPr>
            <w:tcW w:w="1417" w:type="dxa"/>
          </w:tcPr>
          <w:p w:rsidR="00DA25AD" w:rsidRPr="00D4777C" w:rsidRDefault="00DA25AD" w:rsidP="00E50914">
            <w:pPr>
              <w:pStyle w:val="TAL"/>
            </w:pPr>
            <w:r w:rsidRPr="002C037C">
              <w:t>SM-Delivery Not Intended</w:t>
            </w:r>
          </w:p>
        </w:tc>
        <w:tc>
          <w:tcPr>
            <w:tcW w:w="567" w:type="dxa"/>
          </w:tcPr>
          <w:p w:rsidR="00DA25AD" w:rsidRDefault="00DA25AD" w:rsidP="00E50914">
            <w:pPr>
              <w:pStyle w:val="TAC"/>
              <w:rPr>
                <w:rFonts w:cs="Arial"/>
                <w:bCs/>
                <w:lang w:val="en-US"/>
              </w:rPr>
            </w:pPr>
            <w:r>
              <w:rPr>
                <w:rFonts w:cs="Arial"/>
                <w:bCs/>
                <w:lang w:val="en-US"/>
              </w:rPr>
              <w:t>O</w:t>
            </w:r>
          </w:p>
        </w:tc>
        <w:tc>
          <w:tcPr>
            <w:tcW w:w="6179" w:type="dxa"/>
          </w:tcPr>
          <w:p w:rsidR="00DA25AD" w:rsidRDefault="00DA25AD" w:rsidP="00E50914">
            <w:pPr>
              <w:pStyle w:val="TAL"/>
            </w:pPr>
            <w:r>
              <w:t>This i</w:t>
            </w:r>
            <w:r w:rsidRPr="00173564">
              <w:t xml:space="preserve">nformation </w:t>
            </w:r>
            <w:r>
              <w:t>e</w:t>
            </w:r>
            <w:r w:rsidRPr="00173564">
              <w:t>lement</w:t>
            </w:r>
            <w:r>
              <w:t>, when present, shall indicate that delivery of a short message is not intended. It further indicates whether only IMSI or only MCC+MNC are requested.</w:t>
            </w:r>
          </w:p>
          <w:p w:rsidR="00DA25AD" w:rsidRPr="00D4777C" w:rsidRDefault="00DA25AD" w:rsidP="00E50914">
            <w:pPr>
              <w:pStyle w:val="TAL"/>
            </w:pPr>
            <w:r>
              <w:t>This i</w:t>
            </w:r>
            <w:r w:rsidRPr="00173564">
              <w:t xml:space="preserve">nformation </w:t>
            </w:r>
            <w:r>
              <w:t>e</w:t>
            </w:r>
            <w:r w:rsidRPr="00173564">
              <w:t>lement</w:t>
            </w:r>
            <w:r>
              <w:t xml:space="preserve"> may be set by entities that request the service without intending to deliver a short message, and shall be evaluated by the SMS Router and may be evaluated by the HSS.</w:t>
            </w:r>
          </w:p>
        </w:tc>
      </w:tr>
      <w:tr w:rsidR="00DA25AD" w:rsidRPr="009C4D60" w:rsidTr="00E50914">
        <w:tblPrEx>
          <w:tblCellMar>
            <w:top w:w="0" w:type="dxa"/>
            <w:bottom w:w="0" w:type="dxa"/>
          </w:tblCellMar>
        </w:tblPrEx>
        <w:trPr>
          <w:trHeight w:val="401"/>
          <w:jc w:val="center"/>
        </w:trPr>
        <w:tc>
          <w:tcPr>
            <w:tcW w:w="1360" w:type="dxa"/>
          </w:tcPr>
          <w:p w:rsidR="00DA25AD" w:rsidRPr="00BF6C83" w:rsidRDefault="00DA25AD" w:rsidP="00E50914">
            <w:pPr>
              <w:pStyle w:val="TAL"/>
              <w:rPr>
                <w:rFonts w:cs="Arial"/>
                <w:szCs w:val="22"/>
                <w:lang w:val="en-US"/>
              </w:rPr>
            </w:pPr>
            <w:r w:rsidRPr="00BF6C83">
              <w:rPr>
                <w:rFonts w:cs="Arial"/>
                <w:szCs w:val="22"/>
                <w:lang w:val="en-US"/>
              </w:rPr>
              <w:t>Supported Features</w:t>
            </w:r>
          </w:p>
          <w:p w:rsidR="00DA25AD" w:rsidRPr="00D4777C" w:rsidRDefault="00DA25AD" w:rsidP="00E50914">
            <w:pPr>
              <w:pStyle w:val="TAL"/>
            </w:pPr>
          </w:p>
        </w:tc>
        <w:tc>
          <w:tcPr>
            <w:tcW w:w="1417" w:type="dxa"/>
          </w:tcPr>
          <w:p w:rsidR="00DA25AD" w:rsidRDefault="00DA25AD" w:rsidP="00E50914">
            <w:pPr>
              <w:pStyle w:val="TAL"/>
            </w:pPr>
            <w:r>
              <w:t>Supported-Features</w:t>
            </w:r>
          </w:p>
          <w:p w:rsidR="00DA25AD" w:rsidRDefault="00DA25AD" w:rsidP="00E50914">
            <w:pPr>
              <w:pStyle w:val="TAL"/>
            </w:pPr>
            <w:r>
              <w:t xml:space="preserve">(See </w:t>
            </w:r>
            <w:r w:rsidRPr="00BF6C83">
              <w:t>3GPP TS 29.229 [</w:t>
            </w:r>
            <w:r>
              <w:t>5])</w:t>
            </w:r>
          </w:p>
        </w:tc>
        <w:tc>
          <w:tcPr>
            <w:tcW w:w="567" w:type="dxa"/>
          </w:tcPr>
          <w:p w:rsidR="00DA25AD" w:rsidRDefault="00DA25AD" w:rsidP="00E50914">
            <w:pPr>
              <w:pStyle w:val="TAC"/>
              <w:rPr>
                <w:rFonts w:cs="Arial"/>
                <w:bCs/>
                <w:lang w:val="en-US"/>
              </w:rPr>
            </w:pPr>
            <w:r>
              <w:t>O</w:t>
            </w:r>
          </w:p>
        </w:tc>
        <w:tc>
          <w:tcPr>
            <w:tcW w:w="6179" w:type="dxa"/>
          </w:tcPr>
          <w:p w:rsidR="00DA25AD" w:rsidRDefault="00DA25AD" w:rsidP="00E50914">
            <w:pPr>
              <w:pStyle w:val="TAL"/>
            </w:pPr>
            <w:r>
              <w:t>If present, this Information Element shall contain the list of features supported by the origin host.</w:t>
            </w:r>
          </w:p>
        </w:tc>
      </w:tr>
    </w:tbl>
    <w:p w:rsidR="00DA25AD" w:rsidRDefault="00DA25AD" w:rsidP="00DA25AD">
      <w:pPr>
        <w:rPr>
          <w:lang w:val="en-US"/>
        </w:rPr>
      </w:pPr>
    </w:p>
    <w:p w:rsidR="00DA25AD" w:rsidRPr="009C4D60" w:rsidRDefault="00DA25AD" w:rsidP="00DA25AD">
      <w:pPr>
        <w:pStyle w:val="TH"/>
        <w:rPr>
          <w:lang w:val="en-AU"/>
        </w:rPr>
      </w:pPr>
      <w:r w:rsidRPr="009C4D60">
        <w:rPr>
          <w:lang w:val="en-AU"/>
        </w:rPr>
        <w:lastRenderedPageBreak/>
        <w:t>Table 5.</w:t>
      </w:r>
      <w:r>
        <w:rPr>
          <w:lang w:val="en-AU"/>
        </w:rPr>
        <w:t>2.1.1-2</w:t>
      </w:r>
      <w:r w:rsidRPr="009C4D60">
        <w:rPr>
          <w:lang w:val="en-AU"/>
        </w:rPr>
        <w:t>:</w:t>
      </w:r>
      <w:r w:rsidRPr="00816977">
        <w:rPr>
          <w:lang w:val="en-AU"/>
        </w:rPr>
        <w:t xml:space="preserve"> </w:t>
      </w:r>
      <w:r>
        <w:rPr>
          <w:lang w:val="en-AU"/>
        </w:rPr>
        <w:t xml:space="preserve">Send </w:t>
      </w:r>
      <w:r>
        <w:t>Routing</w:t>
      </w:r>
      <w:r w:rsidRPr="00816977">
        <w:t xml:space="preserve"> </w:t>
      </w:r>
      <w:r>
        <w:t>Info for SM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9C4D60" w:rsidTr="00E50914">
        <w:tblPrEx>
          <w:tblCellMar>
            <w:top w:w="0" w:type="dxa"/>
            <w:bottom w:w="0" w:type="dxa"/>
          </w:tblCellMar>
        </w:tblPrEx>
        <w:trPr>
          <w:jc w:val="center"/>
        </w:trPr>
        <w:tc>
          <w:tcPr>
            <w:tcW w:w="1356" w:type="dxa"/>
            <w:tcBorders>
              <w:bottom w:val="single" w:sz="12" w:space="0" w:color="auto"/>
            </w:tcBorders>
          </w:tcPr>
          <w:p w:rsidR="00DA25AD" w:rsidRPr="009C4D60" w:rsidRDefault="00DA25AD" w:rsidP="00E50914">
            <w:pPr>
              <w:pStyle w:val="TAH"/>
            </w:pPr>
            <w:r w:rsidRPr="009C4D60">
              <w:t>Information element name</w:t>
            </w:r>
          </w:p>
        </w:tc>
        <w:tc>
          <w:tcPr>
            <w:tcW w:w="1417" w:type="dxa"/>
            <w:tcBorders>
              <w:bottom w:val="single" w:sz="12" w:space="0" w:color="auto"/>
            </w:tcBorders>
          </w:tcPr>
          <w:p w:rsidR="00DA25AD" w:rsidRPr="003036E5" w:rsidRDefault="00DA25AD" w:rsidP="00E50914">
            <w:pPr>
              <w:pStyle w:val="TAH"/>
              <w:rPr>
                <w:lang w:val="fr-FR"/>
              </w:rPr>
            </w:pPr>
            <w:r w:rsidRPr="003036E5">
              <w:rPr>
                <w:lang w:val="fr-FR"/>
              </w:rPr>
              <w:t>Mapping to Diameter AVP</w:t>
            </w:r>
          </w:p>
        </w:tc>
        <w:tc>
          <w:tcPr>
            <w:tcW w:w="567" w:type="dxa"/>
            <w:tcBorders>
              <w:bottom w:val="single" w:sz="12" w:space="0" w:color="auto"/>
            </w:tcBorders>
          </w:tcPr>
          <w:p w:rsidR="00DA25AD" w:rsidRPr="009C4D60" w:rsidRDefault="00DA25AD" w:rsidP="00E50914">
            <w:pPr>
              <w:pStyle w:val="TAH"/>
              <w:rPr>
                <w:lang w:val="fr-FR"/>
              </w:rPr>
            </w:pPr>
            <w:r w:rsidRPr="009C4D60">
              <w:rPr>
                <w:lang w:val="fr-FR"/>
              </w:rPr>
              <w:t>Cat.</w:t>
            </w:r>
          </w:p>
        </w:tc>
        <w:tc>
          <w:tcPr>
            <w:tcW w:w="6175" w:type="dxa"/>
            <w:tcBorders>
              <w:bottom w:val="single" w:sz="12" w:space="0" w:color="auto"/>
            </w:tcBorders>
          </w:tcPr>
          <w:p w:rsidR="00DA25AD" w:rsidRPr="009C4D60" w:rsidRDefault="00DA25AD" w:rsidP="00E50914">
            <w:pPr>
              <w:pStyle w:val="TAH"/>
              <w:rPr>
                <w:lang w:val="fr-FR"/>
              </w:rPr>
            </w:pPr>
            <w:r w:rsidRPr="009C4D60">
              <w:rPr>
                <w:lang w:val="fr-FR"/>
              </w:rPr>
              <w:t>Description</w:t>
            </w:r>
          </w:p>
        </w:tc>
      </w:tr>
      <w:tr w:rsidR="00DA25AD" w:rsidRPr="009C4D60" w:rsidTr="00E50914">
        <w:tblPrEx>
          <w:tblCellMar>
            <w:top w:w="0" w:type="dxa"/>
            <w:bottom w:w="0" w:type="dxa"/>
          </w:tblCellMar>
        </w:tblPrEx>
        <w:trPr>
          <w:trHeight w:val="401"/>
          <w:jc w:val="center"/>
        </w:trPr>
        <w:tc>
          <w:tcPr>
            <w:tcW w:w="1356" w:type="dxa"/>
            <w:tcBorders>
              <w:top w:val="single" w:sz="12" w:space="0" w:color="auto"/>
              <w:bottom w:val="single" w:sz="6" w:space="0" w:color="auto"/>
            </w:tcBorders>
          </w:tcPr>
          <w:p w:rsidR="00DA25AD" w:rsidRDefault="00DA25AD" w:rsidP="00E50914">
            <w:pPr>
              <w:pStyle w:val="TAL"/>
              <w:rPr>
                <w:snapToGrid w:val="0"/>
              </w:rPr>
            </w:pPr>
            <w:r>
              <w:rPr>
                <w:snapToGrid w:val="0"/>
              </w:rPr>
              <w:t>Result</w:t>
            </w:r>
          </w:p>
          <w:p w:rsidR="00DA25AD" w:rsidRPr="009C4D60" w:rsidRDefault="00DA25AD" w:rsidP="00E50914">
            <w:pPr>
              <w:pStyle w:val="TAL"/>
            </w:pPr>
          </w:p>
        </w:tc>
        <w:tc>
          <w:tcPr>
            <w:tcW w:w="1417" w:type="dxa"/>
            <w:tcBorders>
              <w:top w:val="single" w:sz="12" w:space="0" w:color="auto"/>
              <w:bottom w:val="single" w:sz="6" w:space="0" w:color="auto"/>
            </w:tcBorders>
          </w:tcPr>
          <w:p w:rsidR="00DA25AD" w:rsidRPr="00121A76" w:rsidRDefault="00DA25AD" w:rsidP="00E50914">
            <w:pPr>
              <w:pStyle w:val="TAL"/>
              <w:rPr>
                <w:rFonts w:cs="Arial"/>
                <w:bCs/>
                <w:lang w:val="en-US"/>
              </w:rPr>
            </w:pPr>
            <w:r w:rsidRPr="00043166">
              <w:t>Result-Code / Experi</w:t>
            </w:r>
            <w:r w:rsidRPr="00121A76">
              <w:rPr>
                <w:rFonts w:cs="Arial"/>
                <w:bCs/>
                <w:lang w:val="en-US"/>
              </w:rPr>
              <w:t>mental-Result</w:t>
            </w:r>
          </w:p>
        </w:tc>
        <w:tc>
          <w:tcPr>
            <w:tcW w:w="567" w:type="dxa"/>
            <w:tcBorders>
              <w:top w:val="single" w:sz="12" w:space="0" w:color="auto"/>
              <w:bottom w:val="single" w:sz="6" w:space="0" w:color="auto"/>
            </w:tcBorders>
          </w:tcPr>
          <w:p w:rsidR="00DA25AD" w:rsidRPr="00022A17" w:rsidRDefault="00DA25AD" w:rsidP="00E50914">
            <w:pPr>
              <w:pStyle w:val="TAC"/>
              <w:rPr>
                <w:bCs/>
              </w:rPr>
            </w:pPr>
            <w:r w:rsidRPr="00022A17">
              <w:rPr>
                <w:rFonts w:cs="Arial"/>
                <w:bCs/>
                <w:lang w:val="en-US"/>
              </w:rPr>
              <w:t>M</w:t>
            </w:r>
          </w:p>
        </w:tc>
        <w:tc>
          <w:tcPr>
            <w:tcW w:w="6175" w:type="dxa"/>
            <w:tcBorders>
              <w:top w:val="single" w:sz="12" w:space="0" w:color="auto"/>
              <w:bottom w:val="single" w:sz="6" w:space="0" w:color="auto"/>
            </w:tcBorders>
          </w:tcPr>
          <w:p w:rsidR="00DA25AD" w:rsidRDefault="00DA25AD" w:rsidP="00E50914">
            <w:pPr>
              <w:pStyle w:val="TAL"/>
            </w:pPr>
            <w:r>
              <w:t>Result of the request.</w:t>
            </w:r>
          </w:p>
          <w:p w:rsidR="00DA25AD" w:rsidRDefault="00DA25AD" w:rsidP="00E50914">
            <w:pPr>
              <w:pStyle w:val="TAL"/>
            </w:pPr>
            <w:r>
              <w:t>Result-Code AVP shall be used for errors defined in the Diameter base protocol (see IETF RFC 6733 [20]).</w:t>
            </w:r>
          </w:p>
          <w:p w:rsidR="00DA25AD" w:rsidRDefault="00DA25AD" w:rsidP="00E50914">
            <w:pPr>
              <w:pStyle w:val="TAL"/>
            </w:pPr>
            <w:r>
              <w:t>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w:t>
            </w:r>
          </w:p>
          <w:p w:rsidR="00DA25AD" w:rsidRDefault="00DA25AD" w:rsidP="00E50914">
            <w:pPr>
              <w:pStyle w:val="TAL"/>
            </w:pPr>
            <w:r>
              <w:t xml:space="preserve">The following errors are applicable </w:t>
            </w:r>
            <w:r>
              <w:rPr>
                <w:rFonts w:hint="eastAsia"/>
                <w:lang w:eastAsia="zh-CN"/>
              </w:rPr>
              <w:t>in this case</w:t>
            </w:r>
            <w:r>
              <w:t>:</w:t>
            </w:r>
          </w:p>
          <w:p w:rsidR="00DA25AD" w:rsidRDefault="00DA25AD" w:rsidP="00E50914">
            <w:pPr>
              <w:pStyle w:val="TAL"/>
              <w:ind w:left="360"/>
            </w:pPr>
            <w:r>
              <w:t>-</w:t>
            </w:r>
            <w:r>
              <w:tab/>
              <w:t>Unknown User;</w:t>
            </w:r>
          </w:p>
          <w:p w:rsidR="00DA25AD" w:rsidRDefault="00DA25AD" w:rsidP="00E50914">
            <w:pPr>
              <w:pStyle w:val="TAL"/>
              <w:ind w:left="360"/>
            </w:pPr>
            <w:r>
              <w:t>-</w:t>
            </w:r>
            <w:r>
              <w:tab/>
              <w:t>Service Barred;</w:t>
            </w:r>
          </w:p>
          <w:p w:rsidR="00DA25AD" w:rsidRDefault="00DA25AD" w:rsidP="00E50914">
            <w:pPr>
              <w:pStyle w:val="TAL"/>
              <w:ind w:left="360"/>
            </w:pPr>
            <w:r>
              <w:t>-</w:t>
            </w:r>
            <w:r>
              <w:tab/>
              <w:t>Teleservice Not Provisioned;</w:t>
            </w:r>
          </w:p>
          <w:p w:rsidR="00DA25AD" w:rsidRDefault="00DA25AD" w:rsidP="00E50914">
            <w:pPr>
              <w:pStyle w:val="TAL"/>
              <w:ind w:left="360"/>
            </w:pPr>
            <w:r>
              <w:t>-</w:t>
            </w:r>
            <w:r>
              <w:tab/>
              <w:t>Absent User;</w:t>
            </w:r>
          </w:p>
          <w:p w:rsidR="00DA25AD" w:rsidRPr="009C4D60" w:rsidRDefault="00DA25AD" w:rsidP="00E50914">
            <w:pPr>
              <w:pStyle w:val="TAL"/>
              <w:ind w:left="360"/>
            </w:pPr>
            <w:r>
              <w:t>-</w:t>
            </w:r>
            <w:r>
              <w:tab/>
              <w:t>Facility Not Supported.</w:t>
            </w:r>
          </w:p>
        </w:tc>
      </w:tr>
      <w:tr w:rsidR="00DA25AD" w:rsidRPr="009C4D60" w:rsidTr="00E50914">
        <w:tblPrEx>
          <w:tblCellMar>
            <w:top w:w="0" w:type="dxa"/>
            <w:bottom w:w="0" w:type="dxa"/>
          </w:tblCellMar>
        </w:tblPrEx>
        <w:trPr>
          <w:trHeight w:val="401"/>
          <w:jc w:val="center"/>
        </w:trPr>
        <w:tc>
          <w:tcPr>
            <w:tcW w:w="1356" w:type="dxa"/>
            <w:tcBorders>
              <w:top w:val="single" w:sz="6" w:space="0" w:color="auto"/>
            </w:tcBorders>
          </w:tcPr>
          <w:p w:rsidR="00DA25AD" w:rsidRPr="00173564" w:rsidRDefault="00DA25AD" w:rsidP="00E50914">
            <w:pPr>
              <w:pStyle w:val="TAL"/>
              <w:rPr>
                <w:rFonts w:cs="Arial"/>
              </w:rPr>
            </w:pPr>
            <w:r w:rsidRPr="00173564">
              <w:rPr>
                <w:rFonts w:cs="Arial"/>
              </w:rPr>
              <w:t>IMSI</w:t>
            </w:r>
          </w:p>
        </w:tc>
        <w:tc>
          <w:tcPr>
            <w:tcW w:w="1417" w:type="dxa"/>
            <w:tcBorders>
              <w:top w:val="single" w:sz="6" w:space="0" w:color="auto"/>
            </w:tcBorders>
          </w:tcPr>
          <w:p w:rsidR="00DA25AD" w:rsidRDefault="00DA25AD" w:rsidP="00E50914">
            <w:pPr>
              <w:pStyle w:val="TAL"/>
            </w:pPr>
            <w:r w:rsidRPr="002C037C">
              <w:t>User-Name</w:t>
            </w:r>
          </w:p>
          <w:p w:rsidR="00DA25AD" w:rsidRDefault="00DA25AD" w:rsidP="00E50914">
            <w:pPr>
              <w:pStyle w:val="TAL"/>
              <w:rPr>
                <w:rFonts w:cs="Arial"/>
                <w:bCs/>
                <w:lang w:val="en-US"/>
              </w:rPr>
            </w:pPr>
            <w:r>
              <w:t>(See IETF RFC 6733 [20])</w:t>
            </w:r>
          </w:p>
        </w:tc>
        <w:tc>
          <w:tcPr>
            <w:tcW w:w="567" w:type="dxa"/>
            <w:tcBorders>
              <w:top w:val="single" w:sz="6" w:space="0" w:color="auto"/>
            </w:tcBorders>
          </w:tcPr>
          <w:p w:rsidR="00DA25AD" w:rsidRDefault="00DA25AD" w:rsidP="00E50914">
            <w:pPr>
              <w:pStyle w:val="TAC"/>
              <w:rPr>
                <w:rFonts w:cs="Arial"/>
                <w:bCs/>
                <w:lang w:val="en-US"/>
              </w:rPr>
            </w:pPr>
            <w:r>
              <w:rPr>
                <w:rFonts w:cs="Arial"/>
                <w:bCs/>
                <w:lang w:val="en-US"/>
              </w:rPr>
              <w:t>C</w:t>
            </w:r>
          </w:p>
        </w:tc>
        <w:tc>
          <w:tcPr>
            <w:tcW w:w="6175" w:type="dxa"/>
            <w:tcBorders>
              <w:top w:val="single" w:sz="6" w:space="0" w:color="auto"/>
            </w:tcBorders>
          </w:tcPr>
          <w:p w:rsidR="00DA25AD" w:rsidRPr="006576C0" w:rsidRDefault="00DA25AD" w:rsidP="00E50914">
            <w:pPr>
              <w:pStyle w:val="TAL"/>
            </w:pPr>
            <w:r w:rsidRPr="006576C0">
              <w:t>This information element:</w:t>
            </w:r>
          </w:p>
          <w:p w:rsidR="00DA25AD" w:rsidRDefault="00DA25AD" w:rsidP="00DA25AD">
            <w:pPr>
              <w:pStyle w:val="TAL"/>
              <w:numPr>
                <w:ilvl w:val="0"/>
                <w:numId w:val="14"/>
              </w:numPr>
            </w:pPr>
            <w:r w:rsidRPr="006576C0">
              <w:t>either shall contain the</w:t>
            </w:r>
            <w:r>
              <w:t xml:space="preserve"> IMSI of the user.</w:t>
            </w:r>
          </w:p>
          <w:p w:rsidR="00DA25AD" w:rsidRDefault="00DA25AD" w:rsidP="00DA25AD">
            <w:pPr>
              <w:pStyle w:val="TAL"/>
              <w:numPr>
                <w:ilvl w:val="0"/>
                <w:numId w:val="14"/>
              </w:numPr>
            </w:pPr>
            <w:r>
              <w:t>or, if enforcement of routing an SM via the HPLMN of the receiving MS or UE is deployed, shall contain an MT Correlation ID instead of an IMSI when the service is used between SMS-GMSC and SMS Router (see 3GPP TS 23.040 [2] for more information).</w:t>
            </w:r>
          </w:p>
          <w:p w:rsidR="00DA25AD" w:rsidRDefault="00DA25AD" w:rsidP="00DA25AD">
            <w:pPr>
              <w:pStyle w:val="TAL"/>
              <w:numPr>
                <w:ilvl w:val="0"/>
                <w:numId w:val="14"/>
              </w:numPr>
            </w:pPr>
            <w:r>
              <w:t>or, if the "SM-Delivery Not Intended" Information Element was present in the request with a value of "only MCC+MNC requested", may contain MCC+MNC+dummy MSIN.</w:t>
            </w:r>
          </w:p>
          <w:p w:rsidR="00DA25AD" w:rsidRDefault="00DA25AD" w:rsidP="00E50914">
            <w:pPr>
              <w:pStyle w:val="TAL"/>
            </w:pPr>
            <w:r>
              <w:t>This i</w:t>
            </w:r>
            <w:r w:rsidRPr="00173564">
              <w:t xml:space="preserve">nformation </w:t>
            </w:r>
            <w:r>
              <w:t>e</w:t>
            </w:r>
            <w:r w:rsidRPr="00173564">
              <w:t>lement</w:t>
            </w:r>
            <w:r w:rsidDel="004A3250">
              <w:t xml:space="preserve"> </w:t>
            </w:r>
            <w:r>
              <w:t>shall be present in a successful answer.</w:t>
            </w:r>
          </w:p>
          <w:p w:rsidR="00DA25AD" w:rsidRPr="003079FA" w:rsidRDefault="00DA25AD" w:rsidP="00E50914">
            <w:pPr>
              <w:pStyle w:val="TAL"/>
            </w:pPr>
            <w:r w:rsidRPr="003079FA">
              <w:t>This information element shall be present in an answer from the HSS to the IP-SM-GW, if an Absent User result is returned and the UNRI is not set.</w:t>
            </w:r>
          </w:p>
        </w:tc>
      </w:tr>
      <w:tr w:rsidR="00DA25AD" w:rsidRPr="009C4D60" w:rsidTr="00E50914">
        <w:tblPrEx>
          <w:tblCellMar>
            <w:top w:w="0" w:type="dxa"/>
            <w:bottom w:w="0" w:type="dxa"/>
          </w:tblCellMar>
        </w:tblPrEx>
        <w:trPr>
          <w:trHeight w:val="401"/>
          <w:jc w:val="center"/>
        </w:trPr>
        <w:tc>
          <w:tcPr>
            <w:tcW w:w="1356" w:type="dxa"/>
          </w:tcPr>
          <w:p w:rsidR="00DA25AD" w:rsidRPr="00173564" w:rsidRDefault="00DA25AD" w:rsidP="00E50914">
            <w:pPr>
              <w:pStyle w:val="TAL"/>
              <w:rPr>
                <w:rFonts w:cs="Arial"/>
              </w:rPr>
            </w:pPr>
            <w:r>
              <w:t>Serving-Node</w:t>
            </w:r>
          </w:p>
        </w:tc>
        <w:tc>
          <w:tcPr>
            <w:tcW w:w="1417" w:type="dxa"/>
          </w:tcPr>
          <w:p w:rsidR="00DA25AD" w:rsidRDefault="00DA25AD" w:rsidP="00E50914">
            <w:pPr>
              <w:pStyle w:val="TAL"/>
              <w:rPr>
                <w:rFonts w:cs="Arial"/>
                <w:bCs/>
                <w:lang w:val="en-US"/>
              </w:rPr>
            </w:pPr>
            <w:r>
              <w:t>Serving-Node</w:t>
            </w:r>
          </w:p>
        </w:tc>
        <w:tc>
          <w:tcPr>
            <w:tcW w:w="567" w:type="dxa"/>
          </w:tcPr>
          <w:p w:rsidR="00DA25AD" w:rsidRDefault="00DA25AD" w:rsidP="00E50914">
            <w:pPr>
              <w:pStyle w:val="TAC"/>
              <w:rPr>
                <w:rFonts w:cs="Arial"/>
                <w:bCs/>
                <w:lang w:val="en-US"/>
              </w:rPr>
            </w:pPr>
            <w:r>
              <w:rPr>
                <w:rFonts w:cs="Arial"/>
                <w:bCs/>
                <w:lang w:val="en-US"/>
              </w:rPr>
              <w:t>C</w:t>
            </w:r>
          </w:p>
        </w:tc>
        <w:tc>
          <w:tcPr>
            <w:tcW w:w="6175" w:type="dxa"/>
          </w:tcPr>
          <w:p w:rsidR="00321E17" w:rsidRDefault="00321E17" w:rsidP="00321E17">
            <w:pPr>
              <w:pStyle w:val="TAL"/>
            </w:pPr>
            <w:r>
              <w:t>I</w:t>
            </w:r>
            <w:r w:rsidRPr="002E02AC">
              <w:t xml:space="preserve">f the "SM-Delivery Not Intended" Information Element </w:t>
            </w:r>
            <w:r>
              <w:t>was not</w:t>
            </w:r>
            <w:r w:rsidRPr="002E02AC">
              <w:t xml:space="preserve"> present in the request</w:t>
            </w:r>
            <w:r>
              <w:t>, this information element shall contain the identity of one serving node on which the user is registered. This identity shall either be:</w:t>
            </w:r>
          </w:p>
          <w:p w:rsidR="00321E17" w:rsidRDefault="00321E17" w:rsidP="00321E17">
            <w:pPr>
              <w:pStyle w:val="TAL"/>
              <w:numPr>
                <w:ilvl w:val="0"/>
                <w:numId w:val="14"/>
              </w:numPr>
            </w:pPr>
            <w:r>
              <w:t xml:space="preserve">the </w:t>
            </w:r>
            <w:r w:rsidRPr="002E02AC">
              <w:t>Diameter identity</w:t>
            </w:r>
            <w:r>
              <w:t xml:space="preserve"> and the Diameter realm </w:t>
            </w:r>
            <w:r w:rsidRPr="002E02AC">
              <w:t>of the MME</w:t>
            </w:r>
            <w:r>
              <w:t xml:space="preserve"> registered for MT SMS plus the E.164 number of the MME for MT SMS;</w:t>
            </w:r>
          </w:p>
          <w:p w:rsidR="00321E17" w:rsidRDefault="00321E17" w:rsidP="00321E17">
            <w:pPr>
              <w:pStyle w:val="TAL"/>
              <w:numPr>
                <w:ilvl w:val="0"/>
                <w:numId w:val="14"/>
              </w:numPr>
            </w:pPr>
            <w:r>
              <w:t xml:space="preserve">or the ISDN number of the MSC; </w:t>
            </w:r>
          </w:p>
          <w:p w:rsidR="00321E17" w:rsidRDefault="00321E17" w:rsidP="00321E17">
            <w:pPr>
              <w:pStyle w:val="TAL"/>
              <w:numPr>
                <w:ilvl w:val="0"/>
                <w:numId w:val="14"/>
              </w:numPr>
            </w:pPr>
            <w:r w:rsidRPr="002E02AC">
              <w:t xml:space="preserve">or </w:t>
            </w:r>
            <w:r>
              <w:t xml:space="preserve">the </w:t>
            </w:r>
            <w:r w:rsidRPr="002E02AC">
              <w:t>Diameter identity</w:t>
            </w:r>
            <w:r>
              <w:t xml:space="preserve"> and</w:t>
            </w:r>
            <w:r w:rsidRPr="002E02AC">
              <w:t xml:space="preserve"> </w:t>
            </w:r>
            <w:r>
              <w:t xml:space="preserve">the Diameter realm </w:t>
            </w:r>
            <w:r w:rsidRPr="002E02AC">
              <w:t>of the</w:t>
            </w:r>
            <w:r>
              <w:t xml:space="preserve"> SGSN, if they are available, and </w:t>
            </w:r>
            <w:r w:rsidRPr="002E02AC">
              <w:t xml:space="preserve">the ISDN number of </w:t>
            </w:r>
            <w:r>
              <w:t xml:space="preserve">the </w:t>
            </w:r>
            <w:r w:rsidRPr="002E02AC">
              <w:t>SGSN,</w:t>
            </w:r>
          </w:p>
          <w:p w:rsidR="00321E17" w:rsidRDefault="00321E17" w:rsidP="00321E17">
            <w:pPr>
              <w:pStyle w:val="TAL"/>
              <w:numPr>
                <w:ilvl w:val="0"/>
                <w:numId w:val="19"/>
              </w:numPr>
            </w:pPr>
            <w:r>
              <w:t xml:space="preserve">or the </w:t>
            </w:r>
            <w:r w:rsidRPr="002E02AC">
              <w:t>Diameter identity</w:t>
            </w:r>
            <w:r>
              <w:t xml:space="preserve"> and</w:t>
            </w:r>
            <w:r w:rsidRPr="002E02AC">
              <w:t xml:space="preserve"> </w:t>
            </w:r>
            <w:r>
              <w:t xml:space="preserve">the Diameter realm </w:t>
            </w:r>
            <w:r w:rsidRPr="002E02AC">
              <w:t>of the</w:t>
            </w:r>
            <w:r>
              <w:t xml:space="preserve"> IP-SM-GW, if they are available, and </w:t>
            </w:r>
            <w:r w:rsidRPr="002E02AC">
              <w:t xml:space="preserve">the ISDN number of </w:t>
            </w:r>
            <w:r>
              <w:t>the IP-SM-GW;</w:t>
            </w:r>
          </w:p>
          <w:p w:rsidR="00321E17" w:rsidRDefault="00321E17" w:rsidP="00321E17">
            <w:pPr>
              <w:pStyle w:val="TAL"/>
              <w:numPr>
                <w:ilvl w:val="0"/>
                <w:numId w:val="19"/>
              </w:numPr>
            </w:pPr>
            <w:r>
              <w:t>or the Diameter identity and the Diameter realm of the SMSF registered for 3GPP access, if they are available, and the E.164 number of the SMSF registered for 3GPP access;</w:t>
            </w:r>
          </w:p>
          <w:p w:rsidR="00321E17" w:rsidRPr="002E02AC" w:rsidRDefault="00321E17" w:rsidP="00321E17">
            <w:pPr>
              <w:pStyle w:val="TAL"/>
              <w:numPr>
                <w:ilvl w:val="0"/>
                <w:numId w:val="14"/>
              </w:numPr>
            </w:pPr>
            <w:r>
              <w:t>or the Diameter identity and the Diameter realm of the SMSF registered for non 3GPP access, if they are available, and the E.164 number of the SMSF registered for non 3GPP access.</w:t>
            </w:r>
          </w:p>
          <w:p w:rsidR="00321E17" w:rsidRPr="002E02AC" w:rsidRDefault="00321E17" w:rsidP="00321E17">
            <w:pPr>
              <w:pStyle w:val="TAL"/>
            </w:pPr>
            <w:r>
              <w:t>I</w:t>
            </w:r>
            <w:r w:rsidRPr="002E02AC">
              <w:t xml:space="preserve">f the "SM-Delivery Not Intended" Information Element was present in the request, </w:t>
            </w:r>
            <w:r>
              <w:t xml:space="preserve">this information element </w:t>
            </w:r>
            <w:r w:rsidRPr="002E02AC">
              <w:t xml:space="preserve">may </w:t>
            </w:r>
            <w:r>
              <w:t>be absent</w:t>
            </w:r>
            <w:r w:rsidRPr="002E02AC">
              <w:t>.</w:t>
            </w:r>
          </w:p>
          <w:p w:rsidR="00321E17" w:rsidRDefault="00321E17" w:rsidP="00321E17">
            <w:pPr>
              <w:pStyle w:val="TAL"/>
            </w:pPr>
            <w:r w:rsidRPr="002E02AC">
              <w:t>This information element shall be present in a successful answer</w:t>
            </w:r>
            <w:r>
              <w:t>.</w:t>
            </w:r>
          </w:p>
          <w:p w:rsidR="00DA25AD" w:rsidRDefault="00321E17" w:rsidP="00321E17">
            <w:pPr>
              <w:pStyle w:val="TAL"/>
            </w:pPr>
            <w:r>
              <w:t>See NOTE.</w:t>
            </w:r>
          </w:p>
        </w:tc>
      </w:tr>
      <w:tr w:rsidR="00DA25AD" w:rsidRPr="009C4D60" w:rsidTr="00E50914">
        <w:tblPrEx>
          <w:tblCellMar>
            <w:top w:w="0" w:type="dxa"/>
            <w:bottom w:w="0" w:type="dxa"/>
          </w:tblCellMar>
        </w:tblPrEx>
        <w:trPr>
          <w:trHeight w:val="401"/>
          <w:jc w:val="center"/>
        </w:trPr>
        <w:tc>
          <w:tcPr>
            <w:tcW w:w="1356" w:type="dxa"/>
          </w:tcPr>
          <w:p w:rsidR="00DA25AD" w:rsidRPr="00532A69" w:rsidRDefault="00DA25AD" w:rsidP="00E50914">
            <w:pPr>
              <w:pStyle w:val="TAL"/>
            </w:pPr>
            <w:r>
              <w:t>LMSI</w:t>
            </w:r>
          </w:p>
        </w:tc>
        <w:tc>
          <w:tcPr>
            <w:tcW w:w="1417" w:type="dxa"/>
          </w:tcPr>
          <w:p w:rsidR="00DA25AD" w:rsidRDefault="00DA25AD" w:rsidP="00E50914">
            <w:pPr>
              <w:pStyle w:val="TAL"/>
              <w:rPr>
                <w:rFonts w:cs="Arial"/>
                <w:bCs/>
                <w:lang w:val="en-US"/>
              </w:rPr>
            </w:pPr>
            <w:r>
              <w:t>LMSI</w:t>
            </w:r>
          </w:p>
        </w:tc>
        <w:tc>
          <w:tcPr>
            <w:tcW w:w="567" w:type="dxa"/>
          </w:tcPr>
          <w:p w:rsidR="00DA25AD" w:rsidRDefault="00DA25AD" w:rsidP="00E50914">
            <w:pPr>
              <w:pStyle w:val="TAC"/>
              <w:rPr>
                <w:rFonts w:cs="Arial"/>
                <w:bCs/>
                <w:lang w:val="en-US"/>
              </w:rPr>
            </w:pPr>
            <w:r>
              <w:rPr>
                <w:rFonts w:cs="Arial"/>
                <w:bCs/>
                <w:lang w:val="en-US"/>
              </w:rPr>
              <w:t>C</w:t>
            </w:r>
          </w:p>
        </w:tc>
        <w:tc>
          <w:tcPr>
            <w:tcW w:w="6175" w:type="dxa"/>
          </w:tcPr>
          <w:p w:rsidR="00DA25AD" w:rsidRPr="009445A0" w:rsidRDefault="00DA25AD" w:rsidP="00E50914">
            <w:pPr>
              <w:pStyle w:val="TAL"/>
            </w:pPr>
            <w:r w:rsidRPr="0084633B">
              <w:t>The HSS</w:t>
            </w:r>
            <w:r>
              <w:t xml:space="preserve"> shall</w:t>
            </w:r>
            <w:r w:rsidRPr="00532A69">
              <w:t xml:space="preserve"> include the LMSI in a successful response, if the VLR has used the LMSI</w:t>
            </w:r>
            <w:r>
              <w:t xml:space="preserve"> and if there is the ISDN number of an MSC in the answer.</w:t>
            </w:r>
          </w:p>
        </w:tc>
      </w:tr>
      <w:tr w:rsidR="00DA25AD" w:rsidRPr="009C4D60" w:rsidTr="00E50914">
        <w:tblPrEx>
          <w:tblCellMar>
            <w:top w:w="0" w:type="dxa"/>
            <w:bottom w:w="0" w:type="dxa"/>
          </w:tblCellMar>
        </w:tblPrEx>
        <w:trPr>
          <w:trHeight w:val="401"/>
          <w:jc w:val="center"/>
        </w:trPr>
        <w:tc>
          <w:tcPr>
            <w:tcW w:w="1356" w:type="dxa"/>
            <w:tcBorders>
              <w:bottom w:val="single" w:sz="6" w:space="0" w:color="auto"/>
            </w:tcBorders>
          </w:tcPr>
          <w:p w:rsidR="00DA25AD" w:rsidRPr="006B1F98" w:rsidRDefault="00DA25AD" w:rsidP="00E50914">
            <w:pPr>
              <w:pStyle w:val="TAL"/>
            </w:pPr>
            <w:r>
              <w:t>Additional Serving Node</w:t>
            </w:r>
          </w:p>
        </w:tc>
        <w:tc>
          <w:tcPr>
            <w:tcW w:w="1417" w:type="dxa"/>
            <w:tcBorders>
              <w:bottom w:val="single" w:sz="6" w:space="0" w:color="auto"/>
            </w:tcBorders>
          </w:tcPr>
          <w:p w:rsidR="00DA25AD" w:rsidRDefault="00DA25AD" w:rsidP="00E50914">
            <w:pPr>
              <w:pStyle w:val="TAL"/>
              <w:rPr>
                <w:rFonts w:cs="Arial"/>
                <w:bCs/>
                <w:lang w:val="en-US"/>
              </w:rPr>
            </w:pPr>
            <w:r w:rsidRPr="00043166">
              <w:t>Additional-Serving-</w:t>
            </w:r>
            <w:r>
              <w:t>Node</w:t>
            </w:r>
          </w:p>
        </w:tc>
        <w:tc>
          <w:tcPr>
            <w:tcW w:w="567" w:type="dxa"/>
            <w:tcBorders>
              <w:bottom w:val="single" w:sz="6" w:space="0" w:color="auto"/>
            </w:tcBorders>
          </w:tcPr>
          <w:p w:rsidR="00DA25AD" w:rsidRDefault="00DA25AD" w:rsidP="00E50914">
            <w:pPr>
              <w:pStyle w:val="TAC"/>
              <w:rPr>
                <w:rFonts w:cs="Arial"/>
                <w:bCs/>
                <w:lang w:val="en-US"/>
              </w:rPr>
            </w:pPr>
            <w:r>
              <w:rPr>
                <w:rFonts w:cs="Arial"/>
                <w:bCs/>
                <w:lang w:val="en-US"/>
              </w:rPr>
              <w:t>C</w:t>
            </w:r>
          </w:p>
        </w:tc>
        <w:tc>
          <w:tcPr>
            <w:tcW w:w="6175" w:type="dxa"/>
            <w:tcBorders>
              <w:bottom w:val="single" w:sz="6" w:space="0" w:color="auto"/>
            </w:tcBorders>
          </w:tcPr>
          <w:p w:rsidR="00321E17" w:rsidRDefault="00321E17" w:rsidP="00321E17">
            <w:pPr>
              <w:pStyle w:val="TAL"/>
            </w:pPr>
            <w:r>
              <w:t>This information element, when present shall either contain:</w:t>
            </w:r>
          </w:p>
          <w:p w:rsidR="00321E17" w:rsidRDefault="00321E17" w:rsidP="00321E17">
            <w:pPr>
              <w:pStyle w:val="TAL"/>
              <w:numPr>
                <w:ilvl w:val="0"/>
                <w:numId w:val="14"/>
              </w:numPr>
            </w:pPr>
            <w:r>
              <w:t xml:space="preserve">the </w:t>
            </w:r>
            <w:r w:rsidRPr="002E02AC">
              <w:t>Diameter identity</w:t>
            </w:r>
            <w:r>
              <w:t xml:space="preserve"> and</w:t>
            </w:r>
            <w:r w:rsidRPr="002E02AC">
              <w:t xml:space="preserve"> </w:t>
            </w:r>
            <w:r>
              <w:t xml:space="preserve">the Diameter realm </w:t>
            </w:r>
            <w:r w:rsidRPr="002E02AC">
              <w:t>of the MME</w:t>
            </w:r>
            <w:r>
              <w:t xml:space="preserve"> registered for MT SMS plus the E.164 number of the MME for MT SMS.</w:t>
            </w:r>
          </w:p>
          <w:p w:rsidR="00321E17" w:rsidRDefault="00321E17" w:rsidP="00321E17">
            <w:pPr>
              <w:pStyle w:val="TAL"/>
              <w:numPr>
                <w:ilvl w:val="0"/>
                <w:numId w:val="14"/>
              </w:numPr>
            </w:pPr>
            <w:r>
              <w:t xml:space="preserve">or the ISDN number of the MSC </w:t>
            </w:r>
          </w:p>
          <w:p w:rsidR="00321E17" w:rsidRDefault="00321E17" w:rsidP="00321E17">
            <w:pPr>
              <w:pStyle w:val="TAL"/>
              <w:numPr>
                <w:ilvl w:val="0"/>
                <w:numId w:val="19"/>
              </w:numPr>
            </w:pPr>
            <w:r w:rsidRPr="002E02AC">
              <w:t>or</w:t>
            </w:r>
            <w:r>
              <w:t xml:space="preserve"> the </w:t>
            </w:r>
            <w:r w:rsidRPr="002E02AC">
              <w:t>Diameter identity</w:t>
            </w:r>
            <w:r>
              <w:t xml:space="preserve"> and</w:t>
            </w:r>
            <w:r w:rsidRPr="002E02AC">
              <w:t xml:space="preserve"> </w:t>
            </w:r>
            <w:r>
              <w:t xml:space="preserve">the Diameter realm </w:t>
            </w:r>
            <w:r w:rsidRPr="002E02AC">
              <w:t>of the</w:t>
            </w:r>
            <w:r>
              <w:t xml:space="preserve"> SGSN, if they are available, and </w:t>
            </w:r>
            <w:r w:rsidRPr="002E02AC">
              <w:t xml:space="preserve">the ISDN number of </w:t>
            </w:r>
            <w:r>
              <w:t xml:space="preserve">the </w:t>
            </w:r>
            <w:r w:rsidRPr="002E02AC">
              <w:t>SGSN</w:t>
            </w:r>
            <w:r>
              <w:t>;</w:t>
            </w:r>
          </w:p>
          <w:p w:rsidR="00321E17" w:rsidRDefault="00321E17" w:rsidP="00321E17">
            <w:pPr>
              <w:pStyle w:val="TAL"/>
              <w:numPr>
                <w:ilvl w:val="0"/>
                <w:numId w:val="19"/>
              </w:numPr>
            </w:pPr>
            <w:r>
              <w:t>or the Diameter identity and the Diameter realm of the SMSF registered for 3GPP access, if they are available, and the E.164 number of the SMSF registered for 3GPP access;</w:t>
            </w:r>
          </w:p>
          <w:p w:rsidR="00321E17" w:rsidRDefault="00321E17" w:rsidP="00321E17">
            <w:pPr>
              <w:pStyle w:val="TAL"/>
              <w:numPr>
                <w:ilvl w:val="0"/>
                <w:numId w:val="14"/>
              </w:numPr>
            </w:pPr>
            <w:r>
              <w:t xml:space="preserve">or the Diameter identity and the Diameter realm of the SMSF </w:t>
            </w:r>
            <w:r>
              <w:lastRenderedPageBreak/>
              <w:t>registered for non 3GPP access, if they are available, and the E.164 number of the SMSF registered for non 3GPP access.</w:t>
            </w:r>
          </w:p>
          <w:p w:rsidR="00321E17" w:rsidRDefault="00321E17" w:rsidP="00321E17">
            <w:pPr>
              <w:pStyle w:val="TAL"/>
            </w:pPr>
            <w:r>
              <w:t>It shall not contain information delivered in the Serving Node information element.</w:t>
            </w:r>
          </w:p>
          <w:p w:rsidR="00DA25AD" w:rsidRPr="002C6825" w:rsidRDefault="00321E17" w:rsidP="00321E17">
            <w:pPr>
              <w:pStyle w:val="TAL"/>
            </w:pPr>
            <w:r>
              <w:t>See NOTE.</w:t>
            </w:r>
          </w:p>
        </w:tc>
      </w:tr>
      <w:tr w:rsidR="00DA25AD" w:rsidRPr="009C4D60" w:rsidTr="00E50914">
        <w:tblPrEx>
          <w:tblCellMar>
            <w:top w:w="0" w:type="dxa"/>
            <w:bottom w:w="0" w:type="dxa"/>
          </w:tblCellMar>
        </w:tblPrEx>
        <w:trPr>
          <w:trHeight w:val="401"/>
          <w:jc w:val="center"/>
        </w:trPr>
        <w:tc>
          <w:tcPr>
            <w:tcW w:w="1356" w:type="dxa"/>
            <w:tcBorders>
              <w:bottom w:val="single" w:sz="6" w:space="0" w:color="auto"/>
            </w:tcBorders>
          </w:tcPr>
          <w:p w:rsidR="00DA25AD" w:rsidRDefault="00DA25AD" w:rsidP="00E50914">
            <w:pPr>
              <w:pStyle w:val="TAL"/>
            </w:pPr>
            <w:r>
              <w:lastRenderedPageBreak/>
              <w:t>User Identifier Alert</w:t>
            </w:r>
          </w:p>
          <w:p w:rsidR="00DA25AD" w:rsidRDefault="00DA25AD" w:rsidP="00E50914">
            <w:pPr>
              <w:pStyle w:val="TAL"/>
            </w:pPr>
          </w:p>
        </w:tc>
        <w:tc>
          <w:tcPr>
            <w:tcW w:w="1417" w:type="dxa"/>
            <w:tcBorders>
              <w:bottom w:val="single" w:sz="6" w:space="0" w:color="auto"/>
            </w:tcBorders>
          </w:tcPr>
          <w:p w:rsidR="00DA25AD" w:rsidRDefault="00DA25AD" w:rsidP="00E50914">
            <w:pPr>
              <w:pStyle w:val="TAL"/>
            </w:pPr>
            <w:r>
              <w:rPr>
                <w:lang w:val="en-US"/>
              </w:rPr>
              <w:t>User-Identifier</w:t>
            </w:r>
          </w:p>
        </w:tc>
        <w:tc>
          <w:tcPr>
            <w:tcW w:w="567" w:type="dxa"/>
            <w:tcBorders>
              <w:bottom w:val="single" w:sz="6" w:space="0" w:color="auto"/>
            </w:tcBorders>
          </w:tcPr>
          <w:p w:rsidR="00DA25AD" w:rsidRPr="00F7270B" w:rsidRDefault="00DA25AD" w:rsidP="00E50914">
            <w:pPr>
              <w:pStyle w:val="TAC"/>
              <w:rPr>
                <w:rFonts w:cs="Arial"/>
                <w:bCs/>
                <w:lang w:val="en-US"/>
              </w:rPr>
            </w:pPr>
            <w:r w:rsidRPr="00F7270B">
              <w:rPr>
                <w:rFonts w:cs="Arial"/>
                <w:bCs/>
                <w:lang w:val="en-US"/>
              </w:rPr>
              <w:t>C</w:t>
            </w:r>
          </w:p>
        </w:tc>
        <w:tc>
          <w:tcPr>
            <w:tcW w:w="6175" w:type="dxa"/>
            <w:tcBorders>
              <w:bottom w:val="single" w:sz="6" w:space="0" w:color="auto"/>
            </w:tcBorders>
          </w:tcPr>
          <w:p w:rsidR="00DA25AD" w:rsidRDefault="00DA25AD" w:rsidP="00E50914">
            <w:pPr>
              <w:pStyle w:val="TAL"/>
            </w:pPr>
            <w:r>
              <w:t>This i</w:t>
            </w:r>
            <w:r w:rsidRPr="00173564">
              <w:t xml:space="preserve">nformation </w:t>
            </w:r>
            <w:r>
              <w:t>e</w:t>
            </w:r>
            <w:r w:rsidRPr="00173564">
              <w:t>lement</w:t>
            </w:r>
            <w:r>
              <w:rPr>
                <w:rFonts w:hint="eastAsia"/>
                <w:lang w:eastAsia="zh-CN"/>
              </w:rPr>
              <w:t xml:space="preserve"> shall </w:t>
            </w:r>
            <w:r>
              <w:rPr>
                <w:lang w:eastAsia="zh-CN"/>
              </w:rPr>
              <w:t xml:space="preserve">contain </w:t>
            </w:r>
            <w:r>
              <w:t>t</w:t>
            </w:r>
            <w:r w:rsidRPr="00452621">
              <w:t xml:space="preserve">he </w:t>
            </w:r>
            <w:r w:rsidRPr="008675FC">
              <w:t xml:space="preserve">MSISDN </w:t>
            </w:r>
            <w:r w:rsidRPr="00EF2FC9">
              <w:t>stored in the</w:t>
            </w:r>
            <w:r>
              <w:t xml:space="preserve"> HSS, when available.</w:t>
            </w:r>
          </w:p>
        </w:tc>
      </w:tr>
      <w:tr w:rsidR="00DA25AD" w:rsidRPr="009C4D60" w:rsidTr="00E50914">
        <w:tblPrEx>
          <w:tblCellMar>
            <w:top w:w="0" w:type="dxa"/>
            <w:bottom w:w="0" w:type="dxa"/>
          </w:tblCellMar>
        </w:tblPrEx>
        <w:trPr>
          <w:trHeight w:val="401"/>
          <w:jc w:val="center"/>
        </w:trPr>
        <w:tc>
          <w:tcPr>
            <w:tcW w:w="1356" w:type="dxa"/>
            <w:tcBorders>
              <w:bottom w:val="single" w:sz="6" w:space="0" w:color="auto"/>
            </w:tcBorders>
          </w:tcPr>
          <w:p w:rsidR="00DA25AD" w:rsidRDefault="00DA25AD" w:rsidP="00E50914">
            <w:pPr>
              <w:pStyle w:val="TAL"/>
            </w:pPr>
            <w:r w:rsidRPr="00532A69">
              <w:t>MWD Status</w:t>
            </w:r>
          </w:p>
        </w:tc>
        <w:tc>
          <w:tcPr>
            <w:tcW w:w="1417" w:type="dxa"/>
            <w:tcBorders>
              <w:bottom w:val="single" w:sz="6" w:space="0" w:color="auto"/>
            </w:tcBorders>
          </w:tcPr>
          <w:p w:rsidR="00DA25AD" w:rsidRDefault="00DA25AD" w:rsidP="00E50914">
            <w:pPr>
              <w:pStyle w:val="TAL"/>
            </w:pPr>
            <w:r>
              <w:t>MWD-</w:t>
            </w:r>
            <w:r w:rsidRPr="00532A69">
              <w:t>Status</w:t>
            </w:r>
          </w:p>
        </w:tc>
        <w:tc>
          <w:tcPr>
            <w:tcW w:w="567" w:type="dxa"/>
            <w:tcBorders>
              <w:bottom w:val="single" w:sz="6" w:space="0" w:color="auto"/>
            </w:tcBorders>
          </w:tcPr>
          <w:p w:rsidR="00DA25AD" w:rsidRPr="00F7270B" w:rsidRDefault="00DA25AD" w:rsidP="00E50914">
            <w:pPr>
              <w:pStyle w:val="TAC"/>
              <w:rPr>
                <w:rFonts w:cs="Arial"/>
                <w:bCs/>
                <w:lang w:val="en-US"/>
              </w:rPr>
            </w:pPr>
            <w:r w:rsidRPr="00F7270B">
              <w:rPr>
                <w:rFonts w:cs="Arial"/>
                <w:bCs/>
                <w:lang w:val="en-US"/>
              </w:rPr>
              <w:t>C</w:t>
            </w:r>
          </w:p>
        </w:tc>
        <w:tc>
          <w:tcPr>
            <w:tcW w:w="6175" w:type="dxa"/>
            <w:tcBorders>
              <w:bottom w:val="single" w:sz="6" w:space="0" w:color="auto"/>
            </w:tcBorders>
          </w:tcPr>
          <w:p w:rsidR="00DA25AD" w:rsidRDefault="00DA25AD" w:rsidP="00E50914">
            <w:pPr>
              <w:pStyle w:val="TAL"/>
            </w:pPr>
            <w:r w:rsidRPr="009C4D60">
              <w:t xml:space="preserve">This Information Element </w:t>
            </w:r>
            <w:r>
              <w:t xml:space="preserve">is sent when appropriate and shall </w:t>
            </w:r>
            <w:r w:rsidRPr="009C4D60">
              <w:t>contain a bit mask. See</w:t>
            </w:r>
            <w:r>
              <w:t xml:space="preserve"> </w:t>
            </w:r>
            <w:r w:rsidRPr="00D00EE9">
              <w:t>5.3.</w:t>
            </w:r>
            <w:r>
              <w:t>3</w:t>
            </w:r>
            <w:r w:rsidRPr="00D00EE9">
              <w:t>.</w:t>
            </w:r>
            <w:r>
              <w:t xml:space="preserve">8 </w:t>
            </w:r>
            <w:r w:rsidRPr="009C4D60">
              <w:t>for the meaning of the bits</w:t>
            </w:r>
            <w:r>
              <w:t>.</w:t>
            </w:r>
          </w:p>
        </w:tc>
      </w:tr>
      <w:tr w:rsidR="00DA25AD" w:rsidRPr="009752B6" w:rsidTr="00E50914">
        <w:tblPrEx>
          <w:tblCellMar>
            <w:top w:w="0" w:type="dxa"/>
            <w:bottom w:w="0" w:type="dxa"/>
          </w:tblCellMar>
        </w:tblPrEx>
        <w:trPr>
          <w:trHeight w:val="401"/>
          <w:jc w:val="center"/>
        </w:trPr>
        <w:tc>
          <w:tcPr>
            <w:tcW w:w="1356" w:type="dxa"/>
            <w:tcBorders>
              <w:bottom w:val="single" w:sz="6" w:space="0" w:color="auto"/>
            </w:tcBorders>
          </w:tcPr>
          <w:p w:rsidR="00DA25AD" w:rsidRPr="00E42C87" w:rsidRDefault="00DA25AD" w:rsidP="00E50914">
            <w:pPr>
              <w:pStyle w:val="TAL"/>
              <w:rPr>
                <w:lang w:val="fr-FR"/>
              </w:rPr>
            </w:pPr>
            <w:r w:rsidRPr="00E42C87">
              <w:rPr>
                <w:lang w:val="fr-FR"/>
              </w:rPr>
              <w:t xml:space="preserve">MME Absent </w:t>
            </w:r>
            <w:r>
              <w:rPr>
                <w:lang w:val="fr-FR"/>
              </w:rPr>
              <w:t>User</w:t>
            </w:r>
            <w:r w:rsidRPr="00E42C87">
              <w:rPr>
                <w:lang w:val="fr-FR"/>
              </w:rPr>
              <w:t xml:space="preserve"> Diagnostic SM</w:t>
            </w:r>
          </w:p>
        </w:tc>
        <w:tc>
          <w:tcPr>
            <w:tcW w:w="1417" w:type="dxa"/>
            <w:tcBorders>
              <w:bottom w:val="single" w:sz="6" w:space="0" w:color="auto"/>
            </w:tcBorders>
          </w:tcPr>
          <w:p w:rsidR="00DA25AD" w:rsidRPr="00E42C87" w:rsidRDefault="00DA25AD" w:rsidP="00E50914">
            <w:pPr>
              <w:pStyle w:val="TAL"/>
              <w:rPr>
                <w:lang w:val="fr-FR"/>
              </w:rPr>
            </w:pPr>
            <w:r w:rsidRPr="00E42C87">
              <w:rPr>
                <w:lang w:val="fr-FR"/>
              </w:rPr>
              <w:t>MME-Absent-</w:t>
            </w:r>
            <w:r>
              <w:rPr>
                <w:lang w:val="fr-FR"/>
              </w:rPr>
              <w:t>User</w:t>
            </w:r>
            <w:r w:rsidRPr="00E42C87">
              <w:rPr>
                <w:lang w:val="fr-FR"/>
              </w:rPr>
              <w:t>-Diagnostic-SM</w:t>
            </w:r>
          </w:p>
        </w:tc>
        <w:tc>
          <w:tcPr>
            <w:tcW w:w="567" w:type="dxa"/>
            <w:tcBorders>
              <w:bottom w:val="single" w:sz="6" w:space="0" w:color="auto"/>
            </w:tcBorders>
          </w:tcPr>
          <w:p w:rsidR="00DA25AD" w:rsidRPr="009752B6" w:rsidRDefault="00DA25AD" w:rsidP="00E50914">
            <w:pPr>
              <w:pStyle w:val="TAC"/>
              <w:rPr>
                <w:rFonts w:cs="Arial"/>
                <w:bCs/>
              </w:rPr>
            </w:pPr>
            <w:r w:rsidRPr="009752B6">
              <w:rPr>
                <w:rFonts w:cs="Arial"/>
                <w:bCs/>
              </w:rPr>
              <w:t>C</w:t>
            </w:r>
          </w:p>
        </w:tc>
        <w:tc>
          <w:tcPr>
            <w:tcW w:w="6175" w:type="dxa"/>
            <w:tcBorders>
              <w:bottom w:val="single" w:sz="6" w:space="0" w:color="auto"/>
            </w:tcBorders>
          </w:tcPr>
          <w:p w:rsidR="00DA25AD" w:rsidRPr="009752B6" w:rsidRDefault="00DA25AD" w:rsidP="00E50914">
            <w:pPr>
              <w:pStyle w:val="TAL"/>
            </w:pPr>
            <w:r w:rsidRPr="009752B6">
              <w:t>This information element</w:t>
            </w:r>
            <w:r w:rsidRPr="009752B6">
              <w:rPr>
                <w:lang w:eastAsia="zh-CN"/>
              </w:rPr>
              <w:t xml:space="preserve"> shall contain the reason of the absence of the user</w:t>
            </w:r>
            <w:r w:rsidRPr="009752B6">
              <w:t xml:space="preserve"> when given by the MME </w:t>
            </w:r>
            <w:r>
              <w:t xml:space="preserve">and </w:t>
            </w:r>
            <w:r w:rsidRPr="009752B6">
              <w:t>stored in the HSS</w:t>
            </w:r>
          </w:p>
        </w:tc>
      </w:tr>
      <w:tr w:rsidR="00DA25AD" w:rsidRPr="009C4D60" w:rsidTr="00E50914">
        <w:tblPrEx>
          <w:tblCellMar>
            <w:top w:w="0" w:type="dxa"/>
            <w:bottom w:w="0" w:type="dxa"/>
          </w:tblCellMar>
        </w:tblPrEx>
        <w:trPr>
          <w:trHeight w:val="401"/>
          <w:jc w:val="center"/>
        </w:trPr>
        <w:tc>
          <w:tcPr>
            <w:tcW w:w="1356" w:type="dxa"/>
            <w:tcBorders>
              <w:bottom w:val="single" w:sz="6" w:space="0" w:color="auto"/>
            </w:tcBorders>
          </w:tcPr>
          <w:p w:rsidR="00DA25AD" w:rsidRDefault="00DA25AD" w:rsidP="00E50914">
            <w:pPr>
              <w:pStyle w:val="TAL"/>
            </w:pPr>
            <w:r>
              <w:t xml:space="preserve">MSC </w:t>
            </w:r>
            <w:r w:rsidRPr="00532A69">
              <w:t xml:space="preserve">Absent </w:t>
            </w:r>
            <w:r>
              <w:t>User</w:t>
            </w:r>
            <w:r w:rsidRPr="00532A69">
              <w:t xml:space="preserve"> Diagnostic SM</w:t>
            </w:r>
          </w:p>
        </w:tc>
        <w:tc>
          <w:tcPr>
            <w:tcW w:w="1417" w:type="dxa"/>
            <w:tcBorders>
              <w:bottom w:val="single" w:sz="6" w:space="0" w:color="auto"/>
            </w:tcBorders>
          </w:tcPr>
          <w:p w:rsidR="00DA25AD" w:rsidRDefault="00DA25AD" w:rsidP="00E50914">
            <w:pPr>
              <w:pStyle w:val="TAL"/>
            </w:pPr>
            <w:r w:rsidRPr="00043166">
              <w:t>MSC-Absent-</w:t>
            </w:r>
            <w:r>
              <w:t>User</w:t>
            </w:r>
            <w:r w:rsidRPr="00043166">
              <w:t>-Diagnostic-</w:t>
            </w:r>
            <w:r w:rsidRPr="00532A69">
              <w:t>SM</w:t>
            </w:r>
          </w:p>
        </w:tc>
        <w:tc>
          <w:tcPr>
            <w:tcW w:w="567" w:type="dxa"/>
            <w:tcBorders>
              <w:bottom w:val="single" w:sz="6" w:space="0" w:color="auto"/>
            </w:tcBorders>
          </w:tcPr>
          <w:p w:rsidR="00DA25AD" w:rsidRPr="00F7270B" w:rsidRDefault="00DA25AD" w:rsidP="00E50914">
            <w:pPr>
              <w:pStyle w:val="TAC"/>
              <w:rPr>
                <w:rFonts w:cs="Arial"/>
                <w:bCs/>
                <w:lang w:val="en-US"/>
              </w:rPr>
            </w:pPr>
            <w:r w:rsidRPr="00F7270B">
              <w:rPr>
                <w:rFonts w:cs="Arial"/>
                <w:bCs/>
                <w:lang w:val="en-US"/>
              </w:rPr>
              <w:t>C</w:t>
            </w:r>
          </w:p>
        </w:tc>
        <w:tc>
          <w:tcPr>
            <w:tcW w:w="6175" w:type="dxa"/>
            <w:tcBorders>
              <w:bottom w:val="single" w:sz="6" w:space="0" w:color="auto"/>
            </w:tcBorders>
          </w:tcPr>
          <w:p w:rsidR="00DA25AD" w:rsidRDefault="00DA25AD" w:rsidP="00E50914">
            <w:pPr>
              <w:pStyle w:val="TAL"/>
            </w:pPr>
            <w:r>
              <w:t>This i</w:t>
            </w:r>
            <w:r w:rsidRPr="00173564">
              <w:t xml:space="preserve">nformation </w:t>
            </w:r>
            <w:r>
              <w:t>e</w:t>
            </w:r>
            <w:r w:rsidRPr="00173564">
              <w:t>lement</w:t>
            </w:r>
            <w:r>
              <w:rPr>
                <w:rFonts w:hint="eastAsia"/>
                <w:lang w:eastAsia="zh-CN"/>
              </w:rPr>
              <w:t xml:space="preserve"> shall </w:t>
            </w:r>
            <w:r>
              <w:rPr>
                <w:lang w:eastAsia="zh-CN"/>
              </w:rPr>
              <w:t>contain the reason of the absence of the user</w:t>
            </w:r>
            <w:r>
              <w:t xml:space="preserve"> when given by the MSC and stored in the HSS</w:t>
            </w:r>
          </w:p>
        </w:tc>
      </w:tr>
      <w:tr w:rsidR="00DA25AD" w:rsidRPr="009C4D60" w:rsidTr="00E50914">
        <w:tblPrEx>
          <w:tblCellMar>
            <w:top w:w="0" w:type="dxa"/>
            <w:bottom w:w="0" w:type="dxa"/>
          </w:tblCellMar>
        </w:tblPrEx>
        <w:trPr>
          <w:trHeight w:val="401"/>
          <w:jc w:val="center"/>
        </w:trPr>
        <w:tc>
          <w:tcPr>
            <w:tcW w:w="1356" w:type="dxa"/>
            <w:tcBorders>
              <w:bottom w:val="single" w:sz="6" w:space="0" w:color="auto"/>
            </w:tcBorders>
          </w:tcPr>
          <w:p w:rsidR="00DA25AD" w:rsidRDefault="00DA25AD" w:rsidP="00E50914">
            <w:pPr>
              <w:pStyle w:val="TAL"/>
            </w:pPr>
            <w:r>
              <w:t xml:space="preserve">SGSN </w:t>
            </w:r>
            <w:r w:rsidRPr="00532A69">
              <w:t xml:space="preserve">Absent </w:t>
            </w:r>
            <w:r>
              <w:t>User</w:t>
            </w:r>
            <w:r w:rsidRPr="00532A69">
              <w:t xml:space="preserve"> Diagnostic SM</w:t>
            </w:r>
          </w:p>
        </w:tc>
        <w:tc>
          <w:tcPr>
            <w:tcW w:w="1417" w:type="dxa"/>
            <w:tcBorders>
              <w:bottom w:val="single" w:sz="6" w:space="0" w:color="auto"/>
            </w:tcBorders>
          </w:tcPr>
          <w:p w:rsidR="00DA25AD" w:rsidRDefault="00DA25AD" w:rsidP="00E50914">
            <w:pPr>
              <w:pStyle w:val="TAL"/>
            </w:pPr>
            <w:r>
              <w:t>SGSN-Absent-User-Diagnostic-</w:t>
            </w:r>
            <w:r w:rsidRPr="00532A69">
              <w:t>SM</w:t>
            </w:r>
          </w:p>
        </w:tc>
        <w:tc>
          <w:tcPr>
            <w:tcW w:w="567" w:type="dxa"/>
            <w:tcBorders>
              <w:bottom w:val="single" w:sz="6" w:space="0" w:color="auto"/>
            </w:tcBorders>
          </w:tcPr>
          <w:p w:rsidR="00DA25AD" w:rsidRDefault="00DA25AD" w:rsidP="00E50914">
            <w:pPr>
              <w:pStyle w:val="TAC"/>
              <w:rPr>
                <w:rFonts w:cs="Arial"/>
                <w:bCs/>
                <w:lang w:val="en-US"/>
              </w:rPr>
            </w:pPr>
            <w:r w:rsidRPr="00F7270B">
              <w:rPr>
                <w:rFonts w:cs="Arial"/>
                <w:bCs/>
                <w:lang w:val="en-US"/>
              </w:rPr>
              <w:t>C</w:t>
            </w:r>
          </w:p>
        </w:tc>
        <w:tc>
          <w:tcPr>
            <w:tcW w:w="6175" w:type="dxa"/>
            <w:tcBorders>
              <w:bottom w:val="single" w:sz="6" w:space="0" w:color="auto"/>
            </w:tcBorders>
          </w:tcPr>
          <w:p w:rsidR="00DA25AD" w:rsidRDefault="00DA25AD" w:rsidP="00E50914">
            <w:pPr>
              <w:pStyle w:val="TAL"/>
            </w:pPr>
            <w:r>
              <w:t>This i</w:t>
            </w:r>
            <w:r w:rsidRPr="00173564">
              <w:t xml:space="preserve">nformation </w:t>
            </w:r>
            <w:r>
              <w:t>e</w:t>
            </w:r>
            <w:r w:rsidRPr="00173564">
              <w:t>lement</w:t>
            </w:r>
            <w:r>
              <w:rPr>
                <w:rFonts w:hint="eastAsia"/>
                <w:lang w:eastAsia="zh-CN"/>
              </w:rPr>
              <w:t xml:space="preserve"> shall </w:t>
            </w:r>
            <w:r>
              <w:rPr>
                <w:lang w:eastAsia="zh-CN"/>
              </w:rPr>
              <w:t>contain the reason of the absence of the user</w:t>
            </w:r>
            <w:r>
              <w:t xml:space="preserve"> when given by the SGSN and stored in the HSS</w:t>
            </w:r>
          </w:p>
        </w:tc>
      </w:tr>
      <w:tr w:rsidR="00DA25AD" w:rsidTr="00321E17">
        <w:tblPrEx>
          <w:tblCellMar>
            <w:top w:w="0" w:type="dxa"/>
            <w:bottom w:w="0" w:type="dxa"/>
          </w:tblCellMar>
        </w:tblPrEx>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DA25AD" w:rsidRPr="004E766A" w:rsidRDefault="00DA25AD" w:rsidP="00E50914">
            <w:pPr>
              <w:pStyle w:val="TAL"/>
              <w:rPr>
                <w:rFonts w:cs="Arial"/>
                <w:szCs w:val="22"/>
                <w:lang w:val="en-US"/>
              </w:rPr>
            </w:pPr>
            <w:r w:rsidRPr="00BF6C83">
              <w:rPr>
                <w:rFonts w:cs="Arial"/>
                <w:szCs w:val="22"/>
                <w:lang w:val="en-US"/>
              </w:rPr>
              <w:t>Supported Features</w:t>
            </w:r>
          </w:p>
        </w:tc>
        <w:tc>
          <w:tcPr>
            <w:tcW w:w="1417" w:type="dxa"/>
            <w:tcBorders>
              <w:top w:val="single" w:sz="6" w:space="0" w:color="auto"/>
              <w:left w:val="single" w:sz="6" w:space="0" w:color="auto"/>
              <w:bottom w:val="single" w:sz="6" w:space="0" w:color="auto"/>
              <w:right w:val="single" w:sz="6" w:space="0" w:color="auto"/>
            </w:tcBorders>
          </w:tcPr>
          <w:p w:rsidR="00DA25AD" w:rsidRDefault="00DA25AD" w:rsidP="00E50914">
            <w:pPr>
              <w:pStyle w:val="TAL"/>
            </w:pPr>
            <w:r>
              <w:t>Supported-Features</w:t>
            </w:r>
          </w:p>
          <w:p w:rsidR="00DA25AD" w:rsidRDefault="00DA25AD" w:rsidP="00E50914">
            <w:pPr>
              <w:pStyle w:val="TAL"/>
            </w:pPr>
            <w:r>
              <w:t xml:space="preserve"> (See </w:t>
            </w:r>
            <w:r w:rsidRPr="00BF6C83">
              <w:t>3GPP TS 29.229 [</w:t>
            </w:r>
            <w:r>
              <w:t>5])</w:t>
            </w:r>
          </w:p>
        </w:tc>
        <w:tc>
          <w:tcPr>
            <w:tcW w:w="567" w:type="dxa"/>
            <w:tcBorders>
              <w:top w:val="single" w:sz="6" w:space="0" w:color="auto"/>
              <w:left w:val="single" w:sz="6" w:space="0" w:color="auto"/>
              <w:bottom w:val="single" w:sz="6" w:space="0" w:color="auto"/>
              <w:right w:val="single" w:sz="6" w:space="0" w:color="auto"/>
            </w:tcBorders>
          </w:tcPr>
          <w:p w:rsidR="00DA25AD" w:rsidRDefault="00DA25AD" w:rsidP="00E50914">
            <w:pPr>
              <w:pStyle w:val="TAC"/>
            </w:pPr>
            <w:r>
              <w:t>O</w:t>
            </w:r>
          </w:p>
        </w:tc>
        <w:tc>
          <w:tcPr>
            <w:tcW w:w="6175" w:type="dxa"/>
            <w:tcBorders>
              <w:top w:val="single" w:sz="6" w:space="0" w:color="auto"/>
              <w:left w:val="single" w:sz="6" w:space="0" w:color="auto"/>
              <w:bottom w:val="single" w:sz="6" w:space="0" w:color="auto"/>
              <w:right w:val="single" w:sz="12" w:space="0" w:color="auto"/>
            </w:tcBorders>
          </w:tcPr>
          <w:p w:rsidR="00DA25AD" w:rsidRDefault="00DA25AD" w:rsidP="00E50914">
            <w:pPr>
              <w:pStyle w:val="TAL"/>
            </w:pPr>
            <w:r>
              <w:t>If present, this information element shall contain the list of features supported by the origin host.</w:t>
            </w:r>
          </w:p>
        </w:tc>
      </w:tr>
      <w:tr w:rsidR="00321E17" w:rsidTr="00321E17">
        <w:tblPrEx>
          <w:tblCellMar>
            <w:top w:w="0" w:type="dxa"/>
            <w:bottom w:w="0" w:type="dxa"/>
          </w:tblCellMar>
        </w:tblPrEx>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321E17" w:rsidRPr="00B72F42" w:rsidRDefault="00321E17" w:rsidP="00321E17">
            <w:pPr>
              <w:pStyle w:val="TAL"/>
              <w:rPr>
                <w:rFonts w:cs="Arial"/>
                <w:szCs w:val="22"/>
                <w:lang w:val="en-US"/>
              </w:rPr>
            </w:pPr>
            <w:r>
              <w:rPr>
                <w:rFonts w:cs="Arial"/>
                <w:szCs w:val="22"/>
                <w:lang w:val="en-US"/>
              </w:rPr>
              <w:t>SMSF 3GPP Address</w:t>
            </w:r>
          </w:p>
        </w:tc>
        <w:tc>
          <w:tcPr>
            <w:tcW w:w="1417" w:type="dxa"/>
            <w:tcBorders>
              <w:top w:val="single" w:sz="6" w:space="0" w:color="auto"/>
              <w:left w:val="single" w:sz="6" w:space="0" w:color="auto"/>
              <w:bottom w:val="single" w:sz="6" w:space="0" w:color="auto"/>
              <w:right w:val="single" w:sz="6" w:space="0" w:color="auto"/>
            </w:tcBorders>
          </w:tcPr>
          <w:p w:rsidR="00321E17" w:rsidRPr="00B72F42" w:rsidRDefault="00321E17" w:rsidP="00321E17">
            <w:pPr>
              <w:pStyle w:val="TAL"/>
            </w:pPr>
            <w:r>
              <w:t>SMSF-3GPP-Address</w:t>
            </w:r>
          </w:p>
        </w:tc>
        <w:tc>
          <w:tcPr>
            <w:tcW w:w="567" w:type="dxa"/>
            <w:tcBorders>
              <w:top w:val="single" w:sz="6" w:space="0" w:color="auto"/>
              <w:left w:val="single" w:sz="6" w:space="0" w:color="auto"/>
              <w:bottom w:val="single" w:sz="6" w:space="0" w:color="auto"/>
              <w:right w:val="single" w:sz="6" w:space="0" w:color="auto"/>
            </w:tcBorders>
          </w:tcPr>
          <w:p w:rsidR="00321E17" w:rsidRPr="00B72F42" w:rsidRDefault="00321E17" w:rsidP="00321E17">
            <w:pPr>
              <w:pStyle w:val="TAC"/>
            </w:pPr>
            <w:r w:rsidRPr="00B72F42">
              <w:t>C</w:t>
            </w:r>
          </w:p>
        </w:tc>
        <w:tc>
          <w:tcPr>
            <w:tcW w:w="6175" w:type="dxa"/>
            <w:tcBorders>
              <w:top w:val="single" w:sz="6" w:space="0" w:color="auto"/>
              <w:left w:val="single" w:sz="6" w:space="0" w:color="auto"/>
              <w:bottom w:val="single" w:sz="6" w:space="0" w:color="auto"/>
              <w:right w:val="single" w:sz="12" w:space="0" w:color="auto"/>
            </w:tcBorders>
          </w:tcPr>
          <w:p w:rsidR="00321E17" w:rsidRPr="002E02AC" w:rsidRDefault="00321E17" w:rsidP="00321E17">
            <w:pPr>
              <w:pStyle w:val="TAL"/>
            </w:pPr>
            <w:r>
              <w:t>I</w:t>
            </w:r>
            <w:r w:rsidRPr="002E02AC">
              <w:t xml:space="preserve">f the "SM-Delivery Not Intended" Information Element </w:t>
            </w:r>
            <w:r>
              <w:t>was not</w:t>
            </w:r>
            <w:r w:rsidRPr="002E02AC">
              <w:t xml:space="preserve"> present in the request</w:t>
            </w:r>
            <w:r>
              <w:t xml:space="preserve">, this information element shall contain the identity of the  registered SMSF for 3GPP access. </w:t>
            </w:r>
          </w:p>
          <w:p w:rsidR="00321E17" w:rsidRDefault="00321E17" w:rsidP="00321E17">
            <w:pPr>
              <w:pStyle w:val="TAL"/>
            </w:pPr>
            <w:r>
              <w:t>I</w:t>
            </w:r>
            <w:r w:rsidRPr="002E02AC">
              <w:t xml:space="preserve">f the "SM-Delivery Not Intended" Information Element was present in the request, </w:t>
            </w:r>
            <w:r>
              <w:t xml:space="preserve">this information element </w:t>
            </w:r>
            <w:r w:rsidRPr="002E02AC">
              <w:t xml:space="preserve">may </w:t>
            </w:r>
            <w:r>
              <w:t>be absent</w:t>
            </w:r>
            <w:r w:rsidRPr="002E02AC">
              <w:t>.</w:t>
            </w:r>
          </w:p>
          <w:p w:rsidR="00321E17" w:rsidRDefault="00321E17" w:rsidP="00321E17">
            <w:pPr>
              <w:pStyle w:val="TAL"/>
            </w:pPr>
            <w:r>
              <w:t>See NOTE.</w:t>
            </w:r>
          </w:p>
        </w:tc>
      </w:tr>
      <w:tr w:rsidR="00321E17" w:rsidTr="00321E17">
        <w:tblPrEx>
          <w:tblCellMar>
            <w:top w:w="0" w:type="dxa"/>
            <w:bottom w:w="0" w:type="dxa"/>
          </w:tblCellMar>
        </w:tblPrEx>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321E17" w:rsidRPr="00B72F42" w:rsidRDefault="00321E17" w:rsidP="00321E17">
            <w:pPr>
              <w:pStyle w:val="TAL"/>
              <w:rPr>
                <w:rFonts w:cs="Arial"/>
                <w:szCs w:val="22"/>
                <w:lang w:val="en-US"/>
              </w:rPr>
            </w:pPr>
            <w:r>
              <w:rPr>
                <w:rFonts w:cs="Arial"/>
                <w:szCs w:val="22"/>
                <w:lang w:val="en-US"/>
              </w:rPr>
              <w:t>SMSF Non 3GPP Address</w:t>
            </w:r>
          </w:p>
        </w:tc>
        <w:tc>
          <w:tcPr>
            <w:tcW w:w="1417" w:type="dxa"/>
            <w:tcBorders>
              <w:top w:val="single" w:sz="6" w:space="0" w:color="auto"/>
              <w:left w:val="single" w:sz="6" w:space="0" w:color="auto"/>
              <w:bottom w:val="single" w:sz="6" w:space="0" w:color="auto"/>
              <w:right w:val="single" w:sz="6" w:space="0" w:color="auto"/>
            </w:tcBorders>
          </w:tcPr>
          <w:p w:rsidR="00321E17" w:rsidRPr="00B72F42" w:rsidRDefault="00321E17" w:rsidP="00321E17">
            <w:pPr>
              <w:pStyle w:val="TAL"/>
            </w:pPr>
            <w:r>
              <w:t>SMSF-Non-3GPP-Address</w:t>
            </w:r>
          </w:p>
        </w:tc>
        <w:tc>
          <w:tcPr>
            <w:tcW w:w="567" w:type="dxa"/>
            <w:tcBorders>
              <w:top w:val="single" w:sz="6" w:space="0" w:color="auto"/>
              <w:left w:val="single" w:sz="6" w:space="0" w:color="auto"/>
              <w:bottom w:val="single" w:sz="6" w:space="0" w:color="auto"/>
              <w:right w:val="single" w:sz="6" w:space="0" w:color="auto"/>
            </w:tcBorders>
          </w:tcPr>
          <w:p w:rsidR="00321E17" w:rsidRPr="00B72F42" w:rsidRDefault="00321E17" w:rsidP="00321E17">
            <w:pPr>
              <w:pStyle w:val="TAC"/>
            </w:pPr>
            <w:r w:rsidRPr="00B72F42">
              <w:t>C</w:t>
            </w:r>
          </w:p>
        </w:tc>
        <w:tc>
          <w:tcPr>
            <w:tcW w:w="6175" w:type="dxa"/>
            <w:tcBorders>
              <w:top w:val="single" w:sz="6" w:space="0" w:color="auto"/>
              <w:left w:val="single" w:sz="6" w:space="0" w:color="auto"/>
              <w:bottom w:val="single" w:sz="6" w:space="0" w:color="auto"/>
              <w:right w:val="single" w:sz="12" w:space="0" w:color="auto"/>
            </w:tcBorders>
          </w:tcPr>
          <w:p w:rsidR="00321E17" w:rsidRPr="002E02AC" w:rsidRDefault="00321E17" w:rsidP="00321E17">
            <w:pPr>
              <w:pStyle w:val="TAL"/>
            </w:pPr>
            <w:r>
              <w:t>I</w:t>
            </w:r>
            <w:r w:rsidRPr="002E02AC">
              <w:t xml:space="preserve">f the "SM-Delivery Not Intended" Information Element </w:t>
            </w:r>
            <w:r>
              <w:t>was not</w:t>
            </w:r>
            <w:r w:rsidRPr="002E02AC">
              <w:t xml:space="preserve"> present in the request</w:t>
            </w:r>
            <w:r>
              <w:t xml:space="preserve">, this information element shall contain the identity of the registered SMSF or Non-3GPP access. </w:t>
            </w:r>
          </w:p>
          <w:p w:rsidR="00321E17" w:rsidRDefault="00321E17" w:rsidP="00321E17">
            <w:pPr>
              <w:pStyle w:val="TAL"/>
            </w:pPr>
            <w:r>
              <w:t>I</w:t>
            </w:r>
            <w:r w:rsidRPr="002E02AC">
              <w:t xml:space="preserve">f the "SM-Delivery Not Intended" Information Element was present in the request, </w:t>
            </w:r>
            <w:r>
              <w:t xml:space="preserve">this information element </w:t>
            </w:r>
            <w:r w:rsidRPr="002E02AC">
              <w:t xml:space="preserve">may </w:t>
            </w:r>
            <w:r>
              <w:t>be absent</w:t>
            </w:r>
            <w:r w:rsidRPr="002E02AC">
              <w:t>.</w:t>
            </w:r>
          </w:p>
          <w:p w:rsidR="00321E17" w:rsidRDefault="00321E17" w:rsidP="00321E17">
            <w:pPr>
              <w:pStyle w:val="TAL"/>
            </w:pPr>
            <w:r>
              <w:t>See NOTE.</w:t>
            </w:r>
          </w:p>
        </w:tc>
      </w:tr>
      <w:tr w:rsidR="00321E17" w:rsidTr="00321E17">
        <w:tblPrEx>
          <w:tblCellMar>
            <w:top w:w="0" w:type="dxa"/>
            <w:bottom w:w="0" w:type="dxa"/>
          </w:tblCellMar>
        </w:tblPrEx>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321E17" w:rsidRPr="00C87D9F" w:rsidRDefault="00321E17" w:rsidP="00321E17">
            <w:pPr>
              <w:pStyle w:val="TAL"/>
              <w:rPr>
                <w:rFonts w:cs="Arial"/>
                <w:szCs w:val="22"/>
                <w:lang w:val="en-US"/>
              </w:rPr>
            </w:pPr>
            <w:r>
              <w:rPr>
                <w:rFonts w:cs="Arial"/>
                <w:szCs w:val="22"/>
                <w:lang w:val="en-US"/>
              </w:rPr>
              <w:t xml:space="preserve">SMSF 3GPP </w:t>
            </w:r>
            <w:r w:rsidRPr="00C87D9F">
              <w:rPr>
                <w:rFonts w:cs="Arial"/>
                <w:szCs w:val="22"/>
                <w:lang w:val="en-US"/>
              </w:rPr>
              <w:t>Absent User Diagnostic SM</w:t>
            </w:r>
          </w:p>
        </w:tc>
        <w:tc>
          <w:tcPr>
            <w:tcW w:w="1417" w:type="dxa"/>
            <w:tcBorders>
              <w:top w:val="single" w:sz="6" w:space="0" w:color="auto"/>
              <w:left w:val="single" w:sz="6" w:space="0" w:color="auto"/>
              <w:bottom w:val="single" w:sz="6" w:space="0" w:color="auto"/>
              <w:right w:val="single" w:sz="6" w:space="0" w:color="auto"/>
            </w:tcBorders>
          </w:tcPr>
          <w:p w:rsidR="00321E17" w:rsidRDefault="00321E17" w:rsidP="00321E17">
            <w:pPr>
              <w:pStyle w:val="TAL"/>
            </w:pPr>
            <w:r>
              <w:t>SMSF-3GPP-Absent-User-Diagnostic-</w:t>
            </w:r>
            <w:r w:rsidRPr="00532A69">
              <w:t>SM</w:t>
            </w:r>
          </w:p>
        </w:tc>
        <w:tc>
          <w:tcPr>
            <w:tcW w:w="567" w:type="dxa"/>
            <w:tcBorders>
              <w:top w:val="single" w:sz="6" w:space="0" w:color="auto"/>
              <w:left w:val="single" w:sz="6" w:space="0" w:color="auto"/>
              <w:bottom w:val="single" w:sz="6" w:space="0" w:color="auto"/>
              <w:right w:val="single" w:sz="6" w:space="0" w:color="auto"/>
            </w:tcBorders>
          </w:tcPr>
          <w:p w:rsidR="00321E17" w:rsidRPr="00C87D9F" w:rsidRDefault="00321E17" w:rsidP="00321E17">
            <w:pPr>
              <w:pStyle w:val="TAC"/>
            </w:pPr>
            <w:r w:rsidRPr="00C87D9F">
              <w:t>C</w:t>
            </w:r>
          </w:p>
        </w:tc>
        <w:tc>
          <w:tcPr>
            <w:tcW w:w="6175" w:type="dxa"/>
            <w:tcBorders>
              <w:top w:val="single" w:sz="6" w:space="0" w:color="auto"/>
              <w:left w:val="single" w:sz="6" w:space="0" w:color="auto"/>
              <w:bottom w:val="single" w:sz="6" w:space="0" w:color="auto"/>
              <w:right w:val="single" w:sz="12" w:space="0" w:color="auto"/>
            </w:tcBorders>
          </w:tcPr>
          <w:p w:rsidR="00321E17" w:rsidRDefault="00321E17" w:rsidP="00321E17">
            <w:pPr>
              <w:pStyle w:val="TAL"/>
            </w:pPr>
            <w:r>
              <w:t>This i</w:t>
            </w:r>
            <w:r w:rsidRPr="00173564">
              <w:t xml:space="preserve">nformation </w:t>
            </w:r>
            <w:r>
              <w:t>e</w:t>
            </w:r>
            <w:r w:rsidRPr="00173564">
              <w:t>lement</w:t>
            </w:r>
            <w:r>
              <w:rPr>
                <w:rFonts w:hint="eastAsia"/>
              </w:rPr>
              <w:t xml:space="preserve"> shall </w:t>
            </w:r>
            <w:r>
              <w:t>contain the reason of the absence of the user when given by the SMSF registered for 3GPP access.</w:t>
            </w:r>
          </w:p>
          <w:p w:rsidR="00321E17" w:rsidRDefault="00321E17" w:rsidP="00321E17">
            <w:pPr>
              <w:pStyle w:val="TAL"/>
            </w:pPr>
            <w:r>
              <w:t>See NOTE</w:t>
            </w:r>
          </w:p>
        </w:tc>
      </w:tr>
      <w:tr w:rsidR="00321E17" w:rsidTr="00321E17">
        <w:tblPrEx>
          <w:tblCellMar>
            <w:top w:w="0" w:type="dxa"/>
            <w:bottom w:w="0" w:type="dxa"/>
          </w:tblCellMar>
        </w:tblPrEx>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321E17" w:rsidRPr="00C87D9F" w:rsidRDefault="00321E17" w:rsidP="00321E17">
            <w:pPr>
              <w:pStyle w:val="TAL"/>
              <w:rPr>
                <w:rFonts w:cs="Arial"/>
                <w:szCs w:val="22"/>
                <w:lang w:val="en-US"/>
              </w:rPr>
            </w:pPr>
            <w:r>
              <w:rPr>
                <w:rFonts w:cs="Arial"/>
                <w:szCs w:val="22"/>
                <w:lang w:val="en-US"/>
              </w:rPr>
              <w:t xml:space="preserve">SMSF Non 3GPP </w:t>
            </w:r>
            <w:r w:rsidRPr="00C87D9F">
              <w:rPr>
                <w:rFonts w:cs="Arial"/>
                <w:szCs w:val="22"/>
                <w:lang w:val="en-US"/>
              </w:rPr>
              <w:t>Absent User Diagnostic SM</w:t>
            </w:r>
          </w:p>
        </w:tc>
        <w:tc>
          <w:tcPr>
            <w:tcW w:w="1417" w:type="dxa"/>
            <w:tcBorders>
              <w:top w:val="single" w:sz="6" w:space="0" w:color="auto"/>
              <w:left w:val="single" w:sz="6" w:space="0" w:color="auto"/>
              <w:bottom w:val="single" w:sz="6" w:space="0" w:color="auto"/>
              <w:right w:val="single" w:sz="6" w:space="0" w:color="auto"/>
            </w:tcBorders>
          </w:tcPr>
          <w:p w:rsidR="00321E17" w:rsidRDefault="00321E17" w:rsidP="00321E17">
            <w:pPr>
              <w:pStyle w:val="TAL"/>
            </w:pPr>
            <w:r>
              <w:t>SMSF-Non-3GPP-Absent-User-Diagnostic-</w:t>
            </w:r>
            <w:r w:rsidRPr="00532A69">
              <w:t>SM</w:t>
            </w:r>
          </w:p>
        </w:tc>
        <w:tc>
          <w:tcPr>
            <w:tcW w:w="567" w:type="dxa"/>
            <w:tcBorders>
              <w:top w:val="single" w:sz="6" w:space="0" w:color="auto"/>
              <w:left w:val="single" w:sz="6" w:space="0" w:color="auto"/>
              <w:bottom w:val="single" w:sz="6" w:space="0" w:color="auto"/>
              <w:right w:val="single" w:sz="6" w:space="0" w:color="auto"/>
            </w:tcBorders>
          </w:tcPr>
          <w:p w:rsidR="00321E17" w:rsidRPr="00C87D9F" w:rsidRDefault="00321E17" w:rsidP="00321E17">
            <w:pPr>
              <w:pStyle w:val="TAC"/>
            </w:pPr>
            <w:r w:rsidRPr="00C87D9F">
              <w:t>C</w:t>
            </w:r>
          </w:p>
        </w:tc>
        <w:tc>
          <w:tcPr>
            <w:tcW w:w="6175" w:type="dxa"/>
            <w:tcBorders>
              <w:top w:val="single" w:sz="6" w:space="0" w:color="auto"/>
              <w:left w:val="single" w:sz="6" w:space="0" w:color="auto"/>
              <w:bottom w:val="single" w:sz="6" w:space="0" w:color="auto"/>
              <w:right w:val="single" w:sz="12" w:space="0" w:color="auto"/>
            </w:tcBorders>
          </w:tcPr>
          <w:p w:rsidR="00321E17" w:rsidRDefault="00321E17" w:rsidP="00321E17">
            <w:pPr>
              <w:pStyle w:val="TAL"/>
            </w:pPr>
            <w:r>
              <w:t>This i</w:t>
            </w:r>
            <w:r w:rsidRPr="00173564">
              <w:t xml:space="preserve">nformation </w:t>
            </w:r>
            <w:r>
              <w:t>e</w:t>
            </w:r>
            <w:r w:rsidRPr="00173564">
              <w:t>lement</w:t>
            </w:r>
            <w:r>
              <w:rPr>
                <w:rFonts w:hint="eastAsia"/>
              </w:rPr>
              <w:t xml:space="preserve"> shall </w:t>
            </w:r>
            <w:r>
              <w:t>contain the reason of the absence of the user when given by the SMSF registered for Non-3GPP access.</w:t>
            </w:r>
          </w:p>
          <w:p w:rsidR="00321E17" w:rsidRDefault="00321E17" w:rsidP="00321E17">
            <w:pPr>
              <w:pStyle w:val="TAL"/>
            </w:pPr>
            <w:r>
              <w:t>See NOTE</w:t>
            </w:r>
          </w:p>
        </w:tc>
      </w:tr>
      <w:tr w:rsidR="00321E17" w:rsidTr="00EE7FFC">
        <w:tblPrEx>
          <w:tblCellMar>
            <w:top w:w="0" w:type="dxa"/>
            <w:bottom w:w="0" w:type="dxa"/>
          </w:tblCellMar>
        </w:tblPrEx>
        <w:trPr>
          <w:trHeight w:val="401"/>
          <w:jc w:val="center"/>
        </w:trPr>
        <w:tc>
          <w:tcPr>
            <w:tcW w:w="9515" w:type="dxa"/>
            <w:gridSpan w:val="4"/>
            <w:tcBorders>
              <w:top w:val="single" w:sz="6" w:space="0" w:color="auto"/>
              <w:left w:val="single" w:sz="12" w:space="0" w:color="auto"/>
              <w:bottom w:val="single" w:sz="12" w:space="0" w:color="auto"/>
              <w:right w:val="single" w:sz="12" w:space="0" w:color="auto"/>
            </w:tcBorders>
          </w:tcPr>
          <w:p w:rsidR="00321E17" w:rsidRDefault="00321E17" w:rsidP="00321E17">
            <w:pPr>
              <w:pStyle w:val="TAN"/>
            </w:pPr>
            <w:r>
              <w:t>NOTE:</w:t>
            </w:r>
            <w:r>
              <w:tab/>
              <w:t>If the feature "SMSF-Support" is not supported by the SMS-GMSC, IP-SM-GW, or SMS Router,  the AVPs SMSF-3GPP-Address, SMSF-Non-3GPP-Address, SMSF-3GPP-Absent-User-Diagnostic and SMSF-Non-3GPP-Absent-User-Diagnostic shall not be present. In this case the SMSF 3GPP Address and/or  the SMSF Non 3GPP Address may be populated in the Serving-Node and Additional-Serving-Node AVPs.</w:t>
            </w:r>
          </w:p>
        </w:tc>
      </w:tr>
    </w:tbl>
    <w:p w:rsidR="00DA25AD" w:rsidRPr="009C4D60" w:rsidRDefault="00DA25AD" w:rsidP="00DA25AD">
      <w:pPr>
        <w:rPr>
          <w:lang w:val="en-US"/>
        </w:rPr>
      </w:pPr>
    </w:p>
    <w:p w:rsidR="00DA25AD" w:rsidRPr="00F82F3B" w:rsidRDefault="00DA25AD" w:rsidP="00DA25AD">
      <w:pPr>
        <w:pStyle w:val="Heading4"/>
      </w:pPr>
      <w:bookmarkStart w:id="75" w:name="_Toc533204461"/>
      <w:bookmarkStart w:id="76" w:name="_Toc44882039"/>
      <w:bookmarkStart w:id="77" w:name="_Toc44882233"/>
      <w:r>
        <w:t>5.2.1.2</w:t>
      </w:r>
      <w:r>
        <w:tab/>
        <w:t>Detailed behaviour of the SMS-GMSC</w:t>
      </w:r>
      <w:bookmarkEnd w:id="75"/>
      <w:bookmarkEnd w:id="76"/>
      <w:bookmarkEnd w:id="77"/>
    </w:p>
    <w:p w:rsidR="00321E17" w:rsidRDefault="00321E17" w:rsidP="00321E17">
      <w:r>
        <w:t>T</w:t>
      </w:r>
      <w:r w:rsidRPr="009C4D60">
        <w:t xml:space="preserve">he </w:t>
      </w:r>
      <w:r>
        <w:t>SMS-GMSC</w:t>
      </w:r>
      <w:r w:rsidRPr="009C4D60">
        <w:t xml:space="preserve"> shall make use of this procedure</w:t>
      </w:r>
      <w:r>
        <w:t xml:space="preserve"> to </w:t>
      </w:r>
      <w:r w:rsidRPr="00A878C9">
        <w:t>retrieve the routing information needed for routing the short mess</w:t>
      </w:r>
      <w:r>
        <w:t xml:space="preserve">age to the serving MSC or MME or </w:t>
      </w:r>
      <w:r w:rsidRPr="00414FA7">
        <w:t>SGSN</w:t>
      </w:r>
      <w:r>
        <w:t xml:space="preserve"> or SMSF registered for 3GPP access or SMSF registered for non-3GPP access  for enforcing</w:t>
      </w:r>
      <w:r w:rsidRPr="009E7BC1">
        <w:t xml:space="preserve"> routing of the SM delivery </w:t>
      </w:r>
      <w:r>
        <w:t>via the SMS Router of HPLMN.</w:t>
      </w:r>
    </w:p>
    <w:p w:rsidR="00DA25AD" w:rsidRDefault="00DA25AD" w:rsidP="00DA25AD">
      <w:r>
        <w:t xml:space="preserve">It shall populate the information elements in the Send Routing Info for </w:t>
      </w:r>
      <w:r w:rsidRPr="00C873A3">
        <w:t xml:space="preserve">SM </w:t>
      </w:r>
      <w:r>
        <w:t xml:space="preserve">request according to the table </w:t>
      </w:r>
      <w:r w:rsidRPr="00C873A3">
        <w:t>5.2.1.1-1</w:t>
      </w:r>
      <w:r>
        <w:t>.</w:t>
      </w:r>
      <w:r w:rsidRPr="008B0C65">
        <w:t xml:space="preserve"> </w:t>
      </w:r>
    </w:p>
    <w:p w:rsidR="00DA25AD" w:rsidRDefault="00DA25AD" w:rsidP="00DA25AD">
      <w:r>
        <w:t xml:space="preserve">When the </w:t>
      </w:r>
      <w:r w:rsidRPr="00A730AA">
        <w:t xml:space="preserve">Send Routing Info for SM </w:t>
      </w:r>
      <w:r>
        <w:t>Request</w:t>
      </w:r>
      <w:r w:rsidRPr="00A730AA">
        <w:t xml:space="preserve"> is sent by the SMS-GMSC to the </w:t>
      </w:r>
      <w:r>
        <w:t>HSS</w:t>
      </w:r>
      <w:r w:rsidRPr="00A730AA">
        <w:t xml:space="preserve"> in a retry context of SMS for IMS UE to IMS UE without MSISDN (see 3GPP TS 23.204 </w:t>
      </w:r>
      <w:r>
        <w:t>[17]</w:t>
      </w:r>
      <w:r w:rsidRPr="00A730AA">
        <w:t xml:space="preserve">), IMSI may not be available. In this case the IMSI </w:t>
      </w:r>
      <w:r>
        <w:t>information element shall be populated with the HSS</w:t>
      </w:r>
      <w:r w:rsidRPr="00A730AA">
        <w:t>-ID value.</w:t>
      </w:r>
    </w:p>
    <w:p w:rsidR="00DA25AD" w:rsidRPr="00396E9E" w:rsidRDefault="00DA25AD" w:rsidP="00DA25AD">
      <w:r>
        <w:lastRenderedPageBreak/>
        <w:t xml:space="preserve">When receiving the Send </w:t>
      </w:r>
      <w:r w:rsidRPr="00C873A3">
        <w:t>Routing Info for-SM Answer</w:t>
      </w:r>
      <w:r>
        <w:t>, the SMS-GMSC or the SMS Router shall use the received Diameter address if the SMS-GMSC or the SMS Router transfers the terminating short message over the SGd or the Gdd interface.</w:t>
      </w:r>
    </w:p>
    <w:p w:rsidR="00DA25AD" w:rsidRPr="00F82F3B" w:rsidRDefault="00DA25AD" w:rsidP="00DA25AD">
      <w:pPr>
        <w:pStyle w:val="Heading4"/>
      </w:pPr>
      <w:bookmarkStart w:id="78" w:name="_Toc533204462"/>
      <w:bookmarkStart w:id="79" w:name="_Toc44882040"/>
      <w:bookmarkStart w:id="80" w:name="_Toc44882234"/>
      <w:r>
        <w:t>5.2.1.3</w:t>
      </w:r>
      <w:r>
        <w:tab/>
        <w:t>Detailed behaviour of the HSS</w:t>
      </w:r>
      <w:bookmarkEnd w:id="78"/>
      <w:bookmarkEnd w:id="79"/>
      <w:bookmarkEnd w:id="80"/>
    </w:p>
    <w:p w:rsidR="00DA25AD" w:rsidRDefault="00DA25AD" w:rsidP="00DA25AD">
      <w:r>
        <w:t xml:space="preserve">This </w:t>
      </w:r>
      <w:r w:rsidR="005252A2">
        <w:t>clause</w:t>
      </w:r>
      <w:r>
        <w:t xml:space="preserve"> describes the HSS behaviour when the HSS receives a</w:t>
      </w:r>
      <w:r w:rsidRPr="009C4D60">
        <w:t xml:space="preserve"> </w:t>
      </w:r>
      <w:r>
        <w:t xml:space="preserve">Send Routing Info for SM </w:t>
      </w:r>
      <w:r w:rsidRPr="009C4D60">
        <w:t>request</w:t>
      </w:r>
      <w:r>
        <w:t xml:space="preserve"> which is not forwarded to an SMS Router </w:t>
      </w:r>
      <w:r w:rsidRPr="00A36D59">
        <w:t>or an IP-SM-GW.</w:t>
      </w:r>
    </w:p>
    <w:p w:rsidR="00DA25AD" w:rsidRDefault="00DA25AD" w:rsidP="00DA25AD">
      <w:r>
        <w:t>T</w:t>
      </w:r>
      <w:r w:rsidRPr="009C4D60">
        <w:t xml:space="preserve">he HSS shall check </w:t>
      </w:r>
      <w:r>
        <w:t>if the user identified by the MSISDN is known; otherwise, the HSS shall return an Experimental-Result-Code set to</w:t>
      </w:r>
      <w:r w:rsidRPr="009C4D60">
        <w:t xml:space="preserve"> DIAMETER_ERROR_USER_UNKNOWN</w:t>
      </w:r>
      <w:r>
        <w:t>.</w:t>
      </w:r>
    </w:p>
    <w:p w:rsidR="00DA25AD" w:rsidRDefault="00DA25AD" w:rsidP="00DA25AD">
      <w:r>
        <w:t>The HSS sha</w:t>
      </w:r>
      <w:r w:rsidRPr="00E324C1">
        <w:t xml:space="preserve">ll check if </w:t>
      </w:r>
      <w:r>
        <w:t>a MT SMS Teleservice subscription exists; otherwise, the HSS shall return an Experimental-R</w:t>
      </w:r>
      <w:r w:rsidRPr="009C4D60">
        <w:t>esult</w:t>
      </w:r>
      <w:r>
        <w:t>-Code set to</w:t>
      </w:r>
      <w:r w:rsidRPr="009C4D60">
        <w:t xml:space="preserve"> DIAMETER_ERROR_</w:t>
      </w:r>
      <w:r>
        <w:t>SERVICE_NOT_SUBSCRIBED.</w:t>
      </w:r>
    </w:p>
    <w:p w:rsidR="00DA25AD" w:rsidRDefault="00DA25AD" w:rsidP="00DA25AD">
      <w:r>
        <w:t>The HSS sha</w:t>
      </w:r>
      <w:r w:rsidRPr="00E324C1">
        <w:t xml:space="preserve">ll check if </w:t>
      </w:r>
      <w:r>
        <w:t>the user is not barred for receiving MT short messages; otherwise, the HSS shall return an Experimental-R</w:t>
      </w:r>
      <w:r w:rsidRPr="009C4D60">
        <w:t>esult</w:t>
      </w:r>
      <w:r>
        <w:t>-Code set to</w:t>
      </w:r>
      <w:r w:rsidRPr="009C4D60">
        <w:t xml:space="preserve"> DIAMETER_</w:t>
      </w:r>
      <w:r w:rsidRPr="00806C51">
        <w:t xml:space="preserve"> </w:t>
      </w:r>
      <w:r>
        <w:t>SERVICE _ERROR_BARRED.</w:t>
      </w:r>
    </w:p>
    <w:p w:rsidR="00DA25AD" w:rsidRDefault="00DA25AD" w:rsidP="00DA25AD">
      <w:r>
        <w:t>The HSS sha</w:t>
      </w:r>
      <w:r w:rsidRPr="00E324C1">
        <w:t xml:space="preserve">ll check if </w:t>
      </w:r>
      <w:r>
        <w:t>one or more serving nodes are registered for MT SMS; otherwise, the HSS shall return an Experimental-R</w:t>
      </w:r>
      <w:r w:rsidRPr="009C4D60">
        <w:t>esult</w:t>
      </w:r>
      <w:r>
        <w:t>-Code set to</w:t>
      </w:r>
      <w:r w:rsidRPr="009C4D60">
        <w:t xml:space="preserve"> DIAMETER_</w:t>
      </w:r>
      <w:r>
        <w:t xml:space="preserve">ERROR_ABSENT_USER. If there is no serving node being registered for MT SMS and </w:t>
      </w:r>
      <w:r>
        <w:rPr>
          <w:lang w:eastAsia="zh-CN"/>
        </w:rPr>
        <w:t xml:space="preserve">the </w:t>
      </w:r>
      <w:r>
        <w:rPr>
          <w:rFonts w:hint="eastAsia"/>
          <w:lang w:eastAsia="zh-CN"/>
        </w:rPr>
        <w:t>Single-Attempt-Delivery flag in SRR-Flags</w:t>
      </w:r>
      <w:r>
        <w:rPr>
          <w:lang w:eastAsia="zh-CN"/>
        </w:rPr>
        <w:t xml:space="preserve"> AVP is </w:t>
      </w:r>
      <w:r>
        <w:rPr>
          <w:rFonts w:hint="eastAsia"/>
          <w:lang w:eastAsia="zh-CN"/>
        </w:rPr>
        <w:t>set</w:t>
      </w:r>
      <w:r>
        <w:rPr>
          <w:lang w:eastAsia="zh-CN"/>
        </w:rPr>
        <w:t xml:space="preserve">, the HSS shall </w:t>
      </w:r>
      <w:r>
        <w:rPr>
          <w:rFonts w:hint="eastAsia"/>
          <w:lang w:eastAsia="zh-CN"/>
        </w:rPr>
        <w:t xml:space="preserve">not </w:t>
      </w:r>
      <w:r>
        <w:rPr>
          <w:lang w:eastAsia="zh-CN"/>
        </w:rPr>
        <w:t>add the SC address into the MWD list.</w:t>
      </w:r>
    </w:p>
    <w:p w:rsidR="00DA25AD" w:rsidRDefault="00DA25AD" w:rsidP="00DA25AD">
      <w:r>
        <w:t xml:space="preserve">The HSS shall then return a Send Routing Info for SM answer with a Result-Code set to </w:t>
      </w:r>
      <w:r w:rsidRPr="009C4D60">
        <w:t>DIAMETER_</w:t>
      </w:r>
      <w:r>
        <w:t>SUCCESSFUL that shall contain the addresses of the serving nodes that are registered for MT SMS according the following rules:</w:t>
      </w:r>
    </w:p>
    <w:p w:rsidR="00321E17" w:rsidRDefault="00321E17" w:rsidP="00321E17">
      <w:pPr>
        <w:pStyle w:val="B1"/>
      </w:pPr>
      <w:r>
        <w:t>-</w:t>
      </w:r>
      <w:r>
        <w:tab/>
        <w:t>if the GPRS indicator is not set, only one serving node address shall be returned according to the SM transfer option where MME is considered as a MSC. The address of the MME, if returned, shall comprise the MME Diameter address and the MME Number for MT SMS. The address of the SMSF, if returned, shall comprise the SMSF Diameter address and the SMSF Number.</w:t>
      </w:r>
    </w:p>
    <w:p w:rsidR="00321E17" w:rsidRDefault="00321E17" w:rsidP="00321E17">
      <w:pPr>
        <w:pStyle w:val="B1"/>
      </w:pPr>
      <w:r>
        <w:t>-</w:t>
      </w:r>
      <w:r>
        <w:tab/>
        <w:t>if the GPRS indicator is set, two serving node addresses may be returned of which</w:t>
      </w:r>
    </w:p>
    <w:p w:rsidR="00321E17" w:rsidRDefault="00321E17" w:rsidP="00321E17">
      <w:pPr>
        <w:pStyle w:val="B2"/>
      </w:pPr>
      <w:r>
        <w:t>-</w:t>
      </w:r>
      <w:r>
        <w:tab/>
        <w:t>the Diameter address of the SGSN if available and the SGSN number,</w:t>
      </w:r>
    </w:p>
    <w:p w:rsidR="00321E17" w:rsidRDefault="00321E17" w:rsidP="00321E17">
      <w:pPr>
        <w:pStyle w:val="B1"/>
        <w:ind w:left="851"/>
      </w:pPr>
      <w:r>
        <w:t xml:space="preserve"> -</w:t>
      </w:r>
      <w:r>
        <w:tab/>
        <w:t>either the number of the MSC or the Diameter address and the number of the MME for MT SMS.</w:t>
      </w:r>
    </w:p>
    <w:p w:rsidR="00321E17" w:rsidRDefault="00321E17" w:rsidP="00321E17">
      <w:pPr>
        <w:pStyle w:val="B1"/>
      </w:pPr>
      <w:r>
        <w:t>-</w:t>
      </w:r>
      <w:r>
        <w:tab/>
        <w:t>when two serving g nodes addresses are returned, the HSS selects which serving node it will populate in the Serving Node information element and in the Additional Serving Node information elements.</w:t>
      </w:r>
    </w:p>
    <w:p w:rsidR="00321E17" w:rsidRDefault="00321E17" w:rsidP="00321E17">
      <w:pPr>
        <w:pStyle w:val="B1"/>
      </w:pPr>
      <w:r>
        <w:t>-</w:t>
      </w:r>
      <w:r>
        <w:tab/>
        <w:t>if the feature SMSF-Support is commonly supported, the HSS includes addresses of the registered SMSFs (if any) in the response, regardless of the GPRS indicator.</w:t>
      </w:r>
    </w:p>
    <w:p w:rsidR="00DA25AD" w:rsidRDefault="00DA25AD" w:rsidP="00DA25AD">
      <w:pPr>
        <w:pStyle w:val="NO"/>
      </w:pPr>
      <w:r>
        <w:t>NOTE:</w:t>
      </w:r>
      <w:r>
        <w:tab/>
        <w:t>MSC and MME cannot be both registered as serving nodes for MT SMS at a given time (cf 3GPP TS 23.272 [2])</w:t>
      </w:r>
    </w:p>
    <w:p w:rsidR="00DA25AD" w:rsidRDefault="00DA25AD" w:rsidP="00DA25AD">
      <w:r w:rsidRPr="00532A69">
        <w:t>If the stored MSISDN number is not the sam</w:t>
      </w:r>
      <w:r>
        <w:t xml:space="preserve">e as the one received </w:t>
      </w:r>
      <w:r w:rsidRPr="00532A69">
        <w:t xml:space="preserve">in the </w:t>
      </w:r>
      <w:r w:rsidRPr="00614179">
        <w:t xml:space="preserve">Send Routing Info for SM request </w:t>
      </w:r>
      <w:r>
        <w:t>service,</w:t>
      </w:r>
      <w:r w:rsidRPr="00532A69">
        <w:t xml:space="preserve"> the stored MSISDN number </w:t>
      </w:r>
      <w:r>
        <w:t>shall be</w:t>
      </w:r>
      <w:r w:rsidRPr="00532A69">
        <w:t xml:space="preserve"> included in the message.</w:t>
      </w:r>
    </w:p>
    <w:p w:rsidR="00DA25AD" w:rsidRDefault="00DA25AD" w:rsidP="00DA25AD">
      <w:r>
        <w:t>I</w:t>
      </w:r>
      <w:r w:rsidRPr="00A730AA">
        <w:t xml:space="preserve">n the context of MSISDN-less SMS delivery in IMS (see 3GPP TS 23.204 </w:t>
      </w:r>
      <w:r>
        <w:t>[17]</w:t>
      </w:r>
      <w:r w:rsidRPr="00A730AA">
        <w:t>)</w:t>
      </w:r>
      <w:r>
        <w:t>, if the HSS receives an SMSMI correlation ID, the HSS shall return the IP-SM-GW number and shall not forward the request to an IP-SM-GW.</w:t>
      </w:r>
    </w:p>
    <w:p w:rsidR="00DA25AD" w:rsidRDefault="00DA25AD" w:rsidP="00DA25AD">
      <w:pPr>
        <w:pStyle w:val="Heading4"/>
      </w:pPr>
      <w:bookmarkStart w:id="81" w:name="_Toc533204463"/>
      <w:bookmarkStart w:id="82" w:name="_Toc44882041"/>
      <w:bookmarkStart w:id="83" w:name="_Toc44882235"/>
      <w:r>
        <w:t>5.2.1.4</w:t>
      </w:r>
      <w:r>
        <w:tab/>
        <w:t>Detailed behaviour of the SMS Router</w:t>
      </w:r>
      <w:bookmarkEnd w:id="81"/>
      <w:bookmarkEnd w:id="82"/>
      <w:bookmarkEnd w:id="83"/>
    </w:p>
    <w:p w:rsidR="00DA25AD" w:rsidRDefault="00DA25AD" w:rsidP="00DA25AD">
      <w:r>
        <w:t>When receiving a</w:t>
      </w:r>
      <w:r w:rsidRPr="009C4D60">
        <w:t xml:space="preserve"> </w:t>
      </w:r>
      <w:r>
        <w:t xml:space="preserve">Send Routing Info for SM </w:t>
      </w:r>
      <w:r w:rsidRPr="009C4D60">
        <w:t>request</w:t>
      </w:r>
      <w:r>
        <w:t xml:space="preserve">, </w:t>
      </w:r>
      <w:r w:rsidRPr="009C4D60">
        <w:t xml:space="preserve">the </w:t>
      </w:r>
      <w:r>
        <w:t xml:space="preserve">SMS Router </w:t>
      </w:r>
      <w:r w:rsidRPr="009C4D60">
        <w:t>shall</w:t>
      </w:r>
      <w:r>
        <w:t>:</w:t>
      </w:r>
    </w:p>
    <w:p w:rsidR="00321E17" w:rsidRDefault="00321E17" w:rsidP="00321E17">
      <w:pPr>
        <w:pStyle w:val="B1"/>
      </w:pPr>
      <w:r>
        <w:t>-</w:t>
      </w:r>
      <w:r>
        <w:tab/>
        <w:t>send a Send Routing Info for SM request to the HSS to retrieve the routing information needed for routing the short message to the serving MSC or MME or SGSN or SMSF;</w:t>
      </w:r>
    </w:p>
    <w:p w:rsidR="00DA25AD" w:rsidRDefault="00DA25AD" w:rsidP="00DA25AD">
      <w:pPr>
        <w:pStyle w:val="B1"/>
      </w:pPr>
      <w:r>
        <w:t>-</w:t>
      </w:r>
      <w:r>
        <w:tab/>
        <w:t>if the Send Routing Info for SM answer received from HSS is successful, the SMS Router shall send a Send Routing Info for SM answer to the SMS-GMSC where</w:t>
      </w:r>
    </w:p>
    <w:p w:rsidR="00DA25AD" w:rsidRDefault="00DA25AD" w:rsidP="00DA25AD">
      <w:pPr>
        <w:pStyle w:val="B1"/>
        <w:ind w:left="851"/>
      </w:pPr>
      <w:r>
        <w:t>-</w:t>
      </w:r>
      <w:r>
        <w:tab/>
        <w:t>the SMS router shall populate the same Serving Node and Additional Serving Node fields (i.e AVPs) as the ones it received in the Send Routing Info for SM answer from HSS, but with its own SMS Router number and</w:t>
      </w:r>
      <w:r w:rsidRPr="00B004F9">
        <w:t xml:space="preserve"> </w:t>
      </w:r>
      <w:r>
        <w:t>its own SMS Router Diameter address;</w:t>
      </w:r>
    </w:p>
    <w:p w:rsidR="00DA25AD" w:rsidRDefault="00DA25AD" w:rsidP="00DA25AD">
      <w:pPr>
        <w:pStyle w:val="B1"/>
      </w:pPr>
      <w:r>
        <w:lastRenderedPageBreak/>
        <w:t>-</w:t>
      </w:r>
      <w:r>
        <w:tab/>
        <w:t>if the Send Routing Info for SM answer received from HSS is not successful, the SMS Router shall send a Send Routing Info for SM answer to the SMS-GMSC with the same Diameter error result code.</w:t>
      </w:r>
    </w:p>
    <w:p w:rsidR="00DA25AD" w:rsidRPr="009373A5" w:rsidRDefault="00DA25AD" w:rsidP="00DA25AD">
      <w:r>
        <w:t>If the SMS Router receives some of the following information elements, User Identifier Alert, MWD Status, MSC</w:t>
      </w:r>
      <w:r w:rsidRPr="002B744B">
        <w:t xml:space="preserve"> </w:t>
      </w:r>
      <w:r>
        <w:t xml:space="preserve">Absent User Diagnostic SM, MME Absent User Diagnostic SM, SGSN Absent User Diagnostic SM, it shall transfer them in the Send-Routing Info for </w:t>
      </w:r>
      <w:r w:rsidRPr="00C873A3">
        <w:t xml:space="preserve">SM </w:t>
      </w:r>
      <w:r>
        <w:t>answer to the SMS-GMSC.</w:t>
      </w:r>
    </w:p>
    <w:p w:rsidR="00DA25AD" w:rsidRDefault="00DA25AD" w:rsidP="00DA25AD">
      <w:pPr>
        <w:pStyle w:val="Heading3"/>
      </w:pPr>
      <w:bookmarkStart w:id="84" w:name="_Toc533204464"/>
      <w:bookmarkStart w:id="85" w:name="_Toc44882042"/>
      <w:bookmarkStart w:id="86" w:name="_Toc44882236"/>
      <w:r>
        <w:t>5.2.2</w:t>
      </w:r>
      <w:r>
        <w:tab/>
        <w:t>Alert Service Centre procedure</w:t>
      </w:r>
      <w:bookmarkEnd w:id="84"/>
      <w:bookmarkEnd w:id="85"/>
      <w:bookmarkEnd w:id="86"/>
    </w:p>
    <w:p w:rsidR="00DA25AD" w:rsidRDefault="00DA25AD" w:rsidP="00DA25AD">
      <w:pPr>
        <w:pStyle w:val="Heading4"/>
      </w:pPr>
      <w:bookmarkStart w:id="87" w:name="_Toc533204465"/>
      <w:bookmarkStart w:id="88" w:name="_Toc44882043"/>
      <w:bookmarkStart w:id="89" w:name="_Toc44882237"/>
      <w:r>
        <w:t>5.2.2.1</w:t>
      </w:r>
      <w:r>
        <w:tab/>
        <w:t>General</w:t>
      </w:r>
      <w:bookmarkEnd w:id="87"/>
      <w:bookmarkEnd w:id="88"/>
      <w:bookmarkEnd w:id="89"/>
    </w:p>
    <w:p w:rsidR="00DA25AD" w:rsidRDefault="00DA25AD" w:rsidP="00DA25AD">
      <w:r w:rsidRPr="00A878C9">
        <w:t xml:space="preserve">This </w:t>
      </w:r>
      <w:r>
        <w:t>procedure</w:t>
      </w:r>
      <w:r w:rsidRPr="00A878C9">
        <w:t xml:space="preserve"> </w:t>
      </w:r>
      <w:r>
        <w:t>shall be</w:t>
      </w:r>
      <w:r w:rsidRPr="00A878C9">
        <w:t xml:space="preserve"> used between the </w:t>
      </w:r>
      <w:r>
        <w:t>HSS</w:t>
      </w:r>
      <w:r w:rsidRPr="00A878C9">
        <w:t xml:space="preserve"> </w:t>
      </w:r>
      <w:r>
        <w:t xml:space="preserve">and the SMS-IWMSC to indicate </w:t>
      </w:r>
      <w:r w:rsidRPr="0020019C">
        <w:t xml:space="preserve">that the MS is now recognized by the PLMN to have recovered </w:t>
      </w:r>
      <w:r>
        <w:t xml:space="preserve">its </w:t>
      </w:r>
      <w:r w:rsidRPr="0020019C">
        <w:t>operation</w:t>
      </w:r>
      <w:r>
        <w:t xml:space="preserve"> to allow for an MT SMS delivery.</w:t>
      </w:r>
      <w:r w:rsidRPr="00414FA7">
        <w:t xml:space="preserve"> </w:t>
      </w:r>
      <w:r>
        <w:t>This procedure is used according to the call flows described in 3GPP TS 23.040 [2] clause 10.</w:t>
      </w:r>
    </w:p>
    <w:p w:rsidR="00DA25AD" w:rsidRPr="009C4D60" w:rsidRDefault="00DA25AD" w:rsidP="00DA25AD">
      <w:r w:rsidRPr="009C4D60">
        <w:t>Table 5.</w:t>
      </w:r>
      <w:r>
        <w:t>2.2.1-</w:t>
      </w:r>
      <w:r w:rsidRPr="009C4D60">
        <w:t xml:space="preserve">1 </w:t>
      </w:r>
      <w:r>
        <w:t xml:space="preserve">specifies </w:t>
      </w:r>
      <w:r w:rsidRPr="009C4D60">
        <w:t>the involved information elements for the request.</w:t>
      </w:r>
    </w:p>
    <w:p w:rsidR="00DA25AD" w:rsidRDefault="00DA25AD" w:rsidP="00DA25AD">
      <w:r w:rsidRPr="009C4D60">
        <w:t>Table 5.</w:t>
      </w:r>
      <w:r>
        <w:t>2.2.1-</w:t>
      </w:r>
      <w:r w:rsidRPr="009C4D60">
        <w:t xml:space="preserve">2 </w:t>
      </w:r>
      <w:r>
        <w:t xml:space="preserve">specifies </w:t>
      </w:r>
      <w:r w:rsidRPr="009C4D60">
        <w:t xml:space="preserve">the involved information elements for the </w:t>
      </w:r>
      <w:r>
        <w:t>answer</w:t>
      </w:r>
      <w:r w:rsidRPr="009C4D60">
        <w:t>.</w:t>
      </w:r>
    </w:p>
    <w:p w:rsidR="00DA25AD" w:rsidRDefault="00DA25AD" w:rsidP="00DA25AD">
      <w:r>
        <w:t>This procedure is mapped to the commands Alert-Service-Centre-</w:t>
      </w:r>
      <w:r w:rsidRPr="009E2899">
        <w:t>Request</w:t>
      </w:r>
      <w:r>
        <w:t>/Answer (ALR/ALA)</w:t>
      </w:r>
      <w:r w:rsidRPr="009E2899" w:rsidDel="009E2899">
        <w:t xml:space="preserve"> </w:t>
      </w:r>
      <w:r w:rsidRPr="009E2899">
        <w:t>in the</w:t>
      </w:r>
      <w:r>
        <w:t xml:space="preserve"> Diameter application </w:t>
      </w:r>
      <w:r w:rsidRPr="009C4D60">
        <w:t xml:space="preserve">specified in </w:t>
      </w:r>
      <w:r w:rsidR="005252A2">
        <w:t>clause</w:t>
      </w:r>
      <w:r>
        <w:t xml:space="preserve"> 5.3.2.</w:t>
      </w:r>
    </w:p>
    <w:p w:rsidR="00DA25AD" w:rsidRPr="00FA3CFC" w:rsidRDefault="00DA25AD" w:rsidP="00DA25AD">
      <w:pPr>
        <w:pStyle w:val="TH"/>
      </w:pPr>
      <w:r w:rsidRPr="00FA3CFC">
        <w:t>Table 5.2.2</w:t>
      </w:r>
      <w:r>
        <w:t>.1</w:t>
      </w:r>
      <w:r w:rsidRPr="00FA3CFC">
        <w:t>-1: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73042F" w:rsidTr="00E50914">
        <w:tblPrEx>
          <w:tblCellMar>
            <w:top w:w="0" w:type="dxa"/>
            <w:bottom w:w="0" w:type="dxa"/>
          </w:tblCellMar>
        </w:tblPrEx>
        <w:trPr>
          <w:jc w:val="center"/>
        </w:trPr>
        <w:tc>
          <w:tcPr>
            <w:tcW w:w="1360" w:type="dxa"/>
          </w:tcPr>
          <w:p w:rsidR="00DA25AD" w:rsidRPr="009C4D60" w:rsidRDefault="00DA25AD" w:rsidP="00E50914">
            <w:pPr>
              <w:pStyle w:val="TAH"/>
            </w:pPr>
            <w:r w:rsidRPr="009C4D60">
              <w:t>Information element name</w:t>
            </w:r>
          </w:p>
        </w:tc>
        <w:tc>
          <w:tcPr>
            <w:tcW w:w="1417" w:type="dxa"/>
          </w:tcPr>
          <w:p w:rsidR="00DA25AD" w:rsidRPr="0073042F" w:rsidRDefault="00DA25AD" w:rsidP="00E50914">
            <w:pPr>
              <w:pStyle w:val="TAH"/>
            </w:pPr>
            <w:r>
              <w:t xml:space="preserve">Mapping to </w:t>
            </w:r>
            <w:r w:rsidRPr="00F67E51">
              <w:t>Diameter</w:t>
            </w:r>
            <w:r>
              <w:t xml:space="preserve"> AVP</w:t>
            </w:r>
          </w:p>
        </w:tc>
        <w:tc>
          <w:tcPr>
            <w:tcW w:w="567" w:type="dxa"/>
          </w:tcPr>
          <w:p w:rsidR="00DA25AD" w:rsidRPr="0073042F" w:rsidRDefault="00DA25AD" w:rsidP="00E50914">
            <w:pPr>
              <w:pStyle w:val="TAH"/>
            </w:pPr>
            <w:r w:rsidRPr="0073042F">
              <w:t>Cat.</w:t>
            </w:r>
          </w:p>
        </w:tc>
        <w:tc>
          <w:tcPr>
            <w:tcW w:w="6179" w:type="dxa"/>
          </w:tcPr>
          <w:p w:rsidR="00DA25AD" w:rsidRPr="0073042F" w:rsidRDefault="00DA25AD" w:rsidP="00E50914">
            <w:pPr>
              <w:pStyle w:val="TAH"/>
            </w:pPr>
            <w:r w:rsidRPr="0073042F">
              <w:t>Description</w:t>
            </w:r>
          </w:p>
        </w:tc>
      </w:tr>
      <w:tr w:rsidR="00DA25AD" w:rsidRPr="009C4D60" w:rsidTr="00E50914">
        <w:tblPrEx>
          <w:tblCellMar>
            <w:top w:w="0" w:type="dxa"/>
            <w:bottom w:w="0" w:type="dxa"/>
          </w:tblCellMar>
        </w:tblPrEx>
        <w:trPr>
          <w:trHeight w:val="401"/>
          <w:jc w:val="center"/>
        </w:trPr>
        <w:tc>
          <w:tcPr>
            <w:tcW w:w="1360" w:type="dxa"/>
          </w:tcPr>
          <w:p w:rsidR="00DA25AD" w:rsidRPr="00297130" w:rsidDel="00BE4FDE" w:rsidRDefault="00DA25AD" w:rsidP="00E50914">
            <w:pPr>
              <w:pStyle w:val="TAL"/>
              <w:rPr>
                <w:lang w:val="en-US"/>
              </w:rPr>
            </w:pPr>
            <w:r w:rsidRPr="00532A69">
              <w:t>Service Centre Address</w:t>
            </w:r>
            <w:r w:rsidRPr="00297130" w:rsidDel="00BE4FDE">
              <w:rPr>
                <w:lang w:val="en-US"/>
              </w:rPr>
              <w:t xml:space="preserve"> </w:t>
            </w:r>
          </w:p>
        </w:tc>
        <w:tc>
          <w:tcPr>
            <w:tcW w:w="1417" w:type="dxa"/>
          </w:tcPr>
          <w:p w:rsidR="00DA25AD" w:rsidRPr="002C037C" w:rsidRDefault="00DA25AD" w:rsidP="00E50914">
            <w:pPr>
              <w:pStyle w:val="TAL"/>
            </w:pPr>
            <w:r>
              <w:t>SC-Address</w:t>
            </w:r>
          </w:p>
        </w:tc>
        <w:tc>
          <w:tcPr>
            <w:tcW w:w="567" w:type="dxa"/>
          </w:tcPr>
          <w:p w:rsidR="00DA25AD" w:rsidRPr="009C4D60" w:rsidDel="00BE4FDE" w:rsidRDefault="00DA25AD" w:rsidP="00E50914">
            <w:pPr>
              <w:pStyle w:val="TAC"/>
              <w:rPr>
                <w:lang w:val="en-AU"/>
              </w:rPr>
            </w:pPr>
            <w:r w:rsidRPr="009C4D60">
              <w:t>M</w:t>
            </w:r>
          </w:p>
        </w:tc>
        <w:tc>
          <w:tcPr>
            <w:tcW w:w="6179" w:type="dxa"/>
          </w:tcPr>
          <w:p w:rsidR="00DA25AD" w:rsidRPr="009C4D60" w:rsidDel="00BE4FDE" w:rsidRDefault="00DA25AD" w:rsidP="00E50914">
            <w:pPr>
              <w:pStyle w:val="TAL"/>
            </w:pPr>
            <w:r>
              <w:t>This</w:t>
            </w:r>
            <w:r w:rsidRPr="00B84996">
              <w:t xml:space="preserve"> </w:t>
            </w:r>
            <w:r>
              <w:t>i</w:t>
            </w:r>
            <w:r w:rsidRPr="00173564">
              <w:t xml:space="preserve">nformation </w:t>
            </w:r>
            <w:r>
              <w:t>e</w:t>
            </w:r>
            <w:r w:rsidRPr="00173564">
              <w:t>lement</w:t>
            </w:r>
            <w:r>
              <w:t xml:space="preserve"> shall contain</w:t>
            </w:r>
            <w:r w:rsidRPr="00B84996">
              <w:t xml:space="preserve"> the Service Centre address received from the mobile station</w:t>
            </w:r>
            <w:r>
              <w:t>.</w:t>
            </w:r>
          </w:p>
        </w:tc>
      </w:tr>
      <w:tr w:rsidR="00DA25AD" w:rsidRPr="009C4D60" w:rsidTr="00E50914">
        <w:tblPrEx>
          <w:tblCellMar>
            <w:top w:w="0" w:type="dxa"/>
            <w:bottom w:w="0" w:type="dxa"/>
          </w:tblCellMar>
        </w:tblPrEx>
        <w:trPr>
          <w:trHeight w:val="401"/>
          <w:jc w:val="center"/>
        </w:trPr>
        <w:tc>
          <w:tcPr>
            <w:tcW w:w="1360" w:type="dxa"/>
          </w:tcPr>
          <w:p w:rsidR="00DA25AD" w:rsidRDefault="00DA25AD" w:rsidP="00E50914">
            <w:pPr>
              <w:pStyle w:val="TAL"/>
            </w:pPr>
            <w:r>
              <w:t>User Identifier Alert</w:t>
            </w:r>
          </w:p>
          <w:p w:rsidR="00DA25AD" w:rsidRPr="0019068A" w:rsidRDefault="00DA25AD" w:rsidP="00E50914">
            <w:pPr>
              <w:pStyle w:val="TAL"/>
            </w:pPr>
          </w:p>
        </w:tc>
        <w:tc>
          <w:tcPr>
            <w:tcW w:w="1417" w:type="dxa"/>
          </w:tcPr>
          <w:p w:rsidR="00DA25AD" w:rsidRPr="00022A17" w:rsidRDefault="00DA25AD" w:rsidP="00E50914">
            <w:pPr>
              <w:pStyle w:val="TAL"/>
              <w:rPr>
                <w:lang w:val="en-US"/>
              </w:rPr>
            </w:pPr>
            <w:r>
              <w:rPr>
                <w:lang w:val="en-US"/>
              </w:rPr>
              <w:t>User-Identifier</w:t>
            </w:r>
          </w:p>
        </w:tc>
        <w:tc>
          <w:tcPr>
            <w:tcW w:w="567" w:type="dxa"/>
          </w:tcPr>
          <w:p w:rsidR="00DA25AD" w:rsidRPr="00022A17" w:rsidRDefault="00DA25AD" w:rsidP="00E50914">
            <w:pPr>
              <w:pStyle w:val="TAC"/>
              <w:rPr>
                <w:bCs/>
              </w:rPr>
            </w:pPr>
            <w:r>
              <w:rPr>
                <w:rFonts w:cs="Arial"/>
                <w:bCs/>
                <w:lang w:val="en-US"/>
              </w:rPr>
              <w:t>M</w:t>
            </w:r>
          </w:p>
        </w:tc>
        <w:tc>
          <w:tcPr>
            <w:tcW w:w="6179" w:type="dxa"/>
          </w:tcPr>
          <w:p w:rsidR="00DA25AD" w:rsidRDefault="00DA25AD" w:rsidP="00E50914">
            <w:pPr>
              <w:pStyle w:val="TAL"/>
              <w:rPr>
                <w:lang w:eastAsia="zh-CN"/>
              </w:rPr>
            </w:pPr>
            <w:r>
              <w:t>This i</w:t>
            </w:r>
            <w:r w:rsidRPr="00173564">
              <w:t xml:space="preserve">nformation </w:t>
            </w:r>
            <w:r>
              <w:t>e</w:t>
            </w:r>
            <w:r w:rsidRPr="00173564">
              <w:t>lement</w:t>
            </w:r>
            <w:r>
              <w:rPr>
                <w:rFonts w:hint="eastAsia"/>
                <w:lang w:eastAsia="zh-CN"/>
              </w:rPr>
              <w:t xml:space="preserve"> shall </w:t>
            </w:r>
            <w:r>
              <w:rPr>
                <w:lang w:eastAsia="zh-CN"/>
              </w:rPr>
              <w:t>contain:</w:t>
            </w:r>
          </w:p>
          <w:p w:rsidR="00DA25AD" w:rsidRDefault="00DA25AD" w:rsidP="00DA25AD">
            <w:pPr>
              <w:pStyle w:val="TAL"/>
              <w:numPr>
                <w:ilvl w:val="0"/>
                <w:numId w:val="16"/>
              </w:numPr>
            </w:pPr>
            <w:r>
              <w:t>either t</w:t>
            </w:r>
            <w:r w:rsidRPr="00452621">
              <w:t xml:space="preserve">he </w:t>
            </w:r>
            <w:r>
              <w:t xml:space="preserve">Alert </w:t>
            </w:r>
            <w:r w:rsidRPr="00452621">
              <w:t>MSISDN</w:t>
            </w:r>
            <w:r>
              <w:t xml:space="preserve"> when it exists;</w:t>
            </w:r>
          </w:p>
          <w:p w:rsidR="00DA25AD" w:rsidRDefault="00DA25AD" w:rsidP="00DA25AD">
            <w:pPr>
              <w:pStyle w:val="TAL"/>
              <w:numPr>
                <w:ilvl w:val="0"/>
                <w:numId w:val="16"/>
              </w:numPr>
            </w:pPr>
            <w:r>
              <w:t xml:space="preserve">or the IMSI </w:t>
            </w:r>
            <w:r w:rsidRPr="00700957">
              <w:t>in the context of T4 devic</w:t>
            </w:r>
            <w:r>
              <w:t>e triggering (see 3GPP TS 23.682 [18] if MSISDN is not available;</w:t>
            </w:r>
          </w:p>
          <w:p w:rsidR="00DA25AD" w:rsidRDefault="00DA25AD" w:rsidP="00DA25AD">
            <w:pPr>
              <w:pStyle w:val="TAL"/>
              <w:numPr>
                <w:ilvl w:val="0"/>
                <w:numId w:val="16"/>
              </w:numPr>
            </w:pPr>
            <w:r>
              <w:t xml:space="preserve">or a dummy MSISDN value </w:t>
            </w:r>
            <w:r w:rsidRPr="00076713">
              <w:t>(se</w:t>
            </w:r>
            <w:r>
              <w:t>e clause 3 of 3GPP TS 23.003 [16</w:t>
            </w:r>
            <w:r w:rsidRPr="00076713">
              <w:t>])</w:t>
            </w:r>
            <w:r>
              <w:t xml:space="preserve"> if no MSISDN in a</w:t>
            </w:r>
            <w:r w:rsidRPr="00076713">
              <w:t xml:space="preserve"> retry context of SMS for IMS UE to IMS UE without</w:t>
            </w:r>
            <w:r>
              <w:t xml:space="preserve"> MSISDN (see 3GPP TS 23.204 [17]</w:t>
            </w:r>
            <w:r w:rsidRPr="00076713">
              <w:t>)</w:t>
            </w:r>
            <w:r>
              <w:t>.</w:t>
            </w:r>
          </w:p>
          <w:p w:rsidR="00DA25AD" w:rsidRPr="0019068A" w:rsidRDefault="00DA25AD" w:rsidP="00E50914">
            <w:pPr>
              <w:pStyle w:val="TAL"/>
            </w:pPr>
          </w:p>
        </w:tc>
      </w:tr>
      <w:tr w:rsidR="00DA25AD" w:rsidRPr="009C4D60" w:rsidTr="00E50914">
        <w:tblPrEx>
          <w:tblCellMar>
            <w:top w:w="0" w:type="dxa"/>
            <w:bottom w:w="0" w:type="dxa"/>
          </w:tblCellMar>
        </w:tblPrEx>
        <w:trPr>
          <w:trHeight w:val="401"/>
          <w:jc w:val="center"/>
        </w:trPr>
        <w:tc>
          <w:tcPr>
            <w:tcW w:w="1360" w:type="dxa"/>
          </w:tcPr>
          <w:p w:rsidR="00DA25AD" w:rsidRPr="00BF6C83" w:rsidRDefault="00DA25AD" w:rsidP="00E50914">
            <w:pPr>
              <w:pStyle w:val="TAL"/>
              <w:rPr>
                <w:rFonts w:cs="Arial"/>
                <w:szCs w:val="22"/>
                <w:lang w:val="en-US"/>
              </w:rPr>
            </w:pPr>
            <w:r>
              <w:rPr>
                <w:rFonts w:cs="Arial"/>
                <w:szCs w:val="22"/>
                <w:lang w:val="en-US"/>
              </w:rPr>
              <w:t xml:space="preserve">SMSMI Correlation </w:t>
            </w:r>
            <w:r w:rsidRPr="00700957">
              <w:rPr>
                <w:rFonts w:cs="Arial"/>
                <w:szCs w:val="22"/>
                <w:lang w:val="en-US"/>
              </w:rPr>
              <w:t>ID</w:t>
            </w:r>
          </w:p>
        </w:tc>
        <w:tc>
          <w:tcPr>
            <w:tcW w:w="1417" w:type="dxa"/>
          </w:tcPr>
          <w:p w:rsidR="00DA25AD" w:rsidRDefault="00DA25AD" w:rsidP="00E50914">
            <w:pPr>
              <w:pStyle w:val="TAL"/>
            </w:pPr>
            <w:r>
              <w:t>SMSMI-Correlation-ID</w:t>
            </w:r>
          </w:p>
        </w:tc>
        <w:tc>
          <w:tcPr>
            <w:tcW w:w="567" w:type="dxa"/>
          </w:tcPr>
          <w:p w:rsidR="00DA25AD" w:rsidRDefault="00DA25AD" w:rsidP="00E50914">
            <w:pPr>
              <w:pStyle w:val="TAC"/>
            </w:pPr>
            <w:r>
              <w:t>C</w:t>
            </w:r>
          </w:p>
        </w:tc>
        <w:tc>
          <w:tcPr>
            <w:tcW w:w="6179" w:type="dxa"/>
          </w:tcPr>
          <w:p w:rsidR="00DA25AD" w:rsidRDefault="00DA25AD" w:rsidP="00E50914">
            <w:pPr>
              <w:pStyle w:val="TAL"/>
            </w:pPr>
            <w:r>
              <w:t xml:space="preserve">This information shall contain the </w:t>
            </w:r>
            <w:r w:rsidRPr="00076713">
              <w:t>SI</w:t>
            </w:r>
            <w:r>
              <w:t>P-URI</w:t>
            </w:r>
            <w:r w:rsidRPr="00076713">
              <w:t xml:space="preserve"> </w:t>
            </w:r>
            <w:r>
              <w:t xml:space="preserve">of the destination user </w:t>
            </w:r>
            <w:r w:rsidRPr="00076713">
              <w:t xml:space="preserve">which is stored in the Message Waiting Data </w:t>
            </w:r>
            <w:r>
              <w:t>list</w:t>
            </w:r>
            <w:r w:rsidRPr="00076713">
              <w:t xml:space="preserve"> in a retry context of SMS for IMS UE to IMS UE without MSISDN</w:t>
            </w:r>
            <w:r>
              <w:t xml:space="preserve"> (see 3GPP TS 23.204 [17]). The HSS</w:t>
            </w:r>
            <w:r w:rsidRPr="00076713">
              <w:t xml:space="preserve">-ID and </w:t>
            </w:r>
            <w:r>
              <w:t xml:space="preserve">the Originating </w:t>
            </w:r>
            <w:r w:rsidRPr="00076713">
              <w:t>SIP-URI shall be absent.</w:t>
            </w:r>
          </w:p>
        </w:tc>
      </w:tr>
      <w:tr w:rsidR="00DA25AD" w:rsidRPr="0019068A" w:rsidTr="00E50914">
        <w:tblPrEx>
          <w:tblCellMar>
            <w:top w:w="0" w:type="dxa"/>
            <w:bottom w:w="0" w:type="dxa"/>
          </w:tblCellMar>
        </w:tblPrEx>
        <w:trPr>
          <w:trHeight w:val="401"/>
          <w:jc w:val="center"/>
        </w:trPr>
        <w:tc>
          <w:tcPr>
            <w:tcW w:w="1360" w:type="dxa"/>
          </w:tcPr>
          <w:p w:rsidR="00DA25AD" w:rsidRDefault="00DA25AD" w:rsidP="00E50914">
            <w:pPr>
              <w:pStyle w:val="TAL"/>
            </w:pPr>
            <w:r>
              <w:t>Maximum UE Availability Time</w:t>
            </w:r>
          </w:p>
          <w:p w:rsidR="00DA25AD" w:rsidRPr="0019068A" w:rsidRDefault="00DA25AD" w:rsidP="00E50914">
            <w:pPr>
              <w:pStyle w:val="TAL"/>
            </w:pPr>
          </w:p>
        </w:tc>
        <w:tc>
          <w:tcPr>
            <w:tcW w:w="1417" w:type="dxa"/>
          </w:tcPr>
          <w:p w:rsidR="00DA25AD" w:rsidRDefault="00DA25AD" w:rsidP="00E50914">
            <w:pPr>
              <w:pStyle w:val="TAL"/>
            </w:pPr>
            <w:r>
              <w:t>Maximum-UE-Availability-Time</w:t>
            </w:r>
          </w:p>
          <w:p w:rsidR="00DA25AD" w:rsidRPr="00022A17" w:rsidRDefault="00DA25AD" w:rsidP="00E50914">
            <w:pPr>
              <w:pStyle w:val="TAL"/>
              <w:rPr>
                <w:lang w:val="en-US"/>
              </w:rPr>
            </w:pPr>
          </w:p>
        </w:tc>
        <w:tc>
          <w:tcPr>
            <w:tcW w:w="567" w:type="dxa"/>
          </w:tcPr>
          <w:p w:rsidR="00DA25AD" w:rsidRPr="00022A17" w:rsidRDefault="00DA25AD" w:rsidP="00E50914">
            <w:pPr>
              <w:pStyle w:val="TAC"/>
              <w:rPr>
                <w:bCs/>
              </w:rPr>
            </w:pPr>
            <w:r>
              <w:rPr>
                <w:rFonts w:cs="Arial"/>
                <w:bCs/>
                <w:lang w:val="en-US"/>
              </w:rPr>
              <w:t>C</w:t>
            </w:r>
          </w:p>
        </w:tc>
        <w:tc>
          <w:tcPr>
            <w:tcW w:w="6179" w:type="dxa"/>
          </w:tcPr>
          <w:p w:rsidR="00DA25AD" w:rsidRDefault="00DA25AD" w:rsidP="00E50914">
            <w:pPr>
              <w:pStyle w:val="TAL"/>
            </w:pPr>
            <w:r>
              <w:t xml:space="preserve">This information element shall be included, if available. When present, it shall </w:t>
            </w:r>
            <w:r w:rsidRPr="007410EE">
              <w:t xml:space="preserve">indicate the timestamp (in UTC) </w:t>
            </w:r>
            <w:r>
              <w:t>until</w:t>
            </w:r>
            <w:r w:rsidRPr="007410EE">
              <w:t xml:space="preserve"> which </w:t>
            </w:r>
            <w:r>
              <w:t>a</w:t>
            </w:r>
            <w:r w:rsidRPr="007410EE">
              <w:t xml:space="preserve"> </w:t>
            </w:r>
            <w:r>
              <w:t xml:space="preserve">UE using a power saving mechanism (such as extended idle mode DRX) is expected to be reachable for </w:t>
            </w:r>
            <w:r w:rsidRPr="007410EE">
              <w:t>SM Delivery.</w:t>
            </w:r>
            <w:r>
              <w:t xml:space="preserve"> </w:t>
            </w:r>
          </w:p>
          <w:p w:rsidR="00DA25AD" w:rsidRPr="0019068A" w:rsidRDefault="00DA25AD" w:rsidP="00E50914">
            <w:pPr>
              <w:pStyle w:val="TAL"/>
            </w:pPr>
            <w:r>
              <w:t>This information may be used by the SMS Center to prioritize the retransmission of Short Message to UEs using a power saving mechanism.</w:t>
            </w:r>
          </w:p>
        </w:tc>
      </w:tr>
      <w:tr w:rsidR="00DA25AD" w:rsidRPr="009C4D60" w:rsidTr="00E50914">
        <w:tblPrEx>
          <w:tblCellMar>
            <w:top w:w="0" w:type="dxa"/>
            <w:bottom w:w="0" w:type="dxa"/>
          </w:tblCellMar>
        </w:tblPrEx>
        <w:trPr>
          <w:trHeight w:val="401"/>
          <w:jc w:val="center"/>
        </w:trPr>
        <w:tc>
          <w:tcPr>
            <w:tcW w:w="1360" w:type="dxa"/>
          </w:tcPr>
          <w:p w:rsidR="00DA25AD" w:rsidRPr="00BF6C83" w:rsidRDefault="00DA25AD" w:rsidP="00E50914">
            <w:pPr>
              <w:pStyle w:val="TAL"/>
              <w:rPr>
                <w:rFonts w:cs="Arial"/>
                <w:szCs w:val="22"/>
                <w:lang w:val="en-US"/>
              </w:rPr>
            </w:pPr>
            <w:r w:rsidRPr="00BF6C83">
              <w:rPr>
                <w:rFonts w:cs="Arial"/>
                <w:szCs w:val="22"/>
                <w:lang w:val="en-US"/>
              </w:rPr>
              <w:t>Supported Features</w:t>
            </w:r>
          </w:p>
          <w:p w:rsidR="00DA25AD" w:rsidRPr="00D4777C" w:rsidRDefault="00DA25AD" w:rsidP="00E50914">
            <w:pPr>
              <w:pStyle w:val="TAL"/>
            </w:pPr>
          </w:p>
        </w:tc>
        <w:tc>
          <w:tcPr>
            <w:tcW w:w="1417" w:type="dxa"/>
          </w:tcPr>
          <w:p w:rsidR="00DA25AD" w:rsidRDefault="00DA25AD" w:rsidP="00E50914">
            <w:pPr>
              <w:pStyle w:val="TAL"/>
            </w:pPr>
            <w:r>
              <w:t>Supported-Features</w:t>
            </w:r>
          </w:p>
          <w:p w:rsidR="00DA25AD" w:rsidRDefault="00DA25AD" w:rsidP="00E50914">
            <w:pPr>
              <w:pStyle w:val="TAL"/>
            </w:pPr>
            <w:r>
              <w:t xml:space="preserve">(See </w:t>
            </w:r>
            <w:r w:rsidRPr="00BF6C83">
              <w:t>3GPP TS 29.229 [</w:t>
            </w:r>
            <w:r>
              <w:t>5])</w:t>
            </w:r>
          </w:p>
        </w:tc>
        <w:tc>
          <w:tcPr>
            <w:tcW w:w="567" w:type="dxa"/>
          </w:tcPr>
          <w:p w:rsidR="00DA25AD" w:rsidRDefault="00DA25AD" w:rsidP="00E50914">
            <w:pPr>
              <w:pStyle w:val="TAC"/>
              <w:rPr>
                <w:rFonts w:cs="Arial"/>
                <w:bCs/>
                <w:lang w:val="en-US"/>
              </w:rPr>
            </w:pPr>
            <w:r>
              <w:t>O</w:t>
            </w:r>
          </w:p>
        </w:tc>
        <w:tc>
          <w:tcPr>
            <w:tcW w:w="6179" w:type="dxa"/>
          </w:tcPr>
          <w:p w:rsidR="00DA25AD" w:rsidRDefault="00DA25AD" w:rsidP="00E50914">
            <w:pPr>
              <w:pStyle w:val="TAL"/>
            </w:pPr>
            <w:r>
              <w:t>If present, this information element shall contain the list of features supported by the origin host.</w:t>
            </w:r>
          </w:p>
        </w:tc>
      </w:tr>
    </w:tbl>
    <w:p w:rsidR="00DA25AD" w:rsidRDefault="00DA25AD" w:rsidP="00DA25AD">
      <w:pPr>
        <w:rPr>
          <w:lang w:val="en-US"/>
        </w:rPr>
      </w:pPr>
    </w:p>
    <w:p w:rsidR="00DA25AD" w:rsidRPr="0073042F" w:rsidRDefault="00DA25AD" w:rsidP="00DA25AD">
      <w:pPr>
        <w:pStyle w:val="TH"/>
        <w:tabs>
          <w:tab w:val="left" w:pos="7513"/>
        </w:tabs>
      </w:pPr>
      <w:r w:rsidRPr="0073042F">
        <w:lastRenderedPageBreak/>
        <w:t>Table 5.2.</w:t>
      </w:r>
      <w:r>
        <w:t>2.1</w:t>
      </w:r>
      <w:r w:rsidRPr="0073042F">
        <w:t>-2: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FA3CFC" w:rsidTr="00E50914">
        <w:tblPrEx>
          <w:tblCellMar>
            <w:top w:w="0" w:type="dxa"/>
            <w:bottom w:w="0" w:type="dxa"/>
          </w:tblCellMar>
        </w:tblPrEx>
        <w:trPr>
          <w:jc w:val="center"/>
        </w:trPr>
        <w:tc>
          <w:tcPr>
            <w:tcW w:w="1356" w:type="dxa"/>
            <w:tcBorders>
              <w:bottom w:val="single" w:sz="12" w:space="0" w:color="auto"/>
            </w:tcBorders>
          </w:tcPr>
          <w:p w:rsidR="00DA25AD" w:rsidRPr="009C4D60" w:rsidRDefault="00DA25AD" w:rsidP="00E50914">
            <w:pPr>
              <w:pStyle w:val="TAH"/>
            </w:pPr>
            <w:r w:rsidRPr="009C4D60">
              <w:t>Information element name</w:t>
            </w:r>
          </w:p>
        </w:tc>
        <w:tc>
          <w:tcPr>
            <w:tcW w:w="1417" w:type="dxa"/>
            <w:tcBorders>
              <w:bottom w:val="single" w:sz="12" w:space="0" w:color="auto"/>
            </w:tcBorders>
          </w:tcPr>
          <w:p w:rsidR="00DA25AD" w:rsidRPr="00FA3CFC" w:rsidRDefault="00DA25AD" w:rsidP="00E50914">
            <w:pPr>
              <w:pStyle w:val="TAH"/>
            </w:pPr>
            <w:r w:rsidRPr="00FA3CFC">
              <w:t>Mapping to Diameter AVP</w:t>
            </w:r>
          </w:p>
        </w:tc>
        <w:tc>
          <w:tcPr>
            <w:tcW w:w="567" w:type="dxa"/>
            <w:tcBorders>
              <w:bottom w:val="single" w:sz="12" w:space="0" w:color="auto"/>
            </w:tcBorders>
          </w:tcPr>
          <w:p w:rsidR="00DA25AD" w:rsidRPr="00FA3CFC" w:rsidRDefault="00DA25AD" w:rsidP="00E50914">
            <w:pPr>
              <w:pStyle w:val="TAH"/>
            </w:pPr>
            <w:r w:rsidRPr="00FA3CFC">
              <w:t>Cat.</w:t>
            </w:r>
          </w:p>
        </w:tc>
        <w:tc>
          <w:tcPr>
            <w:tcW w:w="6175" w:type="dxa"/>
            <w:tcBorders>
              <w:bottom w:val="single" w:sz="12" w:space="0" w:color="auto"/>
            </w:tcBorders>
          </w:tcPr>
          <w:p w:rsidR="00DA25AD" w:rsidRPr="00FA3CFC" w:rsidRDefault="00DA25AD" w:rsidP="00E50914">
            <w:pPr>
              <w:pStyle w:val="TAH"/>
            </w:pPr>
            <w:r w:rsidRPr="00FA3CFC">
              <w:t>Description</w:t>
            </w:r>
          </w:p>
        </w:tc>
      </w:tr>
      <w:tr w:rsidR="00DA25AD" w:rsidRPr="009C4D60" w:rsidTr="00E50914">
        <w:tblPrEx>
          <w:tblCellMar>
            <w:top w:w="0" w:type="dxa"/>
            <w:bottom w:w="0" w:type="dxa"/>
          </w:tblCellMar>
        </w:tblPrEx>
        <w:trPr>
          <w:trHeight w:val="401"/>
          <w:jc w:val="center"/>
        </w:trPr>
        <w:tc>
          <w:tcPr>
            <w:tcW w:w="1356" w:type="dxa"/>
            <w:tcBorders>
              <w:top w:val="single" w:sz="12" w:space="0" w:color="auto"/>
              <w:bottom w:val="single" w:sz="6" w:space="0" w:color="auto"/>
            </w:tcBorders>
          </w:tcPr>
          <w:p w:rsidR="00DA25AD" w:rsidRDefault="00DA25AD" w:rsidP="00E50914">
            <w:pPr>
              <w:pStyle w:val="TAL"/>
              <w:rPr>
                <w:snapToGrid w:val="0"/>
              </w:rPr>
            </w:pPr>
            <w:r>
              <w:rPr>
                <w:snapToGrid w:val="0"/>
              </w:rPr>
              <w:t>Result</w:t>
            </w:r>
          </w:p>
          <w:p w:rsidR="00DA25AD" w:rsidRPr="009C4D60" w:rsidRDefault="00DA25AD" w:rsidP="00E50914">
            <w:pPr>
              <w:pStyle w:val="TAL"/>
            </w:pPr>
          </w:p>
        </w:tc>
        <w:tc>
          <w:tcPr>
            <w:tcW w:w="1417" w:type="dxa"/>
            <w:tcBorders>
              <w:top w:val="single" w:sz="12" w:space="0" w:color="auto"/>
              <w:bottom w:val="single" w:sz="6" w:space="0" w:color="auto"/>
            </w:tcBorders>
          </w:tcPr>
          <w:p w:rsidR="00DA25AD" w:rsidRPr="00121A76" w:rsidRDefault="00DA25AD" w:rsidP="00E50914">
            <w:pPr>
              <w:pStyle w:val="TAL"/>
              <w:rPr>
                <w:lang w:val="en-US"/>
              </w:rPr>
            </w:pPr>
            <w:r w:rsidRPr="00121A76">
              <w:rPr>
                <w:lang w:val="en-US"/>
              </w:rPr>
              <w:t>Result-Code / Experimental-Result</w:t>
            </w:r>
          </w:p>
        </w:tc>
        <w:tc>
          <w:tcPr>
            <w:tcW w:w="567" w:type="dxa"/>
            <w:tcBorders>
              <w:top w:val="single" w:sz="12" w:space="0" w:color="auto"/>
              <w:bottom w:val="single" w:sz="6" w:space="0" w:color="auto"/>
            </w:tcBorders>
          </w:tcPr>
          <w:p w:rsidR="00DA25AD" w:rsidRPr="00022A17" w:rsidRDefault="00DA25AD" w:rsidP="00E50914">
            <w:pPr>
              <w:pStyle w:val="TAC"/>
              <w:rPr>
                <w:bCs/>
              </w:rPr>
            </w:pPr>
            <w:r w:rsidRPr="00022A17">
              <w:rPr>
                <w:rFonts w:cs="Arial"/>
                <w:bCs/>
                <w:lang w:val="en-US"/>
              </w:rPr>
              <w:t>M</w:t>
            </w:r>
          </w:p>
        </w:tc>
        <w:tc>
          <w:tcPr>
            <w:tcW w:w="6175" w:type="dxa"/>
            <w:tcBorders>
              <w:top w:val="single" w:sz="12" w:space="0" w:color="auto"/>
              <w:bottom w:val="single" w:sz="6" w:space="0" w:color="auto"/>
            </w:tcBorders>
          </w:tcPr>
          <w:p w:rsidR="00DA25AD" w:rsidRDefault="00DA25AD" w:rsidP="00E50914">
            <w:pPr>
              <w:pStyle w:val="TAL"/>
            </w:pPr>
            <w:r>
              <w:t>This</w:t>
            </w:r>
            <w:r w:rsidRPr="00B84996">
              <w:t xml:space="preserve"> </w:t>
            </w:r>
            <w:r>
              <w:t>i</w:t>
            </w:r>
            <w:r w:rsidRPr="00173564">
              <w:t xml:space="preserve">nformation </w:t>
            </w:r>
            <w:r>
              <w:t>e</w:t>
            </w:r>
            <w:r w:rsidRPr="00173564">
              <w:t>lement</w:t>
            </w:r>
            <w:r>
              <w:t xml:space="preserve"> shall contain the result of the request.</w:t>
            </w:r>
          </w:p>
          <w:p w:rsidR="00DA25AD" w:rsidRDefault="00DA25AD" w:rsidP="00E50914">
            <w:pPr>
              <w:pStyle w:val="TAL"/>
            </w:pPr>
            <w:r>
              <w:t>The Result-Code AVP shall be used for errors defined in the Diameter base protocol see IETF RFC 6733 [20]).</w:t>
            </w:r>
          </w:p>
          <w:p w:rsidR="00DA25AD" w:rsidRPr="009C4D60" w:rsidRDefault="00DA25AD" w:rsidP="00E50914">
            <w:pPr>
              <w:pStyle w:val="TAL"/>
            </w:pPr>
            <w:r>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Tr="00E50914">
        <w:tblPrEx>
          <w:tblCellMar>
            <w:top w:w="0" w:type="dxa"/>
            <w:bottom w:w="0" w:type="dxa"/>
          </w:tblCellMar>
        </w:tblPrEx>
        <w:trPr>
          <w:trHeight w:val="401"/>
          <w:jc w:val="center"/>
        </w:trPr>
        <w:tc>
          <w:tcPr>
            <w:tcW w:w="1356" w:type="dxa"/>
            <w:tcBorders>
              <w:top w:val="single" w:sz="6" w:space="0" w:color="auto"/>
              <w:left w:val="single" w:sz="12" w:space="0" w:color="auto"/>
              <w:bottom w:val="single" w:sz="12" w:space="0" w:color="auto"/>
              <w:right w:val="single" w:sz="6" w:space="0" w:color="auto"/>
            </w:tcBorders>
          </w:tcPr>
          <w:p w:rsidR="00DA25AD" w:rsidRPr="004E766A" w:rsidRDefault="00DA25AD" w:rsidP="00E50914">
            <w:pPr>
              <w:pStyle w:val="TAL"/>
              <w:rPr>
                <w:rFonts w:cs="Arial"/>
                <w:szCs w:val="22"/>
                <w:lang w:val="en-US"/>
              </w:rPr>
            </w:pPr>
            <w:r w:rsidRPr="00BF6C83">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rsidR="00DA25AD" w:rsidRDefault="00DA25AD" w:rsidP="00E50914">
            <w:pPr>
              <w:pStyle w:val="TAL"/>
            </w:pPr>
            <w:r>
              <w:t>Supported-Features</w:t>
            </w:r>
          </w:p>
          <w:p w:rsidR="00DA25AD" w:rsidRDefault="00DA25AD" w:rsidP="00E50914">
            <w:pPr>
              <w:pStyle w:val="TAL"/>
            </w:pPr>
            <w:r>
              <w:t xml:space="preserve"> (See </w:t>
            </w:r>
            <w:r w:rsidRPr="00BF6C83">
              <w:t>3GPP TS 29.229 [</w:t>
            </w:r>
            <w:r>
              <w:t>5])</w:t>
            </w:r>
          </w:p>
        </w:tc>
        <w:tc>
          <w:tcPr>
            <w:tcW w:w="567" w:type="dxa"/>
            <w:tcBorders>
              <w:top w:val="single" w:sz="6" w:space="0" w:color="auto"/>
              <w:left w:val="single" w:sz="6" w:space="0" w:color="auto"/>
              <w:bottom w:val="single" w:sz="12" w:space="0" w:color="auto"/>
              <w:right w:val="single" w:sz="6" w:space="0" w:color="auto"/>
            </w:tcBorders>
          </w:tcPr>
          <w:p w:rsidR="00DA25AD" w:rsidRDefault="00DA25AD" w:rsidP="00E50914">
            <w:pPr>
              <w:pStyle w:val="TAC"/>
            </w:pPr>
            <w:r>
              <w:t>O</w:t>
            </w:r>
          </w:p>
        </w:tc>
        <w:tc>
          <w:tcPr>
            <w:tcW w:w="6175" w:type="dxa"/>
            <w:tcBorders>
              <w:top w:val="single" w:sz="6" w:space="0" w:color="auto"/>
              <w:left w:val="single" w:sz="6" w:space="0" w:color="auto"/>
              <w:bottom w:val="single" w:sz="12" w:space="0" w:color="auto"/>
              <w:right w:val="single" w:sz="12" w:space="0" w:color="auto"/>
            </w:tcBorders>
          </w:tcPr>
          <w:p w:rsidR="00DA25AD" w:rsidRDefault="00DA25AD" w:rsidP="00E50914">
            <w:pPr>
              <w:pStyle w:val="TAL"/>
            </w:pPr>
            <w:r>
              <w:t>If present, this information element shall contain the list of features supported by the origin host.</w:t>
            </w:r>
          </w:p>
        </w:tc>
      </w:tr>
    </w:tbl>
    <w:p w:rsidR="00DA25AD" w:rsidRDefault="00DA25AD" w:rsidP="00DA25AD"/>
    <w:p w:rsidR="00DA25AD" w:rsidRPr="00F82F3B" w:rsidRDefault="00DA25AD" w:rsidP="00DA25AD">
      <w:pPr>
        <w:pStyle w:val="Heading4"/>
      </w:pPr>
      <w:bookmarkStart w:id="90" w:name="_Toc533204466"/>
      <w:bookmarkStart w:id="91" w:name="_Toc44882044"/>
      <w:bookmarkStart w:id="92" w:name="_Toc44882238"/>
      <w:r>
        <w:t>5.2.2.2</w:t>
      </w:r>
      <w:r>
        <w:tab/>
        <w:t>Detailed behaviour of the HSS</w:t>
      </w:r>
      <w:bookmarkEnd w:id="90"/>
      <w:bookmarkEnd w:id="91"/>
      <w:bookmarkEnd w:id="92"/>
    </w:p>
    <w:p w:rsidR="00DA25AD" w:rsidRDefault="00DA25AD" w:rsidP="00DA25AD">
      <w:r w:rsidRPr="009C4D60">
        <w:t xml:space="preserve">The </w:t>
      </w:r>
      <w:r>
        <w:t>HSS</w:t>
      </w:r>
      <w:r w:rsidRPr="009C4D60">
        <w:t xml:space="preserve"> shall make use of this procedure</w:t>
      </w:r>
      <w:r>
        <w:t xml:space="preserve"> </w:t>
      </w:r>
      <w:r w:rsidRPr="00532A69">
        <w:t xml:space="preserve">to alert the </w:t>
      </w:r>
      <w:r>
        <w:t>s</w:t>
      </w:r>
      <w:r w:rsidRPr="00532A69">
        <w:t xml:space="preserve">ervice </w:t>
      </w:r>
      <w:r>
        <w:t>c</w:t>
      </w:r>
      <w:r w:rsidRPr="00532A69">
        <w:t xml:space="preserve">entre when the mobile </w:t>
      </w:r>
      <w:r>
        <w:t>user</w:t>
      </w:r>
      <w:r w:rsidRPr="00532A69">
        <w:t xml:space="preserve"> is active after a short message transfer has failed because the mobile </w:t>
      </w:r>
      <w:r>
        <w:t>user</w:t>
      </w:r>
      <w:r w:rsidRPr="00532A69">
        <w:t xml:space="preserve"> is not reachable, or when the </w:t>
      </w:r>
      <w:r>
        <w:t>UE</w:t>
      </w:r>
      <w:r w:rsidRPr="00532A69">
        <w:t xml:space="preserve"> has indicated that it has memory capacity to accept a short message</w:t>
      </w:r>
      <w:r>
        <w:t>.</w:t>
      </w:r>
    </w:p>
    <w:p w:rsidR="00DA25AD" w:rsidRPr="00E975F9" w:rsidRDefault="00DA25AD" w:rsidP="00DA25AD">
      <w:r w:rsidRPr="00E975F9">
        <w:t xml:space="preserve">It is an operator option to resend </w:t>
      </w:r>
      <w:r>
        <w:t xml:space="preserve">an </w:t>
      </w:r>
      <w:r w:rsidRPr="0073042F">
        <w:t xml:space="preserve">Alert Service Centre </w:t>
      </w:r>
      <w:r>
        <w:t>r</w:t>
      </w:r>
      <w:r w:rsidRPr="0073042F">
        <w:t>equest</w:t>
      </w:r>
      <w:r w:rsidRPr="00E975F9">
        <w:t xml:space="preserve"> to the SMS-IWMSC if the alert is unsuccessful. The number of repeat attempts and the interval between them is also an operator option. The service centre address should be purged from the MWD list if the alert is consistently unsuccessful</w:t>
      </w:r>
      <w:r>
        <w:t>.</w:t>
      </w:r>
    </w:p>
    <w:p w:rsidR="00DA25AD" w:rsidRDefault="00DA25AD" w:rsidP="00DA25AD">
      <w:pPr>
        <w:pStyle w:val="Heading4"/>
      </w:pPr>
      <w:bookmarkStart w:id="93" w:name="_Toc533204467"/>
      <w:bookmarkStart w:id="94" w:name="_Toc44882045"/>
      <w:bookmarkStart w:id="95" w:name="_Toc44882239"/>
      <w:r>
        <w:t>5.2.2.3</w:t>
      </w:r>
      <w:r>
        <w:tab/>
        <w:t>Detailed behaviour of the SMS-IWMSC</w:t>
      </w:r>
      <w:bookmarkEnd w:id="93"/>
      <w:bookmarkEnd w:id="94"/>
      <w:bookmarkEnd w:id="95"/>
    </w:p>
    <w:p w:rsidR="00DA25AD" w:rsidRDefault="00DA25AD" w:rsidP="00DA25AD">
      <w:r>
        <w:t xml:space="preserve">When receiving an </w:t>
      </w:r>
      <w:r w:rsidRPr="0073042F">
        <w:t xml:space="preserve">Alert Service Centre </w:t>
      </w:r>
      <w:r>
        <w:t>request the SMS-IWMSC shall check whether the service centre address is known. If the service centre address is not valid, then no further action shall be taken.</w:t>
      </w:r>
    </w:p>
    <w:p w:rsidR="00DA25AD" w:rsidRPr="00A76EDE" w:rsidRDefault="00DA25AD" w:rsidP="00DA25AD">
      <w:r>
        <w:t>If the service centre address is valid, the SMS-IW-MSC generates an Alert Service Centre message towards the SMS Centre.</w:t>
      </w:r>
    </w:p>
    <w:p w:rsidR="00DA25AD" w:rsidRDefault="00DA25AD" w:rsidP="00DA25AD">
      <w:pPr>
        <w:pStyle w:val="Heading3"/>
      </w:pPr>
      <w:bookmarkStart w:id="96" w:name="_Toc533204468"/>
      <w:bookmarkStart w:id="97" w:name="_Toc44882046"/>
      <w:bookmarkStart w:id="98" w:name="_Toc44882240"/>
      <w:r>
        <w:t>5.2.3</w:t>
      </w:r>
      <w:r>
        <w:tab/>
        <w:t>Report SM Delivery Status procedure</w:t>
      </w:r>
      <w:bookmarkEnd w:id="96"/>
      <w:bookmarkEnd w:id="97"/>
      <w:bookmarkEnd w:id="98"/>
    </w:p>
    <w:p w:rsidR="00DA25AD" w:rsidRDefault="00DA25AD" w:rsidP="00DA25AD">
      <w:pPr>
        <w:pStyle w:val="Heading4"/>
      </w:pPr>
      <w:bookmarkStart w:id="99" w:name="_Toc533204469"/>
      <w:bookmarkStart w:id="100" w:name="_Toc44882047"/>
      <w:bookmarkStart w:id="101" w:name="_Toc44882241"/>
      <w:r>
        <w:t>5.2.3.1</w:t>
      </w:r>
      <w:r>
        <w:tab/>
        <w:t>General</w:t>
      </w:r>
      <w:bookmarkEnd w:id="99"/>
      <w:bookmarkEnd w:id="100"/>
      <w:bookmarkEnd w:id="101"/>
    </w:p>
    <w:p w:rsidR="00DA25AD" w:rsidRDefault="00DA25AD" w:rsidP="00DA25AD">
      <w:r w:rsidRPr="00A878C9">
        <w:t xml:space="preserve">This </w:t>
      </w:r>
      <w:r>
        <w:t>procedure</w:t>
      </w:r>
      <w:r w:rsidRPr="00A878C9">
        <w:t xml:space="preserve"> </w:t>
      </w:r>
      <w:r>
        <w:t>shall be</w:t>
      </w:r>
      <w:r w:rsidRPr="00A878C9">
        <w:t xml:space="preserve"> used between the </w:t>
      </w:r>
      <w:r>
        <w:t>SMS-</w:t>
      </w:r>
      <w:r w:rsidRPr="00E90E48">
        <w:t xml:space="preserve">GMSC or the </w:t>
      </w:r>
      <w:r w:rsidRPr="00E90E48">
        <w:rPr>
          <w:noProof/>
        </w:rPr>
        <w:t>IP-SM-GW</w:t>
      </w:r>
      <w:r w:rsidRPr="00E90E48">
        <w:t xml:space="preserve"> and</w:t>
      </w:r>
      <w:r>
        <w:t xml:space="preserve"> the HSS </w:t>
      </w:r>
      <w:r w:rsidRPr="00532A69">
        <w:t xml:space="preserve">to </w:t>
      </w:r>
      <w:r>
        <w:t>update</w:t>
      </w:r>
      <w:r w:rsidRPr="00532A69">
        <w:t xml:space="preserve"> the Message Waiting Data in the </w:t>
      </w:r>
      <w:r>
        <w:t>HSS</w:t>
      </w:r>
      <w:r w:rsidRPr="00532A69">
        <w:t xml:space="preserve"> or to inform the </w:t>
      </w:r>
      <w:r>
        <w:t>HSS</w:t>
      </w:r>
      <w:r w:rsidRPr="00532A69">
        <w:t xml:space="preserve"> of </w:t>
      </w:r>
      <w:r>
        <w:t xml:space="preserve">a </w:t>
      </w:r>
      <w:r w:rsidRPr="00532A69">
        <w:t xml:space="preserve">successful SM transfer after polling. This </w:t>
      </w:r>
      <w:r>
        <w:t>procedure</w:t>
      </w:r>
      <w:r w:rsidRPr="00532A69">
        <w:t xml:space="preserve"> is invoked by the </w:t>
      </w:r>
      <w:r>
        <w:t>SMS-</w:t>
      </w:r>
      <w:r w:rsidRPr="00E90E48">
        <w:t xml:space="preserve">GMSC or the </w:t>
      </w:r>
      <w:r w:rsidRPr="00E90E48">
        <w:rPr>
          <w:noProof/>
        </w:rPr>
        <w:t>IP-SM-GW</w:t>
      </w:r>
      <w:r w:rsidRPr="00E90E48">
        <w:t>.</w:t>
      </w:r>
    </w:p>
    <w:p w:rsidR="00DA25AD" w:rsidRDefault="00DA25AD" w:rsidP="00DA25AD">
      <w:r>
        <w:t>This procedure is applicable to an IP-SM-GW for its SMS Router function when using the S6c interface.</w:t>
      </w:r>
    </w:p>
    <w:p w:rsidR="00DA25AD" w:rsidRDefault="00DA25AD" w:rsidP="00DA25AD">
      <w:r>
        <w:t>This procedure is used according to the call flows described in 3GPP TS 23.040 [2] clause 10.</w:t>
      </w:r>
    </w:p>
    <w:p w:rsidR="00DA25AD" w:rsidRPr="009C4D60" w:rsidRDefault="00DA25AD" w:rsidP="00DA25AD">
      <w:r w:rsidRPr="009C4D60">
        <w:t>Table 5.</w:t>
      </w:r>
      <w:r>
        <w:t>2.3.1-</w:t>
      </w:r>
      <w:r w:rsidRPr="009C4D60">
        <w:t xml:space="preserve">1 </w:t>
      </w:r>
      <w:r>
        <w:t xml:space="preserve">specifies </w:t>
      </w:r>
      <w:r w:rsidRPr="009C4D60">
        <w:t>the involved information elements for the request.</w:t>
      </w:r>
    </w:p>
    <w:p w:rsidR="00DA25AD" w:rsidRDefault="00DA25AD" w:rsidP="00DA25AD">
      <w:r w:rsidRPr="009C4D60">
        <w:t>Table 5.</w:t>
      </w:r>
      <w:r>
        <w:t>2.3.1-</w:t>
      </w:r>
      <w:r w:rsidRPr="009C4D60">
        <w:t xml:space="preserve">2 </w:t>
      </w:r>
      <w:r>
        <w:t xml:space="preserve">specifies </w:t>
      </w:r>
      <w:r w:rsidRPr="009C4D60">
        <w:t xml:space="preserve">the involved information elements for the </w:t>
      </w:r>
      <w:r>
        <w:t>answer</w:t>
      </w:r>
      <w:r w:rsidRPr="009C4D60">
        <w:t>.</w:t>
      </w:r>
    </w:p>
    <w:p w:rsidR="00DA25AD" w:rsidRDefault="00DA25AD" w:rsidP="00DA25AD">
      <w:r>
        <w:t xml:space="preserve">This procedure is mapped to the commands Report-SM-Delivery-Status-Request/Answer (RDR/RDA) in the Diameter application </w:t>
      </w:r>
      <w:r w:rsidRPr="009C4D60">
        <w:t xml:space="preserve">specified in </w:t>
      </w:r>
      <w:r w:rsidR="005252A2">
        <w:t>clause</w:t>
      </w:r>
      <w:r>
        <w:t xml:space="preserve"> 5.3.2.</w:t>
      </w:r>
    </w:p>
    <w:p w:rsidR="00DA25AD" w:rsidRPr="009E0689" w:rsidRDefault="00DA25AD" w:rsidP="00DA25AD">
      <w:pPr>
        <w:pStyle w:val="TH"/>
      </w:pPr>
      <w:r w:rsidRPr="009E0689">
        <w:lastRenderedPageBreak/>
        <w:t>Table 5.2.</w:t>
      </w:r>
      <w:r>
        <w:t>3.1</w:t>
      </w:r>
      <w:r w:rsidRPr="009E0689">
        <w:t>-1: Report SM Delivery Status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73042F" w:rsidTr="00E50914">
        <w:tblPrEx>
          <w:tblCellMar>
            <w:top w:w="0" w:type="dxa"/>
            <w:bottom w:w="0" w:type="dxa"/>
          </w:tblCellMar>
        </w:tblPrEx>
        <w:trPr>
          <w:jc w:val="center"/>
        </w:trPr>
        <w:tc>
          <w:tcPr>
            <w:tcW w:w="1360" w:type="dxa"/>
          </w:tcPr>
          <w:p w:rsidR="00DA25AD" w:rsidRPr="009C4D60" w:rsidRDefault="00DA25AD" w:rsidP="00E50914">
            <w:pPr>
              <w:pStyle w:val="TAH"/>
            </w:pPr>
            <w:r w:rsidRPr="009C4D60">
              <w:t>Information element name</w:t>
            </w:r>
          </w:p>
        </w:tc>
        <w:tc>
          <w:tcPr>
            <w:tcW w:w="1417" w:type="dxa"/>
          </w:tcPr>
          <w:p w:rsidR="00DA25AD" w:rsidRPr="0073042F" w:rsidRDefault="00DA25AD" w:rsidP="00E50914">
            <w:pPr>
              <w:pStyle w:val="TAH"/>
            </w:pPr>
            <w:r>
              <w:t xml:space="preserve">Mapping to </w:t>
            </w:r>
            <w:r w:rsidRPr="00F67E51">
              <w:t>Diameter</w:t>
            </w:r>
            <w:r>
              <w:t xml:space="preserve"> AVP</w:t>
            </w:r>
          </w:p>
        </w:tc>
        <w:tc>
          <w:tcPr>
            <w:tcW w:w="567" w:type="dxa"/>
          </w:tcPr>
          <w:p w:rsidR="00DA25AD" w:rsidRPr="0073042F" w:rsidRDefault="00DA25AD" w:rsidP="00E50914">
            <w:pPr>
              <w:pStyle w:val="TAH"/>
            </w:pPr>
            <w:r w:rsidRPr="0073042F">
              <w:t>Cat.</w:t>
            </w:r>
          </w:p>
        </w:tc>
        <w:tc>
          <w:tcPr>
            <w:tcW w:w="6179" w:type="dxa"/>
          </w:tcPr>
          <w:p w:rsidR="00DA25AD" w:rsidRPr="0073042F" w:rsidRDefault="00DA25AD" w:rsidP="00E50914">
            <w:pPr>
              <w:pStyle w:val="TAH"/>
            </w:pPr>
            <w:r w:rsidRPr="0073042F">
              <w:t>Description</w:t>
            </w:r>
          </w:p>
        </w:tc>
      </w:tr>
      <w:tr w:rsidR="00DA25AD" w:rsidRPr="009C4D60" w:rsidTr="00E50914">
        <w:tblPrEx>
          <w:tblCellMar>
            <w:top w:w="0" w:type="dxa"/>
            <w:bottom w:w="0" w:type="dxa"/>
          </w:tblCellMar>
        </w:tblPrEx>
        <w:trPr>
          <w:trHeight w:val="401"/>
          <w:jc w:val="center"/>
        </w:trPr>
        <w:tc>
          <w:tcPr>
            <w:tcW w:w="1360" w:type="dxa"/>
          </w:tcPr>
          <w:p w:rsidR="00DA25AD" w:rsidRPr="00297130" w:rsidDel="00BE4FDE" w:rsidRDefault="00DA25AD" w:rsidP="00E50914">
            <w:pPr>
              <w:pStyle w:val="TAL"/>
              <w:rPr>
                <w:lang w:val="en-US"/>
              </w:rPr>
            </w:pPr>
            <w:r>
              <w:t>User Identifier</w:t>
            </w:r>
            <w:r w:rsidRPr="00297130" w:rsidDel="00BE4FDE">
              <w:rPr>
                <w:lang w:val="en-US"/>
              </w:rPr>
              <w:t xml:space="preserve"> </w:t>
            </w:r>
          </w:p>
        </w:tc>
        <w:tc>
          <w:tcPr>
            <w:tcW w:w="1417" w:type="dxa"/>
          </w:tcPr>
          <w:p w:rsidR="00DA25AD" w:rsidRPr="002C037C" w:rsidRDefault="00DA25AD" w:rsidP="00E50914">
            <w:pPr>
              <w:pStyle w:val="TAL"/>
            </w:pPr>
            <w:r w:rsidRPr="009A46F8">
              <w:t>User-Identifier</w:t>
            </w:r>
          </w:p>
        </w:tc>
        <w:tc>
          <w:tcPr>
            <w:tcW w:w="567" w:type="dxa"/>
          </w:tcPr>
          <w:p w:rsidR="00DA25AD" w:rsidRPr="009C4D60" w:rsidDel="00BE4FDE" w:rsidRDefault="00DA25AD" w:rsidP="00E50914">
            <w:pPr>
              <w:pStyle w:val="TAC"/>
              <w:rPr>
                <w:lang w:val="en-AU"/>
              </w:rPr>
            </w:pPr>
            <w:r w:rsidRPr="009C4D60">
              <w:t>M</w:t>
            </w:r>
          </w:p>
        </w:tc>
        <w:tc>
          <w:tcPr>
            <w:tcW w:w="6179" w:type="dxa"/>
          </w:tcPr>
          <w:p w:rsidR="00DA25AD" w:rsidRDefault="00DA25AD" w:rsidP="00E50914">
            <w:pPr>
              <w:pStyle w:val="TAL"/>
            </w:pPr>
            <w:r>
              <w:t>This</w:t>
            </w:r>
            <w:r w:rsidRPr="00B84996">
              <w:t xml:space="preserve"> </w:t>
            </w:r>
            <w:r>
              <w:t>i</w:t>
            </w:r>
            <w:r w:rsidRPr="00173564">
              <w:t xml:space="preserve">nformation </w:t>
            </w:r>
            <w:r>
              <w:t>e</w:t>
            </w:r>
            <w:r w:rsidRPr="00173564">
              <w:t>lement</w:t>
            </w:r>
            <w:r>
              <w:t xml:space="preserve"> shall contain:</w:t>
            </w:r>
          </w:p>
          <w:p w:rsidR="00DA25AD" w:rsidRDefault="00DA25AD" w:rsidP="00DA25AD">
            <w:pPr>
              <w:pStyle w:val="TAL"/>
              <w:numPr>
                <w:ilvl w:val="0"/>
                <w:numId w:val="16"/>
              </w:numPr>
            </w:pPr>
            <w:r w:rsidRPr="00B84996">
              <w:t xml:space="preserve">the </w:t>
            </w:r>
            <w:r>
              <w:t>MSISDN of the user when it exists.</w:t>
            </w:r>
          </w:p>
          <w:p w:rsidR="00DA25AD" w:rsidRDefault="00DA25AD" w:rsidP="00DA25AD">
            <w:pPr>
              <w:pStyle w:val="TAL"/>
              <w:numPr>
                <w:ilvl w:val="0"/>
                <w:numId w:val="16"/>
              </w:numPr>
            </w:pPr>
            <w:r>
              <w:t xml:space="preserve">or the IMSI of the UE if MSISDN is not available in the context of a SM delivery status report following a </w:t>
            </w:r>
            <w:r w:rsidRPr="0064374B">
              <w:t>T4 Submit Trigg</w:t>
            </w:r>
            <w:r>
              <w:t>er (see 3GPP TS 23.682 [18] .</w:t>
            </w:r>
          </w:p>
          <w:p w:rsidR="00DA25AD" w:rsidRPr="009C4D60" w:rsidDel="00BE4FDE" w:rsidRDefault="00DA25AD" w:rsidP="00DA25AD">
            <w:pPr>
              <w:pStyle w:val="TAL"/>
              <w:numPr>
                <w:ilvl w:val="0"/>
                <w:numId w:val="16"/>
              </w:numPr>
            </w:pPr>
            <w:r>
              <w:t xml:space="preserve">or the value of the HSS ID within the User-Name AVP </w:t>
            </w:r>
            <w:r w:rsidRPr="0064374B">
              <w:t>in a retry context of SMS for IMS UE to IMS UE without</w:t>
            </w:r>
            <w:r>
              <w:t xml:space="preserve"> MSISDN (see 3GPP TS 23.204 [17]</w:t>
            </w:r>
            <w:r w:rsidRPr="0064374B">
              <w:t>),</w:t>
            </w:r>
          </w:p>
        </w:tc>
      </w:tr>
      <w:tr w:rsidR="00DA25AD" w:rsidRPr="0019068A" w:rsidTr="00E50914">
        <w:tblPrEx>
          <w:tblCellMar>
            <w:top w:w="0" w:type="dxa"/>
            <w:bottom w:w="0" w:type="dxa"/>
          </w:tblCellMar>
        </w:tblPrEx>
        <w:trPr>
          <w:trHeight w:val="401"/>
          <w:jc w:val="center"/>
        </w:trPr>
        <w:tc>
          <w:tcPr>
            <w:tcW w:w="1360" w:type="dxa"/>
          </w:tcPr>
          <w:p w:rsidR="00DA25AD" w:rsidRDefault="00DA25AD" w:rsidP="00E50914">
            <w:pPr>
              <w:pStyle w:val="TAL"/>
            </w:pPr>
            <w:r>
              <w:t>SMSMI-Correlation ID</w:t>
            </w:r>
          </w:p>
        </w:tc>
        <w:tc>
          <w:tcPr>
            <w:tcW w:w="1417" w:type="dxa"/>
          </w:tcPr>
          <w:p w:rsidR="00DA25AD" w:rsidRDefault="00DA25AD" w:rsidP="00E50914">
            <w:pPr>
              <w:pStyle w:val="TAL"/>
              <w:rPr>
                <w:lang w:val="en-US"/>
              </w:rPr>
            </w:pPr>
            <w:r>
              <w:rPr>
                <w:lang w:val="en-US"/>
              </w:rPr>
              <w:t>SMSMI-Correlation-ID</w:t>
            </w:r>
          </w:p>
        </w:tc>
        <w:tc>
          <w:tcPr>
            <w:tcW w:w="567" w:type="dxa"/>
          </w:tcPr>
          <w:p w:rsidR="00DA25AD" w:rsidRDefault="00DA25AD" w:rsidP="00E50914">
            <w:pPr>
              <w:pStyle w:val="TAC"/>
              <w:rPr>
                <w:rFonts w:cs="Arial"/>
                <w:bCs/>
                <w:lang w:val="en-US"/>
              </w:rPr>
            </w:pPr>
            <w:r>
              <w:rPr>
                <w:rFonts w:cs="Arial"/>
                <w:bCs/>
                <w:lang w:val="en-US"/>
              </w:rPr>
              <w:t>C</w:t>
            </w:r>
          </w:p>
        </w:tc>
        <w:tc>
          <w:tcPr>
            <w:tcW w:w="6179" w:type="dxa"/>
          </w:tcPr>
          <w:p w:rsidR="00DA25AD" w:rsidRPr="0019068A" w:rsidRDefault="00DA25AD" w:rsidP="00E50914">
            <w:pPr>
              <w:pStyle w:val="TAL"/>
            </w:pPr>
            <w:r>
              <w:rPr>
                <w:lang w:val="en-US"/>
              </w:rPr>
              <w:t>I</w:t>
            </w:r>
            <w:r w:rsidRPr="0064374B">
              <w:t>n a retry context of SMS for IMS UE to IMS UE without</w:t>
            </w:r>
            <w:r>
              <w:t xml:space="preserve"> MSISDN (see 3GPP TS 23.204 [17]</w:t>
            </w:r>
            <w:r w:rsidRPr="0064374B">
              <w:t>),</w:t>
            </w:r>
            <w:r>
              <w:t xml:space="preserve"> this information element</w:t>
            </w:r>
            <w:r w:rsidRPr="0064374B">
              <w:t xml:space="preserve"> </w:t>
            </w:r>
            <w:r>
              <w:t>shall</w:t>
            </w:r>
            <w:r w:rsidRPr="0064374B">
              <w:t xml:space="preserve"> </w:t>
            </w:r>
            <w:r>
              <w:t>contain</w:t>
            </w:r>
            <w:r w:rsidRPr="0064374B">
              <w:t xml:space="preserve"> the SIP-URI </w:t>
            </w:r>
            <w:r>
              <w:t>of</w:t>
            </w:r>
            <w:r w:rsidRPr="0064374B">
              <w:t xml:space="preserve"> the (MSISDN-less) destination user. </w:t>
            </w:r>
            <w:r>
              <w:t xml:space="preserve">The originating </w:t>
            </w:r>
            <w:r w:rsidRPr="0064374B">
              <w:t>S</w:t>
            </w:r>
            <w:r>
              <w:t>IP-URI and the HSS</w:t>
            </w:r>
            <w:r w:rsidRPr="0064374B">
              <w:t xml:space="preserve">-ID shall be absent from this </w:t>
            </w:r>
            <w:r>
              <w:t>information element</w:t>
            </w:r>
            <w:r w:rsidRPr="0064374B">
              <w:t>.</w:t>
            </w:r>
          </w:p>
        </w:tc>
      </w:tr>
      <w:tr w:rsidR="00DA25AD" w:rsidRPr="009C4D60" w:rsidTr="00E50914">
        <w:tblPrEx>
          <w:tblCellMar>
            <w:top w:w="0" w:type="dxa"/>
            <w:bottom w:w="0" w:type="dxa"/>
          </w:tblCellMar>
        </w:tblPrEx>
        <w:trPr>
          <w:trHeight w:val="401"/>
          <w:jc w:val="center"/>
        </w:trPr>
        <w:tc>
          <w:tcPr>
            <w:tcW w:w="1360" w:type="dxa"/>
          </w:tcPr>
          <w:p w:rsidR="00DA25AD" w:rsidRDefault="00DA25AD" w:rsidP="00E50914">
            <w:pPr>
              <w:pStyle w:val="TAL"/>
            </w:pPr>
            <w:r>
              <w:t>Service Centre Address</w:t>
            </w:r>
          </w:p>
          <w:p w:rsidR="00DA25AD" w:rsidRPr="0019068A" w:rsidRDefault="00DA25AD" w:rsidP="00E50914">
            <w:pPr>
              <w:pStyle w:val="TAL"/>
            </w:pPr>
          </w:p>
        </w:tc>
        <w:tc>
          <w:tcPr>
            <w:tcW w:w="1417" w:type="dxa"/>
          </w:tcPr>
          <w:p w:rsidR="00DA25AD" w:rsidRPr="00022A17" w:rsidRDefault="00DA25AD" w:rsidP="00E50914">
            <w:pPr>
              <w:pStyle w:val="TAL"/>
              <w:rPr>
                <w:lang w:val="en-US"/>
              </w:rPr>
            </w:pPr>
            <w:r>
              <w:rPr>
                <w:lang w:val="en-US"/>
              </w:rPr>
              <w:t>SC-Address</w:t>
            </w:r>
          </w:p>
        </w:tc>
        <w:tc>
          <w:tcPr>
            <w:tcW w:w="567" w:type="dxa"/>
          </w:tcPr>
          <w:p w:rsidR="00DA25AD" w:rsidRPr="00022A17" w:rsidRDefault="00DA25AD" w:rsidP="00E50914">
            <w:pPr>
              <w:pStyle w:val="TAC"/>
              <w:rPr>
                <w:bCs/>
              </w:rPr>
            </w:pPr>
            <w:r>
              <w:rPr>
                <w:rFonts w:cs="Arial"/>
                <w:bCs/>
                <w:lang w:val="en-US"/>
              </w:rPr>
              <w:t>M</w:t>
            </w:r>
          </w:p>
        </w:tc>
        <w:tc>
          <w:tcPr>
            <w:tcW w:w="6179" w:type="dxa"/>
          </w:tcPr>
          <w:p w:rsidR="00DA25AD" w:rsidRPr="0019068A" w:rsidRDefault="00DA25AD" w:rsidP="00E50914">
            <w:pPr>
              <w:pStyle w:val="TAL"/>
            </w:pPr>
            <w:r w:rsidRPr="0019068A">
              <w:t xml:space="preserve">This </w:t>
            </w:r>
            <w:r>
              <w:t>i</w:t>
            </w:r>
            <w:r w:rsidRPr="00173564">
              <w:t xml:space="preserve">nformation </w:t>
            </w:r>
            <w:r>
              <w:t>e</w:t>
            </w:r>
            <w:r w:rsidRPr="00173564">
              <w:t>lement</w:t>
            </w:r>
            <w:r w:rsidRPr="0019068A">
              <w:t xml:space="preserve"> shall contain the Service Centre address</w:t>
            </w:r>
            <w:r>
              <w:t>.</w:t>
            </w:r>
          </w:p>
        </w:tc>
      </w:tr>
      <w:tr w:rsidR="00DA25AD" w:rsidRPr="009C4D60" w:rsidTr="00E50914">
        <w:tblPrEx>
          <w:tblCellMar>
            <w:top w:w="0" w:type="dxa"/>
            <w:bottom w:w="0" w:type="dxa"/>
          </w:tblCellMar>
        </w:tblPrEx>
        <w:trPr>
          <w:trHeight w:val="401"/>
          <w:jc w:val="center"/>
        </w:trPr>
        <w:tc>
          <w:tcPr>
            <w:tcW w:w="1360" w:type="dxa"/>
          </w:tcPr>
          <w:p w:rsidR="00DA25AD" w:rsidRPr="00BF6C83" w:rsidRDefault="00DA25AD" w:rsidP="00E50914">
            <w:pPr>
              <w:pStyle w:val="TAL"/>
              <w:rPr>
                <w:rFonts w:cs="Arial"/>
                <w:szCs w:val="22"/>
                <w:lang w:val="en-US"/>
              </w:rPr>
            </w:pPr>
            <w:r>
              <w:rPr>
                <w:rFonts w:cs="Arial"/>
                <w:szCs w:val="22"/>
                <w:lang w:val="en-US"/>
              </w:rPr>
              <w:t>SM Delivery Outcome</w:t>
            </w:r>
          </w:p>
        </w:tc>
        <w:tc>
          <w:tcPr>
            <w:tcW w:w="1417" w:type="dxa"/>
          </w:tcPr>
          <w:p w:rsidR="00DA25AD" w:rsidRDefault="00DA25AD" w:rsidP="00E50914">
            <w:pPr>
              <w:pStyle w:val="TAL"/>
            </w:pPr>
            <w:r>
              <w:rPr>
                <w:lang w:val="en-US"/>
              </w:rPr>
              <w:t>SM-Delivery-Outcome</w:t>
            </w:r>
          </w:p>
        </w:tc>
        <w:tc>
          <w:tcPr>
            <w:tcW w:w="567" w:type="dxa"/>
          </w:tcPr>
          <w:p w:rsidR="00DA25AD" w:rsidRDefault="00DA25AD" w:rsidP="00E50914">
            <w:pPr>
              <w:pStyle w:val="TAC"/>
            </w:pPr>
            <w:r>
              <w:t>M</w:t>
            </w:r>
          </w:p>
        </w:tc>
        <w:tc>
          <w:tcPr>
            <w:tcW w:w="6179" w:type="dxa"/>
          </w:tcPr>
          <w:p w:rsidR="00321E17" w:rsidRDefault="00321E17" w:rsidP="00321E17">
            <w:pPr>
              <w:pStyle w:val="TAL"/>
            </w:pPr>
            <w:r w:rsidRPr="0019068A">
              <w:t xml:space="preserve">This </w:t>
            </w:r>
            <w:r>
              <w:t>i</w:t>
            </w:r>
            <w:r w:rsidRPr="00173564">
              <w:t xml:space="preserve">nformation </w:t>
            </w:r>
            <w:r>
              <w:t>e</w:t>
            </w:r>
            <w:r w:rsidRPr="00173564">
              <w:t>lement</w:t>
            </w:r>
            <w:r w:rsidRPr="0019068A">
              <w:t xml:space="preserve"> shall contain </w:t>
            </w:r>
            <w:r w:rsidRPr="00925D21">
              <w:t>the cause</w:t>
            </w:r>
            <w:r>
              <w:t>s</w:t>
            </w:r>
            <w:r w:rsidRPr="00925D21">
              <w:t xml:space="preserve"> </w:t>
            </w:r>
            <w:r w:rsidRPr="00271216">
              <w:t xml:space="preserve">for setting the message waiting data </w:t>
            </w:r>
            <w:r>
              <w:t>in the HSS according to the network node(s) used for the SM delivery:</w:t>
            </w:r>
          </w:p>
          <w:p w:rsidR="00321E17" w:rsidRDefault="00321E17" w:rsidP="00321E17">
            <w:pPr>
              <w:pStyle w:val="TAL"/>
              <w:numPr>
                <w:ilvl w:val="0"/>
                <w:numId w:val="17"/>
              </w:numPr>
            </w:pPr>
            <w:r>
              <w:t>MSC</w:t>
            </w:r>
          </w:p>
          <w:p w:rsidR="00321E17" w:rsidRDefault="00321E17" w:rsidP="00321E17">
            <w:pPr>
              <w:pStyle w:val="TAL"/>
              <w:numPr>
                <w:ilvl w:val="0"/>
                <w:numId w:val="17"/>
              </w:numPr>
            </w:pPr>
            <w:r>
              <w:t>MME</w:t>
            </w:r>
          </w:p>
          <w:p w:rsidR="00321E17" w:rsidRDefault="00321E17" w:rsidP="00321E17">
            <w:pPr>
              <w:pStyle w:val="TAL"/>
              <w:numPr>
                <w:ilvl w:val="0"/>
                <w:numId w:val="17"/>
              </w:numPr>
            </w:pPr>
            <w:r>
              <w:t>SGSN</w:t>
            </w:r>
          </w:p>
          <w:p w:rsidR="00321E17" w:rsidRDefault="00321E17" w:rsidP="00321E17">
            <w:pPr>
              <w:pStyle w:val="TAL"/>
              <w:numPr>
                <w:ilvl w:val="0"/>
                <w:numId w:val="17"/>
              </w:numPr>
            </w:pPr>
            <w:r>
              <w:t>IP-SM-GW</w:t>
            </w:r>
          </w:p>
          <w:p w:rsidR="00321E17" w:rsidRDefault="00321E17" w:rsidP="00321E17">
            <w:pPr>
              <w:pStyle w:val="TAL"/>
              <w:numPr>
                <w:ilvl w:val="0"/>
                <w:numId w:val="17"/>
              </w:numPr>
            </w:pPr>
            <w:r>
              <w:t>SMSF-3GPP</w:t>
            </w:r>
          </w:p>
          <w:p w:rsidR="00321E17" w:rsidRDefault="00321E17" w:rsidP="00321E17">
            <w:pPr>
              <w:pStyle w:val="TAL"/>
              <w:numPr>
                <w:ilvl w:val="0"/>
                <w:numId w:val="17"/>
              </w:numPr>
            </w:pPr>
            <w:r>
              <w:t>SMSF-Non3GPP.</w:t>
            </w:r>
          </w:p>
          <w:p w:rsidR="00321E17" w:rsidRDefault="00321E17" w:rsidP="00321E17">
            <w:pPr>
              <w:pStyle w:val="TAL"/>
            </w:pPr>
            <w:r>
              <w:t xml:space="preserve">At least one cause shall be present. A cause originated from a MSC and a cause originated from a MME shall not be both present. </w:t>
            </w:r>
          </w:p>
          <w:p w:rsidR="00DA25AD" w:rsidRPr="00925D21" w:rsidRDefault="00321E17" w:rsidP="00321E17">
            <w:pPr>
              <w:pStyle w:val="TAL"/>
            </w:pPr>
            <w:r>
              <w:t xml:space="preserve">When the cause </w:t>
            </w:r>
            <w:r w:rsidRPr="003D0FB4">
              <w:t xml:space="preserve">is Absent </w:t>
            </w:r>
            <w:r>
              <w:t>User</w:t>
            </w:r>
            <w:r w:rsidRPr="003D0FB4">
              <w:t>,</w:t>
            </w:r>
            <w:r>
              <w:t xml:space="preserve"> the Absent User Diagnostic, if available, </w:t>
            </w:r>
            <w:r w:rsidRPr="003D0FB4">
              <w:t>shall be associated</w:t>
            </w:r>
            <w:r>
              <w:t xml:space="preserve"> to the cause.</w:t>
            </w:r>
          </w:p>
        </w:tc>
      </w:tr>
      <w:tr w:rsidR="00DA25AD" w:rsidRPr="0019068A" w:rsidTr="00E50914">
        <w:tblPrEx>
          <w:tblCellMar>
            <w:top w:w="0" w:type="dxa"/>
            <w:bottom w:w="0" w:type="dxa"/>
          </w:tblCellMar>
        </w:tblPrEx>
        <w:trPr>
          <w:trHeight w:val="401"/>
          <w:jc w:val="center"/>
        </w:trPr>
        <w:tc>
          <w:tcPr>
            <w:tcW w:w="1360" w:type="dxa"/>
          </w:tcPr>
          <w:p w:rsidR="00DA25AD" w:rsidRDefault="00DA25AD" w:rsidP="00E50914">
            <w:pPr>
              <w:pStyle w:val="TAL"/>
              <w:rPr>
                <w:rFonts w:cs="Arial" w:hint="eastAsia"/>
                <w:szCs w:val="22"/>
                <w:lang w:val="en-US" w:eastAsia="zh-CN"/>
              </w:rPr>
            </w:pPr>
            <w:r>
              <w:rPr>
                <w:rFonts w:cs="Arial" w:hint="eastAsia"/>
                <w:szCs w:val="22"/>
                <w:lang w:val="en-US" w:eastAsia="zh-CN"/>
              </w:rPr>
              <w:t>RDR Flags</w:t>
            </w:r>
          </w:p>
        </w:tc>
        <w:tc>
          <w:tcPr>
            <w:tcW w:w="1417" w:type="dxa"/>
          </w:tcPr>
          <w:p w:rsidR="00DA25AD" w:rsidRDefault="00DA25AD" w:rsidP="00E50914">
            <w:pPr>
              <w:pStyle w:val="TAL"/>
              <w:rPr>
                <w:rFonts w:hint="eastAsia"/>
                <w:lang w:val="en-US" w:eastAsia="zh-CN"/>
              </w:rPr>
            </w:pPr>
            <w:r>
              <w:rPr>
                <w:rFonts w:hint="eastAsia"/>
                <w:lang w:val="en-US" w:eastAsia="zh-CN"/>
              </w:rPr>
              <w:t>RDR-Flags</w:t>
            </w:r>
          </w:p>
        </w:tc>
        <w:tc>
          <w:tcPr>
            <w:tcW w:w="567" w:type="dxa"/>
          </w:tcPr>
          <w:p w:rsidR="00DA25AD" w:rsidRDefault="00DA25AD" w:rsidP="00E50914">
            <w:pPr>
              <w:pStyle w:val="TAC"/>
              <w:rPr>
                <w:rFonts w:hint="eastAsia"/>
                <w:lang w:eastAsia="zh-CN"/>
              </w:rPr>
            </w:pPr>
            <w:r>
              <w:rPr>
                <w:rFonts w:hint="eastAsia"/>
                <w:lang w:eastAsia="zh-CN"/>
              </w:rPr>
              <w:t>O</w:t>
            </w:r>
          </w:p>
        </w:tc>
        <w:tc>
          <w:tcPr>
            <w:tcW w:w="6179" w:type="dxa"/>
          </w:tcPr>
          <w:p w:rsidR="00DA25AD" w:rsidRPr="0019068A" w:rsidRDefault="00DA25AD" w:rsidP="00E50914">
            <w:pPr>
              <w:pStyle w:val="TAL"/>
            </w:pPr>
            <w:r w:rsidRPr="00E54F2C">
              <w:t xml:space="preserve">This Information Element contains a bit mask. See </w:t>
            </w:r>
            <w:r>
              <w:t>5.3.3.</w:t>
            </w:r>
            <w:r>
              <w:rPr>
                <w:rFonts w:hint="eastAsia"/>
                <w:lang w:eastAsia="zh-CN"/>
              </w:rPr>
              <w:t>x</w:t>
            </w:r>
            <w:r>
              <w:t xml:space="preserve"> for </w:t>
            </w:r>
            <w:r w:rsidRPr="00E54F2C">
              <w:t>the meaning of the bits</w:t>
            </w:r>
            <w:r>
              <w:rPr>
                <w:rFonts w:hint="eastAsia"/>
                <w:lang w:eastAsia="zh-CN"/>
              </w:rPr>
              <w:t xml:space="preserve"> and the condition for each bit to be set or not</w:t>
            </w:r>
            <w:r w:rsidRPr="00E54F2C">
              <w:t>.</w:t>
            </w:r>
          </w:p>
        </w:tc>
      </w:tr>
      <w:tr w:rsidR="00DA25AD" w:rsidRPr="009C4D60" w:rsidTr="00E50914">
        <w:tblPrEx>
          <w:tblCellMar>
            <w:top w:w="0" w:type="dxa"/>
            <w:bottom w:w="0" w:type="dxa"/>
          </w:tblCellMar>
        </w:tblPrEx>
        <w:trPr>
          <w:trHeight w:val="401"/>
          <w:jc w:val="center"/>
        </w:trPr>
        <w:tc>
          <w:tcPr>
            <w:tcW w:w="1360" w:type="dxa"/>
          </w:tcPr>
          <w:p w:rsidR="00DA25AD" w:rsidRPr="00BF6C83" w:rsidRDefault="00DA25AD" w:rsidP="00E50914">
            <w:pPr>
              <w:pStyle w:val="TAL"/>
              <w:rPr>
                <w:rFonts w:cs="Arial"/>
                <w:szCs w:val="22"/>
                <w:lang w:val="en-US"/>
              </w:rPr>
            </w:pPr>
            <w:r w:rsidRPr="00BF6C83">
              <w:rPr>
                <w:rFonts w:cs="Arial"/>
                <w:szCs w:val="22"/>
                <w:lang w:val="en-US"/>
              </w:rPr>
              <w:t>Supported Features</w:t>
            </w:r>
          </w:p>
          <w:p w:rsidR="00DA25AD" w:rsidRPr="00D4777C" w:rsidRDefault="00DA25AD" w:rsidP="00E50914">
            <w:pPr>
              <w:pStyle w:val="TAL"/>
            </w:pPr>
          </w:p>
        </w:tc>
        <w:tc>
          <w:tcPr>
            <w:tcW w:w="1417" w:type="dxa"/>
          </w:tcPr>
          <w:p w:rsidR="00DA25AD" w:rsidRDefault="00DA25AD" w:rsidP="00E50914">
            <w:pPr>
              <w:pStyle w:val="TAL"/>
            </w:pPr>
            <w:r>
              <w:t>Supported-Features</w:t>
            </w:r>
          </w:p>
          <w:p w:rsidR="00DA25AD" w:rsidRDefault="00DA25AD" w:rsidP="00E50914">
            <w:pPr>
              <w:pStyle w:val="TAL"/>
            </w:pPr>
            <w:r>
              <w:t xml:space="preserve">(See </w:t>
            </w:r>
            <w:r w:rsidRPr="00BF6C83">
              <w:t>3GPP TS 29.229 [</w:t>
            </w:r>
            <w:r>
              <w:t>5])</w:t>
            </w:r>
          </w:p>
        </w:tc>
        <w:tc>
          <w:tcPr>
            <w:tcW w:w="567" w:type="dxa"/>
          </w:tcPr>
          <w:p w:rsidR="00DA25AD" w:rsidRDefault="00DA25AD" w:rsidP="00E50914">
            <w:pPr>
              <w:pStyle w:val="TAC"/>
              <w:rPr>
                <w:rFonts w:cs="Arial"/>
                <w:bCs/>
                <w:lang w:val="en-US"/>
              </w:rPr>
            </w:pPr>
            <w:r>
              <w:t>O</w:t>
            </w:r>
          </w:p>
        </w:tc>
        <w:tc>
          <w:tcPr>
            <w:tcW w:w="6179" w:type="dxa"/>
          </w:tcPr>
          <w:p w:rsidR="00DA25AD" w:rsidRDefault="00DA25AD" w:rsidP="00E50914">
            <w:pPr>
              <w:pStyle w:val="TAL"/>
            </w:pPr>
            <w:r>
              <w:t>If present, this Information Element shall contain the list of features supported by the origin host.</w:t>
            </w:r>
          </w:p>
        </w:tc>
      </w:tr>
    </w:tbl>
    <w:p w:rsidR="00DA25AD" w:rsidRDefault="00DA25AD" w:rsidP="00DA25AD">
      <w:pPr>
        <w:rPr>
          <w:lang w:val="en-US"/>
        </w:rPr>
      </w:pPr>
    </w:p>
    <w:p w:rsidR="00DA25AD" w:rsidRPr="0073042F" w:rsidRDefault="00DA25AD" w:rsidP="00DA25AD">
      <w:pPr>
        <w:pStyle w:val="TH"/>
        <w:tabs>
          <w:tab w:val="left" w:pos="7513"/>
        </w:tabs>
      </w:pPr>
      <w:r w:rsidRPr="0073042F">
        <w:t>Table 5.2.</w:t>
      </w:r>
      <w:r>
        <w:t>3.1</w:t>
      </w:r>
      <w:r w:rsidRPr="0073042F">
        <w:t xml:space="preserve">-2: </w:t>
      </w:r>
      <w:r w:rsidRPr="009E0689">
        <w:t xml:space="preserve">Report SM Delivery Status </w:t>
      </w:r>
      <w:r w:rsidRPr="0073042F">
        <w:t>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9C4D60" w:rsidTr="00E50914">
        <w:tblPrEx>
          <w:tblCellMar>
            <w:top w:w="0" w:type="dxa"/>
            <w:bottom w:w="0" w:type="dxa"/>
          </w:tblCellMar>
        </w:tblPrEx>
        <w:trPr>
          <w:jc w:val="center"/>
        </w:trPr>
        <w:tc>
          <w:tcPr>
            <w:tcW w:w="1356" w:type="dxa"/>
            <w:tcBorders>
              <w:bottom w:val="single" w:sz="12" w:space="0" w:color="auto"/>
            </w:tcBorders>
          </w:tcPr>
          <w:p w:rsidR="00DA25AD" w:rsidRPr="009C4D60" w:rsidRDefault="00DA25AD" w:rsidP="00E50914">
            <w:pPr>
              <w:pStyle w:val="TAH"/>
            </w:pPr>
            <w:r w:rsidRPr="009C4D60">
              <w:t>Information element name</w:t>
            </w:r>
          </w:p>
        </w:tc>
        <w:tc>
          <w:tcPr>
            <w:tcW w:w="1417" w:type="dxa"/>
            <w:tcBorders>
              <w:bottom w:val="single" w:sz="12" w:space="0" w:color="auto"/>
            </w:tcBorders>
          </w:tcPr>
          <w:p w:rsidR="00DA25AD" w:rsidRPr="003036E5" w:rsidRDefault="00DA25AD" w:rsidP="00E50914">
            <w:pPr>
              <w:pStyle w:val="TAH"/>
              <w:rPr>
                <w:lang w:val="fr-FR"/>
              </w:rPr>
            </w:pPr>
            <w:r w:rsidRPr="003036E5">
              <w:rPr>
                <w:lang w:val="fr-FR"/>
              </w:rPr>
              <w:t>Mapping to Diameter AVP</w:t>
            </w:r>
          </w:p>
        </w:tc>
        <w:tc>
          <w:tcPr>
            <w:tcW w:w="567" w:type="dxa"/>
            <w:tcBorders>
              <w:bottom w:val="single" w:sz="12" w:space="0" w:color="auto"/>
            </w:tcBorders>
          </w:tcPr>
          <w:p w:rsidR="00DA25AD" w:rsidRPr="009C4D60" w:rsidRDefault="00DA25AD" w:rsidP="00E50914">
            <w:pPr>
              <w:pStyle w:val="TAH"/>
              <w:rPr>
                <w:lang w:val="fr-FR"/>
              </w:rPr>
            </w:pPr>
            <w:r w:rsidRPr="009C4D60">
              <w:rPr>
                <w:lang w:val="fr-FR"/>
              </w:rPr>
              <w:t>Cat.</w:t>
            </w:r>
          </w:p>
        </w:tc>
        <w:tc>
          <w:tcPr>
            <w:tcW w:w="6175" w:type="dxa"/>
            <w:tcBorders>
              <w:bottom w:val="single" w:sz="12" w:space="0" w:color="auto"/>
            </w:tcBorders>
          </w:tcPr>
          <w:p w:rsidR="00DA25AD" w:rsidRPr="009C4D60" w:rsidRDefault="00DA25AD" w:rsidP="00E50914">
            <w:pPr>
              <w:pStyle w:val="TAH"/>
              <w:rPr>
                <w:lang w:val="fr-FR"/>
              </w:rPr>
            </w:pPr>
            <w:r w:rsidRPr="009C4D60">
              <w:rPr>
                <w:lang w:val="fr-FR"/>
              </w:rPr>
              <w:t>Description</w:t>
            </w:r>
          </w:p>
        </w:tc>
      </w:tr>
      <w:tr w:rsidR="00DA25AD" w:rsidRPr="009C4D60" w:rsidTr="00E50914">
        <w:tblPrEx>
          <w:tblCellMar>
            <w:top w:w="0" w:type="dxa"/>
            <w:bottom w:w="0" w:type="dxa"/>
          </w:tblCellMar>
        </w:tblPrEx>
        <w:trPr>
          <w:trHeight w:val="401"/>
          <w:jc w:val="center"/>
        </w:trPr>
        <w:tc>
          <w:tcPr>
            <w:tcW w:w="1356" w:type="dxa"/>
            <w:tcBorders>
              <w:top w:val="single" w:sz="12" w:space="0" w:color="auto"/>
              <w:bottom w:val="single" w:sz="6" w:space="0" w:color="auto"/>
            </w:tcBorders>
          </w:tcPr>
          <w:p w:rsidR="00DA25AD" w:rsidRDefault="00DA25AD" w:rsidP="00E50914">
            <w:pPr>
              <w:pStyle w:val="TAL"/>
              <w:rPr>
                <w:snapToGrid w:val="0"/>
              </w:rPr>
            </w:pPr>
            <w:r>
              <w:rPr>
                <w:snapToGrid w:val="0"/>
              </w:rPr>
              <w:t>Result</w:t>
            </w:r>
          </w:p>
          <w:p w:rsidR="00DA25AD" w:rsidRPr="009C4D60" w:rsidRDefault="00DA25AD" w:rsidP="00E50914">
            <w:pPr>
              <w:pStyle w:val="TAL"/>
            </w:pPr>
          </w:p>
        </w:tc>
        <w:tc>
          <w:tcPr>
            <w:tcW w:w="1417" w:type="dxa"/>
            <w:tcBorders>
              <w:top w:val="single" w:sz="12" w:space="0" w:color="auto"/>
              <w:bottom w:val="single" w:sz="6" w:space="0" w:color="auto"/>
            </w:tcBorders>
          </w:tcPr>
          <w:p w:rsidR="00DA25AD" w:rsidRPr="00121A76" w:rsidRDefault="00DA25AD" w:rsidP="00E50914">
            <w:pPr>
              <w:pStyle w:val="TAL"/>
              <w:rPr>
                <w:lang w:val="en-US"/>
              </w:rPr>
            </w:pPr>
            <w:r w:rsidRPr="00121A76">
              <w:rPr>
                <w:lang w:val="en-US"/>
              </w:rPr>
              <w:t>Result-Code / Experimental-Result</w:t>
            </w:r>
          </w:p>
        </w:tc>
        <w:tc>
          <w:tcPr>
            <w:tcW w:w="567" w:type="dxa"/>
            <w:tcBorders>
              <w:top w:val="single" w:sz="12" w:space="0" w:color="auto"/>
              <w:bottom w:val="single" w:sz="6" w:space="0" w:color="auto"/>
            </w:tcBorders>
          </w:tcPr>
          <w:p w:rsidR="00DA25AD" w:rsidRPr="00022A17" w:rsidRDefault="00DA25AD" w:rsidP="00E50914">
            <w:pPr>
              <w:pStyle w:val="TAC"/>
              <w:rPr>
                <w:bCs/>
              </w:rPr>
            </w:pPr>
            <w:r w:rsidRPr="00022A17">
              <w:rPr>
                <w:rFonts w:cs="Arial"/>
                <w:bCs/>
                <w:lang w:val="en-US"/>
              </w:rPr>
              <w:t>M</w:t>
            </w:r>
          </w:p>
        </w:tc>
        <w:tc>
          <w:tcPr>
            <w:tcW w:w="6175" w:type="dxa"/>
            <w:tcBorders>
              <w:top w:val="single" w:sz="12" w:space="0" w:color="auto"/>
              <w:bottom w:val="single" w:sz="6" w:space="0" w:color="auto"/>
            </w:tcBorders>
          </w:tcPr>
          <w:p w:rsidR="00DA25AD" w:rsidRDefault="00DA25AD" w:rsidP="00E50914">
            <w:pPr>
              <w:pStyle w:val="TAL"/>
            </w:pPr>
            <w:r>
              <w:t>This information element shall contain the Result of the request.</w:t>
            </w:r>
          </w:p>
          <w:p w:rsidR="00DA25AD" w:rsidRDefault="00DA25AD" w:rsidP="00E50914">
            <w:pPr>
              <w:pStyle w:val="TAL"/>
            </w:pPr>
            <w:r>
              <w:t>The Result-Code AVP shall be used for errors defined in the Diameter base protocol (see IETF RFC 6733 [20]).</w:t>
            </w:r>
          </w:p>
          <w:p w:rsidR="00DA25AD" w:rsidRDefault="00DA25AD" w:rsidP="00E50914">
            <w:pPr>
              <w:pStyle w:val="TAL"/>
            </w:pPr>
            <w:r>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The following errors are applicable:</w:t>
            </w:r>
          </w:p>
          <w:p w:rsidR="00DA25AD" w:rsidRDefault="00DA25AD" w:rsidP="00E50914">
            <w:pPr>
              <w:pStyle w:val="TAL"/>
            </w:pPr>
            <w:r>
              <w:t>-</w:t>
            </w:r>
            <w:r>
              <w:tab/>
              <w:t>Unknown User;</w:t>
            </w:r>
          </w:p>
          <w:p w:rsidR="00DA25AD" w:rsidRPr="009C4D60" w:rsidRDefault="00DA25AD" w:rsidP="00E50914">
            <w:pPr>
              <w:pStyle w:val="TAL"/>
            </w:pPr>
            <w:r>
              <w:t>-</w:t>
            </w:r>
            <w:r>
              <w:tab/>
              <w:t>Message Waiting List Full.</w:t>
            </w:r>
          </w:p>
        </w:tc>
      </w:tr>
      <w:tr w:rsidR="00DA25AD" w:rsidTr="00E50914">
        <w:tblPrEx>
          <w:tblCellMar>
            <w:top w:w="0" w:type="dxa"/>
            <w:bottom w:w="0" w:type="dxa"/>
          </w:tblCellMar>
        </w:tblPrEx>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DA25AD" w:rsidRPr="005E4198" w:rsidRDefault="00DA25AD" w:rsidP="00E50914">
            <w:pPr>
              <w:pStyle w:val="TAL"/>
            </w:pPr>
            <w:r>
              <w:t>MSISDN- Alert</w:t>
            </w:r>
          </w:p>
        </w:tc>
        <w:tc>
          <w:tcPr>
            <w:tcW w:w="1417" w:type="dxa"/>
            <w:tcBorders>
              <w:top w:val="single" w:sz="6" w:space="0" w:color="auto"/>
              <w:left w:val="single" w:sz="6" w:space="0" w:color="auto"/>
              <w:bottom w:val="single" w:sz="6" w:space="0" w:color="auto"/>
              <w:right w:val="single" w:sz="6" w:space="0" w:color="auto"/>
            </w:tcBorders>
          </w:tcPr>
          <w:p w:rsidR="00DA25AD" w:rsidRDefault="00DA25AD" w:rsidP="00E50914">
            <w:pPr>
              <w:pStyle w:val="TAL"/>
            </w:pPr>
            <w:r>
              <w:rPr>
                <w:lang w:val="en-US"/>
              </w:rPr>
              <w:t>User-Identifier</w:t>
            </w:r>
          </w:p>
        </w:tc>
        <w:tc>
          <w:tcPr>
            <w:tcW w:w="567" w:type="dxa"/>
            <w:tcBorders>
              <w:top w:val="single" w:sz="6" w:space="0" w:color="auto"/>
              <w:left w:val="single" w:sz="6" w:space="0" w:color="auto"/>
              <w:bottom w:val="single" w:sz="6" w:space="0" w:color="auto"/>
              <w:right w:val="single" w:sz="6" w:space="0" w:color="auto"/>
            </w:tcBorders>
          </w:tcPr>
          <w:p w:rsidR="00DA25AD" w:rsidRDefault="00DA25AD" w:rsidP="00E50914">
            <w:pPr>
              <w:pStyle w:val="TAC"/>
            </w:pPr>
            <w:r>
              <w:rPr>
                <w:rFonts w:cs="Arial"/>
                <w:bCs/>
                <w:lang w:val="en-US"/>
              </w:rPr>
              <w:t>C</w:t>
            </w:r>
          </w:p>
        </w:tc>
        <w:tc>
          <w:tcPr>
            <w:tcW w:w="6175" w:type="dxa"/>
            <w:tcBorders>
              <w:top w:val="single" w:sz="6" w:space="0" w:color="auto"/>
              <w:left w:val="single" w:sz="6" w:space="0" w:color="auto"/>
              <w:bottom w:val="single" w:sz="6" w:space="0" w:color="auto"/>
              <w:right w:val="single" w:sz="12" w:space="0" w:color="auto"/>
            </w:tcBorders>
          </w:tcPr>
          <w:p w:rsidR="00DA25AD" w:rsidRDefault="00DA25AD" w:rsidP="00E50914">
            <w:pPr>
              <w:pStyle w:val="TAL"/>
            </w:pPr>
            <w:r>
              <w:t>This i</w:t>
            </w:r>
            <w:r w:rsidRPr="00173564">
              <w:t xml:space="preserve">nformation </w:t>
            </w:r>
            <w:r>
              <w:t>e</w:t>
            </w:r>
            <w:r w:rsidRPr="00173564">
              <w:t>lement</w:t>
            </w:r>
            <w:r>
              <w:rPr>
                <w:rFonts w:hint="eastAsia"/>
                <w:lang w:eastAsia="zh-CN"/>
              </w:rPr>
              <w:t xml:space="preserve"> shall </w:t>
            </w:r>
            <w:r>
              <w:rPr>
                <w:lang w:eastAsia="zh-CN"/>
              </w:rPr>
              <w:t xml:space="preserve">contain </w:t>
            </w:r>
            <w:r>
              <w:t>t</w:t>
            </w:r>
            <w:r w:rsidRPr="00452621">
              <w:t xml:space="preserve">he </w:t>
            </w:r>
            <w:r>
              <w:t xml:space="preserve">Alert </w:t>
            </w:r>
            <w:r w:rsidRPr="00452621">
              <w:t xml:space="preserve">MSISDN </w:t>
            </w:r>
            <w:r>
              <w:t>of the user if it is different from the MSISDN received in the request.</w:t>
            </w:r>
          </w:p>
        </w:tc>
      </w:tr>
      <w:tr w:rsidR="00DA25AD" w:rsidTr="00E50914">
        <w:tblPrEx>
          <w:tblCellMar>
            <w:top w:w="0" w:type="dxa"/>
            <w:bottom w:w="0" w:type="dxa"/>
          </w:tblCellMar>
        </w:tblPrEx>
        <w:trPr>
          <w:trHeight w:val="401"/>
          <w:jc w:val="center"/>
        </w:trPr>
        <w:tc>
          <w:tcPr>
            <w:tcW w:w="1356" w:type="dxa"/>
            <w:tcBorders>
              <w:top w:val="single" w:sz="6" w:space="0" w:color="auto"/>
              <w:left w:val="single" w:sz="12" w:space="0" w:color="auto"/>
              <w:bottom w:val="single" w:sz="12" w:space="0" w:color="auto"/>
              <w:right w:val="single" w:sz="6" w:space="0" w:color="auto"/>
            </w:tcBorders>
          </w:tcPr>
          <w:p w:rsidR="00DA25AD" w:rsidRPr="004E766A" w:rsidRDefault="00DA25AD" w:rsidP="00E50914">
            <w:pPr>
              <w:pStyle w:val="TAL"/>
              <w:rPr>
                <w:rFonts w:cs="Arial"/>
                <w:szCs w:val="22"/>
                <w:lang w:val="en-US"/>
              </w:rPr>
            </w:pPr>
            <w:r w:rsidRPr="00BF6C83">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rsidR="00DA25AD" w:rsidRDefault="00DA25AD" w:rsidP="00E50914">
            <w:pPr>
              <w:pStyle w:val="TAL"/>
            </w:pPr>
            <w:r>
              <w:t>Supported-Features</w:t>
            </w:r>
          </w:p>
          <w:p w:rsidR="00DA25AD" w:rsidRDefault="00DA25AD" w:rsidP="00E50914">
            <w:pPr>
              <w:pStyle w:val="TAL"/>
            </w:pPr>
            <w:r>
              <w:t xml:space="preserve"> (See </w:t>
            </w:r>
            <w:r w:rsidRPr="00BF6C83">
              <w:t>3GPP TS 29.229 [</w:t>
            </w:r>
            <w:r>
              <w:t>5])</w:t>
            </w:r>
          </w:p>
        </w:tc>
        <w:tc>
          <w:tcPr>
            <w:tcW w:w="567" w:type="dxa"/>
            <w:tcBorders>
              <w:top w:val="single" w:sz="6" w:space="0" w:color="auto"/>
              <w:left w:val="single" w:sz="6" w:space="0" w:color="auto"/>
              <w:bottom w:val="single" w:sz="12" w:space="0" w:color="auto"/>
              <w:right w:val="single" w:sz="6" w:space="0" w:color="auto"/>
            </w:tcBorders>
          </w:tcPr>
          <w:p w:rsidR="00DA25AD" w:rsidRDefault="00DA25AD" w:rsidP="00E50914">
            <w:pPr>
              <w:pStyle w:val="TAC"/>
            </w:pPr>
            <w:r>
              <w:t>O</w:t>
            </w:r>
          </w:p>
        </w:tc>
        <w:tc>
          <w:tcPr>
            <w:tcW w:w="6175" w:type="dxa"/>
            <w:tcBorders>
              <w:top w:val="single" w:sz="6" w:space="0" w:color="auto"/>
              <w:left w:val="single" w:sz="6" w:space="0" w:color="auto"/>
              <w:bottom w:val="single" w:sz="12" w:space="0" w:color="auto"/>
              <w:right w:val="single" w:sz="12" w:space="0" w:color="auto"/>
            </w:tcBorders>
          </w:tcPr>
          <w:p w:rsidR="00DA25AD" w:rsidRDefault="00DA25AD" w:rsidP="00E50914">
            <w:pPr>
              <w:pStyle w:val="TAL"/>
            </w:pPr>
            <w:r>
              <w:t>If present, this information element shall contain the list of features supported by the origin host.</w:t>
            </w:r>
          </w:p>
        </w:tc>
      </w:tr>
    </w:tbl>
    <w:p w:rsidR="00DA25AD" w:rsidRDefault="00DA25AD" w:rsidP="00DA25AD"/>
    <w:p w:rsidR="00DA25AD" w:rsidRDefault="00DA25AD" w:rsidP="00DA25AD">
      <w:pPr>
        <w:pStyle w:val="Heading4"/>
      </w:pPr>
      <w:bookmarkStart w:id="102" w:name="_Toc533204470"/>
      <w:bookmarkStart w:id="103" w:name="_Toc44882048"/>
      <w:bookmarkStart w:id="104" w:name="_Toc44882242"/>
      <w:r>
        <w:lastRenderedPageBreak/>
        <w:t>5.2.3.2</w:t>
      </w:r>
      <w:r>
        <w:tab/>
        <w:t>Detailed behaviour of the SMS-GMSC</w:t>
      </w:r>
      <w:bookmarkEnd w:id="102"/>
      <w:bookmarkEnd w:id="103"/>
      <w:bookmarkEnd w:id="104"/>
    </w:p>
    <w:p w:rsidR="00DA25AD" w:rsidRPr="00532A69" w:rsidRDefault="00DA25AD" w:rsidP="00DA25AD">
      <w:pPr>
        <w:suppressLineNumbers/>
      </w:pPr>
      <w:r w:rsidRPr="00532A69">
        <w:t xml:space="preserve">The SMS-GMSC </w:t>
      </w:r>
      <w:r w:rsidRPr="009C4D60">
        <w:t>shall make use of this procedure</w:t>
      </w:r>
      <w:r>
        <w:t xml:space="preserve"> if:</w:t>
      </w:r>
    </w:p>
    <w:p w:rsidR="00DA25AD" w:rsidRPr="00532A69" w:rsidRDefault="00DA25AD" w:rsidP="00DA25AD">
      <w:pPr>
        <w:pStyle w:val="B1"/>
      </w:pPr>
      <w:r w:rsidRPr="00532A69">
        <w:t>-</w:t>
      </w:r>
      <w:r w:rsidRPr="00532A69">
        <w:tab/>
        <w:t>the reason received from the serving node for failure to deliver the me</w:t>
      </w:r>
      <w:r>
        <w:t xml:space="preserve">ssage is </w:t>
      </w:r>
      <w:r w:rsidRPr="00DE126A">
        <w:t xml:space="preserve">absent </w:t>
      </w:r>
      <w:r>
        <w:t xml:space="preserve">user, </w:t>
      </w:r>
      <w:r w:rsidRPr="00532A69">
        <w:t xml:space="preserve">unidentified </w:t>
      </w:r>
      <w:r>
        <w:t>user</w:t>
      </w:r>
      <w:r w:rsidRPr="00532A69">
        <w:t xml:space="preserve"> or SM delivery failure with error cause "</w:t>
      </w:r>
      <w:r>
        <w:t>UE</w:t>
      </w:r>
      <w:r w:rsidRPr="00532A69">
        <w:t xml:space="preserve"> memory capacity exceeded", and the SC address is not yet included in the MWD set</w:t>
      </w:r>
      <w:r>
        <w:t>, and the serving node did not request the SMS-GMSC to retransmit the Short Message at a later requested retransmission time</w:t>
      </w:r>
      <w:r w:rsidRPr="00532A69">
        <w:t>, or</w:t>
      </w:r>
    </w:p>
    <w:p w:rsidR="00DA25AD" w:rsidRPr="00532A69" w:rsidRDefault="00DA25AD" w:rsidP="00DA25AD">
      <w:pPr>
        <w:pStyle w:val="B1"/>
      </w:pPr>
      <w:r w:rsidRPr="00532A69">
        <w:t>-</w:t>
      </w:r>
      <w:r w:rsidRPr="00532A69">
        <w:tab/>
        <w:t>the reason received from the serving node for failure to deliver the m</w:t>
      </w:r>
      <w:r>
        <w:t xml:space="preserve">essage is </w:t>
      </w:r>
      <w:r w:rsidRPr="00DE126A">
        <w:t xml:space="preserve">absent </w:t>
      </w:r>
      <w:r>
        <w:t>user</w:t>
      </w:r>
      <w:r w:rsidRPr="00DE126A">
        <w:t>, unidentified</w:t>
      </w:r>
      <w:r w:rsidRPr="00532A69">
        <w:t xml:space="preserve"> </w:t>
      </w:r>
      <w:r>
        <w:t>user</w:t>
      </w:r>
      <w:r w:rsidRPr="00532A69">
        <w:t xml:space="preserve"> or SM delivery failure with error cause "</w:t>
      </w:r>
      <w:r>
        <w:t>UE</w:t>
      </w:r>
      <w:r w:rsidRPr="00532A69">
        <w:t xml:space="preserve"> memory capacity exceeded", and the corresponding flag in the </w:t>
      </w:r>
      <w:r>
        <w:t>HSS</w:t>
      </w:r>
      <w:r w:rsidRPr="00532A69">
        <w:t xml:space="preserve"> (as indicated in the information received </w:t>
      </w:r>
      <w:r>
        <w:t>from HSS</w:t>
      </w:r>
      <w:r w:rsidRPr="00532A69">
        <w:t>) is not set, or</w:t>
      </w:r>
    </w:p>
    <w:p w:rsidR="00321E17" w:rsidRPr="00532A69" w:rsidRDefault="00321E17" w:rsidP="00321E17">
      <w:pPr>
        <w:pStyle w:val="B1"/>
      </w:pPr>
      <w:r w:rsidRPr="00532A69">
        <w:t>-</w:t>
      </w:r>
      <w:r w:rsidRPr="00532A69">
        <w:tab/>
        <w:t>the reason received from the serving node (MSC</w:t>
      </w:r>
      <w:r>
        <w:t>/MME,</w:t>
      </w:r>
      <w:r w:rsidRPr="00532A69">
        <w:t xml:space="preserve"> SGSN</w:t>
      </w:r>
      <w:r>
        <w:t xml:space="preserve"> or SMSF</w:t>
      </w:r>
      <w:r w:rsidRPr="00532A69">
        <w:t>) for failure to deliver t</w:t>
      </w:r>
      <w:r>
        <w:t xml:space="preserve">he </w:t>
      </w:r>
      <w:r w:rsidRPr="00DE126A">
        <w:t xml:space="preserve">message is absent </w:t>
      </w:r>
      <w:r>
        <w:t>user</w:t>
      </w:r>
      <w:r w:rsidRPr="00DE126A">
        <w:t xml:space="preserve"> and the absent </w:t>
      </w:r>
      <w:r>
        <w:t>user</w:t>
      </w:r>
      <w:r w:rsidRPr="00DE126A">
        <w:t xml:space="preserve"> diagnostic is different from the absent </w:t>
      </w:r>
      <w:r>
        <w:t>user</w:t>
      </w:r>
      <w:r w:rsidRPr="00DE126A">
        <w:t xml:space="preserve"> diagnostic received</w:t>
      </w:r>
      <w:r w:rsidRPr="00532A69">
        <w:t xml:space="preserve"> </w:t>
      </w:r>
      <w:r>
        <w:t>from</w:t>
      </w:r>
      <w:r w:rsidRPr="00532A69">
        <w:t xml:space="preserve"> the </w:t>
      </w:r>
      <w:r>
        <w:t>HSS</w:t>
      </w:r>
      <w:r w:rsidRPr="00532A69">
        <w:t>.</w:t>
      </w:r>
    </w:p>
    <w:p w:rsidR="00DA25AD" w:rsidRPr="00532A69" w:rsidRDefault="00DA25AD" w:rsidP="00DA25AD">
      <w:pPr>
        <w:suppressLineNumbers/>
      </w:pPr>
      <w:r w:rsidRPr="00532A69">
        <w:t xml:space="preserve">If absent </w:t>
      </w:r>
      <w:r>
        <w:t>user</w:t>
      </w:r>
      <w:r w:rsidRPr="00532A69">
        <w:t xml:space="preserve"> diagnostic inf</w:t>
      </w:r>
      <w:r>
        <w:t>ormation (see 3GPP TS 23.040 [3</w:t>
      </w:r>
      <w:r w:rsidRPr="00532A69">
        <w:t xml:space="preserve">]) is </w:t>
      </w:r>
      <w:r>
        <w:t xml:space="preserve">received with the absent user </w:t>
      </w:r>
      <w:r w:rsidRPr="00532A69">
        <w:t>error indication then the SMS-</w:t>
      </w:r>
      <w:r w:rsidRPr="001C34E5">
        <w:t>GMSC shall</w:t>
      </w:r>
      <w:r>
        <w:t xml:space="preserve"> relay</w:t>
      </w:r>
      <w:r w:rsidRPr="00532A69">
        <w:t xml:space="preserve"> this information to the </w:t>
      </w:r>
      <w:r>
        <w:t>HSS.</w:t>
      </w:r>
    </w:p>
    <w:p w:rsidR="00DA25AD" w:rsidRDefault="00DA25AD" w:rsidP="00DA25AD">
      <w:pPr>
        <w:pStyle w:val="Heading4"/>
      </w:pPr>
      <w:bookmarkStart w:id="105" w:name="_Toc533204471"/>
      <w:bookmarkStart w:id="106" w:name="_Toc44882049"/>
      <w:bookmarkStart w:id="107" w:name="_Toc44882243"/>
      <w:r>
        <w:t>5.2.3.3</w:t>
      </w:r>
      <w:r>
        <w:tab/>
        <w:t xml:space="preserve">Detailed </w:t>
      </w:r>
      <w:r w:rsidRPr="003C4F81">
        <w:t>behaviour of IP-SM-GW</w:t>
      </w:r>
      <w:bookmarkEnd w:id="105"/>
      <w:bookmarkEnd w:id="106"/>
      <w:bookmarkEnd w:id="107"/>
    </w:p>
    <w:p w:rsidR="00DA25AD" w:rsidRPr="00532A69" w:rsidRDefault="00DA25AD" w:rsidP="00DA25AD">
      <w:pPr>
        <w:suppressLineNumbers/>
      </w:pPr>
      <w:r>
        <w:t xml:space="preserve">The IP-SM-GW </w:t>
      </w:r>
      <w:r w:rsidRPr="009C4D60">
        <w:t>shall make use of this procedure</w:t>
      </w:r>
      <w:r>
        <w:t xml:space="preserve"> if:</w:t>
      </w:r>
    </w:p>
    <w:p w:rsidR="00DA25AD" w:rsidRPr="00532A69" w:rsidRDefault="00DA25AD" w:rsidP="00DA25AD">
      <w:pPr>
        <w:pStyle w:val="B1"/>
      </w:pPr>
      <w:r w:rsidRPr="00532A69">
        <w:t>-</w:t>
      </w:r>
      <w:r w:rsidRPr="00532A69">
        <w:tab/>
        <w:t>the reason for failure to deliver the</w:t>
      </w:r>
      <w:r>
        <w:t xml:space="preserve"> message is absent user</w:t>
      </w:r>
      <w:r w:rsidRPr="00532A69">
        <w:t xml:space="preserve">, unidentified </w:t>
      </w:r>
      <w:r>
        <w:t>user</w:t>
      </w:r>
      <w:r w:rsidRPr="00532A69">
        <w:t xml:space="preserve"> or SM delivery failure with error cause "</w:t>
      </w:r>
      <w:r>
        <w:t>UE</w:t>
      </w:r>
      <w:r w:rsidRPr="00532A69">
        <w:t xml:space="preserve"> memory capacity exceeded", and the SC address is not yet included in the MWD set, or</w:t>
      </w:r>
    </w:p>
    <w:p w:rsidR="00DA25AD" w:rsidRPr="00532A69" w:rsidRDefault="00DA25AD" w:rsidP="00DA25AD">
      <w:pPr>
        <w:pStyle w:val="B1"/>
      </w:pPr>
      <w:r w:rsidRPr="00532A69">
        <w:t>-</w:t>
      </w:r>
      <w:r w:rsidRPr="00532A69">
        <w:tab/>
        <w:t>the reason for failure to deliver the</w:t>
      </w:r>
      <w:r>
        <w:t xml:space="preserve"> message is absent user</w:t>
      </w:r>
      <w:r w:rsidRPr="00532A69">
        <w:t xml:space="preserve">, unidentified </w:t>
      </w:r>
      <w:r>
        <w:t>user</w:t>
      </w:r>
      <w:r w:rsidRPr="00532A69">
        <w:t xml:space="preserve"> or SM delivery failure with error cause "</w:t>
      </w:r>
      <w:r>
        <w:t>UE</w:t>
      </w:r>
      <w:r w:rsidRPr="00532A69">
        <w:t xml:space="preserve"> memory capacity exceeded", and the corresponding flag in the </w:t>
      </w:r>
      <w:r>
        <w:t>HSS</w:t>
      </w:r>
      <w:r w:rsidRPr="00532A69">
        <w:t xml:space="preserve"> (as indicated in the information received in the MAP_INFORM_SERVICE_CENTRE) is not set, or</w:t>
      </w:r>
    </w:p>
    <w:p w:rsidR="00DA25AD" w:rsidRDefault="00DA25AD" w:rsidP="00DA25AD">
      <w:pPr>
        <w:pStyle w:val="B1"/>
      </w:pPr>
      <w:r w:rsidRPr="00532A69">
        <w:t>-</w:t>
      </w:r>
      <w:r w:rsidRPr="00532A69">
        <w:tab/>
        <w:t>the reason for failure to deliver the</w:t>
      </w:r>
      <w:r>
        <w:t xml:space="preserve"> message is absent user</w:t>
      </w:r>
      <w:r w:rsidRPr="00532A69">
        <w:t xml:space="preserve"> and the absent </w:t>
      </w:r>
      <w:r>
        <w:t>user</w:t>
      </w:r>
      <w:r w:rsidRPr="00532A69">
        <w:t xml:space="preserve"> diagnostic is different from the absent </w:t>
      </w:r>
      <w:r>
        <w:t>user</w:t>
      </w:r>
      <w:r w:rsidRPr="00532A69">
        <w:t xml:space="preserve"> diagnostic received </w:t>
      </w:r>
      <w:r>
        <w:t>from the HSS</w:t>
      </w:r>
      <w:r w:rsidRPr="00532A69">
        <w:t>.</w:t>
      </w:r>
    </w:p>
    <w:p w:rsidR="00DA25AD" w:rsidRDefault="00DA25AD" w:rsidP="00DA25AD">
      <w:pPr>
        <w:pStyle w:val="Heading4"/>
      </w:pPr>
      <w:bookmarkStart w:id="108" w:name="_Toc533204472"/>
      <w:bookmarkStart w:id="109" w:name="_Toc44882050"/>
      <w:bookmarkStart w:id="110" w:name="_Toc44882244"/>
      <w:r>
        <w:t>5.2.3.4</w:t>
      </w:r>
      <w:r>
        <w:tab/>
        <w:t>Detailed behaviour of the HSS</w:t>
      </w:r>
      <w:bookmarkEnd w:id="108"/>
      <w:bookmarkEnd w:id="109"/>
      <w:bookmarkEnd w:id="110"/>
    </w:p>
    <w:p w:rsidR="00DA25AD" w:rsidRDefault="00DA25AD" w:rsidP="00DA25AD">
      <w:r>
        <w:t xml:space="preserve">When receiving a </w:t>
      </w:r>
      <w:r w:rsidRPr="009E0689">
        <w:t xml:space="preserve">Report SM Delivery Status </w:t>
      </w:r>
      <w:r>
        <w:t>request the HSS shall check if the user is known.</w:t>
      </w:r>
    </w:p>
    <w:p w:rsidR="00DA25AD" w:rsidRDefault="00DA25AD" w:rsidP="00DA25AD">
      <w:r>
        <w:t>If the user is not known, the HSS shall return an Experimental-Result-Code</w:t>
      </w:r>
      <w:r w:rsidRPr="00777DF7">
        <w:t xml:space="preserve"> set to</w:t>
      </w:r>
      <w:r>
        <w:t xml:space="preserve"> </w:t>
      </w:r>
      <w:r w:rsidRPr="009C4D60">
        <w:t>DIAMETER_ERROR_USER_UNKNOWN</w:t>
      </w:r>
      <w:r>
        <w:t>.</w:t>
      </w:r>
    </w:p>
    <w:p w:rsidR="00DA25AD" w:rsidRDefault="00DA25AD" w:rsidP="00DA25AD">
      <w:r>
        <w:t>If it is known, the HSS shall update the Message Waiting data as described in 3GPP TS 23.040 [3].</w:t>
      </w:r>
      <w:r w:rsidRPr="00CF2DC5">
        <w:t xml:space="preserve"> </w:t>
      </w:r>
      <w:r>
        <w:t>If the</w:t>
      </w:r>
      <w:r>
        <w:rPr>
          <w:lang w:eastAsia="zh-CN"/>
        </w:rPr>
        <w:t xml:space="preserve"> </w:t>
      </w:r>
      <w:r>
        <w:rPr>
          <w:rFonts w:hint="eastAsia"/>
          <w:lang w:eastAsia="zh-CN"/>
        </w:rPr>
        <w:t>Single-Attempt-Delivery flag in RDR-Flags</w:t>
      </w:r>
      <w:r>
        <w:rPr>
          <w:lang w:eastAsia="zh-CN"/>
        </w:rPr>
        <w:t xml:space="preserve"> AVP is </w:t>
      </w:r>
      <w:r>
        <w:rPr>
          <w:rFonts w:hint="eastAsia"/>
          <w:lang w:eastAsia="zh-CN"/>
        </w:rPr>
        <w:t>set</w:t>
      </w:r>
      <w:r>
        <w:rPr>
          <w:lang w:eastAsia="zh-CN"/>
        </w:rPr>
        <w:t xml:space="preserve">, the HSS shall </w:t>
      </w:r>
      <w:r>
        <w:rPr>
          <w:rFonts w:hint="eastAsia"/>
          <w:lang w:eastAsia="zh-CN"/>
        </w:rPr>
        <w:t xml:space="preserve">not </w:t>
      </w:r>
      <w:r>
        <w:rPr>
          <w:lang w:eastAsia="zh-CN"/>
        </w:rPr>
        <w:t>add the SC address into the MWD list.</w:t>
      </w:r>
    </w:p>
    <w:p w:rsidR="00DA25AD" w:rsidRDefault="00DA25AD" w:rsidP="00DA25AD">
      <w:r>
        <w:t>If the message waiting data is full, the HSS shall return an</w:t>
      </w:r>
      <w:r w:rsidRPr="00777DF7">
        <w:t xml:space="preserve"> Experimental-Result</w:t>
      </w:r>
      <w:r>
        <w:t xml:space="preserve">-Code </w:t>
      </w:r>
      <w:r w:rsidRPr="00777DF7">
        <w:t>set to</w:t>
      </w:r>
      <w:r>
        <w:t xml:space="preserve"> </w:t>
      </w:r>
      <w:r w:rsidRPr="00D871C6">
        <w:t>DIAMETER_ERROR_MWD_LIST_FULL</w:t>
      </w:r>
      <w:r>
        <w:t>.</w:t>
      </w:r>
    </w:p>
    <w:p w:rsidR="00DA25AD" w:rsidRPr="00A76EDE" w:rsidRDefault="00DA25AD" w:rsidP="00DA25AD">
      <w:r>
        <w:t>If the received MSISDN is different from the stored MSISDN, the HSS shall return the Alert MSISDN.</w:t>
      </w:r>
    </w:p>
    <w:p w:rsidR="00DA25AD" w:rsidRPr="00CB23A4" w:rsidRDefault="00DA25AD" w:rsidP="00DA25AD">
      <w:pPr>
        <w:pStyle w:val="Heading2"/>
      </w:pPr>
      <w:bookmarkStart w:id="111" w:name="_Toc533204473"/>
      <w:bookmarkStart w:id="112" w:name="_Toc44882051"/>
      <w:bookmarkStart w:id="113" w:name="_Toc44882245"/>
      <w:r>
        <w:t>5.3</w:t>
      </w:r>
      <w:r>
        <w:tab/>
        <w:t>Protocol specification</w:t>
      </w:r>
      <w:bookmarkEnd w:id="111"/>
      <w:bookmarkEnd w:id="112"/>
      <w:bookmarkEnd w:id="113"/>
    </w:p>
    <w:p w:rsidR="00DA25AD" w:rsidRDefault="00DA25AD" w:rsidP="00DA25AD">
      <w:pPr>
        <w:pStyle w:val="Heading3"/>
      </w:pPr>
      <w:bookmarkStart w:id="114" w:name="_Toc533204474"/>
      <w:bookmarkStart w:id="115" w:name="_Toc44882052"/>
      <w:bookmarkStart w:id="116" w:name="_Toc44882246"/>
      <w:r>
        <w:t>5.3.1</w:t>
      </w:r>
      <w:r>
        <w:tab/>
        <w:t>Routing considerations</w:t>
      </w:r>
      <w:bookmarkEnd w:id="114"/>
      <w:bookmarkEnd w:id="115"/>
      <w:bookmarkEnd w:id="116"/>
    </w:p>
    <w:p w:rsidR="00DA25AD" w:rsidRDefault="00DA25AD" w:rsidP="00DA25AD">
      <w:pPr>
        <w:pStyle w:val="Heading4"/>
      </w:pPr>
      <w:bookmarkStart w:id="117" w:name="_Toc533204475"/>
      <w:bookmarkStart w:id="118" w:name="_Toc44882053"/>
      <w:bookmarkStart w:id="119" w:name="_Toc44882247"/>
      <w:r>
        <w:t>5.3.1.1</w:t>
      </w:r>
      <w:r>
        <w:tab/>
        <w:t>Requests from the SMS-</w:t>
      </w:r>
      <w:r w:rsidRPr="002233A3">
        <w:t xml:space="preserve">GMSC or </w:t>
      </w:r>
      <w:r>
        <w:t>the</w:t>
      </w:r>
      <w:r w:rsidRPr="002233A3">
        <w:t xml:space="preserve"> SMS router</w:t>
      </w:r>
      <w:bookmarkEnd w:id="117"/>
      <w:bookmarkEnd w:id="118"/>
      <w:bookmarkEnd w:id="119"/>
    </w:p>
    <w:p w:rsidR="00DA25AD" w:rsidRDefault="00DA25AD" w:rsidP="00DA25AD">
      <w:pPr>
        <w:pStyle w:val="Heading5"/>
      </w:pPr>
      <w:bookmarkStart w:id="120" w:name="_Toc533204476"/>
      <w:bookmarkStart w:id="121" w:name="_Toc44882054"/>
      <w:bookmarkStart w:id="122" w:name="_Toc44882248"/>
      <w:r>
        <w:t>5.3.1.1.1</w:t>
      </w:r>
      <w:r>
        <w:tab/>
        <w:t>Introduction</w:t>
      </w:r>
      <w:bookmarkEnd w:id="120"/>
      <w:bookmarkEnd w:id="121"/>
      <w:bookmarkEnd w:id="122"/>
    </w:p>
    <w:p w:rsidR="00DA25AD" w:rsidRDefault="00DA25AD" w:rsidP="00DA25AD">
      <w:r w:rsidRPr="003B5446">
        <w:t>Th</w:t>
      </w:r>
      <w:r>
        <w:t xml:space="preserve">e </w:t>
      </w:r>
      <w:r w:rsidR="005252A2">
        <w:t>clause</w:t>
      </w:r>
      <w:r>
        <w:t>s in 5.3.1.1</w:t>
      </w:r>
      <w:r w:rsidRPr="003B5446">
        <w:t xml:space="preserve"> specif</w:t>
      </w:r>
      <w:r>
        <w:t xml:space="preserve">y </w:t>
      </w:r>
      <w:r w:rsidRPr="003B5446">
        <w:t>the use of the Diameter routing AVPs Destinat</w:t>
      </w:r>
      <w:r>
        <w:t>ion-Realm and Destination-Host over the S6c interface for Diameter command requests from the SMS-</w:t>
      </w:r>
      <w:r w:rsidRPr="002233A3">
        <w:t xml:space="preserve">GMSC or </w:t>
      </w:r>
      <w:r>
        <w:t>the</w:t>
      </w:r>
      <w:r w:rsidRPr="002233A3">
        <w:t xml:space="preserve"> SMS router</w:t>
      </w:r>
      <w:r>
        <w:t xml:space="preserve"> or the IP-SM-GW (i.e. for the Send Routing Info for SM and the Report SM Delivery Status procedures) The </w:t>
      </w:r>
      <w:r w:rsidR="005252A2">
        <w:t>clause</w:t>
      </w:r>
      <w:r>
        <w:t xml:space="preserve"> 5.3.1.1 also applies for the Report SM Delivery Status request generated by a SMS-SC </w:t>
      </w:r>
      <w:r w:rsidRPr="00A730AA">
        <w:t xml:space="preserve">in a retry context of SMS for IMS UE to IMS UE without MSISDN (see 3GPP TS 23.204 </w:t>
      </w:r>
      <w:r>
        <w:t>[17]</w:t>
      </w:r>
      <w:r w:rsidRPr="00A730AA">
        <w:t>)</w:t>
      </w:r>
      <w:r>
        <w:t xml:space="preserve"> .</w:t>
      </w:r>
    </w:p>
    <w:p w:rsidR="00DA25AD" w:rsidRDefault="00DA25AD" w:rsidP="00DA25AD">
      <w:pPr>
        <w:pStyle w:val="Heading5"/>
      </w:pPr>
      <w:bookmarkStart w:id="123" w:name="_Toc533204477"/>
      <w:bookmarkStart w:id="124" w:name="_Toc44882055"/>
      <w:bookmarkStart w:id="125" w:name="_Toc44882249"/>
      <w:r>
        <w:lastRenderedPageBreak/>
        <w:t>5.3.1.1.2</w:t>
      </w:r>
      <w:r>
        <w:tab/>
        <w:t>Routing from the originating PLMN</w:t>
      </w:r>
      <w:bookmarkEnd w:id="123"/>
      <w:bookmarkEnd w:id="124"/>
      <w:bookmarkEnd w:id="125"/>
    </w:p>
    <w:p w:rsidR="00DA25AD" w:rsidRDefault="00DA25AD" w:rsidP="00DA25AD">
      <w:r w:rsidRPr="003B5446">
        <w:t xml:space="preserve">If </w:t>
      </w:r>
      <w:r>
        <w:t>the SMS-</w:t>
      </w:r>
      <w:r w:rsidRPr="002233A3">
        <w:t xml:space="preserve">GMSC or </w:t>
      </w:r>
      <w:r>
        <w:t>the</w:t>
      </w:r>
      <w:r w:rsidRPr="002233A3">
        <w:t xml:space="preserve"> SMS router </w:t>
      </w:r>
      <w:r>
        <w:t>has stored or can obtain</w:t>
      </w:r>
      <w:r w:rsidRPr="003B5446">
        <w:t xml:space="preserve"> the address/</w:t>
      </w:r>
      <w:r w:rsidRPr="00E508BB">
        <w:t>name and the home network domain name</w:t>
      </w:r>
      <w:r w:rsidRPr="003B5446">
        <w:t xml:space="preserve"> of the HSS </w:t>
      </w:r>
      <w:r>
        <w:t>identified by the MSISDN</w:t>
      </w:r>
      <w:r w:rsidRPr="003B5446">
        <w:t xml:space="preserve"> </w:t>
      </w:r>
      <w:r>
        <w:t>or the</w:t>
      </w:r>
      <w:r w:rsidRPr="003A0B48">
        <w:t xml:space="preserve"> IMSI</w:t>
      </w:r>
      <w:r>
        <w:t xml:space="preserve">, </w:t>
      </w:r>
      <w:r w:rsidRPr="003B5446">
        <w:t>both the Destination-Realm and Destination-Host AVPs shall be present in the request.</w:t>
      </w:r>
    </w:p>
    <w:p w:rsidR="00DA25AD" w:rsidRDefault="00DA25AD" w:rsidP="00DA25AD">
      <w:r>
        <w:t>The</w:t>
      </w:r>
      <w:r w:rsidRPr="002233A3">
        <w:t xml:space="preserve"> SMS Router </w:t>
      </w:r>
      <w:r w:rsidRPr="00E508BB">
        <w:t>shall use the MCC/MNC values of the PLMN to which it belongs, to build the MCC</w:t>
      </w:r>
      <w:r>
        <w:t xml:space="preserve">/MNC based network domain as described in </w:t>
      </w:r>
      <w:r w:rsidR="005252A2">
        <w:t>clause</w:t>
      </w:r>
      <w:r>
        <w:t xml:space="preserve"> 19.2 of 3GPP TS 23.003 [16] and include it in </w:t>
      </w:r>
      <w:r w:rsidRPr="003B5446">
        <w:t xml:space="preserve">the Destination-Realm AVP </w:t>
      </w:r>
      <w:r>
        <w:t>of the request. T</w:t>
      </w:r>
      <w:r w:rsidRPr="003B5446">
        <w:t xml:space="preserve">he </w:t>
      </w:r>
      <w:r>
        <w:t xml:space="preserve">request </w:t>
      </w:r>
      <w:r w:rsidRPr="003B5446">
        <w:t xml:space="preserve">shall </w:t>
      </w:r>
      <w:r>
        <w:t xml:space="preserve">then </w:t>
      </w:r>
      <w:r w:rsidRPr="003B5446">
        <w:t>be ro</w:t>
      </w:r>
      <w:r>
        <w:t>uted to the next Diameter node.</w:t>
      </w:r>
    </w:p>
    <w:p w:rsidR="00DA25AD" w:rsidRDefault="00DA25AD" w:rsidP="00DA25AD">
      <w:r>
        <w:t>If the SMS-</w:t>
      </w:r>
      <w:r w:rsidRPr="002233A3">
        <w:t xml:space="preserve">GMSC </w:t>
      </w:r>
      <w:r>
        <w:t xml:space="preserve">can </w:t>
      </w:r>
      <w:r w:rsidRPr="003B5446">
        <w:t>only</w:t>
      </w:r>
      <w:r>
        <w:t xml:space="preserve"> obtain</w:t>
      </w:r>
      <w:r w:rsidRPr="004C32B9">
        <w:t xml:space="preserve"> </w:t>
      </w:r>
      <w:r>
        <w:t xml:space="preserve">the MCC/MNC values from the MSISDN or the </w:t>
      </w:r>
      <w:r w:rsidRPr="006E5971">
        <w:t>IMSI</w:t>
      </w:r>
      <w:r>
        <w:t>,</w:t>
      </w:r>
      <w:r w:rsidRPr="003B5446">
        <w:t xml:space="preserve"> </w:t>
      </w:r>
      <w:r>
        <w:t xml:space="preserve">the SMS-GMSC shall use them to build the MCC/MNC based network domain as described in </w:t>
      </w:r>
      <w:r w:rsidR="005252A2">
        <w:t>clause</w:t>
      </w:r>
      <w:r>
        <w:t xml:space="preserve"> 19.2 of 3GPP TS 23.003 [16] and include it in </w:t>
      </w:r>
      <w:r w:rsidRPr="003B5446">
        <w:t xml:space="preserve">the Destination-Realm AVP </w:t>
      </w:r>
      <w:r>
        <w:t>of the request. T</w:t>
      </w:r>
      <w:r w:rsidRPr="003B5446">
        <w:t xml:space="preserve">he </w:t>
      </w:r>
      <w:r>
        <w:t>request</w:t>
      </w:r>
      <w:r w:rsidRPr="003B5446">
        <w:t xml:space="preserve"> shall </w:t>
      </w:r>
      <w:r>
        <w:t xml:space="preserve">then </w:t>
      </w:r>
      <w:r w:rsidRPr="003B5446">
        <w:t>be routed to the next Diameter node.</w:t>
      </w:r>
    </w:p>
    <w:p w:rsidR="00DA25AD" w:rsidRDefault="00DA25AD" w:rsidP="00DA25AD">
      <w:r>
        <w:t>If the SMS-GMSC cannot obtain the MCC/MNC values from the MSISDN of the user, the SMS-</w:t>
      </w:r>
      <w:r w:rsidRPr="0043495C">
        <w:t>GMSC may forward</w:t>
      </w:r>
      <w:r>
        <w:t xml:space="preserve"> the request to </w:t>
      </w:r>
      <w:r w:rsidRPr="0043495C">
        <w:t>a Diameter node within the same</w:t>
      </w:r>
      <w:r>
        <w:t xml:space="preserve"> PLMN</w:t>
      </w:r>
      <w:r w:rsidRPr="0043495C">
        <w:t>, the Destination Realm content being left to the PLMN operator choice. Then</w:t>
      </w:r>
      <w:r>
        <w:t>:</w:t>
      </w:r>
    </w:p>
    <w:p w:rsidR="00DA25AD" w:rsidRDefault="00DA25AD" w:rsidP="00DA25AD">
      <w:pPr>
        <w:pStyle w:val="B1"/>
        <w:numPr>
          <w:ilvl w:val="0"/>
          <w:numId w:val="18"/>
        </w:numPr>
      </w:pPr>
      <w:r>
        <w:t>if a Diameter node in the routing path insides the PLMN of the SMS-GSMC can obtain the MCC/MNC values of the PLMN to which the user is subscribed to (i.e. when the number portability is resolved in the network of the SMS-GMSC), or</w:t>
      </w:r>
    </w:p>
    <w:p w:rsidR="00DA25AD" w:rsidRDefault="00DA25AD" w:rsidP="00DA25AD">
      <w:pPr>
        <w:pStyle w:val="B1"/>
        <w:numPr>
          <w:ilvl w:val="0"/>
          <w:numId w:val="18"/>
        </w:numPr>
      </w:pPr>
      <w:r w:rsidRPr="00096013">
        <w:t>if</w:t>
      </w:r>
      <w:r>
        <w:t>, otherwise, the Diameter node can obtain the MCC/MNC values of the PLMN associated to the CC and NDC codes of the MSISDN of the user, then</w:t>
      </w:r>
    </w:p>
    <w:p w:rsidR="00DA25AD" w:rsidRDefault="00DA25AD" w:rsidP="00DA25AD">
      <w:pPr>
        <w:pStyle w:val="B1"/>
        <w:numPr>
          <w:ilvl w:val="0"/>
          <w:numId w:val="18"/>
        </w:numPr>
      </w:pPr>
      <w:r w:rsidRPr="00AE2347">
        <w:t xml:space="preserve">the Diameter node </w:t>
      </w:r>
      <w:r w:rsidRPr="00D700DD">
        <w:t>shall</w:t>
      </w:r>
      <w:r>
        <w:t xml:space="preserve"> use them to build the MCC/MNC based network domain as described in </w:t>
      </w:r>
      <w:r w:rsidR="005252A2">
        <w:t>clause</w:t>
      </w:r>
      <w:r>
        <w:t xml:space="preserve"> 19.2 of 3GPP TS 23.003 [16] and include it in the</w:t>
      </w:r>
      <w:r w:rsidRPr="00BB72C0">
        <w:t xml:space="preserve"> </w:t>
      </w:r>
      <w:r w:rsidRPr="003B5446">
        <w:t>Destination-Realm AVP</w:t>
      </w:r>
      <w:r>
        <w:t xml:space="preserve"> of the request. T</w:t>
      </w:r>
      <w:r w:rsidRPr="003B5446">
        <w:t xml:space="preserve">he </w:t>
      </w:r>
      <w:r>
        <w:t>request</w:t>
      </w:r>
      <w:r w:rsidRPr="003B5446">
        <w:t xml:space="preserve"> shall </w:t>
      </w:r>
      <w:r>
        <w:t xml:space="preserve">then </w:t>
      </w:r>
      <w:r w:rsidRPr="003B5446">
        <w:t>be routed to the next Diameter node</w:t>
      </w:r>
      <w:r>
        <w:t>.</w:t>
      </w:r>
    </w:p>
    <w:p w:rsidR="00DA25AD" w:rsidRDefault="00DA25AD" w:rsidP="00DA25AD">
      <w:r>
        <w:t>If the MCC/MNC values</w:t>
      </w:r>
      <w:r w:rsidRPr="00E93430">
        <w:t xml:space="preserve"> </w:t>
      </w:r>
      <w:r>
        <w:t xml:space="preserve">of the PLMN associated to the CC and NDC codes of the MSISDN or the MCC/MNC values of the PLMN to which the user is subscribed to cannot be obtained in the PLMN of the SMS-GMSC, </w:t>
      </w:r>
      <w:r w:rsidRPr="0043495C">
        <w:t>the request shall be replaced in the PLMN of the SMS-GMSC by an equivalent request routed through a MAP interface (e.g. via an IWF).</w:t>
      </w:r>
    </w:p>
    <w:p w:rsidR="00DA25AD" w:rsidRDefault="00DA25AD" w:rsidP="00DA25AD">
      <w:pPr>
        <w:pStyle w:val="NO"/>
      </w:pPr>
      <w:r>
        <w:t>NOTE 1:</w:t>
      </w:r>
      <w:r>
        <w:tab/>
        <w:t>The inter PLMN routing principle is to reuse the routing based on a MCC/MNC based domain name as used by other Diameter applications such as S6a/d. It is assumed that obtaining the relevant MCC/MNC values from the MSISDN can be achieved in the PLMN to which the SMS-GMSC belongs. Otherwise MAP based routing is used. This routing principle may be completed with other routing solutions in the future.</w:t>
      </w:r>
    </w:p>
    <w:p w:rsidR="00DA25AD" w:rsidRDefault="00DA25AD" w:rsidP="00DA25AD">
      <w:pPr>
        <w:pStyle w:val="NO"/>
      </w:pPr>
      <w:r>
        <w:t>NOTE 2:</w:t>
      </w:r>
      <w:r>
        <w:tab/>
        <w:t>The Number portability resolution in the PLMN of the SMS-GMSC can be handled by an intermediate Diameter agent consulting a Number Portability Database of the Network Portability domain to which the PLMN of the SMS-GMSC belongs.</w:t>
      </w:r>
      <w:r w:rsidRPr="008B0C65">
        <w:t xml:space="preserve"> </w:t>
      </w:r>
    </w:p>
    <w:p w:rsidR="00DA25AD" w:rsidRDefault="00DA25AD" w:rsidP="00DA25AD">
      <w:r w:rsidRPr="003B5446">
        <w:t xml:space="preserve">If </w:t>
      </w:r>
      <w:r>
        <w:t xml:space="preserve">the SMS-SC or the SMS-GMSC, </w:t>
      </w:r>
      <w:r w:rsidRPr="00A730AA">
        <w:t xml:space="preserve">in a retry context of SMS for IMS UE to IMS UE without MSISDN (see 3GPP TS 23.204 </w:t>
      </w:r>
      <w:r>
        <w:t>[17]</w:t>
      </w:r>
      <w:r w:rsidRPr="00A730AA">
        <w:t>),</w:t>
      </w:r>
      <w:r>
        <w:t xml:space="preserve"> has stored or can obtain</w:t>
      </w:r>
      <w:r w:rsidRPr="003B5446">
        <w:t xml:space="preserve"> the address/</w:t>
      </w:r>
      <w:r w:rsidRPr="00E508BB">
        <w:t>name and the home network domain name</w:t>
      </w:r>
      <w:r w:rsidRPr="003B5446">
        <w:t xml:space="preserve"> of the HSS </w:t>
      </w:r>
      <w:r>
        <w:t xml:space="preserve">identified by the HSS ID, </w:t>
      </w:r>
      <w:r w:rsidRPr="003B5446">
        <w:t>both the Destination-Realm and Destination-Host AVPs shall be present in the request</w:t>
      </w:r>
      <w:r>
        <w:t>.</w:t>
      </w:r>
    </w:p>
    <w:p w:rsidR="00DA25AD" w:rsidRDefault="00DA25AD" w:rsidP="00DA25AD">
      <w:r w:rsidRPr="003B5446">
        <w:t xml:space="preserve">If </w:t>
      </w:r>
      <w:r>
        <w:t xml:space="preserve">the SMS-SC or the SMS-GMSC, </w:t>
      </w:r>
      <w:r w:rsidRPr="00A730AA">
        <w:t xml:space="preserve">in a retry context of SMS for IMS UE to IMS UE without MSISDN (see 3GPP TS 23.204 </w:t>
      </w:r>
      <w:r>
        <w:t>[17]</w:t>
      </w:r>
      <w:r w:rsidRPr="00A730AA">
        <w:t>),</w:t>
      </w:r>
      <w:r>
        <w:t xml:space="preserve"> can </w:t>
      </w:r>
      <w:r w:rsidRPr="003B5446">
        <w:t>only</w:t>
      </w:r>
      <w:r>
        <w:t xml:space="preserve"> obtain</w:t>
      </w:r>
      <w:r w:rsidRPr="004C32B9">
        <w:t xml:space="preserve"> </w:t>
      </w:r>
      <w:r>
        <w:t>the MCC/MNC values from the HSS ID,</w:t>
      </w:r>
      <w:r w:rsidRPr="003B5446">
        <w:t xml:space="preserve"> </w:t>
      </w:r>
      <w:r>
        <w:t xml:space="preserve">the SMS-SC shall use them to build the MCC/MNC based network domain as described in </w:t>
      </w:r>
      <w:r w:rsidR="005252A2">
        <w:t>clause</w:t>
      </w:r>
      <w:r>
        <w:t xml:space="preserve"> 19.2 of 3GPP TS 23.003 [16] and include it in </w:t>
      </w:r>
      <w:r w:rsidRPr="003B5446">
        <w:t xml:space="preserve">the Destination-Realm AVP </w:t>
      </w:r>
      <w:r>
        <w:t>of the request. T</w:t>
      </w:r>
      <w:r w:rsidRPr="003B5446">
        <w:t xml:space="preserve">he </w:t>
      </w:r>
      <w:r>
        <w:t>request</w:t>
      </w:r>
      <w:r w:rsidRPr="003B5446">
        <w:t xml:space="preserve"> shall </w:t>
      </w:r>
      <w:r>
        <w:t xml:space="preserve">then </w:t>
      </w:r>
      <w:r w:rsidRPr="003B5446">
        <w:t>be routed to the next Diameter node.</w:t>
      </w:r>
    </w:p>
    <w:p w:rsidR="00DA25AD" w:rsidRDefault="00DA25AD" w:rsidP="00DA25AD">
      <w:pPr>
        <w:pStyle w:val="NO"/>
      </w:pPr>
      <w:r w:rsidRPr="002C4F77">
        <w:t>NOTE:</w:t>
      </w:r>
      <w:r w:rsidRPr="002C4F77">
        <w:tab/>
        <w:t xml:space="preserve">In </w:t>
      </w:r>
      <w:r>
        <w:t>a retry</w:t>
      </w:r>
      <w:r w:rsidRPr="002C4F77">
        <w:t xml:space="preserve"> context of MSISDN-less SMS delivery in IMS (see 3GPP TS 23.204 </w:t>
      </w:r>
      <w:r>
        <w:t>[17]</w:t>
      </w:r>
      <w:r w:rsidRPr="002C4F77">
        <w:t xml:space="preserve">), the </w:t>
      </w:r>
      <w:r>
        <w:t>SMS-SC</w:t>
      </w:r>
      <w:r w:rsidRPr="002C4F77">
        <w:t xml:space="preserve"> gets the HSS-ID from the </w:t>
      </w:r>
      <w:r>
        <w:t xml:space="preserve">MO Forward Short Message request as described in </w:t>
      </w:r>
      <w:r w:rsidR="005252A2">
        <w:t>clause</w:t>
      </w:r>
      <w:r>
        <w:t xml:space="preserve"> 6.2.1.</w:t>
      </w:r>
    </w:p>
    <w:p w:rsidR="00DA25AD" w:rsidRDefault="00DA25AD" w:rsidP="00DA25AD">
      <w:pPr>
        <w:pStyle w:val="Heading5"/>
      </w:pPr>
      <w:r>
        <w:t xml:space="preserve"> </w:t>
      </w:r>
      <w:bookmarkStart w:id="126" w:name="_Toc533204478"/>
      <w:bookmarkStart w:id="127" w:name="_Toc44882056"/>
      <w:bookmarkStart w:id="128" w:name="_Toc44882250"/>
      <w:r>
        <w:t>5.3.1.1.3</w:t>
      </w:r>
      <w:r>
        <w:tab/>
        <w:t>Routing in the HPLMN</w:t>
      </w:r>
      <w:bookmarkEnd w:id="126"/>
      <w:bookmarkEnd w:id="127"/>
      <w:bookmarkEnd w:id="128"/>
    </w:p>
    <w:p w:rsidR="00DA25AD" w:rsidRDefault="00DA25AD" w:rsidP="00DA25AD">
      <w:r w:rsidRPr="006033AE">
        <w:t xml:space="preserve">When the request reaches a Diameter node in the </w:t>
      </w:r>
      <w:r>
        <w:t xml:space="preserve">home </w:t>
      </w:r>
      <w:r w:rsidRPr="006033AE">
        <w:t>PLMN of the use</w:t>
      </w:r>
      <w:r>
        <w:t>r and</w:t>
      </w:r>
      <w:r w:rsidRPr="00BB72C0">
        <w:t xml:space="preserve"> </w:t>
      </w:r>
      <w:r>
        <w:t>when multiple and separately addressable HSSs have been deployed in the home PLMN,</w:t>
      </w:r>
      <w:r w:rsidRPr="006033AE">
        <w:t xml:space="preserve"> the identity of the HSS that holds the</w:t>
      </w:r>
      <w:r>
        <w:t xml:space="preserve"> subscriber data for a given user identified by its MSISDN may be retrieved by a user identity to HSS resolution mechanism as described in </w:t>
      </w:r>
      <w:r w:rsidR="005252A2">
        <w:t>clause</w:t>
      </w:r>
      <w:r>
        <w:t xml:space="preserve"> 5.4.</w:t>
      </w:r>
    </w:p>
    <w:p w:rsidR="00DA25AD" w:rsidRDefault="00DA25AD" w:rsidP="00DA25AD">
      <w:r>
        <w:t xml:space="preserve">When the request (i.e Send Routing Info for SM or Report SM Delivery Status) for SM occurs in the </w:t>
      </w:r>
      <w:r w:rsidRPr="00A730AA">
        <w:t xml:space="preserve">retry context of SMS for IMS UE to IMS UE without MSISDN (see 3GPP TS 23.204 </w:t>
      </w:r>
      <w:r>
        <w:t>[17]</w:t>
      </w:r>
      <w:r w:rsidRPr="00A730AA">
        <w:t>)</w:t>
      </w:r>
      <w:r>
        <w:t xml:space="preserve">, the Diameter identity </w:t>
      </w:r>
      <w:r w:rsidRPr="006033AE">
        <w:t xml:space="preserve">of the HSS that holds </w:t>
      </w:r>
      <w:r w:rsidRPr="006033AE">
        <w:lastRenderedPageBreak/>
        <w:t>the</w:t>
      </w:r>
      <w:r>
        <w:t xml:space="preserve"> subscriber data for a given user may be retrieved by a user identity to HSS resolution mechanism as described in </w:t>
      </w:r>
      <w:r w:rsidR="005252A2">
        <w:t>clause</w:t>
      </w:r>
      <w:r>
        <w:t xml:space="preserve"> 5.4, where the HSS ID conveyed in the request is considered as a user identity.</w:t>
      </w:r>
    </w:p>
    <w:p w:rsidR="00DA25AD" w:rsidRDefault="00DA25AD" w:rsidP="00DA25AD">
      <w:r w:rsidRPr="003B5446">
        <w:t xml:space="preserve">Consequently, the Destination-Host AVP is declared as optional in the ABNF for all requests initiated by an </w:t>
      </w:r>
      <w:r>
        <w:t>SMS-GMSC or a SMS Router</w:t>
      </w:r>
      <w:r w:rsidRPr="003B5446">
        <w:t>.</w:t>
      </w:r>
    </w:p>
    <w:p w:rsidR="00DA25AD" w:rsidRDefault="00DA25AD" w:rsidP="00DA25AD">
      <w:r w:rsidRPr="00F63D64">
        <w:t>The HSS, when receiving a Send Routing Info for SM request, checks if a</w:t>
      </w:r>
      <w:r>
        <w:t>n</w:t>
      </w:r>
      <w:r w:rsidRPr="00F63D64">
        <w:t xml:space="preserve"> SMS Router is configured in the home network or if an </w:t>
      </w:r>
      <w:r w:rsidRPr="00594EE9">
        <w:t>IP-SM-GW</w:t>
      </w:r>
      <w:r w:rsidRPr="00F63D64">
        <w:t xml:space="preserve"> </w:t>
      </w:r>
      <w:r>
        <w:t>has been registered for</w:t>
      </w:r>
      <w:r w:rsidRPr="00F63D64">
        <w:t xml:space="preserve"> the user</w:t>
      </w:r>
      <w:r>
        <w:t>.</w:t>
      </w:r>
      <w:r w:rsidRPr="00F63D64">
        <w:t xml:space="preserve"> </w:t>
      </w:r>
      <w:r>
        <w:t>I</w:t>
      </w:r>
      <w:r w:rsidRPr="00F63D64">
        <w:t xml:space="preserve">f yes, </w:t>
      </w:r>
      <w:r>
        <w:t>the HSS</w:t>
      </w:r>
      <w:r w:rsidRPr="00F63D64">
        <w:t xml:space="preserve"> shall </w:t>
      </w:r>
      <w:r w:rsidRPr="00594EE9">
        <w:t>act as a Diameter proxy</w:t>
      </w:r>
      <w:r w:rsidRPr="00F63D64">
        <w:t xml:space="preserve"> and forward the request to the SMS Router or to </w:t>
      </w:r>
      <w:r w:rsidRPr="00594EE9">
        <w:t>the IP-SM-GW</w:t>
      </w:r>
      <w:r w:rsidRPr="00F63D64">
        <w:t>, by inserting the Diameter address of the SMS Router or of the IP-SM-GW as the Diameter destination address.</w:t>
      </w:r>
      <w:r>
        <w:t xml:space="preserve"> If the </w:t>
      </w:r>
      <w:r w:rsidRPr="00F63D64">
        <w:t>Send Routing Info for SM request</w:t>
      </w:r>
      <w:r>
        <w:t xml:space="preserve"> occurs in the </w:t>
      </w:r>
      <w:r w:rsidRPr="00A730AA">
        <w:t xml:space="preserve">retry context of SMS for IMS UE to IMS UE without MSISDN (see 3GPP TS 23.204 </w:t>
      </w:r>
      <w:r>
        <w:t>[17]</w:t>
      </w:r>
      <w:r w:rsidRPr="00A730AA">
        <w:t>)</w:t>
      </w:r>
      <w:r>
        <w:t xml:space="preserve">, the HSS </w:t>
      </w:r>
      <w:r w:rsidRPr="00513A0C">
        <w:t xml:space="preserve">shall return the IP-SM-GW </w:t>
      </w:r>
      <w:r>
        <w:t xml:space="preserve">address </w:t>
      </w:r>
      <w:r w:rsidRPr="00513A0C">
        <w:t>and shall not for</w:t>
      </w:r>
      <w:r>
        <w:t>ward the request to an IP-SM-GW.</w:t>
      </w:r>
    </w:p>
    <w:p w:rsidR="00DA25AD" w:rsidRPr="003B5446" w:rsidRDefault="00DA25AD" w:rsidP="00DA25AD">
      <w:r>
        <w:t>If the Vendor-Specific-Application-ID AVP is received in any of the commands defined in this specification, it shall be ignored by the receiving node, and it shall not be used for routing purposes.</w:t>
      </w:r>
    </w:p>
    <w:p w:rsidR="00DA25AD" w:rsidRDefault="00DA25AD" w:rsidP="00DA25AD">
      <w:pPr>
        <w:pStyle w:val="Heading4"/>
      </w:pPr>
      <w:bookmarkStart w:id="129" w:name="_Toc533204479"/>
      <w:bookmarkStart w:id="130" w:name="_Toc44882057"/>
      <w:bookmarkStart w:id="131" w:name="_Toc44882251"/>
      <w:r>
        <w:t>5.3.1.2</w:t>
      </w:r>
      <w:r>
        <w:tab/>
        <w:t>Requests from the HSS</w:t>
      </w:r>
      <w:bookmarkEnd w:id="129"/>
      <w:bookmarkEnd w:id="130"/>
      <w:bookmarkEnd w:id="131"/>
    </w:p>
    <w:p w:rsidR="00DA25AD" w:rsidRDefault="00DA25AD" w:rsidP="00DA25AD">
      <w:r w:rsidRPr="003B5446">
        <w:t>This clause specifies the use of the Diameter routing AVPs Destinat</w:t>
      </w:r>
      <w:r>
        <w:t>ion-Realm and Destination-Host over the S6c interface for Diameter command requests from the HSS (i.e. for the Alert SC procedure).</w:t>
      </w:r>
    </w:p>
    <w:p w:rsidR="00DA25AD" w:rsidRPr="00C00E1C" w:rsidRDefault="00DA25AD" w:rsidP="00DA25AD">
      <w:r w:rsidRPr="003B5446">
        <w:t xml:space="preserve">If </w:t>
      </w:r>
      <w:r>
        <w:t>the HSS</w:t>
      </w:r>
      <w:r w:rsidRPr="002233A3">
        <w:t xml:space="preserve"> </w:t>
      </w:r>
      <w:r>
        <w:t xml:space="preserve">has stored </w:t>
      </w:r>
      <w:r w:rsidRPr="003B5446">
        <w:t xml:space="preserve">the address/name of the </w:t>
      </w:r>
      <w:r>
        <w:t>SMS-SC</w:t>
      </w:r>
      <w:r w:rsidRPr="003B5446">
        <w:t xml:space="preserve"> </w:t>
      </w:r>
      <w:r>
        <w:t xml:space="preserve">and the associated home network domain name in the Message Waiting Data of the user, </w:t>
      </w:r>
      <w:r w:rsidRPr="003B5446">
        <w:t xml:space="preserve">both the Destination-Realm and Destination-Host AVPs shall be present in the </w:t>
      </w:r>
      <w:r>
        <w:t xml:space="preserve">Diameter </w:t>
      </w:r>
      <w:r w:rsidRPr="003B5446">
        <w:t>request.</w:t>
      </w:r>
      <w:r>
        <w:t xml:space="preserve"> Otherwise the routing shall use MAP.</w:t>
      </w:r>
    </w:p>
    <w:p w:rsidR="00DA25AD" w:rsidRDefault="00DA25AD" w:rsidP="00DA25AD">
      <w:pPr>
        <w:pStyle w:val="Heading3"/>
      </w:pPr>
      <w:bookmarkStart w:id="132" w:name="_Toc533204480"/>
      <w:bookmarkStart w:id="133" w:name="_Toc44882058"/>
      <w:bookmarkStart w:id="134" w:name="_Toc44882252"/>
      <w:r>
        <w:t>5.3.2</w:t>
      </w:r>
      <w:r>
        <w:tab/>
        <w:t>Commands</w:t>
      </w:r>
      <w:bookmarkEnd w:id="132"/>
      <w:bookmarkEnd w:id="133"/>
      <w:bookmarkEnd w:id="134"/>
    </w:p>
    <w:p w:rsidR="00DA25AD" w:rsidRDefault="00DA25AD" w:rsidP="00DA25AD">
      <w:pPr>
        <w:pStyle w:val="Heading4"/>
        <w:rPr>
          <w:lang w:eastAsia="zh-CN"/>
        </w:rPr>
      </w:pPr>
      <w:bookmarkStart w:id="135" w:name="_Toc533204481"/>
      <w:bookmarkStart w:id="136" w:name="_Toc44882059"/>
      <w:bookmarkStart w:id="137" w:name="_Toc44882253"/>
      <w:r>
        <w:t>5.3.2</w:t>
      </w:r>
      <w:r w:rsidRPr="009C4D60">
        <w:t>.1</w:t>
      </w:r>
      <w:r w:rsidRPr="009C4D60">
        <w:tab/>
      </w:r>
      <w:r>
        <w:rPr>
          <w:rFonts w:hint="eastAsia"/>
          <w:lang w:eastAsia="zh-CN"/>
        </w:rPr>
        <w:t>Introduction</w:t>
      </w:r>
      <w:bookmarkEnd w:id="135"/>
      <w:bookmarkEnd w:id="136"/>
      <w:bookmarkEnd w:id="137"/>
    </w:p>
    <w:p w:rsidR="00DA25AD" w:rsidRPr="003B5446" w:rsidRDefault="00DA25AD" w:rsidP="00DA25AD">
      <w:r w:rsidRPr="003B5446">
        <w:t xml:space="preserve">This </w:t>
      </w:r>
      <w:r w:rsidR="005252A2">
        <w:rPr>
          <w:lang w:eastAsia="zh-CN"/>
        </w:rPr>
        <w:t>clause</w:t>
      </w:r>
      <w:r w:rsidRPr="003B5446">
        <w:t xml:space="preserve"> </w:t>
      </w:r>
      <w:r>
        <w:rPr>
          <w:rFonts w:hint="eastAsia"/>
          <w:lang w:eastAsia="zh-CN"/>
        </w:rPr>
        <w:t>defin</w:t>
      </w:r>
      <w:r w:rsidRPr="003B5446">
        <w:t xml:space="preserve">es </w:t>
      </w:r>
      <w:r>
        <w:rPr>
          <w:rFonts w:hint="eastAsia"/>
          <w:lang w:eastAsia="zh-CN"/>
        </w:rPr>
        <w:t xml:space="preserve">the Command code values and related ABNF for each command described </w:t>
      </w:r>
      <w:r>
        <w:rPr>
          <w:lang w:eastAsia="zh-CN"/>
        </w:rPr>
        <w:t>for the S6c interface</w:t>
      </w:r>
      <w:r>
        <w:rPr>
          <w:rFonts w:hint="eastAsia"/>
          <w:lang w:eastAsia="zh-CN"/>
        </w:rPr>
        <w:t>.</w:t>
      </w:r>
    </w:p>
    <w:p w:rsidR="00DA25AD" w:rsidRPr="009C4D60" w:rsidRDefault="00DA25AD" w:rsidP="00DA25AD">
      <w:pPr>
        <w:pStyle w:val="Heading4"/>
      </w:pPr>
      <w:bookmarkStart w:id="138" w:name="_Toc533204482"/>
      <w:bookmarkStart w:id="139" w:name="_Toc44882060"/>
      <w:bookmarkStart w:id="140" w:name="_Toc44882254"/>
      <w:r>
        <w:t>5.3.2.2</w:t>
      </w:r>
      <w:r>
        <w:tab/>
      </w:r>
      <w:r w:rsidRPr="009C4D60">
        <w:t>Command-Code values</w:t>
      </w:r>
      <w:bookmarkEnd w:id="138"/>
      <w:bookmarkEnd w:id="139"/>
      <w:bookmarkEnd w:id="140"/>
    </w:p>
    <w:p w:rsidR="00DA25AD" w:rsidRDefault="00DA25AD" w:rsidP="00DA25AD">
      <w:r w:rsidRPr="003B5446">
        <w:t xml:space="preserve">This </w:t>
      </w:r>
      <w:r w:rsidR="005252A2">
        <w:t>clause</w:t>
      </w:r>
      <w:r w:rsidRPr="003B5446">
        <w:t xml:space="preserve"> defines </w:t>
      </w:r>
      <w:r>
        <w:t xml:space="preserve">the </w:t>
      </w:r>
      <w:r w:rsidRPr="003B5446">
        <w:t xml:space="preserve">Command-Code values for </w:t>
      </w:r>
      <w:r>
        <w:t xml:space="preserve">the S6c interface </w:t>
      </w:r>
      <w:r w:rsidRPr="003B5446">
        <w:t>application</w:t>
      </w:r>
      <w:r>
        <w:rPr>
          <w:rFonts w:hint="eastAsia"/>
          <w:lang w:eastAsia="zh-CN"/>
        </w:rPr>
        <w:t xml:space="preserve"> </w:t>
      </w:r>
      <w:r>
        <w:rPr>
          <w:lang w:eastAsia="zh-CN"/>
        </w:rPr>
        <w:t xml:space="preserve">as allocated by IANA in the IETF RFC 5516 </w:t>
      </w:r>
      <w:r w:rsidRPr="004E4A48">
        <w:rPr>
          <w:lang w:eastAsia="zh-CN"/>
        </w:rPr>
        <w:t>[8]</w:t>
      </w:r>
      <w:r w:rsidRPr="004E4A48">
        <w:t>.</w:t>
      </w:r>
    </w:p>
    <w:p w:rsidR="00DA25AD" w:rsidRDefault="00DA25AD" w:rsidP="00DA25AD">
      <w:r w:rsidRPr="003B5446">
        <w:t>Every command is defined by means of the ABNF syntax IETF RFC 2234 [</w:t>
      </w:r>
      <w:r>
        <w:t>6</w:t>
      </w:r>
      <w:r w:rsidRPr="003B5446">
        <w:t xml:space="preserve">], according to the </w:t>
      </w:r>
      <w:r>
        <w:t>Command Code Format (CCF) specification</w:t>
      </w:r>
      <w:r w:rsidRPr="003B5446">
        <w:t xml:space="preserve"> </w:t>
      </w:r>
      <w:r>
        <w:t>defined</w:t>
      </w:r>
      <w:r w:rsidRPr="003B5446">
        <w:t xml:space="preserve"> in </w:t>
      </w:r>
      <w:r>
        <w:t>IETF RFC 6733 [20]</w:t>
      </w:r>
      <w:r w:rsidRPr="004E4A48">
        <w:t>. In</w:t>
      </w:r>
      <w:r>
        <w:t xml:space="preserve"> the case, </w:t>
      </w:r>
      <w:r w:rsidRPr="003B5446">
        <w:t xml:space="preserve">the definition and use of an AVP is not specified in this document, </w:t>
      </w:r>
      <w:r>
        <w:t xml:space="preserve">the guidelines </w:t>
      </w:r>
      <w:r w:rsidRPr="003B5446">
        <w:t xml:space="preserve">in </w:t>
      </w:r>
      <w:r>
        <w:t>IETF RFC 6733 [20]</w:t>
      </w:r>
      <w:r w:rsidRPr="003B5446">
        <w:t xml:space="preserve"> shall apply.</w:t>
      </w:r>
    </w:p>
    <w:p w:rsidR="00DA25AD" w:rsidRDefault="00DA25AD" w:rsidP="00DA25AD">
      <w:r>
        <w:t xml:space="preserve">The Vendor-Specific-Application-Id AVP shall not be included in any command sent by Diameter nodes supporting applications defined in this specification. </w:t>
      </w:r>
      <w:r w:rsidRPr="00CB7382">
        <w:t>If th</w:t>
      </w:r>
      <w:r w:rsidRPr="00FB5BE0">
        <w:t>e Vendor-Specific-Application-I</w:t>
      </w:r>
      <w:r>
        <w:t>d</w:t>
      </w:r>
      <w:r w:rsidRPr="00CB7382">
        <w:t xml:space="preserve"> AVP is received in any of the commands defined in this specification, it </w:t>
      </w:r>
      <w:r>
        <w:t>shall</w:t>
      </w:r>
      <w:r w:rsidRPr="00CB7382">
        <w:t xml:space="preserve"> b</w:t>
      </w:r>
      <w:r w:rsidRPr="00FB5BE0">
        <w:t>e ignored by the receiving node.</w:t>
      </w:r>
    </w:p>
    <w:p w:rsidR="00DA25AD" w:rsidRPr="003B5446" w:rsidRDefault="00DA25AD" w:rsidP="00DA25AD">
      <w:pPr>
        <w:pStyle w:val="NO"/>
      </w:pPr>
      <w:r>
        <w:t>NOTE:</w:t>
      </w:r>
      <w:r>
        <w:tab/>
        <w:t>T</w:t>
      </w:r>
      <w:r w:rsidRPr="00073351">
        <w:t>he Vendor-Specific-Application-I</w:t>
      </w:r>
      <w:r>
        <w:t>d</w:t>
      </w:r>
      <w:r w:rsidRPr="00073351">
        <w:t xml:space="preserve"> is included as an optional AVP</w:t>
      </w:r>
      <w:r>
        <w:t xml:space="preserve"> in all Command Code Format specifications defined in this specification in order to overcome potential interoperability issues with intermediate Diameter agents non-compliant with IETF RFC 6733 [20].</w:t>
      </w:r>
    </w:p>
    <w:p w:rsidR="00DA25AD" w:rsidRPr="009C4D60" w:rsidRDefault="00DA25AD" w:rsidP="00DA25AD">
      <w:r w:rsidRPr="009C4D60">
        <w:t>The following Command Codes are defined in this specification:</w:t>
      </w:r>
    </w:p>
    <w:p w:rsidR="00DA25AD" w:rsidRPr="009C4D60" w:rsidRDefault="00DA25AD" w:rsidP="00DA25AD">
      <w:pPr>
        <w:pStyle w:val="TH"/>
      </w:pPr>
      <w:r w:rsidRPr="009C4D60">
        <w:t xml:space="preserve">Table </w:t>
      </w:r>
      <w:r>
        <w:t>5.3.2.2</w:t>
      </w:r>
      <w:r w:rsidRPr="009C4D60">
        <w:t>/1: Command-Code values</w:t>
      </w:r>
      <w:r>
        <w:t xml:space="preserve"> for S6c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9C4D60" w:rsidTr="00E50914">
        <w:tblPrEx>
          <w:tblCellMar>
            <w:top w:w="0" w:type="dxa"/>
            <w:bottom w:w="0" w:type="dxa"/>
          </w:tblCellMar>
        </w:tblPrEx>
        <w:trPr>
          <w:jc w:val="center"/>
        </w:trPr>
        <w:tc>
          <w:tcPr>
            <w:tcW w:w="3113" w:type="dxa"/>
          </w:tcPr>
          <w:p w:rsidR="00DA25AD" w:rsidRPr="00414FFC" w:rsidRDefault="00DA25AD" w:rsidP="00E50914">
            <w:pPr>
              <w:pStyle w:val="TAH"/>
            </w:pPr>
            <w:r w:rsidRPr="00414FFC">
              <w:t>Command-Name</w:t>
            </w:r>
          </w:p>
        </w:tc>
        <w:tc>
          <w:tcPr>
            <w:tcW w:w="1276" w:type="dxa"/>
          </w:tcPr>
          <w:p w:rsidR="00DA25AD" w:rsidRPr="00414FFC" w:rsidRDefault="00DA25AD" w:rsidP="00E50914">
            <w:pPr>
              <w:pStyle w:val="TAH"/>
            </w:pPr>
            <w:r w:rsidRPr="00414FFC">
              <w:t>Abbreviation</w:t>
            </w:r>
          </w:p>
        </w:tc>
        <w:tc>
          <w:tcPr>
            <w:tcW w:w="850" w:type="dxa"/>
          </w:tcPr>
          <w:p w:rsidR="00DA25AD" w:rsidRPr="00414FFC" w:rsidRDefault="00DA25AD" w:rsidP="00E50914">
            <w:pPr>
              <w:pStyle w:val="TAH"/>
            </w:pPr>
            <w:r w:rsidRPr="00414FFC">
              <w:t>Code</w:t>
            </w:r>
          </w:p>
        </w:tc>
        <w:tc>
          <w:tcPr>
            <w:tcW w:w="851" w:type="dxa"/>
          </w:tcPr>
          <w:p w:rsidR="00DA25AD" w:rsidRPr="00414FFC" w:rsidRDefault="005252A2" w:rsidP="00E50914">
            <w:pPr>
              <w:pStyle w:val="TAH"/>
            </w:pPr>
            <w:r>
              <w:t>Clause</w:t>
            </w:r>
          </w:p>
        </w:tc>
      </w:tr>
      <w:tr w:rsidR="00DA25AD" w:rsidRPr="009C4D60" w:rsidTr="00E50914">
        <w:tblPrEx>
          <w:tblCellMar>
            <w:top w:w="0" w:type="dxa"/>
            <w:bottom w:w="0" w:type="dxa"/>
          </w:tblCellMar>
        </w:tblPrEx>
        <w:trPr>
          <w:jc w:val="center"/>
        </w:trPr>
        <w:tc>
          <w:tcPr>
            <w:tcW w:w="3113" w:type="dxa"/>
          </w:tcPr>
          <w:p w:rsidR="00DA25AD" w:rsidRPr="009C4D60" w:rsidRDefault="00DA25AD" w:rsidP="00E50914">
            <w:pPr>
              <w:pStyle w:val="TAL"/>
            </w:pPr>
            <w:r>
              <w:t>Send-Routing-Info-for-SM-Request</w:t>
            </w:r>
          </w:p>
        </w:tc>
        <w:tc>
          <w:tcPr>
            <w:tcW w:w="1276" w:type="dxa"/>
          </w:tcPr>
          <w:p w:rsidR="00DA25AD" w:rsidRPr="009C4D60" w:rsidRDefault="00DA25AD" w:rsidP="00E50914">
            <w:pPr>
              <w:pStyle w:val="TAL"/>
            </w:pPr>
            <w:r>
              <w:t>SRR</w:t>
            </w:r>
          </w:p>
        </w:tc>
        <w:tc>
          <w:tcPr>
            <w:tcW w:w="850" w:type="dxa"/>
          </w:tcPr>
          <w:p w:rsidR="00DA25AD" w:rsidRPr="009C4D60" w:rsidRDefault="00DA25AD" w:rsidP="00E50914">
            <w:pPr>
              <w:pStyle w:val="TAL"/>
            </w:pPr>
            <w:r w:rsidRPr="00500872">
              <w:rPr>
                <w:lang w:val="en-US"/>
              </w:rPr>
              <w:t>83886</w:t>
            </w:r>
            <w:r>
              <w:rPr>
                <w:lang w:val="en-US"/>
              </w:rPr>
              <w:t>47</w:t>
            </w:r>
          </w:p>
        </w:tc>
        <w:tc>
          <w:tcPr>
            <w:tcW w:w="851" w:type="dxa"/>
          </w:tcPr>
          <w:p w:rsidR="00DA25AD" w:rsidRPr="001C7F34" w:rsidRDefault="00DA25AD" w:rsidP="00E50914">
            <w:pPr>
              <w:pStyle w:val="TAL"/>
            </w:pPr>
            <w:r>
              <w:t>5</w:t>
            </w:r>
            <w:r w:rsidRPr="001C7F34">
              <w:t>.3.2.3</w:t>
            </w:r>
          </w:p>
        </w:tc>
      </w:tr>
      <w:tr w:rsidR="00DA25AD" w:rsidRPr="009C4D60" w:rsidTr="00E50914">
        <w:tblPrEx>
          <w:tblCellMar>
            <w:top w:w="0" w:type="dxa"/>
            <w:bottom w:w="0" w:type="dxa"/>
          </w:tblCellMar>
        </w:tblPrEx>
        <w:trPr>
          <w:jc w:val="center"/>
        </w:trPr>
        <w:tc>
          <w:tcPr>
            <w:tcW w:w="3113" w:type="dxa"/>
          </w:tcPr>
          <w:p w:rsidR="00DA25AD" w:rsidRPr="009C4D60" w:rsidRDefault="00DA25AD" w:rsidP="00E50914">
            <w:pPr>
              <w:pStyle w:val="TAL"/>
            </w:pPr>
            <w:r>
              <w:t>Send-Routing-Info-for-SM-Answer</w:t>
            </w:r>
          </w:p>
        </w:tc>
        <w:tc>
          <w:tcPr>
            <w:tcW w:w="1276" w:type="dxa"/>
          </w:tcPr>
          <w:p w:rsidR="00DA25AD" w:rsidRPr="009C4D60" w:rsidRDefault="00DA25AD" w:rsidP="00E50914">
            <w:pPr>
              <w:pStyle w:val="TAL"/>
            </w:pPr>
            <w:r>
              <w:t>SRA</w:t>
            </w:r>
          </w:p>
        </w:tc>
        <w:tc>
          <w:tcPr>
            <w:tcW w:w="850" w:type="dxa"/>
          </w:tcPr>
          <w:p w:rsidR="00DA25AD" w:rsidRPr="009C4D60" w:rsidRDefault="00DA25AD" w:rsidP="00E50914">
            <w:pPr>
              <w:pStyle w:val="TAL"/>
            </w:pPr>
            <w:r w:rsidRPr="00500872">
              <w:rPr>
                <w:lang w:val="en-US"/>
              </w:rPr>
              <w:t>83886</w:t>
            </w:r>
            <w:r>
              <w:rPr>
                <w:lang w:val="en-US"/>
              </w:rPr>
              <w:t>47</w:t>
            </w:r>
          </w:p>
        </w:tc>
        <w:tc>
          <w:tcPr>
            <w:tcW w:w="851" w:type="dxa"/>
          </w:tcPr>
          <w:p w:rsidR="00DA25AD" w:rsidRPr="001C7F34" w:rsidRDefault="00DA25AD" w:rsidP="00E50914">
            <w:pPr>
              <w:pStyle w:val="TAL"/>
            </w:pPr>
            <w:r>
              <w:t>5</w:t>
            </w:r>
            <w:r w:rsidRPr="001C7F34">
              <w:t>.3.2.</w:t>
            </w:r>
            <w:r>
              <w:t>4</w:t>
            </w:r>
          </w:p>
        </w:tc>
      </w:tr>
      <w:tr w:rsidR="00DA25AD" w:rsidRPr="009C4D60" w:rsidTr="00E50914">
        <w:tblPrEx>
          <w:tblCellMar>
            <w:top w:w="0" w:type="dxa"/>
            <w:bottom w:w="0" w:type="dxa"/>
          </w:tblCellMar>
        </w:tblPrEx>
        <w:trPr>
          <w:jc w:val="center"/>
        </w:trPr>
        <w:tc>
          <w:tcPr>
            <w:tcW w:w="3113" w:type="dxa"/>
          </w:tcPr>
          <w:p w:rsidR="00DA25AD" w:rsidRDefault="00DA25AD" w:rsidP="00E50914">
            <w:pPr>
              <w:pStyle w:val="TAL"/>
            </w:pPr>
            <w:r>
              <w:t>Alert-Service-Centre-Request</w:t>
            </w:r>
          </w:p>
        </w:tc>
        <w:tc>
          <w:tcPr>
            <w:tcW w:w="1276" w:type="dxa"/>
          </w:tcPr>
          <w:p w:rsidR="00DA25AD" w:rsidRDefault="00DA25AD" w:rsidP="00E50914">
            <w:pPr>
              <w:pStyle w:val="TAL"/>
            </w:pPr>
            <w:r>
              <w:t>ALR</w:t>
            </w:r>
          </w:p>
        </w:tc>
        <w:tc>
          <w:tcPr>
            <w:tcW w:w="850" w:type="dxa"/>
          </w:tcPr>
          <w:p w:rsidR="00DA25AD" w:rsidRDefault="00DA25AD" w:rsidP="00E50914">
            <w:pPr>
              <w:pStyle w:val="TAL"/>
              <w:rPr>
                <w:highlight w:val="yellow"/>
              </w:rPr>
            </w:pPr>
            <w:r>
              <w:rPr>
                <w:lang w:val="en-US"/>
              </w:rPr>
              <w:t>8</w:t>
            </w:r>
            <w:r w:rsidRPr="00500872">
              <w:rPr>
                <w:lang w:val="en-US"/>
              </w:rPr>
              <w:t>3886</w:t>
            </w:r>
            <w:r>
              <w:rPr>
                <w:lang w:val="en-US"/>
              </w:rPr>
              <w:t>48</w:t>
            </w:r>
          </w:p>
        </w:tc>
        <w:tc>
          <w:tcPr>
            <w:tcW w:w="851" w:type="dxa"/>
          </w:tcPr>
          <w:p w:rsidR="00DA25AD" w:rsidRDefault="00DA25AD" w:rsidP="00E50914">
            <w:pPr>
              <w:pStyle w:val="TAL"/>
            </w:pPr>
            <w:r>
              <w:t>5.3.2.5</w:t>
            </w:r>
          </w:p>
        </w:tc>
      </w:tr>
      <w:tr w:rsidR="00DA25AD" w:rsidRPr="009C4D60" w:rsidTr="00E50914">
        <w:tblPrEx>
          <w:tblCellMar>
            <w:top w:w="0" w:type="dxa"/>
            <w:bottom w:w="0" w:type="dxa"/>
          </w:tblCellMar>
        </w:tblPrEx>
        <w:trPr>
          <w:jc w:val="center"/>
        </w:trPr>
        <w:tc>
          <w:tcPr>
            <w:tcW w:w="3113" w:type="dxa"/>
          </w:tcPr>
          <w:p w:rsidR="00DA25AD" w:rsidRDefault="00DA25AD" w:rsidP="00E50914">
            <w:pPr>
              <w:pStyle w:val="TAL"/>
            </w:pPr>
            <w:r>
              <w:t>Alert-Service-Centre-Answer</w:t>
            </w:r>
          </w:p>
        </w:tc>
        <w:tc>
          <w:tcPr>
            <w:tcW w:w="1276" w:type="dxa"/>
          </w:tcPr>
          <w:p w:rsidR="00DA25AD" w:rsidRDefault="00DA25AD" w:rsidP="00E50914">
            <w:pPr>
              <w:pStyle w:val="TAL"/>
            </w:pPr>
            <w:smartTag w:uri="urn:schemas-microsoft-com:office:smarttags" w:element="place">
              <w:smartTag w:uri="urn:schemas-microsoft-com:office:smarttags" w:element="State">
                <w:r>
                  <w:t>ALA</w:t>
                </w:r>
              </w:smartTag>
            </w:smartTag>
          </w:p>
        </w:tc>
        <w:tc>
          <w:tcPr>
            <w:tcW w:w="850" w:type="dxa"/>
          </w:tcPr>
          <w:p w:rsidR="00DA25AD" w:rsidRDefault="00DA25AD" w:rsidP="00E50914">
            <w:pPr>
              <w:pStyle w:val="TAL"/>
              <w:rPr>
                <w:highlight w:val="yellow"/>
              </w:rPr>
            </w:pPr>
            <w:r>
              <w:rPr>
                <w:lang w:val="en-US"/>
              </w:rPr>
              <w:t>8</w:t>
            </w:r>
            <w:r w:rsidRPr="00500872">
              <w:rPr>
                <w:lang w:val="en-US"/>
              </w:rPr>
              <w:t>3886</w:t>
            </w:r>
            <w:r>
              <w:rPr>
                <w:lang w:val="en-US"/>
              </w:rPr>
              <w:t>48</w:t>
            </w:r>
          </w:p>
        </w:tc>
        <w:tc>
          <w:tcPr>
            <w:tcW w:w="851" w:type="dxa"/>
          </w:tcPr>
          <w:p w:rsidR="00DA25AD" w:rsidRDefault="00DA25AD" w:rsidP="00E50914">
            <w:pPr>
              <w:pStyle w:val="TAL"/>
            </w:pPr>
            <w:r>
              <w:t>5</w:t>
            </w:r>
            <w:r w:rsidRPr="001C7F34">
              <w:t>.3.2.</w:t>
            </w:r>
            <w:r>
              <w:t>6</w:t>
            </w:r>
          </w:p>
        </w:tc>
      </w:tr>
      <w:tr w:rsidR="00DA25AD" w:rsidRPr="009C4D60" w:rsidTr="00E50914">
        <w:tblPrEx>
          <w:tblCellMar>
            <w:top w:w="0" w:type="dxa"/>
            <w:bottom w:w="0" w:type="dxa"/>
          </w:tblCellMar>
        </w:tblPrEx>
        <w:trPr>
          <w:jc w:val="center"/>
        </w:trPr>
        <w:tc>
          <w:tcPr>
            <w:tcW w:w="3113" w:type="dxa"/>
          </w:tcPr>
          <w:p w:rsidR="00DA25AD" w:rsidRDefault="00DA25AD" w:rsidP="00E50914">
            <w:pPr>
              <w:pStyle w:val="TAL"/>
            </w:pPr>
            <w:r>
              <w:t>Report-SM-Delivery-Status-Request</w:t>
            </w:r>
          </w:p>
        </w:tc>
        <w:tc>
          <w:tcPr>
            <w:tcW w:w="1276" w:type="dxa"/>
          </w:tcPr>
          <w:p w:rsidR="00DA25AD" w:rsidRDefault="00DA25AD" w:rsidP="00E50914">
            <w:pPr>
              <w:pStyle w:val="TAL"/>
            </w:pPr>
            <w:r>
              <w:t>RDR</w:t>
            </w:r>
          </w:p>
        </w:tc>
        <w:tc>
          <w:tcPr>
            <w:tcW w:w="850" w:type="dxa"/>
          </w:tcPr>
          <w:p w:rsidR="00DA25AD" w:rsidRDefault="00DA25AD" w:rsidP="00E50914">
            <w:pPr>
              <w:pStyle w:val="TAL"/>
              <w:rPr>
                <w:highlight w:val="yellow"/>
              </w:rPr>
            </w:pPr>
            <w:r>
              <w:rPr>
                <w:lang w:val="en-US"/>
              </w:rPr>
              <w:t>8</w:t>
            </w:r>
            <w:r w:rsidRPr="00500872">
              <w:rPr>
                <w:lang w:val="en-US"/>
              </w:rPr>
              <w:t>3886</w:t>
            </w:r>
            <w:r>
              <w:rPr>
                <w:lang w:val="en-US"/>
              </w:rPr>
              <w:t>49</w:t>
            </w:r>
          </w:p>
        </w:tc>
        <w:tc>
          <w:tcPr>
            <w:tcW w:w="851" w:type="dxa"/>
          </w:tcPr>
          <w:p w:rsidR="00DA25AD" w:rsidRDefault="00DA25AD" w:rsidP="00E50914">
            <w:pPr>
              <w:pStyle w:val="TAL"/>
            </w:pPr>
            <w:r>
              <w:t>5.3.2.7</w:t>
            </w:r>
          </w:p>
        </w:tc>
      </w:tr>
      <w:tr w:rsidR="00DA25AD" w:rsidRPr="009C4D60" w:rsidTr="00E50914">
        <w:tblPrEx>
          <w:tblCellMar>
            <w:top w:w="0" w:type="dxa"/>
            <w:bottom w:w="0" w:type="dxa"/>
          </w:tblCellMar>
        </w:tblPrEx>
        <w:trPr>
          <w:jc w:val="center"/>
        </w:trPr>
        <w:tc>
          <w:tcPr>
            <w:tcW w:w="3113" w:type="dxa"/>
          </w:tcPr>
          <w:p w:rsidR="00DA25AD" w:rsidRDefault="00DA25AD" w:rsidP="00E50914">
            <w:pPr>
              <w:pStyle w:val="TAL"/>
            </w:pPr>
            <w:r>
              <w:t>Report-SM-Delivery-Status-Answer</w:t>
            </w:r>
          </w:p>
        </w:tc>
        <w:tc>
          <w:tcPr>
            <w:tcW w:w="1276" w:type="dxa"/>
          </w:tcPr>
          <w:p w:rsidR="00DA25AD" w:rsidRDefault="00DA25AD" w:rsidP="00E50914">
            <w:pPr>
              <w:pStyle w:val="TAL"/>
            </w:pPr>
            <w:r>
              <w:t>RDA</w:t>
            </w:r>
          </w:p>
        </w:tc>
        <w:tc>
          <w:tcPr>
            <w:tcW w:w="850" w:type="dxa"/>
          </w:tcPr>
          <w:p w:rsidR="00DA25AD" w:rsidRDefault="00DA25AD" w:rsidP="00E50914">
            <w:pPr>
              <w:pStyle w:val="TAL"/>
              <w:rPr>
                <w:highlight w:val="yellow"/>
              </w:rPr>
            </w:pPr>
            <w:r>
              <w:rPr>
                <w:lang w:val="en-US"/>
              </w:rPr>
              <w:t>8</w:t>
            </w:r>
            <w:r w:rsidRPr="00500872">
              <w:rPr>
                <w:lang w:val="en-US"/>
              </w:rPr>
              <w:t>3886</w:t>
            </w:r>
            <w:r>
              <w:rPr>
                <w:lang w:val="en-US"/>
              </w:rPr>
              <w:t>49</w:t>
            </w:r>
          </w:p>
        </w:tc>
        <w:tc>
          <w:tcPr>
            <w:tcW w:w="851" w:type="dxa"/>
          </w:tcPr>
          <w:p w:rsidR="00DA25AD" w:rsidRDefault="00DA25AD" w:rsidP="00E50914">
            <w:pPr>
              <w:pStyle w:val="TAL"/>
            </w:pPr>
            <w:r>
              <w:t>5</w:t>
            </w:r>
            <w:r w:rsidRPr="001C7F34">
              <w:t>.3.2.</w:t>
            </w:r>
            <w:r>
              <w:t>8</w:t>
            </w:r>
          </w:p>
        </w:tc>
      </w:tr>
    </w:tbl>
    <w:p w:rsidR="00DA25AD" w:rsidRDefault="00DA25AD" w:rsidP="00DA25AD">
      <w:pPr>
        <w:rPr>
          <w:lang w:eastAsia="zh-CN"/>
        </w:rPr>
      </w:pPr>
    </w:p>
    <w:p w:rsidR="00DA25AD" w:rsidRPr="00C34DAF" w:rsidRDefault="00DA25AD" w:rsidP="00DA25AD">
      <w:pPr>
        <w:rPr>
          <w:lang w:eastAsia="zh-CN"/>
        </w:rPr>
      </w:pPr>
      <w:r w:rsidRPr="003B5446">
        <w:t xml:space="preserve">For these commands, the Application-ID field shall be set to </w:t>
      </w:r>
      <w:r>
        <w:rPr>
          <w:lang w:eastAsia="zh-CN"/>
        </w:rPr>
        <w:t>16777312</w:t>
      </w:r>
      <w:r w:rsidRPr="003B5446">
        <w:t xml:space="preserve"> (application identifier of the </w:t>
      </w:r>
      <w:r>
        <w:rPr>
          <w:lang w:eastAsia="zh-CN"/>
        </w:rPr>
        <w:t xml:space="preserve">S6c </w:t>
      </w:r>
      <w:r>
        <w:t xml:space="preserve">interface application </w:t>
      </w:r>
      <w:r w:rsidRPr="003B5446">
        <w:t>allocated by IANA).</w:t>
      </w:r>
    </w:p>
    <w:p w:rsidR="00DA25AD" w:rsidRPr="001C7F34" w:rsidRDefault="00DA25AD" w:rsidP="00DA25AD">
      <w:pPr>
        <w:pStyle w:val="Heading4"/>
      </w:pPr>
      <w:bookmarkStart w:id="141" w:name="_Toc533204483"/>
      <w:bookmarkStart w:id="142" w:name="_Toc44882061"/>
      <w:bookmarkStart w:id="143" w:name="_Toc44882255"/>
      <w:r>
        <w:t>5</w:t>
      </w:r>
      <w:r w:rsidRPr="001C7F34">
        <w:t>.3.2.3</w:t>
      </w:r>
      <w:r w:rsidRPr="001C7F34">
        <w:tab/>
      </w:r>
      <w:r>
        <w:t>Send-Routing-I</w:t>
      </w:r>
      <w:r w:rsidRPr="00A30AEE">
        <w:t xml:space="preserve">nfo-for-SM-Request </w:t>
      </w:r>
      <w:r w:rsidRPr="001C7F34">
        <w:t>(</w:t>
      </w:r>
      <w:r>
        <w:t>SRR</w:t>
      </w:r>
      <w:r w:rsidRPr="001C7F34">
        <w:t>) Command</w:t>
      </w:r>
      <w:bookmarkEnd w:id="141"/>
      <w:bookmarkEnd w:id="142"/>
      <w:bookmarkEnd w:id="143"/>
    </w:p>
    <w:p w:rsidR="00DA25AD" w:rsidRPr="009C4D60" w:rsidRDefault="00DA25AD" w:rsidP="00DA25AD">
      <w:r w:rsidRPr="009C4D60">
        <w:t xml:space="preserve">The </w:t>
      </w:r>
      <w:r w:rsidRPr="00A30AEE">
        <w:t>Send-Rou</w:t>
      </w:r>
      <w:r>
        <w:t>ting-Info-for-SM-Request (SRR) c</w:t>
      </w:r>
      <w:r w:rsidRPr="00A30AEE">
        <w:t>ommand</w:t>
      </w:r>
      <w:r w:rsidRPr="009C4D60">
        <w:t xml:space="preserve">, indicated by the Command-Code field set to </w:t>
      </w:r>
      <w:r w:rsidRPr="00500872">
        <w:rPr>
          <w:lang w:val="en-US"/>
        </w:rPr>
        <w:t>83886</w:t>
      </w:r>
      <w:r>
        <w:rPr>
          <w:lang w:val="en-US"/>
        </w:rPr>
        <w:t>47</w:t>
      </w:r>
      <w:r w:rsidRPr="009C4D60">
        <w:t xml:space="preserve"> and the </w:t>
      </w:r>
      <w:r>
        <w:t>"</w:t>
      </w:r>
      <w:r w:rsidRPr="009C4D60">
        <w:t>R</w:t>
      </w:r>
      <w:r>
        <w:t>"</w:t>
      </w:r>
      <w:r w:rsidRPr="009C4D60">
        <w:t xml:space="preserve"> bit set in the Command Flags field, is sent from </w:t>
      </w:r>
      <w:r>
        <w:t xml:space="preserve">SMS-GMSC to HSS or SMS Router or from SMS Router </w:t>
      </w:r>
      <w:r w:rsidRPr="009C4D60">
        <w:t xml:space="preserve">to </w:t>
      </w:r>
      <w:r>
        <w:t>HSS</w:t>
      </w:r>
      <w:r w:rsidRPr="009C4D60">
        <w:t>.</w:t>
      </w:r>
    </w:p>
    <w:p w:rsidR="00DA25AD" w:rsidRPr="009C4D60" w:rsidRDefault="00DA25AD" w:rsidP="00DA25AD">
      <w:r w:rsidRPr="009C4D60">
        <w:t>Message Format</w:t>
      </w:r>
      <w:r>
        <w:t>:</w:t>
      </w:r>
    </w:p>
    <w:p w:rsidR="00DA25AD" w:rsidRPr="009C4D60" w:rsidRDefault="00DA25AD" w:rsidP="00DA25AD">
      <w:pPr>
        <w:spacing w:after="0"/>
        <w:ind w:left="567" w:firstLine="284"/>
      </w:pPr>
      <w:r w:rsidRPr="009C4D60">
        <w:t xml:space="preserve">&lt; </w:t>
      </w:r>
      <w:r w:rsidRPr="00A30AEE">
        <w:t>Send-Rou</w:t>
      </w:r>
      <w:r>
        <w:t xml:space="preserve">ting-Info-for-SM-Request </w:t>
      </w:r>
      <w:r w:rsidRPr="009C4D60">
        <w:t>&gt; ::=</w:t>
      </w:r>
      <w:r w:rsidRPr="009C4D60">
        <w:tab/>
        <w:t xml:space="preserve">&lt; Diameter Header: </w:t>
      </w:r>
      <w:r w:rsidRPr="00500872">
        <w:rPr>
          <w:lang w:val="en-US"/>
        </w:rPr>
        <w:t>83886</w:t>
      </w:r>
      <w:r>
        <w:rPr>
          <w:lang w:val="en-US"/>
        </w:rPr>
        <w:t>47</w:t>
      </w:r>
      <w:r w:rsidRPr="009C4D60">
        <w:t xml:space="preserve">, REQ, PXY, </w:t>
      </w:r>
      <w:r>
        <w:rPr>
          <w:lang w:eastAsia="zh-CN"/>
        </w:rPr>
        <w:t>16777312</w:t>
      </w:r>
      <w:r w:rsidRPr="003B5446">
        <w:t xml:space="preserve"> </w:t>
      </w:r>
      <w:r w:rsidRPr="009C4D60">
        <w:t>&gt;</w:t>
      </w:r>
    </w:p>
    <w:p w:rsidR="00DA25AD" w:rsidRDefault="00DA25AD" w:rsidP="00DA25AD">
      <w:pPr>
        <w:spacing w:after="0"/>
        <w:ind w:left="3124" w:firstLine="284"/>
      </w:pPr>
      <w:r w:rsidRPr="009C4D60">
        <w:t>&lt; Session-Id &gt;</w:t>
      </w:r>
    </w:p>
    <w:p w:rsidR="00DA25AD" w:rsidRDefault="00DA25AD" w:rsidP="00DA25AD">
      <w:pPr>
        <w:spacing w:after="0"/>
        <w:ind w:left="3124" w:firstLine="284"/>
      </w:pPr>
      <w:r w:rsidRPr="00AD3C42">
        <w:t>[ DRMP ]</w:t>
      </w:r>
      <w:r>
        <w:t xml:space="preserve"> </w:t>
      </w:r>
    </w:p>
    <w:p w:rsidR="00DA25AD" w:rsidRDefault="00DA25AD" w:rsidP="00DA25AD">
      <w:pPr>
        <w:spacing w:after="0"/>
        <w:ind w:left="3124" w:firstLine="284"/>
      </w:pPr>
      <w:r>
        <w:t>[</w:t>
      </w:r>
      <w:r w:rsidRPr="009C4D60">
        <w:t xml:space="preserve"> Vendor-Specific-Application-Id </w:t>
      </w:r>
      <w:r>
        <w:t>]</w:t>
      </w:r>
    </w:p>
    <w:p w:rsidR="00DA25AD" w:rsidRPr="009C4D60" w:rsidRDefault="00DA25AD" w:rsidP="00DA25AD">
      <w:pPr>
        <w:spacing w:after="0"/>
        <w:ind w:left="3124" w:firstLine="284"/>
      </w:pPr>
      <w:r>
        <w:t>{ Auth-Session-State }</w:t>
      </w:r>
    </w:p>
    <w:p w:rsidR="00DA25AD" w:rsidRPr="009C4D60" w:rsidRDefault="00DA25AD" w:rsidP="00DA25AD">
      <w:pPr>
        <w:spacing w:after="0"/>
        <w:ind w:left="3124" w:firstLine="284"/>
      </w:pPr>
      <w:r w:rsidRPr="009C4D60">
        <w:t>{ Origin-Host }</w:t>
      </w:r>
    </w:p>
    <w:p w:rsidR="00DA25AD" w:rsidRPr="009C4D60" w:rsidRDefault="00DA25AD" w:rsidP="00DA25AD">
      <w:pPr>
        <w:spacing w:after="0"/>
        <w:ind w:left="3124" w:firstLine="284"/>
      </w:pPr>
      <w:r w:rsidRPr="009C4D60">
        <w:t>{ Origin-Realm }</w:t>
      </w:r>
    </w:p>
    <w:p w:rsidR="00DA25AD" w:rsidRDefault="00DA25AD" w:rsidP="00DA25AD">
      <w:pPr>
        <w:spacing w:after="0"/>
        <w:ind w:left="3124" w:firstLine="284"/>
      </w:pPr>
      <w:r w:rsidRPr="009C4D60">
        <w:t>[ Destination-Host ]</w:t>
      </w:r>
    </w:p>
    <w:p w:rsidR="00DA25AD" w:rsidRDefault="00DA25AD" w:rsidP="00DA25AD">
      <w:pPr>
        <w:spacing w:after="0"/>
        <w:ind w:left="3124" w:firstLine="284"/>
      </w:pPr>
      <w:r w:rsidRPr="009C4D60">
        <w:t>{ Destination-Realm }</w:t>
      </w:r>
    </w:p>
    <w:p w:rsidR="00DA25AD" w:rsidRPr="005218A0" w:rsidRDefault="00DA25AD" w:rsidP="00DA25AD">
      <w:pPr>
        <w:spacing w:after="0"/>
        <w:ind w:left="3124" w:firstLine="284"/>
      </w:pPr>
      <w:r>
        <w:t>[</w:t>
      </w:r>
      <w:r w:rsidRPr="005218A0">
        <w:t xml:space="preserve"> </w:t>
      </w:r>
      <w:r>
        <w:t>MSISDN</w:t>
      </w:r>
      <w:r w:rsidRPr="001C7F34">
        <w:t xml:space="preserve"> </w:t>
      </w:r>
      <w:r>
        <w:t>]</w:t>
      </w:r>
    </w:p>
    <w:p w:rsidR="00DA25AD" w:rsidRPr="005218A0" w:rsidRDefault="00DA25AD" w:rsidP="00DA25AD">
      <w:pPr>
        <w:spacing w:after="0"/>
        <w:ind w:left="3124" w:firstLine="284"/>
      </w:pPr>
      <w:r>
        <w:t>[</w:t>
      </w:r>
      <w:r w:rsidRPr="005218A0">
        <w:t xml:space="preserve"> </w:t>
      </w:r>
      <w:r>
        <w:t>User-Name</w:t>
      </w:r>
      <w:r w:rsidRPr="001C7F34">
        <w:t xml:space="preserve"> </w:t>
      </w:r>
      <w:r>
        <w:t>]</w:t>
      </w:r>
    </w:p>
    <w:p w:rsidR="00DA25AD" w:rsidRDefault="00DA25AD" w:rsidP="00DA25AD">
      <w:pPr>
        <w:spacing w:after="0"/>
        <w:ind w:left="3124" w:firstLine="284"/>
        <w:rPr>
          <w:bCs/>
        </w:rPr>
      </w:pPr>
      <w:r>
        <w:rPr>
          <w:bCs/>
        </w:rPr>
        <w:t>[ SMSMI-</w:t>
      </w:r>
      <w:r w:rsidRPr="00C73AC6">
        <w:rPr>
          <w:bCs/>
        </w:rPr>
        <w:t>Correlation-ID</w:t>
      </w:r>
      <w:r>
        <w:rPr>
          <w:bCs/>
        </w:rPr>
        <w:t xml:space="preserve"> ]</w:t>
      </w:r>
    </w:p>
    <w:p w:rsidR="00DA25AD" w:rsidRPr="006F10A7" w:rsidRDefault="00DA25AD" w:rsidP="00DA25AD">
      <w:pPr>
        <w:spacing w:after="0"/>
        <w:ind w:left="3124" w:firstLine="284"/>
        <w:rPr>
          <w:bCs/>
        </w:rPr>
      </w:pPr>
      <w:r w:rsidRPr="005218A0">
        <w:rPr>
          <w:bCs/>
        </w:rPr>
        <w:t>*[ Supported-Features ]</w:t>
      </w:r>
    </w:p>
    <w:p w:rsidR="00DA25AD" w:rsidRPr="0087484A" w:rsidRDefault="00DA25AD" w:rsidP="00DA25AD">
      <w:pPr>
        <w:spacing w:after="0"/>
        <w:ind w:left="3124" w:firstLine="284"/>
      </w:pPr>
      <w:r w:rsidRPr="009C4D60">
        <w:t>[</w:t>
      </w:r>
      <w:r>
        <w:t xml:space="preserve"> </w:t>
      </w:r>
      <w:r w:rsidRPr="004F4083">
        <w:t>SC-Address</w:t>
      </w:r>
      <w:r>
        <w:t xml:space="preserve"> </w:t>
      </w:r>
      <w:r w:rsidRPr="009C4D60">
        <w:t>]</w:t>
      </w:r>
    </w:p>
    <w:p w:rsidR="00DA25AD" w:rsidRPr="0087484A" w:rsidRDefault="00DA25AD" w:rsidP="00DA25AD">
      <w:pPr>
        <w:spacing w:after="0"/>
        <w:ind w:left="3124" w:firstLine="284"/>
      </w:pPr>
      <w:r w:rsidRPr="009C4D60">
        <w:t>[</w:t>
      </w:r>
      <w:r>
        <w:t xml:space="preserve"> SM-RP-MT</w:t>
      </w:r>
      <w:r w:rsidRPr="00D95B3B">
        <w:t>I</w:t>
      </w:r>
      <w:r>
        <w:t xml:space="preserve"> </w:t>
      </w:r>
      <w:r w:rsidRPr="009C4D60">
        <w:t>]</w:t>
      </w:r>
    </w:p>
    <w:p w:rsidR="00DA25AD" w:rsidRPr="00A75D49" w:rsidRDefault="00DA25AD" w:rsidP="00DA25AD">
      <w:pPr>
        <w:spacing w:after="0"/>
        <w:ind w:left="3124" w:firstLine="284"/>
      </w:pPr>
      <w:r w:rsidRPr="00A75D49">
        <w:t>[ SM-RP-SMEA ]</w:t>
      </w:r>
    </w:p>
    <w:p w:rsidR="00DA25AD" w:rsidRPr="00A75D49" w:rsidRDefault="00DA25AD" w:rsidP="00DA25AD">
      <w:pPr>
        <w:spacing w:after="0"/>
        <w:ind w:left="3124" w:firstLine="284"/>
      </w:pPr>
      <w:r w:rsidRPr="00A75D49">
        <w:t>[ SRR-Flags ]</w:t>
      </w:r>
    </w:p>
    <w:p w:rsidR="00DA25AD" w:rsidRPr="0087484A" w:rsidRDefault="00DA25AD" w:rsidP="00DA25AD">
      <w:pPr>
        <w:spacing w:after="0"/>
        <w:ind w:left="3124" w:firstLine="284"/>
      </w:pPr>
      <w:r w:rsidRPr="009C4D60">
        <w:t>[</w:t>
      </w:r>
      <w:r>
        <w:t xml:space="preserve"> SM-Delivery-Not-</w:t>
      </w:r>
      <w:r w:rsidRPr="00503C5F">
        <w:t>Intended</w:t>
      </w:r>
      <w:r>
        <w:t xml:space="preserve"> </w:t>
      </w:r>
      <w:r w:rsidRPr="009C4D60">
        <w:t>]</w:t>
      </w:r>
    </w:p>
    <w:p w:rsidR="00DA25AD" w:rsidRPr="009C4D60" w:rsidRDefault="00DA25AD" w:rsidP="00DA25AD">
      <w:pPr>
        <w:spacing w:after="0"/>
        <w:ind w:left="1134" w:firstLine="2268"/>
      </w:pPr>
      <w:r w:rsidRPr="009C4D60">
        <w:t>*[ AVP ]</w:t>
      </w:r>
    </w:p>
    <w:p w:rsidR="00DA25AD" w:rsidRPr="009C4D60" w:rsidRDefault="00DA25AD" w:rsidP="00DA25AD">
      <w:pPr>
        <w:spacing w:after="0"/>
        <w:ind w:left="1134" w:firstLine="2268"/>
      </w:pPr>
      <w:r w:rsidRPr="009C4D60">
        <w:tab/>
        <w:t>*[ Proxy-Info ]</w:t>
      </w:r>
    </w:p>
    <w:p w:rsidR="00DA25AD" w:rsidRPr="009C4D60" w:rsidRDefault="00DA25AD" w:rsidP="00DA25AD">
      <w:pPr>
        <w:ind w:left="284" w:firstLine="3118"/>
      </w:pPr>
      <w:r w:rsidRPr="009C4D60">
        <w:t>*[ Route-Record ]</w:t>
      </w:r>
    </w:p>
    <w:p w:rsidR="00DA25AD" w:rsidRPr="009C4D60" w:rsidRDefault="00DA25AD" w:rsidP="00DA25AD">
      <w:pPr>
        <w:pStyle w:val="Heading4"/>
      </w:pPr>
      <w:bookmarkStart w:id="144" w:name="_Toc533204484"/>
      <w:bookmarkStart w:id="145" w:name="_Toc44882062"/>
      <w:bookmarkStart w:id="146" w:name="_Toc44882256"/>
      <w:r>
        <w:t>5.3.2.4</w:t>
      </w:r>
      <w:r>
        <w:tab/>
      </w:r>
      <w:r w:rsidRPr="00A30AEE">
        <w:t xml:space="preserve">Send-Routing-info-for-SM-Answer </w:t>
      </w:r>
      <w:r w:rsidRPr="001C7F34">
        <w:t>(</w:t>
      </w:r>
      <w:r>
        <w:t>SRA</w:t>
      </w:r>
      <w:r w:rsidRPr="001C7F34">
        <w:t>) Command</w:t>
      </w:r>
      <w:bookmarkEnd w:id="144"/>
      <w:bookmarkEnd w:id="145"/>
      <w:bookmarkEnd w:id="146"/>
    </w:p>
    <w:p w:rsidR="00DA25AD" w:rsidRPr="009C4D60" w:rsidRDefault="00DA25AD" w:rsidP="00DA25AD">
      <w:r w:rsidRPr="009C4D60">
        <w:t xml:space="preserve">The </w:t>
      </w:r>
      <w:r w:rsidRPr="00A92D58">
        <w:t xml:space="preserve">Send-Routing-Info-for-SM-Answer </w:t>
      </w:r>
      <w:r>
        <w:t>c</w:t>
      </w:r>
      <w:r w:rsidRPr="00D95B3B">
        <w:t xml:space="preserve">ommand </w:t>
      </w:r>
      <w:r>
        <w:t>(SRA</w:t>
      </w:r>
      <w:r w:rsidRPr="009C4D60">
        <w:t xml:space="preserve">) command, indicated by the Command-Code field set to </w:t>
      </w:r>
      <w:r w:rsidRPr="00500872">
        <w:rPr>
          <w:lang w:val="en-US"/>
        </w:rPr>
        <w:t>83886</w:t>
      </w:r>
      <w:r>
        <w:rPr>
          <w:lang w:val="en-US"/>
        </w:rPr>
        <w:t>47</w:t>
      </w:r>
      <w:r w:rsidRPr="009C4D60">
        <w:t xml:space="preserve"> and the </w:t>
      </w:r>
      <w:r>
        <w:t>'</w:t>
      </w:r>
      <w:r w:rsidRPr="009C4D60">
        <w:t>R</w:t>
      </w:r>
      <w:r>
        <w:t>'</w:t>
      </w:r>
      <w:r w:rsidRPr="009C4D60">
        <w:t xml:space="preserve"> bit cleared in the Command Flags field, is sent from </w:t>
      </w:r>
      <w:r>
        <w:t>HSS</w:t>
      </w:r>
      <w:r w:rsidRPr="009C4D60">
        <w:t xml:space="preserve"> to</w:t>
      </w:r>
      <w:r>
        <w:t xml:space="preserve"> SMS-GMSC or SMS Router or from SMS Router to SMS-GMSC</w:t>
      </w:r>
      <w:r w:rsidRPr="009C4D60">
        <w:t>.</w:t>
      </w:r>
    </w:p>
    <w:p w:rsidR="00DA25AD" w:rsidRPr="009C4D60" w:rsidRDefault="00DA25AD" w:rsidP="00DA25AD">
      <w:r w:rsidRPr="009C4D60">
        <w:t>Message Format</w:t>
      </w:r>
    </w:p>
    <w:p w:rsidR="00DA25AD" w:rsidRPr="009C4D60" w:rsidRDefault="00DA25AD" w:rsidP="00DA25AD">
      <w:pPr>
        <w:spacing w:after="0"/>
        <w:ind w:left="567" w:firstLine="284"/>
      </w:pPr>
      <w:r w:rsidRPr="009C4D60">
        <w:t xml:space="preserve">&lt; </w:t>
      </w:r>
      <w:r w:rsidRPr="00A92D58">
        <w:t xml:space="preserve">Send-Routing-info-for-SM-Answer </w:t>
      </w:r>
      <w:r w:rsidRPr="009C4D60">
        <w:t>&gt; ::=</w:t>
      </w:r>
      <w:r w:rsidRPr="009C4D60">
        <w:tab/>
        <w:t xml:space="preserve">&lt; Diameter Header: </w:t>
      </w:r>
      <w:r w:rsidRPr="00500872">
        <w:rPr>
          <w:lang w:val="en-US"/>
        </w:rPr>
        <w:t>83886</w:t>
      </w:r>
      <w:r>
        <w:rPr>
          <w:lang w:val="en-US"/>
        </w:rPr>
        <w:t>47</w:t>
      </w:r>
      <w:r w:rsidRPr="009C4D60">
        <w:t xml:space="preserve">, PXY, </w:t>
      </w:r>
      <w:r>
        <w:rPr>
          <w:lang w:eastAsia="zh-CN"/>
        </w:rPr>
        <w:t>16777312</w:t>
      </w:r>
      <w:r>
        <w:t xml:space="preserve"> </w:t>
      </w:r>
      <w:r w:rsidRPr="009C4D60">
        <w:t>&gt;</w:t>
      </w:r>
    </w:p>
    <w:p w:rsidR="00DA25AD" w:rsidRDefault="00DA25AD" w:rsidP="00DA25AD">
      <w:pPr>
        <w:spacing w:after="0"/>
        <w:ind w:left="1134" w:firstLine="2268"/>
      </w:pPr>
      <w:r w:rsidRPr="009C4D60">
        <w:t>&lt; Session-Id &gt;</w:t>
      </w:r>
    </w:p>
    <w:p w:rsidR="00DA25AD" w:rsidRDefault="00DA25AD" w:rsidP="00DA25AD">
      <w:pPr>
        <w:spacing w:after="0"/>
        <w:ind w:left="1134" w:firstLine="2268"/>
      </w:pPr>
      <w:r w:rsidRPr="00AD3C42">
        <w:t>[ DRMP ]</w:t>
      </w:r>
      <w:r>
        <w:t xml:space="preserve"> </w:t>
      </w:r>
    </w:p>
    <w:p w:rsidR="00DA25AD" w:rsidRPr="009C4D60" w:rsidRDefault="00DA25AD" w:rsidP="00DA25AD">
      <w:pPr>
        <w:spacing w:after="0"/>
        <w:ind w:left="1134" w:firstLine="2268"/>
      </w:pPr>
      <w:r>
        <w:t>[</w:t>
      </w:r>
      <w:r w:rsidRPr="009C4D60">
        <w:t xml:space="preserve"> Vendor-Specific-Application-Id </w:t>
      </w:r>
      <w:r>
        <w:t>]</w:t>
      </w:r>
    </w:p>
    <w:p w:rsidR="00DA25AD" w:rsidRPr="009C4D60" w:rsidRDefault="00DA25AD" w:rsidP="00DA25AD">
      <w:pPr>
        <w:spacing w:after="0"/>
        <w:ind w:left="1134" w:firstLine="2268"/>
      </w:pPr>
      <w:r w:rsidRPr="009C4D60">
        <w:t>[ Result-Code ]</w:t>
      </w:r>
    </w:p>
    <w:p w:rsidR="00DA25AD" w:rsidRDefault="00DA25AD" w:rsidP="00DA25AD">
      <w:pPr>
        <w:spacing w:after="0"/>
        <w:ind w:left="1134" w:firstLine="2268"/>
      </w:pPr>
      <w:r w:rsidRPr="009C4D60">
        <w:t>[ Experimental-Result ]</w:t>
      </w:r>
    </w:p>
    <w:p w:rsidR="00DA25AD" w:rsidRPr="009C4D60" w:rsidRDefault="00DA25AD" w:rsidP="00DA25AD">
      <w:pPr>
        <w:spacing w:after="0"/>
        <w:ind w:left="1134" w:firstLine="2268"/>
      </w:pPr>
      <w:r>
        <w:t>{ Auth-Session-State }</w:t>
      </w:r>
    </w:p>
    <w:p w:rsidR="00DA25AD" w:rsidRPr="009C4D60" w:rsidRDefault="00DA25AD" w:rsidP="00DA25AD">
      <w:pPr>
        <w:spacing w:after="0"/>
        <w:ind w:left="3124" w:firstLine="284"/>
      </w:pPr>
      <w:r w:rsidRPr="009C4D60">
        <w:t>{ Origin-Host }</w:t>
      </w:r>
    </w:p>
    <w:p w:rsidR="00DA25AD" w:rsidRDefault="00DA25AD" w:rsidP="00DA25AD">
      <w:pPr>
        <w:spacing w:after="0"/>
        <w:ind w:left="3124" w:firstLine="284"/>
      </w:pPr>
      <w:r w:rsidRPr="009C4D60">
        <w:t>{ Origin-Realm }</w:t>
      </w:r>
    </w:p>
    <w:p w:rsidR="00DA25AD" w:rsidRPr="008C3298" w:rsidRDefault="00DA25AD" w:rsidP="00DA25AD">
      <w:pPr>
        <w:spacing w:after="0"/>
        <w:ind w:left="3124" w:firstLine="284"/>
      </w:pPr>
      <w:r>
        <w:t>[ User-Name ]</w:t>
      </w:r>
    </w:p>
    <w:p w:rsidR="00DA25AD" w:rsidRPr="008C3298" w:rsidRDefault="00DA25AD" w:rsidP="00DA25AD">
      <w:pPr>
        <w:spacing w:after="0"/>
        <w:ind w:left="3124" w:firstLine="284"/>
      </w:pPr>
      <w:r w:rsidRPr="008C3298">
        <w:rPr>
          <w:bCs/>
        </w:rPr>
        <w:t>*[ Supported-Features ]</w:t>
      </w:r>
    </w:p>
    <w:p w:rsidR="00DA25AD" w:rsidRPr="00260100" w:rsidRDefault="00DA25AD" w:rsidP="00DA25AD">
      <w:pPr>
        <w:spacing w:after="0"/>
        <w:ind w:left="1134" w:firstLine="2268"/>
      </w:pPr>
      <w:r w:rsidRPr="00260100">
        <w:t>[</w:t>
      </w:r>
      <w:r>
        <w:t xml:space="preserve"> Serving-Node </w:t>
      </w:r>
      <w:r w:rsidRPr="00260100">
        <w:t>]</w:t>
      </w:r>
    </w:p>
    <w:p w:rsidR="00321E17" w:rsidRDefault="00DA25AD" w:rsidP="00321E17">
      <w:pPr>
        <w:spacing w:after="0"/>
        <w:ind w:left="1134" w:firstLine="2268"/>
      </w:pPr>
      <w:r w:rsidRPr="00260100">
        <w:t>[</w:t>
      </w:r>
      <w:r>
        <w:t xml:space="preserve"> Additional-Serving-Node </w:t>
      </w:r>
      <w:r w:rsidRPr="00260100">
        <w:t>]</w:t>
      </w:r>
      <w:r w:rsidR="00321E17" w:rsidRPr="00321E17">
        <w:t xml:space="preserve"> </w:t>
      </w:r>
    </w:p>
    <w:p w:rsidR="00321E17" w:rsidRDefault="00321E17" w:rsidP="00321E17">
      <w:pPr>
        <w:spacing w:after="0"/>
        <w:ind w:left="1134" w:firstLine="2268"/>
      </w:pPr>
      <w:r>
        <w:t>[ SMSF-3GPP-Address ]</w:t>
      </w:r>
    </w:p>
    <w:p w:rsidR="00DA25AD" w:rsidRPr="00260100" w:rsidRDefault="00321E17" w:rsidP="00321E17">
      <w:pPr>
        <w:spacing w:after="0"/>
        <w:ind w:left="1134" w:firstLine="2268"/>
      </w:pPr>
      <w:r>
        <w:t>[ SMSF-Non-3GPP-Address ]</w:t>
      </w:r>
    </w:p>
    <w:p w:rsidR="00DA25AD" w:rsidRPr="00FF389E" w:rsidRDefault="00DA25AD" w:rsidP="00DA25AD">
      <w:pPr>
        <w:spacing w:after="0"/>
        <w:ind w:left="3124" w:firstLine="284"/>
        <w:rPr>
          <w:lang w:val="fr-FR"/>
        </w:rPr>
      </w:pPr>
      <w:r w:rsidRPr="00FF389E">
        <w:rPr>
          <w:lang w:val="fr-FR"/>
        </w:rPr>
        <w:t>[ LMSI ]</w:t>
      </w:r>
    </w:p>
    <w:p w:rsidR="00DA25AD" w:rsidRPr="00FF389E" w:rsidRDefault="00DA25AD" w:rsidP="00DA25AD">
      <w:pPr>
        <w:spacing w:after="0"/>
        <w:ind w:left="1134" w:firstLine="2268"/>
        <w:rPr>
          <w:lang w:val="fr-FR"/>
        </w:rPr>
      </w:pPr>
      <w:r w:rsidRPr="00FF389E">
        <w:rPr>
          <w:lang w:val="fr-FR"/>
        </w:rPr>
        <w:t xml:space="preserve">[ </w:t>
      </w:r>
      <w:r w:rsidRPr="00FF389E">
        <w:rPr>
          <w:rFonts w:cs="Arial"/>
          <w:bCs/>
          <w:lang w:val="fr-FR"/>
        </w:rPr>
        <w:t xml:space="preserve">User-Identifier </w:t>
      </w:r>
      <w:r w:rsidRPr="00FF389E">
        <w:rPr>
          <w:lang w:val="fr-FR"/>
        </w:rPr>
        <w:t>]</w:t>
      </w:r>
    </w:p>
    <w:p w:rsidR="00DA25AD" w:rsidRPr="00FF389E" w:rsidRDefault="00DA25AD" w:rsidP="00DA25AD">
      <w:pPr>
        <w:spacing w:after="0"/>
        <w:ind w:left="3124" w:firstLine="284"/>
        <w:rPr>
          <w:lang w:val="fr-FR"/>
        </w:rPr>
      </w:pPr>
      <w:r w:rsidRPr="00FF389E">
        <w:rPr>
          <w:lang w:val="fr-FR"/>
        </w:rPr>
        <w:t>[ MWD-Status ]</w:t>
      </w:r>
    </w:p>
    <w:p w:rsidR="00DA25AD" w:rsidRPr="00FF389E" w:rsidRDefault="00DA25AD" w:rsidP="00DA25AD">
      <w:pPr>
        <w:spacing w:after="0"/>
        <w:ind w:left="3124" w:firstLine="284"/>
        <w:rPr>
          <w:lang w:val="fr-FR"/>
        </w:rPr>
      </w:pPr>
      <w:r w:rsidRPr="00FF389E">
        <w:rPr>
          <w:lang w:val="fr-FR"/>
        </w:rPr>
        <w:t>[ MME-Absent-User-Diagnostic-SM ]</w:t>
      </w:r>
    </w:p>
    <w:p w:rsidR="00DA25AD" w:rsidRPr="008B0C65" w:rsidRDefault="00DA25AD" w:rsidP="00DA25AD">
      <w:pPr>
        <w:spacing w:after="0"/>
        <w:ind w:left="3124" w:firstLine="284"/>
      </w:pPr>
      <w:r w:rsidRPr="008B0C65">
        <w:t>[ MSC-Absent-User-Diagnostic-SM ]</w:t>
      </w:r>
    </w:p>
    <w:p w:rsidR="00321E17" w:rsidRDefault="00DA25AD" w:rsidP="00321E17">
      <w:pPr>
        <w:spacing w:after="0"/>
        <w:ind w:left="3124" w:firstLine="284"/>
      </w:pPr>
      <w:r w:rsidRPr="008B0C65">
        <w:t>[ SGSN-Absent-User-Diagnostic-SM ]</w:t>
      </w:r>
      <w:r w:rsidR="00321E17" w:rsidRPr="00321E17">
        <w:t xml:space="preserve"> </w:t>
      </w:r>
    </w:p>
    <w:p w:rsidR="00321E17" w:rsidRDefault="00321E17" w:rsidP="00321E17">
      <w:pPr>
        <w:spacing w:after="0"/>
        <w:ind w:left="3124" w:firstLine="284"/>
      </w:pPr>
      <w:r>
        <w:t>[ SMSF-3GPP-Absent-User-Diagnostic-SM ]</w:t>
      </w:r>
    </w:p>
    <w:p w:rsidR="00DA25AD" w:rsidRPr="008B0C65" w:rsidRDefault="00321E17" w:rsidP="00321E17">
      <w:pPr>
        <w:spacing w:after="0"/>
        <w:ind w:left="3124" w:firstLine="284"/>
      </w:pPr>
      <w:r>
        <w:t>[ SMSF-Non-3GPP-Absent-User-Diagnostic-SM ]</w:t>
      </w:r>
    </w:p>
    <w:p w:rsidR="00DA25AD" w:rsidRPr="008B0C65" w:rsidRDefault="00DA25AD" w:rsidP="00DA25AD">
      <w:pPr>
        <w:spacing w:after="0"/>
        <w:ind w:left="1134" w:firstLine="2268"/>
      </w:pPr>
      <w:r w:rsidRPr="008B0C65">
        <w:t>*[ AVP ]</w:t>
      </w:r>
    </w:p>
    <w:p w:rsidR="00DA25AD" w:rsidRPr="008B0C65" w:rsidRDefault="00DA25AD" w:rsidP="00DA25AD">
      <w:pPr>
        <w:spacing w:after="0"/>
        <w:ind w:left="1134" w:firstLine="2268"/>
      </w:pPr>
      <w:r w:rsidRPr="008B0C65">
        <w:t>[ Failed-AVP ]</w:t>
      </w:r>
    </w:p>
    <w:p w:rsidR="00DA25AD" w:rsidRPr="009C4D60" w:rsidRDefault="00DA25AD" w:rsidP="00DA25AD">
      <w:pPr>
        <w:spacing w:after="0"/>
        <w:ind w:left="1134" w:firstLine="2268"/>
      </w:pPr>
      <w:r w:rsidRPr="008B0C65">
        <w:tab/>
      </w:r>
      <w:r w:rsidRPr="009C4D60">
        <w:t>*[ Proxy-Info ]</w:t>
      </w:r>
    </w:p>
    <w:p w:rsidR="00DA25AD" w:rsidRPr="00FD71EA" w:rsidRDefault="00DA25AD" w:rsidP="00DA25AD">
      <w:pPr>
        <w:ind w:left="284" w:firstLine="3118"/>
      </w:pPr>
      <w:r w:rsidRPr="00FD71EA">
        <w:t>*[ Route-Record ]</w:t>
      </w:r>
    </w:p>
    <w:p w:rsidR="00DA25AD" w:rsidRPr="00C22B9B" w:rsidRDefault="00DA25AD" w:rsidP="00DA25AD">
      <w:pPr>
        <w:pStyle w:val="Heading4"/>
        <w:rPr>
          <w:lang w:val="en-US"/>
        </w:rPr>
      </w:pPr>
      <w:bookmarkStart w:id="147" w:name="_Toc533204485"/>
      <w:bookmarkStart w:id="148" w:name="_Toc44882063"/>
      <w:bookmarkStart w:id="149" w:name="_Toc44882257"/>
      <w:r w:rsidRPr="00C22B9B">
        <w:rPr>
          <w:lang w:val="en-US"/>
        </w:rPr>
        <w:t>5.3.2.5</w:t>
      </w:r>
      <w:r w:rsidRPr="00C22B9B">
        <w:rPr>
          <w:lang w:val="en-US"/>
        </w:rPr>
        <w:tab/>
        <w:t>Alert-Service-Centre-Request (ALR) Command</w:t>
      </w:r>
      <w:bookmarkEnd w:id="147"/>
      <w:bookmarkEnd w:id="148"/>
      <w:bookmarkEnd w:id="149"/>
    </w:p>
    <w:p w:rsidR="00DA25AD" w:rsidRPr="009C4D60" w:rsidRDefault="00DA25AD" w:rsidP="00DA25AD">
      <w:r>
        <w:t xml:space="preserve">The </w:t>
      </w:r>
      <w:r w:rsidRPr="00C71490">
        <w:t>Alert-Service-Centre-Request</w:t>
      </w:r>
      <w:r>
        <w:t xml:space="preserve"> (ALR) c</w:t>
      </w:r>
      <w:r w:rsidRPr="00B514B0">
        <w:t>ommand</w:t>
      </w:r>
      <w:r w:rsidRPr="009C4D60">
        <w:t>, indicated by the Command-Code field set to</w:t>
      </w:r>
      <w:r>
        <w:t xml:space="preserve"> </w:t>
      </w:r>
      <w:r w:rsidRPr="00500872">
        <w:rPr>
          <w:lang w:val="en-US"/>
        </w:rPr>
        <w:t>83886</w:t>
      </w:r>
      <w:r>
        <w:rPr>
          <w:lang w:val="en-US"/>
        </w:rPr>
        <w:t>48</w:t>
      </w:r>
      <w:r w:rsidRPr="009C4D60">
        <w:t xml:space="preserve"> and the </w:t>
      </w:r>
      <w:r>
        <w:t>"</w:t>
      </w:r>
      <w:r w:rsidRPr="009C4D60">
        <w:t>R</w:t>
      </w:r>
      <w:r>
        <w:t>"</w:t>
      </w:r>
      <w:r w:rsidRPr="009C4D60">
        <w:t xml:space="preserve"> bit set in the Command Flags field, is sent from </w:t>
      </w:r>
      <w:r>
        <w:t>the HSS to the SMS-IWMSC</w:t>
      </w:r>
      <w:r>
        <w:rPr>
          <w:noProof/>
        </w:rPr>
        <w:t xml:space="preserve"> and from the MME or SGSN to the SMS-GMSC (possibly via an SMS Router)</w:t>
      </w:r>
      <w:r w:rsidRPr="009C4D60">
        <w:t>.</w:t>
      </w:r>
    </w:p>
    <w:p w:rsidR="00DA25AD" w:rsidRPr="009C4D60" w:rsidRDefault="00DA25AD" w:rsidP="00DA25AD">
      <w:r w:rsidRPr="009C4D60">
        <w:t>Message Format</w:t>
      </w:r>
      <w:r>
        <w:t>:</w:t>
      </w:r>
    </w:p>
    <w:p w:rsidR="00DA25AD" w:rsidRPr="009C4D60" w:rsidRDefault="00DA25AD" w:rsidP="00DA25AD">
      <w:pPr>
        <w:spacing w:after="0"/>
        <w:ind w:left="567" w:firstLine="284"/>
      </w:pPr>
      <w:r w:rsidRPr="009C4D60">
        <w:t xml:space="preserve">&lt; </w:t>
      </w:r>
      <w:r w:rsidRPr="00C71490">
        <w:t>Alert-Service-Centre-Request</w:t>
      </w:r>
      <w:r>
        <w:t xml:space="preserve"> </w:t>
      </w:r>
      <w:r w:rsidRPr="009C4D60">
        <w:t>&gt; ::=</w:t>
      </w:r>
      <w:r w:rsidRPr="009C4D60">
        <w:tab/>
        <w:t xml:space="preserve">&lt; Diameter Header: </w:t>
      </w:r>
      <w:r w:rsidRPr="00500872">
        <w:rPr>
          <w:lang w:val="en-US"/>
        </w:rPr>
        <w:t>83886</w:t>
      </w:r>
      <w:r>
        <w:rPr>
          <w:lang w:val="en-US"/>
        </w:rPr>
        <w:t>48</w:t>
      </w:r>
      <w:r w:rsidRPr="00C17404">
        <w:t>,</w:t>
      </w:r>
      <w:r w:rsidRPr="009C4D60">
        <w:t xml:space="preserve"> REQ, PXY, </w:t>
      </w:r>
      <w:r>
        <w:rPr>
          <w:lang w:eastAsia="zh-CN"/>
        </w:rPr>
        <w:t>16777312</w:t>
      </w:r>
      <w:r w:rsidRPr="003B5446">
        <w:t xml:space="preserve"> </w:t>
      </w:r>
      <w:r w:rsidRPr="009C4D60">
        <w:t>&gt;</w:t>
      </w:r>
    </w:p>
    <w:p w:rsidR="00DA25AD" w:rsidRDefault="00DA25AD" w:rsidP="00DA25AD">
      <w:pPr>
        <w:spacing w:after="0"/>
        <w:ind w:left="3124" w:firstLine="284"/>
      </w:pPr>
      <w:r w:rsidRPr="009C4D60">
        <w:t>&lt; Session-Id &gt;</w:t>
      </w:r>
    </w:p>
    <w:p w:rsidR="00DA25AD" w:rsidRDefault="00DA25AD" w:rsidP="00DA25AD">
      <w:pPr>
        <w:spacing w:after="0"/>
        <w:ind w:left="3124" w:firstLine="284"/>
      </w:pPr>
      <w:r w:rsidRPr="00AD3C42">
        <w:t>[ DRMP ]</w:t>
      </w:r>
      <w:r>
        <w:t xml:space="preserve"> </w:t>
      </w:r>
    </w:p>
    <w:p w:rsidR="00DA25AD" w:rsidRDefault="00DA25AD" w:rsidP="00DA25AD">
      <w:pPr>
        <w:spacing w:after="0"/>
        <w:ind w:left="3124" w:firstLine="284"/>
      </w:pPr>
      <w:r>
        <w:t>[</w:t>
      </w:r>
      <w:r w:rsidRPr="009C4D60">
        <w:t xml:space="preserve"> Vendor-Specific-Application-Id </w:t>
      </w:r>
      <w:r>
        <w:t>]</w:t>
      </w:r>
    </w:p>
    <w:p w:rsidR="00DA25AD" w:rsidRPr="009C4D60" w:rsidRDefault="00DA25AD" w:rsidP="00DA25AD">
      <w:pPr>
        <w:spacing w:after="0"/>
        <w:ind w:left="3124" w:firstLine="284"/>
      </w:pPr>
      <w:r>
        <w:t>{ Auth-Session-State }</w:t>
      </w:r>
    </w:p>
    <w:p w:rsidR="00DA25AD" w:rsidRPr="009C4D60" w:rsidRDefault="00DA25AD" w:rsidP="00DA25AD">
      <w:pPr>
        <w:spacing w:after="0"/>
        <w:ind w:left="3124" w:firstLine="284"/>
      </w:pPr>
      <w:r w:rsidRPr="009C4D60">
        <w:t>{ Origin-Host }</w:t>
      </w:r>
    </w:p>
    <w:p w:rsidR="00DA25AD" w:rsidRPr="009C4D60" w:rsidRDefault="00DA25AD" w:rsidP="00DA25AD">
      <w:pPr>
        <w:spacing w:after="0"/>
        <w:ind w:left="3124" w:firstLine="284"/>
      </w:pPr>
      <w:r w:rsidRPr="009C4D60">
        <w:t>{ Origin-Realm }</w:t>
      </w:r>
    </w:p>
    <w:p w:rsidR="00DA25AD" w:rsidRDefault="00DA25AD" w:rsidP="00DA25AD">
      <w:pPr>
        <w:spacing w:after="0"/>
        <w:ind w:left="3124" w:firstLine="284"/>
      </w:pPr>
      <w:r w:rsidRPr="009C4D60">
        <w:t>[ Destination-Host ]</w:t>
      </w:r>
    </w:p>
    <w:p w:rsidR="00DA25AD" w:rsidRDefault="00DA25AD" w:rsidP="00DA25AD">
      <w:pPr>
        <w:spacing w:after="0"/>
        <w:ind w:left="3124" w:firstLine="284"/>
      </w:pPr>
      <w:r w:rsidRPr="009C4D60">
        <w:t>{ Destination-Realm }</w:t>
      </w:r>
    </w:p>
    <w:p w:rsidR="00DA25AD" w:rsidRPr="005218A0" w:rsidRDefault="00DA25AD" w:rsidP="00DA25AD">
      <w:pPr>
        <w:spacing w:after="0"/>
        <w:ind w:left="3124" w:firstLine="284"/>
      </w:pPr>
      <w:r w:rsidRPr="005218A0">
        <w:t xml:space="preserve">{ </w:t>
      </w:r>
      <w:r>
        <w:t>SC-Address</w:t>
      </w:r>
      <w:r w:rsidRPr="001C7F34">
        <w:t xml:space="preserve"> </w:t>
      </w:r>
      <w:r w:rsidRPr="005218A0">
        <w:t>}</w:t>
      </w:r>
    </w:p>
    <w:p w:rsidR="00DA25AD" w:rsidRDefault="00DA25AD" w:rsidP="00DA25AD">
      <w:pPr>
        <w:spacing w:after="0"/>
        <w:ind w:left="1134" w:firstLine="2268"/>
      </w:pPr>
      <w:r w:rsidRPr="00D84AFE">
        <w:t>{ User-Identifier }</w:t>
      </w:r>
    </w:p>
    <w:p w:rsidR="00DA25AD" w:rsidRDefault="00DA25AD" w:rsidP="00DA25AD">
      <w:pPr>
        <w:spacing w:after="0"/>
        <w:ind w:left="3124" w:firstLine="284"/>
        <w:rPr>
          <w:bCs/>
        </w:rPr>
      </w:pPr>
      <w:r>
        <w:rPr>
          <w:bCs/>
        </w:rPr>
        <w:t>[ SMSMI-</w:t>
      </w:r>
      <w:r w:rsidRPr="00C73AC6">
        <w:rPr>
          <w:bCs/>
        </w:rPr>
        <w:t>Correlation-ID</w:t>
      </w:r>
      <w:r>
        <w:rPr>
          <w:bCs/>
        </w:rPr>
        <w:t xml:space="preserve"> ]</w:t>
      </w:r>
    </w:p>
    <w:p w:rsidR="00DA25AD" w:rsidRDefault="00DA25AD" w:rsidP="00DA25AD">
      <w:pPr>
        <w:spacing w:after="0"/>
        <w:ind w:left="1134" w:firstLine="2268"/>
      </w:pPr>
      <w:r>
        <w:t>[ Maximum-UE-Availability-Time ]</w:t>
      </w:r>
    </w:p>
    <w:p w:rsidR="00DA25AD" w:rsidRDefault="00DA25AD" w:rsidP="00DA25AD">
      <w:pPr>
        <w:spacing w:after="0"/>
        <w:ind w:left="1134" w:firstLine="2268"/>
      </w:pPr>
      <w:r>
        <w:t>[ SMS-GMSC-Alert-Event ]</w:t>
      </w:r>
    </w:p>
    <w:p w:rsidR="00DA25AD" w:rsidRDefault="00DA25AD" w:rsidP="00DA25AD">
      <w:pPr>
        <w:spacing w:after="0"/>
        <w:ind w:left="1134" w:firstLine="2268"/>
      </w:pPr>
      <w:r>
        <w:t>[ Serving-Node ]</w:t>
      </w:r>
    </w:p>
    <w:p w:rsidR="00DA25AD" w:rsidRPr="005218A0" w:rsidRDefault="00DA25AD" w:rsidP="00DA25AD">
      <w:pPr>
        <w:spacing w:after="0"/>
        <w:ind w:left="3124" w:firstLine="284"/>
        <w:rPr>
          <w:bCs/>
        </w:rPr>
      </w:pPr>
      <w:r w:rsidRPr="005218A0">
        <w:rPr>
          <w:bCs/>
        </w:rPr>
        <w:t>*[ Supported-Features ]</w:t>
      </w:r>
    </w:p>
    <w:p w:rsidR="00DA25AD" w:rsidRPr="009C4D60" w:rsidRDefault="00DA25AD" w:rsidP="00DA25AD">
      <w:pPr>
        <w:spacing w:after="0"/>
        <w:ind w:left="1134" w:firstLine="2268"/>
      </w:pPr>
      <w:r w:rsidRPr="009C4D60">
        <w:t>*[ AVP ]</w:t>
      </w:r>
    </w:p>
    <w:p w:rsidR="00DA25AD" w:rsidRPr="009C4D60" w:rsidRDefault="00DA25AD" w:rsidP="00DA25AD">
      <w:pPr>
        <w:spacing w:after="0"/>
        <w:ind w:left="1134" w:firstLine="2268"/>
      </w:pPr>
      <w:r w:rsidRPr="009C4D60">
        <w:tab/>
        <w:t>*[ Proxy-Info ]</w:t>
      </w:r>
    </w:p>
    <w:p w:rsidR="00DA25AD" w:rsidRPr="009C4D60" w:rsidRDefault="00DA25AD" w:rsidP="00DA25AD">
      <w:pPr>
        <w:ind w:left="284" w:firstLine="3118"/>
      </w:pPr>
      <w:r w:rsidRPr="009C4D60">
        <w:t>*[ Route-Record ]</w:t>
      </w:r>
    </w:p>
    <w:p w:rsidR="00DA25AD" w:rsidRPr="009C4D60" w:rsidRDefault="00DA25AD" w:rsidP="00DA25AD">
      <w:pPr>
        <w:pStyle w:val="Heading4"/>
      </w:pPr>
      <w:bookmarkStart w:id="150" w:name="_Toc533204486"/>
      <w:bookmarkStart w:id="151" w:name="_Toc44882064"/>
      <w:bookmarkStart w:id="152" w:name="_Toc44882258"/>
      <w:r>
        <w:t>5.3.2.6</w:t>
      </w:r>
      <w:r>
        <w:tab/>
        <w:t>Alert-Service-Centre</w:t>
      </w:r>
      <w:r w:rsidRPr="00A30AEE">
        <w:t xml:space="preserve">-Answer </w:t>
      </w:r>
      <w:r w:rsidRPr="001C7F34">
        <w:t>(</w:t>
      </w:r>
      <w:smartTag w:uri="urn:schemas-microsoft-com:office:smarttags" w:element="place">
        <w:smartTag w:uri="urn:schemas-microsoft-com:office:smarttags" w:element="State">
          <w:r>
            <w:t>ALA</w:t>
          </w:r>
        </w:smartTag>
      </w:smartTag>
      <w:r w:rsidRPr="001C7F34">
        <w:t>) Command</w:t>
      </w:r>
      <w:bookmarkEnd w:id="150"/>
      <w:bookmarkEnd w:id="151"/>
      <w:bookmarkEnd w:id="152"/>
    </w:p>
    <w:p w:rsidR="00DA25AD" w:rsidRPr="009C4D60" w:rsidRDefault="00DA25AD" w:rsidP="00DA25AD">
      <w:r w:rsidRPr="009C4D60">
        <w:t xml:space="preserve">The </w:t>
      </w:r>
      <w:r>
        <w:t>Alert-Service-Centre-Answer (ALA)</w:t>
      </w:r>
      <w:r w:rsidRPr="009C4D60">
        <w:t xml:space="preserve"> command, indicated by the Command-Code field set to </w:t>
      </w:r>
      <w:r w:rsidRPr="00500872">
        <w:rPr>
          <w:lang w:val="en-US"/>
        </w:rPr>
        <w:t>83886</w:t>
      </w:r>
      <w:r>
        <w:rPr>
          <w:lang w:val="en-US"/>
        </w:rPr>
        <w:t>48</w:t>
      </w:r>
      <w:r w:rsidRPr="009C4D60">
        <w:t xml:space="preserve"> and the </w:t>
      </w:r>
      <w:r>
        <w:t>'</w:t>
      </w:r>
      <w:r w:rsidRPr="009C4D60">
        <w:t>R</w:t>
      </w:r>
      <w:r>
        <w:t>'</w:t>
      </w:r>
      <w:r w:rsidRPr="009C4D60">
        <w:t xml:space="preserve"> bit cleared in the Command Flags field, is sent from </w:t>
      </w:r>
      <w:r>
        <w:t>the SMS-IWMSC to the HSS</w:t>
      </w:r>
      <w:r>
        <w:rPr>
          <w:noProof/>
        </w:rPr>
        <w:t xml:space="preserve"> and from the SMS-GMSC to the MME or SGSN (possibly via an SMS Router)</w:t>
      </w:r>
      <w:r w:rsidRPr="004C5C2F">
        <w:t>.</w:t>
      </w:r>
    </w:p>
    <w:p w:rsidR="00DA25AD" w:rsidRPr="009C4D60" w:rsidRDefault="00DA25AD" w:rsidP="00DA25AD">
      <w:r w:rsidRPr="009C4D60">
        <w:t>Message Format</w:t>
      </w:r>
    </w:p>
    <w:p w:rsidR="00DA25AD" w:rsidRPr="009C4D60" w:rsidRDefault="00DA25AD" w:rsidP="00DA25AD">
      <w:pPr>
        <w:spacing w:after="0"/>
        <w:ind w:left="567" w:firstLine="284"/>
      </w:pPr>
      <w:r w:rsidRPr="009C4D60">
        <w:t xml:space="preserve">&lt; </w:t>
      </w:r>
      <w:r>
        <w:t>Alert-Service-Centre</w:t>
      </w:r>
      <w:r w:rsidRPr="00A92D58">
        <w:t xml:space="preserve">-Answer </w:t>
      </w:r>
      <w:r w:rsidRPr="009C4D60">
        <w:t>&gt; ::=</w:t>
      </w:r>
      <w:r w:rsidRPr="009C4D60">
        <w:tab/>
        <w:t xml:space="preserve">&lt; Diameter Header: </w:t>
      </w:r>
      <w:r w:rsidRPr="00500872">
        <w:rPr>
          <w:lang w:val="en-US"/>
        </w:rPr>
        <w:t>83886</w:t>
      </w:r>
      <w:r>
        <w:rPr>
          <w:lang w:val="en-US"/>
        </w:rPr>
        <w:t>4</w:t>
      </w:r>
      <w:r w:rsidRPr="00C17404">
        <w:rPr>
          <w:lang w:val="en-US"/>
        </w:rPr>
        <w:t>8</w:t>
      </w:r>
      <w:r w:rsidRPr="00C17404">
        <w:t>, PX</w:t>
      </w:r>
      <w:r w:rsidRPr="009C4D60">
        <w:t xml:space="preserve">Y, </w:t>
      </w:r>
      <w:r>
        <w:rPr>
          <w:lang w:eastAsia="zh-CN"/>
        </w:rPr>
        <w:t>16777312</w:t>
      </w:r>
      <w:r w:rsidRPr="003B5446">
        <w:t xml:space="preserve"> </w:t>
      </w:r>
      <w:r w:rsidRPr="009C4D60">
        <w:t>&gt;</w:t>
      </w:r>
    </w:p>
    <w:p w:rsidR="00DA25AD" w:rsidRDefault="00DA25AD" w:rsidP="00DA25AD">
      <w:pPr>
        <w:spacing w:after="0"/>
        <w:ind w:left="1134" w:firstLine="2268"/>
      </w:pPr>
      <w:r w:rsidRPr="009C4D60">
        <w:t>&lt; Session-Id &gt;</w:t>
      </w:r>
    </w:p>
    <w:p w:rsidR="00DA25AD" w:rsidRDefault="00DA25AD" w:rsidP="00DA25AD">
      <w:pPr>
        <w:spacing w:after="0"/>
        <w:ind w:left="1134" w:firstLine="2268"/>
      </w:pPr>
      <w:r w:rsidRPr="00AD3C42">
        <w:t>[ DRMP ]</w:t>
      </w:r>
      <w:r>
        <w:t xml:space="preserve"> </w:t>
      </w:r>
    </w:p>
    <w:p w:rsidR="00DA25AD" w:rsidRPr="009C4D60" w:rsidRDefault="00DA25AD" w:rsidP="00DA25AD">
      <w:pPr>
        <w:spacing w:after="0"/>
        <w:ind w:left="1134" w:firstLine="2268"/>
      </w:pPr>
      <w:r>
        <w:t>[</w:t>
      </w:r>
      <w:r w:rsidRPr="009C4D60">
        <w:t xml:space="preserve"> Vendor-Specific-Application-Id </w:t>
      </w:r>
      <w:r>
        <w:t>]</w:t>
      </w:r>
    </w:p>
    <w:p w:rsidR="00DA25AD" w:rsidRPr="009C4D60" w:rsidRDefault="00DA25AD" w:rsidP="00DA25AD">
      <w:pPr>
        <w:spacing w:after="0"/>
        <w:ind w:left="1134" w:firstLine="2268"/>
      </w:pPr>
      <w:r w:rsidRPr="009C4D60">
        <w:t>[ Result-Code ]</w:t>
      </w:r>
    </w:p>
    <w:p w:rsidR="00DA25AD" w:rsidRDefault="00DA25AD" w:rsidP="00DA25AD">
      <w:pPr>
        <w:spacing w:after="0"/>
        <w:ind w:left="1134" w:firstLine="2268"/>
      </w:pPr>
      <w:r w:rsidRPr="009C4D60">
        <w:t>[ Experimental-Result ]</w:t>
      </w:r>
    </w:p>
    <w:p w:rsidR="00DA25AD" w:rsidRPr="009C4D60" w:rsidRDefault="00DA25AD" w:rsidP="00DA25AD">
      <w:pPr>
        <w:spacing w:after="0"/>
        <w:ind w:left="1134" w:firstLine="2268"/>
      </w:pPr>
      <w:r>
        <w:t>{ Auth-Session-State }</w:t>
      </w:r>
    </w:p>
    <w:p w:rsidR="00DA25AD" w:rsidRPr="009C4D60" w:rsidRDefault="00DA25AD" w:rsidP="00DA25AD">
      <w:pPr>
        <w:spacing w:after="0"/>
        <w:ind w:left="3124" w:firstLine="284"/>
      </w:pPr>
      <w:r w:rsidRPr="009C4D60">
        <w:t>{ Origin-Host }</w:t>
      </w:r>
    </w:p>
    <w:p w:rsidR="00DA25AD" w:rsidRDefault="00DA25AD" w:rsidP="00DA25AD">
      <w:pPr>
        <w:spacing w:after="0"/>
        <w:ind w:left="3124" w:firstLine="284"/>
      </w:pPr>
      <w:r w:rsidRPr="009C4D60">
        <w:t>{ Origin-Realm }</w:t>
      </w:r>
    </w:p>
    <w:p w:rsidR="00DA25AD" w:rsidRPr="008C3298" w:rsidRDefault="00DA25AD" w:rsidP="00DA25AD">
      <w:pPr>
        <w:spacing w:after="0"/>
        <w:ind w:left="3124" w:firstLine="284"/>
      </w:pPr>
      <w:r w:rsidRPr="008C3298">
        <w:rPr>
          <w:bCs/>
        </w:rPr>
        <w:t>*[ Supported-Features ]</w:t>
      </w:r>
    </w:p>
    <w:p w:rsidR="00DA25AD" w:rsidRPr="00361BFD" w:rsidRDefault="00DA25AD" w:rsidP="00DA25AD">
      <w:pPr>
        <w:spacing w:after="0"/>
        <w:ind w:left="1134" w:firstLine="2268"/>
      </w:pPr>
      <w:r w:rsidRPr="00361BFD">
        <w:t>*[ AVP ]</w:t>
      </w:r>
    </w:p>
    <w:p w:rsidR="00DA25AD" w:rsidRPr="009C4D60" w:rsidRDefault="00DA25AD" w:rsidP="00DA25AD">
      <w:pPr>
        <w:spacing w:after="0"/>
        <w:ind w:left="1134" w:firstLine="2268"/>
      </w:pPr>
      <w:r w:rsidRPr="009C4D60">
        <w:t>[ Failed-AVP ]</w:t>
      </w:r>
    </w:p>
    <w:p w:rsidR="00DA25AD" w:rsidRPr="009C4D60" w:rsidRDefault="00DA25AD" w:rsidP="00DA25AD">
      <w:pPr>
        <w:spacing w:after="0"/>
        <w:ind w:left="1134" w:firstLine="2268"/>
      </w:pPr>
      <w:r w:rsidRPr="009C4D60">
        <w:tab/>
        <w:t>*[ Proxy-Info ]</w:t>
      </w:r>
    </w:p>
    <w:p w:rsidR="00DA25AD" w:rsidRPr="00D84AFE" w:rsidRDefault="00DA25AD" w:rsidP="00DA25AD">
      <w:pPr>
        <w:ind w:left="284" w:firstLine="3118"/>
      </w:pPr>
      <w:r w:rsidRPr="009C4D60">
        <w:t>*[ Route-Record ]</w:t>
      </w:r>
    </w:p>
    <w:p w:rsidR="00DA25AD" w:rsidRPr="001C7F34" w:rsidRDefault="00DA25AD" w:rsidP="00DA25AD">
      <w:pPr>
        <w:pStyle w:val="Heading4"/>
      </w:pPr>
      <w:bookmarkStart w:id="153" w:name="_Toc533204487"/>
      <w:bookmarkStart w:id="154" w:name="_Toc44882065"/>
      <w:bookmarkStart w:id="155" w:name="_Toc44882259"/>
      <w:r>
        <w:t>5.3.2.7</w:t>
      </w:r>
      <w:r w:rsidRPr="001C7F34">
        <w:tab/>
      </w:r>
      <w:r w:rsidRPr="00B514B0">
        <w:t>Report-SM-Delivery-Status-Request</w:t>
      </w:r>
      <w:r w:rsidRPr="00A30AEE">
        <w:t xml:space="preserve"> </w:t>
      </w:r>
      <w:r w:rsidRPr="001C7F34">
        <w:t>(</w:t>
      </w:r>
      <w:r>
        <w:t>RDR</w:t>
      </w:r>
      <w:r w:rsidRPr="001C7F34">
        <w:t>) Command</w:t>
      </w:r>
      <w:bookmarkEnd w:id="153"/>
      <w:bookmarkEnd w:id="154"/>
      <w:bookmarkEnd w:id="155"/>
    </w:p>
    <w:p w:rsidR="00DA25AD" w:rsidRPr="009C4D60" w:rsidRDefault="00DA25AD" w:rsidP="00DA25AD">
      <w:r w:rsidRPr="009C4D60">
        <w:t xml:space="preserve">The </w:t>
      </w:r>
      <w:r w:rsidRPr="00B514B0">
        <w:t>Report-SM</w:t>
      </w:r>
      <w:r>
        <w:t>-Delivery-Status-Request (RDR) c</w:t>
      </w:r>
      <w:r w:rsidRPr="00B514B0">
        <w:t>ommand</w:t>
      </w:r>
      <w:r w:rsidRPr="009C4D60">
        <w:t xml:space="preserve">, indicated by the Command-Code field set to </w:t>
      </w:r>
      <w:r w:rsidRPr="00500872">
        <w:rPr>
          <w:lang w:val="en-US"/>
        </w:rPr>
        <w:t>83886</w:t>
      </w:r>
      <w:r>
        <w:rPr>
          <w:lang w:val="en-US"/>
        </w:rPr>
        <w:t>49</w:t>
      </w:r>
      <w:r w:rsidRPr="009C4D60">
        <w:t xml:space="preserve"> and the </w:t>
      </w:r>
      <w:r>
        <w:t>"</w:t>
      </w:r>
      <w:r w:rsidRPr="009C4D60">
        <w:t>R</w:t>
      </w:r>
      <w:r>
        <w:t>"</w:t>
      </w:r>
      <w:r w:rsidRPr="009C4D60">
        <w:t xml:space="preserve"> bit set in the Command Flags field, is sent from </w:t>
      </w:r>
      <w:r>
        <w:t>SMS-</w:t>
      </w:r>
      <w:r w:rsidRPr="003C4F81">
        <w:t xml:space="preserve">GMSC or </w:t>
      </w:r>
      <w:r w:rsidRPr="003C4F81">
        <w:rPr>
          <w:noProof/>
        </w:rPr>
        <w:t>IP-SM-GW</w:t>
      </w:r>
      <w:r w:rsidRPr="003C4F81">
        <w:t xml:space="preserve"> to</w:t>
      </w:r>
      <w:r>
        <w:t xml:space="preserve"> HSS</w:t>
      </w:r>
      <w:r w:rsidRPr="009C4D60">
        <w:t>.</w:t>
      </w:r>
    </w:p>
    <w:p w:rsidR="00DA25AD" w:rsidRPr="009C4D60" w:rsidRDefault="00DA25AD" w:rsidP="00DA25AD">
      <w:r w:rsidRPr="009C4D60">
        <w:t>Message Format</w:t>
      </w:r>
      <w:r>
        <w:t>:</w:t>
      </w:r>
    </w:p>
    <w:p w:rsidR="00DA25AD" w:rsidRPr="009C4D60" w:rsidRDefault="00DA25AD" w:rsidP="00DA25AD">
      <w:pPr>
        <w:spacing w:after="0"/>
        <w:ind w:left="567" w:firstLine="284"/>
      </w:pPr>
      <w:r w:rsidRPr="009C4D60">
        <w:lastRenderedPageBreak/>
        <w:t xml:space="preserve">&lt; </w:t>
      </w:r>
      <w:r w:rsidRPr="00B514B0">
        <w:t>Report-SM</w:t>
      </w:r>
      <w:r>
        <w:t xml:space="preserve">-Delivery-Status-Request </w:t>
      </w:r>
      <w:r w:rsidRPr="009C4D60">
        <w:t>&gt; ::=</w:t>
      </w:r>
      <w:r w:rsidRPr="009C4D60">
        <w:tab/>
        <w:t xml:space="preserve">&lt; Diameter Header: </w:t>
      </w:r>
      <w:r w:rsidRPr="00500872">
        <w:rPr>
          <w:lang w:val="en-US"/>
        </w:rPr>
        <w:t>83886</w:t>
      </w:r>
      <w:r>
        <w:rPr>
          <w:lang w:val="en-US"/>
        </w:rPr>
        <w:t>49</w:t>
      </w:r>
      <w:r w:rsidRPr="009C4D60">
        <w:t xml:space="preserve">, REQ, PXY, </w:t>
      </w:r>
      <w:r>
        <w:rPr>
          <w:lang w:eastAsia="zh-CN"/>
        </w:rPr>
        <w:t>16777312</w:t>
      </w:r>
      <w:r w:rsidRPr="003B5446">
        <w:t xml:space="preserve"> </w:t>
      </w:r>
      <w:r w:rsidRPr="009C4D60">
        <w:t>&gt;</w:t>
      </w:r>
    </w:p>
    <w:p w:rsidR="00DA25AD" w:rsidRDefault="00DA25AD" w:rsidP="00DA25AD">
      <w:pPr>
        <w:spacing w:after="0"/>
        <w:ind w:left="3124" w:firstLine="284"/>
      </w:pPr>
      <w:r w:rsidRPr="009C4D60">
        <w:t>&lt; Session-Id &gt;</w:t>
      </w:r>
    </w:p>
    <w:p w:rsidR="00DA25AD" w:rsidRDefault="00DA25AD" w:rsidP="00DA25AD">
      <w:pPr>
        <w:spacing w:after="0"/>
        <w:ind w:left="3124" w:firstLine="284"/>
      </w:pPr>
      <w:r w:rsidRPr="00AD3C42">
        <w:t>[ DRMP ]</w:t>
      </w:r>
      <w:r>
        <w:t xml:space="preserve"> </w:t>
      </w:r>
    </w:p>
    <w:p w:rsidR="00DA25AD" w:rsidRDefault="00DA25AD" w:rsidP="00DA25AD">
      <w:pPr>
        <w:spacing w:after="0"/>
        <w:ind w:left="3124" w:firstLine="284"/>
      </w:pPr>
      <w:r>
        <w:t>[</w:t>
      </w:r>
      <w:r w:rsidRPr="009C4D60">
        <w:t xml:space="preserve"> Vendor-Specific-Application-Id </w:t>
      </w:r>
      <w:r>
        <w:t>]</w:t>
      </w:r>
    </w:p>
    <w:p w:rsidR="00DA25AD" w:rsidRPr="009C4D60" w:rsidRDefault="00DA25AD" w:rsidP="00DA25AD">
      <w:pPr>
        <w:spacing w:after="0"/>
        <w:ind w:left="3124" w:firstLine="284"/>
      </w:pPr>
      <w:r>
        <w:t>{ Auth-Session-State }</w:t>
      </w:r>
    </w:p>
    <w:p w:rsidR="00DA25AD" w:rsidRPr="009C4D60" w:rsidRDefault="00DA25AD" w:rsidP="00DA25AD">
      <w:pPr>
        <w:spacing w:after="0"/>
        <w:ind w:left="3124" w:firstLine="284"/>
      </w:pPr>
      <w:r w:rsidRPr="009C4D60">
        <w:t>{ Origin-Host }</w:t>
      </w:r>
    </w:p>
    <w:p w:rsidR="00DA25AD" w:rsidRPr="009C4D60" w:rsidRDefault="00DA25AD" w:rsidP="00DA25AD">
      <w:pPr>
        <w:spacing w:after="0"/>
        <w:ind w:left="3124" w:firstLine="284"/>
      </w:pPr>
      <w:r w:rsidRPr="009C4D60">
        <w:t>{ Origin-Realm }</w:t>
      </w:r>
    </w:p>
    <w:p w:rsidR="00DA25AD" w:rsidRDefault="00DA25AD" w:rsidP="00DA25AD">
      <w:pPr>
        <w:spacing w:after="0"/>
        <w:ind w:left="3124" w:firstLine="284"/>
      </w:pPr>
      <w:r w:rsidRPr="009C4D60">
        <w:t>[ Destination-Host ]</w:t>
      </w:r>
    </w:p>
    <w:p w:rsidR="00DA25AD" w:rsidRDefault="00DA25AD" w:rsidP="00DA25AD">
      <w:pPr>
        <w:spacing w:after="0"/>
        <w:ind w:left="3124" w:firstLine="284"/>
      </w:pPr>
      <w:r w:rsidRPr="009C4D60">
        <w:t>{ Destination-Realm }</w:t>
      </w:r>
    </w:p>
    <w:p w:rsidR="00DA25AD" w:rsidRPr="005218A0" w:rsidRDefault="00DA25AD" w:rsidP="00DA25AD">
      <w:pPr>
        <w:spacing w:after="0"/>
        <w:ind w:left="3124" w:firstLine="284"/>
        <w:rPr>
          <w:bCs/>
        </w:rPr>
      </w:pPr>
      <w:r w:rsidRPr="005218A0">
        <w:rPr>
          <w:bCs/>
        </w:rPr>
        <w:t>*[ Supported-Features ]</w:t>
      </w:r>
    </w:p>
    <w:p w:rsidR="00DA25AD" w:rsidRDefault="00DA25AD" w:rsidP="00DA25AD">
      <w:pPr>
        <w:spacing w:after="0"/>
        <w:ind w:left="1134" w:firstLine="2268"/>
      </w:pPr>
      <w:r w:rsidRPr="003C4F81">
        <w:t>{ User-Identifier }</w:t>
      </w:r>
    </w:p>
    <w:p w:rsidR="00DA25AD" w:rsidRDefault="00DA25AD" w:rsidP="00DA25AD">
      <w:pPr>
        <w:spacing w:after="0"/>
        <w:ind w:left="3124" w:firstLine="284"/>
        <w:rPr>
          <w:bCs/>
        </w:rPr>
      </w:pPr>
      <w:r>
        <w:rPr>
          <w:bCs/>
        </w:rPr>
        <w:t>[ SMSMI-</w:t>
      </w:r>
      <w:r w:rsidRPr="00C73AC6">
        <w:rPr>
          <w:bCs/>
        </w:rPr>
        <w:t>Correlation-ID</w:t>
      </w:r>
      <w:r>
        <w:rPr>
          <w:bCs/>
        </w:rPr>
        <w:t xml:space="preserve"> ]</w:t>
      </w:r>
    </w:p>
    <w:p w:rsidR="00DA25AD" w:rsidRPr="0087484A" w:rsidRDefault="00DA25AD" w:rsidP="00DA25AD">
      <w:pPr>
        <w:spacing w:after="0"/>
        <w:ind w:left="3124" w:firstLine="284"/>
      </w:pPr>
      <w:r>
        <w:t xml:space="preserve">{ </w:t>
      </w:r>
      <w:r w:rsidRPr="004F4083">
        <w:t>SC-Address</w:t>
      </w:r>
      <w:r>
        <w:t xml:space="preserve"> }</w:t>
      </w:r>
    </w:p>
    <w:p w:rsidR="00DA25AD" w:rsidRDefault="00DA25AD" w:rsidP="00DA25AD">
      <w:pPr>
        <w:spacing w:after="0"/>
        <w:ind w:left="3124" w:firstLine="284"/>
        <w:rPr>
          <w:rFonts w:hint="eastAsia"/>
          <w:lang w:eastAsia="zh-CN"/>
        </w:rPr>
      </w:pPr>
      <w:r>
        <w:t>{ SM-Delivery-Outcome }</w:t>
      </w:r>
    </w:p>
    <w:p w:rsidR="00DA25AD" w:rsidRPr="0087484A" w:rsidRDefault="00DA25AD" w:rsidP="00DA25AD">
      <w:pPr>
        <w:spacing w:after="0"/>
        <w:ind w:left="3124" w:firstLine="284"/>
      </w:pPr>
      <w:r>
        <w:rPr>
          <w:rFonts w:hint="eastAsia"/>
          <w:lang w:eastAsia="zh-CN"/>
        </w:rPr>
        <w:t xml:space="preserve">[ </w:t>
      </w:r>
      <w:r>
        <w:t>R</w:t>
      </w:r>
      <w:r>
        <w:rPr>
          <w:rFonts w:hint="eastAsia"/>
          <w:lang w:eastAsia="zh-CN"/>
        </w:rPr>
        <w:t>D</w:t>
      </w:r>
      <w:r>
        <w:t>R-Flags</w:t>
      </w:r>
      <w:r>
        <w:rPr>
          <w:rFonts w:hint="eastAsia"/>
          <w:lang w:eastAsia="zh-CN"/>
        </w:rPr>
        <w:t xml:space="preserve"> ]</w:t>
      </w:r>
    </w:p>
    <w:p w:rsidR="00DA25AD" w:rsidRPr="009C4D60" w:rsidRDefault="00DA25AD" w:rsidP="00DA25AD">
      <w:pPr>
        <w:spacing w:after="0"/>
        <w:ind w:left="1134" w:firstLine="2268"/>
      </w:pPr>
      <w:r w:rsidRPr="009C4D60">
        <w:t>*[ AVP ]</w:t>
      </w:r>
    </w:p>
    <w:p w:rsidR="00DA25AD" w:rsidRPr="009C4D60" w:rsidRDefault="00DA25AD" w:rsidP="00DA25AD">
      <w:pPr>
        <w:spacing w:after="0"/>
        <w:ind w:left="1134" w:firstLine="2268"/>
      </w:pPr>
      <w:r w:rsidRPr="009C4D60">
        <w:tab/>
        <w:t>*[ Proxy-Info ]</w:t>
      </w:r>
    </w:p>
    <w:p w:rsidR="00DA25AD" w:rsidRPr="009C4D60" w:rsidRDefault="00DA25AD" w:rsidP="00DA25AD">
      <w:pPr>
        <w:ind w:left="284" w:firstLine="3118"/>
      </w:pPr>
      <w:r w:rsidRPr="009C4D60">
        <w:t>*[ Route-Record ]</w:t>
      </w:r>
    </w:p>
    <w:p w:rsidR="00DA25AD" w:rsidRPr="009C4D60" w:rsidRDefault="00DA25AD" w:rsidP="00DA25AD">
      <w:pPr>
        <w:pStyle w:val="Heading4"/>
      </w:pPr>
      <w:bookmarkStart w:id="156" w:name="_Toc533204488"/>
      <w:bookmarkStart w:id="157" w:name="_Toc44882066"/>
      <w:bookmarkStart w:id="158" w:name="_Toc44882260"/>
      <w:r>
        <w:t>5.3.2.8</w:t>
      </w:r>
      <w:r>
        <w:tab/>
        <w:t>Report-SM-Delivery-Status</w:t>
      </w:r>
      <w:r w:rsidRPr="00A30AEE">
        <w:t xml:space="preserve">-Answer </w:t>
      </w:r>
      <w:r w:rsidRPr="001C7F34">
        <w:t>(</w:t>
      </w:r>
      <w:r>
        <w:t>RDA</w:t>
      </w:r>
      <w:r w:rsidRPr="001C7F34">
        <w:t>) Command</w:t>
      </w:r>
      <w:bookmarkEnd w:id="156"/>
      <w:bookmarkEnd w:id="157"/>
      <w:bookmarkEnd w:id="158"/>
    </w:p>
    <w:p w:rsidR="00DA25AD" w:rsidRPr="009C4D60" w:rsidRDefault="00DA25AD" w:rsidP="00DA25AD">
      <w:r w:rsidRPr="009C4D60">
        <w:t xml:space="preserve">The </w:t>
      </w:r>
      <w:r w:rsidRPr="00B514B0">
        <w:t>Report-SM</w:t>
      </w:r>
      <w:r>
        <w:t>-Delivery-Status-Answer (RDA)</w:t>
      </w:r>
      <w:r w:rsidRPr="009C4D60">
        <w:t xml:space="preserve"> command, indicated by the Command-Code field set to </w:t>
      </w:r>
      <w:r w:rsidRPr="00500872">
        <w:rPr>
          <w:lang w:val="en-US"/>
        </w:rPr>
        <w:t>83886</w:t>
      </w:r>
      <w:r>
        <w:rPr>
          <w:lang w:val="en-US"/>
        </w:rPr>
        <w:t>49</w:t>
      </w:r>
      <w:r w:rsidRPr="009C4D60">
        <w:t xml:space="preserve"> and the </w:t>
      </w:r>
      <w:r>
        <w:t>'</w:t>
      </w:r>
      <w:r w:rsidRPr="009C4D60">
        <w:t>R</w:t>
      </w:r>
      <w:r>
        <w:t>'</w:t>
      </w:r>
      <w:r w:rsidRPr="009C4D60">
        <w:t xml:space="preserve"> bit cleared in the Command Flags field, is sent from </w:t>
      </w:r>
      <w:r>
        <w:t>HSS</w:t>
      </w:r>
      <w:r w:rsidRPr="009C4D60">
        <w:t xml:space="preserve"> to</w:t>
      </w:r>
      <w:r>
        <w:t xml:space="preserve"> SMS-GMSC </w:t>
      </w:r>
      <w:r w:rsidRPr="003C4F81">
        <w:t xml:space="preserve">or </w:t>
      </w:r>
      <w:r w:rsidRPr="003C4F81">
        <w:rPr>
          <w:noProof/>
        </w:rPr>
        <w:t>IP-SM-GW</w:t>
      </w:r>
      <w:r w:rsidRPr="003C4F81">
        <w:t>.</w:t>
      </w:r>
    </w:p>
    <w:p w:rsidR="00DA25AD" w:rsidRPr="009C4D60" w:rsidRDefault="00DA25AD" w:rsidP="00DA25AD">
      <w:r w:rsidRPr="009C4D60">
        <w:t>Message Format</w:t>
      </w:r>
    </w:p>
    <w:p w:rsidR="00DA25AD" w:rsidRPr="009C4D60" w:rsidRDefault="00DA25AD" w:rsidP="00DA25AD">
      <w:pPr>
        <w:spacing w:after="0"/>
        <w:ind w:left="567" w:firstLine="284"/>
      </w:pPr>
      <w:r w:rsidRPr="009C4D60">
        <w:t xml:space="preserve">&lt; </w:t>
      </w:r>
      <w:r w:rsidRPr="00B514B0">
        <w:t>Report-SM</w:t>
      </w:r>
      <w:r>
        <w:t>-Delivery-Status</w:t>
      </w:r>
      <w:r w:rsidRPr="00A92D58">
        <w:t xml:space="preserve">-Answer </w:t>
      </w:r>
      <w:r w:rsidRPr="009C4D60">
        <w:t>&gt; ::=</w:t>
      </w:r>
      <w:r w:rsidRPr="009C4D60">
        <w:tab/>
        <w:t xml:space="preserve">&lt; Diameter Header: </w:t>
      </w:r>
      <w:r w:rsidRPr="00500872">
        <w:rPr>
          <w:lang w:val="en-US"/>
        </w:rPr>
        <w:t>83886</w:t>
      </w:r>
      <w:r>
        <w:rPr>
          <w:lang w:val="en-US"/>
        </w:rPr>
        <w:t>49</w:t>
      </w:r>
      <w:r w:rsidRPr="009C4D60">
        <w:t xml:space="preserve">, PXY, </w:t>
      </w:r>
      <w:r>
        <w:rPr>
          <w:lang w:eastAsia="zh-CN"/>
        </w:rPr>
        <w:t>16777312</w:t>
      </w:r>
      <w:r w:rsidRPr="003B5446">
        <w:t xml:space="preserve"> </w:t>
      </w:r>
      <w:r w:rsidRPr="009C4D60">
        <w:t>&gt;</w:t>
      </w:r>
    </w:p>
    <w:p w:rsidR="00DA25AD" w:rsidRDefault="00DA25AD" w:rsidP="00DA25AD">
      <w:pPr>
        <w:spacing w:after="0"/>
        <w:ind w:left="1134" w:firstLine="2268"/>
      </w:pPr>
      <w:r w:rsidRPr="009C4D60">
        <w:t>&lt; Session-Id &gt;</w:t>
      </w:r>
    </w:p>
    <w:p w:rsidR="00DA25AD" w:rsidRDefault="00DA25AD" w:rsidP="00DA25AD">
      <w:pPr>
        <w:spacing w:after="0"/>
        <w:ind w:left="1134" w:firstLine="2268"/>
      </w:pPr>
      <w:r w:rsidRPr="00AD3C42">
        <w:t>[ DRMP ]</w:t>
      </w:r>
      <w:r>
        <w:t xml:space="preserve"> </w:t>
      </w:r>
    </w:p>
    <w:p w:rsidR="00DA25AD" w:rsidRPr="009C4D60" w:rsidRDefault="00DA25AD" w:rsidP="00DA25AD">
      <w:pPr>
        <w:spacing w:after="0"/>
        <w:ind w:left="1134" w:firstLine="2268"/>
      </w:pPr>
      <w:r>
        <w:t>[</w:t>
      </w:r>
      <w:r w:rsidRPr="009C4D60">
        <w:t xml:space="preserve"> Vendor-Specific-Application-Id </w:t>
      </w:r>
      <w:r>
        <w:t>]</w:t>
      </w:r>
    </w:p>
    <w:p w:rsidR="00DA25AD" w:rsidRPr="009C4D60" w:rsidRDefault="00DA25AD" w:rsidP="00DA25AD">
      <w:pPr>
        <w:spacing w:after="0"/>
        <w:ind w:left="1134" w:firstLine="2268"/>
      </w:pPr>
      <w:r w:rsidRPr="009C4D60">
        <w:t>[ Result-Code ]</w:t>
      </w:r>
    </w:p>
    <w:p w:rsidR="00DA25AD" w:rsidRDefault="00DA25AD" w:rsidP="00DA25AD">
      <w:pPr>
        <w:spacing w:after="0"/>
        <w:ind w:left="1134" w:firstLine="2268"/>
      </w:pPr>
      <w:r w:rsidRPr="009C4D60">
        <w:t>[ Experimental-Result ]</w:t>
      </w:r>
    </w:p>
    <w:p w:rsidR="00DA25AD" w:rsidRPr="009C4D60" w:rsidRDefault="00DA25AD" w:rsidP="00DA25AD">
      <w:pPr>
        <w:spacing w:after="0"/>
        <w:ind w:left="1134" w:firstLine="2268"/>
      </w:pPr>
      <w:r>
        <w:t>{ Auth-Session-State }</w:t>
      </w:r>
    </w:p>
    <w:p w:rsidR="00DA25AD" w:rsidRPr="009C4D60" w:rsidRDefault="00DA25AD" w:rsidP="00DA25AD">
      <w:pPr>
        <w:spacing w:after="0"/>
        <w:ind w:left="3124" w:firstLine="284"/>
      </w:pPr>
      <w:r w:rsidRPr="009C4D60">
        <w:t>{ Origin-Host }</w:t>
      </w:r>
    </w:p>
    <w:p w:rsidR="00DA25AD" w:rsidRDefault="00DA25AD" w:rsidP="00DA25AD">
      <w:pPr>
        <w:spacing w:after="0"/>
        <w:ind w:left="3124" w:firstLine="284"/>
      </w:pPr>
      <w:r w:rsidRPr="009C4D60">
        <w:t>{ Origin-Realm }</w:t>
      </w:r>
    </w:p>
    <w:p w:rsidR="00DA25AD" w:rsidRPr="008C3298" w:rsidRDefault="00DA25AD" w:rsidP="00DA25AD">
      <w:pPr>
        <w:spacing w:after="0"/>
        <w:ind w:left="3124" w:firstLine="284"/>
      </w:pPr>
      <w:r w:rsidRPr="008C3298">
        <w:rPr>
          <w:bCs/>
        </w:rPr>
        <w:t>*[ Supported-Features ]</w:t>
      </w:r>
    </w:p>
    <w:p w:rsidR="00DA25AD" w:rsidRPr="008C3298" w:rsidRDefault="00DA25AD" w:rsidP="00DA25AD">
      <w:pPr>
        <w:spacing w:after="0"/>
        <w:ind w:left="3124" w:firstLine="284"/>
      </w:pPr>
      <w:r>
        <w:t xml:space="preserve">[ </w:t>
      </w:r>
      <w:r>
        <w:rPr>
          <w:rFonts w:cs="Arial"/>
          <w:bCs/>
          <w:lang w:val="en-US"/>
        </w:rPr>
        <w:t xml:space="preserve">User-Identifier </w:t>
      </w:r>
      <w:r>
        <w:t>]</w:t>
      </w:r>
    </w:p>
    <w:p w:rsidR="00DA25AD" w:rsidRPr="00361BFD" w:rsidRDefault="00DA25AD" w:rsidP="00DA25AD">
      <w:pPr>
        <w:spacing w:after="0"/>
        <w:ind w:left="1134" w:firstLine="2268"/>
      </w:pPr>
      <w:r w:rsidRPr="00361BFD">
        <w:t>*[ AVP ]</w:t>
      </w:r>
    </w:p>
    <w:p w:rsidR="00DA25AD" w:rsidRPr="009C4D60" w:rsidRDefault="00DA25AD" w:rsidP="00DA25AD">
      <w:pPr>
        <w:spacing w:after="0"/>
        <w:ind w:left="1134" w:firstLine="2268"/>
      </w:pPr>
      <w:r w:rsidRPr="009C4D60">
        <w:t>[ Failed-AVP ]</w:t>
      </w:r>
    </w:p>
    <w:p w:rsidR="00DA25AD" w:rsidRPr="009C4D60" w:rsidRDefault="00DA25AD" w:rsidP="00DA25AD">
      <w:pPr>
        <w:spacing w:after="0"/>
        <w:ind w:left="1134" w:firstLine="2268"/>
      </w:pPr>
      <w:r w:rsidRPr="009C4D60">
        <w:tab/>
        <w:t>*[ Proxy-Info ]</w:t>
      </w:r>
    </w:p>
    <w:p w:rsidR="00DA25AD" w:rsidRPr="009C4D60" w:rsidRDefault="00DA25AD" w:rsidP="00DA25AD">
      <w:pPr>
        <w:ind w:left="284" w:firstLine="3118"/>
      </w:pPr>
      <w:r w:rsidRPr="009C4D60">
        <w:t>*[ Route-Record ]</w:t>
      </w:r>
    </w:p>
    <w:p w:rsidR="00DA25AD" w:rsidRDefault="00DA25AD" w:rsidP="00DA25AD">
      <w:pPr>
        <w:pStyle w:val="Heading3"/>
      </w:pPr>
      <w:bookmarkStart w:id="159" w:name="_Toc533204489"/>
      <w:bookmarkStart w:id="160" w:name="_Toc44882067"/>
      <w:bookmarkStart w:id="161" w:name="_Toc44882261"/>
      <w:r>
        <w:t>5.3.3</w:t>
      </w:r>
      <w:r>
        <w:tab/>
        <w:t>AVPs</w:t>
      </w:r>
      <w:bookmarkEnd w:id="159"/>
      <w:bookmarkEnd w:id="160"/>
      <w:bookmarkEnd w:id="161"/>
    </w:p>
    <w:p w:rsidR="00DA25AD" w:rsidRDefault="00DA25AD" w:rsidP="00DA25AD">
      <w:pPr>
        <w:pStyle w:val="Heading4"/>
      </w:pPr>
      <w:bookmarkStart w:id="162" w:name="_Toc533204490"/>
      <w:bookmarkStart w:id="163" w:name="_Toc44882068"/>
      <w:bookmarkStart w:id="164" w:name="_Toc44882262"/>
      <w:r>
        <w:t>5.3.3.1</w:t>
      </w:r>
      <w:r>
        <w:tab/>
        <w:t>General</w:t>
      </w:r>
      <w:bookmarkEnd w:id="162"/>
      <w:bookmarkEnd w:id="163"/>
      <w:bookmarkEnd w:id="164"/>
    </w:p>
    <w:p w:rsidR="00DA25AD" w:rsidRDefault="00DA25AD" w:rsidP="00DA25AD">
      <w:r w:rsidRPr="009C4D60">
        <w:t xml:space="preserve">The following table </w:t>
      </w:r>
      <w:r>
        <w:t xml:space="preserve">specifies </w:t>
      </w:r>
      <w:r w:rsidRPr="009C4D60">
        <w:t xml:space="preserve">the Diameter AVPs defined for the </w:t>
      </w:r>
      <w:r>
        <w:t xml:space="preserve">S6c </w:t>
      </w:r>
      <w:r w:rsidRPr="009C4D60">
        <w:t>interface protocol, their AVP Code values, types, possible flag values and whether or not the AVP may be encrypted. The Vendor-ID header of all AVPs defined in this specification shall be set to 3GPP (10415).</w:t>
      </w:r>
    </w:p>
    <w:p w:rsidR="00DA25AD" w:rsidRPr="009C4D60" w:rsidRDefault="00DA25AD" w:rsidP="00DA25AD">
      <w:r>
        <w:t>F</w:t>
      </w:r>
      <w:r w:rsidRPr="00EC7151">
        <w:t>or all AVPs which contain bit masks and are of the type Unsigned32</w:t>
      </w:r>
      <w:r>
        <w:t>, e.g. TF</w:t>
      </w:r>
      <w:r w:rsidRPr="008E3F85">
        <w:t xml:space="preserve">R-Flags, </w:t>
      </w:r>
      <w:r>
        <w:t>bit 0 shall be the least significant bit.</w:t>
      </w:r>
      <w:r w:rsidRPr="00596F6C">
        <w:t xml:space="preserve"> </w:t>
      </w:r>
      <w:r w:rsidRPr="002A383B">
        <w:t>For example, to get the value of bit 0, a bit mask of 0x0001 should be used.</w:t>
      </w:r>
    </w:p>
    <w:p w:rsidR="00DA25AD" w:rsidRDefault="00DA25AD" w:rsidP="00DA25AD">
      <w:pPr>
        <w:pStyle w:val="TH"/>
      </w:pPr>
      <w:r w:rsidRPr="009C4D60">
        <w:lastRenderedPageBreak/>
        <w:t xml:space="preserve">Table </w:t>
      </w:r>
      <w:r>
        <w:t>5.3.3.1</w:t>
      </w:r>
      <w:r w:rsidRPr="009C4D60">
        <w:t xml:space="preserve">/1: </w:t>
      </w:r>
      <w:r>
        <w:t xml:space="preserve">S6c specific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88"/>
        <w:gridCol w:w="812"/>
        <w:gridCol w:w="1152"/>
        <w:gridCol w:w="1719"/>
        <w:gridCol w:w="599"/>
        <w:gridCol w:w="512"/>
        <w:gridCol w:w="975"/>
        <w:gridCol w:w="736"/>
        <w:gridCol w:w="804"/>
        <w:tblGridChange w:id="165">
          <w:tblGrid>
            <w:gridCol w:w="2388"/>
            <w:gridCol w:w="812"/>
            <w:gridCol w:w="1152"/>
            <w:gridCol w:w="1719"/>
            <w:gridCol w:w="599"/>
            <w:gridCol w:w="512"/>
            <w:gridCol w:w="975"/>
            <w:gridCol w:w="736"/>
            <w:gridCol w:w="804"/>
          </w:tblGrid>
        </w:tblGridChange>
      </w:tblGrid>
      <w:tr w:rsidR="00DA25AD" w:rsidRPr="009C4D60" w:rsidTr="00E50914">
        <w:tblPrEx>
          <w:tblCellMar>
            <w:top w:w="0" w:type="dxa"/>
            <w:bottom w:w="0" w:type="dxa"/>
          </w:tblCellMar>
        </w:tblPrEx>
        <w:trPr>
          <w:cantSplit/>
          <w:tblHeader/>
          <w:jc w:val="center"/>
        </w:trPr>
        <w:tc>
          <w:tcPr>
            <w:tcW w:w="0" w:type="auto"/>
            <w:gridSpan w:val="4"/>
            <w:tcBorders>
              <w:top w:val="single" w:sz="4" w:space="0" w:color="auto"/>
              <w:left w:val="single" w:sz="4" w:space="0" w:color="auto"/>
            </w:tcBorders>
            <w:shd w:val="clear" w:color="auto" w:fill="E0E0E0"/>
          </w:tcPr>
          <w:p w:rsidR="00DA25AD" w:rsidRPr="009C4D60" w:rsidRDefault="00DA25AD" w:rsidP="00E50914">
            <w:pPr>
              <w:pStyle w:val="TAH"/>
            </w:pPr>
          </w:p>
        </w:tc>
        <w:tc>
          <w:tcPr>
            <w:tcW w:w="0" w:type="auto"/>
            <w:gridSpan w:val="4"/>
            <w:tcBorders>
              <w:top w:val="single" w:sz="4" w:space="0" w:color="auto"/>
            </w:tcBorders>
            <w:shd w:val="clear" w:color="auto" w:fill="E0E0E0"/>
          </w:tcPr>
          <w:p w:rsidR="00DA25AD" w:rsidRPr="009C4D60" w:rsidRDefault="00DA25AD" w:rsidP="00E50914">
            <w:pPr>
              <w:pStyle w:val="TAH"/>
            </w:pPr>
            <w:r w:rsidRPr="009C4D60">
              <w:t>AVP Flag rules</w:t>
            </w:r>
          </w:p>
        </w:tc>
        <w:tc>
          <w:tcPr>
            <w:tcW w:w="0" w:type="auto"/>
            <w:tcBorders>
              <w:top w:val="single" w:sz="4" w:space="0" w:color="auto"/>
              <w:right w:val="single" w:sz="4" w:space="0" w:color="auto"/>
            </w:tcBorders>
            <w:shd w:val="clear" w:color="auto" w:fill="E0E0E0"/>
          </w:tcPr>
          <w:p w:rsidR="00DA25AD" w:rsidRPr="009C4D60" w:rsidRDefault="00DA25AD" w:rsidP="00E50914">
            <w:pPr>
              <w:pStyle w:val="TAH"/>
            </w:pPr>
          </w:p>
        </w:tc>
      </w:tr>
      <w:tr w:rsidR="00DA25AD" w:rsidRPr="009C4D60" w:rsidTr="00E50914">
        <w:tblPrEx>
          <w:tblCellMar>
            <w:top w:w="0" w:type="dxa"/>
            <w:bottom w:w="0" w:type="dxa"/>
          </w:tblCellMar>
        </w:tblPrEx>
        <w:trPr>
          <w:cantSplit/>
          <w:tblHeader/>
          <w:jc w:val="center"/>
        </w:trPr>
        <w:tc>
          <w:tcPr>
            <w:tcW w:w="0" w:type="auto"/>
            <w:shd w:val="clear" w:color="auto" w:fill="E0E0E0"/>
          </w:tcPr>
          <w:p w:rsidR="00DA25AD" w:rsidRPr="009C4D60" w:rsidRDefault="00DA25AD" w:rsidP="00E50914">
            <w:pPr>
              <w:pStyle w:val="TAH"/>
            </w:pPr>
            <w:r w:rsidRPr="009C4D60">
              <w:t>Attribute Name</w:t>
            </w:r>
          </w:p>
        </w:tc>
        <w:tc>
          <w:tcPr>
            <w:tcW w:w="0" w:type="auto"/>
            <w:shd w:val="clear" w:color="auto" w:fill="E0E0E0"/>
          </w:tcPr>
          <w:p w:rsidR="00DA25AD" w:rsidRPr="009C4D60" w:rsidRDefault="00DA25AD" w:rsidP="00E50914">
            <w:pPr>
              <w:pStyle w:val="TAH"/>
            </w:pPr>
            <w:r w:rsidRPr="009C4D60">
              <w:t>AVP Code</w:t>
            </w:r>
          </w:p>
        </w:tc>
        <w:tc>
          <w:tcPr>
            <w:tcW w:w="0" w:type="auto"/>
            <w:shd w:val="clear" w:color="auto" w:fill="E0E0E0"/>
          </w:tcPr>
          <w:p w:rsidR="00DA25AD" w:rsidRPr="009C4D60" w:rsidRDefault="005252A2" w:rsidP="00E50914">
            <w:pPr>
              <w:pStyle w:val="TAH"/>
            </w:pPr>
            <w:r>
              <w:t>Clause</w:t>
            </w:r>
            <w:r w:rsidR="00DA25AD" w:rsidRPr="009C4D60">
              <w:t xml:space="preserve"> defined</w:t>
            </w:r>
          </w:p>
        </w:tc>
        <w:tc>
          <w:tcPr>
            <w:tcW w:w="0" w:type="auto"/>
            <w:shd w:val="clear" w:color="auto" w:fill="E0E0E0"/>
          </w:tcPr>
          <w:p w:rsidR="00DA25AD" w:rsidRPr="009C4D60" w:rsidRDefault="00DA25AD" w:rsidP="00E50914">
            <w:pPr>
              <w:pStyle w:val="TAH"/>
            </w:pPr>
            <w:r w:rsidRPr="009C4D60">
              <w:t>Value Type</w:t>
            </w:r>
          </w:p>
        </w:tc>
        <w:tc>
          <w:tcPr>
            <w:tcW w:w="0" w:type="auto"/>
            <w:shd w:val="clear" w:color="auto" w:fill="E0E0E0"/>
          </w:tcPr>
          <w:p w:rsidR="00DA25AD" w:rsidRPr="009C4D60" w:rsidRDefault="00DA25AD" w:rsidP="00E50914">
            <w:pPr>
              <w:pStyle w:val="TAH"/>
            </w:pPr>
            <w:r w:rsidRPr="009C4D60">
              <w:t>Must</w:t>
            </w:r>
          </w:p>
        </w:tc>
        <w:tc>
          <w:tcPr>
            <w:tcW w:w="0" w:type="auto"/>
            <w:shd w:val="clear" w:color="auto" w:fill="E0E0E0"/>
          </w:tcPr>
          <w:p w:rsidR="00DA25AD" w:rsidRPr="009C4D60" w:rsidRDefault="00DA25AD" w:rsidP="00E50914">
            <w:pPr>
              <w:pStyle w:val="TAH"/>
            </w:pPr>
            <w:r w:rsidRPr="009C4D60">
              <w:t>May</w:t>
            </w:r>
          </w:p>
        </w:tc>
        <w:tc>
          <w:tcPr>
            <w:tcW w:w="0" w:type="auto"/>
            <w:shd w:val="clear" w:color="auto" w:fill="E0E0E0"/>
          </w:tcPr>
          <w:p w:rsidR="00DA25AD" w:rsidRPr="009C4D60" w:rsidRDefault="00DA25AD" w:rsidP="00E50914">
            <w:pPr>
              <w:pStyle w:val="TAH"/>
            </w:pPr>
            <w:r w:rsidRPr="009C4D60">
              <w:t>Should not</w:t>
            </w:r>
          </w:p>
        </w:tc>
        <w:tc>
          <w:tcPr>
            <w:tcW w:w="0" w:type="auto"/>
            <w:shd w:val="clear" w:color="auto" w:fill="E0E0E0"/>
          </w:tcPr>
          <w:p w:rsidR="00DA25AD" w:rsidRPr="009C4D60" w:rsidRDefault="00DA25AD" w:rsidP="00E50914">
            <w:pPr>
              <w:pStyle w:val="TAH"/>
            </w:pPr>
            <w:r w:rsidRPr="009C4D60">
              <w:t>Must not</w:t>
            </w:r>
          </w:p>
        </w:tc>
        <w:tc>
          <w:tcPr>
            <w:tcW w:w="0" w:type="auto"/>
            <w:shd w:val="clear" w:color="auto" w:fill="E0E0E0"/>
          </w:tcPr>
          <w:p w:rsidR="00DA25AD" w:rsidRPr="009C4D60" w:rsidRDefault="00DA25AD" w:rsidP="00E50914">
            <w:pPr>
              <w:pStyle w:val="TAH"/>
            </w:pPr>
            <w:r w:rsidRPr="009C4D60">
              <w:t>May Encr.</w:t>
            </w:r>
          </w:p>
        </w:tc>
      </w:tr>
      <w:tr w:rsidR="00DA25AD" w:rsidRPr="009C4D60" w:rsidTr="00E50914">
        <w:tblPrEx>
          <w:tblCellMar>
            <w:top w:w="0" w:type="dxa"/>
            <w:bottom w:w="0" w:type="dxa"/>
          </w:tblCellMar>
        </w:tblPrEx>
        <w:trPr>
          <w:cantSplit/>
          <w:tblHeader/>
          <w:jc w:val="center"/>
        </w:trPr>
        <w:tc>
          <w:tcPr>
            <w:tcW w:w="0" w:type="auto"/>
          </w:tcPr>
          <w:p w:rsidR="00DA25AD" w:rsidRPr="002C037C" w:rsidRDefault="00DA25AD" w:rsidP="00E50914">
            <w:pPr>
              <w:pStyle w:val="TAL"/>
            </w:pPr>
            <w:r w:rsidRPr="0019068A">
              <w:t>SM-RP-MTI</w:t>
            </w:r>
          </w:p>
        </w:tc>
        <w:tc>
          <w:tcPr>
            <w:tcW w:w="0" w:type="auto"/>
          </w:tcPr>
          <w:p w:rsidR="00DA25AD" w:rsidRPr="00C17404" w:rsidRDefault="00DA25AD" w:rsidP="00E50914">
            <w:pPr>
              <w:pStyle w:val="TAL"/>
            </w:pPr>
            <w:r w:rsidRPr="00C17404">
              <w:t>3308</w:t>
            </w:r>
          </w:p>
        </w:tc>
        <w:tc>
          <w:tcPr>
            <w:tcW w:w="0" w:type="auto"/>
          </w:tcPr>
          <w:p w:rsidR="00DA25AD" w:rsidRPr="00254969" w:rsidRDefault="00DA25AD" w:rsidP="00E50914">
            <w:pPr>
              <w:pStyle w:val="TAL"/>
              <w:rPr>
                <w:highlight w:val="yellow"/>
              </w:rPr>
            </w:pPr>
            <w:r w:rsidRPr="007176DC">
              <w:t>5.</w:t>
            </w:r>
            <w:r w:rsidRPr="0019371C">
              <w:t>3.</w:t>
            </w:r>
            <w:r>
              <w:t>3</w:t>
            </w:r>
            <w:r w:rsidRPr="0019371C">
              <w:t>.2</w:t>
            </w:r>
          </w:p>
        </w:tc>
        <w:tc>
          <w:tcPr>
            <w:tcW w:w="0" w:type="auto"/>
          </w:tcPr>
          <w:p w:rsidR="00DA25AD" w:rsidRPr="00254969" w:rsidRDefault="00DA25AD" w:rsidP="00E50914">
            <w:pPr>
              <w:pStyle w:val="TAL"/>
              <w:rPr>
                <w:highlight w:val="yellow"/>
              </w:rPr>
            </w:pPr>
            <w:r>
              <w:t>Enumerated</w:t>
            </w:r>
          </w:p>
        </w:tc>
        <w:tc>
          <w:tcPr>
            <w:tcW w:w="0" w:type="auto"/>
          </w:tcPr>
          <w:p w:rsidR="00DA25AD" w:rsidRPr="009C4D60" w:rsidRDefault="00DA25AD" w:rsidP="00E50914">
            <w:pPr>
              <w:pStyle w:val="TAL"/>
            </w:pPr>
            <w:r w:rsidRPr="009C4D60">
              <w:t>M, V</w:t>
            </w: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r w:rsidRPr="009C4D60">
              <w:t>No</w:t>
            </w:r>
          </w:p>
        </w:tc>
      </w:tr>
      <w:tr w:rsidR="00DA25AD" w:rsidRPr="009C4D60" w:rsidTr="00E50914">
        <w:tblPrEx>
          <w:tblCellMar>
            <w:top w:w="0" w:type="dxa"/>
            <w:bottom w:w="0" w:type="dxa"/>
          </w:tblCellMar>
        </w:tblPrEx>
        <w:trPr>
          <w:cantSplit/>
          <w:tblHeader/>
          <w:jc w:val="center"/>
        </w:trPr>
        <w:tc>
          <w:tcPr>
            <w:tcW w:w="0" w:type="auto"/>
          </w:tcPr>
          <w:p w:rsidR="00DA25AD" w:rsidRPr="009C4D60" w:rsidRDefault="00DA25AD" w:rsidP="00E50914">
            <w:pPr>
              <w:pStyle w:val="TAL"/>
            </w:pPr>
            <w:r w:rsidRPr="002C037C">
              <w:t>SM-RP-SMEA</w:t>
            </w:r>
          </w:p>
        </w:tc>
        <w:tc>
          <w:tcPr>
            <w:tcW w:w="0" w:type="auto"/>
          </w:tcPr>
          <w:p w:rsidR="00DA25AD" w:rsidRPr="00C17404" w:rsidRDefault="00DA25AD" w:rsidP="00E50914">
            <w:pPr>
              <w:pStyle w:val="TAL"/>
            </w:pPr>
            <w:r w:rsidRPr="00C17404">
              <w:t>3309</w:t>
            </w:r>
          </w:p>
        </w:tc>
        <w:tc>
          <w:tcPr>
            <w:tcW w:w="0" w:type="auto"/>
          </w:tcPr>
          <w:p w:rsidR="00DA25AD" w:rsidRPr="00254969" w:rsidRDefault="00DA25AD" w:rsidP="00E50914">
            <w:pPr>
              <w:pStyle w:val="TAL"/>
              <w:rPr>
                <w:highlight w:val="yellow"/>
              </w:rPr>
            </w:pPr>
            <w:r w:rsidRPr="007176DC">
              <w:t>5.3.</w:t>
            </w:r>
            <w:r>
              <w:t>3</w:t>
            </w:r>
            <w:r w:rsidRPr="0019371C">
              <w:t xml:space="preserve">.3 </w:t>
            </w:r>
          </w:p>
        </w:tc>
        <w:tc>
          <w:tcPr>
            <w:tcW w:w="0" w:type="auto"/>
          </w:tcPr>
          <w:p w:rsidR="00DA25AD" w:rsidRPr="009C4D60" w:rsidRDefault="00DA25AD" w:rsidP="00E50914">
            <w:pPr>
              <w:pStyle w:val="TAL"/>
            </w:pPr>
            <w:r>
              <w:t>OctetString</w:t>
            </w:r>
          </w:p>
        </w:tc>
        <w:tc>
          <w:tcPr>
            <w:tcW w:w="0" w:type="auto"/>
          </w:tcPr>
          <w:p w:rsidR="00DA25AD" w:rsidRPr="009C4D60" w:rsidRDefault="00DA25AD" w:rsidP="00E50914">
            <w:pPr>
              <w:pStyle w:val="TAL"/>
            </w:pPr>
            <w:r w:rsidRPr="009C4D60">
              <w:t>M, V</w:t>
            </w: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r w:rsidRPr="009C4D60">
              <w:t>No</w:t>
            </w:r>
          </w:p>
        </w:tc>
      </w:tr>
      <w:tr w:rsidR="00DA25AD" w:rsidRPr="009C4D60" w:rsidTr="00E50914">
        <w:tblPrEx>
          <w:tblCellMar>
            <w:top w:w="0" w:type="dxa"/>
            <w:bottom w:w="0" w:type="dxa"/>
          </w:tblCellMar>
        </w:tblPrEx>
        <w:trPr>
          <w:cantSplit/>
          <w:tblHeader/>
          <w:jc w:val="center"/>
        </w:trPr>
        <w:tc>
          <w:tcPr>
            <w:tcW w:w="0" w:type="auto"/>
          </w:tcPr>
          <w:p w:rsidR="00DA25AD" w:rsidRPr="000A77AE" w:rsidRDefault="00DA25AD" w:rsidP="00E50914">
            <w:pPr>
              <w:pStyle w:val="TAL"/>
            </w:pPr>
            <w:r w:rsidRPr="003E08DF">
              <w:t>SRR-Flags</w:t>
            </w:r>
          </w:p>
        </w:tc>
        <w:tc>
          <w:tcPr>
            <w:tcW w:w="0" w:type="auto"/>
          </w:tcPr>
          <w:p w:rsidR="00DA25AD" w:rsidRPr="00C17404" w:rsidRDefault="00DA25AD" w:rsidP="00E50914">
            <w:pPr>
              <w:pStyle w:val="TAL"/>
            </w:pPr>
            <w:r w:rsidRPr="00C17404">
              <w:t>3310</w:t>
            </w:r>
          </w:p>
        </w:tc>
        <w:tc>
          <w:tcPr>
            <w:tcW w:w="0" w:type="auto"/>
          </w:tcPr>
          <w:p w:rsidR="00DA25AD" w:rsidRPr="00254969" w:rsidRDefault="00DA25AD" w:rsidP="00E50914">
            <w:pPr>
              <w:pStyle w:val="TAL"/>
              <w:rPr>
                <w:highlight w:val="yellow"/>
              </w:rPr>
            </w:pPr>
            <w:r w:rsidRPr="007176DC">
              <w:t>5.3.</w:t>
            </w:r>
            <w:r>
              <w:t>3</w:t>
            </w:r>
            <w:r w:rsidRPr="007176DC">
              <w:t>.</w:t>
            </w:r>
            <w:r w:rsidRPr="0019371C">
              <w:t>4</w:t>
            </w:r>
          </w:p>
        </w:tc>
        <w:tc>
          <w:tcPr>
            <w:tcW w:w="0" w:type="auto"/>
          </w:tcPr>
          <w:p w:rsidR="00DA25AD" w:rsidRPr="000A77AE" w:rsidRDefault="00DA25AD" w:rsidP="00E50914">
            <w:pPr>
              <w:pStyle w:val="TAL"/>
              <w:rPr>
                <w:highlight w:val="yellow"/>
              </w:rPr>
            </w:pPr>
            <w:r w:rsidRPr="009C4D60">
              <w:t>Unsigned32</w:t>
            </w:r>
          </w:p>
        </w:tc>
        <w:tc>
          <w:tcPr>
            <w:tcW w:w="0" w:type="auto"/>
          </w:tcPr>
          <w:p w:rsidR="00DA25AD" w:rsidRDefault="00DA25AD" w:rsidP="00E50914">
            <w:pPr>
              <w:pStyle w:val="TAL"/>
            </w:pPr>
            <w:r>
              <w:t>M, V</w:t>
            </w: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Default="00DA25AD" w:rsidP="00E50914">
            <w:pPr>
              <w:pStyle w:val="TAL"/>
            </w:pPr>
            <w:r w:rsidRPr="009C4D60">
              <w:t>No</w:t>
            </w:r>
          </w:p>
        </w:tc>
      </w:tr>
      <w:tr w:rsidR="00DA25AD" w:rsidRPr="008C6329" w:rsidTr="00E50914">
        <w:tblPrEx>
          <w:tblCellMar>
            <w:top w:w="0" w:type="dxa"/>
            <w:bottom w:w="0" w:type="dxa"/>
          </w:tblCellMar>
        </w:tblPrEx>
        <w:trPr>
          <w:cantSplit/>
          <w:tblHeader/>
          <w:jc w:val="center"/>
        </w:trPr>
        <w:tc>
          <w:tcPr>
            <w:tcW w:w="0" w:type="auto"/>
          </w:tcPr>
          <w:p w:rsidR="00DA25AD" w:rsidRPr="009752B6" w:rsidRDefault="00DA25AD" w:rsidP="00E50914">
            <w:pPr>
              <w:pStyle w:val="TAL"/>
              <w:rPr>
                <w:lang w:val="fr-FR"/>
              </w:rPr>
            </w:pPr>
            <w:r w:rsidRPr="0074003F">
              <w:t>SM-Delivery-Not-Intended</w:t>
            </w:r>
          </w:p>
        </w:tc>
        <w:tc>
          <w:tcPr>
            <w:tcW w:w="0" w:type="auto"/>
          </w:tcPr>
          <w:p w:rsidR="00DA25AD" w:rsidRPr="00C17404" w:rsidRDefault="00DA25AD" w:rsidP="00E50914">
            <w:pPr>
              <w:pStyle w:val="TAL"/>
            </w:pPr>
            <w:r w:rsidRPr="00C17404">
              <w:t>3311</w:t>
            </w:r>
          </w:p>
        </w:tc>
        <w:tc>
          <w:tcPr>
            <w:tcW w:w="0" w:type="auto"/>
          </w:tcPr>
          <w:p w:rsidR="00DA25AD" w:rsidRPr="007176DC" w:rsidRDefault="00DA25AD" w:rsidP="00E50914">
            <w:pPr>
              <w:pStyle w:val="TAL"/>
            </w:pPr>
            <w:r w:rsidRPr="007176DC">
              <w:t>5.3.</w:t>
            </w:r>
            <w:r>
              <w:t>3</w:t>
            </w:r>
            <w:r w:rsidRPr="0019371C">
              <w:t>.5</w:t>
            </w:r>
          </w:p>
        </w:tc>
        <w:tc>
          <w:tcPr>
            <w:tcW w:w="0" w:type="auto"/>
          </w:tcPr>
          <w:p w:rsidR="00DA25AD" w:rsidRDefault="00DA25AD" w:rsidP="00E50914">
            <w:pPr>
              <w:pStyle w:val="TAL"/>
              <w:rPr>
                <w:lang w:val="en-US"/>
              </w:rPr>
            </w:pPr>
            <w:r>
              <w:t>Enumerated</w:t>
            </w:r>
          </w:p>
        </w:tc>
        <w:tc>
          <w:tcPr>
            <w:tcW w:w="0" w:type="auto"/>
          </w:tcPr>
          <w:p w:rsidR="00DA25AD" w:rsidRPr="00F7270B" w:rsidRDefault="00DA25AD" w:rsidP="00E50914">
            <w:pPr>
              <w:pStyle w:val="TAL"/>
            </w:pPr>
            <w:r>
              <w:t>M, V</w:t>
            </w:r>
          </w:p>
        </w:tc>
        <w:tc>
          <w:tcPr>
            <w:tcW w:w="0" w:type="auto"/>
          </w:tcPr>
          <w:p w:rsidR="00DA25AD" w:rsidRPr="008C6329" w:rsidRDefault="00DA25AD" w:rsidP="00E50914">
            <w:pPr>
              <w:pStyle w:val="TAL"/>
              <w:rPr>
                <w:lang w:val="fr-FR"/>
              </w:rPr>
            </w:pPr>
          </w:p>
        </w:tc>
        <w:tc>
          <w:tcPr>
            <w:tcW w:w="0" w:type="auto"/>
          </w:tcPr>
          <w:p w:rsidR="00DA25AD" w:rsidRPr="008C6329" w:rsidRDefault="00DA25AD" w:rsidP="00E50914">
            <w:pPr>
              <w:pStyle w:val="TAL"/>
              <w:rPr>
                <w:lang w:val="fr-FR"/>
              </w:rPr>
            </w:pPr>
          </w:p>
        </w:tc>
        <w:tc>
          <w:tcPr>
            <w:tcW w:w="0" w:type="auto"/>
          </w:tcPr>
          <w:p w:rsidR="00DA25AD" w:rsidRPr="008C6329" w:rsidRDefault="00DA25AD" w:rsidP="00E50914">
            <w:pPr>
              <w:pStyle w:val="TAL"/>
              <w:rPr>
                <w:lang w:val="fr-FR"/>
              </w:rPr>
            </w:pPr>
          </w:p>
        </w:tc>
        <w:tc>
          <w:tcPr>
            <w:tcW w:w="0" w:type="auto"/>
          </w:tcPr>
          <w:p w:rsidR="00DA25AD" w:rsidRPr="009C4D60" w:rsidRDefault="00DA25AD" w:rsidP="00E50914">
            <w:pPr>
              <w:pStyle w:val="TAL"/>
            </w:pPr>
            <w:r>
              <w:t>No</w:t>
            </w:r>
          </w:p>
        </w:tc>
      </w:tr>
      <w:tr w:rsidR="00DA25AD" w:rsidRPr="008C6329" w:rsidTr="00E50914">
        <w:tblPrEx>
          <w:tblCellMar>
            <w:top w:w="0" w:type="dxa"/>
            <w:bottom w:w="0" w:type="dxa"/>
          </w:tblCellMar>
        </w:tblPrEx>
        <w:trPr>
          <w:cantSplit/>
          <w:tblHeader/>
          <w:jc w:val="center"/>
        </w:trPr>
        <w:tc>
          <w:tcPr>
            <w:tcW w:w="0" w:type="auto"/>
          </w:tcPr>
          <w:p w:rsidR="00DA25AD" w:rsidRPr="009752B6" w:rsidRDefault="00DA25AD" w:rsidP="00E50914">
            <w:pPr>
              <w:pStyle w:val="TAL"/>
              <w:rPr>
                <w:lang w:val="fr-FR"/>
              </w:rPr>
            </w:pPr>
            <w:r w:rsidRPr="00A43E33">
              <w:t>MWD-Status</w:t>
            </w:r>
          </w:p>
        </w:tc>
        <w:tc>
          <w:tcPr>
            <w:tcW w:w="0" w:type="auto"/>
          </w:tcPr>
          <w:p w:rsidR="00DA25AD" w:rsidRPr="00C17404" w:rsidRDefault="00DA25AD" w:rsidP="00E50914">
            <w:pPr>
              <w:pStyle w:val="TAL"/>
            </w:pPr>
            <w:r w:rsidRPr="00C17404">
              <w:t>3312</w:t>
            </w:r>
          </w:p>
        </w:tc>
        <w:tc>
          <w:tcPr>
            <w:tcW w:w="0" w:type="auto"/>
          </w:tcPr>
          <w:p w:rsidR="00DA25AD" w:rsidRPr="007176DC" w:rsidRDefault="00DA25AD" w:rsidP="00E50914">
            <w:pPr>
              <w:pStyle w:val="TAL"/>
            </w:pPr>
            <w:r w:rsidRPr="007176DC">
              <w:t>5.3.</w:t>
            </w:r>
            <w:r>
              <w:t>3</w:t>
            </w:r>
            <w:r w:rsidRPr="007176DC">
              <w:t>.</w:t>
            </w:r>
            <w:r>
              <w:t>8</w:t>
            </w:r>
          </w:p>
        </w:tc>
        <w:tc>
          <w:tcPr>
            <w:tcW w:w="0" w:type="auto"/>
          </w:tcPr>
          <w:p w:rsidR="00DA25AD" w:rsidRDefault="00DA25AD" w:rsidP="00E50914">
            <w:pPr>
              <w:pStyle w:val="TAL"/>
              <w:rPr>
                <w:lang w:val="en-US"/>
              </w:rPr>
            </w:pPr>
            <w:r>
              <w:t>Unsigned32</w:t>
            </w:r>
          </w:p>
        </w:tc>
        <w:tc>
          <w:tcPr>
            <w:tcW w:w="0" w:type="auto"/>
          </w:tcPr>
          <w:p w:rsidR="00DA25AD" w:rsidRPr="00F7270B" w:rsidRDefault="00DA25AD" w:rsidP="00E50914">
            <w:pPr>
              <w:pStyle w:val="TAL"/>
            </w:pPr>
            <w:r>
              <w:t>M, V</w:t>
            </w:r>
          </w:p>
        </w:tc>
        <w:tc>
          <w:tcPr>
            <w:tcW w:w="0" w:type="auto"/>
          </w:tcPr>
          <w:p w:rsidR="00DA25AD" w:rsidRPr="008C6329" w:rsidRDefault="00DA25AD" w:rsidP="00E50914">
            <w:pPr>
              <w:pStyle w:val="TAL"/>
              <w:rPr>
                <w:lang w:val="fr-FR"/>
              </w:rPr>
            </w:pPr>
          </w:p>
        </w:tc>
        <w:tc>
          <w:tcPr>
            <w:tcW w:w="0" w:type="auto"/>
          </w:tcPr>
          <w:p w:rsidR="00DA25AD" w:rsidRPr="008C6329" w:rsidRDefault="00DA25AD" w:rsidP="00E50914">
            <w:pPr>
              <w:pStyle w:val="TAL"/>
              <w:rPr>
                <w:lang w:val="fr-FR"/>
              </w:rPr>
            </w:pPr>
          </w:p>
        </w:tc>
        <w:tc>
          <w:tcPr>
            <w:tcW w:w="0" w:type="auto"/>
          </w:tcPr>
          <w:p w:rsidR="00DA25AD" w:rsidRPr="008C6329" w:rsidRDefault="00DA25AD" w:rsidP="00E50914">
            <w:pPr>
              <w:pStyle w:val="TAL"/>
              <w:rPr>
                <w:lang w:val="fr-FR"/>
              </w:rPr>
            </w:pPr>
          </w:p>
        </w:tc>
        <w:tc>
          <w:tcPr>
            <w:tcW w:w="0" w:type="auto"/>
          </w:tcPr>
          <w:p w:rsidR="00DA25AD" w:rsidRPr="009C4D60" w:rsidRDefault="00DA25AD" w:rsidP="00E50914">
            <w:pPr>
              <w:pStyle w:val="TAL"/>
            </w:pPr>
            <w:r>
              <w:t>No</w:t>
            </w:r>
          </w:p>
        </w:tc>
      </w:tr>
      <w:tr w:rsidR="00DA25AD" w:rsidRPr="008C6329" w:rsidTr="00E50914">
        <w:tblPrEx>
          <w:tblCellMar>
            <w:top w:w="0" w:type="dxa"/>
            <w:bottom w:w="0" w:type="dxa"/>
          </w:tblCellMar>
        </w:tblPrEx>
        <w:trPr>
          <w:cantSplit/>
          <w:tblHeader/>
          <w:jc w:val="center"/>
        </w:trPr>
        <w:tc>
          <w:tcPr>
            <w:tcW w:w="0" w:type="auto"/>
          </w:tcPr>
          <w:p w:rsidR="00DA25AD" w:rsidRPr="008C6329" w:rsidDel="008C6329" w:rsidRDefault="00DA25AD" w:rsidP="00E50914">
            <w:pPr>
              <w:pStyle w:val="TAL"/>
              <w:rPr>
                <w:lang w:val="fr-FR"/>
              </w:rPr>
            </w:pPr>
            <w:r w:rsidRPr="009752B6">
              <w:rPr>
                <w:lang w:val="fr-FR"/>
              </w:rPr>
              <w:t>MME-Absent-</w:t>
            </w:r>
            <w:r>
              <w:rPr>
                <w:lang w:val="fr-FR"/>
              </w:rPr>
              <w:t>User</w:t>
            </w:r>
            <w:r w:rsidRPr="009752B6">
              <w:rPr>
                <w:lang w:val="fr-FR"/>
              </w:rPr>
              <w:t>-Diagnostic-SM</w:t>
            </w:r>
          </w:p>
        </w:tc>
        <w:tc>
          <w:tcPr>
            <w:tcW w:w="0" w:type="auto"/>
          </w:tcPr>
          <w:p w:rsidR="00DA25AD" w:rsidRPr="00C17404" w:rsidDel="008C6329" w:rsidRDefault="00DA25AD" w:rsidP="00E50914">
            <w:pPr>
              <w:pStyle w:val="TAL"/>
              <w:rPr>
                <w:lang w:val="fr-FR"/>
              </w:rPr>
            </w:pPr>
            <w:r w:rsidRPr="00C17404">
              <w:t>3313</w:t>
            </w:r>
          </w:p>
        </w:tc>
        <w:tc>
          <w:tcPr>
            <w:tcW w:w="0" w:type="auto"/>
          </w:tcPr>
          <w:p w:rsidR="00DA25AD" w:rsidRPr="008C6329" w:rsidDel="008C6329" w:rsidRDefault="00DA25AD" w:rsidP="00E50914">
            <w:pPr>
              <w:pStyle w:val="TAL"/>
              <w:rPr>
                <w:highlight w:val="yellow"/>
                <w:lang w:val="fr-FR"/>
              </w:rPr>
            </w:pPr>
            <w:r w:rsidRPr="007176DC">
              <w:t>5.3.</w:t>
            </w:r>
            <w:r>
              <w:t>3</w:t>
            </w:r>
            <w:r w:rsidRPr="0019371C">
              <w:t>.9</w:t>
            </w:r>
          </w:p>
        </w:tc>
        <w:tc>
          <w:tcPr>
            <w:tcW w:w="0" w:type="auto"/>
          </w:tcPr>
          <w:p w:rsidR="00DA25AD" w:rsidRPr="008C6329" w:rsidDel="008C6329" w:rsidRDefault="00DA25AD" w:rsidP="00E50914">
            <w:pPr>
              <w:pStyle w:val="TAL"/>
              <w:rPr>
                <w:highlight w:val="yellow"/>
                <w:lang w:val="fr-FR"/>
              </w:rPr>
            </w:pPr>
            <w:r>
              <w:rPr>
                <w:lang w:val="en-US"/>
              </w:rPr>
              <w:t>Unsigned32</w:t>
            </w:r>
          </w:p>
        </w:tc>
        <w:tc>
          <w:tcPr>
            <w:tcW w:w="0" w:type="auto"/>
          </w:tcPr>
          <w:p w:rsidR="00DA25AD" w:rsidRPr="008C6329" w:rsidDel="008C6329" w:rsidRDefault="00DA25AD" w:rsidP="00E50914">
            <w:pPr>
              <w:pStyle w:val="TAL"/>
              <w:rPr>
                <w:lang w:val="fr-FR"/>
              </w:rPr>
            </w:pPr>
            <w:r w:rsidRPr="00F7270B">
              <w:t>M, V</w:t>
            </w:r>
          </w:p>
        </w:tc>
        <w:tc>
          <w:tcPr>
            <w:tcW w:w="0" w:type="auto"/>
          </w:tcPr>
          <w:p w:rsidR="00DA25AD" w:rsidRPr="008C6329" w:rsidRDefault="00DA25AD" w:rsidP="00E50914">
            <w:pPr>
              <w:pStyle w:val="TAL"/>
              <w:rPr>
                <w:lang w:val="fr-FR"/>
              </w:rPr>
            </w:pPr>
          </w:p>
        </w:tc>
        <w:tc>
          <w:tcPr>
            <w:tcW w:w="0" w:type="auto"/>
          </w:tcPr>
          <w:p w:rsidR="00DA25AD" w:rsidRPr="008C6329" w:rsidRDefault="00DA25AD" w:rsidP="00E50914">
            <w:pPr>
              <w:pStyle w:val="TAL"/>
              <w:rPr>
                <w:lang w:val="fr-FR"/>
              </w:rPr>
            </w:pPr>
          </w:p>
        </w:tc>
        <w:tc>
          <w:tcPr>
            <w:tcW w:w="0" w:type="auto"/>
          </w:tcPr>
          <w:p w:rsidR="00DA25AD" w:rsidRPr="008C6329" w:rsidRDefault="00DA25AD" w:rsidP="00E50914">
            <w:pPr>
              <w:pStyle w:val="TAL"/>
              <w:rPr>
                <w:lang w:val="fr-FR"/>
              </w:rPr>
            </w:pPr>
          </w:p>
        </w:tc>
        <w:tc>
          <w:tcPr>
            <w:tcW w:w="0" w:type="auto"/>
          </w:tcPr>
          <w:p w:rsidR="00DA25AD" w:rsidRPr="008C6329" w:rsidDel="008C6329" w:rsidRDefault="00DA25AD" w:rsidP="00E50914">
            <w:pPr>
              <w:pStyle w:val="TAL"/>
              <w:rPr>
                <w:lang w:val="fr-FR"/>
              </w:rPr>
            </w:pPr>
            <w:r w:rsidRPr="009C4D60">
              <w:t>No</w:t>
            </w:r>
          </w:p>
        </w:tc>
      </w:tr>
      <w:tr w:rsidR="00DA25AD" w:rsidRPr="008C6329" w:rsidTr="00E50914">
        <w:tblPrEx>
          <w:tblCellMar>
            <w:top w:w="0" w:type="dxa"/>
            <w:bottom w:w="0" w:type="dxa"/>
          </w:tblCellMar>
        </w:tblPrEx>
        <w:trPr>
          <w:cantSplit/>
          <w:tblHeader/>
          <w:jc w:val="center"/>
        </w:trPr>
        <w:tc>
          <w:tcPr>
            <w:tcW w:w="0" w:type="auto"/>
          </w:tcPr>
          <w:p w:rsidR="00DA25AD" w:rsidRPr="008C6329" w:rsidRDefault="00DA25AD" w:rsidP="00E50914">
            <w:pPr>
              <w:pStyle w:val="TAL"/>
            </w:pPr>
            <w:r w:rsidRPr="00A43E33">
              <w:t>MSC-Absent-</w:t>
            </w:r>
            <w:r>
              <w:t>User</w:t>
            </w:r>
            <w:r w:rsidRPr="00A43E33">
              <w:t>-Diagnostic-SM</w:t>
            </w:r>
          </w:p>
        </w:tc>
        <w:tc>
          <w:tcPr>
            <w:tcW w:w="0" w:type="auto"/>
          </w:tcPr>
          <w:p w:rsidR="00DA25AD" w:rsidRPr="00C17404" w:rsidDel="008C6329" w:rsidRDefault="00DA25AD" w:rsidP="00E50914">
            <w:pPr>
              <w:pStyle w:val="TAL"/>
              <w:tabs>
                <w:tab w:val="left" w:pos="405"/>
              </w:tabs>
            </w:pPr>
            <w:r w:rsidRPr="00C17404">
              <w:t>3314</w:t>
            </w:r>
          </w:p>
        </w:tc>
        <w:tc>
          <w:tcPr>
            <w:tcW w:w="0" w:type="auto"/>
          </w:tcPr>
          <w:p w:rsidR="00DA25AD" w:rsidRPr="008C6329" w:rsidDel="008C6329" w:rsidRDefault="00DA25AD" w:rsidP="00E50914">
            <w:pPr>
              <w:pStyle w:val="TAL"/>
              <w:rPr>
                <w:highlight w:val="yellow"/>
              </w:rPr>
            </w:pPr>
            <w:r w:rsidRPr="007176DC">
              <w:t>5.3.</w:t>
            </w:r>
            <w:r>
              <w:t>3</w:t>
            </w:r>
            <w:r w:rsidRPr="0019371C">
              <w:t>.10</w:t>
            </w:r>
          </w:p>
        </w:tc>
        <w:tc>
          <w:tcPr>
            <w:tcW w:w="0" w:type="auto"/>
          </w:tcPr>
          <w:p w:rsidR="00DA25AD" w:rsidRPr="008C6329" w:rsidDel="008C6329" w:rsidRDefault="00DA25AD" w:rsidP="00E50914">
            <w:pPr>
              <w:pStyle w:val="TAL"/>
              <w:rPr>
                <w:highlight w:val="yellow"/>
              </w:rPr>
            </w:pPr>
            <w:r>
              <w:rPr>
                <w:lang w:val="en-US"/>
              </w:rPr>
              <w:t>Unsigned32</w:t>
            </w:r>
          </w:p>
        </w:tc>
        <w:tc>
          <w:tcPr>
            <w:tcW w:w="0" w:type="auto"/>
          </w:tcPr>
          <w:p w:rsidR="00DA25AD" w:rsidRPr="008C6329" w:rsidDel="008C6329" w:rsidRDefault="00DA25AD" w:rsidP="00E50914">
            <w:pPr>
              <w:pStyle w:val="TAL"/>
            </w:pPr>
            <w:r w:rsidRPr="00F7270B">
              <w:t>M, V</w:t>
            </w:r>
          </w:p>
        </w:tc>
        <w:tc>
          <w:tcPr>
            <w:tcW w:w="0" w:type="auto"/>
          </w:tcPr>
          <w:p w:rsidR="00DA25AD" w:rsidRPr="008C6329" w:rsidRDefault="00DA25AD" w:rsidP="00E50914">
            <w:pPr>
              <w:pStyle w:val="TAL"/>
            </w:pPr>
          </w:p>
        </w:tc>
        <w:tc>
          <w:tcPr>
            <w:tcW w:w="0" w:type="auto"/>
          </w:tcPr>
          <w:p w:rsidR="00DA25AD" w:rsidRPr="008C6329" w:rsidRDefault="00DA25AD" w:rsidP="00E50914">
            <w:pPr>
              <w:pStyle w:val="TAL"/>
            </w:pPr>
          </w:p>
        </w:tc>
        <w:tc>
          <w:tcPr>
            <w:tcW w:w="0" w:type="auto"/>
          </w:tcPr>
          <w:p w:rsidR="00DA25AD" w:rsidRPr="008C6329" w:rsidRDefault="00DA25AD" w:rsidP="00E50914">
            <w:pPr>
              <w:pStyle w:val="TAL"/>
            </w:pPr>
          </w:p>
        </w:tc>
        <w:tc>
          <w:tcPr>
            <w:tcW w:w="0" w:type="auto"/>
          </w:tcPr>
          <w:p w:rsidR="00DA25AD" w:rsidRPr="008C6329" w:rsidDel="008C6329" w:rsidRDefault="00DA25AD" w:rsidP="00E50914">
            <w:pPr>
              <w:pStyle w:val="TAL"/>
            </w:pPr>
            <w:r w:rsidRPr="009C4D60">
              <w:t>No</w:t>
            </w:r>
          </w:p>
        </w:tc>
      </w:tr>
      <w:tr w:rsidR="00DA25AD" w:rsidRPr="008C6329" w:rsidTr="00E50914">
        <w:tblPrEx>
          <w:tblCellMar>
            <w:top w:w="0" w:type="dxa"/>
            <w:bottom w:w="0" w:type="dxa"/>
          </w:tblCellMar>
        </w:tblPrEx>
        <w:trPr>
          <w:cantSplit/>
          <w:tblHeader/>
          <w:jc w:val="center"/>
        </w:trPr>
        <w:tc>
          <w:tcPr>
            <w:tcW w:w="0" w:type="auto"/>
          </w:tcPr>
          <w:p w:rsidR="00DA25AD" w:rsidRPr="008C6329" w:rsidRDefault="00DA25AD" w:rsidP="00E50914">
            <w:pPr>
              <w:pStyle w:val="TAL"/>
            </w:pPr>
            <w:r w:rsidRPr="00A43E33">
              <w:t>SGSN-Absent-</w:t>
            </w:r>
            <w:r>
              <w:t>User</w:t>
            </w:r>
            <w:r w:rsidRPr="00A43E33">
              <w:t>-Diagnostic SM</w:t>
            </w:r>
          </w:p>
        </w:tc>
        <w:tc>
          <w:tcPr>
            <w:tcW w:w="0" w:type="auto"/>
          </w:tcPr>
          <w:p w:rsidR="00DA25AD" w:rsidRPr="00C17404" w:rsidDel="008C6329" w:rsidRDefault="00DA25AD" w:rsidP="00E50914">
            <w:pPr>
              <w:pStyle w:val="TAL"/>
            </w:pPr>
            <w:r w:rsidRPr="00C17404">
              <w:t>3315</w:t>
            </w:r>
          </w:p>
        </w:tc>
        <w:tc>
          <w:tcPr>
            <w:tcW w:w="0" w:type="auto"/>
          </w:tcPr>
          <w:p w:rsidR="00DA25AD" w:rsidRPr="008C6329" w:rsidDel="008C6329" w:rsidRDefault="00DA25AD" w:rsidP="00E50914">
            <w:pPr>
              <w:pStyle w:val="TAL"/>
              <w:rPr>
                <w:highlight w:val="yellow"/>
              </w:rPr>
            </w:pPr>
            <w:r w:rsidRPr="007176DC">
              <w:t>5.3.</w:t>
            </w:r>
            <w:r>
              <w:t>3</w:t>
            </w:r>
            <w:r w:rsidRPr="007176DC">
              <w:t>.</w:t>
            </w:r>
            <w:r w:rsidRPr="0019371C">
              <w:t>11</w:t>
            </w:r>
          </w:p>
        </w:tc>
        <w:tc>
          <w:tcPr>
            <w:tcW w:w="0" w:type="auto"/>
          </w:tcPr>
          <w:p w:rsidR="00DA25AD" w:rsidRPr="008C6329" w:rsidDel="008C6329" w:rsidRDefault="00DA25AD" w:rsidP="00E50914">
            <w:pPr>
              <w:pStyle w:val="TAL"/>
              <w:rPr>
                <w:highlight w:val="yellow"/>
              </w:rPr>
            </w:pPr>
            <w:r>
              <w:rPr>
                <w:lang w:val="en-US"/>
              </w:rPr>
              <w:t>Unsigned32</w:t>
            </w:r>
          </w:p>
        </w:tc>
        <w:tc>
          <w:tcPr>
            <w:tcW w:w="0" w:type="auto"/>
          </w:tcPr>
          <w:p w:rsidR="00DA25AD" w:rsidRPr="008C6329" w:rsidDel="008C6329" w:rsidRDefault="00DA25AD" w:rsidP="00E50914">
            <w:pPr>
              <w:pStyle w:val="TAL"/>
            </w:pPr>
            <w:r w:rsidRPr="00F7270B">
              <w:t>M, V</w:t>
            </w:r>
          </w:p>
        </w:tc>
        <w:tc>
          <w:tcPr>
            <w:tcW w:w="0" w:type="auto"/>
          </w:tcPr>
          <w:p w:rsidR="00DA25AD" w:rsidRPr="008C6329" w:rsidRDefault="00DA25AD" w:rsidP="00E50914">
            <w:pPr>
              <w:pStyle w:val="TAL"/>
            </w:pPr>
          </w:p>
        </w:tc>
        <w:tc>
          <w:tcPr>
            <w:tcW w:w="0" w:type="auto"/>
          </w:tcPr>
          <w:p w:rsidR="00DA25AD" w:rsidRPr="008C6329" w:rsidRDefault="00DA25AD" w:rsidP="00E50914">
            <w:pPr>
              <w:pStyle w:val="TAL"/>
            </w:pPr>
          </w:p>
        </w:tc>
        <w:tc>
          <w:tcPr>
            <w:tcW w:w="0" w:type="auto"/>
          </w:tcPr>
          <w:p w:rsidR="00DA25AD" w:rsidRPr="008C6329" w:rsidRDefault="00DA25AD" w:rsidP="00E50914">
            <w:pPr>
              <w:pStyle w:val="TAL"/>
            </w:pPr>
          </w:p>
        </w:tc>
        <w:tc>
          <w:tcPr>
            <w:tcW w:w="0" w:type="auto"/>
          </w:tcPr>
          <w:p w:rsidR="00DA25AD" w:rsidRPr="008C6329" w:rsidDel="008C6329" w:rsidRDefault="00DA25AD" w:rsidP="00E50914">
            <w:pPr>
              <w:pStyle w:val="TAL"/>
            </w:pPr>
            <w:r w:rsidRPr="009C4D60">
              <w:t>No</w:t>
            </w:r>
          </w:p>
        </w:tc>
      </w:tr>
      <w:tr w:rsidR="00DA25AD" w:rsidRPr="008C6329" w:rsidTr="00E50914">
        <w:tblPrEx>
          <w:tblCellMar>
            <w:top w:w="0" w:type="dxa"/>
            <w:bottom w:w="0" w:type="dxa"/>
          </w:tblCellMar>
        </w:tblPrEx>
        <w:trPr>
          <w:cantSplit/>
          <w:tblHeader/>
          <w:jc w:val="center"/>
        </w:trPr>
        <w:tc>
          <w:tcPr>
            <w:tcW w:w="0" w:type="auto"/>
          </w:tcPr>
          <w:p w:rsidR="00DA25AD" w:rsidRPr="00A43E33" w:rsidRDefault="00DA25AD" w:rsidP="00E50914">
            <w:pPr>
              <w:pStyle w:val="TAL"/>
            </w:pPr>
            <w:r>
              <w:t>SM-Delivery-Outcome</w:t>
            </w:r>
          </w:p>
        </w:tc>
        <w:tc>
          <w:tcPr>
            <w:tcW w:w="0" w:type="auto"/>
          </w:tcPr>
          <w:p w:rsidR="00DA25AD" w:rsidRPr="00C17404" w:rsidRDefault="00DA25AD" w:rsidP="00E50914">
            <w:pPr>
              <w:pStyle w:val="TAL"/>
            </w:pPr>
            <w:r w:rsidRPr="00C17404">
              <w:t>3316</w:t>
            </w:r>
          </w:p>
        </w:tc>
        <w:tc>
          <w:tcPr>
            <w:tcW w:w="0" w:type="auto"/>
          </w:tcPr>
          <w:p w:rsidR="00DA25AD" w:rsidRPr="007176DC" w:rsidRDefault="00DA25AD" w:rsidP="00E50914">
            <w:pPr>
              <w:pStyle w:val="TAL"/>
            </w:pPr>
            <w:r>
              <w:t>5.3.3.14</w:t>
            </w:r>
          </w:p>
        </w:tc>
        <w:tc>
          <w:tcPr>
            <w:tcW w:w="0" w:type="auto"/>
          </w:tcPr>
          <w:p w:rsidR="00DA25AD" w:rsidRDefault="00DA25AD" w:rsidP="00E50914">
            <w:pPr>
              <w:pStyle w:val="TAL"/>
              <w:rPr>
                <w:lang w:val="en-US"/>
              </w:rPr>
            </w:pPr>
            <w:r w:rsidRPr="004933AF">
              <w:t>Grouped</w:t>
            </w:r>
          </w:p>
        </w:tc>
        <w:tc>
          <w:tcPr>
            <w:tcW w:w="0" w:type="auto"/>
          </w:tcPr>
          <w:p w:rsidR="00DA25AD" w:rsidRPr="00F7270B" w:rsidRDefault="00DA25AD" w:rsidP="00E50914">
            <w:pPr>
              <w:pStyle w:val="TAL"/>
            </w:pPr>
            <w:r>
              <w:t>M, V</w:t>
            </w:r>
          </w:p>
        </w:tc>
        <w:tc>
          <w:tcPr>
            <w:tcW w:w="0" w:type="auto"/>
          </w:tcPr>
          <w:p w:rsidR="00DA25AD" w:rsidRPr="008C6329" w:rsidRDefault="00DA25AD" w:rsidP="00E50914">
            <w:pPr>
              <w:pStyle w:val="TAL"/>
            </w:pPr>
          </w:p>
        </w:tc>
        <w:tc>
          <w:tcPr>
            <w:tcW w:w="0" w:type="auto"/>
          </w:tcPr>
          <w:p w:rsidR="00DA25AD" w:rsidRPr="008C6329" w:rsidRDefault="00DA25AD" w:rsidP="00E50914">
            <w:pPr>
              <w:pStyle w:val="TAL"/>
            </w:pPr>
          </w:p>
        </w:tc>
        <w:tc>
          <w:tcPr>
            <w:tcW w:w="0" w:type="auto"/>
          </w:tcPr>
          <w:p w:rsidR="00DA25AD" w:rsidRPr="008C6329" w:rsidRDefault="00DA25AD" w:rsidP="00E50914">
            <w:pPr>
              <w:pStyle w:val="TAL"/>
            </w:pPr>
          </w:p>
        </w:tc>
        <w:tc>
          <w:tcPr>
            <w:tcW w:w="0" w:type="auto"/>
          </w:tcPr>
          <w:p w:rsidR="00DA25AD" w:rsidRPr="009C4D60" w:rsidRDefault="00DA25AD" w:rsidP="00E50914">
            <w:pPr>
              <w:pStyle w:val="TAL"/>
            </w:pPr>
            <w:r w:rsidRPr="009C4D60">
              <w:t>No</w:t>
            </w:r>
          </w:p>
        </w:tc>
      </w:tr>
      <w:tr w:rsidR="00DA25AD" w:rsidRPr="008C6329" w:rsidTr="00E50914">
        <w:tblPrEx>
          <w:tblCellMar>
            <w:top w:w="0" w:type="dxa"/>
            <w:bottom w:w="0" w:type="dxa"/>
          </w:tblCellMar>
        </w:tblPrEx>
        <w:trPr>
          <w:cantSplit/>
          <w:tblHeader/>
          <w:jc w:val="center"/>
        </w:trPr>
        <w:tc>
          <w:tcPr>
            <w:tcW w:w="0" w:type="auto"/>
          </w:tcPr>
          <w:p w:rsidR="00DA25AD" w:rsidRPr="00A43E33" w:rsidRDefault="00DA25AD" w:rsidP="00E50914">
            <w:pPr>
              <w:pStyle w:val="TAL"/>
            </w:pPr>
            <w:r w:rsidRPr="005B1055">
              <w:t>MME-</w:t>
            </w:r>
            <w:r>
              <w:t>SM-</w:t>
            </w:r>
            <w:r w:rsidRPr="005B1055">
              <w:t>Delivery-Outcome</w:t>
            </w:r>
          </w:p>
        </w:tc>
        <w:tc>
          <w:tcPr>
            <w:tcW w:w="0" w:type="auto"/>
          </w:tcPr>
          <w:p w:rsidR="00DA25AD" w:rsidRPr="00C17404" w:rsidRDefault="00DA25AD" w:rsidP="00E50914">
            <w:pPr>
              <w:pStyle w:val="TAL"/>
            </w:pPr>
            <w:r w:rsidRPr="00C17404">
              <w:t>3317</w:t>
            </w:r>
          </w:p>
        </w:tc>
        <w:tc>
          <w:tcPr>
            <w:tcW w:w="0" w:type="auto"/>
          </w:tcPr>
          <w:p w:rsidR="00DA25AD" w:rsidRPr="007176DC" w:rsidRDefault="00DA25AD" w:rsidP="00E50914">
            <w:pPr>
              <w:pStyle w:val="TAL"/>
            </w:pPr>
            <w:r w:rsidRPr="003C4F81">
              <w:t>5.3.</w:t>
            </w:r>
            <w:r>
              <w:t>3</w:t>
            </w:r>
            <w:r w:rsidRPr="003C4F81">
              <w:t>.</w:t>
            </w:r>
            <w:r>
              <w:t>15</w:t>
            </w:r>
          </w:p>
        </w:tc>
        <w:tc>
          <w:tcPr>
            <w:tcW w:w="0" w:type="auto"/>
          </w:tcPr>
          <w:p w:rsidR="00DA25AD" w:rsidRDefault="00DA25AD" w:rsidP="00E50914">
            <w:pPr>
              <w:pStyle w:val="TAL"/>
              <w:rPr>
                <w:lang w:val="en-US"/>
              </w:rPr>
            </w:pPr>
            <w:r w:rsidRPr="004933AF">
              <w:t>Grouped</w:t>
            </w:r>
          </w:p>
        </w:tc>
        <w:tc>
          <w:tcPr>
            <w:tcW w:w="0" w:type="auto"/>
          </w:tcPr>
          <w:p w:rsidR="00DA25AD" w:rsidRPr="00F7270B" w:rsidRDefault="00DA25AD" w:rsidP="00E50914">
            <w:pPr>
              <w:pStyle w:val="TAL"/>
            </w:pPr>
            <w:r>
              <w:t>M, V</w:t>
            </w:r>
          </w:p>
        </w:tc>
        <w:tc>
          <w:tcPr>
            <w:tcW w:w="0" w:type="auto"/>
          </w:tcPr>
          <w:p w:rsidR="00DA25AD" w:rsidRPr="008C6329" w:rsidRDefault="00DA25AD" w:rsidP="00E50914">
            <w:pPr>
              <w:pStyle w:val="TAL"/>
            </w:pPr>
          </w:p>
        </w:tc>
        <w:tc>
          <w:tcPr>
            <w:tcW w:w="0" w:type="auto"/>
          </w:tcPr>
          <w:p w:rsidR="00DA25AD" w:rsidRPr="008C6329" w:rsidRDefault="00DA25AD" w:rsidP="00E50914">
            <w:pPr>
              <w:pStyle w:val="TAL"/>
            </w:pPr>
          </w:p>
        </w:tc>
        <w:tc>
          <w:tcPr>
            <w:tcW w:w="0" w:type="auto"/>
          </w:tcPr>
          <w:p w:rsidR="00DA25AD" w:rsidRPr="008C6329" w:rsidRDefault="00DA25AD" w:rsidP="00E50914">
            <w:pPr>
              <w:pStyle w:val="TAL"/>
            </w:pPr>
          </w:p>
        </w:tc>
        <w:tc>
          <w:tcPr>
            <w:tcW w:w="0" w:type="auto"/>
          </w:tcPr>
          <w:p w:rsidR="00DA25AD" w:rsidRPr="009C4D60" w:rsidRDefault="00DA25AD" w:rsidP="00E50914">
            <w:pPr>
              <w:pStyle w:val="TAL"/>
            </w:pPr>
            <w:r w:rsidRPr="009C4D60">
              <w:t>No</w:t>
            </w:r>
          </w:p>
        </w:tc>
      </w:tr>
      <w:tr w:rsidR="00DA25AD" w:rsidRPr="008C6329" w:rsidTr="00E50914">
        <w:tblPrEx>
          <w:tblCellMar>
            <w:top w:w="0" w:type="dxa"/>
            <w:bottom w:w="0" w:type="dxa"/>
          </w:tblCellMar>
        </w:tblPrEx>
        <w:trPr>
          <w:cantSplit/>
          <w:tblHeader/>
          <w:jc w:val="center"/>
        </w:trPr>
        <w:tc>
          <w:tcPr>
            <w:tcW w:w="0" w:type="auto"/>
          </w:tcPr>
          <w:p w:rsidR="00DA25AD" w:rsidRPr="00A43E33" w:rsidRDefault="00DA25AD" w:rsidP="00E50914">
            <w:pPr>
              <w:pStyle w:val="TAL"/>
            </w:pPr>
            <w:r w:rsidRPr="005B1055">
              <w:t>MSC-</w:t>
            </w:r>
            <w:r>
              <w:t>SM-</w:t>
            </w:r>
            <w:r w:rsidRPr="005B1055">
              <w:t>Delivery-Outcome</w:t>
            </w:r>
          </w:p>
        </w:tc>
        <w:tc>
          <w:tcPr>
            <w:tcW w:w="0" w:type="auto"/>
          </w:tcPr>
          <w:p w:rsidR="00DA25AD" w:rsidRPr="00C17404" w:rsidRDefault="00DA25AD" w:rsidP="00E50914">
            <w:pPr>
              <w:pStyle w:val="TAL"/>
            </w:pPr>
            <w:r w:rsidRPr="00C17404">
              <w:t>3318</w:t>
            </w:r>
          </w:p>
        </w:tc>
        <w:tc>
          <w:tcPr>
            <w:tcW w:w="0" w:type="auto"/>
          </w:tcPr>
          <w:p w:rsidR="00DA25AD" w:rsidRPr="007176DC" w:rsidRDefault="00DA25AD" w:rsidP="00E50914">
            <w:pPr>
              <w:pStyle w:val="TAL"/>
            </w:pPr>
            <w:r w:rsidRPr="003C4F81">
              <w:t>5.3.</w:t>
            </w:r>
            <w:r>
              <w:t>3</w:t>
            </w:r>
            <w:r w:rsidRPr="003C4F81">
              <w:t>.</w:t>
            </w:r>
            <w:r>
              <w:t>16</w:t>
            </w:r>
          </w:p>
        </w:tc>
        <w:tc>
          <w:tcPr>
            <w:tcW w:w="0" w:type="auto"/>
          </w:tcPr>
          <w:p w:rsidR="00DA25AD" w:rsidRDefault="00DA25AD" w:rsidP="00E50914">
            <w:pPr>
              <w:pStyle w:val="TAL"/>
              <w:rPr>
                <w:lang w:val="en-US"/>
              </w:rPr>
            </w:pPr>
            <w:r w:rsidRPr="004933AF">
              <w:t>Grouped</w:t>
            </w:r>
          </w:p>
        </w:tc>
        <w:tc>
          <w:tcPr>
            <w:tcW w:w="0" w:type="auto"/>
          </w:tcPr>
          <w:p w:rsidR="00DA25AD" w:rsidRPr="00F7270B" w:rsidRDefault="00DA25AD" w:rsidP="00E50914">
            <w:pPr>
              <w:pStyle w:val="TAL"/>
            </w:pPr>
            <w:r>
              <w:t>M, V</w:t>
            </w:r>
          </w:p>
        </w:tc>
        <w:tc>
          <w:tcPr>
            <w:tcW w:w="0" w:type="auto"/>
          </w:tcPr>
          <w:p w:rsidR="00DA25AD" w:rsidRPr="008C6329" w:rsidRDefault="00DA25AD" w:rsidP="00E50914">
            <w:pPr>
              <w:pStyle w:val="TAL"/>
            </w:pPr>
          </w:p>
        </w:tc>
        <w:tc>
          <w:tcPr>
            <w:tcW w:w="0" w:type="auto"/>
          </w:tcPr>
          <w:p w:rsidR="00DA25AD" w:rsidRPr="008C6329" w:rsidRDefault="00DA25AD" w:rsidP="00E50914">
            <w:pPr>
              <w:pStyle w:val="TAL"/>
            </w:pPr>
          </w:p>
        </w:tc>
        <w:tc>
          <w:tcPr>
            <w:tcW w:w="0" w:type="auto"/>
          </w:tcPr>
          <w:p w:rsidR="00DA25AD" w:rsidRPr="008C6329" w:rsidRDefault="00DA25AD" w:rsidP="00E50914">
            <w:pPr>
              <w:pStyle w:val="TAL"/>
            </w:pPr>
          </w:p>
        </w:tc>
        <w:tc>
          <w:tcPr>
            <w:tcW w:w="0" w:type="auto"/>
          </w:tcPr>
          <w:p w:rsidR="00DA25AD" w:rsidRPr="009C4D60" w:rsidRDefault="00DA25AD" w:rsidP="00E50914">
            <w:pPr>
              <w:pStyle w:val="TAL"/>
            </w:pPr>
            <w:r w:rsidRPr="009C4D60">
              <w:t>No</w:t>
            </w:r>
          </w:p>
        </w:tc>
      </w:tr>
      <w:tr w:rsidR="00DA25AD" w:rsidRPr="008C6329" w:rsidTr="00E50914">
        <w:tblPrEx>
          <w:tblCellMar>
            <w:top w:w="0" w:type="dxa"/>
            <w:bottom w:w="0" w:type="dxa"/>
          </w:tblCellMar>
        </w:tblPrEx>
        <w:trPr>
          <w:cantSplit/>
          <w:tblHeader/>
          <w:jc w:val="center"/>
        </w:trPr>
        <w:tc>
          <w:tcPr>
            <w:tcW w:w="0" w:type="auto"/>
          </w:tcPr>
          <w:p w:rsidR="00DA25AD" w:rsidRPr="00A43E33" w:rsidRDefault="00DA25AD" w:rsidP="00E50914">
            <w:pPr>
              <w:pStyle w:val="TAL"/>
            </w:pPr>
            <w:r w:rsidRPr="008023CB">
              <w:t>SGSN-SM-Delivery-Outcome</w:t>
            </w:r>
          </w:p>
        </w:tc>
        <w:tc>
          <w:tcPr>
            <w:tcW w:w="0" w:type="auto"/>
          </w:tcPr>
          <w:p w:rsidR="00DA25AD" w:rsidRPr="00C17404" w:rsidRDefault="00DA25AD" w:rsidP="00E50914">
            <w:pPr>
              <w:pStyle w:val="TAL"/>
            </w:pPr>
            <w:r w:rsidRPr="00C17404">
              <w:t>3319</w:t>
            </w:r>
          </w:p>
        </w:tc>
        <w:tc>
          <w:tcPr>
            <w:tcW w:w="0" w:type="auto"/>
          </w:tcPr>
          <w:p w:rsidR="00DA25AD" w:rsidRPr="007176DC" w:rsidRDefault="00DA25AD" w:rsidP="00E50914">
            <w:pPr>
              <w:pStyle w:val="TAL"/>
            </w:pPr>
            <w:r w:rsidRPr="003C4F81">
              <w:t>5.3.</w:t>
            </w:r>
            <w:r>
              <w:t>3</w:t>
            </w:r>
            <w:r w:rsidRPr="003C4F81">
              <w:t>.</w:t>
            </w:r>
            <w:r>
              <w:t>17</w:t>
            </w:r>
          </w:p>
        </w:tc>
        <w:tc>
          <w:tcPr>
            <w:tcW w:w="0" w:type="auto"/>
          </w:tcPr>
          <w:p w:rsidR="00DA25AD" w:rsidRDefault="00DA25AD" w:rsidP="00E50914">
            <w:pPr>
              <w:pStyle w:val="TAL"/>
              <w:rPr>
                <w:lang w:val="en-US"/>
              </w:rPr>
            </w:pPr>
            <w:r w:rsidRPr="004933AF">
              <w:t>Grouped</w:t>
            </w:r>
          </w:p>
        </w:tc>
        <w:tc>
          <w:tcPr>
            <w:tcW w:w="0" w:type="auto"/>
          </w:tcPr>
          <w:p w:rsidR="00DA25AD" w:rsidRPr="00F7270B" w:rsidRDefault="00DA25AD" w:rsidP="00E50914">
            <w:pPr>
              <w:pStyle w:val="TAL"/>
            </w:pPr>
            <w:r>
              <w:t>M, V</w:t>
            </w:r>
          </w:p>
        </w:tc>
        <w:tc>
          <w:tcPr>
            <w:tcW w:w="0" w:type="auto"/>
          </w:tcPr>
          <w:p w:rsidR="00DA25AD" w:rsidRPr="008C6329" w:rsidRDefault="00DA25AD" w:rsidP="00E50914">
            <w:pPr>
              <w:pStyle w:val="TAL"/>
            </w:pPr>
          </w:p>
        </w:tc>
        <w:tc>
          <w:tcPr>
            <w:tcW w:w="0" w:type="auto"/>
          </w:tcPr>
          <w:p w:rsidR="00DA25AD" w:rsidRPr="008C6329" w:rsidRDefault="00DA25AD" w:rsidP="00E50914">
            <w:pPr>
              <w:pStyle w:val="TAL"/>
            </w:pPr>
          </w:p>
        </w:tc>
        <w:tc>
          <w:tcPr>
            <w:tcW w:w="0" w:type="auto"/>
          </w:tcPr>
          <w:p w:rsidR="00DA25AD" w:rsidRPr="008C6329" w:rsidRDefault="00DA25AD" w:rsidP="00E50914">
            <w:pPr>
              <w:pStyle w:val="TAL"/>
            </w:pPr>
          </w:p>
        </w:tc>
        <w:tc>
          <w:tcPr>
            <w:tcW w:w="0" w:type="auto"/>
          </w:tcPr>
          <w:p w:rsidR="00DA25AD" w:rsidRPr="009C4D60" w:rsidRDefault="00DA25AD" w:rsidP="00E50914">
            <w:pPr>
              <w:pStyle w:val="TAL"/>
            </w:pPr>
            <w:r w:rsidRPr="009C4D60">
              <w:t>No</w:t>
            </w:r>
          </w:p>
        </w:tc>
      </w:tr>
      <w:tr w:rsidR="00DA25AD" w:rsidRPr="008C6329" w:rsidTr="00E50914">
        <w:tblPrEx>
          <w:tblCellMar>
            <w:top w:w="0" w:type="dxa"/>
            <w:bottom w:w="0" w:type="dxa"/>
          </w:tblCellMar>
        </w:tblPrEx>
        <w:trPr>
          <w:cantSplit/>
          <w:tblHeader/>
          <w:jc w:val="center"/>
        </w:trPr>
        <w:tc>
          <w:tcPr>
            <w:tcW w:w="0" w:type="auto"/>
          </w:tcPr>
          <w:p w:rsidR="00DA25AD" w:rsidRPr="00A43E33" w:rsidRDefault="00DA25AD" w:rsidP="00E50914">
            <w:pPr>
              <w:pStyle w:val="TAL"/>
            </w:pPr>
            <w:r w:rsidRPr="008023CB">
              <w:t>IP-SM-GW-SM-Delivery-Outcome</w:t>
            </w:r>
          </w:p>
        </w:tc>
        <w:tc>
          <w:tcPr>
            <w:tcW w:w="0" w:type="auto"/>
          </w:tcPr>
          <w:p w:rsidR="00DA25AD" w:rsidRPr="00C17404" w:rsidRDefault="00DA25AD" w:rsidP="00E50914">
            <w:pPr>
              <w:pStyle w:val="TAL"/>
            </w:pPr>
            <w:r w:rsidRPr="00C17404">
              <w:t>3320</w:t>
            </w:r>
          </w:p>
        </w:tc>
        <w:tc>
          <w:tcPr>
            <w:tcW w:w="0" w:type="auto"/>
          </w:tcPr>
          <w:p w:rsidR="00DA25AD" w:rsidRPr="007176DC" w:rsidRDefault="00DA25AD" w:rsidP="00E50914">
            <w:pPr>
              <w:pStyle w:val="TAL"/>
            </w:pPr>
            <w:r w:rsidRPr="003C4F81">
              <w:t>5.3.</w:t>
            </w:r>
            <w:r>
              <w:t>3</w:t>
            </w:r>
            <w:r w:rsidRPr="003C4F81">
              <w:t>.</w:t>
            </w:r>
            <w:r>
              <w:t>18</w:t>
            </w:r>
          </w:p>
        </w:tc>
        <w:tc>
          <w:tcPr>
            <w:tcW w:w="0" w:type="auto"/>
          </w:tcPr>
          <w:p w:rsidR="00DA25AD" w:rsidRDefault="00DA25AD" w:rsidP="00E50914">
            <w:pPr>
              <w:pStyle w:val="TAL"/>
              <w:rPr>
                <w:lang w:val="en-US"/>
              </w:rPr>
            </w:pPr>
            <w:r w:rsidRPr="004933AF">
              <w:t>Grouped</w:t>
            </w:r>
          </w:p>
        </w:tc>
        <w:tc>
          <w:tcPr>
            <w:tcW w:w="0" w:type="auto"/>
          </w:tcPr>
          <w:p w:rsidR="00DA25AD" w:rsidRPr="00F7270B" w:rsidRDefault="00DA25AD" w:rsidP="00E50914">
            <w:pPr>
              <w:pStyle w:val="TAL"/>
            </w:pPr>
            <w:r>
              <w:t>M, V</w:t>
            </w:r>
          </w:p>
        </w:tc>
        <w:tc>
          <w:tcPr>
            <w:tcW w:w="0" w:type="auto"/>
          </w:tcPr>
          <w:p w:rsidR="00DA25AD" w:rsidRPr="008C6329" w:rsidRDefault="00DA25AD" w:rsidP="00E50914">
            <w:pPr>
              <w:pStyle w:val="TAL"/>
            </w:pPr>
          </w:p>
        </w:tc>
        <w:tc>
          <w:tcPr>
            <w:tcW w:w="0" w:type="auto"/>
          </w:tcPr>
          <w:p w:rsidR="00DA25AD" w:rsidRPr="008C6329" w:rsidRDefault="00DA25AD" w:rsidP="00E50914">
            <w:pPr>
              <w:pStyle w:val="TAL"/>
            </w:pPr>
          </w:p>
        </w:tc>
        <w:tc>
          <w:tcPr>
            <w:tcW w:w="0" w:type="auto"/>
          </w:tcPr>
          <w:p w:rsidR="00DA25AD" w:rsidRPr="008C6329" w:rsidRDefault="00DA25AD" w:rsidP="00E50914">
            <w:pPr>
              <w:pStyle w:val="TAL"/>
            </w:pPr>
          </w:p>
        </w:tc>
        <w:tc>
          <w:tcPr>
            <w:tcW w:w="0" w:type="auto"/>
          </w:tcPr>
          <w:p w:rsidR="00DA25AD" w:rsidRPr="009C4D60" w:rsidRDefault="00DA25AD" w:rsidP="00E50914">
            <w:pPr>
              <w:pStyle w:val="TAL"/>
            </w:pPr>
            <w:r w:rsidRPr="009C4D60">
              <w:t>No</w:t>
            </w:r>
          </w:p>
        </w:tc>
      </w:tr>
      <w:tr w:rsidR="00DA25AD" w:rsidRPr="008C6329" w:rsidTr="00E50914">
        <w:tblPrEx>
          <w:tblCellMar>
            <w:top w:w="0" w:type="dxa"/>
            <w:bottom w:w="0" w:type="dxa"/>
          </w:tblCellMar>
        </w:tblPrEx>
        <w:trPr>
          <w:cantSplit/>
          <w:tblHeader/>
          <w:jc w:val="center"/>
        </w:trPr>
        <w:tc>
          <w:tcPr>
            <w:tcW w:w="0" w:type="auto"/>
          </w:tcPr>
          <w:p w:rsidR="00DA25AD" w:rsidRPr="00A43E33" w:rsidRDefault="00DA25AD" w:rsidP="00E50914">
            <w:pPr>
              <w:pStyle w:val="TAL"/>
            </w:pPr>
            <w:r w:rsidRPr="008023CB">
              <w:t>SM-Delivery-Cause</w:t>
            </w:r>
          </w:p>
        </w:tc>
        <w:tc>
          <w:tcPr>
            <w:tcW w:w="0" w:type="auto"/>
          </w:tcPr>
          <w:p w:rsidR="00DA25AD" w:rsidRPr="00C17404" w:rsidRDefault="00DA25AD" w:rsidP="00E50914">
            <w:pPr>
              <w:pStyle w:val="TAL"/>
            </w:pPr>
            <w:r w:rsidRPr="00C17404">
              <w:t>3321</w:t>
            </w:r>
          </w:p>
        </w:tc>
        <w:tc>
          <w:tcPr>
            <w:tcW w:w="0" w:type="auto"/>
          </w:tcPr>
          <w:p w:rsidR="00DA25AD" w:rsidRPr="007176DC" w:rsidRDefault="00DA25AD" w:rsidP="00E50914">
            <w:pPr>
              <w:pStyle w:val="TAL"/>
            </w:pPr>
            <w:r w:rsidRPr="003C4F81">
              <w:t>5.3.</w:t>
            </w:r>
            <w:r>
              <w:t>3</w:t>
            </w:r>
            <w:r w:rsidRPr="003C4F81">
              <w:t>.</w:t>
            </w:r>
            <w:r>
              <w:t>19</w:t>
            </w:r>
          </w:p>
        </w:tc>
        <w:tc>
          <w:tcPr>
            <w:tcW w:w="0" w:type="auto"/>
          </w:tcPr>
          <w:p w:rsidR="00DA25AD" w:rsidRDefault="00DA25AD" w:rsidP="00E50914">
            <w:pPr>
              <w:pStyle w:val="TAL"/>
              <w:rPr>
                <w:lang w:val="en-US"/>
              </w:rPr>
            </w:pPr>
            <w:r>
              <w:rPr>
                <w:lang w:val="en-US"/>
              </w:rPr>
              <w:t>Enumerated</w:t>
            </w:r>
          </w:p>
        </w:tc>
        <w:tc>
          <w:tcPr>
            <w:tcW w:w="0" w:type="auto"/>
          </w:tcPr>
          <w:p w:rsidR="00DA25AD" w:rsidRPr="00F7270B" w:rsidRDefault="00DA25AD" w:rsidP="00E50914">
            <w:pPr>
              <w:pStyle w:val="TAL"/>
            </w:pPr>
            <w:r>
              <w:t>M, V</w:t>
            </w:r>
          </w:p>
        </w:tc>
        <w:tc>
          <w:tcPr>
            <w:tcW w:w="0" w:type="auto"/>
          </w:tcPr>
          <w:p w:rsidR="00DA25AD" w:rsidRPr="008C6329" w:rsidRDefault="00DA25AD" w:rsidP="00E50914">
            <w:pPr>
              <w:pStyle w:val="TAL"/>
            </w:pPr>
          </w:p>
        </w:tc>
        <w:tc>
          <w:tcPr>
            <w:tcW w:w="0" w:type="auto"/>
          </w:tcPr>
          <w:p w:rsidR="00DA25AD" w:rsidRPr="008C6329" w:rsidRDefault="00DA25AD" w:rsidP="00E50914">
            <w:pPr>
              <w:pStyle w:val="TAL"/>
            </w:pPr>
          </w:p>
        </w:tc>
        <w:tc>
          <w:tcPr>
            <w:tcW w:w="0" w:type="auto"/>
          </w:tcPr>
          <w:p w:rsidR="00DA25AD" w:rsidRPr="008C6329" w:rsidRDefault="00DA25AD" w:rsidP="00E50914">
            <w:pPr>
              <w:pStyle w:val="TAL"/>
            </w:pPr>
          </w:p>
        </w:tc>
        <w:tc>
          <w:tcPr>
            <w:tcW w:w="0" w:type="auto"/>
          </w:tcPr>
          <w:p w:rsidR="00DA25AD" w:rsidRPr="009C4D60" w:rsidRDefault="00DA25AD" w:rsidP="00E50914">
            <w:pPr>
              <w:pStyle w:val="TAL"/>
            </w:pPr>
            <w:r w:rsidRPr="009C4D60">
              <w:t>No</w:t>
            </w:r>
          </w:p>
        </w:tc>
      </w:tr>
      <w:tr w:rsidR="00DA25AD" w:rsidRPr="008C6329" w:rsidTr="00E50914">
        <w:tblPrEx>
          <w:tblCellMar>
            <w:top w:w="0" w:type="dxa"/>
            <w:bottom w:w="0" w:type="dxa"/>
          </w:tblCellMar>
        </w:tblPrEx>
        <w:trPr>
          <w:cantSplit/>
          <w:tblHeader/>
          <w:jc w:val="center"/>
        </w:trPr>
        <w:tc>
          <w:tcPr>
            <w:tcW w:w="0" w:type="auto"/>
          </w:tcPr>
          <w:p w:rsidR="00DA25AD" w:rsidRPr="00CB412B" w:rsidRDefault="00DA25AD" w:rsidP="00E50914">
            <w:pPr>
              <w:pStyle w:val="TAL"/>
            </w:pPr>
            <w:r w:rsidRPr="008023CB">
              <w:t>Absent-</w:t>
            </w:r>
            <w:r>
              <w:t>User</w:t>
            </w:r>
            <w:r w:rsidRPr="008023CB">
              <w:t>-Diagnostic-SM</w:t>
            </w:r>
          </w:p>
        </w:tc>
        <w:tc>
          <w:tcPr>
            <w:tcW w:w="0" w:type="auto"/>
          </w:tcPr>
          <w:p w:rsidR="00DA25AD" w:rsidRPr="00C17404" w:rsidRDefault="00DA25AD" w:rsidP="00E50914">
            <w:pPr>
              <w:pStyle w:val="TAL"/>
            </w:pPr>
            <w:r w:rsidRPr="00C17404">
              <w:t>3322</w:t>
            </w:r>
          </w:p>
        </w:tc>
        <w:tc>
          <w:tcPr>
            <w:tcW w:w="0" w:type="auto"/>
          </w:tcPr>
          <w:p w:rsidR="00DA25AD" w:rsidRPr="007176DC" w:rsidRDefault="00DA25AD" w:rsidP="00E50914">
            <w:pPr>
              <w:pStyle w:val="TAL"/>
            </w:pPr>
            <w:r w:rsidRPr="003C4F81">
              <w:t>5.3.</w:t>
            </w:r>
            <w:r>
              <w:t>3</w:t>
            </w:r>
            <w:r w:rsidRPr="003C4F81">
              <w:t>.</w:t>
            </w:r>
            <w:r>
              <w:t>20</w:t>
            </w:r>
          </w:p>
        </w:tc>
        <w:tc>
          <w:tcPr>
            <w:tcW w:w="0" w:type="auto"/>
          </w:tcPr>
          <w:p w:rsidR="00DA25AD" w:rsidRDefault="00DA25AD" w:rsidP="00E50914">
            <w:pPr>
              <w:pStyle w:val="TAL"/>
              <w:rPr>
                <w:lang w:val="en-US"/>
              </w:rPr>
            </w:pPr>
            <w:r>
              <w:rPr>
                <w:lang w:val="en-US"/>
              </w:rPr>
              <w:t>Unsigned32</w:t>
            </w:r>
          </w:p>
        </w:tc>
        <w:tc>
          <w:tcPr>
            <w:tcW w:w="0" w:type="auto"/>
          </w:tcPr>
          <w:p w:rsidR="00DA25AD" w:rsidRPr="00F7270B" w:rsidRDefault="00DA25AD" w:rsidP="00E50914">
            <w:pPr>
              <w:pStyle w:val="TAL"/>
            </w:pPr>
            <w:r>
              <w:t>M, V</w:t>
            </w:r>
          </w:p>
        </w:tc>
        <w:tc>
          <w:tcPr>
            <w:tcW w:w="0" w:type="auto"/>
          </w:tcPr>
          <w:p w:rsidR="00DA25AD" w:rsidRPr="008C6329" w:rsidRDefault="00DA25AD" w:rsidP="00E50914">
            <w:pPr>
              <w:pStyle w:val="TAL"/>
            </w:pPr>
          </w:p>
        </w:tc>
        <w:tc>
          <w:tcPr>
            <w:tcW w:w="0" w:type="auto"/>
          </w:tcPr>
          <w:p w:rsidR="00DA25AD" w:rsidRPr="008C6329" w:rsidRDefault="00DA25AD" w:rsidP="00E50914">
            <w:pPr>
              <w:pStyle w:val="TAL"/>
            </w:pPr>
          </w:p>
        </w:tc>
        <w:tc>
          <w:tcPr>
            <w:tcW w:w="0" w:type="auto"/>
          </w:tcPr>
          <w:p w:rsidR="00DA25AD" w:rsidRPr="008C6329" w:rsidRDefault="00DA25AD" w:rsidP="00E50914">
            <w:pPr>
              <w:pStyle w:val="TAL"/>
            </w:pPr>
          </w:p>
        </w:tc>
        <w:tc>
          <w:tcPr>
            <w:tcW w:w="0" w:type="auto"/>
          </w:tcPr>
          <w:p w:rsidR="00DA25AD" w:rsidRPr="009C4D60" w:rsidRDefault="00DA25AD" w:rsidP="00E50914">
            <w:pPr>
              <w:pStyle w:val="TAL"/>
            </w:pPr>
            <w:r w:rsidRPr="009C4D60">
              <w:t>No</w:t>
            </w:r>
          </w:p>
        </w:tc>
      </w:tr>
      <w:tr w:rsidR="00DA25AD" w:rsidRPr="009C4D60" w:rsidTr="00E50914">
        <w:tblPrEx>
          <w:tblCellMar>
            <w:top w:w="0" w:type="dxa"/>
            <w:bottom w:w="0" w:type="dxa"/>
          </w:tblCellMar>
        </w:tblPrEx>
        <w:trPr>
          <w:cantSplit/>
          <w:tblHeader/>
          <w:jc w:val="center"/>
        </w:trPr>
        <w:tc>
          <w:tcPr>
            <w:tcW w:w="0" w:type="auto"/>
          </w:tcPr>
          <w:p w:rsidR="00DA25AD" w:rsidRPr="008023CB" w:rsidRDefault="00DA25AD" w:rsidP="00E50914">
            <w:pPr>
              <w:pStyle w:val="TAL"/>
            </w:pPr>
            <w:r>
              <w:t>R</w:t>
            </w:r>
            <w:r>
              <w:rPr>
                <w:rFonts w:hint="eastAsia"/>
                <w:lang w:eastAsia="zh-CN"/>
              </w:rPr>
              <w:t>D</w:t>
            </w:r>
            <w:r>
              <w:t>R-Flags</w:t>
            </w:r>
          </w:p>
        </w:tc>
        <w:tc>
          <w:tcPr>
            <w:tcW w:w="0" w:type="auto"/>
          </w:tcPr>
          <w:p w:rsidR="00DA25AD" w:rsidRPr="00C17404" w:rsidRDefault="00DA25AD" w:rsidP="00E50914">
            <w:pPr>
              <w:pStyle w:val="TAL"/>
              <w:rPr>
                <w:lang w:eastAsia="zh-CN"/>
              </w:rPr>
            </w:pPr>
            <w:r>
              <w:rPr>
                <w:lang w:eastAsia="zh-CN"/>
              </w:rPr>
              <w:t>3323</w:t>
            </w:r>
          </w:p>
        </w:tc>
        <w:tc>
          <w:tcPr>
            <w:tcW w:w="0" w:type="auto"/>
          </w:tcPr>
          <w:p w:rsidR="00DA25AD" w:rsidRPr="003C4F81" w:rsidRDefault="00DA25AD" w:rsidP="00E50914">
            <w:pPr>
              <w:pStyle w:val="TAL"/>
              <w:rPr>
                <w:lang w:eastAsia="zh-CN"/>
              </w:rPr>
            </w:pPr>
            <w:r>
              <w:rPr>
                <w:rFonts w:hint="eastAsia"/>
                <w:lang w:eastAsia="zh-CN"/>
              </w:rPr>
              <w:t>5.3.3.</w:t>
            </w:r>
            <w:r>
              <w:rPr>
                <w:lang w:eastAsia="zh-CN"/>
              </w:rPr>
              <w:t>21</w:t>
            </w:r>
          </w:p>
        </w:tc>
        <w:tc>
          <w:tcPr>
            <w:tcW w:w="0" w:type="auto"/>
          </w:tcPr>
          <w:p w:rsidR="00DA25AD" w:rsidRDefault="00DA25AD" w:rsidP="00E50914">
            <w:pPr>
              <w:pStyle w:val="TAL"/>
              <w:rPr>
                <w:lang w:val="en-US"/>
              </w:rPr>
            </w:pPr>
            <w:r w:rsidRPr="009C4D60">
              <w:t>Unsigned32</w:t>
            </w:r>
          </w:p>
        </w:tc>
        <w:tc>
          <w:tcPr>
            <w:tcW w:w="0" w:type="auto"/>
          </w:tcPr>
          <w:p w:rsidR="00DA25AD" w:rsidRDefault="00DA25AD" w:rsidP="00E50914">
            <w:pPr>
              <w:pStyle w:val="TAL"/>
            </w:pPr>
            <w:r>
              <w:t>V</w:t>
            </w:r>
          </w:p>
        </w:tc>
        <w:tc>
          <w:tcPr>
            <w:tcW w:w="0" w:type="auto"/>
          </w:tcPr>
          <w:p w:rsidR="00DA25AD" w:rsidRPr="008C6329" w:rsidRDefault="00DA25AD" w:rsidP="00E50914">
            <w:pPr>
              <w:pStyle w:val="TAL"/>
            </w:pPr>
          </w:p>
        </w:tc>
        <w:tc>
          <w:tcPr>
            <w:tcW w:w="0" w:type="auto"/>
          </w:tcPr>
          <w:p w:rsidR="00DA25AD" w:rsidRPr="008C6329" w:rsidRDefault="00DA25AD" w:rsidP="00E50914">
            <w:pPr>
              <w:pStyle w:val="TAL"/>
            </w:pPr>
          </w:p>
        </w:tc>
        <w:tc>
          <w:tcPr>
            <w:tcW w:w="0" w:type="auto"/>
          </w:tcPr>
          <w:p w:rsidR="00DA25AD" w:rsidRPr="008C6329" w:rsidRDefault="00DA25AD" w:rsidP="00E50914">
            <w:pPr>
              <w:pStyle w:val="TAL"/>
              <w:rPr>
                <w:rFonts w:hint="eastAsia"/>
                <w:lang w:eastAsia="zh-CN"/>
              </w:rPr>
            </w:pPr>
            <w:r>
              <w:rPr>
                <w:rFonts w:hint="eastAsia"/>
                <w:lang w:eastAsia="zh-CN"/>
              </w:rPr>
              <w:t>M</w:t>
            </w:r>
          </w:p>
        </w:tc>
        <w:tc>
          <w:tcPr>
            <w:tcW w:w="0" w:type="auto"/>
          </w:tcPr>
          <w:p w:rsidR="00DA25AD" w:rsidRPr="009C4D60" w:rsidRDefault="00DA25AD" w:rsidP="00E50914">
            <w:pPr>
              <w:pStyle w:val="TAL"/>
            </w:pPr>
            <w:r w:rsidRPr="009C4D60">
              <w:t>No</w:t>
            </w:r>
          </w:p>
        </w:tc>
      </w:tr>
      <w:tr w:rsidR="00DA25AD" w:rsidRPr="009C4D60" w:rsidTr="00E50914">
        <w:tblPrEx>
          <w:tblCellMar>
            <w:top w:w="0" w:type="dxa"/>
            <w:bottom w:w="0" w:type="dxa"/>
          </w:tblCellMar>
        </w:tblPrEx>
        <w:trPr>
          <w:cantSplit/>
          <w:tblHeader/>
          <w:jc w:val="center"/>
        </w:trPr>
        <w:tc>
          <w:tcPr>
            <w:tcW w:w="0" w:type="auto"/>
          </w:tcPr>
          <w:p w:rsidR="00DA25AD" w:rsidRPr="008023CB" w:rsidRDefault="00DA25AD" w:rsidP="00E50914">
            <w:pPr>
              <w:pStyle w:val="TAL"/>
            </w:pPr>
            <w:r>
              <w:t>Maximum-UE-Availability-Time</w:t>
            </w:r>
          </w:p>
        </w:tc>
        <w:tc>
          <w:tcPr>
            <w:tcW w:w="0" w:type="auto"/>
          </w:tcPr>
          <w:p w:rsidR="00DA25AD" w:rsidRPr="00C17404" w:rsidRDefault="00DA25AD" w:rsidP="00E50914">
            <w:pPr>
              <w:pStyle w:val="TAL"/>
              <w:rPr>
                <w:lang w:eastAsia="zh-CN"/>
              </w:rPr>
            </w:pPr>
            <w:r>
              <w:rPr>
                <w:lang w:eastAsia="zh-CN"/>
              </w:rPr>
              <w:t>3329</w:t>
            </w:r>
          </w:p>
        </w:tc>
        <w:tc>
          <w:tcPr>
            <w:tcW w:w="0" w:type="auto"/>
          </w:tcPr>
          <w:p w:rsidR="00DA25AD" w:rsidRPr="003C4F81" w:rsidRDefault="00DA25AD" w:rsidP="00E50914">
            <w:pPr>
              <w:pStyle w:val="TAL"/>
              <w:rPr>
                <w:lang w:eastAsia="zh-CN"/>
              </w:rPr>
            </w:pPr>
            <w:r>
              <w:rPr>
                <w:rFonts w:hint="eastAsia"/>
                <w:lang w:eastAsia="zh-CN"/>
              </w:rPr>
              <w:t>5.3.3.</w:t>
            </w:r>
            <w:r>
              <w:rPr>
                <w:lang w:eastAsia="zh-CN"/>
              </w:rPr>
              <w:t>22</w:t>
            </w:r>
          </w:p>
        </w:tc>
        <w:tc>
          <w:tcPr>
            <w:tcW w:w="0" w:type="auto"/>
          </w:tcPr>
          <w:p w:rsidR="00DA25AD" w:rsidRDefault="00DA25AD" w:rsidP="00E50914">
            <w:pPr>
              <w:pStyle w:val="TAL"/>
              <w:rPr>
                <w:lang w:val="en-US"/>
              </w:rPr>
            </w:pPr>
            <w:r>
              <w:t>Time</w:t>
            </w:r>
          </w:p>
        </w:tc>
        <w:tc>
          <w:tcPr>
            <w:tcW w:w="0" w:type="auto"/>
          </w:tcPr>
          <w:p w:rsidR="00DA25AD" w:rsidRDefault="00DA25AD" w:rsidP="00E50914">
            <w:pPr>
              <w:pStyle w:val="TAL"/>
            </w:pPr>
            <w:r>
              <w:t>V</w:t>
            </w:r>
          </w:p>
        </w:tc>
        <w:tc>
          <w:tcPr>
            <w:tcW w:w="0" w:type="auto"/>
          </w:tcPr>
          <w:p w:rsidR="00DA25AD" w:rsidRPr="008C6329" w:rsidRDefault="00DA25AD" w:rsidP="00E50914">
            <w:pPr>
              <w:pStyle w:val="TAL"/>
            </w:pPr>
          </w:p>
        </w:tc>
        <w:tc>
          <w:tcPr>
            <w:tcW w:w="0" w:type="auto"/>
          </w:tcPr>
          <w:p w:rsidR="00DA25AD" w:rsidRPr="008C6329" w:rsidRDefault="00DA25AD" w:rsidP="00E50914">
            <w:pPr>
              <w:pStyle w:val="TAL"/>
            </w:pPr>
          </w:p>
        </w:tc>
        <w:tc>
          <w:tcPr>
            <w:tcW w:w="0" w:type="auto"/>
          </w:tcPr>
          <w:p w:rsidR="00DA25AD" w:rsidRPr="008C6329" w:rsidRDefault="00DA25AD" w:rsidP="00E50914">
            <w:pPr>
              <w:pStyle w:val="TAL"/>
              <w:rPr>
                <w:rFonts w:hint="eastAsia"/>
                <w:lang w:eastAsia="zh-CN"/>
              </w:rPr>
            </w:pPr>
            <w:r>
              <w:rPr>
                <w:rFonts w:hint="eastAsia"/>
                <w:lang w:eastAsia="zh-CN"/>
              </w:rPr>
              <w:t>M</w:t>
            </w:r>
          </w:p>
        </w:tc>
        <w:tc>
          <w:tcPr>
            <w:tcW w:w="0" w:type="auto"/>
          </w:tcPr>
          <w:p w:rsidR="00DA25AD" w:rsidRPr="009C4D60" w:rsidRDefault="00DA25AD" w:rsidP="00E50914">
            <w:pPr>
              <w:pStyle w:val="TAL"/>
            </w:pPr>
            <w:r w:rsidRPr="009C4D60">
              <w:t>No</w:t>
            </w:r>
          </w:p>
        </w:tc>
      </w:tr>
      <w:tr w:rsidR="00DA25AD" w:rsidRPr="009C4D60" w:rsidTr="00E50914">
        <w:tblPrEx>
          <w:tblCellMar>
            <w:top w:w="0" w:type="dxa"/>
            <w:bottom w:w="0" w:type="dxa"/>
          </w:tblCellMar>
        </w:tblPrEx>
        <w:trPr>
          <w:cantSplit/>
          <w:tblHeader/>
          <w:jc w:val="center"/>
        </w:trPr>
        <w:tc>
          <w:tcPr>
            <w:tcW w:w="0" w:type="auto"/>
          </w:tcPr>
          <w:p w:rsidR="00DA25AD" w:rsidRPr="008023CB" w:rsidRDefault="00DA25AD" w:rsidP="00E50914">
            <w:pPr>
              <w:pStyle w:val="TAL"/>
            </w:pPr>
            <w:r>
              <w:t>SMS-GMSC-Alert-Event</w:t>
            </w:r>
          </w:p>
        </w:tc>
        <w:tc>
          <w:tcPr>
            <w:tcW w:w="0" w:type="auto"/>
          </w:tcPr>
          <w:p w:rsidR="00DA25AD" w:rsidRPr="00C17404" w:rsidRDefault="00DA25AD" w:rsidP="00E50914">
            <w:pPr>
              <w:pStyle w:val="TAL"/>
              <w:rPr>
                <w:lang w:eastAsia="zh-CN"/>
              </w:rPr>
            </w:pPr>
            <w:r>
              <w:rPr>
                <w:lang w:eastAsia="zh-CN"/>
              </w:rPr>
              <w:t>3333</w:t>
            </w:r>
          </w:p>
        </w:tc>
        <w:tc>
          <w:tcPr>
            <w:tcW w:w="0" w:type="auto"/>
          </w:tcPr>
          <w:p w:rsidR="00DA25AD" w:rsidRPr="003C4F81" w:rsidRDefault="00DA25AD" w:rsidP="00E50914">
            <w:pPr>
              <w:pStyle w:val="TAL"/>
              <w:rPr>
                <w:lang w:eastAsia="zh-CN"/>
              </w:rPr>
            </w:pPr>
            <w:r>
              <w:rPr>
                <w:lang w:eastAsia="zh-CN"/>
              </w:rPr>
              <w:t>5.3.3.23</w:t>
            </w:r>
          </w:p>
        </w:tc>
        <w:tc>
          <w:tcPr>
            <w:tcW w:w="0" w:type="auto"/>
          </w:tcPr>
          <w:p w:rsidR="00DA25AD" w:rsidRDefault="00DA25AD" w:rsidP="00E50914">
            <w:pPr>
              <w:pStyle w:val="TAL"/>
              <w:rPr>
                <w:lang w:val="en-US"/>
              </w:rPr>
            </w:pPr>
            <w:r>
              <w:t>Unsigned32</w:t>
            </w:r>
          </w:p>
        </w:tc>
        <w:tc>
          <w:tcPr>
            <w:tcW w:w="0" w:type="auto"/>
          </w:tcPr>
          <w:p w:rsidR="00DA25AD" w:rsidRDefault="00DA25AD" w:rsidP="00E50914">
            <w:pPr>
              <w:pStyle w:val="TAL"/>
            </w:pPr>
            <w:r>
              <w:t>V</w:t>
            </w:r>
          </w:p>
        </w:tc>
        <w:tc>
          <w:tcPr>
            <w:tcW w:w="0" w:type="auto"/>
          </w:tcPr>
          <w:p w:rsidR="00DA25AD" w:rsidRPr="008C6329" w:rsidRDefault="00DA25AD" w:rsidP="00E50914">
            <w:pPr>
              <w:pStyle w:val="TAL"/>
            </w:pPr>
          </w:p>
        </w:tc>
        <w:tc>
          <w:tcPr>
            <w:tcW w:w="0" w:type="auto"/>
          </w:tcPr>
          <w:p w:rsidR="00DA25AD" w:rsidRPr="008C6329" w:rsidRDefault="00DA25AD" w:rsidP="00E50914">
            <w:pPr>
              <w:pStyle w:val="TAL"/>
            </w:pPr>
          </w:p>
        </w:tc>
        <w:tc>
          <w:tcPr>
            <w:tcW w:w="0" w:type="auto"/>
          </w:tcPr>
          <w:p w:rsidR="00DA25AD" w:rsidRPr="008C6329" w:rsidRDefault="00DA25AD" w:rsidP="00E50914">
            <w:pPr>
              <w:pStyle w:val="TAL"/>
              <w:rPr>
                <w:rFonts w:hint="eastAsia"/>
                <w:lang w:eastAsia="zh-CN"/>
              </w:rPr>
            </w:pPr>
            <w:r>
              <w:t>M</w:t>
            </w:r>
          </w:p>
        </w:tc>
        <w:tc>
          <w:tcPr>
            <w:tcW w:w="0" w:type="auto"/>
          </w:tcPr>
          <w:p w:rsidR="00DA25AD" w:rsidRPr="009C4D60" w:rsidRDefault="00DA25AD" w:rsidP="00E50914">
            <w:pPr>
              <w:pStyle w:val="TAL"/>
            </w:pPr>
            <w:r>
              <w:t>No</w:t>
            </w:r>
          </w:p>
        </w:tc>
      </w:tr>
      <w:tr w:rsidR="00321E17" w:rsidRPr="009C4D60" w:rsidTr="00E50914">
        <w:tblPrEx>
          <w:tblCellMar>
            <w:top w:w="0" w:type="dxa"/>
            <w:bottom w:w="0" w:type="dxa"/>
          </w:tblCellMar>
        </w:tblPrEx>
        <w:trPr>
          <w:cantSplit/>
          <w:tblHeader/>
          <w:jc w:val="center"/>
        </w:trPr>
        <w:tc>
          <w:tcPr>
            <w:tcW w:w="0" w:type="auto"/>
          </w:tcPr>
          <w:p w:rsidR="00321E17" w:rsidRPr="008C6329" w:rsidRDefault="00321E17" w:rsidP="00321E17">
            <w:pPr>
              <w:pStyle w:val="TAL"/>
            </w:pPr>
            <w:bookmarkStart w:id="166" w:name="_Hlk44881627"/>
            <w:r>
              <w:t>SMSF-3GPP</w:t>
            </w:r>
            <w:r w:rsidRPr="00A43E33">
              <w:t>-Absent-</w:t>
            </w:r>
            <w:r>
              <w:t>User</w:t>
            </w:r>
            <w:r w:rsidRPr="00A43E33">
              <w:t>-Diagnostic-SM</w:t>
            </w:r>
          </w:p>
        </w:tc>
        <w:tc>
          <w:tcPr>
            <w:tcW w:w="0" w:type="auto"/>
          </w:tcPr>
          <w:p w:rsidR="00321E17" w:rsidRPr="00C17404" w:rsidDel="008C6329" w:rsidRDefault="00321E17" w:rsidP="00321E17">
            <w:pPr>
              <w:pStyle w:val="TAL"/>
              <w:tabs>
                <w:tab w:val="left" w:pos="405"/>
              </w:tabs>
            </w:pPr>
            <w:r>
              <w:t>3334</w:t>
            </w:r>
          </w:p>
        </w:tc>
        <w:tc>
          <w:tcPr>
            <w:tcW w:w="0" w:type="auto"/>
          </w:tcPr>
          <w:p w:rsidR="00321E17" w:rsidRPr="008C6329" w:rsidDel="008C6329" w:rsidRDefault="00321E17" w:rsidP="00321E17">
            <w:pPr>
              <w:pStyle w:val="TAL"/>
              <w:rPr>
                <w:highlight w:val="yellow"/>
              </w:rPr>
            </w:pPr>
            <w:r w:rsidRPr="007176DC">
              <w:t>5.3.</w:t>
            </w:r>
            <w:r>
              <w:t>3</w:t>
            </w:r>
            <w:r w:rsidRPr="0019371C">
              <w:t>.</w:t>
            </w:r>
            <w:r w:rsidR="00BC6049">
              <w:t>25</w:t>
            </w:r>
          </w:p>
        </w:tc>
        <w:tc>
          <w:tcPr>
            <w:tcW w:w="0" w:type="auto"/>
          </w:tcPr>
          <w:p w:rsidR="00321E17" w:rsidRPr="008C6329" w:rsidDel="008C6329" w:rsidRDefault="00321E17" w:rsidP="00321E17">
            <w:pPr>
              <w:pStyle w:val="TAL"/>
              <w:rPr>
                <w:highlight w:val="yellow"/>
              </w:rPr>
            </w:pPr>
            <w:r>
              <w:rPr>
                <w:lang w:val="en-US"/>
              </w:rPr>
              <w:t>Unsigned32</w:t>
            </w:r>
          </w:p>
        </w:tc>
        <w:tc>
          <w:tcPr>
            <w:tcW w:w="0" w:type="auto"/>
          </w:tcPr>
          <w:p w:rsidR="00321E17" w:rsidRPr="008C6329" w:rsidDel="008C6329" w:rsidRDefault="00321E17" w:rsidP="00321E17">
            <w:pPr>
              <w:pStyle w:val="TAL"/>
            </w:pPr>
            <w:r w:rsidRPr="00F7270B">
              <w:t>V</w:t>
            </w:r>
          </w:p>
        </w:tc>
        <w:tc>
          <w:tcPr>
            <w:tcW w:w="0" w:type="auto"/>
          </w:tcPr>
          <w:p w:rsidR="00321E17" w:rsidRPr="008C6329" w:rsidRDefault="00321E17" w:rsidP="00321E17">
            <w:pPr>
              <w:pStyle w:val="TAL"/>
            </w:pPr>
          </w:p>
        </w:tc>
        <w:tc>
          <w:tcPr>
            <w:tcW w:w="0" w:type="auto"/>
          </w:tcPr>
          <w:p w:rsidR="00321E17" w:rsidRPr="008C6329" w:rsidRDefault="00321E17" w:rsidP="00321E17">
            <w:pPr>
              <w:pStyle w:val="TAL"/>
            </w:pPr>
          </w:p>
        </w:tc>
        <w:tc>
          <w:tcPr>
            <w:tcW w:w="0" w:type="auto"/>
          </w:tcPr>
          <w:p w:rsidR="00321E17" w:rsidRPr="008C6329" w:rsidRDefault="00321E17" w:rsidP="00321E17">
            <w:pPr>
              <w:pStyle w:val="TAL"/>
            </w:pPr>
            <w:r>
              <w:t>M</w:t>
            </w:r>
          </w:p>
        </w:tc>
        <w:tc>
          <w:tcPr>
            <w:tcW w:w="0" w:type="auto"/>
          </w:tcPr>
          <w:p w:rsidR="00321E17" w:rsidRPr="008C6329" w:rsidDel="008C6329" w:rsidRDefault="00321E17" w:rsidP="00321E17">
            <w:pPr>
              <w:pStyle w:val="TAL"/>
            </w:pPr>
            <w:r w:rsidRPr="009C4D60">
              <w:t>No</w:t>
            </w:r>
          </w:p>
        </w:tc>
      </w:tr>
      <w:tr w:rsidR="00321E17" w:rsidRPr="009C4D60" w:rsidTr="00E50914">
        <w:tblPrEx>
          <w:tblCellMar>
            <w:top w:w="0" w:type="dxa"/>
            <w:bottom w:w="0" w:type="dxa"/>
          </w:tblCellMar>
        </w:tblPrEx>
        <w:trPr>
          <w:cantSplit/>
          <w:tblHeader/>
          <w:jc w:val="center"/>
        </w:trPr>
        <w:tc>
          <w:tcPr>
            <w:tcW w:w="0" w:type="auto"/>
          </w:tcPr>
          <w:p w:rsidR="00321E17" w:rsidRPr="008C6329" w:rsidRDefault="00321E17" w:rsidP="00321E17">
            <w:pPr>
              <w:pStyle w:val="TAL"/>
            </w:pPr>
            <w:r>
              <w:t>SMSF-Non-3GPP</w:t>
            </w:r>
            <w:r w:rsidRPr="00A43E33">
              <w:t>-Absent-</w:t>
            </w:r>
            <w:r>
              <w:t>User</w:t>
            </w:r>
            <w:r w:rsidRPr="00A43E33">
              <w:t>-Diagnostic-SM</w:t>
            </w:r>
          </w:p>
        </w:tc>
        <w:tc>
          <w:tcPr>
            <w:tcW w:w="0" w:type="auto"/>
          </w:tcPr>
          <w:p w:rsidR="00321E17" w:rsidRPr="00C17404" w:rsidDel="008C6329" w:rsidRDefault="00321E17" w:rsidP="00321E17">
            <w:pPr>
              <w:pStyle w:val="TAL"/>
              <w:tabs>
                <w:tab w:val="left" w:pos="405"/>
              </w:tabs>
            </w:pPr>
            <w:r>
              <w:t>3335</w:t>
            </w:r>
          </w:p>
        </w:tc>
        <w:tc>
          <w:tcPr>
            <w:tcW w:w="0" w:type="auto"/>
          </w:tcPr>
          <w:p w:rsidR="00321E17" w:rsidRPr="008C6329" w:rsidDel="008C6329" w:rsidRDefault="00321E17" w:rsidP="00321E17">
            <w:pPr>
              <w:pStyle w:val="TAL"/>
              <w:rPr>
                <w:highlight w:val="yellow"/>
              </w:rPr>
            </w:pPr>
            <w:r w:rsidRPr="007176DC">
              <w:t>5.3.</w:t>
            </w:r>
            <w:r>
              <w:t>3</w:t>
            </w:r>
            <w:r w:rsidRPr="0019371C">
              <w:t>.</w:t>
            </w:r>
            <w:r w:rsidR="00BC6049">
              <w:t>26</w:t>
            </w:r>
          </w:p>
        </w:tc>
        <w:tc>
          <w:tcPr>
            <w:tcW w:w="0" w:type="auto"/>
          </w:tcPr>
          <w:p w:rsidR="00321E17" w:rsidRPr="008C6329" w:rsidDel="008C6329" w:rsidRDefault="00321E17" w:rsidP="00321E17">
            <w:pPr>
              <w:pStyle w:val="TAL"/>
              <w:rPr>
                <w:highlight w:val="yellow"/>
              </w:rPr>
            </w:pPr>
            <w:r>
              <w:rPr>
                <w:lang w:val="en-US"/>
              </w:rPr>
              <w:t>Unsigned32</w:t>
            </w:r>
          </w:p>
        </w:tc>
        <w:tc>
          <w:tcPr>
            <w:tcW w:w="0" w:type="auto"/>
          </w:tcPr>
          <w:p w:rsidR="00321E17" w:rsidRPr="008C6329" w:rsidDel="008C6329" w:rsidRDefault="00321E17" w:rsidP="00321E17">
            <w:pPr>
              <w:pStyle w:val="TAL"/>
            </w:pPr>
            <w:r w:rsidRPr="00F7270B">
              <w:t>V</w:t>
            </w:r>
          </w:p>
        </w:tc>
        <w:tc>
          <w:tcPr>
            <w:tcW w:w="0" w:type="auto"/>
          </w:tcPr>
          <w:p w:rsidR="00321E17" w:rsidRPr="008C6329" w:rsidRDefault="00321E17" w:rsidP="00321E17">
            <w:pPr>
              <w:pStyle w:val="TAL"/>
            </w:pPr>
          </w:p>
        </w:tc>
        <w:tc>
          <w:tcPr>
            <w:tcW w:w="0" w:type="auto"/>
          </w:tcPr>
          <w:p w:rsidR="00321E17" w:rsidRPr="008C6329" w:rsidRDefault="00321E17" w:rsidP="00321E17">
            <w:pPr>
              <w:pStyle w:val="TAL"/>
            </w:pPr>
          </w:p>
        </w:tc>
        <w:tc>
          <w:tcPr>
            <w:tcW w:w="0" w:type="auto"/>
          </w:tcPr>
          <w:p w:rsidR="00321E17" w:rsidRPr="008C6329" w:rsidRDefault="00321E17" w:rsidP="00321E17">
            <w:pPr>
              <w:pStyle w:val="TAL"/>
            </w:pPr>
            <w:r>
              <w:t>M</w:t>
            </w:r>
          </w:p>
        </w:tc>
        <w:tc>
          <w:tcPr>
            <w:tcW w:w="0" w:type="auto"/>
          </w:tcPr>
          <w:p w:rsidR="00321E17" w:rsidRPr="008C6329" w:rsidDel="008C6329" w:rsidRDefault="00321E17" w:rsidP="00321E17">
            <w:pPr>
              <w:pStyle w:val="TAL"/>
            </w:pPr>
            <w:r w:rsidRPr="009C4D60">
              <w:t>No</w:t>
            </w:r>
          </w:p>
        </w:tc>
      </w:tr>
      <w:tr w:rsidR="00321E17" w:rsidRPr="009C4D60" w:rsidTr="00E50914">
        <w:tblPrEx>
          <w:tblCellMar>
            <w:top w:w="0" w:type="dxa"/>
            <w:bottom w:w="0" w:type="dxa"/>
          </w:tblCellMar>
        </w:tblPrEx>
        <w:trPr>
          <w:cantSplit/>
          <w:tblHeader/>
          <w:jc w:val="center"/>
        </w:trPr>
        <w:tc>
          <w:tcPr>
            <w:tcW w:w="0" w:type="auto"/>
          </w:tcPr>
          <w:p w:rsidR="00321E17" w:rsidRPr="00A43E33" w:rsidRDefault="00321E17" w:rsidP="00321E17">
            <w:pPr>
              <w:pStyle w:val="TAL"/>
            </w:pPr>
            <w:r>
              <w:t>SMSF-3GPP-SM-</w:t>
            </w:r>
            <w:r w:rsidRPr="005B1055">
              <w:t>Delivery-Outcome</w:t>
            </w:r>
          </w:p>
        </w:tc>
        <w:tc>
          <w:tcPr>
            <w:tcW w:w="0" w:type="auto"/>
          </w:tcPr>
          <w:p w:rsidR="00321E17" w:rsidRPr="00C17404" w:rsidRDefault="00321E17" w:rsidP="00321E17">
            <w:pPr>
              <w:pStyle w:val="TAL"/>
            </w:pPr>
            <w:r>
              <w:t>3336</w:t>
            </w:r>
          </w:p>
        </w:tc>
        <w:tc>
          <w:tcPr>
            <w:tcW w:w="0" w:type="auto"/>
          </w:tcPr>
          <w:p w:rsidR="00321E17" w:rsidRPr="007176DC" w:rsidRDefault="00321E17" w:rsidP="00321E17">
            <w:pPr>
              <w:pStyle w:val="TAL"/>
            </w:pPr>
            <w:r w:rsidRPr="003C4F81">
              <w:t>5.3.</w:t>
            </w:r>
            <w:r>
              <w:t>3</w:t>
            </w:r>
            <w:r w:rsidRPr="003C4F81">
              <w:t>.</w:t>
            </w:r>
            <w:r w:rsidR="00BC6049">
              <w:t>27</w:t>
            </w:r>
          </w:p>
        </w:tc>
        <w:tc>
          <w:tcPr>
            <w:tcW w:w="0" w:type="auto"/>
          </w:tcPr>
          <w:p w:rsidR="00321E17" w:rsidRDefault="00321E17" w:rsidP="00321E17">
            <w:pPr>
              <w:pStyle w:val="TAL"/>
              <w:rPr>
                <w:lang w:val="en-US"/>
              </w:rPr>
            </w:pPr>
            <w:r w:rsidRPr="004933AF">
              <w:t>Grouped</w:t>
            </w:r>
          </w:p>
        </w:tc>
        <w:tc>
          <w:tcPr>
            <w:tcW w:w="0" w:type="auto"/>
          </w:tcPr>
          <w:p w:rsidR="00321E17" w:rsidRPr="00F7270B" w:rsidRDefault="00321E17" w:rsidP="00321E17">
            <w:pPr>
              <w:pStyle w:val="TAL"/>
            </w:pPr>
            <w:r>
              <w:t>V</w:t>
            </w:r>
          </w:p>
        </w:tc>
        <w:tc>
          <w:tcPr>
            <w:tcW w:w="0" w:type="auto"/>
          </w:tcPr>
          <w:p w:rsidR="00321E17" w:rsidRPr="008C6329" w:rsidRDefault="00321E17" w:rsidP="00321E17">
            <w:pPr>
              <w:pStyle w:val="TAL"/>
            </w:pPr>
          </w:p>
        </w:tc>
        <w:tc>
          <w:tcPr>
            <w:tcW w:w="0" w:type="auto"/>
          </w:tcPr>
          <w:p w:rsidR="00321E17" w:rsidRPr="008C6329" w:rsidRDefault="00321E17" w:rsidP="00321E17">
            <w:pPr>
              <w:pStyle w:val="TAL"/>
            </w:pPr>
          </w:p>
        </w:tc>
        <w:tc>
          <w:tcPr>
            <w:tcW w:w="0" w:type="auto"/>
          </w:tcPr>
          <w:p w:rsidR="00321E17" w:rsidRPr="008C6329" w:rsidRDefault="00321E17" w:rsidP="00321E17">
            <w:pPr>
              <w:pStyle w:val="TAL"/>
            </w:pPr>
            <w:r>
              <w:t>M</w:t>
            </w:r>
          </w:p>
        </w:tc>
        <w:tc>
          <w:tcPr>
            <w:tcW w:w="0" w:type="auto"/>
          </w:tcPr>
          <w:p w:rsidR="00321E17" w:rsidRPr="009C4D60" w:rsidRDefault="00321E17" w:rsidP="00321E17">
            <w:pPr>
              <w:pStyle w:val="TAL"/>
            </w:pPr>
            <w:r w:rsidRPr="009C4D60">
              <w:t>No</w:t>
            </w:r>
          </w:p>
        </w:tc>
      </w:tr>
      <w:tr w:rsidR="00321E17" w:rsidRPr="009C4D60" w:rsidTr="00E50914">
        <w:tblPrEx>
          <w:tblCellMar>
            <w:top w:w="0" w:type="dxa"/>
            <w:bottom w:w="0" w:type="dxa"/>
          </w:tblCellMar>
        </w:tblPrEx>
        <w:trPr>
          <w:cantSplit/>
          <w:tblHeader/>
          <w:jc w:val="center"/>
        </w:trPr>
        <w:tc>
          <w:tcPr>
            <w:tcW w:w="0" w:type="auto"/>
          </w:tcPr>
          <w:p w:rsidR="00321E17" w:rsidRPr="00A43E33" w:rsidRDefault="00321E17" w:rsidP="00321E17">
            <w:pPr>
              <w:pStyle w:val="TAL"/>
            </w:pPr>
            <w:r>
              <w:t>SMSF-Non-3GPP</w:t>
            </w:r>
            <w:r w:rsidRPr="005B1055">
              <w:t>-</w:t>
            </w:r>
            <w:r>
              <w:t>SM-</w:t>
            </w:r>
            <w:r w:rsidRPr="005B1055">
              <w:t>Delivery-Outcome</w:t>
            </w:r>
          </w:p>
        </w:tc>
        <w:tc>
          <w:tcPr>
            <w:tcW w:w="0" w:type="auto"/>
          </w:tcPr>
          <w:p w:rsidR="00321E17" w:rsidRPr="00C17404" w:rsidRDefault="00321E17" w:rsidP="00321E17">
            <w:pPr>
              <w:pStyle w:val="TAL"/>
            </w:pPr>
            <w:r>
              <w:t>3337</w:t>
            </w:r>
          </w:p>
        </w:tc>
        <w:tc>
          <w:tcPr>
            <w:tcW w:w="0" w:type="auto"/>
          </w:tcPr>
          <w:p w:rsidR="00321E17" w:rsidRPr="007176DC" w:rsidRDefault="00321E17" w:rsidP="00321E17">
            <w:pPr>
              <w:pStyle w:val="TAL"/>
            </w:pPr>
            <w:r w:rsidRPr="003C4F81">
              <w:t>5.3.</w:t>
            </w:r>
            <w:r>
              <w:t>3</w:t>
            </w:r>
            <w:r w:rsidRPr="003C4F81">
              <w:t>.</w:t>
            </w:r>
            <w:r w:rsidR="00BC6049">
              <w:t>28</w:t>
            </w:r>
          </w:p>
        </w:tc>
        <w:tc>
          <w:tcPr>
            <w:tcW w:w="0" w:type="auto"/>
          </w:tcPr>
          <w:p w:rsidR="00321E17" w:rsidRDefault="00321E17" w:rsidP="00321E17">
            <w:pPr>
              <w:pStyle w:val="TAL"/>
              <w:rPr>
                <w:lang w:val="en-US"/>
              </w:rPr>
            </w:pPr>
            <w:r w:rsidRPr="004933AF">
              <w:t>Grouped</w:t>
            </w:r>
          </w:p>
        </w:tc>
        <w:tc>
          <w:tcPr>
            <w:tcW w:w="0" w:type="auto"/>
          </w:tcPr>
          <w:p w:rsidR="00321E17" w:rsidRPr="00F7270B" w:rsidRDefault="00321E17" w:rsidP="00321E17">
            <w:pPr>
              <w:pStyle w:val="TAL"/>
            </w:pPr>
            <w:r>
              <w:t>V</w:t>
            </w:r>
          </w:p>
        </w:tc>
        <w:tc>
          <w:tcPr>
            <w:tcW w:w="0" w:type="auto"/>
          </w:tcPr>
          <w:p w:rsidR="00321E17" w:rsidRPr="008C6329" w:rsidRDefault="00321E17" w:rsidP="00321E17">
            <w:pPr>
              <w:pStyle w:val="TAL"/>
            </w:pPr>
          </w:p>
        </w:tc>
        <w:tc>
          <w:tcPr>
            <w:tcW w:w="0" w:type="auto"/>
          </w:tcPr>
          <w:p w:rsidR="00321E17" w:rsidRPr="008C6329" w:rsidRDefault="00321E17" w:rsidP="00321E17">
            <w:pPr>
              <w:pStyle w:val="TAL"/>
            </w:pPr>
          </w:p>
        </w:tc>
        <w:tc>
          <w:tcPr>
            <w:tcW w:w="0" w:type="auto"/>
          </w:tcPr>
          <w:p w:rsidR="00321E17" w:rsidRPr="008C6329" w:rsidRDefault="00321E17" w:rsidP="00321E17">
            <w:pPr>
              <w:pStyle w:val="TAL"/>
            </w:pPr>
            <w:r>
              <w:t>M</w:t>
            </w:r>
          </w:p>
        </w:tc>
        <w:tc>
          <w:tcPr>
            <w:tcW w:w="0" w:type="auto"/>
          </w:tcPr>
          <w:p w:rsidR="00321E17" w:rsidRPr="009C4D60" w:rsidRDefault="00321E17" w:rsidP="00321E17">
            <w:pPr>
              <w:pStyle w:val="TAL"/>
            </w:pPr>
            <w:r w:rsidRPr="009C4D60">
              <w:t>No</w:t>
            </w:r>
          </w:p>
        </w:tc>
      </w:tr>
      <w:tr w:rsidR="00321E17" w:rsidRPr="009C4D60" w:rsidTr="00E50914">
        <w:tblPrEx>
          <w:tblCellMar>
            <w:top w:w="0" w:type="dxa"/>
            <w:bottom w:w="0" w:type="dxa"/>
          </w:tblCellMar>
        </w:tblPrEx>
        <w:trPr>
          <w:cantSplit/>
          <w:tblHeader/>
          <w:jc w:val="center"/>
        </w:trPr>
        <w:tc>
          <w:tcPr>
            <w:tcW w:w="0" w:type="auto"/>
          </w:tcPr>
          <w:p w:rsidR="00321E17" w:rsidRDefault="00321E17" w:rsidP="00321E17">
            <w:pPr>
              <w:pStyle w:val="TAL"/>
            </w:pPr>
            <w:r>
              <w:t>SMSF-3GPP-Number</w:t>
            </w:r>
          </w:p>
        </w:tc>
        <w:tc>
          <w:tcPr>
            <w:tcW w:w="0" w:type="auto"/>
          </w:tcPr>
          <w:p w:rsidR="00321E17" w:rsidRPr="00BC6049" w:rsidRDefault="00321E17" w:rsidP="00321E17">
            <w:pPr>
              <w:pStyle w:val="TAL"/>
            </w:pPr>
            <w:r w:rsidRPr="00BC6049">
              <w:t>3338</w:t>
            </w:r>
          </w:p>
        </w:tc>
        <w:tc>
          <w:tcPr>
            <w:tcW w:w="0" w:type="auto"/>
          </w:tcPr>
          <w:p w:rsidR="00321E17" w:rsidRPr="003C4F81" w:rsidRDefault="00321E17" w:rsidP="00321E17">
            <w:pPr>
              <w:pStyle w:val="TAL"/>
            </w:pPr>
            <w:r>
              <w:t>5.3.3.</w:t>
            </w:r>
            <w:r w:rsidR="00BC6049">
              <w:t>29</w:t>
            </w:r>
          </w:p>
        </w:tc>
        <w:tc>
          <w:tcPr>
            <w:tcW w:w="0" w:type="auto"/>
          </w:tcPr>
          <w:p w:rsidR="00321E17" w:rsidRPr="004933AF" w:rsidRDefault="00321E17" w:rsidP="00321E17">
            <w:pPr>
              <w:pStyle w:val="TAL"/>
            </w:pPr>
            <w:r>
              <w:t>OctetString</w:t>
            </w:r>
          </w:p>
        </w:tc>
        <w:tc>
          <w:tcPr>
            <w:tcW w:w="0" w:type="auto"/>
          </w:tcPr>
          <w:p w:rsidR="00321E17" w:rsidRDefault="00321E17" w:rsidP="00321E17">
            <w:pPr>
              <w:pStyle w:val="TAL"/>
            </w:pPr>
            <w:r>
              <w:t>V</w:t>
            </w:r>
          </w:p>
        </w:tc>
        <w:tc>
          <w:tcPr>
            <w:tcW w:w="0" w:type="auto"/>
          </w:tcPr>
          <w:p w:rsidR="00321E17" w:rsidRPr="008C6329" w:rsidRDefault="00321E17" w:rsidP="00321E17">
            <w:pPr>
              <w:pStyle w:val="TAL"/>
            </w:pPr>
          </w:p>
        </w:tc>
        <w:tc>
          <w:tcPr>
            <w:tcW w:w="0" w:type="auto"/>
          </w:tcPr>
          <w:p w:rsidR="00321E17" w:rsidRPr="008C6329" w:rsidRDefault="00321E17" w:rsidP="00321E17">
            <w:pPr>
              <w:pStyle w:val="TAL"/>
            </w:pPr>
          </w:p>
        </w:tc>
        <w:tc>
          <w:tcPr>
            <w:tcW w:w="0" w:type="auto"/>
          </w:tcPr>
          <w:p w:rsidR="00321E17" w:rsidRPr="008C6329" w:rsidRDefault="00321E17" w:rsidP="00321E17">
            <w:pPr>
              <w:pStyle w:val="TAL"/>
            </w:pPr>
            <w:r>
              <w:t>M</w:t>
            </w:r>
          </w:p>
        </w:tc>
        <w:tc>
          <w:tcPr>
            <w:tcW w:w="0" w:type="auto"/>
          </w:tcPr>
          <w:p w:rsidR="00321E17" w:rsidRPr="009C4D60" w:rsidRDefault="00321E17" w:rsidP="00321E17">
            <w:pPr>
              <w:pStyle w:val="TAL"/>
            </w:pPr>
            <w:r>
              <w:t>No</w:t>
            </w:r>
          </w:p>
        </w:tc>
      </w:tr>
      <w:tr w:rsidR="00321E17" w:rsidRPr="009C4D60" w:rsidTr="00E50914">
        <w:tblPrEx>
          <w:tblCellMar>
            <w:top w:w="0" w:type="dxa"/>
            <w:bottom w:w="0" w:type="dxa"/>
          </w:tblCellMar>
        </w:tblPrEx>
        <w:trPr>
          <w:cantSplit/>
          <w:tblHeader/>
          <w:jc w:val="center"/>
        </w:trPr>
        <w:tc>
          <w:tcPr>
            <w:tcW w:w="0" w:type="auto"/>
          </w:tcPr>
          <w:p w:rsidR="00321E17" w:rsidRDefault="00321E17" w:rsidP="00321E17">
            <w:pPr>
              <w:pStyle w:val="TAL"/>
            </w:pPr>
            <w:r>
              <w:t>SMSF-Non-3GPP-Number</w:t>
            </w:r>
          </w:p>
        </w:tc>
        <w:tc>
          <w:tcPr>
            <w:tcW w:w="0" w:type="auto"/>
          </w:tcPr>
          <w:p w:rsidR="00321E17" w:rsidRPr="00BC6049" w:rsidRDefault="00321E17" w:rsidP="00321E17">
            <w:pPr>
              <w:pStyle w:val="TAL"/>
            </w:pPr>
            <w:r w:rsidRPr="00BC6049">
              <w:t>3339</w:t>
            </w:r>
          </w:p>
        </w:tc>
        <w:tc>
          <w:tcPr>
            <w:tcW w:w="0" w:type="auto"/>
          </w:tcPr>
          <w:p w:rsidR="00321E17" w:rsidRPr="003C4F81" w:rsidRDefault="00321E17" w:rsidP="00321E17">
            <w:pPr>
              <w:pStyle w:val="TAL"/>
            </w:pPr>
            <w:r>
              <w:t>5.3.3.</w:t>
            </w:r>
            <w:r w:rsidR="00BC6049">
              <w:t>30</w:t>
            </w:r>
          </w:p>
        </w:tc>
        <w:tc>
          <w:tcPr>
            <w:tcW w:w="0" w:type="auto"/>
          </w:tcPr>
          <w:p w:rsidR="00321E17" w:rsidRPr="004933AF" w:rsidRDefault="00321E17" w:rsidP="00321E17">
            <w:pPr>
              <w:pStyle w:val="TAL"/>
            </w:pPr>
            <w:r>
              <w:t>OctetString</w:t>
            </w:r>
          </w:p>
        </w:tc>
        <w:tc>
          <w:tcPr>
            <w:tcW w:w="0" w:type="auto"/>
          </w:tcPr>
          <w:p w:rsidR="00321E17" w:rsidRDefault="00321E17" w:rsidP="00321E17">
            <w:pPr>
              <w:pStyle w:val="TAL"/>
            </w:pPr>
            <w:r>
              <w:t>V</w:t>
            </w:r>
          </w:p>
        </w:tc>
        <w:tc>
          <w:tcPr>
            <w:tcW w:w="0" w:type="auto"/>
          </w:tcPr>
          <w:p w:rsidR="00321E17" w:rsidRPr="008C6329" w:rsidRDefault="00321E17" w:rsidP="00321E17">
            <w:pPr>
              <w:pStyle w:val="TAL"/>
            </w:pPr>
          </w:p>
        </w:tc>
        <w:tc>
          <w:tcPr>
            <w:tcW w:w="0" w:type="auto"/>
          </w:tcPr>
          <w:p w:rsidR="00321E17" w:rsidRPr="008C6329" w:rsidRDefault="00321E17" w:rsidP="00321E17">
            <w:pPr>
              <w:pStyle w:val="TAL"/>
            </w:pPr>
          </w:p>
        </w:tc>
        <w:tc>
          <w:tcPr>
            <w:tcW w:w="0" w:type="auto"/>
          </w:tcPr>
          <w:p w:rsidR="00321E17" w:rsidRPr="008C6329" w:rsidRDefault="00321E17" w:rsidP="00321E17">
            <w:pPr>
              <w:pStyle w:val="TAL"/>
            </w:pPr>
            <w:r>
              <w:t>M</w:t>
            </w:r>
          </w:p>
        </w:tc>
        <w:tc>
          <w:tcPr>
            <w:tcW w:w="0" w:type="auto"/>
          </w:tcPr>
          <w:p w:rsidR="00321E17" w:rsidRPr="009C4D60" w:rsidRDefault="00321E17" w:rsidP="00321E17">
            <w:pPr>
              <w:pStyle w:val="TAL"/>
            </w:pPr>
            <w:r>
              <w:t>No</w:t>
            </w:r>
          </w:p>
        </w:tc>
      </w:tr>
      <w:tr w:rsidR="00321E17" w:rsidRPr="009C4D60" w:rsidTr="00E50914">
        <w:tblPrEx>
          <w:tblCellMar>
            <w:top w:w="0" w:type="dxa"/>
            <w:bottom w:w="0" w:type="dxa"/>
          </w:tblCellMar>
        </w:tblPrEx>
        <w:trPr>
          <w:cantSplit/>
          <w:tblHeader/>
          <w:jc w:val="center"/>
        </w:trPr>
        <w:tc>
          <w:tcPr>
            <w:tcW w:w="0" w:type="auto"/>
          </w:tcPr>
          <w:p w:rsidR="00321E17" w:rsidRDefault="00321E17" w:rsidP="00321E17">
            <w:pPr>
              <w:pStyle w:val="TAL"/>
            </w:pPr>
            <w:r>
              <w:t>SMSF-3GPP-Name</w:t>
            </w:r>
          </w:p>
        </w:tc>
        <w:tc>
          <w:tcPr>
            <w:tcW w:w="0" w:type="auto"/>
          </w:tcPr>
          <w:p w:rsidR="00321E17" w:rsidRPr="00BC6049" w:rsidRDefault="00321E17" w:rsidP="00321E17">
            <w:pPr>
              <w:pStyle w:val="TAL"/>
            </w:pPr>
            <w:r w:rsidRPr="00BC6049">
              <w:t>3340</w:t>
            </w:r>
          </w:p>
        </w:tc>
        <w:tc>
          <w:tcPr>
            <w:tcW w:w="0" w:type="auto"/>
          </w:tcPr>
          <w:p w:rsidR="00321E17" w:rsidRPr="003C4F81" w:rsidRDefault="00321E17" w:rsidP="00321E17">
            <w:pPr>
              <w:pStyle w:val="TAL"/>
            </w:pPr>
            <w:r>
              <w:t>5.3.3.</w:t>
            </w:r>
            <w:r w:rsidR="00BC6049">
              <w:t>31</w:t>
            </w:r>
          </w:p>
        </w:tc>
        <w:tc>
          <w:tcPr>
            <w:tcW w:w="0" w:type="auto"/>
          </w:tcPr>
          <w:p w:rsidR="00321E17" w:rsidRPr="004933AF" w:rsidRDefault="00321E17" w:rsidP="00321E17">
            <w:pPr>
              <w:pStyle w:val="TAL"/>
            </w:pPr>
            <w:r>
              <w:t>DiameterIdentity</w:t>
            </w:r>
          </w:p>
        </w:tc>
        <w:tc>
          <w:tcPr>
            <w:tcW w:w="0" w:type="auto"/>
          </w:tcPr>
          <w:p w:rsidR="00321E17" w:rsidRDefault="00321E17" w:rsidP="00321E17">
            <w:pPr>
              <w:pStyle w:val="TAL"/>
            </w:pPr>
            <w:r>
              <w:t>V</w:t>
            </w:r>
          </w:p>
        </w:tc>
        <w:tc>
          <w:tcPr>
            <w:tcW w:w="0" w:type="auto"/>
          </w:tcPr>
          <w:p w:rsidR="00321E17" w:rsidRPr="008C6329" w:rsidRDefault="00321E17" w:rsidP="00321E17">
            <w:pPr>
              <w:pStyle w:val="TAL"/>
            </w:pPr>
          </w:p>
        </w:tc>
        <w:tc>
          <w:tcPr>
            <w:tcW w:w="0" w:type="auto"/>
          </w:tcPr>
          <w:p w:rsidR="00321E17" w:rsidRPr="008C6329" w:rsidRDefault="00321E17" w:rsidP="00321E17">
            <w:pPr>
              <w:pStyle w:val="TAL"/>
            </w:pPr>
          </w:p>
        </w:tc>
        <w:tc>
          <w:tcPr>
            <w:tcW w:w="0" w:type="auto"/>
          </w:tcPr>
          <w:p w:rsidR="00321E17" w:rsidRPr="008C6329" w:rsidRDefault="00321E17" w:rsidP="00321E17">
            <w:pPr>
              <w:pStyle w:val="TAL"/>
            </w:pPr>
            <w:r>
              <w:t>M</w:t>
            </w:r>
          </w:p>
        </w:tc>
        <w:tc>
          <w:tcPr>
            <w:tcW w:w="0" w:type="auto"/>
          </w:tcPr>
          <w:p w:rsidR="00321E17" w:rsidRPr="009C4D60" w:rsidRDefault="00321E17" w:rsidP="00321E17">
            <w:pPr>
              <w:pStyle w:val="TAL"/>
            </w:pPr>
            <w:r>
              <w:t>No</w:t>
            </w:r>
          </w:p>
        </w:tc>
      </w:tr>
      <w:tr w:rsidR="00321E17" w:rsidRPr="009C4D60" w:rsidTr="00E50914">
        <w:tblPrEx>
          <w:tblCellMar>
            <w:top w:w="0" w:type="dxa"/>
            <w:bottom w:w="0" w:type="dxa"/>
          </w:tblCellMar>
        </w:tblPrEx>
        <w:trPr>
          <w:cantSplit/>
          <w:tblHeader/>
          <w:jc w:val="center"/>
        </w:trPr>
        <w:tc>
          <w:tcPr>
            <w:tcW w:w="0" w:type="auto"/>
          </w:tcPr>
          <w:p w:rsidR="00321E17" w:rsidRDefault="00321E17" w:rsidP="00321E17">
            <w:pPr>
              <w:pStyle w:val="TAL"/>
            </w:pPr>
            <w:r>
              <w:t>SMSF-Non-3GPP-Name</w:t>
            </w:r>
          </w:p>
        </w:tc>
        <w:tc>
          <w:tcPr>
            <w:tcW w:w="0" w:type="auto"/>
          </w:tcPr>
          <w:p w:rsidR="00321E17" w:rsidRPr="00BC6049" w:rsidRDefault="00321E17" w:rsidP="00321E17">
            <w:pPr>
              <w:pStyle w:val="TAL"/>
            </w:pPr>
            <w:r w:rsidRPr="00BC6049">
              <w:t>3341</w:t>
            </w:r>
          </w:p>
        </w:tc>
        <w:tc>
          <w:tcPr>
            <w:tcW w:w="0" w:type="auto"/>
          </w:tcPr>
          <w:p w:rsidR="00321E17" w:rsidRPr="003C4F81" w:rsidRDefault="00321E17" w:rsidP="00321E17">
            <w:pPr>
              <w:pStyle w:val="TAL"/>
            </w:pPr>
            <w:r>
              <w:t>5.3.3.</w:t>
            </w:r>
            <w:r w:rsidR="00BC6049">
              <w:t>32</w:t>
            </w:r>
          </w:p>
        </w:tc>
        <w:tc>
          <w:tcPr>
            <w:tcW w:w="0" w:type="auto"/>
          </w:tcPr>
          <w:p w:rsidR="00321E17" w:rsidRPr="004933AF" w:rsidRDefault="00321E17" w:rsidP="00321E17">
            <w:pPr>
              <w:pStyle w:val="TAL"/>
            </w:pPr>
            <w:r>
              <w:t>DiameterIdentity</w:t>
            </w:r>
          </w:p>
        </w:tc>
        <w:tc>
          <w:tcPr>
            <w:tcW w:w="0" w:type="auto"/>
          </w:tcPr>
          <w:p w:rsidR="00321E17" w:rsidRDefault="00321E17" w:rsidP="00321E17">
            <w:pPr>
              <w:pStyle w:val="TAL"/>
            </w:pPr>
            <w:r>
              <w:t>V</w:t>
            </w:r>
          </w:p>
        </w:tc>
        <w:tc>
          <w:tcPr>
            <w:tcW w:w="0" w:type="auto"/>
          </w:tcPr>
          <w:p w:rsidR="00321E17" w:rsidRPr="008C6329" w:rsidRDefault="00321E17" w:rsidP="00321E17">
            <w:pPr>
              <w:pStyle w:val="TAL"/>
            </w:pPr>
          </w:p>
        </w:tc>
        <w:tc>
          <w:tcPr>
            <w:tcW w:w="0" w:type="auto"/>
          </w:tcPr>
          <w:p w:rsidR="00321E17" w:rsidRPr="008C6329" w:rsidRDefault="00321E17" w:rsidP="00321E17">
            <w:pPr>
              <w:pStyle w:val="TAL"/>
            </w:pPr>
          </w:p>
        </w:tc>
        <w:tc>
          <w:tcPr>
            <w:tcW w:w="0" w:type="auto"/>
          </w:tcPr>
          <w:p w:rsidR="00321E17" w:rsidRPr="008C6329" w:rsidRDefault="00321E17" w:rsidP="00321E17">
            <w:pPr>
              <w:pStyle w:val="TAL"/>
            </w:pPr>
            <w:r>
              <w:t>M</w:t>
            </w:r>
          </w:p>
        </w:tc>
        <w:tc>
          <w:tcPr>
            <w:tcW w:w="0" w:type="auto"/>
          </w:tcPr>
          <w:p w:rsidR="00321E17" w:rsidRPr="009C4D60" w:rsidRDefault="00321E17" w:rsidP="00321E17">
            <w:pPr>
              <w:pStyle w:val="TAL"/>
            </w:pPr>
            <w:r>
              <w:t>No</w:t>
            </w:r>
          </w:p>
        </w:tc>
      </w:tr>
      <w:tr w:rsidR="00321E17" w:rsidRPr="009C4D60" w:rsidTr="00E50914">
        <w:tblPrEx>
          <w:tblCellMar>
            <w:top w:w="0" w:type="dxa"/>
            <w:bottom w:w="0" w:type="dxa"/>
          </w:tblCellMar>
        </w:tblPrEx>
        <w:trPr>
          <w:cantSplit/>
          <w:tblHeader/>
          <w:jc w:val="center"/>
        </w:trPr>
        <w:tc>
          <w:tcPr>
            <w:tcW w:w="0" w:type="auto"/>
          </w:tcPr>
          <w:p w:rsidR="00321E17" w:rsidRDefault="00321E17" w:rsidP="00321E17">
            <w:pPr>
              <w:pStyle w:val="TAL"/>
            </w:pPr>
            <w:r>
              <w:t>SMSF-3GPP-Realm</w:t>
            </w:r>
          </w:p>
        </w:tc>
        <w:tc>
          <w:tcPr>
            <w:tcW w:w="0" w:type="auto"/>
          </w:tcPr>
          <w:p w:rsidR="00BC6049" w:rsidRPr="00BC6049" w:rsidRDefault="00BC6049" w:rsidP="00BC6049">
            <w:pPr>
              <w:pStyle w:val="TAL"/>
            </w:pPr>
            <w:r w:rsidRPr="00BC6049">
              <w:t>3342</w:t>
            </w:r>
          </w:p>
        </w:tc>
        <w:tc>
          <w:tcPr>
            <w:tcW w:w="0" w:type="auto"/>
          </w:tcPr>
          <w:p w:rsidR="00321E17" w:rsidRPr="003C4F81" w:rsidRDefault="00321E17" w:rsidP="00321E17">
            <w:pPr>
              <w:pStyle w:val="TAL"/>
            </w:pPr>
            <w:r>
              <w:t>5.3.3.</w:t>
            </w:r>
            <w:r w:rsidR="00BC6049">
              <w:t>33</w:t>
            </w:r>
          </w:p>
        </w:tc>
        <w:tc>
          <w:tcPr>
            <w:tcW w:w="0" w:type="auto"/>
          </w:tcPr>
          <w:p w:rsidR="00321E17" w:rsidRPr="004933AF" w:rsidRDefault="00321E17" w:rsidP="00321E17">
            <w:pPr>
              <w:pStyle w:val="TAL"/>
            </w:pPr>
            <w:r>
              <w:t>DiameterIdentity</w:t>
            </w:r>
          </w:p>
        </w:tc>
        <w:tc>
          <w:tcPr>
            <w:tcW w:w="0" w:type="auto"/>
          </w:tcPr>
          <w:p w:rsidR="00321E17" w:rsidRDefault="00321E17" w:rsidP="00321E17">
            <w:pPr>
              <w:pStyle w:val="TAL"/>
            </w:pPr>
            <w:r>
              <w:t>V</w:t>
            </w:r>
          </w:p>
        </w:tc>
        <w:tc>
          <w:tcPr>
            <w:tcW w:w="0" w:type="auto"/>
          </w:tcPr>
          <w:p w:rsidR="00321E17" w:rsidRPr="008C6329" w:rsidRDefault="00321E17" w:rsidP="00321E17">
            <w:pPr>
              <w:pStyle w:val="TAL"/>
            </w:pPr>
          </w:p>
        </w:tc>
        <w:tc>
          <w:tcPr>
            <w:tcW w:w="0" w:type="auto"/>
          </w:tcPr>
          <w:p w:rsidR="00321E17" w:rsidRPr="008C6329" w:rsidRDefault="00321E17" w:rsidP="00321E17">
            <w:pPr>
              <w:pStyle w:val="TAL"/>
            </w:pPr>
          </w:p>
        </w:tc>
        <w:tc>
          <w:tcPr>
            <w:tcW w:w="0" w:type="auto"/>
          </w:tcPr>
          <w:p w:rsidR="00321E17" w:rsidRPr="008C6329" w:rsidRDefault="00321E17" w:rsidP="00321E17">
            <w:pPr>
              <w:pStyle w:val="TAL"/>
            </w:pPr>
            <w:r>
              <w:t>M</w:t>
            </w:r>
          </w:p>
        </w:tc>
        <w:tc>
          <w:tcPr>
            <w:tcW w:w="0" w:type="auto"/>
          </w:tcPr>
          <w:p w:rsidR="00321E17" w:rsidRPr="009C4D60" w:rsidRDefault="00321E17" w:rsidP="00321E17">
            <w:pPr>
              <w:pStyle w:val="TAL"/>
            </w:pPr>
            <w:r>
              <w:t>No</w:t>
            </w:r>
          </w:p>
        </w:tc>
      </w:tr>
      <w:tr w:rsidR="00321E17" w:rsidRPr="009C4D60" w:rsidTr="00E50914">
        <w:tblPrEx>
          <w:tblCellMar>
            <w:top w:w="0" w:type="dxa"/>
            <w:bottom w:w="0" w:type="dxa"/>
          </w:tblCellMar>
        </w:tblPrEx>
        <w:trPr>
          <w:cantSplit/>
          <w:tblHeader/>
          <w:jc w:val="center"/>
        </w:trPr>
        <w:tc>
          <w:tcPr>
            <w:tcW w:w="0" w:type="auto"/>
          </w:tcPr>
          <w:p w:rsidR="00321E17" w:rsidRDefault="00321E17" w:rsidP="00321E17">
            <w:pPr>
              <w:pStyle w:val="TAL"/>
            </w:pPr>
            <w:r>
              <w:t>SMSF-Non-3GPP-Realm</w:t>
            </w:r>
          </w:p>
        </w:tc>
        <w:tc>
          <w:tcPr>
            <w:tcW w:w="0" w:type="auto"/>
          </w:tcPr>
          <w:p w:rsidR="00321E17" w:rsidRPr="00BC6049" w:rsidRDefault="00BC6049" w:rsidP="00321E17">
            <w:pPr>
              <w:pStyle w:val="TAL"/>
            </w:pPr>
            <w:r w:rsidRPr="00BC6049">
              <w:t>3343</w:t>
            </w:r>
          </w:p>
        </w:tc>
        <w:tc>
          <w:tcPr>
            <w:tcW w:w="0" w:type="auto"/>
          </w:tcPr>
          <w:p w:rsidR="00321E17" w:rsidRPr="003C4F81" w:rsidRDefault="00321E17" w:rsidP="00321E17">
            <w:pPr>
              <w:pStyle w:val="TAL"/>
            </w:pPr>
            <w:r>
              <w:t>5.3.3.</w:t>
            </w:r>
            <w:r w:rsidR="00BC6049">
              <w:t>34</w:t>
            </w:r>
          </w:p>
        </w:tc>
        <w:tc>
          <w:tcPr>
            <w:tcW w:w="0" w:type="auto"/>
          </w:tcPr>
          <w:p w:rsidR="00321E17" w:rsidRPr="004933AF" w:rsidRDefault="00321E17" w:rsidP="00321E17">
            <w:pPr>
              <w:pStyle w:val="TAL"/>
            </w:pPr>
            <w:r>
              <w:t>DiameterIdentity</w:t>
            </w:r>
          </w:p>
        </w:tc>
        <w:tc>
          <w:tcPr>
            <w:tcW w:w="0" w:type="auto"/>
          </w:tcPr>
          <w:p w:rsidR="00321E17" w:rsidRDefault="00321E17" w:rsidP="00321E17">
            <w:pPr>
              <w:pStyle w:val="TAL"/>
            </w:pPr>
            <w:r>
              <w:t>V</w:t>
            </w:r>
          </w:p>
        </w:tc>
        <w:tc>
          <w:tcPr>
            <w:tcW w:w="0" w:type="auto"/>
          </w:tcPr>
          <w:p w:rsidR="00321E17" w:rsidRPr="008C6329" w:rsidRDefault="00321E17" w:rsidP="00321E17">
            <w:pPr>
              <w:pStyle w:val="TAL"/>
            </w:pPr>
          </w:p>
        </w:tc>
        <w:tc>
          <w:tcPr>
            <w:tcW w:w="0" w:type="auto"/>
          </w:tcPr>
          <w:p w:rsidR="00321E17" w:rsidRPr="008C6329" w:rsidRDefault="00321E17" w:rsidP="00321E17">
            <w:pPr>
              <w:pStyle w:val="TAL"/>
            </w:pPr>
          </w:p>
        </w:tc>
        <w:tc>
          <w:tcPr>
            <w:tcW w:w="0" w:type="auto"/>
          </w:tcPr>
          <w:p w:rsidR="00321E17" w:rsidRPr="008C6329" w:rsidRDefault="00321E17" w:rsidP="00321E17">
            <w:pPr>
              <w:pStyle w:val="TAL"/>
            </w:pPr>
            <w:r>
              <w:t>M</w:t>
            </w:r>
          </w:p>
        </w:tc>
        <w:tc>
          <w:tcPr>
            <w:tcW w:w="0" w:type="auto"/>
          </w:tcPr>
          <w:p w:rsidR="00321E17" w:rsidRPr="009C4D60" w:rsidRDefault="00321E17" w:rsidP="00321E17">
            <w:pPr>
              <w:pStyle w:val="TAL"/>
            </w:pPr>
            <w:r>
              <w:t>No</w:t>
            </w:r>
          </w:p>
        </w:tc>
      </w:tr>
      <w:tr w:rsidR="00321E17" w:rsidRPr="009C4D60" w:rsidTr="00E50914">
        <w:tblPrEx>
          <w:tblCellMar>
            <w:top w:w="0" w:type="dxa"/>
            <w:bottom w:w="0" w:type="dxa"/>
          </w:tblCellMar>
        </w:tblPrEx>
        <w:trPr>
          <w:cantSplit/>
          <w:tblHeader/>
          <w:jc w:val="center"/>
        </w:trPr>
        <w:tc>
          <w:tcPr>
            <w:tcW w:w="0" w:type="auto"/>
          </w:tcPr>
          <w:p w:rsidR="00321E17" w:rsidRDefault="00321E17" w:rsidP="00321E17">
            <w:pPr>
              <w:pStyle w:val="TAL"/>
            </w:pPr>
            <w:r>
              <w:t>SMSF-3GPP-Address</w:t>
            </w:r>
          </w:p>
        </w:tc>
        <w:tc>
          <w:tcPr>
            <w:tcW w:w="0" w:type="auto"/>
          </w:tcPr>
          <w:p w:rsidR="00321E17" w:rsidRPr="00BC6049" w:rsidRDefault="00BC6049" w:rsidP="00321E17">
            <w:pPr>
              <w:pStyle w:val="TAL"/>
            </w:pPr>
            <w:r w:rsidRPr="00BC6049">
              <w:t>3344</w:t>
            </w:r>
          </w:p>
        </w:tc>
        <w:tc>
          <w:tcPr>
            <w:tcW w:w="0" w:type="auto"/>
          </w:tcPr>
          <w:p w:rsidR="00321E17" w:rsidRDefault="00321E17" w:rsidP="00321E17">
            <w:pPr>
              <w:pStyle w:val="TAL"/>
            </w:pPr>
            <w:r>
              <w:t>5.3.3.</w:t>
            </w:r>
            <w:r w:rsidR="00BC6049">
              <w:t>35</w:t>
            </w:r>
          </w:p>
        </w:tc>
        <w:tc>
          <w:tcPr>
            <w:tcW w:w="0" w:type="auto"/>
          </w:tcPr>
          <w:p w:rsidR="00321E17" w:rsidRDefault="00321E17" w:rsidP="00321E17">
            <w:pPr>
              <w:pStyle w:val="TAL"/>
            </w:pPr>
            <w:r>
              <w:t>Grouped</w:t>
            </w:r>
          </w:p>
        </w:tc>
        <w:tc>
          <w:tcPr>
            <w:tcW w:w="0" w:type="auto"/>
          </w:tcPr>
          <w:p w:rsidR="00321E17" w:rsidRDefault="00321E17" w:rsidP="00321E17">
            <w:pPr>
              <w:pStyle w:val="TAL"/>
            </w:pPr>
            <w:r>
              <w:t>V</w:t>
            </w:r>
          </w:p>
        </w:tc>
        <w:tc>
          <w:tcPr>
            <w:tcW w:w="0" w:type="auto"/>
          </w:tcPr>
          <w:p w:rsidR="00321E17" w:rsidRPr="008C6329" w:rsidRDefault="00321E17" w:rsidP="00321E17">
            <w:pPr>
              <w:pStyle w:val="TAL"/>
            </w:pPr>
          </w:p>
        </w:tc>
        <w:tc>
          <w:tcPr>
            <w:tcW w:w="0" w:type="auto"/>
          </w:tcPr>
          <w:p w:rsidR="00321E17" w:rsidRPr="008C6329" w:rsidRDefault="00321E17" w:rsidP="00321E17">
            <w:pPr>
              <w:pStyle w:val="TAL"/>
            </w:pPr>
          </w:p>
        </w:tc>
        <w:tc>
          <w:tcPr>
            <w:tcW w:w="0" w:type="auto"/>
          </w:tcPr>
          <w:p w:rsidR="00321E17" w:rsidRDefault="00321E17" w:rsidP="00321E17">
            <w:pPr>
              <w:pStyle w:val="TAL"/>
            </w:pPr>
            <w:r>
              <w:t>M</w:t>
            </w:r>
          </w:p>
        </w:tc>
        <w:tc>
          <w:tcPr>
            <w:tcW w:w="0" w:type="auto"/>
          </w:tcPr>
          <w:p w:rsidR="00321E17" w:rsidRDefault="00321E17" w:rsidP="00321E17">
            <w:pPr>
              <w:pStyle w:val="TAL"/>
            </w:pPr>
            <w:r>
              <w:t>No</w:t>
            </w:r>
          </w:p>
        </w:tc>
      </w:tr>
      <w:tr w:rsidR="00321E17" w:rsidRPr="009C4D60" w:rsidTr="00E50914">
        <w:tblPrEx>
          <w:tblCellMar>
            <w:top w:w="0" w:type="dxa"/>
            <w:bottom w:w="0" w:type="dxa"/>
          </w:tblCellMar>
        </w:tblPrEx>
        <w:trPr>
          <w:cantSplit/>
          <w:tblHeader/>
          <w:jc w:val="center"/>
        </w:trPr>
        <w:tc>
          <w:tcPr>
            <w:tcW w:w="0" w:type="auto"/>
          </w:tcPr>
          <w:p w:rsidR="00321E17" w:rsidRDefault="00321E17" w:rsidP="00321E17">
            <w:pPr>
              <w:pStyle w:val="TAL"/>
            </w:pPr>
            <w:r>
              <w:t>SMSF-Non-3GPP-Address</w:t>
            </w:r>
          </w:p>
        </w:tc>
        <w:tc>
          <w:tcPr>
            <w:tcW w:w="0" w:type="auto"/>
          </w:tcPr>
          <w:p w:rsidR="00321E17" w:rsidRPr="00BC6049" w:rsidRDefault="00BC6049" w:rsidP="00321E17">
            <w:pPr>
              <w:pStyle w:val="TAL"/>
            </w:pPr>
            <w:r w:rsidRPr="00BC6049">
              <w:t>3345</w:t>
            </w:r>
          </w:p>
        </w:tc>
        <w:tc>
          <w:tcPr>
            <w:tcW w:w="0" w:type="auto"/>
          </w:tcPr>
          <w:p w:rsidR="00321E17" w:rsidRDefault="00321E17" w:rsidP="00321E17">
            <w:pPr>
              <w:pStyle w:val="TAL"/>
            </w:pPr>
            <w:r>
              <w:t>5.3.3.</w:t>
            </w:r>
            <w:r w:rsidR="00BC6049">
              <w:t>36</w:t>
            </w:r>
          </w:p>
        </w:tc>
        <w:tc>
          <w:tcPr>
            <w:tcW w:w="0" w:type="auto"/>
          </w:tcPr>
          <w:p w:rsidR="00321E17" w:rsidRDefault="00321E17" w:rsidP="00321E17">
            <w:pPr>
              <w:pStyle w:val="TAL"/>
            </w:pPr>
            <w:r>
              <w:t>Grouped</w:t>
            </w:r>
          </w:p>
        </w:tc>
        <w:tc>
          <w:tcPr>
            <w:tcW w:w="0" w:type="auto"/>
          </w:tcPr>
          <w:p w:rsidR="00321E17" w:rsidRDefault="00321E17" w:rsidP="00321E17">
            <w:pPr>
              <w:pStyle w:val="TAL"/>
            </w:pPr>
            <w:r>
              <w:t>V</w:t>
            </w:r>
          </w:p>
        </w:tc>
        <w:tc>
          <w:tcPr>
            <w:tcW w:w="0" w:type="auto"/>
          </w:tcPr>
          <w:p w:rsidR="00321E17" w:rsidRPr="008C6329" w:rsidRDefault="00321E17" w:rsidP="00321E17">
            <w:pPr>
              <w:pStyle w:val="TAL"/>
            </w:pPr>
          </w:p>
        </w:tc>
        <w:tc>
          <w:tcPr>
            <w:tcW w:w="0" w:type="auto"/>
          </w:tcPr>
          <w:p w:rsidR="00321E17" w:rsidRPr="008C6329" w:rsidRDefault="00321E17" w:rsidP="00321E17">
            <w:pPr>
              <w:pStyle w:val="TAL"/>
            </w:pPr>
          </w:p>
        </w:tc>
        <w:tc>
          <w:tcPr>
            <w:tcW w:w="0" w:type="auto"/>
          </w:tcPr>
          <w:p w:rsidR="00321E17" w:rsidRDefault="00321E17" w:rsidP="00321E17">
            <w:pPr>
              <w:pStyle w:val="TAL"/>
            </w:pPr>
            <w:r>
              <w:t>M</w:t>
            </w:r>
          </w:p>
        </w:tc>
        <w:tc>
          <w:tcPr>
            <w:tcW w:w="0" w:type="auto"/>
          </w:tcPr>
          <w:p w:rsidR="00321E17" w:rsidRDefault="00321E17" w:rsidP="00321E17">
            <w:pPr>
              <w:pStyle w:val="TAL"/>
            </w:pPr>
            <w:r>
              <w:t>No</w:t>
            </w:r>
          </w:p>
        </w:tc>
      </w:tr>
      <w:bookmarkEnd w:id="166"/>
      <w:tr w:rsidR="00DA25AD" w:rsidRPr="009C4D60" w:rsidTr="00E50914">
        <w:tblPrEx>
          <w:tblCellMar>
            <w:top w:w="0" w:type="dxa"/>
            <w:bottom w:w="0" w:type="dxa"/>
          </w:tblCellMar>
        </w:tblPrEx>
        <w:trPr>
          <w:cantSplit/>
          <w:tblHeader/>
          <w:jc w:val="center"/>
        </w:trPr>
        <w:tc>
          <w:tcPr>
            <w:tcW w:w="0" w:type="auto"/>
            <w:gridSpan w:val="9"/>
          </w:tcPr>
          <w:p w:rsidR="00DA25AD" w:rsidRDefault="00DA25AD" w:rsidP="00E50914">
            <w:pPr>
              <w:pStyle w:val="TAN"/>
            </w:pPr>
            <w:r w:rsidRPr="00414FFC">
              <w:t>NOTE 1:</w:t>
            </w:r>
            <w:r w:rsidRPr="00414FFC">
              <w:tab/>
              <w:t xml:space="preserve">The AVP header bit denoted as </w:t>
            </w:r>
            <w:r>
              <w:t>"</w:t>
            </w:r>
            <w:r w:rsidRPr="00414FFC">
              <w:t>M</w:t>
            </w:r>
            <w:r>
              <w:t>"</w:t>
            </w:r>
            <w:r w:rsidRPr="00414FFC">
              <w:t xml:space="preserve">, indicates whether support of the AVP is required. The AVP header bit denoted as </w:t>
            </w:r>
            <w:r>
              <w:t>"</w:t>
            </w:r>
            <w:r w:rsidRPr="00414FFC">
              <w:t>V</w:t>
            </w:r>
            <w:r>
              <w:t>"</w:t>
            </w:r>
            <w:r w:rsidRPr="00414FFC">
              <w:t xml:space="preserve"> indicates whether the optional Vendor-ID field is present in the AVP header. For further details, see </w:t>
            </w:r>
            <w:r>
              <w:t>IETF RFC 6733 [20]</w:t>
            </w:r>
            <w:r w:rsidRPr="00414FFC">
              <w:t>.</w:t>
            </w:r>
          </w:p>
          <w:p w:rsidR="00DA25AD" w:rsidRPr="00414FFC" w:rsidRDefault="00DA25AD" w:rsidP="00E50914">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A25AD" w:rsidRDefault="00DA25AD" w:rsidP="00DA25AD"/>
    <w:p w:rsidR="00DA25AD" w:rsidRDefault="00DA25AD" w:rsidP="00DA25AD">
      <w:r w:rsidRPr="009C4D60">
        <w:t xml:space="preserve">The following table </w:t>
      </w:r>
      <w:r>
        <w:t xml:space="preserve">specifies </w:t>
      </w:r>
      <w:r w:rsidRPr="009C4D60">
        <w:t xml:space="preserve">the Diameter AVPs </w:t>
      </w:r>
      <w:r>
        <w:t>re-used from existing Diameter Applications, including a reference to their respective specifications and when needed, a short description of their use within this interface.</w:t>
      </w:r>
    </w:p>
    <w:p w:rsidR="00DA25AD" w:rsidRPr="00A94B0C" w:rsidRDefault="00DA25AD" w:rsidP="00DA25AD">
      <w:r>
        <w:t>Any o</w:t>
      </w:r>
      <w:r w:rsidRPr="00A94B0C">
        <w:t>ther AVPs from existing Diameter Applications, except for the AVPs from Diameter Base Protocol</w:t>
      </w:r>
      <w:r>
        <w:t xml:space="preserve"> specified in IETF RFC 6733 [20]</w:t>
      </w:r>
      <w:r w:rsidRPr="00A94B0C">
        <w:t xml:space="preserve">, do not need to be supported. The AVPs from Diameter </w:t>
      </w:r>
      <w:r>
        <w:t>b</w:t>
      </w:r>
      <w:r w:rsidRPr="00A94B0C">
        <w:t xml:space="preserve">ase </w:t>
      </w:r>
      <w:r>
        <w:t>p</w:t>
      </w:r>
      <w:r w:rsidRPr="00A94B0C">
        <w:t xml:space="preserve">rotocol </w:t>
      </w:r>
      <w:r>
        <w:t xml:space="preserve">specified in IETF RFC 6733 [20] </w:t>
      </w:r>
      <w:r w:rsidRPr="00A94B0C">
        <w:t xml:space="preserve">are not included in table </w:t>
      </w:r>
      <w:r>
        <w:t>5.3.3.1/2</w:t>
      </w:r>
      <w:r w:rsidRPr="00A94B0C">
        <w:t>, but they</w:t>
      </w:r>
      <w:r>
        <w:t xml:space="preserve"> </w:t>
      </w:r>
      <w:r>
        <w:rPr>
          <w:rFonts w:hint="eastAsia"/>
          <w:lang w:eastAsia="zh-CN"/>
        </w:rPr>
        <w:t>may be</w:t>
      </w:r>
      <w:r>
        <w:rPr>
          <w:lang w:eastAsia="zh-CN"/>
        </w:rPr>
        <w:t xml:space="preserve"> </w:t>
      </w:r>
      <w:r>
        <w:t>re-used for this interface.</w:t>
      </w:r>
    </w:p>
    <w:p w:rsidR="00DA25AD" w:rsidRPr="009C4D60" w:rsidRDefault="00DA25AD" w:rsidP="00DA25AD">
      <w:pPr>
        <w:pStyle w:val="TH"/>
      </w:pPr>
      <w:r w:rsidRPr="009C4D60">
        <w:lastRenderedPageBreak/>
        <w:t xml:space="preserve">Table </w:t>
      </w:r>
      <w:r>
        <w:t>5.3.3.1</w:t>
      </w:r>
      <w:r w:rsidRPr="009C4D60">
        <w:t>/</w:t>
      </w:r>
      <w:r>
        <w:t>2</w:t>
      </w:r>
      <w:r w:rsidRPr="009C4D60">
        <w:t xml:space="preserve">: </w:t>
      </w:r>
      <w:r>
        <w:t xml:space="preserve">S6c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80"/>
        <w:gridCol w:w="1869"/>
        <w:gridCol w:w="5951"/>
        <w:gridCol w:w="597"/>
        <w:tblGridChange w:id="167">
          <w:tblGrid>
            <w:gridCol w:w="1280"/>
            <w:gridCol w:w="1869"/>
            <w:gridCol w:w="5951"/>
            <w:gridCol w:w="597"/>
          </w:tblGrid>
        </w:tblGridChange>
      </w:tblGrid>
      <w:tr w:rsidR="00DA25AD" w:rsidRPr="00A94B0C" w:rsidTr="00E50914">
        <w:tblPrEx>
          <w:tblCellMar>
            <w:top w:w="0" w:type="dxa"/>
            <w:bottom w:w="0" w:type="dxa"/>
          </w:tblCellMar>
        </w:tblPrEx>
        <w:trPr>
          <w:cantSplit/>
          <w:tblHeader/>
          <w:jc w:val="center"/>
        </w:trPr>
        <w:tc>
          <w:tcPr>
            <w:tcW w:w="0" w:type="auto"/>
            <w:vAlign w:val="center"/>
          </w:tcPr>
          <w:p w:rsidR="00DA25AD" w:rsidRPr="00A94B0C" w:rsidRDefault="00DA25AD" w:rsidP="00E50914">
            <w:pPr>
              <w:pStyle w:val="TAH"/>
            </w:pPr>
            <w:r w:rsidRPr="00A94B0C">
              <w:t>Attribute Name</w:t>
            </w:r>
          </w:p>
        </w:tc>
        <w:tc>
          <w:tcPr>
            <w:tcW w:w="1869" w:type="dxa"/>
            <w:vAlign w:val="center"/>
          </w:tcPr>
          <w:p w:rsidR="00DA25AD" w:rsidRPr="00A94B0C" w:rsidRDefault="00DA25AD" w:rsidP="00E50914">
            <w:pPr>
              <w:pStyle w:val="TAH"/>
            </w:pPr>
            <w:r w:rsidRPr="00A94B0C">
              <w:t>Reference</w:t>
            </w:r>
          </w:p>
        </w:tc>
        <w:tc>
          <w:tcPr>
            <w:tcW w:w="5951" w:type="dxa"/>
            <w:vAlign w:val="center"/>
          </w:tcPr>
          <w:p w:rsidR="00DA25AD" w:rsidRPr="00A94B0C" w:rsidRDefault="00DA25AD" w:rsidP="00E50914">
            <w:pPr>
              <w:pStyle w:val="TAH"/>
            </w:pPr>
            <w:r w:rsidRPr="00A94B0C">
              <w:t>Comments</w:t>
            </w:r>
          </w:p>
        </w:tc>
        <w:tc>
          <w:tcPr>
            <w:tcW w:w="597" w:type="dxa"/>
          </w:tcPr>
          <w:p w:rsidR="00DA25AD" w:rsidRPr="00A94B0C" w:rsidRDefault="00DA25AD" w:rsidP="00E50914">
            <w:pPr>
              <w:pStyle w:val="TAH"/>
            </w:pPr>
            <w:r>
              <w:t>M-bit</w:t>
            </w:r>
          </w:p>
        </w:tc>
      </w:tr>
      <w:tr w:rsidR="00DA25AD" w:rsidRPr="00A94B0C" w:rsidTr="00E50914">
        <w:tblPrEx>
          <w:tblCellMar>
            <w:top w:w="0" w:type="dxa"/>
            <w:bottom w:w="0" w:type="dxa"/>
          </w:tblCellMar>
        </w:tblPrEx>
        <w:trPr>
          <w:cantSplit/>
          <w:jc w:val="center"/>
        </w:trPr>
        <w:tc>
          <w:tcPr>
            <w:tcW w:w="0" w:type="auto"/>
            <w:vAlign w:val="center"/>
          </w:tcPr>
          <w:p w:rsidR="00DA25AD" w:rsidRPr="00A94B0C" w:rsidRDefault="00DA25AD" w:rsidP="00E50914">
            <w:pPr>
              <w:pStyle w:val="TAL"/>
            </w:pPr>
            <w:r>
              <w:t>User-Name</w:t>
            </w:r>
          </w:p>
        </w:tc>
        <w:tc>
          <w:tcPr>
            <w:tcW w:w="1869" w:type="dxa"/>
            <w:vAlign w:val="center"/>
          </w:tcPr>
          <w:p w:rsidR="00DA25AD" w:rsidRPr="00B7063B" w:rsidRDefault="00DA25AD" w:rsidP="00E50914">
            <w:pPr>
              <w:pStyle w:val="TAL"/>
            </w:pPr>
            <w:r>
              <w:t>IETF RFC 6733 [20]</w:t>
            </w:r>
          </w:p>
        </w:tc>
        <w:tc>
          <w:tcPr>
            <w:tcW w:w="5951" w:type="dxa"/>
            <w:vAlign w:val="center"/>
          </w:tcPr>
          <w:p w:rsidR="00DA25AD" w:rsidRPr="00A94B0C" w:rsidRDefault="00DA25AD" w:rsidP="00E50914">
            <w:pPr>
              <w:pStyle w:val="TAL"/>
            </w:pPr>
          </w:p>
        </w:tc>
        <w:tc>
          <w:tcPr>
            <w:tcW w:w="597" w:type="dxa"/>
          </w:tcPr>
          <w:p w:rsidR="00DA25AD" w:rsidRPr="003F5F6C" w:rsidRDefault="00DA25AD" w:rsidP="00E50914">
            <w:pPr>
              <w:pStyle w:val="TAL"/>
            </w:pPr>
            <w:r>
              <w:t>Must</w:t>
            </w:r>
          </w:p>
        </w:tc>
      </w:tr>
      <w:tr w:rsidR="00DA25AD" w:rsidRPr="00A94B0C" w:rsidTr="00E50914">
        <w:tblPrEx>
          <w:tblCellMar>
            <w:top w:w="0" w:type="dxa"/>
            <w:bottom w:w="0" w:type="dxa"/>
          </w:tblCellMar>
        </w:tblPrEx>
        <w:trPr>
          <w:cantSplit/>
          <w:jc w:val="center"/>
        </w:trPr>
        <w:tc>
          <w:tcPr>
            <w:tcW w:w="0" w:type="auto"/>
            <w:vAlign w:val="center"/>
          </w:tcPr>
          <w:p w:rsidR="00DA25AD" w:rsidRDefault="00DA25AD" w:rsidP="00E50914">
            <w:pPr>
              <w:pStyle w:val="TAL"/>
            </w:pPr>
            <w:r>
              <w:t>MSISDN</w:t>
            </w:r>
          </w:p>
        </w:tc>
        <w:tc>
          <w:tcPr>
            <w:tcW w:w="1869" w:type="dxa"/>
            <w:vAlign w:val="center"/>
          </w:tcPr>
          <w:p w:rsidR="00DA25AD" w:rsidRPr="00B330C9" w:rsidRDefault="00DA25AD" w:rsidP="00E50914">
            <w:pPr>
              <w:pStyle w:val="TAL"/>
            </w:pPr>
            <w:r>
              <w:t>3GPP TS 23.329 [14]</w:t>
            </w:r>
          </w:p>
        </w:tc>
        <w:tc>
          <w:tcPr>
            <w:tcW w:w="5951" w:type="dxa"/>
            <w:vAlign w:val="center"/>
          </w:tcPr>
          <w:p w:rsidR="00DA25AD" w:rsidRPr="003F5F6C" w:rsidRDefault="00DA25AD" w:rsidP="00E50914">
            <w:pPr>
              <w:pStyle w:val="TAL"/>
            </w:pPr>
          </w:p>
        </w:tc>
        <w:tc>
          <w:tcPr>
            <w:tcW w:w="597" w:type="dxa"/>
          </w:tcPr>
          <w:p w:rsidR="00DA25AD" w:rsidRDefault="00DA25AD" w:rsidP="00E50914">
            <w:pPr>
              <w:pStyle w:val="TAL"/>
            </w:pPr>
          </w:p>
        </w:tc>
      </w:tr>
      <w:tr w:rsidR="00DA25AD" w:rsidRPr="00A94B0C" w:rsidTr="00E50914">
        <w:tblPrEx>
          <w:tblCellMar>
            <w:top w:w="0" w:type="dxa"/>
            <w:bottom w:w="0" w:type="dxa"/>
          </w:tblCellMar>
        </w:tblPrEx>
        <w:trPr>
          <w:cantSplit/>
          <w:jc w:val="center"/>
        </w:trPr>
        <w:tc>
          <w:tcPr>
            <w:tcW w:w="0" w:type="auto"/>
            <w:vAlign w:val="center"/>
          </w:tcPr>
          <w:p w:rsidR="00DA25AD" w:rsidRDefault="00DA25AD" w:rsidP="00E50914">
            <w:pPr>
              <w:pStyle w:val="TAL"/>
            </w:pPr>
            <w:r w:rsidRPr="00A36D59">
              <w:t>SC-Address</w:t>
            </w:r>
          </w:p>
        </w:tc>
        <w:tc>
          <w:tcPr>
            <w:tcW w:w="1869" w:type="dxa"/>
            <w:vAlign w:val="center"/>
          </w:tcPr>
          <w:p w:rsidR="00DA25AD" w:rsidRPr="00B330C9" w:rsidRDefault="00DA25AD" w:rsidP="00E50914">
            <w:pPr>
              <w:pStyle w:val="TAL"/>
            </w:pPr>
            <w:r w:rsidRPr="00B330C9">
              <w:t>3GPP TS 29.</w:t>
            </w:r>
            <w:r>
              <w:t>338</w:t>
            </w:r>
          </w:p>
        </w:tc>
        <w:tc>
          <w:tcPr>
            <w:tcW w:w="5951" w:type="dxa"/>
            <w:vAlign w:val="center"/>
          </w:tcPr>
          <w:p w:rsidR="00DA25AD" w:rsidRPr="003F5F6C" w:rsidRDefault="00DA25AD" w:rsidP="00E50914">
            <w:pPr>
              <w:pStyle w:val="TAL"/>
            </w:pPr>
            <w:r>
              <w:t xml:space="preserve">It is defined for the SGd/Gdd interface, see </w:t>
            </w:r>
            <w:r w:rsidR="005252A2">
              <w:t>clause</w:t>
            </w:r>
            <w:r>
              <w:t xml:space="preserve"> 6.3.3.2</w:t>
            </w:r>
          </w:p>
        </w:tc>
        <w:tc>
          <w:tcPr>
            <w:tcW w:w="597" w:type="dxa"/>
          </w:tcPr>
          <w:p w:rsidR="00DA25AD" w:rsidRDefault="00DA25AD" w:rsidP="00E50914">
            <w:pPr>
              <w:pStyle w:val="TAL"/>
            </w:pPr>
          </w:p>
        </w:tc>
      </w:tr>
      <w:tr w:rsidR="00DA25AD" w:rsidRPr="00A94B0C" w:rsidTr="00E50914">
        <w:tblPrEx>
          <w:tblCellMar>
            <w:top w:w="0" w:type="dxa"/>
            <w:bottom w:w="0" w:type="dxa"/>
          </w:tblCellMar>
        </w:tblPrEx>
        <w:trPr>
          <w:cantSplit/>
          <w:jc w:val="center"/>
        </w:trPr>
        <w:tc>
          <w:tcPr>
            <w:tcW w:w="0" w:type="auto"/>
            <w:vAlign w:val="center"/>
          </w:tcPr>
          <w:p w:rsidR="00DA25AD" w:rsidRDefault="00DA25AD" w:rsidP="00E50914">
            <w:pPr>
              <w:pStyle w:val="TAL"/>
            </w:pPr>
            <w:r>
              <w:t>LMSI</w:t>
            </w:r>
          </w:p>
        </w:tc>
        <w:tc>
          <w:tcPr>
            <w:tcW w:w="1869" w:type="dxa"/>
            <w:vAlign w:val="center"/>
          </w:tcPr>
          <w:p w:rsidR="00DA25AD" w:rsidRPr="00B7063B" w:rsidRDefault="00DA25AD" w:rsidP="00E50914">
            <w:pPr>
              <w:pStyle w:val="TAL"/>
            </w:pPr>
            <w:r w:rsidRPr="00B330C9">
              <w:t>3GPP TS 29.</w:t>
            </w:r>
            <w:r>
              <w:t xml:space="preserve">173 [10] </w:t>
            </w:r>
          </w:p>
        </w:tc>
        <w:tc>
          <w:tcPr>
            <w:tcW w:w="5951" w:type="dxa"/>
            <w:vAlign w:val="center"/>
          </w:tcPr>
          <w:p w:rsidR="00DA25AD" w:rsidRPr="003F5F6C" w:rsidRDefault="00DA25AD" w:rsidP="00E50914">
            <w:pPr>
              <w:pStyle w:val="TAL"/>
            </w:pPr>
          </w:p>
        </w:tc>
        <w:tc>
          <w:tcPr>
            <w:tcW w:w="597" w:type="dxa"/>
          </w:tcPr>
          <w:p w:rsidR="00DA25AD" w:rsidRDefault="00DA25AD" w:rsidP="00E50914">
            <w:pPr>
              <w:pStyle w:val="TAL"/>
            </w:pPr>
          </w:p>
        </w:tc>
      </w:tr>
      <w:tr w:rsidR="00DA25AD" w:rsidRPr="00A94B0C" w:rsidTr="00E50914">
        <w:tblPrEx>
          <w:tblCellMar>
            <w:top w:w="0" w:type="dxa"/>
            <w:bottom w:w="0" w:type="dxa"/>
          </w:tblCellMar>
        </w:tblPrEx>
        <w:trPr>
          <w:cantSplit/>
          <w:jc w:val="center"/>
        </w:trPr>
        <w:tc>
          <w:tcPr>
            <w:tcW w:w="0" w:type="auto"/>
            <w:vAlign w:val="center"/>
          </w:tcPr>
          <w:p w:rsidR="00DA25AD" w:rsidRDefault="00DA25AD" w:rsidP="00E50914">
            <w:pPr>
              <w:pStyle w:val="TAL"/>
            </w:pPr>
            <w:r>
              <w:t>Serving-Node</w:t>
            </w:r>
          </w:p>
        </w:tc>
        <w:tc>
          <w:tcPr>
            <w:tcW w:w="1869" w:type="dxa"/>
            <w:vAlign w:val="center"/>
          </w:tcPr>
          <w:p w:rsidR="00DA25AD" w:rsidRPr="00B330C9" w:rsidRDefault="00DA25AD" w:rsidP="00E50914">
            <w:pPr>
              <w:pStyle w:val="TAL"/>
            </w:pPr>
            <w:r w:rsidRPr="00B330C9">
              <w:t>3GPP TS 29.</w:t>
            </w:r>
            <w:r>
              <w:t>173 [10]</w:t>
            </w:r>
          </w:p>
        </w:tc>
        <w:tc>
          <w:tcPr>
            <w:tcW w:w="5951" w:type="dxa"/>
            <w:vAlign w:val="center"/>
          </w:tcPr>
          <w:p w:rsidR="00DA25AD" w:rsidRPr="003F5F6C" w:rsidRDefault="00DA25AD" w:rsidP="00E50914">
            <w:pPr>
              <w:pStyle w:val="TAL"/>
            </w:pPr>
            <w:r>
              <w:t xml:space="preserve">See </w:t>
            </w:r>
            <w:r w:rsidR="005252A2">
              <w:t>clause</w:t>
            </w:r>
            <w:r>
              <w:t xml:space="preserve"> </w:t>
            </w:r>
            <w:r w:rsidRPr="00737192">
              <w:t>5.3.</w:t>
            </w:r>
            <w:r>
              <w:t>3</w:t>
            </w:r>
            <w:r w:rsidRPr="00737192">
              <w:t>.</w:t>
            </w:r>
            <w:r>
              <w:t>6</w:t>
            </w:r>
          </w:p>
        </w:tc>
        <w:tc>
          <w:tcPr>
            <w:tcW w:w="597" w:type="dxa"/>
          </w:tcPr>
          <w:p w:rsidR="00DA25AD" w:rsidRDefault="00DA25AD" w:rsidP="00E50914">
            <w:pPr>
              <w:pStyle w:val="TAL"/>
            </w:pPr>
          </w:p>
        </w:tc>
      </w:tr>
      <w:tr w:rsidR="00DA25AD" w:rsidRPr="00A94B0C" w:rsidTr="00E50914">
        <w:tblPrEx>
          <w:tblCellMar>
            <w:top w:w="0" w:type="dxa"/>
            <w:bottom w:w="0" w:type="dxa"/>
          </w:tblCellMar>
        </w:tblPrEx>
        <w:trPr>
          <w:cantSplit/>
          <w:jc w:val="center"/>
        </w:trPr>
        <w:tc>
          <w:tcPr>
            <w:tcW w:w="0" w:type="auto"/>
            <w:vAlign w:val="center"/>
          </w:tcPr>
          <w:p w:rsidR="00DA25AD" w:rsidRDefault="00DA25AD" w:rsidP="00E50914">
            <w:pPr>
              <w:pStyle w:val="TAL"/>
            </w:pPr>
            <w:r>
              <w:t>MSC-Number</w:t>
            </w:r>
          </w:p>
        </w:tc>
        <w:tc>
          <w:tcPr>
            <w:tcW w:w="1869" w:type="dxa"/>
            <w:vAlign w:val="center"/>
          </w:tcPr>
          <w:p w:rsidR="00DA25AD" w:rsidRPr="00B330C9" w:rsidRDefault="00DA25AD" w:rsidP="00E50914">
            <w:pPr>
              <w:pStyle w:val="TAL"/>
            </w:pPr>
            <w:r w:rsidRPr="00B330C9">
              <w:t>3GPP TS 29.</w:t>
            </w:r>
            <w:r>
              <w:t>173 [10]</w:t>
            </w:r>
          </w:p>
        </w:tc>
        <w:tc>
          <w:tcPr>
            <w:tcW w:w="5951" w:type="dxa"/>
            <w:vAlign w:val="center"/>
          </w:tcPr>
          <w:p w:rsidR="00DA25AD" w:rsidRPr="003F5F6C" w:rsidRDefault="00DA25AD" w:rsidP="00E50914">
            <w:pPr>
              <w:pStyle w:val="TAL"/>
            </w:pPr>
          </w:p>
        </w:tc>
        <w:tc>
          <w:tcPr>
            <w:tcW w:w="597" w:type="dxa"/>
          </w:tcPr>
          <w:p w:rsidR="00DA25AD" w:rsidRDefault="00DA25AD" w:rsidP="00E50914">
            <w:pPr>
              <w:pStyle w:val="TAL"/>
            </w:pPr>
          </w:p>
        </w:tc>
      </w:tr>
      <w:tr w:rsidR="00DA25AD" w:rsidRPr="00A94B0C" w:rsidTr="00E50914">
        <w:tblPrEx>
          <w:tblCellMar>
            <w:top w:w="0" w:type="dxa"/>
            <w:bottom w:w="0" w:type="dxa"/>
          </w:tblCellMar>
        </w:tblPrEx>
        <w:trPr>
          <w:cantSplit/>
          <w:jc w:val="center"/>
        </w:trPr>
        <w:tc>
          <w:tcPr>
            <w:tcW w:w="0" w:type="auto"/>
            <w:vAlign w:val="center"/>
          </w:tcPr>
          <w:p w:rsidR="00DA25AD" w:rsidRDefault="00DA25AD" w:rsidP="00E50914">
            <w:pPr>
              <w:pStyle w:val="TAL"/>
            </w:pPr>
            <w:r>
              <w:t>MME-Name</w:t>
            </w:r>
          </w:p>
        </w:tc>
        <w:tc>
          <w:tcPr>
            <w:tcW w:w="1869" w:type="dxa"/>
            <w:vAlign w:val="center"/>
          </w:tcPr>
          <w:p w:rsidR="00DA25AD" w:rsidRPr="00B330C9" w:rsidRDefault="00DA25AD" w:rsidP="00E50914">
            <w:pPr>
              <w:pStyle w:val="TAL"/>
            </w:pPr>
            <w:r w:rsidRPr="00B330C9">
              <w:t>3GPP TS 29.</w:t>
            </w:r>
            <w:r>
              <w:t>173 [10]</w:t>
            </w:r>
          </w:p>
        </w:tc>
        <w:tc>
          <w:tcPr>
            <w:tcW w:w="5951" w:type="dxa"/>
            <w:vAlign w:val="center"/>
          </w:tcPr>
          <w:p w:rsidR="00DA25AD" w:rsidRPr="003F5F6C" w:rsidRDefault="00DA25AD" w:rsidP="00E50914">
            <w:pPr>
              <w:pStyle w:val="TAL"/>
            </w:pPr>
          </w:p>
        </w:tc>
        <w:tc>
          <w:tcPr>
            <w:tcW w:w="597" w:type="dxa"/>
          </w:tcPr>
          <w:p w:rsidR="00DA25AD" w:rsidRDefault="00DA25AD" w:rsidP="00E50914">
            <w:pPr>
              <w:pStyle w:val="TAL"/>
            </w:pPr>
          </w:p>
        </w:tc>
      </w:tr>
      <w:tr w:rsidR="00DA25AD" w:rsidRPr="00A94B0C" w:rsidTr="00E50914">
        <w:tblPrEx>
          <w:tblCellMar>
            <w:top w:w="0" w:type="dxa"/>
            <w:bottom w:w="0" w:type="dxa"/>
          </w:tblCellMar>
        </w:tblPrEx>
        <w:trPr>
          <w:cantSplit/>
          <w:jc w:val="center"/>
        </w:trPr>
        <w:tc>
          <w:tcPr>
            <w:tcW w:w="0" w:type="auto"/>
            <w:vAlign w:val="center"/>
          </w:tcPr>
          <w:p w:rsidR="00DA25AD" w:rsidRDefault="00DA25AD" w:rsidP="00E50914">
            <w:pPr>
              <w:pStyle w:val="TAL"/>
            </w:pPr>
            <w:r>
              <w:t>MME-Realm</w:t>
            </w:r>
          </w:p>
        </w:tc>
        <w:tc>
          <w:tcPr>
            <w:tcW w:w="1869" w:type="dxa"/>
            <w:vAlign w:val="center"/>
          </w:tcPr>
          <w:p w:rsidR="00DA25AD" w:rsidRPr="00B330C9" w:rsidRDefault="00DA25AD" w:rsidP="00E50914">
            <w:pPr>
              <w:pStyle w:val="TAL"/>
            </w:pPr>
            <w:r w:rsidRPr="00B330C9">
              <w:t>3GPP TS 29.</w:t>
            </w:r>
            <w:r>
              <w:t>173 [10]</w:t>
            </w:r>
          </w:p>
        </w:tc>
        <w:tc>
          <w:tcPr>
            <w:tcW w:w="5951" w:type="dxa"/>
            <w:vAlign w:val="center"/>
          </w:tcPr>
          <w:p w:rsidR="00DA25AD" w:rsidRPr="003F5F6C" w:rsidRDefault="00DA25AD" w:rsidP="00E50914">
            <w:pPr>
              <w:pStyle w:val="TAL"/>
            </w:pPr>
          </w:p>
        </w:tc>
        <w:tc>
          <w:tcPr>
            <w:tcW w:w="597" w:type="dxa"/>
          </w:tcPr>
          <w:p w:rsidR="00DA25AD" w:rsidRDefault="00DA25AD" w:rsidP="00E50914">
            <w:pPr>
              <w:pStyle w:val="TAL"/>
            </w:pPr>
            <w:r>
              <w:t>Must</w:t>
            </w:r>
          </w:p>
        </w:tc>
      </w:tr>
      <w:tr w:rsidR="00DA25AD" w:rsidRPr="00A94B0C" w:rsidTr="00E50914">
        <w:tblPrEx>
          <w:tblCellMar>
            <w:top w:w="0" w:type="dxa"/>
            <w:bottom w:w="0" w:type="dxa"/>
          </w:tblCellMar>
        </w:tblPrEx>
        <w:trPr>
          <w:cantSplit/>
          <w:jc w:val="center"/>
        </w:trPr>
        <w:tc>
          <w:tcPr>
            <w:tcW w:w="0" w:type="auto"/>
            <w:vAlign w:val="center"/>
          </w:tcPr>
          <w:p w:rsidR="00DA25AD" w:rsidRDefault="00DA25AD" w:rsidP="00E50914">
            <w:pPr>
              <w:pStyle w:val="TAL"/>
            </w:pPr>
            <w:r w:rsidRPr="00B97C4E">
              <w:t>MME-Number-for-MT-SMS</w:t>
            </w:r>
          </w:p>
        </w:tc>
        <w:tc>
          <w:tcPr>
            <w:tcW w:w="1869" w:type="dxa"/>
            <w:vAlign w:val="center"/>
          </w:tcPr>
          <w:p w:rsidR="00DA25AD" w:rsidRPr="00B330C9" w:rsidRDefault="00DA25AD" w:rsidP="00E50914">
            <w:pPr>
              <w:pStyle w:val="TAL"/>
            </w:pPr>
            <w:r w:rsidRPr="00B330C9">
              <w:t>3GPP TS 29.</w:t>
            </w:r>
            <w:r>
              <w:t>272 [4]</w:t>
            </w:r>
          </w:p>
        </w:tc>
        <w:tc>
          <w:tcPr>
            <w:tcW w:w="5951" w:type="dxa"/>
            <w:vAlign w:val="center"/>
          </w:tcPr>
          <w:p w:rsidR="00DA25AD" w:rsidRPr="003F5F6C" w:rsidRDefault="00DA25AD" w:rsidP="00E50914">
            <w:pPr>
              <w:pStyle w:val="TAL"/>
            </w:pPr>
          </w:p>
        </w:tc>
        <w:tc>
          <w:tcPr>
            <w:tcW w:w="597" w:type="dxa"/>
          </w:tcPr>
          <w:p w:rsidR="00DA25AD" w:rsidRDefault="00DA25AD" w:rsidP="00E50914">
            <w:pPr>
              <w:pStyle w:val="TAL"/>
            </w:pPr>
            <w:r>
              <w:t>Must</w:t>
            </w:r>
          </w:p>
        </w:tc>
      </w:tr>
      <w:tr w:rsidR="00DA25AD" w:rsidRPr="00A94B0C" w:rsidTr="00E50914">
        <w:tblPrEx>
          <w:tblCellMar>
            <w:top w:w="0" w:type="dxa"/>
            <w:bottom w:w="0" w:type="dxa"/>
          </w:tblCellMar>
        </w:tblPrEx>
        <w:trPr>
          <w:cantSplit/>
          <w:jc w:val="center"/>
        </w:trPr>
        <w:tc>
          <w:tcPr>
            <w:tcW w:w="0" w:type="auto"/>
            <w:vAlign w:val="center"/>
          </w:tcPr>
          <w:p w:rsidR="00DA25AD" w:rsidRDefault="00DA25AD" w:rsidP="00E50914">
            <w:pPr>
              <w:pStyle w:val="TAL"/>
            </w:pPr>
            <w:r>
              <w:t>SGSN-Number</w:t>
            </w:r>
          </w:p>
        </w:tc>
        <w:tc>
          <w:tcPr>
            <w:tcW w:w="1869" w:type="dxa"/>
            <w:vAlign w:val="center"/>
          </w:tcPr>
          <w:p w:rsidR="00DA25AD" w:rsidRPr="00B330C9" w:rsidRDefault="00DA25AD" w:rsidP="00E50914">
            <w:pPr>
              <w:pStyle w:val="TAL"/>
            </w:pPr>
            <w:r w:rsidRPr="00B330C9">
              <w:t>3GPP TS 29.</w:t>
            </w:r>
            <w:r>
              <w:t>272 [4]</w:t>
            </w:r>
          </w:p>
        </w:tc>
        <w:tc>
          <w:tcPr>
            <w:tcW w:w="5951" w:type="dxa"/>
            <w:vAlign w:val="center"/>
          </w:tcPr>
          <w:p w:rsidR="00DA25AD" w:rsidRPr="003F5F6C" w:rsidRDefault="00DA25AD" w:rsidP="00E50914">
            <w:pPr>
              <w:pStyle w:val="TAL"/>
            </w:pPr>
          </w:p>
        </w:tc>
        <w:tc>
          <w:tcPr>
            <w:tcW w:w="597" w:type="dxa"/>
          </w:tcPr>
          <w:p w:rsidR="00DA25AD" w:rsidRDefault="00DA25AD" w:rsidP="00E50914">
            <w:pPr>
              <w:pStyle w:val="TAL"/>
            </w:pPr>
          </w:p>
        </w:tc>
      </w:tr>
      <w:tr w:rsidR="00DA25AD" w:rsidTr="00E50914">
        <w:tblPrEx>
          <w:tblCellMar>
            <w:top w:w="0" w:type="dxa"/>
            <w:bottom w:w="0" w:type="dxa"/>
          </w:tblCellMar>
        </w:tblPrEx>
        <w:trPr>
          <w:cantSplit/>
          <w:jc w:val="center"/>
        </w:trPr>
        <w:tc>
          <w:tcPr>
            <w:tcW w:w="0" w:type="auto"/>
            <w:vAlign w:val="center"/>
          </w:tcPr>
          <w:p w:rsidR="00DA25AD" w:rsidRDefault="00DA25AD" w:rsidP="00E50914">
            <w:pPr>
              <w:pStyle w:val="TAL"/>
            </w:pPr>
            <w:r>
              <w:t>SGSN</w:t>
            </w:r>
            <w:r w:rsidRPr="00FA283F">
              <w:t>-Name</w:t>
            </w:r>
          </w:p>
        </w:tc>
        <w:tc>
          <w:tcPr>
            <w:tcW w:w="1869" w:type="dxa"/>
            <w:vAlign w:val="center"/>
          </w:tcPr>
          <w:p w:rsidR="00DA25AD" w:rsidRPr="00B330C9" w:rsidRDefault="00DA25AD" w:rsidP="00E50914">
            <w:pPr>
              <w:pStyle w:val="TAL"/>
            </w:pPr>
            <w:r w:rsidRPr="00B330C9">
              <w:t>3GPP TS 29.</w:t>
            </w:r>
            <w:r>
              <w:t>173 [10]</w:t>
            </w:r>
          </w:p>
        </w:tc>
        <w:tc>
          <w:tcPr>
            <w:tcW w:w="5951" w:type="dxa"/>
            <w:vAlign w:val="center"/>
          </w:tcPr>
          <w:p w:rsidR="00DA25AD" w:rsidRDefault="00DA25AD" w:rsidP="00E50914">
            <w:pPr>
              <w:pStyle w:val="TAL"/>
            </w:pPr>
          </w:p>
        </w:tc>
        <w:tc>
          <w:tcPr>
            <w:tcW w:w="597" w:type="dxa"/>
          </w:tcPr>
          <w:p w:rsidR="00DA25AD" w:rsidRDefault="00DA25AD" w:rsidP="00E50914">
            <w:pPr>
              <w:pStyle w:val="TAL"/>
            </w:pPr>
          </w:p>
        </w:tc>
      </w:tr>
      <w:tr w:rsidR="00DA25AD" w:rsidTr="00E50914">
        <w:tblPrEx>
          <w:tblCellMar>
            <w:top w:w="0" w:type="dxa"/>
            <w:bottom w:w="0" w:type="dxa"/>
          </w:tblCellMar>
        </w:tblPrEx>
        <w:trPr>
          <w:cantSplit/>
          <w:jc w:val="center"/>
        </w:trPr>
        <w:tc>
          <w:tcPr>
            <w:tcW w:w="0" w:type="auto"/>
            <w:vAlign w:val="center"/>
          </w:tcPr>
          <w:p w:rsidR="00DA25AD" w:rsidRDefault="00DA25AD" w:rsidP="00E50914">
            <w:pPr>
              <w:pStyle w:val="TAL"/>
            </w:pPr>
            <w:r>
              <w:t>SGSN</w:t>
            </w:r>
            <w:r w:rsidRPr="00FA283F">
              <w:t>-Realm</w:t>
            </w:r>
          </w:p>
        </w:tc>
        <w:tc>
          <w:tcPr>
            <w:tcW w:w="1869" w:type="dxa"/>
            <w:vAlign w:val="center"/>
          </w:tcPr>
          <w:p w:rsidR="00DA25AD" w:rsidRPr="00B330C9" w:rsidRDefault="00DA25AD" w:rsidP="00E50914">
            <w:pPr>
              <w:pStyle w:val="TAL"/>
            </w:pPr>
            <w:r w:rsidRPr="00B330C9">
              <w:t>3GPP TS 29.</w:t>
            </w:r>
            <w:r>
              <w:t>173[10]</w:t>
            </w:r>
          </w:p>
        </w:tc>
        <w:tc>
          <w:tcPr>
            <w:tcW w:w="5951" w:type="dxa"/>
            <w:vAlign w:val="center"/>
          </w:tcPr>
          <w:p w:rsidR="00DA25AD" w:rsidRDefault="00DA25AD" w:rsidP="00E50914">
            <w:pPr>
              <w:pStyle w:val="TAL"/>
            </w:pPr>
          </w:p>
        </w:tc>
        <w:tc>
          <w:tcPr>
            <w:tcW w:w="597" w:type="dxa"/>
          </w:tcPr>
          <w:p w:rsidR="00DA25AD" w:rsidRDefault="00DA25AD" w:rsidP="00E50914">
            <w:pPr>
              <w:pStyle w:val="TAL"/>
            </w:pPr>
          </w:p>
        </w:tc>
      </w:tr>
      <w:tr w:rsidR="00DA25AD" w:rsidRPr="00A94B0C" w:rsidTr="00E50914">
        <w:tblPrEx>
          <w:tblCellMar>
            <w:top w:w="0" w:type="dxa"/>
            <w:bottom w:w="0" w:type="dxa"/>
          </w:tblCellMar>
        </w:tblPrEx>
        <w:trPr>
          <w:cantSplit/>
          <w:jc w:val="center"/>
        </w:trPr>
        <w:tc>
          <w:tcPr>
            <w:tcW w:w="0" w:type="auto"/>
            <w:vAlign w:val="center"/>
          </w:tcPr>
          <w:p w:rsidR="00DA25AD" w:rsidRDefault="00DA25AD" w:rsidP="00E50914">
            <w:pPr>
              <w:pStyle w:val="TAL"/>
            </w:pPr>
            <w:r>
              <w:t>Additional-Serving-Node</w:t>
            </w:r>
          </w:p>
        </w:tc>
        <w:tc>
          <w:tcPr>
            <w:tcW w:w="1869" w:type="dxa"/>
            <w:vAlign w:val="center"/>
          </w:tcPr>
          <w:p w:rsidR="00DA25AD" w:rsidRPr="00B330C9" w:rsidRDefault="00DA25AD" w:rsidP="00E50914">
            <w:pPr>
              <w:pStyle w:val="TAL"/>
            </w:pPr>
            <w:r w:rsidRPr="00B330C9">
              <w:t>3GPP TS 29.</w:t>
            </w:r>
            <w:r>
              <w:t>173 [10]</w:t>
            </w:r>
          </w:p>
        </w:tc>
        <w:tc>
          <w:tcPr>
            <w:tcW w:w="5951" w:type="dxa"/>
            <w:vAlign w:val="center"/>
          </w:tcPr>
          <w:p w:rsidR="00DA25AD" w:rsidRPr="003F5F6C" w:rsidRDefault="00DA25AD" w:rsidP="00E50914">
            <w:pPr>
              <w:pStyle w:val="TAL"/>
            </w:pPr>
            <w:r>
              <w:t xml:space="preserve">See </w:t>
            </w:r>
            <w:r w:rsidR="005252A2">
              <w:t>clause</w:t>
            </w:r>
            <w:r>
              <w:t xml:space="preserve"> </w:t>
            </w:r>
            <w:r w:rsidRPr="00737192">
              <w:t>5.3.</w:t>
            </w:r>
            <w:r>
              <w:t>3</w:t>
            </w:r>
            <w:r w:rsidRPr="00737192">
              <w:t>.</w:t>
            </w:r>
            <w:r>
              <w:t>7</w:t>
            </w:r>
          </w:p>
        </w:tc>
        <w:tc>
          <w:tcPr>
            <w:tcW w:w="597" w:type="dxa"/>
          </w:tcPr>
          <w:p w:rsidR="00DA25AD" w:rsidRDefault="00DA25AD" w:rsidP="00E50914">
            <w:pPr>
              <w:pStyle w:val="TAL"/>
            </w:pPr>
          </w:p>
        </w:tc>
      </w:tr>
      <w:tr w:rsidR="00DA25AD" w:rsidRPr="00A94B0C" w:rsidTr="00E50914">
        <w:tblPrEx>
          <w:tblCellMar>
            <w:top w:w="0" w:type="dxa"/>
            <w:bottom w:w="0" w:type="dxa"/>
          </w:tblCellMar>
        </w:tblPrEx>
        <w:trPr>
          <w:cantSplit/>
          <w:jc w:val="center"/>
        </w:trPr>
        <w:tc>
          <w:tcPr>
            <w:tcW w:w="0" w:type="auto"/>
            <w:vAlign w:val="center"/>
          </w:tcPr>
          <w:p w:rsidR="00DA25AD" w:rsidRDefault="00DA25AD" w:rsidP="00E50914">
            <w:pPr>
              <w:pStyle w:val="TAL"/>
            </w:pPr>
            <w:r>
              <w:t>User-Identifier</w:t>
            </w:r>
          </w:p>
        </w:tc>
        <w:tc>
          <w:tcPr>
            <w:tcW w:w="1869" w:type="dxa"/>
            <w:vAlign w:val="center"/>
          </w:tcPr>
          <w:p w:rsidR="00DA25AD" w:rsidRPr="00B330C9" w:rsidRDefault="00DA25AD" w:rsidP="00E50914">
            <w:pPr>
              <w:pStyle w:val="TAL"/>
            </w:pPr>
            <w:r>
              <w:t>3GPP TS 29.336 [15]</w:t>
            </w:r>
          </w:p>
        </w:tc>
        <w:tc>
          <w:tcPr>
            <w:tcW w:w="5951" w:type="dxa"/>
            <w:vAlign w:val="center"/>
          </w:tcPr>
          <w:p w:rsidR="00DA25AD" w:rsidRPr="003F5F6C" w:rsidRDefault="00DA25AD" w:rsidP="00E50914">
            <w:pPr>
              <w:pStyle w:val="TAL"/>
            </w:pPr>
          </w:p>
        </w:tc>
        <w:tc>
          <w:tcPr>
            <w:tcW w:w="597" w:type="dxa"/>
          </w:tcPr>
          <w:p w:rsidR="00DA25AD" w:rsidRDefault="00DA25AD" w:rsidP="00E50914">
            <w:pPr>
              <w:pStyle w:val="TAL"/>
            </w:pPr>
          </w:p>
        </w:tc>
      </w:tr>
      <w:tr w:rsidR="00DA25AD" w:rsidRPr="00A94B0C" w:rsidTr="00E50914">
        <w:tblPrEx>
          <w:tblCellMar>
            <w:top w:w="0" w:type="dxa"/>
            <w:bottom w:w="0" w:type="dxa"/>
          </w:tblCellMar>
        </w:tblPrEx>
        <w:trPr>
          <w:cantSplit/>
          <w:jc w:val="center"/>
        </w:trPr>
        <w:tc>
          <w:tcPr>
            <w:tcW w:w="0" w:type="auto"/>
            <w:vAlign w:val="center"/>
          </w:tcPr>
          <w:p w:rsidR="00DA25AD" w:rsidRDefault="00DA25AD" w:rsidP="00E50914">
            <w:pPr>
              <w:pStyle w:val="TAL"/>
            </w:pPr>
            <w:r>
              <w:t>SM-Delivery-</w:t>
            </w:r>
            <w:r w:rsidRPr="000A77AE">
              <w:t>Failure-Cause</w:t>
            </w:r>
          </w:p>
        </w:tc>
        <w:tc>
          <w:tcPr>
            <w:tcW w:w="1869" w:type="dxa"/>
            <w:vAlign w:val="center"/>
          </w:tcPr>
          <w:p w:rsidR="00DA25AD" w:rsidRPr="00B330C9" w:rsidRDefault="00DA25AD" w:rsidP="00E50914">
            <w:pPr>
              <w:pStyle w:val="TAL"/>
            </w:pPr>
            <w:r>
              <w:t>3GPP TS 29.338</w:t>
            </w:r>
          </w:p>
        </w:tc>
        <w:tc>
          <w:tcPr>
            <w:tcW w:w="5951" w:type="dxa"/>
            <w:vAlign w:val="center"/>
          </w:tcPr>
          <w:p w:rsidR="00DA25AD" w:rsidRPr="003F5F6C" w:rsidRDefault="00DA25AD" w:rsidP="00E50914">
            <w:pPr>
              <w:pStyle w:val="TAL"/>
            </w:pPr>
            <w:r>
              <w:t xml:space="preserve">It is defined for the SGd/Gdd interface, see </w:t>
            </w:r>
            <w:r w:rsidR="005252A2">
              <w:t>clause</w:t>
            </w:r>
            <w:r>
              <w:t xml:space="preserve"> 6.3.3.5</w:t>
            </w:r>
          </w:p>
        </w:tc>
        <w:tc>
          <w:tcPr>
            <w:tcW w:w="597" w:type="dxa"/>
          </w:tcPr>
          <w:p w:rsidR="00DA25AD" w:rsidRDefault="00DA25AD" w:rsidP="00E50914">
            <w:pPr>
              <w:pStyle w:val="TAL"/>
            </w:pPr>
          </w:p>
        </w:tc>
      </w:tr>
      <w:tr w:rsidR="00DA25AD" w:rsidRPr="00A94B0C" w:rsidTr="00E50914">
        <w:tblPrEx>
          <w:tblCellMar>
            <w:top w:w="0" w:type="dxa"/>
            <w:bottom w:w="0" w:type="dxa"/>
          </w:tblCellMar>
        </w:tblPrEx>
        <w:trPr>
          <w:cantSplit/>
          <w:jc w:val="center"/>
        </w:trPr>
        <w:tc>
          <w:tcPr>
            <w:tcW w:w="0" w:type="auto"/>
            <w:vAlign w:val="center"/>
          </w:tcPr>
          <w:p w:rsidR="00DA25AD" w:rsidRDefault="00DA25AD" w:rsidP="00E50914">
            <w:pPr>
              <w:pStyle w:val="TAL"/>
            </w:pPr>
            <w:r>
              <w:t>IP-SM-GW-Name</w:t>
            </w:r>
          </w:p>
        </w:tc>
        <w:tc>
          <w:tcPr>
            <w:tcW w:w="1869" w:type="dxa"/>
            <w:vAlign w:val="center"/>
          </w:tcPr>
          <w:p w:rsidR="00DA25AD" w:rsidRDefault="00DA25AD" w:rsidP="00E50914">
            <w:pPr>
              <w:pStyle w:val="TAL"/>
            </w:pPr>
            <w:r>
              <w:t>3GPP TS 29.336 [15]</w:t>
            </w:r>
          </w:p>
        </w:tc>
        <w:tc>
          <w:tcPr>
            <w:tcW w:w="5951" w:type="dxa"/>
            <w:vAlign w:val="center"/>
          </w:tcPr>
          <w:p w:rsidR="00DA25AD" w:rsidRDefault="00DA25AD" w:rsidP="00E50914">
            <w:pPr>
              <w:pStyle w:val="TAL"/>
            </w:pPr>
          </w:p>
        </w:tc>
        <w:tc>
          <w:tcPr>
            <w:tcW w:w="597" w:type="dxa"/>
          </w:tcPr>
          <w:p w:rsidR="00DA25AD" w:rsidRDefault="00DA25AD" w:rsidP="00E50914">
            <w:pPr>
              <w:pStyle w:val="TAL"/>
            </w:pPr>
          </w:p>
        </w:tc>
      </w:tr>
      <w:tr w:rsidR="00DA25AD" w:rsidRPr="00A94B0C" w:rsidTr="00E50914">
        <w:tblPrEx>
          <w:tblCellMar>
            <w:top w:w="0" w:type="dxa"/>
            <w:bottom w:w="0" w:type="dxa"/>
          </w:tblCellMar>
        </w:tblPrEx>
        <w:trPr>
          <w:cantSplit/>
          <w:jc w:val="center"/>
        </w:trPr>
        <w:tc>
          <w:tcPr>
            <w:tcW w:w="0" w:type="auto"/>
            <w:vAlign w:val="center"/>
          </w:tcPr>
          <w:p w:rsidR="00DA25AD" w:rsidRDefault="00DA25AD" w:rsidP="00E50914">
            <w:pPr>
              <w:pStyle w:val="TAL"/>
            </w:pPr>
            <w:r>
              <w:t>IP-SM-GW-Number</w:t>
            </w:r>
          </w:p>
        </w:tc>
        <w:tc>
          <w:tcPr>
            <w:tcW w:w="1869" w:type="dxa"/>
            <w:vAlign w:val="center"/>
          </w:tcPr>
          <w:p w:rsidR="00DA25AD" w:rsidRDefault="00DA25AD" w:rsidP="00E50914">
            <w:pPr>
              <w:pStyle w:val="TAL"/>
            </w:pPr>
            <w:r>
              <w:t>3GPP TS 29.336 [15]</w:t>
            </w:r>
          </w:p>
        </w:tc>
        <w:tc>
          <w:tcPr>
            <w:tcW w:w="5951" w:type="dxa"/>
            <w:vAlign w:val="center"/>
          </w:tcPr>
          <w:p w:rsidR="00DA25AD" w:rsidRDefault="00DA25AD" w:rsidP="00E50914">
            <w:pPr>
              <w:pStyle w:val="TAL"/>
            </w:pPr>
          </w:p>
        </w:tc>
        <w:tc>
          <w:tcPr>
            <w:tcW w:w="597" w:type="dxa"/>
          </w:tcPr>
          <w:p w:rsidR="00DA25AD" w:rsidRDefault="00DA25AD" w:rsidP="00E50914">
            <w:pPr>
              <w:pStyle w:val="TAL"/>
            </w:pPr>
          </w:p>
        </w:tc>
      </w:tr>
      <w:tr w:rsidR="00DA25AD" w:rsidTr="00E50914">
        <w:tblPrEx>
          <w:tblCellMar>
            <w:top w:w="0" w:type="dxa"/>
            <w:bottom w:w="0" w:type="dxa"/>
          </w:tblCellMar>
        </w:tblPrEx>
        <w:trPr>
          <w:cantSplit/>
          <w:jc w:val="center"/>
        </w:trPr>
        <w:tc>
          <w:tcPr>
            <w:tcW w:w="0" w:type="auto"/>
          </w:tcPr>
          <w:p w:rsidR="00DA25AD" w:rsidRDefault="00DA25AD" w:rsidP="00E50914">
            <w:pPr>
              <w:pStyle w:val="TAL"/>
            </w:pPr>
            <w:r>
              <w:t>SMSMI-Correlation-ID</w:t>
            </w:r>
          </w:p>
        </w:tc>
        <w:tc>
          <w:tcPr>
            <w:tcW w:w="1869" w:type="dxa"/>
            <w:vAlign w:val="center"/>
          </w:tcPr>
          <w:p w:rsidR="00DA25AD" w:rsidRPr="003223E0" w:rsidRDefault="00DA25AD" w:rsidP="00E50914">
            <w:pPr>
              <w:pStyle w:val="TAL"/>
            </w:pPr>
            <w:r w:rsidRPr="00B330C9">
              <w:t>3GPP TS 29.</w:t>
            </w:r>
            <w:r>
              <w:t>338</w:t>
            </w:r>
          </w:p>
        </w:tc>
        <w:tc>
          <w:tcPr>
            <w:tcW w:w="5951" w:type="dxa"/>
            <w:vAlign w:val="center"/>
          </w:tcPr>
          <w:p w:rsidR="00DA25AD" w:rsidRDefault="00DA25AD" w:rsidP="00E50914">
            <w:pPr>
              <w:pStyle w:val="TAL"/>
            </w:pPr>
            <w:r>
              <w:t xml:space="preserve">It is defined for the SGd/Gdd interface, see </w:t>
            </w:r>
            <w:r w:rsidR="005252A2">
              <w:t>clause</w:t>
            </w:r>
            <w:r>
              <w:t xml:space="preserve"> 6.3.3.2</w:t>
            </w:r>
          </w:p>
        </w:tc>
        <w:tc>
          <w:tcPr>
            <w:tcW w:w="597" w:type="dxa"/>
          </w:tcPr>
          <w:p w:rsidR="00DA25AD" w:rsidRDefault="00DA25AD" w:rsidP="00E50914">
            <w:pPr>
              <w:pStyle w:val="TAL"/>
            </w:pPr>
          </w:p>
        </w:tc>
      </w:tr>
      <w:tr w:rsidR="00DA25AD" w:rsidTr="00E50914">
        <w:tblPrEx>
          <w:tblCellMar>
            <w:top w:w="0" w:type="dxa"/>
            <w:bottom w:w="0" w:type="dxa"/>
          </w:tblCellMar>
        </w:tblPrEx>
        <w:trPr>
          <w:cantSplit/>
          <w:jc w:val="center"/>
        </w:trPr>
        <w:tc>
          <w:tcPr>
            <w:tcW w:w="0" w:type="auto"/>
          </w:tcPr>
          <w:p w:rsidR="00DA25AD" w:rsidRDefault="00DA25AD" w:rsidP="00E50914">
            <w:pPr>
              <w:pStyle w:val="TAL"/>
            </w:pPr>
            <w:r>
              <w:t>Destination-SIP-URI</w:t>
            </w:r>
          </w:p>
        </w:tc>
        <w:tc>
          <w:tcPr>
            <w:tcW w:w="1869" w:type="dxa"/>
            <w:vAlign w:val="center"/>
          </w:tcPr>
          <w:p w:rsidR="00DA25AD" w:rsidRPr="003223E0" w:rsidRDefault="00DA25AD" w:rsidP="00E50914">
            <w:pPr>
              <w:pStyle w:val="TAL"/>
            </w:pPr>
            <w:r w:rsidRPr="00B330C9">
              <w:t>3GPP TS 29.</w:t>
            </w:r>
            <w:r>
              <w:t>338</w:t>
            </w:r>
          </w:p>
        </w:tc>
        <w:tc>
          <w:tcPr>
            <w:tcW w:w="5951" w:type="dxa"/>
            <w:vAlign w:val="center"/>
          </w:tcPr>
          <w:p w:rsidR="00DA25AD" w:rsidRDefault="00DA25AD" w:rsidP="00E50914">
            <w:pPr>
              <w:pStyle w:val="TAL"/>
            </w:pPr>
            <w:r>
              <w:t xml:space="preserve">It is defined for the SGd/Gdd interface, see </w:t>
            </w:r>
            <w:r w:rsidR="005252A2">
              <w:t>clause</w:t>
            </w:r>
            <w:r>
              <w:t xml:space="preserve"> 6.3.3.2</w:t>
            </w:r>
          </w:p>
        </w:tc>
        <w:tc>
          <w:tcPr>
            <w:tcW w:w="597" w:type="dxa"/>
          </w:tcPr>
          <w:p w:rsidR="00DA25AD" w:rsidRDefault="00DA25AD" w:rsidP="00E50914">
            <w:pPr>
              <w:pStyle w:val="TAL"/>
            </w:pPr>
          </w:p>
        </w:tc>
      </w:tr>
      <w:tr w:rsidR="00DA25AD" w:rsidRPr="00A94B0C" w:rsidTr="00E50914">
        <w:tblPrEx>
          <w:tblCellMar>
            <w:top w:w="0" w:type="dxa"/>
            <w:bottom w:w="0" w:type="dxa"/>
          </w:tblCellMar>
        </w:tblPrEx>
        <w:trPr>
          <w:cantSplit/>
          <w:jc w:val="center"/>
        </w:trPr>
        <w:tc>
          <w:tcPr>
            <w:tcW w:w="0" w:type="auto"/>
            <w:vAlign w:val="center"/>
          </w:tcPr>
          <w:p w:rsidR="00DA25AD" w:rsidRDefault="00DA25AD" w:rsidP="00E50914">
            <w:pPr>
              <w:pStyle w:val="TAL"/>
            </w:pPr>
            <w:r>
              <w:t>Supported-Features</w:t>
            </w:r>
          </w:p>
        </w:tc>
        <w:tc>
          <w:tcPr>
            <w:tcW w:w="1869" w:type="dxa"/>
            <w:vAlign w:val="center"/>
          </w:tcPr>
          <w:p w:rsidR="00DA25AD" w:rsidRDefault="00DA25AD" w:rsidP="00E50914">
            <w:pPr>
              <w:pStyle w:val="TAL"/>
            </w:pPr>
            <w:r w:rsidRPr="003223E0">
              <w:t>3GPP TS 29.229 [</w:t>
            </w:r>
            <w:r>
              <w:t>5]</w:t>
            </w:r>
          </w:p>
        </w:tc>
        <w:tc>
          <w:tcPr>
            <w:tcW w:w="5951" w:type="dxa"/>
            <w:vAlign w:val="center"/>
          </w:tcPr>
          <w:p w:rsidR="00DA25AD" w:rsidRDefault="00DA25AD" w:rsidP="00E50914">
            <w:pPr>
              <w:pStyle w:val="TAL"/>
            </w:pPr>
          </w:p>
        </w:tc>
        <w:tc>
          <w:tcPr>
            <w:tcW w:w="597" w:type="dxa"/>
          </w:tcPr>
          <w:p w:rsidR="00DA25AD" w:rsidRDefault="00DA25AD" w:rsidP="00E50914">
            <w:pPr>
              <w:pStyle w:val="TAL"/>
            </w:pPr>
          </w:p>
        </w:tc>
      </w:tr>
      <w:tr w:rsidR="00DA25AD" w:rsidRPr="00A94B0C" w:rsidTr="00E50914">
        <w:tblPrEx>
          <w:tblCellMar>
            <w:top w:w="0" w:type="dxa"/>
            <w:bottom w:w="0" w:type="dxa"/>
          </w:tblCellMar>
        </w:tblPrEx>
        <w:trPr>
          <w:cantSplit/>
          <w:jc w:val="center"/>
        </w:trPr>
        <w:tc>
          <w:tcPr>
            <w:tcW w:w="0" w:type="auto"/>
            <w:vAlign w:val="center"/>
          </w:tcPr>
          <w:p w:rsidR="00DA25AD" w:rsidRDefault="00DA25AD" w:rsidP="00E50914">
            <w:pPr>
              <w:pStyle w:val="TAL"/>
            </w:pPr>
            <w:r>
              <w:t>Feature-List-ID</w:t>
            </w:r>
          </w:p>
        </w:tc>
        <w:tc>
          <w:tcPr>
            <w:tcW w:w="1869" w:type="dxa"/>
            <w:vAlign w:val="center"/>
          </w:tcPr>
          <w:p w:rsidR="00DA25AD" w:rsidRDefault="00DA25AD" w:rsidP="00E50914">
            <w:pPr>
              <w:pStyle w:val="TAL"/>
            </w:pPr>
            <w:r w:rsidRPr="003223E0">
              <w:t>3GPP TS 29.229 [</w:t>
            </w:r>
            <w:r>
              <w:t>5]</w:t>
            </w:r>
          </w:p>
        </w:tc>
        <w:tc>
          <w:tcPr>
            <w:tcW w:w="5951" w:type="dxa"/>
            <w:vAlign w:val="center"/>
          </w:tcPr>
          <w:p w:rsidR="00DA25AD" w:rsidRDefault="00DA25AD" w:rsidP="00E50914">
            <w:pPr>
              <w:pStyle w:val="TAL"/>
            </w:pPr>
            <w:r>
              <w:t xml:space="preserve">See </w:t>
            </w:r>
            <w:r w:rsidR="005252A2">
              <w:t>clause</w:t>
            </w:r>
            <w:r>
              <w:t xml:space="preserve"> </w:t>
            </w:r>
            <w:r w:rsidRPr="003223E0">
              <w:t>5.3.</w:t>
            </w:r>
            <w:r>
              <w:t>3</w:t>
            </w:r>
            <w:r w:rsidRPr="003223E0">
              <w:t>.12</w:t>
            </w:r>
          </w:p>
        </w:tc>
        <w:tc>
          <w:tcPr>
            <w:tcW w:w="597" w:type="dxa"/>
          </w:tcPr>
          <w:p w:rsidR="00DA25AD" w:rsidRDefault="00DA25AD" w:rsidP="00E50914">
            <w:pPr>
              <w:pStyle w:val="TAL"/>
            </w:pPr>
          </w:p>
        </w:tc>
      </w:tr>
      <w:tr w:rsidR="00DA25AD" w:rsidRPr="00A94B0C" w:rsidTr="00E50914">
        <w:tblPrEx>
          <w:tblCellMar>
            <w:top w:w="0" w:type="dxa"/>
            <w:bottom w:w="0" w:type="dxa"/>
          </w:tblCellMar>
        </w:tblPrEx>
        <w:trPr>
          <w:cantSplit/>
          <w:jc w:val="center"/>
        </w:trPr>
        <w:tc>
          <w:tcPr>
            <w:tcW w:w="0" w:type="auto"/>
            <w:vAlign w:val="center"/>
          </w:tcPr>
          <w:p w:rsidR="00DA25AD" w:rsidRDefault="00DA25AD" w:rsidP="00E50914">
            <w:pPr>
              <w:pStyle w:val="TAL"/>
            </w:pPr>
            <w:r>
              <w:t>Feature-List</w:t>
            </w:r>
          </w:p>
        </w:tc>
        <w:tc>
          <w:tcPr>
            <w:tcW w:w="1869" w:type="dxa"/>
            <w:vAlign w:val="center"/>
          </w:tcPr>
          <w:p w:rsidR="00DA25AD" w:rsidRDefault="00DA25AD" w:rsidP="00E50914">
            <w:pPr>
              <w:pStyle w:val="TAL"/>
            </w:pPr>
            <w:r w:rsidRPr="003223E0">
              <w:t>3GPP TS 29.229 [</w:t>
            </w:r>
            <w:r>
              <w:t>5]</w:t>
            </w:r>
          </w:p>
        </w:tc>
        <w:tc>
          <w:tcPr>
            <w:tcW w:w="5951" w:type="dxa"/>
            <w:vAlign w:val="center"/>
          </w:tcPr>
          <w:p w:rsidR="00DA25AD" w:rsidRDefault="00DA25AD" w:rsidP="00E50914">
            <w:pPr>
              <w:pStyle w:val="TAL"/>
            </w:pPr>
            <w:r>
              <w:t xml:space="preserve">See </w:t>
            </w:r>
            <w:r w:rsidR="005252A2">
              <w:t>clause</w:t>
            </w:r>
            <w:r>
              <w:t xml:space="preserve"> 5.3.3.13</w:t>
            </w:r>
          </w:p>
        </w:tc>
        <w:tc>
          <w:tcPr>
            <w:tcW w:w="597" w:type="dxa"/>
          </w:tcPr>
          <w:p w:rsidR="00DA25AD" w:rsidRDefault="00DA25AD" w:rsidP="00E50914">
            <w:pPr>
              <w:pStyle w:val="TAL"/>
            </w:pPr>
          </w:p>
        </w:tc>
      </w:tr>
      <w:tr w:rsidR="00DA25AD" w:rsidTr="00E50914">
        <w:tblPrEx>
          <w:tblCellMar>
            <w:top w:w="0" w:type="dxa"/>
            <w:bottom w:w="0" w:type="dxa"/>
          </w:tblCellMar>
        </w:tblPrEx>
        <w:trPr>
          <w:cantSplit/>
          <w:jc w:val="center"/>
        </w:trPr>
        <w:tc>
          <w:tcPr>
            <w:tcW w:w="0" w:type="auto"/>
            <w:vAlign w:val="center"/>
          </w:tcPr>
          <w:p w:rsidR="00DA25AD" w:rsidRDefault="00DA25AD" w:rsidP="00E50914">
            <w:pPr>
              <w:pStyle w:val="TAL"/>
            </w:pPr>
            <w:r w:rsidRPr="00AD3C42">
              <w:t>DRMP</w:t>
            </w:r>
          </w:p>
        </w:tc>
        <w:tc>
          <w:tcPr>
            <w:tcW w:w="1869" w:type="dxa"/>
            <w:vAlign w:val="center"/>
          </w:tcPr>
          <w:p w:rsidR="00DA25AD" w:rsidRPr="003223E0" w:rsidRDefault="00DA25AD" w:rsidP="00E50914">
            <w:pPr>
              <w:pStyle w:val="TAL"/>
            </w:pPr>
            <w:r w:rsidRPr="00AD3C42">
              <w:rPr>
                <w:lang w:eastAsia="zh-CN"/>
              </w:rPr>
              <w:t xml:space="preserve">IETF </w:t>
            </w:r>
            <w:r>
              <w:t>RFC 7944</w:t>
            </w:r>
            <w:r w:rsidRPr="00AD3C42">
              <w:rPr>
                <w:lang w:eastAsia="zh-CN"/>
              </w:rPr>
              <w:t xml:space="preserve"> </w:t>
            </w:r>
            <w:r>
              <w:rPr>
                <w:lang w:eastAsia="zh-CN"/>
              </w:rPr>
              <w:t>[19]</w:t>
            </w:r>
          </w:p>
        </w:tc>
        <w:tc>
          <w:tcPr>
            <w:tcW w:w="5951" w:type="dxa"/>
            <w:vAlign w:val="center"/>
          </w:tcPr>
          <w:p w:rsidR="00DA25AD" w:rsidRDefault="00DA25AD" w:rsidP="00E50914">
            <w:pPr>
              <w:pStyle w:val="TAL"/>
            </w:pPr>
            <w:r w:rsidRPr="00AD3C42">
              <w:t xml:space="preserve">see </w:t>
            </w:r>
            <w:r w:rsidR="005252A2">
              <w:t>clause</w:t>
            </w:r>
            <w:r w:rsidRPr="00AD3C42">
              <w:t xml:space="preserve"> </w:t>
            </w:r>
            <w:r>
              <w:t>5</w:t>
            </w:r>
            <w:r w:rsidRPr="00770FBF">
              <w:t>.3.3.24</w:t>
            </w:r>
          </w:p>
        </w:tc>
        <w:tc>
          <w:tcPr>
            <w:tcW w:w="597" w:type="dxa"/>
          </w:tcPr>
          <w:p w:rsidR="00DA25AD" w:rsidRDefault="00DA25AD" w:rsidP="00E50914">
            <w:pPr>
              <w:pStyle w:val="TAL"/>
            </w:pPr>
            <w:r>
              <w:t>Must not set</w:t>
            </w:r>
          </w:p>
        </w:tc>
      </w:tr>
      <w:tr w:rsidR="00DA25AD" w:rsidRPr="003F5F6C" w:rsidTr="00E50914">
        <w:tblPrEx>
          <w:tblCellMar>
            <w:top w:w="0" w:type="dxa"/>
            <w:bottom w:w="0" w:type="dxa"/>
          </w:tblCellMar>
        </w:tblPrEx>
        <w:trPr>
          <w:cantSplit/>
          <w:jc w:val="center"/>
        </w:trPr>
        <w:tc>
          <w:tcPr>
            <w:tcW w:w="9697" w:type="dxa"/>
            <w:gridSpan w:val="4"/>
            <w:vAlign w:val="center"/>
          </w:tcPr>
          <w:p w:rsidR="00DA25AD" w:rsidRDefault="00DA25AD" w:rsidP="00E50914">
            <w:pPr>
              <w:pStyle w:val="TAN"/>
            </w:pPr>
            <w:r w:rsidRPr="006F5140">
              <w:t>NOTE 1:</w:t>
            </w:r>
            <w:r>
              <w:tab/>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w:t>
            </w:r>
          </w:p>
          <w:p w:rsidR="00DA25AD" w:rsidRDefault="00DA25AD" w:rsidP="00E50914">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A25AD" w:rsidRPr="009C4D60" w:rsidRDefault="00DA25AD" w:rsidP="00DA25AD"/>
    <w:p w:rsidR="00DA25AD" w:rsidRDefault="00DA25AD" w:rsidP="00DA25AD">
      <w:pPr>
        <w:pStyle w:val="Heading4"/>
      </w:pPr>
      <w:bookmarkStart w:id="168" w:name="_Toc533204491"/>
      <w:bookmarkStart w:id="169" w:name="_Toc44882069"/>
      <w:bookmarkStart w:id="170" w:name="_Toc44882263"/>
      <w:r w:rsidRPr="00D00EE9">
        <w:t>5.3.</w:t>
      </w:r>
      <w:r>
        <w:t>3</w:t>
      </w:r>
      <w:r w:rsidRPr="00D00EE9">
        <w:t>.</w:t>
      </w:r>
      <w:r>
        <w:t>2</w:t>
      </w:r>
      <w:r>
        <w:tab/>
      </w:r>
      <w:r w:rsidRPr="0019068A">
        <w:t>SM-RP-MTI</w:t>
      </w:r>
      <w:bookmarkEnd w:id="168"/>
      <w:bookmarkEnd w:id="169"/>
      <w:bookmarkEnd w:id="170"/>
    </w:p>
    <w:p w:rsidR="00DA25AD" w:rsidRPr="003F15F4" w:rsidRDefault="00DA25AD" w:rsidP="00DA25AD">
      <w:r>
        <w:t>The</w:t>
      </w:r>
      <w:r w:rsidRPr="00D4777C">
        <w:t xml:space="preserve"> </w:t>
      </w:r>
      <w:r w:rsidRPr="0019068A">
        <w:t>SM-RP-MTI</w:t>
      </w:r>
      <w:r>
        <w:t xml:space="preserve"> AVP is of type Enumerated and shall contain</w:t>
      </w:r>
      <w:r w:rsidRPr="00D4777C">
        <w:t xml:space="preserve"> the RP-Message Type Indicator of the Short Message</w:t>
      </w:r>
      <w:r>
        <w:t>.</w:t>
      </w:r>
      <w:r w:rsidRPr="003F15F4">
        <w:t xml:space="preserve"> The following values are defined</w:t>
      </w:r>
      <w:r>
        <w:t>:</w:t>
      </w:r>
    </w:p>
    <w:p w:rsidR="00DA25AD" w:rsidRDefault="00DA25AD" w:rsidP="00DA25AD">
      <w:pPr>
        <w:pStyle w:val="B1"/>
      </w:pPr>
      <w:r>
        <w:t>-</w:t>
      </w:r>
      <w:r>
        <w:tab/>
        <w:t xml:space="preserve">SM_DELIVER (0) </w:t>
      </w:r>
    </w:p>
    <w:p w:rsidR="00DA25AD" w:rsidRPr="003F15F4" w:rsidRDefault="00DA25AD" w:rsidP="00DA25AD">
      <w:pPr>
        <w:pStyle w:val="B1"/>
      </w:pPr>
      <w:r>
        <w:t>-</w:t>
      </w:r>
      <w:r>
        <w:tab/>
        <w:t>SM_STATUS_REPORT (1)</w:t>
      </w:r>
    </w:p>
    <w:p w:rsidR="00DA25AD" w:rsidRDefault="00DA25AD" w:rsidP="00DA25AD">
      <w:pPr>
        <w:pStyle w:val="Heading4"/>
      </w:pPr>
      <w:bookmarkStart w:id="171" w:name="_Toc533204492"/>
      <w:bookmarkStart w:id="172" w:name="_Toc44882070"/>
      <w:bookmarkStart w:id="173" w:name="_Toc44882264"/>
      <w:r w:rsidRPr="00D00EE9">
        <w:t>5.3.</w:t>
      </w:r>
      <w:r>
        <w:t>3</w:t>
      </w:r>
      <w:r w:rsidRPr="0019371C">
        <w:t>.3</w:t>
      </w:r>
      <w:r>
        <w:tab/>
      </w:r>
      <w:r w:rsidRPr="00414FA7">
        <w:t>SM-RP-SMEA</w:t>
      </w:r>
      <w:bookmarkEnd w:id="171"/>
      <w:bookmarkEnd w:id="172"/>
      <w:bookmarkEnd w:id="173"/>
    </w:p>
    <w:p w:rsidR="00DA25AD" w:rsidRPr="0016490E" w:rsidRDefault="00DA25AD" w:rsidP="00DA25AD">
      <w:r>
        <w:t xml:space="preserve">The </w:t>
      </w:r>
      <w:r w:rsidRPr="0016490E">
        <w:t>SM-RP-SMEA</w:t>
      </w:r>
      <w:r>
        <w:t xml:space="preserve"> AVP is of type OctetString and shall contain</w:t>
      </w:r>
      <w:r w:rsidRPr="00D4777C">
        <w:t xml:space="preserve"> the RP-Originating SME-address of the Short Message Entity that has originated the SM</w:t>
      </w:r>
      <w:r>
        <w:t xml:space="preserve">. It shall be </w:t>
      </w:r>
      <w:r w:rsidRPr="00D4777C">
        <w:t xml:space="preserve">formatted </w:t>
      </w:r>
      <w:r w:rsidRPr="001171D2">
        <w:t xml:space="preserve">according to the formatting rules of </w:t>
      </w:r>
      <w:r>
        <w:t xml:space="preserve">the </w:t>
      </w:r>
      <w:r w:rsidRPr="001171D2">
        <w:t>address fields described in 3GPP TS 23</w:t>
      </w:r>
      <w:r>
        <w:t>.</w:t>
      </w:r>
      <w:r w:rsidRPr="001171D2">
        <w:t>040</w:t>
      </w:r>
      <w:r>
        <w:t xml:space="preserve"> [3].</w:t>
      </w:r>
    </w:p>
    <w:p w:rsidR="00DA25AD" w:rsidRDefault="00DA25AD" w:rsidP="00DA25AD">
      <w:pPr>
        <w:pStyle w:val="Heading4"/>
      </w:pPr>
      <w:bookmarkStart w:id="174" w:name="_Toc533204493"/>
      <w:bookmarkStart w:id="175" w:name="_Toc44882071"/>
      <w:bookmarkStart w:id="176" w:name="_Toc44882265"/>
      <w:r>
        <w:t>5.3.3.</w:t>
      </w:r>
      <w:r w:rsidRPr="0019371C">
        <w:t>4</w:t>
      </w:r>
      <w:r>
        <w:tab/>
        <w:t>SRR-Flags</w:t>
      </w:r>
      <w:bookmarkEnd w:id="174"/>
      <w:bookmarkEnd w:id="175"/>
      <w:bookmarkEnd w:id="176"/>
      <w:r>
        <w:t xml:space="preserve"> </w:t>
      </w:r>
    </w:p>
    <w:p w:rsidR="00DA25AD" w:rsidRDefault="00DA25AD" w:rsidP="00DA25AD">
      <w:r w:rsidRPr="009C4D60">
        <w:t xml:space="preserve">The </w:t>
      </w:r>
      <w:r>
        <w:rPr>
          <w:lang w:eastAsia="zh-CN"/>
        </w:rPr>
        <w:t>SRR</w:t>
      </w:r>
      <w:r w:rsidRPr="009C4D60">
        <w:t xml:space="preserve">-Flags AVP is of type Unsigned32 and it </w:t>
      </w:r>
      <w:r>
        <w:t xml:space="preserve">shall </w:t>
      </w:r>
      <w:r w:rsidRPr="009C4D60">
        <w:t xml:space="preserve">contain a bit mask. The meaning of the bits </w:t>
      </w:r>
      <w:r>
        <w:t>shall be as</w:t>
      </w:r>
      <w:r w:rsidRPr="009C4D60">
        <w:t xml:space="preserve"> defined in table </w:t>
      </w:r>
      <w:r>
        <w:t>5.</w:t>
      </w:r>
      <w:r w:rsidRPr="009C4D60">
        <w:t>3.</w:t>
      </w:r>
      <w:r>
        <w:rPr>
          <w:lang w:eastAsia="zh-CN"/>
        </w:rPr>
        <w:t>3</w:t>
      </w:r>
      <w:r w:rsidRPr="0019371C">
        <w:rPr>
          <w:lang w:eastAsia="zh-CN"/>
        </w:rPr>
        <w:t>.4.</w:t>
      </w:r>
      <w:r w:rsidRPr="0019371C">
        <w:t>/</w:t>
      </w:r>
      <w:r w:rsidRPr="00D51F6C">
        <w:t>1:</w:t>
      </w:r>
    </w:p>
    <w:p w:rsidR="00DA25AD" w:rsidRPr="009C4D60" w:rsidRDefault="00DA25AD" w:rsidP="00DA25AD">
      <w:pPr>
        <w:pStyle w:val="TH"/>
      </w:pPr>
      <w:r w:rsidRPr="009C4D60">
        <w:lastRenderedPageBreak/>
        <w:t xml:space="preserve">Table </w:t>
      </w:r>
      <w:r>
        <w:t>5.</w:t>
      </w:r>
      <w:r w:rsidRPr="009C4D60">
        <w:t>3.</w:t>
      </w:r>
      <w:r>
        <w:rPr>
          <w:lang w:eastAsia="zh-CN"/>
        </w:rPr>
        <w:t>3</w:t>
      </w:r>
      <w:r w:rsidRPr="0019371C">
        <w:rPr>
          <w:lang w:eastAsia="zh-CN"/>
        </w:rPr>
        <w:t>.4</w:t>
      </w:r>
      <w:r w:rsidRPr="0019371C">
        <w:t xml:space="preserve">/1: </w:t>
      </w:r>
      <w:r>
        <w:rPr>
          <w:lang w:eastAsia="zh-CN"/>
        </w:rPr>
        <w:t>SR</w:t>
      </w:r>
      <w:r w:rsidRPr="0019371C">
        <w:t>R</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1472C6" w:rsidTr="00E50914">
        <w:tblPrEx>
          <w:tblCellMar>
            <w:top w:w="0" w:type="dxa"/>
            <w:bottom w:w="0" w:type="dxa"/>
          </w:tblCellMar>
        </w:tblPrEx>
        <w:trPr>
          <w:cantSplit/>
          <w:jc w:val="center"/>
        </w:trPr>
        <w:tc>
          <w:tcPr>
            <w:tcW w:w="993" w:type="dxa"/>
          </w:tcPr>
          <w:p w:rsidR="00DA25AD" w:rsidRPr="001472C6" w:rsidRDefault="00DA25AD" w:rsidP="00E50914">
            <w:pPr>
              <w:pStyle w:val="TAH"/>
            </w:pPr>
            <w:r w:rsidRPr="001472C6">
              <w:t>Bit</w:t>
            </w:r>
          </w:p>
        </w:tc>
        <w:tc>
          <w:tcPr>
            <w:tcW w:w="1842" w:type="dxa"/>
          </w:tcPr>
          <w:p w:rsidR="00DA25AD" w:rsidRPr="001472C6" w:rsidRDefault="00DA25AD" w:rsidP="00E50914">
            <w:pPr>
              <w:pStyle w:val="TAH"/>
            </w:pPr>
            <w:r w:rsidRPr="001472C6">
              <w:t>Name</w:t>
            </w:r>
          </w:p>
        </w:tc>
        <w:tc>
          <w:tcPr>
            <w:tcW w:w="5387" w:type="dxa"/>
          </w:tcPr>
          <w:p w:rsidR="00DA25AD" w:rsidRPr="001472C6" w:rsidRDefault="00DA25AD" w:rsidP="00E50914">
            <w:pPr>
              <w:pStyle w:val="TAH"/>
            </w:pPr>
            <w:r w:rsidRPr="001472C6">
              <w:t>Description</w:t>
            </w:r>
          </w:p>
        </w:tc>
      </w:tr>
      <w:tr w:rsidR="00DA25AD" w:rsidRPr="001472C6" w:rsidTr="00E50914">
        <w:tblPrEx>
          <w:tblCellMar>
            <w:top w:w="0" w:type="dxa"/>
            <w:bottom w:w="0" w:type="dxa"/>
          </w:tblCellMar>
        </w:tblPrEx>
        <w:trPr>
          <w:cantSplit/>
          <w:jc w:val="center"/>
        </w:trPr>
        <w:tc>
          <w:tcPr>
            <w:tcW w:w="993" w:type="dxa"/>
          </w:tcPr>
          <w:p w:rsidR="00DA25AD" w:rsidRPr="001472C6" w:rsidRDefault="00DA25AD" w:rsidP="00E50914">
            <w:pPr>
              <w:pStyle w:val="TAC"/>
            </w:pPr>
            <w:r>
              <w:rPr>
                <w:lang w:eastAsia="zh-CN"/>
              </w:rPr>
              <w:t>0</w:t>
            </w:r>
          </w:p>
        </w:tc>
        <w:tc>
          <w:tcPr>
            <w:tcW w:w="1842" w:type="dxa"/>
          </w:tcPr>
          <w:p w:rsidR="00DA25AD" w:rsidRPr="001472C6" w:rsidRDefault="00DA25AD" w:rsidP="00E50914">
            <w:pPr>
              <w:pStyle w:val="TAL"/>
              <w:rPr>
                <w:lang w:eastAsia="zh-CN"/>
              </w:rPr>
            </w:pPr>
            <w:r>
              <w:t>GPRS-Indicator</w:t>
            </w:r>
          </w:p>
        </w:tc>
        <w:tc>
          <w:tcPr>
            <w:tcW w:w="5387" w:type="dxa"/>
          </w:tcPr>
          <w:p w:rsidR="00DA25AD" w:rsidRPr="001472C6" w:rsidRDefault="00DA25AD" w:rsidP="00E50914">
            <w:pPr>
              <w:pStyle w:val="TAL"/>
              <w:rPr>
                <w:lang w:eastAsia="zh-CN"/>
              </w:rPr>
            </w:pPr>
            <w:r>
              <w:t>This bit shall be set if the SMS-GMSC supports receiving of two serving nodes addresses from the HSS.</w:t>
            </w:r>
          </w:p>
        </w:tc>
      </w:tr>
      <w:tr w:rsidR="00DA25AD" w:rsidRPr="001472C6" w:rsidTr="00E50914">
        <w:tblPrEx>
          <w:tblCellMar>
            <w:top w:w="0" w:type="dxa"/>
            <w:bottom w:w="0" w:type="dxa"/>
          </w:tblCellMar>
        </w:tblPrEx>
        <w:trPr>
          <w:cantSplit/>
          <w:jc w:val="center"/>
        </w:trPr>
        <w:tc>
          <w:tcPr>
            <w:tcW w:w="993" w:type="dxa"/>
          </w:tcPr>
          <w:p w:rsidR="00DA25AD" w:rsidRDefault="00DA25AD" w:rsidP="00E50914">
            <w:pPr>
              <w:pStyle w:val="TAC"/>
              <w:rPr>
                <w:lang w:eastAsia="zh-CN"/>
              </w:rPr>
            </w:pPr>
            <w:r>
              <w:rPr>
                <w:lang w:eastAsia="zh-CN"/>
              </w:rPr>
              <w:t>1</w:t>
            </w:r>
          </w:p>
        </w:tc>
        <w:tc>
          <w:tcPr>
            <w:tcW w:w="1842" w:type="dxa"/>
          </w:tcPr>
          <w:p w:rsidR="00DA25AD" w:rsidRDefault="00DA25AD" w:rsidP="00E50914">
            <w:pPr>
              <w:pStyle w:val="TAL"/>
            </w:pPr>
            <w:r>
              <w:rPr>
                <w:rFonts w:cs="Arial"/>
              </w:rPr>
              <w:t>SM-RP-PRI</w:t>
            </w:r>
          </w:p>
        </w:tc>
        <w:tc>
          <w:tcPr>
            <w:tcW w:w="5387" w:type="dxa"/>
          </w:tcPr>
          <w:p w:rsidR="00DA25AD" w:rsidRDefault="00DA25AD" w:rsidP="00E50914">
            <w:pPr>
              <w:pStyle w:val="TAL"/>
            </w:pPr>
            <w:r>
              <w:t>This bit shall be set if</w:t>
            </w:r>
            <w:r w:rsidRPr="0019068A">
              <w:t xml:space="preserve"> </w:t>
            </w:r>
            <w:r>
              <w:t xml:space="preserve">the </w:t>
            </w:r>
            <w:r w:rsidRPr="0019068A">
              <w:t>delivery of the short message shall be attempted when a service centre address is already contained in the Message Waiting Data file</w:t>
            </w:r>
          </w:p>
        </w:tc>
      </w:tr>
      <w:tr w:rsidR="00DA25AD" w:rsidTr="00E50914">
        <w:tblPrEx>
          <w:tblCellMar>
            <w:top w:w="0" w:type="dxa"/>
            <w:bottom w:w="0" w:type="dxa"/>
          </w:tblCellMar>
        </w:tblPrEx>
        <w:trPr>
          <w:cantSplit/>
          <w:jc w:val="center"/>
        </w:trPr>
        <w:tc>
          <w:tcPr>
            <w:tcW w:w="993" w:type="dxa"/>
          </w:tcPr>
          <w:p w:rsidR="00DA25AD" w:rsidRDefault="00DA25AD" w:rsidP="00E50914">
            <w:pPr>
              <w:pStyle w:val="TAC"/>
              <w:rPr>
                <w:lang w:eastAsia="zh-CN"/>
              </w:rPr>
            </w:pPr>
            <w:r>
              <w:rPr>
                <w:lang w:eastAsia="zh-CN"/>
              </w:rPr>
              <w:t>2</w:t>
            </w:r>
          </w:p>
        </w:tc>
        <w:tc>
          <w:tcPr>
            <w:tcW w:w="1842" w:type="dxa"/>
          </w:tcPr>
          <w:p w:rsidR="00DA25AD" w:rsidRDefault="00DA25AD" w:rsidP="00E50914">
            <w:pPr>
              <w:pStyle w:val="TAL"/>
              <w:rPr>
                <w:rFonts w:cs="Arial" w:hint="eastAsia"/>
                <w:lang w:eastAsia="zh-CN"/>
              </w:rPr>
            </w:pPr>
            <w:r>
              <w:rPr>
                <w:rFonts w:hint="eastAsia"/>
                <w:lang w:eastAsia="zh-CN"/>
              </w:rPr>
              <w:t>Single-Attempt-Delivery</w:t>
            </w:r>
          </w:p>
        </w:tc>
        <w:tc>
          <w:tcPr>
            <w:tcW w:w="5387" w:type="dxa"/>
          </w:tcPr>
          <w:p w:rsidR="00DA25AD" w:rsidRDefault="00DA25AD" w:rsidP="00E50914">
            <w:pPr>
              <w:pStyle w:val="TAL"/>
            </w:pPr>
            <w:r>
              <w:rPr>
                <w:rFonts w:hint="eastAsia"/>
                <w:noProof/>
                <w:lang w:eastAsia="zh-CN"/>
              </w:rPr>
              <w:t xml:space="preserve">This bit if set indicates </w:t>
            </w:r>
            <w:r w:rsidRPr="0063407F">
              <w:rPr>
                <w:rFonts w:eastAsia="SimSun"/>
                <w:noProof/>
                <w:lang w:eastAsia="zh-CN"/>
              </w:rPr>
              <w:t>that only one delivery attempt shall be performed for this partic</w:t>
            </w:r>
            <w:r>
              <w:rPr>
                <w:rFonts w:hint="eastAsia"/>
                <w:noProof/>
                <w:lang w:eastAsia="zh-CN"/>
              </w:rPr>
              <w:t>u</w:t>
            </w:r>
            <w:r w:rsidRPr="0063407F">
              <w:rPr>
                <w:rFonts w:eastAsia="SimSun"/>
                <w:noProof/>
                <w:lang w:eastAsia="zh-CN"/>
              </w:rPr>
              <w:t>lar SM.</w:t>
            </w:r>
          </w:p>
        </w:tc>
      </w:tr>
      <w:tr w:rsidR="00DA25AD" w:rsidRPr="001472C6" w:rsidTr="00E50914">
        <w:tblPrEx>
          <w:tblCellMar>
            <w:top w:w="0" w:type="dxa"/>
            <w:bottom w:w="0" w:type="dxa"/>
          </w:tblCellMar>
        </w:tblPrEx>
        <w:trPr>
          <w:cantSplit/>
          <w:jc w:val="center"/>
        </w:trPr>
        <w:tc>
          <w:tcPr>
            <w:tcW w:w="8222" w:type="dxa"/>
            <w:gridSpan w:val="3"/>
          </w:tcPr>
          <w:p w:rsidR="00DA25AD" w:rsidRPr="001472C6" w:rsidRDefault="00DA25AD" w:rsidP="00E50914">
            <w:pPr>
              <w:pStyle w:val="TAN"/>
            </w:pPr>
            <w:r w:rsidRPr="00FC465B">
              <w:rPr>
                <w:rFonts w:hint="eastAsia"/>
              </w:rPr>
              <w:t>N</w:t>
            </w:r>
            <w:r>
              <w:rPr>
                <w:rFonts w:hint="eastAsia"/>
              </w:rPr>
              <w:t xml:space="preserve">OTE </w:t>
            </w:r>
            <w:r>
              <w:t>1</w:t>
            </w:r>
            <w:r w:rsidRPr="00FC465B">
              <w:rPr>
                <w:rFonts w:hint="eastAsia"/>
              </w:rPr>
              <w:t xml:space="preserve">: </w:t>
            </w:r>
            <w:r w:rsidRPr="00FC465B">
              <w:t xml:space="preserve">Bits not defined in this table shall be cleared by the </w:t>
            </w:r>
            <w:r w:rsidRPr="00FC465B">
              <w:rPr>
                <w:rFonts w:hint="eastAsia"/>
              </w:rPr>
              <w:t>send</w:t>
            </w:r>
            <w:r w:rsidRPr="00FC465B">
              <w:t xml:space="preserve">ing </w:t>
            </w:r>
            <w:r>
              <w:t>entity</w:t>
            </w:r>
            <w:r w:rsidRPr="00FC465B">
              <w:t xml:space="preserve"> and discarded by the receiving</w:t>
            </w:r>
            <w:r>
              <w:t xml:space="preserve"> entity</w:t>
            </w:r>
            <w:r w:rsidRPr="00FC465B">
              <w:t>.</w:t>
            </w:r>
          </w:p>
        </w:tc>
      </w:tr>
    </w:tbl>
    <w:p w:rsidR="00DA25AD" w:rsidRDefault="00DA25AD" w:rsidP="00DA25AD"/>
    <w:p w:rsidR="00DA25AD" w:rsidRPr="0074003F" w:rsidRDefault="00DA25AD" w:rsidP="00DA25AD">
      <w:pPr>
        <w:pStyle w:val="Heading4"/>
      </w:pPr>
      <w:bookmarkStart w:id="177" w:name="_Toc533204494"/>
      <w:bookmarkStart w:id="178" w:name="_Toc44882072"/>
      <w:bookmarkStart w:id="179" w:name="_Toc44882266"/>
      <w:r w:rsidRPr="00D00EE9">
        <w:t>5.3.</w:t>
      </w:r>
      <w:r>
        <w:t>3</w:t>
      </w:r>
      <w:r w:rsidRPr="00D00EE9">
        <w:t>.</w:t>
      </w:r>
      <w:r w:rsidRPr="0019371C">
        <w:t>5</w:t>
      </w:r>
      <w:r>
        <w:tab/>
        <w:t>SM-Delivery-Not-I</w:t>
      </w:r>
      <w:r w:rsidRPr="0074003F">
        <w:t>ntended</w:t>
      </w:r>
      <w:bookmarkEnd w:id="177"/>
      <w:bookmarkEnd w:id="178"/>
      <w:bookmarkEnd w:id="179"/>
    </w:p>
    <w:p w:rsidR="00DA25AD" w:rsidRDefault="00DA25AD" w:rsidP="00DA25AD">
      <w:r>
        <w:t xml:space="preserve">The </w:t>
      </w:r>
      <w:r w:rsidRPr="0074003F">
        <w:t xml:space="preserve">SM-Delivery-Not-Intended </w:t>
      </w:r>
      <w:r>
        <w:t>AVP is of type</w:t>
      </w:r>
      <w:r w:rsidRPr="00D00EE9">
        <w:t xml:space="preserve"> </w:t>
      </w:r>
      <w:r>
        <w:t>Enumerated</w:t>
      </w:r>
      <w:r w:rsidRPr="0074003F">
        <w:t xml:space="preserve"> </w:t>
      </w:r>
      <w:r>
        <w:t>and shall indicate</w:t>
      </w:r>
      <w:r w:rsidRPr="0074003F">
        <w:t xml:space="preserve"> by its presence that delivery of a short message is not intended. It further indicates whether only IMSI or only MCC+MNC </w:t>
      </w:r>
      <w:r>
        <w:t>with the following values:</w:t>
      </w:r>
    </w:p>
    <w:p w:rsidR="00DA25AD" w:rsidRDefault="00DA25AD" w:rsidP="00DA25AD">
      <w:pPr>
        <w:pStyle w:val="B1"/>
      </w:pPr>
      <w:r>
        <w:t>-</w:t>
      </w:r>
      <w:r>
        <w:tab/>
        <w:t>ONLY_IMSI_REQUESTED (0),</w:t>
      </w:r>
    </w:p>
    <w:p w:rsidR="00DA25AD" w:rsidRDefault="00DA25AD" w:rsidP="00DA25AD">
      <w:pPr>
        <w:pStyle w:val="B1"/>
      </w:pPr>
      <w:r>
        <w:t>-</w:t>
      </w:r>
      <w:r>
        <w:tab/>
        <w:t>ONLY_MCC_MNC_REQUESTED (1).</w:t>
      </w:r>
    </w:p>
    <w:p w:rsidR="00DA25AD" w:rsidRPr="009E141C" w:rsidRDefault="00DA25AD" w:rsidP="00DA25AD">
      <w:pPr>
        <w:pStyle w:val="Heading4"/>
      </w:pPr>
      <w:bookmarkStart w:id="180" w:name="_Toc533204495"/>
      <w:bookmarkStart w:id="181" w:name="_Toc44882073"/>
      <w:bookmarkStart w:id="182" w:name="_Toc44882267"/>
      <w:r w:rsidRPr="00D00EE9">
        <w:t>5.3.</w:t>
      </w:r>
      <w:r>
        <w:t>3</w:t>
      </w:r>
      <w:r w:rsidRPr="00D00EE9">
        <w:t>.</w:t>
      </w:r>
      <w:r>
        <w:t>6</w:t>
      </w:r>
      <w:r w:rsidRPr="009E141C">
        <w:tab/>
      </w:r>
      <w:r>
        <w:t>Serving-Node</w:t>
      </w:r>
      <w:bookmarkEnd w:id="180"/>
      <w:bookmarkEnd w:id="181"/>
      <w:bookmarkEnd w:id="182"/>
    </w:p>
    <w:p w:rsidR="00DA25AD" w:rsidRPr="009E18A2" w:rsidRDefault="00DA25AD" w:rsidP="00DA25AD">
      <w:r w:rsidRPr="009C4D60">
        <w:t xml:space="preserve">The </w:t>
      </w:r>
      <w:r>
        <w:t>Serving-Node</w:t>
      </w:r>
      <w:r w:rsidRPr="009C4D60">
        <w:t xml:space="preserve"> AVP is of type </w:t>
      </w:r>
      <w:r>
        <w:t>Grouped</w:t>
      </w:r>
      <w:r w:rsidRPr="009C4D60">
        <w:t xml:space="preserve">. This AVP </w:t>
      </w:r>
      <w:r>
        <w:t xml:space="preserve">shall </w:t>
      </w:r>
      <w:r w:rsidRPr="009C4D60">
        <w:t>contain the</w:t>
      </w:r>
      <w:r>
        <w:t xml:space="preserve"> information about the network node serving the targeted SMS user. It</w:t>
      </w:r>
      <w:r w:rsidRPr="009E18A2">
        <w:t xml:space="preserve"> is originally defined in 3GPP TS 29.173 [10].</w:t>
      </w:r>
    </w:p>
    <w:p w:rsidR="00DA25AD" w:rsidRPr="003B5446" w:rsidRDefault="00DA25AD" w:rsidP="00DA25AD">
      <w:r w:rsidRPr="003B5446">
        <w:t>AVP format</w:t>
      </w:r>
    </w:p>
    <w:p w:rsidR="00DA25AD" w:rsidRPr="003B5446" w:rsidRDefault="00DA25AD" w:rsidP="00DA25AD">
      <w:pPr>
        <w:ind w:left="568"/>
      </w:pPr>
      <w:r>
        <w:t>Serving-Node</w:t>
      </w:r>
      <w:r w:rsidRPr="003B5446">
        <w:t xml:space="preserve"> :</w:t>
      </w:r>
      <w:r>
        <w:t>:=</w:t>
      </w:r>
      <w:r>
        <w:tab/>
      </w:r>
      <w:r w:rsidRPr="003B5446">
        <w:t>&lt;AVP header:</w:t>
      </w:r>
      <w:r>
        <w:t xml:space="preserve"> </w:t>
      </w:r>
      <w:r>
        <w:rPr>
          <w:lang w:eastAsia="zh-CN"/>
        </w:rPr>
        <w:t>2401</w:t>
      </w:r>
      <w:r>
        <w:t xml:space="preserve"> </w:t>
      </w:r>
      <w:r w:rsidRPr="009C4D60">
        <w:t>10415</w:t>
      </w:r>
      <w:r w:rsidRPr="003B5446">
        <w:t>&gt;</w:t>
      </w:r>
    </w:p>
    <w:p w:rsidR="00DA25AD" w:rsidRPr="006A04A0" w:rsidRDefault="00DA25AD" w:rsidP="00DA25AD">
      <w:pPr>
        <w:ind w:left="1440" w:firstLine="720"/>
        <w:rPr>
          <w:lang w:val="de-DE"/>
        </w:rPr>
      </w:pPr>
      <w:r w:rsidRPr="006A04A0">
        <w:rPr>
          <w:lang w:val="de-DE"/>
        </w:rPr>
        <w:t>[ SGSN-Name ]</w:t>
      </w:r>
    </w:p>
    <w:p w:rsidR="00DA25AD" w:rsidRPr="006A04A0" w:rsidRDefault="00DA25AD" w:rsidP="00DA25AD">
      <w:pPr>
        <w:ind w:left="1440" w:firstLine="720"/>
        <w:rPr>
          <w:lang w:val="de-DE"/>
        </w:rPr>
      </w:pPr>
      <w:r w:rsidRPr="006A04A0">
        <w:rPr>
          <w:lang w:val="de-DE"/>
        </w:rPr>
        <w:t>[ SGSN-Realm ]</w:t>
      </w:r>
    </w:p>
    <w:p w:rsidR="00DA25AD" w:rsidRPr="006A04A0" w:rsidRDefault="00DA25AD" w:rsidP="00DA25AD">
      <w:pPr>
        <w:ind w:left="1440" w:firstLine="720"/>
        <w:rPr>
          <w:lang w:val="de-DE"/>
        </w:rPr>
      </w:pPr>
      <w:r w:rsidRPr="006A04A0">
        <w:rPr>
          <w:lang w:val="de-DE"/>
        </w:rPr>
        <w:t>[ SGSN-Number ]</w:t>
      </w:r>
    </w:p>
    <w:p w:rsidR="00DA25AD" w:rsidRPr="0071483A" w:rsidRDefault="00DA25AD" w:rsidP="00DA25AD">
      <w:pPr>
        <w:ind w:left="1440" w:firstLine="720"/>
      </w:pPr>
      <w:r w:rsidRPr="0071483A">
        <w:t xml:space="preserve">[ MME-Name ] </w:t>
      </w:r>
    </w:p>
    <w:p w:rsidR="00DA25AD" w:rsidRPr="0071483A" w:rsidRDefault="00DA25AD" w:rsidP="00DA25AD">
      <w:pPr>
        <w:ind w:left="1440" w:firstLine="720"/>
      </w:pPr>
      <w:r w:rsidRPr="0071483A">
        <w:t>[ MME-Realm ]</w:t>
      </w:r>
    </w:p>
    <w:p w:rsidR="00DA25AD" w:rsidRDefault="00DA25AD" w:rsidP="00DA25AD">
      <w:pPr>
        <w:ind w:left="1440" w:firstLine="720"/>
      </w:pPr>
      <w:r>
        <w:t>[ MME</w:t>
      </w:r>
      <w:r w:rsidRPr="00D00F88">
        <w:t>-Number-for-MT-SMS</w:t>
      </w:r>
      <w:r>
        <w:t xml:space="preserve"> ] </w:t>
      </w:r>
    </w:p>
    <w:p w:rsidR="00DA25AD" w:rsidRDefault="00DA25AD" w:rsidP="00DA25AD">
      <w:pPr>
        <w:ind w:left="1440" w:firstLine="720"/>
      </w:pPr>
      <w:r>
        <w:t>[ MSC-Number ]</w:t>
      </w:r>
    </w:p>
    <w:p w:rsidR="00DA25AD" w:rsidRPr="006E1FA5" w:rsidRDefault="00DA25AD" w:rsidP="00DA25AD">
      <w:pPr>
        <w:ind w:left="1440" w:firstLine="720"/>
      </w:pPr>
      <w:r w:rsidRPr="006E1FA5">
        <w:t>[ IP-SM-GW-Number ]</w:t>
      </w:r>
    </w:p>
    <w:p w:rsidR="00DA25AD" w:rsidRDefault="00DA25AD" w:rsidP="00DA25AD">
      <w:pPr>
        <w:ind w:left="1440" w:firstLine="720"/>
      </w:pPr>
      <w:r w:rsidRPr="006E1FA5">
        <w:t>[ IP-SM-GW-Name ]</w:t>
      </w:r>
    </w:p>
    <w:p w:rsidR="00DA25AD" w:rsidRDefault="00DA25AD" w:rsidP="00DA25AD">
      <w:pPr>
        <w:ind w:left="1440" w:firstLine="720"/>
      </w:pPr>
      <w:r w:rsidRPr="006E1FA5">
        <w:t>[ IP-SM-GW-</w:t>
      </w:r>
      <w:r>
        <w:t>Realm</w:t>
      </w:r>
      <w:r w:rsidRPr="006E1FA5">
        <w:t xml:space="preserve"> ]</w:t>
      </w:r>
    </w:p>
    <w:p w:rsidR="00DA25AD" w:rsidRDefault="00DA25AD" w:rsidP="00DA25AD">
      <w:pPr>
        <w:ind w:left="1856" w:firstLine="304"/>
      </w:pPr>
      <w:r w:rsidRPr="003B5446">
        <w:t>*[AVP]</w:t>
      </w:r>
    </w:p>
    <w:p w:rsidR="00DA25AD" w:rsidRDefault="00DA25AD" w:rsidP="00DA25AD">
      <w:pPr>
        <w:rPr>
          <w:lang w:val="en-US"/>
        </w:rPr>
      </w:pPr>
      <w:r>
        <w:rPr>
          <w:lang w:val="en-US"/>
        </w:rPr>
        <w:t>The following combinations are allowed:</w:t>
      </w:r>
    </w:p>
    <w:p w:rsidR="00DA25AD" w:rsidRDefault="00DA25AD" w:rsidP="00DA25AD">
      <w:pPr>
        <w:pStyle w:val="B1"/>
        <w:rPr>
          <w:lang w:val="en-US"/>
        </w:rPr>
      </w:pPr>
      <w:r>
        <w:rPr>
          <w:lang w:val="en-US"/>
        </w:rPr>
        <w:t>a) SGSN-Number</w:t>
      </w:r>
    </w:p>
    <w:p w:rsidR="00DA25AD" w:rsidRPr="006A04A0" w:rsidRDefault="00DA25AD" w:rsidP="00DA25AD">
      <w:pPr>
        <w:pStyle w:val="B1"/>
      </w:pPr>
      <w:r w:rsidRPr="00D309C7">
        <w:t>b) SGSN-Name &amp; SGSN-Realm &amp; SGSN-Number</w:t>
      </w:r>
      <w:r>
        <w:t xml:space="preserve"> </w:t>
      </w:r>
      <w:r w:rsidRPr="008600D0">
        <w:t>if the HSS</w:t>
      </w:r>
      <w:r>
        <w:t xml:space="preserve"> supports the </w:t>
      </w:r>
      <w:r w:rsidRPr="00D55208">
        <w:t>"</w:t>
      </w:r>
      <w:r>
        <w:t>Gdd in SGSN</w:t>
      </w:r>
      <w:r w:rsidRPr="00D55208">
        <w:t>"</w:t>
      </w:r>
      <w:r>
        <w:t xml:space="preserve"> feature and</w:t>
      </w:r>
      <w:r w:rsidRPr="008600D0">
        <w:t xml:space="preserve"> </w:t>
      </w:r>
      <w:r>
        <w:t xml:space="preserve">has received the </w:t>
      </w:r>
      <w:r w:rsidRPr="00D55208">
        <w:t>"</w:t>
      </w:r>
      <w:r>
        <w:t>Gdd in SGSN</w:t>
      </w:r>
      <w:r w:rsidRPr="00D55208">
        <w:t>"</w:t>
      </w:r>
      <w:r>
        <w:t xml:space="preserve"> indication over S6a or Gr interface from the SGSN (cf. 3GPP TS 29.272 [4</w:t>
      </w:r>
      <w:r w:rsidRPr="00D55208">
        <w:t xml:space="preserve">] </w:t>
      </w:r>
      <w:r>
        <w:t>and 3GPP TS 29.002 [9</w:t>
      </w:r>
      <w:r w:rsidRPr="00D55208">
        <w:t>])</w:t>
      </w:r>
    </w:p>
    <w:p w:rsidR="00DA25AD" w:rsidRDefault="00DA25AD" w:rsidP="00DA25AD">
      <w:pPr>
        <w:pStyle w:val="B1"/>
        <w:rPr>
          <w:lang w:val="en-US"/>
        </w:rPr>
      </w:pPr>
      <w:r>
        <w:rPr>
          <w:lang w:val="en-US"/>
        </w:rPr>
        <w:t>c) MME-Name &amp; MME-Realm &amp; MME-Number-for-MT-SMS</w:t>
      </w:r>
    </w:p>
    <w:p w:rsidR="00DA25AD" w:rsidRDefault="00DA25AD" w:rsidP="00DA25AD">
      <w:pPr>
        <w:pStyle w:val="B1"/>
        <w:rPr>
          <w:lang w:val="en-US"/>
        </w:rPr>
      </w:pPr>
      <w:r>
        <w:rPr>
          <w:lang w:val="en-US"/>
        </w:rPr>
        <w:t>d) MSC-Number</w:t>
      </w:r>
    </w:p>
    <w:p w:rsidR="00DA25AD" w:rsidRDefault="00DA25AD" w:rsidP="00DA25AD">
      <w:pPr>
        <w:pStyle w:val="B1"/>
        <w:rPr>
          <w:lang w:val="en-US"/>
        </w:rPr>
      </w:pPr>
      <w:r>
        <w:rPr>
          <w:lang w:val="en-US"/>
        </w:rPr>
        <w:t>e) MSC-Number &amp; MME-Name &amp; MME-Realm</w:t>
      </w:r>
    </w:p>
    <w:p w:rsidR="00DA25AD" w:rsidRDefault="00DA25AD" w:rsidP="00DA25AD">
      <w:pPr>
        <w:pStyle w:val="B1"/>
        <w:rPr>
          <w:lang w:val="en-US"/>
        </w:rPr>
      </w:pPr>
      <w:r>
        <w:rPr>
          <w:lang w:val="en-US"/>
        </w:rPr>
        <w:lastRenderedPageBreak/>
        <w:t>f) IP-SM-GW-Number</w:t>
      </w:r>
    </w:p>
    <w:p w:rsidR="00DA25AD" w:rsidRPr="000A7779" w:rsidRDefault="00DA25AD" w:rsidP="00DA25AD">
      <w:pPr>
        <w:pStyle w:val="B1"/>
        <w:rPr>
          <w:lang w:val="en-US"/>
        </w:rPr>
      </w:pPr>
      <w:r>
        <w:rPr>
          <w:lang w:val="en-US"/>
        </w:rPr>
        <w:t>g) IP-SM-GW-Number &amp; IP-SM-GW-Name.</w:t>
      </w:r>
    </w:p>
    <w:p w:rsidR="00DA25AD" w:rsidRPr="009E141C" w:rsidRDefault="00DA25AD" w:rsidP="00DA25AD">
      <w:pPr>
        <w:pStyle w:val="Heading4"/>
      </w:pPr>
      <w:bookmarkStart w:id="183" w:name="_Toc533204496"/>
      <w:bookmarkStart w:id="184" w:name="_Toc44882074"/>
      <w:bookmarkStart w:id="185" w:name="_Toc44882268"/>
      <w:r w:rsidRPr="00D00EE9">
        <w:t>5.3.</w:t>
      </w:r>
      <w:r>
        <w:t>3</w:t>
      </w:r>
      <w:r w:rsidRPr="00D00EE9">
        <w:t>.</w:t>
      </w:r>
      <w:r>
        <w:t>7</w:t>
      </w:r>
      <w:r w:rsidRPr="009E141C">
        <w:tab/>
      </w:r>
      <w:r>
        <w:t>Additional-Serving-Node</w:t>
      </w:r>
      <w:bookmarkEnd w:id="183"/>
      <w:bookmarkEnd w:id="184"/>
      <w:bookmarkEnd w:id="185"/>
    </w:p>
    <w:p w:rsidR="00DA25AD" w:rsidRDefault="00DA25AD" w:rsidP="00DA25AD">
      <w:r w:rsidRPr="009C4D60">
        <w:t xml:space="preserve">The </w:t>
      </w:r>
      <w:r>
        <w:t>Additional-Serving-Node</w:t>
      </w:r>
      <w:r w:rsidRPr="009C4D60">
        <w:t xml:space="preserve"> AVP is of type </w:t>
      </w:r>
      <w:r>
        <w:t>Grouped</w:t>
      </w:r>
      <w:r w:rsidRPr="009C4D60">
        <w:t xml:space="preserve">. This AVP </w:t>
      </w:r>
      <w:r>
        <w:t xml:space="preserve">shall </w:t>
      </w:r>
      <w:r w:rsidRPr="009C4D60">
        <w:t>contain the</w:t>
      </w:r>
      <w:r>
        <w:t xml:space="preserve"> information about the network node serving the targeted user.</w:t>
      </w:r>
      <w:r w:rsidRPr="009E18A2">
        <w:rPr>
          <w:lang w:val="en-US"/>
        </w:rPr>
        <w:t xml:space="preserve"> </w:t>
      </w:r>
      <w:r>
        <w:rPr>
          <w:lang w:val="en-US"/>
        </w:rPr>
        <w:t>It is originally defined in 3GPP TS 29.173 [10].</w:t>
      </w:r>
    </w:p>
    <w:p w:rsidR="00DA25AD" w:rsidRPr="003B5446" w:rsidRDefault="00DA25AD" w:rsidP="00DA25AD">
      <w:r w:rsidRPr="003B5446">
        <w:t>AVP format</w:t>
      </w:r>
    </w:p>
    <w:p w:rsidR="00DA25AD" w:rsidRPr="003B5446" w:rsidRDefault="00DA25AD" w:rsidP="00DA25AD">
      <w:pPr>
        <w:ind w:left="568"/>
      </w:pPr>
      <w:r>
        <w:t>Additional-Serving-Node</w:t>
      </w:r>
      <w:r w:rsidRPr="003B5446">
        <w:t xml:space="preserve"> :</w:t>
      </w:r>
      <w:r>
        <w:t>:=</w:t>
      </w:r>
      <w:r>
        <w:tab/>
      </w:r>
      <w:r w:rsidRPr="003B5446">
        <w:t>&lt;AVP header:</w:t>
      </w:r>
      <w:r>
        <w:t xml:space="preserve"> </w:t>
      </w:r>
      <w:r>
        <w:rPr>
          <w:lang w:eastAsia="zh-CN"/>
        </w:rPr>
        <w:t>2406</w:t>
      </w:r>
      <w:r>
        <w:t xml:space="preserve"> </w:t>
      </w:r>
      <w:r w:rsidRPr="009C4D60">
        <w:t>10415</w:t>
      </w:r>
      <w:r w:rsidRPr="003B5446">
        <w:t>&gt;</w:t>
      </w:r>
    </w:p>
    <w:p w:rsidR="00DA25AD" w:rsidRPr="006A04A0" w:rsidRDefault="00DA25AD" w:rsidP="00DA25AD">
      <w:pPr>
        <w:ind w:left="1440" w:firstLine="720"/>
        <w:rPr>
          <w:lang w:val="de-DE"/>
        </w:rPr>
      </w:pPr>
      <w:r w:rsidRPr="006A04A0">
        <w:rPr>
          <w:lang w:val="de-DE"/>
        </w:rPr>
        <w:t>[ SGSN-Name ]</w:t>
      </w:r>
    </w:p>
    <w:p w:rsidR="00DA25AD" w:rsidRPr="006A04A0" w:rsidRDefault="00DA25AD" w:rsidP="00DA25AD">
      <w:pPr>
        <w:ind w:left="1440" w:firstLine="720"/>
        <w:rPr>
          <w:lang w:val="de-DE"/>
        </w:rPr>
      </w:pPr>
      <w:r w:rsidRPr="006A04A0">
        <w:rPr>
          <w:lang w:val="de-DE"/>
        </w:rPr>
        <w:t>[ SGSN-Realm ]</w:t>
      </w:r>
    </w:p>
    <w:p w:rsidR="00DA25AD" w:rsidRPr="006A04A0" w:rsidRDefault="00DA25AD" w:rsidP="00DA25AD">
      <w:pPr>
        <w:ind w:left="1440" w:firstLine="720"/>
        <w:rPr>
          <w:lang w:val="de-DE"/>
        </w:rPr>
      </w:pPr>
      <w:r w:rsidRPr="006A04A0">
        <w:rPr>
          <w:lang w:val="de-DE"/>
        </w:rPr>
        <w:t>[ SGSN-Number ]</w:t>
      </w:r>
    </w:p>
    <w:p w:rsidR="00DA25AD" w:rsidRPr="0071483A" w:rsidRDefault="00DA25AD" w:rsidP="00DA25AD">
      <w:pPr>
        <w:ind w:left="1440" w:firstLine="720"/>
      </w:pPr>
      <w:r w:rsidRPr="0071483A">
        <w:t>[ MME-Name ]</w:t>
      </w:r>
    </w:p>
    <w:p w:rsidR="00DA25AD" w:rsidRPr="0071483A" w:rsidRDefault="00DA25AD" w:rsidP="00DA25AD">
      <w:pPr>
        <w:ind w:left="1440" w:firstLine="720"/>
      </w:pPr>
      <w:r w:rsidRPr="0071483A">
        <w:t>[ MME-Realm ]</w:t>
      </w:r>
    </w:p>
    <w:p w:rsidR="00DA25AD" w:rsidRDefault="00DA25AD" w:rsidP="00DA25AD">
      <w:pPr>
        <w:ind w:left="1440" w:firstLine="720"/>
      </w:pPr>
      <w:r>
        <w:t>[ MME</w:t>
      </w:r>
      <w:r w:rsidRPr="00D00F88">
        <w:t>-Number-for-MT-SMS</w:t>
      </w:r>
      <w:r>
        <w:t xml:space="preserve"> ]</w:t>
      </w:r>
    </w:p>
    <w:p w:rsidR="00DA25AD" w:rsidRDefault="00DA25AD" w:rsidP="00DA25AD">
      <w:pPr>
        <w:ind w:left="1440" w:firstLine="720"/>
      </w:pPr>
      <w:r>
        <w:t xml:space="preserve"> [ MSC-Number ]</w:t>
      </w:r>
    </w:p>
    <w:p w:rsidR="00DA25AD" w:rsidRDefault="00DA25AD" w:rsidP="00DA25AD">
      <w:pPr>
        <w:ind w:left="1440" w:firstLine="720"/>
      </w:pPr>
      <w:r w:rsidRPr="003B5446">
        <w:t>*[AVP]</w:t>
      </w:r>
    </w:p>
    <w:p w:rsidR="00DA25AD" w:rsidRDefault="00DA25AD" w:rsidP="00DA25AD">
      <w:pPr>
        <w:rPr>
          <w:lang w:val="en-US"/>
        </w:rPr>
      </w:pPr>
      <w:r>
        <w:rPr>
          <w:lang w:val="en-US"/>
        </w:rPr>
        <w:t>The following combinations are allowed:</w:t>
      </w:r>
    </w:p>
    <w:p w:rsidR="00DA25AD" w:rsidRDefault="00DA25AD" w:rsidP="00DA25AD">
      <w:pPr>
        <w:pStyle w:val="B1"/>
        <w:rPr>
          <w:lang w:val="en-US"/>
        </w:rPr>
      </w:pPr>
      <w:r>
        <w:rPr>
          <w:lang w:val="en-US"/>
        </w:rPr>
        <w:t>a) SGSN-Number</w:t>
      </w:r>
    </w:p>
    <w:p w:rsidR="00DA25AD" w:rsidRPr="006A04A0" w:rsidRDefault="00DA25AD" w:rsidP="00DA25AD">
      <w:pPr>
        <w:pStyle w:val="B1"/>
      </w:pPr>
      <w:r w:rsidRPr="00D309C7">
        <w:t xml:space="preserve">b) SGSN-Name &amp; SGSN-Realm &amp; SGSN-Number </w:t>
      </w:r>
      <w:r w:rsidRPr="008600D0">
        <w:t>if the HSS</w:t>
      </w:r>
      <w:r w:rsidRPr="002F6472">
        <w:t xml:space="preserve"> </w:t>
      </w:r>
      <w:r>
        <w:t xml:space="preserve">supports the </w:t>
      </w:r>
      <w:r w:rsidRPr="00D55208">
        <w:t>"</w:t>
      </w:r>
      <w:r>
        <w:t>Gdd in SGSN</w:t>
      </w:r>
      <w:r w:rsidRPr="00D55208">
        <w:t>"</w:t>
      </w:r>
      <w:r>
        <w:t xml:space="preserve"> feature and</w:t>
      </w:r>
      <w:r w:rsidRPr="008600D0">
        <w:t xml:space="preserve"> </w:t>
      </w:r>
      <w:r>
        <w:t xml:space="preserve">has received the </w:t>
      </w:r>
      <w:r w:rsidRPr="00D55208">
        <w:t>"</w:t>
      </w:r>
      <w:r>
        <w:t>Gdd in SGSN</w:t>
      </w:r>
      <w:r w:rsidRPr="00D55208">
        <w:t>"</w:t>
      </w:r>
      <w:r>
        <w:t xml:space="preserve"> indication over S6a or Gr interface from the SGSN (cf. 3GPP TS 29.272 [4</w:t>
      </w:r>
      <w:r w:rsidRPr="00D55208">
        <w:t xml:space="preserve">] </w:t>
      </w:r>
      <w:r>
        <w:t>and 3GPP TS 29.002 [9]</w:t>
      </w:r>
    </w:p>
    <w:p w:rsidR="00DA25AD" w:rsidRDefault="00DA25AD" w:rsidP="00DA25AD">
      <w:pPr>
        <w:pStyle w:val="B1"/>
        <w:rPr>
          <w:lang w:val="en-US"/>
        </w:rPr>
      </w:pPr>
      <w:r>
        <w:rPr>
          <w:lang w:val="en-US"/>
        </w:rPr>
        <w:t>c) MME-Name &amp; MME-Realm &amp; MME-Number-for-MT-SMS</w:t>
      </w:r>
    </w:p>
    <w:p w:rsidR="00DA25AD" w:rsidRDefault="00DA25AD" w:rsidP="00DA25AD">
      <w:pPr>
        <w:pStyle w:val="B1"/>
        <w:rPr>
          <w:lang w:val="en-US"/>
        </w:rPr>
      </w:pPr>
      <w:r>
        <w:rPr>
          <w:lang w:val="en-US"/>
        </w:rPr>
        <w:t>d) MSC-Number</w:t>
      </w:r>
    </w:p>
    <w:p w:rsidR="00DA25AD" w:rsidRPr="00C57478" w:rsidRDefault="00DA25AD" w:rsidP="00DA25AD">
      <w:pPr>
        <w:pStyle w:val="B1"/>
        <w:rPr>
          <w:lang w:val="en-US"/>
        </w:rPr>
      </w:pPr>
      <w:r>
        <w:rPr>
          <w:lang w:val="en-US"/>
        </w:rPr>
        <w:t>e) MSC-Number &amp; MME-Name &amp; MME-Realm</w:t>
      </w:r>
    </w:p>
    <w:p w:rsidR="00DA25AD" w:rsidRPr="00D00EE9" w:rsidRDefault="00DA25AD" w:rsidP="00DA25AD">
      <w:pPr>
        <w:pStyle w:val="Heading4"/>
      </w:pPr>
      <w:bookmarkStart w:id="186" w:name="_Toc533204497"/>
      <w:bookmarkStart w:id="187" w:name="_Toc44882075"/>
      <w:bookmarkStart w:id="188" w:name="_Toc44882269"/>
      <w:r w:rsidRPr="00D00EE9">
        <w:t>5.3.</w:t>
      </w:r>
      <w:r>
        <w:t>3</w:t>
      </w:r>
      <w:r w:rsidRPr="00D00EE9">
        <w:t>.</w:t>
      </w:r>
      <w:r>
        <w:t>8</w:t>
      </w:r>
      <w:r w:rsidRPr="00D00EE9">
        <w:tab/>
        <w:t>MWD-Status</w:t>
      </w:r>
      <w:bookmarkEnd w:id="186"/>
      <w:bookmarkEnd w:id="187"/>
      <w:bookmarkEnd w:id="188"/>
    </w:p>
    <w:p w:rsidR="00DA25AD" w:rsidRDefault="00DA25AD" w:rsidP="00DA25AD">
      <w:pPr>
        <w:rPr>
          <w:rFonts w:hint="eastAsia"/>
          <w:lang w:eastAsia="ja-JP"/>
        </w:rPr>
      </w:pPr>
      <w:r>
        <w:t>The MWD-Status AVP is of type</w:t>
      </w:r>
      <w:r w:rsidRPr="00D00EE9">
        <w:t xml:space="preserve"> </w:t>
      </w:r>
      <w:r>
        <w:t>Unsigned32 and it shall contain a bit mask. The meaning of the bits shall be as defined in table 5.3.3.8/1:</w:t>
      </w:r>
    </w:p>
    <w:p w:rsidR="00DA25AD" w:rsidRPr="003B5446" w:rsidRDefault="00DA25AD" w:rsidP="00DA25AD">
      <w:pPr>
        <w:pStyle w:val="TH"/>
      </w:pPr>
      <w:r w:rsidRPr="003B5446">
        <w:t xml:space="preserve">Table </w:t>
      </w:r>
      <w:r w:rsidRPr="00D00EE9">
        <w:t>5.3.</w:t>
      </w:r>
      <w:r>
        <w:t>3</w:t>
      </w:r>
      <w:r w:rsidRPr="00D00EE9">
        <w:t>.</w:t>
      </w:r>
      <w:r>
        <w:t>8</w:t>
      </w:r>
      <w:r w:rsidRPr="00D00EE9">
        <w:t>/1</w:t>
      </w:r>
      <w:r w:rsidRPr="003B5446">
        <w:t xml:space="preserve">: </w:t>
      </w:r>
      <w:r>
        <w:t>MWD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6E2FE8" w:rsidTr="00E50914">
        <w:tblPrEx>
          <w:tblCellMar>
            <w:top w:w="0" w:type="dxa"/>
            <w:bottom w:w="0" w:type="dxa"/>
          </w:tblCellMar>
        </w:tblPrEx>
        <w:trPr>
          <w:cantSplit/>
          <w:jc w:val="center"/>
        </w:trPr>
        <w:tc>
          <w:tcPr>
            <w:tcW w:w="993" w:type="dxa"/>
          </w:tcPr>
          <w:p w:rsidR="00DA25AD" w:rsidRPr="006E2FE8" w:rsidRDefault="00DA25AD" w:rsidP="00E50914">
            <w:pPr>
              <w:pStyle w:val="TAH"/>
            </w:pPr>
            <w:r w:rsidRPr="006E2FE8">
              <w:t>bit</w:t>
            </w:r>
          </w:p>
        </w:tc>
        <w:tc>
          <w:tcPr>
            <w:tcW w:w="1842" w:type="dxa"/>
          </w:tcPr>
          <w:p w:rsidR="00DA25AD" w:rsidRPr="006E2FE8" w:rsidRDefault="00DA25AD" w:rsidP="00E50914">
            <w:pPr>
              <w:pStyle w:val="TAH"/>
            </w:pPr>
            <w:r w:rsidRPr="006E2FE8">
              <w:t>name</w:t>
            </w:r>
          </w:p>
        </w:tc>
        <w:tc>
          <w:tcPr>
            <w:tcW w:w="5387" w:type="dxa"/>
          </w:tcPr>
          <w:p w:rsidR="00DA25AD" w:rsidRPr="006E2FE8" w:rsidRDefault="00DA25AD" w:rsidP="00E50914">
            <w:pPr>
              <w:pStyle w:val="TAH"/>
            </w:pPr>
            <w:r w:rsidRPr="006E2FE8">
              <w:t>Description</w:t>
            </w:r>
          </w:p>
        </w:tc>
      </w:tr>
      <w:tr w:rsidR="00DA25AD" w:rsidRPr="006E2FE8" w:rsidTr="00E50914">
        <w:tblPrEx>
          <w:tblCellMar>
            <w:top w:w="0" w:type="dxa"/>
            <w:bottom w:w="0" w:type="dxa"/>
          </w:tblCellMar>
        </w:tblPrEx>
        <w:trPr>
          <w:cantSplit/>
          <w:jc w:val="center"/>
        </w:trPr>
        <w:tc>
          <w:tcPr>
            <w:tcW w:w="993" w:type="dxa"/>
          </w:tcPr>
          <w:p w:rsidR="00DA25AD" w:rsidRPr="00100C3D" w:rsidRDefault="00DA25AD" w:rsidP="00E50914">
            <w:pPr>
              <w:pStyle w:val="TAC"/>
            </w:pPr>
            <w:r>
              <w:t>0</w:t>
            </w:r>
          </w:p>
        </w:tc>
        <w:tc>
          <w:tcPr>
            <w:tcW w:w="1842" w:type="dxa"/>
          </w:tcPr>
          <w:p w:rsidR="00DA25AD" w:rsidRPr="00100C3D" w:rsidRDefault="00DA25AD" w:rsidP="00E50914">
            <w:pPr>
              <w:pStyle w:val="TAL"/>
            </w:pPr>
            <w:r>
              <w:t>SC-Address Not included</w:t>
            </w:r>
          </w:p>
        </w:tc>
        <w:tc>
          <w:tcPr>
            <w:tcW w:w="5387" w:type="dxa"/>
          </w:tcPr>
          <w:p w:rsidR="00DA25AD" w:rsidRPr="00100C3D" w:rsidRDefault="00DA25AD" w:rsidP="00E50914">
            <w:pPr>
              <w:pStyle w:val="TAL"/>
            </w:pPr>
            <w:r>
              <w:t>This bit when set shall indicate that the SC Address has not been added to the Message Waiting Data in the HSS.</w:t>
            </w:r>
          </w:p>
        </w:tc>
      </w:tr>
      <w:tr w:rsidR="00DA25AD" w:rsidRPr="00100C3D" w:rsidTr="00E50914">
        <w:tblPrEx>
          <w:tblCellMar>
            <w:top w:w="0" w:type="dxa"/>
            <w:bottom w:w="0" w:type="dxa"/>
          </w:tblCellMar>
        </w:tblPrEx>
        <w:trPr>
          <w:cantSplit/>
          <w:jc w:val="center"/>
        </w:trPr>
        <w:tc>
          <w:tcPr>
            <w:tcW w:w="993" w:type="dxa"/>
          </w:tcPr>
          <w:p w:rsidR="00DA25AD" w:rsidRPr="00100C3D" w:rsidRDefault="00DA25AD" w:rsidP="00E50914">
            <w:pPr>
              <w:pStyle w:val="TAC"/>
            </w:pPr>
            <w:r>
              <w:t>1</w:t>
            </w:r>
          </w:p>
        </w:tc>
        <w:tc>
          <w:tcPr>
            <w:tcW w:w="1842" w:type="dxa"/>
          </w:tcPr>
          <w:p w:rsidR="00DA25AD" w:rsidRPr="00100C3D" w:rsidRDefault="00DA25AD" w:rsidP="00E50914">
            <w:pPr>
              <w:pStyle w:val="TAL"/>
            </w:pPr>
            <w:r>
              <w:t>MNRF-Set</w:t>
            </w:r>
          </w:p>
        </w:tc>
        <w:tc>
          <w:tcPr>
            <w:tcW w:w="5387" w:type="dxa"/>
          </w:tcPr>
          <w:p w:rsidR="00DA25AD" w:rsidRPr="00100C3D" w:rsidRDefault="00DA25AD" w:rsidP="00E50914">
            <w:pPr>
              <w:pStyle w:val="TAL"/>
            </w:pPr>
            <w:r>
              <w:t>This bit, when set, shall indicate that the MNRF flag is set in the HSS</w:t>
            </w:r>
          </w:p>
        </w:tc>
      </w:tr>
      <w:tr w:rsidR="00DA25AD" w:rsidTr="00E50914">
        <w:tblPrEx>
          <w:tblCellMar>
            <w:top w:w="0" w:type="dxa"/>
            <w:bottom w:w="0" w:type="dxa"/>
          </w:tblCellMar>
        </w:tblPrEx>
        <w:trPr>
          <w:cantSplit/>
          <w:jc w:val="center"/>
        </w:trPr>
        <w:tc>
          <w:tcPr>
            <w:tcW w:w="993" w:type="dxa"/>
          </w:tcPr>
          <w:p w:rsidR="00DA25AD" w:rsidRDefault="00DA25AD" w:rsidP="00E50914">
            <w:pPr>
              <w:pStyle w:val="TAC"/>
            </w:pPr>
            <w:r>
              <w:rPr>
                <w:lang w:eastAsia="zh-CN"/>
              </w:rPr>
              <w:t>2</w:t>
            </w:r>
          </w:p>
        </w:tc>
        <w:tc>
          <w:tcPr>
            <w:tcW w:w="1842" w:type="dxa"/>
          </w:tcPr>
          <w:p w:rsidR="00DA25AD" w:rsidRDefault="00DA25AD" w:rsidP="00E50914">
            <w:pPr>
              <w:pStyle w:val="TAL"/>
            </w:pPr>
            <w:r>
              <w:rPr>
                <w:lang w:eastAsia="zh-CN"/>
              </w:rPr>
              <w:t>MCEF-Set</w:t>
            </w:r>
          </w:p>
        </w:tc>
        <w:tc>
          <w:tcPr>
            <w:tcW w:w="5387" w:type="dxa"/>
          </w:tcPr>
          <w:p w:rsidR="00DA25AD" w:rsidRDefault="00DA25AD" w:rsidP="00E50914">
            <w:pPr>
              <w:pStyle w:val="TAL"/>
            </w:pPr>
            <w:r>
              <w:t>This bit, when set, shall indicate that the MCEF flag is set in the HSS.</w:t>
            </w:r>
          </w:p>
        </w:tc>
      </w:tr>
      <w:tr w:rsidR="00DA25AD" w:rsidTr="00E50914">
        <w:tblPrEx>
          <w:tblCellMar>
            <w:top w:w="0" w:type="dxa"/>
            <w:bottom w:w="0" w:type="dxa"/>
          </w:tblCellMar>
        </w:tblPrEx>
        <w:trPr>
          <w:cantSplit/>
          <w:jc w:val="center"/>
        </w:trPr>
        <w:tc>
          <w:tcPr>
            <w:tcW w:w="993" w:type="dxa"/>
          </w:tcPr>
          <w:p w:rsidR="00DA25AD" w:rsidRDefault="00DA25AD" w:rsidP="00E50914">
            <w:pPr>
              <w:pStyle w:val="TAC"/>
            </w:pPr>
            <w:r>
              <w:rPr>
                <w:lang w:eastAsia="zh-CN"/>
              </w:rPr>
              <w:t>3</w:t>
            </w:r>
          </w:p>
        </w:tc>
        <w:tc>
          <w:tcPr>
            <w:tcW w:w="1842" w:type="dxa"/>
          </w:tcPr>
          <w:p w:rsidR="00DA25AD" w:rsidRDefault="00DA25AD" w:rsidP="00E50914">
            <w:pPr>
              <w:pStyle w:val="TAL"/>
            </w:pPr>
            <w:r>
              <w:rPr>
                <w:lang w:eastAsia="zh-CN"/>
              </w:rPr>
              <w:t>MNRG-Set</w:t>
            </w:r>
          </w:p>
        </w:tc>
        <w:tc>
          <w:tcPr>
            <w:tcW w:w="5387" w:type="dxa"/>
          </w:tcPr>
          <w:p w:rsidR="00DA25AD" w:rsidRDefault="00DA25AD" w:rsidP="00E50914">
            <w:pPr>
              <w:pStyle w:val="TAL"/>
            </w:pPr>
            <w:r>
              <w:t>This bit, when set, shall indicate that the MNRG flag is set in the HSS</w:t>
            </w:r>
          </w:p>
        </w:tc>
      </w:tr>
      <w:tr w:rsidR="00BC6049" w:rsidTr="00E50914">
        <w:tblPrEx>
          <w:tblCellMar>
            <w:top w:w="0" w:type="dxa"/>
            <w:bottom w:w="0" w:type="dxa"/>
          </w:tblCellMar>
        </w:tblPrEx>
        <w:trPr>
          <w:cantSplit/>
          <w:jc w:val="center"/>
        </w:trPr>
        <w:tc>
          <w:tcPr>
            <w:tcW w:w="993" w:type="dxa"/>
          </w:tcPr>
          <w:p w:rsidR="00BC6049" w:rsidRDefault="00BC6049" w:rsidP="00BC6049">
            <w:pPr>
              <w:pStyle w:val="TAC"/>
              <w:rPr>
                <w:lang w:eastAsia="zh-CN"/>
              </w:rPr>
            </w:pPr>
            <w:r>
              <w:rPr>
                <w:lang w:eastAsia="zh-CN"/>
              </w:rPr>
              <w:t>4</w:t>
            </w:r>
          </w:p>
        </w:tc>
        <w:tc>
          <w:tcPr>
            <w:tcW w:w="1842" w:type="dxa"/>
          </w:tcPr>
          <w:p w:rsidR="00BC6049" w:rsidRDefault="00BC6049" w:rsidP="00BC6049">
            <w:pPr>
              <w:pStyle w:val="TAL"/>
              <w:rPr>
                <w:lang w:eastAsia="zh-CN"/>
              </w:rPr>
            </w:pPr>
            <w:r>
              <w:rPr>
                <w:lang w:eastAsia="zh-CN"/>
              </w:rPr>
              <w:t>MNR5G-Set</w:t>
            </w:r>
          </w:p>
        </w:tc>
        <w:tc>
          <w:tcPr>
            <w:tcW w:w="5387" w:type="dxa"/>
          </w:tcPr>
          <w:p w:rsidR="00BC6049" w:rsidRDefault="00BC6049" w:rsidP="00BC6049">
            <w:pPr>
              <w:pStyle w:val="TAL"/>
            </w:pPr>
            <w:r>
              <w:t>This bit, when set, shall indicate that the HSS/UDM is waiting for a reachability notification / registration from 5G serving nodes.</w:t>
            </w:r>
          </w:p>
        </w:tc>
      </w:tr>
      <w:tr w:rsidR="00DA25AD" w:rsidRPr="006E2FE8" w:rsidTr="00E50914">
        <w:tblPrEx>
          <w:tblCellMar>
            <w:top w:w="0" w:type="dxa"/>
            <w:bottom w:w="0" w:type="dxa"/>
          </w:tblCellMar>
        </w:tblPrEx>
        <w:trPr>
          <w:cantSplit/>
          <w:jc w:val="center"/>
        </w:trPr>
        <w:tc>
          <w:tcPr>
            <w:tcW w:w="8222" w:type="dxa"/>
            <w:gridSpan w:val="3"/>
          </w:tcPr>
          <w:p w:rsidR="00DA25AD" w:rsidRPr="006E2FE8" w:rsidRDefault="00DA25AD" w:rsidP="00E50914">
            <w:pPr>
              <w:pStyle w:val="TAN"/>
            </w:pPr>
            <w:r>
              <w:t>NOTE:</w:t>
            </w:r>
            <w:r>
              <w:tab/>
            </w:r>
            <w:r w:rsidRPr="006E2FE8">
              <w:t>Bits not defined in this table shall be cleared by the sending HSS and discarded by the receiving MME.</w:t>
            </w:r>
          </w:p>
        </w:tc>
      </w:tr>
    </w:tbl>
    <w:p w:rsidR="00DA25AD" w:rsidRPr="00D00EE9" w:rsidRDefault="00DA25AD" w:rsidP="00DA25AD"/>
    <w:p w:rsidR="00DA25AD" w:rsidRPr="00C92F3E" w:rsidRDefault="00DA25AD" w:rsidP="00DA25AD">
      <w:pPr>
        <w:pStyle w:val="Heading4"/>
      </w:pPr>
      <w:bookmarkStart w:id="189" w:name="_Toc533204498"/>
      <w:bookmarkStart w:id="190" w:name="_Toc44882076"/>
      <w:bookmarkStart w:id="191" w:name="_Toc44882270"/>
      <w:r w:rsidRPr="00C92F3E">
        <w:lastRenderedPageBreak/>
        <w:t>5.3.</w:t>
      </w:r>
      <w:r>
        <w:t>3</w:t>
      </w:r>
      <w:r w:rsidRPr="00C92F3E">
        <w:t>.9</w:t>
      </w:r>
      <w:r w:rsidRPr="00C92F3E">
        <w:tab/>
        <w:t>MME-Absent-</w:t>
      </w:r>
      <w:r>
        <w:t>User</w:t>
      </w:r>
      <w:r w:rsidRPr="00C92F3E">
        <w:t>-Diagnostic-SM</w:t>
      </w:r>
      <w:bookmarkEnd w:id="189"/>
      <w:bookmarkEnd w:id="190"/>
      <w:bookmarkEnd w:id="191"/>
    </w:p>
    <w:p w:rsidR="00DA25AD" w:rsidRDefault="00DA25AD" w:rsidP="00DA25AD">
      <w:r>
        <w:t>The MME-</w:t>
      </w:r>
      <w:r w:rsidRPr="008023CB">
        <w:t>Absent-</w:t>
      </w:r>
      <w:r>
        <w:t>User</w:t>
      </w:r>
      <w:r w:rsidRPr="008023CB">
        <w:t xml:space="preserve">-Diagnostic-SM </w:t>
      </w:r>
      <w:r>
        <w:t xml:space="preserve">AVP </w:t>
      </w:r>
      <w:r w:rsidRPr="008314CE">
        <w:rPr>
          <w:lang w:val="en-US"/>
        </w:rPr>
        <w:t>is</w:t>
      </w:r>
      <w:r>
        <w:rPr>
          <w:lang w:val="en-US"/>
        </w:rPr>
        <w:t xml:space="preserve"> of type Unsigned32 and shall indicate</w:t>
      </w:r>
      <w:r w:rsidRPr="008314CE">
        <w:rPr>
          <w:lang w:val="en-US"/>
        </w:rPr>
        <w:t xml:space="preserve"> the </w:t>
      </w:r>
      <w:r>
        <w:rPr>
          <w:lang w:val="en-US"/>
        </w:rPr>
        <w:t>diagnostic explaining the absence of the user given by the MME. The</w:t>
      </w:r>
      <w:r w:rsidRPr="008314CE">
        <w:rPr>
          <w:lang w:val="en-US"/>
        </w:rPr>
        <w:t xml:space="preserve"> values</w:t>
      </w:r>
      <w:r>
        <w:rPr>
          <w:lang w:val="en-US"/>
        </w:rPr>
        <w:t xml:space="preserve"> </w:t>
      </w:r>
      <w:r w:rsidRPr="007A4447">
        <w:rPr>
          <w:lang w:val="en-US"/>
        </w:rPr>
        <w:t>are defined in 3GPP TS 23.040 [3]</w:t>
      </w:r>
      <w:r w:rsidRPr="003E4E3E">
        <w:rPr>
          <w:lang w:val="en-US"/>
        </w:rPr>
        <w:t xml:space="preserve"> </w:t>
      </w:r>
      <w:r w:rsidR="005252A2">
        <w:rPr>
          <w:lang w:val="en-US"/>
        </w:rPr>
        <w:t>clause</w:t>
      </w:r>
      <w:r>
        <w:rPr>
          <w:lang w:val="en-US"/>
        </w:rPr>
        <w:t xml:space="preserve"> 3.3.2</w:t>
      </w:r>
      <w:r w:rsidRPr="007A4447">
        <w:rPr>
          <w:lang w:val="en-US"/>
        </w:rPr>
        <w:t>.</w:t>
      </w:r>
    </w:p>
    <w:p w:rsidR="00DA25AD" w:rsidRPr="007A4447" w:rsidRDefault="00DA25AD" w:rsidP="00DA25AD">
      <w:pPr>
        <w:pStyle w:val="Heading4"/>
      </w:pPr>
      <w:bookmarkStart w:id="192" w:name="_Toc533204499"/>
      <w:bookmarkStart w:id="193" w:name="_Toc44882077"/>
      <w:bookmarkStart w:id="194" w:name="_Toc44882271"/>
      <w:r w:rsidRPr="007A4447">
        <w:t>5.3.</w:t>
      </w:r>
      <w:r>
        <w:t>3</w:t>
      </w:r>
      <w:r w:rsidRPr="007A4447">
        <w:t>.</w:t>
      </w:r>
      <w:r>
        <w:t>10</w:t>
      </w:r>
      <w:r w:rsidRPr="007A4447">
        <w:tab/>
        <w:t>MSC-Absent-</w:t>
      </w:r>
      <w:r>
        <w:t>User</w:t>
      </w:r>
      <w:r w:rsidRPr="007A4447">
        <w:t>-Diagnostic-SM</w:t>
      </w:r>
      <w:bookmarkEnd w:id="192"/>
      <w:bookmarkEnd w:id="193"/>
      <w:bookmarkEnd w:id="194"/>
    </w:p>
    <w:p w:rsidR="00DA25AD" w:rsidRDefault="00DA25AD" w:rsidP="00DA25AD">
      <w:r>
        <w:t>The MSC-</w:t>
      </w:r>
      <w:r w:rsidRPr="008023CB">
        <w:t>Absent-</w:t>
      </w:r>
      <w:r>
        <w:t>User</w:t>
      </w:r>
      <w:r w:rsidRPr="008023CB">
        <w:t xml:space="preserve">-Diagnostic-SM </w:t>
      </w:r>
      <w:r>
        <w:t xml:space="preserve">AVP </w:t>
      </w:r>
      <w:r w:rsidRPr="008314CE">
        <w:rPr>
          <w:lang w:val="en-US"/>
        </w:rPr>
        <w:t>is</w:t>
      </w:r>
      <w:r>
        <w:rPr>
          <w:lang w:val="en-US"/>
        </w:rPr>
        <w:t xml:space="preserve"> of type Unsigned32 and shall indicate</w:t>
      </w:r>
      <w:r w:rsidRPr="008314CE">
        <w:rPr>
          <w:lang w:val="en-US"/>
        </w:rPr>
        <w:t xml:space="preserve"> the </w:t>
      </w:r>
      <w:r>
        <w:rPr>
          <w:lang w:val="en-US"/>
        </w:rPr>
        <w:t>diagnostic explaining the absence of the user</w:t>
      </w:r>
      <w:r w:rsidRPr="00F7270B">
        <w:rPr>
          <w:lang w:val="en-US"/>
        </w:rPr>
        <w:t xml:space="preserve"> </w:t>
      </w:r>
      <w:r>
        <w:rPr>
          <w:lang w:val="en-US"/>
        </w:rPr>
        <w:t>given by the MSC. The</w:t>
      </w:r>
      <w:r w:rsidRPr="008314CE">
        <w:rPr>
          <w:lang w:val="en-US"/>
        </w:rPr>
        <w:t xml:space="preserve"> </w:t>
      </w:r>
      <w:r w:rsidRPr="007A4447">
        <w:rPr>
          <w:lang w:val="en-US"/>
        </w:rPr>
        <w:t>values are defined in 3GPP TS 23.040 [3]</w:t>
      </w:r>
      <w:r w:rsidRPr="003E4E3E">
        <w:rPr>
          <w:lang w:val="en-US"/>
        </w:rPr>
        <w:t xml:space="preserve"> </w:t>
      </w:r>
      <w:r w:rsidR="005252A2">
        <w:rPr>
          <w:lang w:val="en-US"/>
        </w:rPr>
        <w:t>clause</w:t>
      </w:r>
      <w:r>
        <w:rPr>
          <w:lang w:val="en-US"/>
        </w:rPr>
        <w:t xml:space="preserve"> 3.3.2</w:t>
      </w:r>
      <w:r w:rsidRPr="007A4447">
        <w:rPr>
          <w:lang w:val="en-US"/>
        </w:rPr>
        <w:t>.</w:t>
      </w:r>
    </w:p>
    <w:p w:rsidR="00DA25AD" w:rsidRPr="007176DC" w:rsidRDefault="00DA25AD" w:rsidP="00DA25AD">
      <w:pPr>
        <w:pStyle w:val="Heading4"/>
      </w:pPr>
      <w:bookmarkStart w:id="195" w:name="_Toc533204500"/>
      <w:bookmarkStart w:id="196" w:name="_Toc44882078"/>
      <w:bookmarkStart w:id="197" w:name="_Toc44882272"/>
      <w:r w:rsidRPr="007176DC">
        <w:t>5.3.</w:t>
      </w:r>
      <w:r>
        <w:t>3</w:t>
      </w:r>
      <w:r w:rsidRPr="007176DC">
        <w:t>.</w:t>
      </w:r>
      <w:r>
        <w:t>11</w:t>
      </w:r>
      <w:r w:rsidRPr="007176DC">
        <w:tab/>
        <w:t>SGSN-Absent-Subscriber-Diagnostic-SM</w:t>
      </w:r>
      <w:bookmarkEnd w:id="195"/>
      <w:bookmarkEnd w:id="196"/>
      <w:bookmarkEnd w:id="197"/>
    </w:p>
    <w:p w:rsidR="00DA25AD" w:rsidRDefault="00DA25AD" w:rsidP="00DA25AD">
      <w:r>
        <w:t>The SGSN-</w:t>
      </w:r>
      <w:r w:rsidRPr="008023CB">
        <w:t>Absent-</w:t>
      </w:r>
      <w:r>
        <w:t>User</w:t>
      </w:r>
      <w:r w:rsidRPr="008023CB">
        <w:t xml:space="preserve">-Diagnostic-SM </w:t>
      </w:r>
      <w:r>
        <w:t xml:space="preserve">AVP </w:t>
      </w:r>
      <w:r w:rsidRPr="008314CE">
        <w:rPr>
          <w:lang w:val="en-US"/>
        </w:rPr>
        <w:t>is</w:t>
      </w:r>
      <w:r>
        <w:rPr>
          <w:lang w:val="en-US"/>
        </w:rPr>
        <w:t xml:space="preserve"> of type Unsigned32 and shall indicate</w:t>
      </w:r>
      <w:r w:rsidRPr="008314CE">
        <w:rPr>
          <w:lang w:val="en-US"/>
        </w:rPr>
        <w:t xml:space="preserve"> the </w:t>
      </w:r>
      <w:r>
        <w:rPr>
          <w:lang w:val="en-US"/>
        </w:rPr>
        <w:t>diagnostic explaining the absence of the user</w:t>
      </w:r>
      <w:r w:rsidRPr="00F7270B">
        <w:rPr>
          <w:lang w:val="en-US"/>
        </w:rPr>
        <w:t xml:space="preserve"> </w:t>
      </w:r>
      <w:r>
        <w:rPr>
          <w:lang w:val="en-US"/>
        </w:rPr>
        <w:t>given by the SGSN. The</w:t>
      </w:r>
      <w:r w:rsidRPr="008314CE">
        <w:rPr>
          <w:lang w:val="en-US"/>
        </w:rPr>
        <w:t xml:space="preserve"> </w:t>
      </w:r>
      <w:r w:rsidRPr="007A4447">
        <w:rPr>
          <w:lang w:val="en-US"/>
        </w:rPr>
        <w:t>values are defined in 3GPP TS 23.040 [3]</w:t>
      </w:r>
      <w:r w:rsidRPr="003E4E3E">
        <w:rPr>
          <w:lang w:val="en-US"/>
        </w:rPr>
        <w:t xml:space="preserve"> </w:t>
      </w:r>
      <w:r w:rsidR="005252A2">
        <w:rPr>
          <w:lang w:val="en-US"/>
        </w:rPr>
        <w:t>clause</w:t>
      </w:r>
      <w:r>
        <w:rPr>
          <w:lang w:val="en-US"/>
        </w:rPr>
        <w:t xml:space="preserve"> 3.3.2</w:t>
      </w:r>
      <w:r w:rsidRPr="007A4447">
        <w:rPr>
          <w:lang w:val="en-US"/>
        </w:rPr>
        <w:t>.</w:t>
      </w:r>
    </w:p>
    <w:p w:rsidR="00DA25AD" w:rsidRPr="00D01247" w:rsidRDefault="00DA25AD" w:rsidP="00DA25AD">
      <w:pPr>
        <w:pStyle w:val="Heading4"/>
      </w:pPr>
      <w:bookmarkStart w:id="198" w:name="_Toc533204501"/>
      <w:bookmarkStart w:id="199" w:name="_Toc44882079"/>
      <w:bookmarkStart w:id="200" w:name="_Toc44882273"/>
      <w:r>
        <w:t>5.3.3.12</w:t>
      </w:r>
      <w:r w:rsidRPr="00D01247">
        <w:tab/>
        <w:t>Feature-List</w:t>
      </w:r>
      <w:r>
        <w:t>-ID</w:t>
      </w:r>
      <w:r w:rsidRPr="00D01247">
        <w:t xml:space="preserve"> AVP</w:t>
      </w:r>
      <w:bookmarkEnd w:id="198"/>
      <w:bookmarkEnd w:id="199"/>
      <w:bookmarkEnd w:id="200"/>
    </w:p>
    <w:p w:rsidR="00DA25AD" w:rsidRDefault="00DA25AD" w:rsidP="00DA25AD">
      <w:r w:rsidRPr="00D01247">
        <w:t>The syntax of this AVP</w:t>
      </w:r>
      <w:r>
        <w:t xml:space="preserve"> is defined in 3GPP TS 29.229 [5</w:t>
      </w:r>
      <w:r w:rsidRPr="00D01247">
        <w:t xml:space="preserve">]. </w:t>
      </w:r>
      <w:r>
        <w:t>For this release, the Feature-List-ID AVP value shall be set to 1.</w:t>
      </w:r>
    </w:p>
    <w:p w:rsidR="00DA25AD" w:rsidRPr="00D01247" w:rsidRDefault="00DA25AD" w:rsidP="00DA25AD">
      <w:pPr>
        <w:pStyle w:val="Heading4"/>
      </w:pPr>
      <w:bookmarkStart w:id="201" w:name="_Toc533204502"/>
      <w:bookmarkStart w:id="202" w:name="_Toc44882080"/>
      <w:bookmarkStart w:id="203" w:name="_Toc44882274"/>
      <w:r>
        <w:t>5.3.3.13</w:t>
      </w:r>
      <w:r w:rsidRPr="00D01247">
        <w:tab/>
        <w:t>Feature-List AVP</w:t>
      </w:r>
      <w:bookmarkEnd w:id="201"/>
      <w:bookmarkEnd w:id="202"/>
      <w:bookmarkEnd w:id="203"/>
    </w:p>
    <w:p w:rsidR="00BC6049" w:rsidRDefault="00BC6049" w:rsidP="00BC6049">
      <w:bookmarkStart w:id="204" w:name="_Toc533204503"/>
      <w:r w:rsidRPr="00D01247">
        <w:t>The syntax of this AVP</w:t>
      </w:r>
      <w:r>
        <w:t xml:space="preserve"> is defined in 3GPP TS 29.229 [5</w:t>
      </w:r>
      <w:r w:rsidRPr="00D01247">
        <w:t xml:space="preserve">]. </w:t>
      </w:r>
      <w:r>
        <w:t>A null value indicates that there is no feature used by the application</w:t>
      </w:r>
      <w:r w:rsidRPr="00D01247">
        <w:t>.</w:t>
      </w:r>
    </w:p>
    <w:p w:rsidR="00BC6049" w:rsidRPr="00C139B4" w:rsidRDefault="00BC6049" w:rsidP="00BC6049">
      <w:r w:rsidRPr="00C139B4">
        <w:t>For the S6</w:t>
      </w:r>
      <w:r>
        <w:t>c</w:t>
      </w:r>
      <w:r w:rsidRPr="00C139B4">
        <w:t xml:space="preserve"> application, the meaning of the bits </w:t>
      </w:r>
      <w:r w:rsidRPr="00C139B4">
        <w:rPr>
          <w:rFonts w:hint="eastAsia"/>
          <w:lang w:eastAsia="zh-CN"/>
        </w:rPr>
        <w:t xml:space="preserve">shall be as </w:t>
      </w:r>
      <w:r w:rsidRPr="00C139B4">
        <w:t xml:space="preserve">defined in table </w:t>
      </w:r>
      <w:r>
        <w:t>5.3.3.13</w:t>
      </w:r>
      <w:r w:rsidRPr="00C139B4">
        <w:t xml:space="preserve">/1 for the Feature-List-ID 1. </w:t>
      </w:r>
    </w:p>
    <w:p w:rsidR="00BC6049" w:rsidRPr="00C139B4" w:rsidRDefault="00BC6049" w:rsidP="00BC6049">
      <w:pPr>
        <w:pStyle w:val="TH"/>
      </w:pPr>
      <w:r w:rsidRPr="00C139B4">
        <w:t xml:space="preserve">Table </w:t>
      </w:r>
      <w:r>
        <w:t>5.3.3.13</w:t>
      </w:r>
      <w:r w:rsidRPr="00C139B4">
        <w:t>/1: Features of Feature-List-ID 1 used in S6</w:t>
      </w:r>
      <w: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C6049" w:rsidRPr="00C139B4" w:rsidTr="00E50914">
        <w:trPr>
          <w:cantSplit/>
          <w:jc w:val="center"/>
        </w:trPr>
        <w:tc>
          <w:tcPr>
            <w:tcW w:w="993" w:type="dxa"/>
          </w:tcPr>
          <w:p w:rsidR="00BC6049" w:rsidRPr="00C139B4" w:rsidRDefault="00BC6049" w:rsidP="00E50914">
            <w:pPr>
              <w:pStyle w:val="TAH"/>
            </w:pPr>
            <w:r w:rsidRPr="00C139B4">
              <w:t>Feature bit</w:t>
            </w:r>
          </w:p>
        </w:tc>
        <w:tc>
          <w:tcPr>
            <w:tcW w:w="1063" w:type="dxa"/>
          </w:tcPr>
          <w:p w:rsidR="00BC6049" w:rsidRPr="00C139B4" w:rsidRDefault="00BC6049" w:rsidP="00E50914">
            <w:pPr>
              <w:pStyle w:val="TAH"/>
            </w:pPr>
            <w:r w:rsidRPr="00C139B4">
              <w:t>Feature</w:t>
            </w:r>
          </w:p>
        </w:tc>
        <w:tc>
          <w:tcPr>
            <w:tcW w:w="639" w:type="dxa"/>
          </w:tcPr>
          <w:p w:rsidR="00BC6049" w:rsidRPr="00C139B4" w:rsidRDefault="00BC6049" w:rsidP="00E50914">
            <w:pPr>
              <w:pStyle w:val="TAH"/>
            </w:pPr>
            <w:r w:rsidRPr="00C139B4">
              <w:t>M/O</w:t>
            </w:r>
          </w:p>
        </w:tc>
        <w:tc>
          <w:tcPr>
            <w:tcW w:w="6520" w:type="dxa"/>
          </w:tcPr>
          <w:p w:rsidR="00BC6049" w:rsidRPr="00C139B4" w:rsidRDefault="00BC6049" w:rsidP="00E50914">
            <w:pPr>
              <w:pStyle w:val="TAH"/>
            </w:pPr>
            <w:r w:rsidRPr="00C139B4">
              <w:t>Description</w:t>
            </w:r>
          </w:p>
        </w:tc>
      </w:tr>
      <w:tr w:rsidR="00BC6049" w:rsidRPr="00C139B4" w:rsidTr="00E50914">
        <w:trPr>
          <w:cantSplit/>
          <w:jc w:val="center"/>
        </w:trPr>
        <w:tc>
          <w:tcPr>
            <w:tcW w:w="993" w:type="dxa"/>
          </w:tcPr>
          <w:p w:rsidR="00BC6049" w:rsidRPr="00C139B4" w:rsidRDefault="00BC6049" w:rsidP="00E50914">
            <w:pPr>
              <w:pStyle w:val="TAC"/>
            </w:pPr>
            <w:r w:rsidRPr="00C139B4">
              <w:t>0</w:t>
            </w:r>
          </w:p>
        </w:tc>
        <w:tc>
          <w:tcPr>
            <w:tcW w:w="1063" w:type="dxa"/>
          </w:tcPr>
          <w:p w:rsidR="00BC6049" w:rsidRPr="00C139B4" w:rsidRDefault="00BC6049" w:rsidP="00E50914">
            <w:pPr>
              <w:pStyle w:val="TAL"/>
              <w:rPr>
                <w:color w:val="FF0000"/>
              </w:rPr>
            </w:pPr>
            <w:r>
              <w:t>SMSF-Support</w:t>
            </w:r>
          </w:p>
        </w:tc>
        <w:tc>
          <w:tcPr>
            <w:tcW w:w="639" w:type="dxa"/>
          </w:tcPr>
          <w:p w:rsidR="00BC6049" w:rsidRPr="00C139B4" w:rsidRDefault="00BC6049" w:rsidP="00E50914">
            <w:pPr>
              <w:pStyle w:val="TAC"/>
              <w:rPr>
                <w:color w:val="FF0000"/>
              </w:rPr>
            </w:pPr>
            <w:r w:rsidRPr="00C139B4">
              <w:t>O</w:t>
            </w:r>
          </w:p>
        </w:tc>
        <w:tc>
          <w:tcPr>
            <w:tcW w:w="6520" w:type="dxa"/>
          </w:tcPr>
          <w:p w:rsidR="00BC6049" w:rsidRPr="00C139B4" w:rsidRDefault="00BC6049" w:rsidP="00E50914">
            <w:pPr>
              <w:pStyle w:val="TAL"/>
              <w:jc w:val="center"/>
            </w:pPr>
            <w:r>
              <w:t>SMSF-Support</w:t>
            </w:r>
          </w:p>
          <w:p w:rsidR="00BC6049" w:rsidRPr="00C139B4" w:rsidRDefault="00BC6049" w:rsidP="00E50914">
            <w:pPr>
              <w:pStyle w:val="TAL"/>
              <w:jc w:val="center"/>
            </w:pPr>
          </w:p>
          <w:p w:rsidR="00BC6049" w:rsidRPr="00C139B4" w:rsidRDefault="00BC6049" w:rsidP="00E50914">
            <w:pPr>
              <w:pStyle w:val="TAL"/>
            </w:pPr>
            <w:r w:rsidRPr="00C139B4">
              <w:t xml:space="preserve">This feature is applicable for the </w:t>
            </w:r>
            <w:r>
              <w:t>SRR/SRA</w:t>
            </w:r>
            <w:r w:rsidRPr="00C139B4">
              <w:t xml:space="preserve"> command pair.</w:t>
            </w:r>
          </w:p>
          <w:p w:rsidR="00BC6049" w:rsidRPr="00C139B4" w:rsidRDefault="00BC6049" w:rsidP="00E50914">
            <w:pPr>
              <w:pStyle w:val="TAL"/>
            </w:pPr>
            <w:r w:rsidRPr="00C139B4">
              <w:t xml:space="preserve">If the </w:t>
            </w:r>
            <w:r>
              <w:t>SMS-GMSC or IP-SM-GW or SMS-Router</w:t>
            </w:r>
            <w:r w:rsidRPr="00C139B4">
              <w:t xml:space="preserve"> does not support this feature, the HSS shall not </w:t>
            </w:r>
            <w:r>
              <w:t>return SMSF related AVPs (SMSF-3GPP-Address, SMSF-Non-3GPP-Address, SMSF-3GPP-Absent-User-Diagnostic-SM, SMSF-Non-3GPP-Absent-User-Diagnostic-SM) in SRA, and when the UE is known not to be reachable for SMS via MSC/MME and/or SGSN, the HSS may populate AVPs within the Serving-Node AVP and within the Additional-Serving-Node AVP with available SMSF address information.</w:t>
            </w:r>
            <w:r w:rsidRPr="00C139B4">
              <w:t xml:space="preserve"> </w:t>
            </w:r>
          </w:p>
        </w:tc>
      </w:tr>
      <w:tr w:rsidR="00BC6049" w:rsidRPr="00C139B4" w:rsidTr="00E50914">
        <w:trPr>
          <w:cantSplit/>
          <w:jc w:val="center"/>
        </w:trPr>
        <w:tc>
          <w:tcPr>
            <w:tcW w:w="9215" w:type="dxa"/>
            <w:gridSpan w:val="4"/>
          </w:tcPr>
          <w:p w:rsidR="00BC6049" w:rsidRPr="00C139B4" w:rsidRDefault="00BC6049" w:rsidP="00E50914">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rsidR="00BC6049" w:rsidRPr="00C139B4" w:rsidRDefault="00BC6049" w:rsidP="00E50914">
            <w:pPr>
              <w:pStyle w:val="TAL"/>
              <w:rPr>
                <w:bCs/>
              </w:rPr>
            </w:pPr>
            <w:r w:rsidRPr="00C139B4">
              <w:rPr>
                <w:bCs/>
              </w:rPr>
              <w:t xml:space="preserve">Feature: A short name that can be used to refer to the bit and to the feature, e.g. </w:t>
            </w:r>
            <w:r w:rsidRPr="00C139B4">
              <w:t>"</w:t>
            </w:r>
            <w:r>
              <w:t>SMSF-Support</w:t>
            </w:r>
            <w:r w:rsidRPr="00C139B4">
              <w:t>"</w:t>
            </w:r>
            <w:r w:rsidRPr="00C139B4">
              <w:rPr>
                <w:bCs/>
              </w:rPr>
              <w:t>.</w:t>
            </w:r>
          </w:p>
          <w:p w:rsidR="00BC6049" w:rsidRPr="00C139B4" w:rsidRDefault="00BC6049" w:rsidP="00E50914">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 xml:space="preserve">). </w:t>
            </w:r>
          </w:p>
          <w:p w:rsidR="00BC6049" w:rsidRPr="00C139B4" w:rsidRDefault="00BC6049" w:rsidP="00E50914">
            <w:pPr>
              <w:pStyle w:val="TAL"/>
            </w:pPr>
            <w:r w:rsidRPr="00C139B4">
              <w:t>Description: A clear textual description of the feature.</w:t>
            </w:r>
          </w:p>
        </w:tc>
      </w:tr>
    </w:tbl>
    <w:p w:rsidR="00BC6049" w:rsidRDefault="00BC6049" w:rsidP="00BC6049"/>
    <w:p w:rsidR="00DA25AD" w:rsidRDefault="00DA25AD" w:rsidP="00DA25AD">
      <w:pPr>
        <w:pStyle w:val="Heading4"/>
      </w:pPr>
      <w:bookmarkStart w:id="205" w:name="_Toc44882081"/>
      <w:bookmarkStart w:id="206" w:name="_Toc44882275"/>
      <w:r>
        <w:t>5.3.3.14</w:t>
      </w:r>
      <w:r>
        <w:tab/>
        <w:t>SM-Delivery-Outcome</w:t>
      </w:r>
      <w:bookmarkEnd w:id="204"/>
      <w:bookmarkEnd w:id="205"/>
      <w:bookmarkEnd w:id="206"/>
    </w:p>
    <w:p w:rsidR="00BC6049" w:rsidRDefault="00BC6049" w:rsidP="00BC6049">
      <w:bookmarkStart w:id="207" w:name="_Toc533204504"/>
      <w:r w:rsidRPr="003B5446">
        <w:t xml:space="preserve">The </w:t>
      </w:r>
      <w:r>
        <w:t>SM-</w:t>
      </w:r>
      <w:r w:rsidRPr="008314CE">
        <w:t xml:space="preserve">Delivery-Outcome </w:t>
      </w:r>
      <w:r w:rsidRPr="003B5446">
        <w:t xml:space="preserve">AVP is of type </w:t>
      </w:r>
      <w:r>
        <w:t>Grouped</w:t>
      </w:r>
      <w:r w:rsidRPr="003B5446">
        <w:t xml:space="preserve">. </w:t>
      </w:r>
      <w:r>
        <w:t>This AVP contains the result of the SM delivery.</w:t>
      </w:r>
    </w:p>
    <w:p w:rsidR="00BC6049" w:rsidRPr="003B5446" w:rsidRDefault="00BC6049" w:rsidP="00BC6049">
      <w:r>
        <w:t>AVP format:</w:t>
      </w:r>
    </w:p>
    <w:p w:rsidR="00BC6049" w:rsidRPr="003B5446" w:rsidRDefault="00BC6049" w:rsidP="00BC6049">
      <w:pPr>
        <w:ind w:left="568"/>
      </w:pPr>
      <w:r>
        <w:t>SM-</w:t>
      </w:r>
      <w:r w:rsidRPr="008314CE">
        <w:t>Delivery-Outcome</w:t>
      </w:r>
      <w:r w:rsidRPr="003B5446">
        <w:t xml:space="preserve">::= &lt;AVP header: </w:t>
      </w:r>
      <w:r>
        <w:rPr>
          <w:lang w:eastAsia="zh-CN"/>
        </w:rPr>
        <w:t>3316 10415</w:t>
      </w:r>
      <w:r w:rsidRPr="003B5446">
        <w:t>&gt;</w:t>
      </w:r>
    </w:p>
    <w:p w:rsidR="00BC6049" w:rsidRPr="005B1055" w:rsidRDefault="00BC6049" w:rsidP="00BC6049">
      <w:pPr>
        <w:ind w:left="1420"/>
      </w:pPr>
      <w:r w:rsidRPr="005B1055">
        <w:t xml:space="preserve">[ </w:t>
      </w:r>
      <w:r>
        <w:t>MME-SM-</w:t>
      </w:r>
      <w:r w:rsidRPr="008314CE">
        <w:t>Delivery-Outcome</w:t>
      </w:r>
      <w:r>
        <w:t xml:space="preserve"> </w:t>
      </w:r>
      <w:r w:rsidRPr="005B1055">
        <w:t>]</w:t>
      </w:r>
    </w:p>
    <w:p w:rsidR="00BC6049" w:rsidRDefault="00BC6049" w:rsidP="00BC6049">
      <w:pPr>
        <w:ind w:left="1420"/>
      </w:pPr>
      <w:r w:rsidRPr="005B1055">
        <w:t xml:space="preserve">[ </w:t>
      </w:r>
      <w:r>
        <w:t>MSC-SM-</w:t>
      </w:r>
      <w:r w:rsidRPr="008314CE">
        <w:t>Delivery-Outcome</w:t>
      </w:r>
      <w:r>
        <w:t xml:space="preserve"> </w:t>
      </w:r>
      <w:r w:rsidRPr="005B1055">
        <w:t>]</w:t>
      </w:r>
    </w:p>
    <w:p w:rsidR="00BC6049" w:rsidRPr="008314CE" w:rsidRDefault="00BC6049" w:rsidP="00BC6049">
      <w:pPr>
        <w:ind w:left="1420"/>
      </w:pPr>
      <w:r w:rsidRPr="008314CE">
        <w:t xml:space="preserve">[ </w:t>
      </w:r>
      <w:r>
        <w:t>SGSN-SM-</w:t>
      </w:r>
      <w:r w:rsidRPr="008314CE">
        <w:t>Deliver</w:t>
      </w:r>
      <w:r>
        <w:t>y-Outcome</w:t>
      </w:r>
      <w:r w:rsidRPr="008314CE">
        <w:t xml:space="preserve"> ]</w:t>
      </w:r>
    </w:p>
    <w:p w:rsidR="00BC6049" w:rsidRDefault="00BC6049" w:rsidP="00BC6049">
      <w:pPr>
        <w:ind w:left="1420"/>
      </w:pPr>
      <w:r w:rsidRPr="008314CE">
        <w:t>[ IP-SM-GW-SM-Delivery-Outcome</w:t>
      </w:r>
      <w:r>
        <w:t xml:space="preserve"> </w:t>
      </w:r>
      <w:r w:rsidRPr="008314CE">
        <w:t>]</w:t>
      </w:r>
    </w:p>
    <w:p w:rsidR="00BC6049" w:rsidRDefault="00BC6049" w:rsidP="00BC6049">
      <w:pPr>
        <w:ind w:left="1420"/>
      </w:pPr>
      <w:r>
        <w:t>[ SMSF-3GPP-SM-Delivery-Outcome ]</w:t>
      </w:r>
    </w:p>
    <w:p w:rsidR="00BC6049" w:rsidRPr="008314CE" w:rsidRDefault="00BC6049" w:rsidP="00BC6049">
      <w:pPr>
        <w:ind w:left="1420"/>
      </w:pPr>
      <w:r>
        <w:lastRenderedPageBreak/>
        <w:t>[ SMSF-Non-3GPP-SM-Delivery-Outcome ]</w:t>
      </w:r>
    </w:p>
    <w:p w:rsidR="00BC6049" w:rsidRPr="001A2BAE" w:rsidRDefault="00BC6049" w:rsidP="00BC6049">
      <w:pPr>
        <w:ind w:left="1420"/>
      </w:pPr>
      <w:r w:rsidRPr="001A2BAE">
        <w:t>*[AVP]</w:t>
      </w:r>
    </w:p>
    <w:p w:rsidR="00DA25AD" w:rsidRPr="005B1055" w:rsidRDefault="00DA25AD" w:rsidP="00DA25AD">
      <w:pPr>
        <w:pStyle w:val="Heading4"/>
      </w:pPr>
      <w:bookmarkStart w:id="208" w:name="_Toc44882082"/>
      <w:bookmarkStart w:id="209" w:name="_Toc44882276"/>
      <w:r>
        <w:t>5.3.3.15</w:t>
      </w:r>
      <w:r>
        <w:tab/>
      </w:r>
      <w:r w:rsidRPr="005B1055">
        <w:t>MME-</w:t>
      </w:r>
      <w:r>
        <w:t>SM-</w:t>
      </w:r>
      <w:r w:rsidRPr="005B1055">
        <w:t>Delivery-Outcome</w:t>
      </w:r>
      <w:bookmarkEnd w:id="207"/>
      <w:bookmarkEnd w:id="208"/>
      <w:bookmarkEnd w:id="209"/>
    </w:p>
    <w:p w:rsidR="00DA25AD" w:rsidRPr="005B1055" w:rsidRDefault="00DA25AD" w:rsidP="00DA25AD">
      <w:r>
        <w:t xml:space="preserve">The </w:t>
      </w:r>
      <w:r w:rsidRPr="005B1055">
        <w:t>MME-Delivery-Outcome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MME.</w:t>
      </w:r>
    </w:p>
    <w:p w:rsidR="00DA25AD" w:rsidRPr="003B5446" w:rsidRDefault="00DA25AD" w:rsidP="00DA25AD">
      <w:r>
        <w:t>AVP format:</w:t>
      </w:r>
    </w:p>
    <w:p w:rsidR="00DA25AD" w:rsidRPr="003B5446" w:rsidRDefault="00DA25AD" w:rsidP="00DA25AD">
      <w:pPr>
        <w:ind w:left="568"/>
      </w:pPr>
      <w:r>
        <w:t>MME-SM-</w:t>
      </w:r>
      <w:r w:rsidRPr="008314CE">
        <w:t>Delivery-Outcome</w:t>
      </w:r>
      <w:r w:rsidRPr="003B5446">
        <w:t xml:space="preserve">::= &lt;AVP header: </w:t>
      </w:r>
      <w:r>
        <w:rPr>
          <w:lang w:eastAsia="zh-CN"/>
        </w:rPr>
        <w:t>3317 10415</w:t>
      </w:r>
      <w:r w:rsidRPr="003B5446">
        <w:t>&gt;&gt;</w:t>
      </w:r>
    </w:p>
    <w:p w:rsidR="00DA25AD" w:rsidRPr="005B1055" w:rsidRDefault="00DA25AD" w:rsidP="00DA25AD">
      <w:pPr>
        <w:ind w:left="1420"/>
      </w:pPr>
      <w:r w:rsidRPr="005B1055">
        <w:t xml:space="preserve">[ </w:t>
      </w:r>
      <w:r>
        <w:t>SM-</w:t>
      </w:r>
      <w:r w:rsidRPr="008314CE">
        <w:t>Delivery-</w:t>
      </w:r>
      <w:r>
        <w:t>Cause ]</w:t>
      </w:r>
    </w:p>
    <w:p w:rsidR="00DA25AD" w:rsidRPr="00C42174" w:rsidDel="00C42174" w:rsidRDefault="00DA25AD" w:rsidP="00DA25AD">
      <w:pPr>
        <w:ind w:left="1420"/>
      </w:pPr>
      <w:r w:rsidRPr="008314CE">
        <w:t>[</w:t>
      </w:r>
      <w:r>
        <w:t xml:space="preserve"> Absent-User-Diagnostic-SM</w:t>
      </w:r>
      <w:r w:rsidRPr="008314CE">
        <w:t xml:space="preserve"> ]</w:t>
      </w:r>
    </w:p>
    <w:p w:rsidR="00DA25AD" w:rsidRPr="005B1055" w:rsidRDefault="00DA25AD" w:rsidP="00DA25AD">
      <w:pPr>
        <w:pStyle w:val="Heading4"/>
      </w:pPr>
      <w:bookmarkStart w:id="210" w:name="_Toc533204505"/>
      <w:bookmarkStart w:id="211" w:name="_Toc44882083"/>
      <w:bookmarkStart w:id="212" w:name="_Toc44882277"/>
      <w:r>
        <w:t>5.3.3.16</w:t>
      </w:r>
      <w:r>
        <w:tab/>
      </w:r>
      <w:r w:rsidRPr="005B1055">
        <w:t>MSC-</w:t>
      </w:r>
      <w:r>
        <w:t>SM-</w:t>
      </w:r>
      <w:r w:rsidRPr="005B1055">
        <w:t>Delivery-Outcome</w:t>
      </w:r>
      <w:bookmarkEnd w:id="210"/>
      <w:bookmarkEnd w:id="211"/>
      <w:bookmarkEnd w:id="212"/>
    </w:p>
    <w:p w:rsidR="00DA25AD" w:rsidRPr="005B1055" w:rsidRDefault="00DA25AD" w:rsidP="00DA25AD">
      <w:r>
        <w:t xml:space="preserve">The </w:t>
      </w:r>
      <w:r w:rsidRPr="005B1055">
        <w:t>MSC-Delivery-Outcome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w:t>
      </w:r>
      <w:r w:rsidRPr="00291C94">
        <w:rPr>
          <w:lang w:val="en-US"/>
        </w:rPr>
        <w:t>delivery is with</w:t>
      </w:r>
      <w:r>
        <w:rPr>
          <w:lang w:val="en-US"/>
        </w:rPr>
        <w:t xml:space="preserve"> an MSC.</w:t>
      </w:r>
    </w:p>
    <w:p w:rsidR="00DA25AD" w:rsidRPr="003B5446" w:rsidRDefault="00DA25AD" w:rsidP="00DA25AD">
      <w:r>
        <w:t>AVP format:</w:t>
      </w:r>
    </w:p>
    <w:p w:rsidR="00DA25AD" w:rsidRPr="003B5446" w:rsidRDefault="00DA25AD" w:rsidP="00DA25AD">
      <w:pPr>
        <w:ind w:left="568"/>
      </w:pPr>
      <w:r>
        <w:t>MSC-SM-</w:t>
      </w:r>
      <w:r w:rsidRPr="008314CE">
        <w:t>Delivery-Outcome</w:t>
      </w:r>
      <w:r w:rsidRPr="003B5446">
        <w:t xml:space="preserve">::= &lt;AVP header: </w:t>
      </w:r>
      <w:r>
        <w:rPr>
          <w:lang w:eastAsia="zh-CN"/>
        </w:rPr>
        <w:t>3318 10415</w:t>
      </w:r>
      <w:r w:rsidRPr="003B5446">
        <w:t>&gt;</w:t>
      </w:r>
    </w:p>
    <w:p w:rsidR="00DA25AD" w:rsidRPr="005B1055" w:rsidRDefault="00DA25AD" w:rsidP="00DA25AD">
      <w:pPr>
        <w:ind w:left="1420"/>
      </w:pPr>
      <w:r w:rsidRPr="005B1055">
        <w:t xml:space="preserve">[ </w:t>
      </w:r>
      <w:r>
        <w:t>SM-</w:t>
      </w:r>
      <w:r w:rsidRPr="008314CE">
        <w:t>Delivery-</w:t>
      </w:r>
      <w:r>
        <w:t>Cause ]</w:t>
      </w:r>
    </w:p>
    <w:p w:rsidR="00DA25AD" w:rsidRDefault="00DA25AD" w:rsidP="00DA25AD">
      <w:pPr>
        <w:ind w:left="1420"/>
      </w:pPr>
      <w:r w:rsidRPr="008314CE">
        <w:t>[</w:t>
      </w:r>
      <w:r>
        <w:t xml:space="preserve"> Absent-User-Diagnostic-SM</w:t>
      </w:r>
      <w:r w:rsidRPr="008314CE">
        <w:t xml:space="preserve"> ]</w:t>
      </w:r>
    </w:p>
    <w:p w:rsidR="00DA25AD" w:rsidRPr="005B1055" w:rsidRDefault="00DA25AD" w:rsidP="00DA25AD">
      <w:pPr>
        <w:pStyle w:val="Heading4"/>
      </w:pPr>
      <w:bookmarkStart w:id="213" w:name="_Toc533204506"/>
      <w:bookmarkStart w:id="214" w:name="_Toc44882084"/>
      <w:bookmarkStart w:id="215" w:name="_Toc44882278"/>
      <w:r>
        <w:t>5.3.3.17</w:t>
      </w:r>
      <w:r>
        <w:tab/>
        <w:t>SGSN-SM</w:t>
      </w:r>
      <w:r w:rsidRPr="005B1055">
        <w:t>-Delivery-Outcome</w:t>
      </w:r>
      <w:bookmarkEnd w:id="213"/>
      <w:bookmarkEnd w:id="214"/>
      <w:bookmarkEnd w:id="215"/>
    </w:p>
    <w:p w:rsidR="00DA25AD" w:rsidRPr="005B1055" w:rsidRDefault="00DA25AD" w:rsidP="00DA25AD">
      <w:r>
        <w:t>The SGSN</w:t>
      </w:r>
      <w:r w:rsidRPr="005B1055">
        <w:t>-Delivery-Outcome</w:t>
      </w:r>
      <w:r>
        <w:t xml:space="preserve"> AVP </w:t>
      </w:r>
      <w:r w:rsidRPr="008314CE">
        <w:rPr>
          <w:lang w:val="en-US"/>
        </w:rPr>
        <w:t>is</w:t>
      </w:r>
      <w:r>
        <w:rPr>
          <w:lang w:val="en-US"/>
        </w:rPr>
        <w:t xml:space="preserve"> of type grouped and shall indicate</w:t>
      </w:r>
      <w:r w:rsidRPr="008314CE">
        <w:rPr>
          <w:lang w:val="en-US"/>
        </w:rPr>
        <w:t xml:space="preserve"> the </w:t>
      </w:r>
      <w:r>
        <w:rPr>
          <w:lang w:val="en-US"/>
        </w:rPr>
        <w:t xml:space="preserve">outcome of the SM delivery for setting </w:t>
      </w:r>
      <w:r w:rsidRPr="008314CE">
        <w:rPr>
          <w:lang w:val="en-US"/>
        </w:rPr>
        <w:t>the message waiting data</w:t>
      </w:r>
      <w:r>
        <w:rPr>
          <w:lang w:val="en-US"/>
        </w:rPr>
        <w:t xml:space="preserve"> in the HSS when the SM </w:t>
      </w:r>
      <w:r w:rsidRPr="00F85329">
        <w:rPr>
          <w:lang w:val="en-US"/>
        </w:rPr>
        <w:t>delivery is with an</w:t>
      </w:r>
      <w:r>
        <w:rPr>
          <w:lang w:val="en-US"/>
        </w:rPr>
        <w:t xml:space="preserve"> SGSN.</w:t>
      </w:r>
    </w:p>
    <w:p w:rsidR="00DA25AD" w:rsidRPr="003B5446" w:rsidRDefault="00DA25AD" w:rsidP="00DA25AD">
      <w:r>
        <w:t>AVP format:</w:t>
      </w:r>
    </w:p>
    <w:p w:rsidR="00DA25AD" w:rsidRPr="003B5446" w:rsidRDefault="00DA25AD" w:rsidP="00DA25AD">
      <w:pPr>
        <w:ind w:left="568"/>
      </w:pPr>
      <w:r>
        <w:t>SGSN-SM-</w:t>
      </w:r>
      <w:r w:rsidRPr="008314CE">
        <w:t>Delivery-Outcome</w:t>
      </w:r>
      <w:r w:rsidRPr="003B5446">
        <w:t xml:space="preserve">::= &lt;AVP header: </w:t>
      </w:r>
      <w:r>
        <w:rPr>
          <w:lang w:eastAsia="zh-CN"/>
        </w:rPr>
        <w:t>3319 10415</w:t>
      </w:r>
      <w:r w:rsidRPr="003B5446">
        <w:t>&gt;</w:t>
      </w:r>
    </w:p>
    <w:p w:rsidR="00DA25AD" w:rsidRPr="005B1055" w:rsidRDefault="00DA25AD" w:rsidP="00DA25AD">
      <w:pPr>
        <w:ind w:left="1420"/>
      </w:pPr>
      <w:r w:rsidRPr="005B1055">
        <w:t xml:space="preserve">[ </w:t>
      </w:r>
      <w:r>
        <w:t>SM-</w:t>
      </w:r>
      <w:r w:rsidRPr="008314CE">
        <w:t>Delivery-</w:t>
      </w:r>
      <w:r>
        <w:t>Cause ]</w:t>
      </w:r>
    </w:p>
    <w:p w:rsidR="00DA25AD" w:rsidRDefault="00DA25AD" w:rsidP="00DA25AD">
      <w:pPr>
        <w:ind w:left="1420"/>
      </w:pPr>
      <w:r w:rsidRPr="008314CE">
        <w:t>[</w:t>
      </w:r>
      <w:r>
        <w:t xml:space="preserve"> Absent-User-Diagnostic-SM</w:t>
      </w:r>
      <w:r w:rsidRPr="008314CE">
        <w:t xml:space="preserve"> ]</w:t>
      </w:r>
    </w:p>
    <w:p w:rsidR="00DA25AD" w:rsidRPr="005B1055" w:rsidRDefault="00DA25AD" w:rsidP="00DA25AD">
      <w:pPr>
        <w:pStyle w:val="Heading4"/>
      </w:pPr>
      <w:bookmarkStart w:id="216" w:name="_Toc533204507"/>
      <w:bookmarkStart w:id="217" w:name="_Toc44882085"/>
      <w:bookmarkStart w:id="218" w:name="_Toc44882279"/>
      <w:r>
        <w:t>5.3.3.18</w:t>
      </w:r>
      <w:r>
        <w:tab/>
        <w:t>IP-SM-GW</w:t>
      </w:r>
      <w:r w:rsidRPr="005B1055">
        <w:t>-</w:t>
      </w:r>
      <w:r>
        <w:t>SM-</w:t>
      </w:r>
      <w:r w:rsidRPr="005B1055">
        <w:t>Delivery-Outcome</w:t>
      </w:r>
      <w:bookmarkEnd w:id="216"/>
      <w:bookmarkEnd w:id="217"/>
      <w:bookmarkEnd w:id="218"/>
    </w:p>
    <w:p w:rsidR="00DA25AD" w:rsidRPr="005B1055" w:rsidRDefault="00DA25AD" w:rsidP="00DA25AD">
      <w:r>
        <w:t>The IP-SM-GW-SM</w:t>
      </w:r>
      <w:r w:rsidRPr="005B1055">
        <w:t>-Delivery-Outcome</w:t>
      </w:r>
      <w:r>
        <w:t xml:space="preserve"> AVP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when the SM delivery </w:t>
      </w:r>
      <w:r w:rsidRPr="00F85329">
        <w:rPr>
          <w:lang w:val="en-US"/>
        </w:rPr>
        <w:t>is with</w:t>
      </w:r>
      <w:r>
        <w:rPr>
          <w:lang w:val="en-US"/>
        </w:rPr>
        <w:t xml:space="preserve"> an IP-SM-GW</w:t>
      </w:r>
      <w:r w:rsidRPr="008314CE">
        <w:rPr>
          <w:lang w:val="en-US"/>
        </w:rPr>
        <w:t xml:space="preserve">. </w:t>
      </w:r>
      <w:r>
        <w:rPr>
          <w:lang w:val="en-US"/>
        </w:rPr>
        <w:t>The</w:t>
      </w:r>
      <w:r w:rsidRPr="008314CE">
        <w:rPr>
          <w:lang w:val="en-US"/>
        </w:rPr>
        <w:t xml:space="preserve"> following values</w:t>
      </w:r>
      <w:r>
        <w:rPr>
          <w:lang w:val="en-US"/>
        </w:rPr>
        <w:t xml:space="preserve"> are defined.</w:t>
      </w:r>
    </w:p>
    <w:p w:rsidR="00DA25AD" w:rsidRPr="003B5446" w:rsidRDefault="00DA25AD" w:rsidP="00DA25AD">
      <w:r>
        <w:t>AVP format:</w:t>
      </w:r>
    </w:p>
    <w:p w:rsidR="00DA25AD" w:rsidRPr="003B5446" w:rsidRDefault="00DA25AD" w:rsidP="00DA25AD">
      <w:pPr>
        <w:ind w:left="568"/>
      </w:pPr>
      <w:r>
        <w:t>IP-SM-GW-SM-</w:t>
      </w:r>
      <w:r w:rsidRPr="008314CE">
        <w:t>Delivery-Outcome</w:t>
      </w:r>
      <w:r w:rsidRPr="003B5446">
        <w:t xml:space="preserve">::= &lt;AVP header: </w:t>
      </w:r>
      <w:r>
        <w:rPr>
          <w:lang w:eastAsia="zh-CN"/>
        </w:rPr>
        <w:t>3320 10415</w:t>
      </w:r>
      <w:r w:rsidRPr="003B5446">
        <w:t>&gt;</w:t>
      </w:r>
    </w:p>
    <w:p w:rsidR="00DA25AD" w:rsidRPr="005B1055" w:rsidRDefault="00DA25AD" w:rsidP="00DA25AD">
      <w:pPr>
        <w:ind w:left="1420"/>
      </w:pPr>
      <w:r w:rsidRPr="005B1055">
        <w:t xml:space="preserve">[ </w:t>
      </w:r>
      <w:r>
        <w:t>SM-</w:t>
      </w:r>
      <w:r w:rsidRPr="008314CE">
        <w:t>Delivery-</w:t>
      </w:r>
      <w:r>
        <w:t>Cause ]</w:t>
      </w:r>
    </w:p>
    <w:p w:rsidR="00DA25AD" w:rsidRDefault="00DA25AD" w:rsidP="00DA25AD">
      <w:pPr>
        <w:ind w:left="1420"/>
      </w:pPr>
      <w:r w:rsidRPr="008314CE">
        <w:t>[</w:t>
      </w:r>
      <w:r>
        <w:t xml:space="preserve"> Absent-User-Diagnostic-SM</w:t>
      </w:r>
      <w:r w:rsidRPr="008314CE">
        <w:t xml:space="preserve"> ]</w:t>
      </w:r>
    </w:p>
    <w:p w:rsidR="00DA25AD" w:rsidRPr="005B1055" w:rsidRDefault="00DA25AD" w:rsidP="00DA25AD">
      <w:pPr>
        <w:pStyle w:val="Heading4"/>
      </w:pPr>
      <w:bookmarkStart w:id="219" w:name="_Toc533204508"/>
      <w:bookmarkStart w:id="220" w:name="_Toc44882086"/>
      <w:bookmarkStart w:id="221" w:name="_Toc44882280"/>
      <w:r>
        <w:t>5.3.3.19</w:t>
      </w:r>
      <w:r>
        <w:tab/>
        <w:t>SM-Delivery-Cause</w:t>
      </w:r>
      <w:bookmarkEnd w:id="219"/>
      <w:bookmarkEnd w:id="220"/>
      <w:bookmarkEnd w:id="221"/>
    </w:p>
    <w:p w:rsidR="00DA25AD" w:rsidRPr="005B1055" w:rsidRDefault="00DA25AD" w:rsidP="00DA25AD">
      <w:r>
        <w:t>The SM</w:t>
      </w:r>
      <w:r w:rsidRPr="005B1055">
        <w:t>-Delivery-</w:t>
      </w:r>
      <w:r>
        <w:t xml:space="preserve">Cause AVP </w:t>
      </w:r>
      <w:r>
        <w:rPr>
          <w:lang w:val="en-US"/>
        </w:rPr>
        <w:t>is of type Enumerated and shall indicate</w:t>
      </w:r>
      <w:r w:rsidRPr="008314CE">
        <w:rPr>
          <w:lang w:val="en-US"/>
        </w:rPr>
        <w:t xml:space="preserve"> the cause </w:t>
      </w:r>
      <w:r>
        <w:rPr>
          <w:lang w:val="en-US"/>
        </w:rPr>
        <w:t>of the SMP delivery result. The</w:t>
      </w:r>
      <w:r w:rsidRPr="008314CE">
        <w:rPr>
          <w:lang w:val="en-US"/>
        </w:rPr>
        <w:t xml:space="preserve"> following values</w:t>
      </w:r>
      <w:r>
        <w:rPr>
          <w:lang w:val="en-US"/>
        </w:rPr>
        <w:t xml:space="preserve"> are defined</w:t>
      </w:r>
      <w:r w:rsidRPr="008314CE">
        <w:rPr>
          <w:lang w:val="en-US"/>
        </w:rPr>
        <w:t>:</w:t>
      </w:r>
    </w:p>
    <w:p w:rsidR="00DA25AD" w:rsidRDefault="00DA25AD" w:rsidP="00DA25AD">
      <w:pPr>
        <w:pStyle w:val="B1"/>
        <w:rPr>
          <w:lang w:val="en-US"/>
        </w:rPr>
      </w:pPr>
      <w:r w:rsidRPr="008314CE">
        <w:rPr>
          <w:lang w:val="en-US"/>
        </w:rPr>
        <w:t>-</w:t>
      </w:r>
      <w:r w:rsidRPr="008314CE">
        <w:rPr>
          <w:lang w:val="en-US"/>
        </w:rPr>
        <w:tab/>
      </w:r>
      <w:r>
        <w:rPr>
          <w:lang w:val="en-US"/>
        </w:rPr>
        <w:t>UE_</w:t>
      </w:r>
      <w:r w:rsidRPr="008314CE">
        <w:rPr>
          <w:lang w:val="en-US"/>
        </w:rPr>
        <w:t xml:space="preserve"> MEMORY</w:t>
      </w:r>
      <w:r>
        <w:rPr>
          <w:lang w:val="en-US"/>
        </w:rPr>
        <w:t>_</w:t>
      </w:r>
      <w:r w:rsidRPr="008314CE">
        <w:rPr>
          <w:lang w:val="en-US"/>
        </w:rPr>
        <w:t>CAPACITY</w:t>
      </w:r>
      <w:r>
        <w:rPr>
          <w:lang w:val="en-US"/>
        </w:rPr>
        <w:t>_</w:t>
      </w:r>
      <w:r w:rsidRPr="008314CE">
        <w:rPr>
          <w:lang w:val="en-US"/>
        </w:rPr>
        <w:t>EXCEEDED</w:t>
      </w:r>
      <w:r>
        <w:rPr>
          <w:lang w:val="en-US"/>
        </w:rPr>
        <w:t xml:space="preserve"> (0)</w:t>
      </w:r>
    </w:p>
    <w:p w:rsidR="00DA25AD" w:rsidRPr="008314CE" w:rsidRDefault="00DA25AD" w:rsidP="00DA25AD">
      <w:pPr>
        <w:pStyle w:val="B1"/>
        <w:rPr>
          <w:lang w:val="en-US"/>
        </w:rPr>
      </w:pPr>
      <w:r>
        <w:rPr>
          <w:lang w:val="en-US"/>
        </w:rPr>
        <w:t>-</w:t>
      </w:r>
      <w:r>
        <w:rPr>
          <w:lang w:val="en-US"/>
        </w:rPr>
        <w:tab/>
        <w:t>ABSENT_USER (1)</w:t>
      </w:r>
    </w:p>
    <w:p w:rsidR="00DA25AD" w:rsidRPr="008314CE" w:rsidRDefault="00DA25AD" w:rsidP="00DA25AD">
      <w:pPr>
        <w:pStyle w:val="B1"/>
        <w:rPr>
          <w:lang w:val="en-US"/>
        </w:rPr>
      </w:pPr>
      <w:r w:rsidRPr="008314CE">
        <w:rPr>
          <w:lang w:val="en-US"/>
        </w:rPr>
        <w:lastRenderedPageBreak/>
        <w:t>-</w:t>
      </w:r>
      <w:r w:rsidRPr="008314CE">
        <w:rPr>
          <w:lang w:val="en-US"/>
        </w:rPr>
        <w:tab/>
        <w:t>SUCCESSFUL</w:t>
      </w:r>
      <w:r>
        <w:rPr>
          <w:lang w:val="en-US"/>
        </w:rPr>
        <w:t>_</w:t>
      </w:r>
      <w:r w:rsidRPr="008314CE">
        <w:rPr>
          <w:lang w:val="en-US"/>
        </w:rPr>
        <w:t>TRANSFER</w:t>
      </w:r>
      <w:r>
        <w:rPr>
          <w:lang w:val="en-US"/>
        </w:rPr>
        <w:t xml:space="preserve"> (2)</w:t>
      </w:r>
    </w:p>
    <w:p w:rsidR="00DA25AD" w:rsidRPr="00C42174" w:rsidRDefault="00DA25AD" w:rsidP="00DA25AD">
      <w:pPr>
        <w:pStyle w:val="Heading4"/>
      </w:pPr>
      <w:bookmarkStart w:id="222" w:name="_Toc533204509"/>
      <w:bookmarkStart w:id="223" w:name="_Toc44882087"/>
      <w:bookmarkStart w:id="224" w:name="_Toc44882281"/>
      <w:r>
        <w:t>5.3.3.20</w:t>
      </w:r>
      <w:r>
        <w:tab/>
      </w:r>
      <w:r w:rsidRPr="00C42174">
        <w:t>Absent</w:t>
      </w:r>
      <w:r>
        <w:t>-User-</w:t>
      </w:r>
      <w:r w:rsidRPr="00C42174">
        <w:t>Diagnostic</w:t>
      </w:r>
      <w:r>
        <w:t>-</w:t>
      </w:r>
      <w:r w:rsidRPr="00C42174">
        <w:t>SM</w:t>
      </w:r>
      <w:bookmarkEnd w:id="222"/>
      <w:bookmarkEnd w:id="223"/>
      <w:bookmarkEnd w:id="224"/>
    </w:p>
    <w:p w:rsidR="00DA25AD" w:rsidRDefault="00DA25AD" w:rsidP="00DA25AD">
      <w:pPr>
        <w:rPr>
          <w:lang w:val="en-US"/>
        </w:rPr>
      </w:pPr>
      <w:r>
        <w:t xml:space="preserve">The </w:t>
      </w:r>
      <w:r w:rsidRPr="008023CB">
        <w:t>Absent-</w:t>
      </w:r>
      <w:r>
        <w:t>User</w:t>
      </w:r>
      <w:r w:rsidRPr="008023CB">
        <w:t xml:space="preserve">-Diagnostic-SM </w:t>
      </w:r>
      <w:r>
        <w:t xml:space="preserve">AVP </w:t>
      </w:r>
      <w:r w:rsidRPr="008314CE">
        <w:rPr>
          <w:lang w:val="en-US"/>
        </w:rPr>
        <w:t>is</w:t>
      </w:r>
      <w:r>
        <w:rPr>
          <w:lang w:val="en-US"/>
        </w:rPr>
        <w:t xml:space="preserve"> of type </w:t>
      </w:r>
      <w:r>
        <w:t xml:space="preserve">Unsigned32 </w:t>
      </w:r>
      <w:r>
        <w:rPr>
          <w:lang w:val="en-US"/>
        </w:rPr>
        <w:t>and shall indicate</w:t>
      </w:r>
      <w:r w:rsidRPr="008314CE">
        <w:rPr>
          <w:lang w:val="en-US"/>
        </w:rPr>
        <w:t xml:space="preserve"> the </w:t>
      </w:r>
      <w:r>
        <w:rPr>
          <w:lang w:val="en-US"/>
        </w:rPr>
        <w:t>diagnostic explaining the absence of the subscriber. The</w:t>
      </w:r>
      <w:r w:rsidRPr="008314CE">
        <w:rPr>
          <w:lang w:val="en-US"/>
        </w:rPr>
        <w:t xml:space="preserve"> values</w:t>
      </w:r>
      <w:r>
        <w:rPr>
          <w:lang w:val="en-US"/>
        </w:rPr>
        <w:t xml:space="preserve"> are defined in 3GPP</w:t>
      </w:r>
      <w:r w:rsidRPr="008023CB">
        <w:rPr>
          <w:lang w:val="en-US"/>
        </w:rPr>
        <w:t xml:space="preserve"> </w:t>
      </w:r>
      <w:r>
        <w:rPr>
          <w:lang w:val="en-US"/>
        </w:rPr>
        <w:t>TS 23.040 [3]</w:t>
      </w:r>
      <w:r w:rsidRPr="003E4E3E">
        <w:rPr>
          <w:lang w:val="en-US"/>
        </w:rPr>
        <w:t xml:space="preserve"> </w:t>
      </w:r>
      <w:r w:rsidR="005252A2">
        <w:rPr>
          <w:lang w:val="en-US"/>
        </w:rPr>
        <w:t>clause</w:t>
      </w:r>
      <w:r>
        <w:rPr>
          <w:lang w:val="en-US"/>
        </w:rPr>
        <w:t xml:space="preserve"> 3.3.2.</w:t>
      </w:r>
    </w:p>
    <w:p w:rsidR="00DA25AD" w:rsidRDefault="00DA25AD" w:rsidP="00DA25AD">
      <w:pPr>
        <w:pStyle w:val="Heading4"/>
        <w:rPr>
          <w:rFonts w:hint="eastAsia"/>
          <w:lang w:eastAsia="zh-CN"/>
        </w:rPr>
      </w:pPr>
      <w:bookmarkStart w:id="225" w:name="_Toc533204510"/>
      <w:bookmarkStart w:id="226" w:name="_Toc44882088"/>
      <w:bookmarkStart w:id="227" w:name="_Toc44882282"/>
      <w:r>
        <w:t>5.3.3.</w:t>
      </w:r>
      <w:r>
        <w:rPr>
          <w:lang w:eastAsia="zh-CN"/>
        </w:rPr>
        <w:t>21</w:t>
      </w:r>
      <w:r>
        <w:tab/>
        <w:t>R</w:t>
      </w:r>
      <w:r>
        <w:rPr>
          <w:rFonts w:hint="eastAsia"/>
          <w:lang w:eastAsia="zh-CN"/>
        </w:rPr>
        <w:t>D</w:t>
      </w:r>
      <w:r>
        <w:t>R-Flags</w:t>
      </w:r>
      <w:bookmarkEnd w:id="225"/>
      <w:bookmarkEnd w:id="226"/>
      <w:bookmarkEnd w:id="227"/>
    </w:p>
    <w:p w:rsidR="00DA25AD" w:rsidRDefault="00DA25AD" w:rsidP="00DA25AD">
      <w:r w:rsidRPr="009C4D60">
        <w:t xml:space="preserve">The </w:t>
      </w:r>
      <w:r>
        <w:rPr>
          <w:lang w:eastAsia="zh-CN"/>
        </w:rPr>
        <w:t>R</w:t>
      </w:r>
      <w:r>
        <w:rPr>
          <w:rFonts w:hint="eastAsia"/>
          <w:lang w:eastAsia="zh-CN"/>
        </w:rPr>
        <w:t>D</w:t>
      </w:r>
      <w:r>
        <w:rPr>
          <w:lang w:eastAsia="zh-CN"/>
        </w:rPr>
        <w:t>R</w:t>
      </w:r>
      <w:r w:rsidRPr="009C4D60">
        <w:t xml:space="preserve">-Flags AVP is of type Unsigned32 and it </w:t>
      </w:r>
      <w:r>
        <w:t xml:space="preserve">shall </w:t>
      </w:r>
      <w:r w:rsidRPr="009C4D60">
        <w:t xml:space="preserve">contain a bit mask. The meaning of the bits </w:t>
      </w:r>
      <w:r>
        <w:t>shall be as</w:t>
      </w:r>
      <w:r w:rsidRPr="009C4D60">
        <w:t xml:space="preserve"> defined in table </w:t>
      </w:r>
      <w:r>
        <w:t>5.</w:t>
      </w:r>
      <w:r w:rsidRPr="009C4D60">
        <w:t>3.</w:t>
      </w:r>
      <w:r>
        <w:rPr>
          <w:lang w:eastAsia="zh-CN"/>
        </w:rPr>
        <w:t>3</w:t>
      </w:r>
      <w:r w:rsidRPr="0019371C">
        <w:rPr>
          <w:lang w:eastAsia="zh-CN"/>
        </w:rPr>
        <w:t>.</w:t>
      </w:r>
      <w:r>
        <w:rPr>
          <w:lang w:eastAsia="zh-CN"/>
        </w:rPr>
        <w:t>21</w:t>
      </w:r>
      <w:r w:rsidRPr="0019371C">
        <w:t>/</w:t>
      </w:r>
      <w:r w:rsidRPr="00D51F6C">
        <w:t>1:</w:t>
      </w:r>
    </w:p>
    <w:p w:rsidR="00DA25AD" w:rsidRPr="009C4D60" w:rsidRDefault="00DA25AD" w:rsidP="00DA25AD">
      <w:pPr>
        <w:pStyle w:val="TH"/>
      </w:pPr>
      <w:r w:rsidRPr="009C4D60">
        <w:t xml:space="preserve">Table </w:t>
      </w:r>
      <w:r>
        <w:t>5.</w:t>
      </w:r>
      <w:r w:rsidRPr="009C4D60">
        <w:t>3.</w:t>
      </w:r>
      <w:r>
        <w:rPr>
          <w:lang w:eastAsia="zh-CN"/>
        </w:rPr>
        <w:t>3</w:t>
      </w:r>
      <w:r w:rsidRPr="0019371C">
        <w:rPr>
          <w:lang w:eastAsia="zh-CN"/>
        </w:rPr>
        <w:t>.</w:t>
      </w:r>
      <w:r>
        <w:rPr>
          <w:lang w:eastAsia="zh-CN"/>
        </w:rPr>
        <w:t>21</w:t>
      </w:r>
      <w:r w:rsidRPr="0019371C">
        <w:t xml:space="preserve">/1: </w:t>
      </w:r>
      <w:r>
        <w:rPr>
          <w:lang w:eastAsia="zh-CN"/>
        </w:rPr>
        <w:t>R</w:t>
      </w:r>
      <w:r>
        <w:rPr>
          <w:rFonts w:hint="eastAsia"/>
          <w:lang w:eastAsia="zh-CN"/>
        </w:rPr>
        <w:t>D</w:t>
      </w:r>
      <w:r w:rsidRPr="0019371C">
        <w:t>R</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1472C6" w:rsidTr="00E50914">
        <w:tblPrEx>
          <w:tblCellMar>
            <w:top w:w="0" w:type="dxa"/>
            <w:bottom w:w="0" w:type="dxa"/>
          </w:tblCellMar>
        </w:tblPrEx>
        <w:trPr>
          <w:cantSplit/>
          <w:jc w:val="center"/>
        </w:trPr>
        <w:tc>
          <w:tcPr>
            <w:tcW w:w="993" w:type="dxa"/>
          </w:tcPr>
          <w:p w:rsidR="00DA25AD" w:rsidRPr="001472C6" w:rsidRDefault="00DA25AD" w:rsidP="00E50914">
            <w:pPr>
              <w:pStyle w:val="TAH"/>
            </w:pPr>
            <w:r w:rsidRPr="001472C6">
              <w:t>Bit</w:t>
            </w:r>
          </w:p>
        </w:tc>
        <w:tc>
          <w:tcPr>
            <w:tcW w:w="1842" w:type="dxa"/>
          </w:tcPr>
          <w:p w:rsidR="00DA25AD" w:rsidRPr="001472C6" w:rsidRDefault="00DA25AD" w:rsidP="00E50914">
            <w:pPr>
              <w:pStyle w:val="TAH"/>
            </w:pPr>
            <w:r w:rsidRPr="001472C6">
              <w:t>Name</w:t>
            </w:r>
          </w:p>
        </w:tc>
        <w:tc>
          <w:tcPr>
            <w:tcW w:w="5387" w:type="dxa"/>
          </w:tcPr>
          <w:p w:rsidR="00DA25AD" w:rsidRPr="001472C6" w:rsidRDefault="00DA25AD" w:rsidP="00E50914">
            <w:pPr>
              <w:pStyle w:val="TAH"/>
            </w:pPr>
            <w:r w:rsidRPr="001472C6">
              <w:t>Description</w:t>
            </w:r>
          </w:p>
        </w:tc>
      </w:tr>
      <w:tr w:rsidR="00DA25AD" w:rsidRPr="001472C6" w:rsidTr="00E50914">
        <w:tblPrEx>
          <w:tblCellMar>
            <w:top w:w="0" w:type="dxa"/>
            <w:bottom w:w="0" w:type="dxa"/>
          </w:tblCellMar>
        </w:tblPrEx>
        <w:trPr>
          <w:cantSplit/>
          <w:jc w:val="center"/>
        </w:trPr>
        <w:tc>
          <w:tcPr>
            <w:tcW w:w="993" w:type="dxa"/>
          </w:tcPr>
          <w:p w:rsidR="00DA25AD" w:rsidRPr="001472C6" w:rsidRDefault="00DA25AD" w:rsidP="00E50914">
            <w:pPr>
              <w:pStyle w:val="TAC"/>
            </w:pPr>
            <w:r>
              <w:rPr>
                <w:lang w:eastAsia="zh-CN"/>
              </w:rPr>
              <w:t>0</w:t>
            </w:r>
          </w:p>
        </w:tc>
        <w:tc>
          <w:tcPr>
            <w:tcW w:w="1842" w:type="dxa"/>
          </w:tcPr>
          <w:p w:rsidR="00DA25AD" w:rsidRPr="001472C6" w:rsidRDefault="00DA25AD" w:rsidP="00E50914">
            <w:pPr>
              <w:pStyle w:val="TAL"/>
              <w:rPr>
                <w:rFonts w:hint="eastAsia"/>
                <w:lang w:eastAsia="zh-CN"/>
              </w:rPr>
            </w:pPr>
            <w:r>
              <w:rPr>
                <w:rFonts w:hint="eastAsia"/>
                <w:lang w:eastAsia="zh-CN"/>
              </w:rPr>
              <w:t>Single-Attempt-Delivery</w:t>
            </w:r>
          </w:p>
        </w:tc>
        <w:tc>
          <w:tcPr>
            <w:tcW w:w="5387" w:type="dxa"/>
          </w:tcPr>
          <w:p w:rsidR="00DA25AD" w:rsidRPr="001472C6" w:rsidRDefault="00DA25AD" w:rsidP="00E50914">
            <w:pPr>
              <w:pStyle w:val="TAL"/>
              <w:rPr>
                <w:lang w:eastAsia="zh-CN"/>
              </w:rPr>
            </w:pPr>
            <w:r>
              <w:rPr>
                <w:rFonts w:hint="eastAsia"/>
                <w:noProof/>
                <w:lang w:eastAsia="zh-CN"/>
              </w:rPr>
              <w:t xml:space="preserve">This bit if set indicates </w:t>
            </w:r>
            <w:r w:rsidRPr="0063407F">
              <w:rPr>
                <w:rFonts w:eastAsia="SimSun"/>
                <w:noProof/>
                <w:lang w:eastAsia="zh-CN"/>
              </w:rPr>
              <w:t>that only one delivery attempt shall be performed for this pa</w:t>
            </w:r>
            <w:r>
              <w:rPr>
                <w:rFonts w:hint="eastAsia"/>
                <w:noProof/>
                <w:lang w:eastAsia="zh-CN"/>
              </w:rPr>
              <w:t>r</w:t>
            </w:r>
            <w:r w:rsidRPr="0063407F">
              <w:rPr>
                <w:rFonts w:eastAsia="SimSun"/>
                <w:noProof/>
                <w:lang w:eastAsia="zh-CN"/>
              </w:rPr>
              <w:t>tic</w:t>
            </w:r>
            <w:r>
              <w:rPr>
                <w:rFonts w:hint="eastAsia"/>
                <w:noProof/>
                <w:lang w:eastAsia="zh-CN"/>
              </w:rPr>
              <w:t>u</w:t>
            </w:r>
            <w:r w:rsidRPr="0063407F">
              <w:rPr>
                <w:rFonts w:eastAsia="SimSun"/>
                <w:noProof/>
                <w:lang w:eastAsia="zh-CN"/>
              </w:rPr>
              <w:t>lar SM.</w:t>
            </w:r>
          </w:p>
        </w:tc>
      </w:tr>
      <w:tr w:rsidR="00DA25AD" w:rsidRPr="001472C6" w:rsidTr="00E50914">
        <w:tblPrEx>
          <w:tblCellMar>
            <w:top w:w="0" w:type="dxa"/>
            <w:bottom w:w="0" w:type="dxa"/>
          </w:tblCellMar>
        </w:tblPrEx>
        <w:trPr>
          <w:cantSplit/>
          <w:jc w:val="center"/>
        </w:trPr>
        <w:tc>
          <w:tcPr>
            <w:tcW w:w="8222" w:type="dxa"/>
            <w:gridSpan w:val="3"/>
          </w:tcPr>
          <w:p w:rsidR="00DA25AD" w:rsidRPr="001472C6" w:rsidRDefault="00DA25AD" w:rsidP="00E50914">
            <w:pPr>
              <w:pStyle w:val="TAN"/>
            </w:pPr>
            <w:r w:rsidRPr="00FC465B">
              <w:rPr>
                <w:rFonts w:hint="eastAsia"/>
              </w:rPr>
              <w:t>N</w:t>
            </w:r>
            <w:r>
              <w:rPr>
                <w:rFonts w:hint="eastAsia"/>
              </w:rPr>
              <w:t xml:space="preserve">OTE </w:t>
            </w:r>
            <w:r>
              <w:t>1</w:t>
            </w:r>
            <w:r w:rsidRPr="00FC465B">
              <w:rPr>
                <w:rFonts w:hint="eastAsia"/>
              </w:rPr>
              <w:t xml:space="preserve">: </w:t>
            </w:r>
            <w:r w:rsidRPr="00FC465B">
              <w:t xml:space="preserve">Bits not defined in this table shall be cleared by the </w:t>
            </w:r>
            <w:r w:rsidRPr="00FC465B">
              <w:rPr>
                <w:rFonts w:hint="eastAsia"/>
              </w:rPr>
              <w:t>send</w:t>
            </w:r>
            <w:r w:rsidRPr="00FC465B">
              <w:t xml:space="preserve">ing </w:t>
            </w:r>
            <w:r>
              <w:t>entity</w:t>
            </w:r>
            <w:r w:rsidRPr="00FC465B">
              <w:t xml:space="preserve"> and discarded by the receiving</w:t>
            </w:r>
            <w:r>
              <w:t xml:space="preserve"> entity</w:t>
            </w:r>
            <w:r w:rsidRPr="00FC465B">
              <w:t>.</w:t>
            </w:r>
          </w:p>
        </w:tc>
      </w:tr>
    </w:tbl>
    <w:p w:rsidR="00DA25AD" w:rsidRDefault="00DA25AD" w:rsidP="00DA25AD"/>
    <w:p w:rsidR="00DA25AD" w:rsidRPr="00594630" w:rsidRDefault="00DA25AD" w:rsidP="00DA25AD">
      <w:pPr>
        <w:pStyle w:val="Heading4"/>
        <w:rPr>
          <w:szCs w:val="16"/>
        </w:rPr>
      </w:pPr>
      <w:bookmarkStart w:id="228" w:name="_Toc533204511"/>
      <w:bookmarkStart w:id="229" w:name="_Toc44882089"/>
      <w:bookmarkStart w:id="230" w:name="_Toc44882283"/>
      <w:r>
        <w:t>5.3.3.22</w:t>
      </w:r>
      <w:r>
        <w:tab/>
      </w:r>
      <w:r>
        <w:rPr>
          <w:szCs w:val="16"/>
        </w:rPr>
        <w:t>Maximum-UE-Availability-Time</w:t>
      </w:r>
      <w:bookmarkEnd w:id="228"/>
      <w:bookmarkEnd w:id="229"/>
      <w:bookmarkEnd w:id="230"/>
    </w:p>
    <w:p w:rsidR="00DA25AD" w:rsidRDefault="00DA25AD" w:rsidP="00DA25AD">
      <w:r>
        <w:t>The</w:t>
      </w:r>
      <w:r w:rsidRPr="00807B6A">
        <w:t xml:space="preserve"> </w:t>
      </w:r>
      <w:r>
        <w:t>Maximum-UE-Availability</w:t>
      </w:r>
      <w:r>
        <w:rPr>
          <w:szCs w:val="16"/>
        </w:rPr>
        <w:t xml:space="preserve">-Time is of type </w:t>
      </w:r>
      <w:r w:rsidRPr="00D73D29">
        <w:rPr>
          <w:szCs w:val="16"/>
        </w:rPr>
        <w:t>Time</w:t>
      </w:r>
      <w:r>
        <w:rPr>
          <w:szCs w:val="16"/>
        </w:rPr>
        <w:t xml:space="preserve"> </w:t>
      </w:r>
      <w:r>
        <w:t xml:space="preserve">and in shall contain </w:t>
      </w:r>
      <w:r w:rsidRPr="00807B6A">
        <w:t xml:space="preserve">the timestamp (in UTC) </w:t>
      </w:r>
      <w:r>
        <w:t>until</w:t>
      </w:r>
      <w:r w:rsidRPr="007410EE">
        <w:t xml:space="preserve"> which </w:t>
      </w:r>
      <w:r>
        <w:t>a</w:t>
      </w:r>
      <w:r w:rsidRPr="007410EE">
        <w:t xml:space="preserve"> </w:t>
      </w:r>
      <w:r>
        <w:t xml:space="preserve">UE using a power saving mechanism (such as extended idle mode DRX) is expected to be reachable for </w:t>
      </w:r>
      <w:r w:rsidRPr="007410EE">
        <w:t>SM Delivery</w:t>
      </w:r>
      <w:r w:rsidRPr="00807B6A">
        <w:t>.</w:t>
      </w:r>
    </w:p>
    <w:p w:rsidR="00DA25AD" w:rsidRDefault="00DA25AD" w:rsidP="00DA25AD">
      <w:pPr>
        <w:pStyle w:val="Heading4"/>
      </w:pPr>
      <w:bookmarkStart w:id="231" w:name="_Toc533204512"/>
      <w:bookmarkStart w:id="232" w:name="_Toc44882090"/>
      <w:bookmarkStart w:id="233" w:name="_Toc44882284"/>
      <w:r>
        <w:t>5.3.3.23</w:t>
      </w:r>
      <w:r>
        <w:tab/>
        <w:t>SMS-GMSC-Alert-Event</w:t>
      </w:r>
      <w:bookmarkEnd w:id="231"/>
      <w:bookmarkEnd w:id="232"/>
      <w:bookmarkEnd w:id="233"/>
      <w:r>
        <w:t xml:space="preserve"> </w:t>
      </w:r>
    </w:p>
    <w:p w:rsidR="00DA25AD" w:rsidRDefault="00DA25AD" w:rsidP="00DA25AD">
      <w:r w:rsidRPr="009C4D60">
        <w:t xml:space="preserve">The </w:t>
      </w:r>
      <w:r>
        <w:rPr>
          <w:lang w:eastAsia="zh-CN"/>
        </w:rPr>
        <w:t>SMS-GMSC-Alert-Event</w:t>
      </w:r>
      <w:r w:rsidRPr="009C4D60">
        <w:t xml:space="preserve"> AVP is of type Unsigned32 and it </w:t>
      </w:r>
      <w:r>
        <w:t xml:space="preserve">shall </w:t>
      </w:r>
      <w:r w:rsidRPr="009C4D60">
        <w:t xml:space="preserve">contain a bit mask. The meaning of the bits </w:t>
      </w:r>
      <w:r>
        <w:t>shall be as</w:t>
      </w:r>
      <w:r w:rsidRPr="009C4D60">
        <w:t xml:space="preserve"> defined in table </w:t>
      </w:r>
      <w:r>
        <w:t>5</w:t>
      </w:r>
      <w:r w:rsidRPr="00312B3F">
        <w:t>.</w:t>
      </w:r>
      <w:r w:rsidRPr="009C4D60">
        <w:t>3.</w:t>
      </w:r>
      <w:r>
        <w:rPr>
          <w:lang w:eastAsia="zh-CN"/>
        </w:rPr>
        <w:t>3</w:t>
      </w:r>
      <w:r w:rsidRPr="00D51F6C">
        <w:rPr>
          <w:lang w:eastAsia="zh-CN"/>
        </w:rPr>
        <w:t>.</w:t>
      </w:r>
      <w:r>
        <w:rPr>
          <w:lang w:eastAsia="zh-CN"/>
        </w:rPr>
        <w:t>23</w:t>
      </w:r>
      <w:r w:rsidRPr="00D51F6C">
        <w:t>/1:</w:t>
      </w:r>
    </w:p>
    <w:p w:rsidR="00DA25AD" w:rsidRPr="009C4D60" w:rsidRDefault="00DA25AD" w:rsidP="00DA25AD">
      <w:pPr>
        <w:pStyle w:val="TH"/>
      </w:pPr>
      <w:r w:rsidRPr="009C4D60">
        <w:t xml:space="preserve">Table </w:t>
      </w:r>
      <w:r>
        <w:t>5.</w:t>
      </w:r>
      <w:r w:rsidRPr="009C4D60">
        <w:t>3.</w:t>
      </w:r>
      <w:r>
        <w:rPr>
          <w:lang w:eastAsia="zh-CN"/>
        </w:rPr>
        <w:t>3.23</w:t>
      </w:r>
      <w:r w:rsidRPr="00D51F6C">
        <w:t>/1</w:t>
      </w:r>
      <w:r w:rsidRPr="009C4D60">
        <w:t xml:space="preserve">: </w:t>
      </w:r>
      <w:r>
        <w:t>SMS-GMSC-Alert-Event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1472C6" w:rsidTr="00E50914">
        <w:tblPrEx>
          <w:tblCellMar>
            <w:top w:w="0" w:type="dxa"/>
            <w:bottom w:w="0" w:type="dxa"/>
          </w:tblCellMar>
        </w:tblPrEx>
        <w:trPr>
          <w:cantSplit/>
          <w:jc w:val="center"/>
        </w:trPr>
        <w:tc>
          <w:tcPr>
            <w:tcW w:w="993" w:type="dxa"/>
          </w:tcPr>
          <w:p w:rsidR="00DA25AD" w:rsidRPr="001472C6" w:rsidRDefault="00DA25AD" w:rsidP="00E50914">
            <w:pPr>
              <w:pStyle w:val="TAH"/>
            </w:pPr>
            <w:r w:rsidRPr="001472C6">
              <w:t>Bit</w:t>
            </w:r>
          </w:p>
        </w:tc>
        <w:tc>
          <w:tcPr>
            <w:tcW w:w="1842" w:type="dxa"/>
          </w:tcPr>
          <w:p w:rsidR="00DA25AD" w:rsidRPr="001472C6" w:rsidRDefault="00DA25AD" w:rsidP="00E50914">
            <w:pPr>
              <w:pStyle w:val="TAH"/>
            </w:pPr>
            <w:r w:rsidRPr="001472C6">
              <w:t>Name</w:t>
            </w:r>
          </w:p>
        </w:tc>
        <w:tc>
          <w:tcPr>
            <w:tcW w:w="5387" w:type="dxa"/>
          </w:tcPr>
          <w:p w:rsidR="00DA25AD" w:rsidRPr="001472C6" w:rsidRDefault="00DA25AD" w:rsidP="00E50914">
            <w:pPr>
              <w:pStyle w:val="TAH"/>
            </w:pPr>
            <w:r w:rsidRPr="001472C6">
              <w:t>Description</w:t>
            </w:r>
          </w:p>
        </w:tc>
      </w:tr>
      <w:tr w:rsidR="00DA25AD" w:rsidRPr="001472C6" w:rsidTr="00E50914">
        <w:tblPrEx>
          <w:tblCellMar>
            <w:top w:w="0" w:type="dxa"/>
            <w:bottom w:w="0" w:type="dxa"/>
          </w:tblCellMar>
        </w:tblPrEx>
        <w:trPr>
          <w:cantSplit/>
          <w:jc w:val="center"/>
        </w:trPr>
        <w:tc>
          <w:tcPr>
            <w:tcW w:w="993" w:type="dxa"/>
          </w:tcPr>
          <w:p w:rsidR="00DA25AD" w:rsidRPr="001472C6" w:rsidRDefault="00DA25AD" w:rsidP="00E50914">
            <w:pPr>
              <w:pStyle w:val="TAC"/>
            </w:pPr>
            <w:r>
              <w:rPr>
                <w:rFonts w:hint="eastAsia"/>
                <w:lang w:eastAsia="zh-CN"/>
              </w:rPr>
              <w:t>0</w:t>
            </w:r>
          </w:p>
        </w:tc>
        <w:tc>
          <w:tcPr>
            <w:tcW w:w="1842" w:type="dxa"/>
          </w:tcPr>
          <w:p w:rsidR="00DA25AD" w:rsidRPr="001472C6" w:rsidRDefault="00DA25AD" w:rsidP="00E50914">
            <w:pPr>
              <w:pStyle w:val="TAL"/>
              <w:rPr>
                <w:lang w:eastAsia="zh-CN"/>
              </w:rPr>
            </w:pPr>
            <w:r>
              <w:t>UE-Available-For-MT-SMS</w:t>
            </w:r>
          </w:p>
        </w:tc>
        <w:tc>
          <w:tcPr>
            <w:tcW w:w="5387" w:type="dxa"/>
          </w:tcPr>
          <w:p w:rsidR="00DA25AD" w:rsidRPr="001472C6" w:rsidRDefault="00DA25AD" w:rsidP="00E50914">
            <w:pPr>
              <w:pStyle w:val="TAL"/>
              <w:rPr>
                <w:lang w:eastAsia="zh-CN"/>
              </w:rPr>
            </w:pPr>
            <w:r>
              <w:rPr>
                <w:lang w:eastAsia="zh-CN"/>
              </w:rPr>
              <w:t>This bit, when set, shall indicate</w:t>
            </w:r>
            <w:r w:rsidRPr="001472C6">
              <w:rPr>
                <w:lang w:eastAsia="zh-CN"/>
              </w:rPr>
              <w:t xml:space="preserve"> that </w:t>
            </w:r>
            <w:r>
              <w:rPr>
                <w:lang w:eastAsia="zh-CN"/>
              </w:rPr>
              <w:t>the UE is now available for MT SMS</w:t>
            </w:r>
          </w:p>
        </w:tc>
      </w:tr>
      <w:tr w:rsidR="00DA25AD" w:rsidRPr="001472C6" w:rsidTr="00E50914">
        <w:tblPrEx>
          <w:tblCellMar>
            <w:top w:w="0" w:type="dxa"/>
            <w:bottom w:w="0" w:type="dxa"/>
          </w:tblCellMar>
        </w:tblPrEx>
        <w:trPr>
          <w:cantSplit/>
          <w:jc w:val="center"/>
        </w:trPr>
        <w:tc>
          <w:tcPr>
            <w:tcW w:w="993" w:type="dxa"/>
          </w:tcPr>
          <w:p w:rsidR="00DA25AD" w:rsidRPr="001472C6" w:rsidRDefault="00DA25AD" w:rsidP="00E50914">
            <w:pPr>
              <w:pStyle w:val="TAC"/>
            </w:pPr>
            <w:r>
              <w:rPr>
                <w:lang w:eastAsia="zh-CN"/>
              </w:rPr>
              <w:t>1</w:t>
            </w:r>
          </w:p>
        </w:tc>
        <w:tc>
          <w:tcPr>
            <w:tcW w:w="1842" w:type="dxa"/>
          </w:tcPr>
          <w:p w:rsidR="00DA25AD" w:rsidRPr="001472C6" w:rsidRDefault="00DA25AD" w:rsidP="00E50914">
            <w:pPr>
              <w:pStyle w:val="TAL"/>
              <w:rPr>
                <w:lang w:eastAsia="zh-CN"/>
              </w:rPr>
            </w:pPr>
            <w:r>
              <w:t>UE-Under-New-Serving-Node</w:t>
            </w:r>
          </w:p>
        </w:tc>
        <w:tc>
          <w:tcPr>
            <w:tcW w:w="5387" w:type="dxa"/>
          </w:tcPr>
          <w:p w:rsidR="00DA25AD" w:rsidRPr="001472C6" w:rsidRDefault="00DA25AD" w:rsidP="00E50914">
            <w:pPr>
              <w:pStyle w:val="TAL"/>
              <w:rPr>
                <w:lang w:eastAsia="zh-CN"/>
              </w:rPr>
            </w:pPr>
            <w:r>
              <w:rPr>
                <w:lang w:eastAsia="zh-CN"/>
              </w:rPr>
              <w:t>This bit, when set, shall indicate</w:t>
            </w:r>
            <w:r w:rsidRPr="001472C6">
              <w:rPr>
                <w:lang w:eastAsia="zh-CN"/>
              </w:rPr>
              <w:t xml:space="preserve"> that </w:t>
            </w:r>
            <w:r>
              <w:rPr>
                <w:lang w:eastAsia="zh-CN"/>
              </w:rPr>
              <w:t>the UE has moved under the coverage of another MME or SGSN.</w:t>
            </w:r>
          </w:p>
        </w:tc>
      </w:tr>
      <w:tr w:rsidR="00DA25AD" w:rsidRPr="001472C6" w:rsidTr="00E50914">
        <w:tblPrEx>
          <w:tblCellMar>
            <w:top w:w="0" w:type="dxa"/>
            <w:bottom w:w="0" w:type="dxa"/>
          </w:tblCellMar>
        </w:tblPrEx>
        <w:trPr>
          <w:cantSplit/>
          <w:jc w:val="center"/>
        </w:trPr>
        <w:tc>
          <w:tcPr>
            <w:tcW w:w="8222" w:type="dxa"/>
            <w:gridSpan w:val="3"/>
          </w:tcPr>
          <w:p w:rsidR="00DA25AD" w:rsidRPr="0006143F" w:rsidRDefault="00DA25AD" w:rsidP="00E50914">
            <w:pPr>
              <w:pStyle w:val="TAN"/>
            </w:pPr>
            <w:r w:rsidRPr="0006143F">
              <w:rPr>
                <w:rFonts w:hint="eastAsia"/>
              </w:rPr>
              <w:t xml:space="preserve">NOTE </w:t>
            </w:r>
            <w:r w:rsidRPr="0006143F">
              <w:t>1</w:t>
            </w:r>
            <w:r>
              <w:rPr>
                <w:rFonts w:hint="eastAsia"/>
              </w:rPr>
              <w:t>:</w:t>
            </w:r>
            <w:r>
              <w:tab/>
            </w:r>
            <w:r w:rsidRPr="0006143F">
              <w:t xml:space="preserve">Bits not defined in this table shall be cleared by the </w:t>
            </w:r>
            <w:r w:rsidRPr="0006143F">
              <w:rPr>
                <w:rFonts w:hint="eastAsia"/>
              </w:rPr>
              <w:t>send</w:t>
            </w:r>
            <w:r w:rsidRPr="0006143F">
              <w:t>ing entity and discarded by the receiving entity.</w:t>
            </w:r>
          </w:p>
        </w:tc>
      </w:tr>
    </w:tbl>
    <w:p w:rsidR="00DA25AD" w:rsidRDefault="00DA25AD" w:rsidP="00DA25AD"/>
    <w:p w:rsidR="00DA25AD" w:rsidRPr="00AD3C42" w:rsidRDefault="00DA25AD" w:rsidP="00DA25AD">
      <w:pPr>
        <w:pStyle w:val="Heading4"/>
      </w:pPr>
      <w:bookmarkStart w:id="234" w:name="_Toc533204513"/>
      <w:bookmarkStart w:id="235" w:name="_Toc44882091"/>
      <w:bookmarkStart w:id="236" w:name="_Toc44882285"/>
      <w:r>
        <w:t>5.3.3</w:t>
      </w:r>
      <w:r w:rsidRPr="00770FBF">
        <w:t>.24</w:t>
      </w:r>
      <w:r w:rsidRPr="00AD3C42">
        <w:tab/>
        <w:t>DRMP</w:t>
      </w:r>
      <w:bookmarkEnd w:id="234"/>
      <w:bookmarkEnd w:id="235"/>
      <w:bookmarkEnd w:id="236"/>
    </w:p>
    <w:p w:rsidR="00DA25AD" w:rsidRDefault="00DA25AD" w:rsidP="00DA25AD">
      <w:r w:rsidRPr="00AD3C42">
        <w:t>The DRMP AVP is of type Enumerated and it is defined in IETF</w:t>
      </w:r>
      <w:r>
        <w:t> RFC 7944</w:t>
      </w:r>
      <w:r>
        <w:rPr>
          <w:lang w:eastAsia="en-GB"/>
        </w:rPr>
        <w:t> [19]</w:t>
      </w:r>
      <w:r w:rsidRPr="00AD3C42">
        <w:rPr>
          <w:lang w:eastAsia="zh-CN"/>
        </w:rPr>
        <w:t xml:space="preserve">. This AVP allows the </w:t>
      </w:r>
      <w:r>
        <w:rPr>
          <w:lang w:eastAsia="zh-CN"/>
        </w:rPr>
        <w:t xml:space="preserve">HSS, the SMS-GMSC, the SMS-Router </w:t>
      </w:r>
      <w:r w:rsidRPr="00AD3C42">
        <w:rPr>
          <w:lang w:eastAsia="zh-CN"/>
        </w:rPr>
        <w:t xml:space="preserve">and the </w:t>
      </w:r>
      <w:r>
        <w:rPr>
          <w:lang w:eastAsia="zh-CN"/>
        </w:rPr>
        <w:t xml:space="preserve">IP-SM-GW to </w:t>
      </w:r>
      <w:r w:rsidRPr="00AD3C42">
        <w:rPr>
          <w:lang w:eastAsia="zh-CN"/>
        </w:rPr>
        <w:t>indicate the relative priority of Diameter messages</w:t>
      </w:r>
      <w:r>
        <w:rPr>
          <w:lang w:eastAsia="zh-CN"/>
        </w:rPr>
        <w:t xml:space="preserve"> over the S6c interface</w:t>
      </w:r>
      <w:r w:rsidRPr="00AD3C42">
        <w:rPr>
          <w:lang w:eastAsia="zh-CN"/>
        </w:rPr>
        <w:t>.</w:t>
      </w:r>
      <w:r w:rsidRPr="00CF1F6A">
        <w:t xml:space="preserve">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message</w:t>
      </w:r>
      <w:r>
        <w:t>.</w:t>
      </w:r>
    </w:p>
    <w:p w:rsidR="00BC6049" w:rsidRPr="00C92F3E" w:rsidRDefault="00BC6049" w:rsidP="00BC6049">
      <w:pPr>
        <w:pStyle w:val="Heading4"/>
      </w:pPr>
      <w:bookmarkStart w:id="237" w:name="_Toc44882092"/>
      <w:bookmarkStart w:id="238" w:name="_Toc44882286"/>
      <w:r w:rsidRPr="00C92F3E">
        <w:t>5.3.</w:t>
      </w:r>
      <w:r>
        <w:t>3</w:t>
      </w:r>
      <w:r w:rsidRPr="00C92F3E">
        <w:t>.</w:t>
      </w:r>
      <w:r>
        <w:rPr>
          <w:lang w:val="de-DE"/>
        </w:rPr>
        <w:t>25</w:t>
      </w:r>
      <w:r w:rsidRPr="00C92F3E">
        <w:tab/>
      </w:r>
      <w:r>
        <w:rPr>
          <w:lang w:val="de-DE"/>
        </w:rPr>
        <w:t>SMSF-3GPP</w:t>
      </w:r>
      <w:r w:rsidRPr="00C92F3E">
        <w:t>-Absent-</w:t>
      </w:r>
      <w:r>
        <w:t>User</w:t>
      </w:r>
      <w:r w:rsidRPr="00C92F3E">
        <w:t>-Diagnostic-SM</w:t>
      </w:r>
      <w:bookmarkEnd w:id="237"/>
      <w:bookmarkEnd w:id="238"/>
    </w:p>
    <w:p w:rsidR="00BC6049" w:rsidRDefault="00BC6049" w:rsidP="00BC6049">
      <w:r>
        <w:t>The SMSF-3GPP-</w:t>
      </w:r>
      <w:r w:rsidRPr="008023CB">
        <w:t>Absent-</w:t>
      </w:r>
      <w:r>
        <w:t>User</w:t>
      </w:r>
      <w:r w:rsidRPr="008023CB">
        <w:t xml:space="preserve">-Diagnostic-SM </w:t>
      </w:r>
      <w:r>
        <w:t xml:space="preserve">AVP </w:t>
      </w:r>
      <w:r w:rsidRPr="008314CE">
        <w:rPr>
          <w:lang w:val="en-US"/>
        </w:rPr>
        <w:t>is</w:t>
      </w:r>
      <w:r>
        <w:rPr>
          <w:lang w:val="en-US"/>
        </w:rPr>
        <w:t xml:space="preserve"> of type Unsigned32 and shall indicate</w:t>
      </w:r>
      <w:r w:rsidRPr="008314CE">
        <w:rPr>
          <w:lang w:val="en-US"/>
        </w:rPr>
        <w:t xml:space="preserve"> the </w:t>
      </w:r>
      <w:r>
        <w:rPr>
          <w:lang w:val="en-US"/>
        </w:rPr>
        <w:t>diagnostic explaining the absence of the user given by the SMSF registered for 3GPP access. The</w:t>
      </w:r>
      <w:r w:rsidRPr="008314CE">
        <w:rPr>
          <w:lang w:val="en-US"/>
        </w:rPr>
        <w:t xml:space="preserve"> values</w:t>
      </w:r>
      <w:r>
        <w:rPr>
          <w:lang w:val="en-US"/>
        </w:rPr>
        <w:t xml:space="preserve"> </w:t>
      </w:r>
      <w:r w:rsidRPr="007A4447">
        <w:rPr>
          <w:lang w:val="en-US"/>
        </w:rPr>
        <w:t>are defined in 3GPP TS 23.040 [3]</w:t>
      </w:r>
      <w:r w:rsidRPr="003E4E3E">
        <w:rPr>
          <w:lang w:val="en-US"/>
        </w:rPr>
        <w:t xml:space="preserve"> </w:t>
      </w:r>
      <w:r w:rsidR="005252A2">
        <w:rPr>
          <w:lang w:val="en-US"/>
        </w:rPr>
        <w:t>clause</w:t>
      </w:r>
      <w:r>
        <w:rPr>
          <w:lang w:val="en-US"/>
        </w:rPr>
        <w:t xml:space="preserve"> 3.3.2</w:t>
      </w:r>
      <w:r w:rsidRPr="007A4447">
        <w:rPr>
          <w:lang w:val="en-US"/>
        </w:rPr>
        <w:t>.</w:t>
      </w:r>
    </w:p>
    <w:p w:rsidR="00BC6049" w:rsidRPr="00C92F3E" w:rsidRDefault="00BC6049" w:rsidP="00BC6049">
      <w:pPr>
        <w:pStyle w:val="Heading4"/>
      </w:pPr>
      <w:bookmarkStart w:id="239" w:name="_Toc44882093"/>
      <w:bookmarkStart w:id="240" w:name="_Toc44882287"/>
      <w:r w:rsidRPr="00C92F3E">
        <w:t>5.3.</w:t>
      </w:r>
      <w:r>
        <w:t>3</w:t>
      </w:r>
      <w:r w:rsidRPr="00C92F3E">
        <w:t>.</w:t>
      </w:r>
      <w:r>
        <w:rPr>
          <w:lang w:val="de-DE"/>
        </w:rPr>
        <w:t>26</w:t>
      </w:r>
      <w:r w:rsidRPr="00C92F3E">
        <w:tab/>
      </w:r>
      <w:r>
        <w:rPr>
          <w:lang w:val="de-DE"/>
        </w:rPr>
        <w:t>SMSF-Non-3GPP</w:t>
      </w:r>
      <w:r w:rsidRPr="00C92F3E">
        <w:t>-Absent-</w:t>
      </w:r>
      <w:r>
        <w:t>User</w:t>
      </w:r>
      <w:r w:rsidRPr="00C92F3E">
        <w:t>-Diagnostic-SM</w:t>
      </w:r>
      <w:bookmarkEnd w:id="239"/>
      <w:bookmarkEnd w:id="240"/>
    </w:p>
    <w:p w:rsidR="00BC6049" w:rsidRDefault="00BC6049" w:rsidP="00BC6049">
      <w:r>
        <w:t>The SMSF-Non-3GPP-</w:t>
      </w:r>
      <w:r w:rsidRPr="008023CB">
        <w:t>Absent-</w:t>
      </w:r>
      <w:r>
        <w:t>User</w:t>
      </w:r>
      <w:r w:rsidRPr="008023CB">
        <w:t xml:space="preserve">-Diagnostic-SM </w:t>
      </w:r>
      <w:r>
        <w:t xml:space="preserve">AVP </w:t>
      </w:r>
      <w:r w:rsidRPr="008314CE">
        <w:rPr>
          <w:lang w:val="en-US"/>
        </w:rPr>
        <w:t>is</w:t>
      </w:r>
      <w:r>
        <w:rPr>
          <w:lang w:val="en-US"/>
        </w:rPr>
        <w:t xml:space="preserve"> of type Unsigned32 and shall indicate</w:t>
      </w:r>
      <w:r w:rsidRPr="008314CE">
        <w:rPr>
          <w:lang w:val="en-US"/>
        </w:rPr>
        <w:t xml:space="preserve"> the </w:t>
      </w:r>
      <w:r>
        <w:rPr>
          <w:lang w:val="en-US"/>
        </w:rPr>
        <w:t>diagnostic explaining the absence of the user given by the SMSF registered for Non-3GPP access. The</w:t>
      </w:r>
      <w:r w:rsidRPr="008314CE">
        <w:rPr>
          <w:lang w:val="en-US"/>
        </w:rPr>
        <w:t xml:space="preserve"> values</w:t>
      </w:r>
      <w:r>
        <w:rPr>
          <w:lang w:val="en-US"/>
        </w:rPr>
        <w:t xml:space="preserve"> </w:t>
      </w:r>
      <w:r w:rsidRPr="007A4447">
        <w:rPr>
          <w:lang w:val="en-US"/>
        </w:rPr>
        <w:t>are defined in 3GPP TS 23.040 [3]</w:t>
      </w:r>
      <w:r w:rsidRPr="003E4E3E">
        <w:rPr>
          <w:lang w:val="en-US"/>
        </w:rPr>
        <w:t xml:space="preserve"> </w:t>
      </w:r>
      <w:r w:rsidR="005252A2">
        <w:rPr>
          <w:lang w:val="en-US"/>
        </w:rPr>
        <w:t>clause</w:t>
      </w:r>
      <w:r>
        <w:rPr>
          <w:lang w:val="en-US"/>
        </w:rPr>
        <w:t xml:space="preserve"> 3.3.2</w:t>
      </w:r>
      <w:r w:rsidRPr="007A4447">
        <w:rPr>
          <w:lang w:val="en-US"/>
        </w:rPr>
        <w:t>.</w:t>
      </w:r>
    </w:p>
    <w:p w:rsidR="00BC6049" w:rsidRPr="005B1055" w:rsidRDefault="00BC6049" w:rsidP="00BC6049">
      <w:pPr>
        <w:pStyle w:val="Heading4"/>
      </w:pPr>
      <w:bookmarkStart w:id="241" w:name="_Toc44882094"/>
      <w:bookmarkStart w:id="242" w:name="_Toc44882288"/>
      <w:r>
        <w:lastRenderedPageBreak/>
        <w:t>5.3.3.</w:t>
      </w:r>
      <w:r>
        <w:rPr>
          <w:lang w:val="de-DE"/>
        </w:rPr>
        <w:t>27</w:t>
      </w:r>
      <w:r>
        <w:tab/>
      </w:r>
      <w:r>
        <w:rPr>
          <w:lang w:val="de-DE"/>
        </w:rPr>
        <w:t>SMSF-3GPP</w:t>
      </w:r>
      <w:r w:rsidRPr="005B1055">
        <w:t>-</w:t>
      </w:r>
      <w:r>
        <w:t>SM-</w:t>
      </w:r>
      <w:r w:rsidRPr="005B1055">
        <w:t>Delivery-Outcome</w:t>
      </w:r>
      <w:bookmarkEnd w:id="241"/>
      <w:bookmarkEnd w:id="242"/>
    </w:p>
    <w:p w:rsidR="00BC6049" w:rsidRPr="005B1055" w:rsidRDefault="00BC6049" w:rsidP="00BC6049">
      <w:r>
        <w:t>The SMSF-3GPP</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3GPP access.</w:t>
      </w:r>
    </w:p>
    <w:p w:rsidR="00BC6049" w:rsidRPr="003B5446" w:rsidRDefault="00BC6049" w:rsidP="00BC6049">
      <w:r>
        <w:t>AVP format:</w:t>
      </w:r>
    </w:p>
    <w:p w:rsidR="00BC6049" w:rsidRPr="003B5446" w:rsidRDefault="00BC6049" w:rsidP="00BC6049">
      <w:pPr>
        <w:ind w:left="568"/>
      </w:pPr>
      <w:r>
        <w:t>MME-SM-</w:t>
      </w:r>
      <w:r w:rsidRPr="008314CE">
        <w:t>Delivery-Outcome</w:t>
      </w:r>
      <w:r w:rsidRPr="003B5446">
        <w:t xml:space="preserve">::= &lt;AVP header: </w:t>
      </w:r>
      <w:r>
        <w:t>3336</w:t>
      </w:r>
      <w:r>
        <w:rPr>
          <w:lang w:eastAsia="zh-CN"/>
        </w:rPr>
        <w:t xml:space="preserve"> 10415</w:t>
      </w:r>
      <w:r w:rsidRPr="003B5446">
        <w:t>&gt;&gt;</w:t>
      </w:r>
    </w:p>
    <w:p w:rsidR="00BC6049" w:rsidRPr="005B1055" w:rsidRDefault="00BC6049" w:rsidP="00BC6049">
      <w:pPr>
        <w:ind w:left="1420"/>
      </w:pPr>
      <w:r w:rsidRPr="005B1055">
        <w:t xml:space="preserve">[ </w:t>
      </w:r>
      <w:r>
        <w:t>SM-</w:t>
      </w:r>
      <w:r w:rsidRPr="008314CE">
        <w:t>Delivery-</w:t>
      </w:r>
      <w:r>
        <w:t>Cause ]</w:t>
      </w:r>
    </w:p>
    <w:p w:rsidR="00BC6049" w:rsidRPr="00C42174" w:rsidDel="00C42174" w:rsidRDefault="00BC6049" w:rsidP="00BC6049">
      <w:pPr>
        <w:ind w:left="1420"/>
      </w:pPr>
      <w:r w:rsidRPr="008314CE">
        <w:t>[</w:t>
      </w:r>
      <w:r>
        <w:t xml:space="preserve"> Absent-User-Diagnostic-SM</w:t>
      </w:r>
      <w:r w:rsidRPr="008314CE">
        <w:t xml:space="preserve"> ]</w:t>
      </w:r>
    </w:p>
    <w:p w:rsidR="00BC6049" w:rsidRPr="005B1055" w:rsidRDefault="00BC6049" w:rsidP="00BC6049">
      <w:pPr>
        <w:pStyle w:val="Heading4"/>
      </w:pPr>
      <w:bookmarkStart w:id="243" w:name="_Toc44882095"/>
      <w:bookmarkStart w:id="244" w:name="_Toc44882289"/>
      <w:r>
        <w:t>5.3.3.</w:t>
      </w:r>
      <w:r>
        <w:rPr>
          <w:lang w:val="de-DE"/>
        </w:rPr>
        <w:t>28</w:t>
      </w:r>
      <w:r>
        <w:tab/>
      </w:r>
      <w:r>
        <w:rPr>
          <w:lang w:val="de-DE"/>
        </w:rPr>
        <w:t>SMSF-Non-3GPP</w:t>
      </w:r>
      <w:r w:rsidRPr="005B1055">
        <w:t>-</w:t>
      </w:r>
      <w:r>
        <w:t>SM-</w:t>
      </w:r>
      <w:r w:rsidRPr="005B1055">
        <w:t>Delivery-Outcome</w:t>
      </w:r>
      <w:bookmarkEnd w:id="243"/>
      <w:bookmarkEnd w:id="244"/>
    </w:p>
    <w:p w:rsidR="00BC6049" w:rsidRPr="005B1055" w:rsidRDefault="00BC6049" w:rsidP="00BC6049">
      <w:r>
        <w:t>The SMSF-Non-3GPP</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Non-3GPP access.</w:t>
      </w:r>
    </w:p>
    <w:p w:rsidR="00BC6049" w:rsidRPr="003B5446" w:rsidRDefault="00BC6049" w:rsidP="00BC6049">
      <w:r>
        <w:t>AVP format:</w:t>
      </w:r>
    </w:p>
    <w:p w:rsidR="00BC6049" w:rsidRPr="003B5446" w:rsidRDefault="00BC6049" w:rsidP="00BC6049">
      <w:pPr>
        <w:ind w:left="568"/>
      </w:pPr>
      <w:r>
        <w:t>MME-SM-</w:t>
      </w:r>
      <w:r w:rsidRPr="008314CE">
        <w:t>Delivery-Outcome</w:t>
      </w:r>
      <w:r w:rsidRPr="003B5446">
        <w:t xml:space="preserve">::= &lt;AVP header: </w:t>
      </w:r>
      <w:r>
        <w:t>3337</w:t>
      </w:r>
      <w:r>
        <w:rPr>
          <w:lang w:eastAsia="zh-CN"/>
        </w:rPr>
        <w:t>10415</w:t>
      </w:r>
      <w:r w:rsidRPr="003B5446">
        <w:t>&gt;&gt;</w:t>
      </w:r>
    </w:p>
    <w:p w:rsidR="00BC6049" w:rsidRPr="005B1055" w:rsidRDefault="00BC6049" w:rsidP="00BC6049">
      <w:pPr>
        <w:ind w:left="1420"/>
      </w:pPr>
      <w:r w:rsidRPr="005B1055">
        <w:t xml:space="preserve">[ </w:t>
      </w:r>
      <w:r>
        <w:t>SM-</w:t>
      </w:r>
      <w:r w:rsidRPr="008314CE">
        <w:t>Delivery-</w:t>
      </w:r>
      <w:r>
        <w:t>Cause ]</w:t>
      </w:r>
    </w:p>
    <w:p w:rsidR="00BC6049" w:rsidRPr="00C42174" w:rsidDel="00C42174" w:rsidRDefault="00BC6049" w:rsidP="00BC6049">
      <w:pPr>
        <w:ind w:left="1420"/>
      </w:pPr>
      <w:r w:rsidRPr="008314CE">
        <w:t>[</w:t>
      </w:r>
      <w:r>
        <w:t xml:space="preserve"> Absent-User-Diagnostic-SM</w:t>
      </w:r>
      <w:r w:rsidRPr="008314CE">
        <w:t xml:space="preserve"> ]</w:t>
      </w:r>
    </w:p>
    <w:p w:rsidR="00BC6049" w:rsidRPr="00C139B4" w:rsidRDefault="00BC6049" w:rsidP="005252A2">
      <w:pPr>
        <w:pStyle w:val="Heading4"/>
      </w:pPr>
      <w:bookmarkStart w:id="245" w:name="_Toc44882096"/>
      <w:bookmarkStart w:id="246" w:name="_Toc44882290"/>
      <w:r>
        <w:t>5.3.3.</w:t>
      </w:r>
      <w:r>
        <w:t>29</w:t>
      </w:r>
      <w:r w:rsidRPr="00C139B4">
        <w:tab/>
      </w:r>
      <w:r>
        <w:rPr>
          <w:lang w:val="de-DE"/>
        </w:rPr>
        <w:t>SMSF-3GPP</w:t>
      </w:r>
      <w:r w:rsidRPr="00C139B4">
        <w:rPr>
          <w:rFonts w:hint="eastAsia"/>
          <w:lang w:eastAsia="zh-CN"/>
        </w:rPr>
        <w:t>-Number</w:t>
      </w:r>
      <w:bookmarkEnd w:id="245"/>
      <w:bookmarkEnd w:id="246"/>
    </w:p>
    <w:p w:rsidR="00BC6049" w:rsidRPr="00C139B4" w:rsidRDefault="00BC6049" w:rsidP="00BC6049">
      <w:pPr>
        <w:rPr>
          <w:lang w:val="en-US"/>
        </w:rPr>
      </w:pPr>
      <w:r w:rsidRPr="00C139B4">
        <w:t xml:space="preserve">The </w:t>
      </w:r>
      <w:r>
        <w:t>SMSF-3GPP</w:t>
      </w:r>
      <w:r w:rsidRPr="00C139B4">
        <w:rPr>
          <w:rFonts w:hint="eastAsia"/>
          <w:lang w:val="en-US" w:eastAsia="zh-CN"/>
        </w:rPr>
        <w:t>-Number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w:t>
      </w:r>
      <w:r>
        <w:t>SMSF registered for 3GPP access</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w:t>
      </w:r>
      <w:r>
        <w:t>SMSF</w:t>
      </w:r>
      <w:r w:rsidRPr="00C139B4">
        <w:t>-</w:t>
      </w:r>
      <w:r>
        <w:t>3GPP-</w:t>
      </w:r>
      <w:r w:rsidRPr="00C139B4">
        <w:t>Number in international number format as described in ITU-T Rec E.164</w:t>
      </w:r>
      <w:r>
        <w:t> [13</w:t>
      </w:r>
      <w:r w:rsidRPr="00C139B4">
        <w:t xml:space="preserve">] and shall be encoded as a TBCD-string. See </w:t>
      </w:r>
      <w:r>
        <w:t>3GPP TS 2</w:t>
      </w:r>
      <w:r w:rsidRPr="00C139B4">
        <w:t>9.002</w:t>
      </w:r>
      <w:r>
        <w:t> [9</w:t>
      </w:r>
      <w:r w:rsidRPr="00C139B4">
        <w:t xml:space="preserve">] for encoding of TBCD-strings. </w:t>
      </w:r>
      <w:r w:rsidRPr="00C139B4">
        <w:rPr>
          <w:lang w:val="en-US"/>
        </w:rPr>
        <w:t>This AVP shall not include leading indicators for the nature of address and the numbering plan; it shall contain only the TBCD-encoded digits of the address.</w:t>
      </w:r>
    </w:p>
    <w:p w:rsidR="00BC6049" w:rsidRPr="00C139B4" w:rsidRDefault="00BC6049" w:rsidP="00BC6049">
      <w:pPr>
        <w:pStyle w:val="Heading4"/>
      </w:pPr>
      <w:bookmarkStart w:id="247" w:name="_Toc44882097"/>
      <w:bookmarkStart w:id="248" w:name="_Toc44882291"/>
      <w:r>
        <w:t>5.3.3.</w:t>
      </w:r>
      <w:r>
        <w:rPr>
          <w:lang w:val="de-DE"/>
        </w:rPr>
        <w:t>30</w:t>
      </w:r>
      <w:r w:rsidRPr="00C139B4">
        <w:tab/>
      </w:r>
      <w:r>
        <w:rPr>
          <w:lang w:val="de-DE"/>
        </w:rPr>
        <w:t>SMSF-Non-3GPP</w:t>
      </w:r>
      <w:r w:rsidRPr="00C139B4">
        <w:rPr>
          <w:rFonts w:hint="eastAsia"/>
          <w:lang w:eastAsia="zh-CN"/>
        </w:rPr>
        <w:t>-Number</w:t>
      </w:r>
      <w:bookmarkEnd w:id="247"/>
      <w:bookmarkEnd w:id="248"/>
    </w:p>
    <w:p w:rsidR="00BC6049" w:rsidRPr="00C139B4" w:rsidRDefault="00BC6049" w:rsidP="00BC6049">
      <w:pPr>
        <w:rPr>
          <w:lang w:val="en-US"/>
        </w:rPr>
      </w:pPr>
      <w:r w:rsidRPr="00C139B4">
        <w:t xml:space="preserve">The </w:t>
      </w:r>
      <w:r>
        <w:t>SMSF-Non-3GPP</w:t>
      </w:r>
      <w:r w:rsidRPr="00C139B4">
        <w:rPr>
          <w:rFonts w:hint="eastAsia"/>
          <w:lang w:val="en-US" w:eastAsia="zh-CN"/>
        </w:rPr>
        <w:t>-Number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w:t>
      </w:r>
      <w:r>
        <w:t>SMSF registered for Non-3GPP access</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w:t>
      </w:r>
      <w:r>
        <w:t>SMSF-Non-3GPP</w:t>
      </w:r>
      <w:r w:rsidRPr="00C139B4">
        <w:t>-Number in international number format as described in ITU-T Rec E.164</w:t>
      </w:r>
      <w:r>
        <w:t> [13</w:t>
      </w:r>
      <w:r w:rsidRPr="00C139B4">
        <w:t xml:space="preserve">] and shall be encoded as a TBCD-string. See </w:t>
      </w:r>
      <w:r>
        <w:t>3GPP TS 2</w:t>
      </w:r>
      <w:r w:rsidRPr="00C139B4">
        <w:t>9.002</w:t>
      </w:r>
      <w:r>
        <w:t> [9</w:t>
      </w:r>
      <w:r w:rsidRPr="00C139B4">
        <w:t xml:space="preserve">] for encoding of TBCD-strings. </w:t>
      </w:r>
      <w:r w:rsidRPr="00C139B4">
        <w:rPr>
          <w:lang w:val="en-US"/>
        </w:rPr>
        <w:t>This AVP shall not include leading indicators for the nature of address and the numbering plan; it shall contain only the TBCD-encoded digits of the address.</w:t>
      </w:r>
    </w:p>
    <w:p w:rsidR="00BC6049" w:rsidRPr="009E141C" w:rsidRDefault="00BC6049" w:rsidP="005252A2">
      <w:pPr>
        <w:pStyle w:val="Heading4"/>
      </w:pPr>
      <w:bookmarkStart w:id="249" w:name="_Toc44882098"/>
      <w:bookmarkStart w:id="250" w:name="_Toc44882292"/>
      <w:r>
        <w:t>5.3.3.</w:t>
      </w:r>
      <w:r>
        <w:t>31</w:t>
      </w:r>
      <w:r w:rsidRPr="009E141C">
        <w:tab/>
      </w:r>
      <w:r>
        <w:rPr>
          <w:lang w:val="de-DE"/>
        </w:rPr>
        <w:t>SMSF-3GPP</w:t>
      </w:r>
      <w:r>
        <w:t>-Name</w:t>
      </w:r>
      <w:bookmarkEnd w:id="249"/>
      <w:bookmarkEnd w:id="250"/>
      <w:r w:rsidRPr="009E141C">
        <w:t xml:space="preserve"> </w:t>
      </w:r>
    </w:p>
    <w:p w:rsidR="00BC6049" w:rsidRDefault="00BC6049" w:rsidP="00BC6049">
      <w:r>
        <w:t xml:space="preserve">The SMSF-3GPP-Name AVP is of type </w:t>
      </w:r>
      <w:r>
        <w:rPr>
          <w:lang w:eastAsia="zh-CN"/>
        </w:rPr>
        <w:t>DiameterIdentity</w:t>
      </w:r>
      <w:r w:rsidRPr="00025D85">
        <w:t xml:space="preserve"> and it </w:t>
      </w:r>
      <w:r>
        <w:t xml:space="preserve">shall </w:t>
      </w:r>
      <w:r w:rsidRPr="00025D85">
        <w:t xml:space="preserve">contain </w:t>
      </w:r>
      <w:r>
        <w:t xml:space="preserve">the Diameter identity of </w:t>
      </w:r>
      <w:r>
        <w:rPr>
          <w:rFonts w:hint="eastAsia"/>
          <w:lang w:eastAsia="zh-CN"/>
        </w:rPr>
        <w:t>the</w:t>
      </w:r>
      <w:r w:rsidRPr="00532A69">
        <w:t xml:space="preserve"> </w:t>
      </w:r>
      <w:r>
        <w:t>serving SMSF registered for 3GPP access</w:t>
      </w:r>
      <w:r>
        <w:rPr>
          <w:rFonts w:hint="eastAsia"/>
          <w:lang w:eastAsia="zh-CN"/>
        </w:rPr>
        <w:t xml:space="preserve">. </w:t>
      </w:r>
      <w:r w:rsidRPr="001243DF">
        <w:t xml:space="preserve">For further details on the encoding of this AVP, </w:t>
      </w:r>
      <w:r>
        <w:rPr>
          <w:rFonts w:hint="eastAsia"/>
          <w:lang w:eastAsia="zh-CN"/>
        </w:rPr>
        <w:t xml:space="preserve">see </w:t>
      </w:r>
      <w:r w:rsidRPr="00160E5A">
        <w:t>IETF</w:t>
      </w:r>
      <w:r>
        <w:t> </w:t>
      </w:r>
      <w:r w:rsidRPr="00160E5A">
        <w:t>RFC</w:t>
      </w:r>
      <w:r>
        <w:t> 6733 [20].</w:t>
      </w:r>
    </w:p>
    <w:p w:rsidR="00BC6049" w:rsidRPr="009E141C" w:rsidRDefault="00BC6049" w:rsidP="00BC6049">
      <w:pPr>
        <w:pStyle w:val="Heading4"/>
      </w:pPr>
      <w:bookmarkStart w:id="251" w:name="_Toc44882099"/>
      <w:bookmarkStart w:id="252" w:name="_Toc44882293"/>
      <w:r>
        <w:t>5.3.3.</w:t>
      </w:r>
      <w:r>
        <w:rPr>
          <w:lang w:val="de-DE"/>
        </w:rPr>
        <w:t>32</w:t>
      </w:r>
      <w:r w:rsidRPr="009E141C">
        <w:tab/>
      </w:r>
      <w:r>
        <w:rPr>
          <w:lang w:val="de-DE"/>
        </w:rPr>
        <w:t>SMSF-Non-3GPP</w:t>
      </w:r>
      <w:r>
        <w:t>-Name</w:t>
      </w:r>
      <w:bookmarkEnd w:id="251"/>
      <w:bookmarkEnd w:id="252"/>
      <w:r w:rsidRPr="009E141C">
        <w:t xml:space="preserve"> </w:t>
      </w:r>
    </w:p>
    <w:p w:rsidR="00BC6049" w:rsidRDefault="00BC6049" w:rsidP="00BC6049">
      <w:r>
        <w:t xml:space="preserve">The SMSF-Non-3GPP-Name AVP is of type </w:t>
      </w:r>
      <w:r>
        <w:rPr>
          <w:lang w:eastAsia="zh-CN"/>
        </w:rPr>
        <w:t>DiameterIdentity</w:t>
      </w:r>
      <w:r w:rsidRPr="00025D85">
        <w:t xml:space="preserve"> and it </w:t>
      </w:r>
      <w:r>
        <w:t xml:space="preserve">shall </w:t>
      </w:r>
      <w:r w:rsidRPr="00025D85">
        <w:t xml:space="preserve">contain </w:t>
      </w:r>
      <w:r>
        <w:t xml:space="preserve">the Diameter identity of </w:t>
      </w:r>
      <w:r>
        <w:rPr>
          <w:rFonts w:hint="eastAsia"/>
          <w:lang w:eastAsia="zh-CN"/>
        </w:rPr>
        <w:t>the</w:t>
      </w:r>
      <w:r w:rsidRPr="00532A69">
        <w:t xml:space="preserve"> </w:t>
      </w:r>
      <w:r>
        <w:t>serving SMSF registered for Non-3GPP access</w:t>
      </w:r>
      <w:r>
        <w:rPr>
          <w:rFonts w:hint="eastAsia"/>
          <w:lang w:eastAsia="zh-CN"/>
        </w:rPr>
        <w:t xml:space="preserve">. </w:t>
      </w:r>
      <w:r w:rsidRPr="001243DF">
        <w:t xml:space="preserve">For further details on the encoding of this AVP, </w:t>
      </w:r>
      <w:r>
        <w:rPr>
          <w:rFonts w:hint="eastAsia"/>
          <w:lang w:eastAsia="zh-CN"/>
        </w:rPr>
        <w:t xml:space="preserve">see </w:t>
      </w:r>
      <w:r w:rsidRPr="00160E5A">
        <w:t>IETF</w:t>
      </w:r>
      <w:r>
        <w:t> </w:t>
      </w:r>
      <w:r w:rsidRPr="00160E5A">
        <w:t>RFC</w:t>
      </w:r>
      <w:r>
        <w:t> 6733  [20].</w:t>
      </w:r>
    </w:p>
    <w:p w:rsidR="00BC6049" w:rsidRPr="009E141C" w:rsidRDefault="00BC6049" w:rsidP="005252A2">
      <w:pPr>
        <w:pStyle w:val="Heading4"/>
      </w:pPr>
      <w:bookmarkStart w:id="253" w:name="_Toc44882100"/>
      <w:bookmarkStart w:id="254" w:name="_Toc44882294"/>
      <w:r>
        <w:t>5.3.3.</w:t>
      </w:r>
      <w:r>
        <w:t>33</w:t>
      </w:r>
      <w:r w:rsidRPr="009E141C">
        <w:tab/>
      </w:r>
      <w:r>
        <w:rPr>
          <w:lang w:val="de-DE"/>
        </w:rPr>
        <w:t>SMSF-3GPP</w:t>
      </w:r>
      <w:r>
        <w:t>-Realm</w:t>
      </w:r>
      <w:bookmarkEnd w:id="253"/>
      <w:bookmarkEnd w:id="254"/>
    </w:p>
    <w:p w:rsidR="00BC6049" w:rsidRDefault="00BC6049" w:rsidP="00BC6049">
      <w:pPr>
        <w:rPr>
          <w:lang w:eastAsia="zh-CN"/>
        </w:rPr>
      </w:pPr>
      <w:r>
        <w:rPr>
          <w:lang w:eastAsia="zh-CN"/>
        </w:rPr>
        <w:t>T</w:t>
      </w:r>
      <w:r>
        <w:rPr>
          <w:rFonts w:hint="eastAsia"/>
          <w:lang w:eastAsia="zh-CN"/>
        </w:rPr>
        <w:t xml:space="preserve">he </w:t>
      </w:r>
      <w:r>
        <w:rPr>
          <w:lang w:eastAsia="zh-CN"/>
        </w:rPr>
        <w:t xml:space="preserve">SMSF-3GPP-Realm AVP </w:t>
      </w:r>
      <w:r>
        <w:rPr>
          <w:rFonts w:hint="eastAsia"/>
          <w:lang w:eastAsia="zh-CN"/>
        </w:rPr>
        <w:t xml:space="preserve">is of type </w:t>
      </w:r>
      <w:r>
        <w:rPr>
          <w:lang w:eastAsia="zh-CN"/>
        </w:rPr>
        <w:t xml:space="preserve">DiameterIdentity and </w:t>
      </w:r>
      <w:r w:rsidRPr="00AB604E">
        <w:rPr>
          <w:lang w:eastAsia="zh-CN"/>
        </w:rPr>
        <w:t>i</w:t>
      </w:r>
      <w:r>
        <w:rPr>
          <w:lang w:eastAsia="zh-CN"/>
        </w:rPr>
        <w:t>t</w:t>
      </w:r>
      <w:r w:rsidRPr="00AB604E">
        <w:rPr>
          <w:lang w:eastAsia="zh-CN"/>
        </w:rPr>
        <w:t xml:space="preserve"> </w:t>
      </w:r>
      <w:r>
        <w:rPr>
          <w:lang w:eastAsia="zh-CN"/>
        </w:rPr>
        <w:t xml:space="preserve">shall contain the Diameter Realm Identity of the serving SMSF registered for 3GPP access. </w:t>
      </w:r>
      <w:r w:rsidRPr="001243DF">
        <w:t xml:space="preserve">For further details on the encoding of this AVP, </w:t>
      </w:r>
      <w:r>
        <w:rPr>
          <w:rFonts w:hint="eastAsia"/>
          <w:lang w:eastAsia="zh-CN"/>
        </w:rPr>
        <w:t xml:space="preserve">see </w:t>
      </w:r>
      <w:r>
        <w:rPr>
          <w:lang w:eastAsia="zh-CN"/>
        </w:rPr>
        <w:t>IETF RFC 6733 [20].</w:t>
      </w:r>
    </w:p>
    <w:p w:rsidR="00BC6049" w:rsidRPr="009E141C" w:rsidRDefault="00BC6049" w:rsidP="00BC6049">
      <w:pPr>
        <w:pStyle w:val="Heading4"/>
      </w:pPr>
      <w:bookmarkStart w:id="255" w:name="_Toc44882101"/>
      <w:bookmarkStart w:id="256" w:name="_Toc44882295"/>
      <w:r>
        <w:lastRenderedPageBreak/>
        <w:t>5.3.3.</w:t>
      </w:r>
      <w:r>
        <w:rPr>
          <w:lang w:val="de-DE"/>
        </w:rPr>
        <w:t>34</w:t>
      </w:r>
      <w:r w:rsidRPr="009E141C">
        <w:tab/>
      </w:r>
      <w:r>
        <w:rPr>
          <w:lang w:val="de-DE"/>
        </w:rPr>
        <w:t>SMSF-Non-3GPP</w:t>
      </w:r>
      <w:r>
        <w:t>-Realm</w:t>
      </w:r>
      <w:bookmarkEnd w:id="255"/>
      <w:bookmarkEnd w:id="256"/>
    </w:p>
    <w:p w:rsidR="00BC6049" w:rsidRDefault="00BC6049" w:rsidP="00BC6049">
      <w:pPr>
        <w:rPr>
          <w:lang w:eastAsia="zh-CN"/>
        </w:rPr>
      </w:pPr>
      <w:r>
        <w:rPr>
          <w:lang w:eastAsia="zh-CN"/>
        </w:rPr>
        <w:t>T</w:t>
      </w:r>
      <w:r>
        <w:rPr>
          <w:rFonts w:hint="eastAsia"/>
          <w:lang w:eastAsia="zh-CN"/>
        </w:rPr>
        <w:t xml:space="preserve">he </w:t>
      </w:r>
      <w:r>
        <w:rPr>
          <w:lang w:eastAsia="zh-CN"/>
        </w:rPr>
        <w:t xml:space="preserve">SMSF-Non-3GPP-Realm AVP </w:t>
      </w:r>
      <w:r>
        <w:rPr>
          <w:rFonts w:hint="eastAsia"/>
          <w:lang w:eastAsia="zh-CN"/>
        </w:rPr>
        <w:t xml:space="preserve">is of type </w:t>
      </w:r>
      <w:r>
        <w:rPr>
          <w:lang w:eastAsia="zh-CN"/>
        </w:rPr>
        <w:t xml:space="preserve">DiameterIdentity and </w:t>
      </w:r>
      <w:r w:rsidRPr="00AB604E">
        <w:rPr>
          <w:lang w:eastAsia="zh-CN"/>
        </w:rPr>
        <w:t>i</w:t>
      </w:r>
      <w:r>
        <w:rPr>
          <w:lang w:eastAsia="zh-CN"/>
        </w:rPr>
        <w:t>t</w:t>
      </w:r>
      <w:r w:rsidRPr="00AB604E">
        <w:rPr>
          <w:lang w:eastAsia="zh-CN"/>
        </w:rPr>
        <w:t xml:space="preserve"> </w:t>
      </w:r>
      <w:r>
        <w:rPr>
          <w:lang w:eastAsia="zh-CN"/>
        </w:rPr>
        <w:t xml:space="preserve">shall contain the Diameter Realm Identity of the serving SMSF registered for Non-3GPP access. </w:t>
      </w:r>
      <w:r w:rsidRPr="001243DF">
        <w:t xml:space="preserve">For further details on the encoding of this AVP, </w:t>
      </w:r>
      <w:r>
        <w:rPr>
          <w:rFonts w:hint="eastAsia"/>
          <w:lang w:eastAsia="zh-CN"/>
        </w:rPr>
        <w:t xml:space="preserve">see </w:t>
      </w:r>
      <w:r>
        <w:rPr>
          <w:lang w:eastAsia="zh-CN"/>
        </w:rPr>
        <w:t>IETF RFC 6733 [20].</w:t>
      </w:r>
    </w:p>
    <w:p w:rsidR="00BC6049" w:rsidRPr="009E141C" w:rsidRDefault="00BC6049" w:rsidP="005252A2">
      <w:pPr>
        <w:pStyle w:val="Heading4"/>
      </w:pPr>
      <w:bookmarkStart w:id="257" w:name="_Toc44882102"/>
      <w:bookmarkStart w:id="258" w:name="_Toc44882296"/>
      <w:r>
        <w:t>5.3.3.</w:t>
      </w:r>
      <w:r>
        <w:t>35</w:t>
      </w:r>
      <w:r w:rsidRPr="009E141C">
        <w:tab/>
      </w:r>
      <w:r>
        <w:t>SMSF-</w:t>
      </w:r>
      <w:r>
        <w:rPr>
          <w:lang w:val="de-DE"/>
        </w:rPr>
        <w:t>3GPP-</w:t>
      </w:r>
      <w:r>
        <w:t>Address</w:t>
      </w:r>
      <w:bookmarkEnd w:id="257"/>
      <w:bookmarkEnd w:id="258"/>
    </w:p>
    <w:p w:rsidR="00BC6049" w:rsidRDefault="00BC6049" w:rsidP="00BC6049">
      <w:r w:rsidRPr="009C4D60">
        <w:t xml:space="preserve">The </w:t>
      </w:r>
      <w:r>
        <w:t>SMSF-3GPP-Address</w:t>
      </w:r>
      <w:r w:rsidRPr="009C4D60">
        <w:t xml:space="preserve"> AVP is of type </w:t>
      </w:r>
      <w:r>
        <w:t>Grouped</w:t>
      </w:r>
      <w:r w:rsidRPr="009C4D60">
        <w:t xml:space="preserve">. This AVP </w:t>
      </w:r>
      <w:r>
        <w:t xml:space="preserve">shall </w:t>
      </w:r>
      <w:r w:rsidRPr="009C4D60">
        <w:t>contain the</w:t>
      </w:r>
      <w:r>
        <w:t xml:space="preserve"> information about the SMSF serving the targeted user for 3GPP access.</w:t>
      </w:r>
    </w:p>
    <w:p w:rsidR="00BC6049" w:rsidRPr="003B5446" w:rsidRDefault="00BC6049" w:rsidP="00BC6049">
      <w:r w:rsidRPr="003B5446">
        <w:t>AVP format</w:t>
      </w:r>
    </w:p>
    <w:p w:rsidR="00BC6049" w:rsidRPr="003B5446" w:rsidRDefault="00BC6049" w:rsidP="00BC6049">
      <w:pPr>
        <w:ind w:left="568"/>
      </w:pPr>
      <w:r>
        <w:t>SMSF-3GPP-Address</w:t>
      </w:r>
      <w:r w:rsidRPr="003B5446">
        <w:t xml:space="preserve"> :</w:t>
      </w:r>
      <w:r>
        <w:t>:=</w:t>
      </w:r>
      <w:r>
        <w:tab/>
      </w:r>
      <w:r w:rsidRPr="003B5446">
        <w:t>&lt;AVP header:</w:t>
      </w:r>
      <w:r>
        <w:t xml:space="preserve"> </w:t>
      </w:r>
      <w:r>
        <w:t>3344</w:t>
      </w:r>
      <w:r>
        <w:t xml:space="preserve"> </w:t>
      </w:r>
      <w:r w:rsidRPr="009C4D60">
        <w:t>10415</w:t>
      </w:r>
      <w:r w:rsidRPr="003B5446">
        <w:t>&gt;</w:t>
      </w:r>
    </w:p>
    <w:p w:rsidR="00BC6049" w:rsidRDefault="00BC6049" w:rsidP="00BC6049">
      <w:pPr>
        <w:ind w:left="1440" w:firstLine="720"/>
      </w:pPr>
      <w:r>
        <w:t>[ SMSF-3GPP-Number ]</w:t>
      </w:r>
    </w:p>
    <w:p w:rsidR="00BC6049" w:rsidRDefault="00BC6049" w:rsidP="00BC6049">
      <w:pPr>
        <w:ind w:left="1440" w:firstLine="720"/>
      </w:pPr>
      <w:r>
        <w:t>[ SMSF-3GPP-Name ]</w:t>
      </w:r>
      <w:r w:rsidRPr="003D69BF">
        <w:t xml:space="preserve"> </w:t>
      </w:r>
    </w:p>
    <w:p w:rsidR="00BC6049" w:rsidRPr="00245F74" w:rsidRDefault="00BC6049" w:rsidP="00BC6049">
      <w:pPr>
        <w:ind w:left="1440" w:firstLine="720"/>
        <w:rPr>
          <w:lang w:val="fr-FR"/>
        </w:rPr>
      </w:pPr>
      <w:r w:rsidRPr="00245F74">
        <w:rPr>
          <w:lang w:val="fr-FR"/>
        </w:rPr>
        <w:t xml:space="preserve">[ </w:t>
      </w:r>
      <w:r>
        <w:rPr>
          <w:lang w:val="fr-FR"/>
        </w:rPr>
        <w:t>SMSF-3GPP</w:t>
      </w:r>
      <w:r w:rsidRPr="00245F74">
        <w:rPr>
          <w:lang w:val="fr-FR"/>
        </w:rPr>
        <w:t>-Realm ]</w:t>
      </w:r>
    </w:p>
    <w:p w:rsidR="00BC6049" w:rsidRDefault="00BC6049" w:rsidP="00BC6049">
      <w:pPr>
        <w:ind w:left="1856" w:firstLine="304"/>
      </w:pPr>
      <w:r w:rsidRPr="003B5446">
        <w:t>*[AVP]</w:t>
      </w:r>
    </w:p>
    <w:p w:rsidR="00BC6049" w:rsidRPr="009E141C" w:rsidRDefault="00BC6049" w:rsidP="00BC6049">
      <w:pPr>
        <w:pStyle w:val="Heading4"/>
      </w:pPr>
      <w:bookmarkStart w:id="259" w:name="_Toc44882103"/>
      <w:bookmarkStart w:id="260" w:name="_Toc44882297"/>
      <w:r>
        <w:t>5.</w:t>
      </w:r>
      <w:r w:rsidRPr="005252A2">
        <w:t>3.3.</w:t>
      </w:r>
      <w:r w:rsidRPr="005252A2">
        <w:rPr>
          <w:lang w:val="de-DE"/>
        </w:rPr>
        <w:t>36</w:t>
      </w:r>
      <w:r w:rsidRPr="005252A2">
        <w:tab/>
        <w:t>S</w:t>
      </w:r>
      <w:r>
        <w:t>MSF-</w:t>
      </w:r>
      <w:r>
        <w:rPr>
          <w:lang w:val="de-DE"/>
        </w:rPr>
        <w:t>Non-3GPP-</w:t>
      </w:r>
      <w:r>
        <w:t>Address</w:t>
      </w:r>
      <w:bookmarkEnd w:id="259"/>
      <w:bookmarkEnd w:id="260"/>
    </w:p>
    <w:p w:rsidR="00BC6049" w:rsidRDefault="00BC6049" w:rsidP="00BC6049">
      <w:r w:rsidRPr="009C4D60">
        <w:t xml:space="preserve">The </w:t>
      </w:r>
      <w:r>
        <w:t>SMSF-Non-3GPP-Address</w:t>
      </w:r>
      <w:r w:rsidRPr="009C4D60">
        <w:t xml:space="preserve"> AVP is of type </w:t>
      </w:r>
      <w:r>
        <w:t>Grouped</w:t>
      </w:r>
      <w:r w:rsidRPr="009C4D60">
        <w:t xml:space="preserve">. This AVP </w:t>
      </w:r>
      <w:r>
        <w:t xml:space="preserve">shall </w:t>
      </w:r>
      <w:r w:rsidRPr="009C4D60">
        <w:t>contain the</w:t>
      </w:r>
      <w:r>
        <w:t xml:space="preserve"> information about the SMSF serving the targeted user for Non-3GPP access.</w:t>
      </w:r>
    </w:p>
    <w:p w:rsidR="00BC6049" w:rsidRPr="003B5446" w:rsidRDefault="00BC6049" w:rsidP="00BC6049">
      <w:r w:rsidRPr="003B5446">
        <w:t>AVP format</w:t>
      </w:r>
    </w:p>
    <w:p w:rsidR="00BC6049" w:rsidRPr="003B5446" w:rsidRDefault="00BC6049" w:rsidP="00BC6049">
      <w:pPr>
        <w:ind w:left="568"/>
      </w:pPr>
      <w:r>
        <w:t>SMSF-Non-3GPP-Address</w:t>
      </w:r>
      <w:r w:rsidRPr="003B5446">
        <w:t xml:space="preserve"> :</w:t>
      </w:r>
      <w:r>
        <w:t>:=</w:t>
      </w:r>
      <w:r>
        <w:tab/>
      </w:r>
      <w:r w:rsidRPr="003B5446">
        <w:t>&lt;AVP header:</w:t>
      </w:r>
      <w:r>
        <w:t xml:space="preserve"> </w:t>
      </w:r>
      <w:r>
        <w:t>3345</w:t>
      </w:r>
      <w:r>
        <w:t xml:space="preserve"> </w:t>
      </w:r>
      <w:r w:rsidRPr="009C4D60">
        <w:t>10415</w:t>
      </w:r>
      <w:r w:rsidRPr="003B5446">
        <w:t>&gt;</w:t>
      </w:r>
    </w:p>
    <w:p w:rsidR="00BC6049" w:rsidRDefault="00BC6049" w:rsidP="00BC6049">
      <w:pPr>
        <w:ind w:left="1440" w:firstLine="720"/>
      </w:pPr>
      <w:r>
        <w:t>[ SMSF-Non-3GPP-Number ]</w:t>
      </w:r>
    </w:p>
    <w:p w:rsidR="00BC6049" w:rsidRDefault="00BC6049" w:rsidP="00BC6049">
      <w:pPr>
        <w:ind w:left="1440" w:firstLine="720"/>
      </w:pPr>
      <w:r>
        <w:t>[ SMSF-Non-3GPP-Name ]</w:t>
      </w:r>
      <w:r w:rsidRPr="003D69BF">
        <w:t xml:space="preserve"> </w:t>
      </w:r>
    </w:p>
    <w:p w:rsidR="00BC6049" w:rsidRPr="00245F74" w:rsidRDefault="00BC6049" w:rsidP="00BC6049">
      <w:pPr>
        <w:ind w:left="1440" w:firstLine="720"/>
        <w:rPr>
          <w:lang w:val="fr-FR"/>
        </w:rPr>
      </w:pPr>
      <w:r w:rsidRPr="00245F74">
        <w:rPr>
          <w:lang w:val="fr-FR"/>
        </w:rPr>
        <w:t xml:space="preserve">[ </w:t>
      </w:r>
      <w:r>
        <w:rPr>
          <w:lang w:val="fr-FR"/>
        </w:rPr>
        <w:t>SMSF-Non-3GPP</w:t>
      </w:r>
      <w:r w:rsidRPr="00245F74">
        <w:rPr>
          <w:lang w:val="fr-FR"/>
        </w:rPr>
        <w:t>-Realm ]</w:t>
      </w:r>
    </w:p>
    <w:p w:rsidR="00BC6049" w:rsidRPr="00BC6049" w:rsidRDefault="00BC6049" w:rsidP="00BC6049">
      <w:pPr>
        <w:ind w:left="1856" w:firstLine="304"/>
      </w:pPr>
      <w:r w:rsidRPr="003B5446">
        <w:t>*[AVP]</w:t>
      </w:r>
    </w:p>
    <w:p w:rsidR="00DA25AD" w:rsidRDefault="00DA25AD" w:rsidP="00DA25AD">
      <w:pPr>
        <w:pStyle w:val="Heading2"/>
      </w:pPr>
      <w:bookmarkStart w:id="261" w:name="_Toc533204514"/>
      <w:bookmarkStart w:id="262" w:name="_Toc44882104"/>
      <w:bookmarkStart w:id="263" w:name="_Toc44882298"/>
      <w:r>
        <w:t>5.4</w:t>
      </w:r>
      <w:r>
        <w:tab/>
      </w:r>
      <w:r w:rsidRPr="00BB1201">
        <w:t>User</w:t>
      </w:r>
      <w:r>
        <w:t xml:space="preserve"> identity to HSS resolution</w:t>
      </w:r>
      <w:bookmarkEnd w:id="261"/>
      <w:bookmarkEnd w:id="262"/>
      <w:bookmarkEnd w:id="263"/>
    </w:p>
    <w:p w:rsidR="00DA25AD" w:rsidRDefault="00DA25AD" w:rsidP="00DA25AD">
      <w:r>
        <w:t xml:space="preserve">The User identity to HSS resolution mechanism enables the SMS-GMSC or SMS Router in the home PLMN or Diameter proxy agents in the home PLMN to find the identity of the HSS that holds the subscriber data for a given user identified by its MSISDN </w:t>
      </w:r>
      <w:r w:rsidRPr="009C10BB">
        <w:t>or by its IMSI</w:t>
      </w:r>
      <w:r>
        <w:t xml:space="preserve"> when multiple and separately addressable HSSs have been deployed in the home PLMN. The resolution mechanism is not required in PLMNs that utilise a single HSS.</w:t>
      </w:r>
    </w:p>
    <w:p w:rsidR="00DA25AD" w:rsidRDefault="00DA25AD" w:rsidP="00DA25AD">
      <w:r>
        <w:t>This User identity to HSS resolution mechanism may rely on routing capabilities provided by Diameter and be implemented in the home PLMN within dedicated Diameter Agents (Proxy Agents) responsible for determining the HSS identity based on the provided user identity. If this Diameter based implementation is selected by the home PLMN operator, the principles described below shall apply.</w:t>
      </w:r>
    </w:p>
    <w:p w:rsidR="00DA25AD" w:rsidRDefault="00DA25AD" w:rsidP="00DA25AD">
      <w:r>
        <w:t>When more than one independently addressable HSS are deployed in the home PLMN, each SMS-GMSC or SMS-Router network of the home PLMN shall be configured with the address/identity of a Diameter Agent (Proxy Agent) implementing this resolution mechanism.</w:t>
      </w:r>
    </w:p>
    <w:p w:rsidR="00DA25AD" w:rsidRDefault="00DA25AD" w:rsidP="00DA25AD">
      <w:r>
        <w:t>Diameter Relay agents and/or Diameter Proxy agents in the home PLMN receiving the Diameter signalling from SMS-GMSC located in other PLMNs shall be configured with the address/identity of a Diameter Agent (Proxy Agent) implementing this resolution mechanism.</w:t>
      </w:r>
    </w:p>
    <w:p w:rsidR="00DA25AD" w:rsidRDefault="00DA25AD" w:rsidP="00DA25AD">
      <w:r>
        <w:t>To get the HSS identity that holds the subscriber data for a given user identity in the home network, the Diameter request normally destined to the HSS shall be sent to the pre-configured address/identity of a Diameter Proxy agent supporting the User identity to HSS resolution mechanism.</w:t>
      </w:r>
    </w:p>
    <w:p w:rsidR="00DA25AD" w:rsidRDefault="00DA25AD" w:rsidP="00DA25AD">
      <w:pPr>
        <w:pStyle w:val="B1"/>
      </w:pPr>
      <w:r>
        <w:lastRenderedPageBreak/>
        <w:t>-</w:t>
      </w:r>
      <w:r>
        <w:tab/>
        <w:t xml:space="preserve">If this Diameter request is received by a Diameter Redirect Agent, the Diameter Redirect Agent shall </w:t>
      </w:r>
      <w:r>
        <w:rPr>
          <w:color w:val="000000"/>
        </w:rPr>
        <w:t>determine the HSS identity based on the provided user identity</w:t>
      </w:r>
      <w:r>
        <w:t xml:space="preserve"> (i.e. </w:t>
      </w:r>
      <w:r w:rsidRPr="009C10BB">
        <w:t>MSISDN or IMSI) and</w:t>
      </w:r>
      <w:r>
        <w:t xml:space="preserve"> shall return a notification of redirection towards the HSS identity, in response to the Diameter request. </w:t>
      </w:r>
      <w:r w:rsidRPr="00143F5B">
        <w:t xml:space="preserve">Multiple HSS </w:t>
      </w:r>
      <w:r>
        <w:t>identiti</w:t>
      </w:r>
      <w:r w:rsidRPr="00143F5B">
        <w:t xml:space="preserve">es may be included in the response, as specified in </w:t>
      </w:r>
      <w:r>
        <w:t>IETF RFC 6733 [20]</w:t>
      </w:r>
      <w:r w:rsidRPr="00143F5B">
        <w:t>.</w:t>
      </w:r>
      <w:r w:rsidRPr="00D06498">
        <w:t xml:space="preserve"> </w:t>
      </w:r>
      <w:r w:rsidRPr="00381D49">
        <w:t xml:space="preserve">In such a case, </w:t>
      </w:r>
      <w:r>
        <w:t>the requesting Diameter entity</w:t>
      </w:r>
      <w:r w:rsidRPr="00381D49">
        <w:t xml:space="preserve"> shall </w:t>
      </w:r>
      <w:r>
        <w:t>send the Diameter request to</w:t>
      </w:r>
      <w:r w:rsidRPr="00381D49">
        <w:t xml:space="preserve"> the </w:t>
      </w:r>
      <w:r>
        <w:t xml:space="preserve">first </w:t>
      </w:r>
      <w:r w:rsidRPr="00381D49">
        <w:t>HSS identit</w:t>
      </w:r>
      <w:r>
        <w:t>y</w:t>
      </w:r>
      <w:r w:rsidRPr="00381D49">
        <w:t xml:space="preserve"> in the </w:t>
      </w:r>
      <w:r>
        <w:t xml:space="preserve">ordered list received in the Diameter response from the Diameter Redirect Agent. If no successful response to the Diameter request is received, the requesting Diameter entity shall send a Diameter request to the next HSS identity in the </w:t>
      </w:r>
      <w:r w:rsidRPr="00381D49">
        <w:t>order</w:t>
      </w:r>
      <w:r>
        <w:t>ed</w:t>
      </w:r>
      <w:r w:rsidRPr="00381D49">
        <w:t xml:space="preserve"> list</w:t>
      </w:r>
      <w:r>
        <w:t xml:space="preserve">. This procedure shall be repeated </w:t>
      </w:r>
      <w:r w:rsidRPr="00381D49">
        <w:t>until a successful response from an HSS</w:t>
      </w:r>
      <w:r>
        <w:t xml:space="preserve"> is received</w:t>
      </w:r>
      <w:r w:rsidRPr="00381D49">
        <w:t>.</w:t>
      </w:r>
      <w:r w:rsidRPr="00BE0A29">
        <w:t xml:space="preserve"> </w:t>
      </w:r>
      <w:r>
        <w:t>After the user identity to HSS resolution, the MME or the SGSN</w:t>
      </w:r>
      <w:r w:rsidRPr="00143F5B">
        <w:t xml:space="preserve"> shall store the </w:t>
      </w:r>
      <w:r>
        <w:t xml:space="preserve">determined </w:t>
      </w:r>
      <w:r w:rsidRPr="00143F5B">
        <w:t xml:space="preserve">HSS </w:t>
      </w:r>
      <w:r>
        <w:t>identity</w:t>
      </w:r>
      <w:r w:rsidRPr="00143F5B">
        <w:t xml:space="preserve">/name/Realm and shall use it in further </w:t>
      </w:r>
      <w:r>
        <w:t>Diameter</w:t>
      </w:r>
      <w:r w:rsidRPr="00143F5B">
        <w:t xml:space="preserve"> requests to the same </w:t>
      </w:r>
      <w:r>
        <w:t>user i</w:t>
      </w:r>
      <w:r w:rsidRPr="00143F5B">
        <w:t>dentity</w:t>
      </w:r>
      <w:r>
        <w:t>.</w:t>
      </w:r>
    </w:p>
    <w:p w:rsidR="00DA25AD" w:rsidRDefault="00DA25AD" w:rsidP="00DA25AD">
      <w:pPr>
        <w:pStyle w:val="B1"/>
      </w:pPr>
      <w:r>
        <w:t>-</w:t>
      </w:r>
      <w:r>
        <w:tab/>
        <w:t>If this Diameter request is received</w:t>
      </w:r>
      <w:r>
        <w:rPr>
          <w:color w:val="000000"/>
        </w:rPr>
        <w:t xml:space="preserve"> by a Diameter Proxy Agent, t</w:t>
      </w:r>
      <w:r>
        <w:t xml:space="preserve">he Diameter Proxy Agent shall determine the HSS identity based on the provided user identity (i.e. </w:t>
      </w:r>
      <w:r w:rsidRPr="009C10BB">
        <w:t>MSISDN or IMSI) and shall</w:t>
      </w:r>
      <w:r>
        <w:t xml:space="preserve"> forward the Diameter request directly to the HSS. In this case, the user identity to HSS resolution decision is communicated to the SMS-GMSC in the Origin-Host/Origin-Realm AVPs of the response. </w:t>
      </w:r>
    </w:p>
    <w:p w:rsidR="00DA25AD" w:rsidRDefault="00DA25AD" w:rsidP="00DA25AD">
      <w:pPr>
        <w:pStyle w:val="NO"/>
        <w:rPr>
          <w:noProof/>
        </w:rPr>
      </w:pPr>
      <w:r>
        <w:rPr>
          <w:noProof/>
        </w:rPr>
        <w:t>NOTE:</w:t>
      </w:r>
      <w:r>
        <w:rPr>
          <w:noProof/>
        </w:rPr>
        <w:tab/>
        <w:t>Alternatives to the user identity to HSS resolution Diameter based implementation are outside the scope of this specification.</w:t>
      </w:r>
      <w:r w:rsidRPr="008B0C65">
        <w:rPr>
          <w:noProof/>
        </w:rPr>
        <w:t xml:space="preserve"> </w:t>
      </w:r>
    </w:p>
    <w:p w:rsidR="00DA25AD" w:rsidRPr="00BB1201" w:rsidRDefault="00DA25AD" w:rsidP="00DA25AD">
      <w:pPr>
        <w:rPr>
          <w:noProof/>
        </w:rPr>
      </w:pPr>
      <w:r>
        <w:t xml:space="preserve">The </w:t>
      </w:r>
      <w:r w:rsidRPr="00256CD2">
        <w:t>User identity to HSS resolution mechanism</w:t>
      </w:r>
      <w:r>
        <w:t xml:space="preserve">, in </w:t>
      </w:r>
      <w:r w:rsidRPr="00A730AA">
        <w:t xml:space="preserve">a retry context of SMS for IMS UE to IMS UE without MSISDN (see 3GPP TS 23.204 </w:t>
      </w:r>
      <w:r>
        <w:t>[17]</w:t>
      </w:r>
      <w:r w:rsidRPr="00A730AA">
        <w:t>)</w:t>
      </w:r>
      <w:r>
        <w:t>, applies as described in this clause for requests issued by the SMS-SC to a HSS and where the IMSI of the user is replaced by the HSS ID of the HSS storing the subscription data of the user.</w:t>
      </w:r>
    </w:p>
    <w:p w:rsidR="00DA25AD" w:rsidRDefault="00DA25AD" w:rsidP="00DA25AD">
      <w:pPr>
        <w:pStyle w:val="Heading1"/>
      </w:pPr>
      <w:bookmarkStart w:id="264" w:name="_Toc533204515"/>
      <w:bookmarkStart w:id="265" w:name="_Toc44882105"/>
      <w:bookmarkStart w:id="266" w:name="_Toc44882299"/>
      <w:r>
        <w:t>6</w:t>
      </w:r>
      <w:r>
        <w:tab/>
      </w:r>
      <w:r w:rsidRPr="0086140A">
        <w:t>Diameter based</w:t>
      </w:r>
      <w:r w:rsidRPr="003721B7">
        <w:t xml:space="preserve"> </w:t>
      </w:r>
      <w:r>
        <w:t xml:space="preserve">SGd/Gdd </w:t>
      </w:r>
      <w:r w:rsidRPr="003721B7">
        <w:t>interface</w:t>
      </w:r>
      <w:r>
        <w:t>s</w:t>
      </w:r>
      <w:r w:rsidRPr="003721B7">
        <w:t xml:space="preserve"> between MME</w:t>
      </w:r>
      <w:r>
        <w:t>/SGSN</w:t>
      </w:r>
      <w:r w:rsidRPr="003721B7">
        <w:t xml:space="preserve"> </w:t>
      </w:r>
      <w:r>
        <w:t>and central SMS f</w:t>
      </w:r>
      <w:r w:rsidRPr="003721B7">
        <w:t>unctions</w:t>
      </w:r>
      <w:bookmarkEnd w:id="264"/>
      <w:bookmarkEnd w:id="265"/>
      <w:bookmarkEnd w:id="266"/>
    </w:p>
    <w:p w:rsidR="00DA25AD" w:rsidRDefault="00DA25AD" w:rsidP="00DA25AD">
      <w:pPr>
        <w:pStyle w:val="Heading2"/>
      </w:pPr>
      <w:bookmarkStart w:id="267" w:name="_Toc533204516"/>
      <w:bookmarkStart w:id="268" w:name="_Toc44882106"/>
      <w:bookmarkStart w:id="269" w:name="_Toc44882300"/>
      <w:r>
        <w:t>6.1</w:t>
      </w:r>
      <w:r>
        <w:tab/>
        <w:t>Introduction</w:t>
      </w:r>
      <w:bookmarkEnd w:id="267"/>
      <w:bookmarkEnd w:id="268"/>
      <w:bookmarkEnd w:id="269"/>
    </w:p>
    <w:p w:rsidR="00DA25AD" w:rsidRDefault="00DA25AD" w:rsidP="00DA25AD">
      <w:r>
        <w:rPr>
          <w:rFonts w:hint="eastAsia"/>
          <w:lang w:eastAsia="zh-CN"/>
        </w:rPr>
        <w:t xml:space="preserve">The </w:t>
      </w:r>
      <w:r>
        <w:rPr>
          <w:rFonts w:hint="eastAsia"/>
        </w:rPr>
        <w:t>S</w:t>
      </w:r>
      <w:r>
        <w:t>Gd</w:t>
      </w:r>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w:t>
      </w:r>
      <w:r>
        <w:rPr>
          <w:lang w:eastAsia="zh-CN"/>
        </w:rPr>
        <w:t>short messages between</w:t>
      </w:r>
      <w:r w:rsidRPr="00003471">
        <w:t xml:space="preserve"> </w:t>
      </w:r>
      <w:r>
        <w:t xml:space="preserve">the MME, the SMS-IWMSC, the SMS-GMSC and the SMS Router, and the alerting of the SMS-GMSC by the MME (possibly via an SMS Router), </w:t>
      </w:r>
      <w:r>
        <w:rPr>
          <w:rFonts w:hint="eastAsia"/>
        </w:rPr>
        <w:t xml:space="preserve">as described in </w:t>
      </w:r>
      <w:r>
        <w:rPr>
          <w:rFonts w:hint="eastAsia"/>
          <w:lang w:eastAsia="zh-CN"/>
        </w:rPr>
        <w:t xml:space="preserve">3GPP </w:t>
      </w:r>
      <w:r>
        <w:rPr>
          <w:rFonts w:hint="eastAsia"/>
        </w:rPr>
        <w:t>TS 23.</w:t>
      </w:r>
      <w:r>
        <w:t>040</w:t>
      </w:r>
      <w:r>
        <w:rPr>
          <w:rFonts w:hint="eastAsia"/>
        </w:rPr>
        <w:t xml:space="preserve"> [</w:t>
      </w:r>
      <w:r>
        <w:t>3</w:t>
      </w:r>
      <w:r>
        <w:rPr>
          <w:rFonts w:hint="eastAsia"/>
        </w:rPr>
        <w:t>].</w:t>
      </w:r>
    </w:p>
    <w:p w:rsidR="00DA25AD" w:rsidRPr="002448AE" w:rsidRDefault="00DA25AD" w:rsidP="00DA25AD">
      <w:r>
        <w:rPr>
          <w:rFonts w:hint="eastAsia"/>
          <w:lang w:eastAsia="zh-CN"/>
        </w:rPr>
        <w:t xml:space="preserve">The </w:t>
      </w:r>
      <w:r>
        <w:t>Gdd</w:t>
      </w:r>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w:t>
      </w:r>
      <w:r>
        <w:rPr>
          <w:lang w:eastAsia="zh-CN"/>
        </w:rPr>
        <w:t>short messages between</w:t>
      </w:r>
      <w:r w:rsidRPr="00003471">
        <w:t xml:space="preserve"> </w:t>
      </w:r>
      <w:r>
        <w:t>the SGSN, the SMS-IWMSC, the SMS-GMSC and the SMS Router,</w:t>
      </w:r>
      <w:r w:rsidRPr="006A0616">
        <w:t xml:space="preserve"> </w:t>
      </w:r>
      <w:r>
        <w:t xml:space="preserve">and the alerting of the SMS-GMSC by the SGSN (possibly via an SMS Router) </w:t>
      </w:r>
      <w:r>
        <w:rPr>
          <w:rFonts w:hint="eastAsia"/>
        </w:rPr>
        <w:t xml:space="preserve">as described in </w:t>
      </w:r>
      <w:r>
        <w:rPr>
          <w:rFonts w:hint="eastAsia"/>
          <w:lang w:eastAsia="zh-CN"/>
        </w:rPr>
        <w:t xml:space="preserve">3GPP </w:t>
      </w:r>
      <w:r>
        <w:rPr>
          <w:rFonts w:hint="eastAsia"/>
        </w:rPr>
        <w:t>TS 23.</w:t>
      </w:r>
      <w:r>
        <w:t>040</w:t>
      </w:r>
      <w:r>
        <w:rPr>
          <w:rFonts w:hint="eastAsia"/>
        </w:rPr>
        <w:t xml:space="preserve"> [</w:t>
      </w:r>
      <w:r>
        <w:t>3</w:t>
      </w:r>
      <w:r>
        <w:rPr>
          <w:rFonts w:hint="eastAsia"/>
        </w:rPr>
        <w:t>].</w:t>
      </w:r>
    </w:p>
    <w:p w:rsidR="00DA25AD" w:rsidRDefault="00DA25AD" w:rsidP="00DA25AD">
      <w:pPr>
        <w:pStyle w:val="Heading2"/>
      </w:pPr>
      <w:bookmarkStart w:id="270" w:name="_Toc533204517"/>
      <w:bookmarkStart w:id="271" w:name="_Toc44882107"/>
      <w:bookmarkStart w:id="272" w:name="_Toc44882301"/>
      <w:r>
        <w:t>6.2</w:t>
      </w:r>
      <w:r>
        <w:tab/>
        <w:t>Procedures description</w:t>
      </w:r>
      <w:bookmarkEnd w:id="270"/>
      <w:bookmarkEnd w:id="271"/>
      <w:bookmarkEnd w:id="272"/>
    </w:p>
    <w:p w:rsidR="00DA25AD" w:rsidRDefault="00DA25AD" w:rsidP="00DA25AD">
      <w:pPr>
        <w:pStyle w:val="Heading3"/>
      </w:pPr>
      <w:bookmarkStart w:id="273" w:name="_Toc533204518"/>
      <w:bookmarkStart w:id="274" w:name="_Toc44882108"/>
      <w:bookmarkStart w:id="275" w:name="_Toc44882302"/>
      <w:r>
        <w:t>6.2.1</w:t>
      </w:r>
      <w:r>
        <w:tab/>
        <w:t xml:space="preserve">MO Forward Short </w:t>
      </w:r>
      <w:r w:rsidRPr="0027441C">
        <w:t>M</w:t>
      </w:r>
      <w:r>
        <w:t>essage procedure</w:t>
      </w:r>
      <w:bookmarkEnd w:id="273"/>
      <w:bookmarkEnd w:id="274"/>
      <w:bookmarkEnd w:id="275"/>
    </w:p>
    <w:p w:rsidR="00DA25AD" w:rsidRPr="00F82F3B" w:rsidRDefault="00DA25AD" w:rsidP="00DA25AD">
      <w:pPr>
        <w:pStyle w:val="Heading4"/>
      </w:pPr>
      <w:bookmarkStart w:id="276" w:name="_Toc533204519"/>
      <w:bookmarkStart w:id="277" w:name="_Toc44882109"/>
      <w:bookmarkStart w:id="278" w:name="_Toc44882303"/>
      <w:r>
        <w:t>6.2.1.1</w:t>
      </w:r>
      <w:r>
        <w:tab/>
        <w:t>General</w:t>
      </w:r>
      <w:bookmarkEnd w:id="276"/>
      <w:bookmarkEnd w:id="277"/>
      <w:bookmarkEnd w:id="278"/>
    </w:p>
    <w:p w:rsidR="00DA25AD" w:rsidRDefault="00DA25AD" w:rsidP="00DA25AD">
      <w:r w:rsidRPr="00532A69">
        <w:t xml:space="preserve">This </w:t>
      </w:r>
      <w:r>
        <w:t>procedure shall be</w:t>
      </w:r>
      <w:r w:rsidRPr="00532A69">
        <w:t xml:space="preserve"> used between the</w:t>
      </w:r>
      <w:r>
        <w:t xml:space="preserve"> serving</w:t>
      </w:r>
      <w:r w:rsidRPr="00532A69">
        <w:t xml:space="preserve"> </w:t>
      </w:r>
      <w:r>
        <w:t>MME</w:t>
      </w:r>
      <w:r w:rsidRPr="00532A69">
        <w:t xml:space="preserve"> </w:t>
      </w:r>
      <w:r>
        <w:t xml:space="preserve">or SGSN or IP-SM-GW </w:t>
      </w:r>
      <w:r w:rsidRPr="00532A69">
        <w:t>and the SMS</w:t>
      </w:r>
      <w:r>
        <w:t xml:space="preserve">-IWMSC </w:t>
      </w:r>
      <w:r w:rsidRPr="00532A69">
        <w:t>to forward mobile originated short messages</w:t>
      </w:r>
      <w:r>
        <w:t xml:space="preserve"> </w:t>
      </w:r>
      <w:r w:rsidRPr="00532A69">
        <w:t xml:space="preserve">from a mobile </w:t>
      </w:r>
      <w:r>
        <w:t>user</w:t>
      </w:r>
      <w:r w:rsidRPr="00532A69">
        <w:t xml:space="preserve"> to a Service Centre.</w:t>
      </w:r>
    </w:p>
    <w:p w:rsidR="00DA25AD" w:rsidRDefault="00DA25AD" w:rsidP="00DA25AD">
      <w:r>
        <w:t>This procedure is used according to the call flows described in 3GPP TS 23.040 [3] clause 10.</w:t>
      </w:r>
      <w:r w:rsidRPr="00527D90">
        <w:t xml:space="preserve"> </w:t>
      </w:r>
    </w:p>
    <w:p w:rsidR="00DA25AD" w:rsidRDefault="00DA25AD" w:rsidP="00DA25AD">
      <w:r>
        <w:t>This procedure may also be used between the SMS</w:t>
      </w:r>
      <w:r w:rsidRPr="005C73F3">
        <w:t>-IWMSC</w:t>
      </w:r>
      <w:r>
        <w:t xml:space="preserve"> and the MTC-IWF to forward mobile originated short messages from a mobile user to an MTC-IWF; see 3GPP TS</w:t>
      </w:r>
      <w:r w:rsidRPr="00552C75">
        <w:t> </w:t>
      </w:r>
      <w:r>
        <w:t>23.682 [18].</w:t>
      </w:r>
    </w:p>
    <w:p w:rsidR="00DA25AD" w:rsidRPr="009C4D60" w:rsidRDefault="00DA25AD" w:rsidP="00DA25AD">
      <w:r w:rsidRPr="009C4D60">
        <w:t>Table</w:t>
      </w:r>
      <w:r>
        <w:t xml:space="preserve"> 6.2.1.1/</w:t>
      </w:r>
      <w:r w:rsidRPr="009C4D60">
        <w:t xml:space="preserve">1 </w:t>
      </w:r>
      <w:r>
        <w:t xml:space="preserve">specifies </w:t>
      </w:r>
      <w:r w:rsidRPr="009C4D60">
        <w:t>the involved information elements for the request.</w:t>
      </w:r>
    </w:p>
    <w:p w:rsidR="00DA25AD" w:rsidRPr="009C4D60" w:rsidRDefault="00DA25AD" w:rsidP="00DA25AD">
      <w:r w:rsidRPr="009C4D60">
        <w:t>Table</w:t>
      </w:r>
      <w:r>
        <w:t xml:space="preserve"> 6.2.1.1/</w:t>
      </w:r>
      <w:r w:rsidRPr="009C4D60">
        <w:t xml:space="preserve">2 </w:t>
      </w:r>
      <w:r>
        <w:t xml:space="preserve">specifies </w:t>
      </w:r>
      <w:r w:rsidRPr="009C4D60">
        <w:t xml:space="preserve">the involved information elements for the </w:t>
      </w:r>
      <w:r>
        <w:t>answer</w:t>
      </w:r>
      <w:r w:rsidRPr="009C4D60">
        <w:t>.</w:t>
      </w:r>
    </w:p>
    <w:p w:rsidR="00DA25AD" w:rsidRPr="009C4D60" w:rsidRDefault="00DA25AD" w:rsidP="00DA25AD">
      <w:r>
        <w:t xml:space="preserve">This procedure is mapped to the commands MO-Forward-Short-Message-Request/Answer (OFR/OFA) in the Diameter application </w:t>
      </w:r>
      <w:r w:rsidRPr="009C4D60">
        <w:t xml:space="preserve">specified in </w:t>
      </w:r>
      <w:r w:rsidR="005252A2">
        <w:t>clause</w:t>
      </w:r>
      <w:r>
        <w:t xml:space="preserve"> 6.3.2. </w:t>
      </w:r>
    </w:p>
    <w:p w:rsidR="00DA25AD" w:rsidRPr="009C4D60" w:rsidRDefault="00DA25AD" w:rsidP="00DA25AD">
      <w:pPr>
        <w:pStyle w:val="TH"/>
        <w:rPr>
          <w:lang w:val="en-AU"/>
        </w:rPr>
      </w:pPr>
      <w:r w:rsidRPr="009C4D60">
        <w:rPr>
          <w:lang w:val="en-AU"/>
        </w:rPr>
        <w:lastRenderedPageBreak/>
        <w:t>Table</w:t>
      </w:r>
      <w:r>
        <w:rPr>
          <w:lang w:val="en-AU"/>
        </w:rPr>
        <w:t xml:space="preserve"> 6.2.1.1/</w:t>
      </w:r>
      <w:r w:rsidRPr="009C4D60">
        <w:rPr>
          <w:lang w:val="en-AU"/>
        </w:rPr>
        <w:t>1:</w:t>
      </w:r>
      <w:r w:rsidRPr="007455E3">
        <w:rPr>
          <w:lang w:val="en-AU"/>
        </w:rPr>
        <w:t xml:space="preserve"> </w:t>
      </w:r>
      <w:r>
        <w:rPr>
          <w:lang w:val="en-AU"/>
        </w:rPr>
        <w:t xml:space="preserve">MO </w:t>
      </w:r>
      <w:r>
        <w:t>Forward</w:t>
      </w:r>
      <w:r w:rsidRPr="007455E3">
        <w:t xml:space="preserve"> </w:t>
      </w:r>
      <w:r>
        <w:t>Short Message Request</w:t>
      </w:r>
    </w:p>
    <w:tbl>
      <w:tblPr>
        <w:tblW w:w="94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48"/>
        <w:gridCol w:w="1417"/>
        <w:gridCol w:w="567"/>
        <w:gridCol w:w="6166"/>
      </w:tblGrid>
      <w:tr w:rsidR="00DA25AD" w:rsidRPr="009C4D60" w:rsidTr="00E50914">
        <w:tblPrEx>
          <w:tblCellMar>
            <w:top w:w="0" w:type="dxa"/>
            <w:bottom w:w="0" w:type="dxa"/>
          </w:tblCellMar>
        </w:tblPrEx>
        <w:trPr>
          <w:jc w:val="center"/>
        </w:trPr>
        <w:tc>
          <w:tcPr>
            <w:tcW w:w="1348" w:type="dxa"/>
            <w:tcBorders>
              <w:top w:val="single" w:sz="12" w:space="0" w:color="auto"/>
              <w:bottom w:val="single" w:sz="12" w:space="0" w:color="auto"/>
            </w:tcBorders>
          </w:tcPr>
          <w:p w:rsidR="00DA25AD" w:rsidRPr="009C4D60" w:rsidRDefault="00DA25AD" w:rsidP="00E50914">
            <w:pPr>
              <w:pStyle w:val="TAH"/>
            </w:pPr>
            <w:r w:rsidRPr="009C4D60">
              <w:t>Information element name</w:t>
            </w:r>
          </w:p>
        </w:tc>
        <w:tc>
          <w:tcPr>
            <w:tcW w:w="1417" w:type="dxa"/>
            <w:tcBorders>
              <w:top w:val="single" w:sz="12" w:space="0" w:color="auto"/>
              <w:bottom w:val="single" w:sz="12" w:space="0" w:color="auto"/>
            </w:tcBorders>
          </w:tcPr>
          <w:p w:rsidR="00DA25AD" w:rsidRPr="009C4D60" w:rsidRDefault="00DA25AD" w:rsidP="00E50914">
            <w:pPr>
              <w:pStyle w:val="TAH"/>
              <w:rPr>
                <w:lang w:val="fr-FR"/>
              </w:rPr>
            </w:pPr>
            <w:r>
              <w:t>Mapping to Diameter AVP</w:t>
            </w:r>
          </w:p>
        </w:tc>
        <w:tc>
          <w:tcPr>
            <w:tcW w:w="567" w:type="dxa"/>
            <w:tcBorders>
              <w:top w:val="single" w:sz="12" w:space="0" w:color="auto"/>
              <w:bottom w:val="single" w:sz="12" w:space="0" w:color="auto"/>
            </w:tcBorders>
          </w:tcPr>
          <w:p w:rsidR="00DA25AD" w:rsidRPr="009C4D60" w:rsidRDefault="00DA25AD" w:rsidP="00E50914">
            <w:pPr>
              <w:pStyle w:val="TAH"/>
              <w:rPr>
                <w:lang w:val="fr-FR"/>
              </w:rPr>
            </w:pPr>
            <w:r w:rsidRPr="009C4D60">
              <w:rPr>
                <w:lang w:val="fr-FR"/>
              </w:rPr>
              <w:t>Cat.</w:t>
            </w:r>
          </w:p>
        </w:tc>
        <w:tc>
          <w:tcPr>
            <w:tcW w:w="6166" w:type="dxa"/>
            <w:tcBorders>
              <w:top w:val="single" w:sz="12" w:space="0" w:color="auto"/>
              <w:bottom w:val="single" w:sz="12" w:space="0" w:color="auto"/>
            </w:tcBorders>
          </w:tcPr>
          <w:p w:rsidR="00DA25AD" w:rsidRPr="009C4D60" w:rsidRDefault="00DA25AD" w:rsidP="00E50914">
            <w:pPr>
              <w:pStyle w:val="TAH"/>
              <w:rPr>
                <w:lang w:val="fr-FR"/>
              </w:rPr>
            </w:pPr>
            <w:r w:rsidRPr="009C4D60">
              <w:rPr>
                <w:lang w:val="fr-FR"/>
              </w:rPr>
              <w:t xml:space="preserve"> Description</w:t>
            </w:r>
          </w:p>
        </w:tc>
      </w:tr>
      <w:tr w:rsidR="00DA25AD" w:rsidRPr="009C4D60" w:rsidTr="00E50914">
        <w:tblPrEx>
          <w:tblCellMar>
            <w:top w:w="0" w:type="dxa"/>
            <w:bottom w:w="0" w:type="dxa"/>
          </w:tblCellMar>
        </w:tblPrEx>
        <w:trPr>
          <w:trHeight w:val="401"/>
          <w:jc w:val="center"/>
        </w:trPr>
        <w:tc>
          <w:tcPr>
            <w:tcW w:w="1348" w:type="dxa"/>
            <w:tcBorders>
              <w:top w:val="single" w:sz="12" w:space="0" w:color="auto"/>
              <w:bottom w:val="single" w:sz="6" w:space="0" w:color="auto"/>
            </w:tcBorders>
          </w:tcPr>
          <w:p w:rsidR="00DA25AD" w:rsidRDefault="00DA25AD" w:rsidP="00E50914">
            <w:pPr>
              <w:pStyle w:val="TAL"/>
            </w:pPr>
            <w:r>
              <w:t>SM RP DA</w:t>
            </w:r>
          </w:p>
          <w:p w:rsidR="00DA25AD" w:rsidRPr="00297130" w:rsidDel="00BE4FDE" w:rsidRDefault="00DA25AD" w:rsidP="00E50914">
            <w:pPr>
              <w:pStyle w:val="TAL"/>
              <w:rPr>
                <w:lang w:val="en-US"/>
              </w:rPr>
            </w:pPr>
          </w:p>
        </w:tc>
        <w:tc>
          <w:tcPr>
            <w:tcW w:w="1417" w:type="dxa"/>
            <w:tcBorders>
              <w:top w:val="single" w:sz="12" w:space="0" w:color="auto"/>
              <w:bottom w:val="single" w:sz="6" w:space="0" w:color="auto"/>
            </w:tcBorders>
          </w:tcPr>
          <w:p w:rsidR="00DA25AD" w:rsidRPr="009C4D60" w:rsidRDefault="00DA25AD" w:rsidP="00E50914">
            <w:pPr>
              <w:pStyle w:val="TAL"/>
            </w:pPr>
            <w:r>
              <w:t>SC-Address</w:t>
            </w:r>
          </w:p>
        </w:tc>
        <w:tc>
          <w:tcPr>
            <w:tcW w:w="567" w:type="dxa"/>
            <w:tcBorders>
              <w:top w:val="single" w:sz="12" w:space="0" w:color="auto"/>
              <w:bottom w:val="single" w:sz="6" w:space="0" w:color="auto"/>
            </w:tcBorders>
          </w:tcPr>
          <w:p w:rsidR="00DA25AD" w:rsidRPr="009C4D60" w:rsidDel="00BE4FDE" w:rsidRDefault="00DA25AD" w:rsidP="00E50914">
            <w:pPr>
              <w:pStyle w:val="TAC"/>
              <w:rPr>
                <w:lang w:val="en-AU"/>
              </w:rPr>
            </w:pPr>
            <w:r w:rsidRPr="009C4D60">
              <w:t>M</w:t>
            </w:r>
          </w:p>
        </w:tc>
        <w:tc>
          <w:tcPr>
            <w:tcW w:w="6166" w:type="dxa"/>
            <w:tcBorders>
              <w:top w:val="single" w:sz="12" w:space="0" w:color="auto"/>
              <w:bottom w:val="single" w:sz="6" w:space="0" w:color="auto"/>
            </w:tcBorders>
          </w:tcPr>
          <w:p w:rsidR="00DA25AD" w:rsidRPr="009C4D60" w:rsidDel="00BE4FDE" w:rsidRDefault="00DA25AD" w:rsidP="00E50914">
            <w:pPr>
              <w:pStyle w:val="TAL"/>
            </w:pPr>
            <w:r>
              <w:t>When used between MME or SGSN or IP-SM-GW and SMS-IWMSC, this</w:t>
            </w:r>
            <w:r w:rsidRPr="00B84996">
              <w:t xml:space="preserve"> </w:t>
            </w:r>
            <w:r>
              <w:t>i</w:t>
            </w:r>
            <w:r w:rsidRPr="00173564">
              <w:t xml:space="preserve">nformation </w:t>
            </w:r>
            <w:r>
              <w:t>e</w:t>
            </w:r>
            <w:r w:rsidRPr="00173564">
              <w:t>lement</w:t>
            </w:r>
            <w:r>
              <w:t xml:space="preserve"> shall contain</w:t>
            </w:r>
            <w:r w:rsidRPr="00B84996">
              <w:t xml:space="preserve"> the Service Centre address received from the mobile station</w:t>
            </w:r>
            <w:r>
              <w:t xml:space="preserve">. </w:t>
            </w:r>
            <w:r>
              <w:br/>
              <w:t>When used between SMS</w:t>
            </w:r>
            <w:r w:rsidRPr="005C73F3">
              <w:t>-IWMSC</w:t>
            </w:r>
            <w:r>
              <w:t xml:space="preserve"> and MTC-IWF, this information element shall contain the MTC-IWF address as pre-configured in the SMS-SC.</w:t>
            </w:r>
          </w:p>
        </w:tc>
      </w:tr>
      <w:tr w:rsidR="00DA25AD" w:rsidRPr="009C4D60" w:rsidTr="00E50914">
        <w:tblPrEx>
          <w:tblCellMar>
            <w:top w:w="0" w:type="dxa"/>
            <w:bottom w:w="0" w:type="dxa"/>
          </w:tblCellMar>
        </w:tblPrEx>
        <w:trPr>
          <w:trHeight w:val="401"/>
          <w:jc w:val="center"/>
        </w:trPr>
        <w:tc>
          <w:tcPr>
            <w:tcW w:w="1348" w:type="dxa"/>
          </w:tcPr>
          <w:p w:rsidR="00DA25AD" w:rsidRDefault="00DA25AD" w:rsidP="00E50914">
            <w:pPr>
              <w:pStyle w:val="TAL"/>
            </w:pPr>
            <w:r>
              <w:t>SM RP OA</w:t>
            </w:r>
          </w:p>
          <w:p w:rsidR="00DA25AD" w:rsidRPr="009C4D60" w:rsidRDefault="00DA25AD" w:rsidP="00E50914">
            <w:pPr>
              <w:pStyle w:val="TAL"/>
            </w:pPr>
          </w:p>
        </w:tc>
        <w:tc>
          <w:tcPr>
            <w:tcW w:w="1417" w:type="dxa"/>
          </w:tcPr>
          <w:p w:rsidR="00DA25AD" w:rsidRPr="00022A17" w:rsidRDefault="00DA25AD" w:rsidP="00E50914">
            <w:pPr>
              <w:pStyle w:val="TAL"/>
              <w:rPr>
                <w:rFonts w:cs="Arial"/>
                <w:bCs/>
                <w:lang w:val="en-US"/>
              </w:rPr>
            </w:pPr>
            <w:r>
              <w:rPr>
                <w:rFonts w:cs="Arial"/>
                <w:bCs/>
                <w:lang w:val="en-US"/>
              </w:rPr>
              <w:t>User-Identifier</w:t>
            </w:r>
          </w:p>
        </w:tc>
        <w:tc>
          <w:tcPr>
            <w:tcW w:w="567" w:type="dxa"/>
          </w:tcPr>
          <w:p w:rsidR="00DA25AD" w:rsidRPr="00022A17" w:rsidRDefault="00DA25AD" w:rsidP="00E50914">
            <w:pPr>
              <w:pStyle w:val="TAC"/>
              <w:rPr>
                <w:bCs/>
              </w:rPr>
            </w:pPr>
            <w:r w:rsidRPr="00022A17">
              <w:rPr>
                <w:rFonts w:cs="Arial"/>
                <w:bCs/>
                <w:lang w:val="en-US"/>
              </w:rPr>
              <w:t>M</w:t>
            </w:r>
          </w:p>
        </w:tc>
        <w:tc>
          <w:tcPr>
            <w:tcW w:w="6166" w:type="dxa"/>
          </w:tcPr>
          <w:p w:rsidR="00DA25AD" w:rsidRPr="00545F27" w:rsidRDefault="00DA25AD" w:rsidP="00E50914">
            <w:pPr>
              <w:pStyle w:val="TAL"/>
              <w:rPr>
                <w:lang w:eastAsia="zh-CN"/>
              </w:rPr>
            </w:pPr>
            <w:r w:rsidRPr="00545F27">
              <w:t>This information element</w:t>
            </w:r>
            <w:r w:rsidRPr="00545F27">
              <w:rPr>
                <w:rFonts w:hint="eastAsia"/>
                <w:lang w:eastAsia="zh-CN"/>
              </w:rPr>
              <w:t xml:space="preserve"> shall </w:t>
            </w:r>
            <w:r w:rsidRPr="00545F27">
              <w:rPr>
                <w:lang w:eastAsia="zh-CN"/>
              </w:rPr>
              <w:t>contain:</w:t>
            </w:r>
          </w:p>
          <w:p w:rsidR="00DA25AD" w:rsidRPr="00545F27" w:rsidRDefault="00DA25AD" w:rsidP="00E50914">
            <w:pPr>
              <w:pStyle w:val="TAL"/>
              <w:rPr>
                <w:lang w:eastAsia="zh-CN"/>
              </w:rPr>
            </w:pPr>
            <w:r w:rsidRPr="00545F27">
              <w:rPr>
                <w:lang w:eastAsia="zh-CN"/>
              </w:rPr>
              <w:t>- the IMSI if it is available;</w:t>
            </w:r>
          </w:p>
          <w:p w:rsidR="00DA25AD" w:rsidRPr="00504EBE" w:rsidRDefault="00DA25AD" w:rsidP="00E50914">
            <w:pPr>
              <w:pStyle w:val="TAL"/>
              <w:rPr>
                <w:i/>
              </w:rPr>
            </w:pPr>
            <w:r w:rsidRPr="00545F27">
              <w:rPr>
                <w:lang w:eastAsia="zh-CN"/>
              </w:rPr>
              <w:t xml:space="preserve">- </w:t>
            </w:r>
            <w:r w:rsidRPr="00545F27">
              <w:t xml:space="preserve">the </w:t>
            </w:r>
            <w:r w:rsidRPr="00C956D6">
              <w:t>MSISDN</w:t>
            </w:r>
            <w:r w:rsidRPr="00545F27">
              <w:t xml:space="preserve"> of the user when it exists.</w:t>
            </w:r>
          </w:p>
          <w:p w:rsidR="00DA25AD" w:rsidRPr="009C4D60" w:rsidRDefault="00DA25AD" w:rsidP="00E50914">
            <w:pPr>
              <w:pStyle w:val="TAL"/>
            </w:pPr>
            <w:r w:rsidRPr="00545F27">
              <w:t>- a dummy MSISDN value in the context of MSISDN-less SMS delivery in IMS (see 3GPP TS 23.</w:t>
            </w:r>
            <w:r w:rsidRPr="00C956D6">
              <w:t xml:space="preserve">204 [17]), if </w:t>
            </w:r>
            <w:r w:rsidRPr="004D1662">
              <w:t>IMSI</w:t>
            </w:r>
            <w:r w:rsidRPr="00C956D6">
              <w:t xml:space="preserve"> is not available. In this case the originating user is identified by the Originating</w:t>
            </w:r>
            <w:r w:rsidRPr="00545F27">
              <w:t xml:space="preserve"> SIP-URI (see SMSMI-Correlation ID).</w:t>
            </w:r>
          </w:p>
        </w:tc>
      </w:tr>
      <w:tr w:rsidR="00DA25AD" w:rsidRPr="009C4D60" w:rsidTr="00E50914">
        <w:tblPrEx>
          <w:tblCellMar>
            <w:top w:w="0" w:type="dxa"/>
            <w:bottom w:w="0" w:type="dxa"/>
          </w:tblCellMar>
        </w:tblPrEx>
        <w:trPr>
          <w:trHeight w:val="401"/>
          <w:jc w:val="center"/>
        </w:trPr>
        <w:tc>
          <w:tcPr>
            <w:tcW w:w="1348" w:type="dxa"/>
          </w:tcPr>
          <w:p w:rsidR="00DA25AD" w:rsidRPr="00452621" w:rsidRDefault="00DA25AD" w:rsidP="00E50914">
            <w:pPr>
              <w:pStyle w:val="TAL"/>
              <w:rPr>
                <w:rFonts w:cs="Arial"/>
              </w:rPr>
            </w:pPr>
            <w:r w:rsidRPr="00452621">
              <w:rPr>
                <w:rFonts w:cs="Arial"/>
              </w:rPr>
              <w:t>SM RP UI</w:t>
            </w:r>
          </w:p>
        </w:tc>
        <w:tc>
          <w:tcPr>
            <w:tcW w:w="1417" w:type="dxa"/>
          </w:tcPr>
          <w:p w:rsidR="00DA25AD" w:rsidRDefault="00DA25AD" w:rsidP="00E50914">
            <w:pPr>
              <w:pStyle w:val="TAL"/>
              <w:rPr>
                <w:rFonts w:cs="Arial"/>
                <w:bCs/>
                <w:lang w:val="en-US"/>
              </w:rPr>
            </w:pPr>
            <w:r>
              <w:rPr>
                <w:rFonts w:cs="Arial"/>
              </w:rPr>
              <w:t>SM-RP-</w:t>
            </w:r>
            <w:r w:rsidRPr="00452621">
              <w:rPr>
                <w:rFonts w:cs="Arial"/>
              </w:rPr>
              <w:t>UI</w:t>
            </w:r>
          </w:p>
        </w:tc>
        <w:tc>
          <w:tcPr>
            <w:tcW w:w="567" w:type="dxa"/>
          </w:tcPr>
          <w:p w:rsidR="00DA25AD" w:rsidRPr="00022A17" w:rsidRDefault="00DA25AD" w:rsidP="00E50914">
            <w:pPr>
              <w:pStyle w:val="TAC"/>
              <w:rPr>
                <w:rFonts w:cs="Arial"/>
                <w:bCs/>
                <w:lang w:val="en-US"/>
              </w:rPr>
            </w:pPr>
            <w:r>
              <w:rPr>
                <w:rFonts w:cs="Arial"/>
                <w:bCs/>
                <w:lang w:val="en-US"/>
              </w:rPr>
              <w:t>M</w:t>
            </w:r>
          </w:p>
        </w:tc>
        <w:tc>
          <w:tcPr>
            <w:tcW w:w="6166" w:type="dxa"/>
          </w:tcPr>
          <w:p w:rsidR="00DA25AD" w:rsidRDefault="00DA25AD" w:rsidP="00E50914">
            <w:pPr>
              <w:pStyle w:val="TAL"/>
            </w:pPr>
            <w:r w:rsidRPr="009C4D60">
              <w:t xml:space="preserve">This </w:t>
            </w:r>
            <w:r>
              <w:t>i</w:t>
            </w:r>
            <w:r w:rsidRPr="00173564">
              <w:t xml:space="preserve">nformation </w:t>
            </w:r>
            <w:r>
              <w:t>e</w:t>
            </w:r>
            <w:r w:rsidRPr="00173564">
              <w:t>lement</w:t>
            </w:r>
            <w:r>
              <w:t xml:space="preserve"> shall </w:t>
            </w:r>
            <w:r w:rsidRPr="009C4D60">
              <w:t xml:space="preserve">contain </w:t>
            </w:r>
            <w:r>
              <w:t xml:space="preserve">the </w:t>
            </w:r>
            <w:r w:rsidRPr="00532A69">
              <w:t>short message transfer protocol data unit</w:t>
            </w:r>
          </w:p>
        </w:tc>
      </w:tr>
      <w:tr w:rsidR="00DA25AD" w:rsidRPr="009C4D60" w:rsidTr="00E50914">
        <w:tblPrEx>
          <w:tblCellMar>
            <w:top w:w="0" w:type="dxa"/>
            <w:bottom w:w="0" w:type="dxa"/>
          </w:tblCellMar>
        </w:tblPrEx>
        <w:trPr>
          <w:trHeight w:val="401"/>
          <w:jc w:val="center"/>
        </w:trPr>
        <w:tc>
          <w:tcPr>
            <w:tcW w:w="1348" w:type="dxa"/>
          </w:tcPr>
          <w:p w:rsidR="00DA25AD" w:rsidRPr="00452621" w:rsidRDefault="00DA25AD" w:rsidP="00E50914">
            <w:pPr>
              <w:pStyle w:val="TAL"/>
              <w:rPr>
                <w:rFonts w:cs="Arial"/>
              </w:rPr>
            </w:pPr>
            <w:r>
              <w:rPr>
                <w:rFonts w:cs="Arial"/>
              </w:rPr>
              <w:t>SMSMI-Correlation ID</w:t>
            </w:r>
          </w:p>
        </w:tc>
        <w:tc>
          <w:tcPr>
            <w:tcW w:w="1417" w:type="dxa"/>
          </w:tcPr>
          <w:p w:rsidR="00DA25AD" w:rsidRDefault="00DA25AD" w:rsidP="00E50914">
            <w:pPr>
              <w:pStyle w:val="TAL"/>
              <w:rPr>
                <w:rFonts w:cs="Arial"/>
              </w:rPr>
            </w:pPr>
            <w:r>
              <w:rPr>
                <w:rFonts w:cs="Arial"/>
              </w:rPr>
              <w:t>SMSMI-Correlation-ID</w:t>
            </w:r>
          </w:p>
        </w:tc>
        <w:tc>
          <w:tcPr>
            <w:tcW w:w="567" w:type="dxa"/>
          </w:tcPr>
          <w:p w:rsidR="00DA25AD" w:rsidRDefault="00DA25AD" w:rsidP="00E50914">
            <w:pPr>
              <w:pStyle w:val="TAC"/>
              <w:rPr>
                <w:rFonts w:cs="Arial"/>
                <w:bCs/>
                <w:lang w:val="en-US"/>
              </w:rPr>
            </w:pPr>
            <w:r>
              <w:rPr>
                <w:rFonts w:cs="Arial"/>
                <w:bCs/>
                <w:lang w:val="en-US"/>
              </w:rPr>
              <w:t>C</w:t>
            </w:r>
          </w:p>
        </w:tc>
        <w:tc>
          <w:tcPr>
            <w:tcW w:w="6166" w:type="dxa"/>
          </w:tcPr>
          <w:p w:rsidR="00DA25AD" w:rsidRDefault="00DA25AD" w:rsidP="00E50914">
            <w:pPr>
              <w:pStyle w:val="TAL"/>
            </w:pPr>
            <w:r w:rsidRPr="009C4D60">
              <w:t xml:space="preserve">This </w:t>
            </w:r>
            <w:r>
              <w:t>i</w:t>
            </w:r>
            <w:r w:rsidRPr="00173564">
              <w:t xml:space="preserve">nformation </w:t>
            </w:r>
            <w:r>
              <w:t>e</w:t>
            </w:r>
            <w:r w:rsidRPr="00173564">
              <w:t>lement</w:t>
            </w:r>
            <w:r>
              <w:t xml:space="preserve"> </w:t>
            </w:r>
            <w:r w:rsidRPr="004C6547">
              <w:t>indicates by its presence that the request is sent in the context of MSISDN-less SMS delivery</w:t>
            </w:r>
            <w:r>
              <w:t xml:space="preserve"> in IMS (see 3GPP TS 23.204 [17]</w:t>
            </w:r>
            <w:r w:rsidRPr="004C6547">
              <w:t>).</w:t>
            </w:r>
          </w:p>
          <w:p w:rsidR="00DA25AD" w:rsidRPr="009C4D60" w:rsidRDefault="00DA25AD" w:rsidP="00E50914">
            <w:pPr>
              <w:pStyle w:val="TAL"/>
            </w:pPr>
            <w:r>
              <w:t>When present, this information element shall contain an HSS</w:t>
            </w:r>
            <w:r w:rsidRPr="004C6547">
              <w:t>-I</w:t>
            </w:r>
            <w:r>
              <w:t>D</w:t>
            </w:r>
            <w:r w:rsidRPr="004C6547">
              <w:t xml:space="preserve"> identifying the destination user's </w:t>
            </w:r>
            <w:r>
              <w:t>HSS</w:t>
            </w:r>
            <w:r w:rsidRPr="004C6547">
              <w:t xml:space="preserve">, a </w:t>
            </w:r>
            <w:r>
              <w:t xml:space="preserve">Destination </w:t>
            </w:r>
            <w:r w:rsidRPr="004C6547">
              <w:t>SIP-URI identifying the MSISDN-less destination user, and a</w:t>
            </w:r>
            <w:r>
              <w:t>n</w:t>
            </w:r>
            <w:r w:rsidRPr="004C6547">
              <w:t xml:space="preserve"> </w:t>
            </w:r>
            <w:r>
              <w:t xml:space="preserve">Originating </w:t>
            </w:r>
            <w:r w:rsidRPr="004C6547">
              <w:t>SIP-URI identifying the MSISDN-less originating user.</w:t>
            </w:r>
          </w:p>
        </w:tc>
      </w:tr>
      <w:tr w:rsidR="00DA25AD" w:rsidRPr="009C4D60" w:rsidTr="00E50914">
        <w:tblPrEx>
          <w:tblCellMar>
            <w:top w:w="0" w:type="dxa"/>
            <w:bottom w:w="0" w:type="dxa"/>
          </w:tblCellMar>
        </w:tblPrEx>
        <w:trPr>
          <w:trHeight w:val="401"/>
          <w:jc w:val="center"/>
        </w:trPr>
        <w:tc>
          <w:tcPr>
            <w:tcW w:w="1348" w:type="dxa"/>
          </w:tcPr>
          <w:p w:rsidR="00DA25AD" w:rsidRDefault="00DA25AD" w:rsidP="00E50914">
            <w:pPr>
              <w:pStyle w:val="TAL"/>
              <w:rPr>
                <w:rFonts w:cs="Arial"/>
              </w:rPr>
            </w:pPr>
            <w:r>
              <w:rPr>
                <w:rFonts w:cs="Arial"/>
              </w:rPr>
              <w:t>OFR Flags</w:t>
            </w:r>
          </w:p>
        </w:tc>
        <w:tc>
          <w:tcPr>
            <w:tcW w:w="1417" w:type="dxa"/>
          </w:tcPr>
          <w:p w:rsidR="00DA25AD" w:rsidRDefault="00DA25AD" w:rsidP="00E50914">
            <w:pPr>
              <w:pStyle w:val="TAL"/>
              <w:rPr>
                <w:rFonts w:cs="Arial"/>
              </w:rPr>
            </w:pPr>
            <w:r>
              <w:rPr>
                <w:rFonts w:cs="Arial"/>
              </w:rPr>
              <w:t>OFR-Flags</w:t>
            </w:r>
          </w:p>
        </w:tc>
        <w:tc>
          <w:tcPr>
            <w:tcW w:w="567" w:type="dxa"/>
          </w:tcPr>
          <w:p w:rsidR="00DA25AD" w:rsidRDefault="00DA25AD" w:rsidP="00E50914">
            <w:pPr>
              <w:pStyle w:val="TAC"/>
              <w:rPr>
                <w:rFonts w:cs="Arial"/>
                <w:bCs/>
                <w:lang w:val="en-US"/>
              </w:rPr>
            </w:pPr>
            <w:r>
              <w:rPr>
                <w:rFonts w:cs="Arial"/>
                <w:bCs/>
                <w:lang w:val="en-US"/>
              </w:rPr>
              <w:t>C</w:t>
            </w:r>
          </w:p>
        </w:tc>
        <w:tc>
          <w:tcPr>
            <w:tcW w:w="6166" w:type="dxa"/>
          </w:tcPr>
          <w:p w:rsidR="00DA25AD" w:rsidRPr="009C4D60" w:rsidRDefault="00DA25AD" w:rsidP="00E50914">
            <w:pPr>
              <w:pStyle w:val="TAL"/>
            </w:pPr>
            <w:r w:rsidRPr="00270B1C">
              <w:t xml:space="preserve">This information element shall contain a bit mask. </w:t>
            </w:r>
            <w:r>
              <w:t>See 6.3.3.12 for the meaning of the bits.</w:t>
            </w:r>
          </w:p>
        </w:tc>
      </w:tr>
      <w:tr w:rsidR="00DA25AD" w:rsidRPr="009C4D60" w:rsidTr="00E50914">
        <w:tblPrEx>
          <w:tblCellMar>
            <w:top w:w="0" w:type="dxa"/>
            <w:bottom w:w="0" w:type="dxa"/>
          </w:tblCellMar>
        </w:tblPrEx>
        <w:trPr>
          <w:trHeight w:val="401"/>
          <w:jc w:val="center"/>
        </w:trPr>
        <w:tc>
          <w:tcPr>
            <w:tcW w:w="1348" w:type="dxa"/>
          </w:tcPr>
          <w:p w:rsidR="00DA25AD" w:rsidRPr="00452621" w:rsidRDefault="00DA25AD" w:rsidP="00E50914">
            <w:pPr>
              <w:pStyle w:val="TAL"/>
              <w:rPr>
                <w:rFonts w:cs="Arial"/>
              </w:rPr>
            </w:pPr>
            <w:r>
              <w:rPr>
                <w:rFonts w:cs="Arial"/>
              </w:rPr>
              <w:t>SM Delivery Outcome</w:t>
            </w:r>
          </w:p>
        </w:tc>
        <w:tc>
          <w:tcPr>
            <w:tcW w:w="1417" w:type="dxa"/>
          </w:tcPr>
          <w:p w:rsidR="00DA25AD" w:rsidRDefault="00DA25AD" w:rsidP="00E50914">
            <w:pPr>
              <w:pStyle w:val="TAL"/>
              <w:rPr>
                <w:rFonts w:cs="Arial"/>
              </w:rPr>
            </w:pPr>
            <w:r>
              <w:rPr>
                <w:rFonts w:cs="Arial"/>
              </w:rPr>
              <w:t>SM-Delivery-Outcome</w:t>
            </w:r>
          </w:p>
        </w:tc>
        <w:tc>
          <w:tcPr>
            <w:tcW w:w="567" w:type="dxa"/>
          </w:tcPr>
          <w:p w:rsidR="00DA25AD" w:rsidRDefault="00DA25AD" w:rsidP="00E50914">
            <w:pPr>
              <w:pStyle w:val="TAC"/>
              <w:rPr>
                <w:rFonts w:cs="Arial"/>
                <w:bCs/>
                <w:lang w:val="en-US"/>
              </w:rPr>
            </w:pPr>
            <w:r>
              <w:rPr>
                <w:rFonts w:cs="Arial"/>
                <w:bCs/>
                <w:lang w:val="en-US"/>
              </w:rPr>
              <w:t>C</w:t>
            </w:r>
          </w:p>
        </w:tc>
        <w:tc>
          <w:tcPr>
            <w:tcW w:w="6166" w:type="dxa"/>
          </w:tcPr>
          <w:p w:rsidR="00DA25AD" w:rsidRPr="009C4D60" w:rsidRDefault="00DA25AD" w:rsidP="00E50914">
            <w:pPr>
              <w:pStyle w:val="TAL"/>
            </w:pPr>
            <w:r w:rsidRPr="009C4D60">
              <w:t xml:space="preserve">This </w:t>
            </w:r>
            <w:r>
              <w:t>i</w:t>
            </w:r>
            <w:r w:rsidRPr="00173564">
              <w:t xml:space="preserve">nformation </w:t>
            </w:r>
            <w:r>
              <w:t>e</w:t>
            </w:r>
            <w:r w:rsidRPr="00173564">
              <w:t>lement</w:t>
            </w:r>
            <w:r>
              <w:t xml:space="preserve"> shall be present if the SMSMI Correlation ID is present and </w:t>
            </w:r>
            <w:r w:rsidRPr="009513F0">
              <w:t>shall contain</w:t>
            </w:r>
            <w:r>
              <w:t xml:space="preserve"> the IP-SM-GW SM Delivery </w:t>
            </w:r>
            <w:r w:rsidRPr="00DD0926">
              <w:t>Outcome</w:t>
            </w:r>
            <w:r w:rsidRPr="009513F0">
              <w:t xml:space="preserve"> </w:t>
            </w:r>
            <w:r>
              <w:t xml:space="preserve">with </w:t>
            </w:r>
            <w:r w:rsidRPr="009513F0">
              <w:t>the causes for setting the message waiting data</w:t>
            </w:r>
            <w:r>
              <w:t xml:space="preserve"> </w:t>
            </w:r>
            <w:r w:rsidRPr="009513F0">
              <w:t>in the HSS</w:t>
            </w:r>
            <w:r>
              <w:t>.</w:t>
            </w:r>
          </w:p>
        </w:tc>
      </w:tr>
      <w:tr w:rsidR="00DA25AD" w:rsidRPr="009C4D60" w:rsidTr="00E50914">
        <w:tblPrEx>
          <w:tblCellMar>
            <w:top w:w="0" w:type="dxa"/>
            <w:bottom w:w="0" w:type="dxa"/>
          </w:tblCellMar>
        </w:tblPrEx>
        <w:trPr>
          <w:trHeight w:val="401"/>
          <w:jc w:val="center"/>
        </w:trPr>
        <w:tc>
          <w:tcPr>
            <w:tcW w:w="1348" w:type="dxa"/>
          </w:tcPr>
          <w:p w:rsidR="00DA25AD" w:rsidRPr="00452621" w:rsidRDefault="00DA25AD" w:rsidP="00E50914">
            <w:pPr>
              <w:pStyle w:val="TAL"/>
              <w:rPr>
                <w:rFonts w:cs="Arial"/>
              </w:rPr>
            </w:pPr>
            <w:r w:rsidRPr="00BF6C83">
              <w:rPr>
                <w:rFonts w:cs="Arial"/>
                <w:szCs w:val="22"/>
                <w:lang w:val="en-US"/>
              </w:rPr>
              <w:t>Supported Features</w:t>
            </w:r>
          </w:p>
        </w:tc>
        <w:tc>
          <w:tcPr>
            <w:tcW w:w="1417" w:type="dxa"/>
          </w:tcPr>
          <w:p w:rsidR="00DA25AD" w:rsidRDefault="00DA25AD" w:rsidP="00E50914">
            <w:pPr>
              <w:pStyle w:val="TAL"/>
              <w:rPr>
                <w:rFonts w:cs="Arial"/>
              </w:rPr>
            </w:pPr>
            <w:r>
              <w:t>Supported-Features</w:t>
            </w:r>
          </w:p>
        </w:tc>
        <w:tc>
          <w:tcPr>
            <w:tcW w:w="567" w:type="dxa"/>
          </w:tcPr>
          <w:p w:rsidR="00DA25AD" w:rsidRDefault="00DA25AD" w:rsidP="00E50914">
            <w:pPr>
              <w:pStyle w:val="TAC"/>
              <w:rPr>
                <w:rFonts w:cs="Arial"/>
                <w:bCs/>
                <w:lang w:val="en-US"/>
              </w:rPr>
            </w:pPr>
            <w:r>
              <w:t>O</w:t>
            </w:r>
          </w:p>
        </w:tc>
        <w:tc>
          <w:tcPr>
            <w:tcW w:w="6166" w:type="dxa"/>
          </w:tcPr>
          <w:p w:rsidR="00DA25AD" w:rsidRPr="009C4D60" w:rsidRDefault="00DA25AD" w:rsidP="00E50914">
            <w:pPr>
              <w:pStyle w:val="TAL"/>
            </w:pPr>
            <w:r>
              <w:t>If present, this i</w:t>
            </w:r>
            <w:r w:rsidRPr="00173564">
              <w:t xml:space="preserve">nformation </w:t>
            </w:r>
            <w:r>
              <w:t>e</w:t>
            </w:r>
            <w:r w:rsidRPr="00173564">
              <w:t>lement</w:t>
            </w:r>
            <w:r>
              <w:t xml:space="preserve"> shall contain the list of features supported by the origin host.</w:t>
            </w:r>
          </w:p>
        </w:tc>
      </w:tr>
    </w:tbl>
    <w:p w:rsidR="00DA25AD" w:rsidRDefault="00DA25AD" w:rsidP="00DA25AD">
      <w:pPr>
        <w:rPr>
          <w:lang w:val="en-US"/>
        </w:rPr>
      </w:pPr>
    </w:p>
    <w:p w:rsidR="00DA25AD" w:rsidRDefault="00DA25AD" w:rsidP="00DA25AD">
      <w:pPr>
        <w:pStyle w:val="NO"/>
        <w:rPr>
          <w:lang w:val="en-US"/>
        </w:rPr>
      </w:pPr>
      <w:r>
        <w:rPr>
          <w:lang w:val="en-US"/>
        </w:rPr>
        <w:t>NOTE:</w:t>
      </w:r>
      <w:r>
        <w:rPr>
          <w:lang w:val="en-US"/>
        </w:rPr>
        <w:tab/>
        <w:t xml:space="preserve">In the context </w:t>
      </w:r>
      <w:r w:rsidRPr="004C6547">
        <w:t xml:space="preserve">of MSISDN-less SMS delivery in </w:t>
      </w:r>
      <w:r>
        <w:t>IMS (see 3GPP TS 23.204 [17]), the IP-SM-GW gets the HSS-ID and the SM Delivery Outcome from the SIP message coming from the IMS network of the destination user and indicating a temporary SMS delivery failure.</w:t>
      </w:r>
      <w:r>
        <w:rPr>
          <w:lang w:val="en-US"/>
        </w:rPr>
        <w:t xml:space="preserve"> </w:t>
      </w:r>
    </w:p>
    <w:p w:rsidR="00DA25AD" w:rsidRPr="009C4D60" w:rsidRDefault="00DA25AD" w:rsidP="00DA25AD">
      <w:pPr>
        <w:pStyle w:val="TH"/>
        <w:rPr>
          <w:lang w:val="en-AU"/>
        </w:rPr>
      </w:pPr>
      <w:r w:rsidRPr="009C4D60">
        <w:rPr>
          <w:lang w:val="en-AU"/>
        </w:rPr>
        <w:lastRenderedPageBreak/>
        <w:t>Table</w:t>
      </w:r>
      <w:r>
        <w:rPr>
          <w:lang w:val="en-AU"/>
        </w:rPr>
        <w:t xml:space="preserve"> 6.2.1.1/2</w:t>
      </w:r>
      <w:r w:rsidRPr="009C4D60">
        <w:rPr>
          <w:lang w:val="en-AU"/>
        </w:rPr>
        <w:t>:</w:t>
      </w:r>
      <w:r w:rsidRPr="007455E3">
        <w:rPr>
          <w:lang w:val="en-AU"/>
        </w:rPr>
        <w:t xml:space="preserve"> </w:t>
      </w:r>
      <w:r>
        <w:rPr>
          <w:lang w:val="en-AU"/>
        </w:rPr>
        <w:t>MO-</w:t>
      </w:r>
      <w:r>
        <w:t>Forward</w:t>
      </w:r>
      <w:r w:rsidRPr="007455E3">
        <w:t xml:space="preserve"> </w:t>
      </w:r>
      <w:r>
        <w:t>Short Message</w:t>
      </w:r>
      <w:r w:rsidDel="007455E3">
        <w:t xml:space="preserve"> </w:t>
      </w:r>
      <w:r>
        <w:t>Answer</w:t>
      </w:r>
    </w:p>
    <w:tbl>
      <w:tblPr>
        <w:tblW w:w="956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83"/>
        <w:gridCol w:w="1417"/>
        <w:gridCol w:w="532"/>
        <w:gridCol w:w="6237"/>
      </w:tblGrid>
      <w:tr w:rsidR="00DA25AD" w:rsidRPr="009C4D60" w:rsidTr="00E50914">
        <w:tblPrEx>
          <w:tblCellMar>
            <w:top w:w="0" w:type="dxa"/>
            <w:bottom w:w="0" w:type="dxa"/>
          </w:tblCellMar>
        </w:tblPrEx>
        <w:trPr>
          <w:jc w:val="center"/>
        </w:trPr>
        <w:tc>
          <w:tcPr>
            <w:tcW w:w="1383" w:type="dxa"/>
          </w:tcPr>
          <w:p w:rsidR="00DA25AD" w:rsidRPr="009C4D60" w:rsidRDefault="00DA25AD" w:rsidP="00E50914">
            <w:pPr>
              <w:pStyle w:val="TAH"/>
            </w:pPr>
            <w:r w:rsidRPr="009C4D60">
              <w:t>Information element name</w:t>
            </w:r>
          </w:p>
        </w:tc>
        <w:tc>
          <w:tcPr>
            <w:tcW w:w="1417" w:type="dxa"/>
          </w:tcPr>
          <w:p w:rsidR="00DA25AD" w:rsidRPr="009C4D60" w:rsidRDefault="00DA25AD" w:rsidP="00E50914">
            <w:pPr>
              <w:pStyle w:val="TAH"/>
              <w:rPr>
                <w:lang w:val="fr-FR"/>
              </w:rPr>
            </w:pPr>
            <w:r>
              <w:t xml:space="preserve">Mapping to </w:t>
            </w:r>
            <w:r w:rsidRPr="00F67E51">
              <w:t>Diameter</w:t>
            </w:r>
            <w:r>
              <w:t xml:space="preserve"> AVP</w:t>
            </w:r>
          </w:p>
        </w:tc>
        <w:tc>
          <w:tcPr>
            <w:tcW w:w="532" w:type="dxa"/>
          </w:tcPr>
          <w:p w:rsidR="00DA25AD" w:rsidRPr="009C4D60" w:rsidRDefault="00DA25AD" w:rsidP="00E50914">
            <w:pPr>
              <w:pStyle w:val="TAH"/>
              <w:rPr>
                <w:lang w:val="fr-FR"/>
              </w:rPr>
            </w:pPr>
            <w:r w:rsidRPr="009C4D60">
              <w:rPr>
                <w:lang w:val="fr-FR"/>
              </w:rPr>
              <w:t>Cat.</w:t>
            </w:r>
          </w:p>
        </w:tc>
        <w:tc>
          <w:tcPr>
            <w:tcW w:w="6237" w:type="dxa"/>
          </w:tcPr>
          <w:p w:rsidR="00DA25AD" w:rsidRPr="009C4D60" w:rsidRDefault="00DA25AD" w:rsidP="00E50914">
            <w:pPr>
              <w:pStyle w:val="TAH"/>
              <w:rPr>
                <w:lang w:val="fr-FR"/>
              </w:rPr>
            </w:pPr>
            <w:r w:rsidRPr="009C4D60">
              <w:rPr>
                <w:lang w:val="fr-FR"/>
              </w:rPr>
              <w:t xml:space="preserve"> Description</w:t>
            </w:r>
          </w:p>
        </w:tc>
      </w:tr>
      <w:tr w:rsidR="00DA25AD" w:rsidRPr="009C4D60" w:rsidTr="00E50914">
        <w:tblPrEx>
          <w:tblCellMar>
            <w:top w:w="0" w:type="dxa"/>
            <w:bottom w:w="0" w:type="dxa"/>
          </w:tblCellMar>
        </w:tblPrEx>
        <w:trPr>
          <w:trHeight w:val="401"/>
          <w:jc w:val="center"/>
        </w:trPr>
        <w:tc>
          <w:tcPr>
            <w:tcW w:w="1383" w:type="dxa"/>
          </w:tcPr>
          <w:p w:rsidR="00DA25AD" w:rsidRDefault="00DA25AD" w:rsidP="00E50914">
            <w:pPr>
              <w:pStyle w:val="TAL"/>
              <w:rPr>
                <w:snapToGrid w:val="0"/>
              </w:rPr>
            </w:pPr>
            <w:r>
              <w:rPr>
                <w:snapToGrid w:val="0"/>
              </w:rPr>
              <w:t>Result</w:t>
            </w:r>
          </w:p>
          <w:p w:rsidR="00DA25AD" w:rsidRPr="009C4D60" w:rsidRDefault="00DA25AD" w:rsidP="00E50914">
            <w:pPr>
              <w:pStyle w:val="TAL"/>
            </w:pPr>
          </w:p>
        </w:tc>
        <w:tc>
          <w:tcPr>
            <w:tcW w:w="1417" w:type="dxa"/>
          </w:tcPr>
          <w:p w:rsidR="00DA25AD" w:rsidRPr="00022A17" w:rsidRDefault="00DA25AD" w:rsidP="00E50914">
            <w:pPr>
              <w:pStyle w:val="TAL"/>
              <w:rPr>
                <w:rFonts w:cs="Arial"/>
                <w:bCs/>
                <w:lang w:val="en-US"/>
              </w:rPr>
            </w:pPr>
            <w:r>
              <w:t>Result-Code / Experimental-Result</w:t>
            </w:r>
          </w:p>
        </w:tc>
        <w:tc>
          <w:tcPr>
            <w:tcW w:w="532" w:type="dxa"/>
          </w:tcPr>
          <w:p w:rsidR="00DA25AD" w:rsidRPr="00022A17" w:rsidRDefault="00DA25AD" w:rsidP="00E50914">
            <w:pPr>
              <w:pStyle w:val="TAC"/>
              <w:rPr>
                <w:bCs/>
              </w:rPr>
            </w:pPr>
            <w:r w:rsidRPr="00022A17">
              <w:rPr>
                <w:rFonts w:cs="Arial"/>
                <w:bCs/>
                <w:lang w:val="en-US"/>
              </w:rPr>
              <w:t>M</w:t>
            </w:r>
          </w:p>
        </w:tc>
        <w:tc>
          <w:tcPr>
            <w:tcW w:w="6237" w:type="dxa"/>
          </w:tcPr>
          <w:p w:rsidR="00DA25AD" w:rsidRDefault="00DA25AD" w:rsidP="00E50914">
            <w:pPr>
              <w:pStyle w:val="TAL"/>
            </w:pPr>
            <w:r>
              <w:t>This information element shall contain the result of the operation.</w:t>
            </w:r>
          </w:p>
          <w:p w:rsidR="00DA25AD" w:rsidRDefault="00DA25AD" w:rsidP="00E50914">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IETF RFC 6733 [20])</w:t>
            </w:r>
            <w:r w:rsidRPr="009C4D60">
              <w:t>.</w:t>
            </w:r>
          </w:p>
          <w:p w:rsidR="00DA25AD" w:rsidRDefault="00DA25AD" w:rsidP="00E50914">
            <w:pPr>
              <w:pStyle w:val="TAL"/>
            </w:pPr>
            <w:r>
              <w:rPr>
                <w:rFonts w:hint="eastAsia"/>
                <w:lang w:eastAsia="zh-CN"/>
              </w:rPr>
              <w:t xml:space="preserve">The </w:t>
            </w:r>
            <w:r w:rsidRPr="009C4D60">
              <w:t xml:space="preserve">Experimental-Result AVP shall be used </w:t>
            </w:r>
            <w:r w:rsidRPr="00C956D6">
              <w:t>for SGd/Gdd/T4 errors</w:t>
            </w:r>
            <w:r w:rsidRPr="009C4D60">
              <w:t>. This is a grouped AVP which</w:t>
            </w:r>
            <w:r>
              <w:t xml:space="preserve"> </w:t>
            </w:r>
            <w:r>
              <w:rPr>
                <w:rFonts w:hint="eastAsia"/>
                <w:lang w:eastAsia="zh-CN"/>
              </w:rPr>
              <w:t>shall</w:t>
            </w:r>
            <w:r w:rsidRPr="009C4D60">
              <w:t xml:space="preserve"> contain the 3GPP Vendor ID in the Vendor-Id AVP, and the error code in the Experimental-Result-Code AVP.</w:t>
            </w:r>
            <w:r>
              <w:t xml:space="preserve"> The following errors are applicable:</w:t>
            </w:r>
          </w:p>
          <w:p w:rsidR="00DA25AD" w:rsidRDefault="00DA25AD" w:rsidP="00DA25AD">
            <w:pPr>
              <w:pStyle w:val="TAL"/>
              <w:numPr>
                <w:ilvl w:val="0"/>
                <w:numId w:val="11"/>
              </w:numPr>
            </w:pPr>
            <w:r>
              <w:t>Facility Not Supported;</w:t>
            </w:r>
          </w:p>
          <w:p w:rsidR="00DA25AD" w:rsidRPr="00504EBE" w:rsidRDefault="00DA25AD" w:rsidP="00DA25AD">
            <w:pPr>
              <w:pStyle w:val="TAL"/>
              <w:numPr>
                <w:ilvl w:val="0"/>
                <w:numId w:val="11"/>
              </w:numPr>
              <w:rPr>
                <w:i/>
              </w:rPr>
            </w:pPr>
            <w:r>
              <w:t>SM Delivery Failure.</w:t>
            </w:r>
          </w:p>
        </w:tc>
      </w:tr>
      <w:tr w:rsidR="00DA25AD" w:rsidRPr="009C4D60" w:rsidTr="00E50914">
        <w:tblPrEx>
          <w:tblCellMar>
            <w:top w:w="0" w:type="dxa"/>
            <w:bottom w:w="0" w:type="dxa"/>
          </w:tblCellMar>
        </w:tblPrEx>
        <w:trPr>
          <w:trHeight w:val="401"/>
          <w:jc w:val="center"/>
        </w:trPr>
        <w:tc>
          <w:tcPr>
            <w:tcW w:w="1383" w:type="dxa"/>
          </w:tcPr>
          <w:p w:rsidR="00DA25AD" w:rsidRPr="007A1E78" w:rsidRDefault="00DA25AD" w:rsidP="00E50914">
            <w:pPr>
              <w:pStyle w:val="TAL"/>
              <w:rPr>
                <w:rFonts w:cs="Arial"/>
              </w:rPr>
            </w:pPr>
            <w:r w:rsidRPr="007A1E78">
              <w:rPr>
                <w:rFonts w:cs="Arial"/>
              </w:rPr>
              <w:t xml:space="preserve">SM Delivery Failure Cause </w:t>
            </w:r>
          </w:p>
        </w:tc>
        <w:tc>
          <w:tcPr>
            <w:tcW w:w="1417" w:type="dxa"/>
          </w:tcPr>
          <w:p w:rsidR="00DA25AD" w:rsidRPr="007A1E78" w:rsidRDefault="00DA25AD" w:rsidP="00E50914">
            <w:pPr>
              <w:pStyle w:val="TAL"/>
              <w:rPr>
                <w:rFonts w:cs="Arial"/>
                <w:bCs/>
                <w:lang w:val="en-US"/>
              </w:rPr>
            </w:pPr>
            <w:r w:rsidRPr="007A1E78">
              <w:rPr>
                <w:rFonts w:cs="Arial"/>
              </w:rPr>
              <w:t>SM-Delivery- Failure-Cause</w:t>
            </w:r>
          </w:p>
        </w:tc>
        <w:tc>
          <w:tcPr>
            <w:tcW w:w="532" w:type="dxa"/>
          </w:tcPr>
          <w:p w:rsidR="00DA25AD" w:rsidRPr="00022A17" w:rsidRDefault="00DA25AD" w:rsidP="00E50914">
            <w:pPr>
              <w:pStyle w:val="TAC"/>
              <w:rPr>
                <w:rFonts w:cs="Arial"/>
                <w:bCs/>
                <w:lang w:val="en-US"/>
              </w:rPr>
            </w:pPr>
            <w:r>
              <w:rPr>
                <w:rFonts w:cs="Arial"/>
                <w:bCs/>
                <w:lang w:val="en-US"/>
              </w:rPr>
              <w:t>C</w:t>
            </w:r>
          </w:p>
        </w:tc>
        <w:tc>
          <w:tcPr>
            <w:tcW w:w="6237" w:type="dxa"/>
          </w:tcPr>
          <w:p w:rsidR="00DA25AD" w:rsidRDefault="00DA25AD" w:rsidP="00E50914">
            <w:pPr>
              <w:pStyle w:val="TAL"/>
            </w:pPr>
            <w:r>
              <w:t xml:space="preserve">If </w:t>
            </w:r>
            <w:r w:rsidRPr="00C900D5">
              <w:t xml:space="preserve">the </w:t>
            </w:r>
            <w:r>
              <w:t>Experimental-</w:t>
            </w:r>
            <w:r w:rsidRPr="00C900D5">
              <w:t>Result</w:t>
            </w:r>
            <w:r>
              <w:t>-Code</w:t>
            </w:r>
            <w:r w:rsidRPr="00C900D5">
              <w:t xml:space="preserve"> </w:t>
            </w:r>
            <w:r>
              <w:t>is set to</w:t>
            </w:r>
            <w:r w:rsidRPr="00EB514A">
              <w:t xml:space="preserve"> </w:t>
            </w:r>
            <w:r w:rsidRPr="00494F4B">
              <w:t>DIAMETER_ERROR_SM_DELIVERY_FAILURE</w:t>
            </w:r>
            <w:r w:rsidRPr="00C900D5">
              <w:t>,</w:t>
            </w:r>
            <w:r>
              <w:t xml:space="preserve"> this information element</w:t>
            </w:r>
            <w:r w:rsidRPr="00C900D5">
              <w:t xml:space="preserve"> </w:t>
            </w:r>
            <w:r>
              <w:t xml:space="preserve">shall be present and indicate </w:t>
            </w:r>
            <w:r w:rsidRPr="00C900D5">
              <w:t>one of the following</w:t>
            </w:r>
            <w:r>
              <w:t>:</w:t>
            </w:r>
            <w:r w:rsidRPr="00C900D5">
              <w:t xml:space="preserve"> </w:t>
            </w:r>
          </w:p>
          <w:p w:rsidR="00DA25AD" w:rsidRDefault="00DA25AD" w:rsidP="00DA25AD">
            <w:pPr>
              <w:pStyle w:val="TAL"/>
              <w:numPr>
                <w:ilvl w:val="0"/>
                <w:numId w:val="10"/>
              </w:numPr>
            </w:pPr>
            <w:r>
              <w:t>unknown Service Centre/MTC-IWF address;</w:t>
            </w:r>
          </w:p>
          <w:p w:rsidR="00DA25AD" w:rsidRDefault="00DA25AD" w:rsidP="00DA25AD">
            <w:pPr>
              <w:pStyle w:val="TAL"/>
              <w:numPr>
                <w:ilvl w:val="0"/>
                <w:numId w:val="10"/>
              </w:numPr>
            </w:pPr>
            <w:r>
              <w:t>Service Centre/MTC-IWF congestion;</w:t>
            </w:r>
          </w:p>
          <w:p w:rsidR="00DA25AD" w:rsidRDefault="00DA25AD" w:rsidP="00DA25AD">
            <w:pPr>
              <w:pStyle w:val="TAL"/>
              <w:numPr>
                <w:ilvl w:val="0"/>
                <w:numId w:val="10"/>
              </w:numPr>
            </w:pPr>
            <w:r>
              <w:t>invalid Short Message Entity address;</w:t>
            </w:r>
          </w:p>
          <w:p w:rsidR="00DA25AD" w:rsidRDefault="00DA25AD" w:rsidP="00DA25AD">
            <w:pPr>
              <w:pStyle w:val="TAL"/>
              <w:numPr>
                <w:ilvl w:val="0"/>
                <w:numId w:val="10"/>
              </w:numPr>
            </w:pPr>
            <w:r>
              <w:t>user not Service Centre/SCS-AS user.</w:t>
            </w:r>
          </w:p>
          <w:p w:rsidR="00DA25AD" w:rsidRPr="00504EBE" w:rsidRDefault="00DA25AD" w:rsidP="00E50914">
            <w:pPr>
              <w:pStyle w:val="TAL"/>
              <w:rPr>
                <w:i/>
              </w:rPr>
            </w:pPr>
            <w:r w:rsidRPr="00EB514A">
              <w:t>It may be completed with a Diagnostic information element</w:t>
            </w:r>
            <w:r>
              <w:t>.</w:t>
            </w:r>
          </w:p>
        </w:tc>
      </w:tr>
      <w:tr w:rsidR="00DA25AD" w:rsidRPr="009C4D60" w:rsidTr="00E50914">
        <w:tblPrEx>
          <w:tblCellMar>
            <w:top w:w="0" w:type="dxa"/>
            <w:bottom w:w="0" w:type="dxa"/>
          </w:tblCellMar>
        </w:tblPrEx>
        <w:trPr>
          <w:trHeight w:val="401"/>
          <w:jc w:val="center"/>
        </w:trPr>
        <w:tc>
          <w:tcPr>
            <w:tcW w:w="1383" w:type="dxa"/>
          </w:tcPr>
          <w:p w:rsidR="00DA25AD" w:rsidRPr="00452621" w:rsidRDefault="00DA25AD" w:rsidP="00E50914">
            <w:pPr>
              <w:pStyle w:val="TAL"/>
              <w:rPr>
                <w:rFonts w:cs="Arial"/>
              </w:rPr>
            </w:pPr>
            <w:r w:rsidRPr="00452621">
              <w:rPr>
                <w:rFonts w:cs="Arial"/>
              </w:rPr>
              <w:t>SM RP UI</w:t>
            </w:r>
          </w:p>
        </w:tc>
        <w:tc>
          <w:tcPr>
            <w:tcW w:w="1417" w:type="dxa"/>
          </w:tcPr>
          <w:p w:rsidR="00DA25AD" w:rsidRDefault="00DA25AD" w:rsidP="00E50914">
            <w:pPr>
              <w:pStyle w:val="TAL"/>
              <w:rPr>
                <w:rFonts w:cs="Arial"/>
                <w:bCs/>
                <w:lang w:val="en-US"/>
              </w:rPr>
            </w:pPr>
            <w:r>
              <w:rPr>
                <w:rFonts w:cs="Arial"/>
              </w:rPr>
              <w:t>SM-RP-</w:t>
            </w:r>
            <w:r w:rsidRPr="00452621">
              <w:rPr>
                <w:rFonts w:cs="Arial"/>
              </w:rPr>
              <w:t>UI</w:t>
            </w:r>
          </w:p>
        </w:tc>
        <w:tc>
          <w:tcPr>
            <w:tcW w:w="532" w:type="dxa"/>
          </w:tcPr>
          <w:p w:rsidR="00DA25AD" w:rsidRDefault="00DA25AD" w:rsidP="00E50914">
            <w:pPr>
              <w:pStyle w:val="TAC"/>
              <w:rPr>
                <w:rFonts w:cs="Arial"/>
                <w:bCs/>
                <w:lang w:val="en-US"/>
              </w:rPr>
            </w:pPr>
            <w:r>
              <w:rPr>
                <w:rFonts w:cs="Arial"/>
                <w:bCs/>
                <w:lang w:val="en-US"/>
              </w:rPr>
              <w:t>O</w:t>
            </w:r>
          </w:p>
        </w:tc>
        <w:tc>
          <w:tcPr>
            <w:tcW w:w="6237" w:type="dxa"/>
          </w:tcPr>
          <w:p w:rsidR="00DA25AD" w:rsidRPr="00526F1A" w:rsidRDefault="00DA25AD" w:rsidP="00E50914">
            <w:pPr>
              <w:pStyle w:val="TAL"/>
            </w:pPr>
            <w:r>
              <w:t>If present, this i</w:t>
            </w:r>
            <w:r w:rsidRPr="00173564">
              <w:t xml:space="preserve">nformation </w:t>
            </w:r>
            <w:r>
              <w:t>e</w:t>
            </w:r>
            <w:r w:rsidRPr="00173564">
              <w:t>lement</w:t>
            </w:r>
            <w:r>
              <w:t xml:space="preserve"> shall contain a</w:t>
            </w:r>
            <w:r w:rsidRPr="00526F1A">
              <w:t xml:space="preserve"> short message transfer protocol data unit in the message delivery acknowledgement from the </w:t>
            </w:r>
            <w:r>
              <w:t>SMS-IWMSC to the MME or SGSN</w:t>
            </w:r>
          </w:p>
        </w:tc>
      </w:tr>
      <w:tr w:rsidR="00DA25AD" w:rsidRPr="009C4D60" w:rsidTr="00E50914">
        <w:tblPrEx>
          <w:tblCellMar>
            <w:top w:w="0" w:type="dxa"/>
            <w:bottom w:w="0" w:type="dxa"/>
          </w:tblCellMar>
        </w:tblPrEx>
        <w:trPr>
          <w:trHeight w:val="401"/>
          <w:jc w:val="center"/>
        </w:trPr>
        <w:tc>
          <w:tcPr>
            <w:tcW w:w="1383" w:type="dxa"/>
          </w:tcPr>
          <w:p w:rsidR="00DA25AD" w:rsidRPr="00452621" w:rsidRDefault="00DA25AD" w:rsidP="00E50914">
            <w:pPr>
              <w:pStyle w:val="TAL"/>
              <w:rPr>
                <w:rFonts w:cs="Arial"/>
              </w:rPr>
            </w:pPr>
            <w:r w:rsidRPr="00BF6C83">
              <w:rPr>
                <w:rFonts w:cs="Arial"/>
                <w:szCs w:val="22"/>
                <w:lang w:val="en-US"/>
              </w:rPr>
              <w:t>Supported Features</w:t>
            </w:r>
          </w:p>
        </w:tc>
        <w:tc>
          <w:tcPr>
            <w:tcW w:w="1417" w:type="dxa"/>
          </w:tcPr>
          <w:p w:rsidR="00DA25AD" w:rsidRDefault="00DA25AD" w:rsidP="00E50914">
            <w:pPr>
              <w:pStyle w:val="TAL"/>
              <w:rPr>
                <w:rFonts w:cs="Arial"/>
              </w:rPr>
            </w:pPr>
            <w:r>
              <w:t>Supported-Features</w:t>
            </w:r>
          </w:p>
        </w:tc>
        <w:tc>
          <w:tcPr>
            <w:tcW w:w="532" w:type="dxa"/>
          </w:tcPr>
          <w:p w:rsidR="00DA25AD" w:rsidRDefault="00DA25AD" w:rsidP="00E50914">
            <w:pPr>
              <w:pStyle w:val="TAC"/>
              <w:rPr>
                <w:rFonts w:cs="Arial"/>
                <w:bCs/>
                <w:lang w:val="en-US"/>
              </w:rPr>
            </w:pPr>
            <w:r>
              <w:t>O</w:t>
            </w:r>
          </w:p>
        </w:tc>
        <w:tc>
          <w:tcPr>
            <w:tcW w:w="6237" w:type="dxa"/>
          </w:tcPr>
          <w:p w:rsidR="00DA25AD" w:rsidRDefault="00DA25AD" w:rsidP="00E50914">
            <w:pPr>
              <w:pStyle w:val="TAL"/>
            </w:pPr>
            <w:r>
              <w:t>If present, this i</w:t>
            </w:r>
            <w:r w:rsidRPr="00173564">
              <w:t xml:space="preserve">nformation </w:t>
            </w:r>
            <w:r>
              <w:t>e</w:t>
            </w:r>
            <w:r w:rsidRPr="00173564">
              <w:t>lement</w:t>
            </w:r>
            <w:r w:rsidDel="00603A38">
              <w:t xml:space="preserve"> </w:t>
            </w:r>
            <w:r>
              <w:t>shall contain the list of features supported by the origin host.</w:t>
            </w:r>
          </w:p>
        </w:tc>
      </w:tr>
      <w:tr w:rsidR="00DA25AD" w:rsidTr="00E50914">
        <w:tblPrEx>
          <w:tblCellMar>
            <w:top w:w="0" w:type="dxa"/>
            <w:bottom w:w="0" w:type="dxa"/>
          </w:tblCellMar>
        </w:tblPrEx>
        <w:trPr>
          <w:trHeight w:val="401"/>
          <w:jc w:val="center"/>
        </w:trPr>
        <w:tc>
          <w:tcPr>
            <w:tcW w:w="1383" w:type="dxa"/>
          </w:tcPr>
          <w:p w:rsidR="00DA25AD" w:rsidRPr="00BF6C83" w:rsidRDefault="00DA25AD" w:rsidP="00E50914">
            <w:pPr>
              <w:pStyle w:val="TAL"/>
              <w:rPr>
                <w:rFonts w:cs="Arial"/>
                <w:szCs w:val="22"/>
                <w:lang w:val="en-US"/>
              </w:rPr>
            </w:pPr>
            <w:r>
              <w:rPr>
                <w:rFonts w:cs="Arial"/>
                <w:szCs w:val="22"/>
                <w:lang w:val="en-US"/>
              </w:rPr>
              <w:t>External-Identifier</w:t>
            </w:r>
          </w:p>
        </w:tc>
        <w:tc>
          <w:tcPr>
            <w:tcW w:w="1417" w:type="dxa"/>
          </w:tcPr>
          <w:p w:rsidR="00DA25AD" w:rsidRDefault="00DA25AD" w:rsidP="00E50914">
            <w:pPr>
              <w:pStyle w:val="TAL"/>
            </w:pPr>
            <w:r>
              <w:t>External-Identifier</w:t>
            </w:r>
          </w:p>
        </w:tc>
        <w:tc>
          <w:tcPr>
            <w:tcW w:w="532" w:type="dxa"/>
          </w:tcPr>
          <w:p w:rsidR="00DA25AD" w:rsidRDefault="00DA25AD" w:rsidP="00E50914">
            <w:pPr>
              <w:pStyle w:val="TAC"/>
            </w:pPr>
            <w:r>
              <w:t>C</w:t>
            </w:r>
          </w:p>
        </w:tc>
        <w:tc>
          <w:tcPr>
            <w:tcW w:w="6237" w:type="dxa"/>
          </w:tcPr>
          <w:p w:rsidR="00DA25AD" w:rsidRDefault="00DA25AD" w:rsidP="00E50914">
            <w:pPr>
              <w:pStyle w:val="TAL"/>
            </w:pPr>
            <w:r>
              <w:t>This information element shall contain the External Identifier identifying the sender of the short message. Shall be present when the answer is sent over T4 to the SMS-IWMSC for charging.</w:t>
            </w:r>
          </w:p>
        </w:tc>
      </w:tr>
    </w:tbl>
    <w:p w:rsidR="00DA25AD" w:rsidRDefault="00DA25AD" w:rsidP="00DA25AD"/>
    <w:p w:rsidR="00DA25AD" w:rsidRPr="00F82F3B" w:rsidRDefault="00DA25AD" w:rsidP="00DA25AD">
      <w:pPr>
        <w:pStyle w:val="Heading4"/>
      </w:pPr>
      <w:bookmarkStart w:id="279" w:name="_Toc533204520"/>
      <w:bookmarkStart w:id="280" w:name="_Toc44882110"/>
      <w:bookmarkStart w:id="281" w:name="_Toc44882304"/>
      <w:r>
        <w:t>6.2.1.2</w:t>
      </w:r>
      <w:r>
        <w:tab/>
        <w:t>Detailed behaviour of the MME, the SGSN and the IP-SM-GW</w:t>
      </w:r>
      <w:bookmarkEnd w:id="279"/>
      <w:bookmarkEnd w:id="280"/>
      <w:bookmarkEnd w:id="281"/>
    </w:p>
    <w:p w:rsidR="00DA25AD" w:rsidRDefault="00DA25AD" w:rsidP="00DA25AD">
      <w:r>
        <w:t>When the "SMS in MME" feature is applied for the UE, t</w:t>
      </w:r>
      <w:r w:rsidRPr="009C4D60">
        <w:t>he MME shall make use of this procedure</w:t>
      </w:r>
      <w:r>
        <w:t xml:space="preserve"> to</w:t>
      </w:r>
      <w:r w:rsidRPr="00532A69">
        <w:t xml:space="preserve"> forward mobile originated short messages</w:t>
      </w:r>
      <w:r>
        <w:t xml:space="preserve"> received from</w:t>
      </w:r>
      <w:r w:rsidRPr="00532A69">
        <w:t xml:space="preserve"> </w:t>
      </w:r>
      <w:r>
        <w:t>the</w:t>
      </w:r>
      <w:r w:rsidRPr="00532A69">
        <w:t xml:space="preserve"> </w:t>
      </w:r>
      <w:r>
        <w:t>UE</w:t>
      </w:r>
      <w:r w:rsidRPr="00532A69">
        <w:t xml:space="preserve"> to </w:t>
      </w:r>
      <w:r>
        <w:t>the SMS-IWMSC associated to the SMS-SC indicated by the UE.</w:t>
      </w:r>
    </w:p>
    <w:p w:rsidR="00DA25AD" w:rsidRDefault="00DA25AD" w:rsidP="00DA25AD">
      <w:r>
        <w:t>When the SGSN supports the SMS service for the UE, the SGSN</w:t>
      </w:r>
      <w:r w:rsidRPr="009C4D60">
        <w:t xml:space="preserve"> shall make use of this procedure</w:t>
      </w:r>
      <w:r>
        <w:t xml:space="preserve"> to</w:t>
      </w:r>
      <w:r w:rsidRPr="00532A69">
        <w:t xml:space="preserve"> forward mobile originated short messages</w:t>
      </w:r>
      <w:r>
        <w:t xml:space="preserve"> received from</w:t>
      </w:r>
      <w:r w:rsidRPr="00532A69">
        <w:t xml:space="preserve"> </w:t>
      </w:r>
      <w:r>
        <w:t>the</w:t>
      </w:r>
      <w:r w:rsidRPr="00532A69">
        <w:t xml:space="preserve"> </w:t>
      </w:r>
      <w:r>
        <w:t>UE</w:t>
      </w:r>
      <w:r w:rsidRPr="00532A69">
        <w:t xml:space="preserve"> to </w:t>
      </w:r>
      <w:r>
        <w:t xml:space="preserve">the SMS-IWMSC associated to the SMS-SC indicated by the UE. </w:t>
      </w:r>
    </w:p>
    <w:p w:rsidR="00DA25AD" w:rsidRDefault="00DA25AD" w:rsidP="00DA25AD">
      <w:r>
        <w:t xml:space="preserve">The IP-SM-GW </w:t>
      </w:r>
      <w:r w:rsidRPr="009C4D60">
        <w:t>shall make use of this procedure</w:t>
      </w:r>
      <w:r>
        <w:t xml:space="preserve"> to</w:t>
      </w:r>
      <w:r w:rsidRPr="00532A69">
        <w:t xml:space="preserve"> forward mobile originated short messages</w:t>
      </w:r>
      <w:r>
        <w:t xml:space="preserve"> received from</w:t>
      </w:r>
      <w:r w:rsidRPr="00532A69">
        <w:t xml:space="preserve"> </w:t>
      </w:r>
      <w:r>
        <w:t>the</w:t>
      </w:r>
      <w:r w:rsidRPr="00532A69">
        <w:t xml:space="preserve"> </w:t>
      </w:r>
      <w:r>
        <w:t>UE</w:t>
      </w:r>
      <w:r w:rsidRPr="00532A69">
        <w:t xml:space="preserve"> to </w:t>
      </w:r>
      <w:r>
        <w:t>the SMS-IWMSC associated to the SMS-SC indicated by the UE. This procedure shall be also used i</w:t>
      </w:r>
      <w:r w:rsidRPr="00583A72">
        <w:t>n the context of MSISDN-less SMS delivery</w:t>
      </w:r>
      <w:r>
        <w:t xml:space="preserve"> in IMS (see 3GPP TS 23.204 [17]</w:t>
      </w:r>
      <w:r w:rsidRPr="00583A72">
        <w:t>)</w:t>
      </w:r>
      <w:r>
        <w:t>, when the direct SMS delivery has failed</w:t>
      </w:r>
      <w:r w:rsidRPr="00583A72">
        <w:t>,</w:t>
      </w:r>
    </w:p>
    <w:p w:rsidR="00DA25AD" w:rsidRPr="00E14231" w:rsidRDefault="00DA25AD" w:rsidP="00DA25AD">
      <w:r>
        <w:t>The MME or the SGSN shall check if the SMS related</w:t>
      </w:r>
      <w:r w:rsidRPr="00E14231">
        <w:t xml:space="preserve"> subscription data (e.g. ODB data and Call Barring</w:t>
      </w:r>
      <w:r>
        <w:t>)</w:t>
      </w:r>
      <w:r w:rsidRPr="00E14231">
        <w:t xml:space="preserve"> </w:t>
      </w:r>
      <w:r>
        <w:t>allows</w:t>
      </w:r>
      <w:r w:rsidRPr="00E14231">
        <w:t xml:space="preserve"> forwarding</w:t>
      </w:r>
      <w:r>
        <w:t xml:space="preserve"> the short message.</w:t>
      </w:r>
    </w:p>
    <w:p w:rsidR="00DA25AD" w:rsidRPr="00F82F3B" w:rsidRDefault="00DA25AD" w:rsidP="00DA25AD">
      <w:pPr>
        <w:pStyle w:val="Heading4"/>
      </w:pPr>
      <w:bookmarkStart w:id="282" w:name="_Toc533204521"/>
      <w:bookmarkStart w:id="283" w:name="_Toc44882111"/>
      <w:bookmarkStart w:id="284" w:name="_Toc44882305"/>
      <w:r>
        <w:t>6.2.1.3</w:t>
      </w:r>
      <w:r>
        <w:tab/>
        <w:t>Detailed behaviour of the SMS-IWMSC</w:t>
      </w:r>
      <w:bookmarkEnd w:id="282"/>
      <w:bookmarkEnd w:id="283"/>
      <w:bookmarkEnd w:id="284"/>
    </w:p>
    <w:p w:rsidR="00DA25AD" w:rsidRDefault="00DA25AD" w:rsidP="00DA25AD">
      <w:r>
        <w:t xml:space="preserve">When receiving the </w:t>
      </w:r>
      <w:r w:rsidRPr="00BF1D6B">
        <w:t>MO Forward Short Message Request</w:t>
      </w:r>
      <w:r>
        <w:t>, the SMS-IWMSC shall check if the SMS-SC is known, i</w:t>
      </w:r>
      <w:r w:rsidRPr="00BF1D6B">
        <w:t xml:space="preserve">f it is not, </w:t>
      </w:r>
      <w:r w:rsidRPr="00C134DA">
        <w:t>a</w:t>
      </w:r>
      <w:r>
        <w:t>n</w:t>
      </w:r>
      <w:r w:rsidRPr="00777DF7">
        <w:t xml:space="preserve"> </w:t>
      </w:r>
      <w:r>
        <w:t>Experimental-Result-Code</w:t>
      </w:r>
      <w:r w:rsidRPr="00777DF7">
        <w:t xml:space="preserve"> set to</w:t>
      </w:r>
      <w:r w:rsidRPr="00EB514A">
        <w:t xml:space="preserve"> </w:t>
      </w:r>
      <w:r w:rsidRPr="00C134DA">
        <w:t>DIAMETER_ERROR_SM_DELIVERY_FAILURE and</w:t>
      </w:r>
      <w:r>
        <w:t xml:space="preserve"> a SM Delivery Failure Cause indicating "unknown Service Centre address"</w:t>
      </w:r>
      <w:r w:rsidRPr="00BF1D6B">
        <w:t xml:space="preserve"> shall be returned</w:t>
      </w:r>
      <w:r>
        <w:t xml:space="preserve"> to the MME or the SGSN</w:t>
      </w:r>
      <w:r w:rsidRPr="00BF1D6B">
        <w:t>.</w:t>
      </w:r>
    </w:p>
    <w:p w:rsidR="00DA25AD" w:rsidRPr="00504EBE" w:rsidRDefault="00DA25AD" w:rsidP="00DA25AD">
      <w:pPr>
        <w:rPr>
          <w:i/>
        </w:rPr>
      </w:pPr>
      <w:r>
        <w:t>The</w:t>
      </w:r>
      <w:r w:rsidRPr="00BF1D6B">
        <w:t xml:space="preserve"> </w:t>
      </w:r>
      <w:r>
        <w:t>SMS IWMSC shall then pass the short message to the addressed SMS-SC, or, if the destination user identity maps to an MTC-IWF based on a pre-configured mapping table, forward it to the appropriate MTC-IWF.</w:t>
      </w:r>
    </w:p>
    <w:p w:rsidR="00DA25AD" w:rsidRPr="005377EB" w:rsidRDefault="00DA25AD" w:rsidP="00DA25AD">
      <w:r>
        <w:t xml:space="preserve">If the SMS-SC or MTC-IWF returns a negative </w:t>
      </w:r>
      <w:r w:rsidRPr="00C134DA">
        <w:t>acknowledgement, a</w:t>
      </w:r>
      <w:r>
        <w:t>n</w:t>
      </w:r>
      <w:r w:rsidRPr="002B732E">
        <w:t xml:space="preserve"> </w:t>
      </w:r>
      <w:r>
        <w:t>Experimental-Result-Code</w:t>
      </w:r>
      <w:r w:rsidRPr="00777DF7">
        <w:t xml:space="preserve"> set to</w:t>
      </w:r>
      <w:r w:rsidRPr="00C134DA">
        <w:t xml:space="preserve"> DIAMETER_ERROR_SM_DELIVERY_FAILURE</w:t>
      </w:r>
      <w:r>
        <w:t xml:space="preserve"> and a SM Delivery Failure Cause indicating the cause given by the SMC-</w:t>
      </w:r>
      <w:r w:rsidRPr="004D1662">
        <w:t>SC or MTC-IWF shall</w:t>
      </w:r>
      <w:r w:rsidRPr="00BF1D6B">
        <w:t xml:space="preserve"> be returned</w:t>
      </w:r>
      <w:r>
        <w:t xml:space="preserve"> to the MME or the SGSN.</w:t>
      </w:r>
    </w:p>
    <w:p w:rsidR="00DA25AD" w:rsidRDefault="00DA25AD" w:rsidP="00DA25AD">
      <w:r>
        <w:t xml:space="preserve">If the SMS-SC or MTC-IWF returns a positive acknowledgement to the SMS IWMSC, a Result-Code set to </w:t>
      </w:r>
      <w:r w:rsidRPr="00C134DA">
        <w:t xml:space="preserve">DIAMETER_SUCCESS </w:t>
      </w:r>
      <w:r w:rsidRPr="00BF1D6B">
        <w:t>shall be returned</w:t>
      </w:r>
      <w:r>
        <w:t xml:space="preserve"> to the MME or the SGSN.</w:t>
      </w:r>
    </w:p>
    <w:p w:rsidR="00DA25AD" w:rsidRDefault="00DA25AD" w:rsidP="00DA25AD">
      <w:r>
        <w:t xml:space="preserve">If a requested facility is not supported, an </w:t>
      </w:r>
      <w:r w:rsidRPr="00777DF7">
        <w:t>Experimental-Result</w:t>
      </w:r>
      <w:r>
        <w:t>-Code</w:t>
      </w:r>
      <w:r w:rsidRPr="00777DF7">
        <w:t xml:space="preserve"> set to</w:t>
      </w:r>
      <w:r>
        <w:t xml:space="preserve"> </w:t>
      </w:r>
      <w:r w:rsidRPr="00FB61D8">
        <w:t>DIAMETER_ERROR_FACILITY_NOT_SUPPORTED</w:t>
      </w:r>
      <w:r>
        <w:t xml:space="preserve"> shall be returned.</w:t>
      </w:r>
    </w:p>
    <w:p w:rsidR="00DA25AD" w:rsidRDefault="00DA25AD" w:rsidP="00DA25AD">
      <w:pPr>
        <w:pStyle w:val="Heading3"/>
      </w:pPr>
      <w:bookmarkStart w:id="285" w:name="_Toc533204522"/>
      <w:bookmarkStart w:id="286" w:name="_Toc44882112"/>
      <w:bookmarkStart w:id="287" w:name="_Toc44882306"/>
      <w:r>
        <w:lastRenderedPageBreak/>
        <w:t>6.2.2</w:t>
      </w:r>
      <w:r>
        <w:tab/>
        <w:t xml:space="preserve">MT Forward Short </w:t>
      </w:r>
      <w:r w:rsidRPr="0027441C">
        <w:t>M</w:t>
      </w:r>
      <w:r>
        <w:t>essage procedure</w:t>
      </w:r>
      <w:bookmarkEnd w:id="285"/>
      <w:bookmarkEnd w:id="286"/>
      <w:bookmarkEnd w:id="287"/>
    </w:p>
    <w:p w:rsidR="00DA25AD" w:rsidRPr="00F82F3B" w:rsidRDefault="00DA25AD" w:rsidP="00DA25AD">
      <w:pPr>
        <w:pStyle w:val="Heading4"/>
      </w:pPr>
      <w:bookmarkStart w:id="288" w:name="_Toc533204523"/>
      <w:bookmarkStart w:id="289" w:name="_Toc44882113"/>
      <w:bookmarkStart w:id="290" w:name="_Toc44882307"/>
      <w:r>
        <w:t>6.2.2.1</w:t>
      </w:r>
      <w:r>
        <w:tab/>
        <w:t>General</w:t>
      </w:r>
      <w:bookmarkEnd w:id="288"/>
      <w:bookmarkEnd w:id="289"/>
      <w:bookmarkEnd w:id="290"/>
    </w:p>
    <w:p w:rsidR="00DA25AD" w:rsidRDefault="00DA25AD" w:rsidP="00DA25AD">
      <w:r w:rsidRPr="00532A69">
        <w:t xml:space="preserve">This </w:t>
      </w:r>
      <w:r>
        <w:t>procedure shall be</w:t>
      </w:r>
      <w:r w:rsidRPr="00532A69">
        <w:t xml:space="preserve"> used between </w:t>
      </w:r>
      <w:r w:rsidRPr="00336399">
        <w:t xml:space="preserve">the </w:t>
      </w:r>
      <w:r>
        <w:t>SMS-G</w:t>
      </w:r>
      <w:r w:rsidRPr="00336399">
        <w:t xml:space="preserve">MSC and the serving </w:t>
      </w:r>
      <w:r>
        <w:t>MME</w:t>
      </w:r>
      <w:r w:rsidRPr="00336399">
        <w:t xml:space="preserve"> </w:t>
      </w:r>
      <w:r>
        <w:t xml:space="preserve">or SGSN </w:t>
      </w:r>
      <w:r w:rsidRPr="00336399">
        <w:t>(transiting an SMS Router, if present)</w:t>
      </w:r>
      <w:r>
        <w:t xml:space="preserve"> or IP-SM-GW</w:t>
      </w:r>
      <w:r w:rsidRPr="00336399">
        <w:t xml:space="preserve"> to forward mobile terminated short messages</w:t>
      </w:r>
      <w:r w:rsidRPr="00532A69">
        <w:t>.</w:t>
      </w:r>
    </w:p>
    <w:p w:rsidR="00DA25AD" w:rsidRDefault="00DA25AD" w:rsidP="00DA25AD">
      <w:r>
        <w:t>This procedure is used according to the call flows described in 3GPP TS 23.040 [3] clause 10.</w:t>
      </w:r>
    </w:p>
    <w:p w:rsidR="00DA25AD" w:rsidRPr="009C4D60" w:rsidRDefault="00DA25AD" w:rsidP="00DA25AD">
      <w:r w:rsidRPr="009C4D60">
        <w:t xml:space="preserve">Table </w:t>
      </w:r>
      <w:r>
        <w:t>6.2.2.1/</w:t>
      </w:r>
      <w:r w:rsidRPr="009C4D60">
        <w:t xml:space="preserve">1 </w:t>
      </w:r>
      <w:r>
        <w:t xml:space="preserve">specifies </w:t>
      </w:r>
      <w:r w:rsidRPr="009C4D60">
        <w:t>the involved information elements for the request.</w:t>
      </w:r>
    </w:p>
    <w:p w:rsidR="00DA25AD" w:rsidRPr="009C4D60" w:rsidRDefault="00DA25AD" w:rsidP="00DA25AD">
      <w:r w:rsidRPr="009C4D60">
        <w:t>Table</w:t>
      </w:r>
      <w:r>
        <w:t xml:space="preserve"> 6.2.2.1/</w:t>
      </w:r>
      <w:r w:rsidRPr="009C4D60">
        <w:t xml:space="preserve">2 </w:t>
      </w:r>
      <w:r>
        <w:t xml:space="preserve">specifies </w:t>
      </w:r>
      <w:r w:rsidRPr="009C4D60">
        <w:t xml:space="preserve">the involved information elements for the </w:t>
      </w:r>
      <w:r>
        <w:t>answer</w:t>
      </w:r>
      <w:r w:rsidRPr="009C4D60">
        <w:t>.</w:t>
      </w:r>
    </w:p>
    <w:p w:rsidR="00DA25AD" w:rsidRDefault="00DA25AD" w:rsidP="00DA25AD">
      <w:r>
        <w:t xml:space="preserve">This procedure is mapped to the commands MT-Forward-Short-Message-Request/Answer (TFR/TFA) in the Diameter application </w:t>
      </w:r>
      <w:r w:rsidRPr="009C4D60">
        <w:t xml:space="preserve">specified in </w:t>
      </w:r>
      <w:r w:rsidR="005252A2">
        <w:t>clause</w:t>
      </w:r>
      <w:r>
        <w:t xml:space="preserve"> 6.3.2.</w:t>
      </w:r>
    </w:p>
    <w:p w:rsidR="00DA25AD" w:rsidRPr="009C4D60" w:rsidRDefault="00DA25AD" w:rsidP="00DA25AD">
      <w:pPr>
        <w:pStyle w:val="TH"/>
        <w:rPr>
          <w:lang w:val="en-AU"/>
        </w:rPr>
      </w:pPr>
      <w:r w:rsidRPr="009C4D60">
        <w:rPr>
          <w:lang w:val="en-AU"/>
        </w:rPr>
        <w:t>Table</w:t>
      </w:r>
      <w:r>
        <w:rPr>
          <w:lang w:val="en-AU"/>
        </w:rPr>
        <w:t xml:space="preserve"> 6.2.2.1/</w:t>
      </w:r>
      <w:r w:rsidRPr="009C4D60">
        <w:rPr>
          <w:lang w:val="en-AU"/>
        </w:rPr>
        <w:t>1:</w:t>
      </w:r>
      <w:r w:rsidRPr="007455E3">
        <w:rPr>
          <w:lang w:val="en-AU"/>
        </w:rPr>
        <w:t xml:space="preserve"> </w:t>
      </w:r>
      <w:r>
        <w:rPr>
          <w:lang w:val="en-AU"/>
        </w:rPr>
        <w:t xml:space="preserve">MT </w:t>
      </w:r>
      <w:r>
        <w:t>Forward Short Message Request</w:t>
      </w:r>
    </w:p>
    <w:tbl>
      <w:tblPr>
        <w:tblW w:w="96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30"/>
        <w:gridCol w:w="1429"/>
        <w:gridCol w:w="555"/>
        <w:gridCol w:w="6249"/>
        <w:tblGridChange w:id="291">
          <w:tblGrid>
            <w:gridCol w:w="1430"/>
            <w:gridCol w:w="1429"/>
            <w:gridCol w:w="555"/>
            <w:gridCol w:w="6249"/>
          </w:tblGrid>
        </w:tblGridChange>
      </w:tblGrid>
      <w:tr w:rsidR="00DA25AD" w:rsidRPr="009C4D60" w:rsidTr="00E50914">
        <w:tblPrEx>
          <w:tblCellMar>
            <w:top w:w="0" w:type="dxa"/>
            <w:bottom w:w="0" w:type="dxa"/>
          </w:tblCellMar>
        </w:tblPrEx>
        <w:trPr>
          <w:jc w:val="center"/>
        </w:trPr>
        <w:tc>
          <w:tcPr>
            <w:tcW w:w="1430" w:type="dxa"/>
            <w:tcBorders>
              <w:top w:val="single" w:sz="12" w:space="0" w:color="auto"/>
              <w:bottom w:val="single" w:sz="12" w:space="0" w:color="auto"/>
            </w:tcBorders>
          </w:tcPr>
          <w:p w:rsidR="00DA25AD" w:rsidRPr="009C4D60" w:rsidRDefault="00DA25AD" w:rsidP="00E50914">
            <w:pPr>
              <w:pStyle w:val="TAH"/>
            </w:pPr>
            <w:r w:rsidRPr="009C4D60">
              <w:t>Information element name</w:t>
            </w:r>
          </w:p>
        </w:tc>
        <w:tc>
          <w:tcPr>
            <w:tcW w:w="1429" w:type="dxa"/>
            <w:tcBorders>
              <w:top w:val="single" w:sz="12" w:space="0" w:color="auto"/>
              <w:bottom w:val="single" w:sz="12" w:space="0" w:color="auto"/>
            </w:tcBorders>
          </w:tcPr>
          <w:p w:rsidR="00DA25AD" w:rsidRPr="009C4D60" w:rsidRDefault="00DA25AD" w:rsidP="00E50914">
            <w:pPr>
              <w:pStyle w:val="TAH"/>
              <w:rPr>
                <w:lang w:val="fr-FR"/>
              </w:rPr>
            </w:pPr>
            <w:r>
              <w:t xml:space="preserve">Mapping to </w:t>
            </w:r>
            <w:r w:rsidRPr="00F67E51">
              <w:t>Diameter</w:t>
            </w:r>
            <w:r>
              <w:t xml:space="preserve"> AVP</w:t>
            </w:r>
          </w:p>
        </w:tc>
        <w:tc>
          <w:tcPr>
            <w:tcW w:w="555" w:type="dxa"/>
            <w:tcBorders>
              <w:top w:val="single" w:sz="12" w:space="0" w:color="auto"/>
              <w:bottom w:val="single" w:sz="12" w:space="0" w:color="auto"/>
            </w:tcBorders>
          </w:tcPr>
          <w:p w:rsidR="00DA25AD" w:rsidRPr="009C4D60" w:rsidRDefault="00DA25AD" w:rsidP="00E50914">
            <w:pPr>
              <w:pStyle w:val="TAH"/>
              <w:rPr>
                <w:lang w:val="fr-FR"/>
              </w:rPr>
            </w:pPr>
            <w:r w:rsidRPr="009C4D60">
              <w:rPr>
                <w:lang w:val="fr-FR"/>
              </w:rPr>
              <w:t>Cat.</w:t>
            </w:r>
          </w:p>
        </w:tc>
        <w:tc>
          <w:tcPr>
            <w:tcW w:w="6249" w:type="dxa"/>
            <w:tcBorders>
              <w:top w:val="single" w:sz="12" w:space="0" w:color="auto"/>
              <w:bottom w:val="single" w:sz="12" w:space="0" w:color="auto"/>
            </w:tcBorders>
          </w:tcPr>
          <w:p w:rsidR="00DA25AD" w:rsidRPr="009C4D60" w:rsidRDefault="00DA25AD" w:rsidP="00E50914">
            <w:pPr>
              <w:pStyle w:val="TAH"/>
              <w:rPr>
                <w:lang w:val="fr-FR"/>
              </w:rPr>
            </w:pPr>
            <w:r w:rsidRPr="009C4D60">
              <w:rPr>
                <w:lang w:val="fr-FR"/>
              </w:rPr>
              <w:t xml:space="preserve"> Description</w:t>
            </w:r>
          </w:p>
        </w:tc>
      </w:tr>
      <w:tr w:rsidR="00DA25AD" w:rsidRPr="009C4D60" w:rsidTr="00E50914">
        <w:tblPrEx>
          <w:tblCellMar>
            <w:top w:w="0" w:type="dxa"/>
            <w:bottom w:w="0" w:type="dxa"/>
          </w:tblCellMar>
        </w:tblPrEx>
        <w:trPr>
          <w:trHeight w:val="401"/>
          <w:jc w:val="center"/>
        </w:trPr>
        <w:tc>
          <w:tcPr>
            <w:tcW w:w="1430" w:type="dxa"/>
            <w:tcBorders>
              <w:top w:val="single" w:sz="12" w:space="0" w:color="auto"/>
              <w:bottom w:val="single" w:sz="6" w:space="0" w:color="auto"/>
            </w:tcBorders>
          </w:tcPr>
          <w:p w:rsidR="00DA25AD" w:rsidRDefault="00DA25AD" w:rsidP="00E50914">
            <w:pPr>
              <w:pStyle w:val="TAL"/>
            </w:pPr>
            <w:r>
              <w:t>SM RP DA</w:t>
            </w:r>
          </w:p>
          <w:p w:rsidR="00DA25AD" w:rsidRPr="00297130" w:rsidDel="00BE4FDE" w:rsidRDefault="00DA25AD" w:rsidP="00E50914">
            <w:pPr>
              <w:pStyle w:val="TAL"/>
              <w:rPr>
                <w:lang w:val="en-US"/>
              </w:rPr>
            </w:pPr>
          </w:p>
        </w:tc>
        <w:tc>
          <w:tcPr>
            <w:tcW w:w="1429" w:type="dxa"/>
            <w:tcBorders>
              <w:top w:val="single" w:sz="12" w:space="0" w:color="auto"/>
              <w:bottom w:val="single" w:sz="6" w:space="0" w:color="auto"/>
            </w:tcBorders>
          </w:tcPr>
          <w:p w:rsidR="00DA25AD" w:rsidRPr="009C4D60" w:rsidRDefault="00DA25AD" w:rsidP="00E50914">
            <w:pPr>
              <w:pStyle w:val="TAL"/>
            </w:pPr>
            <w:r>
              <w:t>User-Name (See IETF RFC 6733 [20])</w:t>
            </w:r>
          </w:p>
        </w:tc>
        <w:tc>
          <w:tcPr>
            <w:tcW w:w="555" w:type="dxa"/>
            <w:tcBorders>
              <w:top w:val="single" w:sz="12" w:space="0" w:color="auto"/>
              <w:bottom w:val="single" w:sz="6" w:space="0" w:color="auto"/>
            </w:tcBorders>
          </w:tcPr>
          <w:p w:rsidR="00DA25AD" w:rsidRPr="009C4D60" w:rsidDel="00BE4FDE" w:rsidRDefault="00DA25AD" w:rsidP="00E50914">
            <w:pPr>
              <w:pStyle w:val="TAC"/>
              <w:rPr>
                <w:lang w:val="en-AU"/>
              </w:rPr>
            </w:pPr>
            <w:r w:rsidRPr="009C4D60">
              <w:t>M</w:t>
            </w:r>
          </w:p>
        </w:tc>
        <w:tc>
          <w:tcPr>
            <w:tcW w:w="6249" w:type="dxa"/>
            <w:tcBorders>
              <w:top w:val="single" w:sz="12" w:space="0" w:color="auto"/>
              <w:bottom w:val="single" w:sz="6" w:space="0" w:color="auto"/>
            </w:tcBorders>
          </w:tcPr>
          <w:p w:rsidR="00DA25AD" w:rsidRDefault="00DA25AD" w:rsidP="00E50914">
            <w:pPr>
              <w:pStyle w:val="TAL"/>
            </w:pPr>
            <w:r>
              <w:t>This</w:t>
            </w:r>
            <w:r w:rsidRPr="00B84996">
              <w:t xml:space="preserve"> </w:t>
            </w:r>
            <w:r>
              <w:t>i</w:t>
            </w:r>
            <w:r w:rsidRPr="00173564">
              <w:t xml:space="preserve">nformation </w:t>
            </w:r>
            <w:r>
              <w:t>e</w:t>
            </w:r>
            <w:r w:rsidRPr="00173564">
              <w:t>lement</w:t>
            </w:r>
            <w:r>
              <w:t xml:space="preserve"> shall contain</w:t>
            </w:r>
            <w:r w:rsidRPr="00B84996">
              <w:t xml:space="preserve"> </w:t>
            </w:r>
          </w:p>
          <w:p w:rsidR="00DA25AD" w:rsidRDefault="00DA25AD" w:rsidP="00E50914">
            <w:pPr>
              <w:pStyle w:val="TAL"/>
            </w:pPr>
            <w:r>
              <w:t xml:space="preserve">- either </w:t>
            </w:r>
            <w:r w:rsidRPr="00336399">
              <w:t>an IMSI</w:t>
            </w:r>
          </w:p>
          <w:p w:rsidR="00DA25AD" w:rsidRPr="00336399" w:rsidDel="00BE4FDE" w:rsidRDefault="00DA25AD" w:rsidP="00E50914">
            <w:pPr>
              <w:pStyle w:val="TAL"/>
            </w:pPr>
            <w:r>
              <w:t xml:space="preserve">- or a HSS ID value if </w:t>
            </w:r>
            <w:r w:rsidRPr="00B741B7">
              <w:t>a</w:t>
            </w:r>
            <w:r>
              <w:t>n SMSMI-</w:t>
            </w:r>
            <w:r w:rsidRPr="00B741B7">
              <w:t xml:space="preserve">Correlation ID is present, the destination user </w:t>
            </w:r>
            <w:r>
              <w:t>being</w:t>
            </w:r>
            <w:r w:rsidRPr="00B741B7">
              <w:t xml:space="preserve"> identified by </w:t>
            </w:r>
            <w:r>
              <w:t>the Destination</w:t>
            </w:r>
            <w:r w:rsidRPr="00B741B7">
              <w:t xml:space="preserve"> SIP-URI within the </w:t>
            </w:r>
            <w:r>
              <w:t xml:space="preserve">SMSMI </w:t>
            </w:r>
            <w:r w:rsidRPr="00B741B7">
              <w:t>Correlation ID.</w:t>
            </w:r>
          </w:p>
        </w:tc>
      </w:tr>
      <w:tr w:rsidR="00DA25AD" w:rsidRPr="009C4D60" w:rsidTr="00E50914">
        <w:tblPrEx>
          <w:tblCellMar>
            <w:top w:w="0" w:type="dxa"/>
            <w:bottom w:w="0" w:type="dxa"/>
          </w:tblCellMar>
        </w:tblPrEx>
        <w:trPr>
          <w:trHeight w:val="401"/>
          <w:jc w:val="center"/>
        </w:trPr>
        <w:tc>
          <w:tcPr>
            <w:tcW w:w="1430" w:type="dxa"/>
          </w:tcPr>
          <w:p w:rsidR="00DA25AD" w:rsidRDefault="00DA25AD" w:rsidP="00E50914">
            <w:pPr>
              <w:pStyle w:val="TAL"/>
            </w:pPr>
            <w:r>
              <w:t>SM RP OA</w:t>
            </w:r>
          </w:p>
          <w:p w:rsidR="00DA25AD" w:rsidRPr="009C4D60" w:rsidRDefault="00DA25AD" w:rsidP="00E50914">
            <w:pPr>
              <w:pStyle w:val="TAL"/>
            </w:pPr>
          </w:p>
        </w:tc>
        <w:tc>
          <w:tcPr>
            <w:tcW w:w="1429" w:type="dxa"/>
          </w:tcPr>
          <w:p w:rsidR="00DA25AD" w:rsidRPr="00022A17" w:rsidRDefault="00DA25AD" w:rsidP="00E50914">
            <w:pPr>
              <w:pStyle w:val="TAL"/>
              <w:rPr>
                <w:rFonts w:cs="Arial"/>
                <w:bCs/>
                <w:lang w:val="en-US"/>
              </w:rPr>
            </w:pPr>
            <w:r w:rsidRPr="00371B0C">
              <w:t>SC-Address</w:t>
            </w:r>
          </w:p>
        </w:tc>
        <w:tc>
          <w:tcPr>
            <w:tcW w:w="555" w:type="dxa"/>
          </w:tcPr>
          <w:p w:rsidR="00DA25AD" w:rsidRPr="00022A17" w:rsidRDefault="00DA25AD" w:rsidP="00E50914">
            <w:pPr>
              <w:pStyle w:val="TAC"/>
              <w:rPr>
                <w:bCs/>
              </w:rPr>
            </w:pPr>
            <w:r w:rsidRPr="00022A17">
              <w:rPr>
                <w:rFonts w:cs="Arial"/>
                <w:bCs/>
                <w:lang w:val="en-US"/>
              </w:rPr>
              <w:t>M</w:t>
            </w:r>
          </w:p>
        </w:tc>
        <w:tc>
          <w:tcPr>
            <w:tcW w:w="6249" w:type="dxa"/>
          </w:tcPr>
          <w:p w:rsidR="00DA25AD" w:rsidRPr="006D0114" w:rsidRDefault="00DA25AD" w:rsidP="00E50914">
            <w:pPr>
              <w:pStyle w:val="TAL"/>
            </w:pPr>
            <w:r>
              <w:t>This i</w:t>
            </w:r>
            <w:r w:rsidRPr="00173564">
              <w:t xml:space="preserve">nformation </w:t>
            </w:r>
            <w:r>
              <w:t>e</w:t>
            </w:r>
            <w:r w:rsidRPr="00173564">
              <w:t>lement</w:t>
            </w:r>
            <w:r>
              <w:t xml:space="preserve"> </w:t>
            </w:r>
            <w:r>
              <w:rPr>
                <w:rFonts w:hint="eastAsia"/>
                <w:lang w:eastAsia="zh-CN"/>
              </w:rPr>
              <w:t xml:space="preserve">shall </w:t>
            </w:r>
            <w:r>
              <w:rPr>
                <w:lang w:eastAsia="zh-CN"/>
              </w:rPr>
              <w:t xml:space="preserve">contain </w:t>
            </w:r>
            <w:r>
              <w:t>t</w:t>
            </w:r>
            <w:r w:rsidRPr="006D0114">
              <w:t>he Service Centre address</w:t>
            </w:r>
            <w:r>
              <w:t>.</w:t>
            </w:r>
          </w:p>
          <w:p w:rsidR="00DA25AD" w:rsidRPr="009C4D60" w:rsidRDefault="00DA25AD" w:rsidP="00E50914">
            <w:pPr>
              <w:pStyle w:val="TAL"/>
            </w:pPr>
          </w:p>
        </w:tc>
      </w:tr>
      <w:tr w:rsidR="00DA25AD" w:rsidRPr="009C4D60" w:rsidTr="00E50914">
        <w:tblPrEx>
          <w:tblCellMar>
            <w:top w:w="0" w:type="dxa"/>
            <w:bottom w:w="0" w:type="dxa"/>
          </w:tblCellMar>
        </w:tblPrEx>
        <w:trPr>
          <w:trHeight w:val="401"/>
          <w:jc w:val="center"/>
        </w:trPr>
        <w:tc>
          <w:tcPr>
            <w:tcW w:w="1430" w:type="dxa"/>
          </w:tcPr>
          <w:p w:rsidR="00DA25AD" w:rsidRPr="00452621" w:rsidRDefault="00DA25AD" w:rsidP="00E50914">
            <w:pPr>
              <w:pStyle w:val="TAL"/>
              <w:rPr>
                <w:rFonts w:cs="Arial"/>
              </w:rPr>
            </w:pPr>
            <w:r>
              <w:rPr>
                <w:rFonts w:cs="Arial"/>
              </w:rPr>
              <w:t>SMSMI Correlation ID</w:t>
            </w:r>
          </w:p>
        </w:tc>
        <w:tc>
          <w:tcPr>
            <w:tcW w:w="1429" w:type="dxa"/>
          </w:tcPr>
          <w:p w:rsidR="00DA25AD" w:rsidRDefault="00DA25AD" w:rsidP="00E50914">
            <w:pPr>
              <w:pStyle w:val="TAL"/>
              <w:rPr>
                <w:rFonts w:cs="Arial"/>
              </w:rPr>
            </w:pPr>
            <w:r>
              <w:rPr>
                <w:rFonts w:cs="Arial"/>
              </w:rPr>
              <w:t>SMSMI-Correlation-ID</w:t>
            </w:r>
          </w:p>
        </w:tc>
        <w:tc>
          <w:tcPr>
            <w:tcW w:w="555" w:type="dxa"/>
          </w:tcPr>
          <w:p w:rsidR="00DA25AD" w:rsidRDefault="00DA25AD" w:rsidP="00E50914">
            <w:pPr>
              <w:pStyle w:val="TAC"/>
              <w:rPr>
                <w:rFonts w:cs="Arial"/>
                <w:bCs/>
                <w:lang w:val="en-US"/>
              </w:rPr>
            </w:pPr>
            <w:r>
              <w:rPr>
                <w:rFonts w:cs="Arial"/>
                <w:bCs/>
                <w:lang w:val="en-US"/>
              </w:rPr>
              <w:t>C</w:t>
            </w:r>
          </w:p>
        </w:tc>
        <w:tc>
          <w:tcPr>
            <w:tcW w:w="6249" w:type="dxa"/>
          </w:tcPr>
          <w:p w:rsidR="00DA25AD" w:rsidRDefault="00DA25AD" w:rsidP="00E50914">
            <w:pPr>
              <w:pStyle w:val="TAL"/>
            </w:pPr>
            <w:r w:rsidRPr="009C4D60">
              <w:t xml:space="preserve">This </w:t>
            </w:r>
            <w:r>
              <w:t>i</w:t>
            </w:r>
            <w:r w:rsidRPr="00173564">
              <w:t xml:space="preserve">nformation </w:t>
            </w:r>
            <w:r>
              <w:t>e</w:t>
            </w:r>
            <w:r w:rsidRPr="00173564">
              <w:t>lement</w:t>
            </w:r>
            <w:r>
              <w:t xml:space="preserve"> </w:t>
            </w:r>
            <w:r w:rsidRPr="004C6547">
              <w:t>indicates by its presence that the request is sent in the context of MSISDN-less SMS delivery</w:t>
            </w:r>
            <w:r>
              <w:t xml:space="preserve"> in IMS (see 3GPP TS 23.204 [17])</w:t>
            </w:r>
            <w:r w:rsidRPr="004C6547">
              <w:t>.</w:t>
            </w:r>
          </w:p>
          <w:p w:rsidR="00DA25AD" w:rsidRPr="009C4D60" w:rsidRDefault="00DA25AD" w:rsidP="00E50914">
            <w:pPr>
              <w:pStyle w:val="TAL"/>
            </w:pPr>
            <w:r>
              <w:t xml:space="preserve">When present, this information element shall contain </w:t>
            </w:r>
            <w:r w:rsidRPr="00B741B7">
              <w:t xml:space="preserve">the </w:t>
            </w:r>
            <w:r>
              <w:t xml:space="preserve">Destination </w:t>
            </w:r>
            <w:r w:rsidRPr="00B741B7">
              <w:t xml:space="preserve">SIP-URI identifying the (MSISDN-less) destination user and the </w:t>
            </w:r>
            <w:r>
              <w:t xml:space="preserve">Originating </w:t>
            </w:r>
            <w:r w:rsidRPr="00B741B7">
              <w:t xml:space="preserve">SIP-URI identifying the (MSISDN-less) originating user. </w:t>
            </w:r>
            <w:r>
              <w:t xml:space="preserve">The </w:t>
            </w:r>
            <w:r w:rsidRPr="00B741B7">
              <w:t>H</w:t>
            </w:r>
            <w:r>
              <w:t>SS</w:t>
            </w:r>
            <w:r w:rsidRPr="00B741B7">
              <w:t xml:space="preserve">-ID shall be absent from this </w:t>
            </w:r>
            <w:r>
              <w:t>information element</w:t>
            </w:r>
            <w:r w:rsidRPr="004C6547">
              <w:t>.</w:t>
            </w:r>
          </w:p>
        </w:tc>
      </w:tr>
      <w:tr w:rsidR="00DA25AD" w:rsidRPr="009C4D60" w:rsidTr="00E50914">
        <w:tblPrEx>
          <w:tblCellMar>
            <w:top w:w="0" w:type="dxa"/>
            <w:bottom w:w="0" w:type="dxa"/>
          </w:tblCellMar>
        </w:tblPrEx>
        <w:trPr>
          <w:trHeight w:val="401"/>
          <w:jc w:val="center"/>
        </w:trPr>
        <w:tc>
          <w:tcPr>
            <w:tcW w:w="1430" w:type="dxa"/>
          </w:tcPr>
          <w:p w:rsidR="00DA25AD" w:rsidRPr="00452621" w:rsidRDefault="00DA25AD" w:rsidP="00E50914">
            <w:pPr>
              <w:pStyle w:val="TAL"/>
              <w:rPr>
                <w:rFonts w:cs="Arial"/>
              </w:rPr>
            </w:pPr>
            <w:r w:rsidRPr="00452621">
              <w:rPr>
                <w:rFonts w:cs="Arial"/>
              </w:rPr>
              <w:t>SM RP UI</w:t>
            </w:r>
          </w:p>
        </w:tc>
        <w:tc>
          <w:tcPr>
            <w:tcW w:w="1429" w:type="dxa"/>
          </w:tcPr>
          <w:p w:rsidR="00DA25AD" w:rsidRDefault="00DA25AD" w:rsidP="00E50914">
            <w:pPr>
              <w:pStyle w:val="TAL"/>
              <w:rPr>
                <w:rFonts w:cs="Arial"/>
                <w:bCs/>
                <w:lang w:val="en-US"/>
              </w:rPr>
            </w:pPr>
            <w:r>
              <w:rPr>
                <w:rFonts w:cs="Arial"/>
              </w:rPr>
              <w:t>SM-RP-</w:t>
            </w:r>
            <w:r w:rsidRPr="00452621">
              <w:rPr>
                <w:rFonts w:cs="Arial"/>
              </w:rPr>
              <w:t>UI</w:t>
            </w:r>
          </w:p>
        </w:tc>
        <w:tc>
          <w:tcPr>
            <w:tcW w:w="555" w:type="dxa"/>
          </w:tcPr>
          <w:p w:rsidR="00DA25AD" w:rsidRPr="00022A17" w:rsidRDefault="00DA25AD" w:rsidP="00E50914">
            <w:pPr>
              <w:pStyle w:val="TAC"/>
              <w:rPr>
                <w:rFonts w:cs="Arial"/>
                <w:bCs/>
                <w:lang w:val="en-US"/>
              </w:rPr>
            </w:pPr>
            <w:r>
              <w:rPr>
                <w:rFonts w:cs="Arial"/>
                <w:bCs/>
                <w:lang w:val="en-US"/>
              </w:rPr>
              <w:t>M</w:t>
            </w:r>
          </w:p>
        </w:tc>
        <w:tc>
          <w:tcPr>
            <w:tcW w:w="6249" w:type="dxa"/>
          </w:tcPr>
          <w:p w:rsidR="00DA25AD" w:rsidRDefault="00DA25AD" w:rsidP="00E50914">
            <w:pPr>
              <w:pStyle w:val="TAL"/>
            </w:pPr>
            <w:r w:rsidRPr="009C4D60">
              <w:t xml:space="preserve">This </w:t>
            </w:r>
            <w:r>
              <w:t>i</w:t>
            </w:r>
            <w:r w:rsidRPr="00173564">
              <w:t xml:space="preserve">nformation </w:t>
            </w:r>
            <w:r>
              <w:t>e</w:t>
            </w:r>
            <w:r w:rsidRPr="00173564">
              <w:t>lement</w:t>
            </w:r>
            <w:r>
              <w:t xml:space="preserve"> shall </w:t>
            </w:r>
            <w:r w:rsidRPr="009C4D60">
              <w:t xml:space="preserve">contain </w:t>
            </w:r>
            <w:r>
              <w:t xml:space="preserve">the </w:t>
            </w:r>
            <w:r w:rsidRPr="00532A69">
              <w:t>short message transfer protocol data unit</w:t>
            </w:r>
            <w:r>
              <w:t xml:space="preserve">. </w:t>
            </w:r>
          </w:p>
        </w:tc>
      </w:tr>
      <w:tr w:rsidR="00DA25AD" w:rsidRPr="009C4D60" w:rsidTr="00E50914">
        <w:tblPrEx>
          <w:tblCellMar>
            <w:top w:w="0" w:type="dxa"/>
            <w:bottom w:w="0" w:type="dxa"/>
          </w:tblCellMar>
        </w:tblPrEx>
        <w:trPr>
          <w:trHeight w:val="401"/>
          <w:jc w:val="center"/>
        </w:trPr>
        <w:tc>
          <w:tcPr>
            <w:tcW w:w="1430" w:type="dxa"/>
          </w:tcPr>
          <w:p w:rsidR="00DA25AD" w:rsidRPr="00A96619" w:rsidRDefault="00DA25AD" w:rsidP="00E50914">
            <w:pPr>
              <w:pStyle w:val="TAL"/>
              <w:rPr>
                <w:rFonts w:cs="Arial"/>
                <w:bCs/>
                <w:lang w:val="en-US"/>
              </w:rPr>
            </w:pPr>
            <w:r w:rsidRPr="004331DC">
              <w:rPr>
                <w:rFonts w:cs="Arial"/>
                <w:bCs/>
                <w:lang w:val="en-US"/>
              </w:rPr>
              <w:t>MME Number for MT SMS</w:t>
            </w:r>
          </w:p>
        </w:tc>
        <w:tc>
          <w:tcPr>
            <w:tcW w:w="1429" w:type="dxa"/>
          </w:tcPr>
          <w:p w:rsidR="00DA25AD" w:rsidRPr="000A77AE" w:rsidRDefault="00DA25AD" w:rsidP="00E50914">
            <w:pPr>
              <w:pStyle w:val="TAL"/>
              <w:rPr>
                <w:rFonts w:cs="Arial"/>
                <w:bCs/>
                <w:lang w:val="en-US"/>
              </w:rPr>
            </w:pPr>
            <w:r w:rsidRPr="004331DC">
              <w:rPr>
                <w:rFonts w:cs="Arial"/>
                <w:bCs/>
                <w:lang w:val="en-US"/>
              </w:rPr>
              <w:t>MME-Number-for-MT-SMS</w:t>
            </w:r>
          </w:p>
        </w:tc>
        <w:tc>
          <w:tcPr>
            <w:tcW w:w="555" w:type="dxa"/>
          </w:tcPr>
          <w:p w:rsidR="00DA25AD" w:rsidRDefault="00DA25AD" w:rsidP="00E50914">
            <w:pPr>
              <w:pStyle w:val="TAC"/>
              <w:rPr>
                <w:rFonts w:cs="Arial"/>
                <w:bCs/>
                <w:lang w:val="en-US"/>
              </w:rPr>
            </w:pPr>
            <w:r>
              <w:rPr>
                <w:rFonts w:cs="Arial"/>
                <w:bCs/>
                <w:lang w:val="en-US"/>
              </w:rPr>
              <w:t>C</w:t>
            </w:r>
          </w:p>
        </w:tc>
        <w:tc>
          <w:tcPr>
            <w:tcW w:w="6249" w:type="dxa"/>
          </w:tcPr>
          <w:p w:rsidR="00DA25AD" w:rsidRPr="001658FE" w:rsidRDefault="00DA25AD" w:rsidP="00E50914">
            <w:pPr>
              <w:pStyle w:val="TF"/>
              <w:keepNext/>
              <w:spacing w:after="0"/>
              <w:jc w:val="left"/>
              <w:rPr>
                <w:b w:val="0"/>
              </w:rPr>
            </w:pPr>
            <w:r w:rsidRPr="001658FE">
              <w:rPr>
                <w:b w:val="0"/>
              </w:rPr>
              <w:t xml:space="preserve">This Information Element contains the ISDN number of </w:t>
            </w:r>
            <w:r w:rsidRPr="001658FE">
              <w:rPr>
                <w:rFonts w:hint="eastAsia"/>
                <w:b w:val="0"/>
                <w:lang w:eastAsia="zh-CN"/>
              </w:rPr>
              <w:t>the</w:t>
            </w:r>
            <w:r w:rsidRPr="001658FE">
              <w:rPr>
                <w:b w:val="0"/>
              </w:rPr>
              <w:t xml:space="preserve"> MME</w:t>
            </w:r>
            <w:r w:rsidRPr="001658FE">
              <w:rPr>
                <w:rFonts w:hint="eastAsia"/>
                <w:b w:val="0"/>
                <w:lang w:eastAsia="zh-CN"/>
              </w:rPr>
              <w:t xml:space="preserve"> </w:t>
            </w:r>
            <w:r>
              <w:rPr>
                <w:b w:val="0"/>
                <w:lang w:eastAsia="zh-CN"/>
              </w:rPr>
              <w:t>(</w:t>
            </w:r>
            <w:r w:rsidRPr="001658FE">
              <w:rPr>
                <w:rFonts w:hint="eastAsia"/>
                <w:b w:val="0"/>
                <w:lang w:eastAsia="zh-CN"/>
              </w:rPr>
              <w:t xml:space="preserve">see </w:t>
            </w:r>
            <w:r w:rsidRPr="001658FE">
              <w:rPr>
                <w:b w:val="0"/>
              </w:rPr>
              <w:t>3GPP TS 23.003 [3]</w:t>
            </w:r>
            <w:r>
              <w:rPr>
                <w:b w:val="0"/>
              </w:rPr>
              <w:t xml:space="preserve">) </w:t>
            </w:r>
            <w:r w:rsidRPr="001658FE">
              <w:rPr>
                <w:b w:val="0"/>
              </w:rPr>
              <w:t>and shall be present when the request is sent to a MME</w:t>
            </w:r>
            <w:r w:rsidRPr="001658FE">
              <w:rPr>
                <w:rFonts w:hint="eastAsia"/>
                <w:b w:val="0"/>
                <w:lang w:eastAsia="zh-CN"/>
              </w:rPr>
              <w:t>.</w:t>
            </w:r>
          </w:p>
        </w:tc>
      </w:tr>
      <w:tr w:rsidR="00DA25AD" w:rsidRPr="009C4D60" w:rsidTr="00E50914">
        <w:tblPrEx>
          <w:tblCellMar>
            <w:top w:w="0" w:type="dxa"/>
            <w:bottom w:w="0" w:type="dxa"/>
          </w:tblCellMar>
        </w:tblPrEx>
        <w:trPr>
          <w:trHeight w:val="401"/>
          <w:jc w:val="center"/>
        </w:trPr>
        <w:tc>
          <w:tcPr>
            <w:tcW w:w="1430" w:type="dxa"/>
          </w:tcPr>
          <w:p w:rsidR="00DA25AD" w:rsidRPr="00A96619" w:rsidRDefault="00DA25AD" w:rsidP="00E50914">
            <w:pPr>
              <w:pStyle w:val="TAL"/>
              <w:rPr>
                <w:rFonts w:cs="Arial"/>
                <w:bCs/>
                <w:lang w:val="en-US"/>
              </w:rPr>
            </w:pPr>
            <w:r>
              <w:rPr>
                <w:rFonts w:cs="Arial"/>
                <w:bCs/>
                <w:lang w:val="en-US"/>
              </w:rPr>
              <w:t>SGSN Number</w:t>
            </w:r>
          </w:p>
        </w:tc>
        <w:tc>
          <w:tcPr>
            <w:tcW w:w="1429" w:type="dxa"/>
          </w:tcPr>
          <w:p w:rsidR="00DA25AD" w:rsidRPr="000A77AE" w:rsidRDefault="00DA25AD" w:rsidP="00E50914">
            <w:pPr>
              <w:pStyle w:val="TAL"/>
              <w:rPr>
                <w:rFonts w:cs="Arial"/>
                <w:bCs/>
                <w:lang w:val="en-US"/>
              </w:rPr>
            </w:pPr>
            <w:r>
              <w:rPr>
                <w:rFonts w:cs="Arial"/>
                <w:bCs/>
                <w:lang w:val="en-US"/>
              </w:rPr>
              <w:t>SGSN-Number</w:t>
            </w:r>
          </w:p>
        </w:tc>
        <w:tc>
          <w:tcPr>
            <w:tcW w:w="555" w:type="dxa"/>
          </w:tcPr>
          <w:p w:rsidR="00DA25AD" w:rsidRDefault="00DA25AD" w:rsidP="00E50914">
            <w:pPr>
              <w:pStyle w:val="TAC"/>
              <w:rPr>
                <w:rFonts w:cs="Arial"/>
                <w:bCs/>
                <w:lang w:val="en-US"/>
              </w:rPr>
            </w:pPr>
            <w:r>
              <w:rPr>
                <w:rFonts w:cs="Arial"/>
                <w:bCs/>
                <w:lang w:val="en-US"/>
              </w:rPr>
              <w:t>C</w:t>
            </w:r>
          </w:p>
        </w:tc>
        <w:tc>
          <w:tcPr>
            <w:tcW w:w="6249" w:type="dxa"/>
          </w:tcPr>
          <w:p w:rsidR="00DA25AD" w:rsidRPr="009C4D60" w:rsidRDefault="00DA25AD" w:rsidP="00E50914">
            <w:pPr>
              <w:pStyle w:val="TAL"/>
            </w:pPr>
            <w:r w:rsidRPr="00532A69">
              <w:t xml:space="preserve">This </w:t>
            </w:r>
            <w:r w:rsidRPr="009C4D60">
              <w:t>Information Element contains</w:t>
            </w:r>
            <w:r>
              <w:t xml:space="preserve"> the ISD</w:t>
            </w:r>
            <w:r w:rsidRPr="00306445">
              <w:t xml:space="preserve">N number of </w:t>
            </w:r>
            <w:r w:rsidRPr="00306445">
              <w:rPr>
                <w:rFonts w:hint="eastAsia"/>
                <w:lang w:eastAsia="zh-CN"/>
              </w:rPr>
              <w:t>the</w:t>
            </w:r>
            <w:r w:rsidRPr="00306445">
              <w:t xml:space="preserve"> </w:t>
            </w:r>
            <w:r>
              <w:t>SGSN</w:t>
            </w:r>
            <w:r w:rsidRPr="00306445">
              <w:rPr>
                <w:rFonts w:hint="eastAsia"/>
                <w:lang w:eastAsia="zh-CN"/>
              </w:rPr>
              <w:t xml:space="preserve"> </w:t>
            </w:r>
            <w:r>
              <w:rPr>
                <w:lang w:eastAsia="zh-CN"/>
              </w:rPr>
              <w:t>(</w:t>
            </w:r>
            <w:r w:rsidRPr="00306445">
              <w:rPr>
                <w:rFonts w:hint="eastAsia"/>
                <w:lang w:eastAsia="zh-CN"/>
              </w:rPr>
              <w:t xml:space="preserve">see </w:t>
            </w:r>
            <w:r w:rsidRPr="00306445">
              <w:t>3GPP TS 23.003 [3]</w:t>
            </w:r>
            <w:r>
              <w:t xml:space="preserve">) </w:t>
            </w:r>
            <w:r w:rsidRPr="00FB1ADD">
              <w:rPr>
                <w:lang w:eastAsia="zh-CN"/>
              </w:rPr>
              <w:t xml:space="preserve">and shall be present when the request is sent to a </w:t>
            </w:r>
            <w:r>
              <w:rPr>
                <w:lang w:eastAsia="zh-CN"/>
              </w:rPr>
              <w:t>SGSN</w:t>
            </w:r>
            <w:r w:rsidRPr="00FB1ADD">
              <w:rPr>
                <w:lang w:eastAsia="zh-CN"/>
              </w:rPr>
              <w:t>.</w:t>
            </w:r>
          </w:p>
        </w:tc>
      </w:tr>
      <w:tr w:rsidR="00DA25AD" w:rsidRPr="009C4D60" w:rsidTr="00E50914">
        <w:tblPrEx>
          <w:tblCellMar>
            <w:top w:w="0" w:type="dxa"/>
            <w:bottom w:w="0" w:type="dxa"/>
          </w:tblCellMar>
        </w:tblPrEx>
        <w:trPr>
          <w:trHeight w:val="401"/>
          <w:jc w:val="center"/>
        </w:trPr>
        <w:tc>
          <w:tcPr>
            <w:tcW w:w="1430" w:type="dxa"/>
          </w:tcPr>
          <w:p w:rsidR="00DA25AD" w:rsidRPr="00452621" w:rsidRDefault="00DA25AD" w:rsidP="00E50914">
            <w:pPr>
              <w:pStyle w:val="TAL"/>
              <w:rPr>
                <w:rFonts w:cs="Arial"/>
              </w:rPr>
            </w:pPr>
            <w:r w:rsidRPr="00A96619">
              <w:rPr>
                <w:rFonts w:cs="Arial"/>
                <w:bCs/>
                <w:lang w:val="en-US"/>
              </w:rPr>
              <w:t>TFR-Flags</w:t>
            </w:r>
          </w:p>
        </w:tc>
        <w:tc>
          <w:tcPr>
            <w:tcW w:w="1429" w:type="dxa"/>
          </w:tcPr>
          <w:p w:rsidR="00DA25AD" w:rsidRDefault="00DA25AD" w:rsidP="00E50914">
            <w:pPr>
              <w:pStyle w:val="TAL"/>
              <w:rPr>
                <w:rFonts w:cs="Arial"/>
                <w:bCs/>
                <w:lang w:val="en-US"/>
              </w:rPr>
            </w:pPr>
            <w:r w:rsidRPr="000A77AE">
              <w:rPr>
                <w:rFonts w:cs="Arial"/>
                <w:bCs/>
                <w:lang w:val="en-US"/>
              </w:rPr>
              <w:t>TFR-Flags</w:t>
            </w:r>
          </w:p>
        </w:tc>
        <w:tc>
          <w:tcPr>
            <w:tcW w:w="555" w:type="dxa"/>
          </w:tcPr>
          <w:p w:rsidR="00DA25AD" w:rsidRDefault="00DA25AD" w:rsidP="00E50914">
            <w:pPr>
              <w:pStyle w:val="TAC"/>
              <w:rPr>
                <w:rFonts w:cs="Arial"/>
                <w:bCs/>
                <w:lang w:val="en-US"/>
              </w:rPr>
            </w:pPr>
            <w:r>
              <w:rPr>
                <w:rFonts w:cs="Arial"/>
                <w:bCs/>
                <w:lang w:val="en-US"/>
              </w:rPr>
              <w:t>C</w:t>
            </w:r>
          </w:p>
        </w:tc>
        <w:tc>
          <w:tcPr>
            <w:tcW w:w="6249" w:type="dxa"/>
          </w:tcPr>
          <w:p w:rsidR="00DA25AD" w:rsidRPr="009C4D60" w:rsidRDefault="00DA25AD" w:rsidP="00E50914">
            <w:pPr>
              <w:pStyle w:val="TAL"/>
            </w:pPr>
            <w:r w:rsidRPr="009C4D60">
              <w:t xml:space="preserve">This </w:t>
            </w:r>
            <w:r>
              <w:t>i</w:t>
            </w:r>
            <w:r w:rsidRPr="009C4D60">
              <w:t xml:space="preserve">nformation </w:t>
            </w:r>
            <w:r>
              <w:t>e</w:t>
            </w:r>
            <w:r w:rsidRPr="009C4D60">
              <w:t xml:space="preserve">lement </w:t>
            </w:r>
            <w:r>
              <w:t xml:space="preserve">shall </w:t>
            </w:r>
            <w:r w:rsidRPr="009C4D60">
              <w:t>contain a bit mask.</w:t>
            </w:r>
            <w:r>
              <w:t xml:space="preserve"> Bit 0</w:t>
            </w:r>
            <w:r w:rsidRPr="009C4D60">
              <w:t xml:space="preserve"> </w:t>
            </w:r>
            <w:r>
              <w:t xml:space="preserve">indicates when set if the Service Centre has more messages to send </w:t>
            </w:r>
          </w:p>
        </w:tc>
      </w:tr>
      <w:tr w:rsidR="00DA25AD" w:rsidRPr="009C4D60" w:rsidTr="00E50914">
        <w:tblPrEx>
          <w:tblCellMar>
            <w:top w:w="0" w:type="dxa"/>
            <w:bottom w:w="0" w:type="dxa"/>
          </w:tblCellMar>
        </w:tblPrEx>
        <w:trPr>
          <w:trHeight w:val="401"/>
          <w:jc w:val="center"/>
        </w:trPr>
        <w:tc>
          <w:tcPr>
            <w:tcW w:w="1430" w:type="dxa"/>
          </w:tcPr>
          <w:p w:rsidR="00DA25AD" w:rsidRPr="00A96619" w:rsidRDefault="00DA25AD" w:rsidP="00E50914">
            <w:pPr>
              <w:pStyle w:val="TAL"/>
              <w:rPr>
                <w:rFonts w:cs="Arial"/>
                <w:bCs/>
                <w:lang w:val="en-US"/>
              </w:rPr>
            </w:pPr>
            <w:r>
              <w:rPr>
                <w:szCs w:val="16"/>
              </w:rPr>
              <w:t xml:space="preserve">SM </w:t>
            </w:r>
            <w:r w:rsidRPr="00377B4F">
              <w:rPr>
                <w:szCs w:val="16"/>
              </w:rPr>
              <w:t>Delivery</w:t>
            </w:r>
            <w:r>
              <w:rPr>
                <w:szCs w:val="16"/>
              </w:rPr>
              <w:t xml:space="preserve"> </w:t>
            </w:r>
            <w:r w:rsidRPr="00377B4F">
              <w:rPr>
                <w:szCs w:val="16"/>
              </w:rPr>
              <w:t>Timer</w:t>
            </w:r>
          </w:p>
        </w:tc>
        <w:tc>
          <w:tcPr>
            <w:tcW w:w="1429" w:type="dxa"/>
          </w:tcPr>
          <w:p w:rsidR="00DA25AD" w:rsidRPr="000A77AE" w:rsidRDefault="00DA25AD" w:rsidP="00E50914">
            <w:pPr>
              <w:pStyle w:val="TAL"/>
              <w:rPr>
                <w:rFonts w:cs="Arial"/>
                <w:bCs/>
                <w:lang w:val="en-US"/>
              </w:rPr>
            </w:pPr>
            <w:r>
              <w:rPr>
                <w:szCs w:val="16"/>
              </w:rPr>
              <w:t>SM-</w:t>
            </w:r>
            <w:r w:rsidRPr="00377B4F">
              <w:rPr>
                <w:szCs w:val="16"/>
              </w:rPr>
              <w:t>Delivery</w:t>
            </w:r>
            <w:r>
              <w:rPr>
                <w:szCs w:val="16"/>
              </w:rPr>
              <w:t>-</w:t>
            </w:r>
            <w:r w:rsidRPr="00377B4F">
              <w:rPr>
                <w:szCs w:val="16"/>
              </w:rPr>
              <w:t>Timer</w:t>
            </w:r>
          </w:p>
        </w:tc>
        <w:tc>
          <w:tcPr>
            <w:tcW w:w="555" w:type="dxa"/>
          </w:tcPr>
          <w:p w:rsidR="00DA25AD" w:rsidRDefault="00DA25AD" w:rsidP="00E50914">
            <w:pPr>
              <w:pStyle w:val="TAC"/>
              <w:rPr>
                <w:rFonts w:cs="Arial"/>
                <w:bCs/>
                <w:lang w:val="en-US"/>
              </w:rPr>
            </w:pPr>
            <w:r>
              <w:rPr>
                <w:rFonts w:cs="Arial"/>
                <w:bCs/>
                <w:lang w:val="en-US"/>
              </w:rPr>
              <w:t>C</w:t>
            </w:r>
          </w:p>
        </w:tc>
        <w:tc>
          <w:tcPr>
            <w:tcW w:w="6249" w:type="dxa"/>
          </w:tcPr>
          <w:p w:rsidR="00DA25AD" w:rsidRPr="009C4D60" w:rsidRDefault="00DA25AD" w:rsidP="00E50914">
            <w:pPr>
              <w:pStyle w:val="TAL"/>
            </w:pPr>
            <w:r w:rsidRPr="007410EE">
              <w:t xml:space="preserve">This </w:t>
            </w:r>
            <w:r>
              <w:t>information element should be included. When present, it shall indicate</w:t>
            </w:r>
            <w:r w:rsidRPr="007410EE">
              <w:t xml:space="preserve"> the SM Delivery Timer value set in the SMS-GMSC to the IP-SM-GW</w:t>
            </w:r>
            <w:r>
              <w:t>, MME or S4-SGSN</w:t>
            </w:r>
            <w:r w:rsidRPr="007410EE">
              <w:t>.</w:t>
            </w:r>
          </w:p>
        </w:tc>
      </w:tr>
      <w:tr w:rsidR="00DA25AD" w:rsidRPr="009C4D60" w:rsidTr="00E50914">
        <w:tblPrEx>
          <w:tblCellMar>
            <w:top w:w="0" w:type="dxa"/>
            <w:bottom w:w="0" w:type="dxa"/>
          </w:tblCellMar>
        </w:tblPrEx>
        <w:trPr>
          <w:trHeight w:val="401"/>
          <w:jc w:val="center"/>
        </w:trPr>
        <w:tc>
          <w:tcPr>
            <w:tcW w:w="1430" w:type="dxa"/>
          </w:tcPr>
          <w:p w:rsidR="00DA25AD" w:rsidRPr="00A96619" w:rsidRDefault="00DA25AD" w:rsidP="00E50914">
            <w:pPr>
              <w:pStyle w:val="TAL"/>
              <w:rPr>
                <w:rFonts w:cs="Arial"/>
                <w:bCs/>
                <w:lang w:val="en-US"/>
              </w:rPr>
            </w:pPr>
            <w:r>
              <w:rPr>
                <w:szCs w:val="16"/>
              </w:rPr>
              <w:t xml:space="preserve">SM </w:t>
            </w:r>
            <w:r w:rsidRPr="00377B4F">
              <w:rPr>
                <w:szCs w:val="16"/>
              </w:rPr>
              <w:t>Delivery</w:t>
            </w:r>
            <w:r>
              <w:rPr>
                <w:szCs w:val="16"/>
              </w:rPr>
              <w:t xml:space="preserve"> </w:t>
            </w:r>
            <w:r w:rsidRPr="00377B4F">
              <w:rPr>
                <w:szCs w:val="16"/>
              </w:rPr>
              <w:t>Start</w:t>
            </w:r>
            <w:r>
              <w:rPr>
                <w:szCs w:val="16"/>
              </w:rPr>
              <w:t xml:space="preserve"> </w:t>
            </w:r>
            <w:r w:rsidRPr="00377B4F">
              <w:rPr>
                <w:szCs w:val="16"/>
              </w:rPr>
              <w:t>Time</w:t>
            </w:r>
          </w:p>
        </w:tc>
        <w:tc>
          <w:tcPr>
            <w:tcW w:w="1429" w:type="dxa"/>
          </w:tcPr>
          <w:p w:rsidR="00DA25AD" w:rsidRPr="000A77AE" w:rsidRDefault="00DA25AD" w:rsidP="00E50914">
            <w:pPr>
              <w:pStyle w:val="TAL"/>
              <w:rPr>
                <w:rFonts w:cs="Arial"/>
                <w:bCs/>
                <w:lang w:val="en-US"/>
              </w:rPr>
            </w:pPr>
            <w:r>
              <w:rPr>
                <w:szCs w:val="16"/>
              </w:rPr>
              <w:t>SM-</w:t>
            </w:r>
            <w:r w:rsidRPr="00377B4F">
              <w:rPr>
                <w:szCs w:val="16"/>
              </w:rPr>
              <w:t>Delivery</w:t>
            </w:r>
            <w:r>
              <w:rPr>
                <w:szCs w:val="16"/>
              </w:rPr>
              <w:t xml:space="preserve">- </w:t>
            </w:r>
            <w:r w:rsidRPr="00377B4F">
              <w:rPr>
                <w:szCs w:val="16"/>
              </w:rPr>
              <w:t>Start</w:t>
            </w:r>
            <w:r>
              <w:rPr>
                <w:szCs w:val="16"/>
              </w:rPr>
              <w:t>-</w:t>
            </w:r>
            <w:r w:rsidRPr="00377B4F">
              <w:rPr>
                <w:szCs w:val="16"/>
              </w:rPr>
              <w:t>Time</w:t>
            </w:r>
          </w:p>
        </w:tc>
        <w:tc>
          <w:tcPr>
            <w:tcW w:w="555" w:type="dxa"/>
          </w:tcPr>
          <w:p w:rsidR="00DA25AD" w:rsidRDefault="00DA25AD" w:rsidP="00E50914">
            <w:pPr>
              <w:pStyle w:val="TAC"/>
              <w:rPr>
                <w:rFonts w:cs="Arial"/>
                <w:bCs/>
                <w:lang w:val="en-US"/>
              </w:rPr>
            </w:pPr>
            <w:r>
              <w:rPr>
                <w:rFonts w:cs="Arial"/>
                <w:bCs/>
                <w:lang w:val="en-US"/>
              </w:rPr>
              <w:t>C</w:t>
            </w:r>
          </w:p>
        </w:tc>
        <w:tc>
          <w:tcPr>
            <w:tcW w:w="6249" w:type="dxa"/>
          </w:tcPr>
          <w:p w:rsidR="00DA25AD" w:rsidRPr="009C4D60" w:rsidRDefault="00DA25AD" w:rsidP="00E50914">
            <w:pPr>
              <w:pStyle w:val="TAL"/>
            </w:pPr>
            <w:r>
              <w:t xml:space="preserve">This information element should be included. When present, it shall </w:t>
            </w:r>
            <w:r w:rsidRPr="007410EE">
              <w:t>indicate the timestamp (in UTC) at which the SM Delivery Supervision Timer was started in the SMS-GMSC.</w:t>
            </w:r>
          </w:p>
        </w:tc>
      </w:tr>
      <w:tr w:rsidR="00DA25AD" w:rsidRPr="009C4D60" w:rsidTr="00E50914">
        <w:tblPrEx>
          <w:tblCellMar>
            <w:top w:w="0" w:type="dxa"/>
            <w:bottom w:w="0" w:type="dxa"/>
          </w:tblCellMar>
        </w:tblPrEx>
        <w:trPr>
          <w:trHeight w:val="401"/>
          <w:jc w:val="center"/>
        </w:trPr>
        <w:tc>
          <w:tcPr>
            <w:tcW w:w="1430" w:type="dxa"/>
          </w:tcPr>
          <w:p w:rsidR="00DA25AD" w:rsidRPr="00A96619" w:rsidRDefault="00DA25AD" w:rsidP="00E50914">
            <w:pPr>
              <w:pStyle w:val="TAL"/>
              <w:rPr>
                <w:rFonts w:cs="Arial"/>
                <w:bCs/>
                <w:lang w:val="en-US"/>
              </w:rPr>
            </w:pPr>
            <w:r>
              <w:rPr>
                <w:szCs w:val="16"/>
              </w:rPr>
              <w:t xml:space="preserve">Maximum Retransmission </w:t>
            </w:r>
            <w:r w:rsidRPr="00377B4F">
              <w:rPr>
                <w:szCs w:val="16"/>
              </w:rPr>
              <w:t>Time</w:t>
            </w:r>
          </w:p>
        </w:tc>
        <w:tc>
          <w:tcPr>
            <w:tcW w:w="1429" w:type="dxa"/>
          </w:tcPr>
          <w:p w:rsidR="00DA25AD" w:rsidRPr="000A77AE" w:rsidRDefault="00DA25AD" w:rsidP="00E50914">
            <w:pPr>
              <w:pStyle w:val="TAL"/>
              <w:rPr>
                <w:rFonts w:cs="Arial"/>
                <w:bCs/>
                <w:lang w:val="en-US"/>
              </w:rPr>
            </w:pPr>
            <w:r>
              <w:rPr>
                <w:szCs w:val="16"/>
              </w:rPr>
              <w:t>Maximum-Retransmission-</w:t>
            </w:r>
            <w:r w:rsidRPr="00377B4F">
              <w:rPr>
                <w:szCs w:val="16"/>
              </w:rPr>
              <w:t>Time</w:t>
            </w:r>
          </w:p>
        </w:tc>
        <w:tc>
          <w:tcPr>
            <w:tcW w:w="555" w:type="dxa"/>
          </w:tcPr>
          <w:p w:rsidR="00DA25AD" w:rsidRDefault="00DA25AD" w:rsidP="00E50914">
            <w:pPr>
              <w:pStyle w:val="TAC"/>
              <w:rPr>
                <w:rFonts w:cs="Arial"/>
                <w:bCs/>
                <w:lang w:val="en-US"/>
              </w:rPr>
            </w:pPr>
            <w:r>
              <w:rPr>
                <w:rFonts w:cs="Arial"/>
                <w:bCs/>
                <w:lang w:val="en-US"/>
              </w:rPr>
              <w:t>O</w:t>
            </w:r>
          </w:p>
        </w:tc>
        <w:tc>
          <w:tcPr>
            <w:tcW w:w="6249" w:type="dxa"/>
          </w:tcPr>
          <w:p w:rsidR="00DA25AD" w:rsidRPr="009C4D60" w:rsidRDefault="00DA25AD" w:rsidP="00E50914">
            <w:pPr>
              <w:pStyle w:val="TAL"/>
            </w:pPr>
            <w:r>
              <w:t xml:space="preserve">This information element, when present, shall </w:t>
            </w:r>
            <w:r w:rsidRPr="007410EE">
              <w:t xml:space="preserve">indicate the </w:t>
            </w:r>
            <w:r>
              <w:t xml:space="preserve">maximum retransmission </w:t>
            </w:r>
            <w:r w:rsidRPr="007410EE">
              <w:t xml:space="preserve">time (in UTC) </w:t>
            </w:r>
            <w:r>
              <w:t xml:space="preserve">until which the SMS-GMSC is capable to retransmit the MT Short Message. </w:t>
            </w:r>
          </w:p>
        </w:tc>
      </w:tr>
      <w:tr w:rsidR="00DA25AD" w:rsidRPr="009C4D60" w:rsidTr="00E50914">
        <w:tblPrEx>
          <w:tblCellMar>
            <w:top w:w="0" w:type="dxa"/>
            <w:bottom w:w="0" w:type="dxa"/>
          </w:tblCellMar>
        </w:tblPrEx>
        <w:trPr>
          <w:trHeight w:val="401"/>
          <w:jc w:val="center"/>
        </w:trPr>
        <w:tc>
          <w:tcPr>
            <w:tcW w:w="1430" w:type="dxa"/>
          </w:tcPr>
          <w:p w:rsidR="00DA25AD" w:rsidRDefault="00DA25AD" w:rsidP="00E50914">
            <w:pPr>
              <w:pStyle w:val="TAL"/>
            </w:pPr>
            <w:r>
              <w:t>SMS-GMSC Address</w:t>
            </w:r>
          </w:p>
          <w:p w:rsidR="00DA25AD" w:rsidRPr="00A96619" w:rsidRDefault="00DA25AD" w:rsidP="00E50914">
            <w:pPr>
              <w:pStyle w:val="TAL"/>
              <w:rPr>
                <w:rFonts w:cs="Arial"/>
                <w:bCs/>
                <w:lang w:val="en-US"/>
              </w:rPr>
            </w:pPr>
          </w:p>
        </w:tc>
        <w:tc>
          <w:tcPr>
            <w:tcW w:w="1429" w:type="dxa"/>
          </w:tcPr>
          <w:p w:rsidR="00DA25AD" w:rsidRPr="000A77AE" w:rsidRDefault="00DA25AD" w:rsidP="00E50914">
            <w:pPr>
              <w:pStyle w:val="TAL"/>
              <w:rPr>
                <w:rFonts w:cs="Arial"/>
                <w:bCs/>
                <w:lang w:val="en-US"/>
              </w:rPr>
            </w:pPr>
            <w:r>
              <w:t>SMS-GMSC</w:t>
            </w:r>
            <w:r w:rsidRPr="00371B0C">
              <w:t>-Address</w:t>
            </w:r>
          </w:p>
        </w:tc>
        <w:tc>
          <w:tcPr>
            <w:tcW w:w="555" w:type="dxa"/>
          </w:tcPr>
          <w:p w:rsidR="00DA25AD" w:rsidRDefault="00DA25AD" w:rsidP="00E50914">
            <w:pPr>
              <w:pStyle w:val="TAC"/>
              <w:rPr>
                <w:rFonts w:cs="Arial"/>
                <w:bCs/>
                <w:lang w:val="en-US"/>
              </w:rPr>
            </w:pPr>
            <w:r>
              <w:rPr>
                <w:rFonts w:cs="Arial"/>
                <w:bCs/>
                <w:lang w:val="en-US"/>
              </w:rPr>
              <w:t>C</w:t>
            </w:r>
          </w:p>
        </w:tc>
        <w:tc>
          <w:tcPr>
            <w:tcW w:w="6249" w:type="dxa"/>
          </w:tcPr>
          <w:p w:rsidR="00DA25AD" w:rsidRDefault="00DA25AD" w:rsidP="00E50914">
            <w:pPr>
              <w:pStyle w:val="TAL"/>
            </w:pPr>
            <w:r>
              <w:t>This IE shall be present if the Maximum Retransmission Time IE is present in the message.</w:t>
            </w:r>
          </w:p>
          <w:p w:rsidR="00DA25AD" w:rsidRPr="009C4D60" w:rsidRDefault="00DA25AD" w:rsidP="00E50914">
            <w:pPr>
              <w:pStyle w:val="TAL"/>
            </w:pPr>
            <w:r>
              <w:t xml:space="preserve">When present, this IE </w:t>
            </w:r>
            <w:r>
              <w:rPr>
                <w:rFonts w:hint="eastAsia"/>
                <w:lang w:eastAsia="zh-CN"/>
              </w:rPr>
              <w:t xml:space="preserve">shall </w:t>
            </w:r>
            <w:r>
              <w:rPr>
                <w:lang w:eastAsia="zh-CN"/>
              </w:rPr>
              <w:t xml:space="preserve">contain </w:t>
            </w:r>
            <w:r>
              <w:t>t</w:t>
            </w:r>
            <w:r w:rsidRPr="006D0114">
              <w:t xml:space="preserve">he </w:t>
            </w:r>
            <w:r>
              <w:t>E.164 number of the SMS-GMSC in the request sent by the SMS-GMSC or the E.164 number of the SMS Router in the request sent by the SMS Router.</w:t>
            </w:r>
          </w:p>
        </w:tc>
      </w:tr>
      <w:tr w:rsidR="00DA25AD" w:rsidRPr="009C4D60" w:rsidTr="00E50914">
        <w:tblPrEx>
          <w:tblCellMar>
            <w:top w:w="0" w:type="dxa"/>
            <w:bottom w:w="0" w:type="dxa"/>
          </w:tblCellMar>
        </w:tblPrEx>
        <w:trPr>
          <w:trHeight w:val="401"/>
          <w:jc w:val="center"/>
        </w:trPr>
        <w:tc>
          <w:tcPr>
            <w:tcW w:w="1430" w:type="dxa"/>
          </w:tcPr>
          <w:p w:rsidR="00DA25AD" w:rsidRPr="00A96619" w:rsidRDefault="00DA25AD" w:rsidP="00E50914">
            <w:pPr>
              <w:pStyle w:val="TAL"/>
              <w:rPr>
                <w:rFonts w:cs="Arial"/>
                <w:bCs/>
                <w:lang w:val="en-US"/>
              </w:rPr>
            </w:pPr>
            <w:r w:rsidRPr="00BF6C83">
              <w:rPr>
                <w:rFonts w:cs="Arial"/>
                <w:szCs w:val="22"/>
                <w:lang w:val="en-US"/>
              </w:rPr>
              <w:t>Supported Features</w:t>
            </w:r>
          </w:p>
        </w:tc>
        <w:tc>
          <w:tcPr>
            <w:tcW w:w="1429" w:type="dxa"/>
          </w:tcPr>
          <w:p w:rsidR="00DA25AD" w:rsidRDefault="00DA25AD" w:rsidP="00E50914">
            <w:pPr>
              <w:pStyle w:val="TAL"/>
            </w:pPr>
            <w:r>
              <w:t>Supported-Features</w:t>
            </w:r>
          </w:p>
          <w:p w:rsidR="00DA25AD" w:rsidRPr="009644D1" w:rsidRDefault="00DA25AD" w:rsidP="00E50914">
            <w:pPr>
              <w:pStyle w:val="TAL"/>
            </w:pPr>
            <w:r>
              <w:t xml:space="preserve">(See </w:t>
            </w:r>
            <w:r w:rsidRPr="00BF6C83">
              <w:t>3GPP TS 29.229 [</w:t>
            </w:r>
            <w:r>
              <w:t>5])</w:t>
            </w:r>
          </w:p>
        </w:tc>
        <w:tc>
          <w:tcPr>
            <w:tcW w:w="555" w:type="dxa"/>
          </w:tcPr>
          <w:p w:rsidR="00DA25AD" w:rsidRDefault="00DA25AD" w:rsidP="00E50914">
            <w:pPr>
              <w:pStyle w:val="TAC"/>
              <w:rPr>
                <w:rFonts w:cs="Arial"/>
                <w:bCs/>
                <w:lang w:val="en-US"/>
              </w:rPr>
            </w:pPr>
            <w:r>
              <w:t>O</w:t>
            </w:r>
          </w:p>
        </w:tc>
        <w:tc>
          <w:tcPr>
            <w:tcW w:w="6249" w:type="dxa"/>
          </w:tcPr>
          <w:p w:rsidR="00DA25AD" w:rsidRPr="009C4D60" w:rsidRDefault="00DA25AD" w:rsidP="00E50914">
            <w:pPr>
              <w:pStyle w:val="TAL"/>
            </w:pPr>
            <w:r>
              <w:t>If present, this information element shall contain the list of features supported by the origin host.</w:t>
            </w:r>
          </w:p>
        </w:tc>
      </w:tr>
    </w:tbl>
    <w:p w:rsidR="00DA25AD" w:rsidRDefault="00DA25AD" w:rsidP="00DA25AD">
      <w:pPr>
        <w:rPr>
          <w:lang w:val="en-US"/>
        </w:rPr>
      </w:pPr>
    </w:p>
    <w:p w:rsidR="00DA25AD" w:rsidRPr="009C4D60" w:rsidRDefault="00DA25AD" w:rsidP="00DA25AD">
      <w:pPr>
        <w:pStyle w:val="TH"/>
        <w:rPr>
          <w:lang w:val="en-AU"/>
        </w:rPr>
      </w:pPr>
      <w:r w:rsidRPr="009C4D60">
        <w:rPr>
          <w:lang w:val="en-AU"/>
        </w:rPr>
        <w:lastRenderedPageBreak/>
        <w:t>Table</w:t>
      </w:r>
      <w:r>
        <w:rPr>
          <w:lang w:val="en-AU"/>
        </w:rPr>
        <w:t xml:space="preserve"> 6.2.2.1/2</w:t>
      </w:r>
      <w:r w:rsidRPr="009C4D60">
        <w:rPr>
          <w:lang w:val="en-AU"/>
        </w:rPr>
        <w:t>:</w:t>
      </w:r>
      <w:r w:rsidRPr="00645338">
        <w:rPr>
          <w:lang w:val="en-AU"/>
        </w:rPr>
        <w:t xml:space="preserve"> </w:t>
      </w:r>
      <w:r>
        <w:rPr>
          <w:lang w:val="en-AU"/>
        </w:rPr>
        <w:t xml:space="preserve">MT </w:t>
      </w:r>
      <w:r>
        <w:t>Forward</w:t>
      </w:r>
      <w:r w:rsidRPr="00645338">
        <w:t xml:space="preserve"> </w:t>
      </w:r>
      <w:r>
        <w:t>Short Message</w:t>
      </w:r>
      <w:r w:rsidDel="00645338">
        <w:t xml:space="preserve"> </w:t>
      </w:r>
      <w:r>
        <w:t>Answer</w:t>
      </w:r>
    </w:p>
    <w:tbl>
      <w:tblPr>
        <w:tblW w:w="97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59"/>
        <w:gridCol w:w="1417"/>
        <w:gridCol w:w="709"/>
        <w:gridCol w:w="6135"/>
        <w:tblGridChange w:id="292">
          <w:tblGrid>
            <w:gridCol w:w="1459"/>
            <w:gridCol w:w="1417"/>
            <w:gridCol w:w="709"/>
            <w:gridCol w:w="6135"/>
          </w:tblGrid>
        </w:tblGridChange>
      </w:tblGrid>
      <w:tr w:rsidR="00DA25AD" w:rsidRPr="009C4D60" w:rsidTr="00E50914">
        <w:tblPrEx>
          <w:tblCellMar>
            <w:top w:w="0" w:type="dxa"/>
            <w:bottom w:w="0" w:type="dxa"/>
          </w:tblCellMar>
        </w:tblPrEx>
        <w:trPr>
          <w:jc w:val="center"/>
        </w:trPr>
        <w:tc>
          <w:tcPr>
            <w:tcW w:w="1459" w:type="dxa"/>
          </w:tcPr>
          <w:p w:rsidR="00DA25AD" w:rsidRPr="009C4D60" w:rsidRDefault="00DA25AD" w:rsidP="00E50914">
            <w:pPr>
              <w:pStyle w:val="TAH"/>
            </w:pPr>
            <w:r w:rsidRPr="009C4D60">
              <w:t>Information element name</w:t>
            </w:r>
          </w:p>
        </w:tc>
        <w:tc>
          <w:tcPr>
            <w:tcW w:w="1417" w:type="dxa"/>
          </w:tcPr>
          <w:p w:rsidR="00DA25AD" w:rsidRPr="009C4D60" w:rsidRDefault="00DA25AD" w:rsidP="00E50914">
            <w:pPr>
              <w:pStyle w:val="TAH"/>
              <w:rPr>
                <w:lang w:val="fr-FR"/>
              </w:rPr>
            </w:pPr>
            <w:r>
              <w:t xml:space="preserve">Mapping to </w:t>
            </w:r>
            <w:r w:rsidRPr="00F67E51">
              <w:t>Diameter</w:t>
            </w:r>
            <w:r>
              <w:t xml:space="preserve"> AVP</w:t>
            </w:r>
          </w:p>
        </w:tc>
        <w:tc>
          <w:tcPr>
            <w:tcW w:w="709" w:type="dxa"/>
          </w:tcPr>
          <w:p w:rsidR="00DA25AD" w:rsidRPr="009C4D60" w:rsidRDefault="00DA25AD" w:rsidP="00E50914">
            <w:pPr>
              <w:pStyle w:val="TAH"/>
              <w:rPr>
                <w:lang w:val="fr-FR"/>
              </w:rPr>
            </w:pPr>
            <w:r w:rsidRPr="009C4D60">
              <w:rPr>
                <w:lang w:val="fr-FR"/>
              </w:rPr>
              <w:t>Cat.</w:t>
            </w:r>
          </w:p>
        </w:tc>
        <w:tc>
          <w:tcPr>
            <w:tcW w:w="6135" w:type="dxa"/>
          </w:tcPr>
          <w:p w:rsidR="00DA25AD" w:rsidRPr="009C4D60" w:rsidRDefault="00DA25AD" w:rsidP="00E50914">
            <w:pPr>
              <w:pStyle w:val="TAH"/>
              <w:rPr>
                <w:lang w:val="fr-FR"/>
              </w:rPr>
            </w:pPr>
            <w:r w:rsidRPr="009C4D60">
              <w:rPr>
                <w:lang w:val="fr-FR"/>
              </w:rPr>
              <w:t xml:space="preserve"> Description</w:t>
            </w:r>
          </w:p>
        </w:tc>
      </w:tr>
      <w:tr w:rsidR="00DA25AD" w:rsidRPr="009C4D60" w:rsidTr="00E50914">
        <w:tblPrEx>
          <w:tblCellMar>
            <w:top w:w="0" w:type="dxa"/>
            <w:bottom w:w="0" w:type="dxa"/>
          </w:tblCellMar>
        </w:tblPrEx>
        <w:trPr>
          <w:trHeight w:val="401"/>
          <w:jc w:val="center"/>
        </w:trPr>
        <w:tc>
          <w:tcPr>
            <w:tcW w:w="1459" w:type="dxa"/>
          </w:tcPr>
          <w:p w:rsidR="00DA25AD" w:rsidRDefault="00DA25AD" w:rsidP="00E50914">
            <w:pPr>
              <w:pStyle w:val="TAL"/>
              <w:rPr>
                <w:snapToGrid w:val="0"/>
              </w:rPr>
            </w:pPr>
            <w:r>
              <w:rPr>
                <w:snapToGrid w:val="0"/>
              </w:rPr>
              <w:t>Result</w:t>
            </w:r>
          </w:p>
          <w:p w:rsidR="00DA25AD" w:rsidRPr="009C4D60" w:rsidRDefault="00DA25AD" w:rsidP="00E50914">
            <w:pPr>
              <w:pStyle w:val="TAL"/>
            </w:pPr>
          </w:p>
        </w:tc>
        <w:tc>
          <w:tcPr>
            <w:tcW w:w="1417" w:type="dxa"/>
          </w:tcPr>
          <w:p w:rsidR="00DA25AD" w:rsidRPr="00022A17" w:rsidRDefault="00DA25AD" w:rsidP="00E50914">
            <w:pPr>
              <w:pStyle w:val="TAL"/>
              <w:rPr>
                <w:rFonts w:cs="Arial"/>
                <w:bCs/>
                <w:lang w:val="en-US"/>
              </w:rPr>
            </w:pPr>
            <w:r>
              <w:t>Result-Code / Experimental-Result</w:t>
            </w:r>
          </w:p>
        </w:tc>
        <w:tc>
          <w:tcPr>
            <w:tcW w:w="709" w:type="dxa"/>
          </w:tcPr>
          <w:p w:rsidR="00DA25AD" w:rsidRPr="00022A17" w:rsidRDefault="00DA25AD" w:rsidP="00E50914">
            <w:pPr>
              <w:pStyle w:val="TAC"/>
              <w:rPr>
                <w:bCs/>
              </w:rPr>
            </w:pPr>
            <w:r w:rsidRPr="00022A17">
              <w:rPr>
                <w:rFonts w:cs="Arial"/>
                <w:bCs/>
                <w:lang w:val="en-US"/>
              </w:rPr>
              <w:t>M</w:t>
            </w:r>
          </w:p>
        </w:tc>
        <w:tc>
          <w:tcPr>
            <w:tcW w:w="6135" w:type="dxa"/>
          </w:tcPr>
          <w:p w:rsidR="00DA25AD" w:rsidRDefault="00DA25AD" w:rsidP="00E50914">
            <w:pPr>
              <w:pStyle w:val="TAL"/>
            </w:pPr>
            <w:r>
              <w:t>This information element shall contain the result of the operation.</w:t>
            </w:r>
          </w:p>
          <w:p w:rsidR="00DA25AD" w:rsidRDefault="00DA25AD" w:rsidP="00E50914">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IETF RFC 6733 [20])</w:t>
            </w:r>
            <w:r w:rsidRPr="009C4D60">
              <w:t>.</w:t>
            </w:r>
          </w:p>
          <w:p w:rsidR="00DA25AD" w:rsidRDefault="00DA25AD" w:rsidP="00E50914">
            <w:pPr>
              <w:pStyle w:val="TAL"/>
            </w:pPr>
            <w:r>
              <w:rPr>
                <w:rFonts w:hint="eastAsia"/>
                <w:lang w:eastAsia="zh-CN"/>
              </w:rPr>
              <w:t xml:space="preserve">The </w:t>
            </w:r>
            <w:r w:rsidRPr="009C4D60">
              <w:t xml:space="preserve">Experimental-Result AVP shall be used for </w:t>
            </w:r>
            <w:r>
              <w:t>SGd/Gdd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r>
              <w:t xml:space="preserve"> The following errors are applicable:</w:t>
            </w:r>
          </w:p>
          <w:p w:rsidR="00DA25AD" w:rsidRDefault="00DA25AD" w:rsidP="00DA25AD">
            <w:pPr>
              <w:pStyle w:val="TAL"/>
              <w:numPr>
                <w:ilvl w:val="0"/>
                <w:numId w:val="9"/>
              </w:numPr>
            </w:pPr>
            <w:r w:rsidRPr="00987B20">
              <w:t>Unknown</w:t>
            </w:r>
            <w:r>
              <w:t xml:space="preserve"> User;</w:t>
            </w:r>
          </w:p>
          <w:p w:rsidR="00DA25AD" w:rsidRDefault="00DA25AD" w:rsidP="00DA25AD">
            <w:pPr>
              <w:pStyle w:val="TAL"/>
              <w:numPr>
                <w:ilvl w:val="0"/>
                <w:numId w:val="9"/>
              </w:numPr>
            </w:pPr>
            <w:r>
              <w:t>Absent User;</w:t>
            </w:r>
          </w:p>
          <w:p w:rsidR="00DA25AD" w:rsidRDefault="00DA25AD" w:rsidP="00DA25AD">
            <w:pPr>
              <w:pStyle w:val="TAL"/>
              <w:numPr>
                <w:ilvl w:val="0"/>
                <w:numId w:val="9"/>
              </w:numPr>
            </w:pPr>
            <w:r>
              <w:t>User busy for MT SMS;</w:t>
            </w:r>
          </w:p>
          <w:p w:rsidR="00DA25AD" w:rsidRDefault="00DA25AD" w:rsidP="00DA25AD">
            <w:pPr>
              <w:pStyle w:val="TAL"/>
              <w:numPr>
                <w:ilvl w:val="0"/>
                <w:numId w:val="9"/>
              </w:numPr>
            </w:pPr>
            <w:r>
              <w:t>Illegal User;</w:t>
            </w:r>
          </w:p>
          <w:p w:rsidR="00DA25AD" w:rsidRDefault="00DA25AD" w:rsidP="00DA25AD">
            <w:pPr>
              <w:pStyle w:val="TAL"/>
              <w:numPr>
                <w:ilvl w:val="0"/>
                <w:numId w:val="9"/>
              </w:numPr>
            </w:pPr>
            <w:r>
              <w:t>Illegal Equipment;</w:t>
            </w:r>
          </w:p>
          <w:p w:rsidR="00DA25AD" w:rsidRPr="00F9361A" w:rsidRDefault="00DA25AD" w:rsidP="00DA25AD">
            <w:pPr>
              <w:pStyle w:val="TAL"/>
              <w:numPr>
                <w:ilvl w:val="0"/>
                <w:numId w:val="9"/>
              </w:numPr>
            </w:pPr>
            <w:r>
              <w:t>SM Delivery Failure.</w:t>
            </w:r>
          </w:p>
        </w:tc>
      </w:tr>
      <w:tr w:rsidR="00DA25AD" w:rsidRPr="009C4D60" w:rsidTr="00E50914">
        <w:tblPrEx>
          <w:tblCellMar>
            <w:top w:w="0" w:type="dxa"/>
            <w:bottom w:w="0" w:type="dxa"/>
          </w:tblCellMar>
        </w:tblPrEx>
        <w:trPr>
          <w:trHeight w:val="401"/>
          <w:jc w:val="center"/>
        </w:trPr>
        <w:tc>
          <w:tcPr>
            <w:tcW w:w="1459" w:type="dxa"/>
          </w:tcPr>
          <w:p w:rsidR="00DA25AD" w:rsidRPr="00073351" w:rsidRDefault="00DA25AD" w:rsidP="00E50914">
            <w:pPr>
              <w:pStyle w:val="TAL"/>
              <w:rPr>
                <w:rFonts w:cs="Arial"/>
              </w:rPr>
            </w:pPr>
            <w:r>
              <w:rPr>
                <w:rFonts w:cs="Arial"/>
              </w:rPr>
              <w:t xml:space="preserve">Absent User Diagnostic </w:t>
            </w:r>
            <w:r w:rsidRPr="009A050B">
              <w:rPr>
                <w:rFonts w:cs="Arial"/>
              </w:rPr>
              <w:t>SM</w:t>
            </w:r>
          </w:p>
        </w:tc>
        <w:tc>
          <w:tcPr>
            <w:tcW w:w="1417" w:type="dxa"/>
          </w:tcPr>
          <w:p w:rsidR="00DA25AD" w:rsidRPr="00073351" w:rsidRDefault="00DA25AD" w:rsidP="00E50914">
            <w:pPr>
              <w:pStyle w:val="TAL"/>
              <w:rPr>
                <w:rFonts w:cs="Arial"/>
              </w:rPr>
            </w:pPr>
            <w:r w:rsidRPr="009A050B">
              <w:rPr>
                <w:rFonts w:cs="Arial"/>
              </w:rPr>
              <w:t>Absent-</w:t>
            </w:r>
            <w:r>
              <w:rPr>
                <w:rFonts w:cs="Arial"/>
              </w:rPr>
              <w:t>User</w:t>
            </w:r>
            <w:r w:rsidRPr="009A050B">
              <w:rPr>
                <w:rFonts w:cs="Arial"/>
              </w:rPr>
              <w:t>-Diagnostic-SM</w:t>
            </w:r>
          </w:p>
        </w:tc>
        <w:tc>
          <w:tcPr>
            <w:tcW w:w="709" w:type="dxa"/>
          </w:tcPr>
          <w:p w:rsidR="00DA25AD" w:rsidRDefault="00DA25AD" w:rsidP="00E50914">
            <w:pPr>
              <w:pStyle w:val="TAC"/>
              <w:rPr>
                <w:rFonts w:cs="Arial"/>
                <w:bCs/>
                <w:lang w:val="en-US"/>
              </w:rPr>
            </w:pPr>
            <w:r>
              <w:rPr>
                <w:rFonts w:cs="Arial"/>
                <w:bCs/>
                <w:lang w:val="en-US"/>
              </w:rPr>
              <w:t>O</w:t>
            </w:r>
          </w:p>
        </w:tc>
        <w:tc>
          <w:tcPr>
            <w:tcW w:w="6135" w:type="dxa"/>
          </w:tcPr>
          <w:p w:rsidR="00DA25AD" w:rsidRPr="00C900D5" w:rsidRDefault="00DA25AD" w:rsidP="00E50914">
            <w:pPr>
              <w:pStyle w:val="TAL"/>
            </w:pPr>
            <w:r w:rsidRPr="009752B6">
              <w:t>This information element</w:t>
            </w:r>
            <w:r w:rsidRPr="009752B6">
              <w:rPr>
                <w:lang w:eastAsia="zh-CN"/>
              </w:rPr>
              <w:t xml:space="preserve"> </w:t>
            </w:r>
            <w:r w:rsidRPr="00B06721">
              <w:t>may b</w:t>
            </w:r>
            <w:r>
              <w:t xml:space="preserve">e </w:t>
            </w:r>
            <w:r w:rsidRPr="00DE2C8A">
              <w:t>present</w:t>
            </w:r>
            <w:r>
              <w:t xml:space="preserve"> </w:t>
            </w:r>
            <w:r w:rsidRPr="00DE2C8A">
              <w:t xml:space="preserve">when </w:t>
            </w:r>
            <w:r>
              <w:t>Experimental-Result-Code</w:t>
            </w:r>
            <w:r w:rsidRPr="00DE2C8A">
              <w:rPr>
                <w:noProof/>
              </w:rPr>
              <w:t xml:space="preserve"> is</w:t>
            </w:r>
            <w:r>
              <w:t xml:space="preserve"> set to</w:t>
            </w:r>
            <w:r w:rsidRPr="00DE2C8A">
              <w:rPr>
                <w:noProof/>
              </w:rPr>
              <w:t xml:space="preserve"> </w:t>
            </w:r>
            <w:r w:rsidRPr="007014C8">
              <w:t>DIAMETER_ERROR_ABSENT_USER</w:t>
            </w:r>
            <w:r>
              <w:t xml:space="preserve"> and it</w:t>
            </w:r>
            <w:r w:rsidRPr="009752B6">
              <w:rPr>
                <w:lang w:eastAsia="zh-CN"/>
              </w:rPr>
              <w:t xml:space="preserve"> shall contain the reason of the absence of the user</w:t>
            </w:r>
            <w:r w:rsidRPr="009752B6">
              <w:t xml:space="preserve"> given by the </w:t>
            </w:r>
            <w:r w:rsidRPr="00DE2C8A">
              <w:t>MME</w:t>
            </w:r>
            <w:r>
              <w:t xml:space="preserve"> or the SGSN</w:t>
            </w:r>
            <w:r w:rsidRPr="00DE2C8A">
              <w:rPr>
                <w:noProof/>
              </w:rPr>
              <w:t>.</w:t>
            </w:r>
          </w:p>
        </w:tc>
      </w:tr>
      <w:tr w:rsidR="00DA25AD" w:rsidRPr="009C4D60" w:rsidTr="00E50914">
        <w:tblPrEx>
          <w:tblCellMar>
            <w:top w:w="0" w:type="dxa"/>
            <w:bottom w:w="0" w:type="dxa"/>
          </w:tblCellMar>
        </w:tblPrEx>
        <w:trPr>
          <w:trHeight w:val="401"/>
          <w:jc w:val="center"/>
        </w:trPr>
        <w:tc>
          <w:tcPr>
            <w:tcW w:w="1459" w:type="dxa"/>
          </w:tcPr>
          <w:p w:rsidR="00DA25AD" w:rsidRPr="00073351" w:rsidRDefault="00DA25AD" w:rsidP="00E50914">
            <w:pPr>
              <w:pStyle w:val="TAL"/>
              <w:rPr>
                <w:rFonts w:cs="Arial"/>
              </w:rPr>
            </w:pPr>
            <w:r w:rsidRPr="00073351">
              <w:rPr>
                <w:rFonts w:cs="Arial"/>
              </w:rPr>
              <w:t xml:space="preserve">SM Delivery Failure Cause </w:t>
            </w:r>
          </w:p>
        </w:tc>
        <w:tc>
          <w:tcPr>
            <w:tcW w:w="1417" w:type="dxa"/>
          </w:tcPr>
          <w:p w:rsidR="00DA25AD" w:rsidRPr="00073351" w:rsidRDefault="00DA25AD" w:rsidP="00E50914">
            <w:pPr>
              <w:pStyle w:val="TAL"/>
              <w:rPr>
                <w:rFonts w:cs="Arial"/>
                <w:bCs/>
                <w:lang w:val="en-US"/>
              </w:rPr>
            </w:pPr>
            <w:r w:rsidRPr="00073351">
              <w:rPr>
                <w:rFonts w:cs="Arial"/>
              </w:rPr>
              <w:t>SM-Delivery- Failure-Cause</w:t>
            </w:r>
          </w:p>
        </w:tc>
        <w:tc>
          <w:tcPr>
            <w:tcW w:w="709" w:type="dxa"/>
          </w:tcPr>
          <w:p w:rsidR="00DA25AD" w:rsidRPr="00022A17" w:rsidRDefault="00DA25AD" w:rsidP="00E50914">
            <w:pPr>
              <w:pStyle w:val="TAC"/>
              <w:rPr>
                <w:rFonts w:cs="Arial"/>
                <w:bCs/>
                <w:lang w:val="en-US"/>
              </w:rPr>
            </w:pPr>
            <w:r>
              <w:rPr>
                <w:rFonts w:cs="Arial"/>
                <w:bCs/>
                <w:lang w:val="en-US"/>
              </w:rPr>
              <w:t>C</w:t>
            </w:r>
          </w:p>
        </w:tc>
        <w:tc>
          <w:tcPr>
            <w:tcW w:w="6135" w:type="dxa"/>
          </w:tcPr>
          <w:p w:rsidR="00DA25AD" w:rsidRDefault="00DA25AD" w:rsidP="00E50914">
            <w:pPr>
              <w:pStyle w:val="TAL"/>
            </w:pPr>
            <w:r w:rsidRPr="00C900D5">
              <w:t xml:space="preserve">If </w:t>
            </w:r>
            <w:r>
              <w:t>Experimental-</w:t>
            </w:r>
            <w:r w:rsidRPr="00C900D5">
              <w:t>Result</w:t>
            </w:r>
            <w:r>
              <w:t xml:space="preserve">-Code is set to </w:t>
            </w:r>
            <w:r w:rsidRPr="0023513A">
              <w:t>DIAMETER_ERROR_SM_DELIVERY_FAILURE</w:t>
            </w:r>
            <w:r w:rsidRPr="00C900D5">
              <w:t xml:space="preserve">, </w:t>
            </w:r>
            <w:r>
              <w:t>this information element shall be present and indicate one of the following:</w:t>
            </w:r>
          </w:p>
          <w:p w:rsidR="00DA25AD" w:rsidRDefault="00DA25AD" w:rsidP="00DA25AD">
            <w:pPr>
              <w:pStyle w:val="TAL"/>
              <w:numPr>
                <w:ilvl w:val="0"/>
                <w:numId w:val="8"/>
              </w:numPr>
            </w:pPr>
            <w:r>
              <w:t>memory capacity exceeded in the mobile equipment;</w:t>
            </w:r>
          </w:p>
          <w:p w:rsidR="00DA25AD" w:rsidRDefault="00DA25AD" w:rsidP="00DA25AD">
            <w:pPr>
              <w:pStyle w:val="TAL"/>
              <w:numPr>
                <w:ilvl w:val="0"/>
                <w:numId w:val="8"/>
              </w:numPr>
            </w:pPr>
            <w:r>
              <w:t>UE error;</w:t>
            </w:r>
          </w:p>
          <w:p w:rsidR="00DA25AD" w:rsidRDefault="00DA25AD" w:rsidP="00DA25AD">
            <w:pPr>
              <w:pStyle w:val="TAL"/>
              <w:numPr>
                <w:ilvl w:val="0"/>
                <w:numId w:val="8"/>
              </w:numPr>
            </w:pPr>
            <w:r>
              <w:t>mobile equipment not equipped to support the mobile terminated short message service.</w:t>
            </w:r>
          </w:p>
          <w:p w:rsidR="00DA25AD" w:rsidRDefault="00DA25AD" w:rsidP="00E50914">
            <w:pPr>
              <w:pStyle w:val="TAL"/>
            </w:pPr>
            <w:r>
              <w:t>It may be completed with a Diagnostic information element</w:t>
            </w:r>
          </w:p>
        </w:tc>
      </w:tr>
      <w:tr w:rsidR="00DA25AD" w:rsidRPr="009C4D60" w:rsidTr="00E50914">
        <w:tblPrEx>
          <w:tblCellMar>
            <w:top w:w="0" w:type="dxa"/>
            <w:bottom w:w="0" w:type="dxa"/>
          </w:tblCellMar>
        </w:tblPrEx>
        <w:trPr>
          <w:trHeight w:val="401"/>
          <w:jc w:val="center"/>
        </w:trPr>
        <w:tc>
          <w:tcPr>
            <w:tcW w:w="1459" w:type="dxa"/>
          </w:tcPr>
          <w:p w:rsidR="00DA25AD" w:rsidRPr="00452621" w:rsidRDefault="00DA25AD" w:rsidP="00E50914">
            <w:pPr>
              <w:pStyle w:val="TAL"/>
              <w:rPr>
                <w:rFonts w:cs="Arial"/>
              </w:rPr>
            </w:pPr>
            <w:r w:rsidRPr="00452621">
              <w:rPr>
                <w:rFonts w:cs="Arial"/>
              </w:rPr>
              <w:t>SM RP UI</w:t>
            </w:r>
          </w:p>
        </w:tc>
        <w:tc>
          <w:tcPr>
            <w:tcW w:w="1417" w:type="dxa"/>
          </w:tcPr>
          <w:p w:rsidR="00DA25AD" w:rsidRDefault="00DA25AD" w:rsidP="00E50914">
            <w:pPr>
              <w:pStyle w:val="TAL"/>
              <w:rPr>
                <w:rFonts w:cs="Arial"/>
                <w:bCs/>
                <w:lang w:val="en-US"/>
              </w:rPr>
            </w:pPr>
            <w:r>
              <w:rPr>
                <w:rFonts w:cs="Arial"/>
              </w:rPr>
              <w:t>SM-RP-</w:t>
            </w:r>
            <w:r w:rsidRPr="00452621">
              <w:rPr>
                <w:rFonts w:cs="Arial"/>
              </w:rPr>
              <w:t>UI</w:t>
            </w:r>
          </w:p>
        </w:tc>
        <w:tc>
          <w:tcPr>
            <w:tcW w:w="709" w:type="dxa"/>
          </w:tcPr>
          <w:p w:rsidR="00DA25AD" w:rsidRDefault="00DA25AD" w:rsidP="00E50914">
            <w:pPr>
              <w:pStyle w:val="TAC"/>
              <w:rPr>
                <w:rFonts w:cs="Arial"/>
                <w:bCs/>
                <w:lang w:val="en-US"/>
              </w:rPr>
            </w:pPr>
            <w:r>
              <w:rPr>
                <w:rFonts w:cs="Arial"/>
                <w:bCs/>
                <w:lang w:val="en-US"/>
              </w:rPr>
              <w:t>O</w:t>
            </w:r>
          </w:p>
        </w:tc>
        <w:tc>
          <w:tcPr>
            <w:tcW w:w="6135" w:type="dxa"/>
          </w:tcPr>
          <w:p w:rsidR="00DA25AD" w:rsidRPr="00526F1A" w:rsidRDefault="00DA25AD" w:rsidP="00E50914">
            <w:pPr>
              <w:pStyle w:val="TAL"/>
            </w:pPr>
            <w:r>
              <w:t>If present, this i</w:t>
            </w:r>
            <w:r w:rsidRPr="00173564">
              <w:t xml:space="preserve">nformation </w:t>
            </w:r>
            <w:r>
              <w:t>e</w:t>
            </w:r>
            <w:r w:rsidRPr="00173564">
              <w:t>lement</w:t>
            </w:r>
            <w:r>
              <w:t xml:space="preserve"> shall contain a</w:t>
            </w:r>
            <w:r w:rsidRPr="00526F1A">
              <w:t xml:space="preserve"> short message transfer protocol data unit in the message delivery acknowledgement from the </w:t>
            </w:r>
            <w:r>
              <w:t xml:space="preserve">MME to the Service </w:t>
            </w:r>
            <w:r w:rsidRPr="00526F1A">
              <w:t>C</w:t>
            </w:r>
            <w:r>
              <w:t>entre.</w:t>
            </w:r>
          </w:p>
        </w:tc>
      </w:tr>
      <w:tr w:rsidR="00DA25AD" w:rsidTr="00E50914">
        <w:tblPrEx>
          <w:tblCellMar>
            <w:top w:w="0" w:type="dxa"/>
            <w:bottom w:w="0" w:type="dxa"/>
          </w:tblCellMar>
        </w:tblPrEx>
        <w:trPr>
          <w:trHeight w:val="401"/>
          <w:jc w:val="center"/>
        </w:trPr>
        <w:tc>
          <w:tcPr>
            <w:tcW w:w="1459" w:type="dxa"/>
          </w:tcPr>
          <w:p w:rsidR="00DA25AD" w:rsidRPr="00452621" w:rsidRDefault="00DA25AD" w:rsidP="00E50914">
            <w:pPr>
              <w:pStyle w:val="TAL"/>
              <w:rPr>
                <w:rFonts w:cs="Arial"/>
              </w:rPr>
            </w:pPr>
            <w:r>
              <w:rPr>
                <w:szCs w:val="16"/>
              </w:rPr>
              <w:t xml:space="preserve">Requested Retransmission </w:t>
            </w:r>
            <w:r w:rsidRPr="00377B4F">
              <w:rPr>
                <w:szCs w:val="16"/>
              </w:rPr>
              <w:t>Time</w:t>
            </w:r>
          </w:p>
        </w:tc>
        <w:tc>
          <w:tcPr>
            <w:tcW w:w="1417" w:type="dxa"/>
          </w:tcPr>
          <w:p w:rsidR="00DA25AD" w:rsidRDefault="00DA25AD" w:rsidP="00E50914">
            <w:pPr>
              <w:pStyle w:val="TAL"/>
              <w:rPr>
                <w:rFonts w:cs="Arial"/>
              </w:rPr>
            </w:pPr>
            <w:r>
              <w:rPr>
                <w:szCs w:val="16"/>
              </w:rPr>
              <w:t>Requested-Retransmission-</w:t>
            </w:r>
            <w:r w:rsidRPr="00377B4F">
              <w:rPr>
                <w:szCs w:val="16"/>
              </w:rPr>
              <w:t>Time</w:t>
            </w:r>
          </w:p>
        </w:tc>
        <w:tc>
          <w:tcPr>
            <w:tcW w:w="709" w:type="dxa"/>
          </w:tcPr>
          <w:p w:rsidR="00DA25AD" w:rsidRDefault="00DA25AD" w:rsidP="00E50914">
            <w:pPr>
              <w:pStyle w:val="TAC"/>
              <w:rPr>
                <w:rFonts w:cs="Arial"/>
                <w:bCs/>
                <w:lang w:val="en-US"/>
              </w:rPr>
            </w:pPr>
            <w:r>
              <w:rPr>
                <w:rFonts w:cs="Arial"/>
                <w:bCs/>
                <w:lang w:val="en-US"/>
              </w:rPr>
              <w:t>O</w:t>
            </w:r>
          </w:p>
        </w:tc>
        <w:tc>
          <w:tcPr>
            <w:tcW w:w="6135" w:type="dxa"/>
          </w:tcPr>
          <w:p w:rsidR="00DA25AD" w:rsidRDefault="00DA25AD" w:rsidP="00E50914">
            <w:pPr>
              <w:pStyle w:val="TAL"/>
            </w:pPr>
            <w:r>
              <w:t>This information element may only be present if the Experimental-Result-Code</w:t>
            </w:r>
            <w:r w:rsidRPr="00DE2C8A">
              <w:rPr>
                <w:noProof/>
              </w:rPr>
              <w:t xml:space="preserve"> is</w:t>
            </w:r>
            <w:r>
              <w:t xml:space="preserve"> set to</w:t>
            </w:r>
            <w:r w:rsidRPr="00DE2C8A">
              <w:rPr>
                <w:noProof/>
              </w:rPr>
              <w:t xml:space="preserve"> </w:t>
            </w:r>
            <w:r w:rsidRPr="007014C8">
              <w:t xml:space="preserve">DIAMETER_ERROR_ABSENT_USER </w:t>
            </w:r>
            <w:r>
              <w:t xml:space="preserve">and if the </w:t>
            </w:r>
            <w:r>
              <w:rPr>
                <w:szCs w:val="16"/>
              </w:rPr>
              <w:t xml:space="preserve">Maximum Retransmission </w:t>
            </w:r>
            <w:r w:rsidRPr="00377B4F">
              <w:rPr>
                <w:szCs w:val="16"/>
              </w:rPr>
              <w:t>Time</w:t>
            </w:r>
            <w:r>
              <w:rPr>
                <w:szCs w:val="16"/>
              </w:rPr>
              <w:t xml:space="preserve"> information element is present in the MT Forward Short Message Request. It may be included if the UE is</w:t>
            </w:r>
            <w:r>
              <w:t xml:space="preserve"> using a power saving mechanism (such as extended idle mode DRX) and the UE is currently not reachable.</w:t>
            </w:r>
          </w:p>
          <w:p w:rsidR="00DA25AD" w:rsidRDefault="00DA25AD" w:rsidP="00E50914">
            <w:pPr>
              <w:pStyle w:val="TAL"/>
            </w:pPr>
          </w:p>
          <w:p w:rsidR="00DA25AD" w:rsidRDefault="00DA25AD" w:rsidP="00E50914">
            <w:pPr>
              <w:pStyle w:val="TAL"/>
            </w:pPr>
            <w:r>
              <w:t xml:space="preserve">When present, this shall </w:t>
            </w:r>
            <w:r w:rsidRPr="007410EE">
              <w:t xml:space="preserve">indicate the </w:t>
            </w:r>
            <w:r>
              <w:t xml:space="preserve">retransmission </w:t>
            </w:r>
            <w:r w:rsidRPr="007410EE">
              <w:t xml:space="preserve">time (in UTC) </w:t>
            </w:r>
            <w:r>
              <w:t>at which the SMS-GMSC is requested to retransmit the MT Short Message. The Requested Retransmission Time shall not exceed the Maximum Retransmission Time received from the SMS-GMSC.</w:t>
            </w:r>
          </w:p>
          <w:p w:rsidR="00DA25AD" w:rsidRDefault="00DA25AD" w:rsidP="00E50914">
            <w:pPr>
              <w:pStyle w:val="TAL"/>
            </w:pPr>
          </w:p>
        </w:tc>
      </w:tr>
      <w:tr w:rsidR="00DA25AD" w:rsidRPr="00665F1B" w:rsidTr="00E50914">
        <w:tblPrEx>
          <w:tblCellMar>
            <w:top w:w="0" w:type="dxa"/>
            <w:bottom w:w="0" w:type="dxa"/>
          </w:tblCellMar>
        </w:tblPrEx>
        <w:trPr>
          <w:trHeight w:val="401"/>
          <w:jc w:val="center"/>
        </w:trPr>
        <w:tc>
          <w:tcPr>
            <w:tcW w:w="1459" w:type="dxa"/>
          </w:tcPr>
          <w:p w:rsidR="00DA25AD" w:rsidRPr="00452621" w:rsidRDefault="00DA25AD" w:rsidP="00E50914">
            <w:pPr>
              <w:pStyle w:val="TAL"/>
              <w:rPr>
                <w:rFonts w:cs="Arial"/>
              </w:rPr>
            </w:pPr>
            <w:r>
              <w:rPr>
                <w:szCs w:val="16"/>
              </w:rPr>
              <w:t>User Identifier Alert</w:t>
            </w:r>
          </w:p>
        </w:tc>
        <w:tc>
          <w:tcPr>
            <w:tcW w:w="1417" w:type="dxa"/>
          </w:tcPr>
          <w:p w:rsidR="00DA25AD" w:rsidRDefault="00DA25AD" w:rsidP="00E50914">
            <w:pPr>
              <w:pStyle w:val="TAL"/>
              <w:rPr>
                <w:rFonts w:cs="Arial"/>
              </w:rPr>
            </w:pPr>
            <w:r>
              <w:rPr>
                <w:szCs w:val="16"/>
              </w:rPr>
              <w:t>User-Identifier</w:t>
            </w:r>
          </w:p>
        </w:tc>
        <w:tc>
          <w:tcPr>
            <w:tcW w:w="709" w:type="dxa"/>
          </w:tcPr>
          <w:p w:rsidR="00DA25AD" w:rsidRDefault="00DA25AD" w:rsidP="00E50914">
            <w:pPr>
              <w:pStyle w:val="TAC"/>
              <w:rPr>
                <w:rFonts w:cs="Arial"/>
                <w:bCs/>
                <w:lang w:val="en-US"/>
              </w:rPr>
            </w:pPr>
            <w:r>
              <w:rPr>
                <w:rFonts w:cs="Arial"/>
                <w:bCs/>
                <w:lang w:val="en-US"/>
              </w:rPr>
              <w:t>C</w:t>
            </w:r>
          </w:p>
        </w:tc>
        <w:tc>
          <w:tcPr>
            <w:tcW w:w="6135" w:type="dxa"/>
          </w:tcPr>
          <w:p w:rsidR="00DA25AD" w:rsidRPr="00665F1B" w:rsidRDefault="00DA25AD" w:rsidP="00E50914">
            <w:pPr>
              <w:pStyle w:val="TF"/>
              <w:jc w:val="left"/>
              <w:rPr>
                <w:b w:val="0"/>
                <w:sz w:val="18"/>
              </w:rPr>
            </w:pPr>
            <w:r w:rsidRPr="00665F1B">
              <w:rPr>
                <w:b w:val="0"/>
                <w:sz w:val="18"/>
              </w:rPr>
              <w:t xml:space="preserve">This </w:t>
            </w:r>
            <w:r>
              <w:rPr>
                <w:b w:val="0"/>
                <w:sz w:val="18"/>
              </w:rPr>
              <w:t>IE</w:t>
            </w:r>
            <w:r w:rsidRPr="00665F1B">
              <w:rPr>
                <w:b w:val="0"/>
                <w:sz w:val="18"/>
              </w:rPr>
              <w:t xml:space="preserve"> shall be present in the message from the SMS Router to the SMS-GMSC, if the Requested Retransmission Time IE is present in the message.</w:t>
            </w:r>
            <w:r>
              <w:rPr>
                <w:b w:val="0"/>
                <w:sz w:val="18"/>
              </w:rPr>
              <w:br/>
              <w:t>When present, this information shall contain an MT Correlation ID (encoded in the User-Name AVP).</w:t>
            </w:r>
          </w:p>
        </w:tc>
      </w:tr>
      <w:tr w:rsidR="00DA25AD" w:rsidRPr="009C4D60" w:rsidTr="00E50914">
        <w:tblPrEx>
          <w:tblCellMar>
            <w:top w:w="0" w:type="dxa"/>
            <w:bottom w:w="0" w:type="dxa"/>
          </w:tblCellMar>
        </w:tblPrEx>
        <w:trPr>
          <w:trHeight w:val="401"/>
          <w:jc w:val="center"/>
        </w:trPr>
        <w:tc>
          <w:tcPr>
            <w:tcW w:w="1459" w:type="dxa"/>
          </w:tcPr>
          <w:p w:rsidR="00DA25AD" w:rsidRPr="00452621" w:rsidRDefault="00DA25AD" w:rsidP="00E50914">
            <w:pPr>
              <w:pStyle w:val="TAL"/>
              <w:rPr>
                <w:rFonts w:cs="Arial"/>
              </w:rPr>
            </w:pPr>
            <w:r w:rsidRPr="00BF6C83">
              <w:rPr>
                <w:rFonts w:cs="Arial"/>
                <w:szCs w:val="22"/>
                <w:lang w:val="en-US"/>
              </w:rPr>
              <w:t>Supported Features</w:t>
            </w:r>
          </w:p>
        </w:tc>
        <w:tc>
          <w:tcPr>
            <w:tcW w:w="1417" w:type="dxa"/>
          </w:tcPr>
          <w:p w:rsidR="00DA25AD" w:rsidRDefault="00DA25AD" w:rsidP="00E50914">
            <w:pPr>
              <w:pStyle w:val="TAL"/>
            </w:pPr>
            <w:r>
              <w:t>Supported-Features</w:t>
            </w:r>
          </w:p>
          <w:p w:rsidR="00DA25AD" w:rsidRDefault="00DA25AD" w:rsidP="00E50914">
            <w:pPr>
              <w:pStyle w:val="TAL"/>
              <w:rPr>
                <w:rFonts w:cs="Arial"/>
              </w:rPr>
            </w:pPr>
            <w:r>
              <w:t xml:space="preserve">(See </w:t>
            </w:r>
            <w:r w:rsidRPr="00BF6C83">
              <w:t>3GPP TS 29.229 [</w:t>
            </w:r>
            <w:r>
              <w:t>5</w:t>
            </w:r>
            <w:r w:rsidRPr="00BF6C83">
              <w:t>]</w:t>
            </w:r>
            <w:r>
              <w:t>)</w:t>
            </w:r>
          </w:p>
        </w:tc>
        <w:tc>
          <w:tcPr>
            <w:tcW w:w="709" w:type="dxa"/>
          </w:tcPr>
          <w:p w:rsidR="00DA25AD" w:rsidRDefault="00DA25AD" w:rsidP="00E50914">
            <w:pPr>
              <w:pStyle w:val="TAC"/>
              <w:rPr>
                <w:rFonts w:cs="Arial"/>
                <w:bCs/>
                <w:lang w:val="en-US"/>
              </w:rPr>
            </w:pPr>
            <w:r>
              <w:t>O</w:t>
            </w:r>
          </w:p>
        </w:tc>
        <w:tc>
          <w:tcPr>
            <w:tcW w:w="6135" w:type="dxa"/>
          </w:tcPr>
          <w:p w:rsidR="00DA25AD" w:rsidRDefault="00DA25AD" w:rsidP="00E50914">
            <w:pPr>
              <w:pStyle w:val="TAL"/>
            </w:pPr>
            <w:r>
              <w:t>If present, this information element shall contain the list of features supported by the origin host.</w:t>
            </w:r>
          </w:p>
        </w:tc>
      </w:tr>
    </w:tbl>
    <w:p w:rsidR="00DA25AD" w:rsidRPr="009C4D60" w:rsidRDefault="00DA25AD" w:rsidP="00DA25AD">
      <w:pPr>
        <w:rPr>
          <w:lang w:val="en-US"/>
        </w:rPr>
      </w:pPr>
    </w:p>
    <w:p w:rsidR="00DA25AD" w:rsidRPr="00F82F3B" w:rsidRDefault="00DA25AD" w:rsidP="00DA25AD">
      <w:pPr>
        <w:pStyle w:val="Heading4"/>
      </w:pPr>
      <w:bookmarkStart w:id="293" w:name="_Toc533204524"/>
      <w:bookmarkStart w:id="294" w:name="_Toc44882114"/>
      <w:bookmarkStart w:id="295" w:name="_Toc44882308"/>
      <w:r>
        <w:t>6.2.2.2</w:t>
      </w:r>
      <w:r>
        <w:tab/>
        <w:t>Detailed behaviour of the MME and the SGSN</w:t>
      </w:r>
      <w:bookmarkEnd w:id="293"/>
      <w:bookmarkEnd w:id="294"/>
      <w:bookmarkEnd w:id="295"/>
    </w:p>
    <w:p w:rsidR="00DA25AD" w:rsidRDefault="00DA25AD" w:rsidP="00DA25AD">
      <w:r>
        <w:t xml:space="preserve">When receiving a </w:t>
      </w:r>
      <w:r w:rsidRPr="00F2439C">
        <w:t>MT Forward Short Message Request</w:t>
      </w:r>
      <w:r>
        <w:t>, the MME or the SGSN shall check if the IMSI is known,</w:t>
      </w:r>
    </w:p>
    <w:p w:rsidR="00DA25AD" w:rsidRPr="00DE2DBF" w:rsidRDefault="00DA25AD" w:rsidP="00DA25AD">
      <w:r w:rsidRPr="00DE2DBF">
        <w:t>If it is not known, a</w:t>
      </w:r>
      <w:r>
        <w:t>n</w:t>
      </w:r>
      <w:r w:rsidRPr="00DE2DBF">
        <w:t xml:space="preserve"> </w:t>
      </w:r>
      <w:r>
        <w:t>Experimental-R</w:t>
      </w:r>
      <w:r w:rsidRPr="00DE2DBF">
        <w:t>esult</w:t>
      </w:r>
      <w:r>
        <w:t>-C</w:t>
      </w:r>
      <w:r w:rsidRPr="00DE2DBF">
        <w:t xml:space="preserve">ode </w:t>
      </w:r>
      <w:r>
        <w:t>set to</w:t>
      </w:r>
      <w:r w:rsidRPr="00DE2DBF">
        <w:t xml:space="preserve"> DIAMETER_ERROR_USER_UNKNOWN shall be returned.</w:t>
      </w:r>
    </w:p>
    <w:p w:rsidR="00DA25AD" w:rsidRDefault="00DA25AD" w:rsidP="00DA25AD">
      <w:r>
        <w:t>The MME or the SGSN shall attempt to deliver the short message to the UE.</w:t>
      </w:r>
    </w:p>
    <w:p w:rsidR="00DA25AD" w:rsidRPr="00DE2DBF" w:rsidRDefault="00DA25AD" w:rsidP="00DA25AD">
      <w:r w:rsidRPr="00B26152">
        <w:t>If the delivery of the short message to the UE is successful, the</w:t>
      </w:r>
      <w:r>
        <w:t xml:space="preserve"> MME or the SGSN shall </w:t>
      </w:r>
      <w:r w:rsidRPr="00B26152">
        <w:t xml:space="preserve">return a </w:t>
      </w:r>
      <w:r>
        <w:t xml:space="preserve">Result-Code set to </w:t>
      </w:r>
      <w:r w:rsidRPr="00B26152">
        <w:t>DIAMETER_SUCCESS</w:t>
      </w:r>
      <w:r w:rsidRPr="00DE2DBF">
        <w:t>.</w:t>
      </w:r>
    </w:p>
    <w:p w:rsidR="00DA25AD" w:rsidRDefault="00DA25AD" w:rsidP="00DA25AD">
      <w:r w:rsidRPr="00B26152">
        <w:lastRenderedPageBreak/>
        <w:t>If the UE is not reachable</w:t>
      </w:r>
      <w:r>
        <w:t xml:space="preserve"> via the MME</w:t>
      </w:r>
      <w:r w:rsidRPr="00B26152">
        <w:t>, the MME shall set the MNRF flag and shall return a</w:t>
      </w:r>
      <w:r>
        <w:t>n</w:t>
      </w:r>
      <w:r w:rsidRPr="00AE4B7F">
        <w:t xml:space="preserve"> </w:t>
      </w:r>
      <w:r>
        <w:t>Experimental-Result-Code set to</w:t>
      </w:r>
      <w:r w:rsidRPr="00B26152">
        <w:t xml:space="preserve"> DIAMETER_ERROR_ABSENT_USER</w:t>
      </w:r>
      <w:r>
        <w:t>.</w:t>
      </w:r>
    </w:p>
    <w:p w:rsidR="00DA25AD" w:rsidRDefault="00DA25AD" w:rsidP="00DA25AD">
      <w:r w:rsidRPr="00B26152">
        <w:t>If the UE is not reachable</w:t>
      </w:r>
      <w:r>
        <w:t xml:space="preserve"> via the SGSN</w:t>
      </w:r>
      <w:r w:rsidRPr="00B26152">
        <w:t xml:space="preserve">, the </w:t>
      </w:r>
      <w:r>
        <w:t>SGSN</w:t>
      </w:r>
      <w:r w:rsidRPr="00B26152">
        <w:t xml:space="preserve"> shal</w:t>
      </w:r>
      <w:r>
        <w:t>l set the MNRG</w:t>
      </w:r>
      <w:r w:rsidRPr="00B26152">
        <w:t xml:space="preserve"> flag and shall return a</w:t>
      </w:r>
      <w:r>
        <w:t>n</w:t>
      </w:r>
      <w:r w:rsidRPr="00AE4B7F">
        <w:t xml:space="preserve"> </w:t>
      </w:r>
      <w:r>
        <w:t>Experimental-Result-Code set to DIAMETER_ERROR_</w:t>
      </w:r>
      <w:r w:rsidRPr="00B26152">
        <w:t>ABSENT_USER</w:t>
      </w:r>
      <w:r>
        <w:t>.</w:t>
      </w:r>
      <w:r w:rsidRPr="00C54A96">
        <w:t xml:space="preserve"> </w:t>
      </w:r>
    </w:p>
    <w:p w:rsidR="00DA25AD" w:rsidRDefault="00DA25AD" w:rsidP="00DA25AD">
      <w:r w:rsidRPr="00552C75">
        <w:t xml:space="preserve">If the UE is using extended idle mode DRX (as defined in </w:t>
      </w:r>
      <w:r>
        <w:t xml:space="preserve">3GPP </w:t>
      </w:r>
      <w:r w:rsidRPr="00552C75">
        <w:t>TS 23.682</w:t>
      </w:r>
      <w:r>
        <w:t xml:space="preserve"> [18]</w:t>
      </w:r>
      <w:r w:rsidRPr="00552C75">
        <w:t xml:space="preserve">) </w:t>
      </w:r>
      <w:r>
        <w:t xml:space="preserve">and the UE is expected to not respond to paging shortly or within the time frame indicated by the SM-Delivery-Timer and SM-Delivery-Start-Time IEs, </w:t>
      </w:r>
      <w:r w:rsidRPr="00552C75">
        <w:t>the MME</w:t>
      </w:r>
      <w:r>
        <w:t xml:space="preserve"> or SGSN</w:t>
      </w:r>
      <w:r w:rsidRPr="00552C75">
        <w:t xml:space="preserve"> may </w:t>
      </w:r>
      <w:r>
        <w:t>behave as specified above for a UE that is not reachachable,</w:t>
      </w:r>
      <w:r w:rsidRPr="00552C75">
        <w:t xml:space="preserve"> while still paging the UE.</w:t>
      </w:r>
    </w:p>
    <w:p w:rsidR="00DA25AD" w:rsidRDefault="00DA25AD" w:rsidP="00DA25AD">
      <w:pPr>
        <w:pStyle w:val="NO"/>
      </w:pPr>
      <w:r>
        <w:t>NOTE 1:</w:t>
      </w:r>
      <w:r>
        <w:tab/>
        <w:t xml:space="preserve">This mechanism is not intended for UEs which are known to wake up shortly (e.g. within the next 10 seconds) as enough time needs to elapse, between the sending of the </w:t>
      </w:r>
      <w:r w:rsidRPr="00F2439C">
        <w:t>MT Forward Short Message</w:t>
      </w:r>
      <w:r>
        <w:t xml:space="preserve"> Answer and the subsequent Notification procedure towards the HSS when the UE becomes reachable, to enable the Report SM Delivery Status procedure to take place beforehand from the SMS-GMSC to the HSS.</w:t>
      </w:r>
    </w:p>
    <w:p w:rsidR="00DA25AD" w:rsidRDefault="00DA25AD" w:rsidP="00DA25AD">
      <w:r w:rsidRPr="00552C75">
        <w:t xml:space="preserve">If the UE is using extended idle mode DRX (as defined in </w:t>
      </w:r>
      <w:r>
        <w:t xml:space="preserve">3GPP </w:t>
      </w:r>
      <w:r w:rsidRPr="00552C75">
        <w:t>TS 23.682</w:t>
      </w:r>
      <w:r>
        <w:t xml:space="preserve"> [18]</w:t>
      </w:r>
      <w:r w:rsidRPr="00552C75">
        <w:t xml:space="preserve">) </w:t>
      </w:r>
      <w:r>
        <w:t xml:space="preserve">and the UE is expected to respond to paging shortly or within the time frame indicated by the SM-Delivery-Timer and SM-Delivery-Start-Time IEs, </w:t>
      </w:r>
      <w:r w:rsidRPr="00552C75">
        <w:t>the MME</w:t>
      </w:r>
      <w:r>
        <w:t xml:space="preserve"> or SGSN</w:t>
      </w:r>
      <w:r w:rsidRPr="00951147">
        <w:t xml:space="preserve"> </w:t>
      </w:r>
      <w:r>
        <w:t>should page the UE and attempt to deliver the short message to the UE.</w:t>
      </w:r>
      <w:r w:rsidRPr="00DF493C">
        <w:t xml:space="preserve"> </w:t>
      </w:r>
    </w:p>
    <w:p w:rsidR="00DA25AD" w:rsidRDefault="00DA25AD" w:rsidP="00DA25AD">
      <w:r w:rsidRPr="00552C75">
        <w:t xml:space="preserve">If the UE is using </w:t>
      </w:r>
      <w:r>
        <w:t xml:space="preserve">a power saving mechanism such as </w:t>
      </w:r>
      <w:r w:rsidRPr="00552C75">
        <w:t>extended idle mode DRX (</w:t>
      </w:r>
      <w:r>
        <w:t>see</w:t>
      </w:r>
      <w:r w:rsidRPr="00552C75">
        <w:t xml:space="preserve"> </w:t>
      </w:r>
      <w:r>
        <w:t xml:space="preserve">3GPP </w:t>
      </w:r>
      <w:r w:rsidRPr="00552C75">
        <w:t>TS 23.682</w:t>
      </w:r>
      <w:r>
        <w:t xml:space="preserve"> [18]</w:t>
      </w:r>
      <w:r w:rsidRPr="00552C75">
        <w:t>)</w:t>
      </w:r>
      <w:r>
        <w:t xml:space="preserve">, and if the </w:t>
      </w:r>
      <w:r w:rsidRPr="00F2439C">
        <w:t>MT Forward Short Message Request</w:t>
      </w:r>
      <w:r>
        <w:t xml:space="preserve"> includes the Maximum-Retransmission-Time AVP, the MME or SGSN may </w:t>
      </w:r>
      <w:r w:rsidRPr="00B26152">
        <w:t>return a</w:t>
      </w:r>
      <w:r>
        <w:t>n</w:t>
      </w:r>
      <w:r w:rsidRPr="00AE4B7F">
        <w:t xml:space="preserve"> </w:t>
      </w:r>
      <w:r>
        <w:t xml:space="preserve">MT </w:t>
      </w:r>
      <w:r w:rsidRPr="00F2439C">
        <w:t xml:space="preserve">Forward Short Message </w:t>
      </w:r>
      <w:r>
        <w:t>Answer with the Experimental-Result-Code set to</w:t>
      </w:r>
      <w:r w:rsidRPr="00B26152">
        <w:t xml:space="preserve"> DIAMETER_ERROR_ABSENT_USER</w:t>
      </w:r>
      <w:r>
        <w:t xml:space="preserve"> and with the Requested-Retransmission-Time AVP requesting the SMS-GMSC to retransmit the Short Message at a later time prior to the Maximum Retransmission Time. In that case, the MME or SGSN shall store (if not already done) the Origin-Host, the Origin-Realm and the SMS-GMSC address received in request and shall not set the MNRF or MNRG flag.</w:t>
      </w:r>
    </w:p>
    <w:p w:rsidR="00DA25AD" w:rsidRDefault="00DA25AD" w:rsidP="00DA25AD">
      <w:pPr>
        <w:pStyle w:val="NO"/>
      </w:pPr>
      <w:r>
        <w:t>NOTE 2:</w:t>
      </w:r>
      <w:r>
        <w:tab/>
        <w:t xml:space="preserve">This mechanism does not cause additional signalling at the HSS to retransmit the Short Message. </w:t>
      </w:r>
    </w:p>
    <w:p w:rsidR="00DA25AD" w:rsidRPr="00EB514A" w:rsidRDefault="00DA25AD" w:rsidP="00DA25AD">
      <w:r>
        <w:t xml:space="preserve">If </w:t>
      </w:r>
      <w:r w:rsidRPr="00EB514A">
        <w:t xml:space="preserve">the delivery of the mobile terminated short message failed because </w:t>
      </w:r>
      <w:r>
        <w:t xml:space="preserve">of </w:t>
      </w:r>
      <w:r w:rsidRPr="00EB514A">
        <w:t>memory ca</w:t>
      </w:r>
      <w:r>
        <w:t xml:space="preserve">pacity exceeded or UE error or </w:t>
      </w:r>
      <w:r w:rsidRPr="00EB514A">
        <w:t xml:space="preserve">UE not </w:t>
      </w:r>
      <w:r>
        <w:t xml:space="preserve">SM </w:t>
      </w:r>
      <w:r w:rsidRPr="00EB514A">
        <w:t>equipped</w:t>
      </w:r>
      <w:r>
        <w:t>, the MME or the SGSN shall return an</w:t>
      </w:r>
      <w:r w:rsidRPr="008E5B77">
        <w:t xml:space="preserve"> Experimental-Result</w:t>
      </w:r>
      <w:r>
        <w:t>-Code</w:t>
      </w:r>
      <w:r w:rsidRPr="008E5B77">
        <w:t xml:space="preserve"> set to</w:t>
      </w:r>
      <w:r>
        <w:t xml:space="preserve"> </w:t>
      </w:r>
      <w:r w:rsidRPr="00EB514A">
        <w:t xml:space="preserve">DIAMETER_ERROR_SM_DELIVERY_FAILURE </w:t>
      </w:r>
      <w:r>
        <w:t>complemented with a SM Delivery Failure Cause indication.</w:t>
      </w:r>
    </w:p>
    <w:p w:rsidR="00DA25AD" w:rsidRPr="00EB514A" w:rsidRDefault="00DA25AD" w:rsidP="00DA25AD">
      <w:r>
        <w:t>If a requested facility is not supported, the MME or the SGSN shall return an</w:t>
      </w:r>
      <w:r w:rsidRPr="008E5B77">
        <w:t xml:space="preserve"> Experimental-Result</w:t>
      </w:r>
      <w:r>
        <w:t>-Code</w:t>
      </w:r>
      <w:r w:rsidRPr="008E5B77">
        <w:t xml:space="preserve"> set to</w:t>
      </w:r>
      <w:r>
        <w:t xml:space="preserve"> </w:t>
      </w:r>
      <w:r w:rsidRPr="00EB514A">
        <w:t>DIAMETER_ERROR_FACILITY_NOT_SUPPORTED</w:t>
      </w:r>
      <w:r>
        <w:t>.</w:t>
      </w:r>
    </w:p>
    <w:p w:rsidR="00DA25AD" w:rsidRPr="00EB514A" w:rsidRDefault="00DA25AD" w:rsidP="00DA25AD">
      <w:r>
        <w:t xml:space="preserve">If </w:t>
      </w:r>
      <w:r w:rsidRPr="00EB514A">
        <w:t xml:space="preserve">the </w:t>
      </w:r>
      <w:r>
        <w:t>user</w:t>
      </w:r>
      <w:r w:rsidRPr="00EB514A">
        <w:t xml:space="preserve"> is busy for MT SMS, i.e. the mobile terminated short message transfer cannot be completed because:</w:t>
      </w:r>
    </w:p>
    <w:p w:rsidR="00DA25AD" w:rsidRPr="00EB514A" w:rsidRDefault="00DA25AD" w:rsidP="00DA25AD">
      <w:pPr>
        <w:pStyle w:val="B3"/>
      </w:pPr>
      <w:r w:rsidRPr="00EB514A">
        <w:t>-</w:t>
      </w:r>
      <w:r w:rsidRPr="00EB514A">
        <w:tab/>
        <w:t>another mobile terminated short message transfer is going on and the delivery node does not support message buffering; or</w:t>
      </w:r>
    </w:p>
    <w:p w:rsidR="00DA25AD" w:rsidRPr="00EB514A" w:rsidRDefault="00DA25AD" w:rsidP="00DA25AD">
      <w:pPr>
        <w:pStyle w:val="B3"/>
      </w:pPr>
      <w:r w:rsidRPr="00EB514A">
        <w:t>-</w:t>
      </w:r>
      <w:r w:rsidRPr="00EB514A">
        <w:tab/>
        <w:t>another mobile terminated short message transfer is going on and it is not possible to buffer the message for later delivery; or</w:t>
      </w:r>
    </w:p>
    <w:p w:rsidR="00DA25AD" w:rsidRDefault="00DA25AD" w:rsidP="00DA25AD">
      <w:pPr>
        <w:pStyle w:val="B3"/>
      </w:pPr>
      <w:r w:rsidRPr="00EB514A">
        <w:t>-</w:t>
      </w:r>
      <w:r w:rsidRPr="00EB514A">
        <w:tab/>
        <w:t>the message was buffered but it is not possible to deliver the message before the expiry of the buffering tim</w:t>
      </w:r>
      <w:r>
        <w:t>e defined in 3GPP TS 23.040 [3],</w:t>
      </w:r>
    </w:p>
    <w:p w:rsidR="00DA25AD" w:rsidRPr="00EB514A" w:rsidRDefault="00DA25AD" w:rsidP="00DA25AD">
      <w:r>
        <w:t>the MME or the SGSN shall return an</w:t>
      </w:r>
      <w:r w:rsidRPr="008E5B77">
        <w:t xml:space="preserve"> Experimental-Result</w:t>
      </w:r>
      <w:r>
        <w:t>-Code</w:t>
      </w:r>
      <w:r w:rsidRPr="008E5B77">
        <w:t xml:space="preserve"> set to</w:t>
      </w:r>
      <w:r>
        <w:t xml:space="preserve"> </w:t>
      </w:r>
      <w:r w:rsidRPr="00EB514A">
        <w:t>DIAMETER_ERROR_USER_BUSY_FOR_MT_SMS</w:t>
      </w:r>
      <w:r>
        <w:t>.</w:t>
      </w:r>
    </w:p>
    <w:p w:rsidR="00DA25AD" w:rsidRPr="00EB514A" w:rsidRDefault="00DA25AD" w:rsidP="00DA25AD">
      <w:r>
        <w:t>If</w:t>
      </w:r>
      <w:r w:rsidRPr="00EB514A">
        <w:t xml:space="preserve"> the delivery of the mobile terminated short message failed because the mobile station failed authentication</w:t>
      </w:r>
      <w:r>
        <w:t xml:space="preserve">, the MME or the SGSN shall return an Experimental-Result-Code set to </w:t>
      </w:r>
      <w:r w:rsidRPr="004C59E2">
        <w:t>DIAMETER_ERROR_ILLEGAL_USER</w:t>
      </w:r>
      <w:r>
        <w:t>.</w:t>
      </w:r>
    </w:p>
    <w:p w:rsidR="00DA25AD" w:rsidRPr="00EB514A" w:rsidRDefault="00DA25AD" w:rsidP="00DA25AD">
      <w:r>
        <w:t>If</w:t>
      </w:r>
      <w:r w:rsidRPr="00EB514A">
        <w:t xml:space="preserve"> the delivery of the mobile terminated short message failed because an IMEI check failed, i.e. the IMEI was blacklisted or not white-listed</w:t>
      </w:r>
      <w:r>
        <w:t>, the MME or the SGSN shall return an</w:t>
      </w:r>
      <w:r w:rsidRPr="008E5B77">
        <w:t xml:space="preserve"> Experimental-Result</w:t>
      </w:r>
      <w:r>
        <w:t>-Code</w:t>
      </w:r>
      <w:r w:rsidRPr="008E5B77">
        <w:t xml:space="preserve"> set to</w:t>
      </w:r>
      <w:r>
        <w:t xml:space="preserve"> </w:t>
      </w:r>
      <w:r w:rsidRPr="00EB514A">
        <w:t>DIAMETER_ERROR_ILLEGAL_EQUIPMENT.</w:t>
      </w:r>
    </w:p>
    <w:p w:rsidR="00DA25AD" w:rsidRPr="00F82F3B" w:rsidRDefault="00DA25AD" w:rsidP="00DA25AD">
      <w:pPr>
        <w:pStyle w:val="Heading4"/>
      </w:pPr>
      <w:bookmarkStart w:id="296" w:name="_Toc533204525"/>
      <w:bookmarkStart w:id="297" w:name="_Toc44882115"/>
      <w:bookmarkStart w:id="298" w:name="_Toc44882309"/>
      <w:r>
        <w:t>6.2.2.3</w:t>
      </w:r>
      <w:r>
        <w:tab/>
        <w:t>Detailed behaviour of the SMS-GMSC</w:t>
      </w:r>
      <w:bookmarkEnd w:id="296"/>
      <w:bookmarkEnd w:id="297"/>
      <w:bookmarkEnd w:id="298"/>
    </w:p>
    <w:p w:rsidR="00DA25AD" w:rsidRDefault="00DA25AD" w:rsidP="00DA25AD">
      <w:r>
        <w:t>The SMS-GMSC</w:t>
      </w:r>
      <w:r w:rsidRPr="000B6AD6">
        <w:t xml:space="preserve"> </w:t>
      </w:r>
      <w:r w:rsidRPr="009C4D60">
        <w:t>shall make use of this procedure</w:t>
      </w:r>
      <w:r>
        <w:t xml:space="preserve"> over the SGd interface or over the Gdd interface for the delivery of a MT short message when it has selected the serving node of which it obtained the Diameter Identity from the answer of the Send Routing Info for SM procedure.</w:t>
      </w:r>
    </w:p>
    <w:p w:rsidR="00DA25AD" w:rsidRDefault="00DA25AD" w:rsidP="00DA25AD">
      <w:pPr>
        <w:pStyle w:val="NO"/>
      </w:pPr>
      <w:r>
        <w:t>NOTE:</w:t>
      </w:r>
      <w:r>
        <w:tab/>
        <w:t>The SMS-GMSC is not aware that the</w:t>
      </w:r>
      <w:r w:rsidRPr="009702B3">
        <w:rPr>
          <w:lang w:val="en-AU"/>
        </w:rPr>
        <w:t xml:space="preserve"> </w:t>
      </w:r>
      <w:r>
        <w:rPr>
          <w:lang w:val="en-AU"/>
        </w:rPr>
        <w:t xml:space="preserve">MT </w:t>
      </w:r>
      <w:r>
        <w:t>Forward Short Message Request may be routed to a SMS router.</w:t>
      </w:r>
    </w:p>
    <w:p w:rsidR="00DA25AD" w:rsidRDefault="00DA25AD" w:rsidP="00DA25AD">
      <w:r>
        <w:lastRenderedPageBreak/>
        <w:t>The SMS-GMSC may include the Maximum-Retransmission-Time AVP in the MT Forward Short Request to indicate that it is capable to retransmit the Short Message until the</w:t>
      </w:r>
      <w:r w:rsidRPr="007410EE">
        <w:t xml:space="preserve"> </w:t>
      </w:r>
      <w:r>
        <w:t xml:space="preserve">indicated maximum retransmission </w:t>
      </w:r>
      <w:r w:rsidRPr="007410EE">
        <w:t>time</w:t>
      </w:r>
      <w:r>
        <w:t>, if the following conditions are fulfilled:</w:t>
      </w:r>
    </w:p>
    <w:p w:rsidR="00DA25AD" w:rsidRDefault="00DA25AD" w:rsidP="00DA25AD">
      <w:pPr>
        <w:pStyle w:val="THChar"/>
      </w:pPr>
      <w:r>
        <w:t>-</w:t>
      </w:r>
      <w:r>
        <w:tab/>
        <w:t>the destination user pertains to the PLMN of the SMS-GMSC; and</w:t>
      </w:r>
    </w:p>
    <w:p w:rsidR="00DA25AD" w:rsidRDefault="00DA25AD" w:rsidP="00DA25AD">
      <w:pPr>
        <w:pStyle w:val="THChar"/>
      </w:pPr>
      <w:r>
        <w:t>-</w:t>
      </w:r>
      <w:r>
        <w:tab/>
        <w:t xml:space="preserve">if an SMS Router is used for MT SMS sent to destination users pertaining to the PLMN of the SMS-GMSC, the SMS Router is known to support the Alert </w:t>
      </w:r>
      <w:r>
        <w:rPr>
          <w:noProof/>
        </w:rPr>
        <w:t>Service Centre</w:t>
      </w:r>
      <w:r>
        <w:t xml:space="preserve"> procedure specified in </w:t>
      </w:r>
      <w:r w:rsidR="005252A2">
        <w:t>clause</w:t>
      </w:r>
      <w:r>
        <w:t xml:space="preserve"> 6.2.3. </w:t>
      </w:r>
    </w:p>
    <w:p w:rsidR="00DA25AD" w:rsidRDefault="00DA25AD" w:rsidP="00DA25AD">
      <w:r>
        <w:t>The SMS-GMSC shall include its E.164 number in the SMS-GMSC address in the request if it also includes the Maximum-Retransmission-Time AVP.</w:t>
      </w:r>
    </w:p>
    <w:p w:rsidR="00DA25AD" w:rsidRDefault="00DA25AD" w:rsidP="00DA25AD">
      <w:r>
        <w:t xml:space="preserve">When the SMS router has received a </w:t>
      </w:r>
      <w:r>
        <w:rPr>
          <w:lang w:val="en-AU"/>
        </w:rPr>
        <w:t xml:space="preserve">MT </w:t>
      </w:r>
      <w:r>
        <w:t>Forward Short Message from the SMS-GMSC</w:t>
      </w:r>
      <w:r w:rsidRPr="00D85E24">
        <w:t xml:space="preserve"> </w:t>
      </w:r>
      <w:r>
        <w:t>and the SMS Router has selected the MME or the SGSN for delivery, the SMS Router shall forward it to the MME or the SGSN.</w:t>
      </w:r>
    </w:p>
    <w:p w:rsidR="00DA25AD" w:rsidRDefault="00DA25AD" w:rsidP="00DA25AD">
      <w:r>
        <w:t>If the MT Forward Short Message Request includes the Maximum-Retransmission-Time AVP, the SMS Router shall store the SMS-GMSC Diameter Identity (received in the Origin-Host and Origin-Realm AVPs) and the SMS-GMSC address received in the request and replace them by its SMS Router Diameter Identity (in the Origin-Host and Origin-Realm AVPs) and SMS Router address (E.164 number) when forwarding the request to the MME or SGSN.</w:t>
      </w:r>
    </w:p>
    <w:p w:rsidR="00DA25AD" w:rsidRDefault="00DA25AD" w:rsidP="00DA25AD">
      <w:r>
        <w:t xml:space="preserve">When a </w:t>
      </w:r>
      <w:r>
        <w:rPr>
          <w:lang w:val="en-AU"/>
        </w:rPr>
        <w:t xml:space="preserve">MT </w:t>
      </w:r>
      <w:r>
        <w:t>Forward Short Message Answer is received from the MME, the SMS Router shall forward it to the SMS-GMSC.</w:t>
      </w:r>
    </w:p>
    <w:p w:rsidR="00DA25AD" w:rsidRDefault="00DA25AD" w:rsidP="00DA25AD">
      <w:r>
        <w:t>If the MT Forward Short Message Answer includes the Requested-Retransmission-Time AVP, the SMS Router shall include a User Identifier Alert AVP when forwarding the answer to the SMS-GMSC.</w:t>
      </w:r>
    </w:p>
    <w:p w:rsidR="00DA25AD" w:rsidRDefault="00DA25AD" w:rsidP="00DA25AD">
      <w:pPr>
        <w:pStyle w:val="NO"/>
        <w:rPr>
          <w:noProof/>
        </w:rPr>
      </w:pPr>
      <w:r>
        <w:rPr>
          <w:noProof/>
        </w:rPr>
        <w:t>NOTE:</w:t>
      </w:r>
      <w:r>
        <w:rPr>
          <w:noProof/>
        </w:rPr>
        <w:tab/>
        <w:t xml:space="preserve">The User Identifier Alert is further used in the Alert Service Centre procedure specified in </w:t>
      </w:r>
      <w:r w:rsidR="005252A2">
        <w:rPr>
          <w:noProof/>
        </w:rPr>
        <w:t>clause</w:t>
      </w:r>
      <w:r>
        <w:rPr>
          <w:noProof/>
        </w:rPr>
        <w:t xml:space="preserve"> 6.2.3 to enable the SMS-GMSC to identify and retransmit all pending MT SMS messages towards the destination user.</w:t>
      </w:r>
    </w:p>
    <w:p w:rsidR="00DA25AD" w:rsidRDefault="00DA25AD" w:rsidP="00DA25AD">
      <w:pPr>
        <w:pStyle w:val="Heading3"/>
      </w:pPr>
      <w:bookmarkStart w:id="299" w:name="_Toc533204526"/>
      <w:bookmarkStart w:id="300" w:name="_Toc44882116"/>
      <w:bookmarkStart w:id="301" w:name="_Toc44882310"/>
      <w:r>
        <w:t>6.2.3</w:t>
      </w:r>
      <w:r>
        <w:tab/>
        <w:t>Alert Service Centre procedure</w:t>
      </w:r>
      <w:bookmarkEnd w:id="299"/>
      <w:bookmarkEnd w:id="300"/>
      <w:bookmarkEnd w:id="301"/>
    </w:p>
    <w:p w:rsidR="00DA25AD" w:rsidRDefault="00DA25AD" w:rsidP="00DA25AD">
      <w:pPr>
        <w:pStyle w:val="Heading4"/>
      </w:pPr>
      <w:bookmarkStart w:id="302" w:name="_Toc533204527"/>
      <w:bookmarkStart w:id="303" w:name="_Toc44882117"/>
      <w:bookmarkStart w:id="304" w:name="_Toc44882311"/>
      <w:r>
        <w:t>6.2.3.1</w:t>
      </w:r>
      <w:r>
        <w:tab/>
        <w:t>General</w:t>
      </w:r>
      <w:bookmarkEnd w:id="302"/>
      <w:bookmarkEnd w:id="303"/>
      <w:bookmarkEnd w:id="304"/>
    </w:p>
    <w:p w:rsidR="00DA25AD" w:rsidRDefault="00DA25AD" w:rsidP="00DA25AD">
      <w:r w:rsidRPr="00A878C9">
        <w:t xml:space="preserve">This </w:t>
      </w:r>
      <w:r>
        <w:t>procedure</w:t>
      </w:r>
      <w:r w:rsidRPr="00A878C9">
        <w:t xml:space="preserve"> </w:t>
      </w:r>
      <w:r>
        <w:t>shall be</w:t>
      </w:r>
      <w:r w:rsidRPr="00A878C9">
        <w:t xml:space="preserve"> used between the </w:t>
      </w:r>
      <w:r>
        <w:t>MME or SGSN</w:t>
      </w:r>
      <w:r w:rsidRPr="00A878C9">
        <w:t xml:space="preserve"> </w:t>
      </w:r>
      <w:r>
        <w:t xml:space="preserve">and the SMS-GMSC, possibly via an SMS Router, to indicate </w:t>
      </w:r>
      <w:r w:rsidRPr="0020019C">
        <w:t xml:space="preserve">that </w:t>
      </w:r>
      <w:r>
        <w:t>a</w:t>
      </w:r>
      <w:r w:rsidRPr="0020019C">
        <w:t xml:space="preserve"> </w:t>
      </w:r>
      <w:r>
        <w:t xml:space="preserve">UE, for which one or more MT SMS have been requested to be retransmitted at a later time, is </w:t>
      </w:r>
      <w:r w:rsidRPr="0020019C">
        <w:t xml:space="preserve">now </w:t>
      </w:r>
      <w:r>
        <w:t>available for MT SMS delivery or that it has moved under the coverage of another MME or SGSN.</w:t>
      </w:r>
      <w:r w:rsidRPr="00414FA7">
        <w:t xml:space="preserve"> </w:t>
      </w:r>
      <w:r>
        <w:t>This procedure is used according to the call flows described in 3GPP TS 23.040 [2] clause 10.</w:t>
      </w:r>
    </w:p>
    <w:p w:rsidR="00DA25AD" w:rsidRPr="009C4D60" w:rsidRDefault="00DA25AD" w:rsidP="00DA25AD">
      <w:r w:rsidRPr="009C4D60">
        <w:t xml:space="preserve">Table </w:t>
      </w:r>
      <w:r>
        <w:t>6.2.3.1-</w:t>
      </w:r>
      <w:r w:rsidRPr="009C4D60">
        <w:t xml:space="preserve">1 </w:t>
      </w:r>
      <w:r>
        <w:t xml:space="preserve">specifies </w:t>
      </w:r>
      <w:r w:rsidRPr="009C4D60">
        <w:t>the involved information elements for the request.</w:t>
      </w:r>
    </w:p>
    <w:p w:rsidR="00DA25AD" w:rsidRDefault="00DA25AD" w:rsidP="00DA25AD">
      <w:r w:rsidRPr="009C4D60">
        <w:t xml:space="preserve">Table </w:t>
      </w:r>
      <w:r>
        <w:t>6.2.3.1-</w:t>
      </w:r>
      <w:r w:rsidRPr="009C4D60">
        <w:t xml:space="preserve">2 </w:t>
      </w:r>
      <w:r>
        <w:t xml:space="preserve">specifies </w:t>
      </w:r>
      <w:r w:rsidRPr="009C4D60">
        <w:t xml:space="preserve">the involved information elements for the </w:t>
      </w:r>
      <w:r>
        <w:t>answer</w:t>
      </w:r>
      <w:r w:rsidRPr="009C4D60">
        <w:t>.</w:t>
      </w:r>
    </w:p>
    <w:p w:rsidR="00DA25AD" w:rsidRDefault="00DA25AD" w:rsidP="00DA25AD">
      <w:r>
        <w:t>This procedure is mapped to the commands Alert-Service-Centre-</w:t>
      </w:r>
      <w:r w:rsidRPr="009E2899">
        <w:t>Request</w:t>
      </w:r>
      <w:r>
        <w:t>/Answer (ALR/ALA)</w:t>
      </w:r>
      <w:r w:rsidRPr="009E2899" w:rsidDel="009E2899">
        <w:t xml:space="preserve"> </w:t>
      </w:r>
      <w:r w:rsidRPr="009E2899">
        <w:t>in the</w:t>
      </w:r>
      <w:r>
        <w:t xml:space="preserve"> Diameter application </w:t>
      </w:r>
      <w:r w:rsidRPr="009C4D60">
        <w:t xml:space="preserve">specified in </w:t>
      </w:r>
      <w:r w:rsidR="005252A2">
        <w:t>clause</w:t>
      </w:r>
      <w:r>
        <w:t xml:space="preserve"> 5.3.2.</w:t>
      </w:r>
    </w:p>
    <w:p w:rsidR="00DA25AD" w:rsidRPr="00075A44" w:rsidRDefault="00DA25AD" w:rsidP="00DA25AD">
      <w:pPr>
        <w:pStyle w:val="TH"/>
        <w:rPr>
          <w:lang w:val="fr-FR"/>
        </w:rPr>
      </w:pPr>
      <w:r w:rsidRPr="00075A44">
        <w:rPr>
          <w:lang w:val="fr-FR"/>
        </w:rPr>
        <w:lastRenderedPageBreak/>
        <w:t xml:space="preserve">Table </w:t>
      </w:r>
      <w:r>
        <w:rPr>
          <w:lang w:val="fr-FR"/>
        </w:rPr>
        <w:t>6.2.3</w:t>
      </w:r>
      <w:r w:rsidRPr="00075A44">
        <w:rPr>
          <w:lang w:val="fr-FR"/>
        </w:rPr>
        <w:t>.1-1: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73042F" w:rsidTr="00E50914">
        <w:tblPrEx>
          <w:tblCellMar>
            <w:top w:w="0" w:type="dxa"/>
            <w:bottom w:w="0" w:type="dxa"/>
          </w:tblCellMar>
        </w:tblPrEx>
        <w:trPr>
          <w:jc w:val="center"/>
        </w:trPr>
        <w:tc>
          <w:tcPr>
            <w:tcW w:w="1360" w:type="dxa"/>
          </w:tcPr>
          <w:p w:rsidR="00DA25AD" w:rsidRPr="009C4D60" w:rsidRDefault="00DA25AD" w:rsidP="00E50914">
            <w:pPr>
              <w:pStyle w:val="TAH"/>
            </w:pPr>
            <w:r w:rsidRPr="009C4D60">
              <w:t>Information element name</w:t>
            </w:r>
          </w:p>
        </w:tc>
        <w:tc>
          <w:tcPr>
            <w:tcW w:w="1417" w:type="dxa"/>
          </w:tcPr>
          <w:p w:rsidR="00DA25AD" w:rsidRPr="0073042F" w:rsidRDefault="00DA25AD" w:rsidP="00E50914">
            <w:pPr>
              <w:pStyle w:val="TAH"/>
            </w:pPr>
            <w:r>
              <w:t xml:space="preserve">Mapping to </w:t>
            </w:r>
            <w:r w:rsidRPr="00F67E51">
              <w:t>Diameter</w:t>
            </w:r>
            <w:r>
              <w:t xml:space="preserve"> AVP</w:t>
            </w:r>
          </w:p>
        </w:tc>
        <w:tc>
          <w:tcPr>
            <w:tcW w:w="567" w:type="dxa"/>
          </w:tcPr>
          <w:p w:rsidR="00DA25AD" w:rsidRPr="0073042F" w:rsidRDefault="00DA25AD" w:rsidP="00E50914">
            <w:pPr>
              <w:pStyle w:val="TAH"/>
            </w:pPr>
            <w:r w:rsidRPr="0073042F">
              <w:t>Cat.</w:t>
            </w:r>
          </w:p>
        </w:tc>
        <w:tc>
          <w:tcPr>
            <w:tcW w:w="6179" w:type="dxa"/>
          </w:tcPr>
          <w:p w:rsidR="00DA25AD" w:rsidRPr="0073042F" w:rsidRDefault="00DA25AD" w:rsidP="00E50914">
            <w:pPr>
              <w:pStyle w:val="TAH"/>
            </w:pPr>
            <w:r w:rsidRPr="0073042F">
              <w:t>Description</w:t>
            </w:r>
          </w:p>
        </w:tc>
      </w:tr>
      <w:tr w:rsidR="00DA25AD" w:rsidRPr="009C4D60" w:rsidTr="00E50914">
        <w:tblPrEx>
          <w:tblCellMar>
            <w:top w:w="0" w:type="dxa"/>
            <w:bottom w:w="0" w:type="dxa"/>
          </w:tblCellMar>
        </w:tblPrEx>
        <w:trPr>
          <w:trHeight w:val="401"/>
          <w:jc w:val="center"/>
        </w:trPr>
        <w:tc>
          <w:tcPr>
            <w:tcW w:w="1360" w:type="dxa"/>
          </w:tcPr>
          <w:p w:rsidR="00DA25AD" w:rsidRPr="00297130" w:rsidDel="00BE4FDE" w:rsidRDefault="00DA25AD" w:rsidP="00E50914">
            <w:pPr>
              <w:pStyle w:val="TAL"/>
              <w:rPr>
                <w:lang w:val="en-US"/>
              </w:rPr>
            </w:pPr>
            <w:r w:rsidRPr="00532A69">
              <w:t>Service Centre Address</w:t>
            </w:r>
            <w:r w:rsidRPr="00297130" w:rsidDel="00BE4FDE">
              <w:rPr>
                <w:lang w:val="en-US"/>
              </w:rPr>
              <w:t xml:space="preserve"> </w:t>
            </w:r>
          </w:p>
        </w:tc>
        <w:tc>
          <w:tcPr>
            <w:tcW w:w="1417" w:type="dxa"/>
          </w:tcPr>
          <w:p w:rsidR="00DA25AD" w:rsidRPr="002C037C" w:rsidRDefault="00DA25AD" w:rsidP="00E50914">
            <w:pPr>
              <w:pStyle w:val="TAL"/>
            </w:pPr>
            <w:r>
              <w:t>SC-Address</w:t>
            </w:r>
          </w:p>
        </w:tc>
        <w:tc>
          <w:tcPr>
            <w:tcW w:w="567" w:type="dxa"/>
          </w:tcPr>
          <w:p w:rsidR="00DA25AD" w:rsidRPr="009C4D60" w:rsidDel="00BE4FDE" w:rsidRDefault="00DA25AD" w:rsidP="00E50914">
            <w:pPr>
              <w:pStyle w:val="TAC"/>
              <w:rPr>
                <w:lang w:val="en-AU"/>
              </w:rPr>
            </w:pPr>
            <w:r w:rsidRPr="009C4D60">
              <w:t>M</w:t>
            </w:r>
          </w:p>
        </w:tc>
        <w:tc>
          <w:tcPr>
            <w:tcW w:w="6179" w:type="dxa"/>
          </w:tcPr>
          <w:p w:rsidR="00DA25AD" w:rsidRPr="009C4D60" w:rsidDel="00BE4FDE" w:rsidRDefault="00DA25AD" w:rsidP="00E50914">
            <w:pPr>
              <w:pStyle w:val="TAL"/>
            </w:pPr>
            <w:r>
              <w:t>This</w:t>
            </w:r>
            <w:r w:rsidRPr="00B84996">
              <w:t xml:space="preserve"> </w:t>
            </w:r>
            <w:r>
              <w:t>IE shall contain</w:t>
            </w:r>
            <w:r w:rsidRPr="00B84996">
              <w:t xml:space="preserve"> the </w:t>
            </w:r>
            <w:r>
              <w:t>E.164 number of the SMS-GMSC</w:t>
            </w:r>
            <w:r w:rsidRPr="00B84996">
              <w:t xml:space="preserve"> </w:t>
            </w:r>
            <w:r>
              <w:t xml:space="preserve">(or SMS Router) previously </w:t>
            </w:r>
            <w:r w:rsidRPr="00B84996">
              <w:t>received</w:t>
            </w:r>
            <w:r>
              <w:t xml:space="preserve"> in the SMS-GMSC Address IE in the MT Forward Short Message Request.</w:t>
            </w:r>
          </w:p>
        </w:tc>
      </w:tr>
      <w:tr w:rsidR="00DA25AD" w:rsidRPr="009C4D60" w:rsidTr="00E50914">
        <w:tblPrEx>
          <w:tblCellMar>
            <w:top w:w="0" w:type="dxa"/>
            <w:bottom w:w="0" w:type="dxa"/>
          </w:tblCellMar>
        </w:tblPrEx>
        <w:trPr>
          <w:trHeight w:val="401"/>
          <w:jc w:val="center"/>
        </w:trPr>
        <w:tc>
          <w:tcPr>
            <w:tcW w:w="1360" w:type="dxa"/>
          </w:tcPr>
          <w:p w:rsidR="00DA25AD" w:rsidRDefault="00DA25AD" w:rsidP="00E50914">
            <w:pPr>
              <w:pStyle w:val="TAL"/>
            </w:pPr>
            <w:r>
              <w:t>User Identifier Alert</w:t>
            </w:r>
          </w:p>
          <w:p w:rsidR="00DA25AD" w:rsidRPr="0019068A" w:rsidRDefault="00DA25AD" w:rsidP="00E50914">
            <w:pPr>
              <w:pStyle w:val="TAL"/>
            </w:pPr>
          </w:p>
        </w:tc>
        <w:tc>
          <w:tcPr>
            <w:tcW w:w="1417" w:type="dxa"/>
          </w:tcPr>
          <w:p w:rsidR="00DA25AD" w:rsidRPr="00022A17" w:rsidRDefault="00DA25AD" w:rsidP="00E50914">
            <w:pPr>
              <w:pStyle w:val="TAL"/>
              <w:rPr>
                <w:lang w:val="en-US"/>
              </w:rPr>
            </w:pPr>
            <w:r>
              <w:rPr>
                <w:lang w:val="en-US"/>
              </w:rPr>
              <w:t>User-Identifier</w:t>
            </w:r>
          </w:p>
        </w:tc>
        <w:tc>
          <w:tcPr>
            <w:tcW w:w="567" w:type="dxa"/>
          </w:tcPr>
          <w:p w:rsidR="00DA25AD" w:rsidRPr="00022A17" w:rsidRDefault="00DA25AD" w:rsidP="00E50914">
            <w:pPr>
              <w:pStyle w:val="TAC"/>
              <w:rPr>
                <w:bCs/>
              </w:rPr>
            </w:pPr>
            <w:r>
              <w:rPr>
                <w:rFonts w:cs="Arial"/>
                <w:bCs/>
                <w:lang w:val="en-US"/>
              </w:rPr>
              <w:t>M</w:t>
            </w:r>
          </w:p>
        </w:tc>
        <w:tc>
          <w:tcPr>
            <w:tcW w:w="6179" w:type="dxa"/>
          </w:tcPr>
          <w:p w:rsidR="00DA25AD" w:rsidRDefault="00DA25AD" w:rsidP="00E50914">
            <w:pPr>
              <w:pStyle w:val="TAL"/>
              <w:rPr>
                <w:lang w:eastAsia="zh-CN"/>
              </w:rPr>
            </w:pPr>
            <w:r>
              <w:t>This IE</w:t>
            </w:r>
            <w:r>
              <w:rPr>
                <w:rFonts w:hint="eastAsia"/>
                <w:lang w:eastAsia="zh-CN"/>
              </w:rPr>
              <w:t xml:space="preserve"> shall </w:t>
            </w:r>
            <w:r>
              <w:rPr>
                <w:lang w:eastAsia="zh-CN"/>
              </w:rPr>
              <w:t>contain:</w:t>
            </w:r>
          </w:p>
          <w:p w:rsidR="00DA25AD" w:rsidRDefault="00DA25AD" w:rsidP="00DA25AD">
            <w:pPr>
              <w:pStyle w:val="TAL"/>
              <w:numPr>
                <w:ilvl w:val="0"/>
                <w:numId w:val="16"/>
              </w:numPr>
            </w:pPr>
            <w:r>
              <w:t>the IMSI when the request is sent from the MME or SGSN,</w:t>
            </w:r>
          </w:p>
          <w:p w:rsidR="00DA25AD" w:rsidRDefault="00DA25AD" w:rsidP="00DA25AD">
            <w:pPr>
              <w:pStyle w:val="TAL"/>
              <w:numPr>
                <w:ilvl w:val="0"/>
                <w:numId w:val="16"/>
              </w:numPr>
            </w:pPr>
            <w:r>
              <w:t>the User Identifier Alert previously sent in the MT Forward Short Message Answer, when the request is sent from the SMS Router to the SMS-GMSC,</w:t>
            </w:r>
          </w:p>
          <w:p w:rsidR="00DA25AD" w:rsidRPr="0019068A" w:rsidRDefault="00DA25AD" w:rsidP="00E50914">
            <w:pPr>
              <w:pStyle w:val="TAL"/>
            </w:pPr>
            <w:r w:rsidRPr="00FD5DE9">
              <w:t>encoded in the User-Name AVP</w:t>
            </w:r>
            <w:r>
              <w:t>.</w:t>
            </w:r>
          </w:p>
        </w:tc>
      </w:tr>
      <w:tr w:rsidR="00DA25AD" w:rsidRPr="009C4D60" w:rsidTr="00E50914">
        <w:tblPrEx>
          <w:tblCellMar>
            <w:top w:w="0" w:type="dxa"/>
            <w:bottom w:w="0" w:type="dxa"/>
          </w:tblCellMar>
        </w:tblPrEx>
        <w:trPr>
          <w:trHeight w:val="401"/>
          <w:jc w:val="center"/>
        </w:trPr>
        <w:tc>
          <w:tcPr>
            <w:tcW w:w="1360" w:type="dxa"/>
          </w:tcPr>
          <w:p w:rsidR="00DA25AD" w:rsidRDefault="00DA25AD" w:rsidP="00E50914">
            <w:pPr>
              <w:pStyle w:val="TAL"/>
            </w:pPr>
            <w:r>
              <w:t>SMS-GMSC Alert Event</w:t>
            </w:r>
          </w:p>
          <w:p w:rsidR="00DA25AD" w:rsidRPr="0019068A" w:rsidRDefault="00DA25AD" w:rsidP="00E50914">
            <w:pPr>
              <w:pStyle w:val="TAL"/>
            </w:pPr>
          </w:p>
        </w:tc>
        <w:tc>
          <w:tcPr>
            <w:tcW w:w="1417" w:type="dxa"/>
          </w:tcPr>
          <w:p w:rsidR="00DA25AD" w:rsidRPr="00022A17" w:rsidRDefault="00DA25AD" w:rsidP="00E50914">
            <w:pPr>
              <w:pStyle w:val="TAL"/>
              <w:rPr>
                <w:lang w:val="en-US"/>
              </w:rPr>
            </w:pPr>
            <w:r>
              <w:rPr>
                <w:lang w:val="en-US"/>
              </w:rPr>
              <w:t>SMS-GMSC-Alert-Event</w:t>
            </w:r>
          </w:p>
        </w:tc>
        <w:tc>
          <w:tcPr>
            <w:tcW w:w="567" w:type="dxa"/>
          </w:tcPr>
          <w:p w:rsidR="00DA25AD" w:rsidRPr="00022A17" w:rsidRDefault="00DA25AD" w:rsidP="00E50914">
            <w:pPr>
              <w:pStyle w:val="TAC"/>
              <w:rPr>
                <w:bCs/>
              </w:rPr>
            </w:pPr>
            <w:r>
              <w:rPr>
                <w:rFonts w:cs="Arial"/>
                <w:bCs/>
                <w:lang w:val="en-US"/>
              </w:rPr>
              <w:t>M</w:t>
            </w:r>
          </w:p>
        </w:tc>
        <w:tc>
          <w:tcPr>
            <w:tcW w:w="6179" w:type="dxa"/>
          </w:tcPr>
          <w:p w:rsidR="00DA25AD" w:rsidRDefault="00DA25AD" w:rsidP="00E50914">
            <w:pPr>
              <w:pStyle w:val="TAL"/>
              <w:rPr>
                <w:lang w:eastAsia="zh-CN"/>
              </w:rPr>
            </w:pPr>
            <w:r>
              <w:t>This IE</w:t>
            </w:r>
            <w:r>
              <w:rPr>
                <w:rFonts w:hint="eastAsia"/>
                <w:lang w:eastAsia="zh-CN"/>
              </w:rPr>
              <w:t xml:space="preserve"> shall </w:t>
            </w:r>
            <w:r>
              <w:rPr>
                <w:lang w:eastAsia="zh-CN"/>
              </w:rPr>
              <w:t>contain the type of event that caused the Alert Service Centre Request to the SMS-GMSC:</w:t>
            </w:r>
          </w:p>
          <w:p w:rsidR="00DA25AD" w:rsidRDefault="00DA25AD" w:rsidP="00DA25AD">
            <w:pPr>
              <w:pStyle w:val="TAL"/>
              <w:numPr>
                <w:ilvl w:val="0"/>
                <w:numId w:val="16"/>
              </w:numPr>
            </w:pPr>
            <w:r>
              <w:t>UE is available for MT SMS;</w:t>
            </w:r>
          </w:p>
          <w:p w:rsidR="00DA25AD" w:rsidRDefault="00DA25AD" w:rsidP="00DA25AD">
            <w:pPr>
              <w:pStyle w:val="TAL"/>
              <w:numPr>
                <w:ilvl w:val="0"/>
                <w:numId w:val="16"/>
              </w:numPr>
            </w:pPr>
            <w:r>
              <w:t>UE has moved under the coverage of another MME or SGSN.</w:t>
            </w:r>
          </w:p>
          <w:p w:rsidR="00DA25AD" w:rsidRPr="0019068A" w:rsidRDefault="00DA25AD" w:rsidP="00E50914">
            <w:pPr>
              <w:pStyle w:val="TAL"/>
            </w:pPr>
          </w:p>
        </w:tc>
      </w:tr>
      <w:tr w:rsidR="00DA25AD" w:rsidRPr="009C4D60" w:rsidTr="00E50914">
        <w:tblPrEx>
          <w:tblCellMar>
            <w:top w:w="0" w:type="dxa"/>
            <w:bottom w:w="0" w:type="dxa"/>
          </w:tblCellMar>
        </w:tblPrEx>
        <w:trPr>
          <w:trHeight w:val="401"/>
          <w:jc w:val="center"/>
        </w:trPr>
        <w:tc>
          <w:tcPr>
            <w:tcW w:w="1360" w:type="dxa"/>
          </w:tcPr>
          <w:p w:rsidR="00DA25AD" w:rsidRDefault="00DA25AD" w:rsidP="00E50914">
            <w:pPr>
              <w:pStyle w:val="TAL"/>
            </w:pPr>
            <w:r>
              <w:t>New Serving Node Identity</w:t>
            </w:r>
          </w:p>
          <w:p w:rsidR="00DA25AD" w:rsidRPr="0019068A" w:rsidRDefault="00DA25AD" w:rsidP="00E50914">
            <w:pPr>
              <w:pStyle w:val="TAL"/>
            </w:pPr>
          </w:p>
        </w:tc>
        <w:tc>
          <w:tcPr>
            <w:tcW w:w="1417" w:type="dxa"/>
          </w:tcPr>
          <w:p w:rsidR="00DA25AD" w:rsidRPr="00022A17" w:rsidRDefault="00DA25AD" w:rsidP="00E50914">
            <w:pPr>
              <w:pStyle w:val="TAL"/>
              <w:rPr>
                <w:lang w:val="en-US"/>
              </w:rPr>
            </w:pPr>
            <w:r>
              <w:rPr>
                <w:lang w:val="en-US"/>
              </w:rPr>
              <w:t>Serving-Node</w:t>
            </w:r>
          </w:p>
        </w:tc>
        <w:tc>
          <w:tcPr>
            <w:tcW w:w="567" w:type="dxa"/>
          </w:tcPr>
          <w:p w:rsidR="00DA25AD" w:rsidRPr="00022A17" w:rsidRDefault="00DA25AD" w:rsidP="00E50914">
            <w:pPr>
              <w:pStyle w:val="TAC"/>
              <w:rPr>
                <w:bCs/>
              </w:rPr>
            </w:pPr>
            <w:r>
              <w:rPr>
                <w:bCs/>
              </w:rPr>
              <w:t>C</w:t>
            </w:r>
          </w:p>
        </w:tc>
        <w:tc>
          <w:tcPr>
            <w:tcW w:w="6179" w:type="dxa"/>
          </w:tcPr>
          <w:p w:rsidR="00DA25AD" w:rsidRDefault="00DA25AD" w:rsidP="00E50914">
            <w:pPr>
              <w:pStyle w:val="TAL"/>
              <w:rPr>
                <w:lang w:eastAsia="zh-CN"/>
              </w:rPr>
            </w:pPr>
            <w:r>
              <w:t>This IE</w:t>
            </w:r>
            <w:r>
              <w:rPr>
                <w:rFonts w:hint="eastAsia"/>
                <w:lang w:eastAsia="zh-CN"/>
              </w:rPr>
              <w:t xml:space="preserve"> </w:t>
            </w:r>
            <w:r>
              <w:rPr>
                <w:lang w:eastAsia="zh-CN"/>
              </w:rPr>
              <w:t>shall be present if available and if the SMS-GMSC Alert Event indicates that the UE has moved under the coverage of another MME or SGSN.</w:t>
            </w:r>
          </w:p>
          <w:p w:rsidR="00DA25AD" w:rsidRDefault="00DA25AD" w:rsidP="00E50914">
            <w:pPr>
              <w:pStyle w:val="TAL"/>
              <w:rPr>
                <w:lang w:eastAsia="zh-CN"/>
              </w:rPr>
            </w:pPr>
            <w:r>
              <w:rPr>
                <w:lang w:eastAsia="zh-CN"/>
              </w:rPr>
              <w:t xml:space="preserve">When present, this IE </w:t>
            </w:r>
            <w:r>
              <w:rPr>
                <w:rFonts w:hint="eastAsia"/>
                <w:lang w:eastAsia="zh-CN"/>
              </w:rPr>
              <w:t xml:space="preserve">shall </w:t>
            </w:r>
            <w:r>
              <w:rPr>
                <w:lang w:eastAsia="zh-CN"/>
              </w:rPr>
              <w:t>contain the Diameter Identity and/or the E.164 number of the new serving node of the UE.</w:t>
            </w:r>
          </w:p>
          <w:p w:rsidR="00DA25AD" w:rsidRDefault="00DA25AD" w:rsidP="00E50914">
            <w:pPr>
              <w:pStyle w:val="TAL"/>
              <w:rPr>
                <w:lang w:eastAsia="zh-CN"/>
              </w:rPr>
            </w:pPr>
            <w:r>
              <w:rPr>
                <w:lang w:eastAsia="zh-CN"/>
              </w:rPr>
              <w:t>It shall be encoded as:</w:t>
            </w:r>
          </w:p>
          <w:p w:rsidR="00DA25AD" w:rsidRDefault="00DA25AD" w:rsidP="00DA25AD">
            <w:pPr>
              <w:pStyle w:val="TAL"/>
              <w:numPr>
                <w:ilvl w:val="0"/>
                <w:numId w:val="16"/>
              </w:numPr>
            </w:pPr>
            <w:r>
              <w:t xml:space="preserve">an MME-Name, MME Realm and MME-Number-for-MT-SMS, if the new serving node is an MME; </w:t>
            </w:r>
          </w:p>
          <w:p w:rsidR="00DA25AD" w:rsidRPr="0019068A" w:rsidRDefault="00DA25AD" w:rsidP="00DA25AD">
            <w:pPr>
              <w:pStyle w:val="TAL"/>
              <w:numPr>
                <w:ilvl w:val="0"/>
                <w:numId w:val="16"/>
              </w:numPr>
            </w:pPr>
            <w:r>
              <w:t>an SGSN-Number and, an SGSN-Name and SGSN Realm if available, if the new serving node is an SGSN.</w:t>
            </w:r>
          </w:p>
        </w:tc>
      </w:tr>
      <w:tr w:rsidR="00DA25AD" w:rsidRPr="009C4D60" w:rsidTr="00E50914">
        <w:tblPrEx>
          <w:tblCellMar>
            <w:top w:w="0" w:type="dxa"/>
            <w:bottom w:w="0" w:type="dxa"/>
          </w:tblCellMar>
        </w:tblPrEx>
        <w:trPr>
          <w:trHeight w:val="401"/>
          <w:jc w:val="center"/>
        </w:trPr>
        <w:tc>
          <w:tcPr>
            <w:tcW w:w="1360" w:type="dxa"/>
          </w:tcPr>
          <w:p w:rsidR="00DA25AD" w:rsidRPr="00BF6C83" w:rsidRDefault="00DA25AD" w:rsidP="00E50914">
            <w:pPr>
              <w:pStyle w:val="TAL"/>
              <w:rPr>
                <w:rFonts w:cs="Arial"/>
                <w:szCs w:val="22"/>
                <w:lang w:val="en-US"/>
              </w:rPr>
            </w:pPr>
            <w:r w:rsidRPr="00BF6C83">
              <w:rPr>
                <w:rFonts w:cs="Arial"/>
                <w:szCs w:val="22"/>
                <w:lang w:val="en-US"/>
              </w:rPr>
              <w:t>Supported Features</w:t>
            </w:r>
          </w:p>
          <w:p w:rsidR="00DA25AD" w:rsidRPr="00D4777C" w:rsidRDefault="00DA25AD" w:rsidP="00E50914">
            <w:pPr>
              <w:pStyle w:val="TAL"/>
            </w:pPr>
          </w:p>
        </w:tc>
        <w:tc>
          <w:tcPr>
            <w:tcW w:w="1417" w:type="dxa"/>
          </w:tcPr>
          <w:p w:rsidR="00DA25AD" w:rsidRDefault="00DA25AD" w:rsidP="00E50914">
            <w:pPr>
              <w:pStyle w:val="TAL"/>
            </w:pPr>
            <w:r>
              <w:t>Supported-Features</w:t>
            </w:r>
          </w:p>
          <w:p w:rsidR="00DA25AD" w:rsidRDefault="00DA25AD" w:rsidP="00E50914">
            <w:pPr>
              <w:pStyle w:val="TAL"/>
            </w:pPr>
            <w:r>
              <w:t xml:space="preserve">(See </w:t>
            </w:r>
            <w:r w:rsidRPr="00BF6C83">
              <w:t>3GPP TS 29.229 [</w:t>
            </w:r>
            <w:r>
              <w:t>5])</w:t>
            </w:r>
          </w:p>
        </w:tc>
        <w:tc>
          <w:tcPr>
            <w:tcW w:w="567" w:type="dxa"/>
          </w:tcPr>
          <w:p w:rsidR="00DA25AD" w:rsidRDefault="00DA25AD" w:rsidP="00E50914">
            <w:pPr>
              <w:pStyle w:val="TAC"/>
              <w:rPr>
                <w:rFonts w:cs="Arial"/>
                <w:bCs/>
                <w:lang w:val="en-US"/>
              </w:rPr>
            </w:pPr>
            <w:r>
              <w:t>O</w:t>
            </w:r>
          </w:p>
        </w:tc>
        <w:tc>
          <w:tcPr>
            <w:tcW w:w="6179" w:type="dxa"/>
          </w:tcPr>
          <w:p w:rsidR="00DA25AD" w:rsidRDefault="00DA25AD" w:rsidP="00E50914">
            <w:pPr>
              <w:pStyle w:val="TAL"/>
            </w:pPr>
            <w:r>
              <w:t>If present, this information element shall contain the list of features supported by the origin host.</w:t>
            </w:r>
          </w:p>
        </w:tc>
      </w:tr>
    </w:tbl>
    <w:p w:rsidR="00DA25AD" w:rsidRDefault="00DA25AD" w:rsidP="00DA25AD">
      <w:pPr>
        <w:rPr>
          <w:lang w:val="en-US"/>
        </w:rPr>
      </w:pPr>
    </w:p>
    <w:p w:rsidR="00DA25AD" w:rsidRPr="0073042F" w:rsidRDefault="00DA25AD" w:rsidP="00DA25AD">
      <w:pPr>
        <w:pStyle w:val="TH"/>
        <w:tabs>
          <w:tab w:val="left" w:pos="7513"/>
        </w:tabs>
      </w:pPr>
      <w:r w:rsidRPr="0073042F">
        <w:t xml:space="preserve">Table </w:t>
      </w:r>
      <w:r>
        <w:t>6.2.3.1</w:t>
      </w:r>
      <w:r w:rsidRPr="0073042F">
        <w:t>-2: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FA3CFC" w:rsidTr="00E50914">
        <w:tblPrEx>
          <w:tblCellMar>
            <w:top w:w="0" w:type="dxa"/>
            <w:bottom w:w="0" w:type="dxa"/>
          </w:tblCellMar>
        </w:tblPrEx>
        <w:trPr>
          <w:jc w:val="center"/>
        </w:trPr>
        <w:tc>
          <w:tcPr>
            <w:tcW w:w="1356" w:type="dxa"/>
            <w:tcBorders>
              <w:bottom w:val="single" w:sz="12" w:space="0" w:color="auto"/>
            </w:tcBorders>
          </w:tcPr>
          <w:p w:rsidR="00DA25AD" w:rsidRPr="009C4D60" w:rsidRDefault="00DA25AD" w:rsidP="00E50914">
            <w:pPr>
              <w:pStyle w:val="TAH"/>
            </w:pPr>
            <w:r w:rsidRPr="009C4D60">
              <w:t>Information element name</w:t>
            </w:r>
          </w:p>
        </w:tc>
        <w:tc>
          <w:tcPr>
            <w:tcW w:w="1417" w:type="dxa"/>
            <w:tcBorders>
              <w:bottom w:val="single" w:sz="12" w:space="0" w:color="auto"/>
            </w:tcBorders>
          </w:tcPr>
          <w:p w:rsidR="00DA25AD" w:rsidRPr="00FA3CFC" w:rsidRDefault="00DA25AD" w:rsidP="00E50914">
            <w:pPr>
              <w:pStyle w:val="TAH"/>
            </w:pPr>
            <w:r w:rsidRPr="00FA3CFC">
              <w:t>Mapping to Diameter AVP</w:t>
            </w:r>
          </w:p>
        </w:tc>
        <w:tc>
          <w:tcPr>
            <w:tcW w:w="567" w:type="dxa"/>
            <w:tcBorders>
              <w:bottom w:val="single" w:sz="12" w:space="0" w:color="auto"/>
            </w:tcBorders>
          </w:tcPr>
          <w:p w:rsidR="00DA25AD" w:rsidRPr="00FA3CFC" w:rsidRDefault="00DA25AD" w:rsidP="00E50914">
            <w:pPr>
              <w:pStyle w:val="TAH"/>
            </w:pPr>
            <w:r w:rsidRPr="00FA3CFC">
              <w:t>Cat.</w:t>
            </w:r>
          </w:p>
        </w:tc>
        <w:tc>
          <w:tcPr>
            <w:tcW w:w="6175" w:type="dxa"/>
            <w:tcBorders>
              <w:bottom w:val="single" w:sz="12" w:space="0" w:color="auto"/>
            </w:tcBorders>
          </w:tcPr>
          <w:p w:rsidR="00DA25AD" w:rsidRPr="00FA3CFC" w:rsidRDefault="00DA25AD" w:rsidP="00E50914">
            <w:pPr>
              <w:pStyle w:val="TAH"/>
            </w:pPr>
            <w:r w:rsidRPr="00FA3CFC">
              <w:t>Description</w:t>
            </w:r>
          </w:p>
        </w:tc>
      </w:tr>
      <w:tr w:rsidR="00DA25AD" w:rsidRPr="009C4D60" w:rsidTr="00E50914">
        <w:tblPrEx>
          <w:tblCellMar>
            <w:top w:w="0" w:type="dxa"/>
            <w:bottom w:w="0" w:type="dxa"/>
          </w:tblCellMar>
        </w:tblPrEx>
        <w:trPr>
          <w:trHeight w:val="401"/>
          <w:jc w:val="center"/>
        </w:trPr>
        <w:tc>
          <w:tcPr>
            <w:tcW w:w="1356" w:type="dxa"/>
            <w:tcBorders>
              <w:top w:val="single" w:sz="12" w:space="0" w:color="auto"/>
              <w:bottom w:val="single" w:sz="6" w:space="0" w:color="auto"/>
            </w:tcBorders>
          </w:tcPr>
          <w:p w:rsidR="00DA25AD" w:rsidRDefault="00DA25AD" w:rsidP="00E50914">
            <w:pPr>
              <w:pStyle w:val="TAL"/>
              <w:rPr>
                <w:snapToGrid w:val="0"/>
              </w:rPr>
            </w:pPr>
            <w:r>
              <w:rPr>
                <w:snapToGrid w:val="0"/>
              </w:rPr>
              <w:t>Result</w:t>
            </w:r>
          </w:p>
          <w:p w:rsidR="00DA25AD" w:rsidRPr="009C4D60" w:rsidRDefault="00DA25AD" w:rsidP="00E50914">
            <w:pPr>
              <w:pStyle w:val="TAL"/>
            </w:pPr>
          </w:p>
        </w:tc>
        <w:tc>
          <w:tcPr>
            <w:tcW w:w="1417" w:type="dxa"/>
            <w:tcBorders>
              <w:top w:val="single" w:sz="12" w:space="0" w:color="auto"/>
              <w:bottom w:val="single" w:sz="6" w:space="0" w:color="auto"/>
            </w:tcBorders>
          </w:tcPr>
          <w:p w:rsidR="00DA25AD" w:rsidRPr="00121A76" w:rsidRDefault="00DA25AD" w:rsidP="00E50914">
            <w:pPr>
              <w:pStyle w:val="TAL"/>
              <w:rPr>
                <w:lang w:val="en-US"/>
              </w:rPr>
            </w:pPr>
            <w:r w:rsidRPr="00121A76">
              <w:rPr>
                <w:lang w:val="en-US"/>
              </w:rPr>
              <w:t>Result-Code / Experimental-Result</w:t>
            </w:r>
          </w:p>
        </w:tc>
        <w:tc>
          <w:tcPr>
            <w:tcW w:w="567" w:type="dxa"/>
            <w:tcBorders>
              <w:top w:val="single" w:sz="12" w:space="0" w:color="auto"/>
              <w:bottom w:val="single" w:sz="6" w:space="0" w:color="auto"/>
            </w:tcBorders>
          </w:tcPr>
          <w:p w:rsidR="00DA25AD" w:rsidRPr="00022A17" w:rsidRDefault="00DA25AD" w:rsidP="00E50914">
            <w:pPr>
              <w:pStyle w:val="TAC"/>
              <w:rPr>
                <w:bCs/>
              </w:rPr>
            </w:pPr>
            <w:r w:rsidRPr="00022A17">
              <w:rPr>
                <w:rFonts w:cs="Arial"/>
                <w:bCs/>
                <w:lang w:val="en-US"/>
              </w:rPr>
              <w:t>M</w:t>
            </w:r>
          </w:p>
        </w:tc>
        <w:tc>
          <w:tcPr>
            <w:tcW w:w="6175" w:type="dxa"/>
            <w:tcBorders>
              <w:top w:val="single" w:sz="12" w:space="0" w:color="auto"/>
              <w:bottom w:val="single" w:sz="6" w:space="0" w:color="auto"/>
            </w:tcBorders>
          </w:tcPr>
          <w:p w:rsidR="00DA25AD" w:rsidRDefault="00DA25AD" w:rsidP="00E50914">
            <w:pPr>
              <w:pStyle w:val="TAL"/>
            </w:pPr>
            <w:r>
              <w:t>This</w:t>
            </w:r>
            <w:r w:rsidRPr="00B84996">
              <w:t xml:space="preserve"> </w:t>
            </w:r>
            <w:r>
              <w:t>i</w:t>
            </w:r>
            <w:r w:rsidRPr="00173564">
              <w:t xml:space="preserve">nformation </w:t>
            </w:r>
            <w:r>
              <w:t>e</w:t>
            </w:r>
            <w:r w:rsidRPr="00173564">
              <w:t>lement</w:t>
            </w:r>
            <w:r>
              <w:t xml:space="preserve"> shall contain the result of the request.</w:t>
            </w:r>
          </w:p>
          <w:p w:rsidR="00DA25AD" w:rsidRDefault="00DA25AD" w:rsidP="00E50914">
            <w:pPr>
              <w:pStyle w:val="TAL"/>
            </w:pPr>
            <w:r>
              <w:t>The Result-Code AVP shall be used for errors defined in the Diameter base protocol (see IETF RFC 6733 [20]).</w:t>
            </w:r>
          </w:p>
          <w:p w:rsidR="00DA25AD" w:rsidRPr="009C4D60" w:rsidRDefault="00DA25AD" w:rsidP="00E50914">
            <w:pPr>
              <w:pStyle w:val="TAL"/>
            </w:pPr>
            <w:r>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Tr="00E50914">
        <w:tblPrEx>
          <w:tblCellMar>
            <w:top w:w="0" w:type="dxa"/>
            <w:bottom w:w="0" w:type="dxa"/>
          </w:tblCellMar>
        </w:tblPrEx>
        <w:trPr>
          <w:trHeight w:val="401"/>
          <w:jc w:val="center"/>
        </w:trPr>
        <w:tc>
          <w:tcPr>
            <w:tcW w:w="1356" w:type="dxa"/>
            <w:tcBorders>
              <w:top w:val="single" w:sz="6" w:space="0" w:color="auto"/>
              <w:left w:val="single" w:sz="12" w:space="0" w:color="auto"/>
              <w:bottom w:val="single" w:sz="12" w:space="0" w:color="auto"/>
              <w:right w:val="single" w:sz="6" w:space="0" w:color="auto"/>
            </w:tcBorders>
          </w:tcPr>
          <w:p w:rsidR="00DA25AD" w:rsidRPr="004E766A" w:rsidRDefault="00DA25AD" w:rsidP="00E50914">
            <w:pPr>
              <w:pStyle w:val="TAL"/>
              <w:rPr>
                <w:rFonts w:cs="Arial"/>
                <w:szCs w:val="22"/>
                <w:lang w:val="en-US"/>
              </w:rPr>
            </w:pPr>
            <w:r w:rsidRPr="00BF6C83">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rsidR="00DA25AD" w:rsidRDefault="00DA25AD" w:rsidP="00E50914">
            <w:pPr>
              <w:pStyle w:val="TAL"/>
            </w:pPr>
            <w:r>
              <w:t>Supported-Features</w:t>
            </w:r>
          </w:p>
          <w:p w:rsidR="00DA25AD" w:rsidRDefault="00DA25AD" w:rsidP="00E50914">
            <w:pPr>
              <w:pStyle w:val="TAL"/>
            </w:pPr>
            <w:r>
              <w:t xml:space="preserve"> (See </w:t>
            </w:r>
            <w:r w:rsidRPr="00BF6C83">
              <w:t>3GPP TS 29.229 [</w:t>
            </w:r>
            <w:r>
              <w:t>5])</w:t>
            </w:r>
          </w:p>
        </w:tc>
        <w:tc>
          <w:tcPr>
            <w:tcW w:w="567" w:type="dxa"/>
            <w:tcBorders>
              <w:top w:val="single" w:sz="6" w:space="0" w:color="auto"/>
              <w:left w:val="single" w:sz="6" w:space="0" w:color="auto"/>
              <w:bottom w:val="single" w:sz="12" w:space="0" w:color="auto"/>
              <w:right w:val="single" w:sz="6" w:space="0" w:color="auto"/>
            </w:tcBorders>
          </w:tcPr>
          <w:p w:rsidR="00DA25AD" w:rsidRDefault="00DA25AD" w:rsidP="00E50914">
            <w:pPr>
              <w:pStyle w:val="TAC"/>
            </w:pPr>
            <w:r>
              <w:t>O</w:t>
            </w:r>
          </w:p>
        </w:tc>
        <w:tc>
          <w:tcPr>
            <w:tcW w:w="6175" w:type="dxa"/>
            <w:tcBorders>
              <w:top w:val="single" w:sz="6" w:space="0" w:color="auto"/>
              <w:left w:val="single" w:sz="6" w:space="0" w:color="auto"/>
              <w:bottom w:val="single" w:sz="12" w:space="0" w:color="auto"/>
              <w:right w:val="single" w:sz="12" w:space="0" w:color="auto"/>
            </w:tcBorders>
          </w:tcPr>
          <w:p w:rsidR="00DA25AD" w:rsidRDefault="00DA25AD" w:rsidP="00E50914">
            <w:pPr>
              <w:pStyle w:val="TAL"/>
            </w:pPr>
            <w:r>
              <w:t>If present, this information element shall contain the list of features supported by the origin host.</w:t>
            </w:r>
          </w:p>
        </w:tc>
      </w:tr>
    </w:tbl>
    <w:p w:rsidR="00DA25AD" w:rsidRDefault="00DA25AD" w:rsidP="00DA25AD"/>
    <w:p w:rsidR="00DA25AD" w:rsidRPr="00F82F3B" w:rsidRDefault="00DA25AD" w:rsidP="00DA25AD">
      <w:pPr>
        <w:pStyle w:val="Heading4"/>
      </w:pPr>
      <w:bookmarkStart w:id="305" w:name="_Toc533204528"/>
      <w:bookmarkStart w:id="306" w:name="_Toc44882118"/>
      <w:bookmarkStart w:id="307" w:name="_Toc44882312"/>
      <w:r>
        <w:t>6.2.3.2</w:t>
      </w:r>
      <w:r>
        <w:tab/>
        <w:t>Detailed behaviour of the MME and the SGSN</w:t>
      </w:r>
      <w:bookmarkEnd w:id="305"/>
      <w:bookmarkEnd w:id="306"/>
      <w:bookmarkEnd w:id="307"/>
    </w:p>
    <w:p w:rsidR="00DA25AD" w:rsidRDefault="00DA25AD" w:rsidP="00DA25AD">
      <w:r w:rsidRPr="009C4D60">
        <w:t xml:space="preserve">The </w:t>
      </w:r>
      <w:r>
        <w:t>MME or SGSN</w:t>
      </w:r>
      <w:r w:rsidRPr="009C4D60">
        <w:t xml:space="preserve"> shall make use of this procedure</w:t>
      </w:r>
      <w:r>
        <w:t xml:space="preserve"> </w:t>
      </w:r>
      <w:r w:rsidRPr="00532A69">
        <w:t xml:space="preserve">to alert the </w:t>
      </w:r>
      <w:r>
        <w:t>SMS-GMSC</w:t>
      </w:r>
      <w:r w:rsidRPr="00532A69">
        <w:t xml:space="preserve"> when the </w:t>
      </w:r>
      <w:r>
        <w:t>UE, for which one or more MT SMS have been requested to be retransmitted at a later time,</w:t>
      </w:r>
      <w:r w:rsidRPr="00EB72D8">
        <w:t xml:space="preserve"> </w:t>
      </w:r>
      <w:r>
        <w:t>becomes available for MT SMS delivery or moves under the coverage of another MME or SGSN prior to the requested SM retransmission time.</w:t>
      </w:r>
    </w:p>
    <w:p w:rsidR="00DA25AD" w:rsidRPr="00E975F9" w:rsidRDefault="00DA25AD" w:rsidP="00DA25AD">
      <w:r w:rsidRPr="00E975F9">
        <w:t xml:space="preserve">The </w:t>
      </w:r>
      <w:r>
        <w:t>MME or SGSN shall delete the stored SMS-GMSC Diameter Identity (i.e. Origin-Host and Origin-Realm) and address after the Alert Service Centre procedure is completed.</w:t>
      </w:r>
    </w:p>
    <w:p w:rsidR="00DA25AD" w:rsidRDefault="00DA25AD" w:rsidP="00DA25AD">
      <w:pPr>
        <w:pStyle w:val="Heading4"/>
      </w:pPr>
      <w:bookmarkStart w:id="308" w:name="_Toc533204529"/>
      <w:bookmarkStart w:id="309" w:name="_Toc44882119"/>
      <w:bookmarkStart w:id="310" w:name="_Toc44882313"/>
      <w:r>
        <w:lastRenderedPageBreak/>
        <w:t>6.2.3.3</w:t>
      </w:r>
      <w:r>
        <w:tab/>
        <w:t>Detailed behaviour of the SMS-GMSC</w:t>
      </w:r>
      <w:bookmarkEnd w:id="308"/>
      <w:bookmarkEnd w:id="309"/>
      <w:bookmarkEnd w:id="310"/>
    </w:p>
    <w:p w:rsidR="00DA25AD" w:rsidRDefault="00DA25AD" w:rsidP="00DA25AD">
      <w:r>
        <w:t xml:space="preserve">When receiving an </w:t>
      </w:r>
      <w:r w:rsidRPr="0073042F">
        <w:t xml:space="preserve">Alert Service Centre </w:t>
      </w:r>
      <w:r>
        <w:t xml:space="preserve">request, the SMS-GMSC shall retransmit pending MT SMS(s) for the destination user identified by the User Identifier Alert, to the same serving node if the SMS-GMSC Alert Event indicates that the UE is available for MT SMS, or to the new serving node if the SMS-GMSC Alert Event indicates that the UE has moved under the coverage of another MME or SGSN. In the latter case, if no New Serving Node Identity is received in the </w:t>
      </w:r>
      <w:r w:rsidRPr="0073042F">
        <w:t xml:space="preserve">Alert Service Centre </w:t>
      </w:r>
      <w:r>
        <w:t xml:space="preserve">request, the SMS-GMSC shall initiate a Send Routing Info for SM procedure to retrieve the new serving node 's address from the HSS. </w:t>
      </w:r>
    </w:p>
    <w:p w:rsidR="00DA25AD" w:rsidRPr="00F82F3B" w:rsidRDefault="00DA25AD" w:rsidP="00DA25AD">
      <w:pPr>
        <w:pStyle w:val="Heading4"/>
      </w:pPr>
      <w:bookmarkStart w:id="311" w:name="_Toc533204530"/>
      <w:bookmarkStart w:id="312" w:name="_Toc44882120"/>
      <w:bookmarkStart w:id="313" w:name="_Toc44882314"/>
      <w:r>
        <w:t>6.2.3.4</w:t>
      </w:r>
      <w:r>
        <w:tab/>
        <w:t>Detailed behaviour of the SMS-Router</w:t>
      </w:r>
      <w:bookmarkEnd w:id="311"/>
      <w:bookmarkEnd w:id="312"/>
      <w:bookmarkEnd w:id="313"/>
    </w:p>
    <w:p w:rsidR="00DA25AD" w:rsidRDefault="00DA25AD" w:rsidP="00DA25AD">
      <w:r>
        <w:t xml:space="preserve">When receiving an </w:t>
      </w:r>
      <w:r w:rsidRPr="0073042F">
        <w:t xml:space="preserve">Alert Service Centre </w:t>
      </w:r>
      <w:r>
        <w:t xml:space="preserve">request, the SMS-Router shall replace the IMSI received in the User Identifier Alert by the User Identifier Alert previously sent in the MT Forward Short Message Answer, and forward that request </w:t>
      </w:r>
      <w:r>
        <w:rPr>
          <w:lang w:val="en-AU"/>
        </w:rPr>
        <w:t>to</w:t>
      </w:r>
      <w:r>
        <w:t xml:space="preserve"> the SMS-GMSC.</w:t>
      </w:r>
    </w:p>
    <w:p w:rsidR="00DA25AD" w:rsidRDefault="00DA25AD" w:rsidP="00DA25AD">
      <w:pPr>
        <w:pStyle w:val="Heading2"/>
      </w:pPr>
      <w:bookmarkStart w:id="314" w:name="_Toc533204531"/>
      <w:bookmarkStart w:id="315" w:name="_Toc44882121"/>
      <w:bookmarkStart w:id="316" w:name="_Toc44882315"/>
      <w:r>
        <w:t>6.3</w:t>
      </w:r>
      <w:r>
        <w:tab/>
        <w:t>Protocol specification</w:t>
      </w:r>
      <w:bookmarkEnd w:id="314"/>
      <w:bookmarkEnd w:id="315"/>
      <w:bookmarkEnd w:id="316"/>
    </w:p>
    <w:p w:rsidR="00DA25AD" w:rsidRDefault="00DA25AD" w:rsidP="00DA25AD">
      <w:pPr>
        <w:pStyle w:val="Heading3"/>
      </w:pPr>
      <w:bookmarkStart w:id="317" w:name="_Toc533204532"/>
      <w:bookmarkStart w:id="318" w:name="_Toc44882122"/>
      <w:bookmarkStart w:id="319" w:name="_Toc44882316"/>
      <w:r>
        <w:t>6.3.1</w:t>
      </w:r>
      <w:r>
        <w:tab/>
        <w:t>Routing considerations</w:t>
      </w:r>
      <w:bookmarkEnd w:id="317"/>
      <w:bookmarkEnd w:id="318"/>
      <w:bookmarkEnd w:id="319"/>
    </w:p>
    <w:p w:rsidR="00DA25AD" w:rsidRDefault="00DA25AD" w:rsidP="00DA25AD">
      <w:pPr>
        <w:pStyle w:val="Heading4"/>
      </w:pPr>
      <w:bookmarkStart w:id="320" w:name="_Toc533204533"/>
      <w:bookmarkStart w:id="321" w:name="_Toc44882123"/>
      <w:bookmarkStart w:id="322" w:name="_Toc44882317"/>
      <w:r>
        <w:t>6.3.1.1</w:t>
      </w:r>
      <w:r>
        <w:tab/>
        <w:t>Routing for MO Forward SM messages:</w:t>
      </w:r>
      <w:bookmarkEnd w:id="320"/>
      <w:bookmarkEnd w:id="321"/>
      <w:bookmarkEnd w:id="322"/>
    </w:p>
    <w:p w:rsidR="00DA25AD" w:rsidRDefault="00DA25AD" w:rsidP="00DA25AD">
      <w:r w:rsidRPr="003B5446">
        <w:t xml:space="preserve">This </w:t>
      </w:r>
      <w:r w:rsidR="005252A2">
        <w:t>clause</w:t>
      </w:r>
      <w:r w:rsidRPr="003B5446">
        <w:t xml:space="preserve"> specifies the use of the Diameter routing AVPs Destinat</w:t>
      </w:r>
      <w:r>
        <w:t>ion-Realm and Destination-Host</w:t>
      </w:r>
      <w:r w:rsidRPr="00D6236E">
        <w:t xml:space="preserve"> </w:t>
      </w:r>
      <w:r>
        <w:t xml:space="preserve">over the SGd or Gdd </w:t>
      </w:r>
      <w:r w:rsidRPr="004D1662">
        <w:t>interfaces for the</w:t>
      </w:r>
      <w:r>
        <w:t xml:space="preserve"> Diameter command requests from the MME or from the SGSN (i.e. for the MO forward SM procedure).</w:t>
      </w:r>
    </w:p>
    <w:p w:rsidR="00DA25AD" w:rsidRDefault="00DA25AD" w:rsidP="00DA25AD">
      <w:r>
        <w:t xml:space="preserve">Also, this </w:t>
      </w:r>
      <w:r w:rsidR="005252A2">
        <w:t>clause</w:t>
      </w:r>
      <w:r>
        <w:t xml:space="preserve"> specifies the use of the </w:t>
      </w:r>
      <w:r w:rsidRPr="003B5446">
        <w:t>Diameter routing AVPs Destinat</w:t>
      </w:r>
      <w:r>
        <w:t>ion-Realm and Destination-Host</w:t>
      </w:r>
      <w:r w:rsidRPr="00D6236E">
        <w:t xml:space="preserve"> </w:t>
      </w:r>
      <w:r>
        <w:t>over the T4 interface for the Diameter command requests from the SMS-IWMSC (i.e. for the MO forward SM procedure).</w:t>
      </w:r>
    </w:p>
    <w:p w:rsidR="00DA25AD" w:rsidRPr="004D1662" w:rsidRDefault="00DA25AD" w:rsidP="00DA25AD">
      <w:r>
        <w:t xml:space="preserve">This </w:t>
      </w:r>
      <w:r w:rsidR="005252A2">
        <w:t>clause</w:t>
      </w:r>
      <w:r>
        <w:t xml:space="preserve"> also applies for the Diameter command MO forward SM request from the IP-SM-GW towards an SMS-SC/SMS-IWMSC, including the case where the MO </w:t>
      </w:r>
      <w:r w:rsidRPr="004D1662">
        <w:t>forward SM request occurs in the retry context of SMS for IMS UE to IMS UE without MSISDN (see 3GPP</w:t>
      </w:r>
      <w:r>
        <w:t> </w:t>
      </w:r>
      <w:r w:rsidRPr="004D1662">
        <w:t>TS</w:t>
      </w:r>
      <w:r>
        <w:t> </w:t>
      </w:r>
      <w:r w:rsidRPr="004D1662">
        <w:t>23.204</w:t>
      </w:r>
      <w:r>
        <w:t> </w:t>
      </w:r>
      <w:r w:rsidRPr="004D1662">
        <w:t xml:space="preserve">[17]). MME or SGSN is replaced by IP-SM-GW in the text of this </w:t>
      </w:r>
      <w:r w:rsidR="005252A2">
        <w:t>clause</w:t>
      </w:r>
      <w:r w:rsidRPr="004D1662">
        <w:t>.</w:t>
      </w:r>
    </w:p>
    <w:p w:rsidR="00DA25AD" w:rsidRDefault="00DA25AD" w:rsidP="00DA25AD">
      <w:r w:rsidRPr="004D1662">
        <w:t>If the MME or the SGSN, from the SMS-SC E</w:t>
      </w:r>
      <w:r>
        <w:t>.</w:t>
      </w:r>
      <w:r w:rsidRPr="004D1662">
        <w:t>164 number received from the UE, can obtain the address</w:t>
      </w:r>
      <w:r w:rsidRPr="003B5446">
        <w:t xml:space="preserve">/name of the </w:t>
      </w:r>
      <w:r>
        <w:t>SMS-IWMSC</w:t>
      </w:r>
      <w:r w:rsidRPr="003B5446">
        <w:t xml:space="preserve"> </w:t>
      </w:r>
      <w:r>
        <w:t xml:space="preserve">and the associated home network domain name (e.g. by local configuration), </w:t>
      </w:r>
      <w:r w:rsidRPr="003B5446">
        <w:t>both the Destination-Realm and Destination-Host AVPs shall be present in the request</w:t>
      </w:r>
      <w:r>
        <w:t>.</w:t>
      </w:r>
    </w:p>
    <w:p w:rsidR="00DA25AD" w:rsidRDefault="00DA25AD" w:rsidP="00DA25AD">
      <w:r>
        <w:t>I</w:t>
      </w:r>
      <w:r w:rsidRPr="003B5446">
        <w:t xml:space="preserve">f </w:t>
      </w:r>
      <w:r>
        <w:t>the</w:t>
      </w:r>
      <w:r w:rsidRPr="003B5446">
        <w:t xml:space="preserve"> </w:t>
      </w:r>
      <w:r>
        <w:t xml:space="preserve">MME or the SGSN, from the SMS-SC E.164 number received from the UE, can only obtain the MCC/MNC values of the PLMN to which the SMS-SC belongs, the MME or the SGSN shall use them to build the MCC/MNC based network domain as described in </w:t>
      </w:r>
      <w:r w:rsidR="005252A2">
        <w:t>clause</w:t>
      </w:r>
      <w:r w:rsidRPr="00EB1F77">
        <w:t xml:space="preserve"> 19.2 of </w:t>
      </w:r>
      <w:r>
        <w:t xml:space="preserve">3GPP TS 23.003 [16] and include it in </w:t>
      </w:r>
      <w:r w:rsidRPr="003B5446">
        <w:t xml:space="preserve">the Destination-Realm AVP </w:t>
      </w:r>
      <w:r>
        <w:t>of the request. T</w:t>
      </w:r>
      <w:r w:rsidRPr="003B5446">
        <w:t xml:space="preserve">he </w:t>
      </w:r>
      <w:r>
        <w:t>request</w:t>
      </w:r>
      <w:r w:rsidRPr="003B5446">
        <w:t xml:space="preserve"> shall </w:t>
      </w:r>
      <w:r>
        <w:t xml:space="preserve">then </w:t>
      </w:r>
      <w:r w:rsidRPr="003B5446">
        <w:t>be routed to the next Diameter node.</w:t>
      </w:r>
    </w:p>
    <w:p w:rsidR="00DA25AD" w:rsidRDefault="00DA25AD" w:rsidP="00DA25AD">
      <w:r>
        <w:t>If the MME or the SGSN cannot obtain the MCC/MNC values from the SMS-SC E.164 number, the MME or the SGSN shall forward the request to a Diameter node within the same PLMN</w:t>
      </w:r>
      <w:r w:rsidRPr="00D03F98">
        <w:t>, the Destination Realm content being left to the PLMN operator choice. Then:</w:t>
      </w:r>
    </w:p>
    <w:p w:rsidR="00DA25AD" w:rsidRDefault="00DA25AD" w:rsidP="00DA25AD">
      <w:pPr>
        <w:pStyle w:val="B1"/>
        <w:numPr>
          <w:ilvl w:val="0"/>
          <w:numId w:val="18"/>
        </w:numPr>
      </w:pPr>
      <w:r>
        <w:t>if a Diameter node in the routing path insides the PLMN of the MME can obtain the MCC/MNC values of the PLMN to which the SMS-SC belongs,</w:t>
      </w:r>
    </w:p>
    <w:p w:rsidR="00DA25AD" w:rsidRDefault="00DA25AD" w:rsidP="00DA25AD">
      <w:pPr>
        <w:pStyle w:val="B1"/>
        <w:numPr>
          <w:ilvl w:val="0"/>
          <w:numId w:val="18"/>
        </w:numPr>
      </w:pPr>
      <w:r>
        <w:t xml:space="preserve">it </w:t>
      </w:r>
      <w:r w:rsidRPr="00D700DD">
        <w:t>shall</w:t>
      </w:r>
      <w:r>
        <w:t xml:space="preserve"> use them to build the MCC/MNC based network domain as described in</w:t>
      </w:r>
      <w:r w:rsidRPr="00EB1F77">
        <w:t xml:space="preserve"> </w:t>
      </w:r>
      <w:r w:rsidR="005252A2">
        <w:t>clause</w:t>
      </w:r>
      <w:r w:rsidRPr="00EB1F77">
        <w:t xml:space="preserve"> 19.2 of</w:t>
      </w:r>
      <w:r>
        <w:t xml:space="preserve"> 3GPP TS 23.003 [16] and include it in the</w:t>
      </w:r>
      <w:r w:rsidRPr="00BB72C0">
        <w:t xml:space="preserve"> </w:t>
      </w:r>
      <w:r w:rsidRPr="003B5446">
        <w:t>Destination-Realm AVP</w:t>
      </w:r>
      <w:r>
        <w:t xml:space="preserve"> of the request. T</w:t>
      </w:r>
      <w:r w:rsidRPr="003B5446">
        <w:t xml:space="preserve">he </w:t>
      </w:r>
      <w:r>
        <w:t>request</w:t>
      </w:r>
      <w:r w:rsidRPr="003B5446">
        <w:t xml:space="preserve"> shall </w:t>
      </w:r>
      <w:r>
        <w:t xml:space="preserve">then </w:t>
      </w:r>
      <w:r w:rsidRPr="003B5446">
        <w:t>be routed to the next Diameter node</w:t>
      </w:r>
      <w:r>
        <w:t>.</w:t>
      </w:r>
    </w:p>
    <w:p w:rsidR="00DA25AD" w:rsidRDefault="00DA25AD" w:rsidP="00DA25AD">
      <w:r>
        <w:t>If the MCC/MNC values</w:t>
      </w:r>
      <w:r w:rsidRPr="00E93430">
        <w:t xml:space="preserve"> </w:t>
      </w:r>
      <w:r>
        <w:t xml:space="preserve">of the PLMN to which the SMS-SC belongs cannot be obtained in the PLMN of the MME or the SGSN, the </w:t>
      </w:r>
      <w:r w:rsidRPr="00016DE1">
        <w:t>request shall be</w:t>
      </w:r>
      <w:r>
        <w:t xml:space="preserve"> replaced in the PLMN of the </w:t>
      </w:r>
      <w:r>
        <w:rPr>
          <w:rFonts w:hint="eastAsia"/>
          <w:lang w:eastAsia="zh-CN"/>
        </w:rPr>
        <w:t xml:space="preserve">MME or the SGSN </w:t>
      </w:r>
      <w:r>
        <w:t>by an equivalent request routed through a MAP interface (e.g. via an IWF).</w:t>
      </w:r>
    </w:p>
    <w:p w:rsidR="00DA25AD" w:rsidRDefault="00DA25AD" w:rsidP="00DA25AD">
      <w:pPr>
        <w:pStyle w:val="NO"/>
      </w:pPr>
      <w:r>
        <w:lastRenderedPageBreak/>
        <w:t>NOTE 1:</w:t>
      </w:r>
      <w:r>
        <w:tab/>
        <w:t>The inter PLMN routing principle is to reuse the routing based on a MCC/MNC based domain name as used by other Diameter applications such as S6a/d. It is assumed that obtaining the relevant MCC/MNC values from the E.164 number of the SMS-SC can be achieved in the PLMN which the MME belongs to. Otherwise a MAP based routing is used. This routing principle may be completed with other routing solutions in the future.</w:t>
      </w:r>
    </w:p>
    <w:p w:rsidR="00DA25AD" w:rsidRDefault="00DA25AD" w:rsidP="00DA25AD">
      <w:r w:rsidRPr="003B5446">
        <w:t xml:space="preserve">Consequently, the Destination-Host AVP is declared as optional in the ABNF for all requests initiated by an </w:t>
      </w:r>
      <w:r>
        <w:t>MME or a SGSN</w:t>
      </w:r>
      <w:r w:rsidRPr="003B5446">
        <w:t>.</w:t>
      </w:r>
      <w:r w:rsidRPr="00527D90">
        <w:t xml:space="preserve"> </w:t>
      </w:r>
    </w:p>
    <w:p w:rsidR="00DA25AD" w:rsidRDefault="00DA25AD" w:rsidP="00DA25AD">
      <w:r>
        <w:t>The</w:t>
      </w:r>
      <w:r w:rsidRPr="003B5446">
        <w:t xml:space="preserve"> </w:t>
      </w:r>
      <w:r>
        <w:t xml:space="preserve">SMS-IWMSC shall be able to obtain </w:t>
      </w:r>
      <w:r w:rsidRPr="003B5446">
        <w:t xml:space="preserve">the address/name of the </w:t>
      </w:r>
      <w:r>
        <w:t>MTC-IWF</w:t>
      </w:r>
      <w:r w:rsidRPr="003B5446">
        <w:t xml:space="preserve"> </w:t>
      </w:r>
      <w:r>
        <w:t xml:space="preserve">and the associated home network domain name from the destination SME address included in the MO TPDU (e.g. by local configuration); therefore </w:t>
      </w:r>
      <w:r w:rsidRPr="003B5446">
        <w:t>both the Destination-Realm and Destination-Host AVPs shall be present in the request</w:t>
      </w:r>
      <w:r>
        <w:t>.</w:t>
      </w:r>
    </w:p>
    <w:p w:rsidR="00DA25AD" w:rsidRDefault="00DA25AD" w:rsidP="00DA25AD">
      <w:pPr>
        <w:pStyle w:val="Heading4"/>
      </w:pPr>
      <w:bookmarkStart w:id="323" w:name="_Toc533204534"/>
      <w:bookmarkStart w:id="324" w:name="_Toc44882124"/>
      <w:bookmarkStart w:id="325" w:name="_Toc44882318"/>
      <w:r>
        <w:t>6.3.1.2</w:t>
      </w:r>
      <w:r>
        <w:tab/>
        <w:t>Routing for MT Forward SM messages:</w:t>
      </w:r>
      <w:bookmarkEnd w:id="323"/>
      <w:bookmarkEnd w:id="324"/>
      <w:bookmarkEnd w:id="325"/>
    </w:p>
    <w:p w:rsidR="00DA25AD" w:rsidRDefault="00DA25AD" w:rsidP="00DA25AD">
      <w:r w:rsidRPr="003B5446">
        <w:t>This clause specifies the use of the Diameter routing AVPs Destinat</w:t>
      </w:r>
      <w:r>
        <w:t>ion-Realm and Destination-Host for the Diameter command requests from the SMS-GMSC or the SMS Router (i.e. for the MT forward SM procedure).</w:t>
      </w:r>
    </w:p>
    <w:p w:rsidR="00DA25AD" w:rsidRDefault="00DA25AD" w:rsidP="00DA25AD">
      <w:pPr>
        <w:pStyle w:val="B1"/>
        <w:numPr>
          <w:ilvl w:val="0"/>
          <w:numId w:val="13"/>
        </w:numPr>
      </w:pPr>
      <w:r w:rsidRPr="003063D0">
        <w:t>i</w:t>
      </w:r>
      <w:r>
        <w:t xml:space="preserve">f the SMS-GMSC has received the Diameter address/name of an MME or of the SGSN in the answer to its interrogation to the HSS/HLR for retrieving routing information and if it selects this serving node, it shall use it to populate the </w:t>
      </w:r>
      <w:r w:rsidRPr="003B5446">
        <w:t>Destination-Realm and Destination-Host AVPs</w:t>
      </w:r>
      <w:r>
        <w:t>.</w:t>
      </w:r>
    </w:p>
    <w:p w:rsidR="00DA25AD" w:rsidRDefault="00DA25AD" w:rsidP="00DA25AD">
      <w:pPr>
        <w:pStyle w:val="B1"/>
        <w:numPr>
          <w:ilvl w:val="0"/>
          <w:numId w:val="13"/>
        </w:numPr>
      </w:pPr>
      <w:r>
        <w:t>If the SMS Router has received the Diameter address/name of the MME or of the SGSN in the answer to its interrogation to the HSS/HLR</w:t>
      </w:r>
      <w:r w:rsidRPr="008F0163">
        <w:t xml:space="preserve"> </w:t>
      </w:r>
      <w:r>
        <w:t>for retrieving routing information and if it selects this serving node, it shall use this Diameter address/name to populate the Destination</w:t>
      </w:r>
      <w:r w:rsidRPr="003B5446">
        <w:t>-Realm and Destination-Host AVPs</w:t>
      </w:r>
      <w:r>
        <w:t>.</w:t>
      </w:r>
    </w:p>
    <w:p w:rsidR="00DA25AD" w:rsidRDefault="00DA25AD" w:rsidP="00DA25AD">
      <w:pPr>
        <w:tabs>
          <w:tab w:val="left" w:pos="4536"/>
        </w:tabs>
      </w:pPr>
      <w:r w:rsidRPr="003B5446">
        <w:t xml:space="preserve">Consequently, the Destination-Host AVP is declared as </w:t>
      </w:r>
      <w:r>
        <w:t>mandatory</w:t>
      </w:r>
      <w:r w:rsidRPr="003B5446">
        <w:t xml:space="preserve"> in the ABNF f</w:t>
      </w:r>
      <w:r>
        <w:t>or all requests initiated by an SMS-GMSC or a SMS router</w:t>
      </w:r>
      <w:r w:rsidRPr="003B5446">
        <w:t>.</w:t>
      </w:r>
    </w:p>
    <w:p w:rsidR="00DA25AD" w:rsidRDefault="00DA25AD" w:rsidP="00DA25AD">
      <w:pPr>
        <w:pStyle w:val="Heading3"/>
      </w:pPr>
      <w:bookmarkStart w:id="326" w:name="_Toc533204535"/>
      <w:bookmarkStart w:id="327" w:name="_Toc44882125"/>
      <w:bookmarkStart w:id="328" w:name="_Toc44882319"/>
      <w:r>
        <w:t>6.3.2</w:t>
      </w:r>
      <w:r>
        <w:tab/>
        <w:t>Commands</w:t>
      </w:r>
      <w:bookmarkEnd w:id="326"/>
      <w:bookmarkEnd w:id="327"/>
      <w:bookmarkEnd w:id="328"/>
    </w:p>
    <w:p w:rsidR="00DA25AD" w:rsidRDefault="00DA25AD" w:rsidP="00DA25AD">
      <w:pPr>
        <w:pStyle w:val="Heading4"/>
        <w:rPr>
          <w:rFonts w:hint="eastAsia"/>
          <w:lang w:eastAsia="zh-CN"/>
        </w:rPr>
      </w:pPr>
      <w:bookmarkStart w:id="329" w:name="_Toc533204536"/>
      <w:bookmarkStart w:id="330" w:name="_Toc44882126"/>
      <w:bookmarkStart w:id="331" w:name="_Toc44882320"/>
      <w:r>
        <w:t>6.3.2</w:t>
      </w:r>
      <w:r w:rsidRPr="009C4D60">
        <w:t>.1</w:t>
      </w:r>
      <w:r w:rsidRPr="009C4D60">
        <w:tab/>
      </w:r>
      <w:r>
        <w:rPr>
          <w:rFonts w:hint="eastAsia"/>
          <w:lang w:eastAsia="zh-CN"/>
        </w:rPr>
        <w:t>Introduction</w:t>
      </w:r>
      <w:bookmarkEnd w:id="329"/>
      <w:bookmarkEnd w:id="330"/>
      <w:bookmarkEnd w:id="331"/>
    </w:p>
    <w:p w:rsidR="00DA25AD" w:rsidRPr="003B5446" w:rsidRDefault="00DA25AD" w:rsidP="00DA25AD">
      <w:r w:rsidRPr="003B5446">
        <w:t xml:space="preserve">This </w:t>
      </w:r>
      <w:r w:rsidR="005252A2">
        <w:rPr>
          <w:lang w:eastAsia="zh-CN"/>
        </w:rPr>
        <w:t>clause</w:t>
      </w:r>
      <w:r w:rsidRPr="003B5446">
        <w:t xml:space="preserve"> </w:t>
      </w:r>
      <w:r>
        <w:rPr>
          <w:rFonts w:hint="eastAsia"/>
          <w:lang w:eastAsia="zh-CN"/>
        </w:rPr>
        <w:t>defin</w:t>
      </w:r>
      <w:r w:rsidRPr="003B5446">
        <w:t xml:space="preserve">es </w:t>
      </w:r>
      <w:r>
        <w:rPr>
          <w:rFonts w:hint="eastAsia"/>
          <w:lang w:eastAsia="zh-CN"/>
        </w:rPr>
        <w:t xml:space="preserve">the Command code values and related ABNF for each command described </w:t>
      </w:r>
      <w:r>
        <w:rPr>
          <w:lang w:eastAsia="zh-CN"/>
        </w:rPr>
        <w:t>for the</w:t>
      </w:r>
      <w:r w:rsidRPr="00D85E24">
        <w:rPr>
          <w:lang w:eastAsia="zh-CN"/>
        </w:rPr>
        <w:t xml:space="preserve"> </w:t>
      </w:r>
      <w:r>
        <w:rPr>
          <w:lang w:eastAsia="zh-CN"/>
        </w:rPr>
        <w:t>SGd interface</w:t>
      </w:r>
      <w:r>
        <w:rPr>
          <w:rFonts w:hint="eastAsia"/>
          <w:lang w:eastAsia="zh-CN"/>
        </w:rPr>
        <w:t>.</w:t>
      </w:r>
    </w:p>
    <w:p w:rsidR="00DA25AD" w:rsidRPr="009C4D60" w:rsidRDefault="00DA25AD" w:rsidP="00DA25AD">
      <w:pPr>
        <w:pStyle w:val="Heading4"/>
      </w:pPr>
      <w:bookmarkStart w:id="332" w:name="_Toc533204537"/>
      <w:bookmarkStart w:id="333" w:name="_Toc44882127"/>
      <w:bookmarkStart w:id="334" w:name="_Toc44882321"/>
      <w:r>
        <w:t>6.3.2.2</w:t>
      </w:r>
      <w:r>
        <w:tab/>
      </w:r>
      <w:r w:rsidRPr="009C4D60">
        <w:t>Command-Code values</w:t>
      </w:r>
      <w:bookmarkEnd w:id="332"/>
      <w:bookmarkEnd w:id="333"/>
      <w:bookmarkEnd w:id="334"/>
    </w:p>
    <w:p w:rsidR="00DA25AD" w:rsidRDefault="00DA25AD" w:rsidP="00DA25AD">
      <w:r w:rsidRPr="003B5446">
        <w:t xml:space="preserve">This </w:t>
      </w:r>
      <w:r w:rsidR="005252A2">
        <w:t>clause</w:t>
      </w:r>
      <w:r w:rsidRPr="003B5446">
        <w:t xml:space="preserve"> defines </w:t>
      </w:r>
      <w:r>
        <w:t xml:space="preserve">the </w:t>
      </w:r>
      <w:r w:rsidRPr="003B5446">
        <w:t xml:space="preserve">Command-Code values for </w:t>
      </w:r>
      <w:r>
        <w:t>the</w:t>
      </w:r>
      <w:r>
        <w:rPr>
          <w:lang w:eastAsia="zh-CN"/>
        </w:rPr>
        <w:t xml:space="preserve"> </w:t>
      </w:r>
      <w:r>
        <w:t>SGd interface</w:t>
      </w:r>
      <w:r>
        <w:rPr>
          <w:lang w:eastAsia="zh-CN"/>
        </w:rPr>
        <w:t xml:space="preserve"> </w:t>
      </w:r>
      <w:r w:rsidRPr="003B5446">
        <w:t>application</w:t>
      </w:r>
      <w:r>
        <w:rPr>
          <w:rFonts w:hint="eastAsia"/>
          <w:lang w:eastAsia="zh-CN"/>
        </w:rPr>
        <w:t xml:space="preserve"> </w:t>
      </w:r>
      <w:r>
        <w:rPr>
          <w:lang w:eastAsia="zh-CN"/>
        </w:rPr>
        <w:t xml:space="preserve">as allocated by IANA in the IETF RFC 5516 </w:t>
      </w:r>
      <w:r w:rsidRPr="004E4A48">
        <w:rPr>
          <w:lang w:eastAsia="zh-CN"/>
        </w:rPr>
        <w:t>[8]</w:t>
      </w:r>
      <w:r>
        <w:rPr>
          <w:lang w:eastAsia="zh-CN"/>
        </w:rPr>
        <w:t xml:space="preserve">, </w:t>
      </w:r>
      <w:r>
        <w:t>the</w:t>
      </w:r>
      <w:r>
        <w:rPr>
          <w:lang w:eastAsia="zh-CN"/>
        </w:rPr>
        <w:t xml:space="preserve"> </w:t>
      </w:r>
      <w:r>
        <w:t>SGd interface</w:t>
      </w:r>
      <w:r>
        <w:rPr>
          <w:lang w:eastAsia="zh-CN"/>
        </w:rPr>
        <w:t xml:space="preserve"> </w:t>
      </w:r>
      <w:r w:rsidRPr="003B5446">
        <w:t>application</w:t>
      </w:r>
      <w:r>
        <w:t xml:space="preserve"> being used over the SGd and Gdd interfaces</w:t>
      </w:r>
      <w:r w:rsidRPr="004E4A48">
        <w:t>.</w:t>
      </w:r>
      <w:r>
        <w:t xml:space="preserve"> The Alert Service Centre procedure used over the SGd and Gdd interfaces also uses commands of the S6c interface application.</w:t>
      </w:r>
    </w:p>
    <w:p w:rsidR="00DA25AD" w:rsidRDefault="00DA25AD" w:rsidP="00DA25AD">
      <w:r w:rsidRPr="003B5446">
        <w:t>Every command is defined by means of the ABNF syntax IETF RFC 2234 [</w:t>
      </w:r>
      <w:r>
        <w:t>6</w:t>
      </w:r>
      <w:r w:rsidRPr="003B5446">
        <w:t xml:space="preserve">], according to the </w:t>
      </w:r>
      <w:r>
        <w:t>Command Code Format (CCF) specification</w:t>
      </w:r>
      <w:r w:rsidRPr="003B5446">
        <w:t xml:space="preserve"> </w:t>
      </w:r>
      <w:r>
        <w:t>defined</w:t>
      </w:r>
      <w:r w:rsidRPr="003B5446">
        <w:t xml:space="preserve"> in </w:t>
      </w:r>
      <w:r>
        <w:t>IETF RFC 6733 [20]</w:t>
      </w:r>
      <w:r w:rsidRPr="004E4A48">
        <w:t>. In</w:t>
      </w:r>
      <w:r>
        <w:t xml:space="preserve"> the case, </w:t>
      </w:r>
      <w:r w:rsidRPr="003B5446">
        <w:t xml:space="preserve">the definition and use of an AVP is not specified in this document, </w:t>
      </w:r>
      <w:r>
        <w:t xml:space="preserve">the guidelines </w:t>
      </w:r>
      <w:r w:rsidRPr="003B5446">
        <w:t xml:space="preserve">in </w:t>
      </w:r>
      <w:r>
        <w:t>IETF RFC 6733 [20]</w:t>
      </w:r>
      <w:r w:rsidRPr="003B5446">
        <w:t xml:space="preserve"> shall apply.</w:t>
      </w:r>
      <w:r w:rsidRPr="00F631C8">
        <w:t xml:space="preserve"> </w:t>
      </w:r>
    </w:p>
    <w:p w:rsidR="00DA25AD" w:rsidRDefault="00DA25AD" w:rsidP="00DA25AD">
      <w:r>
        <w:t xml:space="preserve">The Vendor-Specific-Application-Id AVP shall not be included in any command sent by Diameter nodes supporting applications defined in this specification. </w:t>
      </w:r>
      <w:r w:rsidRPr="00CB7382">
        <w:t>If th</w:t>
      </w:r>
      <w:r w:rsidRPr="00FB5BE0">
        <w:t>e Vendor-Specific-Application-I</w:t>
      </w:r>
      <w:r>
        <w:t>d</w:t>
      </w:r>
      <w:r w:rsidRPr="00CB7382">
        <w:t xml:space="preserve"> AVP is received in any of the commands defined in this specification, it </w:t>
      </w:r>
      <w:r>
        <w:t>shall</w:t>
      </w:r>
      <w:r w:rsidRPr="00CB7382">
        <w:t xml:space="preserve"> b</w:t>
      </w:r>
      <w:r w:rsidRPr="00FB5BE0">
        <w:t>e ignored by the receiving node.</w:t>
      </w:r>
    </w:p>
    <w:p w:rsidR="00DA25AD" w:rsidRPr="003B5446" w:rsidRDefault="00DA25AD" w:rsidP="00DA25AD">
      <w:pPr>
        <w:pStyle w:val="NO"/>
      </w:pPr>
      <w:r>
        <w:t>NOTE:</w:t>
      </w:r>
      <w:r>
        <w:tab/>
        <w:t>T</w:t>
      </w:r>
      <w:r w:rsidRPr="00073351">
        <w:t>he Vendor-Specific-Application-I</w:t>
      </w:r>
      <w:r>
        <w:t>d</w:t>
      </w:r>
      <w:r w:rsidRPr="00073351">
        <w:t xml:space="preserve"> is included as an optional AVP</w:t>
      </w:r>
      <w:r>
        <w:t xml:space="preserve"> in all Command Code Format specifications defined in this specification in order to ensure potential interoperability issues with Diameter agents non-compliant with IETF RFC 6733 [20].</w:t>
      </w:r>
    </w:p>
    <w:p w:rsidR="00DA25AD" w:rsidRPr="009C4D60" w:rsidRDefault="00DA25AD" w:rsidP="00DA25AD">
      <w:r w:rsidRPr="009C4D60">
        <w:t>The following Command Codes are defined in this specification:</w:t>
      </w:r>
    </w:p>
    <w:p w:rsidR="00DA25AD" w:rsidRPr="009C4D60" w:rsidRDefault="00DA25AD" w:rsidP="00DA25AD">
      <w:pPr>
        <w:pStyle w:val="TH"/>
      </w:pPr>
      <w:r w:rsidRPr="009C4D60">
        <w:lastRenderedPageBreak/>
        <w:t xml:space="preserve">Table </w:t>
      </w:r>
      <w:r>
        <w:t>6.3.2.2</w:t>
      </w:r>
      <w:r w:rsidRPr="009C4D60">
        <w:t>/1: Command-Code values</w:t>
      </w:r>
      <w:r>
        <w:t xml:space="preserve"> for SGd/Gdd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9C4D60" w:rsidTr="00E50914">
        <w:tblPrEx>
          <w:tblCellMar>
            <w:top w:w="0" w:type="dxa"/>
            <w:bottom w:w="0" w:type="dxa"/>
          </w:tblCellMar>
        </w:tblPrEx>
        <w:trPr>
          <w:jc w:val="center"/>
        </w:trPr>
        <w:tc>
          <w:tcPr>
            <w:tcW w:w="3113" w:type="dxa"/>
          </w:tcPr>
          <w:p w:rsidR="00DA25AD" w:rsidRPr="00414FFC" w:rsidRDefault="00DA25AD" w:rsidP="00E50914">
            <w:pPr>
              <w:pStyle w:val="TAH"/>
            </w:pPr>
            <w:r w:rsidRPr="00414FFC">
              <w:t>Command-Name</w:t>
            </w:r>
          </w:p>
        </w:tc>
        <w:tc>
          <w:tcPr>
            <w:tcW w:w="1276" w:type="dxa"/>
          </w:tcPr>
          <w:p w:rsidR="00DA25AD" w:rsidRPr="00414FFC" w:rsidRDefault="00DA25AD" w:rsidP="00E50914">
            <w:pPr>
              <w:pStyle w:val="TAH"/>
            </w:pPr>
            <w:r w:rsidRPr="00414FFC">
              <w:t>Abbreviation</w:t>
            </w:r>
          </w:p>
        </w:tc>
        <w:tc>
          <w:tcPr>
            <w:tcW w:w="850" w:type="dxa"/>
          </w:tcPr>
          <w:p w:rsidR="00DA25AD" w:rsidRPr="00414FFC" w:rsidRDefault="00DA25AD" w:rsidP="00E50914">
            <w:pPr>
              <w:pStyle w:val="TAH"/>
            </w:pPr>
            <w:r w:rsidRPr="00414FFC">
              <w:t>Code</w:t>
            </w:r>
          </w:p>
        </w:tc>
        <w:tc>
          <w:tcPr>
            <w:tcW w:w="851" w:type="dxa"/>
          </w:tcPr>
          <w:p w:rsidR="00DA25AD" w:rsidRPr="00414FFC" w:rsidRDefault="005252A2" w:rsidP="00E50914">
            <w:pPr>
              <w:pStyle w:val="TAH"/>
            </w:pPr>
            <w:r>
              <w:t>Clause</w:t>
            </w:r>
          </w:p>
        </w:tc>
      </w:tr>
      <w:tr w:rsidR="00DA25AD" w:rsidRPr="009C4D60" w:rsidTr="00E50914">
        <w:tblPrEx>
          <w:tblCellMar>
            <w:top w:w="0" w:type="dxa"/>
            <w:bottom w:w="0" w:type="dxa"/>
          </w:tblCellMar>
        </w:tblPrEx>
        <w:trPr>
          <w:jc w:val="center"/>
        </w:trPr>
        <w:tc>
          <w:tcPr>
            <w:tcW w:w="3113" w:type="dxa"/>
          </w:tcPr>
          <w:p w:rsidR="00DA25AD" w:rsidRPr="009C4D60" w:rsidRDefault="00DA25AD" w:rsidP="00E50914">
            <w:pPr>
              <w:pStyle w:val="TAL"/>
            </w:pPr>
            <w:r>
              <w:t>MO-Forward-Short-Message Request</w:t>
            </w:r>
          </w:p>
        </w:tc>
        <w:tc>
          <w:tcPr>
            <w:tcW w:w="1276" w:type="dxa"/>
          </w:tcPr>
          <w:p w:rsidR="00DA25AD" w:rsidRPr="009C4D60" w:rsidRDefault="00DA25AD" w:rsidP="00E50914">
            <w:pPr>
              <w:pStyle w:val="TAL"/>
            </w:pPr>
            <w:r>
              <w:t>OFR</w:t>
            </w:r>
          </w:p>
        </w:tc>
        <w:tc>
          <w:tcPr>
            <w:tcW w:w="850" w:type="dxa"/>
          </w:tcPr>
          <w:p w:rsidR="00DA25AD" w:rsidRPr="009C4D60" w:rsidRDefault="00DA25AD" w:rsidP="00E50914">
            <w:pPr>
              <w:pStyle w:val="TAL"/>
            </w:pPr>
            <w:r w:rsidRPr="00500872">
              <w:rPr>
                <w:lang w:val="en-US"/>
              </w:rPr>
              <w:t>83886</w:t>
            </w:r>
            <w:r>
              <w:rPr>
                <w:lang w:val="en-US"/>
              </w:rPr>
              <w:t>45</w:t>
            </w:r>
          </w:p>
        </w:tc>
        <w:tc>
          <w:tcPr>
            <w:tcW w:w="851" w:type="dxa"/>
          </w:tcPr>
          <w:p w:rsidR="00DA25AD" w:rsidRPr="001C7F34" w:rsidRDefault="00DA25AD" w:rsidP="00E50914">
            <w:pPr>
              <w:pStyle w:val="TAL"/>
            </w:pPr>
            <w:r w:rsidRPr="001C7F34">
              <w:t>6.3.2.3</w:t>
            </w:r>
          </w:p>
        </w:tc>
      </w:tr>
      <w:tr w:rsidR="00DA25AD" w:rsidRPr="009C4D60" w:rsidTr="00E50914">
        <w:tblPrEx>
          <w:tblCellMar>
            <w:top w:w="0" w:type="dxa"/>
            <w:bottom w:w="0" w:type="dxa"/>
          </w:tblCellMar>
        </w:tblPrEx>
        <w:trPr>
          <w:jc w:val="center"/>
        </w:trPr>
        <w:tc>
          <w:tcPr>
            <w:tcW w:w="3113" w:type="dxa"/>
          </w:tcPr>
          <w:p w:rsidR="00DA25AD" w:rsidRPr="009C4D60" w:rsidRDefault="00DA25AD" w:rsidP="00E50914">
            <w:pPr>
              <w:pStyle w:val="TAL"/>
            </w:pPr>
            <w:r>
              <w:t>MO-Forward-Short-Message Answer</w:t>
            </w:r>
          </w:p>
        </w:tc>
        <w:tc>
          <w:tcPr>
            <w:tcW w:w="1276" w:type="dxa"/>
          </w:tcPr>
          <w:p w:rsidR="00DA25AD" w:rsidRPr="009C4D60" w:rsidRDefault="00DA25AD" w:rsidP="00E50914">
            <w:pPr>
              <w:pStyle w:val="TAL"/>
            </w:pPr>
            <w:r>
              <w:t>OFA</w:t>
            </w:r>
          </w:p>
        </w:tc>
        <w:tc>
          <w:tcPr>
            <w:tcW w:w="850" w:type="dxa"/>
          </w:tcPr>
          <w:p w:rsidR="00DA25AD" w:rsidRPr="009C4D60" w:rsidRDefault="00DA25AD" w:rsidP="00E50914">
            <w:pPr>
              <w:pStyle w:val="TAL"/>
            </w:pPr>
            <w:r w:rsidRPr="00500872">
              <w:rPr>
                <w:lang w:val="en-US"/>
              </w:rPr>
              <w:t>83886</w:t>
            </w:r>
            <w:r>
              <w:rPr>
                <w:lang w:val="en-US"/>
              </w:rPr>
              <w:t>45</w:t>
            </w:r>
          </w:p>
        </w:tc>
        <w:tc>
          <w:tcPr>
            <w:tcW w:w="851" w:type="dxa"/>
          </w:tcPr>
          <w:p w:rsidR="00DA25AD" w:rsidRPr="001C7F34" w:rsidRDefault="00DA25AD" w:rsidP="00E50914">
            <w:pPr>
              <w:pStyle w:val="TAL"/>
            </w:pPr>
            <w:r w:rsidRPr="001C7F34">
              <w:t>6.3.2.</w:t>
            </w:r>
            <w:r>
              <w:t>4</w:t>
            </w:r>
          </w:p>
        </w:tc>
      </w:tr>
      <w:tr w:rsidR="00DA25AD" w:rsidRPr="009C4D60" w:rsidTr="00E50914">
        <w:tblPrEx>
          <w:tblCellMar>
            <w:top w:w="0" w:type="dxa"/>
            <w:bottom w:w="0" w:type="dxa"/>
          </w:tblCellMar>
        </w:tblPrEx>
        <w:trPr>
          <w:jc w:val="center"/>
        </w:trPr>
        <w:tc>
          <w:tcPr>
            <w:tcW w:w="3113" w:type="dxa"/>
          </w:tcPr>
          <w:p w:rsidR="00DA25AD" w:rsidRDefault="00DA25AD" w:rsidP="00E50914">
            <w:pPr>
              <w:pStyle w:val="TAL"/>
            </w:pPr>
            <w:r>
              <w:t>MT-Forward-Short-Message Request</w:t>
            </w:r>
          </w:p>
        </w:tc>
        <w:tc>
          <w:tcPr>
            <w:tcW w:w="1276" w:type="dxa"/>
          </w:tcPr>
          <w:p w:rsidR="00DA25AD" w:rsidRDefault="00DA25AD" w:rsidP="00E50914">
            <w:pPr>
              <w:pStyle w:val="TAL"/>
            </w:pPr>
            <w:r>
              <w:t>TFR</w:t>
            </w:r>
          </w:p>
        </w:tc>
        <w:tc>
          <w:tcPr>
            <w:tcW w:w="850" w:type="dxa"/>
          </w:tcPr>
          <w:p w:rsidR="00DA25AD" w:rsidRDefault="00DA25AD" w:rsidP="00E50914">
            <w:pPr>
              <w:pStyle w:val="TAL"/>
            </w:pPr>
            <w:r w:rsidRPr="00500872">
              <w:rPr>
                <w:lang w:val="en-US"/>
              </w:rPr>
              <w:t>83886</w:t>
            </w:r>
            <w:r>
              <w:rPr>
                <w:lang w:val="en-US"/>
              </w:rPr>
              <w:t>46</w:t>
            </w:r>
          </w:p>
        </w:tc>
        <w:tc>
          <w:tcPr>
            <w:tcW w:w="851" w:type="dxa"/>
          </w:tcPr>
          <w:p w:rsidR="00DA25AD" w:rsidRPr="001C7F34" w:rsidRDefault="00DA25AD" w:rsidP="00E50914">
            <w:pPr>
              <w:pStyle w:val="TAL"/>
            </w:pPr>
            <w:r w:rsidRPr="001C7F34">
              <w:t>6.3.2.</w:t>
            </w:r>
            <w:r>
              <w:t>5</w:t>
            </w:r>
          </w:p>
        </w:tc>
      </w:tr>
      <w:tr w:rsidR="00DA25AD" w:rsidRPr="009C4D60" w:rsidTr="00E50914">
        <w:tblPrEx>
          <w:tblCellMar>
            <w:top w:w="0" w:type="dxa"/>
            <w:bottom w:w="0" w:type="dxa"/>
          </w:tblCellMar>
        </w:tblPrEx>
        <w:trPr>
          <w:jc w:val="center"/>
        </w:trPr>
        <w:tc>
          <w:tcPr>
            <w:tcW w:w="3113" w:type="dxa"/>
          </w:tcPr>
          <w:p w:rsidR="00DA25AD" w:rsidRDefault="00DA25AD" w:rsidP="00E50914">
            <w:pPr>
              <w:pStyle w:val="TAL"/>
            </w:pPr>
            <w:r>
              <w:t>MT-Forward-Short-Message Answer</w:t>
            </w:r>
          </w:p>
        </w:tc>
        <w:tc>
          <w:tcPr>
            <w:tcW w:w="1276" w:type="dxa"/>
          </w:tcPr>
          <w:p w:rsidR="00DA25AD" w:rsidRDefault="00DA25AD" w:rsidP="00E50914">
            <w:pPr>
              <w:pStyle w:val="TAL"/>
            </w:pPr>
            <w:r>
              <w:t>TFA</w:t>
            </w:r>
          </w:p>
        </w:tc>
        <w:tc>
          <w:tcPr>
            <w:tcW w:w="850" w:type="dxa"/>
          </w:tcPr>
          <w:p w:rsidR="00DA25AD" w:rsidRDefault="00DA25AD" w:rsidP="00E50914">
            <w:pPr>
              <w:pStyle w:val="TAL"/>
            </w:pPr>
            <w:r w:rsidRPr="00500872">
              <w:rPr>
                <w:lang w:val="en-US"/>
              </w:rPr>
              <w:t>83886</w:t>
            </w:r>
            <w:r>
              <w:rPr>
                <w:lang w:val="en-US"/>
              </w:rPr>
              <w:t>46</w:t>
            </w:r>
          </w:p>
        </w:tc>
        <w:tc>
          <w:tcPr>
            <w:tcW w:w="851" w:type="dxa"/>
          </w:tcPr>
          <w:p w:rsidR="00DA25AD" w:rsidRPr="001C7F34" w:rsidRDefault="00DA25AD" w:rsidP="00E50914">
            <w:pPr>
              <w:pStyle w:val="TAL"/>
            </w:pPr>
            <w:r w:rsidRPr="001C7F34">
              <w:t>6.3.2.</w:t>
            </w:r>
            <w:r>
              <w:t>6</w:t>
            </w:r>
          </w:p>
        </w:tc>
      </w:tr>
      <w:tr w:rsidR="00DA25AD" w:rsidRPr="001C7F34" w:rsidTr="00E50914">
        <w:tblPrEx>
          <w:tblCellMar>
            <w:top w:w="0" w:type="dxa"/>
            <w:bottom w:w="0" w:type="dxa"/>
          </w:tblCellMar>
        </w:tblPrEx>
        <w:trPr>
          <w:jc w:val="center"/>
        </w:trPr>
        <w:tc>
          <w:tcPr>
            <w:tcW w:w="3113" w:type="dxa"/>
          </w:tcPr>
          <w:p w:rsidR="00DA25AD" w:rsidRDefault="00DA25AD" w:rsidP="00E50914">
            <w:pPr>
              <w:pStyle w:val="TAL"/>
            </w:pPr>
            <w:r>
              <w:t>Alert-Service-Centre-Request</w:t>
            </w:r>
          </w:p>
        </w:tc>
        <w:tc>
          <w:tcPr>
            <w:tcW w:w="1276" w:type="dxa"/>
          </w:tcPr>
          <w:p w:rsidR="00DA25AD" w:rsidRDefault="00DA25AD" w:rsidP="00E50914">
            <w:pPr>
              <w:pStyle w:val="TAL"/>
            </w:pPr>
            <w:r>
              <w:t>ALR</w:t>
            </w:r>
          </w:p>
        </w:tc>
        <w:tc>
          <w:tcPr>
            <w:tcW w:w="850" w:type="dxa"/>
          </w:tcPr>
          <w:p w:rsidR="00DA25AD" w:rsidRPr="00500872" w:rsidRDefault="00DA25AD" w:rsidP="00E50914">
            <w:pPr>
              <w:pStyle w:val="TAL"/>
              <w:rPr>
                <w:lang w:val="en-US"/>
              </w:rPr>
            </w:pPr>
            <w:r>
              <w:rPr>
                <w:lang w:val="en-US"/>
              </w:rPr>
              <w:t>8</w:t>
            </w:r>
            <w:r w:rsidRPr="00500872">
              <w:rPr>
                <w:lang w:val="en-US"/>
              </w:rPr>
              <w:t>3886</w:t>
            </w:r>
            <w:r>
              <w:rPr>
                <w:lang w:val="en-US"/>
              </w:rPr>
              <w:t>48</w:t>
            </w:r>
          </w:p>
        </w:tc>
        <w:tc>
          <w:tcPr>
            <w:tcW w:w="851" w:type="dxa"/>
          </w:tcPr>
          <w:p w:rsidR="00DA25AD" w:rsidRPr="001C7F34" w:rsidRDefault="00DA25AD" w:rsidP="00E50914">
            <w:pPr>
              <w:pStyle w:val="TAL"/>
            </w:pPr>
            <w:r>
              <w:t>5.3.2.5</w:t>
            </w:r>
          </w:p>
        </w:tc>
      </w:tr>
      <w:tr w:rsidR="00DA25AD" w:rsidRPr="001C7F34" w:rsidTr="00E50914">
        <w:tblPrEx>
          <w:tblCellMar>
            <w:top w:w="0" w:type="dxa"/>
            <w:bottom w:w="0" w:type="dxa"/>
          </w:tblCellMar>
        </w:tblPrEx>
        <w:trPr>
          <w:jc w:val="center"/>
        </w:trPr>
        <w:tc>
          <w:tcPr>
            <w:tcW w:w="3113" w:type="dxa"/>
          </w:tcPr>
          <w:p w:rsidR="00DA25AD" w:rsidRDefault="00DA25AD" w:rsidP="00E50914">
            <w:pPr>
              <w:pStyle w:val="TAL"/>
            </w:pPr>
            <w:r>
              <w:t>Alert-Service-Centre-Answer</w:t>
            </w:r>
          </w:p>
        </w:tc>
        <w:tc>
          <w:tcPr>
            <w:tcW w:w="1276" w:type="dxa"/>
          </w:tcPr>
          <w:p w:rsidR="00DA25AD" w:rsidRDefault="00DA25AD" w:rsidP="00E50914">
            <w:pPr>
              <w:pStyle w:val="TAL"/>
            </w:pPr>
            <w:r>
              <w:t>ALA</w:t>
            </w:r>
          </w:p>
        </w:tc>
        <w:tc>
          <w:tcPr>
            <w:tcW w:w="850" w:type="dxa"/>
          </w:tcPr>
          <w:p w:rsidR="00DA25AD" w:rsidRPr="00500872" w:rsidRDefault="00DA25AD" w:rsidP="00E50914">
            <w:pPr>
              <w:pStyle w:val="TAL"/>
              <w:rPr>
                <w:lang w:val="en-US"/>
              </w:rPr>
            </w:pPr>
            <w:r>
              <w:rPr>
                <w:lang w:val="en-US"/>
              </w:rPr>
              <w:t>8</w:t>
            </w:r>
            <w:r w:rsidRPr="00500872">
              <w:rPr>
                <w:lang w:val="en-US"/>
              </w:rPr>
              <w:t>3886</w:t>
            </w:r>
            <w:r>
              <w:rPr>
                <w:lang w:val="en-US"/>
              </w:rPr>
              <w:t>48</w:t>
            </w:r>
          </w:p>
        </w:tc>
        <w:tc>
          <w:tcPr>
            <w:tcW w:w="851" w:type="dxa"/>
          </w:tcPr>
          <w:p w:rsidR="00DA25AD" w:rsidRPr="001C7F34" w:rsidRDefault="00DA25AD" w:rsidP="00E50914">
            <w:pPr>
              <w:pStyle w:val="TAL"/>
            </w:pPr>
            <w:r>
              <w:t>5.3.2.6</w:t>
            </w:r>
          </w:p>
        </w:tc>
      </w:tr>
    </w:tbl>
    <w:p w:rsidR="00DA25AD" w:rsidRDefault="00DA25AD" w:rsidP="00DA25AD">
      <w:pPr>
        <w:rPr>
          <w:lang w:eastAsia="zh-CN"/>
        </w:rPr>
      </w:pPr>
    </w:p>
    <w:p w:rsidR="00DA25AD" w:rsidRPr="00C34DAF" w:rsidRDefault="00DA25AD" w:rsidP="00DA25AD">
      <w:pPr>
        <w:rPr>
          <w:lang w:eastAsia="zh-CN"/>
        </w:rPr>
      </w:pPr>
      <w:r w:rsidRPr="003B5446">
        <w:t xml:space="preserve">For these commands, the Application-ID field shall be set to </w:t>
      </w:r>
      <w:r>
        <w:t>16777313</w:t>
      </w:r>
      <w:r w:rsidRPr="003B5446">
        <w:t xml:space="preserve"> (application identifier of the </w:t>
      </w:r>
      <w:r>
        <w:t>SGd</w:t>
      </w:r>
      <w:r w:rsidRPr="003B5446">
        <w:t xml:space="preserve"> interface application, allocated by IANA)</w:t>
      </w:r>
      <w:r>
        <w:t>, except for the ALR/ALA commands for which the Application-ID field shall be set to 16777312 (</w:t>
      </w:r>
      <w:r w:rsidRPr="003B5446">
        <w:t xml:space="preserve">application identifier of the </w:t>
      </w:r>
      <w:r>
        <w:t>S6c</w:t>
      </w:r>
      <w:r w:rsidRPr="003B5446">
        <w:t xml:space="preserve"> interface application, allocated by IANA</w:t>
      </w:r>
      <w:r>
        <w:t>)</w:t>
      </w:r>
      <w:r w:rsidRPr="003B5446">
        <w:t>.</w:t>
      </w:r>
    </w:p>
    <w:p w:rsidR="00DA25AD" w:rsidRPr="001C7F34" w:rsidRDefault="00DA25AD" w:rsidP="00DA25AD">
      <w:pPr>
        <w:pStyle w:val="Heading4"/>
      </w:pPr>
      <w:bookmarkStart w:id="335" w:name="_Toc533204538"/>
      <w:bookmarkStart w:id="336" w:name="_Toc44882128"/>
      <w:bookmarkStart w:id="337" w:name="_Toc44882322"/>
      <w:r w:rsidRPr="001C7F34">
        <w:t>6.3.2.3</w:t>
      </w:r>
      <w:r w:rsidRPr="001C7F34">
        <w:tab/>
      </w:r>
      <w:r>
        <w:t>MO-Forward-Short-Message-Request</w:t>
      </w:r>
      <w:r w:rsidRPr="001C7F34">
        <w:t xml:space="preserve"> (</w:t>
      </w:r>
      <w:r>
        <w:t>OFR</w:t>
      </w:r>
      <w:r w:rsidRPr="001C7F34">
        <w:t>) Command</w:t>
      </w:r>
      <w:bookmarkEnd w:id="335"/>
      <w:bookmarkEnd w:id="336"/>
      <w:bookmarkEnd w:id="337"/>
    </w:p>
    <w:p w:rsidR="00DA25AD" w:rsidRPr="009C4D60" w:rsidRDefault="00DA25AD" w:rsidP="00DA25AD">
      <w:r w:rsidRPr="009C4D60">
        <w:t xml:space="preserve">The </w:t>
      </w:r>
      <w:r>
        <w:t>MO-Forward-Short-Message-</w:t>
      </w:r>
      <w:r w:rsidRPr="001C7F34">
        <w:t xml:space="preserve">Request </w:t>
      </w:r>
      <w:r>
        <w:t>(OFR</w:t>
      </w:r>
      <w:r w:rsidRPr="009C4D60">
        <w:t xml:space="preserve">) command, indicated by the Command-Code field set to </w:t>
      </w:r>
      <w:r w:rsidRPr="00500872">
        <w:rPr>
          <w:lang w:val="en-US"/>
        </w:rPr>
        <w:t>83886</w:t>
      </w:r>
      <w:r>
        <w:rPr>
          <w:lang w:val="en-US"/>
        </w:rPr>
        <w:t>45</w:t>
      </w:r>
      <w:r w:rsidRPr="009C4D60">
        <w:t xml:space="preserve"> and the </w:t>
      </w:r>
      <w:r>
        <w:t>"</w:t>
      </w:r>
      <w:r w:rsidRPr="009C4D60">
        <w:t>R</w:t>
      </w:r>
      <w:r>
        <w:t>"</w:t>
      </w:r>
      <w:r w:rsidRPr="009C4D60">
        <w:t xml:space="preserve"> bit set in the Command Flags field, is sent from </w:t>
      </w:r>
      <w:r>
        <w:t xml:space="preserve">the </w:t>
      </w:r>
      <w:r w:rsidRPr="009C4D60">
        <w:t xml:space="preserve">MME </w:t>
      </w:r>
      <w:r>
        <w:t xml:space="preserve">/ SGSN </w:t>
      </w:r>
      <w:r w:rsidRPr="009C4D60">
        <w:t xml:space="preserve">to </w:t>
      </w:r>
      <w:r>
        <w:t>the SMS-IWMSC and it is also sent from the SMS-IWMSC to the MTC-IWF</w:t>
      </w:r>
      <w:r w:rsidRPr="009C4D60">
        <w:t>.</w:t>
      </w:r>
    </w:p>
    <w:p w:rsidR="00DA25AD" w:rsidRPr="009C4D60" w:rsidRDefault="00DA25AD" w:rsidP="00DA25AD">
      <w:r w:rsidRPr="009C4D60">
        <w:t>Message Format</w:t>
      </w:r>
    </w:p>
    <w:p w:rsidR="00DA25AD" w:rsidRPr="009C4D60" w:rsidRDefault="00DA25AD" w:rsidP="00DA25AD">
      <w:pPr>
        <w:spacing w:after="0"/>
        <w:ind w:left="567" w:firstLine="284"/>
      </w:pPr>
      <w:r w:rsidRPr="009C4D60">
        <w:t xml:space="preserve">&lt; </w:t>
      </w:r>
      <w:r>
        <w:t>MO-Forward-Short-Message-</w:t>
      </w:r>
      <w:r w:rsidRPr="001C7F34">
        <w:t xml:space="preserve">Request </w:t>
      </w:r>
      <w:r w:rsidRPr="009C4D60">
        <w:t>&gt; ::=</w:t>
      </w:r>
      <w:r w:rsidRPr="009C4D60">
        <w:tab/>
        <w:t xml:space="preserve">&lt; Diameter Header: </w:t>
      </w:r>
      <w:r w:rsidRPr="00500872">
        <w:rPr>
          <w:lang w:val="en-US"/>
        </w:rPr>
        <w:t>83886</w:t>
      </w:r>
      <w:r>
        <w:rPr>
          <w:lang w:val="en-US"/>
        </w:rPr>
        <w:t>45</w:t>
      </w:r>
      <w:r w:rsidRPr="009C4D60">
        <w:t xml:space="preserve">, REQ, PXY, </w:t>
      </w:r>
      <w:r>
        <w:rPr>
          <w:lang w:eastAsia="zh-CN"/>
        </w:rPr>
        <w:t>16777313</w:t>
      </w:r>
      <w:r>
        <w:t xml:space="preserve"> </w:t>
      </w:r>
      <w:r w:rsidRPr="009C4D60">
        <w:t>&gt;</w:t>
      </w:r>
    </w:p>
    <w:p w:rsidR="00DA25AD" w:rsidRDefault="00DA25AD" w:rsidP="00DA25AD">
      <w:pPr>
        <w:spacing w:after="0"/>
        <w:ind w:left="3124" w:firstLine="284"/>
      </w:pPr>
      <w:r w:rsidRPr="009C4D60">
        <w:t>&lt; Session-Id &gt;</w:t>
      </w:r>
    </w:p>
    <w:p w:rsidR="00DA25AD" w:rsidRDefault="00DA25AD" w:rsidP="00DA25AD">
      <w:pPr>
        <w:spacing w:after="0"/>
        <w:ind w:left="3124" w:firstLine="284"/>
      </w:pPr>
      <w:r w:rsidRPr="00AD3C42">
        <w:t>[ DRMP ]</w:t>
      </w:r>
      <w:r>
        <w:t xml:space="preserve"> </w:t>
      </w:r>
    </w:p>
    <w:p w:rsidR="00DA25AD" w:rsidRDefault="00DA25AD" w:rsidP="00DA25AD">
      <w:pPr>
        <w:spacing w:after="0"/>
        <w:ind w:left="3124" w:firstLine="284"/>
      </w:pPr>
      <w:r>
        <w:t>[</w:t>
      </w:r>
      <w:r w:rsidRPr="009C4D60">
        <w:t xml:space="preserve"> Vendor-Specific-Application-Id </w:t>
      </w:r>
      <w:r>
        <w:t>]</w:t>
      </w:r>
    </w:p>
    <w:p w:rsidR="00DA25AD" w:rsidRPr="009C4D60" w:rsidRDefault="00DA25AD" w:rsidP="00DA25AD">
      <w:pPr>
        <w:spacing w:after="0"/>
        <w:ind w:left="3124" w:firstLine="284"/>
      </w:pPr>
      <w:r>
        <w:t>{ Auth-Session-State }</w:t>
      </w:r>
    </w:p>
    <w:p w:rsidR="00DA25AD" w:rsidRPr="009C4D60" w:rsidRDefault="00DA25AD" w:rsidP="00DA25AD">
      <w:pPr>
        <w:spacing w:after="0"/>
        <w:ind w:left="3124" w:firstLine="284"/>
      </w:pPr>
      <w:r w:rsidRPr="009C4D60">
        <w:t>{ Origin-Host }</w:t>
      </w:r>
    </w:p>
    <w:p w:rsidR="00DA25AD" w:rsidRPr="009C4D60" w:rsidRDefault="00DA25AD" w:rsidP="00DA25AD">
      <w:pPr>
        <w:spacing w:after="0"/>
        <w:ind w:left="3124" w:firstLine="284"/>
      </w:pPr>
      <w:r w:rsidRPr="009C4D60">
        <w:t>{ Origin-Realm }</w:t>
      </w:r>
    </w:p>
    <w:p w:rsidR="00DA25AD" w:rsidRDefault="00DA25AD" w:rsidP="00DA25AD">
      <w:pPr>
        <w:spacing w:after="0"/>
        <w:ind w:left="3124" w:firstLine="284"/>
      </w:pPr>
      <w:r w:rsidRPr="009C4D60">
        <w:t>[ Destination-Host ]</w:t>
      </w:r>
    </w:p>
    <w:p w:rsidR="00DA25AD" w:rsidRDefault="00DA25AD" w:rsidP="00DA25AD">
      <w:pPr>
        <w:spacing w:after="0"/>
        <w:ind w:left="3124" w:firstLine="284"/>
      </w:pPr>
      <w:r w:rsidRPr="009C4D60">
        <w:t>{ Destination-Realm }</w:t>
      </w:r>
    </w:p>
    <w:p w:rsidR="00DA25AD" w:rsidRPr="005218A0" w:rsidRDefault="00DA25AD" w:rsidP="00DA25AD">
      <w:pPr>
        <w:spacing w:after="0"/>
        <w:ind w:left="3124" w:firstLine="284"/>
      </w:pPr>
      <w:r w:rsidRPr="005218A0">
        <w:t xml:space="preserve">{ </w:t>
      </w:r>
      <w:r w:rsidRPr="001C7F34">
        <w:t xml:space="preserve">SC-Address </w:t>
      </w:r>
      <w:r w:rsidRPr="005218A0">
        <w:t>}</w:t>
      </w:r>
      <w:bookmarkStart w:id="338" w:name="_Hlt1188857"/>
      <w:bookmarkEnd w:id="338"/>
    </w:p>
    <w:p w:rsidR="00DA25AD" w:rsidRPr="008C3298" w:rsidRDefault="00DA25AD" w:rsidP="00DA25AD">
      <w:pPr>
        <w:spacing w:after="0"/>
        <w:ind w:left="3124" w:firstLine="284"/>
      </w:pPr>
      <w:r>
        <w:t>[ OFR-Flags ]</w:t>
      </w:r>
    </w:p>
    <w:p w:rsidR="00DA25AD" w:rsidRPr="005218A0" w:rsidRDefault="00DA25AD" w:rsidP="00DA25AD">
      <w:pPr>
        <w:spacing w:after="0"/>
        <w:ind w:left="3124" w:firstLine="284"/>
        <w:rPr>
          <w:bCs/>
        </w:rPr>
      </w:pPr>
      <w:r w:rsidRPr="005218A0">
        <w:rPr>
          <w:bCs/>
        </w:rPr>
        <w:t>*[ Supported-Features ]</w:t>
      </w:r>
    </w:p>
    <w:p w:rsidR="00DA25AD" w:rsidRPr="0087484A" w:rsidRDefault="00DA25AD" w:rsidP="00DA25AD">
      <w:pPr>
        <w:spacing w:after="0"/>
        <w:ind w:left="3124" w:firstLine="284"/>
        <w:rPr>
          <w:lang w:eastAsia="zh-CN"/>
        </w:rPr>
      </w:pPr>
      <w:r w:rsidRPr="0087484A">
        <w:rPr>
          <w:rFonts w:hint="eastAsia"/>
          <w:lang w:eastAsia="zh-CN"/>
        </w:rPr>
        <w:t>{</w:t>
      </w:r>
      <w:r w:rsidRPr="0087484A">
        <w:t xml:space="preserve"> </w:t>
      </w:r>
      <w:r>
        <w:t>User-Identifier</w:t>
      </w:r>
      <w:r w:rsidRPr="0087484A">
        <w:t xml:space="preserve"> </w:t>
      </w:r>
      <w:r w:rsidRPr="0087484A">
        <w:rPr>
          <w:rFonts w:hint="eastAsia"/>
          <w:lang w:eastAsia="zh-CN"/>
        </w:rPr>
        <w:t>}</w:t>
      </w:r>
    </w:p>
    <w:p w:rsidR="00DA25AD" w:rsidRPr="0087484A" w:rsidRDefault="00DA25AD" w:rsidP="00DA25AD">
      <w:pPr>
        <w:spacing w:after="0"/>
        <w:ind w:left="1134" w:firstLine="2268"/>
      </w:pPr>
      <w:r w:rsidRPr="0087484A">
        <w:t xml:space="preserve">{ </w:t>
      </w:r>
      <w:r w:rsidRPr="00D95B3B">
        <w:t xml:space="preserve">SM-RP-UI </w:t>
      </w:r>
      <w:r w:rsidRPr="0087484A">
        <w:t>}</w:t>
      </w:r>
    </w:p>
    <w:p w:rsidR="00DA25AD" w:rsidRDefault="00DA25AD" w:rsidP="00DA25AD">
      <w:pPr>
        <w:spacing w:after="0"/>
        <w:ind w:left="3124" w:firstLine="284"/>
        <w:rPr>
          <w:bCs/>
        </w:rPr>
      </w:pPr>
      <w:r>
        <w:rPr>
          <w:bCs/>
        </w:rPr>
        <w:t>[ SMSMI-</w:t>
      </w:r>
      <w:r w:rsidRPr="00C73AC6">
        <w:rPr>
          <w:bCs/>
        </w:rPr>
        <w:t>Correlation-ID</w:t>
      </w:r>
      <w:r>
        <w:rPr>
          <w:bCs/>
        </w:rPr>
        <w:t xml:space="preserve"> ]</w:t>
      </w:r>
    </w:p>
    <w:p w:rsidR="00DA25AD" w:rsidRDefault="00DA25AD" w:rsidP="00DA25AD">
      <w:pPr>
        <w:spacing w:after="0"/>
        <w:ind w:left="1134" w:firstLine="2268"/>
      </w:pPr>
      <w:r>
        <w:rPr>
          <w:rFonts w:cs="Arial"/>
        </w:rPr>
        <w:t>[ SM-Delivery-Outcome</w:t>
      </w:r>
      <w:r w:rsidRPr="009C4D60">
        <w:t xml:space="preserve"> </w:t>
      </w:r>
      <w:r>
        <w:t>]</w:t>
      </w:r>
    </w:p>
    <w:p w:rsidR="00DA25AD" w:rsidRPr="009C4D60" w:rsidRDefault="00DA25AD" w:rsidP="00DA25AD">
      <w:pPr>
        <w:spacing w:after="0"/>
        <w:ind w:left="1134" w:firstLine="2268"/>
      </w:pPr>
      <w:r w:rsidRPr="009C4D60">
        <w:t>*[ AVP ]</w:t>
      </w:r>
    </w:p>
    <w:p w:rsidR="00DA25AD" w:rsidRPr="009C4D60" w:rsidRDefault="00DA25AD" w:rsidP="00DA25AD">
      <w:pPr>
        <w:spacing w:after="0"/>
        <w:ind w:left="1134" w:firstLine="2268"/>
      </w:pPr>
      <w:r w:rsidRPr="009C4D60">
        <w:tab/>
        <w:t>*[ Proxy-Info ]</w:t>
      </w:r>
    </w:p>
    <w:p w:rsidR="00DA25AD" w:rsidRPr="009C4D60" w:rsidRDefault="00DA25AD" w:rsidP="00DA25AD">
      <w:pPr>
        <w:ind w:left="284" w:firstLine="3118"/>
      </w:pPr>
      <w:r w:rsidRPr="009C4D60">
        <w:t>*[ Route-Record ]</w:t>
      </w:r>
    </w:p>
    <w:p w:rsidR="00DA25AD" w:rsidRPr="009C4D60" w:rsidRDefault="00DA25AD" w:rsidP="00DA25AD">
      <w:pPr>
        <w:pStyle w:val="Heading4"/>
      </w:pPr>
      <w:bookmarkStart w:id="339" w:name="_Toc533204539"/>
      <w:bookmarkStart w:id="340" w:name="_Toc44882129"/>
      <w:bookmarkStart w:id="341" w:name="_Toc44882323"/>
      <w:r>
        <w:t>6.3.2.4</w:t>
      </w:r>
      <w:r>
        <w:tab/>
        <w:t>MO-Forward-Short-Message-Answer</w:t>
      </w:r>
      <w:r w:rsidRPr="001C7F34">
        <w:t xml:space="preserve"> (</w:t>
      </w:r>
      <w:r>
        <w:t>OFA</w:t>
      </w:r>
      <w:r w:rsidRPr="001C7F34">
        <w:t>) Command</w:t>
      </w:r>
      <w:bookmarkEnd w:id="339"/>
      <w:bookmarkEnd w:id="340"/>
      <w:bookmarkEnd w:id="341"/>
    </w:p>
    <w:p w:rsidR="00DA25AD" w:rsidRPr="009C4D60" w:rsidRDefault="00DA25AD" w:rsidP="00DA25AD">
      <w:r w:rsidRPr="009C4D60">
        <w:t xml:space="preserve">The </w:t>
      </w:r>
      <w:r w:rsidRPr="00D95B3B">
        <w:t>MO-Forward-Short-Message-</w:t>
      </w:r>
      <w:r>
        <w:t>Answer</w:t>
      </w:r>
      <w:r w:rsidRPr="00D95B3B">
        <w:t xml:space="preserve"> Command </w:t>
      </w:r>
      <w:r>
        <w:t>(OFA</w:t>
      </w:r>
      <w:r w:rsidRPr="009C4D60">
        <w:t xml:space="preserve">) command, indicated by the Command-Code field set to </w:t>
      </w:r>
      <w:r w:rsidRPr="00500872">
        <w:rPr>
          <w:lang w:val="en-US"/>
        </w:rPr>
        <w:t>83886</w:t>
      </w:r>
      <w:r>
        <w:rPr>
          <w:lang w:val="en-US"/>
        </w:rPr>
        <w:t>45</w:t>
      </w:r>
      <w:r w:rsidRPr="009C4D60">
        <w:t xml:space="preserve"> and the </w:t>
      </w:r>
      <w:r>
        <w:t>'</w:t>
      </w:r>
      <w:r w:rsidRPr="009C4D60">
        <w:t>R</w:t>
      </w:r>
      <w:r>
        <w:t>'</w:t>
      </w:r>
      <w:r w:rsidRPr="009C4D60">
        <w:t xml:space="preserve"> bit cleared in the Command Flags field, is sent from </w:t>
      </w:r>
      <w:r>
        <w:t>the SMS-IWMSC</w:t>
      </w:r>
      <w:r w:rsidRPr="009C4D60">
        <w:t xml:space="preserve"> to </w:t>
      </w:r>
      <w:r>
        <w:t xml:space="preserve">the </w:t>
      </w:r>
      <w:r w:rsidRPr="009C4D60">
        <w:t>MME</w:t>
      </w:r>
      <w:r>
        <w:t xml:space="preserve"> / SGSN and it is also sent from the MTC-IWF to the SMS-IWMSC</w:t>
      </w:r>
      <w:r w:rsidRPr="009C4D60">
        <w:t>.</w:t>
      </w:r>
    </w:p>
    <w:p w:rsidR="00DA25AD" w:rsidRPr="009C4D60" w:rsidRDefault="00DA25AD" w:rsidP="00DA25AD">
      <w:r w:rsidRPr="009C4D60">
        <w:t>Message Format</w:t>
      </w:r>
    </w:p>
    <w:p w:rsidR="00DA25AD" w:rsidRPr="009C4D60" w:rsidRDefault="00DA25AD" w:rsidP="00DA25AD">
      <w:pPr>
        <w:spacing w:after="0"/>
        <w:ind w:left="567" w:firstLine="284"/>
      </w:pPr>
      <w:r w:rsidRPr="009C4D60">
        <w:t xml:space="preserve">&lt; </w:t>
      </w:r>
      <w:r w:rsidRPr="00D95B3B">
        <w:t>MO-Forward-Short-Message-</w:t>
      </w:r>
      <w:r>
        <w:t>Answer</w:t>
      </w:r>
      <w:r w:rsidRPr="009C4D60">
        <w:t xml:space="preserve"> &gt; ::=</w:t>
      </w:r>
      <w:r w:rsidRPr="009C4D60">
        <w:tab/>
        <w:t xml:space="preserve">&lt; Diameter Header: </w:t>
      </w:r>
      <w:r w:rsidRPr="00500872">
        <w:rPr>
          <w:lang w:val="en-US"/>
        </w:rPr>
        <w:t>83886</w:t>
      </w:r>
      <w:r>
        <w:rPr>
          <w:lang w:val="en-US"/>
        </w:rPr>
        <w:t>45</w:t>
      </w:r>
      <w:r w:rsidRPr="009C4D60">
        <w:t xml:space="preserve">, PXY, </w:t>
      </w:r>
      <w:r>
        <w:rPr>
          <w:lang w:eastAsia="zh-CN"/>
        </w:rPr>
        <w:t>16777313</w:t>
      </w:r>
      <w:r>
        <w:t xml:space="preserve"> </w:t>
      </w:r>
      <w:r w:rsidRPr="009C4D60">
        <w:t>&gt;</w:t>
      </w:r>
    </w:p>
    <w:p w:rsidR="00DA25AD" w:rsidRDefault="00DA25AD" w:rsidP="00DA25AD">
      <w:pPr>
        <w:spacing w:after="0"/>
        <w:ind w:left="1134" w:firstLine="2268"/>
      </w:pPr>
      <w:r w:rsidRPr="009C4D60">
        <w:t>&lt; Session-Id &gt;</w:t>
      </w:r>
    </w:p>
    <w:p w:rsidR="00DA25AD" w:rsidRDefault="00DA25AD" w:rsidP="00DA25AD">
      <w:pPr>
        <w:spacing w:after="0"/>
        <w:ind w:left="1134" w:firstLine="2268"/>
      </w:pPr>
      <w:r w:rsidRPr="00AD3C42">
        <w:t>[ DRMP ]</w:t>
      </w:r>
      <w:r>
        <w:t xml:space="preserve"> </w:t>
      </w:r>
    </w:p>
    <w:p w:rsidR="00DA25AD" w:rsidRPr="009C4D60" w:rsidRDefault="00DA25AD" w:rsidP="00DA25AD">
      <w:pPr>
        <w:spacing w:after="0"/>
        <w:ind w:left="1134" w:firstLine="2268"/>
      </w:pPr>
      <w:r>
        <w:t>[</w:t>
      </w:r>
      <w:r w:rsidRPr="009C4D60">
        <w:t xml:space="preserve"> Vendor-Specific-Application-Id </w:t>
      </w:r>
      <w:r>
        <w:t>]</w:t>
      </w:r>
    </w:p>
    <w:p w:rsidR="00DA25AD" w:rsidRPr="009C4D60" w:rsidRDefault="00DA25AD" w:rsidP="00DA25AD">
      <w:pPr>
        <w:spacing w:after="0"/>
        <w:ind w:left="1134" w:firstLine="2268"/>
      </w:pPr>
      <w:r w:rsidRPr="009C4D60">
        <w:t>[ Result-Code ]</w:t>
      </w:r>
    </w:p>
    <w:p w:rsidR="00DA25AD" w:rsidRDefault="00DA25AD" w:rsidP="00DA25AD">
      <w:pPr>
        <w:spacing w:after="0"/>
        <w:ind w:left="1134" w:firstLine="2268"/>
      </w:pPr>
      <w:r w:rsidRPr="009C4D60">
        <w:t>[ Experimental-Result ]</w:t>
      </w:r>
    </w:p>
    <w:p w:rsidR="00DA25AD" w:rsidRPr="009C4D60" w:rsidRDefault="00DA25AD" w:rsidP="00DA25AD">
      <w:pPr>
        <w:spacing w:after="0"/>
        <w:ind w:left="1134" w:firstLine="2268"/>
      </w:pPr>
      <w:r>
        <w:t>{ Auth-Session-State }</w:t>
      </w:r>
    </w:p>
    <w:p w:rsidR="00DA25AD" w:rsidRPr="009C4D60" w:rsidRDefault="00DA25AD" w:rsidP="00DA25AD">
      <w:pPr>
        <w:spacing w:after="0"/>
        <w:ind w:left="3124" w:firstLine="284"/>
      </w:pPr>
      <w:r w:rsidRPr="009C4D60">
        <w:t>{ Origin-Host }</w:t>
      </w:r>
    </w:p>
    <w:p w:rsidR="00DA25AD" w:rsidRDefault="00DA25AD" w:rsidP="00DA25AD">
      <w:pPr>
        <w:spacing w:after="0"/>
        <w:ind w:left="3124" w:firstLine="284"/>
      </w:pPr>
      <w:r w:rsidRPr="009C4D60">
        <w:t>{ Origin-Realm }</w:t>
      </w:r>
    </w:p>
    <w:p w:rsidR="00DA25AD" w:rsidRPr="008C3298" w:rsidRDefault="00DA25AD" w:rsidP="00DA25AD">
      <w:pPr>
        <w:spacing w:after="0"/>
        <w:ind w:left="3124" w:firstLine="284"/>
      </w:pPr>
      <w:r w:rsidRPr="008C3298">
        <w:rPr>
          <w:bCs/>
        </w:rPr>
        <w:t>*[ Supported-Features ]</w:t>
      </w:r>
    </w:p>
    <w:p w:rsidR="00DA25AD" w:rsidRPr="00260100" w:rsidRDefault="00DA25AD" w:rsidP="00DA25AD">
      <w:pPr>
        <w:spacing w:after="0"/>
        <w:ind w:left="1134" w:firstLine="2268"/>
      </w:pPr>
      <w:r w:rsidRPr="00260100">
        <w:t xml:space="preserve">[ </w:t>
      </w:r>
      <w:r w:rsidRPr="000A77AE">
        <w:t>SM-Delivery- Failure-Cause</w:t>
      </w:r>
      <w:r>
        <w:t xml:space="preserve"> </w:t>
      </w:r>
      <w:r w:rsidRPr="00260100">
        <w:t>]</w:t>
      </w:r>
    </w:p>
    <w:p w:rsidR="00DA25AD" w:rsidRPr="008C3298" w:rsidRDefault="00DA25AD" w:rsidP="00DA25AD">
      <w:pPr>
        <w:spacing w:after="0"/>
        <w:ind w:left="3124" w:firstLine="284"/>
      </w:pPr>
      <w:r>
        <w:t xml:space="preserve">[ </w:t>
      </w:r>
      <w:r w:rsidRPr="00D95B3B">
        <w:t>SM-RP-UI</w:t>
      </w:r>
      <w:r>
        <w:t xml:space="preserve"> ]</w:t>
      </w:r>
    </w:p>
    <w:p w:rsidR="00DA25AD" w:rsidRPr="008C3298" w:rsidRDefault="00DA25AD" w:rsidP="00DA25AD">
      <w:pPr>
        <w:spacing w:after="0"/>
        <w:ind w:left="3124" w:firstLine="284"/>
      </w:pPr>
      <w:r>
        <w:lastRenderedPageBreak/>
        <w:t>[ External-Identifier ]</w:t>
      </w:r>
    </w:p>
    <w:p w:rsidR="00DA25AD" w:rsidRPr="00757617" w:rsidRDefault="00DA25AD" w:rsidP="00DA25AD">
      <w:pPr>
        <w:spacing w:after="0"/>
        <w:ind w:left="1134" w:firstLine="2268"/>
        <w:rPr>
          <w:lang w:val="en-US"/>
        </w:rPr>
      </w:pPr>
      <w:r w:rsidRPr="00757617">
        <w:rPr>
          <w:lang w:val="en-US"/>
        </w:rPr>
        <w:t>*[ AVP ]</w:t>
      </w:r>
    </w:p>
    <w:p w:rsidR="00DA25AD" w:rsidRPr="009C4D60" w:rsidRDefault="00DA25AD" w:rsidP="00DA25AD">
      <w:pPr>
        <w:spacing w:after="0"/>
        <w:ind w:left="1134" w:firstLine="2268"/>
      </w:pPr>
      <w:r w:rsidRPr="009C4D60">
        <w:t>[ Failed-AVP ]</w:t>
      </w:r>
    </w:p>
    <w:p w:rsidR="00DA25AD" w:rsidRPr="009C4D60" w:rsidRDefault="00DA25AD" w:rsidP="00DA25AD">
      <w:pPr>
        <w:spacing w:after="0"/>
        <w:ind w:left="1134" w:firstLine="2268"/>
      </w:pPr>
      <w:r w:rsidRPr="009C4D60">
        <w:tab/>
        <w:t>*[ Proxy-Info ]</w:t>
      </w:r>
    </w:p>
    <w:p w:rsidR="00DA25AD" w:rsidRPr="009C4D60" w:rsidRDefault="00DA25AD" w:rsidP="00DA25AD">
      <w:pPr>
        <w:ind w:left="284" w:firstLine="3118"/>
      </w:pPr>
      <w:r w:rsidRPr="009C4D60">
        <w:t>*[ Route-Record ]</w:t>
      </w:r>
    </w:p>
    <w:p w:rsidR="00DA25AD" w:rsidRPr="001C7F34" w:rsidRDefault="00DA25AD" w:rsidP="00DA25AD">
      <w:pPr>
        <w:pStyle w:val="Heading4"/>
      </w:pPr>
      <w:bookmarkStart w:id="342" w:name="_Toc533204540"/>
      <w:bookmarkStart w:id="343" w:name="_Toc44882130"/>
      <w:bookmarkStart w:id="344" w:name="_Toc44882324"/>
      <w:r w:rsidRPr="001C7F34">
        <w:t>6.3.2</w:t>
      </w:r>
      <w:r>
        <w:t>.5</w:t>
      </w:r>
      <w:r w:rsidRPr="001C7F34">
        <w:tab/>
      </w:r>
      <w:r>
        <w:t>MT-Forward-Short-Message-Request</w:t>
      </w:r>
      <w:r w:rsidRPr="001C7F34">
        <w:t xml:space="preserve"> (</w:t>
      </w:r>
      <w:r>
        <w:t>TFR</w:t>
      </w:r>
      <w:r w:rsidRPr="001C7F34">
        <w:t>) Command</w:t>
      </w:r>
      <w:bookmarkEnd w:id="342"/>
      <w:bookmarkEnd w:id="343"/>
      <w:bookmarkEnd w:id="344"/>
    </w:p>
    <w:p w:rsidR="00DA25AD" w:rsidRDefault="00DA25AD" w:rsidP="00DA25AD">
      <w:r w:rsidRPr="009C4D60">
        <w:t xml:space="preserve">The </w:t>
      </w:r>
      <w:r>
        <w:t>MT-Forward-Short-Message-</w:t>
      </w:r>
      <w:r w:rsidRPr="001C7F34">
        <w:t xml:space="preserve">Request </w:t>
      </w:r>
      <w:r>
        <w:t>(TFR</w:t>
      </w:r>
      <w:r w:rsidRPr="009C4D60">
        <w:t xml:space="preserve">) command, indicated by the Command-Code field set to </w:t>
      </w:r>
      <w:r w:rsidRPr="00500872">
        <w:rPr>
          <w:lang w:val="en-US"/>
        </w:rPr>
        <w:t>83886</w:t>
      </w:r>
      <w:r>
        <w:rPr>
          <w:lang w:val="en-US"/>
        </w:rPr>
        <w:t>46</w:t>
      </w:r>
      <w:r w:rsidRPr="009C4D60">
        <w:t xml:space="preserve"> and the </w:t>
      </w:r>
      <w:r>
        <w:t>"</w:t>
      </w:r>
      <w:r w:rsidRPr="009C4D60">
        <w:t>R</w:t>
      </w:r>
      <w:r>
        <w:t>"</w:t>
      </w:r>
      <w:r w:rsidRPr="009C4D60">
        <w:t xml:space="preserve"> bit set in the Command Flags field, is sent from </w:t>
      </w:r>
      <w:r>
        <w:t>the SMS-GMSC to the MME / SGSN</w:t>
      </w:r>
      <w:r w:rsidRPr="00336399">
        <w:t xml:space="preserve"> (transi</w:t>
      </w:r>
      <w:r>
        <w:t>ting an SMS Router, if present).</w:t>
      </w:r>
    </w:p>
    <w:p w:rsidR="00DA25AD" w:rsidRPr="009C4D60" w:rsidRDefault="00DA25AD" w:rsidP="00DA25AD">
      <w:r w:rsidRPr="009C4D60">
        <w:t>Message Format</w:t>
      </w:r>
    </w:p>
    <w:p w:rsidR="00DA25AD" w:rsidRPr="009C4D60" w:rsidRDefault="00DA25AD" w:rsidP="00DA25AD">
      <w:pPr>
        <w:spacing w:after="0"/>
        <w:ind w:left="567" w:firstLine="284"/>
      </w:pPr>
      <w:r w:rsidRPr="009C4D60">
        <w:t xml:space="preserve">&lt; </w:t>
      </w:r>
      <w:r>
        <w:t>MT-Forward-Short-Message-</w:t>
      </w:r>
      <w:r w:rsidRPr="001C7F34">
        <w:t xml:space="preserve">Request </w:t>
      </w:r>
      <w:r w:rsidRPr="009C4D60">
        <w:t>&gt; ::=</w:t>
      </w:r>
      <w:r w:rsidRPr="009C4D60">
        <w:tab/>
        <w:t xml:space="preserve">&lt; Diameter Header: </w:t>
      </w:r>
      <w:r w:rsidRPr="00500872">
        <w:rPr>
          <w:lang w:val="en-US"/>
        </w:rPr>
        <w:t>83886</w:t>
      </w:r>
      <w:r>
        <w:rPr>
          <w:lang w:val="en-US"/>
        </w:rPr>
        <w:t>46</w:t>
      </w:r>
      <w:r w:rsidRPr="009C4D60">
        <w:t xml:space="preserve">, REQ, PXY, </w:t>
      </w:r>
      <w:r>
        <w:rPr>
          <w:lang w:eastAsia="zh-CN"/>
        </w:rPr>
        <w:t>16777313</w:t>
      </w:r>
      <w:r>
        <w:t xml:space="preserve"> </w:t>
      </w:r>
      <w:r w:rsidRPr="009C4D60">
        <w:t>&gt;</w:t>
      </w:r>
    </w:p>
    <w:p w:rsidR="00DA25AD" w:rsidRDefault="00DA25AD" w:rsidP="00DA25AD">
      <w:pPr>
        <w:spacing w:after="0"/>
        <w:ind w:left="3124" w:firstLine="284"/>
      </w:pPr>
      <w:r w:rsidRPr="009C4D60">
        <w:t>&lt; Session-Id &gt;</w:t>
      </w:r>
    </w:p>
    <w:p w:rsidR="00DA25AD" w:rsidRDefault="00DA25AD" w:rsidP="00DA25AD">
      <w:pPr>
        <w:spacing w:after="0"/>
        <w:ind w:left="3124" w:firstLine="284"/>
      </w:pPr>
      <w:r w:rsidRPr="00AD3C42">
        <w:t>[ DRMP ]</w:t>
      </w:r>
      <w:r>
        <w:t xml:space="preserve"> </w:t>
      </w:r>
    </w:p>
    <w:p w:rsidR="00DA25AD" w:rsidRDefault="00DA25AD" w:rsidP="00DA25AD">
      <w:pPr>
        <w:spacing w:after="0"/>
        <w:ind w:left="3124" w:firstLine="284"/>
      </w:pPr>
      <w:r>
        <w:t>[</w:t>
      </w:r>
      <w:r w:rsidRPr="009C4D60">
        <w:t xml:space="preserve"> Vendor-Specific-Application-Id </w:t>
      </w:r>
      <w:r>
        <w:t>]</w:t>
      </w:r>
    </w:p>
    <w:p w:rsidR="00DA25AD" w:rsidRPr="009C4D60" w:rsidRDefault="00DA25AD" w:rsidP="00DA25AD">
      <w:pPr>
        <w:spacing w:after="0"/>
        <w:ind w:left="3124" w:firstLine="284"/>
      </w:pPr>
      <w:r>
        <w:t>{ Auth-Session-State }</w:t>
      </w:r>
    </w:p>
    <w:p w:rsidR="00DA25AD" w:rsidRPr="009C4D60" w:rsidRDefault="00DA25AD" w:rsidP="00DA25AD">
      <w:pPr>
        <w:spacing w:after="0"/>
        <w:ind w:left="3124" w:firstLine="284"/>
      </w:pPr>
      <w:r w:rsidRPr="009C4D60">
        <w:t>{ Origin-Host }</w:t>
      </w:r>
    </w:p>
    <w:p w:rsidR="00DA25AD" w:rsidRPr="009C4D60" w:rsidRDefault="00DA25AD" w:rsidP="00DA25AD">
      <w:pPr>
        <w:spacing w:after="0"/>
        <w:ind w:left="3124" w:firstLine="284"/>
      </w:pPr>
      <w:r w:rsidRPr="009C4D60">
        <w:t>{ Origin-Realm }</w:t>
      </w:r>
    </w:p>
    <w:p w:rsidR="00DA25AD" w:rsidRDefault="00DA25AD" w:rsidP="00DA25AD">
      <w:pPr>
        <w:spacing w:after="0"/>
        <w:ind w:left="3124" w:firstLine="284"/>
      </w:pPr>
      <w:r>
        <w:t>{</w:t>
      </w:r>
      <w:r w:rsidRPr="009C4D60">
        <w:t xml:space="preserve"> Destination-Host </w:t>
      </w:r>
      <w:r>
        <w:t>}</w:t>
      </w:r>
    </w:p>
    <w:p w:rsidR="00DA25AD" w:rsidRDefault="00DA25AD" w:rsidP="00DA25AD">
      <w:pPr>
        <w:spacing w:after="0"/>
        <w:ind w:left="3124" w:firstLine="284"/>
      </w:pPr>
      <w:r w:rsidRPr="009C4D60">
        <w:t>{ Destination-Realm }</w:t>
      </w:r>
    </w:p>
    <w:p w:rsidR="00DA25AD" w:rsidRPr="005218A0" w:rsidRDefault="00DA25AD" w:rsidP="00DA25AD">
      <w:pPr>
        <w:spacing w:after="0"/>
        <w:ind w:left="3124" w:firstLine="284"/>
      </w:pPr>
      <w:r w:rsidRPr="005218A0">
        <w:t xml:space="preserve">{ </w:t>
      </w:r>
      <w:r>
        <w:t xml:space="preserve">User-Name </w:t>
      </w:r>
      <w:r w:rsidRPr="005218A0">
        <w:t>}</w:t>
      </w:r>
    </w:p>
    <w:p w:rsidR="00DA25AD" w:rsidRPr="005218A0" w:rsidRDefault="00DA25AD" w:rsidP="00DA25AD">
      <w:pPr>
        <w:spacing w:after="0"/>
        <w:ind w:left="3124" w:firstLine="284"/>
        <w:rPr>
          <w:bCs/>
        </w:rPr>
      </w:pPr>
      <w:r w:rsidRPr="005218A0">
        <w:rPr>
          <w:bCs/>
        </w:rPr>
        <w:t>*[ Supported-Features ]</w:t>
      </w:r>
    </w:p>
    <w:p w:rsidR="00DA25AD" w:rsidRDefault="00DA25AD" w:rsidP="00DA25AD">
      <w:pPr>
        <w:spacing w:after="0"/>
        <w:ind w:left="3124" w:firstLine="284"/>
        <w:rPr>
          <w:bCs/>
        </w:rPr>
      </w:pPr>
      <w:r>
        <w:rPr>
          <w:bCs/>
        </w:rPr>
        <w:t>[ SMSMI-</w:t>
      </w:r>
      <w:r w:rsidRPr="00C73AC6">
        <w:rPr>
          <w:bCs/>
        </w:rPr>
        <w:t>Correlation-ID</w:t>
      </w:r>
      <w:r>
        <w:rPr>
          <w:bCs/>
        </w:rPr>
        <w:t xml:space="preserve"> ]</w:t>
      </w:r>
    </w:p>
    <w:p w:rsidR="00DA25AD" w:rsidRPr="0087484A" w:rsidRDefault="00DA25AD" w:rsidP="00DA25AD">
      <w:pPr>
        <w:spacing w:after="0"/>
        <w:ind w:left="3124" w:firstLine="284"/>
        <w:rPr>
          <w:lang w:eastAsia="zh-CN"/>
        </w:rPr>
      </w:pPr>
      <w:r w:rsidRPr="0087484A">
        <w:rPr>
          <w:rFonts w:hint="eastAsia"/>
          <w:lang w:eastAsia="zh-CN"/>
        </w:rPr>
        <w:t>{</w:t>
      </w:r>
      <w:r w:rsidRPr="00313145">
        <w:t xml:space="preserve"> SC-Address</w:t>
      </w:r>
      <w:r w:rsidRPr="00313145">
        <w:rPr>
          <w:rFonts w:hint="eastAsia"/>
        </w:rPr>
        <w:t xml:space="preserve"> </w:t>
      </w:r>
      <w:r w:rsidRPr="0087484A">
        <w:rPr>
          <w:rFonts w:hint="eastAsia"/>
          <w:lang w:eastAsia="zh-CN"/>
        </w:rPr>
        <w:t>}</w:t>
      </w:r>
    </w:p>
    <w:p w:rsidR="00DA25AD" w:rsidRPr="0087484A" w:rsidRDefault="00DA25AD" w:rsidP="00DA25AD">
      <w:pPr>
        <w:spacing w:after="0"/>
        <w:ind w:left="1134" w:firstLine="2268"/>
      </w:pPr>
      <w:r w:rsidRPr="0087484A">
        <w:t xml:space="preserve">{ </w:t>
      </w:r>
      <w:r w:rsidRPr="00D95B3B">
        <w:t xml:space="preserve">SM-RP-UI </w:t>
      </w:r>
      <w:r w:rsidRPr="0087484A">
        <w:t>}</w:t>
      </w:r>
    </w:p>
    <w:p w:rsidR="00DA25AD" w:rsidRDefault="00DA25AD" w:rsidP="00DA25AD">
      <w:pPr>
        <w:spacing w:after="0"/>
        <w:ind w:left="1134" w:firstLine="2268"/>
      </w:pPr>
      <w:r>
        <w:t>[ MME-Number-for-MT-SMS ]</w:t>
      </w:r>
    </w:p>
    <w:p w:rsidR="00DA25AD" w:rsidRPr="00A80494" w:rsidRDefault="00DA25AD" w:rsidP="00DA25AD">
      <w:pPr>
        <w:spacing w:after="0"/>
        <w:ind w:left="1134" w:firstLine="2268"/>
      </w:pPr>
      <w:r w:rsidRPr="00A80494">
        <w:t>[ SGSN-Number ]</w:t>
      </w:r>
    </w:p>
    <w:p w:rsidR="00DA25AD" w:rsidRPr="006A04A0" w:rsidRDefault="00DA25AD" w:rsidP="00DA25AD">
      <w:pPr>
        <w:spacing w:after="0"/>
        <w:ind w:left="1134" w:firstLine="2268"/>
      </w:pPr>
      <w:r w:rsidRPr="006A04A0">
        <w:t>[ TFR-Flags ]</w:t>
      </w:r>
    </w:p>
    <w:p w:rsidR="00DA25AD" w:rsidRPr="00A80494" w:rsidRDefault="00DA25AD" w:rsidP="00DA25AD">
      <w:pPr>
        <w:spacing w:after="0"/>
        <w:ind w:left="1134" w:firstLine="2268"/>
      </w:pPr>
      <w:r w:rsidRPr="00A80494">
        <w:t>[ SM-Delivery-Timer ]</w:t>
      </w:r>
    </w:p>
    <w:p w:rsidR="00DA25AD" w:rsidRDefault="00DA25AD" w:rsidP="00DA25AD">
      <w:pPr>
        <w:spacing w:after="0"/>
        <w:ind w:left="1134" w:firstLine="2268"/>
      </w:pPr>
      <w:r>
        <w:t>[ SM-Delivery-Start-Time ]</w:t>
      </w:r>
    </w:p>
    <w:p w:rsidR="00DA25AD" w:rsidRDefault="00DA25AD" w:rsidP="00DA25AD">
      <w:pPr>
        <w:spacing w:after="0"/>
        <w:ind w:left="1134" w:firstLine="2268"/>
      </w:pPr>
      <w:r>
        <w:t>[ Maximum-Retransmission-Time ]</w:t>
      </w:r>
    </w:p>
    <w:p w:rsidR="00DA25AD" w:rsidRDefault="00DA25AD" w:rsidP="00DA25AD">
      <w:pPr>
        <w:spacing w:after="0"/>
        <w:ind w:left="1134" w:firstLine="2268"/>
        <w:rPr>
          <w:lang w:eastAsia="zh-CN"/>
        </w:rPr>
      </w:pPr>
      <w:r>
        <w:rPr>
          <w:lang w:eastAsia="zh-CN"/>
        </w:rPr>
        <w:t>[</w:t>
      </w:r>
      <w:r w:rsidRPr="00313145">
        <w:t xml:space="preserve"> </w:t>
      </w:r>
      <w:r>
        <w:t>SMS-GM</w:t>
      </w:r>
      <w:r w:rsidRPr="00313145">
        <w:t>SC-Address</w:t>
      </w:r>
      <w:r w:rsidRPr="00313145">
        <w:rPr>
          <w:rFonts w:hint="eastAsia"/>
        </w:rPr>
        <w:t xml:space="preserve"> </w:t>
      </w:r>
      <w:r>
        <w:rPr>
          <w:lang w:eastAsia="zh-CN"/>
        </w:rPr>
        <w:t>]</w:t>
      </w:r>
    </w:p>
    <w:p w:rsidR="00DA25AD" w:rsidRPr="009C4D60" w:rsidRDefault="00DA25AD" w:rsidP="00DA25AD">
      <w:pPr>
        <w:spacing w:after="0"/>
        <w:ind w:left="1134" w:firstLine="2268"/>
      </w:pPr>
      <w:r w:rsidRPr="009C4D60">
        <w:t>*[ AVP ]</w:t>
      </w:r>
    </w:p>
    <w:p w:rsidR="00DA25AD" w:rsidRPr="009C4D60" w:rsidRDefault="00DA25AD" w:rsidP="00DA25AD">
      <w:pPr>
        <w:spacing w:after="0"/>
        <w:ind w:left="1134" w:firstLine="2268"/>
      </w:pPr>
      <w:r w:rsidRPr="009C4D60">
        <w:t>*[ Proxy-Info ]</w:t>
      </w:r>
    </w:p>
    <w:p w:rsidR="00DA25AD" w:rsidRPr="009C4D60" w:rsidRDefault="00DA25AD" w:rsidP="00DA25AD">
      <w:pPr>
        <w:ind w:left="284" w:firstLine="3118"/>
      </w:pPr>
      <w:r w:rsidRPr="009C4D60">
        <w:t>*[ Route-Record ]</w:t>
      </w:r>
    </w:p>
    <w:p w:rsidR="00DA25AD" w:rsidRPr="009C4D60" w:rsidRDefault="00DA25AD" w:rsidP="00DA25AD">
      <w:pPr>
        <w:pStyle w:val="Heading4"/>
      </w:pPr>
      <w:bookmarkStart w:id="345" w:name="_Toc533204541"/>
      <w:bookmarkStart w:id="346" w:name="_Toc44882131"/>
      <w:bookmarkStart w:id="347" w:name="_Toc44882325"/>
      <w:r>
        <w:t>6.3.2.6</w:t>
      </w:r>
      <w:r>
        <w:tab/>
        <w:t>MT-Forward-Short-Message-Answer</w:t>
      </w:r>
      <w:r w:rsidRPr="001C7F34">
        <w:t xml:space="preserve"> (</w:t>
      </w:r>
      <w:r>
        <w:t>TFA</w:t>
      </w:r>
      <w:r w:rsidRPr="001C7F34">
        <w:t>) Command</w:t>
      </w:r>
      <w:bookmarkEnd w:id="345"/>
      <w:bookmarkEnd w:id="346"/>
      <w:bookmarkEnd w:id="347"/>
    </w:p>
    <w:p w:rsidR="00DA25AD" w:rsidRPr="009C4D60" w:rsidRDefault="00DA25AD" w:rsidP="00DA25AD">
      <w:r w:rsidRPr="009C4D60">
        <w:t xml:space="preserve">The </w:t>
      </w:r>
      <w:r w:rsidRPr="00D95B3B">
        <w:t>M</w:t>
      </w:r>
      <w:r>
        <w:t>T</w:t>
      </w:r>
      <w:r w:rsidRPr="00D95B3B">
        <w:t>-Forward-Short-Message-</w:t>
      </w:r>
      <w:r>
        <w:t>Answer</w:t>
      </w:r>
      <w:r w:rsidRPr="00D95B3B">
        <w:t xml:space="preserve"> Command </w:t>
      </w:r>
      <w:r>
        <w:t>(TFA</w:t>
      </w:r>
      <w:r w:rsidRPr="009C4D60">
        <w:t xml:space="preserve">) command, indicated by the Command-Code field set to </w:t>
      </w:r>
      <w:r w:rsidRPr="00500872">
        <w:rPr>
          <w:lang w:val="en-US"/>
        </w:rPr>
        <w:t>83886</w:t>
      </w:r>
      <w:r>
        <w:rPr>
          <w:lang w:val="en-US"/>
        </w:rPr>
        <w:t>46</w:t>
      </w:r>
      <w:r w:rsidRPr="009C4D60">
        <w:t xml:space="preserve"> and the </w:t>
      </w:r>
      <w:r>
        <w:t>'</w:t>
      </w:r>
      <w:r w:rsidRPr="009C4D60">
        <w:t>R</w:t>
      </w:r>
      <w:r>
        <w:t>'</w:t>
      </w:r>
      <w:r w:rsidRPr="009C4D60">
        <w:t xml:space="preserve"> bit cleared in the Command Flags field, is sent from </w:t>
      </w:r>
      <w:r>
        <w:t>the MME / SGSN to the SMS-GMSC</w:t>
      </w:r>
      <w:r w:rsidRPr="009C4D60">
        <w:t xml:space="preserve"> </w:t>
      </w:r>
      <w:r w:rsidRPr="00336399">
        <w:t>(transi</w:t>
      </w:r>
      <w:r>
        <w:t>ting an SMS Router, if present)</w:t>
      </w:r>
      <w:r w:rsidRPr="009C4D60">
        <w:t>.</w:t>
      </w:r>
    </w:p>
    <w:p w:rsidR="00DA25AD" w:rsidRPr="009C4D60" w:rsidRDefault="00DA25AD" w:rsidP="00DA25AD">
      <w:r w:rsidRPr="009C4D60">
        <w:t>Message Format</w:t>
      </w:r>
    </w:p>
    <w:p w:rsidR="00DA25AD" w:rsidRPr="009C4D60" w:rsidRDefault="00DA25AD" w:rsidP="00DA25AD">
      <w:pPr>
        <w:spacing w:after="0"/>
        <w:ind w:left="567" w:firstLine="284"/>
      </w:pPr>
      <w:r w:rsidRPr="009C4D60">
        <w:t xml:space="preserve">&lt; </w:t>
      </w:r>
      <w:r w:rsidRPr="00D95B3B">
        <w:t>M</w:t>
      </w:r>
      <w:r>
        <w:t>T</w:t>
      </w:r>
      <w:r w:rsidRPr="00D95B3B">
        <w:t>-Forward-Short-Message-</w:t>
      </w:r>
      <w:r>
        <w:t>Answer</w:t>
      </w:r>
      <w:r w:rsidRPr="009C4D60">
        <w:t xml:space="preserve"> &gt; ::=</w:t>
      </w:r>
      <w:r w:rsidRPr="009C4D60">
        <w:tab/>
        <w:t xml:space="preserve">&lt; Diameter Header: </w:t>
      </w:r>
      <w:r w:rsidRPr="00500872">
        <w:rPr>
          <w:lang w:val="en-US"/>
        </w:rPr>
        <w:t>83886</w:t>
      </w:r>
      <w:r>
        <w:rPr>
          <w:lang w:val="en-US"/>
        </w:rPr>
        <w:t>46</w:t>
      </w:r>
      <w:r w:rsidRPr="009C4D60">
        <w:t xml:space="preserve">, PXY, </w:t>
      </w:r>
      <w:r>
        <w:rPr>
          <w:lang w:eastAsia="zh-CN"/>
        </w:rPr>
        <w:t>16777313</w:t>
      </w:r>
      <w:r w:rsidRPr="003B5446">
        <w:t xml:space="preserve"> </w:t>
      </w:r>
      <w:r w:rsidRPr="009C4D60">
        <w:t>&gt;</w:t>
      </w:r>
    </w:p>
    <w:p w:rsidR="00DA25AD" w:rsidRDefault="00DA25AD" w:rsidP="00DA25AD">
      <w:pPr>
        <w:spacing w:after="0"/>
        <w:ind w:left="1134" w:firstLine="2268"/>
      </w:pPr>
      <w:r w:rsidRPr="009C4D60">
        <w:t>&lt; Session-Id &gt;</w:t>
      </w:r>
    </w:p>
    <w:p w:rsidR="00DA25AD" w:rsidRDefault="00DA25AD" w:rsidP="00DA25AD">
      <w:pPr>
        <w:spacing w:after="0"/>
        <w:ind w:left="1134" w:firstLine="2268"/>
      </w:pPr>
      <w:r w:rsidRPr="00AD3C42">
        <w:t>[ DRMP ]</w:t>
      </w:r>
      <w:r>
        <w:t xml:space="preserve"> </w:t>
      </w:r>
    </w:p>
    <w:p w:rsidR="00DA25AD" w:rsidRPr="009C4D60" w:rsidRDefault="00DA25AD" w:rsidP="00DA25AD">
      <w:pPr>
        <w:spacing w:after="0"/>
        <w:ind w:left="1134" w:firstLine="2268"/>
      </w:pPr>
      <w:r>
        <w:t>[</w:t>
      </w:r>
      <w:r w:rsidRPr="009C4D60">
        <w:t xml:space="preserve"> Vendor-Specific-Application-Id </w:t>
      </w:r>
      <w:r>
        <w:t>]</w:t>
      </w:r>
    </w:p>
    <w:p w:rsidR="00DA25AD" w:rsidRPr="009C4D60" w:rsidRDefault="00DA25AD" w:rsidP="00DA25AD">
      <w:pPr>
        <w:spacing w:after="0"/>
        <w:ind w:left="1134" w:firstLine="2268"/>
      </w:pPr>
      <w:r w:rsidRPr="009C4D60">
        <w:t>[ Result-Code ]</w:t>
      </w:r>
    </w:p>
    <w:p w:rsidR="00DA25AD" w:rsidRDefault="00DA25AD" w:rsidP="00DA25AD">
      <w:pPr>
        <w:spacing w:after="0"/>
        <w:ind w:left="1134" w:firstLine="2268"/>
      </w:pPr>
      <w:r w:rsidRPr="009C4D60">
        <w:t>[ Experimental-Result ]</w:t>
      </w:r>
    </w:p>
    <w:p w:rsidR="00DA25AD" w:rsidRPr="009C4D60" w:rsidRDefault="00DA25AD" w:rsidP="00DA25AD">
      <w:pPr>
        <w:spacing w:after="0"/>
        <w:ind w:left="1134" w:firstLine="2268"/>
      </w:pPr>
      <w:r>
        <w:t>{ Auth-Session-State }</w:t>
      </w:r>
    </w:p>
    <w:p w:rsidR="00DA25AD" w:rsidRPr="009C4D60" w:rsidRDefault="00DA25AD" w:rsidP="00DA25AD">
      <w:pPr>
        <w:spacing w:after="0"/>
        <w:ind w:left="3124" w:firstLine="284"/>
      </w:pPr>
      <w:r w:rsidRPr="009C4D60">
        <w:t>{ Origin-Host }</w:t>
      </w:r>
    </w:p>
    <w:p w:rsidR="00DA25AD" w:rsidRDefault="00DA25AD" w:rsidP="00DA25AD">
      <w:pPr>
        <w:spacing w:after="0"/>
        <w:ind w:left="3124" w:firstLine="284"/>
      </w:pPr>
      <w:r w:rsidRPr="009C4D60">
        <w:t>{ Origin-Realm }</w:t>
      </w:r>
    </w:p>
    <w:p w:rsidR="00DA25AD" w:rsidRPr="008C3298" w:rsidRDefault="00DA25AD" w:rsidP="00DA25AD">
      <w:pPr>
        <w:spacing w:after="0"/>
        <w:ind w:left="3124" w:firstLine="284"/>
      </w:pPr>
      <w:r w:rsidRPr="008C3298">
        <w:rPr>
          <w:bCs/>
        </w:rPr>
        <w:t>*[ Supported-Features ]</w:t>
      </w:r>
    </w:p>
    <w:p w:rsidR="00DA25AD" w:rsidRPr="008C3298" w:rsidRDefault="00DA25AD" w:rsidP="00DA25AD">
      <w:pPr>
        <w:spacing w:after="0"/>
        <w:ind w:left="3124" w:firstLine="284"/>
      </w:pPr>
      <w:r>
        <w:rPr>
          <w:rFonts w:cs="Arial"/>
        </w:rPr>
        <w:t xml:space="preserve">[ </w:t>
      </w:r>
      <w:r w:rsidRPr="009A050B">
        <w:rPr>
          <w:rFonts w:cs="Arial"/>
        </w:rPr>
        <w:t>Absent-</w:t>
      </w:r>
      <w:r>
        <w:rPr>
          <w:rFonts w:cs="Arial"/>
        </w:rPr>
        <w:t>User</w:t>
      </w:r>
      <w:r w:rsidRPr="009A050B">
        <w:rPr>
          <w:rFonts w:cs="Arial"/>
        </w:rPr>
        <w:t>-Diagnostic-SM</w:t>
      </w:r>
      <w:r>
        <w:rPr>
          <w:rFonts w:cs="Arial"/>
        </w:rPr>
        <w:t xml:space="preserve"> ]</w:t>
      </w:r>
    </w:p>
    <w:p w:rsidR="00DA25AD" w:rsidRPr="005D2D24" w:rsidRDefault="00DA25AD" w:rsidP="00DA25AD">
      <w:pPr>
        <w:spacing w:after="0"/>
        <w:ind w:left="1134" w:firstLine="2268"/>
      </w:pPr>
      <w:r w:rsidRPr="005D2D24">
        <w:t xml:space="preserve">[ </w:t>
      </w:r>
      <w:r w:rsidRPr="000A77AE">
        <w:t>SM-Delivery- Failure-Cause</w:t>
      </w:r>
      <w:r>
        <w:t xml:space="preserve"> </w:t>
      </w:r>
      <w:r w:rsidRPr="005D2D24">
        <w:t>]</w:t>
      </w:r>
    </w:p>
    <w:p w:rsidR="00DA25AD" w:rsidRPr="005D2D24" w:rsidRDefault="00DA25AD" w:rsidP="00DA25AD">
      <w:pPr>
        <w:spacing w:after="0"/>
        <w:ind w:left="3124" w:firstLine="284"/>
      </w:pPr>
      <w:r w:rsidRPr="005D2D24">
        <w:t>[ SM-RP-UI ]</w:t>
      </w:r>
    </w:p>
    <w:p w:rsidR="00DA25AD" w:rsidRDefault="00DA25AD" w:rsidP="00DA25AD">
      <w:pPr>
        <w:spacing w:after="0"/>
        <w:ind w:left="1134" w:firstLine="2268"/>
      </w:pPr>
      <w:r>
        <w:t>[ Requested-Retransmission-Time ]</w:t>
      </w:r>
    </w:p>
    <w:p w:rsidR="00DA25AD" w:rsidRDefault="00DA25AD" w:rsidP="00DA25AD">
      <w:pPr>
        <w:spacing w:after="0"/>
        <w:ind w:left="1134" w:firstLine="2268"/>
        <w:rPr>
          <w:lang w:eastAsia="zh-CN"/>
        </w:rPr>
      </w:pPr>
      <w:r>
        <w:rPr>
          <w:lang w:eastAsia="zh-CN"/>
        </w:rPr>
        <w:t xml:space="preserve"> [</w:t>
      </w:r>
      <w:r w:rsidRPr="00313145">
        <w:t xml:space="preserve"> </w:t>
      </w:r>
      <w:r>
        <w:t>User-Identifier</w:t>
      </w:r>
      <w:r w:rsidRPr="00313145">
        <w:rPr>
          <w:rFonts w:hint="eastAsia"/>
        </w:rPr>
        <w:t xml:space="preserve"> </w:t>
      </w:r>
      <w:r>
        <w:rPr>
          <w:lang w:eastAsia="zh-CN"/>
        </w:rPr>
        <w:t>]</w:t>
      </w:r>
    </w:p>
    <w:p w:rsidR="00DA25AD" w:rsidRPr="00757617" w:rsidRDefault="00DA25AD" w:rsidP="00DA25AD">
      <w:pPr>
        <w:spacing w:after="0"/>
        <w:ind w:left="1134" w:firstLine="2268"/>
        <w:rPr>
          <w:lang w:val="en-US"/>
        </w:rPr>
      </w:pPr>
      <w:r w:rsidRPr="00757617">
        <w:rPr>
          <w:lang w:val="en-US"/>
        </w:rPr>
        <w:lastRenderedPageBreak/>
        <w:t>*[ AVP ]</w:t>
      </w:r>
    </w:p>
    <w:p w:rsidR="00DA25AD" w:rsidRPr="009C4D60" w:rsidRDefault="00DA25AD" w:rsidP="00DA25AD">
      <w:pPr>
        <w:spacing w:after="0"/>
        <w:ind w:left="1134" w:firstLine="2268"/>
      </w:pPr>
      <w:r w:rsidRPr="009C4D60">
        <w:t>[ Failed-AVP ]</w:t>
      </w:r>
    </w:p>
    <w:p w:rsidR="00DA25AD" w:rsidRPr="009C4D60" w:rsidRDefault="00DA25AD" w:rsidP="00DA25AD">
      <w:pPr>
        <w:spacing w:after="0"/>
        <w:ind w:left="1134" w:firstLine="2268"/>
      </w:pPr>
      <w:r w:rsidRPr="009C4D60">
        <w:tab/>
        <w:t>*[ Proxy-Info ]</w:t>
      </w:r>
    </w:p>
    <w:p w:rsidR="00DA25AD" w:rsidRDefault="00DA25AD" w:rsidP="00DA25AD">
      <w:pPr>
        <w:spacing w:after="0"/>
        <w:ind w:left="1134" w:firstLine="2268"/>
      </w:pPr>
      <w:r w:rsidRPr="009C4D60">
        <w:t>*[ Route-Record ]</w:t>
      </w:r>
    </w:p>
    <w:p w:rsidR="00DA25AD" w:rsidRDefault="00DA25AD" w:rsidP="00DA25AD">
      <w:pPr>
        <w:spacing w:after="0"/>
        <w:ind w:left="1134" w:firstLine="2268"/>
      </w:pPr>
    </w:p>
    <w:p w:rsidR="00DA25AD" w:rsidRDefault="00DA25AD" w:rsidP="00DA25AD">
      <w:pPr>
        <w:pStyle w:val="Heading3"/>
      </w:pPr>
      <w:bookmarkStart w:id="348" w:name="_Toc533204542"/>
      <w:bookmarkStart w:id="349" w:name="_Toc44882132"/>
      <w:bookmarkStart w:id="350" w:name="_Toc44882326"/>
      <w:r>
        <w:t>6.3.3</w:t>
      </w:r>
      <w:r>
        <w:tab/>
        <w:t>AVPs</w:t>
      </w:r>
      <w:bookmarkEnd w:id="348"/>
      <w:bookmarkEnd w:id="349"/>
      <w:bookmarkEnd w:id="350"/>
    </w:p>
    <w:p w:rsidR="00DA25AD" w:rsidRDefault="00DA25AD" w:rsidP="00DA25AD">
      <w:pPr>
        <w:pStyle w:val="Heading4"/>
      </w:pPr>
      <w:bookmarkStart w:id="351" w:name="_Toc533204543"/>
      <w:bookmarkStart w:id="352" w:name="_Toc44882133"/>
      <w:bookmarkStart w:id="353" w:name="_Toc44882327"/>
      <w:r>
        <w:t>6.3.3.1</w:t>
      </w:r>
      <w:r>
        <w:tab/>
        <w:t>General</w:t>
      </w:r>
      <w:bookmarkEnd w:id="351"/>
      <w:bookmarkEnd w:id="352"/>
      <w:bookmarkEnd w:id="353"/>
    </w:p>
    <w:p w:rsidR="00DA25AD" w:rsidRDefault="00DA25AD" w:rsidP="00DA25AD">
      <w:r w:rsidRPr="009C4D60">
        <w:t xml:space="preserve">The following table </w:t>
      </w:r>
      <w:r>
        <w:t xml:space="preserve">specifies </w:t>
      </w:r>
      <w:r w:rsidRPr="009C4D60">
        <w:t xml:space="preserve">the Diameter AVPs defined for the </w:t>
      </w:r>
      <w:r>
        <w:t>SGd/Gdd</w:t>
      </w:r>
      <w:r w:rsidRPr="009C4D60">
        <w:t xml:space="preserve"> interface protocol, their AVP Code values, types, possible flag values and whether or not the AVP may be encrypted. The Vendor-ID header of all AVPs defined in this specification shall be set to 3GPP (10415).</w:t>
      </w:r>
    </w:p>
    <w:p w:rsidR="00DA25AD" w:rsidRPr="009C4D60" w:rsidRDefault="00DA25AD" w:rsidP="00DA25AD">
      <w:r>
        <w:t>F</w:t>
      </w:r>
      <w:r w:rsidRPr="00EC7151">
        <w:t>or all AVPs which contain bit masks and are of the type Unsigned32</w:t>
      </w:r>
      <w:r>
        <w:t>, e.g., TF</w:t>
      </w:r>
      <w:r w:rsidRPr="008E3F85">
        <w:t xml:space="preserve">R-Flags, </w:t>
      </w:r>
      <w:r>
        <w:t>bit 0 shall be the least significant bit.</w:t>
      </w:r>
      <w:r w:rsidRPr="00596F6C">
        <w:t xml:space="preserve"> </w:t>
      </w:r>
      <w:r w:rsidRPr="002A383B">
        <w:t>For example, to get the value of bit 0, a bit mask of 0x0001 should be used.</w:t>
      </w:r>
    </w:p>
    <w:p w:rsidR="00DA25AD" w:rsidRPr="009C4D60" w:rsidRDefault="00DA25AD" w:rsidP="00DA25AD">
      <w:pPr>
        <w:pStyle w:val="TH"/>
      </w:pPr>
      <w:r w:rsidRPr="009C4D60">
        <w:t xml:space="preserve">Table </w:t>
      </w:r>
      <w:r>
        <w:t>6.3.3.1</w:t>
      </w:r>
      <w:r w:rsidRPr="009C4D60">
        <w:t xml:space="preserve">/1: </w:t>
      </w:r>
      <w:r>
        <w:t xml:space="preserve">SGd/Gdd specific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98"/>
        <w:gridCol w:w="839"/>
        <w:gridCol w:w="1191"/>
        <w:gridCol w:w="1336"/>
        <w:gridCol w:w="613"/>
        <w:gridCol w:w="524"/>
        <w:gridCol w:w="1005"/>
        <w:gridCol w:w="760"/>
        <w:gridCol w:w="831"/>
        <w:tblGridChange w:id="354">
          <w:tblGrid>
            <w:gridCol w:w="2598"/>
            <w:gridCol w:w="839"/>
            <w:gridCol w:w="1191"/>
            <w:gridCol w:w="1336"/>
            <w:gridCol w:w="613"/>
            <w:gridCol w:w="524"/>
            <w:gridCol w:w="1005"/>
            <w:gridCol w:w="760"/>
            <w:gridCol w:w="831"/>
          </w:tblGrid>
        </w:tblGridChange>
      </w:tblGrid>
      <w:tr w:rsidR="00DA25AD" w:rsidRPr="009C4D60" w:rsidTr="00E50914">
        <w:tblPrEx>
          <w:tblCellMar>
            <w:top w:w="0" w:type="dxa"/>
            <w:bottom w:w="0" w:type="dxa"/>
          </w:tblCellMar>
        </w:tblPrEx>
        <w:trPr>
          <w:cantSplit/>
          <w:tblHeader/>
          <w:jc w:val="center"/>
        </w:trPr>
        <w:tc>
          <w:tcPr>
            <w:tcW w:w="0" w:type="auto"/>
            <w:gridSpan w:val="4"/>
            <w:tcBorders>
              <w:top w:val="single" w:sz="4" w:space="0" w:color="auto"/>
              <w:left w:val="single" w:sz="4" w:space="0" w:color="auto"/>
            </w:tcBorders>
            <w:shd w:val="clear" w:color="auto" w:fill="E0E0E0"/>
          </w:tcPr>
          <w:p w:rsidR="00DA25AD" w:rsidRPr="009C4D60" w:rsidRDefault="00DA25AD" w:rsidP="00E50914">
            <w:pPr>
              <w:pStyle w:val="TAH"/>
            </w:pPr>
          </w:p>
        </w:tc>
        <w:tc>
          <w:tcPr>
            <w:tcW w:w="0" w:type="auto"/>
            <w:gridSpan w:val="4"/>
            <w:tcBorders>
              <w:top w:val="single" w:sz="4" w:space="0" w:color="auto"/>
            </w:tcBorders>
            <w:shd w:val="clear" w:color="auto" w:fill="E0E0E0"/>
          </w:tcPr>
          <w:p w:rsidR="00DA25AD" w:rsidRPr="009C4D60" w:rsidRDefault="00DA25AD" w:rsidP="00E50914">
            <w:pPr>
              <w:pStyle w:val="TAH"/>
            </w:pPr>
            <w:r w:rsidRPr="009C4D60">
              <w:t>AVP Flag rules</w:t>
            </w:r>
          </w:p>
        </w:tc>
        <w:tc>
          <w:tcPr>
            <w:tcW w:w="0" w:type="auto"/>
            <w:tcBorders>
              <w:top w:val="single" w:sz="4" w:space="0" w:color="auto"/>
              <w:right w:val="single" w:sz="4" w:space="0" w:color="auto"/>
            </w:tcBorders>
            <w:shd w:val="clear" w:color="auto" w:fill="E0E0E0"/>
          </w:tcPr>
          <w:p w:rsidR="00DA25AD" w:rsidRPr="009C4D60" w:rsidRDefault="00DA25AD" w:rsidP="00E50914">
            <w:pPr>
              <w:pStyle w:val="TAH"/>
            </w:pPr>
          </w:p>
        </w:tc>
      </w:tr>
      <w:tr w:rsidR="00DA25AD" w:rsidRPr="009C4D60" w:rsidTr="00E50914">
        <w:tblPrEx>
          <w:tblCellMar>
            <w:top w:w="0" w:type="dxa"/>
            <w:bottom w:w="0" w:type="dxa"/>
          </w:tblCellMar>
        </w:tblPrEx>
        <w:trPr>
          <w:cantSplit/>
          <w:tblHeader/>
          <w:jc w:val="center"/>
        </w:trPr>
        <w:tc>
          <w:tcPr>
            <w:tcW w:w="0" w:type="auto"/>
            <w:shd w:val="clear" w:color="auto" w:fill="E0E0E0"/>
          </w:tcPr>
          <w:p w:rsidR="00DA25AD" w:rsidRPr="009C4D60" w:rsidRDefault="00DA25AD" w:rsidP="00E50914">
            <w:pPr>
              <w:pStyle w:val="TAH"/>
            </w:pPr>
            <w:r w:rsidRPr="009C4D60">
              <w:t>Attribute Name</w:t>
            </w:r>
          </w:p>
        </w:tc>
        <w:tc>
          <w:tcPr>
            <w:tcW w:w="0" w:type="auto"/>
            <w:shd w:val="clear" w:color="auto" w:fill="E0E0E0"/>
          </w:tcPr>
          <w:p w:rsidR="00DA25AD" w:rsidRPr="009C4D60" w:rsidRDefault="00DA25AD" w:rsidP="00E50914">
            <w:pPr>
              <w:pStyle w:val="TAH"/>
            </w:pPr>
            <w:r w:rsidRPr="009C4D60">
              <w:t>AVP Code</w:t>
            </w:r>
          </w:p>
        </w:tc>
        <w:tc>
          <w:tcPr>
            <w:tcW w:w="0" w:type="auto"/>
            <w:shd w:val="clear" w:color="auto" w:fill="E0E0E0"/>
          </w:tcPr>
          <w:p w:rsidR="00DA25AD" w:rsidRPr="009C4D60" w:rsidRDefault="005252A2" w:rsidP="00E50914">
            <w:pPr>
              <w:pStyle w:val="TAH"/>
            </w:pPr>
            <w:r>
              <w:t>Clause</w:t>
            </w:r>
            <w:r w:rsidR="00DA25AD" w:rsidRPr="009C4D60">
              <w:t xml:space="preserve"> defined</w:t>
            </w:r>
          </w:p>
        </w:tc>
        <w:tc>
          <w:tcPr>
            <w:tcW w:w="0" w:type="auto"/>
            <w:shd w:val="clear" w:color="auto" w:fill="E0E0E0"/>
          </w:tcPr>
          <w:p w:rsidR="00DA25AD" w:rsidRPr="009C4D60" w:rsidRDefault="00DA25AD" w:rsidP="00E50914">
            <w:pPr>
              <w:pStyle w:val="TAH"/>
            </w:pPr>
            <w:r w:rsidRPr="009C4D60">
              <w:t>Value Type</w:t>
            </w:r>
          </w:p>
        </w:tc>
        <w:tc>
          <w:tcPr>
            <w:tcW w:w="0" w:type="auto"/>
            <w:shd w:val="clear" w:color="auto" w:fill="E0E0E0"/>
          </w:tcPr>
          <w:p w:rsidR="00DA25AD" w:rsidRPr="009C4D60" w:rsidRDefault="00DA25AD" w:rsidP="00E50914">
            <w:pPr>
              <w:pStyle w:val="TAH"/>
            </w:pPr>
            <w:r w:rsidRPr="009C4D60">
              <w:t>Must</w:t>
            </w:r>
          </w:p>
        </w:tc>
        <w:tc>
          <w:tcPr>
            <w:tcW w:w="0" w:type="auto"/>
            <w:shd w:val="clear" w:color="auto" w:fill="E0E0E0"/>
          </w:tcPr>
          <w:p w:rsidR="00DA25AD" w:rsidRPr="009C4D60" w:rsidRDefault="00DA25AD" w:rsidP="00E50914">
            <w:pPr>
              <w:pStyle w:val="TAH"/>
            </w:pPr>
            <w:r w:rsidRPr="009C4D60">
              <w:t>May</w:t>
            </w:r>
          </w:p>
        </w:tc>
        <w:tc>
          <w:tcPr>
            <w:tcW w:w="0" w:type="auto"/>
            <w:shd w:val="clear" w:color="auto" w:fill="E0E0E0"/>
          </w:tcPr>
          <w:p w:rsidR="00DA25AD" w:rsidRPr="009C4D60" w:rsidRDefault="00DA25AD" w:rsidP="00E50914">
            <w:pPr>
              <w:pStyle w:val="TAH"/>
            </w:pPr>
            <w:r w:rsidRPr="009C4D60">
              <w:t>Should not</w:t>
            </w:r>
          </w:p>
        </w:tc>
        <w:tc>
          <w:tcPr>
            <w:tcW w:w="0" w:type="auto"/>
            <w:shd w:val="clear" w:color="auto" w:fill="E0E0E0"/>
          </w:tcPr>
          <w:p w:rsidR="00DA25AD" w:rsidRPr="009C4D60" w:rsidRDefault="00DA25AD" w:rsidP="00E50914">
            <w:pPr>
              <w:pStyle w:val="TAH"/>
            </w:pPr>
            <w:r w:rsidRPr="009C4D60">
              <w:t>Must not</w:t>
            </w:r>
          </w:p>
        </w:tc>
        <w:tc>
          <w:tcPr>
            <w:tcW w:w="0" w:type="auto"/>
            <w:shd w:val="clear" w:color="auto" w:fill="E0E0E0"/>
          </w:tcPr>
          <w:p w:rsidR="00DA25AD" w:rsidRPr="009C4D60" w:rsidRDefault="00DA25AD" w:rsidP="00E50914">
            <w:pPr>
              <w:pStyle w:val="TAH"/>
            </w:pPr>
            <w:r w:rsidRPr="009C4D60">
              <w:t>May Encr.</w:t>
            </w:r>
          </w:p>
        </w:tc>
      </w:tr>
      <w:tr w:rsidR="00DA25AD" w:rsidRPr="009C4D60" w:rsidTr="00E50914">
        <w:tblPrEx>
          <w:tblCellMar>
            <w:top w:w="0" w:type="dxa"/>
            <w:bottom w:w="0" w:type="dxa"/>
          </w:tblCellMar>
        </w:tblPrEx>
        <w:trPr>
          <w:cantSplit/>
          <w:tblHeader/>
          <w:jc w:val="center"/>
        </w:trPr>
        <w:tc>
          <w:tcPr>
            <w:tcW w:w="0" w:type="auto"/>
          </w:tcPr>
          <w:p w:rsidR="00DA25AD" w:rsidRPr="00414FFC" w:rsidRDefault="00DA25AD" w:rsidP="00E50914">
            <w:pPr>
              <w:pStyle w:val="TAL"/>
            </w:pPr>
            <w:r>
              <w:t>SC-Address</w:t>
            </w:r>
          </w:p>
        </w:tc>
        <w:tc>
          <w:tcPr>
            <w:tcW w:w="0" w:type="auto"/>
          </w:tcPr>
          <w:p w:rsidR="00DA25AD" w:rsidRPr="005C57DC" w:rsidRDefault="00DA25AD" w:rsidP="00E50914">
            <w:pPr>
              <w:pStyle w:val="TAL"/>
            </w:pPr>
            <w:r w:rsidRPr="005C57DC">
              <w:t>3300</w:t>
            </w:r>
          </w:p>
        </w:tc>
        <w:tc>
          <w:tcPr>
            <w:tcW w:w="0" w:type="auto"/>
          </w:tcPr>
          <w:p w:rsidR="00DA25AD" w:rsidRPr="009C4D60" w:rsidRDefault="00DA25AD" w:rsidP="00E50914">
            <w:pPr>
              <w:pStyle w:val="TAL"/>
            </w:pPr>
            <w:r w:rsidRPr="009E2B7F">
              <w:t>6.3.</w:t>
            </w:r>
            <w:r>
              <w:t>3</w:t>
            </w:r>
            <w:r w:rsidRPr="00534496">
              <w:t>.2</w:t>
            </w:r>
          </w:p>
        </w:tc>
        <w:tc>
          <w:tcPr>
            <w:tcW w:w="0" w:type="auto"/>
          </w:tcPr>
          <w:p w:rsidR="00DA25AD" w:rsidRDefault="00DA25AD" w:rsidP="00E50914">
            <w:pPr>
              <w:pStyle w:val="TAL"/>
            </w:pPr>
            <w:r>
              <w:t>OctetString</w:t>
            </w:r>
          </w:p>
        </w:tc>
        <w:tc>
          <w:tcPr>
            <w:tcW w:w="0" w:type="auto"/>
          </w:tcPr>
          <w:p w:rsidR="00DA25AD" w:rsidRPr="009C4D60" w:rsidRDefault="00DA25AD" w:rsidP="00E50914">
            <w:pPr>
              <w:pStyle w:val="TAL"/>
            </w:pPr>
            <w:r>
              <w:t>M, V</w:t>
            </w: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r>
              <w:t>No</w:t>
            </w:r>
          </w:p>
        </w:tc>
      </w:tr>
      <w:tr w:rsidR="00DA25AD" w:rsidRPr="009C4D60" w:rsidTr="00E50914">
        <w:tblPrEx>
          <w:tblCellMar>
            <w:top w:w="0" w:type="dxa"/>
            <w:bottom w:w="0" w:type="dxa"/>
          </w:tblCellMar>
        </w:tblPrEx>
        <w:trPr>
          <w:cantSplit/>
          <w:tblHeader/>
          <w:jc w:val="center"/>
        </w:trPr>
        <w:tc>
          <w:tcPr>
            <w:tcW w:w="0" w:type="auto"/>
          </w:tcPr>
          <w:p w:rsidR="00DA25AD" w:rsidRPr="00414FFC" w:rsidRDefault="00DA25AD" w:rsidP="00E50914">
            <w:pPr>
              <w:pStyle w:val="TAL"/>
            </w:pPr>
            <w:r>
              <w:rPr>
                <w:rFonts w:cs="Arial"/>
              </w:rPr>
              <w:t>SM-RP-</w:t>
            </w:r>
            <w:r w:rsidRPr="00452621">
              <w:rPr>
                <w:rFonts w:cs="Arial"/>
              </w:rPr>
              <w:t>UI</w:t>
            </w:r>
          </w:p>
        </w:tc>
        <w:tc>
          <w:tcPr>
            <w:tcW w:w="0" w:type="auto"/>
          </w:tcPr>
          <w:p w:rsidR="00DA25AD" w:rsidRPr="005C57DC" w:rsidRDefault="00DA25AD" w:rsidP="00E50914">
            <w:pPr>
              <w:pStyle w:val="TAL"/>
            </w:pPr>
            <w:r w:rsidRPr="005C57DC">
              <w:t>3301</w:t>
            </w:r>
          </w:p>
        </w:tc>
        <w:tc>
          <w:tcPr>
            <w:tcW w:w="0" w:type="auto"/>
          </w:tcPr>
          <w:p w:rsidR="00DA25AD" w:rsidRPr="009C4D60" w:rsidRDefault="00DA25AD" w:rsidP="00E50914">
            <w:pPr>
              <w:pStyle w:val="TAL"/>
            </w:pPr>
            <w:r>
              <w:t>6.3</w:t>
            </w:r>
            <w:r w:rsidRPr="00534496">
              <w:t>.</w:t>
            </w:r>
            <w:r>
              <w:t>3</w:t>
            </w:r>
            <w:r w:rsidRPr="00534496">
              <w:t>.3</w:t>
            </w:r>
          </w:p>
        </w:tc>
        <w:tc>
          <w:tcPr>
            <w:tcW w:w="0" w:type="auto"/>
          </w:tcPr>
          <w:p w:rsidR="00DA25AD" w:rsidRPr="009C4D60" w:rsidRDefault="00DA25AD" w:rsidP="00E50914">
            <w:pPr>
              <w:pStyle w:val="TAL"/>
            </w:pPr>
            <w:r>
              <w:t>OctetString</w:t>
            </w:r>
          </w:p>
        </w:tc>
        <w:tc>
          <w:tcPr>
            <w:tcW w:w="0" w:type="auto"/>
          </w:tcPr>
          <w:p w:rsidR="00DA25AD" w:rsidRPr="009C4D60" w:rsidRDefault="00DA25AD" w:rsidP="00E50914">
            <w:pPr>
              <w:pStyle w:val="TAL"/>
            </w:pPr>
            <w:r w:rsidRPr="009C4D60">
              <w:t>M, V</w:t>
            </w: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r w:rsidRPr="009C4D60">
              <w:t>No</w:t>
            </w:r>
          </w:p>
        </w:tc>
      </w:tr>
      <w:tr w:rsidR="00DA25AD" w:rsidRPr="009C4D60" w:rsidTr="00E50914">
        <w:tblPrEx>
          <w:tblCellMar>
            <w:top w:w="0" w:type="dxa"/>
            <w:bottom w:w="0" w:type="dxa"/>
          </w:tblCellMar>
        </w:tblPrEx>
        <w:trPr>
          <w:cantSplit/>
          <w:tblHeader/>
          <w:jc w:val="center"/>
        </w:trPr>
        <w:tc>
          <w:tcPr>
            <w:tcW w:w="0" w:type="auto"/>
          </w:tcPr>
          <w:p w:rsidR="00DA25AD" w:rsidRPr="009C4D60" w:rsidRDefault="00DA25AD" w:rsidP="00E50914">
            <w:pPr>
              <w:pStyle w:val="TAL"/>
            </w:pPr>
            <w:r>
              <w:t>TF</w:t>
            </w:r>
            <w:r w:rsidRPr="009C4D60">
              <w:t>R-Flags</w:t>
            </w:r>
          </w:p>
        </w:tc>
        <w:tc>
          <w:tcPr>
            <w:tcW w:w="0" w:type="auto"/>
          </w:tcPr>
          <w:p w:rsidR="00DA25AD" w:rsidRPr="005C57DC" w:rsidRDefault="00DA25AD" w:rsidP="00E50914">
            <w:pPr>
              <w:pStyle w:val="TAL"/>
            </w:pPr>
            <w:r w:rsidRPr="005C57DC">
              <w:t>3302</w:t>
            </w:r>
          </w:p>
        </w:tc>
        <w:tc>
          <w:tcPr>
            <w:tcW w:w="0" w:type="auto"/>
          </w:tcPr>
          <w:p w:rsidR="00DA25AD" w:rsidRPr="009C4D60" w:rsidRDefault="00DA25AD" w:rsidP="00E50914">
            <w:pPr>
              <w:pStyle w:val="TAL"/>
            </w:pPr>
            <w:r>
              <w:t>6.3.3</w:t>
            </w:r>
            <w:r w:rsidRPr="00534496">
              <w:t>.4</w:t>
            </w:r>
          </w:p>
        </w:tc>
        <w:tc>
          <w:tcPr>
            <w:tcW w:w="0" w:type="auto"/>
          </w:tcPr>
          <w:p w:rsidR="00DA25AD" w:rsidRPr="009C4D60" w:rsidRDefault="00DA25AD" w:rsidP="00E50914">
            <w:pPr>
              <w:pStyle w:val="TAL"/>
            </w:pPr>
            <w:r w:rsidRPr="009C4D60">
              <w:t>Unsigned32</w:t>
            </w:r>
          </w:p>
        </w:tc>
        <w:tc>
          <w:tcPr>
            <w:tcW w:w="0" w:type="auto"/>
          </w:tcPr>
          <w:p w:rsidR="00DA25AD" w:rsidRPr="009C4D60" w:rsidRDefault="00DA25AD" w:rsidP="00E50914">
            <w:pPr>
              <w:pStyle w:val="TAL"/>
            </w:pPr>
            <w:r w:rsidRPr="009C4D60">
              <w:t>M, V</w:t>
            </w: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r w:rsidRPr="009C4D60">
              <w:t>No</w:t>
            </w:r>
          </w:p>
        </w:tc>
      </w:tr>
      <w:tr w:rsidR="00DA25AD" w:rsidRPr="009C4D60" w:rsidTr="00E50914">
        <w:tblPrEx>
          <w:tblCellMar>
            <w:top w:w="0" w:type="dxa"/>
            <w:bottom w:w="0" w:type="dxa"/>
          </w:tblCellMar>
        </w:tblPrEx>
        <w:trPr>
          <w:cantSplit/>
          <w:tblHeader/>
          <w:jc w:val="center"/>
        </w:trPr>
        <w:tc>
          <w:tcPr>
            <w:tcW w:w="0" w:type="auto"/>
          </w:tcPr>
          <w:p w:rsidR="00DA25AD" w:rsidRPr="000A77AE" w:rsidRDefault="00DA25AD" w:rsidP="00E50914">
            <w:pPr>
              <w:pStyle w:val="TAL"/>
            </w:pPr>
            <w:r w:rsidRPr="000A77AE">
              <w:t>SM-Delivery- Failure-Cause</w:t>
            </w:r>
          </w:p>
        </w:tc>
        <w:tc>
          <w:tcPr>
            <w:tcW w:w="0" w:type="auto"/>
          </w:tcPr>
          <w:p w:rsidR="00DA25AD" w:rsidRPr="005C57DC" w:rsidRDefault="00DA25AD" w:rsidP="00E50914">
            <w:pPr>
              <w:pStyle w:val="TAL"/>
            </w:pPr>
            <w:r w:rsidRPr="005C57DC">
              <w:t>3303</w:t>
            </w:r>
          </w:p>
        </w:tc>
        <w:tc>
          <w:tcPr>
            <w:tcW w:w="0" w:type="auto"/>
          </w:tcPr>
          <w:p w:rsidR="00DA25AD" w:rsidRPr="009C4D60" w:rsidRDefault="00DA25AD" w:rsidP="00E50914">
            <w:pPr>
              <w:pStyle w:val="TAL"/>
            </w:pPr>
            <w:r>
              <w:t>6.3.3</w:t>
            </w:r>
            <w:r w:rsidRPr="00534496">
              <w:t>.5</w:t>
            </w:r>
          </w:p>
        </w:tc>
        <w:tc>
          <w:tcPr>
            <w:tcW w:w="0" w:type="auto"/>
          </w:tcPr>
          <w:p w:rsidR="00DA25AD" w:rsidRPr="009C4D60" w:rsidRDefault="00DA25AD" w:rsidP="00E50914">
            <w:pPr>
              <w:pStyle w:val="TAL"/>
            </w:pPr>
            <w:r>
              <w:t>Grouped</w:t>
            </w:r>
          </w:p>
        </w:tc>
        <w:tc>
          <w:tcPr>
            <w:tcW w:w="0" w:type="auto"/>
          </w:tcPr>
          <w:p w:rsidR="00DA25AD" w:rsidRPr="009C4D60" w:rsidRDefault="00DA25AD" w:rsidP="00E50914">
            <w:pPr>
              <w:pStyle w:val="TAL"/>
            </w:pPr>
            <w:r>
              <w:t>M, V</w:t>
            </w: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r>
              <w:t>No</w:t>
            </w:r>
          </w:p>
        </w:tc>
      </w:tr>
      <w:tr w:rsidR="00DA25AD" w:rsidRPr="009C4D60" w:rsidTr="00E50914">
        <w:tblPrEx>
          <w:tblCellMar>
            <w:top w:w="0" w:type="dxa"/>
            <w:bottom w:w="0" w:type="dxa"/>
          </w:tblCellMar>
        </w:tblPrEx>
        <w:trPr>
          <w:cantSplit/>
          <w:tblHeader/>
          <w:jc w:val="center"/>
        </w:trPr>
        <w:tc>
          <w:tcPr>
            <w:tcW w:w="0" w:type="auto"/>
          </w:tcPr>
          <w:p w:rsidR="00DA25AD" w:rsidRPr="000A77AE" w:rsidRDefault="00DA25AD" w:rsidP="00E50914">
            <w:pPr>
              <w:pStyle w:val="TAL"/>
            </w:pPr>
            <w:r w:rsidRPr="002E7787">
              <w:t>SM-Enumerated-Delivery-Failure-Cause</w:t>
            </w:r>
          </w:p>
        </w:tc>
        <w:tc>
          <w:tcPr>
            <w:tcW w:w="0" w:type="auto"/>
          </w:tcPr>
          <w:p w:rsidR="00DA25AD" w:rsidRPr="005C57DC" w:rsidRDefault="00DA25AD" w:rsidP="00E50914">
            <w:pPr>
              <w:pStyle w:val="TAL"/>
            </w:pPr>
            <w:r w:rsidRPr="005C57DC">
              <w:t>3304</w:t>
            </w:r>
          </w:p>
        </w:tc>
        <w:tc>
          <w:tcPr>
            <w:tcW w:w="0" w:type="auto"/>
          </w:tcPr>
          <w:p w:rsidR="00DA25AD" w:rsidRDefault="00DA25AD" w:rsidP="00E50914">
            <w:pPr>
              <w:pStyle w:val="TAL"/>
            </w:pPr>
            <w:r>
              <w:t>6.3.3</w:t>
            </w:r>
            <w:r w:rsidRPr="00534496">
              <w:t>.</w:t>
            </w:r>
            <w:r>
              <w:t>6</w:t>
            </w:r>
          </w:p>
        </w:tc>
        <w:tc>
          <w:tcPr>
            <w:tcW w:w="0" w:type="auto"/>
          </w:tcPr>
          <w:p w:rsidR="00DA25AD" w:rsidRPr="000A77AE" w:rsidDel="00F87316" w:rsidRDefault="00DA25AD" w:rsidP="00E50914">
            <w:pPr>
              <w:pStyle w:val="TAL"/>
              <w:rPr>
                <w:highlight w:val="yellow"/>
              </w:rPr>
            </w:pPr>
            <w:r w:rsidRPr="002E7787">
              <w:t>Enumerated</w:t>
            </w:r>
          </w:p>
        </w:tc>
        <w:tc>
          <w:tcPr>
            <w:tcW w:w="0" w:type="auto"/>
          </w:tcPr>
          <w:p w:rsidR="00DA25AD" w:rsidRDefault="00DA25AD" w:rsidP="00E50914">
            <w:pPr>
              <w:pStyle w:val="TAL"/>
            </w:pPr>
            <w:r>
              <w:t>M, V</w:t>
            </w: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Default="00DA25AD" w:rsidP="00E50914">
            <w:pPr>
              <w:pStyle w:val="TAL"/>
            </w:pPr>
            <w:r>
              <w:t>No</w:t>
            </w:r>
          </w:p>
        </w:tc>
      </w:tr>
      <w:tr w:rsidR="00DA25AD" w:rsidRPr="009C4D60" w:rsidTr="00E50914">
        <w:tblPrEx>
          <w:tblCellMar>
            <w:top w:w="0" w:type="dxa"/>
            <w:bottom w:w="0" w:type="dxa"/>
          </w:tblCellMar>
        </w:tblPrEx>
        <w:trPr>
          <w:cantSplit/>
          <w:tblHeader/>
          <w:jc w:val="center"/>
        </w:trPr>
        <w:tc>
          <w:tcPr>
            <w:tcW w:w="0" w:type="auto"/>
          </w:tcPr>
          <w:p w:rsidR="00DA25AD" w:rsidRPr="000A77AE" w:rsidRDefault="00DA25AD" w:rsidP="00E50914">
            <w:pPr>
              <w:pStyle w:val="TAL"/>
            </w:pPr>
            <w:r>
              <w:t>SM-</w:t>
            </w:r>
            <w:r>
              <w:rPr>
                <w:szCs w:val="16"/>
              </w:rPr>
              <w:t>D</w:t>
            </w:r>
            <w:r w:rsidRPr="001A37D7">
              <w:rPr>
                <w:szCs w:val="16"/>
              </w:rPr>
              <w:t>iagnostic</w:t>
            </w:r>
            <w:r>
              <w:rPr>
                <w:szCs w:val="16"/>
              </w:rPr>
              <w:t>-</w:t>
            </w:r>
            <w:r w:rsidRPr="001A37D7">
              <w:rPr>
                <w:szCs w:val="16"/>
              </w:rPr>
              <w:t>Info</w:t>
            </w:r>
          </w:p>
        </w:tc>
        <w:tc>
          <w:tcPr>
            <w:tcW w:w="0" w:type="auto"/>
          </w:tcPr>
          <w:p w:rsidR="00DA25AD" w:rsidRPr="005C57DC" w:rsidRDefault="00DA25AD" w:rsidP="00E50914">
            <w:pPr>
              <w:pStyle w:val="TAL"/>
            </w:pPr>
            <w:r w:rsidRPr="005C57DC">
              <w:t>3305</w:t>
            </w:r>
          </w:p>
        </w:tc>
        <w:tc>
          <w:tcPr>
            <w:tcW w:w="0" w:type="auto"/>
          </w:tcPr>
          <w:p w:rsidR="00DA25AD" w:rsidRDefault="00DA25AD" w:rsidP="00E50914">
            <w:pPr>
              <w:pStyle w:val="TAL"/>
            </w:pPr>
            <w:r w:rsidRPr="002E7787">
              <w:t>6.3.</w:t>
            </w:r>
            <w:r>
              <w:t>3</w:t>
            </w:r>
            <w:r w:rsidRPr="002E7787">
              <w:t>.</w:t>
            </w:r>
            <w:r>
              <w:t>7</w:t>
            </w:r>
          </w:p>
        </w:tc>
        <w:tc>
          <w:tcPr>
            <w:tcW w:w="0" w:type="auto"/>
          </w:tcPr>
          <w:p w:rsidR="00DA25AD" w:rsidRPr="000A77AE" w:rsidDel="00F87316" w:rsidRDefault="00DA25AD" w:rsidP="00E50914">
            <w:pPr>
              <w:pStyle w:val="TAL"/>
              <w:rPr>
                <w:highlight w:val="yellow"/>
              </w:rPr>
            </w:pPr>
            <w:r>
              <w:t>OctetString</w:t>
            </w:r>
          </w:p>
        </w:tc>
        <w:tc>
          <w:tcPr>
            <w:tcW w:w="0" w:type="auto"/>
          </w:tcPr>
          <w:p w:rsidR="00DA25AD" w:rsidRDefault="00DA25AD" w:rsidP="00E50914">
            <w:pPr>
              <w:pStyle w:val="TAL"/>
            </w:pPr>
            <w:r>
              <w:t>M, V</w:t>
            </w: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Default="00DA25AD" w:rsidP="00E50914">
            <w:pPr>
              <w:pStyle w:val="TAL"/>
            </w:pPr>
            <w:r>
              <w:t>No</w:t>
            </w:r>
          </w:p>
        </w:tc>
      </w:tr>
      <w:tr w:rsidR="00DA25AD" w:rsidRPr="009C4D60" w:rsidTr="00E50914">
        <w:tblPrEx>
          <w:tblCellMar>
            <w:top w:w="0" w:type="dxa"/>
            <w:bottom w:w="0" w:type="dxa"/>
          </w:tblCellMar>
        </w:tblPrEx>
        <w:trPr>
          <w:cantSplit/>
          <w:tblHeader/>
          <w:jc w:val="center"/>
        </w:trPr>
        <w:tc>
          <w:tcPr>
            <w:tcW w:w="0" w:type="auto"/>
          </w:tcPr>
          <w:p w:rsidR="00DA25AD" w:rsidRPr="000A77AE" w:rsidRDefault="00DA25AD" w:rsidP="00E50914">
            <w:pPr>
              <w:pStyle w:val="TAL"/>
            </w:pPr>
            <w:r w:rsidRPr="00325D8B">
              <w:t>SM-Delivery-Timer</w:t>
            </w:r>
          </w:p>
        </w:tc>
        <w:tc>
          <w:tcPr>
            <w:tcW w:w="0" w:type="auto"/>
          </w:tcPr>
          <w:p w:rsidR="00DA25AD" w:rsidRPr="005C57DC" w:rsidRDefault="00DA25AD" w:rsidP="00E50914">
            <w:pPr>
              <w:pStyle w:val="TAL"/>
            </w:pPr>
            <w:r w:rsidRPr="005C57DC">
              <w:t>3306</w:t>
            </w:r>
          </w:p>
        </w:tc>
        <w:tc>
          <w:tcPr>
            <w:tcW w:w="0" w:type="auto"/>
          </w:tcPr>
          <w:p w:rsidR="00DA25AD" w:rsidRDefault="00DA25AD" w:rsidP="00E50914">
            <w:pPr>
              <w:pStyle w:val="TAL"/>
            </w:pPr>
            <w:r w:rsidRPr="002E7787">
              <w:t>6.3.</w:t>
            </w:r>
            <w:r>
              <w:t>3</w:t>
            </w:r>
            <w:r w:rsidRPr="002E7787">
              <w:t>.</w:t>
            </w:r>
            <w:r>
              <w:t>10</w:t>
            </w:r>
          </w:p>
        </w:tc>
        <w:tc>
          <w:tcPr>
            <w:tcW w:w="0" w:type="auto"/>
          </w:tcPr>
          <w:p w:rsidR="00DA25AD" w:rsidRPr="000A77AE" w:rsidDel="00F87316" w:rsidRDefault="00DA25AD" w:rsidP="00E50914">
            <w:pPr>
              <w:pStyle w:val="TAL"/>
              <w:rPr>
                <w:highlight w:val="yellow"/>
              </w:rPr>
            </w:pPr>
            <w:r w:rsidRPr="009C4D60">
              <w:t>Unsigned32</w:t>
            </w:r>
          </w:p>
        </w:tc>
        <w:tc>
          <w:tcPr>
            <w:tcW w:w="0" w:type="auto"/>
          </w:tcPr>
          <w:p w:rsidR="00DA25AD" w:rsidRDefault="00DA25AD" w:rsidP="00E50914">
            <w:pPr>
              <w:pStyle w:val="TAL"/>
            </w:pPr>
            <w:r>
              <w:t>M, V</w:t>
            </w: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Default="00DA25AD" w:rsidP="00E50914">
            <w:pPr>
              <w:pStyle w:val="TAL"/>
            </w:pPr>
            <w:r>
              <w:t>No</w:t>
            </w:r>
          </w:p>
        </w:tc>
      </w:tr>
      <w:tr w:rsidR="00DA25AD" w:rsidRPr="009C4D60" w:rsidTr="00E50914">
        <w:tblPrEx>
          <w:tblCellMar>
            <w:top w:w="0" w:type="dxa"/>
            <w:bottom w:w="0" w:type="dxa"/>
          </w:tblCellMar>
        </w:tblPrEx>
        <w:trPr>
          <w:cantSplit/>
          <w:tblHeader/>
          <w:jc w:val="center"/>
        </w:trPr>
        <w:tc>
          <w:tcPr>
            <w:tcW w:w="0" w:type="auto"/>
          </w:tcPr>
          <w:p w:rsidR="00DA25AD" w:rsidRPr="000A77AE" w:rsidRDefault="00DA25AD" w:rsidP="00E50914">
            <w:pPr>
              <w:pStyle w:val="TAL"/>
            </w:pPr>
            <w:r w:rsidRPr="00325D8B">
              <w:t>SM-Delivery-Start-Time</w:t>
            </w:r>
          </w:p>
        </w:tc>
        <w:tc>
          <w:tcPr>
            <w:tcW w:w="0" w:type="auto"/>
          </w:tcPr>
          <w:p w:rsidR="00DA25AD" w:rsidRPr="005C57DC" w:rsidRDefault="00DA25AD" w:rsidP="00E50914">
            <w:pPr>
              <w:pStyle w:val="TAL"/>
            </w:pPr>
            <w:r w:rsidRPr="005C57DC">
              <w:t>3307</w:t>
            </w:r>
          </w:p>
        </w:tc>
        <w:tc>
          <w:tcPr>
            <w:tcW w:w="0" w:type="auto"/>
          </w:tcPr>
          <w:p w:rsidR="00DA25AD" w:rsidRDefault="00DA25AD" w:rsidP="00E50914">
            <w:pPr>
              <w:pStyle w:val="TAL"/>
            </w:pPr>
            <w:r w:rsidRPr="002E7787">
              <w:t>6.3.</w:t>
            </w:r>
            <w:r>
              <w:t>3</w:t>
            </w:r>
            <w:r w:rsidRPr="002E7787">
              <w:t>.</w:t>
            </w:r>
            <w:r>
              <w:t>11</w:t>
            </w:r>
          </w:p>
        </w:tc>
        <w:tc>
          <w:tcPr>
            <w:tcW w:w="0" w:type="auto"/>
          </w:tcPr>
          <w:p w:rsidR="00DA25AD" w:rsidRPr="000A77AE" w:rsidDel="00F87316" w:rsidRDefault="00DA25AD" w:rsidP="00E50914">
            <w:pPr>
              <w:pStyle w:val="TAL"/>
              <w:rPr>
                <w:highlight w:val="yellow"/>
              </w:rPr>
            </w:pPr>
            <w:r>
              <w:t>Time</w:t>
            </w:r>
          </w:p>
        </w:tc>
        <w:tc>
          <w:tcPr>
            <w:tcW w:w="0" w:type="auto"/>
          </w:tcPr>
          <w:p w:rsidR="00DA25AD" w:rsidRDefault="00DA25AD" w:rsidP="00E50914">
            <w:pPr>
              <w:pStyle w:val="TAL"/>
            </w:pPr>
            <w:r>
              <w:t>M, V</w:t>
            </w: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Default="00DA25AD" w:rsidP="00E50914">
            <w:pPr>
              <w:pStyle w:val="TAL"/>
            </w:pPr>
            <w:r>
              <w:t>No</w:t>
            </w:r>
          </w:p>
        </w:tc>
      </w:tr>
      <w:tr w:rsidR="00DA25AD" w:rsidTr="00E50914">
        <w:tblPrEx>
          <w:tblCellMar>
            <w:top w:w="0" w:type="dxa"/>
            <w:bottom w:w="0" w:type="dxa"/>
          </w:tblCellMar>
        </w:tblPrEx>
        <w:trPr>
          <w:cantSplit/>
          <w:tblHeader/>
          <w:jc w:val="center"/>
        </w:trPr>
        <w:tc>
          <w:tcPr>
            <w:tcW w:w="0" w:type="auto"/>
          </w:tcPr>
          <w:p w:rsidR="00DA25AD" w:rsidRPr="00325D8B" w:rsidRDefault="00DA25AD" w:rsidP="00E50914">
            <w:pPr>
              <w:pStyle w:val="TAL"/>
            </w:pPr>
            <w:r>
              <w:t>SMSMI-Correlation-ID</w:t>
            </w:r>
          </w:p>
        </w:tc>
        <w:tc>
          <w:tcPr>
            <w:tcW w:w="0" w:type="auto"/>
          </w:tcPr>
          <w:p w:rsidR="00DA25AD" w:rsidRPr="0006547D" w:rsidRDefault="00DA25AD" w:rsidP="00E50914">
            <w:pPr>
              <w:pStyle w:val="TAL"/>
            </w:pPr>
            <w:r w:rsidRPr="0006547D">
              <w:rPr>
                <w:lang w:eastAsia="zh-CN"/>
              </w:rPr>
              <w:t>33</w:t>
            </w:r>
            <w:r>
              <w:rPr>
                <w:lang w:eastAsia="zh-CN"/>
              </w:rPr>
              <w:t>24</w:t>
            </w:r>
          </w:p>
        </w:tc>
        <w:tc>
          <w:tcPr>
            <w:tcW w:w="0" w:type="auto"/>
          </w:tcPr>
          <w:p w:rsidR="00DA25AD" w:rsidRPr="0006547D" w:rsidRDefault="00DA25AD" w:rsidP="00E50914">
            <w:pPr>
              <w:pStyle w:val="TAL"/>
            </w:pPr>
            <w:r w:rsidRPr="0006547D">
              <w:rPr>
                <w:lang w:eastAsia="zh-CN"/>
              </w:rPr>
              <w:t>6.3.3.13</w:t>
            </w:r>
          </w:p>
        </w:tc>
        <w:tc>
          <w:tcPr>
            <w:tcW w:w="0" w:type="auto"/>
          </w:tcPr>
          <w:p w:rsidR="00DA25AD" w:rsidRDefault="00DA25AD" w:rsidP="00E50914">
            <w:pPr>
              <w:pStyle w:val="TAL"/>
            </w:pPr>
            <w:r>
              <w:t>Grouped</w:t>
            </w:r>
          </w:p>
        </w:tc>
        <w:tc>
          <w:tcPr>
            <w:tcW w:w="0" w:type="auto"/>
          </w:tcPr>
          <w:p w:rsidR="00DA25AD" w:rsidRDefault="00DA25AD" w:rsidP="00E50914">
            <w:pPr>
              <w:pStyle w:val="TAL"/>
            </w:pPr>
            <w:r>
              <w:t>V</w:t>
            </w: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r>
              <w:rPr>
                <w:lang w:eastAsia="zh-CN"/>
              </w:rPr>
              <w:t>M</w:t>
            </w:r>
          </w:p>
        </w:tc>
        <w:tc>
          <w:tcPr>
            <w:tcW w:w="0" w:type="auto"/>
          </w:tcPr>
          <w:p w:rsidR="00DA25AD" w:rsidRDefault="00DA25AD" w:rsidP="00E50914">
            <w:pPr>
              <w:pStyle w:val="TAL"/>
            </w:pPr>
            <w:r>
              <w:t>No</w:t>
            </w:r>
          </w:p>
        </w:tc>
      </w:tr>
      <w:tr w:rsidR="00DA25AD" w:rsidTr="00E50914">
        <w:tblPrEx>
          <w:tblCellMar>
            <w:top w:w="0" w:type="dxa"/>
            <w:bottom w:w="0" w:type="dxa"/>
          </w:tblCellMar>
        </w:tblPrEx>
        <w:trPr>
          <w:cantSplit/>
          <w:tblHeader/>
          <w:jc w:val="center"/>
        </w:trPr>
        <w:tc>
          <w:tcPr>
            <w:tcW w:w="0" w:type="auto"/>
          </w:tcPr>
          <w:p w:rsidR="00DA25AD" w:rsidRPr="00325D8B" w:rsidRDefault="00DA25AD" w:rsidP="00E50914">
            <w:pPr>
              <w:pStyle w:val="TAL"/>
            </w:pPr>
            <w:r>
              <w:t>HSS-ID</w:t>
            </w:r>
          </w:p>
        </w:tc>
        <w:tc>
          <w:tcPr>
            <w:tcW w:w="0" w:type="auto"/>
          </w:tcPr>
          <w:p w:rsidR="00DA25AD" w:rsidRPr="0006547D" w:rsidRDefault="00DA25AD" w:rsidP="00E50914">
            <w:pPr>
              <w:pStyle w:val="TAL"/>
            </w:pPr>
            <w:r w:rsidRPr="0006547D">
              <w:rPr>
                <w:lang w:eastAsia="zh-CN"/>
              </w:rPr>
              <w:t>33</w:t>
            </w:r>
            <w:r>
              <w:rPr>
                <w:lang w:eastAsia="zh-CN"/>
              </w:rPr>
              <w:t>25</w:t>
            </w:r>
          </w:p>
        </w:tc>
        <w:tc>
          <w:tcPr>
            <w:tcW w:w="0" w:type="auto"/>
          </w:tcPr>
          <w:p w:rsidR="00DA25AD" w:rsidRPr="0006547D" w:rsidRDefault="00DA25AD" w:rsidP="00E50914">
            <w:pPr>
              <w:pStyle w:val="TAL"/>
            </w:pPr>
            <w:r w:rsidRPr="0006547D">
              <w:rPr>
                <w:lang w:eastAsia="zh-CN"/>
              </w:rPr>
              <w:t>6.3.3.14</w:t>
            </w:r>
          </w:p>
        </w:tc>
        <w:tc>
          <w:tcPr>
            <w:tcW w:w="0" w:type="auto"/>
          </w:tcPr>
          <w:p w:rsidR="00DA25AD" w:rsidRDefault="00DA25AD" w:rsidP="00E50914">
            <w:pPr>
              <w:pStyle w:val="TAL"/>
            </w:pPr>
            <w:r w:rsidRPr="007870A8">
              <w:t>OctetString</w:t>
            </w:r>
          </w:p>
        </w:tc>
        <w:tc>
          <w:tcPr>
            <w:tcW w:w="0" w:type="auto"/>
          </w:tcPr>
          <w:p w:rsidR="00DA25AD" w:rsidRDefault="00DA25AD" w:rsidP="00E50914">
            <w:pPr>
              <w:pStyle w:val="TAL"/>
            </w:pPr>
            <w:r>
              <w:t>V</w:t>
            </w: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r>
              <w:t>M</w:t>
            </w:r>
          </w:p>
        </w:tc>
        <w:tc>
          <w:tcPr>
            <w:tcW w:w="0" w:type="auto"/>
          </w:tcPr>
          <w:p w:rsidR="00DA25AD" w:rsidRDefault="00DA25AD" w:rsidP="00E50914">
            <w:pPr>
              <w:pStyle w:val="TAL"/>
            </w:pPr>
            <w:r>
              <w:t>No</w:t>
            </w:r>
          </w:p>
        </w:tc>
      </w:tr>
      <w:tr w:rsidR="00DA25AD" w:rsidTr="00E50914">
        <w:tblPrEx>
          <w:tblCellMar>
            <w:top w:w="0" w:type="dxa"/>
            <w:bottom w:w="0" w:type="dxa"/>
          </w:tblCellMar>
        </w:tblPrEx>
        <w:trPr>
          <w:cantSplit/>
          <w:tblHeader/>
          <w:jc w:val="center"/>
        </w:trPr>
        <w:tc>
          <w:tcPr>
            <w:tcW w:w="0" w:type="auto"/>
          </w:tcPr>
          <w:p w:rsidR="00DA25AD" w:rsidRPr="00325D8B" w:rsidRDefault="00DA25AD" w:rsidP="00E50914">
            <w:pPr>
              <w:pStyle w:val="TAL"/>
            </w:pPr>
            <w:r>
              <w:t>Originating-SIP-URI</w:t>
            </w:r>
          </w:p>
        </w:tc>
        <w:tc>
          <w:tcPr>
            <w:tcW w:w="0" w:type="auto"/>
          </w:tcPr>
          <w:p w:rsidR="00DA25AD" w:rsidRPr="0006547D" w:rsidRDefault="00DA25AD" w:rsidP="00E50914">
            <w:pPr>
              <w:pStyle w:val="TAL"/>
            </w:pPr>
            <w:r w:rsidRPr="0006547D">
              <w:rPr>
                <w:lang w:eastAsia="zh-CN"/>
              </w:rPr>
              <w:t>33</w:t>
            </w:r>
            <w:r>
              <w:rPr>
                <w:lang w:eastAsia="zh-CN"/>
              </w:rPr>
              <w:t>26</w:t>
            </w:r>
          </w:p>
        </w:tc>
        <w:tc>
          <w:tcPr>
            <w:tcW w:w="0" w:type="auto"/>
          </w:tcPr>
          <w:p w:rsidR="00DA25AD" w:rsidRPr="0006547D" w:rsidRDefault="00DA25AD" w:rsidP="00E50914">
            <w:pPr>
              <w:pStyle w:val="TAL"/>
            </w:pPr>
            <w:r w:rsidRPr="0006547D">
              <w:rPr>
                <w:lang w:eastAsia="zh-CN"/>
              </w:rPr>
              <w:t>6.3.3.15</w:t>
            </w:r>
          </w:p>
        </w:tc>
        <w:tc>
          <w:tcPr>
            <w:tcW w:w="0" w:type="auto"/>
          </w:tcPr>
          <w:p w:rsidR="00DA25AD" w:rsidRDefault="00DA25AD" w:rsidP="00E50914">
            <w:pPr>
              <w:pStyle w:val="TAL"/>
            </w:pPr>
            <w:r w:rsidRPr="000A3137">
              <w:t>UTF8String</w:t>
            </w:r>
          </w:p>
        </w:tc>
        <w:tc>
          <w:tcPr>
            <w:tcW w:w="0" w:type="auto"/>
          </w:tcPr>
          <w:p w:rsidR="00DA25AD" w:rsidRDefault="00DA25AD" w:rsidP="00E50914">
            <w:pPr>
              <w:pStyle w:val="TAL"/>
            </w:pPr>
            <w:r>
              <w:t>V</w:t>
            </w: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r>
              <w:t>M</w:t>
            </w:r>
          </w:p>
        </w:tc>
        <w:tc>
          <w:tcPr>
            <w:tcW w:w="0" w:type="auto"/>
          </w:tcPr>
          <w:p w:rsidR="00DA25AD" w:rsidRDefault="00DA25AD" w:rsidP="00E50914">
            <w:pPr>
              <w:pStyle w:val="TAL"/>
            </w:pPr>
            <w:r>
              <w:t>No</w:t>
            </w:r>
          </w:p>
        </w:tc>
      </w:tr>
      <w:tr w:rsidR="00DA25AD" w:rsidTr="00E50914">
        <w:tblPrEx>
          <w:tblCellMar>
            <w:top w:w="0" w:type="dxa"/>
            <w:bottom w:w="0" w:type="dxa"/>
          </w:tblCellMar>
        </w:tblPrEx>
        <w:trPr>
          <w:cantSplit/>
          <w:tblHeader/>
          <w:jc w:val="center"/>
        </w:trPr>
        <w:tc>
          <w:tcPr>
            <w:tcW w:w="0" w:type="auto"/>
          </w:tcPr>
          <w:p w:rsidR="00DA25AD" w:rsidRPr="00325D8B" w:rsidRDefault="00DA25AD" w:rsidP="00E50914">
            <w:pPr>
              <w:pStyle w:val="TAL"/>
            </w:pPr>
            <w:r>
              <w:t>Destination-SIP-URI</w:t>
            </w:r>
          </w:p>
        </w:tc>
        <w:tc>
          <w:tcPr>
            <w:tcW w:w="0" w:type="auto"/>
          </w:tcPr>
          <w:p w:rsidR="00DA25AD" w:rsidRPr="0006547D" w:rsidRDefault="00DA25AD" w:rsidP="00E50914">
            <w:pPr>
              <w:pStyle w:val="TAL"/>
            </w:pPr>
            <w:r w:rsidRPr="0006547D">
              <w:rPr>
                <w:lang w:eastAsia="zh-CN"/>
              </w:rPr>
              <w:t>33</w:t>
            </w:r>
            <w:r>
              <w:rPr>
                <w:lang w:eastAsia="zh-CN"/>
              </w:rPr>
              <w:t>27</w:t>
            </w:r>
          </w:p>
        </w:tc>
        <w:tc>
          <w:tcPr>
            <w:tcW w:w="0" w:type="auto"/>
          </w:tcPr>
          <w:p w:rsidR="00DA25AD" w:rsidRPr="0006547D" w:rsidRDefault="00DA25AD" w:rsidP="00E50914">
            <w:pPr>
              <w:pStyle w:val="TAL"/>
            </w:pPr>
            <w:r w:rsidRPr="0006547D">
              <w:rPr>
                <w:lang w:eastAsia="zh-CN"/>
              </w:rPr>
              <w:t>6.3.3.16</w:t>
            </w:r>
          </w:p>
        </w:tc>
        <w:tc>
          <w:tcPr>
            <w:tcW w:w="0" w:type="auto"/>
          </w:tcPr>
          <w:p w:rsidR="00DA25AD" w:rsidRDefault="00DA25AD" w:rsidP="00E50914">
            <w:pPr>
              <w:pStyle w:val="TAL"/>
            </w:pPr>
            <w:r w:rsidRPr="000A3137">
              <w:t>UTF8String</w:t>
            </w:r>
          </w:p>
        </w:tc>
        <w:tc>
          <w:tcPr>
            <w:tcW w:w="0" w:type="auto"/>
          </w:tcPr>
          <w:p w:rsidR="00DA25AD" w:rsidRDefault="00DA25AD" w:rsidP="00E50914">
            <w:pPr>
              <w:pStyle w:val="TAL"/>
            </w:pPr>
            <w:r>
              <w:t>V</w:t>
            </w: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r>
              <w:t>M</w:t>
            </w:r>
          </w:p>
        </w:tc>
        <w:tc>
          <w:tcPr>
            <w:tcW w:w="0" w:type="auto"/>
          </w:tcPr>
          <w:p w:rsidR="00DA25AD" w:rsidRDefault="00DA25AD" w:rsidP="00E50914">
            <w:pPr>
              <w:pStyle w:val="TAL"/>
            </w:pPr>
            <w:r>
              <w:t>No</w:t>
            </w:r>
          </w:p>
        </w:tc>
      </w:tr>
      <w:tr w:rsidR="00DA25AD" w:rsidTr="00E50914">
        <w:tblPrEx>
          <w:tblCellMar>
            <w:top w:w="0" w:type="dxa"/>
            <w:bottom w:w="0" w:type="dxa"/>
          </w:tblCellMar>
        </w:tblPrEx>
        <w:trPr>
          <w:cantSplit/>
          <w:tblHeader/>
          <w:jc w:val="center"/>
        </w:trPr>
        <w:tc>
          <w:tcPr>
            <w:tcW w:w="0" w:type="auto"/>
          </w:tcPr>
          <w:p w:rsidR="00DA25AD" w:rsidRDefault="00DA25AD" w:rsidP="00E50914">
            <w:pPr>
              <w:pStyle w:val="TAL"/>
            </w:pPr>
            <w:r w:rsidRPr="00F17E5F">
              <w:t>OFR-Flags</w:t>
            </w:r>
          </w:p>
        </w:tc>
        <w:tc>
          <w:tcPr>
            <w:tcW w:w="0" w:type="auto"/>
          </w:tcPr>
          <w:p w:rsidR="00DA25AD" w:rsidRPr="0006547D" w:rsidRDefault="00DA25AD" w:rsidP="00E50914">
            <w:pPr>
              <w:pStyle w:val="TAL"/>
              <w:rPr>
                <w:lang w:eastAsia="zh-CN"/>
              </w:rPr>
            </w:pPr>
            <w:r>
              <w:rPr>
                <w:lang w:eastAsia="zh-CN"/>
              </w:rPr>
              <w:t>3328</w:t>
            </w:r>
          </w:p>
        </w:tc>
        <w:tc>
          <w:tcPr>
            <w:tcW w:w="0" w:type="auto"/>
          </w:tcPr>
          <w:p w:rsidR="00DA25AD" w:rsidRPr="0006547D" w:rsidRDefault="00DA25AD" w:rsidP="00E50914">
            <w:pPr>
              <w:pStyle w:val="TAL"/>
              <w:rPr>
                <w:lang w:eastAsia="zh-CN"/>
              </w:rPr>
            </w:pPr>
            <w:r>
              <w:rPr>
                <w:lang w:eastAsia="zh-CN"/>
              </w:rPr>
              <w:t>6.3.3.12</w:t>
            </w:r>
          </w:p>
        </w:tc>
        <w:tc>
          <w:tcPr>
            <w:tcW w:w="0" w:type="auto"/>
          </w:tcPr>
          <w:p w:rsidR="00DA25AD" w:rsidRPr="000A3137" w:rsidRDefault="00DA25AD" w:rsidP="00E50914">
            <w:pPr>
              <w:pStyle w:val="TAL"/>
            </w:pPr>
            <w:r>
              <w:t>Unsigned32</w:t>
            </w:r>
          </w:p>
        </w:tc>
        <w:tc>
          <w:tcPr>
            <w:tcW w:w="0" w:type="auto"/>
          </w:tcPr>
          <w:p w:rsidR="00DA25AD" w:rsidRDefault="00DA25AD" w:rsidP="00E50914">
            <w:pPr>
              <w:pStyle w:val="TAL"/>
            </w:pPr>
            <w:r>
              <w:t>V</w:t>
            </w: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Default="00DA25AD" w:rsidP="00E50914">
            <w:pPr>
              <w:pStyle w:val="TAL"/>
            </w:pPr>
            <w:r>
              <w:t>M</w:t>
            </w:r>
          </w:p>
        </w:tc>
        <w:tc>
          <w:tcPr>
            <w:tcW w:w="0" w:type="auto"/>
          </w:tcPr>
          <w:p w:rsidR="00DA25AD" w:rsidRDefault="00DA25AD" w:rsidP="00E50914">
            <w:pPr>
              <w:pStyle w:val="TAL"/>
            </w:pPr>
            <w:r>
              <w:t>No</w:t>
            </w:r>
          </w:p>
        </w:tc>
      </w:tr>
      <w:tr w:rsidR="00DA25AD" w:rsidTr="00E50914">
        <w:tblPrEx>
          <w:tblCellMar>
            <w:top w:w="0" w:type="dxa"/>
            <w:bottom w:w="0" w:type="dxa"/>
          </w:tblCellMar>
        </w:tblPrEx>
        <w:trPr>
          <w:cantSplit/>
          <w:tblHeader/>
          <w:jc w:val="center"/>
        </w:trPr>
        <w:tc>
          <w:tcPr>
            <w:tcW w:w="0" w:type="auto"/>
          </w:tcPr>
          <w:p w:rsidR="00DA25AD" w:rsidRDefault="00DA25AD" w:rsidP="00E50914">
            <w:pPr>
              <w:pStyle w:val="TAL"/>
            </w:pPr>
            <w:r>
              <w:t>Maximum-Retransmission-Time</w:t>
            </w:r>
          </w:p>
        </w:tc>
        <w:tc>
          <w:tcPr>
            <w:tcW w:w="0" w:type="auto"/>
          </w:tcPr>
          <w:p w:rsidR="00DA25AD" w:rsidRPr="0006547D" w:rsidRDefault="00DA25AD" w:rsidP="00E50914">
            <w:pPr>
              <w:pStyle w:val="TAL"/>
              <w:rPr>
                <w:lang w:eastAsia="zh-CN"/>
              </w:rPr>
            </w:pPr>
            <w:r>
              <w:rPr>
                <w:lang w:eastAsia="zh-CN"/>
              </w:rPr>
              <w:t>3330</w:t>
            </w:r>
          </w:p>
        </w:tc>
        <w:tc>
          <w:tcPr>
            <w:tcW w:w="0" w:type="auto"/>
          </w:tcPr>
          <w:p w:rsidR="00DA25AD" w:rsidRPr="0006547D" w:rsidRDefault="00DA25AD" w:rsidP="00E50914">
            <w:pPr>
              <w:pStyle w:val="TAL"/>
              <w:rPr>
                <w:lang w:eastAsia="zh-CN"/>
              </w:rPr>
            </w:pPr>
            <w:r>
              <w:rPr>
                <w:lang w:eastAsia="zh-CN"/>
              </w:rPr>
              <w:t>6.3.3.17</w:t>
            </w:r>
          </w:p>
        </w:tc>
        <w:tc>
          <w:tcPr>
            <w:tcW w:w="0" w:type="auto"/>
          </w:tcPr>
          <w:p w:rsidR="00DA25AD" w:rsidRPr="000A3137" w:rsidRDefault="00DA25AD" w:rsidP="00E50914">
            <w:pPr>
              <w:pStyle w:val="TAL"/>
            </w:pPr>
            <w:r>
              <w:t>Time</w:t>
            </w:r>
          </w:p>
        </w:tc>
        <w:tc>
          <w:tcPr>
            <w:tcW w:w="0" w:type="auto"/>
          </w:tcPr>
          <w:p w:rsidR="00DA25AD" w:rsidRDefault="00DA25AD" w:rsidP="00E50914">
            <w:pPr>
              <w:pStyle w:val="TAL"/>
            </w:pPr>
            <w:r>
              <w:t>V</w:t>
            </w: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Default="00DA25AD" w:rsidP="00E50914">
            <w:pPr>
              <w:pStyle w:val="TAL"/>
            </w:pPr>
            <w:r>
              <w:t>M</w:t>
            </w:r>
          </w:p>
        </w:tc>
        <w:tc>
          <w:tcPr>
            <w:tcW w:w="0" w:type="auto"/>
          </w:tcPr>
          <w:p w:rsidR="00DA25AD" w:rsidRDefault="00DA25AD" w:rsidP="00E50914">
            <w:pPr>
              <w:pStyle w:val="TAL"/>
            </w:pPr>
            <w:r>
              <w:t>No</w:t>
            </w:r>
          </w:p>
        </w:tc>
      </w:tr>
      <w:tr w:rsidR="00DA25AD" w:rsidTr="00E50914">
        <w:tblPrEx>
          <w:tblCellMar>
            <w:top w:w="0" w:type="dxa"/>
            <w:bottom w:w="0" w:type="dxa"/>
          </w:tblCellMar>
        </w:tblPrEx>
        <w:trPr>
          <w:cantSplit/>
          <w:tblHeader/>
          <w:jc w:val="center"/>
        </w:trPr>
        <w:tc>
          <w:tcPr>
            <w:tcW w:w="0" w:type="auto"/>
          </w:tcPr>
          <w:p w:rsidR="00DA25AD" w:rsidRDefault="00DA25AD" w:rsidP="00E50914">
            <w:pPr>
              <w:pStyle w:val="TAL"/>
            </w:pPr>
            <w:r>
              <w:t>Requested-Retransmission-Time</w:t>
            </w:r>
          </w:p>
        </w:tc>
        <w:tc>
          <w:tcPr>
            <w:tcW w:w="0" w:type="auto"/>
          </w:tcPr>
          <w:p w:rsidR="00DA25AD" w:rsidRPr="0006547D" w:rsidRDefault="00DA25AD" w:rsidP="00E50914">
            <w:pPr>
              <w:pStyle w:val="TAL"/>
              <w:rPr>
                <w:lang w:eastAsia="zh-CN"/>
              </w:rPr>
            </w:pPr>
            <w:r>
              <w:rPr>
                <w:lang w:eastAsia="zh-CN"/>
              </w:rPr>
              <w:t>3331</w:t>
            </w:r>
          </w:p>
        </w:tc>
        <w:tc>
          <w:tcPr>
            <w:tcW w:w="0" w:type="auto"/>
          </w:tcPr>
          <w:p w:rsidR="00DA25AD" w:rsidRPr="0006547D" w:rsidRDefault="00DA25AD" w:rsidP="00E50914">
            <w:pPr>
              <w:pStyle w:val="TAL"/>
              <w:rPr>
                <w:lang w:eastAsia="zh-CN"/>
              </w:rPr>
            </w:pPr>
            <w:r>
              <w:rPr>
                <w:lang w:eastAsia="zh-CN"/>
              </w:rPr>
              <w:t>6.3.3.18</w:t>
            </w:r>
          </w:p>
        </w:tc>
        <w:tc>
          <w:tcPr>
            <w:tcW w:w="0" w:type="auto"/>
          </w:tcPr>
          <w:p w:rsidR="00DA25AD" w:rsidRPr="000A3137" w:rsidRDefault="00DA25AD" w:rsidP="00E50914">
            <w:pPr>
              <w:pStyle w:val="TAL"/>
            </w:pPr>
            <w:r>
              <w:t>Time</w:t>
            </w:r>
          </w:p>
        </w:tc>
        <w:tc>
          <w:tcPr>
            <w:tcW w:w="0" w:type="auto"/>
          </w:tcPr>
          <w:p w:rsidR="00DA25AD" w:rsidRDefault="00DA25AD" w:rsidP="00E50914">
            <w:pPr>
              <w:pStyle w:val="TAL"/>
            </w:pPr>
            <w:r>
              <w:t>V</w:t>
            </w: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Default="00DA25AD" w:rsidP="00E50914">
            <w:pPr>
              <w:pStyle w:val="TAL"/>
            </w:pPr>
            <w:r>
              <w:t>M</w:t>
            </w:r>
          </w:p>
        </w:tc>
        <w:tc>
          <w:tcPr>
            <w:tcW w:w="0" w:type="auto"/>
          </w:tcPr>
          <w:p w:rsidR="00DA25AD" w:rsidRDefault="00DA25AD" w:rsidP="00E50914">
            <w:pPr>
              <w:pStyle w:val="TAL"/>
            </w:pPr>
            <w:r>
              <w:t>No</w:t>
            </w:r>
          </w:p>
        </w:tc>
      </w:tr>
      <w:tr w:rsidR="00DA25AD" w:rsidTr="00E50914">
        <w:tblPrEx>
          <w:tblCellMar>
            <w:top w:w="0" w:type="dxa"/>
            <w:bottom w:w="0" w:type="dxa"/>
          </w:tblCellMar>
        </w:tblPrEx>
        <w:trPr>
          <w:cantSplit/>
          <w:tblHeader/>
          <w:jc w:val="center"/>
        </w:trPr>
        <w:tc>
          <w:tcPr>
            <w:tcW w:w="0" w:type="auto"/>
          </w:tcPr>
          <w:p w:rsidR="00DA25AD" w:rsidRDefault="00DA25AD" w:rsidP="00E50914">
            <w:pPr>
              <w:pStyle w:val="TAL"/>
            </w:pPr>
            <w:r>
              <w:t>SMS-GMSC-Address</w:t>
            </w:r>
          </w:p>
        </w:tc>
        <w:tc>
          <w:tcPr>
            <w:tcW w:w="0" w:type="auto"/>
          </w:tcPr>
          <w:p w:rsidR="00DA25AD" w:rsidRPr="0006547D" w:rsidRDefault="00DA25AD" w:rsidP="00E50914">
            <w:pPr>
              <w:pStyle w:val="TAL"/>
              <w:rPr>
                <w:lang w:eastAsia="zh-CN"/>
              </w:rPr>
            </w:pPr>
            <w:r>
              <w:rPr>
                <w:lang w:eastAsia="zh-CN"/>
              </w:rPr>
              <w:t>3332</w:t>
            </w:r>
          </w:p>
        </w:tc>
        <w:tc>
          <w:tcPr>
            <w:tcW w:w="0" w:type="auto"/>
          </w:tcPr>
          <w:p w:rsidR="00DA25AD" w:rsidRPr="0006547D" w:rsidRDefault="00DA25AD" w:rsidP="00E50914">
            <w:pPr>
              <w:pStyle w:val="TAL"/>
              <w:rPr>
                <w:lang w:eastAsia="zh-CN"/>
              </w:rPr>
            </w:pPr>
            <w:r>
              <w:rPr>
                <w:lang w:eastAsia="zh-CN"/>
              </w:rPr>
              <w:t>6.3.3.19</w:t>
            </w:r>
          </w:p>
        </w:tc>
        <w:tc>
          <w:tcPr>
            <w:tcW w:w="0" w:type="auto"/>
          </w:tcPr>
          <w:p w:rsidR="00DA25AD" w:rsidRPr="000A3137" w:rsidRDefault="00DA25AD" w:rsidP="00E50914">
            <w:pPr>
              <w:pStyle w:val="TAL"/>
            </w:pPr>
            <w:r>
              <w:t>OctetString</w:t>
            </w:r>
          </w:p>
        </w:tc>
        <w:tc>
          <w:tcPr>
            <w:tcW w:w="0" w:type="auto"/>
          </w:tcPr>
          <w:p w:rsidR="00DA25AD" w:rsidRDefault="00DA25AD" w:rsidP="00E50914">
            <w:pPr>
              <w:pStyle w:val="TAL"/>
            </w:pPr>
            <w:r>
              <w:t>V</w:t>
            </w:r>
          </w:p>
        </w:tc>
        <w:tc>
          <w:tcPr>
            <w:tcW w:w="0" w:type="auto"/>
          </w:tcPr>
          <w:p w:rsidR="00DA25AD" w:rsidRPr="009C4D60" w:rsidRDefault="00DA25AD" w:rsidP="00E50914">
            <w:pPr>
              <w:pStyle w:val="TAL"/>
            </w:pPr>
          </w:p>
        </w:tc>
        <w:tc>
          <w:tcPr>
            <w:tcW w:w="0" w:type="auto"/>
          </w:tcPr>
          <w:p w:rsidR="00DA25AD" w:rsidRPr="009C4D60" w:rsidRDefault="00DA25AD" w:rsidP="00E50914">
            <w:pPr>
              <w:pStyle w:val="TAL"/>
            </w:pPr>
          </w:p>
        </w:tc>
        <w:tc>
          <w:tcPr>
            <w:tcW w:w="0" w:type="auto"/>
          </w:tcPr>
          <w:p w:rsidR="00DA25AD" w:rsidRDefault="00DA25AD" w:rsidP="00E50914">
            <w:pPr>
              <w:pStyle w:val="TAL"/>
            </w:pPr>
            <w:r>
              <w:t>M</w:t>
            </w:r>
          </w:p>
        </w:tc>
        <w:tc>
          <w:tcPr>
            <w:tcW w:w="0" w:type="auto"/>
          </w:tcPr>
          <w:p w:rsidR="00DA25AD" w:rsidRDefault="00DA25AD" w:rsidP="00E50914">
            <w:pPr>
              <w:pStyle w:val="TAL"/>
            </w:pPr>
            <w:r>
              <w:t>No</w:t>
            </w:r>
          </w:p>
        </w:tc>
      </w:tr>
      <w:tr w:rsidR="00DA25AD" w:rsidRPr="009C4D60" w:rsidTr="00E50914">
        <w:tblPrEx>
          <w:tblCellMar>
            <w:top w:w="0" w:type="dxa"/>
            <w:bottom w:w="0" w:type="dxa"/>
          </w:tblCellMar>
        </w:tblPrEx>
        <w:trPr>
          <w:cantSplit/>
          <w:tblHeader/>
          <w:jc w:val="center"/>
        </w:trPr>
        <w:tc>
          <w:tcPr>
            <w:tcW w:w="0" w:type="auto"/>
            <w:gridSpan w:val="9"/>
          </w:tcPr>
          <w:p w:rsidR="00DA25AD" w:rsidRDefault="00DA25AD" w:rsidP="00E50914">
            <w:pPr>
              <w:pStyle w:val="TAN"/>
            </w:pPr>
            <w:r w:rsidRPr="00414FFC">
              <w:t>NOTE 1:</w:t>
            </w:r>
            <w:r w:rsidRPr="00414FFC">
              <w:tab/>
              <w:t xml:space="preserve">The AVP header bit denoted as </w:t>
            </w:r>
            <w:r>
              <w:t>"</w:t>
            </w:r>
            <w:r w:rsidRPr="00414FFC">
              <w:t>M</w:t>
            </w:r>
            <w:r>
              <w:t>"</w:t>
            </w:r>
            <w:r w:rsidRPr="00414FFC">
              <w:t xml:space="preserve">, indicates whether support of the AVP is required. The AVP header bit denoted as </w:t>
            </w:r>
            <w:r>
              <w:t>"</w:t>
            </w:r>
            <w:r w:rsidRPr="00414FFC">
              <w:t>V</w:t>
            </w:r>
            <w:r>
              <w:t>"</w:t>
            </w:r>
            <w:r w:rsidRPr="00414FFC">
              <w:t xml:space="preserve"> indicates whether the optional Vendor-ID field is present in the AVP header. For further details, see </w:t>
            </w:r>
            <w:r>
              <w:t>IETF RFC 6733 [20]</w:t>
            </w:r>
            <w:r w:rsidRPr="00414FFC">
              <w:t>.</w:t>
            </w:r>
          </w:p>
          <w:p w:rsidR="00DA25AD" w:rsidRPr="00414FFC" w:rsidRDefault="00DA25AD" w:rsidP="00E50914">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A25AD" w:rsidRDefault="00DA25AD" w:rsidP="00DA25AD"/>
    <w:p w:rsidR="00DA25AD" w:rsidRDefault="00DA25AD" w:rsidP="00DA25AD">
      <w:r w:rsidRPr="009C4D60">
        <w:t xml:space="preserve">The following table </w:t>
      </w:r>
      <w:r>
        <w:t xml:space="preserve">specifies </w:t>
      </w:r>
      <w:r w:rsidRPr="009C4D60">
        <w:t xml:space="preserve">the Diameter AVPs </w:t>
      </w:r>
      <w:r>
        <w:t>re-used from existing Diameter Applications, including a reference to their respective specifications and when needed, a short description of their use within this interface.</w:t>
      </w:r>
    </w:p>
    <w:p w:rsidR="00DA25AD" w:rsidRPr="00A94B0C" w:rsidRDefault="00DA25AD" w:rsidP="00DA25AD">
      <w:r>
        <w:t>Any o</w:t>
      </w:r>
      <w:r w:rsidRPr="00A94B0C">
        <w:t xml:space="preserve">ther AVPs from existing Diameter Applications, except for the AVPs from Diameter </w:t>
      </w:r>
      <w:r>
        <w:t>b</w:t>
      </w:r>
      <w:r w:rsidRPr="00A94B0C">
        <w:t xml:space="preserve">ase </w:t>
      </w:r>
      <w:r>
        <w:t>p</w:t>
      </w:r>
      <w:r w:rsidRPr="00A94B0C">
        <w:t>rotocol</w:t>
      </w:r>
      <w:r>
        <w:t xml:space="preserve"> specified in IETF RFC 6733 [20]</w:t>
      </w:r>
      <w:r w:rsidRPr="00A94B0C">
        <w:t xml:space="preserve">, do not need to be supported. The AVPs from Diameter </w:t>
      </w:r>
      <w:r>
        <w:t>b</w:t>
      </w:r>
      <w:r w:rsidRPr="00A94B0C">
        <w:t xml:space="preserve">ase </w:t>
      </w:r>
      <w:r>
        <w:t>p</w:t>
      </w:r>
      <w:r w:rsidRPr="00A94B0C">
        <w:t xml:space="preserve">rotocol </w:t>
      </w:r>
      <w:r>
        <w:t xml:space="preserve">specified in IETF RFC 6733 [20] </w:t>
      </w:r>
      <w:r w:rsidRPr="00A94B0C">
        <w:t xml:space="preserve">are not included in table </w:t>
      </w:r>
      <w:r>
        <w:t>6.3.3.1/2</w:t>
      </w:r>
      <w:r w:rsidRPr="00A94B0C">
        <w:t>, but they</w:t>
      </w:r>
      <w:r>
        <w:t xml:space="preserve"> </w:t>
      </w:r>
      <w:r>
        <w:rPr>
          <w:rFonts w:hint="eastAsia"/>
          <w:lang w:eastAsia="zh-CN"/>
        </w:rPr>
        <w:t>may be</w:t>
      </w:r>
      <w:r>
        <w:rPr>
          <w:lang w:eastAsia="zh-CN"/>
        </w:rPr>
        <w:t xml:space="preserve"> </w:t>
      </w:r>
      <w:r>
        <w:t>re-used for this interface.</w:t>
      </w:r>
    </w:p>
    <w:p w:rsidR="00DA25AD" w:rsidRPr="009C4D60" w:rsidRDefault="00DA25AD" w:rsidP="00DA25AD">
      <w:pPr>
        <w:pStyle w:val="TH"/>
      </w:pPr>
      <w:r w:rsidRPr="009C4D60">
        <w:lastRenderedPageBreak/>
        <w:t xml:space="preserve">Table </w:t>
      </w:r>
      <w:r>
        <w:t>6.3.3.1</w:t>
      </w:r>
      <w:r w:rsidRPr="009C4D60">
        <w:t>/</w:t>
      </w:r>
      <w:r>
        <w:t>2</w:t>
      </w:r>
      <w:r w:rsidRPr="009C4D60">
        <w:t xml:space="preserve">: </w:t>
      </w:r>
      <w:r>
        <w:t xml:space="preserve">SGd/Gdd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677"/>
        <w:gridCol w:w="6335"/>
        <w:gridCol w:w="597"/>
      </w:tblGrid>
      <w:tr w:rsidR="00DA25AD" w:rsidRPr="00A94B0C" w:rsidTr="00E50914">
        <w:tblPrEx>
          <w:tblCellMar>
            <w:top w:w="0" w:type="dxa"/>
            <w:bottom w:w="0" w:type="dxa"/>
          </w:tblCellMar>
        </w:tblPrEx>
        <w:trPr>
          <w:cantSplit/>
          <w:tblHeader/>
          <w:jc w:val="center"/>
        </w:trPr>
        <w:tc>
          <w:tcPr>
            <w:tcW w:w="0" w:type="auto"/>
            <w:vAlign w:val="center"/>
          </w:tcPr>
          <w:p w:rsidR="00DA25AD" w:rsidRPr="00A94B0C" w:rsidRDefault="00DA25AD" w:rsidP="00E50914">
            <w:pPr>
              <w:pStyle w:val="TAH"/>
            </w:pPr>
            <w:r w:rsidRPr="00A94B0C">
              <w:t>Attribute Name</w:t>
            </w:r>
          </w:p>
        </w:tc>
        <w:tc>
          <w:tcPr>
            <w:tcW w:w="0" w:type="auto"/>
            <w:vAlign w:val="center"/>
          </w:tcPr>
          <w:p w:rsidR="00DA25AD" w:rsidRPr="00A94B0C" w:rsidRDefault="00DA25AD" w:rsidP="00E50914">
            <w:pPr>
              <w:pStyle w:val="TAH"/>
            </w:pPr>
            <w:r w:rsidRPr="00A94B0C">
              <w:t>Reference</w:t>
            </w:r>
          </w:p>
        </w:tc>
        <w:tc>
          <w:tcPr>
            <w:tcW w:w="6335" w:type="dxa"/>
            <w:vAlign w:val="center"/>
          </w:tcPr>
          <w:p w:rsidR="00DA25AD" w:rsidRPr="00A94B0C" w:rsidRDefault="00DA25AD" w:rsidP="00E50914">
            <w:pPr>
              <w:pStyle w:val="TAH"/>
            </w:pPr>
            <w:r w:rsidRPr="00A94B0C">
              <w:t>Comments</w:t>
            </w:r>
          </w:p>
        </w:tc>
        <w:tc>
          <w:tcPr>
            <w:tcW w:w="597" w:type="dxa"/>
          </w:tcPr>
          <w:p w:rsidR="00DA25AD" w:rsidRPr="00A94B0C" w:rsidRDefault="00DA25AD" w:rsidP="00E50914">
            <w:pPr>
              <w:pStyle w:val="TAH"/>
            </w:pPr>
            <w:r>
              <w:t>M-bit</w:t>
            </w:r>
          </w:p>
        </w:tc>
      </w:tr>
      <w:tr w:rsidR="00DA25AD" w:rsidRPr="00A94B0C" w:rsidTr="00E50914">
        <w:tblPrEx>
          <w:tblCellMar>
            <w:top w:w="0" w:type="dxa"/>
            <w:bottom w:w="0" w:type="dxa"/>
          </w:tblCellMar>
        </w:tblPrEx>
        <w:trPr>
          <w:cantSplit/>
          <w:jc w:val="center"/>
        </w:trPr>
        <w:tc>
          <w:tcPr>
            <w:tcW w:w="0" w:type="auto"/>
            <w:vAlign w:val="center"/>
          </w:tcPr>
          <w:p w:rsidR="00DA25AD" w:rsidRPr="00A94B0C" w:rsidRDefault="00DA25AD" w:rsidP="00E50914">
            <w:pPr>
              <w:pStyle w:val="TAL"/>
            </w:pPr>
            <w:r>
              <w:t>User-Name</w:t>
            </w:r>
          </w:p>
        </w:tc>
        <w:tc>
          <w:tcPr>
            <w:tcW w:w="0" w:type="auto"/>
            <w:vAlign w:val="center"/>
          </w:tcPr>
          <w:p w:rsidR="00DA25AD" w:rsidRPr="00B7063B" w:rsidRDefault="00DA25AD" w:rsidP="00E50914">
            <w:pPr>
              <w:pStyle w:val="TAL"/>
            </w:pPr>
            <w:r>
              <w:t>IETF RFC 6733 [20]</w:t>
            </w:r>
          </w:p>
        </w:tc>
        <w:tc>
          <w:tcPr>
            <w:tcW w:w="6335" w:type="dxa"/>
            <w:vAlign w:val="center"/>
          </w:tcPr>
          <w:p w:rsidR="00DA25AD" w:rsidRPr="00A94B0C" w:rsidRDefault="00DA25AD" w:rsidP="00E50914">
            <w:pPr>
              <w:pStyle w:val="TAL"/>
            </w:pPr>
          </w:p>
        </w:tc>
        <w:tc>
          <w:tcPr>
            <w:tcW w:w="597" w:type="dxa"/>
          </w:tcPr>
          <w:p w:rsidR="00DA25AD" w:rsidRPr="003F5F6C" w:rsidRDefault="00DA25AD" w:rsidP="00E50914">
            <w:pPr>
              <w:pStyle w:val="TAL"/>
            </w:pPr>
            <w:r>
              <w:t>Must</w:t>
            </w:r>
          </w:p>
        </w:tc>
      </w:tr>
      <w:tr w:rsidR="00DA25AD" w:rsidRPr="00A94B0C" w:rsidTr="00E50914">
        <w:tblPrEx>
          <w:tblCellMar>
            <w:top w:w="0" w:type="dxa"/>
            <w:bottom w:w="0" w:type="dxa"/>
          </w:tblCellMar>
        </w:tblPrEx>
        <w:trPr>
          <w:cantSplit/>
          <w:jc w:val="center"/>
        </w:trPr>
        <w:tc>
          <w:tcPr>
            <w:tcW w:w="0" w:type="auto"/>
            <w:vAlign w:val="center"/>
          </w:tcPr>
          <w:p w:rsidR="00DA25AD" w:rsidRPr="008023CB" w:rsidRDefault="00DA25AD" w:rsidP="00E50914">
            <w:pPr>
              <w:pStyle w:val="TAL"/>
            </w:pPr>
            <w:r w:rsidRPr="00E73E30">
              <w:t>User-Identifier</w:t>
            </w:r>
          </w:p>
        </w:tc>
        <w:tc>
          <w:tcPr>
            <w:tcW w:w="0" w:type="auto"/>
            <w:vAlign w:val="center"/>
          </w:tcPr>
          <w:p w:rsidR="00DA25AD" w:rsidRPr="00B330C9" w:rsidRDefault="00DA25AD" w:rsidP="00E50914">
            <w:pPr>
              <w:pStyle w:val="TAL"/>
            </w:pPr>
            <w:r>
              <w:t>3GPP TS 29.336 [15]</w:t>
            </w:r>
          </w:p>
        </w:tc>
        <w:tc>
          <w:tcPr>
            <w:tcW w:w="6335" w:type="dxa"/>
            <w:vAlign w:val="center"/>
          </w:tcPr>
          <w:p w:rsidR="00DA25AD" w:rsidRDefault="00DA25AD" w:rsidP="00E50914">
            <w:pPr>
              <w:pStyle w:val="TAL"/>
            </w:pPr>
          </w:p>
        </w:tc>
        <w:tc>
          <w:tcPr>
            <w:tcW w:w="597" w:type="dxa"/>
          </w:tcPr>
          <w:p w:rsidR="00DA25AD" w:rsidRDefault="00DA25AD" w:rsidP="00E50914">
            <w:pPr>
              <w:pStyle w:val="TAL"/>
            </w:pPr>
          </w:p>
        </w:tc>
      </w:tr>
      <w:tr w:rsidR="00DA25AD" w:rsidRPr="00A94B0C" w:rsidTr="00E50914">
        <w:tblPrEx>
          <w:tblCellMar>
            <w:top w:w="0" w:type="dxa"/>
            <w:bottom w:w="0" w:type="dxa"/>
          </w:tblCellMar>
        </w:tblPrEx>
        <w:trPr>
          <w:cantSplit/>
          <w:jc w:val="center"/>
        </w:trPr>
        <w:tc>
          <w:tcPr>
            <w:tcW w:w="0" w:type="auto"/>
            <w:vAlign w:val="center"/>
          </w:tcPr>
          <w:p w:rsidR="00DA25AD" w:rsidRPr="008023CB" w:rsidRDefault="00DA25AD" w:rsidP="00E50914">
            <w:pPr>
              <w:pStyle w:val="TAL"/>
            </w:pPr>
            <w:r w:rsidRPr="009A19BB">
              <w:t>MME-Number-for-MT-SMS</w:t>
            </w:r>
          </w:p>
        </w:tc>
        <w:tc>
          <w:tcPr>
            <w:tcW w:w="0" w:type="auto"/>
            <w:vAlign w:val="center"/>
          </w:tcPr>
          <w:p w:rsidR="00DA25AD" w:rsidRPr="00B330C9" w:rsidRDefault="00DA25AD" w:rsidP="00E50914">
            <w:pPr>
              <w:pStyle w:val="TAL"/>
            </w:pPr>
            <w:r>
              <w:t>3GPP TS 29.272 [4]</w:t>
            </w:r>
          </w:p>
        </w:tc>
        <w:tc>
          <w:tcPr>
            <w:tcW w:w="6335" w:type="dxa"/>
            <w:vAlign w:val="center"/>
          </w:tcPr>
          <w:p w:rsidR="00DA25AD" w:rsidRDefault="00DA25AD" w:rsidP="00E50914">
            <w:pPr>
              <w:pStyle w:val="TAL"/>
            </w:pPr>
          </w:p>
        </w:tc>
        <w:tc>
          <w:tcPr>
            <w:tcW w:w="597" w:type="dxa"/>
          </w:tcPr>
          <w:p w:rsidR="00DA25AD" w:rsidRDefault="00DA25AD" w:rsidP="00E50914">
            <w:pPr>
              <w:pStyle w:val="TAL"/>
            </w:pPr>
          </w:p>
        </w:tc>
      </w:tr>
      <w:tr w:rsidR="00DA25AD" w:rsidRPr="00A94B0C" w:rsidTr="00E50914">
        <w:tblPrEx>
          <w:tblCellMar>
            <w:top w:w="0" w:type="dxa"/>
            <w:bottom w:w="0" w:type="dxa"/>
          </w:tblCellMar>
        </w:tblPrEx>
        <w:trPr>
          <w:cantSplit/>
          <w:jc w:val="center"/>
        </w:trPr>
        <w:tc>
          <w:tcPr>
            <w:tcW w:w="0" w:type="auto"/>
            <w:vAlign w:val="center"/>
          </w:tcPr>
          <w:p w:rsidR="00DA25AD" w:rsidRPr="008023CB" w:rsidRDefault="00DA25AD" w:rsidP="00E50914">
            <w:pPr>
              <w:pStyle w:val="TAL"/>
            </w:pPr>
            <w:r>
              <w:t>SGSN</w:t>
            </w:r>
            <w:r w:rsidRPr="009A19BB">
              <w:t>-Number</w:t>
            </w:r>
          </w:p>
        </w:tc>
        <w:tc>
          <w:tcPr>
            <w:tcW w:w="0" w:type="auto"/>
            <w:vAlign w:val="center"/>
          </w:tcPr>
          <w:p w:rsidR="00DA25AD" w:rsidRPr="00B330C9" w:rsidRDefault="00DA25AD" w:rsidP="00E50914">
            <w:pPr>
              <w:pStyle w:val="TAL"/>
            </w:pPr>
            <w:r>
              <w:t>3GPP TS 29.272 [4]</w:t>
            </w:r>
          </w:p>
        </w:tc>
        <w:tc>
          <w:tcPr>
            <w:tcW w:w="6335" w:type="dxa"/>
            <w:vAlign w:val="center"/>
          </w:tcPr>
          <w:p w:rsidR="00DA25AD" w:rsidRDefault="00DA25AD" w:rsidP="00E50914">
            <w:pPr>
              <w:pStyle w:val="TAL"/>
            </w:pPr>
          </w:p>
        </w:tc>
        <w:tc>
          <w:tcPr>
            <w:tcW w:w="597" w:type="dxa"/>
          </w:tcPr>
          <w:p w:rsidR="00DA25AD" w:rsidRDefault="00DA25AD" w:rsidP="00E50914">
            <w:pPr>
              <w:pStyle w:val="TAL"/>
            </w:pPr>
            <w:r>
              <w:t>Must not</w:t>
            </w:r>
          </w:p>
        </w:tc>
      </w:tr>
      <w:tr w:rsidR="00DA25AD" w:rsidRPr="00A94B0C" w:rsidTr="00E50914">
        <w:tblPrEx>
          <w:tblCellMar>
            <w:top w:w="0" w:type="dxa"/>
            <w:bottom w:w="0" w:type="dxa"/>
          </w:tblCellMar>
        </w:tblPrEx>
        <w:trPr>
          <w:cantSplit/>
          <w:jc w:val="center"/>
        </w:trPr>
        <w:tc>
          <w:tcPr>
            <w:tcW w:w="0" w:type="auto"/>
            <w:vAlign w:val="center"/>
          </w:tcPr>
          <w:p w:rsidR="00DA25AD" w:rsidRPr="003B5446" w:rsidRDefault="00DA25AD" w:rsidP="00E50914">
            <w:pPr>
              <w:pStyle w:val="TAL"/>
            </w:pPr>
            <w:r w:rsidRPr="008023CB">
              <w:t>Absent-</w:t>
            </w:r>
            <w:r>
              <w:t>User</w:t>
            </w:r>
            <w:r w:rsidRPr="008023CB">
              <w:t>-Diagnostic-SM</w:t>
            </w:r>
          </w:p>
        </w:tc>
        <w:tc>
          <w:tcPr>
            <w:tcW w:w="0" w:type="auto"/>
            <w:vAlign w:val="center"/>
          </w:tcPr>
          <w:p w:rsidR="00DA25AD" w:rsidRPr="009E2B7F" w:rsidRDefault="00DA25AD" w:rsidP="00E50914">
            <w:pPr>
              <w:pStyle w:val="TAL"/>
            </w:pPr>
            <w:r w:rsidRPr="00B330C9">
              <w:t>3GPP TS 29.</w:t>
            </w:r>
            <w:r>
              <w:t>338</w:t>
            </w:r>
          </w:p>
        </w:tc>
        <w:tc>
          <w:tcPr>
            <w:tcW w:w="6335" w:type="dxa"/>
            <w:vAlign w:val="center"/>
          </w:tcPr>
          <w:p w:rsidR="00DA25AD" w:rsidRDefault="00DA25AD" w:rsidP="00E50914">
            <w:pPr>
              <w:pStyle w:val="TAL"/>
            </w:pPr>
            <w:r>
              <w:t xml:space="preserve">It is defined for the S6c interface, see </w:t>
            </w:r>
            <w:r w:rsidR="005252A2">
              <w:t>clause</w:t>
            </w:r>
            <w:r>
              <w:t xml:space="preserve"> 5.3.3.20</w:t>
            </w:r>
          </w:p>
        </w:tc>
        <w:tc>
          <w:tcPr>
            <w:tcW w:w="597" w:type="dxa"/>
          </w:tcPr>
          <w:p w:rsidR="00DA25AD" w:rsidRDefault="00DA25AD" w:rsidP="00E50914">
            <w:pPr>
              <w:pStyle w:val="TAL"/>
            </w:pPr>
          </w:p>
        </w:tc>
      </w:tr>
      <w:tr w:rsidR="00DA25AD" w:rsidRPr="00A94B0C" w:rsidTr="00E50914">
        <w:tblPrEx>
          <w:tblCellMar>
            <w:top w:w="0" w:type="dxa"/>
            <w:bottom w:w="0" w:type="dxa"/>
          </w:tblCellMar>
        </w:tblPrEx>
        <w:trPr>
          <w:cantSplit/>
          <w:jc w:val="center"/>
        </w:trPr>
        <w:tc>
          <w:tcPr>
            <w:tcW w:w="0" w:type="auto"/>
            <w:vAlign w:val="center"/>
          </w:tcPr>
          <w:p w:rsidR="00DA25AD" w:rsidRDefault="00DA25AD" w:rsidP="00E50914">
            <w:pPr>
              <w:pStyle w:val="TAL"/>
            </w:pPr>
            <w:r w:rsidRPr="003B5446">
              <w:t>Supported-Features</w:t>
            </w:r>
          </w:p>
        </w:tc>
        <w:tc>
          <w:tcPr>
            <w:tcW w:w="0" w:type="auto"/>
            <w:vAlign w:val="center"/>
          </w:tcPr>
          <w:p w:rsidR="00DA25AD" w:rsidRPr="00B7063B" w:rsidRDefault="00DA25AD" w:rsidP="00E50914">
            <w:pPr>
              <w:pStyle w:val="TAL"/>
            </w:pPr>
            <w:r w:rsidRPr="009E2B7F">
              <w:t>3GPP TS</w:t>
            </w:r>
            <w:r>
              <w:t xml:space="preserve"> 29.229 [5</w:t>
            </w:r>
            <w:r w:rsidRPr="009E2B7F">
              <w:t>]</w:t>
            </w:r>
          </w:p>
        </w:tc>
        <w:tc>
          <w:tcPr>
            <w:tcW w:w="6335" w:type="dxa"/>
            <w:vAlign w:val="center"/>
          </w:tcPr>
          <w:p w:rsidR="00DA25AD" w:rsidRPr="003F5F6C" w:rsidRDefault="00DA25AD" w:rsidP="00E50914">
            <w:pPr>
              <w:pStyle w:val="TAL"/>
            </w:pPr>
          </w:p>
        </w:tc>
        <w:tc>
          <w:tcPr>
            <w:tcW w:w="597" w:type="dxa"/>
          </w:tcPr>
          <w:p w:rsidR="00DA25AD" w:rsidRDefault="00DA25AD" w:rsidP="00E50914">
            <w:pPr>
              <w:pStyle w:val="TAL"/>
            </w:pPr>
          </w:p>
        </w:tc>
      </w:tr>
      <w:tr w:rsidR="00DA25AD" w:rsidRPr="00A94B0C" w:rsidTr="00E50914">
        <w:tblPrEx>
          <w:tblCellMar>
            <w:top w:w="0" w:type="dxa"/>
            <w:bottom w:w="0" w:type="dxa"/>
          </w:tblCellMar>
        </w:tblPrEx>
        <w:trPr>
          <w:cantSplit/>
          <w:jc w:val="center"/>
        </w:trPr>
        <w:tc>
          <w:tcPr>
            <w:tcW w:w="0" w:type="auto"/>
            <w:vAlign w:val="center"/>
          </w:tcPr>
          <w:p w:rsidR="00DA25AD" w:rsidRPr="003B5446" w:rsidRDefault="00DA25AD" w:rsidP="00E50914">
            <w:pPr>
              <w:pStyle w:val="TAL"/>
            </w:pPr>
            <w:r>
              <w:t>Feature-List-ID</w:t>
            </w:r>
          </w:p>
        </w:tc>
        <w:tc>
          <w:tcPr>
            <w:tcW w:w="0" w:type="auto"/>
            <w:vAlign w:val="center"/>
          </w:tcPr>
          <w:p w:rsidR="00DA25AD" w:rsidRPr="009E2B7F" w:rsidRDefault="00DA25AD" w:rsidP="00E50914">
            <w:pPr>
              <w:pStyle w:val="TAL"/>
            </w:pPr>
            <w:r w:rsidRPr="003223E0">
              <w:t>3GPP TS 29.229 [</w:t>
            </w:r>
            <w:r>
              <w:t>5]</w:t>
            </w:r>
          </w:p>
        </w:tc>
        <w:tc>
          <w:tcPr>
            <w:tcW w:w="6335" w:type="dxa"/>
            <w:vAlign w:val="center"/>
          </w:tcPr>
          <w:p w:rsidR="00DA25AD" w:rsidDel="00020937" w:rsidRDefault="00DA25AD" w:rsidP="00E50914">
            <w:pPr>
              <w:pStyle w:val="TAL"/>
            </w:pPr>
            <w:r>
              <w:t xml:space="preserve">See </w:t>
            </w:r>
            <w:r w:rsidR="005252A2">
              <w:t>clause</w:t>
            </w:r>
            <w:r>
              <w:t xml:space="preserve"> 6.3.3</w:t>
            </w:r>
            <w:r w:rsidRPr="00534496">
              <w:t>.</w:t>
            </w:r>
            <w:r>
              <w:t>8</w:t>
            </w:r>
          </w:p>
        </w:tc>
        <w:tc>
          <w:tcPr>
            <w:tcW w:w="597" w:type="dxa"/>
          </w:tcPr>
          <w:p w:rsidR="00DA25AD" w:rsidRDefault="00DA25AD" w:rsidP="00E50914">
            <w:pPr>
              <w:pStyle w:val="TAL"/>
            </w:pPr>
          </w:p>
        </w:tc>
      </w:tr>
      <w:tr w:rsidR="00DA25AD" w:rsidRPr="00A94B0C" w:rsidTr="00E50914">
        <w:tblPrEx>
          <w:tblCellMar>
            <w:top w:w="0" w:type="dxa"/>
            <w:bottom w:w="0" w:type="dxa"/>
          </w:tblCellMar>
        </w:tblPrEx>
        <w:trPr>
          <w:cantSplit/>
          <w:jc w:val="center"/>
        </w:trPr>
        <w:tc>
          <w:tcPr>
            <w:tcW w:w="0" w:type="auto"/>
            <w:vAlign w:val="center"/>
          </w:tcPr>
          <w:p w:rsidR="00DA25AD" w:rsidRPr="003B5446" w:rsidRDefault="00DA25AD" w:rsidP="00E50914">
            <w:pPr>
              <w:pStyle w:val="TAL"/>
            </w:pPr>
            <w:r>
              <w:t>Feature-List</w:t>
            </w:r>
          </w:p>
        </w:tc>
        <w:tc>
          <w:tcPr>
            <w:tcW w:w="0" w:type="auto"/>
            <w:vAlign w:val="center"/>
          </w:tcPr>
          <w:p w:rsidR="00DA25AD" w:rsidRPr="009E2B7F" w:rsidRDefault="00DA25AD" w:rsidP="00E50914">
            <w:pPr>
              <w:pStyle w:val="TAL"/>
            </w:pPr>
            <w:r w:rsidRPr="003223E0">
              <w:t>3GPP TS 29.229 [</w:t>
            </w:r>
            <w:r>
              <w:t>5]</w:t>
            </w:r>
          </w:p>
        </w:tc>
        <w:tc>
          <w:tcPr>
            <w:tcW w:w="6335" w:type="dxa"/>
            <w:vAlign w:val="center"/>
          </w:tcPr>
          <w:p w:rsidR="00DA25AD" w:rsidDel="00020937" w:rsidRDefault="00DA25AD" w:rsidP="00E50914">
            <w:pPr>
              <w:pStyle w:val="TAL"/>
            </w:pPr>
            <w:r>
              <w:t xml:space="preserve">See </w:t>
            </w:r>
            <w:r w:rsidR="005252A2">
              <w:t>clause</w:t>
            </w:r>
            <w:r>
              <w:t xml:space="preserve"> 6.3.3</w:t>
            </w:r>
            <w:r w:rsidRPr="00534496">
              <w:t>.</w:t>
            </w:r>
            <w:r>
              <w:t>9</w:t>
            </w:r>
          </w:p>
        </w:tc>
        <w:tc>
          <w:tcPr>
            <w:tcW w:w="597" w:type="dxa"/>
          </w:tcPr>
          <w:p w:rsidR="00DA25AD" w:rsidRDefault="00DA25AD" w:rsidP="00E50914">
            <w:pPr>
              <w:pStyle w:val="TAL"/>
            </w:pPr>
          </w:p>
        </w:tc>
      </w:tr>
      <w:tr w:rsidR="00DA25AD" w:rsidRPr="00A94B0C" w:rsidTr="00E50914">
        <w:tblPrEx>
          <w:tblCellMar>
            <w:top w:w="0" w:type="dxa"/>
            <w:bottom w:w="0" w:type="dxa"/>
          </w:tblCellMar>
        </w:tblPrEx>
        <w:trPr>
          <w:cantSplit/>
          <w:jc w:val="center"/>
        </w:trPr>
        <w:tc>
          <w:tcPr>
            <w:tcW w:w="0" w:type="auto"/>
            <w:vAlign w:val="center"/>
          </w:tcPr>
          <w:p w:rsidR="00DA25AD" w:rsidRDefault="00DA25AD" w:rsidP="00E50914">
            <w:pPr>
              <w:pStyle w:val="TAL"/>
            </w:pPr>
            <w:r w:rsidRPr="00AD3C42">
              <w:t>DRMP</w:t>
            </w:r>
          </w:p>
        </w:tc>
        <w:tc>
          <w:tcPr>
            <w:tcW w:w="0" w:type="auto"/>
            <w:vAlign w:val="center"/>
          </w:tcPr>
          <w:p w:rsidR="00DA25AD" w:rsidRPr="003223E0" w:rsidRDefault="00DA25AD" w:rsidP="00E50914">
            <w:pPr>
              <w:pStyle w:val="TAL"/>
            </w:pPr>
            <w:r w:rsidRPr="00AD3C42">
              <w:rPr>
                <w:lang w:eastAsia="zh-CN"/>
              </w:rPr>
              <w:t xml:space="preserve">IETF </w:t>
            </w:r>
            <w:r>
              <w:t>RFC 7944</w:t>
            </w:r>
            <w:r w:rsidRPr="00AD3C42">
              <w:rPr>
                <w:lang w:eastAsia="zh-CN"/>
              </w:rPr>
              <w:t xml:space="preserve"> </w:t>
            </w:r>
            <w:r>
              <w:rPr>
                <w:lang w:eastAsia="zh-CN"/>
              </w:rPr>
              <w:t>[19]</w:t>
            </w:r>
          </w:p>
        </w:tc>
        <w:tc>
          <w:tcPr>
            <w:tcW w:w="6335" w:type="dxa"/>
            <w:vAlign w:val="center"/>
          </w:tcPr>
          <w:p w:rsidR="00DA25AD" w:rsidRDefault="00DA25AD" w:rsidP="00E50914">
            <w:pPr>
              <w:pStyle w:val="TAL"/>
            </w:pPr>
            <w:r w:rsidRPr="00AD3C42">
              <w:t xml:space="preserve">see </w:t>
            </w:r>
            <w:r w:rsidR="005252A2">
              <w:t>clause</w:t>
            </w:r>
            <w:r w:rsidRPr="00AD3C42">
              <w:t xml:space="preserve"> </w:t>
            </w:r>
            <w:r>
              <w:t>6.3</w:t>
            </w:r>
            <w:r w:rsidRPr="00AD3C42">
              <w:t>.</w:t>
            </w:r>
            <w:r>
              <w:t>3</w:t>
            </w:r>
            <w:r w:rsidRPr="00770FBF">
              <w:t>.20</w:t>
            </w:r>
          </w:p>
        </w:tc>
        <w:tc>
          <w:tcPr>
            <w:tcW w:w="597" w:type="dxa"/>
          </w:tcPr>
          <w:p w:rsidR="00DA25AD" w:rsidRDefault="00DA25AD" w:rsidP="00E50914">
            <w:pPr>
              <w:pStyle w:val="TAL"/>
            </w:pPr>
            <w:r>
              <w:t>Must not set</w:t>
            </w:r>
          </w:p>
        </w:tc>
      </w:tr>
      <w:tr w:rsidR="00DA25AD" w:rsidTr="00E50914">
        <w:tblPrEx>
          <w:tblCellMar>
            <w:top w:w="0" w:type="dxa"/>
            <w:bottom w:w="0" w:type="dxa"/>
          </w:tblCellMar>
        </w:tblPrEx>
        <w:trPr>
          <w:cantSplit/>
          <w:jc w:val="center"/>
        </w:trPr>
        <w:tc>
          <w:tcPr>
            <w:tcW w:w="0" w:type="auto"/>
            <w:vAlign w:val="center"/>
          </w:tcPr>
          <w:p w:rsidR="00DA25AD" w:rsidRPr="008023CB" w:rsidRDefault="00DA25AD" w:rsidP="00E50914">
            <w:pPr>
              <w:pStyle w:val="TAL"/>
            </w:pPr>
            <w:r>
              <w:t>External</w:t>
            </w:r>
            <w:r w:rsidRPr="00E73E30">
              <w:t>-Identifier</w:t>
            </w:r>
          </w:p>
        </w:tc>
        <w:tc>
          <w:tcPr>
            <w:tcW w:w="0" w:type="auto"/>
            <w:vAlign w:val="center"/>
          </w:tcPr>
          <w:p w:rsidR="00DA25AD" w:rsidRPr="00B330C9" w:rsidRDefault="00DA25AD" w:rsidP="00E50914">
            <w:pPr>
              <w:pStyle w:val="TAL"/>
            </w:pPr>
            <w:r>
              <w:t>3GPP TS 29.336 [15]</w:t>
            </w:r>
          </w:p>
        </w:tc>
        <w:tc>
          <w:tcPr>
            <w:tcW w:w="6335" w:type="dxa"/>
            <w:vAlign w:val="center"/>
          </w:tcPr>
          <w:p w:rsidR="00DA25AD" w:rsidRDefault="00DA25AD" w:rsidP="00E50914">
            <w:pPr>
              <w:pStyle w:val="TAL"/>
            </w:pPr>
          </w:p>
        </w:tc>
        <w:tc>
          <w:tcPr>
            <w:tcW w:w="597" w:type="dxa"/>
          </w:tcPr>
          <w:p w:rsidR="00DA25AD" w:rsidRDefault="00DA25AD" w:rsidP="00E50914">
            <w:pPr>
              <w:pStyle w:val="TAL"/>
            </w:pPr>
            <w:r>
              <w:t>Must not</w:t>
            </w:r>
          </w:p>
        </w:tc>
      </w:tr>
      <w:tr w:rsidR="00DA25AD" w:rsidRPr="003F5F6C" w:rsidTr="00E50914">
        <w:tblPrEx>
          <w:tblCellMar>
            <w:top w:w="0" w:type="dxa"/>
            <w:bottom w:w="0" w:type="dxa"/>
          </w:tblCellMar>
        </w:tblPrEx>
        <w:trPr>
          <w:cantSplit/>
          <w:jc w:val="center"/>
        </w:trPr>
        <w:tc>
          <w:tcPr>
            <w:tcW w:w="9697" w:type="dxa"/>
            <w:gridSpan w:val="4"/>
            <w:vAlign w:val="center"/>
          </w:tcPr>
          <w:p w:rsidR="00DA25AD" w:rsidRDefault="00DA25AD" w:rsidP="00E50914">
            <w:pPr>
              <w:pStyle w:val="TAN"/>
            </w:pPr>
            <w:r w:rsidRPr="006F5140">
              <w:t>NOTE 1:</w:t>
            </w:r>
            <w:r>
              <w:tab/>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w:t>
            </w:r>
          </w:p>
          <w:p w:rsidR="00DA25AD" w:rsidRDefault="00DA25AD" w:rsidP="00E50914">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A25AD" w:rsidRDefault="00DA25AD" w:rsidP="00DA25AD">
      <w:pPr>
        <w:rPr>
          <w:lang w:val="en-US"/>
        </w:rPr>
      </w:pPr>
    </w:p>
    <w:p w:rsidR="00DA25AD" w:rsidRDefault="00DA25AD" w:rsidP="00DA25AD">
      <w:pPr>
        <w:pStyle w:val="Heading4"/>
      </w:pPr>
      <w:bookmarkStart w:id="355" w:name="_Toc533204544"/>
      <w:bookmarkStart w:id="356" w:name="_Toc44882134"/>
      <w:bookmarkStart w:id="357" w:name="_Toc44882328"/>
      <w:r>
        <w:t>6.3.3</w:t>
      </w:r>
      <w:r w:rsidRPr="00D51F6C">
        <w:t>.2</w:t>
      </w:r>
      <w:r>
        <w:tab/>
        <w:t>SC-Address</w:t>
      </w:r>
      <w:bookmarkEnd w:id="355"/>
      <w:bookmarkEnd w:id="356"/>
      <w:bookmarkEnd w:id="357"/>
    </w:p>
    <w:p w:rsidR="00DA25AD" w:rsidRDefault="00DA25AD" w:rsidP="00DA25AD">
      <w:r>
        <w:t xml:space="preserve">The SC-Address AVP is of type </w:t>
      </w:r>
      <w:r>
        <w:rPr>
          <w:lang w:eastAsia="zh-CN"/>
        </w:rPr>
        <w:t>OctetString</w:t>
      </w:r>
      <w:r w:rsidRPr="00025D85">
        <w:t xml:space="preserve"> and it </w:t>
      </w:r>
      <w:r>
        <w:t xml:space="preserve">shall </w:t>
      </w:r>
      <w:r w:rsidRPr="00025D85">
        <w:t xml:space="preserve">contain </w:t>
      </w:r>
      <w:r>
        <w:t xml:space="preserve">the E.164 number of </w:t>
      </w:r>
      <w:r>
        <w:rPr>
          <w:rFonts w:hint="eastAsia"/>
          <w:lang w:eastAsia="zh-CN"/>
        </w:rPr>
        <w:t>the</w:t>
      </w:r>
      <w:r w:rsidRPr="00532A69">
        <w:t xml:space="preserve"> </w:t>
      </w:r>
      <w:r w:rsidRPr="00BD62A7">
        <w:t>SMS-SC</w:t>
      </w:r>
      <w:r>
        <w:t xml:space="preserve"> or </w:t>
      </w:r>
      <w:r w:rsidRPr="00583998">
        <w:t>MTC-IWF</w:t>
      </w:r>
      <w:r>
        <w:t xml:space="preserve">, in international number format as described in ITU-T Recommendation E.164 [13] and </w:t>
      </w:r>
      <w:r w:rsidRPr="001022C6">
        <w:t>encoded as a TB</w:t>
      </w:r>
      <w:r>
        <w:t>CD-string. See 3GPP TS 29.002 [9</w:t>
      </w:r>
      <w:r w:rsidRPr="001022C6">
        <w:t>] for encoding of TBCD-strings.</w:t>
      </w:r>
      <w:r>
        <w:t xml:space="preserve"> </w:t>
      </w:r>
      <w:r>
        <w:rPr>
          <w:lang w:val="en-US"/>
        </w:rPr>
        <w:t>This AVP shall not include leading indicators for the nature of address and the numbering plan; it shall contain only the TBCD-encoded digits of the address.</w:t>
      </w:r>
    </w:p>
    <w:p w:rsidR="00DA25AD" w:rsidRPr="00FB3A29" w:rsidRDefault="00DA25AD" w:rsidP="00DA25AD">
      <w:pPr>
        <w:pStyle w:val="Heading4"/>
      </w:pPr>
      <w:bookmarkStart w:id="358" w:name="_Toc533204545"/>
      <w:bookmarkStart w:id="359" w:name="_Toc44882135"/>
      <w:bookmarkStart w:id="360" w:name="_Toc44882329"/>
      <w:r>
        <w:t>6.3.3.3</w:t>
      </w:r>
      <w:r>
        <w:tab/>
      </w:r>
      <w:r w:rsidRPr="00FB3A29">
        <w:t>SM-RP-UI</w:t>
      </w:r>
      <w:bookmarkEnd w:id="358"/>
      <w:bookmarkEnd w:id="359"/>
      <w:bookmarkEnd w:id="360"/>
    </w:p>
    <w:p w:rsidR="00DA25AD" w:rsidRPr="007E3673" w:rsidRDefault="00DA25AD" w:rsidP="00DA25AD">
      <w:r>
        <w:t xml:space="preserve">The </w:t>
      </w:r>
      <w:r w:rsidRPr="00FB3A29">
        <w:t xml:space="preserve">SM-RP-UI </w:t>
      </w:r>
      <w:r>
        <w:t xml:space="preserve">is of type </w:t>
      </w:r>
      <w:r>
        <w:rPr>
          <w:rFonts w:hint="eastAsia"/>
          <w:lang w:eastAsia="zh-CN"/>
        </w:rPr>
        <w:t>OctetString</w:t>
      </w:r>
      <w:r w:rsidRPr="00025D85">
        <w:t xml:space="preserve"> and it </w:t>
      </w:r>
      <w:r w:rsidRPr="00FB3A29">
        <w:t xml:space="preserve">shall contain </w:t>
      </w:r>
      <w:r>
        <w:t>a</w:t>
      </w:r>
      <w:r w:rsidRPr="00FB3A29">
        <w:t xml:space="preserve"> short mess</w:t>
      </w:r>
      <w:r>
        <w:t xml:space="preserve">age transfer protocol data unit (TPDU) which is defined in 3GPP TS 23.040 </w:t>
      </w:r>
      <w:r w:rsidRPr="00534496">
        <w:t>[3] and</w:t>
      </w:r>
      <w:r>
        <w:t xml:space="preserve"> </w:t>
      </w:r>
      <w:r w:rsidRPr="007E3673">
        <w:t>represents the user data field carried by the short message service relay sub-layer protocol</w:t>
      </w:r>
      <w:r>
        <w:t>. Its maximum length is of 200 octets.</w:t>
      </w:r>
    </w:p>
    <w:p w:rsidR="00DA25AD" w:rsidRDefault="00DA25AD" w:rsidP="00DA25AD">
      <w:pPr>
        <w:pStyle w:val="Heading4"/>
      </w:pPr>
      <w:bookmarkStart w:id="361" w:name="_Toc533204546"/>
      <w:bookmarkStart w:id="362" w:name="_Toc44882136"/>
      <w:bookmarkStart w:id="363" w:name="_Toc44882330"/>
      <w:r>
        <w:t>6.3.3.4</w:t>
      </w:r>
      <w:r>
        <w:tab/>
      </w:r>
      <w:r w:rsidRPr="00B45C9B">
        <w:t>TFR</w:t>
      </w:r>
      <w:r w:rsidRPr="009C4D60">
        <w:t>-Flags</w:t>
      </w:r>
      <w:bookmarkEnd w:id="361"/>
      <w:bookmarkEnd w:id="362"/>
      <w:bookmarkEnd w:id="363"/>
    </w:p>
    <w:p w:rsidR="00DA25AD" w:rsidRDefault="00DA25AD" w:rsidP="00DA25AD">
      <w:r w:rsidRPr="009C4D60">
        <w:t xml:space="preserve">The </w:t>
      </w:r>
      <w:r>
        <w:rPr>
          <w:lang w:eastAsia="zh-CN"/>
        </w:rPr>
        <w:t>TFR</w:t>
      </w:r>
      <w:r w:rsidRPr="009C4D60">
        <w:t xml:space="preserve">-Flags AVP is of type Unsigned32 and it </w:t>
      </w:r>
      <w:r>
        <w:t xml:space="preserve">shall </w:t>
      </w:r>
      <w:r w:rsidRPr="009C4D60">
        <w:t xml:space="preserve">contain a bit mask. The meaning of the bits </w:t>
      </w:r>
      <w:r>
        <w:t>shall be as</w:t>
      </w:r>
      <w:r w:rsidRPr="009C4D60">
        <w:t xml:space="preserve"> defined in table </w:t>
      </w:r>
      <w:r>
        <w:t>6.</w:t>
      </w:r>
      <w:r w:rsidRPr="009C4D60">
        <w:t>3.</w:t>
      </w:r>
      <w:r>
        <w:rPr>
          <w:lang w:eastAsia="zh-CN"/>
        </w:rPr>
        <w:t>3</w:t>
      </w:r>
      <w:r w:rsidRPr="00D51F6C">
        <w:rPr>
          <w:lang w:eastAsia="zh-CN"/>
        </w:rPr>
        <w:t>.4</w:t>
      </w:r>
      <w:r w:rsidRPr="00D51F6C">
        <w:t>/1:</w:t>
      </w:r>
    </w:p>
    <w:p w:rsidR="00DA25AD" w:rsidRPr="009C4D60" w:rsidRDefault="00DA25AD" w:rsidP="00DA25AD">
      <w:pPr>
        <w:pStyle w:val="TH"/>
      </w:pPr>
      <w:r w:rsidRPr="009C4D60">
        <w:t xml:space="preserve">Table </w:t>
      </w:r>
      <w:r>
        <w:t>6.</w:t>
      </w:r>
      <w:r w:rsidRPr="009C4D60">
        <w:t>3.</w:t>
      </w:r>
      <w:r>
        <w:rPr>
          <w:lang w:eastAsia="zh-CN"/>
        </w:rPr>
        <w:t>3.</w:t>
      </w:r>
      <w:r w:rsidRPr="00D51F6C">
        <w:rPr>
          <w:lang w:eastAsia="zh-CN"/>
        </w:rPr>
        <w:t>4</w:t>
      </w:r>
      <w:r w:rsidRPr="00D51F6C">
        <w:t>/1</w:t>
      </w:r>
      <w:r w:rsidRPr="009C4D60">
        <w:t xml:space="preserve">: </w:t>
      </w:r>
      <w:r>
        <w:rPr>
          <w:lang w:eastAsia="zh-CN"/>
        </w:rPr>
        <w:t>TF</w:t>
      </w:r>
      <w:r w:rsidRPr="009C4D60">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1472C6" w:rsidTr="00E50914">
        <w:tblPrEx>
          <w:tblCellMar>
            <w:top w:w="0" w:type="dxa"/>
            <w:bottom w:w="0" w:type="dxa"/>
          </w:tblCellMar>
        </w:tblPrEx>
        <w:trPr>
          <w:cantSplit/>
          <w:jc w:val="center"/>
        </w:trPr>
        <w:tc>
          <w:tcPr>
            <w:tcW w:w="993" w:type="dxa"/>
          </w:tcPr>
          <w:p w:rsidR="00DA25AD" w:rsidRPr="001472C6" w:rsidRDefault="00DA25AD" w:rsidP="00E50914">
            <w:pPr>
              <w:pStyle w:val="TAH"/>
            </w:pPr>
            <w:r w:rsidRPr="001472C6">
              <w:t>Bit</w:t>
            </w:r>
          </w:p>
        </w:tc>
        <w:tc>
          <w:tcPr>
            <w:tcW w:w="1842" w:type="dxa"/>
          </w:tcPr>
          <w:p w:rsidR="00DA25AD" w:rsidRPr="001472C6" w:rsidRDefault="00DA25AD" w:rsidP="00E50914">
            <w:pPr>
              <w:pStyle w:val="TAH"/>
            </w:pPr>
            <w:r w:rsidRPr="001472C6">
              <w:t>Name</w:t>
            </w:r>
          </w:p>
        </w:tc>
        <w:tc>
          <w:tcPr>
            <w:tcW w:w="5387" w:type="dxa"/>
          </w:tcPr>
          <w:p w:rsidR="00DA25AD" w:rsidRPr="001472C6" w:rsidRDefault="00DA25AD" w:rsidP="00E50914">
            <w:pPr>
              <w:pStyle w:val="TAH"/>
            </w:pPr>
            <w:r w:rsidRPr="001472C6">
              <w:t>Description</w:t>
            </w:r>
          </w:p>
        </w:tc>
      </w:tr>
      <w:tr w:rsidR="00DA25AD" w:rsidRPr="001472C6" w:rsidTr="00E50914">
        <w:tblPrEx>
          <w:tblCellMar>
            <w:top w:w="0" w:type="dxa"/>
            <w:bottom w:w="0" w:type="dxa"/>
          </w:tblCellMar>
        </w:tblPrEx>
        <w:trPr>
          <w:cantSplit/>
          <w:jc w:val="center"/>
        </w:trPr>
        <w:tc>
          <w:tcPr>
            <w:tcW w:w="993" w:type="dxa"/>
          </w:tcPr>
          <w:p w:rsidR="00DA25AD" w:rsidRPr="001472C6" w:rsidRDefault="00DA25AD" w:rsidP="00E50914">
            <w:pPr>
              <w:pStyle w:val="TAC"/>
            </w:pPr>
            <w:r>
              <w:rPr>
                <w:rFonts w:hint="eastAsia"/>
                <w:lang w:eastAsia="zh-CN"/>
              </w:rPr>
              <w:t>0</w:t>
            </w:r>
          </w:p>
        </w:tc>
        <w:tc>
          <w:tcPr>
            <w:tcW w:w="1842" w:type="dxa"/>
          </w:tcPr>
          <w:p w:rsidR="00DA25AD" w:rsidRPr="001472C6" w:rsidRDefault="00DA25AD" w:rsidP="00E50914">
            <w:pPr>
              <w:pStyle w:val="TAL"/>
              <w:rPr>
                <w:lang w:eastAsia="zh-CN"/>
              </w:rPr>
            </w:pPr>
            <w:r>
              <w:t>More-Messages-To-Send</w:t>
            </w:r>
          </w:p>
        </w:tc>
        <w:tc>
          <w:tcPr>
            <w:tcW w:w="5387" w:type="dxa"/>
          </w:tcPr>
          <w:p w:rsidR="00DA25AD" w:rsidRPr="001472C6" w:rsidRDefault="00DA25AD" w:rsidP="00E50914">
            <w:pPr>
              <w:pStyle w:val="TAL"/>
              <w:rPr>
                <w:lang w:eastAsia="zh-CN"/>
              </w:rPr>
            </w:pPr>
            <w:r>
              <w:rPr>
                <w:lang w:eastAsia="zh-CN"/>
              </w:rPr>
              <w:t>This bit, when set, shall indicate</w:t>
            </w:r>
            <w:r w:rsidRPr="001472C6">
              <w:rPr>
                <w:lang w:eastAsia="zh-CN"/>
              </w:rPr>
              <w:t xml:space="preserve"> that </w:t>
            </w:r>
            <w:r>
              <w:rPr>
                <w:lang w:eastAsia="zh-CN"/>
              </w:rPr>
              <w:t xml:space="preserve">the </w:t>
            </w:r>
            <w:r w:rsidRPr="00681705">
              <w:rPr>
                <w:lang w:eastAsia="zh-CN"/>
              </w:rPr>
              <w:t>service centre has more short messages to send</w:t>
            </w:r>
            <w:r w:rsidRPr="001472C6">
              <w:rPr>
                <w:lang w:eastAsia="zh-CN"/>
              </w:rPr>
              <w:t>.</w:t>
            </w:r>
          </w:p>
        </w:tc>
      </w:tr>
      <w:tr w:rsidR="00DA25AD" w:rsidRPr="001472C6" w:rsidTr="00E50914">
        <w:tblPrEx>
          <w:tblCellMar>
            <w:top w:w="0" w:type="dxa"/>
            <w:bottom w:w="0" w:type="dxa"/>
          </w:tblCellMar>
        </w:tblPrEx>
        <w:trPr>
          <w:cantSplit/>
          <w:jc w:val="center"/>
        </w:trPr>
        <w:tc>
          <w:tcPr>
            <w:tcW w:w="8222" w:type="dxa"/>
            <w:gridSpan w:val="3"/>
          </w:tcPr>
          <w:p w:rsidR="00DA25AD" w:rsidRPr="001472C6" w:rsidRDefault="00DA25AD" w:rsidP="00E50914">
            <w:pPr>
              <w:pStyle w:val="TAN"/>
            </w:pPr>
            <w:r w:rsidRPr="00FC465B">
              <w:rPr>
                <w:rFonts w:hint="eastAsia"/>
              </w:rPr>
              <w:t>N</w:t>
            </w:r>
            <w:r>
              <w:rPr>
                <w:rFonts w:hint="eastAsia"/>
              </w:rPr>
              <w:t xml:space="preserve">OTE </w:t>
            </w:r>
            <w:r>
              <w:t>1</w:t>
            </w:r>
            <w:r w:rsidRPr="00FC465B">
              <w:rPr>
                <w:rFonts w:hint="eastAsia"/>
              </w:rPr>
              <w:t xml:space="preserve">: </w:t>
            </w:r>
            <w:r w:rsidRPr="00FC465B">
              <w:t xml:space="preserve">Bits not defined in this table shall be cleared by the </w:t>
            </w:r>
            <w:r w:rsidRPr="00FC465B">
              <w:rPr>
                <w:rFonts w:hint="eastAsia"/>
              </w:rPr>
              <w:t>send</w:t>
            </w:r>
            <w:r w:rsidRPr="00FC465B">
              <w:t xml:space="preserve">ing </w:t>
            </w:r>
            <w:r>
              <w:t>entity</w:t>
            </w:r>
            <w:r w:rsidRPr="00FC465B">
              <w:t xml:space="preserve"> and discarded by the receiving</w:t>
            </w:r>
            <w:r>
              <w:t xml:space="preserve"> entity</w:t>
            </w:r>
            <w:r w:rsidRPr="00FC465B">
              <w:t>.</w:t>
            </w:r>
          </w:p>
        </w:tc>
      </w:tr>
    </w:tbl>
    <w:p w:rsidR="00DA25AD" w:rsidRDefault="00DA25AD" w:rsidP="00DA25AD"/>
    <w:p w:rsidR="00DA25AD" w:rsidRDefault="00DA25AD" w:rsidP="00DA25AD">
      <w:pPr>
        <w:pStyle w:val="Heading4"/>
      </w:pPr>
      <w:bookmarkStart w:id="364" w:name="_Toc533204547"/>
      <w:bookmarkStart w:id="365" w:name="_Toc44882137"/>
      <w:bookmarkStart w:id="366" w:name="_Toc44882331"/>
      <w:r>
        <w:t>6.3.3</w:t>
      </w:r>
      <w:r w:rsidRPr="00D51F6C">
        <w:t>.5</w:t>
      </w:r>
      <w:r>
        <w:tab/>
        <w:t>SM-Delivery-</w:t>
      </w:r>
      <w:r w:rsidRPr="000A77AE">
        <w:t>Failure-Cause</w:t>
      </w:r>
      <w:bookmarkEnd w:id="364"/>
      <w:bookmarkEnd w:id="365"/>
      <w:bookmarkEnd w:id="366"/>
    </w:p>
    <w:p w:rsidR="00DA25AD" w:rsidRDefault="00DA25AD" w:rsidP="00DA25AD">
      <w:r w:rsidRPr="003B5446">
        <w:t xml:space="preserve">The </w:t>
      </w:r>
      <w:r w:rsidRPr="00951ABD">
        <w:t xml:space="preserve">SM-Delivery-Failure-Cause AVP </w:t>
      </w:r>
      <w:r w:rsidRPr="003B5446">
        <w:t xml:space="preserve">is of type </w:t>
      </w:r>
      <w:r>
        <w:t xml:space="preserve">Grouped. It </w:t>
      </w:r>
      <w:r>
        <w:rPr>
          <w:rFonts w:hint="eastAsia"/>
          <w:lang w:eastAsia="zh-CN"/>
        </w:rPr>
        <w:t xml:space="preserve">shall </w:t>
      </w:r>
      <w:r>
        <w:t>contain information about the cause of the failure of a SM delivery with an optional Diagnostic information</w:t>
      </w:r>
      <w:r w:rsidRPr="00A15F9B">
        <w:t>.</w:t>
      </w:r>
    </w:p>
    <w:p w:rsidR="00DA25AD" w:rsidRDefault="00DA25AD" w:rsidP="00DA25AD">
      <w:r>
        <w:lastRenderedPageBreak/>
        <w:t>The AVP format shall conform to:</w:t>
      </w:r>
    </w:p>
    <w:p w:rsidR="00DA25AD" w:rsidRDefault="00DA25AD" w:rsidP="00DA25AD">
      <w:pPr>
        <w:ind w:left="284" w:firstLine="283"/>
      </w:pPr>
      <w:r>
        <w:t>SM-Delivery-Failure-Cause ::= &lt;AVP header: 3304 10415&gt;</w:t>
      </w:r>
    </w:p>
    <w:p w:rsidR="00DA25AD" w:rsidRDefault="00DA25AD" w:rsidP="00DA25AD">
      <w:pPr>
        <w:ind w:left="1420"/>
      </w:pPr>
      <w:r>
        <w:t>{ SM-Enumerated-Delivery-</w:t>
      </w:r>
      <w:r w:rsidRPr="000A77AE">
        <w:t>Failure-Cause</w:t>
      </w:r>
      <w:r>
        <w:t xml:space="preserve"> }</w:t>
      </w:r>
    </w:p>
    <w:p w:rsidR="00DA25AD" w:rsidRPr="000D7885" w:rsidRDefault="00DA25AD" w:rsidP="00DA25AD">
      <w:pPr>
        <w:ind w:left="1420"/>
      </w:pPr>
      <w:r>
        <w:t>[ SM-</w:t>
      </w:r>
      <w:r>
        <w:rPr>
          <w:szCs w:val="16"/>
        </w:rPr>
        <w:t>D</w:t>
      </w:r>
      <w:r w:rsidRPr="001A37D7">
        <w:rPr>
          <w:szCs w:val="16"/>
        </w:rPr>
        <w:t>iagnostic</w:t>
      </w:r>
      <w:r>
        <w:rPr>
          <w:szCs w:val="16"/>
        </w:rPr>
        <w:t>-</w:t>
      </w:r>
      <w:r w:rsidRPr="001A37D7">
        <w:rPr>
          <w:szCs w:val="16"/>
        </w:rPr>
        <w:t>Info</w:t>
      </w:r>
      <w:r>
        <w:rPr>
          <w:szCs w:val="16"/>
        </w:rPr>
        <w:t xml:space="preserve"> </w:t>
      </w:r>
      <w:r>
        <w:t>]</w:t>
      </w:r>
    </w:p>
    <w:p w:rsidR="00DA25AD" w:rsidRDefault="00DA25AD" w:rsidP="00DA25AD">
      <w:pPr>
        <w:ind w:left="1420"/>
      </w:pPr>
      <w:r w:rsidRPr="00951ABD">
        <w:t>*[ AVP ]</w:t>
      </w:r>
    </w:p>
    <w:p w:rsidR="00DA25AD" w:rsidRPr="00951ABD" w:rsidRDefault="00DA25AD" w:rsidP="00DA25AD">
      <w:pPr>
        <w:pStyle w:val="Heading4"/>
      </w:pPr>
      <w:bookmarkStart w:id="367" w:name="_Toc533204548"/>
      <w:bookmarkStart w:id="368" w:name="_Toc44882138"/>
      <w:bookmarkStart w:id="369" w:name="_Toc44882332"/>
      <w:r>
        <w:t>6.3.3.6</w:t>
      </w:r>
      <w:r>
        <w:tab/>
        <w:t>SM-Enumerated-Delivery-</w:t>
      </w:r>
      <w:r w:rsidRPr="000A77AE">
        <w:t>Failure-Cause</w:t>
      </w:r>
      <w:bookmarkEnd w:id="367"/>
      <w:bookmarkEnd w:id="368"/>
      <w:bookmarkEnd w:id="369"/>
    </w:p>
    <w:p w:rsidR="00DA25AD" w:rsidRDefault="00DA25AD" w:rsidP="00DA25AD">
      <w:r>
        <w:t xml:space="preserve">The </w:t>
      </w:r>
      <w:r w:rsidRPr="0097160A">
        <w:t>SM-</w:t>
      </w:r>
      <w:r>
        <w:t>Enumerated-</w:t>
      </w:r>
      <w:r w:rsidRPr="0097160A">
        <w:t xml:space="preserve">Delivery-Failure-Cause </w:t>
      </w:r>
      <w:r>
        <w:t>AVP is of type</w:t>
      </w:r>
      <w:r>
        <w:rPr>
          <w:lang w:eastAsia="zh-CN"/>
        </w:rPr>
        <w:t xml:space="preserve"> enumerated</w:t>
      </w:r>
      <w:r w:rsidRPr="00025D85">
        <w:t xml:space="preserve"> </w:t>
      </w:r>
      <w:r>
        <w:t>and it shall contain the cause of the failure of a SM delivery</w:t>
      </w:r>
      <w:r w:rsidRPr="00A15F9B">
        <w:t>. The following values are defined:</w:t>
      </w:r>
    </w:p>
    <w:p w:rsidR="00DA25AD" w:rsidRDefault="00DA25AD" w:rsidP="00DA25AD">
      <w:pPr>
        <w:pStyle w:val="B1"/>
      </w:pPr>
      <w:r>
        <w:t>MEMORY_CAPACITY_EXCEEDED  (0),</w:t>
      </w:r>
    </w:p>
    <w:p w:rsidR="00DA25AD" w:rsidRDefault="00DA25AD" w:rsidP="00DA25AD">
      <w:pPr>
        <w:pStyle w:val="B1"/>
      </w:pPr>
      <w:r>
        <w:t>EQUIPMENT_PROTOCOL_ERROR  (1),</w:t>
      </w:r>
    </w:p>
    <w:p w:rsidR="00DA25AD" w:rsidRDefault="00DA25AD" w:rsidP="00DA25AD">
      <w:pPr>
        <w:pStyle w:val="B1"/>
      </w:pPr>
      <w:r>
        <w:t>EQUIPMENT_NOT_SM-EQUIPPED  (2),</w:t>
      </w:r>
    </w:p>
    <w:p w:rsidR="00DA25AD" w:rsidRDefault="00DA25AD" w:rsidP="00DA25AD">
      <w:pPr>
        <w:pStyle w:val="B1"/>
      </w:pPr>
      <w:r>
        <w:t>UNKNOWN_SERVICE_CENTRE  (3),</w:t>
      </w:r>
    </w:p>
    <w:p w:rsidR="00DA25AD" w:rsidRDefault="00DA25AD" w:rsidP="00DA25AD">
      <w:pPr>
        <w:pStyle w:val="B1"/>
      </w:pPr>
      <w:r>
        <w:t>SC-CONGESTION  (4),</w:t>
      </w:r>
    </w:p>
    <w:p w:rsidR="00DA25AD" w:rsidRDefault="00DA25AD" w:rsidP="00DA25AD">
      <w:pPr>
        <w:pStyle w:val="B1"/>
      </w:pPr>
      <w:r>
        <w:t>INVALID_SME-ADDRESS  (5),</w:t>
      </w:r>
    </w:p>
    <w:p w:rsidR="00DA25AD" w:rsidRDefault="00DA25AD" w:rsidP="00DA25AD">
      <w:pPr>
        <w:pStyle w:val="B1"/>
      </w:pPr>
      <w:r>
        <w:t>USER_NOT_SC-USER  (6).</w:t>
      </w:r>
    </w:p>
    <w:p w:rsidR="00DA25AD" w:rsidRDefault="00DA25AD" w:rsidP="00DA25AD">
      <w:pPr>
        <w:pStyle w:val="NO"/>
      </w:pPr>
      <w:r>
        <w:t>NOTE:</w:t>
      </w:r>
      <w:r>
        <w:tab/>
        <w:t xml:space="preserve">The values of the </w:t>
      </w:r>
      <w:r w:rsidRPr="0097160A">
        <w:t>SM-</w:t>
      </w:r>
      <w:r w:rsidRPr="00951ABD">
        <w:t xml:space="preserve"> </w:t>
      </w:r>
      <w:r>
        <w:t>Enumerated-</w:t>
      </w:r>
      <w:r w:rsidRPr="0097160A">
        <w:t xml:space="preserve">Delivery-Failure-Cause </w:t>
      </w:r>
      <w:r>
        <w:t>AVP correspond to the ones for the</w:t>
      </w:r>
      <w:r w:rsidRPr="00A15F9B">
        <w:t xml:space="preserve"> </w:t>
      </w:r>
      <w:r w:rsidRPr="00532A69">
        <w:t>SM-EnumeratedDeliveryFailureCause</w:t>
      </w:r>
      <w:r>
        <w:t xml:space="preserve"> parameter in MAP as described in 3GPP TS 29.002[9].</w:t>
      </w:r>
    </w:p>
    <w:p w:rsidR="00DA25AD" w:rsidRDefault="00DA25AD" w:rsidP="00DA25AD">
      <w:pPr>
        <w:pStyle w:val="Heading4"/>
        <w:rPr>
          <w:szCs w:val="16"/>
        </w:rPr>
      </w:pPr>
      <w:bookmarkStart w:id="370" w:name="_Toc533204549"/>
      <w:bookmarkStart w:id="371" w:name="_Toc44882139"/>
      <w:bookmarkStart w:id="372" w:name="_Toc44882333"/>
      <w:r>
        <w:t>6.3.3.7</w:t>
      </w:r>
      <w:r>
        <w:tab/>
        <w:t>SM-</w:t>
      </w:r>
      <w:r>
        <w:rPr>
          <w:szCs w:val="16"/>
        </w:rPr>
        <w:t>D</w:t>
      </w:r>
      <w:r w:rsidRPr="001A37D7">
        <w:rPr>
          <w:szCs w:val="16"/>
        </w:rPr>
        <w:t>iagnostic</w:t>
      </w:r>
      <w:r>
        <w:rPr>
          <w:szCs w:val="16"/>
        </w:rPr>
        <w:t>-</w:t>
      </w:r>
      <w:r w:rsidRPr="001A37D7">
        <w:rPr>
          <w:szCs w:val="16"/>
        </w:rPr>
        <w:t>Info</w:t>
      </w:r>
      <w:bookmarkEnd w:id="370"/>
      <w:bookmarkEnd w:id="371"/>
      <w:bookmarkEnd w:id="372"/>
    </w:p>
    <w:p w:rsidR="00DA25AD" w:rsidRPr="00951ABD" w:rsidRDefault="00DA25AD" w:rsidP="00DA25AD">
      <w:r>
        <w:t xml:space="preserve">The </w:t>
      </w:r>
      <w:r w:rsidRPr="0097160A">
        <w:t>SM-</w:t>
      </w:r>
      <w:r>
        <w:t>Diagnostic-Info</w:t>
      </w:r>
      <w:r w:rsidRPr="0097160A">
        <w:t xml:space="preserve"> </w:t>
      </w:r>
      <w:r>
        <w:t>AVP is of type</w:t>
      </w:r>
      <w:r>
        <w:rPr>
          <w:lang w:eastAsia="zh-CN"/>
        </w:rPr>
        <w:t xml:space="preserve"> OctetString</w:t>
      </w:r>
      <w:r w:rsidRPr="00025D85">
        <w:t xml:space="preserve"> </w:t>
      </w:r>
      <w:r>
        <w:t xml:space="preserve">and it shall contain a complementary information associated to the SM Delivery Failure cause. </w:t>
      </w:r>
    </w:p>
    <w:p w:rsidR="00DA25AD" w:rsidRPr="00D01247" w:rsidRDefault="00DA25AD" w:rsidP="00DA25AD">
      <w:pPr>
        <w:pStyle w:val="Heading4"/>
      </w:pPr>
      <w:bookmarkStart w:id="373" w:name="_Toc533204550"/>
      <w:bookmarkStart w:id="374" w:name="_Toc44882140"/>
      <w:bookmarkStart w:id="375" w:name="_Toc44882334"/>
      <w:r>
        <w:t>6.3.3.8</w:t>
      </w:r>
      <w:r w:rsidRPr="00D01247">
        <w:tab/>
        <w:t>Feature-List</w:t>
      </w:r>
      <w:r>
        <w:t>-ID</w:t>
      </w:r>
      <w:r w:rsidRPr="00D01247">
        <w:t xml:space="preserve"> AVP</w:t>
      </w:r>
      <w:bookmarkEnd w:id="373"/>
      <w:bookmarkEnd w:id="374"/>
      <w:bookmarkEnd w:id="375"/>
    </w:p>
    <w:p w:rsidR="00DA25AD" w:rsidRDefault="00DA25AD" w:rsidP="00DA25AD">
      <w:r w:rsidRPr="00D01247">
        <w:t>The syntax of this AVP</w:t>
      </w:r>
      <w:r>
        <w:t xml:space="preserve"> is defined in 3GPP TS 29.229 [5</w:t>
      </w:r>
      <w:r w:rsidRPr="00D01247">
        <w:t xml:space="preserve">]. </w:t>
      </w:r>
      <w:r>
        <w:t>For this release, the Feature-List-ID AVP value shall be set to 1.</w:t>
      </w:r>
    </w:p>
    <w:p w:rsidR="00DA25AD" w:rsidRPr="00D01247" w:rsidRDefault="00DA25AD" w:rsidP="00DA25AD">
      <w:pPr>
        <w:pStyle w:val="Heading4"/>
      </w:pPr>
      <w:bookmarkStart w:id="376" w:name="_Toc533204551"/>
      <w:bookmarkStart w:id="377" w:name="_Toc44882141"/>
      <w:bookmarkStart w:id="378" w:name="_Toc44882335"/>
      <w:r>
        <w:t>6.3.3.9</w:t>
      </w:r>
      <w:r w:rsidRPr="00D01247">
        <w:tab/>
        <w:t>Feature-List AVP</w:t>
      </w:r>
      <w:bookmarkEnd w:id="376"/>
      <w:bookmarkEnd w:id="377"/>
      <w:bookmarkEnd w:id="378"/>
    </w:p>
    <w:p w:rsidR="00DA25AD" w:rsidRDefault="00DA25AD" w:rsidP="00DA25AD">
      <w:r w:rsidRPr="00D01247">
        <w:t>The syntax of this AVP</w:t>
      </w:r>
      <w:r>
        <w:t xml:space="preserve"> is defined in 3GPP TS 29.229 [5</w:t>
      </w:r>
      <w:r w:rsidRPr="00D01247">
        <w:t xml:space="preserve">]. </w:t>
      </w:r>
      <w:r>
        <w:t>A null value indicates that there is no feature used by the application</w:t>
      </w:r>
      <w:r w:rsidRPr="00D01247">
        <w:t>.</w:t>
      </w:r>
    </w:p>
    <w:p w:rsidR="00DA25AD" w:rsidRDefault="00DA25AD" w:rsidP="00DA25AD">
      <w:pPr>
        <w:pStyle w:val="NO"/>
      </w:pPr>
      <w:r>
        <w:t>NOTE:</w:t>
      </w:r>
      <w:r>
        <w:tab/>
        <w:t>There is no feature defined for this release.</w:t>
      </w:r>
    </w:p>
    <w:p w:rsidR="00DA25AD" w:rsidRPr="00594630" w:rsidRDefault="00DA25AD" w:rsidP="00DA25AD">
      <w:pPr>
        <w:pStyle w:val="Heading4"/>
        <w:rPr>
          <w:szCs w:val="16"/>
        </w:rPr>
      </w:pPr>
      <w:bookmarkStart w:id="379" w:name="_Toc533204552"/>
      <w:bookmarkStart w:id="380" w:name="_Toc44882142"/>
      <w:bookmarkStart w:id="381" w:name="_Toc44882336"/>
      <w:r>
        <w:t>6.3.3.10</w:t>
      </w:r>
      <w:r>
        <w:tab/>
      </w:r>
      <w:r w:rsidRPr="00594630">
        <w:rPr>
          <w:szCs w:val="16"/>
        </w:rPr>
        <w:t>SM-Delivery-Timer</w:t>
      </w:r>
      <w:bookmarkEnd w:id="379"/>
      <w:bookmarkEnd w:id="380"/>
      <w:bookmarkEnd w:id="381"/>
    </w:p>
    <w:p w:rsidR="00DA25AD" w:rsidRDefault="00DA25AD" w:rsidP="00DA25AD">
      <w:r>
        <w:t xml:space="preserve">The </w:t>
      </w:r>
      <w:r>
        <w:rPr>
          <w:szCs w:val="16"/>
        </w:rPr>
        <w:t>SM-</w:t>
      </w:r>
      <w:r w:rsidRPr="00377B4F">
        <w:rPr>
          <w:szCs w:val="16"/>
        </w:rPr>
        <w:t>Delivery</w:t>
      </w:r>
      <w:r>
        <w:rPr>
          <w:szCs w:val="16"/>
        </w:rPr>
        <w:t>-</w:t>
      </w:r>
      <w:r w:rsidRPr="00377B4F">
        <w:rPr>
          <w:szCs w:val="16"/>
        </w:rPr>
        <w:t>Timer</w:t>
      </w:r>
      <w:r>
        <w:t xml:space="preserve"> is of type </w:t>
      </w:r>
      <w:r>
        <w:rPr>
          <w:lang w:eastAsia="zh-CN"/>
        </w:rPr>
        <w:t xml:space="preserve">Integer </w:t>
      </w:r>
      <w:r w:rsidRPr="00025D85">
        <w:t xml:space="preserve">and it </w:t>
      </w:r>
      <w:r w:rsidRPr="00FB3A29">
        <w:t>shall contain</w:t>
      </w:r>
      <w:r>
        <w:t xml:space="preserve"> </w:t>
      </w:r>
      <w:r w:rsidRPr="007410EE">
        <w:t>the</w:t>
      </w:r>
      <w:r>
        <w:t xml:space="preserve"> value in seconds of the timer for SM Delivery.</w:t>
      </w:r>
    </w:p>
    <w:p w:rsidR="00DA25AD" w:rsidRPr="00594630" w:rsidRDefault="00DA25AD" w:rsidP="00DA25AD">
      <w:pPr>
        <w:pStyle w:val="Heading4"/>
        <w:rPr>
          <w:szCs w:val="16"/>
        </w:rPr>
      </w:pPr>
      <w:bookmarkStart w:id="382" w:name="_Toc533204553"/>
      <w:bookmarkStart w:id="383" w:name="_Toc44882143"/>
      <w:bookmarkStart w:id="384" w:name="_Toc44882337"/>
      <w:r>
        <w:t>6.3.3.11</w:t>
      </w:r>
      <w:r>
        <w:tab/>
      </w:r>
      <w:r w:rsidRPr="00594630">
        <w:rPr>
          <w:szCs w:val="16"/>
        </w:rPr>
        <w:t>SM-Delivery-</w:t>
      </w:r>
      <w:r>
        <w:rPr>
          <w:szCs w:val="16"/>
        </w:rPr>
        <w:t>Start-Time</w:t>
      </w:r>
      <w:bookmarkEnd w:id="382"/>
      <w:bookmarkEnd w:id="383"/>
      <w:bookmarkEnd w:id="384"/>
    </w:p>
    <w:p w:rsidR="00DA25AD" w:rsidRDefault="00DA25AD" w:rsidP="00DA25AD">
      <w:r>
        <w:t>The</w:t>
      </w:r>
      <w:r w:rsidRPr="00807B6A">
        <w:t xml:space="preserve"> </w:t>
      </w:r>
      <w:r>
        <w:rPr>
          <w:szCs w:val="16"/>
        </w:rPr>
        <w:t>SM-</w:t>
      </w:r>
      <w:r w:rsidRPr="00377B4F">
        <w:rPr>
          <w:szCs w:val="16"/>
        </w:rPr>
        <w:t>Delivery</w:t>
      </w:r>
      <w:r>
        <w:rPr>
          <w:szCs w:val="16"/>
        </w:rPr>
        <w:t xml:space="preserve">-Start-Time is of type </w:t>
      </w:r>
      <w:r w:rsidRPr="00D73D29">
        <w:rPr>
          <w:szCs w:val="16"/>
        </w:rPr>
        <w:t>Time</w:t>
      </w:r>
      <w:r>
        <w:rPr>
          <w:szCs w:val="16"/>
        </w:rPr>
        <w:t xml:space="preserve"> </w:t>
      </w:r>
      <w:r>
        <w:t xml:space="preserve">and in shall contain </w:t>
      </w:r>
      <w:r w:rsidRPr="00807B6A">
        <w:t>the timestamp (in UTC) at which the SM Delivery Supervision T</w:t>
      </w:r>
      <w:r>
        <w:t>imer was started</w:t>
      </w:r>
      <w:r w:rsidRPr="00807B6A">
        <w:t>.</w:t>
      </w:r>
    </w:p>
    <w:p w:rsidR="00DA25AD" w:rsidRPr="00A53959" w:rsidRDefault="00DA25AD" w:rsidP="00DA25AD">
      <w:pPr>
        <w:pStyle w:val="Heading4"/>
      </w:pPr>
      <w:bookmarkStart w:id="385" w:name="_Toc533204554"/>
      <w:bookmarkStart w:id="386" w:name="_Toc44882144"/>
      <w:bookmarkStart w:id="387" w:name="_Toc44882338"/>
      <w:r>
        <w:t>6.3.3.12</w:t>
      </w:r>
      <w:r>
        <w:tab/>
        <w:t>OFR</w:t>
      </w:r>
      <w:r w:rsidRPr="00A53959">
        <w:t>-Flags</w:t>
      </w:r>
      <w:bookmarkEnd w:id="385"/>
      <w:bookmarkEnd w:id="386"/>
      <w:bookmarkEnd w:id="387"/>
      <w:r w:rsidRPr="00A53959">
        <w:t xml:space="preserve"> </w:t>
      </w:r>
    </w:p>
    <w:p w:rsidR="00DA25AD" w:rsidRDefault="00DA25AD" w:rsidP="00DA25AD">
      <w:r w:rsidRPr="009C4D60">
        <w:t xml:space="preserve">The </w:t>
      </w:r>
      <w:r>
        <w:t>OFR</w:t>
      </w:r>
      <w:r w:rsidRPr="009C4D60">
        <w:t xml:space="preserve">-Flags AVP is of type Unsigned32 and it </w:t>
      </w:r>
      <w:r>
        <w:t xml:space="preserve">shall </w:t>
      </w:r>
      <w:r w:rsidRPr="009C4D60">
        <w:t xml:space="preserve">contain a bit mask. The meaning of the bits </w:t>
      </w:r>
      <w:r>
        <w:t>shall be as</w:t>
      </w:r>
      <w:r w:rsidRPr="009C4D60">
        <w:t xml:space="preserve"> defined in table </w:t>
      </w:r>
      <w:r>
        <w:t>6</w:t>
      </w:r>
      <w:r w:rsidRPr="009C4D60">
        <w:t>.</w:t>
      </w:r>
      <w:r>
        <w:t>3.3.12</w:t>
      </w:r>
      <w:r w:rsidRPr="009C4D60">
        <w:t>/1:</w:t>
      </w:r>
    </w:p>
    <w:p w:rsidR="00DA25AD" w:rsidRPr="009C4D60" w:rsidRDefault="00DA25AD" w:rsidP="00DA25AD">
      <w:pPr>
        <w:pStyle w:val="TH"/>
      </w:pPr>
      <w:r w:rsidRPr="009C4D60">
        <w:lastRenderedPageBreak/>
        <w:t xml:space="preserve">Table </w:t>
      </w:r>
      <w:r w:rsidRPr="00C0739A">
        <w:t>6.3.3.</w:t>
      </w:r>
      <w:r>
        <w:t>12</w:t>
      </w:r>
      <w:r w:rsidRPr="00C0739A">
        <w:t>/1</w:t>
      </w:r>
      <w:r w:rsidRPr="009C4D60">
        <w:t xml:space="preserve">: </w:t>
      </w:r>
      <w:r>
        <w:t>OFR</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4E3438" w:rsidTr="00E50914">
        <w:tblPrEx>
          <w:tblCellMar>
            <w:top w:w="0" w:type="dxa"/>
            <w:bottom w:w="0" w:type="dxa"/>
          </w:tblCellMar>
        </w:tblPrEx>
        <w:trPr>
          <w:cantSplit/>
          <w:jc w:val="center"/>
        </w:trPr>
        <w:tc>
          <w:tcPr>
            <w:tcW w:w="993" w:type="dxa"/>
          </w:tcPr>
          <w:p w:rsidR="00DA25AD" w:rsidRPr="004E3438" w:rsidRDefault="00DA25AD" w:rsidP="00E50914">
            <w:pPr>
              <w:pStyle w:val="TAH"/>
            </w:pPr>
            <w:r>
              <w:t>B</w:t>
            </w:r>
            <w:r w:rsidRPr="004E3438">
              <w:t>it</w:t>
            </w:r>
          </w:p>
        </w:tc>
        <w:tc>
          <w:tcPr>
            <w:tcW w:w="1842" w:type="dxa"/>
          </w:tcPr>
          <w:p w:rsidR="00DA25AD" w:rsidRPr="004E3438" w:rsidRDefault="00DA25AD" w:rsidP="00E50914">
            <w:pPr>
              <w:pStyle w:val="TAH"/>
            </w:pPr>
            <w:r>
              <w:t>N</w:t>
            </w:r>
            <w:r w:rsidRPr="004E3438">
              <w:t>ame</w:t>
            </w:r>
          </w:p>
        </w:tc>
        <w:tc>
          <w:tcPr>
            <w:tcW w:w="5387" w:type="dxa"/>
          </w:tcPr>
          <w:p w:rsidR="00DA25AD" w:rsidRPr="004E3438" w:rsidRDefault="00DA25AD" w:rsidP="00E50914">
            <w:pPr>
              <w:pStyle w:val="TAH"/>
            </w:pPr>
            <w:r w:rsidRPr="004E3438">
              <w:t>Description</w:t>
            </w:r>
          </w:p>
        </w:tc>
      </w:tr>
      <w:tr w:rsidR="00DA25AD" w:rsidRPr="004E3438" w:rsidTr="00E50914">
        <w:tblPrEx>
          <w:tblCellMar>
            <w:top w:w="0" w:type="dxa"/>
            <w:bottom w:w="0" w:type="dxa"/>
          </w:tblCellMar>
        </w:tblPrEx>
        <w:trPr>
          <w:cantSplit/>
          <w:jc w:val="center"/>
        </w:trPr>
        <w:tc>
          <w:tcPr>
            <w:tcW w:w="993" w:type="dxa"/>
          </w:tcPr>
          <w:p w:rsidR="00DA25AD" w:rsidRDefault="00DA25AD" w:rsidP="00E50914">
            <w:pPr>
              <w:pStyle w:val="TAC"/>
            </w:pPr>
            <w:r>
              <w:t>0</w:t>
            </w:r>
          </w:p>
        </w:tc>
        <w:tc>
          <w:tcPr>
            <w:tcW w:w="1842" w:type="dxa"/>
          </w:tcPr>
          <w:p w:rsidR="00DA25AD" w:rsidRDefault="00DA25AD" w:rsidP="00E50914">
            <w:pPr>
              <w:pStyle w:val="TAL"/>
            </w:pPr>
            <w:r>
              <w:t>S</w:t>
            </w:r>
            <w:smartTag w:uri="urn:schemas-microsoft-com:office:smarttags" w:element="chmetcnv">
              <w:smartTagPr>
                <w:attr w:name="TCSC" w:val="0"/>
                <w:attr w:name="NumberType" w:val="1"/>
                <w:attr w:name="Negative" w:val="False"/>
                <w:attr w:name="HasSpace" w:val="False"/>
                <w:attr w:name="SourceValue" w:val="6"/>
                <w:attr w:name="UnitName" w:val="a"/>
              </w:smartTagPr>
              <w:r>
                <w:t>6a</w:t>
              </w:r>
            </w:smartTag>
            <w:r>
              <w:t>/S6d-Indicator</w:t>
            </w:r>
          </w:p>
        </w:tc>
        <w:tc>
          <w:tcPr>
            <w:tcW w:w="5387" w:type="dxa"/>
          </w:tcPr>
          <w:p w:rsidR="00DA25AD" w:rsidRDefault="00DA25AD" w:rsidP="00E50914">
            <w:pPr>
              <w:pStyle w:val="TAL"/>
            </w:pPr>
            <w:r>
              <w:t>This bit, when set, indicates that the OFR message is sent on the Gdd interface, i.e. the source node is an SGSN (or a combined MME/SGSN to which the UE is attached via UTRAN).</w:t>
            </w:r>
          </w:p>
          <w:p w:rsidR="00DA25AD" w:rsidRPr="004E3438" w:rsidRDefault="00DA25AD" w:rsidP="00E50914">
            <w:pPr>
              <w:pStyle w:val="TAL"/>
            </w:pPr>
            <w:r>
              <w:t>This bit, when cleared, indicates that the OFR message is sent on the SGd interface, i.e. the source node is an MME (or a combined MME/SGSN to which the UE is attached via UTRAN or GERAN).</w:t>
            </w:r>
          </w:p>
        </w:tc>
      </w:tr>
    </w:tbl>
    <w:p w:rsidR="00DA25AD" w:rsidRDefault="00DA25AD" w:rsidP="00DA25AD"/>
    <w:p w:rsidR="00DA25AD" w:rsidRDefault="00DA25AD" w:rsidP="00DA25AD">
      <w:pPr>
        <w:pStyle w:val="Heading4"/>
      </w:pPr>
      <w:bookmarkStart w:id="388" w:name="_Toc533204555"/>
      <w:bookmarkStart w:id="389" w:name="_Toc44882145"/>
      <w:bookmarkStart w:id="390" w:name="_Toc44882339"/>
      <w:r>
        <w:t>6.3.3.13</w:t>
      </w:r>
      <w:r>
        <w:tab/>
        <w:t>SMSMI-Correlation-ID</w:t>
      </w:r>
      <w:bookmarkEnd w:id="388"/>
      <w:bookmarkEnd w:id="389"/>
      <w:bookmarkEnd w:id="390"/>
    </w:p>
    <w:p w:rsidR="00DA25AD" w:rsidRDefault="00DA25AD" w:rsidP="00DA25AD">
      <w:r w:rsidRPr="003B5446">
        <w:t xml:space="preserve">The </w:t>
      </w:r>
      <w:r>
        <w:t>SMSMI-Correlation-ID</w:t>
      </w:r>
      <w:r w:rsidRPr="00951ABD">
        <w:t xml:space="preserve"> AVP </w:t>
      </w:r>
      <w:r w:rsidRPr="003B5446">
        <w:t xml:space="preserve">is of type </w:t>
      </w:r>
      <w:r>
        <w:t xml:space="preserve">Grouped. It </w:t>
      </w:r>
      <w:r>
        <w:rPr>
          <w:rFonts w:hint="eastAsia"/>
          <w:lang w:eastAsia="zh-CN"/>
        </w:rPr>
        <w:t xml:space="preserve">shall </w:t>
      </w:r>
      <w:r>
        <w:t>contain information identities used in the context</w:t>
      </w:r>
      <w:r w:rsidRPr="005522DE">
        <w:t xml:space="preserve"> of MSISDN-less SMS delivery in IMS (see 3GPP TS 23.204 </w:t>
      </w:r>
      <w:r>
        <w:t>[17]</w:t>
      </w:r>
      <w:r w:rsidRPr="005522DE">
        <w:t>)</w:t>
      </w:r>
      <w:r>
        <w:t>.</w:t>
      </w:r>
    </w:p>
    <w:p w:rsidR="00DA25AD" w:rsidRDefault="00DA25AD" w:rsidP="00DA25AD">
      <w:r>
        <w:t>The AVP format shall conform to:</w:t>
      </w:r>
    </w:p>
    <w:p w:rsidR="00DA25AD" w:rsidRDefault="005252A2" w:rsidP="00DA25AD">
      <w:pPr>
        <w:pStyle w:val="NormalLeft10cm"/>
      </w:pPr>
      <w:r>
        <w:tab/>
      </w:r>
      <w:r w:rsidR="00DA25AD">
        <w:t xml:space="preserve">SMS-MI-Correlation-ID  ::= &lt;AVP header: </w:t>
      </w:r>
      <w:r w:rsidR="00DA25AD" w:rsidRPr="0006547D">
        <w:t>3308</w:t>
      </w:r>
      <w:r w:rsidR="00DA25AD">
        <w:t xml:space="preserve"> 10415&gt;</w:t>
      </w:r>
    </w:p>
    <w:p w:rsidR="00DA25AD" w:rsidRDefault="00DA25AD" w:rsidP="00DA25AD">
      <w:pPr>
        <w:ind w:left="1420"/>
      </w:pPr>
      <w:r>
        <w:t>[ HSS-ID ]</w:t>
      </w:r>
    </w:p>
    <w:p w:rsidR="00DA25AD" w:rsidRDefault="00DA25AD" w:rsidP="00DA25AD">
      <w:pPr>
        <w:ind w:left="1420"/>
      </w:pPr>
      <w:r>
        <w:t>[ Originating-SIP</w:t>
      </w:r>
      <w:r>
        <w:rPr>
          <w:szCs w:val="16"/>
        </w:rPr>
        <w:t xml:space="preserve">-URI </w:t>
      </w:r>
      <w:r>
        <w:t>]</w:t>
      </w:r>
    </w:p>
    <w:p w:rsidR="00DA25AD" w:rsidRPr="000D7885" w:rsidRDefault="00DA25AD" w:rsidP="00DA25AD">
      <w:pPr>
        <w:ind w:left="1420"/>
      </w:pPr>
      <w:r>
        <w:t>[ Destination-SIP</w:t>
      </w:r>
      <w:r>
        <w:rPr>
          <w:szCs w:val="16"/>
        </w:rPr>
        <w:t xml:space="preserve">-URI </w:t>
      </w:r>
      <w:r>
        <w:t>]</w:t>
      </w:r>
    </w:p>
    <w:p w:rsidR="00DA25AD" w:rsidRDefault="00DA25AD" w:rsidP="00DA25AD">
      <w:pPr>
        <w:ind w:left="1420"/>
      </w:pPr>
      <w:r w:rsidRPr="00951ABD">
        <w:t>*[ AVP ]</w:t>
      </w:r>
    </w:p>
    <w:p w:rsidR="00DA25AD" w:rsidRDefault="00DA25AD" w:rsidP="00DA25AD">
      <w:pPr>
        <w:pStyle w:val="Heading4"/>
      </w:pPr>
      <w:bookmarkStart w:id="391" w:name="_Toc533204556"/>
      <w:bookmarkStart w:id="392" w:name="_Toc44882146"/>
      <w:bookmarkStart w:id="393" w:name="_Toc44882340"/>
      <w:r>
        <w:t>6.3.3.14</w:t>
      </w:r>
      <w:r>
        <w:tab/>
        <w:t>HSS-ID</w:t>
      </w:r>
      <w:bookmarkEnd w:id="391"/>
      <w:bookmarkEnd w:id="392"/>
      <w:bookmarkEnd w:id="393"/>
    </w:p>
    <w:p w:rsidR="00DA25AD" w:rsidRDefault="00DA25AD" w:rsidP="00DA25AD">
      <w:r>
        <w:t>The HSS-ID</w:t>
      </w:r>
      <w:r w:rsidRPr="0097160A">
        <w:t xml:space="preserve"> </w:t>
      </w:r>
      <w:r>
        <w:t>AVP is of type</w:t>
      </w:r>
      <w:r w:rsidRPr="00A57EB8">
        <w:rPr>
          <w:lang w:eastAsia="zh-CN"/>
        </w:rPr>
        <w:t>UTF8String</w:t>
      </w:r>
      <w:r>
        <w:rPr>
          <w:lang w:eastAsia="zh-CN"/>
        </w:rPr>
        <w:t>. The definition and the composition of the HSS-ID are specified in 3GPP </w:t>
      </w:r>
      <w:r w:rsidRPr="00E07492">
        <w:t>TS</w:t>
      </w:r>
      <w:r>
        <w:t> </w:t>
      </w:r>
      <w:r w:rsidRPr="00E07492">
        <w:t>23</w:t>
      </w:r>
      <w:r>
        <w:rPr>
          <w:lang w:eastAsia="zh-CN"/>
        </w:rPr>
        <w:t>.003 [16].</w:t>
      </w:r>
    </w:p>
    <w:p w:rsidR="00DA25AD" w:rsidRDefault="00DA25AD" w:rsidP="00DA25AD">
      <w:pPr>
        <w:pStyle w:val="Heading4"/>
        <w:tabs>
          <w:tab w:val="left" w:pos="4253"/>
        </w:tabs>
      </w:pPr>
      <w:bookmarkStart w:id="394" w:name="_Toc533204557"/>
      <w:bookmarkStart w:id="395" w:name="_Toc44882147"/>
      <w:bookmarkStart w:id="396" w:name="_Toc44882341"/>
      <w:r>
        <w:t>6.3.3.15</w:t>
      </w:r>
      <w:r>
        <w:tab/>
        <w:t>Originating-SIP</w:t>
      </w:r>
      <w:r>
        <w:rPr>
          <w:szCs w:val="16"/>
        </w:rPr>
        <w:t>-URI</w:t>
      </w:r>
      <w:bookmarkEnd w:id="394"/>
      <w:bookmarkEnd w:id="395"/>
      <w:bookmarkEnd w:id="396"/>
    </w:p>
    <w:p w:rsidR="00DA25AD" w:rsidRDefault="00DA25AD" w:rsidP="00DA25AD">
      <w:pPr>
        <w:tabs>
          <w:tab w:val="left" w:pos="4253"/>
        </w:tabs>
      </w:pPr>
      <w:r>
        <w:t>The Originating-SIP-URI</w:t>
      </w:r>
      <w:r w:rsidRPr="0097160A">
        <w:t xml:space="preserve"> </w:t>
      </w:r>
      <w:r>
        <w:t>AVP is of type</w:t>
      </w:r>
      <w:r>
        <w:rPr>
          <w:lang w:eastAsia="zh-CN"/>
        </w:rPr>
        <w:t xml:space="preserve"> UTF8String.</w:t>
      </w:r>
      <w:r>
        <w:t xml:space="preserve"> It shall contain the Public identity of the IMS UE without MSISDN which is the sender of a short message, </w:t>
      </w:r>
      <w:r w:rsidRPr="004C6547">
        <w:t>in the context of MSISDN-less SMS delivery</w:t>
      </w:r>
      <w:r>
        <w:t xml:space="preserve"> in IMS (see 3GPP TS 23.204 [17]).</w:t>
      </w:r>
    </w:p>
    <w:p w:rsidR="00DA25AD" w:rsidRDefault="00DA25AD" w:rsidP="00DA25AD">
      <w:pPr>
        <w:pStyle w:val="Heading4"/>
      </w:pPr>
      <w:bookmarkStart w:id="397" w:name="_Toc533204558"/>
      <w:bookmarkStart w:id="398" w:name="_Toc44882148"/>
      <w:bookmarkStart w:id="399" w:name="_Toc44882342"/>
      <w:r>
        <w:t>6.3.3.16</w:t>
      </w:r>
      <w:r>
        <w:tab/>
        <w:t>Destination-SIP</w:t>
      </w:r>
      <w:r>
        <w:rPr>
          <w:szCs w:val="16"/>
        </w:rPr>
        <w:t>-URI</w:t>
      </w:r>
      <w:bookmarkEnd w:id="397"/>
      <w:bookmarkEnd w:id="398"/>
      <w:bookmarkEnd w:id="399"/>
    </w:p>
    <w:p w:rsidR="00DA25AD" w:rsidRDefault="00DA25AD" w:rsidP="00DA25AD">
      <w:r>
        <w:t>The Destination-SIP-URI</w:t>
      </w:r>
      <w:r w:rsidRPr="0097160A">
        <w:t xml:space="preserve"> </w:t>
      </w:r>
      <w:r>
        <w:t>AVP is of type</w:t>
      </w:r>
      <w:r>
        <w:rPr>
          <w:lang w:eastAsia="zh-CN"/>
        </w:rPr>
        <w:t xml:space="preserve"> UTF8String.</w:t>
      </w:r>
      <w:r>
        <w:t xml:space="preserve"> It shall contain the Public identity of the IMS UE without MSISDN which is the recipient of a short message, </w:t>
      </w:r>
      <w:r w:rsidRPr="004C6547">
        <w:t>in the context of MSISDN-less SMS delivery</w:t>
      </w:r>
      <w:r>
        <w:t xml:space="preserve"> in IMS (see 3GPP TS 23.204 [17]).</w:t>
      </w:r>
    </w:p>
    <w:p w:rsidR="00DA25AD" w:rsidRPr="00594630" w:rsidRDefault="00DA25AD" w:rsidP="00DA25AD">
      <w:pPr>
        <w:pStyle w:val="Heading4"/>
        <w:rPr>
          <w:szCs w:val="16"/>
        </w:rPr>
      </w:pPr>
      <w:bookmarkStart w:id="400" w:name="_Toc533204559"/>
      <w:bookmarkStart w:id="401" w:name="_Toc44882149"/>
      <w:bookmarkStart w:id="402" w:name="_Toc44882343"/>
      <w:r>
        <w:t>6.3.3.17</w:t>
      </w:r>
      <w:r>
        <w:tab/>
      </w:r>
      <w:r>
        <w:rPr>
          <w:szCs w:val="16"/>
        </w:rPr>
        <w:t>Maximum-Retransmission-Time</w:t>
      </w:r>
      <w:bookmarkEnd w:id="400"/>
      <w:bookmarkEnd w:id="401"/>
      <w:bookmarkEnd w:id="402"/>
    </w:p>
    <w:p w:rsidR="00DA25AD" w:rsidRDefault="00DA25AD" w:rsidP="00DA25AD">
      <w:r>
        <w:t>The</w:t>
      </w:r>
      <w:r w:rsidRPr="00807B6A">
        <w:t xml:space="preserve"> </w:t>
      </w:r>
      <w:r>
        <w:t>Maximum-Retransmission</w:t>
      </w:r>
      <w:r>
        <w:rPr>
          <w:szCs w:val="16"/>
        </w:rPr>
        <w:t xml:space="preserve">-Time is of type </w:t>
      </w:r>
      <w:r w:rsidRPr="00D73D29">
        <w:rPr>
          <w:szCs w:val="16"/>
        </w:rPr>
        <w:t>Time</w:t>
      </w:r>
      <w:r>
        <w:rPr>
          <w:szCs w:val="16"/>
        </w:rPr>
        <w:t xml:space="preserve"> </w:t>
      </w:r>
      <w:r>
        <w:t xml:space="preserve">and in shall contain </w:t>
      </w:r>
      <w:r w:rsidRPr="00807B6A">
        <w:t xml:space="preserve">the </w:t>
      </w:r>
      <w:r>
        <w:t xml:space="preserve">maximum retransmission </w:t>
      </w:r>
      <w:r w:rsidRPr="007410EE">
        <w:t xml:space="preserve">time (in UTC) </w:t>
      </w:r>
      <w:r>
        <w:t>until which the SMS-GMSC is capable to retransmit the MT Short Message</w:t>
      </w:r>
      <w:r w:rsidRPr="00807B6A">
        <w:t>.</w:t>
      </w:r>
    </w:p>
    <w:p w:rsidR="00DA25AD" w:rsidRPr="00594630" w:rsidRDefault="00DA25AD" w:rsidP="00DA25AD">
      <w:pPr>
        <w:pStyle w:val="Heading4"/>
        <w:rPr>
          <w:szCs w:val="16"/>
        </w:rPr>
      </w:pPr>
      <w:bookmarkStart w:id="403" w:name="_Toc533204560"/>
      <w:bookmarkStart w:id="404" w:name="_Toc44882150"/>
      <w:bookmarkStart w:id="405" w:name="_Toc44882344"/>
      <w:r>
        <w:t>6.3.3.18</w:t>
      </w:r>
      <w:r>
        <w:tab/>
      </w:r>
      <w:r>
        <w:rPr>
          <w:szCs w:val="16"/>
        </w:rPr>
        <w:t>Requested-Retransmission-Time</w:t>
      </w:r>
      <w:bookmarkEnd w:id="403"/>
      <w:bookmarkEnd w:id="404"/>
      <w:bookmarkEnd w:id="405"/>
    </w:p>
    <w:p w:rsidR="00DA25AD" w:rsidRDefault="00DA25AD" w:rsidP="00DA25AD">
      <w:r>
        <w:t>The</w:t>
      </w:r>
      <w:r w:rsidRPr="00807B6A">
        <w:t xml:space="preserve"> </w:t>
      </w:r>
      <w:r>
        <w:t>Requested-Retransmission</w:t>
      </w:r>
      <w:r>
        <w:rPr>
          <w:szCs w:val="16"/>
        </w:rPr>
        <w:t xml:space="preserve">-Time is of type </w:t>
      </w:r>
      <w:r w:rsidRPr="00D73D29">
        <w:rPr>
          <w:szCs w:val="16"/>
        </w:rPr>
        <w:t>Time</w:t>
      </w:r>
      <w:r>
        <w:rPr>
          <w:szCs w:val="16"/>
        </w:rPr>
        <w:t xml:space="preserve"> </w:t>
      </w:r>
      <w:r>
        <w:t xml:space="preserve">and in shall contain </w:t>
      </w:r>
      <w:r w:rsidRPr="00807B6A">
        <w:t xml:space="preserve">the timestamp (in UTC) </w:t>
      </w:r>
      <w:r>
        <w:t>at which the SMS-GMSC is requested to retransmit the MT Short Message</w:t>
      </w:r>
      <w:r w:rsidRPr="00807B6A">
        <w:t>.</w:t>
      </w:r>
    </w:p>
    <w:p w:rsidR="00DA25AD" w:rsidRDefault="00DA25AD" w:rsidP="00DA25AD">
      <w:pPr>
        <w:pStyle w:val="Heading4"/>
      </w:pPr>
      <w:bookmarkStart w:id="406" w:name="_Toc533204561"/>
      <w:bookmarkStart w:id="407" w:name="_Toc44882151"/>
      <w:bookmarkStart w:id="408" w:name="_Toc44882345"/>
      <w:r>
        <w:t>6.3.3</w:t>
      </w:r>
      <w:r w:rsidRPr="00D51F6C">
        <w:t>.</w:t>
      </w:r>
      <w:r>
        <w:t>19</w:t>
      </w:r>
      <w:r>
        <w:tab/>
        <w:t>SMS-GMSC-Address</w:t>
      </w:r>
      <w:bookmarkEnd w:id="406"/>
      <w:bookmarkEnd w:id="407"/>
      <w:bookmarkEnd w:id="408"/>
    </w:p>
    <w:p w:rsidR="00DA25AD" w:rsidRDefault="00DA25AD" w:rsidP="00DA25AD">
      <w:r>
        <w:t xml:space="preserve">The SMS-GMSC-Address AVP is of type </w:t>
      </w:r>
      <w:r>
        <w:rPr>
          <w:lang w:eastAsia="zh-CN"/>
        </w:rPr>
        <w:t>OctetString</w:t>
      </w:r>
      <w:r w:rsidRPr="00025D85">
        <w:t xml:space="preserve"> and it </w:t>
      </w:r>
      <w:r>
        <w:t xml:space="preserve">shall </w:t>
      </w:r>
      <w:r w:rsidRPr="00025D85">
        <w:t xml:space="preserve">contain </w:t>
      </w:r>
      <w:r>
        <w:t xml:space="preserve">the E.164 number of </w:t>
      </w:r>
      <w:r>
        <w:rPr>
          <w:rFonts w:hint="eastAsia"/>
          <w:lang w:eastAsia="zh-CN"/>
        </w:rPr>
        <w:t>the</w:t>
      </w:r>
      <w:r w:rsidRPr="00532A69">
        <w:t xml:space="preserve"> </w:t>
      </w:r>
      <w:r>
        <w:t xml:space="preserve">SMS-GMSC or SMS Router, in international number format as described in ITU-T Recommendation E.164 [13] and </w:t>
      </w:r>
      <w:r w:rsidRPr="001022C6">
        <w:t>encoded as a TB</w:t>
      </w:r>
      <w:r>
        <w:t>CD-string. See 3GPP TS 29.002 [9</w:t>
      </w:r>
      <w:r w:rsidRPr="001022C6">
        <w:t>] for encoding of TBCD-strings.</w:t>
      </w:r>
      <w:r>
        <w:t xml:space="preserve"> </w:t>
      </w:r>
      <w:r>
        <w:rPr>
          <w:lang w:val="en-US"/>
        </w:rPr>
        <w:t>This AVP shall not include leading indicators for the nature of address and the numbering plan; it shall contain only the TBCD-encoded digits of the address.</w:t>
      </w:r>
    </w:p>
    <w:p w:rsidR="00DA25AD" w:rsidRPr="00AD3C42" w:rsidRDefault="00DA25AD" w:rsidP="00DA25AD">
      <w:pPr>
        <w:pStyle w:val="Heading4"/>
      </w:pPr>
      <w:bookmarkStart w:id="409" w:name="_Toc533204562"/>
      <w:bookmarkStart w:id="410" w:name="_Toc44882152"/>
      <w:bookmarkStart w:id="411" w:name="_Toc44882346"/>
      <w:r>
        <w:lastRenderedPageBreak/>
        <w:t>6.3.3</w:t>
      </w:r>
      <w:r w:rsidRPr="00770FBF">
        <w:t>.20</w:t>
      </w:r>
      <w:r w:rsidRPr="00AD3C42">
        <w:tab/>
        <w:t>DRMP</w:t>
      </w:r>
      <w:bookmarkEnd w:id="409"/>
      <w:bookmarkEnd w:id="410"/>
      <w:bookmarkEnd w:id="411"/>
    </w:p>
    <w:p w:rsidR="00DA25AD" w:rsidRDefault="00DA25AD" w:rsidP="00DA25AD">
      <w:r w:rsidRPr="00AD3C42">
        <w:t>The DRMP AVP is of type Enumerated and it is defined in IETF</w:t>
      </w:r>
      <w:r>
        <w:t> RFC 7944</w:t>
      </w:r>
      <w:r>
        <w:rPr>
          <w:lang w:eastAsia="en-GB"/>
        </w:rPr>
        <w:t> [19]</w:t>
      </w:r>
      <w:r w:rsidRPr="00AD3C42">
        <w:rPr>
          <w:lang w:eastAsia="zh-CN"/>
        </w:rPr>
        <w:t xml:space="preserve">. This AVP allows the </w:t>
      </w:r>
      <w:r>
        <w:rPr>
          <w:lang w:eastAsia="zh-CN"/>
        </w:rPr>
        <w:t xml:space="preserve">MME, the SGSN, the </w:t>
      </w:r>
      <w:r>
        <w:t>SMS-IWMSC, the SMS-GMSC, the SMS Router</w:t>
      </w:r>
      <w:r w:rsidRPr="00AD3C42">
        <w:rPr>
          <w:lang w:eastAsia="zh-CN"/>
        </w:rPr>
        <w:t xml:space="preserve"> and </w:t>
      </w:r>
      <w:r>
        <w:rPr>
          <w:lang w:eastAsia="zh-CN"/>
        </w:rPr>
        <w:t xml:space="preserve">the IP-SM-GW to </w:t>
      </w:r>
      <w:r w:rsidRPr="00AD3C42">
        <w:rPr>
          <w:lang w:eastAsia="zh-CN"/>
        </w:rPr>
        <w:t>indicate the relative priority of Diameter messages.</w:t>
      </w:r>
      <w:r w:rsidRPr="00CF1F6A">
        <w:t xml:space="preserve">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message</w:t>
      </w:r>
      <w:r>
        <w:t>.</w:t>
      </w:r>
    </w:p>
    <w:p w:rsidR="00DA25AD" w:rsidRPr="00176E81" w:rsidRDefault="00DA25AD" w:rsidP="00DA25AD">
      <w:pPr>
        <w:pStyle w:val="Heading1"/>
      </w:pPr>
      <w:bookmarkStart w:id="412" w:name="_Toc533204563"/>
      <w:bookmarkStart w:id="413" w:name="_Toc44882153"/>
      <w:bookmarkStart w:id="414" w:name="_Toc44882347"/>
      <w:r>
        <w:t>7</w:t>
      </w:r>
      <w:r>
        <w:tab/>
        <w:t>Result Codes and Experimental-Result v</w:t>
      </w:r>
      <w:r w:rsidRPr="00CF7964">
        <w:t>alues</w:t>
      </w:r>
      <w:bookmarkEnd w:id="412"/>
      <w:bookmarkEnd w:id="413"/>
      <w:bookmarkEnd w:id="414"/>
    </w:p>
    <w:p w:rsidR="00DA25AD" w:rsidRPr="003416B5" w:rsidRDefault="00DA25AD" w:rsidP="00DA25AD">
      <w:pPr>
        <w:pStyle w:val="Heading2"/>
        <w:rPr>
          <w:lang w:val="en-US"/>
        </w:rPr>
      </w:pPr>
      <w:bookmarkStart w:id="415" w:name="_Toc533204564"/>
      <w:bookmarkStart w:id="416" w:name="_Toc44882154"/>
      <w:bookmarkStart w:id="417" w:name="_Toc44882348"/>
      <w:r>
        <w:t>7</w:t>
      </w:r>
      <w:r>
        <w:rPr>
          <w:lang w:val="en-US"/>
        </w:rPr>
        <w:t>.1</w:t>
      </w:r>
      <w:r>
        <w:rPr>
          <w:lang w:val="en-US"/>
        </w:rPr>
        <w:tab/>
        <w:t>General</w:t>
      </w:r>
      <w:bookmarkEnd w:id="415"/>
      <w:bookmarkEnd w:id="416"/>
      <w:bookmarkEnd w:id="417"/>
    </w:p>
    <w:p w:rsidR="00DA25AD" w:rsidRDefault="00DA25AD" w:rsidP="00DA25AD">
      <w:r w:rsidRPr="00AE5DEE">
        <w:t xml:space="preserve">This </w:t>
      </w:r>
      <w:r w:rsidR="005252A2">
        <w:t>clause</w:t>
      </w:r>
      <w:r w:rsidRPr="00AE5DEE">
        <w:t xml:space="preserve"> defines result code values that </w:t>
      </w:r>
      <w:r>
        <w:t>shall</w:t>
      </w:r>
      <w:r w:rsidRPr="00AE5DEE">
        <w:t xml:space="preserve"> be supported by all Diameter implementations that</w:t>
      </w:r>
      <w:r w:rsidRPr="003B5446">
        <w:t xml:space="preserve"> conform to this specification.</w:t>
      </w:r>
    </w:p>
    <w:p w:rsidR="00DA25AD" w:rsidRPr="003B5446" w:rsidRDefault="00DA25AD" w:rsidP="00DA25AD">
      <w:pPr>
        <w:pStyle w:val="Heading2"/>
      </w:pPr>
      <w:bookmarkStart w:id="418" w:name="_Toc533204565"/>
      <w:bookmarkStart w:id="419" w:name="_Toc44882155"/>
      <w:bookmarkStart w:id="420" w:name="_Toc44882349"/>
      <w:r>
        <w:t>7.2</w:t>
      </w:r>
      <w:r>
        <w:tab/>
      </w:r>
      <w:r w:rsidRPr="003B5446">
        <w:t>Success</w:t>
      </w:r>
      <w:bookmarkEnd w:id="418"/>
      <w:bookmarkEnd w:id="419"/>
      <w:bookmarkEnd w:id="420"/>
    </w:p>
    <w:p w:rsidR="00DA25AD" w:rsidRPr="00117C1A" w:rsidRDefault="00DA25AD" w:rsidP="00DA25AD">
      <w:pPr>
        <w:rPr>
          <w:lang w:val="en-US"/>
        </w:rPr>
      </w:pPr>
      <w:r w:rsidRPr="003B5446">
        <w:t xml:space="preserve">Result codes that fall within the Success category </w:t>
      </w:r>
      <w:r>
        <w:rPr>
          <w:rFonts w:hint="eastAsia"/>
          <w:lang w:eastAsia="zh-CN"/>
        </w:rPr>
        <w:t>shall be</w:t>
      </w:r>
      <w:r w:rsidRPr="003B5446">
        <w:t xml:space="preserve"> used to inform a peer that a request has been successfully completed</w:t>
      </w:r>
      <w:r w:rsidRPr="00AB1AC4">
        <w:t xml:space="preserve">. </w:t>
      </w:r>
      <w:r w:rsidRPr="00AB1AC4">
        <w:rPr>
          <w:lang w:val="en-US"/>
        </w:rPr>
        <w:t xml:space="preserve">The Result-Code AVP values defined in Diameter </w:t>
      </w:r>
      <w:r>
        <w:rPr>
          <w:lang w:val="en-US"/>
        </w:rPr>
        <w:t>b</w:t>
      </w:r>
      <w:r w:rsidRPr="00AB1AC4">
        <w:rPr>
          <w:lang w:val="en-US"/>
        </w:rPr>
        <w:t xml:space="preserve">ase </w:t>
      </w:r>
      <w:r>
        <w:rPr>
          <w:lang w:val="en-US"/>
        </w:rPr>
        <w:t>p</w:t>
      </w:r>
      <w:r w:rsidRPr="00AB1AC4">
        <w:rPr>
          <w:lang w:val="en-US"/>
        </w:rPr>
        <w:t xml:space="preserve">rotocol </w:t>
      </w:r>
      <w:r>
        <w:rPr>
          <w:lang w:val="en-US"/>
        </w:rPr>
        <w:t xml:space="preserve">specified in </w:t>
      </w:r>
      <w:r>
        <w:t>IETF RFC 6733 [20]</w:t>
      </w:r>
      <w:r w:rsidRPr="004E4A48">
        <w:rPr>
          <w:lang w:val="en-US"/>
        </w:rPr>
        <w:t xml:space="preserve"> shall</w:t>
      </w:r>
      <w:r w:rsidRPr="00AB1AC4">
        <w:rPr>
          <w:lang w:val="en-US"/>
        </w:rPr>
        <w:t xml:space="preserve"> be applied.</w:t>
      </w:r>
    </w:p>
    <w:p w:rsidR="00DA25AD" w:rsidRDefault="00DA25AD" w:rsidP="00DA25AD">
      <w:pPr>
        <w:pStyle w:val="Heading2"/>
        <w:rPr>
          <w:lang w:eastAsia="zh-CN"/>
        </w:rPr>
      </w:pPr>
      <w:bookmarkStart w:id="421" w:name="_Toc533204566"/>
      <w:bookmarkStart w:id="422" w:name="_Toc44882156"/>
      <w:bookmarkStart w:id="423" w:name="_Toc44882350"/>
      <w:r>
        <w:t>7.3</w:t>
      </w:r>
      <w:r>
        <w:tab/>
      </w:r>
      <w:r w:rsidRPr="00B6006E">
        <w:t>Permanent Failures</w:t>
      </w:r>
      <w:bookmarkEnd w:id="421"/>
      <w:bookmarkEnd w:id="422"/>
      <w:bookmarkEnd w:id="423"/>
    </w:p>
    <w:p w:rsidR="00DA25AD" w:rsidRPr="004F60DD" w:rsidRDefault="00DA25AD" w:rsidP="00DA25AD">
      <w:pPr>
        <w:pStyle w:val="Heading3"/>
        <w:rPr>
          <w:lang w:eastAsia="zh-CN"/>
        </w:rPr>
      </w:pPr>
      <w:bookmarkStart w:id="424" w:name="_Toc533204567"/>
      <w:bookmarkStart w:id="425" w:name="_Toc44882157"/>
      <w:bookmarkStart w:id="426" w:name="_Toc44882351"/>
      <w:r>
        <w:t>7</w:t>
      </w:r>
      <w:r>
        <w:rPr>
          <w:lang w:eastAsia="zh-CN"/>
        </w:rPr>
        <w:t>.3.1</w:t>
      </w:r>
      <w:r>
        <w:rPr>
          <w:lang w:eastAsia="zh-CN"/>
        </w:rPr>
        <w:tab/>
        <w:t>General</w:t>
      </w:r>
      <w:bookmarkEnd w:id="424"/>
      <w:bookmarkEnd w:id="425"/>
      <w:bookmarkEnd w:id="426"/>
    </w:p>
    <w:p w:rsidR="00DA25AD" w:rsidRDefault="00DA25AD" w:rsidP="00DA25AD">
      <w:r w:rsidRPr="003B5446">
        <w:t xml:space="preserve">Errors that fall within the Permanent Failures category </w:t>
      </w:r>
      <w:r>
        <w:rPr>
          <w:rFonts w:hint="eastAsia"/>
          <w:lang w:eastAsia="zh-CN"/>
        </w:rPr>
        <w:t>shall be</w:t>
      </w:r>
      <w:r w:rsidRPr="003B5446">
        <w:t xml:space="preserve"> used to inform the peer that the request </w:t>
      </w:r>
      <w:r>
        <w:t xml:space="preserve">has </w:t>
      </w:r>
      <w:r w:rsidRPr="003B5446">
        <w:t>failed, and should not be attempted again.</w:t>
      </w:r>
      <w:r>
        <w:t xml:space="preserve"> The </w:t>
      </w:r>
      <w:r w:rsidRPr="006C32C2">
        <w:rPr>
          <w:lang w:val="en-US"/>
        </w:rPr>
        <w:t>Result-Code AVP values defi</w:t>
      </w:r>
      <w:r>
        <w:rPr>
          <w:lang w:val="en-US"/>
        </w:rPr>
        <w:t xml:space="preserve">ned in Diameter base protocol specified in </w:t>
      </w:r>
      <w:r>
        <w:t>IETF RFC 6733 [20]</w:t>
      </w:r>
      <w:r w:rsidRPr="006C32C2">
        <w:rPr>
          <w:lang w:val="en-US"/>
        </w:rPr>
        <w:t xml:space="preserve"> shall be applied.</w:t>
      </w:r>
      <w:r w:rsidRPr="003B5446">
        <w:t xml:space="preserve"> When one of the result codes defined here is included in a response, it shall be inside an Experimental-Result AVP and </w:t>
      </w:r>
      <w:r>
        <w:t xml:space="preserve">the </w:t>
      </w:r>
      <w:r w:rsidRPr="003B5446">
        <w:t>Result-Code AVP shall be absent.</w:t>
      </w:r>
    </w:p>
    <w:p w:rsidR="00DA25AD" w:rsidRPr="009C4D60" w:rsidRDefault="00DA25AD" w:rsidP="00DA25AD">
      <w:pPr>
        <w:pStyle w:val="Heading3"/>
      </w:pPr>
      <w:bookmarkStart w:id="427" w:name="_Toc533204568"/>
      <w:bookmarkStart w:id="428" w:name="_Toc44882158"/>
      <w:bookmarkStart w:id="429" w:name="_Toc44882352"/>
      <w:r>
        <w:t>7</w:t>
      </w:r>
      <w:r w:rsidRPr="009C4D60">
        <w:t>.</w:t>
      </w:r>
      <w:r>
        <w:t>3.2</w:t>
      </w:r>
      <w:r>
        <w:tab/>
      </w:r>
      <w:r w:rsidRPr="009C4D60">
        <w:t>DIAMETER_ERROR_USER_UNKNOWN (</w:t>
      </w:r>
      <w:r w:rsidRPr="003018C6">
        <w:t>5001</w:t>
      </w:r>
      <w:r w:rsidRPr="009C4D60">
        <w:t>)</w:t>
      </w:r>
      <w:bookmarkEnd w:id="427"/>
      <w:bookmarkEnd w:id="428"/>
      <w:bookmarkEnd w:id="429"/>
    </w:p>
    <w:p w:rsidR="00DA25AD" w:rsidRDefault="00DA25AD" w:rsidP="00DA25AD">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w:t>
      </w:r>
      <w:r>
        <w:t xml:space="preserve">MME over the SGd interface or by the SGSN over the Gdd interface </w:t>
      </w:r>
      <w:r w:rsidRPr="009C4D60">
        <w:t xml:space="preserve">to indicate that the user identified by the </w:t>
      </w:r>
      <w:r>
        <w:t>IMSI</w:t>
      </w:r>
      <w:r w:rsidRPr="009C4D60">
        <w:t xml:space="preserve"> is unknown</w:t>
      </w:r>
      <w:r>
        <w:t>.</w:t>
      </w:r>
    </w:p>
    <w:p w:rsidR="00DA25AD" w:rsidRDefault="00DA25AD" w:rsidP="00DA25AD">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w:t>
      </w:r>
      <w:r>
        <w:t xml:space="preserve">SMS-IWMSC over the SGd interface </w:t>
      </w:r>
      <w:r w:rsidRPr="009C4D60">
        <w:t xml:space="preserve">to indicate that the user identified by the </w:t>
      </w:r>
      <w:r>
        <w:t>MSISDN</w:t>
      </w:r>
      <w:r w:rsidRPr="009C4D60">
        <w:t xml:space="preserve"> is unknown</w:t>
      </w:r>
      <w:r>
        <w:t>.</w:t>
      </w:r>
    </w:p>
    <w:p w:rsidR="00DA25AD" w:rsidRDefault="00DA25AD" w:rsidP="00DA25AD">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HSS </w:t>
      </w:r>
      <w:r>
        <w:t xml:space="preserve">or the SMS Router over the S6c interface </w:t>
      </w:r>
      <w:r w:rsidRPr="009C4D60">
        <w:t xml:space="preserve">to indicate that the user identified by the </w:t>
      </w:r>
      <w:r>
        <w:t xml:space="preserve">MSISDN </w:t>
      </w:r>
      <w:r w:rsidRPr="009C4D60">
        <w:t>is unknown</w:t>
      </w:r>
      <w:r>
        <w:t>.</w:t>
      </w:r>
    </w:p>
    <w:p w:rsidR="00DA25AD" w:rsidRPr="00E11FE3" w:rsidRDefault="00DA25AD" w:rsidP="00DA25AD">
      <w:pPr>
        <w:pStyle w:val="Heading3"/>
      </w:pPr>
      <w:bookmarkStart w:id="430" w:name="_Toc533204569"/>
      <w:bookmarkStart w:id="431" w:name="_Toc44882159"/>
      <w:bookmarkStart w:id="432" w:name="_Toc44882353"/>
      <w:r w:rsidRPr="00E11FE3">
        <w:t>7.3.3</w:t>
      </w:r>
      <w:r w:rsidRPr="00E11FE3">
        <w:tab/>
        <w:t>DIAMETER_ERROR_ABSENT_USER (5550)</w:t>
      </w:r>
      <w:bookmarkEnd w:id="430"/>
      <w:bookmarkEnd w:id="431"/>
      <w:bookmarkEnd w:id="432"/>
    </w:p>
    <w:p w:rsidR="00DA25AD" w:rsidRDefault="00DA25AD" w:rsidP="00DA25AD">
      <w:r>
        <w:t>This result code shall be sent by the MME</w:t>
      </w:r>
      <w:r w:rsidRPr="006D1C02">
        <w:t xml:space="preserve"> </w:t>
      </w:r>
      <w:r>
        <w:t>over the SGd interface</w:t>
      </w:r>
      <w:r w:rsidRPr="003D1DDF">
        <w:t xml:space="preserve"> </w:t>
      </w:r>
      <w:r>
        <w:t>or by the SGSN over the Gdd interface to indicate that the UE is not reachable.</w:t>
      </w:r>
    </w:p>
    <w:p w:rsidR="00DA25AD" w:rsidRPr="00DA1768" w:rsidRDefault="00DA25AD" w:rsidP="00DA25AD">
      <w:r>
        <w:t>This result code shall be sent by the HSS or the SMS Router over the S6c interface to indicate that the UE is not reachable.</w:t>
      </w:r>
    </w:p>
    <w:p w:rsidR="00DA25AD" w:rsidRPr="001925AD" w:rsidRDefault="00DA25AD" w:rsidP="00DA25AD">
      <w:pPr>
        <w:pStyle w:val="Heading3"/>
      </w:pPr>
      <w:bookmarkStart w:id="433" w:name="_Toc533204570"/>
      <w:bookmarkStart w:id="434" w:name="_Toc44882160"/>
      <w:bookmarkStart w:id="435" w:name="_Toc44882354"/>
      <w:r>
        <w:t>7</w:t>
      </w:r>
      <w:r w:rsidRPr="001925AD">
        <w:t>.3.</w:t>
      </w:r>
      <w:r>
        <w:t>4</w:t>
      </w:r>
      <w:r w:rsidRPr="001925AD">
        <w:tab/>
        <w:t>DIAMETER_ERROR_USER_</w:t>
      </w:r>
      <w:r>
        <w:t>BUSY_FOR_MT_SMS (</w:t>
      </w:r>
      <w:r w:rsidRPr="00E11FE3">
        <w:t>5551</w:t>
      </w:r>
      <w:r w:rsidRPr="001925AD">
        <w:t>)</w:t>
      </w:r>
      <w:bookmarkEnd w:id="433"/>
      <w:bookmarkEnd w:id="434"/>
      <w:bookmarkEnd w:id="435"/>
    </w:p>
    <w:p w:rsidR="00DA25AD" w:rsidRPr="00532A69" w:rsidRDefault="00DA25AD" w:rsidP="00DA25AD">
      <w:r>
        <w:t>This result code shall be sent by the MME or the SGSN when the user</w:t>
      </w:r>
      <w:r w:rsidRPr="00532A69">
        <w:t xml:space="preserve"> </w:t>
      </w:r>
      <w:r>
        <w:t xml:space="preserve">is </w:t>
      </w:r>
      <w:r w:rsidRPr="00532A69">
        <w:t>busy for MT SMS</w:t>
      </w:r>
      <w:r>
        <w:t>.</w:t>
      </w:r>
    </w:p>
    <w:p w:rsidR="00DA25AD" w:rsidRDefault="00DA25AD" w:rsidP="00DA25AD">
      <w:pPr>
        <w:pStyle w:val="Heading3"/>
        <w:rPr>
          <w:lang w:val="en-US"/>
        </w:rPr>
      </w:pPr>
      <w:bookmarkStart w:id="436" w:name="_Toc533204571"/>
      <w:bookmarkStart w:id="437" w:name="_Toc44882161"/>
      <w:bookmarkStart w:id="438" w:name="_Toc44882355"/>
      <w:r>
        <w:t>7.3.5</w:t>
      </w:r>
      <w:r>
        <w:tab/>
      </w:r>
      <w:r w:rsidRPr="00DA1768">
        <w:rPr>
          <w:lang w:val="en-US"/>
        </w:rPr>
        <w:t>DIAMETER_ERROR_</w:t>
      </w:r>
      <w:r>
        <w:rPr>
          <w:lang w:val="en-US"/>
        </w:rPr>
        <w:t>FACILITY_NOT_SUPPORTED</w:t>
      </w:r>
      <w:r w:rsidRPr="00DA1768">
        <w:rPr>
          <w:lang w:val="en-US"/>
        </w:rPr>
        <w:t xml:space="preserve"> (</w:t>
      </w:r>
      <w:r w:rsidRPr="00E11FE3">
        <w:t>5552</w:t>
      </w:r>
      <w:r w:rsidRPr="00DA1768">
        <w:rPr>
          <w:lang w:val="en-US"/>
        </w:rPr>
        <w:t>)</w:t>
      </w:r>
      <w:bookmarkEnd w:id="436"/>
      <w:bookmarkEnd w:id="437"/>
      <w:bookmarkEnd w:id="438"/>
    </w:p>
    <w:p w:rsidR="00DA25AD" w:rsidRDefault="00DA25AD" w:rsidP="00DA25AD">
      <w:r>
        <w:t>This result code shall be sent to indicate a requested facility is not supported.</w:t>
      </w:r>
    </w:p>
    <w:p w:rsidR="00DA25AD" w:rsidRPr="00191ABB" w:rsidRDefault="00DA25AD" w:rsidP="00DA25AD">
      <w:pPr>
        <w:pStyle w:val="NO"/>
        <w:rPr>
          <w:lang w:val="en-US"/>
        </w:rPr>
      </w:pPr>
      <w:r>
        <w:lastRenderedPageBreak/>
        <w:t xml:space="preserve">NOTE: This code corresponds to the </w:t>
      </w:r>
      <w:r w:rsidRPr="00DF2C01">
        <w:t xml:space="preserve">Facility Not Supported </w:t>
      </w:r>
      <w:r>
        <w:t xml:space="preserve">MAP error and may be used by an IWF. </w:t>
      </w:r>
    </w:p>
    <w:p w:rsidR="00DA25AD" w:rsidRPr="00A80494" w:rsidRDefault="00DA25AD" w:rsidP="00DA25AD">
      <w:pPr>
        <w:pStyle w:val="Heading3"/>
      </w:pPr>
      <w:bookmarkStart w:id="439" w:name="_Toc533204572"/>
      <w:bookmarkStart w:id="440" w:name="_Toc44882162"/>
      <w:bookmarkStart w:id="441" w:name="_Toc44882356"/>
      <w:r w:rsidRPr="00A80494">
        <w:t>7.3.6</w:t>
      </w:r>
      <w:r w:rsidRPr="00A80494">
        <w:tab/>
        <w:t>DIAMETER_ERROR_ILLEGAL_USER (</w:t>
      </w:r>
      <w:r w:rsidRPr="00E11FE3">
        <w:t>5553</w:t>
      </w:r>
      <w:r w:rsidRPr="00A80494">
        <w:t>)</w:t>
      </w:r>
      <w:bookmarkEnd w:id="439"/>
      <w:bookmarkEnd w:id="440"/>
      <w:bookmarkEnd w:id="441"/>
    </w:p>
    <w:p w:rsidR="00DA25AD" w:rsidRPr="008A4132" w:rsidRDefault="00DA25AD" w:rsidP="00DA25AD">
      <w:r>
        <w:t xml:space="preserve">This result code shall be sent by the MME or the SGSN to indicate that the </w:t>
      </w:r>
      <w:r w:rsidRPr="008A4132">
        <w:t>delivery of the mobile terminated short message failed because the mobile station failed authentication</w:t>
      </w:r>
      <w:r>
        <w:t>.</w:t>
      </w:r>
    </w:p>
    <w:p w:rsidR="00DA25AD" w:rsidRPr="009C4D60" w:rsidRDefault="00DA25AD" w:rsidP="00DA25AD">
      <w:pPr>
        <w:pStyle w:val="Heading3"/>
      </w:pPr>
      <w:bookmarkStart w:id="442" w:name="_Toc533204573"/>
      <w:bookmarkStart w:id="443" w:name="_Toc44882163"/>
      <w:bookmarkStart w:id="444" w:name="_Toc44882357"/>
      <w:r>
        <w:t>7</w:t>
      </w:r>
      <w:r w:rsidRPr="00417CF8">
        <w:t>.3.</w:t>
      </w:r>
      <w:r>
        <w:t>7</w:t>
      </w:r>
      <w:r w:rsidRPr="00417CF8">
        <w:tab/>
        <w:t>DIAMETER_</w:t>
      </w:r>
      <w:r w:rsidRPr="00191ABB">
        <w:rPr>
          <w:lang w:val="en-US"/>
        </w:rPr>
        <w:t>ERROR</w:t>
      </w:r>
      <w:r>
        <w:t>_</w:t>
      </w:r>
      <w:r w:rsidRPr="00417CF8">
        <w:t>ILLEGAL_EQUIPMENT (</w:t>
      </w:r>
      <w:r w:rsidRPr="00E11FE3">
        <w:t>5554</w:t>
      </w:r>
      <w:r>
        <w:t>)</w:t>
      </w:r>
      <w:bookmarkEnd w:id="442"/>
      <w:bookmarkEnd w:id="443"/>
      <w:bookmarkEnd w:id="444"/>
    </w:p>
    <w:p w:rsidR="00DA25AD" w:rsidRDefault="00DA25AD" w:rsidP="00DA25AD">
      <w:r>
        <w:t>This result code shall be sent by the MME or the SGSN to</w:t>
      </w:r>
      <w:r w:rsidRPr="008A4132">
        <w:t xml:space="preserve"> </w:t>
      </w:r>
      <w:r>
        <w:t>indicate that the delivery of the mobile terminated short message failed because an IMEI check failed, i.e. the IMEI was blacklisted or not white-listed.</w:t>
      </w:r>
    </w:p>
    <w:p w:rsidR="00DA25AD" w:rsidRPr="009C4D60" w:rsidRDefault="00DA25AD" w:rsidP="00DA25AD">
      <w:pPr>
        <w:pStyle w:val="Heading3"/>
      </w:pPr>
      <w:bookmarkStart w:id="445" w:name="_Toc533204574"/>
      <w:bookmarkStart w:id="446" w:name="_Toc44882164"/>
      <w:bookmarkStart w:id="447" w:name="_Toc44882358"/>
      <w:r>
        <w:t>7</w:t>
      </w:r>
      <w:r w:rsidRPr="00417CF8">
        <w:t>.3.</w:t>
      </w:r>
      <w:r>
        <w:t>8</w:t>
      </w:r>
      <w:r>
        <w:tab/>
        <w:t>DIAMETER_ERROR_SM_DELIVERY_FAILURE</w:t>
      </w:r>
      <w:r w:rsidRPr="00417CF8">
        <w:t xml:space="preserve"> (</w:t>
      </w:r>
      <w:r w:rsidRPr="00E11FE3">
        <w:t>5555</w:t>
      </w:r>
      <w:r>
        <w:t>)</w:t>
      </w:r>
      <w:bookmarkEnd w:id="445"/>
      <w:bookmarkEnd w:id="446"/>
      <w:bookmarkEnd w:id="447"/>
    </w:p>
    <w:p w:rsidR="00DA25AD" w:rsidRDefault="00DA25AD" w:rsidP="00DA25AD">
      <w:r>
        <w:t xml:space="preserve">This result code shall be sent by the MME or the SGSN or the SMS-IWMSC to indicate that the </w:t>
      </w:r>
      <w:r w:rsidRPr="008A4132">
        <w:t>delivery of the mobile terminated short message fa</w:t>
      </w:r>
      <w:r>
        <w:t>iled.</w:t>
      </w:r>
    </w:p>
    <w:p w:rsidR="00DA25AD" w:rsidRPr="001925AD" w:rsidRDefault="00DA25AD" w:rsidP="00DA25AD">
      <w:pPr>
        <w:pStyle w:val="Heading3"/>
      </w:pPr>
      <w:bookmarkStart w:id="448" w:name="_Toc533204575"/>
      <w:bookmarkStart w:id="449" w:name="_Toc44882165"/>
      <w:bookmarkStart w:id="450" w:name="_Toc44882359"/>
      <w:r w:rsidRPr="006D1C02">
        <w:t>7.3.9</w:t>
      </w:r>
      <w:r w:rsidRPr="001925AD">
        <w:tab/>
      </w:r>
      <w:r w:rsidRPr="009C4D60">
        <w:t>DIAMETER_ERROR_</w:t>
      </w:r>
      <w:r>
        <w:t>SERVICE_NOT_SUBSCRIBED (</w:t>
      </w:r>
      <w:r w:rsidRPr="00E11FE3">
        <w:t>5556</w:t>
      </w:r>
      <w:r w:rsidRPr="001925AD">
        <w:t>)</w:t>
      </w:r>
      <w:bookmarkEnd w:id="448"/>
      <w:bookmarkEnd w:id="449"/>
      <w:bookmarkEnd w:id="450"/>
    </w:p>
    <w:p w:rsidR="00DA25AD" w:rsidRDefault="00DA25AD" w:rsidP="00DA25AD">
      <w:r w:rsidRPr="00E801F9">
        <w:t>This result code shall be sent by the HSS or the SMS Router</w:t>
      </w:r>
      <w:r>
        <w:t xml:space="preserve"> over the S6c interface</w:t>
      </w:r>
      <w:r w:rsidRPr="00E801F9">
        <w:t xml:space="preserve"> to indicate that the </w:t>
      </w:r>
      <w:r>
        <w:t xml:space="preserve">MT SMS Teleservice </w:t>
      </w:r>
      <w:r w:rsidRPr="00E801F9">
        <w:t xml:space="preserve">is </w:t>
      </w:r>
      <w:r>
        <w:t>not part of the subscription.</w:t>
      </w:r>
    </w:p>
    <w:p w:rsidR="00DA25AD" w:rsidRPr="00E801F9" w:rsidRDefault="00DA25AD" w:rsidP="00DA25AD">
      <w:pPr>
        <w:pStyle w:val="Heading3"/>
        <w:rPr>
          <w:lang w:val="en-US"/>
        </w:rPr>
      </w:pPr>
      <w:bookmarkStart w:id="451" w:name="_Toc533204576"/>
      <w:bookmarkStart w:id="452" w:name="_Toc44882166"/>
      <w:bookmarkStart w:id="453" w:name="_Toc44882360"/>
      <w:r w:rsidRPr="006D1C02">
        <w:rPr>
          <w:lang w:val="en-US"/>
        </w:rPr>
        <w:t>7.3.10</w:t>
      </w:r>
      <w:r w:rsidRPr="00E801F9">
        <w:rPr>
          <w:lang w:val="en-US"/>
        </w:rPr>
        <w:tab/>
        <w:t>DIAMETER_</w:t>
      </w:r>
      <w:r>
        <w:t>ERROR</w:t>
      </w:r>
      <w:r w:rsidRPr="009C4D60">
        <w:t>_</w:t>
      </w:r>
      <w:r>
        <w:t>SERVICE</w:t>
      </w:r>
      <w:r w:rsidRPr="009C4D60">
        <w:t>_</w:t>
      </w:r>
      <w:r>
        <w:t>BARRED</w:t>
      </w:r>
      <w:r w:rsidRPr="00E801F9">
        <w:rPr>
          <w:lang w:val="en-US"/>
        </w:rPr>
        <w:t xml:space="preserve"> (</w:t>
      </w:r>
      <w:r w:rsidRPr="00E11FE3">
        <w:t>5557</w:t>
      </w:r>
      <w:r w:rsidRPr="00E801F9">
        <w:rPr>
          <w:lang w:val="en-US"/>
        </w:rPr>
        <w:t>)</w:t>
      </w:r>
      <w:bookmarkEnd w:id="451"/>
      <w:bookmarkEnd w:id="452"/>
      <w:bookmarkEnd w:id="453"/>
    </w:p>
    <w:p w:rsidR="00DA25AD" w:rsidRPr="009373A5" w:rsidRDefault="00DA25AD" w:rsidP="00DA25AD">
      <w:r w:rsidRPr="009373A5">
        <w:t xml:space="preserve">This result code shall be sent by the HSS or the SMS Router </w:t>
      </w:r>
      <w:r>
        <w:t xml:space="preserve">over the S6c interface </w:t>
      </w:r>
      <w:r w:rsidRPr="009373A5">
        <w:t xml:space="preserve">to indicate that the </w:t>
      </w:r>
      <w:r>
        <w:t xml:space="preserve">MT </w:t>
      </w:r>
      <w:r w:rsidRPr="009373A5">
        <w:t xml:space="preserve">SMS Teleservice is </w:t>
      </w:r>
      <w:r>
        <w:t>barred.</w:t>
      </w:r>
    </w:p>
    <w:p w:rsidR="00DA25AD" w:rsidRDefault="00DA25AD" w:rsidP="00DA25AD">
      <w:r>
        <w:t>This result code shall be sent by the MME to</w:t>
      </w:r>
      <w:r w:rsidRPr="008A4132">
        <w:t xml:space="preserve"> </w:t>
      </w:r>
      <w:r>
        <w:t>indicate that the delivery of the mobile terminated short message failed because of the barring of the SMS service.</w:t>
      </w:r>
    </w:p>
    <w:p w:rsidR="00DA25AD" w:rsidRPr="00A75D49" w:rsidRDefault="00DA25AD" w:rsidP="00DA25AD">
      <w:pPr>
        <w:pStyle w:val="Heading3"/>
      </w:pPr>
      <w:bookmarkStart w:id="454" w:name="_Toc533204577"/>
      <w:bookmarkStart w:id="455" w:name="_Toc44882167"/>
      <w:bookmarkStart w:id="456" w:name="_Toc44882361"/>
      <w:r w:rsidRPr="00A75D49">
        <w:t>7.3.11</w:t>
      </w:r>
      <w:r w:rsidRPr="00A75D49">
        <w:tab/>
        <w:t>DIAMETER_ERROR_MWD_LIST_FULL (5558)</w:t>
      </w:r>
      <w:bookmarkEnd w:id="454"/>
      <w:bookmarkEnd w:id="455"/>
      <w:bookmarkEnd w:id="456"/>
    </w:p>
    <w:p w:rsidR="00DA25AD" w:rsidRDefault="00DA25AD" w:rsidP="00DA25AD">
      <w:r w:rsidRPr="00EB514A">
        <w:t xml:space="preserve">This result code shall be sent by </w:t>
      </w:r>
      <w:r w:rsidRPr="00DE6D9D">
        <w:t>the HSS over the S6c interface</w:t>
      </w:r>
      <w:r w:rsidRPr="00EB514A">
        <w:t xml:space="preserve"> to indicate that the </w:t>
      </w:r>
      <w:r>
        <w:t>Message Waiting List is full.</w:t>
      </w:r>
    </w:p>
    <w:p w:rsidR="00DA25AD" w:rsidRDefault="00DA25AD" w:rsidP="00DA25AD">
      <w:pPr>
        <w:pStyle w:val="Heading2"/>
        <w:rPr>
          <w:lang w:eastAsia="zh-CN"/>
        </w:rPr>
      </w:pPr>
      <w:bookmarkStart w:id="457" w:name="_Toc533204578"/>
      <w:bookmarkStart w:id="458" w:name="_Toc44882168"/>
      <w:bookmarkStart w:id="459" w:name="_Toc44882362"/>
      <w:r>
        <w:t>7.</w:t>
      </w:r>
      <w:r>
        <w:rPr>
          <w:lang w:eastAsia="zh-CN"/>
        </w:rPr>
        <w:t>4</w:t>
      </w:r>
      <w:r>
        <w:tab/>
      </w:r>
      <w:r>
        <w:rPr>
          <w:rFonts w:hint="eastAsia"/>
          <w:lang w:eastAsia="zh-CN"/>
        </w:rPr>
        <w:t>Transient Failures</w:t>
      </w:r>
      <w:bookmarkEnd w:id="457"/>
      <w:bookmarkEnd w:id="458"/>
      <w:bookmarkEnd w:id="459"/>
    </w:p>
    <w:p w:rsidR="00DA25AD" w:rsidRPr="004F60DD" w:rsidRDefault="00DA25AD" w:rsidP="00DA25AD">
      <w:pPr>
        <w:pStyle w:val="Heading3"/>
        <w:rPr>
          <w:lang w:eastAsia="zh-CN"/>
        </w:rPr>
      </w:pPr>
      <w:bookmarkStart w:id="460" w:name="_Toc533204579"/>
      <w:bookmarkStart w:id="461" w:name="_Toc44882169"/>
      <w:bookmarkStart w:id="462" w:name="_Toc44882363"/>
      <w:r>
        <w:t>7</w:t>
      </w:r>
      <w:r>
        <w:rPr>
          <w:lang w:eastAsia="zh-CN"/>
        </w:rPr>
        <w:t>.4.1</w:t>
      </w:r>
      <w:r>
        <w:rPr>
          <w:lang w:eastAsia="zh-CN"/>
        </w:rPr>
        <w:tab/>
        <w:t>General</w:t>
      </w:r>
      <w:bookmarkEnd w:id="460"/>
      <w:bookmarkEnd w:id="461"/>
      <w:bookmarkEnd w:id="462"/>
    </w:p>
    <w:p w:rsidR="00DA25AD" w:rsidRDefault="00DA25AD" w:rsidP="00DA25AD">
      <w:bookmarkStart w:id="463" w:name="_Hlt7774650"/>
      <w:bookmarkStart w:id="464" w:name="historyclause"/>
      <w:bookmarkEnd w:id="463"/>
      <w:r w:rsidRPr="003B5446">
        <w:t xml:space="preserve">Result codes that fall within the </w:t>
      </w:r>
      <w:r>
        <w:rPr>
          <w:rFonts w:hint="eastAsia"/>
          <w:lang w:eastAsia="zh-CN"/>
        </w:rPr>
        <w:t>transient failures</w:t>
      </w:r>
      <w:r w:rsidRPr="003B5446">
        <w:t xml:space="preserve"> category </w:t>
      </w:r>
      <w:r>
        <w:rPr>
          <w:rFonts w:hint="eastAsia"/>
          <w:lang w:eastAsia="zh-CN"/>
        </w:rPr>
        <w:t>shall be</w:t>
      </w:r>
      <w:r w:rsidRPr="003B5446">
        <w:t xml:space="preserve"> used to inform a peer </w:t>
      </w:r>
      <w:r>
        <w:t>that the request could not be satisfied at the</w:t>
      </w:r>
      <w:r>
        <w:rPr>
          <w:rFonts w:hint="eastAsia"/>
          <w:lang w:eastAsia="zh-CN"/>
        </w:rPr>
        <w:t xml:space="preserve"> </w:t>
      </w:r>
      <w:r>
        <w:t xml:space="preserve">time it was received, but </w:t>
      </w:r>
      <w:r>
        <w:rPr>
          <w:rFonts w:hint="eastAsia"/>
          <w:lang w:eastAsia="zh-CN"/>
        </w:rPr>
        <w:t>may</w:t>
      </w:r>
      <w:r>
        <w:t xml:space="preserve"> be able to satisfy the request in the future.</w:t>
      </w:r>
      <w:r w:rsidRPr="003E3AFC">
        <w:t xml:space="preserve"> </w:t>
      </w:r>
      <w:r w:rsidRPr="003E3AFC">
        <w:rPr>
          <w:lang w:val="en-US"/>
        </w:rPr>
        <w:t xml:space="preserve">The Result-Code AVP values defined in Diameter </w:t>
      </w:r>
      <w:r>
        <w:rPr>
          <w:lang w:val="en-US"/>
        </w:rPr>
        <w:t>b</w:t>
      </w:r>
      <w:r w:rsidRPr="003E3AFC">
        <w:rPr>
          <w:lang w:val="en-US"/>
        </w:rPr>
        <w:t xml:space="preserve">ase </w:t>
      </w:r>
      <w:r>
        <w:rPr>
          <w:lang w:val="en-US"/>
        </w:rPr>
        <w:t>p</w:t>
      </w:r>
      <w:r w:rsidRPr="003E3AFC">
        <w:rPr>
          <w:lang w:val="en-US"/>
        </w:rPr>
        <w:t xml:space="preserve">rotocol </w:t>
      </w:r>
      <w:r>
        <w:rPr>
          <w:lang w:val="en-US"/>
        </w:rPr>
        <w:t xml:space="preserve">specified in </w:t>
      </w:r>
      <w:r>
        <w:t>IETF RFC 6733 [20]</w:t>
      </w:r>
      <w:r w:rsidRPr="004E4A48">
        <w:rPr>
          <w:lang w:val="en-US"/>
        </w:rPr>
        <w:t xml:space="preserve"> shall</w:t>
      </w:r>
      <w:r w:rsidRPr="003E3AFC">
        <w:rPr>
          <w:lang w:val="en-US"/>
        </w:rPr>
        <w:t xml:space="preserve"> be applied.</w:t>
      </w:r>
    </w:p>
    <w:p w:rsidR="00DA25AD" w:rsidRPr="00075A44" w:rsidRDefault="00DA25AD" w:rsidP="00DA25AD">
      <w:pPr>
        <w:pStyle w:val="Heading8"/>
      </w:pPr>
      <w:r>
        <w:br w:type="page"/>
      </w:r>
      <w:bookmarkStart w:id="465" w:name="_Toc533204580"/>
      <w:bookmarkStart w:id="466" w:name="_Toc44882170"/>
      <w:bookmarkStart w:id="467" w:name="_Toc44882364"/>
      <w:r w:rsidRPr="00075A44">
        <w:lastRenderedPageBreak/>
        <w:t xml:space="preserve">Annex </w:t>
      </w:r>
      <w:r>
        <w:t>A</w:t>
      </w:r>
      <w:r w:rsidRPr="00075A44">
        <w:t xml:space="preserve"> (normative):</w:t>
      </w:r>
      <w:r w:rsidRPr="00075A44">
        <w:rPr>
          <w:b/>
        </w:rPr>
        <w:br/>
      </w:r>
      <w:r w:rsidRPr="00075A44">
        <w:t>Diameter message priority mechanism</w:t>
      </w:r>
      <w:bookmarkEnd w:id="465"/>
      <w:bookmarkEnd w:id="466"/>
      <w:bookmarkEnd w:id="467"/>
    </w:p>
    <w:p w:rsidR="00DA25AD" w:rsidRPr="00075A44" w:rsidRDefault="00DA25AD" w:rsidP="00DA25AD">
      <w:pPr>
        <w:pStyle w:val="Heading2"/>
      </w:pPr>
      <w:bookmarkStart w:id="468" w:name="_Toc533204581"/>
      <w:bookmarkStart w:id="469" w:name="_Toc44882171"/>
      <w:bookmarkStart w:id="470" w:name="_Toc44882365"/>
      <w:r>
        <w:t>A</w:t>
      </w:r>
      <w:r w:rsidRPr="00075A44">
        <w:t>.1</w:t>
      </w:r>
      <w:r w:rsidRPr="00075A44">
        <w:tab/>
        <w:t>General</w:t>
      </w:r>
      <w:bookmarkEnd w:id="468"/>
      <w:bookmarkEnd w:id="469"/>
      <w:bookmarkEnd w:id="470"/>
    </w:p>
    <w:p w:rsidR="00DA25AD" w:rsidRPr="00075A44" w:rsidRDefault="00DA25AD" w:rsidP="00DA25AD">
      <w:r w:rsidRPr="00AD3C42">
        <w:t>IETF</w:t>
      </w:r>
      <w:r>
        <w:t> RFC 7944</w:t>
      </w:r>
      <w:r>
        <w:rPr>
          <w:lang w:eastAsia="en-GB"/>
        </w:rPr>
        <w:t> [19]</w:t>
      </w:r>
      <w:r w:rsidRPr="00075A44">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w:t>
      </w:r>
      <w:r>
        <w:t>,</w:t>
      </w:r>
      <w:r w:rsidRPr="00075A44">
        <w:t xml:space="preserve"> </w:t>
      </w:r>
      <w:r w:rsidRPr="001C64E6">
        <w:t xml:space="preserve">set the DSCP marking </w:t>
      </w:r>
      <w:r>
        <w:t xml:space="preserve">for transport of </w:t>
      </w:r>
      <w:r w:rsidRPr="001C64E6">
        <w:t xml:space="preserve">the associated </w:t>
      </w:r>
      <w:r w:rsidRPr="007F5EB2">
        <w:t>Diameter message</w:t>
      </w:r>
      <w:r>
        <w:t>,</w:t>
      </w:r>
      <w:r w:rsidRPr="00075A44">
        <w:t xml:space="preserve"> and also abatement decisions when overload control is applied.</w:t>
      </w:r>
    </w:p>
    <w:p w:rsidR="00DA25AD" w:rsidRPr="00075A44" w:rsidRDefault="00DA25AD" w:rsidP="00DA25AD">
      <w:pPr>
        <w:pStyle w:val="Heading2"/>
      </w:pPr>
      <w:bookmarkStart w:id="471" w:name="_Toc533204582"/>
      <w:bookmarkStart w:id="472" w:name="_Toc44882172"/>
      <w:bookmarkStart w:id="473" w:name="_Toc44882366"/>
      <w:r>
        <w:t>A</w:t>
      </w:r>
      <w:r w:rsidRPr="00075A44">
        <w:t>.2</w:t>
      </w:r>
      <w:r w:rsidRPr="00075A44">
        <w:tab/>
      </w:r>
      <w:r>
        <w:t>S6c, SGd, Gdd</w:t>
      </w:r>
      <w:r w:rsidRPr="00075A44">
        <w:t xml:space="preserve"> interface</w:t>
      </w:r>
      <w:r>
        <w:t>s</w:t>
      </w:r>
      <w:bookmarkEnd w:id="471"/>
      <w:bookmarkEnd w:id="472"/>
      <w:bookmarkEnd w:id="473"/>
    </w:p>
    <w:p w:rsidR="00DA25AD" w:rsidRPr="00075A44" w:rsidRDefault="00DA25AD" w:rsidP="00DA25AD">
      <w:r w:rsidRPr="00075A44">
        <w:t>The Diameter message priority mechanism is an optional feature</w:t>
      </w:r>
      <w:r>
        <w:t xml:space="preserve"> which may apply on one or several of the S6c,SGd,Gdd interfaces</w:t>
      </w:r>
      <w:r w:rsidRPr="00075A44">
        <w:t>.</w:t>
      </w:r>
    </w:p>
    <w:p w:rsidR="00DA25AD" w:rsidRDefault="00DA25AD" w:rsidP="00DA25AD">
      <w:r>
        <w:t xml:space="preserve">A 3GPP functional entity </w:t>
      </w:r>
      <w:r w:rsidRPr="00075A44">
        <w:t>support</w:t>
      </w:r>
      <w:r>
        <w:t>ing</w:t>
      </w:r>
      <w:r w:rsidRPr="00075A44">
        <w:t xml:space="preserve"> the Diameter message priority mechanism</w:t>
      </w:r>
      <w:r>
        <w:t xml:space="preserve"> over one or several of the S6c,SGd,Gdd interfaces</w:t>
      </w:r>
      <w:r w:rsidRPr="006249A7">
        <w:t xml:space="preserve"> shall</w:t>
      </w:r>
      <w:r w:rsidRPr="00075A44">
        <w:t xml:space="preserve"> comply with </w:t>
      </w:r>
      <w:r w:rsidRPr="00AD3C42">
        <w:t>IETF</w:t>
      </w:r>
      <w:r>
        <w:t> RFC 7944</w:t>
      </w:r>
      <w:r>
        <w:rPr>
          <w:lang w:eastAsia="en-GB"/>
        </w:rPr>
        <w:t> [19]</w:t>
      </w:r>
      <w:r>
        <w:t>.</w:t>
      </w:r>
    </w:p>
    <w:p w:rsidR="00DA25AD" w:rsidRDefault="00DA25AD" w:rsidP="00DA25AD">
      <w:r>
        <w:t xml:space="preserve">A 3GPP functional entity </w:t>
      </w:r>
      <w:r w:rsidRPr="00B65243">
        <w:t>sending a request shall determine the required priority according to its policies.</w:t>
      </w:r>
      <w:r>
        <w:t xml:space="preserve"> W</w:t>
      </w:r>
      <w:r w:rsidRPr="00075A44">
        <w:t xml:space="preserve">hen priority is required, </w:t>
      </w:r>
      <w:r>
        <w:t xml:space="preserve">it </w:t>
      </w:r>
      <w:r w:rsidRPr="00075A44">
        <w:t xml:space="preserve">shall include the DRMP AVP indicating </w:t>
      </w:r>
      <w:r>
        <w:t>the required</w:t>
      </w:r>
      <w:r w:rsidRPr="00075A44">
        <w:t xml:space="preserve"> priority level in the request it sends, and </w:t>
      </w:r>
      <w:r>
        <w:t xml:space="preserve">shall </w:t>
      </w:r>
      <w:r w:rsidRPr="00075A44">
        <w:t xml:space="preserve">prioritise </w:t>
      </w:r>
      <w:r>
        <w:t>the</w:t>
      </w:r>
      <w:r w:rsidRPr="00075A44">
        <w:t xml:space="preserve"> request according to the </w:t>
      </w:r>
      <w:r>
        <w:t xml:space="preserve">required </w:t>
      </w:r>
      <w:r w:rsidRPr="00075A44">
        <w:t>priority level</w:t>
      </w:r>
      <w:r>
        <w:t>.</w:t>
      </w:r>
    </w:p>
    <w:p w:rsidR="00DA25AD" w:rsidRDefault="00DA25AD" w:rsidP="00DA25AD">
      <w:r>
        <w:t>When a 3GPP functional entity receives the corresponding response, it</w:t>
      </w:r>
      <w:r w:rsidRPr="00075A44">
        <w:t xml:space="preserve"> shall prioritise </w:t>
      </w:r>
      <w:r>
        <w:t xml:space="preserve">the </w:t>
      </w:r>
      <w:r w:rsidRPr="00075A44">
        <w:t xml:space="preserve">received </w:t>
      </w:r>
      <w:r>
        <w:t>response</w:t>
      </w:r>
      <w:r w:rsidRPr="00075A44">
        <w:t xml:space="preserve"> according to the priority level received within the DRMP AVP if present</w:t>
      </w:r>
      <w:r>
        <w:t xml:space="preserve"> in the response</w:t>
      </w:r>
      <w:r w:rsidRPr="00075A44">
        <w:t>, otherwise according to the priority leve</w:t>
      </w:r>
      <w:r>
        <w:t>l of the corresponding request.</w:t>
      </w:r>
    </w:p>
    <w:p w:rsidR="00DA25AD" w:rsidRDefault="00DA25AD" w:rsidP="00DA25AD">
      <w:r>
        <w:t>When a 3GPP functional entity receives a request, it</w:t>
      </w:r>
      <w:r w:rsidRPr="00282ED2">
        <w:t xml:space="preserve"> </w:t>
      </w:r>
      <w:r>
        <w:t>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w:t>
      </w:r>
      <w:r w:rsidRPr="00075A44">
        <w:t xml:space="preserve"> shall include the DRMP AVP in the </w:t>
      </w:r>
      <w:r>
        <w:t>response.</w:t>
      </w:r>
    </w:p>
    <w:p w:rsidR="00DA25AD" w:rsidRPr="00075A44" w:rsidRDefault="00DA25AD" w:rsidP="00DA25AD">
      <w:r w:rsidRPr="00075A44">
        <w:t xml:space="preserve">The decisions </w:t>
      </w:r>
      <w:r>
        <w:t xml:space="preserve">of the 3GPP functional entity </w:t>
      </w:r>
      <w:r w:rsidRPr="00075A44">
        <w:t>for a required priority and for the priority level value are implementation specific.</w:t>
      </w:r>
    </w:p>
    <w:p w:rsidR="00DA25AD" w:rsidRDefault="00DA25AD" w:rsidP="00DA25AD">
      <w:r w:rsidRPr="00426E2B">
        <w:t>I</w:t>
      </w:r>
      <w:r>
        <w:t>f:</w:t>
      </w:r>
    </w:p>
    <w:p w:rsidR="00DA25AD" w:rsidRPr="00095059" w:rsidRDefault="00DA25AD" w:rsidP="00DA25AD">
      <w:pPr>
        <w:pStyle w:val="B1"/>
        <w:rPr>
          <w:lang w:val="x-none"/>
        </w:rPr>
      </w:pPr>
      <w:r w:rsidRPr="00095059">
        <w:rPr>
          <w:lang w:val="x-none"/>
        </w:rPr>
        <w:t>-</w:t>
      </w:r>
      <w:r w:rsidRPr="00095059">
        <w:rPr>
          <w:lang w:val="x-none"/>
        </w:rPr>
        <w:tab/>
      </w:r>
      <w:r w:rsidRPr="008F7EE2">
        <w:t xml:space="preserve">a </w:t>
      </w:r>
      <w:r>
        <w:t>3GPP</w:t>
      </w:r>
      <w:r w:rsidRPr="008F7EE2">
        <w:t xml:space="preserve"> functional </w:t>
      </w:r>
      <w:r>
        <w:t>entity</w:t>
      </w:r>
      <w:r w:rsidRPr="008F7EE2">
        <w:t xml:space="preserve"> supports using the Diameter message priority mechanism for DSCP marking purposes,</w:t>
      </w:r>
    </w:p>
    <w:p w:rsidR="00DA25AD" w:rsidRPr="00095059" w:rsidRDefault="00DA25AD" w:rsidP="00DA25AD">
      <w:pPr>
        <w:pStyle w:val="B1"/>
        <w:rPr>
          <w:lang w:val="x-none"/>
        </w:rPr>
      </w:pPr>
      <w:r w:rsidRPr="00095059">
        <w:rPr>
          <w:lang w:val="x-none"/>
        </w:rPr>
        <w:t>-</w:t>
      </w:r>
      <w:r w:rsidRPr="00095059">
        <w:rPr>
          <w:lang w:val="x-none"/>
        </w:rPr>
        <w:tab/>
      </w:r>
      <w:r w:rsidRPr="008F7EE2">
        <w:t>the transport network utilizes DSCP marking, and</w:t>
      </w:r>
    </w:p>
    <w:p w:rsidR="00DA25AD" w:rsidRPr="00095059" w:rsidRDefault="00DA25AD" w:rsidP="00DA25AD">
      <w:pPr>
        <w:pStyle w:val="B1"/>
        <w:rPr>
          <w:lang w:val="x-none"/>
        </w:rPr>
      </w:pPr>
      <w:r w:rsidRPr="00095059">
        <w:rPr>
          <w:lang w:val="x-none"/>
        </w:rPr>
        <w:t>-</w:t>
      </w:r>
      <w:r w:rsidRPr="00095059">
        <w:rPr>
          <w:lang w:val="x-none"/>
        </w:rPr>
        <w:tab/>
      </w:r>
      <w:r w:rsidRPr="008F7EE2">
        <w:t>message-dependant DSCP marking is possible for the protocol stack transporting Diameter</w:t>
      </w:r>
      <w:r>
        <w:rPr>
          <w:lang w:val="x-none"/>
        </w:rPr>
        <w:t>,</w:t>
      </w:r>
    </w:p>
    <w:p w:rsidR="00DA25AD" w:rsidRPr="00426E2B" w:rsidRDefault="00DA25AD" w:rsidP="00DA25AD">
      <w:r>
        <w:t>then the 3GPP</w:t>
      </w:r>
      <w:r w:rsidRPr="008F7EE2">
        <w:t xml:space="preserve"> functional </w:t>
      </w:r>
      <w:r>
        <w:t>entity</w:t>
      </w:r>
      <w:r w:rsidRPr="008F7EE2">
        <w:t xml:space="preserve"> </w:t>
      </w:r>
      <w:r w:rsidRPr="00426E2B">
        <w:t>shall set the DSCP marking for transport of the request or response according to the required priority level.</w:t>
      </w:r>
    </w:p>
    <w:p w:rsidR="00DA25AD" w:rsidRDefault="00DA25AD" w:rsidP="00DA25AD">
      <w:r w:rsidRPr="00075A44">
        <w:t xml:space="preserve">Diameter requests related to high priority traffic </w:t>
      </w:r>
      <w:r>
        <w:t>shall</w:t>
      </w:r>
      <w:r w:rsidRPr="00075A44">
        <w:t xml:space="preserve"> contain a DRMP AVP with a high priority of which the level value is operator dependent.</w:t>
      </w:r>
    </w:p>
    <w:p w:rsidR="00DA25AD" w:rsidRPr="00235394" w:rsidRDefault="00DA25AD" w:rsidP="00DA25AD">
      <w:pPr>
        <w:pStyle w:val="Heading8"/>
      </w:pPr>
      <w:bookmarkStart w:id="474" w:name="_Toc533204583"/>
      <w:bookmarkStart w:id="475" w:name="_Toc44882173"/>
      <w:bookmarkStart w:id="476" w:name="_Toc44882367"/>
      <w:r>
        <w:t>Annex B (informative):</w:t>
      </w:r>
      <w:r>
        <w:br/>
        <w:t>Change history</w:t>
      </w:r>
      <w:bookmarkEnd w:id="464"/>
      <w:bookmarkEnd w:id="474"/>
      <w:bookmarkEnd w:id="475"/>
      <w:bookmarkEnd w:id="4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DA25AD" w:rsidRPr="00235394" w:rsidTr="00E50914">
        <w:tblPrEx>
          <w:tblCellMar>
            <w:top w:w="0" w:type="dxa"/>
            <w:bottom w:w="0" w:type="dxa"/>
          </w:tblCellMar>
        </w:tblPrEx>
        <w:trPr>
          <w:cantSplit/>
        </w:trPr>
        <w:tc>
          <w:tcPr>
            <w:tcW w:w="9639" w:type="dxa"/>
            <w:gridSpan w:val="8"/>
            <w:tcBorders>
              <w:bottom w:val="nil"/>
            </w:tcBorders>
            <w:shd w:val="solid" w:color="FFFFFF" w:fill="auto"/>
          </w:tcPr>
          <w:p w:rsidR="00DA25AD" w:rsidRPr="00235394" w:rsidRDefault="00DA25AD" w:rsidP="00E50914">
            <w:pPr>
              <w:pStyle w:val="TAL"/>
              <w:jc w:val="center"/>
              <w:rPr>
                <w:b/>
                <w:sz w:val="16"/>
              </w:rPr>
            </w:pPr>
            <w:r w:rsidRPr="00235394">
              <w:rPr>
                <w:b/>
              </w:rPr>
              <w:t>Change history</w:t>
            </w:r>
          </w:p>
        </w:tc>
      </w:tr>
      <w:tr w:rsidR="00DA25AD" w:rsidRPr="00235394" w:rsidTr="00E50914">
        <w:tblPrEx>
          <w:tblCellMar>
            <w:top w:w="0" w:type="dxa"/>
            <w:bottom w:w="0" w:type="dxa"/>
          </w:tblCellMar>
        </w:tblPrEx>
        <w:tc>
          <w:tcPr>
            <w:tcW w:w="800" w:type="dxa"/>
            <w:shd w:val="pct10" w:color="auto" w:fill="FFFFFF"/>
          </w:tcPr>
          <w:p w:rsidR="00DA25AD" w:rsidRPr="00235394" w:rsidRDefault="00DA25AD" w:rsidP="00E50914">
            <w:pPr>
              <w:pStyle w:val="TAL"/>
              <w:rPr>
                <w:b/>
                <w:sz w:val="16"/>
              </w:rPr>
            </w:pPr>
            <w:r w:rsidRPr="00235394">
              <w:rPr>
                <w:b/>
                <w:sz w:val="16"/>
              </w:rPr>
              <w:t>Date</w:t>
            </w:r>
          </w:p>
        </w:tc>
        <w:tc>
          <w:tcPr>
            <w:tcW w:w="800" w:type="dxa"/>
            <w:shd w:val="pct10" w:color="auto" w:fill="FFFFFF"/>
          </w:tcPr>
          <w:p w:rsidR="00DA25AD" w:rsidRPr="00235394" w:rsidRDefault="00DA25AD" w:rsidP="00E50914">
            <w:pPr>
              <w:pStyle w:val="TAL"/>
              <w:rPr>
                <w:b/>
                <w:sz w:val="16"/>
              </w:rPr>
            </w:pPr>
            <w:r>
              <w:rPr>
                <w:b/>
                <w:sz w:val="16"/>
              </w:rPr>
              <w:t>Meeting</w:t>
            </w:r>
          </w:p>
        </w:tc>
        <w:tc>
          <w:tcPr>
            <w:tcW w:w="1094" w:type="dxa"/>
            <w:shd w:val="pct10" w:color="auto" w:fill="FFFFFF"/>
          </w:tcPr>
          <w:p w:rsidR="00DA25AD" w:rsidRPr="00235394" w:rsidRDefault="00DA25AD" w:rsidP="00E50914">
            <w:pPr>
              <w:pStyle w:val="TAL"/>
              <w:rPr>
                <w:b/>
                <w:sz w:val="16"/>
              </w:rPr>
            </w:pPr>
            <w:r w:rsidRPr="00235394">
              <w:rPr>
                <w:b/>
                <w:sz w:val="16"/>
              </w:rPr>
              <w:t>TDoc</w:t>
            </w:r>
          </w:p>
        </w:tc>
        <w:tc>
          <w:tcPr>
            <w:tcW w:w="567" w:type="dxa"/>
            <w:shd w:val="pct10" w:color="auto" w:fill="FFFFFF"/>
          </w:tcPr>
          <w:p w:rsidR="00DA25AD" w:rsidRPr="00235394" w:rsidRDefault="00DA25AD" w:rsidP="00E50914">
            <w:pPr>
              <w:pStyle w:val="TAL"/>
              <w:rPr>
                <w:b/>
                <w:sz w:val="16"/>
              </w:rPr>
            </w:pPr>
            <w:r w:rsidRPr="00235394">
              <w:rPr>
                <w:b/>
                <w:sz w:val="16"/>
              </w:rPr>
              <w:t>CR</w:t>
            </w:r>
          </w:p>
        </w:tc>
        <w:tc>
          <w:tcPr>
            <w:tcW w:w="283" w:type="dxa"/>
            <w:shd w:val="pct10" w:color="auto" w:fill="FFFFFF"/>
          </w:tcPr>
          <w:p w:rsidR="00DA25AD" w:rsidRPr="00235394" w:rsidRDefault="00DA25AD" w:rsidP="00E50914">
            <w:pPr>
              <w:pStyle w:val="TAL"/>
              <w:rPr>
                <w:b/>
                <w:sz w:val="16"/>
              </w:rPr>
            </w:pPr>
            <w:r w:rsidRPr="00235394">
              <w:rPr>
                <w:b/>
                <w:sz w:val="16"/>
              </w:rPr>
              <w:t>Rev</w:t>
            </w:r>
          </w:p>
        </w:tc>
        <w:tc>
          <w:tcPr>
            <w:tcW w:w="425" w:type="dxa"/>
            <w:shd w:val="pct10" w:color="auto" w:fill="FFFFFF"/>
          </w:tcPr>
          <w:p w:rsidR="00DA25AD" w:rsidRPr="00235394" w:rsidRDefault="00DA25AD" w:rsidP="00E50914">
            <w:pPr>
              <w:pStyle w:val="TAL"/>
              <w:rPr>
                <w:b/>
                <w:sz w:val="16"/>
              </w:rPr>
            </w:pPr>
            <w:r>
              <w:rPr>
                <w:b/>
                <w:sz w:val="16"/>
              </w:rPr>
              <w:t>Cat</w:t>
            </w:r>
          </w:p>
        </w:tc>
        <w:tc>
          <w:tcPr>
            <w:tcW w:w="4962" w:type="dxa"/>
            <w:shd w:val="pct10" w:color="auto" w:fill="FFFFFF"/>
          </w:tcPr>
          <w:p w:rsidR="00DA25AD" w:rsidRPr="00235394" w:rsidRDefault="00DA25AD" w:rsidP="00E50914">
            <w:pPr>
              <w:pStyle w:val="TAL"/>
              <w:rPr>
                <w:b/>
                <w:sz w:val="16"/>
              </w:rPr>
            </w:pPr>
            <w:r w:rsidRPr="00235394">
              <w:rPr>
                <w:b/>
                <w:sz w:val="16"/>
              </w:rPr>
              <w:t>Subject/Comment</w:t>
            </w:r>
          </w:p>
        </w:tc>
        <w:tc>
          <w:tcPr>
            <w:tcW w:w="708" w:type="dxa"/>
            <w:shd w:val="pct10" w:color="auto" w:fill="FFFFFF"/>
          </w:tcPr>
          <w:p w:rsidR="00DA25AD" w:rsidRPr="00235394" w:rsidRDefault="00DA25AD" w:rsidP="00E50914">
            <w:pPr>
              <w:pStyle w:val="TAL"/>
              <w:rPr>
                <w:b/>
                <w:sz w:val="16"/>
              </w:rPr>
            </w:pPr>
            <w:r w:rsidRPr="00235394">
              <w:rPr>
                <w:b/>
                <w:sz w:val="16"/>
              </w:rPr>
              <w:t>New</w:t>
            </w:r>
            <w:r>
              <w:rPr>
                <w:b/>
                <w:sz w:val="16"/>
              </w:rPr>
              <w:t xml:space="preserve"> version</w:t>
            </w:r>
          </w:p>
        </w:tc>
      </w:tr>
      <w:tr w:rsidR="00DA25AD" w:rsidRPr="006B0D02" w:rsidTr="00E50914">
        <w:tblPrEx>
          <w:tblCellMar>
            <w:top w:w="0" w:type="dxa"/>
            <w:bottom w:w="0" w:type="dxa"/>
          </w:tblCellMar>
        </w:tblPrEx>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2012</w:t>
            </w:r>
          </w:p>
        </w:tc>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CT#58</w:t>
            </w:r>
          </w:p>
        </w:tc>
        <w:tc>
          <w:tcPr>
            <w:tcW w:w="1094" w:type="dxa"/>
            <w:shd w:val="solid" w:color="FFFFFF" w:fill="auto"/>
          </w:tcPr>
          <w:p w:rsidR="00DA25AD" w:rsidRDefault="00DA25AD" w:rsidP="00E50914">
            <w:pPr>
              <w:rPr>
                <w:rFonts w:ascii="Arial" w:hAnsi="Arial" w:cs="Arial"/>
                <w:sz w:val="16"/>
                <w:szCs w:val="16"/>
              </w:rPr>
            </w:pPr>
            <w:r>
              <w:rPr>
                <w:rFonts w:ascii="Arial" w:hAnsi="Arial" w:cs="Arial"/>
                <w:sz w:val="16"/>
                <w:szCs w:val="16"/>
              </w:rPr>
              <w:t>CP-120762</w:t>
            </w:r>
          </w:p>
        </w:tc>
        <w:tc>
          <w:tcPr>
            <w:tcW w:w="567" w:type="dxa"/>
            <w:shd w:val="solid" w:color="FFFFFF" w:fill="auto"/>
          </w:tcPr>
          <w:p w:rsidR="00DA25AD" w:rsidRPr="0078714F" w:rsidRDefault="00DA25AD" w:rsidP="00E50914">
            <w:pPr>
              <w:rPr>
                <w:rFonts w:ascii="Arial" w:hAnsi="Arial" w:cs="Arial"/>
                <w:sz w:val="16"/>
                <w:szCs w:val="16"/>
              </w:rPr>
            </w:pPr>
          </w:p>
        </w:tc>
        <w:tc>
          <w:tcPr>
            <w:tcW w:w="283" w:type="dxa"/>
            <w:shd w:val="solid" w:color="FFFFFF" w:fill="auto"/>
          </w:tcPr>
          <w:p w:rsidR="00DA25AD" w:rsidRPr="0078714F" w:rsidRDefault="00DA25AD" w:rsidP="00E50914">
            <w:pPr>
              <w:rPr>
                <w:rFonts w:ascii="Arial" w:hAnsi="Arial" w:cs="Arial"/>
                <w:sz w:val="16"/>
                <w:szCs w:val="16"/>
              </w:rPr>
            </w:pPr>
          </w:p>
        </w:tc>
        <w:tc>
          <w:tcPr>
            <w:tcW w:w="425" w:type="dxa"/>
            <w:shd w:val="solid" w:color="FFFFFF" w:fill="auto"/>
          </w:tcPr>
          <w:p w:rsidR="00DA25AD" w:rsidRDefault="00DA25AD"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DA25AD" w:rsidRDefault="00DA25AD" w:rsidP="00E50914">
            <w:pPr>
              <w:rPr>
                <w:rFonts w:ascii="Arial" w:hAnsi="Arial" w:cs="Arial"/>
                <w:sz w:val="16"/>
                <w:szCs w:val="16"/>
              </w:rPr>
            </w:pPr>
            <w:r>
              <w:rPr>
                <w:rFonts w:ascii="Arial" w:hAnsi="Arial" w:cs="Arial"/>
                <w:sz w:val="16"/>
                <w:szCs w:val="16"/>
              </w:rPr>
              <w:t>TS sent for approval</w:t>
            </w:r>
          </w:p>
        </w:tc>
        <w:tc>
          <w:tcPr>
            <w:tcW w:w="708" w:type="dxa"/>
            <w:shd w:val="solid" w:color="FFFFFF" w:fill="auto"/>
          </w:tcPr>
          <w:p w:rsidR="00DA25AD" w:rsidRDefault="00DA25AD" w:rsidP="00E50914">
            <w:pPr>
              <w:rPr>
                <w:rFonts w:ascii="Arial" w:hAnsi="Arial" w:cs="Arial"/>
                <w:sz w:val="16"/>
                <w:szCs w:val="16"/>
              </w:rPr>
            </w:pPr>
          </w:p>
        </w:tc>
      </w:tr>
      <w:tr w:rsidR="00DA25AD" w:rsidRPr="006B0D02" w:rsidTr="00E50914">
        <w:tblPrEx>
          <w:tblCellMar>
            <w:top w:w="0" w:type="dxa"/>
            <w:bottom w:w="0" w:type="dxa"/>
          </w:tblCellMar>
        </w:tblPrEx>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2013-03</w:t>
            </w:r>
          </w:p>
        </w:tc>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CT#59</w:t>
            </w:r>
          </w:p>
        </w:tc>
        <w:tc>
          <w:tcPr>
            <w:tcW w:w="1094" w:type="dxa"/>
            <w:shd w:val="solid" w:color="FFFFFF" w:fill="auto"/>
          </w:tcPr>
          <w:p w:rsidR="00DA25AD" w:rsidRDefault="00DA25AD" w:rsidP="00E50914">
            <w:pPr>
              <w:rPr>
                <w:rFonts w:ascii="Arial" w:hAnsi="Arial" w:cs="Arial"/>
                <w:sz w:val="16"/>
                <w:szCs w:val="16"/>
              </w:rPr>
            </w:pPr>
            <w:r>
              <w:rPr>
                <w:rFonts w:ascii="Arial" w:hAnsi="Arial" w:cs="Arial"/>
                <w:sz w:val="16"/>
                <w:szCs w:val="16"/>
              </w:rPr>
              <w:t>CP-130030</w:t>
            </w:r>
          </w:p>
        </w:tc>
        <w:tc>
          <w:tcPr>
            <w:tcW w:w="567" w:type="dxa"/>
            <w:shd w:val="solid" w:color="FFFFFF" w:fill="auto"/>
          </w:tcPr>
          <w:p w:rsidR="00DA25AD" w:rsidRPr="0078714F" w:rsidRDefault="00DA25AD" w:rsidP="00E50914">
            <w:pPr>
              <w:rPr>
                <w:rFonts w:ascii="Arial" w:hAnsi="Arial" w:cs="Arial"/>
                <w:sz w:val="16"/>
                <w:szCs w:val="16"/>
              </w:rPr>
            </w:pPr>
            <w:r>
              <w:rPr>
                <w:rFonts w:ascii="Arial" w:hAnsi="Arial" w:cs="Arial"/>
                <w:sz w:val="16"/>
                <w:szCs w:val="16"/>
              </w:rPr>
              <w:t>0003</w:t>
            </w:r>
          </w:p>
        </w:tc>
        <w:tc>
          <w:tcPr>
            <w:tcW w:w="283" w:type="dxa"/>
            <w:shd w:val="solid" w:color="FFFFFF" w:fill="auto"/>
          </w:tcPr>
          <w:p w:rsidR="00DA25AD" w:rsidRPr="0078714F" w:rsidRDefault="00DA25AD" w:rsidP="00E50914">
            <w:pPr>
              <w:rPr>
                <w:rFonts w:ascii="Arial" w:hAnsi="Arial" w:cs="Arial"/>
                <w:sz w:val="16"/>
                <w:szCs w:val="16"/>
              </w:rPr>
            </w:pPr>
            <w:r>
              <w:rPr>
                <w:rFonts w:ascii="Arial" w:hAnsi="Arial" w:cs="Arial"/>
                <w:sz w:val="16"/>
                <w:szCs w:val="16"/>
              </w:rPr>
              <w:t>2</w:t>
            </w:r>
          </w:p>
        </w:tc>
        <w:tc>
          <w:tcPr>
            <w:tcW w:w="425" w:type="dxa"/>
            <w:shd w:val="solid" w:color="FFFFFF" w:fill="auto"/>
          </w:tcPr>
          <w:p w:rsidR="00DA25AD" w:rsidRDefault="00DA25AD"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DA25AD" w:rsidRDefault="00DA25AD" w:rsidP="00E50914">
            <w:pPr>
              <w:rPr>
                <w:rFonts w:ascii="Arial" w:hAnsi="Arial" w:cs="Arial"/>
                <w:sz w:val="16"/>
                <w:szCs w:val="16"/>
              </w:rPr>
            </w:pPr>
            <w:r w:rsidRPr="00A75D49">
              <w:rPr>
                <w:rFonts w:ascii="Arial" w:hAnsi="Arial" w:cs="Arial"/>
                <w:sz w:val="16"/>
                <w:szCs w:val="16"/>
              </w:rPr>
              <w:t>Validity Time of Short Message</w:t>
            </w:r>
          </w:p>
        </w:tc>
        <w:tc>
          <w:tcPr>
            <w:tcW w:w="708" w:type="dxa"/>
            <w:shd w:val="solid" w:color="FFFFFF" w:fill="auto"/>
          </w:tcPr>
          <w:p w:rsidR="00DA25AD" w:rsidRDefault="00DA25AD" w:rsidP="00E50914">
            <w:pPr>
              <w:rPr>
                <w:rFonts w:ascii="Arial" w:hAnsi="Arial" w:cs="Arial"/>
                <w:sz w:val="16"/>
                <w:szCs w:val="16"/>
              </w:rPr>
            </w:pPr>
          </w:p>
        </w:tc>
      </w:tr>
      <w:tr w:rsidR="00DA25AD" w:rsidRPr="006B0D02" w:rsidTr="00E50914">
        <w:tblPrEx>
          <w:tblCellMar>
            <w:top w:w="0" w:type="dxa"/>
            <w:bottom w:w="0" w:type="dxa"/>
          </w:tblCellMar>
        </w:tblPrEx>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lastRenderedPageBreak/>
              <w:t>2013-06</w:t>
            </w:r>
          </w:p>
        </w:tc>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CT#60</w:t>
            </w:r>
          </w:p>
        </w:tc>
        <w:tc>
          <w:tcPr>
            <w:tcW w:w="1094" w:type="dxa"/>
            <w:shd w:val="solid" w:color="FFFFFF" w:fill="auto"/>
          </w:tcPr>
          <w:p w:rsidR="00DA25AD" w:rsidRDefault="00DA25AD" w:rsidP="00E50914">
            <w:pPr>
              <w:rPr>
                <w:rFonts w:ascii="Arial" w:hAnsi="Arial" w:cs="Arial"/>
                <w:sz w:val="16"/>
                <w:szCs w:val="16"/>
              </w:rPr>
            </w:pPr>
            <w:r>
              <w:rPr>
                <w:rFonts w:ascii="Arial" w:hAnsi="Arial" w:cs="Arial"/>
                <w:sz w:val="16"/>
                <w:szCs w:val="16"/>
              </w:rPr>
              <w:t>CP-130300</w:t>
            </w:r>
          </w:p>
        </w:tc>
        <w:tc>
          <w:tcPr>
            <w:tcW w:w="567" w:type="dxa"/>
            <w:shd w:val="solid" w:color="FFFFFF" w:fill="auto"/>
          </w:tcPr>
          <w:p w:rsidR="00DA25AD" w:rsidRDefault="00DA25AD" w:rsidP="00E50914">
            <w:pPr>
              <w:rPr>
                <w:rFonts w:ascii="Arial" w:hAnsi="Arial" w:cs="Arial"/>
                <w:sz w:val="16"/>
                <w:szCs w:val="16"/>
              </w:rPr>
            </w:pPr>
            <w:r>
              <w:rPr>
                <w:rFonts w:ascii="Arial" w:hAnsi="Arial" w:cs="Arial"/>
                <w:sz w:val="16"/>
                <w:szCs w:val="16"/>
              </w:rPr>
              <w:t>0001</w:t>
            </w:r>
          </w:p>
        </w:tc>
        <w:tc>
          <w:tcPr>
            <w:tcW w:w="283" w:type="dxa"/>
            <w:shd w:val="solid" w:color="FFFFFF" w:fill="auto"/>
          </w:tcPr>
          <w:p w:rsidR="00DA25AD" w:rsidRDefault="00DA25AD" w:rsidP="00E50914">
            <w:pPr>
              <w:rPr>
                <w:rFonts w:ascii="Arial" w:hAnsi="Arial" w:cs="Arial"/>
                <w:sz w:val="16"/>
                <w:szCs w:val="16"/>
              </w:rPr>
            </w:pPr>
            <w:r>
              <w:rPr>
                <w:rFonts w:ascii="Arial" w:hAnsi="Arial" w:cs="Arial"/>
                <w:sz w:val="16"/>
                <w:szCs w:val="16"/>
              </w:rPr>
              <w:t>2</w:t>
            </w:r>
          </w:p>
        </w:tc>
        <w:tc>
          <w:tcPr>
            <w:tcW w:w="425" w:type="dxa"/>
            <w:shd w:val="solid" w:color="FFFFFF" w:fill="auto"/>
          </w:tcPr>
          <w:p w:rsidR="00DA25AD" w:rsidRDefault="00DA25AD"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DA25AD" w:rsidRPr="00A75D49" w:rsidRDefault="00DA25AD" w:rsidP="00E50914">
            <w:pPr>
              <w:rPr>
                <w:rFonts w:ascii="Arial" w:hAnsi="Arial" w:cs="Arial"/>
                <w:sz w:val="16"/>
                <w:szCs w:val="16"/>
              </w:rPr>
            </w:pPr>
            <w:r w:rsidRPr="00735EDA">
              <w:rPr>
                <w:rFonts w:ascii="Arial" w:hAnsi="Arial" w:cs="Arial"/>
                <w:sz w:val="16"/>
                <w:szCs w:val="16"/>
              </w:rPr>
              <w:t>Diameter for SMS with SGSN General</w:t>
            </w:r>
          </w:p>
        </w:tc>
        <w:tc>
          <w:tcPr>
            <w:tcW w:w="708" w:type="dxa"/>
            <w:shd w:val="solid" w:color="FFFFFF" w:fill="auto"/>
          </w:tcPr>
          <w:p w:rsidR="00DA25AD" w:rsidRDefault="00DA25AD" w:rsidP="00E50914">
            <w:pPr>
              <w:rPr>
                <w:rFonts w:ascii="Arial" w:hAnsi="Arial" w:cs="Arial"/>
                <w:sz w:val="16"/>
                <w:szCs w:val="16"/>
              </w:rPr>
            </w:pPr>
          </w:p>
        </w:tc>
      </w:tr>
      <w:tr w:rsidR="00DA25AD" w:rsidRPr="006B0D02" w:rsidTr="00E50914">
        <w:tblPrEx>
          <w:tblCellMar>
            <w:top w:w="0" w:type="dxa"/>
            <w:bottom w:w="0" w:type="dxa"/>
          </w:tblCellMar>
        </w:tblPrEx>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2013-06</w:t>
            </w:r>
          </w:p>
        </w:tc>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CT#60</w:t>
            </w:r>
          </w:p>
        </w:tc>
        <w:tc>
          <w:tcPr>
            <w:tcW w:w="1094" w:type="dxa"/>
            <w:shd w:val="solid" w:color="FFFFFF" w:fill="auto"/>
          </w:tcPr>
          <w:p w:rsidR="00DA25AD" w:rsidRDefault="00DA25AD" w:rsidP="00E50914">
            <w:pPr>
              <w:rPr>
                <w:rFonts w:ascii="Arial" w:hAnsi="Arial" w:cs="Arial"/>
                <w:sz w:val="16"/>
                <w:szCs w:val="16"/>
              </w:rPr>
            </w:pPr>
            <w:r>
              <w:rPr>
                <w:rFonts w:ascii="Arial" w:hAnsi="Arial" w:cs="Arial"/>
                <w:sz w:val="16"/>
                <w:szCs w:val="16"/>
              </w:rPr>
              <w:t>CP-130300</w:t>
            </w:r>
          </w:p>
        </w:tc>
        <w:tc>
          <w:tcPr>
            <w:tcW w:w="567" w:type="dxa"/>
            <w:shd w:val="solid" w:color="FFFFFF" w:fill="auto"/>
          </w:tcPr>
          <w:p w:rsidR="00DA25AD" w:rsidRDefault="00DA25AD" w:rsidP="00E50914">
            <w:pPr>
              <w:rPr>
                <w:rFonts w:ascii="Arial" w:hAnsi="Arial" w:cs="Arial"/>
                <w:sz w:val="16"/>
                <w:szCs w:val="16"/>
              </w:rPr>
            </w:pPr>
            <w:r>
              <w:rPr>
                <w:rFonts w:ascii="Arial" w:hAnsi="Arial" w:cs="Arial"/>
                <w:sz w:val="16"/>
                <w:szCs w:val="16"/>
              </w:rPr>
              <w:t>0002</w:t>
            </w:r>
          </w:p>
        </w:tc>
        <w:tc>
          <w:tcPr>
            <w:tcW w:w="283" w:type="dxa"/>
            <w:shd w:val="solid" w:color="FFFFFF" w:fill="auto"/>
          </w:tcPr>
          <w:p w:rsidR="00DA25AD" w:rsidRDefault="00DA25AD" w:rsidP="00E50914">
            <w:pPr>
              <w:rPr>
                <w:rFonts w:ascii="Arial" w:hAnsi="Arial" w:cs="Arial"/>
                <w:sz w:val="16"/>
                <w:szCs w:val="16"/>
              </w:rPr>
            </w:pPr>
            <w:r>
              <w:rPr>
                <w:rFonts w:ascii="Arial" w:hAnsi="Arial" w:cs="Arial"/>
                <w:sz w:val="16"/>
                <w:szCs w:val="16"/>
              </w:rPr>
              <w:t>2</w:t>
            </w:r>
          </w:p>
        </w:tc>
        <w:tc>
          <w:tcPr>
            <w:tcW w:w="425" w:type="dxa"/>
            <w:shd w:val="solid" w:color="FFFFFF" w:fill="auto"/>
          </w:tcPr>
          <w:p w:rsidR="00DA25AD" w:rsidRDefault="00DA25AD"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DA25AD" w:rsidRPr="00A75D49" w:rsidRDefault="00DA25AD" w:rsidP="00E50914">
            <w:pPr>
              <w:rPr>
                <w:rFonts w:ascii="Arial" w:hAnsi="Arial" w:cs="Arial"/>
                <w:sz w:val="16"/>
                <w:szCs w:val="16"/>
              </w:rPr>
            </w:pPr>
            <w:r w:rsidRPr="00A80494">
              <w:rPr>
                <w:rFonts w:ascii="Arial" w:hAnsi="Arial" w:cs="Arial"/>
                <w:sz w:val="16"/>
                <w:szCs w:val="16"/>
              </w:rPr>
              <w:t>Diameter for SMS with SGSN</w:t>
            </w:r>
            <w:r>
              <w:rPr>
                <w:rFonts w:ascii="Arial" w:hAnsi="Arial" w:cs="Arial"/>
                <w:sz w:val="16"/>
                <w:szCs w:val="16"/>
              </w:rPr>
              <w:t xml:space="preserve"> </w:t>
            </w:r>
            <w:r w:rsidRPr="00A80494">
              <w:rPr>
                <w:rFonts w:ascii="Arial" w:hAnsi="Arial" w:cs="Arial"/>
                <w:sz w:val="16"/>
                <w:szCs w:val="16"/>
              </w:rPr>
              <w:t>Complements</w:t>
            </w:r>
          </w:p>
        </w:tc>
        <w:tc>
          <w:tcPr>
            <w:tcW w:w="708" w:type="dxa"/>
            <w:shd w:val="solid" w:color="FFFFFF" w:fill="auto"/>
          </w:tcPr>
          <w:p w:rsidR="00DA25AD" w:rsidRDefault="00DA25AD" w:rsidP="00E50914">
            <w:pPr>
              <w:rPr>
                <w:rFonts w:ascii="Arial" w:hAnsi="Arial" w:cs="Arial"/>
                <w:sz w:val="16"/>
                <w:szCs w:val="16"/>
              </w:rPr>
            </w:pPr>
          </w:p>
        </w:tc>
      </w:tr>
      <w:tr w:rsidR="00DA25AD" w:rsidRPr="006B0D02" w:rsidTr="00E50914">
        <w:tblPrEx>
          <w:tblCellMar>
            <w:top w:w="0" w:type="dxa"/>
            <w:bottom w:w="0" w:type="dxa"/>
          </w:tblCellMar>
        </w:tblPrEx>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2013-06</w:t>
            </w:r>
          </w:p>
        </w:tc>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CT#60</w:t>
            </w:r>
          </w:p>
        </w:tc>
        <w:tc>
          <w:tcPr>
            <w:tcW w:w="1094" w:type="dxa"/>
            <w:shd w:val="solid" w:color="FFFFFF" w:fill="auto"/>
          </w:tcPr>
          <w:p w:rsidR="00DA25AD" w:rsidRDefault="00DA25AD" w:rsidP="00E50914">
            <w:pPr>
              <w:rPr>
                <w:rFonts w:ascii="Arial" w:hAnsi="Arial" w:cs="Arial"/>
                <w:sz w:val="16"/>
                <w:szCs w:val="16"/>
              </w:rPr>
            </w:pPr>
            <w:r>
              <w:rPr>
                <w:rFonts w:ascii="Arial" w:hAnsi="Arial" w:cs="Arial"/>
                <w:sz w:val="16"/>
                <w:szCs w:val="16"/>
              </w:rPr>
              <w:t>CP-130300</w:t>
            </w:r>
          </w:p>
        </w:tc>
        <w:tc>
          <w:tcPr>
            <w:tcW w:w="567" w:type="dxa"/>
            <w:shd w:val="solid" w:color="FFFFFF" w:fill="auto"/>
          </w:tcPr>
          <w:p w:rsidR="00DA25AD" w:rsidRDefault="00DA25AD" w:rsidP="00E50914">
            <w:pPr>
              <w:rPr>
                <w:rFonts w:ascii="Arial" w:hAnsi="Arial" w:cs="Arial"/>
                <w:sz w:val="16"/>
                <w:szCs w:val="16"/>
              </w:rPr>
            </w:pPr>
            <w:r>
              <w:rPr>
                <w:rFonts w:ascii="Arial" w:hAnsi="Arial" w:cs="Arial"/>
                <w:sz w:val="16"/>
                <w:szCs w:val="16"/>
              </w:rPr>
              <w:t>0004</w:t>
            </w:r>
          </w:p>
        </w:tc>
        <w:tc>
          <w:tcPr>
            <w:tcW w:w="283" w:type="dxa"/>
            <w:shd w:val="solid" w:color="FFFFFF" w:fill="auto"/>
          </w:tcPr>
          <w:p w:rsidR="00DA25AD" w:rsidRDefault="00DA25AD" w:rsidP="00E50914">
            <w:pPr>
              <w:rPr>
                <w:rFonts w:ascii="Arial" w:hAnsi="Arial" w:cs="Arial"/>
                <w:sz w:val="16"/>
                <w:szCs w:val="16"/>
              </w:rPr>
            </w:pPr>
            <w:r>
              <w:rPr>
                <w:rFonts w:ascii="Arial" w:hAnsi="Arial" w:cs="Arial"/>
                <w:sz w:val="16"/>
                <w:szCs w:val="16"/>
              </w:rPr>
              <w:t>1</w:t>
            </w:r>
          </w:p>
        </w:tc>
        <w:tc>
          <w:tcPr>
            <w:tcW w:w="425" w:type="dxa"/>
            <w:shd w:val="solid" w:color="FFFFFF" w:fill="auto"/>
          </w:tcPr>
          <w:p w:rsidR="00DA25AD" w:rsidRDefault="00DA25AD"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DA25AD" w:rsidRPr="00A75D49" w:rsidRDefault="00DA25AD" w:rsidP="00E50914">
            <w:pPr>
              <w:rPr>
                <w:rFonts w:ascii="Arial" w:hAnsi="Arial" w:cs="Arial"/>
                <w:sz w:val="16"/>
                <w:szCs w:val="16"/>
              </w:rPr>
            </w:pPr>
            <w:r w:rsidRPr="00B00C5C">
              <w:rPr>
                <w:rFonts w:ascii="Arial" w:hAnsi="Arial" w:cs="Arial"/>
                <w:sz w:val="16"/>
                <w:szCs w:val="16"/>
              </w:rPr>
              <w:t>S6c complements related to Diameter for SMS with SGSN</w:t>
            </w:r>
          </w:p>
        </w:tc>
        <w:tc>
          <w:tcPr>
            <w:tcW w:w="708" w:type="dxa"/>
            <w:shd w:val="solid" w:color="FFFFFF" w:fill="auto"/>
          </w:tcPr>
          <w:p w:rsidR="00DA25AD" w:rsidRDefault="00DA25AD" w:rsidP="00E50914">
            <w:pPr>
              <w:rPr>
                <w:rFonts w:ascii="Arial" w:hAnsi="Arial" w:cs="Arial"/>
                <w:sz w:val="16"/>
                <w:szCs w:val="16"/>
              </w:rPr>
            </w:pPr>
          </w:p>
        </w:tc>
      </w:tr>
      <w:tr w:rsidR="00DA25AD" w:rsidRPr="006B0D02" w:rsidTr="00E50914">
        <w:tblPrEx>
          <w:tblCellMar>
            <w:top w:w="0" w:type="dxa"/>
            <w:bottom w:w="0" w:type="dxa"/>
          </w:tblCellMar>
        </w:tblPrEx>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2013-09</w:t>
            </w:r>
          </w:p>
        </w:tc>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CT#61</w:t>
            </w:r>
          </w:p>
        </w:tc>
        <w:tc>
          <w:tcPr>
            <w:tcW w:w="1094" w:type="dxa"/>
            <w:shd w:val="solid" w:color="FFFFFF" w:fill="auto"/>
          </w:tcPr>
          <w:p w:rsidR="00DA25AD" w:rsidRDefault="00DA25AD" w:rsidP="00E50914">
            <w:pPr>
              <w:rPr>
                <w:rFonts w:ascii="Arial" w:hAnsi="Arial" w:cs="Arial"/>
                <w:sz w:val="16"/>
                <w:szCs w:val="16"/>
              </w:rPr>
            </w:pPr>
            <w:r>
              <w:rPr>
                <w:rFonts w:ascii="Arial" w:hAnsi="Arial" w:cs="Arial"/>
                <w:sz w:val="16"/>
                <w:szCs w:val="16"/>
              </w:rPr>
              <w:t>CP-130450</w:t>
            </w:r>
          </w:p>
        </w:tc>
        <w:tc>
          <w:tcPr>
            <w:tcW w:w="567" w:type="dxa"/>
            <w:shd w:val="solid" w:color="FFFFFF" w:fill="auto"/>
          </w:tcPr>
          <w:p w:rsidR="00DA25AD" w:rsidRDefault="00DA25AD" w:rsidP="00E50914">
            <w:pPr>
              <w:rPr>
                <w:rFonts w:ascii="Arial" w:hAnsi="Arial" w:cs="Arial"/>
                <w:sz w:val="16"/>
                <w:szCs w:val="16"/>
              </w:rPr>
            </w:pPr>
            <w:r>
              <w:rPr>
                <w:rFonts w:ascii="Arial" w:hAnsi="Arial" w:cs="Arial"/>
                <w:sz w:val="16"/>
                <w:szCs w:val="16"/>
              </w:rPr>
              <w:t>0007</w:t>
            </w:r>
          </w:p>
        </w:tc>
        <w:tc>
          <w:tcPr>
            <w:tcW w:w="283" w:type="dxa"/>
            <w:shd w:val="solid" w:color="FFFFFF" w:fill="auto"/>
          </w:tcPr>
          <w:p w:rsidR="00DA25AD" w:rsidRDefault="00DA25AD" w:rsidP="00E50914">
            <w:pPr>
              <w:rPr>
                <w:rFonts w:ascii="Arial" w:hAnsi="Arial" w:cs="Arial"/>
                <w:sz w:val="16"/>
                <w:szCs w:val="16"/>
              </w:rPr>
            </w:pPr>
            <w:r>
              <w:rPr>
                <w:rFonts w:ascii="Arial" w:hAnsi="Arial" w:cs="Arial"/>
                <w:sz w:val="16"/>
                <w:szCs w:val="16"/>
              </w:rPr>
              <w:t>1</w:t>
            </w:r>
          </w:p>
        </w:tc>
        <w:tc>
          <w:tcPr>
            <w:tcW w:w="425" w:type="dxa"/>
            <w:shd w:val="solid" w:color="FFFFFF" w:fill="auto"/>
          </w:tcPr>
          <w:p w:rsidR="00DA25AD" w:rsidRDefault="00DA25AD"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DA25AD" w:rsidRPr="00B00C5C" w:rsidRDefault="00DA25AD" w:rsidP="00E50914">
            <w:pPr>
              <w:rPr>
                <w:rFonts w:ascii="Arial" w:hAnsi="Arial" w:cs="Arial"/>
                <w:sz w:val="16"/>
                <w:szCs w:val="16"/>
              </w:rPr>
            </w:pPr>
            <w:r w:rsidRPr="006A04A0">
              <w:rPr>
                <w:rFonts w:ascii="Arial" w:hAnsi="Arial" w:cs="Arial"/>
                <w:sz w:val="16"/>
                <w:szCs w:val="16"/>
              </w:rPr>
              <w:t xml:space="preserve">Correction on </w:t>
            </w:r>
            <w:r w:rsidRPr="006A04A0">
              <w:rPr>
                <w:rFonts w:ascii="Arial" w:hAnsi="Arial" w:cs="Arial" w:hint="eastAsia"/>
                <w:sz w:val="16"/>
                <w:szCs w:val="16"/>
              </w:rPr>
              <w:t xml:space="preserve">Routing </w:t>
            </w:r>
            <w:r w:rsidRPr="006A04A0">
              <w:rPr>
                <w:rFonts w:ascii="Arial" w:hAnsi="Arial" w:cs="Arial"/>
                <w:sz w:val="16"/>
                <w:szCs w:val="16"/>
              </w:rPr>
              <w:t>for MO</w:t>
            </w:r>
            <w:r w:rsidRPr="006A04A0">
              <w:rPr>
                <w:rFonts w:ascii="Arial" w:hAnsi="Arial" w:cs="Arial" w:hint="eastAsia"/>
                <w:sz w:val="16"/>
                <w:szCs w:val="16"/>
              </w:rPr>
              <w:t xml:space="preserve"> SM</w:t>
            </w:r>
          </w:p>
        </w:tc>
        <w:tc>
          <w:tcPr>
            <w:tcW w:w="708" w:type="dxa"/>
            <w:shd w:val="solid" w:color="FFFFFF" w:fill="auto"/>
          </w:tcPr>
          <w:p w:rsidR="00DA25AD" w:rsidRDefault="00DA25AD" w:rsidP="00E50914">
            <w:pPr>
              <w:rPr>
                <w:rFonts w:ascii="Arial" w:hAnsi="Arial" w:cs="Arial"/>
                <w:sz w:val="16"/>
                <w:szCs w:val="16"/>
              </w:rPr>
            </w:pPr>
          </w:p>
        </w:tc>
      </w:tr>
      <w:tr w:rsidR="00DA25AD" w:rsidRPr="006B0D02" w:rsidTr="00E50914">
        <w:tblPrEx>
          <w:tblCellMar>
            <w:top w:w="0" w:type="dxa"/>
            <w:bottom w:w="0" w:type="dxa"/>
          </w:tblCellMar>
        </w:tblPrEx>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2013-0</w:t>
            </w:r>
          </w:p>
        </w:tc>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CT#61</w:t>
            </w:r>
          </w:p>
        </w:tc>
        <w:tc>
          <w:tcPr>
            <w:tcW w:w="1094" w:type="dxa"/>
            <w:shd w:val="solid" w:color="FFFFFF" w:fill="auto"/>
          </w:tcPr>
          <w:p w:rsidR="00DA25AD" w:rsidRDefault="00DA25AD" w:rsidP="00E50914">
            <w:pPr>
              <w:rPr>
                <w:rFonts w:ascii="Arial" w:hAnsi="Arial" w:cs="Arial"/>
                <w:sz w:val="16"/>
                <w:szCs w:val="16"/>
              </w:rPr>
            </w:pPr>
            <w:r>
              <w:rPr>
                <w:rFonts w:ascii="Arial" w:hAnsi="Arial" w:cs="Arial"/>
                <w:sz w:val="16"/>
                <w:szCs w:val="16"/>
              </w:rPr>
              <w:t>CP-130456</w:t>
            </w:r>
          </w:p>
        </w:tc>
        <w:tc>
          <w:tcPr>
            <w:tcW w:w="567" w:type="dxa"/>
            <w:shd w:val="solid" w:color="FFFFFF" w:fill="auto"/>
          </w:tcPr>
          <w:p w:rsidR="00DA25AD" w:rsidRDefault="00DA25AD" w:rsidP="00E50914">
            <w:pPr>
              <w:rPr>
                <w:rFonts w:ascii="Arial" w:hAnsi="Arial" w:cs="Arial"/>
                <w:sz w:val="16"/>
                <w:szCs w:val="16"/>
              </w:rPr>
            </w:pPr>
            <w:r>
              <w:rPr>
                <w:rFonts w:ascii="Arial" w:hAnsi="Arial" w:cs="Arial"/>
                <w:sz w:val="16"/>
                <w:szCs w:val="16"/>
              </w:rPr>
              <w:t>0008</w:t>
            </w:r>
          </w:p>
        </w:tc>
        <w:tc>
          <w:tcPr>
            <w:tcW w:w="283" w:type="dxa"/>
            <w:shd w:val="solid" w:color="FFFFFF" w:fill="auto"/>
          </w:tcPr>
          <w:p w:rsidR="00DA25AD" w:rsidRDefault="00DA25AD" w:rsidP="00E50914">
            <w:pPr>
              <w:rPr>
                <w:rFonts w:ascii="Arial" w:hAnsi="Arial" w:cs="Arial"/>
                <w:sz w:val="16"/>
                <w:szCs w:val="16"/>
              </w:rPr>
            </w:pPr>
            <w:r>
              <w:rPr>
                <w:rFonts w:ascii="Arial" w:hAnsi="Arial" w:cs="Arial"/>
                <w:sz w:val="16"/>
                <w:szCs w:val="16"/>
              </w:rPr>
              <w:t>2</w:t>
            </w:r>
          </w:p>
        </w:tc>
        <w:tc>
          <w:tcPr>
            <w:tcW w:w="425" w:type="dxa"/>
            <w:shd w:val="solid" w:color="FFFFFF" w:fill="auto"/>
          </w:tcPr>
          <w:p w:rsidR="00DA25AD" w:rsidRDefault="00DA25AD"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DA25AD" w:rsidRPr="00B00C5C" w:rsidRDefault="00DA25AD" w:rsidP="00E50914">
            <w:pPr>
              <w:rPr>
                <w:rFonts w:ascii="Arial" w:hAnsi="Arial" w:cs="Arial"/>
                <w:sz w:val="16"/>
                <w:szCs w:val="16"/>
              </w:rPr>
            </w:pPr>
            <w:r w:rsidRPr="006A04A0">
              <w:rPr>
                <w:rFonts w:ascii="Arial" w:hAnsi="Arial" w:cs="Arial"/>
                <w:sz w:val="16"/>
                <w:szCs w:val="16"/>
              </w:rPr>
              <w:t>SGSN Diameter address with Gdd support</w:t>
            </w:r>
          </w:p>
        </w:tc>
        <w:tc>
          <w:tcPr>
            <w:tcW w:w="708" w:type="dxa"/>
            <w:shd w:val="solid" w:color="FFFFFF" w:fill="auto"/>
          </w:tcPr>
          <w:p w:rsidR="00DA25AD" w:rsidRDefault="00DA25AD" w:rsidP="00E50914">
            <w:pPr>
              <w:rPr>
                <w:rFonts w:ascii="Arial" w:hAnsi="Arial" w:cs="Arial"/>
                <w:sz w:val="16"/>
                <w:szCs w:val="16"/>
              </w:rPr>
            </w:pPr>
          </w:p>
        </w:tc>
      </w:tr>
      <w:tr w:rsidR="00DA25AD" w:rsidRPr="006B0D02" w:rsidTr="00E50914">
        <w:tblPrEx>
          <w:tblCellMar>
            <w:top w:w="0" w:type="dxa"/>
            <w:bottom w:w="0" w:type="dxa"/>
          </w:tblCellMar>
        </w:tblPrEx>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2013-12</w:t>
            </w:r>
          </w:p>
        </w:tc>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CT#62</w:t>
            </w:r>
          </w:p>
        </w:tc>
        <w:tc>
          <w:tcPr>
            <w:tcW w:w="1094" w:type="dxa"/>
            <w:shd w:val="solid" w:color="FFFFFF" w:fill="auto"/>
          </w:tcPr>
          <w:p w:rsidR="00DA25AD" w:rsidRDefault="00DA25AD" w:rsidP="00E50914">
            <w:pPr>
              <w:rPr>
                <w:rFonts w:ascii="Arial" w:hAnsi="Arial" w:cs="Arial"/>
                <w:sz w:val="16"/>
                <w:szCs w:val="16"/>
              </w:rPr>
            </w:pPr>
            <w:r>
              <w:rPr>
                <w:rFonts w:ascii="Arial" w:hAnsi="Arial" w:cs="Arial"/>
                <w:sz w:val="16"/>
                <w:szCs w:val="16"/>
              </w:rPr>
              <w:t>CP-130800</w:t>
            </w:r>
          </w:p>
        </w:tc>
        <w:tc>
          <w:tcPr>
            <w:tcW w:w="567" w:type="dxa"/>
            <w:shd w:val="solid" w:color="FFFFFF" w:fill="auto"/>
          </w:tcPr>
          <w:p w:rsidR="00DA25AD" w:rsidRDefault="00DA25AD" w:rsidP="00E50914">
            <w:pPr>
              <w:rPr>
                <w:rFonts w:ascii="Arial" w:hAnsi="Arial" w:cs="Arial"/>
                <w:sz w:val="16"/>
                <w:szCs w:val="16"/>
              </w:rPr>
            </w:pPr>
            <w:r>
              <w:rPr>
                <w:rFonts w:ascii="Arial" w:hAnsi="Arial" w:cs="Arial"/>
                <w:sz w:val="16"/>
                <w:szCs w:val="16"/>
              </w:rPr>
              <w:t>0009</w:t>
            </w:r>
          </w:p>
        </w:tc>
        <w:tc>
          <w:tcPr>
            <w:tcW w:w="283" w:type="dxa"/>
            <w:shd w:val="solid" w:color="FFFFFF" w:fill="auto"/>
          </w:tcPr>
          <w:p w:rsidR="00DA25AD" w:rsidRDefault="00DA25AD" w:rsidP="00E50914">
            <w:pPr>
              <w:rPr>
                <w:rFonts w:ascii="Arial" w:hAnsi="Arial" w:cs="Arial"/>
                <w:sz w:val="16"/>
                <w:szCs w:val="16"/>
              </w:rPr>
            </w:pPr>
            <w:r>
              <w:rPr>
                <w:rFonts w:ascii="Arial" w:hAnsi="Arial" w:cs="Arial"/>
                <w:sz w:val="16"/>
                <w:szCs w:val="16"/>
              </w:rPr>
              <w:t>3</w:t>
            </w:r>
          </w:p>
        </w:tc>
        <w:tc>
          <w:tcPr>
            <w:tcW w:w="425" w:type="dxa"/>
            <w:shd w:val="solid" w:color="FFFFFF" w:fill="auto"/>
          </w:tcPr>
          <w:p w:rsidR="00DA25AD" w:rsidRDefault="00DA25AD"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DA25AD" w:rsidRPr="006A04A0" w:rsidRDefault="00DA25AD" w:rsidP="00E50914">
            <w:pPr>
              <w:rPr>
                <w:rFonts w:ascii="Arial" w:hAnsi="Arial" w:cs="Arial"/>
                <w:sz w:val="16"/>
                <w:szCs w:val="16"/>
              </w:rPr>
            </w:pPr>
            <w:r w:rsidRPr="008B0C65">
              <w:rPr>
                <w:rFonts w:ascii="Arial" w:hAnsi="Arial" w:cs="Arial"/>
                <w:sz w:val="16"/>
                <w:szCs w:val="16"/>
              </w:rPr>
              <w:t>Diameter based protocols with SMS for IMS UE without MSISDN</w:t>
            </w:r>
          </w:p>
        </w:tc>
        <w:tc>
          <w:tcPr>
            <w:tcW w:w="708" w:type="dxa"/>
            <w:shd w:val="solid" w:color="FFFFFF" w:fill="auto"/>
          </w:tcPr>
          <w:p w:rsidR="00DA25AD" w:rsidRDefault="00DA25AD" w:rsidP="00E50914">
            <w:pPr>
              <w:rPr>
                <w:rFonts w:ascii="Arial" w:hAnsi="Arial" w:cs="Arial"/>
                <w:sz w:val="16"/>
                <w:szCs w:val="16"/>
              </w:rPr>
            </w:pPr>
          </w:p>
        </w:tc>
      </w:tr>
      <w:tr w:rsidR="00DA25AD" w:rsidRPr="006B0D02" w:rsidTr="00E50914">
        <w:tblPrEx>
          <w:tblCellMar>
            <w:top w:w="0" w:type="dxa"/>
            <w:bottom w:w="0" w:type="dxa"/>
          </w:tblCellMar>
        </w:tblPrEx>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2014-09</w:t>
            </w:r>
          </w:p>
        </w:tc>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CT#65</w:t>
            </w:r>
          </w:p>
        </w:tc>
        <w:tc>
          <w:tcPr>
            <w:tcW w:w="1094" w:type="dxa"/>
            <w:shd w:val="solid" w:color="FFFFFF" w:fill="auto"/>
          </w:tcPr>
          <w:p w:rsidR="00DA25AD" w:rsidRDefault="00DA25AD" w:rsidP="00E50914">
            <w:pPr>
              <w:rPr>
                <w:rFonts w:ascii="Arial" w:hAnsi="Arial" w:cs="Arial"/>
                <w:sz w:val="16"/>
                <w:szCs w:val="16"/>
              </w:rPr>
            </w:pPr>
            <w:r>
              <w:rPr>
                <w:rFonts w:ascii="Arial" w:hAnsi="Arial" w:cs="Arial"/>
                <w:sz w:val="16"/>
                <w:szCs w:val="16"/>
              </w:rPr>
              <w:t>CP-140513</w:t>
            </w:r>
          </w:p>
        </w:tc>
        <w:tc>
          <w:tcPr>
            <w:tcW w:w="567" w:type="dxa"/>
            <w:shd w:val="solid" w:color="FFFFFF" w:fill="auto"/>
          </w:tcPr>
          <w:p w:rsidR="00DA25AD" w:rsidRDefault="00DA25AD" w:rsidP="00E50914">
            <w:pPr>
              <w:rPr>
                <w:rFonts w:ascii="Arial" w:hAnsi="Arial" w:cs="Arial"/>
                <w:sz w:val="16"/>
                <w:szCs w:val="16"/>
              </w:rPr>
            </w:pPr>
            <w:r>
              <w:rPr>
                <w:rFonts w:ascii="Arial" w:hAnsi="Arial" w:cs="Arial"/>
                <w:sz w:val="16"/>
                <w:szCs w:val="16"/>
              </w:rPr>
              <w:t>0010</w:t>
            </w:r>
          </w:p>
        </w:tc>
        <w:tc>
          <w:tcPr>
            <w:tcW w:w="283" w:type="dxa"/>
            <w:shd w:val="solid" w:color="FFFFFF" w:fill="auto"/>
          </w:tcPr>
          <w:p w:rsidR="00DA25AD" w:rsidRDefault="00DA25AD" w:rsidP="00E50914">
            <w:pPr>
              <w:rPr>
                <w:rFonts w:ascii="Arial" w:hAnsi="Arial" w:cs="Arial"/>
                <w:sz w:val="16"/>
                <w:szCs w:val="16"/>
              </w:rPr>
            </w:pPr>
            <w:r>
              <w:rPr>
                <w:rFonts w:ascii="Arial" w:hAnsi="Arial" w:cs="Arial"/>
                <w:sz w:val="16"/>
                <w:szCs w:val="16"/>
              </w:rPr>
              <w:t>2</w:t>
            </w:r>
          </w:p>
        </w:tc>
        <w:tc>
          <w:tcPr>
            <w:tcW w:w="425" w:type="dxa"/>
            <w:shd w:val="solid" w:color="FFFFFF" w:fill="auto"/>
          </w:tcPr>
          <w:p w:rsidR="00DA25AD" w:rsidRDefault="00DA25AD"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DA25AD" w:rsidRPr="008B0C65" w:rsidRDefault="00DA25AD" w:rsidP="00E50914">
            <w:pPr>
              <w:rPr>
                <w:rFonts w:ascii="Arial" w:hAnsi="Arial" w:cs="Arial"/>
                <w:sz w:val="16"/>
                <w:szCs w:val="16"/>
              </w:rPr>
            </w:pPr>
            <w:r w:rsidRPr="008012CF">
              <w:rPr>
                <w:rFonts w:ascii="Arial" w:hAnsi="Arial" w:cs="Arial"/>
                <w:sz w:val="16"/>
                <w:szCs w:val="16"/>
              </w:rPr>
              <w:t>Identification of the HSS</w:t>
            </w:r>
          </w:p>
        </w:tc>
        <w:tc>
          <w:tcPr>
            <w:tcW w:w="708" w:type="dxa"/>
            <w:shd w:val="solid" w:color="FFFFFF" w:fill="auto"/>
          </w:tcPr>
          <w:p w:rsidR="00DA25AD" w:rsidRDefault="00DA25AD" w:rsidP="00E50914">
            <w:pPr>
              <w:rPr>
                <w:rFonts w:ascii="Arial" w:hAnsi="Arial" w:cs="Arial"/>
                <w:sz w:val="16"/>
                <w:szCs w:val="16"/>
              </w:rPr>
            </w:pPr>
          </w:p>
        </w:tc>
      </w:tr>
      <w:tr w:rsidR="00DA25AD" w:rsidRPr="006B0D02" w:rsidTr="00E50914">
        <w:tblPrEx>
          <w:tblCellMar>
            <w:top w:w="0" w:type="dxa"/>
            <w:bottom w:w="0" w:type="dxa"/>
          </w:tblCellMar>
        </w:tblPrEx>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2014-12</w:t>
            </w:r>
          </w:p>
        </w:tc>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CT#66</w:t>
            </w:r>
          </w:p>
        </w:tc>
        <w:tc>
          <w:tcPr>
            <w:tcW w:w="1094" w:type="dxa"/>
            <w:shd w:val="solid" w:color="FFFFFF" w:fill="auto"/>
          </w:tcPr>
          <w:p w:rsidR="00DA25AD" w:rsidRDefault="00DA25AD" w:rsidP="00E50914">
            <w:pPr>
              <w:rPr>
                <w:rFonts w:ascii="Arial" w:hAnsi="Arial" w:cs="Arial"/>
                <w:sz w:val="16"/>
                <w:szCs w:val="16"/>
              </w:rPr>
            </w:pPr>
            <w:r>
              <w:rPr>
                <w:rFonts w:ascii="Arial" w:hAnsi="Arial" w:cs="Arial"/>
                <w:sz w:val="16"/>
                <w:szCs w:val="16"/>
              </w:rPr>
              <w:t>CP-140767</w:t>
            </w:r>
          </w:p>
        </w:tc>
        <w:tc>
          <w:tcPr>
            <w:tcW w:w="567" w:type="dxa"/>
            <w:shd w:val="solid" w:color="FFFFFF" w:fill="auto"/>
          </w:tcPr>
          <w:p w:rsidR="00DA25AD" w:rsidRDefault="00DA25AD" w:rsidP="00E50914">
            <w:pPr>
              <w:rPr>
                <w:rFonts w:ascii="Arial" w:hAnsi="Arial" w:cs="Arial"/>
                <w:sz w:val="16"/>
                <w:szCs w:val="16"/>
              </w:rPr>
            </w:pPr>
            <w:r>
              <w:rPr>
                <w:rFonts w:ascii="Arial" w:hAnsi="Arial" w:cs="Arial"/>
                <w:sz w:val="16"/>
                <w:szCs w:val="16"/>
              </w:rPr>
              <w:t>0013</w:t>
            </w:r>
          </w:p>
        </w:tc>
        <w:tc>
          <w:tcPr>
            <w:tcW w:w="283" w:type="dxa"/>
            <w:shd w:val="solid" w:color="FFFFFF" w:fill="auto"/>
          </w:tcPr>
          <w:p w:rsidR="00DA25AD" w:rsidRDefault="00DA25AD" w:rsidP="00E50914">
            <w:pPr>
              <w:rPr>
                <w:rFonts w:ascii="Arial" w:hAnsi="Arial" w:cs="Arial"/>
                <w:sz w:val="16"/>
                <w:szCs w:val="16"/>
              </w:rPr>
            </w:pPr>
            <w:r>
              <w:rPr>
                <w:rFonts w:ascii="Arial" w:hAnsi="Arial" w:cs="Arial"/>
                <w:sz w:val="16"/>
                <w:szCs w:val="16"/>
              </w:rPr>
              <w:t>1</w:t>
            </w:r>
          </w:p>
        </w:tc>
        <w:tc>
          <w:tcPr>
            <w:tcW w:w="425" w:type="dxa"/>
            <w:shd w:val="solid" w:color="FFFFFF" w:fill="auto"/>
          </w:tcPr>
          <w:p w:rsidR="00DA25AD" w:rsidRDefault="00DA25AD"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DA25AD" w:rsidRPr="008012CF" w:rsidRDefault="00DA25AD" w:rsidP="00E50914">
            <w:pPr>
              <w:rPr>
                <w:rFonts w:ascii="Arial" w:hAnsi="Arial" w:cs="Arial"/>
                <w:sz w:val="16"/>
                <w:szCs w:val="16"/>
              </w:rPr>
            </w:pPr>
            <w:r w:rsidRPr="008012CF">
              <w:rPr>
                <w:rFonts w:ascii="Arial" w:hAnsi="Arial" w:cs="Arial"/>
                <w:sz w:val="16"/>
                <w:szCs w:val="16"/>
              </w:rPr>
              <w:t>Corrections for some AVPs</w:t>
            </w:r>
          </w:p>
        </w:tc>
        <w:tc>
          <w:tcPr>
            <w:tcW w:w="708" w:type="dxa"/>
            <w:shd w:val="solid" w:color="FFFFFF" w:fill="auto"/>
          </w:tcPr>
          <w:p w:rsidR="00DA25AD" w:rsidRDefault="00DA25AD" w:rsidP="00E50914">
            <w:pPr>
              <w:rPr>
                <w:rFonts w:ascii="Arial" w:hAnsi="Arial" w:cs="Arial"/>
                <w:sz w:val="16"/>
                <w:szCs w:val="16"/>
              </w:rPr>
            </w:pPr>
          </w:p>
        </w:tc>
      </w:tr>
      <w:tr w:rsidR="00DA25AD" w:rsidRPr="006B0D02" w:rsidTr="00E50914">
        <w:tblPrEx>
          <w:tblCellMar>
            <w:top w:w="0" w:type="dxa"/>
            <w:bottom w:w="0" w:type="dxa"/>
          </w:tblCellMar>
        </w:tblPrEx>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2014-12</w:t>
            </w:r>
          </w:p>
        </w:tc>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CT#66</w:t>
            </w:r>
          </w:p>
        </w:tc>
        <w:tc>
          <w:tcPr>
            <w:tcW w:w="1094" w:type="dxa"/>
            <w:shd w:val="solid" w:color="FFFFFF" w:fill="auto"/>
          </w:tcPr>
          <w:p w:rsidR="00DA25AD" w:rsidRDefault="00DA25AD" w:rsidP="00E50914">
            <w:pPr>
              <w:rPr>
                <w:rFonts w:ascii="Arial" w:hAnsi="Arial" w:cs="Arial"/>
                <w:sz w:val="16"/>
                <w:szCs w:val="16"/>
              </w:rPr>
            </w:pPr>
            <w:r>
              <w:rPr>
                <w:rFonts w:ascii="Arial" w:hAnsi="Arial" w:cs="Arial"/>
                <w:sz w:val="16"/>
                <w:szCs w:val="16"/>
              </w:rPr>
              <w:t>CP-140767</w:t>
            </w:r>
          </w:p>
        </w:tc>
        <w:tc>
          <w:tcPr>
            <w:tcW w:w="567" w:type="dxa"/>
            <w:shd w:val="solid" w:color="FFFFFF" w:fill="auto"/>
          </w:tcPr>
          <w:p w:rsidR="00DA25AD" w:rsidRDefault="00DA25AD" w:rsidP="00E50914">
            <w:pPr>
              <w:rPr>
                <w:rFonts w:ascii="Arial" w:hAnsi="Arial" w:cs="Arial"/>
                <w:sz w:val="16"/>
                <w:szCs w:val="16"/>
              </w:rPr>
            </w:pPr>
            <w:r>
              <w:rPr>
                <w:rFonts w:ascii="Arial" w:hAnsi="Arial" w:cs="Arial"/>
                <w:sz w:val="16"/>
                <w:szCs w:val="16"/>
              </w:rPr>
              <w:t>0011</w:t>
            </w:r>
          </w:p>
        </w:tc>
        <w:tc>
          <w:tcPr>
            <w:tcW w:w="283" w:type="dxa"/>
            <w:shd w:val="solid" w:color="FFFFFF" w:fill="auto"/>
          </w:tcPr>
          <w:p w:rsidR="00DA25AD" w:rsidRDefault="00DA25AD" w:rsidP="00E50914">
            <w:pPr>
              <w:rPr>
                <w:rFonts w:ascii="Arial" w:hAnsi="Arial" w:cs="Arial"/>
                <w:sz w:val="16"/>
                <w:szCs w:val="16"/>
              </w:rPr>
            </w:pPr>
            <w:r>
              <w:rPr>
                <w:rFonts w:ascii="Arial" w:hAnsi="Arial" w:cs="Arial"/>
                <w:sz w:val="16"/>
                <w:szCs w:val="16"/>
              </w:rPr>
              <w:t>1</w:t>
            </w:r>
          </w:p>
        </w:tc>
        <w:tc>
          <w:tcPr>
            <w:tcW w:w="425" w:type="dxa"/>
            <w:shd w:val="solid" w:color="FFFFFF" w:fill="auto"/>
          </w:tcPr>
          <w:p w:rsidR="00DA25AD" w:rsidRDefault="00DA25AD"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DA25AD" w:rsidRPr="008012CF" w:rsidRDefault="00DA25AD" w:rsidP="00E50914">
            <w:pPr>
              <w:rPr>
                <w:rFonts w:ascii="Arial" w:hAnsi="Arial" w:cs="Arial"/>
                <w:sz w:val="16"/>
                <w:szCs w:val="16"/>
              </w:rPr>
            </w:pPr>
            <w:r w:rsidRPr="008012CF">
              <w:rPr>
                <w:rFonts w:ascii="Arial" w:hAnsi="Arial" w:cs="Arial"/>
                <w:sz w:val="16"/>
                <w:szCs w:val="16"/>
              </w:rPr>
              <w:t>SC-Address in SRR</w:t>
            </w:r>
          </w:p>
        </w:tc>
        <w:tc>
          <w:tcPr>
            <w:tcW w:w="708" w:type="dxa"/>
            <w:shd w:val="solid" w:color="FFFFFF" w:fill="auto"/>
          </w:tcPr>
          <w:p w:rsidR="00DA25AD" w:rsidRDefault="00DA25AD" w:rsidP="00E50914">
            <w:pPr>
              <w:rPr>
                <w:rFonts w:ascii="Arial" w:hAnsi="Arial" w:cs="Arial"/>
                <w:sz w:val="16"/>
                <w:szCs w:val="16"/>
              </w:rPr>
            </w:pPr>
          </w:p>
        </w:tc>
      </w:tr>
      <w:tr w:rsidR="00DA25AD" w:rsidRPr="006B0D02" w:rsidTr="00E50914">
        <w:tblPrEx>
          <w:tblCellMar>
            <w:top w:w="0" w:type="dxa"/>
            <w:bottom w:w="0" w:type="dxa"/>
          </w:tblCellMar>
        </w:tblPrEx>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2014-12</w:t>
            </w:r>
          </w:p>
        </w:tc>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CT#66</w:t>
            </w:r>
          </w:p>
        </w:tc>
        <w:tc>
          <w:tcPr>
            <w:tcW w:w="1094" w:type="dxa"/>
            <w:shd w:val="solid" w:color="FFFFFF" w:fill="auto"/>
          </w:tcPr>
          <w:p w:rsidR="00DA25AD" w:rsidRDefault="00DA25AD" w:rsidP="00E50914">
            <w:pPr>
              <w:rPr>
                <w:rFonts w:ascii="Arial" w:hAnsi="Arial" w:cs="Arial"/>
                <w:sz w:val="16"/>
                <w:szCs w:val="16"/>
              </w:rPr>
            </w:pPr>
            <w:r>
              <w:rPr>
                <w:rFonts w:ascii="Arial" w:hAnsi="Arial" w:cs="Arial"/>
                <w:sz w:val="16"/>
                <w:szCs w:val="16"/>
              </w:rPr>
              <w:t>CP-140767</w:t>
            </w:r>
          </w:p>
        </w:tc>
        <w:tc>
          <w:tcPr>
            <w:tcW w:w="567" w:type="dxa"/>
            <w:shd w:val="solid" w:color="FFFFFF" w:fill="auto"/>
          </w:tcPr>
          <w:p w:rsidR="00DA25AD" w:rsidRDefault="00DA25AD" w:rsidP="00E50914">
            <w:pPr>
              <w:rPr>
                <w:rFonts w:ascii="Arial" w:hAnsi="Arial" w:cs="Arial"/>
                <w:sz w:val="16"/>
                <w:szCs w:val="16"/>
              </w:rPr>
            </w:pPr>
            <w:r>
              <w:rPr>
                <w:rFonts w:ascii="Arial" w:hAnsi="Arial" w:cs="Arial"/>
                <w:sz w:val="16"/>
                <w:szCs w:val="16"/>
              </w:rPr>
              <w:t>0014</w:t>
            </w:r>
          </w:p>
        </w:tc>
        <w:tc>
          <w:tcPr>
            <w:tcW w:w="283" w:type="dxa"/>
            <w:shd w:val="solid" w:color="FFFFFF" w:fill="auto"/>
          </w:tcPr>
          <w:p w:rsidR="00DA25AD" w:rsidRDefault="00DA25AD" w:rsidP="00E50914">
            <w:pPr>
              <w:rPr>
                <w:rFonts w:ascii="Arial" w:hAnsi="Arial" w:cs="Arial"/>
                <w:sz w:val="16"/>
                <w:szCs w:val="16"/>
              </w:rPr>
            </w:pPr>
            <w:r>
              <w:rPr>
                <w:rFonts w:ascii="Arial" w:hAnsi="Arial" w:cs="Arial"/>
                <w:sz w:val="16"/>
                <w:szCs w:val="16"/>
              </w:rPr>
              <w:t>-</w:t>
            </w:r>
          </w:p>
        </w:tc>
        <w:tc>
          <w:tcPr>
            <w:tcW w:w="425" w:type="dxa"/>
            <w:shd w:val="solid" w:color="FFFFFF" w:fill="auto"/>
          </w:tcPr>
          <w:p w:rsidR="00DA25AD" w:rsidRDefault="00DA25AD"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DA25AD" w:rsidRPr="00FF389E" w:rsidRDefault="00DA25AD" w:rsidP="00E50914">
            <w:pPr>
              <w:rPr>
                <w:rFonts w:ascii="Arial" w:hAnsi="Arial" w:cs="Arial"/>
                <w:sz w:val="16"/>
                <w:szCs w:val="16"/>
              </w:rPr>
            </w:pPr>
            <w:r w:rsidRPr="00FF389E">
              <w:rPr>
                <w:rFonts w:ascii="Arial" w:hAnsi="Arial" w:cs="Arial"/>
                <w:sz w:val="16"/>
                <w:szCs w:val="16"/>
              </w:rPr>
              <w:t>AVP codes corrections for SMSMI</w:t>
            </w:r>
          </w:p>
        </w:tc>
        <w:tc>
          <w:tcPr>
            <w:tcW w:w="708" w:type="dxa"/>
            <w:shd w:val="solid" w:color="FFFFFF" w:fill="auto"/>
          </w:tcPr>
          <w:p w:rsidR="00DA25AD" w:rsidRDefault="00DA25AD" w:rsidP="00E50914">
            <w:pPr>
              <w:rPr>
                <w:rFonts w:ascii="Arial" w:hAnsi="Arial" w:cs="Arial"/>
                <w:sz w:val="16"/>
                <w:szCs w:val="16"/>
              </w:rPr>
            </w:pPr>
          </w:p>
        </w:tc>
      </w:tr>
      <w:tr w:rsidR="00DA25AD" w:rsidRPr="006B0D02" w:rsidTr="00E50914">
        <w:tblPrEx>
          <w:tblCellMar>
            <w:top w:w="0" w:type="dxa"/>
            <w:bottom w:w="0" w:type="dxa"/>
          </w:tblCellMar>
        </w:tblPrEx>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2014-12</w:t>
            </w:r>
          </w:p>
        </w:tc>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CT#66</w:t>
            </w:r>
          </w:p>
        </w:tc>
        <w:tc>
          <w:tcPr>
            <w:tcW w:w="1094" w:type="dxa"/>
            <w:shd w:val="solid" w:color="FFFFFF" w:fill="auto"/>
          </w:tcPr>
          <w:p w:rsidR="00DA25AD" w:rsidRDefault="00DA25AD" w:rsidP="00E50914">
            <w:pPr>
              <w:rPr>
                <w:rFonts w:ascii="Arial" w:hAnsi="Arial" w:cs="Arial"/>
                <w:sz w:val="16"/>
                <w:szCs w:val="16"/>
              </w:rPr>
            </w:pPr>
            <w:r>
              <w:rPr>
                <w:rFonts w:ascii="Arial" w:hAnsi="Arial" w:cs="Arial"/>
                <w:sz w:val="16"/>
                <w:szCs w:val="16"/>
              </w:rPr>
              <w:t>CP-140767</w:t>
            </w:r>
          </w:p>
        </w:tc>
        <w:tc>
          <w:tcPr>
            <w:tcW w:w="567" w:type="dxa"/>
            <w:shd w:val="solid" w:color="FFFFFF" w:fill="auto"/>
          </w:tcPr>
          <w:p w:rsidR="00DA25AD" w:rsidRDefault="00DA25AD" w:rsidP="00E50914">
            <w:pPr>
              <w:rPr>
                <w:rFonts w:ascii="Arial" w:hAnsi="Arial" w:cs="Arial"/>
                <w:sz w:val="16"/>
                <w:szCs w:val="16"/>
              </w:rPr>
            </w:pPr>
            <w:r>
              <w:rPr>
                <w:rFonts w:ascii="Arial" w:hAnsi="Arial" w:cs="Arial"/>
                <w:sz w:val="16"/>
                <w:szCs w:val="16"/>
              </w:rPr>
              <w:t>0016</w:t>
            </w:r>
          </w:p>
        </w:tc>
        <w:tc>
          <w:tcPr>
            <w:tcW w:w="283" w:type="dxa"/>
            <w:shd w:val="solid" w:color="FFFFFF" w:fill="auto"/>
          </w:tcPr>
          <w:p w:rsidR="00DA25AD" w:rsidRDefault="00DA25AD" w:rsidP="00E50914">
            <w:pPr>
              <w:rPr>
                <w:rFonts w:ascii="Arial" w:hAnsi="Arial" w:cs="Arial"/>
                <w:sz w:val="16"/>
                <w:szCs w:val="16"/>
              </w:rPr>
            </w:pPr>
          </w:p>
        </w:tc>
        <w:tc>
          <w:tcPr>
            <w:tcW w:w="425" w:type="dxa"/>
            <w:shd w:val="solid" w:color="FFFFFF" w:fill="auto"/>
          </w:tcPr>
          <w:p w:rsidR="00DA25AD" w:rsidRDefault="00DA25AD"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DA25AD" w:rsidRPr="00FF389E" w:rsidRDefault="00DA25AD" w:rsidP="00E50914">
            <w:pPr>
              <w:rPr>
                <w:rFonts w:ascii="Arial" w:hAnsi="Arial" w:cs="Arial"/>
                <w:sz w:val="16"/>
                <w:szCs w:val="16"/>
              </w:rPr>
            </w:pPr>
            <w:r w:rsidRPr="00FF389E">
              <w:rPr>
                <w:rFonts w:ascii="Arial" w:hAnsi="Arial" w:cs="Arial"/>
                <w:sz w:val="16"/>
                <w:szCs w:val="16"/>
              </w:rPr>
              <w:t>OFR-Flags AVP correction</w:t>
            </w:r>
          </w:p>
        </w:tc>
        <w:tc>
          <w:tcPr>
            <w:tcW w:w="708" w:type="dxa"/>
            <w:shd w:val="solid" w:color="FFFFFF" w:fill="auto"/>
          </w:tcPr>
          <w:p w:rsidR="00DA25AD" w:rsidRDefault="00DA25AD" w:rsidP="00E50914">
            <w:pPr>
              <w:rPr>
                <w:rFonts w:ascii="Arial" w:hAnsi="Arial" w:cs="Arial"/>
                <w:sz w:val="16"/>
                <w:szCs w:val="16"/>
              </w:rPr>
            </w:pPr>
          </w:p>
        </w:tc>
      </w:tr>
      <w:tr w:rsidR="00DA25AD" w:rsidRPr="006B0D02" w:rsidTr="00E50914">
        <w:tblPrEx>
          <w:tblCellMar>
            <w:top w:w="0" w:type="dxa"/>
            <w:bottom w:w="0" w:type="dxa"/>
          </w:tblCellMar>
        </w:tblPrEx>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2015-12</w:t>
            </w:r>
          </w:p>
        </w:tc>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CT#70</w:t>
            </w:r>
          </w:p>
        </w:tc>
        <w:tc>
          <w:tcPr>
            <w:tcW w:w="1094" w:type="dxa"/>
            <w:shd w:val="solid" w:color="FFFFFF" w:fill="auto"/>
          </w:tcPr>
          <w:p w:rsidR="00DA25AD" w:rsidRDefault="00DA25AD" w:rsidP="00E50914">
            <w:pPr>
              <w:rPr>
                <w:rFonts w:ascii="Arial" w:hAnsi="Arial" w:cs="Arial"/>
                <w:sz w:val="16"/>
                <w:szCs w:val="16"/>
              </w:rPr>
            </w:pPr>
            <w:r>
              <w:rPr>
                <w:rFonts w:ascii="Arial" w:hAnsi="Arial" w:cs="Arial"/>
                <w:sz w:val="16"/>
                <w:szCs w:val="16"/>
              </w:rPr>
              <w:t>CP-150776</w:t>
            </w:r>
          </w:p>
        </w:tc>
        <w:tc>
          <w:tcPr>
            <w:tcW w:w="567" w:type="dxa"/>
            <w:shd w:val="solid" w:color="FFFFFF" w:fill="auto"/>
          </w:tcPr>
          <w:p w:rsidR="00DA25AD" w:rsidRDefault="00DA25AD" w:rsidP="00E50914">
            <w:pPr>
              <w:rPr>
                <w:rFonts w:ascii="Arial" w:hAnsi="Arial" w:cs="Arial"/>
                <w:sz w:val="16"/>
                <w:szCs w:val="16"/>
              </w:rPr>
            </w:pPr>
            <w:r>
              <w:rPr>
                <w:rFonts w:ascii="Arial" w:hAnsi="Arial" w:cs="Arial"/>
                <w:sz w:val="16"/>
                <w:szCs w:val="16"/>
              </w:rPr>
              <w:t>0017</w:t>
            </w:r>
          </w:p>
        </w:tc>
        <w:tc>
          <w:tcPr>
            <w:tcW w:w="283" w:type="dxa"/>
            <w:shd w:val="solid" w:color="FFFFFF" w:fill="auto"/>
          </w:tcPr>
          <w:p w:rsidR="00DA25AD" w:rsidRDefault="00DA25AD" w:rsidP="00E50914">
            <w:pPr>
              <w:rPr>
                <w:rFonts w:ascii="Arial" w:hAnsi="Arial" w:cs="Arial"/>
                <w:sz w:val="16"/>
                <w:szCs w:val="16"/>
              </w:rPr>
            </w:pPr>
            <w:r>
              <w:rPr>
                <w:rFonts w:ascii="Arial" w:hAnsi="Arial" w:cs="Arial"/>
                <w:sz w:val="16"/>
                <w:szCs w:val="16"/>
              </w:rPr>
              <w:t>3</w:t>
            </w:r>
          </w:p>
        </w:tc>
        <w:tc>
          <w:tcPr>
            <w:tcW w:w="425" w:type="dxa"/>
            <w:shd w:val="solid" w:color="FFFFFF" w:fill="auto"/>
          </w:tcPr>
          <w:p w:rsidR="00DA25AD" w:rsidRPr="00FF389E" w:rsidRDefault="00DA25AD"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DA25AD" w:rsidRPr="00FF389E" w:rsidRDefault="00DA25AD" w:rsidP="00E50914">
            <w:pPr>
              <w:rPr>
                <w:rFonts w:ascii="Arial" w:hAnsi="Arial" w:cs="Arial"/>
                <w:sz w:val="16"/>
                <w:szCs w:val="16"/>
              </w:rPr>
            </w:pPr>
            <w:r w:rsidRPr="00C54A96">
              <w:rPr>
                <w:rFonts w:ascii="Arial" w:hAnsi="Arial" w:cs="Arial"/>
                <w:sz w:val="16"/>
                <w:szCs w:val="16"/>
              </w:rPr>
              <w:t>Mobile Terminating SMS handling for extended Idle mode DRX</w:t>
            </w:r>
          </w:p>
        </w:tc>
        <w:tc>
          <w:tcPr>
            <w:tcW w:w="708" w:type="dxa"/>
            <w:shd w:val="solid" w:color="FFFFFF" w:fill="auto"/>
          </w:tcPr>
          <w:p w:rsidR="00DA25AD" w:rsidRDefault="00DA25AD" w:rsidP="00E50914">
            <w:pPr>
              <w:rPr>
                <w:rFonts w:ascii="Arial" w:hAnsi="Arial" w:cs="Arial"/>
                <w:sz w:val="16"/>
                <w:szCs w:val="16"/>
              </w:rPr>
            </w:pPr>
            <w:r>
              <w:rPr>
                <w:rFonts w:ascii="Arial" w:hAnsi="Arial" w:cs="Arial"/>
                <w:sz w:val="16"/>
                <w:szCs w:val="16"/>
              </w:rPr>
              <w:t>13.0.0</w:t>
            </w:r>
          </w:p>
        </w:tc>
      </w:tr>
      <w:tr w:rsidR="00DA25AD" w:rsidRPr="006B0D02" w:rsidTr="00E50914">
        <w:tblPrEx>
          <w:tblCellMar>
            <w:top w:w="0" w:type="dxa"/>
            <w:bottom w:w="0" w:type="dxa"/>
          </w:tblCellMar>
        </w:tblPrEx>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2015-12</w:t>
            </w:r>
          </w:p>
        </w:tc>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CT#70</w:t>
            </w:r>
          </w:p>
        </w:tc>
        <w:tc>
          <w:tcPr>
            <w:tcW w:w="1094" w:type="dxa"/>
            <w:shd w:val="solid" w:color="FFFFFF" w:fill="auto"/>
          </w:tcPr>
          <w:p w:rsidR="00DA25AD" w:rsidRDefault="00DA25AD" w:rsidP="00E50914">
            <w:pPr>
              <w:rPr>
                <w:rFonts w:ascii="Arial" w:hAnsi="Arial" w:cs="Arial"/>
                <w:sz w:val="16"/>
                <w:szCs w:val="16"/>
              </w:rPr>
            </w:pPr>
            <w:r>
              <w:rPr>
                <w:rFonts w:ascii="Arial" w:hAnsi="Arial" w:cs="Arial"/>
                <w:sz w:val="16"/>
                <w:szCs w:val="16"/>
              </w:rPr>
              <w:t>CP-150776</w:t>
            </w:r>
          </w:p>
        </w:tc>
        <w:tc>
          <w:tcPr>
            <w:tcW w:w="567" w:type="dxa"/>
            <w:shd w:val="solid" w:color="FFFFFF" w:fill="auto"/>
          </w:tcPr>
          <w:p w:rsidR="00DA25AD" w:rsidRDefault="00DA25AD" w:rsidP="00E50914">
            <w:pPr>
              <w:rPr>
                <w:rFonts w:ascii="Arial" w:hAnsi="Arial" w:cs="Arial"/>
                <w:sz w:val="16"/>
                <w:szCs w:val="16"/>
              </w:rPr>
            </w:pPr>
            <w:r>
              <w:rPr>
                <w:rFonts w:ascii="Arial" w:hAnsi="Arial" w:cs="Arial"/>
                <w:sz w:val="16"/>
                <w:szCs w:val="16"/>
              </w:rPr>
              <w:t>0018</w:t>
            </w:r>
          </w:p>
        </w:tc>
        <w:tc>
          <w:tcPr>
            <w:tcW w:w="283" w:type="dxa"/>
            <w:shd w:val="solid" w:color="FFFFFF" w:fill="auto"/>
          </w:tcPr>
          <w:p w:rsidR="00DA25AD" w:rsidRDefault="00DA25AD" w:rsidP="00E50914">
            <w:pPr>
              <w:rPr>
                <w:rFonts w:ascii="Arial" w:hAnsi="Arial" w:cs="Arial"/>
                <w:sz w:val="16"/>
                <w:szCs w:val="16"/>
              </w:rPr>
            </w:pPr>
            <w:r>
              <w:rPr>
                <w:rFonts w:ascii="Arial" w:hAnsi="Arial" w:cs="Arial"/>
                <w:sz w:val="16"/>
                <w:szCs w:val="16"/>
              </w:rPr>
              <w:t>1</w:t>
            </w:r>
          </w:p>
        </w:tc>
        <w:tc>
          <w:tcPr>
            <w:tcW w:w="425" w:type="dxa"/>
            <w:shd w:val="solid" w:color="FFFFFF" w:fill="auto"/>
          </w:tcPr>
          <w:p w:rsidR="00DA25AD" w:rsidRPr="00FF389E" w:rsidRDefault="00DA25AD"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DA25AD" w:rsidRPr="00FF389E" w:rsidRDefault="00DA25AD" w:rsidP="00E50914">
            <w:pPr>
              <w:rPr>
                <w:rFonts w:ascii="Arial" w:hAnsi="Arial" w:cs="Arial"/>
                <w:sz w:val="16"/>
                <w:szCs w:val="16"/>
              </w:rPr>
            </w:pPr>
            <w:r w:rsidRPr="00DF493C">
              <w:rPr>
                <w:rFonts w:ascii="Arial" w:hAnsi="Arial" w:cs="Arial"/>
                <w:sz w:val="16"/>
                <w:szCs w:val="16"/>
              </w:rPr>
              <w:t>Mobile Terminating SMS handling for extended Idle mode DRX – Additional Option</w:t>
            </w:r>
          </w:p>
        </w:tc>
        <w:tc>
          <w:tcPr>
            <w:tcW w:w="708" w:type="dxa"/>
            <w:shd w:val="solid" w:color="FFFFFF" w:fill="auto"/>
          </w:tcPr>
          <w:p w:rsidR="00DA25AD" w:rsidRDefault="00DA25AD" w:rsidP="00E50914">
            <w:pPr>
              <w:rPr>
                <w:rFonts w:ascii="Arial" w:hAnsi="Arial" w:cs="Arial"/>
                <w:sz w:val="16"/>
                <w:szCs w:val="16"/>
              </w:rPr>
            </w:pPr>
          </w:p>
        </w:tc>
      </w:tr>
      <w:tr w:rsidR="00DA25AD" w:rsidRPr="006B0D02" w:rsidTr="00E50914">
        <w:tblPrEx>
          <w:tblCellMar>
            <w:top w:w="0" w:type="dxa"/>
            <w:bottom w:w="0" w:type="dxa"/>
          </w:tblCellMar>
        </w:tblPrEx>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2016-03</w:t>
            </w:r>
          </w:p>
        </w:tc>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CT#71</w:t>
            </w:r>
          </w:p>
        </w:tc>
        <w:tc>
          <w:tcPr>
            <w:tcW w:w="1094" w:type="dxa"/>
            <w:shd w:val="solid" w:color="FFFFFF" w:fill="auto"/>
          </w:tcPr>
          <w:p w:rsidR="00DA25AD" w:rsidRDefault="00DA25AD" w:rsidP="00E50914">
            <w:pPr>
              <w:rPr>
                <w:rFonts w:ascii="Arial" w:hAnsi="Arial" w:cs="Arial"/>
                <w:sz w:val="16"/>
                <w:szCs w:val="16"/>
              </w:rPr>
            </w:pPr>
            <w:r>
              <w:rPr>
                <w:rFonts w:ascii="Arial" w:hAnsi="Arial" w:cs="Arial"/>
                <w:sz w:val="16"/>
                <w:szCs w:val="16"/>
              </w:rPr>
              <w:t>CP-160030</w:t>
            </w:r>
          </w:p>
        </w:tc>
        <w:tc>
          <w:tcPr>
            <w:tcW w:w="567" w:type="dxa"/>
            <w:shd w:val="solid" w:color="FFFFFF" w:fill="auto"/>
          </w:tcPr>
          <w:p w:rsidR="00DA25AD" w:rsidRDefault="00DA25AD" w:rsidP="00E50914">
            <w:pPr>
              <w:rPr>
                <w:rFonts w:ascii="Arial" w:hAnsi="Arial" w:cs="Arial"/>
                <w:sz w:val="16"/>
                <w:szCs w:val="16"/>
              </w:rPr>
            </w:pPr>
            <w:r>
              <w:rPr>
                <w:rFonts w:ascii="Arial" w:hAnsi="Arial" w:cs="Arial"/>
                <w:sz w:val="16"/>
                <w:szCs w:val="16"/>
              </w:rPr>
              <w:t>0019</w:t>
            </w:r>
          </w:p>
        </w:tc>
        <w:tc>
          <w:tcPr>
            <w:tcW w:w="283" w:type="dxa"/>
            <w:shd w:val="solid" w:color="FFFFFF" w:fill="auto"/>
          </w:tcPr>
          <w:p w:rsidR="00DA25AD" w:rsidRDefault="00DA25AD" w:rsidP="00E50914">
            <w:pPr>
              <w:rPr>
                <w:rFonts w:ascii="Arial" w:hAnsi="Arial" w:cs="Arial"/>
                <w:sz w:val="16"/>
                <w:szCs w:val="16"/>
              </w:rPr>
            </w:pPr>
            <w:r>
              <w:rPr>
                <w:rFonts w:ascii="Arial" w:hAnsi="Arial" w:cs="Arial"/>
                <w:sz w:val="16"/>
                <w:szCs w:val="16"/>
              </w:rPr>
              <w:t>-</w:t>
            </w:r>
          </w:p>
        </w:tc>
        <w:tc>
          <w:tcPr>
            <w:tcW w:w="425" w:type="dxa"/>
            <w:shd w:val="solid" w:color="FFFFFF" w:fill="auto"/>
          </w:tcPr>
          <w:p w:rsidR="00DA25AD" w:rsidRPr="00DF493C" w:rsidRDefault="00DA25AD"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DA25AD" w:rsidRPr="00DF493C" w:rsidRDefault="00DA25AD" w:rsidP="00E50914">
            <w:pPr>
              <w:rPr>
                <w:rFonts w:ascii="Arial" w:hAnsi="Arial" w:cs="Arial"/>
                <w:sz w:val="16"/>
                <w:szCs w:val="16"/>
              </w:rPr>
            </w:pPr>
            <w:r w:rsidRPr="00C22B9B">
              <w:rPr>
                <w:rFonts w:ascii="Arial" w:hAnsi="Arial" w:cs="Arial"/>
                <w:sz w:val="16"/>
                <w:szCs w:val="16"/>
              </w:rPr>
              <w:t>Alert procedure from MME/SGSN to SMS-GMSC for MT SMS to UE using eDRX</w:t>
            </w:r>
          </w:p>
        </w:tc>
        <w:tc>
          <w:tcPr>
            <w:tcW w:w="708" w:type="dxa"/>
            <w:shd w:val="solid" w:color="FFFFFF" w:fill="auto"/>
          </w:tcPr>
          <w:p w:rsidR="00DA25AD" w:rsidRDefault="00DA25AD" w:rsidP="00E50914">
            <w:pPr>
              <w:rPr>
                <w:rFonts w:ascii="Arial" w:hAnsi="Arial" w:cs="Arial"/>
                <w:sz w:val="16"/>
                <w:szCs w:val="16"/>
              </w:rPr>
            </w:pPr>
            <w:r>
              <w:rPr>
                <w:rFonts w:ascii="Arial" w:hAnsi="Arial" w:cs="Arial"/>
                <w:sz w:val="16"/>
                <w:szCs w:val="16"/>
              </w:rPr>
              <w:t>13.1.0</w:t>
            </w:r>
          </w:p>
        </w:tc>
      </w:tr>
      <w:tr w:rsidR="00DA25AD" w:rsidRPr="006B0D02" w:rsidTr="00E50914">
        <w:tblPrEx>
          <w:tblCellMar>
            <w:top w:w="0" w:type="dxa"/>
            <w:bottom w:w="0" w:type="dxa"/>
          </w:tblCellMar>
        </w:tblPrEx>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2016-03</w:t>
            </w:r>
          </w:p>
        </w:tc>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CT#71</w:t>
            </w:r>
          </w:p>
        </w:tc>
        <w:tc>
          <w:tcPr>
            <w:tcW w:w="1094" w:type="dxa"/>
            <w:shd w:val="solid" w:color="FFFFFF" w:fill="auto"/>
          </w:tcPr>
          <w:p w:rsidR="00DA25AD" w:rsidRDefault="00DA25AD" w:rsidP="00E50914">
            <w:pPr>
              <w:rPr>
                <w:rFonts w:ascii="Arial" w:hAnsi="Arial" w:cs="Arial"/>
                <w:sz w:val="16"/>
                <w:szCs w:val="16"/>
              </w:rPr>
            </w:pPr>
            <w:r>
              <w:rPr>
                <w:rFonts w:ascii="Arial" w:hAnsi="Arial" w:cs="Arial"/>
                <w:sz w:val="16"/>
                <w:szCs w:val="16"/>
              </w:rPr>
              <w:t>CP-160023</w:t>
            </w:r>
          </w:p>
        </w:tc>
        <w:tc>
          <w:tcPr>
            <w:tcW w:w="567" w:type="dxa"/>
            <w:shd w:val="solid" w:color="FFFFFF" w:fill="auto"/>
          </w:tcPr>
          <w:p w:rsidR="00DA25AD" w:rsidRDefault="00DA25AD" w:rsidP="00E50914">
            <w:pPr>
              <w:rPr>
                <w:rFonts w:ascii="Arial" w:hAnsi="Arial" w:cs="Arial"/>
                <w:sz w:val="16"/>
                <w:szCs w:val="16"/>
              </w:rPr>
            </w:pPr>
            <w:r>
              <w:rPr>
                <w:rFonts w:ascii="Arial" w:hAnsi="Arial" w:cs="Arial"/>
                <w:sz w:val="16"/>
                <w:szCs w:val="16"/>
              </w:rPr>
              <w:t>0020</w:t>
            </w:r>
          </w:p>
        </w:tc>
        <w:tc>
          <w:tcPr>
            <w:tcW w:w="283" w:type="dxa"/>
            <w:shd w:val="solid" w:color="FFFFFF" w:fill="auto"/>
          </w:tcPr>
          <w:p w:rsidR="00DA25AD" w:rsidRDefault="00DA25AD" w:rsidP="00E50914">
            <w:pPr>
              <w:rPr>
                <w:rFonts w:ascii="Arial" w:hAnsi="Arial" w:cs="Arial"/>
                <w:sz w:val="16"/>
                <w:szCs w:val="16"/>
              </w:rPr>
            </w:pPr>
            <w:r>
              <w:rPr>
                <w:rFonts w:ascii="Arial" w:hAnsi="Arial" w:cs="Arial"/>
                <w:sz w:val="16"/>
                <w:szCs w:val="16"/>
              </w:rPr>
              <w:t>1</w:t>
            </w:r>
          </w:p>
        </w:tc>
        <w:tc>
          <w:tcPr>
            <w:tcW w:w="425" w:type="dxa"/>
            <w:shd w:val="solid" w:color="FFFFFF" w:fill="auto"/>
          </w:tcPr>
          <w:p w:rsidR="00DA25AD" w:rsidRPr="00DF493C" w:rsidRDefault="00DA25AD"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DA25AD" w:rsidRPr="00DF493C" w:rsidRDefault="00DA25AD" w:rsidP="00E50914">
            <w:pPr>
              <w:rPr>
                <w:rFonts w:ascii="Arial" w:hAnsi="Arial" w:cs="Arial"/>
                <w:sz w:val="16"/>
                <w:szCs w:val="16"/>
              </w:rPr>
            </w:pPr>
            <w:r w:rsidRPr="00C22B9B">
              <w:rPr>
                <w:rFonts w:ascii="Arial" w:hAnsi="Arial" w:cs="Arial"/>
                <w:sz w:val="16"/>
                <w:szCs w:val="16"/>
              </w:rPr>
              <w:t>Diameter message priority over S6c, SGd, Gdd</w:t>
            </w:r>
          </w:p>
        </w:tc>
        <w:tc>
          <w:tcPr>
            <w:tcW w:w="708" w:type="dxa"/>
            <w:shd w:val="solid" w:color="FFFFFF" w:fill="auto"/>
          </w:tcPr>
          <w:p w:rsidR="00DA25AD" w:rsidRDefault="00DA25AD" w:rsidP="00E50914">
            <w:pPr>
              <w:rPr>
                <w:rFonts w:ascii="Arial" w:hAnsi="Arial" w:cs="Arial"/>
                <w:sz w:val="16"/>
                <w:szCs w:val="16"/>
              </w:rPr>
            </w:pPr>
          </w:p>
        </w:tc>
      </w:tr>
      <w:tr w:rsidR="00DA25AD" w:rsidRPr="006B0D02" w:rsidTr="00E50914">
        <w:tblPrEx>
          <w:tblCellMar>
            <w:top w:w="0" w:type="dxa"/>
            <w:bottom w:w="0" w:type="dxa"/>
          </w:tblCellMar>
        </w:tblPrEx>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2016-06</w:t>
            </w:r>
          </w:p>
        </w:tc>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CT#72</w:t>
            </w:r>
          </w:p>
        </w:tc>
        <w:tc>
          <w:tcPr>
            <w:tcW w:w="1094" w:type="dxa"/>
            <w:shd w:val="solid" w:color="FFFFFF" w:fill="auto"/>
          </w:tcPr>
          <w:p w:rsidR="00DA25AD" w:rsidRDefault="00DA25AD" w:rsidP="00E50914">
            <w:pPr>
              <w:rPr>
                <w:rFonts w:ascii="Arial" w:hAnsi="Arial" w:cs="Arial"/>
                <w:sz w:val="16"/>
                <w:szCs w:val="16"/>
              </w:rPr>
            </w:pPr>
            <w:r>
              <w:rPr>
                <w:rFonts w:ascii="Arial" w:hAnsi="Arial" w:cs="Arial"/>
                <w:sz w:val="16"/>
                <w:szCs w:val="16"/>
              </w:rPr>
              <w:t>CP-160226</w:t>
            </w:r>
          </w:p>
        </w:tc>
        <w:tc>
          <w:tcPr>
            <w:tcW w:w="567" w:type="dxa"/>
            <w:shd w:val="solid" w:color="FFFFFF" w:fill="auto"/>
          </w:tcPr>
          <w:p w:rsidR="00DA25AD" w:rsidRDefault="00DA25AD" w:rsidP="00E50914">
            <w:pPr>
              <w:rPr>
                <w:rFonts w:ascii="Arial" w:hAnsi="Arial" w:cs="Arial"/>
                <w:sz w:val="16"/>
                <w:szCs w:val="16"/>
              </w:rPr>
            </w:pPr>
            <w:r>
              <w:rPr>
                <w:rFonts w:ascii="Arial" w:hAnsi="Arial" w:cs="Arial"/>
                <w:sz w:val="16"/>
                <w:szCs w:val="16"/>
              </w:rPr>
              <w:t>0021</w:t>
            </w:r>
          </w:p>
        </w:tc>
        <w:tc>
          <w:tcPr>
            <w:tcW w:w="283" w:type="dxa"/>
            <w:shd w:val="solid" w:color="FFFFFF" w:fill="auto"/>
          </w:tcPr>
          <w:p w:rsidR="00DA25AD" w:rsidRDefault="00DA25AD" w:rsidP="00E50914">
            <w:pPr>
              <w:rPr>
                <w:rFonts w:ascii="Arial" w:hAnsi="Arial" w:cs="Arial"/>
                <w:sz w:val="16"/>
                <w:szCs w:val="16"/>
              </w:rPr>
            </w:pPr>
            <w:r>
              <w:rPr>
                <w:rFonts w:ascii="Arial" w:hAnsi="Arial" w:cs="Arial"/>
                <w:sz w:val="16"/>
                <w:szCs w:val="16"/>
              </w:rPr>
              <w:t>-</w:t>
            </w:r>
          </w:p>
        </w:tc>
        <w:tc>
          <w:tcPr>
            <w:tcW w:w="425" w:type="dxa"/>
            <w:shd w:val="solid" w:color="FFFFFF" w:fill="auto"/>
          </w:tcPr>
          <w:p w:rsidR="00DA25AD" w:rsidRPr="00C22B9B" w:rsidRDefault="00DA25AD"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DA25AD" w:rsidRPr="00C22B9B" w:rsidRDefault="00DA25AD" w:rsidP="00E50914">
            <w:pPr>
              <w:rPr>
                <w:rFonts w:ascii="Arial" w:hAnsi="Arial" w:cs="Arial"/>
                <w:sz w:val="16"/>
                <w:szCs w:val="16"/>
              </w:rPr>
            </w:pPr>
            <w:r w:rsidRPr="00770FBF">
              <w:rPr>
                <w:rFonts w:ascii="Arial" w:hAnsi="Arial" w:cs="Arial"/>
                <w:sz w:val="16"/>
                <w:szCs w:val="16"/>
              </w:rPr>
              <w:t>Missing Requested-Retransmission-Time AVP in TFA Command</w:t>
            </w:r>
          </w:p>
        </w:tc>
        <w:tc>
          <w:tcPr>
            <w:tcW w:w="708" w:type="dxa"/>
            <w:shd w:val="solid" w:color="FFFFFF" w:fill="auto"/>
          </w:tcPr>
          <w:p w:rsidR="00DA25AD" w:rsidRDefault="00DA25AD" w:rsidP="00E50914">
            <w:pPr>
              <w:rPr>
                <w:rFonts w:ascii="Arial" w:hAnsi="Arial" w:cs="Arial"/>
                <w:sz w:val="16"/>
                <w:szCs w:val="16"/>
              </w:rPr>
            </w:pPr>
            <w:r>
              <w:rPr>
                <w:rFonts w:ascii="Arial" w:hAnsi="Arial" w:cs="Arial"/>
                <w:sz w:val="16"/>
                <w:szCs w:val="16"/>
              </w:rPr>
              <w:t>13.2.0</w:t>
            </w:r>
          </w:p>
        </w:tc>
      </w:tr>
      <w:tr w:rsidR="00DA25AD" w:rsidRPr="006B0D02" w:rsidTr="00E50914">
        <w:tblPrEx>
          <w:tblCellMar>
            <w:top w:w="0" w:type="dxa"/>
            <w:bottom w:w="0" w:type="dxa"/>
          </w:tblCellMar>
        </w:tblPrEx>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2016-12</w:t>
            </w:r>
          </w:p>
        </w:tc>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CT#74</w:t>
            </w:r>
          </w:p>
        </w:tc>
        <w:tc>
          <w:tcPr>
            <w:tcW w:w="1094" w:type="dxa"/>
            <w:shd w:val="solid" w:color="FFFFFF" w:fill="auto"/>
          </w:tcPr>
          <w:p w:rsidR="00DA25AD" w:rsidRDefault="00DA25AD" w:rsidP="00E50914">
            <w:pPr>
              <w:rPr>
                <w:rFonts w:ascii="Arial" w:hAnsi="Arial" w:cs="Arial"/>
                <w:sz w:val="16"/>
                <w:szCs w:val="16"/>
              </w:rPr>
            </w:pPr>
            <w:r>
              <w:rPr>
                <w:rFonts w:ascii="Arial" w:hAnsi="Arial" w:cs="Arial"/>
                <w:sz w:val="16"/>
                <w:szCs w:val="16"/>
              </w:rPr>
              <w:t>CP-160664</w:t>
            </w:r>
          </w:p>
        </w:tc>
        <w:tc>
          <w:tcPr>
            <w:tcW w:w="567" w:type="dxa"/>
            <w:shd w:val="solid" w:color="FFFFFF" w:fill="auto"/>
          </w:tcPr>
          <w:p w:rsidR="00DA25AD" w:rsidRDefault="00DA25AD" w:rsidP="00E50914">
            <w:pPr>
              <w:rPr>
                <w:rFonts w:ascii="Arial" w:hAnsi="Arial" w:cs="Arial"/>
                <w:sz w:val="16"/>
                <w:szCs w:val="16"/>
              </w:rPr>
            </w:pPr>
            <w:r>
              <w:rPr>
                <w:rFonts w:ascii="Arial" w:hAnsi="Arial" w:cs="Arial"/>
                <w:sz w:val="16"/>
                <w:szCs w:val="16"/>
              </w:rPr>
              <w:t>0023</w:t>
            </w:r>
          </w:p>
        </w:tc>
        <w:tc>
          <w:tcPr>
            <w:tcW w:w="283" w:type="dxa"/>
            <w:shd w:val="solid" w:color="FFFFFF" w:fill="auto"/>
          </w:tcPr>
          <w:p w:rsidR="00DA25AD" w:rsidRDefault="00DA25AD" w:rsidP="00E50914">
            <w:pPr>
              <w:rPr>
                <w:rFonts w:ascii="Arial" w:hAnsi="Arial" w:cs="Arial"/>
                <w:sz w:val="16"/>
                <w:szCs w:val="16"/>
              </w:rPr>
            </w:pPr>
          </w:p>
        </w:tc>
        <w:tc>
          <w:tcPr>
            <w:tcW w:w="425" w:type="dxa"/>
            <w:shd w:val="solid" w:color="FFFFFF" w:fill="auto"/>
          </w:tcPr>
          <w:p w:rsidR="00DA25AD" w:rsidRPr="00770FBF" w:rsidRDefault="00DA25AD"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DA25AD" w:rsidRPr="00770FBF" w:rsidRDefault="00DA25AD" w:rsidP="00E50914">
            <w:pPr>
              <w:rPr>
                <w:rFonts w:ascii="Arial" w:hAnsi="Arial" w:cs="Arial"/>
                <w:sz w:val="16"/>
                <w:szCs w:val="16"/>
              </w:rPr>
            </w:pPr>
            <w:r w:rsidRPr="001F55C8">
              <w:rPr>
                <w:rFonts w:ascii="Arial" w:hAnsi="Arial" w:cs="Arial"/>
                <w:sz w:val="16"/>
                <w:szCs w:val="16"/>
              </w:rPr>
              <w:t>Correction to change IETF drmp draft version to official RFC 7944</w:t>
            </w:r>
          </w:p>
        </w:tc>
        <w:tc>
          <w:tcPr>
            <w:tcW w:w="708" w:type="dxa"/>
            <w:shd w:val="solid" w:color="FFFFFF" w:fill="auto"/>
          </w:tcPr>
          <w:p w:rsidR="00DA25AD" w:rsidRDefault="00DA25AD" w:rsidP="00E50914">
            <w:pPr>
              <w:rPr>
                <w:rFonts w:ascii="Arial" w:hAnsi="Arial" w:cs="Arial"/>
                <w:sz w:val="16"/>
                <w:szCs w:val="16"/>
              </w:rPr>
            </w:pPr>
            <w:r>
              <w:rPr>
                <w:rFonts w:ascii="Arial" w:hAnsi="Arial" w:cs="Arial"/>
                <w:sz w:val="16"/>
                <w:szCs w:val="16"/>
              </w:rPr>
              <w:t>13.3.0</w:t>
            </w:r>
          </w:p>
        </w:tc>
      </w:tr>
      <w:tr w:rsidR="00DA25AD" w:rsidRPr="006B0D02" w:rsidTr="00E50914">
        <w:tblPrEx>
          <w:tblCellMar>
            <w:top w:w="0" w:type="dxa"/>
            <w:bottom w:w="0" w:type="dxa"/>
          </w:tblCellMar>
        </w:tblPrEx>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2016-12</w:t>
            </w:r>
          </w:p>
        </w:tc>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CT#74</w:t>
            </w:r>
          </w:p>
        </w:tc>
        <w:tc>
          <w:tcPr>
            <w:tcW w:w="1094" w:type="dxa"/>
            <w:shd w:val="solid" w:color="FFFFFF" w:fill="auto"/>
          </w:tcPr>
          <w:p w:rsidR="00DA25AD" w:rsidRDefault="00DA25AD" w:rsidP="00E50914">
            <w:pPr>
              <w:rPr>
                <w:rFonts w:ascii="Arial" w:hAnsi="Arial" w:cs="Arial"/>
                <w:sz w:val="16"/>
                <w:szCs w:val="16"/>
              </w:rPr>
            </w:pPr>
            <w:r>
              <w:rPr>
                <w:rFonts w:ascii="Arial" w:hAnsi="Arial" w:cs="Arial"/>
                <w:sz w:val="16"/>
                <w:szCs w:val="16"/>
              </w:rPr>
              <w:t>CP-160673</w:t>
            </w:r>
          </w:p>
        </w:tc>
        <w:tc>
          <w:tcPr>
            <w:tcW w:w="567" w:type="dxa"/>
            <w:shd w:val="solid" w:color="FFFFFF" w:fill="auto"/>
          </w:tcPr>
          <w:p w:rsidR="00DA25AD" w:rsidRDefault="00DA25AD" w:rsidP="00E50914">
            <w:pPr>
              <w:rPr>
                <w:rFonts w:ascii="Arial" w:hAnsi="Arial" w:cs="Arial"/>
                <w:sz w:val="16"/>
                <w:szCs w:val="16"/>
              </w:rPr>
            </w:pPr>
            <w:r>
              <w:rPr>
                <w:rFonts w:ascii="Arial" w:hAnsi="Arial" w:cs="Arial"/>
                <w:sz w:val="16"/>
                <w:szCs w:val="16"/>
              </w:rPr>
              <w:t>0022</w:t>
            </w:r>
          </w:p>
        </w:tc>
        <w:tc>
          <w:tcPr>
            <w:tcW w:w="283" w:type="dxa"/>
            <w:shd w:val="solid" w:color="FFFFFF" w:fill="auto"/>
          </w:tcPr>
          <w:p w:rsidR="00DA25AD" w:rsidRDefault="00DA25AD" w:rsidP="00E50914">
            <w:pPr>
              <w:rPr>
                <w:rFonts w:ascii="Arial" w:hAnsi="Arial" w:cs="Arial"/>
                <w:sz w:val="16"/>
                <w:szCs w:val="16"/>
              </w:rPr>
            </w:pPr>
            <w:r>
              <w:rPr>
                <w:rFonts w:ascii="Arial" w:hAnsi="Arial" w:cs="Arial"/>
                <w:sz w:val="16"/>
                <w:szCs w:val="16"/>
              </w:rPr>
              <w:t>1</w:t>
            </w:r>
          </w:p>
        </w:tc>
        <w:tc>
          <w:tcPr>
            <w:tcW w:w="425" w:type="dxa"/>
            <w:shd w:val="solid" w:color="FFFFFF" w:fill="auto"/>
          </w:tcPr>
          <w:p w:rsidR="00DA25AD" w:rsidRPr="001F55C8" w:rsidRDefault="00DA25AD"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DA25AD" w:rsidRPr="001F55C8" w:rsidRDefault="00DA25AD" w:rsidP="00E50914">
            <w:pPr>
              <w:rPr>
                <w:rFonts w:ascii="Arial" w:hAnsi="Arial" w:cs="Arial"/>
                <w:sz w:val="16"/>
                <w:szCs w:val="16"/>
              </w:rPr>
            </w:pPr>
            <w:r w:rsidRPr="00527D90">
              <w:rPr>
                <w:rFonts w:ascii="Arial" w:hAnsi="Arial" w:cs="Arial"/>
                <w:sz w:val="16"/>
                <w:szCs w:val="16"/>
              </w:rPr>
              <w:t>MO SMS over T4</w:t>
            </w:r>
          </w:p>
        </w:tc>
        <w:tc>
          <w:tcPr>
            <w:tcW w:w="708" w:type="dxa"/>
            <w:shd w:val="solid" w:color="FFFFFF" w:fill="auto"/>
          </w:tcPr>
          <w:p w:rsidR="00DA25AD" w:rsidRDefault="00DA25AD" w:rsidP="00E50914">
            <w:pPr>
              <w:rPr>
                <w:rFonts w:ascii="Arial" w:hAnsi="Arial" w:cs="Arial"/>
                <w:sz w:val="16"/>
                <w:szCs w:val="16"/>
              </w:rPr>
            </w:pPr>
            <w:r>
              <w:rPr>
                <w:rFonts w:ascii="Arial" w:hAnsi="Arial" w:cs="Arial"/>
                <w:sz w:val="16"/>
                <w:szCs w:val="16"/>
              </w:rPr>
              <w:t>14.0.0</w:t>
            </w:r>
          </w:p>
        </w:tc>
      </w:tr>
      <w:tr w:rsidR="00DA25AD" w:rsidRPr="006B0D02" w:rsidTr="00E50914">
        <w:tblPrEx>
          <w:tblCellMar>
            <w:top w:w="0" w:type="dxa"/>
            <w:bottom w:w="0" w:type="dxa"/>
          </w:tblCellMar>
        </w:tblPrEx>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2017-03</w:t>
            </w:r>
          </w:p>
        </w:tc>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CT#75</w:t>
            </w:r>
          </w:p>
        </w:tc>
        <w:tc>
          <w:tcPr>
            <w:tcW w:w="1094" w:type="dxa"/>
            <w:shd w:val="solid" w:color="FFFFFF" w:fill="auto"/>
          </w:tcPr>
          <w:p w:rsidR="00DA25AD" w:rsidRDefault="00DA25AD" w:rsidP="00E50914">
            <w:pPr>
              <w:rPr>
                <w:rFonts w:ascii="Arial" w:hAnsi="Arial" w:cs="Arial"/>
                <w:sz w:val="16"/>
                <w:szCs w:val="16"/>
              </w:rPr>
            </w:pPr>
            <w:r>
              <w:rPr>
                <w:rFonts w:ascii="Arial" w:hAnsi="Arial" w:cs="Arial"/>
                <w:sz w:val="16"/>
                <w:szCs w:val="16"/>
              </w:rPr>
              <w:t>CP-170036</w:t>
            </w:r>
          </w:p>
        </w:tc>
        <w:tc>
          <w:tcPr>
            <w:tcW w:w="567" w:type="dxa"/>
            <w:shd w:val="solid" w:color="FFFFFF" w:fill="auto"/>
          </w:tcPr>
          <w:p w:rsidR="00DA25AD" w:rsidRDefault="00DA25AD" w:rsidP="00E50914">
            <w:pPr>
              <w:rPr>
                <w:rFonts w:ascii="Arial" w:hAnsi="Arial" w:cs="Arial"/>
                <w:sz w:val="16"/>
                <w:szCs w:val="16"/>
              </w:rPr>
            </w:pPr>
            <w:r>
              <w:rPr>
                <w:rFonts w:ascii="Arial" w:hAnsi="Arial" w:cs="Arial"/>
                <w:sz w:val="16"/>
                <w:szCs w:val="16"/>
              </w:rPr>
              <w:t>0024</w:t>
            </w:r>
          </w:p>
        </w:tc>
        <w:tc>
          <w:tcPr>
            <w:tcW w:w="283" w:type="dxa"/>
            <w:shd w:val="solid" w:color="FFFFFF" w:fill="auto"/>
          </w:tcPr>
          <w:p w:rsidR="00DA25AD" w:rsidRDefault="00DA25AD" w:rsidP="00E50914">
            <w:pPr>
              <w:rPr>
                <w:rFonts w:ascii="Arial" w:hAnsi="Arial" w:cs="Arial"/>
                <w:sz w:val="16"/>
                <w:szCs w:val="16"/>
              </w:rPr>
            </w:pPr>
          </w:p>
        </w:tc>
        <w:tc>
          <w:tcPr>
            <w:tcW w:w="425" w:type="dxa"/>
            <w:shd w:val="solid" w:color="FFFFFF" w:fill="auto"/>
          </w:tcPr>
          <w:p w:rsidR="00DA25AD" w:rsidRPr="00527D90" w:rsidRDefault="00DA25AD"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DA25AD" w:rsidRPr="00527D90" w:rsidRDefault="00DA25AD" w:rsidP="00E50914">
            <w:pPr>
              <w:rPr>
                <w:rFonts w:ascii="Arial" w:hAnsi="Arial" w:cs="Arial"/>
                <w:sz w:val="16"/>
                <w:szCs w:val="16"/>
              </w:rPr>
            </w:pPr>
            <w:r w:rsidRPr="00DD5283">
              <w:rPr>
                <w:rFonts w:ascii="Arial" w:hAnsi="Arial" w:cs="Arial"/>
                <w:sz w:val="16"/>
                <w:szCs w:val="16"/>
              </w:rPr>
              <w:t>SMS-MO over T4</w:t>
            </w:r>
          </w:p>
        </w:tc>
        <w:tc>
          <w:tcPr>
            <w:tcW w:w="708" w:type="dxa"/>
            <w:shd w:val="solid" w:color="FFFFFF" w:fill="auto"/>
          </w:tcPr>
          <w:p w:rsidR="00DA25AD" w:rsidRDefault="00DA25AD" w:rsidP="00E50914">
            <w:pPr>
              <w:rPr>
                <w:rFonts w:ascii="Arial" w:hAnsi="Arial" w:cs="Arial"/>
                <w:sz w:val="16"/>
                <w:szCs w:val="16"/>
              </w:rPr>
            </w:pPr>
            <w:r>
              <w:rPr>
                <w:rFonts w:ascii="Arial" w:hAnsi="Arial" w:cs="Arial"/>
                <w:sz w:val="16"/>
                <w:szCs w:val="16"/>
              </w:rPr>
              <w:t>14.1.0</w:t>
            </w:r>
          </w:p>
        </w:tc>
      </w:tr>
      <w:tr w:rsidR="00DA25AD" w:rsidRPr="006B0D02" w:rsidTr="00E50914">
        <w:tblPrEx>
          <w:tblCellMar>
            <w:top w:w="0" w:type="dxa"/>
            <w:bottom w:w="0" w:type="dxa"/>
          </w:tblCellMar>
        </w:tblPrEx>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2017-03</w:t>
            </w:r>
          </w:p>
        </w:tc>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CT#75</w:t>
            </w:r>
          </w:p>
        </w:tc>
        <w:tc>
          <w:tcPr>
            <w:tcW w:w="1094" w:type="dxa"/>
            <w:shd w:val="solid" w:color="FFFFFF" w:fill="auto"/>
          </w:tcPr>
          <w:p w:rsidR="00DA25AD" w:rsidRDefault="00DA25AD" w:rsidP="00E50914">
            <w:pPr>
              <w:rPr>
                <w:rFonts w:ascii="Arial" w:hAnsi="Arial" w:cs="Arial"/>
                <w:sz w:val="16"/>
                <w:szCs w:val="16"/>
              </w:rPr>
            </w:pPr>
            <w:r>
              <w:rPr>
                <w:rFonts w:ascii="Arial" w:hAnsi="Arial" w:cs="Arial"/>
                <w:sz w:val="16"/>
                <w:szCs w:val="16"/>
              </w:rPr>
              <w:t>CP-170048</w:t>
            </w:r>
          </w:p>
        </w:tc>
        <w:tc>
          <w:tcPr>
            <w:tcW w:w="567" w:type="dxa"/>
            <w:shd w:val="solid" w:color="FFFFFF" w:fill="auto"/>
          </w:tcPr>
          <w:p w:rsidR="00DA25AD" w:rsidRDefault="00DA25AD" w:rsidP="00E50914">
            <w:pPr>
              <w:rPr>
                <w:rFonts w:ascii="Arial" w:hAnsi="Arial" w:cs="Arial"/>
                <w:sz w:val="16"/>
                <w:szCs w:val="16"/>
              </w:rPr>
            </w:pPr>
            <w:r>
              <w:rPr>
                <w:rFonts w:ascii="Arial" w:hAnsi="Arial" w:cs="Arial"/>
                <w:sz w:val="16"/>
                <w:szCs w:val="16"/>
              </w:rPr>
              <w:t>0025</w:t>
            </w:r>
          </w:p>
        </w:tc>
        <w:tc>
          <w:tcPr>
            <w:tcW w:w="283" w:type="dxa"/>
            <w:shd w:val="solid" w:color="FFFFFF" w:fill="auto"/>
          </w:tcPr>
          <w:p w:rsidR="00DA25AD" w:rsidRDefault="00DA25AD" w:rsidP="00E50914">
            <w:pPr>
              <w:rPr>
                <w:rFonts w:ascii="Arial" w:hAnsi="Arial" w:cs="Arial"/>
                <w:sz w:val="16"/>
                <w:szCs w:val="16"/>
              </w:rPr>
            </w:pPr>
            <w:r>
              <w:rPr>
                <w:rFonts w:ascii="Arial" w:hAnsi="Arial" w:cs="Arial"/>
                <w:sz w:val="16"/>
                <w:szCs w:val="16"/>
              </w:rPr>
              <w:t>1</w:t>
            </w:r>
          </w:p>
        </w:tc>
        <w:tc>
          <w:tcPr>
            <w:tcW w:w="425" w:type="dxa"/>
            <w:shd w:val="solid" w:color="FFFFFF" w:fill="auto"/>
          </w:tcPr>
          <w:p w:rsidR="00DA25AD" w:rsidRPr="00527D90" w:rsidRDefault="00DA25AD"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DA25AD" w:rsidRPr="00527D90" w:rsidRDefault="00DA25AD" w:rsidP="00E50914">
            <w:pPr>
              <w:rPr>
                <w:rFonts w:ascii="Arial" w:hAnsi="Arial" w:cs="Arial"/>
                <w:sz w:val="16"/>
                <w:szCs w:val="16"/>
              </w:rPr>
            </w:pPr>
            <w:r w:rsidRPr="00DD5283">
              <w:rPr>
                <w:rFonts w:ascii="Arial" w:hAnsi="Arial" w:cs="Arial"/>
                <w:sz w:val="16"/>
                <w:szCs w:val="16"/>
              </w:rPr>
              <w:t>Update of reference for the Diameter base protocol</w:t>
            </w:r>
          </w:p>
        </w:tc>
        <w:tc>
          <w:tcPr>
            <w:tcW w:w="708" w:type="dxa"/>
            <w:shd w:val="solid" w:color="FFFFFF" w:fill="auto"/>
          </w:tcPr>
          <w:p w:rsidR="00DA25AD" w:rsidRDefault="00DA25AD" w:rsidP="00E50914">
            <w:pPr>
              <w:rPr>
                <w:rFonts w:ascii="Arial" w:hAnsi="Arial" w:cs="Arial"/>
                <w:sz w:val="16"/>
                <w:szCs w:val="16"/>
              </w:rPr>
            </w:pPr>
            <w:r>
              <w:rPr>
                <w:rFonts w:ascii="Arial" w:hAnsi="Arial" w:cs="Arial"/>
                <w:sz w:val="16"/>
                <w:szCs w:val="16"/>
              </w:rPr>
              <w:t>14.1.0</w:t>
            </w:r>
          </w:p>
        </w:tc>
      </w:tr>
      <w:tr w:rsidR="00DA25AD" w:rsidRPr="006B0D02" w:rsidTr="00E50914">
        <w:tblPrEx>
          <w:tblCellMar>
            <w:top w:w="0" w:type="dxa"/>
            <w:bottom w:w="0" w:type="dxa"/>
          </w:tblCellMar>
        </w:tblPrEx>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2017-03</w:t>
            </w:r>
          </w:p>
        </w:tc>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CT#75</w:t>
            </w:r>
          </w:p>
        </w:tc>
        <w:tc>
          <w:tcPr>
            <w:tcW w:w="1094" w:type="dxa"/>
            <w:shd w:val="solid" w:color="FFFFFF" w:fill="auto"/>
          </w:tcPr>
          <w:p w:rsidR="00DA25AD" w:rsidRDefault="00DA25AD" w:rsidP="00E50914">
            <w:pPr>
              <w:rPr>
                <w:rFonts w:ascii="Arial" w:hAnsi="Arial" w:cs="Arial"/>
                <w:sz w:val="16"/>
                <w:szCs w:val="16"/>
              </w:rPr>
            </w:pPr>
            <w:r>
              <w:rPr>
                <w:rFonts w:ascii="Arial" w:hAnsi="Arial" w:cs="Arial"/>
                <w:sz w:val="16"/>
                <w:szCs w:val="16"/>
              </w:rPr>
              <w:t>CP-170048</w:t>
            </w:r>
          </w:p>
        </w:tc>
        <w:tc>
          <w:tcPr>
            <w:tcW w:w="567" w:type="dxa"/>
            <w:shd w:val="solid" w:color="FFFFFF" w:fill="auto"/>
          </w:tcPr>
          <w:p w:rsidR="00DA25AD" w:rsidRDefault="00DA25AD" w:rsidP="00E50914">
            <w:pPr>
              <w:rPr>
                <w:rFonts w:ascii="Arial" w:hAnsi="Arial" w:cs="Arial"/>
                <w:sz w:val="16"/>
                <w:szCs w:val="16"/>
              </w:rPr>
            </w:pPr>
            <w:r>
              <w:rPr>
                <w:rFonts w:ascii="Arial" w:hAnsi="Arial" w:cs="Arial"/>
                <w:sz w:val="16"/>
                <w:szCs w:val="16"/>
              </w:rPr>
              <w:t>0026</w:t>
            </w:r>
          </w:p>
        </w:tc>
        <w:tc>
          <w:tcPr>
            <w:tcW w:w="283" w:type="dxa"/>
            <w:shd w:val="solid" w:color="FFFFFF" w:fill="auto"/>
          </w:tcPr>
          <w:p w:rsidR="00DA25AD" w:rsidRDefault="00DA25AD" w:rsidP="00E50914">
            <w:pPr>
              <w:rPr>
                <w:rFonts w:ascii="Arial" w:hAnsi="Arial" w:cs="Arial"/>
                <w:sz w:val="16"/>
                <w:szCs w:val="16"/>
              </w:rPr>
            </w:pPr>
            <w:r>
              <w:rPr>
                <w:rFonts w:ascii="Arial" w:hAnsi="Arial" w:cs="Arial"/>
                <w:sz w:val="16"/>
                <w:szCs w:val="16"/>
              </w:rPr>
              <w:t>1</w:t>
            </w:r>
          </w:p>
        </w:tc>
        <w:tc>
          <w:tcPr>
            <w:tcW w:w="425" w:type="dxa"/>
            <w:shd w:val="solid" w:color="FFFFFF" w:fill="auto"/>
          </w:tcPr>
          <w:p w:rsidR="00DA25AD" w:rsidRPr="00527D90" w:rsidRDefault="00DA25AD"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DA25AD" w:rsidRPr="00527D90" w:rsidRDefault="00DA25AD" w:rsidP="00E50914">
            <w:pPr>
              <w:rPr>
                <w:rFonts w:ascii="Arial" w:hAnsi="Arial" w:cs="Arial"/>
                <w:sz w:val="16"/>
                <w:szCs w:val="16"/>
              </w:rPr>
            </w:pPr>
            <w:r w:rsidRPr="00F631C8">
              <w:rPr>
                <w:rFonts w:ascii="Arial" w:hAnsi="Arial" w:cs="Arial"/>
                <w:sz w:val="16"/>
                <w:szCs w:val="16"/>
              </w:rPr>
              <w:t>Handling of the Vendor-Specific-Application-Id AVP</w:t>
            </w:r>
          </w:p>
        </w:tc>
        <w:tc>
          <w:tcPr>
            <w:tcW w:w="708" w:type="dxa"/>
            <w:shd w:val="solid" w:color="FFFFFF" w:fill="auto"/>
          </w:tcPr>
          <w:p w:rsidR="00DA25AD" w:rsidRDefault="00DA25AD" w:rsidP="00E50914">
            <w:pPr>
              <w:rPr>
                <w:rFonts w:ascii="Arial" w:hAnsi="Arial" w:cs="Arial"/>
                <w:sz w:val="16"/>
                <w:szCs w:val="16"/>
              </w:rPr>
            </w:pPr>
            <w:r>
              <w:rPr>
                <w:rFonts w:ascii="Arial" w:hAnsi="Arial" w:cs="Arial"/>
                <w:sz w:val="16"/>
                <w:szCs w:val="16"/>
              </w:rPr>
              <w:t>14.1.0</w:t>
            </w:r>
          </w:p>
        </w:tc>
      </w:tr>
      <w:tr w:rsidR="00DA25AD" w:rsidRPr="006B0D02" w:rsidTr="00E50914">
        <w:tblPrEx>
          <w:tblCellMar>
            <w:top w:w="0" w:type="dxa"/>
            <w:bottom w:w="0" w:type="dxa"/>
          </w:tblCellMar>
        </w:tblPrEx>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2017-03</w:t>
            </w:r>
          </w:p>
        </w:tc>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CT#75</w:t>
            </w:r>
          </w:p>
        </w:tc>
        <w:tc>
          <w:tcPr>
            <w:tcW w:w="1094" w:type="dxa"/>
            <w:shd w:val="solid" w:color="FFFFFF" w:fill="auto"/>
          </w:tcPr>
          <w:p w:rsidR="00DA25AD" w:rsidRDefault="00DA25AD" w:rsidP="00E50914">
            <w:pPr>
              <w:rPr>
                <w:rFonts w:ascii="Arial" w:hAnsi="Arial" w:cs="Arial"/>
                <w:sz w:val="16"/>
                <w:szCs w:val="16"/>
              </w:rPr>
            </w:pPr>
            <w:r>
              <w:rPr>
                <w:rFonts w:ascii="Arial" w:hAnsi="Arial" w:cs="Arial"/>
                <w:sz w:val="16"/>
                <w:szCs w:val="16"/>
              </w:rPr>
              <w:t>CP-170048</w:t>
            </w:r>
          </w:p>
        </w:tc>
        <w:tc>
          <w:tcPr>
            <w:tcW w:w="567" w:type="dxa"/>
            <w:shd w:val="solid" w:color="FFFFFF" w:fill="auto"/>
          </w:tcPr>
          <w:p w:rsidR="00DA25AD" w:rsidRDefault="00DA25AD" w:rsidP="00E50914">
            <w:pPr>
              <w:rPr>
                <w:rFonts w:ascii="Arial" w:hAnsi="Arial" w:cs="Arial"/>
                <w:sz w:val="16"/>
                <w:szCs w:val="16"/>
              </w:rPr>
            </w:pPr>
            <w:r>
              <w:rPr>
                <w:rFonts w:ascii="Arial" w:hAnsi="Arial" w:cs="Arial"/>
                <w:sz w:val="16"/>
                <w:szCs w:val="16"/>
              </w:rPr>
              <w:t>0027</w:t>
            </w:r>
          </w:p>
        </w:tc>
        <w:tc>
          <w:tcPr>
            <w:tcW w:w="283" w:type="dxa"/>
            <w:shd w:val="solid" w:color="FFFFFF" w:fill="auto"/>
          </w:tcPr>
          <w:p w:rsidR="00DA25AD" w:rsidRDefault="00DA25AD" w:rsidP="00E50914">
            <w:pPr>
              <w:rPr>
                <w:rFonts w:ascii="Arial" w:hAnsi="Arial" w:cs="Arial"/>
                <w:sz w:val="16"/>
                <w:szCs w:val="16"/>
              </w:rPr>
            </w:pPr>
            <w:r>
              <w:rPr>
                <w:rFonts w:ascii="Arial" w:hAnsi="Arial" w:cs="Arial"/>
                <w:sz w:val="16"/>
                <w:szCs w:val="16"/>
              </w:rPr>
              <w:t>1</w:t>
            </w:r>
          </w:p>
        </w:tc>
        <w:tc>
          <w:tcPr>
            <w:tcW w:w="425" w:type="dxa"/>
            <w:shd w:val="solid" w:color="FFFFFF" w:fill="auto"/>
          </w:tcPr>
          <w:p w:rsidR="00DA25AD" w:rsidRPr="00527D90" w:rsidRDefault="00DA25AD"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DA25AD" w:rsidRPr="00527D90" w:rsidRDefault="00DA25AD" w:rsidP="00E50914">
            <w:pPr>
              <w:rPr>
                <w:rFonts w:ascii="Arial" w:hAnsi="Arial" w:cs="Arial"/>
                <w:sz w:val="16"/>
                <w:szCs w:val="16"/>
              </w:rPr>
            </w:pPr>
            <w:r w:rsidRPr="00F631C8">
              <w:rPr>
                <w:rFonts w:ascii="Arial" w:hAnsi="Arial" w:cs="Arial"/>
                <w:sz w:val="16"/>
                <w:szCs w:val="16"/>
              </w:rPr>
              <w:t>Cardinality of the Failed-AVP AVP in answer</w:t>
            </w:r>
          </w:p>
        </w:tc>
        <w:tc>
          <w:tcPr>
            <w:tcW w:w="708" w:type="dxa"/>
            <w:shd w:val="solid" w:color="FFFFFF" w:fill="auto"/>
          </w:tcPr>
          <w:p w:rsidR="00DA25AD" w:rsidRDefault="00DA25AD" w:rsidP="00E50914">
            <w:pPr>
              <w:rPr>
                <w:rFonts w:ascii="Arial" w:hAnsi="Arial" w:cs="Arial"/>
                <w:sz w:val="16"/>
                <w:szCs w:val="16"/>
              </w:rPr>
            </w:pPr>
            <w:r>
              <w:rPr>
                <w:rFonts w:ascii="Arial" w:hAnsi="Arial" w:cs="Arial"/>
                <w:sz w:val="16"/>
                <w:szCs w:val="16"/>
              </w:rPr>
              <w:t>14.1.0</w:t>
            </w:r>
          </w:p>
        </w:tc>
      </w:tr>
      <w:tr w:rsidR="00DA25AD" w:rsidRPr="006B0D02" w:rsidTr="00E50914">
        <w:tblPrEx>
          <w:tblCellMar>
            <w:top w:w="0" w:type="dxa"/>
            <w:bottom w:w="0" w:type="dxa"/>
          </w:tblCellMar>
        </w:tblPrEx>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2017-06</w:t>
            </w:r>
          </w:p>
        </w:tc>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CT#76</w:t>
            </w:r>
          </w:p>
        </w:tc>
        <w:tc>
          <w:tcPr>
            <w:tcW w:w="1094" w:type="dxa"/>
            <w:shd w:val="solid" w:color="FFFFFF" w:fill="auto"/>
          </w:tcPr>
          <w:p w:rsidR="00DA25AD" w:rsidRDefault="00DA25AD" w:rsidP="00E50914">
            <w:pPr>
              <w:rPr>
                <w:rFonts w:ascii="Arial" w:hAnsi="Arial" w:cs="Arial"/>
                <w:sz w:val="16"/>
                <w:szCs w:val="16"/>
              </w:rPr>
            </w:pPr>
            <w:r>
              <w:rPr>
                <w:rFonts w:ascii="Arial" w:hAnsi="Arial" w:cs="Arial"/>
                <w:sz w:val="16"/>
                <w:szCs w:val="16"/>
              </w:rPr>
              <w:t>CP-171018</w:t>
            </w:r>
          </w:p>
        </w:tc>
        <w:tc>
          <w:tcPr>
            <w:tcW w:w="567" w:type="dxa"/>
            <w:shd w:val="solid" w:color="FFFFFF" w:fill="auto"/>
          </w:tcPr>
          <w:p w:rsidR="00DA25AD" w:rsidRDefault="00DA25AD" w:rsidP="00E50914">
            <w:pPr>
              <w:rPr>
                <w:rFonts w:ascii="Arial" w:hAnsi="Arial" w:cs="Arial"/>
                <w:sz w:val="16"/>
                <w:szCs w:val="16"/>
              </w:rPr>
            </w:pPr>
            <w:r>
              <w:rPr>
                <w:rFonts w:ascii="Arial" w:hAnsi="Arial" w:cs="Arial"/>
                <w:sz w:val="16"/>
                <w:szCs w:val="16"/>
              </w:rPr>
              <w:t>0029</w:t>
            </w:r>
          </w:p>
        </w:tc>
        <w:tc>
          <w:tcPr>
            <w:tcW w:w="283" w:type="dxa"/>
            <w:shd w:val="solid" w:color="FFFFFF" w:fill="auto"/>
          </w:tcPr>
          <w:p w:rsidR="00DA25AD" w:rsidRDefault="00DA25AD" w:rsidP="00E50914">
            <w:pPr>
              <w:rPr>
                <w:rFonts w:ascii="Arial" w:hAnsi="Arial" w:cs="Arial"/>
                <w:sz w:val="16"/>
                <w:szCs w:val="16"/>
              </w:rPr>
            </w:pPr>
            <w:r>
              <w:rPr>
                <w:rFonts w:ascii="Arial" w:hAnsi="Arial" w:cs="Arial"/>
                <w:sz w:val="16"/>
                <w:szCs w:val="16"/>
              </w:rPr>
              <w:t>1</w:t>
            </w:r>
          </w:p>
        </w:tc>
        <w:tc>
          <w:tcPr>
            <w:tcW w:w="425" w:type="dxa"/>
            <w:shd w:val="solid" w:color="FFFFFF" w:fill="auto"/>
          </w:tcPr>
          <w:p w:rsidR="00DA25AD" w:rsidRPr="00F631C8" w:rsidRDefault="00DA25AD"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DA25AD" w:rsidRPr="00F631C8" w:rsidRDefault="00DA25AD" w:rsidP="00E50914">
            <w:pPr>
              <w:rPr>
                <w:rFonts w:ascii="Arial" w:hAnsi="Arial" w:cs="Arial"/>
                <w:sz w:val="16"/>
                <w:szCs w:val="16"/>
              </w:rPr>
            </w:pPr>
            <w:r w:rsidRPr="0073266A">
              <w:rPr>
                <w:rFonts w:ascii="Arial" w:hAnsi="Arial" w:cs="Arial"/>
                <w:sz w:val="16"/>
                <w:szCs w:val="16"/>
              </w:rPr>
              <w:t>Support for signaling transport level packet marking</w:t>
            </w:r>
          </w:p>
        </w:tc>
        <w:tc>
          <w:tcPr>
            <w:tcW w:w="708" w:type="dxa"/>
            <w:shd w:val="solid" w:color="FFFFFF" w:fill="auto"/>
          </w:tcPr>
          <w:p w:rsidR="00DA25AD" w:rsidRDefault="00DA25AD" w:rsidP="00E50914">
            <w:pPr>
              <w:rPr>
                <w:rFonts w:ascii="Arial" w:hAnsi="Arial" w:cs="Arial"/>
                <w:sz w:val="16"/>
                <w:szCs w:val="16"/>
              </w:rPr>
            </w:pPr>
            <w:r>
              <w:rPr>
                <w:rFonts w:ascii="Arial" w:hAnsi="Arial" w:cs="Arial"/>
                <w:sz w:val="16"/>
                <w:szCs w:val="16"/>
              </w:rPr>
              <w:t>14.2.0</w:t>
            </w:r>
          </w:p>
        </w:tc>
      </w:tr>
      <w:tr w:rsidR="00DA25AD" w:rsidRPr="006B0D02" w:rsidTr="00E50914">
        <w:tblPrEx>
          <w:tblCellMar>
            <w:top w:w="0" w:type="dxa"/>
            <w:bottom w:w="0" w:type="dxa"/>
          </w:tblCellMar>
        </w:tblPrEx>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2017-09</w:t>
            </w:r>
          </w:p>
        </w:tc>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CT#77</w:t>
            </w:r>
          </w:p>
        </w:tc>
        <w:tc>
          <w:tcPr>
            <w:tcW w:w="1094" w:type="dxa"/>
            <w:shd w:val="solid" w:color="FFFFFF" w:fill="auto"/>
          </w:tcPr>
          <w:p w:rsidR="00DA25AD" w:rsidRDefault="00DA25AD" w:rsidP="00E50914">
            <w:pPr>
              <w:rPr>
                <w:rFonts w:ascii="Arial" w:hAnsi="Arial" w:cs="Arial"/>
                <w:sz w:val="16"/>
                <w:szCs w:val="16"/>
              </w:rPr>
            </w:pPr>
            <w:r>
              <w:rPr>
                <w:rFonts w:ascii="Arial" w:hAnsi="Arial" w:cs="Arial"/>
                <w:sz w:val="16"/>
                <w:szCs w:val="16"/>
              </w:rPr>
              <w:t>CP-172013</w:t>
            </w:r>
          </w:p>
        </w:tc>
        <w:tc>
          <w:tcPr>
            <w:tcW w:w="567" w:type="dxa"/>
            <w:shd w:val="solid" w:color="FFFFFF" w:fill="auto"/>
          </w:tcPr>
          <w:p w:rsidR="00DA25AD" w:rsidRDefault="00DA25AD" w:rsidP="00E50914">
            <w:pPr>
              <w:rPr>
                <w:rFonts w:ascii="Arial" w:hAnsi="Arial" w:cs="Arial"/>
                <w:sz w:val="16"/>
                <w:szCs w:val="16"/>
              </w:rPr>
            </w:pPr>
            <w:r>
              <w:rPr>
                <w:rFonts w:ascii="Arial" w:hAnsi="Arial" w:cs="Arial"/>
                <w:sz w:val="16"/>
                <w:szCs w:val="16"/>
              </w:rPr>
              <w:t>0032</w:t>
            </w:r>
          </w:p>
        </w:tc>
        <w:tc>
          <w:tcPr>
            <w:tcW w:w="283" w:type="dxa"/>
            <w:shd w:val="solid" w:color="FFFFFF" w:fill="auto"/>
          </w:tcPr>
          <w:p w:rsidR="00DA25AD" w:rsidRDefault="00DA25AD" w:rsidP="00E50914">
            <w:pPr>
              <w:rPr>
                <w:rFonts w:ascii="Arial" w:hAnsi="Arial" w:cs="Arial"/>
                <w:sz w:val="16"/>
                <w:szCs w:val="16"/>
              </w:rPr>
            </w:pPr>
            <w:r>
              <w:rPr>
                <w:rFonts w:ascii="Arial" w:hAnsi="Arial" w:cs="Arial"/>
                <w:sz w:val="16"/>
                <w:szCs w:val="16"/>
              </w:rPr>
              <w:t>-</w:t>
            </w:r>
          </w:p>
        </w:tc>
        <w:tc>
          <w:tcPr>
            <w:tcW w:w="425" w:type="dxa"/>
            <w:shd w:val="solid" w:color="FFFFFF" w:fill="auto"/>
          </w:tcPr>
          <w:p w:rsidR="00DA25AD" w:rsidRPr="0073266A" w:rsidRDefault="00DA25AD"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DA25AD" w:rsidRPr="0073266A" w:rsidRDefault="00DA25AD" w:rsidP="00E50914">
            <w:pPr>
              <w:rPr>
                <w:rFonts w:ascii="Arial" w:hAnsi="Arial" w:cs="Arial"/>
                <w:sz w:val="16"/>
                <w:szCs w:val="16"/>
              </w:rPr>
            </w:pPr>
            <w:r w:rsidRPr="00B06F8F">
              <w:rPr>
                <w:rFonts w:ascii="Arial" w:hAnsi="Arial" w:cs="Arial"/>
                <w:sz w:val="16"/>
                <w:szCs w:val="16"/>
              </w:rPr>
              <w:t>Correction of DRMP Procedures</w:t>
            </w:r>
          </w:p>
        </w:tc>
        <w:tc>
          <w:tcPr>
            <w:tcW w:w="708" w:type="dxa"/>
            <w:shd w:val="solid" w:color="FFFFFF" w:fill="auto"/>
          </w:tcPr>
          <w:p w:rsidR="00DA25AD" w:rsidRDefault="00DA25AD" w:rsidP="00E50914">
            <w:pPr>
              <w:rPr>
                <w:rFonts w:ascii="Arial" w:hAnsi="Arial" w:cs="Arial"/>
                <w:sz w:val="16"/>
                <w:szCs w:val="16"/>
              </w:rPr>
            </w:pPr>
            <w:r>
              <w:rPr>
                <w:rFonts w:ascii="Arial" w:hAnsi="Arial" w:cs="Arial"/>
                <w:sz w:val="16"/>
                <w:szCs w:val="16"/>
              </w:rPr>
              <w:t>14.3.0</w:t>
            </w:r>
          </w:p>
        </w:tc>
      </w:tr>
      <w:tr w:rsidR="00DA25AD" w:rsidRPr="006B0D02" w:rsidTr="00E50914">
        <w:tblPrEx>
          <w:tblCellMar>
            <w:top w:w="0" w:type="dxa"/>
            <w:bottom w:w="0" w:type="dxa"/>
          </w:tblCellMar>
        </w:tblPrEx>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2017-09</w:t>
            </w:r>
          </w:p>
        </w:tc>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CT#77</w:t>
            </w:r>
          </w:p>
        </w:tc>
        <w:tc>
          <w:tcPr>
            <w:tcW w:w="1094" w:type="dxa"/>
            <w:shd w:val="solid" w:color="FFFFFF" w:fill="auto"/>
          </w:tcPr>
          <w:p w:rsidR="00DA25AD" w:rsidRDefault="00DA25AD" w:rsidP="00E50914">
            <w:pPr>
              <w:rPr>
                <w:rFonts w:ascii="Arial" w:hAnsi="Arial" w:cs="Arial"/>
                <w:sz w:val="16"/>
                <w:szCs w:val="16"/>
              </w:rPr>
            </w:pPr>
            <w:r>
              <w:rPr>
                <w:rFonts w:ascii="Arial" w:hAnsi="Arial" w:cs="Arial"/>
                <w:sz w:val="16"/>
                <w:szCs w:val="16"/>
              </w:rPr>
              <w:t>CP-172022</w:t>
            </w:r>
          </w:p>
        </w:tc>
        <w:tc>
          <w:tcPr>
            <w:tcW w:w="567" w:type="dxa"/>
            <w:shd w:val="solid" w:color="FFFFFF" w:fill="auto"/>
          </w:tcPr>
          <w:p w:rsidR="00DA25AD" w:rsidRDefault="00DA25AD" w:rsidP="00E50914">
            <w:pPr>
              <w:rPr>
                <w:rFonts w:ascii="Arial" w:hAnsi="Arial" w:cs="Arial"/>
                <w:sz w:val="16"/>
                <w:szCs w:val="16"/>
              </w:rPr>
            </w:pPr>
            <w:r>
              <w:rPr>
                <w:rFonts w:ascii="Arial" w:hAnsi="Arial" w:cs="Arial"/>
                <w:sz w:val="16"/>
                <w:szCs w:val="16"/>
              </w:rPr>
              <w:t>0030</w:t>
            </w:r>
          </w:p>
        </w:tc>
        <w:tc>
          <w:tcPr>
            <w:tcW w:w="283" w:type="dxa"/>
            <w:shd w:val="solid" w:color="FFFFFF" w:fill="auto"/>
          </w:tcPr>
          <w:p w:rsidR="00DA25AD" w:rsidRDefault="00DA25AD" w:rsidP="00E50914">
            <w:pPr>
              <w:rPr>
                <w:rFonts w:ascii="Arial" w:hAnsi="Arial" w:cs="Arial"/>
                <w:sz w:val="16"/>
                <w:szCs w:val="16"/>
              </w:rPr>
            </w:pPr>
            <w:r>
              <w:rPr>
                <w:rFonts w:ascii="Arial" w:hAnsi="Arial" w:cs="Arial"/>
                <w:sz w:val="16"/>
                <w:szCs w:val="16"/>
              </w:rPr>
              <w:t>2</w:t>
            </w:r>
          </w:p>
        </w:tc>
        <w:tc>
          <w:tcPr>
            <w:tcW w:w="425" w:type="dxa"/>
            <w:shd w:val="solid" w:color="FFFFFF" w:fill="auto"/>
          </w:tcPr>
          <w:p w:rsidR="00DA25AD" w:rsidRPr="00B06F8F" w:rsidRDefault="00DA25AD"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DA25AD" w:rsidRPr="00B06F8F" w:rsidRDefault="00DA25AD" w:rsidP="00E50914">
            <w:pPr>
              <w:rPr>
                <w:rFonts w:ascii="Arial" w:hAnsi="Arial" w:cs="Arial"/>
                <w:sz w:val="16"/>
                <w:szCs w:val="16"/>
              </w:rPr>
            </w:pPr>
            <w:r w:rsidRPr="007B125A">
              <w:rPr>
                <w:rFonts w:ascii="Arial" w:hAnsi="Arial" w:cs="Arial"/>
                <w:sz w:val="16"/>
                <w:szCs w:val="16"/>
              </w:rPr>
              <w:t>Correction of the data type used for SC-Address and SMS-GMSC-Address</w:t>
            </w:r>
          </w:p>
        </w:tc>
        <w:tc>
          <w:tcPr>
            <w:tcW w:w="708" w:type="dxa"/>
            <w:shd w:val="solid" w:color="FFFFFF" w:fill="auto"/>
          </w:tcPr>
          <w:p w:rsidR="00DA25AD" w:rsidRDefault="00DA25AD" w:rsidP="00E50914">
            <w:pPr>
              <w:rPr>
                <w:rFonts w:ascii="Arial" w:hAnsi="Arial" w:cs="Arial"/>
                <w:sz w:val="16"/>
                <w:szCs w:val="16"/>
              </w:rPr>
            </w:pPr>
            <w:r>
              <w:rPr>
                <w:rFonts w:ascii="Arial" w:hAnsi="Arial" w:cs="Arial"/>
                <w:sz w:val="16"/>
                <w:szCs w:val="16"/>
              </w:rPr>
              <w:t>15.0.0</w:t>
            </w:r>
          </w:p>
        </w:tc>
      </w:tr>
      <w:tr w:rsidR="00DA25AD" w:rsidRPr="006B0D02" w:rsidTr="00E50914">
        <w:tblPrEx>
          <w:tblCellMar>
            <w:top w:w="0" w:type="dxa"/>
            <w:bottom w:w="0" w:type="dxa"/>
          </w:tblCellMar>
        </w:tblPrEx>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2018-12</w:t>
            </w:r>
          </w:p>
        </w:tc>
        <w:tc>
          <w:tcPr>
            <w:tcW w:w="800" w:type="dxa"/>
            <w:shd w:val="solid" w:color="FFFFFF" w:fill="auto"/>
          </w:tcPr>
          <w:p w:rsidR="00DA25AD" w:rsidRDefault="00DA25AD" w:rsidP="00E50914">
            <w:pPr>
              <w:rPr>
                <w:rFonts w:ascii="Arial" w:hAnsi="Arial" w:cs="Arial"/>
                <w:sz w:val="16"/>
                <w:szCs w:val="16"/>
              </w:rPr>
            </w:pPr>
            <w:r>
              <w:rPr>
                <w:rFonts w:ascii="Arial" w:hAnsi="Arial" w:cs="Arial"/>
                <w:sz w:val="16"/>
                <w:szCs w:val="16"/>
              </w:rPr>
              <w:t>CT#82</w:t>
            </w:r>
          </w:p>
        </w:tc>
        <w:tc>
          <w:tcPr>
            <w:tcW w:w="1094" w:type="dxa"/>
            <w:shd w:val="solid" w:color="FFFFFF" w:fill="auto"/>
          </w:tcPr>
          <w:p w:rsidR="00DA25AD" w:rsidRDefault="00DA25AD" w:rsidP="00E50914">
            <w:pPr>
              <w:rPr>
                <w:rFonts w:ascii="Arial" w:hAnsi="Arial" w:cs="Arial"/>
                <w:sz w:val="16"/>
                <w:szCs w:val="16"/>
              </w:rPr>
            </w:pPr>
            <w:r>
              <w:rPr>
                <w:rFonts w:ascii="Arial" w:hAnsi="Arial" w:cs="Arial"/>
                <w:sz w:val="16"/>
                <w:szCs w:val="16"/>
              </w:rPr>
              <w:t>CP-183100</w:t>
            </w:r>
          </w:p>
        </w:tc>
        <w:tc>
          <w:tcPr>
            <w:tcW w:w="567" w:type="dxa"/>
            <w:shd w:val="solid" w:color="FFFFFF" w:fill="auto"/>
          </w:tcPr>
          <w:p w:rsidR="00DA25AD" w:rsidRDefault="00DA25AD" w:rsidP="00E50914">
            <w:pPr>
              <w:rPr>
                <w:rFonts w:ascii="Arial" w:hAnsi="Arial" w:cs="Arial"/>
                <w:sz w:val="16"/>
                <w:szCs w:val="16"/>
              </w:rPr>
            </w:pPr>
            <w:r>
              <w:rPr>
                <w:rFonts w:ascii="Arial" w:hAnsi="Arial" w:cs="Arial"/>
                <w:sz w:val="16"/>
                <w:szCs w:val="16"/>
              </w:rPr>
              <w:t>0033</w:t>
            </w:r>
          </w:p>
        </w:tc>
        <w:tc>
          <w:tcPr>
            <w:tcW w:w="283" w:type="dxa"/>
            <w:shd w:val="solid" w:color="FFFFFF" w:fill="auto"/>
          </w:tcPr>
          <w:p w:rsidR="00DA25AD" w:rsidRDefault="00DA25AD" w:rsidP="00E50914">
            <w:pPr>
              <w:rPr>
                <w:rFonts w:ascii="Arial" w:hAnsi="Arial" w:cs="Arial"/>
                <w:sz w:val="16"/>
                <w:szCs w:val="16"/>
              </w:rPr>
            </w:pPr>
            <w:r>
              <w:rPr>
                <w:rFonts w:ascii="Arial" w:hAnsi="Arial" w:cs="Arial"/>
                <w:sz w:val="16"/>
                <w:szCs w:val="16"/>
              </w:rPr>
              <w:t>2</w:t>
            </w:r>
          </w:p>
        </w:tc>
        <w:tc>
          <w:tcPr>
            <w:tcW w:w="425" w:type="dxa"/>
            <w:shd w:val="solid" w:color="FFFFFF" w:fill="auto"/>
          </w:tcPr>
          <w:p w:rsidR="00DA25AD" w:rsidRPr="00DA672E" w:rsidRDefault="00DA25AD"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DA25AD" w:rsidRPr="00DA672E" w:rsidRDefault="00DA25AD" w:rsidP="00E50914">
            <w:pPr>
              <w:rPr>
                <w:rFonts w:ascii="Arial" w:hAnsi="Arial" w:cs="Arial"/>
                <w:sz w:val="16"/>
                <w:szCs w:val="16"/>
              </w:rPr>
            </w:pPr>
            <w:r w:rsidRPr="00DA672E">
              <w:rPr>
                <w:rFonts w:ascii="Arial" w:hAnsi="Arial" w:cs="Arial"/>
                <w:sz w:val="16"/>
                <w:szCs w:val="16"/>
              </w:rPr>
              <w:t>Clarification on presence of SC-Address in SRR and on MWD Status</w:t>
            </w:r>
          </w:p>
        </w:tc>
        <w:tc>
          <w:tcPr>
            <w:tcW w:w="708" w:type="dxa"/>
            <w:shd w:val="solid" w:color="FFFFFF" w:fill="auto"/>
          </w:tcPr>
          <w:p w:rsidR="00DA25AD" w:rsidRDefault="00DA25AD" w:rsidP="00E50914">
            <w:pPr>
              <w:rPr>
                <w:rFonts w:ascii="Arial" w:hAnsi="Arial" w:cs="Arial"/>
                <w:sz w:val="16"/>
                <w:szCs w:val="16"/>
              </w:rPr>
            </w:pPr>
            <w:r>
              <w:rPr>
                <w:rFonts w:ascii="Arial" w:hAnsi="Arial" w:cs="Arial"/>
                <w:sz w:val="16"/>
                <w:szCs w:val="16"/>
              </w:rPr>
              <w:t>15.1.0</w:t>
            </w:r>
          </w:p>
        </w:tc>
      </w:tr>
      <w:tr w:rsidR="00321E17" w:rsidRPr="006B0D02" w:rsidTr="00E50914">
        <w:tblPrEx>
          <w:tblCellMar>
            <w:top w:w="0" w:type="dxa"/>
            <w:bottom w:w="0" w:type="dxa"/>
          </w:tblCellMar>
        </w:tblPrEx>
        <w:tc>
          <w:tcPr>
            <w:tcW w:w="800" w:type="dxa"/>
            <w:shd w:val="solid" w:color="FFFFFF" w:fill="auto"/>
          </w:tcPr>
          <w:p w:rsidR="00321E17" w:rsidRDefault="00321E17" w:rsidP="00E50914">
            <w:pPr>
              <w:rPr>
                <w:rFonts w:ascii="Arial" w:hAnsi="Arial" w:cs="Arial"/>
                <w:sz w:val="16"/>
                <w:szCs w:val="16"/>
              </w:rPr>
            </w:pPr>
            <w:r>
              <w:rPr>
                <w:rFonts w:ascii="Arial" w:hAnsi="Arial" w:cs="Arial"/>
                <w:sz w:val="16"/>
                <w:szCs w:val="16"/>
              </w:rPr>
              <w:t>2020-06</w:t>
            </w:r>
          </w:p>
        </w:tc>
        <w:tc>
          <w:tcPr>
            <w:tcW w:w="800" w:type="dxa"/>
            <w:shd w:val="solid" w:color="FFFFFF" w:fill="auto"/>
          </w:tcPr>
          <w:p w:rsidR="00321E17" w:rsidRDefault="00321E17" w:rsidP="00E50914">
            <w:pPr>
              <w:rPr>
                <w:rFonts w:ascii="Arial" w:hAnsi="Arial" w:cs="Arial"/>
                <w:sz w:val="16"/>
                <w:szCs w:val="16"/>
              </w:rPr>
            </w:pPr>
            <w:r>
              <w:rPr>
                <w:rFonts w:ascii="Arial" w:hAnsi="Arial" w:cs="Arial"/>
                <w:sz w:val="16"/>
                <w:szCs w:val="16"/>
              </w:rPr>
              <w:t>CT#88e</w:t>
            </w:r>
          </w:p>
        </w:tc>
        <w:tc>
          <w:tcPr>
            <w:tcW w:w="1094" w:type="dxa"/>
            <w:shd w:val="solid" w:color="FFFFFF" w:fill="auto"/>
          </w:tcPr>
          <w:p w:rsidR="00321E17" w:rsidRDefault="00321E17" w:rsidP="00E50914">
            <w:pPr>
              <w:rPr>
                <w:rFonts w:ascii="Arial" w:hAnsi="Arial" w:cs="Arial"/>
                <w:sz w:val="16"/>
                <w:szCs w:val="16"/>
              </w:rPr>
            </w:pPr>
            <w:r>
              <w:rPr>
                <w:rFonts w:ascii="Arial" w:hAnsi="Arial" w:cs="Arial"/>
                <w:sz w:val="16"/>
                <w:szCs w:val="16"/>
              </w:rPr>
              <w:t>CP-201016</w:t>
            </w:r>
          </w:p>
        </w:tc>
        <w:tc>
          <w:tcPr>
            <w:tcW w:w="567" w:type="dxa"/>
            <w:shd w:val="solid" w:color="FFFFFF" w:fill="auto"/>
          </w:tcPr>
          <w:p w:rsidR="00321E17" w:rsidRDefault="00321E17" w:rsidP="00E50914">
            <w:pPr>
              <w:rPr>
                <w:rFonts w:ascii="Arial" w:hAnsi="Arial" w:cs="Arial"/>
                <w:sz w:val="16"/>
                <w:szCs w:val="16"/>
              </w:rPr>
            </w:pPr>
            <w:r>
              <w:rPr>
                <w:rFonts w:ascii="Arial" w:hAnsi="Arial" w:cs="Arial"/>
                <w:sz w:val="16"/>
                <w:szCs w:val="16"/>
              </w:rPr>
              <w:t>0034</w:t>
            </w:r>
          </w:p>
        </w:tc>
        <w:tc>
          <w:tcPr>
            <w:tcW w:w="283" w:type="dxa"/>
            <w:shd w:val="solid" w:color="FFFFFF" w:fill="auto"/>
          </w:tcPr>
          <w:p w:rsidR="00321E17" w:rsidRDefault="00321E17" w:rsidP="00E50914">
            <w:pPr>
              <w:rPr>
                <w:rFonts w:ascii="Arial" w:hAnsi="Arial" w:cs="Arial"/>
                <w:sz w:val="16"/>
                <w:szCs w:val="16"/>
              </w:rPr>
            </w:pPr>
            <w:r>
              <w:rPr>
                <w:rFonts w:ascii="Arial" w:hAnsi="Arial" w:cs="Arial"/>
                <w:sz w:val="16"/>
                <w:szCs w:val="16"/>
              </w:rPr>
              <w:t>1</w:t>
            </w:r>
          </w:p>
        </w:tc>
        <w:tc>
          <w:tcPr>
            <w:tcW w:w="425" w:type="dxa"/>
            <w:shd w:val="solid" w:color="FFFFFF" w:fill="auto"/>
          </w:tcPr>
          <w:p w:rsidR="00321E17" w:rsidRDefault="00321E17"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321E17" w:rsidRPr="00DA672E" w:rsidRDefault="00321E17" w:rsidP="00E50914">
            <w:pPr>
              <w:rPr>
                <w:rFonts w:ascii="Arial" w:hAnsi="Arial" w:cs="Arial"/>
                <w:sz w:val="16"/>
                <w:szCs w:val="16"/>
              </w:rPr>
            </w:pPr>
            <w:r w:rsidRPr="00B37014">
              <w:rPr>
                <w:rFonts w:ascii="Arial" w:hAnsi="Arial" w:cs="Arial"/>
                <w:sz w:val="16"/>
                <w:szCs w:val="16"/>
              </w:rPr>
              <w:t>SMSF Address</w:t>
            </w:r>
          </w:p>
        </w:tc>
        <w:tc>
          <w:tcPr>
            <w:tcW w:w="708" w:type="dxa"/>
            <w:shd w:val="solid" w:color="FFFFFF" w:fill="auto"/>
          </w:tcPr>
          <w:p w:rsidR="00321E17" w:rsidRDefault="00321E17" w:rsidP="00E50914">
            <w:pPr>
              <w:rPr>
                <w:rFonts w:ascii="Arial" w:hAnsi="Arial" w:cs="Arial"/>
                <w:sz w:val="16"/>
                <w:szCs w:val="16"/>
              </w:rPr>
            </w:pPr>
            <w:r>
              <w:rPr>
                <w:rFonts w:ascii="Arial" w:hAnsi="Arial" w:cs="Arial"/>
                <w:sz w:val="16"/>
                <w:szCs w:val="16"/>
              </w:rPr>
              <w:t>15.2.0</w:t>
            </w:r>
          </w:p>
        </w:tc>
      </w:tr>
      <w:tr w:rsidR="00321E17" w:rsidRPr="006B0D02" w:rsidTr="00E50914">
        <w:tblPrEx>
          <w:tblCellMar>
            <w:top w:w="0" w:type="dxa"/>
            <w:bottom w:w="0" w:type="dxa"/>
          </w:tblCellMar>
        </w:tblPrEx>
        <w:tc>
          <w:tcPr>
            <w:tcW w:w="800" w:type="dxa"/>
            <w:shd w:val="solid" w:color="FFFFFF" w:fill="auto"/>
          </w:tcPr>
          <w:p w:rsidR="00321E17" w:rsidRDefault="00321E17" w:rsidP="00E50914">
            <w:pPr>
              <w:rPr>
                <w:rFonts w:ascii="Arial" w:hAnsi="Arial" w:cs="Arial"/>
                <w:sz w:val="16"/>
                <w:szCs w:val="16"/>
              </w:rPr>
            </w:pPr>
            <w:r>
              <w:rPr>
                <w:rFonts w:ascii="Arial" w:hAnsi="Arial" w:cs="Arial"/>
                <w:sz w:val="16"/>
                <w:szCs w:val="16"/>
              </w:rPr>
              <w:t>2020-06</w:t>
            </w:r>
          </w:p>
        </w:tc>
        <w:tc>
          <w:tcPr>
            <w:tcW w:w="800" w:type="dxa"/>
            <w:shd w:val="solid" w:color="FFFFFF" w:fill="auto"/>
          </w:tcPr>
          <w:p w:rsidR="00321E17" w:rsidRDefault="00321E17" w:rsidP="00E50914">
            <w:pPr>
              <w:rPr>
                <w:rFonts w:ascii="Arial" w:hAnsi="Arial" w:cs="Arial"/>
                <w:sz w:val="16"/>
                <w:szCs w:val="16"/>
              </w:rPr>
            </w:pPr>
            <w:r>
              <w:rPr>
                <w:rFonts w:ascii="Arial" w:hAnsi="Arial" w:cs="Arial"/>
                <w:sz w:val="16"/>
                <w:szCs w:val="16"/>
              </w:rPr>
              <w:t>CT#88e</w:t>
            </w:r>
          </w:p>
        </w:tc>
        <w:tc>
          <w:tcPr>
            <w:tcW w:w="1094" w:type="dxa"/>
            <w:shd w:val="solid" w:color="FFFFFF" w:fill="auto"/>
          </w:tcPr>
          <w:p w:rsidR="00321E17" w:rsidRDefault="00B37014" w:rsidP="00E50914">
            <w:pPr>
              <w:rPr>
                <w:rFonts w:ascii="Arial" w:hAnsi="Arial" w:cs="Arial"/>
                <w:sz w:val="16"/>
                <w:szCs w:val="16"/>
              </w:rPr>
            </w:pPr>
            <w:r>
              <w:rPr>
                <w:rFonts w:ascii="Arial" w:hAnsi="Arial" w:cs="Arial"/>
                <w:sz w:val="16"/>
                <w:szCs w:val="16"/>
              </w:rPr>
              <w:t>CP-201016</w:t>
            </w:r>
          </w:p>
        </w:tc>
        <w:tc>
          <w:tcPr>
            <w:tcW w:w="567" w:type="dxa"/>
            <w:shd w:val="solid" w:color="FFFFFF" w:fill="auto"/>
          </w:tcPr>
          <w:p w:rsidR="00321E17" w:rsidRDefault="00321E17" w:rsidP="00E50914">
            <w:pPr>
              <w:rPr>
                <w:rFonts w:ascii="Arial" w:hAnsi="Arial" w:cs="Arial"/>
                <w:sz w:val="16"/>
                <w:szCs w:val="16"/>
              </w:rPr>
            </w:pPr>
            <w:r>
              <w:rPr>
                <w:rFonts w:ascii="Arial" w:hAnsi="Arial" w:cs="Arial"/>
                <w:sz w:val="16"/>
                <w:szCs w:val="16"/>
              </w:rPr>
              <w:t>0035</w:t>
            </w:r>
          </w:p>
        </w:tc>
        <w:tc>
          <w:tcPr>
            <w:tcW w:w="283" w:type="dxa"/>
            <w:shd w:val="solid" w:color="FFFFFF" w:fill="auto"/>
          </w:tcPr>
          <w:p w:rsidR="00321E17" w:rsidRDefault="00321E17" w:rsidP="00E50914">
            <w:pPr>
              <w:rPr>
                <w:rFonts w:ascii="Arial" w:hAnsi="Arial" w:cs="Arial"/>
                <w:sz w:val="16"/>
                <w:szCs w:val="16"/>
              </w:rPr>
            </w:pPr>
            <w:r>
              <w:rPr>
                <w:rFonts w:ascii="Arial" w:hAnsi="Arial" w:cs="Arial"/>
                <w:sz w:val="16"/>
                <w:szCs w:val="16"/>
              </w:rPr>
              <w:t>1</w:t>
            </w:r>
          </w:p>
        </w:tc>
        <w:tc>
          <w:tcPr>
            <w:tcW w:w="425" w:type="dxa"/>
            <w:shd w:val="solid" w:color="FFFFFF" w:fill="auto"/>
          </w:tcPr>
          <w:p w:rsidR="00321E17" w:rsidRDefault="00321E17" w:rsidP="00E50914">
            <w:pPr>
              <w:rPr>
                <w:rFonts w:ascii="Arial" w:hAnsi="Arial" w:cs="Arial"/>
                <w:sz w:val="16"/>
                <w:szCs w:val="16"/>
              </w:rPr>
            </w:pPr>
            <w:r>
              <w:rPr>
                <w:rFonts w:ascii="Arial" w:hAnsi="Arial" w:cs="Arial"/>
                <w:sz w:val="16"/>
                <w:szCs w:val="16"/>
              </w:rPr>
              <w:t>F</w:t>
            </w:r>
          </w:p>
        </w:tc>
        <w:tc>
          <w:tcPr>
            <w:tcW w:w="4962" w:type="dxa"/>
            <w:shd w:val="solid" w:color="FFFFFF" w:fill="auto"/>
          </w:tcPr>
          <w:p w:rsidR="00321E17" w:rsidRPr="00DA672E" w:rsidRDefault="00B37014" w:rsidP="00E50914">
            <w:pPr>
              <w:rPr>
                <w:rFonts w:ascii="Arial" w:hAnsi="Arial" w:cs="Arial"/>
                <w:sz w:val="16"/>
                <w:szCs w:val="16"/>
              </w:rPr>
            </w:pPr>
            <w:r w:rsidRPr="00B37014">
              <w:rPr>
                <w:rFonts w:ascii="Arial" w:hAnsi="Arial" w:cs="Arial"/>
                <w:sz w:val="16"/>
                <w:szCs w:val="16"/>
              </w:rPr>
              <w:t>S</w:t>
            </w:r>
            <w:r w:rsidRPr="00B37014">
              <w:rPr>
                <w:rFonts w:ascii="Arial" w:hAnsi="Arial" w:cs="Arial" w:hint="eastAsia"/>
                <w:sz w:val="16"/>
                <w:szCs w:val="16"/>
              </w:rPr>
              <w:t>upport</w:t>
            </w:r>
            <w:r w:rsidRPr="00B37014">
              <w:rPr>
                <w:rFonts w:ascii="Arial" w:hAnsi="Arial" w:cs="Arial"/>
                <w:sz w:val="16"/>
                <w:szCs w:val="16"/>
              </w:rPr>
              <w:t xml:space="preserve"> </w:t>
            </w:r>
            <w:r w:rsidRPr="00B37014">
              <w:rPr>
                <w:rFonts w:ascii="Arial" w:hAnsi="Arial" w:cs="Arial" w:hint="eastAsia"/>
                <w:sz w:val="16"/>
                <w:szCs w:val="16"/>
              </w:rPr>
              <w:t>o</w:t>
            </w:r>
            <w:r w:rsidRPr="00B37014">
              <w:rPr>
                <w:rFonts w:ascii="Arial" w:hAnsi="Arial" w:cs="Arial"/>
                <w:sz w:val="16"/>
                <w:szCs w:val="16"/>
              </w:rPr>
              <w:t xml:space="preserve">f SMS </w:t>
            </w:r>
            <w:r w:rsidRPr="00B37014">
              <w:rPr>
                <w:rFonts w:ascii="Arial" w:hAnsi="Arial" w:cs="Arial" w:hint="eastAsia"/>
                <w:sz w:val="16"/>
                <w:szCs w:val="16"/>
              </w:rPr>
              <w:t>in</w:t>
            </w:r>
            <w:r w:rsidRPr="00B37014">
              <w:rPr>
                <w:rFonts w:ascii="Arial" w:hAnsi="Arial" w:cs="Arial"/>
                <w:sz w:val="16"/>
                <w:szCs w:val="16"/>
              </w:rPr>
              <w:t xml:space="preserve"> 5G</w:t>
            </w:r>
          </w:p>
        </w:tc>
        <w:tc>
          <w:tcPr>
            <w:tcW w:w="708" w:type="dxa"/>
            <w:shd w:val="solid" w:color="FFFFFF" w:fill="auto"/>
          </w:tcPr>
          <w:p w:rsidR="00321E17" w:rsidRDefault="00B37014" w:rsidP="00E50914">
            <w:pPr>
              <w:rPr>
                <w:rFonts w:ascii="Arial" w:hAnsi="Arial" w:cs="Arial"/>
                <w:sz w:val="16"/>
                <w:szCs w:val="16"/>
              </w:rPr>
            </w:pPr>
            <w:r>
              <w:rPr>
                <w:rFonts w:ascii="Arial" w:hAnsi="Arial" w:cs="Arial"/>
                <w:sz w:val="16"/>
                <w:szCs w:val="16"/>
              </w:rPr>
              <w:t>15.2.0</w:t>
            </w:r>
          </w:p>
        </w:tc>
      </w:tr>
    </w:tbl>
    <w:p w:rsidR="00080512" w:rsidRDefault="00080512" w:rsidP="00DA25AD"/>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28AA" w:rsidRDefault="007C28AA">
      <w:r>
        <w:separator/>
      </w:r>
    </w:p>
  </w:endnote>
  <w:endnote w:type="continuationSeparator" w:id="0">
    <w:p w:rsidR="007C28AA" w:rsidRDefault="007C2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A Bk BT">
    <w:altName w:val="Century Gothic"/>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28AA" w:rsidRDefault="007C28AA">
      <w:r>
        <w:separator/>
      </w:r>
    </w:p>
  </w:footnote>
  <w:footnote w:type="continuationSeparator" w:id="0">
    <w:p w:rsidR="007C28AA" w:rsidRDefault="007C2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DA25AD">
      <w:rPr>
        <w:rFonts w:ascii="Arial" w:hAnsi="Arial" w:cs="Arial"/>
        <w:b/>
        <w:sz w:val="18"/>
        <w:szCs w:val="18"/>
      </w:rPr>
      <w:fldChar w:fldCharType="separate"/>
    </w:r>
    <w:r w:rsidR="005252A2">
      <w:rPr>
        <w:rFonts w:ascii="Arial" w:hAnsi="Arial" w:cs="Arial"/>
        <w:b/>
        <w:noProof/>
        <w:sz w:val="18"/>
        <w:szCs w:val="18"/>
      </w:rPr>
      <w:t>3GPP TS 29.338 V15.2.0 (2020-06)</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52A2">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B977BE"/>
    <w:multiLevelType w:val="hybridMultilevel"/>
    <w:tmpl w:val="1840C43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635834"/>
    <w:multiLevelType w:val="hybridMultilevel"/>
    <w:tmpl w:val="CB3C5FAA"/>
    <w:lvl w:ilvl="0" w:tplc="F83E2F8E">
      <w:start w:val="1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DA60D42"/>
    <w:multiLevelType w:val="hybridMultilevel"/>
    <w:tmpl w:val="C34CE150"/>
    <w:lvl w:ilvl="0" w:tplc="B4524378">
      <w:start w:val="3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1FA2CD1"/>
    <w:multiLevelType w:val="hybridMultilevel"/>
    <w:tmpl w:val="DDE41E26"/>
    <w:lvl w:ilvl="0" w:tplc="CCA0C8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A34A58"/>
    <w:multiLevelType w:val="hybridMultilevel"/>
    <w:tmpl w:val="317A778A"/>
    <w:lvl w:ilvl="0" w:tplc="EBB2AE7A">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E53BAA"/>
    <w:multiLevelType w:val="hybridMultilevel"/>
    <w:tmpl w:val="9EBAF098"/>
    <w:lvl w:ilvl="0" w:tplc="42146502">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A45D36"/>
    <w:multiLevelType w:val="hybridMultilevel"/>
    <w:tmpl w:val="616829A0"/>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200E84"/>
    <w:multiLevelType w:val="hybridMultilevel"/>
    <w:tmpl w:val="27B0DF96"/>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5062F0"/>
    <w:multiLevelType w:val="hybridMultilevel"/>
    <w:tmpl w:val="B9E6602E"/>
    <w:lvl w:ilvl="0" w:tplc="6BD2DC30">
      <w:start w:val="4"/>
      <w:numFmt w:val="decimal"/>
      <w:lvlText w:val="%1"/>
      <w:lvlJc w:val="left"/>
      <w:pPr>
        <w:tabs>
          <w:tab w:val="num" w:pos="1500"/>
        </w:tabs>
        <w:ind w:left="1500" w:hanging="114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5A3D1C3D"/>
    <w:multiLevelType w:val="multilevel"/>
    <w:tmpl w:val="0E7CF58A"/>
    <w:lvl w:ilvl="0">
      <w:start w:val="5"/>
      <w:numFmt w:val="decimal"/>
      <w:lvlText w:val="%1"/>
      <w:lvlJc w:val="left"/>
      <w:pPr>
        <w:tabs>
          <w:tab w:val="num" w:pos="720"/>
        </w:tabs>
        <w:ind w:left="720" w:hanging="360"/>
      </w:pPr>
      <w:rPr>
        <w:rFonts w:hint="default"/>
      </w:rPr>
    </w:lvl>
    <w:lvl w:ilvl="1">
      <w:start w:val="1"/>
      <w:numFmt w:val="decimal"/>
      <w:isLgl/>
      <w:lvlText w:val="%1.%2"/>
      <w:lvlJc w:val="left"/>
      <w:pPr>
        <w:tabs>
          <w:tab w:val="num" w:pos="1500"/>
        </w:tabs>
        <w:ind w:left="1500" w:hanging="1140"/>
      </w:pPr>
      <w:rPr>
        <w:rFonts w:hint="default"/>
      </w:rPr>
    </w:lvl>
    <w:lvl w:ilvl="2">
      <w:start w:val="1"/>
      <w:numFmt w:val="decimal"/>
      <w:isLgl/>
      <w:lvlText w:val="%1.%2.%3"/>
      <w:lvlJc w:val="left"/>
      <w:pPr>
        <w:tabs>
          <w:tab w:val="num" w:pos="1500"/>
        </w:tabs>
        <w:ind w:left="1500" w:hanging="1140"/>
      </w:pPr>
      <w:rPr>
        <w:rFonts w:hint="default"/>
      </w:rPr>
    </w:lvl>
    <w:lvl w:ilvl="3">
      <w:start w:val="1"/>
      <w:numFmt w:val="decimal"/>
      <w:isLgl/>
      <w:lvlText w:val="%1.%2.%3.%4"/>
      <w:lvlJc w:val="left"/>
      <w:pPr>
        <w:tabs>
          <w:tab w:val="num" w:pos="1500"/>
        </w:tabs>
        <w:ind w:left="1500" w:hanging="1140"/>
      </w:pPr>
      <w:rPr>
        <w:rFonts w:hint="default"/>
      </w:rPr>
    </w:lvl>
    <w:lvl w:ilvl="4">
      <w:start w:val="1"/>
      <w:numFmt w:val="decimal"/>
      <w:isLgl/>
      <w:lvlText w:val="%1.%2.%3.%4.%5"/>
      <w:lvlJc w:val="left"/>
      <w:pPr>
        <w:tabs>
          <w:tab w:val="num" w:pos="1500"/>
        </w:tabs>
        <w:ind w:left="1500" w:hanging="1140"/>
      </w:pPr>
      <w:rPr>
        <w:rFonts w:hint="default"/>
      </w:rPr>
    </w:lvl>
    <w:lvl w:ilvl="5">
      <w:start w:val="1"/>
      <w:numFmt w:val="decimal"/>
      <w:isLgl/>
      <w:lvlText w:val="%1.%2.%3.%4.%5.%6"/>
      <w:lvlJc w:val="left"/>
      <w:pPr>
        <w:tabs>
          <w:tab w:val="num" w:pos="1500"/>
        </w:tabs>
        <w:ind w:left="1500" w:hanging="1140"/>
      </w:pPr>
      <w:rPr>
        <w:rFonts w:hint="default"/>
      </w:rPr>
    </w:lvl>
    <w:lvl w:ilvl="6">
      <w:start w:val="1"/>
      <w:numFmt w:val="decimal"/>
      <w:isLgl/>
      <w:lvlText w:val="%1.%2.%3.%4.%5.%6.%7"/>
      <w:lvlJc w:val="left"/>
      <w:pPr>
        <w:tabs>
          <w:tab w:val="num" w:pos="1500"/>
        </w:tabs>
        <w:ind w:left="1500" w:hanging="11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3F7717"/>
    <w:multiLevelType w:val="hybridMultilevel"/>
    <w:tmpl w:val="A4EA4496"/>
    <w:lvl w:ilvl="0" w:tplc="D01698C6">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3"/>
  </w:num>
  <w:num w:numId="6">
    <w:abstractNumId w:val="14"/>
  </w:num>
  <w:num w:numId="7">
    <w:abstractNumId w:val="16"/>
  </w:num>
  <w:num w:numId="8">
    <w:abstractNumId w:val="10"/>
  </w:num>
  <w:num w:numId="9">
    <w:abstractNumId w:val="17"/>
  </w:num>
  <w:num w:numId="10">
    <w:abstractNumId w:val="12"/>
  </w:num>
  <w:num w:numId="11">
    <w:abstractNumId w:val="2"/>
  </w:num>
  <w:num w:numId="12">
    <w:abstractNumId w:val="3"/>
  </w:num>
  <w:num w:numId="13">
    <w:abstractNumId w:val="5"/>
  </w:num>
  <w:num w:numId="14">
    <w:abstractNumId w:val="4"/>
  </w:num>
  <w:num w:numId="15">
    <w:abstractNumId w:val="11"/>
  </w:num>
  <w:num w:numId="16">
    <w:abstractNumId w:val="8"/>
  </w:num>
  <w:num w:numId="17">
    <w:abstractNumId w:val="9"/>
  </w:num>
  <w:num w:numId="18">
    <w:abstractNumId w:val="6"/>
  </w:num>
  <w:num w:numId="19">
    <w:abstractNumId w:val="4"/>
    <w:lvlOverride w:ilvl="0"/>
    <w:lvlOverride w:ilvl="1"/>
    <w:lvlOverride w:ilvl="2"/>
    <w:lvlOverride w:ilvl="3"/>
    <w:lvlOverride w:ilvl="4"/>
    <w:lvlOverride w:ilvl="5"/>
    <w:lvlOverride w:ilvl="6"/>
    <w:lvlOverride w:ilvl="7"/>
    <w:lvlOverride w:ilvl="8"/>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21E17"/>
    <w:rsid w:val="0035462D"/>
    <w:rsid w:val="003765B8"/>
    <w:rsid w:val="003C3971"/>
    <w:rsid w:val="00423334"/>
    <w:rsid w:val="004345EC"/>
    <w:rsid w:val="00465515"/>
    <w:rsid w:val="004D3578"/>
    <w:rsid w:val="004E213A"/>
    <w:rsid w:val="004F0988"/>
    <w:rsid w:val="004F3340"/>
    <w:rsid w:val="005252A2"/>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C28AA"/>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37014"/>
    <w:rsid w:val="00B93086"/>
    <w:rsid w:val="00BA19ED"/>
    <w:rsid w:val="00BA4B8D"/>
    <w:rsid w:val="00BC0F7D"/>
    <w:rsid w:val="00BC6049"/>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25A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3E55969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rsid w:val="00DA25AD"/>
    <w:rPr>
      <w:color w:val="FF0000"/>
      <w:lang w:eastAsia="en-US"/>
    </w:rPr>
  </w:style>
  <w:style w:type="character" w:customStyle="1" w:styleId="B1Char">
    <w:name w:val="B1 Char"/>
    <w:link w:val="B1"/>
    <w:locked/>
    <w:rsid w:val="00DA25AD"/>
    <w:rPr>
      <w:lang w:eastAsia="en-US"/>
    </w:rPr>
  </w:style>
  <w:style w:type="character" w:customStyle="1" w:styleId="TALChar">
    <w:name w:val="TAL Char"/>
    <w:link w:val="TAL"/>
    <w:qFormat/>
    <w:rsid w:val="00DA25AD"/>
    <w:rPr>
      <w:rFonts w:ascii="Arial" w:hAnsi="Arial"/>
      <w:sz w:val="18"/>
      <w:lang w:eastAsia="en-US"/>
    </w:rPr>
  </w:style>
  <w:style w:type="character" w:customStyle="1" w:styleId="TACChar">
    <w:name w:val="TAC Char"/>
    <w:basedOn w:val="TALChar"/>
    <w:link w:val="TAC"/>
    <w:rsid w:val="00DA25AD"/>
    <w:rPr>
      <w:rFonts w:ascii="Arial" w:hAnsi="Arial"/>
      <w:sz w:val="18"/>
      <w:lang w:eastAsia="en-US"/>
    </w:rPr>
  </w:style>
  <w:style w:type="character" w:customStyle="1" w:styleId="TAHChar">
    <w:name w:val="TAH Char"/>
    <w:link w:val="TAH"/>
    <w:rsid w:val="00DA25AD"/>
    <w:rPr>
      <w:rFonts w:ascii="Arial" w:hAnsi="Arial"/>
      <w:b/>
      <w:sz w:val="18"/>
      <w:lang w:eastAsia="en-US"/>
    </w:rPr>
  </w:style>
  <w:style w:type="character" w:customStyle="1" w:styleId="THChar">
    <w:name w:val="TH Char"/>
    <w:link w:val="TH"/>
    <w:locked/>
    <w:rsid w:val="00DA25AD"/>
    <w:rPr>
      <w:rFonts w:ascii="Arial" w:hAnsi="Arial"/>
      <w:b/>
      <w:lang w:eastAsia="en-US"/>
    </w:rPr>
  </w:style>
  <w:style w:type="character" w:customStyle="1" w:styleId="NOChar">
    <w:name w:val="NO Char"/>
    <w:link w:val="NO"/>
    <w:rsid w:val="00DA25AD"/>
    <w:rPr>
      <w:lang w:eastAsia="en-US"/>
    </w:rPr>
  </w:style>
  <w:style w:type="character" w:customStyle="1" w:styleId="Heading1Char">
    <w:name w:val="Heading 1 Char"/>
    <w:link w:val="Heading1"/>
    <w:rsid w:val="00DA25AD"/>
    <w:rPr>
      <w:rFonts w:ascii="Arial" w:hAnsi="Arial"/>
      <w:sz w:val="36"/>
      <w:lang w:eastAsia="en-US"/>
    </w:rPr>
  </w:style>
  <w:style w:type="character" w:customStyle="1" w:styleId="Heading2Char">
    <w:name w:val="Heading 2 Char"/>
    <w:link w:val="Heading2"/>
    <w:rsid w:val="00DA25AD"/>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DA25AD"/>
    <w:rPr>
      <w:rFonts w:ascii="Arial" w:hAnsi="Arial"/>
      <w:sz w:val="28"/>
      <w:lang w:eastAsia="en-US"/>
    </w:rPr>
  </w:style>
  <w:style w:type="paragraph" w:customStyle="1" w:styleId="NormalLeft10cm">
    <w:name w:val="Normal + Left:  1.0 cm"/>
    <w:basedOn w:val="Normal"/>
    <w:rsid w:val="00DA25AD"/>
    <w:rPr>
      <w:rFonts w:eastAsia="SimSun"/>
    </w:rPr>
  </w:style>
  <w:style w:type="character" w:customStyle="1" w:styleId="NOZchn">
    <w:name w:val="NO Zchn"/>
    <w:rsid w:val="00DA25AD"/>
    <w:rPr>
      <w:lang w:val="en-GB" w:eastAsia="en-US" w:bidi="ar-SA"/>
    </w:rPr>
  </w:style>
  <w:style w:type="paragraph" w:styleId="ListNumber">
    <w:name w:val="List Number"/>
    <w:basedOn w:val="List"/>
    <w:rsid w:val="00DA25AD"/>
    <w:pPr>
      <w:ind w:left="568" w:hanging="284"/>
    </w:pPr>
  </w:style>
  <w:style w:type="paragraph" w:styleId="List">
    <w:name w:val="List"/>
    <w:basedOn w:val="Normal"/>
    <w:rsid w:val="00DA25AD"/>
    <w:pPr>
      <w:ind w:left="283" w:hanging="283"/>
    </w:pPr>
  </w:style>
  <w:style w:type="character" w:customStyle="1" w:styleId="TANChar">
    <w:name w:val="TAN Char"/>
    <w:basedOn w:val="TALChar"/>
    <w:link w:val="TAN"/>
    <w:rsid w:val="00DA25AD"/>
    <w:rPr>
      <w:rFonts w:ascii="Arial" w:hAnsi="Arial"/>
      <w:sz w:val="18"/>
      <w:lang w:eastAsia="en-US"/>
    </w:rPr>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RFQ2 Char,no break Char,h31 Char"/>
    <w:basedOn w:val="Heading3Char"/>
    <w:rsid w:val="00DA25AD"/>
    <w:rPr>
      <w:rFonts w:ascii="Arial" w:hAnsi="Arial"/>
      <w:sz w:val="28"/>
      <w:lang w:eastAsia="en-US"/>
    </w:rPr>
  </w:style>
  <w:style w:type="character" w:customStyle="1" w:styleId="Heading4Char">
    <w:name w:val="Heading 4 Char"/>
    <w:link w:val="Heading4"/>
    <w:rsid w:val="00DA25AD"/>
    <w:rPr>
      <w:rFonts w:ascii="Arial" w:hAnsi="Arial"/>
      <w:sz w:val="24"/>
      <w:lang w:eastAsia="en-US"/>
    </w:rPr>
  </w:style>
  <w:style w:type="character" w:customStyle="1" w:styleId="EXCar">
    <w:name w:val="EX Car"/>
    <w:link w:val="EX"/>
    <w:rsid w:val="00DA25AD"/>
    <w:rPr>
      <w:lang w:eastAsia="en-US"/>
    </w:rPr>
  </w:style>
  <w:style w:type="paragraph" w:customStyle="1" w:styleId="CRCoverPage">
    <w:name w:val="CR Cover Page"/>
    <w:rsid w:val="00DA25AD"/>
    <w:pPr>
      <w:spacing w:after="120"/>
    </w:pPr>
    <w:rPr>
      <w:rFonts w:ascii="Arial" w:hAnsi="Arial"/>
      <w:lang w:eastAsia="en-US"/>
    </w:rPr>
  </w:style>
  <w:style w:type="character" w:customStyle="1" w:styleId="B2Char">
    <w:name w:val="B2 Char"/>
    <w:link w:val="B2"/>
    <w:rsid w:val="00B3701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DA3B9-FCD9-40F5-A218-3113DEAD3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20609</Words>
  <Characters>117475</Characters>
  <Application>Microsoft Office Word</Application>
  <DocSecurity>0</DocSecurity>
  <Lines>978</Lines>
  <Paragraphs>275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137809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cp:lastPrinted>2019-02-25T14:05:00Z</cp:lastPrinted>
  <dcterms:created xsi:type="dcterms:W3CDTF">2020-07-05T20:34:00Z</dcterms:created>
  <dcterms:modified xsi:type="dcterms:W3CDTF">2020-07-05T20:57:00Z</dcterms:modified>
</cp:coreProperties>
</file>