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shd w:val="clear" w:color="auto" w:fill="auto"/>
          </w:tcPr>
          <w:p w14:paraId="30B257AA" w14:textId="68E29C6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B7746D" w:rsidRPr="0036297F">
              <w:t>1</w:t>
            </w:r>
            <w:r w:rsidR="003B69AB" w:rsidRPr="00C2681D">
              <w:t>.0</w:t>
            </w:r>
            <w:r w:rsidRPr="00C2681D">
              <w:t xml:space="preserve"> </w:t>
            </w:r>
            <w:r w:rsidRPr="00C2681D">
              <w:rPr>
                <w:sz w:val="32"/>
              </w:rPr>
              <w:t>(</w:t>
            </w:r>
            <w:r w:rsidR="0095334E" w:rsidRPr="00C2681D">
              <w:rPr>
                <w:sz w:val="32"/>
              </w:rPr>
              <w:t>2025-0</w:t>
            </w:r>
            <w:r w:rsidR="00B7746D" w:rsidRPr="00C2681D">
              <w:rPr>
                <w:sz w:val="32"/>
              </w:rPr>
              <w:t>9</w:t>
            </w:r>
            <w:r w:rsidRPr="00C2681D">
              <w:rPr>
                <w:sz w:val="32"/>
              </w:rPr>
              <w:t>)</w:t>
            </w:r>
          </w:p>
        </w:tc>
      </w:tr>
      <w:tr w:rsidR="004922D6" w:rsidRPr="00C2681D" w14:paraId="7349082A" w14:textId="77777777" w:rsidTr="004922D6">
        <w:trPr>
          <w:trHeight w:hRule="exact" w:val="1134"/>
        </w:trPr>
        <w:tc>
          <w:tcPr>
            <w:tcW w:w="10423" w:type="dxa"/>
            <w:gridSpan w:val="2"/>
            <w:shd w:val="clear" w:color="auto" w:fill="auto"/>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shd w:val="clear" w:color="auto" w:fill="auto"/>
          </w:tcPr>
          <w:p w14:paraId="53CB1A0F" w14:textId="77777777" w:rsidR="004922D6" w:rsidRPr="00C2681D" w:rsidRDefault="004922D6" w:rsidP="0046516F">
            <w:pPr>
              <w:pStyle w:val="ZT"/>
              <w:framePr w:wrap="auto" w:hAnchor="text" w:yAlign="inline"/>
            </w:pPr>
            <w:r w:rsidRPr="00C2681D">
              <w:t xml:space="preserve">3rd Generation Partnership </w:t>
            </w:r>
            <w:proofErr w:type="gramStart"/>
            <w:r w:rsidRPr="00C2681D">
              <w:t>Project;</w:t>
            </w:r>
            <w:proofErr w:type="gramEnd"/>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 xml:space="preserve">Management and </w:t>
            </w:r>
            <w:proofErr w:type="gramStart"/>
            <w:r w:rsidR="00292B56" w:rsidRPr="00C2681D">
              <w:t>orchestration;</w:t>
            </w:r>
            <w:proofErr w:type="gramEnd"/>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shd w:val="clear" w:color="auto" w:fill="auto"/>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335315" r:id="rId10"/>
              </w:object>
            </w:r>
          </w:p>
        </w:tc>
        <w:tc>
          <w:tcPr>
            <w:tcW w:w="5212" w:type="dxa"/>
            <w:tcBorders>
              <w:top w:val="dashed" w:sz="4" w:space="0" w:color="auto"/>
              <w:bottom w:val="dashed" w:sz="4" w:space="0" w:color="auto"/>
            </w:tcBorders>
            <w:shd w:val="clear" w:color="auto" w:fill="auto"/>
          </w:tcPr>
          <w:p w14:paraId="0DF7F8BD" w14:textId="7C93580A" w:rsidR="00E24999" w:rsidRPr="00C2681D" w:rsidRDefault="00E24999" w:rsidP="00E24999">
            <w:pPr>
              <w:pStyle w:val="TAR"/>
            </w:pPr>
            <w:r w:rsidRPr="00C2681D">
              <w:object w:dxaOrig="2126" w:dyaOrig="1243" w14:anchorId="21C42385">
                <v:shape id="_x0000_i1026" type="#_x0000_t75" style="width:126.5pt;height:1in" o:ole="">
                  <v:imagedata r:id="rId11" o:title=""/>
                </v:shape>
                <o:OLEObject Type="Embed" ProgID="Word.Picture.8" ShapeID="_x0000_i1026" DrawAspect="Content" ObjectID="_1818335316" r:id="rId12"/>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shd w:val="clear" w:color="auto" w:fill="auto"/>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shd w:val="clear" w:color="auto" w:fill="auto"/>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shd w:val="clear" w:color="auto" w:fill="auto"/>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355763F4" w14:textId="595A5753" w:rsidR="00DA0CAA"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C2681D">
        <w:fldChar w:fldCharType="begin"/>
      </w:r>
      <w:r w:rsidRPr="00C2681D">
        <w:instrText xml:space="preserve"> TOC \o "1-9" </w:instrText>
      </w:r>
      <w:r w:rsidRPr="00C2681D">
        <w:fldChar w:fldCharType="separate"/>
      </w:r>
      <w:r w:rsidR="00DA0CAA">
        <w:rPr>
          <w:noProof/>
        </w:rPr>
        <w:t>Foreword</w:t>
      </w:r>
      <w:r w:rsidR="00DA0CAA">
        <w:rPr>
          <w:noProof/>
        </w:rPr>
        <w:tab/>
      </w:r>
      <w:r w:rsidR="00DA0CAA">
        <w:rPr>
          <w:noProof/>
        </w:rPr>
        <w:fldChar w:fldCharType="begin"/>
      </w:r>
      <w:r w:rsidR="00DA0CAA">
        <w:rPr>
          <w:noProof/>
        </w:rPr>
        <w:instrText xml:space="preserve"> PAGEREF _Toc207722336 \h </w:instrText>
      </w:r>
      <w:r w:rsidR="00DA0CAA">
        <w:rPr>
          <w:noProof/>
        </w:rPr>
      </w:r>
      <w:r w:rsidR="00DA0CAA">
        <w:rPr>
          <w:noProof/>
        </w:rPr>
        <w:fldChar w:fldCharType="separate"/>
      </w:r>
      <w:r w:rsidR="00DA0CAA">
        <w:rPr>
          <w:noProof/>
        </w:rPr>
        <w:t>6</w:t>
      </w:r>
      <w:r w:rsidR="00DA0CAA">
        <w:rPr>
          <w:noProof/>
        </w:rPr>
        <w:fldChar w:fldCharType="end"/>
      </w:r>
    </w:p>
    <w:p w14:paraId="74A24C1F" w14:textId="7944A037"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Introduction</w:t>
      </w:r>
      <w:r>
        <w:rPr>
          <w:noProof/>
        </w:rPr>
        <w:tab/>
      </w:r>
      <w:r>
        <w:rPr>
          <w:noProof/>
        </w:rPr>
        <w:fldChar w:fldCharType="begin"/>
      </w:r>
      <w:r>
        <w:rPr>
          <w:noProof/>
        </w:rPr>
        <w:instrText xml:space="preserve"> PAGEREF _Toc207722337 \h </w:instrText>
      </w:r>
      <w:r>
        <w:rPr>
          <w:noProof/>
        </w:rPr>
      </w:r>
      <w:r>
        <w:rPr>
          <w:noProof/>
        </w:rPr>
        <w:fldChar w:fldCharType="separate"/>
      </w:r>
      <w:r>
        <w:rPr>
          <w:noProof/>
        </w:rPr>
        <w:t>7</w:t>
      </w:r>
      <w:r>
        <w:rPr>
          <w:noProof/>
        </w:rPr>
        <w:fldChar w:fldCharType="end"/>
      </w:r>
    </w:p>
    <w:p w14:paraId="114F4237" w14:textId="59B08671"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1</w:t>
      </w:r>
      <w:r>
        <w:rPr>
          <w:rFonts w:asciiTheme="minorHAnsi" w:eastAsiaTheme="minorEastAsia" w:hAnsiTheme="minorHAnsi" w:cstheme="minorBidi"/>
          <w:noProof/>
          <w:kern w:val="2"/>
          <w:sz w:val="24"/>
          <w:szCs w:val="24"/>
          <w:lang w:val="en-CA" w:eastAsia="en-CA"/>
          <w14:ligatures w14:val="standardContextual"/>
        </w:rPr>
        <w:tab/>
      </w:r>
      <w:r>
        <w:rPr>
          <w:noProof/>
        </w:rPr>
        <w:t>Scope</w:t>
      </w:r>
      <w:r>
        <w:rPr>
          <w:noProof/>
        </w:rPr>
        <w:tab/>
      </w:r>
      <w:r>
        <w:rPr>
          <w:noProof/>
        </w:rPr>
        <w:fldChar w:fldCharType="begin"/>
      </w:r>
      <w:r>
        <w:rPr>
          <w:noProof/>
        </w:rPr>
        <w:instrText xml:space="preserve"> PAGEREF _Toc207722338 \h </w:instrText>
      </w:r>
      <w:r>
        <w:rPr>
          <w:noProof/>
        </w:rPr>
      </w:r>
      <w:r>
        <w:rPr>
          <w:noProof/>
        </w:rPr>
        <w:fldChar w:fldCharType="separate"/>
      </w:r>
      <w:r>
        <w:rPr>
          <w:noProof/>
        </w:rPr>
        <w:t>8</w:t>
      </w:r>
      <w:r>
        <w:rPr>
          <w:noProof/>
        </w:rPr>
        <w:fldChar w:fldCharType="end"/>
      </w:r>
    </w:p>
    <w:p w14:paraId="28AC02B0" w14:textId="1A3D6EBC"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2</w:t>
      </w:r>
      <w:r>
        <w:rPr>
          <w:rFonts w:asciiTheme="minorHAnsi" w:eastAsiaTheme="minorEastAsia" w:hAnsiTheme="minorHAnsi" w:cstheme="minorBidi"/>
          <w:noProof/>
          <w:kern w:val="2"/>
          <w:sz w:val="24"/>
          <w:szCs w:val="24"/>
          <w:lang w:val="en-CA" w:eastAsia="en-CA"/>
          <w14:ligatures w14:val="standardContextual"/>
        </w:rPr>
        <w:tab/>
      </w:r>
      <w:r>
        <w:rPr>
          <w:noProof/>
        </w:rPr>
        <w:t>References</w:t>
      </w:r>
      <w:r>
        <w:rPr>
          <w:noProof/>
        </w:rPr>
        <w:tab/>
      </w:r>
      <w:r>
        <w:rPr>
          <w:noProof/>
        </w:rPr>
        <w:fldChar w:fldCharType="begin"/>
      </w:r>
      <w:r>
        <w:rPr>
          <w:noProof/>
        </w:rPr>
        <w:instrText xml:space="preserve"> PAGEREF _Toc207722339 \h </w:instrText>
      </w:r>
      <w:r>
        <w:rPr>
          <w:noProof/>
        </w:rPr>
      </w:r>
      <w:r>
        <w:rPr>
          <w:noProof/>
        </w:rPr>
        <w:fldChar w:fldCharType="separate"/>
      </w:r>
      <w:r>
        <w:rPr>
          <w:noProof/>
        </w:rPr>
        <w:t>8</w:t>
      </w:r>
      <w:r>
        <w:rPr>
          <w:noProof/>
        </w:rPr>
        <w:fldChar w:fldCharType="end"/>
      </w:r>
    </w:p>
    <w:p w14:paraId="69EFD115" w14:textId="11C83082"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3</w:t>
      </w:r>
      <w:r>
        <w:rPr>
          <w:rFonts w:asciiTheme="minorHAnsi" w:eastAsiaTheme="minorEastAsia" w:hAnsiTheme="minorHAnsi" w:cstheme="minorBidi"/>
          <w:noProof/>
          <w:kern w:val="2"/>
          <w:sz w:val="24"/>
          <w:szCs w:val="24"/>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_Toc207722340 \h </w:instrText>
      </w:r>
      <w:r>
        <w:rPr>
          <w:noProof/>
        </w:rPr>
      </w:r>
      <w:r>
        <w:rPr>
          <w:noProof/>
        </w:rPr>
        <w:fldChar w:fldCharType="separate"/>
      </w:r>
      <w:r>
        <w:rPr>
          <w:noProof/>
        </w:rPr>
        <w:t>8</w:t>
      </w:r>
      <w:r>
        <w:rPr>
          <w:noProof/>
        </w:rPr>
        <w:fldChar w:fldCharType="end"/>
      </w:r>
    </w:p>
    <w:p w14:paraId="303506D8" w14:textId="4FE53E91"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3.1</w:t>
      </w:r>
      <w:r>
        <w:rPr>
          <w:rFonts w:asciiTheme="minorHAnsi" w:eastAsiaTheme="minorEastAsia" w:hAnsiTheme="minorHAnsi" w:cstheme="minorBidi"/>
          <w:noProof/>
          <w:kern w:val="2"/>
          <w:sz w:val="24"/>
          <w:szCs w:val="24"/>
          <w:lang w:val="en-CA" w:eastAsia="en-CA"/>
          <w14:ligatures w14:val="standardContextual"/>
        </w:rPr>
        <w:tab/>
      </w:r>
      <w:r>
        <w:rPr>
          <w:noProof/>
        </w:rPr>
        <w:t>Terms</w:t>
      </w:r>
      <w:r>
        <w:rPr>
          <w:noProof/>
        </w:rPr>
        <w:tab/>
      </w:r>
      <w:r>
        <w:rPr>
          <w:noProof/>
        </w:rPr>
        <w:fldChar w:fldCharType="begin"/>
      </w:r>
      <w:r>
        <w:rPr>
          <w:noProof/>
        </w:rPr>
        <w:instrText xml:space="preserve"> PAGEREF _Toc207722341 \h </w:instrText>
      </w:r>
      <w:r>
        <w:rPr>
          <w:noProof/>
        </w:rPr>
      </w:r>
      <w:r>
        <w:rPr>
          <w:noProof/>
        </w:rPr>
        <w:fldChar w:fldCharType="separate"/>
      </w:r>
      <w:r>
        <w:rPr>
          <w:noProof/>
        </w:rPr>
        <w:t>8</w:t>
      </w:r>
      <w:r>
        <w:rPr>
          <w:noProof/>
        </w:rPr>
        <w:fldChar w:fldCharType="end"/>
      </w:r>
    </w:p>
    <w:p w14:paraId="7D545BBD" w14:textId="5806C21C"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3.2</w:t>
      </w:r>
      <w:r>
        <w:rPr>
          <w:rFonts w:asciiTheme="minorHAnsi" w:eastAsiaTheme="minorEastAsia" w:hAnsiTheme="minorHAnsi" w:cstheme="minorBidi"/>
          <w:noProof/>
          <w:kern w:val="2"/>
          <w:sz w:val="24"/>
          <w:szCs w:val="24"/>
          <w:lang w:val="en-CA" w:eastAsia="en-CA"/>
          <w14:ligatures w14:val="standardContextual"/>
        </w:rPr>
        <w:tab/>
      </w:r>
      <w:r>
        <w:rPr>
          <w:noProof/>
        </w:rPr>
        <w:t>Symbols</w:t>
      </w:r>
      <w:r>
        <w:rPr>
          <w:noProof/>
        </w:rPr>
        <w:tab/>
      </w:r>
      <w:r>
        <w:rPr>
          <w:noProof/>
        </w:rPr>
        <w:fldChar w:fldCharType="begin"/>
      </w:r>
      <w:r>
        <w:rPr>
          <w:noProof/>
        </w:rPr>
        <w:instrText xml:space="preserve"> PAGEREF _Toc207722342 \h </w:instrText>
      </w:r>
      <w:r>
        <w:rPr>
          <w:noProof/>
        </w:rPr>
      </w:r>
      <w:r>
        <w:rPr>
          <w:noProof/>
        </w:rPr>
        <w:fldChar w:fldCharType="separate"/>
      </w:r>
      <w:r>
        <w:rPr>
          <w:noProof/>
        </w:rPr>
        <w:t>8</w:t>
      </w:r>
      <w:r>
        <w:rPr>
          <w:noProof/>
        </w:rPr>
        <w:fldChar w:fldCharType="end"/>
      </w:r>
    </w:p>
    <w:p w14:paraId="2850689C" w14:textId="53777144"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3.3</w:t>
      </w:r>
      <w:r>
        <w:rPr>
          <w:rFonts w:asciiTheme="minorHAnsi" w:eastAsiaTheme="minorEastAsia" w:hAnsiTheme="minorHAnsi" w:cstheme="minorBidi"/>
          <w:noProof/>
          <w:kern w:val="2"/>
          <w:sz w:val="24"/>
          <w:szCs w:val="24"/>
          <w:lang w:val="en-CA" w:eastAsia="en-CA"/>
          <w14:ligatures w14:val="standardContextual"/>
        </w:rPr>
        <w:tab/>
      </w:r>
      <w:r>
        <w:rPr>
          <w:noProof/>
        </w:rPr>
        <w:t>Abbreviations</w:t>
      </w:r>
      <w:r>
        <w:rPr>
          <w:noProof/>
        </w:rPr>
        <w:tab/>
      </w:r>
      <w:r>
        <w:rPr>
          <w:noProof/>
        </w:rPr>
        <w:fldChar w:fldCharType="begin"/>
      </w:r>
      <w:r>
        <w:rPr>
          <w:noProof/>
        </w:rPr>
        <w:instrText xml:space="preserve"> PAGEREF _Toc207722343 \h </w:instrText>
      </w:r>
      <w:r>
        <w:rPr>
          <w:noProof/>
        </w:rPr>
      </w:r>
      <w:r>
        <w:rPr>
          <w:noProof/>
        </w:rPr>
        <w:fldChar w:fldCharType="separate"/>
      </w:r>
      <w:r>
        <w:rPr>
          <w:noProof/>
        </w:rPr>
        <w:t>9</w:t>
      </w:r>
      <w:r>
        <w:rPr>
          <w:noProof/>
        </w:rPr>
        <w:fldChar w:fldCharType="end"/>
      </w:r>
    </w:p>
    <w:p w14:paraId="2FC9E165" w14:textId="6525562C"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4</w:t>
      </w:r>
      <w:r>
        <w:rPr>
          <w:rFonts w:asciiTheme="minorHAnsi" w:eastAsiaTheme="minorEastAsia" w:hAnsiTheme="minorHAnsi" w:cstheme="minorBidi"/>
          <w:noProof/>
          <w:kern w:val="2"/>
          <w:sz w:val="24"/>
          <w:szCs w:val="24"/>
          <w:lang w:val="en-CA" w:eastAsia="en-CA"/>
          <w14:ligatures w14:val="standardContextual"/>
        </w:rPr>
        <w:tab/>
      </w:r>
      <w:r>
        <w:rPr>
          <w:noProof/>
        </w:rPr>
        <w:t>Use cases and potential solutions for new areas</w:t>
      </w:r>
      <w:r>
        <w:rPr>
          <w:noProof/>
        </w:rPr>
        <w:tab/>
      </w:r>
      <w:r>
        <w:rPr>
          <w:noProof/>
        </w:rPr>
        <w:fldChar w:fldCharType="begin"/>
      </w:r>
      <w:r>
        <w:rPr>
          <w:noProof/>
        </w:rPr>
        <w:instrText xml:space="preserve"> PAGEREF _Toc207722344 \h </w:instrText>
      </w:r>
      <w:r>
        <w:rPr>
          <w:noProof/>
        </w:rPr>
      </w:r>
      <w:r>
        <w:rPr>
          <w:noProof/>
        </w:rPr>
        <w:fldChar w:fldCharType="separate"/>
      </w:r>
      <w:r>
        <w:rPr>
          <w:noProof/>
        </w:rPr>
        <w:t>9</w:t>
      </w:r>
      <w:r>
        <w:rPr>
          <w:noProof/>
        </w:rPr>
        <w:fldChar w:fldCharType="end"/>
      </w:r>
    </w:p>
    <w:p w14:paraId="6ED8A66C" w14:textId="7DBEEA8C"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 xml:space="preserve">4.1 Use </w:t>
      </w:r>
      <w:r>
        <w:rPr>
          <w:noProof/>
          <w:lang w:eastAsia="zh-CN"/>
        </w:rPr>
        <w:t xml:space="preserve">case </w:t>
      </w:r>
      <w:r>
        <w:rPr>
          <w:noProof/>
        </w:rPr>
        <w:t>#</w:t>
      </w:r>
      <w:r>
        <w:rPr>
          <w:noProof/>
          <w:lang w:eastAsia="zh-CN"/>
        </w:rPr>
        <w:t>1</w:t>
      </w:r>
      <w:r>
        <w:rPr>
          <w:noProof/>
        </w:rPr>
        <w:t>: Enhancement of radio service delivering and assurance scenarios</w:t>
      </w:r>
      <w:r>
        <w:rPr>
          <w:noProof/>
        </w:rPr>
        <w:tab/>
      </w:r>
      <w:r>
        <w:rPr>
          <w:noProof/>
        </w:rPr>
        <w:fldChar w:fldCharType="begin"/>
      </w:r>
      <w:r>
        <w:rPr>
          <w:noProof/>
        </w:rPr>
        <w:instrText xml:space="preserve"> PAGEREF _Toc207722345 \h </w:instrText>
      </w:r>
      <w:r>
        <w:rPr>
          <w:noProof/>
        </w:rPr>
      </w:r>
      <w:r>
        <w:rPr>
          <w:noProof/>
        </w:rPr>
        <w:fldChar w:fldCharType="separate"/>
      </w:r>
      <w:r>
        <w:rPr>
          <w:noProof/>
        </w:rPr>
        <w:t>9</w:t>
      </w:r>
      <w:r>
        <w:rPr>
          <w:noProof/>
        </w:rPr>
        <w:fldChar w:fldCharType="end"/>
      </w:r>
    </w:p>
    <w:p w14:paraId="0875690F" w14:textId="44570BBC"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4.1.1 Description</w:t>
      </w:r>
      <w:r>
        <w:rPr>
          <w:noProof/>
        </w:rPr>
        <w:tab/>
      </w:r>
      <w:r>
        <w:rPr>
          <w:noProof/>
        </w:rPr>
        <w:fldChar w:fldCharType="begin"/>
      </w:r>
      <w:r>
        <w:rPr>
          <w:noProof/>
        </w:rPr>
        <w:instrText xml:space="preserve"> PAGEREF _Toc207722346 \h </w:instrText>
      </w:r>
      <w:r>
        <w:rPr>
          <w:noProof/>
        </w:rPr>
      </w:r>
      <w:r>
        <w:rPr>
          <w:noProof/>
        </w:rPr>
        <w:fldChar w:fldCharType="separate"/>
      </w:r>
      <w:r>
        <w:rPr>
          <w:noProof/>
        </w:rPr>
        <w:t>9</w:t>
      </w:r>
      <w:r>
        <w:rPr>
          <w:noProof/>
        </w:rPr>
        <w:fldChar w:fldCharType="end"/>
      </w:r>
    </w:p>
    <w:p w14:paraId="1B4C269D" w14:textId="323F6B46"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4.1.2 Potential requirements</w:t>
      </w:r>
      <w:r>
        <w:rPr>
          <w:noProof/>
        </w:rPr>
        <w:tab/>
      </w:r>
      <w:r>
        <w:rPr>
          <w:noProof/>
        </w:rPr>
        <w:fldChar w:fldCharType="begin"/>
      </w:r>
      <w:r>
        <w:rPr>
          <w:noProof/>
        </w:rPr>
        <w:instrText xml:space="preserve"> PAGEREF _Toc207722347 \h </w:instrText>
      </w:r>
      <w:r>
        <w:rPr>
          <w:noProof/>
        </w:rPr>
      </w:r>
      <w:r>
        <w:rPr>
          <w:noProof/>
        </w:rPr>
        <w:fldChar w:fldCharType="separate"/>
      </w:r>
      <w:r>
        <w:rPr>
          <w:noProof/>
        </w:rPr>
        <w:t>9</w:t>
      </w:r>
      <w:r>
        <w:rPr>
          <w:noProof/>
        </w:rPr>
        <w:fldChar w:fldCharType="end"/>
      </w:r>
    </w:p>
    <w:p w14:paraId="5372176C" w14:textId="02153FF6"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4.1.3 Potential solutions</w:t>
      </w:r>
      <w:r>
        <w:rPr>
          <w:noProof/>
        </w:rPr>
        <w:tab/>
      </w:r>
      <w:r>
        <w:rPr>
          <w:noProof/>
        </w:rPr>
        <w:fldChar w:fldCharType="begin"/>
      </w:r>
      <w:r>
        <w:rPr>
          <w:noProof/>
        </w:rPr>
        <w:instrText xml:space="preserve"> PAGEREF _Toc207722348 \h </w:instrText>
      </w:r>
      <w:r>
        <w:rPr>
          <w:noProof/>
        </w:rPr>
      </w:r>
      <w:r>
        <w:rPr>
          <w:noProof/>
        </w:rPr>
        <w:fldChar w:fldCharType="separate"/>
      </w:r>
      <w:r>
        <w:rPr>
          <w:noProof/>
        </w:rPr>
        <w:t>9</w:t>
      </w:r>
      <w:r>
        <w:rPr>
          <w:noProof/>
        </w:rPr>
        <w:fldChar w:fldCharType="end"/>
      </w:r>
    </w:p>
    <w:p w14:paraId="5AF96186" w14:textId="2A611B6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4.1.4 Evaluation of potential solutions</w:t>
      </w:r>
      <w:r>
        <w:rPr>
          <w:noProof/>
        </w:rPr>
        <w:tab/>
      </w:r>
      <w:r>
        <w:rPr>
          <w:noProof/>
        </w:rPr>
        <w:fldChar w:fldCharType="begin"/>
      </w:r>
      <w:r>
        <w:rPr>
          <w:noProof/>
        </w:rPr>
        <w:instrText xml:space="preserve"> PAGEREF _Toc207722349 \h </w:instrText>
      </w:r>
      <w:r>
        <w:rPr>
          <w:noProof/>
        </w:rPr>
      </w:r>
      <w:r>
        <w:rPr>
          <w:noProof/>
        </w:rPr>
        <w:fldChar w:fldCharType="separate"/>
      </w:r>
      <w:r>
        <w:rPr>
          <w:noProof/>
        </w:rPr>
        <w:t>9</w:t>
      </w:r>
      <w:r>
        <w:rPr>
          <w:noProof/>
        </w:rPr>
        <w:fldChar w:fldCharType="end"/>
      </w:r>
    </w:p>
    <w:p w14:paraId="2C1F42F9" w14:textId="4FA30473"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4.2 Use case #</w:t>
      </w:r>
      <w:r>
        <w:rPr>
          <w:noProof/>
          <w:lang w:eastAsia="zh-CN"/>
        </w:rPr>
        <w:t>2</w:t>
      </w:r>
      <w:r>
        <w:rPr>
          <w:noProof/>
        </w:rPr>
        <w:t>: Enhancement of radio network performance assurance scenarios</w:t>
      </w:r>
      <w:r>
        <w:rPr>
          <w:noProof/>
        </w:rPr>
        <w:tab/>
      </w:r>
      <w:r>
        <w:rPr>
          <w:noProof/>
        </w:rPr>
        <w:fldChar w:fldCharType="begin"/>
      </w:r>
      <w:r>
        <w:rPr>
          <w:noProof/>
        </w:rPr>
        <w:instrText xml:space="preserve"> PAGEREF _Toc207722350 \h </w:instrText>
      </w:r>
      <w:r>
        <w:rPr>
          <w:noProof/>
        </w:rPr>
      </w:r>
      <w:r>
        <w:rPr>
          <w:noProof/>
        </w:rPr>
        <w:fldChar w:fldCharType="separate"/>
      </w:r>
      <w:r>
        <w:rPr>
          <w:noProof/>
        </w:rPr>
        <w:t>9</w:t>
      </w:r>
      <w:r>
        <w:rPr>
          <w:noProof/>
        </w:rPr>
        <w:fldChar w:fldCharType="end"/>
      </w:r>
    </w:p>
    <w:p w14:paraId="46591682" w14:textId="4A671575"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4.2.1 Description</w:t>
      </w:r>
      <w:r>
        <w:rPr>
          <w:noProof/>
        </w:rPr>
        <w:tab/>
      </w:r>
      <w:r>
        <w:rPr>
          <w:noProof/>
        </w:rPr>
        <w:fldChar w:fldCharType="begin"/>
      </w:r>
      <w:r>
        <w:rPr>
          <w:noProof/>
        </w:rPr>
        <w:instrText xml:space="preserve"> PAGEREF _Toc207722351 \h </w:instrText>
      </w:r>
      <w:r>
        <w:rPr>
          <w:noProof/>
        </w:rPr>
      </w:r>
      <w:r>
        <w:rPr>
          <w:noProof/>
        </w:rPr>
        <w:fldChar w:fldCharType="separate"/>
      </w:r>
      <w:r>
        <w:rPr>
          <w:noProof/>
        </w:rPr>
        <w:t>9</w:t>
      </w:r>
      <w:r>
        <w:rPr>
          <w:noProof/>
        </w:rPr>
        <w:fldChar w:fldCharType="end"/>
      </w:r>
    </w:p>
    <w:p w14:paraId="62C16113" w14:textId="2742C29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4.2.2 Potential requirements</w:t>
      </w:r>
      <w:r>
        <w:rPr>
          <w:noProof/>
        </w:rPr>
        <w:tab/>
      </w:r>
      <w:r>
        <w:rPr>
          <w:noProof/>
        </w:rPr>
        <w:fldChar w:fldCharType="begin"/>
      </w:r>
      <w:r>
        <w:rPr>
          <w:noProof/>
        </w:rPr>
        <w:instrText xml:space="preserve"> PAGEREF _Toc207722352 \h </w:instrText>
      </w:r>
      <w:r>
        <w:rPr>
          <w:noProof/>
        </w:rPr>
      </w:r>
      <w:r>
        <w:rPr>
          <w:noProof/>
        </w:rPr>
        <w:fldChar w:fldCharType="separate"/>
      </w:r>
      <w:r>
        <w:rPr>
          <w:noProof/>
        </w:rPr>
        <w:t>10</w:t>
      </w:r>
      <w:r>
        <w:rPr>
          <w:noProof/>
        </w:rPr>
        <w:fldChar w:fldCharType="end"/>
      </w:r>
    </w:p>
    <w:p w14:paraId="2FB60CAA" w14:textId="22CBCC94"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4.2.3 Potential solution</w:t>
      </w:r>
      <w:r>
        <w:rPr>
          <w:noProof/>
        </w:rPr>
        <w:tab/>
      </w:r>
      <w:r>
        <w:rPr>
          <w:noProof/>
        </w:rPr>
        <w:fldChar w:fldCharType="begin"/>
      </w:r>
      <w:r>
        <w:rPr>
          <w:noProof/>
        </w:rPr>
        <w:instrText xml:space="preserve"> PAGEREF _Toc207722353 \h </w:instrText>
      </w:r>
      <w:r>
        <w:rPr>
          <w:noProof/>
        </w:rPr>
      </w:r>
      <w:r>
        <w:rPr>
          <w:noProof/>
        </w:rPr>
        <w:fldChar w:fldCharType="separate"/>
      </w:r>
      <w:r>
        <w:rPr>
          <w:noProof/>
        </w:rPr>
        <w:t>10</w:t>
      </w:r>
      <w:r>
        <w:rPr>
          <w:noProof/>
        </w:rPr>
        <w:fldChar w:fldCharType="end"/>
      </w:r>
    </w:p>
    <w:p w14:paraId="7610ABC6" w14:textId="2330DDE2"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4.2.4 Evaluation of potential solutions</w:t>
      </w:r>
      <w:r>
        <w:rPr>
          <w:noProof/>
        </w:rPr>
        <w:tab/>
      </w:r>
      <w:r>
        <w:rPr>
          <w:noProof/>
        </w:rPr>
        <w:fldChar w:fldCharType="begin"/>
      </w:r>
      <w:r>
        <w:rPr>
          <w:noProof/>
        </w:rPr>
        <w:instrText xml:space="preserve"> PAGEREF _Toc207722354 \h </w:instrText>
      </w:r>
      <w:r>
        <w:rPr>
          <w:noProof/>
        </w:rPr>
      </w:r>
      <w:r>
        <w:rPr>
          <w:noProof/>
        </w:rPr>
        <w:fldChar w:fldCharType="separate"/>
      </w:r>
      <w:r>
        <w:rPr>
          <w:noProof/>
        </w:rPr>
        <w:t>10</w:t>
      </w:r>
      <w:r>
        <w:rPr>
          <w:noProof/>
        </w:rPr>
        <w:fldChar w:fldCharType="end"/>
      </w:r>
    </w:p>
    <w:p w14:paraId="789AB8D9" w14:textId="7E089B31"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4.3 Use case #3:  Assisting and reporting intent decomposition across intent handling functions</w:t>
      </w:r>
      <w:r>
        <w:rPr>
          <w:noProof/>
        </w:rPr>
        <w:tab/>
      </w:r>
      <w:r>
        <w:rPr>
          <w:noProof/>
        </w:rPr>
        <w:fldChar w:fldCharType="begin"/>
      </w:r>
      <w:r>
        <w:rPr>
          <w:noProof/>
        </w:rPr>
        <w:instrText xml:space="preserve"> PAGEREF _Toc207722355 \h </w:instrText>
      </w:r>
      <w:r>
        <w:rPr>
          <w:noProof/>
        </w:rPr>
      </w:r>
      <w:r>
        <w:rPr>
          <w:noProof/>
        </w:rPr>
        <w:fldChar w:fldCharType="separate"/>
      </w:r>
      <w:r>
        <w:rPr>
          <w:noProof/>
        </w:rPr>
        <w:t>10</w:t>
      </w:r>
      <w:r>
        <w:rPr>
          <w:noProof/>
        </w:rPr>
        <w:fldChar w:fldCharType="end"/>
      </w:r>
    </w:p>
    <w:p w14:paraId="62B248A7" w14:textId="355C1D89"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4.3.1</w:t>
      </w:r>
      <w:r w:rsidR="004E4A1C">
        <w:rPr>
          <w:rFonts w:asciiTheme="minorHAnsi" w:eastAsiaTheme="minorEastAsia" w:hAnsiTheme="minorHAnsi" w:cstheme="minorBidi"/>
          <w:noProof/>
          <w:kern w:val="2"/>
          <w:sz w:val="24"/>
          <w:szCs w:val="24"/>
          <w:lang w:val="en-CA" w:eastAsia="en-CA"/>
          <w14:ligatures w14:val="standardContextual"/>
        </w:rPr>
        <w:t xml:space="preserve"> </w:t>
      </w:r>
      <w:r w:rsidRPr="00267874">
        <w:rPr>
          <w:noProof/>
          <w:color w:val="404040"/>
        </w:rPr>
        <w:t>Description</w:t>
      </w:r>
      <w:r>
        <w:rPr>
          <w:noProof/>
        </w:rPr>
        <w:tab/>
      </w:r>
      <w:r>
        <w:rPr>
          <w:noProof/>
        </w:rPr>
        <w:fldChar w:fldCharType="begin"/>
      </w:r>
      <w:r>
        <w:rPr>
          <w:noProof/>
        </w:rPr>
        <w:instrText xml:space="preserve"> PAGEREF _Toc207722356 \h </w:instrText>
      </w:r>
      <w:r>
        <w:rPr>
          <w:noProof/>
        </w:rPr>
      </w:r>
      <w:r>
        <w:rPr>
          <w:noProof/>
        </w:rPr>
        <w:fldChar w:fldCharType="separate"/>
      </w:r>
      <w:r>
        <w:rPr>
          <w:noProof/>
        </w:rPr>
        <w:t>10</w:t>
      </w:r>
      <w:r>
        <w:rPr>
          <w:noProof/>
        </w:rPr>
        <w:fldChar w:fldCharType="end"/>
      </w:r>
    </w:p>
    <w:p w14:paraId="6C9A1731" w14:textId="58896436"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4.3.2</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lang w:eastAsia="zh-CN"/>
        </w:rPr>
        <w:t>Potential</w:t>
      </w:r>
      <w:r>
        <w:rPr>
          <w:noProof/>
        </w:rPr>
        <w:t xml:space="preserve"> </w:t>
      </w:r>
      <w:r w:rsidRPr="00267874">
        <w:rPr>
          <w:noProof/>
          <w:color w:val="404040"/>
        </w:rPr>
        <w:t>requirements</w:t>
      </w:r>
      <w:r>
        <w:rPr>
          <w:noProof/>
        </w:rPr>
        <w:tab/>
      </w:r>
      <w:r>
        <w:rPr>
          <w:noProof/>
        </w:rPr>
        <w:fldChar w:fldCharType="begin"/>
      </w:r>
      <w:r>
        <w:rPr>
          <w:noProof/>
        </w:rPr>
        <w:instrText xml:space="preserve"> PAGEREF _Toc207722357 \h </w:instrText>
      </w:r>
      <w:r>
        <w:rPr>
          <w:noProof/>
        </w:rPr>
      </w:r>
      <w:r>
        <w:rPr>
          <w:noProof/>
        </w:rPr>
        <w:fldChar w:fldCharType="separate"/>
      </w:r>
      <w:r>
        <w:rPr>
          <w:noProof/>
        </w:rPr>
        <w:t>10</w:t>
      </w:r>
      <w:r>
        <w:rPr>
          <w:noProof/>
        </w:rPr>
        <w:fldChar w:fldCharType="end"/>
      </w:r>
    </w:p>
    <w:p w14:paraId="6E789B8C" w14:textId="367FBE3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4.3.3</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Potential solutions</w:t>
      </w:r>
      <w:r>
        <w:rPr>
          <w:noProof/>
        </w:rPr>
        <w:tab/>
      </w:r>
      <w:r>
        <w:rPr>
          <w:noProof/>
        </w:rPr>
        <w:fldChar w:fldCharType="begin"/>
      </w:r>
      <w:r>
        <w:rPr>
          <w:noProof/>
        </w:rPr>
        <w:instrText xml:space="preserve"> PAGEREF _Toc207722358 \h </w:instrText>
      </w:r>
      <w:r>
        <w:rPr>
          <w:noProof/>
        </w:rPr>
      </w:r>
      <w:r>
        <w:rPr>
          <w:noProof/>
        </w:rPr>
        <w:fldChar w:fldCharType="separate"/>
      </w:r>
      <w:r>
        <w:rPr>
          <w:noProof/>
        </w:rPr>
        <w:t>10</w:t>
      </w:r>
      <w:r>
        <w:rPr>
          <w:noProof/>
        </w:rPr>
        <w:fldChar w:fldCharType="end"/>
      </w:r>
    </w:p>
    <w:p w14:paraId="23F447AB" w14:textId="2651709C"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4.3.4</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Evaluation of potential solutions</w:t>
      </w:r>
      <w:r>
        <w:rPr>
          <w:noProof/>
        </w:rPr>
        <w:tab/>
      </w:r>
      <w:r>
        <w:rPr>
          <w:noProof/>
        </w:rPr>
        <w:fldChar w:fldCharType="begin"/>
      </w:r>
      <w:r>
        <w:rPr>
          <w:noProof/>
        </w:rPr>
        <w:instrText xml:space="preserve"> PAGEREF _Toc207722359 \h </w:instrText>
      </w:r>
      <w:r>
        <w:rPr>
          <w:noProof/>
        </w:rPr>
      </w:r>
      <w:r>
        <w:rPr>
          <w:noProof/>
        </w:rPr>
        <w:fldChar w:fldCharType="separate"/>
      </w:r>
      <w:r>
        <w:rPr>
          <w:noProof/>
        </w:rPr>
        <w:t>10</w:t>
      </w:r>
      <w:r>
        <w:rPr>
          <w:noProof/>
        </w:rPr>
        <w:fldChar w:fldCharType="end"/>
      </w:r>
    </w:p>
    <w:p w14:paraId="6D6E1DB2" w14:textId="757B8EFA"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4.4 Use case #4: Intent traceability</w:t>
      </w:r>
      <w:r>
        <w:rPr>
          <w:noProof/>
        </w:rPr>
        <w:tab/>
      </w:r>
      <w:r>
        <w:rPr>
          <w:noProof/>
        </w:rPr>
        <w:fldChar w:fldCharType="begin"/>
      </w:r>
      <w:r>
        <w:rPr>
          <w:noProof/>
        </w:rPr>
        <w:instrText xml:space="preserve"> PAGEREF _Toc207722360 \h </w:instrText>
      </w:r>
      <w:r>
        <w:rPr>
          <w:noProof/>
        </w:rPr>
      </w:r>
      <w:r>
        <w:rPr>
          <w:noProof/>
        </w:rPr>
        <w:fldChar w:fldCharType="separate"/>
      </w:r>
      <w:r>
        <w:rPr>
          <w:noProof/>
        </w:rPr>
        <w:t>11</w:t>
      </w:r>
      <w:r>
        <w:rPr>
          <w:noProof/>
        </w:rPr>
        <w:fldChar w:fldCharType="end"/>
      </w:r>
    </w:p>
    <w:p w14:paraId="347626CF" w14:textId="6127B976"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4.4.1 Description</w:t>
      </w:r>
      <w:r>
        <w:rPr>
          <w:noProof/>
        </w:rPr>
        <w:tab/>
      </w:r>
      <w:r>
        <w:rPr>
          <w:noProof/>
        </w:rPr>
        <w:fldChar w:fldCharType="begin"/>
      </w:r>
      <w:r>
        <w:rPr>
          <w:noProof/>
        </w:rPr>
        <w:instrText xml:space="preserve"> PAGEREF _Toc207722361 \h </w:instrText>
      </w:r>
      <w:r>
        <w:rPr>
          <w:noProof/>
        </w:rPr>
      </w:r>
      <w:r>
        <w:rPr>
          <w:noProof/>
        </w:rPr>
        <w:fldChar w:fldCharType="separate"/>
      </w:r>
      <w:r>
        <w:rPr>
          <w:noProof/>
        </w:rPr>
        <w:t>11</w:t>
      </w:r>
      <w:r>
        <w:rPr>
          <w:noProof/>
        </w:rPr>
        <w:fldChar w:fldCharType="end"/>
      </w:r>
    </w:p>
    <w:p w14:paraId="33BB9177" w14:textId="21B2E93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4.4.2 Potential requirements</w:t>
      </w:r>
      <w:r>
        <w:rPr>
          <w:noProof/>
        </w:rPr>
        <w:tab/>
      </w:r>
      <w:r>
        <w:rPr>
          <w:noProof/>
        </w:rPr>
        <w:fldChar w:fldCharType="begin"/>
      </w:r>
      <w:r>
        <w:rPr>
          <w:noProof/>
        </w:rPr>
        <w:instrText xml:space="preserve"> PAGEREF _Toc207722362 \h </w:instrText>
      </w:r>
      <w:r>
        <w:rPr>
          <w:noProof/>
        </w:rPr>
      </w:r>
      <w:r>
        <w:rPr>
          <w:noProof/>
        </w:rPr>
        <w:fldChar w:fldCharType="separate"/>
      </w:r>
      <w:r>
        <w:rPr>
          <w:noProof/>
        </w:rPr>
        <w:t>11</w:t>
      </w:r>
      <w:r>
        <w:rPr>
          <w:noProof/>
        </w:rPr>
        <w:fldChar w:fldCharType="end"/>
      </w:r>
    </w:p>
    <w:p w14:paraId="3DC859E6" w14:textId="2A7BC9FC"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4.3.3</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Potential solutions</w:t>
      </w:r>
      <w:r>
        <w:rPr>
          <w:noProof/>
        </w:rPr>
        <w:tab/>
      </w:r>
      <w:r>
        <w:rPr>
          <w:noProof/>
        </w:rPr>
        <w:fldChar w:fldCharType="begin"/>
      </w:r>
      <w:r>
        <w:rPr>
          <w:noProof/>
        </w:rPr>
        <w:instrText xml:space="preserve"> PAGEREF _Toc207722363 \h </w:instrText>
      </w:r>
      <w:r>
        <w:rPr>
          <w:noProof/>
        </w:rPr>
      </w:r>
      <w:r>
        <w:rPr>
          <w:noProof/>
        </w:rPr>
        <w:fldChar w:fldCharType="separate"/>
      </w:r>
      <w:r>
        <w:rPr>
          <w:noProof/>
        </w:rPr>
        <w:t>12</w:t>
      </w:r>
      <w:r>
        <w:rPr>
          <w:noProof/>
        </w:rPr>
        <w:fldChar w:fldCharType="end"/>
      </w:r>
    </w:p>
    <w:p w14:paraId="4A2D93F6" w14:textId="4732081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4.3.4</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Evaluation of potential solutions</w:t>
      </w:r>
      <w:r>
        <w:rPr>
          <w:noProof/>
        </w:rPr>
        <w:tab/>
      </w:r>
      <w:r>
        <w:rPr>
          <w:noProof/>
        </w:rPr>
        <w:fldChar w:fldCharType="begin"/>
      </w:r>
      <w:r>
        <w:rPr>
          <w:noProof/>
        </w:rPr>
        <w:instrText xml:space="preserve"> PAGEREF _Toc207722364 \h </w:instrText>
      </w:r>
      <w:r>
        <w:rPr>
          <w:noProof/>
        </w:rPr>
      </w:r>
      <w:r>
        <w:rPr>
          <w:noProof/>
        </w:rPr>
        <w:fldChar w:fldCharType="separate"/>
      </w:r>
      <w:r>
        <w:rPr>
          <w:noProof/>
        </w:rPr>
        <w:t>12</w:t>
      </w:r>
      <w:r>
        <w:rPr>
          <w:noProof/>
        </w:rPr>
        <w:fldChar w:fldCharType="end"/>
      </w:r>
    </w:p>
    <w:p w14:paraId="5192222D" w14:textId="57D6CC99"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4.5</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Use case #5: Invariant Guidance in Intent Contexts</w:t>
      </w:r>
      <w:r>
        <w:rPr>
          <w:noProof/>
        </w:rPr>
        <w:tab/>
      </w:r>
      <w:r>
        <w:rPr>
          <w:noProof/>
        </w:rPr>
        <w:fldChar w:fldCharType="begin"/>
      </w:r>
      <w:r>
        <w:rPr>
          <w:noProof/>
        </w:rPr>
        <w:instrText xml:space="preserve"> PAGEREF _Toc207722365 \h </w:instrText>
      </w:r>
      <w:r>
        <w:rPr>
          <w:noProof/>
        </w:rPr>
      </w:r>
      <w:r>
        <w:rPr>
          <w:noProof/>
        </w:rPr>
        <w:fldChar w:fldCharType="separate"/>
      </w:r>
      <w:r>
        <w:rPr>
          <w:noProof/>
        </w:rPr>
        <w:t>12</w:t>
      </w:r>
      <w:r>
        <w:rPr>
          <w:noProof/>
        </w:rPr>
        <w:fldChar w:fldCharType="end"/>
      </w:r>
    </w:p>
    <w:p w14:paraId="6E360212" w14:textId="48D0A949"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Pr>
          <w:noProof/>
        </w:rPr>
        <w:t>4.5.1 Description</w:t>
      </w:r>
      <w:r>
        <w:rPr>
          <w:noProof/>
        </w:rPr>
        <w:tab/>
      </w:r>
      <w:r>
        <w:rPr>
          <w:noProof/>
        </w:rPr>
        <w:fldChar w:fldCharType="begin"/>
      </w:r>
      <w:r>
        <w:rPr>
          <w:noProof/>
        </w:rPr>
        <w:instrText xml:space="preserve"> PAGEREF _Toc207722366 \h </w:instrText>
      </w:r>
      <w:r>
        <w:rPr>
          <w:noProof/>
        </w:rPr>
      </w:r>
      <w:r>
        <w:rPr>
          <w:noProof/>
        </w:rPr>
        <w:fldChar w:fldCharType="separate"/>
      </w:r>
      <w:r>
        <w:rPr>
          <w:noProof/>
        </w:rPr>
        <w:t>12</w:t>
      </w:r>
      <w:r>
        <w:rPr>
          <w:noProof/>
        </w:rPr>
        <w:fldChar w:fldCharType="end"/>
      </w:r>
    </w:p>
    <w:p w14:paraId="28FA51B2" w14:textId="490FDCB5"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4.5.2 Potential requirements</w:t>
      </w:r>
      <w:r>
        <w:rPr>
          <w:noProof/>
        </w:rPr>
        <w:tab/>
      </w:r>
      <w:r>
        <w:rPr>
          <w:noProof/>
        </w:rPr>
        <w:fldChar w:fldCharType="begin"/>
      </w:r>
      <w:r>
        <w:rPr>
          <w:noProof/>
        </w:rPr>
        <w:instrText xml:space="preserve"> PAGEREF _Toc207722367 \h </w:instrText>
      </w:r>
      <w:r>
        <w:rPr>
          <w:noProof/>
        </w:rPr>
      </w:r>
      <w:r>
        <w:rPr>
          <w:noProof/>
        </w:rPr>
        <w:fldChar w:fldCharType="separate"/>
      </w:r>
      <w:r>
        <w:rPr>
          <w:noProof/>
        </w:rPr>
        <w:t>12</w:t>
      </w:r>
      <w:r>
        <w:rPr>
          <w:noProof/>
        </w:rPr>
        <w:fldChar w:fldCharType="end"/>
      </w:r>
    </w:p>
    <w:p w14:paraId="261CD589" w14:textId="1F39A17D"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4.5.3 Potential solutions</w:t>
      </w:r>
      <w:r>
        <w:rPr>
          <w:noProof/>
        </w:rPr>
        <w:tab/>
      </w:r>
      <w:r>
        <w:rPr>
          <w:noProof/>
        </w:rPr>
        <w:fldChar w:fldCharType="begin"/>
      </w:r>
      <w:r>
        <w:rPr>
          <w:noProof/>
        </w:rPr>
        <w:instrText xml:space="preserve"> PAGEREF _Toc207722368 \h </w:instrText>
      </w:r>
      <w:r>
        <w:rPr>
          <w:noProof/>
        </w:rPr>
      </w:r>
      <w:r>
        <w:rPr>
          <w:noProof/>
        </w:rPr>
        <w:fldChar w:fldCharType="separate"/>
      </w:r>
      <w:r>
        <w:rPr>
          <w:noProof/>
        </w:rPr>
        <w:t>12</w:t>
      </w:r>
      <w:r>
        <w:rPr>
          <w:noProof/>
        </w:rPr>
        <w:fldChar w:fldCharType="end"/>
      </w:r>
    </w:p>
    <w:p w14:paraId="3B38A144" w14:textId="4F12E040"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4.5.4  Evaluation of potential solutions</w:t>
      </w:r>
      <w:r>
        <w:rPr>
          <w:noProof/>
        </w:rPr>
        <w:tab/>
      </w:r>
      <w:r>
        <w:rPr>
          <w:noProof/>
        </w:rPr>
        <w:fldChar w:fldCharType="begin"/>
      </w:r>
      <w:r>
        <w:rPr>
          <w:noProof/>
        </w:rPr>
        <w:instrText xml:space="preserve"> PAGEREF _Toc207722369 \h </w:instrText>
      </w:r>
      <w:r>
        <w:rPr>
          <w:noProof/>
        </w:rPr>
      </w:r>
      <w:r>
        <w:rPr>
          <w:noProof/>
        </w:rPr>
        <w:fldChar w:fldCharType="separate"/>
      </w:r>
      <w:r>
        <w:rPr>
          <w:noProof/>
        </w:rPr>
        <w:t>12</w:t>
      </w:r>
      <w:r>
        <w:rPr>
          <w:noProof/>
        </w:rPr>
        <w:fldChar w:fldCharType="end"/>
      </w:r>
    </w:p>
    <w:p w14:paraId="068F85E6" w14:textId="45DFFBEF"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4.6</w:t>
      </w:r>
      <w:r w:rsidR="004E4A1C">
        <w:rPr>
          <w:rFonts w:asciiTheme="minorHAnsi" w:eastAsiaTheme="minorEastAsia" w:hAnsiTheme="minorHAnsi" w:cstheme="minorBidi"/>
          <w:noProof/>
          <w:kern w:val="2"/>
          <w:sz w:val="24"/>
          <w:szCs w:val="24"/>
          <w:lang w:val="en-CA" w:eastAsia="en-CA"/>
          <w14:ligatures w14:val="standardContextual"/>
        </w:rPr>
        <w:t xml:space="preserve"> </w:t>
      </w:r>
      <w:r>
        <w:rPr>
          <w:noProof/>
        </w:rPr>
        <w:t>Use case #6: Intent Interpretation Assistance Information</w:t>
      </w:r>
      <w:r>
        <w:rPr>
          <w:noProof/>
        </w:rPr>
        <w:tab/>
      </w:r>
      <w:r>
        <w:rPr>
          <w:noProof/>
        </w:rPr>
        <w:fldChar w:fldCharType="begin"/>
      </w:r>
      <w:r>
        <w:rPr>
          <w:noProof/>
        </w:rPr>
        <w:instrText xml:space="preserve"> PAGEREF _Toc207722370 \h </w:instrText>
      </w:r>
      <w:r>
        <w:rPr>
          <w:noProof/>
        </w:rPr>
      </w:r>
      <w:r>
        <w:rPr>
          <w:noProof/>
        </w:rPr>
        <w:fldChar w:fldCharType="separate"/>
      </w:r>
      <w:r>
        <w:rPr>
          <w:noProof/>
        </w:rPr>
        <w:t>13</w:t>
      </w:r>
      <w:r>
        <w:rPr>
          <w:noProof/>
        </w:rPr>
        <w:fldChar w:fldCharType="end"/>
      </w:r>
    </w:p>
    <w:p w14:paraId="4B107403" w14:textId="067B7450"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4.6.1 Description</w:t>
      </w:r>
      <w:r>
        <w:rPr>
          <w:noProof/>
        </w:rPr>
        <w:tab/>
      </w:r>
      <w:r>
        <w:rPr>
          <w:noProof/>
        </w:rPr>
        <w:fldChar w:fldCharType="begin"/>
      </w:r>
      <w:r>
        <w:rPr>
          <w:noProof/>
        </w:rPr>
        <w:instrText xml:space="preserve"> PAGEREF _Toc207722371 \h </w:instrText>
      </w:r>
      <w:r>
        <w:rPr>
          <w:noProof/>
        </w:rPr>
      </w:r>
      <w:r>
        <w:rPr>
          <w:noProof/>
        </w:rPr>
        <w:fldChar w:fldCharType="separate"/>
      </w:r>
      <w:r>
        <w:rPr>
          <w:noProof/>
        </w:rPr>
        <w:t>13</w:t>
      </w:r>
      <w:r>
        <w:rPr>
          <w:noProof/>
        </w:rPr>
        <w:fldChar w:fldCharType="end"/>
      </w:r>
    </w:p>
    <w:p w14:paraId="513F7E6A" w14:textId="652D3F68"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4.6.2 Potential requirements</w:t>
      </w:r>
      <w:r>
        <w:rPr>
          <w:noProof/>
        </w:rPr>
        <w:tab/>
      </w:r>
      <w:r>
        <w:rPr>
          <w:noProof/>
        </w:rPr>
        <w:fldChar w:fldCharType="begin"/>
      </w:r>
      <w:r>
        <w:rPr>
          <w:noProof/>
        </w:rPr>
        <w:instrText xml:space="preserve"> PAGEREF _Toc207722372 \h </w:instrText>
      </w:r>
      <w:r>
        <w:rPr>
          <w:noProof/>
        </w:rPr>
      </w:r>
      <w:r>
        <w:rPr>
          <w:noProof/>
        </w:rPr>
        <w:fldChar w:fldCharType="separate"/>
      </w:r>
      <w:r>
        <w:rPr>
          <w:noProof/>
        </w:rPr>
        <w:t>13</w:t>
      </w:r>
      <w:r>
        <w:rPr>
          <w:noProof/>
        </w:rPr>
        <w:fldChar w:fldCharType="end"/>
      </w:r>
    </w:p>
    <w:p w14:paraId="0BE194DC" w14:textId="07EAD931"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4.6.3 Potential solutions</w:t>
      </w:r>
      <w:r>
        <w:rPr>
          <w:noProof/>
        </w:rPr>
        <w:tab/>
      </w:r>
      <w:r>
        <w:rPr>
          <w:noProof/>
        </w:rPr>
        <w:fldChar w:fldCharType="begin"/>
      </w:r>
      <w:r>
        <w:rPr>
          <w:noProof/>
        </w:rPr>
        <w:instrText xml:space="preserve"> PAGEREF _Toc207722373 \h </w:instrText>
      </w:r>
      <w:r>
        <w:rPr>
          <w:noProof/>
        </w:rPr>
      </w:r>
      <w:r>
        <w:rPr>
          <w:noProof/>
        </w:rPr>
        <w:fldChar w:fldCharType="separate"/>
      </w:r>
      <w:r>
        <w:rPr>
          <w:noProof/>
        </w:rPr>
        <w:t>13</w:t>
      </w:r>
      <w:r>
        <w:rPr>
          <w:noProof/>
        </w:rPr>
        <w:fldChar w:fldCharType="end"/>
      </w:r>
    </w:p>
    <w:p w14:paraId="6818620F" w14:textId="6E8BF394"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4.6.4  Evaluation of potential solutions</w:t>
      </w:r>
      <w:r>
        <w:rPr>
          <w:noProof/>
        </w:rPr>
        <w:tab/>
      </w:r>
      <w:r>
        <w:rPr>
          <w:noProof/>
        </w:rPr>
        <w:fldChar w:fldCharType="begin"/>
      </w:r>
      <w:r>
        <w:rPr>
          <w:noProof/>
        </w:rPr>
        <w:instrText xml:space="preserve"> PAGEREF _Toc207722374 \h </w:instrText>
      </w:r>
      <w:r>
        <w:rPr>
          <w:noProof/>
        </w:rPr>
      </w:r>
      <w:r>
        <w:rPr>
          <w:noProof/>
        </w:rPr>
        <w:fldChar w:fldCharType="separate"/>
      </w:r>
      <w:r>
        <w:rPr>
          <w:noProof/>
        </w:rPr>
        <w:t>13</w:t>
      </w:r>
      <w:r>
        <w:rPr>
          <w:noProof/>
        </w:rPr>
        <w:fldChar w:fldCharType="end"/>
      </w:r>
    </w:p>
    <w:p w14:paraId="0A76C4C0" w14:textId="1A0A2A30"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4.7 Use case #</w:t>
      </w:r>
      <w:r>
        <w:rPr>
          <w:noProof/>
          <w:lang w:eastAsia="zh-CN"/>
        </w:rPr>
        <w:t>7</w:t>
      </w:r>
      <w:r>
        <w:rPr>
          <w:noProof/>
        </w:rPr>
        <w:t xml:space="preserve">: Enhancement of </w:t>
      </w:r>
      <w:r>
        <w:rPr>
          <w:noProof/>
          <w:lang w:eastAsia="zh-CN"/>
        </w:rPr>
        <w:t>intent</w:t>
      </w:r>
      <w:r>
        <w:rPr>
          <w:noProof/>
        </w:rPr>
        <w:t xml:space="preserve"> exploration</w:t>
      </w:r>
      <w:r>
        <w:rPr>
          <w:noProof/>
        </w:rPr>
        <w:tab/>
      </w:r>
      <w:r>
        <w:rPr>
          <w:noProof/>
        </w:rPr>
        <w:fldChar w:fldCharType="begin"/>
      </w:r>
      <w:r>
        <w:rPr>
          <w:noProof/>
        </w:rPr>
        <w:instrText xml:space="preserve"> PAGEREF _Toc207722375 \h </w:instrText>
      </w:r>
      <w:r>
        <w:rPr>
          <w:noProof/>
        </w:rPr>
      </w:r>
      <w:r>
        <w:rPr>
          <w:noProof/>
        </w:rPr>
        <w:fldChar w:fldCharType="separate"/>
      </w:r>
      <w:r>
        <w:rPr>
          <w:noProof/>
        </w:rPr>
        <w:t>13</w:t>
      </w:r>
      <w:r>
        <w:rPr>
          <w:noProof/>
        </w:rPr>
        <w:fldChar w:fldCharType="end"/>
      </w:r>
    </w:p>
    <w:p w14:paraId="0966B16D" w14:textId="32A29E1D"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4.7.1 Description</w:t>
      </w:r>
      <w:r>
        <w:rPr>
          <w:noProof/>
        </w:rPr>
        <w:tab/>
      </w:r>
      <w:r>
        <w:rPr>
          <w:noProof/>
        </w:rPr>
        <w:fldChar w:fldCharType="begin"/>
      </w:r>
      <w:r>
        <w:rPr>
          <w:noProof/>
        </w:rPr>
        <w:instrText xml:space="preserve"> PAGEREF _Toc207722376 \h </w:instrText>
      </w:r>
      <w:r>
        <w:rPr>
          <w:noProof/>
        </w:rPr>
      </w:r>
      <w:r>
        <w:rPr>
          <w:noProof/>
        </w:rPr>
        <w:fldChar w:fldCharType="separate"/>
      </w:r>
      <w:r>
        <w:rPr>
          <w:noProof/>
        </w:rPr>
        <w:t>13</w:t>
      </w:r>
      <w:r>
        <w:rPr>
          <w:noProof/>
        </w:rPr>
        <w:fldChar w:fldCharType="end"/>
      </w:r>
    </w:p>
    <w:p w14:paraId="43B15480" w14:textId="30064D74"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4.7.2 Potential requirements</w:t>
      </w:r>
      <w:r>
        <w:rPr>
          <w:noProof/>
        </w:rPr>
        <w:tab/>
      </w:r>
      <w:r>
        <w:rPr>
          <w:noProof/>
        </w:rPr>
        <w:fldChar w:fldCharType="begin"/>
      </w:r>
      <w:r>
        <w:rPr>
          <w:noProof/>
        </w:rPr>
        <w:instrText xml:space="preserve"> PAGEREF _Toc207722377 \h </w:instrText>
      </w:r>
      <w:r>
        <w:rPr>
          <w:noProof/>
        </w:rPr>
      </w:r>
      <w:r>
        <w:rPr>
          <w:noProof/>
        </w:rPr>
        <w:fldChar w:fldCharType="separate"/>
      </w:r>
      <w:r>
        <w:rPr>
          <w:noProof/>
        </w:rPr>
        <w:t>14</w:t>
      </w:r>
      <w:r>
        <w:rPr>
          <w:noProof/>
        </w:rPr>
        <w:fldChar w:fldCharType="end"/>
      </w:r>
    </w:p>
    <w:p w14:paraId="05038B4B" w14:textId="3F3D040E"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4.7.3 Potential solution</w:t>
      </w:r>
      <w:r>
        <w:rPr>
          <w:noProof/>
        </w:rPr>
        <w:tab/>
      </w:r>
      <w:r>
        <w:rPr>
          <w:noProof/>
        </w:rPr>
        <w:fldChar w:fldCharType="begin"/>
      </w:r>
      <w:r>
        <w:rPr>
          <w:noProof/>
        </w:rPr>
        <w:instrText xml:space="preserve"> PAGEREF _Toc207722378 \h </w:instrText>
      </w:r>
      <w:r>
        <w:rPr>
          <w:noProof/>
        </w:rPr>
      </w:r>
      <w:r>
        <w:rPr>
          <w:noProof/>
        </w:rPr>
        <w:fldChar w:fldCharType="separate"/>
      </w:r>
      <w:r>
        <w:rPr>
          <w:noProof/>
        </w:rPr>
        <w:t>14</w:t>
      </w:r>
      <w:r>
        <w:rPr>
          <w:noProof/>
        </w:rPr>
        <w:fldChar w:fldCharType="end"/>
      </w:r>
    </w:p>
    <w:p w14:paraId="74037916" w14:textId="57FE9167"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4.7.4 Evaluation of potential solutions</w:t>
      </w:r>
      <w:r>
        <w:rPr>
          <w:noProof/>
        </w:rPr>
        <w:tab/>
      </w:r>
      <w:r>
        <w:rPr>
          <w:noProof/>
        </w:rPr>
        <w:fldChar w:fldCharType="begin"/>
      </w:r>
      <w:r>
        <w:rPr>
          <w:noProof/>
        </w:rPr>
        <w:instrText xml:space="preserve"> PAGEREF _Toc207722379 \h </w:instrText>
      </w:r>
      <w:r>
        <w:rPr>
          <w:noProof/>
        </w:rPr>
      </w:r>
      <w:r>
        <w:rPr>
          <w:noProof/>
        </w:rPr>
        <w:fldChar w:fldCharType="separate"/>
      </w:r>
      <w:r>
        <w:rPr>
          <w:noProof/>
        </w:rPr>
        <w:t>14</w:t>
      </w:r>
      <w:r>
        <w:rPr>
          <w:noProof/>
        </w:rPr>
        <w:fldChar w:fldCharType="end"/>
      </w:r>
    </w:p>
    <w:p w14:paraId="44492DB7" w14:textId="6258E305"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4.8 Use case #</w:t>
      </w:r>
      <w:r>
        <w:rPr>
          <w:noProof/>
          <w:lang w:eastAsia="zh-CN"/>
        </w:rPr>
        <w:t>8</w:t>
      </w:r>
      <w:r>
        <w:rPr>
          <w:noProof/>
        </w:rPr>
        <w:t>: Support to express guarantee requirements in an intent</w:t>
      </w:r>
      <w:r>
        <w:rPr>
          <w:noProof/>
        </w:rPr>
        <w:tab/>
      </w:r>
      <w:r>
        <w:rPr>
          <w:noProof/>
        </w:rPr>
        <w:fldChar w:fldCharType="begin"/>
      </w:r>
      <w:r>
        <w:rPr>
          <w:noProof/>
        </w:rPr>
        <w:instrText xml:space="preserve"> PAGEREF _Toc207722380 \h </w:instrText>
      </w:r>
      <w:r>
        <w:rPr>
          <w:noProof/>
        </w:rPr>
      </w:r>
      <w:r>
        <w:rPr>
          <w:noProof/>
        </w:rPr>
        <w:fldChar w:fldCharType="separate"/>
      </w:r>
      <w:r>
        <w:rPr>
          <w:noProof/>
        </w:rPr>
        <w:t>14</w:t>
      </w:r>
      <w:r>
        <w:rPr>
          <w:noProof/>
        </w:rPr>
        <w:fldChar w:fldCharType="end"/>
      </w:r>
    </w:p>
    <w:p w14:paraId="466B8E89" w14:textId="2B9D6722"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4.8.1 Description</w:t>
      </w:r>
      <w:r>
        <w:rPr>
          <w:noProof/>
        </w:rPr>
        <w:tab/>
      </w:r>
      <w:r>
        <w:rPr>
          <w:noProof/>
        </w:rPr>
        <w:fldChar w:fldCharType="begin"/>
      </w:r>
      <w:r>
        <w:rPr>
          <w:noProof/>
        </w:rPr>
        <w:instrText xml:space="preserve"> PAGEREF _Toc207722381 \h </w:instrText>
      </w:r>
      <w:r>
        <w:rPr>
          <w:noProof/>
        </w:rPr>
      </w:r>
      <w:r>
        <w:rPr>
          <w:noProof/>
        </w:rPr>
        <w:fldChar w:fldCharType="separate"/>
      </w:r>
      <w:r>
        <w:rPr>
          <w:noProof/>
        </w:rPr>
        <w:t>14</w:t>
      </w:r>
      <w:r>
        <w:rPr>
          <w:noProof/>
        </w:rPr>
        <w:fldChar w:fldCharType="end"/>
      </w:r>
    </w:p>
    <w:p w14:paraId="2747FB6F" w14:textId="6212ACED"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4.8.2 Potential requirements</w:t>
      </w:r>
      <w:r>
        <w:rPr>
          <w:noProof/>
        </w:rPr>
        <w:tab/>
      </w:r>
      <w:r>
        <w:rPr>
          <w:noProof/>
        </w:rPr>
        <w:fldChar w:fldCharType="begin"/>
      </w:r>
      <w:r>
        <w:rPr>
          <w:noProof/>
        </w:rPr>
        <w:instrText xml:space="preserve"> PAGEREF _Toc207722382 \h </w:instrText>
      </w:r>
      <w:r>
        <w:rPr>
          <w:noProof/>
        </w:rPr>
      </w:r>
      <w:r>
        <w:rPr>
          <w:noProof/>
        </w:rPr>
        <w:fldChar w:fldCharType="separate"/>
      </w:r>
      <w:r>
        <w:rPr>
          <w:noProof/>
        </w:rPr>
        <w:t>14</w:t>
      </w:r>
      <w:r>
        <w:rPr>
          <w:noProof/>
        </w:rPr>
        <w:fldChar w:fldCharType="end"/>
      </w:r>
    </w:p>
    <w:p w14:paraId="0F8586C0" w14:textId="4A54B9E8"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4.8.3 Potential solution</w:t>
      </w:r>
      <w:r w:rsidRPr="00267874">
        <w:rPr>
          <w:noProof/>
          <w:color w:val="404040"/>
          <w:lang w:eastAsia="zh-CN"/>
        </w:rPr>
        <w:t>s</w:t>
      </w:r>
      <w:r>
        <w:rPr>
          <w:noProof/>
        </w:rPr>
        <w:tab/>
      </w:r>
      <w:r>
        <w:rPr>
          <w:noProof/>
        </w:rPr>
        <w:fldChar w:fldCharType="begin"/>
      </w:r>
      <w:r>
        <w:rPr>
          <w:noProof/>
        </w:rPr>
        <w:instrText xml:space="preserve"> PAGEREF _Toc207722383 \h </w:instrText>
      </w:r>
      <w:r>
        <w:rPr>
          <w:noProof/>
        </w:rPr>
      </w:r>
      <w:r>
        <w:rPr>
          <w:noProof/>
        </w:rPr>
        <w:fldChar w:fldCharType="separate"/>
      </w:r>
      <w:r>
        <w:rPr>
          <w:noProof/>
        </w:rPr>
        <w:t>15</w:t>
      </w:r>
      <w:r>
        <w:rPr>
          <w:noProof/>
        </w:rPr>
        <w:fldChar w:fldCharType="end"/>
      </w:r>
    </w:p>
    <w:p w14:paraId="108F3AC9" w14:textId="7DA4211E"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4.8.4  Evaluation of potential solutions</w:t>
      </w:r>
      <w:r>
        <w:rPr>
          <w:noProof/>
        </w:rPr>
        <w:tab/>
      </w:r>
      <w:r>
        <w:rPr>
          <w:noProof/>
        </w:rPr>
        <w:fldChar w:fldCharType="begin"/>
      </w:r>
      <w:r>
        <w:rPr>
          <w:noProof/>
        </w:rPr>
        <w:instrText xml:space="preserve"> PAGEREF _Toc207722384 \h </w:instrText>
      </w:r>
      <w:r>
        <w:rPr>
          <w:noProof/>
        </w:rPr>
      </w:r>
      <w:r>
        <w:rPr>
          <w:noProof/>
        </w:rPr>
        <w:fldChar w:fldCharType="separate"/>
      </w:r>
      <w:r>
        <w:rPr>
          <w:noProof/>
        </w:rPr>
        <w:t>15</w:t>
      </w:r>
      <w:r>
        <w:rPr>
          <w:noProof/>
        </w:rPr>
        <w:fldChar w:fldCharType="end"/>
      </w:r>
    </w:p>
    <w:p w14:paraId="61CEEBFD" w14:textId="79F3E99A" w:rsidR="00DA0CAA" w:rsidRDefault="00DA0CAA">
      <w:pPr>
        <w:pStyle w:val="TOC2"/>
        <w:rPr>
          <w:rFonts w:asciiTheme="minorHAnsi" w:eastAsiaTheme="minorEastAsia" w:hAnsiTheme="minorHAnsi" w:cstheme="minorBidi"/>
          <w:noProof/>
          <w:kern w:val="2"/>
          <w:sz w:val="24"/>
          <w:szCs w:val="24"/>
          <w:lang w:val="en-CA" w:eastAsia="en-CA"/>
          <w14:ligatures w14:val="standardContextual"/>
        </w:rPr>
      </w:pPr>
      <w:r>
        <w:rPr>
          <w:noProof/>
        </w:rPr>
        <w:t>4.9 Use case #9: Intent handling capability configuration, registration and discovery</w:t>
      </w:r>
      <w:r>
        <w:rPr>
          <w:noProof/>
        </w:rPr>
        <w:tab/>
      </w:r>
      <w:r>
        <w:rPr>
          <w:noProof/>
        </w:rPr>
        <w:fldChar w:fldCharType="begin"/>
      </w:r>
      <w:r>
        <w:rPr>
          <w:noProof/>
        </w:rPr>
        <w:instrText xml:space="preserve"> PAGEREF _Toc207722385 \h </w:instrText>
      </w:r>
      <w:r>
        <w:rPr>
          <w:noProof/>
        </w:rPr>
      </w:r>
      <w:r>
        <w:rPr>
          <w:noProof/>
        </w:rPr>
        <w:fldChar w:fldCharType="separate"/>
      </w:r>
      <w:r>
        <w:rPr>
          <w:noProof/>
        </w:rPr>
        <w:t>15</w:t>
      </w:r>
      <w:r>
        <w:rPr>
          <w:noProof/>
        </w:rPr>
        <w:fldChar w:fldCharType="end"/>
      </w:r>
    </w:p>
    <w:p w14:paraId="5A4020E0" w14:textId="7A76721A"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4.9.1 Description</w:t>
      </w:r>
      <w:r>
        <w:rPr>
          <w:noProof/>
        </w:rPr>
        <w:tab/>
      </w:r>
      <w:r>
        <w:rPr>
          <w:noProof/>
        </w:rPr>
        <w:fldChar w:fldCharType="begin"/>
      </w:r>
      <w:r>
        <w:rPr>
          <w:noProof/>
        </w:rPr>
        <w:instrText xml:space="preserve"> PAGEREF _Toc207722386 \h </w:instrText>
      </w:r>
      <w:r>
        <w:rPr>
          <w:noProof/>
        </w:rPr>
      </w:r>
      <w:r>
        <w:rPr>
          <w:noProof/>
        </w:rPr>
        <w:fldChar w:fldCharType="separate"/>
      </w:r>
      <w:r>
        <w:rPr>
          <w:noProof/>
        </w:rPr>
        <w:t>15</w:t>
      </w:r>
      <w:r>
        <w:rPr>
          <w:noProof/>
        </w:rPr>
        <w:fldChar w:fldCharType="end"/>
      </w:r>
    </w:p>
    <w:p w14:paraId="693A14A7" w14:textId="16A4A555"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4.9.1.1 Intent handling capability description</w:t>
      </w:r>
      <w:r>
        <w:rPr>
          <w:noProof/>
        </w:rPr>
        <w:tab/>
      </w:r>
      <w:r>
        <w:rPr>
          <w:noProof/>
        </w:rPr>
        <w:fldChar w:fldCharType="begin"/>
      </w:r>
      <w:r>
        <w:rPr>
          <w:noProof/>
        </w:rPr>
        <w:instrText xml:space="preserve"> PAGEREF _Toc207722387 \h </w:instrText>
      </w:r>
      <w:r>
        <w:rPr>
          <w:noProof/>
        </w:rPr>
      </w:r>
      <w:r>
        <w:rPr>
          <w:noProof/>
        </w:rPr>
        <w:fldChar w:fldCharType="separate"/>
      </w:r>
      <w:r>
        <w:rPr>
          <w:noProof/>
        </w:rPr>
        <w:t>15</w:t>
      </w:r>
      <w:r>
        <w:rPr>
          <w:noProof/>
        </w:rPr>
        <w:fldChar w:fldCharType="end"/>
      </w:r>
    </w:p>
    <w:p w14:paraId="74373E5B" w14:textId="2AA14B23"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4.9.1.2 Intent handling capability registration and discovery</w:t>
      </w:r>
      <w:r>
        <w:rPr>
          <w:noProof/>
        </w:rPr>
        <w:tab/>
      </w:r>
      <w:r>
        <w:rPr>
          <w:noProof/>
        </w:rPr>
        <w:fldChar w:fldCharType="begin"/>
      </w:r>
      <w:r>
        <w:rPr>
          <w:noProof/>
        </w:rPr>
        <w:instrText xml:space="preserve"> PAGEREF _Toc207722388 \h </w:instrText>
      </w:r>
      <w:r>
        <w:rPr>
          <w:noProof/>
        </w:rPr>
      </w:r>
      <w:r>
        <w:rPr>
          <w:noProof/>
        </w:rPr>
        <w:fldChar w:fldCharType="separate"/>
      </w:r>
      <w:r>
        <w:rPr>
          <w:noProof/>
        </w:rPr>
        <w:t>15</w:t>
      </w:r>
      <w:r>
        <w:rPr>
          <w:noProof/>
        </w:rPr>
        <w:fldChar w:fldCharType="end"/>
      </w:r>
    </w:p>
    <w:p w14:paraId="06601449" w14:textId="1F7634B9"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4.9.1.3 Intent handling capability configuration</w:t>
      </w:r>
      <w:r>
        <w:rPr>
          <w:noProof/>
        </w:rPr>
        <w:tab/>
      </w:r>
      <w:r>
        <w:rPr>
          <w:noProof/>
        </w:rPr>
        <w:fldChar w:fldCharType="begin"/>
      </w:r>
      <w:r>
        <w:rPr>
          <w:noProof/>
        </w:rPr>
        <w:instrText xml:space="preserve"> PAGEREF _Toc207722389 \h </w:instrText>
      </w:r>
      <w:r>
        <w:rPr>
          <w:noProof/>
        </w:rPr>
      </w:r>
      <w:r>
        <w:rPr>
          <w:noProof/>
        </w:rPr>
        <w:fldChar w:fldCharType="separate"/>
      </w:r>
      <w:r>
        <w:rPr>
          <w:noProof/>
        </w:rPr>
        <w:t>15</w:t>
      </w:r>
      <w:r>
        <w:rPr>
          <w:noProof/>
        </w:rPr>
        <w:fldChar w:fldCharType="end"/>
      </w:r>
    </w:p>
    <w:p w14:paraId="2EF6E54D" w14:textId="3CC93E7B"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4.9.2 Potential requirements</w:t>
      </w:r>
      <w:r>
        <w:rPr>
          <w:noProof/>
        </w:rPr>
        <w:tab/>
      </w:r>
      <w:r>
        <w:rPr>
          <w:noProof/>
        </w:rPr>
        <w:fldChar w:fldCharType="begin"/>
      </w:r>
      <w:r>
        <w:rPr>
          <w:noProof/>
        </w:rPr>
        <w:instrText xml:space="preserve"> PAGEREF _Toc207722390 \h </w:instrText>
      </w:r>
      <w:r>
        <w:rPr>
          <w:noProof/>
        </w:rPr>
      </w:r>
      <w:r>
        <w:rPr>
          <w:noProof/>
        </w:rPr>
        <w:fldChar w:fldCharType="separate"/>
      </w:r>
      <w:r>
        <w:rPr>
          <w:noProof/>
        </w:rPr>
        <w:t>15</w:t>
      </w:r>
      <w:r>
        <w:rPr>
          <w:noProof/>
        </w:rPr>
        <w:fldChar w:fldCharType="end"/>
      </w:r>
    </w:p>
    <w:p w14:paraId="50C777F7" w14:textId="2715B1F3"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lastRenderedPageBreak/>
        <w:t>4.9.3 Potential solution</w:t>
      </w:r>
      <w:r>
        <w:rPr>
          <w:noProof/>
        </w:rPr>
        <w:tab/>
      </w:r>
      <w:r>
        <w:rPr>
          <w:noProof/>
        </w:rPr>
        <w:fldChar w:fldCharType="begin"/>
      </w:r>
      <w:r>
        <w:rPr>
          <w:noProof/>
        </w:rPr>
        <w:instrText xml:space="preserve"> PAGEREF _Toc207722391 \h </w:instrText>
      </w:r>
      <w:r>
        <w:rPr>
          <w:noProof/>
        </w:rPr>
      </w:r>
      <w:r>
        <w:rPr>
          <w:noProof/>
        </w:rPr>
        <w:fldChar w:fldCharType="separate"/>
      </w:r>
      <w:r>
        <w:rPr>
          <w:noProof/>
        </w:rPr>
        <w:t>16</w:t>
      </w:r>
      <w:r>
        <w:rPr>
          <w:noProof/>
        </w:rPr>
        <w:fldChar w:fldCharType="end"/>
      </w:r>
    </w:p>
    <w:p w14:paraId="0F521307" w14:textId="0E59A25C" w:rsidR="00DA0CAA" w:rsidRDefault="00DA0CAA">
      <w:pPr>
        <w:pStyle w:val="TOC3"/>
        <w:rPr>
          <w:rFonts w:asciiTheme="minorHAnsi" w:eastAsiaTheme="minorEastAsia" w:hAnsiTheme="minorHAnsi" w:cstheme="minorBidi"/>
          <w:noProof/>
          <w:kern w:val="2"/>
          <w:sz w:val="24"/>
          <w:szCs w:val="24"/>
          <w:lang w:val="en-CA" w:eastAsia="en-CA"/>
          <w14:ligatures w14:val="standardContextual"/>
        </w:rPr>
      </w:pPr>
      <w:r w:rsidRPr="00267874">
        <w:rPr>
          <w:noProof/>
          <w:color w:val="404040"/>
        </w:rPr>
        <w:t>4.9.4 Evaluation of potential solutions</w:t>
      </w:r>
      <w:r>
        <w:rPr>
          <w:noProof/>
        </w:rPr>
        <w:tab/>
      </w:r>
      <w:r>
        <w:rPr>
          <w:noProof/>
        </w:rPr>
        <w:fldChar w:fldCharType="begin"/>
      </w:r>
      <w:r>
        <w:rPr>
          <w:noProof/>
        </w:rPr>
        <w:instrText xml:space="preserve"> PAGEREF _Toc207722392 \h </w:instrText>
      </w:r>
      <w:r>
        <w:rPr>
          <w:noProof/>
        </w:rPr>
      </w:r>
      <w:r>
        <w:rPr>
          <w:noProof/>
        </w:rPr>
        <w:fldChar w:fldCharType="separate"/>
      </w:r>
      <w:r>
        <w:rPr>
          <w:noProof/>
        </w:rPr>
        <w:t>16</w:t>
      </w:r>
      <w:r>
        <w:rPr>
          <w:noProof/>
        </w:rPr>
        <w:fldChar w:fldCharType="end"/>
      </w:r>
    </w:p>
    <w:p w14:paraId="5AB0B448" w14:textId="30F9E9AF" w:rsidR="00DA0CAA" w:rsidRDefault="00DA0CAA">
      <w:pPr>
        <w:pStyle w:val="TOC1"/>
        <w:rPr>
          <w:rFonts w:asciiTheme="minorHAnsi" w:eastAsiaTheme="minorEastAsia" w:hAnsiTheme="minorHAnsi" w:cstheme="minorBidi"/>
          <w:noProof/>
          <w:kern w:val="2"/>
          <w:sz w:val="24"/>
          <w:szCs w:val="24"/>
          <w:lang w:val="en-CA" w:eastAsia="en-CA"/>
          <w14:ligatures w14:val="standardContextual"/>
        </w:rPr>
      </w:pPr>
      <w:r>
        <w:rPr>
          <w:noProof/>
        </w:rPr>
        <w:t>5</w:t>
      </w:r>
      <w:r>
        <w:rPr>
          <w:rFonts w:asciiTheme="minorHAnsi" w:eastAsiaTheme="minorEastAsia" w:hAnsiTheme="minorHAnsi" w:cstheme="minorBidi"/>
          <w:noProof/>
          <w:kern w:val="2"/>
          <w:sz w:val="24"/>
          <w:szCs w:val="24"/>
          <w:lang w:val="en-CA" w:eastAsia="en-CA"/>
          <w14:ligatures w14:val="standardContextual"/>
        </w:rPr>
        <w:tab/>
      </w:r>
      <w:r>
        <w:rPr>
          <w:noProof/>
          <w:lang w:eastAsia="zh-CN"/>
        </w:rPr>
        <w:t>Conclusion</w:t>
      </w:r>
      <w:r>
        <w:rPr>
          <w:noProof/>
        </w:rPr>
        <w:t xml:space="preserve">s </w:t>
      </w:r>
      <w:r>
        <w:rPr>
          <w:noProof/>
          <w:lang w:eastAsia="zh-CN"/>
        </w:rPr>
        <w:t>and</w:t>
      </w:r>
      <w:r>
        <w:rPr>
          <w:noProof/>
        </w:rPr>
        <w:t xml:space="preserve"> Recommendations</w:t>
      </w:r>
      <w:r>
        <w:rPr>
          <w:noProof/>
        </w:rPr>
        <w:tab/>
      </w:r>
      <w:r>
        <w:rPr>
          <w:noProof/>
        </w:rPr>
        <w:fldChar w:fldCharType="begin"/>
      </w:r>
      <w:r>
        <w:rPr>
          <w:noProof/>
        </w:rPr>
        <w:instrText xml:space="preserve"> PAGEREF _Toc207722393 \h </w:instrText>
      </w:r>
      <w:r>
        <w:rPr>
          <w:noProof/>
        </w:rPr>
      </w:r>
      <w:r>
        <w:rPr>
          <w:noProof/>
        </w:rPr>
        <w:fldChar w:fldCharType="separate"/>
      </w:r>
      <w:r>
        <w:rPr>
          <w:noProof/>
        </w:rPr>
        <w:t>16</w:t>
      </w:r>
      <w:r>
        <w:rPr>
          <w:noProof/>
        </w:rPr>
        <w:fldChar w:fldCharType="end"/>
      </w:r>
    </w:p>
    <w:p w14:paraId="48010599" w14:textId="1188AA3E" w:rsidR="00DA0CAA" w:rsidRDefault="00DA0CAA">
      <w:pPr>
        <w:pStyle w:val="TOC8"/>
        <w:rPr>
          <w:rFonts w:asciiTheme="minorHAnsi" w:eastAsiaTheme="minorEastAsia" w:hAnsiTheme="minorHAnsi" w:cstheme="minorBidi"/>
          <w:b w:val="0"/>
          <w:noProof/>
          <w:kern w:val="2"/>
          <w:sz w:val="24"/>
          <w:szCs w:val="24"/>
          <w:lang w:val="en-CA" w:eastAsia="en-CA"/>
          <w14:ligatures w14:val="standardContextual"/>
        </w:rPr>
      </w:pPr>
      <w:r>
        <w:rPr>
          <w:noProof/>
        </w:rPr>
        <w:t>Annex A: Change history</w:t>
      </w:r>
      <w:r>
        <w:rPr>
          <w:noProof/>
        </w:rPr>
        <w:tab/>
      </w:r>
      <w:r>
        <w:rPr>
          <w:noProof/>
        </w:rPr>
        <w:fldChar w:fldCharType="begin"/>
      </w:r>
      <w:r>
        <w:rPr>
          <w:noProof/>
        </w:rPr>
        <w:instrText xml:space="preserve"> PAGEREF _Toc207722394 \h </w:instrText>
      </w:r>
      <w:r>
        <w:rPr>
          <w:noProof/>
        </w:rPr>
      </w:r>
      <w:r>
        <w:rPr>
          <w:noProof/>
        </w:rPr>
        <w:fldChar w:fldCharType="separate"/>
      </w:r>
      <w:r>
        <w:rPr>
          <w:noProof/>
        </w:rPr>
        <w:t>16</w:t>
      </w:r>
      <w:r>
        <w:rPr>
          <w:noProof/>
        </w:rPr>
        <w:fldChar w:fldCharType="end"/>
      </w:r>
    </w:p>
    <w:p w14:paraId="0B9E3498" w14:textId="4D215899" w:rsidR="00080512" w:rsidRPr="00C2681D" w:rsidRDefault="004D3578">
      <w:r w:rsidRPr="00C2681D">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End w:id="10"/>
      <w:r w:rsidRPr="00C2681D">
        <w:t>Foreword</w:t>
      </w:r>
      <w:bookmarkEnd w:id="11"/>
    </w:p>
    <w:p w14:paraId="2511FBFA" w14:textId="716D00F1" w:rsidR="00080512" w:rsidRPr="00C2681D" w:rsidRDefault="00080512">
      <w:r w:rsidRPr="00C2681D">
        <w:t xml:space="preserve">This Technical </w:t>
      </w:r>
      <w:bookmarkStart w:id="12" w:name="spectype3"/>
      <w:r w:rsidR="00582D9D" w:rsidRPr="00C2681D">
        <w:t>Report</w:t>
      </w:r>
      <w:bookmarkEnd w:id="12"/>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 xml:space="preserve">Version </w:t>
      </w:r>
      <w:proofErr w:type="spellStart"/>
      <w:r w:rsidRPr="00C2681D">
        <w:t>x.y.z</w:t>
      </w:r>
      <w:proofErr w:type="spellEnd"/>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 xml:space="preserve">presented to TSG for </w:t>
      </w:r>
      <w:proofErr w:type="gramStart"/>
      <w:r w:rsidRPr="00C2681D">
        <w:t>information;</w:t>
      </w:r>
      <w:proofErr w:type="gramEnd"/>
    </w:p>
    <w:p w14:paraId="055D9DB4" w14:textId="77777777" w:rsidR="00080512" w:rsidRPr="00C2681D" w:rsidRDefault="00080512">
      <w:pPr>
        <w:pStyle w:val="B3"/>
      </w:pPr>
      <w:r w:rsidRPr="00C2681D">
        <w:t>2</w:t>
      </w:r>
      <w:r w:rsidRPr="00C2681D">
        <w:tab/>
        <w:t xml:space="preserve">presented to TSG for </w:t>
      </w:r>
      <w:proofErr w:type="gramStart"/>
      <w:r w:rsidRPr="00C2681D">
        <w:t>approval;</w:t>
      </w:r>
      <w:proofErr w:type="gramEnd"/>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proofErr w:type="spellStart"/>
      <w:r w:rsidRPr="00C2681D">
        <w:t>y</w:t>
      </w:r>
      <w:proofErr w:type="spellEnd"/>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w:t>
      </w:r>
      <w:proofErr w:type="gramStart"/>
      <w:r w:rsidRPr="00C2681D">
        <w:t>so as to</w:t>
      </w:r>
      <w:proofErr w:type="gramEnd"/>
      <w:r w:rsidRPr="00C2681D">
        <w:t xml:space="preserve">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proofErr w:type="gramStart"/>
      <w:r w:rsidR="003765B8" w:rsidRPr="00C2681D">
        <w:t>as a result of</w:t>
      </w:r>
      <w:proofErr w:type="gramEnd"/>
      <w:r w:rsidR="003765B8" w:rsidRPr="00C2681D">
        <w:t xml:space="preserve">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proofErr w:type="gramStart"/>
      <w:r w:rsidR="003765B8" w:rsidRPr="00C2681D">
        <w:t>as a result of</w:t>
      </w:r>
      <w:proofErr w:type="gramEnd"/>
      <w:r w:rsidR="003765B8" w:rsidRPr="00C2681D">
        <w:t xml:space="preserve">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w:t>
      </w:r>
      <w:proofErr w:type="gramStart"/>
      <w:r w:rsidRPr="00C2681D">
        <w:t>as a result of</w:t>
      </w:r>
      <w:proofErr w:type="gramEnd"/>
      <w:r w:rsidRPr="00C2681D">
        <w:t xml:space="preserve">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 xml:space="preserve">indicates a likelihood that something will not happen </w:t>
      </w:r>
      <w:proofErr w:type="gramStart"/>
      <w:r w:rsidRPr="00C2681D">
        <w:t>as a result of</w:t>
      </w:r>
      <w:proofErr w:type="gramEnd"/>
      <w:r w:rsidRPr="00C2681D">
        <w:t xml:space="preserve">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w:t>
      </w:r>
      <w:proofErr w:type="gramStart"/>
      <w:r w:rsidRPr="00C2681D">
        <w:t>is</w:t>
      </w:r>
      <w:proofErr w:type="gramEnd"/>
      <w:r w:rsidRPr="00C2681D">
        <w:t>" and "is not" do not indicate requirements.</w:t>
      </w:r>
    </w:p>
    <w:p w14:paraId="5E93E31E" w14:textId="77777777" w:rsidR="00080512" w:rsidRPr="00C2681D" w:rsidRDefault="00080512">
      <w:pPr>
        <w:pStyle w:val="Heading1"/>
      </w:pPr>
      <w:bookmarkStart w:id="13" w:name="introduction"/>
      <w:bookmarkStart w:id="14" w:name="_Toc207722337"/>
      <w:bookmarkEnd w:id="13"/>
      <w:r w:rsidRPr="00C2681D">
        <w:t>Introduction</w:t>
      </w:r>
      <w:bookmarkEnd w:id="14"/>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5" w:name="scope"/>
      <w:bookmarkStart w:id="16" w:name="_Toc207722338"/>
      <w:bookmarkEnd w:id="15"/>
      <w:r w:rsidRPr="00C2681D">
        <w:lastRenderedPageBreak/>
        <w:t>1</w:t>
      </w:r>
      <w:r w:rsidRPr="00C2681D">
        <w:tab/>
        <w:t>Scope</w:t>
      </w:r>
      <w:bookmarkEnd w:id="16"/>
    </w:p>
    <w:p w14:paraId="4EA05E1B" w14:textId="77777777" w:rsidR="00080512" w:rsidRPr="00C2681D" w:rsidRDefault="00080512">
      <w:r w:rsidRPr="00C2681D">
        <w:t>The present document …</w:t>
      </w:r>
    </w:p>
    <w:p w14:paraId="794720D9" w14:textId="77777777" w:rsidR="00080512" w:rsidRPr="00C2681D" w:rsidRDefault="00080512">
      <w:pPr>
        <w:pStyle w:val="Heading1"/>
      </w:pPr>
      <w:bookmarkStart w:id="17" w:name="references"/>
      <w:bookmarkStart w:id="18" w:name="_Toc207722339"/>
      <w:bookmarkEnd w:id="17"/>
      <w:r w:rsidRPr="00C2681D">
        <w:t>2</w:t>
      </w:r>
      <w:r w:rsidRPr="00C2681D">
        <w:tab/>
        <w:t>References</w:t>
      </w:r>
      <w:bookmarkEnd w:id="18"/>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6F687EE3"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2CFD1325" w14:textId="5977EC75" w:rsidR="00850CB5" w:rsidRPr="00C2681D" w:rsidRDefault="00850CB5" w:rsidP="009E0127">
      <w:pPr>
        <w:pStyle w:val="EX"/>
      </w:pPr>
      <w:r w:rsidRPr="00C2681D">
        <w:t>[6]</w:t>
      </w:r>
      <w:r w:rsidRPr="00C2681D">
        <w:tab/>
        <w:t>3GPP TS 28.533</w:t>
      </w:r>
      <w:r w:rsidR="00E76122" w:rsidRPr="00C2681D">
        <w:t>7</w:t>
      </w:r>
      <w:r w:rsidRPr="00C2681D">
        <w:t>: “</w:t>
      </w:r>
      <w:r w:rsidR="00E76122" w:rsidRPr="00C2681D">
        <w:t>Management and orchestration; Management capabilities</w:t>
      </w:r>
      <w:r w:rsidR="00EF4D7B" w:rsidRPr="00C2681D">
        <w:t>”.</w:t>
      </w:r>
    </w:p>
    <w:p w14:paraId="6516C83E" w14:textId="384D13D3" w:rsidR="00080512" w:rsidRPr="00C2681D" w:rsidRDefault="00080512" w:rsidP="00EC4A25">
      <w:pPr>
        <w:pStyle w:val="EX"/>
      </w:pPr>
    </w:p>
    <w:p w14:paraId="360CD0A2" w14:textId="5D13736F" w:rsidR="00080512" w:rsidRPr="00CA29AF" w:rsidRDefault="00080512">
      <w:pPr>
        <w:pStyle w:val="Guidance"/>
        <w:rPr>
          <w:i w:val="0"/>
        </w:rPr>
      </w:pPr>
    </w:p>
    <w:p w14:paraId="10D23EAA" w14:textId="30E13512" w:rsidR="00080512" w:rsidRPr="00C2681D" w:rsidRDefault="00080512" w:rsidP="00582D9D">
      <w:pPr>
        <w:pStyle w:val="Heading1"/>
      </w:pPr>
      <w:bookmarkStart w:id="19" w:name="definitions"/>
      <w:bookmarkStart w:id="20" w:name="_Toc207722340"/>
      <w:bookmarkEnd w:id="19"/>
      <w:r w:rsidRPr="00C2681D">
        <w:t>3</w:t>
      </w:r>
      <w:r w:rsidRPr="00C2681D">
        <w:tab/>
        <w:t>Definitions</w:t>
      </w:r>
      <w:r w:rsidR="00602AEA" w:rsidRPr="00C2681D">
        <w:t xml:space="preserve"> of terms, symbols and abbreviations</w:t>
      </w:r>
      <w:bookmarkEnd w:id="20"/>
    </w:p>
    <w:p w14:paraId="6CBABCF9" w14:textId="77777777" w:rsidR="00080512" w:rsidRPr="00C2681D" w:rsidRDefault="00080512">
      <w:pPr>
        <w:pStyle w:val="Heading2"/>
      </w:pPr>
      <w:bookmarkStart w:id="21" w:name="_Toc207722341"/>
      <w:r w:rsidRPr="00C2681D">
        <w:t>3.1</w:t>
      </w:r>
      <w:r w:rsidRPr="00C2681D">
        <w:tab/>
      </w:r>
      <w:r w:rsidR="002B6339" w:rsidRPr="00C2681D">
        <w:t>Terms</w:t>
      </w:r>
      <w:bookmarkEnd w:id="21"/>
    </w:p>
    <w:p w14:paraId="090E5623" w14:textId="7C091A28" w:rsidR="00080512" w:rsidRPr="00C2681D" w:rsidRDefault="00080512" w:rsidP="00582D9D">
      <w:r w:rsidRPr="00C2681D">
        <w:t>For the purposes of the present document, the terms given in TR 21.905 [</w:t>
      </w:r>
      <w:r w:rsidR="004D3578" w:rsidRPr="00C2681D">
        <w:t>1</w:t>
      </w:r>
      <w:r w:rsidRPr="00C2681D">
        <w:t>] and the following apply. A term defined in the present document takes precedence over the definition of the same term, if any, in TR 21.905 [</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2" w:name="_Toc207722342"/>
      <w:r w:rsidRPr="00C2681D">
        <w:t>3.2</w:t>
      </w:r>
      <w:r w:rsidRPr="00C2681D">
        <w:tab/>
        <w:t>Symbols</w:t>
      </w:r>
      <w:bookmarkEnd w:id="22"/>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23" w:name="_Toc207722343"/>
      <w:r w:rsidRPr="00C2681D">
        <w:lastRenderedPageBreak/>
        <w:t>3.3</w:t>
      </w:r>
      <w:r w:rsidRPr="00C2681D">
        <w:tab/>
        <w:t>Abbreviations</w:t>
      </w:r>
      <w:bookmarkEnd w:id="23"/>
    </w:p>
    <w:p w14:paraId="2D043CE1" w14:textId="15141FB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Pr="00C2681D">
        <w:t>] and the following apply. An abbreviation defined in the present document takes precedence over the definition of the same abbre</w:t>
      </w:r>
      <w:r w:rsidR="004D3578" w:rsidRPr="00C2681D">
        <w:t>viation, if any, in TR 21.905 [1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24" w:name="_Toc89691178"/>
      <w:bookmarkStart w:id="25" w:name="_Toc81513697"/>
      <w:bookmarkStart w:id="26" w:name="_Toc207722344"/>
      <w:r w:rsidRPr="00C2681D">
        <w:t>4</w:t>
      </w:r>
      <w:r w:rsidRPr="00C2681D">
        <w:tab/>
        <w:t>Use cases and potential solutions</w:t>
      </w:r>
      <w:bookmarkEnd w:id="24"/>
      <w:bookmarkEnd w:id="25"/>
      <w:r w:rsidRPr="00C2681D">
        <w:t xml:space="preserve"> for new areas</w:t>
      </w:r>
      <w:bookmarkEnd w:id="26"/>
    </w:p>
    <w:p w14:paraId="6B874F30" w14:textId="4C918BD0" w:rsidR="00D4604A" w:rsidRPr="00C2681D" w:rsidRDefault="00D4604A" w:rsidP="00D4604A">
      <w:pPr>
        <w:pStyle w:val="Heading2"/>
      </w:pPr>
      <w:bookmarkStart w:id="27" w:name="_Toc20772234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27"/>
    </w:p>
    <w:p w14:paraId="40F5DCD9" w14:textId="22906536" w:rsidR="00D4604A" w:rsidRPr="00C2681D" w:rsidRDefault="00D4604A" w:rsidP="00D4604A">
      <w:pPr>
        <w:pStyle w:val="Heading3"/>
        <w:rPr>
          <w:rStyle w:val="SubtleEmphasis"/>
          <w:i w:val="0"/>
          <w:iCs w:val="0"/>
        </w:rPr>
      </w:pPr>
      <w:bookmarkStart w:id="28" w:name="_Toc20772234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28"/>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w:t>
      </w:r>
      <w:proofErr w:type="spellStart"/>
      <w:r w:rsidRPr="00C2681D">
        <w:rPr>
          <w:lang w:eastAsia="zh-CN"/>
        </w:rPr>
        <w:t>RadioServiceExpectation</w:t>
      </w:r>
      <w:proofErr w:type="spellEnd"/>
      <w:r w:rsidRPr="00C2681D">
        <w:rPr>
          <w:lang w:eastAsia="zh-CN"/>
        </w:rPr>
        <w:t xml:space="preserve"> is defined to represent </w:t>
      </w:r>
      <w:proofErr w:type="spellStart"/>
      <w:r w:rsidRPr="00C2681D">
        <w:rPr>
          <w:lang w:eastAsia="zh-CN"/>
        </w:rPr>
        <w:t>MnS</w:t>
      </w:r>
      <w:proofErr w:type="spellEnd"/>
      <w:r w:rsidRPr="00C2681D">
        <w:rPr>
          <w:lang w:eastAsia="zh-CN"/>
        </w:rPr>
        <w:t xml:space="preserve"> consumer's expectations for radio service delivering and assurance in the specified area. However, following scenarios are not supported: </w:t>
      </w:r>
    </w:p>
    <w:p w14:paraId="5E7600E1" w14:textId="77777777" w:rsidR="00D4604A" w:rsidRPr="00C2681D" w:rsidRDefault="00D4604A" w:rsidP="00D4604A">
      <w:pPr>
        <w:jc w:val="both"/>
        <w:rPr>
          <w:lang w:eastAsia="zh-CN"/>
        </w:rPr>
      </w:pPr>
      <w:r w:rsidRPr="00C2681D">
        <w:rPr>
          <w:rFonts w:hint="eastAsia"/>
          <w:lang w:eastAsia="zh-CN"/>
        </w:rPr>
        <w:t>-</w:t>
      </w:r>
      <w:r w:rsidRPr="00C2681D">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expectation with service reliability information.</w:t>
      </w:r>
    </w:p>
    <w:p w14:paraId="700CA79B" w14:textId="0DC23E4E" w:rsidR="00D4604A" w:rsidRPr="00C2681D" w:rsidRDefault="00D4604A" w:rsidP="00D4604A">
      <w:pPr>
        <w:jc w:val="both"/>
        <w:rPr>
          <w:lang w:eastAsia="zh-CN"/>
        </w:rPr>
      </w:pPr>
      <w:r w:rsidRPr="00C2681D">
        <w:rPr>
          <w:rFonts w:hint="eastAsia"/>
          <w:lang w:eastAsia="zh-CN"/>
        </w:rPr>
        <w:t>-</w:t>
      </w:r>
      <w:r w:rsidRPr="00C2681D">
        <w:rPr>
          <w:lang w:eastAsia="zh-CN"/>
        </w:rPr>
        <w:tab/>
      </w:r>
      <w:proofErr w:type="spellStart"/>
      <w:r w:rsidRPr="00C2681D">
        <w:rPr>
          <w:lang w:eastAsia="zh-CN"/>
        </w:rPr>
        <w:t>MnS</w:t>
      </w:r>
      <w:proofErr w:type="spellEnd"/>
      <w:r w:rsidRPr="00C2681D">
        <w:rPr>
          <w:lang w:eastAsia="zh-CN"/>
        </w:rPr>
        <w:t xml:space="preserve"> consumer expresses the radio service delivering and assurance intent expectation for a specified area described in the form of civic address. For example, </w:t>
      </w:r>
      <w:proofErr w:type="spellStart"/>
      <w:r w:rsidRPr="00C2681D">
        <w:rPr>
          <w:lang w:eastAsia="zh-CN"/>
        </w:rPr>
        <w:t>MnS</w:t>
      </w:r>
      <w:proofErr w:type="spellEnd"/>
      <w:r w:rsidRPr="00C2681D">
        <w:rPr>
          <w:lang w:eastAsia="zh-CN"/>
        </w:rPr>
        <w:t xml:space="preserve"> consumer wants to ensure the radio service targets (</w:t>
      </w:r>
      <w:proofErr w:type="spellStart"/>
      <w:r w:rsidRPr="00C2681D">
        <w:rPr>
          <w:lang w:eastAsia="zh-CN"/>
        </w:rPr>
        <w:t>dLThptPerUETarget</w:t>
      </w:r>
      <w:proofErr w:type="spellEnd"/>
      <w:r w:rsidRPr="00C2681D">
        <w:rPr>
          <w:lang w:eastAsia="zh-CN"/>
        </w:rPr>
        <w:t xml:space="preserve"> and </w:t>
      </w:r>
      <w:proofErr w:type="spellStart"/>
      <w:r w:rsidRPr="00C2681D">
        <w:rPr>
          <w:lang w:eastAsia="zh-CN"/>
        </w:rPr>
        <w:t>dLLatencyTarget</w:t>
      </w:r>
      <w:proofErr w:type="spellEnd"/>
      <w:r w:rsidRPr="00C2681D">
        <w:rPr>
          <w:lang w:eastAsia="zh-CN"/>
        </w:rPr>
        <w:t xml:space="preserve">) for a specific civic address (e.g., the </w:t>
      </w:r>
      <w:proofErr w:type="spellStart"/>
      <w:r w:rsidRPr="00C2681D">
        <w:rPr>
          <w:lang w:eastAsia="zh-CN"/>
        </w:rPr>
        <w:t>CivicAddress</w:t>
      </w:r>
      <w:proofErr w:type="spellEnd"/>
      <w:r w:rsidRPr="00C2681D">
        <w:rPr>
          <w:lang w:eastAsia="zh-CN"/>
        </w:rPr>
        <w:t xml:space="preserve"> defined in clause 6.1.6.2.14 in TS 29.572 </w:t>
      </w:r>
      <w:r w:rsidR="00426316" w:rsidRPr="00C2681D">
        <w:rPr>
          <w:lang w:eastAsia="zh-CN"/>
        </w:rPr>
        <w:t>[3]</w:t>
      </w:r>
      <w:r w:rsidRPr="00C2681D">
        <w:rPr>
          <w:lang w:eastAsia="zh-CN"/>
        </w:rPr>
        <w:t xml:space="preserve">). </w:t>
      </w:r>
    </w:p>
    <w:p w14:paraId="3086C66B" w14:textId="532FC5EA" w:rsidR="00D4604A" w:rsidRPr="00C2681D" w:rsidRDefault="00D4604A" w:rsidP="00D4604A">
      <w:pPr>
        <w:pStyle w:val="Heading3"/>
        <w:rPr>
          <w:rStyle w:val="SubtleEmphasis"/>
          <w:i w:val="0"/>
          <w:iCs w:val="0"/>
        </w:rPr>
      </w:pPr>
      <w:bookmarkStart w:id="29" w:name="_Toc20772234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29"/>
    </w:p>
    <w:p w14:paraId="3D76B9EF" w14:textId="77777777" w:rsidR="00D4604A" w:rsidRPr="00C2681D" w:rsidRDefault="00D4604A" w:rsidP="00D4604A">
      <w:pPr>
        <w:jc w:val="both"/>
        <w:rPr>
          <w:noProof/>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w:t>
      </w:r>
      <w:r w:rsidRPr="00C2681D">
        <w:rPr>
          <w:lang w:eastAsia="zh-CN"/>
        </w:rPr>
        <w:t>service reliability requirements</w:t>
      </w:r>
      <w:r w:rsidRPr="00C2681D">
        <w:rPr>
          <w:lang w:eastAsia="zh-CN" w:bidi="ar-KW"/>
        </w:rPr>
        <w:t>.</w:t>
      </w:r>
    </w:p>
    <w:p w14:paraId="0EC7CF1B" w14:textId="77777777" w:rsidR="00D4604A" w:rsidRPr="00C2681D" w:rsidRDefault="00D4604A" w:rsidP="00D4604A">
      <w:pPr>
        <w:jc w:val="both"/>
        <w:rPr>
          <w:noProof/>
        </w:rPr>
      </w:pPr>
      <w:r w:rsidRPr="00C2681D">
        <w:rPr>
          <w:b/>
        </w:rPr>
        <w:t>REQ-</w:t>
      </w:r>
      <w:proofErr w:type="spellStart"/>
      <w:r w:rsidRPr="00C2681D">
        <w:rPr>
          <w:b/>
        </w:rPr>
        <w:t>IDMS_RadioServiceIntent</w:t>
      </w:r>
      <w:proofErr w:type="spellEnd"/>
      <w:r w:rsidRPr="00C2681D" w:rsidDel="00366FD5">
        <w:rPr>
          <w:b/>
        </w:rPr>
        <w:t xml:space="preserve"> </w:t>
      </w:r>
      <w:r w:rsidRPr="00C2681D">
        <w:rPr>
          <w:b/>
        </w:rPr>
        <w:t>-CON-2:</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service</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service delivering and assurance </w:t>
      </w:r>
      <w:r w:rsidRPr="00C2681D">
        <w:rPr>
          <w:lang w:eastAsia="zh-CN"/>
        </w:rPr>
        <w:t>for a specified area described in the form of civic address</w:t>
      </w:r>
      <w:r w:rsidRPr="00C2681D">
        <w:rPr>
          <w:lang w:eastAsia="zh-CN" w:bidi="ar-KW"/>
        </w:rPr>
        <w:t>.</w:t>
      </w:r>
    </w:p>
    <w:p w14:paraId="22610B03" w14:textId="565ADD47" w:rsidR="00D4604A" w:rsidRPr="00C2681D" w:rsidRDefault="00D4604A" w:rsidP="00D4604A">
      <w:pPr>
        <w:pStyle w:val="Heading3"/>
        <w:rPr>
          <w:rStyle w:val="SubtleEmphasis"/>
          <w:i w:val="0"/>
          <w:iCs w:val="0"/>
        </w:rPr>
      </w:pPr>
      <w:bookmarkStart w:id="30" w:name="_Toc20772234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30"/>
    </w:p>
    <w:p w14:paraId="7FF04183" w14:textId="77777777" w:rsidR="00D4604A" w:rsidRPr="00C2681D" w:rsidRDefault="00D4604A" w:rsidP="00D4604A">
      <w:pPr>
        <w:rPr>
          <w:lang w:eastAsia="zh-CN"/>
        </w:rPr>
      </w:pPr>
      <w:r w:rsidRPr="00C2681D">
        <w:rPr>
          <w:lang w:eastAsia="zh-CN" w:bidi="ar-KW"/>
        </w:rPr>
        <w:t>TBD</w:t>
      </w:r>
    </w:p>
    <w:p w14:paraId="3F0E2D1C" w14:textId="078F11F2" w:rsidR="00D4604A" w:rsidRPr="00C2681D" w:rsidRDefault="00D4604A" w:rsidP="00D4604A">
      <w:pPr>
        <w:pStyle w:val="Heading3"/>
        <w:rPr>
          <w:rStyle w:val="SubtleEmphasis"/>
          <w:i w:val="0"/>
          <w:iCs w:val="0"/>
        </w:rPr>
      </w:pPr>
      <w:bookmarkStart w:id="31" w:name="_Toc20772234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31"/>
    </w:p>
    <w:p w14:paraId="5F0118C7" w14:textId="346BC417" w:rsidR="00D4604A" w:rsidRPr="00C2681D" w:rsidRDefault="00D4604A" w:rsidP="00D533ED">
      <w:pPr>
        <w:rPr>
          <w:lang w:eastAsia="zh-CN"/>
        </w:rPr>
      </w:pPr>
      <w:r w:rsidRPr="00C2681D">
        <w:rPr>
          <w:rFonts w:hint="eastAsia"/>
          <w:lang w:eastAsia="zh-CN"/>
        </w:rPr>
        <w:t>T</w:t>
      </w:r>
      <w:r w:rsidRPr="00C2681D">
        <w:rPr>
          <w:lang w:eastAsia="zh-CN"/>
        </w:rPr>
        <w:t>BD</w:t>
      </w:r>
    </w:p>
    <w:p w14:paraId="27D7E104" w14:textId="5F774439" w:rsidR="00577E72" w:rsidRPr="00C2681D" w:rsidRDefault="00577E72" w:rsidP="00577E72">
      <w:pPr>
        <w:pStyle w:val="Heading2"/>
      </w:pPr>
      <w:bookmarkStart w:id="32" w:name="_Toc20772235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32"/>
    </w:p>
    <w:p w14:paraId="1FE020B6" w14:textId="31E807EC" w:rsidR="00577E72" w:rsidRPr="00C2681D" w:rsidRDefault="00577E72" w:rsidP="00577E72">
      <w:pPr>
        <w:pStyle w:val="Heading3"/>
        <w:rPr>
          <w:rStyle w:val="SubtleEmphasis"/>
          <w:i w:val="0"/>
          <w:iCs w:val="0"/>
        </w:rPr>
      </w:pPr>
      <w:bookmarkStart w:id="33" w:name="_Toc20772235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33"/>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w:t>
      </w:r>
      <w:proofErr w:type="spellStart"/>
      <w:r w:rsidRPr="00C2681D">
        <w:rPr>
          <w:lang w:eastAsia="zh-CN"/>
        </w:rPr>
        <w:t>RadioNetworkExpectation</w:t>
      </w:r>
      <w:proofErr w:type="spellEnd"/>
      <w:r w:rsidRPr="00C2681D">
        <w:rPr>
          <w:lang w:eastAsia="zh-CN"/>
        </w:rPr>
        <w:t xml:space="preserve"> is defined in clause 6.2.2.1.1 to represent </w:t>
      </w:r>
      <w:proofErr w:type="spellStart"/>
      <w:r w:rsidRPr="00C2681D">
        <w:rPr>
          <w:lang w:eastAsia="zh-CN"/>
        </w:rPr>
        <w:t>MnS</w:t>
      </w:r>
      <w:proofErr w:type="spellEnd"/>
      <w:r w:rsidRPr="00C2681D">
        <w:rPr>
          <w:lang w:eastAsia="zh-CN"/>
        </w:rPr>
        <w:t xml:space="preserve"> consumer's expectations for radio network delivering and performance assurance. However, following scenarios are not supported: </w:t>
      </w:r>
    </w:p>
    <w:p w14:paraId="4640CD81" w14:textId="57496142" w:rsidR="00577E72" w:rsidRPr="00C2681D" w:rsidRDefault="00577E72" w:rsidP="00577E72">
      <w:pPr>
        <w:jc w:val="both"/>
        <w:rPr>
          <w:lang w:eastAsia="zh-CN"/>
        </w:rPr>
      </w:pPr>
      <w:r w:rsidRPr="00C2681D">
        <w:rPr>
          <w:rFonts w:hint="eastAsia"/>
          <w:lang w:eastAsia="zh-CN"/>
        </w:rPr>
        <w:lastRenderedPageBreak/>
        <w:t>-</w:t>
      </w:r>
      <w:r w:rsidRPr="00C2681D">
        <w:rPr>
          <w:lang w:eastAsia="zh-CN"/>
        </w:rPr>
        <w:t xml:space="preserve"> </w:t>
      </w:r>
      <w:proofErr w:type="spellStart"/>
      <w:r w:rsidRPr="00C2681D">
        <w:rPr>
          <w:lang w:eastAsia="zh-CN"/>
        </w:rPr>
        <w:t>MnS</w:t>
      </w:r>
      <w:proofErr w:type="spellEnd"/>
      <w:r w:rsidRPr="00C2681D">
        <w:rPr>
          <w:lang w:eastAsia="zh-CN"/>
        </w:rPr>
        <w:t xml:space="preserve"> consumer expresses radio network performance assurance expectation for a </w:t>
      </w:r>
      <w:r w:rsidRPr="00C2681D">
        <w:rPr>
          <w:rFonts w:hint="eastAsia"/>
          <w:lang w:eastAsia="zh-CN"/>
        </w:rPr>
        <w:t>specific</w:t>
      </w:r>
      <w:r w:rsidRPr="00C2681D">
        <w:rPr>
          <w:lang w:eastAsia="zh-CN"/>
        </w:rPr>
        <w:t xml:space="preserve"> RAN feature (e.g., </w:t>
      </w:r>
      <w:proofErr w:type="spellStart"/>
      <w:r w:rsidRPr="00C2681D">
        <w:rPr>
          <w:lang w:eastAsia="zh-CN"/>
        </w:rPr>
        <w:t>RedCap</w:t>
      </w:r>
      <w:proofErr w:type="spellEnd"/>
      <w:r w:rsidRPr="00C2681D">
        <w:rPr>
          <w:lang w:eastAsia="zh-CN"/>
        </w:rPr>
        <w:t xml:space="preserve">) specific </w:t>
      </w:r>
      <w:proofErr w:type="gramStart"/>
      <w:r w:rsidRPr="00C2681D">
        <w:rPr>
          <w:lang w:eastAsia="zh-CN"/>
        </w:rPr>
        <w:t>For</w:t>
      </w:r>
      <w:proofErr w:type="gramEnd"/>
      <w:r w:rsidRPr="00C2681D">
        <w:rPr>
          <w:lang w:eastAsia="zh-CN"/>
        </w:rPr>
        <w:t xml:space="preserve"> example, </w:t>
      </w:r>
      <w:proofErr w:type="spellStart"/>
      <w:r w:rsidRPr="00C2681D">
        <w:rPr>
          <w:rFonts w:hint="eastAsia"/>
          <w:lang w:eastAsia="zh-CN"/>
        </w:rPr>
        <w:t>MnS</w:t>
      </w:r>
      <w:proofErr w:type="spellEnd"/>
      <w:r w:rsidRPr="00C2681D">
        <w:rPr>
          <w:lang w:eastAsia="zh-CN"/>
        </w:rPr>
        <w:t xml:space="preserve"> consumer may express the radio network performance targets (e.g. </w:t>
      </w:r>
      <w:proofErr w:type="spellStart"/>
      <w:r w:rsidRPr="00C2681D">
        <w:rPr>
          <w:lang w:eastAsia="zh-CN"/>
        </w:rPr>
        <w:t>weakRSRPRatioTarget</w:t>
      </w:r>
      <w:proofErr w:type="spellEnd"/>
      <w:r w:rsidRPr="00C2681D">
        <w:rPr>
          <w:lang w:eastAsia="zh-CN"/>
        </w:rPr>
        <w:t xml:space="preserve">, </w:t>
      </w:r>
      <w:proofErr w:type="spellStart"/>
      <w:r w:rsidRPr="00C2681D">
        <w:rPr>
          <w:lang w:eastAsia="zh-CN"/>
        </w:rPr>
        <w:t>highUlPrbLoadRatioTarget</w:t>
      </w:r>
      <w:proofErr w:type="spellEnd"/>
      <w:r w:rsidRPr="00C2681D">
        <w:rPr>
          <w:lang w:eastAsia="zh-CN"/>
        </w:rPr>
        <w:t xml:space="preserve"> and </w:t>
      </w:r>
      <w:proofErr w:type="spellStart"/>
      <w:r w:rsidRPr="00C2681D">
        <w:rPr>
          <w:lang w:eastAsia="zh-CN"/>
        </w:rPr>
        <w:t>aveULRANUEThptTarget</w:t>
      </w:r>
      <w:proofErr w:type="spellEnd"/>
      <w:r w:rsidRPr="00C2681D">
        <w:rPr>
          <w:lang w:eastAsia="zh-CN"/>
        </w:rPr>
        <w:t xml:space="preserve">) to be assured for </w:t>
      </w:r>
      <w:proofErr w:type="spellStart"/>
      <w:r w:rsidRPr="00C2681D">
        <w:rPr>
          <w:lang w:eastAsia="zh-CN"/>
        </w:rPr>
        <w:t>RedCap</w:t>
      </w:r>
      <w:proofErr w:type="spellEnd"/>
      <w:r w:rsidRPr="00C2681D">
        <w:rPr>
          <w:lang w:eastAsia="zh-CN"/>
        </w:rPr>
        <w:t xml:space="preserve"> UEs in the specified areas. The detailed RAN feature </w:t>
      </w:r>
      <w:proofErr w:type="gramStart"/>
      <w:r w:rsidRPr="00C2681D">
        <w:rPr>
          <w:lang w:eastAsia="zh-CN"/>
        </w:rPr>
        <w:t>need</w:t>
      </w:r>
      <w:proofErr w:type="gramEnd"/>
      <w:r w:rsidRPr="00C2681D">
        <w:rPr>
          <w:lang w:eastAsia="zh-CN"/>
        </w:rPr>
        <w:t xml:space="preserve"> further investigation on TS 38.304 [4] and TS 38.331[5].</w:t>
      </w:r>
    </w:p>
    <w:p w14:paraId="5F1E5B79" w14:textId="77777777" w:rsidR="002264B5" w:rsidRPr="00C2681D" w:rsidRDefault="00577E72" w:rsidP="00A13FB0">
      <w:pPr>
        <w:jc w:val="both"/>
        <w:rPr>
          <w:lang w:eastAsia="zh-CN"/>
        </w:rPr>
      </w:pPr>
      <w:r w:rsidRPr="00C2681D">
        <w:rPr>
          <w:lang w:eastAsia="zh-CN"/>
        </w:rPr>
        <w:t xml:space="preserve">- </w:t>
      </w:r>
      <w:proofErr w:type="spellStart"/>
      <w:r w:rsidRPr="00C2681D">
        <w:rPr>
          <w:lang w:eastAsia="zh-CN"/>
        </w:rPr>
        <w:t>MnS</w:t>
      </w:r>
      <w:proofErr w:type="spellEnd"/>
      <w:r w:rsidRPr="00C2681D">
        <w:rPr>
          <w:lang w:eastAsia="zh-CN"/>
        </w:rPr>
        <w:t xml:space="preserve"> consumer expresses </w:t>
      </w:r>
      <w:r w:rsidRPr="00C2681D">
        <w:rPr>
          <w:rFonts w:hint="eastAsia"/>
          <w:lang w:eastAsia="zh-CN"/>
        </w:rPr>
        <w:t>relative</w:t>
      </w:r>
      <w:r w:rsidRPr="00C2681D">
        <w:rPr>
          <w:lang w:eastAsia="zh-CN"/>
        </w:rPr>
        <w:t xml:space="preserve"> values for several performance targets for the specified areas. For example, </w:t>
      </w:r>
      <w:proofErr w:type="spellStart"/>
      <w:r w:rsidRPr="00C2681D">
        <w:rPr>
          <w:rFonts w:hint="eastAsia"/>
          <w:lang w:eastAsia="zh-CN"/>
        </w:rPr>
        <w:t>MnS</w:t>
      </w:r>
      <w:proofErr w:type="spellEnd"/>
      <w:r w:rsidRPr="00C2681D">
        <w:rPr>
          <w:lang w:eastAsia="zh-CN"/>
        </w:rPr>
        <w:t xml:space="preserve"> consumer may express the expectation on RAN energy consumption reduction ratio (as percentage) for RAN </w:t>
      </w:r>
      <w:proofErr w:type="spellStart"/>
      <w:r w:rsidRPr="00C2681D">
        <w:rPr>
          <w:lang w:eastAsia="zh-CN"/>
        </w:rPr>
        <w:t>SubNetwork</w:t>
      </w:r>
      <w:proofErr w:type="spellEnd"/>
      <w:r w:rsidRPr="00C2681D">
        <w:rPr>
          <w:lang w:eastAsia="zh-CN"/>
        </w:rPr>
        <w:t xml:space="preserve">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34" w:name="_Toc20772235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34"/>
    </w:p>
    <w:p w14:paraId="2DFDCC0D" w14:textId="77777777" w:rsidR="00577E72" w:rsidRPr="00C2681D" w:rsidRDefault="00577E72" w:rsidP="00577E72">
      <w:pPr>
        <w:jc w:val="both"/>
        <w:rPr>
          <w:noProof/>
        </w:rPr>
      </w:pPr>
      <w:r w:rsidRPr="00C2681D">
        <w:rPr>
          <w:b/>
        </w:rPr>
        <w:t>REQ-</w:t>
      </w:r>
      <w:proofErr w:type="spellStart"/>
      <w:r w:rsidRPr="00C2681D">
        <w:rPr>
          <w:b/>
        </w:rPr>
        <w:t>IDMS_RadioNetworkIntent</w:t>
      </w:r>
      <w:proofErr w:type="spellEnd"/>
      <w:r w:rsidRPr="00C2681D" w:rsidDel="00366FD5">
        <w:rPr>
          <w:b/>
        </w:rPr>
        <w:t xml:space="preserve"> </w:t>
      </w:r>
      <w:r w:rsidRPr="00C2681D">
        <w:rPr>
          <w:b/>
        </w:rPr>
        <w:t>-CON-1:</w:t>
      </w:r>
      <w:r w:rsidRPr="00C2681D">
        <w:rPr>
          <w:lang w:eastAsia="zh-CN" w:bidi="ar-KW"/>
        </w:rPr>
        <w:t xml:space="preserve"> The intent driven </w:t>
      </w:r>
      <w:proofErr w:type="spellStart"/>
      <w:r w:rsidRPr="00C2681D">
        <w:rPr>
          <w:lang w:eastAsia="zh-CN" w:bidi="ar-KW"/>
        </w:rPr>
        <w:t>MnS</w:t>
      </w:r>
      <w:proofErr w:type="spellEnd"/>
      <w:r w:rsidRPr="00C2681D">
        <w:rPr>
          <w:lang w:eastAsia="zh-CN" w:bidi="ar-KW"/>
        </w:rPr>
        <w:t xml:space="preserve"> producer for </w:t>
      </w:r>
      <w:r w:rsidRPr="00C2681D">
        <w:t>radio network</w:t>
      </w:r>
      <w:r w:rsidRPr="00C2681D">
        <w:rPr>
          <w:lang w:eastAsia="zh-CN" w:bidi="ar-KW"/>
        </w:rPr>
        <w:t xml:space="preserve"> should have capabilities enabling the </w:t>
      </w:r>
      <w:proofErr w:type="spellStart"/>
      <w:r w:rsidRPr="00C2681D">
        <w:rPr>
          <w:lang w:eastAsia="zh-CN" w:bidi="ar-KW"/>
        </w:rPr>
        <w:t>MnS</w:t>
      </w:r>
      <w:proofErr w:type="spellEnd"/>
      <w:r w:rsidRPr="00C2681D">
        <w:rPr>
          <w:lang w:eastAsia="zh-CN" w:bidi="ar-KW"/>
        </w:rPr>
        <w:t xml:space="preserve">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35" w:name="_Toc20772235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35"/>
    </w:p>
    <w:p w14:paraId="4D5BDFA5" w14:textId="77777777" w:rsidR="00577E72" w:rsidRPr="00C2681D" w:rsidRDefault="00577E72" w:rsidP="00577E72">
      <w:pPr>
        <w:jc w:val="both"/>
        <w:rPr>
          <w:lang w:eastAsia="zh-CN" w:bidi="ar-KW"/>
        </w:rPr>
      </w:pPr>
      <w:r w:rsidRPr="00C2681D">
        <w:rPr>
          <w:lang w:eastAsia="zh-CN" w:bidi="ar-KW"/>
        </w:rPr>
        <w:t>TBD</w:t>
      </w:r>
    </w:p>
    <w:p w14:paraId="589FA012" w14:textId="04F5D532" w:rsidR="00577E72" w:rsidRPr="00C2681D" w:rsidRDefault="00577E72" w:rsidP="00577E72">
      <w:pPr>
        <w:pStyle w:val="Heading3"/>
        <w:rPr>
          <w:rStyle w:val="SubtleEmphasis"/>
          <w:i w:val="0"/>
          <w:iCs w:val="0"/>
        </w:rPr>
      </w:pPr>
      <w:bookmarkStart w:id="36" w:name="_Toc207722354"/>
      <w:r w:rsidRPr="00CA29AF">
        <w:rPr>
          <w:rStyle w:val="SubtleEmphasis"/>
          <w:i w:val="0"/>
          <w:iCs w:val="0"/>
        </w:rPr>
        <w:t>4.</w:t>
      </w:r>
      <w:r w:rsidR="00A13FB0" w:rsidRPr="00CA29AF">
        <w:rPr>
          <w:rStyle w:val="SubtleEmphasis"/>
          <w:i w:val="0"/>
          <w:iCs w:val="0"/>
        </w:rPr>
        <w:t>2</w:t>
      </w:r>
      <w:r w:rsidRPr="00CA29AF">
        <w:rPr>
          <w:rStyle w:val="SubtleEmphasis"/>
          <w:i w:val="0"/>
          <w:iCs w:val="0"/>
        </w:rPr>
        <w:t>.4 Evaluation of potential solutions</w:t>
      </w:r>
      <w:bookmarkEnd w:id="36"/>
    </w:p>
    <w:p w14:paraId="33CF81C7" w14:textId="368A8723" w:rsidR="00DF29A1" w:rsidRPr="00C2681D" w:rsidRDefault="00577E72" w:rsidP="00577E72">
      <w:pPr>
        <w:rPr>
          <w:lang w:eastAsia="zh-CN"/>
        </w:rPr>
      </w:pPr>
      <w:r w:rsidRPr="00C2681D">
        <w:rPr>
          <w:rFonts w:hint="eastAsia"/>
          <w:lang w:eastAsia="zh-CN"/>
        </w:rPr>
        <w:t>T</w:t>
      </w:r>
      <w:r w:rsidRPr="00C2681D">
        <w:rPr>
          <w:lang w:eastAsia="zh-CN"/>
        </w:rPr>
        <w:t>BD</w:t>
      </w:r>
    </w:p>
    <w:p w14:paraId="0DB0BE79" w14:textId="5DDF6384" w:rsidR="00DF29A1" w:rsidRPr="00C2681D" w:rsidRDefault="00DF29A1" w:rsidP="00CA29AF">
      <w:pPr>
        <w:pStyle w:val="Heading2"/>
      </w:pPr>
      <w:bookmarkStart w:id="37" w:name="_Toc176958032"/>
      <w:bookmarkStart w:id="38" w:name="_Toc176963360"/>
      <w:bookmarkStart w:id="39" w:name="_Toc180568508"/>
      <w:bookmarkStart w:id="40" w:name="_Toc207722355"/>
      <w:r w:rsidRPr="00C2681D">
        <w:t>4.3 Use case #3:  Assisting and reporting intent decomposition across intent handling functions</w:t>
      </w:r>
      <w:bookmarkEnd w:id="40"/>
    </w:p>
    <w:p w14:paraId="5087D4FD" w14:textId="76CE62C3" w:rsidR="00DF29A1" w:rsidRPr="00CA29AF" w:rsidRDefault="00DF29A1" w:rsidP="00CA29AF">
      <w:pPr>
        <w:pStyle w:val="Heading3"/>
        <w:rPr>
          <w:rStyle w:val="SubtleEmphasis"/>
          <w:i w:val="0"/>
          <w:iCs w:val="0"/>
        </w:rPr>
      </w:pPr>
      <w:bookmarkStart w:id="41" w:name="_Toc207722356"/>
      <w:r w:rsidRPr="00CA29AF">
        <w:rPr>
          <w:rStyle w:val="SubtleEmphasis"/>
          <w:i w:val="0"/>
          <w:iCs w:val="0"/>
        </w:rPr>
        <w:t>4.3.1</w:t>
      </w:r>
      <w:r w:rsidRPr="00CA29AF">
        <w:rPr>
          <w:rStyle w:val="SubtleEmphasis"/>
          <w:i w:val="0"/>
          <w:iCs w:val="0"/>
        </w:rPr>
        <w:tab/>
        <w:t>Description</w:t>
      </w:r>
      <w:bookmarkEnd w:id="37"/>
      <w:bookmarkEnd w:id="38"/>
      <w:bookmarkEnd w:id="39"/>
      <w:bookmarkEnd w:id="41"/>
    </w:p>
    <w:p w14:paraId="0602D9A0" w14:textId="6992C709" w:rsidR="00DF29A1" w:rsidRPr="00C2681D" w:rsidRDefault="00DF29A1" w:rsidP="00DF29A1">
      <w:r w:rsidRPr="00C2681D">
        <w:t xml:space="preserve">An intent-driven </w:t>
      </w:r>
      <w:proofErr w:type="spellStart"/>
      <w:r w:rsidRPr="00C2681D">
        <w:t>MnS</w:t>
      </w:r>
      <w:proofErr w:type="spellEnd"/>
      <w:r w:rsidRPr="00C2681D">
        <w:t xml:space="preserve"> producer can translate an intent and decompose it into one or more new intents. If these newly generated intent(s) cannot be handled by the intent-driven </w:t>
      </w:r>
      <w:proofErr w:type="spellStart"/>
      <w:r w:rsidRPr="00C2681D">
        <w:t>MnS</w:t>
      </w:r>
      <w:proofErr w:type="spellEnd"/>
      <w:r w:rsidRPr="00C2681D">
        <w:t xml:space="preserve"> producer, it can submit them to another intent-driven </w:t>
      </w:r>
      <w:proofErr w:type="spellStart"/>
      <w:r w:rsidRPr="00C2681D">
        <w:t>MnS</w:t>
      </w:r>
      <w:proofErr w:type="spellEnd"/>
      <w:r w:rsidRPr="00C2681D">
        <w:t xml:space="preserve"> producer(s). In this case, the former intent-driven </w:t>
      </w:r>
      <w:proofErr w:type="spellStart"/>
      <w:r w:rsidRPr="00C2681D">
        <w:t>MnS</w:t>
      </w:r>
      <w:proofErr w:type="spellEnd"/>
      <w:r w:rsidRPr="00C2681D">
        <w:t xml:space="preserve"> producer acts as the consumer of the latter intent driven </w:t>
      </w:r>
      <w:proofErr w:type="spellStart"/>
      <w:r w:rsidRPr="00C2681D">
        <w:t>MnS</w:t>
      </w:r>
      <w:proofErr w:type="spellEnd"/>
      <w:r w:rsidRPr="00C2681D">
        <w:t xml:space="preserve">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w:t>
      </w:r>
      <w:proofErr w:type="spellStart"/>
      <w:r w:rsidRPr="00C2681D">
        <w:t>MnS</w:t>
      </w:r>
      <w:proofErr w:type="spellEnd"/>
      <w:r w:rsidRPr="00C2681D">
        <w:t xml:space="preserve"> producer, these decomposed intents may be submitted to intent-driven </w:t>
      </w:r>
      <w:proofErr w:type="spellStart"/>
      <w:r w:rsidRPr="00C2681D">
        <w:t>MnS</w:t>
      </w:r>
      <w:proofErr w:type="spellEnd"/>
      <w:r w:rsidRPr="00C2681D">
        <w:t xml:space="preserve"> producers of managed domains that are not desired by the original intent-driven </w:t>
      </w:r>
      <w:proofErr w:type="spellStart"/>
      <w:r w:rsidRPr="00C2681D">
        <w:t>MnS</w:t>
      </w:r>
      <w:proofErr w:type="spellEnd"/>
      <w:r w:rsidRPr="00C2681D">
        <w:t xml:space="preserve"> consumer. The intent-driven </w:t>
      </w:r>
      <w:proofErr w:type="spellStart"/>
      <w:r w:rsidRPr="00C2681D">
        <w:t>MnS</w:t>
      </w:r>
      <w:proofErr w:type="spellEnd"/>
      <w:r w:rsidRPr="00C2681D">
        <w:t xml:space="preserve"> consumer needs to be able to assist the intent driven </w:t>
      </w:r>
      <w:proofErr w:type="spellStart"/>
      <w:r w:rsidRPr="00C2681D">
        <w:t>MnS</w:t>
      </w:r>
      <w:proofErr w:type="spellEnd"/>
      <w:r w:rsidRPr="00C2681D">
        <w:t xml:space="preserve"> producer regarding the decomposition of intents to other </w:t>
      </w:r>
      <w:proofErr w:type="spellStart"/>
      <w:r w:rsidRPr="00C2681D">
        <w:t>MnS</w:t>
      </w:r>
      <w:proofErr w:type="spellEnd"/>
      <w:r w:rsidRPr="00C2681D">
        <w:t xml:space="preserve"> producers. Furthermore, the intent driven </w:t>
      </w:r>
      <w:proofErr w:type="spellStart"/>
      <w:r w:rsidRPr="00C2681D">
        <w:t>MnS</w:t>
      </w:r>
      <w:proofErr w:type="spellEnd"/>
      <w:r w:rsidRPr="00C2681D">
        <w:t xml:space="preserve"> consumer needs to receive a report regarding this decomposition. This is also important for troubleshooting an intent-driven </w:t>
      </w:r>
      <w:proofErr w:type="spellStart"/>
      <w:r w:rsidRPr="00C2681D">
        <w:t>MnS</w:t>
      </w:r>
      <w:proofErr w:type="spellEnd"/>
      <w:r w:rsidRPr="00C2681D">
        <w:t xml:space="preserve"> producer, to check whether it is acting as expected. </w:t>
      </w:r>
    </w:p>
    <w:p w14:paraId="2054599D" w14:textId="3FAC30E9" w:rsidR="00DF29A1" w:rsidRPr="00C2681D" w:rsidRDefault="00DF29A1" w:rsidP="00CA29AF">
      <w:pPr>
        <w:pStyle w:val="Heading3"/>
        <w:rPr>
          <w:lang w:eastAsia="zh-CN"/>
        </w:rPr>
      </w:pPr>
      <w:bookmarkStart w:id="42" w:name="_Toc176958033"/>
      <w:bookmarkStart w:id="43" w:name="_Toc176963361"/>
      <w:bookmarkStart w:id="44" w:name="_Toc180568509"/>
      <w:bookmarkStart w:id="45" w:name="_Toc20772235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42"/>
      <w:bookmarkEnd w:id="43"/>
      <w:bookmarkEnd w:id="44"/>
      <w:bookmarkEnd w:id="45"/>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w:t>
      </w:r>
      <w:r w:rsidRPr="00C2681D">
        <w:rPr>
          <w:lang w:eastAsia="zh-CN"/>
        </w:rPr>
        <w:t xml:space="preserve">should have the capability to allow an </w:t>
      </w:r>
      <w:proofErr w:type="spellStart"/>
      <w:r w:rsidRPr="00C2681D">
        <w:rPr>
          <w:lang w:eastAsia="zh-CN"/>
        </w:rPr>
        <w:t>MnS</w:t>
      </w:r>
      <w:proofErr w:type="spellEnd"/>
      <w:r w:rsidRPr="00C2681D">
        <w:rPr>
          <w:lang w:eastAsia="zh-CN"/>
        </w:rPr>
        <w:t xml:space="preserve"> consumer to specify a context to be able to assist the intent-driven </w:t>
      </w:r>
      <w:proofErr w:type="spellStart"/>
      <w:r w:rsidRPr="00C2681D">
        <w:rPr>
          <w:lang w:eastAsia="zh-CN"/>
        </w:rPr>
        <w:t>MnS</w:t>
      </w:r>
      <w:proofErr w:type="spellEnd"/>
      <w:r w:rsidRPr="00C2681D">
        <w:rPr>
          <w:lang w:eastAsia="zh-CN"/>
        </w:rPr>
        <w:t xml:space="preserve"> producer </w:t>
      </w:r>
      <w:r w:rsidRPr="00C2681D">
        <w:t xml:space="preserve">regarding the decomposition of an intent to other </w:t>
      </w:r>
      <w:proofErr w:type="spellStart"/>
      <w:r w:rsidRPr="00C2681D">
        <w:t>MnS</w:t>
      </w:r>
      <w:proofErr w:type="spellEnd"/>
      <w:r w:rsidRPr="00C2681D">
        <w:t xml:space="preserve">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 xml:space="preserve">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have the capability to allow an intent-driven </w:t>
      </w:r>
      <w:proofErr w:type="spellStart"/>
      <w:r w:rsidRPr="00C2681D">
        <w:rPr>
          <w:kern w:val="2"/>
          <w:szCs w:val="18"/>
          <w:lang w:eastAsia="zh-CN" w:bidi="ar-KW"/>
        </w:rPr>
        <w:t>MnS</w:t>
      </w:r>
      <w:proofErr w:type="spellEnd"/>
      <w:r w:rsidRPr="00C2681D">
        <w:rPr>
          <w:kern w:val="2"/>
          <w:szCs w:val="18"/>
          <w:lang w:eastAsia="zh-CN" w:bidi="ar-KW"/>
        </w:rPr>
        <w:t xml:space="preserve"> consumer to receive a report regarding the decomposition of an intent</w:t>
      </w:r>
      <w:r w:rsidRPr="00C2681D">
        <w:t xml:space="preserve"> to other </w:t>
      </w:r>
      <w:proofErr w:type="spellStart"/>
      <w:r w:rsidRPr="00C2681D">
        <w:t>MnS</w:t>
      </w:r>
      <w:proofErr w:type="spellEnd"/>
      <w:r w:rsidRPr="00C2681D">
        <w:t xml:space="preserve"> producers</w:t>
      </w:r>
      <w:r w:rsidRPr="00C2681D">
        <w:rPr>
          <w:kern w:val="2"/>
          <w:szCs w:val="18"/>
          <w:lang w:eastAsia="zh-CN" w:bidi="ar-KW"/>
        </w:rPr>
        <w:t>.</w:t>
      </w:r>
    </w:p>
    <w:p w14:paraId="40240285" w14:textId="6390FA74" w:rsidR="00DF29A1" w:rsidRPr="00C2681D" w:rsidRDefault="00DF29A1" w:rsidP="00CA29AF">
      <w:pPr>
        <w:pStyle w:val="Heading3"/>
      </w:pPr>
      <w:bookmarkStart w:id="46" w:name="_Toc176958034"/>
      <w:bookmarkStart w:id="47" w:name="_Toc176963362"/>
      <w:bookmarkStart w:id="48" w:name="_Toc180568510"/>
      <w:bookmarkStart w:id="49" w:name="_Toc207722358"/>
      <w:r w:rsidRPr="00C2681D">
        <w:t>4.3.3</w:t>
      </w:r>
      <w:r w:rsidRPr="00C2681D">
        <w:tab/>
      </w:r>
      <w:r w:rsidRPr="00C2681D">
        <w:rPr>
          <w:rFonts w:hint="eastAsia"/>
        </w:rPr>
        <w:t>Potential</w:t>
      </w:r>
      <w:r w:rsidRPr="00C2681D">
        <w:t xml:space="preserve"> </w:t>
      </w:r>
      <w:r w:rsidRPr="00C2681D">
        <w:rPr>
          <w:rFonts w:hint="eastAsia"/>
        </w:rPr>
        <w:t>solutions</w:t>
      </w:r>
      <w:bookmarkEnd w:id="46"/>
      <w:bookmarkEnd w:id="47"/>
      <w:bookmarkEnd w:id="48"/>
      <w:bookmarkEnd w:id="49"/>
    </w:p>
    <w:p w14:paraId="70A20984" w14:textId="77777777" w:rsidR="002832E6" w:rsidRPr="00C2681D" w:rsidRDefault="002832E6" w:rsidP="002832E6">
      <w:pPr>
        <w:rPr>
          <w:lang w:eastAsia="zh-CN"/>
        </w:rPr>
      </w:pPr>
      <w:r w:rsidRPr="00C2681D">
        <w:rPr>
          <w:lang w:eastAsia="zh-CN" w:bidi="ar-KW"/>
        </w:rPr>
        <w:t>TBD</w:t>
      </w:r>
    </w:p>
    <w:p w14:paraId="313BA898" w14:textId="0668AC0A" w:rsidR="002832E6" w:rsidRPr="00C2681D" w:rsidRDefault="002832E6" w:rsidP="00CA29AF">
      <w:pPr>
        <w:pStyle w:val="Heading3"/>
      </w:pPr>
      <w:bookmarkStart w:id="50" w:name="_Toc207722359"/>
      <w:r w:rsidRPr="00C2681D">
        <w:t>4.3.4</w:t>
      </w:r>
      <w:r w:rsidRPr="00C2681D">
        <w:tab/>
      </w:r>
      <w:r w:rsidR="00286539" w:rsidRPr="00C2681D">
        <w:t>Evaluation of potential solutions</w:t>
      </w:r>
      <w:bookmarkEnd w:id="50"/>
    </w:p>
    <w:p w14:paraId="2AE53830" w14:textId="77777777" w:rsidR="00C608E2" w:rsidRPr="00C2681D" w:rsidRDefault="00C608E2" w:rsidP="00C608E2">
      <w:pPr>
        <w:rPr>
          <w:lang w:eastAsia="zh-CN"/>
        </w:rPr>
      </w:pPr>
      <w:r w:rsidRPr="00C2681D">
        <w:rPr>
          <w:lang w:eastAsia="zh-CN" w:bidi="ar-KW"/>
        </w:rPr>
        <w:t>TBD</w:t>
      </w:r>
    </w:p>
    <w:p w14:paraId="172EADE7" w14:textId="4B46F859" w:rsidR="00C608E2" w:rsidRPr="00C2681D" w:rsidRDefault="00C608E2" w:rsidP="00CA29AF">
      <w:pPr>
        <w:pStyle w:val="Heading2"/>
      </w:pPr>
      <w:bookmarkStart w:id="51" w:name="_Toc207722360"/>
      <w:r w:rsidRPr="00C2681D">
        <w:lastRenderedPageBreak/>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52" w:name="_Hlk156555811"/>
      <w:r w:rsidRPr="00C2681D">
        <w:t>Intent traceability</w:t>
      </w:r>
      <w:bookmarkEnd w:id="52"/>
      <w:bookmarkEnd w:id="51"/>
    </w:p>
    <w:p w14:paraId="74D24331" w14:textId="0D4E95A1" w:rsidR="00C608E2" w:rsidRPr="00CA29AF" w:rsidRDefault="00C608E2" w:rsidP="00CA29AF">
      <w:pPr>
        <w:pStyle w:val="Heading3"/>
      </w:pPr>
      <w:bookmarkStart w:id="53" w:name="_Toc207722361"/>
      <w:r w:rsidRPr="00CA29AF">
        <w:t>4.</w:t>
      </w:r>
      <w:r w:rsidR="00906878" w:rsidRPr="00CA29AF">
        <w:t>4</w:t>
      </w:r>
      <w:r w:rsidRPr="00CA29AF">
        <w:t>.1 Description</w:t>
      </w:r>
      <w:bookmarkEnd w:id="53"/>
    </w:p>
    <w:p w14:paraId="4168AB8E" w14:textId="77777777" w:rsidR="00C608E2" w:rsidRPr="00C2681D" w:rsidRDefault="00C608E2" w:rsidP="00C608E2">
      <w:bookmarkStart w:id="54" w:name="_Hlk161679865"/>
      <w:r w:rsidRPr="00C2681D">
        <w:t xml:space="preserve">An intent consumer (owner) submits an intent to a single intent handling function. In some cases, </w:t>
      </w:r>
      <w:proofErr w:type="gramStart"/>
      <w:r w:rsidRPr="00C2681D">
        <w:t>in order to</w:t>
      </w:r>
      <w:proofErr w:type="gramEnd"/>
      <w:r w:rsidRPr="00C2681D">
        <w:t xml:space="preserve">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55" w:name="_Toc207722362"/>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54"/>
      <w:bookmarkEnd w:id="55"/>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 xml:space="preserve">1: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xml:space="preserve">: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lastRenderedPageBreak/>
        <w:t>REQ-Intent</w:t>
      </w:r>
      <w:r w:rsidRPr="00C2681D">
        <w:rPr>
          <w:kern w:val="2"/>
          <w:szCs w:val="18"/>
          <w:lang w:eastAsia="zh-CN" w:bidi="ar-KW"/>
        </w:rPr>
        <w:t xml:space="preserve">_Trace-4: The intent driven </w:t>
      </w:r>
      <w:proofErr w:type="spellStart"/>
      <w:r w:rsidRPr="00C2681D">
        <w:rPr>
          <w:kern w:val="2"/>
          <w:szCs w:val="18"/>
          <w:lang w:eastAsia="zh-CN" w:bidi="ar-KW"/>
        </w:rPr>
        <w:t>MnS</w:t>
      </w:r>
      <w:proofErr w:type="spellEnd"/>
      <w:r w:rsidRPr="00C2681D">
        <w:rPr>
          <w:kern w:val="2"/>
          <w:szCs w:val="18"/>
          <w:lang w:eastAsia="zh-CN" w:bidi="ar-KW"/>
        </w:rPr>
        <w:t xml:space="preserve"> producer should provide a capability allowing t</w:t>
      </w:r>
      <w:r w:rsidRPr="00CA29AF">
        <w:rPr>
          <w:kern w:val="2"/>
          <w:szCs w:val="18"/>
          <w:lang w:eastAsia="zh-CN" w:bidi="ar-KW"/>
        </w:rPr>
        <w:t xml:space="preserve">he intent </w:t>
      </w:r>
      <w:proofErr w:type="spellStart"/>
      <w:r w:rsidRPr="00CA29AF">
        <w:rPr>
          <w:kern w:val="2"/>
          <w:szCs w:val="18"/>
          <w:lang w:eastAsia="zh-CN" w:bidi="ar-KW"/>
        </w:rPr>
        <w:t>MnS</w:t>
      </w:r>
      <w:proofErr w:type="spellEnd"/>
      <w:r w:rsidRPr="00CA29AF">
        <w:rPr>
          <w:kern w:val="2"/>
          <w:szCs w:val="18"/>
          <w:lang w:eastAsia="zh-CN" w:bidi="ar-KW"/>
        </w:rPr>
        <w:t xml:space="preserve"> consumer</w:t>
      </w:r>
      <w:r w:rsidR="00906878" w:rsidRPr="00C2681D">
        <w:rPr>
          <w:kern w:val="2"/>
          <w:szCs w:val="18"/>
          <w:lang w:eastAsia="zh-CN" w:bidi="ar-KW"/>
        </w:rPr>
        <w:t xml:space="preserve"> </w:t>
      </w:r>
      <w:r w:rsidRPr="00CA29AF">
        <w:rPr>
          <w:kern w:val="2"/>
          <w:szCs w:val="18"/>
          <w:lang w:eastAsia="zh-CN" w:bidi="ar-KW"/>
        </w:rPr>
        <w:t xml:space="preserve">(owner) to indicate whether the </w:t>
      </w:r>
      <w:proofErr w:type="spellStart"/>
      <w:r w:rsidRPr="00CA29AF">
        <w:rPr>
          <w:kern w:val="2"/>
          <w:szCs w:val="18"/>
          <w:lang w:eastAsia="zh-CN" w:bidi="ar-KW"/>
        </w:rPr>
        <w:t>MnS</w:t>
      </w:r>
      <w:proofErr w:type="spellEnd"/>
      <w:r w:rsidRPr="00CA29AF">
        <w:rPr>
          <w:kern w:val="2"/>
          <w:szCs w:val="18"/>
          <w:lang w:eastAsia="zh-CN" w:bidi="ar-KW"/>
        </w:rPr>
        <w:t xml:space="preserve">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77777777" w:rsidR="002964DB" w:rsidRPr="00C2681D" w:rsidRDefault="002964DB" w:rsidP="00CA29AF">
      <w:pPr>
        <w:pStyle w:val="Heading3"/>
      </w:pPr>
      <w:bookmarkStart w:id="56" w:name="_Toc207722363"/>
      <w:r w:rsidRPr="00C2681D">
        <w:t>4.3.3</w:t>
      </w:r>
      <w:r w:rsidRPr="00C2681D">
        <w:tab/>
      </w:r>
      <w:r w:rsidRPr="00C2681D">
        <w:rPr>
          <w:rFonts w:hint="eastAsia"/>
        </w:rPr>
        <w:t>Potential</w:t>
      </w:r>
      <w:r w:rsidRPr="00C2681D">
        <w:t xml:space="preserve"> </w:t>
      </w:r>
      <w:r w:rsidRPr="00C2681D">
        <w:rPr>
          <w:rFonts w:hint="eastAsia"/>
        </w:rPr>
        <w:t>solutions</w:t>
      </w:r>
      <w:bookmarkEnd w:id="56"/>
    </w:p>
    <w:p w14:paraId="52DBB578" w14:textId="77777777" w:rsidR="002964DB" w:rsidRPr="00C2681D" w:rsidRDefault="002964DB" w:rsidP="002964DB">
      <w:pPr>
        <w:rPr>
          <w:lang w:eastAsia="zh-CN"/>
        </w:rPr>
      </w:pPr>
      <w:r w:rsidRPr="00C2681D">
        <w:rPr>
          <w:lang w:eastAsia="zh-CN" w:bidi="ar-KW"/>
        </w:rPr>
        <w:t>TBD</w:t>
      </w:r>
    </w:p>
    <w:p w14:paraId="51CD93BC" w14:textId="77777777" w:rsidR="002964DB" w:rsidRPr="00C2681D" w:rsidRDefault="002964DB" w:rsidP="00CA29AF">
      <w:pPr>
        <w:pStyle w:val="Heading3"/>
      </w:pPr>
      <w:bookmarkStart w:id="57" w:name="_Toc207722364"/>
      <w:r w:rsidRPr="00C2681D">
        <w:t>4.3.4</w:t>
      </w:r>
      <w:r w:rsidRPr="00C2681D">
        <w:tab/>
        <w:t>Evaluation of potential solutions</w:t>
      </w:r>
      <w:bookmarkEnd w:id="57"/>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58" w:name="_Toc176958089"/>
      <w:bookmarkStart w:id="59" w:name="_Toc176963417"/>
      <w:bookmarkStart w:id="60" w:name="_Toc176964524"/>
      <w:bookmarkStart w:id="61" w:name="_Toc176958107"/>
      <w:bookmarkStart w:id="62" w:name="_Toc176963438"/>
      <w:bookmarkStart w:id="63" w:name="_Toc176964545"/>
      <w:bookmarkStart w:id="64" w:name="_Toc207722365"/>
      <w:r w:rsidRPr="00C2681D">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58"/>
      <w:bookmarkEnd w:id="59"/>
      <w:bookmarkEnd w:id="60"/>
      <w:r w:rsidR="00945100" w:rsidRPr="00C2681D">
        <w:t>Invariant Guidance in Intent Contexts</w:t>
      </w:r>
      <w:bookmarkEnd w:id="64"/>
    </w:p>
    <w:p w14:paraId="75E74A2E" w14:textId="788CD9F7" w:rsidR="00945100" w:rsidRPr="00CA29AF" w:rsidRDefault="00322E62" w:rsidP="00DA0CAA">
      <w:pPr>
        <w:pStyle w:val="Heading3"/>
      </w:pPr>
      <w:bookmarkStart w:id="65" w:name="_Toc176963418"/>
      <w:bookmarkStart w:id="66" w:name="_Toc176964525"/>
      <w:bookmarkStart w:id="67" w:name="_Toc207722366"/>
      <w:r w:rsidRPr="00CA29AF">
        <w:t>4</w:t>
      </w:r>
      <w:r w:rsidR="00945100" w:rsidRPr="00CA29AF">
        <w:t>.</w:t>
      </w:r>
      <w:r w:rsidRPr="00CA29AF">
        <w:t>5</w:t>
      </w:r>
      <w:r w:rsidR="00945100" w:rsidRPr="00CA29AF">
        <w:t>.1 Description</w:t>
      </w:r>
      <w:bookmarkEnd w:id="65"/>
      <w:bookmarkEnd w:id="66"/>
      <w:bookmarkEnd w:id="67"/>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w:t>
      </w:r>
      <w:proofErr w:type="spellStart"/>
      <w:r w:rsidRPr="00C2681D">
        <w:rPr>
          <w:lang w:val="en-US" w:eastAsia="zh-CN"/>
        </w:rPr>
        <w:t>MnS</w:t>
      </w:r>
      <w:proofErr w:type="spellEnd"/>
      <w:r w:rsidRPr="00C2681D">
        <w:rPr>
          <w:lang w:val="en-US" w:eastAsia="zh-CN"/>
        </w:rPr>
        <w:t xml:space="preserve">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68" w:name="_Toc176963419"/>
      <w:bookmarkStart w:id="69" w:name="_Toc176964526"/>
      <w:bookmarkStart w:id="70" w:name="_Toc207722367"/>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68"/>
      <w:bookmarkEnd w:id="69"/>
      <w:bookmarkEnd w:id="70"/>
    </w:p>
    <w:p w14:paraId="75328C34" w14:textId="0593753D"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should include a capability enabling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indicate the requirements, goals and contexts which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w:t>
      </w:r>
      <w:r w:rsidR="00B07F4F">
        <w:rPr>
          <w:bCs/>
          <w:kern w:val="2"/>
          <w:szCs w:val="18"/>
          <w:lang w:val="en-US" w:eastAsia="zh-CN" w:bidi="ar-KW"/>
        </w:rPr>
        <w:t>n</w:t>
      </w:r>
      <w:r w:rsidRPr="00C2681D">
        <w:rPr>
          <w:bCs/>
          <w:kern w:val="2"/>
          <w:szCs w:val="18"/>
          <w:lang w:val="en-US" w:eastAsia="zh-CN" w:bidi="ar-KW"/>
        </w:rPr>
        <w:t>sumer desires to 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71" w:name="_Toc207722368"/>
      <w:bookmarkEnd w:id="61"/>
      <w:bookmarkEnd w:id="62"/>
      <w:bookmarkEnd w:id="63"/>
      <w:r w:rsidRPr="00CA29AF">
        <w:rPr>
          <w:rStyle w:val="SubtleEmphasis"/>
          <w:i w:val="0"/>
          <w:iCs w:val="0"/>
        </w:rPr>
        <w:t>4.</w:t>
      </w:r>
      <w:r w:rsidR="00322E62" w:rsidRPr="00CA29AF">
        <w:rPr>
          <w:rStyle w:val="SubtleEmphasis"/>
          <w:i w:val="0"/>
          <w:iCs w:val="0"/>
        </w:rPr>
        <w:t>5</w:t>
      </w:r>
      <w:r w:rsidRPr="00CA29AF">
        <w:rPr>
          <w:rStyle w:val="SubtleEmphasis"/>
          <w:i w:val="0"/>
          <w:iCs w:val="0"/>
        </w:rPr>
        <w:t>.3 Potential solutions</w:t>
      </w:r>
      <w:bookmarkEnd w:id="71"/>
    </w:p>
    <w:p w14:paraId="4ED5379B" w14:textId="7CFAF776" w:rsidR="00945100" w:rsidRPr="00C2681D" w:rsidRDefault="00945100" w:rsidP="00945100">
      <w:r w:rsidRPr="00C2681D">
        <w:t>TB</w:t>
      </w:r>
      <w:r w:rsidR="000406D3" w:rsidRPr="00C2681D">
        <w:t>A</w:t>
      </w:r>
    </w:p>
    <w:p w14:paraId="64C32374" w14:textId="02BCB9AD" w:rsidR="00945100" w:rsidRPr="00C2681D" w:rsidRDefault="00945100" w:rsidP="00945100">
      <w:pPr>
        <w:pStyle w:val="Heading3"/>
        <w:rPr>
          <w:rStyle w:val="SubtleEmphasis"/>
          <w:i w:val="0"/>
          <w:iCs w:val="0"/>
        </w:rPr>
      </w:pPr>
      <w:bookmarkStart w:id="72" w:name="_Toc207722369"/>
      <w:proofErr w:type="gramStart"/>
      <w:r w:rsidRPr="00CA29AF">
        <w:rPr>
          <w:rStyle w:val="SubtleEmphasis"/>
          <w:i w:val="0"/>
          <w:iCs w:val="0"/>
        </w:rPr>
        <w:t>4.</w:t>
      </w:r>
      <w:r w:rsidR="00322E62" w:rsidRPr="00CA29AF">
        <w:rPr>
          <w:rStyle w:val="SubtleEmphasis"/>
          <w:i w:val="0"/>
          <w:iCs w:val="0"/>
        </w:rPr>
        <w:t>5</w:t>
      </w:r>
      <w:r w:rsidRPr="00CA29AF">
        <w:rPr>
          <w:rStyle w:val="SubtleEmphasis"/>
          <w:i w:val="0"/>
          <w:iCs w:val="0"/>
        </w:rPr>
        <w:t>.4  Evaluation</w:t>
      </w:r>
      <w:proofErr w:type="gramEnd"/>
      <w:r w:rsidRPr="00CA29AF">
        <w:rPr>
          <w:rStyle w:val="SubtleEmphasis"/>
          <w:i w:val="0"/>
          <w:iCs w:val="0"/>
        </w:rPr>
        <w:t xml:space="preserve"> of potential solutions</w:t>
      </w:r>
      <w:bookmarkEnd w:id="72"/>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73" w:name="_Toc207722370"/>
      <w:r w:rsidRPr="00C2681D">
        <w:lastRenderedPageBreak/>
        <w:t>4.6</w:t>
      </w:r>
      <w:r w:rsidRPr="00C2681D">
        <w:tab/>
        <w:t>Use case #6</w:t>
      </w:r>
      <w:r w:rsidRPr="00C2681D" w:rsidDel="00604F49">
        <w:t>:</w:t>
      </w:r>
      <w:r w:rsidRPr="00C2681D">
        <w:t xml:space="preserve"> Intent Interpretation Assistance Information</w:t>
      </w:r>
      <w:bookmarkEnd w:id="73"/>
    </w:p>
    <w:p w14:paraId="4EA7969C" w14:textId="471DE40C" w:rsidR="00FA09B1" w:rsidRPr="00C2681D" w:rsidRDefault="00FA09B1" w:rsidP="00FA09B1">
      <w:pPr>
        <w:pStyle w:val="Heading3"/>
        <w:rPr>
          <w:rStyle w:val="SubtleEmphasis"/>
          <w:i w:val="0"/>
          <w:iCs w:val="0"/>
        </w:rPr>
      </w:pPr>
      <w:bookmarkStart w:id="74" w:name="_Toc207722371"/>
      <w:r w:rsidRPr="00CA29AF">
        <w:rPr>
          <w:rStyle w:val="SubtleEmphasis"/>
          <w:i w:val="0"/>
          <w:iCs w:val="0"/>
        </w:rPr>
        <w:t>4.6.1 Description</w:t>
      </w:r>
      <w:bookmarkEnd w:id="74"/>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w:t>
      </w:r>
      <w:proofErr w:type="spellStart"/>
      <w:r w:rsidRPr="00C2681D">
        <w:rPr>
          <w:lang w:val="en-US" w:eastAsia="zh-CN"/>
        </w:rPr>
        <w:t>MnS</w:t>
      </w:r>
      <w:proofErr w:type="spellEnd"/>
      <w:r w:rsidRPr="00C2681D">
        <w:rPr>
          <w:lang w:val="en-US" w:eastAsia="zh-CN"/>
        </w:rPr>
        <w:t xml:space="preserve"> producer and </w:t>
      </w:r>
      <w:proofErr w:type="spellStart"/>
      <w:r w:rsidRPr="00C2681D">
        <w:rPr>
          <w:lang w:val="en-US" w:eastAsia="zh-CN"/>
        </w:rPr>
        <w:t>MnS</w:t>
      </w:r>
      <w:proofErr w:type="spellEnd"/>
      <w:r w:rsidRPr="00C2681D">
        <w:rPr>
          <w:lang w:val="en-US" w:eastAsia="zh-CN"/>
        </w:rPr>
        <w:t xml:space="preserve"> consumer to clarify the ability to fulfill intent requirements that may otherwise not be realizable owing to their abstract nature. For the same intents that are sent to several </w:t>
      </w:r>
      <w:proofErr w:type="spellStart"/>
      <w:r w:rsidRPr="00C2681D">
        <w:rPr>
          <w:lang w:val="en-US" w:eastAsia="zh-CN"/>
        </w:rPr>
        <w:t>MnS</w:t>
      </w:r>
      <w:proofErr w:type="spellEnd"/>
      <w:r w:rsidRPr="00C2681D">
        <w:rPr>
          <w:lang w:val="en-US" w:eastAsia="zh-CN"/>
        </w:rPr>
        <w:t xml:space="preserve"> producers, negotiation with the several </w:t>
      </w:r>
      <w:proofErr w:type="spellStart"/>
      <w:r w:rsidRPr="00C2681D">
        <w:rPr>
          <w:lang w:val="en-US" w:eastAsia="zh-CN"/>
        </w:rPr>
        <w:t>MnS</w:t>
      </w:r>
      <w:proofErr w:type="spellEnd"/>
      <w:r w:rsidRPr="00C2681D">
        <w:rPr>
          <w:lang w:val="en-US" w:eastAsia="zh-CN"/>
        </w:rPr>
        <w:t xml:space="preserve"> producers to clarify the intents can </w:t>
      </w:r>
      <w:proofErr w:type="gramStart"/>
      <w:r w:rsidRPr="00C2681D">
        <w:rPr>
          <w:lang w:val="en-US" w:eastAsia="zh-CN"/>
        </w:rPr>
        <w:t>be resource</w:t>
      </w:r>
      <w:proofErr w:type="gramEnd"/>
      <w:r w:rsidRPr="00C2681D">
        <w:rPr>
          <w:lang w:val="en-US" w:eastAsia="zh-CN"/>
        </w:rPr>
        <w:t xml:space="preserve"> wasteful. </w:t>
      </w:r>
    </w:p>
    <w:p w14:paraId="3C2A176B" w14:textId="77777777"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w:t>
      </w:r>
      <w:proofErr w:type="gramStart"/>
      <w:r w:rsidRPr="00C2681D">
        <w:rPr>
          <w:lang w:val="en-US" w:eastAsia="zh-CN"/>
        </w:rPr>
        <w:t>information  to</w:t>
      </w:r>
      <w:proofErr w:type="gramEnd"/>
      <w:r w:rsidRPr="00C2681D">
        <w:rPr>
          <w:lang w:val="en-US" w:eastAsia="zh-CN"/>
        </w:rPr>
        <w:t xml:space="preserve"> other </w:t>
      </w:r>
      <w:proofErr w:type="spellStart"/>
      <w:r w:rsidRPr="00C2681D">
        <w:rPr>
          <w:lang w:val="en-US" w:eastAsia="zh-CN"/>
        </w:rPr>
        <w:t>MnS</w:t>
      </w:r>
      <w:proofErr w:type="spellEnd"/>
      <w:r w:rsidRPr="00C2681D">
        <w:rPr>
          <w:lang w:val="en-US" w:eastAsia="zh-CN"/>
        </w:rPr>
        <w:t xml:space="preserve"> producers. The </w:t>
      </w:r>
      <w:proofErr w:type="spellStart"/>
      <w:r w:rsidRPr="00C2681D">
        <w:rPr>
          <w:lang w:val="en-US" w:eastAsia="zh-CN"/>
        </w:rPr>
        <w:t>MnS</w:t>
      </w:r>
      <w:proofErr w:type="spellEnd"/>
      <w:r w:rsidRPr="00C2681D">
        <w:rPr>
          <w:lang w:val="en-US" w:eastAsia="zh-CN"/>
        </w:rPr>
        <w:t xml:space="preserve"> consumer compiles prior interactions with intent handlers, e.g. previous </w:t>
      </w:r>
      <w:proofErr w:type="spellStart"/>
      <w:r w:rsidRPr="00C2681D">
        <w:rPr>
          <w:lang w:val="en-US" w:eastAsia="zh-CN"/>
        </w:rPr>
        <w:t>IntentNegotiationReports</w:t>
      </w:r>
      <w:proofErr w:type="spellEnd"/>
      <w:r w:rsidRPr="00C2681D">
        <w:rPr>
          <w:lang w:val="en-US" w:eastAsia="zh-CN"/>
        </w:rPr>
        <w:t xml:space="preserve">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 xml:space="preserve">with the other intent </w:t>
      </w:r>
      <w:proofErr w:type="gramStart"/>
      <w:r w:rsidRPr="00C2681D">
        <w:rPr>
          <w:lang w:val="en-US" w:eastAsia="zh-CN"/>
        </w:rPr>
        <w:t>handlers.</w:t>
      </w:r>
      <w:r w:rsidRPr="00C2681D">
        <w:rPr>
          <w:noProof/>
          <w:lang w:eastAsia="zh-CN"/>
        </w:rPr>
        <w:t>.</w:t>
      </w:r>
      <w:proofErr w:type="gramEnd"/>
      <w:r w:rsidRPr="00CA29AF">
        <w:rPr>
          <w:lang w:val="en-US" w:eastAsia="zh-CN"/>
        </w:rPr>
        <w:t xml:space="preserve"> </w:t>
      </w:r>
      <w:r w:rsidRPr="00C2681D">
        <w:rPr>
          <w:lang w:val="en-US" w:eastAsia="zh-CN"/>
        </w:rPr>
        <w:t xml:space="preserve">The </w:t>
      </w:r>
      <w:proofErr w:type="spellStart"/>
      <w:r w:rsidRPr="00C2681D">
        <w:rPr>
          <w:lang w:val="en-US" w:eastAsia="zh-CN"/>
        </w:rPr>
        <w:t>Mns</w:t>
      </w:r>
      <w:proofErr w:type="spellEnd"/>
      <w:r w:rsidRPr="00C2681D">
        <w:rPr>
          <w:lang w:val="en-US" w:eastAsia="zh-CN"/>
        </w:rPr>
        <w:t xml:space="preserve">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p>
    <w:p w14:paraId="37B7BB19" w14:textId="675A2B3A" w:rsidR="00FA09B1" w:rsidRPr="00C2681D" w:rsidRDefault="00FA09B1" w:rsidP="00FA09B1">
      <w:pPr>
        <w:keepNext/>
        <w:keepLines/>
        <w:rPr>
          <w:lang w:val="en-US" w:eastAsia="zh-CN"/>
        </w:rPr>
      </w:pPr>
      <w:r w:rsidRPr="00C2681D">
        <w:rPr>
          <w:lang w:val="en-US" w:eastAsia="zh-CN"/>
        </w:rPr>
        <w:t>Note: The intent interpretation assistance information</w:t>
      </w:r>
      <w:r w:rsidRPr="00CA29AF">
        <w:rPr>
          <w:lang w:val="en-US" w:eastAsia="zh-CN"/>
        </w:rPr>
        <w:t xml:space="preserve"> </w:t>
      </w:r>
      <w:r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75" w:name="_Toc207722372"/>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75"/>
    </w:p>
    <w:p w14:paraId="51996913" w14:textId="77777777"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producer should have the capability </w:t>
      </w:r>
      <w:proofErr w:type="gramStart"/>
      <w:r w:rsidRPr="00C2681D">
        <w:rPr>
          <w:bCs/>
          <w:kern w:val="2"/>
          <w:szCs w:val="18"/>
          <w:lang w:val="en-US" w:eastAsia="zh-CN" w:bidi="ar-KW"/>
        </w:rPr>
        <w:t>enabling</w:t>
      </w:r>
      <w:proofErr w:type="gramEnd"/>
      <w:r w:rsidRPr="00C2681D">
        <w:rPr>
          <w:bCs/>
          <w:kern w:val="2"/>
          <w:szCs w:val="18"/>
          <w:lang w:val="en-US" w:eastAsia="zh-CN" w:bidi="ar-KW"/>
        </w:rPr>
        <w:t xml:space="preserve"> the </w:t>
      </w:r>
      <w:proofErr w:type="spellStart"/>
      <w:r w:rsidRPr="00C2681D">
        <w:rPr>
          <w:bCs/>
          <w:kern w:val="2"/>
          <w:szCs w:val="18"/>
          <w:lang w:val="en-US" w:eastAsia="zh-CN" w:bidi="ar-KW"/>
        </w:rPr>
        <w:t>MnS</w:t>
      </w:r>
      <w:proofErr w:type="spellEnd"/>
      <w:r w:rsidRPr="00C2681D">
        <w:rPr>
          <w:bCs/>
          <w:kern w:val="2"/>
          <w:szCs w:val="18"/>
          <w:lang w:val="en-US" w:eastAsia="zh-CN" w:bidi="ar-KW"/>
        </w:rPr>
        <w:t xml:space="preserve">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w:t>
      </w:r>
      <w:proofErr w:type="gramStart"/>
      <w:r w:rsidRPr="00C2681D">
        <w:rPr>
          <w:bCs/>
          <w:kern w:val="2"/>
          <w:szCs w:val="18"/>
          <w:lang w:val="en-US" w:eastAsia="zh-CN" w:bidi="ar-KW"/>
        </w:rPr>
        <w:t>prior  intent</w:t>
      </w:r>
      <w:proofErr w:type="gramEnd"/>
      <w:r w:rsidRPr="00C2681D">
        <w:rPr>
          <w:bCs/>
          <w:kern w:val="2"/>
          <w:szCs w:val="18"/>
          <w:lang w:val="en-US" w:eastAsia="zh-CN" w:bidi="ar-KW"/>
        </w:rPr>
        <w:t xml:space="preserve"> negotiations to other intent handlers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76" w:name="_Toc207722373"/>
      <w:r w:rsidRPr="00CA29AF">
        <w:rPr>
          <w:rStyle w:val="SubtleEmphasis"/>
          <w:i w:val="0"/>
          <w:iCs w:val="0"/>
        </w:rPr>
        <w:t>4.6.3 Potential solutions</w:t>
      </w:r>
      <w:bookmarkEnd w:id="76"/>
    </w:p>
    <w:p w14:paraId="72AB3E61" w14:textId="77777777" w:rsidR="00FA09B1" w:rsidRPr="00C2681D" w:rsidRDefault="00FA09B1" w:rsidP="00FA09B1">
      <w:r w:rsidRPr="00C2681D">
        <w:t>TBA</w:t>
      </w:r>
    </w:p>
    <w:p w14:paraId="2E84F5D1" w14:textId="47076A85" w:rsidR="00FA09B1" w:rsidRPr="00C2681D" w:rsidRDefault="00FA09B1" w:rsidP="00FA09B1">
      <w:pPr>
        <w:pStyle w:val="Heading3"/>
        <w:rPr>
          <w:rStyle w:val="SubtleEmphasis"/>
          <w:i w:val="0"/>
          <w:iCs w:val="0"/>
        </w:rPr>
      </w:pPr>
      <w:bookmarkStart w:id="77" w:name="_Toc207722374"/>
      <w:proofErr w:type="gramStart"/>
      <w:r w:rsidRPr="00CA29AF">
        <w:rPr>
          <w:rStyle w:val="SubtleEmphasis"/>
          <w:i w:val="0"/>
          <w:iCs w:val="0"/>
        </w:rPr>
        <w:t>4.6.4  Evaluation</w:t>
      </w:r>
      <w:proofErr w:type="gramEnd"/>
      <w:r w:rsidRPr="00CA29AF">
        <w:rPr>
          <w:rStyle w:val="SubtleEmphasis"/>
          <w:i w:val="0"/>
          <w:iCs w:val="0"/>
        </w:rPr>
        <w:t xml:space="preserve"> of potential solutions</w:t>
      </w:r>
      <w:bookmarkEnd w:id="77"/>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78" w:name="_Toc207722375"/>
      <w:r w:rsidRPr="00C2681D">
        <w:rPr>
          <w:rFonts w:hint="eastAsia"/>
        </w:rPr>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78"/>
    </w:p>
    <w:p w14:paraId="7A7425DD" w14:textId="008B94AB" w:rsidR="00836FBD" w:rsidRPr="00C2681D" w:rsidRDefault="00836FBD" w:rsidP="00836FBD">
      <w:pPr>
        <w:pStyle w:val="Heading3"/>
        <w:rPr>
          <w:rStyle w:val="SubtleEmphasis"/>
          <w:i w:val="0"/>
          <w:iCs w:val="0"/>
        </w:rPr>
      </w:pPr>
      <w:bookmarkStart w:id="79" w:name="_Toc207722376"/>
      <w:r w:rsidRPr="00CA29AF">
        <w:rPr>
          <w:rStyle w:val="SubtleEmphasis"/>
          <w:rFonts w:hint="eastAsia"/>
          <w:i w:val="0"/>
          <w:iCs w:val="0"/>
        </w:rPr>
        <w:t>4</w:t>
      </w:r>
      <w:r w:rsidRPr="00CA29AF">
        <w:rPr>
          <w:rStyle w:val="SubtleEmphasis"/>
          <w:i w:val="0"/>
          <w:iCs w:val="0"/>
        </w:rPr>
        <w:t>.7.1 Description</w:t>
      </w:r>
      <w:bookmarkEnd w:id="79"/>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w:t>
      </w:r>
      <w:proofErr w:type="spellStart"/>
      <w:r w:rsidRPr="00C2681D">
        <w:rPr>
          <w:lang w:eastAsia="zh-CN"/>
        </w:rPr>
        <w:t>IntentExplorationReport</w:t>
      </w:r>
      <w:proofErr w:type="spellEnd"/>
      <w:r w:rsidRPr="00C2681D">
        <w:rPr>
          <w:lang w:eastAsia="zh-CN"/>
        </w:rPr>
        <w:t xml:space="preserve">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519D2E54" w14:textId="77777777" w:rsidR="00836FBD" w:rsidRPr="00C2681D" w:rsidRDefault="00836FBD" w:rsidP="00836FBD">
      <w:pPr>
        <w:jc w:val="both"/>
        <w:rPr>
          <w:lang w:eastAsia="zh-CN"/>
        </w:rPr>
      </w:pP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w:t>
      </w:r>
      <w:proofErr w:type="spellStart"/>
      <w:r w:rsidRPr="00C2681D">
        <w:rPr>
          <w:lang w:eastAsia="zh-CN"/>
        </w:rPr>
        <w:t>MnS</w:t>
      </w:r>
      <w:proofErr w:type="spellEnd"/>
      <w:r w:rsidRPr="00C2681D">
        <w:rPr>
          <w:lang w:eastAsia="zh-CN"/>
        </w:rPr>
        <w:t xml:space="preserve"> consumer request intent handling function to report the best value for </w:t>
      </w:r>
      <w:proofErr w:type="spellStart"/>
      <w:r w:rsidRPr="00C2681D">
        <w:rPr>
          <w:lang w:eastAsia="zh-CN"/>
        </w:rPr>
        <w:t>UENumberTarget</w:t>
      </w:r>
      <w:proofErr w:type="spellEnd"/>
      <w:r w:rsidRPr="00C2681D">
        <w:rPr>
          <w:lang w:eastAsia="zh-CN"/>
        </w:rPr>
        <w:t xml:space="preserve"> of </w:t>
      </w:r>
      <w:proofErr w:type="spellStart"/>
      <w:r w:rsidRPr="00C2681D">
        <w:rPr>
          <w:lang w:eastAsia="zh-CN"/>
        </w:rPr>
        <w:t>RadioServiceExpectation</w:t>
      </w:r>
      <w:proofErr w:type="spellEnd"/>
      <w:r w:rsidRPr="00C2681D">
        <w:rPr>
          <w:lang w:eastAsia="zh-CN"/>
        </w:rPr>
        <w:t xml:space="preserve"> by the period of an hour. In this case, </w:t>
      </w:r>
      <w:proofErr w:type="spellStart"/>
      <w:r w:rsidRPr="00C2681D">
        <w:rPr>
          <w:lang w:eastAsia="zh-CN"/>
        </w:rPr>
        <w:t>MnS</w:t>
      </w:r>
      <w:proofErr w:type="spellEnd"/>
      <w:r w:rsidRPr="00C2681D">
        <w:rPr>
          <w:lang w:eastAsia="zh-CN"/>
        </w:rPr>
        <w:t xml:space="preserve"> producer need to execute the exploration process and send the intent exploration report with the best values for </w:t>
      </w:r>
      <w:proofErr w:type="spellStart"/>
      <w:r w:rsidRPr="00C2681D">
        <w:rPr>
          <w:lang w:eastAsia="zh-CN"/>
        </w:rPr>
        <w:t>UENumberTarget</w:t>
      </w:r>
      <w:proofErr w:type="spellEnd"/>
      <w:r w:rsidRPr="00C2681D">
        <w:rPr>
          <w:lang w:eastAsia="zh-CN"/>
        </w:rPr>
        <w:t xml:space="preserve"> to </w:t>
      </w:r>
      <w:proofErr w:type="spellStart"/>
      <w:r w:rsidRPr="00C2681D">
        <w:rPr>
          <w:lang w:eastAsia="zh-CN"/>
        </w:rPr>
        <w:t>MnS</w:t>
      </w:r>
      <w:proofErr w:type="spellEnd"/>
      <w:r w:rsidRPr="00C2681D">
        <w:rPr>
          <w:lang w:eastAsia="zh-CN"/>
        </w:rPr>
        <w:t xml:space="preserve"> consumer every hour. As the intent exploration process is complex and time-consuming (e.g. </w:t>
      </w:r>
      <w:proofErr w:type="spellStart"/>
      <w:r w:rsidRPr="00C2681D">
        <w:rPr>
          <w:lang w:eastAsia="zh-CN"/>
        </w:rPr>
        <w:t>MnS</w:t>
      </w:r>
      <w:proofErr w:type="spellEnd"/>
      <w:r w:rsidRPr="00C2681D">
        <w:rPr>
          <w:lang w:eastAsia="zh-CN"/>
        </w:rPr>
        <w:t xml:space="preserve"> producer may perform simulation activities to explore the best values), the </w:t>
      </w:r>
      <w:proofErr w:type="spellStart"/>
      <w:r w:rsidRPr="00C2681D">
        <w:rPr>
          <w:lang w:eastAsia="zh-CN"/>
        </w:rPr>
        <w:t>MnS</w:t>
      </w:r>
      <w:proofErr w:type="spellEnd"/>
      <w:r w:rsidRPr="00C2681D">
        <w:rPr>
          <w:lang w:eastAsia="zh-CN"/>
        </w:rPr>
        <w:t xml:space="preserve"> consumer needs to obtain the status (e.g., RUNNING, FINISHED, FAILED) of the intent exploration process for specific intent expectation (s).</w:t>
      </w:r>
      <w:r w:rsidRPr="00C2681D">
        <w:rPr>
          <w:rFonts w:hint="eastAsia"/>
          <w:lang w:eastAsia="zh-CN"/>
        </w:rPr>
        <w:t>-</w:t>
      </w:r>
      <w:r w:rsidRPr="00C2681D">
        <w:rPr>
          <w:lang w:eastAsia="zh-CN"/>
        </w:rPr>
        <w:t xml:space="preserve"> </w:t>
      </w:r>
      <w:proofErr w:type="spellStart"/>
      <w:r w:rsidRPr="00C2681D">
        <w:rPr>
          <w:lang w:eastAsia="zh-CN"/>
        </w:rPr>
        <w:t>MnS</w:t>
      </w:r>
      <w:proofErr w:type="spellEnd"/>
      <w:r w:rsidRPr="00C2681D">
        <w:rPr>
          <w:lang w:eastAsia="zh-CN"/>
        </w:rPr>
        <w:t xml:space="preserve"> consumer requests intent handling function to explore best target values for individual objects (e.g. area, cells) indicated in one </w:t>
      </w:r>
      <w:proofErr w:type="spellStart"/>
      <w:r w:rsidRPr="00C2681D">
        <w:rPr>
          <w:lang w:eastAsia="zh-CN"/>
        </w:rPr>
        <w:t>I</w:t>
      </w:r>
      <w:r w:rsidRPr="00C2681D">
        <w:rPr>
          <w:rFonts w:hint="eastAsia"/>
          <w:lang w:eastAsia="zh-CN"/>
        </w:rPr>
        <w:t>ntent</w:t>
      </w:r>
      <w:r w:rsidRPr="00C2681D">
        <w:rPr>
          <w:lang w:eastAsia="zh-CN"/>
        </w:rPr>
        <w:t>Expectation</w:t>
      </w:r>
      <w:proofErr w:type="spellEnd"/>
      <w:r w:rsidRPr="00C2681D">
        <w:rPr>
          <w:lang w:eastAsia="zh-CN"/>
        </w:rPr>
        <w:t xml:space="preserve">. For example, </w:t>
      </w:r>
      <w:proofErr w:type="spellStart"/>
      <w:r w:rsidRPr="00C2681D">
        <w:rPr>
          <w:lang w:eastAsia="zh-CN"/>
        </w:rPr>
        <w:t>MnS</w:t>
      </w:r>
      <w:proofErr w:type="spellEnd"/>
      <w:r w:rsidRPr="00C2681D">
        <w:rPr>
          <w:lang w:eastAsia="zh-CN"/>
        </w:rPr>
        <w:t xml:space="preserve"> consumer request to obtain the best values for </w:t>
      </w:r>
      <w:proofErr w:type="spellStart"/>
      <w:r w:rsidRPr="00C2681D">
        <w:rPr>
          <w:lang w:eastAsia="zh-CN"/>
        </w:rPr>
        <w:t>UENumberTarget</w:t>
      </w:r>
      <w:proofErr w:type="spellEnd"/>
      <w:r w:rsidRPr="00C2681D">
        <w:rPr>
          <w:lang w:eastAsia="zh-CN"/>
        </w:rPr>
        <w:t xml:space="preserve"> applied to </w:t>
      </w:r>
      <w:proofErr w:type="spellStart"/>
      <w:r w:rsidRPr="00C2681D">
        <w:rPr>
          <w:rFonts w:hint="eastAsia"/>
          <w:lang w:eastAsia="zh-CN"/>
        </w:rPr>
        <w:t>Expectation</w:t>
      </w:r>
      <w:r w:rsidRPr="00C2681D">
        <w:rPr>
          <w:lang w:eastAsia="zh-CN"/>
        </w:rPr>
        <w:t>Object</w:t>
      </w:r>
      <w:proofErr w:type="spellEnd"/>
      <w:r w:rsidRPr="00C2681D">
        <w:rPr>
          <w:lang w:eastAsia="zh-CN"/>
        </w:rPr>
        <w:t xml:space="preserve"> which represents a list of cells. In the request, </w:t>
      </w:r>
      <w:proofErr w:type="spellStart"/>
      <w:r w:rsidRPr="00C2681D">
        <w:rPr>
          <w:lang w:eastAsia="zh-CN"/>
        </w:rPr>
        <w:t>MnS</w:t>
      </w:r>
      <w:proofErr w:type="spellEnd"/>
      <w:r w:rsidRPr="00C2681D">
        <w:rPr>
          <w:lang w:eastAsia="zh-CN"/>
        </w:rPr>
        <w:t xml:space="preserve"> consumer wants to obtain the best values for </w:t>
      </w:r>
      <w:proofErr w:type="spellStart"/>
      <w:r w:rsidRPr="00C2681D">
        <w:rPr>
          <w:lang w:eastAsia="zh-CN"/>
        </w:rPr>
        <w:t>UENumberTarget</w:t>
      </w:r>
      <w:proofErr w:type="spellEnd"/>
      <w:r w:rsidRPr="00C2681D">
        <w:rPr>
          <w:lang w:eastAsia="zh-CN"/>
        </w:rPr>
        <w:t xml:space="preserve"> for each cell in addition to the best value for the list of cells. In this case, </w:t>
      </w:r>
      <w:proofErr w:type="spellStart"/>
      <w:r w:rsidRPr="00C2681D">
        <w:rPr>
          <w:lang w:eastAsia="zh-CN"/>
        </w:rPr>
        <w:t>MnS</w:t>
      </w:r>
      <w:proofErr w:type="spellEnd"/>
      <w:r w:rsidRPr="00C2681D">
        <w:rPr>
          <w:lang w:eastAsia="zh-CN"/>
        </w:rPr>
        <w:t xml:space="preserve">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the list of cells represented by the </w:t>
      </w:r>
      <w:proofErr w:type="spellStart"/>
      <w:r w:rsidRPr="00C2681D">
        <w:rPr>
          <w:lang w:eastAsia="zh-CN"/>
        </w:rPr>
        <w:t>ExpectationObject</w:t>
      </w:r>
      <w:proofErr w:type="spellEnd"/>
      <w:r w:rsidRPr="00C2681D">
        <w:rPr>
          <w:lang w:eastAsia="zh-CN"/>
        </w:rPr>
        <w: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w:t>
      </w:r>
      <w:proofErr w:type="spellStart"/>
      <w:r w:rsidRPr="00C2681D">
        <w:rPr>
          <w:lang w:eastAsia="zh-CN"/>
        </w:rPr>
        <w:t>UENumberTarget</w:t>
      </w:r>
      <w:proofErr w:type="spellEnd"/>
      <w:r w:rsidRPr="00C2681D">
        <w:rPr>
          <w:lang w:eastAsia="zh-CN"/>
        </w:rPr>
        <w:t xml:space="preserve"> value for each item of the list of cells represented by the </w:t>
      </w:r>
      <w:proofErr w:type="spellStart"/>
      <w:r w:rsidRPr="00C2681D">
        <w:rPr>
          <w:lang w:eastAsia="zh-CN"/>
        </w:rPr>
        <w:t>ExpectationObject</w:t>
      </w:r>
      <w:proofErr w:type="spellEnd"/>
      <w:r w:rsidRPr="00C2681D">
        <w:rPr>
          <w:lang w:eastAsia="zh-CN"/>
        </w:rPr>
        <w:t xml:space="preserve">. </w:t>
      </w:r>
    </w:p>
    <w:p w14:paraId="282EABEF" w14:textId="4C77142A" w:rsidR="00836FBD" w:rsidRPr="00C2681D" w:rsidRDefault="00836FBD" w:rsidP="00836FBD">
      <w:pPr>
        <w:pStyle w:val="Heading3"/>
        <w:rPr>
          <w:rStyle w:val="SubtleEmphasis"/>
          <w:i w:val="0"/>
          <w:iCs w:val="0"/>
        </w:rPr>
      </w:pPr>
      <w:bookmarkStart w:id="80" w:name="_Toc207722377"/>
      <w:r w:rsidRPr="00CA29AF">
        <w:rPr>
          <w:rStyle w:val="SubtleEmphasis"/>
          <w:i w:val="0"/>
          <w:iCs w:val="0"/>
        </w:rPr>
        <w:lastRenderedPageBreak/>
        <w:t>4.7.2 Potential requirements</w:t>
      </w:r>
      <w:bookmarkEnd w:id="80"/>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the </w:t>
      </w:r>
      <w:proofErr w:type="spellStart"/>
      <w:r w:rsidRPr="00C2681D">
        <w:t>MnS</w:t>
      </w:r>
      <w:proofErr w:type="spellEnd"/>
      <w:r w:rsidRPr="00C2681D">
        <w:t xml:space="preserve">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w:t>
      </w:r>
      <w:proofErr w:type="spellStart"/>
      <w:r w:rsidRPr="00C2681D">
        <w:t>MnS</w:t>
      </w:r>
      <w:proofErr w:type="spellEnd"/>
      <w:r w:rsidRPr="00C2681D">
        <w:t xml:space="preserve"> producer should have the capability enabling </w:t>
      </w:r>
      <w:r w:rsidRPr="00C2681D">
        <w:rPr>
          <w:rFonts w:hint="eastAsia"/>
          <w:lang w:eastAsia="zh-CN"/>
        </w:rPr>
        <w:t>the</w:t>
      </w:r>
      <w:r w:rsidRPr="00C2681D">
        <w:t xml:space="preserve"> </w:t>
      </w:r>
      <w:proofErr w:type="spellStart"/>
      <w:r w:rsidRPr="00C2681D">
        <w:t>MnS</w:t>
      </w:r>
      <w:proofErr w:type="spellEnd"/>
      <w:r w:rsidRPr="00C2681D">
        <w:t xml:space="preserve"> consumer to obtain the </w:t>
      </w:r>
      <w:r w:rsidRPr="00C2681D">
        <w:rPr>
          <w:lang w:eastAsia="zh-CN"/>
        </w:rPr>
        <w:t xml:space="preserve">best target values for individual object represented by the </w:t>
      </w:r>
      <w:proofErr w:type="spellStart"/>
      <w:r w:rsidRPr="00C2681D">
        <w:rPr>
          <w:lang w:eastAsia="zh-CN"/>
        </w:rPr>
        <w:t>ExpectationObject</w:t>
      </w:r>
      <w:proofErr w:type="spellEnd"/>
      <w:r w:rsidRPr="00C2681D">
        <w:rPr>
          <w:lang w:eastAsia="zh-CN"/>
        </w:rPr>
        <w:t xml:space="preserve"> in an </w:t>
      </w:r>
      <w:proofErr w:type="spellStart"/>
      <w:r w:rsidRPr="00C2681D">
        <w:rPr>
          <w:lang w:eastAsia="zh-CN"/>
        </w:rPr>
        <w:t>IntentExpectation</w:t>
      </w:r>
      <w:proofErr w:type="spellEnd"/>
      <w:r w:rsidRPr="00C2681D">
        <w:rPr>
          <w:lang w:eastAsia="zh-CN"/>
        </w:rPr>
        <w:t>.</w:t>
      </w:r>
    </w:p>
    <w:p w14:paraId="7A79FBEB" w14:textId="678BA4B3" w:rsidR="00836FBD" w:rsidRPr="00C2681D" w:rsidRDefault="00836FBD" w:rsidP="00836FBD">
      <w:pPr>
        <w:pStyle w:val="Heading3"/>
        <w:rPr>
          <w:rStyle w:val="SubtleEmphasis"/>
          <w:i w:val="0"/>
          <w:iCs w:val="0"/>
        </w:rPr>
      </w:pPr>
      <w:bookmarkStart w:id="81" w:name="_Toc207722378"/>
      <w:r w:rsidRPr="00CA29AF">
        <w:rPr>
          <w:rStyle w:val="SubtleEmphasis"/>
          <w:i w:val="0"/>
          <w:iCs w:val="0"/>
        </w:rPr>
        <w:t>4.7.3 Potential solution</w:t>
      </w:r>
      <w:bookmarkEnd w:id="81"/>
    </w:p>
    <w:p w14:paraId="34C2587D" w14:textId="77777777" w:rsidR="00836FBD" w:rsidRPr="00C2681D" w:rsidRDefault="00836FBD" w:rsidP="00836FBD">
      <w:pPr>
        <w:jc w:val="both"/>
        <w:rPr>
          <w:lang w:eastAsia="zh-CN" w:bidi="ar-KW"/>
        </w:rPr>
      </w:pPr>
      <w:r w:rsidRPr="00C2681D">
        <w:rPr>
          <w:lang w:eastAsia="zh-CN" w:bidi="ar-KW"/>
        </w:rPr>
        <w:t>TBD</w:t>
      </w:r>
    </w:p>
    <w:p w14:paraId="1EC97F77" w14:textId="22B62F97" w:rsidR="00836FBD" w:rsidRPr="00C2681D" w:rsidRDefault="00836FBD" w:rsidP="00836FBD">
      <w:pPr>
        <w:pStyle w:val="Heading3"/>
        <w:rPr>
          <w:rStyle w:val="SubtleEmphasis"/>
          <w:i w:val="0"/>
          <w:iCs w:val="0"/>
        </w:rPr>
      </w:pPr>
      <w:bookmarkStart w:id="82" w:name="_Toc207722379"/>
      <w:r w:rsidRPr="00CA29AF">
        <w:rPr>
          <w:rStyle w:val="SubtleEmphasis"/>
          <w:i w:val="0"/>
          <w:iCs w:val="0"/>
        </w:rPr>
        <w:t>4.7.4 Evaluation of potential solutions</w:t>
      </w:r>
      <w:bookmarkEnd w:id="82"/>
    </w:p>
    <w:p w14:paraId="1DC280B3" w14:textId="332BB9B8" w:rsidR="00836FBD" w:rsidRPr="00C2681D" w:rsidRDefault="00836FBD" w:rsidP="00836FBD">
      <w:pPr>
        <w:jc w:val="both"/>
        <w:rPr>
          <w:lang w:eastAsia="zh-CN"/>
        </w:rPr>
      </w:pPr>
      <w:r w:rsidRPr="00C2681D">
        <w:rPr>
          <w:rFonts w:hint="eastAsia"/>
          <w:lang w:eastAsia="zh-CN"/>
        </w:rPr>
        <w:t>T</w:t>
      </w:r>
      <w:r w:rsidRPr="00C2681D">
        <w:rPr>
          <w:lang w:eastAsia="zh-CN"/>
        </w:rPr>
        <w:t>BD</w:t>
      </w:r>
    </w:p>
    <w:p w14:paraId="54737D18" w14:textId="142A5D1E" w:rsidR="006B46D5" w:rsidRPr="00C2681D" w:rsidRDefault="006B46D5" w:rsidP="006B46D5">
      <w:pPr>
        <w:pStyle w:val="Heading2"/>
      </w:pPr>
      <w:bookmarkStart w:id="83" w:name="_Toc207722380"/>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83"/>
    </w:p>
    <w:p w14:paraId="6D92E0CD" w14:textId="63CBBE4D" w:rsidR="006B46D5" w:rsidRPr="00C2681D" w:rsidRDefault="006B46D5" w:rsidP="006B46D5">
      <w:pPr>
        <w:pStyle w:val="Heading3"/>
        <w:rPr>
          <w:rStyle w:val="SubtleEmphasis"/>
          <w:i w:val="0"/>
          <w:iCs w:val="0"/>
        </w:rPr>
      </w:pPr>
      <w:bookmarkStart w:id="84" w:name="_Toc207722381"/>
      <w:r w:rsidRPr="00CA29AF">
        <w:rPr>
          <w:rStyle w:val="SubtleEmphasis"/>
          <w:rFonts w:hint="eastAsia"/>
          <w:i w:val="0"/>
          <w:iCs w:val="0"/>
        </w:rPr>
        <w:t>4</w:t>
      </w:r>
      <w:r w:rsidRPr="00CA29AF">
        <w:rPr>
          <w:rStyle w:val="SubtleEmphasis"/>
          <w:i w:val="0"/>
          <w:iCs w:val="0"/>
        </w:rPr>
        <w:t>.8.1 Description</w:t>
      </w:r>
      <w:bookmarkEnd w:id="84"/>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Pr="00C2681D" w:rsidRDefault="006B46D5" w:rsidP="006B46D5">
      <w:pPr>
        <w:jc w:val="both"/>
      </w:pPr>
      <w:r w:rsidRPr="00C2681D">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C2681D">
        <w:t>MnS</w:t>
      </w:r>
      <w:proofErr w:type="spellEnd"/>
      <w:r w:rsidRPr="00C2681D">
        <w:t xml:space="preserve"> consumer should be allowed to express the </w:t>
      </w:r>
      <w:proofErr w:type="gramStart"/>
      <w:r w:rsidRPr="00C2681D">
        <w:t>guarantee</w:t>
      </w:r>
      <w:proofErr w:type="gramEnd"/>
      <w:r w:rsidRPr="00C2681D">
        <w:t xml:space="preserve"> requirements in the intent. Then, the </w:t>
      </w:r>
      <w:proofErr w:type="spellStart"/>
      <w:r w:rsidRPr="00C2681D">
        <w:t>MnS</w:t>
      </w:r>
      <w:proofErr w:type="spellEnd"/>
      <w:r w:rsidRPr="00C2681D">
        <w:t xml:space="preserve">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w:t>
      </w:r>
      <w:proofErr w:type="spellStart"/>
      <w:r w:rsidRPr="00C2681D">
        <w:t>MnS</w:t>
      </w:r>
      <w:proofErr w:type="spellEnd"/>
      <w:r w:rsidRPr="00C2681D">
        <w:t xml:space="preserve">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an </w:t>
      </w:r>
      <w:proofErr w:type="spellStart"/>
      <w:r w:rsidRPr="00C2681D">
        <w:t>MnS</w:t>
      </w:r>
      <w:proofErr w:type="spellEnd"/>
      <w:r w:rsidRPr="00C2681D">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474E2B96" w14:textId="1AEF789F" w:rsidR="006B46D5" w:rsidRPr="00C2681D" w:rsidRDefault="006B46D5" w:rsidP="006B46D5">
      <w:pPr>
        <w:pStyle w:val="Heading3"/>
        <w:tabs>
          <w:tab w:val="left" w:pos="4020"/>
        </w:tabs>
        <w:rPr>
          <w:rStyle w:val="SubtleEmphasis"/>
          <w:i w:val="0"/>
          <w:iCs w:val="0"/>
        </w:rPr>
      </w:pPr>
      <w:bookmarkStart w:id="85" w:name="_Toc207722382"/>
      <w:r w:rsidRPr="00CA29AF">
        <w:rPr>
          <w:rStyle w:val="SubtleEmphasis"/>
          <w:i w:val="0"/>
          <w:iCs w:val="0"/>
        </w:rPr>
        <w:t>4.8.2 Potential requirements</w:t>
      </w:r>
      <w:bookmarkEnd w:id="85"/>
      <w:r w:rsidRPr="00CA29AF">
        <w:rPr>
          <w:rStyle w:val="SubtleEmphasis"/>
          <w:i w:val="0"/>
          <w:iCs w:val="0"/>
        </w:rPr>
        <w:tab/>
      </w:r>
    </w:p>
    <w:p w14:paraId="1CEAFB47" w14:textId="77777777" w:rsidR="006B46D5" w:rsidRPr="00C2681D" w:rsidRDefault="006B46D5" w:rsidP="006B46D5">
      <w:pPr>
        <w:rPr>
          <w:lang w:eastAsia="zh-CN" w:bidi="ar-KW"/>
        </w:rPr>
      </w:pPr>
      <w:r w:rsidRPr="00C2681D">
        <w:rPr>
          <w:b/>
        </w:rPr>
        <w:t>REQ-IDMS_Resource-1: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should have the capability to allow </w:t>
      </w:r>
      <w:proofErr w:type="spellStart"/>
      <w:r w:rsidRPr="00C2681D">
        <w:rPr>
          <w:lang w:eastAsia="zh-CN"/>
        </w:rPr>
        <w:t>MnS</w:t>
      </w:r>
      <w:proofErr w:type="spellEnd"/>
      <w:r w:rsidRPr="00C2681D">
        <w:rPr>
          <w:lang w:eastAsia="zh-CN"/>
        </w:rPr>
        <w:t xml:space="preserve"> consumer to express guarantee requirement in an intent</w:t>
      </w:r>
      <w:r w:rsidRPr="00C2681D">
        <w:rPr>
          <w:lang w:eastAsia="zh-CN" w:bidi="ar-KW"/>
        </w:rPr>
        <w:t>.</w:t>
      </w:r>
    </w:p>
    <w:p w14:paraId="7DB687D7" w14:textId="73EDE5B5" w:rsidR="006B46D5" w:rsidRPr="00C2681D" w:rsidRDefault="006B46D5" w:rsidP="006B46D5">
      <w:pPr>
        <w:pStyle w:val="Heading3"/>
        <w:rPr>
          <w:rStyle w:val="SubtleEmphasis"/>
          <w:i w:val="0"/>
          <w:iCs w:val="0"/>
        </w:rPr>
      </w:pPr>
      <w:bookmarkStart w:id="86" w:name="_Toc207722383"/>
      <w:r w:rsidRPr="00CA29AF">
        <w:rPr>
          <w:rStyle w:val="SubtleEmphasis"/>
          <w:i w:val="0"/>
          <w:iCs w:val="0"/>
        </w:rPr>
        <w:lastRenderedPageBreak/>
        <w:t>4.8.3 Potential solution</w:t>
      </w:r>
      <w:r w:rsidRPr="00CA29AF">
        <w:rPr>
          <w:rStyle w:val="SubtleEmphasis"/>
          <w:rFonts w:hint="eastAsia"/>
          <w:i w:val="0"/>
          <w:iCs w:val="0"/>
          <w:lang w:eastAsia="zh-CN"/>
        </w:rPr>
        <w:t>s</w:t>
      </w:r>
      <w:bookmarkEnd w:id="86"/>
    </w:p>
    <w:p w14:paraId="792079F9" w14:textId="191EC663" w:rsidR="006B46D5" w:rsidRPr="00CA29AF" w:rsidRDefault="006B46D5" w:rsidP="006B46D5">
      <w:pPr>
        <w:pStyle w:val="Heading3"/>
        <w:rPr>
          <w:rStyle w:val="SubtleEmphasis"/>
          <w:i w:val="0"/>
          <w:iCs w:val="0"/>
        </w:rPr>
      </w:pPr>
      <w:bookmarkStart w:id="87" w:name="_Toc207722384"/>
      <w:proofErr w:type="gramStart"/>
      <w:r w:rsidRPr="00CA29AF">
        <w:rPr>
          <w:rStyle w:val="SubtleEmphasis"/>
          <w:i w:val="0"/>
          <w:iCs w:val="0"/>
        </w:rPr>
        <w:t>4.8.4  Evaluation</w:t>
      </w:r>
      <w:proofErr w:type="gramEnd"/>
      <w:r w:rsidRPr="00CA29AF">
        <w:rPr>
          <w:rStyle w:val="SubtleEmphasis"/>
          <w:i w:val="0"/>
          <w:iCs w:val="0"/>
        </w:rPr>
        <w:t xml:space="preserve"> of potential solutions</w:t>
      </w:r>
      <w:bookmarkEnd w:id="87"/>
    </w:p>
    <w:p w14:paraId="200354D5" w14:textId="51D2337C" w:rsidR="00757CED" w:rsidRPr="00C2681D" w:rsidRDefault="00757CED" w:rsidP="00757CED">
      <w:pPr>
        <w:pStyle w:val="Heading2"/>
      </w:pPr>
      <w:bookmarkStart w:id="88" w:name="_Toc207722385"/>
      <w:r w:rsidRPr="00C2681D">
        <w:rPr>
          <w:rFonts w:hint="eastAsia"/>
        </w:rPr>
        <w:t>4</w:t>
      </w:r>
      <w:r w:rsidRPr="00C2681D">
        <w:t>.9 Use case</w:t>
      </w:r>
      <w:r w:rsidR="003C58B1" w:rsidRPr="00C2681D">
        <w:t xml:space="preserve"> </w:t>
      </w:r>
      <w:r w:rsidRPr="00C2681D">
        <w:t>#9: Intent handling capability configuration, registration and discovery</w:t>
      </w:r>
      <w:bookmarkEnd w:id="88"/>
    </w:p>
    <w:p w14:paraId="60D40381" w14:textId="6FC21E02" w:rsidR="00DF73E6" w:rsidRPr="00CA29AF" w:rsidRDefault="00757CED" w:rsidP="00757CED">
      <w:pPr>
        <w:pStyle w:val="Heading3"/>
        <w:rPr>
          <w:rStyle w:val="SubtleEmphasis"/>
          <w:i w:val="0"/>
          <w:iCs w:val="0"/>
        </w:rPr>
      </w:pPr>
      <w:bookmarkStart w:id="89" w:name="_Toc207722386"/>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89"/>
    </w:p>
    <w:p w14:paraId="3ADA2780" w14:textId="79266F54" w:rsidR="00757CED" w:rsidRPr="00C2681D" w:rsidRDefault="00757CED" w:rsidP="00757CED">
      <w:pPr>
        <w:pStyle w:val="Heading3"/>
        <w:rPr>
          <w:rStyle w:val="SubtleEmphasis"/>
          <w:i w:val="0"/>
          <w:iCs w:val="0"/>
        </w:rPr>
      </w:pPr>
      <w:bookmarkStart w:id="90" w:name="_Toc207722387"/>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90"/>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w:t>
      </w:r>
      <w:proofErr w:type="spellStart"/>
      <w:r w:rsidRPr="00C2681D">
        <w:rPr>
          <w:lang w:eastAsia="zh-CN"/>
        </w:rPr>
        <w:t>MnS</w:t>
      </w:r>
      <w:proofErr w:type="spellEnd"/>
      <w:r w:rsidRPr="00C2681D">
        <w:rPr>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77777777" w:rsidR="00757CED" w:rsidRPr="00C2681D" w:rsidRDefault="00757CED" w:rsidP="00757CED">
      <w:pPr>
        <w:jc w:val="both"/>
        <w:rPr>
          <w:lang w:eastAsia="zh-CN"/>
        </w:rPr>
      </w:pPr>
      <w:r w:rsidRPr="00C2681D">
        <w:rPr>
          <w:lang w:eastAsia="zh-CN"/>
        </w:rPr>
        <w:t xml:space="preserve">Several optional intent negotiation functionalities (including Intent Feasibility check, Intent Exploration and Intent Fulfilment Negotiation) are introduced in the TS 28.312 [X].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w:t>
      </w:r>
      <w:proofErr w:type="gramStart"/>
      <w:r w:rsidRPr="00C2681D">
        <w:rPr>
          <w:lang w:eastAsia="zh-CN"/>
        </w:rPr>
        <w:t>So</w:t>
      </w:r>
      <w:proofErr w:type="gramEnd"/>
      <w:r w:rsidRPr="00C2681D">
        <w:rPr>
          <w:lang w:eastAsia="zh-CN"/>
        </w:rPr>
        <w:t xml:space="preserve"> it is important to allow </w:t>
      </w:r>
      <w:proofErr w:type="spellStart"/>
      <w:r w:rsidRPr="00C2681D">
        <w:rPr>
          <w:lang w:eastAsia="zh-CN"/>
        </w:rPr>
        <w:t>MnS</w:t>
      </w:r>
      <w:proofErr w:type="spellEnd"/>
      <w:r w:rsidRPr="00C2681D">
        <w:rPr>
          <w:lang w:eastAsia="zh-CN"/>
        </w:rPr>
        <w:t xml:space="preserve"> consumer to know which negotiation capabilities can be provided by a specific intent handling function. </w:t>
      </w:r>
    </w:p>
    <w:p w14:paraId="32A76E73" w14:textId="14BC0AB9" w:rsidR="00757CED" w:rsidRPr="00C2681D" w:rsidRDefault="00757CED" w:rsidP="00757CED">
      <w:pPr>
        <w:pStyle w:val="Heading3"/>
        <w:rPr>
          <w:color w:val="404040"/>
        </w:rPr>
      </w:pPr>
      <w:bookmarkStart w:id="91" w:name="_Toc207722388"/>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91"/>
    </w:p>
    <w:p w14:paraId="5C45095E" w14:textId="588613BE" w:rsidR="00757CED" w:rsidRPr="00C2681D"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w:t>
      </w:r>
      <w:proofErr w:type="spellStart"/>
      <w:r w:rsidRPr="00C2681D">
        <w:rPr>
          <w:lang w:eastAsia="zh-CN"/>
        </w:rPr>
        <w:t>MnSInfo</w:t>
      </w:r>
      <w:proofErr w:type="spellEnd"/>
      <w:r w:rsidRPr="00C2681D">
        <w:rPr>
          <w:lang w:eastAsia="zh-CN"/>
        </w:rPr>
        <w:t xml:space="preserve"> IOC) for </w:t>
      </w:r>
      <w:proofErr w:type="spellStart"/>
      <w:r w:rsidRPr="00C2681D">
        <w:rPr>
          <w:lang w:eastAsia="zh-CN"/>
        </w:rPr>
        <w:t>MnS</w:t>
      </w:r>
      <w:proofErr w:type="spellEnd"/>
      <w:r w:rsidRPr="00C2681D">
        <w:rPr>
          <w:lang w:eastAsia="zh-CN"/>
        </w:rPr>
        <w:t xml:space="preserve"> discovery are defined, which allows </w:t>
      </w:r>
      <w:proofErr w:type="spellStart"/>
      <w:r w:rsidRPr="00C2681D">
        <w:rPr>
          <w:lang w:eastAsia="zh-CN"/>
        </w:rPr>
        <w:t>MnS</w:t>
      </w:r>
      <w:proofErr w:type="spellEnd"/>
      <w:r w:rsidRPr="00C2681D">
        <w:rPr>
          <w:lang w:eastAsia="zh-CN"/>
        </w:rPr>
        <w:t xml:space="preserve"> consumer to retrieve the list of </w:t>
      </w:r>
      <w:proofErr w:type="spellStart"/>
      <w:r w:rsidRPr="00C2681D">
        <w:rPr>
          <w:lang w:eastAsia="zh-CN"/>
        </w:rPr>
        <w:t>MnS</w:t>
      </w:r>
      <w:proofErr w:type="spellEnd"/>
      <w:r w:rsidRPr="00C2681D">
        <w:rPr>
          <w:lang w:eastAsia="zh-CN"/>
        </w:rPr>
        <w:t xml:space="preserve"> instances which can provide the intent driven management capability from </w:t>
      </w:r>
      <w:proofErr w:type="spellStart"/>
      <w:r w:rsidRPr="00C2681D">
        <w:rPr>
          <w:lang w:eastAsia="zh-CN"/>
        </w:rPr>
        <w:t>MnS</w:t>
      </w:r>
      <w:proofErr w:type="spellEnd"/>
      <w:r w:rsidRPr="00C2681D">
        <w:rPr>
          <w:lang w:eastAsia="zh-CN"/>
        </w:rPr>
        <w:t xml:space="preserve"> Registry. However, </w:t>
      </w:r>
      <w:proofErr w:type="spellStart"/>
      <w:r w:rsidRPr="00C2681D">
        <w:rPr>
          <w:lang w:eastAsia="zh-CN"/>
        </w:rPr>
        <w:t>MnS</w:t>
      </w:r>
      <w:proofErr w:type="spellEnd"/>
      <w:r w:rsidRPr="00C2681D">
        <w:rPr>
          <w:lang w:eastAsia="zh-CN"/>
        </w:rPr>
        <w:t xml:space="preserve"> consumer may need to request to retrieve a </w:t>
      </w:r>
      <w:proofErr w:type="spellStart"/>
      <w:r w:rsidRPr="00C2681D">
        <w:rPr>
          <w:lang w:eastAsia="zh-CN"/>
        </w:rPr>
        <w:t>MnS</w:t>
      </w:r>
      <w:proofErr w:type="spellEnd"/>
      <w:r w:rsidRPr="00C2681D">
        <w:rPr>
          <w:lang w:eastAsia="zh-CN"/>
        </w:rPr>
        <w:t xml:space="preserve"> instance with a specific intent handling capability from </w:t>
      </w:r>
      <w:proofErr w:type="spellStart"/>
      <w:r w:rsidRPr="00C2681D">
        <w:rPr>
          <w:lang w:eastAsia="zh-CN"/>
        </w:rPr>
        <w:t>MnS</w:t>
      </w:r>
      <w:proofErr w:type="spellEnd"/>
      <w:r w:rsidRPr="00C2681D">
        <w:rPr>
          <w:lang w:eastAsia="zh-CN"/>
        </w:rPr>
        <w:t xml:space="preserve"> Registry. </w:t>
      </w:r>
    </w:p>
    <w:p w14:paraId="5F8541F3" w14:textId="77777777" w:rsidR="00757CED" w:rsidRPr="00C2681D" w:rsidRDefault="00757CED" w:rsidP="00757CED">
      <w:pPr>
        <w:jc w:val="both"/>
        <w:rPr>
          <w:lang w:eastAsia="zh-CN"/>
        </w:rPr>
      </w:pPr>
    </w:p>
    <w:p w14:paraId="163FE936" w14:textId="4835AC7C" w:rsidR="00757CED" w:rsidRPr="00C2681D" w:rsidRDefault="00757CED" w:rsidP="00757CED">
      <w:pPr>
        <w:pStyle w:val="Heading3"/>
        <w:rPr>
          <w:color w:val="404040"/>
        </w:rPr>
      </w:pPr>
      <w:bookmarkStart w:id="92" w:name="_Toc207722389"/>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92"/>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93" w:name="_Toc207722390"/>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93"/>
    </w:p>
    <w:p w14:paraId="0537E717" w14:textId="77777777" w:rsidR="00757CED" w:rsidRPr="00C2681D" w:rsidRDefault="00757CED" w:rsidP="00757CED">
      <w:pPr>
        <w:jc w:val="both"/>
      </w:pPr>
      <w:r w:rsidRPr="00C2681D">
        <w:rPr>
          <w:b/>
        </w:rPr>
        <w:t xml:space="preserve">REQ-IDMS_IHCO-CON-1: </w:t>
      </w:r>
      <w:r w:rsidRPr="00C2681D">
        <w:t xml:space="preserve">The intent driven </w:t>
      </w:r>
      <w:proofErr w:type="spellStart"/>
      <w:r w:rsidRPr="00C2681D">
        <w:t>MnS</w:t>
      </w:r>
      <w:proofErr w:type="spellEnd"/>
      <w:r w:rsidRPr="00C2681D">
        <w:t xml:space="preserve"> producer sh</w:t>
      </w:r>
      <w:r w:rsidRPr="00C2681D">
        <w:rPr>
          <w:rFonts w:hint="eastAsia"/>
          <w:lang w:eastAsia="zh-CN"/>
        </w:rPr>
        <w:t>ould</w:t>
      </w:r>
      <w:r w:rsidRPr="00C2681D">
        <w:t xml:space="preserve"> have capabilities enabling an </w:t>
      </w:r>
      <w:proofErr w:type="spellStart"/>
      <w:r w:rsidRPr="00C2681D">
        <w:t>MnS</w:t>
      </w:r>
      <w:proofErr w:type="spellEnd"/>
      <w:r w:rsidRPr="00C2681D">
        <w:t xml:space="preserve"> consumer to obtain intent handling capabilities of each intent handling function, including supported contexts (e.g. </w:t>
      </w:r>
      <w:proofErr w:type="spellStart"/>
      <w:r w:rsidRPr="00C2681D">
        <w:t>coverageAreaPolygonContext</w:t>
      </w:r>
      <w:proofErr w:type="spellEnd"/>
      <w:r w:rsidRPr="00C2681D">
        <w:t xml:space="preserve">, </w:t>
      </w:r>
      <w:proofErr w:type="spellStart"/>
      <w:r w:rsidRPr="00C2681D">
        <w:t>rATContext</w:t>
      </w:r>
      <w:proofErr w:type="spellEnd"/>
      <w:r w:rsidRPr="00C2681D">
        <w:t>).</w:t>
      </w:r>
    </w:p>
    <w:p w14:paraId="4CA9060B" w14:textId="77777777" w:rsidR="00757CED" w:rsidRPr="00C2681D" w:rsidRDefault="00757CED" w:rsidP="00757CED">
      <w:pPr>
        <w:jc w:val="both"/>
        <w:rPr>
          <w:lang w:eastAsia="zh-CN"/>
        </w:rPr>
      </w:pPr>
      <w:r w:rsidRPr="00C2681D">
        <w:rPr>
          <w:lang w:eastAsia="zh-CN"/>
        </w:rPr>
        <w:t>Editor’s Note: which contexts can be modelled in intent handling capabilities needs further investigation.</w:t>
      </w:r>
    </w:p>
    <w:p w14:paraId="0B599FAD" w14:textId="77777777" w:rsidR="00757CED" w:rsidRPr="00C2681D" w:rsidRDefault="00757CED" w:rsidP="00757CED">
      <w:pPr>
        <w:jc w:val="both"/>
      </w:pPr>
      <w:r w:rsidRPr="00C2681D">
        <w:rPr>
          <w:b/>
        </w:rPr>
        <w:t xml:space="preserve">REQ-IDMS_IHCO-CON-2: </w:t>
      </w:r>
      <w:r w:rsidRPr="00C2681D">
        <w:t xml:space="preserve">The intent driven </w:t>
      </w:r>
      <w:proofErr w:type="spellStart"/>
      <w:r w:rsidRPr="00C2681D">
        <w:t>MnS</w:t>
      </w:r>
      <w:proofErr w:type="spellEnd"/>
      <w:r w:rsidRPr="00C2681D">
        <w:t xml:space="preserve"> producer should have capabilities enabling an </w:t>
      </w:r>
      <w:proofErr w:type="spellStart"/>
      <w:r w:rsidRPr="00C2681D">
        <w:t>MnS</w:t>
      </w:r>
      <w:proofErr w:type="spellEnd"/>
      <w:r w:rsidRPr="00C2681D">
        <w:t xml:space="preserve">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757CED">
      <w:pPr>
        <w:jc w:val="both"/>
        <w:rPr>
          <w:lang w:eastAsia="zh-CN"/>
        </w:rPr>
      </w:pPr>
      <w:r w:rsidRPr="00C2681D">
        <w:rPr>
          <w:lang w:eastAsia="zh-CN"/>
        </w:rPr>
        <w:lastRenderedPageBreak/>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94" w:name="_Toc207722391"/>
      <w:r w:rsidRPr="00CA29AF">
        <w:rPr>
          <w:rStyle w:val="SubtleEmphasis"/>
          <w:i w:val="0"/>
          <w:iCs w:val="0"/>
        </w:rPr>
        <w:t>4.</w:t>
      </w:r>
      <w:r w:rsidR="00DF73E6" w:rsidRPr="00CA29AF">
        <w:rPr>
          <w:rStyle w:val="SubtleEmphasis"/>
          <w:i w:val="0"/>
          <w:iCs w:val="0"/>
        </w:rPr>
        <w:t>9</w:t>
      </w:r>
      <w:r w:rsidRPr="00CA29AF">
        <w:rPr>
          <w:rStyle w:val="SubtleEmphasis"/>
          <w:i w:val="0"/>
          <w:iCs w:val="0"/>
        </w:rPr>
        <w:t>.3 Potential solution</w:t>
      </w:r>
      <w:bookmarkEnd w:id="94"/>
    </w:p>
    <w:p w14:paraId="0CF84EB7" w14:textId="49D6A629" w:rsidR="00757CED" w:rsidRPr="00C2681D" w:rsidRDefault="00757CED" w:rsidP="00CA29AF">
      <w:pPr>
        <w:pStyle w:val="ListParagraph"/>
        <w:numPr>
          <w:ilvl w:val="0"/>
          <w:numId w:val="15"/>
        </w:numPr>
        <w:contextualSpacing w:val="0"/>
        <w:jc w:val="both"/>
        <w:rPr>
          <w:lang w:eastAsia="zh-CN" w:bidi="ar-KW"/>
        </w:rPr>
      </w:pPr>
      <w:r w:rsidRPr="00C2681D">
        <w:rPr>
          <w:lang w:eastAsia="zh-CN" w:bidi="ar-KW"/>
        </w:rPr>
        <w:t>TBD</w:t>
      </w:r>
    </w:p>
    <w:p w14:paraId="2CF08997" w14:textId="0184D998" w:rsidR="00757CED" w:rsidRPr="00C2681D" w:rsidRDefault="00757CED" w:rsidP="00757CED">
      <w:pPr>
        <w:pStyle w:val="Heading3"/>
        <w:rPr>
          <w:rStyle w:val="SubtleEmphasis"/>
          <w:i w:val="0"/>
          <w:iCs w:val="0"/>
        </w:rPr>
      </w:pPr>
      <w:bookmarkStart w:id="95" w:name="_Toc207722392"/>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95"/>
    </w:p>
    <w:p w14:paraId="1DE30B14" w14:textId="22DB27CB" w:rsidR="00757CED" w:rsidRPr="00CA29AF" w:rsidRDefault="00757CED" w:rsidP="00CA29AF">
      <w:r w:rsidRPr="00C2681D">
        <w:rPr>
          <w:rFonts w:hint="eastAsia"/>
          <w:lang w:eastAsia="zh-CN"/>
        </w:rPr>
        <w:t>T</w:t>
      </w:r>
      <w:r w:rsidRPr="00C2681D">
        <w:rPr>
          <w:lang w:eastAsia="zh-CN"/>
        </w:rPr>
        <w:t>BD</w:t>
      </w:r>
    </w:p>
    <w:p w14:paraId="70FC6620" w14:textId="77777777" w:rsidR="00D533ED" w:rsidRPr="00C2681D" w:rsidRDefault="00D533ED" w:rsidP="00D533ED">
      <w:pPr>
        <w:pStyle w:val="Heading1"/>
      </w:pPr>
      <w:bookmarkStart w:id="96" w:name="_Toc207722393"/>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96"/>
    </w:p>
    <w:p w14:paraId="5D7A3672" w14:textId="1DE6C78C" w:rsidR="003C7CBC" w:rsidRPr="00C2681D" w:rsidRDefault="00D533ED" w:rsidP="00D533ED">
      <w:pPr>
        <w:pStyle w:val="EW"/>
      </w:pPr>
      <w:r w:rsidRPr="00C2681D">
        <w:t>Editor's note: this clause will contain conclusions and recommendations for corresponding key issues identified in clause 4.</w:t>
      </w:r>
    </w:p>
    <w:p w14:paraId="5D992CCE" w14:textId="77777777" w:rsidR="003C7CBC" w:rsidRPr="00C2681D" w:rsidRDefault="003C7CBC">
      <w:pPr>
        <w:pStyle w:val="EW"/>
      </w:pPr>
    </w:p>
    <w:p w14:paraId="257A8E2B" w14:textId="77777777" w:rsidR="003C7CBC" w:rsidRPr="00C2681D" w:rsidRDefault="003C7CBC">
      <w:pPr>
        <w:pStyle w:val="EW"/>
      </w:pPr>
    </w:p>
    <w:p w14:paraId="57C4FFE8" w14:textId="77777777" w:rsidR="003C7CBC" w:rsidRPr="00C2681D" w:rsidRDefault="003C7CBC">
      <w:pPr>
        <w:pStyle w:val="EW"/>
      </w:pPr>
    </w:p>
    <w:p w14:paraId="1910628E" w14:textId="77777777" w:rsidR="003C7CBC" w:rsidRPr="00C2681D" w:rsidRDefault="003C7CBC">
      <w:pPr>
        <w:pStyle w:val="EW"/>
      </w:pPr>
    </w:p>
    <w:p w14:paraId="542DD781" w14:textId="77777777" w:rsidR="003C7CBC" w:rsidRPr="00C2681D" w:rsidRDefault="003C7CBC">
      <w:pPr>
        <w:pStyle w:val="EW"/>
      </w:pPr>
    </w:p>
    <w:p w14:paraId="533A4EE2" w14:textId="503649E8" w:rsidR="003C7CBC" w:rsidRPr="00C2681D" w:rsidRDefault="003C7CBC" w:rsidP="003C7CBC">
      <w:pPr>
        <w:pStyle w:val="Heading8"/>
      </w:pPr>
      <w:bookmarkStart w:id="97" w:name="_Toc129708892"/>
      <w:bookmarkStart w:id="98" w:name="_Toc207722394"/>
      <w:r w:rsidRPr="00C2681D">
        <w:t xml:space="preserve">Annex </w:t>
      </w:r>
      <w:r w:rsidR="00A67167" w:rsidRPr="00C2681D">
        <w:t>A</w:t>
      </w:r>
      <w:r w:rsidRPr="00C2681D">
        <w:t>:</w:t>
      </w:r>
      <w:r w:rsidRPr="00C2681D">
        <w:br/>
        <w:t>Change history</w:t>
      </w:r>
      <w:bookmarkEnd w:id="97"/>
      <w:bookmarkEnd w:id="98"/>
    </w:p>
    <w:p w14:paraId="011263D4" w14:textId="249709FE" w:rsidR="003C7CBC" w:rsidRPr="00CA29AF" w:rsidRDefault="003C7CBC" w:rsidP="003C7CBC">
      <w:pPr>
        <w:pStyle w:val="Guidance"/>
        <w:rPr>
          <w:i w:val="0"/>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C7CBC" w:rsidRPr="00C2681D" w14:paraId="5D8C7033" w14:textId="77777777" w:rsidTr="003C7CB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99" w:name="historyclause"/>
            <w:bookmarkEnd w:id="99"/>
            <w:r w:rsidRPr="00C2681D">
              <w:t>Change history</w:t>
            </w:r>
          </w:p>
        </w:tc>
      </w:tr>
      <w:tr w:rsidR="003C7CBC" w:rsidRPr="00C2681D" w14:paraId="6AFB83CB" w14:textId="77777777" w:rsidTr="003C7CB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proofErr w:type="spellStart"/>
            <w:r w:rsidRPr="00C2681D">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3C7CBC" w:rsidRPr="00C2681D" w14:paraId="0C02898F"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3C7CB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9831" w14:textId="77777777" w:rsidR="00782D54" w:rsidRPr="00C2681D" w:rsidRDefault="00701BC6" w:rsidP="00FB53D9">
            <w:pPr>
              <w:pStyle w:val="TAC"/>
              <w:jc w:val="left"/>
              <w:rPr>
                <w:sz w:val="16"/>
                <w:szCs w:val="16"/>
              </w:rPr>
            </w:pPr>
            <w:r w:rsidRPr="00C2681D">
              <w:rPr>
                <w:sz w:val="16"/>
                <w:szCs w:val="16"/>
              </w:rPr>
              <w:t>S5-254032</w:t>
            </w:r>
          </w:p>
          <w:p w14:paraId="2683A423" w14:textId="77777777" w:rsidR="00701BC6" w:rsidRPr="00C2681D" w:rsidRDefault="00701BC6" w:rsidP="00FB53D9">
            <w:pPr>
              <w:pStyle w:val="TAC"/>
              <w:jc w:val="left"/>
              <w:rPr>
                <w:sz w:val="16"/>
                <w:szCs w:val="16"/>
              </w:rPr>
            </w:pPr>
            <w:r w:rsidRPr="00C2681D">
              <w:rPr>
                <w:sz w:val="16"/>
                <w:szCs w:val="16"/>
              </w:rPr>
              <w:t>S5-254033</w:t>
            </w:r>
          </w:p>
          <w:p w14:paraId="03C06C17" w14:textId="77777777" w:rsidR="00094F70" w:rsidRPr="00C2681D" w:rsidRDefault="00094F70" w:rsidP="00FB53D9">
            <w:pPr>
              <w:pStyle w:val="TAC"/>
              <w:jc w:val="left"/>
              <w:rPr>
                <w:sz w:val="16"/>
                <w:szCs w:val="16"/>
              </w:rPr>
            </w:pPr>
          </w:p>
          <w:p w14:paraId="1CAC0EFE" w14:textId="77777777" w:rsidR="00094F70" w:rsidRPr="00C2681D" w:rsidRDefault="00094F70" w:rsidP="00FB53D9">
            <w:pPr>
              <w:pStyle w:val="TAC"/>
              <w:jc w:val="left"/>
              <w:rPr>
                <w:sz w:val="16"/>
                <w:szCs w:val="16"/>
              </w:rPr>
            </w:pPr>
            <w:r w:rsidRPr="00C2681D">
              <w:rPr>
                <w:sz w:val="16"/>
                <w:szCs w:val="16"/>
              </w:rPr>
              <w:t>S5-254034</w:t>
            </w:r>
          </w:p>
          <w:p w14:paraId="00693115" w14:textId="77777777" w:rsidR="00196E4C" w:rsidRPr="00C2681D" w:rsidRDefault="00196E4C" w:rsidP="00FB53D9">
            <w:pPr>
              <w:pStyle w:val="TAC"/>
              <w:jc w:val="left"/>
              <w:rPr>
                <w:sz w:val="16"/>
                <w:szCs w:val="16"/>
              </w:rPr>
            </w:pPr>
          </w:p>
          <w:p w14:paraId="5DB63F9F" w14:textId="77777777" w:rsidR="00196E4C" w:rsidRPr="00C2681D" w:rsidRDefault="00196E4C" w:rsidP="00FB53D9">
            <w:pPr>
              <w:pStyle w:val="TAC"/>
              <w:jc w:val="left"/>
              <w:rPr>
                <w:sz w:val="16"/>
                <w:szCs w:val="16"/>
              </w:rPr>
            </w:pPr>
            <w:r w:rsidRPr="00C2681D">
              <w:rPr>
                <w:sz w:val="16"/>
                <w:szCs w:val="16"/>
              </w:rPr>
              <w:t>S5-254035</w:t>
            </w:r>
          </w:p>
          <w:p w14:paraId="2B05AC60" w14:textId="77777777" w:rsidR="001E1151" w:rsidRPr="00C2681D" w:rsidRDefault="001E1151" w:rsidP="00FB53D9">
            <w:pPr>
              <w:pStyle w:val="TAC"/>
              <w:jc w:val="left"/>
              <w:rPr>
                <w:sz w:val="16"/>
                <w:szCs w:val="16"/>
              </w:rPr>
            </w:pPr>
          </w:p>
          <w:p w14:paraId="19FD7010" w14:textId="77777777" w:rsidR="001E1151" w:rsidRPr="00C2681D" w:rsidRDefault="001E1151" w:rsidP="00FB53D9">
            <w:pPr>
              <w:pStyle w:val="TAC"/>
              <w:jc w:val="left"/>
              <w:rPr>
                <w:sz w:val="16"/>
                <w:szCs w:val="16"/>
              </w:rPr>
            </w:pPr>
            <w:r w:rsidRPr="00C2681D">
              <w:rPr>
                <w:sz w:val="16"/>
                <w:szCs w:val="16"/>
              </w:rPr>
              <w:t>S5-254036</w:t>
            </w:r>
          </w:p>
          <w:p w14:paraId="5448696B" w14:textId="77777777" w:rsidR="00701F7D" w:rsidRPr="00C2681D" w:rsidRDefault="00701F7D" w:rsidP="00FB53D9">
            <w:pPr>
              <w:pStyle w:val="TAC"/>
              <w:jc w:val="left"/>
              <w:rPr>
                <w:sz w:val="16"/>
                <w:szCs w:val="16"/>
              </w:rPr>
            </w:pPr>
          </w:p>
          <w:p w14:paraId="2099F013" w14:textId="23CC099D" w:rsidR="00701F7D" w:rsidRPr="00C2681D" w:rsidRDefault="00701F7D" w:rsidP="00FB53D9">
            <w:pPr>
              <w:pStyle w:val="TAC"/>
              <w:jc w:val="left"/>
              <w:rPr>
                <w:sz w:val="16"/>
                <w:szCs w:val="16"/>
              </w:rPr>
            </w:pPr>
            <w:r w:rsidRPr="00C2681D">
              <w:rPr>
                <w:sz w:val="16"/>
                <w:szCs w:val="16"/>
              </w:rPr>
              <w:t>S5-254037</w:t>
            </w:r>
          </w:p>
          <w:p w14:paraId="3984334A" w14:textId="77777777" w:rsidR="00701F7D" w:rsidRPr="00C2681D" w:rsidRDefault="00701F7D" w:rsidP="00FB53D9">
            <w:pPr>
              <w:pStyle w:val="TAC"/>
              <w:jc w:val="left"/>
              <w:rPr>
                <w:sz w:val="16"/>
                <w:szCs w:val="16"/>
              </w:rPr>
            </w:pPr>
            <w:r w:rsidRPr="00C2681D">
              <w:rPr>
                <w:sz w:val="16"/>
                <w:szCs w:val="16"/>
              </w:rPr>
              <w:t>S5-254038</w:t>
            </w:r>
          </w:p>
          <w:p w14:paraId="23E331A7" w14:textId="77777777" w:rsidR="00F4040A" w:rsidRPr="00C2681D" w:rsidRDefault="00F4040A" w:rsidP="00FB53D9">
            <w:pPr>
              <w:pStyle w:val="TAC"/>
              <w:jc w:val="left"/>
              <w:rPr>
                <w:sz w:val="16"/>
                <w:szCs w:val="16"/>
              </w:rPr>
            </w:pPr>
          </w:p>
          <w:p w14:paraId="1A33DD05" w14:textId="77777777" w:rsidR="00F4040A" w:rsidRPr="00C2681D" w:rsidRDefault="00F4040A" w:rsidP="00FB53D9">
            <w:pPr>
              <w:pStyle w:val="TAC"/>
              <w:jc w:val="left"/>
              <w:rPr>
                <w:sz w:val="16"/>
                <w:szCs w:val="16"/>
              </w:rPr>
            </w:pPr>
            <w:r w:rsidRPr="00C2681D">
              <w:rPr>
                <w:sz w:val="16"/>
                <w:szCs w:val="16"/>
              </w:rPr>
              <w:t>S5-254039</w:t>
            </w:r>
          </w:p>
          <w:p w14:paraId="2B79E748" w14:textId="77777777" w:rsidR="00E5577E" w:rsidRPr="00C2681D" w:rsidRDefault="00E5577E" w:rsidP="00FB53D9">
            <w:pPr>
              <w:pStyle w:val="TAC"/>
              <w:jc w:val="left"/>
              <w:rPr>
                <w:sz w:val="16"/>
                <w:szCs w:val="16"/>
              </w:rPr>
            </w:pPr>
            <w:r w:rsidRPr="00C2681D">
              <w:rPr>
                <w:sz w:val="16"/>
                <w:szCs w:val="16"/>
              </w:rPr>
              <w:t>S5-254040</w:t>
            </w:r>
          </w:p>
          <w:p w14:paraId="35AE1978" w14:textId="2FDB9BF1" w:rsidR="00E5577E" w:rsidRPr="00C2681D" w:rsidRDefault="00E5577E" w:rsidP="00FB53D9">
            <w:pPr>
              <w:pStyle w:val="TAC"/>
              <w:jc w:val="left"/>
              <w:rPr>
                <w:sz w:val="16"/>
                <w:szCs w:val="16"/>
              </w:rPr>
            </w:pPr>
            <w:r w:rsidRPr="00C2681D">
              <w:rPr>
                <w:sz w:val="16"/>
                <w:szCs w:val="16"/>
              </w:rPr>
              <w:t>S5-254042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F2680" w14:textId="77777777" w:rsidR="00782D54" w:rsidRPr="00C2681D" w:rsidRDefault="006626C8">
            <w:pPr>
              <w:pStyle w:val="TAC"/>
              <w:rPr>
                <w:sz w:val="16"/>
                <w:szCs w:val="16"/>
              </w:rPr>
            </w:pPr>
            <w:proofErr w:type="spellStart"/>
            <w:r w:rsidRPr="00C2681D">
              <w:rPr>
                <w:sz w:val="16"/>
                <w:szCs w:val="16"/>
              </w:rPr>
              <w:t>pCR</w:t>
            </w:r>
            <w:proofErr w:type="spellEnd"/>
          </w:p>
          <w:p w14:paraId="7368F237" w14:textId="77777777" w:rsidR="00701BC6" w:rsidRPr="00C2681D" w:rsidRDefault="00701BC6">
            <w:pPr>
              <w:pStyle w:val="TAC"/>
              <w:rPr>
                <w:sz w:val="16"/>
                <w:szCs w:val="16"/>
              </w:rPr>
            </w:pPr>
            <w:proofErr w:type="spellStart"/>
            <w:r w:rsidRPr="00C2681D">
              <w:rPr>
                <w:sz w:val="16"/>
                <w:szCs w:val="16"/>
              </w:rPr>
              <w:t>pCR</w:t>
            </w:r>
            <w:proofErr w:type="spellEnd"/>
          </w:p>
          <w:p w14:paraId="37E14D1E" w14:textId="77777777" w:rsidR="00094F70" w:rsidRPr="00C2681D" w:rsidRDefault="00094F70">
            <w:pPr>
              <w:pStyle w:val="TAC"/>
              <w:rPr>
                <w:sz w:val="16"/>
                <w:szCs w:val="16"/>
              </w:rPr>
            </w:pPr>
          </w:p>
          <w:p w14:paraId="71A16D4C" w14:textId="77777777" w:rsidR="00094F70" w:rsidRPr="00C2681D" w:rsidRDefault="00094F70">
            <w:pPr>
              <w:pStyle w:val="TAC"/>
              <w:rPr>
                <w:sz w:val="16"/>
                <w:szCs w:val="16"/>
              </w:rPr>
            </w:pPr>
            <w:proofErr w:type="spellStart"/>
            <w:r w:rsidRPr="00C2681D">
              <w:rPr>
                <w:sz w:val="16"/>
                <w:szCs w:val="16"/>
              </w:rPr>
              <w:t>pCR</w:t>
            </w:r>
            <w:proofErr w:type="spellEnd"/>
          </w:p>
          <w:p w14:paraId="55795B00" w14:textId="77777777" w:rsidR="00196E4C" w:rsidRPr="00C2681D" w:rsidRDefault="00196E4C">
            <w:pPr>
              <w:pStyle w:val="TAC"/>
              <w:rPr>
                <w:sz w:val="16"/>
                <w:szCs w:val="16"/>
              </w:rPr>
            </w:pPr>
          </w:p>
          <w:p w14:paraId="52474D4E" w14:textId="77777777" w:rsidR="00196E4C" w:rsidRPr="00C2681D" w:rsidRDefault="00196E4C">
            <w:pPr>
              <w:pStyle w:val="TAC"/>
              <w:rPr>
                <w:sz w:val="16"/>
                <w:szCs w:val="16"/>
              </w:rPr>
            </w:pPr>
            <w:proofErr w:type="spellStart"/>
            <w:r w:rsidRPr="00C2681D">
              <w:rPr>
                <w:sz w:val="16"/>
                <w:szCs w:val="16"/>
              </w:rPr>
              <w:t>pCR</w:t>
            </w:r>
            <w:proofErr w:type="spellEnd"/>
          </w:p>
          <w:p w14:paraId="1A0FDA9F" w14:textId="77777777" w:rsidR="001E1151" w:rsidRPr="00C2681D" w:rsidRDefault="001E1151">
            <w:pPr>
              <w:pStyle w:val="TAC"/>
              <w:rPr>
                <w:sz w:val="16"/>
                <w:szCs w:val="16"/>
              </w:rPr>
            </w:pPr>
          </w:p>
          <w:p w14:paraId="473C2914" w14:textId="77777777" w:rsidR="001E1151" w:rsidRPr="00C2681D" w:rsidRDefault="001E1151">
            <w:pPr>
              <w:pStyle w:val="TAC"/>
              <w:rPr>
                <w:sz w:val="16"/>
                <w:szCs w:val="16"/>
              </w:rPr>
            </w:pPr>
            <w:proofErr w:type="spellStart"/>
            <w:r w:rsidRPr="00C2681D">
              <w:rPr>
                <w:sz w:val="16"/>
                <w:szCs w:val="16"/>
              </w:rPr>
              <w:t>pCR</w:t>
            </w:r>
            <w:proofErr w:type="spellEnd"/>
          </w:p>
          <w:p w14:paraId="60F371B6" w14:textId="77777777" w:rsidR="00701F7D" w:rsidRPr="00C2681D" w:rsidRDefault="00701F7D">
            <w:pPr>
              <w:pStyle w:val="TAC"/>
              <w:rPr>
                <w:sz w:val="16"/>
                <w:szCs w:val="16"/>
              </w:rPr>
            </w:pPr>
            <w:proofErr w:type="spellStart"/>
            <w:r w:rsidRPr="00C2681D">
              <w:rPr>
                <w:sz w:val="16"/>
                <w:szCs w:val="16"/>
              </w:rPr>
              <w:t>pCR</w:t>
            </w:r>
            <w:proofErr w:type="spellEnd"/>
          </w:p>
          <w:p w14:paraId="6ECDC6DB" w14:textId="77777777" w:rsidR="00701F7D" w:rsidRPr="00C2681D" w:rsidRDefault="00701F7D">
            <w:pPr>
              <w:pStyle w:val="TAC"/>
              <w:rPr>
                <w:sz w:val="16"/>
                <w:szCs w:val="16"/>
              </w:rPr>
            </w:pPr>
            <w:proofErr w:type="spellStart"/>
            <w:r w:rsidRPr="00C2681D">
              <w:rPr>
                <w:sz w:val="16"/>
                <w:szCs w:val="16"/>
              </w:rPr>
              <w:t>pCR</w:t>
            </w:r>
            <w:proofErr w:type="spellEnd"/>
          </w:p>
          <w:p w14:paraId="09DC3E69" w14:textId="35878BA8" w:rsidR="00F4040A" w:rsidRPr="00C2681D" w:rsidRDefault="003D00EE">
            <w:pPr>
              <w:pStyle w:val="TAC"/>
              <w:rPr>
                <w:sz w:val="16"/>
                <w:szCs w:val="16"/>
              </w:rPr>
            </w:pPr>
            <w:proofErr w:type="spellStart"/>
            <w:r w:rsidRPr="00C2681D">
              <w:rPr>
                <w:sz w:val="16"/>
                <w:szCs w:val="16"/>
              </w:rPr>
              <w:t>pCR</w:t>
            </w:r>
            <w:proofErr w:type="spellEnd"/>
          </w:p>
          <w:p w14:paraId="4C7BFCC0" w14:textId="77777777" w:rsidR="00F4040A" w:rsidRPr="00C2681D" w:rsidRDefault="00F4040A">
            <w:pPr>
              <w:pStyle w:val="TAC"/>
              <w:rPr>
                <w:sz w:val="16"/>
                <w:szCs w:val="16"/>
              </w:rPr>
            </w:pPr>
          </w:p>
          <w:p w14:paraId="1585CEF3" w14:textId="77777777" w:rsidR="00F4040A" w:rsidRPr="00C2681D" w:rsidRDefault="00F4040A">
            <w:pPr>
              <w:pStyle w:val="TAC"/>
              <w:rPr>
                <w:sz w:val="16"/>
                <w:szCs w:val="16"/>
              </w:rPr>
            </w:pPr>
            <w:proofErr w:type="spellStart"/>
            <w:r w:rsidRPr="00C2681D">
              <w:rPr>
                <w:sz w:val="16"/>
                <w:szCs w:val="16"/>
              </w:rPr>
              <w:t>pCR</w:t>
            </w:r>
            <w:proofErr w:type="spellEnd"/>
          </w:p>
          <w:p w14:paraId="28EDF218" w14:textId="77777777" w:rsidR="003D00EE" w:rsidRPr="00C2681D" w:rsidRDefault="003D00EE">
            <w:pPr>
              <w:pStyle w:val="TAC"/>
              <w:rPr>
                <w:sz w:val="16"/>
                <w:szCs w:val="16"/>
              </w:rPr>
            </w:pPr>
            <w:proofErr w:type="spellStart"/>
            <w:r w:rsidRPr="00C2681D">
              <w:rPr>
                <w:sz w:val="16"/>
                <w:szCs w:val="16"/>
              </w:rPr>
              <w:t>pCR</w:t>
            </w:r>
            <w:proofErr w:type="spellEnd"/>
          </w:p>
          <w:p w14:paraId="7313D8D3" w14:textId="5DB4482A" w:rsidR="003D00EE" w:rsidRPr="00C2681D" w:rsidRDefault="003D00EE">
            <w:pPr>
              <w:pStyle w:val="TAC"/>
              <w:rPr>
                <w:sz w:val="16"/>
                <w:szCs w:val="16"/>
              </w:rPr>
            </w:pPr>
            <w:proofErr w:type="spellStart"/>
            <w:r w:rsidRPr="00C2681D">
              <w:rPr>
                <w:sz w:val="16"/>
                <w:szCs w:val="16"/>
              </w:rPr>
              <w:t>pCR</w:t>
            </w:r>
            <w:proofErr w:type="spellEnd"/>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41D0AF" w14:textId="5A506472" w:rsidR="006626C8" w:rsidRPr="00C2681D" w:rsidRDefault="006626C8" w:rsidP="003D00EE">
            <w:pPr>
              <w:spacing w:after="0"/>
              <w:rPr>
                <w:rFonts w:ascii="Arial" w:hAnsi="Arial" w:cs="Arial"/>
                <w:color w:val="000000"/>
                <w:sz w:val="16"/>
                <w:szCs w:val="16"/>
              </w:rPr>
            </w:pPr>
            <w:r w:rsidRPr="00C2681D">
              <w:rPr>
                <w:rFonts w:ascii="Arial" w:hAnsi="Arial" w:cs="Arial"/>
                <w:color w:val="000000"/>
                <w:sz w:val="16"/>
                <w:szCs w:val="16"/>
              </w:rPr>
              <w:t>Add structure proposal</w:t>
            </w:r>
          </w:p>
          <w:p w14:paraId="5382A055" w14:textId="77B5BAB5" w:rsidR="00701BC6" w:rsidRPr="00CA29AF" w:rsidRDefault="00094F70" w:rsidP="003D00EE">
            <w:pPr>
              <w:spacing w:after="0"/>
              <w:rPr>
                <w:rFonts w:ascii="Arial" w:hAnsi="Arial" w:cs="Arial"/>
                <w:color w:val="000000"/>
                <w:sz w:val="16"/>
                <w:szCs w:val="16"/>
              </w:rPr>
            </w:pPr>
            <w:r w:rsidRPr="00CA29AF">
              <w:rPr>
                <w:rFonts w:ascii="Arial" w:hAnsi="Arial" w:cs="Arial"/>
                <w:color w:val="000000"/>
                <w:sz w:val="16"/>
                <w:szCs w:val="16"/>
              </w:rPr>
              <w:t>Add new issue for enhancement of radio service delivering and assurance scenarios</w:t>
            </w:r>
          </w:p>
          <w:p w14:paraId="31F08FF5" w14:textId="68E43FEB" w:rsidR="00094F70" w:rsidRPr="00C2681D" w:rsidRDefault="00AF170B" w:rsidP="003D00EE">
            <w:pPr>
              <w:spacing w:after="0"/>
              <w:rPr>
                <w:rFonts w:ascii="Arial" w:hAnsi="Arial" w:cs="Arial"/>
                <w:color w:val="000000"/>
                <w:sz w:val="16"/>
                <w:szCs w:val="16"/>
              </w:rPr>
            </w:pPr>
            <w:r w:rsidRPr="00CA29AF">
              <w:rPr>
                <w:rFonts w:ascii="Arial" w:hAnsi="Arial" w:cs="Arial"/>
                <w:color w:val="000000"/>
                <w:sz w:val="16"/>
                <w:szCs w:val="16"/>
              </w:rPr>
              <w:t>Add new issue for enhancement of radio network performance assurance scenarios</w:t>
            </w:r>
          </w:p>
          <w:p w14:paraId="5D919734" w14:textId="3AD1F627" w:rsidR="00196E4C" w:rsidRPr="00C2681D" w:rsidRDefault="001E1151" w:rsidP="003D00EE">
            <w:pPr>
              <w:spacing w:after="0"/>
              <w:rPr>
                <w:rFonts w:ascii="Arial" w:hAnsi="Arial" w:cs="Arial"/>
                <w:color w:val="000000"/>
                <w:sz w:val="16"/>
                <w:szCs w:val="16"/>
              </w:rPr>
            </w:pPr>
            <w:r w:rsidRPr="00C2681D">
              <w:rPr>
                <w:rFonts w:ascii="Arial" w:hAnsi="Arial" w:cs="Arial"/>
                <w:color w:val="000000"/>
                <w:sz w:val="16"/>
                <w:szCs w:val="16"/>
              </w:rPr>
              <w:t>Add issue description, requirement and solution for intent decomposition</w:t>
            </w:r>
          </w:p>
          <w:p w14:paraId="4130DD41" w14:textId="5CFE4DCA" w:rsidR="001E1151" w:rsidRPr="00C2681D" w:rsidRDefault="00701F7D" w:rsidP="003D00EE">
            <w:pPr>
              <w:spacing w:after="0"/>
              <w:rPr>
                <w:rFonts w:ascii="Arial" w:hAnsi="Arial" w:cs="Arial"/>
                <w:color w:val="000000"/>
                <w:sz w:val="16"/>
                <w:szCs w:val="16"/>
              </w:rPr>
            </w:pPr>
            <w:r w:rsidRPr="00C2681D">
              <w:rPr>
                <w:rFonts w:ascii="Arial" w:hAnsi="Arial" w:cs="Arial"/>
                <w:color w:val="000000"/>
                <w:sz w:val="16"/>
                <w:szCs w:val="16"/>
              </w:rPr>
              <w:t>Add issue, requirements and potential solution for intent traceability</w:t>
            </w:r>
          </w:p>
          <w:p w14:paraId="648A63E2" w14:textId="41643322" w:rsidR="00701F7D" w:rsidRPr="00C2681D" w:rsidRDefault="00701F7D" w:rsidP="003D00EE">
            <w:pPr>
              <w:spacing w:after="0"/>
              <w:rPr>
                <w:rFonts w:ascii="Arial" w:hAnsi="Arial" w:cs="Arial"/>
                <w:color w:val="000000"/>
                <w:sz w:val="16"/>
                <w:szCs w:val="16"/>
              </w:rPr>
            </w:pPr>
            <w:r w:rsidRPr="00C2681D">
              <w:rPr>
                <w:rFonts w:ascii="Arial" w:hAnsi="Arial"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04729488" w:rsidR="00F4040A" w:rsidRPr="00C2681D" w:rsidRDefault="00F4040A" w:rsidP="003D00EE">
            <w:pPr>
              <w:spacing w:after="0"/>
              <w:rPr>
                <w:rFonts w:ascii="Arial" w:hAnsi="Arial" w:cs="Arial"/>
                <w:color w:val="000000"/>
                <w:sz w:val="16"/>
                <w:szCs w:val="16"/>
              </w:rPr>
            </w:pPr>
            <w:r w:rsidRPr="00C2681D">
              <w:rPr>
                <w:rFonts w:ascii="Arial" w:hAnsi="Arial" w:cs="Arial"/>
                <w:color w:val="000000"/>
                <w:sz w:val="16"/>
                <w:szCs w:val="16"/>
              </w:rPr>
              <w:t>Add new issue for Intent exploration enhancement</w:t>
            </w:r>
          </w:p>
          <w:p w14:paraId="42584AEA" w14:textId="6B3CAD43" w:rsidR="00F4040A" w:rsidRPr="00CA29AF" w:rsidRDefault="00E5577E" w:rsidP="003D00EE">
            <w:pPr>
              <w:spacing w:after="0"/>
              <w:rPr>
                <w:rFonts w:ascii="Arial" w:hAnsi="Arial" w:cs="Arial"/>
                <w:color w:val="000000"/>
                <w:sz w:val="16"/>
                <w:szCs w:val="16"/>
              </w:rPr>
            </w:pPr>
            <w:r w:rsidRPr="00CA29AF">
              <w:rPr>
                <w:rFonts w:ascii="Arial" w:hAnsi="Arial" w:cs="Arial"/>
                <w:color w:val="000000"/>
                <w:sz w:val="16"/>
                <w:szCs w:val="16"/>
              </w:rPr>
              <w:t>Add Key Issue on Intent feasibility check enhancement to support resource reservation</w:t>
            </w:r>
          </w:p>
          <w:p w14:paraId="6D61B877" w14:textId="1128FC1C" w:rsidR="00F4040A" w:rsidRPr="00CA29AF" w:rsidRDefault="00E5577E" w:rsidP="003D00EE">
            <w:pPr>
              <w:spacing w:after="0"/>
              <w:rPr>
                <w:rFonts w:ascii="Arial" w:hAnsi="Arial" w:cs="Arial"/>
                <w:color w:val="000000"/>
                <w:sz w:val="16"/>
                <w:szCs w:val="16"/>
              </w:rPr>
            </w:pPr>
            <w:r w:rsidRPr="00CA29AF">
              <w:rPr>
                <w:rFonts w:ascii="Arial" w:hAnsi="Arial" w:cs="Arial"/>
                <w:color w:val="000000"/>
                <w:sz w:val="16"/>
                <w:szCs w:val="16"/>
              </w:rPr>
              <w:t>Add new issue for Intent handling capability registration and discovery</w:t>
            </w:r>
          </w:p>
          <w:p w14:paraId="3441D49D" w14:textId="77777777" w:rsidR="00E5577E" w:rsidRPr="00CA29AF" w:rsidRDefault="00E5577E" w:rsidP="003D00EE">
            <w:pPr>
              <w:spacing w:after="0"/>
              <w:rPr>
                <w:rFonts w:ascii="Arial" w:hAnsi="Arial" w:cs="Arial"/>
                <w:color w:val="000000"/>
                <w:sz w:val="16"/>
                <w:szCs w:val="16"/>
              </w:rPr>
            </w:pPr>
          </w:p>
          <w:p w14:paraId="76943DC9" w14:textId="77777777" w:rsidR="00701F7D" w:rsidRPr="00C2681D" w:rsidRDefault="00701F7D" w:rsidP="003D00EE">
            <w:pPr>
              <w:spacing w:after="0"/>
              <w:rPr>
                <w:rFonts w:ascii="Arial" w:hAnsi="Arial" w:cs="Arial"/>
                <w:color w:val="000000"/>
                <w:sz w:val="16"/>
                <w:szCs w:val="16"/>
              </w:rPr>
            </w:pPr>
          </w:p>
          <w:p w14:paraId="45A80FD9" w14:textId="77777777" w:rsidR="001E1151" w:rsidRPr="00CA29AF" w:rsidRDefault="001E1151" w:rsidP="003D00EE">
            <w:pPr>
              <w:spacing w:after="0"/>
              <w:rPr>
                <w:rFonts w:ascii="Arial" w:hAnsi="Arial" w:cs="Arial"/>
                <w:color w:val="000000"/>
                <w:sz w:val="16"/>
                <w:szCs w:val="16"/>
              </w:rPr>
            </w:pP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bl>
    <w:p w14:paraId="72092C29" w14:textId="77777777" w:rsidR="003C7CBC" w:rsidRPr="00C2681D" w:rsidRDefault="003C7CBC">
      <w:pPr>
        <w:pStyle w:val="EW"/>
      </w:pPr>
    </w:p>
    <w:sectPr w:rsidR="003C7CBC" w:rsidRPr="00C2681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9282" w14:textId="77777777" w:rsidR="0069344C" w:rsidRDefault="0069344C">
      <w:r>
        <w:separator/>
      </w:r>
    </w:p>
  </w:endnote>
  <w:endnote w:type="continuationSeparator" w:id="0">
    <w:p w14:paraId="728DBC77" w14:textId="77777777" w:rsidR="0069344C" w:rsidRDefault="00693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4D05" w14:textId="77777777" w:rsidR="0069344C" w:rsidRDefault="0069344C">
      <w:r>
        <w:separator/>
      </w:r>
    </w:p>
  </w:footnote>
  <w:footnote w:type="continuationSeparator" w:id="0">
    <w:p w14:paraId="6C51F1C5" w14:textId="77777777" w:rsidR="0069344C" w:rsidRDefault="00693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5F3A6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29AF">
      <w:rPr>
        <w:rFonts w:ascii="Arial" w:hAnsi="Arial" w:cs="Arial"/>
        <w:b/>
        <w:noProof/>
        <w:sz w:val="18"/>
        <w:szCs w:val="18"/>
      </w:rPr>
      <w:t>3GPP TR 28.881 V0.1.0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1E168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29AF">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A48"/>
    <w:rsid w:val="00024C77"/>
    <w:rsid w:val="000270B9"/>
    <w:rsid w:val="000300E6"/>
    <w:rsid w:val="00033397"/>
    <w:rsid w:val="00040095"/>
    <w:rsid w:val="000406D3"/>
    <w:rsid w:val="00051834"/>
    <w:rsid w:val="00054A22"/>
    <w:rsid w:val="00062023"/>
    <w:rsid w:val="000655A6"/>
    <w:rsid w:val="00080512"/>
    <w:rsid w:val="00084E16"/>
    <w:rsid w:val="00087092"/>
    <w:rsid w:val="00094F70"/>
    <w:rsid w:val="0009700D"/>
    <w:rsid w:val="000A3858"/>
    <w:rsid w:val="000B0551"/>
    <w:rsid w:val="000C47C3"/>
    <w:rsid w:val="000D58AB"/>
    <w:rsid w:val="000E3080"/>
    <w:rsid w:val="0010268D"/>
    <w:rsid w:val="001262BE"/>
    <w:rsid w:val="00133525"/>
    <w:rsid w:val="0016378D"/>
    <w:rsid w:val="00173E3B"/>
    <w:rsid w:val="00174E78"/>
    <w:rsid w:val="00191A1E"/>
    <w:rsid w:val="00196BFC"/>
    <w:rsid w:val="00196E4C"/>
    <w:rsid w:val="001A4C42"/>
    <w:rsid w:val="001A7420"/>
    <w:rsid w:val="001B6637"/>
    <w:rsid w:val="001C21C3"/>
    <w:rsid w:val="001D02C2"/>
    <w:rsid w:val="001E1151"/>
    <w:rsid w:val="001F0C1D"/>
    <w:rsid w:val="001F1132"/>
    <w:rsid w:val="001F168B"/>
    <w:rsid w:val="00224D57"/>
    <w:rsid w:val="002264B5"/>
    <w:rsid w:val="002347A2"/>
    <w:rsid w:val="002540B1"/>
    <w:rsid w:val="00255C5C"/>
    <w:rsid w:val="002675F0"/>
    <w:rsid w:val="002760EE"/>
    <w:rsid w:val="00276AF2"/>
    <w:rsid w:val="002832E6"/>
    <w:rsid w:val="00286539"/>
    <w:rsid w:val="00292B56"/>
    <w:rsid w:val="002964DB"/>
    <w:rsid w:val="002B6339"/>
    <w:rsid w:val="002E00EE"/>
    <w:rsid w:val="00315B85"/>
    <w:rsid w:val="003172DC"/>
    <w:rsid w:val="00322E62"/>
    <w:rsid w:val="00351E6D"/>
    <w:rsid w:val="0035462D"/>
    <w:rsid w:val="00356555"/>
    <w:rsid w:val="003610D4"/>
    <w:rsid w:val="003676C9"/>
    <w:rsid w:val="003765B8"/>
    <w:rsid w:val="00397729"/>
    <w:rsid w:val="003B69AB"/>
    <w:rsid w:val="003C2EFF"/>
    <w:rsid w:val="003C3971"/>
    <w:rsid w:val="003C58B1"/>
    <w:rsid w:val="003C7CBC"/>
    <w:rsid w:val="003D00EE"/>
    <w:rsid w:val="003E01D1"/>
    <w:rsid w:val="003E26D5"/>
    <w:rsid w:val="004030B6"/>
    <w:rsid w:val="00423334"/>
    <w:rsid w:val="00426316"/>
    <w:rsid w:val="00427267"/>
    <w:rsid w:val="004345EC"/>
    <w:rsid w:val="00464BC0"/>
    <w:rsid w:val="00465515"/>
    <w:rsid w:val="00483A97"/>
    <w:rsid w:val="004922D6"/>
    <w:rsid w:val="0049751D"/>
    <w:rsid w:val="004B37F5"/>
    <w:rsid w:val="004C30AC"/>
    <w:rsid w:val="004D3578"/>
    <w:rsid w:val="004E1C51"/>
    <w:rsid w:val="004E207D"/>
    <w:rsid w:val="004E213A"/>
    <w:rsid w:val="004E4A1C"/>
    <w:rsid w:val="004F04B9"/>
    <w:rsid w:val="004F0988"/>
    <w:rsid w:val="004F3340"/>
    <w:rsid w:val="00517D06"/>
    <w:rsid w:val="00526059"/>
    <w:rsid w:val="0053388B"/>
    <w:rsid w:val="00535773"/>
    <w:rsid w:val="00542C66"/>
    <w:rsid w:val="00543E6C"/>
    <w:rsid w:val="005574B3"/>
    <w:rsid w:val="005613C7"/>
    <w:rsid w:val="00561D7B"/>
    <w:rsid w:val="00565087"/>
    <w:rsid w:val="00577E72"/>
    <w:rsid w:val="00582D9D"/>
    <w:rsid w:val="00597B11"/>
    <w:rsid w:val="005B24FA"/>
    <w:rsid w:val="005D2E01"/>
    <w:rsid w:val="005D7526"/>
    <w:rsid w:val="005E4BB2"/>
    <w:rsid w:val="005F0299"/>
    <w:rsid w:val="005F788A"/>
    <w:rsid w:val="00602AEA"/>
    <w:rsid w:val="00613599"/>
    <w:rsid w:val="00614FDF"/>
    <w:rsid w:val="006255BC"/>
    <w:rsid w:val="0063543D"/>
    <w:rsid w:val="00640023"/>
    <w:rsid w:val="0064262B"/>
    <w:rsid w:val="00647114"/>
    <w:rsid w:val="006519F0"/>
    <w:rsid w:val="006626C8"/>
    <w:rsid w:val="00670B92"/>
    <w:rsid w:val="00670CF4"/>
    <w:rsid w:val="006912E9"/>
    <w:rsid w:val="0069344C"/>
    <w:rsid w:val="006A323F"/>
    <w:rsid w:val="006B30D0"/>
    <w:rsid w:val="006B46D5"/>
    <w:rsid w:val="006C3D95"/>
    <w:rsid w:val="006D345E"/>
    <w:rsid w:val="006E5C86"/>
    <w:rsid w:val="006E770F"/>
    <w:rsid w:val="006F3C23"/>
    <w:rsid w:val="007000D6"/>
    <w:rsid w:val="00701116"/>
    <w:rsid w:val="00701BC6"/>
    <w:rsid w:val="00701F7D"/>
    <w:rsid w:val="0071174C"/>
    <w:rsid w:val="00713C44"/>
    <w:rsid w:val="00720DB4"/>
    <w:rsid w:val="00734A5B"/>
    <w:rsid w:val="0074026F"/>
    <w:rsid w:val="007429F6"/>
    <w:rsid w:val="00744E76"/>
    <w:rsid w:val="00757CED"/>
    <w:rsid w:val="00765EA3"/>
    <w:rsid w:val="00774DA4"/>
    <w:rsid w:val="00781F0F"/>
    <w:rsid w:val="00782D54"/>
    <w:rsid w:val="007B600E"/>
    <w:rsid w:val="007F0F4A"/>
    <w:rsid w:val="007F5688"/>
    <w:rsid w:val="008028A4"/>
    <w:rsid w:val="008214DB"/>
    <w:rsid w:val="008269F6"/>
    <w:rsid w:val="00830747"/>
    <w:rsid w:val="00830904"/>
    <w:rsid w:val="00836FBD"/>
    <w:rsid w:val="00850CB5"/>
    <w:rsid w:val="008768CA"/>
    <w:rsid w:val="008851CA"/>
    <w:rsid w:val="008A3287"/>
    <w:rsid w:val="008C384C"/>
    <w:rsid w:val="008C7B64"/>
    <w:rsid w:val="008E2D68"/>
    <w:rsid w:val="008E6756"/>
    <w:rsid w:val="0090271F"/>
    <w:rsid w:val="00902E23"/>
    <w:rsid w:val="00906878"/>
    <w:rsid w:val="009114D7"/>
    <w:rsid w:val="0091348E"/>
    <w:rsid w:val="00917CCB"/>
    <w:rsid w:val="00933FB0"/>
    <w:rsid w:val="00942E84"/>
    <w:rsid w:val="00942EC2"/>
    <w:rsid w:val="00945100"/>
    <w:rsid w:val="0095334E"/>
    <w:rsid w:val="00975DAE"/>
    <w:rsid w:val="009E0127"/>
    <w:rsid w:val="009E2532"/>
    <w:rsid w:val="009F37B7"/>
    <w:rsid w:val="00A10F02"/>
    <w:rsid w:val="00A13FB0"/>
    <w:rsid w:val="00A164B4"/>
    <w:rsid w:val="00A2050B"/>
    <w:rsid w:val="00A26956"/>
    <w:rsid w:val="00A27486"/>
    <w:rsid w:val="00A36D89"/>
    <w:rsid w:val="00A53724"/>
    <w:rsid w:val="00A56066"/>
    <w:rsid w:val="00A67167"/>
    <w:rsid w:val="00A73129"/>
    <w:rsid w:val="00A82346"/>
    <w:rsid w:val="00A92BA1"/>
    <w:rsid w:val="00A95A32"/>
    <w:rsid w:val="00AA1BA0"/>
    <w:rsid w:val="00AA7B02"/>
    <w:rsid w:val="00AB4A5D"/>
    <w:rsid w:val="00AC6BC6"/>
    <w:rsid w:val="00AD31F8"/>
    <w:rsid w:val="00AD45A1"/>
    <w:rsid w:val="00AD77DE"/>
    <w:rsid w:val="00AE6164"/>
    <w:rsid w:val="00AE65E2"/>
    <w:rsid w:val="00AF1460"/>
    <w:rsid w:val="00AF170B"/>
    <w:rsid w:val="00B02E87"/>
    <w:rsid w:val="00B07F4F"/>
    <w:rsid w:val="00B11544"/>
    <w:rsid w:val="00B15449"/>
    <w:rsid w:val="00B3573B"/>
    <w:rsid w:val="00B36160"/>
    <w:rsid w:val="00B75D59"/>
    <w:rsid w:val="00B7746D"/>
    <w:rsid w:val="00B93086"/>
    <w:rsid w:val="00BA19ED"/>
    <w:rsid w:val="00BA4B8D"/>
    <w:rsid w:val="00BC0858"/>
    <w:rsid w:val="00BC0F7D"/>
    <w:rsid w:val="00BC1C4B"/>
    <w:rsid w:val="00BC4D28"/>
    <w:rsid w:val="00BC7A0C"/>
    <w:rsid w:val="00BD7D31"/>
    <w:rsid w:val="00BE3255"/>
    <w:rsid w:val="00BF128E"/>
    <w:rsid w:val="00C06877"/>
    <w:rsid w:val="00C074DD"/>
    <w:rsid w:val="00C12CFC"/>
    <w:rsid w:val="00C1496A"/>
    <w:rsid w:val="00C2681D"/>
    <w:rsid w:val="00C33079"/>
    <w:rsid w:val="00C45231"/>
    <w:rsid w:val="00C551FF"/>
    <w:rsid w:val="00C608E2"/>
    <w:rsid w:val="00C6688B"/>
    <w:rsid w:val="00C72833"/>
    <w:rsid w:val="00C80F1D"/>
    <w:rsid w:val="00C91962"/>
    <w:rsid w:val="00C93F40"/>
    <w:rsid w:val="00CA29AF"/>
    <w:rsid w:val="00CA3D0C"/>
    <w:rsid w:val="00CC07AD"/>
    <w:rsid w:val="00D4604A"/>
    <w:rsid w:val="00D533ED"/>
    <w:rsid w:val="00D57972"/>
    <w:rsid w:val="00D62923"/>
    <w:rsid w:val="00D675A9"/>
    <w:rsid w:val="00D738D6"/>
    <w:rsid w:val="00D755EB"/>
    <w:rsid w:val="00D76048"/>
    <w:rsid w:val="00D82E6F"/>
    <w:rsid w:val="00D87E00"/>
    <w:rsid w:val="00D9134D"/>
    <w:rsid w:val="00DA0CAA"/>
    <w:rsid w:val="00DA7A03"/>
    <w:rsid w:val="00DB1818"/>
    <w:rsid w:val="00DC309B"/>
    <w:rsid w:val="00DC4DA2"/>
    <w:rsid w:val="00DC5599"/>
    <w:rsid w:val="00DC598C"/>
    <w:rsid w:val="00DD4C17"/>
    <w:rsid w:val="00DD74A5"/>
    <w:rsid w:val="00DF29A1"/>
    <w:rsid w:val="00DF2B1F"/>
    <w:rsid w:val="00DF62CD"/>
    <w:rsid w:val="00DF73E6"/>
    <w:rsid w:val="00E16509"/>
    <w:rsid w:val="00E23B97"/>
    <w:rsid w:val="00E24999"/>
    <w:rsid w:val="00E31385"/>
    <w:rsid w:val="00E3522F"/>
    <w:rsid w:val="00E44582"/>
    <w:rsid w:val="00E44FFC"/>
    <w:rsid w:val="00E5577E"/>
    <w:rsid w:val="00E76122"/>
    <w:rsid w:val="00E77645"/>
    <w:rsid w:val="00EA15B0"/>
    <w:rsid w:val="00EA5EA7"/>
    <w:rsid w:val="00EA66BD"/>
    <w:rsid w:val="00EC4A25"/>
    <w:rsid w:val="00EF4D7B"/>
    <w:rsid w:val="00EF608C"/>
    <w:rsid w:val="00F025A2"/>
    <w:rsid w:val="00F04712"/>
    <w:rsid w:val="00F13360"/>
    <w:rsid w:val="00F15B1D"/>
    <w:rsid w:val="00F22EC7"/>
    <w:rsid w:val="00F325C8"/>
    <w:rsid w:val="00F34834"/>
    <w:rsid w:val="00F4040A"/>
    <w:rsid w:val="00F45DAD"/>
    <w:rsid w:val="00F653B8"/>
    <w:rsid w:val="00F77322"/>
    <w:rsid w:val="00F9008D"/>
    <w:rsid w:val="00FA09B1"/>
    <w:rsid w:val="00FA1266"/>
    <w:rsid w:val="00FA27E1"/>
    <w:rsid w:val="00FA359C"/>
    <w:rsid w:val="00FB53D9"/>
    <w:rsid w:val="00FB565A"/>
    <w:rsid w:val="00FC1192"/>
    <w:rsid w:val="00FC2AD2"/>
    <w:rsid w:val="00FE4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4188</Words>
  <Characters>26577</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Scott</cp:lastModifiedBy>
  <cp:revision>3</cp:revision>
  <cp:lastPrinted>2019-02-25T14:05:00Z</cp:lastPrinted>
  <dcterms:created xsi:type="dcterms:W3CDTF">2025-09-02T20:21:00Z</dcterms:created>
  <dcterms:modified xsi:type="dcterms:W3CDTF">2025-09-02T20:22:00Z</dcterms:modified>
</cp:coreProperties>
</file>