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4346E" w14:textId="77777777" w:rsidR="00080512" w:rsidRPr="004D3578" w:rsidRDefault="00513E83">
      <w:pPr>
        <w:pStyle w:val="ZA"/>
        <w:framePr w:wrap="notBeside"/>
      </w:pPr>
      <w:bookmarkStart w:id="0" w:name="page1"/>
      <w:r>
        <w:rPr>
          <w:sz w:val="64"/>
        </w:rPr>
        <w:t xml:space="preserve">3GPP TS </w:t>
      </w:r>
      <w:r>
        <w:rPr>
          <w:rFonts w:hint="eastAsia"/>
          <w:sz w:val="64"/>
          <w:lang w:eastAsia="zh-CN"/>
        </w:rPr>
        <w:t>28</w:t>
      </w:r>
      <w:r w:rsidR="00080512" w:rsidRPr="004D3578">
        <w:rPr>
          <w:sz w:val="64"/>
        </w:rPr>
        <w:t>.</w:t>
      </w:r>
      <w:r w:rsidR="008F31E9">
        <w:rPr>
          <w:rFonts w:hint="eastAsia"/>
          <w:sz w:val="64"/>
          <w:lang w:eastAsia="zh-CN"/>
        </w:rPr>
        <w:t>512</w:t>
      </w:r>
      <w:r w:rsidR="00080512" w:rsidRPr="004D3578">
        <w:rPr>
          <w:sz w:val="64"/>
        </w:rPr>
        <w:t xml:space="preserve"> </w:t>
      </w:r>
      <w:r w:rsidR="00F441BF">
        <w:t>V</w:t>
      </w:r>
      <w:r w:rsidR="00EF66BA">
        <w:t>19.0.0</w:t>
      </w:r>
      <w:r w:rsidR="00080512" w:rsidRPr="004D3578">
        <w:t xml:space="preserve"> </w:t>
      </w:r>
      <w:r w:rsidR="008F4DE7">
        <w:rPr>
          <w:sz w:val="32"/>
        </w:rPr>
        <w:t>(</w:t>
      </w:r>
      <w:r w:rsidR="00EF66BA">
        <w:rPr>
          <w:sz w:val="32"/>
        </w:rPr>
        <w:t>2025-09</w:t>
      </w:r>
      <w:r w:rsidR="00080512" w:rsidRPr="004D3578">
        <w:rPr>
          <w:sz w:val="32"/>
        </w:rPr>
        <w:t>)</w:t>
      </w:r>
    </w:p>
    <w:p w14:paraId="693C54A9" w14:textId="77777777" w:rsidR="00080512" w:rsidRPr="004D3578" w:rsidRDefault="00080512">
      <w:pPr>
        <w:pStyle w:val="ZB"/>
        <w:framePr w:wrap="notBeside"/>
      </w:pPr>
      <w:r w:rsidRPr="004D3578">
        <w:t>Technical Specification</w:t>
      </w:r>
    </w:p>
    <w:p w14:paraId="4A88C0BE" w14:textId="77777777" w:rsidR="00080512" w:rsidRPr="004D3578" w:rsidRDefault="00080512">
      <w:pPr>
        <w:pStyle w:val="ZT"/>
        <w:framePr w:wrap="notBeside"/>
      </w:pPr>
      <w:r w:rsidRPr="004D3578">
        <w:t>3rd Generation Partnership Project;</w:t>
      </w:r>
    </w:p>
    <w:p w14:paraId="7B5721B2" w14:textId="77777777" w:rsidR="00080512" w:rsidRPr="004D3578" w:rsidRDefault="00080512">
      <w:pPr>
        <w:pStyle w:val="ZT"/>
        <w:framePr w:wrap="notBeside"/>
      </w:pPr>
      <w:r w:rsidRPr="004D3578">
        <w:t xml:space="preserve">Technical Specification Group </w:t>
      </w:r>
      <w:r w:rsidR="00335A87">
        <w:t>Services and System Aspects</w:t>
      </w:r>
      <w:r w:rsidRPr="004D3578">
        <w:t>;</w:t>
      </w:r>
    </w:p>
    <w:p w14:paraId="58B4A059" w14:textId="77777777" w:rsidR="00080512" w:rsidRPr="004D3578" w:rsidRDefault="00335A87">
      <w:pPr>
        <w:pStyle w:val="ZT"/>
        <w:framePr w:wrap="notBeside"/>
      </w:pPr>
      <w:r>
        <w:t>Telecommunication Management</w:t>
      </w:r>
      <w:r w:rsidR="00080512" w:rsidRPr="004D3578">
        <w:t>;</w:t>
      </w:r>
    </w:p>
    <w:p w14:paraId="24786BBF" w14:textId="77777777" w:rsidR="00F54320" w:rsidRDefault="00E91A8A">
      <w:pPr>
        <w:pStyle w:val="ZT"/>
        <w:framePr w:wrap="notBeside"/>
        <w:rPr>
          <w:lang w:eastAsia="zh-CN"/>
        </w:rPr>
      </w:pPr>
      <w:r w:rsidRPr="00E91A8A">
        <w:t xml:space="preserve">Configuration Management (CM) for mobile networks that include virtualized </w:t>
      </w:r>
      <w:r w:rsidR="00F54320">
        <w:t>network functions;</w:t>
      </w:r>
    </w:p>
    <w:p w14:paraId="3ACA4A11" w14:textId="77777777" w:rsidR="008210F2" w:rsidRPr="008210F2" w:rsidRDefault="008F31E9" w:rsidP="008F31E9">
      <w:pPr>
        <w:pStyle w:val="ZT"/>
        <w:framePr w:wrap="notBeside"/>
        <w:wordWrap w:val="0"/>
      </w:pPr>
      <w:r>
        <w:rPr>
          <w:rFonts w:hint="eastAsia"/>
          <w:lang w:eastAsia="zh-CN"/>
        </w:rPr>
        <w:t>Stage 2</w:t>
      </w:r>
      <w:r w:rsidR="008210F2" w:rsidRPr="008210F2">
        <w:t xml:space="preserve"> </w:t>
      </w:r>
    </w:p>
    <w:p w14:paraId="7D88332E" w14:textId="77777777" w:rsidR="00080512" w:rsidRPr="004D3578" w:rsidRDefault="00FC1192">
      <w:pPr>
        <w:pStyle w:val="ZT"/>
        <w:framePr w:wrap="notBeside"/>
        <w:rPr>
          <w:i/>
          <w:sz w:val="28"/>
        </w:rPr>
      </w:pPr>
      <w:r w:rsidRPr="004D3578">
        <w:t>(</w:t>
      </w:r>
      <w:r w:rsidRPr="004D3578">
        <w:rPr>
          <w:rStyle w:val="ZGSM"/>
        </w:rPr>
        <w:t>Release</w:t>
      </w:r>
      <w:r w:rsidR="00EF66BA">
        <w:rPr>
          <w:rStyle w:val="ZGSM"/>
        </w:rPr>
        <w:t xml:space="preserve"> 19</w:t>
      </w:r>
      <w:r w:rsidRPr="004D3578">
        <w:t>)</w:t>
      </w:r>
    </w:p>
    <w:bookmarkStart w:id="1" w:name="_MON_1684549432"/>
    <w:bookmarkEnd w:id="1"/>
    <w:p w14:paraId="6D207713" w14:textId="77777777" w:rsidR="00F441BF" w:rsidRPr="0076357D" w:rsidRDefault="00CE6750" w:rsidP="00F441BF">
      <w:pPr>
        <w:pStyle w:val="ZU"/>
        <w:framePr w:h="4929" w:hRule="exact" w:wrap="notBeside"/>
        <w:tabs>
          <w:tab w:val="right" w:pos="10206"/>
        </w:tabs>
        <w:jc w:val="left"/>
        <w:rPr>
          <w:noProof w:val="0"/>
        </w:rPr>
      </w:pPr>
      <w:r w:rsidRPr="00CE6750">
        <w:rPr>
          <w:i/>
          <w:noProof w:val="0"/>
        </w:rPr>
        <w:object w:dxaOrig="2026" w:dyaOrig="1251" w14:anchorId="512DEC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7pt" o:ole="">
            <v:imagedata r:id="rId8" o:title=""/>
          </v:shape>
          <o:OLEObject Type="Embed" ProgID="Word.Picture.8" ShapeID="_x0000_i1025" DrawAspect="Content" ObjectID="_1822053947" r:id="rId9"/>
        </w:object>
      </w:r>
      <w:r w:rsidR="00F441BF" w:rsidRPr="0076357D">
        <w:rPr>
          <w:noProof w:val="0"/>
          <w:color w:val="0000FF"/>
        </w:rPr>
        <w:tab/>
      </w:r>
      <w:r w:rsidR="00000000">
        <w:rPr>
          <w:noProof w:val="0"/>
        </w:rPr>
        <w:pict w14:anchorId="69C62310">
          <v:shape id="_x0000_i1026" type="#_x0000_t75" style="width:128.2pt;height:74.9pt">
            <v:imagedata r:id="rId10" o:title="3GPP-logo_web"/>
          </v:shape>
        </w:pict>
      </w:r>
    </w:p>
    <w:p w14:paraId="11850E6A" w14:textId="77777777" w:rsidR="00080512" w:rsidRPr="004D3578" w:rsidRDefault="00080512">
      <w:pPr>
        <w:pStyle w:val="ZU"/>
        <w:framePr w:h="4929" w:hRule="exact" w:wrap="notBeside"/>
        <w:tabs>
          <w:tab w:val="right" w:pos="10206"/>
        </w:tabs>
        <w:jc w:val="left"/>
      </w:pPr>
    </w:p>
    <w:p w14:paraId="3886AB63"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169B541" w14:textId="77777777" w:rsidR="00080512" w:rsidRPr="004D3578" w:rsidRDefault="00080512">
      <w:pPr>
        <w:pStyle w:val="ZV"/>
        <w:framePr w:wrap="notBeside"/>
      </w:pPr>
    </w:p>
    <w:p w14:paraId="6F5B529B" w14:textId="77777777" w:rsidR="00080512" w:rsidRPr="004D3578" w:rsidRDefault="00080512"/>
    <w:bookmarkEnd w:id="0"/>
    <w:p w14:paraId="1D7CF5E7"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5DF2607B" w14:textId="77777777" w:rsidR="00DB1818" w:rsidRPr="00494BC4" w:rsidRDefault="00DB1818" w:rsidP="00DB1818">
      <w:pPr>
        <w:pStyle w:val="Guidance"/>
        <w:rPr>
          <w:color w:val="auto"/>
        </w:rPr>
      </w:pPr>
      <w:bookmarkStart w:id="2" w:name="page2"/>
    </w:p>
    <w:p w14:paraId="366C260D" w14:textId="77777777" w:rsidR="00080512" w:rsidRPr="004D3578" w:rsidRDefault="00080512"/>
    <w:p w14:paraId="6DFC929E"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D91A5B2" w14:textId="77777777" w:rsidR="00080512" w:rsidRPr="004D3578" w:rsidRDefault="000D35A3">
      <w:pPr>
        <w:pStyle w:val="FP"/>
        <w:framePr w:wrap="notBeside" w:hAnchor="margin" w:y="1419"/>
        <w:ind w:left="2835" w:right="2835"/>
        <w:jc w:val="center"/>
        <w:rPr>
          <w:rFonts w:ascii="Arial" w:hAnsi="Arial"/>
          <w:sz w:val="18"/>
        </w:rPr>
      </w:pPr>
      <w:r w:rsidRPr="000D35A3">
        <w:rPr>
          <w:rFonts w:ascii="Arial" w:hAnsi="Arial"/>
          <w:sz w:val="18"/>
        </w:rPr>
        <w:t xml:space="preserve"> </w:t>
      </w:r>
      <w:r w:rsidRPr="00410450">
        <w:rPr>
          <w:rFonts w:ascii="Arial" w:hAnsi="Arial"/>
          <w:sz w:val="18"/>
        </w:rPr>
        <w:t xml:space="preserve">virtualized network functions, </w:t>
      </w:r>
      <w:r>
        <w:rPr>
          <w:rFonts w:ascii="Arial" w:hAnsi="Arial" w:hint="eastAsia"/>
          <w:sz w:val="18"/>
          <w:lang w:eastAsia="zh-CN"/>
        </w:rPr>
        <w:t>Configuration</w:t>
      </w:r>
      <w:r w:rsidRPr="00410450">
        <w:rPr>
          <w:rFonts w:ascii="Arial" w:hAnsi="Arial"/>
          <w:sz w:val="18"/>
        </w:rPr>
        <w:t xml:space="preserve"> Management</w:t>
      </w:r>
    </w:p>
    <w:p w14:paraId="278E5F87" w14:textId="77777777" w:rsidR="00080512" w:rsidRPr="00494BC4" w:rsidRDefault="00080512">
      <w:pPr>
        <w:pStyle w:val="Guidance"/>
        <w:rPr>
          <w:color w:val="auto"/>
        </w:rPr>
      </w:pPr>
    </w:p>
    <w:p w14:paraId="1BF38AEC" w14:textId="77777777" w:rsidR="00080512" w:rsidRPr="004D3578" w:rsidRDefault="00080512"/>
    <w:p w14:paraId="6925412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5541183C"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3D4B8FF0" w14:textId="77777777" w:rsidR="00080512" w:rsidRPr="004D3578" w:rsidRDefault="00080512">
      <w:pPr>
        <w:pStyle w:val="FP"/>
        <w:framePr w:wrap="notBeside" w:hAnchor="margin" w:yAlign="center"/>
        <w:ind w:left="2835" w:right="2835"/>
        <w:jc w:val="center"/>
        <w:rPr>
          <w:rFonts w:ascii="Arial" w:hAnsi="Arial"/>
          <w:sz w:val="18"/>
        </w:rPr>
      </w:pPr>
    </w:p>
    <w:p w14:paraId="16DDB15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51EA526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568A299"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3A328540"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F2EAE88"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7CEA7FC7"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B34F678" w14:textId="77777777" w:rsidR="00080512" w:rsidRPr="004D3578" w:rsidRDefault="00080512"/>
    <w:p w14:paraId="49E0392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9FC712B"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8E51B8" w14:textId="77777777" w:rsidR="00080512" w:rsidRPr="004D3578" w:rsidRDefault="00080512" w:rsidP="00FA1266">
      <w:pPr>
        <w:pStyle w:val="FP"/>
        <w:framePr w:h="3057" w:hRule="exact" w:wrap="notBeside" w:vAnchor="page" w:hAnchor="margin" w:y="12605"/>
        <w:jc w:val="center"/>
        <w:rPr>
          <w:noProof/>
        </w:rPr>
      </w:pPr>
    </w:p>
    <w:p w14:paraId="02E1C42F"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EF66BA">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A2FE55D"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0A7EF3A9" w14:textId="77777777" w:rsidR="00FC1192" w:rsidRPr="004D3578" w:rsidRDefault="00FC1192" w:rsidP="00FA1266">
      <w:pPr>
        <w:pStyle w:val="FP"/>
        <w:framePr w:h="3057" w:hRule="exact" w:wrap="notBeside" w:vAnchor="page" w:hAnchor="margin" w:y="12605"/>
        <w:rPr>
          <w:noProof/>
          <w:sz w:val="18"/>
        </w:rPr>
      </w:pPr>
    </w:p>
    <w:p w14:paraId="435660D4"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63CD74F6"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C0CFA4D"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78EB3C41" w14:textId="77777777" w:rsidR="00080512" w:rsidRPr="004D3578" w:rsidRDefault="00080512">
      <w:pPr>
        <w:pStyle w:val="TT"/>
      </w:pPr>
      <w:r w:rsidRPr="004D3578">
        <w:br w:type="page"/>
        <w:t>Contents</w:t>
      </w:r>
    </w:p>
    <w:p w14:paraId="7373731C" w14:textId="77777777" w:rsidR="00040938" w:rsidRDefault="00040938">
      <w:pPr>
        <w:pStyle w:val="TOC1"/>
        <w:rPr>
          <w:rFonts w:ascii="Calibri" w:eastAsia="Times New Roman" w:hAnsi="Calibri"/>
          <w:szCs w:val="22"/>
          <w:lang w:val="en-US"/>
        </w:rPr>
      </w:pPr>
      <w:r>
        <w:rPr>
          <w:highlight w:val="yellow"/>
        </w:rPr>
        <w:fldChar w:fldCharType="begin" w:fldLock="1"/>
      </w:r>
      <w:r>
        <w:rPr>
          <w:highlight w:val="yellow"/>
        </w:rPr>
        <w:instrText xml:space="preserve"> TOC \o "1-9" </w:instrText>
      </w:r>
      <w:r>
        <w:rPr>
          <w:highlight w:val="yellow"/>
        </w:rPr>
        <w:fldChar w:fldCharType="separate"/>
      </w:r>
      <w:r>
        <w:t>Foreword</w:t>
      </w:r>
      <w:r>
        <w:tab/>
      </w:r>
      <w:r>
        <w:fldChar w:fldCharType="begin" w:fldLock="1"/>
      </w:r>
      <w:r>
        <w:instrText xml:space="preserve"> PAGEREF _Toc484106243 \h </w:instrText>
      </w:r>
      <w:r>
        <w:fldChar w:fldCharType="separate"/>
      </w:r>
      <w:r>
        <w:t>4</w:t>
      </w:r>
      <w:r>
        <w:fldChar w:fldCharType="end"/>
      </w:r>
    </w:p>
    <w:p w14:paraId="2F13EFC9" w14:textId="77777777" w:rsidR="00040938" w:rsidRDefault="00040938">
      <w:pPr>
        <w:pStyle w:val="TOC1"/>
        <w:rPr>
          <w:rFonts w:ascii="Calibri" w:eastAsia="Times New Roman" w:hAnsi="Calibri"/>
          <w:szCs w:val="22"/>
          <w:lang w:val="en-US"/>
        </w:rPr>
      </w:pPr>
      <w:r>
        <w:t>Introduction</w:t>
      </w:r>
      <w:r>
        <w:tab/>
      </w:r>
      <w:r>
        <w:fldChar w:fldCharType="begin" w:fldLock="1"/>
      </w:r>
      <w:r>
        <w:instrText xml:space="preserve"> PAGEREF _Toc484106244 \h </w:instrText>
      </w:r>
      <w:r>
        <w:fldChar w:fldCharType="separate"/>
      </w:r>
      <w:r>
        <w:t>4</w:t>
      </w:r>
      <w:r>
        <w:fldChar w:fldCharType="end"/>
      </w:r>
    </w:p>
    <w:p w14:paraId="2AE2BA2D" w14:textId="77777777" w:rsidR="00040938" w:rsidRDefault="00040938">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_Toc484106245 \h </w:instrText>
      </w:r>
      <w:r>
        <w:fldChar w:fldCharType="separate"/>
      </w:r>
      <w:r>
        <w:t>5</w:t>
      </w:r>
      <w:r>
        <w:fldChar w:fldCharType="end"/>
      </w:r>
    </w:p>
    <w:p w14:paraId="570D271D" w14:textId="77777777" w:rsidR="00040938" w:rsidRDefault="00040938">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_Toc484106246 \h </w:instrText>
      </w:r>
      <w:r>
        <w:fldChar w:fldCharType="separate"/>
      </w:r>
      <w:r>
        <w:t>5</w:t>
      </w:r>
      <w:r>
        <w:fldChar w:fldCharType="end"/>
      </w:r>
    </w:p>
    <w:p w14:paraId="2EA26A6A" w14:textId="77777777" w:rsidR="00040938" w:rsidRDefault="00040938">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_Toc484106247 \h </w:instrText>
      </w:r>
      <w:r>
        <w:fldChar w:fldCharType="separate"/>
      </w:r>
      <w:r>
        <w:t>5</w:t>
      </w:r>
      <w:r>
        <w:fldChar w:fldCharType="end"/>
      </w:r>
    </w:p>
    <w:p w14:paraId="27D9270C" w14:textId="77777777" w:rsidR="00040938" w:rsidRDefault="00040938">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_Toc484106248 \h </w:instrText>
      </w:r>
      <w:r>
        <w:fldChar w:fldCharType="separate"/>
      </w:r>
      <w:r>
        <w:t>5</w:t>
      </w:r>
      <w:r>
        <w:fldChar w:fldCharType="end"/>
      </w:r>
    </w:p>
    <w:p w14:paraId="50BBB639" w14:textId="77777777" w:rsidR="00040938" w:rsidRDefault="00040938">
      <w:pPr>
        <w:pStyle w:val="TOC2"/>
        <w:rPr>
          <w:rFonts w:ascii="Calibri" w:eastAsia="Times New Roman" w:hAnsi="Calibri"/>
          <w:sz w:val="22"/>
          <w:szCs w:val="22"/>
          <w:lang w:val="en-US"/>
        </w:rPr>
      </w:pPr>
      <w:r>
        <w:t>3.</w:t>
      </w:r>
      <w:r>
        <w:rPr>
          <w:lang w:eastAsia="zh-CN"/>
        </w:rPr>
        <w:t>2</w:t>
      </w:r>
      <w:r>
        <w:rPr>
          <w:rFonts w:ascii="Calibri" w:eastAsia="Times New Roman" w:hAnsi="Calibri"/>
          <w:sz w:val="22"/>
          <w:szCs w:val="22"/>
          <w:lang w:val="en-US"/>
        </w:rPr>
        <w:tab/>
      </w:r>
      <w:r>
        <w:t>Abbreviations</w:t>
      </w:r>
      <w:r>
        <w:tab/>
      </w:r>
      <w:r>
        <w:fldChar w:fldCharType="begin" w:fldLock="1"/>
      </w:r>
      <w:r>
        <w:instrText xml:space="preserve"> PAGEREF _Toc484106249 \h </w:instrText>
      </w:r>
      <w:r>
        <w:fldChar w:fldCharType="separate"/>
      </w:r>
      <w:r>
        <w:t>6</w:t>
      </w:r>
      <w:r>
        <w:fldChar w:fldCharType="end"/>
      </w:r>
    </w:p>
    <w:p w14:paraId="4C4A91C2" w14:textId="77777777" w:rsidR="00040938" w:rsidRDefault="00040938">
      <w:pPr>
        <w:pStyle w:val="TOC1"/>
        <w:rPr>
          <w:rFonts w:ascii="Calibri" w:eastAsia="Times New Roman" w:hAnsi="Calibri"/>
          <w:szCs w:val="22"/>
          <w:lang w:val="en-US"/>
        </w:rPr>
      </w:pPr>
      <w:r>
        <w:t>4</w:t>
      </w:r>
      <w:r>
        <w:rPr>
          <w:rFonts w:ascii="Calibri" w:eastAsia="Times New Roman" w:hAnsi="Calibri"/>
          <w:szCs w:val="22"/>
          <w:lang w:val="en-US"/>
        </w:rPr>
        <w:tab/>
      </w:r>
      <w:r>
        <w:rPr>
          <w:lang w:eastAsia="zh-CN"/>
        </w:rPr>
        <w:t xml:space="preserve">Information </w:t>
      </w:r>
      <w:r>
        <w:t>Model</w:t>
      </w:r>
      <w:r>
        <w:rPr>
          <w:lang w:eastAsia="zh-CN"/>
        </w:rPr>
        <w:t xml:space="preserve"> Definition</w:t>
      </w:r>
      <w:r>
        <w:tab/>
      </w:r>
      <w:r>
        <w:fldChar w:fldCharType="begin" w:fldLock="1"/>
      </w:r>
      <w:r>
        <w:instrText xml:space="preserve"> PAGEREF _Toc484106250 \h </w:instrText>
      </w:r>
      <w:r>
        <w:fldChar w:fldCharType="separate"/>
      </w:r>
      <w:r>
        <w:t>6</w:t>
      </w:r>
      <w:r>
        <w:fldChar w:fldCharType="end"/>
      </w:r>
    </w:p>
    <w:p w14:paraId="63C68C47" w14:textId="77777777" w:rsidR="00040938" w:rsidRDefault="00040938">
      <w:pPr>
        <w:pStyle w:val="TOC2"/>
        <w:rPr>
          <w:rFonts w:ascii="Calibri" w:eastAsia="Times New Roman" w:hAnsi="Calibri"/>
          <w:sz w:val="22"/>
          <w:szCs w:val="22"/>
          <w:lang w:val="en-US"/>
        </w:rPr>
      </w:pPr>
      <w:r>
        <w:t>4.1</w:t>
      </w:r>
      <w:r>
        <w:rPr>
          <w:rFonts w:ascii="Calibri" w:eastAsia="Times New Roman" w:hAnsi="Calibri"/>
          <w:sz w:val="22"/>
          <w:szCs w:val="22"/>
          <w:lang w:val="en-US"/>
        </w:rPr>
        <w:tab/>
      </w:r>
      <w:r>
        <w:rPr>
          <w:lang w:eastAsia="zh-CN"/>
        </w:rPr>
        <w:t>Itf-N</w:t>
      </w:r>
      <w:r>
        <w:tab/>
      </w:r>
      <w:r>
        <w:fldChar w:fldCharType="begin" w:fldLock="1"/>
      </w:r>
      <w:r>
        <w:instrText xml:space="preserve"> PAGEREF _Toc484106251 \h </w:instrText>
      </w:r>
      <w:r>
        <w:fldChar w:fldCharType="separate"/>
      </w:r>
      <w:r>
        <w:t>6</w:t>
      </w:r>
      <w:r>
        <w:fldChar w:fldCharType="end"/>
      </w:r>
    </w:p>
    <w:p w14:paraId="53006099" w14:textId="77777777" w:rsidR="00040938" w:rsidRDefault="00040938">
      <w:pPr>
        <w:pStyle w:val="TOC1"/>
        <w:rPr>
          <w:rFonts w:ascii="Calibri" w:eastAsia="Times New Roman" w:hAnsi="Calibri"/>
          <w:szCs w:val="22"/>
          <w:lang w:val="en-US"/>
        </w:rPr>
      </w:pPr>
      <w:r>
        <w:t>5</w:t>
      </w:r>
      <w:r>
        <w:rPr>
          <w:rFonts w:ascii="Calibri" w:eastAsia="Times New Roman" w:hAnsi="Calibri"/>
          <w:szCs w:val="22"/>
          <w:lang w:val="en-US"/>
        </w:rPr>
        <w:tab/>
      </w:r>
      <w:r>
        <w:t>Interface Definition</w:t>
      </w:r>
      <w:r>
        <w:tab/>
      </w:r>
      <w:r>
        <w:fldChar w:fldCharType="begin" w:fldLock="1"/>
      </w:r>
      <w:r>
        <w:instrText xml:space="preserve"> PAGEREF _Toc484106252 \h </w:instrText>
      </w:r>
      <w:r>
        <w:fldChar w:fldCharType="separate"/>
      </w:r>
      <w:r>
        <w:t>6</w:t>
      </w:r>
      <w:r>
        <w:fldChar w:fldCharType="end"/>
      </w:r>
    </w:p>
    <w:p w14:paraId="5086C17F" w14:textId="77777777" w:rsidR="00040938" w:rsidRDefault="00040938">
      <w:pPr>
        <w:pStyle w:val="TOC2"/>
        <w:rPr>
          <w:rFonts w:ascii="Calibri" w:eastAsia="Times New Roman" w:hAnsi="Calibri"/>
          <w:sz w:val="22"/>
          <w:szCs w:val="22"/>
          <w:lang w:val="en-US"/>
        </w:rPr>
      </w:pPr>
      <w:r>
        <w:t>5.1</w:t>
      </w:r>
      <w:r>
        <w:rPr>
          <w:rFonts w:ascii="Calibri" w:eastAsia="Times New Roman" w:hAnsi="Calibri"/>
          <w:sz w:val="22"/>
          <w:szCs w:val="22"/>
          <w:lang w:val="en-US"/>
        </w:rPr>
        <w:tab/>
      </w:r>
      <w:r>
        <w:t>Itf-N</w:t>
      </w:r>
      <w:r>
        <w:tab/>
      </w:r>
      <w:r>
        <w:fldChar w:fldCharType="begin" w:fldLock="1"/>
      </w:r>
      <w:r>
        <w:instrText xml:space="preserve"> PAGEREF _Toc484106253 \h </w:instrText>
      </w:r>
      <w:r>
        <w:fldChar w:fldCharType="separate"/>
      </w:r>
      <w:r>
        <w:t>6</w:t>
      </w:r>
      <w:r>
        <w:fldChar w:fldCharType="end"/>
      </w:r>
    </w:p>
    <w:p w14:paraId="5CB9FEE6" w14:textId="77777777" w:rsidR="00040938" w:rsidRDefault="00040938">
      <w:pPr>
        <w:pStyle w:val="TOC2"/>
        <w:rPr>
          <w:rFonts w:ascii="Calibri" w:eastAsia="Times New Roman" w:hAnsi="Calibri"/>
          <w:sz w:val="22"/>
          <w:szCs w:val="22"/>
          <w:lang w:val="en-US"/>
        </w:rPr>
      </w:pPr>
      <w:r>
        <w:t>5.2</w:t>
      </w:r>
      <w:r>
        <w:rPr>
          <w:rFonts w:ascii="Calibri" w:eastAsia="Times New Roman" w:hAnsi="Calibri"/>
          <w:sz w:val="22"/>
          <w:szCs w:val="22"/>
          <w:lang w:val="en-US"/>
        </w:rPr>
        <w:tab/>
      </w:r>
      <w:r>
        <w:rPr>
          <w:lang w:eastAsia="zh-CN"/>
        </w:rPr>
        <w:t xml:space="preserve">CM interface over </w:t>
      </w:r>
      <w:r>
        <w:t>Os-Ma-nfvo</w:t>
      </w:r>
      <w:r>
        <w:tab/>
      </w:r>
      <w:r>
        <w:fldChar w:fldCharType="begin" w:fldLock="1"/>
      </w:r>
      <w:r>
        <w:instrText xml:space="preserve"> PAGEREF _Toc484106254 \h </w:instrText>
      </w:r>
      <w:r>
        <w:fldChar w:fldCharType="separate"/>
      </w:r>
      <w:r>
        <w:t>6</w:t>
      </w:r>
      <w:r>
        <w:fldChar w:fldCharType="end"/>
      </w:r>
    </w:p>
    <w:p w14:paraId="6674AE9F" w14:textId="77777777" w:rsidR="00040938" w:rsidRDefault="00040938">
      <w:pPr>
        <w:pStyle w:val="TOC2"/>
        <w:rPr>
          <w:rFonts w:ascii="Calibri" w:eastAsia="Times New Roman" w:hAnsi="Calibri"/>
          <w:sz w:val="22"/>
          <w:szCs w:val="22"/>
          <w:lang w:val="en-US"/>
        </w:rPr>
      </w:pPr>
      <w:r>
        <w:t>5.3</w:t>
      </w:r>
      <w:r>
        <w:rPr>
          <w:rFonts w:ascii="Calibri" w:eastAsia="Times New Roman" w:hAnsi="Calibri"/>
          <w:sz w:val="22"/>
          <w:szCs w:val="22"/>
          <w:lang w:val="en-US"/>
        </w:rPr>
        <w:tab/>
      </w:r>
      <w:r>
        <w:rPr>
          <w:lang w:eastAsia="zh-CN"/>
        </w:rPr>
        <w:t xml:space="preserve">CM interface over </w:t>
      </w:r>
      <w:r>
        <w:t>Ve-Vnfm-em</w:t>
      </w:r>
      <w:r>
        <w:tab/>
      </w:r>
      <w:r>
        <w:fldChar w:fldCharType="begin" w:fldLock="1"/>
      </w:r>
      <w:r>
        <w:instrText xml:space="preserve"> PAGEREF _Toc484106255 \h </w:instrText>
      </w:r>
      <w:r>
        <w:fldChar w:fldCharType="separate"/>
      </w:r>
      <w:r>
        <w:t>6</w:t>
      </w:r>
      <w:r>
        <w:fldChar w:fldCharType="end"/>
      </w:r>
    </w:p>
    <w:p w14:paraId="255BE746" w14:textId="77777777" w:rsidR="00040938" w:rsidRDefault="00040938">
      <w:pPr>
        <w:pStyle w:val="TOC2"/>
        <w:rPr>
          <w:rFonts w:ascii="Calibri" w:eastAsia="Times New Roman" w:hAnsi="Calibri"/>
          <w:sz w:val="22"/>
          <w:szCs w:val="22"/>
          <w:lang w:val="en-US"/>
        </w:rPr>
      </w:pPr>
      <w:r>
        <w:t>5.4</w:t>
      </w:r>
      <w:r>
        <w:rPr>
          <w:rFonts w:ascii="Calibri" w:eastAsia="Times New Roman" w:hAnsi="Calibri"/>
          <w:sz w:val="22"/>
          <w:szCs w:val="22"/>
          <w:lang w:val="en-US"/>
        </w:rPr>
        <w:tab/>
      </w:r>
      <w:r>
        <w:rPr>
          <w:lang w:eastAsia="zh-CN"/>
        </w:rPr>
        <w:t xml:space="preserve">CM interface over </w:t>
      </w:r>
      <w:r>
        <w:t>Ve-Vnfm-</w:t>
      </w:r>
      <w:r>
        <w:rPr>
          <w:lang w:eastAsia="zh-CN"/>
        </w:rPr>
        <w:t>vnf</w:t>
      </w:r>
      <w:r>
        <w:tab/>
      </w:r>
      <w:r>
        <w:fldChar w:fldCharType="begin" w:fldLock="1"/>
      </w:r>
      <w:r>
        <w:instrText xml:space="preserve"> PAGEREF _Toc484106256 \h </w:instrText>
      </w:r>
      <w:r>
        <w:fldChar w:fldCharType="separate"/>
      </w:r>
      <w:r>
        <w:t>6</w:t>
      </w:r>
      <w:r>
        <w:fldChar w:fldCharType="end"/>
      </w:r>
    </w:p>
    <w:p w14:paraId="51C43648" w14:textId="77777777" w:rsidR="00040938" w:rsidRDefault="00040938" w:rsidP="00040938">
      <w:pPr>
        <w:pStyle w:val="TOC8"/>
        <w:rPr>
          <w:rFonts w:ascii="Calibri" w:eastAsia="Times New Roman" w:hAnsi="Calibri"/>
          <w:b w:val="0"/>
          <w:szCs w:val="22"/>
          <w:lang w:val="en-US"/>
        </w:rPr>
      </w:pPr>
      <w:r>
        <w:t xml:space="preserve">Annex </w:t>
      </w:r>
      <w:r>
        <w:rPr>
          <w:lang w:eastAsia="zh-CN"/>
        </w:rPr>
        <w:t>A</w:t>
      </w:r>
      <w:r>
        <w:t xml:space="preserve"> (informative):</w:t>
      </w:r>
      <w:r>
        <w:tab/>
        <w:t>Change history</w:t>
      </w:r>
      <w:r>
        <w:tab/>
      </w:r>
      <w:r>
        <w:fldChar w:fldCharType="begin" w:fldLock="1"/>
      </w:r>
      <w:r>
        <w:instrText xml:space="preserve"> PAGEREF _Toc484106257 \h </w:instrText>
      </w:r>
      <w:r>
        <w:fldChar w:fldCharType="separate"/>
      </w:r>
      <w:r>
        <w:t>7</w:t>
      </w:r>
      <w:r>
        <w:fldChar w:fldCharType="end"/>
      </w:r>
    </w:p>
    <w:p w14:paraId="6F63376E" w14:textId="77777777" w:rsidR="00080512" w:rsidRPr="004D3578" w:rsidRDefault="00040938">
      <w:r>
        <w:rPr>
          <w:noProof/>
          <w:sz w:val="22"/>
          <w:highlight w:val="yellow"/>
        </w:rPr>
        <w:fldChar w:fldCharType="end"/>
      </w:r>
    </w:p>
    <w:p w14:paraId="4C52578B" w14:textId="77777777" w:rsidR="00080512" w:rsidRPr="004D3578" w:rsidRDefault="00080512">
      <w:pPr>
        <w:pStyle w:val="Heading1"/>
      </w:pPr>
      <w:r w:rsidRPr="004D3578">
        <w:br w:type="page"/>
      </w:r>
      <w:bookmarkStart w:id="4" w:name="_Toc484106243"/>
      <w:r w:rsidRPr="004D3578">
        <w:t>Foreword</w:t>
      </w:r>
      <w:bookmarkEnd w:id="4"/>
    </w:p>
    <w:p w14:paraId="0DF54E95"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16D470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FA93BE" w14:textId="77777777" w:rsidR="00080512" w:rsidRPr="004D3578" w:rsidRDefault="00080512">
      <w:pPr>
        <w:pStyle w:val="B1"/>
      </w:pPr>
      <w:r w:rsidRPr="004D3578">
        <w:t xml:space="preserve">Version </w:t>
      </w:r>
      <w:proofErr w:type="spellStart"/>
      <w:r w:rsidRPr="004D3578">
        <w:t>x.y.z</w:t>
      </w:r>
      <w:proofErr w:type="spellEnd"/>
    </w:p>
    <w:p w14:paraId="1E02C87A" w14:textId="77777777" w:rsidR="00080512" w:rsidRPr="004D3578" w:rsidRDefault="00080512">
      <w:pPr>
        <w:pStyle w:val="B1"/>
      </w:pPr>
      <w:r w:rsidRPr="004D3578">
        <w:t>where:</w:t>
      </w:r>
    </w:p>
    <w:p w14:paraId="6BD1ABE3" w14:textId="77777777" w:rsidR="00080512" w:rsidRPr="004D3578" w:rsidRDefault="00080512">
      <w:pPr>
        <w:pStyle w:val="B2"/>
      </w:pPr>
      <w:r w:rsidRPr="004D3578">
        <w:t>x</w:t>
      </w:r>
      <w:r w:rsidRPr="004D3578">
        <w:tab/>
        <w:t>the first digit:</w:t>
      </w:r>
    </w:p>
    <w:p w14:paraId="65BC0CD0" w14:textId="77777777" w:rsidR="00080512" w:rsidRPr="004D3578" w:rsidRDefault="00080512">
      <w:pPr>
        <w:pStyle w:val="B3"/>
      </w:pPr>
      <w:r w:rsidRPr="004D3578">
        <w:t>1</w:t>
      </w:r>
      <w:r w:rsidRPr="004D3578">
        <w:tab/>
        <w:t>presented to TSG for information;</w:t>
      </w:r>
    </w:p>
    <w:p w14:paraId="7A447062" w14:textId="77777777" w:rsidR="00080512" w:rsidRPr="004D3578" w:rsidRDefault="00080512">
      <w:pPr>
        <w:pStyle w:val="B3"/>
      </w:pPr>
      <w:r w:rsidRPr="004D3578">
        <w:t>2</w:t>
      </w:r>
      <w:r w:rsidRPr="004D3578">
        <w:tab/>
        <w:t>presented to TSG for approval;</w:t>
      </w:r>
    </w:p>
    <w:p w14:paraId="2E98643A" w14:textId="77777777" w:rsidR="00080512" w:rsidRPr="004D3578" w:rsidRDefault="00080512">
      <w:pPr>
        <w:pStyle w:val="B3"/>
      </w:pPr>
      <w:r w:rsidRPr="004D3578">
        <w:t>3</w:t>
      </w:r>
      <w:r w:rsidRPr="004D3578">
        <w:tab/>
        <w:t>or greater indicates TSG approved document under change control.</w:t>
      </w:r>
    </w:p>
    <w:p w14:paraId="2749CC0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52502E8" w14:textId="77777777" w:rsidR="00080512" w:rsidRPr="004D3578" w:rsidRDefault="00080512">
      <w:pPr>
        <w:pStyle w:val="B2"/>
      </w:pPr>
      <w:r w:rsidRPr="004D3578">
        <w:t>z</w:t>
      </w:r>
      <w:r w:rsidRPr="004D3578">
        <w:tab/>
        <w:t>the third digit is incremented when editorial only changes have been incorporated in the document.</w:t>
      </w:r>
    </w:p>
    <w:p w14:paraId="07ED5A5F" w14:textId="77777777" w:rsidR="001E5862" w:rsidRDefault="00080512" w:rsidP="001E5862">
      <w:pPr>
        <w:pStyle w:val="Heading1"/>
        <w:rPr>
          <w:lang w:eastAsia="zh-CN"/>
        </w:rPr>
      </w:pPr>
      <w:bookmarkStart w:id="5" w:name="_Toc484106244"/>
      <w:r w:rsidRPr="004D3578">
        <w:t>Introduction</w:t>
      </w:r>
      <w:bookmarkEnd w:id="5"/>
    </w:p>
    <w:p w14:paraId="37B0AB0E" w14:textId="77777777" w:rsidR="00C52B92" w:rsidRDefault="00C52B92" w:rsidP="00C52B92">
      <w:pPr>
        <w:rPr>
          <w:lang w:eastAsia="zh-CN"/>
        </w:rPr>
      </w:pPr>
      <w:r>
        <w:t xml:space="preserve">The present document </w:t>
      </w:r>
      <w:r>
        <w:rPr>
          <w:lang w:eastAsia="zh-CN"/>
        </w:rPr>
        <w:t>is part of a TS-family covering the 3</w:t>
      </w:r>
      <w:r>
        <w:rPr>
          <w:vertAlign w:val="superscript"/>
          <w:lang w:eastAsia="zh-CN"/>
        </w:rPr>
        <w:t>rd</w:t>
      </w:r>
      <w:r>
        <w:rPr>
          <w:lang w:eastAsia="zh-CN"/>
        </w:rPr>
        <w:t xml:space="preserve"> Generation Partnership Project Technical Specification Group Services and System Aspects, Telecommunication Management; as identified below:</w:t>
      </w:r>
    </w:p>
    <w:p w14:paraId="0F9F08F0" w14:textId="77777777" w:rsidR="00C52B92" w:rsidRPr="00D13B1A" w:rsidRDefault="00C52B92" w:rsidP="00040938">
      <w:pPr>
        <w:pStyle w:val="B1"/>
      </w:pPr>
      <w:r w:rsidRPr="00D13B1A">
        <w:t>TS 28.5</w:t>
      </w:r>
      <w:r w:rsidRPr="00D13B1A">
        <w:rPr>
          <w:rFonts w:hint="eastAsia"/>
          <w:lang w:eastAsia="zh-CN"/>
        </w:rPr>
        <w:t>10</w:t>
      </w:r>
      <w:r w:rsidRPr="00D13B1A">
        <w:t>:</w:t>
      </w:r>
      <w:r w:rsidRPr="00D13B1A">
        <w:tab/>
      </w:r>
      <w:r w:rsidRPr="00D13B1A">
        <w:rPr>
          <w:lang w:eastAsia="ja-JP"/>
        </w:rPr>
        <w:t xml:space="preserve">Telecommunication management; </w:t>
      </w:r>
      <w:r w:rsidRPr="00D13B1A">
        <w:rPr>
          <w:rFonts w:hint="eastAsia"/>
          <w:lang w:eastAsia="zh-CN"/>
        </w:rPr>
        <w:t>Configuration</w:t>
      </w:r>
      <w:r w:rsidRPr="00D13B1A">
        <w:rPr>
          <w:lang w:eastAsia="ja-JP"/>
        </w:rPr>
        <w:t xml:space="preserve"> Management (CM) for mobile networks that include virtualized network functions; Requirements</w:t>
      </w:r>
    </w:p>
    <w:p w14:paraId="63269249" w14:textId="77777777" w:rsidR="00C52B92" w:rsidRPr="00EA5D27" w:rsidRDefault="00C52B92" w:rsidP="00040938">
      <w:pPr>
        <w:pStyle w:val="B1"/>
      </w:pPr>
      <w:r>
        <w:t>TS 28.5</w:t>
      </w:r>
      <w:r>
        <w:rPr>
          <w:rFonts w:hint="eastAsia"/>
          <w:lang w:eastAsia="zh-CN"/>
        </w:rPr>
        <w:t>11</w:t>
      </w:r>
      <w:r w:rsidRPr="00EA5D27">
        <w:t>:</w:t>
      </w:r>
      <w:r w:rsidRPr="00EA5D27">
        <w:tab/>
        <w:t xml:space="preserve">Telecommunication management; </w:t>
      </w:r>
      <w:r>
        <w:rPr>
          <w:rFonts w:hint="eastAsia"/>
          <w:lang w:eastAsia="zh-CN"/>
        </w:rPr>
        <w:t>Configuration</w:t>
      </w:r>
      <w:r>
        <w:t xml:space="preserve"> Management (</w:t>
      </w:r>
      <w:r w:rsidRPr="00EA5D27">
        <w:t>CM) for mobile networks that include virtualized network functions; Procedures</w:t>
      </w:r>
    </w:p>
    <w:p w14:paraId="59C6F613" w14:textId="77777777" w:rsidR="00C52B92" w:rsidRPr="00D13B1A" w:rsidRDefault="00C52B92" w:rsidP="00040938">
      <w:pPr>
        <w:pStyle w:val="B1"/>
        <w:rPr>
          <w:b/>
        </w:rPr>
      </w:pPr>
      <w:r w:rsidRPr="00D13B1A">
        <w:rPr>
          <w:b/>
        </w:rPr>
        <w:t>TS 28.5</w:t>
      </w:r>
      <w:r w:rsidRPr="00D13B1A">
        <w:rPr>
          <w:rFonts w:hint="eastAsia"/>
          <w:b/>
          <w:lang w:eastAsia="zh-CN"/>
        </w:rPr>
        <w:t>12</w:t>
      </w:r>
      <w:r w:rsidRPr="00D13B1A">
        <w:rPr>
          <w:b/>
        </w:rPr>
        <w:t>:</w:t>
      </w:r>
      <w:r w:rsidRPr="00D13B1A">
        <w:rPr>
          <w:b/>
        </w:rPr>
        <w:tab/>
        <w:t xml:space="preserve">Telecommunication management; </w:t>
      </w:r>
      <w:r w:rsidRPr="00D13B1A">
        <w:rPr>
          <w:rFonts w:hint="eastAsia"/>
          <w:b/>
          <w:lang w:eastAsia="zh-CN"/>
        </w:rPr>
        <w:t>Configuration</w:t>
      </w:r>
      <w:r w:rsidRPr="00D13B1A">
        <w:rPr>
          <w:b/>
        </w:rPr>
        <w:t xml:space="preserve"> Management (CM) for mobile networks that include virtualized network functions; Stage 2</w:t>
      </w:r>
    </w:p>
    <w:p w14:paraId="40DB24E6" w14:textId="77777777" w:rsidR="001E5862" w:rsidRPr="00C52B92" w:rsidRDefault="00C52B92" w:rsidP="00863F73">
      <w:pPr>
        <w:pStyle w:val="B1"/>
        <w:rPr>
          <w:lang w:eastAsia="zh-CN"/>
        </w:rPr>
      </w:pPr>
      <w:r>
        <w:t>TS 28.5</w:t>
      </w:r>
      <w:r>
        <w:rPr>
          <w:rFonts w:hint="eastAsia"/>
          <w:lang w:eastAsia="zh-CN"/>
        </w:rPr>
        <w:t>13</w:t>
      </w:r>
      <w:r w:rsidRPr="00EA5D27">
        <w:t>:</w:t>
      </w:r>
      <w:r w:rsidRPr="00EA5D27">
        <w:tab/>
        <w:t xml:space="preserve">Telecommunication management; </w:t>
      </w:r>
      <w:r>
        <w:rPr>
          <w:rFonts w:hint="eastAsia"/>
          <w:lang w:eastAsia="zh-CN"/>
        </w:rPr>
        <w:t>Configuration</w:t>
      </w:r>
      <w:r>
        <w:t xml:space="preserve"> Management (</w:t>
      </w:r>
      <w:r w:rsidRPr="00EA5D27">
        <w:t>CM) for mobile networks that include virtualized network functions; Stage 3</w:t>
      </w:r>
    </w:p>
    <w:p w14:paraId="322357E8" w14:textId="77777777" w:rsidR="00080512" w:rsidRPr="004D3578" w:rsidRDefault="00080512" w:rsidP="008151F5">
      <w:pPr>
        <w:pStyle w:val="Heading1"/>
      </w:pPr>
      <w:r w:rsidRPr="004D3578">
        <w:br w:type="page"/>
      </w:r>
      <w:bookmarkStart w:id="6" w:name="_Toc484106245"/>
      <w:r w:rsidRPr="004D3578">
        <w:t>1</w:t>
      </w:r>
      <w:r w:rsidRPr="004D3578">
        <w:tab/>
        <w:t>Scope</w:t>
      </w:r>
      <w:bookmarkEnd w:id="6"/>
    </w:p>
    <w:p w14:paraId="10F03CA5" w14:textId="77777777" w:rsidR="00080512" w:rsidRPr="00117424" w:rsidRDefault="00117424">
      <w:r w:rsidRPr="005338CA">
        <w:rPr>
          <w:lang w:eastAsia="zh-CN"/>
        </w:rPr>
        <w:t xml:space="preserve">The present document </w:t>
      </w:r>
      <w:r>
        <w:rPr>
          <w:rFonts w:hint="eastAsia"/>
          <w:lang w:eastAsia="zh-CN"/>
        </w:rPr>
        <w:t>is</w:t>
      </w:r>
      <w:r>
        <w:rPr>
          <w:lang w:eastAsia="zh-CN"/>
        </w:rPr>
        <w:t xml:space="preserve"> </w:t>
      </w:r>
      <w:r>
        <w:rPr>
          <w:rFonts w:hint="eastAsia"/>
          <w:lang w:eastAsia="zh-CN"/>
        </w:rPr>
        <w:t>Configuration</w:t>
      </w:r>
      <w:r>
        <w:rPr>
          <w:lang w:eastAsia="zh-CN"/>
        </w:rPr>
        <w:t xml:space="preserve"> Management stage 2 </w:t>
      </w:r>
      <w:r>
        <w:rPr>
          <w:rFonts w:hint="eastAsia"/>
          <w:lang w:eastAsia="zh-CN"/>
        </w:rPr>
        <w:t>specification</w:t>
      </w:r>
      <w:r>
        <w:rPr>
          <w:lang w:eastAsia="zh-CN"/>
        </w:rPr>
        <w:t xml:space="preserve"> </w:t>
      </w:r>
      <w:r w:rsidRPr="005338CA">
        <w:rPr>
          <w:lang w:eastAsia="zh-CN"/>
        </w:rPr>
        <w:t>for mobile networks that include virtualized network functions.</w:t>
      </w:r>
    </w:p>
    <w:p w14:paraId="6B5345DA" w14:textId="77777777" w:rsidR="00080512" w:rsidRPr="004D3578" w:rsidRDefault="00080512">
      <w:pPr>
        <w:pStyle w:val="Heading1"/>
      </w:pPr>
      <w:bookmarkStart w:id="7" w:name="_Toc484106246"/>
      <w:bookmarkStart w:id="8" w:name="OLE_LINK4"/>
      <w:bookmarkStart w:id="9" w:name="OLE_LINK5"/>
      <w:r w:rsidRPr="004D3578">
        <w:t>2</w:t>
      </w:r>
      <w:r w:rsidRPr="004D3578">
        <w:tab/>
        <w:t>References</w:t>
      </w:r>
      <w:bookmarkEnd w:id="7"/>
    </w:p>
    <w:p w14:paraId="74ABBA12" w14:textId="77777777" w:rsidR="00080512" w:rsidRPr="004D3578" w:rsidRDefault="00080512">
      <w:r w:rsidRPr="004D3578">
        <w:t>The following documents contain provisions which, through reference in this text, constitute provisions of the present document.</w:t>
      </w:r>
    </w:p>
    <w:p w14:paraId="7B0E4ABB"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6E55F46C" w14:textId="77777777" w:rsidR="00080512" w:rsidRPr="004D3578" w:rsidRDefault="00080512">
      <w:pPr>
        <w:pStyle w:val="B1"/>
      </w:pPr>
      <w:r w:rsidRPr="004D3578">
        <w:t>-</w:t>
      </w:r>
      <w:r w:rsidRPr="004D3578">
        <w:tab/>
        <w:t>For a specific reference, subsequent revisions do not apply.</w:t>
      </w:r>
    </w:p>
    <w:p w14:paraId="728EC340"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9E55D5E" w14:textId="77777777" w:rsidR="00EC4A25" w:rsidRDefault="00EC4A25" w:rsidP="00EC4A25">
      <w:pPr>
        <w:pStyle w:val="EX"/>
        <w:rPr>
          <w:lang w:eastAsia="zh-CN"/>
        </w:rPr>
      </w:pPr>
      <w:r w:rsidRPr="004D3578">
        <w:t>[1]</w:t>
      </w:r>
      <w:r w:rsidRPr="004D3578">
        <w:tab/>
        <w:t>3GPP TR 21.905: "Vocabulary for 3GPP Specifications".</w:t>
      </w:r>
    </w:p>
    <w:p w14:paraId="1F3BC760" w14:textId="77777777" w:rsidR="007F6F8B" w:rsidRDefault="007F6F8B" w:rsidP="007F6F8B">
      <w:pPr>
        <w:pStyle w:val="EX"/>
        <w:rPr>
          <w:lang w:eastAsia="zh-CN"/>
        </w:rPr>
      </w:pPr>
      <w:r>
        <w:rPr>
          <w:rFonts w:hint="eastAsia"/>
          <w:lang w:eastAsia="zh-CN"/>
        </w:rPr>
        <w:t>[2]</w:t>
      </w:r>
      <w:r>
        <w:rPr>
          <w:rFonts w:hint="eastAsia"/>
          <w:lang w:eastAsia="zh-CN"/>
        </w:rPr>
        <w:tab/>
      </w:r>
      <w:r w:rsidRPr="004D3578">
        <w:t>3GPP T</w:t>
      </w:r>
      <w:r>
        <w:rPr>
          <w:rFonts w:hint="eastAsia"/>
          <w:lang w:eastAsia="zh-CN"/>
        </w:rPr>
        <w:t>S</w:t>
      </w:r>
      <w:r w:rsidRPr="004D3578">
        <w:t> </w:t>
      </w:r>
      <w:r>
        <w:rPr>
          <w:rFonts w:hint="eastAsia"/>
          <w:lang w:eastAsia="zh-CN"/>
        </w:rPr>
        <w:t>32.602</w:t>
      </w:r>
      <w:r w:rsidRPr="004D3578">
        <w:t>: "</w:t>
      </w:r>
      <w:r w:rsidRPr="00A42475">
        <w:t>Telecommunication management;</w:t>
      </w:r>
      <w:r>
        <w:rPr>
          <w:rFonts w:hint="eastAsia"/>
          <w:lang w:eastAsia="zh-CN"/>
        </w:rPr>
        <w:t xml:space="preserve"> </w:t>
      </w:r>
      <w:r w:rsidRPr="007F24F2">
        <w:rPr>
          <w:lang w:eastAsia="zh-CN"/>
        </w:rPr>
        <w:t>Configuration Management (CM); Basic CM Integration Reference Point (IRP); Information Service (IS)</w:t>
      </w:r>
      <w:r w:rsidRPr="004D3578">
        <w:t>".</w:t>
      </w:r>
    </w:p>
    <w:p w14:paraId="535C7AC0" w14:textId="77777777" w:rsidR="007F6F8B" w:rsidRDefault="007F6F8B" w:rsidP="007F6F8B">
      <w:pPr>
        <w:pStyle w:val="EX"/>
        <w:rPr>
          <w:lang w:eastAsia="zh-CN"/>
        </w:rPr>
      </w:pPr>
      <w:r>
        <w:rPr>
          <w:rFonts w:hint="eastAsia"/>
          <w:lang w:eastAsia="zh-CN"/>
        </w:rPr>
        <w:t>[3]</w:t>
      </w:r>
      <w:r>
        <w:rPr>
          <w:rFonts w:hint="eastAsia"/>
          <w:lang w:eastAsia="zh-CN"/>
        </w:rPr>
        <w:tab/>
      </w:r>
      <w:r w:rsidRPr="004D3578">
        <w:t>3GPP T</w:t>
      </w:r>
      <w:r>
        <w:rPr>
          <w:rFonts w:hint="eastAsia"/>
          <w:lang w:eastAsia="zh-CN"/>
        </w:rPr>
        <w:t>S</w:t>
      </w:r>
      <w:r w:rsidRPr="004D3578">
        <w:t> </w:t>
      </w:r>
      <w:r>
        <w:rPr>
          <w:rFonts w:hint="eastAsia"/>
          <w:lang w:eastAsia="zh-CN"/>
        </w:rPr>
        <w:t>32.662</w:t>
      </w:r>
      <w:r w:rsidRPr="004D3578">
        <w:t>: "</w:t>
      </w:r>
      <w:r w:rsidRPr="00A42475">
        <w:t>Telecommunication management;</w:t>
      </w:r>
      <w:r>
        <w:rPr>
          <w:rFonts w:hint="eastAsia"/>
          <w:lang w:eastAsia="zh-CN"/>
        </w:rPr>
        <w:t xml:space="preserve"> </w:t>
      </w:r>
      <w:r w:rsidRPr="005C151C">
        <w:rPr>
          <w:lang w:eastAsia="zh-CN"/>
        </w:rPr>
        <w:t>Configuration Management (CM); Kernel CM Information Service (IS)</w:t>
      </w:r>
      <w:r w:rsidRPr="004D3578">
        <w:t>".</w:t>
      </w:r>
    </w:p>
    <w:p w14:paraId="1DDDFF87" w14:textId="77777777" w:rsidR="0051317D" w:rsidRDefault="0051317D" w:rsidP="0051317D">
      <w:pPr>
        <w:pStyle w:val="EX"/>
        <w:rPr>
          <w:lang w:eastAsia="zh-CN"/>
        </w:rPr>
      </w:pPr>
      <w:r>
        <w:rPr>
          <w:rFonts w:hint="eastAsia"/>
          <w:lang w:eastAsia="zh-CN"/>
        </w:rPr>
        <w:t>[4]</w:t>
      </w:r>
      <w:r>
        <w:rPr>
          <w:rFonts w:hint="eastAsia"/>
          <w:lang w:eastAsia="zh-CN"/>
        </w:rPr>
        <w:tab/>
      </w:r>
      <w:r w:rsidRPr="004D3578">
        <w:t>3GPP T</w:t>
      </w:r>
      <w:r>
        <w:rPr>
          <w:rFonts w:hint="eastAsia"/>
          <w:lang w:eastAsia="zh-CN"/>
        </w:rPr>
        <w:t>S</w:t>
      </w:r>
      <w:r w:rsidRPr="004D3578">
        <w:t> </w:t>
      </w:r>
      <w:r>
        <w:rPr>
          <w:rFonts w:hint="eastAsia"/>
          <w:lang w:eastAsia="zh-CN"/>
        </w:rPr>
        <w:t>28.622</w:t>
      </w:r>
      <w:r w:rsidRPr="004D3578">
        <w:t>: "</w:t>
      </w:r>
      <w:r w:rsidRPr="00A42475">
        <w:t>Telecommunication management;</w:t>
      </w:r>
      <w:r>
        <w:rPr>
          <w:rFonts w:hint="eastAsia"/>
          <w:lang w:eastAsia="zh-CN"/>
        </w:rPr>
        <w:t xml:space="preserve"> </w:t>
      </w:r>
      <w:r w:rsidRPr="00E22A00">
        <w:rPr>
          <w:lang w:eastAsia="zh-CN"/>
        </w:rPr>
        <w:t>Generic Network Resource Model (NRM); Integration Reference Point (IRP); Information Service (IS)</w:t>
      </w:r>
      <w:r w:rsidRPr="004D3578">
        <w:t>".</w:t>
      </w:r>
    </w:p>
    <w:p w14:paraId="68A0A778" w14:textId="77777777" w:rsidR="0051317D" w:rsidRDefault="0051317D" w:rsidP="0051317D">
      <w:pPr>
        <w:pStyle w:val="EX"/>
        <w:rPr>
          <w:lang w:eastAsia="zh-CN"/>
        </w:rPr>
      </w:pPr>
      <w:r>
        <w:rPr>
          <w:rFonts w:hint="eastAsia"/>
          <w:lang w:eastAsia="zh-CN"/>
        </w:rPr>
        <w:t>[5]</w:t>
      </w:r>
      <w:r>
        <w:rPr>
          <w:rFonts w:hint="eastAsia"/>
          <w:lang w:eastAsia="zh-CN"/>
        </w:rPr>
        <w:tab/>
      </w:r>
      <w:r w:rsidRPr="008B45EC">
        <w:rPr>
          <w:rFonts w:hint="eastAsia"/>
          <w:lang w:eastAsia="zh-CN"/>
        </w:rPr>
        <w:t>3GPP TS 28.708</w:t>
      </w:r>
      <w:r w:rsidRPr="004D3578">
        <w:t>: "</w:t>
      </w:r>
      <w:r w:rsidRPr="00A42475">
        <w:t>Telecommunication management;</w:t>
      </w:r>
      <w:r>
        <w:rPr>
          <w:rFonts w:hint="eastAsia"/>
          <w:lang w:eastAsia="zh-CN"/>
        </w:rPr>
        <w:t xml:space="preserve"> </w:t>
      </w:r>
      <w:r w:rsidRPr="00040798">
        <w:rPr>
          <w:lang w:eastAsia="zh-CN"/>
        </w:rPr>
        <w:t>Evolved Packet Core</w:t>
      </w:r>
      <w:r>
        <w:rPr>
          <w:rFonts w:hint="eastAsia"/>
          <w:lang w:eastAsia="zh-CN"/>
        </w:rPr>
        <w:t xml:space="preserve"> </w:t>
      </w:r>
      <w:r w:rsidRPr="00040798">
        <w:rPr>
          <w:lang w:eastAsia="zh-CN"/>
        </w:rPr>
        <w:t>(EPC); Network Resource Model</w:t>
      </w:r>
      <w:r>
        <w:rPr>
          <w:rFonts w:hint="eastAsia"/>
          <w:lang w:eastAsia="zh-CN"/>
        </w:rPr>
        <w:t xml:space="preserve"> </w:t>
      </w:r>
      <w:r w:rsidRPr="00040798">
        <w:rPr>
          <w:lang w:eastAsia="zh-CN"/>
        </w:rPr>
        <w:t>(NRM); Integration Reference Point</w:t>
      </w:r>
      <w:r>
        <w:rPr>
          <w:rFonts w:hint="eastAsia"/>
          <w:lang w:eastAsia="zh-CN"/>
        </w:rPr>
        <w:t xml:space="preserve"> </w:t>
      </w:r>
      <w:r w:rsidRPr="00040798">
        <w:rPr>
          <w:lang w:eastAsia="zh-CN"/>
        </w:rPr>
        <w:t>(IRP); Information Service</w:t>
      </w:r>
      <w:r>
        <w:rPr>
          <w:rFonts w:hint="eastAsia"/>
          <w:lang w:eastAsia="zh-CN"/>
        </w:rPr>
        <w:t xml:space="preserve"> </w:t>
      </w:r>
      <w:r w:rsidRPr="00040798">
        <w:rPr>
          <w:lang w:eastAsia="zh-CN"/>
        </w:rPr>
        <w:t>(I</w:t>
      </w:r>
      <w:bookmarkStart w:id="10" w:name="OLE_LINK39"/>
      <w:bookmarkStart w:id="11" w:name="OLE_LINK40"/>
      <w:r w:rsidRPr="00040798">
        <w:rPr>
          <w:lang w:eastAsia="zh-CN"/>
        </w:rPr>
        <w:t>S)</w:t>
      </w:r>
      <w:r w:rsidRPr="004D3578">
        <w:t>".</w:t>
      </w:r>
      <w:bookmarkEnd w:id="10"/>
      <w:bookmarkEnd w:id="11"/>
    </w:p>
    <w:p w14:paraId="7645A718" w14:textId="77777777" w:rsidR="0051317D" w:rsidRDefault="0051317D" w:rsidP="0051317D">
      <w:pPr>
        <w:pStyle w:val="EX"/>
        <w:rPr>
          <w:lang w:eastAsia="zh-CN"/>
        </w:rPr>
      </w:pPr>
      <w:r>
        <w:rPr>
          <w:rFonts w:hint="eastAsia"/>
          <w:lang w:eastAsia="zh-CN"/>
        </w:rPr>
        <w:t>[6]</w:t>
      </w:r>
      <w:r>
        <w:rPr>
          <w:rFonts w:hint="eastAsia"/>
          <w:lang w:eastAsia="zh-CN"/>
        </w:rPr>
        <w:tab/>
      </w:r>
      <w:r w:rsidRPr="008B45EC">
        <w:rPr>
          <w:rFonts w:hint="eastAsia"/>
          <w:lang w:eastAsia="zh-CN"/>
        </w:rPr>
        <w:t>3GPP TS 28.705</w:t>
      </w:r>
      <w:r w:rsidRPr="004D3578">
        <w:t>: "</w:t>
      </w:r>
      <w:r w:rsidRPr="00A42475">
        <w:t>Telecommunication management;</w:t>
      </w:r>
      <w:r>
        <w:rPr>
          <w:rFonts w:hint="eastAsia"/>
          <w:lang w:eastAsia="zh-CN"/>
        </w:rPr>
        <w:t xml:space="preserve"> </w:t>
      </w:r>
      <w:r w:rsidRPr="003F3305">
        <w:rPr>
          <w:lang w:eastAsia="zh-CN"/>
        </w:rPr>
        <w:t>IP Multimedia Subsystem (IMS)</w:t>
      </w:r>
      <w:r w:rsidRPr="00040798">
        <w:rPr>
          <w:lang w:eastAsia="zh-CN"/>
        </w:rPr>
        <w:t>; Network Resource Model</w:t>
      </w:r>
      <w:r>
        <w:rPr>
          <w:rFonts w:hint="eastAsia"/>
          <w:lang w:eastAsia="zh-CN"/>
        </w:rPr>
        <w:t xml:space="preserve"> </w:t>
      </w:r>
      <w:r w:rsidRPr="00040798">
        <w:rPr>
          <w:lang w:eastAsia="zh-CN"/>
        </w:rPr>
        <w:t>(NRM); Integration Reference Point</w:t>
      </w:r>
      <w:r>
        <w:rPr>
          <w:rFonts w:hint="eastAsia"/>
          <w:lang w:eastAsia="zh-CN"/>
        </w:rPr>
        <w:t xml:space="preserve"> </w:t>
      </w:r>
      <w:r w:rsidRPr="00040798">
        <w:rPr>
          <w:lang w:eastAsia="zh-CN"/>
        </w:rPr>
        <w:t>(IRP); Information Service</w:t>
      </w:r>
      <w:r>
        <w:rPr>
          <w:rFonts w:hint="eastAsia"/>
          <w:lang w:eastAsia="zh-CN"/>
        </w:rPr>
        <w:t xml:space="preserve"> </w:t>
      </w:r>
      <w:r w:rsidRPr="00040798">
        <w:rPr>
          <w:lang w:eastAsia="zh-CN"/>
        </w:rPr>
        <w:t>(I</w:t>
      </w:r>
      <w:r w:rsidRPr="0037526F">
        <w:rPr>
          <w:lang w:eastAsia="zh-CN"/>
        </w:rPr>
        <w:t xml:space="preserve"> </w:t>
      </w:r>
      <w:r w:rsidRPr="00040798">
        <w:rPr>
          <w:lang w:eastAsia="zh-CN"/>
        </w:rPr>
        <w:t>S)</w:t>
      </w:r>
      <w:r w:rsidRPr="004D3578">
        <w:t>".</w:t>
      </w:r>
    </w:p>
    <w:bookmarkEnd w:id="8"/>
    <w:bookmarkEnd w:id="9"/>
    <w:p w14:paraId="69283143" w14:textId="77777777" w:rsidR="007F6F8B" w:rsidRPr="00591A7D" w:rsidRDefault="00591A7D" w:rsidP="00EC4A25">
      <w:pPr>
        <w:pStyle w:val="EX"/>
        <w:rPr>
          <w:lang w:eastAsia="zh-CN"/>
        </w:rPr>
      </w:pPr>
      <w:r w:rsidRPr="001644DE">
        <w:t>[</w:t>
      </w:r>
      <w:r>
        <w:rPr>
          <w:rFonts w:hint="eastAsia"/>
          <w:lang w:eastAsia="zh-CN"/>
        </w:rPr>
        <w:t>7</w:t>
      </w:r>
      <w:r w:rsidRPr="001644DE">
        <w:t>]</w:t>
      </w:r>
      <w:r w:rsidRPr="001644DE">
        <w:tab/>
        <w:t xml:space="preserve">3GPP TS 28.500: "Telecommunication management; </w:t>
      </w:r>
      <w:r>
        <w:t>Management concept,</w:t>
      </w:r>
      <w:r w:rsidRPr="001644DE">
        <w:t>, architecture and requirements for mobile networks that include virtualized network functions".</w:t>
      </w:r>
    </w:p>
    <w:p w14:paraId="45F6C6C2" w14:textId="77777777" w:rsidR="00FF182A" w:rsidRPr="00797455" w:rsidRDefault="00FF182A" w:rsidP="00FF182A">
      <w:pPr>
        <w:pStyle w:val="EX"/>
        <w:rPr>
          <w:lang w:val="en-US" w:eastAsia="zh-CN"/>
        </w:rPr>
      </w:pPr>
      <w:r>
        <w:rPr>
          <w:rFonts w:hint="eastAsia"/>
          <w:lang w:eastAsia="zh-CN"/>
        </w:rPr>
        <w:t>[8]</w:t>
      </w:r>
      <w:r>
        <w:rPr>
          <w:rFonts w:hint="eastAsia"/>
          <w:lang w:eastAsia="zh-CN"/>
        </w:rPr>
        <w:tab/>
        <w:t xml:space="preserve">3GPP </w:t>
      </w:r>
      <w:r w:rsidRPr="00797455">
        <w:rPr>
          <w:lang w:eastAsia="zh-CN"/>
        </w:rPr>
        <w:t>TS 32.612</w:t>
      </w:r>
      <w:r>
        <w:rPr>
          <w:rFonts w:hint="eastAsia"/>
          <w:lang w:eastAsia="zh-CN"/>
        </w:rPr>
        <w:t>:</w:t>
      </w:r>
      <w:r w:rsidRPr="00797455">
        <w:rPr>
          <w:lang w:eastAsia="zh-CN"/>
        </w:rPr>
        <w:t xml:space="preserve"> </w:t>
      </w:r>
      <w:r w:rsidRPr="00EF3365">
        <w:t>"</w:t>
      </w:r>
      <w:r w:rsidRPr="00797455">
        <w:rPr>
          <w:lang w:eastAsia="zh-CN"/>
        </w:rPr>
        <w:t>Telecommunication management; Configuration Management (CM); Bulk CM Integration Reference Point (IRP): Information Service (IS)</w:t>
      </w:r>
      <w:r w:rsidRPr="00797455">
        <w:t xml:space="preserve"> </w:t>
      </w:r>
      <w:r w:rsidRPr="00EF3365">
        <w:t>"</w:t>
      </w:r>
      <w:r>
        <w:rPr>
          <w:lang w:val="en-US"/>
        </w:rPr>
        <w:t>.</w:t>
      </w:r>
    </w:p>
    <w:p w14:paraId="2733DE24" w14:textId="77777777" w:rsidR="00080512" w:rsidRPr="00C01A07" w:rsidRDefault="00080512">
      <w:pPr>
        <w:pStyle w:val="Guidance"/>
        <w:rPr>
          <w:color w:val="auto"/>
        </w:rPr>
      </w:pPr>
    </w:p>
    <w:p w14:paraId="0BDDC081" w14:textId="77777777" w:rsidR="00080512" w:rsidRPr="004D3578" w:rsidRDefault="00080512">
      <w:pPr>
        <w:pStyle w:val="Heading1"/>
      </w:pPr>
      <w:bookmarkStart w:id="12" w:name="_Toc484106247"/>
      <w:r w:rsidRPr="004D3578">
        <w:t>3</w:t>
      </w:r>
      <w:r w:rsidRPr="004D3578">
        <w:tab/>
        <w:t>Definitions</w:t>
      </w:r>
      <w:r w:rsidR="008028A4" w:rsidRPr="004D3578">
        <w:t xml:space="preserve"> and abbreviations</w:t>
      </w:r>
      <w:bookmarkEnd w:id="12"/>
    </w:p>
    <w:p w14:paraId="552EDBE5" w14:textId="77777777" w:rsidR="00080512" w:rsidRPr="004D3578" w:rsidRDefault="00080512">
      <w:pPr>
        <w:pStyle w:val="Heading2"/>
      </w:pPr>
      <w:bookmarkStart w:id="13" w:name="_Toc484106248"/>
      <w:r w:rsidRPr="004D3578">
        <w:t>3.1</w:t>
      </w:r>
      <w:r w:rsidRPr="004D3578">
        <w:tab/>
        <w:t>Definitions</w:t>
      </w:r>
      <w:bookmarkEnd w:id="13"/>
    </w:p>
    <w:p w14:paraId="01B6C187" w14:textId="77777777"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w:t>
      </w:r>
      <w:r w:rsidR="00591A7D" w:rsidRPr="001644DE">
        <w:t xml:space="preserve"> </w:t>
      </w:r>
      <w:r w:rsidR="00591A7D">
        <w:rPr>
          <w:rFonts w:hint="eastAsia"/>
          <w:lang w:eastAsia="zh-CN"/>
        </w:rPr>
        <w:t>and in 3GPP TS 28.500 [7]</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591A7D" w:rsidRPr="001644DE">
        <w:t xml:space="preserve"> </w:t>
      </w:r>
      <w:r w:rsidR="00591A7D">
        <w:rPr>
          <w:rFonts w:hint="eastAsia"/>
          <w:lang w:eastAsia="zh-CN"/>
        </w:rPr>
        <w:t>or in 3GPP TS 28.500 [7]</w:t>
      </w:r>
      <w:r w:rsidRPr="004D3578">
        <w:t>.</w:t>
      </w:r>
    </w:p>
    <w:p w14:paraId="5B2B09A5" w14:textId="77777777" w:rsidR="00080512" w:rsidRPr="004D3578" w:rsidRDefault="00080512">
      <w:pPr>
        <w:pStyle w:val="Heading2"/>
      </w:pPr>
      <w:bookmarkStart w:id="17" w:name="_Toc484106249"/>
      <w:r w:rsidRPr="004D3578">
        <w:t>3.</w:t>
      </w:r>
      <w:r w:rsidR="00895556">
        <w:rPr>
          <w:rFonts w:hint="eastAsia"/>
          <w:lang w:eastAsia="zh-CN"/>
        </w:rPr>
        <w:t>2</w:t>
      </w:r>
      <w:r w:rsidRPr="004D3578">
        <w:tab/>
        <w:t>Abbreviations</w:t>
      </w:r>
      <w:bookmarkEnd w:id="17"/>
    </w:p>
    <w:p w14:paraId="1D1DE23A" w14:textId="77777777" w:rsidR="00080512" w:rsidRPr="004D3578" w:rsidRDefault="00080512" w:rsidP="00040938">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xml:space="preserve">] </w:t>
      </w:r>
      <w:r w:rsidR="00591A7D">
        <w:rPr>
          <w:rFonts w:hint="eastAsia"/>
          <w:lang w:eastAsia="zh-CN"/>
        </w:rPr>
        <w:t>and in 3GPP TS 28.500 [7]</w:t>
      </w:r>
      <w:r w:rsidR="00591A7D" w:rsidRPr="004D3578">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591A7D" w:rsidRPr="00591A7D">
        <w:rPr>
          <w:rFonts w:hint="eastAsia"/>
          <w:lang w:eastAsia="zh-CN"/>
        </w:rPr>
        <w:t xml:space="preserve"> </w:t>
      </w:r>
      <w:r w:rsidR="00591A7D">
        <w:rPr>
          <w:rFonts w:hint="eastAsia"/>
          <w:lang w:eastAsia="zh-CN"/>
        </w:rPr>
        <w:t>or in 3GPP TS 28.500 [7]</w:t>
      </w:r>
      <w:r w:rsidRPr="004D3578">
        <w:t>.</w:t>
      </w:r>
    </w:p>
    <w:p w14:paraId="1E7C890A" w14:textId="77777777" w:rsidR="003015D0" w:rsidRDefault="003015D0" w:rsidP="003015D0">
      <w:pPr>
        <w:rPr>
          <w:lang w:eastAsia="zh-CN"/>
        </w:rPr>
      </w:pPr>
    </w:p>
    <w:p w14:paraId="2AA2006D" w14:textId="77777777" w:rsidR="00EC0061" w:rsidRPr="002B6391" w:rsidRDefault="00591A7D" w:rsidP="00EC0061">
      <w:pPr>
        <w:pStyle w:val="Heading1"/>
        <w:rPr>
          <w:lang w:eastAsia="zh-CN"/>
        </w:rPr>
      </w:pPr>
      <w:bookmarkStart w:id="18" w:name="_Toc484106250"/>
      <w:r>
        <w:rPr>
          <w:rFonts w:hint="eastAsia"/>
          <w:lang w:eastAsia="zh-CN"/>
        </w:rPr>
        <w:t>4</w:t>
      </w:r>
      <w:r w:rsidR="00EC0061" w:rsidRPr="002B6391">
        <w:tab/>
      </w:r>
      <w:r w:rsidR="00C070EF">
        <w:rPr>
          <w:rFonts w:hint="eastAsia"/>
          <w:lang w:eastAsia="zh-CN"/>
        </w:rPr>
        <w:t xml:space="preserve">Information </w:t>
      </w:r>
      <w:r w:rsidR="00C070EF">
        <w:t>Model</w:t>
      </w:r>
      <w:r w:rsidR="00C070EF">
        <w:rPr>
          <w:rFonts w:hint="eastAsia"/>
          <w:lang w:eastAsia="zh-CN"/>
        </w:rPr>
        <w:t xml:space="preserve"> Definition</w:t>
      </w:r>
      <w:bookmarkEnd w:id="18"/>
    </w:p>
    <w:p w14:paraId="23F72D7E" w14:textId="77777777" w:rsidR="00EC0061" w:rsidRPr="002B6391" w:rsidRDefault="00591A7D" w:rsidP="00EC0061">
      <w:pPr>
        <w:pStyle w:val="Heading2"/>
      </w:pPr>
      <w:bookmarkStart w:id="19" w:name="_Toc484106251"/>
      <w:r>
        <w:rPr>
          <w:rFonts w:hint="eastAsia"/>
          <w:lang w:eastAsia="zh-CN"/>
        </w:rPr>
        <w:t>4</w:t>
      </w:r>
      <w:r w:rsidR="00EC0061" w:rsidRPr="002B6391">
        <w:t>.1</w:t>
      </w:r>
      <w:r w:rsidR="00EC0061" w:rsidRPr="002B6391">
        <w:tab/>
      </w:r>
      <w:proofErr w:type="spellStart"/>
      <w:r w:rsidR="004826A2">
        <w:rPr>
          <w:rFonts w:hint="eastAsia"/>
          <w:lang w:eastAsia="zh-CN"/>
        </w:rPr>
        <w:t>Itf</w:t>
      </w:r>
      <w:proofErr w:type="spellEnd"/>
      <w:r w:rsidR="004826A2">
        <w:rPr>
          <w:rFonts w:hint="eastAsia"/>
          <w:lang w:eastAsia="zh-CN"/>
        </w:rPr>
        <w:t>-N</w:t>
      </w:r>
      <w:bookmarkEnd w:id="19"/>
    </w:p>
    <w:p w14:paraId="5C98F0B8" w14:textId="77777777" w:rsidR="004826A2" w:rsidRDefault="004826A2" w:rsidP="004826A2">
      <w:pPr>
        <w:rPr>
          <w:lang w:eastAsia="zh-CN"/>
        </w:rPr>
      </w:pPr>
      <w:r w:rsidRPr="00F961FC">
        <w:rPr>
          <w:rFonts w:hint="eastAsia"/>
          <w:lang w:eastAsia="zh-CN"/>
        </w:rPr>
        <w:t xml:space="preserve">For </w:t>
      </w:r>
      <w:proofErr w:type="spellStart"/>
      <w:r w:rsidRPr="00F961FC">
        <w:rPr>
          <w:rFonts w:hint="eastAsia"/>
          <w:lang w:eastAsia="zh-CN"/>
        </w:rPr>
        <w:t>Itf</w:t>
      </w:r>
      <w:proofErr w:type="spellEnd"/>
      <w:r w:rsidRPr="00F961FC">
        <w:rPr>
          <w:rFonts w:hint="eastAsia"/>
          <w:lang w:eastAsia="zh-CN"/>
        </w:rPr>
        <w:t>-N</w:t>
      </w:r>
      <w:r w:rsidR="0005069B">
        <w:rPr>
          <w:rFonts w:hint="eastAsia"/>
          <w:lang w:eastAsia="zh-CN"/>
        </w:rPr>
        <w:t xml:space="preserve"> </w:t>
      </w:r>
      <w:r>
        <w:rPr>
          <w:rFonts w:hint="eastAsia"/>
          <w:lang w:eastAsia="zh-CN"/>
        </w:rPr>
        <w:t>configuration</w:t>
      </w:r>
      <w:r w:rsidRPr="00F961FC">
        <w:rPr>
          <w:lang w:eastAsia="zh-CN"/>
        </w:rPr>
        <w:t xml:space="preserve"> </w:t>
      </w:r>
      <w:r w:rsidRPr="00F961FC">
        <w:rPr>
          <w:rFonts w:hint="eastAsia"/>
          <w:lang w:eastAsia="zh-CN"/>
        </w:rPr>
        <w:t>management</w:t>
      </w:r>
      <w:r w:rsidRPr="00A14A8A">
        <w:rPr>
          <w:rFonts w:hint="eastAsia"/>
          <w:lang w:eastAsia="zh-CN"/>
        </w:rPr>
        <w:t xml:space="preserve"> </w:t>
      </w:r>
      <w:r>
        <w:rPr>
          <w:rFonts w:hint="eastAsia"/>
          <w:lang w:eastAsia="zh-CN"/>
        </w:rPr>
        <w:t>of</w:t>
      </w:r>
      <w:r w:rsidRPr="005338CA">
        <w:rPr>
          <w:lang w:eastAsia="zh-CN"/>
        </w:rPr>
        <w:t xml:space="preserve"> virtualized network functions which can be part of EPC or IMS</w:t>
      </w:r>
      <w:r w:rsidRPr="00F961FC">
        <w:rPr>
          <w:rFonts w:hint="eastAsia"/>
          <w:lang w:eastAsia="zh-CN"/>
        </w:rPr>
        <w:t xml:space="preserve">, the </w:t>
      </w:r>
      <w:r w:rsidRPr="00F961FC">
        <w:rPr>
          <w:lang w:eastAsia="zh-CN"/>
        </w:rPr>
        <w:t>IOCs</w:t>
      </w:r>
      <w:r w:rsidRPr="00F961FC">
        <w:rPr>
          <w:rFonts w:hint="eastAsia"/>
          <w:lang w:eastAsia="zh-CN"/>
        </w:rPr>
        <w:t xml:space="preserve"> defined </w:t>
      </w:r>
      <w:r>
        <w:rPr>
          <w:rFonts w:hint="eastAsia"/>
          <w:lang w:eastAsia="zh-CN"/>
        </w:rPr>
        <w:t>in</w:t>
      </w:r>
      <w:bookmarkStart w:id="20" w:name="OLE_LINK14"/>
      <w:bookmarkStart w:id="21" w:name="OLE_LINK15"/>
      <w:r w:rsidRPr="00F961FC">
        <w:t>3GPP TS </w:t>
      </w:r>
      <w:r>
        <w:rPr>
          <w:rFonts w:hint="eastAsia"/>
          <w:lang w:eastAsia="zh-CN"/>
        </w:rPr>
        <w:t>28.622</w:t>
      </w:r>
      <w:r w:rsidRPr="00F961FC">
        <w:t xml:space="preserve"> [</w:t>
      </w:r>
      <w:r w:rsidR="0005069B">
        <w:rPr>
          <w:rFonts w:hint="eastAsia"/>
          <w:lang w:eastAsia="zh-CN"/>
        </w:rPr>
        <w:t>4</w:t>
      </w:r>
      <w:r w:rsidRPr="00F961FC">
        <w:t>]</w:t>
      </w:r>
      <w:bookmarkEnd w:id="20"/>
      <w:bookmarkEnd w:id="21"/>
      <w:r>
        <w:rPr>
          <w:rFonts w:hint="eastAsia"/>
          <w:lang w:eastAsia="zh-CN"/>
        </w:rPr>
        <w:t>, 28.708[</w:t>
      </w:r>
      <w:r w:rsidR="0005069B">
        <w:rPr>
          <w:rFonts w:hint="eastAsia"/>
          <w:lang w:eastAsia="zh-CN"/>
        </w:rPr>
        <w:t>5</w:t>
      </w:r>
      <w:r>
        <w:rPr>
          <w:rFonts w:hint="eastAsia"/>
          <w:lang w:eastAsia="zh-CN"/>
        </w:rPr>
        <w:t>] and 28.705[</w:t>
      </w:r>
      <w:r w:rsidR="0005069B">
        <w:rPr>
          <w:rFonts w:hint="eastAsia"/>
          <w:lang w:eastAsia="zh-CN"/>
        </w:rPr>
        <w:t>6</w:t>
      </w:r>
      <w:r>
        <w:rPr>
          <w:rFonts w:hint="eastAsia"/>
          <w:lang w:eastAsia="zh-CN"/>
        </w:rPr>
        <w:t>]</w:t>
      </w:r>
      <w:r w:rsidRPr="00F961FC">
        <w:rPr>
          <w:rFonts w:hint="eastAsia"/>
          <w:lang w:eastAsia="zh-CN"/>
        </w:rPr>
        <w:t xml:space="preserve"> shall be reused</w:t>
      </w:r>
      <w:r w:rsidRPr="00F961FC">
        <w:t>.</w:t>
      </w:r>
    </w:p>
    <w:p w14:paraId="7257BAA7" w14:textId="77777777" w:rsidR="00EC0061" w:rsidRDefault="004826A2" w:rsidP="004826A2">
      <w:pPr>
        <w:rPr>
          <w:lang w:eastAsia="zh-CN"/>
        </w:rPr>
      </w:pPr>
      <w:r>
        <w:rPr>
          <w:rFonts w:hint="eastAsia"/>
          <w:lang w:eastAsia="zh-CN"/>
        </w:rPr>
        <w:t xml:space="preserve">In </w:t>
      </w:r>
      <w:r w:rsidRPr="00F961FC">
        <w:t>3GPP TS </w:t>
      </w:r>
      <w:r>
        <w:rPr>
          <w:rFonts w:hint="eastAsia"/>
          <w:lang w:eastAsia="zh-CN"/>
        </w:rPr>
        <w:t>28.622</w:t>
      </w:r>
      <w:r w:rsidRPr="00F961FC">
        <w:t xml:space="preserve"> [</w:t>
      </w:r>
      <w:r w:rsidR="00DE346A">
        <w:rPr>
          <w:rFonts w:hint="eastAsia"/>
          <w:lang w:eastAsia="zh-CN"/>
        </w:rPr>
        <w:t>4</w:t>
      </w:r>
      <w:r w:rsidRPr="00F961FC">
        <w:t>]</w:t>
      </w:r>
      <w:r>
        <w:rPr>
          <w:rFonts w:hint="eastAsia"/>
          <w:lang w:eastAsia="zh-CN"/>
        </w:rPr>
        <w:t xml:space="preserve">, a new attribute </w:t>
      </w:r>
      <w:proofErr w:type="spellStart"/>
      <w:r w:rsidR="00104315">
        <w:rPr>
          <w:rFonts w:hint="eastAsia"/>
          <w:lang w:eastAsia="zh-CN"/>
        </w:rPr>
        <w:t>vnfParametersList</w:t>
      </w:r>
      <w:proofErr w:type="spellEnd"/>
      <w:r w:rsidR="00104315" w:rsidRPr="004B35E8">
        <w:rPr>
          <w:rFonts w:hint="eastAsia"/>
          <w:lang w:eastAsia="zh-CN"/>
        </w:rPr>
        <w:t xml:space="preserve"> </w:t>
      </w:r>
      <w:r w:rsidRPr="004B35E8">
        <w:rPr>
          <w:rFonts w:hint="eastAsia"/>
          <w:lang w:eastAsia="zh-CN"/>
        </w:rPr>
        <w:t>is</w:t>
      </w:r>
      <w:r>
        <w:rPr>
          <w:rFonts w:hint="eastAsia"/>
          <w:lang w:eastAsia="zh-CN"/>
        </w:rPr>
        <w:t xml:space="preserve"> added </w:t>
      </w:r>
      <w:r w:rsidRPr="0005069B">
        <w:rPr>
          <w:rFonts w:hint="eastAsia"/>
          <w:lang w:eastAsia="zh-CN"/>
        </w:rPr>
        <w:t xml:space="preserve">in the IOC </w:t>
      </w:r>
      <w:proofErr w:type="spellStart"/>
      <w:r w:rsidRPr="0005069B">
        <w:rPr>
          <w:rStyle w:val="StyleHeading3h3CourierNewChar"/>
          <w:i/>
          <w:sz w:val="20"/>
        </w:rPr>
        <w:t>ManagedFunction</w:t>
      </w:r>
      <w:proofErr w:type="spellEnd"/>
      <w:r w:rsidR="0005069B">
        <w:rPr>
          <w:rStyle w:val="StyleHeading3h3CourierNewChar"/>
          <w:rFonts w:hint="eastAsia"/>
          <w:i/>
          <w:lang w:eastAsia="zh-CN"/>
        </w:rPr>
        <w:t xml:space="preserve"> </w:t>
      </w:r>
      <w:r w:rsidRPr="004B35E8">
        <w:rPr>
          <w:rFonts w:hint="eastAsia"/>
        </w:rPr>
        <w:t>(</w:t>
      </w:r>
      <w:r>
        <w:rPr>
          <w:rFonts w:hint="eastAsia"/>
          <w:lang w:eastAsia="zh-CN"/>
        </w:rPr>
        <w:t xml:space="preserve">see clause 4.3.4 in </w:t>
      </w:r>
      <w:r w:rsidRPr="00F961FC">
        <w:t>[</w:t>
      </w:r>
      <w:r w:rsidR="00A536F2">
        <w:rPr>
          <w:rFonts w:hint="eastAsia"/>
          <w:lang w:eastAsia="zh-CN"/>
        </w:rPr>
        <w:t>4</w:t>
      </w:r>
      <w:r w:rsidRPr="00F961FC">
        <w:t>]</w:t>
      </w:r>
      <w:r w:rsidRPr="004B35E8">
        <w:rPr>
          <w:rFonts w:hint="eastAsia"/>
        </w:rPr>
        <w:t>)</w:t>
      </w:r>
      <w:r>
        <w:rPr>
          <w:rFonts w:hint="eastAsia"/>
          <w:lang w:eastAsia="zh-CN"/>
        </w:rPr>
        <w:t xml:space="preserve"> to support the configuration</w:t>
      </w:r>
      <w:r w:rsidRPr="00F961FC">
        <w:rPr>
          <w:lang w:eastAsia="zh-CN"/>
        </w:rPr>
        <w:t xml:space="preserve"> </w:t>
      </w:r>
      <w:r w:rsidRPr="00F961FC">
        <w:rPr>
          <w:rFonts w:hint="eastAsia"/>
          <w:lang w:eastAsia="zh-CN"/>
        </w:rPr>
        <w:t>management</w:t>
      </w:r>
      <w:r w:rsidRPr="00A14A8A">
        <w:rPr>
          <w:rFonts w:hint="eastAsia"/>
          <w:lang w:eastAsia="zh-CN"/>
        </w:rPr>
        <w:t xml:space="preserve"> </w:t>
      </w:r>
      <w:r>
        <w:rPr>
          <w:rFonts w:hint="eastAsia"/>
          <w:lang w:eastAsia="zh-CN"/>
        </w:rPr>
        <w:t>of</w:t>
      </w:r>
      <w:r w:rsidRPr="005338CA">
        <w:rPr>
          <w:lang w:eastAsia="zh-CN"/>
        </w:rPr>
        <w:t xml:space="preserve"> virtualized network functions which can be part of EPC or IMS</w:t>
      </w:r>
      <w:r>
        <w:rPr>
          <w:rFonts w:hint="eastAsia"/>
          <w:lang w:eastAsia="zh-CN"/>
        </w:rPr>
        <w:t>.</w:t>
      </w:r>
    </w:p>
    <w:p w14:paraId="2AA08384" w14:textId="77777777" w:rsidR="00997D0D" w:rsidRPr="00EF21E3" w:rsidRDefault="00591A7D" w:rsidP="00997D0D">
      <w:pPr>
        <w:pStyle w:val="Heading1"/>
      </w:pPr>
      <w:bookmarkStart w:id="22" w:name="_Toc484106252"/>
      <w:r>
        <w:rPr>
          <w:rFonts w:hint="eastAsia"/>
          <w:lang w:eastAsia="zh-CN"/>
        </w:rPr>
        <w:t>5</w:t>
      </w:r>
      <w:r w:rsidR="00997D0D" w:rsidRPr="00EF21E3">
        <w:tab/>
        <w:t>Interface Definition</w:t>
      </w:r>
      <w:bookmarkEnd w:id="22"/>
    </w:p>
    <w:p w14:paraId="6AE239B0" w14:textId="77777777" w:rsidR="00997D0D" w:rsidRPr="00EF21E3" w:rsidRDefault="00591A7D" w:rsidP="00997D0D">
      <w:pPr>
        <w:pStyle w:val="Heading2"/>
      </w:pPr>
      <w:bookmarkStart w:id="23" w:name="_Toc484106253"/>
      <w:r>
        <w:rPr>
          <w:rFonts w:hint="eastAsia"/>
          <w:lang w:eastAsia="zh-CN"/>
        </w:rPr>
        <w:t>5</w:t>
      </w:r>
      <w:r w:rsidR="00997D0D" w:rsidRPr="00EF21E3">
        <w:t>.1</w:t>
      </w:r>
      <w:r w:rsidR="00997D0D" w:rsidRPr="00EF21E3">
        <w:tab/>
      </w:r>
      <w:proofErr w:type="spellStart"/>
      <w:r w:rsidR="00997D0D" w:rsidRPr="00EF21E3">
        <w:t>Itf</w:t>
      </w:r>
      <w:proofErr w:type="spellEnd"/>
      <w:r w:rsidR="00997D0D" w:rsidRPr="00EF21E3">
        <w:t>-N</w:t>
      </w:r>
      <w:bookmarkEnd w:id="23"/>
    </w:p>
    <w:p w14:paraId="03CC13DF" w14:textId="77777777" w:rsidR="00997D0D" w:rsidRPr="002225D6" w:rsidRDefault="00997D0D" w:rsidP="00997D0D">
      <w:pPr>
        <w:rPr>
          <w:lang w:eastAsia="zh-CN"/>
        </w:rPr>
      </w:pPr>
      <w:r w:rsidRPr="00F961FC">
        <w:rPr>
          <w:rFonts w:hint="eastAsia"/>
          <w:lang w:eastAsia="zh-CN"/>
        </w:rPr>
        <w:t xml:space="preserve">For </w:t>
      </w:r>
      <w:proofErr w:type="spellStart"/>
      <w:r w:rsidRPr="00F961FC">
        <w:rPr>
          <w:rFonts w:hint="eastAsia"/>
          <w:lang w:eastAsia="zh-CN"/>
        </w:rPr>
        <w:t>Itf</w:t>
      </w:r>
      <w:proofErr w:type="spellEnd"/>
      <w:r w:rsidRPr="00F961FC">
        <w:rPr>
          <w:rFonts w:hint="eastAsia"/>
          <w:lang w:eastAsia="zh-CN"/>
        </w:rPr>
        <w:t xml:space="preserve">-N </w:t>
      </w:r>
      <w:r>
        <w:rPr>
          <w:rFonts w:hint="eastAsia"/>
          <w:lang w:eastAsia="zh-CN"/>
        </w:rPr>
        <w:t>configuration</w:t>
      </w:r>
      <w:r w:rsidRPr="00F961FC">
        <w:rPr>
          <w:lang w:eastAsia="zh-CN"/>
        </w:rPr>
        <w:t xml:space="preserve"> </w:t>
      </w:r>
      <w:r w:rsidRPr="00F961FC">
        <w:rPr>
          <w:rFonts w:hint="eastAsia"/>
          <w:lang w:eastAsia="zh-CN"/>
        </w:rPr>
        <w:t>management</w:t>
      </w:r>
      <w:r>
        <w:rPr>
          <w:rFonts w:hint="eastAsia"/>
          <w:lang w:eastAsia="zh-CN"/>
        </w:rPr>
        <w:t xml:space="preserve"> of</w:t>
      </w:r>
      <w:r w:rsidRPr="005338CA">
        <w:rPr>
          <w:lang w:eastAsia="zh-CN"/>
        </w:rPr>
        <w:t xml:space="preserve"> virtualized network functions which can be part of EPC or IMS</w:t>
      </w:r>
      <w:r w:rsidRPr="00F961FC">
        <w:rPr>
          <w:rFonts w:hint="eastAsia"/>
          <w:lang w:eastAsia="zh-CN"/>
        </w:rPr>
        <w:t xml:space="preserve">, the operations </w:t>
      </w:r>
      <w:r>
        <w:rPr>
          <w:rFonts w:hint="eastAsia"/>
          <w:lang w:eastAsia="zh-CN"/>
        </w:rPr>
        <w:t>defined in 3GPP TS 32.602 [2]</w:t>
      </w:r>
      <w:r w:rsidR="00585676" w:rsidRPr="00585676">
        <w:rPr>
          <w:rFonts w:hint="eastAsia"/>
          <w:lang w:eastAsia="zh-CN"/>
        </w:rPr>
        <w:t xml:space="preserve"> </w:t>
      </w:r>
      <w:r w:rsidR="00585676">
        <w:rPr>
          <w:rFonts w:hint="eastAsia"/>
          <w:lang w:eastAsia="zh-CN"/>
        </w:rPr>
        <w:t xml:space="preserve">and </w:t>
      </w:r>
      <w:r w:rsidR="00585676" w:rsidRPr="00EF3365">
        <w:rPr>
          <w:rFonts w:hint="eastAsia"/>
          <w:lang w:eastAsia="zh-CN"/>
        </w:rPr>
        <w:t>TS 32.6</w:t>
      </w:r>
      <w:r w:rsidR="00585676">
        <w:rPr>
          <w:rFonts w:hint="eastAsia"/>
          <w:lang w:eastAsia="zh-CN"/>
        </w:rPr>
        <w:t>1</w:t>
      </w:r>
      <w:r w:rsidR="00585676" w:rsidRPr="00EF3365">
        <w:rPr>
          <w:rFonts w:hint="eastAsia"/>
          <w:lang w:eastAsia="zh-CN"/>
        </w:rPr>
        <w:t>2 [</w:t>
      </w:r>
      <w:r w:rsidR="00713B75">
        <w:rPr>
          <w:rFonts w:hint="eastAsia"/>
          <w:lang w:eastAsia="zh-CN"/>
        </w:rPr>
        <w:t>8</w:t>
      </w:r>
      <w:r w:rsidR="00585676" w:rsidRPr="00EF3365">
        <w:rPr>
          <w:rFonts w:hint="eastAsia"/>
          <w:lang w:eastAsia="zh-CN"/>
        </w:rPr>
        <w:t>]</w:t>
      </w:r>
      <w:r>
        <w:rPr>
          <w:rFonts w:hint="eastAsia"/>
          <w:lang w:eastAsia="zh-CN"/>
        </w:rPr>
        <w:t xml:space="preserve"> </w:t>
      </w:r>
      <w:r w:rsidRPr="00F961FC">
        <w:rPr>
          <w:rFonts w:hint="eastAsia"/>
          <w:lang w:eastAsia="zh-CN"/>
        </w:rPr>
        <w:t xml:space="preserve">and notifications defined </w:t>
      </w:r>
      <w:r w:rsidRPr="00F961FC">
        <w:t>in 3GPP TS </w:t>
      </w:r>
      <w:r>
        <w:rPr>
          <w:rFonts w:hint="eastAsia"/>
          <w:lang w:eastAsia="zh-CN"/>
        </w:rPr>
        <w:t>32.662</w:t>
      </w:r>
      <w:r w:rsidRPr="00F961FC">
        <w:t xml:space="preserve"> [</w:t>
      </w:r>
      <w:r>
        <w:rPr>
          <w:rFonts w:hint="eastAsia"/>
          <w:lang w:eastAsia="zh-CN"/>
        </w:rPr>
        <w:t>3</w:t>
      </w:r>
      <w:r w:rsidRPr="00F961FC">
        <w:t>]</w:t>
      </w:r>
      <w:r w:rsidRPr="00F961FC">
        <w:rPr>
          <w:rFonts w:hint="eastAsia"/>
          <w:lang w:eastAsia="zh-CN"/>
        </w:rPr>
        <w:t xml:space="preserve"> shall be reused</w:t>
      </w:r>
      <w:r w:rsidRPr="00F961FC">
        <w:t>.</w:t>
      </w:r>
    </w:p>
    <w:p w14:paraId="4722FA19" w14:textId="77777777" w:rsidR="00997D0D" w:rsidRPr="002B6391" w:rsidRDefault="00591A7D" w:rsidP="00997D0D">
      <w:pPr>
        <w:pStyle w:val="Heading2"/>
        <w:rPr>
          <w:lang w:eastAsia="zh-CN"/>
        </w:rPr>
      </w:pPr>
      <w:bookmarkStart w:id="24" w:name="_Toc484106254"/>
      <w:r>
        <w:rPr>
          <w:rFonts w:hint="eastAsia"/>
          <w:lang w:eastAsia="zh-CN"/>
        </w:rPr>
        <w:t>5</w:t>
      </w:r>
      <w:r w:rsidR="00997D0D" w:rsidRPr="002B6391">
        <w:t>.</w:t>
      </w:r>
      <w:r w:rsidR="00997D0D">
        <w:rPr>
          <w:rFonts w:hint="eastAsia"/>
        </w:rPr>
        <w:t>2</w:t>
      </w:r>
      <w:r w:rsidR="00997D0D" w:rsidRPr="002B6391">
        <w:tab/>
      </w:r>
      <w:r w:rsidR="00997D0D">
        <w:rPr>
          <w:rFonts w:hint="eastAsia"/>
          <w:lang w:eastAsia="zh-CN"/>
        </w:rPr>
        <w:t xml:space="preserve">CM interface over </w:t>
      </w:r>
      <w:proofErr w:type="spellStart"/>
      <w:r w:rsidR="00997D0D">
        <w:rPr>
          <w:rFonts w:hint="eastAsia"/>
        </w:rPr>
        <w:t>Os</w:t>
      </w:r>
      <w:proofErr w:type="spellEnd"/>
      <w:r w:rsidR="00997D0D">
        <w:rPr>
          <w:rFonts w:hint="eastAsia"/>
        </w:rPr>
        <w:t>-Ma-</w:t>
      </w:r>
      <w:proofErr w:type="spellStart"/>
      <w:r w:rsidR="00997D0D">
        <w:rPr>
          <w:rFonts w:hint="eastAsia"/>
        </w:rPr>
        <w:t>nfvo</w:t>
      </w:r>
      <w:bookmarkEnd w:id="24"/>
      <w:proofErr w:type="spellEnd"/>
    </w:p>
    <w:p w14:paraId="23E171BE" w14:textId="77777777" w:rsidR="00997D0D" w:rsidRPr="002225D6" w:rsidRDefault="00FC0BAA" w:rsidP="00997D0D">
      <w:r>
        <w:rPr>
          <w:rFonts w:hint="eastAsia"/>
          <w:lang w:eastAsia="zh-CN"/>
        </w:rPr>
        <w:t>None.</w:t>
      </w:r>
    </w:p>
    <w:p w14:paraId="1AD545A4" w14:textId="77777777" w:rsidR="00997D0D" w:rsidRDefault="00591A7D" w:rsidP="00997D0D">
      <w:pPr>
        <w:pStyle w:val="Heading2"/>
        <w:rPr>
          <w:lang w:eastAsia="zh-CN"/>
        </w:rPr>
      </w:pPr>
      <w:bookmarkStart w:id="25" w:name="_Toc484106255"/>
      <w:r>
        <w:rPr>
          <w:rFonts w:hint="eastAsia"/>
          <w:lang w:eastAsia="zh-CN"/>
        </w:rPr>
        <w:t>5</w:t>
      </w:r>
      <w:r w:rsidR="00997D0D" w:rsidRPr="002B6391">
        <w:t>.</w:t>
      </w:r>
      <w:r w:rsidR="00997D0D">
        <w:rPr>
          <w:rFonts w:hint="eastAsia"/>
        </w:rPr>
        <w:t>3</w:t>
      </w:r>
      <w:r w:rsidR="00997D0D" w:rsidRPr="002B6391">
        <w:tab/>
      </w:r>
      <w:r w:rsidR="00997D0D">
        <w:rPr>
          <w:rFonts w:hint="eastAsia"/>
          <w:lang w:eastAsia="zh-CN"/>
        </w:rPr>
        <w:t xml:space="preserve">CM interface over </w:t>
      </w:r>
      <w:r w:rsidR="00997D0D">
        <w:rPr>
          <w:rFonts w:hint="eastAsia"/>
        </w:rPr>
        <w:t>Ve-</w:t>
      </w:r>
      <w:proofErr w:type="spellStart"/>
      <w:r w:rsidR="00997D0D">
        <w:rPr>
          <w:rFonts w:hint="eastAsia"/>
        </w:rPr>
        <w:t>Vnfm</w:t>
      </w:r>
      <w:proofErr w:type="spellEnd"/>
      <w:r w:rsidR="00997D0D">
        <w:rPr>
          <w:rFonts w:hint="eastAsia"/>
        </w:rPr>
        <w:t>-</w:t>
      </w:r>
      <w:proofErr w:type="spellStart"/>
      <w:r w:rsidR="00997D0D">
        <w:rPr>
          <w:rFonts w:hint="eastAsia"/>
        </w:rPr>
        <w:t>em</w:t>
      </w:r>
      <w:bookmarkEnd w:id="25"/>
      <w:proofErr w:type="spellEnd"/>
    </w:p>
    <w:p w14:paraId="02DD603A" w14:textId="77777777" w:rsidR="00997D0D" w:rsidRDefault="00FC0BAA" w:rsidP="00997D0D">
      <w:pPr>
        <w:rPr>
          <w:lang w:eastAsia="zh-CN"/>
        </w:rPr>
      </w:pPr>
      <w:r>
        <w:rPr>
          <w:rFonts w:hint="eastAsia"/>
          <w:lang w:eastAsia="zh-CN"/>
        </w:rPr>
        <w:t>None.</w:t>
      </w:r>
    </w:p>
    <w:p w14:paraId="01C134AA" w14:textId="77777777" w:rsidR="00997D0D" w:rsidRDefault="00591A7D" w:rsidP="00997D0D">
      <w:pPr>
        <w:pStyle w:val="Heading2"/>
        <w:rPr>
          <w:lang w:eastAsia="zh-CN"/>
        </w:rPr>
      </w:pPr>
      <w:bookmarkStart w:id="26" w:name="_Toc484106256"/>
      <w:r>
        <w:rPr>
          <w:rFonts w:hint="eastAsia"/>
          <w:lang w:eastAsia="zh-CN"/>
        </w:rPr>
        <w:t>5</w:t>
      </w:r>
      <w:r w:rsidR="00997D0D" w:rsidRPr="002B6391">
        <w:t>.</w:t>
      </w:r>
      <w:r w:rsidR="00997D0D">
        <w:rPr>
          <w:rFonts w:hint="eastAsia"/>
          <w:lang w:eastAsia="zh-CN"/>
        </w:rPr>
        <w:t>4</w:t>
      </w:r>
      <w:r w:rsidR="00997D0D" w:rsidRPr="002B6391">
        <w:tab/>
      </w:r>
      <w:r w:rsidR="00997D0D">
        <w:rPr>
          <w:rFonts w:hint="eastAsia"/>
          <w:lang w:eastAsia="zh-CN"/>
        </w:rPr>
        <w:t xml:space="preserve">CM interface over </w:t>
      </w:r>
      <w:r w:rsidR="00997D0D">
        <w:rPr>
          <w:rFonts w:hint="eastAsia"/>
        </w:rPr>
        <w:t>Ve-</w:t>
      </w:r>
      <w:proofErr w:type="spellStart"/>
      <w:r w:rsidR="00997D0D">
        <w:rPr>
          <w:rFonts w:hint="eastAsia"/>
        </w:rPr>
        <w:t>Vnfm</w:t>
      </w:r>
      <w:proofErr w:type="spellEnd"/>
      <w:r w:rsidR="00997D0D">
        <w:rPr>
          <w:rFonts w:hint="eastAsia"/>
        </w:rPr>
        <w:t>-</w:t>
      </w:r>
      <w:proofErr w:type="spellStart"/>
      <w:r w:rsidR="00997D0D">
        <w:rPr>
          <w:rFonts w:hint="eastAsia"/>
          <w:lang w:eastAsia="zh-CN"/>
        </w:rPr>
        <w:t>vnf</w:t>
      </w:r>
      <w:bookmarkEnd w:id="26"/>
      <w:proofErr w:type="spellEnd"/>
    </w:p>
    <w:p w14:paraId="6C0E1BF3" w14:textId="77777777" w:rsidR="00997D0D" w:rsidRDefault="00FC0BAA" w:rsidP="00997D0D">
      <w:pPr>
        <w:rPr>
          <w:lang w:eastAsia="zh-CN"/>
        </w:rPr>
      </w:pPr>
      <w:r>
        <w:rPr>
          <w:rFonts w:hint="eastAsia"/>
          <w:lang w:eastAsia="zh-CN"/>
        </w:rPr>
        <w:t>None</w:t>
      </w:r>
      <w:r w:rsidR="00997D0D">
        <w:rPr>
          <w:rFonts w:hint="eastAsia"/>
          <w:lang w:eastAsia="zh-CN"/>
        </w:rPr>
        <w:t>.</w:t>
      </w:r>
    </w:p>
    <w:p w14:paraId="745320F8" w14:textId="77777777" w:rsidR="003015D0" w:rsidRPr="004D3578" w:rsidRDefault="003015D0" w:rsidP="00591A7D">
      <w:pPr>
        <w:pStyle w:val="Heading8"/>
      </w:pPr>
      <w:r w:rsidRPr="0045458F">
        <w:rPr>
          <w:lang w:eastAsia="zh-CN"/>
        </w:rPr>
        <w:br w:type="page"/>
      </w:r>
      <w:bookmarkStart w:id="27" w:name="_Toc484106257"/>
      <w:bookmarkStart w:id="28" w:name="historyclause"/>
      <w:r w:rsidRPr="004D3578">
        <w:t xml:space="preserve">Annex </w:t>
      </w:r>
      <w:r w:rsidR="00591A7D">
        <w:rPr>
          <w:rFonts w:hint="eastAsia"/>
          <w:lang w:eastAsia="zh-CN"/>
        </w:rPr>
        <w:t>A</w:t>
      </w:r>
      <w:r w:rsidRPr="004D3578">
        <w:t xml:space="preserve"> (informative):</w:t>
      </w:r>
      <w:r w:rsidRPr="004D3578">
        <w:br/>
        <w:t>Change history</w:t>
      </w:r>
      <w:bookmarkEnd w:id="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015D0" w:rsidRPr="00235394" w14:paraId="03910A6D" w14:textId="77777777" w:rsidTr="004141A9">
        <w:trPr>
          <w:cantSplit/>
        </w:trPr>
        <w:tc>
          <w:tcPr>
            <w:tcW w:w="9639" w:type="dxa"/>
            <w:gridSpan w:val="8"/>
            <w:tcBorders>
              <w:bottom w:val="nil"/>
            </w:tcBorders>
            <w:shd w:val="solid" w:color="FFFFFF" w:fill="auto"/>
          </w:tcPr>
          <w:bookmarkEnd w:id="28"/>
          <w:p w14:paraId="3424D1CA" w14:textId="77777777" w:rsidR="003015D0" w:rsidRPr="00235394" w:rsidRDefault="003015D0" w:rsidP="004141A9">
            <w:pPr>
              <w:pStyle w:val="TAL"/>
              <w:jc w:val="center"/>
              <w:rPr>
                <w:b/>
                <w:sz w:val="16"/>
              </w:rPr>
            </w:pPr>
            <w:r w:rsidRPr="00235394">
              <w:rPr>
                <w:b/>
              </w:rPr>
              <w:t>Change history</w:t>
            </w:r>
          </w:p>
        </w:tc>
      </w:tr>
      <w:tr w:rsidR="003015D0" w:rsidRPr="00235394" w14:paraId="0BDFB942" w14:textId="77777777" w:rsidTr="00F441BF">
        <w:tc>
          <w:tcPr>
            <w:tcW w:w="800" w:type="dxa"/>
            <w:shd w:val="pct10" w:color="auto" w:fill="FFFFFF"/>
          </w:tcPr>
          <w:p w14:paraId="6E49BB7B" w14:textId="77777777" w:rsidR="003015D0" w:rsidRPr="00235394" w:rsidRDefault="003015D0" w:rsidP="004141A9">
            <w:pPr>
              <w:pStyle w:val="TAL"/>
              <w:rPr>
                <w:b/>
                <w:sz w:val="16"/>
              </w:rPr>
            </w:pPr>
            <w:r w:rsidRPr="00235394">
              <w:rPr>
                <w:b/>
                <w:sz w:val="16"/>
              </w:rPr>
              <w:t>Date</w:t>
            </w:r>
          </w:p>
        </w:tc>
        <w:tc>
          <w:tcPr>
            <w:tcW w:w="800" w:type="dxa"/>
            <w:shd w:val="pct10" w:color="auto" w:fill="FFFFFF"/>
          </w:tcPr>
          <w:p w14:paraId="1DAA4D41" w14:textId="77777777" w:rsidR="003015D0" w:rsidRPr="00235394" w:rsidRDefault="003015D0" w:rsidP="004141A9">
            <w:pPr>
              <w:pStyle w:val="TAL"/>
              <w:rPr>
                <w:b/>
                <w:sz w:val="16"/>
              </w:rPr>
            </w:pPr>
            <w:r>
              <w:rPr>
                <w:b/>
                <w:sz w:val="16"/>
              </w:rPr>
              <w:t>Meeting</w:t>
            </w:r>
          </w:p>
        </w:tc>
        <w:tc>
          <w:tcPr>
            <w:tcW w:w="1094" w:type="dxa"/>
            <w:shd w:val="pct10" w:color="auto" w:fill="FFFFFF"/>
          </w:tcPr>
          <w:p w14:paraId="29627BEC" w14:textId="77777777" w:rsidR="003015D0" w:rsidRPr="00235394" w:rsidRDefault="003015D0" w:rsidP="004141A9">
            <w:pPr>
              <w:pStyle w:val="TAL"/>
              <w:rPr>
                <w:b/>
                <w:sz w:val="16"/>
              </w:rPr>
            </w:pPr>
            <w:proofErr w:type="spellStart"/>
            <w:r w:rsidRPr="00235394">
              <w:rPr>
                <w:b/>
                <w:sz w:val="16"/>
              </w:rPr>
              <w:t>TDoc</w:t>
            </w:r>
            <w:proofErr w:type="spellEnd"/>
          </w:p>
        </w:tc>
        <w:tc>
          <w:tcPr>
            <w:tcW w:w="567" w:type="dxa"/>
            <w:shd w:val="pct10" w:color="auto" w:fill="FFFFFF"/>
          </w:tcPr>
          <w:p w14:paraId="4238E73F" w14:textId="77777777" w:rsidR="003015D0" w:rsidRPr="00235394" w:rsidRDefault="003015D0" w:rsidP="004141A9">
            <w:pPr>
              <w:pStyle w:val="TAL"/>
              <w:rPr>
                <w:b/>
                <w:sz w:val="16"/>
              </w:rPr>
            </w:pPr>
            <w:r w:rsidRPr="00235394">
              <w:rPr>
                <w:b/>
                <w:sz w:val="16"/>
              </w:rPr>
              <w:t>CR</w:t>
            </w:r>
          </w:p>
        </w:tc>
        <w:tc>
          <w:tcPr>
            <w:tcW w:w="425" w:type="dxa"/>
            <w:shd w:val="pct10" w:color="auto" w:fill="FFFFFF"/>
          </w:tcPr>
          <w:p w14:paraId="1C0C45EA" w14:textId="77777777" w:rsidR="003015D0" w:rsidRPr="00235394" w:rsidRDefault="003015D0" w:rsidP="004141A9">
            <w:pPr>
              <w:pStyle w:val="TAL"/>
              <w:rPr>
                <w:b/>
                <w:sz w:val="16"/>
              </w:rPr>
            </w:pPr>
            <w:r w:rsidRPr="00235394">
              <w:rPr>
                <w:b/>
                <w:sz w:val="16"/>
              </w:rPr>
              <w:t>Rev</w:t>
            </w:r>
          </w:p>
        </w:tc>
        <w:tc>
          <w:tcPr>
            <w:tcW w:w="425" w:type="dxa"/>
            <w:shd w:val="pct10" w:color="auto" w:fill="FFFFFF"/>
          </w:tcPr>
          <w:p w14:paraId="1DE2D64F" w14:textId="77777777" w:rsidR="003015D0" w:rsidRPr="00235394" w:rsidRDefault="003015D0" w:rsidP="004141A9">
            <w:pPr>
              <w:pStyle w:val="TAL"/>
              <w:rPr>
                <w:b/>
                <w:sz w:val="16"/>
              </w:rPr>
            </w:pPr>
            <w:r>
              <w:rPr>
                <w:b/>
                <w:sz w:val="16"/>
              </w:rPr>
              <w:t>Cat</w:t>
            </w:r>
          </w:p>
        </w:tc>
        <w:tc>
          <w:tcPr>
            <w:tcW w:w="4820" w:type="dxa"/>
            <w:shd w:val="pct10" w:color="auto" w:fill="FFFFFF"/>
          </w:tcPr>
          <w:p w14:paraId="2244664C" w14:textId="77777777" w:rsidR="003015D0" w:rsidRPr="00235394" w:rsidRDefault="003015D0" w:rsidP="004141A9">
            <w:pPr>
              <w:pStyle w:val="TAL"/>
              <w:rPr>
                <w:b/>
                <w:sz w:val="16"/>
              </w:rPr>
            </w:pPr>
            <w:r w:rsidRPr="00235394">
              <w:rPr>
                <w:b/>
                <w:sz w:val="16"/>
              </w:rPr>
              <w:t>Subject/Comment</w:t>
            </w:r>
          </w:p>
        </w:tc>
        <w:tc>
          <w:tcPr>
            <w:tcW w:w="708" w:type="dxa"/>
            <w:shd w:val="pct10" w:color="auto" w:fill="FFFFFF"/>
          </w:tcPr>
          <w:p w14:paraId="35154408" w14:textId="77777777" w:rsidR="003015D0" w:rsidRPr="00235394" w:rsidRDefault="003015D0" w:rsidP="004141A9">
            <w:pPr>
              <w:pStyle w:val="TAL"/>
              <w:rPr>
                <w:b/>
                <w:sz w:val="16"/>
              </w:rPr>
            </w:pPr>
            <w:r w:rsidRPr="00235394">
              <w:rPr>
                <w:b/>
                <w:sz w:val="16"/>
              </w:rPr>
              <w:t>New</w:t>
            </w:r>
            <w:r>
              <w:rPr>
                <w:b/>
                <w:sz w:val="16"/>
              </w:rPr>
              <w:t xml:space="preserve"> version</w:t>
            </w:r>
          </w:p>
        </w:tc>
      </w:tr>
      <w:tr w:rsidR="00040938" w:rsidRPr="006B0D02" w14:paraId="3169FA66" w14:textId="77777777" w:rsidTr="00F441BF">
        <w:tc>
          <w:tcPr>
            <w:tcW w:w="800" w:type="dxa"/>
            <w:shd w:val="solid" w:color="FFFFFF" w:fill="auto"/>
          </w:tcPr>
          <w:p w14:paraId="20D2BDFE" w14:textId="77777777" w:rsidR="00040938" w:rsidRPr="00B13EEB" w:rsidRDefault="00040938" w:rsidP="00713B75">
            <w:pPr>
              <w:pStyle w:val="TAC"/>
              <w:rPr>
                <w:sz w:val="16"/>
                <w:szCs w:val="16"/>
                <w:lang w:eastAsia="zh-CN"/>
              </w:rPr>
            </w:pPr>
            <w:r w:rsidRPr="00B13EEB">
              <w:rPr>
                <w:sz w:val="16"/>
                <w:szCs w:val="16"/>
                <w:lang w:eastAsia="zh-CN"/>
              </w:rPr>
              <w:t>2017-06</w:t>
            </w:r>
          </w:p>
        </w:tc>
        <w:tc>
          <w:tcPr>
            <w:tcW w:w="800" w:type="dxa"/>
            <w:shd w:val="solid" w:color="FFFFFF" w:fill="auto"/>
          </w:tcPr>
          <w:p w14:paraId="4FCF88C6" w14:textId="77777777" w:rsidR="00040938" w:rsidRPr="00B13EEB" w:rsidRDefault="00040938" w:rsidP="00713B75">
            <w:pPr>
              <w:pStyle w:val="TAC"/>
              <w:rPr>
                <w:sz w:val="16"/>
                <w:szCs w:val="16"/>
                <w:lang w:eastAsia="zh-CN"/>
              </w:rPr>
            </w:pPr>
            <w:r w:rsidRPr="00B13EEB">
              <w:rPr>
                <w:sz w:val="16"/>
                <w:szCs w:val="16"/>
                <w:lang w:eastAsia="zh-CN"/>
              </w:rPr>
              <w:t>SA#76</w:t>
            </w:r>
          </w:p>
        </w:tc>
        <w:tc>
          <w:tcPr>
            <w:tcW w:w="1094" w:type="dxa"/>
            <w:shd w:val="solid" w:color="FFFFFF" w:fill="auto"/>
          </w:tcPr>
          <w:p w14:paraId="67BEE30D" w14:textId="77777777" w:rsidR="00040938" w:rsidRPr="00B13EEB" w:rsidRDefault="00040938" w:rsidP="004141A9">
            <w:pPr>
              <w:pStyle w:val="TAC"/>
              <w:rPr>
                <w:sz w:val="16"/>
                <w:szCs w:val="16"/>
              </w:rPr>
            </w:pPr>
            <w:r w:rsidRPr="00B13EEB">
              <w:rPr>
                <w:sz w:val="16"/>
                <w:szCs w:val="16"/>
              </w:rPr>
              <w:t>SP-170474</w:t>
            </w:r>
          </w:p>
        </w:tc>
        <w:tc>
          <w:tcPr>
            <w:tcW w:w="567" w:type="dxa"/>
            <w:shd w:val="solid" w:color="FFFFFF" w:fill="auto"/>
          </w:tcPr>
          <w:p w14:paraId="211962BC" w14:textId="77777777" w:rsidR="00040938" w:rsidRPr="00B13EEB" w:rsidRDefault="00040938" w:rsidP="004141A9">
            <w:pPr>
              <w:pStyle w:val="TAL"/>
              <w:rPr>
                <w:sz w:val="16"/>
                <w:szCs w:val="16"/>
              </w:rPr>
            </w:pPr>
          </w:p>
        </w:tc>
        <w:tc>
          <w:tcPr>
            <w:tcW w:w="425" w:type="dxa"/>
            <w:shd w:val="solid" w:color="FFFFFF" w:fill="auto"/>
          </w:tcPr>
          <w:p w14:paraId="65ED872F" w14:textId="77777777" w:rsidR="00040938" w:rsidRPr="00B13EEB" w:rsidRDefault="00040938" w:rsidP="004141A9">
            <w:pPr>
              <w:pStyle w:val="TAR"/>
              <w:rPr>
                <w:sz w:val="16"/>
                <w:szCs w:val="16"/>
              </w:rPr>
            </w:pPr>
          </w:p>
        </w:tc>
        <w:tc>
          <w:tcPr>
            <w:tcW w:w="425" w:type="dxa"/>
            <w:shd w:val="solid" w:color="FFFFFF" w:fill="auto"/>
          </w:tcPr>
          <w:p w14:paraId="6467FB73" w14:textId="77777777" w:rsidR="00040938" w:rsidRPr="00B13EEB" w:rsidRDefault="00040938" w:rsidP="004141A9">
            <w:pPr>
              <w:pStyle w:val="TAC"/>
              <w:rPr>
                <w:sz w:val="16"/>
                <w:szCs w:val="16"/>
              </w:rPr>
            </w:pPr>
          </w:p>
        </w:tc>
        <w:tc>
          <w:tcPr>
            <w:tcW w:w="4820" w:type="dxa"/>
            <w:shd w:val="solid" w:color="FFFFFF" w:fill="auto"/>
          </w:tcPr>
          <w:p w14:paraId="042661C4" w14:textId="77777777" w:rsidR="00040938" w:rsidRPr="00B13EEB" w:rsidRDefault="00040938" w:rsidP="00713B75">
            <w:pPr>
              <w:pStyle w:val="TAL"/>
              <w:rPr>
                <w:sz w:val="16"/>
                <w:szCs w:val="16"/>
                <w:lang w:eastAsia="zh-CN"/>
              </w:rPr>
            </w:pPr>
            <w:r w:rsidRPr="00B13EEB">
              <w:rPr>
                <w:sz w:val="16"/>
                <w:szCs w:val="16"/>
                <w:lang w:eastAsia="zh-CN"/>
              </w:rPr>
              <w:t>Presented for information and approval</w:t>
            </w:r>
          </w:p>
        </w:tc>
        <w:tc>
          <w:tcPr>
            <w:tcW w:w="708" w:type="dxa"/>
            <w:shd w:val="solid" w:color="FFFFFF" w:fill="auto"/>
          </w:tcPr>
          <w:p w14:paraId="4F8160C3" w14:textId="77777777" w:rsidR="00040938" w:rsidRPr="00B13EEB" w:rsidRDefault="00040938" w:rsidP="004141A9">
            <w:pPr>
              <w:pStyle w:val="TAC"/>
              <w:rPr>
                <w:sz w:val="16"/>
                <w:szCs w:val="16"/>
                <w:lang w:eastAsia="zh-CN"/>
              </w:rPr>
            </w:pPr>
            <w:r w:rsidRPr="00B13EEB">
              <w:rPr>
                <w:sz w:val="16"/>
                <w:szCs w:val="16"/>
                <w:lang w:eastAsia="zh-CN"/>
              </w:rPr>
              <w:t>1.0.0</w:t>
            </w:r>
          </w:p>
        </w:tc>
      </w:tr>
      <w:tr w:rsidR="00F82202" w:rsidRPr="006B0D02" w14:paraId="525A689B" w14:textId="77777777" w:rsidTr="00984195">
        <w:tc>
          <w:tcPr>
            <w:tcW w:w="800" w:type="dxa"/>
            <w:tcBorders>
              <w:bottom w:val="single" w:sz="12" w:space="0" w:color="auto"/>
            </w:tcBorders>
            <w:shd w:val="solid" w:color="FFFFFF" w:fill="auto"/>
          </w:tcPr>
          <w:p w14:paraId="49B7E190" w14:textId="77777777" w:rsidR="00F82202" w:rsidRPr="00B13EEB" w:rsidRDefault="00F82202" w:rsidP="00881897">
            <w:pPr>
              <w:pStyle w:val="TAC"/>
              <w:rPr>
                <w:sz w:val="16"/>
                <w:szCs w:val="16"/>
                <w:lang w:eastAsia="zh-CN"/>
              </w:rPr>
            </w:pPr>
            <w:r w:rsidRPr="00B13EEB">
              <w:rPr>
                <w:sz w:val="16"/>
                <w:szCs w:val="16"/>
                <w:lang w:eastAsia="zh-CN"/>
              </w:rPr>
              <w:t>2017-06</w:t>
            </w:r>
          </w:p>
        </w:tc>
        <w:tc>
          <w:tcPr>
            <w:tcW w:w="800" w:type="dxa"/>
            <w:tcBorders>
              <w:bottom w:val="single" w:sz="12" w:space="0" w:color="auto"/>
            </w:tcBorders>
            <w:shd w:val="solid" w:color="FFFFFF" w:fill="auto"/>
          </w:tcPr>
          <w:p w14:paraId="2E55283B" w14:textId="77777777" w:rsidR="00F82202" w:rsidRPr="00B13EEB" w:rsidRDefault="00F82202" w:rsidP="00881897">
            <w:pPr>
              <w:pStyle w:val="TAC"/>
              <w:rPr>
                <w:sz w:val="16"/>
                <w:szCs w:val="16"/>
                <w:lang w:eastAsia="zh-CN"/>
              </w:rPr>
            </w:pPr>
            <w:r w:rsidRPr="00B13EEB">
              <w:rPr>
                <w:sz w:val="16"/>
                <w:szCs w:val="16"/>
                <w:lang w:eastAsia="zh-CN"/>
              </w:rPr>
              <w:t>SA#76</w:t>
            </w:r>
          </w:p>
        </w:tc>
        <w:tc>
          <w:tcPr>
            <w:tcW w:w="1094" w:type="dxa"/>
            <w:tcBorders>
              <w:bottom w:val="single" w:sz="12" w:space="0" w:color="auto"/>
            </w:tcBorders>
            <w:shd w:val="solid" w:color="FFFFFF" w:fill="auto"/>
          </w:tcPr>
          <w:p w14:paraId="13F52DE3" w14:textId="77777777" w:rsidR="00F82202" w:rsidRPr="00B13EEB" w:rsidRDefault="00F82202" w:rsidP="004141A9">
            <w:pPr>
              <w:pStyle w:val="TAC"/>
              <w:rPr>
                <w:sz w:val="16"/>
                <w:szCs w:val="16"/>
              </w:rPr>
            </w:pPr>
          </w:p>
        </w:tc>
        <w:tc>
          <w:tcPr>
            <w:tcW w:w="567" w:type="dxa"/>
            <w:tcBorders>
              <w:bottom w:val="single" w:sz="12" w:space="0" w:color="auto"/>
            </w:tcBorders>
            <w:shd w:val="solid" w:color="FFFFFF" w:fill="auto"/>
          </w:tcPr>
          <w:p w14:paraId="3FEE17C2" w14:textId="77777777" w:rsidR="00F82202" w:rsidRPr="00B13EEB" w:rsidRDefault="00F82202" w:rsidP="004141A9">
            <w:pPr>
              <w:pStyle w:val="TAL"/>
              <w:rPr>
                <w:sz w:val="16"/>
                <w:szCs w:val="16"/>
              </w:rPr>
            </w:pPr>
          </w:p>
        </w:tc>
        <w:tc>
          <w:tcPr>
            <w:tcW w:w="425" w:type="dxa"/>
            <w:tcBorders>
              <w:bottom w:val="single" w:sz="12" w:space="0" w:color="auto"/>
            </w:tcBorders>
            <w:shd w:val="solid" w:color="FFFFFF" w:fill="auto"/>
          </w:tcPr>
          <w:p w14:paraId="2C125375" w14:textId="77777777" w:rsidR="00F82202" w:rsidRPr="00B13EEB" w:rsidRDefault="00F82202" w:rsidP="004141A9">
            <w:pPr>
              <w:pStyle w:val="TAR"/>
              <w:rPr>
                <w:sz w:val="16"/>
                <w:szCs w:val="16"/>
              </w:rPr>
            </w:pPr>
          </w:p>
        </w:tc>
        <w:tc>
          <w:tcPr>
            <w:tcW w:w="425" w:type="dxa"/>
            <w:tcBorders>
              <w:bottom w:val="single" w:sz="12" w:space="0" w:color="auto"/>
            </w:tcBorders>
            <w:shd w:val="solid" w:color="FFFFFF" w:fill="auto"/>
          </w:tcPr>
          <w:p w14:paraId="56186B25" w14:textId="77777777" w:rsidR="00F82202" w:rsidRPr="00B13EEB" w:rsidRDefault="00F82202" w:rsidP="004141A9">
            <w:pPr>
              <w:pStyle w:val="TAC"/>
              <w:rPr>
                <w:sz w:val="16"/>
                <w:szCs w:val="16"/>
              </w:rPr>
            </w:pPr>
          </w:p>
        </w:tc>
        <w:tc>
          <w:tcPr>
            <w:tcW w:w="4820" w:type="dxa"/>
            <w:tcBorders>
              <w:bottom w:val="single" w:sz="12" w:space="0" w:color="auto"/>
            </w:tcBorders>
            <w:shd w:val="solid" w:color="FFFFFF" w:fill="auto"/>
          </w:tcPr>
          <w:p w14:paraId="01D35AC3" w14:textId="77777777" w:rsidR="00F82202" w:rsidRPr="00B13EEB" w:rsidRDefault="00F82202" w:rsidP="00713B75">
            <w:pPr>
              <w:pStyle w:val="TAL"/>
              <w:rPr>
                <w:sz w:val="16"/>
                <w:szCs w:val="16"/>
                <w:lang w:eastAsia="zh-CN"/>
              </w:rPr>
            </w:pPr>
            <w:r w:rsidRPr="00B13EEB">
              <w:rPr>
                <w:sz w:val="16"/>
                <w:szCs w:val="16"/>
                <w:lang w:eastAsia="zh-CN"/>
              </w:rPr>
              <w:t>Upgrade to change control version</w:t>
            </w:r>
          </w:p>
        </w:tc>
        <w:tc>
          <w:tcPr>
            <w:tcW w:w="708" w:type="dxa"/>
            <w:tcBorders>
              <w:bottom w:val="single" w:sz="12" w:space="0" w:color="auto"/>
            </w:tcBorders>
            <w:shd w:val="solid" w:color="FFFFFF" w:fill="auto"/>
          </w:tcPr>
          <w:p w14:paraId="244DA908" w14:textId="77777777" w:rsidR="00F82202" w:rsidRPr="00B13EEB" w:rsidRDefault="00F82202" w:rsidP="004141A9">
            <w:pPr>
              <w:pStyle w:val="TAC"/>
              <w:rPr>
                <w:sz w:val="16"/>
                <w:szCs w:val="16"/>
                <w:lang w:eastAsia="zh-CN"/>
              </w:rPr>
            </w:pPr>
            <w:r w:rsidRPr="00B13EEB">
              <w:rPr>
                <w:sz w:val="16"/>
                <w:szCs w:val="16"/>
                <w:lang w:eastAsia="zh-CN"/>
              </w:rPr>
              <w:t>14.0.0</w:t>
            </w:r>
          </w:p>
        </w:tc>
      </w:tr>
      <w:tr w:rsidR="00F441BF" w:rsidRPr="006B0D02" w14:paraId="755997EA" w14:textId="77777777" w:rsidTr="002A3B81">
        <w:tc>
          <w:tcPr>
            <w:tcW w:w="800" w:type="dxa"/>
            <w:tcBorders>
              <w:top w:val="single" w:sz="12" w:space="0" w:color="auto"/>
              <w:bottom w:val="single" w:sz="12" w:space="0" w:color="auto"/>
            </w:tcBorders>
            <w:shd w:val="solid" w:color="FFFFFF" w:fill="auto"/>
          </w:tcPr>
          <w:p w14:paraId="716BE4D6" w14:textId="77777777" w:rsidR="00F441BF" w:rsidRPr="00B13EEB" w:rsidRDefault="00F441BF" w:rsidP="00F441BF">
            <w:pPr>
              <w:pStyle w:val="TAC"/>
              <w:rPr>
                <w:sz w:val="16"/>
                <w:szCs w:val="16"/>
                <w:lang w:eastAsia="zh-CN"/>
              </w:rPr>
            </w:pPr>
            <w:r w:rsidRPr="00B13EEB">
              <w:rPr>
                <w:sz w:val="16"/>
                <w:szCs w:val="16"/>
                <w:lang w:eastAsia="zh-CN"/>
              </w:rPr>
              <w:t>2018-06</w:t>
            </w:r>
          </w:p>
        </w:tc>
        <w:tc>
          <w:tcPr>
            <w:tcW w:w="800" w:type="dxa"/>
            <w:tcBorders>
              <w:top w:val="single" w:sz="12" w:space="0" w:color="auto"/>
              <w:bottom w:val="single" w:sz="12" w:space="0" w:color="auto"/>
            </w:tcBorders>
            <w:shd w:val="solid" w:color="FFFFFF" w:fill="auto"/>
          </w:tcPr>
          <w:p w14:paraId="5336E079" w14:textId="77777777" w:rsidR="00F441BF" w:rsidRPr="00B13EEB" w:rsidRDefault="00F441BF" w:rsidP="00F441BF">
            <w:pPr>
              <w:pStyle w:val="TAC"/>
              <w:rPr>
                <w:sz w:val="16"/>
                <w:szCs w:val="16"/>
                <w:lang w:eastAsia="zh-CN"/>
              </w:rPr>
            </w:pPr>
            <w:r w:rsidRPr="00B13EEB">
              <w:rPr>
                <w:sz w:val="16"/>
                <w:szCs w:val="16"/>
                <w:lang w:eastAsia="zh-CN"/>
              </w:rPr>
              <w:t>SA#80</w:t>
            </w:r>
          </w:p>
        </w:tc>
        <w:tc>
          <w:tcPr>
            <w:tcW w:w="1094" w:type="dxa"/>
            <w:tcBorders>
              <w:top w:val="single" w:sz="12" w:space="0" w:color="auto"/>
              <w:bottom w:val="single" w:sz="12" w:space="0" w:color="auto"/>
            </w:tcBorders>
            <w:shd w:val="solid" w:color="FFFFFF" w:fill="auto"/>
          </w:tcPr>
          <w:p w14:paraId="7B4E702C" w14:textId="77777777" w:rsidR="00F441BF" w:rsidRPr="00B13EEB" w:rsidRDefault="00F441BF" w:rsidP="004141A9">
            <w:pPr>
              <w:pStyle w:val="TAC"/>
              <w:rPr>
                <w:sz w:val="16"/>
                <w:szCs w:val="16"/>
              </w:rPr>
            </w:pPr>
            <w:r w:rsidRPr="00B13EEB">
              <w:rPr>
                <w:sz w:val="16"/>
                <w:szCs w:val="16"/>
              </w:rPr>
              <w:t>SP-180417</w:t>
            </w:r>
          </w:p>
        </w:tc>
        <w:tc>
          <w:tcPr>
            <w:tcW w:w="567" w:type="dxa"/>
            <w:tcBorders>
              <w:top w:val="single" w:sz="12" w:space="0" w:color="auto"/>
              <w:bottom w:val="single" w:sz="12" w:space="0" w:color="auto"/>
            </w:tcBorders>
            <w:shd w:val="solid" w:color="FFFFFF" w:fill="auto"/>
          </w:tcPr>
          <w:p w14:paraId="0B324F9C" w14:textId="77777777" w:rsidR="00F441BF" w:rsidRPr="00B13EEB" w:rsidRDefault="00F441BF" w:rsidP="004141A9">
            <w:pPr>
              <w:pStyle w:val="TAL"/>
              <w:rPr>
                <w:sz w:val="16"/>
                <w:szCs w:val="16"/>
              </w:rPr>
            </w:pPr>
            <w:r w:rsidRPr="00B13EEB">
              <w:rPr>
                <w:sz w:val="16"/>
                <w:szCs w:val="16"/>
              </w:rPr>
              <w:t>0001</w:t>
            </w:r>
          </w:p>
        </w:tc>
        <w:tc>
          <w:tcPr>
            <w:tcW w:w="425" w:type="dxa"/>
            <w:tcBorders>
              <w:top w:val="single" w:sz="12" w:space="0" w:color="auto"/>
              <w:bottom w:val="single" w:sz="12" w:space="0" w:color="auto"/>
            </w:tcBorders>
            <w:shd w:val="solid" w:color="FFFFFF" w:fill="auto"/>
          </w:tcPr>
          <w:p w14:paraId="2424BE75" w14:textId="77777777" w:rsidR="00F441BF" w:rsidRPr="00B13EEB" w:rsidRDefault="00F441BF" w:rsidP="004141A9">
            <w:pPr>
              <w:pStyle w:val="TAR"/>
              <w:rPr>
                <w:sz w:val="16"/>
                <w:szCs w:val="16"/>
              </w:rPr>
            </w:pPr>
            <w:r w:rsidRPr="00B13EEB">
              <w:rPr>
                <w:sz w:val="16"/>
                <w:szCs w:val="16"/>
              </w:rPr>
              <w:t>1</w:t>
            </w:r>
          </w:p>
        </w:tc>
        <w:tc>
          <w:tcPr>
            <w:tcW w:w="425" w:type="dxa"/>
            <w:tcBorders>
              <w:top w:val="single" w:sz="12" w:space="0" w:color="auto"/>
              <w:bottom w:val="single" w:sz="12" w:space="0" w:color="auto"/>
            </w:tcBorders>
            <w:shd w:val="solid" w:color="FFFFFF" w:fill="auto"/>
          </w:tcPr>
          <w:p w14:paraId="30AB5D7B" w14:textId="77777777" w:rsidR="00F441BF" w:rsidRPr="00B13EEB" w:rsidRDefault="00F441BF" w:rsidP="004141A9">
            <w:pPr>
              <w:pStyle w:val="TAC"/>
              <w:rPr>
                <w:sz w:val="16"/>
                <w:szCs w:val="16"/>
              </w:rPr>
            </w:pPr>
            <w:r w:rsidRPr="00B13EEB">
              <w:rPr>
                <w:sz w:val="16"/>
                <w:szCs w:val="16"/>
              </w:rPr>
              <w:t>B</w:t>
            </w:r>
          </w:p>
        </w:tc>
        <w:tc>
          <w:tcPr>
            <w:tcW w:w="4820" w:type="dxa"/>
            <w:tcBorders>
              <w:top w:val="single" w:sz="12" w:space="0" w:color="auto"/>
              <w:bottom w:val="single" w:sz="12" w:space="0" w:color="auto"/>
            </w:tcBorders>
            <w:shd w:val="solid" w:color="FFFFFF" w:fill="auto"/>
          </w:tcPr>
          <w:p w14:paraId="392DFC65" w14:textId="77777777" w:rsidR="00F441BF" w:rsidRPr="00B13EEB" w:rsidRDefault="00F441BF" w:rsidP="00713B75">
            <w:pPr>
              <w:pStyle w:val="TAL"/>
              <w:rPr>
                <w:sz w:val="16"/>
                <w:szCs w:val="16"/>
                <w:lang w:eastAsia="zh-CN"/>
              </w:rPr>
            </w:pPr>
            <w:r w:rsidRPr="00B13EEB">
              <w:rPr>
                <w:sz w:val="16"/>
                <w:szCs w:val="16"/>
                <w:lang w:eastAsia="zh-CN"/>
              </w:rPr>
              <w:t>Scope extension to cover RAN</w:t>
            </w:r>
          </w:p>
        </w:tc>
        <w:tc>
          <w:tcPr>
            <w:tcW w:w="708" w:type="dxa"/>
            <w:tcBorders>
              <w:top w:val="single" w:sz="12" w:space="0" w:color="auto"/>
              <w:bottom w:val="single" w:sz="12" w:space="0" w:color="auto"/>
            </w:tcBorders>
            <w:shd w:val="solid" w:color="FFFFFF" w:fill="auto"/>
          </w:tcPr>
          <w:p w14:paraId="343877D3" w14:textId="77777777" w:rsidR="00F441BF" w:rsidRPr="00B13EEB" w:rsidRDefault="00F441BF" w:rsidP="00F441BF">
            <w:pPr>
              <w:pStyle w:val="TAC"/>
              <w:rPr>
                <w:sz w:val="16"/>
                <w:szCs w:val="16"/>
                <w:lang w:eastAsia="zh-CN"/>
              </w:rPr>
            </w:pPr>
            <w:r w:rsidRPr="00B13EEB">
              <w:rPr>
                <w:sz w:val="16"/>
                <w:szCs w:val="16"/>
                <w:lang w:eastAsia="zh-CN"/>
              </w:rPr>
              <w:t>15.0.0</w:t>
            </w:r>
          </w:p>
        </w:tc>
      </w:tr>
      <w:tr w:rsidR="00781AC8" w:rsidRPr="006B0D02" w14:paraId="2A913419" w14:textId="77777777" w:rsidTr="006149F0">
        <w:tc>
          <w:tcPr>
            <w:tcW w:w="800" w:type="dxa"/>
            <w:tcBorders>
              <w:top w:val="single" w:sz="12" w:space="0" w:color="auto"/>
              <w:bottom w:val="single" w:sz="12" w:space="0" w:color="auto"/>
            </w:tcBorders>
            <w:shd w:val="solid" w:color="FFFFFF" w:fill="auto"/>
          </w:tcPr>
          <w:p w14:paraId="0925EA0A" w14:textId="77777777" w:rsidR="00781AC8" w:rsidRPr="00B13EEB" w:rsidRDefault="00781AC8" w:rsidP="00F441BF">
            <w:pPr>
              <w:pStyle w:val="TAC"/>
              <w:rPr>
                <w:sz w:val="16"/>
                <w:szCs w:val="16"/>
                <w:lang w:eastAsia="zh-CN"/>
              </w:rPr>
            </w:pPr>
            <w:r w:rsidRPr="00B13EEB">
              <w:rPr>
                <w:sz w:val="16"/>
                <w:szCs w:val="16"/>
                <w:lang w:eastAsia="zh-CN"/>
              </w:rPr>
              <w:t>2020-07</w:t>
            </w:r>
          </w:p>
        </w:tc>
        <w:tc>
          <w:tcPr>
            <w:tcW w:w="800" w:type="dxa"/>
            <w:tcBorders>
              <w:top w:val="single" w:sz="12" w:space="0" w:color="auto"/>
              <w:bottom w:val="single" w:sz="12" w:space="0" w:color="auto"/>
            </w:tcBorders>
            <w:shd w:val="solid" w:color="FFFFFF" w:fill="auto"/>
          </w:tcPr>
          <w:p w14:paraId="0E904931" w14:textId="77777777" w:rsidR="00781AC8" w:rsidRPr="00B13EEB" w:rsidRDefault="00781AC8" w:rsidP="00F441BF">
            <w:pPr>
              <w:pStyle w:val="TAC"/>
              <w:rPr>
                <w:sz w:val="16"/>
                <w:szCs w:val="16"/>
                <w:lang w:eastAsia="zh-CN"/>
              </w:rPr>
            </w:pPr>
            <w:r w:rsidRPr="00B13EEB">
              <w:rPr>
                <w:sz w:val="16"/>
                <w:szCs w:val="16"/>
                <w:lang w:eastAsia="zh-CN"/>
              </w:rPr>
              <w:t>-</w:t>
            </w:r>
          </w:p>
        </w:tc>
        <w:tc>
          <w:tcPr>
            <w:tcW w:w="1094" w:type="dxa"/>
            <w:tcBorders>
              <w:top w:val="single" w:sz="12" w:space="0" w:color="auto"/>
              <w:bottom w:val="single" w:sz="12" w:space="0" w:color="auto"/>
            </w:tcBorders>
            <w:shd w:val="solid" w:color="FFFFFF" w:fill="auto"/>
          </w:tcPr>
          <w:p w14:paraId="5054A22F" w14:textId="77777777" w:rsidR="00781AC8" w:rsidRPr="00B13EEB" w:rsidRDefault="00781AC8" w:rsidP="004141A9">
            <w:pPr>
              <w:pStyle w:val="TAC"/>
              <w:rPr>
                <w:sz w:val="16"/>
                <w:szCs w:val="16"/>
              </w:rPr>
            </w:pPr>
            <w:r w:rsidRPr="00B13EEB">
              <w:rPr>
                <w:sz w:val="16"/>
                <w:szCs w:val="16"/>
              </w:rPr>
              <w:t>-</w:t>
            </w:r>
          </w:p>
        </w:tc>
        <w:tc>
          <w:tcPr>
            <w:tcW w:w="567" w:type="dxa"/>
            <w:tcBorders>
              <w:top w:val="single" w:sz="12" w:space="0" w:color="auto"/>
              <w:bottom w:val="single" w:sz="12" w:space="0" w:color="auto"/>
            </w:tcBorders>
            <w:shd w:val="solid" w:color="FFFFFF" w:fill="auto"/>
          </w:tcPr>
          <w:p w14:paraId="59DEC68E" w14:textId="77777777" w:rsidR="00781AC8" w:rsidRPr="00B13EEB" w:rsidRDefault="00781AC8" w:rsidP="004141A9">
            <w:pPr>
              <w:pStyle w:val="TAL"/>
              <w:rPr>
                <w:sz w:val="16"/>
                <w:szCs w:val="16"/>
              </w:rPr>
            </w:pPr>
            <w:r w:rsidRPr="00B13EEB">
              <w:rPr>
                <w:sz w:val="16"/>
                <w:szCs w:val="16"/>
              </w:rPr>
              <w:t>-</w:t>
            </w:r>
          </w:p>
        </w:tc>
        <w:tc>
          <w:tcPr>
            <w:tcW w:w="425" w:type="dxa"/>
            <w:tcBorders>
              <w:top w:val="single" w:sz="12" w:space="0" w:color="auto"/>
              <w:bottom w:val="single" w:sz="12" w:space="0" w:color="auto"/>
            </w:tcBorders>
            <w:shd w:val="solid" w:color="FFFFFF" w:fill="auto"/>
          </w:tcPr>
          <w:p w14:paraId="52741B7D" w14:textId="77777777" w:rsidR="00781AC8" w:rsidRPr="00B13EEB" w:rsidRDefault="00781AC8" w:rsidP="004141A9">
            <w:pPr>
              <w:pStyle w:val="TAR"/>
              <w:rPr>
                <w:sz w:val="16"/>
                <w:szCs w:val="16"/>
              </w:rPr>
            </w:pPr>
            <w:r w:rsidRPr="00B13EEB">
              <w:rPr>
                <w:sz w:val="16"/>
                <w:szCs w:val="16"/>
              </w:rPr>
              <w:t>-</w:t>
            </w:r>
          </w:p>
        </w:tc>
        <w:tc>
          <w:tcPr>
            <w:tcW w:w="425" w:type="dxa"/>
            <w:tcBorders>
              <w:top w:val="single" w:sz="12" w:space="0" w:color="auto"/>
              <w:bottom w:val="single" w:sz="12" w:space="0" w:color="auto"/>
            </w:tcBorders>
            <w:shd w:val="solid" w:color="FFFFFF" w:fill="auto"/>
          </w:tcPr>
          <w:p w14:paraId="4B4F6573" w14:textId="77777777" w:rsidR="00781AC8" w:rsidRPr="00B13EEB" w:rsidRDefault="00781AC8" w:rsidP="004141A9">
            <w:pPr>
              <w:pStyle w:val="TAC"/>
              <w:rPr>
                <w:sz w:val="16"/>
                <w:szCs w:val="16"/>
              </w:rPr>
            </w:pPr>
            <w:r w:rsidRPr="00B13EEB">
              <w:rPr>
                <w:sz w:val="16"/>
                <w:szCs w:val="16"/>
              </w:rPr>
              <w:t>-</w:t>
            </w:r>
          </w:p>
        </w:tc>
        <w:tc>
          <w:tcPr>
            <w:tcW w:w="4820" w:type="dxa"/>
            <w:tcBorders>
              <w:top w:val="single" w:sz="12" w:space="0" w:color="auto"/>
              <w:bottom w:val="single" w:sz="12" w:space="0" w:color="auto"/>
            </w:tcBorders>
            <w:shd w:val="solid" w:color="FFFFFF" w:fill="auto"/>
          </w:tcPr>
          <w:p w14:paraId="3FF3BADA" w14:textId="77777777" w:rsidR="00781AC8" w:rsidRPr="00B13EEB" w:rsidRDefault="00781AC8" w:rsidP="00713B75">
            <w:pPr>
              <w:pStyle w:val="TAL"/>
              <w:rPr>
                <w:sz w:val="16"/>
                <w:szCs w:val="16"/>
                <w:lang w:eastAsia="zh-CN"/>
              </w:rPr>
            </w:pPr>
            <w:r w:rsidRPr="00B13EEB">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04542161" w14:textId="77777777" w:rsidR="00781AC8" w:rsidRPr="00B13EEB" w:rsidRDefault="00781AC8" w:rsidP="00F441BF">
            <w:pPr>
              <w:pStyle w:val="TAC"/>
              <w:rPr>
                <w:bCs/>
                <w:sz w:val="16"/>
                <w:szCs w:val="16"/>
                <w:lang w:eastAsia="zh-CN"/>
              </w:rPr>
            </w:pPr>
            <w:r w:rsidRPr="00B13EEB">
              <w:rPr>
                <w:bCs/>
                <w:sz w:val="16"/>
                <w:szCs w:val="16"/>
                <w:lang w:eastAsia="zh-CN"/>
              </w:rPr>
              <w:t>16.0.0</w:t>
            </w:r>
          </w:p>
        </w:tc>
      </w:tr>
      <w:tr w:rsidR="002A3B81" w:rsidRPr="006B0D02" w14:paraId="33044360" w14:textId="77777777" w:rsidTr="00EF66BA">
        <w:tc>
          <w:tcPr>
            <w:tcW w:w="800" w:type="dxa"/>
            <w:tcBorders>
              <w:top w:val="single" w:sz="12" w:space="0" w:color="auto"/>
              <w:bottom w:val="single" w:sz="12" w:space="0" w:color="auto"/>
            </w:tcBorders>
            <w:shd w:val="solid" w:color="FFFFFF" w:fill="auto"/>
          </w:tcPr>
          <w:p w14:paraId="1F885CDB" w14:textId="77777777" w:rsidR="002A3B81" w:rsidRPr="00B13EEB" w:rsidRDefault="002A3B81" w:rsidP="00F441BF">
            <w:pPr>
              <w:pStyle w:val="TAC"/>
              <w:rPr>
                <w:sz w:val="16"/>
                <w:szCs w:val="16"/>
                <w:lang w:eastAsia="zh-CN"/>
              </w:rPr>
            </w:pPr>
            <w:r w:rsidRPr="00B13EEB">
              <w:rPr>
                <w:sz w:val="16"/>
                <w:szCs w:val="16"/>
                <w:lang w:eastAsia="zh-CN"/>
              </w:rPr>
              <w:t>2022-03</w:t>
            </w:r>
          </w:p>
        </w:tc>
        <w:tc>
          <w:tcPr>
            <w:tcW w:w="800" w:type="dxa"/>
            <w:tcBorders>
              <w:top w:val="single" w:sz="12" w:space="0" w:color="auto"/>
              <w:bottom w:val="single" w:sz="12" w:space="0" w:color="auto"/>
            </w:tcBorders>
            <w:shd w:val="solid" w:color="FFFFFF" w:fill="auto"/>
          </w:tcPr>
          <w:p w14:paraId="4D5EF2C2" w14:textId="77777777" w:rsidR="002A3B81" w:rsidRPr="00B13EEB" w:rsidRDefault="002A3B81" w:rsidP="00F441BF">
            <w:pPr>
              <w:pStyle w:val="TAC"/>
              <w:rPr>
                <w:sz w:val="16"/>
                <w:szCs w:val="16"/>
                <w:lang w:eastAsia="zh-CN"/>
              </w:rPr>
            </w:pPr>
            <w:r w:rsidRPr="00B13EEB">
              <w:rPr>
                <w:sz w:val="16"/>
                <w:szCs w:val="16"/>
                <w:lang w:eastAsia="zh-CN"/>
              </w:rPr>
              <w:t>-</w:t>
            </w:r>
          </w:p>
        </w:tc>
        <w:tc>
          <w:tcPr>
            <w:tcW w:w="1094" w:type="dxa"/>
            <w:tcBorders>
              <w:top w:val="single" w:sz="12" w:space="0" w:color="auto"/>
              <w:bottom w:val="single" w:sz="12" w:space="0" w:color="auto"/>
            </w:tcBorders>
            <w:shd w:val="solid" w:color="FFFFFF" w:fill="auto"/>
          </w:tcPr>
          <w:p w14:paraId="4E93D4F7" w14:textId="77777777" w:rsidR="002A3B81" w:rsidRPr="00B13EEB" w:rsidRDefault="002A3B81" w:rsidP="004141A9">
            <w:pPr>
              <w:pStyle w:val="TAC"/>
              <w:rPr>
                <w:sz w:val="16"/>
                <w:szCs w:val="16"/>
              </w:rPr>
            </w:pPr>
            <w:r w:rsidRPr="00B13EEB">
              <w:rPr>
                <w:sz w:val="16"/>
                <w:szCs w:val="16"/>
              </w:rPr>
              <w:t>-</w:t>
            </w:r>
          </w:p>
        </w:tc>
        <w:tc>
          <w:tcPr>
            <w:tcW w:w="567" w:type="dxa"/>
            <w:tcBorders>
              <w:top w:val="single" w:sz="12" w:space="0" w:color="auto"/>
              <w:bottom w:val="single" w:sz="12" w:space="0" w:color="auto"/>
            </w:tcBorders>
            <w:shd w:val="solid" w:color="FFFFFF" w:fill="auto"/>
          </w:tcPr>
          <w:p w14:paraId="185DF56E" w14:textId="77777777" w:rsidR="002A3B81" w:rsidRPr="00B13EEB" w:rsidRDefault="002A3B81" w:rsidP="004141A9">
            <w:pPr>
              <w:pStyle w:val="TAL"/>
              <w:rPr>
                <w:sz w:val="16"/>
                <w:szCs w:val="16"/>
              </w:rPr>
            </w:pPr>
            <w:r w:rsidRPr="00B13EEB">
              <w:rPr>
                <w:sz w:val="16"/>
                <w:szCs w:val="16"/>
              </w:rPr>
              <w:t>-</w:t>
            </w:r>
          </w:p>
        </w:tc>
        <w:tc>
          <w:tcPr>
            <w:tcW w:w="425" w:type="dxa"/>
            <w:tcBorders>
              <w:top w:val="single" w:sz="12" w:space="0" w:color="auto"/>
              <w:bottom w:val="single" w:sz="12" w:space="0" w:color="auto"/>
            </w:tcBorders>
            <w:shd w:val="solid" w:color="FFFFFF" w:fill="auto"/>
          </w:tcPr>
          <w:p w14:paraId="679D2D70" w14:textId="77777777" w:rsidR="002A3B81" w:rsidRPr="00B13EEB" w:rsidRDefault="002A3B81" w:rsidP="004141A9">
            <w:pPr>
              <w:pStyle w:val="TAR"/>
              <w:rPr>
                <w:sz w:val="16"/>
                <w:szCs w:val="16"/>
              </w:rPr>
            </w:pPr>
            <w:r w:rsidRPr="00B13EEB">
              <w:rPr>
                <w:sz w:val="16"/>
                <w:szCs w:val="16"/>
              </w:rPr>
              <w:t>-</w:t>
            </w:r>
          </w:p>
        </w:tc>
        <w:tc>
          <w:tcPr>
            <w:tcW w:w="425" w:type="dxa"/>
            <w:tcBorders>
              <w:top w:val="single" w:sz="12" w:space="0" w:color="auto"/>
              <w:bottom w:val="single" w:sz="12" w:space="0" w:color="auto"/>
            </w:tcBorders>
            <w:shd w:val="solid" w:color="FFFFFF" w:fill="auto"/>
          </w:tcPr>
          <w:p w14:paraId="13E50F89" w14:textId="77777777" w:rsidR="002A3B81" w:rsidRPr="00B13EEB" w:rsidRDefault="002A3B81" w:rsidP="004141A9">
            <w:pPr>
              <w:pStyle w:val="TAC"/>
              <w:rPr>
                <w:sz w:val="16"/>
                <w:szCs w:val="16"/>
              </w:rPr>
            </w:pPr>
            <w:r w:rsidRPr="00B13EEB">
              <w:rPr>
                <w:sz w:val="16"/>
                <w:szCs w:val="16"/>
              </w:rPr>
              <w:t>-</w:t>
            </w:r>
          </w:p>
        </w:tc>
        <w:tc>
          <w:tcPr>
            <w:tcW w:w="4820" w:type="dxa"/>
            <w:tcBorders>
              <w:top w:val="single" w:sz="12" w:space="0" w:color="auto"/>
              <w:bottom w:val="single" w:sz="12" w:space="0" w:color="auto"/>
            </w:tcBorders>
            <w:shd w:val="solid" w:color="FFFFFF" w:fill="auto"/>
          </w:tcPr>
          <w:p w14:paraId="5591B92F" w14:textId="77777777" w:rsidR="002A3B81" w:rsidRPr="00B13EEB" w:rsidRDefault="002A3B81" w:rsidP="00713B75">
            <w:pPr>
              <w:pStyle w:val="TAL"/>
              <w:rPr>
                <w:sz w:val="16"/>
                <w:szCs w:val="16"/>
                <w:lang w:eastAsia="zh-CN"/>
              </w:rPr>
            </w:pPr>
            <w:r w:rsidRPr="00B13EEB">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527A25AD" w14:textId="77777777" w:rsidR="002A3B81" w:rsidRPr="00B13EEB" w:rsidRDefault="002A3B81" w:rsidP="00F441BF">
            <w:pPr>
              <w:pStyle w:val="TAC"/>
              <w:rPr>
                <w:bCs/>
                <w:sz w:val="16"/>
                <w:szCs w:val="16"/>
                <w:lang w:eastAsia="zh-CN"/>
              </w:rPr>
            </w:pPr>
            <w:r w:rsidRPr="00B13EEB">
              <w:rPr>
                <w:bCs/>
                <w:sz w:val="16"/>
                <w:szCs w:val="16"/>
                <w:lang w:eastAsia="zh-CN"/>
              </w:rPr>
              <w:t>17.0.0</w:t>
            </w:r>
          </w:p>
        </w:tc>
      </w:tr>
      <w:tr w:rsidR="006149F0" w:rsidRPr="006B0D02" w14:paraId="4ABE9FC7" w14:textId="77777777" w:rsidTr="00EF66BA">
        <w:tc>
          <w:tcPr>
            <w:tcW w:w="800" w:type="dxa"/>
            <w:tcBorders>
              <w:top w:val="single" w:sz="12" w:space="0" w:color="auto"/>
              <w:bottom w:val="single" w:sz="12" w:space="0" w:color="auto"/>
            </w:tcBorders>
            <w:shd w:val="solid" w:color="FFFFFF" w:fill="auto"/>
          </w:tcPr>
          <w:p w14:paraId="4599986F" w14:textId="77777777" w:rsidR="006149F0" w:rsidRPr="00B13EEB" w:rsidRDefault="006149F0" w:rsidP="00F441BF">
            <w:pPr>
              <w:pStyle w:val="TAC"/>
              <w:rPr>
                <w:sz w:val="16"/>
                <w:szCs w:val="16"/>
                <w:lang w:eastAsia="zh-CN"/>
              </w:rPr>
            </w:pPr>
            <w:r w:rsidRPr="00B13EEB">
              <w:rPr>
                <w:sz w:val="16"/>
                <w:szCs w:val="16"/>
                <w:lang w:eastAsia="zh-CN"/>
              </w:rPr>
              <w:t>2024-04</w:t>
            </w:r>
          </w:p>
        </w:tc>
        <w:tc>
          <w:tcPr>
            <w:tcW w:w="800" w:type="dxa"/>
            <w:tcBorders>
              <w:top w:val="single" w:sz="12" w:space="0" w:color="auto"/>
              <w:bottom w:val="single" w:sz="12" w:space="0" w:color="auto"/>
            </w:tcBorders>
            <w:shd w:val="solid" w:color="FFFFFF" w:fill="auto"/>
          </w:tcPr>
          <w:p w14:paraId="3079BD02" w14:textId="77777777" w:rsidR="006149F0" w:rsidRPr="00B13EEB" w:rsidRDefault="006149F0" w:rsidP="00F441BF">
            <w:pPr>
              <w:pStyle w:val="TAC"/>
              <w:rPr>
                <w:sz w:val="16"/>
                <w:szCs w:val="16"/>
                <w:lang w:eastAsia="zh-CN"/>
              </w:rPr>
            </w:pPr>
            <w:r w:rsidRPr="00B13EEB">
              <w:rPr>
                <w:sz w:val="16"/>
                <w:szCs w:val="16"/>
                <w:lang w:eastAsia="zh-CN"/>
              </w:rPr>
              <w:t>-</w:t>
            </w:r>
          </w:p>
        </w:tc>
        <w:tc>
          <w:tcPr>
            <w:tcW w:w="1094" w:type="dxa"/>
            <w:tcBorders>
              <w:top w:val="single" w:sz="12" w:space="0" w:color="auto"/>
              <w:bottom w:val="single" w:sz="12" w:space="0" w:color="auto"/>
            </w:tcBorders>
            <w:shd w:val="solid" w:color="FFFFFF" w:fill="auto"/>
          </w:tcPr>
          <w:p w14:paraId="4954B1AB" w14:textId="77777777" w:rsidR="006149F0" w:rsidRPr="00B13EEB" w:rsidRDefault="006149F0" w:rsidP="004141A9">
            <w:pPr>
              <w:pStyle w:val="TAC"/>
              <w:rPr>
                <w:sz w:val="16"/>
                <w:szCs w:val="16"/>
              </w:rPr>
            </w:pPr>
            <w:r w:rsidRPr="00B13EEB">
              <w:rPr>
                <w:sz w:val="16"/>
                <w:szCs w:val="16"/>
              </w:rPr>
              <w:t>-</w:t>
            </w:r>
          </w:p>
        </w:tc>
        <w:tc>
          <w:tcPr>
            <w:tcW w:w="567" w:type="dxa"/>
            <w:tcBorders>
              <w:top w:val="single" w:sz="12" w:space="0" w:color="auto"/>
              <w:bottom w:val="single" w:sz="12" w:space="0" w:color="auto"/>
            </w:tcBorders>
            <w:shd w:val="solid" w:color="FFFFFF" w:fill="auto"/>
          </w:tcPr>
          <w:p w14:paraId="5130D2F3" w14:textId="77777777" w:rsidR="006149F0" w:rsidRPr="00B13EEB" w:rsidRDefault="006149F0" w:rsidP="004141A9">
            <w:pPr>
              <w:pStyle w:val="TAL"/>
              <w:rPr>
                <w:sz w:val="16"/>
                <w:szCs w:val="16"/>
              </w:rPr>
            </w:pPr>
            <w:r w:rsidRPr="00B13EEB">
              <w:rPr>
                <w:sz w:val="16"/>
                <w:szCs w:val="16"/>
              </w:rPr>
              <w:t>-</w:t>
            </w:r>
          </w:p>
        </w:tc>
        <w:tc>
          <w:tcPr>
            <w:tcW w:w="425" w:type="dxa"/>
            <w:tcBorders>
              <w:top w:val="single" w:sz="12" w:space="0" w:color="auto"/>
              <w:bottom w:val="single" w:sz="12" w:space="0" w:color="auto"/>
            </w:tcBorders>
            <w:shd w:val="solid" w:color="FFFFFF" w:fill="auto"/>
          </w:tcPr>
          <w:p w14:paraId="59198858" w14:textId="77777777" w:rsidR="006149F0" w:rsidRPr="00B13EEB" w:rsidRDefault="006149F0" w:rsidP="004141A9">
            <w:pPr>
              <w:pStyle w:val="TAR"/>
              <w:rPr>
                <w:sz w:val="16"/>
                <w:szCs w:val="16"/>
              </w:rPr>
            </w:pPr>
            <w:r w:rsidRPr="00B13EEB">
              <w:rPr>
                <w:sz w:val="16"/>
                <w:szCs w:val="16"/>
              </w:rPr>
              <w:t>-</w:t>
            </w:r>
          </w:p>
        </w:tc>
        <w:tc>
          <w:tcPr>
            <w:tcW w:w="425" w:type="dxa"/>
            <w:tcBorders>
              <w:top w:val="single" w:sz="12" w:space="0" w:color="auto"/>
              <w:bottom w:val="single" w:sz="12" w:space="0" w:color="auto"/>
            </w:tcBorders>
            <w:shd w:val="solid" w:color="FFFFFF" w:fill="auto"/>
          </w:tcPr>
          <w:p w14:paraId="43909087" w14:textId="77777777" w:rsidR="006149F0" w:rsidRPr="00B13EEB" w:rsidRDefault="006149F0" w:rsidP="004141A9">
            <w:pPr>
              <w:pStyle w:val="TAC"/>
              <w:rPr>
                <w:sz w:val="16"/>
                <w:szCs w:val="16"/>
              </w:rPr>
            </w:pPr>
            <w:r w:rsidRPr="00B13EEB">
              <w:rPr>
                <w:sz w:val="16"/>
                <w:szCs w:val="16"/>
              </w:rPr>
              <w:t>-</w:t>
            </w:r>
          </w:p>
        </w:tc>
        <w:tc>
          <w:tcPr>
            <w:tcW w:w="4820" w:type="dxa"/>
            <w:tcBorders>
              <w:top w:val="single" w:sz="12" w:space="0" w:color="auto"/>
              <w:bottom w:val="single" w:sz="12" w:space="0" w:color="auto"/>
            </w:tcBorders>
            <w:shd w:val="solid" w:color="FFFFFF" w:fill="auto"/>
          </w:tcPr>
          <w:p w14:paraId="1C056EDA" w14:textId="77777777" w:rsidR="006149F0" w:rsidRPr="00B13EEB" w:rsidRDefault="006149F0" w:rsidP="00713B75">
            <w:pPr>
              <w:pStyle w:val="TAL"/>
              <w:rPr>
                <w:sz w:val="16"/>
                <w:szCs w:val="16"/>
                <w:lang w:eastAsia="zh-CN"/>
              </w:rPr>
            </w:pPr>
            <w:r w:rsidRPr="00B13EEB">
              <w:rPr>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177A5293" w14:textId="77777777" w:rsidR="006149F0" w:rsidRPr="00B13EEB" w:rsidRDefault="006149F0" w:rsidP="00F441BF">
            <w:pPr>
              <w:pStyle w:val="TAC"/>
              <w:rPr>
                <w:bCs/>
                <w:sz w:val="16"/>
                <w:szCs w:val="16"/>
                <w:lang w:eastAsia="zh-CN"/>
              </w:rPr>
            </w:pPr>
            <w:r w:rsidRPr="00B13EEB">
              <w:rPr>
                <w:bCs/>
                <w:sz w:val="16"/>
                <w:szCs w:val="16"/>
                <w:lang w:eastAsia="zh-CN"/>
              </w:rPr>
              <w:t>18.0.0</w:t>
            </w:r>
          </w:p>
        </w:tc>
      </w:tr>
      <w:tr w:rsidR="00EF66BA" w:rsidRPr="006B0D02" w14:paraId="0CB18D38" w14:textId="77777777" w:rsidTr="00781AC8">
        <w:tc>
          <w:tcPr>
            <w:tcW w:w="800" w:type="dxa"/>
            <w:tcBorders>
              <w:top w:val="single" w:sz="12" w:space="0" w:color="auto"/>
            </w:tcBorders>
            <w:shd w:val="solid" w:color="FFFFFF" w:fill="auto"/>
          </w:tcPr>
          <w:p w14:paraId="0E046EFC" w14:textId="77777777" w:rsidR="00EF66BA" w:rsidRPr="00B13EEB" w:rsidRDefault="00EF66BA" w:rsidP="00F441BF">
            <w:pPr>
              <w:pStyle w:val="TAC"/>
              <w:rPr>
                <w:sz w:val="16"/>
                <w:szCs w:val="16"/>
                <w:lang w:eastAsia="zh-CN"/>
              </w:rPr>
            </w:pPr>
            <w:r w:rsidRPr="00B13EEB">
              <w:rPr>
                <w:sz w:val="16"/>
                <w:szCs w:val="16"/>
                <w:lang w:eastAsia="zh-CN"/>
              </w:rPr>
              <w:t>2025-09</w:t>
            </w:r>
          </w:p>
        </w:tc>
        <w:tc>
          <w:tcPr>
            <w:tcW w:w="800" w:type="dxa"/>
            <w:tcBorders>
              <w:top w:val="single" w:sz="12" w:space="0" w:color="auto"/>
            </w:tcBorders>
            <w:shd w:val="solid" w:color="FFFFFF" w:fill="auto"/>
          </w:tcPr>
          <w:p w14:paraId="5B227D48" w14:textId="1BCB0FAE" w:rsidR="00EF66BA" w:rsidRPr="00B13EEB" w:rsidRDefault="00B13EEB" w:rsidP="00F441BF">
            <w:pPr>
              <w:pStyle w:val="TAC"/>
              <w:rPr>
                <w:sz w:val="16"/>
                <w:szCs w:val="16"/>
                <w:lang w:eastAsia="zh-CN"/>
              </w:rPr>
            </w:pPr>
            <w:r w:rsidRPr="00B13EEB">
              <w:rPr>
                <w:sz w:val="16"/>
                <w:szCs w:val="16"/>
                <w:lang w:eastAsia="zh-CN"/>
              </w:rPr>
              <w:t>SA#109</w:t>
            </w:r>
          </w:p>
        </w:tc>
        <w:tc>
          <w:tcPr>
            <w:tcW w:w="1094" w:type="dxa"/>
            <w:tcBorders>
              <w:top w:val="single" w:sz="12" w:space="0" w:color="auto"/>
            </w:tcBorders>
            <w:shd w:val="solid" w:color="FFFFFF" w:fill="auto"/>
          </w:tcPr>
          <w:p w14:paraId="552D14C9" w14:textId="77777777" w:rsidR="00EF66BA" w:rsidRPr="00B13EEB" w:rsidRDefault="00EF66BA" w:rsidP="004141A9">
            <w:pPr>
              <w:pStyle w:val="TAC"/>
              <w:rPr>
                <w:sz w:val="16"/>
                <w:szCs w:val="16"/>
              </w:rPr>
            </w:pPr>
            <w:r w:rsidRPr="00B13EEB">
              <w:rPr>
                <w:sz w:val="16"/>
                <w:szCs w:val="16"/>
              </w:rPr>
              <w:t>-</w:t>
            </w:r>
          </w:p>
        </w:tc>
        <w:tc>
          <w:tcPr>
            <w:tcW w:w="567" w:type="dxa"/>
            <w:tcBorders>
              <w:top w:val="single" w:sz="12" w:space="0" w:color="auto"/>
            </w:tcBorders>
            <w:shd w:val="solid" w:color="FFFFFF" w:fill="auto"/>
          </w:tcPr>
          <w:p w14:paraId="3D8356DC" w14:textId="77777777" w:rsidR="00EF66BA" w:rsidRPr="00B13EEB" w:rsidRDefault="00EF66BA" w:rsidP="004141A9">
            <w:pPr>
              <w:pStyle w:val="TAL"/>
              <w:rPr>
                <w:sz w:val="16"/>
                <w:szCs w:val="16"/>
              </w:rPr>
            </w:pPr>
            <w:r w:rsidRPr="00B13EEB">
              <w:rPr>
                <w:sz w:val="16"/>
                <w:szCs w:val="16"/>
              </w:rPr>
              <w:t>-</w:t>
            </w:r>
          </w:p>
        </w:tc>
        <w:tc>
          <w:tcPr>
            <w:tcW w:w="425" w:type="dxa"/>
            <w:tcBorders>
              <w:top w:val="single" w:sz="12" w:space="0" w:color="auto"/>
            </w:tcBorders>
            <w:shd w:val="solid" w:color="FFFFFF" w:fill="auto"/>
          </w:tcPr>
          <w:p w14:paraId="72A808B7" w14:textId="77777777" w:rsidR="00EF66BA" w:rsidRPr="00B13EEB" w:rsidRDefault="00EF66BA" w:rsidP="004141A9">
            <w:pPr>
              <w:pStyle w:val="TAR"/>
              <w:rPr>
                <w:sz w:val="16"/>
                <w:szCs w:val="16"/>
              </w:rPr>
            </w:pPr>
            <w:r w:rsidRPr="00B13EEB">
              <w:rPr>
                <w:sz w:val="16"/>
                <w:szCs w:val="16"/>
              </w:rPr>
              <w:t>-</w:t>
            </w:r>
          </w:p>
        </w:tc>
        <w:tc>
          <w:tcPr>
            <w:tcW w:w="425" w:type="dxa"/>
            <w:tcBorders>
              <w:top w:val="single" w:sz="12" w:space="0" w:color="auto"/>
            </w:tcBorders>
            <w:shd w:val="solid" w:color="FFFFFF" w:fill="auto"/>
          </w:tcPr>
          <w:p w14:paraId="336349AB" w14:textId="77777777" w:rsidR="00EF66BA" w:rsidRPr="00B13EEB" w:rsidRDefault="00EF66BA" w:rsidP="004141A9">
            <w:pPr>
              <w:pStyle w:val="TAC"/>
              <w:rPr>
                <w:sz w:val="16"/>
                <w:szCs w:val="16"/>
              </w:rPr>
            </w:pPr>
            <w:r w:rsidRPr="00B13EEB">
              <w:rPr>
                <w:sz w:val="16"/>
                <w:szCs w:val="16"/>
              </w:rPr>
              <w:t>-</w:t>
            </w:r>
          </w:p>
        </w:tc>
        <w:tc>
          <w:tcPr>
            <w:tcW w:w="4820" w:type="dxa"/>
            <w:tcBorders>
              <w:top w:val="single" w:sz="12" w:space="0" w:color="auto"/>
            </w:tcBorders>
            <w:shd w:val="solid" w:color="FFFFFF" w:fill="auto"/>
          </w:tcPr>
          <w:p w14:paraId="030E0243" w14:textId="77777777" w:rsidR="00EF66BA" w:rsidRPr="00B13EEB" w:rsidRDefault="00EF66BA" w:rsidP="00713B75">
            <w:pPr>
              <w:pStyle w:val="TAL"/>
              <w:rPr>
                <w:sz w:val="16"/>
                <w:szCs w:val="16"/>
                <w:lang w:eastAsia="zh-CN"/>
              </w:rPr>
            </w:pPr>
            <w:r w:rsidRPr="00B13EEB">
              <w:rPr>
                <w:sz w:val="16"/>
                <w:szCs w:val="16"/>
                <w:lang w:eastAsia="zh-CN"/>
              </w:rPr>
              <w:t>Update to Rel-19 version (MCC)</w:t>
            </w:r>
          </w:p>
        </w:tc>
        <w:tc>
          <w:tcPr>
            <w:tcW w:w="708" w:type="dxa"/>
            <w:tcBorders>
              <w:top w:val="single" w:sz="12" w:space="0" w:color="auto"/>
            </w:tcBorders>
            <w:shd w:val="solid" w:color="FFFFFF" w:fill="auto"/>
          </w:tcPr>
          <w:p w14:paraId="4B796F59" w14:textId="77777777" w:rsidR="00EF66BA" w:rsidRPr="00B13EEB" w:rsidRDefault="00EF66BA" w:rsidP="00F441BF">
            <w:pPr>
              <w:pStyle w:val="TAC"/>
              <w:rPr>
                <w:bCs/>
                <w:sz w:val="16"/>
                <w:szCs w:val="16"/>
                <w:lang w:eastAsia="zh-CN"/>
              </w:rPr>
            </w:pPr>
            <w:r w:rsidRPr="00B13EEB">
              <w:rPr>
                <w:bCs/>
                <w:sz w:val="16"/>
                <w:szCs w:val="16"/>
                <w:lang w:eastAsia="zh-CN"/>
              </w:rPr>
              <w:t>19.0.0</w:t>
            </w:r>
          </w:p>
        </w:tc>
      </w:tr>
    </w:tbl>
    <w:p w14:paraId="12834655" w14:textId="77777777" w:rsidR="003015D0" w:rsidRPr="00235394" w:rsidRDefault="003015D0" w:rsidP="003015D0"/>
    <w:sectPr w:rsidR="003015D0"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BBF70" w14:textId="77777777" w:rsidR="007F2DE1" w:rsidRDefault="007F2DE1">
      <w:r>
        <w:separator/>
      </w:r>
    </w:p>
  </w:endnote>
  <w:endnote w:type="continuationSeparator" w:id="0">
    <w:p w14:paraId="4C8E9511" w14:textId="77777777" w:rsidR="007F2DE1" w:rsidRDefault="007F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AFD2C" w14:textId="77777777" w:rsidR="00661575" w:rsidRDefault="006615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0C0AD" w14:textId="77777777" w:rsidR="007F2DE1" w:rsidRDefault="007F2DE1">
      <w:r>
        <w:separator/>
      </w:r>
    </w:p>
  </w:footnote>
  <w:footnote w:type="continuationSeparator" w:id="0">
    <w:p w14:paraId="6059CAF9" w14:textId="77777777" w:rsidR="007F2DE1" w:rsidRDefault="007F2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375F3" w14:textId="77777777" w:rsidR="00661575" w:rsidRDefault="006615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6750">
      <w:rPr>
        <w:rFonts w:ascii="Arial" w:hAnsi="Arial" w:cs="Arial"/>
        <w:b/>
        <w:noProof/>
        <w:sz w:val="18"/>
        <w:szCs w:val="18"/>
      </w:rPr>
      <w:t>3GPP TS 28.512 V18.0.0 (2024-04)</w:t>
    </w:r>
    <w:r>
      <w:rPr>
        <w:rFonts w:ascii="Arial" w:hAnsi="Arial" w:cs="Arial"/>
        <w:b/>
        <w:sz w:val="18"/>
        <w:szCs w:val="18"/>
      </w:rPr>
      <w:fldChar w:fldCharType="end"/>
    </w:r>
  </w:p>
  <w:p w14:paraId="13E0C9FD" w14:textId="77777777" w:rsidR="00661575" w:rsidRDefault="006615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553F">
      <w:rPr>
        <w:rFonts w:ascii="Arial" w:hAnsi="Arial" w:cs="Arial"/>
        <w:b/>
        <w:noProof/>
        <w:sz w:val="18"/>
        <w:szCs w:val="18"/>
      </w:rPr>
      <w:t>7</w:t>
    </w:r>
    <w:r>
      <w:rPr>
        <w:rFonts w:ascii="Arial" w:hAnsi="Arial" w:cs="Arial"/>
        <w:b/>
        <w:sz w:val="18"/>
        <w:szCs w:val="18"/>
      </w:rPr>
      <w:fldChar w:fldCharType="end"/>
    </w:r>
  </w:p>
  <w:p w14:paraId="31B1B92A" w14:textId="77777777" w:rsidR="00661575" w:rsidRDefault="006615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6750">
      <w:rPr>
        <w:rFonts w:ascii="Arial" w:hAnsi="Arial" w:cs="Arial"/>
        <w:b/>
        <w:noProof/>
        <w:sz w:val="18"/>
        <w:szCs w:val="18"/>
      </w:rPr>
      <w:t>Release 18</w:t>
    </w:r>
    <w:r>
      <w:rPr>
        <w:rFonts w:ascii="Arial" w:hAnsi="Arial" w:cs="Arial"/>
        <w:b/>
        <w:sz w:val="18"/>
        <w:szCs w:val="18"/>
      </w:rPr>
      <w:fldChar w:fldCharType="end"/>
    </w:r>
  </w:p>
  <w:p w14:paraId="0A195A53" w14:textId="77777777" w:rsidR="00661575" w:rsidRDefault="006615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7C0F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6012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5A105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C90931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5C4E6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A2A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2C9CB426"/>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01F67D20"/>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14349910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968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07061019">
    <w:abstractNumId w:val="9"/>
  </w:num>
  <w:num w:numId="4" w16cid:durableId="826559187">
    <w:abstractNumId w:val="7"/>
  </w:num>
  <w:num w:numId="5" w16cid:durableId="1294602830">
    <w:abstractNumId w:val="5"/>
  </w:num>
  <w:num w:numId="6" w16cid:durableId="19205645">
    <w:abstractNumId w:val="4"/>
  </w:num>
  <w:num w:numId="7" w16cid:durableId="1026953105">
    <w:abstractNumId w:val="6"/>
  </w:num>
  <w:num w:numId="8" w16cid:durableId="1552382496">
    <w:abstractNumId w:val="3"/>
  </w:num>
  <w:num w:numId="9" w16cid:durableId="1688750691">
    <w:abstractNumId w:val="2"/>
  </w:num>
  <w:num w:numId="10" w16cid:durableId="161237172">
    <w:abstractNumId w:val="1"/>
  </w:num>
  <w:num w:numId="11" w16cid:durableId="1894467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zNDM0MDAxNzVV0lEKTi0uzszPAykwrAUAq/X1vywAAAA="/>
  </w:docVars>
  <w:rsids>
    <w:rsidRoot w:val="004E213A"/>
    <w:rsid w:val="00007A31"/>
    <w:rsid w:val="00007BF1"/>
    <w:rsid w:val="00033397"/>
    <w:rsid w:val="00040095"/>
    <w:rsid w:val="00040938"/>
    <w:rsid w:val="0005069B"/>
    <w:rsid w:val="00053C43"/>
    <w:rsid w:val="00055D88"/>
    <w:rsid w:val="00061725"/>
    <w:rsid w:val="00077049"/>
    <w:rsid w:val="00080512"/>
    <w:rsid w:val="000904AE"/>
    <w:rsid w:val="00090D3B"/>
    <w:rsid w:val="00092E6A"/>
    <w:rsid w:val="000B3B77"/>
    <w:rsid w:val="000C1CEE"/>
    <w:rsid w:val="000D177B"/>
    <w:rsid w:val="000D35A3"/>
    <w:rsid w:val="000D58AB"/>
    <w:rsid w:val="000F0451"/>
    <w:rsid w:val="000F1E63"/>
    <w:rsid w:val="00104315"/>
    <w:rsid w:val="001134BD"/>
    <w:rsid w:val="00117424"/>
    <w:rsid w:val="00125399"/>
    <w:rsid w:val="001327AD"/>
    <w:rsid w:val="0013437C"/>
    <w:rsid w:val="001503C0"/>
    <w:rsid w:val="00151D87"/>
    <w:rsid w:val="00157212"/>
    <w:rsid w:val="00171070"/>
    <w:rsid w:val="00175984"/>
    <w:rsid w:val="0019317F"/>
    <w:rsid w:val="001940F7"/>
    <w:rsid w:val="001A0531"/>
    <w:rsid w:val="001B29AE"/>
    <w:rsid w:val="001C4037"/>
    <w:rsid w:val="001E00D2"/>
    <w:rsid w:val="001E3275"/>
    <w:rsid w:val="001E5862"/>
    <w:rsid w:val="001F168B"/>
    <w:rsid w:val="001F3EC5"/>
    <w:rsid w:val="001F652A"/>
    <w:rsid w:val="002225D6"/>
    <w:rsid w:val="0025149A"/>
    <w:rsid w:val="00257B46"/>
    <w:rsid w:val="00260FA7"/>
    <w:rsid w:val="00272B81"/>
    <w:rsid w:val="002A1593"/>
    <w:rsid w:val="002A3B81"/>
    <w:rsid w:val="002B61B3"/>
    <w:rsid w:val="002C4F72"/>
    <w:rsid w:val="002D5BDA"/>
    <w:rsid w:val="002E7E7A"/>
    <w:rsid w:val="002F03E2"/>
    <w:rsid w:val="002F06EE"/>
    <w:rsid w:val="003015D0"/>
    <w:rsid w:val="0030228A"/>
    <w:rsid w:val="003171C3"/>
    <w:rsid w:val="003172DC"/>
    <w:rsid w:val="003177A9"/>
    <w:rsid w:val="00335A87"/>
    <w:rsid w:val="00335E2C"/>
    <w:rsid w:val="00344B24"/>
    <w:rsid w:val="0035462D"/>
    <w:rsid w:val="0036552E"/>
    <w:rsid w:val="00373BD9"/>
    <w:rsid w:val="003906C2"/>
    <w:rsid w:val="00393DE6"/>
    <w:rsid w:val="003A1FBA"/>
    <w:rsid w:val="003A2D04"/>
    <w:rsid w:val="003B182C"/>
    <w:rsid w:val="003B583A"/>
    <w:rsid w:val="003D449B"/>
    <w:rsid w:val="003E5082"/>
    <w:rsid w:val="003E7C81"/>
    <w:rsid w:val="003F0898"/>
    <w:rsid w:val="003F3F2C"/>
    <w:rsid w:val="003F4647"/>
    <w:rsid w:val="003F5DC9"/>
    <w:rsid w:val="00401DFE"/>
    <w:rsid w:val="00407E6A"/>
    <w:rsid w:val="004141A9"/>
    <w:rsid w:val="00420B06"/>
    <w:rsid w:val="00425F8F"/>
    <w:rsid w:val="00443A20"/>
    <w:rsid w:val="004459FD"/>
    <w:rsid w:val="0045458F"/>
    <w:rsid w:val="00464FA7"/>
    <w:rsid w:val="0046505C"/>
    <w:rsid w:val="00473372"/>
    <w:rsid w:val="0047608E"/>
    <w:rsid w:val="00480CE2"/>
    <w:rsid w:val="004826A2"/>
    <w:rsid w:val="00494BC4"/>
    <w:rsid w:val="004952B0"/>
    <w:rsid w:val="004A1334"/>
    <w:rsid w:val="004A5531"/>
    <w:rsid w:val="004A7BB4"/>
    <w:rsid w:val="004B44FD"/>
    <w:rsid w:val="004B512D"/>
    <w:rsid w:val="004C3387"/>
    <w:rsid w:val="004C5718"/>
    <w:rsid w:val="004D3578"/>
    <w:rsid w:val="004D4D49"/>
    <w:rsid w:val="004E213A"/>
    <w:rsid w:val="004E7E00"/>
    <w:rsid w:val="004E7F0E"/>
    <w:rsid w:val="004F05AF"/>
    <w:rsid w:val="004F0EF4"/>
    <w:rsid w:val="004F7298"/>
    <w:rsid w:val="00502DD6"/>
    <w:rsid w:val="0051317D"/>
    <w:rsid w:val="00513E83"/>
    <w:rsid w:val="00527414"/>
    <w:rsid w:val="00543E6C"/>
    <w:rsid w:val="005469D6"/>
    <w:rsid w:val="00560C56"/>
    <w:rsid w:val="00565087"/>
    <w:rsid w:val="00574FEF"/>
    <w:rsid w:val="00585676"/>
    <w:rsid w:val="00587852"/>
    <w:rsid w:val="00591A7D"/>
    <w:rsid w:val="00592DAF"/>
    <w:rsid w:val="005A1BB3"/>
    <w:rsid w:val="005F7261"/>
    <w:rsid w:val="0060163A"/>
    <w:rsid w:val="00605265"/>
    <w:rsid w:val="00607AD6"/>
    <w:rsid w:val="0061058C"/>
    <w:rsid w:val="006149F0"/>
    <w:rsid w:val="00620851"/>
    <w:rsid w:val="00645EB0"/>
    <w:rsid w:val="00661575"/>
    <w:rsid w:val="006617CD"/>
    <w:rsid w:val="00662498"/>
    <w:rsid w:val="00693DA7"/>
    <w:rsid w:val="006A6D2E"/>
    <w:rsid w:val="006A75F1"/>
    <w:rsid w:val="006A7B3D"/>
    <w:rsid w:val="006B6F2E"/>
    <w:rsid w:val="006C503D"/>
    <w:rsid w:val="006C6568"/>
    <w:rsid w:val="006E030D"/>
    <w:rsid w:val="006E5392"/>
    <w:rsid w:val="006E7452"/>
    <w:rsid w:val="00705438"/>
    <w:rsid w:val="00706D28"/>
    <w:rsid w:val="007124DE"/>
    <w:rsid w:val="00713B75"/>
    <w:rsid w:val="00713C1F"/>
    <w:rsid w:val="0072720F"/>
    <w:rsid w:val="00733FB6"/>
    <w:rsid w:val="00734A5B"/>
    <w:rsid w:val="007363B3"/>
    <w:rsid w:val="00744E76"/>
    <w:rsid w:val="00781AC8"/>
    <w:rsid w:val="00781F0F"/>
    <w:rsid w:val="00791EC2"/>
    <w:rsid w:val="00795BC8"/>
    <w:rsid w:val="007B76B7"/>
    <w:rsid w:val="007C33C9"/>
    <w:rsid w:val="007D3044"/>
    <w:rsid w:val="007E553F"/>
    <w:rsid w:val="007F2DE1"/>
    <w:rsid w:val="007F6F8B"/>
    <w:rsid w:val="008028A4"/>
    <w:rsid w:val="008151F5"/>
    <w:rsid w:val="008210F2"/>
    <w:rsid w:val="00823638"/>
    <w:rsid w:val="0082571D"/>
    <w:rsid w:val="00827142"/>
    <w:rsid w:val="0084146E"/>
    <w:rsid w:val="0084381D"/>
    <w:rsid w:val="008546F0"/>
    <w:rsid w:val="00863F73"/>
    <w:rsid w:val="008768CA"/>
    <w:rsid w:val="00881897"/>
    <w:rsid w:val="00887A00"/>
    <w:rsid w:val="00895556"/>
    <w:rsid w:val="008A5B9B"/>
    <w:rsid w:val="008B3982"/>
    <w:rsid w:val="008B4B52"/>
    <w:rsid w:val="008C3BCE"/>
    <w:rsid w:val="008D38B5"/>
    <w:rsid w:val="008D3B93"/>
    <w:rsid w:val="008E3154"/>
    <w:rsid w:val="008E4CB3"/>
    <w:rsid w:val="008F31E9"/>
    <w:rsid w:val="008F4DE7"/>
    <w:rsid w:val="0090271F"/>
    <w:rsid w:val="00922208"/>
    <w:rsid w:val="00922D73"/>
    <w:rsid w:val="009370EE"/>
    <w:rsid w:val="00942EC2"/>
    <w:rsid w:val="009762B6"/>
    <w:rsid w:val="00983D7F"/>
    <w:rsid w:val="00984195"/>
    <w:rsid w:val="009921BB"/>
    <w:rsid w:val="00997D0D"/>
    <w:rsid w:val="009C682F"/>
    <w:rsid w:val="009E0B03"/>
    <w:rsid w:val="009E6032"/>
    <w:rsid w:val="00A06A92"/>
    <w:rsid w:val="00A10F02"/>
    <w:rsid w:val="00A117AC"/>
    <w:rsid w:val="00A11CB7"/>
    <w:rsid w:val="00A33947"/>
    <w:rsid w:val="00A34246"/>
    <w:rsid w:val="00A36F39"/>
    <w:rsid w:val="00A4279C"/>
    <w:rsid w:val="00A50C65"/>
    <w:rsid w:val="00A536F2"/>
    <w:rsid w:val="00A53724"/>
    <w:rsid w:val="00A70756"/>
    <w:rsid w:val="00A739AF"/>
    <w:rsid w:val="00A82346"/>
    <w:rsid w:val="00A911EF"/>
    <w:rsid w:val="00A91953"/>
    <w:rsid w:val="00A934FE"/>
    <w:rsid w:val="00A94BD0"/>
    <w:rsid w:val="00A94F15"/>
    <w:rsid w:val="00AB042A"/>
    <w:rsid w:val="00AD1BB5"/>
    <w:rsid w:val="00AE26E3"/>
    <w:rsid w:val="00AF1E15"/>
    <w:rsid w:val="00AF772E"/>
    <w:rsid w:val="00B02E3D"/>
    <w:rsid w:val="00B13EEB"/>
    <w:rsid w:val="00B15449"/>
    <w:rsid w:val="00B166E1"/>
    <w:rsid w:val="00B30B8D"/>
    <w:rsid w:val="00B3483A"/>
    <w:rsid w:val="00B6192F"/>
    <w:rsid w:val="00B6219E"/>
    <w:rsid w:val="00B71525"/>
    <w:rsid w:val="00B72666"/>
    <w:rsid w:val="00B865A2"/>
    <w:rsid w:val="00BA7CB2"/>
    <w:rsid w:val="00BC0F7D"/>
    <w:rsid w:val="00BD0FB0"/>
    <w:rsid w:val="00BD5019"/>
    <w:rsid w:val="00BE3496"/>
    <w:rsid w:val="00C01062"/>
    <w:rsid w:val="00C01A07"/>
    <w:rsid w:val="00C04251"/>
    <w:rsid w:val="00C05B3E"/>
    <w:rsid w:val="00C070EF"/>
    <w:rsid w:val="00C2637F"/>
    <w:rsid w:val="00C3140E"/>
    <w:rsid w:val="00C3264B"/>
    <w:rsid w:val="00C33079"/>
    <w:rsid w:val="00C52A61"/>
    <w:rsid w:val="00C52B92"/>
    <w:rsid w:val="00C61D6B"/>
    <w:rsid w:val="00C72424"/>
    <w:rsid w:val="00CA18C7"/>
    <w:rsid w:val="00CA32A2"/>
    <w:rsid w:val="00CA3D0C"/>
    <w:rsid w:val="00CA4225"/>
    <w:rsid w:val="00CB52AD"/>
    <w:rsid w:val="00CB5BF4"/>
    <w:rsid w:val="00CB60E6"/>
    <w:rsid w:val="00CC5D1D"/>
    <w:rsid w:val="00CD6183"/>
    <w:rsid w:val="00CE6750"/>
    <w:rsid w:val="00CF6BCF"/>
    <w:rsid w:val="00CF7CEC"/>
    <w:rsid w:val="00D005F1"/>
    <w:rsid w:val="00D03E3F"/>
    <w:rsid w:val="00D07A11"/>
    <w:rsid w:val="00D21598"/>
    <w:rsid w:val="00D2237F"/>
    <w:rsid w:val="00D4430F"/>
    <w:rsid w:val="00D455F0"/>
    <w:rsid w:val="00D626E4"/>
    <w:rsid w:val="00D630CE"/>
    <w:rsid w:val="00D738D6"/>
    <w:rsid w:val="00D755EB"/>
    <w:rsid w:val="00D76171"/>
    <w:rsid w:val="00D87E00"/>
    <w:rsid w:val="00D9134D"/>
    <w:rsid w:val="00DA50E5"/>
    <w:rsid w:val="00DA7A03"/>
    <w:rsid w:val="00DB1818"/>
    <w:rsid w:val="00DC1F0F"/>
    <w:rsid w:val="00DC309B"/>
    <w:rsid w:val="00DC4DA2"/>
    <w:rsid w:val="00DC6D30"/>
    <w:rsid w:val="00DD7AD0"/>
    <w:rsid w:val="00DE346A"/>
    <w:rsid w:val="00DF62CD"/>
    <w:rsid w:val="00E011F1"/>
    <w:rsid w:val="00E15983"/>
    <w:rsid w:val="00E175FC"/>
    <w:rsid w:val="00E17707"/>
    <w:rsid w:val="00E46EFF"/>
    <w:rsid w:val="00E51376"/>
    <w:rsid w:val="00E51D20"/>
    <w:rsid w:val="00E77130"/>
    <w:rsid w:val="00E77645"/>
    <w:rsid w:val="00E80E69"/>
    <w:rsid w:val="00E91A8A"/>
    <w:rsid w:val="00E96F7C"/>
    <w:rsid w:val="00EA231C"/>
    <w:rsid w:val="00EC0061"/>
    <w:rsid w:val="00EC0145"/>
    <w:rsid w:val="00EC4A25"/>
    <w:rsid w:val="00EC6945"/>
    <w:rsid w:val="00ED7CEB"/>
    <w:rsid w:val="00EF66BA"/>
    <w:rsid w:val="00EF6DFB"/>
    <w:rsid w:val="00F025A2"/>
    <w:rsid w:val="00F10DE3"/>
    <w:rsid w:val="00F14BAB"/>
    <w:rsid w:val="00F15CAD"/>
    <w:rsid w:val="00F20A46"/>
    <w:rsid w:val="00F22EC7"/>
    <w:rsid w:val="00F30A4D"/>
    <w:rsid w:val="00F3364C"/>
    <w:rsid w:val="00F441BF"/>
    <w:rsid w:val="00F45BA1"/>
    <w:rsid w:val="00F54320"/>
    <w:rsid w:val="00F653B8"/>
    <w:rsid w:val="00F82202"/>
    <w:rsid w:val="00FA117F"/>
    <w:rsid w:val="00FA1266"/>
    <w:rsid w:val="00FC04D8"/>
    <w:rsid w:val="00FC0BAA"/>
    <w:rsid w:val="00FC1192"/>
    <w:rsid w:val="00FC61D9"/>
    <w:rsid w:val="00FF18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A0EE9"/>
  <w15:chartTrackingRefBased/>
  <w15:docId w15:val="{93960441-1B8B-433A-8973-72F3CDAED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Tablehead">
    <w:name w:val="Table_head"/>
    <w:basedOn w:val="Normal"/>
    <w:next w:val="Tabletext"/>
    <w:rsid w:val="002D5B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text">
    <w:name w:val="Table_text"/>
    <w:basedOn w:val="Normal"/>
    <w:rsid w:val="002D5B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styleId="ListBullet3">
    <w:name w:val="List Bullet 3"/>
    <w:basedOn w:val="ListBullet2"/>
    <w:rsid w:val="001327AD"/>
    <w:pPr>
      <w:ind w:left="1135" w:hanging="284"/>
      <w:contextualSpacing w:val="0"/>
    </w:pPr>
  </w:style>
  <w:style w:type="paragraph" w:styleId="ListBullet2">
    <w:name w:val="List Bullet 2"/>
    <w:basedOn w:val="Normal"/>
    <w:rsid w:val="001327AD"/>
    <w:pPr>
      <w:tabs>
        <w:tab w:val="num" w:pos="1209"/>
      </w:tabs>
      <w:ind w:left="1209" w:hanging="360"/>
      <w:contextualSpacing/>
    </w:pPr>
  </w:style>
  <w:style w:type="paragraph" w:customStyle="1" w:styleId="ChapNo">
    <w:name w:val="Chap_No"/>
    <w:basedOn w:val="Normal"/>
    <w:next w:val="Normal"/>
    <w:rsid w:val="0060163A"/>
    <w:pPr>
      <w:keepNext/>
      <w:keepLines/>
      <w:tabs>
        <w:tab w:val="left" w:pos="794"/>
        <w:tab w:val="left" w:pos="1191"/>
        <w:tab w:val="left" w:pos="1588"/>
        <w:tab w:val="left" w:pos="1985"/>
      </w:tabs>
      <w:overflowPunct w:val="0"/>
      <w:autoSpaceDE w:val="0"/>
      <w:autoSpaceDN w:val="0"/>
      <w:adjustRightInd w:val="0"/>
      <w:spacing w:before="480" w:after="0"/>
      <w:jc w:val="center"/>
      <w:textAlignment w:val="baseline"/>
    </w:pPr>
    <w:rPr>
      <w:b/>
      <w:caps/>
      <w:sz w:val="28"/>
    </w:rPr>
  </w:style>
  <w:style w:type="paragraph" w:customStyle="1" w:styleId="TableNoTitle">
    <w:name w:val="Table_NoTitle"/>
    <w:basedOn w:val="Normal"/>
    <w:next w:val="Tablehead"/>
    <w:rsid w:val="003F464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styleId="DocumentMap">
    <w:name w:val="Document Map"/>
    <w:basedOn w:val="Normal"/>
    <w:link w:val="DocumentMapChar"/>
    <w:rsid w:val="003E5082"/>
    <w:rPr>
      <w:rFonts w:ascii="SimSun"/>
      <w:sz w:val="18"/>
      <w:szCs w:val="18"/>
    </w:rPr>
  </w:style>
  <w:style w:type="character" w:customStyle="1" w:styleId="DocumentMapChar">
    <w:name w:val="Document Map Char"/>
    <w:link w:val="DocumentMap"/>
    <w:rsid w:val="003E5082"/>
    <w:rPr>
      <w:rFonts w:ascii="SimSun"/>
      <w:sz w:val="18"/>
      <w:szCs w:val="18"/>
      <w:lang w:eastAsia="en-US"/>
    </w:rPr>
  </w:style>
  <w:style w:type="paragraph" w:styleId="BalloonText">
    <w:name w:val="Balloon Text"/>
    <w:basedOn w:val="Normal"/>
    <w:link w:val="BalloonTextChar"/>
    <w:rsid w:val="00895556"/>
    <w:pPr>
      <w:spacing w:after="0"/>
    </w:pPr>
    <w:rPr>
      <w:sz w:val="18"/>
      <w:szCs w:val="18"/>
    </w:rPr>
  </w:style>
  <w:style w:type="character" w:customStyle="1" w:styleId="BalloonTextChar">
    <w:name w:val="Balloon Text Char"/>
    <w:link w:val="BalloonText"/>
    <w:rsid w:val="00895556"/>
    <w:rPr>
      <w:sz w:val="18"/>
      <w:szCs w:val="18"/>
      <w:lang w:eastAsia="en-US"/>
    </w:rPr>
  </w:style>
  <w:style w:type="paragraph" w:customStyle="1" w:styleId="StyleHeading3h3CourierNew">
    <w:name w:val="Style Heading 3h3 + Courier New"/>
    <w:basedOn w:val="Heading3"/>
    <w:link w:val="StyleHeading3h3CourierNewChar"/>
    <w:rsid w:val="004826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4826A2"/>
    <w:rPr>
      <w:rFonts w:ascii="Courier New" w:hAnsi="Courier New"/>
      <w:sz w:val="28"/>
      <w:lang w:eastAsia="en-US"/>
    </w:rPr>
  </w:style>
  <w:style w:type="paragraph" w:styleId="Bibliography">
    <w:name w:val="Bibliography"/>
    <w:basedOn w:val="Normal"/>
    <w:next w:val="Normal"/>
    <w:uiPriority w:val="37"/>
    <w:semiHidden/>
    <w:unhideWhenUsed/>
    <w:rsid w:val="002A3B81"/>
  </w:style>
  <w:style w:type="paragraph" w:styleId="BlockText">
    <w:name w:val="Block Text"/>
    <w:basedOn w:val="Normal"/>
    <w:rsid w:val="002A3B81"/>
    <w:pPr>
      <w:spacing w:after="120"/>
      <w:ind w:left="1440" w:right="1440"/>
    </w:pPr>
  </w:style>
  <w:style w:type="paragraph" w:styleId="BodyText">
    <w:name w:val="Body Text"/>
    <w:basedOn w:val="Normal"/>
    <w:link w:val="BodyTextChar"/>
    <w:rsid w:val="002A3B81"/>
    <w:pPr>
      <w:spacing w:after="120"/>
    </w:pPr>
  </w:style>
  <w:style w:type="character" w:customStyle="1" w:styleId="BodyTextChar">
    <w:name w:val="Body Text Char"/>
    <w:link w:val="BodyText"/>
    <w:rsid w:val="002A3B81"/>
    <w:rPr>
      <w:lang w:eastAsia="en-US"/>
    </w:rPr>
  </w:style>
  <w:style w:type="paragraph" w:styleId="BodyText2">
    <w:name w:val="Body Text 2"/>
    <w:basedOn w:val="Normal"/>
    <w:link w:val="BodyText2Char"/>
    <w:rsid w:val="002A3B81"/>
    <w:pPr>
      <w:spacing w:after="120" w:line="480" w:lineRule="auto"/>
    </w:pPr>
  </w:style>
  <w:style w:type="character" w:customStyle="1" w:styleId="BodyText2Char">
    <w:name w:val="Body Text 2 Char"/>
    <w:link w:val="BodyText2"/>
    <w:rsid w:val="002A3B81"/>
    <w:rPr>
      <w:lang w:eastAsia="en-US"/>
    </w:rPr>
  </w:style>
  <w:style w:type="paragraph" w:styleId="BodyText3">
    <w:name w:val="Body Text 3"/>
    <w:basedOn w:val="Normal"/>
    <w:link w:val="BodyText3Char"/>
    <w:rsid w:val="002A3B81"/>
    <w:pPr>
      <w:spacing w:after="120"/>
    </w:pPr>
    <w:rPr>
      <w:sz w:val="16"/>
      <w:szCs w:val="16"/>
    </w:rPr>
  </w:style>
  <w:style w:type="character" w:customStyle="1" w:styleId="BodyText3Char">
    <w:name w:val="Body Text 3 Char"/>
    <w:link w:val="BodyText3"/>
    <w:rsid w:val="002A3B81"/>
    <w:rPr>
      <w:sz w:val="16"/>
      <w:szCs w:val="16"/>
      <w:lang w:eastAsia="en-US"/>
    </w:rPr>
  </w:style>
  <w:style w:type="paragraph" w:styleId="BodyTextFirstIndent">
    <w:name w:val="Body Text First Indent"/>
    <w:basedOn w:val="BodyText"/>
    <w:link w:val="BodyTextFirstIndentChar"/>
    <w:rsid w:val="002A3B81"/>
    <w:pPr>
      <w:ind w:firstLine="210"/>
    </w:pPr>
  </w:style>
  <w:style w:type="character" w:customStyle="1" w:styleId="BodyTextFirstIndentChar">
    <w:name w:val="Body Text First Indent Char"/>
    <w:basedOn w:val="BodyTextChar"/>
    <w:link w:val="BodyTextFirstIndent"/>
    <w:rsid w:val="002A3B81"/>
    <w:rPr>
      <w:lang w:eastAsia="en-US"/>
    </w:rPr>
  </w:style>
  <w:style w:type="paragraph" w:styleId="BodyTextIndent">
    <w:name w:val="Body Text Indent"/>
    <w:basedOn w:val="Normal"/>
    <w:link w:val="BodyTextIndentChar"/>
    <w:rsid w:val="002A3B81"/>
    <w:pPr>
      <w:spacing w:after="120"/>
      <w:ind w:left="283"/>
    </w:pPr>
  </w:style>
  <w:style w:type="character" w:customStyle="1" w:styleId="BodyTextIndentChar">
    <w:name w:val="Body Text Indent Char"/>
    <w:link w:val="BodyTextIndent"/>
    <w:rsid w:val="002A3B81"/>
    <w:rPr>
      <w:lang w:eastAsia="en-US"/>
    </w:rPr>
  </w:style>
  <w:style w:type="paragraph" w:styleId="BodyTextFirstIndent2">
    <w:name w:val="Body Text First Indent 2"/>
    <w:basedOn w:val="BodyTextIndent"/>
    <w:link w:val="BodyTextFirstIndent2Char"/>
    <w:rsid w:val="002A3B81"/>
    <w:pPr>
      <w:ind w:firstLine="210"/>
    </w:pPr>
  </w:style>
  <w:style w:type="character" w:customStyle="1" w:styleId="BodyTextFirstIndent2Char">
    <w:name w:val="Body Text First Indent 2 Char"/>
    <w:basedOn w:val="BodyTextIndentChar"/>
    <w:link w:val="BodyTextFirstIndent2"/>
    <w:rsid w:val="002A3B81"/>
    <w:rPr>
      <w:lang w:eastAsia="en-US"/>
    </w:rPr>
  </w:style>
  <w:style w:type="paragraph" w:styleId="BodyTextIndent2">
    <w:name w:val="Body Text Indent 2"/>
    <w:basedOn w:val="Normal"/>
    <w:link w:val="BodyTextIndent2Char"/>
    <w:rsid w:val="002A3B81"/>
    <w:pPr>
      <w:spacing w:after="120" w:line="480" w:lineRule="auto"/>
      <w:ind w:left="283"/>
    </w:pPr>
  </w:style>
  <w:style w:type="character" w:customStyle="1" w:styleId="BodyTextIndent2Char">
    <w:name w:val="Body Text Indent 2 Char"/>
    <w:link w:val="BodyTextIndent2"/>
    <w:rsid w:val="002A3B81"/>
    <w:rPr>
      <w:lang w:eastAsia="en-US"/>
    </w:rPr>
  </w:style>
  <w:style w:type="paragraph" w:styleId="BodyTextIndent3">
    <w:name w:val="Body Text Indent 3"/>
    <w:basedOn w:val="Normal"/>
    <w:link w:val="BodyTextIndent3Char"/>
    <w:rsid w:val="002A3B81"/>
    <w:pPr>
      <w:spacing w:after="120"/>
      <w:ind w:left="283"/>
    </w:pPr>
    <w:rPr>
      <w:sz w:val="16"/>
      <w:szCs w:val="16"/>
    </w:rPr>
  </w:style>
  <w:style w:type="character" w:customStyle="1" w:styleId="BodyTextIndent3Char">
    <w:name w:val="Body Text Indent 3 Char"/>
    <w:link w:val="BodyTextIndent3"/>
    <w:rsid w:val="002A3B81"/>
    <w:rPr>
      <w:sz w:val="16"/>
      <w:szCs w:val="16"/>
      <w:lang w:eastAsia="en-US"/>
    </w:rPr>
  </w:style>
  <w:style w:type="paragraph" w:styleId="Caption">
    <w:name w:val="caption"/>
    <w:basedOn w:val="Normal"/>
    <w:next w:val="Normal"/>
    <w:semiHidden/>
    <w:unhideWhenUsed/>
    <w:qFormat/>
    <w:rsid w:val="002A3B81"/>
    <w:rPr>
      <w:b/>
      <w:bCs/>
    </w:rPr>
  </w:style>
  <w:style w:type="paragraph" w:styleId="Closing">
    <w:name w:val="Closing"/>
    <w:basedOn w:val="Normal"/>
    <w:link w:val="ClosingChar"/>
    <w:rsid w:val="002A3B81"/>
    <w:pPr>
      <w:ind w:left="4252"/>
    </w:pPr>
  </w:style>
  <w:style w:type="character" w:customStyle="1" w:styleId="ClosingChar">
    <w:name w:val="Closing Char"/>
    <w:link w:val="Closing"/>
    <w:rsid w:val="002A3B81"/>
    <w:rPr>
      <w:lang w:eastAsia="en-US"/>
    </w:rPr>
  </w:style>
  <w:style w:type="paragraph" w:styleId="CommentText">
    <w:name w:val="annotation text"/>
    <w:basedOn w:val="Normal"/>
    <w:link w:val="CommentTextChar"/>
    <w:rsid w:val="002A3B81"/>
  </w:style>
  <w:style w:type="character" w:customStyle="1" w:styleId="CommentTextChar">
    <w:name w:val="Comment Text Char"/>
    <w:link w:val="CommentText"/>
    <w:rsid w:val="002A3B81"/>
    <w:rPr>
      <w:lang w:eastAsia="en-US"/>
    </w:rPr>
  </w:style>
  <w:style w:type="paragraph" w:styleId="CommentSubject">
    <w:name w:val="annotation subject"/>
    <w:basedOn w:val="CommentText"/>
    <w:next w:val="CommentText"/>
    <w:link w:val="CommentSubjectChar"/>
    <w:rsid w:val="002A3B81"/>
    <w:rPr>
      <w:b/>
      <w:bCs/>
    </w:rPr>
  </w:style>
  <w:style w:type="character" w:customStyle="1" w:styleId="CommentSubjectChar">
    <w:name w:val="Comment Subject Char"/>
    <w:link w:val="CommentSubject"/>
    <w:rsid w:val="002A3B81"/>
    <w:rPr>
      <w:b/>
      <w:bCs/>
      <w:lang w:eastAsia="en-US"/>
    </w:rPr>
  </w:style>
  <w:style w:type="paragraph" w:styleId="Date">
    <w:name w:val="Date"/>
    <w:basedOn w:val="Normal"/>
    <w:next w:val="Normal"/>
    <w:link w:val="DateChar"/>
    <w:rsid w:val="002A3B81"/>
  </w:style>
  <w:style w:type="character" w:customStyle="1" w:styleId="DateChar">
    <w:name w:val="Date Char"/>
    <w:link w:val="Date"/>
    <w:rsid w:val="002A3B81"/>
    <w:rPr>
      <w:lang w:eastAsia="en-US"/>
    </w:rPr>
  </w:style>
  <w:style w:type="paragraph" w:styleId="E-mailSignature">
    <w:name w:val="E-mail Signature"/>
    <w:basedOn w:val="Normal"/>
    <w:link w:val="E-mailSignatureChar"/>
    <w:rsid w:val="002A3B81"/>
  </w:style>
  <w:style w:type="character" w:customStyle="1" w:styleId="E-mailSignatureChar">
    <w:name w:val="E-mail Signature Char"/>
    <w:link w:val="E-mailSignature"/>
    <w:rsid w:val="002A3B81"/>
    <w:rPr>
      <w:lang w:eastAsia="en-US"/>
    </w:rPr>
  </w:style>
  <w:style w:type="paragraph" w:styleId="EndnoteText">
    <w:name w:val="endnote text"/>
    <w:basedOn w:val="Normal"/>
    <w:link w:val="EndnoteTextChar"/>
    <w:rsid w:val="002A3B81"/>
  </w:style>
  <w:style w:type="character" w:customStyle="1" w:styleId="EndnoteTextChar">
    <w:name w:val="Endnote Text Char"/>
    <w:link w:val="EndnoteText"/>
    <w:rsid w:val="002A3B81"/>
    <w:rPr>
      <w:lang w:eastAsia="en-US"/>
    </w:rPr>
  </w:style>
  <w:style w:type="paragraph" w:styleId="EnvelopeAddress">
    <w:name w:val="envelope address"/>
    <w:basedOn w:val="Normal"/>
    <w:rsid w:val="002A3B81"/>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2A3B81"/>
    <w:rPr>
      <w:rFonts w:ascii="Calibri Light" w:eastAsia="Times New Roman" w:hAnsi="Calibri Light"/>
    </w:rPr>
  </w:style>
  <w:style w:type="paragraph" w:styleId="FootnoteText">
    <w:name w:val="footnote text"/>
    <w:basedOn w:val="Normal"/>
    <w:link w:val="FootnoteTextChar"/>
    <w:rsid w:val="002A3B81"/>
  </w:style>
  <w:style w:type="character" w:customStyle="1" w:styleId="FootnoteTextChar">
    <w:name w:val="Footnote Text Char"/>
    <w:link w:val="FootnoteText"/>
    <w:rsid w:val="002A3B81"/>
    <w:rPr>
      <w:lang w:eastAsia="en-US"/>
    </w:rPr>
  </w:style>
  <w:style w:type="paragraph" w:styleId="HTMLAddress">
    <w:name w:val="HTML Address"/>
    <w:basedOn w:val="Normal"/>
    <w:link w:val="HTMLAddressChar"/>
    <w:rsid w:val="002A3B81"/>
    <w:rPr>
      <w:i/>
      <w:iCs/>
    </w:rPr>
  </w:style>
  <w:style w:type="character" w:customStyle="1" w:styleId="HTMLAddressChar">
    <w:name w:val="HTML Address Char"/>
    <w:link w:val="HTMLAddress"/>
    <w:rsid w:val="002A3B81"/>
    <w:rPr>
      <w:i/>
      <w:iCs/>
      <w:lang w:eastAsia="en-US"/>
    </w:rPr>
  </w:style>
  <w:style w:type="paragraph" w:styleId="HTMLPreformatted">
    <w:name w:val="HTML Preformatted"/>
    <w:basedOn w:val="Normal"/>
    <w:link w:val="HTMLPreformattedChar"/>
    <w:rsid w:val="002A3B81"/>
    <w:rPr>
      <w:rFonts w:ascii="Courier New" w:hAnsi="Courier New" w:cs="Courier New"/>
    </w:rPr>
  </w:style>
  <w:style w:type="character" w:customStyle="1" w:styleId="HTMLPreformattedChar">
    <w:name w:val="HTML Preformatted Char"/>
    <w:link w:val="HTMLPreformatted"/>
    <w:rsid w:val="002A3B81"/>
    <w:rPr>
      <w:rFonts w:ascii="Courier New" w:hAnsi="Courier New" w:cs="Courier New"/>
      <w:lang w:eastAsia="en-US"/>
    </w:rPr>
  </w:style>
  <w:style w:type="paragraph" w:styleId="Index1">
    <w:name w:val="index 1"/>
    <w:basedOn w:val="Normal"/>
    <w:next w:val="Normal"/>
    <w:rsid w:val="002A3B81"/>
    <w:pPr>
      <w:ind w:left="200" w:hanging="200"/>
    </w:pPr>
  </w:style>
  <w:style w:type="paragraph" w:styleId="Index2">
    <w:name w:val="index 2"/>
    <w:basedOn w:val="Normal"/>
    <w:next w:val="Normal"/>
    <w:rsid w:val="002A3B81"/>
    <w:pPr>
      <w:ind w:left="400" w:hanging="200"/>
    </w:pPr>
  </w:style>
  <w:style w:type="paragraph" w:styleId="Index3">
    <w:name w:val="index 3"/>
    <w:basedOn w:val="Normal"/>
    <w:next w:val="Normal"/>
    <w:rsid w:val="002A3B81"/>
    <w:pPr>
      <w:ind w:left="600" w:hanging="200"/>
    </w:pPr>
  </w:style>
  <w:style w:type="paragraph" w:styleId="Index4">
    <w:name w:val="index 4"/>
    <w:basedOn w:val="Normal"/>
    <w:next w:val="Normal"/>
    <w:rsid w:val="002A3B81"/>
    <w:pPr>
      <w:ind w:left="800" w:hanging="200"/>
    </w:pPr>
  </w:style>
  <w:style w:type="paragraph" w:styleId="Index5">
    <w:name w:val="index 5"/>
    <w:basedOn w:val="Normal"/>
    <w:next w:val="Normal"/>
    <w:rsid w:val="002A3B81"/>
    <w:pPr>
      <w:ind w:left="1000" w:hanging="200"/>
    </w:pPr>
  </w:style>
  <w:style w:type="paragraph" w:styleId="Index6">
    <w:name w:val="index 6"/>
    <w:basedOn w:val="Normal"/>
    <w:next w:val="Normal"/>
    <w:rsid w:val="002A3B81"/>
    <w:pPr>
      <w:ind w:left="1200" w:hanging="200"/>
    </w:pPr>
  </w:style>
  <w:style w:type="paragraph" w:styleId="Index7">
    <w:name w:val="index 7"/>
    <w:basedOn w:val="Normal"/>
    <w:next w:val="Normal"/>
    <w:rsid w:val="002A3B81"/>
    <w:pPr>
      <w:ind w:left="1400" w:hanging="200"/>
    </w:pPr>
  </w:style>
  <w:style w:type="paragraph" w:styleId="Index8">
    <w:name w:val="index 8"/>
    <w:basedOn w:val="Normal"/>
    <w:next w:val="Normal"/>
    <w:rsid w:val="002A3B81"/>
    <w:pPr>
      <w:ind w:left="1600" w:hanging="200"/>
    </w:pPr>
  </w:style>
  <w:style w:type="paragraph" w:styleId="Index9">
    <w:name w:val="index 9"/>
    <w:basedOn w:val="Normal"/>
    <w:next w:val="Normal"/>
    <w:rsid w:val="002A3B81"/>
    <w:pPr>
      <w:ind w:left="1800" w:hanging="200"/>
    </w:pPr>
  </w:style>
  <w:style w:type="paragraph" w:styleId="IndexHeading">
    <w:name w:val="index heading"/>
    <w:basedOn w:val="Normal"/>
    <w:next w:val="Index1"/>
    <w:rsid w:val="002A3B81"/>
    <w:rPr>
      <w:rFonts w:ascii="Calibri Light" w:eastAsia="Times New Roman" w:hAnsi="Calibri Light"/>
      <w:b/>
      <w:bCs/>
    </w:rPr>
  </w:style>
  <w:style w:type="paragraph" w:styleId="IntenseQuote">
    <w:name w:val="Intense Quote"/>
    <w:basedOn w:val="Normal"/>
    <w:next w:val="Normal"/>
    <w:link w:val="IntenseQuoteChar"/>
    <w:uiPriority w:val="30"/>
    <w:qFormat/>
    <w:rsid w:val="002A3B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A3B81"/>
    <w:rPr>
      <w:i/>
      <w:iCs/>
      <w:color w:val="4472C4"/>
      <w:lang w:eastAsia="en-US"/>
    </w:rPr>
  </w:style>
  <w:style w:type="paragraph" w:styleId="List">
    <w:name w:val="List"/>
    <w:basedOn w:val="Normal"/>
    <w:rsid w:val="002A3B81"/>
    <w:pPr>
      <w:ind w:left="283" w:hanging="283"/>
      <w:contextualSpacing/>
    </w:pPr>
  </w:style>
  <w:style w:type="paragraph" w:styleId="List2">
    <w:name w:val="List 2"/>
    <w:basedOn w:val="Normal"/>
    <w:rsid w:val="002A3B81"/>
    <w:pPr>
      <w:ind w:left="566" w:hanging="283"/>
      <w:contextualSpacing/>
    </w:pPr>
  </w:style>
  <w:style w:type="paragraph" w:styleId="List3">
    <w:name w:val="List 3"/>
    <w:basedOn w:val="Normal"/>
    <w:rsid w:val="002A3B81"/>
    <w:pPr>
      <w:ind w:left="849" w:hanging="283"/>
      <w:contextualSpacing/>
    </w:pPr>
  </w:style>
  <w:style w:type="paragraph" w:styleId="List4">
    <w:name w:val="List 4"/>
    <w:basedOn w:val="Normal"/>
    <w:rsid w:val="002A3B81"/>
    <w:pPr>
      <w:ind w:left="1132" w:hanging="283"/>
      <w:contextualSpacing/>
    </w:pPr>
  </w:style>
  <w:style w:type="paragraph" w:styleId="List5">
    <w:name w:val="List 5"/>
    <w:basedOn w:val="Normal"/>
    <w:rsid w:val="002A3B81"/>
    <w:pPr>
      <w:ind w:left="1415" w:hanging="283"/>
      <w:contextualSpacing/>
    </w:pPr>
  </w:style>
  <w:style w:type="paragraph" w:styleId="ListBullet">
    <w:name w:val="List Bullet"/>
    <w:basedOn w:val="Normal"/>
    <w:rsid w:val="002A3B81"/>
    <w:pPr>
      <w:numPr>
        <w:numId w:val="4"/>
      </w:numPr>
      <w:contextualSpacing/>
    </w:pPr>
  </w:style>
  <w:style w:type="paragraph" w:styleId="ListBullet4">
    <w:name w:val="List Bullet 4"/>
    <w:basedOn w:val="Normal"/>
    <w:rsid w:val="002A3B81"/>
    <w:pPr>
      <w:numPr>
        <w:numId w:val="5"/>
      </w:numPr>
      <w:contextualSpacing/>
    </w:pPr>
  </w:style>
  <w:style w:type="paragraph" w:styleId="ListBullet5">
    <w:name w:val="List Bullet 5"/>
    <w:basedOn w:val="Normal"/>
    <w:rsid w:val="002A3B81"/>
    <w:pPr>
      <w:numPr>
        <w:numId w:val="6"/>
      </w:numPr>
      <w:contextualSpacing/>
    </w:pPr>
  </w:style>
  <w:style w:type="paragraph" w:styleId="ListContinue">
    <w:name w:val="List Continue"/>
    <w:basedOn w:val="Normal"/>
    <w:rsid w:val="002A3B81"/>
    <w:pPr>
      <w:spacing w:after="120"/>
      <w:ind w:left="283"/>
      <w:contextualSpacing/>
    </w:pPr>
  </w:style>
  <w:style w:type="paragraph" w:styleId="ListContinue2">
    <w:name w:val="List Continue 2"/>
    <w:basedOn w:val="Normal"/>
    <w:rsid w:val="002A3B81"/>
    <w:pPr>
      <w:spacing w:after="120"/>
      <w:ind w:left="566"/>
      <w:contextualSpacing/>
    </w:pPr>
  </w:style>
  <w:style w:type="paragraph" w:styleId="ListContinue3">
    <w:name w:val="List Continue 3"/>
    <w:basedOn w:val="Normal"/>
    <w:rsid w:val="002A3B81"/>
    <w:pPr>
      <w:spacing w:after="120"/>
      <w:ind w:left="849"/>
      <w:contextualSpacing/>
    </w:pPr>
  </w:style>
  <w:style w:type="paragraph" w:styleId="ListContinue4">
    <w:name w:val="List Continue 4"/>
    <w:basedOn w:val="Normal"/>
    <w:rsid w:val="002A3B81"/>
    <w:pPr>
      <w:spacing w:after="120"/>
      <w:ind w:left="1132"/>
      <w:contextualSpacing/>
    </w:pPr>
  </w:style>
  <w:style w:type="paragraph" w:styleId="ListContinue5">
    <w:name w:val="List Continue 5"/>
    <w:basedOn w:val="Normal"/>
    <w:rsid w:val="002A3B81"/>
    <w:pPr>
      <w:spacing w:after="120"/>
      <w:ind w:left="1415"/>
      <w:contextualSpacing/>
    </w:pPr>
  </w:style>
  <w:style w:type="paragraph" w:styleId="ListNumber">
    <w:name w:val="List Number"/>
    <w:basedOn w:val="Normal"/>
    <w:rsid w:val="002A3B81"/>
    <w:pPr>
      <w:numPr>
        <w:numId w:val="7"/>
      </w:numPr>
      <w:contextualSpacing/>
    </w:pPr>
  </w:style>
  <w:style w:type="paragraph" w:styleId="ListNumber2">
    <w:name w:val="List Number 2"/>
    <w:basedOn w:val="Normal"/>
    <w:rsid w:val="002A3B81"/>
    <w:pPr>
      <w:numPr>
        <w:numId w:val="8"/>
      </w:numPr>
      <w:contextualSpacing/>
    </w:pPr>
  </w:style>
  <w:style w:type="paragraph" w:styleId="ListNumber3">
    <w:name w:val="List Number 3"/>
    <w:basedOn w:val="Normal"/>
    <w:rsid w:val="002A3B81"/>
    <w:pPr>
      <w:numPr>
        <w:numId w:val="9"/>
      </w:numPr>
      <w:contextualSpacing/>
    </w:pPr>
  </w:style>
  <w:style w:type="paragraph" w:styleId="ListNumber4">
    <w:name w:val="List Number 4"/>
    <w:basedOn w:val="Normal"/>
    <w:rsid w:val="002A3B81"/>
    <w:pPr>
      <w:numPr>
        <w:numId w:val="10"/>
      </w:numPr>
      <w:contextualSpacing/>
    </w:pPr>
  </w:style>
  <w:style w:type="paragraph" w:styleId="ListNumber5">
    <w:name w:val="List Number 5"/>
    <w:basedOn w:val="Normal"/>
    <w:rsid w:val="002A3B81"/>
    <w:pPr>
      <w:numPr>
        <w:numId w:val="11"/>
      </w:numPr>
      <w:contextualSpacing/>
    </w:pPr>
  </w:style>
  <w:style w:type="paragraph" w:styleId="ListParagraph">
    <w:name w:val="List Paragraph"/>
    <w:basedOn w:val="Normal"/>
    <w:uiPriority w:val="34"/>
    <w:qFormat/>
    <w:rsid w:val="002A3B81"/>
    <w:pPr>
      <w:ind w:left="720"/>
    </w:pPr>
  </w:style>
  <w:style w:type="paragraph" w:styleId="MacroText">
    <w:name w:val="macro"/>
    <w:link w:val="MacroTextChar"/>
    <w:rsid w:val="002A3B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A3B81"/>
    <w:rPr>
      <w:rFonts w:ascii="Courier New" w:hAnsi="Courier New" w:cs="Courier New"/>
      <w:lang w:eastAsia="en-US"/>
    </w:rPr>
  </w:style>
  <w:style w:type="paragraph" w:styleId="MessageHeader">
    <w:name w:val="Message Header"/>
    <w:basedOn w:val="Normal"/>
    <w:link w:val="MessageHeaderChar"/>
    <w:rsid w:val="002A3B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2A3B81"/>
    <w:rPr>
      <w:rFonts w:ascii="Calibri Light" w:eastAsia="Times New Roman" w:hAnsi="Calibri Light"/>
      <w:sz w:val="24"/>
      <w:szCs w:val="24"/>
      <w:shd w:val="pct20" w:color="auto" w:fill="auto"/>
      <w:lang w:eastAsia="en-US"/>
    </w:rPr>
  </w:style>
  <w:style w:type="paragraph" w:styleId="NoSpacing">
    <w:name w:val="No Spacing"/>
    <w:uiPriority w:val="1"/>
    <w:qFormat/>
    <w:rsid w:val="002A3B81"/>
    <w:rPr>
      <w:lang w:eastAsia="en-US"/>
    </w:rPr>
  </w:style>
  <w:style w:type="paragraph" w:styleId="NormalWeb">
    <w:name w:val="Normal (Web)"/>
    <w:basedOn w:val="Normal"/>
    <w:rsid w:val="002A3B81"/>
    <w:rPr>
      <w:sz w:val="24"/>
      <w:szCs w:val="24"/>
    </w:rPr>
  </w:style>
  <w:style w:type="paragraph" w:styleId="NormalIndent">
    <w:name w:val="Normal Indent"/>
    <w:basedOn w:val="Normal"/>
    <w:rsid w:val="002A3B81"/>
    <w:pPr>
      <w:ind w:left="720"/>
    </w:pPr>
  </w:style>
  <w:style w:type="paragraph" w:styleId="NoteHeading">
    <w:name w:val="Note Heading"/>
    <w:basedOn w:val="Normal"/>
    <w:next w:val="Normal"/>
    <w:link w:val="NoteHeadingChar"/>
    <w:rsid w:val="002A3B81"/>
  </w:style>
  <w:style w:type="character" w:customStyle="1" w:styleId="NoteHeadingChar">
    <w:name w:val="Note Heading Char"/>
    <w:link w:val="NoteHeading"/>
    <w:rsid w:val="002A3B81"/>
    <w:rPr>
      <w:lang w:eastAsia="en-US"/>
    </w:rPr>
  </w:style>
  <w:style w:type="paragraph" w:styleId="PlainText">
    <w:name w:val="Plain Text"/>
    <w:basedOn w:val="Normal"/>
    <w:link w:val="PlainTextChar"/>
    <w:rsid w:val="002A3B81"/>
    <w:rPr>
      <w:rFonts w:ascii="Courier New" w:hAnsi="Courier New" w:cs="Courier New"/>
    </w:rPr>
  </w:style>
  <w:style w:type="character" w:customStyle="1" w:styleId="PlainTextChar">
    <w:name w:val="Plain Text Char"/>
    <w:link w:val="PlainText"/>
    <w:rsid w:val="002A3B81"/>
    <w:rPr>
      <w:rFonts w:ascii="Courier New" w:hAnsi="Courier New" w:cs="Courier New"/>
      <w:lang w:eastAsia="en-US"/>
    </w:rPr>
  </w:style>
  <w:style w:type="paragraph" w:styleId="Quote">
    <w:name w:val="Quote"/>
    <w:basedOn w:val="Normal"/>
    <w:next w:val="Normal"/>
    <w:link w:val="QuoteChar"/>
    <w:uiPriority w:val="29"/>
    <w:qFormat/>
    <w:rsid w:val="002A3B81"/>
    <w:pPr>
      <w:spacing w:before="200" w:after="160"/>
      <w:ind w:left="864" w:right="864"/>
      <w:jc w:val="center"/>
    </w:pPr>
    <w:rPr>
      <w:i/>
      <w:iCs/>
      <w:color w:val="404040"/>
    </w:rPr>
  </w:style>
  <w:style w:type="character" w:customStyle="1" w:styleId="QuoteChar">
    <w:name w:val="Quote Char"/>
    <w:link w:val="Quote"/>
    <w:uiPriority w:val="29"/>
    <w:rsid w:val="002A3B81"/>
    <w:rPr>
      <w:i/>
      <w:iCs/>
      <w:color w:val="404040"/>
      <w:lang w:eastAsia="en-US"/>
    </w:rPr>
  </w:style>
  <w:style w:type="paragraph" w:styleId="Salutation">
    <w:name w:val="Salutation"/>
    <w:basedOn w:val="Normal"/>
    <w:next w:val="Normal"/>
    <w:link w:val="SalutationChar"/>
    <w:rsid w:val="002A3B81"/>
  </w:style>
  <w:style w:type="character" w:customStyle="1" w:styleId="SalutationChar">
    <w:name w:val="Salutation Char"/>
    <w:link w:val="Salutation"/>
    <w:rsid w:val="002A3B81"/>
    <w:rPr>
      <w:lang w:eastAsia="en-US"/>
    </w:rPr>
  </w:style>
  <w:style w:type="paragraph" w:styleId="Signature">
    <w:name w:val="Signature"/>
    <w:basedOn w:val="Normal"/>
    <w:link w:val="SignatureChar"/>
    <w:rsid w:val="002A3B81"/>
    <w:pPr>
      <w:ind w:left="4252"/>
    </w:pPr>
  </w:style>
  <w:style w:type="character" w:customStyle="1" w:styleId="SignatureChar">
    <w:name w:val="Signature Char"/>
    <w:link w:val="Signature"/>
    <w:rsid w:val="002A3B81"/>
    <w:rPr>
      <w:lang w:eastAsia="en-US"/>
    </w:rPr>
  </w:style>
  <w:style w:type="paragraph" w:styleId="Subtitle">
    <w:name w:val="Subtitle"/>
    <w:basedOn w:val="Normal"/>
    <w:next w:val="Normal"/>
    <w:link w:val="SubtitleChar"/>
    <w:qFormat/>
    <w:rsid w:val="002A3B81"/>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2A3B81"/>
    <w:rPr>
      <w:rFonts w:ascii="Calibri Light" w:eastAsia="Times New Roman" w:hAnsi="Calibri Light"/>
      <w:sz w:val="24"/>
      <w:szCs w:val="24"/>
      <w:lang w:eastAsia="en-US"/>
    </w:rPr>
  </w:style>
  <w:style w:type="paragraph" w:styleId="TableofAuthorities">
    <w:name w:val="table of authorities"/>
    <w:basedOn w:val="Normal"/>
    <w:next w:val="Normal"/>
    <w:rsid w:val="002A3B81"/>
    <w:pPr>
      <w:ind w:left="200" w:hanging="200"/>
    </w:pPr>
  </w:style>
  <w:style w:type="paragraph" w:styleId="TableofFigures">
    <w:name w:val="table of figures"/>
    <w:basedOn w:val="Normal"/>
    <w:next w:val="Normal"/>
    <w:rsid w:val="002A3B81"/>
  </w:style>
  <w:style w:type="paragraph" w:styleId="Title">
    <w:name w:val="Title"/>
    <w:basedOn w:val="Normal"/>
    <w:next w:val="Normal"/>
    <w:link w:val="TitleChar"/>
    <w:qFormat/>
    <w:rsid w:val="002A3B81"/>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2A3B81"/>
    <w:rPr>
      <w:rFonts w:ascii="Calibri Light" w:eastAsia="Times New Roman" w:hAnsi="Calibri Light"/>
      <w:b/>
      <w:bCs/>
      <w:kern w:val="28"/>
      <w:sz w:val="32"/>
      <w:szCs w:val="32"/>
      <w:lang w:eastAsia="en-US"/>
    </w:rPr>
  </w:style>
  <w:style w:type="paragraph" w:styleId="TOAHeading">
    <w:name w:val="toa heading"/>
    <w:basedOn w:val="Normal"/>
    <w:next w:val="Normal"/>
    <w:rsid w:val="002A3B81"/>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2A3B81"/>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1248</Words>
  <Characters>6941</Characters>
  <Application>Microsoft Office Word</Application>
  <DocSecurity>0</DocSecurity>
  <Lines>867</Lines>
  <Paragraphs>481</Paragraphs>
  <ScaleCrop>false</ScaleCrop>
  <HeadingPairs>
    <vt:vector size="2" baseType="variant">
      <vt:variant>
        <vt:lpstr>Title</vt:lpstr>
      </vt:variant>
      <vt:variant>
        <vt:i4>1</vt:i4>
      </vt:variant>
    </vt:vector>
  </HeadingPairs>
  <TitlesOfParts>
    <vt:vector size="1" baseType="lpstr">
      <vt:lpstr>3GPP TS 28.512</vt:lpstr>
    </vt:vector>
  </TitlesOfParts>
  <Manager/>
  <Company/>
  <LinksUpToDate>false</LinksUpToDate>
  <CharactersWithSpaces>7708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28.512</dc:title>
  <dc:subject>Telecommunication Management; Configuration Management (CM) for mobile networks that include virtualized network functions; Stage 2 (Release 19)</dc:subject>
  <dc:creator>MCC Support</dc:creator>
  <cp:keywords>virtualized network functions, Configuration Management</cp:keywords>
  <dc:description/>
  <cp:lastModifiedBy>MCC</cp:lastModifiedBy>
  <cp:revision>3</cp:revision>
  <dcterms:created xsi:type="dcterms:W3CDTF">2025-10-13T18:59:00Z</dcterms:created>
  <dcterms:modified xsi:type="dcterms:W3CDTF">2025-10-15T15:19:00Z</dcterms:modified>
</cp:coreProperties>
</file>