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4.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14:paraId="21A8BA2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106A4AEA">
            <w:pPr>
              <w:pStyle w:val="57"/>
              <w:framePr w:w="0" w:hRule="auto" w:wrap="auto" w:vAnchor="margin" w:hAnchor="text" w:yAlign="inline"/>
              <w:rPr>
                <w:lang w:val="en-US"/>
              </w:rPr>
            </w:pPr>
            <w:bookmarkStart w:id="0" w:name="page1"/>
            <w:bookmarkStart w:id="1886" w:name="_GoBack"/>
            <w:bookmarkEnd w:id="1886"/>
            <w:r>
              <w:rPr>
                <w:sz w:val="64"/>
                <w:lang w:val="en-US"/>
              </w:rPr>
              <w:t xml:space="preserve">3GPP </w:t>
            </w:r>
            <w:bookmarkStart w:id="1" w:name="specType1"/>
            <w:r>
              <w:rPr>
                <w:sz w:val="64"/>
                <w:lang w:val="en-US"/>
              </w:rPr>
              <w:t>TR</w:t>
            </w:r>
            <w:bookmarkEnd w:id="1"/>
            <w:r>
              <w:rPr>
                <w:sz w:val="64"/>
                <w:lang w:val="en-US"/>
              </w:rPr>
              <w:t xml:space="preserve"> </w:t>
            </w:r>
            <w:bookmarkStart w:id="2" w:name="specNumber"/>
            <w:r>
              <w:rPr>
                <w:sz w:val="64"/>
                <w:lang w:val="en-US"/>
              </w:rPr>
              <w:t>26.9</w:t>
            </w:r>
            <w:bookmarkEnd w:id="2"/>
            <w:r>
              <w:rPr>
                <w:sz w:val="64"/>
                <w:lang w:val="en-US"/>
              </w:rPr>
              <w:t>5</w:t>
            </w:r>
            <w:r>
              <w:rPr>
                <w:rFonts w:hint="eastAsia" w:eastAsia="宋体"/>
                <w:sz w:val="64"/>
                <w:lang w:val="en-US" w:eastAsia="zh-CN"/>
              </w:rPr>
              <w:t>6</w:t>
            </w:r>
            <w:r>
              <w:rPr>
                <w:sz w:val="64"/>
                <w:lang w:val="en-US"/>
              </w:rPr>
              <w:t xml:space="preserve"> </w:t>
            </w:r>
            <w:r>
              <w:rPr>
                <w:lang w:val="en-US"/>
              </w:rPr>
              <w:t>V</w:t>
            </w:r>
            <w:bookmarkStart w:id="3" w:name="specVersion"/>
            <w:r>
              <w:rPr>
                <w:lang w:val="en-US"/>
              </w:rPr>
              <w:t>0.</w:t>
            </w:r>
            <w:r>
              <w:rPr>
                <w:rFonts w:hint="eastAsia" w:eastAsia="宋体"/>
                <w:lang w:val="en-US" w:eastAsia="zh-CN"/>
              </w:rPr>
              <w:t>4</w:t>
            </w:r>
            <w:r>
              <w:rPr>
                <w:lang w:val="en-US"/>
              </w:rPr>
              <w:t>.</w:t>
            </w:r>
            <w:bookmarkEnd w:id="3"/>
            <w:r>
              <w:rPr>
                <w:rFonts w:hint="eastAsia" w:eastAsia="宋体"/>
                <w:lang w:val="en-US" w:eastAsia="zh-CN"/>
              </w:rPr>
              <w:t>0</w:t>
            </w:r>
            <w:r>
              <w:rPr>
                <w:sz w:val="32"/>
                <w:lang w:val="en-US"/>
              </w:rPr>
              <w:t>(</w:t>
            </w:r>
            <w:bookmarkStart w:id="4" w:name="issueDate"/>
            <w:r>
              <w:rPr>
                <w:sz w:val="32"/>
                <w:lang w:val="en-US"/>
              </w:rPr>
              <w:t>202</w:t>
            </w:r>
            <w:r>
              <w:rPr>
                <w:rFonts w:hint="eastAsia" w:eastAsia="宋体"/>
                <w:sz w:val="32"/>
                <w:lang w:val="en-US" w:eastAsia="zh-CN"/>
              </w:rPr>
              <w:t>5</w:t>
            </w:r>
            <w:r>
              <w:rPr>
                <w:sz w:val="32"/>
                <w:lang w:val="en-US"/>
              </w:rPr>
              <w:t>-</w:t>
            </w:r>
            <w:bookmarkEnd w:id="4"/>
            <w:r>
              <w:rPr>
                <w:rFonts w:hint="eastAsia" w:eastAsia="宋体"/>
                <w:sz w:val="32"/>
                <w:lang w:val="en-US" w:eastAsia="zh-CN"/>
              </w:rPr>
              <w:t>04</w:t>
            </w:r>
            <w:r>
              <w:rPr>
                <w:sz w:val="32"/>
                <w:lang w:val="en-US"/>
              </w:rPr>
              <w:t>)</w:t>
            </w:r>
          </w:p>
        </w:tc>
      </w:tr>
      <w:tr w14:paraId="4A663DA8">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shd w:val="clear" w:color="auto" w:fill="auto"/>
          </w:tcPr>
          <w:p w14:paraId="7FEDEA66">
            <w:pPr>
              <w:pStyle w:val="58"/>
              <w:framePr w:w="0" w:hRule="auto" w:wrap="auto" w:vAnchor="margin" w:hAnchor="text" w:yAlign="inline"/>
            </w:pPr>
            <w:r>
              <w:t xml:space="preserve">Technical </w:t>
            </w:r>
            <w:bookmarkStart w:id="5" w:name="spectype2"/>
            <w:r>
              <w:t>Report</w:t>
            </w:r>
            <w:bookmarkEnd w:id="5"/>
          </w:p>
          <w:p w14:paraId="5CD298FC">
            <w:pPr>
              <w:pStyle w:val="72"/>
            </w:pPr>
            <w:r>
              <w:br w:type="textWrapping"/>
            </w:r>
          </w:p>
        </w:tc>
      </w:tr>
      <w:tr w14:paraId="6EA2A0D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shd w:val="clear" w:color="auto" w:fill="auto"/>
          </w:tcPr>
          <w:p w14:paraId="396D225F">
            <w:pPr>
              <w:pStyle w:val="59"/>
              <w:framePr w:wrap="auto" w:vAnchor="margin" w:hAnchor="text" w:yAlign="inline"/>
            </w:pPr>
            <w:r>
              <w:t>3rd Generation Partnership Project;</w:t>
            </w:r>
          </w:p>
          <w:p w14:paraId="5B53626C">
            <w:pPr>
              <w:pStyle w:val="59"/>
              <w:framePr w:wrap="auto" w:vAnchor="margin" w:hAnchor="text" w:yAlign="inline"/>
            </w:pPr>
            <w:bookmarkStart w:id="6" w:name="specTitle"/>
            <w:r>
              <w:t>Technical Specification Group Services and System Aspects;</w:t>
            </w:r>
            <w:bookmarkEnd w:id="6"/>
          </w:p>
          <w:p w14:paraId="0ABCD4B5">
            <w:pPr>
              <w:pStyle w:val="59"/>
              <w:framePr w:wrap="auto" w:vAnchor="margin" w:hAnchor="text" w:yAlign="inline"/>
            </w:pPr>
            <w:r>
              <w:rPr>
                <w:rFonts w:hint="eastAsia"/>
              </w:rPr>
              <w:t>Evaluation and Characterization of Beyond 2D Video Formats and Codecs</w:t>
            </w:r>
          </w:p>
          <w:p w14:paraId="3E59A9CE">
            <w:pPr>
              <w:pStyle w:val="59"/>
              <w:framePr w:wrap="auto" w:vAnchor="margin" w:hAnchor="text" w:yAlign="inline"/>
              <w:rPr>
                <w:i/>
                <w:sz w:val="28"/>
              </w:rPr>
            </w:pPr>
            <w:r>
              <w:t>(</w:t>
            </w:r>
            <w:r>
              <w:rPr>
                <w:rStyle w:val="41"/>
              </w:rPr>
              <w:t xml:space="preserve">Release </w:t>
            </w:r>
            <w:bookmarkStart w:id="7" w:name="specRelease"/>
            <w:r>
              <w:rPr>
                <w:rStyle w:val="41"/>
              </w:rPr>
              <w:t>1</w:t>
            </w:r>
            <w:bookmarkEnd w:id="7"/>
            <w:r>
              <w:rPr>
                <w:rStyle w:val="41"/>
                <w:rFonts w:hint="eastAsia" w:eastAsia="宋体"/>
                <w:lang w:val="en-US" w:eastAsia="zh-CN"/>
              </w:rPr>
              <w:t>9</w:t>
            </w:r>
            <w:r>
              <w:t>)</w:t>
            </w:r>
          </w:p>
        </w:tc>
      </w:tr>
      <w:tr w14:paraId="69C93563">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shd w:val="clear" w:color="auto" w:fill="auto"/>
          </w:tcPr>
          <w:p w14:paraId="3302476C">
            <w:pPr>
              <w:pStyle w:val="60"/>
              <w:framePr w:w="0" w:wrap="auto" w:vAnchor="margin" w:hAnchor="text" w:yAlign="inline"/>
              <w:tabs>
                <w:tab w:val="right" w:pos="10206"/>
              </w:tabs>
              <w:jc w:val="left"/>
              <w:rPr>
                <w:color w:val="0000FF"/>
              </w:rPr>
            </w:pPr>
            <w:r>
              <w:rPr>
                <w:color w:val="0000FF"/>
              </w:rPr>
              <w:tab/>
            </w:r>
          </w:p>
        </w:tc>
      </w:tr>
      <w:tr w14:paraId="59DD17D5">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shd w:val="clear" w:color="auto" w:fill="auto"/>
          </w:tcPr>
          <w:p w14:paraId="46241634">
            <w:r>
              <w:rPr>
                <w:i/>
              </w:rPr>
              <w:drawing>
                <wp:inline distT="0" distB="0" distL="114300" distR="114300">
                  <wp:extent cx="1211580" cy="843280"/>
                  <wp:effectExtent l="0" t="0" r="7620" b="762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pic:cNvPicPr>
                        </pic:nvPicPr>
                        <pic:blipFill>
                          <a:blip r:embed="rId8"/>
                          <a:stretch>
                            <a:fillRect/>
                          </a:stretch>
                        </pic:blipFill>
                        <pic:spPr>
                          <a:xfrm>
                            <a:off x="0" y="0"/>
                            <a:ext cx="1211580" cy="843280"/>
                          </a:xfrm>
                          <a:prstGeom prst="rect">
                            <a:avLst/>
                          </a:prstGeom>
                          <a:noFill/>
                          <a:ln>
                            <a:noFill/>
                          </a:ln>
                        </pic:spPr>
                      </pic:pic>
                    </a:graphicData>
                  </a:graphic>
                </wp:inline>
              </w:drawing>
            </w:r>
          </w:p>
        </w:tc>
        <w:tc>
          <w:tcPr>
            <w:tcW w:w="5540" w:type="dxa"/>
            <w:shd w:val="clear" w:color="auto" w:fill="auto"/>
          </w:tcPr>
          <w:p w14:paraId="6C3E64A3">
            <w:pPr>
              <w:jc w:val="right"/>
            </w:pPr>
            <w:bookmarkStart w:id="8" w:name="logos"/>
            <w:r>
              <w:drawing>
                <wp:inline distT="0" distB="0" distL="114300" distR="114300">
                  <wp:extent cx="1621155" cy="955675"/>
                  <wp:effectExtent l="0" t="0" r="4445" b="9525"/>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9"/>
                          <a:stretch>
                            <a:fillRect/>
                          </a:stretch>
                        </pic:blipFill>
                        <pic:spPr>
                          <a:xfrm>
                            <a:off x="0" y="0"/>
                            <a:ext cx="1621155" cy="955675"/>
                          </a:xfrm>
                          <a:prstGeom prst="rect">
                            <a:avLst/>
                          </a:prstGeom>
                          <a:noFill/>
                          <a:ln>
                            <a:noFill/>
                          </a:ln>
                        </pic:spPr>
                      </pic:pic>
                    </a:graphicData>
                  </a:graphic>
                </wp:inline>
              </w:drawing>
            </w:r>
            <w:bookmarkEnd w:id="8"/>
          </w:p>
        </w:tc>
      </w:tr>
      <w:tr w14:paraId="229FE9D7">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shd w:val="clear" w:color="auto" w:fill="auto"/>
          </w:tcPr>
          <w:p w14:paraId="251348DA">
            <w:pPr>
              <w:pStyle w:val="72"/>
              <w:rPr>
                <w:b/>
              </w:rPr>
            </w:pPr>
          </w:p>
        </w:tc>
      </w:tr>
      <w:tr w14:paraId="5A4B88C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shd w:val="clear" w:color="auto" w:fill="auto"/>
          </w:tcPr>
          <w:p w14:paraId="0BD9E685">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66F8804">
            <w:pPr>
              <w:pStyle w:val="70"/>
            </w:pPr>
          </w:p>
          <w:p w14:paraId="6A3A0A0E">
            <w:pPr>
              <w:rPr>
                <w:sz w:val="16"/>
              </w:rPr>
            </w:pPr>
          </w:p>
        </w:tc>
      </w:tr>
      <w:bookmarkEnd w:id="0"/>
    </w:tbl>
    <w:p w14:paraId="23BDCEAF">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14:paraId="4E3E8FC1">
        <w:tblPrEx>
          <w:tblCellMar>
            <w:top w:w="0" w:type="dxa"/>
            <w:left w:w="108" w:type="dxa"/>
            <w:bottom w:w="0" w:type="dxa"/>
            <w:right w:w="108" w:type="dxa"/>
          </w:tblCellMar>
        </w:tblPrEx>
        <w:trPr>
          <w:trHeight w:val="5670" w:hRule="exact"/>
        </w:trPr>
        <w:tc>
          <w:tcPr>
            <w:tcW w:w="10423" w:type="dxa"/>
            <w:shd w:val="clear" w:color="auto" w:fill="auto"/>
          </w:tcPr>
          <w:p w14:paraId="35116DA3">
            <w:pPr>
              <w:pStyle w:val="72"/>
            </w:pPr>
            <w:bookmarkStart w:id="10" w:name="page2"/>
          </w:p>
        </w:tc>
      </w:tr>
      <w:tr w14:paraId="0D397417">
        <w:trPr>
          <w:trHeight w:val="5387" w:hRule="exact"/>
        </w:trPr>
        <w:tc>
          <w:tcPr>
            <w:tcW w:w="10423" w:type="dxa"/>
            <w:shd w:val="clear" w:color="auto" w:fill="auto"/>
          </w:tcPr>
          <w:p w14:paraId="26E146CA">
            <w:pPr>
              <w:pStyle w:val="52"/>
              <w:spacing w:after="240"/>
              <w:ind w:left="2835" w:right="2835"/>
              <w:jc w:val="center"/>
              <w:rPr>
                <w:rFonts w:ascii="Arial" w:hAnsi="Arial"/>
                <w:b/>
                <w:i/>
              </w:rPr>
            </w:pPr>
            <w:bookmarkStart w:id="11" w:name="coords3gpp"/>
            <w:r>
              <w:rPr>
                <w:rFonts w:ascii="Arial" w:hAnsi="Arial"/>
                <w:b/>
                <w:i/>
              </w:rPr>
              <w:t>3GPP</w:t>
            </w:r>
          </w:p>
          <w:p w14:paraId="47E824C7">
            <w:pPr>
              <w:pStyle w:val="52"/>
              <w:pBdr>
                <w:bottom w:val="single" w:color="auto" w:sz="6" w:space="1"/>
              </w:pBdr>
              <w:ind w:left="2835" w:right="2835"/>
              <w:jc w:val="center"/>
            </w:pPr>
            <w:r>
              <w:t>Postal address</w:t>
            </w:r>
          </w:p>
          <w:p w14:paraId="57B29E95">
            <w:pPr>
              <w:pStyle w:val="52"/>
              <w:ind w:left="2835" w:right="2835"/>
              <w:jc w:val="center"/>
              <w:rPr>
                <w:rFonts w:ascii="Arial" w:hAnsi="Arial"/>
                <w:sz w:val="18"/>
              </w:rPr>
            </w:pPr>
          </w:p>
          <w:p w14:paraId="36EBF956">
            <w:pPr>
              <w:pStyle w:val="52"/>
              <w:pBdr>
                <w:bottom w:val="single" w:color="auto" w:sz="6" w:space="1"/>
              </w:pBdr>
              <w:spacing w:before="240"/>
              <w:ind w:left="2835" w:right="2835"/>
              <w:jc w:val="center"/>
            </w:pPr>
            <w:r>
              <w:t>3GPP support office address</w:t>
            </w:r>
          </w:p>
          <w:p w14:paraId="2EB6EC29">
            <w:pPr>
              <w:pStyle w:val="52"/>
              <w:ind w:left="2835" w:right="2835"/>
              <w:jc w:val="center"/>
              <w:rPr>
                <w:rFonts w:ascii="Arial" w:hAnsi="Arial"/>
                <w:sz w:val="18"/>
              </w:rPr>
            </w:pPr>
            <w:r>
              <w:rPr>
                <w:rFonts w:ascii="Arial" w:hAnsi="Arial"/>
                <w:sz w:val="18"/>
              </w:rPr>
              <w:t>650 Route des Lucioles - Sophia Antipolis</w:t>
            </w:r>
          </w:p>
          <w:p w14:paraId="4DFF114D">
            <w:pPr>
              <w:pStyle w:val="52"/>
              <w:ind w:left="2835" w:right="2835"/>
              <w:jc w:val="center"/>
              <w:rPr>
                <w:rFonts w:ascii="Arial" w:hAnsi="Arial"/>
                <w:sz w:val="18"/>
              </w:rPr>
            </w:pPr>
            <w:r>
              <w:rPr>
                <w:rFonts w:ascii="Arial" w:hAnsi="Arial"/>
                <w:sz w:val="18"/>
              </w:rPr>
              <w:t>Valbonne - FRANCE</w:t>
            </w:r>
          </w:p>
          <w:p w14:paraId="24DD9CD2">
            <w:pPr>
              <w:pStyle w:val="52"/>
              <w:spacing w:after="20"/>
              <w:ind w:left="2835" w:right="2835"/>
              <w:jc w:val="center"/>
              <w:rPr>
                <w:rFonts w:ascii="Arial" w:hAnsi="Arial"/>
                <w:sz w:val="18"/>
              </w:rPr>
            </w:pPr>
            <w:r>
              <w:rPr>
                <w:rFonts w:ascii="Arial" w:hAnsi="Arial"/>
                <w:sz w:val="18"/>
              </w:rPr>
              <w:t>Tel.: +33 4 92 94 42 00 Fax: +33 4 93 65 47 16</w:t>
            </w:r>
          </w:p>
          <w:p w14:paraId="29149C90">
            <w:pPr>
              <w:pStyle w:val="52"/>
              <w:pBdr>
                <w:bottom w:val="single" w:color="auto" w:sz="6" w:space="1"/>
              </w:pBdr>
              <w:spacing w:before="240"/>
              <w:ind w:left="2835" w:right="2835"/>
              <w:jc w:val="center"/>
            </w:pPr>
            <w:r>
              <w:t>Internet</w:t>
            </w:r>
          </w:p>
          <w:p w14:paraId="0CC087D6">
            <w:pPr>
              <w:pStyle w:val="52"/>
              <w:ind w:left="2835" w:right="2835"/>
              <w:jc w:val="center"/>
              <w:rPr>
                <w:rFonts w:ascii="Arial" w:hAnsi="Arial"/>
                <w:sz w:val="18"/>
              </w:rPr>
            </w:pPr>
            <w:r>
              <w:rPr>
                <w:rFonts w:ascii="Arial" w:hAnsi="Arial"/>
                <w:sz w:val="18"/>
              </w:rPr>
              <w:t>http://www.3gpp.org</w:t>
            </w:r>
            <w:bookmarkEnd w:id="11"/>
          </w:p>
          <w:p w14:paraId="0F88CC48"/>
        </w:tc>
      </w:tr>
      <w:tr w14:paraId="7DFA5896">
        <w:tblPrEx>
          <w:tblCellMar>
            <w:top w:w="0" w:type="dxa"/>
            <w:left w:w="108" w:type="dxa"/>
            <w:bottom w:w="0" w:type="dxa"/>
            <w:right w:w="108" w:type="dxa"/>
          </w:tblCellMar>
        </w:tblPrEx>
        <w:tc>
          <w:tcPr>
            <w:tcW w:w="10423" w:type="dxa"/>
            <w:shd w:val="clear" w:color="auto" w:fill="auto"/>
            <w:vAlign w:val="bottom"/>
          </w:tcPr>
          <w:p w14:paraId="178EF30F">
            <w:pPr>
              <w:pStyle w:val="52"/>
              <w:pBdr>
                <w:bottom w:val="single" w:color="auto" w:sz="6" w:space="1"/>
              </w:pBdr>
              <w:spacing w:after="240"/>
              <w:jc w:val="center"/>
              <w:rPr>
                <w:rFonts w:ascii="Arial" w:hAnsi="Arial"/>
                <w:b/>
                <w:i/>
              </w:rPr>
            </w:pPr>
            <w:bookmarkStart w:id="12" w:name="copyrightNotification"/>
            <w:r>
              <w:rPr>
                <w:rFonts w:ascii="Arial" w:hAnsi="Arial"/>
                <w:b/>
                <w:i/>
              </w:rPr>
              <w:t>Copyright Notification</w:t>
            </w:r>
          </w:p>
          <w:p w14:paraId="15C0DE7B">
            <w:pPr>
              <w:pStyle w:val="52"/>
              <w:jc w:val="center"/>
            </w:pPr>
            <w:r>
              <w:t>No part may be reproduced except as authorized by written permission.</w:t>
            </w:r>
            <w:r>
              <w:br w:type="textWrapping"/>
            </w:r>
            <w:r>
              <w:t>The copyright and the foregoing restriction extend to reproduction in all media.</w:t>
            </w:r>
          </w:p>
          <w:p w14:paraId="3B97F7E3">
            <w:pPr>
              <w:pStyle w:val="52"/>
              <w:jc w:val="center"/>
            </w:pPr>
          </w:p>
          <w:p w14:paraId="4946F6EB">
            <w:pPr>
              <w:pStyle w:val="52"/>
              <w:jc w:val="center"/>
              <w:rPr>
                <w:sz w:val="18"/>
              </w:rPr>
            </w:pPr>
            <w:r>
              <w:rPr>
                <w:sz w:val="18"/>
              </w:rPr>
              <w:t xml:space="preserve">© </w:t>
            </w:r>
            <w:bookmarkStart w:id="13" w:name="copyrightDate"/>
            <w:r>
              <w:rPr>
                <w:sz w:val="18"/>
                <w:highlight w:val="yellow"/>
              </w:rPr>
              <w:t>20</w:t>
            </w:r>
            <w:bookmarkEnd w:id="13"/>
            <w:r>
              <w:rPr>
                <w:rFonts w:hint="eastAsia" w:eastAsia="宋体"/>
                <w:sz w:val="18"/>
                <w:highlight w:val="yellow"/>
                <w:lang w:val="en-US" w:eastAsia="zh-CN"/>
              </w:rPr>
              <w:t>24</w:t>
            </w:r>
            <w:r>
              <w:rPr>
                <w:sz w:val="18"/>
              </w:rPr>
              <w:t>, 3GPP Organizational Partners (ARIB, ATIS, CCSA, ETSI, TSDSI, TTA, TTC).</w:t>
            </w:r>
            <w:bookmarkStart w:id="14" w:name="copyrightaddon"/>
            <w:bookmarkEnd w:id="14"/>
          </w:p>
          <w:p w14:paraId="31D09D67">
            <w:pPr>
              <w:pStyle w:val="52"/>
              <w:jc w:val="center"/>
              <w:rPr>
                <w:sz w:val="18"/>
              </w:rPr>
            </w:pPr>
            <w:r>
              <w:rPr>
                <w:sz w:val="18"/>
              </w:rPr>
              <w:t>All rights reserved.</w:t>
            </w:r>
          </w:p>
          <w:p w14:paraId="51EFFE44">
            <w:pPr>
              <w:pStyle w:val="52"/>
              <w:rPr>
                <w:sz w:val="18"/>
              </w:rPr>
            </w:pPr>
          </w:p>
          <w:p w14:paraId="3908BA03">
            <w:pPr>
              <w:pStyle w:val="52"/>
              <w:rPr>
                <w:sz w:val="18"/>
              </w:rPr>
            </w:pPr>
            <w:r>
              <w:rPr>
                <w:sz w:val="18"/>
              </w:rPr>
              <w:t>UMTS™ is a Trade Mark of ETSI registered for the benefit of its members</w:t>
            </w:r>
          </w:p>
          <w:p w14:paraId="3E25D8D1">
            <w:pPr>
              <w:pStyle w:val="52"/>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6CD6A9FD">
            <w:pPr>
              <w:pStyle w:val="52"/>
              <w:rPr>
                <w:sz w:val="18"/>
              </w:rPr>
            </w:pPr>
            <w:r>
              <w:rPr>
                <w:sz w:val="18"/>
              </w:rPr>
              <w:t>GSM® and the GSM logo are registered and owned by the GSM Association</w:t>
            </w:r>
            <w:bookmarkEnd w:id="12"/>
          </w:p>
          <w:p w14:paraId="72B69E19"/>
        </w:tc>
      </w:tr>
      <w:bookmarkEnd w:id="10"/>
    </w:tbl>
    <w:p w14:paraId="1356E6F7">
      <w:pPr>
        <w:pStyle w:val="43"/>
      </w:pPr>
      <w:r>
        <w:br w:type="page"/>
      </w:r>
      <w:bookmarkStart w:id="15" w:name="tableOfContents"/>
      <w:bookmarkEnd w:id="15"/>
      <w:r>
        <w:t>Contents</w:t>
      </w:r>
    </w:p>
    <w:p w14:paraId="75825361">
      <w:pPr>
        <w:pStyle w:val="21"/>
        <w:tabs>
          <w:tab w:val="right" w:leader="dot" w:pos="9851"/>
          <w:tab w:val="clear" w:pos="9639"/>
        </w:tabs>
      </w:pPr>
      <w:r>
        <w:fldChar w:fldCharType="begin"/>
      </w:r>
      <w:r>
        <w:instrText xml:space="preserve">TOC \o "1-6" \h \u </w:instrText>
      </w:r>
      <w:r>
        <w:fldChar w:fldCharType="separate"/>
      </w:r>
      <w:r>
        <w:fldChar w:fldCharType="begin"/>
      </w:r>
      <w:r>
        <w:instrText xml:space="preserve"> HYPERLINK \l _Toc18824 </w:instrText>
      </w:r>
      <w:r>
        <w:fldChar w:fldCharType="separate"/>
      </w:r>
      <w:r>
        <w:t>Foreword</w:t>
      </w:r>
      <w:r>
        <w:tab/>
      </w:r>
      <w:r>
        <w:fldChar w:fldCharType="begin"/>
      </w:r>
      <w:r>
        <w:instrText xml:space="preserve"> PAGEREF _Toc18824 \h </w:instrText>
      </w:r>
      <w:r>
        <w:fldChar w:fldCharType="separate"/>
      </w:r>
      <w:r>
        <w:t>9</w:t>
      </w:r>
      <w:r>
        <w:fldChar w:fldCharType="end"/>
      </w:r>
      <w:r>
        <w:fldChar w:fldCharType="end"/>
      </w:r>
    </w:p>
    <w:p w14:paraId="2248F25B">
      <w:pPr>
        <w:pStyle w:val="21"/>
        <w:tabs>
          <w:tab w:val="right" w:leader="dot" w:pos="9851"/>
          <w:tab w:val="clear" w:pos="9639"/>
        </w:tabs>
      </w:pPr>
      <w:r>
        <w:fldChar w:fldCharType="begin"/>
      </w:r>
      <w:r>
        <w:instrText xml:space="preserve"> HYPERLINK \l _Toc12294 </w:instrText>
      </w:r>
      <w:r>
        <w:fldChar w:fldCharType="separate"/>
      </w:r>
      <w:r>
        <w:t>Introduction</w:t>
      </w:r>
      <w:r>
        <w:tab/>
      </w:r>
      <w:r>
        <w:fldChar w:fldCharType="begin"/>
      </w:r>
      <w:r>
        <w:instrText xml:space="preserve"> PAGEREF _Toc12294 \h </w:instrText>
      </w:r>
      <w:r>
        <w:fldChar w:fldCharType="separate"/>
      </w:r>
      <w:r>
        <w:t>10</w:t>
      </w:r>
      <w:r>
        <w:fldChar w:fldCharType="end"/>
      </w:r>
      <w:r>
        <w:fldChar w:fldCharType="end"/>
      </w:r>
    </w:p>
    <w:p w14:paraId="0920DCBA">
      <w:pPr>
        <w:pStyle w:val="21"/>
        <w:tabs>
          <w:tab w:val="right" w:leader="dot" w:pos="9851"/>
          <w:tab w:val="clear" w:pos="9639"/>
        </w:tabs>
      </w:pPr>
      <w:r>
        <w:fldChar w:fldCharType="begin"/>
      </w:r>
      <w:r>
        <w:instrText xml:space="preserve"> HYPERLINK \l _Toc31450 </w:instrText>
      </w:r>
      <w:r>
        <w:fldChar w:fldCharType="separate"/>
      </w:r>
      <w:r>
        <w:t>1</w:t>
      </w:r>
      <w:r>
        <w:tab/>
      </w:r>
      <w:r>
        <w:t>Scope</w:t>
      </w:r>
      <w:r>
        <w:tab/>
      </w:r>
      <w:r>
        <w:fldChar w:fldCharType="begin"/>
      </w:r>
      <w:r>
        <w:instrText xml:space="preserve"> PAGEREF _Toc31450 \h </w:instrText>
      </w:r>
      <w:r>
        <w:fldChar w:fldCharType="separate"/>
      </w:r>
      <w:r>
        <w:t>11</w:t>
      </w:r>
      <w:r>
        <w:fldChar w:fldCharType="end"/>
      </w:r>
      <w:r>
        <w:fldChar w:fldCharType="end"/>
      </w:r>
    </w:p>
    <w:p w14:paraId="1B2508CC">
      <w:pPr>
        <w:pStyle w:val="21"/>
        <w:tabs>
          <w:tab w:val="right" w:leader="dot" w:pos="9851"/>
          <w:tab w:val="clear" w:pos="9639"/>
        </w:tabs>
      </w:pPr>
      <w:r>
        <w:fldChar w:fldCharType="begin"/>
      </w:r>
      <w:r>
        <w:instrText xml:space="preserve"> HYPERLINK \l _Toc17057 </w:instrText>
      </w:r>
      <w:r>
        <w:fldChar w:fldCharType="separate"/>
      </w:r>
      <w:r>
        <w:t>2</w:t>
      </w:r>
      <w:r>
        <w:tab/>
      </w:r>
      <w:r>
        <w:t>References</w:t>
      </w:r>
      <w:r>
        <w:tab/>
      </w:r>
      <w:r>
        <w:fldChar w:fldCharType="begin"/>
      </w:r>
      <w:r>
        <w:instrText xml:space="preserve"> PAGEREF _Toc17057 \h </w:instrText>
      </w:r>
      <w:r>
        <w:fldChar w:fldCharType="separate"/>
      </w:r>
      <w:r>
        <w:t>11</w:t>
      </w:r>
      <w:r>
        <w:fldChar w:fldCharType="end"/>
      </w:r>
      <w:r>
        <w:fldChar w:fldCharType="end"/>
      </w:r>
    </w:p>
    <w:p w14:paraId="4291ADFC">
      <w:pPr>
        <w:pStyle w:val="21"/>
        <w:tabs>
          <w:tab w:val="right" w:leader="dot" w:pos="9851"/>
          <w:tab w:val="clear" w:pos="9639"/>
        </w:tabs>
      </w:pPr>
      <w:r>
        <w:fldChar w:fldCharType="begin"/>
      </w:r>
      <w:r>
        <w:instrText xml:space="preserve"> HYPERLINK \l _Toc18677 </w:instrText>
      </w:r>
      <w:r>
        <w:fldChar w:fldCharType="separate"/>
      </w:r>
      <w:r>
        <w:t>3</w:t>
      </w:r>
      <w:r>
        <w:tab/>
      </w:r>
      <w:r>
        <w:t>Definitions of terms, symbols and abbreviations</w:t>
      </w:r>
      <w:r>
        <w:tab/>
      </w:r>
      <w:r>
        <w:fldChar w:fldCharType="begin"/>
      </w:r>
      <w:r>
        <w:instrText xml:space="preserve"> PAGEREF _Toc18677 \h </w:instrText>
      </w:r>
      <w:r>
        <w:fldChar w:fldCharType="separate"/>
      </w:r>
      <w:r>
        <w:t>18</w:t>
      </w:r>
      <w:r>
        <w:fldChar w:fldCharType="end"/>
      </w:r>
      <w:r>
        <w:fldChar w:fldCharType="end"/>
      </w:r>
    </w:p>
    <w:p w14:paraId="4F7686C2">
      <w:pPr>
        <w:pStyle w:val="20"/>
        <w:tabs>
          <w:tab w:val="right" w:leader="dot" w:pos="9851"/>
          <w:tab w:val="clear" w:pos="9639"/>
        </w:tabs>
      </w:pPr>
      <w:r>
        <w:fldChar w:fldCharType="begin"/>
      </w:r>
      <w:r>
        <w:instrText xml:space="preserve"> HYPERLINK \l _Toc22963 </w:instrText>
      </w:r>
      <w:r>
        <w:fldChar w:fldCharType="separate"/>
      </w:r>
      <w:r>
        <w:t>3.1</w:t>
      </w:r>
      <w:r>
        <w:tab/>
      </w:r>
      <w:r>
        <w:t>Terms</w:t>
      </w:r>
      <w:r>
        <w:tab/>
      </w:r>
      <w:r>
        <w:fldChar w:fldCharType="begin"/>
      </w:r>
      <w:r>
        <w:instrText xml:space="preserve"> PAGEREF _Toc22963 \h </w:instrText>
      </w:r>
      <w:r>
        <w:fldChar w:fldCharType="separate"/>
      </w:r>
      <w:r>
        <w:t>18</w:t>
      </w:r>
      <w:r>
        <w:fldChar w:fldCharType="end"/>
      </w:r>
      <w:r>
        <w:fldChar w:fldCharType="end"/>
      </w:r>
    </w:p>
    <w:p w14:paraId="31A27A40">
      <w:pPr>
        <w:pStyle w:val="20"/>
        <w:tabs>
          <w:tab w:val="right" w:leader="dot" w:pos="9851"/>
          <w:tab w:val="clear" w:pos="9639"/>
        </w:tabs>
      </w:pPr>
      <w:r>
        <w:fldChar w:fldCharType="begin"/>
      </w:r>
      <w:r>
        <w:instrText xml:space="preserve"> HYPERLINK \l _Toc17979 </w:instrText>
      </w:r>
      <w:r>
        <w:fldChar w:fldCharType="separate"/>
      </w:r>
      <w:r>
        <w:t>3.2</w:t>
      </w:r>
      <w:r>
        <w:tab/>
      </w:r>
      <w:r>
        <w:t>Symbols</w:t>
      </w:r>
      <w:r>
        <w:tab/>
      </w:r>
      <w:r>
        <w:fldChar w:fldCharType="begin"/>
      </w:r>
      <w:r>
        <w:instrText xml:space="preserve"> PAGEREF _Toc17979 \h </w:instrText>
      </w:r>
      <w:r>
        <w:fldChar w:fldCharType="separate"/>
      </w:r>
      <w:r>
        <w:t>18</w:t>
      </w:r>
      <w:r>
        <w:fldChar w:fldCharType="end"/>
      </w:r>
      <w:r>
        <w:fldChar w:fldCharType="end"/>
      </w:r>
    </w:p>
    <w:p w14:paraId="59452E59">
      <w:pPr>
        <w:pStyle w:val="20"/>
        <w:tabs>
          <w:tab w:val="right" w:leader="dot" w:pos="9851"/>
          <w:tab w:val="clear" w:pos="9639"/>
        </w:tabs>
      </w:pPr>
      <w:r>
        <w:fldChar w:fldCharType="begin"/>
      </w:r>
      <w:r>
        <w:instrText xml:space="preserve"> HYPERLINK \l _Toc18059 </w:instrText>
      </w:r>
      <w:r>
        <w:fldChar w:fldCharType="separate"/>
      </w:r>
      <w:r>
        <w:t>3.3</w:t>
      </w:r>
      <w:r>
        <w:tab/>
      </w:r>
      <w:r>
        <w:t>Abbreviations</w:t>
      </w:r>
      <w:r>
        <w:tab/>
      </w:r>
      <w:r>
        <w:fldChar w:fldCharType="begin"/>
      </w:r>
      <w:r>
        <w:instrText xml:space="preserve"> PAGEREF _Toc18059 \h </w:instrText>
      </w:r>
      <w:r>
        <w:fldChar w:fldCharType="separate"/>
      </w:r>
      <w:r>
        <w:t>19</w:t>
      </w:r>
      <w:r>
        <w:fldChar w:fldCharType="end"/>
      </w:r>
      <w:r>
        <w:fldChar w:fldCharType="end"/>
      </w:r>
    </w:p>
    <w:p w14:paraId="7E19C91F">
      <w:pPr>
        <w:pStyle w:val="21"/>
        <w:tabs>
          <w:tab w:val="right" w:leader="dot" w:pos="9851"/>
          <w:tab w:val="clear" w:pos="9639"/>
        </w:tabs>
      </w:pPr>
      <w:r>
        <w:fldChar w:fldCharType="begin"/>
      </w:r>
      <w:r>
        <w:instrText xml:space="preserve"> HYPERLINK \l _Toc19795 </w:instrText>
      </w:r>
      <w:r>
        <w:fldChar w:fldCharType="separate"/>
      </w:r>
      <w:r>
        <w:t>4</w:t>
      </w:r>
      <w:r>
        <w:tab/>
      </w:r>
      <w:r>
        <w:rPr>
          <w:rFonts w:hint="eastAsia" w:eastAsia="宋体"/>
          <w:lang w:val="en-US" w:eastAsia="zh-CN"/>
        </w:rPr>
        <w:t>Beyond 2D Video</w:t>
      </w:r>
      <w:r>
        <w:t xml:space="preserve"> </w:t>
      </w:r>
      <w:r>
        <w:rPr>
          <w:rFonts w:hint="eastAsia" w:eastAsia="宋体"/>
          <w:lang w:val="en-US" w:eastAsia="zh-CN"/>
        </w:rPr>
        <w:t>Format</w:t>
      </w:r>
      <w:r>
        <w:rPr>
          <w:rFonts w:eastAsia="宋体"/>
          <w:lang w:val="en-US" w:eastAsia="zh-CN"/>
        </w:rPr>
        <w:t>s</w:t>
      </w:r>
      <w:r>
        <w:tab/>
      </w:r>
      <w:r>
        <w:fldChar w:fldCharType="begin"/>
      </w:r>
      <w:r>
        <w:instrText xml:space="preserve"> PAGEREF _Toc19795 \h </w:instrText>
      </w:r>
      <w:r>
        <w:fldChar w:fldCharType="separate"/>
      </w:r>
      <w:r>
        <w:t>19</w:t>
      </w:r>
      <w:r>
        <w:fldChar w:fldCharType="end"/>
      </w:r>
      <w:r>
        <w:fldChar w:fldCharType="end"/>
      </w:r>
    </w:p>
    <w:p w14:paraId="325856C0">
      <w:pPr>
        <w:pStyle w:val="20"/>
        <w:tabs>
          <w:tab w:val="right" w:leader="dot" w:pos="9851"/>
          <w:tab w:val="clear" w:pos="9639"/>
        </w:tabs>
      </w:pPr>
      <w:r>
        <w:fldChar w:fldCharType="begin"/>
      </w:r>
      <w:r>
        <w:instrText xml:space="preserve"> HYPERLINK \l _Toc21888 </w:instrText>
      </w:r>
      <w:r>
        <w:fldChar w:fldCharType="separate"/>
      </w:r>
      <w:r>
        <w:t>4.1</w:t>
      </w:r>
      <w:r>
        <w:tab/>
      </w:r>
      <w:r>
        <w:rPr>
          <w:rFonts w:hint="eastAsia" w:eastAsia="宋体"/>
          <w:lang w:val="en-US" w:eastAsia="zh-CN"/>
        </w:rPr>
        <w:t>Introduction</w:t>
      </w:r>
      <w:r>
        <w:tab/>
      </w:r>
      <w:r>
        <w:fldChar w:fldCharType="begin"/>
      </w:r>
      <w:r>
        <w:instrText xml:space="preserve"> PAGEREF _Toc21888 \h </w:instrText>
      </w:r>
      <w:r>
        <w:fldChar w:fldCharType="separate"/>
      </w:r>
      <w:r>
        <w:t>19</w:t>
      </w:r>
      <w:r>
        <w:fldChar w:fldCharType="end"/>
      </w:r>
      <w:r>
        <w:fldChar w:fldCharType="end"/>
      </w:r>
    </w:p>
    <w:p w14:paraId="0D787F26">
      <w:pPr>
        <w:pStyle w:val="20"/>
        <w:tabs>
          <w:tab w:val="right" w:leader="dot" w:pos="9851"/>
          <w:tab w:val="clear" w:pos="9639"/>
        </w:tabs>
      </w:pPr>
      <w:r>
        <w:fldChar w:fldCharType="begin"/>
      </w:r>
      <w:r>
        <w:instrText xml:space="preserve"> HYPERLINK \l _Toc3165 </w:instrText>
      </w:r>
      <w:r>
        <w:fldChar w:fldCharType="separate"/>
      </w:r>
      <w:r>
        <w:rPr>
          <w:rFonts w:hint="eastAsia"/>
          <w:lang w:val="en-US" w:eastAsia="zh-CN"/>
        </w:rPr>
        <w:t>4.2</w:t>
      </w:r>
      <w:r>
        <w:rPr>
          <w:rFonts w:hint="eastAsia"/>
          <w:lang w:val="en-US" w:eastAsia="zh-CN"/>
        </w:rPr>
        <w:tab/>
      </w:r>
      <w:r>
        <w:t>Reference Model for Beyond 2D Video</w:t>
      </w:r>
      <w:r>
        <w:tab/>
      </w:r>
      <w:r>
        <w:fldChar w:fldCharType="begin"/>
      </w:r>
      <w:r>
        <w:instrText xml:space="preserve"> PAGEREF _Toc3165 \h </w:instrText>
      </w:r>
      <w:r>
        <w:fldChar w:fldCharType="separate"/>
      </w:r>
      <w:r>
        <w:t>20</w:t>
      </w:r>
      <w:r>
        <w:fldChar w:fldCharType="end"/>
      </w:r>
      <w:r>
        <w:fldChar w:fldCharType="end"/>
      </w:r>
    </w:p>
    <w:p w14:paraId="5447657B">
      <w:pPr>
        <w:pStyle w:val="19"/>
        <w:tabs>
          <w:tab w:val="right" w:leader="dot" w:pos="9851"/>
          <w:tab w:val="clear" w:pos="9639"/>
        </w:tabs>
      </w:pPr>
      <w:r>
        <w:fldChar w:fldCharType="begin"/>
      </w:r>
      <w:r>
        <w:instrText xml:space="preserve"> HYPERLINK \l _Toc19150 </w:instrText>
      </w:r>
      <w:r>
        <w:fldChar w:fldCharType="separate"/>
      </w:r>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r>
        <w:tab/>
      </w:r>
      <w:r>
        <w:fldChar w:fldCharType="begin"/>
      </w:r>
      <w:r>
        <w:instrText xml:space="preserve"> PAGEREF _Toc19150 \h </w:instrText>
      </w:r>
      <w:r>
        <w:fldChar w:fldCharType="separate"/>
      </w:r>
      <w:r>
        <w:t>20</w:t>
      </w:r>
      <w:r>
        <w:fldChar w:fldCharType="end"/>
      </w:r>
      <w:r>
        <w:fldChar w:fldCharType="end"/>
      </w:r>
    </w:p>
    <w:p w14:paraId="056D2D34">
      <w:pPr>
        <w:pStyle w:val="20"/>
        <w:tabs>
          <w:tab w:val="right" w:leader="dot" w:pos="9851"/>
          <w:tab w:val="clear" w:pos="9639"/>
        </w:tabs>
      </w:pPr>
      <w:r>
        <w:fldChar w:fldCharType="begin"/>
      </w:r>
      <w:r>
        <w:instrText xml:space="preserve"> HYPERLINK \l _Toc13009 </w:instrText>
      </w:r>
      <w:r>
        <w:fldChar w:fldCharType="separate"/>
      </w:r>
      <w:r>
        <w:t>4.3</w:t>
      </w:r>
      <w:r>
        <w:tab/>
      </w:r>
      <w:r>
        <w:rPr>
          <w:rFonts w:hint="eastAsia"/>
        </w:rPr>
        <w:t>Beyond 2D Video Representation Formats</w:t>
      </w:r>
      <w:r>
        <w:tab/>
      </w:r>
      <w:r>
        <w:fldChar w:fldCharType="begin"/>
      </w:r>
      <w:r>
        <w:instrText xml:space="preserve"> PAGEREF _Toc13009 \h </w:instrText>
      </w:r>
      <w:r>
        <w:fldChar w:fldCharType="separate"/>
      </w:r>
      <w:r>
        <w:t>21</w:t>
      </w:r>
      <w:r>
        <w:fldChar w:fldCharType="end"/>
      </w:r>
      <w:r>
        <w:fldChar w:fldCharType="end"/>
      </w:r>
    </w:p>
    <w:p w14:paraId="12D2CFE9">
      <w:pPr>
        <w:pStyle w:val="19"/>
        <w:tabs>
          <w:tab w:val="right" w:leader="dot" w:pos="9851"/>
          <w:tab w:val="clear" w:pos="9639"/>
        </w:tabs>
      </w:pPr>
      <w:r>
        <w:fldChar w:fldCharType="begin"/>
      </w:r>
      <w:r>
        <w:instrText xml:space="preserve"> HYPERLINK \l _Toc27506 </w:instrText>
      </w:r>
      <w:r>
        <w:fldChar w:fldCharType="separate"/>
      </w:r>
      <w:r>
        <w:rPr>
          <w:rFonts w:hint="eastAsia"/>
        </w:rPr>
        <w:t>4.3</w:t>
      </w:r>
      <w:r>
        <w:t>.1</w:t>
      </w:r>
      <w:r>
        <w:tab/>
      </w:r>
      <w:r>
        <w:t>Introduction</w:t>
      </w:r>
      <w:r>
        <w:tab/>
      </w:r>
      <w:r>
        <w:fldChar w:fldCharType="begin"/>
      </w:r>
      <w:r>
        <w:instrText xml:space="preserve"> PAGEREF _Toc27506 \h </w:instrText>
      </w:r>
      <w:r>
        <w:fldChar w:fldCharType="separate"/>
      </w:r>
      <w:r>
        <w:t>22</w:t>
      </w:r>
      <w:r>
        <w:fldChar w:fldCharType="end"/>
      </w:r>
      <w:r>
        <w:fldChar w:fldCharType="end"/>
      </w:r>
    </w:p>
    <w:p w14:paraId="7F19B522">
      <w:pPr>
        <w:pStyle w:val="19"/>
        <w:tabs>
          <w:tab w:val="right" w:leader="dot" w:pos="9851"/>
          <w:tab w:val="clear" w:pos="9639"/>
        </w:tabs>
      </w:pPr>
      <w:r>
        <w:fldChar w:fldCharType="begin"/>
      </w:r>
      <w:r>
        <w:instrText xml:space="preserve"> HYPERLINK \l _Toc8061 </w:instrText>
      </w:r>
      <w:r>
        <w:fldChar w:fldCharType="separate"/>
      </w:r>
      <w:r>
        <w:rPr>
          <w:rFonts w:hint="eastAsia"/>
        </w:rPr>
        <w:t>4</w:t>
      </w:r>
      <w:r>
        <w:t>.3.</w:t>
      </w:r>
      <w:r>
        <w:rPr>
          <w:rFonts w:hint="eastAsia"/>
        </w:rPr>
        <w:t>2</w:t>
      </w:r>
      <w:r>
        <w:tab/>
      </w:r>
      <w:r>
        <w:t>Extensions to Stereoscopic Video Representation Formats</w:t>
      </w:r>
      <w:r>
        <w:tab/>
      </w:r>
      <w:r>
        <w:fldChar w:fldCharType="begin"/>
      </w:r>
      <w:r>
        <w:instrText xml:space="preserve"> PAGEREF _Toc8061 \h </w:instrText>
      </w:r>
      <w:r>
        <w:fldChar w:fldCharType="separate"/>
      </w:r>
      <w:r>
        <w:t>22</w:t>
      </w:r>
      <w:r>
        <w:fldChar w:fldCharType="end"/>
      </w:r>
      <w:r>
        <w:fldChar w:fldCharType="end"/>
      </w:r>
    </w:p>
    <w:p w14:paraId="72A20CE1">
      <w:pPr>
        <w:pStyle w:val="18"/>
        <w:tabs>
          <w:tab w:val="right" w:leader="dot" w:pos="9851"/>
          <w:tab w:val="clear" w:pos="9639"/>
        </w:tabs>
      </w:pPr>
      <w:r>
        <w:fldChar w:fldCharType="begin"/>
      </w:r>
      <w:r>
        <w:instrText xml:space="preserve"> HYPERLINK \l _Toc6594 </w:instrText>
      </w:r>
      <w:r>
        <w:fldChar w:fldCharType="separate"/>
      </w:r>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r>
        <w:tab/>
      </w:r>
      <w:r>
        <w:fldChar w:fldCharType="begin"/>
      </w:r>
      <w:r>
        <w:instrText xml:space="preserve"> PAGEREF _Toc6594 \h </w:instrText>
      </w:r>
      <w:r>
        <w:fldChar w:fldCharType="separate"/>
      </w:r>
      <w:r>
        <w:t>22</w:t>
      </w:r>
      <w:r>
        <w:fldChar w:fldCharType="end"/>
      </w:r>
      <w:r>
        <w:fldChar w:fldCharType="end"/>
      </w:r>
    </w:p>
    <w:p w14:paraId="4629FFC0">
      <w:pPr>
        <w:pStyle w:val="18"/>
        <w:tabs>
          <w:tab w:val="right" w:leader="dot" w:pos="9851"/>
          <w:tab w:val="clear" w:pos="9639"/>
        </w:tabs>
      </w:pPr>
      <w:r>
        <w:fldChar w:fldCharType="begin"/>
      </w:r>
      <w:r>
        <w:instrText xml:space="preserve"> HYPERLINK \l _Toc5940 </w:instrText>
      </w:r>
      <w:r>
        <w:fldChar w:fldCharType="separate"/>
      </w:r>
      <w:r>
        <w:rPr>
          <w:lang w:val="en-US" w:eastAsia="zh-CN"/>
        </w:rPr>
        <w:t>4.3.2.2</w:t>
      </w:r>
      <w:r>
        <w:rPr>
          <w:rFonts w:hint="eastAsia"/>
          <w:lang w:val="en-US" w:eastAsia="zh-CN"/>
        </w:rPr>
        <w:tab/>
      </w:r>
      <w:r>
        <w:rPr>
          <w:lang w:val="en-US" w:eastAsia="zh-CN"/>
        </w:rPr>
        <w:t>Stereoscopic Video format description according to TS 26.265</w:t>
      </w:r>
      <w:r>
        <w:tab/>
      </w:r>
      <w:r>
        <w:fldChar w:fldCharType="begin"/>
      </w:r>
      <w:r>
        <w:instrText xml:space="preserve"> PAGEREF _Toc5940 \h </w:instrText>
      </w:r>
      <w:r>
        <w:fldChar w:fldCharType="separate"/>
      </w:r>
      <w:r>
        <w:t>22</w:t>
      </w:r>
      <w:r>
        <w:fldChar w:fldCharType="end"/>
      </w:r>
      <w:r>
        <w:fldChar w:fldCharType="end"/>
      </w:r>
    </w:p>
    <w:p w14:paraId="4E1D39B2">
      <w:pPr>
        <w:pStyle w:val="18"/>
        <w:tabs>
          <w:tab w:val="right" w:leader="dot" w:pos="9851"/>
          <w:tab w:val="clear" w:pos="9639"/>
        </w:tabs>
      </w:pPr>
      <w:r>
        <w:fldChar w:fldCharType="begin"/>
      </w:r>
      <w:r>
        <w:instrText xml:space="preserve"> HYPERLINK \l _Toc3020 </w:instrText>
      </w:r>
      <w:r>
        <w:fldChar w:fldCharType="separate"/>
      </w:r>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r>
        <w:tab/>
      </w:r>
      <w:r>
        <w:fldChar w:fldCharType="begin"/>
      </w:r>
      <w:r>
        <w:instrText xml:space="preserve"> PAGEREF _Toc3020 \h </w:instrText>
      </w:r>
      <w:r>
        <w:fldChar w:fldCharType="separate"/>
      </w:r>
      <w:r>
        <w:t>23</w:t>
      </w:r>
      <w:r>
        <w:fldChar w:fldCharType="end"/>
      </w:r>
      <w:r>
        <w:fldChar w:fldCharType="end"/>
      </w:r>
    </w:p>
    <w:p w14:paraId="57A007F4">
      <w:pPr>
        <w:pStyle w:val="18"/>
        <w:tabs>
          <w:tab w:val="right" w:leader="dot" w:pos="9851"/>
          <w:tab w:val="clear" w:pos="9639"/>
        </w:tabs>
      </w:pPr>
      <w:r>
        <w:fldChar w:fldCharType="begin"/>
      </w:r>
      <w:r>
        <w:instrText xml:space="preserve"> HYPERLINK \l _Toc4650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_Toc4650 \h </w:instrText>
      </w:r>
      <w:r>
        <w:fldChar w:fldCharType="separate"/>
      </w:r>
      <w:r>
        <w:t>26</w:t>
      </w:r>
      <w:r>
        <w:fldChar w:fldCharType="end"/>
      </w:r>
      <w:r>
        <w:fldChar w:fldCharType="end"/>
      </w:r>
    </w:p>
    <w:p w14:paraId="1141B886">
      <w:pPr>
        <w:pStyle w:val="18"/>
        <w:tabs>
          <w:tab w:val="right" w:leader="dot" w:pos="9851"/>
          <w:tab w:val="clear" w:pos="9639"/>
        </w:tabs>
      </w:pPr>
      <w:r>
        <w:fldChar w:fldCharType="begin"/>
      </w:r>
      <w:r>
        <w:instrText xml:space="preserve"> HYPERLINK \l _Toc23836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r>
        <w:tab/>
      </w:r>
      <w:r>
        <w:fldChar w:fldCharType="begin"/>
      </w:r>
      <w:r>
        <w:instrText xml:space="preserve"> PAGEREF _Toc23836 \h </w:instrText>
      </w:r>
      <w:r>
        <w:fldChar w:fldCharType="separate"/>
      </w:r>
      <w:r>
        <w:t>27</w:t>
      </w:r>
      <w:r>
        <w:fldChar w:fldCharType="end"/>
      </w:r>
      <w:r>
        <w:fldChar w:fldCharType="end"/>
      </w:r>
    </w:p>
    <w:p w14:paraId="049C6330">
      <w:pPr>
        <w:pStyle w:val="18"/>
        <w:tabs>
          <w:tab w:val="right" w:leader="dot" w:pos="9851"/>
          <w:tab w:val="clear" w:pos="9639"/>
        </w:tabs>
      </w:pPr>
      <w:r>
        <w:fldChar w:fldCharType="begin"/>
      </w:r>
      <w:r>
        <w:instrText xml:space="preserve"> HYPERLINK \l _Toc21819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r>
        <w:tab/>
      </w:r>
      <w:r>
        <w:fldChar w:fldCharType="begin"/>
      </w:r>
      <w:r>
        <w:instrText xml:space="preserve"> PAGEREF _Toc21819 \h </w:instrText>
      </w:r>
      <w:r>
        <w:fldChar w:fldCharType="separate"/>
      </w:r>
      <w:r>
        <w:t>27</w:t>
      </w:r>
      <w:r>
        <w:fldChar w:fldCharType="end"/>
      </w:r>
      <w:r>
        <w:fldChar w:fldCharType="end"/>
      </w:r>
    </w:p>
    <w:p w14:paraId="05DB10CF">
      <w:pPr>
        <w:pStyle w:val="18"/>
        <w:tabs>
          <w:tab w:val="right" w:leader="dot" w:pos="9851"/>
          <w:tab w:val="clear" w:pos="9639"/>
        </w:tabs>
      </w:pPr>
      <w:r>
        <w:fldChar w:fldCharType="begin"/>
      </w:r>
      <w:r>
        <w:instrText xml:space="preserve"> HYPERLINK \l _Toc29864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_Toc29864 \h </w:instrText>
      </w:r>
      <w:r>
        <w:fldChar w:fldCharType="separate"/>
      </w:r>
      <w:r>
        <w:t>28</w:t>
      </w:r>
      <w:r>
        <w:fldChar w:fldCharType="end"/>
      </w:r>
      <w:r>
        <w:fldChar w:fldCharType="end"/>
      </w:r>
    </w:p>
    <w:p w14:paraId="0B58A7DD">
      <w:pPr>
        <w:pStyle w:val="17"/>
        <w:tabs>
          <w:tab w:val="right" w:leader="dot" w:pos="9851"/>
          <w:tab w:val="clear" w:pos="9639"/>
        </w:tabs>
      </w:pPr>
      <w:r>
        <w:fldChar w:fldCharType="begin"/>
      </w:r>
      <w:r>
        <w:instrText xml:space="preserve"> HYPERLINK \l _Toc32052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_Toc32052 \h </w:instrText>
      </w:r>
      <w:r>
        <w:fldChar w:fldCharType="separate"/>
      </w:r>
      <w:r>
        <w:t>28</w:t>
      </w:r>
      <w:r>
        <w:fldChar w:fldCharType="end"/>
      </w:r>
      <w:r>
        <w:fldChar w:fldCharType="end"/>
      </w:r>
    </w:p>
    <w:p w14:paraId="0724B6CD">
      <w:pPr>
        <w:pStyle w:val="17"/>
        <w:tabs>
          <w:tab w:val="right" w:leader="dot" w:pos="9851"/>
          <w:tab w:val="clear" w:pos="9639"/>
        </w:tabs>
      </w:pPr>
      <w:r>
        <w:fldChar w:fldCharType="begin"/>
      </w:r>
      <w:r>
        <w:instrText xml:space="preserve"> HYPERLINK \l _Toc29833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_Toc29833 \h </w:instrText>
      </w:r>
      <w:r>
        <w:fldChar w:fldCharType="separate"/>
      </w:r>
      <w:r>
        <w:t>28</w:t>
      </w:r>
      <w:r>
        <w:fldChar w:fldCharType="end"/>
      </w:r>
      <w:r>
        <w:fldChar w:fldCharType="end"/>
      </w:r>
    </w:p>
    <w:p w14:paraId="53DD82C3">
      <w:pPr>
        <w:pStyle w:val="19"/>
        <w:tabs>
          <w:tab w:val="right" w:leader="dot" w:pos="9851"/>
          <w:tab w:val="clear" w:pos="9639"/>
        </w:tabs>
      </w:pPr>
      <w:r>
        <w:fldChar w:fldCharType="begin"/>
      </w:r>
      <w:r>
        <w:instrText xml:space="preserve"> HYPERLINK \l _Toc19281 </w:instrText>
      </w:r>
      <w:r>
        <w:fldChar w:fldCharType="separate"/>
      </w:r>
      <w:r>
        <w:t>4.3.</w:t>
      </w:r>
      <w:r>
        <w:rPr>
          <w:rFonts w:hint="eastAsia"/>
          <w:lang w:val="en-US" w:eastAsia="zh-CN"/>
        </w:rPr>
        <w:t>3</w:t>
      </w:r>
      <w:r>
        <w:rPr>
          <w:rFonts w:hint="eastAsia"/>
          <w:lang w:val="en-US" w:eastAsia="zh-CN"/>
        </w:rPr>
        <w:tab/>
      </w:r>
      <w:r>
        <w:t>Dense Dynamic Point Cloud representation format</w:t>
      </w:r>
      <w:r>
        <w:tab/>
      </w:r>
      <w:r>
        <w:fldChar w:fldCharType="begin"/>
      </w:r>
      <w:r>
        <w:instrText xml:space="preserve"> PAGEREF _Toc19281 \h </w:instrText>
      </w:r>
      <w:r>
        <w:fldChar w:fldCharType="separate"/>
      </w:r>
      <w:r>
        <w:t>28</w:t>
      </w:r>
      <w:r>
        <w:fldChar w:fldCharType="end"/>
      </w:r>
      <w:r>
        <w:fldChar w:fldCharType="end"/>
      </w:r>
    </w:p>
    <w:p w14:paraId="577E8735">
      <w:pPr>
        <w:pStyle w:val="18"/>
        <w:tabs>
          <w:tab w:val="right" w:leader="dot" w:pos="9851"/>
          <w:tab w:val="clear" w:pos="9639"/>
        </w:tabs>
      </w:pPr>
      <w:r>
        <w:fldChar w:fldCharType="begin"/>
      </w:r>
      <w:r>
        <w:instrText xml:space="preserve"> HYPERLINK \l _Toc403 </w:instrText>
      </w:r>
      <w:r>
        <w:fldChar w:fldCharType="separate"/>
      </w:r>
      <w:r>
        <w:t>4.3.</w:t>
      </w:r>
      <w:r>
        <w:rPr>
          <w:rFonts w:hint="eastAsia"/>
          <w:lang w:val="en-US" w:eastAsia="zh-CN"/>
        </w:rPr>
        <w:t>3</w:t>
      </w:r>
      <w:r>
        <w:t>.1</w:t>
      </w:r>
      <w:r>
        <w:rPr>
          <w:rFonts w:hint="eastAsia"/>
          <w:lang w:val="en-US" w:eastAsia="zh-CN"/>
        </w:rPr>
        <w:tab/>
      </w:r>
      <w:r>
        <w:t>Definition</w:t>
      </w:r>
      <w:r>
        <w:tab/>
      </w:r>
      <w:r>
        <w:fldChar w:fldCharType="begin"/>
      </w:r>
      <w:r>
        <w:instrText xml:space="preserve"> PAGEREF _Toc403 \h </w:instrText>
      </w:r>
      <w:r>
        <w:fldChar w:fldCharType="separate"/>
      </w:r>
      <w:r>
        <w:t>28</w:t>
      </w:r>
      <w:r>
        <w:fldChar w:fldCharType="end"/>
      </w:r>
      <w:r>
        <w:fldChar w:fldCharType="end"/>
      </w:r>
    </w:p>
    <w:p w14:paraId="2E6FCDE3">
      <w:pPr>
        <w:pStyle w:val="18"/>
        <w:tabs>
          <w:tab w:val="right" w:leader="dot" w:pos="9851"/>
          <w:tab w:val="clear" w:pos="9639"/>
        </w:tabs>
      </w:pPr>
      <w:r>
        <w:fldChar w:fldCharType="begin"/>
      </w:r>
      <w:r>
        <w:instrText xml:space="preserve"> HYPERLINK \l _Toc7216 </w:instrText>
      </w:r>
      <w:r>
        <w:fldChar w:fldCharType="separate"/>
      </w:r>
      <w:r>
        <w:t>4.3.</w:t>
      </w:r>
      <w:r>
        <w:rPr>
          <w:rFonts w:hint="eastAsia"/>
          <w:lang w:val="en-US" w:eastAsia="zh-CN"/>
        </w:rPr>
        <w:t>3</w:t>
      </w:r>
      <w:r>
        <w:t>.2</w:t>
      </w:r>
      <w:r>
        <w:rPr>
          <w:rFonts w:hint="eastAsia"/>
          <w:lang w:val="en-US" w:eastAsia="zh-CN"/>
        </w:rPr>
        <w:tab/>
      </w:r>
      <w:r>
        <w:t>Production and Capturing Systems</w:t>
      </w:r>
      <w:r>
        <w:tab/>
      </w:r>
      <w:r>
        <w:fldChar w:fldCharType="begin"/>
      </w:r>
      <w:r>
        <w:instrText xml:space="preserve"> PAGEREF _Toc7216 \h </w:instrText>
      </w:r>
      <w:r>
        <w:fldChar w:fldCharType="separate"/>
      </w:r>
      <w:r>
        <w:t>29</w:t>
      </w:r>
      <w:r>
        <w:fldChar w:fldCharType="end"/>
      </w:r>
      <w:r>
        <w:fldChar w:fldCharType="end"/>
      </w:r>
    </w:p>
    <w:p w14:paraId="572268E3">
      <w:pPr>
        <w:pStyle w:val="18"/>
        <w:tabs>
          <w:tab w:val="right" w:leader="dot" w:pos="9851"/>
          <w:tab w:val="clear" w:pos="9639"/>
        </w:tabs>
      </w:pPr>
      <w:r>
        <w:fldChar w:fldCharType="begin"/>
      </w:r>
      <w:r>
        <w:instrText xml:space="preserve"> HYPERLINK \l _Toc3229 </w:instrText>
      </w:r>
      <w:r>
        <w:fldChar w:fldCharType="separate"/>
      </w:r>
      <w:r>
        <w:t>4.3.</w:t>
      </w:r>
      <w:r>
        <w:rPr>
          <w:rFonts w:hint="eastAsia"/>
          <w:lang w:val="en-US" w:eastAsia="zh-CN"/>
        </w:rPr>
        <w:t>3</w:t>
      </w:r>
      <w:r>
        <w:t>.3</w:t>
      </w:r>
      <w:r>
        <w:rPr>
          <w:rFonts w:hint="eastAsia"/>
          <w:lang w:val="en-US" w:eastAsia="zh-CN"/>
        </w:rPr>
        <w:tab/>
      </w:r>
      <w:r>
        <w:t>Rendering and Display Systems</w:t>
      </w:r>
      <w:r>
        <w:tab/>
      </w:r>
      <w:r>
        <w:fldChar w:fldCharType="begin"/>
      </w:r>
      <w:r>
        <w:instrText xml:space="preserve"> PAGEREF _Toc3229 \h </w:instrText>
      </w:r>
      <w:r>
        <w:fldChar w:fldCharType="separate"/>
      </w:r>
      <w:r>
        <w:t>29</w:t>
      </w:r>
      <w:r>
        <w:fldChar w:fldCharType="end"/>
      </w:r>
      <w:r>
        <w:fldChar w:fldCharType="end"/>
      </w:r>
    </w:p>
    <w:p w14:paraId="1663563B">
      <w:pPr>
        <w:pStyle w:val="18"/>
        <w:tabs>
          <w:tab w:val="right" w:leader="dot" w:pos="9851"/>
          <w:tab w:val="clear" w:pos="9639"/>
        </w:tabs>
      </w:pPr>
      <w:r>
        <w:fldChar w:fldCharType="begin"/>
      </w:r>
      <w:r>
        <w:instrText xml:space="preserve"> HYPERLINK \l _Toc20788 </w:instrText>
      </w:r>
      <w:r>
        <w:fldChar w:fldCharType="separate"/>
      </w:r>
      <w:r>
        <w:t>4.3.</w:t>
      </w:r>
      <w:r>
        <w:rPr>
          <w:rFonts w:hint="eastAsia"/>
          <w:lang w:val="en-US" w:eastAsia="zh-CN"/>
        </w:rPr>
        <w:t>3</w:t>
      </w:r>
      <w:r>
        <w:t>.4</w:t>
      </w:r>
      <w:r>
        <w:rPr>
          <w:rFonts w:hint="eastAsia"/>
          <w:lang w:val="en-US" w:eastAsia="zh-CN"/>
        </w:rPr>
        <w:tab/>
      </w:r>
      <w:r>
        <w:t>Support Information</w:t>
      </w:r>
      <w:r>
        <w:tab/>
      </w:r>
      <w:r>
        <w:fldChar w:fldCharType="begin"/>
      </w:r>
      <w:r>
        <w:instrText xml:space="preserve"> PAGEREF _Toc20788 \h </w:instrText>
      </w:r>
      <w:r>
        <w:fldChar w:fldCharType="separate"/>
      </w:r>
      <w:r>
        <w:t>30</w:t>
      </w:r>
      <w:r>
        <w:fldChar w:fldCharType="end"/>
      </w:r>
      <w:r>
        <w:fldChar w:fldCharType="end"/>
      </w:r>
    </w:p>
    <w:p w14:paraId="1A8AA6A6">
      <w:pPr>
        <w:pStyle w:val="17"/>
        <w:tabs>
          <w:tab w:val="right" w:leader="dot" w:pos="9851"/>
          <w:tab w:val="clear" w:pos="9639"/>
        </w:tabs>
      </w:pPr>
      <w:r>
        <w:fldChar w:fldCharType="begin"/>
      </w:r>
      <w:r>
        <w:instrText xml:space="preserve"> HYPERLINK \l _Toc32196 </w:instrText>
      </w:r>
      <w:r>
        <w:fldChar w:fldCharType="separate"/>
      </w:r>
      <w:r>
        <w:t>4.3.</w:t>
      </w:r>
      <w:r>
        <w:rPr>
          <w:rFonts w:hint="eastAsia"/>
          <w:lang w:val="en-US" w:eastAsia="zh-CN"/>
        </w:rPr>
        <w:t>3</w:t>
      </w:r>
      <w:r>
        <w:t>.4.1</w:t>
      </w:r>
      <w:r>
        <w:rPr>
          <w:rFonts w:hint="eastAsia"/>
          <w:lang w:val="en-US" w:eastAsia="zh-CN"/>
        </w:rPr>
        <w:tab/>
      </w:r>
      <w:r>
        <w:t>Test and reference sequences</w:t>
      </w:r>
      <w:r>
        <w:tab/>
      </w:r>
      <w:r>
        <w:fldChar w:fldCharType="begin"/>
      </w:r>
      <w:r>
        <w:instrText xml:space="preserve"> PAGEREF _Toc32196 \h </w:instrText>
      </w:r>
      <w:r>
        <w:fldChar w:fldCharType="separate"/>
      </w:r>
      <w:r>
        <w:t>30</w:t>
      </w:r>
      <w:r>
        <w:fldChar w:fldCharType="end"/>
      </w:r>
      <w:r>
        <w:fldChar w:fldCharType="end"/>
      </w:r>
    </w:p>
    <w:p w14:paraId="5EF4F4B7">
      <w:pPr>
        <w:pStyle w:val="17"/>
        <w:tabs>
          <w:tab w:val="right" w:leader="dot" w:pos="9851"/>
          <w:tab w:val="clear" w:pos="9639"/>
        </w:tabs>
      </w:pPr>
      <w:r>
        <w:fldChar w:fldCharType="begin"/>
      </w:r>
      <w:r>
        <w:instrText xml:space="preserve"> HYPERLINK \l _Toc5445 </w:instrText>
      </w:r>
      <w:r>
        <w:fldChar w:fldCharType="separate"/>
      </w:r>
      <w:r>
        <w:t>4.3.</w:t>
      </w:r>
      <w:r>
        <w:rPr>
          <w:rFonts w:hint="eastAsia"/>
          <w:lang w:val="en-US" w:eastAsia="zh-CN"/>
        </w:rPr>
        <w:t>3</w:t>
      </w:r>
      <w:r>
        <w:t>.4.2</w:t>
      </w:r>
      <w:r>
        <w:rPr>
          <w:rFonts w:hint="eastAsia"/>
          <w:lang w:val="en-US" w:eastAsia="zh-CN"/>
        </w:rPr>
        <w:tab/>
      </w:r>
      <w:r>
        <w:t>Uncompressed data size</w:t>
      </w:r>
      <w:r>
        <w:tab/>
      </w:r>
      <w:r>
        <w:fldChar w:fldCharType="begin"/>
      </w:r>
      <w:r>
        <w:instrText xml:space="preserve"> PAGEREF _Toc5445 \h </w:instrText>
      </w:r>
      <w:r>
        <w:fldChar w:fldCharType="separate"/>
      </w:r>
      <w:r>
        <w:t>30</w:t>
      </w:r>
      <w:r>
        <w:fldChar w:fldCharType="end"/>
      </w:r>
      <w:r>
        <w:fldChar w:fldCharType="end"/>
      </w:r>
    </w:p>
    <w:p w14:paraId="7AB7C38C">
      <w:pPr>
        <w:pStyle w:val="17"/>
        <w:tabs>
          <w:tab w:val="right" w:leader="dot" w:pos="9851"/>
          <w:tab w:val="clear" w:pos="9639"/>
        </w:tabs>
      </w:pPr>
      <w:r>
        <w:fldChar w:fldCharType="begin"/>
      </w:r>
      <w:r>
        <w:instrText xml:space="preserve"> HYPERLINK \l _Toc4772 </w:instrText>
      </w:r>
      <w:r>
        <w:fldChar w:fldCharType="separate"/>
      </w:r>
      <w:r>
        <w:t>4.3.</w:t>
      </w:r>
      <w:r>
        <w:rPr>
          <w:rFonts w:hint="eastAsia"/>
          <w:lang w:val="en-US" w:eastAsia="zh-CN"/>
        </w:rPr>
        <w:t>3</w:t>
      </w:r>
      <w:r>
        <w:t>.4.3</w:t>
      </w:r>
      <w:r>
        <w:rPr>
          <w:rFonts w:hint="eastAsia"/>
          <w:lang w:val="en-US" w:eastAsia="zh-CN"/>
        </w:rPr>
        <w:tab/>
      </w:r>
      <w:r>
        <w:t>Known compression technology</w:t>
      </w:r>
      <w:r>
        <w:tab/>
      </w:r>
      <w:r>
        <w:fldChar w:fldCharType="begin"/>
      </w:r>
      <w:r>
        <w:instrText xml:space="preserve"> PAGEREF _Toc4772 \h </w:instrText>
      </w:r>
      <w:r>
        <w:fldChar w:fldCharType="separate"/>
      </w:r>
      <w:r>
        <w:t>31</w:t>
      </w:r>
      <w:r>
        <w:fldChar w:fldCharType="end"/>
      </w:r>
      <w:r>
        <w:fldChar w:fldCharType="end"/>
      </w:r>
    </w:p>
    <w:p w14:paraId="3E82DBB1">
      <w:pPr>
        <w:pStyle w:val="17"/>
        <w:tabs>
          <w:tab w:val="right" w:leader="dot" w:pos="9851"/>
          <w:tab w:val="clear" w:pos="9639"/>
        </w:tabs>
      </w:pPr>
      <w:r>
        <w:fldChar w:fldCharType="begin"/>
      </w:r>
      <w:r>
        <w:instrText xml:space="preserve"> HYPERLINK \l _Toc15512 </w:instrText>
      </w:r>
      <w:r>
        <w:fldChar w:fldCharType="separate"/>
      </w:r>
      <w:r>
        <w:t>4.3.</w:t>
      </w:r>
      <w:r>
        <w:rPr>
          <w:rFonts w:hint="eastAsia"/>
          <w:lang w:val="en-US" w:eastAsia="zh-CN"/>
        </w:rPr>
        <w:t>3</w:t>
      </w:r>
      <w:r>
        <w:t>.4.4</w:t>
      </w:r>
      <w:r>
        <w:rPr>
          <w:rFonts w:hint="eastAsia"/>
          <w:lang w:val="en-US" w:eastAsia="zh-CN"/>
        </w:rPr>
        <w:tab/>
      </w:r>
      <w:r>
        <w:t>Conversion from other formats</w:t>
      </w:r>
      <w:r>
        <w:tab/>
      </w:r>
      <w:r>
        <w:fldChar w:fldCharType="begin"/>
      </w:r>
      <w:r>
        <w:instrText xml:space="preserve"> PAGEREF _Toc15512 \h </w:instrText>
      </w:r>
      <w:r>
        <w:fldChar w:fldCharType="separate"/>
      </w:r>
      <w:r>
        <w:t>31</w:t>
      </w:r>
      <w:r>
        <w:fldChar w:fldCharType="end"/>
      </w:r>
      <w:r>
        <w:fldChar w:fldCharType="end"/>
      </w:r>
    </w:p>
    <w:p w14:paraId="09C1DC63">
      <w:pPr>
        <w:pStyle w:val="17"/>
        <w:tabs>
          <w:tab w:val="right" w:leader="dot" w:pos="9851"/>
          <w:tab w:val="clear" w:pos="9639"/>
        </w:tabs>
      </w:pPr>
      <w:r>
        <w:fldChar w:fldCharType="begin"/>
      </w:r>
      <w:r>
        <w:instrText xml:space="preserve"> HYPERLINK \l _Toc20345 </w:instrText>
      </w:r>
      <w:r>
        <w:fldChar w:fldCharType="separate"/>
      </w:r>
      <w:r>
        <w:t>4.3.</w:t>
      </w:r>
      <w:r>
        <w:rPr>
          <w:rFonts w:hint="eastAsia"/>
          <w:lang w:val="en-US" w:eastAsia="zh-CN"/>
        </w:rPr>
        <w:t>3</w:t>
      </w:r>
      <w:r>
        <w:t>.4.5</w:t>
      </w:r>
      <w:r>
        <w:rPr>
          <w:rFonts w:hint="eastAsia"/>
          <w:lang w:val="en-US" w:eastAsia="zh-CN"/>
        </w:rPr>
        <w:tab/>
      </w:r>
      <w:r>
        <w:t>Typical quality criteria</w:t>
      </w:r>
      <w:r>
        <w:tab/>
      </w:r>
      <w:r>
        <w:fldChar w:fldCharType="begin"/>
      </w:r>
      <w:r>
        <w:instrText xml:space="preserve"> PAGEREF _Toc20345 \h </w:instrText>
      </w:r>
      <w:r>
        <w:fldChar w:fldCharType="separate"/>
      </w:r>
      <w:r>
        <w:t>31</w:t>
      </w:r>
      <w:r>
        <w:fldChar w:fldCharType="end"/>
      </w:r>
      <w:r>
        <w:fldChar w:fldCharType="end"/>
      </w:r>
    </w:p>
    <w:p w14:paraId="4AFAFFD9">
      <w:pPr>
        <w:pStyle w:val="18"/>
        <w:tabs>
          <w:tab w:val="right" w:leader="dot" w:pos="9851"/>
          <w:tab w:val="clear" w:pos="9639"/>
        </w:tabs>
      </w:pPr>
      <w:r>
        <w:fldChar w:fldCharType="begin"/>
      </w:r>
      <w:r>
        <w:instrText xml:space="preserve"> HYPERLINK \l _Toc16335 </w:instrText>
      </w:r>
      <w:r>
        <w:fldChar w:fldCharType="separate"/>
      </w:r>
      <w:r>
        <w:t>4.3.</w:t>
      </w:r>
      <w:r>
        <w:rPr>
          <w:rFonts w:hint="eastAsia"/>
          <w:lang w:val="en-US" w:eastAsia="zh-CN"/>
        </w:rPr>
        <w:t>3</w:t>
      </w:r>
      <w:r>
        <w:t>.5</w:t>
      </w:r>
      <w:r>
        <w:rPr>
          <w:rFonts w:hint="eastAsia"/>
          <w:lang w:val="en-US" w:eastAsia="zh-CN"/>
        </w:rPr>
        <w:tab/>
      </w:r>
      <w:r>
        <w:t>Benefits and Limitations</w:t>
      </w:r>
      <w:r>
        <w:tab/>
      </w:r>
      <w:r>
        <w:fldChar w:fldCharType="begin"/>
      </w:r>
      <w:r>
        <w:instrText xml:space="preserve"> PAGEREF _Toc16335 \h </w:instrText>
      </w:r>
      <w:r>
        <w:fldChar w:fldCharType="separate"/>
      </w:r>
      <w:r>
        <w:t>31</w:t>
      </w:r>
      <w:r>
        <w:fldChar w:fldCharType="end"/>
      </w:r>
      <w:r>
        <w:fldChar w:fldCharType="end"/>
      </w:r>
    </w:p>
    <w:p w14:paraId="50657C1B">
      <w:pPr>
        <w:pStyle w:val="17"/>
        <w:tabs>
          <w:tab w:val="right" w:leader="dot" w:pos="9851"/>
          <w:tab w:val="clear" w:pos="9639"/>
        </w:tabs>
      </w:pPr>
      <w:r>
        <w:fldChar w:fldCharType="begin"/>
      </w:r>
      <w:r>
        <w:instrText xml:space="preserve"> HYPERLINK \l _Toc8785 </w:instrText>
      </w:r>
      <w:r>
        <w:fldChar w:fldCharType="separate"/>
      </w:r>
      <w:r>
        <w:t>4.3.</w:t>
      </w:r>
      <w:r>
        <w:rPr>
          <w:rFonts w:hint="eastAsia"/>
          <w:lang w:val="en-US" w:eastAsia="zh-CN"/>
        </w:rPr>
        <w:t>3.</w:t>
      </w:r>
      <w:r>
        <w:t>5.1</w:t>
      </w:r>
      <w:r>
        <w:rPr>
          <w:rFonts w:hint="eastAsia"/>
          <w:lang w:val="en-US" w:eastAsia="zh-CN"/>
        </w:rPr>
        <w:tab/>
      </w:r>
      <w:r>
        <w:t>Benefits</w:t>
      </w:r>
      <w:r>
        <w:tab/>
      </w:r>
      <w:r>
        <w:fldChar w:fldCharType="begin"/>
      </w:r>
      <w:r>
        <w:instrText xml:space="preserve"> PAGEREF _Toc8785 \h </w:instrText>
      </w:r>
      <w:r>
        <w:fldChar w:fldCharType="separate"/>
      </w:r>
      <w:r>
        <w:t>31</w:t>
      </w:r>
      <w:r>
        <w:fldChar w:fldCharType="end"/>
      </w:r>
      <w:r>
        <w:fldChar w:fldCharType="end"/>
      </w:r>
    </w:p>
    <w:p w14:paraId="55FFA8FA">
      <w:pPr>
        <w:pStyle w:val="17"/>
        <w:tabs>
          <w:tab w:val="right" w:leader="dot" w:pos="9851"/>
          <w:tab w:val="clear" w:pos="9639"/>
        </w:tabs>
      </w:pPr>
      <w:r>
        <w:fldChar w:fldCharType="begin"/>
      </w:r>
      <w:r>
        <w:instrText xml:space="preserve"> HYPERLINK \l _Toc5354 </w:instrText>
      </w:r>
      <w:r>
        <w:fldChar w:fldCharType="separate"/>
      </w:r>
      <w:r>
        <w:t>4.3.</w:t>
      </w:r>
      <w:r>
        <w:rPr>
          <w:rFonts w:hint="eastAsia"/>
          <w:lang w:val="en-US" w:eastAsia="zh-CN"/>
        </w:rPr>
        <w:t>3</w:t>
      </w:r>
      <w:r>
        <w:t>.5.2</w:t>
      </w:r>
      <w:r>
        <w:rPr>
          <w:rFonts w:hint="eastAsia"/>
          <w:lang w:val="en-US" w:eastAsia="zh-CN"/>
        </w:rPr>
        <w:tab/>
      </w:r>
      <w:r>
        <w:t>Limitations</w:t>
      </w:r>
      <w:r>
        <w:tab/>
      </w:r>
      <w:r>
        <w:fldChar w:fldCharType="begin"/>
      </w:r>
      <w:r>
        <w:instrText xml:space="preserve"> PAGEREF _Toc5354 \h </w:instrText>
      </w:r>
      <w:r>
        <w:fldChar w:fldCharType="separate"/>
      </w:r>
      <w:r>
        <w:t>32</w:t>
      </w:r>
      <w:r>
        <w:fldChar w:fldCharType="end"/>
      </w:r>
      <w:r>
        <w:fldChar w:fldCharType="end"/>
      </w:r>
    </w:p>
    <w:p w14:paraId="35D0AA87">
      <w:pPr>
        <w:pStyle w:val="19"/>
        <w:tabs>
          <w:tab w:val="right" w:leader="dot" w:pos="9851"/>
          <w:tab w:val="clear" w:pos="9639"/>
        </w:tabs>
      </w:pPr>
      <w:r>
        <w:fldChar w:fldCharType="begin"/>
      </w:r>
      <w:r>
        <w:instrText xml:space="preserve"> HYPERLINK \l _Toc4271 </w:instrText>
      </w:r>
      <w:r>
        <w:fldChar w:fldCharType="separate"/>
      </w:r>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r>
        <w:tab/>
      </w:r>
      <w:r>
        <w:fldChar w:fldCharType="begin"/>
      </w:r>
      <w:r>
        <w:instrText xml:space="preserve"> PAGEREF _Toc4271 \h </w:instrText>
      </w:r>
      <w:r>
        <w:fldChar w:fldCharType="separate"/>
      </w:r>
      <w:r>
        <w:t>32</w:t>
      </w:r>
      <w:r>
        <w:fldChar w:fldCharType="end"/>
      </w:r>
      <w:r>
        <w:fldChar w:fldCharType="end"/>
      </w:r>
    </w:p>
    <w:p w14:paraId="5175A13D">
      <w:pPr>
        <w:pStyle w:val="18"/>
        <w:tabs>
          <w:tab w:val="right" w:leader="dot" w:pos="9851"/>
          <w:tab w:val="clear" w:pos="9639"/>
        </w:tabs>
      </w:pPr>
      <w:r>
        <w:fldChar w:fldCharType="begin"/>
      </w:r>
      <w:r>
        <w:instrText xml:space="preserve"> HYPERLINK \l _Toc31966 </w:instrText>
      </w:r>
      <w:r>
        <w:fldChar w:fldCharType="separate"/>
      </w:r>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r>
        <w:tab/>
      </w:r>
      <w:r>
        <w:fldChar w:fldCharType="begin"/>
      </w:r>
      <w:r>
        <w:instrText xml:space="preserve"> PAGEREF _Toc31966 \h </w:instrText>
      </w:r>
      <w:r>
        <w:fldChar w:fldCharType="separate"/>
      </w:r>
      <w:r>
        <w:t>32</w:t>
      </w:r>
      <w:r>
        <w:fldChar w:fldCharType="end"/>
      </w:r>
      <w:r>
        <w:fldChar w:fldCharType="end"/>
      </w:r>
    </w:p>
    <w:p w14:paraId="1EFA2321">
      <w:pPr>
        <w:pStyle w:val="18"/>
        <w:tabs>
          <w:tab w:val="right" w:leader="dot" w:pos="9851"/>
          <w:tab w:val="clear" w:pos="9639"/>
        </w:tabs>
      </w:pPr>
      <w:r>
        <w:fldChar w:fldCharType="begin"/>
      </w:r>
      <w:r>
        <w:instrText xml:space="preserve"> HYPERLINK \l _Toc19274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_Toc19274 \h </w:instrText>
      </w:r>
      <w:r>
        <w:fldChar w:fldCharType="separate"/>
      </w:r>
      <w:r>
        <w:t>34</w:t>
      </w:r>
      <w:r>
        <w:fldChar w:fldCharType="end"/>
      </w:r>
      <w:r>
        <w:fldChar w:fldCharType="end"/>
      </w:r>
    </w:p>
    <w:p w14:paraId="04DEE02A">
      <w:pPr>
        <w:pStyle w:val="18"/>
        <w:tabs>
          <w:tab w:val="right" w:leader="dot" w:pos="9851"/>
          <w:tab w:val="clear" w:pos="9639"/>
        </w:tabs>
      </w:pPr>
      <w:r>
        <w:fldChar w:fldCharType="begin"/>
      </w:r>
      <w:r>
        <w:instrText xml:space="preserve"> HYPERLINK \l _Toc21198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_Toc21198 \h </w:instrText>
      </w:r>
      <w:r>
        <w:fldChar w:fldCharType="separate"/>
      </w:r>
      <w:r>
        <w:t>35</w:t>
      </w:r>
      <w:r>
        <w:fldChar w:fldCharType="end"/>
      </w:r>
      <w:r>
        <w:fldChar w:fldCharType="end"/>
      </w:r>
    </w:p>
    <w:p w14:paraId="235878FA">
      <w:pPr>
        <w:pStyle w:val="18"/>
        <w:tabs>
          <w:tab w:val="right" w:leader="dot" w:pos="9851"/>
          <w:tab w:val="clear" w:pos="9639"/>
        </w:tabs>
      </w:pPr>
      <w:r>
        <w:fldChar w:fldCharType="begin"/>
      </w:r>
      <w:r>
        <w:instrText xml:space="preserve"> HYPERLINK \l _Toc8403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_Toc8403 \h </w:instrText>
      </w:r>
      <w:r>
        <w:fldChar w:fldCharType="separate"/>
      </w:r>
      <w:r>
        <w:t>35</w:t>
      </w:r>
      <w:r>
        <w:fldChar w:fldCharType="end"/>
      </w:r>
      <w:r>
        <w:fldChar w:fldCharType="end"/>
      </w:r>
    </w:p>
    <w:p w14:paraId="4C498DA9">
      <w:pPr>
        <w:pStyle w:val="17"/>
        <w:tabs>
          <w:tab w:val="right" w:leader="dot" w:pos="9851"/>
          <w:tab w:val="clear" w:pos="9639"/>
        </w:tabs>
      </w:pPr>
      <w:r>
        <w:fldChar w:fldCharType="begin"/>
      </w:r>
      <w:r>
        <w:instrText xml:space="preserve"> HYPERLINK \l _Toc4675 </w:instrText>
      </w:r>
      <w:r>
        <w:fldChar w:fldCharType="separate"/>
      </w:r>
      <w:r>
        <w:t>4.3.</w:t>
      </w:r>
      <w:r>
        <w:rPr>
          <w:rFonts w:hint="eastAsia"/>
          <w:lang w:val="en-US" w:eastAsia="zh-CN"/>
        </w:rPr>
        <w:t>4</w:t>
      </w:r>
      <w:r>
        <w:t>.4.1</w:t>
      </w:r>
      <w:r>
        <w:rPr>
          <w:rFonts w:hint="eastAsia" w:eastAsia="宋体"/>
          <w:lang w:val="en-US" w:eastAsia="zh-CN"/>
        </w:rPr>
        <w:tab/>
      </w:r>
      <w:r>
        <w:t>Camera placement</w:t>
      </w:r>
      <w:r>
        <w:tab/>
      </w:r>
      <w:r>
        <w:fldChar w:fldCharType="begin"/>
      </w:r>
      <w:r>
        <w:instrText xml:space="preserve"> PAGEREF _Toc4675 \h </w:instrText>
      </w:r>
      <w:r>
        <w:fldChar w:fldCharType="separate"/>
      </w:r>
      <w:r>
        <w:t>35</w:t>
      </w:r>
      <w:r>
        <w:fldChar w:fldCharType="end"/>
      </w:r>
      <w:r>
        <w:fldChar w:fldCharType="end"/>
      </w:r>
    </w:p>
    <w:p w14:paraId="4A922339">
      <w:pPr>
        <w:pStyle w:val="17"/>
        <w:tabs>
          <w:tab w:val="right" w:leader="dot" w:pos="9851"/>
          <w:tab w:val="clear" w:pos="9639"/>
        </w:tabs>
      </w:pPr>
      <w:r>
        <w:fldChar w:fldCharType="begin"/>
      </w:r>
      <w:r>
        <w:instrText xml:space="preserve"> HYPERLINK \l _Toc20456 </w:instrText>
      </w:r>
      <w:r>
        <w:fldChar w:fldCharType="separate"/>
      </w:r>
      <w:r>
        <w:t>4.3.</w:t>
      </w:r>
      <w:r>
        <w:rPr>
          <w:rFonts w:hint="eastAsia"/>
          <w:lang w:val="en-US" w:eastAsia="zh-CN"/>
        </w:rPr>
        <w:t>4</w:t>
      </w:r>
      <w:r>
        <w:t>.4.2</w:t>
      </w:r>
      <w:r>
        <w:rPr>
          <w:rFonts w:hint="eastAsia" w:eastAsia="宋体"/>
          <w:lang w:val="en-US" w:eastAsia="zh-CN"/>
        </w:rPr>
        <w:tab/>
      </w:r>
      <w:r>
        <w:t>Spatial resolution</w:t>
      </w:r>
      <w:r>
        <w:tab/>
      </w:r>
      <w:r>
        <w:fldChar w:fldCharType="begin"/>
      </w:r>
      <w:r>
        <w:instrText xml:space="preserve"> PAGEREF _Toc20456 \h </w:instrText>
      </w:r>
      <w:r>
        <w:fldChar w:fldCharType="separate"/>
      </w:r>
      <w:r>
        <w:t>36</w:t>
      </w:r>
      <w:r>
        <w:fldChar w:fldCharType="end"/>
      </w:r>
      <w:r>
        <w:fldChar w:fldCharType="end"/>
      </w:r>
    </w:p>
    <w:p w14:paraId="390D0E77">
      <w:pPr>
        <w:pStyle w:val="17"/>
        <w:tabs>
          <w:tab w:val="right" w:leader="dot" w:pos="9851"/>
          <w:tab w:val="clear" w:pos="9639"/>
        </w:tabs>
      </w:pPr>
      <w:r>
        <w:fldChar w:fldCharType="begin"/>
      </w:r>
      <w:r>
        <w:instrText xml:space="preserve"> HYPERLINK \l _Toc31130 </w:instrText>
      </w:r>
      <w:r>
        <w:fldChar w:fldCharType="separate"/>
      </w:r>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r>
        <w:tab/>
      </w:r>
      <w:r>
        <w:fldChar w:fldCharType="begin"/>
      </w:r>
      <w:r>
        <w:instrText xml:space="preserve"> PAGEREF _Toc31130 \h </w:instrText>
      </w:r>
      <w:r>
        <w:fldChar w:fldCharType="separate"/>
      </w:r>
      <w:r>
        <w:t>36</w:t>
      </w:r>
      <w:r>
        <w:fldChar w:fldCharType="end"/>
      </w:r>
      <w:r>
        <w:fldChar w:fldCharType="end"/>
      </w:r>
    </w:p>
    <w:p w14:paraId="76602778">
      <w:pPr>
        <w:pStyle w:val="17"/>
        <w:tabs>
          <w:tab w:val="right" w:leader="dot" w:pos="9851"/>
          <w:tab w:val="clear" w:pos="9639"/>
        </w:tabs>
      </w:pPr>
      <w:r>
        <w:fldChar w:fldCharType="begin"/>
      </w:r>
      <w:r>
        <w:instrText xml:space="preserve"> HYPERLINK \l _Toc15339 </w:instrText>
      </w:r>
      <w:r>
        <w:fldChar w:fldCharType="separate"/>
      </w:r>
      <w:r>
        <w:t>4.3.</w:t>
      </w:r>
      <w:r>
        <w:rPr>
          <w:rFonts w:hint="eastAsia"/>
          <w:lang w:val="en-US" w:eastAsia="zh-CN"/>
        </w:rPr>
        <w:t>4</w:t>
      </w:r>
      <w:r>
        <w:t>.4.3</w:t>
      </w:r>
      <w:r>
        <w:rPr>
          <w:rFonts w:hint="eastAsia" w:eastAsia="宋体"/>
          <w:lang w:val="en-US" w:eastAsia="zh-CN"/>
        </w:rPr>
        <w:tab/>
      </w:r>
      <w:r>
        <w:t>Coding and delivery options</w:t>
      </w:r>
      <w:r>
        <w:tab/>
      </w:r>
      <w:r>
        <w:fldChar w:fldCharType="begin"/>
      </w:r>
      <w:r>
        <w:instrText xml:space="preserve"> PAGEREF _Toc15339 \h </w:instrText>
      </w:r>
      <w:r>
        <w:fldChar w:fldCharType="separate"/>
      </w:r>
      <w:r>
        <w:t>37</w:t>
      </w:r>
      <w:r>
        <w:fldChar w:fldCharType="end"/>
      </w:r>
      <w:r>
        <w:fldChar w:fldCharType="end"/>
      </w:r>
    </w:p>
    <w:p w14:paraId="56CB49E9">
      <w:pPr>
        <w:pStyle w:val="18"/>
        <w:tabs>
          <w:tab w:val="right" w:leader="dot" w:pos="9851"/>
          <w:tab w:val="clear" w:pos="9639"/>
        </w:tabs>
      </w:pPr>
      <w:r>
        <w:fldChar w:fldCharType="begin"/>
      </w:r>
      <w:r>
        <w:instrText xml:space="preserve"> HYPERLINK \l _Toc16695 </w:instrText>
      </w:r>
      <w:r>
        <w:fldChar w:fldCharType="separate"/>
      </w:r>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_Toc16695 \h </w:instrText>
      </w:r>
      <w:r>
        <w:fldChar w:fldCharType="separate"/>
      </w:r>
      <w:r>
        <w:t>37</w:t>
      </w:r>
      <w:r>
        <w:fldChar w:fldCharType="end"/>
      </w:r>
      <w:r>
        <w:fldChar w:fldCharType="end"/>
      </w:r>
    </w:p>
    <w:p w14:paraId="11379F0E">
      <w:pPr>
        <w:pStyle w:val="17"/>
        <w:tabs>
          <w:tab w:val="right" w:leader="dot" w:pos="9851"/>
          <w:tab w:val="clear" w:pos="9639"/>
        </w:tabs>
      </w:pPr>
      <w:r>
        <w:fldChar w:fldCharType="begin"/>
      </w:r>
      <w:r>
        <w:instrText xml:space="preserve"> HYPERLINK \l _Toc30278 </w:instrText>
      </w:r>
      <w:r>
        <w:fldChar w:fldCharType="separate"/>
      </w:r>
      <w:r>
        <w:t>4.3.</w:t>
      </w:r>
      <w:r>
        <w:rPr>
          <w:rFonts w:hint="eastAsia"/>
          <w:lang w:val="en-US" w:eastAsia="zh-CN"/>
        </w:rPr>
        <w:t>4</w:t>
      </w:r>
      <w:r>
        <w:t>.5.1</w:t>
      </w:r>
      <w:r>
        <w:rPr>
          <w:rFonts w:hint="eastAsia" w:eastAsia="宋体"/>
          <w:lang w:val="en-US" w:eastAsia="zh-CN"/>
        </w:rPr>
        <w:tab/>
      </w:r>
      <w:r>
        <w:t>Benefits</w:t>
      </w:r>
      <w:r>
        <w:tab/>
      </w:r>
      <w:r>
        <w:fldChar w:fldCharType="begin"/>
      </w:r>
      <w:r>
        <w:instrText xml:space="preserve"> PAGEREF _Toc30278 \h </w:instrText>
      </w:r>
      <w:r>
        <w:fldChar w:fldCharType="separate"/>
      </w:r>
      <w:r>
        <w:t>37</w:t>
      </w:r>
      <w:r>
        <w:fldChar w:fldCharType="end"/>
      </w:r>
      <w:r>
        <w:fldChar w:fldCharType="end"/>
      </w:r>
    </w:p>
    <w:p w14:paraId="4B779966">
      <w:pPr>
        <w:pStyle w:val="17"/>
        <w:tabs>
          <w:tab w:val="right" w:leader="dot" w:pos="9851"/>
          <w:tab w:val="clear" w:pos="9639"/>
        </w:tabs>
      </w:pPr>
      <w:r>
        <w:fldChar w:fldCharType="begin"/>
      </w:r>
      <w:r>
        <w:instrText xml:space="preserve"> HYPERLINK \l _Toc19246 </w:instrText>
      </w:r>
      <w:r>
        <w:fldChar w:fldCharType="separate"/>
      </w:r>
      <w:r>
        <w:t>4.3.</w:t>
      </w:r>
      <w:r>
        <w:rPr>
          <w:rFonts w:hint="eastAsia"/>
          <w:lang w:val="en-US" w:eastAsia="zh-CN"/>
        </w:rPr>
        <w:t>4</w:t>
      </w:r>
      <w:r>
        <w:t>.5.2</w:t>
      </w:r>
      <w:r>
        <w:rPr>
          <w:rFonts w:hint="eastAsia" w:eastAsia="宋体"/>
          <w:lang w:val="en-US" w:eastAsia="zh-CN"/>
        </w:rPr>
        <w:tab/>
      </w:r>
      <w:r>
        <w:t>Limitations</w:t>
      </w:r>
      <w:r>
        <w:tab/>
      </w:r>
      <w:r>
        <w:fldChar w:fldCharType="begin"/>
      </w:r>
      <w:r>
        <w:instrText xml:space="preserve"> PAGEREF _Toc19246 \h </w:instrText>
      </w:r>
      <w:r>
        <w:fldChar w:fldCharType="separate"/>
      </w:r>
      <w:r>
        <w:t>37</w:t>
      </w:r>
      <w:r>
        <w:fldChar w:fldCharType="end"/>
      </w:r>
      <w:r>
        <w:fldChar w:fldCharType="end"/>
      </w:r>
    </w:p>
    <w:p w14:paraId="6DBCB512">
      <w:pPr>
        <w:pStyle w:val="19"/>
        <w:tabs>
          <w:tab w:val="right" w:leader="dot" w:pos="9851"/>
          <w:tab w:val="clear" w:pos="9639"/>
        </w:tabs>
      </w:pPr>
      <w:r>
        <w:fldChar w:fldCharType="begin"/>
      </w:r>
      <w:r>
        <w:instrText xml:space="preserve"> HYPERLINK \l _Toc26476 </w:instrText>
      </w:r>
      <w:r>
        <w:fldChar w:fldCharType="separate"/>
      </w:r>
      <w:r>
        <w:rPr>
          <w:rFonts w:hint="eastAsia"/>
        </w:rPr>
        <w:t>4</w:t>
      </w:r>
      <w:r>
        <w:t>.3.</w:t>
      </w:r>
      <w:r>
        <w:rPr>
          <w:rFonts w:hint="eastAsia"/>
          <w:lang w:val="en-US" w:eastAsia="zh-CN"/>
        </w:rPr>
        <w:t>5</w:t>
      </w:r>
      <w:r>
        <w:tab/>
      </w:r>
      <w:r>
        <w:rPr>
          <w:rFonts w:hint="eastAsia"/>
          <w:lang w:val="en-US" w:eastAsia="zh-CN"/>
        </w:rPr>
        <w:t xml:space="preserve">  Dynamic Mesh R</w:t>
      </w:r>
      <w:r>
        <w:t xml:space="preserve">epresentation </w:t>
      </w:r>
      <w:r>
        <w:rPr>
          <w:rFonts w:hint="eastAsia"/>
          <w:lang w:val="en-US" w:eastAsia="zh-CN"/>
        </w:rPr>
        <w:t>F</w:t>
      </w:r>
      <w:r>
        <w:t>ormat</w:t>
      </w:r>
      <w:r>
        <w:tab/>
      </w:r>
      <w:r>
        <w:fldChar w:fldCharType="begin"/>
      </w:r>
      <w:r>
        <w:instrText xml:space="preserve"> PAGEREF _Toc26476 \h </w:instrText>
      </w:r>
      <w:r>
        <w:fldChar w:fldCharType="separate"/>
      </w:r>
      <w:r>
        <w:t>37</w:t>
      </w:r>
      <w:r>
        <w:fldChar w:fldCharType="end"/>
      </w:r>
      <w:r>
        <w:fldChar w:fldCharType="end"/>
      </w:r>
    </w:p>
    <w:p w14:paraId="53E896A0">
      <w:pPr>
        <w:pStyle w:val="18"/>
        <w:tabs>
          <w:tab w:val="right" w:leader="dot" w:pos="9851"/>
          <w:tab w:val="clear" w:pos="9639"/>
        </w:tabs>
      </w:pPr>
      <w:r>
        <w:fldChar w:fldCharType="begin"/>
      </w:r>
      <w:r>
        <w:instrText xml:space="preserve"> HYPERLINK \l _Toc7237 </w:instrText>
      </w:r>
      <w:r>
        <w:fldChar w:fldCharType="separate"/>
      </w:r>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r>
        <w:tab/>
      </w:r>
      <w:r>
        <w:fldChar w:fldCharType="begin"/>
      </w:r>
      <w:r>
        <w:instrText xml:space="preserve"> PAGEREF _Toc7237 \h </w:instrText>
      </w:r>
      <w:r>
        <w:fldChar w:fldCharType="separate"/>
      </w:r>
      <w:r>
        <w:t>37</w:t>
      </w:r>
      <w:r>
        <w:fldChar w:fldCharType="end"/>
      </w:r>
      <w:r>
        <w:fldChar w:fldCharType="end"/>
      </w:r>
    </w:p>
    <w:p w14:paraId="2288874B">
      <w:pPr>
        <w:pStyle w:val="18"/>
        <w:tabs>
          <w:tab w:val="right" w:leader="dot" w:pos="9851"/>
          <w:tab w:val="clear" w:pos="9639"/>
        </w:tabs>
      </w:pPr>
      <w:r>
        <w:fldChar w:fldCharType="begin"/>
      </w:r>
      <w:r>
        <w:instrText xml:space="preserve"> HYPERLINK \l _Toc4526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_Toc4526 \h </w:instrText>
      </w:r>
      <w:r>
        <w:fldChar w:fldCharType="separate"/>
      </w:r>
      <w:r>
        <w:t>38</w:t>
      </w:r>
      <w:r>
        <w:fldChar w:fldCharType="end"/>
      </w:r>
      <w:r>
        <w:fldChar w:fldCharType="end"/>
      </w:r>
    </w:p>
    <w:p w14:paraId="7B03FF76">
      <w:pPr>
        <w:pStyle w:val="18"/>
        <w:tabs>
          <w:tab w:val="right" w:leader="dot" w:pos="9851"/>
          <w:tab w:val="clear" w:pos="9639"/>
        </w:tabs>
      </w:pPr>
      <w:r>
        <w:fldChar w:fldCharType="begin"/>
      </w:r>
      <w:r>
        <w:instrText xml:space="preserve"> HYPERLINK \l _Toc19934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_Toc19934 \h </w:instrText>
      </w:r>
      <w:r>
        <w:fldChar w:fldCharType="separate"/>
      </w:r>
      <w:r>
        <w:t>38</w:t>
      </w:r>
      <w:r>
        <w:fldChar w:fldCharType="end"/>
      </w:r>
      <w:r>
        <w:fldChar w:fldCharType="end"/>
      </w:r>
    </w:p>
    <w:p w14:paraId="32839BCF">
      <w:pPr>
        <w:pStyle w:val="18"/>
        <w:tabs>
          <w:tab w:val="right" w:leader="dot" w:pos="9851"/>
          <w:tab w:val="clear" w:pos="9639"/>
        </w:tabs>
      </w:pPr>
      <w:r>
        <w:fldChar w:fldCharType="begin"/>
      </w:r>
      <w:r>
        <w:instrText xml:space="preserve"> HYPERLINK \l _Toc19609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r>
        <w:tab/>
      </w:r>
      <w:r>
        <w:fldChar w:fldCharType="begin"/>
      </w:r>
      <w:r>
        <w:instrText xml:space="preserve"> PAGEREF _Toc19609 \h </w:instrText>
      </w:r>
      <w:r>
        <w:fldChar w:fldCharType="separate"/>
      </w:r>
      <w:r>
        <w:t>39</w:t>
      </w:r>
      <w:r>
        <w:fldChar w:fldCharType="end"/>
      </w:r>
      <w:r>
        <w:fldChar w:fldCharType="end"/>
      </w:r>
    </w:p>
    <w:p w14:paraId="3159396A">
      <w:pPr>
        <w:pStyle w:val="17"/>
        <w:tabs>
          <w:tab w:val="right" w:leader="dot" w:pos="9851"/>
          <w:tab w:val="clear" w:pos="9639"/>
        </w:tabs>
      </w:pPr>
      <w:r>
        <w:fldChar w:fldCharType="begin"/>
      </w:r>
      <w:r>
        <w:instrText xml:space="preserve"> HYPERLINK \l _Toc16118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r>
        <w:tab/>
      </w:r>
      <w:r>
        <w:fldChar w:fldCharType="begin"/>
      </w:r>
      <w:r>
        <w:instrText xml:space="preserve"> PAGEREF _Toc16118 \h </w:instrText>
      </w:r>
      <w:r>
        <w:fldChar w:fldCharType="separate"/>
      </w:r>
      <w:r>
        <w:t>39</w:t>
      </w:r>
      <w:r>
        <w:fldChar w:fldCharType="end"/>
      </w:r>
      <w:r>
        <w:fldChar w:fldCharType="end"/>
      </w:r>
    </w:p>
    <w:p w14:paraId="302B9999">
      <w:pPr>
        <w:pStyle w:val="17"/>
        <w:tabs>
          <w:tab w:val="right" w:leader="dot" w:pos="9851"/>
          <w:tab w:val="clear" w:pos="9639"/>
        </w:tabs>
      </w:pPr>
      <w:r>
        <w:fldChar w:fldCharType="begin"/>
      </w:r>
      <w:r>
        <w:instrText xml:space="preserve"> HYPERLINK \l _Toc9511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r>
        <w:tab/>
      </w:r>
      <w:r>
        <w:fldChar w:fldCharType="begin"/>
      </w:r>
      <w:r>
        <w:instrText xml:space="preserve"> PAGEREF _Toc9511 \h </w:instrText>
      </w:r>
      <w:r>
        <w:fldChar w:fldCharType="separate"/>
      </w:r>
      <w:r>
        <w:t>39</w:t>
      </w:r>
      <w:r>
        <w:fldChar w:fldCharType="end"/>
      </w:r>
      <w:r>
        <w:fldChar w:fldCharType="end"/>
      </w:r>
    </w:p>
    <w:p w14:paraId="6D5CEABB">
      <w:pPr>
        <w:pStyle w:val="17"/>
        <w:tabs>
          <w:tab w:val="right" w:leader="dot" w:pos="9851"/>
          <w:tab w:val="clear" w:pos="9639"/>
        </w:tabs>
      </w:pPr>
      <w:r>
        <w:fldChar w:fldCharType="begin"/>
      </w:r>
      <w:r>
        <w:instrText xml:space="preserve"> HYPERLINK \l _Toc24556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r>
        <w:tab/>
      </w:r>
      <w:r>
        <w:fldChar w:fldCharType="begin"/>
      </w:r>
      <w:r>
        <w:instrText xml:space="preserve"> PAGEREF _Toc24556 \h </w:instrText>
      </w:r>
      <w:r>
        <w:fldChar w:fldCharType="separate"/>
      </w:r>
      <w:r>
        <w:t>39</w:t>
      </w:r>
      <w:r>
        <w:fldChar w:fldCharType="end"/>
      </w:r>
      <w:r>
        <w:fldChar w:fldCharType="end"/>
      </w:r>
    </w:p>
    <w:p w14:paraId="6ABE3FA1">
      <w:pPr>
        <w:pStyle w:val="17"/>
        <w:tabs>
          <w:tab w:val="right" w:leader="dot" w:pos="9851"/>
          <w:tab w:val="clear" w:pos="9639"/>
        </w:tabs>
      </w:pPr>
      <w:r>
        <w:fldChar w:fldCharType="begin"/>
      </w:r>
      <w:r>
        <w:instrText xml:space="preserve"> HYPERLINK \l _Toc14337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r>
        <w:tab/>
      </w:r>
      <w:r>
        <w:fldChar w:fldCharType="begin"/>
      </w:r>
      <w:r>
        <w:instrText xml:space="preserve"> PAGEREF _Toc14337 \h </w:instrText>
      </w:r>
      <w:r>
        <w:fldChar w:fldCharType="separate"/>
      </w:r>
      <w:r>
        <w:t>40</w:t>
      </w:r>
      <w:r>
        <w:fldChar w:fldCharType="end"/>
      </w:r>
      <w:r>
        <w:fldChar w:fldCharType="end"/>
      </w:r>
    </w:p>
    <w:p w14:paraId="360DEC11">
      <w:pPr>
        <w:pStyle w:val="17"/>
        <w:tabs>
          <w:tab w:val="right" w:leader="dot" w:pos="9851"/>
          <w:tab w:val="clear" w:pos="9639"/>
        </w:tabs>
      </w:pPr>
      <w:r>
        <w:fldChar w:fldCharType="begin"/>
      </w:r>
      <w:r>
        <w:instrText xml:space="preserve"> HYPERLINK \l _Toc25927 </w:instrText>
      </w:r>
      <w:r>
        <w:fldChar w:fldCharType="separate"/>
      </w:r>
      <w:r>
        <w:rPr>
          <w:rFonts w:hint="eastAsia"/>
          <w:lang w:val="en-US" w:eastAsia="zh-CN"/>
        </w:rPr>
        <w:t>4.3.5.4.5</w:t>
      </w:r>
      <w:r>
        <w:rPr>
          <w:rFonts w:hint="eastAsia"/>
          <w:lang w:val="en-US" w:eastAsia="zh-CN"/>
        </w:rPr>
        <w:tab/>
      </w:r>
      <w:r>
        <w:rPr>
          <w:rFonts w:hint="eastAsia"/>
          <w:lang w:val="en-US" w:eastAsia="zh-CN"/>
        </w:rPr>
        <w:t>Typical Quality Criteria</w:t>
      </w:r>
      <w:r>
        <w:tab/>
      </w:r>
      <w:r>
        <w:fldChar w:fldCharType="begin"/>
      </w:r>
      <w:r>
        <w:instrText xml:space="preserve"> PAGEREF _Toc25927 \h </w:instrText>
      </w:r>
      <w:r>
        <w:fldChar w:fldCharType="separate"/>
      </w:r>
      <w:r>
        <w:t>40</w:t>
      </w:r>
      <w:r>
        <w:fldChar w:fldCharType="end"/>
      </w:r>
      <w:r>
        <w:fldChar w:fldCharType="end"/>
      </w:r>
    </w:p>
    <w:p w14:paraId="2A618313">
      <w:pPr>
        <w:pStyle w:val="16"/>
        <w:tabs>
          <w:tab w:val="right" w:leader="dot" w:pos="9851"/>
          <w:tab w:val="clear" w:pos="9639"/>
        </w:tabs>
      </w:pPr>
      <w:r>
        <w:fldChar w:fldCharType="begin"/>
      </w:r>
      <w:r>
        <w:instrText xml:space="preserve"> HYPERLINK \l _Toc4312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r>
        <w:tab/>
      </w:r>
      <w:r>
        <w:fldChar w:fldCharType="begin"/>
      </w:r>
      <w:r>
        <w:instrText xml:space="preserve"> PAGEREF _Toc4312 \h </w:instrText>
      </w:r>
      <w:r>
        <w:fldChar w:fldCharType="separate"/>
      </w:r>
      <w:r>
        <w:t>40</w:t>
      </w:r>
      <w:r>
        <w:fldChar w:fldCharType="end"/>
      </w:r>
      <w:r>
        <w:fldChar w:fldCharType="end"/>
      </w:r>
    </w:p>
    <w:p w14:paraId="785CC935">
      <w:pPr>
        <w:pStyle w:val="16"/>
        <w:tabs>
          <w:tab w:val="right" w:leader="dot" w:pos="9851"/>
          <w:tab w:val="clear" w:pos="9639"/>
        </w:tabs>
      </w:pPr>
      <w:r>
        <w:fldChar w:fldCharType="begin"/>
      </w:r>
      <w:r>
        <w:instrText xml:space="preserve"> HYPERLINK \l _Toc14378 </w:instrText>
      </w:r>
      <w:r>
        <w:fldChar w:fldCharType="separate"/>
      </w:r>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r>
        <w:tab/>
      </w:r>
      <w:r>
        <w:fldChar w:fldCharType="begin"/>
      </w:r>
      <w:r>
        <w:instrText xml:space="preserve"> PAGEREF _Toc14378 \h </w:instrText>
      </w:r>
      <w:r>
        <w:fldChar w:fldCharType="separate"/>
      </w:r>
      <w:r>
        <w:t>41</w:t>
      </w:r>
      <w:r>
        <w:fldChar w:fldCharType="end"/>
      </w:r>
      <w:r>
        <w:fldChar w:fldCharType="end"/>
      </w:r>
    </w:p>
    <w:p w14:paraId="41DF8E08">
      <w:pPr>
        <w:pStyle w:val="18"/>
        <w:tabs>
          <w:tab w:val="right" w:leader="dot" w:pos="9851"/>
          <w:tab w:val="clear" w:pos="9639"/>
        </w:tabs>
      </w:pPr>
      <w:r>
        <w:fldChar w:fldCharType="begin"/>
      </w:r>
      <w:r>
        <w:instrText xml:space="preserve"> HYPERLINK \l _Toc14225 </w:instrText>
      </w:r>
      <w:r>
        <w:fldChar w:fldCharType="separate"/>
      </w:r>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r>
        <w:tab/>
      </w:r>
      <w:r>
        <w:fldChar w:fldCharType="begin"/>
      </w:r>
      <w:r>
        <w:instrText xml:space="preserve"> PAGEREF _Toc14225 \h </w:instrText>
      </w:r>
      <w:r>
        <w:fldChar w:fldCharType="separate"/>
      </w:r>
      <w:r>
        <w:t>41</w:t>
      </w:r>
      <w:r>
        <w:fldChar w:fldCharType="end"/>
      </w:r>
      <w:r>
        <w:fldChar w:fldCharType="end"/>
      </w:r>
    </w:p>
    <w:p w14:paraId="5C3C2FDC">
      <w:pPr>
        <w:pStyle w:val="17"/>
        <w:tabs>
          <w:tab w:val="right" w:leader="dot" w:pos="9851"/>
          <w:tab w:val="clear" w:pos="9639"/>
        </w:tabs>
      </w:pPr>
      <w:r>
        <w:fldChar w:fldCharType="begin"/>
      </w:r>
      <w:r>
        <w:instrText xml:space="preserve"> HYPERLINK \l _Toc16117 </w:instrText>
      </w:r>
      <w:r>
        <w:fldChar w:fldCharType="separate"/>
      </w:r>
      <w:r>
        <w:t>4.3.</w:t>
      </w:r>
      <w:r>
        <w:rPr>
          <w:rFonts w:hint="eastAsia" w:eastAsia="宋体"/>
          <w:lang w:val="en-US" w:eastAsia="zh-CN"/>
        </w:rPr>
        <w:t>2</w:t>
      </w:r>
      <w:r>
        <w:t>.7.1</w:t>
      </w:r>
      <w:r>
        <w:tab/>
      </w:r>
      <w:r>
        <w:t>Benefits</w:t>
      </w:r>
      <w:r>
        <w:tab/>
      </w:r>
      <w:r>
        <w:fldChar w:fldCharType="begin"/>
      </w:r>
      <w:r>
        <w:instrText xml:space="preserve"> PAGEREF _Toc16117 \h </w:instrText>
      </w:r>
      <w:r>
        <w:fldChar w:fldCharType="separate"/>
      </w:r>
      <w:r>
        <w:t>41</w:t>
      </w:r>
      <w:r>
        <w:fldChar w:fldCharType="end"/>
      </w:r>
      <w:r>
        <w:fldChar w:fldCharType="end"/>
      </w:r>
    </w:p>
    <w:p w14:paraId="4226BEB2">
      <w:pPr>
        <w:pStyle w:val="17"/>
        <w:tabs>
          <w:tab w:val="right" w:leader="dot" w:pos="9851"/>
          <w:tab w:val="clear" w:pos="9639"/>
        </w:tabs>
      </w:pPr>
      <w:r>
        <w:fldChar w:fldCharType="begin"/>
      </w:r>
      <w:r>
        <w:instrText xml:space="preserve"> HYPERLINK \l _Toc9970 </w:instrText>
      </w:r>
      <w:r>
        <w:fldChar w:fldCharType="separate"/>
      </w:r>
      <w:r>
        <w:t>4.3.</w:t>
      </w:r>
      <w:r>
        <w:rPr>
          <w:rFonts w:hint="eastAsia" w:eastAsia="宋体"/>
          <w:lang w:val="en-US" w:eastAsia="zh-CN"/>
        </w:rPr>
        <w:t>2</w:t>
      </w:r>
      <w:r>
        <w:t>.7.2</w:t>
      </w:r>
      <w:r>
        <w:tab/>
      </w:r>
      <w:r>
        <w:t>Limitations</w:t>
      </w:r>
      <w:r>
        <w:tab/>
      </w:r>
      <w:r>
        <w:fldChar w:fldCharType="begin"/>
      </w:r>
      <w:r>
        <w:instrText xml:space="preserve"> PAGEREF _Toc9970 \h </w:instrText>
      </w:r>
      <w:r>
        <w:fldChar w:fldCharType="separate"/>
      </w:r>
      <w:r>
        <w:t>42</w:t>
      </w:r>
      <w:r>
        <w:fldChar w:fldCharType="end"/>
      </w:r>
      <w:r>
        <w:fldChar w:fldCharType="end"/>
      </w:r>
    </w:p>
    <w:p w14:paraId="709F155F">
      <w:pPr>
        <w:pStyle w:val="19"/>
        <w:tabs>
          <w:tab w:val="right" w:leader="dot" w:pos="9851"/>
          <w:tab w:val="clear" w:pos="9639"/>
        </w:tabs>
      </w:pPr>
      <w:r>
        <w:fldChar w:fldCharType="begin"/>
      </w:r>
      <w:r>
        <w:instrText xml:space="preserve"> HYPERLINK \l _Toc1962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r>
        <w:tab/>
      </w:r>
      <w:r>
        <w:fldChar w:fldCharType="begin"/>
      </w:r>
      <w:r>
        <w:instrText xml:space="preserve"> PAGEREF _Toc1962 \h </w:instrText>
      </w:r>
      <w:r>
        <w:fldChar w:fldCharType="separate"/>
      </w:r>
      <w:r>
        <w:t>42</w:t>
      </w:r>
      <w:r>
        <w:fldChar w:fldCharType="end"/>
      </w:r>
      <w:r>
        <w:fldChar w:fldCharType="end"/>
      </w:r>
    </w:p>
    <w:p w14:paraId="29BA6F03">
      <w:pPr>
        <w:pStyle w:val="18"/>
        <w:tabs>
          <w:tab w:val="right" w:leader="dot" w:pos="9851"/>
          <w:tab w:val="clear" w:pos="9639"/>
        </w:tabs>
      </w:pPr>
      <w:r>
        <w:fldChar w:fldCharType="begin"/>
      </w:r>
      <w:r>
        <w:instrText xml:space="preserve"> HYPERLINK \l _Toc8680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r>
        <w:tab/>
      </w:r>
      <w:r>
        <w:fldChar w:fldCharType="begin"/>
      </w:r>
      <w:r>
        <w:instrText xml:space="preserve"> PAGEREF _Toc8680 \h </w:instrText>
      </w:r>
      <w:r>
        <w:fldChar w:fldCharType="separate"/>
      </w:r>
      <w:r>
        <w:t>42</w:t>
      </w:r>
      <w:r>
        <w:fldChar w:fldCharType="end"/>
      </w:r>
      <w:r>
        <w:fldChar w:fldCharType="end"/>
      </w:r>
    </w:p>
    <w:p w14:paraId="38BCBB82">
      <w:pPr>
        <w:pStyle w:val="17"/>
        <w:tabs>
          <w:tab w:val="right" w:leader="dot" w:pos="9851"/>
          <w:tab w:val="clear" w:pos="9639"/>
        </w:tabs>
      </w:pPr>
      <w:r>
        <w:fldChar w:fldCharType="begin"/>
      </w:r>
      <w:r>
        <w:instrText xml:space="preserve"> HYPERLINK \l _Toc19123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r>
        <w:tab/>
      </w:r>
      <w:r>
        <w:fldChar w:fldCharType="begin"/>
      </w:r>
      <w:r>
        <w:instrText xml:space="preserve"> PAGEREF _Toc19123 \h </w:instrText>
      </w:r>
      <w:r>
        <w:fldChar w:fldCharType="separate"/>
      </w:r>
      <w:r>
        <w:t>42</w:t>
      </w:r>
      <w:r>
        <w:fldChar w:fldCharType="end"/>
      </w:r>
      <w:r>
        <w:fldChar w:fldCharType="end"/>
      </w:r>
    </w:p>
    <w:p w14:paraId="17FFAAF7">
      <w:pPr>
        <w:pStyle w:val="17"/>
        <w:tabs>
          <w:tab w:val="right" w:leader="dot" w:pos="9851"/>
          <w:tab w:val="clear" w:pos="9639"/>
        </w:tabs>
      </w:pPr>
      <w:r>
        <w:fldChar w:fldCharType="begin"/>
      </w:r>
      <w:r>
        <w:instrText xml:space="preserve"> HYPERLINK \l _Toc9137 </w:instrText>
      </w:r>
      <w:r>
        <w:fldChar w:fldCharType="separate"/>
      </w:r>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r>
        <w:tab/>
      </w:r>
      <w:r>
        <w:fldChar w:fldCharType="begin"/>
      </w:r>
      <w:r>
        <w:instrText xml:space="preserve"> PAGEREF _Toc9137 \h </w:instrText>
      </w:r>
      <w:r>
        <w:fldChar w:fldCharType="separate"/>
      </w:r>
      <w:r>
        <w:t>42</w:t>
      </w:r>
      <w:r>
        <w:fldChar w:fldCharType="end"/>
      </w:r>
      <w:r>
        <w:fldChar w:fldCharType="end"/>
      </w:r>
    </w:p>
    <w:p w14:paraId="28E7484E">
      <w:pPr>
        <w:pStyle w:val="17"/>
        <w:tabs>
          <w:tab w:val="right" w:leader="dot" w:pos="9851"/>
          <w:tab w:val="clear" w:pos="9639"/>
        </w:tabs>
      </w:pPr>
      <w:r>
        <w:fldChar w:fldCharType="begin"/>
      </w:r>
      <w:r>
        <w:instrText xml:space="preserve"> HYPERLINK \l _Toc12490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_Toc12490 \h </w:instrText>
      </w:r>
      <w:r>
        <w:fldChar w:fldCharType="separate"/>
      </w:r>
      <w:r>
        <w:t>43</w:t>
      </w:r>
      <w:r>
        <w:fldChar w:fldCharType="end"/>
      </w:r>
      <w:r>
        <w:fldChar w:fldCharType="end"/>
      </w:r>
    </w:p>
    <w:p w14:paraId="4F346512">
      <w:pPr>
        <w:pStyle w:val="17"/>
        <w:tabs>
          <w:tab w:val="right" w:leader="dot" w:pos="9851"/>
          <w:tab w:val="clear" w:pos="9639"/>
        </w:tabs>
      </w:pPr>
      <w:r>
        <w:fldChar w:fldCharType="begin"/>
      </w:r>
      <w:r>
        <w:instrText xml:space="preserve"> HYPERLINK \l _Toc19125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r>
        <w:tab/>
      </w:r>
      <w:r>
        <w:fldChar w:fldCharType="begin"/>
      </w:r>
      <w:r>
        <w:instrText xml:space="preserve"> PAGEREF _Toc19125 \h </w:instrText>
      </w:r>
      <w:r>
        <w:fldChar w:fldCharType="separate"/>
      </w:r>
      <w:r>
        <w:t>44</w:t>
      </w:r>
      <w:r>
        <w:fldChar w:fldCharType="end"/>
      </w:r>
      <w:r>
        <w:fldChar w:fldCharType="end"/>
      </w:r>
    </w:p>
    <w:p w14:paraId="7428476E">
      <w:pPr>
        <w:pStyle w:val="17"/>
        <w:tabs>
          <w:tab w:val="right" w:leader="dot" w:pos="9851"/>
          <w:tab w:val="clear" w:pos="9639"/>
        </w:tabs>
      </w:pPr>
      <w:r>
        <w:fldChar w:fldCharType="begin"/>
      </w:r>
      <w:r>
        <w:instrText xml:space="preserve"> HYPERLINK \l _Toc23811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r>
        <w:tab/>
      </w:r>
      <w:r>
        <w:fldChar w:fldCharType="begin"/>
      </w:r>
      <w:r>
        <w:instrText xml:space="preserve"> PAGEREF _Toc23811 \h </w:instrText>
      </w:r>
      <w:r>
        <w:fldChar w:fldCharType="separate"/>
      </w:r>
      <w:r>
        <w:t>44</w:t>
      </w:r>
      <w:r>
        <w:fldChar w:fldCharType="end"/>
      </w:r>
      <w:r>
        <w:fldChar w:fldCharType="end"/>
      </w:r>
    </w:p>
    <w:p w14:paraId="1B60D19F">
      <w:pPr>
        <w:pStyle w:val="17"/>
        <w:tabs>
          <w:tab w:val="right" w:leader="dot" w:pos="9851"/>
          <w:tab w:val="clear" w:pos="9639"/>
        </w:tabs>
      </w:pPr>
      <w:r>
        <w:fldChar w:fldCharType="begin"/>
      </w:r>
      <w:r>
        <w:instrText xml:space="preserve"> HYPERLINK \l _Toc23255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r>
        <w:tab/>
      </w:r>
      <w:r>
        <w:fldChar w:fldCharType="begin"/>
      </w:r>
      <w:r>
        <w:instrText xml:space="preserve"> PAGEREF _Toc23255 \h </w:instrText>
      </w:r>
      <w:r>
        <w:fldChar w:fldCharType="separate"/>
      </w:r>
      <w:r>
        <w:t>45</w:t>
      </w:r>
      <w:r>
        <w:fldChar w:fldCharType="end"/>
      </w:r>
      <w:r>
        <w:fldChar w:fldCharType="end"/>
      </w:r>
    </w:p>
    <w:p w14:paraId="68C27C79">
      <w:pPr>
        <w:pStyle w:val="16"/>
        <w:tabs>
          <w:tab w:val="right" w:leader="dot" w:pos="9851"/>
          <w:tab w:val="clear" w:pos="9639"/>
        </w:tabs>
      </w:pPr>
      <w:r>
        <w:fldChar w:fldCharType="begin"/>
      </w:r>
      <w:r>
        <w:instrText xml:space="preserve"> HYPERLINK \l _Toc1103 </w:instrText>
      </w:r>
      <w:r>
        <w:fldChar w:fldCharType="separate"/>
      </w:r>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r>
        <w:tab/>
      </w:r>
      <w:r>
        <w:fldChar w:fldCharType="begin"/>
      </w:r>
      <w:r>
        <w:instrText xml:space="preserve"> PAGEREF _Toc1103 \h </w:instrText>
      </w:r>
      <w:r>
        <w:fldChar w:fldCharType="separate"/>
      </w:r>
      <w:r>
        <w:t>45</w:t>
      </w:r>
      <w:r>
        <w:fldChar w:fldCharType="end"/>
      </w:r>
      <w:r>
        <w:fldChar w:fldCharType="end"/>
      </w:r>
    </w:p>
    <w:p w14:paraId="744846EB">
      <w:pPr>
        <w:pStyle w:val="16"/>
        <w:tabs>
          <w:tab w:val="right" w:leader="dot" w:pos="9851"/>
          <w:tab w:val="clear" w:pos="9639"/>
        </w:tabs>
      </w:pPr>
      <w:r>
        <w:fldChar w:fldCharType="begin"/>
      </w:r>
      <w:r>
        <w:instrText xml:space="preserve"> HYPERLINK \l _Toc7034 </w:instrText>
      </w:r>
      <w:r>
        <w:fldChar w:fldCharType="separate"/>
      </w:r>
      <w:r>
        <w:t>4.3.</w:t>
      </w:r>
      <w:r>
        <w:rPr>
          <w:rFonts w:hint="eastAsia" w:eastAsia="宋体"/>
          <w:lang w:val="en-US" w:eastAsia="zh-CN"/>
        </w:rPr>
        <w:t>6</w:t>
      </w:r>
      <w:r>
        <w:t>.</w:t>
      </w:r>
      <w:r>
        <w:rPr>
          <w:rFonts w:hint="eastAsia"/>
          <w:lang w:val="en-US" w:eastAsia="zh-CN"/>
        </w:rPr>
        <w:t>1.6</w:t>
      </w:r>
      <w:r>
        <w:t>.2</w:t>
      </w:r>
      <w:r>
        <w:tab/>
      </w:r>
      <w:r>
        <w:t>Limitations</w:t>
      </w:r>
      <w:r>
        <w:tab/>
      </w:r>
      <w:r>
        <w:fldChar w:fldCharType="begin"/>
      </w:r>
      <w:r>
        <w:instrText xml:space="preserve"> PAGEREF _Toc7034 \h </w:instrText>
      </w:r>
      <w:r>
        <w:fldChar w:fldCharType="separate"/>
      </w:r>
      <w:r>
        <w:t>45</w:t>
      </w:r>
      <w:r>
        <w:fldChar w:fldCharType="end"/>
      </w:r>
      <w:r>
        <w:fldChar w:fldCharType="end"/>
      </w:r>
    </w:p>
    <w:p w14:paraId="17B88E44">
      <w:pPr>
        <w:pStyle w:val="18"/>
        <w:tabs>
          <w:tab w:val="right" w:leader="dot" w:pos="9851"/>
          <w:tab w:val="clear" w:pos="9639"/>
        </w:tabs>
      </w:pPr>
      <w:r>
        <w:fldChar w:fldCharType="begin"/>
      </w:r>
      <w:r>
        <w:instrText xml:space="preserve"> HYPERLINK \l _Toc26097 </w:instrText>
      </w:r>
      <w:r>
        <w:fldChar w:fldCharType="separate"/>
      </w:r>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r>
        <w:tab/>
      </w:r>
      <w:r>
        <w:fldChar w:fldCharType="begin"/>
      </w:r>
      <w:r>
        <w:instrText xml:space="preserve"> PAGEREF _Toc26097 \h </w:instrText>
      </w:r>
      <w:r>
        <w:fldChar w:fldCharType="separate"/>
      </w:r>
      <w:r>
        <w:t>45</w:t>
      </w:r>
      <w:r>
        <w:fldChar w:fldCharType="end"/>
      </w:r>
      <w:r>
        <w:fldChar w:fldCharType="end"/>
      </w:r>
    </w:p>
    <w:p w14:paraId="6DA705A8">
      <w:pPr>
        <w:pStyle w:val="17"/>
        <w:tabs>
          <w:tab w:val="right" w:leader="dot" w:pos="9851"/>
          <w:tab w:val="clear" w:pos="9639"/>
        </w:tabs>
      </w:pPr>
      <w:r>
        <w:fldChar w:fldCharType="begin"/>
      </w:r>
      <w:r>
        <w:instrText xml:space="preserve"> HYPERLINK \l _Toc13974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r>
        <w:tab/>
      </w:r>
      <w:r>
        <w:fldChar w:fldCharType="begin"/>
      </w:r>
      <w:r>
        <w:instrText xml:space="preserve"> PAGEREF _Toc13974 \h </w:instrText>
      </w:r>
      <w:r>
        <w:fldChar w:fldCharType="separate"/>
      </w:r>
      <w:r>
        <w:t>45</w:t>
      </w:r>
      <w:r>
        <w:fldChar w:fldCharType="end"/>
      </w:r>
      <w:r>
        <w:fldChar w:fldCharType="end"/>
      </w:r>
    </w:p>
    <w:p w14:paraId="6290DD00">
      <w:pPr>
        <w:pStyle w:val="17"/>
        <w:tabs>
          <w:tab w:val="right" w:leader="dot" w:pos="9851"/>
          <w:tab w:val="clear" w:pos="9639"/>
        </w:tabs>
      </w:pPr>
      <w:r>
        <w:fldChar w:fldCharType="begin"/>
      </w:r>
      <w:r>
        <w:instrText xml:space="preserve"> HYPERLINK \l _Toc21688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_Toc21688 \h </w:instrText>
      </w:r>
      <w:r>
        <w:fldChar w:fldCharType="separate"/>
      </w:r>
      <w:r>
        <w:t>47</w:t>
      </w:r>
      <w:r>
        <w:fldChar w:fldCharType="end"/>
      </w:r>
      <w:r>
        <w:fldChar w:fldCharType="end"/>
      </w:r>
    </w:p>
    <w:p w14:paraId="7B2F9832">
      <w:pPr>
        <w:pStyle w:val="17"/>
        <w:tabs>
          <w:tab w:val="right" w:leader="dot" w:pos="9851"/>
          <w:tab w:val="clear" w:pos="9639"/>
        </w:tabs>
      </w:pPr>
      <w:r>
        <w:fldChar w:fldCharType="begin"/>
      </w:r>
      <w:r>
        <w:instrText xml:space="preserve"> HYPERLINK \l _Toc10640 </w:instrText>
      </w:r>
      <w:r>
        <w:fldChar w:fldCharType="separate"/>
      </w:r>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r>
        <w:tab/>
      </w:r>
      <w:r>
        <w:fldChar w:fldCharType="begin"/>
      </w:r>
      <w:r>
        <w:instrText xml:space="preserve"> PAGEREF _Toc10640 \h </w:instrText>
      </w:r>
      <w:r>
        <w:fldChar w:fldCharType="separate"/>
      </w:r>
      <w:r>
        <w:t>49</w:t>
      </w:r>
      <w:r>
        <w:fldChar w:fldCharType="end"/>
      </w:r>
      <w:r>
        <w:fldChar w:fldCharType="end"/>
      </w:r>
    </w:p>
    <w:p w14:paraId="370762D2">
      <w:pPr>
        <w:pStyle w:val="17"/>
        <w:tabs>
          <w:tab w:val="right" w:leader="dot" w:pos="9851"/>
          <w:tab w:val="clear" w:pos="9639"/>
        </w:tabs>
      </w:pPr>
      <w:r>
        <w:fldChar w:fldCharType="begin"/>
      </w:r>
      <w:r>
        <w:instrText xml:space="preserve"> HYPERLINK \l _Toc16129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r>
        <w:tab/>
      </w:r>
      <w:r>
        <w:fldChar w:fldCharType="begin"/>
      </w:r>
      <w:r>
        <w:instrText xml:space="preserve"> PAGEREF _Toc16129 \h </w:instrText>
      </w:r>
      <w:r>
        <w:fldChar w:fldCharType="separate"/>
      </w:r>
      <w:r>
        <w:t>50</w:t>
      </w:r>
      <w:r>
        <w:fldChar w:fldCharType="end"/>
      </w:r>
      <w:r>
        <w:fldChar w:fldCharType="end"/>
      </w:r>
    </w:p>
    <w:p w14:paraId="024A260E">
      <w:pPr>
        <w:pStyle w:val="17"/>
        <w:tabs>
          <w:tab w:val="right" w:leader="dot" w:pos="9851"/>
          <w:tab w:val="clear" w:pos="9639"/>
        </w:tabs>
      </w:pPr>
      <w:r>
        <w:fldChar w:fldCharType="begin"/>
      </w:r>
      <w:r>
        <w:instrText xml:space="preserve"> HYPERLINK \l _Toc7600 </w:instrText>
      </w:r>
      <w:r>
        <w:fldChar w:fldCharType="separate"/>
      </w:r>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r>
        <w:tab/>
      </w:r>
      <w:r>
        <w:fldChar w:fldCharType="begin"/>
      </w:r>
      <w:r>
        <w:instrText xml:space="preserve"> PAGEREF _Toc7600 \h </w:instrText>
      </w:r>
      <w:r>
        <w:fldChar w:fldCharType="separate"/>
      </w:r>
      <w:r>
        <w:t>51</w:t>
      </w:r>
      <w:r>
        <w:fldChar w:fldCharType="end"/>
      </w:r>
      <w:r>
        <w:fldChar w:fldCharType="end"/>
      </w:r>
    </w:p>
    <w:p w14:paraId="61E94F3B">
      <w:pPr>
        <w:pStyle w:val="16"/>
        <w:tabs>
          <w:tab w:val="right" w:leader="dot" w:pos="9851"/>
          <w:tab w:val="clear" w:pos="9639"/>
        </w:tabs>
      </w:pPr>
      <w:r>
        <w:fldChar w:fldCharType="begin"/>
      </w:r>
      <w:r>
        <w:instrText xml:space="preserve"> HYPERLINK \l _Toc21452 </w:instrText>
      </w:r>
      <w:r>
        <w:fldChar w:fldCharType="separate"/>
      </w:r>
      <w:r>
        <w:t>4.3.</w:t>
      </w:r>
      <w:r>
        <w:rPr>
          <w:rFonts w:hint="eastAsia" w:eastAsia="宋体"/>
          <w:lang w:val="en-US" w:eastAsia="zh-CN"/>
        </w:rPr>
        <w:t>6</w:t>
      </w:r>
      <w:r>
        <w:t>.</w:t>
      </w:r>
      <w:r>
        <w:rPr>
          <w:rFonts w:hint="eastAsia"/>
          <w:lang w:val="en-US" w:eastAsia="zh-CN"/>
        </w:rPr>
        <w:t>2.</w:t>
      </w:r>
      <w:r>
        <w:t>5.1</w:t>
      </w:r>
      <w:r>
        <w:tab/>
      </w:r>
      <w:r>
        <w:t>Benefits</w:t>
      </w:r>
      <w:r>
        <w:tab/>
      </w:r>
      <w:r>
        <w:fldChar w:fldCharType="begin"/>
      </w:r>
      <w:r>
        <w:instrText xml:space="preserve"> PAGEREF _Toc21452 \h </w:instrText>
      </w:r>
      <w:r>
        <w:fldChar w:fldCharType="separate"/>
      </w:r>
      <w:r>
        <w:t>51</w:t>
      </w:r>
      <w:r>
        <w:fldChar w:fldCharType="end"/>
      </w:r>
      <w:r>
        <w:fldChar w:fldCharType="end"/>
      </w:r>
    </w:p>
    <w:p w14:paraId="6C99B54A">
      <w:pPr>
        <w:pStyle w:val="16"/>
        <w:tabs>
          <w:tab w:val="right" w:leader="dot" w:pos="9851"/>
          <w:tab w:val="clear" w:pos="9639"/>
        </w:tabs>
      </w:pPr>
      <w:r>
        <w:fldChar w:fldCharType="begin"/>
      </w:r>
      <w:r>
        <w:instrText xml:space="preserve"> HYPERLINK \l _Toc28012 </w:instrText>
      </w:r>
      <w:r>
        <w:fldChar w:fldCharType="separate"/>
      </w:r>
      <w:r>
        <w:t>4.3.</w:t>
      </w:r>
      <w:r>
        <w:rPr>
          <w:rFonts w:hint="eastAsia" w:eastAsia="宋体"/>
          <w:lang w:val="en-US" w:eastAsia="zh-CN"/>
        </w:rPr>
        <w:t>6</w:t>
      </w:r>
      <w:r>
        <w:t>.</w:t>
      </w:r>
      <w:r>
        <w:rPr>
          <w:rFonts w:hint="eastAsia"/>
          <w:lang w:val="en-US" w:eastAsia="zh-CN"/>
        </w:rPr>
        <w:t>2.</w:t>
      </w:r>
      <w:r>
        <w:t>5.2</w:t>
      </w:r>
      <w:r>
        <w:tab/>
      </w:r>
      <w:r>
        <w:t>Limitations</w:t>
      </w:r>
      <w:r>
        <w:tab/>
      </w:r>
      <w:r>
        <w:fldChar w:fldCharType="begin"/>
      </w:r>
      <w:r>
        <w:instrText xml:space="preserve"> PAGEREF _Toc28012 \h </w:instrText>
      </w:r>
      <w:r>
        <w:fldChar w:fldCharType="separate"/>
      </w:r>
      <w:r>
        <w:t>51</w:t>
      </w:r>
      <w:r>
        <w:fldChar w:fldCharType="end"/>
      </w:r>
      <w:r>
        <w:fldChar w:fldCharType="end"/>
      </w:r>
    </w:p>
    <w:p w14:paraId="36C799C8">
      <w:pPr>
        <w:pStyle w:val="18"/>
        <w:tabs>
          <w:tab w:val="right" w:leader="dot" w:pos="9851"/>
          <w:tab w:val="clear" w:pos="9639"/>
        </w:tabs>
      </w:pPr>
      <w:r>
        <w:fldChar w:fldCharType="begin"/>
      </w:r>
      <w:r>
        <w:instrText xml:space="preserve"> HYPERLINK \l _Toc5478 </w:instrText>
      </w:r>
      <w:r>
        <w:fldChar w:fldCharType="separate"/>
      </w:r>
      <w:r>
        <w:rPr>
          <w:rFonts w:hint="eastAsia"/>
          <w:lang w:val="en-US" w:eastAsia="zh-CN"/>
        </w:rPr>
        <w:t>4.3.6.3</w:t>
      </w:r>
      <w:r>
        <w:rPr>
          <w:rFonts w:hint="eastAsia"/>
          <w:lang w:val="en-US" w:eastAsia="zh-CN"/>
        </w:rPr>
        <w:tab/>
      </w:r>
      <w:r>
        <w:rPr>
          <w:rFonts w:hint="eastAsia"/>
          <w:lang w:val="en-US" w:eastAsia="zh-CN"/>
        </w:rPr>
        <w:t>3D Gaussian Splatting</w:t>
      </w:r>
      <w:r>
        <w:tab/>
      </w:r>
      <w:r>
        <w:fldChar w:fldCharType="begin"/>
      </w:r>
      <w:r>
        <w:instrText xml:space="preserve"> PAGEREF _Toc5478 \h </w:instrText>
      </w:r>
      <w:r>
        <w:fldChar w:fldCharType="separate"/>
      </w:r>
      <w:r>
        <w:t>52</w:t>
      </w:r>
      <w:r>
        <w:fldChar w:fldCharType="end"/>
      </w:r>
      <w:r>
        <w:fldChar w:fldCharType="end"/>
      </w:r>
    </w:p>
    <w:p w14:paraId="7AAC65AA">
      <w:pPr>
        <w:pStyle w:val="17"/>
        <w:tabs>
          <w:tab w:val="right" w:leader="dot" w:pos="9851"/>
          <w:tab w:val="clear" w:pos="9639"/>
        </w:tabs>
      </w:pPr>
      <w:r>
        <w:fldChar w:fldCharType="begin"/>
      </w:r>
      <w:r>
        <w:instrText xml:space="preserve"> HYPERLINK \l _Toc1245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r>
        <w:tab/>
      </w:r>
      <w:r>
        <w:fldChar w:fldCharType="begin"/>
      </w:r>
      <w:r>
        <w:instrText xml:space="preserve"> PAGEREF _Toc1245 \h </w:instrText>
      </w:r>
      <w:r>
        <w:fldChar w:fldCharType="separate"/>
      </w:r>
      <w:r>
        <w:t>52</w:t>
      </w:r>
      <w:r>
        <w:fldChar w:fldCharType="end"/>
      </w:r>
      <w:r>
        <w:fldChar w:fldCharType="end"/>
      </w:r>
    </w:p>
    <w:p w14:paraId="6B7E4776">
      <w:pPr>
        <w:pStyle w:val="17"/>
        <w:tabs>
          <w:tab w:val="right" w:leader="dot" w:pos="9851"/>
          <w:tab w:val="clear" w:pos="9639"/>
        </w:tabs>
      </w:pPr>
      <w:r>
        <w:fldChar w:fldCharType="begin"/>
      </w:r>
      <w:r>
        <w:instrText xml:space="preserve"> HYPERLINK \l _Toc32544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r>
        <w:tab/>
      </w:r>
      <w:r>
        <w:fldChar w:fldCharType="begin"/>
      </w:r>
      <w:r>
        <w:instrText xml:space="preserve"> PAGEREF _Toc32544 \h </w:instrText>
      </w:r>
      <w:r>
        <w:fldChar w:fldCharType="separate"/>
      </w:r>
      <w:r>
        <w:t>52</w:t>
      </w:r>
      <w:r>
        <w:fldChar w:fldCharType="end"/>
      </w:r>
      <w:r>
        <w:fldChar w:fldCharType="end"/>
      </w:r>
    </w:p>
    <w:p w14:paraId="45A2F695">
      <w:pPr>
        <w:pStyle w:val="17"/>
        <w:tabs>
          <w:tab w:val="right" w:leader="dot" w:pos="9851"/>
          <w:tab w:val="clear" w:pos="9639"/>
        </w:tabs>
      </w:pPr>
      <w:r>
        <w:fldChar w:fldCharType="begin"/>
      </w:r>
      <w:r>
        <w:instrText xml:space="preserve"> HYPERLINK \l _Toc17524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r>
        <w:tab/>
      </w:r>
      <w:r>
        <w:fldChar w:fldCharType="begin"/>
      </w:r>
      <w:r>
        <w:instrText xml:space="preserve"> PAGEREF _Toc17524 \h </w:instrText>
      </w:r>
      <w:r>
        <w:fldChar w:fldCharType="separate"/>
      </w:r>
      <w:r>
        <w:t>55</w:t>
      </w:r>
      <w:r>
        <w:fldChar w:fldCharType="end"/>
      </w:r>
      <w:r>
        <w:fldChar w:fldCharType="end"/>
      </w:r>
    </w:p>
    <w:p w14:paraId="501DCA35">
      <w:pPr>
        <w:pStyle w:val="17"/>
        <w:tabs>
          <w:tab w:val="right" w:leader="dot" w:pos="9851"/>
          <w:tab w:val="clear" w:pos="9639"/>
        </w:tabs>
      </w:pPr>
      <w:r>
        <w:fldChar w:fldCharType="begin"/>
      </w:r>
      <w:r>
        <w:instrText xml:space="preserve"> HYPERLINK \l _Toc12141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r>
        <w:tab/>
      </w:r>
      <w:r>
        <w:fldChar w:fldCharType="begin"/>
      </w:r>
      <w:r>
        <w:instrText xml:space="preserve"> PAGEREF _Toc12141 \h </w:instrText>
      </w:r>
      <w:r>
        <w:fldChar w:fldCharType="separate"/>
      </w:r>
      <w:r>
        <w:t>55</w:t>
      </w:r>
      <w:r>
        <w:fldChar w:fldCharType="end"/>
      </w:r>
      <w:r>
        <w:fldChar w:fldCharType="end"/>
      </w:r>
    </w:p>
    <w:p w14:paraId="60FE77DD">
      <w:pPr>
        <w:pStyle w:val="17"/>
        <w:tabs>
          <w:tab w:val="right" w:leader="dot" w:pos="9851"/>
          <w:tab w:val="clear" w:pos="9639"/>
        </w:tabs>
      </w:pPr>
      <w:r>
        <w:fldChar w:fldCharType="begin"/>
      </w:r>
      <w:r>
        <w:instrText xml:space="preserve"> HYPERLINK \l _Toc6866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r>
        <w:tab/>
      </w:r>
      <w:r>
        <w:fldChar w:fldCharType="begin"/>
      </w:r>
      <w:r>
        <w:instrText xml:space="preserve"> PAGEREF _Toc6866 \h </w:instrText>
      </w:r>
      <w:r>
        <w:fldChar w:fldCharType="separate"/>
      </w:r>
      <w:r>
        <w:t>56</w:t>
      </w:r>
      <w:r>
        <w:fldChar w:fldCharType="end"/>
      </w:r>
      <w:r>
        <w:fldChar w:fldCharType="end"/>
      </w:r>
    </w:p>
    <w:p w14:paraId="5BE4D7AE">
      <w:pPr>
        <w:pStyle w:val="17"/>
        <w:tabs>
          <w:tab w:val="right" w:leader="dot" w:pos="9851"/>
          <w:tab w:val="clear" w:pos="9639"/>
        </w:tabs>
      </w:pPr>
      <w:r>
        <w:fldChar w:fldCharType="begin"/>
      </w:r>
      <w:r>
        <w:instrText xml:space="preserve"> HYPERLINK \l _Toc31780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r>
        <w:tab/>
      </w:r>
      <w:r>
        <w:fldChar w:fldCharType="begin"/>
      </w:r>
      <w:r>
        <w:instrText xml:space="preserve"> PAGEREF _Toc31780 \h </w:instrText>
      </w:r>
      <w:r>
        <w:fldChar w:fldCharType="separate"/>
      </w:r>
      <w:r>
        <w:t>56</w:t>
      </w:r>
      <w:r>
        <w:fldChar w:fldCharType="end"/>
      </w:r>
      <w:r>
        <w:fldChar w:fldCharType="end"/>
      </w:r>
    </w:p>
    <w:p w14:paraId="1B4DBDA9">
      <w:pPr>
        <w:pStyle w:val="16"/>
        <w:tabs>
          <w:tab w:val="right" w:leader="dot" w:pos="9851"/>
          <w:tab w:val="clear" w:pos="9639"/>
        </w:tabs>
      </w:pPr>
      <w:r>
        <w:fldChar w:fldCharType="begin"/>
      </w:r>
      <w:r>
        <w:instrText xml:space="preserve"> HYPERLINK \l _Toc13400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r>
        <w:tab/>
      </w:r>
      <w:r>
        <w:fldChar w:fldCharType="begin"/>
      </w:r>
      <w:r>
        <w:instrText xml:space="preserve"> PAGEREF _Toc13400 \h </w:instrText>
      </w:r>
      <w:r>
        <w:fldChar w:fldCharType="separate"/>
      </w:r>
      <w:r>
        <w:t>56</w:t>
      </w:r>
      <w:r>
        <w:fldChar w:fldCharType="end"/>
      </w:r>
      <w:r>
        <w:fldChar w:fldCharType="end"/>
      </w:r>
    </w:p>
    <w:p w14:paraId="17059FB9">
      <w:pPr>
        <w:pStyle w:val="16"/>
        <w:tabs>
          <w:tab w:val="right" w:leader="dot" w:pos="9851"/>
          <w:tab w:val="clear" w:pos="9639"/>
        </w:tabs>
      </w:pPr>
      <w:r>
        <w:fldChar w:fldCharType="begin"/>
      </w:r>
      <w:r>
        <w:instrText xml:space="preserve"> HYPERLINK \l _Toc25390 </w:instrText>
      </w:r>
      <w:r>
        <w:fldChar w:fldCharType="separate"/>
      </w:r>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r>
        <w:tab/>
      </w:r>
      <w:r>
        <w:fldChar w:fldCharType="begin"/>
      </w:r>
      <w:r>
        <w:instrText xml:space="preserve"> PAGEREF _Toc25390 \h </w:instrText>
      </w:r>
      <w:r>
        <w:fldChar w:fldCharType="separate"/>
      </w:r>
      <w:r>
        <w:t>57</w:t>
      </w:r>
      <w:r>
        <w:fldChar w:fldCharType="end"/>
      </w:r>
      <w:r>
        <w:fldChar w:fldCharType="end"/>
      </w:r>
    </w:p>
    <w:p w14:paraId="130BCA41">
      <w:pPr>
        <w:pStyle w:val="21"/>
        <w:tabs>
          <w:tab w:val="right" w:leader="dot" w:pos="9851"/>
          <w:tab w:val="clear" w:pos="9639"/>
        </w:tabs>
      </w:pPr>
      <w:r>
        <w:fldChar w:fldCharType="begin"/>
      </w:r>
      <w:r>
        <w:instrText xml:space="preserve"> HYPERLINK \l _Toc19592 </w:instrText>
      </w:r>
      <w:r>
        <w:fldChar w:fldCharType="separate"/>
      </w:r>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r>
        <w:tab/>
      </w:r>
      <w:r>
        <w:fldChar w:fldCharType="begin"/>
      </w:r>
      <w:r>
        <w:instrText xml:space="preserve"> PAGEREF _Toc19592 \h </w:instrText>
      </w:r>
      <w:r>
        <w:fldChar w:fldCharType="separate"/>
      </w:r>
      <w:r>
        <w:t>57</w:t>
      </w:r>
      <w:r>
        <w:fldChar w:fldCharType="end"/>
      </w:r>
      <w:r>
        <w:fldChar w:fldCharType="end"/>
      </w:r>
    </w:p>
    <w:p w14:paraId="139CEBAF">
      <w:pPr>
        <w:pStyle w:val="20"/>
        <w:tabs>
          <w:tab w:val="right" w:leader="dot" w:pos="9851"/>
          <w:tab w:val="clear" w:pos="9639"/>
        </w:tabs>
      </w:pPr>
      <w:r>
        <w:fldChar w:fldCharType="begin"/>
      </w:r>
      <w:r>
        <w:instrText xml:space="preserve"> HYPERLINK \l _Toc31319 </w:instrText>
      </w:r>
      <w:r>
        <w:fldChar w:fldCharType="separate"/>
      </w:r>
      <w:r>
        <w:rPr>
          <w:rFonts w:hint="eastAsia"/>
          <w:lang w:val="en-US" w:eastAsia="zh-CN"/>
        </w:rPr>
        <w:t>5.1</w:t>
      </w:r>
      <w:r>
        <w:rPr>
          <w:rFonts w:hint="eastAsia"/>
          <w:lang w:val="en-US" w:eastAsia="zh-CN"/>
        </w:rPr>
        <w:tab/>
      </w:r>
      <w:r>
        <w:rPr>
          <w:rFonts w:hint="eastAsia"/>
          <w:lang w:val="en-US" w:eastAsia="zh-CN"/>
        </w:rPr>
        <w:t>Introduction</w:t>
      </w:r>
      <w:r>
        <w:tab/>
      </w:r>
      <w:r>
        <w:fldChar w:fldCharType="begin"/>
      </w:r>
      <w:r>
        <w:instrText xml:space="preserve"> PAGEREF _Toc31319 \h </w:instrText>
      </w:r>
      <w:r>
        <w:fldChar w:fldCharType="separate"/>
      </w:r>
      <w:r>
        <w:t>57</w:t>
      </w:r>
      <w:r>
        <w:fldChar w:fldCharType="end"/>
      </w:r>
      <w:r>
        <w:fldChar w:fldCharType="end"/>
      </w:r>
    </w:p>
    <w:p w14:paraId="41E7228D">
      <w:pPr>
        <w:pStyle w:val="20"/>
        <w:tabs>
          <w:tab w:val="right" w:leader="dot" w:pos="9851"/>
          <w:tab w:val="clear" w:pos="9639"/>
        </w:tabs>
      </w:pPr>
      <w:r>
        <w:fldChar w:fldCharType="begin"/>
      </w:r>
      <w:r>
        <w:instrText xml:space="preserve"> HYPERLINK \l _Toc4359 </w:instrText>
      </w:r>
      <w:r>
        <w:fldChar w:fldCharType="separate"/>
      </w:r>
      <w:r>
        <w:rPr>
          <w:rFonts w:hint="eastAsia"/>
          <w:lang w:val="en-US" w:eastAsia="zh-CN"/>
        </w:rPr>
        <w:t>5.2</w:t>
      </w:r>
      <w:r>
        <w:rPr>
          <w:rFonts w:hint="eastAsia"/>
          <w:lang w:val="en-US" w:eastAsia="zh-CN"/>
        </w:rPr>
        <w:tab/>
      </w:r>
      <w:r>
        <w:rPr>
          <w:rFonts w:hint="eastAsia"/>
          <w:lang w:val="en-US" w:eastAsia="zh-CN"/>
        </w:rPr>
        <w:t>AR Video Capabilities</w:t>
      </w:r>
      <w:r>
        <w:tab/>
      </w:r>
      <w:r>
        <w:fldChar w:fldCharType="begin"/>
      </w:r>
      <w:r>
        <w:instrText xml:space="preserve"> PAGEREF _Toc4359 \h </w:instrText>
      </w:r>
      <w:r>
        <w:fldChar w:fldCharType="separate"/>
      </w:r>
      <w:r>
        <w:t>57</w:t>
      </w:r>
      <w:r>
        <w:fldChar w:fldCharType="end"/>
      </w:r>
      <w:r>
        <w:fldChar w:fldCharType="end"/>
      </w:r>
    </w:p>
    <w:p w14:paraId="6D1CD19E">
      <w:pPr>
        <w:pStyle w:val="20"/>
        <w:tabs>
          <w:tab w:val="right" w:leader="dot" w:pos="9851"/>
          <w:tab w:val="clear" w:pos="9639"/>
        </w:tabs>
      </w:pPr>
      <w:r>
        <w:fldChar w:fldCharType="begin"/>
      </w:r>
      <w:r>
        <w:instrText xml:space="preserve"> HYPERLINK \l _Toc5008 </w:instrText>
      </w:r>
      <w:r>
        <w:fldChar w:fldCharType="separate"/>
      </w:r>
      <w:r>
        <w:rPr>
          <w:rFonts w:hint="eastAsia"/>
          <w:lang w:val="en-US" w:eastAsia="zh-CN"/>
        </w:rPr>
        <w:t>5.3</w:t>
      </w:r>
      <w:r>
        <w:rPr>
          <w:rFonts w:hint="eastAsia"/>
          <w:lang w:val="en-US" w:eastAsia="zh-CN"/>
        </w:rPr>
        <w:tab/>
      </w:r>
      <w:r>
        <w:rPr>
          <w:rFonts w:hint="eastAsia"/>
          <w:lang w:val="en-US" w:eastAsia="zh-CN"/>
        </w:rPr>
        <w:t>VR Video Profiles</w:t>
      </w:r>
      <w:r>
        <w:tab/>
      </w:r>
      <w:r>
        <w:fldChar w:fldCharType="begin"/>
      </w:r>
      <w:r>
        <w:instrText xml:space="preserve"> PAGEREF _Toc5008 \h </w:instrText>
      </w:r>
      <w:r>
        <w:fldChar w:fldCharType="separate"/>
      </w:r>
      <w:r>
        <w:t>58</w:t>
      </w:r>
      <w:r>
        <w:fldChar w:fldCharType="end"/>
      </w:r>
      <w:r>
        <w:fldChar w:fldCharType="end"/>
      </w:r>
    </w:p>
    <w:p w14:paraId="77650D3B">
      <w:pPr>
        <w:pStyle w:val="20"/>
        <w:tabs>
          <w:tab w:val="right" w:leader="dot" w:pos="9851"/>
          <w:tab w:val="clear" w:pos="9639"/>
        </w:tabs>
      </w:pPr>
      <w:r>
        <w:fldChar w:fldCharType="begin"/>
      </w:r>
      <w:r>
        <w:instrText xml:space="preserve"> HYPERLINK \l _Toc857 </w:instrText>
      </w:r>
      <w:r>
        <w:fldChar w:fldCharType="separate"/>
      </w:r>
      <w:r>
        <w:rPr>
          <w:rFonts w:hint="eastAsia"/>
          <w:lang w:val="en-US" w:eastAsia="zh-CN"/>
        </w:rPr>
        <w:t>5.4</w:t>
      </w:r>
      <w:r>
        <w:rPr>
          <w:rFonts w:hint="eastAsia"/>
          <w:lang w:val="en-US" w:eastAsia="zh-CN"/>
        </w:rPr>
        <w:tab/>
      </w:r>
      <w:r>
        <w:rPr>
          <w:rFonts w:hint="eastAsia"/>
          <w:lang w:val="en-US" w:eastAsia="zh-CN"/>
        </w:rPr>
        <w:t>Messaging Services</w:t>
      </w:r>
      <w:r>
        <w:tab/>
      </w:r>
      <w:r>
        <w:fldChar w:fldCharType="begin"/>
      </w:r>
      <w:r>
        <w:instrText xml:space="preserve"> PAGEREF _Toc857 \h </w:instrText>
      </w:r>
      <w:r>
        <w:fldChar w:fldCharType="separate"/>
      </w:r>
      <w:r>
        <w:t>59</w:t>
      </w:r>
      <w:r>
        <w:fldChar w:fldCharType="end"/>
      </w:r>
      <w:r>
        <w:fldChar w:fldCharType="end"/>
      </w:r>
    </w:p>
    <w:p w14:paraId="3F809493">
      <w:pPr>
        <w:pStyle w:val="21"/>
        <w:tabs>
          <w:tab w:val="right" w:leader="dot" w:pos="9851"/>
          <w:tab w:val="clear" w:pos="9639"/>
        </w:tabs>
      </w:pPr>
      <w:r>
        <w:fldChar w:fldCharType="begin"/>
      </w:r>
      <w:r>
        <w:instrText xml:space="preserve"> HYPERLINK \l _Toc11329 </w:instrText>
      </w:r>
      <w:r>
        <w:fldChar w:fldCharType="separate"/>
      </w:r>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r>
        <w:tab/>
      </w:r>
      <w:r>
        <w:fldChar w:fldCharType="begin"/>
      </w:r>
      <w:r>
        <w:instrText xml:space="preserve"> PAGEREF _Toc11329 \h </w:instrText>
      </w:r>
      <w:r>
        <w:fldChar w:fldCharType="separate"/>
      </w:r>
      <w:r>
        <w:t>59</w:t>
      </w:r>
      <w:r>
        <w:fldChar w:fldCharType="end"/>
      </w:r>
      <w:r>
        <w:fldChar w:fldCharType="end"/>
      </w:r>
    </w:p>
    <w:p w14:paraId="220AF3C2">
      <w:pPr>
        <w:pStyle w:val="20"/>
        <w:tabs>
          <w:tab w:val="right" w:leader="dot" w:pos="9851"/>
          <w:tab w:val="clear" w:pos="9639"/>
        </w:tabs>
      </w:pPr>
      <w:r>
        <w:fldChar w:fldCharType="begin"/>
      </w:r>
      <w:r>
        <w:instrText xml:space="preserve"> HYPERLINK \l _Toc28020 </w:instrText>
      </w:r>
      <w:r>
        <w:fldChar w:fldCharType="separate"/>
      </w:r>
      <w:r>
        <w:rPr>
          <w:rFonts w:hint="eastAsia"/>
          <w:lang w:val="en-US" w:eastAsia="zh-CN"/>
        </w:rPr>
        <w:t>6.1</w:t>
      </w:r>
      <w:r>
        <w:rPr>
          <w:rFonts w:hint="eastAsia"/>
          <w:lang w:val="en-US" w:eastAsia="zh-CN"/>
        </w:rPr>
        <w:tab/>
      </w:r>
      <w:r>
        <w:rPr>
          <w:rFonts w:hint="eastAsia"/>
          <w:lang w:val="en-US" w:eastAsia="zh-CN"/>
        </w:rPr>
        <w:t>Overview</w:t>
      </w:r>
      <w:r>
        <w:tab/>
      </w:r>
      <w:r>
        <w:fldChar w:fldCharType="begin"/>
      </w:r>
      <w:r>
        <w:instrText xml:space="preserve"> PAGEREF _Toc28020 \h </w:instrText>
      </w:r>
      <w:r>
        <w:fldChar w:fldCharType="separate"/>
      </w:r>
      <w:r>
        <w:t>59</w:t>
      </w:r>
      <w:r>
        <w:fldChar w:fldCharType="end"/>
      </w:r>
      <w:r>
        <w:fldChar w:fldCharType="end"/>
      </w:r>
    </w:p>
    <w:p w14:paraId="03C8D523">
      <w:pPr>
        <w:pStyle w:val="20"/>
        <w:tabs>
          <w:tab w:val="right" w:leader="dot" w:pos="9851"/>
          <w:tab w:val="clear" w:pos="9639"/>
        </w:tabs>
      </w:pPr>
      <w:r>
        <w:fldChar w:fldCharType="begin"/>
      </w:r>
      <w:r>
        <w:instrText xml:space="preserve"> HYPERLINK \l _Toc18439 </w:instrText>
      </w:r>
      <w:r>
        <w:fldChar w:fldCharType="separate"/>
      </w:r>
      <w:r>
        <w:rPr>
          <w:lang w:val="en-US"/>
        </w:rPr>
        <w:t>6.2</w:t>
      </w:r>
      <w:r>
        <w:rPr>
          <w:rFonts w:hint="eastAsia" w:eastAsia="宋体"/>
          <w:lang w:val="en-US" w:eastAsia="zh-CN"/>
        </w:rPr>
        <w:tab/>
      </w:r>
      <w:r>
        <w:rPr>
          <w:lang w:val="en-US"/>
        </w:rPr>
        <w:t>Reference Sequences</w:t>
      </w:r>
      <w:r>
        <w:tab/>
      </w:r>
      <w:r>
        <w:fldChar w:fldCharType="begin"/>
      </w:r>
      <w:r>
        <w:instrText xml:space="preserve"> PAGEREF _Toc18439 \h </w:instrText>
      </w:r>
      <w:r>
        <w:fldChar w:fldCharType="separate"/>
      </w:r>
      <w:r>
        <w:t>60</w:t>
      </w:r>
      <w:r>
        <w:fldChar w:fldCharType="end"/>
      </w:r>
      <w:r>
        <w:fldChar w:fldCharType="end"/>
      </w:r>
    </w:p>
    <w:p w14:paraId="5EF36FBF">
      <w:pPr>
        <w:pStyle w:val="20"/>
        <w:tabs>
          <w:tab w:val="right" w:leader="dot" w:pos="9851"/>
          <w:tab w:val="clear" w:pos="9639"/>
        </w:tabs>
      </w:pPr>
      <w:r>
        <w:fldChar w:fldCharType="begin"/>
      </w:r>
      <w:r>
        <w:instrText xml:space="preserve"> HYPERLINK \l _Toc10231 </w:instrText>
      </w:r>
      <w:r>
        <w:fldChar w:fldCharType="separate"/>
      </w:r>
      <w:r>
        <w:rPr>
          <w:lang w:val="en-US"/>
        </w:rPr>
        <w:t>6.3</w:t>
      </w:r>
      <w:r>
        <w:rPr>
          <w:rFonts w:hint="eastAsia" w:eastAsia="宋体"/>
          <w:lang w:val="en-US" w:eastAsia="zh-CN"/>
        </w:rPr>
        <w:tab/>
      </w:r>
      <w:r>
        <w:rPr>
          <w:lang w:val="en-US"/>
        </w:rPr>
        <w:t>Reference Software Tools</w:t>
      </w:r>
      <w:r>
        <w:tab/>
      </w:r>
      <w:r>
        <w:fldChar w:fldCharType="begin"/>
      </w:r>
      <w:r>
        <w:instrText xml:space="preserve"> PAGEREF _Toc10231 \h </w:instrText>
      </w:r>
      <w:r>
        <w:fldChar w:fldCharType="separate"/>
      </w:r>
      <w:r>
        <w:t>60</w:t>
      </w:r>
      <w:r>
        <w:fldChar w:fldCharType="end"/>
      </w:r>
      <w:r>
        <w:fldChar w:fldCharType="end"/>
      </w:r>
    </w:p>
    <w:p w14:paraId="623FF788">
      <w:pPr>
        <w:pStyle w:val="20"/>
        <w:tabs>
          <w:tab w:val="right" w:leader="dot" w:pos="9851"/>
          <w:tab w:val="clear" w:pos="9639"/>
        </w:tabs>
      </w:pPr>
      <w:r>
        <w:fldChar w:fldCharType="begin"/>
      </w:r>
      <w:r>
        <w:instrText xml:space="preserve"> HYPERLINK \l _Toc6811 </w:instrText>
      </w:r>
      <w:r>
        <w:fldChar w:fldCharType="separate"/>
      </w:r>
      <w:r>
        <w:rPr>
          <w:lang w:val="en-US"/>
        </w:rPr>
        <w:t>6.4</w:t>
      </w:r>
      <w:r>
        <w:rPr>
          <w:rFonts w:hint="eastAsia" w:eastAsia="宋体"/>
          <w:lang w:val="en-US" w:eastAsia="zh-CN"/>
        </w:rPr>
        <w:tab/>
      </w:r>
      <w:r>
        <w:rPr>
          <w:lang w:val="en-US"/>
        </w:rPr>
        <w:t>Metrics</w:t>
      </w:r>
      <w:r>
        <w:tab/>
      </w:r>
      <w:r>
        <w:fldChar w:fldCharType="begin"/>
      </w:r>
      <w:r>
        <w:instrText xml:space="preserve"> PAGEREF _Toc6811 \h </w:instrText>
      </w:r>
      <w:r>
        <w:fldChar w:fldCharType="separate"/>
      </w:r>
      <w:r>
        <w:t>60</w:t>
      </w:r>
      <w:r>
        <w:fldChar w:fldCharType="end"/>
      </w:r>
      <w:r>
        <w:fldChar w:fldCharType="end"/>
      </w:r>
    </w:p>
    <w:p w14:paraId="561783AA">
      <w:pPr>
        <w:pStyle w:val="20"/>
        <w:tabs>
          <w:tab w:val="right" w:leader="dot" w:pos="9851"/>
          <w:tab w:val="clear" w:pos="9639"/>
        </w:tabs>
      </w:pPr>
      <w:r>
        <w:fldChar w:fldCharType="begin"/>
      </w:r>
      <w:r>
        <w:instrText xml:space="preserve"> HYPERLINK \l _Toc9990 </w:instrText>
      </w:r>
      <w:r>
        <w:fldChar w:fldCharType="separate"/>
      </w:r>
      <w:r>
        <w:rPr>
          <w:lang w:val="en-US"/>
        </w:rPr>
        <w:t>6.5</w:t>
      </w:r>
      <w:r>
        <w:rPr>
          <w:rFonts w:hint="eastAsia" w:eastAsia="宋体"/>
          <w:lang w:val="en-US" w:eastAsia="zh-CN"/>
        </w:rPr>
        <w:tab/>
      </w:r>
      <w:r>
        <w:rPr>
          <w:lang w:val="en-US"/>
        </w:rPr>
        <w:t>Encoding Constraints</w:t>
      </w:r>
      <w:r>
        <w:tab/>
      </w:r>
      <w:r>
        <w:fldChar w:fldCharType="begin"/>
      </w:r>
      <w:r>
        <w:instrText xml:space="preserve"> PAGEREF _Toc9990 \h </w:instrText>
      </w:r>
      <w:r>
        <w:fldChar w:fldCharType="separate"/>
      </w:r>
      <w:r>
        <w:t>60</w:t>
      </w:r>
      <w:r>
        <w:fldChar w:fldCharType="end"/>
      </w:r>
      <w:r>
        <w:fldChar w:fldCharType="end"/>
      </w:r>
    </w:p>
    <w:p w14:paraId="6C096C86">
      <w:pPr>
        <w:pStyle w:val="21"/>
        <w:tabs>
          <w:tab w:val="right" w:leader="dot" w:pos="9851"/>
          <w:tab w:val="clear" w:pos="9639"/>
        </w:tabs>
      </w:pPr>
      <w:r>
        <w:fldChar w:fldCharType="begin"/>
      </w:r>
      <w:r>
        <w:instrText xml:space="preserve"> HYPERLINK \l _Toc16817 </w:instrText>
      </w:r>
      <w:r>
        <w:fldChar w:fldCharType="separate"/>
      </w:r>
      <w:r>
        <w:rPr>
          <w:rFonts w:hint="eastAsia"/>
          <w:lang w:val="en-US" w:eastAsia="zh-CN"/>
        </w:rPr>
        <w:t>7</w:t>
      </w:r>
      <w:r>
        <w:tab/>
      </w:r>
      <w:r>
        <w:t>Considered Scenarios</w:t>
      </w:r>
      <w:r>
        <w:tab/>
      </w:r>
      <w:r>
        <w:fldChar w:fldCharType="begin"/>
      </w:r>
      <w:r>
        <w:instrText xml:space="preserve"> PAGEREF _Toc16817 \h </w:instrText>
      </w:r>
      <w:r>
        <w:fldChar w:fldCharType="separate"/>
      </w:r>
      <w:r>
        <w:t>61</w:t>
      </w:r>
      <w:r>
        <w:fldChar w:fldCharType="end"/>
      </w:r>
      <w:r>
        <w:fldChar w:fldCharType="end"/>
      </w:r>
    </w:p>
    <w:p w14:paraId="223DF3A6">
      <w:pPr>
        <w:pStyle w:val="20"/>
        <w:tabs>
          <w:tab w:val="right" w:leader="dot" w:pos="9851"/>
          <w:tab w:val="clear" w:pos="9639"/>
        </w:tabs>
      </w:pPr>
      <w:r>
        <w:fldChar w:fldCharType="begin"/>
      </w:r>
      <w:r>
        <w:instrText xml:space="preserve"> HYPERLINK \l _Toc11034 </w:instrText>
      </w:r>
      <w:r>
        <w:fldChar w:fldCharType="separate"/>
      </w:r>
      <w:r>
        <w:rPr>
          <w:rFonts w:hint="eastAsia" w:eastAsia="宋体"/>
          <w:lang w:val="en-US" w:eastAsia="zh-CN"/>
        </w:rPr>
        <w:t>7</w:t>
      </w:r>
      <w:r>
        <w:t>.1</w:t>
      </w:r>
      <w:r>
        <w:tab/>
      </w:r>
      <w:r>
        <w:t>Introduction</w:t>
      </w:r>
      <w:r>
        <w:tab/>
      </w:r>
      <w:r>
        <w:fldChar w:fldCharType="begin"/>
      </w:r>
      <w:r>
        <w:instrText xml:space="preserve"> PAGEREF _Toc11034 \h </w:instrText>
      </w:r>
      <w:r>
        <w:fldChar w:fldCharType="separate"/>
      </w:r>
      <w:r>
        <w:t>61</w:t>
      </w:r>
      <w:r>
        <w:fldChar w:fldCharType="end"/>
      </w:r>
      <w:r>
        <w:fldChar w:fldCharType="end"/>
      </w:r>
    </w:p>
    <w:p w14:paraId="367F26F1">
      <w:pPr>
        <w:pStyle w:val="20"/>
        <w:tabs>
          <w:tab w:val="right" w:leader="dot" w:pos="9851"/>
          <w:tab w:val="clear" w:pos="9639"/>
        </w:tabs>
      </w:pPr>
      <w:r>
        <w:fldChar w:fldCharType="begin"/>
      </w:r>
      <w:r>
        <w:instrText xml:space="preserve"> HYPERLINK \l _Toc5905 </w:instrText>
      </w:r>
      <w:r>
        <w:fldChar w:fldCharType="separate"/>
      </w:r>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r>
        <w:tab/>
      </w:r>
      <w:r>
        <w:fldChar w:fldCharType="begin"/>
      </w:r>
      <w:r>
        <w:instrText xml:space="preserve"> PAGEREF _Toc5905 \h </w:instrText>
      </w:r>
      <w:r>
        <w:fldChar w:fldCharType="separate"/>
      </w:r>
      <w:r>
        <w:t>61</w:t>
      </w:r>
      <w:r>
        <w:fldChar w:fldCharType="end"/>
      </w:r>
      <w:r>
        <w:fldChar w:fldCharType="end"/>
      </w:r>
    </w:p>
    <w:p w14:paraId="4CB14569">
      <w:pPr>
        <w:pStyle w:val="19"/>
        <w:tabs>
          <w:tab w:val="right" w:leader="dot" w:pos="9851"/>
          <w:tab w:val="clear" w:pos="9639"/>
        </w:tabs>
      </w:pPr>
      <w:r>
        <w:fldChar w:fldCharType="begin"/>
      </w:r>
      <w:r>
        <w:instrText xml:space="preserve"> HYPERLINK \l _Toc7497 </w:instrText>
      </w:r>
      <w:r>
        <w:fldChar w:fldCharType="separate"/>
      </w:r>
      <w:r>
        <w:rPr>
          <w:rFonts w:hint="eastAsia" w:eastAsia="宋体"/>
          <w:lang w:val="en-US" w:eastAsia="zh-CN"/>
        </w:rPr>
        <w:t>7</w:t>
      </w:r>
      <w:r>
        <w:t>.</w:t>
      </w:r>
      <w:r>
        <w:rPr>
          <w:rFonts w:hint="eastAsia" w:eastAsia="宋体"/>
          <w:lang w:val="en-US" w:eastAsia="zh-CN"/>
        </w:rPr>
        <w:t>2</w:t>
      </w:r>
      <w:r>
        <w:t>.1</w:t>
      </w:r>
      <w:r>
        <w:tab/>
      </w:r>
      <w:r>
        <w:t>Motivation</w:t>
      </w:r>
      <w:r>
        <w:tab/>
      </w:r>
      <w:r>
        <w:fldChar w:fldCharType="begin"/>
      </w:r>
      <w:r>
        <w:instrText xml:space="preserve"> PAGEREF _Toc7497 \h </w:instrText>
      </w:r>
      <w:r>
        <w:fldChar w:fldCharType="separate"/>
      </w:r>
      <w:r>
        <w:t>61</w:t>
      </w:r>
      <w:r>
        <w:fldChar w:fldCharType="end"/>
      </w:r>
      <w:r>
        <w:fldChar w:fldCharType="end"/>
      </w:r>
    </w:p>
    <w:p w14:paraId="10A60965">
      <w:pPr>
        <w:pStyle w:val="19"/>
        <w:tabs>
          <w:tab w:val="right" w:leader="dot" w:pos="9851"/>
          <w:tab w:val="clear" w:pos="9639"/>
        </w:tabs>
      </w:pPr>
      <w:r>
        <w:fldChar w:fldCharType="begin"/>
      </w:r>
      <w:r>
        <w:instrText xml:space="preserve"> HYPERLINK \l _Toc9273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r>
        <w:tab/>
      </w:r>
      <w:r>
        <w:fldChar w:fldCharType="begin"/>
      </w:r>
      <w:r>
        <w:instrText xml:space="preserve"> PAGEREF _Toc9273 \h </w:instrText>
      </w:r>
      <w:r>
        <w:fldChar w:fldCharType="separate"/>
      </w:r>
      <w:r>
        <w:t>62</w:t>
      </w:r>
      <w:r>
        <w:fldChar w:fldCharType="end"/>
      </w:r>
      <w:r>
        <w:fldChar w:fldCharType="end"/>
      </w:r>
    </w:p>
    <w:p w14:paraId="44D0A9FB">
      <w:pPr>
        <w:pStyle w:val="18"/>
        <w:tabs>
          <w:tab w:val="right" w:leader="dot" w:pos="9851"/>
          <w:tab w:val="clear" w:pos="9639"/>
        </w:tabs>
      </w:pPr>
      <w:r>
        <w:fldChar w:fldCharType="begin"/>
      </w:r>
      <w:r>
        <w:instrText xml:space="preserve"> HYPERLINK \l _Toc6864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r>
        <w:tab/>
      </w:r>
      <w:r>
        <w:fldChar w:fldCharType="begin"/>
      </w:r>
      <w:r>
        <w:instrText xml:space="preserve"> PAGEREF _Toc6864 \h </w:instrText>
      </w:r>
      <w:r>
        <w:fldChar w:fldCharType="separate"/>
      </w:r>
      <w:r>
        <w:t>62</w:t>
      </w:r>
      <w:r>
        <w:fldChar w:fldCharType="end"/>
      </w:r>
      <w:r>
        <w:fldChar w:fldCharType="end"/>
      </w:r>
    </w:p>
    <w:p w14:paraId="66344B33">
      <w:pPr>
        <w:pStyle w:val="18"/>
        <w:tabs>
          <w:tab w:val="right" w:leader="dot" w:pos="9851"/>
          <w:tab w:val="clear" w:pos="9639"/>
        </w:tabs>
      </w:pPr>
      <w:r>
        <w:fldChar w:fldCharType="begin"/>
      </w:r>
      <w:r>
        <w:instrText xml:space="preserve"> HYPERLINK \l _Toc19526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r>
        <w:tab/>
      </w:r>
      <w:r>
        <w:fldChar w:fldCharType="begin"/>
      </w:r>
      <w:r>
        <w:instrText xml:space="preserve"> PAGEREF _Toc19526 \h </w:instrText>
      </w:r>
      <w:r>
        <w:fldChar w:fldCharType="separate"/>
      </w:r>
      <w:r>
        <w:t>62</w:t>
      </w:r>
      <w:r>
        <w:fldChar w:fldCharType="end"/>
      </w:r>
      <w:r>
        <w:fldChar w:fldCharType="end"/>
      </w:r>
    </w:p>
    <w:p w14:paraId="0EC81E30">
      <w:pPr>
        <w:pStyle w:val="18"/>
        <w:tabs>
          <w:tab w:val="right" w:leader="dot" w:pos="9851"/>
          <w:tab w:val="clear" w:pos="9639"/>
        </w:tabs>
      </w:pPr>
      <w:r>
        <w:fldChar w:fldCharType="begin"/>
      </w:r>
      <w:r>
        <w:instrText xml:space="preserve"> HYPERLINK \l _Toc4580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r>
        <w:tab/>
      </w:r>
      <w:r>
        <w:fldChar w:fldCharType="begin"/>
      </w:r>
      <w:r>
        <w:instrText xml:space="preserve"> PAGEREF _Toc4580 \h </w:instrText>
      </w:r>
      <w:r>
        <w:fldChar w:fldCharType="separate"/>
      </w:r>
      <w:r>
        <w:t>63</w:t>
      </w:r>
      <w:r>
        <w:fldChar w:fldCharType="end"/>
      </w:r>
      <w:r>
        <w:fldChar w:fldCharType="end"/>
      </w:r>
    </w:p>
    <w:p w14:paraId="568EBC37">
      <w:pPr>
        <w:pStyle w:val="18"/>
        <w:tabs>
          <w:tab w:val="right" w:leader="dot" w:pos="9851"/>
          <w:tab w:val="clear" w:pos="9639"/>
        </w:tabs>
      </w:pPr>
      <w:r>
        <w:fldChar w:fldCharType="begin"/>
      </w:r>
      <w:r>
        <w:instrText xml:space="preserve"> HYPERLINK \l _Toc9723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r>
        <w:tab/>
      </w:r>
      <w:r>
        <w:fldChar w:fldCharType="begin"/>
      </w:r>
      <w:r>
        <w:instrText xml:space="preserve"> PAGEREF _Toc9723 \h </w:instrText>
      </w:r>
      <w:r>
        <w:fldChar w:fldCharType="separate"/>
      </w:r>
      <w:r>
        <w:t>63</w:t>
      </w:r>
      <w:r>
        <w:fldChar w:fldCharType="end"/>
      </w:r>
      <w:r>
        <w:fldChar w:fldCharType="end"/>
      </w:r>
    </w:p>
    <w:p w14:paraId="10F19B06">
      <w:pPr>
        <w:pStyle w:val="18"/>
        <w:tabs>
          <w:tab w:val="right" w:leader="dot" w:pos="9851"/>
          <w:tab w:val="clear" w:pos="9639"/>
        </w:tabs>
      </w:pPr>
      <w:r>
        <w:fldChar w:fldCharType="begin"/>
      </w:r>
      <w:r>
        <w:instrText xml:space="preserve"> HYPERLINK \l _Toc3865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r>
        <w:tab/>
      </w:r>
      <w:r>
        <w:fldChar w:fldCharType="begin"/>
      </w:r>
      <w:r>
        <w:instrText xml:space="preserve"> PAGEREF _Toc3865 \h </w:instrText>
      </w:r>
      <w:r>
        <w:fldChar w:fldCharType="separate"/>
      </w:r>
      <w:r>
        <w:t>64</w:t>
      </w:r>
      <w:r>
        <w:fldChar w:fldCharType="end"/>
      </w:r>
      <w:r>
        <w:fldChar w:fldCharType="end"/>
      </w:r>
    </w:p>
    <w:p w14:paraId="71E36C8C">
      <w:pPr>
        <w:pStyle w:val="18"/>
        <w:tabs>
          <w:tab w:val="right" w:leader="dot" w:pos="9851"/>
          <w:tab w:val="clear" w:pos="9639"/>
        </w:tabs>
      </w:pPr>
      <w:r>
        <w:fldChar w:fldCharType="begin"/>
      </w:r>
      <w:r>
        <w:instrText xml:space="preserve"> HYPERLINK \l _Toc2921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r>
        <w:tab/>
      </w:r>
      <w:r>
        <w:fldChar w:fldCharType="begin"/>
      </w:r>
      <w:r>
        <w:instrText xml:space="preserve"> PAGEREF _Toc2921 \h </w:instrText>
      </w:r>
      <w:r>
        <w:fldChar w:fldCharType="separate"/>
      </w:r>
      <w:r>
        <w:t>64</w:t>
      </w:r>
      <w:r>
        <w:fldChar w:fldCharType="end"/>
      </w:r>
      <w:r>
        <w:fldChar w:fldCharType="end"/>
      </w:r>
    </w:p>
    <w:p w14:paraId="0B37FEEC">
      <w:pPr>
        <w:pStyle w:val="19"/>
        <w:tabs>
          <w:tab w:val="right" w:leader="dot" w:pos="9851"/>
          <w:tab w:val="clear" w:pos="9639"/>
        </w:tabs>
      </w:pPr>
      <w:r>
        <w:fldChar w:fldCharType="begin"/>
      </w:r>
      <w:r>
        <w:instrText xml:space="preserve"> HYPERLINK \l _Toc9891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r>
        <w:tab/>
      </w:r>
      <w:r>
        <w:fldChar w:fldCharType="begin"/>
      </w:r>
      <w:r>
        <w:instrText xml:space="preserve"> PAGEREF _Toc9891 \h </w:instrText>
      </w:r>
      <w:r>
        <w:fldChar w:fldCharType="separate"/>
      </w:r>
      <w:r>
        <w:t>64</w:t>
      </w:r>
      <w:r>
        <w:fldChar w:fldCharType="end"/>
      </w:r>
      <w:r>
        <w:fldChar w:fldCharType="end"/>
      </w:r>
    </w:p>
    <w:p w14:paraId="56803E49">
      <w:pPr>
        <w:pStyle w:val="19"/>
        <w:tabs>
          <w:tab w:val="right" w:leader="dot" w:pos="9851"/>
          <w:tab w:val="clear" w:pos="9639"/>
        </w:tabs>
      </w:pPr>
      <w:r>
        <w:fldChar w:fldCharType="begin"/>
      </w:r>
      <w:r>
        <w:instrText xml:space="preserve"> HYPERLINK \l _Toc21799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r>
        <w:tab/>
      </w:r>
      <w:r>
        <w:fldChar w:fldCharType="begin"/>
      </w:r>
      <w:r>
        <w:instrText xml:space="preserve"> PAGEREF _Toc21799 \h </w:instrText>
      </w:r>
      <w:r>
        <w:fldChar w:fldCharType="separate"/>
      </w:r>
      <w:r>
        <w:t>64</w:t>
      </w:r>
      <w:r>
        <w:fldChar w:fldCharType="end"/>
      </w:r>
      <w:r>
        <w:fldChar w:fldCharType="end"/>
      </w:r>
    </w:p>
    <w:p w14:paraId="6E6200E6">
      <w:pPr>
        <w:pStyle w:val="19"/>
        <w:tabs>
          <w:tab w:val="right" w:leader="dot" w:pos="9851"/>
          <w:tab w:val="clear" w:pos="9639"/>
        </w:tabs>
      </w:pPr>
      <w:r>
        <w:fldChar w:fldCharType="begin"/>
      </w:r>
      <w:r>
        <w:instrText xml:space="preserve"> HYPERLINK \l _Toc8373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r>
        <w:tab/>
      </w:r>
      <w:r>
        <w:fldChar w:fldCharType="begin"/>
      </w:r>
      <w:r>
        <w:instrText xml:space="preserve"> PAGEREF _Toc8373 \h </w:instrText>
      </w:r>
      <w:r>
        <w:fldChar w:fldCharType="separate"/>
      </w:r>
      <w:r>
        <w:t>65</w:t>
      </w:r>
      <w:r>
        <w:fldChar w:fldCharType="end"/>
      </w:r>
      <w:r>
        <w:fldChar w:fldCharType="end"/>
      </w:r>
    </w:p>
    <w:p w14:paraId="43897021">
      <w:pPr>
        <w:pStyle w:val="18"/>
        <w:tabs>
          <w:tab w:val="right" w:leader="dot" w:pos="9851"/>
          <w:tab w:val="clear" w:pos="9639"/>
        </w:tabs>
      </w:pPr>
      <w:r>
        <w:fldChar w:fldCharType="begin"/>
      </w:r>
      <w:r>
        <w:instrText xml:space="preserve"> HYPERLINK \l _Toc29101 </w:instrText>
      </w:r>
      <w:r>
        <w:fldChar w:fldCharType="separate"/>
      </w:r>
      <w:r>
        <w:rPr>
          <w:rFonts w:hint="eastAsia"/>
          <w:lang w:val="en-US" w:eastAsia="zh-CN"/>
        </w:rPr>
        <w:t>7.2.5.1</w:t>
      </w:r>
      <w:r>
        <w:rPr>
          <w:rFonts w:hint="eastAsia"/>
          <w:lang w:val="en-US" w:eastAsia="zh-CN"/>
        </w:rPr>
        <w:tab/>
      </w:r>
      <w:r>
        <w:rPr>
          <w:rFonts w:hint="eastAsia"/>
          <w:lang w:val="en-US" w:eastAsia="zh-CN"/>
        </w:rPr>
        <w:t xml:space="preserve">Objective Metrics for Captured </w:t>
      </w:r>
      <w:r>
        <w:t>Stereoscopic Video</w:t>
      </w:r>
      <w:r>
        <w:tab/>
      </w:r>
      <w:r>
        <w:fldChar w:fldCharType="begin"/>
      </w:r>
      <w:r>
        <w:instrText xml:space="preserve"> PAGEREF _Toc29101 \h </w:instrText>
      </w:r>
      <w:r>
        <w:fldChar w:fldCharType="separate"/>
      </w:r>
      <w:r>
        <w:t>65</w:t>
      </w:r>
      <w:r>
        <w:fldChar w:fldCharType="end"/>
      </w:r>
      <w:r>
        <w:fldChar w:fldCharType="end"/>
      </w:r>
    </w:p>
    <w:p w14:paraId="64F3F395">
      <w:pPr>
        <w:pStyle w:val="17"/>
        <w:tabs>
          <w:tab w:val="right" w:leader="dot" w:pos="9851"/>
          <w:tab w:val="clear" w:pos="9639"/>
        </w:tabs>
      </w:pPr>
      <w:r>
        <w:fldChar w:fldCharType="begin"/>
      </w:r>
      <w:r>
        <w:instrText xml:space="preserve"> HYPERLINK \l _Toc30987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r>
        <w:tab/>
      </w:r>
      <w:r>
        <w:fldChar w:fldCharType="begin"/>
      </w:r>
      <w:r>
        <w:instrText xml:space="preserve"> PAGEREF _Toc30987 \h </w:instrText>
      </w:r>
      <w:r>
        <w:fldChar w:fldCharType="separate"/>
      </w:r>
      <w:r>
        <w:t>65</w:t>
      </w:r>
      <w:r>
        <w:fldChar w:fldCharType="end"/>
      </w:r>
      <w:r>
        <w:fldChar w:fldCharType="end"/>
      </w:r>
    </w:p>
    <w:p w14:paraId="36A25CB8">
      <w:pPr>
        <w:pStyle w:val="17"/>
        <w:tabs>
          <w:tab w:val="right" w:leader="dot" w:pos="9851"/>
          <w:tab w:val="clear" w:pos="9639"/>
        </w:tabs>
      </w:pPr>
      <w:r>
        <w:fldChar w:fldCharType="begin"/>
      </w:r>
      <w:r>
        <w:instrText xml:space="preserve"> HYPERLINK \l _Toc29840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r>
        <w:tab/>
      </w:r>
      <w:r>
        <w:fldChar w:fldCharType="begin"/>
      </w:r>
      <w:r>
        <w:instrText xml:space="preserve"> PAGEREF _Toc29840 \h </w:instrText>
      </w:r>
      <w:r>
        <w:fldChar w:fldCharType="separate"/>
      </w:r>
      <w:r>
        <w:t>66</w:t>
      </w:r>
      <w:r>
        <w:fldChar w:fldCharType="end"/>
      </w:r>
      <w:r>
        <w:fldChar w:fldCharType="end"/>
      </w:r>
    </w:p>
    <w:p w14:paraId="5324EF55">
      <w:pPr>
        <w:pStyle w:val="17"/>
        <w:tabs>
          <w:tab w:val="right" w:leader="dot" w:pos="9851"/>
          <w:tab w:val="clear" w:pos="9639"/>
        </w:tabs>
      </w:pPr>
      <w:r>
        <w:fldChar w:fldCharType="begin"/>
      </w:r>
      <w:r>
        <w:instrText xml:space="preserve"> HYPERLINK \l _Toc3025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r>
        <w:tab/>
      </w:r>
      <w:r>
        <w:fldChar w:fldCharType="begin"/>
      </w:r>
      <w:r>
        <w:instrText xml:space="preserve"> PAGEREF _Toc3025 \h </w:instrText>
      </w:r>
      <w:r>
        <w:fldChar w:fldCharType="separate"/>
      </w:r>
      <w:r>
        <w:t>66</w:t>
      </w:r>
      <w:r>
        <w:fldChar w:fldCharType="end"/>
      </w:r>
      <w:r>
        <w:fldChar w:fldCharType="end"/>
      </w:r>
    </w:p>
    <w:p w14:paraId="7A68B4BB">
      <w:pPr>
        <w:pStyle w:val="17"/>
        <w:tabs>
          <w:tab w:val="right" w:leader="dot" w:pos="9851"/>
          <w:tab w:val="clear" w:pos="9639"/>
        </w:tabs>
      </w:pPr>
      <w:r>
        <w:fldChar w:fldCharType="begin"/>
      </w:r>
      <w:r>
        <w:instrText xml:space="preserve"> HYPERLINK \l _Toc11408 </w:instrText>
      </w:r>
      <w:r>
        <w:fldChar w:fldCharType="separate"/>
      </w:r>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r>
        <w:tab/>
      </w:r>
      <w:r>
        <w:fldChar w:fldCharType="begin"/>
      </w:r>
      <w:r>
        <w:instrText xml:space="preserve"> PAGEREF _Toc11408 \h </w:instrText>
      </w:r>
      <w:r>
        <w:fldChar w:fldCharType="separate"/>
      </w:r>
      <w:r>
        <w:t>66</w:t>
      </w:r>
      <w:r>
        <w:fldChar w:fldCharType="end"/>
      </w:r>
      <w:r>
        <w:fldChar w:fldCharType="end"/>
      </w:r>
    </w:p>
    <w:p w14:paraId="45E8912F">
      <w:pPr>
        <w:pStyle w:val="18"/>
        <w:tabs>
          <w:tab w:val="right" w:leader="dot" w:pos="9851"/>
          <w:tab w:val="clear" w:pos="9639"/>
        </w:tabs>
      </w:pPr>
      <w:r>
        <w:fldChar w:fldCharType="begin"/>
      </w:r>
      <w:r>
        <w:instrText xml:space="preserve"> HYPERLINK \l _Toc19205 </w:instrText>
      </w:r>
      <w:r>
        <w:fldChar w:fldCharType="separate"/>
      </w:r>
      <w:r>
        <w:t>7.2.5.2</w:t>
      </w:r>
      <w:r>
        <w:tab/>
      </w:r>
      <w:r>
        <w:t>Objective Metric</w:t>
      </w:r>
      <w:r>
        <w:rPr>
          <w:rFonts w:hint="eastAsia"/>
          <w:lang w:val="en-US" w:eastAsia="zh-CN"/>
        </w:rPr>
        <w:t>s</w:t>
      </w:r>
      <w:r>
        <w:t xml:space="preserve"> for Generated Stereoscopic Video</w:t>
      </w:r>
      <w:r>
        <w:tab/>
      </w:r>
      <w:r>
        <w:fldChar w:fldCharType="begin"/>
      </w:r>
      <w:r>
        <w:instrText xml:space="preserve"> PAGEREF _Toc19205 \h </w:instrText>
      </w:r>
      <w:r>
        <w:fldChar w:fldCharType="separate"/>
      </w:r>
      <w:r>
        <w:t>67</w:t>
      </w:r>
      <w:r>
        <w:fldChar w:fldCharType="end"/>
      </w:r>
      <w:r>
        <w:fldChar w:fldCharType="end"/>
      </w:r>
    </w:p>
    <w:p w14:paraId="77C36AA2">
      <w:pPr>
        <w:pStyle w:val="18"/>
        <w:tabs>
          <w:tab w:val="right" w:leader="dot" w:pos="9851"/>
          <w:tab w:val="clear" w:pos="9639"/>
        </w:tabs>
      </w:pPr>
      <w:r>
        <w:fldChar w:fldCharType="begin"/>
      </w:r>
      <w:r>
        <w:instrText xml:space="preserve"> HYPERLINK \l _Toc4351 </w:instrText>
      </w:r>
      <w:r>
        <w:fldChar w:fldCharType="separate"/>
      </w:r>
      <w:r>
        <w:rPr>
          <w:rFonts w:hint="eastAsia"/>
          <w:lang w:val="en-US" w:eastAsia="zh-CN"/>
        </w:rPr>
        <w:t>7.2.5.3</w:t>
      </w:r>
      <w:r>
        <w:rPr>
          <w:rFonts w:hint="eastAsia"/>
          <w:lang w:val="en-US" w:eastAsia="zh-CN"/>
        </w:rPr>
        <w:tab/>
      </w:r>
      <w:r>
        <w:rPr>
          <w:rFonts w:hint="eastAsia"/>
          <w:lang w:val="en-US" w:eastAsia="zh-CN"/>
        </w:rPr>
        <w:t>Subjective Evaluation</w:t>
      </w:r>
      <w:r>
        <w:tab/>
      </w:r>
      <w:r>
        <w:fldChar w:fldCharType="begin"/>
      </w:r>
      <w:r>
        <w:instrText xml:space="preserve"> PAGEREF _Toc4351 \h </w:instrText>
      </w:r>
      <w:r>
        <w:fldChar w:fldCharType="separate"/>
      </w:r>
      <w:r>
        <w:t>68</w:t>
      </w:r>
      <w:r>
        <w:fldChar w:fldCharType="end"/>
      </w:r>
      <w:r>
        <w:fldChar w:fldCharType="end"/>
      </w:r>
    </w:p>
    <w:p w14:paraId="1F8310AB">
      <w:pPr>
        <w:pStyle w:val="18"/>
        <w:tabs>
          <w:tab w:val="right" w:leader="dot" w:pos="9851"/>
          <w:tab w:val="clear" w:pos="9639"/>
        </w:tabs>
      </w:pPr>
      <w:r>
        <w:fldChar w:fldCharType="begin"/>
      </w:r>
      <w:r>
        <w:instrText xml:space="preserve"> HYPERLINK \l _Toc12468 </w:instrText>
      </w:r>
      <w:r>
        <w:fldChar w:fldCharType="separate"/>
      </w:r>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r>
        <w:tab/>
      </w:r>
      <w:r>
        <w:fldChar w:fldCharType="begin"/>
      </w:r>
      <w:r>
        <w:instrText xml:space="preserve"> PAGEREF _Toc12468 \h </w:instrText>
      </w:r>
      <w:r>
        <w:fldChar w:fldCharType="separate"/>
      </w:r>
      <w:r>
        <w:t>69</w:t>
      </w:r>
      <w:r>
        <w:fldChar w:fldCharType="end"/>
      </w:r>
      <w:r>
        <w:fldChar w:fldCharType="end"/>
      </w:r>
    </w:p>
    <w:p w14:paraId="3D284B0A">
      <w:pPr>
        <w:pStyle w:val="19"/>
        <w:tabs>
          <w:tab w:val="right" w:leader="dot" w:pos="9851"/>
          <w:tab w:val="clear" w:pos="9639"/>
        </w:tabs>
      </w:pPr>
      <w:r>
        <w:fldChar w:fldCharType="begin"/>
      </w:r>
      <w:r>
        <w:instrText xml:space="preserve"> HYPERLINK \l _Toc15258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r>
        <w:tab/>
      </w:r>
      <w:r>
        <w:fldChar w:fldCharType="begin"/>
      </w:r>
      <w:r>
        <w:instrText xml:space="preserve"> PAGEREF _Toc15258 \h </w:instrText>
      </w:r>
      <w:r>
        <w:fldChar w:fldCharType="separate"/>
      </w:r>
      <w:r>
        <w:t>69</w:t>
      </w:r>
      <w:r>
        <w:fldChar w:fldCharType="end"/>
      </w:r>
      <w:r>
        <w:fldChar w:fldCharType="end"/>
      </w:r>
    </w:p>
    <w:p w14:paraId="283221B9">
      <w:pPr>
        <w:pStyle w:val="19"/>
        <w:tabs>
          <w:tab w:val="right" w:leader="dot" w:pos="9851"/>
          <w:tab w:val="clear" w:pos="9639"/>
        </w:tabs>
      </w:pPr>
      <w:r>
        <w:fldChar w:fldCharType="begin"/>
      </w:r>
      <w:r>
        <w:instrText xml:space="preserve"> HYPERLINK \l _Toc24580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r>
        <w:tab/>
      </w:r>
      <w:r>
        <w:fldChar w:fldCharType="begin"/>
      </w:r>
      <w:r>
        <w:instrText xml:space="preserve"> PAGEREF _Toc24580 \h </w:instrText>
      </w:r>
      <w:r>
        <w:fldChar w:fldCharType="separate"/>
      </w:r>
      <w:r>
        <w:t>69</w:t>
      </w:r>
      <w:r>
        <w:fldChar w:fldCharType="end"/>
      </w:r>
      <w:r>
        <w:fldChar w:fldCharType="end"/>
      </w:r>
    </w:p>
    <w:p w14:paraId="3A1CCC7D">
      <w:pPr>
        <w:pStyle w:val="18"/>
        <w:tabs>
          <w:tab w:val="right" w:leader="dot" w:pos="9851"/>
          <w:tab w:val="clear" w:pos="9639"/>
        </w:tabs>
      </w:pPr>
      <w:r>
        <w:fldChar w:fldCharType="begin"/>
      </w:r>
      <w:r>
        <w:instrText xml:space="preserve"> HYPERLINK \l _Toc23012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r>
        <w:tab/>
      </w:r>
      <w:r>
        <w:fldChar w:fldCharType="begin"/>
      </w:r>
      <w:r>
        <w:instrText xml:space="preserve"> PAGEREF _Toc23012 \h </w:instrText>
      </w:r>
      <w:r>
        <w:fldChar w:fldCharType="separate"/>
      </w:r>
      <w:r>
        <w:t>69</w:t>
      </w:r>
      <w:r>
        <w:fldChar w:fldCharType="end"/>
      </w:r>
      <w:r>
        <w:fldChar w:fldCharType="end"/>
      </w:r>
    </w:p>
    <w:p w14:paraId="44360413">
      <w:pPr>
        <w:pStyle w:val="17"/>
        <w:tabs>
          <w:tab w:val="right" w:leader="dot" w:pos="9851"/>
          <w:tab w:val="clear" w:pos="9639"/>
        </w:tabs>
      </w:pPr>
      <w:r>
        <w:fldChar w:fldCharType="begin"/>
      </w:r>
      <w:r>
        <w:instrText xml:space="preserve"> HYPERLINK \l _Toc6778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r>
        <w:tab/>
      </w:r>
      <w:r>
        <w:fldChar w:fldCharType="begin"/>
      </w:r>
      <w:r>
        <w:instrText xml:space="preserve"> PAGEREF _Toc6778 \h </w:instrText>
      </w:r>
      <w:r>
        <w:fldChar w:fldCharType="separate"/>
      </w:r>
      <w:r>
        <w:t>69</w:t>
      </w:r>
      <w:r>
        <w:fldChar w:fldCharType="end"/>
      </w:r>
      <w:r>
        <w:fldChar w:fldCharType="end"/>
      </w:r>
    </w:p>
    <w:p w14:paraId="21CB2C17">
      <w:pPr>
        <w:pStyle w:val="17"/>
        <w:tabs>
          <w:tab w:val="right" w:leader="dot" w:pos="9851"/>
          <w:tab w:val="clear" w:pos="9639"/>
        </w:tabs>
      </w:pPr>
      <w:r>
        <w:fldChar w:fldCharType="begin"/>
      </w:r>
      <w:r>
        <w:instrText xml:space="preserve"> HYPERLINK \l _Toc11278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r>
        <w:tab/>
      </w:r>
      <w:r>
        <w:fldChar w:fldCharType="begin"/>
      </w:r>
      <w:r>
        <w:instrText xml:space="preserve"> PAGEREF _Toc11278 \h </w:instrText>
      </w:r>
      <w:r>
        <w:fldChar w:fldCharType="separate"/>
      </w:r>
      <w:r>
        <w:t>69</w:t>
      </w:r>
      <w:r>
        <w:fldChar w:fldCharType="end"/>
      </w:r>
      <w:r>
        <w:fldChar w:fldCharType="end"/>
      </w:r>
    </w:p>
    <w:p w14:paraId="36865EAD">
      <w:pPr>
        <w:pStyle w:val="17"/>
        <w:tabs>
          <w:tab w:val="right" w:leader="dot" w:pos="9851"/>
          <w:tab w:val="clear" w:pos="9639"/>
        </w:tabs>
      </w:pPr>
      <w:r>
        <w:fldChar w:fldCharType="begin"/>
      </w:r>
      <w:r>
        <w:instrText xml:space="preserve"> HYPERLINK \l _Toc32260 </w:instrText>
      </w:r>
      <w:r>
        <w:fldChar w:fldCharType="separate"/>
      </w:r>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r>
        <w:tab/>
      </w:r>
      <w:r>
        <w:fldChar w:fldCharType="begin"/>
      </w:r>
      <w:r>
        <w:instrText xml:space="preserve"> PAGEREF _Toc32260 \h </w:instrText>
      </w:r>
      <w:r>
        <w:fldChar w:fldCharType="separate"/>
      </w:r>
      <w:r>
        <w:t>70</w:t>
      </w:r>
      <w:r>
        <w:fldChar w:fldCharType="end"/>
      </w:r>
      <w:r>
        <w:fldChar w:fldCharType="end"/>
      </w:r>
    </w:p>
    <w:p w14:paraId="282949CE">
      <w:pPr>
        <w:pStyle w:val="19"/>
        <w:tabs>
          <w:tab w:val="right" w:leader="dot" w:pos="9851"/>
          <w:tab w:val="clear" w:pos="9639"/>
        </w:tabs>
      </w:pPr>
      <w:r>
        <w:fldChar w:fldCharType="begin"/>
      </w:r>
      <w:r>
        <w:instrText xml:space="preserve"> HYPERLINK \l _Toc28841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r>
        <w:tab/>
      </w:r>
      <w:r>
        <w:fldChar w:fldCharType="begin"/>
      </w:r>
      <w:r>
        <w:instrText xml:space="preserve"> PAGEREF _Toc28841 \h </w:instrText>
      </w:r>
      <w:r>
        <w:fldChar w:fldCharType="separate"/>
      </w:r>
      <w:r>
        <w:t>70</w:t>
      </w:r>
      <w:r>
        <w:fldChar w:fldCharType="end"/>
      </w:r>
      <w:r>
        <w:fldChar w:fldCharType="end"/>
      </w:r>
    </w:p>
    <w:p w14:paraId="04BECE48">
      <w:pPr>
        <w:pStyle w:val="19"/>
        <w:tabs>
          <w:tab w:val="right" w:leader="dot" w:pos="9851"/>
          <w:tab w:val="clear" w:pos="9639"/>
        </w:tabs>
      </w:pPr>
      <w:r>
        <w:fldChar w:fldCharType="begin"/>
      </w:r>
      <w:r>
        <w:instrText xml:space="preserve"> HYPERLINK \l _Toc21707 </w:instrText>
      </w:r>
      <w:r>
        <w:fldChar w:fldCharType="separate"/>
      </w:r>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r>
        <w:tab/>
      </w:r>
      <w:r>
        <w:fldChar w:fldCharType="begin"/>
      </w:r>
      <w:r>
        <w:instrText xml:space="preserve"> PAGEREF _Toc21707 \h </w:instrText>
      </w:r>
      <w:r>
        <w:fldChar w:fldCharType="separate"/>
      </w:r>
      <w:r>
        <w:t>70</w:t>
      </w:r>
      <w:r>
        <w:fldChar w:fldCharType="end"/>
      </w:r>
      <w:r>
        <w:fldChar w:fldCharType="end"/>
      </w:r>
    </w:p>
    <w:p w14:paraId="1437C21B">
      <w:pPr>
        <w:pStyle w:val="20"/>
        <w:tabs>
          <w:tab w:val="right" w:leader="dot" w:pos="9851"/>
          <w:tab w:val="clear" w:pos="9639"/>
        </w:tabs>
      </w:pPr>
      <w:r>
        <w:fldChar w:fldCharType="begin"/>
      </w:r>
      <w:r>
        <w:instrText xml:space="preserve"> HYPERLINK \l _Toc30772 </w:instrText>
      </w:r>
      <w:r>
        <w:fldChar w:fldCharType="separate"/>
      </w:r>
      <w:r>
        <w:rPr>
          <w:rFonts w:hint="eastAsia" w:eastAsia="宋体"/>
          <w:lang w:val="en-US" w:eastAsia="zh-CN"/>
        </w:rPr>
        <w:t>7</w:t>
      </w:r>
      <w:r>
        <w:t>.3</w:t>
      </w:r>
      <w:r>
        <w:tab/>
      </w:r>
      <w:r>
        <w:t>Scenario 2: Streaming of professionally produced Volumetric Video with single asset containing people</w:t>
      </w:r>
      <w:r>
        <w:tab/>
      </w:r>
      <w:r>
        <w:fldChar w:fldCharType="begin"/>
      </w:r>
      <w:r>
        <w:instrText xml:space="preserve"> PAGEREF _Toc30772 \h </w:instrText>
      </w:r>
      <w:r>
        <w:fldChar w:fldCharType="separate"/>
      </w:r>
      <w:r>
        <w:t>71</w:t>
      </w:r>
      <w:r>
        <w:fldChar w:fldCharType="end"/>
      </w:r>
      <w:r>
        <w:fldChar w:fldCharType="end"/>
      </w:r>
    </w:p>
    <w:p w14:paraId="37BEA454">
      <w:pPr>
        <w:pStyle w:val="19"/>
        <w:tabs>
          <w:tab w:val="right" w:leader="dot" w:pos="9851"/>
          <w:tab w:val="clear" w:pos="9639"/>
        </w:tabs>
      </w:pPr>
      <w:r>
        <w:fldChar w:fldCharType="begin"/>
      </w:r>
      <w:r>
        <w:instrText xml:space="preserve"> HYPERLINK \l _Toc22844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r>
        <w:tab/>
      </w:r>
      <w:r>
        <w:fldChar w:fldCharType="begin"/>
      </w:r>
      <w:r>
        <w:instrText xml:space="preserve"> PAGEREF _Toc22844 \h </w:instrText>
      </w:r>
      <w:r>
        <w:fldChar w:fldCharType="separate"/>
      </w:r>
      <w:r>
        <w:t>71</w:t>
      </w:r>
      <w:r>
        <w:fldChar w:fldCharType="end"/>
      </w:r>
      <w:r>
        <w:fldChar w:fldCharType="end"/>
      </w:r>
    </w:p>
    <w:p w14:paraId="7B40CB04">
      <w:pPr>
        <w:pStyle w:val="19"/>
        <w:tabs>
          <w:tab w:val="right" w:leader="dot" w:pos="9851"/>
          <w:tab w:val="clear" w:pos="9639"/>
        </w:tabs>
      </w:pPr>
      <w:r>
        <w:fldChar w:fldCharType="begin"/>
      </w:r>
      <w:r>
        <w:instrText xml:space="preserve"> HYPERLINK \l _Toc25675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r>
        <w:tab/>
      </w:r>
      <w:r>
        <w:fldChar w:fldCharType="begin"/>
      </w:r>
      <w:r>
        <w:instrText xml:space="preserve"> PAGEREF _Toc25675 \h </w:instrText>
      </w:r>
      <w:r>
        <w:fldChar w:fldCharType="separate"/>
      </w:r>
      <w:r>
        <w:t>71</w:t>
      </w:r>
      <w:r>
        <w:fldChar w:fldCharType="end"/>
      </w:r>
      <w:r>
        <w:fldChar w:fldCharType="end"/>
      </w:r>
    </w:p>
    <w:p w14:paraId="3AC36C79">
      <w:pPr>
        <w:pStyle w:val="19"/>
        <w:tabs>
          <w:tab w:val="right" w:leader="dot" w:pos="9851"/>
          <w:tab w:val="clear" w:pos="9639"/>
        </w:tabs>
      </w:pPr>
      <w:r>
        <w:fldChar w:fldCharType="begin"/>
      </w:r>
      <w:r>
        <w:instrText xml:space="preserve"> HYPERLINK \l _Toc18652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r>
        <w:tab/>
      </w:r>
      <w:r>
        <w:fldChar w:fldCharType="begin"/>
      </w:r>
      <w:r>
        <w:instrText xml:space="preserve"> PAGEREF _Toc18652 \h </w:instrText>
      </w:r>
      <w:r>
        <w:fldChar w:fldCharType="separate"/>
      </w:r>
      <w:r>
        <w:t>73</w:t>
      </w:r>
      <w:r>
        <w:fldChar w:fldCharType="end"/>
      </w:r>
      <w:r>
        <w:fldChar w:fldCharType="end"/>
      </w:r>
    </w:p>
    <w:p w14:paraId="072CB40F">
      <w:pPr>
        <w:pStyle w:val="19"/>
        <w:tabs>
          <w:tab w:val="right" w:leader="dot" w:pos="9851"/>
          <w:tab w:val="clear" w:pos="9639"/>
        </w:tabs>
      </w:pPr>
      <w:r>
        <w:fldChar w:fldCharType="begin"/>
      </w:r>
      <w:r>
        <w:instrText xml:space="preserve"> HYPERLINK \l _Toc6497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r>
        <w:tab/>
      </w:r>
      <w:r>
        <w:fldChar w:fldCharType="begin"/>
      </w:r>
      <w:r>
        <w:instrText xml:space="preserve"> PAGEREF _Toc6497 \h </w:instrText>
      </w:r>
      <w:r>
        <w:fldChar w:fldCharType="separate"/>
      </w:r>
      <w:r>
        <w:t>78</w:t>
      </w:r>
      <w:r>
        <w:fldChar w:fldCharType="end"/>
      </w:r>
      <w:r>
        <w:fldChar w:fldCharType="end"/>
      </w:r>
    </w:p>
    <w:p w14:paraId="4861546F">
      <w:pPr>
        <w:pStyle w:val="18"/>
        <w:tabs>
          <w:tab w:val="right" w:leader="dot" w:pos="9851"/>
          <w:tab w:val="clear" w:pos="9639"/>
        </w:tabs>
      </w:pPr>
      <w:r>
        <w:fldChar w:fldCharType="begin"/>
      </w:r>
      <w:r>
        <w:instrText xml:space="preserve"> HYPERLINK \l _Toc16086 </w:instrText>
      </w:r>
      <w:r>
        <w:fldChar w:fldCharType="separate"/>
      </w:r>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r>
        <w:rPr>
          <w:rFonts w:hint="eastAsia" w:eastAsia="宋体"/>
          <w:lang w:val="en-US" w:eastAsia="zh-CN"/>
        </w:rPr>
        <w:t xml:space="preserve"> </w:t>
      </w:r>
      <w:r>
        <w:t>for dense dynamic point cloud format</w:t>
      </w:r>
      <w:r>
        <w:tab/>
      </w:r>
      <w:r>
        <w:fldChar w:fldCharType="begin"/>
      </w:r>
      <w:r>
        <w:instrText xml:space="preserve"> PAGEREF _Toc16086 \h </w:instrText>
      </w:r>
      <w:r>
        <w:fldChar w:fldCharType="separate"/>
      </w:r>
      <w:r>
        <w:t>78</w:t>
      </w:r>
      <w:r>
        <w:fldChar w:fldCharType="end"/>
      </w:r>
      <w:r>
        <w:fldChar w:fldCharType="end"/>
      </w:r>
    </w:p>
    <w:p w14:paraId="2CD7A0DE">
      <w:pPr>
        <w:pStyle w:val="18"/>
        <w:tabs>
          <w:tab w:val="right" w:leader="dot" w:pos="9851"/>
          <w:tab w:val="clear" w:pos="9639"/>
        </w:tabs>
      </w:pPr>
      <w:r>
        <w:fldChar w:fldCharType="begin"/>
      </w:r>
      <w:r>
        <w:instrText xml:space="preserve"> HYPERLINK \l _Toc5206 </w:instrText>
      </w:r>
      <w:r>
        <w:fldChar w:fldCharType="separate"/>
      </w:r>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r>
        <w:rPr>
          <w:rFonts w:hint="eastAsia" w:eastAsia="宋体"/>
          <w:lang w:val="en-US" w:eastAsia="zh-CN"/>
        </w:rPr>
        <w:t xml:space="preserve"> </w:t>
      </w:r>
      <w:r>
        <w:t>for dense dynamic point cloud format</w:t>
      </w:r>
      <w:r>
        <w:tab/>
      </w:r>
      <w:r>
        <w:fldChar w:fldCharType="begin"/>
      </w:r>
      <w:r>
        <w:instrText xml:space="preserve"> PAGEREF _Toc5206 \h </w:instrText>
      </w:r>
      <w:r>
        <w:fldChar w:fldCharType="separate"/>
      </w:r>
      <w:r>
        <w:t>79</w:t>
      </w:r>
      <w:r>
        <w:fldChar w:fldCharType="end"/>
      </w:r>
      <w:r>
        <w:fldChar w:fldCharType="end"/>
      </w:r>
    </w:p>
    <w:p w14:paraId="3EEB2821">
      <w:pPr>
        <w:pStyle w:val="18"/>
        <w:tabs>
          <w:tab w:val="right" w:leader="dot" w:pos="9851"/>
          <w:tab w:val="clear" w:pos="9639"/>
        </w:tabs>
      </w:pPr>
      <w:r>
        <w:fldChar w:fldCharType="begin"/>
      </w:r>
      <w:r>
        <w:instrText xml:space="preserve"> HYPERLINK \l _Toc24941 </w:instrText>
      </w:r>
      <w:r>
        <w:fldChar w:fldCharType="separate"/>
      </w:r>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r>
        <w:tab/>
      </w:r>
      <w:r>
        <w:fldChar w:fldCharType="begin"/>
      </w:r>
      <w:r>
        <w:instrText xml:space="preserve"> PAGEREF _Toc24941 \h </w:instrText>
      </w:r>
      <w:r>
        <w:fldChar w:fldCharType="separate"/>
      </w:r>
      <w:r>
        <w:t>79</w:t>
      </w:r>
      <w:r>
        <w:fldChar w:fldCharType="end"/>
      </w:r>
      <w:r>
        <w:fldChar w:fldCharType="end"/>
      </w:r>
    </w:p>
    <w:p w14:paraId="5C9E0A36">
      <w:pPr>
        <w:pStyle w:val="18"/>
        <w:tabs>
          <w:tab w:val="right" w:leader="dot" w:pos="9851"/>
          <w:tab w:val="clear" w:pos="9639"/>
        </w:tabs>
      </w:pPr>
      <w:r>
        <w:fldChar w:fldCharType="begin"/>
      </w:r>
      <w:r>
        <w:instrText xml:space="preserve"> HYPERLINK \l _Toc29652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r>
        <w:tab/>
      </w:r>
      <w:r>
        <w:fldChar w:fldCharType="begin"/>
      </w:r>
      <w:r>
        <w:instrText xml:space="preserve"> PAGEREF _Toc29652 \h </w:instrText>
      </w:r>
      <w:r>
        <w:fldChar w:fldCharType="separate"/>
      </w:r>
      <w:r>
        <w:t>79</w:t>
      </w:r>
      <w:r>
        <w:fldChar w:fldCharType="end"/>
      </w:r>
      <w:r>
        <w:fldChar w:fldCharType="end"/>
      </w:r>
    </w:p>
    <w:p w14:paraId="1035F947">
      <w:pPr>
        <w:pStyle w:val="17"/>
        <w:tabs>
          <w:tab w:val="right" w:leader="dot" w:pos="9851"/>
          <w:tab w:val="clear" w:pos="9639"/>
        </w:tabs>
      </w:pPr>
      <w:r>
        <w:fldChar w:fldCharType="begin"/>
      </w:r>
      <w:r>
        <w:instrText xml:space="preserve"> HYPERLINK \l _Toc26693 </w:instrText>
      </w:r>
      <w:r>
        <w:fldChar w:fldCharType="separate"/>
      </w:r>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r>
        <w:tab/>
      </w:r>
      <w:r>
        <w:fldChar w:fldCharType="begin"/>
      </w:r>
      <w:r>
        <w:instrText xml:space="preserve"> PAGEREF _Toc26693 \h </w:instrText>
      </w:r>
      <w:r>
        <w:fldChar w:fldCharType="separate"/>
      </w:r>
      <w:r>
        <w:t>80</w:t>
      </w:r>
      <w:r>
        <w:fldChar w:fldCharType="end"/>
      </w:r>
      <w:r>
        <w:fldChar w:fldCharType="end"/>
      </w:r>
    </w:p>
    <w:p w14:paraId="3EC73C1B">
      <w:pPr>
        <w:pStyle w:val="17"/>
        <w:tabs>
          <w:tab w:val="right" w:leader="dot" w:pos="9851"/>
          <w:tab w:val="clear" w:pos="9639"/>
        </w:tabs>
      </w:pPr>
      <w:r>
        <w:fldChar w:fldCharType="begin"/>
      </w:r>
      <w:r>
        <w:instrText xml:space="preserve"> HYPERLINK \l _Toc32245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r>
        <w:tab/>
      </w:r>
      <w:r>
        <w:fldChar w:fldCharType="begin"/>
      </w:r>
      <w:r>
        <w:instrText xml:space="preserve"> PAGEREF _Toc32245 \h </w:instrText>
      </w:r>
      <w:r>
        <w:fldChar w:fldCharType="separate"/>
      </w:r>
      <w:r>
        <w:t>83</w:t>
      </w:r>
      <w:r>
        <w:fldChar w:fldCharType="end"/>
      </w:r>
      <w:r>
        <w:fldChar w:fldCharType="end"/>
      </w:r>
    </w:p>
    <w:p w14:paraId="5DCC0FB5">
      <w:pPr>
        <w:pStyle w:val="19"/>
        <w:tabs>
          <w:tab w:val="right" w:leader="dot" w:pos="9851"/>
          <w:tab w:val="clear" w:pos="9639"/>
        </w:tabs>
      </w:pPr>
      <w:r>
        <w:fldChar w:fldCharType="begin"/>
      </w:r>
      <w:r>
        <w:instrText xml:space="preserve"> HYPERLINK \l _Toc16910 </w:instrText>
      </w:r>
      <w:r>
        <w:fldChar w:fldCharType="separate"/>
      </w:r>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r>
        <w:tab/>
      </w:r>
      <w:r>
        <w:fldChar w:fldCharType="begin"/>
      </w:r>
      <w:r>
        <w:instrText xml:space="preserve"> PAGEREF _Toc16910 \h </w:instrText>
      </w:r>
      <w:r>
        <w:fldChar w:fldCharType="separate"/>
      </w:r>
      <w:r>
        <w:t>86</w:t>
      </w:r>
      <w:r>
        <w:fldChar w:fldCharType="end"/>
      </w:r>
      <w:r>
        <w:fldChar w:fldCharType="end"/>
      </w:r>
    </w:p>
    <w:p w14:paraId="59CF02C6">
      <w:pPr>
        <w:pStyle w:val="19"/>
        <w:tabs>
          <w:tab w:val="right" w:leader="dot" w:pos="9851"/>
          <w:tab w:val="clear" w:pos="9639"/>
        </w:tabs>
      </w:pPr>
      <w:r>
        <w:fldChar w:fldCharType="begin"/>
      </w:r>
      <w:r>
        <w:instrText xml:space="preserve"> HYPERLINK \l _Toc15520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r>
        <w:tab/>
      </w:r>
      <w:r>
        <w:fldChar w:fldCharType="begin"/>
      </w:r>
      <w:r>
        <w:instrText xml:space="preserve"> PAGEREF _Toc15520 \h </w:instrText>
      </w:r>
      <w:r>
        <w:fldChar w:fldCharType="separate"/>
      </w:r>
      <w:r>
        <w:t>86</w:t>
      </w:r>
      <w:r>
        <w:fldChar w:fldCharType="end"/>
      </w:r>
      <w:r>
        <w:fldChar w:fldCharType="end"/>
      </w:r>
    </w:p>
    <w:p w14:paraId="2CDF75C0">
      <w:pPr>
        <w:pStyle w:val="18"/>
        <w:tabs>
          <w:tab w:val="right" w:leader="dot" w:pos="9851"/>
          <w:tab w:val="clear" w:pos="9639"/>
        </w:tabs>
      </w:pPr>
      <w:r>
        <w:fldChar w:fldCharType="begin"/>
      </w:r>
      <w:r>
        <w:instrText xml:space="preserve"> HYPERLINK \l _Toc20783 </w:instrText>
      </w:r>
      <w:r>
        <w:fldChar w:fldCharType="separate"/>
      </w:r>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r>
        <w:tab/>
      </w:r>
      <w:r>
        <w:fldChar w:fldCharType="begin"/>
      </w:r>
      <w:r>
        <w:instrText xml:space="preserve"> PAGEREF _Toc20783 \h </w:instrText>
      </w:r>
      <w:r>
        <w:fldChar w:fldCharType="separate"/>
      </w:r>
      <w:r>
        <w:t>86</w:t>
      </w:r>
      <w:r>
        <w:fldChar w:fldCharType="end"/>
      </w:r>
      <w:r>
        <w:fldChar w:fldCharType="end"/>
      </w:r>
    </w:p>
    <w:p w14:paraId="2A1F56CE">
      <w:pPr>
        <w:pStyle w:val="18"/>
        <w:tabs>
          <w:tab w:val="right" w:leader="dot" w:pos="9851"/>
          <w:tab w:val="clear" w:pos="9639"/>
        </w:tabs>
      </w:pPr>
      <w:r>
        <w:fldChar w:fldCharType="begin"/>
      </w:r>
      <w:r>
        <w:instrText xml:space="preserve"> HYPERLINK \l _Toc27326 </w:instrText>
      </w:r>
      <w:r>
        <w:fldChar w:fldCharType="separate"/>
      </w:r>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r>
        <w:tab/>
      </w:r>
      <w:r>
        <w:fldChar w:fldCharType="begin"/>
      </w:r>
      <w:r>
        <w:instrText xml:space="preserve"> PAGEREF _Toc27326 \h </w:instrText>
      </w:r>
      <w:r>
        <w:fldChar w:fldCharType="separate"/>
      </w:r>
      <w:r>
        <w:t>86</w:t>
      </w:r>
      <w:r>
        <w:fldChar w:fldCharType="end"/>
      </w:r>
      <w:r>
        <w:fldChar w:fldCharType="end"/>
      </w:r>
    </w:p>
    <w:p w14:paraId="72CE25DA">
      <w:pPr>
        <w:pStyle w:val="18"/>
        <w:tabs>
          <w:tab w:val="right" w:leader="dot" w:pos="9851"/>
          <w:tab w:val="clear" w:pos="9639"/>
        </w:tabs>
      </w:pPr>
      <w:r>
        <w:fldChar w:fldCharType="begin"/>
      </w:r>
      <w:r>
        <w:instrText xml:space="preserve"> HYPERLINK \l _Toc28877 </w:instrText>
      </w:r>
      <w:r>
        <w:fldChar w:fldCharType="separate"/>
      </w:r>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r>
        <w:tab/>
      </w:r>
      <w:r>
        <w:fldChar w:fldCharType="begin"/>
      </w:r>
      <w:r>
        <w:instrText xml:space="preserve"> PAGEREF _Toc28877 \h </w:instrText>
      </w:r>
      <w:r>
        <w:fldChar w:fldCharType="separate"/>
      </w:r>
      <w:r>
        <w:t>87</w:t>
      </w:r>
      <w:r>
        <w:fldChar w:fldCharType="end"/>
      </w:r>
      <w:r>
        <w:fldChar w:fldCharType="end"/>
      </w:r>
    </w:p>
    <w:p w14:paraId="530E918C">
      <w:pPr>
        <w:pStyle w:val="18"/>
        <w:tabs>
          <w:tab w:val="right" w:leader="dot" w:pos="9851"/>
          <w:tab w:val="clear" w:pos="9639"/>
        </w:tabs>
      </w:pPr>
      <w:r>
        <w:fldChar w:fldCharType="begin"/>
      </w:r>
      <w:r>
        <w:instrText xml:space="preserve"> HYPERLINK \l _Toc7448 </w:instrText>
      </w:r>
      <w:r>
        <w:fldChar w:fldCharType="separate"/>
      </w:r>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r>
        <w:tab/>
      </w:r>
      <w:r>
        <w:fldChar w:fldCharType="begin"/>
      </w:r>
      <w:r>
        <w:instrText xml:space="preserve"> PAGEREF _Toc7448 \h </w:instrText>
      </w:r>
      <w:r>
        <w:fldChar w:fldCharType="separate"/>
      </w:r>
      <w:r>
        <w:t>88</w:t>
      </w:r>
      <w:r>
        <w:fldChar w:fldCharType="end"/>
      </w:r>
      <w:r>
        <w:fldChar w:fldCharType="end"/>
      </w:r>
    </w:p>
    <w:p w14:paraId="263D7DB2">
      <w:pPr>
        <w:pStyle w:val="18"/>
        <w:tabs>
          <w:tab w:val="right" w:leader="dot" w:pos="9851"/>
          <w:tab w:val="clear" w:pos="9639"/>
        </w:tabs>
      </w:pPr>
      <w:r>
        <w:fldChar w:fldCharType="begin"/>
      </w:r>
      <w:r>
        <w:instrText xml:space="preserve"> HYPERLINK \l _Toc30916 </w:instrText>
      </w:r>
      <w:r>
        <w:fldChar w:fldCharType="separate"/>
      </w:r>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r>
        <w:tab/>
      </w:r>
      <w:r>
        <w:fldChar w:fldCharType="begin"/>
      </w:r>
      <w:r>
        <w:instrText xml:space="preserve"> PAGEREF _Toc30916 \h </w:instrText>
      </w:r>
      <w:r>
        <w:fldChar w:fldCharType="separate"/>
      </w:r>
      <w:r>
        <w:t>88</w:t>
      </w:r>
      <w:r>
        <w:fldChar w:fldCharType="end"/>
      </w:r>
      <w:r>
        <w:fldChar w:fldCharType="end"/>
      </w:r>
    </w:p>
    <w:p w14:paraId="1664E1CA">
      <w:pPr>
        <w:pStyle w:val="19"/>
        <w:tabs>
          <w:tab w:val="right" w:leader="dot" w:pos="9851"/>
          <w:tab w:val="clear" w:pos="9639"/>
        </w:tabs>
      </w:pPr>
      <w:r>
        <w:fldChar w:fldCharType="begin"/>
      </w:r>
      <w:r>
        <w:instrText xml:space="preserve"> HYPERLINK \l _Toc9615 </w:instrText>
      </w:r>
      <w:r>
        <w:fldChar w:fldCharType="separate"/>
      </w:r>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r>
        <w:tab/>
      </w:r>
      <w:r>
        <w:fldChar w:fldCharType="begin"/>
      </w:r>
      <w:r>
        <w:instrText xml:space="preserve"> PAGEREF _Toc9615 \h </w:instrText>
      </w:r>
      <w:r>
        <w:fldChar w:fldCharType="separate"/>
      </w:r>
      <w:r>
        <w:t>88</w:t>
      </w:r>
      <w:r>
        <w:fldChar w:fldCharType="end"/>
      </w:r>
      <w:r>
        <w:fldChar w:fldCharType="end"/>
      </w:r>
    </w:p>
    <w:p w14:paraId="7D241D95">
      <w:pPr>
        <w:pStyle w:val="19"/>
        <w:tabs>
          <w:tab w:val="right" w:leader="dot" w:pos="9851"/>
          <w:tab w:val="clear" w:pos="9639"/>
        </w:tabs>
      </w:pPr>
      <w:r>
        <w:fldChar w:fldCharType="begin"/>
      </w:r>
      <w:r>
        <w:instrText xml:space="preserve"> HYPERLINK \l _Toc16358 </w:instrText>
      </w:r>
      <w:r>
        <w:fldChar w:fldCharType="separate"/>
      </w:r>
      <w:r>
        <w:t>7.</w:t>
      </w:r>
      <w:r>
        <w:rPr>
          <w:rFonts w:hint="eastAsia"/>
          <w:lang w:val="en-US" w:eastAsia="zh-CN"/>
        </w:rPr>
        <w:t>3</w:t>
      </w:r>
      <w:r>
        <w:t>.</w:t>
      </w:r>
      <w:r>
        <w:rPr>
          <w:rFonts w:hint="eastAsia"/>
          <w:lang w:val="en-US" w:eastAsia="zh-CN"/>
        </w:rPr>
        <w:t>8</w:t>
      </w:r>
      <w:r>
        <w:rPr>
          <w:rFonts w:hint="eastAsia"/>
          <w:lang w:val="en-US" w:eastAsia="zh-CN"/>
        </w:rPr>
        <w:tab/>
      </w:r>
      <w:r>
        <w:t>Test Sequences</w:t>
      </w:r>
      <w:r>
        <w:tab/>
      </w:r>
      <w:r>
        <w:fldChar w:fldCharType="begin"/>
      </w:r>
      <w:r>
        <w:instrText xml:space="preserve"> PAGEREF _Toc16358 \h </w:instrText>
      </w:r>
      <w:r>
        <w:fldChar w:fldCharType="separate"/>
      </w:r>
      <w:r>
        <w:t>88</w:t>
      </w:r>
      <w:r>
        <w:fldChar w:fldCharType="end"/>
      </w:r>
      <w:r>
        <w:fldChar w:fldCharType="end"/>
      </w:r>
    </w:p>
    <w:p w14:paraId="29CA58B6">
      <w:pPr>
        <w:pStyle w:val="18"/>
        <w:tabs>
          <w:tab w:val="right" w:leader="dot" w:pos="9851"/>
          <w:tab w:val="clear" w:pos="9639"/>
        </w:tabs>
      </w:pPr>
      <w:r>
        <w:fldChar w:fldCharType="begin"/>
      </w:r>
      <w:r>
        <w:instrText xml:space="preserve"> HYPERLINK \l _Toc22871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r>
        <w:tab/>
      </w:r>
      <w:r>
        <w:fldChar w:fldCharType="begin"/>
      </w:r>
      <w:r>
        <w:instrText xml:space="preserve"> PAGEREF _Toc22871 \h </w:instrText>
      </w:r>
      <w:r>
        <w:fldChar w:fldCharType="separate"/>
      </w:r>
      <w:r>
        <w:t>88</w:t>
      </w:r>
      <w:r>
        <w:fldChar w:fldCharType="end"/>
      </w:r>
      <w:r>
        <w:fldChar w:fldCharType="end"/>
      </w:r>
    </w:p>
    <w:p w14:paraId="75E1AB12">
      <w:pPr>
        <w:pStyle w:val="18"/>
        <w:tabs>
          <w:tab w:val="right" w:leader="dot" w:pos="9851"/>
          <w:tab w:val="clear" w:pos="9639"/>
        </w:tabs>
      </w:pPr>
      <w:r>
        <w:fldChar w:fldCharType="begin"/>
      </w:r>
      <w:r>
        <w:instrText xml:space="preserve"> HYPERLINK \l _Toc3797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r>
        <w:tab/>
      </w:r>
      <w:r>
        <w:fldChar w:fldCharType="begin"/>
      </w:r>
      <w:r>
        <w:instrText xml:space="preserve"> PAGEREF _Toc3797 \h </w:instrText>
      </w:r>
      <w:r>
        <w:fldChar w:fldCharType="separate"/>
      </w:r>
      <w:r>
        <w:t>88</w:t>
      </w:r>
      <w:r>
        <w:fldChar w:fldCharType="end"/>
      </w:r>
      <w:r>
        <w:fldChar w:fldCharType="end"/>
      </w:r>
    </w:p>
    <w:p w14:paraId="3C872BEA">
      <w:pPr>
        <w:pStyle w:val="18"/>
        <w:tabs>
          <w:tab w:val="right" w:leader="dot" w:pos="9851"/>
          <w:tab w:val="clear" w:pos="9639"/>
        </w:tabs>
      </w:pPr>
      <w:r>
        <w:fldChar w:fldCharType="begin"/>
      </w:r>
      <w:r>
        <w:instrText xml:space="preserve"> HYPERLINK \l _Toc30554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r>
        <w:tab/>
      </w:r>
      <w:r>
        <w:fldChar w:fldCharType="begin"/>
      </w:r>
      <w:r>
        <w:instrText xml:space="preserve"> PAGEREF _Toc30554 \h </w:instrText>
      </w:r>
      <w:r>
        <w:fldChar w:fldCharType="separate"/>
      </w:r>
      <w:r>
        <w:t>89</w:t>
      </w:r>
      <w:r>
        <w:fldChar w:fldCharType="end"/>
      </w:r>
      <w:r>
        <w:fldChar w:fldCharType="end"/>
      </w:r>
    </w:p>
    <w:p w14:paraId="7E4767CD">
      <w:pPr>
        <w:pStyle w:val="17"/>
        <w:tabs>
          <w:tab w:val="right" w:leader="dot" w:pos="9851"/>
          <w:tab w:val="clear" w:pos="9639"/>
        </w:tabs>
      </w:pPr>
      <w:r>
        <w:fldChar w:fldCharType="begin"/>
      </w:r>
      <w:r>
        <w:instrText xml:space="preserve"> HYPERLINK \l _Toc14210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r>
        <w:tab/>
      </w:r>
      <w:r>
        <w:fldChar w:fldCharType="begin"/>
      </w:r>
      <w:r>
        <w:instrText xml:space="preserve"> PAGEREF _Toc14210 \h </w:instrText>
      </w:r>
      <w:r>
        <w:fldChar w:fldCharType="separate"/>
      </w:r>
      <w:r>
        <w:t>89</w:t>
      </w:r>
      <w:r>
        <w:fldChar w:fldCharType="end"/>
      </w:r>
      <w:r>
        <w:fldChar w:fldCharType="end"/>
      </w:r>
    </w:p>
    <w:p w14:paraId="49BC8C8E">
      <w:pPr>
        <w:pStyle w:val="17"/>
        <w:tabs>
          <w:tab w:val="right" w:leader="dot" w:pos="9851"/>
          <w:tab w:val="clear" w:pos="9639"/>
        </w:tabs>
      </w:pPr>
      <w:r>
        <w:fldChar w:fldCharType="begin"/>
      </w:r>
      <w:r>
        <w:instrText xml:space="preserve"> HYPERLINK \l _Toc3026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r>
        <w:tab/>
      </w:r>
      <w:r>
        <w:fldChar w:fldCharType="begin"/>
      </w:r>
      <w:r>
        <w:instrText xml:space="preserve"> PAGEREF _Toc3026 \h </w:instrText>
      </w:r>
      <w:r>
        <w:fldChar w:fldCharType="separate"/>
      </w:r>
      <w:r>
        <w:t>90</w:t>
      </w:r>
      <w:r>
        <w:fldChar w:fldCharType="end"/>
      </w:r>
      <w:r>
        <w:fldChar w:fldCharType="end"/>
      </w:r>
    </w:p>
    <w:p w14:paraId="5F973F2B">
      <w:pPr>
        <w:pStyle w:val="17"/>
        <w:tabs>
          <w:tab w:val="right" w:leader="dot" w:pos="9851"/>
          <w:tab w:val="clear" w:pos="9639"/>
        </w:tabs>
      </w:pPr>
      <w:r>
        <w:fldChar w:fldCharType="begin"/>
      </w:r>
      <w:r>
        <w:instrText xml:space="preserve"> HYPERLINK \l _Toc2743 </w:instrText>
      </w:r>
      <w:r>
        <w:fldChar w:fldCharType="separate"/>
      </w:r>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r>
        <w:tab/>
      </w:r>
      <w:r>
        <w:fldChar w:fldCharType="begin"/>
      </w:r>
      <w:r>
        <w:instrText xml:space="preserve"> PAGEREF _Toc2743 \h </w:instrText>
      </w:r>
      <w:r>
        <w:fldChar w:fldCharType="separate"/>
      </w:r>
      <w:r>
        <w:t>90</w:t>
      </w:r>
      <w:r>
        <w:fldChar w:fldCharType="end"/>
      </w:r>
      <w:r>
        <w:fldChar w:fldCharType="end"/>
      </w:r>
    </w:p>
    <w:p w14:paraId="7EA30EA1">
      <w:pPr>
        <w:pStyle w:val="19"/>
        <w:tabs>
          <w:tab w:val="right" w:leader="dot" w:pos="9851"/>
          <w:tab w:val="clear" w:pos="9639"/>
        </w:tabs>
      </w:pPr>
      <w:r>
        <w:fldChar w:fldCharType="begin"/>
      </w:r>
      <w:r>
        <w:instrText xml:space="preserve"> HYPERLINK \l _Toc11257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r>
        <w:tab/>
      </w:r>
      <w:r>
        <w:fldChar w:fldCharType="begin"/>
      </w:r>
      <w:r>
        <w:instrText xml:space="preserve"> PAGEREF _Toc11257 \h </w:instrText>
      </w:r>
      <w:r>
        <w:fldChar w:fldCharType="separate"/>
      </w:r>
      <w:r>
        <w:t>91</w:t>
      </w:r>
      <w:r>
        <w:fldChar w:fldCharType="end"/>
      </w:r>
      <w:r>
        <w:fldChar w:fldCharType="end"/>
      </w:r>
    </w:p>
    <w:p w14:paraId="4B9F3837">
      <w:pPr>
        <w:pStyle w:val="18"/>
        <w:tabs>
          <w:tab w:val="right" w:leader="dot" w:pos="9851"/>
          <w:tab w:val="clear" w:pos="9639"/>
        </w:tabs>
      </w:pPr>
      <w:r>
        <w:fldChar w:fldCharType="begin"/>
      </w:r>
      <w:r>
        <w:instrText xml:space="preserve"> HYPERLINK \l _Toc31254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r>
        <w:tab/>
      </w:r>
      <w:r>
        <w:fldChar w:fldCharType="begin"/>
      </w:r>
      <w:r>
        <w:instrText xml:space="preserve"> PAGEREF _Toc31254 \h </w:instrText>
      </w:r>
      <w:r>
        <w:fldChar w:fldCharType="separate"/>
      </w:r>
      <w:r>
        <w:t>91</w:t>
      </w:r>
      <w:r>
        <w:fldChar w:fldCharType="end"/>
      </w:r>
      <w:r>
        <w:fldChar w:fldCharType="end"/>
      </w:r>
    </w:p>
    <w:p w14:paraId="70DB10B6">
      <w:pPr>
        <w:pStyle w:val="18"/>
        <w:tabs>
          <w:tab w:val="right" w:leader="dot" w:pos="9851"/>
          <w:tab w:val="clear" w:pos="9639"/>
        </w:tabs>
      </w:pPr>
      <w:r>
        <w:fldChar w:fldCharType="begin"/>
      </w:r>
      <w:r>
        <w:instrText xml:space="preserve"> HYPERLINK \l _Toc5895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r>
        <w:tab/>
      </w:r>
      <w:r>
        <w:fldChar w:fldCharType="begin"/>
      </w:r>
      <w:r>
        <w:instrText xml:space="preserve"> PAGEREF _Toc5895 \h </w:instrText>
      </w:r>
      <w:r>
        <w:fldChar w:fldCharType="separate"/>
      </w:r>
      <w:r>
        <w:t>91</w:t>
      </w:r>
      <w:r>
        <w:fldChar w:fldCharType="end"/>
      </w:r>
      <w:r>
        <w:fldChar w:fldCharType="end"/>
      </w:r>
    </w:p>
    <w:p w14:paraId="514AF53F">
      <w:pPr>
        <w:pStyle w:val="18"/>
        <w:tabs>
          <w:tab w:val="right" w:leader="dot" w:pos="9851"/>
          <w:tab w:val="clear" w:pos="9639"/>
        </w:tabs>
      </w:pPr>
      <w:r>
        <w:fldChar w:fldCharType="begin"/>
      </w:r>
      <w:r>
        <w:instrText xml:space="preserve"> HYPERLINK \l _Toc5003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r>
        <w:tab/>
      </w:r>
      <w:r>
        <w:fldChar w:fldCharType="begin"/>
      </w:r>
      <w:r>
        <w:instrText xml:space="preserve"> PAGEREF _Toc5003 \h </w:instrText>
      </w:r>
      <w:r>
        <w:fldChar w:fldCharType="separate"/>
      </w:r>
      <w:r>
        <w:t>92</w:t>
      </w:r>
      <w:r>
        <w:fldChar w:fldCharType="end"/>
      </w:r>
      <w:r>
        <w:fldChar w:fldCharType="end"/>
      </w:r>
    </w:p>
    <w:p w14:paraId="769B59FF">
      <w:pPr>
        <w:pStyle w:val="18"/>
        <w:tabs>
          <w:tab w:val="right" w:leader="dot" w:pos="9851"/>
          <w:tab w:val="clear" w:pos="9639"/>
        </w:tabs>
      </w:pPr>
      <w:r>
        <w:fldChar w:fldCharType="begin"/>
      </w:r>
      <w:r>
        <w:instrText xml:space="preserve"> HYPERLINK \l _Toc10348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r>
        <w:tab/>
      </w:r>
      <w:r>
        <w:fldChar w:fldCharType="begin"/>
      </w:r>
      <w:r>
        <w:instrText xml:space="preserve"> PAGEREF _Toc10348 \h </w:instrText>
      </w:r>
      <w:r>
        <w:fldChar w:fldCharType="separate"/>
      </w:r>
      <w:r>
        <w:t>92</w:t>
      </w:r>
      <w:r>
        <w:fldChar w:fldCharType="end"/>
      </w:r>
      <w:r>
        <w:fldChar w:fldCharType="end"/>
      </w:r>
    </w:p>
    <w:p w14:paraId="5C3E01B6">
      <w:pPr>
        <w:pStyle w:val="18"/>
        <w:tabs>
          <w:tab w:val="right" w:leader="dot" w:pos="9851"/>
          <w:tab w:val="clear" w:pos="9639"/>
        </w:tabs>
      </w:pPr>
      <w:r>
        <w:fldChar w:fldCharType="begin"/>
      </w:r>
      <w:r>
        <w:instrText xml:space="preserve"> HYPERLINK \l _Toc32050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r>
        <w:tab/>
      </w:r>
      <w:r>
        <w:fldChar w:fldCharType="begin"/>
      </w:r>
      <w:r>
        <w:instrText xml:space="preserve"> PAGEREF _Toc32050 \h </w:instrText>
      </w:r>
      <w:r>
        <w:fldChar w:fldCharType="separate"/>
      </w:r>
      <w:r>
        <w:t>94</w:t>
      </w:r>
      <w:r>
        <w:fldChar w:fldCharType="end"/>
      </w:r>
      <w:r>
        <w:fldChar w:fldCharType="end"/>
      </w:r>
    </w:p>
    <w:p w14:paraId="3D2C3FD7">
      <w:pPr>
        <w:pStyle w:val="18"/>
        <w:tabs>
          <w:tab w:val="right" w:leader="dot" w:pos="9851"/>
          <w:tab w:val="clear" w:pos="9639"/>
        </w:tabs>
      </w:pPr>
      <w:r>
        <w:fldChar w:fldCharType="begin"/>
      </w:r>
      <w:r>
        <w:instrText xml:space="preserve"> HYPERLINK \l _Toc27795 </w:instrText>
      </w:r>
      <w:r>
        <w:fldChar w:fldCharType="separate"/>
      </w:r>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r>
        <w:tab/>
      </w:r>
      <w:r>
        <w:fldChar w:fldCharType="begin"/>
      </w:r>
      <w:r>
        <w:instrText xml:space="preserve"> PAGEREF _Toc27795 \h </w:instrText>
      </w:r>
      <w:r>
        <w:fldChar w:fldCharType="separate"/>
      </w:r>
      <w:r>
        <w:t>94</w:t>
      </w:r>
      <w:r>
        <w:fldChar w:fldCharType="end"/>
      </w:r>
      <w:r>
        <w:fldChar w:fldCharType="end"/>
      </w:r>
    </w:p>
    <w:p w14:paraId="66BCD2B8">
      <w:pPr>
        <w:pStyle w:val="19"/>
        <w:tabs>
          <w:tab w:val="right" w:leader="dot" w:pos="9851"/>
          <w:tab w:val="clear" w:pos="9639"/>
        </w:tabs>
      </w:pPr>
      <w:r>
        <w:fldChar w:fldCharType="begin"/>
      </w:r>
      <w:r>
        <w:instrText xml:space="preserve"> HYPERLINK \l _Toc7555 </w:instrText>
      </w:r>
      <w:r>
        <w:fldChar w:fldCharType="separate"/>
      </w:r>
      <w:r>
        <w:t>7.</w:t>
      </w:r>
      <w:r>
        <w:rPr>
          <w:rFonts w:hint="eastAsia" w:eastAsia="宋体"/>
          <w:highlight w:val="none"/>
          <w:lang w:val="en-US" w:eastAsia="zh-CN"/>
        </w:rPr>
        <w:t>3</w:t>
      </w:r>
      <w:r>
        <w:t>.1</w:t>
      </w:r>
      <w:r>
        <w:rPr>
          <w:rFonts w:hint="eastAsia" w:eastAsia="宋体"/>
          <w:lang w:val="en-US" w:eastAsia="zh-CN"/>
        </w:rPr>
        <w:t>0</w:t>
      </w:r>
      <w:r>
        <w:tab/>
      </w:r>
      <w:r>
        <w:t>External Performance data</w:t>
      </w:r>
      <w:r>
        <w:tab/>
      </w:r>
      <w:r>
        <w:fldChar w:fldCharType="begin"/>
      </w:r>
      <w:r>
        <w:instrText xml:space="preserve"> PAGEREF _Toc7555 \h </w:instrText>
      </w:r>
      <w:r>
        <w:fldChar w:fldCharType="separate"/>
      </w:r>
      <w:r>
        <w:t>95</w:t>
      </w:r>
      <w:r>
        <w:fldChar w:fldCharType="end"/>
      </w:r>
      <w:r>
        <w:fldChar w:fldCharType="end"/>
      </w:r>
    </w:p>
    <w:p w14:paraId="21696837">
      <w:pPr>
        <w:pStyle w:val="19"/>
        <w:tabs>
          <w:tab w:val="right" w:leader="dot" w:pos="9851"/>
          <w:tab w:val="clear" w:pos="9639"/>
        </w:tabs>
      </w:pPr>
      <w:r>
        <w:fldChar w:fldCharType="begin"/>
      </w:r>
      <w:r>
        <w:instrText xml:space="preserve"> HYPERLINK \l _Toc29930 </w:instrText>
      </w:r>
      <w:r>
        <w:fldChar w:fldCharType="separate"/>
      </w:r>
      <w:r>
        <w:t>7.</w:t>
      </w:r>
      <w:r>
        <w:rPr>
          <w:rFonts w:hint="eastAsia" w:eastAsia="宋体"/>
          <w:highlight w:val="none"/>
          <w:lang w:val="en-US" w:eastAsia="zh-CN"/>
        </w:rPr>
        <w:t>3</w:t>
      </w:r>
      <w:r>
        <w:t>.1</w:t>
      </w:r>
      <w:r>
        <w:rPr>
          <w:rFonts w:hint="eastAsia" w:eastAsia="宋体"/>
          <w:lang w:val="en-US" w:eastAsia="zh-CN"/>
        </w:rPr>
        <w:t>1</w:t>
      </w:r>
      <w:r>
        <w:tab/>
      </w:r>
      <w:r>
        <w:t>Additional information</w:t>
      </w:r>
      <w:r>
        <w:tab/>
      </w:r>
      <w:r>
        <w:fldChar w:fldCharType="begin"/>
      </w:r>
      <w:r>
        <w:instrText xml:space="preserve"> PAGEREF _Toc29930 \h </w:instrText>
      </w:r>
      <w:r>
        <w:fldChar w:fldCharType="separate"/>
      </w:r>
      <w:r>
        <w:t>95</w:t>
      </w:r>
      <w:r>
        <w:fldChar w:fldCharType="end"/>
      </w:r>
      <w:r>
        <w:fldChar w:fldCharType="end"/>
      </w:r>
    </w:p>
    <w:p w14:paraId="464A73CE">
      <w:pPr>
        <w:pStyle w:val="20"/>
        <w:tabs>
          <w:tab w:val="right" w:leader="dot" w:pos="9851"/>
          <w:tab w:val="clear" w:pos="9639"/>
        </w:tabs>
      </w:pPr>
      <w:r>
        <w:fldChar w:fldCharType="begin"/>
      </w:r>
      <w:r>
        <w:instrText xml:space="preserve"> HYPERLINK \l _Toc14785 </w:instrText>
      </w:r>
      <w:r>
        <w:fldChar w:fldCharType="separate"/>
      </w:r>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r>
        <w:tab/>
      </w:r>
      <w:r>
        <w:fldChar w:fldCharType="begin"/>
      </w:r>
      <w:r>
        <w:instrText xml:space="preserve"> PAGEREF _Toc14785 \h </w:instrText>
      </w:r>
      <w:r>
        <w:fldChar w:fldCharType="separate"/>
      </w:r>
      <w:r>
        <w:t>95</w:t>
      </w:r>
      <w:r>
        <w:fldChar w:fldCharType="end"/>
      </w:r>
      <w:r>
        <w:fldChar w:fldCharType="end"/>
      </w:r>
    </w:p>
    <w:p w14:paraId="637A2EAE">
      <w:pPr>
        <w:pStyle w:val="19"/>
        <w:tabs>
          <w:tab w:val="right" w:leader="dot" w:pos="9851"/>
          <w:tab w:val="clear" w:pos="9639"/>
        </w:tabs>
      </w:pPr>
      <w:r>
        <w:fldChar w:fldCharType="begin"/>
      </w:r>
      <w:r>
        <w:instrText xml:space="preserve"> HYPERLINK \l _Toc11528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r>
        <w:tab/>
      </w:r>
      <w:r>
        <w:fldChar w:fldCharType="begin"/>
      </w:r>
      <w:r>
        <w:instrText xml:space="preserve"> PAGEREF _Toc11528 \h </w:instrText>
      </w:r>
      <w:r>
        <w:fldChar w:fldCharType="separate"/>
      </w:r>
      <w:r>
        <w:t>95</w:t>
      </w:r>
      <w:r>
        <w:fldChar w:fldCharType="end"/>
      </w:r>
      <w:r>
        <w:fldChar w:fldCharType="end"/>
      </w:r>
    </w:p>
    <w:p w14:paraId="23A36DA5">
      <w:pPr>
        <w:pStyle w:val="19"/>
        <w:tabs>
          <w:tab w:val="right" w:leader="dot" w:pos="9851"/>
          <w:tab w:val="clear" w:pos="9639"/>
        </w:tabs>
      </w:pPr>
      <w:r>
        <w:fldChar w:fldCharType="begin"/>
      </w:r>
      <w:r>
        <w:instrText xml:space="preserve"> HYPERLINK \l _Toc25855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r>
        <w:tab/>
      </w:r>
      <w:r>
        <w:fldChar w:fldCharType="begin"/>
      </w:r>
      <w:r>
        <w:instrText xml:space="preserve"> PAGEREF _Toc25855 \h </w:instrText>
      </w:r>
      <w:r>
        <w:fldChar w:fldCharType="separate"/>
      </w:r>
      <w:r>
        <w:t>96</w:t>
      </w:r>
      <w:r>
        <w:fldChar w:fldCharType="end"/>
      </w:r>
      <w:r>
        <w:fldChar w:fldCharType="end"/>
      </w:r>
    </w:p>
    <w:p w14:paraId="748BEB88">
      <w:pPr>
        <w:pStyle w:val="19"/>
        <w:tabs>
          <w:tab w:val="right" w:leader="dot" w:pos="9851"/>
          <w:tab w:val="clear" w:pos="9639"/>
        </w:tabs>
      </w:pPr>
      <w:r>
        <w:fldChar w:fldCharType="begin"/>
      </w:r>
      <w:r>
        <w:instrText xml:space="preserve"> HYPERLINK \l _Toc11324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r>
        <w:tab/>
      </w:r>
      <w:r>
        <w:fldChar w:fldCharType="begin"/>
      </w:r>
      <w:r>
        <w:instrText xml:space="preserve"> PAGEREF _Toc11324 \h </w:instrText>
      </w:r>
      <w:r>
        <w:fldChar w:fldCharType="separate"/>
      </w:r>
      <w:r>
        <w:t>97</w:t>
      </w:r>
      <w:r>
        <w:fldChar w:fldCharType="end"/>
      </w:r>
      <w:r>
        <w:fldChar w:fldCharType="end"/>
      </w:r>
    </w:p>
    <w:p w14:paraId="2836A7B4">
      <w:pPr>
        <w:pStyle w:val="19"/>
        <w:tabs>
          <w:tab w:val="right" w:leader="dot" w:pos="9851"/>
          <w:tab w:val="clear" w:pos="9639"/>
        </w:tabs>
      </w:pPr>
      <w:r>
        <w:fldChar w:fldCharType="begin"/>
      </w:r>
      <w:r>
        <w:instrText xml:space="preserve"> HYPERLINK \l _Toc30539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r>
        <w:tab/>
      </w:r>
      <w:r>
        <w:fldChar w:fldCharType="begin"/>
      </w:r>
      <w:r>
        <w:instrText xml:space="preserve"> PAGEREF _Toc30539 \h </w:instrText>
      </w:r>
      <w:r>
        <w:fldChar w:fldCharType="separate"/>
      </w:r>
      <w:r>
        <w:t>98</w:t>
      </w:r>
      <w:r>
        <w:fldChar w:fldCharType="end"/>
      </w:r>
      <w:r>
        <w:fldChar w:fldCharType="end"/>
      </w:r>
    </w:p>
    <w:p w14:paraId="2B919A1E">
      <w:pPr>
        <w:pStyle w:val="19"/>
        <w:tabs>
          <w:tab w:val="right" w:leader="dot" w:pos="9851"/>
          <w:tab w:val="clear" w:pos="9639"/>
        </w:tabs>
      </w:pPr>
      <w:r>
        <w:fldChar w:fldCharType="begin"/>
      </w:r>
      <w:r>
        <w:instrText xml:space="preserve"> HYPERLINK \l _Toc4190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r>
        <w:tab/>
      </w:r>
      <w:r>
        <w:fldChar w:fldCharType="begin"/>
      </w:r>
      <w:r>
        <w:instrText xml:space="preserve"> PAGEREF _Toc4190 \h </w:instrText>
      </w:r>
      <w:r>
        <w:fldChar w:fldCharType="separate"/>
      </w:r>
      <w:r>
        <w:t>99</w:t>
      </w:r>
      <w:r>
        <w:fldChar w:fldCharType="end"/>
      </w:r>
      <w:r>
        <w:fldChar w:fldCharType="end"/>
      </w:r>
    </w:p>
    <w:p w14:paraId="5E746C0D">
      <w:pPr>
        <w:pStyle w:val="19"/>
        <w:tabs>
          <w:tab w:val="right" w:leader="dot" w:pos="9851"/>
          <w:tab w:val="clear" w:pos="9639"/>
        </w:tabs>
      </w:pPr>
      <w:r>
        <w:fldChar w:fldCharType="begin"/>
      </w:r>
      <w:r>
        <w:instrText xml:space="preserve"> HYPERLINK \l _Toc21458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r>
        <w:tab/>
      </w:r>
      <w:r>
        <w:fldChar w:fldCharType="begin"/>
      </w:r>
      <w:r>
        <w:instrText xml:space="preserve"> PAGEREF _Toc21458 \h </w:instrText>
      </w:r>
      <w:r>
        <w:fldChar w:fldCharType="separate"/>
      </w:r>
      <w:r>
        <w:t>100</w:t>
      </w:r>
      <w:r>
        <w:fldChar w:fldCharType="end"/>
      </w:r>
      <w:r>
        <w:fldChar w:fldCharType="end"/>
      </w:r>
    </w:p>
    <w:p w14:paraId="26E7655A">
      <w:pPr>
        <w:pStyle w:val="19"/>
        <w:tabs>
          <w:tab w:val="right" w:leader="dot" w:pos="9851"/>
          <w:tab w:val="clear" w:pos="9639"/>
        </w:tabs>
      </w:pPr>
      <w:r>
        <w:fldChar w:fldCharType="begin"/>
      </w:r>
      <w:r>
        <w:instrText xml:space="preserve"> HYPERLINK \l _Toc9501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r>
        <w:tab/>
      </w:r>
      <w:r>
        <w:fldChar w:fldCharType="begin"/>
      </w:r>
      <w:r>
        <w:instrText xml:space="preserve"> PAGEREF _Toc9501 \h </w:instrText>
      </w:r>
      <w:r>
        <w:fldChar w:fldCharType="separate"/>
      </w:r>
      <w:r>
        <w:t>100</w:t>
      </w:r>
      <w:r>
        <w:fldChar w:fldCharType="end"/>
      </w:r>
      <w:r>
        <w:fldChar w:fldCharType="end"/>
      </w:r>
    </w:p>
    <w:p w14:paraId="0C7AB86E">
      <w:pPr>
        <w:pStyle w:val="19"/>
        <w:tabs>
          <w:tab w:val="right" w:leader="dot" w:pos="9851"/>
          <w:tab w:val="clear" w:pos="9639"/>
        </w:tabs>
      </w:pPr>
      <w:r>
        <w:fldChar w:fldCharType="begin"/>
      </w:r>
      <w:r>
        <w:instrText xml:space="preserve"> HYPERLINK \l _Toc18234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r>
        <w:tab/>
      </w:r>
      <w:r>
        <w:fldChar w:fldCharType="begin"/>
      </w:r>
      <w:r>
        <w:instrText xml:space="preserve"> PAGEREF _Toc18234 \h </w:instrText>
      </w:r>
      <w:r>
        <w:fldChar w:fldCharType="separate"/>
      </w:r>
      <w:r>
        <w:t>100</w:t>
      </w:r>
      <w:r>
        <w:fldChar w:fldCharType="end"/>
      </w:r>
      <w:r>
        <w:fldChar w:fldCharType="end"/>
      </w:r>
    </w:p>
    <w:p w14:paraId="41274E99">
      <w:pPr>
        <w:pStyle w:val="19"/>
        <w:tabs>
          <w:tab w:val="right" w:leader="dot" w:pos="9851"/>
          <w:tab w:val="clear" w:pos="9639"/>
        </w:tabs>
      </w:pPr>
      <w:r>
        <w:fldChar w:fldCharType="begin"/>
      </w:r>
      <w:r>
        <w:instrText xml:space="preserve"> HYPERLINK \l _Toc9236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r>
        <w:tab/>
      </w:r>
      <w:r>
        <w:fldChar w:fldCharType="begin"/>
      </w:r>
      <w:r>
        <w:instrText xml:space="preserve"> PAGEREF _Toc9236 \h </w:instrText>
      </w:r>
      <w:r>
        <w:fldChar w:fldCharType="separate"/>
      </w:r>
      <w:r>
        <w:t>100</w:t>
      </w:r>
      <w:r>
        <w:fldChar w:fldCharType="end"/>
      </w:r>
      <w:r>
        <w:fldChar w:fldCharType="end"/>
      </w:r>
    </w:p>
    <w:p w14:paraId="32B22686">
      <w:pPr>
        <w:pStyle w:val="19"/>
        <w:tabs>
          <w:tab w:val="right" w:leader="dot" w:pos="9851"/>
          <w:tab w:val="clear" w:pos="9639"/>
        </w:tabs>
      </w:pPr>
      <w:r>
        <w:fldChar w:fldCharType="begin"/>
      </w:r>
      <w:r>
        <w:instrText xml:space="preserve"> HYPERLINK \l _Toc29793 </w:instrText>
      </w:r>
      <w:r>
        <w:fldChar w:fldCharType="separate"/>
      </w:r>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r>
        <w:tab/>
      </w:r>
      <w:r>
        <w:fldChar w:fldCharType="begin"/>
      </w:r>
      <w:r>
        <w:instrText xml:space="preserve"> PAGEREF _Toc29793 \h </w:instrText>
      </w:r>
      <w:r>
        <w:fldChar w:fldCharType="separate"/>
      </w:r>
      <w:r>
        <w:t>100</w:t>
      </w:r>
      <w:r>
        <w:fldChar w:fldCharType="end"/>
      </w:r>
      <w:r>
        <w:fldChar w:fldCharType="end"/>
      </w:r>
    </w:p>
    <w:p w14:paraId="0416C4C7">
      <w:pPr>
        <w:pStyle w:val="21"/>
        <w:tabs>
          <w:tab w:val="right" w:leader="dot" w:pos="9851"/>
          <w:tab w:val="clear" w:pos="9639"/>
        </w:tabs>
      </w:pPr>
      <w:r>
        <w:fldChar w:fldCharType="begin"/>
      </w:r>
      <w:r>
        <w:instrText xml:space="preserve"> HYPERLINK \l _Toc32151 </w:instrText>
      </w:r>
      <w:r>
        <w:fldChar w:fldCharType="separate"/>
      </w:r>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r>
        <w:tab/>
      </w:r>
      <w:r>
        <w:fldChar w:fldCharType="begin"/>
      </w:r>
      <w:r>
        <w:instrText xml:space="preserve"> PAGEREF _Toc32151 \h </w:instrText>
      </w:r>
      <w:r>
        <w:fldChar w:fldCharType="separate"/>
      </w:r>
      <w:r>
        <w:t>101</w:t>
      </w:r>
      <w:r>
        <w:fldChar w:fldCharType="end"/>
      </w:r>
      <w:r>
        <w:fldChar w:fldCharType="end"/>
      </w:r>
    </w:p>
    <w:p w14:paraId="0F08411F">
      <w:pPr>
        <w:pStyle w:val="21"/>
        <w:tabs>
          <w:tab w:val="right" w:leader="dot" w:pos="9851"/>
          <w:tab w:val="clear" w:pos="9639"/>
        </w:tabs>
      </w:pPr>
      <w:r>
        <w:fldChar w:fldCharType="begin"/>
      </w:r>
      <w:r>
        <w:instrText xml:space="preserve"> HYPERLINK \l _Toc10130 </w:instrText>
      </w:r>
      <w:r>
        <w:fldChar w:fldCharType="separate"/>
      </w:r>
      <w:r>
        <w:rPr>
          <w:rFonts w:hint="eastAsia" w:eastAsia="宋体"/>
          <w:lang w:val="en-US" w:eastAsia="zh-CN"/>
        </w:rPr>
        <w:t>8</w:t>
      </w:r>
      <w:r>
        <w:rPr>
          <w:rFonts w:eastAsia="宋体"/>
          <w:lang w:val="en-US" w:eastAsia="zh-CN"/>
        </w:rPr>
        <w:tab/>
      </w:r>
      <w:r>
        <w:rPr>
          <w:rFonts w:eastAsia="宋体"/>
          <w:lang w:val="en-US" w:eastAsia="zh-CN"/>
        </w:rPr>
        <w:t>Common Evaluation Features</w:t>
      </w:r>
      <w:r>
        <w:tab/>
      </w:r>
      <w:r>
        <w:fldChar w:fldCharType="begin"/>
      </w:r>
      <w:r>
        <w:instrText xml:space="preserve"> PAGEREF _Toc10130 \h </w:instrText>
      </w:r>
      <w:r>
        <w:fldChar w:fldCharType="separate"/>
      </w:r>
      <w:r>
        <w:t>101</w:t>
      </w:r>
      <w:r>
        <w:fldChar w:fldCharType="end"/>
      </w:r>
      <w:r>
        <w:fldChar w:fldCharType="end"/>
      </w:r>
    </w:p>
    <w:p w14:paraId="00C96F48">
      <w:pPr>
        <w:pStyle w:val="21"/>
        <w:tabs>
          <w:tab w:val="right" w:leader="dot" w:pos="9851"/>
          <w:tab w:val="clear" w:pos="9639"/>
        </w:tabs>
      </w:pPr>
      <w:r>
        <w:fldChar w:fldCharType="begin"/>
      </w:r>
      <w:r>
        <w:instrText xml:space="preserve"> HYPERLINK \l _Toc31997 </w:instrText>
      </w:r>
      <w:r>
        <w:fldChar w:fldCharType="separate"/>
      </w:r>
      <w:r>
        <w:rPr>
          <w:rFonts w:hint="eastAsia" w:eastAsia="宋体"/>
          <w:lang w:val="en-US" w:eastAsia="zh-CN"/>
        </w:rPr>
        <w:t>9</w:t>
      </w:r>
      <w:r>
        <w:tab/>
      </w:r>
      <w:r>
        <w:t>Evaluation of Selected Scenarios</w:t>
      </w:r>
      <w:r>
        <w:tab/>
      </w:r>
      <w:r>
        <w:fldChar w:fldCharType="begin"/>
      </w:r>
      <w:r>
        <w:instrText xml:space="preserve"> PAGEREF _Toc31997 \h </w:instrText>
      </w:r>
      <w:r>
        <w:fldChar w:fldCharType="separate"/>
      </w:r>
      <w:r>
        <w:t>101</w:t>
      </w:r>
      <w:r>
        <w:fldChar w:fldCharType="end"/>
      </w:r>
      <w:r>
        <w:fldChar w:fldCharType="end"/>
      </w:r>
    </w:p>
    <w:p w14:paraId="662466A2">
      <w:pPr>
        <w:pStyle w:val="20"/>
        <w:tabs>
          <w:tab w:val="right" w:leader="dot" w:pos="9851"/>
          <w:tab w:val="clear" w:pos="9639"/>
        </w:tabs>
      </w:pPr>
      <w:r>
        <w:fldChar w:fldCharType="begin"/>
      </w:r>
      <w:r>
        <w:instrText xml:space="preserve"> HYPERLINK \l _Toc22034 </w:instrText>
      </w:r>
      <w:r>
        <w:fldChar w:fldCharType="separate"/>
      </w:r>
      <w:r>
        <w:rPr>
          <w:rFonts w:hint="eastAsia" w:eastAsia="宋体"/>
          <w:lang w:val="en-US" w:eastAsia="zh-CN"/>
        </w:rPr>
        <w:t>9</w:t>
      </w:r>
      <w:r>
        <w:t>.1</w:t>
      </w:r>
      <w:r>
        <w:tab/>
      </w:r>
      <w:r>
        <w:t>Introduction</w:t>
      </w:r>
      <w:r>
        <w:tab/>
      </w:r>
      <w:r>
        <w:fldChar w:fldCharType="begin"/>
      </w:r>
      <w:r>
        <w:instrText xml:space="preserve"> PAGEREF _Toc22034 \h </w:instrText>
      </w:r>
      <w:r>
        <w:fldChar w:fldCharType="separate"/>
      </w:r>
      <w:r>
        <w:t>101</w:t>
      </w:r>
      <w:r>
        <w:fldChar w:fldCharType="end"/>
      </w:r>
      <w:r>
        <w:fldChar w:fldCharType="end"/>
      </w:r>
    </w:p>
    <w:p w14:paraId="7E816BE4">
      <w:pPr>
        <w:pStyle w:val="20"/>
        <w:tabs>
          <w:tab w:val="right" w:leader="dot" w:pos="9851"/>
          <w:tab w:val="clear" w:pos="9639"/>
        </w:tabs>
      </w:pPr>
      <w:r>
        <w:fldChar w:fldCharType="begin"/>
      </w:r>
      <w:r>
        <w:instrText xml:space="preserve"> HYPERLINK \l _Toc1156 </w:instrText>
      </w:r>
      <w:r>
        <w:fldChar w:fldCharType="separate"/>
      </w:r>
      <w:r>
        <w:rPr>
          <w:rFonts w:hint="eastAsia" w:eastAsia="宋体"/>
          <w:lang w:val="en-US" w:eastAsia="zh-CN"/>
        </w:rPr>
        <w:t>9</w:t>
      </w:r>
      <w:r>
        <w:t>.2</w:t>
      </w:r>
      <w:r>
        <w:tab/>
      </w:r>
      <w:r>
        <w:t xml:space="preserve">Scenario 1: </w:t>
      </w:r>
      <w:r>
        <w:rPr>
          <w:highlight w:val="yellow"/>
        </w:rPr>
        <w:t>&lt;tbd&gt;</w:t>
      </w:r>
      <w:r>
        <w:tab/>
      </w:r>
      <w:r>
        <w:fldChar w:fldCharType="begin"/>
      </w:r>
      <w:r>
        <w:instrText xml:space="preserve"> PAGEREF _Toc1156 \h </w:instrText>
      </w:r>
      <w:r>
        <w:fldChar w:fldCharType="separate"/>
      </w:r>
      <w:r>
        <w:t>101</w:t>
      </w:r>
      <w:r>
        <w:fldChar w:fldCharType="end"/>
      </w:r>
      <w:r>
        <w:fldChar w:fldCharType="end"/>
      </w:r>
    </w:p>
    <w:p w14:paraId="348FDE91">
      <w:pPr>
        <w:pStyle w:val="19"/>
        <w:tabs>
          <w:tab w:val="right" w:leader="dot" w:pos="9851"/>
          <w:tab w:val="clear" w:pos="9639"/>
        </w:tabs>
      </w:pPr>
      <w:r>
        <w:fldChar w:fldCharType="begin"/>
      </w:r>
      <w:r>
        <w:instrText xml:space="preserve"> HYPERLINK \l _Toc15120 </w:instrText>
      </w:r>
      <w:r>
        <w:fldChar w:fldCharType="separate"/>
      </w:r>
      <w:r>
        <w:rPr>
          <w:rFonts w:hint="eastAsia" w:eastAsia="宋体"/>
          <w:lang w:val="en-US" w:eastAsia="zh-CN"/>
        </w:rPr>
        <w:t>9</w:t>
      </w:r>
      <w:r>
        <w:t>.2.1</w:t>
      </w:r>
      <w:r>
        <w:tab/>
      </w:r>
      <w:r>
        <w:t>Evaluation Overview</w:t>
      </w:r>
      <w:r>
        <w:tab/>
      </w:r>
      <w:r>
        <w:fldChar w:fldCharType="begin"/>
      </w:r>
      <w:r>
        <w:instrText xml:space="preserve"> PAGEREF _Toc15120 \h </w:instrText>
      </w:r>
      <w:r>
        <w:fldChar w:fldCharType="separate"/>
      </w:r>
      <w:r>
        <w:t>101</w:t>
      </w:r>
      <w:r>
        <w:fldChar w:fldCharType="end"/>
      </w:r>
      <w:r>
        <w:fldChar w:fldCharType="end"/>
      </w:r>
    </w:p>
    <w:p w14:paraId="02A62FAB">
      <w:pPr>
        <w:pStyle w:val="19"/>
        <w:tabs>
          <w:tab w:val="right" w:leader="dot" w:pos="9851"/>
          <w:tab w:val="clear" w:pos="9639"/>
        </w:tabs>
      </w:pPr>
      <w:r>
        <w:fldChar w:fldCharType="begin"/>
      </w:r>
      <w:r>
        <w:instrText xml:space="preserve"> HYPERLINK \l _Toc17650 </w:instrText>
      </w:r>
      <w:r>
        <w:fldChar w:fldCharType="separate"/>
      </w:r>
      <w:r>
        <w:rPr>
          <w:rFonts w:hint="eastAsia" w:eastAsia="宋体"/>
          <w:lang w:val="en-US" w:eastAsia="zh-CN"/>
        </w:rPr>
        <w:t>9</w:t>
      </w:r>
      <w:r>
        <w:t>.2.2</w:t>
      </w:r>
      <w:r>
        <w:tab/>
      </w:r>
      <w:r>
        <w:t>Reference Sequences</w:t>
      </w:r>
      <w:r>
        <w:tab/>
      </w:r>
      <w:r>
        <w:fldChar w:fldCharType="begin"/>
      </w:r>
      <w:r>
        <w:instrText xml:space="preserve"> PAGEREF _Toc17650 \h </w:instrText>
      </w:r>
      <w:r>
        <w:fldChar w:fldCharType="separate"/>
      </w:r>
      <w:r>
        <w:t>101</w:t>
      </w:r>
      <w:r>
        <w:fldChar w:fldCharType="end"/>
      </w:r>
      <w:r>
        <w:fldChar w:fldCharType="end"/>
      </w:r>
    </w:p>
    <w:p w14:paraId="5418DCEE">
      <w:pPr>
        <w:pStyle w:val="19"/>
        <w:tabs>
          <w:tab w:val="right" w:leader="dot" w:pos="9851"/>
          <w:tab w:val="clear" w:pos="9639"/>
        </w:tabs>
      </w:pPr>
      <w:r>
        <w:fldChar w:fldCharType="begin"/>
      </w:r>
      <w:r>
        <w:instrText xml:space="preserve"> HYPERLINK \l _Toc1322 </w:instrText>
      </w:r>
      <w:r>
        <w:fldChar w:fldCharType="separate"/>
      </w:r>
      <w:r>
        <w:rPr>
          <w:rFonts w:hint="eastAsia" w:eastAsia="宋体"/>
          <w:lang w:val="en-US" w:eastAsia="zh-CN"/>
        </w:rPr>
        <w:t>9</w:t>
      </w:r>
      <w:r>
        <w:t>.2.3</w:t>
      </w:r>
      <w:r>
        <w:tab/>
      </w:r>
      <w:r>
        <w:t>Performance Metrics</w:t>
      </w:r>
      <w:r>
        <w:tab/>
      </w:r>
      <w:r>
        <w:fldChar w:fldCharType="begin"/>
      </w:r>
      <w:r>
        <w:instrText xml:space="preserve"> PAGEREF _Toc1322 \h </w:instrText>
      </w:r>
      <w:r>
        <w:fldChar w:fldCharType="separate"/>
      </w:r>
      <w:r>
        <w:t>101</w:t>
      </w:r>
      <w:r>
        <w:fldChar w:fldCharType="end"/>
      </w:r>
      <w:r>
        <w:fldChar w:fldCharType="end"/>
      </w:r>
    </w:p>
    <w:p w14:paraId="545D93E2">
      <w:pPr>
        <w:pStyle w:val="19"/>
        <w:tabs>
          <w:tab w:val="right" w:leader="dot" w:pos="9851"/>
          <w:tab w:val="clear" w:pos="9639"/>
        </w:tabs>
      </w:pPr>
      <w:r>
        <w:fldChar w:fldCharType="begin"/>
      </w:r>
      <w:r>
        <w:instrText xml:space="preserve"> HYPERLINK \l _Toc14239 </w:instrText>
      </w:r>
      <w:r>
        <w:fldChar w:fldCharType="separate"/>
      </w:r>
      <w:r>
        <w:rPr>
          <w:rFonts w:hint="eastAsia" w:eastAsia="宋体"/>
          <w:lang w:val="en-US" w:eastAsia="zh-CN"/>
        </w:rPr>
        <w:t>9</w:t>
      </w:r>
      <w:r>
        <w:t>.2.4</w:t>
      </w:r>
      <w:r>
        <w:tab/>
      </w:r>
      <w:r>
        <w:t>Candidate Solutions</w:t>
      </w:r>
      <w:r>
        <w:tab/>
      </w:r>
      <w:r>
        <w:fldChar w:fldCharType="begin"/>
      </w:r>
      <w:r>
        <w:instrText xml:space="preserve"> PAGEREF _Toc14239 \h </w:instrText>
      </w:r>
      <w:r>
        <w:fldChar w:fldCharType="separate"/>
      </w:r>
      <w:r>
        <w:t>101</w:t>
      </w:r>
      <w:r>
        <w:fldChar w:fldCharType="end"/>
      </w:r>
      <w:r>
        <w:fldChar w:fldCharType="end"/>
      </w:r>
    </w:p>
    <w:p w14:paraId="6B1DAE46">
      <w:pPr>
        <w:pStyle w:val="18"/>
        <w:tabs>
          <w:tab w:val="right" w:leader="dot" w:pos="9851"/>
          <w:tab w:val="clear" w:pos="9639"/>
        </w:tabs>
      </w:pPr>
      <w:r>
        <w:fldChar w:fldCharType="begin"/>
      </w:r>
      <w:r>
        <w:instrText xml:space="preserve"> HYPERLINK \l _Toc24791 </w:instrText>
      </w:r>
      <w:r>
        <w:fldChar w:fldCharType="separate"/>
      </w:r>
      <w:r>
        <w:rPr>
          <w:rFonts w:hint="eastAsia" w:eastAsia="宋体"/>
          <w:lang w:val="en-US" w:eastAsia="zh-CN"/>
        </w:rPr>
        <w:t>9</w:t>
      </w:r>
      <w:r>
        <w:t>.2.4.1</w:t>
      </w:r>
      <w:r>
        <w:tab/>
      </w:r>
      <w:r>
        <w:t>Solution 1: &lt;Name&gt;</w:t>
      </w:r>
      <w:r>
        <w:tab/>
      </w:r>
      <w:r>
        <w:fldChar w:fldCharType="begin"/>
      </w:r>
      <w:r>
        <w:instrText xml:space="preserve"> PAGEREF _Toc24791 \h </w:instrText>
      </w:r>
      <w:r>
        <w:fldChar w:fldCharType="separate"/>
      </w:r>
      <w:r>
        <w:t>101</w:t>
      </w:r>
      <w:r>
        <w:fldChar w:fldCharType="end"/>
      </w:r>
      <w:r>
        <w:fldChar w:fldCharType="end"/>
      </w:r>
    </w:p>
    <w:p w14:paraId="0CD39044">
      <w:pPr>
        <w:pStyle w:val="17"/>
        <w:tabs>
          <w:tab w:val="right" w:leader="dot" w:pos="9851"/>
          <w:tab w:val="clear" w:pos="9639"/>
        </w:tabs>
      </w:pPr>
      <w:r>
        <w:fldChar w:fldCharType="begin"/>
      </w:r>
      <w:r>
        <w:instrText xml:space="preserve"> HYPERLINK \l _Toc5529 </w:instrText>
      </w:r>
      <w:r>
        <w:fldChar w:fldCharType="separate"/>
      </w:r>
      <w:r>
        <w:rPr>
          <w:rFonts w:hint="eastAsia" w:eastAsia="宋体"/>
          <w:lang w:val="en-US" w:eastAsia="zh-CN"/>
        </w:rPr>
        <w:t>9</w:t>
      </w:r>
      <w:r>
        <w:t>.2.4.1.1</w:t>
      </w:r>
      <w:r>
        <w:rPr>
          <w:rFonts w:hint="eastAsia" w:eastAsia="宋体"/>
          <w:lang w:val="en-US" w:eastAsia="zh-CN"/>
        </w:rPr>
        <w:tab/>
      </w:r>
      <w:r>
        <w:t>Introduction</w:t>
      </w:r>
      <w:r>
        <w:tab/>
      </w:r>
      <w:r>
        <w:fldChar w:fldCharType="begin"/>
      </w:r>
      <w:r>
        <w:instrText xml:space="preserve"> PAGEREF _Toc5529 \h </w:instrText>
      </w:r>
      <w:r>
        <w:fldChar w:fldCharType="separate"/>
      </w:r>
      <w:r>
        <w:t>101</w:t>
      </w:r>
      <w:r>
        <w:fldChar w:fldCharType="end"/>
      </w:r>
      <w:r>
        <w:fldChar w:fldCharType="end"/>
      </w:r>
    </w:p>
    <w:p w14:paraId="730955C4">
      <w:pPr>
        <w:pStyle w:val="17"/>
        <w:tabs>
          <w:tab w:val="right" w:leader="dot" w:pos="9851"/>
          <w:tab w:val="clear" w:pos="9639"/>
        </w:tabs>
      </w:pPr>
      <w:r>
        <w:fldChar w:fldCharType="begin"/>
      </w:r>
      <w:r>
        <w:instrText xml:space="preserve"> HYPERLINK \l _Toc20352 </w:instrText>
      </w:r>
      <w:r>
        <w:fldChar w:fldCharType="separate"/>
      </w:r>
      <w:r>
        <w:rPr>
          <w:rFonts w:hint="eastAsia" w:eastAsia="宋体"/>
          <w:lang w:val="en-US" w:eastAsia="zh-CN"/>
        </w:rPr>
        <w:t>9</w:t>
      </w:r>
      <w:r>
        <w:t>.2.4.1.2</w:t>
      </w:r>
      <w:r>
        <w:rPr>
          <w:rFonts w:hint="eastAsia" w:eastAsia="宋体"/>
          <w:lang w:val="en-US" w:eastAsia="zh-CN"/>
        </w:rPr>
        <w:tab/>
      </w:r>
      <w:r>
        <w:t>Reference Software</w:t>
      </w:r>
      <w:r>
        <w:tab/>
      </w:r>
      <w:r>
        <w:fldChar w:fldCharType="begin"/>
      </w:r>
      <w:r>
        <w:instrText xml:space="preserve"> PAGEREF _Toc20352 \h </w:instrText>
      </w:r>
      <w:r>
        <w:fldChar w:fldCharType="separate"/>
      </w:r>
      <w:r>
        <w:t>101</w:t>
      </w:r>
      <w:r>
        <w:fldChar w:fldCharType="end"/>
      </w:r>
      <w:r>
        <w:fldChar w:fldCharType="end"/>
      </w:r>
    </w:p>
    <w:p w14:paraId="0DB317EA">
      <w:pPr>
        <w:pStyle w:val="17"/>
        <w:tabs>
          <w:tab w:val="right" w:leader="dot" w:pos="9851"/>
          <w:tab w:val="clear" w:pos="9639"/>
        </w:tabs>
      </w:pPr>
      <w:r>
        <w:fldChar w:fldCharType="begin"/>
      </w:r>
      <w:r>
        <w:instrText xml:space="preserve"> HYPERLINK \l _Toc7411 </w:instrText>
      </w:r>
      <w:r>
        <w:fldChar w:fldCharType="separate"/>
      </w:r>
      <w:r>
        <w:rPr>
          <w:rFonts w:hint="eastAsia" w:eastAsia="宋体"/>
          <w:lang w:val="en-US" w:eastAsia="zh-CN"/>
        </w:rPr>
        <w:t>9</w:t>
      </w:r>
      <w:r>
        <w:t>.2.4.1.3</w:t>
      </w:r>
      <w:r>
        <w:rPr>
          <w:rFonts w:hint="eastAsia" w:eastAsia="宋体"/>
          <w:lang w:val="en-US" w:eastAsia="zh-CN"/>
        </w:rPr>
        <w:tab/>
      </w:r>
      <w:r>
        <w:t>Parameter Settings</w:t>
      </w:r>
      <w:r>
        <w:tab/>
      </w:r>
      <w:r>
        <w:fldChar w:fldCharType="begin"/>
      </w:r>
      <w:r>
        <w:instrText xml:space="preserve"> PAGEREF _Toc7411 \h </w:instrText>
      </w:r>
      <w:r>
        <w:fldChar w:fldCharType="separate"/>
      </w:r>
      <w:r>
        <w:t>101</w:t>
      </w:r>
      <w:r>
        <w:fldChar w:fldCharType="end"/>
      </w:r>
      <w:r>
        <w:fldChar w:fldCharType="end"/>
      </w:r>
    </w:p>
    <w:p w14:paraId="76F9DA11">
      <w:pPr>
        <w:pStyle w:val="17"/>
        <w:tabs>
          <w:tab w:val="right" w:leader="dot" w:pos="9851"/>
          <w:tab w:val="clear" w:pos="9639"/>
        </w:tabs>
      </w:pPr>
      <w:r>
        <w:fldChar w:fldCharType="begin"/>
      </w:r>
      <w:r>
        <w:instrText xml:space="preserve"> HYPERLINK \l _Toc30738 </w:instrText>
      </w:r>
      <w:r>
        <w:fldChar w:fldCharType="separate"/>
      </w:r>
      <w:r>
        <w:rPr>
          <w:rFonts w:hint="eastAsia"/>
          <w:lang w:val="en-US" w:eastAsia="zh-CN"/>
        </w:rPr>
        <w:t>9.2.4.1.4</w:t>
      </w:r>
      <w:r>
        <w:rPr>
          <w:rFonts w:hint="eastAsia"/>
          <w:lang w:val="en-US" w:eastAsia="zh-CN"/>
        </w:rPr>
        <w:tab/>
      </w:r>
      <w:r>
        <w:rPr>
          <w:rFonts w:hint="eastAsia"/>
          <w:lang w:val="en-US" w:eastAsia="zh-CN"/>
        </w:rPr>
        <w:t>Distribution</w:t>
      </w:r>
      <w:r>
        <w:tab/>
      </w:r>
      <w:r>
        <w:fldChar w:fldCharType="begin"/>
      </w:r>
      <w:r>
        <w:instrText xml:space="preserve"> PAGEREF _Toc30738 \h </w:instrText>
      </w:r>
      <w:r>
        <w:fldChar w:fldCharType="separate"/>
      </w:r>
      <w:r>
        <w:t>101</w:t>
      </w:r>
      <w:r>
        <w:fldChar w:fldCharType="end"/>
      </w:r>
      <w:r>
        <w:fldChar w:fldCharType="end"/>
      </w:r>
    </w:p>
    <w:p w14:paraId="587AAE0E">
      <w:pPr>
        <w:pStyle w:val="17"/>
        <w:tabs>
          <w:tab w:val="right" w:leader="dot" w:pos="9851"/>
          <w:tab w:val="clear" w:pos="9639"/>
        </w:tabs>
      </w:pPr>
      <w:r>
        <w:fldChar w:fldCharType="begin"/>
      </w:r>
      <w:r>
        <w:instrText xml:space="preserve"> HYPERLINK \l _Toc15745 </w:instrText>
      </w:r>
      <w:r>
        <w:fldChar w:fldCharType="separate"/>
      </w:r>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_Toc15745 \h </w:instrText>
      </w:r>
      <w:r>
        <w:fldChar w:fldCharType="separate"/>
      </w:r>
      <w:r>
        <w:t>101</w:t>
      </w:r>
      <w:r>
        <w:fldChar w:fldCharType="end"/>
      </w:r>
      <w:r>
        <w:fldChar w:fldCharType="end"/>
      </w:r>
    </w:p>
    <w:p w14:paraId="0A4EDF95">
      <w:pPr>
        <w:pStyle w:val="17"/>
        <w:tabs>
          <w:tab w:val="right" w:leader="dot" w:pos="9851"/>
          <w:tab w:val="clear" w:pos="9639"/>
        </w:tabs>
      </w:pPr>
      <w:r>
        <w:fldChar w:fldCharType="begin"/>
      </w:r>
      <w:r>
        <w:instrText xml:space="preserve"> HYPERLINK \l _Toc17727 </w:instrText>
      </w:r>
      <w:r>
        <w:fldChar w:fldCharType="separate"/>
      </w:r>
      <w:r>
        <w:rPr>
          <w:rFonts w:hint="eastAsia" w:eastAsia="宋体"/>
          <w:lang w:val="en-US" w:eastAsia="zh-CN"/>
        </w:rPr>
        <w:t>9</w:t>
      </w:r>
      <w:r>
        <w:t>.2.4.1.</w:t>
      </w:r>
      <w:r>
        <w:rPr>
          <w:rFonts w:hint="eastAsia" w:eastAsia="宋体"/>
          <w:lang w:val="en-US" w:eastAsia="zh-CN"/>
        </w:rPr>
        <w:t>6</w:t>
      </w:r>
      <w:r>
        <w:tab/>
      </w:r>
      <w:r>
        <w:t>Network Requirements</w:t>
      </w:r>
      <w:r>
        <w:tab/>
      </w:r>
      <w:r>
        <w:fldChar w:fldCharType="begin"/>
      </w:r>
      <w:r>
        <w:instrText xml:space="preserve"> PAGEREF _Toc17727 \h </w:instrText>
      </w:r>
      <w:r>
        <w:fldChar w:fldCharType="separate"/>
      </w:r>
      <w:r>
        <w:t>101</w:t>
      </w:r>
      <w:r>
        <w:fldChar w:fldCharType="end"/>
      </w:r>
      <w:r>
        <w:fldChar w:fldCharType="end"/>
      </w:r>
    </w:p>
    <w:p w14:paraId="5C076858">
      <w:pPr>
        <w:pStyle w:val="18"/>
        <w:tabs>
          <w:tab w:val="right" w:leader="dot" w:pos="9851"/>
          <w:tab w:val="clear" w:pos="9639"/>
        </w:tabs>
      </w:pPr>
      <w:r>
        <w:fldChar w:fldCharType="begin"/>
      </w:r>
      <w:r>
        <w:instrText xml:space="preserve"> HYPERLINK \l _Toc20627 </w:instrText>
      </w:r>
      <w:r>
        <w:fldChar w:fldCharType="separate"/>
      </w:r>
      <w:r>
        <w:rPr>
          <w:rFonts w:hint="eastAsia" w:eastAsia="宋体"/>
          <w:lang w:val="en-US" w:eastAsia="zh-CN"/>
        </w:rPr>
        <w:t>9</w:t>
      </w:r>
      <w:r>
        <w:t>.2.4.2</w:t>
      </w:r>
      <w:r>
        <w:tab/>
      </w:r>
      <w:r>
        <w:t>Solution 2: &lt;Name&gt;</w:t>
      </w:r>
      <w:r>
        <w:tab/>
      </w:r>
      <w:r>
        <w:fldChar w:fldCharType="begin"/>
      </w:r>
      <w:r>
        <w:instrText xml:space="preserve"> PAGEREF _Toc20627 \h </w:instrText>
      </w:r>
      <w:r>
        <w:fldChar w:fldCharType="separate"/>
      </w:r>
      <w:r>
        <w:t>102</w:t>
      </w:r>
      <w:r>
        <w:fldChar w:fldCharType="end"/>
      </w:r>
      <w:r>
        <w:fldChar w:fldCharType="end"/>
      </w:r>
    </w:p>
    <w:p w14:paraId="7E1C2346">
      <w:pPr>
        <w:pStyle w:val="17"/>
        <w:tabs>
          <w:tab w:val="right" w:leader="dot" w:pos="9851"/>
          <w:tab w:val="clear" w:pos="9639"/>
        </w:tabs>
      </w:pPr>
      <w:r>
        <w:fldChar w:fldCharType="begin"/>
      </w:r>
      <w:r>
        <w:instrText xml:space="preserve"> HYPERLINK \l _Toc1754 </w:instrText>
      </w:r>
      <w:r>
        <w:fldChar w:fldCharType="separate"/>
      </w:r>
      <w:r>
        <w:rPr>
          <w:rFonts w:hint="eastAsia" w:eastAsia="宋体"/>
          <w:lang w:val="en-US" w:eastAsia="zh-CN"/>
        </w:rPr>
        <w:t>9</w:t>
      </w:r>
      <w:r>
        <w:t>.2.4.2.1</w:t>
      </w:r>
      <w:r>
        <w:rPr>
          <w:rFonts w:hint="eastAsia" w:eastAsia="宋体"/>
          <w:lang w:val="en-US" w:eastAsia="zh-CN"/>
        </w:rPr>
        <w:tab/>
      </w:r>
      <w:r>
        <w:t>Introduction</w:t>
      </w:r>
      <w:r>
        <w:tab/>
      </w:r>
      <w:r>
        <w:fldChar w:fldCharType="begin"/>
      </w:r>
      <w:r>
        <w:instrText xml:space="preserve"> PAGEREF _Toc1754 \h </w:instrText>
      </w:r>
      <w:r>
        <w:fldChar w:fldCharType="separate"/>
      </w:r>
      <w:r>
        <w:t>102</w:t>
      </w:r>
      <w:r>
        <w:fldChar w:fldCharType="end"/>
      </w:r>
      <w:r>
        <w:fldChar w:fldCharType="end"/>
      </w:r>
    </w:p>
    <w:p w14:paraId="07071D2D">
      <w:pPr>
        <w:pStyle w:val="17"/>
        <w:tabs>
          <w:tab w:val="right" w:leader="dot" w:pos="9851"/>
          <w:tab w:val="clear" w:pos="9639"/>
        </w:tabs>
      </w:pPr>
      <w:r>
        <w:fldChar w:fldCharType="begin"/>
      </w:r>
      <w:r>
        <w:instrText xml:space="preserve"> HYPERLINK \l _Toc23406 </w:instrText>
      </w:r>
      <w:r>
        <w:fldChar w:fldCharType="separate"/>
      </w:r>
      <w:r>
        <w:rPr>
          <w:rFonts w:hint="eastAsia" w:eastAsia="宋体"/>
          <w:lang w:val="en-US" w:eastAsia="zh-CN"/>
        </w:rPr>
        <w:t>9</w:t>
      </w:r>
      <w:r>
        <w:t>.2.4.2.2</w:t>
      </w:r>
      <w:r>
        <w:rPr>
          <w:rFonts w:hint="eastAsia" w:eastAsia="宋体"/>
          <w:lang w:val="en-US" w:eastAsia="zh-CN"/>
        </w:rPr>
        <w:tab/>
      </w:r>
      <w:r>
        <w:t>Reference Software</w:t>
      </w:r>
      <w:r>
        <w:tab/>
      </w:r>
      <w:r>
        <w:fldChar w:fldCharType="begin"/>
      </w:r>
      <w:r>
        <w:instrText xml:space="preserve"> PAGEREF _Toc23406 \h </w:instrText>
      </w:r>
      <w:r>
        <w:fldChar w:fldCharType="separate"/>
      </w:r>
      <w:r>
        <w:t>102</w:t>
      </w:r>
      <w:r>
        <w:fldChar w:fldCharType="end"/>
      </w:r>
      <w:r>
        <w:fldChar w:fldCharType="end"/>
      </w:r>
    </w:p>
    <w:p w14:paraId="58A2B082">
      <w:pPr>
        <w:pStyle w:val="17"/>
        <w:tabs>
          <w:tab w:val="right" w:leader="dot" w:pos="9851"/>
          <w:tab w:val="clear" w:pos="9639"/>
        </w:tabs>
      </w:pPr>
      <w:r>
        <w:fldChar w:fldCharType="begin"/>
      </w:r>
      <w:r>
        <w:instrText xml:space="preserve"> HYPERLINK \l _Toc14056 </w:instrText>
      </w:r>
      <w:r>
        <w:fldChar w:fldCharType="separate"/>
      </w:r>
      <w:r>
        <w:rPr>
          <w:rFonts w:hint="eastAsia" w:eastAsia="宋体"/>
          <w:lang w:val="en-US" w:eastAsia="zh-CN"/>
        </w:rPr>
        <w:t>9</w:t>
      </w:r>
      <w:r>
        <w:t>.2.4.2.3</w:t>
      </w:r>
      <w:r>
        <w:rPr>
          <w:rFonts w:hint="eastAsia" w:eastAsia="宋体"/>
          <w:lang w:val="en-US" w:eastAsia="zh-CN"/>
        </w:rPr>
        <w:tab/>
      </w:r>
      <w:r>
        <w:t>Parameter Settings</w:t>
      </w:r>
      <w:r>
        <w:tab/>
      </w:r>
      <w:r>
        <w:fldChar w:fldCharType="begin"/>
      </w:r>
      <w:r>
        <w:instrText xml:space="preserve"> PAGEREF _Toc14056 \h </w:instrText>
      </w:r>
      <w:r>
        <w:fldChar w:fldCharType="separate"/>
      </w:r>
      <w:r>
        <w:t>102</w:t>
      </w:r>
      <w:r>
        <w:fldChar w:fldCharType="end"/>
      </w:r>
      <w:r>
        <w:fldChar w:fldCharType="end"/>
      </w:r>
    </w:p>
    <w:p w14:paraId="4B806F0A">
      <w:pPr>
        <w:pStyle w:val="17"/>
        <w:tabs>
          <w:tab w:val="right" w:leader="dot" w:pos="9851"/>
          <w:tab w:val="clear" w:pos="9639"/>
        </w:tabs>
      </w:pPr>
      <w:r>
        <w:fldChar w:fldCharType="begin"/>
      </w:r>
      <w:r>
        <w:instrText xml:space="preserve"> HYPERLINK \l _Toc6796 </w:instrText>
      </w:r>
      <w:r>
        <w:fldChar w:fldCharType="separate"/>
      </w:r>
      <w:r>
        <w:rPr>
          <w:rFonts w:hint="eastAsia"/>
          <w:lang w:val="en-US" w:eastAsia="zh-CN"/>
        </w:rPr>
        <w:t>8.2.4.2.4</w:t>
      </w:r>
      <w:r>
        <w:rPr>
          <w:rFonts w:hint="eastAsia"/>
          <w:lang w:val="en-US" w:eastAsia="zh-CN"/>
        </w:rPr>
        <w:tab/>
      </w:r>
      <w:r>
        <w:rPr>
          <w:rFonts w:hint="eastAsia"/>
          <w:lang w:val="en-US" w:eastAsia="zh-CN"/>
        </w:rPr>
        <w:t>Distribution</w:t>
      </w:r>
      <w:r>
        <w:tab/>
      </w:r>
      <w:r>
        <w:fldChar w:fldCharType="begin"/>
      </w:r>
      <w:r>
        <w:instrText xml:space="preserve"> PAGEREF _Toc6796 \h </w:instrText>
      </w:r>
      <w:r>
        <w:fldChar w:fldCharType="separate"/>
      </w:r>
      <w:r>
        <w:t>102</w:t>
      </w:r>
      <w:r>
        <w:fldChar w:fldCharType="end"/>
      </w:r>
      <w:r>
        <w:fldChar w:fldCharType="end"/>
      </w:r>
    </w:p>
    <w:p w14:paraId="6E0A7449">
      <w:pPr>
        <w:pStyle w:val="17"/>
        <w:tabs>
          <w:tab w:val="right" w:leader="dot" w:pos="9851"/>
          <w:tab w:val="clear" w:pos="9639"/>
        </w:tabs>
      </w:pPr>
      <w:r>
        <w:fldChar w:fldCharType="begin"/>
      </w:r>
      <w:r>
        <w:instrText xml:space="preserve"> HYPERLINK \l _Toc18522 </w:instrText>
      </w:r>
      <w:r>
        <w:fldChar w:fldCharType="separate"/>
      </w:r>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r>
        <w:tab/>
      </w:r>
      <w:r>
        <w:fldChar w:fldCharType="begin"/>
      </w:r>
      <w:r>
        <w:instrText xml:space="preserve"> PAGEREF _Toc18522 \h </w:instrText>
      </w:r>
      <w:r>
        <w:fldChar w:fldCharType="separate"/>
      </w:r>
      <w:r>
        <w:t>102</w:t>
      </w:r>
      <w:r>
        <w:fldChar w:fldCharType="end"/>
      </w:r>
      <w:r>
        <w:fldChar w:fldCharType="end"/>
      </w:r>
    </w:p>
    <w:p w14:paraId="0BF27EA6">
      <w:pPr>
        <w:pStyle w:val="17"/>
        <w:tabs>
          <w:tab w:val="right" w:leader="dot" w:pos="9851"/>
          <w:tab w:val="clear" w:pos="9639"/>
        </w:tabs>
      </w:pPr>
      <w:r>
        <w:fldChar w:fldCharType="begin"/>
      </w:r>
      <w:r>
        <w:instrText xml:space="preserve"> HYPERLINK \l _Toc17393 </w:instrText>
      </w:r>
      <w:r>
        <w:fldChar w:fldCharType="separate"/>
      </w:r>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r>
        <w:tab/>
      </w:r>
      <w:r>
        <w:fldChar w:fldCharType="begin"/>
      </w:r>
      <w:r>
        <w:instrText xml:space="preserve"> PAGEREF _Toc17393 \h </w:instrText>
      </w:r>
      <w:r>
        <w:fldChar w:fldCharType="separate"/>
      </w:r>
      <w:r>
        <w:t>102</w:t>
      </w:r>
      <w:r>
        <w:fldChar w:fldCharType="end"/>
      </w:r>
      <w:r>
        <w:fldChar w:fldCharType="end"/>
      </w:r>
    </w:p>
    <w:p w14:paraId="4DA8DFD7">
      <w:pPr>
        <w:pStyle w:val="19"/>
        <w:tabs>
          <w:tab w:val="right" w:leader="dot" w:pos="9851"/>
          <w:tab w:val="clear" w:pos="9639"/>
        </w:tabs>
      </w:pPr>
      <w:r>
        <w:fldChar w:fldCharType="begin"/>
      </w:r>
      <w:r>
        <w:instrText xml:space="preserve"> HYPERLINK \l _Toc21654 </w:instrText>
      </w:r>
      <w:r>
        <w:fldChar w:fldCharType="separate"/>
      </w:r>
      <w:r>
        <w:rPr>
          <w:rFonts w:hint="eastAsia" w:eastAsia="宋体"/>
          <w:lang w:val="en-US" w:eastAsia="zh-CN"/>
        </w:rPr>
        <w:t>9</w:t>
      </w:r>
      <w:r>
        <w:t>.2.5</w:t>
      </w:r>
      <w:r>
        <w:tab/>
      </w:r>
      <w:r>
        <w:t>Summary of Evaluation</w:t>
      </w:r>
      <w:r>
        <w:tab/>
      </w:r>
      <w:r>
        <w:fldChar w:fldCharType="begin"/>
      </w:r>
      <w:r>
        <w:instrText xml:space="preserve"> PAGEREF _Toc21654 \h </w:instrText>
      </w:r>
      <w:r>
        <w:fldChar w:fldCharType="separate"/>
      </w:r>
      <w:r>
        <w:t>102</w:t>
      </w:r>
      <w:r>
        <w:fldChar w:fldCharType="end"/>
      </w:r>
      <w:r>
        <w:fldChar w:fldCharType="end"/>
      </w:r>
    </w:p>
    <w:p w14:paraId="4A5ED332">
      <w:pPr>
        <w:pStyle w:val="20"/>
        <w:tabs>
          <w:tab w:val="right" w:leader="dot" w:pos="9851"/>
          <w:tab w:val="clear" w:pos="9639"/>
        </w:tabs>
      </w:pPr>
      <w:r>
        <w:fldChar w:fldCharType="begin"/>
      </w:r>
      <w:r>
        <w:instrText xml:space="preserve"> HYPERLINK \l _Toc8472 </w:instrText>
      </w:r>
      <w:r>
        <w:fldChar w:fldCharType="separate"/>
      </w:r>
      <w:r>
        <w:rPr>
          <w:rFonts w:hint="eastAsia" w:eastAsia="宋体"/>
          <w:lang w:val="en-US" w:eastAsia="zh-CN"/>
        </w:rPr>
        <w:t>9</w:t>
      </w:r>
      <w:r>
        <w:t>.3</w:t>
      </w:r>
      <w:r>
        <w:tab/>
      </w:r>
      <w:r>
        <w:t xml:space="preserve">Scenario 2: </w:t>
      </w:r>
      <w:r>
        <w:rPr>
          <w:highlight w:val="yellow"/>
        </w:rPr>
        <w:t>&lt;tbd&gt;</w:t>
      </w:r>
      <w:r>
        <w:tab/>
      </w:r>
      <w:r>
        <w:fldChar w:fldCharType="begin"/>
      </w:r>
      <w:r>
        <w:instrText xml:space="preserve"> PAGEREF _Toc8472 \h </w:instrText>
      </w:r>
      <w:r>
        <w:fldChar w:fldCharType="separate"/>
      </w:r>
      <w:r>
        <w:t>102</w:t>
      </w:r>
      <w:r>
        <w:fldChar w:fldCharType="end"/>
      </w:r>
      <w:r>
        <w:fldChar w:fldCharType="end"/>
      </w:r>
    </w:p>
    <w:p w14:paraId="1FBB09E3">
      <w:pPr>
        <w:pStyle w:val="20"/>
        <w:tabs>
          <w:tab w:val="right" w:leader="dot" w:pos="9851"/>
          <w:tab w:val="clear" w:pos="9639"/>
        </w:tabs>
      </w:pPr>
      <w:r>
        <w:fldChar w:fldCharType="begin"/>
      </w:r>
      <w:r>
        <w:instrText xml:space="preserve"> HYPERLINK \l _Toc26161 </w:instrText>
      </w:r>
      <w:r>
        <w:fldChar w:fldCharType="separate"/>
      </w:r>
      <w:r>
        <w:rPr>
          <w:rFonts w:hint="eastAsia" w:eastAsia="宋体"/>
          <w:lang w:val="en-US" w:eastAsia="zh-CN"/>
        </w:rPr>
        <w:t>9</w:t>
      </w:r>
      <w:r>
        <w:t>.4</w:t>
      </w:r>
      <w:r>
        <w:tab/>
      </w:r>
      <w:r>
        <w:t xml:space="preserve">Scenario x: </w:t>
      </w:r>
      <w:r>
        <w:rPr>
          <w:highlight w:val="yellow"/>
        </w:rPr>
        <w:t>&lt;tbd&gt;</w:t>
      </w:r>
      <w:r>
        <w:tab/>
      </w:r>
      <w:r>
        <w:fldChar w:fldCharType="begin"/>
      </w:r>
      <w:r>
        <w:instrText xml:space="preserve"> PAGEREF _Toc26161 \h </w:instrText>
      </w:r>
      <w:r>
        <w:fldChar w:fldCharType="separate"/>
      </w:r>
      <w:r>
        <w:t>102</w:t>
      </w:r>
      <w:r>
        <w:fldChar w:fldCharType="end"/>
      </w:r>
      <w:r>
        <w:fldChar w:fldCharType="end"/>
      </w:r>
    </w:p>
    <w:p w14:paraId="2E939833">
      <w:pPr>
        <w:pStyle w:val="21"/>
        <w:tabs>
          <w:tab w:val="right" w:leader="dot" w:pos="9851"/>
          <w:tab w:val="clear" w:pos="9639"/>
        </w:tabs>
      </w:pPr>
      <w:r>
        <w:fldChar w:fldCharType="begin"/>
      </w:r>
      <w:r>
        <w:instrText xml:space="preserve"> HYPERLINK \l _Toc25916 </w:instrText>
      </w:r>
      <w:r>
        <w:fldChar w:fldCharType="separate"/>
      </w:r>
      <w:r>
        <w:rPr>
          <w:rFonts w:hint="eastAsia" w:eastAsia="宋体"/>
          <w:lang w:val="en-US" w:eastAsia="zh-CN"/>
        </w:rPr>
        <w:t>10</w:t>
      </w:r>
      <w:r>
        <w:tab/>
      </w:r>
      <w:r>
        <w:t>Gaps and Optimization Potential</w:t>
      </w:r>
      <w:r>
        <w:tab/>
      </w:r>
      <w:r>
        <w:fldChar w:fldCharType="begin"/>
      </w:r>
      <w:r>
        <w:instrText xml:space="preserve"> PAGEREF _Toc25916 \h </w:instrText>
      </w:r>
      <w:r>
        <w:fldChar w:fldCharType="separate"/>
      </w:r>
      <w:r>
        <w:t>102</w:t>
      </w:r>
      <w:r>
        <w:fldChar w:fldCharType="end"/>
      </w:r>
      <w:r>
        <w:fldChar w:fldCharType="end"/>
      </w:r>
    </w:p>
    <w:p w14:paraId="186DF48A">
      <w:pPr>
        <w:pStyle w:val="20"/>
        <w:tabs>
          <w:tab w:val="right" w:leader="dot" w:pos="9851"/>
          <w:tab w:val="clear" w:pos="9639"/>
        </w:tabs>
      </w:pPr>
      <w:r>
        <w:fldChar w:fldCharType="begin"/>
      </w:r>
      <w:r>
        <w:instrText xml:space="preserve"> HYPERLINK \l _Toc21126 </w:instrText>
      </w:r>
      <w:r>
        <w:fldChar w:fldCharType="separate"/>
      </w:r>
      <w:r>
        <w:rPr>
          <w:rFonts w:hint="eastAsia" w:eastAsia="宋体"/>
          <w:lang w:val="en-US" w:eastAsia="zh-CN"/>
        </w:rPr>
        <w:t>10</w:t>
      </w:r>
      <w:r>
        <w:t>.1</w:t>
      </w:r>
      <w:r>
        <w:tab/>
      </w:r>
      <w:r>
        <w:t>Identified Gaps and Deficiencies with Video Capabilities</w:t>
      </w:r>
      <w:r>
        <w:tab/>
      </w:r>
      <w:r>
        <w:fldChar w:fldCharType="begin"/>
      </w:r>
      <w:r>
        <w:instrText xml:space="preserve"> PAGEREF _Toc21126 \h </w:instrText>
      </w:r>
      <w:r>
        <w:fldChar w:fldCharType="separate"/>
      </w:r>
      <w:r>
        <w:t>102</w:t>
      </w:r>
      <w:r>
        <w:fldChar w:fldCharType="end"/>
      </w:r>
      <w:r>
        <w:fldChar w:fldCharType="end"/>
      </w:r>
    </w:p>
    <w:p w14:paraId="529F4985">
      <w:pPr>
        <w:pStyle w:val="20"/>
        <w:tabs>
          <w:tab w:val="right" w:leader="dot" w:pos="9851"/>
          <w:tab w:val="clear" w:pos="9639"/>
        </w:tabs>
      </w:pPr>
      <w:r>
        <w:fldChar w:fldCharType="begin"/>
      </w:r>
      <w:r>
        <w:instrText xml:space="preserve"> HYPERLINK \l _Toc2836 </w:instrText>
      </w:r>
      <w:r>
        <w:fldChar w:fldCharType="separate"/>
      </w:r>
      <w:r>
        <w:rPr>
          <w:rFonts w:hint="eastAsia" w:eastAsia="宋体"/>
          <w:lang w:val="en-US" w:eastAsia="zh-CN"/>
        </w:rPr>
        <w:t>10</w:t>
      </w:r>
      <w:r>
        <w:t>.2</w:t>
      </w:r>
      <w:r>
        <w:tab/>
      </w:r>
      <w:r>
        <w:t>Potential</w:t>
      </w:r>
      <w:r>
        <w:rPr>
          <w:rFonts w:hint="eastAsia"/>
        </w:rPr>
        <w:t xml:space="preserve"> </w:t>
      </w:r>
      <w:r>
        <w:rPr>
          <w:rFonts w:hint="eastAsia" w:eastAsia="宋体"/>
          <w:lang w:val="en-US" w:eastAsia="zh-CN"/>
        </w:rPr>
        <w:t xml:space="preserve">Requirements for New </w:t>
      </w:r>
      <w:r>
        <w:rPr>
          <w:rFonts w:eastAsia="宋体"/>
          <w:lang w:val="en-US" w:eastAsia="zh-CN"/>
        </w:rPr>
        <w:t>Video Capabilities</w:t>
      </w:r>
      <w:r>
        <w:tab/>
      </w:r>
      <w:r>
        <w:fldChar w:fldCharType="begin"/>
      </w:r>
      <w:r>
        <w:instrText xml:space="preserve"> PAGEREF _Toc2836 \h </w:instrText>
      </w:r>
      <w:r>
        <w:fldChar w:fldCharType="separate"/>
      </w:r>
      <w:r>
        <w:t>102</w:t>
      </w:r>
      <w:r>
        <w:fldChar w:fldCharType="end"/>
      </w:r>
      <w:r>
        <w:fldChar w:fldCharType="end"/>
      </w:r>
    </w:p>
    <w:p w14:paraId="142C940D">
      <w:pPr>
        <w:pStyle w:val="20"/>
        <w:tabs>
          <w:tab w:val="right" w:leader="dot" w:pos="9851"/>
          <w:tab w:val="clear" w:pos="9639"/>
        </w:tabs>
      </w:pPr>
      <w:r>
        <w:fldChar w:fldCharType="begin"/>
      </w:r>
      <w:r>
        <w:instrText xml:space="preserve"> HYPERLINK \l _Toc24855 </w:instrText>
      </w:r>
      <w:r>
        <w:fldChar w:fldCharType="separate"/>
      </w:r>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r>
        <w:tab/>
      </w:r>
      <w:r>
        <w:fldChar w:fldCharType="begin"/>
      </w:r>
      <w:r>
        <w:instrText xml:space="preserve"> PAGEREF _Toc24855 \h </w:instrText>
      </w:r>
      <w:r>
        <w:fldChar w:fldCharType="separate"/>
      </w:r>
      <w:r>
        <w:t>102</w:t>
      </w:r>
      <w:r>
        <w:fldChar w:fldCharType="end"/>
      </w:r>
      <w:r>
        <w:fldChar w:fldCharType="end"/>
      </w:r>
    </w:p>
    <w:p w14:paraId="61F9EEB9">
      <w:pPr>
        <w:pStyle w:val="21"/>
        <w:tabs>
          <w:tab w:val="right" w:leader="dot" w:pos="9851"/>
          <w:tab w:val="clear" w:pos="9639"/>
        </w:tabs>
      </w:pPr>
      <w:r>
        <w:fldChar w:fldCharType="begin"/>
      </w:r>
      <w:r>
        <w:instrText xml:space="preserve"> HYPERLINK \l _Toc7477 </w:instrText>
      </w:r>
      <w:r>
        <w:fldChar w:fldCharType="separate"/>
      </w:r>
      <w:r>
        <w:rPr>
          <w:rFonts w:hint="eastAsia" w:eastAsia="宋体"/>
          <w:lang w:val="en-US" w:eastAsia="zh-CN"/>
        </w:rPr>
        <w:t>11</w:t>
      </w:r>
      <w:r>
        <w:tab/>
      </w:r>
      <w:r>
        <w:t>Conclusions and Proposed Next Steps</w:t>
      </w:r>
      <w:r>
        <w:tab/>
      </w:r>
      <w:r>
        <w:fldChar w:fldCharType="begin"/>
      </w:r>
      <w:r>
        <w:instrText xml:space="preserve"> PAGEREF _Toc7477 \h </w:instrText>
      </w:r>
      <w:r>
        <w:fldChar w:fldCharType="separate"/>
      </w:r>
      <w:r>
        <w:t>102</w:t>
      </w:r>
      <w:r>
        <w:fldChar w:fldCharType="end"/>
      </w:r>
      <w:r>
        <w:fldChar w:fldCharType="end"/>
      </w:r>
    </w:p>
    <w:p w14:paraId="10DCF491">
      <w:pPr>
        <w:pStyle w:val="21"/>
        <w:tabs>
          <w:tab w:val="right" w:leader="dot" w:pos="9851"/>
          <w:tab w:val="clear" w:pos="9639"/>
        </w:tabs>
      </w:pPr>
      <w:r>
        <w:fldChar w:fldCharType="begin"/>
      </w:r>
      <w:r>
        <w:instrText xml:space="preserve"> HYPERLINK \l _Toc14038 </w:instrText>
      </w:r>
      <w:r>
        <w:fldChar w:fldCharType="separate"/>
      </w:r>
      <w:r>
        <w:t>Annex A</w:t>
      </w:r>
      <w:r>
        <w:rPr>
          <w:rFonts w:hint="eastAsia" w:eastAsia="宋体"/>
          <w:lang w:val="en-US" w:eastAsia="zh-CN"/>
        </w:rPr>
        <w:t xml:space="preserve">: </w:t>
      </w:r>
      <w:r>
        <w:t>Scenario Template</w:t>
      </w:r>
      <w:r>
        <w:tab/>
      </w:r>
      <w:r>
        <w:fldChar w:fldCharType="begin"/>
      </w:r>
      <w:r>
        <w:instrText xml:space="preserve"> PAGEREF _Toc14038 \h </w:instrText>
      </w:r>
      <w:r>
        <w:fldChar w:fldCharType="separate"/>
      </w:r>
      <w:r>
        <w:t>102</w:t>
      </w:r>
      <w:r>
        <w:fldChar w:fldCharType="end"/>
      </w:r>
      <w:r>
        <w:fldChar w:fldCharType="end"/>
      </w:r>
    </w:p>
    <w:p w14:paraId="4D9E43D1">
      <w:pPr>
        <w:pStyle w:val="20"/>
        <w:tabs>
          <w:tab w:val="right" w:leader="dot" w:pos="9851"/>
          <w:tab w:val="clear" w:pos="9639"/>
        </w:tabs>
      </w:pPr>
      <w:r>
        <w:fldChar w:fldCharType="begin"/>
      </w:r>
      <w:r>
        <w:instrText xml:space="preserve"> HYPERLINK \l _Toc9908 </w:instrText>
      </w:r>
      <w:r>
        <w:fldChar w:fldCharType="separate"/>
      </w:r>
      <w:r>
        <w:t>A.1</w:t>
      </w:r>
      <w:r>
        <w:tab/>
      </w:r>
      <w:r>
        <w:t>Introduction</w:t>
      </w:r>
      <w:r>
        <w:tab/>
      </w:r>
      <w:r>
        <w:fldChar w:fldCharType="begin"/>
      </w:r>
      <w:r>
        <w:instrText xml:space="preserve"> PAGEREF _Toc9908 \h </w:instrText>
      </w:r>
      <w:r>
        <w:fldChar w:fldCharType="separate"/>
      </w:r>
      <w:r>
        <w:t>102</w:t>
      </w:r>
      <w:r>
        <w:fldChar w:fldCharType="end"/>
      </w:r>
      <w:r>
        <w:fldChar w:fldCharType="end"/>
      </w:r>
    </w:p>
    <w:p w14:paraId="7B1D9FB3">
      <w:pPr>
        <w:pStyle w:val="20"/>
        <w:tabs>
          <w:tab w:val="right" w:leader="dot" w:pos="9851"/>
          <w:tab w:val="clear" w:pos="9639"/>
        </w:tabs>
      </w:pPr>
      <w:r>
        <w:fldChar w:fldCharType="begin"/>
      </w:r>
      <w:r>
        <w:instrText xml:space="preserve"> HYPERLINK \l _Toc27844 </w:instrText>
      </w:r>
      <w:r>
        <w:fldChar w:fldCharType="separate"/>
      </w:r>
      <w:r>
        <w:t>A.2</w:t>
      </w:r>
      <w:r>
        <w:tab/>
      </w:r>
      <w:r>
        <w:t>Template</w:t>
      </w:r>
      <w:r>
        <w:tab/>
      </w:r>
      <w:r>
        <w:fldChar w:fldCharType="begin"/>
      </w:r>
      <w:r>
        <w:instrText xml:space="preserve"> PAGEREF _Toc27844 \h </w:instrText>
      </w:r>
      <w:r>
        <w:fldChar w:fldCharType="separate"/>
      </w:r>
      <w:r>
        <w:t>103</w:t>
      </w:r>
      <w:r>
        <w:fldChar w:fldCharType="end"/>
      </w:r>
      <w:r>
        <w:fldChar w:fldCharType="end"/>
      </w:r>
    </w:p>
    <w:p w14:paraId="7DE8BFB9">
      <w:pPr>
        <w:pStyle w:val="21"/>
        <w:tabs>
          <w:tab w:val="right" w:leader="dot" w:pos="9851"/>
          <w:tab w:val="clear" w:pos="9639"/>
        </w:tabs>
        <w:ind w:left="0" w:firstLine="0"/>
      </w:pPr>
      <w:r>
        <w:fldChar w:fldCharType="begin"/>
      </w:r>
      <w:r>
        <w:instrText xml:space="preserve"> HYPERLINK \l _Toc27411 </w:instrText>
      </w:r>
      <w:r>
        <w:fldChar w:fldCharType="separate"/>
      </w:r>
      <w:r>
        <w:t>Annex B: Data Formats and Metrics</w:t>
      </w:r>
      <w:r>
        <w:tab/>
      </w:r>
      <w:r>
        <w:fldChar w:fldCharType="begin"/>
      </w:r>
      <w:r>
        <w:instrText xml:space="preserve"> PAGEREF _Toc27411 \h </w:instrText>
      </w:r>
      <w:r>
        <w:fldChar w:fldCharType="separate"/>
      </w:r>
      <w:r>
        <w:t>105</w:t>
      </w:r>
      <w:r>
        <w:fldChar w:fldCharType="end"/>
      </w:r>
      <w:r>
        <w:fldChar w:fldCharType="end"/>
      </w:r>
    </w:p>
    <w:p w14:paraId="69078351">
      <w:pPr>
        <w:pStyle w:val="20"/>
        <w:tabs>
          <w:tab w:val="right" w:leader="dot" w:pos="9851"/>
          <w:tab w:val="clear" w:pos="9639"/>
        </w:tabs>
      </w:pPr>
      <w:r>
        <w:fldChar w:fldCharType="begin"/>
      </w:r>
      <w:r>
        <w:instrText xml:space="preserve"> HYPERLINK \l _Toc27862 </w:instrText>
      </w:r>
      <w:r>
        <w:fldChar w:fldCharType="separate"/>
      </w:r>
      <w:r>
        <w:rPr>
          <w:rFonts w:hint="eastAsia" w:eastAsia="宋体"/>
          <w:lang w:val="en-US" w:eastAsia="zh-CN"/>
        </w:rPr>
        <w:t>B</w:t>
      </w:r>
      <w:r>
        <w:t>.1</w:t>
      </w:r>
      <w:r>
        <w:tab/>
      </w:r>
      <w:r>
        <w:t>Introduction</w:t>
      </w:r>
      <w:r>
        <w:tab/>
      </w:r>
      <w:r>
        <w:fldChar w:fldCharType="begin"/>
      </w:r>
      <w:r>
        <w:instrText xml:space="preserve"> PAGEREF _Toc27862 \h </w:instrText>
      </w:r>
      <w:r>
        <w:fldChar w:fldCharType="separate"/>
      </w:r>
      <w:r>
        <w:t>105</w:t>
      </w:r>
      <w:r>
        <w:fldChar w:fldCharType="end"/>
      </w:r>
      <w:r>
        <w:fldChar w:fldCharType="end"/>
      </w:r>
    </w:p>
    <w:p w14:paraId="1EF474C5">
      <w:pPr>
        <w:pStyle w:val="20"/>
        <w:tabs>
          <w:tab w:val="right" w:leader="dot" w:pos="9851"/>
          <w:tab w:val="clear" w:pos="9639"/>
        </w:tabs>
      </w:pPr>
      <w:r>
        <w:fldChar w:fldCharType="begin"/>
      </w:r>
      <w:r>
        <w:instrText xml:space="preserve"> HYPERLINK \l _Toc8247 </w:instrText>
      </w:r>
      <w:r>
        <w:fldChar w:fldCharType="separate"/>
      </w:r>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r>
        <w:tab/>
      </w:r>
      <w:r>
        <w:fldChar w:fldCharType="begin"/>
      </w:r>
      <w:r>
        <w:instrText xml:space="preserve"> PAGEREF _Toc8247 \h </w:instrText>
      </w:r>
      <w:r>
        <w:fldChar w:fldCharType="separate"/>
      </w:r>
      <w:r>
        <w:t>105</w:t>
      </w:r>
      <w:r>
        <w:fldChar w:fldCharType="end"/>
      </w:r>
      <w:r>
        <w:fldChar w:fldCharType="end"/>
      </w:r>
    </w:p>
    <w:p w14:paraId="73362D4F">
      <w:pPr>
        <w:pStyle w:val="19"/>
        <w:tabs>
          <w:tab w:val="right" w:leader="dot" w:pos="9851"/>
          <w:tab w:val="clear" w:pos="9639"/>
        </w:tabs>
      </w:pPr>
      <w:r>
        <w:fldChar w:fldCharType="begin"/>
      </w:r>
      <w:r>
        <w:instrText xml:space="preserve"> HYPERLINK \l _Toc32455 </w:instrText>
      </w:r>
      <w:r>
        <w:fldChar w:fldCharType="separate"/>
      </w:r>
      <w:r>
        <w:rPr>
          <w:rFonts w:hint="eastAsia"/>
          <w:lang w:val="en-US" w:eastAsia="zh-CN"/>
        </w:rPr>
        <w:t xml:space="preserve">B.2.1 </w:t>
      </w:r>
      <w:r>
        <w:rPr>
          <w:rFonts w:hint="eastAsia"/>
          <w:lang w:val="en-US" w:eastAsia="zh-CN"/>
        </w:rPr>
        <w:tab/>
      </w:r>
      <w:r>
        <w:rPr>
          <w:rFonts w:hint="eastAsia"/>
          <w:lang w:val="en-US" w:eastAsia="zh-CN"/>
        </w:rPr>
        <w:t>Overview</w:t>
      </w:r>
      <w:r>
        <w:tab/>
      </w:r>
      <w:r>
        <w:fldChar w:fldCharType="begin"/>
      </w:r>
      <w:r>
        <w:instrText xml:space="preserve"> PAGEREF _Toc32455 \h </w:instrText>
      </w:r>
      <w:r>
        <w:fldChar w:fldCharType="separate"/>
      </w:r>
      <w:r>
        <w:t>105</w:t>
      </w:r>
      <w:r>
        <w:fldChar w:fldCharType="end"/>
      </w:r>
      <w:r>
        <w:fldChar w:fldCharType="end"/>
      </w:r>
    </w:p>
    <w:p w14:paraId="3932FB96">
      <w:pPr>
        <w:pStyle w:val="19"/>
        <w:tabs>
          <w:tab w:val="right" w:leader="dot" w:pos="9851"/>
          <w:tab w:val="clear" w:pos="9639"/>
        </w:tabs>
      </w:pPr>
      <w:r>
        <w:fldChar w:fldCharType="begin"/>
      </w:r>
      <w:r>
        <w:instrText xml:space="preserve"> HYPERLINK \l _Toc20712 </w:instrText>
      </w:r>
      <w:r>
        <w:fldChar w:fldCharType="separate"/>
      </w:r>
      <w:r>
        <w:rPr>
          <w:rFonts w:hint="eastAsia"/>
          <w:lang w:val="en-US" w:eastAsia="zh-CN"/>
        </w:rPr>
        <w:t xml:space="preserve">B.2.2 </w:t>
      </w:r>
      <w:r>
        <w:rPr>
          <w:rFonts w:hint="eastAsia"/>
          <w:lang w:val="en-US" w:eastAsia="zh-CN"/>
        </w:rPr>
        <w:tab/>
      </w:r>
      <w:r>
        <w:rPr>
          <w:rFonts w:hint="eastAsia"/>
          <w:lang w:val="en-US" w:eastAsia="zh-CN"/>
        </w:rPr>
        <w:t>JSON Schema</w:t>
      </w:r>
      <w:r>
        <w:tab/>
      </w:r>
      <w:r>
        <w:fldChar w:fldCharType="begin"/>
      </w:r>
      <w:r>
        <w:instrText xml:space="preserve"> PAGEREF _Toc20712 \h </w:instrText>
      </w:r>
      <w:r>
        <w:fldChar w:fldCharType="separate"/>
      </w:r>
      <w:r>
        <w:t>105</w:t>
      </w:r>
      <w:r>
        <w:fldChar w:fldCharType="end"/>
      </w:r>
      <w:r>
        <w:fldChar w:fldCharType="end"/>
      </w:r>
    </w:p>
    <w:p w14:paraId="175DF17C">
      <w:pPr>
        <w:pStyle w:val="19"/>
        <w:tabs>
          <w:tab w:val="right" w:leader="dot" w:pos="9851"/>
          <w:tab w:val="clear" w:pos="9639"/>
        </w:tabs>
      </w:pPr>
      <w:r>
        <w:fldChar w:fldCharType="begin"/>
      </w:r>
      <w:r>
        <w:instrText xml:space="preserve"> HYPERLINK \l _Toc18756 </w:instrText>
      </w:r>
      <w:r>
        <w:fldChar w:fldCharType="separate"/>
      </w:r>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r>
        <w:tab/>
      </w:r>
      <w:r>
        <w:fldChar w:fldCharType="begin"/>
      </w:r>
      <w:r>
        <w:instrText xml:space="preserve"> PAGEREF _Toc18756 \h </w:instrText>
      </w:r>
      <w:r>
        <w:fldChar w:fldCharType="separate"/>
      </w:r>
      <w:r>
        <w:t>107</w:t>
      </w:r>
      <w:r>
        <w:fldChar w:fldCharType="end"/>
      </w:r>
      <w:r>
        <w:fldChar w:fldCharType="end"/>
      </w:r>
    </w:p>
    <w:p w14:paraId="0C92A45D">
      <w:pPr>
        <w:pStyle w:val="21"/>
        <w:tabs>
          <w:tab w:val="right" w:leader="dot" w:pos="9851"/>
          <w:tab w:val="clear" w:pos="9639"/>
        </w:tabs>
      </w:pPr>
      <w:r>
        <w:fldChar w:fldCharType="begin"/>
      </w:r>
      <w:r>
        <w:instrText xml:space="preserve"> HYPERLINK \l _Toc11107 </w:instrText>
      </w:r>
      <w:r>
        <w:fldChar w:fldCharType="separate"/>
      </w:r>
      <w:r>
        <w:t>Annex C: Reference Sequences</w:t>
      </w:r>
      <w:r>
        <w:tab/>
      </w:r>
      <w:r>
        <w:fldChar w:fldCharType="begin"/>
      </w:r>
      <w:r>
        <w:instrText xml:space="preserve"> PAGEREF _Toc11107 \h </w:instrText>
      </w:r>
      <w:r>
        <w:fldChar w:fldCharType="separate"/>
      </w:r>
      <w:r>
        <w:t>112</w:t>
      </w:r>
      <w:r>
        <w:fldChar w:fldCharType="end"/>
      </w:r>
      <w:r>
        <w:fldChar w:fldCharType="end"/>
      </w:r>
    </w:p>
    <w:p w14:paraId="6C7C657E">
      <w:pPr>
        <w:pStyle w:val="20"/>
        <w:tabs>
          <w:tab w:val="right" w:leader="dot" w:pos="9851"/>
          <w:tab w:val="clear" w:pos="9639"/>
        </w:tabs>
      </w:pPr>
      <w:r>
        <w:fldChar w:fldCharType="begin"/>
      </w:r>
      <w:r>
        <w:instrText xml:space="preserve"> HYPERLINK \l _Toc7455 </w:instrText>
      </w:r>
      <w:r>
        <w:fldChar w:fldCharType="separate"/>
      </w:r>
      <w:r>
        <w:t>C.1</w:t>
      </w:r>
      <w:r>
        <w:tab/>
      </w:r>
      <w:r>
        <w:t>Introduction</w:t>
      </w:r>
      <w:r>
        <w:tab/>
      </w:r>
      <w:r>
        <w:fldChar w:fldCharType="begin"/>
      </w:r>
      <w:r>
        <w:instrText xml:space="preserve"> PAGEREF _Toc7455 \h </w:instrText>
      </w:r>
      <w:r>
        <w:fldChar w:fldCharType="separate"/>
      </w:r>
      <w:r>
        <w:t>112</w:t>
      </w:r>
      <w:r>
        <w:fldChar w:fldCharType="end"/>
      </w:r>
      <w:r>
        <w:fldChar w:fldCharType="end"/>
      </w:r>
    </w:p>
    <w:p w14:paraId="0A717577">
      <w:pPr>
        <w:pStyle w:val="20"/>
        <w:tabs>
          <w:tab w:val="right" w:leader="dot" w:pos="9851"/>
          <w:tab w:val="clear" w:pos="9639"/>
        </w:tabs>
      </w:pPr>
      <w:r>
        <w:fldChar w:fldCharType="begin"/>
      </w:r>
      <w:r>
        <w:instrText xml:space="preserve"> HYPERLINK \l _Toc21140 </w:instrText>
      </w:r>
      <w:r>
        <w:fldChar w:fldCharType="separate"/>
      </w:r>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r>
        <w:tab/>
      </w:r>
      <w:r>
        <w:fldChar w:fldCharType="begin"/>
      </w:r>
      <w:r>
        <w:instrText xml:space="preserve"> PAGEREF _Toc21140 \h </w:instrText>
      </w:r>
      <w:r>
        <w:fldChar w:fldCharType="separate"/>
      </w:r>
      <w:r>
        <w:t>113</w:t>
      </w:r>
      <w:r>
        <w:fldChar w:fldCharType="end"/>
      </w:r>
      <w:r>
        <w:fldChar w:fldCharType="end"/>
      </w:r>
    </w:p>
    <w:p w14:paraId="562420D9">
      <w:pPr>
        <w:pStyle w:val="19"/>
        <w:tabs>
          <w:tab w:val="right" w:leader="dot" w:pos="9851"/>
          <w:tab w:val="clear" w:pos="9639"/>
        </w:tabs>
      </w:pPr>
      <w:r>
        <w:fldChar w:fldCharType="begin"/>
      </w:r>
      <w:r>
        <w:instrText xml:space="preserve"> HYPERLINK \l _Toc22892 </w:instrText>
      </w:r>
      <w:r>
        <w:fldChar w:fldCharType="separate"/>
      </w:r>
      <w:r>
        <w:t>C.</w:t>
      </w:r>
      <w:r>
        <w:rPr>
          <w:rFonts w:hint="eastAsia" w:eastAsia="宋体"/>
          <w:lang w:val="en-US" w:eastAsia="zh-CN"/>
        </w:rPr>
        <w:t>2</w:t>
      </w:r>
      <w:r>
        <w:t>.1</w:t>
      </w:r>
      <w:r>
        <w:rPr>
          <w:rFonts w:hint="eastAsia" w:eastAsia="宋体"/>
          <w:lang w:val="en-US" w:eastAsia="zh-CN"/>
        </w:rPr>
        <w:tab/>
      </w:r>
      <w:r>
        <w:t>Overview</w:t>
      </w:r>
      <w:r>
        <w:tab/>
      </w:r>
      <w:r>
        <w:fldChar w:fldCharType="begin"/>
      </w:r>
      <w:r>
        <w:instrText xml:space="preserve"> PAGEREF _Toc22892 \h </w:instrText>
      </w:r>
      <w:r>
        <w:fldChar w:fldCharType="separate"/>
      </w:r>
      <w:r>
        <w:t>113</w:t>
      </w:r>
      <w:r>
        <w:fldChar w:fldCharType="end"/>
      </w:r>
      <w:r>
        <w:fldChar w:fldCharType="end"/>
      </w:r>
    </w:p>
    <w:p w14:paraId="1CC625D9">
      <w:pPr>
        <w:pStyle w:val="19"/>
        <w:tabs>
          <w:tab w:val="right" w:leader="dot" w:pos="9851"/>
          <w:tab w:val="clear" w:pos="9639"/>
        </w:tabs>
      </w:pPr>
      <w:r>
        <w:fldChar w:fldCharType="begin"/>
      </w:r>
      <w:r>
        <w:instrText xml:space="preserve"> HYPERLINK \l _Toc15169 </w:instrText>
      </w:r>
      <w:r>
        <w:fldChar w:fldCharType="separate"/>
      </w:r>
      <w:r>
        <w:t>C.</w:t>
      </w:r>
      <w:r>
        <w:rPr>
          <w:rFonts w:hint="eastAsia" w:eastAsia="宋体"/>
          <w:lang w:val="en-US" w:eastAsia="zh-CN"/>
        </w:rPr>
        <w:t>2</w:t>
      </w:r>
      <w:r>
        <w:t>.2</w:t>
      </w:r>
      <w:r>
        <w:rPr>
          <w:rFonts w:hint="eastAsia" w:eastAsia="宋体"/>
          <w:lang w:val="en-US" w:eastAsia="zh-CN"/>
        </w:rPr>
        <w:tab/>
      </w:r>
      <w:r>
        <w:t>Juggle Soccer test sequence</w:t>
      </w:r>
      <w:r>
        <w:tab/>
      </w:r>
      <w:r>
        <w:fldChar w:fldCharType="begin"/>
      </w:r>
      <w:r>
        <w:instrText xml:space="preserve"> PAGEREF _Toc15169 \h </w:instrText>
      </w:r>
      <w:r>
        <w:fldChar w:fldCharType="separate"/>
      </w:r>
      <w:r>
        <w:t>113</w:t>
      </w:r>
      <w:r>
        <w:fldChar w:fldCharType="end"/>
      </w:r>
      <w:r>
        <w:fldChar w:fldCharType="end"/>
      </w:r>
    </w:p>
    <w:p w14:paraId="63CE8523">
      <w:pPr>
        <w:pStyle w:val="18"/>
        <w:tabs>
          <w:tab w:val="right" w:leader="dot" w:pos="9851"/>
          <w:tab w:val="clear" w:pos="9639"/>
        </w:tabs>
      </w:pPr>
      <w:r>
        <w:fldChar w:fldCharType="begin"/>
      </w:r>
      <w:r>
        <w:instrText xml:space="preserve"> HYPERLINK \l _Toc3440 </w:instrText>
      </w:r>
      <w:r>
        <w:fldChar w:fldCharType="separate"/>
      </w:r>
      <w:r>
        <w:t>C.</w:t>
      </w:r>
      <w:r>
        <w:rPr>
          <w:rFonts w:hint="eastAsia" w:eastAsia="宋体"/>
          <w:lang w:val="en-US" w:eastAsia="zh-CN"/>
        </w:rPr>
        <w:t>2</w:t>
      </w:r>
      <w:r>
        <w:t>.2.1</w:t>
      </w:r>
      <w:r>
        <w:rPr>
          <w:rFonts w:hint="eastAsia" w:eastAsia="宋体"/>
          <w:lang w:val="en-US" w:eastAsia="zh-CN"/>
        </w:rPr>
        <w:tab/>
      </w:r>
      <w:r>
        <w:t>Description</w:t>
      </w:r>
      <w:r>
        <w:tab/>
      </w:r>
      <w:r>
        <w:fldChar w:fldCharType="begin"/>
      </w:r>
      <w:r>
        <w:instrText xml:space="preserve"> PAGEREF _Toc3440 \h </w:instrText>
      </w:r>
      <w:r>
        <w:fldChar w:fldCharType="separate"/>
      </w:r>
      <w:r>
        <w:t>113</w:t>
      </w:r>
      <w:r>
        <w:fldChar w:fldCharType="end"/>
      </w:r>
      <w:r>
        <w:fldChar w:fldCharType="end"/>
      </w:r>
    </w:p>
    <w:p w14:paraId="7581E186">
      <w:pPr>
        <w:pStyle w:val="18"/>
        <w:tabs>
          <w:tab w:val="right" w:leader="dot" w:pos="9851"/>
          <w:tab w:val="clear" w:pos="9639"/>
        </w:tabs>
      </w:pPr>
      <w:r>
        <w:fldChar w:fldCharType="begin"/>
      </w:r>
      <w:r>
        <w:instrText xml:space="preserve"> HYPERLINK \l _Toc6224 </w:instrText>
      </w:r>
      <w:r>
        <w:fldChar w:fldCharType="separate"/>
      </w:r>
      <w:r>
        <w:t>C.</w:t>
      </w:r>
      <w:r>
        <w:rPr>
          <w:rFonts w:hint="eastAsia" w:eastAsia="宋体"/>
          <w:lang w:val="en-US" w:eastAsia="zh-CN"/>
        </w:rPr>
        <w:t>2</w:t>
      </w:r>
      <w:r>
        <w:t>.2.2</w:t>
      </w:r>
      <w:r>
        <w:rPr>
          <w:rFonts w:hint="eastAsia" w:eastAsia="宋体"/>
          <w:lang w:val="en-US" w:eastAsia="zh-CN"/>
        </w:rPr>
        <w:tab/>
      </w:r>
      <w:r>
        <w:t>Sequence properties</w:t>
      </w:r>
      <w:r>
        <w:tab/>
      </w:r>
      <w:r>
        <w:fldChar w:fldCharType="begin"/>
      </w:r>
      <w:r>
        <w:instrText xml:space="preserve"> PAGEREF _Toc6224 \h </w:instrText>
      </w:r>
      <w:r>
        <w:fldChar w:fldCharType="separate"/>
      </w:r>
      <w:r>
        <w:t>113</w:t>
      </w:r>
      <w:r>
        <w:fldChar w:fldCharType="end"/>
      </w:r>
      <w:r>
        <w:fldChar w:fldCharType="end"/>
      </w:r>
    </w:p>
    <w:p w14:paraId="0882175A">
      <w:pPr>
        <w:pStyle w:val="18"/>
        <w:tabs>
          <w:tab w:val="right" w:leader="dot" w:pos="9851"/>
          <w:tab w:val="clear" w:pos="9639"/>
        </w:tabs>
      </w:pPr>
      <w:r>
        <w:fldChar w:fldCharType="begin"/>
      </w:r>
      <w:r>
        <w:instrText xml:space="preserve"> HYPERLINK \l _Toc8410 </w:instrText>
      </w:r>
      <w:r>
        <w:fldChar w:fldCharType="separate"/>
      </w:r>
      <w:r>
        <w:t>C.</w:t>
      </w:r>
      <w:r>
        <w:rPr>
          <w:rFonts w:hint="eastAsia" w:eastAsia="宋体"/>
          <w:lang w:val="en-US" w:eastAsia="zh-CN"/>
        </w:rPr>
        <w:t>2</w:t>
      </w:r>
      <w:r>
        <w:t>.2.3</w:t>
      </w:r>
      <w:r>
        <w:rPr>
          <w:rFonts w:hint="eastAsia" w:eastAsia="宋体"/>
          <w:lang w:val="en-US" w:eastAsia="zh-CN"/>
        </w:rPr>
        <w:tab/>
      </w:r>
      <w:r>
        <w:t>Copyright and license information</w:t>
      </w:r>
      <w:r>
        <w:tab/>
      </w:r>
      <w:r>
        <w:fldChar w:fldCharType="begin"/>
      </w:r>
      <w:r>
        <w:instrText xml:space="preserve"> PAGEREF _Toc8410 \h </w:instrText>
      </w:r>
      <w:r>
        <w:fldChar w:fldCharType="separate"/>
      </w:r>
      <w:r>
        <w:t>114</w:t>
      </w:r>
      <w:r>
        <w:fldChar w:fldCharType="end"/>
      </w:r>
      <w:r>
        <w:fldChar w:fldCharType="end"/>
      </w:r>
    </w:p>
    <w:p w14:paraId="76EF7E83">
      <w:pPr>
        <w:pStyle w:val="19"/>
        <w:tabs>
          <w:tab w:val="right" w:leader="dot" w:pos="9851"/>
          <w:tab w:val="clear" w:pos="9639"/>
        </w:tabs>
      </w:pPr>
      <w:r>
        <w:fldChar w:fldCharType="begin"/>
      </w:r>
      <w:r>
        <w:instrText xml:space="preserve"> HYPERLINK \l _Toc17261 </w:instrText>
      </w:r>
      <w:r>
        <w:fldChar w:fldCharType="separate"/>
      </w:r>
      <w:r>
        <w:t>C.</w:t>
      </w:r>
      <w:r>
        <w:rPr>
          <w:rFonts w:hint="eastAsia" w:eastAsia="宋体"/>
          <w:lang w:val="en-US" w:eastAsia="zh-CN"/>
        </w:rPr>
        <w:t>2</w:t>
      </w:r>
      <w:r>
        <w:t>.3</w:t>
      </w:r>
      <w:r>
        <w:rPr>
          <w:rFonts w:hint="eastAsia" w:eastAsia="宋体"/>
          <w:lang w:val="en-US" w:eastAsia="zh-CN"/>
        </w:rPr>
        <w:tab/>
      </w:r>
      <w:r>
        <w:t>Mitch test sequence</w:t>
      </w:r>
      <w:r>
        <w:tab/>
      </w:r>
      <w:r>
        <w:fldChar w:fldCharType="begin"/>
      </w:r>
      <w:r>
        <w:instrText xml:space="preserve"> PAGEREF _Toc17261 \h </w:instrText>
      </w:r>
      <w:r>
        <w:fldChar w:fldCharType="separate"/>
      </w:r>
      <w:r>
        <w:t>114</w:t>
      </w:r>
      <w:r>
        <w:fldChar w:fldCharType="end"/>
      </w:r>
      <w:r>
        <w:fldChar w:fldCharType="end"/>
      </w:r>
    </w:p>
    <w:p w14:paraId="2ADBB73A">
      <w:pPr>
        <w:pStyle w:val="18"/>
        <w:tabs>
          <w:tab w:val="right" w:leader="dot" w:pos="9851"/>
          <w:tab w:val="clear" w:pos="9639"/>
        </w:tabs>
      </w:pPr>
      <w:r>
        <w:fldChar w:fldCharType="begin"/>
      </w:r>
      <w:r>
        <w:instrText xml:space="preserve"> HYPERLINK \l _Toc16399 </w:instrText>
      </w:r>
      <w:r>
        <w:fldChar w:fldCharType="separate"/>
      </w:r>
      <w:r>
        <w:t>C.</w:t>
      </w:r>
      <w:r>
        <w:rPr>
          <w:rFonts w:hint="eastAsia" w:eastAsia="宋体"/>
          <w:lang w:val="en-US" w:eastAsia="zh-CN"/>
        </w:rPr>
        <w:t>2</w:t>
      </w:r>
      <w:r>
        <w:t>.3.1</w:t>
      </w:r>
      <w:r>
        <w:rPr>
          <w:rFonts w:hint="eastAsia" w:eastAsia="宋体"/>
          <w:lang w:val="en-US" w:eastAsia="zh-CN"/>
        </w:rPr>
        <w:tab/>
      </w:r>
      <w:r>
        <w:t>Description</w:t>
      </w:r>
      <w:r>
        <w:tab/>
      </w:r>
      <w:r>
        <w:fldChar w:fldCharType="begin"/>
      </w:r>
      <w:r>
        <w:instrText xml:space="preserve"> PAGEREF _Toc16399 \h </w:instrText>
      </w:r>
      <w:r>
        <w:fldChar w:fldCharType="separate"/>
      </w:r>
      <w:r>
        <w:t>114</w:t>
      </w:r>
      <w:r>
        <w:fldChar w:fldCharType="end"/>
      </w:r>
      <w:r>
        <w:fldChar w:fldCharType="end"/>
      </w:r>
    </w:p>
    <w:p w14:paraId="24CFD72B">
      <w:pPr>
        <w:pStyle w:val="18"/>
        <w:tabs>
          <w:tab w:val="right" w:leader="dot" w:pos="9851"/>
          <w:tab w:val="clear" w:pos="9639"/>
        </w:tabs>
      </w:pPr>
      <w:r>
        <w:fldChar w:fldCharType="begin"/>
      </w:r>
      <w:r>
        <w:instrText xml:space="preserve"> HYPERLINK \l _Toc4680 </w:instrText>
      </w:r>
      <w:r>
        <w:fldChar w:fldCharType="separate"/>
      </w:r>
      <w:r>
        <w:t xml:space="preserve">C. </w:t>
      </w:r>
      <w:r>
        <w:rPr>
          <w:rFonts w:hint="eastAsia" w:eastAsia="宋体"/>
          <w:lang w:val="en-US" w:eastAsia="zh-CN"/>
        </w:rPr>
        <w:t>2</w:t>
      </w:r>
      <w:r>
        <w:t>.3.2</w:t>
      </w:r>
      <w:r>
        <w:rPr>
          <w:rFonts w:hint="eastAsia" w:eastAsia="宋体"/>
          <w:lang w:val="en-US" w:eastAsia="zh-CN"/>
        </w:rPr>
        <w:tab/>
      </w:r>
      <w:r>
        <w:t>Sequence properties</w:t>
      </w:r>
      <w:r>
        <w:tab/>
      </w:r>
      <w:r>
        <w:fldChar w:fldCharType="begin"/>
      </w:r>
      <w:r>
        <w:instrText xml:space="preserve"> PAGEREF _Toc4680 \h </w:instrText>
      </w:r>
      <w:r>
        <w:fldChar w:fldCharType="separate"/>
      </w:r>
      <w:r>
        <w:t>114</w:t>
      </w:r>
      <w:r>
        <w:fldChar w:fldCharType="end"/>
      </w:r>
      <w:r>
        <w:fldChar w:fldCharType="end"/>
      </w:r>
    </w:p>
    <w:p w14:paraId="7BD08E22">
      <w:pPr>
        <w:pStyle w:val="18"/>
        <w:tabs>
          <w:tab w:val="right" w:leader="dot" w:pos="9851"/>
          <w:tab w:val="clear" w:pos="9639"/>
        </w:tabs>
      </w:pPr>
      <w:r>
        <w:fldChar w:fldCharType="begin"/>
      </w:r>
      <w:r>
        <w:instrText xml:space="preserve"> HYPERLINK \l _Toc9140 </w:instrText>
      </w:r>
      <w:r>
        <w:fldChar w:fldCharType="separate"/>
      </w:r>
      <w:r>
        <w:t>C.</w:t>
      </w:r>
      <w:r>
        <w:rPr>
          <w:rFonts w:hint="eastAsia" w:eastAsia="宋体"/>
          <w:lang w:val="en-US" w:eastAsia="zh-CN"/>
        </w:rPr>
        <w:t>2</w:t>
      </w:r>
      <w:r>
        <w:t>.3.3</w:t>
      </w:r>
      <w:r>
        <w:rPr>
          <w:rFonts w:hint="eastAsia" w:eastAsia="宋体"/>
          <w:lang w:val="en-US" w:eastAsia="zh-CN"/>
        </w:rPr>
        <w:tab/>
      </w:r>
      <w:r>
        <w:t>Copyright and license information</w:t>
      </w:r>
      <w:r>
        <w:tab/>
      </w:r>
      <w:r>
        <w:fldChar w:fldCharType="begin"/>
      </w:r>
      <w:r>
        <w:instrText xml:space="preserve"> PAGEREF _Toc9140 \h </w:instrText>
      </w:r>
      <w:r>
        <w:fldChar w:fldCharType="separate"/>
      </w:r>
      <w:r>
        <w:t>115</w:t>
      </w:r>
      <w:r>
        <w:fldChar w:fldCharType="end"/>
      </w:r>
      <w:r>
        <w:fldChar w:fldCharType="end"/>
      </w:r>
    </w:p>
    <w:p w14:paraId="5170A519">
      <w:pPr>
        <w:pStyle w:val="19"/>
        <w:tabs>
          <w:tab w:val="right" w:leader="dot" w:pos="9851"/>
          <w:tab w:val="clear" w:pos="9639"/>
        </w:tabs>
      </w:pPr>
      <w:r>
        <w:fldChar w:fldCharType="begin"/>
      </w:r>
      <w:r>
        <w:instrText xml:space="preserve"> HYPERLINK \l _Toc30169 </w:instrText>
      </w:r>
      <w:r>
        <w:fldChar w:fldCharType="separate"/>
      </w:r>
      <w:r>
        <w:t>C.</w:t>
      </w:r>
      <w:r>
        <w:rPr>
          <w:rFonts w:hint="eastAsia" w:eastAsia="宋体"/>
          <w:lang w:val="en-US" w:eastAsia="zh-CN"/>
        </w:rPr>
        <w:t>2</w:t>
      </w:r>
      <w:r>
        <w:t>.4</w:t>
      </w:r>
      <w:r>
        <w:rPr>
          <w:rFonts w:hint="eastAsia" w:eastAsia="宋体"/>
          <w:lang w:val="en-US" w:eastAsia="zh-CN"/>
        </w:rPr>
        <w:tab/>
      </w:r>
      <w:r>
        <w:t>Thomas test sequence</w:t>
      </w:r>
      <w:r>
        <w:tab/>
      </w:r>
      <w:r>
        <w:fldChar w:fldCharType="begin"/>
      </w:r>
      <w:r>
        <w:instrText xml:space="preserve"> PAGEREF _Toc30169 \h </w:instrText>
      </w:r>
      <w:r>
        <w:fldChar w:fldCharType="separate"/>
      </w:r>
      <w:r>
        <w:t>115</w:t>
      </w:r>
      <w:r>
        <w:fldChar w:fldCharType="end"/>
      </w:r>
      <w:r>
        <w:fldChar w:fldCharType="end"/>
      </w:r>
    </w:p>
    <w:p w14:paraId="4AC9EF05">
      <w:pPr>
        <w:pStyle w:val="18"/>
        <w:tabs>
          <w:tab w:val="right" w:leader="dot" w:pos="9851"/>
          <w:tab w:val="clear" w:pos="9639"/>
        </w:tabs>
      </w:pPr>
      <w:r>
        <w:fldChar w:fldCharType="begin"/>
      </w:r>
      <w:r>
        <w:instrText xml:space="preserve"> HYPERLINK \l _Toc20512 </w:instrText>
      </w:r>
      <w:r>
        <w:fldChar w:fldCharType="separate"/>
      </w:r>
      <w:r>
        <w:t>C.</w:t>
      </w:r>
      <w:r>
        <w:rPr>
          <w:rFonts w:hint="eastAsia" w:eastAsia="宋体"/>
          <w:lang w:val="en-US" w:eastAsia="zh-CN"/>
        </w:rPr>
        <w:t>2</w:t>
      </w:r>
      <w:r>
        <w:t>.4.1</w:t>
      </w:r>
      <w:r>
        <w:rPr>
          <w:rFonts w:hint="eastAsia" w:eastAsia="宋体"/>
          <w:lang w:val="en-US" w:eastAsia="zh-CN"/>
        </w:rPr>
        <w:tab/>
      </w:r>
      <w:r>
        <w:t>Description</w:t>
      </w:r>
      <w:r>
        <w:tab/>
      </w:r>
      <w:r>
        <w:fldChar w:fldCharType="begin"/>
      </w:r>
      <w:r>
        <w:instrText xml:space="preserve"> PAGEREF _Toc20512 \h </w:instrText>
      </w:r>
      <w:r>
        <w:fldChar w:fldCharType="separate"/>
      </w:r>
      <w:r>
        <w:t>115</w:t>
      </w:r>
      <w:r>
        <w:fldChar w:fldCharType="end"/>
      </w:r>
      <w:r>
        <w:fldChar w:fldCharType="end"/>
      </w:r>
    </w:p>
    <w:p w14:paraId="12490E91">
      <w:pPr>
        <w:pStyle w:val="18"/>
        <w:tabs>
          <w:tab w:val="right" w:leader="dot" w:pos="9851"/>
          <w:tab w:val="clear" w:pos="9639"/>
        </w:tabs>
      </w:pPr>
      <w:r>
        <w:fldChar w:fldCharType="begin"/>
      </w:r>
      <w:r>
        <w:instrText xml:space="preserve"> HYPERLINK \l _Toc25428 </w:instrText>
      </w:r>
      <w:r>
        <w:fldChar w:fldCharType="separate"/>
      </w:r>
      <w:r>
        <w:t>C.</w:t>
      </w:r>
      <w:r>
        <w:rPr>
          <w:rFonts w:hint="eastAsia" w:eastAsia="宋体"/>
          <w:lang w:val="en-US" w:eastAsia="zh-CN"/>
        </w:rPr>
        <w:t>2</w:t>
      </w:r>
      <w:r>
        <w:t>.4.2</w:t>
      </w:r>
      <w:r>
        <w:rPr>
          <w:rFonts w:hint="eastAsia" w:eastAsia="宋体"/>
          <w:lang w:val="en-US" w:eastAsia="zh-CN"/>
        </w:rPr>
        <w:tab/>
      </w:r>
      <w:r>
        <w:t>Sequence properties</w:t>
      </w:r>
      <w:r>
        <w:tab/>
      </w:r>
      <w:r>
        <w:fldChar w:fldCharType="begin"/>
      </w:r>
      <w:r>
        <w:instrText xml:space="preserve"> PAGEREF _Toc25428 \h </w:instrText>
      </w:r>
      <w:r>
        <w:fldChar w:fldCharType="separate"/>
      </w:r>
      <w:r>
        <w:t>116</w:t>
      </w:r>
      <w:r>
        <w:fldChar w:fldCharType="end"/>
      </w:r>
      <w:r>
        <w:fldChar w:fldCharType="end"/>
      </w:r>
    </w:p>
    <w:p w14:paraId="1AC581E2">
      <w:pPr>
        <w:pStyle w:val="18"/>
        <w:tabs>
          <w:tab w:val="right" w:leader="dot" w:pos="9851"/>
          <w:tab w:val="clear" w:pos="9639"/>
        </w:tabs>
      </w:pPr>
      <w:r>
        <w:fldChar w:fldCharType="begin"/>
      </w:r>
      <w:r>
        <w:instrText xml:space="preserve"> HYPERLINK \l _Toc18186 </w:instrText>
      </w:r>
      <w:r>
        <w:fldChar w:fldCharType="separate"/>
      </w:r>
      <w:r>
        <w:t>C.</w:t>
      </w:r>
      <w:r>
        <w:rPr>
          <w:rFonts w:hint="eastAsia" w:eastAsia="宋体"/>
          <w:lang w:val="en-US" w:eastAsia="zh-CN"/>
        </w:rPr>
        <w:t>2</w:t>
      </w:r>
      <w:r>
        <w:t>.4.3</w:t>
      </w:r>
      <w:r>
        <w:rPr>
          <w:rFonts w:hint="eastAsia" w:eastAsia="宋体"/>
          <w:lang w:val="en-US" w:eastAsia="zh-CN"/>
        </w:rPr>
        <w:tab/>
      </w:r>
      <w:r>
        <w:t>Copyright and license information</w:t>
      </w:r>
      <w:r>
        <w:tab/>
      </w:r>
      <w:r>
        <w:fldChar w:fldCharType="begin"/>
      </w:r>
      <w:r>
        <w:instrText xml:space="preserve"> PAGEREF _Toc18186 \h </w:instrText>
      </w:r>
      <w:r>
        <w:fldChar w:fldCharType="separate"/>
      </w:r>
      <w:r>
        <w:t>116</w:t>
      </w:r>
      <w:r>
        <w:fldChar w:fldCharType="end"/>
      </w:r>
      <w:r>
        <w:fldChar w:fldCharType="end"/>
      </w:r>
    </w:p>
    <w:p w14:paraId="08A79774">
      <w:pPr>
        <w:pStyle w:val="19"/>
        <w:tabs>
          <w:tab w:val="right" w:leader="dot" w:pos="9851"/>
          <w:tab w:val="clear" w:pos="9639"/>
        </w:tabs>
      </w:pPr>
      <w:r>
        <w:fldChar w:fldCharType="begin"/>
      </w:r>
      <w:r>
        <w:instrText xml:space="preserve"> HYPERLINK \l _Toc31140 </w:instrText>
      </w:r>
      <w:r>
        <w:fldChar w:fldCharType="separate"/>
      </w:r>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r>
        <w:tab/>
      </w:r>
      <w:r>
        <w:fldChar w:fldCharType="begin"/>
      </w:r>
      <w:r>
        <w:instrText xml:space="preserve"> PAGEREF _Toc31140 \h </w:instrText>
      </w:r>
      <w:r>
        <w:fldChar w:fldCharType="separate"/>
      </w:r>
      <w:r>
        <w:t>116</w:t>
      </w:r>
      <w:r>
        <w:fldChar w:fldCharType="end"/>
      </w:r>
      <w:r>
        <w:fldChar w:fldCharType="end"/>
      </w:r>
    </w:p>
    <w:p w14:paraId="67A37346">
      <w:pPr>
        <w:pStyle w:val="18"/>
        <w:tabs>
          <w:tab w:val="right" w:leader="dot" w:pos="9851"/>
          <w:tab w:val="clear" w:pos="9639"/>
        </w:tabs>
      </w:pPr>
      <w:r>
        <w:fldChar w:fldCharType="begin"/>
      </w:r>
      <w:r>
        <w:instrText xml:space="preserve"> HYPERLINK \l _Toc26518 </w:instrText>
      </w:r>
      <w:r>
        <w:fldChar w:fldCharType="separate"/>
      </w:r>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r>
        <w:tab/>
      </w:r>
      <w:r>
        <w:fldChar w:fldCharType="begin"/>
      </w:r>
      <w:r>
        <w:instrText xml:space="preserve"> PAGEREF _Toc26518 \h </w:instrText>
      </w:r>
      <w:r>
        <w:fldChar w:fldCharType="separate"/>
      </w:r>
      <w:r>
        <w:t>116</w:t>
      </w:r>
      <w:r>
        <w:fldChar w:fldCharType="end"/>
      </w:r>
      <w:r>
        <w:fldChar w:fldCharType="end"/>
      </w:r>
    </w:p>
    <w:p w14:paraId="02C112BB">
      <w:pPr>
        <w:pStyle w:val="18"/>
        <w:tabs>
          <w:tab w:val="right" w:leader="dot" w:pos="9851"/>
          <w:tab w:val="clear" w:pos="9639"/>
        </w:tabs>
      </w:pPr>
      <w:r>
        <w:fldChar w:fldCharType="begin"/>
      </w:r>
      <w:r>
        <w:instrText xml:space="preserve"> HYPERLINK \l _Toc28593 </w:instrText>
      </w:r>
      <w:r>
        <w:fldChar w:fldCharType="separate"/>
      </w:r>
      <w:r>
        <w:t>C.</w:t>
      </w:r>
      <w:r>
        <w:rPr>
          <w:rFonts w:hint="eastAsia" w:eastAsia="宋体"/>
          <w:lang w:val="en-US" w:eastAsia="zh-CN"/>
        </w:rPr>
        <w:t>2</w:t>
      </w:r>
      <w:r>
        <w:t>.5.2</w:t>
      </w:r>
      <w:r>
        <w:rPr>
          <w:rFonts w:hint="eastAsia" w:eastAsia="宋体"/>
          <w:lang w:val="en-US" w:eastAsia="zh-CN"/>
        </w:rPr>
        <w:tab/>
      </w:r>
      <w:r>
        <w:t>Sequence properties</w:t>
      </w:r>
      <w:r>
        <w:tab/>
      </w:r>
      <w:r>
        <w:fldChar w:fldCharType="begin"/>
      </w:r>
      <w:r>
        <w:instrText xml:space="preserve"> PAGEREF _Toc28593 \h </w:instrText>
      </w:r>
      <w:r>
        <w:fldChar w:fldCharType="separate"/>
      </w:r>
      <w:r>
        <w:t>116</w:t>
      </w:r>
      <w:r>
        <w:fldChar w:fldCharType="end"/>
      </w:r>
      <w:r>
        <w:fldChar w:fldCharType="end"/>
      </w:r>
    </w:p>
    <w:p w14:paraId="1CE7A585">
      <w:pPr>
        <w:pStyle w:val="18"/>
        <w:tabs>
          <w:tab w:val="right" w:leader="dot" w:pos="9851"/>
          <w:tab w:val="clear" w:pos="9639"/>
        </w:tabs>
      </w:pPr>
      <w:r>
        <w:fldChar w:fldCharType="begin"/>
      </w:r>
      <w:r>
        <w:instrText xml:space="preserve"> HYPERLINK \l _Toc30713 </w:instrText>
      </w:r>
      <w:r>
        <w:fldChar w:fldCharType="separate"/>
      </w:r>
      <w:r>
        <w:t>C.</w:t>
      </w:r>
      <w:r>
        <w:rPr>
          <w:rFonts w:hint="eastAsia" w:eastAsia="宋体"/>
          <w:lang w:val="en-US" w:eastAsia="zh-CN"/>
        </w:rPr>
        <w:t>2</w:t>
      </w:r>
      <w:r>
        <w:t>.5.3</w:t>
      </w:r>
      <w:r>
        <w:rPr>
          <w:rFonts w:hint="eastAsia" w:eastAsia="宋体"/>
          <w:lang w:val="en-US" w:eastAsia="zh-CN"/>
        </w:rPr>
        <w:tab/>
      </w:r>
      <w:r>
        <w:t>Copyright and license information</w:t>
      </w:r>
      <w:r>
        <w:tab/>
      </w:r>
      <w:r>
        <w:fldChar w:fldCharType="begin"/>
      </w:r>
      <w:r>
        <w:instrText xml:space="preserve"> PAGEREF _Toc30713 \h </w:instrText>
      </w:r>
      <w:r>
        <w:fldChar w:fldCharType="separate"/>
      </w:r>
      <w:r>
        <w:t>117</w:t>
      </w:r>
      <w:r>
        <w:fldChar w:fldCharType="end"/>
      </w:r>
      <w:r>
        <w:fldChar w:fldCharType="end"/>
      </w:r>
    </w:p>
    <w:p w14:paraId="00212955">
      <w:pPr>
        <w:pStyle w:val="19"/>
        <w:tabs>
          <w:tab w:val="right" w:leader="dot" w:pos="9851"/>
          <w:tab w:val="clear" w:pos="9639"/>
        </w:tabs>
      </w:pPr>
      <w:r>
        <w:fldChar w:fldCharType="begin"/>
      </w:r>
      <w:r>
        <w:instrText xml:space="preserve"> HYPERLINK \l _Toc31243 </w:instrText>
      </w:r>
      <w:r>
        <w:fldChar w:fldCharType="separate"/>
      </w:r>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r>
        <w:tab/>
      </w:r>
      <w:r>
        <w:fldChar w:fldCharType="begin"/>
      </w:r>
      <w:r>
        <w:instrText xml:space="preserve"> PAGEREF _Toc31243 \h </w:instrText>
      </w:r>
      <w:r>
        <w:fldChar w:fldCharType="separate"/>
      </w:r>
      <w:r>
        <w:t>117</w:t>
      </w:r>
      <w:r>
        <w:fldChar w:fldCharType="end"/>
      </w:r>
      <w:r>
        <w:fldChar w:fldCharType="end"/>
      </w:r>
    </w:p>
    <w:p w14:paraId="5302A4B1">
      <w:pPr>
        <w:pStyle w:val="18"/>
        <w:tabs>
          <w:tab w:val="right" w:leader="dot" w:pos="9851"/>
          <w:tab w:val="clear" w:pos="9639"/>
        </w:tabs>
      </w:pPr>
      <w:r>
        <w:fldChar w:fldCharType="begin"/>
      </w:r>
      <w:r>
        <w:instrText xml:space="preserve"> HYPERLINK \l _Toc27911 </w:instrText>
      </w:r>
      <w:r>
        <w:fldChar w:fldCharType="separate"/>
      </w:r>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r>
        <w:tab/>
      </w:r>
      <w:r>
        <w:fldChar w:fldCharType="begin"/>
      </w:r>
      <w:r>
        <w:instrText xml:space="preserve"> PAGEREF _Toc27911 \h </w:instrText>
      </w:r>
      <w:r>
        <w:fldChar w:fldCharType="separate"/>
      </w:r>
      <w:r>
        <w:t>117</w:t>
      </w:r>
      <w:r>
        <w:fldChar w:fldCharType="end"/>
      </w:r>
      <w:r>
        <w:fldChar w:fldCharType="end"/>
      </w:r>
    </w:p>
    <w:p w14:paraId="25594160">
      <w:pPr>
        <w:pStyle w:val="18"/>
        <w:tabs>
          <w:tab w:val="right" w:leader="dot" w:pos="9851"/>
          <w:tab w:val="clear" w:pos="9639"/>
        </w:tabs>
      </w:pPr>
      <w:r>
        <w:fldChar w:fldCharType="begin"/>
      </w:r>
      <w:r>
        <w:instrText xml:space="preserve"> HYPERLINK \l _Toc2730 </w:instrText>
      </w:r>
      <w:r>
        <w:fldChar w:fldCharType="separate"/>
      </w:r>
      <w:r>
        <w:t>C.</w:t>
      </w:r>
      <w:r>
        <w:rPr>
          <w:rFonts w:hint="eastAsia" w:eastAsia="宋体"/>
          <w:lang w:val="en-US" w:eastAsia="zh-CN"/>
        </w:rPr>
        <w:t>2</w:t>
      </w:r>
      <w:r>
        <w:t>.6.2</w:t>
      </w:r>
      <w:r>
        <w:rPr>
          <w:rFonts w:hint="eastAsia" w:eastAsia="宋体"/>
          <w:lang w:val="en-US" w:eastAsia="zh-CN"/>
        </w:rPr>
        <w:tab/>
      </w:r>
      <w:r>
        <w:t>Sequence properties</w:t>
      </w:r>
      <w:r>
        <w:tab/>
      </w:r>
      <w:r>
        <w:fldChar w:fldCharType="begin"/>
      </w:r>
      <w:r>
        <w:instrText xml:space="preserve"> PAGEREF _Toc2730 \h </w:instrText>
      </w:r>
      <w:r>
        <w:fldChar w:fldCharType="separate"/>
      </w:r>
      <w:r>
        <w:t>118</w:t>
      </w:r>
      <w:r>
        <w:fldChar w:fldCharType="end"/>
      </w:r>
      <w:r>
        <w:fldChar w:fldCharType="end"/>
      </w:r>
    </w:p>
    <w:p w14:paraId="47913831">
      <w:pPr>
        <w:pStyle w:val="18"/>
        <w:tabs>
          <w:tab w:val="right" w:leader="dot" w:pos="9851"/>
          <w:tab w:val="clear" w:pos="9639"/>
        </w:tabs>
      </w:pPr>
      <w:r>
        <w:fldChar w:fldCharType="begin"/>
      </w:r>
      <w:r>
        <w:instrText xml:space="preserve"> HYPERLINK \l _Toc26474 </w:instrText>
      </w:r>
      <w:r>
        <w:fldChar w:fldCharType="separate"/>
      </w:r>
      <w:r>
        <w:t>C.</w:t>
      </w:r>
      <w:r>
        <w:rPr>
          <w:rFonts w:hint="eastAsia" w:eastAsia="宋体"/>
          <w:lang w:val="en-US" w:eastAsia="zh-CN"/>
        </w:rPr>
        <w:t>2</w:t>
      </w:r>
      <w:r>
        <w:t>.6.3</w:t>
      </w:r>
      <w:r>
        <w:rPr>
          <w:rFonts w:hint="eastAsia" w:eastAsia="宋体"/>
          <w:lang w:val="en-US" w:eastAsia="zh-CN"/>
        </w:rPr>
        <w:tab/>
      </w:r>
      <w:r>
        <w:t>Copyright and license information</w:t>
      </w:r>
      <w:r>
        <w:tab/>
      </w:r>
      <w:r>
        <w:fldChar w:fldCharType="begin"/>
      </w:r>
      <w:r>
        <w:instrText xml:space="preserve"> PAGEREF _Toc26474 \h </w:instrText>
      </w:r>
      <w:r>
        <w:fldChar w:fldCharType="separate"/>
      </w:r>
      <w:r>
        <w:t>118</w:t>
      </w:r>
      <w:r>
        <w:fldChar w:fldCharType="end"/>
      </w:r>
      <w:r>
        <w:fldChar w:fldCharType="end"/>
      </w:r>
    </w:p>
    <w:p w14:paraId="038F3019">
      <w:pPr>
        <w:pStyle w:val="19"/>
        <w:tabs>
          <w:tab w:val="right" w:leader="dot" w:pos="9851"/>
          <w:tab w:val="clear" w:pos="9639"/>
        </w:tabs>
      </w:pPr>
      <w:r>
        <w:fldChar w:fldCharType="begin"/>
      </w:r>
      <w:r>
        <w:instrText xml:space="preserve"> HYPERLINK \l _Toc9183 </w:instrText>
      </w:r>
      <w:r>
        <w:fldChar w:fldCharType="separate"/>
      </w:r>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r>
        <w:tab/>
      </w:r>
      <w:r>
        <w:fldChar w:fldCharType="begin"/>
      </w:r>
      <w:r>
        <w:instrText xml:space="preserve"> PAGEREF _Toc9183 \h </w:instrText>
      </w:r>
      <w:r>
        <w:fldChar w:fldCharType="separate"/>
      </w:r>
      <w:r>
        <w:t>118</w:t>
      </w:r>
      <w:r>
        <w:fldChar w:fldCharType="end"/>
      </w:r>
      <w:r>
        <w:fldChar w:fldCharType="end"/>
      </w:r>
    </w:p>
    <w:p w14:paraId="733E1834">
      <w:pPr>
        <w:pStyle w:val="18"/>
        <w:tabs>
          <w:tab w:val="right" w:leader="dot" w:pos="9851"/>
          <w:tab w:val="clear" w:pos="9639"/>
        </w:tabs>
      </w:pPr>
      <w:r>
        <w:fldChar w:fldCharType="begin"/>
      </w:r>
      <w:r>
        <w:instrText xml:space="preserve"> HYPERLINK \l _Toc23378 </w:instrText>
      </w:r>
      <w:r>
        <w:fldChar w:fldCharType="separate"/>
      </w:r>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r>
        <w:tab/>
      </w:r>
      <w:r>
        <w:fldChar w:fldCharType="begin"/>
      </w:r>
      <w:r>
        <w:instrText xml:space="preserve"> PAGEREF _Toc23378 \h </w:instrText>
      </w:r>
      <w:r>
        <w:fldChar w:fldCharType="separate"/>
      </w:r>
      <w:r>
        <w:t>118</w:t>
      </w:r>
      <w:r>
        <w:fldChar w:fldCharType="end"/>
      </w:r>
      <w:r>
        <w:fldChar w:fldCharType="end"/>
      </w:r>
    </w:p>
    <w:p w14:paraId="614D83E8">
      <w:pPr>
        <w:pStyle w:val="18"/>
        <w:tabs>
          <w:tab w:val="right" w:leader="dot" w:pos="9851"/>
          <w:tab w:val="clear" w:pos="9639"/>
        </w:tabs>
      </w:pPr>
      <w:r>
        <w:fldChar w:fldCharType="begin"/>
      </w:r>
      <w:r>
        <w:instrText xml:space="preserve"> HYPERLINK \l _Toc32689 </w:instrText>
      </w:r>
      <w:r>
        <w:fldChar w:fldCharType="separate"/>
      </w:r>
      <w:r>
        <w:t>C.</w:t>
      </w:r>
      <w:r>
        <w:rPr>
          <w:rFonts w:hint="eastAsia" w:eastAsia="宋体"/>
          <w:lang w:val="en-US" w:eastAsia="zh-CN"/>
        </w:rPr>
        <w:t>2</w:t>
      </w:r>
      <w:r>
        <w:t>.7.2</w:t>
      </w:r>
      <w:r>
        <w:rPr>
          <w:rFonts w:hint="eastAsia" w:eastAsia="宋体"/>
          <w:lang w:val="en-US" w:eastAsia="zh-CN"/>
        </w:rPr>
        <w:tab/>
      </w:r>
      <w:r>
        <w:t>Sequence properties</w:t>
      </w:r>
      <w:r>
        <w:tab/>
      </w:r>
      <w:r>
        <w:fldChar w:fldCharType="begin"/>
      </w:r>
      <w:r>
        <w:instrText xml:space="preserve"> PAGEREF _Toc32689 \h </w:instrText>
      </w:r>
      <w:r>
        <w:fldChar w:fldCharType="separate"/>
      </w:r>
      <w:r>
        <w:t>119</w:t>
      </w:r>
      <w:r>
        <w:fldChar w:fldCharType="end"/>
      </w:r>
      <w:r>
        <w:fldChar w:fldCharType="end"/>
      </w:r>
    </w:p>
    <w:p w14:paraId="7904E4F7">
      <w:pPr>
        <w:pStyle w:val="18"/>
        <w:tabs>
          <w:tab w:val="right" w:leader="dot" w:pos="9851"/>
          <w:tab w:val="clear" w:pos="9639"/>
        </w:tabs>
      </w:pPr>
      <w:r>
        <w:fldChar w:fldCharType="begin"/>
      </w:r>
      <w:r>
        <w:instrText xml:space="preserve"> HYPERLINK \l _Toc16092 </w:instrText>
      </w:r>
      <w:r>
        <w:fldChar w:fldCharType="separate"/>
      </w:r>
      <w:r>
        <w:t>C.</w:t>
      </w:r>
      <w:r>
        <w:rPr>
          <w:rFonts w:hint="eastAsia" w:eastAsia="宋体"/>
          <w:lang w:val="en-US" w:eastAsia="zh-CN"/>
        </w:rPr>
        <w:t>2</w:t>
      </w:r>
      <w:r>
        <w:t>.7.3</w:t>
      </w:r>
      <w:r>
        <w:rPr>
          <w:rFonts w:hint="eastAsia" w:eastAsia="宋体"/>
          <w:lang w:val="en-US" w:eastAsia="zh-CN"/>
        </w:rPr>
        <w:tab/>
      </w:r>
      <w:r>
        <w:t>Copyright and license information</w:t>
      </w:r>
      <w:r>
        <w:tab/>
      </w:r>
      <w:r>
        <w:fldChar w:fldCharType="begin"/>
      </w:r>
      <w:r>
        <w:instrText xml:space="preserve"> PAGEREF _Toc16092 \h </w:instrText>
      </w:r>
      <w:r>
        <w:fldChar w:fldCharType="separate"/>
      </w:r>
      <w:r>
        <w:t>120</w:t>
      </w:r>
      <w:r>
        <w:fldChar w:fldCharType="end"/>
      </w:r>
      <w:r>
        <w:fldChar w:fldCharType="end"/>
      </w:r>
    </w:p>
    <w:p w14:paraId="64A90141">
      <w:pPr>
        <w:pStyle w:val="19"/>
        <w:tabs>
          <w:tab w:val="right" w:leader="dot" w:pos="9851"/>
          <w:tab w:val="clear" w:pos="9639"/>
        </w:tabs>
      </w:pPr>
      <w:r>
        <w:fldChar w:fldCharType="begin"/>
      </w:r>
      <w:r>
        <w:instrText xml:space="preserve"> HYPERLINK \l _Toc5942 </w:instrText>
      </w:r>
      <w:r>
        <w:fldChar w:fldCharType="separate"/>
      </w:r>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r>
        <w:tab/>
      </w:r>
      <w:r>
        <w:fldChar w:fldCharType="begin"/>
      </w:r>
      <w:r>
        <w:instrText xml:space="preserve"> PAGEREF _Toc5942 \h </w:instrText>
      </w:r>
      <w:r>
        <w:fldChar w:fldCharType="separate"/>
      </w:r>
      <w:r>
        <w:t>120</w:t>
      </w:r>
      <w:r>
        <w:fldChar w:fldCharType="end"/>
      </w:r>
      <w:r>
        <w:fldChar w:fldCharType="end"/>
      </w:r>
    </w:p>
    <w:p w14:paraId="57A1E93F">
      <w:pPr>
        <w:pStyle w:val="18"/>
        <w:tabs>
          <w:tab w:val="right" w:leader="dot" w:pos="9851"/>
          <w:tab w:val="clear" w:pos="9639"/>
        </w:tabs>
      </w:pPr>
      <w:r>
        <w:fldChar w:fldCharType="begin"/>
      </w:r>
      <w:r>
        <w:instrText xml:space="preserve"> HYPERLINK \l _Toc12718 </w:instrText>
      </w:r>
      <w:r>
        <w:fldChar w:fldCharType="separate"/>
      </w:r>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r>
        <w:tab/>
      </w:r>
      <w:r>
        <w:fldChar w:fldCharType="begin"/>
      </w:r>
      <w:r>
        <w:instrText xml:space="preserve"> PAGEREF _Toc12718 \h </w:instrText>
      </w:r>
      <w:r>
        <w:fldChar w:fldCharType="separate"/>
      </w:r>
      <w:r>
        <w:t>120</w:t>
      </w:r>
      <w:r>
        <w:fldChar w:fldCharType="end"/>
      </w:r>
      <w:r>
        <w:fldChar w:fldCharType="end"/>
      </w:r>
    </w:p>
    <w:p w14:paraId="79F26B0E">
      <w:pPr>
        <w:pStyle w:val="18"/>
        <w:tabs>
          <w:tab w:val="right" w:leader="dot" w:pos="9851"/>
          <w:tab w:val="clear" w:pos="9639"/>
        </w:tabs>
      </w:pPr>
      <w:r>
        <w:fldChar w:fldCharType="begin"/>
      </w:r>
      <w:r>
        <w:instrText xml:space="preserve"> HYPERLINK \l _Toc4708 </w:instrText>
      </w:r>
      <w:r>
        <w:fldChar w:fldCharType="separate"/>
      </w:r>
      <w:r>
        <w:t>C.</w:t>
      </w:r>
      <w:r>
        <w:rPr>
          <w:rFonts w:hint="eastAsia" w:eastAsia="宋体"/>
          <w:lang w:val="en-US" w:eastAsia="zh-CN"/>
        </w:rPr>
        <w:t>2</w:t>
      </w:r>
      <w:r>
        <w:t>.8.2</w:t>
      </w:r>
      <w:r>
        <w:rPr>
          <w:rFonts w:hint="eastAsia" w:eastAsia="宋体"/>
          <w:lang w:val="en-US" w:eastAsia="zh-CN"/>
        </w:rPr>
        <w:tab/>
      </w:r>
      <w:r>
        <w:t>Sequence properties</w:t>
      </w:r>
      <w:r>
        <w:tab/>
      </w:r>
      <w:r>
        <w:fldChar w:fldCharType="begin"/>
      </w:r>
      <w:r>
        <w:instrText xml:space="preserve"> PAGEREF _Toc4708 \h </w:instrText>
      </w:r>
      <w:r>
        <w:fldChar w:fldCharType="separate"/>
      </w:r>
      <w:r>
        <w:t>120</w:t>
      </w:r>
      <w:r>
        <w:fldChar w:fldCharType="end"/>
      </w:r>
      <w:r>
        <w:fldChar w:fldCharType="end"/>
      </w:r>
    </w:p>
    <w:p w14:paraId="1EB6AF22">
      <w:pPr>
        <w:pStyle w:val="18"/>
        <w:tabs>
          <w:tab w:val="right" w:leader="dot" w:pos="9851"/>
          <w:tab w:val="clear" w:pos="9639"/>
        </w:tabs>
      </w:pPr>
      <w:r>
        <w:fldChar w:fldCharType="begin"/>
      </w:r>
      <w:r>
        <w:instrText xml:space="preserve"> HYPERLINK \l _Toc8546 </w:instrText>
      </w:r>
      <w:r>
        <w:fldChar w:fldCharType="separate"/>
      </w:r>
      <w:r>
        <w:t>C.</w:t>
      </w:r>
      <w:r>
        <w:rPr>
          <w:rFonts w:hint="eastAsia" w:eastAsia="宋体"/>
          <w:lang w:val="en-US" w:eastAsia="zh-CN"/>
        </w:rPr>
        <w:t>2</w:t>
      </w:r>
      <w:r>
        <w:t>.8.3</w:t>
      </w:r>
      <w:r>
        <w:rPr>
          <w:rFonts w:hint="eastAsia" w:eastAsia="宋体"/>
          <w:lang w:val="en-US" w:eastAsia="zh-CN"/>
        </w:rPr>
        <w:tab/>
      </w:r>
      <w:r>
        <w:t>Copyright and license information</w:t>
      </w:r>
      <w:r>
        <w:tab/>
      </w:r>
      <w:r>
        <w:fldChar w:fldCharType="begin"/>
      </w:r>
      <w:r>
        <w:instrText xml:space="preserve"> PAGEREF _Toc8546 \h </w:instrText>
      </w:r>
      <w:r>
        <w:fldChar w:fldCharType="separate"/>
      </w:r>
      <w:r>
        <w:t>121</w:t>
      </w:r>
      <w:r>
        <w:fldChar w:fldCharType="end"/>
      </w:r>
      <w:r>
        <w:fldChar w:fldCharType="end"/>
      </w:r>
    </w:p>
    <w:p w14:paraId="7ABA20E4">
      <w:pPr>
        <w:pStyle w:val="19"/>
        <w:tabs>
          <w:tab w:val="right" w:leader="dot" w:pos="9851"/>
          <w:tab w:val="clear" w:pos="9639"/>
        </w:tabs>
      </w:pPr>
      <w:r>
        <w:fldChar w:fldCharType="begin"/>
      </w:r>
      <w:r>
        <w:instrText xml:space="preserve"> HYPERLINK \l _Toc19454 </w:instrText>
      </w:r>
      <w:r>
        <w:fldChar w:fldCharType="separate"/>
      </w:r>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r>
        <w:tab/>
      </w:r>
      <w:r>
        <w:fldChar w:fldCharType="begin"/>
      </w:r>
      <w:r>
        <w:instrText xml:space="preserve"> PAGEREF _Toc19454 \h </w:instrText>
      </w:r>
      <w:r>
        <w:fldChar w:fldCharType="separate"/>
      </w:r>
      <w:r>
        <w:t>121</w:t>
      </w:r>
      <w:r>
        <w:fldChar w:fldCharType="end"/>
      </w:r>
      <w:r>
        <w:fldChar w:fldCharType="end"/>
      </w:r>
    </w:p>
    <w:p w14:paraId="5CFC4B07">
      <w:pPr>
        <w:pStyle w:val="18"/>
        <w:tabs>
          <w:tab w:val="right" w:leader="dot" w:pos="9851"/>
          <w:tab w:val="clear" w:pos="9639"/>
        </w:tabs>
      </w:pPr>
      <w:r>
        <w:fldChar w:fldCharType="begin"/>
      </w:r>
      <w:r>
        <w:instrText xml:space="preserve"> HYPERLINK \l _Toc17559 </w:instrText>
      </w:r>
      <w:r>
        <w:fldChar w:fldCharType="separate"/>
      </w:r>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r>
        <w:tab/>
      </w:r>
      <w:r>
        <w:fldChar w:fldCharType="begin"/>
      </w:r>
      <w:r>
        <w:instrText xml:space="preserve"> PAGEREF _Toc17559 \h </w:instrText>
      </w:r>
      <w:r>
        <w:fldChar w:fldCharType="separate"/>
      </w:r>
      <w:r>
        <w:t>121</w:t>
      </w:r>
      <w:r>
        <w:fldChar w:fldCharType="end"/>
      </w:r>
      <w:r>
        <w:fldChar w:fldCharType="end"/>
      </w:r>
    </w:p>
    <w:p w14:paraId="4F375591">
      <w:pPr>
        <w:pStyle w:val="18"/>
        <w:tabs>
          <w:tab w:val="right" w:leader="dot" w:pos="9851"/>
          <w:tab w:val="clear" w:pos="9639"/>
        </w:tabs>
      </w:pPr>
      <w:r>
        <w:fldChar w:fldCharType="begin"/>
      </w:r>
      <w:r>
        <w:instrText xml:space="preserve"> HYPERLINK \l _Toc13297 </w:instrText>
      </w:r>
      <w:r>
        <w:fldChar w:fldCharType="separate"/>
      </w:r>
      <w:r>
        <w:t>C.</w:t>
      </w:r>
      <w:r>
        <w:rPr>
          <w:rFonts w:hint="eastAsia" w:eastAsia="宋体"/>
          <w:lang w:val="en-US" w:eastAsia="zh-CN"/>
        </w:rPr>
        <w:t>2</w:t>
      </w:r>
      <w:r>
        <w:t>.9.2</w:t>
      </w:r>
      <w:r>
        <w:rPr>
          <w:rFonts w:hint="eastAsia" w:eastAsia="宋体"/>
          <w:lang w:val="en-US" w:eastAsia="zh-CN"/>
        </w:rPr>
        <w:tab/>
      </w:r>
      <w:r>
        <w:t>Sequence properties</w:t>
      </w:r>
      <w:r>
        <w:tab/>
      </w:r>
      <w:r>
        <w:fldChar w:fldCharType="begin"/>
      </w:r>
      <w:r>
        <w:instrText xml:space="preserve"> PAGEREF _Toc13297 \h </w:instrText>
      </w:r>
      <w:r>
        <w:fldChar w:fldCharType="separate"/>
      </w:r>
      <w:r>
        <w:t>121</w:t>
      </w:r>
      <w:r>
        <w:fldChar w:fldCharType="end"/>
      </w:r>
      <w:r>
        <w:fldChar w:fldCharType="end"/>
      </w:r>
    </w:p>
    <w:p w14:paraId="2BAD6CD0">
      <w:pPr>
        <w:pStyle w:val="18"/>
        <w:tabs>
          <w:tab w:val="right" w:leader="dot" w:pos="9851"/>
          <w:tab w:val="clear" w:pos="9639"/>
        </w:tabs>
      </w:pPr>
      <w:r>
        <w:fldChar w:fldCharType="begin"/>
      </w:r>
      <w:r>
        <w:instrText xml:space="preserve"> HYPERLINK \l _Toc21279 </w:instrText>
      </w:r>
      <w:r>
        <w:fldChar w:fldCharType="separate"/>
      </w:r>
      <w:r>
        <w:t>C.</w:t>
      </w:r>
      <w:r>
        <w:rPr>
          <w:rFonts w:hint="eastAsia" w:eastAsia="宋体"/>
          <w:lang w:val="en-US" w:eastAsia="zh-CN"/>
        </w:rPr>
        <w:t>2</w:t>
      </w:r>
      <w:r>
        <w:t>.9.3</w:t>
      </w:r>
      <w:r>
        <w:rPr>
          <w:rFonts w:hint="eastAsia" w:eastAsia="宋体"/>
          <w:lang w:val="en-US" w:eastAsia="zh-CN"/>
        </w:rPr>
        <w:tab/>
      </w:r>
      <w:r>
        <w:t>Copyright and license information</w:t>
      </w:r>
      <w:r>
        <w:tab/>
      </w:r>
      <w:r>
        <w:fldChar w:fldCharType="begin"/>
      </w:r>
      <w:r>
        <w:instrText xml:space="preserve"> PAGEREF _Toc21279 \h </w:instrText>
      </w:r>
      <w:r>
        <w:fldChar w:fldCharType="separate"/>
      </w:r>
      <w:r>
        <w:t>121</w:t>
      </w:r>
      <w:r>
        <w:fldChar w:fldCharType="end"/>
      </w:r>
      <w:r>
        <w:fldChar w:fldCharType="end"/>
      </w:r>
    </w:p>
    <w:p w14:paraId="222CEB85">
      <w:pPr>
        <w:pStyle w:val="19"/>
        <w:tabs>
          <w:tab w:val="right" w:leader="dot" w:pos="9851"/>
          <w:tab w:val="clear" w:pos="9639"/>
        </w:tabs>
      </w:pPr>
      <w:r>
        <w:fldChar w:fldCharType="begin"/>
      </w:r>
      <w:r>
        <w:instrText xml:space="preserve"> HYPERLINK \l _Toc976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r>
        <w:tab/>
      </w:r>
      <w:r>
        <w:fldChar w:fldCharType="begin"/>
      </w:r>
      <w:r>
        <w:instrText xml:space="preserve"> PAGEREF _Toc976 \h </w:instrText>
      </w:r>
      <w:r>
        <w:fldChar w:fldCharType="separate"/>
      </w:r>
      <w:r>
        <w:t>122</w:t>
      </w:r>
      <w:r>
        <w:fldChar w:fldCharType="end"/>
      </w:r>
      <w:r>
        <w:fldChar w:fldCharType="end"/>
      </w:r>
    </w:p>
    <w:p w14:paraId="10040F98">
      <w:pPr>
        <w:pStyle w:val="18"/>
        <w:tabs>
          <w:tab w:val="right" w:leader="dot" w:pos="9851"/>
          <w:tab w:val="clear" w:pos="9639"/>
        </w:tabs>
      </w:pPr>
      <w:r>
        <w:fldChar w:fldCharType="begin"/>
      </w:r>
      <w:r>
        <w:instrText xml:space="preserve"> HYPERLINK \l _Toc1345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r>
        <w:tab/>
      </w:r>
      <w:r>
        <w:fldChar w:fldCharType="begin"/>
      </w:r>
      <w:r>
        <w:instrText xml:space="preserve"> PAGEREF _Toc1345 \h </w:instrText>
      </w:r>
      <w:r>
        <w:fldChar w:fldCharType="separate"/>
      </w:r>
      <w:r>
        <w:t>122</w:t>
      </w:r>
      <w:r>
        <w:fldChar w:fldCharType="end"/>
      </w:r>
      <w:r>
        <w:fldChar w:fldCharType="end"/>
      </w:r>
    </w:p>
    <w:p w14:paraId="5180A28D">
      <w:pPr>
        <w:pStyle w:val="18"/>
        <w:tabs>
          <w:tab w:val="right" w:leader="dot" w:pos="9851"/>
          <w:tab w:val="clear" w:pos="9639"/>
        </w:tabs>
      </w:pPr>
      <w:r>
        <w:fldChar w:fldCharType="begin"/>
      </w:r>
      <w:r>
        <w:instrText xml:space="preserve"> HYPERLINK \l _Toc19413 </w:instrText>
      </w:r>
      <w:r>
        <w:fldChar w:fldCharType="separate"/>
      </w:r>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r>
        <w:tab/>
      </w:r>
      <w:r>
        <w:fldChar w:fldCharType="begin"/>
      </w:r>
      <w:r>
        <w:instrText xml:space="preserve"> PAGEREF _Toc19413 \h </w:instrText>
      </w:r>
      <w:r>
        <w:fldChar w:fldCharType="separate"/>
      </w:r>
      <w:r>
        <w:t>122</w:t>
      </w:r>
      <w:r>
        <w:fldChar w:fldCharType="end"/>
      </w:r>
      <w:r>
        <w:fldChar w:fldCharType="end"/>
      </w:r>
    </w:p>
    <w:p w14:paraId="63E2136F">
      <w:pPr>
        <w:pStyle w:val="18"/>
        <w:tabs>
          <w:tab w:val="right" w:leader="dot" w:pos="9851"/>
          <w:tab w:val="clear" w:pos="9639"/>
        </w:tabs>
      </w:pPr>
      <w:r>
        <w:fldChar w:fldCharType="begin"/>
      </w:r>
      <w:r>
        <w:instrText xml:space="preserve"> HYPERLINK \l _Toc18192 </w:instrText>
      </w:r>
      <w:r>
        <w:fldChar w:fldCharType="separate"/>
      </w:r>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r>
        <w:tab/>
      </w:r>
      <w:r>
        <w:fldChar w:fldCharType="begin"/>
      </w:r>
      <w:r>
        <w:instrText xml:space="preserve"> PAGEREF _Toc18192 \h </w:instrText>
      </w:r>
      <w:r>
        <w:fldChar w:fldCharType="separate"/>
      </w:r>
      <w:r>
        <w:t>122</w:t>
      </w:r>
      <w:r>
        <w:fldChar w:fldCharType="end"/>
      </w:r>
      <w:r>
        <w:fldChar w:fldCharType="end"/>
      </w:r>
    </w:p>
    <w:p w14:paraId="5747B361">
      <w:pPr>
        <w:pStyle w:val="19"/>
        <w:tabs>
          <w:tab w:val="right" w:leader="dot" w:pos="9851"/>
          <w:tab w:val="clear" w:pos="9639"/>
        </w:tabs>
      </w:pPr>
      <w:r>
        <w:fldChar w:fldCharType="begin"/>
      </w:r>
      <w:r>
        <w:instrText xml:space="preserve"> HYPERLINK \l _Toc6504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r>
        <w:tab/>
      </w:r>
      <w:r>
        <w:fldChar w:fldCharType="begin"/>
      </w:r>
      <w:r>
        <w:instrText xml:space="preserve"> PAGEREF _Toc6504 \h </w:instrText>
      </w:r>
      <w:r>
        <w:fldChar w:fldCharType="separate"/>
      </w:r>
      <w:r>
        <w:t>122</w:t>
      </w:r>
      <w:r>
        <w:fldChar w:fldCharType="end"/>
      </w:r>
      <w:r>
        <w:fldChar w:fldCharType="end"/>
      </w:r>
    </w:p>
    <w:p w14:paraId="52DF173A">
      <w:pPr>
        <w:pStyle w:val="18"/>
        <w:tabs>
          <w:tab w:val="right" w:leader="dot" w:pos="9851"/>
          <w:tab w:val="clear" w:pos="9639"/>
        </w:tabs>
      </w:pPr>
      <w:r>
        <w:fldChar w:fldCharType="begin"/>
      </w:r>
      <w:r>
        <w:instrText xml:space="preserve"> HYPERLINK \l _Toc886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r>
        <w:tab/>
      </w:r>
      <w:r>
        <w:fldChar w:fldCharType="begin"/>
      </w:r>
      <w:r>
        <w:instrText xml:space="preserve"> PAGEREF _Toc886 \h </w:instrText>
      </w:r>
      <w:r>
        <w:fldChar w:fldCharType="separate"/>
      </w:r>
      <w:r>
        <w:t>122</w:t>
      </w:r>
      <w:r>
        <w:fldChar w:fldCharType="end"/>
      </w:r>
      <w:r>
        <w:fldChar w:fldCharType="end"/>
      </w:r>
    </w:p>
    <w:p w14:paraId="595B25CB">
      <w:pPr>
        <w:pStyle w:val="18"/>
        <w:tabs>
          <w:tab w:val="right" w:leader="dot" w:pos="9851"/>
          <w:tab w:val="clear" w:pos="9639"/>
        </w:tabs>
      </w:pPr>
      <w:r>
        <w:fldChar w:fldCharType="begin"/>
      </w:r>
      <w:r>
        <w:instrText xml:space="preserve"> HYPERLINK \l _Toc23169 </w:instrText>
      </w:r>
      <w:r>
        <w:fldChar w:fldCharType="separate"/>
      </w:r>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r>
        <w:tab/>
      </w:r>
      <w:r>
        <w:fldChar w:fldCharType="begin"/>
      </w:r>
      <w:r>
        <w:instrText xml:space="preserve"> PAGEREF _Toc23169 \h </w:instrText>
      </w:r>
      <w:r>
        <w:fldChar w:fldCharType="separate"/>
      </w:r>
      <w:r>
        <w:t>123</w:t>
      </w:r>
      <w:r>
        <w:fldChar w:fldCharType="end"/>
      </w:r>
      <w:r>
        <w:fldChar w:fldCharType="end"/>
      </w:r>
    </w:p>
    <w:p w14:paraId="29AD4F82">
      <w:pPr>
        <w:pStyle w:val="18"/>
        <w:tabs>
          <w:tab w:val="right" w:leader="dot" w:pos="9851"/>
          <w:tab w:val="clear" w:pos="9639"/>
        </w:tabs>
      </w:pPr>
      <w:r>
        <w:fldChar w:fldCharType="begin"/>
      </w:r>
      <w:r>
        <w:instrText xml:space="preserve"> HYPERLINK \l _Toc11373 </w:instrText>
      </w:r>
      <w:r>
        <w:fldChar w:fldCharType="separate"/>
      </w:r>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r>
        <w:tab/>
      </w:r>
      <w:r>
        <w:fldChar w:fldCharType="begin"/>
      </w:r>
      <w:r>
        <w:instrText xml:space="preserve"> PAGEREF _Toc11373 \h </w:instrText>
      </w:r>
      <w:r>
        <w:fldChar w:fldCharType="separate"/>
      </w:r>
      <w:r>
        <w:t>123</w:t>
      </w:r>
      <w:r>
        <w:fldChar w:fldCharType="end"/>
      </w:r>
      <w:r>
        <w:fldChar w:fldCharType="end"/>
      </w:r>
    </w:p>
    <w:p w14:paraId="5B8D60CF">
      <w:pPr>
        <w:pStyle w:val="19"/>
        <w:tabs>
          <w:tab w:val="right" w:leader="dot" w:pos="9851"/>
          <w:tab w:val="clear" w:pos="9639"/>
        </w:tabs>
      </w:pPr>
      <w:r>
        <w:fldChar w:fldCharType="begin"/>
      </w:r>
      <w:r>
        <w:instrText xml:space="preserve"> HYPERLINK \l _Toc11632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r>
        <w:tab/>
      </w:r>
      <w:r>
        <w:fldChar w:fldCharType="begin"/>
      </w:r>
      <w:r>
        <w:instrText xml:space="preserve"> PAGEREF _Toc11632 \h </w:instrText>
      </w:r>
      <w:r>
        <w:fldChar w:fldCharType="separate"/>
      </w:r>
      <w:r>
        <w:t>123</w:t>
      </w:r>
      <w:r>
        <w:fldChar w:fldCharType="end"/>
      </w:r>
      <w:r>
        <w:fldChar w:fldCharType="end"/>
      </w:r>
    </w:p>
    <w:p w14:paraId="4850FB91">
      <w:pPr>
        <w:pStyle w:val="18"/>
        <w:tabs>
          <w:tab w:val="right" w:leader="dot" w:pos="9851"/>
          <w:tab w:val="clear" w:pos="9639"/>
        </w:tabs>
      </w:pPr>
      <w:r>
        <w:fldChar w:fldCharType="begin"/>
      </w:r>
      <w:r>
        <w:instrText xml:space="preserve"> HYPERLINK \l _Toc4679 </w:instrText>
      </w:r>
      <w:r>
        <w:fldChar w:fldCharType="separate"/>
      </w:r>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r>
        <w:tab/>
      </w:r>
      <w:r>
        <w:fldChar w:fldCharType="begin"/>
      </w:r>
      <w:r>
        <w:instrText xml:space="preserve"> PAGEREF _Toc4679 \h </w:instrText>
      </w:r>
      <w:r>
        <w:fldChar w:fldCharType="separate"/>
      </w:r>
      <w:r>
        <w:t>123</w:t>
      </w:r>
      <w:r>
        <w:fldChar w:fldCharType="end"/>
      </w:r>
      <w:r>
        <w:fldChar w:fldCharType="end"/>
      </w:r>
    </w:p>
    <w:p w14:paraId="52D10D7A">
      <w:pPr>
        <w:pStyle w:val="18"/>
        <w:tabs>
          <w:tab w:val="right" w:leader="dot" w:pos="9851"/>
          <w:tab w:val="clear" w:pos="9639"/>
        </w:tabs>
      </w:pPr>
      <w:r>
        <w:fldChar w:fldCharType="begin"/>
      </w:r>
      <w:r>
        <w:instrText xml:space="preserve"> HYPERLINK \l _Toc1936 </w:instrText>
      </w:r>
      <w:r>
        <w:fldChar w:fldCharType="separate"/>
      </w:r>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r>
        <w:tab/>
      </w:r>
      <w:r>
        <w:fldChar w:fldCharType="begin"/>
      </w:r>
      <w:r>
        <w:instrText xml:space="preserve"> PAGEREF _Toc1936 \h </w:instrText>
      </w:r>
      <w:r>
        <w:fldChar w:fldCharType="separate"/>
      </w:r>
      <w:r>
        <w:t>124</w:t>
      </w:r>
      <w:r>
        <w:fldChar w:fldCharType="end"/>
      </w:r>
      <w:r>
        <w:fldChar w:fldCharType="end"/>
      </w:r>
    </w:p>
    <w:p w14:paraId="07CD155C">
      <w:pPr>
        <w:pStyle w:val="18"/>
        <w:tabs>
          <w:tab w:val="right" w:leader="dot" w:pos="9851"/>
          <w:tab w:val="clear" w:pos="9639"/>
        </w:tabs>
      </w:pPr>
      <w:r>
        <w:fldChar w:fldCharType="begin"/>
      </w:r>
      <w:r>
        <w:instrText xml:space="preserve"> HYPERLINK \l _Toc27126 </w:instrText>
      </w:r>
      <w:r>
        <w:fldChar w:fldCharType="separate"/>
      </w:r>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r>
        <w:tab/>
      </w:r>
      <w:r>
        <w:fldChar w:fldCharType="begin"/>
      </w:r>
      <w:r>
        <w:instrText xml:space="preserve"> PAGEREF _Toc27126 \h </w:instrText>
      </w:r>
      <w:r>
        <w:fldChar w:fldCharType="separate"/>
      </w:r>
      <w:r>
        <w:t>124</w:t>
      </w:r>
      <w:r>
        <w:fldChar w:fldCharType="end"/>
      </w:r>
      <w:r>
        <w:fldChar w:fldCharType="end"/>
      </w:r>
    </w:p>
    <w:p w14:paraId="1D9A52E9">
      <w:pPr>
        <w:pStyle w:val="20"/>
        <w:tabs>
          <w:tab w:val="right" w:leader="dot" w:pos="9851"/>
          <w:tab w:val="clear" w:pos="9639"/>
        </w:tabs>
      </w:pPr>
      <w:r>
        <w:fldChar w:fldCharType="begin"/>
      </w:r>
      <w:r>
        <w:instrText xml:space="preserve"> HYPERLINK \l _Toc13043 </w:instrText>
      </w:r>
      <w:r>
        <w:fldChar w:fldCharType="separate"/>
      </w:r>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r>
        <w:tab/>
      </w:r>
      <w:r>
        <w:fldChar w:fldCharType="begin"/>
      </w:r>
      <w:r>
        <w:instrText xml:space="preserve"> PAGEREF _Toc13043 \h </w:instrText>
      </w:r>
      <w:r>
        <w:fldChar w:fldCharType="separate"/>
      </w:r>
      <w:r>
        <w:t>124</w:t>
      </w:r>
      <w:r>
        <w:fldChar w:fldCharType="end"/>
      </w:r>
      <w:r>
        <w:fldChar w:fldCharType="end"/>
      </w:r>
    </w:p>
    <w:p w14:paraId="021B200A">
      <w:pPr>
        <w:pStyle w:val="19"/>
        <w:tabs>
          <w:tab w:val="right" w:leader="dot" w:pos="9851"/>
          <w:tab w:val="clear" w:pos="9639"/>
        </w:tabs>
      </w:pPr>
      <w:r>
        <w:fldChar w:fldCharType="begin"/>
      </w:r>
      <w:r>
        <w:instrText xml:space="preserve"> HYPERLINK \l _Toc8867 </w:instrText>
      </w:r>
      <w:r>
        <w:fldChar w:fldCharType="separate"/>
      </w:r>
      <w:r>
        <w:t>C.</w:t>
      </w:r>
      <w:r>
        <w:rPr>
          <w:rFonts w:hint="eastAsia" w:eastAsia="宋体"/>
          <w:lang w:val="en-US" w:eastAsia="zh-CN"/>
        </w:rPr>
        <w:t>3</w:t>
      </w:r>
      <w:r>
        <w:t>.1</w:t>
      </w:r>
      <w:r>
        <w:rPr>
          <w:rFonts w:hint="eastAsia" w:eastAsia="宋体"/>
          <w:lang w:val="en-US" w:eastAsia="zh-CN"/>
        </w:rPr>
        <w:tab/>
      </w:r>
      <w:r>
        <w:t>Overview</w:t>
      </w:r>
      <w:r>
        <w:tab/>
      </w:r>
      <w:r>
        <w:fldChar w:fldCharType="begin"/>
      </w:r>
      <w:r>
        <w:instrText xml:space="preserve"> PAGEREF _Toc8867 \h </w:instrText>
      </w:r>
      <w:r>
        <w:fldChar w:fldCharType="separate"/>
      </w:r>
      <w:r>
        <w:t>124</w:t>
      </w:r>
      <w:r>
        <w:fldChar w:fldCharType="end"/>
      </w:r>
      <w:r>
        <w:fldChar w:fldCharType="end"/>
      </w:r>
    </w:p>
    <w:p w14:paraId="53827F8B">
      <w:pPr>
        <w:pStyle w:val="19"/>
        <w:tabs>
          <w:tab w:val="right" w:leader="dot" w:pos="9851"/>
          <w:tab w:val="clear" w:pos="9639"/>
        </w:tabs>
      </w:pPr>
      <w:r>
        <w:fldChar w:fldCharType="begin"/>
      </w:r>
      <w:r>
        <w:instrText xml:space="preserve"> HYPERLINK \l _Toc25096 </w:instrText>
      </w:r>
      <w:r>
        <w:fldChar w:fldCharType="separate"/>
      </w:r>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r>
        <w:tab/>
      </w:r>
      <w:r>
        <w:fldChar w:fldCharType="begin"/>
      </w:r>
      <w:r>
        <w:instrText xml:space="preserve"> PAGEREF _Toc25096 \h </w:instrText>
      </w:r>
      <w:r>
        <w:fldChar w:fldCharType="separate"/>
      </w:r>
      <w:r>
        <w:t>125</w:t>
      </w:r>
      <w:r>
        <w:fldChar w:fldCharType="end"/>
      </w:r>
      <w:r>
        <w:fldChar w:fldCharType="end"/>
      </w:r>
    </w:p>
    <w:p w14:paraId="10092F9A">
      <w:pPr>
        <w:pStyle w:val="18"/>
        <w:tabs>
          <w:tab w:val="right" w:leader="dot" w:pos="9851"/>
          <w:tab w:val="clear" w:pos="9639"/>
        </w:tabs>
      </w:pPr>
      <w:r>
        <w:fldChar w:fldCharType="begin"/>
      </w:r>
      <w:r>
        <w:instrText xml:space="preserve"> HYPERLINK \l _Toc27947 </w:instrText>
      </w:r>
      <w:r>
        <w:fldChar w:fldCharType="separate"/>
      </w:r>
      <w:r>
        <w:t>C.</w:t>
      </w:r>
      <w:r>
        <w:rPr>
          <w:rFonts w:hint="eastAsia" w:eastAsia="宋体"/>
          <w:lang w:val="en-US" w:eastAsia="zh-CN"/>
        </w:rPr>
        <w:t>3</w:t>
      </w:r>
      <w:r>
        <w:t>.2.1</w:t>
      </w:r>
      <w:r>
        <w:rPr>
          <w:rFonts w:hint="eastAsia" w:eastAsia="宋体"/>
          <w:lang w:val="en-US" w:eastAsia="zh-CN"/>
        </w:rPr>
        <w:tab/>
      </w:r>
      <w:r>
        <w:t>Description</w:t>
      </w:r>
      <w:r>
        <w:tab/>
      </w:r>
      <w:r>
        <w:fldChar w:fldCharType="begin"/>
      </w:r>
      <w:r>
        <w:instrText xml:space="preserve"> PAGEREF _Toc27947 \h </w:instrText>
      </w:r>
      <w:r>
        <w:fldChar w:fldCharType="separate"/>
      </w:r>
      <w:r>
        <w:t>125</w:t>
      </w:r>
      <w:r>
        <w:fldChar w:fldCharType="end"/>
      </w:r>
      <w:r>
        <w:fldChar w:fldCharType="end"/>
      </w:r>
    </w:p>
    <w:p w14:paraId="6524AA65">
      <w:pPr>
        <w:pStyle w:val="18"/>
        <w:tabs>
          <w:tab w:val="right" w:leader="dot" w:pos="9851"/>
          <w:tab w:val="clear" w:pos="9639"/>
        </w:tabs>
      </w:pPr>
      <w:r>
        <w:fldChar w:fldCharType="begin"/>
      </w:r>
      <w:r>
        <w:instrText xml:space="preserve"> HYPERLINK \l _Toc20930 </w:instrText>
      </w:r>
      <w:r>
        <w:fldChar w:fldCharType="separate"/>
      </w:r>
      <w:r>
        <w:t>C.</w:t>
      </w:r>
      <w:r>
        <w:rPr>
          <w:rFonts w:hint="eastAsia" w:eastAsia="宋体"/>
          <w:lang w:val="en-US" w:eastAsia="zh-CN"/>
        </w:rPr>
        <w:t>3</w:t>
      </w:r>
      <w:r>
        <w:t>.2.2</w:t>
      </w:r>
      <w:r>
        <w:rPr>
          <w:rFonts w:hint="eastAsia" w:eastAsia="宋体"/>
          <w:lang w:val="en-US" w:eastAsia="zh-CN"/>
        </w:rPr>
        <w:tab/>
      </w:r>
      <w:r>
        <w:t>Sequence properties</w:t>
      </w:r>
      <w:r>
        <w:tab/>
      </w:r>
      <w:r>
        <w:fldChar w:fldCharType="begin"/>
      </w:r>
      <w:r>
        <w:instrText xml:space="preserve"> PAGEREF _Toc20930 \h </w:instrText>
      </w:r>
      <w:r>
        <w:fldChar w:fldCharType="separate"/>
      </w:r>
      <w:r>
        <w:t>125</w:t>
      </w:r>
      <w:r>
        <w:fldChar w:fldCharType="end"/>
      </w:r>
      <w:r>
        <w:fldChar w:fldCharType="end"/>
      </w:r>
    </w:p>
    <w:p w14:paraId="62994BB7">
      <w:pPr>
        <w:pStyle w:val="18"/>
        <w:tabs>
          <w:tab w:val="right" w:leader="dot" w:pos="9851"/>
          <w:tab w:val="clear" w:pos="9639"/>
        </w:tabs>
      </w:pPr>
      <w:r>
        <w:fldChar w:fldCharType="begin"/>
      </w:r>
      <w:r>
        <w:instrText xml:space="preserve"> HYPERLINK \l _Toc11305 </w:instrText>
      </w:r>
      <w:r>
        <w:fldChar w:fldCharType="separate"/>
      </w:r>
      <w:r>
        <w:t>C.</w:t>
      </w:r>
      <w:r>
        <w:rPr>
          <w:rFonts w:hint="eastAsia" w:eastAsia="宋体"/>
          <w:lang w:val="en-US" w:eastAsia="zh-CN"/>
        </w:rPr>
        <w:t>3</w:t>
      </w:r>
      <w:r>
        <w:t>.2.3</w:t>
      </w:r>
      <w:r>
        <w:rPr>
          <w:rFonts w:hint="eastAsia" w:eastAsia="宋体"/>
          <w:lang w:val="en-US" w:eastAsia="zh-CN"/>
        </w:rPr>
        <w:tab/>
      </w:r>
      <w:r>
        <w:t>Copyright and license information</w:t>
      </w:r>
      <w:r>
        <w:tab/>
      </w:r>
      <w:r>
        <w:fldChar w:fldCharType="begin"/>
      </w:r>
      <w:r>
        <w:instrText xml:space="preserve"> PAGEREF _Toc11305 \h </w:instrText>
      </w:r>
      <w:r>
        <w:fldChar w:fldCharType="separate"/>
      </w:r>
      <w:r>
        <w:t>125</w:t>
      </w:r>
      <w:r>
        <w:fldChar w:fldCharType="end"/>
      </w:r>
      <w:r>
        <w:fldChar w:fldCharType="end"/>
      </w:r>
    </w:p>
    <w:p w14:paraId="13E338A9">
      <w:pPr>
        <w:pStyle w:val="19"/>
        <w:tabs>
          <w:tab w:val="right" w:leader="dot" w:pos="9851"/>
          <w:tab w:val="clear" w:pos="9639"/>
        </w:tabs>
      </w:pPr>
      <w:r>
        <w:fldChar w:fldCharType="begin"/>
      </w:r>
      <w:r>
        <w:instrText xml:space="preserve"> HYPERLINK \l _Toc30172 </w:instrText>
      </w:r>
      <w:r>
        <w:fldChar w:fldCharType="separate"/>
      </w:r>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r>
        <w:tab/>
      </w:r>
      <w:r>
        <w:fldChar w:fldCharType="begin"/>
      </w:r>
      <w:r>
        <w:instrText xml:space="preserve"> PAGEREF _Toc30172 \h </w:instrText>
      </w:r>
      <w:r>
        <w:fldChar w:fldCharType="separate"/>
      </w:r>
      <w:r>
        <w:t>125</w:t>
      </w:r>
      <w:r>
        <w:fldChar w:fldCharType="end"/>
      </w:r>
      <w:r>
        <w:fldChar w:fldCharType="end"/>
      </w:r>
    </w:p>
    <w:p w14:paraId="002527A3">
      <w:pPr>
        <w:pStyle w:val="18"/>
        <w:tabs>
          <w:tab w:val="right" w:leader="dot" w:pos="9851"/>
          <w:tab w:val="clear" w:pos="9639"/>
        </w:tabs>
      </w:pPr>
      <w:r>
        <w:fldChar w:fldCharType="begin"/>
      </w:r>
      <w:r>
        <w:instrText xml:space="preserve"> HYPERLINK \l _Toc31166 </w:instrText>
      </w:r>
      <w:r>
        <w:fldChar w:fldCharType="separate"/>
      </w:r>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r>
        <w:tab/>
      </w:r>
      <w:r>
        <w:fldChar w:fldCharType="begin"/>
      </w:r>
      <w:r>
        <w:instrText xml:space="preserve"> PAGEREF _Toc31166 \h </w:instrText>
      </w:r>
      <w:r>
        <w:fldChar w:fldCharType="separate"/>
      </w:r>
      <w:r>
        <w:t>125</w:t>
      </w:r>
      <w:r>
        <w:fldChar w:fldCharType="end"/>
      </w:r>
      <w:r>
        <w:fldChar w:fldCharType="end"/>
      </w:r>
    </w:p>
    <w:p w14:paraId="689F1AD6">
      <w:pPr>
        <w:pStyle w:val="18"/>
        <w:tabs>
          <w:tab w:val="right" w:leader="dot" w:pos="9851"/>
          <w:tab w:val="clear" w:pos="9639"/>
        </w:tabs>
      </w:pPr>
      <w:r>
        <w:fldChar w:fldCharType="begin"/>
      </w:r>
      <w:r>
        <w:instrText xml:space="preserve"> HYPERLINK \l _Toc18455 </w:instrText>
      </w:r>
      <w:r>
        <w:fldChar w:fldCharType="separate"/>
      </w:r>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r>
        <w:tab/>
      </w:r>
      <w:r>
        <w:fldChar w:fldCharType="begin"/>
      </w:r>
      <w:r>
        <w:instrText xml:space="preserve"> PAGEREF _Toc18455 \h </w:instrText>
      </w:r>
      <w:r>
        <w:fldChar w:fldCharType="separate"/>
      </w:r>
      <w:r>
        <w:t>126</w:t>
      </w:r>
      <w:r>
        <w:fldChar w:fldCharType="end"/>
      </w:r>
      <w:r>
        <w:fldChar w:fldCharType="end"/>
      </w:r>
    </w:p>
    <w:p w14:paraId="1A54C7E2">
      <w:pPr>
        <w:pStyle w:val="18"/>
        <w:tabs>
          <w:tab w:val="right" w:leader="dot" w:pos="9851"/>
          <w:tab w:val="clear" w:pos="9639"/>
        </w:tabs>
      </w:pPr>
      <w:r>
        <w:fldChar w:fldCharType="begin"/>
      </w:r>
      <w:r>
        <w:instrText xml:space="preserve"> HYPERLINK \l _Toc6203 </w:instrText>
      </w:r>
      <w:r>
        <w:fldChar w:fldCharType="separate"/>
      </w:r>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r>
        <w:tab/>
      </w:r>
      <w:r>
        <w:fldChar w:fldCharType="begin"/>
      </w:r>
      <w:r>
        <w:instrText xml:space="preserve"> PAGEREF _Toc6203 \h </w:instrText>
      </w:r>
      <w:r>
        <w:fldChar w:fldCharType="separate"/>
      </w:r>
      <w:r>
        <w:t>126</w:t>
      </w:r>
      <w:r>
        <w:fldChar w:fldCharType="end"/>
      </w:r>
      <w:r>
        <w:fldChar w:fldCharType="end"/>
      </w:r>
    </w:p>
    <w:p w14:paraId="68F55E22">
      <w:pPr>
        <w:pStyle w:val="19"/>
        <w:tabs>
          <w:tab w:val="right" w:leader="dot" w:pos="9851"/>
          <w:tab w:val="clear" w:pos="9639"/>
        </w:tabs>
      </w:pPr>
      <w:r>
        <w:fldChar w:fldCharType="begin"/>
      </w:r>
      <w:r>
        <w:instrText xml:space="preserve"> HYPERLINK \l _Toc23221 </w:instrText>
      </w:r>
      <w:r>
        <w:fldChar w:fldCharType="separate"/>
      </w:r>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r>
        <w:tab/>
      </w:r>
      <w:r>
        <w:fldChar w:fldCharType="begin"/>
      </w:r>
      <w:r>
        <w:instrText xml:space="preserve"> PAGEREF _Toc23221 \h </w:instrText>
      </w:r>
      <w:r>
        <w:fldChar w:fldCharType="separate"/>
      </w:r>
      <w:r>
        <w:t>126</w:t>
      </w:r>
      <w:r>
        <w:fldChar w:fldCharType="end"/>
      </w:r>
      <w:r>
        <w:fldChar w:fldCharType="end"/>
      </w:r>
    </w:p>
    <w:p w14:paraId="69314284">
      <w:pPr>
        <w:pStyle w:val="18"/>
        <w:tabs>
          <w:tab w:val="right" w:leader="dot" w:pos="9851"/>
          <w:tab w:val="clear" w:pos="9639"/>
        </w:tabs>
      </w:pPr>
      <w:r>
        <w:fldChar w:fldCharType="begin"/>
      </w:r>
      <w:r>
        <w:instrText xml:space="preserve"> HYPERLINK \l _Toc3401 </w:instrText>
      </w:r>
      <w:r>
        <w:fldChar w:fldCharType="separate"/>
      </w:r>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r>
        <w:tab/>
      </w:r>
      <w:r>
        <w:fldChar w:fldCharType="begin"/>
      </w:r>
      <w:r>
        <w:instrText xml:space="preserve"> PAGEREF _Toc3401 \h </w:instrText>
      </w:r>
      <w:r>
        <w:fldChar w:fldCharType="separate"/>
      </w:r>
      <w:r>
        <w:t>126</w:t>
      </w:r>
      <w:r>
        <w:fldChar w:fldCharType="end"/>
      </w:r>
      <w:r>
        <w:fldChar w:fldCharType="end"/>
      </w:r>
    </w:p>
    <w:p w14:paraId="17DCDD7C">
      <w:pPr>
        <w:pStyle w:val="18"/>
        <w:tabs>
          <w:tab w:val="right" w:leader="dot" w:pos="9851"/>
          <w:tab w:val="clear" w:pos="9639"/>
        </w:tabs>
      </w:pPr>
      <w:r>
        <w:fldChar w:fldCharType="begin"/>
      </w:r>
      <w:r>
        <w:instrText xml:space="preserve"> HYPERLINK \l _Toc3961 </w:instrText>
      </w:r>
      <w:r>
        <w:fldChar w:fldCharType="separate"/>
      </w:r>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r>
        <w:tab/>
      </w:r>
      <w:r>
        <w:fldChar w:fldCharType="begin"/>
      </w:r>
      <w:r>
        <w:instrText xml:space="preserve"> PAGEREF _Toc3961 \h </w:instrText>
      </w:r>
      <w:r>
        <w:fldChar w:fldCharType="separate"/>
      </w:r>
      <w:r>
        <w:t>127</w:t>
      </w:r>
      <w:r>
        <w:fldChar w:fldCharType="end"/>
      </w:r>
      <w:r>
        <w:fldChar w:fldCharType="end"/>
      </w:r>
    </w:p>
    <w:p w14:paraId="5392CBBA">
      <w:pPr>
        <w:pStyle w:val="18"/>
        <w:tabs>
          <w:tab w:val="right" w:leader="dot" w:pos="9851"/>
          <w:tab w:val="clear" w:pos="9639"/>
        </w:tabs>
      </w:pPr>
      <w:r>
        <w:fldChar w:fldCharType="begin"/>
      </w:r>
      <w:r>
        <w:instrText xml:space="preserve"> HYPERLINK \l _Toc8177 </w:instrText>
      </w:r>
      <w:r>
        <w:fldChar w:fldCharType="separate"/>
      </w:r>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r>
        <w:tab/>
      </w:r>
      <w:r>
        <w:fldChar w:fldCharType="begin"/>
      </w:r>
      <w:r>
        <w:instrText xml:space="preserve"> PAGEREF _Toc8177 \h </w:instrText>
      </w:r>
      <w:r>
        <w:fldChar w:fldCharType="separate"/>
      </w:r>
      <w:r>
        <w:t>127</w:t>
      </w:r>
      <w:r>
        <w:fldChar w:fldCharType="end"/>
      </w:r>
      <w:r>
        <w:fldChar w:fldCharType="end"/>
      </w:r>
    </w:p>
    <w:p w14:paraId="7FCFCCDD">
      <w:pPr>
        <w:pStyle w:val="19"/>
        <w:tabs>
          <w:tab w:val="right" w:leader="dot" w:pos="9851"/>
          <w:tab w:val="clear" w:pos="9639"/>
        </w:tabs>
      </w:pPr>
      <w:r>
        <w:fldChar w:fldCharType="begin"/>
      </w:r>
      <w:r>
        <w:instrText xml:space="preserve"> HYPERLINK \l _Toc18655 </w:instrText>
      </w:r>
      <w:r>
        <w:fldChar w:fldCharType="separate"/>
      </w:r>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r>
        <w:tab/>
      </w:r>
      <w:r>
        <w:fldChar w:fldCharType="begin"/>
      </w:r>
      <w:r>
        <w:instrText xml:space="preserve"> PAGEREF _Toc18655 \h </w:instrText>
      </w:r>
      <w:r>
        <w:fldChar w:fldCharType="separate"/>
      </w:r>
      <w:r>
        <w:t>128</w:t>
      </w:r>
      <w:r>
        <w:fldChar w:fldCharType="end"/>
      </w:r>
      <w:r>
        <w:fldChar w:fldCharType="end"/>
      </w:r>
    </w:p>
    <w:p w14:paraId="74ADD274">
      <w:pPr>
        <w:pStyle w:val="18"/>
        <w:tabs>
          <w:tab w:val="right" w:leader="dot" w:pos="9851"/>
          <w:tab w:val="clear" w:pos="9639"/>
        </w:tabs>
      </w:pPr>
      <w:r>
        <w:fldChar w:fldCharType="begin"/>
      </w:r>
      <w:r>
        <w:instrText xml:space="preserve"> HYPERLINK \l _Toc26779 </w:instrText>
      </w:r>
      <w:r>
        <w:fldChar w:fldCharType="separate"/>
      </w:r>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r>
        <w:tab/>
      </w:r>
      <w:r>
        <w:fldChar w:fldCharType="begin"/>
      </w:r>
      <w:r>
        <w:instrText xml:space="preserve"> PAGEREF _Toc26779 \h </w:instrText>
      </w:r>
      <w:r>
        <w:fldChar w:fldCharType="separate"/>
      </w:r>
      <w:r>
        <w:t>128</w:t>
      </w:r>
      <w:r>
        <w:fldChar w:fldCharType="end"/>
      </w:r>
      <w:r>
        <w:fldChar w:fldCharType="end"/>
      </w:r>
    </w:p>
    <w:p w14:paraId="305F33ED">
      <w:pPr>
        <w:pStyle w:val="18"/>
        <w:tabs>
          <w:tab w:val="right" w:leader="dot" w:pos="9851"/>
          <w:tab w:val="clear" w:pos="9639"/>
        </w:tabs>
      </w:pPr>
      <w:r>
        <w:fldChar w:fldCharType="begin"/>
      </w:r>
      <w:r>
        <w:instrText xml:space="preserve"> HYPERLINK \l _Toc14828 </w:instrText>
      </w:r>
      <w:r>
        <w:fldChar w:fldCharType="separate"/>
      </w:r>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r>
        <w:tab/>
      </w:r>
      <w:r>
        <w:fldChar w:fldCharType="begin"/>
      </w:r>
      <w:r>
        <w:instrText xml:space="preserve"> PAGEREF _Toc14828 \h </w:instrText>
      </w:r>
      <w:r>
        <w:fldChar w:fldCharType="separate"/>
      </w:r>
      <w:r>
        <w:t>128</w:t>
      </w:r>
      <w:r>
        <w:fldChar w:fldCharType="end"/>
      </w:r>
      <w:r>
        <w:fldChar w:fldCharType="end"/>
      </w:r>
    </w:p>
    <w:p w14:paraId="5E32EB69">
      <w:pPr>
        <w:pStyle w:val="18"/>
        <w:tabs>
          <w:tab w:val="right" w:leader="dot" w:pos="9851"/>
          <w:tab w:val="clear" w:pos="9639"/>
        </w:tabs>
      </w:pPr>
      <w:r>
        <w:fldChar w:fldCharType="begin"/>
      </w:r>
      <w:r>
        <w:instrText xml:space="preserve"> HYPERLINK \l _Toc9498 </w:instrText>
      </w:r>
      <w:r>
        <w:fldChar w:fldCharType="separate"/>
      </w:r>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r>
        <w:tab/>
      </w:r>
      <w:r>
        <w:fldChar w:fldCharType="begin"/>
      </w:r>
      <w:r>
        <w:instrText xml:space="preserve"> PAGEREF _Toc9498 \h </w:instrText>
      </w:r>
      <w:r>
        <w:fldChar w:fldCharType="separate"/>
      </w:r>
      <w:r>
        <w:t>128</w:t>
      </w:r>
      <w:r>
        <w:fldChar w:fldCharType="end"/>
      </w:r>
      <w:r>
        <w:fldChar w:fldCharType="end"/>
      </w:r>
    </w:p>
    <w:p w14:paraId="1402112B">
      <w:pPr>
        <w:pStyle w:val="19"/>
        <w:tabs>
          <w:tab w:val="right" w:leader="dot" w:pos="9851"/>
          <w:tab w:val="clear" w:pos="9639"/>
        </w:tabs>
      </w:pPr>
      <w:r>
        <w:fldChar w:fldCharType="begin"/>
      </w:r>
      <w:r>
        <w:instrText xml:space="preserve"> HYPERLINK \l _Toc13336 </w:instrText>
      </w:r>
      <w:r>
        <w:fldChar w:fldCharType="separate"/>
      </w:r>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r>
        <w:tab/>
      </w:r>
      <w:r>
        <w:fldChar w:fldCharType="begin"/>
      </w:r>
      <w:r>
        <w:instrText xml:space="preserve"> PAGEREF _Toc13336 \h </w:instrText>
      </w:r>
      <w:r>
        <w:fldChar w:fldCharType="separate"/>
      </w:r>
      <w:r>
        <w:t>128</w:t>
      </w:r>
      <w:r>
        <w:fldChar w:fldCharType="end"/>
      </w:r>
      <w:r>
        <w:fldChar w:fldCharType="end"/>
      </w:r>
    </w:p>
    <w:p w14:paraId="75524FB0">
      <w:pPr>
        <w:pStyle w:val="18"/>
        <w:tabs>
          <w:tab w:val="right" w:leader="dot" w:pos="9851"/>
          <w:tab w:val="clear" w:pos="9639"/>
        </w:tabs>
      </w:pPr>
      <w:r>
        <w:fldChar w:fldCharType="begin"/>
      </w:r>
      <w:r>
        <w:instrText xml:space="preserve"> HYPERLINK \l _Toc3000 </w:instrText>
      </w:r>
      <w:r>
        <w:fldChar w:fldCharType="separate"/>
      </w:r>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r>
        <w:tab/>
      </w:r>
      <w:r>
        <w:fldChar w:fldCharType="begin"/>
      </w:r>
      <w:r>
        <w:instrText xml:space="preserve"> PAGEREF _Toc3000 \h </w:instrText>
      </w:r>
      <w:r>
        <w:fldChar w:fldCharType="separate"/>
      </w:r>
      <w:r>
        <w:t>128</w:t>
      </w:r>
      <w:r>
        <w:fldChar w:fldCharType="end"/>
      </w:r>
      <w:r>
        <w:fldChar w:fldCharType="end"/>
      </w:r>
    </w:p>
    <w:p w14:paraId="59F25E70">
      <w:pPr>
        <w:pStyle w:val="18"/>
        <w:tabs>
          <w:tab w:val="right" w:leader="dot" w:pos="9851"/>
          <w:tab w:val="clear" w:pos="9639"/>
        </w:tabs>
      </w:pPr>
      <w:r>
        <w:fldChar w:fldCharType="begin"/>
      </w:r>
      <w:r>
        <w:instrText xml:space="preserve"> HYPERLINK \l _Toc21631 </w:instrText>
      </w:r>
      <w:r>
        <w:fldChar w:fldCharType="separate"/>
      </w:r>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r>
        <w:tab/>
      </w:r>
      <w:r>
        <w:fldChar w:fldCharType="begin"/>
      </w:r>
      <w:r>
        <w:instrText xml:space="preserve"> PAGEREF _Toc21631 \h </w:instrText>
      </w:r>
      <w:r>
        <w:fldChar w:fldCharType="separate"/>
      </w:r>
      <w:r>
        <w:t>128</w:t>
      </w:r>
      <w:r>
        <w:fldChar w:fldCharType="end"/>
      </w:r>
      <w:r>
        <w:fldChar w:fldCharType="end"/>
      </w:r>
    </w:p>
    <w:p w14:paraId="600EF351">
      <w:pPr>
        <w:pStyle w:val="18"/>
        <w:tabs>
          <w:tab w:val="right" w:leader="dot" w:pos="9851"/>
          <w:tab w:val="clear" w:pos="9639"/>
        </w:tabs>
      </w:pPr>
      <w:r>
        <w:fldChar w:fldCharType="begin"/>
      </w:r>
      <w:r>
        <w:instrText xml:space="preserve"> HYPERLINK \l _Toc13030 </w:instrText>
      </w:r>
      <w:r>
        <w:fldChar w:fldCharType="separate"/>
      </w:r>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r>
        <w:tab/>
      </w:r>
      <w:r>
        <w:fldChar w:fldCharType="begin"/>
      </w:r>
      <w:r>
        <w:instrText xml:space="preserve"> PAGEREF _Toc13030 \h </w:instrText>
      </w:r>
      <w:r>
        <w:fldChar w:fldCharType="separate"/>
      </w:r>
      <w:r>
        <w:t>129</w:t>
      </w:r>
      <w:r>
        <w:fldChar w:fldCharType="end"/>
      </w:r>
      <w:r>
        <w:fldChar w:fldCharType="end"/>
      </w:r>
    </w:p>
    <w:p w14:paraId="1751F68E">
      <w:pPr>
        <w:pStyle w:val="19"/>
        <w:tabs>
          <w:tab w:val="right" w:leader="dot" w:pos="9851"/>
          <w:tab w:val="clear" w:pos="9639"/>
        </w:tabs>
      </w:pPr>
      <w:r>
        <w:fldChar w:fldCharType="begin"/>
      </w:r>
      <w:r>
        <w:instrText xml:space="preserve"> HYPERLINK \l _Toc13930 </w:instrText>
      </w:r>
      <w:r>
        <w:fldChar w:fldCharType="separate"/>
      </w:r>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r>
        <w:tab/>
      </w:r>
      <w:r>
        <w:fldChar w:fldCharType="begin"/>
      </w:r>
      <w:r>
        <w:instrText xml:space="preserve"> PAGEREF _Toc13930 \h </w:instrText>
      </w:r>
      <w:r>
        <w:fldChar w:fldCharType="separate"/>
      </w:r>
      <w:r>
        <w:t>129</w:t>
      </w:r>
      <w:r>
        <w:fldChar w:fldCharType="end"/>
      </w:r>
      <w:r>
        <w:fldChar w:fldCharType="end"/>
      </w:r>
    </w:p>
    <w:p w14:paraId="1D9B3777">
      <w:pPr>
        <w:pStyle w:val="18"/>
        <w:tabs>
          <w:tab w:val="right" w:leader="dot" w:pos="9851"/>
          <w:tab w:val="clear" w:pos="9639"/>
        </w:tabs>
      </w:pPr>
      <w:r>
        <w:fldChar w:fldCharType="begin"/>
      </w:r>
      <w:r>
        <w:instrText xml:space="preserve"> HYPERLINK \l _Toc13542 </w:instrText>
      </w:r>
      <w:r>
        <w:fldChar w:fldCharType="separate"/>
      </w:r>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r>
        <w:tab/>
      </w:r>
      <w:r>
        <w:fldChar w:fldCharType="begin"/>
      </w:r>
      <w:r>
        <w:instrText xml:space="preserve"> PAGEREF _Toc13542 \h </w:instrText>
      </w:r>
      <w:r>
        <w:fldChar w:fldCharType="separate"/>
      </w:r>
      <w:r>
        <w:t>129</w:t>
      </w:r>
      <w:r>
        <w:fldChar w:fldCharType="end"/>
      </w:r>
      <w:r>
        <w:fldChar w:fldCharType="end"/>
      </w:r>
    </w:p>
    <w:p w14:paraId="4272E2C5">
      <w:pPr>
        <w:pStyle w:val="18"/>
        <w:tabs>
          <w:tab w:val="right" w:leader="dot" w:pos="9851"/>
          <w:tab w:val="clear" w:pos="9639"/>
        </w:tabs>
      </w:pPr>
      <w:r>
        <w:fldChar w:fldCharType="begin"/>
      </w:r>
      <w:r>
        <w:instrText xml:space="preserve"> HYPERLINK \l _Toc11975 </w:instrText>
      </w:r>
      <w:r>
        <w:fldChar w:fldCharType="separate"/>
      </w:r>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r>
        <w:tab/>
      </w:r>
      <w:r>
        <w:fldChar w:fldCharType="begin"/>
      </w:r>
      <w:r>
        <w:instrText xml:space="preserve"> PAGEREF _Toc11975 \h </w:instrText>
      </w:r>
      <w:r>
        <w:fldChar w:fldCharType="separate"/>
      </w:r>
      <w:r>
        <w:t>129</w:t>
      </w:r>
      <w:r>
        <w:fldChar w:fldCharType="end"/>
      </w:r>
      <w:r>
        <w:fldChar w:fldCharType="end"/>
      </w:r>
    </w:p>
    <w:p w14:paraId="589C7328">
      <w:pPr>
        <w:pStyle w:val="18"/>
        <w:tabs>
          <w:tab w:val="right" w:leader="dot" w:pos="9851"/>
          <w:tab w:val="clear" w:pos="9639"/>
        </w:tabs>
      </w:pPr>
      <w:r>
        <w:fldChar w:fldCharType="begin"/>
      </w:r>
      <w:r>
        <w:instrText xml:space="preserve"> HYPERLINK \l _Toc28632 </w:instrText>
      </w:r>
      <w:r>
        <w:fldChar w:fldCharType="separate"/>
      </w:r>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r>
        <w:tab/>
      </w:r>
      <w:r>
        <w:fldChar w:fldCharType="begin"/>
      </w:r>
      <w:r>
        <w:instrText xml:space="preserve"> PAGEREF _Toc28632 \h </w:instrText>
      </w:r>
      <w:r>
        <w:fldChar w:fldCharType="separate"/>
      </w:r>
      <w:r>
        <w:t>129</w:t>
      </w:r>
      <w:r>
        <w:fldChar w:fldCharType="end"/>
      </w:r>
      <w:r>
        <w:fldChar w:fldCharType="end"/>
      </w:r>
    </w:p>
    <w:p w14:paraId="20A7FF70">
      <w:pPr>
        <w:pStyle w:val="21"/>
        <w:tabs>
          <w:tab w:val="right" w:leader="dot" w:pos="9851"/>
          <w:tab w:val="clear" w:pos="9639"/>
        </w:tabs>
      </w:pPr>
      <w:r>
        <w:fldChar w:fldCharType="begin"/>
      </w:r>
      <w:r>
        <w:instrText xml:space="preserve"> HYPERLINK \l _Toc21321 </w:instrText>
      </w:r>
      <w:r>
        <w:fldChar w:fldCharType="separate"/>
      </w:r>
      <w:r>
        <w:t xml:space="preserve">Annex </w:t>
      </w:r>
      <w:r>
        <w:rPr>
          <w:rFonts w:hint="eastAsia" w:eastAsia="宋体"/>
          <w:lang w:val="en-US" w:eastAsia="zh-CN"/>
        </w:rPr>
        <w:t>D</w:t>
      </w:r>
      <w:r>
        <w:t xml:space="preserve">: </w:t>
      </w:r>
      <w:r>
        <w:rPr>
          <w:rFonts w:hint="eastAsia" w:eastAsia="宋体"/>
          <w:lang w:val="en-US" w:eastAsia="zh-CN"/>
        </w:rPr>
        <w:t>Software Package</w:t>
      </w:r>
      <w:r>
        <w:tab/>
      </w:r>
      <w:r>
        <w:fldChar w:fldCharType="begin"/>
      </w:r>
      <w:r>
        <w:instrText xml:space="preserve"> PAGEREF _Toc21321 \h </w:instrText>
      </w:r>
      <w:r>
        <w:fldChar w:fldCharType="separate"/>
      </w:r>
      <w:r>
        <w:t>129</w:t>
      </w:r>
      <w:r>
        <w:fldChar w:fldCharType="end"/>
      </w:r>
      <w:r>
        <w:fldChar w:fldCharType="end"/>
      </w:r>
    </w:p>
    <w:p w14:paraId="0D71B715">
      <w:pPr>
        <w:pStyle w:val="20"/>
        <w:tabs>
          <w:tab w:val="right" w:leader="dot" w:pos="9851"/>
          <w:tab w:val="clear" w:pos="9639"/>
        </w:tabs>
      </w:pPr>
      <w:r>
        <w:fldChar w:fldCharType="begin"/>
      </w:r>
      <w:r>
        <w:instrText xml:space="preserve"> HYPERLINK \l _Toc25640 </w:instrText>
      </w:r>
      <w:r>
        <w:fldChar w:fldCharType="separate"/>
      </w:r>
      <w:r>
        <w:rPr>
          <w:rFonts w:hint="eastAsia" w:eastAsia="宋体"/>
          <w:lang w:val="en-US" w:eastAsia="zh-CN"/>
        </w:rPr>
        <w:t>D</w:t>
      </w:r>
      <w:r>
        <w:t>.1</w:t>
      </w:r>
      <w:r>
        <w:tab/>
      </w:r>
      <w:r>
        <w:t>Introduction</w:t>
      </w:r>
      <w:r>
        <w:tab/>
      </w:r>
      <w:r>
        <w:fldChar w:fldCharType="begin"/>
      </w:r>
      <w:r>
        <w:instrText xml:space="preserve"> PAGEREF _Toc25640 \h </w:instrText>
      </w:r>
      <w:r>
        <w:fldChar w:fldCharType="separate"/>
      </w:r>
      <w:r>
        <w:t>129</w:t>
      </w:r>
      <w:r>
        <w:fldChar w:fldCharType="end"/>
      </w:r>
      <w:r>
        <w:fldChar w:fldCharType="end"/>
      </w:r>
    </w:p>
    <w:p w14:paraId="7F502758">
      <w:pPr>
        <w:pStyle w:val="20"/>
        <w:tabs>
          <w:tab w:val="right" w:leader="dot" w:pos="9851"/>
          <w:tab w:val="clear" w:pos="9639"/>
        </w:tabs>
      </w:pPr>
      <w:r>
        <w:fldChar w:fldCharType="begin"/>
      </w:r>
      <w:r>
        <w:instrText xml:space="preserve"> HYPERLINK \l _Toc3924 </w:instrText>
      </w:r>
      <w:r>
        <w:fldChar w:fldCharType="separate"/>
      </w:r>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r>
        <w:tab/>
      </w:r>
      <w:r>
        <w:fldChar w:fldCharType="begin"/>
      </w:r>
      <w:r>
        <w:instrText xml:space="preserve"> PAGEREF _Toc3924 \h </w:instrText>
      </w:r>
      <w:r>
        <w:fldChar w:fldCharType="separate"/>
      </w:r>
      <w:r>
        <w:t>130</w:t>
      </w:r>
      <w:r>
        <w:fldChar w:fldCharType="end"/>
      </w:r>
      <w:r>
        <w:fldChar w:fldCharType="end"/>
      </w:r>
    </w:p>
    <w:p w14:paraId="4F593AD2">
      <w:pPr>
        <w:pStyle w:val="19"/>
        <w:tabs>
          <w:tab w:val="right" w:leader="dot" w:pos="9851"/>
          <w:tab w:val="clear" w:pos="9639"/>
        </w:tabs>
      </w:pPr>
      <w:r>
        <w:fldChar w:fldCharType="begin"/>
      </w:r>
      <w:r>
        <w:instrText xml:space="preserve"> HYPERLINK \l _Toc17259 </w:instrText>
      </w:r>
      <w:r>
        <w:fldChar w:fldCharType="separate"/>
      </w:r>
      <w:r>
        <w:rPr>
          <w:rFonts w:hint="eastAsia"/>
          <w:lang w:val="en-US" w:eastAsia="zh-CN"/>
        </w:rPr>
        <w:t xml:space="preserve">D.2.1 </w:t>
      </w:r>
      <w:r>
        <w:rPr>
          <w:rFonts w:hint="eastAsia"/>
          <w:lang w:val="en-US" w:eastAsia="zh-CN"/>
        </w:rPr>
        <w:tab/>
      </w:r>
      <w:r>
        <w:rPr>
          <w:rFonts w:hint="eastAsia"/>
          <w:lang w:val="en-US" w:eastAsia="zh-CN"/>
        </w:rPr>
        <w:t>Overview</w:t>
      </w:r>
      <w:r>
        <w:tab/>
      </w:r>
      <w:r>
        <w:fldChar w:fldCharType="begin"/>
      </w:r>
      <w:r>
        <w:instrText xml:space="preserve"> PAGEREF _Toc17259 \h </w:instrText>
      </w:r>
      <w:r>
        <w:fldChar w:fldCharType="separate"/>
      </w:r>
      <w:r>
        <w:t>130</w:t>
      </w:r>
      <w:r>
        <w:fldChar w:fldCharType="end"/>
      </w:r>
      <w:r>
        <w:fldChar w:fldCharType="end"/>
      </w:r>
    </w:p>
    <w:p w14:paraId="33FD3184">
      <w:pPr>
        <w:pStyle w:val="19"/>
        <w:tabs>
          <w:tab w:val="right" w:leader="dot" w:pos="9851"/>
          <w:tab w:val="clear" w:pos="9639"/>
        </w:tabs>
      </w:pPr>
      <w:r>
        <w:fldChar w:fldCharType="begin"/>
      </w:r>
      <w:r>
        <w:instrText xml:space="preserve"> HYPERLINK \l _Toc22915 </w:instrText>
      </w:r>
      <w:r>
        <w:fldChar w:fldCharType="separate"/>
      </w:r>
      <w:r>
        <w:rPr>
          <w:rFonts w:hint="eastAsia"/>
          <w:lang w:val="en-US" w:eastAsia="zh-CN"/>
        </w:rPr>
        <w:t xml:space="preserve">D.2.2 </w:t>
      </w:r>
      <w:r>
        <w:rPr>
          <w:rFonts w:hint="eastAsia"/>
          <w:lang w:val="en-US" w:eastAsia="zh-CN"/>
        </w:rPr>
        <w:tab/>
      </w:r>
      <w:r>
        <w:rPr>
          <w:rFonts w:hint="eastAsia"/>
          <w:lang w:val="en-US" w:eastAsia="zh-CN"/>
        </w:rPr>
        <w:t>Common Color Conversion</w:t>
      </w:r>
      <w:r>
        <w:tab/>
      </w:r>
      <w:r>
        <w:fldChar w:fldCharType="begin"/>
      </w:r>
      <w:r>
        <w:instrText xml:space="preserve"> PAGEREF _Toc22915 \h </w:instrText>
      </w:r>
      <w:r>
        <w:fldChar w:fldCharType="separate"/>
      </w:r>
      <w:r>
        <w:t>130</w:t>
      </w:r>
      <w:r>
        <w:fldChar w:fldCharType="end"/>
      </w:r>
      <w:r>
        <w:fldChar w:fldCharType="end"/>
      </w:r>
    </w:p>
    <w:p w14:paraId="74064075">
      <w:pPr>
        <w:pStyle w:val="19"/>
        <w:tabs>
          <w:tab w:val="right" w:leader="dot" w:pos="9851"/>
          <w:tab w:val="clear" w:pos="9639"/>
        </w:tabs>
      </w:pPr>
      <w:r>
        <w:fldChar w:fldCharType="begin"/>
      </w:r>
      <w:r>
        <w:instrText xml:space="preserve"> HYPERLINK \l _Toc18065 </w:instrText>
      </w:r>
      <w:r>
        <w:fldChar w:fldCharType="separate"/>
      </w:r>
      <w:r>
        <w:rPr>
          <w:rFonts w:hint="eastAsia"/>
          <w:lang w:val="en-US" w:eastAsia="zh-CN"/>
        </w:rPr>
        <w:t xml:space="preserve">D.2.3 </w:t>
      </w:r>
      <w:r>
        <w:rPr>
          <w:rFonts w:hint="eastAsia"/>
          <w:lang w:val="en-US" w:eastAsia="zh-CN"/>
        </w:rPr>
        <w:tab/>
      </w:r>
      <w:r>
        <w:rPr>
          <w:rFonts w:hint="eastAsia"/>
          <w:lang w:val="en-US" w:eastAsia="zh-CN"/>
        </w:rPr>
        <w:t>Video Composition</w:t>
      </w:r>
      <w:r>
        <w:tab/>
      </w:r>
      <w:r>
        <w:fldChar w:fldCharType="begin"/>
      </w:r>
      <w:r>
        <w:instrText xml:space="preserve"> PAGEREF _Toc18065 \h </w:instrText>
      </w:r>
      <w:r>
        <w:fldChar w:fldCharType="separate"/>
      </w:r>
      <w:r>
        <w:t>131</w:t>
      </w:r>
      <w:r>
        <w:fldChar w:fldCharType="end"/>
      </w:r>
      <w:r>
        <w:fldChar w:fldCharType="end"/>
      </w:r>
    </w:p>
    <w:p w14:paraId="4B232615">
      <w:pPr>
        <w:pStyle w:val="19"/>
        <w:tabs>
          <w:tab w:val="right" w:leader="dot" w:pos="9851"/>
          <w:tab w:val="clear" w:pos="9639"/>
        </w:tabs>
      </w:pPr>
      <w:r>
        <w:fldChar w:fldCharType="begin"/>
      </w:r>
      <w:r>
        <w:instrText xml:space="preserve"> HYPERLINK \l _Toc24092 </w:instrText>
      </w:r>
      <w:r>
        <w:fldChar w:fldCharType="separate"/>
      </w:r>
      <w:r>
        <w:rPr>
          <w:rFonts w:hint="eastAsia"/>
          <w:lang w:val="en-US" w:eastAsia="zh-CN"/>
        </w:rPr>
        <w:t xml:space="preserve">D.2.4 </w:t>
      </w:r>
      <w:r>
        <w:rPr>
          <w:rFonts w:hint="eastAsia"/>
          <w:lang w:val="en-US" w:eastAsia="zh-CN"/>
        </w:rPr>
        <w:tab/>
      </w:r>
      <w:r>
        <w:rPr>
          <w:rFonts w:hint="eastAsia"/>
          <w:lang w:val="en-US" w:eastAsia="zh-CN"/>
        </w:rPr>
        <w:t>FFmpeg Tools</w:t>
      </w:r>
      <w:r>
        <w:tab/>
      </w:r>
      <w:r>
        <w:fldChar w:fldCharType="begin"/>
      </w:r>
      <w:r>
        <w:instrText xml:space="preserve"> PAGEREF _Toc24092 \h </w:instrText>
      </w:r>
      <w:r>
        <w:fldChar w:fldCharType="separate"/>
      </w:r>
      <w:r>
        <w:t>131</w:t>
      </w:r>
      <w:r>
        <w:fldChar w:fldCharType="end"/>
      </w:r>
      <w:r>
        <w:fldChar w:fldCharType="end"/>
      </w:r>
    </w:p>
    <w:p w14:paraId="38753239">
      <w:pPr>
        <w:pStyle w:val="21"/>
        <w:tabs>
          <w:tab w:val="right" w:leader="dot" w:pos="9851"/>
          <w:tab w:val="clear" w:pos="9639"/>
        </w:tabs>
      </w:pPr>
      <w:r>
        <w:fldChar w:fldCharType="begin"/>
      </w:r>
      <w:r>
        <w:instrText xml:space="preserve"> HYPERLINK \l _Toc30026 </w:instrText>
      </w:r>
      <w:r>
        <w:fldChar w:fldCharType="separate"/>
      </w:r>
      <w:r>
        <w:t xml:space="preserve">Annex </w:t>
      </w:r>
      <w:r>
        <w:rPr>
          <w:rFonts w:hint="eastAsia" w:eastAsia="宋体"/>
          <w:lang w:val="en-US" w:eastAsia="zh-CN"/>
        </w:rPr>
        <w:t>E</w:t>
      </w:r>
      <w:r>
        <w:t>: Testing support material</w:t>
      </w:r>
      <w:r>
        <w:tab/>
      </w:r>
      <w:r>
        <w:fldChar w:fldCharType="begin"/>
      </w:r>
      <w:r>
        <w:instrText xml:space="preserve"> PAGEREF _Toc30026 \h </w:instrText>
      </w:r>
      <w:r>
        <w:fldChar w:fldCharType="separate"/>
      </w:r>
      <w:r>
        <w:t>132</w:t>
      </w:r>
      <w:r>
        <w:fldChar w:fldCharType="end"/>
      </w:r>
      <w:r>
        <w:fldChar w:fldCharType="end"/>
      </w:r>
    </w:p>
    <w:p w14:paraId="35C45B0D">
      <w:pPr>
        <w:pStyle w:val="20"/>
        <w:tabs>
          <w:tab w:val="right" w:leader="dot" w:pos="9851"/>
          <w:tab w:val="clear" w:pos="9639"/>
        </w:tabs>
      </w:pPr>
      <w:r>
        <w:fldChar w:fldCharType="begin"/>
      </w:r>
      <w:r>
        <w:instrText xml:space="preserve"> HYPERLINK \l _Toc26754 </w:instrText>
      </w:r>
      <w:r>
        <w:fldChar w:fldCharType="separate"/>
      </w:r>
      <w:r>
        <w:rPr>
          <w:rFonts w:hint="eastAsia" w:eastAsia="宋体"/>
          <w:highlight w:val="yellow"/>
          <w:lang w:val="en-US" w:eastAsia="zh-CN"/>
        </w:rPr>
        <w:t>E</w:t>
      </w:r>
      <w:r>
        <w:t>.</w:t>
      </w:r>
      <w:r>
        <w:rPr>
          <w:rFonts w:eastAsia="宋体"/>
          <w:lang w:val="en-US" w:eastAsia="zh-CN"/>
        </w:rPr>
        <w:t>1</w:t>
      </w:r>
      <w:r>
        <w:tab/>
      </w:r>
      <w:r>
        <w:t>3D background models for scenario 2 tests</w:t>
      </w:r>
      <w:r>
        <w:tab/>
      </w:r>
      <w:r>
        <w:fldChar w:fldCharType="begin"/>
      </w:r>
      <w:r>
        <w:instrText xml:space="preserve"> PAGEREF _Toc26754 \h </w:instrText>
      </w:r>
      <w:r>
        <w:fldChar w:fldCharType="separate"/>
      </w:r>
      <w:r>
        <w:t>132</w:t>
      </w:r>
      <w:r>
        <w:fldChar w:fldCharType="end"/>
      </w:r>
      <w:r>
        <w:fldChar w:fldCharType="end"/>
      </w:r>
    </w:p>
    <w:p w14:paraId="4F73DF51">
      <w:pPr>
        <w:pStyle w:val="19"/>
        <w:tabs>
          <w:tab w:val="right" w:leader="dot" w:pos="9851"/>
          <w:tab w:val="clear" w:pos="9639"/>
        </w:tabs>
      </w:pPr>
      <w:r>
        <w:fldChar w:fldCharType="begin"/>
      </w:r>
      <w:r>
        <w:instrText xml:space="preserve"> HYPERLINK \l _Toc11777 </w:instrText>
      </w:r>
      <w:r>
        <w:fldChar w:fldCharType="separate"/>
      </w:r>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r>
        <w:tab/>
      </w:r>
      <w:r>
        <w:fldChar w:fldCharType="begin"/>
      </w:r>
      <w:r>
        <w:instrText xml:space="preserve"> PAGEREF _Toc11777 \h </w:instrText>
      </w:r>
      <w:r>
        <w:fldChar w:fldCharType="separate"/>
      </w:r>
      <w:r>
        <w:t>132</w:t>
      </w:r>
      <w:r>
        <w:fldChar w:fldCharType="end"/>
      </w:r>
      <w:r>
        <w:fldChar w:fldCharType="end"/>
      </w:r>
    </w:p>
    <w:p w14:paraId="3FD49FA7">
      <w:pPr>
        <w:pStyle w:val="20"/>
        <w:tabs>
          <w:tab w:val="right" w:leader="dot" w:pos="9851"/>
          <w:tab w:val="clear" w:pos="9639"/>
        </w:tabs>
      </w:pPr>
      <w:r>
        <w:fldChar w:fldCharType="begin"/>
      </w:r>
      <w:r>
        <w:instrText xml:space="preserve"> HYPERLINK \l _Toc25540 </w:instrText>
      </w:r>
      <w:r>
        <w:fldChar w:fldCharType="separate"/>
      </w:r>
      <w:r>
        <w:rPr>
          <w:rFonts w:hint="eastAsia" w:eastAsia="宋体"/>
          <w:highlight w:val="yellow"/>
          <w:lang w:val="en-US" w:eastAsia="zh-CN"/>
        </w:rPr>
        <w:t>E</w:t>
      </w:r>
      <w:r>
        <w:t>.2</w:t>
      </w:r>
      <w:r>
        <w:tab/>
      </w:r>
      <w:r>
        <w:t>Crouch End Station 3D background model</w:t>
      </w:r>
      <w:r>
        <w:tab/>
      </w:r>
      <w:r>
        <w:fldChar w:fldCharType="begin"/>
      </w:r>
      <w:r>
        <w:instrText xml:space="preserve"> PAGEREF _Toc25540 \h </w:instrText>
      </w:r>
      <w:r>
        <w:fldChar w:fldCharType="separate"/>
      </w:r>
      <w:r>
        <w:t>132</w:t>
      </w:r>
      <w:r>
        <w:fldChar w:fldCharType="end"/>
      </w:r>
      <w:r>
        <w:fldChar w:fldCharType="end"/>
      </w:r>
    </w:p>
    <w:p w14:paraId="4AFEF609">
      <w:pPr>
        <w:pStyle w:val="19"/>
        <w:tabs>
          <w:tab w:val="right" w:leader="dot" w:pos="9851"/>
          <w:tab w:val="clear" w:pos="9639"/>
        </w:tabs>
      </w:pPr>
      <w:r>
        <w:fldChar w:fldCharType="begin"/>
      </w:r>
      <w:r>
        <w:instrText xml:space="preserve"> HYPERLINK \l _Toc17578 </w:instrText>
      </w:r>
      <w:r>
        <w:fldChar w:fldCharType="separate"/>
      </w:r>
      <w:r>
        <w:rPr>
          <w:rFonts w:hint="eastAsia" w:eastAsia="宋体"/>
          <w:lang w:val="en-US" w:eastAsia="zh-CN"/>
        </w:rPr>
        <w:t>E</w:t>
      </w:r>
      <w:r>
        <w:t>.</w:t>
      </w:r>
      <w:r>
        <w:rPr>
          <w:lang w:val="en-US" w:eastAsia="zh-CN"/>
        </w:rPr>
        <w:t>2</w:t>
      </w:r>
      <w:r>
        <w:t>.1</w:t>
      </w:r>
      <w:r>
        <w:rPr>
          <w:rFonts w:hint="eastAsia"/>
          <w:lang w:val="en-US" w:eastAsia="zh-CN"/>
        </w:rPr>
        <w:tab/>
      </w:r>
      <w:r>
        <w:t>Description</w:t>
      </w:r>
      <w:r>
        <w:tab/>
      </w:r>
      <w:r>
        <w:fldChar w:fldCharType="begin"/>
      </w:r>
      <w:r>
        <w:instrText xml:space="preserve"> PAGEREF _Toc17578 \h </w:instrText>
      </w:r>
      <w:r>
        <w:fldChar w:fldCharType="separate"/>
      </w:r>
      <w:r>
        <w:t>132</w:t>
      </w:r>
      <w:r>
        <w:fldChar w:fldCharType="end"/>
      </w:r>
      <w:r>
        <w:fldChar w:fldCharType="end"/>
      </w:r>
    </w:p>
    <w:p w14:paraId="24E7A2EF">
      <w:pPr>
        <w:pStyle w:val="19"/>
        <w:tabs>
          <w:tab w:val="right" w:leader="dot" w:pos="9851"/>
          <w:tab w:val="clear" w:pos="9639"/>
        </w:tabs>
      </w:pPr>
      <w:r>
        <w:fldChar w:fldCharType="begin"/>
      </w:r>
      <w:r>
        <w:instrText xml:space="preserve"> HYPERLINK \l _Toc7323 </w:instrText>
      </w:r>
      <w:r>
        <w:fldChar w:fldCharType="separate"/>
      </w:r>
      <w:r>
        <w:rPr>
          <w:rFonts w:hint="eastAsia"/>
          <w:lang w:val="en-US" w:eastAsia="zh-CN"/>
        </w:rPr>
        <w:t>E</w:t>
      </w:r>
      <w:r>
        <w:rPr>
          <w:lang w:val="en-US"/>
        </w:rPr>
        <w:t>.2.2</w:t>
      </w:r>
      <w:r>
        <w:rPr>
          <w:rFonts w:hint="eastAsia"/>
          <w:lang w:val="en-US" w:eastAsia="zh-CN"/>
        </w:rPr>
        <w:tab/>
      </w:r>
      <w:r>
        <w:t>Copyright and license information</w:t>
      </w:r>
      <w:r>
        <w:tab/>
      </w:r>
      <w:r>
        <w:fldChar w:fldCharType="begin"/>
      </w:r>
      <w:r>
        <w:instrText xml:space="preserve"> PAGEREF _Toc7323 \h </w:instrText>
      </w:r>
      <w:r>
        <w:fldChar w:fldCharType="separate"/>
      </w:r>
      <w:r>
        <w:t>132</w:t>
      </w:r>
      <w:r>
        <w:fldChar w:fldCharType="end"/>
      </w:r>
      <w:r>
        <w:fldChar w:fldCharType="end"/>
      </w:r>
    </w:p>
    <w:p w14:paraId="68B9DAB7">
      <w:pPr>
        <w:pStyle w:val="20"/>
        <w:tabs>
          <w:tab w:val="right" w:leader="dot" w:pos="9851"/>
          <w:tab w:val="clear" w:pos="9639"/>
        </w:tabs>
      </w:pPr>
      <w:r>
        <w:fldChar w:fldCharType="begin"/>
      </w:r>
      <w:r>
        <w:instrText xml:space="preserve"> HYPERLINK \l _Toc24906 </w:instrText>
      </w:r>
      <w:r>
        <w:fldChar w:fldCharType="separate"/>
      </w:r>
      <w:r>
        <w:rPr>
          <w:rFonts w:hint="eastAsia" w:eastAsia="宋体"/>
          <w:highlight w:val="yellow"/>
          <w:lang w:val="en-US" w:eastAsia="zh-CN"/>
        </w:rPr>
        <w:t>E</w:t>
      </w:r>
      <w:r>
        <w:t>.3</w:t>
      </w:r>
      <w:r>
        <w:tab/>
      </w:r>
      <w:r>
        <w:t>Great Drawing Room 3D background model</w:t>
      </w:r>
      <w:r>
        <w:tab/>
      </w:r>
      <w:r>
        <w:fldChar w:fldCharType="begin"/>
      </w:r>
      <w:r>
        <w:instrText xml:space="preserve"> PAGEREF _Toc24906 \h </w:instrText>
      </w:r>
      <w:r>
        <w:fldChar w:fldCharType="separate"/>
      </w:r>
      <w:r>
        <w:t>133</w:t>
      </w:r>
      <w:r>
        <w:fldChar w:fldCharType="end"/>
      </w:r>
      <w:r>
        <w:fldChar w:fldCharType="end"/>
      </w:r>
    </w:p>
    <w:p w14:paraId="2A23818B">
      <w:pPr>
        <w:pStyle w:val="19"/>
        <w:tabs>
          <w:tab w:val="right" w:leader="dot" w:pos="9851"/>
          <w:tab w:val="clear" w:pos="9639"/>
        </w:tabs>
      </w:pPr>
      <w:r>
        <w:fldChar w:fldCharType="begin"/>
      </w:r>
      <w:r>
        <w:instrText xml:space="preserve"> HYPERLINK \l _Toc14438 </w:instrText>
      </w:r>
      <w:r>
        <w:fldChar w:fldCharType="separate"/>
      </w:r>
      <w:r>
        <w:rPr>
          <w:rFonts w:hint="eastAsia"/>
          <w:lang w:val="en-US" w:eastAsia="zh-CN"/>
        </w:rPr>
        <w:t>E</w:t>
      </w:r>
      <w:r>
        <w:t>.3.1</w:t>
      </w:r>
      <w:r>
        <w:rPr>
          <w:rFonts w:hint="eastAsia"/>
          <w:lang w:val="en-US" w:eastAsia="zh-CN"/>
        </w:rPr>
        <w:tab/>
      </w:r>
      <w:r>
        <w:t>Description</w:t>
      </w:r>
      <w:r>
        <w:tab/>
      </w:r>
      <w:r>
        <w:fldChar w:fldCharType="begin"/>
      </w:r>
      <w:r>
        <w:instrText xml:space="preserve"> PAGEREF _Toc14438 \h </w:instrText>
      </w:r>
      <w:r>
        <w:fldChar w:fldCharType="separate"/>
      </w:r>
      <w:r>
        <w:t>133</w:t>
      </w:r>
      <w:r>
        <w:fldChar w:fldCharType="end"/>
      </w:r>
      <w:r>
        <w:fldChar w:fldCharType="end"/>
      </w:r>
    </w:p>
    <w:p w14:paraId="07C78B92">
      <w:pPr>
        <w:pStyle w:val="19"/>
        <w:tabs>
          <w:tab w:val="right" w:leader="dot" w:pos="9851"/>
          <w:tab w:val="clear" w:pos="9639"/>
        </w:tabs>
      </w:pPr>
      <w:r>
        <w:fldChar w:fldCharType="begin"/>
      </w:r>
      <w:r>
        <w:instrText xml:space="preserve"> HYPERLINK \l _Toc25483 </w:instrText>
      </w:r>
      <w:r>
        <w:fldChar w:fldCharType="separate"/>
      </w:r>
      <w:r>
        <w:rPr>
          <w:rFonts w:hint="eastAsia"/>
          <w:lang w:val="en-US" w:eastAsia="zh-CN"/>
        </w:rPr>
        <w:t>E.</w:t>
      </w:r>
      <w:r>
        <w:rPr>
          <w:lang w:val="en-US"/>
        </w:rPr>
        <w:t>3.2</w:t>
      </w:r>
      <w:r>
        <w:rPr>
          <w:rFonts w:hint="eastAsia"/>
          <w:lang w:val="en-US" w:eastAsia="zh-CN"/>
        </w:rPr>
        <w:tab/>
      </w:r>
      <w:r>
        <w:t>Copyright and license information</w:t>
      </w:r>
      <w:r>
        <w:tab/>
      </w:r>
      <w:r>
        <w:fldChar w:fldCharType="begin"/>
      </w:r>
      <w:r>
        <w:instrText xml:space="preserve"> PAGEREF _Toc25483 \h </w:instrText>
      </w:r>
      <w:r>
        <w:fldChar w:fldCharType="separate"/>
      </w:r>
      <w:r>
        <w:t>133</w:t>
      </w:r>
      <w:r>
        <w:fldChar w:fldCharType="end"/>
      </w:r>
      <w:r>
        <w:fldChar w:fldCharType="end"/>
      </w:r>
    </w:p>
    <w:p w14:paraId="29318EB1">
      <w:pPr>
        <w:pStyle w:val="20"/>
        <w:tabs>
          <w:tab w:val="right" w:leader="dot" w:pos="9851"/>
          <w:tab w:val="clear" w:pos="9639"/>
        </w:tabs>
      </w:pPr>
      <w:r>
        <w:fldChar w:fldCharType="begin"/>
      </w:r>
      <w:r>
        <w:instrText xml:space="preserve"> HYPERLINK \l _Toc12509 </w:instrText>
      </w:r>
      <w:r>
        <w:fldChar w:fldCharType="separate"/>
      </w:r>
      <w:r>
        <w:rPr>
          <w:rFonts w:hint="eastAsia"/>
          <w:lang w:val="en-US" w:eastAsia="zh-CN"/>
        </w:rPr>
        <w:t>E</w:t>
      </w:r>
      <w:r>
        <w:t>.4</w:t>
      </w:r>
      <w:r>
        <w:tab/>
      </w:r>
      <w:r>
        <w:t>Southbank Undercroft Skatepark 3D background model</w:t>
      </w:r>
      <w:r>
        <w:tab/>
      </w:r>
      <w:r>
        <w:fldChar w:fldCharType="begin"/>
      </w:r>
      <w:r>
        <w:instrText xml:space="preserve"> PAGEREF _Toc12509 \h </w:instrText>
      </w:r>
      <w:r>
        <w:fldChar w:fldCharType="separate"/>
      </w:r>
      <w:r>
        <w:t>133</w:t>
      </w:r>
      <w:r>
        <w:fldChar w:fldCharType="end"/>
      </w:r>
      <w:r>
        <w:fldChar w:fldCharType="end"/>
      </w:r>
    </w:p>
    <w:p w14:paraId="72C30C98">
      <w:pPr>
        <w:pStyle w:val="19"/>
        <w:tabs>
          <w:tab w:val="right" w:leader="dot" w:pos="9851"/>
          <w:tab w:val="clear" w:pos="9639"/>
        </w:tabs>
      </w:pPr>
      <w:r>
        <w:fldChar w:fldCharType="begin"/>
      </w:r>
      <w:r>
        <w:instrText xml:space="preserve"> HYPERLINK \l _Toc31765 </w:instrText>
      </w:r>
      <w:r>
        <w:fldChar w:fldCharType="separate"/>
      </w:r>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r>
        <w:tab/>
      </w:r>
      <w:r>
        <w:fldChar w:fldCharType="begin"/>
      </w:r>
      <w:r>
        <w:instrText xml:space="preserve"> PAGEREF _Toc31765 \h </w:instrText>
      </w:r>
      <w:r>
        <w:fldChar w:fldCharType="separate"/>
      </w:r>
      <w:r>
        <w:t>133</w:t>
      </w:r>
      <w:r>
        <w:fldChar w:fldCharType="end"/>
      </w:r>
      <w:r>
        <w:fldChar w:fldCharType="end"/>
      </w:r>
    </w:p>
    <w:p w14:paraId="61176E87">
      <w:pPr>
        <w:pStyle w:val="19"/>
        <w:tabs>
          <w:tab w:val="right" w:leader="dot" w:pos="9851"/>
          <w:tab w:val="clear" w:pos="9639"/>
        </w:tabs>
      </w:pPr>
      <w:r>
        <w:fldChar w:fldCharType="begin"/>
      </w:r>
      <w:r>
        <w:instrText xml:space="preserve"> HYPERLINK \l _Toc25240 </w:instrText>
      </w:r>
      <w:r>
        <w:fldChar w:fldCharType="separate"/>
      </w:r>
      <w:r>
        <w:rPr>
          <w:rFonts w:hint="eastAsia"/>
          <w:lang w:val="en-US" w:eastAsia="zh-CN"/>
        </w:rPr>
        <w:t>E</w:t>
      </w:r>
      <w:r>
        <w:rPr>
          <w:lang w:val="en-US"/>
        </w:rPr>
        <w:t>.4.2</w:t>
      </w:r>
      <w:r>
        <w:rPr>
          <w:rFonts w:hint="eastAsia"/>
          <w:lang w:val="en-US" w:eastAsia="zh-CN"/>
        </w:rPr>
        <w:tab/>
      </w:r>
      <w:r>
        <w:t>Copyright and license information</w:t>
      </w:r>
      <w:r>
        <w:tab/>
      </w:r>
      <w:r>
        <w:fldChar w:fldCharType="begin"/>
      </w:r>
      <w:r>
        <w:instrText xml:space="preserve"> PAGEREF _Toc25240 \h </w:instrText>
      </w:r>
      <w:r>
        <w:fldChar w:fldCharType="separate"/>
      </w:r>
      <w:r>
        <w:t>134</w:t>
      </w:r>
      <w:r>
        <w:fldChar w:fldCharType="end"/>
      </w:r>
      <w:r>
        <w:fldChar w:fldCharType="end"/>
      </w:r>
    </w:p>
    <w:p w14:paraId="48000271">
      <w:pPr>
        <w:tabs>
          <w:tab w:val="right" w:leader="dot" w:pos="9641"/>
        </w:tabs>
      </w:pPr>
      <w:r>
        <w:fldChar w:fldCharType="end"/>
      </w:r>
    </w:p>
    <w:p w14:paraId="3844D257">
      <w:pPr>
        <w:pStyle w:val="72"/>
      </w:pPr>
      <w:r>
        <w:br w:type="page"/>
      </w:r>
      <w:r>
        <w:t xml:space="preserve">For definitive guidance on drafting 3GPP TSs and TRs, see </w:t>
      </w:r>
      <w:r>
        <w:fldChar w:fldCharType="begin"/>
      </w:r>
      <w:r>
        <w:instrText xml:space="preserve"> HYPERLINK "http://www.3gpp.org/DynaReport/21801.htm" </w:instrText>
      </w:r>
      <w:r>
        <w:fldChar w:fldCharType="separate"/>
      </w:r>
      <w:r>
        <w:rPr>
          <w:rStyle w:val="36"/>
        </w:rPr>
        <w:t>3GPP TS 21.801</w:t>
      </w:r>
      <w:r>
        <w:rPr>
          <w:rStyle w:val="36"/>
        </w:rPr>
        <w:fldChar w:fldCharType="end"/>
      </w:r>
      <w:r>
        <w:t xml:space="preserve"> supplemented by the 3GPP web page </w:t>
      </w:r>
      <w:r>
        <w:fldChar w:fldCharType="begin"/>
      </w:r>
      <w:r>
        <w:instrText xml:space="preserve"> HYPERLINK "http://www.3gpp.org/specifications-groups/delegates-corner/writing-a-new-spec" </w:instrText>
      </w:r>
      <w:r>
        <w:fldChar w:fldCharType="separate"/>
      </w:r>
      <w:r>
        <w:rPr>
          <w:rStyle w:val="36"/>
        </w:rPr>
        <w:t>http://www.3gpp.org/specifications-groups/delegates-corner/writing-a-new-spec</w:t>
      </w:r>
      <w:r>
        <w:rPr>
          <w:rStyle w:val="36"/>
        </w:rPr>
        <w:fldChar w:fldCharType="end"/>
      </w:r>
      <w:r>
        <w:t xml:space="preserve">. </w:t>
      </w:r>
    </w:p>
    <w:p w14:paraId="442F2BBE">
      <w:pPr>
        <w:pStyle w:val="72"/>
      </w:pPr>
      <w:r>
        <w:t>Ensure all blue guidance text is removed before submitting the TS/TR to the TSG for approval.</w:t>
      </w:r>
    </w:p>
    <w:p w14:paraId="568F0CBF">
      <w:pPr>
        <w:pStyle w:val="2"/>
      </w:pPr>
      <w:bookmarkStart w:id="16" w:name="foreword"/>
      <w:bookmarkEnd w:id="16"/>
      <w:bookmarkStart w:id="17" w:name="_Toc19754"/>
      <w:bookmarkStart w:id="18" w:name="_Toc15647"/>
      <w:bookmarkStart w:id="19" w:name="_Toc12242"/>
      <w:bookmarkStart w:id="20" w:name="_Toc8736"/>
      <w:bookmarkStart w:id="21" w:name="_Toc21461"/>
      <w:bookmarkStart w:id="22" w:name="_Toc12355"/>
      <w:bookmarkStart w:id="23" w:name="_Toc21451"/>
      <w:bookmarkStart w:id="24" w:name="_Toc25932"/>
      <w:bookmarkStart w:id="25" w:name="_Toc132"/>
      <w:bookmarkStart w:id="26" w:name="_Toc372"/>
      <w:bookmarkStart w:id="27" w:name="_Toc12719"/>
      <w:bookmarkStart w:id="28" w:name="_Toc18130"/>
      <w:bookmarkStart w:id="29" w:name="_Toc32262"/>
      <w:bookmarkStart w:id="30" w:name="_Toc211"/>
      <w:bookmarkStart w:id="31" w:name="_Toc175338095"/>
      <w:bookmarkStart w:id="32" w:name="_Toc2273"/>
      <w:bookmarkStart w:id="33" w:name="_Toc28405"/>
      <w:bookmarkStart w:id="34" w:name="_Toc15683"/>
      <w:bookmarkStart w:id="35" w:name="_Toc18824"/>
      <w:r>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16CF0CEA">
      <w:r>
        <w:t xml:space="preserve">This Technical </w:t>
      </w:r>
      <w:bookmarkStart w:id="36" w:name="spectype3"/>
      <w:r>
        <w:rPr>
          <w:highlight w:val="yellow"/>
        </w:rPr>
        <w:t>Report</w:t>
      </w:r>
      <w:bookmarkEnd w:id="36"/>
      <w:r>
        <w:t xml:space="preserve"> has been produced by the 3rd Generation Partnership Project (3GPP).</w:t>
      </w:r>
    </w:p>
    <w:p w14:paraId="22EDD0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2849B4">
      <w:pPr>
        <w:pStyle w:val="55"/>
      </w:pPr>
      <w:r>
        <w:t>Version x.y.z</w:t>
      </w:r>
    </w:p>
    <w:p w14:paraId="6DCE0236">
      <w:pPr>
        <w:pStyle w:val="55"/>
      </w:pPr>
      <w:r>
        <w:t>where:</w:t>
      </w:r>
    </w:p>
    <w:p w14:paraId="4ED0812D">
      <w:pPr>
        <w:pStyle w:val="65"/>
        <w:outlineLvl w:val="9"/>
      </w:pPr>
      <w:bookmarkStart w:id="37" w:name="_Toc23988"/>
      <w:r>
        <w:t>x</w:t>
      </w:r>
      <w:r>
        <w:tab/>
      </w:r>
      <w:r>
        <w:t>the first digit:</w:t>
      </w:r>
      <w:bookmarkEnd w:id="37"/>
    </w:p>
    <w:p w14:paraId="2DE73B3F">
      <w:pPr>
        <w:pStyle w:val="66"/>
      </w:pPr>
      <w:r>
        <w:t>1</w:t>
      </w:r>
      <w:r>
        <w:tab/>
      </w:r>
      <w:r>
        <w:t>presented to TSG for information;</w:t>
      </w:r>
    </w:p>
    <w:p w14:paraId="3090CF41">
      <w:pPr>
        <w:pStyle w:val="66"/>
      </w:pPr>
      <w:r>
        <w:t>2</w:t>
      </w:r>
      <w:r>
        <w:tab/>
      </w:r>
      <w:r>
        <w:t>presented to TSG for approval;</w:t>
      </w:r>
    </w:p>
    <w:p w14:paraId="462A5A67">
      <w:pPr>
        <w:pStyle w:val="66"/>
      </w:pPr>
      <w:r>
        <w:t>3</w:t>
      </w:r>
      <w:r>
        <w:tab/>
      </w:r>
      <w:r>
        <w:t>or greater indicates TSG approved document under change control.</w:t>
      </w:r>
    </w:p>
    <w:p w14:paraId="6787B0D4">
      <w:pPr>
        <w:pStyle w:val="65"/>
      </w:pPr>
      <w:r>
        <w:t>y</w:t>
      </w:r>
      <w:r>
        <w:tab/>
      </w:r>
      <w:r>
        <w:t>the second digit is incremented for all changes of substance, i.e. technical enhancements, corrections, updates, etc.</w:t>
      </w:r>
    </w:p>
    <w:p w14:paraId="1C7858EE">
      <w:pPr>
        <w:pStyle w:val="65"/>
      </w:pPr>
      <w:r>
        <w:t>z</w:t>
      </w:r>
      <w:r>
        <w:tab/>
      </w:r>
      <w:r>
        <w:t>the third digit is incremented when editorial only changes have been incorporated in the document.</w:t>
      </w:r>
    </w:p>
    <w:p w14:paraId="38E661EA">
      <w:r>
        <w:t>In the present document, modal verbs have the following meanings:</w:t>
      </w:r>
    </w:p>
    <w:p w14:paraId="1171C07E">
      <w:pPr>
        <w:pStyle w:val="51"/>
      </w:pPr>
      <w:r>
        <w:rPr>
          <w:b/>
        </w:rPr>
        <w:t>shall</w:t>
      </w:r>
      <w:r>
        <w:tab/>
      </w:r>
      <w:r>
        <w:tab/>
      </w:r>
      <w:r>
        <w:t>indicates a mandatory requirement to do something</w:t>
      </w:r>
    </w:p>
    <w:p w14:paraId="4E9173ED">
      <w:pPr>
        <w:pStyle w:val="51"/>
      </w:pPr>
      <w:r>
        <w:rPr>
          <w:b/>
        </w:rPr>
        <w:t>shall not</w:t>
      </w:r>
      <w:r>
        <w:tab/>
      </w:r>
      <w:r>
        <w:t>indicates an interdiction (prohibition) to do something</w:t>
      </w:r>
    </w:p>
    <w:p w14:paraId="07C6F6CD">
      <w:r>
        <w:t>The constructions "shall" and "shall not" are confined to the context of normative provisions, and do not appear in Technical Reports.</w:t>
      </w:r>
    </w:p>
    <w:p w14:paraId="5FA168E4">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CF9D086">
      <w:pPr>
        <w:pStyle w:val="51"/>
      </w:pPr>
      <w:r>
        <w:rPr>
          <w:b/>
        </w:rPr>
        <w:t>should</w:t>
      </w:r>
      <w:r>
        <w:tab/>
      </w:r>
      <w:r>
        <w:tab/>
      </w:r>
      <w:r>
        <w:t>indicates a recommendation to do something</w:t>
      </w:r>
    </w:p>
    <w:p w14:paraId="26532B45">
      <w:pPr>
        <w:pStyle w:val="51"/>
      </w:pPr>
      <w:r>
        <w:rPr>
          <w:b/>
        </w:rPr>
        <w:t>should not</w:t>
      </w:r>
      <w:r>
        <w:tab/>
      </w:r>
      <w:r>
        <w:t>indicates a recommendation not to do something</w:t>
      </w:r>
    </w:p>
    <w:p w14:paraId="738F56A2">
      <w:pPr>
        <w:pStyle w:val="51"/>
      </w:pPr>
      <w:r>
        <w:rPr>
          <w:b/>
        </w:rPr>
        <w:t>may</w:t>
      </w:r>
      <w:r>
        <w:tab/>
      </w:r>
      <w:r>
        <w:tab/>
      </w:r>
      <w:r>
        <w:t>indicates permission to do something</w:t>
      </w:r>
    </w:p>
    <w:p w14:paraId="151470DC">
      <w:pPr>
        <w:pStyle w:val="51"/>
      </w:pPr>
      <w:r>
        <w:rPr>
          <w:b/>
        </w:rPr>
        <w:t>need not</w:t>
      </w:r>
      <w:r>
        <w:tab/>
      </w:r>
      <w:r>
        <w:t>indicates permission not to do something</w:t>
      </w:r>
    </w:p>
    <w:p w14:paraId="0A77604B">
      <w:r>
        <w:t>The construction "may not" is ambiguous and is not used in normative elements. The unambiguous constructions "might not" or "shall not" are used instead, depending upon the meaning intended.</w:t>
      </w:r>
    </w:p>
    <w:p w14:paraId="546C342E">
      <w:pPr>
        <w:pStyle w:val="51"/>
      </w:pPr>
      <w:r>
        <w:rPr>
          <w:b/>
        </w:rPr>
        <w:t>can</w:t>
      </w:r>
      <w:r>
        <w:tab/>
      </w:r>
      <w:r>
        <w:tab/>
      </w:r>
      <w:r>
        <w:t>indicates that something is possible</w:t>
      </w:r>
    </w:p>
    <w:p w14:paraId="6DF82274">
      <w:pPr>
        <w:pStyle w:val="51"/>
      </w:pPr>
      <w:r>
        <w:rPr>
          <w:b/>
        </w:rPr>
        <w:t>cannot</w:t>
      </w:r>
      <w:r>
        <w:tab/>
      </w:r>
      <w:r>
        <w:tab/>
      </w:r>
      <w:r>
        <w:t>indicates that something is impossible</w:t>
      </w:r>
    </w:p>
    <w:p w14:paraId="521E9AF2">
      <w:r>
        <w:t>The constructions "can" and "cannot" are not substitutes for "may" and "need not".</w:t>
      </w:r>
    </w:p>
    <w:p w14:paraId="26EE44B5">
      <w:pPr>
        <w:pStyle w:val="51"/>
      </w:pPr>
      <w:r>
        <w:rPr>
          <w:b/>
        </w:rPr>
        <w:t>will</w:t>
      </w:r>
      <w:r>
        <w:tab/>
      </w:r>
      <w:r>
        <w:tab/>
      </w:r>
      <w:r>
        <w:t>indicates that something is certain or expected to happen as a result of action taken by an agency the behaviour of which is outside the scope of the present document</w:t>
      </w:r>
    </w:p>
    <w:p w14:paraId="796ADAEC">
      <w:pPr>
        <w:pStyle w:val="51"/>
      </w:pPr>
      <w:r>
        <w:rPr>
          <w:b/>
        </w:rPr>
        <w:t>will not</w:t>
      </w:r>
      <w:r>
        <w:tab/>
      </w:r>
      <w:r>
        <w:tab/>
      </w:r>
      <w:r>
        <w:t>indicates that something is certain or expected not to happen as a result of action taken by an agency the behaviour of which is outside the scope of the present document</w:t>
      </w:r>
    </w:p>
    <w:p w14:paraId="025C8F63">
      <w:pPr>
        <w:pStyle w:val="51"/>
      </w:pPr>
      <w:r>
        <w:rPr>
          <w:b/>
        </w:rPr>
        <w:t>might</w:t>
      </w:r>
      <w:r>
        <w:tab/>
      </w:r>
      <w:r>
        <w:t>indicates a likelihood that something will happen as a result of action taken by some agency the behaviour of which is outside the scope of the present document</w:t>
      </w:r>
    </w:p>
    <w:p w14:paraId="78CC57CA">
      <w:pPr>
        <w:pStyle w:val="51"/>
      </w:pPr>
      <w:r>
        <w:rPr>
          <w:b/>
        </w:rPr>
        <w:t>might not</w:t>
      </w:r>
      <w:r>
        <w:tab/>
      </w:r>
      <w:r>
        <w:t>indicates a likelihood that something will not happen as a result of action taken by some agency the behaviour of which is outside the scope of the present document</w:t>
      </w:r>
    </w:p>
    <w:p w14:paraId="16914627">
      <w:r>
        <w:t>In addition:</w:t>
      </w:r>
    </w:p>
    <w:p w14:paraId="7CD8E21F">
      <w:pPr>
        <w:pStyle w:val="51"/>
      </w:pPr>
      <w:r>
        <w:rPr>
          <w:b/>
        </w:rPr>
        <w:t>is</w:t>
      </w:r>
      <w:r>
        <w:tab/>
      </w:r>
      <w:r>
        <w:t>(or any other verb in the indicative mood) indicates a statement of fact</w:t>
      </w:r>
    </w:p>
    <w:p w14:paraId="695ED5E8">
      <w:pPr>
        <w:pStyle w:val="51"/>
      </w:pPr>
      <w:r>
        <w:rPr>
          <w:b/>
        </w:rPr>
        <w:t>is not</w:t>
      </w:r>
      <w:r>
        <w:tab/>
      </w:r>
      <w:r>
        <w:t>(or any other negative verb in the indicative mood) indicates a statement of fact</w:t>
      </w:r>
    </w:p>
    <w:p w14:paraId="3FDF8A4E">
      <w:r>
        <w:t>The constructions "is" and "is not" do not indicate requirements.</w:t>
      </w:r>
    </w:p>
    <w:p w14:paraId="787D5A3A">
      <w:pPr>
        <w:pStyle w:val="2"/>
      </w:pPr>
      <w:bookmarkStart w:id="38" w:name="introduction"/>
      <w:bookmarkEnd w:id="38"/>
      <w:bookmarkStart w:id="39" w:name="_Toc12294"/>
      <w:bookmarkStart w:id="40" w:name="_Toc11900"/>
      <w:bookmarkStart w:id="41" w:name="_Toc175338096"/>
      <w:bookmarkStart w:id="42" w:name="_Toc22039"/>
      <w:bookmarkStart w:id="43" w:name="_Toc32174"/>
      <w:bookmarkStart w:id="44" w:name="_Toc21560"/>
      <w:bookmarkStart w:id="45" w:name="_Toc20361"/>
      <w:bookmarkStart w:id="46" w:name="_Toc30496"/>
      <w:bookmarkStart w:id="47" w:name="_Toc25522"/>
      <w:bookmarkStart w:id="48" w:name="_Toc29417"/>
      <w:bookmarkStart w:id="49" w:name="_Toc7683"/>
      <w:bookmarkStart w:id="50" w:name="_Toc7840"/>
      <w:bookmarkStart w:id="51" w:name="_Toc8857"/>
      <w:bookmarkStart w:id="52" w:name="_Toc29354"/>
      <w:bookmarkStart w:id="53" w:name="_Toc26213"/>
      <w:bookmarkStart w:id="54" w:name="_Toc10632"/>
      <w:bookmarkStart w:id="55" w:name="_Toc1674"/>
      <w:bookmarkStart w:id="56" w:name="_Toc20116"/>
      <w:bookmarkStart w:id="57" w:name="_Toc30291"/>
      <w:r>
        <w:t>Introduction</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3AF63B9E">
      <w:pPr>
        <w:rPr>
          <w:lang w:val="en-US" w:eastAsia="zh-CN"/>
        </w:rPr>
      </w:pPr>
      <w:r>
        <w:rPr>
          <w:rFonts w:hint="eastAsia"/>
          <w:lang w:val="en-US" w:eastAsia="zh-CN"/>
        </w:rPr>
        <w:t xml:space="preserve">In recent years, video services are evolving from traditional two-dimensional formats to beyond 2D video, which offer users a more lifelike and immersive experience. Research studies indicate that the beyond 2D market was valued at approximately multi-million USD in 2023 and is anticipated to register a CAGR (Compound Annual Growth Rate) of over 24.5% between 2024 and 2032 [2][3][4]. </w:t>
      </w:r>
    </w:p>
    <w:p w14:paraId="081818EB">
      <w:pPr>
        <w:rPr>
          <w:lang w:val="en-US" w:eastAsia="zh-CN"/>
        </w:rPr>
      </w:pPr>
      <w:r>
        <w:rPr>
          <w:rFonts w:hint="eastAsia"/>
          <w:lang w:val="en-US" w:eastAsia="zh-CN"/>
        </w:rPr>
        <w:t>A variety of beyond 2D video formats and video compression technologies are available and emerging. Therefore, in order to determine appropriate beyond 2D video formats for different services, it is essential to evaluate their feasibility and performance, considering implementation constraints, performance indicators, and interoperability considerations. In addition, advanced network capabilities and service extension also need to be investigated to meet the delay and data rate requirements of beyond 2D-related services.</w:t>
      </w:r>
    </w:p>
    <w:p w14:paraId="71DFD008">
      <w:pPr>
        <w:rPr>
          <w:lang w:val="en-US" w:eastAsia="zh-CN"/>
        </w:rPr>
      </w:pPr>
      <w:r>
        <w:rPr>
          <w:rFonts w:hint="eastAsia"/>
        </w:rPr>
        <w:t xml:space="preserve">This </w:t>
      </w:r>
      <w:r>
        <w:rPr>
          <w:rFonts w:hint="eastAsia" w:eastAsia="宋体"/>
          <w:lang w:val="en-US" w:eastAsia="zh-CN"/>
        </w:rPr>
        <w:t xml:space="preserve">document </w:t>
      </w:r>
      <w:r>
        <w:rPr>
          <w:rFonts w:hint="eastAsia"/>
        </w:rPr>
        <w:t xml:space="preserve">provides an overview of available and emerging beyond 2D video formats and compression technologies, which are mostly related to specific types of capturing systems and display technologies; </w:t>
      </w:r>
      <w:r>
        <w:rPr>
          <w:rFonts w:hint="eastAsia" w:eastAsia="宋体"/>
          <w:lang w:val="en-US" w:eastAsia="zh-CN"/>
        </w:rPr>
        <w:t xml:space="preserve">documents </w:t>
      </w:r>
      <w:r>
        <w:rPr>
          <w:rFonts w:hint="eastAsia"/>
        </w:rPr>
        <w:t>a set of end-to-end reference scenarios and workflows for beyond 2D video; analyzes 3GPP-defined video compression technologies and potential new technologies to support each documented scenario; identifies gaps and offer recommendations to potentially extend 3GPP video specifications and capabilities.</w:t>
      </w:r>
    </w:p>
    <w:p w14:paraId="596D208D">
      <w:pPr>
        <w:pStyle w:val="2"/>
        <w:ind w:left="1200"/>
        <w:rPr>
          <w:rFonts w:eastAsia="宋体"/>
          <w:lang w:val="en-US" w:eastAsia="zh-CN"/>
        </w:rPr>
      </w:pPr>
      <w:r>
        <w:br w:type="page"/>
      </w:r>
      <w:bookmarkStart w:id="58" w:name="scope"/>
      <w:bookmarkEnd w:id="58"/>
      <w:bookmarkStart w:id="59" w:name="_Toc17498"/>
      <w:bookmarkStart w:id="60" w:name="_Toc12462"/>
      <w:bookmarkStart w:id="61" w:name="_Toc8691"/>
      <w:bookmarkStart w:id="62" w:name="_Toc28657"/>
      <w:bookmarkStart w:id="63" w:name="_Toc22751"/>
      <w:bookmarkStart w:id="64" w:name="_Toc31450"/>
      <w:bookmarkStart w:id="65" w:name="_Toc24653"/>
      <w:bookmarkStart w:id="66" w:name="_Toc9962"/>
      <w:bookmarkStart w:id="67" w:name="_Toc22487"/>
      <w:bookmarkStart w:id="68" w:name="_Toc27259"/>
      <w:bookmarkStart w:id="69" w:name="_Toc6079"/>
      <w:bookmarkStart w:id="70" w:name="_Toc1597"/>
      <w:bookmarkStart w:id="71" w:name="_Toc21398"/>
      <w:bookmarkStart w:id="72" w:name="_Toc6358"/>
      <w:bookmarkStart w:id="73" w:name="_Toc175338097"/>
      <w:bookmarkStart w:id="74" w:name="_Toc3870"/>
      <w:bookmarkStart w:id="75" w:name="_Toc27557"/>
      <w:bookmarkStart w:id="76" w:name="_Toc15900"/>
      <w:bookmarkStart w:id="77" w:name="_Toc15588"/>
      <w:r>
        <w:t>1</w:t>
      </w:r>
      <w:r>
        <w:tab/>
      </w:r>
      <w:r>
        <w:t>Scope</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Pr>
          <w:rFonts w:hint="eastAsia" w:eastAsia="宋体"/>
          <w:lang w:val="en-US" w:eastAsia="zh-CN"/>
        </w:rPr>
        <w:t xml:space="preserve"> </w:t>
      </w:r>
    </w:p>
    <w:p w14:paraId="12BCDD8F">
      <w:pPr>
        <w:rPr>
          <w:rFonts w:eastAsia="宋体"/>
          <w:lang w:val="en-US" w:eastAsia="zh-CN"/>
        </w:rPr>
      </w:pPr>
      <w:r>
        <w:t xml:space="preserve">The present </w:t>
      </w:r>
      <w:r>
        <w:rPr>
          <w:rFonts w:hint="eastAsia" w:eastAsia="宋体"/>
          <w:lang w:val="en-US" w:eastAsia="zh-CN"/>
        </w:rPr>
        <w:t>document collects beyond 2D video formats within 3GPP services, as well as a set of beyond 2D video end-to-end reference scenarios and corresponding workflows. It also documents relevant implementation constraints, performance characteristics, and interoperability requirements of</w:t>
      </w:r>
      <w:r>
        <w:rPr>
          <w:lang w:val="en-US"/>
        </w:rPr>
        <w:t xml:space="preserve"> </w:t>
      </w:r>
      <w:r>
        <w:rPr>
          <w:rFonts w:hint="eastAsia"/>
          <w:lang w:val="en-US" w:eastAsia="zh-CN"/>
        </w:rPr>
        <w:t>existing 3GPP codecs as well as potentially new codecs to support these scenarios</w:t>
      </w:r>
      <w:r>
        <w:rPr>
          <w:lang w:val="en-US"/>
        </w:rPr>
        <w:t xml:space="preserve">. </w:t>
      </w:r>
      <w:r>
        <w:rPr>
          <w:rFonts w:hint="eastAsia" w:eastAsia="宋体"/>
          <w:lang w:val="en-US" w:eastAsia="zh-CN"/>
        </w:rPr>
        <w:t>[The primary scope of the present document includes the following aspects:</w:t>
      </w:r>
    </w:p>
    <w:p w14:paraId="78CA42FD">
      <w:pPr>
        <w:pStyle w:val="65"/>
        <w:rPr>
          <w:lang w:val="en-US"/>
        </w:rPr>
      </w:pPr>
      <w:bookmarkStart w:id="78" w:name="_Hlk29546021"/>
      <w:r>
        <w:rPr>
          <w:rFonts w:hint="eastAsia" w:eastAsia="宋体"/>
          <w:lang w:val="en-US" w:eastAsia="zh-CN"/>
        </w:rPr>
        <w:t>1.</w:t>
      </w:r>
      <w:r>
        <w:rPr>
          <w:rFonts w:hint="eastAsia" w:eastAsia="宋体"/>
          <w:lang w:val="en-US" w:eastAsia="zh-CN"/>
        </w:rPr>
        <w:tab/>
      </w:r>
      <w:r>
        <w:rPr>
          <w:rFonts w:hint="eastAsia"/>
          <w:lang w:val="en-US"/>
        </w:rPr>
        <w:t>Identify and document beyond 2D formats, that are market-relevant within the next</w:t>
      </w:r>
      <w:r>
        <w:rPr>
          <w:rFonts w:hint="eastAsia" w:eastAsia="宋体"/>
          <w:lang w:val="en-US" w:eastAsia="zh-CN"/>
        </w:rPr>
        <w:t xml:space="preserve"> few</w:t>
      </w:r>
      <w:r>
        <w:rPr>
          <w:rFonts w:hint="eastAsia"/>
          <w:lang w:val="en-US"/>
        </w:rPr>
        <w:t xml:space="preserve"> years, generated from</w:t>
      </w:r>
      <w:r>
        <w:rPr>
          <w:rFonts w:hint="eastAsia"/>
          <w:lang w:val="en-US" w:eastAsia="zh-CN"/>
        </w:rPr>
        <w:t xml:space="preserve"> </w:t>
      </w:r>
      <w:r>
        <w:rPr>
          <w:rFonts w:hint="eastAsia"/>
          <w:lang w:val="en-US"/>
        </w:rPr>
        <w:t>established and emerging capturing systems (including cameras for spatial video capturing), contribution, and usable on display technologies (smartphones, VR HMDs, AR glasses, autostereoscopic and multiscopic displays).</w:t>
      </w:r>
    </w:p>
    <w:p w14:paraId="6AC28190">
      <w:pPr>
        <w:pStyle w:val="65"/>
        <w:rPr>
          <w:lang w:val="en-US"/>
        </w:rPr>
      </w:pPr>
      <w:r>
        <w:rPr>
          <w:rFonts w:hint="eastAsia" w:eastAsia="宋体"/>
          <w:lang w:val="en-US" w:eastAsia="zh-CN"/>
        </w:rPr>
        <w:t>2.</w:t>
      </w:r>
      <w:r>
        <w:rPr>
          <w:rFonts w:hint="eastAsia" w:eastAsia="宋体"/>
          <w:lang w:val="en-US" w:eastAsia="zh-CN"/>
        </w:rPr>
        <w:tab/>
      </w:r>
      <w:r>
        <w:rPr>
          <w:rFonts w:hint="eastAsia"/>
          <w:lang w:val="en-US"/>
        </w:rPr>
        <w:t>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w:t>
      </w:r>
      <w:r>
        <w:rPr>
          <w:lang w:val="en-US"/>
        </w:rPr>
        <w:t xml:space="preserve"> </w:t>
      </w:r>
    </w:p>
    <w:p w14:paraId="59C2AD41">
      <w:pPr>
        <w:pStyle w:val="65"/>
        <w:rPr>
          <w:lang w:val="en-US"/>
        </w:rPr>
      </w:pPr>
      <w:r>
        <w:rPr>
          <w:rFonts w:hint="eastAsia" w:eastAsia="宋体"/>
          <w:lang w:val="en-US" w:eastAsia="zh-CN"/>
        </w:rPr>
        <w:t>3.</w:t>
      </w:r>
      <w:r>
        <w:rPr>
          <w:rFonts w:hint="eastAsia" w:eastAsia="宋体"/>
          <w:lang w:val="en-US" w:eastAsia="zh-CN"/>
        </w:rPr>
        <w:tab/>
      </w:r>
      <w:r>
        <w:rPr>
          <w:rFonts w:hint="eastAsia"/>
          <w:lang w:val="en-US"/>
        </w:rPr>
        <w:t>Prioritize the scenarios and the associated formats based on market relevance for further evaluation.</w:t>
      </w:r>
    </w:p>
    <w:p w14:paraId="6A91BFBB">
      <w:pPr>
        <w:pStyle w:val="65"/>
        <w:rPr>
          <w:lang w:val="en-US"/>
        </w:rPr>
      </w:pPr>
      <w:r>
        <w:rPr>
          <w:rFonts w:hint="eastAsia" w:eastAsia="宋体"/>
          <w:lang w:val="en-US" w:eastAsia="zh-CN"/>
        </w:rPr>
        <w:t>4.</w:t>
      </w:r>
      <w:r>
        <w:rPr>
          <w:rFonts w:hint="eastAsia" w:eastAsia="宋体"/>
          <w:lang w:val="en-US" w:eastAsia="zh-CN"/>
        </w:rPr>
        <w:tab/>
      </w:r>
      <w:r>
        <w:rPr>
          <w:rFonts w:hint="eastAsia"/>
          <w:lang w:val="en-US"/>
        </w:rPr>
        <w:t>Define concrete evaluation framework per scenario (test conditions, KPIs, Metrics, test sequences, agreed reference signals) based on the above prioritized reference scenarios, and evaluate the feasibility and performance of existing 3GPP codecs as well as potentially new codecs to support the scenarios.</w:t>
      </w:r>
    </w:p>
    <w:p w14:paraId="70C12873">
      <w:pPr>
        <w:pStyle w:val="65"/>
        <w:rPr>
          <w:lang w:val="en-US"/>
        </w:rPr>
      </w:pPr>
      <w:r>
        <w:rPr>
          <w:rFonts w:hint="eastAsia" w:eastAsia="宋体"/>
          <w:lang w:val="en-US" w:eastAsia="zh-CN"/>
        </w:rPr>
        <w:t>5.</w:t>
      </w:r>
      <w:r>
        <w:rPr>
          <w:rFonts w:hint="eastAsia" w:eastAsia="宋体"/>
          <w:lang w:val="en-US" w:eastAsia="zh-CN"/>
        </w:rPr>
        <w:tab/>
      </w:r>
      <w:r>
        <w:rPr>
          <w:rFonts w:hint="eastAsia"/>
          <w:lang w:val="en-US"/>
        </w:rPr>
        <w:t>Based on the findings in steps 1, 2, and 4 document (i) interoperability requirements, (ii) traffic characteristics and (iii) potential QoS optimizations or requirements, to support the above workflows and evaluate the feasibility of new formats with different services, considering the implementation constraints and performance indicators such as encoding, decoding, and rendering complexity, bandwidth utilization, and interoperability considerations.</w:t>
      </w:r>
    </w:p>
    <w:p w14:paraId="26BD7B03">
      <w:pPr>
        <w:pStyle w:val="65"/>
        <w:rPr>
          <w:lang w:val="en-US"/>
        </w:rPr>
      </w:pPr>
      <w:r>
        <w:rPr>
          <w:rFonts w:hint="eastAsia" w:eastAsia="宋体"/>
          <w:lang w:val="en-US" w:eastAsia="zh-CN"/>
        </w:rPr>
        <w:t>6.</w:t>
      </w:r>
      <w:r>
        <w:rPr>
          <w:rFonts w:hint="eastAsia" w:eastAsia="宋体"/>
          <w:lang w:val="en-US" w:eastAsia="zh-CN"/>
        </w:rPr>
        <w:tab/>
      </w:r>
      <w:r>
        <w:rPr>
          <w:rFonts w:hint="eastAsia"/>
          <w:lang w:val="en-US"/>
        </w:rPr>
        <w:t>Based on the findings in steps 1, 2, 4 and 5, identify potential gaps or deficiencies of existing 3GPP codecs, and offer recommendations to potentially extend 3GPP video specifications and capabilities.</w:t>
      </w:r>
    </w:p>
    <w:p w14:paraId="6BAC6AC1">
      <w:pPr>
        <w:pStyle w:val="65"/>
        <w:numPr>
          <w:ilvl w:val="0"/>
          <w:numId w:val="1"/>
        </w:numPr>
        <w:rPr>
          <w:lang w:val="en-US"/>
        </w:rPr>
      </w:pPr>
      <w:r>
        <w:rPr>
          <w:rFonts w:hint="eastAsia"/>
          <w:lang w:val="en-US"/>
        </w:rPr>
        <w:t>Identify potential areas for normative work as the next phase and communicate with other 3GPP WGs regarding relevant aspects related to the study to the extent needed.</w:t>
      </w:r>
      <w:r>
        <w:rPr>
          <w:rFonts w:hint="eastAsia" w:eastAsia="宋体"/>
          <w:lang w:val="en-US" w:eastAsia="zh-CN"/>
        </w:rPr>
        <w:t>]</w:t>
      </w:r>
    </w:p>
    <w:p w14:paraId="70DDE8F0">
      <w:pPr>
        <w:pStyle w:val="38"/>
        <w:tabs>
          <w:tab w:val="center" w:pos="4820"/>
        </w:tabs>
        <w:rPr>
          <w:lang w:val="en-US" w:eastAsia="zh-CN"/>
        </w:rPr>
      </w:pPr>
      <w:r>
        <w:rPr>
          <w:rFonts w:hint="eastAsia"/>
          <w:lang w:val="en-US" w:eastAsia="zh-CN"/>
        </w:rPr>
        <w:t>Editor</w:t>
      </w:r>
      <w:r>
        <w:rPr>
          <w:lang w:val="en-US" w:eastAsia="zh-CN"/>
        </w:rPr>
        <w:t>’</w:t>
      </w:r>
      <w:r>
        <w:rPr>
          <w:rFonts w:hint="eastAsia"/>
          <w:lang w:val="en-US" w:eastAsia="zh-CN"/>
        </w:rPr>
        <w:t>s note: The scope may be updated as study progressed.</w:t>
      </w:r>
    </w:p>
    <w:bookmarkEnd w:id="78"/>
    <w:p w14:paraId="5EC8C951">
      <w:pPr>
        <w:pStyle w:val="2"/>
      </w:pPr>
      <w:bookmarkStart w:id="79" w:name="references"/>
      <w:bookmarkEnd w:id="79"/>
      <w:bookmarkStart w:id="80" w:name="_Toc8026"/>
      <w:bookmarkStart w:id="81" w:name="_Toc13158"/>
      <w:bookmarkStart w:id="82" w:name="_Toc18349"/>
      <w:bookmarkStart w:id="83" w:name="_Toc3396"/>
      <w:bookmarkStart w:id="84" w:name="_Toc21765"/>
      <w:bookmarkStart w:id="85" w:name="_Toc14233"/>
      <w:bookmarkStart w:id="86" w:name="_Toc26120"/>
      <w:bookmarkStart w:id="87" w:name="_Toc5165"/>
      <w:bookmarkStart w:id="88" w:name="_Toc175338098"/>
      <w:bookmarkStart w:id="89" w:name="_Toc23757"/>
      <w:bookmarkStart w:id="90" w:name="_Toc26814"/>
      <w:bookmarkStart w:id="91" w:name="_Toc9870"/>
      <w:bookmarkStart w:id="92" w:name="_Toc32156"/>
      <w:bookmarkStart w:id="93" w:name="_Toc28061"/>
      <w:bookmarkStart w:id="94" w:name="_Toc32165"/>
      <w:bookmarkStart w:id="95" w:name="_Toc17057"/>
      <w:bookmarkStart w:id="96" w:name="_Toc13082"/>
      <w:bookmarkStart w:id="97" w:name="_Toc18849"/>
      <w:bookmarkStart w:id="98" w:name="_Toc22336"/>
      <w:r>
        <w:t>2</w:t>
      </w:r>
      <w:r>
        <w:tab/>
      </w:r>
      <w:r>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61199B4C">
      <w:r>
        <w:t>The following documents contain provisions which, through reference in this text, constitute provisions of the present document.</w:t>
      </w:r>
    </w:p>
    <w:p w14:paraId="0CEFE2A9">
      <w:pPr>
        <w:pStyle w:val="55"/>
      </w:pPr>
      <w:r>
        <w:t>-</w:t>
      </w:r>
      <w:r>
        <w:tab/>
      </w:r>
      <w:r>
        <w:t>References are either specific (identified by date of publication, edition number, version number, etc.) or non</w:t>
      </w:r>
      <w:r>
        <w:noBreakHyphen/>
      </w:r>
      <w:r>
        <w:t>specific.</w:t>
      </w:r>
    </w:p>
    <w:p w14:paraId="7ECE51A1">
      <w:pPr>
        <w:pStyle w:val="55"/>
      </w:pPr>
      <w:r>
        <w:t>-</w:t>
      </w:r>
      <w:r>
        <w:tab/>
      </w:r>
      <w:r>
        <w:t>For a specific reference, subsequent revisions do not apply.</w:t>
      </w:r>
    </w:p>
    <w:p w14:paraId="2038F155">
      <w:pPr>
        <w:pStyle w:val="55"/>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AF1CC30">
      <w:pPr>
        <w:pStyle w:val="51"/>
      </w:pPr>
      <w:r>
        <w:t>[1]</w:t>
      </w:r>
      <w:r>
        <w:tab/>
      </w:r>
      <w:r>
        <w:t>3GPP TR 21.905: "Vocabulary for 3GPP Specifications".</w:t>
      </w:r>
    </w:p>
    <w:p w14:paraId="24639FA1">
      <w:pPr>
        <w:pStyle w:val="51"/>
      </w:pPr>
      <w:r>
        <w:t>[</w:t>
      </w:r>
      <w:r>
        <w:rPr>
          <w:rFonts w:hint="eastAsia" w:eastAsia="宋体"/>
          <w:lang w:val="en-US" w:eastAsia="zh-CN"/>
        </w:rPr>
        <w:t>2</w:t>
      </w:r>
      <w:r>
        <w:t>]</w:t>
      </w:r>
      <w:r>
        <w:tab/>
      </w:r>
      <w:r>
        <w:tab/>
      </w:r>
      <w:r>
        <w:rPr>
          <w:rFonts w:hint="eastAsia"/>
        </w:rPr>
        <w:t>Allied Market Research,</w:t>
      </w:r>
      <w:r>
        <w:rPr>
          <w:rFonts w:hint="eastAsia" w:eastAsia="宋体"/>
          <w:lang w:val="en-US" w:eastAsia="zh-CN"/>
        </w:rPr>
        <w:t xml:space="preserve"> </w:t>
      </w:r>
      <w:r>
        <w:rPr>
          <w:rFonts w:hint="eastAsia"/>
        </w:rPr>
        <w:t>“3D Technology Market Size, Share, Competitive Landscape and Trend Analysis Report by Product, Application : Global Opportunity Analysis and Industry Forecast, 2021-2030.”</w:t>
      </w:r>
      <w:r>
        <w:rPr>
          <w:rFonts w:hint="eastAsia" w:eastAsia="宋体"/>
          <w:lang w:val="en-US" w:eastAsia="zh-CN"/>
        </w:rPr>
        <w:t xml:space="preserve">, </w:t>
      </w:r>
      <w:r>
        <w:rPr>
          <w:rFonts w:hint="eastAsia"/>
        </w:rPr>
        <w:t xml:space="preserve"> </w:t>
      </w:r>
      <w:r>
        <w:fldChar w:fldCharType="begin"/>
      </w:r>
      <w:r>
        <w:instrText xml:space="preserve"> HYPERLINK "http://www.alliedmarketresearch.com/3d-technology-market." </w:instrText>
      </w:r>
      <w:r>
        <w:fldChar w:fldCharType="separate"/>
      </w:r>
      <w:r>
        <w:rPr>
          <w:rStyle w:val="36"/>
          <w:rFonts w:hint="eastAsia"/>
        </w:rPr>
        <w:t>www.alliedmarketresearch.com/3d-technology-market.</w:t>
      </w:r>
      <w:r>
        <w:rPr>
          <w:rStyle w:val="36"/>
          <w:rFonts w:hint="eastAsia"/>
        </w:rPr>
        <w:fldChar w:fldCharType="end"/>
      </w:r>
    </w:p>
    <w:p w14:paraId="0DAB5AF8">
      <w:pPr>
        <w:pStyle w:val="51"/>
        <w:rPr>
          <w:rFonts w:eastAsia="宋体"/>
          <w:lang w:val="en-US" w:eastAsia="zh-CN"/>
        </w:rPr>
      </w:pPr>
      <w:r>
        <w:t>[</w:t>
      </w:r>
      <w:r>
        <w:rPr>
          <w:rFonts w:hint="eastAsia" w:eastAsia="宋体"/>
          <w:lang w:val="en-US" w:eastAsia="zh-CN"/>
        </w:rPr>
        <w:t>3</w:t>
      </w:r>
      <w:r>
        <w:t>]</w:t>
      </w:r>
      <w:r>
        <w:tab/>
      </w:r>
      <w:r>
        <w:rPr>
          <w:rFonts w:hint="eastAsia" w:eastAsia="宋体"/>
          <w:lang w:val="en-US" w:eastAsia="zh-CN"/>
        </w:rPr>
        <w:t>M</w:t>
      </w:r>
      <w:r>
        <w:rPr>
          <w:rFonts w:hint="eastAsia"/>
        </w:rPr>
        <w:t>ordor</w:t>
      </w:r>
      <w:r>
        <w:rPr>
          <w:rFonts w:hint="eastAsia" w:eastAsia="宋体"/>
          <w:lang w:val="en-US" w:eastAsia="zh-CN"/>
        </w:rPr>
        <w:t xml:space="preserve"> I</w:t>
      </w:r>
      <w:r>
        <w:rPr>
          <w:rFonts w:hint="eastAsia"/>
        </w:rPr>
        <w:t>ntelligence,</w:t>
      </w:r>
      <w:r>
        <w:rPr>
          <w:rFonts w:hint="eastAsia" w:eastAsia="宋体"/>
          <w:lang w:val="en-US" w:eastAsia="zh-CN"/>
        </w:rPr>
        <w:t xml:space="preserve"> </w:t>
      </w:r>
      <w:r>
        <w:rPr>
          <w:rFonts w:hint="eastAsia"/>
        </w:rPr>
        <w:t>“Mobile 3D Market Size &amp; Share Analysis - Growth Trends &amp; Forecasts (2024 - 2029).”</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Fonts w:hint="eastAsia"/>
        </w:rPr>
        <w:t>https://www.mordorintelligence.com/industry-reports/mobile-3d-market</w:t>
      </w:r>
      <w:r>
        <w:rPr>
          <w:rStyle w:val="36"/>
          <w:rFonts w:hint="eastAsia" w:eastAsia="宋体"/>
          <w:lang w:val="en-US" w:eastAsia="zh-CN"/>
        </w:rPr>
        <w:t>.</w:t>
      </w:r>
      <w:r>
        <w:rPr>
          <w:rStyle w:val="36"/>
          <w:rFonts w:hint="eastAsia" w:eastAsia="宋体"/>
          <w:lang w:val="en-US" w:eastAsia="zh-CN"/>
        </w:rPr>
        <w:fldChar w:fldCharType="end"/>
      </w:r>
    </w:p>
    <w:p w14:paraId="643CBEFE">
      <w:pPr>
        <w:pStyle w:val="51"/>
        <w:rPr>
          <w:rStyle w:val="36"/>
          <w:rFonts w:hint="eastAsia" w:eastAsia="宋体"/>
          <w:lang w:val="en-US" w:eastAsia="zh-CN"/>
        </w:rPr>
      </w:pPr>
      <w:r>
        <w:t>[</w:t>
      </w:r>
      <w:r>
        <w:rPr>
          <w:rFonts w:hint="eastAsia" w:eastAsia="宋体"/>
          <w:lang w:val="en-US" w:eastAsia="zh-CN"/>
        </w:rPr>
        <w:t>4</w:t>
      </w:r>
      <w:r>
        <w:t>]</w:t>
      </w:r>
      <w:r>
        <w:tab/>
      </w:r>
      <w:r>
        <w:rPr>
          <w:rFonts w:hint="eastAsia" w:eastAsia="宋体"/>
          <w:lang w:val="en-US" w:eastAsia="zh-CN"/>
        </w:rPr>
        <w:t>Grand View Research</w:t>
      </w:r>
      <w:r>
        <w:rPr>
          <w:rFonts w:hint="eastAsia"/>
        </w:rPr>
        <w:t>,</w:t>
      </w:r>
      <w:r>
        <w:rPr>
          <w:rFonts w:hint="eastAsia" w:eastAsia="宋体"/>
          <w:lang w:val="en-US" w:eastAsia="zh-CN"/>
        </w:rPr>
        <w:t xml:space="preserve"> </w:t>
      </w:r>
      <w:r>
        <w:rPr>
          <w:rFonts w:hint="eastAsia"/>
        </w:rPr>
        <w:t>“</w:t>
      </w:r>
      <w:r>
        <w:rPr>
          <w:rFonts w:hint="eastAsia" w:eastAsia="宋体"/>
          <w:lang w:val="en-US" w:eastAsia="zh-CN"/>
        </w:rPr>
        <w:t>I</w:t>
      </w:r>
      <w:r>
        <w:rPr>
          <w:rFonts w:hint="eastAsia"/>
        </w:rPr>
        <w:t>mmersive Technology Market Size, Share &amp; Trends Analysis Report By Component (Hardware, Software, Services), By Technology, By Application, By Industry, By Region, And Segment Forecasts, 2023 - 2030.”</w:t>
      </w:r>
      <w:r>
        <w:rPr>
          <w:rFonts w:hint="eastAsia" w:eastAsia="宋体"/>
          <w:lang w:val="en-US" w:eastAsia="zh-CN"/>
        </w:rPr>
        <w:t xml:space="preserve">, </w:t>
      </w:r>
      <w:r>
        <w:rPr>
          <w:rFonts w:hint="eastAsia"/>
        </w:rPr>
        <w:t xml:space="preserve"> </w:t>
      </w:r>
      <w:r>
        <w:fldChar w:fldCharType="begin"/>
      </w:r>
      <w:r>
        <w:instrText xml:space="preserve"> HYPERLINK "https://www.mordorintelligence.com/industry-reports/mobile-3d-market." </w:instrText>
      </w:r>
      <w:r>
        <w:fldChar w:fldCharType="separate"/>
      </w:r>
      <w:r>
        <w:rPr>
          <w:rStyle w:val="36"/>
        </w:rPr>
        <w:t>https://www.grandviewresearch.com/industry-analysis/immersive-technology-market-report</w:t>
      </w:r>
      <w:r>
        <w:rPr>
          <w:rStyle w:val="36"/>
          <w:rFonts w:hint="eastAsia" w:eastAsia="宋体"/>
          <w:lang w:val="en-US" w:eastAsia="zh-CN"/>
        </w:rPr>
        <w:t>.</w:t>
      </w:r>
      <w:r>
        <w:rPr>
          <w:rStyle w:val="36"/>
          <w:rFonts w:hint="eastAsia" w:eastAsia="宋体"/>
          <w:lang w:val="en-US" w:eastAsia="zh-CN"/>
        </w:rPr>
        <w:fldChar w:fldCharType="end"/>
      </w:r>
    </w:p>
    <w:p w14:paraId="40995EDD">
      <w:pPr>
        <w:pStyle w:val="51"/>
        <w:rPr>
          <w:rStyle w:val="36"/>
          <w:rFonts w:hint="eastAsia" w:eastAsia="宋体"/>
          <w:highlight w:val="none"/>
          <w:lang w:val="en-US" w:eastAsia="zh-CN"/>
        </w:rPr>
      </w:pPr>
      <w:r>
        <w:rPr>
          <w:highlight w:val="none"/>
        </w:rPr>
        <w:t>[</w:t>
      </w:r>
      <w:r>
        <w:rPr>
          <w:rFonts w:hint="eastAsia" w:eastAsiaTheme="minorEastAsia"/>
          <w:highlight w:val="none"/>
          <w:lang w:val="en-US" w:eastAsia="zh-CN"/>
        </w:rPr>
        <w:t>26955</w:t>
      </w:r>
      <w:r>
        <w:rPr>
          <w:highlight w:val="none"/>
        </w:rPr>
        <w:t>]</w:t>
      </w:r>
      <w:r>
        <w:rPr>
          <w:highlight w:val="none"/>
        </w:rPr>
        <w:tab/>
      </w:r>
      <w:r>
        <w:rPr>
          <w:highlight w:val="none"/>
        </w:rPr>
        <w:t xml:space="preserve">3GPP </w:t>
      </w:r>
      <w:r>
        <w:rPr>
          <w:rFonts w:hint="eastAsia"/>
          <w:highlight w:val="none"/>
        </w:rPr>
        <w:t>T</w:t>
      </w:r>
      <w:r>
        <w:rPr>
          <w:rFonts w:hint="eastAsia" w:eastAsia="宋体"/>
          <w:highlight w:val="none"/>
          <w:lang w:val="en-US" w:eastAsia="zh-CN"/>
        </w:rPr>
        <w:t>R</w:t>
      </w:r>
      <w:r>
        <w:rPr>
          <w:rFonts w:hint="eastAsia"/>
          <w:highlight w:val="none"/>
        </w:rPr>
        <w:t xml:space="preserve"> 26.</w:t>
      </w:r>
      <w:r>
        <w:rPr>
          <w:rFonts w:hint="eastAsia" w:eastAsia="宋体"/>
          <w:highlight w:val="none"/>
          <w:lang w:val="en-US" w:eastAsia="zh-CN"/>
        </w:rPr>
        <w:t>955</w:t>
      </w:r>
      <w:r>
        <w:rPr>
          <w:rFonts w:hint="eastAsia"/>
          <w:highlight w:val="none"/>
        </w:rPr>
        <w:t>: "Video codec characteristics for 5G-based services and applications".</w:t>
      </w:r>
    </w:p>
    <w:p w14:paraId="30D9D709">
      <w:pPr>
        <w:pStyle w:val="51"/>
        <w:rPr>
          <w:rFonts w:hint="eastAsia"/>
        </w:rPr>
      </w:pPr>
      <w:r>
        <w:t>[</w:t>
      </w:r>
      <w:r>
        <w:rPr>
          <w:rFonts w:hint="eastAsia" w:eastAsia="宋体"/>
          <w:lang w:val="en-US" w:eastAsia="zh-CN"/>
        </w:rPr>
        <w:t>26118</w:t>
      </w:r>
      <w:r>
        <w:t>]</w:t>
      </w:r>
      <w:r>
        <w:tab/>
      </w:r>
      <w:r>
        <w:t xml:space="preserve">3GPP </w:t>
      </w:r>
      <w:r>
        <w:rPr>
          <w:rFonts w:hint="eastAsia"/>
        </w:rPr>
        <w:t>TS 26.11</w:t>
      </w:r>
      <w:r>
        <w:rPr>
          <w:rFonts w:hint="eastAsia" w:eastAsia="宋体"/>
          <w:lang w:val="en-US" w:eastAsia="zh-CN"/>
        </w:rPr>
        <w:t>8</w:t>
      </w:r>
      <w:r>
        <w:rPr>
          <w:rFonts w:hint="eastAsia"/>
        </w:rPr>
        <w:t>: "Virtual Reality (VR) profiles for streaming applications".</w:t>
      </w:r>
    </w:p>
    <w:p w14:paraId="18983A0A">
      <w:pPr>
        <w:pStyle w:val="51"/>
        <w:rPr>
          <w:rFonts w:hint="eastAsia"/>
          <w:highlight w:val="none"/>
        </w:rPr>
      </w:pPr>
      <w:r>
        <w:rPr>
          <w:highlight w:val="none"/>
        </w:rPr>
        <w:t>[</w:t>
      </w:r>
      <w:r>
        <w:rPr>
          <w:rFonts w:hint="eastAsia" w:eastAsia="宋体"/>
          <w:highlight w:val="none"/>
          <w:lang w:val="en-US" w:eastAsia="zh-CN"/>
        </w:rPr>
        <w:t>26119</w:t>
      </w:r>
      <w:r>
        <w:rPr>
          <w:highlight w:val="none"/>
        </w:rPr>
        <w:t>]</w:t>
      </w:r>
      <w:r>
        <w:rPr>
          <w:highlight w:val="none"/>
        </w:rPr>
        <w:tab/>
      </w:r>
      <w:r>
        <w:rPr>
          <w:highlight w:val="none"/>
        </w:rPr>
        <w:t xml:space="preserve">3GPP </w:t>
      </w:r>
      <w:r>
        <w:rPr>
          <w:rFonts w:hint="eastAsia"/>
          <w:highlight w:val="none"/>
        </w:rPr>
        <w:t>TS 26.119: "Media Capabilities for Augmented Reality".</w:t>
      </w:r>
    </w:p>
    <w:p w14:paraId="2E01CDCC">
      <w:pPr>
        <w:pStyle w:val="51"/>
        <w:rPr>
          <w:highlight w:val="none"/>
        </w:rPr>
      </w:pPr>
      <w:r>
        <w:rPr>
          <w:highlight w:val="none"/>
        </w:rPr>
        <w:t>[</w:t>
      </w:r>
      <w:r>
        <w:rPr>
          <w:rFonts w:hint="eastAsia" w:eastAsia="宋体"/>
          <w:highlight w:val="none"/>
          <w:lang w:val="en-US" w:eastAsia="zh-CN"/>
        </w:rPr>
        <w:t>26143</w:t>
      </w:r>
      <w:r>
        <w:rPr>
          <w:highlight w:val="none"/>
        </w:rPr>
        <w:t>]</w:t>
      </w:r>
      <w:r>
        <w:rPr>
          <w:highlight w:val="none"/>
        </w:rPr>
        <w:tab/>
      </w:r>
      <w:r>
        <w:rPr>
          <w:highlight w:val="none"/>
        </w:rPr>
        <w:t xml:space="preserve">3GPP </w:t>
      </w:r>
      <w:r>
        <w:rPr>
          <w:rFonts w:hint="eastAsia"/>
          <w:highlight w:val="none"/>
        </w:rPr>
        <w:t>TS 26.143: "Messaging Media Profiles".</w:t>
      </w:r>
    </w:p>
    <w:p w14:paraId="1C5DC2F9">
      <w:pPr>
        <w:pStyle w:val="51"/>
        <w:tabs>
          <w:tab w:val="left" w:pos="403"/>
        </w:tabs>
        <w:rPr>
          <w:highlight w:val="none"/>
        </w:rPr>
      </w:pPr>
      <w:r>
        <w:rPr>
          <w:rFonts w:hint="eastAsia" w:eastAsia="宋体"/>
          <w:highlight w:val="none"/>
          <w:lang w:val="en-US" w:eastAsia="zh-CN"/>
        </w:rPr>
        <w:t>[26511</w:t>
      </w:r>
      <w:r>
        <w:rPr>
          <w:highlight w:val="none"/>
        </w:rPr>
        <w:t>]</w:t>
      </w:r>
      <w:r>
        <w:rPr>
          <w:highlight w:val="none"/>
        </w:rPr>
        <w:tab/>
      </w:r>
      <w:r>
        <w:rPr>
          <w:highlight w:val="none"/>
        </w:rPr>
        <w:t xml:space="preserve">3GPP </w:t>
      </w:r>
      <w:r>
        <w:rPr>
          <w:rFonts w:hint="eastAsia"/>
          <w:highlight w:val="none"/>
        </w:rPr>
        <w:t>TS 26.511: "5G Media Streaming (5GMS); Profiles, codecs and formats".</w:t>
      </w:r>
    </w:p>
    <w:p w14:paraId="413FDC69">
      <w:pPr>
        <w:pStyle w:val="51"/>
        <w:rPr>
          <w:rFonts w:eastAsiaTheme="minorEastAsia"/>
          <w:highlight w:val="none"/>
          <w:lang w:eastAsia="zh-CN"/>
        </w:rPr>
      </w:pPr>
      <w:r>
        <w:rPr>
          <w:highlight w:val="none"/>
        </w:rPr>
        <w:t>[</w:t>
      </w:r>
      <w:r>
        <w:rPr>
          <w:rFonts w:hint="eastAsia" w:eastAsiaTheme="minorEastAsia"/>
          <w:highlight w:val="none"/>
          <w:lang w:val="en-US" w:eastAsia="zh-CN"/>
        </w:rPr>
        <w:t>26966</w:t>
      </w:r>
      <w:r>
        <w:rPr>
          <w:highlight w:val="none"/>
        </w:rPr>
        <w:t>]</w:t>
      </w:r>
      <w:r>
        <w:rPr>
          <w:highlight w:val="none"/>
        </w:rPr>
        <w:tab/>
      </w:r>
      <w:r>
        <w:rPr>
          <w:highlight w:val="none"/>
        </w:rPr>
        <w:t>3GPP TR 26.966</w:t>
      </w:r>
      <w:r>
        <w:rPr>
          <w:rFonts w:hint="eastAsia"/>
          <w:highlight w:val="none"/>
        </w:rPr>
        <w:t>: "</w:t>
      </w:r>
      <w:r>
        <w:rPr>
          <w:highlight w:val="none"/>
        </w:rPr>
        <w:t xml:space="preserve"> Evaluation of new HEVC coding tools</w:t>
      </w:r>
      <w:r>
        <w:rPr>
          <w:rFonts w:hint="eastAsia"/>
          <w:highlight w:val="none"/>
        </w:rPr>
        <w:t>".</w:t>
      </w:r>
    </w:p>
    <w:p w14:paraId="28C6D354">
      <w:pPr>
        <w:pStyle w:val="51"/>
        <w:rPr>
          <w:highlight w:val="none"/>
        </w:rPr>
      </w:pPr>
      <w:r>
        <w:rPr>
          <w:highlight w:val="none"/>
        </w:rPr>
        <w:t>[</w:t>
      </w:r>
      <w:r>
        <w:rPr>
          <w:rFonts w:hint="eastAsia" w:eastAsiaTheme="minorEastAsia"/>
          <w:highlight w:val="none"/>
          <w:lang w:val="en-US" w:eastAsia="zh-CN"/>
        </w:rPr>
        <w:t>26265</w:t>
      </w:r>
      <w:r>
        <w:rPr>
          <w:highlight w:val="none"/>
        </w:rPr>
        <w:t>]</w:t>
      </w:r>
      <w:r>
        <w:rPr>
          <w:highlight w:val="none"/>
        </w:rPr>
        <w:tab/>
      </w:r>
      <w:r>
        <w:rPr>
          <w:highlight w:val="none"/>
        </w:rPr>
        <w:t xml:space="preserve">3GPP </w:t>
      </w:r>
      <w:r>
        <w:rPr>
          <w:rFonts w:hint="eastAsia"/>
          <w:highlight w:val="none"/>
        </w:rPr>
        <w:t>TS 26.265: "</w:t>
      </w:r>
      <w:r>
        <w:rPr>
          <w:highlight w:val="none"/>
        </w:rPr>
        <w:t>Media Delivery: Video Capabilities and Operating Points</w:t>
      </w:r>
      <w:r>
        <w:rPr>
          <w:rFonts w:hint="eastAsia"/>
          <w:highlight w:val="none"/>
        </w:rPr>
        <w:t>".</w:t>
      </w:r>
    </w:p>
    <w:p w14:paraId="242EF46C">
      <w:pPr>
        <w:pStyle w:val="51"/>
        <w:rPr>
          <w:rStyle w:val="36"/>
        </w:rPr>
      </w:pPr>
      <w:r>
        <w:t>[</w:t>
      </w:r>
      <w:r>
        <w:rPr>
          <w:rFonts w:hint="eastAsia" w:eastAsia="宋体"/>
          <w:lang w:val="en-US" w:eastAsia="zh-CN"/>
        </w:rPr>
        <w:t>S</w:t>
      </w:r>
      <w:r>
        <w:rPr>
          <w:rFonts w:hint="eastAsia" w:eastAsiaTheme="minorEastAsia"/>
          <w:lang w:val="en-US" w:eastAsia="zh-CN"/>
        </w:rPr>
        <w:t>1</w:t>
      </w:r>
      <w:r>
        <w:t>]</w:t>
      </w:r>
      <w:r>
        <w:tab/>
      </w:r>
      <w:r>
        <w:t xml:space="preserve">Apple HEVC Stereo Video - Interoperability Profile (Beta), Version 0.9, June 21, 2023, </w:t>
      </w:r>
      <w:r>
        <w:fldChar w:fldCharType="begin"/>
      </w:r>
      <w:r>
        <w:instrText xml:space="preserve"> HYPERLINK "https://developer.apple.com/av-foundation/HEVC-Stereo-Video-Profile.pdf" </w:instrText>
      </w:r>
      <w:r>
        <w:fldChar w:fldCharType="separate"/>
      </w:r>
      <w:r>
        <w:rPr>
          <w:rStyle w:val="36"/>
        </w:rPr>
        <w:t>https://developer.apple.com/av-foundation/HEVC-Stereo-Video-Profile.pdf</w:t>
      </w:r>
      <w:r>
        <w:rPr>
          <w:rStyle w:val="36"/>
        </w:rPr>
        <w:fldChar w:fldCharType="end"/>
      </w:r>
    </w:p>
    <w:p w14:paraId="713A2C19">
      <w:pPr>
        <w:pStyle w:val="51"/>
        <w:rPr>
          <w:rStyle w:val="36"/>
        </w:rPr>
      </w:pPr>
      <w:r>
        <w:t>[</w:t>
      </w:r>
      <w:r>
        <w:rPr>
          <w:rFonts w:hint="eastAsia" w:eastAsia="宋体"/>
          <w:lang w:val="en-US" w:eastAsia="zh-CN"/>
        </w:rPr>
        <w:t>S2</w:t>
      </w:r>
      <w:r>
        <w:t>]</w:t>
      </w:r>
      <w:r>
        <w:tab/>
      </w:r>
      <w:r>
        <w:t>A. Quested and B. Zegel, "3D-TV production standards - first report of the ITU-R Rapporteurs", EBU Technical Review, 2011 Q2,</w:t>
      </w:r>
      <w:r>
        <w:rPr>
          <w:rFonts w:hint="eastAsia" w:eastAsia="宋体"/>
          <w:lang w:val="en-US" w:eastAsia="zh-CN"/>
        </w:rPr>
        <w:t xml:space="preserve"> </w:t>
      </w:r>
      <w:r>
        <w:fldChar w:fldCharType="begin"/>
      </w:r>
      <w:r>
        <w:instrText xml:space="preserve">HYPERLINK "https://tech.ebu.ch/publications/trev_2011-Q2_3dtv_quested"</w:instrText>
      </w:r>
      <w:r>
        <w:fldChar w:fldCharType="separate"/>
      </w:r>
      <w:r>
        <w:rPr>
          <w:rStyle w:val="36"/>
        </w:rPr>
        <w:t>https://tech.ebu.ch/publications/trev_2011-Q2_3dtv_quested</w:t>
      </w:r>
      <w:r>
        <w:fldChar w:fldCharType="end"/>
      </w:r>
    </w:p>
    <w:p w14:paraId="18A5EE4F">
      <w:pPr>
        <w:pStyle w:val="51"/>
      </w:pPr>
      <w:r>
        <w:t>[</w:t>
      </w:r>
      <w:r>
        <w:rPr>
          <w:rFonts w:hint="eastAsia" w:eastAsia="宋体"/>
          <w:lang w:val="en-US" w:eastAsia="zh-CN"/>
        </w:rPr>
        <w:t>S3</w:t>
      </w:r>
      <w:r>
        <w:t>]</w:t>
      </w:r>
      <w:r>
        <w:tab/>
      </w:r>
      <w:r>
        <w:t>Mike Swanson, "Spatial Video", March 7 2024, https://blog.mikeswanson.com/spatial-video/</w:t>
      </w:r>
    </w:p>
    <w:p w14:paraId="70B2A33A">
      <w:pPr>
        <w:pStyle w:val="51"/>
      </w:pPr>
      <w:r>
        <w:t>[</w:t>
      </w:r>
      <w:r>
        <w:rPr>
          <w:rFonts w:hint="eastAsia" w:eastAsia="宋体"/>
          <w:lang w:val="en-US" w:eastAsia="zh-CN"/>
        </w:rPr>
        <w:t>S4</w:t>
      </w:r>
      <w:r>
        <w:t>]</w:t>
      </w:r>
      <w:r>
        <w:tab/>
      </w:r>
      <w:r>
        <w:t xml:space="preserve">Video Contour Map Payload, Version 0.9, June 21, 2023, </w:t>
      </w:r>
      <w:r>
        <w:fldChar w:fldCharType="begin"/>
      </w:r>
      <w:r>
        <w:instrText xml:space="preserve"> HYPERLINK "https://developer.apple.com/av-foundation/Video-Contour-Map-Metadata.pdf" </w:instrText>
      </w:r>
      <w:r>
        <w:fldChar w:fldCharType="separate"/>
      </w:r>
      <w:r>
        <w:rPr>
          <w:rStyle w:val="36"/>
        </w:rPr>
        <w:t>https://developer.apple.com/av-foundation/Video-Contour-Map-Metadata.pdf</w:t>
      </w:r>
      <w:r>
        <w:rPr>
          <w:rStyle w:val="36"/>
        </w:rPr>
        <w:fldChar w:fldCharType="end"/>
      </w:r>
    </w:p>
    <w:p w14:paraId="1726D1D9">
      <w:pPr>
        <w:pStyle w:val="51"/>
      </w:pPr>
      <w:r>
        <w:t>[</w:t>
      </w:r>
      <w:r>
        <w:rPr>
          <w:rFonts w:hint="eastAsia" w:eastAsia="宋体"/>
          <w:lang w:val="en-US" w:eastAsia="zh-CN"/>
        </w:rPr>
        <w:t>S5</w:t>
      </w:r>
      <w:r>
        <w:t>]</w:t>
      </w:r>
      <w:r>
        <w:tab/>
      </w:r>
      <w:r>
        <w:t>ITU-T H.273 (09/23), Coding-independent code points for video signal type identification</w:t>
      </w:r>
    </w:p>
    <w:p w14:paraId="0E11B17B">
      <w:pPr>
        <w:pStyle w:val="51"/>
      </w:pPr>
      <w:r>
        <w:t>[</w:t>
      </w:r>
      <w:r>
        <w:rPr>
          <w:rFonts w:hint="eastAsia" w:eastAsia="宋体"/>
          <w:lang w:val="en-US" w:eastAsia="zh-CN"/>
        </w:rPr>
        <w:t>S6</w:t>
      </w:r>
      <w:r>
        <w:t>]</w:t>
      </w:r>
      <w:r>
        <w:tab/>
      </w:r>
      <w:r>
        <w:t xml:space="preserve">M. Satya, "3D Image Reconstruction From Multi-View Stereo", </w:t>
      </w:r>
      <w:r>
        <w:fldChar w:fldCharType="begin"/>
      </w:r>
      <w:r>
        <w:instrText xml:space="preserve"> HYPERLINK "https://medium.com/@satya15july_11937/3d-image-reconstruction-from-multi-view-stereo-782e6912435b" </w:instrText>
      </w:r>
      <w:r>
        <w:fldChar w:fldCharType="separate"/>
      </w:r>
      <w:r>
        <w:rPr>
          <w:rStyle w:val="36"/>
        </w:rPr>
        <w:t>https://medium.com/@satya15july_11937/3d-image-reconstruction-from-multi-view-stereo-782e6912435b</w:t>
      </w:r>
      <w:r>
        <w:rPr>
          <w:rStyle w:val="36"/>
        </w:rPr>
        <w:fldChar w:fldCharType="end"/>
      </w:r>
      <w:r>
        <w:t>, March, 2023.</w:t>
      </w:r>
    </w:p>
    <w:p w14:paraId="3B15540E">
      <w:pPr>
        <w:pStyle w:val="51"/>
        <w:rPr>
          <w:rFonts w:hint="default" w:eastAsia="宋体"/>
          <w:lang w:val="en-US" w:eastAsia="zh-CN"/>
        </w:rPr>
      </w:pPr>
      <w:r>
        <w:rPr>
          <w:rFonts w:hint="eastAsia" w:eastAsia="宋体"/>
          <w:lang w:val="en-US" w:eastAsia="zh-CN"/>
        </w:rPr>
        <w:t>[S7]</w:t>
      </w:r>
      <w:r>
        <w:rPr>
          <w:rFonts w:hint="eastAsia" w:eastAsia="宋体"/>
          <w:lang w:val="en-US" w:eastAsia="zh-CN"/>
        </w:rPr>
        <w:tab/>
      </w:r>
      <w:r>
        <w:rPr>
          <w:rFonts w:hint="eastAsia" w:eastAsia="宋体"/>
          <w:lang w:val="en-US" w:eastAsia="zh-CN"/>
        </w:rPr>
        <w:t>S. Khan and S. S. Channappayya, "Estimating Depth-Salient Edges and Its Application to Stereoscopic Image Quality Assessment," IEEE Transactions on Image Processing, vol. 27, no. 12, pp. 5892–5903, 2018, doi: 10.1109/TIP.2018.2860279.</w:t>
      </w:r>
    </w:p>
    <w:p w14:paraId="0D05AC2D">
      <w:pPr>
        <w:pStyle w:val="51"/>
      </w:pPr>
      <w:r>
        <w:t>[</w:t>
      </w:r>
      <w:r>
        <w:rPr>
          <w:rFonts w:hint="eastAsia" w:eastAsia="宋体"/>
          <w:lang w:val="en-US" w:eastAsia="zh-CN"/>
        </w:rPr>
        <w:t>D1</w:t>
      </w:r>
      <w:r>
        <w:t>]</w:t>
      </w:r>
      <w:r>
        <w:tab/>
      </w:r>
      <w:r>
        <w:rPr>
          <w:rFonts w:hint="eastAsia"/>
        </w:rPr>
        <w:t>Greg Turk, The Polygon File Format, Stanford University, 1994.</w:t>
      </w:r>
    </w:p>
    <w:p w14:paraId="7E024BE3">
      <w:pPr>
        <w:pStyle w:val="51"/>
        <w:rPr>
          <w:rStyle w:val="36"/>
        </w:rPr>
      </w:pPr>
      <w:r>
        <w:rPr>
          <w:rFonts w:hint="eastAsia" w:eastAsia="宋体"/>
          <w:lang w:val="en-US" w:eastAsia="zh-CN"/>
        </w:rPr>
        <w:t>[D2]</w:t>
      </w:r>
      <w:r>
        <w:rPr>
          <w:rFonts w:hint="eastAsia" w:eastAsia="宋体"/>
          <w:lang w:val="en-US" w:eastAsia="zh-CN"/>
        </w:rPr>
        <w:tab/>
      </w:r>
      <w:r>
        <w:t xml:space="preserve">Volumetric Format Association VFA, </w:t>
      </w:r>
      <w:r>
        <w:fldChar w:fldCharType="begin"/>
      </w:r>
      <w:r>
        <w:instrText xml:space="preserve"> HYPERLINK "https://www.volumetricformat.org/" </w:instrText>
      </w:r>
      <w:r>
        <w:fldChar w:fldCharType="separate"/>
      </w:r>
      <w:r>
        <w:rPr>
          <w:rStyle w:val="36"/>
        </w:rPr>
        <w:t>https://www.volumetricformat.org/</w:t>
      </w:r>
      <w:r>
        <w:rPr>
          <w:rStyle w:val="36"/>
        </w:rPr>
        <w:fldChar w:fldCharType="end"/>
      </w:r>
    </w:p>
    <w:p w14:paraId="5497E429">
      <w:pPr>
        <w:pStyle w:val="51"/>
        <w:rPr>
          <w:rStyle w:val="36"/>
        </w:rPr>
      </w:pPr>
      <w:r>
        <w:rPr>
          <w:rFonts w:hint="eastAsia" w:eastAsia="宋体"/>
          <w:lang w:val="en-US" w:eastAsia="zh-CN"/>
        </w:rPr>
        <w:t>[D3]</w:t>
      </w:r>
      <w:r>
        <w:rPr>
          <w:rFonts w:hint="eastAsia" w:eastAsia="宋体"/>
          <w:lang w:val="en-US" w:eastAsia="zh-CN"/>
        </w:rPr>
        <w:tab/>
      </w:r>
      <w:r>
        <w:rPr>
          <w:rStyle w:val="36"/>
          <w:rFonts w:hint="eastAsia"/>
        </w:rPr>
        <w:t>"The OpenGL Graphics System: A Specification" (PDF). 4.0 (Core Profile). March 11, 2010.</w:t>
      </w:r>
    </w:p>
    <w:p w14:paraId="7505E1D7">
      <w:pPr>
        <w:pStyle w:val="51"/>
        <w:rPr>
          <w:rFonts w:eastAsia="宋体"/>
          <w:lang w:val="en-US" w:eastAsia="zh-CN"/>
        </w:rPr>
      </w:pPr>
      <w:r>
        <w:rPr>
          <w:rFonts w:hint="eastAsia" w:eastAsia="宋体"/>
          <w:lang w:val="en-US" w:eastAsia="zh-CN"/>
        </w:rPr>
        <w:t>[D4]</w:t>
      </w:r>
      <w:r>
        <w:rPr>
          <w:rFonts w:hint="eastAsia" w:eastAsia="宋体"/>
          <w:lang w:val="en-US" w:eastAsia="zh-CN"/>
        </w:rPr>
        <w:tab/>
      </w:r>
      <w:r>
        <w:t>V-PCC, Visual volumetric video-based coding (V3C) and video-based point cloud compression (V-PCC), ISO/IEC 23090-5 2</w:t>
      </w:r>
      <w:r>
        <w:rPr>
          <w:vertAlign w:val="superscript"/>
        </w:rPr>
        <w:t>nd</w:t>
      </w:r>
      <w:r>
        <w:t xml:space="preserve"> Ed, Nov 2023</w:t>
      </w:r>
      <w:r>
        <w:rPr>
          <w:rFonts w:hint="eastAsia" w:eastAsia="宋体"/>
          <w:lang w:val="en-US" w:eastAsia="zh-CN"/>
        </w:rPr>
        <w:t>.</w:t>
      </w:r>
    </w:p>
    <w:p w14:paraId="3DCBFEDF">
      <w:pPr>
        <w:pStyle w:val="51"/>
      </w:pPr>
      <w:r>
        <w:rPr>
          <w:rFonts w:hint="eastAsia" w:eastAsia="宋体"/>
          <w:lang w:val="en-US" w:eastAsia="zh-CN"/>
        </w:rPr>
        <w:t>[D5]</w:t>
      </w:r>
      <w:r>
        <w:rPr>
          <w:rFonts w:hint="eastAsia" w:eastAsia="宋体"/>
          <w:lang w:val="en-US" w:eastAsia="zh-CN"/>
        </w:rPr>
        <w:tab/>
      </w:r>
      <w:r>
        <w:t>G-PCC, Geometry-based point cloud compression, ISO/IEC 23090-9, Mar 2023</w:t>
      </w:r>
    </w:p>
    <w:p w14:paraId="2E590D0E">
      <w:pPr>
        <w:pStyle w:val="51"/>
      </w:pPr>
      <w:r>
        <w:rPr>
          <w:rFonts w:hint="eastAsia" w:eastAsia="宋体"/>
          <w:lang w:val="en-US" w:eastAsia="zh-CN"/>
        </w:rPr>
        <w:t>[D6]</w:t>
      </w:r>
      <w:r>
        <w:rPr>
          <w:rFonts w:hint="eastAsia" w:eastAsia="宋体"/>
          <w:lang w:val="en-US" w:eastAsia="zh-CN"/>
        </w:rPr>
        <w:tab/>
      </w:r>
      <w:r>
        <w:t xml:space="preserve">Draco Bitstream Specification, </w:t>
      </w:r>
      <w:r>
        <w:fldChar w:fldCharType="begin"/>
      </w:r>
      <w:r>
        <w:instrText xml:space="preserve"> HYPERLINK "https://google.github.io/draco/spec/" </w:instrText>
      </w:r>
      <w:r>
        <w:fldChar w:fldCharType="separate"/>
      </w:r>
      <w:r>
        <w:rPr>
          <w:rStyle w:val="36"/>
        </w:rPr>
        <w:t>https://google.github.io/draco/spec/</w:t>
      </w:r>
      <w:r>
        <w:rPr>
          <w:rStyle w:val="36"/>
        </w:rPr>
        <w:fldChar w:fldCharType="end"/>
      </w:r>
      <w:r>
        <w:t xml:space="preserve"> </w:t>
      </w:r>
    </w:p>
    <w:p w14:paraId="29A238E2">
      <w:pPr>
        <w:pStyle w:val="51"/>
        <w:rPr>
          <w:rFonts w:hint="default" w:eastAsia="宋体"/>
          <w:lang w:val="en-US" w:eastAsia="zh-CN"/>
        </w:rPr>
      </w:pPr>
      <w:r>
        <w:rPr>
          <w:rFonts w:hint="eastAsia" w:eastAsia="宋体"/>
          <w:lang w:val="en-US" w:eastAsia="zh-CN"/>
        </w:rPr>
        <w:t>[D7]</w:t>
      </w:r>
      <w:r>
        <w:rPr>
          <w:rFonts w:hint="eastAsia" w:eastAsia="宋体"/>
          <w:lang w:val="en-US" w:eastAsia="zh-CN"/>
        </w:rPr>
        <w:tab/>
      </w:r>
      <w:r>
        <w:rPr>
          <w:rFonts w:hint="eastAsia" w:eastAsia="宋体"/>
          <w:lang w:val="en-US" w:eastAsia="zh-CN"/>
        </w:rPr>
        <w:tab/>
      </w:r>
      <w:r>
        <w:rPr>
          <w:rFonts w:hint="eastAsia" w:eastAsia="宋体"/>
          <w:lang w:val="en-US" w:eastAsia="zh-CN"/>
        </w:rPr>
        <w:t>MPEG 115, Use cases for Point Cloud Compression, https://mpeg.chiariglione.org/sites/default/files/files/standards/parts/docs/w16331_Use_Cases_for_Point_Cloud_Compression_(PCC)_0.docx</w:t>
      </w:r>
    </w:p>
    <w:p w14:paraId="71461E0A">
      <w:pPr>
        <w:ind w:left="1702" w:hanging="1418"/>
        <w:jc w:val="both"/>
        <w:rPr>
          <w:lang w:val="en-CA"/>
        </w:rPr>
      </w:pPr>
      <w:r>
        <w:rPr>
          <w:lang w:val="en-CA"/>
        </w:rPr>
        <w:t>[</w:t>
      </w:r>
      <w:r>
        <w:rPr>
          <w:rFonts w:hint="eastAsia" w:eastAsia="宋体"/>
          <w:lang w:val="en-US" w:eastAsia="zh-CN"/>
        </w:rPr>
        <w:t>M</w:t>
      </w:r>
      <w:r>
        <w:rPr>
          <w:lang w:val="en-CA"/>
        </w:rPr>
        <w:t>1]</w:t>
      </w:r>
      <w:r>
        <w:rPr>
          <w:lang w:val="en-CA"/>
        </w:rPr>
        <w:tab/>
      </w:r>
      <w:r>
        <w:rPr>
          <w:lang w:val="en-CA"/>
        </w:rPr>
        <w:t xml:space="preserve">OpenCV, </w:t>
      </w:r>
      <w:r>
        <w:fldChar w:fldCharType="begin"/>
      </w:r>
      <w:r>
        <w:instrText xml:space="preserve"> HYPERLINK "https://opencv.org" </w:instrText>
      </w:r>
      <w:r>
        <w:fldChar w:fldCharType="separate"/>
      </w:r>
      <w:r>
        <w:rPr>
          <w:rStyle w:val="36"/>
          <w:lang w:val="en-CA"/>
        </w:rPr>
        <w:t>https://opencv.org</w:t>
      </w:r>
      <w:r>
        <w:rPr>
          <w:rStyle w:val="36"/>
          <w:lang w:val="en-CA"/>
        </w:rPr>
        <w:fldChar w:fldCharType="end"/>
      </w:r>
      <w:r>
        <w:rPr>
          <w:lang w:val="en-CA"/>
        </w:rPr>
        <w:t>.</w:t>
      </w:r>
    </w:p>
    <w:p w14:paraId="30D9E69D">
      <w:pPr>
        <w:ind w:left="1702" w:hanging="1418"/>
        <w:jc w:val="both"/>
        <w:rPr>
          <w:lang w:val="en-CA"/>
        </w:rPr>
      </w:pPr>
      <w:r>
        <w:rPr>
          <w:lang w:val="en-CA"/>
        </w:rPr>
        <w:t>[</w:t>
      </w:r>
      <w:r>
        <w:rPr>
          <w:rFonts w:hint="eastAsia" w:eastAsia="宋体"/>
          <w:lang w:val="en-US" w:eastAsia="zh-CN"/>
        </w:rPr>
        <w:t>M</w:t>
      </w:r>
      <w:r>
        <w:rPr>
          <w:lang w:val="en-CA"/>
        </w:rPr>
        <w:t>2]</w:t>
      </w:r>
      <w:r>
        <w:rPr>
          <w:lang w:val="en-CA"/>
        </w:rPr>
        <w:tab/>
      </w:r>
      <w:r>
        <w:rPr>
          <w:lang w:val="en-CA"/>
        </w:rPr>
        <w:t xml:space="preserve">Colmap, </w:t>
      </w:r>
      <w:r>
        <w:fldChar w:fldCharType="begin"/>
      </w:r>
      <w:r>
        <w:instrText xml:space="preserve"> HYPERLINK "https://colmap.github.io/index.html" </w:instrText>
      </w:r>
      <w:r>
        <w:fldChar w:fldCharType="separate"/>
      </w:r>
      <w:r>
        <w:rPr>
          <w:rStyle w:val="36"/>
          <w:lang w:val="en-CA"/>
        </w:rPr>
        <w:t>https://colmap.github.io/index.html</w:t>
      </w:r>
      <w:r>
        <w:rPr>
          <w:rStyle w:val="36"/>
          <w:lang w:val="en-CA"/>
        </w:rPr>
        <w:fldChar w:fldCharType="end"/>
      </w:r>
      <w:r>
        <w:rPr>
          <w:rStyle w:val="36"/>
        </w:rPr>
        <w:t>.</w:t>
      </w:r>
    </w:p>
    <w:p w14:paraId="7C6F5377">
      <w:pPr>
        <w:ind w:left="1702" w:hanging="1418"/>
        <w:jc w:val="both"/>
        <w:rPr>
          <w:lang w:val="en-CA"/>
        </w:rPr>
      </w:pPr>
      <w:r>
        <w:rPr>
          <w:lang w:val="en-CA"/>
        </w:rPr>
        <w:t>[</w:t>
      </w:r>
      <w:r>
        <w:rPr>
          <w:rFonts w:hint="eastAsia" w:eastAsia="宋体"/>
          <w:lang w:val="en-US" w:eastAsia="zh-CN"/>
        </w:rPr>
        <w:t>M</w:t>
      </w:r>
      <w:r>
        <w:rPr>
          <w:lang w:val="en-CA"/>
        </w:rPr>
        <w:t>3]</w:t>
      </w:r>
      <w:r>
        <w:rPr>
          <w:lang w:val="en-CA"/>
        </w:rPr>
        <w:tab/>
      </w:r>
      <w:r>
        <w:rPr>
          <w:lang w:val="en-CA"/>
        </w:rPr>
        <w:t xml:space="preserve">AliceVision </w:t>
      </w:r>
      <w:r>
        <w:t>Photogrammetric Computer Vision Framework</w:t>
      </w:r>
      <w:r>
        <w:rPr>
          <w:lang w:val="en-CA"/>
        </w:rPr>
        <w:t xml:space="preserve">, </w:t>
      </w:r>
      <w:r>
        <w:fldChar w:fldCharType="begin"/>
      </w:r>
      <w:r>
        <w:instrText xml:space="preserve"> HYPERLINK "https://alicevision.org" </w:instrText>
      </w:r>
      <w:r>
        <w:fldChar w:fldCharType="separate"/>
      </w:r>
      <w:r>
        <w:rPr>
          <w:rStyle w:val="36"/>
          <w:lang w:val="en-CA"/>
        </w:rPr>
        <w:t>https://alicevision.org</w:t>
      </w:r>
      <w:r>
        <w:rPr>
          <w:rStyle w:val="36"/>
          <w:lang w:val="en-CA"/>
        </w:rPr>
        <w:fldChar w:fldCharType="end"/>
      </w:r>
      <w:r>
        <w:rPr>
          <w:lang w:val="en-CA"/>
        </w:rPr>
        <w:t>.</w:t>
      </w:r>
    </w:p>
    <w:p w14:paraId="470DE251">
      <w:pPr>
        <w:ind w:left="1702" w:hanging="1418"/>
        <w:jc w:val="both"/>
        <w:rPr>
          <w:lang w:val="en-CA"/>
        </w:rPr>
      </w:pPr>
      <w:r>
        <w:rPr>
          <w:lang w:val="en-CA"/>
        </w:rPr>
        <w:t>[</w:t>
      </w:r>
      <w:r>
        <w:rPr>
          <w:rFonts w:hint="eastAsia" w:eastAsia="宋体"/>
          <w:lang w:val="en-US" w:eastAsia="zh-CN"/>
        </w:rPr>
        <w:t>M</w:t>
      </w:r>
      <w:r>
        <w:rPr>
          <w:lang w:val="en-CA"/>
        </w:rPr>
        <w:t>4]</w:t>
      </w:r>
      <w:r>
        <w:tab/>
      </w:r>
      <w:r>
        <w:rPr>
          <w:lang w:val="en-CA"/>
        </w:rPr>
        <w:t xml:space="preserve">Open Multiple View Geometry (openMVG), </w:t>
      </w:r>
      <w:r>
        <w:fldChar w:fldCharType="begin"/>
      </w:r>
      <w:r>
        <w:instrText xml:space="preserve"> HYPERLINK "https://github.com/openMVG/openMVG" \h </w:instrText>
      </w:r>
      <w:r>
        <w:fldChar w:fldCharType="separate"/>
      </w:r>
      <w:r>
        <w:rPr>
          <w:rStyle w:val="36"/>
          <w:lang w:val="en-CA"/>
        </w:rPr>
        <w:t>https://github.com/openMVG/openMVG</w:t>
      </w:r>
      <w:r>
        <w:rPr>
          <w:rStyle w:val="36"/>
          <w:lang w:val="en-CA"/>
        </w:rPr>
        <w:fldChar w:fldCharType="end"/>
      </w:r>
      <w:r>
        <w:rPr>
          <w:lang w:val="en-CA"/>
        </w:rPr>
        <w:t xml:space="preserve">. </w:t>
      </w:r>
    </w:p>
    <w:p w14:paraId="0BF01C92">
      <w:pPr>
        <w:ind w:left="1702" w:hanging="1418"/>
        <w:jc w:val="both"/>
        <w:rPr>
          <w:lang w:val="da-DK"/>
        </w:rPr>
      </w:pPr>
      <w:r>
        <w:rPr>
          <w:lang w:val="da-DK"/>
        </w:rPr>
        <w:t>[</w:t>
      </w:r>
      <w:r>
        <w:rPr>
          <w:rFonts w:hint="eastAsia" w:eastAsia="宋体"/>
          <w:lang w:val="en-US" w:eastAsia="zh-CN"/>
        </w:rPr>
        <w:t>M</w:t>
      </w:r>
      <w:r>
        <w:rPr>
          <w:lang w:val="da-DK"/>
        </w:rPr>
        <w:t>5]</w:t>
      </w:r>
      <w:r>
        <w:rPr>
          <w:lang w:val="da-DK"/>
        </w:rPr>
        <w:tab/>
      </w:r>
      <w:r>
        <w:rPr>
          <w:lang w:val="da-DK"/>
        </w:rPr>
        <w:t xml:space="preserve">Immersive Video Depth Estimation (IVDE), </w:t>
      </w:r>
      <w:r>
        <w:fldChar w:fldCharType="begin"/>
      </w:r>
      <w:r>
        <w:instrText xml:space="preserve"> HYPERLINK "https://gitlab.com/mpeg-i-visual/ivde" </w:instrText>
      </w:r>
      <w:r>
        <w:fldChar w:fldCharType="separate"/>
      </w:r>
      <w:r>
        <w:rPr>
          <w:rStyle w:val="36"/>
          <w:lang w:val="da-DK"/>
        </w:rPr>
        <w:t>https://gitlab.com/mpeg-i-visual/ivde</w:t>
      </w:r>
      <w:r>
        <w:rPr>
          <w:rStyle w:val="36"/>
          <w:lang w:val="da-DK"/>
        </w:rPr>
        <w:fldChar w:fldCharType="end"/>
      </w:r>
      <w:r>
        <w:rPr>
          <w:lang w:val="da-DK"/>
        </w:rPr>
        <w:t>.</w:t>
      </w:r>
    </w:p>
    <w:p w14:paraId="18E083B1">
      <w:pPr>
        <w:ind w:left="1702" w:hanging="1418"/>
        <w:jc w:val="both"/>
        <w:rPr>
          <w:lang w:val="da-DK"/>
        </w:rPr>
      </w:pPr>
      <w:r>
        <w:rPr>
          <w:lang w:val="da-DK"/>
        </w:rPr>
        <w:t>[</w:t>
      </w:r>
      <w:r>
        <w:rPr>
          <w:rFonts w:hint="eastAsia" w:eastAsia="宋体"/>
          <w:lang w:val="en-US" w:eastAsia="zh-CN"/>
        </w:rPr>
        <w:t>M</w:t>
      </w:r>
      <w:r>
        <w:rPr>
          <w:rFonts w:eastAsia="宋体"/>
          <w:lang w:val="da-DK" w:eastAsia="zh-CN"/>
        </w:rPr>
        <w:t>6</w:t>
      </w:r>
      <w:r>
        <w:rPr>
          <w:lang w:val="da-DK"/>
        </w:rPr>
        <w:t>]</w:t>
      </w:r>
      <w:r>
        <w:rPr>
          <w:lang w:val="da-DK"/>
        </w:rPr>
        <w:tab/>
      </w:r>
      <w:r>
        <w:rPr>
          <w:lang w:val="da-DK"/>
        </w:rPr>
        <w:t xml:space="preserve">Test model for MPEG immersive video, </w:t>
      </w:r>
      <w:r>
        <w:fldChar w:fldCharType="begin"/>
      </w:r>
      <w:r>
        <w:instrText xml:space="preserve"> HYPERLINK "https://gitlab.com/mpeg-i-visual/tmiv" </w:instrText>
      </w:r>
      <w:r>
        <w:fldChar w:fldCharType="separate"/>
      </w:r>
      <w:r>
        <w:rPr>
          <w:rStyle w:val="36"/>
          <w:lang w:val="da-DK"/>
        </w:rPr>
        <w:t>https://gitlab.com/mpeg-i-visual/tmiv</w:t>
      </w:r>
      <w:r>
        <w:rPr>
          <w:rStyle w:val="36"/>
          <w:lang w:val="da-DK"/>
        </w:rPr>
        <w:fldChar w:fldCharType="end"/>
      </w:r>
      <w:r>
        <w:rPr>
          <w:lang w:val="da-DK"/>
        </w:rPr>
        <w:t>.</w:t>
      </w:r>
    </w:p>
    <w:p w14:paraId="66AD0A2F">
      <w:pPr>
        <w:ind w:left="1702" w:hanging="1418"/>
        <w:jc w:val="both"/>
        <w:rPr>
          <w:lang w:val="en-CA"/>
        </w:rPr>
      </w:pPr>
      <w:r>
        <w:rPr>
          <w:lang w:val="en-CA"/>
        </w:rPr>
        <w:t>[</w:t>
      </w:r>
      <w:r>
        <w:rPr>
          <w:rFonts w:hint="eastAsia" w:eastAsia="宋体"/>
          <w:lang w:val="en-US" w:eastAsia="zh-CN"/>
        </w:rPr>
        <w:t>M</w:t>
      </w:r>
      <w:r>
        <w:rPr>
          <w:lang w:val="en-CA"/>
        </w:rPr>
        <w:t>7]</w:t>
      </w:r>
      <w:r>
        <w:rPr>
          <w:lang w:val="en-CA"/>
        </w:rPr>
        <w:tab/>
      </w:r>
      <w:r>
        <w:rPr>
          <w:lang w:val="en-CA"/>
        </w:rPr>
        <w:t xml:space="preserve">Reference view synthesizer, </w:t>
      </w:r>
      <w:r>
        <w:fldChar w:fldCharType="begin"/>
      </w:r>
      <w:r>
        <w:instrText xml:space="preserve"> HYPERLINK "https://gitlab.com/mpeg-i-visual/rvs" </w:instrText>
      </w:r>
      <w:r>
        <w:fldChar w:fldCharType="separate"/>
      </w:r>
      <w:r>
        <w:rPr>
          <w:rStyle w:val="36"/>
          <w:lang w:val="en-CA"/>
        </w:rPr>
        <w:t>https://gitlab.com/mpeg-i-visual/rvs</w:t>
      </w:r>
      <w:r>
        <w:rPr>
          <w:rStyle w:val="36"/>
          <w:lang w:val="en-CA"/>
        </w:rPr>
        <w:fldChar w:fldCharType="end"/>
      </w:r>
      <w:r>
        <w:rPr>
          <w:lang w:val="en-CA"/>
        </w:rPr>
        <w:t>.</w:t>
      </w:r>
    </w:p>
    <w:p w14:paraId="46F2676A">
      <w:pPr>
        <w:ind w:left="1702" w:hanging="1418"/>
        <w:jc w:val="both"/>
        <w:rPr>
          <w:lang w:val="en-CA"/>
        </w:rPr>
      </w:pPr>
      <w:r>
        <w:rPr>
          <w:lang w:val="en-CA"/>
        </w:rPr>
        <w:t>[</w:t>
      </w:r>
      <w:r>
        <w:rPr>
          <w:rFonts w:hint="eastAsia" w:eastAsia="宋体"/>
          <w:lang w:val="en-US" w:eastAsia="zh-CN"/>
        </w:rPr>
        <w:t>M</w:t>
      </w:r>
      <w:r>
        <w:rPr>
          <w:lang w:val="en-CA"/>
        </w:rPr>
        <w:t>8]</w:t>
      </w:r>
      <w:r>
        <w:rPr>
          <w:lang w:val="en-CA"/>
        </w:rPr>
        <w:tab/>
      </w:r>
      <w:r>
        <w:rPr>
          <w:lang w:val="en-CA"/>
        </w:rPr>
        <w:t xml:space="preserve">Open Realtime Depth Image Based Renderer (OpenDIBR), </w:t>
      </w:r>
      <w:r>
        <w:fldChar w:fldCharType="begin"/>
      </w:r>
      <w:r>
        <w:instrText xml:space="preserve"> HYPERLINK "https://github.com/IDLabMedia/open-dibr" </w:instrText>
      </w:r>
      <w:r>
        <w:fldChar w:fldCharType="separate"/>
      </w:r>
      <w:r>
        <w:rPr>
          <w:rStyle w:val="36"/>
          <w:lang w:val="en-CA"/>
        </w:rPr>
        <w:t>https://github.com/IDLabMedia/open-dibr</w:t>
      </w:r>
      <w:r>
        <w:rPr>
          <w:rStyle w:val="36"/>
          <w:lang w:val="en-CA"/>
        </w:rPr>
        <w:fldChar w:fldCharType="end"/>
      </w:r>
      <w:r>
        <w:rPr>
          <w:lang w:val="en-CA"/>
        </w:rPr>
        <w:t>.</w:t>
      </w:r>
    </w:p>
    <w:p w14:paraId="49D53558">
      <w:pPr>
        <w:ind w:left="1702" w:hanging="1418"/>
        <w:jc w:val="both"/>
        <w:rPr>
          <w:rStyle w:val="36"/>
          <w:lang w:val="en-CA"/>
        </w:rPr>
      </w:pPr>
      <w:r>
        <w:rPr>
          <w:lang w:val="en-CA"/>
        </w:rPr>
        <w:t>[</w:t>
      </w:r>
      <w:r>
        <w:rPr>
          <w:rFonts w:hint="eastAsia" w:eastAsia="宋体"/>
          <w:lang w:val="en-US" w:eastAsia="zh-CN"/>
        </w:rPr>
        <w:t>M</w:t>
      </w:r>
      <w:r>
        <w:rPr>
          <w:rFonts w:eastAsia="宋体"/>
          <w:lang w:eastAsia="zh-CN"/>
        </w:rPr>
        <w:t>9</w:t>
      </w:r>
      <w:r>
        <w:rPr>
          <w:lang w:val="en-CA"/>
        </w:rPr>
        <w:t>]</w:t>
      </w:r>
      <w:r>
        <w:rPr>
          <w:lang w:val="en-CA"/>
        </w:rPr>
        <w:tab/>
      </w:r>
      <w:r>
        <w:t xml:space="preserve">A. Dziembowski, D. Mieloch, J. Stankowski and A. Grzelka, "IV-PSNR – the objective quality metric for immersive video applications," in IEEE Transactions on Circuits and Systems for Video Technology, doi: </w:t>
      </w:r>
      <w:r>
        <w:fldChar w:fldCharType="begin"/>
      </w:r>
      <w:r>
        <w:instrText xml:space="preserve"> HYPERLINK "https://doi.org/10.1109/TCSVT.2022.3179575" \t "_blank" </w:instrText>
      </w:r>
      <w:r>
        <w:fldChar w:fldCharType="separate"/>
      </w:r>
      <w:r>
        <w:rPr>
          <w:rStyle w:val="36"/>
        </w:rPr>
        <w:t>10.1109/TCSVT.2022.3179575</w:t>
      </w:r>
      <w:r>
        <w:rPr>
          <w:rStyle w:val="36"/>
        </w:rPr>
        <w:fldChar w:fldCharType="end"/>
      </w:r>
      <w:r>
        <w:rPr>
          <w:lang w:val="en-CA"/>
        </w:rPr>
        <w:t>,</w:t>
      </w:r>
      <w:r>
        <w:t xml:space="preserve"> software: </w:t>
      </w:r>
      <w:r>
        <w:fldChar w:fldCharType="begin"/>
      </w:r>
      <w:r>
        <w:instrText xml:space="preserve"> HYPERLINK "https://gitlab.com/mpeg-i-visual/ivpsnr" </w:instrText>
      </w:r>
      <w:r>
        <w:fldChar w:fldCharType="separate"/>
      </w:r>
      <w:r>
        <w:rPr>
          <w:rStyle w:val="36"/>
          <w:lang w:val="en-CA"/>
        </w:rPr>
        <w:t>https://gitlab.com/mpeg-i-visual/ivpsnr</w:t>
      </w:r>
      <w:r>
        <w:rPr>
          <w:rStyle w:val="36"/>
          <w:lang w:val="en-CA"/>
        </w:rPr>
        <w:fldChar w:fldCharType="end"/>
      </w:r>
    </w:p>
    <w:p w14:paraId="26C0430A">
      <w:pPr>
        <w:ind w:left="1702" w:hanging="1418"/>
        <w:jc w:val="both"/>
        <w:rPr>
          <w:lang w:val="en-CA"/>
        </w:rPr>
      </w:pPr>
      <w:r>
        <w:rPr>
          <w:lang w:val="en-CA"/>
        </w:rPr>
        <w:t>[</w:t>
      </w:r>
      <w:r>
        <w:rPr>
          <w:rFonts w:hint="eastAsia" w:eastAsia="宋体"/>
          <w:lang w:val="en-US" w:eastAsia="zh-CN"/>
        </w:rPr>
        <w:t>M</w:t>
      </w:r>
      <w:r>
        <w:rPr>
          <w:lang w:val="en-CA"/>
        </w:rPr>
        <w:t>10]</w:t>
      </w:r>
      <w:r>
        <w:tab/>
      </w:r>
      <w:r>
        <w:rPr>
          <w:lang w:val="en-CA"/>
        </w:rPr>
        <w:t xml:space="preserve">Quality Metrics for Immersive Video (QMIV), </w:t>
      </w:r>
      <w:r>
        <w:fldChar w:fldCharType="begin"/>
      </w:r>
      <w:r>
        <w:instrText xml:space="preserve"> HYPERLINK "https://gitlab.com/mpeg-i-visual/ivpsnr" \h </w:instrText>
      </w:r>
      <w:r>
        <w:fldChar w:fldCharType="separate"/>
      </w:r>
      <w:r>
        <w:rPr>
          <w:rStyle w:val="36"/>
          <w:lang w:val="en-CA"/>
        </w:rPr>
        <w:t>https://gitlab.com/mpeg-i-visual/ivpsnr</w:t>
      </w:r>
      <w:r>
        <w:rPr>
          <w:rStyle w:val="36"/>
          <w:lang w:val="en-CA"/>
        </w:rPr>
        <w:fldChar w:fldCharType="end"/>
      </w:r>
      <w:r>
        <w:rPr>
          <w:lang w:val="en-CA"/>
        </w:rPr>
        <w:t>.</w:t>
      </w:r>
    </w:p>
    <w:p w14:paraId="27652C2C">
      <w:pPr>
        <w:ind w:left="1702" w:hanging="1418"/>
        <w:jc w:val="both"/>
        <w:rPr>
          <w:rFonts w:hint="eastAsia" w:eastAsia="宋体"/>
          <w:lang w:val="en-US" w:eastAsia="zh-CN"/>
        </w:rPr>
      </w:pPr>
      <w:r>
        <w:rPr>
          <w:rFonts w:hint="eastAsia" w:eastAsia="宋体"/>
          <w:lang w:val="en-US" w:eastAsia="zh-CN"/>
        </w:rPr>
        <w:t>[M11]</w:t>
      </w:r>
      <w:r>
        <w:rPr>
          <w:rFonts w:hint="eastAsia" w:eastAsia="宋体"/>
          <w:lang w:val="en-US" w:eastAsia="zh-CN"/>
        </w:rPr>
        <w:tab/>
      </w:r>
      <w:r>
        <w:rPr>
          <w:rFonts w:hint="eastAsia" w:eastAsia="宋体"/>
          <w:lang w:val="en-US" w:eastAsia="zh-CN"/>
        </w:rPr>
        <w:t>Gerhard Tech, Ying Chen, Karsten Müller, Jens-Rainer Ohm, Anthony Vetro, Ye-Kui Wang, Overview of the Multiview and 3D Extensions of High Efficiency Video Coding, IEEE Transactions on Circuits and Systems for Video Technology, vol. 26, no. 1, January 2016.</w:t>
      </w:r>
    </w:p>
    <w:p w14:paraId="3BF890B3">
      <w:pPr>
        <w:pStyle w:val="51"/>
        <w:rPr>
          <w:lang w:val="en-US"/>
        </w:rPr>
      </w:pPr>
      <w:r>
        <w:rPr>
          <w:rFonts w:hint="eastAsia" w:eastAsia="宋体"/>
          <w:lang w:val="en-US" w:eastAsia="zh-CN"/>
        </w:rPr>
        <w:t>[DM-1]</w:t>
      </w:r>
      <w:r>
        <w:rPr>
          <w:rFonts w:hint="eastAsia" w:eastAsia="宋体"/>
          <w:lang w:val="en-US" w:eastAsia="zh-CN"/>
        </w:rPr>
        <w:tab/>
      </w:r>
      <w:r>
        <w:rPr>
          <w:rFonts w:hint="eastAsia" w:eastAsia="宋体"/>
          <w:lang w:val="en-US" w:eastAsia="zh-CN"/>
        </w:rPr>
        <w:t xml:space="preserve">MPEG 136, CfP for Dynamic Mesh Coding, </w:t>
      </w:r>
      <w:r>
        <w:fldChar w:fldCharType="begin"/>
      </w:r>
      <w:r>
        <w:instrText xml:space="preserve"> HYPERLINK "https://www.mpeg.org/wp-content/uploads/mpeg_meetings/136_OnLine/w20972.zip" </w:instrText>
      </w:r>
      <w:r>
        <w:fldChar w:fldCharType="separate"/>
      </w:r>
      <w:r>
        <w:rPr>
          <w:rStyle w:val="36"/>
          <w:rFonts w:hint="eastAsia" w:eastAsia="宋体"/>
          <w:lang w:val="en-US" w:eastAsia="zh-CN"/>
        </w:rPr>
        <w:t>https://www.mpeg.org/wp-content/uploads/mpeg_meetings/136_OnLine/w20972.zip</w:t>
      </w:r>
      <w:r>
        <w:rPr>
          <w:rStyle w:val="36"/>
          <w:rFonts w:hint="eastAsia" w:eastAsia="宋体"/>
          <w:lang w:val="en-US" w:eastAsia="zh-CN"/>
        </w:rPr>
        <w:fldChar w:fldCharType="end"/>
      </w:r>
    </w:p>
    <w:p w14:paraId="665D4F80">
      <w:pPr>
        <w:pStyle w:val="51"/>
        <w:rPr>
          <w:rFonts w:eastAsia="宋体"/>
          <w:lang w:val="en-US" w:eastAsia="zh-CN"/>
        </w:rPr>
      </w:pPr>
      <w:r>
        <w:rPr>
          <w:rFonts w:hint="eastAsia" w:eastAsia="宋体"/>
          <w:lang w:val="en-US" w:eastAsia="zh-CN"/>
        </w:rPr>
        <w:t>[DM-2]</w:t>
      </w:r>
      <w:r>
        <w:rPr>
          <w:rFonts w:hint="eastAsia" w:eastAsia="宋体"/>
          <w:lang w:val="en-US" w:eastAsia="zh-CN"/>
        </w:rPr>
        <w:tab/>
      </w:r>
      <w:r>
        <w:rPr>
          <w:rFonts w:hint="eastAsia"/>
        </w:rPr>
        <w:t>MPEG 134</w:t>
      </w:r>
      <w:r>
        <w:rPr>
          <w:rFonts w:hint="eastAsia" w:eastAsia="宋体"/>
          <w:lang w:val="en-US" w:eastAsia="zh-CN"/>
        </w:rPr>
        <w:t xml:space="preserve">, </w:t>
      </w:r>
      <w:r>
        <w:rPr>
          <w:rFonts w:hint="eastAsia"/>
        </w:rPr>
        <w:t>Use cases for Mesh Coding</w:t>
      </w:r>
      <w:r>
        <w:t>,</w:t>
      </w:r>
      <w:r>
        <w:rPr>
          <w:rFonts w:hint="eastAsia" w:eastAsia="宋体"/>
          <w:lang w:val="en-US" w:eastAsia="zh-CN"/>
        </w:rPr>
        <w:t xml:space="preserve"> </w:t>
      </w:r>
      <w:r>
        <w:fldChar w:fldCharType="begin"/>
      </w:r>
      <w:r>
        <w:instrText xml:space="preserve"> HYPERLINK "https://www.mpeg.org/wp-content/uploads/mpeg_meetings/134_OnLine/w20364.zip" </w:instrText>
      </w:r>
      <w:r>
        <w:fldChar w:fldCharType="separate"/>
      </w:r>
      <w:r>
        <w:rPr>
          <w:rStyle w:val="36"/>
          <w:rFonts w:hint="eastAsia"/>
        </w:rPr>
        <w:t>https://www.mpeg.org/wp-content/uploads/mpeg_meetings/134_OnLine/w20364.zip</w:t>
      </w:r>
      <w:r>
        <w:rPr>
          <w:rStyle w:val="36"/>
          <w:rFonts w:hint="eastAsia"/>
        </w:rPr>
        <w:fldChar w:fldCharType="end"/>
      </w:r>
    </w:p>
    <w:p w14:paraId="77BD9A48">
      <w:pPr>
        <w:pStyle w:val="51"/>
      </w:pPr>
      <w:r>
        <w:t>[</w:t>
      </w:r>
      <w:r>
        <w:rPr>
          <w:rFonts w:hint="eastAsia" w:eastAsia="宋体"/>
          <w:lang w:val="en-US" w:eastAsia="zh-CN"/>
        </w:rPr>
        <w:t>DM-3</w:t>
      </w:r>
      <w:r>
        <w:t>]</w:t>
      </w:r>
      <w:r>
        <w:tab/>
      </w:r>
      <w:r>
        <w:rPr>
          <w:rFonts w:hint="eastAsia"/>
        </w:rPr>
        <w:t>Y. Choi, J. -B. Jeong, S. Lee and E. -S. Ryu, "Overview of the Video-based Dynamic Mesh Coding (V-DMC) Standard Work," 2022 13th International Conference on Information and Communication Technology Convergence (ICTC), Jeju Island, Korea, Republic of, 2022, pp. 578-581, doi: 10.1109/ICTC55196.2022.9952734.</w:t>
      </w:r>
    </w:p>
    <w:p w14:paraId="48EE6D1D">
      <w:pPr>
        <w:pStyle w:val="51"/>
        <w:rPr>
          <w:rFonts w:eastAsia="宋体"/>
          <w:lang w:val="en-US" w:eastAsia="zh-CN"/>
        </w:rPr>
      </w:pPr>
      <w:r>
        <w:rPr>
          <w:rFonts w:hint="eastAsia" w:eastAsia="宋体"/>
          <w:lang w:val="en-US" w:eastAsia="zh-CN"/>
        </w:rPr>
        <w:t>[DM-4]</w:t>
      </w:r>
      <w:r>
        <w:rPr>
          <w:rFonts w:hint="eastAsia" w:eastAsia="宋体"/>
          <w:lang w:val="en-US" w:eastAsia="zh-CN"/>
        </w:rPr>
        <w:tab/>
      </w:r>
      <w:r>
        <w:rPr>
          <w:rFonts w:hint="eastAsia" w:eastAsia="宋体"/>
          <w:lang w:val="en-US" w:eastAsia="zh-CN"/>
        </w:rPr>
        <w:t>Information technology - Coding of audio-visual objects - Part 16: Animation Framework eXtension (AFX), ISO/IEC 14496-16.</w:t>
      </w:r>
    </w:p>
    <w:p w14:paraId="65CDC5DB">
      <w:pPr>
        <w:pStyle w:val="51"/>
        <w:rPr>
          <w:rFonts w:eastAsia="宋体"/>
          <w:lang w:val="en-US" w:eastAsia="zh-CN"/>
        </w:rPr>
      </w:pPr>
      <w:r>
        <w:rPr>
          <w:rFonts w:hint="eastAsia" w:eastAsia="宋体"/>
          <w:lang w:val="en-US" w:eastAsia="zh-CN"/>
        </w:rPr>
        <w:t>[DM-5]</w:t>
      </w:r>
      <w:r>
        <w:rPr>
          <w:rFonts w:hint="eastAsia" w:eastAsia="宋体"/>
          <w:lang w:val="en-US" w:eastAsia="zh-CN"/>
        </w:rPr>
        <w:tab/>
      </w:r>
      <w:r>
        <w:rPr>
          <w:rFonts w:hint="eastAsia" w:eastAsia="宋体"/>
          <w:lang w:val="en-US" w:eastAsia="zh-CN"/>
        </w:rPr>
        <w:t>Mammou, K., Kim, J., Tourapis, A. M., Podborski, D., &amp; Flynn, D. (2022, September). Video and subdivision based mesh coding. In 2022 10th European Workshop on Visual Information Processing (EUVIP) (pp. 1-6). IEEE.</w:t>
      </w:r>
    </w:p>
    <w:p w14:paraId="408289FA">
      <w:pPr>
        <w:pStyle w:val="51"/>
        <w:rPr>
          <w:rFonts w:eastAsia="宋体"/>
          <w:lang w:val="en-US" w:eastAsia="zh-CN"/>
        </w:rPr>
      </w:pPr>
      <w:r>
        <w:rPr>
          <w:rFonts w:hint="eastAsia" w:eastAsia="宋体"/>
          <w:lang w:val="en-US" w:eastAsia="zh-CN"/>
        </w:rPr>
        <w:t>[DM-6]</w:t>
      </w:r>
      <w:r>
        <w:rPr>
          <w:rFonts w:hint="eastAsia" w:eastAsia="宋体"/>
          <w:lang w:val="en-US" w:eastAsia="zh-CN"/>
        </w:rPr>
        <w:tab/>
      </w:r>
      <w:r>
        <w:rPr>
          <w:rFonts w:hint="eastAsia" w:eastAsia="宋体"/>
          <w:lang w:val="en-US" w:eastAsia="zh-CN"/>
        </w:rPr>
        <w:t>HS, Yang. and X. de Foy, "RTP Payload for V-DMC", Work in Progress, Internet-Draft, draft-hsyang-avtcore-rtp-vdmc-00, 18 October 2024, &lt;https://www.ietf.org/id/draft-hsyang-avtcore-rtp-vdmc-00.html&gt;.</w:t>
      </w:r>
    </w:p>
    <w:p w14:paraId="58055918">
      <w:pPr>
        <w:pStyle w:val="51"/>
        <w:rPr>
          <w:rFonts w:hint="eastAsia" w:eastAsia="宋体"/>
          <w:lang w:val="en-US" w:eastAsia="zh-CN"/>
        </w:rPr>
      </w:pPr>
      <w:r>
        <w:rPr>
          <w:rFonts w:hint="eastAsia" w:eastAsia="宋体"/>
          <w:lang w:val="en-US" w:eastAsia="zh-CN"/>
        </w:rPr>
        <w:t>[DM-7]</w:t>
      </w:r>
      <w:r>
        <w:rPr>
          <w:rFonts w:hint="eastAsia" w:eastAsia="宋体"/>
          <w:lang w:val="en-US" w:eastAsia="zh-CN"/>
        </w:rPr>
        <w:tab/>
      </w:r>
      <w:r>
        <w:rPr>
          <w:rFonts w:hint="eastAsia" w:eastAsia="宋体"/>
          <w:lang w:val="en-US" w:eastAsia="zh-CN"/>
        </w:rPr>
        <w:t>ISO/IEC 12113:2022, Information technology — Runtime 3D asset delivery format — Khronos glTF™ 2.0, International Organization for Standardization, 2022.</w:t>
      </w:r>
    </w:p>
    <w:p w14:paraId="3343D651">
      <w:pPr>
        <w:pStyle w:val="51"/>
        <w:rPr>
          <w:rFonts w:hint="eastAsia" w:eastAsia="宋体"/>
          <w:lang w:val="en-US" w:eastAsia="zh-CN"/>
        </w:rPr>
      </w:pPr>
      <w:r>
        <w:rPr>
          <w:rFonts w:hint="eastAsia" w:eastAsia="宋体"/>
          <w:lang w:val="en-US" w:eastAsia="zh-CN"/>
        </w:rPr>
        <w:t>[DM-8]</w:t>
      </w:r>
      <w:r>
        <w:rPr>
          <w:rFonts w:hint="eastAsia" w:eastAsia="宋体"/>
          <w:lang w:val="en-US" w:eastAsia="zh-CN"/>
        </w:rPr>
        <w:tab/>
      </w:r>
      <w:r>
        <w:rPr>
          <w:rFonts w:hint="eastAsia" w:eastAsia="宋体"/>
          <w:lang w:val="en-US" w:eastAsia="zh-CN"/>
        </w:rPr>
        <w:t xml:space="preserve">Dynamic Mesh Documentation - Unigine Developer. Available at: https://developer.unigine.com/en/docs/latest/objects/objects/mesh_dynamic/ (Accessed: 19 February 2025). </w:t>
      </w:r>
    </w:p>
    <w:p w14:paraId="60C2121B">
      <w:pPr>
        <w:pStyle w:val="51"/>
        <w:rPr>
          <w:rFonts w:eastAsia="宋体"/>
          <w:lang w:val="en-US" w:eastAsia="zh-CN"/>
        </w:rPr>
      </w:pPr>
      <w:r>
        <w:rPr>
          <w:rFonts w:hint="eastAsia" w:eastAsia="宋体"/>
          <w:lang w:val="en-US" w:eastAsia="zh-CN"/>
        </w:rPr>
        <w:t>[DM-9]</w:t>
      </w:r>
      <w:r>
        <w:rPr>
          <w:rFonts w:hint="eastAsia" w:eastAsia="宋体"/>
          <w:lang w:val="en-US" w:eastAsia="zh-CN"/>
        </w:rPr>
        <w:tab/>
      </w:r>
      <w:r>
        <w:rPr>
          <w:rFonts w:hint="eastAsia" w:eastAsia="宋体"/>
          <w:lang w:val="en-US" w:eastAsia="zh-CN"/>
        </w:rPr>
        <w:t xml:space="preserve">OWLII Dynamic Human Textured Mesh Sequence Dataset MPEG Point Cloud Compression. Available at: https://mpeg-pcc.org/index.php/pcc-content-database/owlii-dynamic-human-textured-mesh-sequence-dataset/ (Accessed: 19 February 2025). </w:t>
      </w:r>
    </w:p>
    <w:p w14:paraId="3AF3611F">
      <w:pPr>
        <w:pStyle w:val="51"/>
        <w:rPr>
          <w:rFonts w:hint="eastAsia" w:eastAsia="宋体"/>
          <w:lang w:val="en-US" w:eastAsia="zh-CN"/>
        </w:rPr>
      </w:pPr>
      <w:r>
        <w:rPr>
          <w:rFonts w:hint="eastAsia" w:eastAsia="宋体"/>
          <w:lang w:val="en-US" w:eastAsia="zh-CN"/>
        </w:rPr>
        <w:t>[DM-10]</w:t>
      </w:r>
      <w:r>
        <w:rPr>
          <w:rFonts w:hint="eastAsia" w:eastAsia="宋体"/>
          <w:lang w:val="en-US" w:eastAsia="zh-CN"/>
        </w:rPr>
        <w:tab/>
      </w:r>
      <w:r>
        <w:rPr>
          <w:rFonts w:hint="eastAsia" w:eastAsia="宋体"/>
          <w:lang w:val="en-US" w:eastAsia="zh-CN"/>
        </w:rPr>
        <w:t xml:space="preserve">Pagés, Rafael &amp; Amplianitis, Konstantinos &amp; Ondrej, Jan &amp; Zerman, Emin &amp; Smolic, Aljosa. (2022). Volograms &amp; V-SENSE Volumetric Video Dataset. 10.13140/RG.2.2.24235.31529/1. </w:t>
      </w:r>
    </w:p>
    <w:p w14:paraId="4A5D624D">
      <w:pPr>
        <w:pStyle w:val="51"/>
        <w:rPr>
          <w:rFonts w:hint="eastAsia" w:eastAsia="宋体"/>
          <w:lang w:val="en-US" w:eastAsia="zh-CN"/>
        </w:rPr>
      </w:pPr>
      <w:r>
        <w:rPr>
          <w:rFonts w:hint="eastAsia" w:eastAsia="宋体"/>
          <w:lang w:val="en-US" w:eastAsia="zh-CN"/>
        </w:rPr>
        <w:t>[DM-11]</w:t>
      </w:r>
      <w:r>
        <w:rPr>
          <w:rFonts w:hint="eastAsia" w:eastAsia="宋体"/>
          <w:lang w:val="en-US" w:eastAsia="zh-CN"/>
        </w:rPr>
        <w:tab/>
      </w:r>
      <w:r>
        <w:rPr>
          <w:rFonts w:hint="eastAsia" w:eastAsia="宋体"/>
          <w:lang w:val="en-US" w:eastAsia="zh-CN"/>
        </w:rPr>
        <w:t>Q. Yang, J. Jung, T. Deschamps, X. Xu and S. Liu, "TDMD: A Database for Dynamic Color Mesh Quality Assessment Study," in IEEE Transactions on Visualization and Computer Graphics, doi: 10.1109/TVCG.2024.3451526.</w:t>
      </w:r>
    </w:p>
    <w:p w14:paraId="4C4A7E1B">
      <w:pPr>
        <w:pStyle w:val="51"/>
        <w:ind w:left="0" w:firstLine="0"/>
        <w:rPr>
          <w:rFonts w:eastAsia="宋体"/>
          <w:lang w:val="en-US" w:eastAsia="zh-CN"/>
        </w:rPr>
      </w:pPr>
    </w:p>
    <w:p w14:paraId="4F5789C7">
      <w:pPr>
        <w:pStyle w:val="51"/>
        <w:rPr>
          <w:rFonts w:eastAsia="宋体"/>
          <w:lang w:val="en-US" w:eastAsia="zh-CN"/>
        </w:rPr>
      </w:pPr>
      <w:r>
        <w:rPr>
          <w:rFonts w:hint="eastAsia" w:eastAsia="宋体"/>
          <w:lang w:val="en-US" w:eastAsia="zh-CN"/>
        </w:rPr>
        <w:t>[DM-12]</w:t>
      </w:r>
      <w:r>
        <w:rPr>
          <w:rFonts w:hint="eastAsia" w:eastAsia="宋体"/>
          <w:lang w:val="en-US" w:eastAsia="zh-CN"/>
        </w:rPr>
        <w:tab/>
      </w:r>
      <w:r>
        <w:rPr>
          <w:rFonts w:hint="eastAsia" w:eastAsia="宋体"/>
          <w:lang w:val="en-US" w:eastAsia="zh-CN"/>
        </w:rPr>
        <w:t>M. Corsini, E. D. Gelasca, T. Ebrahimi, and M. Barni, “Water marked 3-d mesh quality assessment,” IEEE Trans. Multimedia, vol. 9, no. 2, pp. 247–256, 2007.</w:t>
      </w:r>
    </w:p>
    <w:p w14:paraId="2DD8323D">
      <w:pPr>
        <w:pStyle w:val="51"/>
        <w:rPr>
          <w:rFonts w:eastAsia="宋体"/>
          <w:lang w:val="en-US" w:eastAsia="zh-CN"/>
        </w:rPr>
      </w:pPr>
      <w:r>
        <w:rPr>
          <w:rFonts w:hint="eastAsia" w:eastAsia="宋体"/>
          <w:lang w:val="en-US" w:eastAsia="zh-CN"/>
        </w:rPr>
        <w:t>[DM-13]</w:t>
      </w:r>
      <w:r>
        <w:rPr>
          <w:rFonts w:hint="eastAsia" w:eastAsia="宋体"/>
          <w:lang w:val="en-US" w:eastAsia="zh-CN"/>
        </w:rPr>
        <w:tab/>
      </w:r>
      <w:r>
        <w:rPr>
          <w:rFonts w:hint="eastAsia" w:eastAsia="宋体"/>
          <w:lang w:val="en-US" w:eastAsia="zh-CN"/>
        </w:rPr>
        <w:t>FTorkhani, K. Wang, and J.-M. Chassery, “Perceptual quality assessment of 3d dynamic meshes: Subjective and objective studies,” Signal Processing: Image Communication, vol. 31, pp. 185–204, 2015.</w:t>
      </w:r>
    </w:p>
    <w:p w14:paraId="16E42A98">
      <w:pPr>
        <w:pStyle w:val="51"/>
        <w:rPr>
          <w:rFonts w:eastAsia="宋体"/>
          <w:lang w:val="en-US" w:eastAsia="zh-CN"/>
        </w:rPr>
      </w:pPr>
      <w:r>
        <w:rPr>
          <w:rFonts w:hint="eastAsia" w:eastAsia="宋体"/>
          <w:lang w:val="en-US" w:eastAsia="zh-CN"/>
        </w:rPr>
        <w:t>[DM-14]</w:t>
      </w:r>
      <w:r>
        <w:rPr>
          <w:rFonts w:hint="eastAsia" w:eastAsia="宋体"/>
          <w:lang w:val="en-US" w:eastAsia="zh-CN"/>
        </w:rPr>
        <w:tab/>
      </w:r>
      <w:r>
        <w:rPr>
          <w:rFonts w:hint="eastAsia" w:eastAsia="宋体"/>
          <w:lang w:val="en-US" w:eastAsia="zh-CN"/>
        </w:rPr>
        <w:t>B. ITU-R RECOMMENDATION, “Methodology for the subjective assessment of the quality of television pictures,” International Telecommunication Union, 2002.</w:t>
      </w:r>
    </w:p>
    <w:p w14:paraId="1635C238">
      <w:pPr>
        <w:pStyle w:val="51"/>
        <w:rPr>
          <w:rFonts w:eastAsia="宋体"/>
          <w:lang w:val="en-US" w:eastAsia="zh-CN"/>
        </w:rPr>
      </w:pPr>
      <w:r>
        <w:rPr>
          <w:rFonts w:hint="eastAsia" w:eastAsia="宋体"/>
          <w:lang w:val="en-US" w:eastAsia="zh-CN"/>
        </w:rPr>
        <w:t>[DM-15]</w:t>
      </w:r>
      <w:r>
        <w:rPr>
          <w:rFonts w:hint="eastAsia" w:eastAsia="宋体"/>
          <w:lang w:val="en-US" w:eastAsia="zh-CN"/>
        </w:rPr>
        <w:tab/>
      </w:r>
      <w:r>
        <w:rPr>
          <w:rFonts w:hint="eastAsia" w:eastAsia="宋体"/>
          <w:lang w:val="en-US" w:eastAsia="zh-CN"/>
        </w:rPr>
        <w:t>P. ITU-T RECOMMENDATION, “Subjective video quality assessment methods for multimedia applications,” International Telecommunication Union, 1999.</w:t>
      </w:r>
    </w:p>
    <w:p w14:paraId="5ED470A3">
      <w:pPr>
        <w:pStyle w:val="51"/>
        <w:rPr>
          <w:rFonts w:eastAsia="宋体"/>
          <w:lang w:val="en-US" w:eastAsia="zh-CN"/>
        </w:rPr>
      </w:pPr>
      <w:r>
        <w:rPr>
          <w:rFonts w:hint="eastAsia" w:eastAsia="宋体"/>
          <w:lang w:val="en-US" w:eastAsia="zh-CN"/>
        </w:rPr>
        <w:t>[DM-16]</w:t>
      </w:r>
      <w:r>
        <w:rPr>
          <w:rFonts w:hint="eastAsia" w:eastAsia="宋体"/>
          <w:lang w:val="en-US" w:eastAsia="zh-CN"/>
        </w:rPr>
        <w:tab/>
      </w:r>
      <w:r>
        <w:rPr>
          <w:rFonts w:hint="eastAsia" w:eastAsia="宋体"/>
          <w:lang w:val="en-US" w:eastAsia="zh-CN"/>
        </w:rPr>
        <w:t>Y. Nehm´ e, F. Dupont, J.-P. Farrugia, P. Le Callet, and G. Lavou´ e, “Visual quality of 3d meshes with diffuse colors in virtual reality: Subjective and objective evaluation,” IEEE Trans. Visualization and Computer Graphics, vol. 27, no. 3, pp. 2202–2219, 2020.</w:t>
      </w:r>
    </w:p>
    <w:p w14:paraId="07DC80C6">
      <w:pPr>
        <w:pStyle w:val="51"/>
        <w:rPr>
          <w:rFonts w:eastAsia="宋体"/>
          <w:lang w:val="en-US" w:eastAsia="zh-CN"/>
        </w:rPr>
      </w:pPr>
      <w:r>
        <w:rPr>
          <w:rFonts w:hint="eastAsia" w:eastAsia="宋体"/>
          <w:lang w:val="en-US" w:eastAsia="zh-CN"/>
        </w:rPr>
        <w:t>[DM-17]</w:t>
      </w:r>
      <w:r>
        <w:rPr>
          <w:rFonts w:hint="eastAsia" w:eastAsia="宋体"/>
          <w:lang w:val="en-US" w:eastAsia="zh-CN"/>
        </w:rPr>
        <w:tab/>
      </w:r>
      <w:r>
        <w:rPr>
          <w:rFonts w:hint="eastAsia" w:eastAsia="宋体"/>
          <w:lang w:val="en-US" w:eastAsia="zh-CN"/>
        </w:rPr>
        <w:t>ITU-T, “Subjective test method for interactive virtual reality applications,” https://www.itu.int/ITU-T/workprog/wp item.aspx?isn= 17817.</w:t>
      </w:r>
    </w:p>
    <w:p w14:paraId="3877B785">
      <w:pPr>
        <w:pStyle w:val="51"/>
      </w:pPr>
      <w:r>
        <w:rPr>
          <w:rFonts w:eastAsia="宋体"/>
          <w:lang w:val="de-DE" w:eastAsia="zh-CN"/>
        </w:rPr>
        <w:t>[DM-18]</w:t>
      </w:r>
      <w:r>
        <w:rPr>
          <w:rFonts w:eastAsia="宋体"/>
          <w:lang w:val="de-DE" w:eastAsia="zh-CN"/>
        </w:rPr>
        <w:tab/>
      </w:r>
      <w:r>
        <w:rPr>
          <w:rFonts w:eastAsia="宋体"/>
          <w:lang w:val="de-DE" w:eastAsia="zh-CN"/>
        </w:rPr>
        <w:t xml:space="preserve">MPEG, </w:t>
      </w:r>
      <w:r>
        <w:rPr>
          <w:rFonts w:hint="eastAsia"/>
          <w:lang w:val="de-DE"/>
        </w:rPr>
        <w:t xml:space="preserve">mpeg-pcc-mmetric, </w:t>
      </w:r>
      <w:r>
        <w:fldChar w:fldCharType="begin"/>
      </w:r>
      <w:r>
        <w:rPr>
          <w:lang w:val="de-DE"/>
        </w:rPr>
        <w:instrText xml:space="preserve">HYPERLINK "https://github.com/MPEGGroup/mpeg-pcc-mmetric"</w:instrText>
      </w:r>
      <w:r>
        <w:fldChar w:fldCharType="separate"/>
      </w:r>
      <w:r>
        <w:rPr>
          <w:rStyle w:val="36"/>
          <w:lang w:val="de-DE"/>
        </w:rPr>
        <w:t>https://github.com/MPEGGroup/mpeg-pcc-mmetric</w:t>
      </w:r>
      <w:r>
        <w:fldChar w:fldCharType="end"/>
      </w:r>
    </w:p>
    <w:p w14:paraId="0E88B3E3">
      <w:pPr>
        <w:pStyle w:val="51"/>
      </w:pPr>
      <w:r>
        <w:t>[DM-19]</w:t>
      </w:r>
      <w:r>
        <w:tab/>
      </w:r>
      <w:r>
        <w:rPr>
          <w:rFonts w:eastAsia="宋体"/>
          <w:lang w:eastAsia="zh-CN"/>
        </w:rPr>
        <w:t xml:space="preserve">MPEG, </w:t>
      </w:r>
      <w:r>
        <w:rPr>
          <w:rFonts w:hint="eastAsia"/>
        </w:rPr>
        <w:t xml:space="preserve">Representative </w:t>
      </w:r>
      <w:r>
        <w:t>R</w:t>
      </w:r>
      <w:r>
        <w:rPr>
          <w:rFonts w:hint="eastAsia"/>
        </w:rPr>
        <w:t xml:space="preserve">enderer, </w:t>
      </w:r>
      <w:r>
        <w:fldChar w:fldCharType="begin"/>
      </w:r>
      <w:r>
        <w:instrText xml:space="preserve"> HYPERLINK "https://github.com/MPEGGroup/mpeg-3dg-renderer" </w:instrText>
      </w:r>
      <w:r>
        <w:fldChar w:fldCharType="separate"/>
      </w:r>
      <w:r>
        <w:rPr>
          <w:rStyle w:val="36"/>
        </w:rPr>
        <w:t>https://github.com/MPEGGroup/mpeg-3dg-renderer</w:t>
      </w:r>
      <w:r>
        <w:fldChar w:fldCharType="end"/>
      </w:r>
    </w:p>
    <w:p w14:paraId="0D7CB955">
      <w:pPr>
        <w:pStyle w:val="51"/>
        <w:rPr>
          <w:rFonts w:hint="default"/>
          <w:lang w:val="en-US" w:eastAsia="zh-CN"/>
        </w:rPr>
      </w:pPr>
      <w:r>
        <w:rPr>
          <w:rFonts w:hint="eastAsia"/>
          <w:lang w:val="en-US" w:eastAsia="zh-CN"/>
        </w:rPr>
        <w:t>[DM-20]</w:t>
      </w:r>
      <w:r>
        <w:rPr>
          <w:rFonts w:hint="eastAsia"/>
          <w:lang w:val="en-US" w:eastAsia="zh-CN"/>
        </w:rPr>
        <w:tab/>
      </w:r>
      <w:r>
        <w:rPr>
          <w:rFonts w:hint="eastAsia"/>
        </w:rPr>
        <w:t>ISO/IEC 23090-</w:t>
      </w:r>
      <w:r>
        <w:t>29</w:t>
      </w:r>
      <w:r>
        <w:rPr>
          <w:rFonts w:hint="eastAsia"/>
        </w:rPr>
        <w:t xml:space="preserve"> </w:t>
      </w:r>
      <w:r>
        <w:t>Video-based dynamic mesh coding (V-DMC)</w:t>
      </w:r>
    </w:p>
    <w:p w14:paraId="03EDEB3D">
      <w:pPr>
        <w:pStyle w:val="51"/>
        <w:rPr>
          <w:rFonts w:hint="eastAsia"/>
        </w:rPr>
      </w:pPr>
      <w:r>
        <w:t>[</w:t>
      </w:r>
      <w:r>
        <w:rPr>
          <w:rFonts w:hint="eastAsia" w:eastAsia="宋体"/>
          <w:lang w:val="en-US" w:eastAsia="zh-CN"/>
        </w:rPr>
        <w:t>N</w:t>
      </w:r>
      <w:r>
        <w:rPr>
          <w:rFonts w:hint="eastAsia" w:eastAsiaTheme="minorEastAsia"/>
          <w:lang w:val="en-US" w:eastAsia="zh-CN"/>
        </w:rPr>
        <w:t>1</w:t>
      </w:r>
      <w:r>
        <w:t>]</w:t>
      </w:r>
      <w:r>
        <w:tab/>
      </w:r>
      <w:r>
        <w:rPr>
          <w:rFonts w:hint="eastAsia"/>
        </w:rPr>
        <w:t xml:space="preserve">Ben Mildenhall, Pratul P. Srinivasan, Matthew Tancik, Jonathan T. Barron, Ravi Ramamoorthi, and Ren Ng. 2021. NeRF: representing scenes as neural radiance fields for view synthesis. Commun. ACM 65, 1 (January 2022), 99–106. </w:t>
      </w:r>
      <w:r>
        <w:rPr>
          <w:rFonts w:hint="eastAsia"/>
        </w:rPr>
        <w:fldChar w:fldCharType="begin"/>
      </w:r>
      <w:r>
        <w:rPr>
          <w:rFonts w:hint="eastAsia"/>
        </w:rPr>
        <w:instrText xml:space="preserve"> HYPERLINK "https://doi.org/10.1145/3503250" </w:instrText>
      </w:r>
      <w:r>
        <w:rPr>
          <w:rFonts w:hint="eastAsia"/>
        </w:rPr>
        <w:fldChar w:fldCharType="separate"/>
      </w:r>
      <w:r>
        <w:rPr>
          <w:rStyle w:val="36"/>
          <w:rFonts w:hint="eastAsia"/>
        </w:rPr>
        <w:t>https://doi.org/10.1145/3503250</w:t>
      </w:r>
      <w:r>
        <w:rPr>
          <w:rFonts w:hint="eastAsia"/>
        </w:rPr>
        <w:fldChar w:fldCharType="end"/>
      </w:r>
    </w:p>
    <w:p w14:paraId="66C09642">
      <w:pPr>
        <w:pStyle w:val="51"/>
      </w:pPr>
      <w:r>
        <w:t>[</w:t>
      </w:r>
      <w:r>
        <w:rPr>
          <w:rFonts w:hint="eastAsia" w:eastAsia="宋体"/>
          <w:lang w:val="en-US" w:eastAsia="zh-CN"/>
        </w:rPr>
        <w:t>N2</w:t>
      </w:r>
      <w:r>
        <w:t>]</w:t>
      </w:r>
      <w:r>
        <w:tab/>
      </w:r>
      <w:r>
        <w:rPr>
          <w:rFonts w:hint="eastAsia"/>
        </w:rPr>
        <w:t>RABBY, AKM SHAHARIAR AZAD and Chengcui Zhang. “BeyondPixels: A Comprehensive Review of the Evolution of Neural Radiance Fields.” ArXiv abs/2306.03000 (2023): n. pag.</w:t>
      </w:r>
    </w:p>
    <w:p w14:paraId="3A6EA6A9">
      <w:pPr>
        <w:pStyle w:val="51"/>
      </w:pPr>
      <w:r>
        <w:t>[</w:t>
      </w:r>
      <w:r>
        <w:rPr>
          <w:rFonts w:hint="eastAsia" w:eastAsia="宋体"/>
          <w:lang w:val="en-US" w:eastAsia="zh-CN"/>
        </w:rPr>
        <w:t>N3</w:t>
      </w:r>
      <w:r>
        <w:t>]</w:t>
      </w:r>
      <w:r>
        <w:tab/>
      </w:r>
      <w:r>
        <w:rPr>
          <w:rFonts w:hint="eastAsia"/>
        </w:rPr>
        <w:t>Daniel Duckworth, Peter Hedman, Christian Reiser, Peter Zhizhin, Jean-François Thibert, Mario Lučić, Richard Szeliski, and Jonathan T. Barron. 2024. SMERF: Streamable Memory Efficient Radiance Fields for Real-Time Large-Scene Exploration. ACM Trans. Graph. 43, 4, Article 63 (July 2024), 13 pages. https://doi.org/10.1145/3658193</w:t>
      </w:r>
    </w:p>
    <w:p w14:paraId="0B110BE9">
      <w:pPr>
        <w:pStyle w:val="51"/>
        <w:rPr>
          <w:rFonts w:hint="eastAsia"/>
        </w:rPr>
      </w:pPr>
      <w:r>
        <w:t>[</w:t>
      </w:r>
      <w:r>
        <w:rPr>
          <w:rFonts w:hint="eastAsia" w:eastAsia="宋体"/>
          <w:lang w:val="en-US" w:eastAsia="zh-CN"/>
        </w:rPr>
        <w:t>N4</w:t>
      </w:r>
      <w:r>
        <w:t>]</w:t>
      </w:r>
      <w:r>
        <w:tab/>
      </w:r>
      <w:r>
        <w:rPr>
          <w:rFonts w:hint="eastAsia"/>
        </w:rPr>
        <w:t>Müller, T., Evans, A., Schied, C., &amp; Keller, A. (2022). Instant neural graphics primitives with a multiresolution hash encoding. ACM transactions on graphics (TOG), 41(4), 1-15.</w:t>
      </w:r>
    </w:p>
    <w:p w14:paraId="13B931D1">
      <w:pPr>
        <w:pStyle w:val="51"/>
        <w:rPr>
          <w:rFonts w:hint="eastAsia"/>
        </w:rPr>
      </w:pPr>
      <w:r>
        <w:t>[</w:t>
      </w:r>
      <w:r>
        <w:rPr>
          <w:rFonts w:hint="eastAsia" w:eastAsia="宋体"/>
          <w:lang w:val="en-US" w:eastAsia="zh-CN"/>
        </w:rPr>
        <w:t>N5</w:t>
      </w:r>
      <w:r>
        <w:t>]</w:t>
      </w:r>
      <w:r>
        <w:tab/>
      </w:r>
      <w:r>
        <w:rPr>
          <w:rFonts w:hint="eastAsia"/>
        </w:rPr>
        <w:t>Gao, Kyle et al. “NeRF: Neural Radiance Field in 3D Vision, A Comprehensive Review.” (2022).</w:t>
      </w:r>
    </w:p>
    <w:p w14:paraId="4BC0CA5E">
      <w:pPr>
        <w:pStyle w:val="51"/>
        <w:rPr>
          <w:rFonts w:hint="eastAsia"/>
        </w:rPr>
      </w:pPr>
      <w:r>
        <w:t>[</w:t>
      </w:r>
      <w:r>
        <w:rPr>
          <w:rFonts w:hint="eastAsia" w:eastAsia="宋体"/>
          <w:lang w:val="en-US" w:eastAsia="zh-CN"/>
        </w:rPr>
        <w:t>N6</w:t>
      </w:r>
      <w:r>
        <w:t>]</w:t>
      </w:r>
      <w:r>
        <w:tab/>
      </w:r>
      <w:r>
        <w:rPr>
          <w:rFonts w:hint="eastAsia"/>
        </w:rPr>
        <w:t>G. Lafruit, Y. Liao, and G. Bang, “AhG on Implicit Neural Video Representations (INVR),” ISO/IEC JTC1/SC 29/WG04, M60641, Oct. 2022.G. Lafruit, Y. Liao, and G. Bang, “AhG on Implicit Neural Video Representations (INVR),” ISO/IEC JTC1/SC 29/WG04, M60641, Oct. 2022</w:t>
      </w:r>
    </w:p>
    <w:p w14:paraId="5419F9C8">
      <w:pPr>
        <w:pStyle w:val="51"/>
      </w:pPr>
      <w:r>
        <w:t>[</w:t>
      </w:r>
      <w:r>
        <w:rPr>
          <w:rFonts w:hint="eastAsia" w:eastAsia="宋体"/>
          <w:lang w:val="en-US" w:eastAsia="zh-CN"/>
        </w:rPr>
        <w:t>N7</w:t>
      </w:r>
      <w:r>
        <w:t>]</w:t>
      </w:r>
      <w:r>
        <w:tab/>
      </w:r>
      <w:r>
        <w:rPr>
          <w:rFonts w:hint="eastAsia"/>
        </w:rPr>
        <w:t>Li, Sicheng et al. “NeRFCodec: Neural Feature Compression Meets Neural Radiance Fields for Memory-Efficient Scene Representation.” ArXiv abs/2404.02185 (2024): n. pag.</w:t>
      </w:r>
    </w:p>
    <w:p w14:paraId="1F1F6BFB">
      <w:pPr>
        <w:pStyle w:val="51"/>
        <w:rPr>
          <w:lang w:val="en-US" w:eastAsia="zh-CN"/>
        </w:rPr>
      </w:pPr>
      <w:r>
        <w:t>[</w:t>
      </w:r>
      <w:r>
        <w:rPr>
          <w:rFonts w:hint="eastAsia" w:eastAsia="宋体"/>
          <w:lang w:val="en-US" w:eastAsia="zh-CN"/>
        </w:rPr>
        <w:t>N8</w:t>
      </w:r>
      <w:r>
        <w:t>]</w:t>
      </w:r>
      <w:r>
        <w:tab/>
      </w:r>
      <w:r>
        <w:rPr>
          <w:rFonts w:hint="eastAsia"/>
        </w:rPr>
        <w:t>Dong-Ha Kim, Jun Young Jeong, Gwangsoon Lee, and Jae-Gon Kim "Compression method of NeRF model using NNC and VVC", Proc. SPIE 13164, International Workshop on Advanced Imaging Technology (IWAIT) 2024, 131642V (2 May 2024); https://doi.org/10.1117/12.3019533</w:t>
      </w:r>
    </w:p>
    <w:p w14:paraId="00D5F40C">
      <w:pPr>
        <w:pStyle w:val="51"/>
      </w:pPr>
      <w:r>
        <w:t>[</w:t>
      </w:r>
      <w:r>
        <w:rPr>
          <w:rFonts w:hint="eastAsia" w:eastAsiaTheme="minorEastAsia"/>
          <w:lang w:val="en-US" w:eastAsia="zh-CN"/>
        </w:rPr>
        <w:t>LF-1</w:t>
      </w:r>
      <w:r>
        <w:t>]</w:t>
      </w:r>
      <w:r>
        <w:tab/>
      </w:r>
      <w:r>
        <w:rPr>
          <w:rFonts w:hint="eastAsia"/>
        </w:rPr>
        <w:t>Gershun A (1939) The light field. Moscow, 1936. Translated by Moon P, Timoshenko G in J Math Phys XVIII:51–151</w:t>
      </w:r>
    </w:p>
    <w:p w14:paraId="61723E34">
      <w:pPr>
        <w:pStyle w:val="51"/>
        <w:rPr>
          <w:rFonts w:eastAsia="宋体"/>
          <w:lang w:val="en-US" w:eastAsia="zh-CN"/>
        </w:rPr>
      </w:pPr>
      <w:r>
        <w:rPr>
          <w:rFonts w:hint="eastAsia" w:eastAsia="宋体"/>
          <w:lang w:val="en-US" w:eastAsia="zh-CN"/>
        </w:rPr>
        <w:t>[LF-2]</w:t>
      </w:r>
      <w:r>
        <w:rPr>
          <w:rFonts w:hint="eastAsia" w:eastAsia="宋体"/>
          <w:lang w:val="en-US" w:eastAsia="zh-CN"/>
        </w:rPr>
        <w:tab/>
      </w:r>
      <w:r>
        <w:rPr>
          <w:rFonts w:hint="eastAsia" w:eastAsia="宋体"/>
          <w:lang w:val="en-US" w:eastAsia="zh-CN"/>
        </w:rPr>
        <w:t>Marc Levoy and Pat Hanrahan. 1996. Light field rendering. In Proceedings of the 23rd annual conference on Computer graphics and interactive techniques (SIGGRAPH '96).</w:t>
      </w:r>
    </w:p>
    <w:p w14:paraId="248ACAF7">
      <w:pPr>
        <w:pStyle w:val="51"/>
        <w:rPr>
          <w:rFonts w:eastAsia="宋体"/>
          <w:lang w:val="en-US" w:eastAsia="zh-CN"/>
        </w:rPr>
      </w:pPr>
      <w:r>
        <w:rPr>
          <w:rFonts w:hint="eastAsia" w:eastAsia="宋体"/>
          <w:lang w:val="en-US" w:eastAsia="zh-CN"/>
        </w:rPr>
        <w:t>[LF-3]</w:t>
      </w:r>
      <w:r>
        <w:rPr>
          <w:rFonts w:hint="eastAsia" w:eastAsia="宋体"/>
          <w:lang w:val="en-US" w:eastAsia="zh-CN"/>
        </w:rPr>
        <w:tab/>
      </w:r>
      <w:r>
        <w:rPr>
          <w:rFonts w:hint="eastAsia" w:eastAsia="宋体"/>
          <w:lang w:val="en-US" w:eastAsia="zh-CN"/>
        </w:rPr>
        <w:t xml:space="preserve">Google Light Stage X4, </w:t>
      </w:r>
      <w:r>
        <w:rPr>
          <w:rFonts w:hint="eastAsia" w:eastAsia="宋体"/>
          <w:lang w:val="en-US" w:eastAsia="zh-CN"/>
        </w:rPr>
        <w:fldChar w:fldCharType="begin"/>
      </w:r>
      <w:r>
        <w:rPr>
          <w:rFonts w:hint="eastAsia" w:eastAsia="宋体"/>
          <w:lang w:val="en-US" w:eastAsia="zh-CN"/>
        </w:rPr>
        <w:instrText xml:space="preserve"> HYPERLINK "https://www.fxguide.com/fxfeatured/exclusive-paul-debevec-and-the-light-stage-research-at-google/" </w:instrText>
      </w:r>
      <w:r>
        <w:rPr>
          <w:rFonts w:hint="eastAsia" w:eastAsia="宋体"/>
          <w:lang w:val="en-US" w:eastAsia="zh-CN"/>
        </w:rPr>
        <w:fldChar w:fldCharType="separate"/>
      </w:r>
      <w:r>
        <w:rPr>
          <w:rStyle w:val="36"/>
          <w:rFonts w:hint="eastAsia" w:eastAsia="宋体"/>
          <w:lang w:val="en-US" w:eastAsia="zh-CN"/>
        </w:rPr>
        <w:t>https://www.fxguide.com/fxfeatured/exclusive-paul-debevec-and-the-light-stage-research-at-google/</w:t>
      </w:r>
      <w:r>
        <w:rPr>
          <w:rFonts w:hint="eastAsia" w:eastAsia="宋体"/>
          <w:lang w:val="en-US" w:eastAsia="zh-CN"/>
        </w:rPr>
        <w:fldChar w:fldCharType="end"/>
      </w:r>
    </w:p>
    <w:p w14:paraId="5561F3B5">
      <w:pPr>
        <w:pStyle w:val="51"/>
        <w:rPr>
          <w:rFonts w:eastAsia="宋体"/>
          <w:lang w:val="en-US" w:eastAsia="zh-CN"/>
        </w:rPr>
      </w:pPr>
      <w:r>
        <w:rPr>
          <w:rFonts w:hint="eastAsia" w:eastAsia="宋体"/>
          <w:lang w:val="en-US" w:eastAsia="zh-CN"/>
        </w:rPr>
        <w:t>[LF-4]</w:t>
      </w:r>
      <w:r>
        <w:rPr>
          <w:rFonts w:hint="eastAsia" w:eastAsia="宋体"/>
          <w:lang w:val="en-US" w:eastAsia="zh-CN"/>
        </w:rPr>
        <w:tab/>
      </w:r>
      <w:r>
        <w:rPr>
          <w:rFonts w:hint="eastAsia" w:eastAsia="宋体"/>
          <w:lang w:val="en-US" w:eastAsia="zh-CN"/>
        </w:rPr>
        <w:t xml:space="preserve">USC Lightstage X6, </w:t>
      </w:r>
      <w:r>
        <w:rPr>
          <w:rFonts w:hint="eastAsia" w:eastAsia="宋体"/>
          <w:lang w:val="en-US" w:eastAsia="zh-CN"/>
        </w:rPr>
        <w:fldChar w:fldCharType="begin"/>
      </w:r>
      <w:r>
        <w:rPr>
          <w:rFonts w:hint="eastAsia" w:eastAsia="宋体"/>
          <w:lang w:val="en-US" w:eastAsia="zh-CN"/>
        </w:rPr>
        <w:instrText xml:space="preserve"> HYPERLINK "https://vgl.ict.usc.edu/Data/LightStage/" </w:instrText>
      </w:r>
      <w:r>
        <w:rPr>
          <w:rFonts w:hint="eastAsia" w:eastAsia="宋体"/>
          <w:lang w:val="en-US" w:eastAsia="zh-CN"/>
        </w:rPr>
        <w:fldChar w:fldCharType="separate"/>
      </w:r>
      <w:r>
        <w:rPr>
          <w:rStyle w:val="36"/>
          <w:rFonts w:hint="eastAsia" w:eastAsia="宋体"/>
          <w:lang w:val="en-US" w:eastAsia="zh-CN"/>
        </w:rPr>
        <w:t>https://vgl.ict.usc.edu/Data/LightStage/</w:t>
      </w:r>
      <w:r>
        <w:rPr>
          <w:rFonts w:hint="eastAsia" w:eastAsia="宋体"/>
          <w:lang w:val="en-US" w:eastAsia="zh-CN"/>
        </w:rPr>
        <w:fldChar w:fldCharType="end"/>
      </w:r>
    </w:p>
    <w:p w14:paraId="19B73339">
      <w:pPr>
        <w:pStyle w:val="51"/>
        <w:rPr>
          <w:rFonts w:eastAsia="宋体"/>
          <w:lang w:val="en-US" w:eastAsia="zh-CN"/>
        </w:rPr>
      </w:pPr>
      <w:r>
        <w:rPr>
          <w:rFonts w:hint="eastAsia" w:eastAsia="宋体"/>
          <w:lang w:val="en-US" w:eastAsia="zh-CN"/>
        </w:rPr>
        <w:t>[LF-5]</w:t>
      </w:r>
      <w:r>
        <w:rPr>
          <w:rFonts w:hint="eastAsia" w:eastAsia="宋体"/>
          <w:lang w:val="en-US" w:eastAsia="zh-CN"/>
        </w:rPr>
        <w:tab/>
      </w:r>
      <w:r>
        <w:rPr>
          <w:rFonts w:hint="eastAsia" w:eastAsia="宋体"/>
          <w:lang w:val="en-US" w:eastAsia="zh-CN"/>
        </w:rPr>
        <w:t>Zhou, Taotao, et al. "Relightable neural human assets from multi-view gradient illuminations." Proceedings of the IEEE/CVF Conference on Computer Vision and Pattern Recognition. 2023.</w:t>
      </w:r>
    </w:p>
    <w:p w14:paraId="52098736">
      <w:pPr>
        <w:pStyle w:val="51"/>
      </w:pPr>
      <w:r>
        <w:t>[</w:t>
      </w:r>
      <w:r>
        <w:rPr>
          <w:lang w:val="en-US" w:eastAsia="zh-CN"/>
        </w:rPr>
        <w:t>L</w:t>
      </w:r>
      <w:r>
        <w:rPr>
          <w:rFonts w:hint="eastAsia"/>
          <w:lang w:val="en-US" w:eastAsia="zh-CN"/>
        </w:rPr>
        <w:t>F-6</w:t>
      </w:r>
      <w:r>
        <w:t>]</w:t>
      </w:r>
      <w:r>
        <w:tab/>
      </w:r>
      <w:r>
        <w:rPr>
          <w:rFonts w:hint="eastAsia"/>
        </w:rPr>
        <w:t>Michael Broxton, John Flynn, Ryan Overbeck, Daniel Erickson, Peter Hedman, Matthew Duvall, Jason Dourgarian, Jay Busch, Matt Whalen, and Paul Debevec. 2020. Immersive light field video with a layered mesh representation. ACM Trans. Graph. 39, 4, Article 86 (August 2020), 15 pages. https://doi.org/10.1145/3386569.3392485</w:t>
      </w:r>
    </w:p>
    <w:p w14:paraId="2CB829E4">
      <w:pPr>
        <w:pStyle w:val="51"/>
      </w:pPr>
      <w:r>
        <w:t>[</w:t>
      </w:r>
      <w:r>
        <w:rPr>
          <w:lang w:val="en-US" w:eastAsia="zh-CN"/>
        </w:rPr>
        <w:t>L</w:t>
      </w:r>
      <w:r>
        <w:rPr>
          <w:rFonts w:hint="eastAsia"/>
          <w:lang w:val="en-US" w:eastAsia="zh-CN"/>
        </w:rPr>
        <w:t>F-7</w:t>
      </w:r>
      <w:r>
        <w:t>]</w:t>
      </w:r>
      <w:r>
        <w:tab/>
      </w:r>
      <w:r>
        <w:rPr>
          <w:rFonts w:hint="eastAsia"/>
        </w:rPr>
        <w:t xml:space="preserve">M. B. de Carvalho et al., "A 4D DCT-Based Lenslet Light Field Codec," 2018 25th IEEE International Conference on Image Processing (ICIP), Athens, Greece, 2018, pp. 435-439, doi: 10.1109/ICIP.2018.8451684. </w:t>
      </w:r>
    </w:p>
    <w:p w14:paraId="7231A059">
      <w:pPr>
        <w:pStyle w:val="51"/>
        <w:rPr>
          <w:rFonts w:eastAsia="宋体"/>
          <w:lang w:val="en-US" w:eastAsia="zh-CN"/>
        </w:rPr>
      </w:pPr>
      <w:r>
        <w:rPr>
          <w:rFonts w:hint="eastAsia" w:eastAsia="宋体"/>
          <w:lang w:val="en-US" w:eastAsia="zh-CN"/>
        </w:rPr>
        <w:t>[LF-8]</w:t>
      </w:r>
      <w:r>
        <w:rPr>
          <w:rFonts w:hint="eastAsia" w:eastAsia="宋体"/>
          <w:lang w:val="en-US" w:eastAsia="zh-CN"/>
        </w:rPr>
        <w:tab/>
      </w:r>
      <w:r>
        <w:rPr>
          <w:rFonts w:hint="eastAsia" w:eastAsia="宋体"/>
          <w:lang w:val="en-US" w:eastAsia="zh-CN"/>
        </w:rPr>
        <w:t xml:space="preserve">ISO/IEC JTC 1/SC 29/WG 04, w24268, “Overview of lenslet video coding activities”, MPEG 147, Sapporo. </w:t>
      </w:r>
    </w:p>
    <w:p w14:paraId="37410A46">
      <w:pPr>
        <w:pStyle w:val="51"/>
      </w:pPr>
      <w:r>
        <w:rPr>
          <w:rFonts w:hint="eastAsia" w:eastAsia="宋体"/>
          <w:lang w:val="en-US" w:eastAsia="zh-CN"/>
        </w:rPr>
        <w:t>[</w:t>
      </w:r>
      <w:r>
        <w:rPr>
          <w:lang w:val="en-US" w:eastAsia="zh-CN"/>
        </w:rPr>
        <w:t>L</w:t>
      </w:r>
      <w:r>
        <w:rPr>
          <w:rFonts w:hint="eastAsia"/>
          <w:lang w:val="en-US" w:eastAsia="zh-CN"/>
        </w:rPr>
        <w:t>F-9</w:t>
      </w:r>
      <w:r>
        <w:rPr>
          <w:rFonts w:hint="eastAsia" w:eastAsia="宋体"/>
          <w:lang w:val="en-US" w:eastAsia="zh-CN"/>
        </w:rPr>
        <w:t>]</w:t>
      </w:r>
      <w:r>
        <w:rPr>
          <w:rFonts w:hint="eastAsia" w:eastAsia="宋体"/>
          <w:lang w:val="en-US" w:eastAsia="zh-CN"/>
        </w:rPr>
        <w:tab/>
      </w:r>
      <w:r>
        <w:rPr>
          <w:rFonts w:hint="eastAsia" w:eastAsia="宋体"/>
          <w:lang w:val="en-US" w:eastAsia="zh-CN"/>
        </w:rPr>
        <w:t>Daniel, Jamison R. et al. “Initial work on development of an open Streaming Media Standard for Field of Light Displays (SMFoLD).” SD&amp;A (2018).</w:t>
      </w:r>
    </w:p>
    <w:p w14:paraId="4E484199">
      <w:pPr>
        <w:pStyle w:val="51"/>
      </w:pPr>
      <w:r>
        <w:t>[</w:t>
      </w:r>
      <w:r>
        <w:rPr>
          <w:lang w:val="en-US" w:eastAsia="zh-CN"/>
        </w:rPr>
        <w:t>L</w:t>
      </w:r>
      <w:r>
        <w:rPr>
          <w:rFonts w:hint="eastAsia"/>
          <w:lang w:val="en-US" w:eastAsia="zh-CN"/>
        </w:rPr>
        <w:t>F-10</w:t>
      </w:r>
      <w:r>
        <w:t>]</w:t>
      </w:r>
      <w:r>
        <w:tab/>
      </w:r>
      <w:r>
        <w:rPr>
          <w:rFonts w:hint="eastAsia"/>
        </w:rPr>
        <w:t>X. Min, J. Zhou, G. Zhai, P. Le Callet, X. Yang and X. Guan, "A Metric for Light Field Reconstruction, Compression, and Display Quality Evaluation," in IEEE Transactions on Image Processing, vol. 29, pp. 3790-3804, 2020, doi: 10.1109/TIP.2020.2966081.</w:t>
      </w:r>
    </w:p>
    <w:p w14:paraId="345C182D">
      <w:pPr>
        <w:pStyle w:val="51"/>
        <w:rPr>
          <w:rFonts w:eastAsia="宋体"/>
          <w:lang w:val="en-US" w:eastAsia="zh-CN"/>
        </w:rPr>
      </w:pPr>
      <w:r>
        <w:rPr>
          <w:rFonts w:hint="eastAsia" w:eastAsia="宋体"/>
          <w:lang w:val="en-US" w:eastAsia="zh-CN"/>
        </w:rPr>
        <w:t>[LF-11]</w:t>
      </w:r>
      <w:r>
        <w:rPr>
          <w:rFonts w:hint="eastAsia" w:eastAsia="宋体"/>
          <w:lang w:val="en-US" w:eastAsia="zh-CN"/>
        </w:rPr>
        <w:tab/>
      </w:r>
      <w:r>
        <w:rPr>
          <w:rFonts w:hint="eastAsia" w:eastAsia="宋体"/>
          <w:lang w:val="en-US" w:eastAsia="zh-CN"/>
        </w:rPr>
        <w:t>ISO/IEC JTC 1/SC29/WG1 N100306, REQ "Use Cases and Requirements for Light Field Quality Assessment v5.0", 97</w:t>
      </w:r>
      <w:r>
        <w:rPr>
          <w:rFonts w:hint="eastAsia" w:eastAsia="宋体"/>
          <w:vertAlign w:val="superscript"/>
          <w:lang w:val="en-US" w:eastAsia="zh-CN"/>
        </w:rPr>
        <w:t>th</w:t>
      </w:r>
      <w:r>
        <w:rPr>
          <w:rFonts w:hint="eastAsia" w:eastAsia="宋体"/>
          <w:lang w:val="en-US" w:eastAsia="zh-CN"/>
        </w:rPr>
        <w:t xml:space="preserve"> JPEG Meeting, Online, October 2022.</w:t>
      </w:r>
    </w:p>
    <w:p w14:paraId="3E5A4E66">
      <w:pPr>
        <w:pStyle w:val="51"/>
        <w:rPr>
          <w:rFonts w:eastAsia="宋体"/>
          <w:lang w:val="en-US" w:eastAsia="zh-CN"/>
        </w:rPr>
      </w:pPr>
      <w:r>
        <w:rPr>
          <w:rFonts w:hint="eastAsia" w:eastAsia="宋体"/>
          <w:lang w:val="en-US" w:eastAsia="zh-CN"/>
        </w:rPr>
        <w:t>[LF-12]</w:t>
      </w:r>
      <w:r>
        <w:rPr>
          <w:rFonts w:hint="eastAsia" w:eastAsia="宋体"/>
          <w:lang w:val="en-US" w:eastAsia="zh-CN"/>
        </w:rPr>
        <w:tab/>
      </w:r>
      <w:r>
        <w:rPr>
          <w:rFonts w:hint="eastAsia" w:eastAsia="宋体"/>
          <w:lang w:val="en-US" w:eastAsia="zh-CN"/>
        </w:rPr>
        <w:t xml:space="preserve">What you should know about light-field, </w:t>
      </w:r>
      <w:r>
        <w:rPr>
          <w:rFonts w:eastAsia="宋体"/>
          <w:lang w:val="en-US" w:eastAsia="zh-CN"/>
        </w:rPr>
        <w:fldChar w:fldCharType="begin"/>
      </w:r>
      <w:r>
        <w:rPr>
          <w:rFonts w:hint="eastAsia" w:eastAsia="宋体"/>
          <w:lang w:val="en-US" w:eastAsia="zh-CN"/>
        </w:rPr>
        <w:instrText xml:space="preserve">HYPERLINK "https://www.digitalmedia.fraunhofer.de/en/mediainformation/trendbrochures/trendbrochure-2021/what-you-should-know-about-light-field-.html"</w:instrText>
      </w:r>
      <w:r>
        <w:rPr>
          <w:rFonts w:eastAsia="宋体"/>
          <w:lang w:val="en-US" w:eastAsia="zh-CN"/>
        </w:rPr>
        <w:fldChar w:fldCharType="separate"/>
      </w:r>
      <w:r>
        <w:rPr>
          <w:rStyle w:val="36"/>
          <w:rFonts w:hint="eastAsia" w:eastAsia="宋体"/>
          <w:lang w:val="en-US" w:eastAsia="zh-CN"/>
        </w:rPr>
        <w:t>https://www.digitalmedia.fraunhofer.de/en/mediainformation/trendbrochures/trendbrochure-2021/what-you-should-know-about-light-field-.html</w:t>
      </w:r>
      <w:r>
        <w:rPr>
          <w:rFonts w:eastAsia="宋体"/>
          <w:lang w:val="en-US" w:eastAsia="zh-CN"/>
        </w:rPr>
        <w:fldChar w:fldCharType="end"/>
      </w:r>
    </w:p>
    <w:p w14:paraId="2795E282">
      <w:pPr>
        <w:pStyle w:val="51"/>
        <w:rPr>
          <w:rFonts w:eastAsia="宋体"/>
          <w:lang w:val="en-US" w:eastAsia="zh-CN"/>
        </w:rPr>
      </w:pPr>
      <w:r>
        <w:rPr>
          <w:rFonts w:eastAsia="宋体"/>
          <w:lang w:val="en-US" w:eastAsia="zh-CN"/>
        </w:rPr>
        <w:t>[LF-1</w:t>
      </w:r>
      <w:r>
        <w:rPr>
          <w:rFonts w:hint="eastAsia" w:eastAsia="宋体"/>
          <w:lang w:val="en-US" w:eastAsia="zh-CN"/>
        </w:rPr>
        <w:t>3</w:t>
      </w:r>
      <w:r>
        <w:rPr>
          <w:rFonts w:eastAsia="宋体"/>
          <w:lang w:val="en-US" w:eastAsia="zh-CN"/>
        </w:rPr>
        <w:t>]</w:t>
      </w:r>
      <w:r>
        <w:rPr>
          <w:rFonts w:eastAsia="宋体"/>
          <w:lang w:val="en-US" w:eastAsia="zh-CN"/>
        </w:rPr>
        <w:tab/>
      </w:r>
      <w:r>
        <w:rPr>
          <w:rFonts w:eastAsia="宋体"/>
          <w:lang w:val="en-US" w:eastAsia="zh-CN"/>
        </w:rPr>
        <w:t>"A Visual Introduction to the Past, Present, and Future of Light Field Technology", https://cubicleninjas.com/light-field-technology/</w:t>
      </w:r>
    </w:p>
    <w:p w14:paraId="763D5A3E">
      <w:pPr>
        <w:pStyle w:val="51"/>
        <w:rPr>
          <w:rFonts w:eastAsia="宋体"/>
          <w:lang w:val="en-US" w:eastAsia="zh-CN"/>
        </w:rPr>
      </w:pPr>
      <w:r>
        <w:rPr>
          <w:rFonts w:eastAsia="宋体"/>
          <w:lang w:val="en-US" w:eastAsia="zh-CN"/>
        </w:rPr>
        <w:t>[LF-</w:t>
      </w:r>
      <w:r>
        <w:rPr>
          <w:rFonts w:hint="eastAsia" w:eastAsia="宋体"/>
          <w:lang w:val="en-US" w:eastAsia="zh-CN"/>
        </w:rPr>
        <w:t>14</w:t>
      </w:r>
      <w:r>
        <w:rPr>
          <w:rFonts w:eastAsia="宋体"/>
          <w:lang w:val="en-US" w:eastAsia="zh-CN"/>
        </w:rPr>
        <w:t>]</w:t>
      </w:r>
      <w:r>
        <w:rPr>
          <w:rFonts w:eastAsia="宋体"/>
          <w:lang w:val="en-US" w:eastAsia="zh-CN"/>
        </w:rPr>
        <w:tab/>
      </w:r>
      <w:r>
        <w:rPr>
          <w:rFonts w:eastAsia="宋体"/>
          <w:lang w:val="en-US" w:eastAsia="zh-CN"/>
        </w:rPr>
        <w:t xml:space="preserve">Ruben Verhack, "AI-Driven Breakthroughs in Image-Based Rendering: Light Fields, SMoE, Gaussian Splatting, NeRFs and beyond", </w:t>
      </w:r>
      <w:r>
        <w:rPr>
          <w:rFonts w:eastAsia="宋体"/>
          <w:lang w:val="en-US" w:eastAsia="zh-CN"/>
        </w:rPr>
        <w:fldChar w:fldCharType="begin"/>
      </w:r>
      <w:r>
        <w:rPr>
          <w:rFonts w:eastAsia="宋体"/>
          <w:lang w:val="en-US" w:eastAsia="zh-CN"/>
        </w:rPr>
        <w:instrText xml:space="preserve">HYPERLINK "https://cubicleninjas.com/light-field-technology/"</w:instrText>
      </w:r>
      <w:r>
        <w:rPr>
          <w:rFonts w:eastAsia="宋体"/>
          <w:lang w:val="en-US" w:eastAsia="zh-CN"/>
        </w:rPr>
        <w:fldChar w:fldCharType="separate"/>
      </w:r>
      <w:r>
        <w:rPr>
          <w:rStyle w:val="36"/>
          <w:rFonts w:eastAsia="宋体"/>
          <w:lang w:val="en-US" w:eastAsia="zh-CN"/>
        </w:rPr>
        <w:t>https://cubicleninjas.com/light-field-technology/</w:t>
      </w:r>
      <w:r>
        <w:rPr>
          <w:rFonts w:eastAsia="宋体"/>
          <w:lang w:val="en-US" w:eastAsia="zh-CN"/>
        </w:rPr>
        <w:fldChar w:fldCharType="end"/>
      </w:r>
      <w:r>
        <w:rPr>
          <w:rFonts w:eastAsia="宋体"/>
          <w:lang w:val="en-US" w:eastAsia="zh-CN"/>
        </w:rPr>
        <w:t xml:space="preserve">, Tech Posts Computer Graphics, </w:t>
      </w:r>
      <w:r>
        <w:rPr>
          <w:rFonts w:eastAsia="宋体"/>
          <w:lang w:val="en-US" w:eastAsia="zh-CN"/>
        </w:rPr>
        <w:fldChar w:fldCharType="begin"/>
      </w:r>
      <w:r>
        <w:rPr>
          <w:rFonts w:eastAsia="宋体"/>
          <w:lang w:val="en-US" w:eastAsia="zh-CN"/>
        </w:rPr>
        <w:instrText xml:space="preserve">HYPERLINK "https://blog.datameister.ai/ai-driven-breakthroughs-image-based-rendering"</w:instrText>
      </w:r>
      <w:r>
        <w:rPr>
          <w:rFonts w:eastAsia="宋体"/>
          <w:lang w:val="en-US" w:eastAsia="zh-CN"/>
        </w:rPr>
        <w:fldChar w:fldCharType="separate"/>
      </w:r>
      <w:r>
        <w:rPr>
          <w:rStyle w:val="36"/>
          <w:rFonts w:eastAsia="宋体"/>
          <w:lang w:val="en-US" w:eastAsia="zh-CN"/>
        </w:rPr>
        <w:t>https://blog.datameister.ai/ai-driven-breakthroughs-image-based-rendering</w:t>
      </w:r>
      <w:r>
        <w:rPr>
          <w:rFonts w:eastAsia="宋体"/>
          <w:lang w:val="en-US" w:eastAsia="zh-CN"/>
        </w:rPr>
        <w:fldChar w:fldCharType="end"/>
      </w:r>
      <w:r>
        <w:rPr>
          <w:rFonts w:eastAsia="宋体"/>
          <w:lang w:val="en-US" w:eastAsia="zh-CN"/>
        </w:rPr>
        <w:t>, February 2024.</w:t>
      </w:r>
    </w:p>
    <w:p w14:paraId="1A8385A5">
      <w:pPr>
        <w:pStyle w:val="51"/>
        <w:rPr>
          <w:lang w:val="fr-FR"/>
        </w:rPr>
      </w:pPr>
      <w:r>
        <w:t>[</w:t>
      </w:r>
      <w:r>
        <w:rPr>
          <w:rFonts w:hint="eastAsia" w:eastAsiaTheme="minorEastAsia"/>
          <w:lang w:val="en-US" w:eastAsia="zh-CN"/>
        </w:rPr>
        <w:t>GS-1</w:t>
      </w:r>
      <w:r>
        <w:t>]</w:t>
      </w:r>
      <w:r>
        <w:tab/>
      </w:r>
      <w:r>
        <w:rPr>
          <w:rFonts w:hint="eastAsia"/>
        </w:rPr>
        <w:t xml:space="preserve">Bernhard Kerbl, Georgios Kopanas, Thomas Leimkuehler, and George Drettakis. 2023. 3D Gaussian Splatting for Real-Time Radiance Field Rendering. ACM Trans. </w:t>
      </w:r>
      <w:r>
        <w:rPr>
          <w:rFonts w:hint="eastAsia"/>
          <w:lang w:val="fr-FR"/>
        </w:rPr>
        <w:t>Graph. 42, 4, Article 139 (August 2023), 14 pages. https://doi.org/10.1145/3592433</w:t>
      </w:r>
    </w:p>
    <w:p w14:paraId="245749EA">
      <w:pPr>
        <w:pStyle w:val="51"/>
      </w:pPr>
      <w:r>
        <w:rPr>
          <w:lang w:val="fr-FR"/>
        </w:rPr>
        <w:t>[</w:t>
      </w:r>
      <w:r>
        <w:rPr>
          <w:rFonts w:hint="eastAsia" w:eastAsia="宋体"/>
          <w:lang w:val="fr-FR" w:eastAsia="zh-CN"/>
        </w:rPr>
        <w:t>GS-2</w:t>
      </w:r>
      <w:r>
        <w:rPr>
          <w:lang w:val="fr-FR"/>
        </w:rPr>
        <w:t>]</w:t>
      </w:r>
      <w:r>
        <w:rPr>
          <w:lang w:val="fr-FR"/>
        </w:rPr>
        <w:tab/>
      </w:r>
      <w:r>
        <w:rPr>
          <w:rFonts w:hint="eastAsia"/>
          <w:lang w:val="fr-FR"/>
        </w:rPr>
        <w:t xml:space="preserve">Wei, Meng et al. </w:t>
      </w:r>
      <w:r>
        <w:rPr>
          <w:rFonts w:hint="eastAsia"/>
        </w:rPr>
        <w:t>“Normal-GS: 3D Gaussian Splatting with Normal-Involved Rendering.” ArXiv abs/2410.20593 (2024): n. pag.</w:t>
      </w:r>
    </w:p>
    <w:p w14:paraId="3602A4BB">
      <w:pPr>
        <w:pStyle w:val="51"/>
        <w:rPr>
          <w:rFonts w:eastAsia="宋体"/>
        </w:rPr>
      </w:pPr>
      <w:r>
        <w:rPr>
          <w:lang w:val="en-US"/>
        </w:rPr>
        <w:t>[</w:t>
      </w:r>
      <w:r>
        <w:rPr>
          <w:rFonts w:eastAsia="宋体"/>
          <w:lang w:val="en-US" w:eastAsia="zh-CN"/>
        </w:rPr>
        <w:t>GS-</w:t>
      </w:r>
      <w:r>
        <w:rPr>
          <w:rFonts w:eastAsiaTheme="minorEastAsia"/>
          <w:lang w:val="en-US" w:eastAsia="zh-CN"/>
        </w:rPr>
        <w:t>3</w:t>
      </w:r>
      <w:r>
        <w:rPr>
          <w:lang w:val="en-US"/>
        </w:rPr>
        <w:t>]</w:t>
      </w:r>
      <w:r>
        <w:rPr>
          <w:lang w:val="en-US"/>
        </w:rPr>
        <w:tab/>
      </w:r>
      <w:r>
        <w:rPr>
          <w:rFonts w:hint="eastAsia"/>
          <w:lang w:val="en-US"/>
        </w:rPr>
        <w:t>Ö</w:t>
      </w:r>
      <w:r>
        <w:rPr>
          <w:lang w:val="en-US"/>
        </w:rPr>
        <w:t xml:space="preserve">zyeşil, Onur, et al. </w:t>
      </w:r>
      <w:r>
        <w:rPr>
          <w:rFonts w:hint="eastAsia"/>
        </w:rPr>
        <w:t>"A survey of structure from motion*." Acta Numerica 26 (2017): 305-364.</w:t>
      </w:r>
    </w:p>
    <w:p w14:paraId="3DF2C368">
      <w:pPr>
        <w:pStyle w:val="51"/>
      </w:pPr>
      <w:r>
        <w:t>[</w:t>
      </w:r>
      <w:r>
        <w:rPr>
          <w:rFonts w:hint="eastAsia" w:eastAsia="宋体"/>
          <w:lang w:val="en-US" w:eastAsia="zh-CN"/>
        </w:rPr>
        <w:t>GS-5</w:t>
      </w:r>
      <w:r>
        <w:t>]</w:t>
      </w:r>
      <w:r>
        <w:tab/>
      </w:r>
      <w:r>
        <w:rPr>
          <w:rFonts w:hint="eastAsia"/>
        </w:rPr>
        <w:t xml:space="preserve">T. Wu, Y.-J. Yuan, L.-X. Zhang, J. Yang, Y.-P. Cao, L.-Q. Yan, and L. Gao, “Recent advances in 3d gaussian splatting,” Computational Visual Media, pp. 1–30, 2024. </w:t>
      </w:r>
    </w:p>
    <w:p w14:paraId="42EF508A">
      <w:pPr>
        <w:pStyle w:val="51"/>
      </w:pPr>
      <w:r>
        <w:t>[</w:t>
      </w:r>
      <w:r>
        <w:rPr>
          <w:rFonts w:hint="eastAsia" w:eastAsia="宋体"/>
          <w:lang w:val="en-US" w:eastAsia="zh-CN"/>
        </w:rPr>
        <w:t>GS-6</w:t>
      </w:r>
      <w:r>
        <w:t>]</w:t>
      </w:r>
      <w:r>
        <w:tab/>
      </w:r>
      <w:r>
        <w:rPr>
          <w:rFonts w:hint="eastAsia"/>
        </w:rPr>
        <w:t>X. Lei, M. Wang, W. Zhou, and H. Li, “Gaussnav: Gaussian splatting for visual navigation,” arXiv preprint arXiv:2403.11625, 2024.</w:t>
      </w:r>
    </w:p>
    <w:p w14:paraId="03D825DD">
      <w:pPr>
        <w:pStyle w:val="51"/>
        <w:rPr>
          <w:rFonts w:eastAsia="宋体"/>
          <w:lang w:val="en-US" w:eastAsia="zh-CN"/>
        </w:rPr>
      </w:pPr>
      <w:r>
        <w:t>[</w:t>
      </w:r>
      <w:r>
        <w:rPr>
          <w:rFonts w:hint="eastAsia"/>
          <w:lang w:val="en-US" w:eastAsia="zh-CN"/>
        </w:rPr>
        <w:t>GS-7</w:t>
      </w:r>
      <w:r>
        <w:t>]</w:t>
      </w:r>
      <w:r>
        <w:tab/>
      </w:r>
      <w:r>
        <w:rPr>
          <w:rFonts w:hint="eastAsia"/>
        </w:rPr>
        <w:t>3DGS.zip: A survey on 3D Gaussian Splatting Compression Methods</w:t>
      </w:r>
      <w:r>
        <w:rPr>
          <w:rFonts w:hint="eastAsia" w:eastAsia="宋体"/>
          <w:lang w:val="en-US" w:eastAsia="zh-CN"/>
        </w:rPr>
        <w:t>, https://3dgs.zip/</w:t>
      </w:r>
    </w:p>
    <w:p w14:paraId="17471C76">
      <w:pPr>
        <w:pStyle w:val="51"/>
      </w:pPr>
      <w:r>
        <w:rPr>
          <w:lang w:val="fr-FR"/>
        </w:rPr>
        <w:t>[</w:t>
      </w:r>
      <w:r>
        <w:rPr>
          <w:rFonts w:hint="eastAsia"/>
          <w:lang w:val="fr-FR" w:eastAsia="zh-CN"/>
        </w:rPr>
        <w:t>GS-8</w:t>
      </w:r>
      <w:r>
        <w:rPr>
          <w:lang w:val="fr-FR"/>
        </w:rPr>
        <w:t>]</w:t>
      </w:r>
      <w:r>
        <w:rPr>
          <w:lang w:val="fr-FR"/>
        </w:rPr>
        <w:tab/>
      </w:r>
      <w:r>
        <w:rPr>
          <w:rFonts w:hint="eastAsia"/>
          <w:lang w:val="fr-FR"/>
        </w:rPr>
        <w:t xml:space="preserve">Dalal, Anurag et al. </w:t>
      </w:r>
      <w:r>
        <w:rPr>
          <w:rFonts w:hint="eastAsia"/>
        </w:rPr>
        <w:t>“Gaussian Splatting: 3D Reconstruction and Novel View Synthesis: A Review.” IEEE Access 12 (2024): 96797-96820.</w:t>
      </w:r>
    </w:p>
    <w:p w14:paraId="6C0A7AE7">
      <w:pPr>
        <w:pStyle w:val="51"/>
      </w:pPr>
      <w:r>
        <w:t>[</w:t>
      </w:r>
      <w:r>
        <w:rPr>
          <w:rFonts w:hint="eastAsia"/>
          <w:lang w:val="en-US" w:eastAsia="zh-CN"/>
        </w:rPr>
        <w:t>GS-9</w:t>
      </w:r>
      <w:r>
        <w:t>]</w:t>
      </w:r>
      <w:r>
        <w:tab/>
      </w:r>
      <w:r>
        <w:rPr>
          <w:rFonts w:hint="eastAsia"/>
        </w:rPr>
        <w:t xml:space="preserve">Dalal, Anurag &amp; Hagen, Daniel &amp; Robbersmyr, Kjell &amp; Knausgård, Kristian. (2024). Gaussian Splatting: 3D Reconstruction and Novel View Synthesis, a Review. 10.48550/arXiv.2405.03417. </w:t>
      </w:r>
    </w:p>
    <w:p w14:paraId="385B9635">
      <w:pPr>
        <w:pStyle w:val="51"/>
      </w:pPr>
      <w:r>
        <w:t>[GS-10]</w:t>
      </w:r>
      <w:r>
        <w:tab/>
      </w:r>
      <w:r>
        <w:t>Nicolas Moenne-Loccoz, Ashkan Mirzaei, Or Perel, Riccardo de Lutio, Janick Martinez Esturo, Gavriel State, Sanja Fidler, Nicholas Sharp and Zan Gojcic; “3D Gaussian Ray Tracing: Fast Tracing of Particle Scenes”, ACM Transactions on Graphics and SIGGRAPH Asia, 2024.</w:t>
      </w:r>
    </w:p>
    <w:p w14:paraId="3E94E484">
      <w:pPr>
        <w:pStyle w:val="51"/>
        <w:rPr>
          <w:rFonts w:hint="default" w:eastAsia="宋体"/>
          <w:lang w:val="en-US" w:eastAsia="zh-CN"/>
        </w:rPr>
      </w:pPr>
      <w:r>
        <w:rPr>
          <w:rFonts w:hint="eastAsia" w:eastAsia="宋体"/>
          <w:lang w:val="en-US" w:eastAsia="zh-CN"/>
        </w:rPr>
        <w:t>[GS-11]</w:t>
      </w:r>
      <w:r>
        <w:rPr>
          <w:rFonts w:hint="eastAsia" w:eastAsia="宋体"/>
          <w:lang w:val="en-US" w:eastAsia="zh-CN"/>
        </w:rPr>
        <w:tab/>
      </w:r>
      <w:r>
        <w:rPr>
          <w:rFonts w:hint="eastAsia" w:eastAsia="宋体"/>
          <w:lang w:val="en-US" w:eastAsia="zh-CN"/>
        </w:rPr>
        <w:t>Zhu, Huixin et al. “Scene reconstruction techniques for autonomous driving: a review of 3D Gaussian splatting.” Artif. Intell. Rev. 58 (2024): 30.</w:t>
      </w:r>
    </w:p>
    <w:p w14:paraId="7E1BDAC7">
      <w:pPr>
        <w:pStyle w:val="51"/>
      </w:pPr>
      <w:r>
        <w:t>[</w:t>
      </w:r>
      <w:r>
        <w:rPr>
          <w:rFonts w:hint="eastAsia" w:eastAsia="宋体"/>
          <w:lang w:val="en-US" w:eastAsia="zh-CN"/>
        </w:rPr>
        <w:t>LS-</w:t>
      </w:r>
      <w:r>
        <w:rPr>
          <w:rFonts w:hint="eastAsia" w:eastAsiaTheme="minorEastAsia"/>
          <w:lang w:val="en-US" w:eastAsia="zh-CN"/>
        </w:rPr>
        <w:t>1</w:t>
      </w:r>
      <w:r>
        <w:t>]</w:t>
      </w:r>
      <w:r>
        <w:tab/>
      </w:r>
      <w:r>
        <w:rPr>
          <w:rFonts w:hint="eastAsia" w:eastAsiaTheme="minorEastAsia"/>
        </w:rPr>
        <w:t xml:space="preserve">Wang, Y., Lu, Z., Cao, P. et al. How Live Streaming Changes Shopping Decisions in E-commerce: A Study of Live Streaming Commerce. Comput Supported Coop Work 31, 701–729 (2022). </w:t>
      </w:r>
      <w:r>
        <w:rPr>
          <w:rFonts w:hint="eastAsia" w:eastAsiaTheme="minorEastAsia"/>
        </w:rPr>
        <w:fldChar w:fldCharType="begin"/>
      </w:r>
      <w:r>
        <w:rPr>
          <w:rFonts w:hint="eastAsia" w:eastAsiaTheme="minorEastAsia"/>
        </w:rPr>
        <w:instrText xml:space="preserve"> HYPERLINK "https://doi.org/10.1007/s10606-022-09439-2" </w:instrText>
      </w:r>
      <w:r>
        <w:rPr>
          <w:rFonts w:hint="eastAsia" w:eastAsiaTheme="minorEastAsia"/>
        </w:rPr>
        <w:fldChar w:fldCharType="separate"/>
      </w:r>
      <w:r>
        <w:rPr>
          <w:rStyle w:val="36"/>
          <w:rFonts w:hint="eastAsia" w:eastAsiaTheme="minorEastAsia"/>
        </w:rPr>
        <w:t>https://doi.org/10.1007/s10606-022-09439-2</w:t>
      </w:r>
      <w:r>
        <w:rPr>
          <w:rFonts w:hint="eastAsia" w:eastAsiaTheme="minorEastAsia"/>
        </w:rPr>
        <w:fldChar w:fldCharType="end"/>
      </w:r>
    </w:p>
    <w:p w14:paraId="04A6D965">
      <w:pPr>
        <w:pStyle w:val="51"/>
      </w:pPr>
      <w:r>
        <w:t>[</w:t>
      </w:r>
      <w:r>
        <w:rPr>
          <w:rFonts w:hint="eastAsia" w:eastAsia="宋体"/>
          <w:lang w:val="en-US" w:eastAsia="zh-CN"/>
        </w:rPr>
        <w:t>LS-2</w:t>
      </w:r>
      <w:r>
        <w:t>]</w:t>
      </w:r>
      <w:r>
        <w:tab/>
      </w:r>
      <w:r>
        <w:rPr>
          <w:rFonts w:hint="eastAsia"/>
        </w:rPr>
        <w:t>Xie, Junyuan et al. “Deep3D: Fully Automatic 2D-to-3D Video Conversion with Deep Convolutional Neural Networks.” European Conference on Computer Vision (2016).</w:t>
      </w:r>
    </w:p>
    <w:p w14:paraId="0AA03797">
      <w:pPr>
        <w:pStyle w:val="51"/>
      </w:pPr>
      <w:r>
        <w:rPr>
          <w:rFonts w:hint="eastAsia" w:eastAsiaTheme="minorEastAsia"/>
          <w:lang w:val="en-US" w:eastAsia="zh-CN"/>
        </w:rPr>
        <w:t>[LS-3</w:t>
      </w:r>
      <w:r>
        <w:t>]</w:t>
      </w:r>
      <w:r>
        <w:tab/>
      </w:r>
      <w:r>
        <w:rPr>
          <w:rFonts w:hint="eastAsia"/>
        </w:rPr>
        <w:t xml:space="preserve">Dumic, E. et al.. </w:t>
      </w:r>
      <w:r>
        <w:rPr>
          <w:rFonts w:hint="default" w:eastAsia="宋体"/>
          <w:lang w:val="en-US" w:eastAsia="zh-CN"/>
        </w:rPr>
        <w:t>“</w:t>
      </w:r>
      <w:r>
        <w:rPr>
          <w:rFonts w:hint="eastAsia"/>
        </w:rPr>
        <w:t>Transmission of 3D Video Content. In: Assunção, P., Gotchev, A. (eds) 3D Visual Content Creation, Coding and Delivery.</w:t>
      </w:r>
      <w:r>
        <w:rPr>
          <w:rFonts w:hint="default" w:eastAsia="宋体"/>
          <w:lang w:val="en-US" w:eastAsia="zh-CN"/>
        </w:rPr>
        <w:t>”</w:t>
      </w:r>
      <w:r>
        <w:rPr>
          <w:rFonts w:hint="eastAsia"/>
        </w:rPr>
        <w:t xml:space="preserve"> Signals and Communication Technology</w:t>
      </w:r>
      <w:r>
        <w:rPr>
          <w:rFonts w:hint="eastAsia" w:eastAsia="宋体"/>
          <w:lang w:val="en-US" w:eastAsia="zh-CN"/>
        </w:rPr>
        <w:t xml:space="preserve"> </w:t>
      </w:r>
      <w:r>
        <w:rPr>
          <w:rFonts w:hint="eastAsia"/>
        </w:rPr>
        <w:t>(2019). Springer, Cham. https://doi.org/10.1007/978-3-319-77842-6_8</w:t>
      </w:r>
    </w:p>
    <w:p w14:paraId="080AA9E1">
      <w:pPr>
        <w:pStyle w:val="51"/>
      </w:pPr>
      <w:r>
        <w:t>[</w:t>
      </w:r>
      <w:r>
        <w:rPr>
          <w:rFonts w:hint="eastAsia" w:eastAsia="宋体"/>
          <w:lang w:val="en-US" w:eastAsia="zh-CN"/>
        </w:rPr>
        <w:t>LS-4</w:t>
      </w:r>
      <w:r>
        <w:t>]</w:t>
      </w:r>
      <w:r>
        <w:tab/>
      </w:r>
      <w:r>
        <w:rPr>
          <w:rFonts w:hint="eastAsia"/>
        </w:rPr>
        <w:t>Schierl, Thomas and Sam Narasimhan. “Transport and Storage Systems for 3-D Video Using MPEG-2 Systems, RTP, and ISO File Format.” Proceedings of the IEEE 99 (2011): 671-683.</w:t>
      </w:r>
    </w:p>
    <w:p w14:paraId="7C85F2E6">
      <w:pPr>
        <w:pStyle w:val="51"/>
        <w:rPr>
          <w:rFonts w:hint="eastAsia"/>
        </w:rPr>
      </w:pPr>
      <w:r>
        <w:t>[</w:t>
      </w:r>
      <w:r>
        <w:rPr>
          <w:rFonts w:hint="eastAsia" w:eastAsia="宋体"/>
          <w:lang w:val="en-US" w:eastAsia="zh-CN"/>
        </w:rPr>
        <w:t>LS-5</w:t>
      </w:r>
      <w:r>
        <w:t>]</w:t>
      </w:r>
      <w:r>
        <w:tab/>
      </w:r>
      <w:r>
        <w:rPr>
          <w:rFonts w:hint="eastAsia"/>
        </w:rPr>
        <w:t>3GPP TR 26.905</w:t>
      </w:r>
      <w:r>
        <w:rPr>
          <w:rFonts w:hint="eastAsia" w:eastAsia="宋体"/>
          <w:lang w:val="en-US" w:eastAsia="zh-CN"/>
        </w:rPr>
        <w:t xml:space="preserve"> V 18.0.0</w:t>
      </w:r>
      <w:r>
        <w:rPr>
          <w:rFonts w:hint="eastAsia"/>
        </w:rPr>
        <w:t>: "Mobile stereoscopic 3D video"</w:t>
      </w:r>
    </w:p>
    <w:p w14:paraId="7535E998">
      <w:pPr>
        <w:pStyle w:val="51"/>
        <w:rPr>
          <w:rFonts w:hint="eastAsia" w:eastAsia="宋体"/>
          <w:lang w:val="en-US" w:eastAsia="zh-CN"/>
        </w:rPr>
      </w:pPr>
      <w:r>
        <w:rPr>
          <w:rFonts w:hint="eastAsia" w:eastAsia="宋体"/>
          <w:lang w:val="en-US" w:eastAsia="zh-CN"/>
        </w:rPr>
        <w:t>[LS-6]</w:t>
      </w:r>
      <w:r>
        <w:rPr>
          <w:rFonts w:hint="eastAsia" w:eastAsia="宋体"/>
          <w:lang w:val="en-US" w:eastAsia="zh-CN"/>
        </w:rPr>
        <w:tab/>
      </w:r>
      <w:r>
        <w:rPr>
          <w:rFonts w:hint="eastAsia" w:eastAsia="宋体"/>
          <w:lang w:val="en-US" w:eastAsia="zh-CN"/>
        </w:rPr>
        <w:t>A. Banitalebi-Dehkordi, M. T. Pourazad and P. Nasiopoulos, "A human visual system-based 3D video quality metric," 2012 International Conference on 3D Imaging (IC3D), Liege, Belgium, 2012, pp. 1-5, doi: 10.1109/IC3D.2012.6615146.</w:t>
      </w:r>
    </w:p>
    <w:p w14:paraId="0510682B">
      <w:pPr>
        <w:pStyle w:val="51"/>
        <w:rPr>
          <w:rFonts w:hint="eastAsia" w:eastAsia="宋体"/>
          <w:lang w:val="en-US" w:eastAsia="zh-CN"/>
        </w:rPr>
      </w:pPr>
      <w:r>
        <w:rPr>
          <w:rFonts w:hint="eastAsia" w:eastAsia="宋体"/>
          <w:lang w:val="en-US" w:eastAsia="zh-CN"/>
        </w:rPr>
        <w:t>[LS-7]</w:t>
      </w:r>
      <w:r>
        <w:rPr>
          <w:rFonts w:hint="eastAsia" w:eastAsia="宋体"/>
          <w:lang w:val="en-US" w:eastAsia="zh-CN"/>
        </w:rPr>
        <w:tab/>
      </w:r>
      <w:r>
        <w:rPr>
          <w:rFonts w:hint="eastAsia" w:eastAsia="宋体"/>
          <w:lang w:val="en-US" w:eastAsia="zh-CN"/>
        </w:rPr>
        <w:t>Banitalebi-Dehkordi, Amin, Mahsa T. Pourazad, and Panos Nasiopoulos. "An efficient human visual system based quality metric for 3D video." Multimedia Tools and Applications 75, no. 8 (2016): 4187-4215.</w:t>
      </w:r>
    </w:p>
    <w:p w14:paraId="70763D55">
      <w:pPr>
        <w:pStyle w:val="51"/>
        <w:rPr>
          <w:rFonts w:hint="default" w:eastAsia="宋体"/>
          <w:lang w:val="en-US" w:eastAsia="zh-CN"/>
        </w:rPr>
      </w:pPr>
      <w:r>
        <w:rPr>
          <w:rFonts w:hint="eastAsia" w:eastAsia="宋体"/>
          <w:lang w:val="en-US" w:eastAsia="zh-CN"/>
        </w:rPr>
        <w:t>[LS-8]</w:t>
      </w:r>
      <w:r>
        <w:rPr>
          <w:rFonts w:hint="eastAsia" w:eastAsia="宋体"/>
          <w:lang w:val="en-US" w:eastAsia="zh-CN"/>
        </w:rPr>
        <w:tab/>
      </w:r>
      <w:r>
        <w:rPr>
          <w:rFonts w:hint="eastAsia" w:eastAsia="宋体"/>
          <w:lang w:val="en-US" w:eastAsia="zh-CN"/>
        </w:rPr>
        <w:t>Recommendation ITU-R BT.500-13, “Methodology for the subjective assessment of the quality of the television pictures”, 2012.</w:t>
      </w:r>
    </w:p>
    <w:p w14:paraId="2121E719">
      <w:pPr>
        <w:pStyle w:val="51"/>
        <w:rPr>
          <w:rFonts w:hint="eastAsia" w:eastAsia="宋体"/>
          <w:lang w:val="en-US" w:eastAsia="zh-CN"/>
        </w:rPr>
      </w:pPr>
      <w:r>
        <w:rPr>
          <w:rFonts w:hint="eastAsia" w:eastAsia="宋体"/>
          <w:lang w:val="en-US" w:eastAsia="zh-CN"/>
        </w:rPr>
        <w:t>[LS-9]</w:t>
      </w:r>
      <w:r>
        <w:rPr>
          <w:rFonts w:hint="eastAsia" w:eastAsia="宋体"/>
          <w:lang w:val="en-US" w:eastAsia="zh-CN"/>
        </w:rPr>
        <w:tab/>
      </w:r>
      <w:r>
        <w:rPr>
          <w:rFonts w:hint="eastAsia" w:ascii="Times New Roman" w:hAnsi="Times New Roman" w:eastAsia="宋体" w:cs="Times New Roman"/>
          <w:sz w:val="20"/>
          <w:szCs w:val="20"/>
          <w:lang w:val="en-US" w:eastAsia="zh-CN"/>
        </w:rPr>
        <w:t>ISO/IEC JTC1/SC29/WG11 (MPEG), Document N12036, “Call for proposals on 3D video coding technology,” 96th MPEG meeting, Geneva, March 2011.</w:t>
      </w:r>
    </w:p>
    <w:p w14:paraId="2A5765E1">
      <w:pPr>
        <w:pStyle w:val="51"/>
        <w:rPr>
          <w:rFonts w:hint="eastAsia" w:eastAsia="宋体"/>
          <w:lang w:val="en-US" w:eastAsia="zh-CN"/>
        </w:rPr>
      </w:pPr>
      <w:r>
        <w:rPr>
          <w:rFonts w:hint="eastAsia" w:eastAsia="宋体"/>
          <w:lang w:val="en-US" w:eastAsia="zh-CN"/>
        </w:rPr>
        <w:t>[LS-10]</w:t>
      </w:r>
      <w:r>
        <w:rPr>
          <w:rFonts w:hint="eastAsia" w:eastAsia="宋体"/>
          <w:lang w:val="en-US" w:eastAsia="zh-CN"/>
        </w:rPr>
        <w:tab/>
      </w:r>
      <w:r>
        <w:rPr>
          <w:rFonts w:hint="eastAsia" w:ascii="Times New Roman" w:hAnsi="Times New Roman" w:eastAsia="宋体" w:cs="Times New Roman"/>
          <w:sz w:val="20"/>
          <w:szCs w:val="20"/>
          <w:lang w:val="en-US" w:eastAsia="zh-CN"/>
        </w:rPr>
        <w:t>Q. Hyunh-Thu, P. L. Callet, and M. Barkowsky, “Video quality assessment: from 2D to 3D challenges and future trends,” IEEE 17th International Conference on Image Processing, (ICIP), pp.4025-4028, 2010.</w:t>
      </w:r>
    </w:p>
    <w:p w14:paraId="553ABB73">
      <w:pPr>
        <w:pStyle w:val="51"/>
        <w:rPr>
          <w:rFonts w:hint="default" w:eastAsia="宋体"/>
          <w:lang w:val="en-US" w:eastAsia="zh-CN"/>
        </w:rPr>
      </w:pPr>
      <w:r>
        <w:rPr>
          <w:rFonts w:hint="eastAsia" w:eastAsia="宋体"/>
          <w:lang w:val="en-US" w:eastAsia="zh-CN"/>
        </w:rPr>
        <w:t>[LS-11]</w:t>
      </w:r>
      <w:r>
        <w:rPr>
          <w:rFonts w:hint="eastAsia" w:eastAsia="宋体"/>
          <w:lang w:val="en-US" w:eastAsia="zh-CN"/>
        </w:rPr>
        <w:tab/>
      </w:r>
      <w:r>
        <w:rPr>
          <w:rFonts w:hint="eastAsia" w:eastAsia="宋体"/>
          <w:lang w:val="en-US" w:eastAsia="zh-CN"/>
        </w:rPr>
        <w:t>Wei Bao, Wei Wang, Yuhua Xu, Yulan Guo, Siyu Hong, Xiaohu Zhang. InStereo2K: A large real dataset for stereo matching in indoor scenes. SCIENCE CHINA Information Sciences. 2020.</w:t>
      </w:r>
    </w:p>
    <w:p w14:paraId="76E8E487">
      <w:pPr>
        <w:pStyle w:val="51"/>
        <w:rPr>
          <w:rFonts w:hint="eastAsia" w:eastAsia="宋体"/>
          <w:lang w:val="en-US" w:eastAsia="zh-CN"/>
        </w:rPr>
      </w:pPr>
      <w:r>
        <w:rPr>
          <w:rFonts w:hint="eastAsia" w:eastAsia="宋体"/>
          <w:lang w:val="en-US" w:eastAsia="zh-CN"/>
        </w:rPr>
        <w:t>[LS-12]</w:t>
      </w:r>
      <w:r>
        <w:rPr>
          <w:rFonts w:hint="eastAsia" w:eastAsia="宋体"/>
          <w:lang w:val="en-US" w:eastAsia="zh-CN"/>
        </w:rPr>
        <w:tab/>
      </w:r>
      <w:r>
        <w:rPr>
          <w:rFonts w:hint="eastAsia" w:eastAsia="宋体"/>
          <w:lang w:val="en-US" w:eastAsia="zh-CN"/>
        </w:rPr>
        <w:t xml:space="preserve"> D. Scharstein, H. Hirschmüller, Y. Kitajima, G. Krathwohl, N. Nesic, X. Wang, and P. Westling. High-resolution stereo datasets with subpixel-accurate ground truth. In German Conference on Pattern Recognition (GCPR 2014), Münster, Germany, September 2014.</w:t>
      </w:r>
    </w:p>
    <w:p w14:paraId="29FC7857">
      <w:pPr>
        <w:pStyle w:val="51"/>
        <w:rPr>
          <w:rFonts w:hint="eastAsia"/>
        </w:rPr>
      </w:pPr>
      <w:r>
        <w:rPr>
          <w:rFonts w:hint="eastAsia"/>
        </w:rPr>
        <w:t>[</w:t>
      </w:r>
      <w:r>
        <w:rPr>
          <w:rFonts w:hint="eastAsia" w:eastAsia="宋体"/>
          <w:lang w:val="en-US" w:eastAsia="zh-CN"/>
        </w:rPr>
        <w:t>Vol-</w:t>
      </w:r>
      <w:r>
        <w:rPr>
          <w:rFonts w:hint="eastAsia"/>
        </w:rPr>
        <w:t>1]</w:t>
      </w:r>
      <w:r>
        <w:rPr>
          <w:rFonts w:hint="eastAsia"/>
        </w:rPr>
        <w:tab/>
      </w:r>
      <w:r>
        <w:rPr>
          <w:rFonts w:hint="eastAsia"/>
        </w:rPr>
        <w:t>KDDI, Transmission experiment using real-time codec compliant with the latest international standard of point cloud compression, https://www.kddi-research.jp/english/newsrelease/2023/012401.html</w:t>
      </w:r>
    </w:p>
    <w:p w14:paraId="6455EADA">
      <w:pPr>
        <w:pStyle w:val="51"/>
        <w:rPr>
          <w:rFonts w:hint="eastAsia"/>
        </w:rPr>
      </w:pPr>
      <w:r>
        <w:rPr>
          <w:rFonts w:hint="eastAsia"/>
        </w:rPr>
        <w:t>[</w:t>
      </w:r>
      <w:r>
        <w:rPr>
          <w:rFonts w:hint="eastAsia" w:eastAsia="宋体"/>
          <w:lang w:val="en-US" w:eastAsia="zh-CN"/>
        </w:rPr>
        <w:t>Vol-</w:t>
      </w:r>
      <w:r>
        <w:rPr>
          <w:rFonts w:hint="eastAsia"/>
        </w:rPr>
        <w:t>2]</w:t>
      </w:r>
      <w:r>
        <w:rPr>
          <w:rFonts w:hint="eastAsia"/>
        </w:rPr>
        <w:tab/>
      </w:r>
      <w:r>
        <w:rPr>
          <w:rFonts w:hint="eastAsia"/>
        </w:rPr>
        <w:t>SBTVD Forum, Brazilian Forum for digital terrestrial TV, https://forumsbtvd.org.br/tv3_0/</w:t>
      </w:r>
    </w:p>
    <w:p w14:paraId="4D7FDD8C">
      <w:pPr>
        <w:pStyle w:val="51"/>
        <w:rPr>
          <w:rFonts w:hint="eastAsia"/>
        </w:rPr>
      </w:pPr>
      <w:r>
        <w:rPr>
          <w:rFonts w:hint="eastAsia"/>
        </w:rPr>
        <w:t>[</w:t>
      </w:r>
      <w:r>
        <w:rPr>
          <w:rFonts w:hint="eastAsia" w:eastAsia="宋体"/>
          <w:lang w:val="en-US" w:eastAsia="zh-CN"/>
        </w:rPr>
        <w:t>Vol-</w:t>
      </w:r>
      <w:r>
        <w:rPr>
          <w:rFonts w:hint="eastAsia"/>
        </w:rPr>
        <w:t>3]</w:t>
      </w:r>
      <w:r>
        <w:rPr>
          <w:rFonts w:hint="eastAsia"/>
        </w:rPr>
        <w:tab/>
      </w:r>
      <w:r>
        <w:rPr>
          <w:rFonts w:hint="eastAsia"/>
        </w:rPr>
        <w:t xml:space="preserve">VFA, The Volumetric Format Association, https://www.volumetricformat.org/ </w:t>
      </w:r>
    </w:p>
    <w:p w14:paraId="54DBC0E3">
      <w:pPr>
        <w:pStyle w:val="51"/>
        <w:rPr>
          <w:rFonts w:hint="eastAsia"/>
        </w:rPr>
      </w:pPr>
      <w:r>
        <w:rPr>
          <w:rFonts w:hint="eastAsia"/>
        </w:rPr>
        <w:t>[</w:t>
      </w:r>
      <w:r>
        <w:rPr>
          <w:rFonts w:hint="eastAsia" w:eastAsia="宋体"/>
          <w:lang w:val="en-US" w:eastAsia="zh-CN"/>
        </w:rPr>
        <w:t>Vol-</w:t>
      </w:r>
      <w:r>
        <w:rPr>
          <w:rFonts w:hint="eastAsia"/>
        </w:rPr>
        <w:t>4]</w:t>
      </w:r>
      <w:r>
        <w:rPr>
          <w:rFonts w:hint="eastAsia"/>
        </w:rPr>
        <w:tab/>
      </w:r>
      <w:r>
        <w:rPr>
          <w:rFonts w:hint="eastAsia"/>
        </w:rPr>
        <w:t>Arcturus, on-demand streaming of volumetric video, https://arcturus.studio/stream/</w:t>
      </w:r>
    </w:p>
    <w:p w14:paraId="0985DAF4">
      <w:pPr>
        <w:pStyle w:val="51"/>
        <w:rPr>
          <w:rFonts w:hint="eastAsia"/>
        </w:rPr>
      </w:pPr>
      <w:r>
        <w:rPr>
          <w:rFonts w:hint="eastAsia"/>
        </w:rPr>
        <w:t>[</w:t>
      </w:r>
      <w:r>
        <w:rPr>
          <w:rFonts w:hint="eastAsia" w:eastAsia="宋体"/>
          <w:lang w:val="en-US" w:eastAsia="zh-CN"/>
        </w:rPr>
        <w:t>Vol-</w:t>
      </w:r>
      <w:r>
        <w:rPr>
          <w:rFonts w:hint="eastAsia"/>
        </w:rPr>
        <w:t>5]</w:t>
      </w:r>
      <w:r>
        <w:rPr>
          <w:rFonts w:hint="eastAsia"/>
        </w:rPr>
        <w:tab/>
      </w:r>
      <w:r>
        <w:rPr>
          <w:rFonts w:hint="eastAsia"/>
        </w:rPr>
        <w:t xml:space="preserve">8i, stream volumetric video to any device, browser, or VR/AR headset, https://8i.com/stream/ </w:t>
      </w:r>
    </w:p>
    <w:p w14:paraId="7A9191E4">
      <w:pPr>
        <w:pStyle w:val="51"/>
        <w:rPr>
          <w:rFonts w:hint="eastAsia"/>
        </w:rPr>
      </w:pPr>
      <w:r>
        <w:rPr>
          <w:rFonts w:hint="eastAsia"/>
        </w:rPr>
        <w:t>[</w:t>
      </w:r>
      <w:r>
        <w:rPr>
          <w:rFonts w:hint="eastAsia" w:eastAsia="宋体"/>
          <w:lang w:val="en-US" w:eastAsia="zh-CN"/>
        </w:rPr>
        <w:t>Vol-</w:t>
      </w:r>
      <w:r>
        <w:rPr>
          <w:rFonts w:hint="eastAsia"/>
        </w:rPr>
        <w:t>6]</w:t>
      </w:r>
      <w:r>
        <w:rPr>
          <w:rFonts w:hint="eastAsia"/>
        </w:rPr>
        <w:tab/>
      </w:r>
      <w:r>
        <w:rPr>
          <w:rFonts w:hint="eastAsia"/>
        </w:rPr>
        <w:t>Broadpeak, V3C standardized content distribution at scale, https://broadpeak.tv/newsroom/mpeg-v3c-standardized-content-distribution-at-scale/</w:t>
      </w:r>
    </w:p>
    <w:p w14:paraId="28A02499">
      <w:pPr>
        <w:pStyle w:val="51"/>
        <w:rPr>
          <w:rFonts w:hint="eastAsia"/>
        </w:rPr>
      </w:pPr>
      <w:r>
        <w:rPr>
          <w:rFonts w:hint="eastAsia"/>
        </w:rPr>
        <w:t>[</w:t>
      </w:r>
      <w:r>
        <w:rPr>
          <w:rFonts w:hint="eastAsia" w:eastAsia="宋体"/>
          <w:lang w:val="en-US" w:eastAsia="zh-CN"/>
        </w:rPr>
        <w:t>Vol-</w:t>
      </w:r>
      <w:r>
        <w:rPr>
          <w:rFonts w:hint="eastAsia"/>
        </w:rPr>
        <w:t>7]</w:t>
      </w:r>
      <w:r>
        <w:rPr>
          <w:rFonts w:hint="eastAsia"/>
        </w:rPr>
        <w:tab/>
      </w:r>
      <w:r>
        <w:rPr>
          <w:rFonts w:hint="eastAsia"/>
        </w:rPr>
        <w:t>Arcturus, playback solution with broad delivery capabilities, https://arcturus.studio/playback/</w:t>
      </w:r>
    </w:p>
    <w:p w14:paraId="6830814B">
      <w:pPr>
        <w:pStyle w:val="51"/>
        <w:rPr>
          <w:rFonts w:hint="eastAsia"/>
        </w:rPr>
      </w:pPr>
      <w:r>
        <w:rPr>
          <w:rFonts w:hint="eastAsia"/>
        </w:rPr>
        <w:t>[</w:t>
      </w:r>
      <w:r>
        <w:rPr>
          <w:rFonts w:hint="eastAsia" w:eastAsia="宋体"/>
          <w:lang w:val="en-US" w:eastAsia="zh-CN"/>
        </w:rPr>
        <w:t>Vol-</w:t>
      </w:r>
      <w:r>
        <w:rPr>
          <w:rFonts w:hint="eastAsia"/>
        </w:rPr>
        <w:t>8]</w:t>
      </w:r>
      <w:r>
        <w:rPr>
          <w:rFonts w:hint="eastAsia"/>
        </w:rPr>
        <w:tab/>
      </w:r>
      <w:r>
        <w:rPr>
          <w:rFonts w:hint="eastAsia"/>
        </w:rPr>
        <w:t>5G-MAG, V3C Immersive platform, https://5g-mag.github.io/Getting-Started/pages/v3c-immersive-platform/</w:t>
      </w:r>
    </w:p>
    <w:p w14:paraId="39ACE3FE">
      <w:pPr>
        <w:pStyle w:val="51"/>
        <w:rPr>
          <w:rFonts w:hint="eastAsia"/>
        </w:rPr>
      </w:pPr>
      <w:r>
        <w:rPr>
          <w:rFonts w:hint="eastAsia"/>
        </w:rPr>
        <w:t>[</w:t>
      </w:r>
      <w:r>
        <w:rPr>
          <w:rFonts w:hint="eastAsia" w:eastAsia="宋体"/>
          <w:lang w:val="en-US" w:eastAsia="zh-CN"/>
        </w:rPr>
        <w:t>Vol-</w:t>
      </w:r>
      <w:r>
        <w:rPr>
          <w:rFonts w:hint="eastAsia"/>
        </w:rPr>
        <w:t>9]</w:t>
      </w:r>
      <w:r>
        <w:rPr>
          <w:rFonts w:hint="eastAsia"/>
        </w:rPr>
        <w:tab/>
      </w:r>
      <w:r>
        <w:rPr>
          <w:rFonts w:hint="eastAsia"/>
        </w:rPr>
        <w:t>DVB project, DVB Study Mission Report S101, DVB Bluebook S101</w:t>
      </w:r>
    </w:p>
    <w:p w14:paraId="21DF3DB4">
      <w:pPr>
        <w:pStyle w:val="51"/>
        <w:rPr>
          <w:rFonts w:hint="eastAsia"/>
        </w:rPr>
      </w:pPr>
      <w:r>
        <w:rPr>
          <w:rFonts w:hint="eastAsia"/>
        </w:rPr>
        <w:t>[</w:t>
      </w:r>
      <w:r>
        <w:rPr>
          <w:rFonts w:hint="eastAsia" w:eastAsia="宋体"/>
          <w:lang w:val="en-US" w:eastAsia="zh-CN"/>
        </w:rPr>
        <w:t>Vol-</w:t>
      </w:r>
      <w:r>
        <w:rPr>
          <w:rFonts w:hint="eastAsia"/>
        </w:rPr>
        <w:t>10]</w:t>
      </w:r>
      <w:r>
        <w:rPr>
          <w:rFonts w:hint="eastAsia"/>
        </w:rPr>
        <w:tab/>
      </w:r>
      <w:r>
        <w:rPr>
          <w:rFonts w:hint="eastAsia"/>
        </w:rPr>
        <w:t>Ultra Video Group, Voxelized Point Cloud Dataset for Visual Volumetric Video-based Coding, https://ieeexplore.ieee.org/document/10178589</w:t>
      </w:r>
    </w:p>
    <w:p w14:paraId="3F98B5B8">
      <w:pPr>
        <w:pStyle w:val="51"/>
        <w:rPr>
          <w:rFonts w:hint="eastAsia"/>
        </w:rPr>
      </w:pPr>
      <w:r>
        <w:rPr>
          <w:rFonts w:hint="eastAsia"/>
        </w:rPr>
        <w:t>[</w:t>
      </w:r>
      <w:r>
        <w:rPr>
          <w:rFonts w:hint="eastAsia" w:eastAsia="宋体"/>
          <w:lang w:val="en-US" w:eastAsia="zh-CN"/>
        </w:rPr>
        <w:t>Vol-</w:t>
      </w:r>
      <w:r>
        <w:rPr>
          <w:rFonts w:hint="eastAsia"/>
        </w:rPr>
        <w:t>11]</w:t>
      </w:r>
      <w:r>
        <w:rPr>
          <w:rFonts w:hint="eastAsia"/>
        </w:rPr>
        <w:tab/>
      </w:r>
      <w:r>
        <w:rPr>
          <w:rFonts w:hint="eastAsia"/>
        </w:rPr>
        <w:t>ISO/IEC 23090-5 Visual Volumetric Video-based Coding (V3C) and Video-based Point Cloud Compression (V-PCC) – 2nd edition</w:t>
      </w:r>
    </w:p>
    <w:p w14:paraId="41F453BC">
      <w:pPr>
        <w:pStyle w:val="51"/>
        <w:rPr>
          <w:rFonts w:hint="eastAsia"/>
        </w:rPr>
      </w:pPr>
      <w:r>
        <w:rPr>
          <w:rFonts w:hint="eastAsia"/>
        </w:rPr>
        <w:t>[</w:t>
      </w:r>
      <w:r>
        <w:rPr>
          <w:rFonts w:hint="eastAsia" w:eastAsia="宋体"/>
          <w:lang w:val="en-US" w:eastAsia="zh-CN"/>
        </w:rPr>
        <w:t>Vol-</w:t>
      </w:r>
      <w:r>
        <w:rPr>
          <w:rFonts w:hint="eastAsia"/>
        </w:rPr>
        <w:t>12]</w:t>
      </w:r>
      <w:r>
        <w:rPr>
          <w:rFonts w:hint="eastAsia"/>
        </w:rPr>
        <w:tab/>
      </w:r>
      <w:r>
        <w:rPr>
          <w:rFonts w:hint="eastAsia"/>
        </w:rPr>
        <w:t>ISO/IEC 23090-10 Carriage of visual volumetric video-based coding data – 1st edition</w:t>
      </w:r>
    </w:p>
    <w:p w14:paraId="12BBF648">
      <w:pPr>
        <w:pStyle w:val="51"/>
        <w:rPr>
          <w:rFonts w:hint="eastAsia"/>
        </w:rPr>
      </w:pPr>
      <w:r>
        <w:rPr>
          <w:rFonts w:hint="eastAsia"/>
        </w:rPr>
        <w:t>[</w:t>
      </w:r>
      <w:r>
        <w:rPr>
          <w:rFonts w:hint="eastAsia" w:eastAsia="宋体"/>
          <w:lang w:val="en-US" w:eastAsia="zh-CN"/>
        </w:rPr>
        <w:t>Vol-</w:t>
      </w:r>
      <w:r>
        <w:rPr>
          <w:rFonts w:hint="eastAsia"/>
        </w:rPr>
        <w:t>13]</w:t>
      </w:r>
      <w:r>
        <w:rPr>
          <w:rFonts w:hint="eastAsia"/>
        </w:rPr>
        <w:tab/>
      </w:r>
      <w:r>
        <w:rPr>
          <w:rFonts w:hint="eastAsia"/>
        </w:rPr>
        <w:t xml:space="preserve">By C. Guede et al., IBC 2023 Tech Papers, https://www.ibc.org/technical-papers/ibc2023-tech-papers-efficient-delivery-and-rendering-on-client-devices-via-mpeg-i-standards-for-emerging-volumetric-video-experiences/10277.article </w:t>
      </w:r>
    </w:p>
    <w:p w14:paraId="362CE835">
      <w:pPr>
        <w:pStyle w:val="51"/>
        <w:rPr>
          <w:rFonts w:hint="eastAsia"/>
        </w:rPr>
      </w:pPr>
      <w:r>
        <w:rPr>
          <w:rFonts w:hint="eastAsia"/>
        </w:rPr>
        <w:t>[</w:t>
      </w:r>
      <w:r>
        <w:rPr>
          <w:rFonts w:hint="eastAsia" w:eastAsia="宋体"/>
          <w:lang w:val="en-US" w:eastAsia="zh-CN"/>
        </w:rPr>
        <w:t>Vol-</w:t>
      </w:r>
      <w:r>
        <w:rPr>
          <w:rFonts w:hint="eastAsia"/>
        </w:rPr>
        <w:t>14]</w:t>
      </w:r>
      <w:r>
        <w:rPr>
          <w:rFonts w:hint="eastAsia"/>
        </w:rPr>
        <w:tab/>
      </w:r>
      <w:r>
        <w:rPr>
          <w:rFonts w:hint="eastAsia"/>
        </w:rPr>
        <w:t xml:space="preserve">Futuresource Consulting, Spotlight on HEVC, </w:t>
      </w:r>
      <w:r>
        <w:rPr>
          <w:rFonts w:hint="eastAsia"/>
        </w:rPr>
        <w:fldChar w:fldCharType="begin"/>
      </w:r>
      <w:r>
        <w:rPr>
          <w:rFonts w:hint="eastAsia"/>
        </w:rPr>
        <w:instrText xml:space="preserve"> HYPERLINK "https://www.interdigital.com/white_papers/spotlight-on-hevc-the-codec-of-choice-for-the-video-streaming-industry" </w:instrText>
      </w:r>
      <w:r>
        <w:rPr>
          <w:rFonts w:hint="eastAsia"/>
        </w:rPr>
        <w:fldChar w:fldCharType="separate"/>
      </w:r>
      <w:r>
        <w:rPr>
          <w:rStyle w:val="36"/>
          <w:rFonts w:hint="eastAsia"/>
        </w:rPr>
        <w:t>https://www.interdigital.com/white_papers/spotlight-on-hevc-the-codec-of-choice-for-the-video-streaming-industry</w:t>
      </w:r>
      <w:r>
        <w:rPr>
          <w:rFonts w:hint="eastAsia"/>
        </w:rPr>
        <w:fldChar w:fldCharType="end"/>
      </w:r>
    </w:p>
    <w:p w14:paraId="564421A5">
      <w:pPr>
        <w:pStyle w:val="51"/>
        <w:rPr>
          <w:rFonts w:hint="eastAsia"/>
        </w:rPr>
      </w:pPr>
      <w:r>
        <w:rPr>
          <w:rFonts w:hint="eastAsia"/>
        </w:rPr>
        <w:t>[</w:t>
      </w:r>
      <w:r>
        <w:rPr>
          <w:rFonts w:hint="eastAsia" w:eastAsia="宋体"/>
          <w:lang w:val="en-US" w:eastAsia="zh-CN"/>
        </w:rPr>
        <w:t>Vol-</w:t>
      </w:r>
      <w:r>
        <w:rPr>
          <w:rFonts w:hint="eastAsia"/>
        </w:rPr>
        <w:t>1</w:t>
      </w:r>
      <w:r>
        <w:rPr>
          <w:rFonts w:hint="eastAsia" w:eastAsia="宋体"/>
          <w:lang w:val="en-US" w:eastAsia="zh-CN"/>
        </w:rPr>
        <w:t>5</w:t>
      </w:r>
      <w:r>
        <w:rPr>
          <w:rFonts w:hint="eastAsia"/>
        </w:rPr>
        <w:t xml:space="preserve">] </w:t>
      </w:r>
      <w:r>
        <w:rPr>
          <w:rFonts w:hint="eastAsia" w:eastAsia="宋体"/>
          <w:lang w:val="en-US" w:eastAsia="zh-CN"/>
        </w:rPr>
        <w:tab/>
      </w:r>
      <w:r>
        <w:rPr>
          <w:rFonts w:hint="eastAsia"/>
        </w:rPr>
        <w:t>Renderpeople, https://renderpeople.com/</w:t>
      </w:r>
    </w:p>
    <w:p w14:paraId="19055C8A">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Volucap, https://volucap.com/</w:t>
      </w:r>
    </w:p>
    <w:p w14:paraId="5584B8F2">
      <w:pPr>
        <w:pStyle w:val="51"/>
        <w:rPr>
          <w:rFonts w:hint="eastAsia"/>
        </w:rPr>
      </w:pPr>
      <w:r>
        <w:rPr>
          <w:rFonts w:hint="eastAsia"/>
        </w:rPr>
        <w:t>[</w:t>
      </w:r>
      <w:r>
        <w:rPr>
          <w:rFonts w:hint="eastAsia" w:eastAsia="宋体"/>
          <w:lang w:val="en-US" w:eastAsia="zh-CN"/>
        </w:rPr>
        <w:t>Vol-16</w:t>
      </w:r>
      <w:r>
        <w:rPr>
          <w:rFonts w:hint="eastAsia"/>
        </w:rPr>
        <w:t xml:space="preserve">] </w:t>
      </w:r>
      <w:r>
        <w:rPr>
          <w:rFonts w:hint="eastAsia" w:eastAsia="宋体"/>
          <w:lang w:val="en-US" w:eastAsia="zh-CN"/>
        </w:rPr>
        <w:tab/>
      </w:r>
      <w:r>
        <w:rPr>
          <w:rFonts w:hint="eastAsia"/>
        </w:rPr>
        <w:t>MPEG WG7, Call for Proposals for Point Cloud Compression V2, https://mpeg.chiariglione.org/standards/mpeg-i/point-cloud-compression/call-proposals-point-cloud-compression-v2.html</w:t>
      </w:r>
    </w:p>
    <w:p w14:paraId="043F5E4E">
      <w:pPr>
        <w:pStyle w:val="51"/>
        <w:rPr>
          <w:rFonts w:hint="eastAsia"/>
        </w:rPr>
      </w:pPr>
      <w:r>
        <w:rPr>
          <w:rFonts w:hint="eastAsia"/>
        </w:rPr>
        <w:t>[</w:t>
      </w:r>
      <w:r>
        <w:rPr>
          <w:rFonts w:hint="eastAsia" w:eastAsia="宋体"/>
          <w:lang w:val="en-US" w:eastAsia="zh-CN"/>
        </w:rPr>
        <w:t>Vol-17</w:t>
      </w:r>
      <w:r>
        <w:rPr>
          <w:rFonts w:hint="eastAsia"/>
        </w:rPr>
        <w:t xml:space="preserve">] </w:t>
      </w:r>
      <w:r>
        <w:rPr>
          <w:rFonts w:hint="eastAsia" w:eastAsia="宋体"/>
          <w:lang w:val="en-US" w:eastAsia="zh-CN"/>
        </w:rPr>
        <w:tab/>
      </w:r>
      <w:r>
        <w:rPr>
          <w:rFonts w:hint="eastAsia"/>
        </w:rPr>
        <w:t>PCQM: A Full-Reference Quality Metric for Colored 3D Point Clouds, Gabriel Meynet, Yana Nehmé, Julie Digne, Guillaume Lavoué, https://hal.science/hal-02529668/document</w:t>
      </w:r>
    </w:p>
    <w:p w14:paraId="6422C048">
      <w:pPr>
        <w:pStyle w:val="51"/>
        <w:rPr>
          <w:rFonts w:hint="eastAsia"/>
        </w:rPr>
      </w:pPr>
      <w:r>
        <w:rPr>
          <w:rFonts w:hint="eastAsia"/>
        </w:rPr>
        <w:t xml:space="preserve">[Vol-18] </w:t>
      </w:r>
      <w:r>
        <w:rPr>
          <w:rFonts w:hint="eastAsia"/>
        </w:rPr>
        <w:tab/>
      </w:r>
      <w:r>
        <w:rPr>
          <w:rFonts w:hint="eastAsia"/>
        </w:rPr>
        <w:t>MPEG, mpeg-pcc-mmetric V1_1_7, https://github.com/MPEGGroup/mpeg-pcc-mmetric</w:t>
      </w:r>
    </w:p>
    <w:p w14:paraId="0934563D">
      <w:pPr>
        <w:pStyle w:val="51"/>
        <w:rPr>
          <w:rFonts w:hint="eastAsia"/>
        </w:rPr>
      </w:pPr>
      <w:r>
        <w:rPr>
          <w:rFonts w:hint="eastAsia"/>
        </w:rPr>
        <w:t>[Vol-19]</w:t>
      </w:r>
      <w:r>
        <w:rPr>
          <w:rFonts w:hint="eastAsia"/>
        </w:rPr>
        <w:tab/>
      </w:r>
      <w:r>
        <w:rPr>
          <w:rFonts w:hint="eastAsia"/>
        </w:rPr>
        <w:t>MPEG, Representative Renderer release 8.0, https://github.com/MPEGGroup/mpeg-3dg-renderer</w:t>
      </w:r>
    </w:p>
    <w:p w14:paraId="03CC55DB">
      <w:pPr>
        <w:pStyle w:val="51"/>
        <w:rPr>
          <w:rFonts w:hint="eastAsia"/>
        </w:rPr>
      </w:pPr>
      <w:r>
        <w:rPr>
          <w:rFonts w:hint="eastAsia"/>
        </w:rPr>
        <w:t>[</w:t>
      </w:r>
      <w:r>
        <w:rPr>
          <w:rFonts w:hint="eastAsia" w:eastAsia="宋体"/>
          <w:lang w:val="en-US" w:eastAsia="zh-CN"/>
        </w:rPr>
        <w:t>Vol-20</w:t>
      </w:r>
      <w:r>
        <w:rPr>
          <w:rFonts w:hint="eastAsia"/>
        </w:rPr>
        <w:t>]</w:t>
      </w:r>
      <w:r>
        <w:rPr>
          <w:rFonts w:hint="eastAsia" w:eastAsia="宋体"/>
          <w:lang w:val="en-US" w:eastAsia="zh-CN"/>
        </w:rPr>
        <w:tab/>
      </w:r>
      <w:r>
        <w:rPr>
          <w:rFonts w:hint="eastAsia"/>
        </w:rPr>
        <w:t xml:space="preserve">MPEG, Subjective verification test report for V-PCC, </w:t>
      </w:r>
      <w:r>
        <w:rPr>
          <w:rFonts w:hint="eastAsia"/>
        </w:rPr>
        <w:fldChar w:fldCharType="begin"/>
      </w:r>
      <w:r>
        <w:rPr>
          <w:rFonts w:hint="eastAsia"/>
        </w:rPr>
        <w:instrText xml:space="preserve"> HYPERLINK "https://www.mpeg.org/wp-content/uploads/mpeg_meetings/136_OnLine/w20992.zip" </w:instrText>
      </w:r>
      <w:r>
        <w:rPr>
          <w:rFonts w:hint="eastAsia"/>
        </w:rPr>
        <w:fldChar w:fldCharType="separate"/>
      </w:r>
      <w:r>
        <w:rPr>
          <w:rStyle w:val="36"/>
          <w:rFonts w:hint="eastAsia"/>
        </w:rPr>
        <w:t>https://www.mpeg.org/wp-content/uploads/mpeg_meetings/136_OnLine/w20992.zip</w:t>
      </w:r>
      <w:r>
        <w:rPr>
          <w:rFonts w:hint="eastAsia"/>
        </w:rPr>
        <w:fldChar w:fldCharType="end"/>
      </w:r>
    </w:p>
    <w:p w14:paraId="54372FAE">
      <w:pPr>
        <w:pStyle w:val="51"/>
        <w:rPr>
          <w:rFonts w:hint="eastAsia"/>
        </w:rPr>
      </w:pPr>
      <w:r>
        <w:rPr>
          <w:rFonts w:hint="eastAsia"/>
        </w:rPr>
        <w:t>[</w:t>
      </w:r>
      <w:r>
        <w:rPr>
          <w:rFonts w:hint="eastAsia" w:eastAsia="宋体"/>
          <w:lang w:val="en-US" w:eastAsia="zh-CN"/>
        </w:rPr>
        <w:t>Vol-21</w:t>
      </w:r>
      <w:r>
        <w:rPr>
          <w:rFonts w:hint="eastAsia"/>
        </w:rPr>
        <w:t xml:space="preserve">] </w:t>
      </w:r>
      <w:r>
        <w:rPr>
          <w:rFonts w:hint="eastAsia" w:eastAsia="宋体"/>
          <w:lang w:val="en-US" w:eastAsia="zh-CN"/>
        </w:rPr>
        <w:tab/>
      </w:r>
      <w:r>
        <w:rPr>
          <w:rFonts w:hint="eastAsia"/>
        </w:rPr>
        <w:t>ISO/IEC 23090-10 Carriage of visual volumetric video-based coding data – 1st edition</w:t>
      </w:r>
    </w:p>
    <w:p w14:paraId="4D492D42">
      <w:pPr>
        <w:pStyle w:val="51"/>
        <w:rPr>
          <w:rStyle w:val="36"/>
          <w:color w:val="auto"/>
          <w:u w:val="none"/>
          <w:lang w:val="fr-FR"/>
        </w:rPr>
      </w:pPr>
      <w:r>
        <w:rPr>
          <w:lang w:val="fr-FR"/>
        </w:rPr>
        <w:t>[</w:t>
      </w:r>
      <w:r>
        <w:rPr>
          <w:rFonts w:hint="eastAsia" w:eastAsia="宋体"/>
          <w:lang w:val="en-US" w:eastAsia="zh-CN"/>
        </w:rPr>
        <w:t>Vol-22</w:t>
      </w:r>
      <w:r>
        <w:rPr>
          <w:lang w:val="fr-FR"/>
        </w:rPr>
        <w:t xml:space="preserve">] </w:t>
      </w:r>
      <w:r>
        <w:rPr>
          <w:rFonts w:hint="eastAsia" w:eastAsia="宋体"/>
          <w:lang w:val="en-US" w:eastAsia="zh-CN"/>
        </w:rPr>
        <w:tab/>
      </w:r>
      <w:r>
        <w:fldChar w:fldCharType="begin"/>
      </w:r>
      <w:r>
        <w:rPr>
          <w:lang w:val="fr-FR"/>
        </w:rPr>
        <w:instrText xml:space="preserve">HYPERLINK "https://xdprod.com/"</w:instrText>
      </w:r>
      <w:r>
        <w:fldChar w:fldCharType="separate"/>
      </w:r>
      <w:r>
        <w:rPr>
          <w:rStyle w:val="36"/>
          <w:color w:val="auto"/>
          <w:u w:val="none"/>
          <w:lang w:val="fr-FR"/>
        </w:rPr>
        <w:t>XD Productions, https://xdprod.com/</w:t>
      </w:r>
      <w:r>
        <w:rPr>
          <w:rStyle w:val="36"/>
          <w:color w:val="auto"/>
          <w:u w:val="none"/>
        </w:rPr>
        <w:fldChar w:fldCharType="end"/>
      </w:r>
    </w:p>
    <w:p w14:paraId="7C25824A">
      <w:pPr>
        <w:pStyle w:val="51"/>
      </w:pPr>
      <w:r>
        <w:t>[</w:t>
      </w:r>
      <w:r>
        <w:rPr>
          <w:rFonts w:hint="eastAsia" w:eastAsia="宋体"/>
          <w:lang w:val="en-US" w:eastAsia="zh-CN"/>
        </w:rPr>
        <w:t>Vol-23</w:t>
      </w:r>
      <w:r>
        <w:t xml:space="preserve">] </w:t>
      </w:r>
      <w:r>
        <w:rPr>
          <w:rFonts w:hint="eastAsia" w:eastAsia="宋体"/>
          <w:lang w:val="en-US" w:eastAsia="zh-CN"/>
        </w:rPr>
        <w:tab/>
      </w:r>
      <w:r>
        <w:t xml:space="preserve">Renderpeople free 4D People sample: </w:t>
      </w:r>
      <w:r>
        <w:fldChar w:fldCharType="begin"/>
      </w:r>
      <w:r>
        <w:instrText xml:space="preserve">HYPERLINK "https://4dpeople.com/samples/"</w:instrText>
      </w:r>
      <w:r>
        <w:fldChar w:fldCharType="separate"/>
      </w:r>
      <w:r>
        <w:rPr>
          <w:rStyle w:val="36"/>
          <w:color w:val="auto"/>
          <w:u w:val="none"/>
        </w:rPr>
        <w:t>https://4dpeople.com/samples/</w:t>
      </w:r>
      <w:r>
        <w:rPr>
          <w:rStyle w:val="36"/>
          <w:color w:val="auto"/>
          <w:u w:val="none"/>
        </w:rPr>
        <w:fldChar w:fldCharType="end"/>
      </w:r>
    </w:p>
    <w:p w14:paraId="3D4A4E5A">
      <w:pPr>
        <w:pStyle w:val="51"/>
      </w:pPr>
      <w:r>
        <w:t>[</w:t>
      </w:r>
      <w:r>
        <w:rPr>
          <w:rFonts w:hint="eastAsia"/>
          <w:highlight w:val="none"/>
        </w:rPr>
        <w:t>Vol-2</w:t>
      </w:r>
      <w:r>
        <w:rPr>
          <w:rFonts w:hint="eastAsia" w:eastAsia="宋体"/>
          <w:highlight w:val="none"/>
          <w:lang w:val="en-US" w:eastAsia="zh-CN"/>
        </w:rPr>
        <w:t>4</w:t>
      </w:r>
      <w:r>
        <w:t xml:space="preserve">] </w:t>
      </w:r>
      <w:r>
        <w:rPr>
          <w:rFonts w:hint="eastAsia" w:eastAsia="宋体"/>
          <w:lang w:val="en-US" w:eastAsia="zh-CN"/>
        </w:rPr>
        <w:tab/>
      </w:r>
      <w:r>
        <w:t xml:space="preserve">Renderpeople 4D People catalogue: </w:t>
      </w:r>
      <w:r>
        <w:fldChar w:fldCharType="begin"/>
      </w:r>
      <w:r>
        <w:instrText xml:space="preserve">HYPERLINK "https://4dpeople.com/"</w:instrText>
      </w:r>
      <w:r>
        <w:fldChar w:fldCharType="separate"/>
      </w:r>
      <w:r>
        <w:rPr>
          <w:rStyle w:val="36"/>
          <w:color w:val="auto"/>
          <w:u w:val="none"/>
        </w:rPr>
        <w:t>https://4dpeople.com/</w:t>
      </w:r>
      <w:r>
        <w:rPr>
          <w:rStyle w:val="36"/>
          <w:color w:val="auto"/>
          <w:u w:val="none"/>
        </w:rPr>
        <w:fldChar w:fldCharType="end"/>
      </w:r>
    </w:p>
    <w:p w14:paraId="0489198E">
      <w:pPr>
        <w:pStyle w:val="51"/>
      </w:pPr>
      <w:r>
        <w:t>[</w:t>
      </w:r>
      <w:r>
        <w:rPr>
          <w:rFonts w:hint="eastAsia"/>
          <w:highlight w:val="none"/>
        </w:rPr>
        <w:t>Vol-2</w:t>
      </w:r>
      <w:r>
        <w:rPr>
          <w:rFonts w:hint="eastAsia" w:eastAsia="宋体"/>
          <w:highlight w:val="none"/>
          <w:lang w:val="en-US" w:eastAsia="zh-CN"/>
        </w:rPr>
        <w:t>5</w:t>
      </w:r>
      <w:r>
        <w:t xml:space="preserve">] </w:t>
      </w:r>
      <w:r>
        <w:rPr>
          <w:rFonts w:hint="eastAsia" w:eastAsia="宋体"/>
          <w:lang w:val="en-US" w:eastAsia="zh-CN"/>
        </w:rPr>
        <w:tab/>
      </w:r>
      <w:r>
        <w:fldChar w:fldCharType="begin"/>
      </w:r>
      <w:r>
        <w:instrText xml:space="preserve">HYPERLINK "https://ultravideo.fi/UVG-VPC/index.html"</w:instrText>
      </w:r>
      <w:r>
        <w:fldChar w:fldCharType="separate"/>
      </w:r>
      <w:r>
        <w:rPr>
          <w:rStyle w:val="36"/>
          <w:color w:val="auto"/>
          <w:u w:val="none"/>
        </w:rPr>
        <w:t>Ultra Video Group – UVG-VPC Dataset, https://ultravideo.fi/UVG-VPC/index.html</w:t>
      </w:r>
      <w:r>
        <w:rPr>
          <w:rStyle w:val="36"/>
          <w:color w:val="auto"/>
          <w:u w:val="none"/>
        </w:rPr>
        <w:fldChar w:fldCharType="end"/>
      </w:r>
    </w:p>
    <w:p w14:paraId="703C8356">
      <w:pPr>
        <w:pStyle w:val="51"/>
        <w:rPr>
          <w:rFonts w:hint="eastAsia"/>
        </w:rPr>
      </w:pPr>
      <w:r>
        <w:rPr>
          <w:rFonts w:hint="eastAsia"/>
        </w:rPr>
        <w:t xml:space="preserve">[Vol-26] </w:t>
      </w:r>
      <w:r>
        <w:rPr>
          <w:rFonts w:hint="eastAsia"/>
        </w:rPr>
        <w:tab/>
      </w:r>
      <w:r>
        <w:rPr>
          <w:rFonts w:hint="eastAsia"/>
        </w:rPr>
        <w:t xml:space="preserve">MPEG, V-PCC test model tmc2 release R25.0, https://github.com/MPEGGroup/mpeg-pcc-tmc2 </w:t>
      </w:r>
    </w:p>
    <w:p w14:paraId="360539BF">
      <w:pPr>
        <w:pStyle w:val="51"/>
        <w:rPr>
          <w:rFonts w:hint="eastAsia"/>
        </w:rPr>
      </w:pPr>
      <w:r>
        <w:rPr>
          <w:rFonts w:hint="eastAsia"/>
        </w:rPr>
        <w:t>[</w:t>
      </w:r>
      <w:r>
        <w:rPr>
          <w:rFonts w:hint="eastAsia"/>
          <w:highlight w:val="none"/>
        </w:rPr>
        <w:t>Vol-2</w:t>
      </w:r>
      <w:r>
        <w:rPr>
          <w:rFonts w:hint="eastAsia" w:eastAsia="宋体"/>
          <w:highlight w:val="none"/>
          <w:lang w:val="en-US" w:eastAsia="zh-CN"/>
        </w:rPr>
        <w:t>7</w:t>
      </w:r>
      <w:r>
        <w:rPr>
          <w:rFonts w:hint="eastAsia"/>
        </w:rPr>
        <w:t xml:space="preserve">] </w:t>
      </w:r>
      <w:r>
        <w:rPr>
          <w:rFonts w:hint="eastAsia" w:eastAsia="宋体"/>
          <w:lang w:val="en-US" w:eastAsia="zh-CN"/>
        </w:rPr>
        <w:tab/>
      </w:r>
      <w:r>
        <w:rPr>
          <w:rFonts w:hint="eastAsia"/>
        </w:rPr>
        <w:t xml:space="preserve">MPEG, Random Access configuration, https://github.com/MPEGGroup/mpeg-pcc-tmc2/blob/master/cfg/ </w:t>
      </w:r>
    </w:p>
    <w:p w14:paraId="501B7FC4">
      <w:pPr>
        <w:pStyle w:val="51"/>
        <w:rPr>
          <w:rFonts w:hint="eastAsia"/>
        </w:rPr>
      </w:pPr>
      <w:r>
        <w:rPr>
          <w:rFonts w:hint="eastAsia"/>
        </w:rPr>
        <w:t>[</w:t>
      </w:r>
      <w:r>
        <w:rPr>
          <w:rFonts w:hint="eastAsia"/>
          <w:highlight w:val="none"/>
        </w:rPr>
        <w:t>Vol-2</w:t>
      </w:r>
      <w:r>
        <w:rPr>
          <w:rFonts w:hint="eastAsia" w:eastAsia="宋体"/>
          <w:highlight w:val="none"/>
          <w:lang w:val="en-US" w:eastAsia="zh-CN"/>
        </w:rPr>
        <w:t>8</w:t>
      </w:r>
      <w:r>
        <w:rPr>
          <w:rFonts w:hint="eastAsia"/>
        </w:rPr>
        <w:t>]</w:t>
      </w:r>
      <w:r>
        <w:rPr>
          <w:rFonts w:hint="eastAsia" w:eastAsia="宋体"/>
          <w:lang w:val="en-US" w:eastAsia="zh-CN"/>
        </w:rPr>
        <w:tab/>
      </w:r>
      <w:r>
        <w:rPr>
          <w:rFonts w:hint="eastAsia"/>
        </w:rPr>
        <w:t xml:space="preserve">MPEG, Subjective verification test report for V-PCC, https://www.mpeg.org/wp-content/uploads/mpeg_meetings/136_OnLine/w20992.zip </w:t>
      </w:r>
    </w:p>
    <w:p w14:paraId="68FB559D">
      <w:pPr>
        <w:pStyle w:val="51"/>
        <w:rPr>
          <w:rFonts w:hint="eastAsia"/>
        </w:rPr>
      </w:pPr>
      <w:r>
        <w:rPr>
          <w:rFonts w:hint="eastAsia"/>
        </w:rPr>
        <w:t>[</w:t>
      </w:r>
      <w:r>
        <w:rPr>
          <w:rFonts w:hint="eastAsia"/>
          <w:highlight w:val="none"/>
        </w:rPr>
        <w:t>Vol-2</w:t>
      </w:r>
      <w:r>
        <w:rPr>
          <w:rFonts w:hint="eastAsia" w:eastAsia="宋体"/>
          <w:highlight w:val="none"/>
          <w:lang w:val="en-US" w:eastAsia="zh-CN"/>
        </w:rPr>
        <w:t>9</w:t>
      </w:r>
      <w:r>
        <w:rPr>
          <w:rFonts w:hint="eastAsia"/>
        </w:rPr>
        <w:t xml:space="preserve">] </w:t>
      </w:r>
      <w:r>
        <w:rPr>
          <w:rFonts w:hint="eastAsia" w:eastAsia="宋体"/>
          <w:lang w:val="en-US" w:eastAsia="zh-CN"/>
        </w:rPr>
        <w:tab/>
      </w:r>
      <w:r>
        <w:rPr>
          <w:rFonts w:hint="eastAsia"/>
        </w:rPr>
        <w:t>MPEG, Rate configuration, https://github.com/MPEGGroup/mpeg-pcc-tmc2/tree/master/cfg/rate</w:t>
      </w:r>
    </w:p>
    <w:p w14:paraId="72C09732">
      <w:pPr>
        <w:pStyle w:val="51"/>
        <w:rPr>
          <w:rFonts w:hint="eastAsia"/>
        </w:rPr>
      </w:pPr>
      <w:r>
        <w:rPr>
          <w:rFonts w:hint="eastAsia"/>
        </w:rPr>
        <w:t>[</w:t>
      </w:r>
      <w:r>
        <w:rPr>
          <w:rFonts w:hint="eastAsia"/>
          <w:highlight w:val="none"/>
        </w:rPr>
        <w:t>Vol-</w:t>
      </w:r>
      <w:r>
        <w:rPr>
          <w:rFonts w:hint="eastAsia" w:eastAsia="宋体"/>
          <w:highlight w:val="none"/>
          <w:lang w:val="en-US" w:eastAsia="zh-CN"/>
        </w:rPr>
        <w:t>30</w:t>
      </w:r>
      <w:r>
        <w:rPr>
          <w:rFonts w:hint="eastAsia"/>
        </w:rPr>
        <w:t xml:space="preserve">] </w:t>
      </w:r>
      <w:r>
        <w:rPr>
          <w:rFonts w:hint="eastAsia" w:eastAsia="宋体"/>
          <w:lang w:val="en-US" w:eastAsia="zh-CN"/>
        </w:rPr>
        <w:tab/>
      </w:r>
      <w:r>
        <w:rPr>
          <w:rFonts w:hint="eastAsia"/>
        </w:rPr>
        <w:t>List of camera paths and splat blend parameter options for each tested sequence</w:t>
      </w:r>
    </w:p>
    <w:p w14:paraId="7AB64F3D">
      <w:pPr>
        <w:pStyle w:val="51"/>
        <w:rPr>
          <w:rFonts w:hint="eastAsia"/>
        </w:rPr>
      </w:pPr>
      <w:r>
        <w:rPr>
          <w:rFonts w:hint="eastAsia"/>
        </w:rPr>
        <w:t>[</w:t>
      </w:r>
      <w:r>
        <w:rPr>
          <w:rFonts w:hint="eastAsia"/>
          <w:highlight w:val="none"/>
        </w:rPr>
        <w:t>Vol-</w:t>
      </w:r>
      <w:r>
        <w:rPr>
          <w:rFonts w:hint="eastAsia" w:eastAsia="宋体"/>
          <w:highlight w:val="none"/>
          <w:lang w:val="en-US" w:eastAsia="zh-CN"/>
        </w:rPr>
        <w:t>31</w:t>
      </w:r>
      <w:r>
        <w:rPr>
          <w:rFonts w:hint="eastAsia"/>
        </w:rPr>
        <w:t xml:space="preserve">] </w:t>
      </w:r>
      <w:r>
        <w:rPr>
          <w:rFonts w:hint="eastAsia" w:eastAsia="宋体"/>
          <w:lang w:val="en-US" w:eastAsia="zh-CN"/>
        </w:rPr>
        <w:tab/>
      </w:r>
      <w:r>
        <w:rPr>
          <w:rFonts w:hint="eastAsia"/>
        </w:rPr>
        <w:t xml:space="preserve">SBTVD, SBTVD TV 3.0 test report for video, https://forumsbtvd.org.br/wp-content/uploads/2021/12/SBTVD-TV_3_0-VC-Report.pdf </w:t>
      </w:r>
    </w:p>
    <w:p w14:paraId="1F7DC811">
      <w:pPr>
        <w:pStyle w:val="51"/>
        <w:rPr>
          <w:rFonts w:hint="eastAsia"/>
        </w:rPr>
      </w:pPr>
      <w:r>
        <w:rPr>
          <w:rFonts w:hint="eastAsia"/>
        </w:rPr>
        <w:t>[V</w:t>
      </w:r>
      <w:r>
        <w:rPr>
          <w:rFonts w:hint="eastAsia" w:eastAsia="宋体"/>
          <w:lang w:val="en-US" w:eastAsia="zh-CN"/>
        </w:rPr>
        <w:t>ol</w:t>
      </w:r>
      <w:r>
        <w:rPr>
          <w:rFonts w:hint="eastAsia"/>
        </w:rPr>
        <w:t xml:space="preserve">-32] </w:t>
      </w:r>
      <w:r>
        <w:rPr>
          <w:rFonts w:hint="eastAsia" w:eastAsia="宋体"/>
          <w:lang w:val="en-US" w:eastAsia="zh-CN"/>
        </w:rPr>
        <w:tab/>
      </w:r>
      <w:r>
        <w:rPr>
          <w:rFonts w:hint="eastAsia"/>
        </w:rPr>
        <w:t>https://www.kddi-research.jp/newsrelease/2025/020601.html</w:t>
      </w:r>
    </w:p>
    <w:p w14:paraId="3FEA4288">
      <w:pPr>
        <w:pStyle w:val="51"/>
        <w:rPr>
          <w:rFonts w:hint="eastAsia"/>
        </w:rPr>
      </w:pPr>
      <w:r>
        <w:rPr>
          <w:rFonts w:hint="eastAsia"/>
        </w:rPr>
        <w:t>[V</w:t>
      </w:r>
      <w:r>
        <w:rPr>
          <w:rFonts w:hint="eastAsia" w:eastAsia="宋体"/>
          <w:lang w:val="en-US" w:eastAsia="zh-CN"/>
        </w:rPr>
        <w:t>ol</w:t>
      </w:r>
      <w:r>
        <w:rPr>
          <w:rFonts w:hint="eastAsia"/>
        </w:rPr>
        <w:t xml:space="preserve">-33] </w:t>
      </w:r>
      <w:r>
        <w:rPr>
          <w:rFonts w:hint="eastAsia" w:eastAsia="宋体"/>
          <w:lang w:val="en-US" w:eastAsia="zh-CN"/>
        </w:rPr>
        <w:tab/>
      </w:r>
      <w:r>
        <w:rPr>
          <w:rFonts w:hint="eastAsia"/>
        </w:rPr>
        <w:t>CfP for Dynamic Mesh Coding, https://www.mpeg.org/wp-content/uploads/mpeg_meetings/136_OnLine/w21000.zip</w:t>
      </w:r>
    </w:p>
    <w:p w14:paraId="1AEA46C3">
      <w:pPr>
        <w:pStyle w:val="51"/>
        <w:rPr>
          <w:rFonts w:hint="eastAsia"/>
        </w:rPr>
      </w:pPr>
      <w:r>
        <w:rPr>
          <w:rFonts w:hint="eastAsia"/>
        </w:rPr>
        <w:t>[Vol-</w:t>
      </w:r>
      <w:r>
        <w:rPr>
          <w:rFonts w:hint="eastAsia" w:eastAsia="宋体"/>
          <w:lang w:val="en-US" w:eastAsia="zh-CN"/>
        </w:rPr>
        <w:t>34</w:t>
      </w:r>
      <w:r>
        <w:rPr>
          <w:rFonts w:hint="eastAsia"/>
        </w:rPr>
        <w:t xml:space="preserve">] </w:t>
      </w:r>
      <w:r>
        <w:rPr>
          <w:rFonts w:hint="eastAsia" w:eastAsia="宋体"/>
          <w:lang w:val="en-US" w:eastAsia="zh-CN"/>
        </w:rPr>
        <w:tab/>
      </w:r>
      <w:r>
        <w:rPr>
          <w:rFonts w:hint="eastAsia"/>
        </w:rPr>
        <w:t>Ilola, L., Kondrad, L., Schwarz, S., &amp; Hamza, A. (2022). An overview of the MPEG standard for storage and transport of visual volumetric video-based coding. Frontiers in Signal Processing, 2, 883943.</w:t>
      </w:r>
    </w:p>
    <w:p w14:paraId="7064C01C">
      <w:pPr>
        <w:pStyle w:val="51"/>
        <w:rPr>
          <w:rFonts w:hint="eastAsia"/>
        </w:rPr>
      </w:pPr>
      <w:r>
        <w:rPr>
          <w:rFonts w:hint="eastAsia"/>
        </w:rPr>
        <w:t>[Vol-</w:t>
      </w:r>
      <w:r>
        <w:rPr>
          <w:rFonts w:hint="eastAsia" w:eastAsia="宋体"/>
          <w:lang w:val="en-US" w:eastAsia="zh-CN"/>
        </w:rPr>
        <w:t>35</w:t>
      </w:r>
      <w:r>
        <w:rPr>
          <w:rFonts w:hint="eastAsia"/>
        </w:rPr>
        <w:t>]</w:t>
      </w:r>
      <w:r>
        <w:rPr>
          <w:rFonts w:hint="eastAsia" w:eastAsia="宋体"/>
          <w:lang w:val="en-US" w:eastAsia="zh-CN"/>
        </w:rPr>
        <w:tab/>
      </w:r>
      <w:r>
        <w:rPr>
          <w:rFonts w:hint="eastAsia"/>
        </w:rPr>
        <w:t xml:space="preserve"> Jing, Liqi. “Research on Video-based Dynamic Mesh Compression Technology and Proposed Improvements.” Advances in engineering research/Advances in Engineering Research, 2024, pp. 47–57, doi:10.2991/978-94-6463-518-8_6.</w:t>
      </w:r>
    </w:p>
    <w:p w14:paraId="6DEFDDD2">
      <w:pPr>
        <w:pStyle w:val="51"/>
      </w:pPr>
      <w:r>
        <w:t>[</w:t>
      </w:r>
      <w:r>
        <w:rPr>
          <w:rFonts w:hint="eastAsia" w:eastAsia="宋体"/>
          <w:lang w:val="en-US" w:eastAsia="zh-CN"/>
        </w:rPr>
        <w:t>clause5-1</w:t>
      </w:r>
      <w:r>
        <w:t>]</w:t>
      </w:r>
      <w:r>
        <w:tab/>
      </w:r>
      <w:r>
        <w:t>ITU-T Recommendation H.264 (08/2021): "Advanced video coding for generic audiovisual services".</w:t>
      </w:r>
    </w:p>
    <w:p w14:paraId="766C8F96">
      <w:pPr>
        <w:pStyle w:val="51"/>
      </w:pPr>
      <w:r>
        <w:t>[</w:t>
      </w:r>
      <w:r>
        <w:rPr>
          <w:rFonts w:hint="eastAsia" w:eastAsia="宋体"/>
          <w:lang w:val="en-US" w:eastAsia="zh-CN"/>
        </w:rPr>
        <w:t>clause5-2</w:t>
      </w:r>
      <w:r>
        <w:t>]</w:t>
      </w:r>
      <w:r>
        <w:tab/>
      </w:r>
      <w:r>
        <w:t>ITU-T Recommendation H.265 (08/2021): "High efficiency video coding".</w:t>
      </w:r>
    </w:p>
    <w:p w14:paraId="63429D50">
      <w:pPr>
        <w:pStyle w:val="51"/>
        <w:rPr>
          <w:rFonts w:hint="eastAsia"/>
        </w:rPr>
      </w:pPr>
      <w:r>
        <w:rPr>
          <w:rFonts w:hint="eastAsia"/>
        </w:rPr>
        <w:t>[</w:t>
      </w:r>
      <w:r>
        <w:rPr>
          <w:rFonts w:hint="eastAsia" w:eastAsia="宋体"/>
          <w:lang w:val="en-US" w:eastAsia="zh-CN"/>
        </w:rPr>
        <w:t>MD-</w:t>
      </w:r>
      <w:r>
        <w:rPr>
          <w:rFonts w:hint="eastAsia"/>
        </w:rPr>
        <w:t xml:space="preserve">4]  </w:t>
      </w:r>
      <w:r>
        <w:rPr>
          <w:rFonts w:hint="eastAsia" w:eastAsia="宋体"/>
          <w:lang w:val="en-US" w:eastAsia="zh-CN"/>
        </w:rPr>
        <w:tab/>
      </w:r>
      <w:r>
        <w:rPr>
          <w:rFonts w:hint="eastAsia"/>
        </w:rPr>
        <w:t>ISO/IEC 23090-10:2022 (Amd1), “Information Technology — Coded Representation of Immersive media — Part 10: Carriage of Visual Volumetric Video-Based Coding Data”</w:t>
      </w:r>
    </w:p>
    <w:p w14:paraId="04CCF53C">
      <w:pPr>
        <w:pStyle w:val="51"/>
        <w:rPr>
          <w:rFonts w:hint="eastAsia"/>
        </w:rPr>
      </w:pPr>
      <w:r>
        <w:rPr>
          <w:rFonts w:hint="eastAsia"/>
        </w:rPr>
        <w:t>[</w:t>
      </w:r>
      <w:r>
        <w:rPr>
          <w:rFonts w:hint="eastAsia" w:eastAsia="宋体"/>
          <w:lang w:val="en-US" w:eastAsia="zh-CN"/>
        </w:rPr>
        <w:t>MD-</w:t>
      </w:r>
      <w:r>
        <w:rPr>
          <w:rFonts w:hint="eastAsia"/>
        </w:rPr>
        <w:t xml:space="preserve">5] </w:t>
      </w:r>
      <w:r>
        <w:rPr>
          <w:rFonts w:hint="eastAsia" w:eastAsia="宋体"/>
          <w:lang w:val="en-US" w:eastAsia="zh-CN"/>
        </w:rPr>
        <w:tab/>
      </w:r>
      <w:r>
        <w:rPr>
          <w:rFonts w:hint="eastAsia"/>
        </w:rPr>
        <w:t>Guede et al., IBC 2023, “Efficient Delivery and Rendering on Client Devices via MPEG-I Standards for Emerging Volumetric Video Experiences”. https://www.ibc.org/technical-papers/ibc2023-tech-papers-efficient-delivery-and-rendering-on-client-devices-via-mpeg-i-standards-for-emerging-volumetric-video-experiences/10277.article</w:t>
      </w:r>
    </w:p>
    <w:p w14:paraId="28884676">
      <w:pPr>
        <w:pStyle w:val="51"/>
        <w:rPr>
          <w:rFonts w:hint="eastAsia"/>
        </w:rPr>
      </w:pPr>
      <w:r>
        <w:rPr>
          <w:rFonts w:hint="eastAsia"/>
        </w:rPr>
        <w:t>[</w:t>
      </w:r>
      <w:r>
        <w:rPr>
          <w:rFonts w:hint="eastAsia" w:eastAsia="宋体"/>
          <w:lang w:val="en-US" w:eastAsia="zh-CN"/>
        </w:rPr>
        <w:t>MD-</w:t>
      </w:r>
      <w:r>
        <w:rPr>
          <w:rFonts w:hint="eastAsia"/>
        </w:rPr>
        <w:t>6]</w:t>
      </w:r>
      <w:r>
        <w:rPr>
          <w:rFonts w:hint="eastAsia" w:eastAsia="宋体"/>
          <w:lang w:val="en-US" w:eastAsia="zh-CN"/>
        </w:rPr>
        <w:tab/>
      </w:r>
      <w:r>
        <w:rPr>
          <w:rFonts w:hint="eastAsia"/>
        </w:rPr>
        <w:t xml:space="preserve"> Dziembowski, B. Kroon, J. Jung (Eds.), Common test conditions for MPEG immersive video, ISO/IEC JTC 1/SC 29/WG 04 N 0372, July 2023, Geneva.</w:t>
      </w:r>
    </w:p>
    <w:p w14:paraId="57D84C3E">
      <w:pPr>
        <w:pStyle w:val="51"/>
        <w:rPr>
          <w:rFonts w:hint="eastAsia"/>
        </w:rPr>
      </w:pPr>
      <w:r>
        <w:rPr>
          <w:rFonts w:hint="eastAsia"/>
        </w:rPr>
        <w:t>[</w:t>
      </w:r>
      <w:r>
        <w:rPr>
          <w:rFonts w:hint="eastAsia" w:eastAsia="宋体"/>
          <w:lang w:val="en-US" w:eastAsia="zh-CN"/>
        </w:rPr>
        <w:t>MD-</w:t>
      </w:r>
      <w:r>
        <w:rPr>
          <w:rFonts w:hint="eastAsia"/>
        </w:rPr>
        <w:t xml:space="preserve">7] </w:t>
      </w:r>
      <w:r>
        <w:rPr>
          <w:rFonts w:hint="eastAsia" w:eastAsia="宋体"/>
          <w:lang w:val="en-US" w:eastAsia="zh-CN"/>
        </w:rPr>
        <w:tab/>
      </w:r>
      <w:r>
        <w:rPr>
          <w:rFonts w:hint="eastAsia"/>
        </w:rPr>
        <w:t>D. Mieloch (Ed.), Verification test report of MPEG immersive video, ISO/IEC JTC 1/SC 29/WG 04 N 0341, April 2023, Antalya.</w:t>
      </w:r>
    </w:p>
    <w:p w14:paraId="63531EC1">
      <w:pPr>
        <w:pStyle w:val="51"/>
        <w:rPr>
          <w:rFonts w:hint="eastAsia"/>
        </w:rPr>
      </w:pPr>
      <w:r>
        <w:rPr>
          <w:rFonts w:hint="eastAsia"/>
        </w:rPr>
        <w:t>[</w:t>
      </w:r>
      <w:r>
        <w:rPr>
          <w:rFonts w:hint="eastAsia" w:eastAsia="宋体"/>
          <w:lang w:val="en-US" w:eastAsia="zh-CN"/>
        </w:rPr>
        <w:t>MD-</w:t>
      </w:r>
      <w:r>
        <w:rPr>
          <w:rFonts w:hint="eastAsia"/>
        </w:rPr>
        <w:t xml:space="preserve">8] </w:t>
      </w:r>
      <w:r>
        <w:rPr>
          <w:rFonts w:hint="eastAsia" w:eastAsia="宋体"/>
          <w:lang w:val="en-US" w:eastAsia="zh-CN"/>
        </w:rPr>
        <w:tab/>
      </w:r>
      <w:r>
        <w:rPr>
          <w:rFonts w:hint="eastAsia"/>
        </w:rPr>
        <w:t>B. Brand, Michel Bätz, Joachim Keinert, Camorph: a toolbox for conversion between camera parameter conversions, The International Archives of the Photogrammetry, Remote Sensing and Spatial Information Sciences, url: https://github.com/Fraunhofer-IIS/camorph, 2022.</w:t>
      </w:r>
    </w:p>
    <w:p w14:paraId="24C71890">
      <w:pPr>
        <w:pStyle w:val="51"/>
        <w:rPr>
          <w:rFonts w:hint="eastAsia"/>
        </w:rPr>
      </w:pPr>
      <w:r>
        <w:rPr>
          <w:rFonts w:hint="eastAsia"/>
        </w:rPr>
        <w:t>[</w:t>
      </w:r>
      <w:r>
        <w:rPr>
          <w:rFonts w:hint="eastAsia" w:eastAsia="宋体"/>
          <w:lang w:val="en-US" w:eastAsia="zh-CN"/>
        </w:rPr>
        <w:t>MD-</w:t>
      </w:r>
      <w:r>
        <w:rPr>
          <w:rFonts w:hint="eastAsia"/>
        </w:rPr>
        <w:t xml:space="preserve">9] </w:t>
      </w:r>
      <w:r>
        <w:rPr>
          <w:rFonts w:hint="eastAsia" w:eastAsia="宋体"/>
          <w:lang w:val="en-US" w:eastAsia="zh-CN"/>
        </w:rPr>
        <w:tab/>
      </w:r>
      <w:r>
        <w:rPr>
          <w:rFonts w:hint="eastAsia"/>
        </w:rPr>
        <w:t>ISO/IEC 14496-15:2024: Carriage of network abstraction layer (NAL) unit structured video in the ISO base media file format.</w:t>
      </w:r>
    </w:p>
    <w:p w14:paraId="417F1146">
      <w:pPr>
        <w:pStyle w:val="51"/>
        <w:rPr>
          <w:rFonts w:hint="eastAsia"/>
        </w:rPr>
      </w:pPr>
      <w:r>
        <w:rPr>
          <w:rFonts w:hint="eastAsia"/>
        </w:rPr>
        <w:t>[</w:t>
      </w:r>
      <w:r>
        <w:rPr>
          <w:rFonts w:hint="eastAsia" w:eastAsia="宋体"/>
          <w:lang w:val="en-US" w:eastAsia="zh-CN"/>
        </w:rPr>
        <w:t>MD-</w:t>
      </w:r>
      <w:r>
        <w:rPr>
          <w:rFonts w:hint="eastAsia"/>
        </w:rPr>
        <w:t>10]</w:t>
      </w:r>
      <w:r>
        <w:rPr>
          <w:rFonts w:hint="eastAsia" w:eastAsia="宋体"/>
          <w:lang w:val="en-US" w:eastAsia="zh-CN"/>
        </w:rPr>
        <w:tab/>
      </w:r>
      <w:r>
        <w:rPr>
          <w:rFonts w:hint="eastAsia"/>
        </w:rPr>
        <w:t>ISO/IEC 23090-12:2023: MPEG immersive video.</w:t>
      </w:r>
    </w:p>
    <w:p w14:paraId="053A4E4A">
      <w:pPr>
        <w:pStyle w:val="51"/>
      </w:pPr>
      <w:r>
        <w:rPr>
          <w:rFonts w:hint="eastAsia"/>
        </w:rPr>
        <w:t>[</w:t>
      </w:r>
      <w:r>
        <w:rPr>
          <w:rFonts w:hint="eastAsia" w:eastAsia="宋体"/>
          <w:lang w:val="en-US" w:eastAsia="zh-CN"/>
        </w:rPr>
        <w:t>MD-</w:t>
      </w:r>
      <w:r>
        <w:rPr>
          <w:rFonts w:hint="eastAsia"/>
        </w:rPr>
        <w:t xml:space="preserve">11] </w:t>
      </w:r>
      <w:r>
        <w:rPr>
          <w:rFonts w:hint="eastAsia" w:eastAsia="宋体"/>
          <w:lang w:val="en-US" w:eastAsia="zh-CN"/>
        </w:rPr>
        <w:tab/>
      </w:r>
      <w:r>
        <w:rPr>
          <w:rFonts w:hint="eastAsia"/>
        </w:rPr>
        <w:t>ITU-T H.265:2024 | ISO/IEC 23008-2:2024, Annex G: Multiview high efficiency video coding (MV-HEVC).</w:t>
      </w:r>
    </w:p>
    <w:p w14:paraId="1EBF010E">
      <w:pPr>
        <w:rPr>
          <w:rFonts w:hint="eastAsia"/>
          <w:lang w:val="en-US" w:eastAsia="zh-CN"/>
        </w:rPr>
      </w:pPr>
    </w:p>
    <w:p w14:paraId="6A64687B">
      <w:pPr>
        <w:rPr>
          <w:rFonts w:hint="eastAsia"/>
          <w:lang w:val="en-US" w:eastAsia="zh-CN"/>
        </w:rPr>
      </w:pPr>
    </w:p>
    <w:p w14:paraId="03BE476A">
      <w:pPr>
        <w:pStyle w:val="51"/>
        <w:rPr>
          <w:rFonts w:hint="eastAsia"/>
        </w:rPr>
      </w:pPr>
    </w:p>
    <w:p w14:paraId="6EC17D1E">
      <w:pPr>
        <w:pStyle w:val="51"/>
        <w:ind w:left="0" w:firstLine="0"/>
        <w:rPr>
          <w:rFonts w:eastAsia="宋体"/>
          <w:lang w:val="en-US" w:eastAsia="zh-CN"/>
        </w:rPr>
      </w:pPr>
    </w:p>
    <w:p w14:paraId="37B0754C">
      <w:pPr>
        <w:pStyle w:val="2"/>
      </w:pPr>
      <w:bookmarkStart w:id="99" w:name="definitions"/>
      <w:bookmarkEnd w:id="99"/>
      <w:bookmarkStart w:id="100" w:name="_Toc15640"/>
      <w:bookmarkStart w:id="101" w:name="_Toc3784"/>
      <w:bookmarkStart w:id="102" w:name="_Toc30592"/>
      <w:bookmarkStart w:id="103" w:name="_Toc13098"/>
      <w:bookmarkStart w:id="104" w:name="_Toc15427"/>
      <w:bookmarkStart w:id="105" w:name="_Toc10926"/>
      <w:bookmarkStart w:id="106" w:name="_Toc31995"/>
      <w:bookmarkStart w:id="107" w:name="_Toc28664"/>
      <w:bookmarkStart w:id="108" w:name="_Toc14804"/>
      <w:bookmarkStart w:id="109" w:name="_Toc175338099"/>
      <w:bookmarkStart w:id="110" w:name="_Toc29934"/>
      <w:bookmarkStart w:id="111" w:name="_Toc8555"/>
      <w:bookmarkStart w:id="112" w:name="_Toc28290"/>
      <w:bookmarkStart w:id="113" w:name="_Toc294"/>
      <w:bookmarkStart w:id="114" w:name="_Toc7767"/>
      <w:bookmarkStart w:id="115" w:name="_Toc27604"/>
      <w:bookmarkStart w:id="116" w:name="_Toc32741"/>
      <w:bookmarkStart w:id="117" w:name="_Toc2157"/>
      <w:bookmarkStart w:id="118" w:name="_Toc18677"/>
      <w:r>
        <w:t>3</w:t>
      </w:r>
      <w:r>
        <w:tab/>
      </w:r>
      <w:r>
        <w:t>Definitions of terms, symbols and 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05A3AB44">
      <w:pPr>
        <w:pStyle w:val="72"/>
      </w:pPr>
      <w:r>
        <w:t>This clause and its three subclauses are mandatory. The contents shall be shown as "void" if the TS/TR does not define any terms, symbols, or abbreviations.</w:t>
      </w:r>
    </w:p>
    <w:p w14:paraId="46480CE8">
      <w:pPr>
        <w:pStyle w:val="3"/>
      </w:pPr>
      <w:bookmarkStart w:id="119" w:name="_Toc7879"/>
      <w:bookmarkStart w:id="120" w:name="_Toc4047"/>
      <w:bookmarkStart w:id="121" w:name="_Toc32554"/>
      <w:bookmarkStart w:id="122" w:name="_Toc20664"/>
      <w:bookmarkStart w:id="123" w:name="_Toc7317"/>
      <w:bookmarkStart w:id="124" w:name="_Toc16976"/>
      <w:bookmarkStart w:id="125" w:name="_Toc6396"/>
      <w:bookmarkStart w:id="126" w:name="_Toc22963"/>
      <w:bookmarkStart w:id="127" w:name="_Toc726"/>
      <w:bookmarkStart w:id="128" w:name="_Toc22651"/>
      <w:bookmarkStart w:id="129" w:name="_Toc28961"/>
      <w:bookmarkStart w:id="130" w:name="_Toc26485"/>
      <w:bookmarkStart w:id="131" w:name="_Toc6808"/>
      <w:bookmarkStart w:id="132" w:name="_Toc175338100"/>
      <w:bookmarkStart w:id="133" w:name="_Toc2627"/>
      <w:bookmarkStart w:id="134" w:name="_Toc9589"/>
      <w:bookmarkStart w:id="135" w:name="_Toc17623"/>
      <w:bookmarkStart w:id="136" w:name="_Toc8281"/>
      <w:bookmarkStart w:id="137" w:name="_Toc21812"/>
      <w:r>
        <w:t>3.1</w:t>
      </w:r>
      <w:r>
        <w:tab/>
      </w:r>
      <w:r>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091BB6B">
      <w:r>
        <w:t>For the purposes of the present document, the terms given in 3GPP TR 21.905 [1] and the following apply. A term defined in the present document takes precedence over the definition of the same term, if any, in 3GPP TR 21.905 [1].</w:t>
      </w:r>
    </w:p>
    <w:p w14:paraId="52236C85">
      <w:pPr>
        <w:pStyle w:val="72"/>
      </w:pPr>
      <w:r>
        <w:t>Definition format (Normal)</w:t>
      </w:r>
    </w:p>
    <w:p w14:paraId="5E1986E5">
      <w:pPr>
        <w:pStyle w:val="72"/>
      </w:pPr>
      <w:r>
        <w:rPr>
          <w:b/>
        </w:rPr>
        <w:t>&lt;defined term&gt;:</w:t>
      </w:r>
      <w:r>
        <w:t xml:space="preserve"> &lt;definition&gt;.</w:t>
      </w:r>
    </w:p>
    <w:p w14:paraId="53E83971">
      <w:r>
        <w:rPr>
          <w:b/>
        </w:rPr>
        <w:t>example:</w:t>
      </w:r>
      <w:r>
        <w:t xml:space="preserve"> text used to clarify abstract rules by applying them literally.</w:t>
      </w:r>
    </w:p>
    <w:p w14:paraId="3DE3FDEF">
      <w:pPr>
        <w:pStyle w:val="3"/>
      </w:pPr>
      <w:bookmarkStart w:id="138" w:name="_Toc3868"/>
      <w:bookmarkStart w:id="139" w:name="_Toc24062"/>
      <w:bookmarkStart w:id="140" w:name="_Toc16087"/>
      <w:bookmarkStart w:id="141" w:name="_Toc10995"/>
      <w:bookmarkStart w:id="142" w:name="_Toc175338101"/>
      <w:bookmarkStart w:id="143" w:name="_Toc9591"/>
      <w:bookmarkStart w:id="144" w:name="_Toc17979"/>
      <w:bookmarkStart w:id="145" w:name="_Toc28977"/>
      <w:bookmarkStart w:id="146" w:name="_Toc16869"/>
      <w:bookmarkStart w:id="147" w:name="_Toc6101"/>
      <w:bookmarkStart w:id="148" w:name="_Toc32142"/>
      <w:bookmarkStart w:id="149" w:name="_Toc10714"/>
      <w:bookmarkStart w:id="150" w:name="_Toc9931"/>
      <w:bookmarkStart w:id="151" w:name="_Toc5255"/>
      <w:bookmarkStart w:id="152" w:name="_Toc28159"/>
      <w:bookmarkStart w:id="153" w:name="_Toc22315"/>
      <w:bookmarkStart w:id="154" w:name="_Toc28478"/>
      <w:bookmarkStart w:id="155" w:name="_Toc13071"/>
      <w:bookmarkStart w:id="156" w:name="_Toc24804"/>
      <w:r>
        <w:t>3.2</w:t>
      </w:r>
      <w:r>
        <w:tab/>
      </w:r>
      <w:r>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96397FB">
      <w:pPr>
        <w:keepNext/>
      </w:pPr>
      <w:r>
        <w:t>For the purposes of the present document, the following symbols apply:</w:t>
      </w:r>
    </w:p>
    <w:p w14:paraId="38ED5883">
      <w:pPr>
        <w:pStyle w:val="72"/>
      </w:pPr>
      <w:r>
        <w:t>Symbol format (EW)</w:t>
      </w:r>
    </w:p>
    <w:p w14:paraId="7D771B28">
      <w:pPr>
        <w:pStyle w:val="54"/>
      </w:pPr>
      <w:r>
        <w:t>&lt;symbol&gt;</w:t>
      </w:r>
      <w:r>
        <w:tab/>
      </w:r>
      <w:r>
        <w:t>&lt;Explanation&gt;</w:t>
      </w:r>
    </w:p>
    <w:p w14:paraId="16A1DAA9">
      <w:pPr>
        <w:pStyle w:val="54"/>
      </w:pPr>
    </w:p>
    <w:p w14:paraId="06DC95E6">
      <w:pPr>
        <w:pStyle w:val="3"/>
      </w:pPr>
      <w:bookmarkStart w:id="157" w:name="_Toc18199"/>
      <w:bookmarkStart w:id="158" w:name="_Toc3120"/>
      <w:bookmarkStart w:id="159" w:name="_Toc25884"/>
      <w:bookmarkStart w:id="160" w:name="_Toc3951"/>
      <w:bookmarkStart w:id="161" w:name="_Toc7017"/>
      <w:bookmarkStart w:id="162" w:name="_Toc21962"/>
      <w:bookmarkStart w:id="163" w:name="_Toc32532"/>
      <w:bookmarkStart w:id="164" w:name="_Toc10337"/>
      <w:bookmarkStart w:id="165" w:name="_Toc2650"/>
      <w:bookmarkStart w:id="166" w:name="_Toc18059"/>
      <w:bookmarkStart w:id="167" w:name="_Toc27938"/>
      <w:bookmarkStart w:id="168" w:name="_Toc22897"/>
      <w:bookmarkStart w:id="169" w:name="_Toc13296"/>
      <w:bookmarkStart w:id="170" w:name="_Toc175338102"/>
      <w:bookmarkStart w:id="171" w:name="_Toc13528"/>
      <w:bookmarkStart w:id="172" w:name="_Toc5947"/>
      <w:bookmarkStart w:id="173" w:name="_Toc5736"/>
      <w:bookmarkStart w:id="174" w:name="_Toc11049"/>
      <w:bookmarkStart w:id="175" w:name="_Toc26933"/>
      <w:r>
        <w:t>3.3</w:t>
      </w:r>
      <w:r>
        <w:tab/>
      </w:r>
      <w:r>
        <w:t>Abbreviations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1D1A44BD">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5A2037">
      <w:pPr>
        <w:pStyle w:val="54"/>
      </w:pPr>
      <w:r>
        <w:t>&lt;ABBREVIATION&gt;</w:t>
      </w:r>
      <w:r>
        <w:tab/>
      </w:r>
      <w:r>
        <w:t>&lt;Expansion&gt;</w:t>
      </w:r>
      <w:bookmarkStart w:id="176" w:name="clause4"/>
      <w:bookmarkEnd w:id="176"/>
      <w:bookmarkStart w:id="177" w:name="_Toc27492"/>
      <w:bookmarkStart w:id="178" w:name="_Toc5614"/>
      <w:bookmarkStart w:id="179" w:name="_Toc18861"/>
      <w:bookmarkStart w:id="180" w:name="_Toc8131"/>
      <w:bookmarkStart w:id="181" w:name="_Toc27400"/>
      <w:bookmarkStart w:id="182" w:name="_Toc5900"/>
      <w:bookmarkStart w:id="183" w:name="_Toc8090"/>
      <w:bookmarkStart w:id="184" w:name="_Toc12487"/>
      <w:bookmarkStart w:id="185" w:name="_Toc14394"/>
      <w:bookmarkStart w:id="186" w:name="_Toc18370"/>
    </w:p>
    <w:p w14:paraId="43D28B25">
      <w:pPr>
        <w:pStyle w:val="2"/>
        <w:rPr>
          <w:rFonts w:eastAsia="宋体"/>
          <w:lang w:val="en-US" w:eastAsia="zh-CN"/>
        </w:rPr>
      </w:pPr>
      <w:bookmarkStart w:id="187" w:name="_Toc15394"/>
      <w:bookmarkStart w:id="188" w:name="_Toc7062"/>
      <w:bookmarkStart w:id="189" w:name="_Toc175338103"/>
      <w:bookmarkStart w:id="190" w:name="_Toc19795"/>
      <w:bookmarkStart w:id="191" w:name="_Toc17808"/>
      <w:bookmarkStart w:id="192" w:name="_Toc16457"/>
      <w:bookmarkStart w:id="193" w:name="_Toc17587"/>
      <w:bookmarkStart w:id="194" w:name="_Toc17864"/>
      <w:bookmarkStart w:id="195" w:name="_Toc14750"/>
      <w:r>
        <w:t>4</w:t>
      </w:r>
      <w:r>
        <w:tab/>
      </w:r>
      <w:r>
        <w:rPr>
          <w:rFonts w:hint="eastAsia" w:eastAsia="宋体"/>
          <w:lang w:val="en-US" w:eastAsia="zh-CN"/>
        </w:rPr>
        <w:t>Beyond 2D Video</w:t>
      </w:r>
      <w:r>
        <w:t xml:space="preserve"> </w:t>
      </w:r>
      <w:bookmarkEnd w:id="177"/>
      <w:bookmarkEnd w:id="178"/>
      <w:bookmarkEnd w:id="179"/>
      <w:bookmarkEnd w:id="180"/>
      <w:bookmarkEnd w:id="181"/>
      <w:r>
        <w:rPr>
          <w:rFonts w:hint="eastAsia" w:eastAsia="宋体"/>
          <w:lang w:val="en-US" w:eastAsia="zh-CN"/>
        </w:rPr>
        <w:t>Format</w:t>
      </w:r>
      <w:bookmarkEnd w:id="182"/>
      <w:r>
        <w:rPr>
          <w:rFonts w:eastAsia="宋体"/>
          <w:lang w:val="en-US" w:eastAsia="zh-CN"/>
        </w:rPr>
        <w:t>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43961B84">
      <w:pPr>
        <w:pStyle w:val="3"/>
        <w:rPr>
          <w:rFonts w:eastAsia="宋体"/>
          <w:lang w:val="en-US" w:eastAsia="zh-CN"/>
        </w:rPr>
      </w:pPr>
      <w:bookmarkStart w:id="196" w:name="_Toc9608"/>
      <w:bookmarkStart w:id="197" w:name="_Toc14847"/>
      <w:bookmarkStart w:id="198" w:name="_Toc6161"/>
      <w:bookmarkStart w:id="199" w:name="_Toc6652"/>
      <w:bookmarkStart w:id="200" w:name="_Toc21888"/>
      <w:bookmarkStart w:id="201" w:name="_Toc29387"/>
      <w:bookmarkStart w:id="202" w:name="_Toc23767"/>
      <w:bookmarkStart w:id="203" w:name="_Toc28942"/>
      <w:bookmarkStart w:id="204" w:name="_Toc22809"/>
      <w:bookmarkStart w:id="205" w:name="_Toc13175"/>
      <w:bookmarkStart w:id="206" w:name="_Toc26591"/>
      <w:bookmarkStart w:id="207" w:name="_Toc21212"/>
      <w:bookmarkStart w:id="208" w:name="_Toc23026"/>
      <w:bookmarkStart w:id="209" w:name="_Toc19218"/>
      <w:bookmarkStart w:id="210" w:name="_Toc175338104"/>
      <w:bookmarkStart w:id="211" w:name="_Toc6746"/>
      <w:bookmarkStart w:id="212" w:name="_Toc30909"/>
      <w:bookmarkStart w:id="213" w:name="_Toc13420"/>
      <w:bookmarkStart w:id="214" w:name="_Toc23828"/>
      <w:r>
        <w:t>4.1</w:t>
      </w:r>
      <w:r>
        <w:tab/>
      </w:r>
      <w:bookmarkEnd w:id="196"/>
      <w:bookmarkEnd w:id="197"/>
      <w:bookmarkEnd w:id="198"/>
      <w:r>
        <w:rPr>
          <w:rFonts w:hint="eastAsia" w:eastAsia="宋体"/>
          <w:lang w:val="en-US" w:eastAsia="zh-CN"/>
        </w:rPr>
        <w:t>Introduction</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E63F8AE">
      <w:pPr>
        <w:rPr>
          <w:lang w:val="en-US" w:eastAsia="zh-CN"/>
        </w:rPr>
      </w:pPr>
      <w:r>
        <w:rPr>
          <w:rFonts w:hint="eastAsia"/>
          <w:lang w:val="en-US" w:eastAsia="zh-CN"/>
        </w:rPr>
        <w:t xml:space="preserve">This </w:t>
      </w:r>
      <w:r>
        <w:rPr>
          <w:lang w:val="en-US" w:eastAsia="zh-CN"/>
        </w:rPr>
        <w:t>clause</w:t>
      </w:r>
      <w:r>
        <w:rPr>
          <w:rFonts w:hint="eastAsia"/>
          <w:lang w:val="en-US" w:eastAsia="zh-CN"/>
        </w:rPr>
        <w:t xml:space="preserve"> provides an overview of the Beyond 2D Video formats that </w:t>
      </w:r>
      <w:r>
        <w:rPr>
          <w:lang w:val="en-US" w:eastAsia="zh-CN"/>
        </w:rPr>
        <w:t>have reached a certain amount of maturity as they can be</w:t>
      </w:r>
      <w:r>
        <w:rPr>
          <w:rFonts w:hint="eastAsia"/>
          <w:lang w:val="en-US" w:eastAsia="zh-CN"/>
        </w:rPr>
        <w:t xml:space="preserve"> generated from established and emerging capturing systems (including cameras for spatial video capturing)</w:t>
      </w:r>
      <w:r>
        <w:rPr>
          <w:lang w:val="en-US" w:eastAsia="zh-CN"/>
        </w:rPr>
        <w:t xml:space="preserve"> and</w:t>
      </w:r>
      <w:r>
        <w:rPr>
          <w:rFonts w:hint="eastAsia"/>
          <w:lang w:val="en-US" w:eastAsia="zh-CN"/>
        </w:rPr>
        <w:t xml:space="preserve"> </w:t>
      </w:r>
      <w:r>
        <w:rPr>
          <w:lang w:val="en-US" w:eastAsia="zh-CN"/>
        </w:rPr>
        <w:t>can likely be rendered</w:t>
      </w:r>
      <w:r>
        <w:rPr>
          <w:rFonts w:hint="eastAsia"/>
          <w:lang w:val="en-US" w:eastAsia="zh-CN"/>
        </w:rPr>
        <w:t xml:space="preserve"> on </w:t>
      </w:r>
      <w:r>
        <w:rPr>
          <w:lang w:val="en-US" w:eastAsia="zh-CN"/>
        </w:rPr>
        <w:t xml:space="preserve">existing </w:t>
      </w:r>
      <w:r>
        <w:rPr>
          <w:rFonts w:hint="eastAsia"/>
          <w:lang w:val="en-US" w:eastAsia="zh-CN"/>
        </w:rPr>
        <w:t xml:space="preserve">display technologies (smartphones, VR HMDs, AR glasses, autostereoscopic and multiscopic displays). These </w:t>
      </w:r>
      <w:r>
        <w:rPr>
          <w:lang w:val="en-US" w:eastAsia="zh-CN"/>
        </w:rPr>
        <w:t xml:space="preserve">formats </w:t>
      </w:r>
      <w:r>
        <w:rPr>
          <w:rFonts w:hint="eastAsia"/>
          <w:lang w:val="en-US" w:eastAsia="zh-CN"/>
        </w:rPr>
        <w:t>include: stereoscopic 3D video, Multi-view plus Depth, dense dynamic point clouds</w:t>
      </w:r>
      <w:r>
        <w:rPr>
          <w:lang w:val="en-US" w:eastAsia="zh-CN"/>
        </w:rPr>
        <w:t xml:space="preserve"> and</w:t>
      </w:r>
      <w:r>
        <w:rPr>
          <w:rFonts w:hint="eastAsia"/>
          <w:lang w:val="en-US" w:eastAsia="zh-CN"/>
        </w:rPr>
        <w:t xml:space="preserve"> dynamic meshes</w:t>
      </w:r>
      <w:r>
        <w:rPr>
          <w:lang w:val="en-US" w:eastAsia="zh-CN"/>
        </w:rPr>
        <w:t>. E</w:t>
      </w:r>
      <w:r>
        <w:rPr>
          <w:rFonts w:hint="eastAsia"/>
          <w:lang w:val="en-US" w:eastAsia="zh-CN"/>
        </w:rPr>
        <w:t>merging formats such as Neural Radiance Fields (NeRF), light fields, and 3D Gaussian Splatting (3DGS)</w:t>
      </w:r>
      <w:r>
        <w:rPr>
          <w:lang w:val="en-US" w:eastAsia="zh-CN"/>
        </w:rPr>
        <w:t xml:space="preserve"> are documented as formats under research</w:t>
      </w:r>
      <w:r>
        <w:rPr>
          <w:rFonts w:hint="eastAsia"/>
          <w:lang w:val="en-US" w:eastAsia="zh-CN"/>
        </w:rPr>
        <w:t xml:space="preserve">. </w:t>
      </w:r>
      <w:r>
        <w:rPr>
          <w:rFonts w:hint="eastAsia"/>
          <w:highlight w:val="yellow"/>
          <w:lang w:val="en-US" w:eastAsia="zh-CN"/>
        </w:rPr>
        <w:t>Table 4.1-1</w:t>
      </w:r>
      <w:r>
        <w:rPr>
          <w:rFonts w:hint="eastAsia"/>
          <w:lang w:val="en-US" w:eastAsia="zh-CN"/>
        </w:rPr>
        <w:t xml:space="preserve"> summarizes the Beyond 2D Video formats documented in this study, highlighting their representation principles, advantages, challenges and compression technologies.</w:t>
      </w:r>
    </w:p>
    <w:p w14:paraId="5A0C8126">
      <w:pPr>
        <w:jc w:val="center"/>
        <w:rPr>
          <w:rFonts w:ascii="Arial" w:hAnsi="Arial" w:eastAsia="宋体" w:cs="Arial"/>
          <w:b/>
          <w:bCs/>
          <w:highlight w:val="yellow"/>
          <w:lang w:val="en-US" w:eastAsia="zh-CN"/>
        </w:rPr>
        <w:sectPr>
          <w:headerReference r:id="rId4" w:type="default"/>
          <w:footnotePr>
            <w:numRestart w:val="eachSect"/>
          </w:footnotePr>
          <w:pgSz w:w="11907" w:h="16840"/>
          <w:pgMar w:top="1418" w:right="1134" w:bottom="1134" w:left="1134" w:header="680" w:footer="567" w:gutter="0"/>
          <w:cols w:space="720" w:num="1"/>
        </w:sectPr>
      </w:pPr>
    </w:p>
    <w:p w14:paraId="3C4810D1">
      <w:pPr>
        <w:jc w:val="center"/>
        <w:rPr>
          <w:rFonts w:ascii="Arial" w:hAnsi="Arial" w:eastAsia="宋体" w:cs="Arial"/>
          <w:b/>
          <w:bCs/>
          <w:lang w:val="en-US" w:eastAsia="zh-CN"/>
        </w:rPr>
      </w:pPr>
      <w:r>
        <w:rPr>
          <w:rFonts w:ascii="Arial" w:hAnsi="Arial" w:eastAsia="宋体" w:cs="Arial"/>
          <w:b/>
          <w:bCs/>
          <w:highlight w:val="yellow"/>
          <w:lang w:val="en-US" w:eastAsia="zh-CN"/>
        </w:rPr>
        <w:t>Table 4.1-1</w:t>
      </w:r>
      <w:r>
        <w:rPr>
          <w:rFonts w:ascii="Arial" w:hAnsi="Arial" w:eastAsia="宋体" w:cs="Arial"/>
          <w:b/>
          <w:bCs/>
          <w:lang w:val="en-US" w:eastAsia="zh-CN"/>
        </w:rPr>
        <w:t xml:space="preserve"> Summary of Beyond 2D Video Formats</w:t>
      </w:r>
    </w:p>
    <w:tbl>
      <w:tblPr>
        <w:tblStyle w:val="31"/>
        <w:tblW w:w="90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0"/>
        <w:gridCol w:w="1511"/>
        <w:gridCol w:w="3319"/>
        <w:gridCol w:w="1472"/>
        <w:gridCol w:w="1337"/>
      </w:tblGrid>
      <w:tr w14:paraId="7AC78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trPr>
        <w:tc>
          <w:tcPr>
            <w:tcW w:w="1400" w:type="dxa"/>
          </w:tcPr>
          <w:p w14:paraId="33B9EC8E">
            <w:pPr>
              <w:pStyle w:val="29"/>
              <w:jc w:val="center"/>
              <w:rPr>
                <w:rFonts w:eastAsia="微软雅黑"/>
                <w:sz w:val="16"/>
                <w:szCs w:val="16"/>
              </w:rPr>
            </w:pPr>
            <w:r>
              <w:rPr>
                <w:rFonts w:eastAsia="微软雅黑"/>
                <w:b/>
                <w:bCs/>
                <w:sz w:val="16"/>
                <w:szCs w:val="16"/>
              </w:rPr>
              <w:t>Name</w:t>
            </w:r>
          </w:p>
        </w:tc>
        <w:tc>
          <w:tcPr>
            <w:tcW w:w="1511" w:type="dxa"/>
          </w:tcPr>
          <w:p w14:paraId="7EB4DA20">
            <w:pPr>
              <w:pStyle w:val="29"/>
              <w:jc w:val="center"/>
              <w:rPr>
                <w:rFonts w:eastAsia="微软雅黑"/>
                <w:sz w:val="16"/>
                <w:szCs w:val="16"/>
              </w:rPr>
            </w:pPr>
            <w:r>
              <w:rPr>
                <w:rFonts w:eastAsia="微软雅黑"/>
                <w:b/>
                <w:bCs/>
                <w:sz w:val="16"/>
                <w:szCs w:val="16"/>
              </w:rPr>
              <w:t>Example</w:t>
            </w:r>
          </w:p>
        </w:tc>
        <w:tc>
          <w:tcPr>
            <w:tcW w:w="3319" w:type="dxa"/>
          </w:tcPr>
          <w:p w14:paraId="7B20F5F5">
            <w:pPr>
              <w:pStyle w:val="29"/>
              <w:jc w:val="center"/>
              <w:rPr>
                <w:rFonts w:hint="default" w:eastAsia="微软雅黑"/>
                <w:sz w:val="16"/>
                <w:szCs w:val="16"/>
                <w:lang w:val="en-US" w:eastAsia="zh-CN"/>
              </w:rPr>
            </w:pPr>
            <w:r>
              <w:rPr>
                <w:rFonts w:hint="eastAsia" w:eastAsia="微软雅黑"/>
                <w:b/>
                <w:bCs/>
                <w:sz w:val="16"/>
                <w:szCs w:val="16"/>
                <w:lang w:val="en-US" w:eastAsia="zh-CN"/>
              </w:rPr>
              <w:t>Definition</w:t>
            </w:r>
          </w:p>
        </w:tc>
        <w:tc>
          <w:tcPr>
            <w:tcW w:w="1472" w:type="dxa"/>
          </w:tcPr>
          <w:p w14:paraId="2C1E9F1B">
            <w:pPr>
              <w:pStyle w:val="29"/>
              <w:jc w:val="center"/>
              <w:rPr>
                <w:rFonts w:eastAsia="微软雅黑"/>
                <w:sz w:val="16"/>
                <w:szCs w:val="16"/>
              </w:rPr>
            </w:pPr>
            <w:r>
              <w:rPr>
                <w:rFonts w:hint="eastAsia" w:eastAsia="微软雅黑"/>
                <w:b/>
                <w:bCs/>
                <w:sz w:val="16"/>
                <w:szCs w:val="16"/>
                <w:lang w:val="en-US" w:eastAsia="zh-CN"/>
              </w:rPr>
              <w:t xml:space="preserve">Candidate </w:t>
            </w:r>
            <w:r>
              <w:rPr>
                <w:rFonts w:eastAsia="微软雅黑"/>
                <w:b/>
                <w:bCs/>
                <w:sz w:val="16"/>
                <w:szCs w:val="16"/>
              </w:rPr>
              <w:t>Codecs</w:t>
            </w:r>
          </w:p>
        </w:tc>
        <w:tc>
          <w:tcPr>
            <w:tcW w:w="1337" w:type="dxa"/>
          </w:tcPr>
          <w:p w14:paraId="46921300">
            <w:pPr>
              <w:pStyle w:val="29"/>
              <w:jc w:val="center"/>
              <w:rPr>
                <w:rFonts w:hint="default" w:eastAsia="微软雅黑"/>
                <w:b/>
                <w:bCs/>
                <w:sz w:val="16"/>
                <w:szCs w:val="16"/>
                <w:lang w:val="en-US" w:eastAsia="zh-CN"/>
              </w:rPr>
            </w:pPr>
            <w:r>
              <w:rPr>
                <w:rFonts w:hint="eastAsia" w:eastAsia="微软雅黑"/>
                <w:b/>
                <w:bCs/>
                <w:sz w:val="16"/>
                <w:szCs w:val="16"/>
                <w:lang w:val="en-US" w:eastAsia="zh-CN"/>
              </w:rPr>
              <w:t>C</w:t>
            </w:r>
            <w:r>
              <w:rPr>
                <w:rFonts w:hint="default" w:eastAsia="微软雅黑"/>
                <w:b/>
                <w:bCs/>
                <w:sz w:val="16"/>
                <w:szCs w:val="16"/>
                <w:lang w:val="en-US" w:eastAsia="zh-CN"/>
              </w:rPr>
              <w:t xml:space="preserve">orresponding </w:t>
            </w:r>
            <w:r>
              <w:rPr>
                <w:rFonts w:hint="eastAsia" w:eastAsia="微软雅黑"/>
                <w:b/>
                <w:bCs/>
                <w:sz w:val="16"/>
                <w:szCs w:val="16"/>
                <w:lang w:val="en-US" w:eastAsia="zh-CN"/>
              </w:rPr>
              <w:t>S</w:t>
            </w:r>
            <w:r>
              <w:rPr>
                <w:rFonts w:hint="default" w:eastAsia="微软雅黑"/>
                <w:b/>
                <w:bCs/>
                <w:sz w:val="16"/>
                <w:szCs w:val="16"/>
                <w:lang w:val="en-US" w:eastAsia="zh-CN"/>
              </w:rPr>
              <w:t>ection</w:t>
            </w:r>
          </w:p>
        </w:tc>
      </w:tr>
      <w:tr w14:paraId="6E389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E033009">
            <w:pPr>
              <w:pStyle w:val="29"/>
              <w:rPr>
                <w:rFonts w:eastAsia="微软雅黑"/>
                <w:sz w:val="16"/>
                <w:szCs w:val="16"/>
              </w:rPr>
            </w:pPr>
            <w:r>
              <w:rPr>
                <w:rFonts w:eastAsia="微软雅黑"/>
                <w:b/>
                <w:bCs/>
                <w:color w:val="000000"/>
                <w:sz w:val="16"/>
                <w:szCs w:val="16"/>
              </w:rPr>
              <w:t>Stereoscopic 3D and extensions</w:t>
            </w:r>
          </w:p>
          <w:p w14:paraId="6B569EE9">
            <w:pPr>
              <w:pStyle w:val="29"/>
              <w:rPr>
                <w:rFonts w:eastAsia="微软雅黑"/>
                <w:sz w:val="16"/>
                <w:szCs w:val="16"/>
              </w:rPr>
            </w:pPr>
          </w:p>
        </w:tc>
        <w:tc>
          <w:tcPr>
            <w:tcW w:w="1511" w:type="dxa"/>
          </w:tcPr>
          <w:p w14:paraId="751B4215">
            <w:pPr>
              <w:pStyle w:val="29"/>
              <w:rPr>
                <w:rFonts w:eastAsia="微软雅黑"/>
                <w:sz w:val="16"/>
                <w:szCs w:val="16"/>
              </w:rPr>
            </w:pPr>
            <w:r>
              <w:drawing>
                <wp:inline distT="0" distB="0" distL="114300" distR="114300">
                  <wp:extent cx="858520" cy="243205"/>
                  <wp:effectExtent l="0" t="0" r="5080" b="1079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0"/>
                          <a:stretch>
                            <a:fillRect/>
                          </a:stretch>
                        </pic:blipFill>
                        <pic:spPr>
                          <a:xfrm>
                            <a:off x="0" y="0"/>
                            <a:ext cx="858520" cy="243205"/>
                          </a:xfrm>
                          <a:prstGeom prst="rect">
                            <a:avLst/>
                          </a:prstGeom>
                          <a:noFill/>
                          <a:ln>
                            <a:noFill/>
                          </a:ln>
                        </pic:spPr>
                      </pic:pic>
                    </a:graphicData>
                  </a:graphic>
                </wp:inline>
              </w:drawing>
            </w:r>
          </w:p>
          <w:p w14:paraId="25B47F9C">
            <w:pPr>
              <w:pStyle w:val="29"/>
              <w:rPr>
                <w:rFonts w:eastAsia="微软雅黑"/>
                <w:sz w:val="16"/>
                <w:szCs w:val="16"/>
              </w:rPr>
            </w:pPr>
          </w:p>
          <w:p w14:paraId="1890538C">
            <w:pPr>
              <w:pStyle w:val="29"/>
              <w:rPr>
                <w:rFonts w:eastAsia="微软雅黑"/>
                <w:sz w:val="16"/>
                <w:szCs w:val="16"/>
              </w:rPr>
            </w:pPr>
          </w:p>
        </w:tc>
        <w:tc>
          <w:tcPr>
            <w:tcW w:w="3319" w:type="dxa"/>
          </w:tcPr>
          <w:p w14:paraId="73E1ED76">
            <w:pPr>
              <w:pStyle w:val="29"/>
              <w:rPr>
                <w:rFonts w:eastAsia="微软雅黑"/>
                <w:sz w:val="16"/>
                <w:szCs w:val="16"/>
              </w:rPr>
            </w:pPr>
            <w:r>
              <w:rPr>
                <w:rFonts w:eastAsia="微软雅黑"/>
                <w:color w:val="000000"/>
                <w:sz w:val="16"/>
                <w:szCs w:val="16"/>
              </w:rPr>
              <w:t>A Stereoscopic View is defined as the perception of depth created by the brain's ability to fuse two slightly different images from each eye, based on the parallax difference between them. </w:t>
            </w:r>
          </w:p>
        </w:tc>
        <w:tc>
          <w:tcPr>
            <w:tcW w:w="1472" w:type="dxa"/>
          </w:tcPr>
          <w:p w14:paraId="432000AF">
            <w:pPr>
              <w:pStyle w:val="29"/>
              <w:rPr>
                <w:rFonts w:eastAsia="微软雅黑"/>
                <w:color w:val="000000"/>
                <w:sz w:val="16"/>
                <w:szCs w:val="16"/>
              </w:rPr>
            </w:pPr>
            <w:r>
              <w:rPr>
                <w:rFonts w:eastAsia="微软雅黑"/>
                <w:color w:val="000000"/>
                <w:sz w:val="16"/>
                <w:szCs w:val="16"/>
              </w:rPr>
              <w:t>Frame-packing and HEVC</w:t>
            </w:r>
          </w:p>
          <w:p w14:paraId="6703B8B3">
            <w:pPr>
              <w:pStyle w:val="29"/>
              <w:rPr>
                <w:rFonts w:eastAsia="微软雅黑"/>
                <w:sz w:val="16"/>
                <w:szCs w:val="16"/>
              </w:rPr>
            </w:pPr>
            <w:r>
              <w:rPr>
                <w:rFonts w:eastAsia="微软雅黑"/>
                <w:color w:val="000000"/>
                <w:sz w:val="16"/>
                <w:szCs w:val="16"/>
              </w:rPr>
              <w:t>MV-HEVC</w:t>
            </w:r>
          </w:p>
          <w:p w14:paraId="14D18A6A">
            <w:pPr>
              <w:pStyle w:val="29"/>
              <w:rPr>
                <w:rFonts w:eastAsia="微软雅黑"/>
                <w:sz w:val="16"/>
                <w:szCs w:val="16"/>
              </w:rPr>
            </w:pPr>
            <w:r>
              <w:rPr>
                <w:rFonts w:eastAsia="微软雅黑"/>
                <w:color w:val="000000"/>
                <w:sz w:val="16"/>
                <w:szCs w:val="16"/>
              </w:rPr>
              <w:t>...</w:t>
            </w:r>
          </w:p>
        </w:tc>
        <w:tc>
          <w:tcPr>
            <w:tcW w:w="1337" w:type="dxa"/>
          </w:tcPr>
          <w:p w14:paraId="3442EA5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4.3.2</w:t>
            </w:r>
          </w:p>
        </w:tc>
      </w:tr>
      <w:tr w14:paraId="550CA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356A6117">
            <w:pPr>
              <w:pStyle w:val="29"/>
              <w:rPr>
                <w:rFonts w:eastAsia="微软雅黑"/>
                <w:sz w:val="16"/>
                <w:szCs w:val="16"/>
              </w:rPr>
            </w:pPr>
            <w:r>
              <w:rPr>
                <w:rFonts w:eastAsia="微软雅黑"/>
                <w:b/>
                <w:bCs/>
                <w:color w:val="000000"/>
                <w:sz w:val="16"/>
                <w:szCs w:val="16"/>
              </w:rPr>
              <w:t>Multi-view</w:t>
            </w:r>
            <w:r>
              <w:rPr>
                <w:rFonts w:hint="eastAsia" w:eastAsia="微软雅黑"/>
                <w:b/>
                <w:bCs/>
                <w:color w:val="000000"/>
                <w:sz w:val="16"/>
                <w:szCs w:val="16"/>
                <w:lang w:val="en-US" w:eastAsia="zh-CN"/>
              </w:rPr>
              <w:t xml:space="preserve"> </w:t>
            </w:r>
            <w:r>
              <w:rPr>
                <w:rFonts w:eastAsia="微软雅黑"/>
                <w:b/>
                <w:bCs/>
                <w:color w:val="000000"/>
                <w:sz w:val="16"/>
                <w:szCs w:val="16"/>
              </w:rPr>
              <w:t>Plus Depth</w:t>
            </w:r>
          </w:p>
        </w:tc>
        <w:tc>
          <w:tcPr>
            <w:tcW w:w="1511" w:type="dxa"/>
          </w:tcPr>
          <w:p w14:paraId="4D1B72F1">
            <w:pPr>
              <w:pStyle w:val="29"/>
              <w:rPr>
                <w:rFonts w:eastAsia="微软雅黑"/>
                <w:sz w:val="16"/>
                <w:szCs w:val="16"/>
              </w:rPr>
            </w:pPr>
            <w:r>
              <w:drawing>
                <wp:inline distT="0" distB="0" distL="114300" distR="114300">
                  <wp:extent cx="716915" cy="403860"/>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1"/>
                          <a:stretch>
                            <a:fillRect/>
                          </a:stretch>
                        </pic:blipFill>
                        <pic:spPr>
                          <a:xfrm>
                            <a:off x="0" y="0"/>
                            <a:ext cx="716915" cy="403860"/>
                          </a:xfrm>
                          <a:prstGeom prst="rect">
                            <a:avLst/>
                          </a:prstGeom>
                          <a:noFill/>
                          <a:ln>
                            <a:noFill/>
                          </a:ln>
                        </pic:spPr>
                      </pic:pic>
                    </a:graphicData>
                  </a:graphic>
                </wp:inline>
              </w:drawing>
            </w:r>
          </w:p>
        </w:tc>
        <w:tc>
          <w:tcPr>
            <w:tcW w:w="3319" w:type="dxa"/>
          </w:tcPr>
          <w:p w14:paraId="31155B3F">
            <w:pPr>
              <w:pStyle w:val="29"/>
              <w:rPr>
                <w:rFonts w:eastAsia="微软雅黑"/>
                <w:sz w:val="16"/>
                <w:szCs w:val="16"/>
              </w:rPr>
            </w:pPr>
            <w:r>
              <w:rPr>
                <w:rFonts w:eastAsia="微软雅黑"/>
                <w:color w:val="000000"/>
                <w:sz w:val="16"/>
                <w:szCs w:val="16"/>
              </w:rPr>
              <w:t>Multi-view video is a frame-based representation format </w:t>
            </w:r>
            <w:r>
              <w:rPr>
                <w:rFonts w:hint="eastAsia" w:eastAsia="微软雅黑"/>
                <w:color w:val="000000"/>
                <w:sz w:val="16"/>
                <w:szCs w:val="16"/>
                <w:lang w:val="en-US" w:eastAsia="zh-CN"/>
              </w:rPr>
              <w:t xml:space="preserve">whereby </w:t>
            </w:r>
            <w:r>
              <w:rPr>
                <w:rFonts w:eastAsia="微软雅黑"/>
                <w:color w:val="000000"/>
                <w:sz w:val="16"/>
                <w:szCs w:val="16"/>
              </w:rPr>
              <w:t>each frame of the video represents a still that can be viewed from any perspective within a viewing space that is informed by the provided camera positions. The representation optionally support</w:t>
            </w:r>
            <w:r>
              <w:rPr>
                <w:rFonts w:hint="eastAsia" w:eastAsia="微软雅黑"/>
                <w:color w:val="000000"/>
                <w:sz w:val="16"/>
                <w:szCs w:val="16"/>
                <w:lang w:val="en-US" w:eastAsia="zh-CN"/>
              </w:rPr>
              <w:t>s</w:t>
            </w:r>
            <w:r>
              <w:rPr>
                <w:rFonts w:eastAsia="微软雅黑"/>
                <w:color w:val="000000"/>
                <w:sz w:val="16"/>
                <w:szCs w:val="16"/>
              </w:rPr>
              <w:t> depth maps of same resolution. </w:t>
            </w:r>
          </w:p>
        </w:tc>
        <w:tc>
          <w:tcPr>
            <w:tcW w:w="1472" w:type="dxa"/>
          </w:tcPr>
          <w:p w14:paraId="6A7A4B69">
            <w:pPr>
              <w:pStyle w:val="29"/>
              <w:rPr>
                <w:rFonts w:eastAsia="微软雅黑"/>
                <w:sz w:val="16"/>
                <w:szCs w:val="16"/>
              </w:rPr>
            </w:pPr>
            <w:r>
              <w:rPr>
                <w:rFonts w:eastAsia="微软雅黑"/>
                <w:color w:val="000000"/>
                <w:sz w:val="16"/>
                <w:szCs w:val="16"/>
              </w:rPr>
              <w:t>MV-HEVC</w:t>
            </w:r>
          </w:p>
          <w:p w14:paraId="70ABE9BC">
            <w:pPr>
              <w:pStyle w:val="29"/>
              <w:rPr>
                <w:rFonts w:eastAsia="微软雅黑"/>
                <w:sz w:val="16"/>
                <w:szCs w:val="16"/>
              </w:rPr>
            </w:pPr>
            <w:r>
              <w:rPr>
                <w:rFonts w:eastAsia="微软雅黑"/>
                <w:color w:val="000000"/>
                <w:sz w:val="16"/>
                <w:szCs w:val="16"/>
              </w:rPr>
              <w:t>MIV</w:t>
            </w:r>
          </w:p>
          <w:p w14:paraId="0E32D566">
            <w:pPr>
              <w:pStyle w:val="29"/>
              <w:rPr>
                <w:rFonts w:eastAsia="微软雅黑"/>
                <w:sz w:val="16"/>
                <w:szCs w:val="16"/>
              </w:rPr>
            </w:pPr>
            <w:r>
              <w:rPr>
                <w:rFonts w:eastAsia="微软雅黑"/>
                <w:color w:val="000000"/>
                <w:sz w:val="16"/>
                <w:szCs w:val="16"/>
              </w:rPr>
              <w:t>...</w:t>
            </w:r>
          </w:p>
        </w:tc>
        <w:tc>
          <w:tcPr>
            <w:tcW w:w="1337" w:type="dxa"/>
          </w:tcPr>
          <w:p w14:paraId="585F8AD7">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4.3.4</w:t>
            </w:r>
          </w:p>
        </w:tc>
      </w:tr>
      <w:tr w14:paraId="575C96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6" w:hRule="atLeast"/>
        </w:trPr>
        <w:tc>
          <w:tcPr>
            <w:tcW w:w="1400" w:type="dxa"/>
          </w:tcPr>
          <w:p w14:paraId="3536EC8F">
            <w:pPr>
              <w:pStyle w:val="29"/>
              <w:rPr>
                <w:rFonts w:eastAsia="微软雅黑"/>
                <w:sz w:val="16"/>
                <w:szCs w:val="16"/>
              </w:rPr>
            </w:pPr>
            <w:r>
              <w:rPr>
                <w:rFonts w:eastAsia="微软雅黑"/>
                <w:b/>
                <w:bCs/>
                <w:color w:val="000000"/>
                <w:sz w:val="16"/>
                <w:szCs w:val="16"/>
              </w:rPr>
              <w:t>Dense Dynamic Point Clouds</w:t>
            </w:r>
          </w:p>
        </w:tc>
        <w:tc>
          <w:tcPr>
            <w:tcW w:w="1511" w:type="dxa"/>
          </w:tcPr>
          <w:p w14:paraId="171E078A">
            <w:pPr>
              <w:pStyle w:val="29"/>
              <w:rPr>
                <w:rFonts w:eastAsia="微软雅黑"/>
                <w:sz w:val="16"/>
                <w:szCs w:val="16"/>
              </w:rPr>
            </w:pPr>
            <w:r>
              <w:drawing>
                <wp:inline distT="0" distB="0" distL="114300" distR="114300">
                  <wp:extent cx="717550" cy="513080"/>
                  <wp:effectExtent l="0" t="0" r="6350" b="7620"/>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12"/>
                          <a:stretch>
                            <a:fillRect/>
                          </a:stretch>
                        </pic:blipFill>
                        <pic:spPr>
                          <a:xfrm>
                            <a:off x="0" y="0"/>
                            <a:ext cx="717550" cy="513080"/>
                          </a:xfrm>
                          <a:prstGeom prst="rect">
                            <a:avLst/>
                          </a:prstGeom>
                          <a:noFill/>
                          <a:ln>
                            <a:noFill/>
                          </a:ln>
                        </pic:spPr>
                      </pic:pic>
                    </a:graphicData>
                  </a:graphic>
                </wp:inline>
              </w:drawing>
            </w:r>
          </w:p>
        </w:tc>
        <w:tc>
          <w:tcPr>
            <w:tcW w:w="3319" w:type="dxa"/>
          </w:tcPr>
          <w:p w14:paraId="7613E796">
            <w:pPr>
              <w:pStyle w:val="29"/>
              <w:rPr>
                <w:rFonts w:eastAsia="微软雅黑"/>
                <w:sz w:val="16"/>
                <w:szCs w:val="16"/>
              </w:rPr>
            </w:pPr>
            <w:r>
              <w:rPr>
                <w:rFonts w:eastAsia="微软雅黑"/>
                <w:color w:val="000000"/>
                <w:sz w:val="16"/>
                <w:szCs w:val="16"/>
              </w:rPr>
              <w:t>A volumetric representation using 3D points with spatial coordinates and attributes (e.g., color, reflectance). Contains high-density point sets (&gt;500K points/frame) enabling detailed, closed-surface rendering.</w:t>
            </w:r>
          </w:p>
        </w:tc>
        <w:tc>
          <w:tcPr>
            <w:tcW w:w="1472" w:type="dxa"/>
          </w:tcPr>
          <w:p w14:paraId="103DE883">
            <w:pPr>
              <w:pStyle w:val="29"/>
              <w:rPr>
                <w:rFonts w:eastAsia="微软雅黑"/>
                <w:sz w:val="16"/>
                <w:szCs w:val="16"/>
              </w:rPr>
            </w:pPr>
            <w:r>
              <w:rPr>
                <w:rFonts w:eastAsia="微软雅黑"/>
                <w:color w:val="000000"/>
                <w:sz w:val="16"/>
                <w:szCs w:val="16"/>
              </w:rPr>
              <w:t>V-PCC</w:t>
            </w:r>
          </w:p>
          <w:p w14:paraId="320DA8FB">
            <w:pPr>
              <w:pStyle w:val="29"/>
              <w:rPr>
                <w:rFonts w:eastAsia="微软雅黑"/>
                <w:sz w:val="16"/>
                <w:szCs w:val="16"/>
              </w:rPr>
            </w:pPr>
            <w:r>
              <w:rPr>
                <w:rFonts w:eastAsia="微软雅黑"/>
                <w:color w:val="000000"/>
                <w:sz w:val="16"/>
                <w:szCs w:val="16"/>
              </w:rPr>
              <w:t>G-PCC</w:t>
            </w:r>
          </w:p>
          <w:p w14:paraId="51187249">
            <w:pPr>
              <w:pStyle w:val="29"/>
              <w:rPr>
                <w:rFonts w:eastAsia="微软雅黑"/>
                <w:sz w:val="16"/>
                <w:szCs w:val="16"/>
              </w:rPr>
            </w:pPr>
            <w:r>
              <w:rPr>
                <w:rFonts w:eastAsia="微软雅黑"/>
                <w:color w:val="000000"/>
                <w:sz w:val="16"/>
                <w:szCs w:val="16"/>
              </w:rPr>
              <w:t>...</w:t>
            </w:r>
          </w:p>
        </w:tc>
        <w:tc>
          <w:tcPr>
            <w:tcW w:w="1337" w:type="dxa"/>
          </w:tcPr>
          <w:p w14:paraId="2D2E5AA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4.3.3</w:t>
            </w:r>
          </w:p>
        </w:tc>
      </w:tr>
      <w:tr w14:paraId="30064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8" w:hRule="atLeast"/>
        </w:trPr>
        <w:tc>
          <w:tcPr>
            <w:tcW w:w="1400" w:type="dxa"/>
          </w:tcPr>
          <w:p w14:paraId="408F652C">
            <w:pPr>
              <w:pStyle w:val="29"/>
              <w:rPr>
                <w:rFonts w:eastAsia="微软雅黑"/>
                <w:sz w:val="16"/>
                <w:szCs w:val="16"/>
              </w:rPr>
            </w:pPr>
            <w:r>
              <w:rPr>
                <w:rFonts w:eastAsia="微软雅黑"/>
                <w:b/>
                <w:bCs/>
                <w:color w:val="000000"/>
                <w:sz w:val="16"/>
                <w:szCs w:val="16"/>
              </w:rPr>
              <w:t>Dynamic Mesh</w:t>
            </w:r>
          </w:p>
        </w:tc>
        <w:tc>
          <w:tcPr>
            <w:tcW w:w="1511" w:type="dxa"/>
          </w:tcPr>
          <w:p w14:paraId="08C2B594">
            <w:pPr>
              <w:pStyle w:val="29"/>
              <w:rPr>
                <w:rFonts w:eastAsia="微软雅黑"/>
                <w:sz w:val="16"/>
                <w:szCs w:val="16"/>
              </w:rPr>
            </w:pPr>
            <w:r>
              <w:drawing>
                <wp:inline distT="0" distB="0" distL="114300" distR="114300">
                  <wp:extent cx="717550" cy="725805"/>
                  <wp:effectExtent l="0" t="0" r="6350" b="1079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3"/>
                          <a:stretch>
                            <a:fillRect/>
                          </a:stretch>
                        </pic:blipFill>
                        <pic:spPr>
                          <a:xfrm>
                            <a:off x="0" y="0"/>
                            <a:ext cx="717550" cy="725805"/>
                          </a:xfrm>
                          <a:prstGeom prst="rect">
                            <a:avLst/>
                          </a:prstGeom>
                          <a:noFill/>
                          <a:ln>
                            <a:noFill/>
                          </a:ln>
                        </pic:spPr>
                      </pic:pic>
                    </a:graphicData>
                  </a:graphic>
                </wp:inline>
              </w:drawing>
            </w:r>
          </w:p>
        </w:tc>
        <w:tc>
          <w:tcPr>
            <w:tcW w:w="3319" w:type="dxa"/>
          </w:tcPr>
          <w:p w14:paraId="30BC9DF9">
            <w:pPr>
              <w:pStyle w:val="29"/>
              <w:rPr>
                <w:rFonts w:eastAsia="微软雅黑"/>
                <w:sz w:val="16"/>
                <w:szCs w:val="16"/>
              </w:rPr>
            </w:pPr>
            <w:r>
              <w:rPr>
                <w:rFonts w:eastAsia="微软雅黑"/>
                <w:color w:val="000000"/>
                <w:sz w:val="16"/>
                <w:szCs w:val="16"/>
              </w:rPr>
              <w:t>A dynamic mesh is an object that represents a collection of vertices, edges and triangular faces (organized in polygons) defining the object's geometry that can be modified procedurally.</w:t>
            </w:r>
          </w:p>
        </w:tc>
        <w:tc>
          <w:tcPr>
            <w:tcW w:w="1472" w:type="dxa"/>
          </w:tcPr>
          <w:p w14:paraId="3A6FF304">
            <w:pPr>
              <w:pStyle w:val="29"/>
              <w:rPr>
                <w:rFonts w:eastAsia="微软雅黑"/>
                <w:sz w:val="16"/>
                <w:szCs w:val="16"/>
              </w:rPr>
            </w:pPr>
            <w:r>
              <w:rPr>
                <w:rFonts w:eastAsia="微软雅黑"/>
                <w:color w:val="000000"/>
                <w:sz w:val="16"/>
                <w:szCs w:val="16"/>
              </w:rPr>
              <w:t>Draco</w:t>
            </w:r>
          </w:p>
          <w:p w14:paraId="73CAB5B8">
            <w:pPr>
              <w:pStyle w:val="29"/>
              <w:rPr>
                <w:rFonts w:eastAsia="微软雅黑"/>
                <w:sz w:val="16"/>
                <w:szCs w:val="16"/>
              </w:rPr>
            </w:pPr>
            <w:r>
              <w:rPr>
                <w:rFonts w:eastAsia="微软雅黑"/>
                <w:color w:val="000000"/>
                <w:sz w:val="16"/>
                <w:szCs w:val="16"/>
              </w:rPr>
              <w:t>V-DMC</w:t>
            </w:r>
          </w:p>
          <w:p w14:paraId="42AA48CF">
            <w:pPr>
              <w:pStyle w:val="29"/>
              <w:rPr>
                <w:rFonts w:eastAsia="微软雅黑"/>
                <w:sz w:val="16"/>
                <w:szCs w:val="16"/>
              </w:rPr>
            </w:pPr>
            <w:r>
              <w:rPr>
                <w:rFonts w:eastAsia="微软雅黑"/>
                <w:color w:val="000000"/>
                <w:sz w:val="16"/>
                <w:szCs w:val="16"/>
              </w:rPr>
              <w:t>...</w:t>
            </w:r>
          </w:p>
        </w:tc>
        <w:tc>
          <w:tcPr>
            <w:tcW w:w="1337" w:type="dxa"/>
          </w:tcPr>
          <w:p w14:paraId="363EC610">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4.3.5</w:t>
            </w:r>
          </w:p>
        </w:tc>
      </w:tr>
      <w:tr w14:paraId="56431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5DC1DF59">
            <w:pPr>
              <w:pStyle w:val="29"/>
              <w:rPr>
                <w:rFonts w:eastAsia="微软雅黑"/>
                <w:sz w:val="16"/>
                <w:szCs w:val="16"/>
              </w:rPr>
            </w:pPr>
            <w:r>
              <w:rPr>
                <w:rFonts w:eastAsia="微软雅黑"/>
                <w:b/>
                <w:bCs/>
                <w:color w:val="000000"/>
                <w:sz w:val="16"/>
                <w:szCs w:val="16"/>
              </w:rPr>
              <w:t>Light Fields</w:t>
            </w:r>
          </w:p>
          <w:p w14:paraId="71A23784">
            <w:pPr>
              <w:pStyle w:val="29"/>
              <w:rPr>
                <w:rFonts w:eastAsia="微软雅黑"/>
                <w:sz w:val="16"/>
                <w:szCs w:val="16"/>
              </w:rPr>
            </w:pPr>
          </w:p>
        </w:tc>
        <w:tc>
          <w:tcPr>
            <w:tcW w:w="1511" w:type="dxa"/>
          </w:tcPr>
          <w:p w14:paraId="7738A927">
            <w:pPr>
              <w:pStyle w:val="29"/>
              <w:rPr>
                <w:rFonts w:eastAsia="微软雅黑"/>
                <w:sz w:val="16"/>
                <w:szCs w:val="16"/>
              </w:rPr>
            </w:pPr>
            <w:r>
              <w:drawing>
                <wp:inline distT="0" distB="0" distL="114300" distR="114300">
                  <wp:extent cx="717550" cy="459740"/>
                  <wp:effectExtent l="0" t="0" r="6350" b="1016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4"/>
                          <a:stretch>
                            <a:fillRect/>
                          </a:stretch>
                        </pic:blipFill>
                        <pic:spPr>
                          <a:xfrm>
                            <a:off x="0" y="0"/>
                            <a:ext cx="717550" cy="459740"/>
                          </a:xfrm>
                          <a:prstGeom prst="rect">
                            <a:avLst/>
                          </a:prstGeom>
                          <a:noFill/>
                          <a:ln>
                            <a:noFill/>
                          </a:ln>
                        </pic:spPr>
                      </pic:pic>
                    </a:graphicData>
                  </a:graphic>
                </wp:inline>
              </w:drawing>
            </w:r>
          </w:p>
        </w:tc>
        <w:tc>
          <w:tcPr>
            <w:tcW w:w="3319" w:type="dxa"/>
          </w:tcPr>
          <w:p w14:paraId="53BE3414">
            <w:pPr>
              <w:pStyle w:val="29"/>
              <w:rPr>
                <w:rFonts w:eastAsia="微软雅黑"/>
                <w:sz w:val="16"/>
                <w:szCs w:val="16"/>
              </w:rPr>
            </w:pPr>
            <w:r>
              <w:rPr>
                <w:rFonts w:eastAsia="微软雅黑"/>
                <w:color w:val="000000"/>
                <w:sz w:val="16"/>
                <w:szCs w:val="16"/>
              </w:rPr>
              <w:t>A light field, or lightfield, is a vector function that describes the amount of light flowing in every direction through every point in a space</w:t>
            </w:r>
          </w:p>
        </w:tc>
        <w:tc>
          <w:tcPr>
            <w:tcW w:w="1472" w:type="dxa"/>
          </w:tcPr>
          <w:p w14:paraId="737884E3">
            <w:pPr>
              <w:pStyle w:val="29"/>
              <w:rPr>
                <w:rFonts w:eastAsia="微软雅黑"/>
                <w:sz w:val="16"/>
                <w:szCs w:val="16"/>
              </w:rPr>
            </w:pPr>
            <w:r>
              <w:rPr>
                <w:rFonts w:eastAsia="微软雅黑"/>
                <w:color w:val="000000"/>
                <w:sz w:val="16"/>
                <w:szCs w:val="16"/>
              </w:rPr>
              <w:t>LVC</w:t>
            </w:r>
          </w:p>
          <w:p w14:paraId="718EE329">
            <w:pPr>
              <w:pStyle w:val="29"/>
              <w:rPr>
                <w:rFonts w:eastAsia="微软雅黑"/>
                <w:sz w:val="16"/>
                <w:szCs w:val="16"/>
              </w:rPr>
            </w:pPr>
            <w:r>
              <w:rPr>
                <w:rFonts w:eastAsia="微软雅黑"/>
                <w:color w:val="000000"/>
                <w:sz w:val="16"/>
                <w:szCs w:val="16"/>
              </w:rPr>
              <w:t>...</w:t>
            </w:r>
          </w:p>
        </w:tc>
        <w:tc>
          <w:tcPr>
            <w:tcW w:w="1337" w:type="dxa"/>
          </w:tcPr>
          <w:p w14:paraId="1D836FDD">
            <w:pPr>
              <w:pStyle w:val="29"/>
              <w:rPr>
                <w:rFonts w:hint="default" w:eastAsia="微软雅黑"/>
                <w:color w:val="000000"/>
                <w:sz w:val="16"/>
                <w:szCs w:val="16"/>
                <w:lang w:val="en-US" w:eastAsia="zh-CN"/>
              </w:rPr>
            </w:pPr>
            <w:r>
              <w:rPr>
                <w:rFonts w:hint="eastAsia" w:eastAsia="微软雅黑"/>
                <w:color w:val="000000"/>
                <w:sz w:val="16"/>
                <w:szCs w:val="16"/>
                <w:lang w:val="en-US" w:eastAsia="zh-CN"/>
              </w:rPr>
              <w:t>4.3.6.2</w:t>
            </w:r>
          </w:p>
        </w:tc>
      </w:tr>
      <w:tr w14:paraId="1EA95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0" w:type="dxa"/>
          </w:tcPr>
          <w:p w14:paraId="4A505397">
            <w:pPr>
              <w:pStyle w:val="29"/>
              <w:rPr>
                <w:rFonts w:eastAsia="微软雅黑"/>
                <w:sz w:val="16"/>
                <w:szCs w:val="16"/>
              </w:rPr>
            </w:pPr>
            <w:r>
              <w:rPr>
                <w:rFonts w:eastAsia="微软雅黑"/>
                <w:b/>
                <w:bCs/>
                <w:color w:val="000000"/>
                <w:sz w:val="16"/>
                <w:szCs w:val="16"/>
              </w:rPr>
              <w:t>NeRF</w:t>
            </w:r>
          </w:p>
        </w:tc>
        <w:tc>
          <w:tcPr>
            <w:tcW w:w="1511" w:type="dxa"/>
          </w:tcPr>
          <w:p w14:paraId="06A3A49F">
            <w:pPr>
              <w:pStyle w:val="29"/>
              <w:rPr>
                <w:rFonts w:eastAsia="微软雅黑"/>
                <w:sz w:val="16"/>
                <w:szCs w:val="16"/>
              </w:rPr>
            </w:pPr>
            <w:r>
              <w:drawing>
                <wp:inline distT="0" distB="0" distL="114300" distR="114300">
                  <wp:extent cx="717550" cy="923925"/>
                  <wp:effectExtent l="0" t="0" r="6350" b="3175"/>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5"/>
                          <a:stretch>
                            <a:fillRect/>
                          </a:stretch>
                        </pic:blipFill>
                        <pic:spPr>
                          <a:xfrm>
                            <a:off x="0" y="0"/>
                            <a:ext cx="717550" cy="923925"/>
                          </a:xfrm>
                          <a:prstGeom prst="rect">
                            <a:avLst/>
                          </a:prstGeom>
                          <a:noFill/>
                          <a:ln>
                            <a:noFill/>
                          </a:ln>
                        </pic:spPr>
                      </pic:pic>
                    </a:graphicData>
                  </a:graphic>
                </wp:inline>
              </w:drawing>
            </w:r>
          </w:p>
        </w:tc>
        <w:tc>
          <w:tcPr>
            <w:tcW w:w="3319" w:type="dxa"/>
          </w:tcPr>
          <w:p w14:paraId="4EEF164B">
            <w:pPr>
              <w:pStyle w:val="29"/>
              <w:rPr>
                <w:rFonts w:eastAsia="微软雅黑"/>
                <w:sz w:val="16"/>
                <w:szCs w:val="16"/>
              </w:rPr>
            </w:pPr>
            <w:r>
              <w:rPr>
                <w:rFonts w:eastAsia="微软雅黑"/>
                <w:color w:val="000000"/>
                <w:sz w:val="16"/>
                <w:szCs w:val="16"/>
              </w:rPr>
              <w:t>NeRF is the implicit representation of a 3D scene or object using a fully-connected (non-convolutional) deep network.</w:t>
            </w:r>
          </w:p>
        </w:tc>
        <w:tc>
          <w:tcPr>
            <w:tcW w:w="1472" w:type="dxa"/>
          </w:tcPr>
          <w:p w14:paraId="71E9CDDE">
            <w:pPr>
              <w:pStyle w:val="29"/>
              <w:rPr>
                <w:rFonts w:eastAsia="微软雅黑"/>
                <w:sz w:val="16"/>
                <w:szCs w:val="16"/>
              </w:rPr>
            </w:pPr>
            <w:r>
              <w:rPr>
                <w:rFonts w:eastAsia="微软雅黑"/>
                <w:color w:val="000000"/>
                <w:sz w:val="16"/>
                <w:szCs w:val="16"/>
              </w:rPr>
              <w:t>Under study</w:t>
            </w:r>
          </w:p>
        </w:tc>
        <w:tc>
          <w:tcPr>
            <w:tcW w:w="1337" w:type="dxa"/>
          </w:tcPr>
          <w:p w14:paraId="268EDC4F">
            <w:pPr>
              <w:pStyle w:val="29"/>
              <w:rPr>
                <w:rFonts w:eastAsia="微软雅黑"/>
                <w:color w:val="000000"/>
                <w:sz w:val="16"/>
                <w:szCs w:val="16"/>
              </w:rPr>
            </w:pPr>
            <w:r>
              <w:rPr>
                <w:rFonts w:hint="eastAsia" w:eastAsia="微软雅黑"/>
                <w:color w:val="000000"/>
                <w:sz w:val="16"/>
                <w:szCs w:val="16"/>
                <w:lang w:val="en-US" w:eastAsia="zh-CN"/>
              </w:rPr>
              <w:t>4.3.6.1</w:t>
            </w:r>
          </w:p>
        </w:tc>
      </w:tr>
      <w:tr w14:paraId="46FA66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14" w:hRule="atLeast"/>
        </w:trPr>
        <w:tc>
          <w:tcPr>
            <w:tcW w:w="1400" w:type="dxa"/>
          </w:tcPr>
          <w:p w14:paraId="5CB50F53">
            <w:pPr>
              <w:pStyle w:val="29"/>
              <w:rPr>
                <w:rFonts w:eastAsia="微软雅黑"/>
                <w:b/>
                <w:bCs/>
                <w:color w:val="000000"/>
                <w:sz w:val="16"/>
                <w:szCs w:val="16"/>
              </w:rPr>
            </w:pPr>
            <w:r>
              <w:rPr>
                <w:rFonts w:eastAsia="微软雅黑"/>
                <w:b/>
                <w:bCs/>
                <w:color w:val="000000"/>
                <w:sz w:val="16"/>
                <w:szCs w:val="16"/>
              </w:rPr>
              <w:t>3D Gaussian </w:t>
            </w:r>
          </w:p>
          <w:p w14:paraId="55B4EBE9">
            <w:pPr>
              <w:pStyle w:val="29"/>
              <w:rPr>
                <w:rFonts w:eastAsia="微软雅黑"/>
                <w:sz w:val="16"/>
                <w:szCs w:val="16"/>
              </w:rPr>
            </w:pPr>
            <w:r>
              <w:rPr>
                <w:rFonts w:eastAsia="微软雅黑"/>
                <w:b/>
                <w:bCs/>
                <w:color w:val="000000"/>
                <w:sz w:val="16"/>
                <w:szCs w:val="16"/>
              </w:rPr>
              <w:t>Splattings</w:t>
            </w:r>
          </w:p>
        </w:tc>
        <w:tc>
          <w:tcPr>
            <w:tcW w:w="1511" w:type="dxa"/>
          </w:tcPr>
          <w:p w14:paraId="18CB1CD1">
            <w:pPr>
              <w:pStyle w:val="29"/>
              <w:rPr>
                <w:rFonts w:eastAsia="微软雅黑"/>
                <w:sz w:val="16"/>
                <w:szCs w:val="16"/>
              </w:rPr>
            </w:pPr>
            <w:r>
              <w:drawing>
                <wp:inline distT="0" distB="0" distL="114300" distR="114300">
                  <wp:extent cx="717550" cy="497840"/>
                  <wp:effectExtent l="0" t="0" r="6350" b="1016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
                          <a:stretch>
                            <a:fillRect/>
                          </a:stretch>
                        </pic:blipFill>
                        <pic:spPr>
                          <a:xfrm>
                            <a:off x="0" y="0"/>
                            <a:ext cx="717550" cy="497840"/>
                          </a:xfrm>
                          <a:prstGeom prst="rect">
                            <a:avLst/>
                          </a:prstGeom>
                          <a:noFill/>
                          <a:ln>
                            <a:noFill/>
                          </a:ln>
                        </pic:spPr>
                      </pic:pic>
                    </a:graphicData>
                  </a:graphic>
                </wp:inline>
              </w:drawing>
            </w:r>
          </w:p>
        </w:tc>
        <w:tc>
          <w:tcPr>
            <w:tcW w:w="3319" w:type="dxa"/>
          </w:tcPr>
          <w:p w14:paraId="431D493B">
            <w:pPr>
              <w:pStyle w:val="29"/>
              <w:rPr>
                <w:rFonts w:eastAsia="微软雅黑"/>
                <w:sz w:val="16"/>
                <w:szCs w:val="16"/>
              </w:rPr>
            </w:pPr>
            <w:r>
              <w:rPr>
                <w:rFonts w:eastAsia="微软雅黑"/>
                <w:color w:val="000000"/>
                <w:sz w:val="16"/>
                <w:szCs w:val="16"/>
              </w:rPr>
              <w:t>3D Gaussian Splatting (3DGS), also referred as Gaussian Splatting Radiance Field, is an explicit radiance field based 3D representation that represents  3D scene or objects using a large number of discrete 3D anisotropic balls or particles, each defined by its spatial mean μ and covariance matric ∑.</w:t>
            </w:r>
          </w:p>
        </w:tc>
        <w:tc>
          <w:tcPr>
            <w:tcW w:w="1472" w:type="dxa"/>
          </w:tcPr>
          <w:p w14:paraId="06D4811D">
            <w:pPr>
              <w:pStyle w:val="29"/>
              <w:rPr>
                <w:rFonts w:eastAsia="微软雅黑"/>
                <w:sz w:val="16"/>
                <w:szCs w:val="16"/>
              </w:rPr>
            </w:pPr>
            <w:r>
              <w:rPr>
                <w:rFonts w:eastAsia="微软雅黑"/>
                <w:color w:val="000000"/>
                <w:sz w:val="16"/>
                <w:szCs w:val="16"/>
              </w:rPr>
              <w:t>Under study</w:t>
            </w:r>
          </w:p>
          <w:p w14:paraId="2169E5DE">
            <w:pPr>
              <w:pStyle w:val="29"/>
              <w:rPr>
                <w:rFonts w:eastAsia="微软雅黑"/>
                <w:sz w:val="16"/>
                <w:szCs w:val="16"/>
              </w:rPr>
            </w:pPr>
          </w:p>
        </w:tc>
        <w:tc>
          <w:tcPr>
            <w:tcW w:w="1337" w:type="dxa"/>
          </w:tcPr>
          <w:p w14:paraId="76AFC7B8">
            <w:pPr>
              <w:pStyle w:val="29"/>
              <w:rPr>
                <w:rFonts w:hint="default" w:eastAsia="微软雅黑"/>
                <w:sz w:val="16"/>
                <w:szCs w:val="16"/>
                <w:lang w:val="en-US"/>
              </w:rPr>
            </w:pPr>
            <w:r>
              <w:rPr>
                <w:rFonts w:hint="eastAsia" w:eastAsia="微软雅黑"/>
                <w:color w:val="000000"/>
                <w:sz w:val="16"/>
                <w:szCs w:val="16"/>
                <w:lang w:val="en-US" w:eastAsia="zh-CN"/>
              </w:rPr>
              <w:t>4.3.6.3</w:t>
            </w:r>
          </w:p>
        </w:tc>
      </w:tr>
    </w:tbl>
    <w:p w14:paraId="68F705F4">
      <w:pPr>
        <w:pStyle w:val="38"/>
      </w:pPr>
    </w:p>
    <w:p w14:paraId="654C956B">
      <w:pPr>
        <w:pStyle w:val="3"/>
      </w:pPr>
      <w:bookmarkStart w:id="215" w:name="_Toc26130"/>
      <w:bookmarkStart w:id="216" w:name="_Toc3165"/>
      <w:bookmarkStart w:id="217" w:name="_Toc22198"/>
      <w:bookmarkStart w:id="218" w:name="_Toc1739"/>
      <w:bookmarkStart w:id="219" w:name="_Toc27663"/>
      <w:bookmarkStart w:id="220" w:name="_Toc6986"/>
      <w:bookmarkStart w:id="221" w:name="_Toc20400"/>
      <w:bookmarkStart w:id="222" w:name="_Toc175338105"/>
      <w:bookmarkStart w:id="223" w:name="_Toc21285"/>
      <w:r>
        <w:rPr>
          <w:rFonts w:hint="eastAsia"/>
          <w:lang w:val="en-US" w:eastAsia="zh-CN"/>
        </w:rPr>
        <w:t>4.2</w:t>
      </w:r>
      <w:r>
        <w:rPr>
          <w:rFonts w:hint="eastAsia"/>
          <w:lang w:val="en-US" w:eastAsia="zh-CN"/>
        </w:rPr>
        <w:tab/>
      </w:r>
      <w:r>
        <w:t>Reference Model for Beyond 2D Video</w:t>
      </w:r>
      <w:bookmarkEnd w:id="215"/>
      <w:bookmarkEnd w:id="216"/>
      <w:bookmarkEnd w:id="217"/>
      <w:bookmarkEnd w:id="218"/>
      <w:bookmarkEnd w:id="219"/>
      <w:bookmarkEnd w:id="220"/>
      <w:bookmarkEnd w:id="221"/>
      <w:bookmarkEnd w:id="222"/>
      <w:bookmarkEnd w:id="223"/>
    </w:p>
    <w:p w14:paraId="7D969C45">
      <w:pPr>
        <w:pStyle w:val="4"/>
        <w:rPr>
          <w:lang w:eastAsia="zh-CN"/>
        </w:rPr>
      </w:pPr>
      <w:bookmarkStart w:id="224" w:name="_Toc16496"/>
      <w:bookmarkStart w:id="225" w:name="_Toc17880"/>
      <w:bookmarkStart w:id="226" w:name="_Toc29940"/>
      <w:bookmarkStart w:id="227" w:name="_Toc27678"/>
      <w:bookmarkStart w:id="228" w:name="_Toc175338106"/>
      <w:bookmarkStart w:id="229" w:name="_Toc19150"/>
      <w:bookmarkStart w:id="230" w:name="_Toc10645"/>
      <w:bookmarkStart w:id="231" w:name="_Toc26256"/>
      <w:bookmarkStart w:id="232" w:name="_Toc15049"/>
      <w:r>
        <w:rPr>
          <w:rFonts w:hint="eastAsia"/>
          <w:lang w:eastAsia="zh-CN"/>
        </w:rPr>
        <w:t>4.</w:t>
      </w:r>
      <w:r>
        <w:rPr>
          <w:rFonts w:hint="eastAsia"/>
          <w:lang w:val="en-US" w:eastAsia="zh-CN"/>
        </w:rPr>
        <w:t>2.1</w:t>
      </w:r>
      <w:r>
        <w:rPr>
          <w:rFonts w:hint="eastAsia"/>
          <w:lang w:eastAsia="zh-CN"/>
        </w:rPr>
        <w:t xml:space="preserve"> </w:t>
      </w:r>
      <w:r>
        <w:rPr>
          <w:rFonts w:hint="eastAsia"/>
          <w:lang w:eastAsia="zh-CN"/>
        </w:rPr>
        <w:tab/>
      </w:r>
      <w:r>
        <w:rPr>
          <w:lang w:eastAsia="zh-CN"/>
        </w:rPr>
        <w:t>Overview</w:t>
      </w:r>
      <w:bookmarkEnd w:id="224"/>
      <w:bookmarkEnd w:id="225"/>
      <w:bookmarkEnd w:id="226"/>
      <w:bookmarkEnd w:id="227"/>
      <w:bookmarkEnd w:id="228"/>
      <w:bookmarkEnd w:id="229"/>
      <w:bookmarkEnd w:id="230"/>
      <w:bookmarkEnd w:id="231"/>
      <w:bookmarkEnd w:id="232"/>
    </w:p>
    <w:p w14:paraId="39F16511">
      <w:pPr>
        <w:rPr>
          <w:szCs w:val="24"/>
          <w:lang w:eastAsia="ko-KR"/>
        </w:rPr>
      </w:pPr>
      <w:r>
        <w:rPr>
          <w:szCs w:val="24"/>
          <w:lang w:val="en-US" w:eastAsia="ko-KR"/>
        </w:rPr>
        <w:t>In contrast to well-established 2D-based video formats and work flows, f</w:t>
      </w:r>
      <w:r>
        <w:rPr>
          <w:szCs w:val="24"/>
          <w:lang w:eastAsia="ko-KR"/>
        </w:rPr>
        <w:t>or beyond 2D video a variety of emerging formats and reference workflows are under discussion. This aspect makes it more difficult to harmonize specific interop points and formats, also taking into account new developments in the industry and in research. In addition, without systematic and explicit identification of format interop points, beyond 2D scenarios or workflows may look overly complex.</w:t>
      </w:r>
    </w:p>
    <w:p w14:paraId="13A2598E">
      <w:pPr>
        <w:rPr>
          <w:szCs w:val="24"/>
          <w:lang w:eastAsia="ko-KR"/>
        </w:rPr>
      </w:pPr>
      <w:r>
        <w:rPr>
          <w:szCs w:val="24"/>
          <w:lang w:eastAsia="ko-KR"/>
        </w:rPr>
        <w:t>However, basing beyond 2D workflows and scenarios on 2D reference workflows and formats, as for example evaluated in TR 26.955</w:t>
      </w:r>
      <w:r>
        <w:rPr>
          <w:szCs w:val="24"/>
          <w:highlight w:val="yellow"/>
          <w:lang w:eastAsia="ko-KR"/>
        </w:rPr>
        <w:t xml:space="preserve"> [</w:t>
      </w:r>
      <w:r>
        <w:rPr>
          <w:rFonts w:hint="eastAsia" w:eastAsia="宋体"/>
          <w:szCs w:val="24"/>
          <w:highlight w:val="yellow"/>
          <w:lang w:val="en-US" w:eastAsia="zh-CN"/>
        </w:rPr>
        <w:t>26955</w:t>
      </w:r>
      <w:r>
        <w:rPr>
          <w:szCs w:val="24"/>
          <w:highlight w:val="yellow"/>
          <w:lang w:eastAsia="ko-KR"/>
        </w:rPr>
        <w:t>]</w:t>
      </w:r>
      <w:r>
        <w:rPr>
          <w:szCs w:val="24"/>
          <w:lang w:eastAsia="ko-KR"/>
        </w:rPr>
        <w:t xml:space="preserve"> and extending existing workflows seems to be promising way forward. However, when comparing for example to TR 26.955 </w:t>
      </w:r>
      <w:r>
        <w:rPr>
          <w:szCs w:val="24"/>
          <w:highlight w:val="yellow"/>
          <w:lang w:eastAsia="ko-KR"/>
        </w:rPr>
        <w:t>[</w:t>
      </w:r>
      <w:r>
        <w:rPr>
          <w:rFonts w:hint="eastAsia" w:eastAsia="宋体"/>
          <w:szCs w:val="24"/>
          <w:highlight w:val="yellow"/>
          <w:lang w:val="en-US" w:eastAsia="zh-CN"/>
        </w:rPr>
        <w:t>26955</w:t>
      </w:r>
      <w:r>
        <w:rPr>
          <w:szCs w:val="24"/>
          <w:highlight w:val="yellow"/>
          <w:lang w:eastAsia="ko-KR"/>
        </w:rPr>
        <w:t>]</w:t>
      </w:r>
      <w:r>
        <w:rPr>
          <w:szCs w:val="24"/>
          <w:lang w:eastAsia="ko-KR"/>
        </w:rPr>
        <w:t xml:space="preserve"> for 2D formats or even omnidirectional video formats as defined in TS 26.118 </w:t>
      </w:r>
      <w:r>
        <w:rPr>
          <w:szCs w:val="24"/>
          <w:highlight w:val="yellow"/>
          <w:lang w:eastAsia="ko-KR"/>
        </w:rPr>
        <w:t>[</w:t>
      </w:r>
      <w:r>
        <w:rPr>
          <w:rFonts w:hint="eastAsia" w:eastAsia="宋体"/>
          <w:szCs w:val="24"/>
          <w:highlight w:val="yellow"/>
          <w:lang w:val="en-US" w:eastAsia="zh-CN"/>
        </w:rPr>
        <w:t>26118</w:t>
      </w:r>
      <w:r>
        <w:rPr>
          <w:szCs w:val="24"/>
          <w:highlight w:val="yellow"/>
          <w:lang w:eastAsia="ko-KR"/>
        </w:rPr>
        <w:t>]</w:t>
      </w:r>
      <w:r>
        <w:rPr>
          <w:szCs w:val="24"/>
          <w:lang w:eastAsia="ko-KR"/>
        </w:rPr>
        <w:t>, additional aspects may need to be considered for beyond 2D video. To help the situation, a generic reference model for beyond 2D video content is introduced in this sub-clause. This systematic and accurate identification of interoperability points and subcomponents for Beyond 2D video with a high level of abstraction covers the majority of use cases and scenarios.</w:t>
      </w:r>
    </w:p>
    <w:p w14:paraId="41BCE3B2">
      <w:r>
        <w:rPr>
          <w:szCs w:val="24"/>
          <w:lang w:eastAsia="ko-KR"/>
        </w:rPr>
        <w:drawing>
          <wp:inline distT="0" distB="0" distL="0" distR="0">
            <wp:extent cx="6117590" cy="2165350"/>
            <wp:effectExtent l="0" t="0" r="3810" b="0"/>
            <wp:docPr id="1212350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350603"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6156265" cy="2179381"/>
                    </a:xfrm>
                    <a:prstGeom prst="rect">
                      <a:avLst/>
                    </a:prstGeom>
                    <a:noFill/>
                  </pic:spPr>
                </pic:pic>
              </a:graphicData>
            </a:graphic>
          </wp:inline>
        </w:drawing>
      </w:r>
    </w:p>
    <w:p w14:paraId="420206B3">
      <w:pPr>
        <w:pStyle w:val="22"/>
        <w:jc w:val="center"/>
        <w:rPr>
          <w:lang w:val="en-US" w:eastAsia="zh-CN"/>
        </w:rPr>
      </w:pPr>
      <w:r>
        <w:rPr>
          <w:highlight w:val="none"/>
        </w:rPr>
        <w:t>Figure 4.</w:t>
      </w:r>
      <w:r>
        <w:rPr>
          <w:rFonts w:hint="eastAsia" w:eastAsia="宋体"/>
          <w:highlight w:val="none"/>
          <w:lang w:val="en-US" w:eastAsia="zh-CN"/>
        </w:rPr>
        <w:t>2.1</w:t>
      </w:r>
      <w:r>
        <w:rPr>
          <w:highlight w:val="none"/>
        </w:rPr>
        <w:t xml:space="preserve">-1 </w:t>
      </w:r>
      <w:r>
        <w:t>Beyond 2D Video end-to-end reference model</w:t>
      </w:r>
    </w:p>
    <w:p w14:paraId="69FAC920">
      <w:pPr>
        <w:rPr>
          <w:szCs w:val="24"/>
          <w:lang w:val="en-US" w:eastAsia="zh-CN"/>
        </w:rPr>
      </w:pPr>
      <w:r>
        <w:rPr>
          <w:highlight w:val="none"/>
        </w:rPr>
        <w:t>Figure 4.</w:t>
      </w:r>
      <w:r>
        <w:rPr>
          <w:rFonts w:hint="eastAsia" w:eastAsia="宋体"/>
          <w:highlight w:val="none"/>
          <w:lang w:val="en-US" w:eastAsia="zh-CN"/>
        </w:rPr>
        <w:t>2</w:t>
      </w:r>
      <w:r>
        <w:rPr>
          <w:highlight w:val="none"/>
        </w:rPr>
        <w:t>.1-1</w:t>
      </w:r>
      <w:r>
        <w:rPr>
          <w:szCs w:val="24"/>
          <w:lang w:val="en-US" w:eastAsia="zh-CN"/>
        </w:rPr>
        <w:t xml:space="preserve"> illustrates a generic </w:t>
      </w:r>
      <w:r>
        <w:t>beyond 2D Video end-to-end reference model</w:t>
      </w:r>
      <w:r>
        <w:rPr>
          <w:szCs w:val="24"/>
          <w:lang w:val="en-US" w:eastAsia="zh-CN"/>
        </w:rPr>
        <w:t xml:space="preserve">. </w:t>
      </w:r>
      <w:r>
        <w:rPr>
          <w:rFonts w:hint="eastAsia"/>
          <w:szCs w:val="24"/>
          <w:lang w:val="en-US" w:eastAsia="zh-CN"/>
        </w:rPr>
        <w:t>For example</w:t>
      </w:r>
      <w:r>
        <w:rPr>
          <w:szCs w:val="24"/>
          <w:lang w:val="en-US" w:eastAsia="zh-CN"/>
        </w:rPr>
        <w:t>, it considers three methods of creation of source content. The first apply a naturalistic way to capture sources indicated in reference point (1) and includes for example variants of UE-based cameras and sensor (1a) or a multi-camera production setup (1b). The third option is based on authoring using computer graphics interfacing technologies or other media production technologies. These may sometimes be combined and, possibly with slight variations, these options cover the majority of media production cases.</w:t>
      </w:r>
    </w:p>
    <w:p w14:paraId="5EC12D8A">
      <w:pPr>
        <w:rPr>
          <w:szCs w:val="24"/>
          <w:lang w:val="en-US" w:eastAsia="zh-CN"/>
        </w:rPr>
      </w:pPr>
      <w:r>
        <w:rPr>
          <w:szCs w:val="24"/>
          <w:lang w:val="en-US" w:eastAsia="zh-CN"/>
        </w:rPr>
        <w:t xml:space="preserve">The capture of content using cameras, for example light fields using sensors is generalized including traditional </w:t>
      </w:r>
      <w:r>
        <w:rPr>
          <w:i/>
          <w:szCs w:val="24"/>
          <w:lang w:val="en-US" w:eastAsia="zh-CN"/>
        </w:rPr>
        <w:t>passive sensors</w:t>
      </w:r>
      <w:r>
        <w:rPr>
          <w:szCs w:val="24"/>
          <w:lang w:val="en-US" w:eastAsia="zh-CN"/>
        </w:rPr>
        <w:t xml:space="preserve">, cameras, camera arrays, or plenoptic cameras. For simplicity we also include </w:t>
      </w:r>
      <w:r>
        <w:rPr>
          <w:i/>
          <w:szCs w:val="24"/>
          <w:lang w:val="en-US" w:eastAsia="zh-CN"/>
        </w:rPr>
        <w:t>active sensors</w:t>
      </w:r>
      <w:r>
        <w:rPr>
          <w:szCs w:val="24"/>
          <w:lang w:val="en-US" w:eastAsia="zh-CN"/>
        </w:rPr>
        <w:t xml:space="preserve"> LiDaR, Time of Flight in this category. These active sensors also transmit a signal before capturing the reflections. Depending on the setup, the collected data may be quite different depending on the capturing system, expressed in reference point (2) with variants (2a) and (2b). </w:t>
      </w:r>
    </w:p>
    <w:p w14:paraId="72027544">
      <w:pPr>
        <w:rPr>
          <w:szCs w:val="24"/>
          <w:lang w:val="en-US" w:eastAsia="zh-CN"/>
        </w:rPr>
      </w:pPr>
      <w:r>
        <w:rPr>
          <w:szCs w:val="24"/>
          <w:lang w:val="en-US" w:eastAsia="zh-CN"/>
        </w:rPr>
        <w:t>In the general case, some processing based on the captured data would happen to generate</w:t>
      </w:r>
      <w:r>
        <w:rPr>
          <w:rFonts w:hint="eastAsia"/>
          <w:szCs w:val="24"/>
          <w:lang w:val="en-US" w:eastAsia="zh-CN"/>
        </w:rPr>
        <w:t xml:space="preserve"> </w:t>
      </w:r>
      <w:r>
        <w:rPr>
          <w:szCs w:val="24"/>
          <w:lang w:val="en-US" w:eastAsia="zh-CN"/>
        </w:rPr>
        <w:t>a well defined B2DV format</w:t>
      </w:r>
      <w:r>
        <w:rPr>
          <w:iCs/>
          <w:szCs w:val="24"/>
          <w:lang w:val="en-US" w:eastAsia="zh-CN"/>
        </w:rPr>
        <w:t>, possibly referred to as</w:t>
      </w:r>
      <w:r>
        <w:rPr>
          <w:szCs w:val="24"/>
          <w:lang w:val="en-US" w:eastAsia="zh-CN"/>
        </w:rPr>
        <w:t xml:space="preserve"> </w:t>
      </w:r>
      <w:r>
        <w:rPr>
          <w:i/>
          <w:szCs w:val="24"/>
          <w:lang w:val="en-US" w:eastAsia="zh-CN"/>
        </w:rPr>
        <w:t>sensed data converter</w:t>
      </w:r>
      <w:r>
        <w:rPr>
          <w:szCs w:val="24"/>
          <w:lang w:val="en-US" w:eastAsia="zh-CN"/>
        </w:rPr>
        <w:t xml:space="preserve">. This step is mainly about converting the multiple digital image formats plus metadata to a well-defined beyond 2D representation or format, referenced with reference </w:t>
      </w:r>
      <w:r>
        <w:rPr>
          <w:rFonts w:hint="eastAsia"/>
          <w:szCs w:val="24"/>
          <w:lang w:val="en-US" w:eastAsia="zh-CN"/>
        </w:rPr>
        <w:t>identifier</w:t>
      </w:r>
      <w:r>
        <w:rPr>
          <w:szCs w:val="24"/>
          <w:lang w:val="en-US" w:eastAsia="zh-CN"/>
        </w:rPr>
        <w:t xml:space="preserve"> (3). </w:t>
      </w:r>
    </w:p>
    <w:p w14:paraId="7C40826A">
      <w:pPr>
        <w:rPr>
          <w:szCs w:val="24"/>
          <w:highlight w:val="none"/>
          <w:lang w:val="en-US" w:eastAsia="zh-CN"/>
        </w:rPr>
      </w:pPr>
      <w:r>
        <w:rPr>
          <w:szCs w:val="24"/>
          <w:lang w:val="en-US" w:eastAsia="zh-CN"/>
        </w:rPr>
        <w:t xml:space="preserve">For typical 5G workflows, a compressed digital representation of the B2DV is needed for efficient transmission. </w:t>
      </w:r>
      <w:r>
        <w:rPr>
          <w:iCs/>
          <w:szCs w:val="24"/>
          <w:lang w:val="en-US" w:eastAsia="zh-CN"/>
        </w:rPr>
        <w:t>The</w:t>
      </w:r>
      <w:r>
        <w:rPr>
          <w:i/>
          <w:szCs w:val="24"/>
          <w:lang w:val="en-US" w:eastAsia="zh-CN"/>
        </w:rPr>
        <w:t xml:space="preserve"> B2DV Encoder</w:t>
      </w:r>
      <w:r>
        <w:rPr>
          <w:szCs w:val="24"/>
          <w:lang w:val="en-US" w:eastAsia="zh-CN"/>
        </w:rPr>
        <w:t xml:space="preserve"> executes a processing step that will result in the compressed Beyond 2D video bitstream that includes a digitally compressed lossy version of the B2DV format and optional metadata, referred to as reference point (4). The B2DV bitstream is typically delivered through content delivery protocols and 5G radio systems, not shown in</w:t>
      </w:r>
      <w:r>
        <w:rPr>
          <w:szCs w:val="24"/>
          <w:highlight w:val="none"/>
          <w:lang w:val="en-US" w:eastAsia="zh-CN"/>
        </w:rPr>
        <w:t xml:space="preserve"> Figure 4.2.1-1. </w:t>
      </w:r>
    </w:p>
    <w:p w14:paraId="0835B3B4">
      <w:pPr>
        <w:rPr>
          <w:szCs w:val="24"/>
          <w:lang w:val="en-US" w:eastAsia="zh-CN"/>
        </w:rPr>
      </w:pPr>
      <w:r>
        <w:rPr>
          <w:szCs w:val="24"/>
          <w:lang w:val="en-US" w:eastAsia="zh-CN"/>
        </w:rPr>
        <w:t xml:space="preserve">The </w:t>
      </w:r>
      <w:r>
        <w:rPr>
          <w:i/>
          <w:iCs/>
          <w:szCs w:val="24"/>
          <w:lang w:val="en-US" w:eastAsia="zh-CN"/>
        </w:rPr>
        <w:t>B2DV decoder</w:t>
      </w:r>
      <w:r>
        <w:rPr>
          <w:i/>
          <w:szCs w:val="24"/>
          <w:lang w:val="en-US" w:eastAsia="zh-CN"/>
        </w:rPr>
        <w:t xml:space="preserve"> </w:t>
      </w:r>
      <w:r>
        <w:rPr>
          <w:szCs w:val="24"/>
          <w:lang w:val="en-US" w:eastAsia="zh-CN"/>
        </w:rPr>
        <w:t xml:space="preserve">decodes the B2DV video bitstream and recovers a B2DV format, presented in reference point (5). The recovered signal is </w:t>
      </w:r>
      <w:r>
        <w:rPr>
          <w:rFonts w:hint="eastAsia"/>
          <w:szCs w:val="24"/>
          <w:lang w:val="en-US" w:eastAsia="zh-CN"/>
        </w:rPr>
        <w:t>forwarded</w:t>
      </w:r>
      <w:r>
        <w:rPr>
          <w:szCs w:val="24"/>
          <w:lang w:val="en-US" w:eastAsia="zh-CN"/>
        </w:rPr>
        <w:t xml:space="preserve"> to the rendering and display system. In some cases, one viewport of the B2DV format may for example be displayed directly in a 2D Presentation System. In a 3D Presentation System, interacting with the rendering component may allow to generate different views on the content. In an immersive presentation system, pose information may be used to render the views of the content. The format generated by the renderer for the presentation system, indicated in reference point (6), is implementation specific as shown in Figure 4.2.1-1.</w:t>
      </w:r>
    </w:p>
    <w:p w14:paraId="049AE72F">
      <w:pPr>
        <w:rPr>
          <w:lang w:val="en-US" w:eastAsia="zh-CN"/>
        </w:rPr>
      </w:pPr>
      <w:r>
        <w:rPr>
          <w:szCs w:val="24"/>
          <w:lang w:val="en-US" w:eastAsia="zh-CN"/>
        </w:rPr>
        <w:t xml:space="preserve">Generally, beyond 2D video performance measurement should typically be between interop points (3) and (5) based on the B2DV formats. The last block in the diagram includes the user interactions. Some B2DV scenarios may involve some types of user interactions, such as changing the viewpoint or other interactions. These are captured in the reference diagram for completeness. </w:t>
      </w:r>
    </w:p>
    <w:p w14:paraId="0165ACD7">
      <w:pPr>
        <w:pStyle w:val="38"/>
        <w:rPr>
          <w:lang w:val="en-US" w:eastAsia="zh-CN"/>
        </w:rPr>
      </w:pPr>
    </w:p>
    <w:p w14:paraId="3DFD49C3">
      <w:pPr>
        <w:pStyle w:val="3"/>
      </w:pPr>
      <w:bookmarkStart w:id="233" w:name="_Toc26660"/>
      <w:bookmarkStart w:id="234" w:name="_Toc20227"/>
      <w:bookmarkStart w:id="235" w:name="_Toc29167"/>
      <w:bookmarkStart w:id="236" w:name="_Toc7520"/>
      <w:bookmarkStart w:id="237" w:name="_Toc6606"/>
      <w:bookmarkStart w:id="238" w:name="_Toc5122"/>
      <w:bookmarkStart w:id="239" w:name="_Toc6583"/>
      <w:bookmarkStart w:id="240" w:name="_Toc4899"/>
      <w:bookmarkStart w:id="241" w:name="_Toc5558"/>
      <w:bookmarkStart w:id="242" w:name="_Toc1743"/>
      <w:bookmarkStart w:id="243" w:name="_Toc6610"/>
      <w:bookmarkStart w:id="244" w:name="_Toc26746"/>
      <w:bookmarkStart w:id="245" w:name="_Toc13009"/>
      <w:bookmarkStart w:id="246" w:name="_Toc175338107"/>
      <w:bookmarkStart w:id="247" w:name="_Toc25350"/>
      <w:bookmarkStart w:id="248" w:name="_Toc13260"/>
      <w:bookmarkStart w:id="249" w:name="_Toc70"/>
      <w:bookmarkStart w:id="250" w:name="_Toc3571"/>
      <w:bookmarkStart w:id="251" w:name="_Toc12689"/>
      <w:r>
        <w:t>4.3</w:t>
      </w:r>
      <w:r>
        <w:tab/>
      </w:r>
      <w:bookmarkEnd w:id="233"/>
      <w:bookmarkEnd w:id="234"/>
      <w:bookmarkEnd w:id="235"/>
      <w:bookmarkEnd w:id="236"/>
      <w:bookmarkEnd w:id="237"/>
      <w:bookmarkEnd w:id="238"/>
      <w:bookmarkEnd w:id="239"/>
      <w:bookmarkEnd w:id="240"/>
      <w:bookmarkEnd w:id="241"/>
      <w:bookmarkEnd w:id="242"/>
      <w:bookmarkEnd w:id="243"/>
      <w:bookmarkEnd w:id="244"/>
      <w:r>
        <w:rPr>
          <w:rFonts w:hint="eastAsia"/>
        </w:rPr>
        <w:t>Beyond 2D Video Representation Formats</w:t>
      </w:r>
      <w:bookmarkEnd w:id="245"/>
      <w:bookmarkEnd w:id="246"/>
      <w:bookmarkEnd w:id="247"/>
      <w:bookmarkEnd w:id="248"/>
      <w:bookmarkEnd w:id="249"/>
      <w:bookmarkEnd w:id="250"/>
      <w:bookmarkEnd w:id="251"/>
    </w:p>
    <w:p w14:paraId="7C88A234">
      <w:pPr>
        <w:pStyle w:val="38"/>
        <w:rPr>
          <w:lang w:val="en-US" w:eastAsia="zh-CN"/>
        </w:rPr>
      </w:pPr>
      <w:r>
        <w:t>Editor’s note</w:t>
      </w:r>
      <w:r>
        <w:rPr>
          <w:rFonts w:hint="eastAsia"/>
          <w:lang w:val="en-US" w:eastAsia="zh-CN"/>
        </w:rPr>
        <w:t>:</w:t>
      </w:r>
      <w:r>
        <w:rPr>
          <w:rFonts w:hint="eastAsia"/>
          <w:lang w:val="en-US" w:eastAsia="zh-CN"/>
        </w:rPr>
        <w:tab/>
      </w:r>
      <w:r>
        <w:rPr>
          <w:rFonts w:hint="eastAsia"/>
          <w:lang w:val="en-US" w:eastAsia="zh-CN"/>
        </w:rPr>
        <w:t xml:space="preserve">The documented format should be referenced by at least one scenario in clause 5, and the following aspects may be provided. </w:t>
      </w:r>
    </w:p>
    <w:p w14:paraId="30DEEEA7">
      <w:pPr>
        <w:pStyle w:val="4"/>
      </w:pPr>
      <w:bookmarkStart w:id="252" w:name="_Toc43906753"/>
      <w:bookmarkStart w:id="253" w:name="_Toc148416543"/>
      <w:bookmarkStart w:id="254" w:name="_Toc26431219"/>
      <w:bookmarkStart w:id="255" w:name="_Toc54968098"/>
      <w:bookmarkStart w:id="256" w:name="_Toc57236420"/>
      <w:bookmarkStart w:id="257" w:name="_Toc57532425"/>
      <w:bookmarkStart w:id="258" w:name="_Toc30694615"/>
      <w:bookmarkStart w:id="259" w:name="_Toc9879"/>
      <w:bookmarkStart w:id="260" w:name="_Toc7133"/>
      <w:bookmarkStart w:id="261" w:name="_Toc23758"/>
      <w:bookmarkStart w:id="262" w:name="_Toc22024"/>
      <w:bookmarkStart w:id="263" w:name="_Toc57530224"/>
      <w:bookmarkStart w:id="264" w:name="_Toc44311879"/>
      <w:bookmarkStart w:id="265" w:name="_Toc57236583"/>
      <w:bookmarkStart w:id="266" w:name="_Toc12274"/>
      <w:bookmarkStart w:id="267" w:name="_Toc29540"/>
      <w:bookmarkStart w:id="268" w:name="_Toc43906637"/>
      <w:bookmarkStart w:id="269" w:name="_Toc50536521"/>
      <w:bookmarkStart w:id="270" w:name="_Toc26386413"/>
      <w:bookmarkStart w:id="271" w:name="_Toc54930293"/>
      <w:bookmarkStart w:id="272" w:name="_Toc29135"/>
      <w:bookmarkStart w:id="273" w:name="_Toc423"/>
      <w:bookmarkStart w:id="274" w:name="_Toc15022"/>
      <w:bookmarkStart w:id="275" w:name="_Toc3444"/>
      <w:bookmarkStart w:id="276" w:name="_Toc15798"/>
      <w:bookmarkStart w:id="277" w:name="_Toc20579"/>
      <w:bookmarkStart w:id="278" w:name="_Toc175338108"/>
      <w:bookmarkStart w:id="279" w:name="_Toc18042"/>
      <w:bookmarkStart w:id="280" w:name="_Toc16665"/>
      <w:bookmarkStart w:id="281" w:name="_Toc20626"/>
      <w:bookmarkStart w:id="282" w:name="_Toc27506"/>
      <w:bookmarkStart w:id="283" w:name="_Toc15508"/>
      <w:bookmarkStart w:id="284" w:name="_Toc17018"/>
      <w:r>
        <w:rPr>
          <w:rFonts w:hint="eastAsia"/>
        </w:rPr>
        <w:t>4.3</w:t>
      </w:r>
      <w:r>
        <w:t>.1</w:t>
      </w:r>
      <w:r>
        <w:tab/>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r>
        <w:t>Introduction</w:t>
      </w:r>
      <w:bookmarkEnd w:id="272"/>
      <w:bookmarkEnd w:id="273"/>
      <w:bookmarkEnd w:id="274"/>
      <w:bookmarkEnd w:id="275"/>
      <w:bookmarkEnd w:id="276"/>
      <w:bookmarkEnd w:id="277"/>
      <w:bookmarkEnd w:id="278"/>
      <w:bookmarkEnd w:id="279"/>
      <w:bookmarkEnd w:id="280"/>
      <w:bookmarkEnd w:id="281"/>
      <w:bookmarkEnd w:id="282"/>
      <w:bookmarkEnd w:id="283"/>
      <w:bookmarkEnd w:id="284"/>
    </w:p>
    <w:p w14:paraId="26F60C71">
      <w:pPr>
        <w:rPr>
          <w:lang w:val="en-US" w:eastAsia="zh-CN"/>
        </w:rPr>
      </w:pPr>
      <w:r>
        <w:rPr>
          <w:lang w:val="en-US" w:eastAsia="zh-CN"/>
        </w:rPr>
        <w:t>As shown in Figure 4.2.1</w:t>
      </w:r>
      <w:r>
        <w:rPr>
          <w:rFonts w:hint="eastAsia"/>
          <w:lang w:val="en-US" w:eastAsia="zh-CN"/>
        </w:rPr>
        <w:t>-1</w:t>
      </w:r>
      <w:r>
        <w:rPr>
          <w:lang w:val="en-US" w:eastAsia="zh-CN"/>
        </w:rPr>
        <w:t>, beyond 2D video representation formats may originate from different production systems and have to target different rendering systems. This clause collects relevant Beyond 2D Video representation formats and provides a discussion on the relevancy of the formats. In order to assess the relevancy of the formats, for each format different aspects are collected, among others:</w:t>
      </w:r>
    </w:p>
    <w:p w14:paraId="05E17EC1">
      <w:pPr>
        <w:pStyle w:val="55"/>
      </w:pPr>
      <w:r>
        <w:t>-</w:t>
      </w:r>
      <w:r>
        <w:tab/>
      </w:r>
      <w:r>
        <w:tab/>
      </w:r>
      <w:r>
        <w:tab/>
      </w:r>
      <w:r>
        <w:t>Definition of the format, this is preferably backed by a specification.</w:t>
      </w:r>
    </w:p>
    <w:p w14:paraId="23839369">
      <w:pPr>
        <w:pStyle w:val="55"/>
      </w:pPr>
      <w:r>
        <w:t>-</w:t>
      </w:r>
      <w:r>
        <w:tab/>
      </w:r>
      <w:r>
        <w:t>Typical applications of the format, e.g. knowledge about support of the format in workflows (tools, etc.)</w:t>
      </w:r>
    </w:p>
    <w:p w14:paraId="1F1EF7CC">
      <w:pPr>
        <w:pStyle w:val="55"/>
      </w:pPr>
      <w:r>
        <w:t>-</w:t>
      </w:r>
      <w:r>
        <w:tab/>
      </w:r>
      <w:r>
        <w:t>Production options of the representation format</w:t>
      </w:r>
    </w:p>
    <w:p w14:paraId="1BEA9A27">
      <w:pPr>
        <w:pStyle w:val="55"/>
      </w:pPr>
      <w:r>
        <w:t>-</w:t>
      </w:r>
      <w:r>
        <w:tab/>
      </w:r>
      <w:r>
        <w:t>Rendering of the representation format</w:t>
      </w:r>
    </w:p>
    <w:p w14:paraId="5059CB4C">
      <w:pPr>
        <w:pStyle w:val="55"/>
      </w:pPr>
      <w:r>
        <w:t>-</w:t>
      </w:r>
      <w:r>
        <w:tab/>
      </w:r>
      <w:r>
        <w:t>Benefits and limitation of the format</w:t>
      </w:r>
    </w:p>
    <w:p w14:paraId="1202203E">
      <w:pPr>
        <w:pStyle w:val="55"/>
      </w:pPr>
      <w:r>
        <w:t>-</w:t>
      </w:r>
      <w:r>
        <w:tab/>
      </w:r>
      <w:r>
        <w:t xml:space="preserve">Supporting information </w:t>
      </w:r>
    </w:p>
    <w:p w14:paraId="7A3AD73B">
      <w:pPr>
        <w:pStyle w:val="65"/>
      </w:pPr>
      <w:r>
        <w:t>-</w:t>
      </w:r>
      <w:r>
        <w:tab/>
      </w:r>
      <w:r>
        <w:rPr>
          <w:rFonts w:hint="eastAsia"/>
          <w:lang w:val="en-US" w:eastAsia="zh-CN"/>
        </w:rPr>
        <w:tab/>
      </w:r>
      <w:r>
        <w:rPr>
          <w:rFonts w:hint="eastAsia"/>
          <w:lang w:val="en-US" w:eastAsia="zh-CN"/>
        </w:rPr>
        <w:tab/>
      </w:r>
      <w:r>
        <w:t>Typical quality criteria for evaluating the format</w:t>
      </w:r>
    </w:p>
    <w:p w14:paraId="56B794EC">
      <w:pPr>
        <w:pStyle w:val="65"/>
      </w:pPr>
      <w:r>
        <w:t>-</w:t>
      </w:r>
      <w:r>
        <w:tab/>
      </w:r>
      <w:r>
        <w:t>Existing test and reference sequences</w:t>
      </w:r>
    </w:p>
    <w:p w14:paraId="2FCD438D">
      <w:pPr>
        <w:pStyle w:val="65"/>
      </w:pPr>
      <w:r>
        <w:t xml:space="preserve">- </w:t>
      </w:r>
      <w:r>
        <w:tab/>
      </w:r>
      <w:r>
        <w:t>Conversion from other formats (lossless, lossy)</w:t>
      </w:r>
    </w:p>
    <w:p w14:paraId="741350D9">
      <w:pPr>
        <w:pStyle w:val="65"/>
      </w:pPr>
      <w:r>
        <w:t>-</w:t>
      </w:r>
      <w:r>
        <w:tab/>
      </w:r>
      <w:r>
        <w:t>Uncompressed data size</w:t>
      </w:r>
    </w:p>
    <w:p w14:paraId="5739F579">
      <w:pPr>
        <w:pStyle w:val="65"/>
      </w:pPr>
      <w:r>
        <w:t>-</w:t>
      </w:r>
      <w:r>
        <w:tab/>
      </w:r>
      <w:r>
        <w:t>Known compression technologies</w:t>
      </w:r>
    </w:p>
    <w:p w14:paraId="5B409BB4">
      <w:pPr>
        <w:pStyle w:val="65"/>
        <w:rPr>
          <w:lang w:val="en-US" w:eastAsia="zh-CN"/>
        </w:rPr>
      </w:pPr>
      <w:r>
        <w:t>-</w:t>
      </w:r>
      <w:r>
        <w:tab/>
      </w:r>
      <w:r>
        <w:t>Extensibility of the format</w:t>
      </w:r>
    </w:p>
    <w:p w14:paraId="5D0E00AA">
      <w:pPr>
        <w:pStyle w:val="4"/>
      </w:pPr>
      <w:bookmarkStart w:id="285" w:name="_Toc30519"/>
      <w:bookmarkStart w:id="286" w:name="_Toc6938"/>
      <w:bookmarkStart w:id="287" w:name="_Toc11774"/>
      <w:bookmarkStart w:id="288" w:name="_Toc23170"/>
      <w:bookmarkStart w:id="289" w:name="_Toc8061"/>
      <w:bookmarkStart w:id="290" w:name="_Toc175338109"/>
      <w:bookmarkStart w:id="291" w:name="_Toc30702"/>
      <w:bookmarkStart w:id="292" w:name="_Toc28364"/>
      <w:bookmarkStart w:id="293" w:name="_Toc9271"/>
      <w:bookmarkStart w:id="294" w:name="_Toc8253"/>
      <w:bookmarkStart w:id="295" w:name="_Toc17882"/>
      <w:bookmarkStart w:id="296" w:name="_Toc32719"/>
      <w:bookmarkStart w:id="297" w:name="_Toc14851"/>
      <w:bookmarkStart w:id="298" w:name="_Toc26243"/>
      <w:bookmarkStart w:id="299" w:name="_Toc21655"/>
      <w:bookmarkStart w:id="300" w:name="_Toc7016"/>
      <w:bookmarkStart w:id="301" w:name="_Toc4646"/>
      <w:bookmarkStart w:id="302" w:name="_Toc20802"/>
      <w:bookmarkStart w:id="303" w:name="_Toc1475"/>
      <w:r>
        <w:rPr>
          <w:rFonts w:hint="eastAsia"/>
        </w:rPr>
        <w:t>4</w:t>
      </w:r>
      <w:r>
        <w:t>.3.</w:t>
      </w:r>
      <w:r>
        <w:rPr>
          <w:rFonts w:hint="eastAsia"/>
        </w:rPr>
        <w:t>2</w:t>
      </w:r>
      <w:r>
        <w:tab/>
      </w:r>
      <w:r>
        <w:t>Extensions to Stereoscopic Video Representation Formats</w:t>
      </w:r>
      <w:bookmarkEnd w:id="285"/>
      <w:bookmarkEnd w:id="286"/>
      <w:bookmarkEnd w:id="287"/>
      <w:bookmarkEnd w:id="288"/>
      <w:bookmarkEnd w:id="289"/>
    </w:p>
    <w:p w14:paraId="2C132AF9">
      <w:pPr>
        <w:pStyle w:val="38"/>
        <w:rPr>
          <w:rFonts w:eastAsia="宋体"/>
          <w:lang w:val="en-US" w:eastAsia="ko-KR"/>
        </w:rPr>
      </w:pPr>
      <w:r>
        <w:rPr>
          <w:rFonts w:eastAsia="宋体"/>
          <w:lang w:eastAsia="ko-KR"/>
        </w:rPr>
        <w:t>Editor’s Note: Some additional references need to be extracted.</w:t>
      </w:r>
    </w:p>
    <w:p w14:paraId="4CE59889">
      <w:pPr>
        <w:pStyle w:val="5"/>
        <w:rPr>
          <w:lang w:val="en-US" w:eastAsia="zh-CN"/>
        </w:rPr>
      </w:pPr>
      <w:bookmarkStart w:id="304" w:name="_Toc23626"/>
      <w:bookmarkStart w:id="305" w:name="_Toc6594"/>
      <w:bookmarkStart w:id="306" w:name="_Toc30610"/>
      <w:bookmarkStart w:id="307" w:name="_Toc15510"/>
      <w:r>
        <w:rPr>
          <w:lang w:val="en-US" w:eastAsia="zh-CN"/>
        </w:rPr>
        <w:t>4.3.</w:t>
      </w:r>
      <w:r>
        <w:rPr>
          <w:rFonts w:hint="eastAsia"/>
          <w:lang w:val="en-US" w:eastAsia="zh-CN"/>
        </w:rPr>
        <w:t>2</w:t>
      </w:r>
      <w:r>
        <w:rPr>
          <w:lang w:val="en-US" w:eastAsia="zh-CN"/>
        </w:rPr>
        <w:t>.1</w:t>
      </w:r>
      <w:r>
        <w:rPr>
          <w:lang w:val="en-US" w:eastAsia="zh-CN"/>
        </w:rPr>
        <w:tab/>
      </w:r>
      <w:r>
        <w:rPr>
          <w:lang w:val="en-US" w:eastAsia="zh-CN"/>
        </w:rPr>
        <w:t>Definition</w:t>
      </w:r>
      <w:bookmarkEnd w:id="304"/>
      <w:bookmarkEnd w:id="305"/>
      <w:bookmarkEnd w:id="306"/>
      <w:bookmarkEnd w:id="307"/>
    </w:p>
    <w:p w14:paraId="1313A951">
      <w:pPr>
        <w:rPr>
          <w:lang w:val="en-US" w:eastAsia="zh-CN"/>
        </w:rPr>
      </w:pPr>
      <w:r>
        <w:rPr>
          <w:lang w:val="en-US" w:eastAsia="zh-CN"/>
        </w:rPr>
        <w:t>Stereoscopic video presents one image to the user’s left eye and another image (typically correlated) to the user’s right eye to produce the stereopsis effect, defined as "the perception of depth produced by the reception in the brain of visual stimuli from both eyes in combination; binocular vision."</w:t>
      </w:r>
      <w:r>
        <w:rPr>
          <w:highlight w:val="yellow"/>
          <w:lang w:val="en-US" w:eastAsia="zh-CN"/>
        </w:rPr>
        <w:t xml:space="preserve"> [</w:t>
      </w:r>
      <w:r>
        <w:rPr>
          <w:rFonts w:hint="eastAsia"/>
          <w:highlight w:val="yellow"/>
          <w:lang w:val="en-US" w:eastAsia="zh-CN"/>
        </w:rPr>
        <w:t>S1</w:t>
      </w:r>
      <w:r>
        <w:rPr>
          <w:highlight w:val="yellow"/>
          <w:lang w:val="en-US" w:eastAsia="zh-CN"/>
        </w:rPr>
        <w:t>]</w:t>
      </w:r>
      <w:r>
        <w:rPr>
          <w:lang w:val="en-US" w:eastAsia="zh-CN"/>
        </w:rPr>
        <w:t>.</w:t>
      </w:r>
    </w:p>
    <w:p w14:paraId="59F5528A">
      <w:pPr>
        <w:pStyle w:val="5"/>
        <w:rPr>
          <w:lang w:val="en-US" w:eastAsia="zh-CN"/>
        </w:rPr>
      </w:pPr>
      <w:bookmarkStart w:id="308" w:name="_Toc5940"/>
      <w:bookmarkStart w:id="309" w:name="_Toc5170"/>
      <w:bookmarkStart w:id="310" w:name="_Toc14465"/>
      <w:bookmarkStart w:id="311" w:name="_Toc20551"/>
      <w:bookmarkStart w:id="312" w:name="_Toc4985"/>
      <w:r>
        <w:rPr>
          <w:lang w:val="en-US" w:eastAsia="zh-CN"/>
        </w:rPr>
        <w:t>4.3.2.2</w:t>
      </w:r>
      <w:r>
        <w:rPr>
          <w:rFonts w:hint="eastAsia"/>
          <w:lang w:val="en-US" w:eastAsia="zh-CN"/>
        </w:rPr>
        <w:tab/>
      </w:r>
      <w:r>
        <w:rPr>
          <w:lang w:val="en-US" w:eastAsia="zh-CN"/>
        </w:rPr>
        <w:t>Stereoscopic Video format description according to TS 26.265</w:t>
      </w:r>
      <w:bookmarkEnd w:id="308"/>
      <w:bookmarkEnd w:id="309"/>
      <w:bookmarkEnd w:id="310"/>
      <w:bookmarkEnd w:id="311"/>
      <w:bookmarkEnd w:id="312"/>
      <w:r>
        <w:rPr>
          <w:lang w:val="en-US" w:eastAsia="zh-CN"/>
        </w:rPr>
        <w:t xml:space="preserve"> </w:t>
      </w:r>
    </w:p>
    <w:p w14:paraId="684C02C1">
      <w:r>
        <w:rPr>
          <w:lang w:val="en-US" w:eastAsia="zh-CN"/>
        </w:rPr>
        <w:t xml:space="preserve">Stereoscopic video is defined in </w:t>
      </w:r>
      <w:r>
        <w:rPr>
          <w:highlight w:val="yellow"/>
          <w:lang w:val="en-US" w:eastAsia="zh-CN"/>
        </w:rPr>
        <w:t>TS 26.265 [</w:t>
      </w:r>
      <w:r>
        <w:rPr>
          <w:rFonts w:hint="default"/>
          <w:highlight w:val="yellow"/>
          <w:lang w:val="en-US" w:eastAsia="zh-CN"/>
        </w:rPr>
        <w:t>26265</w:t>
      </w:r>
      <w:r>
        <w:rPr>
          <w:highlight w:val="yellow"/>
          <w:lang w:val="en-US" w:eastAsia="zh-CN"/>
        </w:rPr>
        <w:t>]</w:t>
      </w:r>
      <w:r>
        <w:rPr>
          <w:lang w:val="en-US" w:eastAsia="zh-CN"/>
        </w:rPr>
        <w:t xml:space="preserve">. The focus on the definition in TS 26.265 is on providing a consistent description of stereoscopic video based on professional production, for example Hollywood movies. </w:t>
      </w:r>
      <w:r>
        <w:rPr>
          <w:lang w:val="en-US"/>
        </w:rPr>
        <w:t>In this case, a view is available to be presented to the left eye and another view is available to be presented simultaneously to the right eye. The presentation of both the left and right views allows for an effect known as stereopsis which can be defined as "the perception of depth produced by the reception in the brain of visual stimuli from both eyes in combination; binocular vision"  For signal representations,</w:t>
      </w:r>
      <w:r>
        <w:rPr>
          <w:highlight w:val="yellow"/>
          <w:lang w:val="en-US"/>
        </w:rPr>
        <w:t xml:space="preserve"> [</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S2</w:t>
      </w:r>
      <w:r>
        <w:rPr>
          <w:highlight w:val="yellow"/>
          <w:lang w:val="en-US"/>
        </w:rPr>
        <w:t>]</w:t>
      </w:r>
      <w:r>
        <w:rPr>
          <w:lang w:val="en-US"/>
        </w:rPr>
        <w:t xml:space="preserve"> recommends that and Left and Right eyes comply to regular image formats </w:t>
      </w:r>
      <w:r>
        <w:rPr>
          <w:rFonts w:hint="eastAsia" w:eastAsia="宋体"/>
          <w:lang w:val="en-US" w:eastAsia="zh-CN"/>
        </w:rPr>
        <w:t>s</w:t>
      </w:r>
      <w:r>
        <w:rPr>
          <w:lang w:val="en-US"/>
        </w:rPr>
        <w:t xml:space="preserve">uch as Rec ITU-R BT.709 or Rec ITU-T BT.2100 and any necessary 3D-specific metadata is incorporated with the data. Hence, for stereoscopic video, two synchronized video signals are available, each with identical parameters. The baseline content is described in TS 26.265 as part of the </w:t>
      </w:r>
      <w:r>
        <w:t>3GPP Stereoscopic 3D TV Format in clause 4.4.3.4 as follows:</w:t>
      </w:r>
    </w:p>
    <w:p w14:paraId="43271351">
      <w:r>
        <w:t>The stereoscopic 3D Cinema format uses two signals, one for the left eye and another view for the right eye as defined in Table 4.4.2-1. The components for each eye closely follow the specifications of the 3GPP HDR signals, but there are some restrictions and extensions, namely:</w:t>
      </w:r>
    </w:p>
    <w:p w14:paraId="3FB00BFD">
      <w:pPr>
        <w:pStyle w:val="55"/>
      </w:pPr>
      <w:r>
        <w:t>-</w:t>
      </w:r>
      <w:r>
        <w:tab/>
      </w:r>
      <w:r>
        <w:t>Frame rates include high frame rate for movies, namely 48 fps.</w:t>
      </w:r>
    </w:p>
    <w:p w14:paraId="064EF985">
      <w:pPr>
        <w:pStyle w:val="55"/>
      </w:pPr>
      <w:r>
        <w:t>-</w:t>
      </w:r>
      <w:r>
        <w:tab/>
      </w:r>
      <w:r>
        <w:t>the spatial resolution is restricted to 4K</w:t>
      </w:r>
    </w:p>
    <w:p w14:paraId="53FEBA4B">
      <w:r>
        <w:t>An informative summary of the parameters of a 3GPP Stereoscopic 3D TV format based on the parameters defined in Table 4.4.2-1 of TS 26.265 is provided in Table 4.3.2.1-1.</w:t>
      </w:r>
    </w:p>
    <w:p w14:paraId="10BF9DDF">
      <w:pPr>
        <w:pStyle w:val="56"/>
      </w:pPr>
      <w:r>
        <w:t xml:space="preserve">Table 4.3.2.1-1 </w:t>
      </w:r>
      <w:r>
        <w:tab/>
      </w:r>
      <w:r>
        <w:t>Video Signal Parameters for 3GPP Stereoscopic 3D Cinema format</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4"/>
        <w:gridCol w:w="6823"/>
      </w:tblGrid>
      <w:tr w14:paraId="3DDAF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39" w:type="pct"/>
          </w:tcPr>
          <w:p w14:paraId="3C824DA9">
            <w:pPr>
              <w:pStyle w:val="56"/>
            </w:pPr>
            <w:r>
              <w:t>Parameter</w:t>
            </w:r>
          </w:p>
        </w:tc>
        <w:tc>
          <w:tcPr>
            <w:tcW w:w="3461" w:type="pct"/>
          </w:tcPr>
          <w:p w14:paraId="3557C4B2">
            <w:pPr>
              <w:pStyle w:val="56"/>
            </w:pPr>
            <w:r>
              <w:t>Restrictions</w:t>
            </w:r>
          </w:p>
        </w:tc>
      </w:tr>
      <w:tr w14:paraId="7E7D20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5B8B1D46">
            <w:r>
              <w:t>Picture aspect ratio</w:t>
            </w:r>
          </w:p>
        </w:tc>
        <w:tc>
          <w:tcPr>
            <w:tcW w:w="3461" w:type="pct"/>
          </w:tcPr>
          <w:p w14:paraId="1E898C1B">
            <w:r>
              <w:t>16:9</w:t>
            </w:r>
          </w:p>
        </w:tc>
      </w:tr>
      <w:tr w14:paraId="08A36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36A0A8D">
            <w:r>
              <w:t>Spatial Resolution width x height</w:t>
            </w:r>
          </w:p>
        </w:tc>
        <w:tc>
          <w:tcPr>
            <w:tcW w:w="3461" w:type="pct"/>
          </w:tcPr>
          <w:p w14:paraId="026BD910">
            <w:r>
              <w:t>3 840 × 2 160, 1 920 × 1 080</w:t>
            </w:r>
          </w:p>
          <w:p w14:paraId="3F01903A">
            <w:r>
              <w:t>NOTE: For 1080, typically the encoded signal has 1088 lines and cropping is applied to remove spatial samples that are not presented.</w:t>
            </w:r>
          </w:p>
        </w:tc>
      </w:tr>
      <w:tr w14:paraId="54D76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ABFF603">
            <w:r>
              <w:t>Scan Type</w:t>
            </w:r>
          </w:p>
        </w:tc>
        <w:tc>
          <w:tcPr>
            <w:tcW w:w="3461" w:type="pct"/>
          </w:tcPr>
          <w:p w14:paraId="6F8F357E">
            <w:r>
              <w:rPr>
                <w:rFonts w:hint="eastAsia" w:eastAsia="宋体"/>
                <w:lang w:val="en-US" w:eastAsia="zh-CN"/>
              </w:rPr>
              <w:t>T</w:t>
            </w:r>
            <w:r>
              <w:t>he source scan type of the pictures as defined in clause 7.3 of Rec. ITU-T H.273 is progressive</w:t>
            </w:r>
          </w:p>
        </w:tc>
      </w:tr>
      <w:tr w14:paraId="331934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D8CB09F">
            <w:r>
              <w:t>Chroma format indicator</w:t>
            </w:r>
          </w:p>
        </w:tc>
        <w:tc>
          <w:tcPr>
            <w:tcW w:w="3461" w:type="pct"/>
          </w:tcPr>
          <w:p w14:paraId="62A7632D">
            <w:r>
              <w:t xml:space="preserve">The chroma format indicator is 4:2:0. </w:t>
            </w:r>
          </w:p>
        </w:tc>
      </w:tr>
      <w:tr w14:paraId="244E8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C18F8A">
            <w:r>
              <w:t>Colour primaries</w:t>
            </w:r>
          </w:p>
          <w:p w14:paraId="018A6990">
            <w:r>
              <w:t>Transfer Characteristics</w:t>
            </w:r>
          </w:p>
          <w:p w14:paraId="7E750E71">
            <w:r>
              <w:t>Matrix Coefficients</w:t>
            </w:r>
          </w:p>
        </w:tc>
        <w:tc>
          <w:tcPr>
            <w:tcW w:w="3461" w:type="pct"/>
          </w:tcPr>
          <w:p w14:paraId="26F2072E">
            <w:r>
              <w:t>Only the following value combinations are permitted: (1, 1, 1), (9, 16, 9), and (9, 18, 9) for SDR, HDR PQ and HDR HLG, respectively.</w:t>
            </w:r>
          </w:p>
          <w:p w14:paraId="7EADC69E"/>
        </w:tc>
      </w:tr>
      <w:tr w14:paraId="6D85C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894FF4B">
            <w:r>
              <w:t>Bit depth</w:t>
            </w:r>
          </w:p>
        </w:tc>
        <w:tc>
          <w:tcPr>
            <w:tcW w:w="3461" w:type="pct"/>
          </w:tcPr>
          <w:p w14:paraId="6A287D73">
            <w:r>
              <w:t>The permitted value is 10 bit.</w:t>
            </w:r>
          </w:p>
        </w:tc>
      </w:tr>
      <w:tr w14:paraId="5C266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DFC3353">
            <w:r>
              <w:t xml:space="preserve">Colour primaries </w:t>
            </w:r>
          </w:p>
        </w:tc>
        <w:tc>
          <w:tcPr>
            <w:tcW w:w="3461" w:type="pct"/>
          </w:tcPr>
          <w:p w14:paraId="1B1A26B4">
            <w:r>
              <w:t>Only the value 9 as defined in clause 8.2 of Rec. ITU-T H.273 is permitted.</w:t>
            </w:r>
          </w:p>
        </w:tc>
      </w:tr>
      <w:tr w14:paraId="128783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83E8D88">
            <w:r>
              <w:t>Transfer Characteristics</w:t>
            </w:r>
          </w:p>
        </w:tc>
        <w:tc>
          <w:tcPr>
            <w:tcW w:w="3461" w:type="pct"/>
          </w:tcPr>
          <w:p w14:paraId="35182656">
            <w:r>
              <w:t>Only the value 16 (for PQ) as defined in clause 8.2 of Rec. ITU-T H.273 is permitted.</w:t>
            </w:r>
          </w:p>
        </w:tc>
      </w:tr>
      <w:tr w14:paraId="7204A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122A750D">
            <w:r>
              <w:t>Matrix Coefficients</w:t>
            </w:r>
          </w:p>
        </w:tc>
        <w:tc>
          <w:tcPr>
            <w:tcW w:w="3461" w:type="pct"/>
          </w:tcPr>
          <w:p w14:paraId="2E04DCF2">
            <w:r>
              <w:t>Only the value 9 as defined in clause 8.2 of Rec. ITU-T H.273 is permitted.</w:t>
            </w:r>
          </w:p>
        </w:tc>
      </w:tr>
      <w:tr w14:paraId="3F285A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763D4986">
            <w:r>
              <w:t>Frame rates</w:t>
            </w:r>
          </w:p>
        </w:tc>
        <w:tc>
          <w:tcPr>
            <w:tcW w:w="3461" w:type="pct"/>
          </w:tcPr>
          <w:p w14:paraId="65836D44">
            <w:r>
              <w:t>The permitted values are 60, 60/1.001, 48, 48/1.001, 50, 30, 30/1.001, 25, 24, 24/1.001 fps.</w:t>
            </w:r>
          </w:p>
        </w:tc>
      </w:tr>
      <w:tr w14:paraId="33D26B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192EA76">
            <w:r>
              <w:t>Frame packing</w:t>
            </w:r>
          </w:p>
        </w:tc>
        <w:tc>
          <w:tcPr>
            <w:tcW w:w="3461" w:type="pct"/>
          </w:tcPr>
          <w:p w14:paraId="44816945">
            <w:r>
              <w:t>No frame packing is applied.</w:t>
            </w:r>
          </w:p>
        </w:tc>
      </w:tr>
      <w:tr w14:paraId="7D79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E7E5C4B">
            <w:r>
              <w:t>Projection</w:t>
            </w:r>
          </w:p>
        </w:tc>
        <w:tc>
          <w:tcPr>
            <w:tcW w:w="3461" w:type="pct"/>
          </w:tcPr>
          <w:p w14:paraId="4A5A8DCE">
            <w:r>
              <w:t>No projection is used</w:t>
            </w:r>
            <w:r>
              <w:rPr>
                <w:lang w:val="en-US"/>
              </w:rPr>
              <w:t>.</w:t>
            </w:r>
          </w:p>
        </w:tc>
      </w:tr>
      <w:tr w14:paraId="43AE07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4376BCB3">
            <w:r>
              <w:t>Sample aspect ratio</w:t>
            </w:r>
          </w:p>
        </w:tc>
        <w:tc>
          <w:tcPr>
            <w:tcW w:w="3461" w:type="pct"/>
          </w:tcPr>
          <w:p w14:paraId="5A0E5F01">
            <w:pPr>
              <w:rPr>
                <w:lang w:val="en-US"/>
              </w:rPr>
            </w:pPr>
            <w:r>
              <w:rPr>
                <w:lang w:val="en-US"/>
              </w:rPr>
              <w:t xml:space="preserve">The pixel aspect ratio is 1 (square pixel), i.e. only the value 1 as defined in clause 7.3 of </w:t>
            </w:r>
            <w:r>
              <w:t xml:space="preserve">Rec. </w:t>
            </w:r>
            <w:r>
              <w:rPr>
                <w:lang w:val="en-US"/>
              </w:rPr>
              <w:t>ITU-T H.273 is permitted.</w:t>
            </w:r>
          </w:p>
        </w:tc>
      </w:tr>
      <w:tr w14:paraId="7469D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6ACBA5D5">
            <w:r>
              <w:t>Chroma sample location type</w:t>
            </w:r>
          </w:p>
        </w:tc>
        <w:tc>
          <w:tcPr>
            <w:tcW w:w="3461" w:type="pct"/>
          </w:tcPr>
          <w:p w14:paraId="0E1FBF2A">
            <w:pPr>
              <w:rPr>
                <w:lang w:val="en-US"/>
              </w:rPr>
            </w:pPr>
            <w:r>
              <w:rPr>
                <w:lang w:val="en-US"/>
              </w:rPr>
              <w:t xml:space="preserve">For SDR, the location of chroma samples relative to the luma samples for progressive frames as defined in </w:t>
            </w:r>
            <w:r>
              <w:t xml:space="preserve">Rec. </w:t>
            </w:r>
            <w:r>
              <w:rPr>
                <w:lang w:val="en-US"/>
              </w:rPr>
              <w:t>ITU-T H.273, clause 8.7 is set to 0 (Chroma samples are colocated with the luma samples at the top-left corner).</w:t>
            </w:r>
          </w:p>
          <w:p w14:paraId="56D478B1">
            <w:pPr>
              <w:rPr>
                <w:lang w:val="en-US"/>
              </w:rPr>
            </w:pPr>
            <w:r>
              <w:rPr>
                <w:lang w:val="en-US"/>
              </w:rPr>
              <w:t xml:space="preserve">For HDR PQ and HLG, the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0E8A2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2098532">
            <w:r>
              <w:t>Chroma sample location type</w:t>
            </w:r>
          </w:p>
        </w:tc>
        <w:tc>
          <w:tcPr>
            <w:tcW w:w="3461" w:type="pct"/>
          </w:tcPr>
          <w:p w14:paraId="3304B969">
            <w:pPr>
              <w:rPr>
                <w:lang w:val="en-US"/>
              </w:rPr>
            </w:pPr>
            <w:r>
              <w:rPr>
                <w:rFonts w:hint="eastAsia" w:eastAsia="宋体"/>
                <w:lang w:val="en-US" w:eastAsia="zh-CN"/>
              </w:rPr>
              <w:t>T</w:t>
            </w:r>
            <w:r>
              <w:rPr>
                <w:lang w:val="en-US"/>
              </w:rPr>
              <w:t xml:space="preserve">he location of chroma samples relative to the luma samples for progressive frames as defined in </w:t>
            </w:r>
            <w:r>
              <w:t xml:space="preserve">Rec. </w:t>
            </w:r>
            <w:r>
              <w:rPr>
                <w:lang w:val="en-US"/>
              </w:rPr>
              <w:t>ITU-T H.273, clause 8.7 is set to 2 (chroma samples are centered horizontally between two luma samples).</w:t>
            </w:r>
          </w:p>
        </w:tc>
      </w:tr>
      <w:tr w14:paraId="66FFC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2845B326">
            <w:r>
              <w:t>Range</w:t>
            </w:r>
          </w:p>
        </w:tc>
        <w:tc>
          <w:tcPr>
            <w:tcW w:w="3461" w:type="pct"/>
          </w:tcPr>
          <w:p w14:paraId="7C7D0814">
            <w:pPr>
              <w:rPr>
                <w:lang w:val="en-US"/>
              </w:rPr>
            </w:pPr>
            <w:r>
              <w:rPr>
                <w:lang w:val="en-US"/>
              </w:rPr>
              <w:t xml:space="preserve">Restricted video range is used.  </w:t>
            </w:r>
          </w:p>
        </w:tc>
      </w:tr>
      <w:tr w14:paraId="64812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9" w:type="pct"/>
          </w:tcPr>
          <w:p w14:paraId="33C5352A">
            <w:r>
              <w:t>Stereoscopic Video</w:t>
            </w:r>
          </w:p>
        </w:tc>
        <w:tc>
          <w:tcPr>
            <w:tcW w:w="3461" w:type="pct"/>
          </w:tcPr>
          <w:p w14:paraId="0399CE8A">
            <w:pPr>
              <w:rPr>
                <w:lang w:val="en-US"/>
              </w:rPr>
            </w:pPr>
            <w:r>
              <w:rPr>
                <w:lang w:val="en-US"/>
              </w:rPr>
              <w:t>A signal for the Left and for the Right Eye is provided whereby the signals have the identical parameters as above and are timely synchronized.</w:t>
            </w:r>
          </w:p>
        </w:tc>
      </w:tr>
    </w:tbl>
    <w:p w14:paraId="06D0298E">
      <w:pPr>
        <w:rPr>
          <w:lang w:eastAsia="zh-CN"/>
        </w:rPr>
      </w:pPr>
    </w:p>
    <w:p w14:paraId="1D2ED4D0">
      <w:pPr>
        <w:rPr>
          <w:lang w:eastAsia="zh-CN"/>
        </w:rPr>
      </w:pPr>
      <w:r>
        <w:rPr>
          <w:lang w:eastAsia="zh-CN"/>
        </w:rPr>
        <w:t>The format focuses on existing professionally generated movie content. This study will not evaluate further this format.</w:t>
      </w:r>
    </w:p>
    <w:p w14:paraId="1038706A">
      <w:pPr>
        <w:pStyle w:val="5"/>
        <w:rPr>
          <w:lang w:eastAsia="zh-CN"/>
        </w:rPr>
      </w:pPr>
      <w:bookmarkStart w:id="313" w:name="_Toc14907"/>
      <w:bookmarkStart w:id="314" w:name="_Toc3020"/>
      <w:bookmarkStart w:id="315" w:name="_Toc14446"/>
      <w:bookmarkStart w:id="316" w:name="_Toc8550"/>
      <w:bookmarkStart w:id="317" w:name="_Toc25832"/>
      <w:r>
        <w:rPr>
          <w:highlight w:val="none"/>
          <w:lang w:eastAsia="zh-CN"/>
        </w:rPr>
        <w:t>4.3.2.</w:t>
      </w:r>
      <w:r>
        <w:rPr>
          <w:rFonts w:hint="eastAsia"/>
          <w:highlight w:val="none"/>
          <w:lang w:val="en-US" w:eastAsia="zh-CN"/>
        </w:rPr>
        <w:t>3</w:t>
      </w:r>
      <w:r>
        <w:rPr>
          <w:rFonts w:hint="eastAsia"/>
          <w:highlight w:val="none"/>
          <w:lang w:val="en-US" w:eastAsia="zh-CN"/>
        </w:rPr>
        <w:tab/>
      </w:r>
      <w:r>
        <w:rPr>
          <w:lang w:eastAsia="zh-CN"/>
        </w:rPr>
        <w:t>Extensions to Stereoscopic Video Representation formats</w:t>
      </w:r>
      <w:bookmarkEnd w:id="313"/>
      <w:bookmarkEnd w:id="314"/>
      <w:bookmarkEnd w:id="315"/>
      <w:bookmarkEnd w:id="316"/>
    </w:p>
    <w:p w14:paraId="5B41297D">
      <w:pPr>
        <w:rPr>
          <w:lang w:eastAsia="zh-CN"/>
        </w:rPr>
      </w:pPr>
      <w:r>
        <w:rPr>
          <w:lang w:eastAsia="zh-CN"/>
        </w:rPr>
        <w:t>Extensions to the above content format result from different new use cases:</w:t>
      </w:r>
    </w:p>
    <w:p w14:paraId="12D5C32F">
      <w:pPr>
        <w:pStyle w:val="55"/>
        <w:rPr>
          <w:lang w:val="en-US" w:eastAsia="zh-CN"/>
        </w:rPr>
      </w:pPr>
      <w:r>
        <w:rPr>
          <w:lang w:val="en-US" w:eastAsia="zh-CN"/>
        </w:rPr>
        <w:t>1)</w:t>
      </w:r>
      <w:r>
        <w:rPr>
          <w:lang w:val="en-US" w:eastAsia="zh-CN"/>
        </w:rPr>
        <w:tab/>
      </w:r>
      <w:r>
        <w:rPr>
          <w:lang w:val="en-US" w:eastAsia="zh-CN"/>
        </w:rPr>
        <w:t xml:space="preserve">User generated stereoscopic content from modern devices that allow to capture beyond 2D video formats. </w:t>
      </w:r>
    </w:p>
    <w:p w14:paraId="271BFF31">
      <w:pPr>
        <w:pStyle w:val="55"/>
        <w:rPr>
          <w:lang w:val="en-US" w:eastAsia="zh-CN"/>
        </w:rPr>
      </w:pPr>
      <w:r>
        <w:rPr>
          <w:lang w:val="en-US" w:eastAsia="zh-CN"/>
        </w:rPr>
        <w:t>2)</w:t>
      </w:r>
      <w:r>
        <w:rPr>
          <w:lang w:val="en-US" w:eastAsia="zh-CN"/>
        </w:rPr>
        <w:tab/>
      </w:r>
      <w:r>
        <w:rPr>
          <w:highlight w:val="none"/>
          <w:lang w:val="en-US" w:eastAsia="zh-CN"/>
        </w:rPr>
        <w:t xml:space="preserve">Higher-quality projected stereoscopic </w:t>
      </w:r>
      <w:r>
        <w:rPr>
          <w:lang w:val="en-US" w:eastAsia="zh-CN"/>
        </w:rPr>
        <w:t>video that includes higher resolution and projections for professional content</w:t>
      </w:r>
    </w:p>
    <w:p w14:paraId="43B99385">
      <w:pPr>
        <w:rPr>
          <w:lang w:val="en-US"/>
        </w:rPr>
      </w:pPr>
      <w:r>
        <w:rPr>
          <w:lang w:val="en-US"/>
        </w:rPr>
        <w:t xml:space="preserve">The above use cases require extensions to the </w:t>
      </w:r>
      <w:r>
        <w:t>Stereoscopic 3D Cinema format</w:t>
      </w:r>
      <w:r>
        <w:rPr>
          <w:lang w:val="en-US"/>
        </w:rPr>
        <w:t xml:space="preserve"> defined in TS 26.265. </w:t>
      </w:r>
    </w:p>
    <w:p w14:paraId="61818144">
      <w:r>
        <w:rPr>
          <w:lang w:val="en-US"/>
        </w:rPr>
        <w:t>For user-generated stereoscopic content production systems as introduced in clause 4.3.2.2, extensions to the above basic signals are to be considered. The major extensions are more flexible spatial resolutions beyond 16:9, as well as additional metadata, including alpha and depth information. Offline postprocess can be used to acquire accompanying depth and such information is beneficial in the rendering to reduce parallax effects.</w:t>
      </w:r>
    </w:p>
    <w:p w14:paraId="3F4CD403">
      <w:pPr>
        <w:rPr>
          <w:lang w:val="en-US" w:eastAsia="zh-CN"/>
        </w:rPr>
      </w:pPr>
      <w:r>
        <w:rPr>
          <w:lang w:val="en-US" w:eastAsia="zh-CN"/>
        </w:rPr>
        <w:t>Stereoscopic video for user-generated content may use projections to left and right eye as follows</w:t>
      </w:r>
      <w:r>
        <w:rPr>
          <w:highlight w:val="yellow"/>
          <w:lang w:val="en-US" w:eastAsia="zh-CN"/>
        </w:rPr>
        <w:t xml:space="preserve"> [</w:t>
      </w:r>
      <w:r>
        <w:rPr>
          <w:rFonts w:hint="eastAsia"/>
          <w:highlight w:val="yellow"/>
          <w:lang w:val="en-US" w:eastAsia="zh-CN"/>
        </w:rPr>
        <w:t>S3</w:t>
      </w:r>
      <w:r>
        <w:rPr>
          <w:highlight w:val="yellow"/>
          <w:lang w:val="en-US" w:eastAsia="zh-CN"/>
        </w:rPr>
        <w:t>]</w:t>
      </w:r>
      <w:r>
        <w:rPr>
          <w:lang w:val="en-US" w:eastAsia="zh-CN"/>
        </w:rPr>
        <w:t>:</w:t>
      </w:r>
    </w:p>
    <w:p w14:paraId="2352FE9A">
      <w:pPr>
        <w:pStyle w:val="55"/>
        <w:rPr>
          <w:lang w:val="en-US" w:eastAsia="zh-CN"/>
        </w:rPr>
      </w:pPr>
      <w:r>
        <w:rPr>
          <w:lang w:val="en-US" w:eastAsia="zh-CN"/>
        </w:rPr>
        <w:t>-</w:t>
      </w:r>
      <w:r>
        <w:rPr>
          <w:lang w:val="en-US" w:eastAsia="zh-CN"/>
        </w:rPr>
        <w:tab/>
      </w:r>
      <w:r>
        <w:rPr>
          <w:lang w:val="en-US" w:eastAsia="zh-CN"/>
        </w:rPr>
        <w:t>rectangular, traditional 3D</w:t>
      </w:r>
    </w:p>
    <w:p w14:paraId="48D3E131">
      <w:pPr>
        <w:pStyle w:val="55"/>
        <w:rPr>
          <w:lang w:val="en-US" w:eastAsia="zh-CN"/>
        </w:rPr>
      </w:pPr>
      <w:r>
        <w:rPr>
          <w:lang w:val="en-US" w:eastAsia="zh-CN"/>
        </w:rPr>
        <w:t>-</w:t>
      </w:r>
      <w:r>
        <w:rPr>
          <w:lang w:val="en-US" w:eastAsia="zh-CN"/>
        </w:rPr>
        <w:tab/>
      </w:r>
      <w:r>
        <w:rPr>
          <w:lang w:val="en-US" w:eastAsia="zh-CN"/>
        </w:rPr>
        <w:t xml:space="preserve">extensions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47551DBF">
      <w:pPr>
        <w:pStyle w:val="55"/>
        <w:rPr>
          <w:lang w:val="en-US" w:eastAsia="zh-CN"/>
        </w:rPr>
      </w:pPr>
      <w:r>
        <w:rPr>
          <w:lang w:val="en-US" w:eastAsia="zh-CN"/>
        </w:rPr>
        <w:t>-</w:t>
      </w:r>
      <w:r>
        <w:rPr>
          <w:lang w:val="en-US" w:eastAsia="zh-CN"/>
        </w:rPr>
        <w:tab/>
      </w:r>
      <w:r>
        <w:rPr>
          <w:lang w:val="en-US" w:eastAsia="zh-CN"/>
        </w:rPr>
        <w:t xml:space="preserve">extensions with additional alpha maps. </w:t>
      </w:r>
    </w:p>
    <w:p w14:paraId="3D2560D5">
      <w:pPr>
        <w:pStyle w:val="55"/>
        <w:ind w:left="0" w:firstLine="0"/>
        <w:rPr>
          <w:lang w:val="en-US" w:eastAsia="zh-CN"/>
        </w:rPr>
      </w:pPr>
      <w:r>
        <w:rPr>
          <w:lang w:val="en-US" w:eastAsia="zh-CN"/>
        </w:rPr>
        <w:t>In addition, the detailed signal properties of the video each eye needs to be defined:</w:t>
      </w:r>
    </w:p>
    <w:p w14:paraId="22F38A2F">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018B3BD8">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1F5C968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1C60C96F">
      <w:pPr>
        <w:pStyle w:val="65"/>
      </w:pPr>
      <w:r>
        <w:t>-</w:t>
      </w:r>
      <w:r>
        <w:tab/>
      </w:r>
      <w:r>
        <w:rPr>
          <w:rFonts w:hint="eastAsia" w:eastAsia="宋体"/>
          <w:lang w:val="en-US" w:eastAsia="zh-CN"/>
        </w:rPr>
        <w:tab/>
      </w:r>
      <w:r>
        <w:rPr>
          <w:rFonts w:hint="eastAsia" w:eastAsia="宋体"/>
          <w:lang w:val="en-US" w:eastAsia="zh-CN"/>
        </w:rPr>
        <w:tab/>
      </w:r>
      <w:r>
        <w:t>for picture aspect ratio 1:1: 1080x1080, 1440x1440, 2160x2160</w:t>
      </w:r>
    </w:p>
    <w:p w14:paraId="1F1E2E78">
      <w:pPr>
        <w:pStyle w:val="65"/>
      </w:pPr>
      <w:r>
        <w:t>-</w:t>
      </w:r>
      <w:r>
        <w:tab/>
      </w:r>
      <w:r>
        <w:t>for picture aspect ratio 16:9: 1280x720, 1440x1080 (with sample aspect ratio 4:3), 3840x2160</w:t>
      </w:r>
    </w:p>
    <w:p w14:paraId="061B8DB8">
      <w:pPr>
        <w:pStyle w:val="55"/>
        <w:rPr>
          <w:lang w:val="en-US" w:eastAsia="zh-CN"/>
        </w:rPr>
      </w:pPr>
      <w:r>
        <w:rPr>
          <w:lang w:val="en-US" w:eastAsia="zh-CN"/>
        </w:rPr>
        <w:t xml:space="preserve">- </w:t>
      </w:r>
      <w:r>
        <w:rPr>
          <w:lang w:val="en-US" w:eastAsia="zh-CN"/>
        </w:rPr>
        <w:tab/>
      </w:r>
      <w:r>
        <w:rPr>
          <w:lang w:val="en-US" w:eastAsia="zh-CN"/>
        </w:rPr>
        <w:t>Framerates for each eye are: 30 fps, 50fps, 60 fps, and 90 fps and possibly fractional variants.</w:t>
      </w:r>
    </w:p>
    <w:p w14:paraId="2ACCAF3B">
      <w:pPr>
        <w:pStyle w:val="55"/>
        <w:rPr>
          <w:lang w:val="en-US" w:eastAsia="zh-CN"/>
        </w:rPr>
      </w:pPr>
      <w:r>
        <w:rPr>
          <w:lang w:val="en-US" w:eastAsia="zh-CN"/>
        </w:rPr>
        <w:t>-</w:t>
      </w:r>
      <w:r>
        <w:rPr>
          <w:lang w:val="en-US" w:eastAsia="zh-CN"/>
        </w:rPr>
        <w:tab/>
      </w:r>
      <w:r>
        <w:rPr>
          <w:lang w:val="en-US" w:eastAsia="zh-CN"/>
        </w:rPr>
        <w:t>Signal characteristics</w:t>
      </w:r>
    </w:p>
    <w:p w14:paraId="3B4B0DE6">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50A96032">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8 or 10 bits</w:t>
      </w:r>
    </w:p>
    <w:p w14:paraId="133ED90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Typical parameters are BT-709 (value 1), and BT-2020/BT-2100 (value 9).</w:t>
      </w:r>
    </w:p>
    <w:p w14:paraId="291BAF13">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Typical parameters are BT-709 (value 1), BT-2020 (value 14), BT-2100 PQ (value 16) and BT-2100 HLG (value 18).</w:t>
      </w:r>
    </w:p>
    <w:p w14:paraId="119D880D">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Typical parameters are BT-709 (value 1), and BT-2020/BT-2100 non-constant luminance (value 9).</w:t>
      </w:r>
    </w:p>
    <w:p w14:paraId="74C7B311">
      <w:pPr>
        <w:pStyle w:val="65"/>
        <w:rPr>
          <w:lang w:val="en-US" w:eastAsia="zh-CN"/>
        </w:rPr>
      </w:pPr>
      <w:r>
        <w:rPr>
          <w:lang w:val="en-US" w:eastAsia="zh-CN"/>
        </w:rPr>
        <w:t>-</w:t>
      </w:r>
      <w:r>
        <w:rPr>
          <w:lang w:val="en-US" w:eastAsia="zh-CN"/>
        </w:rPr>
        <w:tab/>
      </w:r>
      <w:r>
        <w:rPr>
          <w:lang w:val="en-US" w:eastAsia="zh-CN"/>
        </w:rPr>
        <w:t xml:space="preserve">Typical combined values are BT-709 SDR with (1,1,1) and HDR PQ with (9,16,9). </w:t>
      </w:r>
    </w:p>
    <w:p w14:paraId="31C3C501">
      <w:pPr>
        <w:pStyle w:val="65"/>
        <w:ind w:left="0" w:firstLine="0"/>
      </w:pPr>
      <w:r>
        <w:t>Additional metadata may be present, either on a static or per frame basis, as follows:</w:t>
      </w:r>
    </w:p>
    <w:p w14:paraId="51B9899F">
      <w:pPr>
        <w:pStyle w:val="55"/>
      </w:pPr>
      <w:r>
        <w:t>-</w:t>
      </w:r>
      <w:r>
        <w:tab/>
      </w:r>
      <w:r>
        <w:t>hero eye: A value that indicates which eye is the primary eye when rendering in 2D.</w:t>
      </w:r>
    </w:p>
    <w:p w14:paraId="0B50F24D">
      <w:pPr>
        <w:pStyle w:val="55"/>
      </w:pPr>
      <w:r>
        <w:t>-</w:t>
      </w:r>
      <w:r>
        <w:tab/>
      </w:r>
      <w:r>
        <w:t>camera parameters: camera parameters are typically represented in a 3 × 4 projection matrix called the camera matrix. The extrinsic parameters define the camera pose (position and orientation) while the intrinsic parameters specify the camera image format, specifically:</w:t>
      </w:r>
    </w:p>
    <w:p w14:paraId="651D09A2">
      <w:pPr>
        <w:pStyle w:val="65"/>
      </w:pPr>
      <w:r>
        <w:t>-</w:t>
      </w:r>
      <w:r>
        <w:tab/>
      </w:r>
      <w:r>
        <w:t>extrinsic parameters denote the coordinate system transformations from 3D world coordinates to 3D camera coordinates. For details see: https://en.wikipedia.org/wiki/Camera_resectioning#Extrinsic_parameters</w:t>
      </w:r>
    </w:p>
    <w:p w14:paraId="7175C719">
      <w:pPr>
        <w:pStyle w:val="65"/>
      </w:pPr>
      <w:r>
        <w:t>-</w:t>
      </w:r>
      <w:r>
        <w:tab/>
      </w:r>
      <w:r>
        <w:t>intrinsic parameters describe a specific camera model. These parameters encompass focal length, image sensor format, and camera principal point. For details see: https://en.wikipedia.org/wiki/Camera_resectioning#Intrinsic_parameters</w:t>
      </w:r>
    </w:p>
    <w:p w14:paraId="4F3D1F93">
      <w:pPr>
        <w:pStyle w:val="55"/>
      </w:pPr>
      <w:r>
        <w:t>-</w:t>
      </w:r>
      <w:r>
        <w:tab/>
      </w:r>
      <w:r>
        <w:t xml:space="preserve">disparity adjustment: </w:t>
      </w:r>
    </w:p>
    <w:p w14:paraId="30940D27">
      <w:pPr>
        <w:pStyle w:val="65"/>
      </w:pPr>
      <w:r>
        <w:t>-</w:t>
      </w:r>
      <w:r>
        <w:tab/>
      </w:r>
      <w:r>
        <w:t>horizontal disparity adjustment, a value that indicates a relative shift of the left and right images, which changes the zero-parallax plane.</w:t>
      </w:r>
    </w:p>
    <w:p w14:paraId="2619F7AD">
      <w:pPr>
        <w:pStyle w:val="55"/>
      </w:pPr>
      <w:r>
        <w:t>-</w:t>
      </w:r>
      <w:r>
        <w:tab/>
      </w:r>
      <w:r>
        <w:t>Disparity/depth map: 10bit, same resolution as source content, monochrome, can possibly be sub-sampled</w:t>
      </w:r>
    </w:p>
    <w:p w14:paraId="613357D6">
      <w:pPr>
        <w:pStyle w:val="55"/>
      </w:pPr>
      <w:r>
        <w:t>-</w:t>
      </w:r>
      <w:r>
        <w:tab/>
      </w:r>
      <w:r>
        <w:t>alpha maps: 8 bit, same resolution as source content</w:t>
      </w:r>
    </w:p>
    <w:p w14:paraId="36DEF8B8">
      <w:pPr>
        <w:pStyle w:val="55"/>
      </w:pPr>
      <w:r>
        <w:t>-</w:t>
      </w:r>
      <w:r>
        <w:tab/>
      </w:r>
      <w:r>
        <w:t xml:space="preserve">Line time (per camera) – rolling shutter readout time, only relevant in poorer quality/reduced functionality camera pipelines typically used on HMD tracking cameras. </w:t>
      </w:r>
    </w:p>
    <w:p w14:paraId="23053927">
      <w:pPr>
        <w:pStyle w:val="65"/>
      </w:pPr>
      <w:r>
        <w:t>-</w:t>
      </w:r>
      <w:r>
        <w:tab/>
      </w:r>
      <w:r>
        <w:t xml:space="preserve">Examples: </w:t>
      </w:r>
      <w:r>
        <w:fldChar w:fldCharType="begin"/>
      </w:r>
      <w:r>
        <w:instrText xml:space="preserve">HYPERLINK "https://github.com/MPEGGroup/FileFormatConformance/tree/m62054_exintrinsics/data/file_features/under_consideration"</w:instrText>
      </w:r>
      <w:r>
        <w:fldChar w:fldCharType="separate"/>
      </w:r>
      <w:r>
        <w:rPr>
          <w:rStyle w:val="36"/>
        </w:rPr>
        <w:t>https://github.com/MPEGGroup/FileFormatConformance/tree/m62054_exintrinsics/data/file_features/under_consideration</w:t>
      </w:r>
      <w:r>
        <w:fldChar w:fldCharType="end"/>
      </w:r>
    </w:p>
    <w:p w14:paraId="29FB12A6">
      <w:pPr>
        <w:pStyle w:val="65"/>
        <w:ind w:left="0" w:firstLine="0"/>
      </w:pPr>
      <w:r>
        <w:t xml:space="preserve">For </w:t>
      </w:r>
      <w:r>
        <w:rPr>
          <w:lang w:eastAsia="zh-CN"/>
        </w:rPr>
        <w:t>h</w:t>
      </w:r>
      <w:r>
        <w:rPr>
          <w:lang w:val="en-US" w:eastAsia="zh-CN"/>
        </w:rPr>
        <w:t>igher-quality projected stereoscopic video</w:t>
      </w:r>
      <w:r>
        <w:t>, the following are the core extensions beyond the TS 26.265 3D TV Format:</w:t>
      </w:r>
    </w:p>
    <w:p w14:paraId="0035DB0F">
      <w:pPr>
        <w:pStyle w:val="55"/>
        <w:rPr>
          <w:lang w:val="en-US" w:eastAsia="zh-CN"/>
        </w:rPr>
      </w:pPr>
      <w:r>
        <w:rPr>
          <w:lang w:val="en-US" w:eastAsia="zh-CN"/>
        </w:rPr>
        <w:t>-</w:t>
      </w:r>
      <w:r>
        <w:rPr>
          <w:lang w:val="en-US" w:eastAsia="zh-CN"/>
        </w:rPr>
        <w:tab/>
      </w:r>
      <w:r>
        <w:rPr>
          <w:lang w:val="en-US" w:eastAsia="zh-CN"/>
        </w:rPr>
        <w:t>projected video</w:t>
      </w:r>
    </w:p>
    <w:p w14:paraId="0459B73B">
      <w:pPr>
        <w:pStyle w:val="55"/>
        <w:rPr>
          <w:lang w:val="en-US" w:eastAsia="zh-CN"/>
        </w:rPr>
      </w:pPr>
      <w:r>
        <w:rPr>
          <w:lang w:val="en-US" w:eastAsia="zh-CN"/>
        </w:rPr>
        <w:t>-</w:t>
      </w:r>
      <w:r>
        <w:rPr>
          <w:lang w:val="en-US" w:eastAsia="zh-CN"/>
        </w:rPr>
        <w:tab/>
      </w:r>
      <w:r>
        <w:rPr>
          <w:lang w:val="en-US" w:eastAsia="zh-CN"/>
        </w:rPr>
        <w:t>higher resolutions up to 8K</w:t>
      </w:r>
    </w:p>
    <w:p w14:paraId="253E482D">
      <w:pPr>
        <w:pStyle w:val="55"/>
        <w:rPr>
          <w:lang w:val="en-US" w:eastAsia="zh-CN"/>
        </w:rPr>
      </w:pPr>
      <w:r>
        <w:rPr>
          <w:lang w:val="en-US" w:eastAsia="zh-CN"/>
        </w:rPr>
        <w:t>-</w:t>
      </w:r>
      <w:r>
        <w:rPr>
          <w:lang w:val="en-US" w:eastAsia="zh-CN"/>
        </w:rPr>
        <w:tab/>
      </w:r>
      <w:r>
        <w:rPr>
          <w:lang w:val="en-US" w:eastAsia="zh-CN"/>
        </w:rPr>
        <w:t xml:space="preserve">additional depth and alpha data </w:t>
      </w:r>
    </w:p>
    <w:p w14:paraId="3CF554A3">
      <w:pPr>
        <w:rPr>
          <w:lang w:val="en-US" w:eastAsia="zh-CN"/>
        </w:rPr>
      </w:pPr>
      <w:r>
        <w:t>For higher-quality projected stereoscopic video extensions</w:t>
      </w:r>
      <w:r>
        <w:rPr>
          <w:lang w:val="en-US" w:eastAsia="zh-CN"/>
        </w:rPr>
        <w:t xml:space="preserve"> content may use projections to left and right eye as follows</w:t>
      </w:r>
      <w:r>
        <w:rPr>
          <w:highlight w:val="none"/>
          <w:lang w:val="en-US" w:eastAsia="zh-CN"/>
        </w:rPr>
        <w:t xml:space="preserve"> </w:t>
      </w:r>
      <w:r>
        <w:rPr>
          <w:highlight w:val="yellow"/>
          <w:lang w:val="en-US" w:eastAsia="zh-CN"/>
        </w:rPr>
        <w:t>[</w:t>
      </w:r>
      <w:r>
        <w:rPr>
          <w:rFonts w:hint="eastAsia"/>
          <w:highlight w:val="yellow"/>
          <w:lang w:val="en-US" w:eastAsia="zh-CN"/>
        </w:rPr>
        <w:t>S3</w:t>
      </w:r>
      <w:r>
        <w:rPr>
          <w:highlight w:val="yellow"/>
          <w:lang w:val="en-US" w:eastAsia="zh-CN"/>
        </w:rPr>
        <w:t>]</w:t>
      </w:r>
      <w:r>
        <w:rPr>
          <w:lang w:val="en-US" w:eastAsia="zh-CN"/>
        </w:rPr>
        <w:t>:</w:t>
      </w:r>
    </w:p>
    <w:p w14:paraId="16A5043B">
      <w:pPr>
        <w:pStyle w:val="55"/>
        <w:rPr>
          <w:lang w:val="en-US" w:eastAsia="zh-CN"/>
        </w:rPr>
      </w:pPr>
      <w:r>
        <w:rPr>
          <w:lang w:val="en-US" w:eastAsia="zh-CN"/>
        </w:rPr>
        <w:t>-</w:t>
      </w:r>
      <w:r>
        <w:rPr>
          <w:lang w:val="en-US" w:eastAsia="zh-CN"/>
        </w:rPr>
        <w:tab/>
      </w:r>
      <w:r>
        <w:rPr>
          <w:lang w:val="en-US" w:eastAsia="zh-CN"/>
        </w:rPr>
        <w:t>spherically-projected 3D video as defined in TS</w:t>
      </w:r>
      <w:r>
        <w:rPr>
          <w:highlight w:val="yellow"/>
          <w:lang w:val="en-US" w:eastAsia="zh-CN"/>
        </w:rPr>
        <w:t xml:space="preserve"> 26.118</w:t>
      </w:r>
      <w:r>
        <w:rPr>
          <w:rFonts w:hint="eastAsia"/>
          <w:highlight w:val="yellow"/>
          <w:lang w:val="en-US" w:eastAsia="zh-CN"/>
        </w:rPr>
        <w:t xml:space="preserve"> [26118]</w:t>
      </w:r>
      <w:r>
        <w:rPr>
          <w:highlight w:val="yellow"/>
          <w:lang w:val="en-US" w:eastAsia="zh-CN"/>
        </w:rPr>
        <w:t>.</w:t>
      </w:r>
    </w:p>
    <w:p w14:paraId="1DE40B62">
      <w:pPr>
        <w:pStyle w:val="55"/>
        <w:rPr>
          <w:lang w:val="en-US" w:eastAsia="zh-CN"/>
        </w:rPr>
      </w:pPr>
      <w:r>
        <w:rPr>
          <w:lang w:val="en-US" w:eastAsia="zh-CN"/>
        </w:rPr>
        <w:t>-</w:t>
      </w:r>
      <w:r>
        <w:rPr>
          <w:lang w:val="en-US" w:eastAsia="zh-CN"/>
        </w:rPr>
        <w:tab/>
      </w:r>
      <w:r>
        <w:rPr>
          <w:lang w:val="en-US" w:eastAsia="zh-CN"/>
        </w:rPr>
        <w:t xml:space="preserve">extended with additional depth data, also referred to as video contour maps </w:t>
      </w:r>
      <w:r>
        <w:rPr>
          <w:highlight w:val="yellow"/>
          <w:lang w:val="en-US" w:eastAsia="zh-CN"/>
        </w:rPr>
        <w:t>[</w:t>
      </w:r>
      <w:r>
        <w:rPr>
          <w:rFonts w:hint="eastAsia"/>
          <w:highlight w:val="yellow"/>
          <w:lang w:val="en-US" w:eastAsia="zh-CN"/>
        </w:rPr>
        <w:t>S4</w:t>
      </w:r>
      <w:r>
        <w:rPr>
          <w:highlight w:val="yellow"/>
          <w:lang w:val="en-US" w:eastAsia="zh-CN"/>
        </w:rPr>
        <w:t>]</w:t>
      </w:r>
      <w:r>
        <w:rPr>
          <w:lang w:val="en-US" w:eastAsia="zh-CN"/>
        </w:rPr>
        <w:t xml:space="preserve">. </w:t>
      </w:r>
    </w:p>
    <w:p w14:paraId="3C7AB1E0">
      <w:pPr>
        <w:pStyle w:val="55"/>
        <w:ind w:left="0" w:firstLine="0"/>
        <w:rPr>
          <w:lang w:val="en-US" w:eastAsia="zh-CN"/>
        </w:rPr>
      </w:pPr>
      <w:r>
        <w:rPr>
          <w:lang w:val="en-US" w:eastAsia="zh-CN"/>
        </w:rPr>
        <w:t>In addition, the detailed signal properties of the video each eye needs to be defined:</w:t>
      </w:r>
    </w:p>
    <w:p w14:paraId="1C098439">
      <w:pPr>
        <w:pStyle w:val="55"/>
        <w:rPr>
          <w:lang w:val="en-US" w:eastAsia="zh-CN"/>
        </w:rPr>
      </w:pPr>
      <w:r>
        <w:rPr>
          <w:lang w:val="en-US" w:eastAsia="zh-CN"/>
        </w:rPr>
        <w:t>-</w:t>
      </w:r>
      <w:r>
        <w:rPr>
          <w:lang w:val="en-US" w:eastAsia="zh-CN"/>
        </w:rPr>
        <w:tab/>
      </w:r>
      <w:r>
        <w:rPr>
          <w:lang w:val="en-US" w:eastAsia="zh-CN"/>
        </w:rPr>
        <w:t>Sample aspect ratio for each eye,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SampleAspectRatio</w:t>
      </w:r>
      <w:r>
        <w:rPr>
          <w:lang w:val="en-US" w:eastAsia="zh-CN"/>
        </w:rPr>
        <w:t>. Typical parameters are 1:1 (value 1) or 4:3 (value 14).</w:t>
      </w:r>
    </w:p>
    <w:p w14:paraId="4E64A6B0">
      <w:pPr>
        <w:pStyle w:val="55"/>
        <w:rPr>
          <w:lang w:val="en-US" w:eastAsia="zh-CN"/>
        </w:rPr>
      </w:pPr>
      <w:r>
        <w:rPr>
          <w:lang w:val="en-US" w:eastAsia="zh-CN"/>
        </w:rPr>
        <w:t>-</w:t>
      </w:r>
      <w:r>
        <w:rPr>
          <w:lang w:val="en-US" w:eastAsia="zh-CN"/>
        </w:rPr>
        <w:tab/>
      </w:r>
      <w:r>
        <w:rPr>
          <w:lang w:val="en-US" w:eastAsia="zh-CN"/>
        </w:rPr>
        <w:t xml:space="preserve">Picture aspect ratio for each eye. Typical parameters are 1:1 or 16:9.  </w:t>
      </w:r>
    </w:p>
    <w:p w14:paraId="2EAD78D5">
      <w:pPr>
        <w:pStyle w:val="55"/>
        <w:rPr>
          <w:lang w:val="en-US" w:eastAsia="zh-CN"/>
        </w:rPr>
      </w:pPr>
      <w:r>
        <w:rPr>
          <w:lang w:val="en-US" w:eastAsia="zh-CN"/>
        </w:rPr>
        <w:t xml:space="preserve">- </w:t>
      </w:r>
      <w:r>
        <w:rPr>
          <w:lang w:val="en-US" w:eastAsia="zh-CN"/>
        </w:rPr>
        <w:tab/>
      </w:r>
      <w:r>
        <w:rPr>
          <w:lang w:val="en-US" w:eastAsia="zh-CN"/>
        </w:rPr>
        <w:t xml:space="preserve">Resolutions per eye of left eye and right eye are </w:t>
      </w:r>
    </w:p>
    <w:p w14:paraId="6DBDCB6F">
      <w:pPr>
        <w:pStyle w:val="65"/>
      </w:pPr>
      <w:r>
        <w:t>-</w:t>
      </w:r>
      <w:r>
        <w:tab/>
      </w:r>
      <w:r>
        <w:t>for picture aspect ratio 1:1: 2160x2160, 4320x4320</w:t>
      </w:r>
    </w:p>
    <w:p w14:paraId="384F16D0">
      <w:pPr>
        <w:pStyle w:val="65"/>
      </w:pPr>
      <w:r>
        <w:t>-</w:t>
      </w:r>
      <w:r>
        <w:tab/>
      </w:r>
      <w:r>
        <w:t>for picture aspect ratio 16:9: 3840x2160, 7680x4320</w:t>
      </w:r>
    </w:p>
    <w:p w14:paraId="73392BCC">
      <w:pPr>
        <w:pStyle w:val="39"/>
      </w:pPr>
      <w:r>
        <w:t xml:space="preserve">NOTE: </w:t>
      </w:r>
      <w:r>
        <w:tab/>
      </w:r>
      <w:r>
        <w:t>8K resolution is supported in</w:t>
      </w:r>
      <w:r>
        <w:rPr>
          <w:highlight w:val="none"/>
        </w:rPr>
        <w:t xml:space="preserve"> TS 26.118 </w:t>
      </w:r>
      <w:r>
        <w:rPr>
          <w:highlight w:val="yellow"/>
        </w:rPr>
        <w:t>[</w:t>
      </w:r>
      <w:r>
        <w:rPr>
          <w:rFonts w:hint="eastAsia" w:eastAsia="宋体"/>
          <w:highlight w:val="yellow"/>
          <w:lang w:val="en-US" w:eastAsia="zh-CN"/>
        </w:rPr>
        <w:t>26118</w:t>
      </w:r>
      <w:r>
        <w:rPr>
          <w:highlight w:val="yellow"/>
        </w:rPr>
        <w:t>]</w:t>
      </w:r>
      <w:r>
        <w:t>, and also supported in terms of decoding on modern mobile systems-on-chip. Whether 8K is supported in a full end-to-end workflow is application dependent, but with appropriate capability negotiation, a suitable resolution can be determined.</w:t>
      </w:r>
    </w:p>
    <w:p w14:paraId="2DC20ADD">
      <w:pPr>
        <w:pStyle w:val="55"/>
        <w:rPr>
          <w:lang w:val="en-US" w:eastAsia="zh-CN"/>
        </w:rPr>
      </w:pPr>
      <w:r>
        <w:rPr>
          <w:lang w:val="en-US" w:eastAsia="zh-CN"/>
        </w:rPr>
        <w:t xml:space="preserve">- </w:t>
      </w:r>
      <w:r>
        <w:rPr>
          <w:lang w:val="en-US" w:eastAsia="zh-CN"/>
        </w:rPr>
        <w:tab/>
      </w:r>
      <w:r>
        <w:rPr>
          <w:lang w:val="en-US" w:eastAsia="zh-CN"/>
        </w:rPr>
        <w:t>Framerates for each eye are: 24 fps, 30 fps, 48fps, 50fps, 60 fps, 90 fps, 120 fps, 144 fps and possibly fractional variants.</w:t>
      </w:r>
    </w:p>
    <w:p w14:paraId="612DFEA3">
      <w:pPr>
        <w:pStyle w:val="39"/>
      </w:pPr>
      <w:r>
        <w:t xml:space="preserve">NOTE: </w:t>
      </w:r>
      <w:r>
        <w:tab/>
      </w:r>
      <w:r>
        <w:t>120 and 144 fps are supported in terms of decoding on modern mobile systems-on-chip. Whether such high-frame rates supported in a full end-to-end workflow is application dependent, but with appropriate capability negotiation, a suitable resolution can be determined.</w:t>
      </w:r>
    </w:p>
    <w:p w14:paraId="1FA43344">
      <w:pPr>
        <w:pStyle w:val="55"/>
        <w:rPr>
          <w:lang w:val="en-US" w:eastAsia="zh-CN"/>
        </w:rPr>
      </w:pPr>
      <w:r>
        <w:rPr>
          <w:lang w:val="en-US" w:eastAsia="zh-CN"/>
        </w:rPr>
        <w:t>-</w:t>
      </w:r>
      <w:r>
        <w:rPr>
          <w:lang w:val="en-US" w:eastAsia="zh-CN"/>
        </w:rPr>
        <w:tab/>
      </w:r>
      <w:r>
        <w:rPr>
          <w:lang w:val="en-US" w:eastAsia="zh-CN"/>
        </w:rPr>
        <w:t>Signal characteristics</w:t>
      </w:r>
    </w:p>
    <w:p w14:paraId="7EBC4E78">
      <w:pPr>
        <w:pStyle w:val="65"/>
        <w:rPr>
          <w:lang w:val="en-US" w:eastAsia="zh-CN"/>
        </w:rPr>
      </w:pPr>
      <w:r>
        <w:rPr>
          <w:lang w:val="en-US" w:eastAsia="zh-CN"/>
        </w:rPr>
        <w:t>-</w:t>
      </w:r>
      <w:r>
        <w:rPr>
          <w:lang w:val="en-US" w:eastAsia="zh-CN"/>
        </w:rPr>
        <w:tab/>
      </w:r>
      <w:r>
        <w:rPr>
          <w:lang w:val="en-US" w:eastAsia="zh-CN"/>
        </w:rPr>
        <w:t xml:space="preserve">The video signal is YUV with 4:2:0 chroma subsampling. </w:t>
      </w:r>
    </w:p>
    <w:p w14:paraId="7AABF511">
      <w:pPr>
        <w:pStyle w:val="65"/>
        <w:rPr>
          <w:lang w:val="en-US" w:eastAsia="zh-CN"/>
        </w:rPr>
      </w:pPr>
      <w:r>
        <w:rPr>
          <w:lang w:val="en-US" w:eastAsia="zh-CN"/>
        </w:rPr>
        <w:t>-</w:t>
      </w:r>
      <w:r>
        <w:rPr>
          <w:lang w:val="en-US" w:eastAsia="zh-CN"/>
        </w:rPr>
        <w:tab/>
      </w:r>
      <w:r>
        <w:rPr>
          <w:lang w:val="en-US" w:eastAsia="zh-CN"/>
        </w:rPr>
        <w:t>Bit</w:t>
      </w:r>
      <w:r>
        <w:rPr>
          <w:rFonts w:hint="eastAsia"/>
          <w:lang w:val="en-US" w:eastAsia="zh-CN"/>
        </w:rPr>
        <w:t xml:space="preserve"> </w:t>
      </w:r>
      <w:r>
        <w:rPr>
          <w:lang w:val="en-US" w:eastAsia="zh-CN"/>
        </w:rPr>
        <w:t>depth: 10 bits</w:t>
      </w:r>
    </w:p>
    <w:p w14:paraId="44D0AF6A">
      <w:pPr>
        <w:pStyle w:val="65"/>
        <w:rPr>
          <w:lang w:val="en-US" w:eastAsia="zh-CN"/>
        </w:rPr>
      </w:pPr>
      <w:r>
        <w:rPr>
          <w:lang w:val="en-US" w:eastAsia="zh-CN"/>
        </w:rPr>
        <w:t>-</w:t>
      </w:r>
      <w:r>
        <w:rPr>
          <w:lang w:val="en-US" w:eastAsia="zh-CN"/>
        </w:rPr>
        <w:tab/>
      </w:r>
      <w:r>
        <w:rPr>
          <w:lang w:val="en-US" w:eastAsia="zh-CN"/>
        </w:rPr>
        <w:t>Colour primaries, defined according to the ITU-T H.273</w:t>
      </w:r>
      <w:r>
        <w:rPr>
          <w:highlight w:val="yellow"/>
          <w:lang w:val="en-US" w:eastAsia="zh-CN"/>
        </w:rPr>
        <w:t xml:space="preserve"> [</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ColourPrimaries</w:t>
      </w:r>
      <w:r>
        <w:rPr>
          <w:lang w:val="en-US" w:eastAsia="zh-CN"/>
        </w:rPr>
        <w:t xml:space="preserve"> being BT-2100 (value 9).</w:t>
      </w:r>
    </w:p>
    <w:p w14:paraId="0EDF0211">
      <w:pPr>
        <w:pStyle w:val="65"/>
        <w:rPr>
          <w:lang w:val="en-US" w:eastAsia="zh-CN"/>
        </w:rPr>
      </w:pPr>
      <w:r>
        <w:rPr>
          <w:lang w:val="en-US" w:eastAsia="zh-CN"/>
        </w:rPr>
        <w:t>-</w:t>
      </w:r>
      <w:r>
        <w:rPr>
          <w:lang w:val="en-US" w:eastAsia="zh-CN"/>
        </w:rPr>
        <w:tab/>
      </w:r>
      <w:r>
        <w:rPr>
          <w:lang w:val="en-US" w:eastAsia="zh-CN"/>
        </w:rPr>
        <w:t xml:space="preserve">Transfer characteristics,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TransferCharacteristics</w:t>
      </w:r>
      <w:r>
        <w:rPr>
          <w:lang w:val="en-US" w:eastAsia="zh-CN"/>
        </w:rPr>
        <w:t>. being BT-2100 PQ (value 16).</w:t>
      </w:r>
    </w:p>
    <w:p w14:paraId="5C8B6DE4">
      <w:pPr>
        <w:pStyle w:val="65"/>
        <w:rPr>
          <w:lang w:val="en-US" w:eastAsia="zh-CN"/>
        </w:rPr>
      </w:pPr>
      <w:r>
        <w:rPr>
          <w:lang w:val="en-US" w:eastAsia="zh-CN"/>
        </w:rPr>
        <w:t>-</w:t>
      </w:r>
      <w:r>
        <w:rPr>
          <w:lang w:val="en-US" w:eastAsia="zh-CN"/>
        </w:rPr>
        <w:tab/>
      </w:r>
      <w:r>
        <w:rPr>
          <w:lang w:val="en-US" w:eastAsia="zh-CN"/>
        </w:rPr>
        <w:t xml:space="preserve">Matrix coefficients, defined according to the ITU-T H.273 </w:t>
      </w:r>
      <w:r>
        <w:rPr>
          <w:highlight w:val="yellow"/>
          <w:lang w:val="en-US" w:eastAsia="zh-CN"/>
        </w:rPr>
        <w:t>[</w:t>
      </w:r>
      <w:r>
        <w:rPr>
          <w:rFonts w:hint="eastAsia"/>
          <w:highlight w:val="yellow"/>
          <w:lang w:val="en-US" w:eastAsia="zh-CN"/>
        </w:rPr>
        <w:t>S5</w:t>
      </w:r>
      <w:r>
        <w:rPr>
          <w:highlight w:val="yellow"/>
          <w:lang w:val="en-US" w:eastAsia="zh-CN"/>
        </w:rPr>
        <w:t>]</w:t>
      </w:r>
      <w:r>
        <w:rPr>
          <w:lang w:val="en-US" w:eastAsia="zh-CN"/>
        </w:rPr>
        <w:t xml:space="preserve">, </w:t>
      </w:r>
      <w:r>
        <w:rPr>
          <w:rFonts w:ascii="Courier New" w:hAnsi="Courier New" w:cs="Courier New"/>
          <w:lang w:val="en-US" w:eastAsia="zh-CN"/>
        </w:rPr>
        <w:t>MatrixCoefficients</w:t>
      </w:r>
      <w:r>
        <w:rPr>
          <w:lang w:val="en-US" w:eastAsia="zh-CN"/>
        </w:rPr>
        <w:t xml:space="preserve"> being BT-2100 non-constant luminance (value 9).</w:t>
      </w:r>
    </w:p>
    <w:p w14:paraId="4362D8EC">
      <w:pPr>
        <w:pStyle w:val="65"/>
        <w:rPr>
          <w:lang w:val="en-US" w:eastAsia="zh-CN"/>
        </w:rPr>
      </w:pPr>
      <w:r>
        <w:rPr>
          <w:lang w:val="en-US" w:eastAsia="zh-CN"/>
        </w:rPr>
        <w:t>-</w:t>
      </w:r>
      <w:r>
        <w:rPr>
          <w:lang w:val="en-US" w:eastAsia="zh-CN"/>
        </w:rPr>
        <w:tab/>
      </w:r>
      <w:r>
        <w:rPr>
          <w:lang w:val="en-US" w:eastAsia="zh-CN"/>
        </w:rPr>
        <w:t xml:space="preserve">The core presentation format is HDR PQ with (9,16,9). </w:t>
      </w:r>
    </w:p>
    <w:p w14:paraId="7ECD020B">
      <w:pPr>
        <w:pStyle w:val="55"/>
        <w:rPr>
          <w:lang w:val="en-US" w:eastAsia="zh-CN"/>
        </w:rPr>
      </w:pPr>
      <w:r>
        <w:rPr>
          <w:rFonts w:hint="eastAsia"/>
          <w:lang w:val="en-US" w:eastAsia="zh-CN"/>
        </w:rPr>
        <w:t>-</w:t>
      </w:r>
      <w:r>
        <w:rPr>
          <w:rFonts w:hint="eastAsia"/>
          <w:lang w:val="en-US" w:eastAsia="zh-CN"/>
        </w:rPr>
        <w:tab/>
      </w:r>
      <w:r>
        <w:rPr>
          <w:lang w:val="en-US" w:eastAsia="zh-CN"/>
        </w:rPr>
        <w:t xml:space="preserve">Projection parameters: </w:t>
      </w:r>
    </w:p>
    <w:p w14:paraId="31407639">
      <w:pPr>
        <w:pStyle w:val="65"/>
      </w:pPr>
      <w:r>
        <w:t>-</w:t>
      </w:r>
      <w:r>
        <w:rPr>
          <w:rFonts w:hint="eastAsia" w:eastAsia="宋体"/>
          <w:lang w:val="en-US" w:eastAsia="zh-CN"/>
        </w:rPr>
        <w:tab/>
      </w:r>
      <w:r>
        <w:tab/>
      </w:r>
      <w:r>
        <w:t>Projection: fisheye, equirectangular</w:t>
      </w:r>
    </w:p>
    <w:p w14:paraId="0F81CFDA">
      <w:pPr>
        <w:pStyle w:val="65"/>
      </w:pPr>
      <w:r>
        <w:t>-</w:t>
      </w:r>
      <w:r>
        <w:tab/>
      </w:r>
      <w:r>
        <w:t xml:space="preserve">Field-of-view and restricted coverage, typically 180 degree. </w:t>
      </w:r>
    </w:p>
    <w:p w14:paraId="3807AA6D">
      <w:pPr>
        <w:pStyle w:val="39"/>
      </w:pPr>
      <w:r>
        <w:t>NOTE:</w:t>
      </w:r>
      <w:r>
        <w:rPr>
          <w:rFonts w:hint="eastAsia" w:eastAsia="宋体"/>
          <w:lang w:val="en-US" w:eastAsia="zh-CN"/>
        </w:rPr>
        <w:tab/>
      </w:r>
      <w:r>
        <w:t>The parameters may be aligned with</w:t>
      </w:r>
      <w:r>
        <w:rPr>
          <w:highlight w:val="yellow"/>
        </w:rPr>
        <w:t xml:space="preserve"> TS 26.118 [</w:t>
      </w:r>
      <w:r>
        <w:rPr>
          <w:rFonts w:hint="eastAsia" w:eastAsia="宋体"/>
          <w:highlight w:val="yellow"/>
          <w:lang w:val="en-US" w:eastAsia="zh-CN"/>
        </w:rPr>
        <w:t>26118</w:t>
      </w:r>
      <w:r>
        <w:rPr>
          <w:highlight w:val="yellow"/>
        </w:rPr>
        <w:t>]</w:t>
      </w:r>
    </w:p>
    <w:p w14:paraId="35565FC2">
      <w:pPr>
        <w:pStyle w:val="65"/>
        <w:ind w:left="0" w:firstLine="0"/>
      </w:pPr>
      <w:r>
        <w:t>Additional metadata may be present, either on a static or per frame basis, as follows:</w:t>
      </w:r>
    </w:p>
    <w:p w14:paraId="19A4B0BC">
      <w:pPr>
        <w:pStyle w:val="55"/>
      </w:pPr>
      <w:r>
        <w:t>-</w:t>
      </w:r>
      <w:r>
        <w:tab/>
      </w:r>
      <w:r>
        <w:t>hero eye: A value that indicates which eye is the primary eye when rendering in 2D.</w:t>
      </w:r>
    </w:p>
    <w:p w14:paraId="039BFC39">
      <w:pPr>
        <w:pStyle w:val="55"/>
      </w:pPr>
      <w:r>
        <w:t>-</w:t>
      </w:r>
      <w:r>
        <w:tab/>
      </w:r>
      <w:r>
        <w:t xml:space="preserve">disparity adjustment: </w:t>
      </w:r>
    </w:p>
    <w:p w14:paraId="0BC5112C">
      <w:pPr>
        <w:pStyle w:val="65"/>
      </w:pPr>
      <w:r>
        <w:t>-</w:t>
      </w:r>
      <w:r>
        <w:tab/>
      </w:r>
      <w:r>
        <w:t>horizontal disparity adjustment, a value that indicates a relative shift of the left and right images, which changes the zero-parallax plane.</w:t>
      </w:r>
    </w:p>
    <w:p w14:paraId="5EB77225">
      <w:pPr>
        <w:pStyle w:val="55"/>
        <w:rPr>
          <w:rFonts w:hint="eastAsia" w:eastAsia="宋体"/>
          <w:lang w:val="en-US" w:eastAsia="zh-CN"/>
        </w:rPr>
      </w:pPr>
      <w:r>
        <w:t>-</w:t>
      </w:r>
      <w:r>
        <w:tab/>
      </w:r>
      <w:r>
        <w:t>Disparity/depth map: 10bit, same resolution as source content, monochrome, can possibly be sub-sampled</w:t>
      </w:r>
      <w:r>
        <w:rPr>
          <w:rFonts w:hint="eastAsia" w:eastAsia="宋体"/>
          <w:lang w:val="en-US" w:eastAsia="zh-CN"/>
        </w:rPr>
        <w:t>.</w:t>
      </w:r>
    </w:p>
    <w:p w14:paraId="66391D91">
      <w:pPr>
        <w:pStyle w:val="5"/>
        <w:rPr>
          <w:lang w:val="en-US" w:eastAsia="zh-CN"/>
        </w:rPr>
      </w:pPr>
      <w:bookmarkStart w:id="318" w:name="_Toc27858"/>
      <w:bookmarkStart w:id="319" w:name="_Toc198"/>
      <w:bookmarkStart w:id="320" w:name="_Toc12326"/>
      <w:bookmarkStart w:id="321" w:name="_Toc4650"/>
      <w:r>
        <w:rPr>
          <w:rFonts w:hint="eastAsia"/>
          <w:lang w:val="en-US" w:eastAsia="zh-CN"/>
        </w:rPr>
        <w:t>4.</w:t>
      </w:r>
      <w:r>
        <w:rPr>
          <w:lang w:val="en-US" w:eastAsia="zh-CN"/>
        </w:rPr>
        <w:t>3</w:t>
      </w:r>
      <w:r>
        <w:rPr>
          <w:rFonts w:hint="eastAsia"/>
          <w:lang w:val="en-US" w:eastAsia="zh-CN"/>
        </w:rPr>
        <w:t>.2</w:t>
      </w:r>
      <w:r>
        <w:rPr>
          <w:lang w:val="en-US" w:eastAsia="zh-CN"/>
        </w:rPr>
        <w:t>.4</w:t>
      </w:r>
      <w:r>
        <w:rPr>
          <w:rFonts w:hint="eastAsia"/>
          <w:lang w:val="en-US" w:eastAsia="zh-CN"/>
        </w:rPr>
        <w:tab/>
      </w:r>
      <w:r>
        <w:rPr>
          <w:rFonts w:hint="eastAsia"/>
          <w:lang w:val="en-US" w:eastAsia="zh-CN"/>
        </w:rPr>
        <w:t>Production and Capturing System</w:t>
      </w:r>
      <w:r>
        <w:rPr>
          <w:lang w:val="en-US" w:eastAsia="zh-CN"/>
        </w:rPr>
        <w:t>s</w:t>
      </w:r>
      <w:bookmarkEnd w:id="317"/>
      <w:bookmarkEnd w:id="318"/>
      <w:bookmarkEnd w:id="319"/>
      <w:bookmarkEnd w:id="320"/>
      <w:bookmarkEnd w:id="321"/>
    </w:p>
    <w:p w14:paraId="65B895E3">
      <w:pPr>
        <w:rPr>
          <w:lang w:val="en-US" w:eastAsia="zh-CN"/>
        </w:rPr>
      </w:pPr>
      <w:r>
        <w:rPr>
          <w:lang w:val="en-US" w:eastAsia="zh-CN"/>
        </w:rPr>
        <w:t>The formats as defined in clause 4.3.</w:t>
      </w:r>
      <w:r>
        <w:rPr>
          <w:rFonts w:hint="eastAsia"/>
          <w:lang w:val="en-US" w:eastAsia="zh-CN"/>
        </w:rPr>
        <w:t>2</w:t>
      </w:r>
      <w:r>
        <w:rPr>
          <w:lang w:val="en-US" w:eastAsia="zh-CN"/>
        </w:rPr>
        <w:t>.</w:t>
      </w:r>
      <w:r>
        <w:rPr>
          <w:highlight w:val="none"/>
          <w:lang w:val="en-US" w:eastAsia="zh-CN"/>
        </w:rPr>
        <w:t>1</w:t>
      </w:r>
      <w:r>
        <w:rPr>
          <w:lang w:val="en-US" w:eastAsia="zh-CN"/>
        </w:rPr>
        <w:t xml:space="preserve"> may be captured at least with a reduced set of parameters by mobile devices and Head Mounted Displays (HMD) – for more details refer to the following information:</w:t>
      </w:r>
    </w:p>
    <w:p w14:paraId="72596272">
      <w:pPr>
        <w:pStyle w:val="55"/>
      </w:pPr>
      <w:r>
        <w:t>-</w:t>
      </w:r>
      <w:r>
        <w:tab/>
      </w:r>
      <w:r>
        <w:fldChar w:fldCharType="begin"/>
      </w:r>
      <w:r>
        <w:instrText xml:space="preserve"> HYPERLINK "https://techcrunch.com/2023/12/11/apple-releases-spatial-video-recording-on-iphone-15-pro/" </w:instrText>
      </w:r>
      <w:r>
        <w:fldChar w:fldCharType="separate"/>
      </w:r>
      <w:r>
        <w:rPr>
          <w:rStyle w:val="36"/>
        </w:rPr>
        <w:t>https://techcrunch.com/2023/12/11/apple-releases-spatial-video-recording-on-iphone-15-pro/</w:t>
      </w:r>
      <w:r>
        <w:rPr>
          <w:rStyle w:val="36"/>
        </w:rPr>
        <w:fldChar w:fldCharType="end"/>
      </w:r>
    </w:p>
    <w:p w14:paraId="48547ED1">
      <w:pPr>
        <w:pStyle w:val="65"/>
      </w:pPr>
      <w:r>
        <w:t>-</w:t>
      </w:r>
      <w:r>
        <w:tab/>
      </w:r>
      <w:r>
        <w:t>Spatial Video with 1080p at 30fps</w:t>
      </w:r>
    </w:p>
    <w:p w14:paraId="1A850B0B">
      <w:pPr>
        <w:pStyle w:val="55"/>
      </w:pPr>
      <w:r>
        <w:t>-</w:t>
      </w:r>
      <w:r>
        <w:tab/>
      </w:r>
      <w:r>
        <w:fldChar w:fldCharType="begin"/>
      </w:r>
      <w:r>
        <w:instrText xml:space="preserve"> HYPERLINK "https://9to5mac.com/2024/01/04/will-the-iphone-16-be-able-to-record-4k-spatial-video/" </w:instrText>
      </w:r>
      <w:r>
        <w:fldChar w:fldCharType="separate"/>
      </w:r>
      <w:r>
        <w:rPr>
          <w:rStyle w:val="36"/>
        </w:rPr>
        <w:t>https://9to5mac.com/2024/01/04/will-the-iphone-16-be-able-to-record-4k-spatial-video/</w:t>
      </w:r>
      <w:r>
        <w:rPr>
          <w:rStyle w:val="36"/>
        </w:rPr>
        <w:fldChar w:fldCharType="end"/>
      </w:r>
    </w:p>
    <w:p w14:paraId="3CE9F398">
      <w:pPr>
        <w:pStyle w:val="65"/>
      </w:pPr>
      <w:r>
        <w:t>-</w:t>
      </w:r>
      <w:r>
        <w:tab/>
      </w:r>
      <w:r>
        <w:t>Spatial Video with 4K is expected to be available</w:t>
      </w:r>
    </w:p>
    <w:p w14:paraId="7793A9FA">
      <w:pPr>
        <w:pStyle w:val="55"/>
      </w:pPr>
      <w:r>
        <w:t>-</w:t>
      </w:r>
      <w:r>
        <w:tab/>
      </w:r>
      <w:r>
        <w:fldChar w:fldCharType="begin"/>
      </w:r>
      <w:r>
        <w:instrText xml:space="preserve"> HYPERLINK "https://appleinsider.com/articles/24/03/06/capturing-spatial-video-apple-vision-pro-vs-iphone-15-pro" </w:instrText>
      </w:r>
      <w:r>
        <w:fldChar w:fldCharType="separate"/>
      </w:r>
      <w:r>
        <w:rPr>
          <w:rStyle w:val="36"/>
        </w:rPr>
        <w:t>https://appleinsider.com/articles/24/03/06/capturing-spatial-video-apple-vision-pro-vs-iphone-15-pro</w:t>
      </w:r>
      <w:r>
        <w:rPr>
          <w:rStyle w:val="36"/>
        </w:rPr>
        <w:fldChar w:fldCharType="end"/>
      </w:r>
    </w:p>
    <w:p w14:paraId="4696AB0E">
      <w:pPr>
        <w:pStyle w:val="65"/>
      </w:pPr>
      <w:r>
        <w:t>-</w:t>
      </w:r>
      <w:r>
        <w:tab/>
      </w:r>
      <w:r>
        <w:t>The spatial video captured is in a square 1:1 format at 2200 pixels by 2200 pixels. It is a near-perfect recreation of the passthrough viewed by the user.</w:t>
      </w:r>
    </w:p>
    <w:p w14:paraId="3FB0E281">
      <w:pPr>
        <w:pStyle w:val="65"/>
      </w:pPr>
      <w:r>
        <w:t>-</w:t>
      </w:r>
      <w:r>
        <w:tab/>
      </w:r>
      <w:r>
        <w:t xml:space="preserve">Once stereo is captured on supporting phones, offline postprocess can be used to acquire accompanying depth (using for example Depth-Anything </w:t>
      </w:r>
      <w:r>
        <w:fldChar w:fldCharType="begin"/>
      </w:r>
      <w:r>
        <w:instrText xml:space="preserve"> HYPERLINK "https://github.com/DepthAnything/Depth-Anything-V2/tree/main" </w:instrText>
      </w:r>
      <w:r>
        <w:fldChar w:fldCharType="separate"/>
      </w:r>
      <w:r>
        <w:rPr>
          <w:rStyle w:val="36"/>
        </w:rPr>
        <w:t>https://github.com/DepthAnything/Depth-Anything-V2/tree/main</w:t>
      </w:r>
      <w:r>
        <w:rPr>
          <w:rStyle w:val="36"/>
        </w:rPr>
        <w:fldChar w:fldCharType="end"/>
      </w:r>
      <w:r>
        <w:t xml:space="preserve"> and </w:t>
      </w:r>
      <w:r>
        <w:fldChar w:fldCharType="begin"/>
      </w:r>
      <w:r>
        <w:instrText xml:space="preserve"> HYPERLINK "https://github.com/isl-org/ZoeDepth" \t "_blank" \o "https://github.com/isl-org/zoedepth" </w:instrText>
      </w:r>
      <w:r>
        <w:fldChar w:fldCharType="separate"/>
      </w:r>
      <w:r>
        <w:t>ZoeDepth</w:t>
      </w:r>
      <w:r>
        <w:fldChar w:fldCharType="end"/>
      </w:r>
      <w:r>
        <w:t xml:space="preserve"> https://github.com/isl-org/ZoeDepth or similar).</w:t>
      </w:r>
    </w:p>
    <w:p w14:paraId="2426CD5C">
      <w:pPr>
        <w:pStyle w:val="55"/>
      </w:pPr>
      <w:r>
        <w:t>-</w:t>
      </w:r>
      <w:r>
        <w:tab/>
      </w:r>
      <w:r>
        <w:t xml:space="preserve">Meta Quest™ can record spatial video: </w:t>
      </w:r>
      <w:r>
        <w:fldChar w:fldCharType="begin"/>
      </w:r>
      <w:r>
        <w:instrText xml:space="preserve"> HYPERLINK "https://360rumors.com/quest-3-3d-videos/" </w:instrText>
      </w:r>
      <w:r>
        <w:fldChar w:fldCharType="separate"/>
      </w:r>
      <w:r>
        <w:rPr>
          <w:rStyle w:val="36"/>
        </w:rPr>
        <w:t>https://360rumors.com/quest-3-3d-videos/</w:t>
      </w:r>
      <w:r>
        <w:rPr>
          <w:rStyle w:val="36"/>
        </w:rPr>
        <w:fldChar w:fldCharType="end"/>
      </w:r>
    </w:p>
    <w:p w14:paraId="31A8118A">
      <w:pPr>
        <w:pStyle w:val="65"/>
      </w:pPr>
      <w:r>
        <w:t>-</w:t>
      </w:r>
      <w:r>
        <w:tab/>
      </w:r>
      <w:r>
        <w:t>After recording, the video or photo is captured in side-by-side format, with a square aspect ratio. Photos will also be side-by-side but they are stretched vertically, and need to be edited to fix that.</w:t>
      </w:r>
    </w:p>
    <w:p w14:paraId="6B9B0B2A">
      <w:pPr>
        <w:pStyle w:val="55"/>
      </w:pPr>
      <w:r>
        <w:t>-</w:t>
      </w:r>
      <w:r>
        <w:tab/>
      </w:r>
      <w:r>
        <w:fldChar w:fldCharType="begin"/>
      </w:r>
      <w:r>
        <w:instrText xml:space="preserve"> HYPERLINK "https://deovr.com/blog/84-record-vr-footage-on-the-meta-quest-3" </w:instrText>
      </w:r>
      <w:r>
        <w:fldChar w:fldCharType="separate"/>
      </w:r>
      <w:r>
        <w:rPr>
          <w:rStyle w:val="36"/>
        </w:rPr>
        <w:t>https://deovr.com/blog/84-record-vr-footage-on-the-meta-quest-3</w:t>
      </w:r>
      <w:r>
        <w:rPr>
          <w:rStyle w:val="36"/>
        </w:rPr>
        <w:fldChar w:fldCharType="end"/>
      </w:r>
    </w:p>
    <w:p w14:paraId="18A78E84">
      <w:pPr>
        <w:pStyle w:val="65"/>
      </w:pPr>
      <w:r>
        <w:t>-</w:t>
      </w:r>
      <w:r>
        <w:tab/>
      </w:r>
      <w:r>
        <w:t xml:space="preserve">The Meta Quest 3™ features two cameras that deliver full-color passthrough, allowing users to record content in 4K (2k per eye), using the Meta Quest Developer HUB (https://developer.oculus.com/documentation/unity/ts-odh). </w:t>
      </w:r>
    </w:p>
    <w:p w14:paraId="045B7BC6">
      <w:pPr>
        <w:pStyle w:val="65"/>
      </w:pPr>
      <w:r>
        <w:t>-</w:t>
      </w:r>
      <w:r>
        <w:tab/>
      </w:r>
      <w:r>
        <w:t>The Quest 3's passthrough cameras record footage that is flat 120-100 (possibly 90) degrees.</w:t>
      </w:r>
    </w:p>
    <w:p w14:paraId="0363FC4D">
      <w:pPr>
        <w:pStyle w:val="39"/>
        <w:rPr>
          <w:lang w:val="en-US"/>
        </w:rPr>
      </w:pPr>
      <w:r>
        <w:rPr>
          <w:lang w:val="en-US"/>
        </w:rPr>
        <w:t xml:space="preserve">NOTE: </w:t>
      </w:r>
      <w:r>
        <w:rPr>
          <w:lang w:val="en-US"/>
        </w:rPr>
        <w:tab/>
      </w:r>
      <w:r>
        <w:rPr>
          <w:lang w:val="en-US"/>
        </w:rPr>
        <w:t>In TV productions it was known that there were issues with visual fatigue, nausea due to bad content production. Guidelines that professional producers can take into account have been provided which minimize these effects. Indications whether this also is an issue for user generated content is for further study.</w:t>
      </w:r>
    </w:p>
    <w:p w14:paraId="232909E4">
      <w:pPr>
        <w:rPr>
          <w:lang w:val="en-US"/>
        </w:rPr>
      </w:pPr>
      <w:r>
        <w:rPr>
          <w:lang w:val="en-US"/>
        </w:rPr>
        <w:t>Beyond user-generated stereoscopic content, an ecosystem is developing around this format including movie production, documentaries and live sports. Examples are mentioned here:</w:t>
      </w:r>
    </w:p>
    <w:p w14:paraId="6FC4600C">
      <w:pPr>
        <w:pStyle w:val="55"/>
        <w:rPr>
          <w:lang w:val="en-US"/>
        </w:rPr>
      </w:pPr>
      <w:r>
        <w:rPr>
          <w:lang w:val="en-US"/>
        </w:rPr>
        <w:t>-</w:t>
      </w:r>
      <w:r>
        <w:rPr>
          <w:lang w:val="en-US"/>
        </w:rPr>
        <w:tab/>
      </w:r>
      <w:r>
        <w:fldChar w:fldCharType="begin"/>
      </w:r>
      <w:r>
        <w:instrText xml:space="preserve"> HYPERLINK "https://www.apple.com/newsroom/2024/02/2024-mls-season-kicks-off-today-exclusively-on-mls-season-pass-on-apple-tv/" </w:instrText>
      </w:r>
      <w:r>
        <w:fldChar w:fldCharType="separate"/>
      </w:r>
      <w:r>
        <w:rPr>
          <w:rStyle w:val="36"/>
          <w:lang w:val="en-US"/>
        </w:rPr>
        <w:t>https://www.apple.com/newsroom/2024/02/2024-mls-season-kicks-off-today-exclusively-on-mls-season-pass-on-apple-tv/</w:t>
      </w:r>
      <w:r>
        <w:rPr>
          <w:rStyle w:val="36"/>
          <w:lang w:val="en-US"/>
        </w:rPr>
        <w:fldChar w:fldCharType="end"/>
      </w:r>
    </w:p>
    <w:p w14:paraId="0B9FA31F">
      <w:pPr>
        <w:pStyle w:val="55"/>
        <w:rPr>
          <w:lang w:val="en-US"/>
        </w:rPr>
      </w:pPr>
      <w:r>
        <w:rPr>
          <w:lang w:val="en-US"/>
        </w:rPr>
        <w:t>-</w:t>
      </w:r>
      <w:r>
        <w:rPr>
          <w:lang w:val="en-US"/>
        </w:rPr>
        <w:tab/>
      </w:r>
      <w:r>
        <w:fldChar w:fldCharType="begin"/>
      </w:r>
      <w:r>
        <w:instrText xml:space="preserve"> HYPERLINK "https://www.apple.com/newsroom/2024/01/apple-previews-new-entertainment-experiences-launching-with-apple-vision-pro/" </w:instrText>
      </w:r>
      <w:r>
        <w:fldChar w:fldCharType="separate"/>
      </w:r>
      <w:r>
        <w:rPr>
          <w:rStyle w:val="36"/>
          <w:lang w:val="en-US"/>
        </w:rPr>
        <w:t>https://www.apple.com/newsroom/2024/01/apple-previews-new-entertainment-experiences-launching-with-apple-vision-pro/</w:t>
      </w:r>
      <w:r>
        <w:rPr>
          <w:rStyle w:val="36"/>
          <w:lang w:val="en-US"/>
        </w:rPr>
        <w:fldChar w:fldCharType="end"/>
      </w:r>
    </w:p>
    <w:p w14:paraId="29598466">
      <w:pPr>
        <w:pStyle w:val="55"/>
        <w:rPr>
          <w:rStyle w:val="36"/>
          <w:lang w:val="en-US"/>
        </w:rPr>
      </w:pPr>
      <w:r>
        <w:rPr>
          <w:lang w:val="en-US"/>
        </w:rPr>
        <w:t>-</w:t>
      </w:r>
      <w:r>
        <w:rPr>
          <w:lang w:val="en-US"/>
        </w:rPr>
        <w:tab/>
      </w:r>
      <w:r>
        <w:fldChar w:fldCharType="begin"/>
      </w:r>
      <w:r>
        <w:instrText xml:space="preserve"> HYPERLINK "https://www.macrumors.com/2024/01/08/vision-pro-movies-games/" </w:instrText>
      </w:r>
      <w:r>
        <w:fldChar w:fldCharType="separate"/>
      </w:r>
      <w:r>
        <w:rPr>
          <w:rStyle w:val="36"/>
          <w:lang w:val="en-US"/>
        </w:rPr>
        <w:t>https://www.macrumors.com/2024/01/08/vision-pro-movies-games/</w:t>
      </w:r>
      <w:r>
        <w:rPr>
          <w:rStyle w:val="36"/>
          <w:lang w:val="en-US"/>
        </w:rPr>
        <w:fldChar w:fldCharType="end"/>
      </w:r>
    </w:p>
    <w:p w14:paraId="6A2F491E">
      <w:pPr>
        <w:pStyle w:val="55"/>
        <w:ind w:left="0" w:firstLine="0"/>
        <w:rPr>
          <w:lang w:val="en-US"/>
        </w:rPr>
      </w:pPr>
      <w:r>
        <w:rPr>
          <w:lang w:val="en-US"/>
        </w:rPr>
        <w:t>Latest information on content production can for example also be found here: https://www.provideocoalition.com/creating-stereoscopic-video-for-the-apple-vision-pro/.</w:t>
      </w:r>
    </w:p>
    <w:p w14:paraId="0E12CFE3">
      <w:pPr>
        <w:pStyle w:val="5"/>
        <w:rPr>
          <w:lang w:val="en-US" w:eastAsia="zh-CN"/>
        </w:rPr>
      </w:pPr>
      <w:bookmarkStart w:id="322" w:name="_Toc1391"/>
      <w:bookmarkStart w:id="323" w:name="_Toc23836"/>
      <w:bookmarkStart w:id="324" w:name="_Toc32268"/>
      <w:bookmarkStart w:id="325" w:name="_Toc28230"/>
      <w:bookmarkStart w:id="326" w:name="_Toc8575"/>
      <w:r>
        <w:rPr>
          <w:rFonts w:hint="eastAsia"/>
          <w:lang w:val="en-US" w:eastAsia="zh-CN"/>
        </w:rPr>
        <w:t>4.</w:t>
      </w:r>
      <w:r>
        <w:rPr>
          <w:lang w:val="en-US" w:eastAsia="zh-CN"/>
        </w:rPr>
        <w:t>3</w:t>
      </w:r>
      <w:r>
        <w:rPr>
          <w:rFonts w:hint="eastAsia"/>
          <w:lang w:val="en-US" w:eastAsia="zh-CN"/>
        </w:rPr>
        <w:t>.2</w:t>
      </w:r>
      <w:r>
        <w:rPr>
          <w:lang w:val="en-US" w:eastAsia="zh-CN"/>
        </w:rPr>
        <w:t>.5</w:t>
      </w:r>
      <w:r>
        <w:rPr>
          <w:rFonts w:hint="eastAsia"/>
          <w:lang w:val="en-US" w:eastAsia="zh-CN"/>
        </w:rPr>
        <w:tab/>
      </w:r>
      <w:r>
        <w:rPr>
          <w:lang w:val="en-US" w:eastAsia="zh-CN"/>
        </w:rPr>
        <w:t>Rendering and Display Systems</w:t>
      </w:r>
      <w:bookmarkEnd w:id="322"/>
      <w:bookmarkEnd w:id="323"/>
      <w:bookmarkEnd w:id="324"/>
      <w:bookmarkEnd w:id="325"/>
      <w:bookmarkEnd w:id="326"/>
    </w:p>
    <w:p w14:paraId="4CD156F4">
      <w:pPr>
        <w:rPr>
          <w:lang w:val="en-US" w:eastAsia="zh-CN"/>
        </w:rPr>
      </w:pPr>
      <w:r>
        <w:rPr>
          <w:lang w:val="en-US" w:eastAsia="zh-CN"/>
        </w:rPr>
        <w:t>Stereoscopic video with the above parameters can be viewed on different rendering and display systems, including</w:t>
      </w:r>
    </w:p>
    <w:p w14:paraId="4C280AA9">
      <w:pPr>
        <w:pStyle w:val="55"/>
        <w:rPr>
          <w:lang w:val="en-US"/>
        </w:rPr>
      </w:pPr>
      <w:r>
        <w:rPr>
          <w:lang w:val="en-US"/>
        </w:rPr>
        <w:t>-</w:t>
      </w:r>
      <w:r>
        <w:rPr>
          <w:lang w:val="en-US"/>
        </w:rPr>
        <w:tab/>
      </w:r>
      <w:r>
        <w:rPr>
          <w:lang w:val="en-US"/>
        </w:rPr>
        <w:t xml:space="preserve">Backward-compatible to 2D (just view one eye), hence can be viewed on regular phones. The stereoscopic </w:t>
      </w:r>
      <w:r>
        <w:rPr>
          <w:rFonts w:hint="eastAsia" w:eastAsia="宋体"/>
          <w:lang w:val="en-US" w:eastAsia="zh-CN"/>
        </w:rPr>
        <w:t>effect</w:t>
      </w:r>
      <w:r>
        <w:rPr>
          <w:lang w:val="en-US"/>
        </w:rPr>
        <w:t xml:space="preserve"> is lost in this case.</w:t>
      </w:r>
    </w:p>
    <w:p w14:paraId="03F712A0">
      <w:pPr>
        <w:pStyle w:val="55"/>
        <w:rPr>
          <w:lang w:val="en-US"/>
        </w:rPr>
      </w:pPr>
      <w:r>
        <w:rPr>
          <w:lang w:val="en-US"/>
        </w:rPr>
        <w:t>-</w:t>
      </w:r>
      <w:r>
        <w:rPr>
          <w:lang w:val="en-US"/>
        </w:rPr>
        <w:tab/>
      </w:r>
      <w:r>
        <w:rPr>
          <w:lang w:val="en-US"/>
        </w:rPr>
        <w:t>Apple Vision Pro ™</w:t>
      </w:r>
    </w:p>
    <w:p w14:paraId="2B152737">
      <w:pPr>
        <w:pStyle w:val="55"/>
        <w:rPr>
          <w:lang w:val="pt-BR" w:eastAsia="zh-CN"/>
        </w:rPr>
      </w:pPr>
      <w:r>
        <w:rPr>
          <w:lang w:val="pt-BR"/>
        </w:rPr>
        <w:t>-</w:t>
      </w:r>
      <w:r>
        <w:rPr>
          <w:lang w:val="pt-BR"/>
        </w:rPr>
        <w:tab/>
      </w:r>
      <w:r>
        <w:rPr>
          <w:lang w:val="pt-BR"/>
        </w:rPr>
        <w:t xml:space="preserve">Meta Quest ™: </w:t>
      </w:r>
      <w:r>
        <w:fldChar w:fldCharType="begin"/>
      </w:r>
      <w:r>
        <w:instrText xml:space="preserve"> HYPERLINK "https://techcrunch.com/2024/02/01/meta-quest-adds-support-for-apples-spatial-video-ahead-of-vision-pro-launch/" </w:instrText>
      </w:r>
      <w:r>
        <w:fldChar w:fldCharType="separate"/>
      </w:r>
      <w:r>
        <w:rPr>
          <w:lang w:val="pt-BR" w:eastAsia="zh-CN"/>
        </w:rPr>
        <w:t>https://techcrunch.com/2024/02/01/meta-quest-adds-support-for-apples-spatial-video-ahead-of-vision-pro-launch/</w:t>
      </w:r>
      <w:r>
        <w:rPr>
          <w:lang w:val="pt-BR" w:eastAsia="zh-CN"/>
        </w:rPr>
        <w:fldChar w:fldCharType="end"/>
      </w:r>
    </w:p>
    <w:p w14:paraId="490AE42B">
      <w:pPr>
        <w:rPr>
          <w:lang w:val="en-US"/>
        </w:rPr>
      </w:pPr>
      <w:r>
        <w:rPr>
          <w:lang w:val="en-US"/>
        </w:rPr>
        <w:t>In addition, OpenXR and WebXR define APIs to render stereoscopic video with additional metadata.</w:t>
      </w:r>
    </w:p>
    <w:p w14:paraId="6BDDF835">
      <w:pPr>
        <w:pStyle w:val="55"/>
        <w:rPr>
          <w:lang w:val="en-US"/>
        </w:rPr>
      </w:pPr>
      <w:r>
        <w:rPr>
          <w:lang w:val="en-US"/>
        </w:rPr>
        <w:t>-</w:t>
      </w:r>
      <w:r>
        <w:rPr>
          <w:lang w:val="en-US"/>
        </w:rPr>
        <w:tab/>
      </w:r>
      <w:r>
        <w:rPr>
          <w:lang w:val="en-US"/>
        </w:rPr>
        <w:t>OpenXR APIs exist</w:t>
      </w:r>
    </w:p>
    <w:p w14:paraId="139B3474">
      <w:pPr>
        <w:pStyle w:val="55"/>
        <w:rPr>
          <w:lang w:val="en-US"/>
        </w:rPr>
      </w:pPr>
      <w:r>
        <w:rPr>
          <w:lang w:val="en-US"/>
        </w:rPr>
        <w:t>-</w:t>
      </w:r>
      <w:r>
        <w:rPr>
          <w:lang w:val="en-US"/>
        </w:rPr>
        <w:tab/>
      </w:r>
      <w:r>
        <w:rPr>
          <w:lang w:val="en-US"/>
        </w:rPr>
        <w:t>WebXR APIs exist</w:t>
      </w:r>
    </w:p>
    <w:p w14:paraId="5321A8D1">
      <w:pPr>
        <w:rPr>
          <w:lang w:val="en-US"/>
        </w:rPr>
      </w:pPr>
      <w:r>
        <w:rPr>
          <w:lang w:val="en-US"/>
        </w:rPr>
        <w:t xml:space="preserve">For rendering multi-view stereo video, including 3D reconstruction, </w:t>
      </w:r>
      <w:r>
        <w:rPr>
          <w:highlight w:val="none"/>
          <w:lang w:val="en-US"/>
        </w:rPr>
        <w:t xml:space="preserve">refer to </w:t>
      </w:r>
      <w:r>
        <w:rPr>
          <w:highlight w:val="yellow"/>
          <w:lang w:val="en-US"/>
        </w:rPr>
        <w:t>[S</w:t>
      </w:r>
      <w:r>
        <w:rPr>
          <w:rFonts w:hint="eastAsia" w:eastAsia="宋体"/>
          <w:highlight w:val="yellow"/>
          <w:lang w:val="en-US" w:eastAsia="zh-CN"/>
        </w:rPr>
        <w:t>6</w:t>
      </w:r>
      <w:r>
        <w:rPr>
          <w:highlight w:val="yellow"/>
          <w:lang w:val="en-US"/>
        </w:rPr>
        <w:t>]</w:t>
      </w:r>
      <w:r>
        <w:rPr>
          <w:lang w:val="en-US"/>
        </w:rPr>
        <w:t>. It is shown, how additional metadata as defined in clause 4.3.</w:t>
      </w:r>
      <w:r>
        <w:rPr>
          <w:rFonts w:hint="eastAsia" w:eastAsia="宋体"/>
          <w:lang w:val="en-US" w:eastAsia="zh-CN"/>
        </w:rPr>
        <w:t>2</w:t>
      </w:r>
      <w:r>
        <w:rPr>
          <w:lang w:val="en-US"/>
        </w:rPr>
        <w:t>.1 can be used to improve rendering.</w:t>
      </w:r>
    </w:p>
    <w:p w14:paraId="1EB41C68">
      <w:pPr>
        <w:pStyle w:val="5"/>
        <w:rPr>
          <w:lang w:val="en-US" w:eastAsia="zh-CN"/>
        </w:rPr>
      </w:pPr>
      <w:bookmarkStart w:id="327" w:name="_Toc31821"/>
      <w:bookmarkStart w:id="328" w:name="_Toc18972"/>
      <w:bookmarkStart w:id="329" w:name="_Toc11866"/>
      <w:bookmarkStart w:id="330" w:name="_Toc24347"/>
      <w:bookmarkStart w:id="331" w:name="_Toc21819"/>
      <w:r>
        <w:rPr>
          <w:rFonts w:hint="eastAsia"/>
          <w:lang w:val="en-US" w:eastAsia="zh-CN"/>
        </w:rPr>
        <w:t>4.</w:t>
      </w:r>
      <w:r>
        <w:rPr>
          <w:lang w:val="en-US" w:eastAsia="zh-CN"/>
        </w:rPr>
        <w:t>3</w:t>
      </w:r>
      <w:r>
        <w:rPr>
          <w:rFonts w:hint="eastAsia"/>
          <w:lang w:val="en-US" w:eastAsia="zh-CN"/>
        </w:rPr>
        <w:t>.2</w:t>
      </w:r>
      <w:r>
        <w:rPr>
          <w:lang w:val="en-US" w:eastAsia="zh-CN"/>
        </w:rPr>
        <w:t>.6</w:t>
      </w:r>
      <w:r>
        <w:rPr>
          <w:rFonts w:hint="eastAsia"/>
          <w:lang w:val="en-US" w:eastAsia="zh-CN"/>
        </w:rPr>
        <w:tab/>
      </w:r>
      <w:r>
        <w:rPr>
          <w:lang w:val="en-US" w:eastAsia="zh-CN"/>
        </w:rPr>
        <w:t>Supporting Information</w:t>
      </w:r>
      <w:bookmarkEnd w:id="327"/>
      <w:bookmarkEnd w:id="328"/>
      <w:bookmarkEnd w:id="329"/>
      <w:bookmarkEnd w:id="330"/>
      <w:bookmarkEnd w:id="331"/>
    </w:p>
    <w:p w14:paraId="76F75A9C">
      <w:pPr>
        <w:rPr>
          <w:lang w:val="en-US" w:eastAsia="zh-CN"/>
        </w:rPr>
      </w:pPr>
      <w:r>
        <w:rPr>
          <w:lang w:val="en-US" w:eastAsia="zh-CN"/>
        </w:rPr>
        <w:t>The baseline video can be encoded using HEVC-based encoding tools:</w:t>
      </w:r>
    </w:p>
    <w:p w14:paraId="5563DF5E">
      <w:pPr>
        <w:pStyle w:val="55"/>
        <w:rPr>
          <w:lang w:val="en-US" w:eastAsia="zh-CN"/>
        </w:rPr>
      </w:pPr>
      <w:r>
        <w:rPr>
          <w:lang w:val="en-US" w:eastAsia="zh-CN"/>
        </w:rPr>
        <w:t>-</w:t>
      </w:r>
      <w:r>
        <w:rPr>
          <w:lang w:val="en-US" w:eastAsia="zh-CN"/>
        </w:rPr>
        <w:tab/>
      </w:r>
      <w:r>
        <w:rPr>
          <w:lang w:val="en-US" w:eastAsia="zh-CN"/>
        </w:rPr>
        <w:t>framepacking (see for example TS 26.118</w:t>
      </w:r>
      <w:r>
        <w:rPr>
          <w:rFonts w:hint="eastAsia"/>
          <w:lang w:val="en-US" w:eastAsia="zh-CN"/>
        </w:rPr>
        <w:t xml:space="preserve"> </w:t>
      </w:r>
      <w:r>
        <w:rPr>
          <w:rFonts w:hint="eastAsia"/>
          <w:highlight w:val="yellow"/>
          <w:lang w:val="en-US" w:eastAsia="zh-CN"/>
        </w:rPr>
        <w:t>[26118]</w:t>
      </w:r>
      <w:r>
        <w:rPr>
          <w:lang w:val="en-US" w:eastAsia="zh-CN"/>
        </w:rPr>
        <w:t>)</w:t>
      </w:r>
    </w:p>
    <w:p w14:paraId="666D0FD8">
      <w:pPr>
        <w:pStyle w:val="55"/>
        <w:rPr>
          <w:lang w:val="en-US" w:eastAsia="zh-CN"/>
        </w:rPr>
      </w:pPr>
      <w:r>
        <w:rPr>
          <w:lang w:val="en-US" w:eastAsia="zh-CN"/>
        </w:rPr>
        <w:t>-</w:t>
      </w:r>
      <w:r>
        <w:rPr>
          <w:lang w:val="en-US" w:eastAsia="zh-CN"/>
        </w:rPr>
        <w:tab/>
      </w:r>
      <w:r>
        <w:rPr>
          <w:lang w:val="en-US" w:eastAsia="zh-CN"/>
        </w:rPr>
        <w:t>MV-HEVC (see TR 26.966</w:t>
      </w:r>
      <w:r>
        <w:rPr>
          <w:highlight w:val="yellow"/>
          <w:lang w:val="en-US" w:eastAsia="zh-CN"/>
        </w:rPr>
        <w:t xml:space="preserve"> </w:t>
      </w:r>
      <w:r>
        <w:rPr>
          <w:rFonts w:hint="eastAsia"/>
          <w:highlight w:val="yellow"/>
          <w:lang w:val="en-US" w:eastAsia="zh-CN"/>
        </w:rPr>
        <w:t>[26966]</w:t>
      </w:r>
      <w:r>
        <w:rPr>
          <w:rFonts w:hint="eastAsia"/>
          <w:lang w:val="en-US" w:eastAsia="zh-CN"/>
        </w:rPr>
        <w:t xml:space="preserve"> </w:t>
      </w:r>
      <w:r>
        <w:rPr>
          <w:lang w:val="en-US" w:eastAsia="zh-CN"/>
        </w:rPr>
        <w:t>and TS 26.265</w:t>
      </w:r>
      <w:r>
        <w:rPr>
          <w:rFonts w:hint="eastAsia"/>
          <w:lang w:val="en-US" w:eastAsia="zh-CN"/>
        </w:rPr>
        <w:t xml:space="preserve"> </w:t>
      </w:r>
      <w:r>
        <w:rPr>
          <w:rFonts w:hint="eastAsia"/>
          <w:highlight w:val="yellow"/>
          <w:lang w:val="en-US" w:eastAsia="zh-CN"/>
        </w:rPr>
        <w:t>[26265]</w:t>
      </w:r>
      <w:r>
        <w:rPr>
          <w:lang w:val="en-US" w:eastAsia="zh-CN"/>
        </w:rPr>
        <w:t>)</w:t>
      </w:r>
    </w:p>
    <w:p w14:paraId="66844686">
      <w:pPr>
        <w:pStyle w:val="55"/>
        <w:ind w:left="0" w:firstLine="0"/>
        <w:rPr>
          <w:lang w:val="en-US" w:eastAsia="zh-CN"/>
        </w:rPr>
      </w:pPr>
      <w:r>
        <w:rPr>
          <w:lang w:val="en-US" w:eastAsia="zh-CN"/>
        </w:rPr>
        <w:t>The content can be delivered using regular ISO BMFF based distribution, including streaming with DASH/HLS/CMAF.</w:t>
      </w:r>
    </w:p>
    <w:p w14:paraId="63B90F08">
      <w:pPr>
        <w:pStyle w:val="55"/>
        <w:ind w:left="0" w:firstLine="0"/>
        <w:rPr>
          <w:lang w:val="en-US" w:eastAsia="zh-CN"/>
        </w:rPr>
      </w:pPr>
      <w:r>
        <w:rPr>
          <w:lang w:val="en-US" w:eastAsia="zh-CN"/>
        </w:rPr>
        <w:t>Uncompressed data rate can be computed as 2 x height x width x (1.5 + depthflag + alphaflag) * framerate * bitdepth. Some examples are provided in Table 4.3.2.6-1.</w:t>
      </w:r>
    </w:p>
    <w:p w14:paraId="2E2D8929">
      <w:pPr>
        <w:pStyle w:val="56"/>
      </w:pPr>
      <w:r>
        <w:t>Table 4.3.2.6-1 Uncompressed data rate examples</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7"/>
        <w:gridCol w:w="5900"/>
      </w:tblGrid>
      <w:tr w14:paraId="61FE5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FC31642">
            <w:pPr>
              <w:pStyle w:val="56"/>
            </w:pPr>
            <w:r>
              <w:t>Signal</w:t>
            </w:r>
          </w:p>
        </w:tc>
        <w:tc>
          <w:tcPr>
            <w:tcW w:w="2993" w:type="pct"/>
          </w:tcPr>
          <w:p w14:paraId="0283AD34">
            <w:pPr>
              <w:pStyle w:val="56"/>
            </w:pPr>
            <w:r>
              <w:t>Data rate</w:t>
            </w:r>
          </w:p>
        </w:tc>
      </w:tr>
      <w:tr w14:paraId="76D14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0377FF4">
            <w:r>
              <w:t>Stereoscopic 3D TV Format HD</w:t>
            </w:r>
          </w:p>
        </w:tc>
        <w:tc>
          <w:tcPr>
            <w:tcW w:w="2993" w:type="pct"/>
          </w:tcPr>
          <w:p w14:paraId="56B70B51">
            <w:r>
              <w:t>2 x 1080 x 1920 x (1.5 + 0 + 0) * 24 * 10 = 1.39 Gbit/s</w:t>
            </w:r>
          </w:p>
        </w:tc>
      </w:tr>
      <w:tr w14:paraId="5EBC2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0A3F0B8B">
            <w:r>
              <w:t>Stereoscopic 3D TV Format UHD</w:t>
            </w:r>
          </w:p>
        </w:tc>
        <w:tc>
          <w:tcPr>
            <w:tcW w:w="2993" w:type="pct"/>
          </w:tcPr>
          <w:p w14:paraId="32AC51C6">
            <w:r>
              <w:t>2 x 2160 x 3840 x (1.5 + 0 + 0) * 24 * 10 = 5.56 Gbit/s</w:t>
            </w:r>
          </w:p>
        </w:tc>
      </w:tr>
      <w:tr w14:paraId="77CF80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13781218">
            <w:r>
              <w:t>User Generated Stereoscopic Content HD</w:t>
            </w:r>
          </w:p>
        </w:tc>
        <w:tc>
          <w:tcPr>
            <w:tcW w:w="2993" w:type="pct"/>
          </w:tcPr>
          <w:p w14:paraId="1C33B420">
            <w:r>
              <w:t>2 x 1080 x 1080 x (1.5 + 0 + 0) * 30 * 8 = 800 Mbit/s</w:t>
            </w:r>
          </w:p>
        </w:tc>
      </w:tr>
      <w:tr w14:paraId="4DFAF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34003738">
            <w:r>
              <w:t>User Generated Stereoscopic Content UHD with depth</w:t>
            </w:r>
          </w:p>
        </w:tc>
        <w:tc>
          <w:tcPr>
            <w:tcW w:w="2993" w:type="pct"/>
          </w:tcPr>
          <w:p w14:paraId="180A611A">
            <w:r>
              <w:t>2 x 2160 x 2160 x (1.5 + 1 + 0) * 30 * 10 = 6.52 Gbit/s</w:t>
            </w:r>
          </w:p>
        </w:tc>
      </w:tr>
      <w:tr w14:paraId="6BDD16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07" w:type="pct"/>
          </w:tcPr>
          <w:p w14:paraId="65171F89">
            <w:r>
              <w:rPr>
                <w:highlight w:val="none"/>
              </w:rPr>
              <w:t>Higher-quality projected stereoscopic video at 8K with alpha and depth</w:t>
            </w:r>
          </w:p>
        </w:tc>
        <w:tc>
          <w:tcPr>
            <w:tcW w:w="2993" w:type="pct"/>
          </w:tcPr>
          <w:p w14:paraId="388E46A0">
            <w:r>
              <w:t>2 x 4320 x7680 x (1.5 + 1 + 1) * 60 * 10 = 129.77 Gbit/s</w:t>
            </w:r>
          </w:p>
        </w:tc>
      </w:tr>
    </w:tbl>
    <w:p w14:paraId="615A2B38">
      <w:pPr>
        <w:pStyle w:val="55"/>
        <w:ind w:left="0" w:firstLine="0"/>
        <w:rPr>
          <w:lang w:val="en-GB" w:eastAsia="zh-CN"/>
        </w:rPr>
      </w:pPr>
    </w:p>
    <w:p w14:paraId="65A97266">
      <w:pPr>
        <w:pStyle w:val="38"/>
        <w:rPr>
          <w:rFonts w:hint="default"/>
          <w:lang w:val="en-US" w:eastAsia="zh-CN"/>
        </w:rPr>
      </w:pPr>
      <w:r>
        <w:rPr>
          <w:lang w:val="en-US" w:eastAsia="zh-CN"/>
        </w:rPr>
        <w:t>Editor’s Note</w:t>
      </w:r>
      <w:r>
        <w:rPr>
          <w:rFonts w:hint="eastAsia"/>
          <w:lang w:val="en-US" w:eastAsia="zh-CN"/>
        </w:rPr>
        <w:t>:</w:t>
      </w:r>
    </w:p>
    <w:p w14:paraId="202BC5E7">
      <w:pPr>
        <w:pStyle w:val="38"/>
        <w:rPr>
          <w:lang w:val="en-US" w:eastAsia="zh-CN"/>
        </w:rPr>
      </w:pPr>
      <w:r>
        <w:rPr>
          <w:lang w:val="en-US" w:eastAsia="zh-CN"/>
        </w:rPr>
        <w:tab/>
      </w:r>
      <w:r>
        <w:rPr>
          <w:rFonts w:hint="eastAsia"/>
          <w:lang w:val="en-US" w:eastAsia="zh-CN"/>
        </w:rPr>
        <w:t>-</w:t>
      </w:r>
      <w:r>
        <w:rPr>
          <w:lang w:val="en-US" w:eastAsia="zh-CN"/>
        </w:rPr>
        <w:t>Typical quality criteria for evaluating the format</w:t>
      </w:r>
    </w:p>
    <w:p w14:paraId="585AAD70">
      <w:pPr>
        <w:pStyle w:val="38"/>
        <w:rPr>
          <w:lang w:val="en-US" w:eastAsia="zh-CN"/>
        </w:rPr>
      </w:pPr>
      <w:r>
        <w:rPr>
          <w:lang w:val="en-US" w:eastAsia="zh-CN"/>
        </w:rPr>
        <w:tab/>
      </w:r>
      <w:r>
        <w:rPr>
          <w:lang w:val="en-US" w:eastAsia="zh-CN"/>
        </w:rPr>
        <w:t>-</w:t>
      </w:r>
      <w:r>
        <w:rPr>
          <w:lang w:val="en-US" w:eastAsia="zh-CN"/>
        </w:rPr>
        <w:tab/>
      </w:r>
      <w:r>
        <w:rPr>
          <w:lang w:val="en-US" w:eastAsia="zh-CN"/>
        </w:rPr>
        <w:t>Existing test and reference sequences</w:t>
      </w:r>
    </w:p>
    <w:p w14:paraId="5B9EF5BC">
      <w:pPr>
        <w:pStyle w:val="38"/>
        <w:rPr>
          <w:lang w:val="en-US" w:eastAsia="zh-CN"/>
        </w:rPr>
      </w:pPr>
      <w:r>
        <w:rPr>
          <w:lang w:val="en-US" w:eastAsia="zh-CN"/>
        </w:rPr>
        <w:tab/>
      </w:r>
      <w:r>
        <w:rPr>
          <w:lang w:val="en-US" w:eastAsia="zh-CN"/>
        </w:rPr>
        <w:t>-Conversion from other formats (lossless, lossy)</w:t>
      </w:r>
    </w:p>
    <w:p w14:paraId="524BA52D">
      <w:pPr>
        <w:pStyle w:val="38"/>
        <w:rPr>
          <w:lang w:val="en-US" w:eastAsia="zh-CN"/>
        </w:rPr>
      </w:pPr>
      <w:r>
        <w:rPr>
          <w:lang w:val="en-US" w:eastAsia="zh-CN"/>
        </w:rPr>
        <w:tab/>
      </w:r>
      <w:r>
        <w:rPr>
          <w:rFonts w:hint="eastAsia"/>
          <w:lang w:val="en-US" w:eastAsia="zh-CN"/>
        </w:rPr>
        <w:t>-</w:t>
      </w:r>
      <w:r>
        <w:rPr>
          <w:lang w:val="en-US" w:eastAsia="zh-CN"/>
        </w:rPr>
        <w:t>Extensibility of the format</w:t>
      </w:r>
    </w:p>
    <w:p w14:paraId="374D03A5">
      <w:pPr>
        <w:pStyle w:val="5"/>
        <w:rPr>
          <w:lang w:val="en-US" w:eastAsia="zh-CN"/>
        </w:rPr>
      </w:pPr>
      <w:bookmarkStart w:id="332" w:name="_Toc1505"/>
      <w:bookmarkStart w:id="333" w:name="_Toc8216"/>
      <w:bookmarkStart w:id="334" w:name="_Toc29864"/>
      <w:bookmarkStart w:id="335" w:name="_Toc29183"/>
      <w:bookmarkStart w:id="336" w:name="_Toc32582"/>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332"/>
      <w:bookmarkEnd w:id="333"/>
      <w:bookmarkEnd w:id="334"/>
      <w:bookmarkEnd w:id="335"/>
      <w:bookmarkEnd w:id="336"/>
    </w:p>
    <w:p w14:paraId="4865D408">
      <w:pPr>
        <w:pStyle w:val="6"/>
      </w:pPr>
      <w:bookmarkStart w:id="337" w:name="_Toc5815"/>
      <w:bookmarkStart w:id="338" w:name="_Toc10238"/>
      <w:bookmarkStart w:id="339" w:name="_Toc32052"/>
      <w:bookmarkStart w:id="340" w:name="_Toc21794"/>
      <w:bookmarkStart w:id="341" w:name="_Toc5151"/>
      <w:r>
        <w:t>4.3.</w:t>
      </w:r>
      <w:r>
        <w:rPr>
          <w:rFonts w:hint="eastAsia" w:eastAsia="宋体"/>
          <w:lang w:val="en-US" w:eastAsia="zh-CN"/>
        </w:rPr>
        <w:t>2</w:t>
      </w:r>
      <w:r>
        <w:t>.7.1</w:t>
      </w:r>
      <w:r>
        <w:tab/>
      </w:r>
      <w:r>
        <w:t>Benefits</w:t>
      </w:r>
      <w:bookmarkEnd w:id="337"/>
      <w:bookmarkEnd w:id="338"/>
      <w:bookmarkEnd w:id="339"/>
      <w:bookmarkEnd w:id="340"/>
      <w:bookmarkEnd w:id="341"/>
    </w:p>
    <w:p w14:paraId="10BA8209">
      <w:r>
        <w:t>The extended stereoscopic video format has the following benefits:</w:t>
      </w:r>
    </w:p>
    <w:p w14:paraId="38EC282B">
      <w:pPr>
        <w:pStyle w:val="55"/>
      </w:pPr>
      <w:r>
        <w:t>-</w:t>
      </w:r>
      <w:r>
        <w:tab/>
      </w:r>
      <w:r>
        <w:t>Simplicity: The technology is supported by existing content production workflows</w:t>
      </w:r>
    </w:p>
    <w:p w14:paraId="6BCBAC49">
      <w:pPr>
        <w:pStyle w:val="55"/>
      </w:pPr>
      <w:r>
        <w:t>-</w:t>
      </w:r>
      <w:r>
        <w:tab/>
      </w:r>
      <w:r>
        <w:t>Device Support: The technology is supported by emerging devices on the market</w:t>
      </w:r>
    </w:p>
    <w:p w14:paraId="2F7AAC65">
      <w:pPr>
        <w:pStyle w:val="55"/>
      </w:pPr>
      <w:r>
        <w:t>-</w:t>
      </w:r>
      <w:r>
        <w:tab/>
      </w:r>
      <w:r>
        <w:t>In device decoding and rendering: The technology generally allows that decoding and rendering can be done in the device, which makes it robust against impaired or lossy network connections.</w:t>
      </w:r>
    </w:p>
    <w:p w14:paraId="727A93AE">
      <w:pPr>
        <w:pStyle w:val="55"/>
      </w:pPr>
      <w:r>
        <w:t>-</w:t>
      </w:r>
      <w:r>
        <w:tab/>
      </w:r>
      <w:r>
        <w:t>Content Industry starts to embrace the format, for details see clause 4.3.</w:t>
      </w:r>
      <w:r>
        <w:rPr>
          <w:rFonts w:hint="eastAsia" w:eastAsia="宋体"/>
          <w:lang w:val="en-US" w:eastAsia="zh-CN"/>
        </w:rPr>
        <w:t>2</w:t>
      </w:r>
      <w:r>
        <w:t>.2</w:t>
      </w:r>
    </w:p>
    <w:p w14:paraId="29F81230">
      <w:pPr>
        <w:pStyle w:val="55"/>
      </w:pPr>
      <w:r>
        <w:t>-</w:t>
      </w:r>
      <w:r>
        <w:tab/>
      </w:r>
      <w:r>
        <w:t>The format is extensible to add additional metadata, for details see clause 4.3.</w:t>
      </w:r>
      <w:r>
        <w:rPr>
          <w:rFonts w:hint="eastAsia" w:eastAsia="宋体"/>
          <w:lang w:val="en-US" w:eastAsia="zh-CN"/>
        </w:rPr>
        <w:t>2</w:t>
      </w:r>
      <w:r>
        <w:t>.1</w:t>
      </w:r>
    </w:p>
    <w:p w14:paraId="06DD3F92">
      <w:pPr>
        <w:pStyle w:val="55"/>
      </w:pPr>
      <w:r>
        <w:t>-</w:t>
      </w:r>
      <w:r>
        <w:tab/>
      </w:r>
      <w:r>
        <w:t>User-generated content production workflows exist.</w:t>
      </w:r>
    </w:p>
    <w:p w14:paraId="458A1C27">
      <w:pPr>
        <w:pStyle w:val="55"/>
      </w:pPr>
      <w:r>
        <w:t>-</w:t>
      </w:r>
      <w:r>
        <w:tab/>
      </w:r>
      <w:r>
        <w:t>Backward-compatible rendering. The content can be rendered on 2D displays.</w:t>
      </w:r>
    </w:p>
    <w:p w14:paraId="0DAD6848">
      <w:pPr>
        <w:pStyle w:val="55"/>
      </w:pPr>
      <w:r>
        <w:t>-</w:t>
      </w:r>
      <w:r>
        <w:tab/>
      </w:r>
      <w:r>
        <w:t>Very good B2D user experiences have been reported, when the content is properly produced and suitable devices for playback and rendering are used</w:t>
      </w:r>
      <w:r>
        <w:rPr>
          <w:highlight w:val="yellow"/>
        </w:rPr>
        <w:t xml:space="preserve"> [</w:t>
      </w:r>
      <w:r>
        <w:rPr>
          <w:rFonts w:hint="eastAsia" w:eastAsia="宋体"/>
          <w:highlight w:val="yellow"/>
          <w:lang w:val="en-US" w:eastAsia="zh-CN"/>
        </w:rPr>
        <w:t>S3</w:t>
      </w:r>
      <w:r>
        <w:rPr>
          <w:highlight w:val="yellow"/>
        </w:rPr>
        <w:t>].</w:t>
      </w:r>
      <w:r>
        <w:t xml:space="preserve"> </w:t>
      </w:r>
    </w:p>
    <w:p w14:paraId="660627C5">
      <w:pPr>
        <w:pStyle w:val="6"/>
      </w:pPr>
      <w:bookmarkStart w:id="342" w:name="_Toc30820"/>
      <w:bookmarkStart w:id="343" w:name="_Toc29833"/>
      <w:bookmarkStart w:id="344" w:name="_Toc11924"/>
      <w:bookmarkStart w:id="345" w:name="_Toc9098"/>
      <w:bookmarkStart w:id="346" w:name="_Toc23368"/>
      <w:r>
        <w:t>4.3.</w:t>
      </w:r>
      <w:r>
        <w:rPr>
          <w:rFonts w:hint="eastAsia" w:eastAsia="宋体"/>
          <w:lang w:val="en-US" w:eastAsia="zh-CN"/>
        </w:rPr>
        <w:t>2</w:t>
      </w:r>
      <w:r>
        <w:t>.7.2</w:t>
      </w:r>
      <w:r>
        <w:tab/>
      </w:r>
      <w:r>
        <w:t>Limitations</w:t>
      </w:r>
      <w:bookmarkEnd w:id="342"/>
      <w:bookmarkEnd w:id="343"/>
      <w:bookmarkEnd w:id="344"/>
      <w:bookmarkEnd w:id="345"/>
      <w:bookmarkEnd w:id="346"/>
    </w:p>
    <w:p w14:paraId="26DB8ADA">
      <w:r>
        <w:t xml:space="preserve">The format is primarily used to support lean-back and seated experiences, typically head movements with 3DOF and 3DOF+ can be supported, but may be extended in the future to address additional degrees freedom. </w:t>
      </w:r>
    </w:p>
    <w:p w14:paraId="64BEDACA">
      <w:pPr>
        <w:pStyle w:val="38"/>
      </w:pPr>
      <w:r>
        <w:t>Editor’s Note:</w:t>
      </w:r>
      <w:r>
        <w:rPr>
          <w:rFonts w:hint="eastAsia"/>
          <w:lang w:val="en-US" w:eastAsia="zh-CN"/>
        </w:rPr>
        <w:tab/>
      </w:r>
      <w:r>
        <w:t>More Benefits and limitations will be added over time</w:t>
      </w:r>
    </w:p>
    <w:bookmarkEnd w:id="290"/>
    <w:bookmarkEnd w:id="291"/>
    <w:p w14:paraId="6D7B977D">
      <w:pPr>
        <w:pStyle w:val="38"/>
        <w:rPr>
          <w:lang w:val="en-US" w:eastAsia="zh-CN"/>
        </w:rPr>
      </w:pPr>
    </w:p>
    <w:bookmarkEnd w:id="292"/>
    <w:bookmarkEnd w:id="293"/>
    <w:bookmarkEnd w:id="294"/>
    <w:bookmarkEnd w:id="295"/>
    <w:bookmarkEnd w:id="296"/>
    <w:bookmarkEnd w:id="297"/>
    <w:bookmarkEnd w:id="298"/>
    <w:bookmarkEnd w:id="299"/>
    <w:bookmarkEnd w:id="300"/>
    <w:bookmarkEnd w:id="301"/>
    <w:bookmarkEnd w:id="302"/>
    <w:bookmarkEnd w:id="303"/>
    <w:p w14:paraId="2054C252">
      <w:pPr>
        <w:pStyle w:val="4"/>
      </w:pPr>
      <w:bookmarkStart w:id="347" w:name="_Toc20862"/>
      <w:bookmarkStart w:id="348" w:name="_Toc175338117"/>
      <w:bookmarkStart w:id="349" w:name="_Toc19281"/>
      <w:bookmarkStart w:id="350" w:name="_Toc24323"/>
      <w:bookmarkStart w:id="351" w:name="_Toc26874"/>
      <w:bookmarkStart w:id="352" w:name="_Toc16723"/>
      <w:bookmarkStart w:id="353" w:name="_Toc26731"/>
      <w:r>
        <w:t>4.3.</w:t>
      </w:r>
      <w:r>
        <w:rPr>
          <w:rFonts w:hint="eastAsia"/>
          <w:lang w:val="en-US" w:eastAsia="zh-CN"/>
        </w:rPr>
        <w:t>3</w:t>
      </w:r>
      <w:r>
        <w:rPr>
          <w:rFonts w:hint="eastAsia"/>
          <w:lang w:val="en-US" w:eastAsia="zh-CN"/>
        </w:rPr>
        <w:tab/>
      </w:r>
      <w:r>
        <w:t>Dense Dynamic Point Cloud representation format</w:t>
      </w:r>
      <w:bookmarkEnd w:id="347"/>
      <w:bookmarkEnd w:id="348"/>
      <w:bookmarkEnd w:id="349"/>
      <w:bookmarkEnd w:id="350"/>
      <w:bookmarkEnd w:id="351"/>
      <w:bookmarkEnd w:id="352"/>
      <w:bookmarkEnd w:id="353"/>
    </w:p>
    <w:p w14:paraId="0FB0AA52">
      <w:r>
        <w:t>There are many applications for point clouds such as representing highly accurate maps of landscapes, buildings, infrastructure, etc… but the format is also used to represent people, animals, objects and scenes composed from these. More precisely, for representing people and objects dense dynamic point clouds are in focus.</w:t>
      </w:r>
    </w:p>
    <w:p w14:paraId="19C339EC">
      <w:pPr>
        <w:pStyle w:val="5"/>
      </w:pPr>
      <w:bookmarkStart w:id="354" w:name="_Toc28573"/>
      <w:bookmarkStart w:id="355" w:name="_Toc403"/>
      <w:bookmarkStart w:id="356" w:name="_Toc15243"/>
      <w:bookmarkStart w:id="357" w:name="_Toc23485"/>
      <w:bookmarkStart w:id="358" w:name="_Toc13434"/>
      <w:bookmarkStart w:id="359" w:name="_Toc175338118"/>
      <w:bookmarkStart w:id="360" w:name="_Toc28108"/>
      <w:r>
        <w:t>4.3.</w:t>
      </w:r>
      <w:r>
        <w:rPr>
          <w:rFonts w:hint="eastAsia"/>
          <w:lang w:val="en-US" w:eastAsia="zh-CN"/>
        </w:rPr>
        <w:t>3</w:t>
      </w:r>
      <w:r>
        <w:t>.1</w:t>
      </w:r>
      <w:r>
        <w:rPr>
          <w:rFonts w:hint="eastAsia"/>
          <w:lang w:val="en-US" w:eastAsia="zh-CN"/>
        </w:rPr>
        <w:tab/>
      </w:r>
      <w:r>
        <w:t>Definition</w:t>
      </w:r>
      <w:bookmarkEnd w:id="354"/>
      <w:bookmarkEnd w:id="355"/>
      <w:bookmarkEnd w:id="356"/>
      <w:bookmarkEnd w:id="357"/>
      <w:bookmarkEnd w:id="358"/>
      <w:bookmarkEnd w:id="359"/>
      <w:bookmarkEnd w:id="360"/>
    </w:p>
    <w:p w14:paraId="0E00EBBC">
      <w:r>
        <w:t>A point cloud frame is defined as set of (x,y,z) coordinates, where x,y,z  have finite precision and dynamic range, ,depending on the data type that is used for representing the coordinates. Each (x,y,z) can have multiple attributes associated to it (a1 ,a2, a3 …), where the attributes may correspond to color, reflectance, transparency, normals or other properties of the object/scene that would be associated with a point. Colour is typically represented as RGB and a normal is a normal to a point which can be used by the renderer for handling lighting. Typically, each point in a point cloud frame has the same number of attributes attached to it. Dynamic point clouds consist of several consecutive point cloud frames with the same coordinate system, precisions and attributes. The number of points typically changes from one frame to the other and there is no relation between a point of one frame to the other frame. A dense point cloud contains a high density of points with close neighbors (typically more than 500.000 points per frame for a person or object), where a renderer is able to produce a closed surface allowing for a highly detailed representation.</w:t>
      </w:r>
    </w:p>
    <w:p w14:paraId="31EF181F">
      <w:pPr>
        <w:rPr>
          <w:rFonts w:hint="default" w:eastAsia="宋体"/>
          <w:lang w:val="en-US" w:eastAsia="zh-CN"/>
        </w:rPr>
      </w:pPr>
      <w:r>
        <w:t xml:space="preserve">A simple and often used file format for point clouds is the Polygon File Format (PLY) that has been developed by Greg Turk at Stanford University in 1994 </w:t>
      </w:r>
      <w:r>
        <w:rPr>
          <w:highlight w:val="yellow"/>
        </w:rPr>
        <w:t>[</w:t>
      </w:r>
      <w:r>
        <w:rPr>
          <w:rFonts w:hint="eastAsia" w:eastAsia="宋体"/>
          <w:highlight w:val="yellow"/>
          <w:lang w:val="en-US" w:eastAsia="zh-CN"/>
        </w:rPr>
        <w:t>D1</w:t>
      </w:r>
      <w:r>
        <w:rPr>
          <w:highlight w:val="yellow"/>
        </w:rPr>
        <w:t>].</w:t>
      </w:r>
      <w:r>
        <w:t xml:space="preserve"> Other formats, like the Object File Format (OBJ) can also be used to represent point clouds.</w:t>
      </w:r>
    </w:p>
    <w:p w14:paraId="482C2CC6">
      <w:pPr>
        <w:rPr>
          <w:lang w:val="en-US" w:eastAsia="zh-CN"/>
        </w:rPr>
      </w:pPr>
      <w:r>
        <w:rPr>
          <w:rFonts w:hint="eastAsia"/>
          <w:lang w:val="en-US" w:eastAsia="zh-CN"/>
        </w:rPr>
        <w:t xml:space="preserve">MPEG has defined </w:t>
      </w:r>
      <w:r>
        <w:rPr>
          <w:lang w:val="en-US" w:eastAsia="zh-CN"/>
        </w:rPr>
        <w:t xml:space="preserve">in 2016 </w:t>
      </w:r>
      <w:r>
        <w:rPr>
          <w:rFonts w:hint="eastAsia"/>
          <w:lang w:val="en-US" w:eastAsia="zh-CN"/>
        </w:rPr>
        <w:t xml:space="preserve">several use cases for </w:t>
      </w:r>
      <w:r>
        <w:rPr>
          <w:lang w:val="en-US" w:eastAsia="zh-CN"/>
        </w:rPr>
        <w:t>point cloud</w:t>
      </w:r>
      <w:r>
        <w:rPr>
          <w:rFonts w:hint="eastAsia"/>
          <w:lang w:val="en-US" w:eastAsia="zh-CN"/>
        </w:rPr>
        <w:t xml:space="preserve">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w:t>
      </w:r>
      <w:r>
        <w:rPr>
          <w:highlight w:val="yellow"/>
          <w:lang w:val="en-US" w:eastAsia="zh-CN"/>
        </w:rPr>
        <w:t>VOL-XX</w:t>
      </w:r>
      <w:r>
        <w:rPr>
          <w:rFonts w:hint="eastAsia"/>
          <w:highlight w:val="yellow"/>
          <w:lang w:val="en-US" w:eastAsia="zh-CN"/>
        </w:rPr>
        <w:t>]</w:t>
      </w:r>
      <w:r>
        <w:rPr>
          <w:rFonts w:hint="eastAsia"/>
          <w:lang w:val="en-US" w:eastAsia="zh-CN"/>
        </w:rPr>
        <w:t xml:space="preserve">. The typical characteristics of the </w:t>
      </w:r>
      <w:r>
        <w:rPr>
          <w:lang w:val="en-US" w:eastAsia="zh-CN"/>
        </w:rPr>
        <w:t>point clouds</w:t>
      </w:r>
      <w:r>
        <w:rPr>
          <w:rFonts w:hint="eastAsia"/>
          <w:lang w:val="en-US" w:eastAsia="zh-CN"/>
        </w:rPr>
        <w:t xml:space="preserve"> in these use cases are summarized in Table. 4.3.</w:t>
      </w:r>
      <w:r>
        <w:rPr>
          <w:lang w:val="en-US" w:eastAsia="zh-CN"/>
        </w:rPr>
        <w:t>3</w:t>
      </w:r>
      <w:r>
        <w:rPr>
          <w:rFonts w:hint="eastAsia"/>
          <w:lang w:val="en-US" w:eastAsia="zh-CN"/>
        </w:rPr>
        <w:t>.1-1</w:t>
      </w:r>
    </w:p>
    <w:p w14:paraId="7D58F14E">
      <w:pPr>
        <w:pStyle w:val="22"/>
        <w:jc w:val="center"/>
        <w:rPr>
          <w:rFonts w:eastAsia="宋体"/>
          <w:lang w:eastAsia="zh-CN"/>
        </w:rPr>
      </w:pPr>
      <w:r>
        <w:t xml:space="preserve">Table </w:t>
      </w:r>
      <w:r>
        <w:rPr>
          <w:rFonts w:eastAsia="宋体"/>
          <w:lang w:eastAsia="zh-CN"/>
        </w:rPr>
        <w:t>4.3.3.1-</w:t>
      </w:r>
      <w:r>
        <w:fldChar w:fldCharType="begin"/>
      </w:r>
      <w:r>
        <w:instrText xml:space="preserve"> SEQ Table \* ARABIC </w:instrText>
      </w:r>
      <w:r>
        <w:fldChar w:fldCharType="separate"/>
      </w:r>
      <w:r>
        <w:t>1</w:t>
      </w:r>
      <w:r>
        <w:fldChar w:fldCharType="end"/>
      </w:r>
      <w:r>
        <w:t xml:space="preserve"> </w:t>
      </w:r>
      <w:r>
        <w:rPr>
          <w:rFonts w:eastAsia="宋体"/>
          <w:lang w:eastAsia="zh-CN"/>
        </w:rPr>
        <w:t>Typical Characteristics of Point Clouds in MPEG-Defined Use Cases</w:t>
      </w:r>
    </w:p>
    <w:p w14:paraId="0DAF758B">
      <w:pPr>
        <w:rPr>
          <w:rFonts w:eastAsia="宋体"/>
          <w:lang w:val="en-US" w:eastAsia="zh-CN"/>
        </w:rPr>
      </w:pP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09327E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82E4A46">
            <w:pPr>
              <w:jc w:val="center"/>
              <w:rPr>
                <w:b/>
                <w:bCs/>
                <w:lang w:val="en-US" w:eastAsia="zh-CN"/>
              </w:rPr>
            </w:pPr>
            <w:r>
              <w:rPr>
                <w:rFonts w:hint="eastAsia"/>
                <w:b/>
                <w:bCs/>
                <w:lang w:val="en-US" w:eastAsia="zh-CN"/>
              </w:rPr>
              <w:t>Use Case</w:t>
            </w:r>
          </w:p>
        </w:tc>
        <w:tc>
          <w:tcPr>
            <w:tcW w:w="1398" w:type="pct"/>
          </w:tcPr>
          <w:p w14:paraId="02E452E6">
            <w:pPr>
              <w:jc w:val="center"/>
              <w:rPr>
                <w:b/>
                <w:bCs/>
                <w:lang w:val="en-US" w:eastAsia="zh-CN"/>
              </w:rPr>
            </w:pPr>
            <w:r>
              <w:rPr>
                <w:b/>
                <w:bCs/>
                <w:lang w:eastAsia="zh-CN"/>
              </w:rPr>
              <w:t>Number of Points</w:t>
            </w:r>
            <w:r>
              <w:rPr>
                <w:rFonts w:hint="eastAsia"/>
                <w:b/>
                <w:bCs/>
                <w:lang w:val="en-US" w:eastAsia="zh-CN"/>
              </w:rPr>
              <w:t xml:space="preserve"> </w:t>
            </w:r>
          </w:p>
        </w:tc>
        <w:tc>
          <w:tcPr>
            <w:tcW w:w="1384" w:type="pct"/>
          </w:tcPr>
          <w:p w14:paraId="0C4CF183">
            <w:pPr>
              <w:jc w:val="center"/>
              <w:rPr>
                <w:b/>
                <w:bCs/>
                <w:lang w:val="en-US" w:eastAsia="zh-CN"/>
              </w:rPr>
            </w:pPr>
            <w:r>
              <w:rPr>
                <w:rFonts w:hint="eastAsia"/>
                <w:b/>
                <w:bCs/>
                <w:lang w:val="en-US" w:eastAsia="zh-CN"/>
              </w:rPr>
              <w:t>Color Representation</w:t>
            </w:r>
          </w:p>
        </w:tc>
        <w:tc>
          <w:tcPr>
            <w:tcW w:w="1384" w:type="pct"/>
          </w:tcPr>
          <w:p w14:paraId="7ED9EBA8">
            <w:pPr>
              <w:jc w:val="center"/>
              <w:rPr>
                <w:b/>
                <w:bCs/>
                <w:lang w:eastAsia="zh-CN"/>
              </w:rPr>
            </w:pPr>
            <w:r>
              <w:rPr>
                <w:rFonts w:hint="eastAsia"/>
                <w:b/>
                <w:bCs/>
                <w:lang w:eastAsia="zh-CN"/>
              </w:rPr>
              <w:t>Additional Properties</w:t>
            </w:r>
          </w:p>
        </w:tc>
      </w:tr>
      <w:tr w14:paraId="744FF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123A795">
            <w:pPr>
              <w:rPr>
                <w:b/>
                <w:bCs/>
                <w:lang w:eastAsia="zh-CN"/>
              </w:rPr>
            </w:pPr>
            <w:r>
              <w:rPr>
                <w:rFonts w:hint="eastAsia"/>
                <w:b/>
                <w:bCs/>
                <w:lang w:eastAsia="zh-CN"/>
              </w:rPr>
              <w:t>Real-time 3D Immersive Telepresence</w:t>
            </w:r>
          </w:p>
        </w:tc>
        <w:tc>
          <w:tcPr>
            <w:tcW w:w="1398" w:type="pct"/>
          </w:tcPr>
          <w:p w14:paraId="7FE10300">
            <w:pPr>
              <w:rPr>
                <w:lang w:val="en-US" w:eastAsia="zh-CN"/>
              </w:rPr>
            </w:pPr>
            <w:r>
              <w:rPr>
                <w:rFonts w:hint="eastAsia"/>
                <w:lang w:val="en-US" w:eastAsia="zh-CN"/>
              </w:rPr>
              <w:t xml:space="preserve">To represent a reconstructed human: </w:t>
            </w:r>
          </w:p>
          <w:p w14:paraId="1EE40C55">
            <w:pPr>
              <w:rPr>
                <w:lang w:eastAsia="zh-CN"/>
              </w:rPr>
            </w:pPr>
            <w:r>
              <w:rPr>
                <w:lang w:eastAsia="zh-CN"/>
              </w:rPr>
              <w:t>Between 100,000 and 10,000,000 points per frame</w:t>
            </w:r>
          </w:p>
        </w:tc>
        <w:tc>
          <w:tcPr>
            <w:tcW w:w="1384" w:type="pct"/>
          </w:tcPr>
          <w:p w14:paraId="4DF278EF">
            <w:pPr>
              <w:rPr>
                <w:lang w:val="en-US" w:eastAsia="zh-CN"/>
              </w:rPr>
            </w:pPr>
            <w:r>
              <w:rPr>
                <w:lang w:val="en-US" w:eastAsia="zh-CN"/>
              </w:rPr>
              <w:t>8-10 bits per color component</w:t>
            </w:r>
          </w:p>
        </w:tc>
        <w:tc>
          <w:tcPr>
            <w:tcW w:w="1384" w:type="pct"/>
          </w:tcPr>
          <w:p w14:paraId="6A164B34">
            <w:pPr>
              <w:rPr>
                <w:lang w:val="en-US" w:eastAsia="zh-CN"/>
              </w:rPr>
            </w:pPr>
            <w:r>
              <w:rPr>
                <w:rFonts w:hint="eastAsia"/>
                <w:lang w:eastAsia="zh-CN"/>
              </w:rPr>
              <w:t>Normals and/or material properties for shader rendering</w:t>
            </w:r>
          </w:p>
        </w:tc>
      </w:tr>
      <w:tr w14:paraId="5BEF0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AB78DE3">
            <w:pPr>
              <w:rPr>
                <w:b/>
                <w:bCs/>
                <w:lang w:eastAsia="zh-CN"/>
              </w:rPr>
            </w:pPr>
            <w:r>
              <w:rPr>
                <w:rFonts w:hint="eastAsia"/>
                <w:b/>
                <w:bCs/>
                <w:lang w:eastAsia="zh-CN"/>
              </w:rPr>
              <w:t>Content AR/VR Viewing with Interactive Parallax</w:t>
            </w:r>
          </w:p>
        </w:tc>
        <w:tc>
          <w:tcPr>
            <w:tcW w:w="1398" w:type="pct"/>
          </w:tcPr>
          <w:p w14:paraId="2ECB101D">
            <w:pPr>
              <w:rPr>
                <w:lang w:val="en-US" w:eastAsia="zh-CN"/>
              </w:rPr>
            </w:pPr>
            <w:r>
              <w:rPr>
                <w:rFonts w:hint="eastAsia"/>
                <w:lang w:val="en-US" w:eastAsia="zh-CN"/>
              </w:rPr>
              <w:t xml:space="preserve">To represent </w:t>
            </w:r>
            <w:r>
              <w:rPr>
                <w:lang w:val="en-US" w:eastAsia="zh-CN"/>
              </w:rPr>
              <w:t>closeby objects in the scene</w:t>
            </w:r>
            <w:r>
              <w:rPr>
                <w:rFonts w:hint="eastAsia"/>
                <w:lang w:val="en-US" w:eastAsia="zh-CN"/>
              </w:rPr>
              <w:t xml:space="preserve">: </w:t>
            </w:r>
          </w:p>
          <w:p w14:paraId="3F35E96C">
            <w:pPr>
              <w:rPr>
                <w:lang w:eastAsia="zh-CN"/>
              </w:rPr>
            </w:pPr>
            <w:r>
              <w:rPr>
                <w:lang w:eastAsia="zh-CN"/>
              </w:rPr>
              <w:t>Between 100,000 and 10,000,000 points per frame</w:t>
            </w:r>
          </w:p>
        </w:tc>
        <w:tc>
          <w:tcPr>
            <w:tcW w:w="1384" w:type="pct"/>
          </w:tcPr>
          <w:p w14:paraId="0B058CA9">
            <w:pPr>
              <w:rPr>
                <w:lang w:eastAsia="zh-CN"/>
              </w:rPr>
            </w:pPr>
            <w:r>
              <w:rPr>
                <w:lang w:val="en-US" w:eastAsia="zh-CN"/>
              </w:rPr>
              <w:t>8-10 bits per color component</w:t>
            </w:r>
          </w:p>
        </w:tc>
        <w:tc>
          <w:tcPr>
            <w:tcW w:w="1384" w:type="pct"/>
          </w:tcPr>
          <w:p w14:paraId="5C55A02F">
            <w:pPr>
              <w:rPr>
                <w:lang w:eastAsia="zh-CN"/>
              </w:rPr>
            </w:pPr>
            <w:r>
              <w:rPr>
                <w:lang w:eastAsia="zh-CN"/>
              </w:rPr>
              <w:t>Global parameters defining the spatial constraints of the rendering viewport</w:t>
            </w:r>
          </w:p>
        </w:tc>
      </w:tr>
      <w:tr w14:paraId="30101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7D42E3AA">
            <w:pPr>
              <w:rPr>
                <w:b/>
                <w:bCs/>
                <w:lang w:eastAsia="zh-CN"/>
              </w:rPr>
            </w:pPr>
            <w:r>
              <w:rPr>
                <w:rFonts w:hint="eastAsia"/>
                <w:b/>
                <w:bCs/>
                <w:lang w:eastAsia="zh-CN"/>
              </w:rPr>
              <w:t>3D Free Viewpoint Sport Replays Broadcasting</w:t>
            </w:r>
          </w:p>
        </w:tc>
        <w:tc>
          <w:tcPr>
            <w:tcW w:w="1398" w:type="pct"/>
          </w:tcPr>
          <w:p w14:paraId="475F31FA">
            <w:pPr>
              <w:rPr>
                <w:lang w:eastAsia="zh-CN"/>
              </w:rPr>
            </w:pPr>
            <w:r>
              <w:rPr>
                <w:lang w:eastAsia="zh-CN"/>
              </w:rPr>
              <w:t>100,000 – 100,000,000 points per frame</w:t>
            </w:r>
          </w:p>
        </w:tc>
        <w:tc>
          <w:tcPr>
            <w:tcW w:w="1384" w:type="pct"/>
          </w:tcPr>
          <w:p w14:paraId="5503C4E2">
            <w:pPr>
              <w:rPr>
                <w:lang w:eastAsia="zh-CN"/>
              </w:rPr>
            </w:pPr>
            <w:r>
              <w:rPr>
                <w:lang w:eastAsia="zh-CN"/>
              </w:rPr>
              <w:t>8-12 bits per color component</w:t>
            </w:r>
          </w:p>
        </w:tc>
        <w:tc>
          <w:tcPr>
            <w:tcW w:w="1384" w:type="pct"/>
          </w:tcPr>
          <w:p w14:paraId="0CA4F9CE">
            <w:pPr>
              <w:rPr>
                <w:lang w:eastAsia="zh-CN"/>
              </w:rPr>
            </w:pPr>
            <w:r>
              <w:rPr>
                <w:lang w:eastAsia="zh-CN"/>
              </w:rPr>
              <w:t>Can contain multiple clusters/groups of points (different players)</w:t>
            </w:r>
          </w:p>
        </w:tc>
      </w:tr>
    </w:tbl>
    <w:p w14:paraId="4C2CF6E4">
      <w:pPr>
        <w:rPr>
          <w:rFonts w:hint="eastAsia" w:eastAsia="宋体"/>
          <w:lang w:val="en-US" w:eastAsia="zh-CN"/>
        </w:rPr>
      </w:pPr>
    </w:p>
    <w:p w14:paraId="75B451D1">
      <w:pPr>
        <w:pStyle w:val="38"/>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t>Will be completed during study</w:t>
      </w:r>
    </w:p>
    <w:p w14:paraId="658553F9">
      <w:pPr>
        <w:pStyle w:val="5"/>
      </w:pPr>
      <w:bookmarkStart w:id="361" w:name="_Toc175338119"/>
      <w:bookmarkStart w:id="362" w:name="_Toc23330"/>
      <w:bookmarkStart w:id="363" w:name="_Toc7216"/>
      <w:bookmarkStart w:id="364" w:name="_Toc22279"/>
      <w:bookmarkStart w:id="365" w:name="_Toc27421"/>
      <w:bookmarkStart w:id="366" w:name="_Toc18107"/>
      <w:bookmarkStart w:id="367" w:name="_Toc8656"/>
      <w:r>
        <w:t>4.3.</w:t>
      </w:r>
      <w:r>
        <w:rPr>
          <w:rFonts w:hint="eastAsia"/>
          <w:lang w:val="en-US" w:eastAsia="zh-CN"/>
        </w:rPr>
        <w:t>3</w:t>
      </w:r>
      <w:r>
        <w:t>.2</w:t>
      </w:r>
      <w:r>
        <w:rPr>
          <w:rFonts w:hint="eastAsia"/>
          <w:lang w:val="en-US" w:eastAsia="zh-CN"/>
        </w:rPr>
        <w:tab/>
      </w:r>
      <w:r>
        <w:t>Production and Capturing Systems</w:t>
      </w:r>
      <w:bookmarkEnd w:id="361"/>
      <w:bookmarkEnd w:id="362"/>
      <w:bookmarkEnd w:id="363"/>
      <w:bookmarkEnd w:id="364"/>
      <w:bookmarkEnd w:id="365"/>
      <w:bookmarkEnd w:id="366"/>
      <w:bookmarkEnd w:id="367"/>
    </w:p>
    <w:p w14:paraId="1579B182">
      <w:pPr>
        <w:rPr>
          <w:lang w:val="en-US"/>
        </w:rPr>
      </w:pPr>
      <w:r>
        <w:t>Professional</w:t>
      </w:r>
      <w:r>
        <w:rPr>
          <w:lang w:val="en-US"/>
        </w:rPr>
        <w:t xml:space="preserve"> capturing of volumetric video is typically done with a rig of synchronized cameras aligned around the asset(s) to be captured. Depending on the rig, there can be one or more layers of cameras at different height positions, with each layer consisting of up to 60 cameras. Cameras can be equipped with depth sensors. Hardware such as cameras and depth sensors are typically off the shelf equipment, but the assembly in the rig is vendor dependent and proprietary.</w:t>
      </w:r>
    </w:p>
    <w:p w14:paraId="454F60D4">
      <w:r>
        <w:rPr>
          <w:lang w:val="en-US"/>
        </w:rPr>
        <w:t>The various camera and depth sensor signals are fed into a production pipeline that produces the asset. Production includes stitching the various signals, filling holes, correcting occlusions, etc. Persons or physical objects (e.g.</w:t>
      </w:r>
      <w:r>
        <w:rPr>
          <w:rFonts w:hint="eastAsia" w:eastAsia="宋体"/>
          <w:lang w:val="en-US" w:eastAsia="zh-CN"/>
        </w:rPr>
        <w:t>,</w:t>
      </w:r>
      <w:r>
        <w:rPr>
          <w:lang w:val="en-US"/>
        </w:rPr>
        <w:t xml:space="preserve"> a ball or an instrument) can be combined in an asset or separate assets can be used for each person or object. The representation format of a produced asset is typically a dense dynamic point cloud or a dynamic mesh. </w:t>
      </w:r>
    </w:p>
    <w:p w14:paraId="168744A6">
      <w:r>
        <w:t>The Volumetric Format Association (VFA)</w:t>
      </w:r>
      <w:r>
        <w:rPr>
          <w:highlight w:val="yellow"/>
        </w:rPr>
        <w:t xml:space="preserve"> [</w:t>
      </w:r>
      <w:r>
        <w:rPr>
          <w:rFonts w:hint="eastAsia" w:eastAsia="宋体"/>
          <w:highlight w:val="yellow"/>
          <w:lang w:val="en-US" w:eastAsia="zh-CN"/>
        </w:rPr>
        <w:t>D2</w:t>
      </w:r>
      <w:r>
        <w:rPr>
          <w:highlight w:val="yellow"/>
        </w:rPr>
        <w:t>]</w:t>
      </w:r>
      <w:r>
        <w:t xml:space="preserve"> aims to “Drive the development of volumetric video as the next revolution for content creation, editing 3D content, distribution of 3D content and creating entirely new ways to tell stories and communicate with each other”. One result of their work is an end-to-end workflow consisting of Volumetric Capturing, Volumetric Processing, Volumetric Encoding and Decode/Render. The workflow can be downloaded from their website in </w:t>
      </w:r>
      <w:r>
        <w:fldChar w:fldCharType="begin"/>
      </w:r>
      <w:r>
        <w:instrText xml:space="preserve"> HYPERLINK "https://www.volumetricformat.org/_files/ugd/f2416f_3e1aeca4db234afcae9a8c15ea4f610a.pdf" </w:instrText>
      </w:r>
      <w:r>
        <w:fldChar w:fldCharType="separate"/>
      </w:r>
      <w:r>
        <w:rPr>
          <w:rStyle w:val="34"/>
        </w:rPr>
        <w:t>PDF</w:t>
      </w:r>
      <w:r>
        <w:rPr>
          <w:rStyle w:val="36"/>
        </w:rPr>
        <w:fldChar w:fldCharType="end"/>
      </w:r>
      <w:r>
        <w:t xml:space="preserve"> </w:t>
      </w:r>
      <w:r>
        <w:rPr>
          <w:rFonts w:hint="eastAsia" w:eastAsia="宋体"/>
          <w:lang w:val="en-US" w:eastAsia="zh-CN"/>
        </w:rPr>
        <w:t xml:space="preserve">(https://www.volumetricformat.org/_files/ugd/f2416f_3e1aeca4db234afcae9a8c15ea4f610a.pdf) </w:t>
      </w:r>
      <w:r>
        <w:t xml:space="preserve">format. Volumetric Capturing is in line with our description above. Volumetric Processing shows the dynamic point cloud representation format as a central element. First a raw point cloud is created, and which is further processed (e.g. fill holes) and converted to the produced asset. Representation formats for the produced assets is either a dynamic point cloud (in the workflow named as a patch-based format) or a dynamic mesh. </w:t>
      </w:r>
    </w:p>
    <w:p w14:paraId="07ADF92A">
      <w:r>
        <w:t>The Volumetric Encoding step includes both options, point cloud and mesh. Once streamed and received on a device, the Decode/Render step includes rendering the mesh, the point-cloud as is or generating mesh or voxels prior to rendering. </w:t>
      </w:r>
    </w:p>
    <w:p w14:paraId="6BE1D5CE">
      <w:pPr>
        <w:pStyle w:val="5"/>
      </w:pPr>
      <w:bookmarkStart w:id="368" w:name="_Toc28884"/>
      <w:bookmarkStart w:id="369" w:name="_Toc19173"/>
      <w:bookmarkStart w:id="370" w:name="_Toc175338120"/>
      <w:bookmarkStart w:id="371" w:name="_Toc30436"/>
      <w:bookmarkStart w:id="372" w:name="_Toc20927"/>
      <w:bookmarkStart w:id="373" w:name="_Toc3229"/>
      <w:bookmarkStart w:id="374" w:name="_Toc6211"/>
      <w:r>
        <w:t>4.3.</w:t>
      </w:r>
      <w:r>
        <w:rPr>
          <w:rFonts w:hint="eastAsia"/>
          <w:lang w:val="en-US" w:eastAsia="zh-CN"/>
        </w:rPr>
        <w:t>3</w:t>
      </w:r>
      <w:r>
        <w:t>.3</w:t>
      </w:r>
      <w:r>
        <w:rPr>
          <w:rFonts w:hint="eastAsia"/>
          <w:lang w:val="en-US" w:eastAsia="zh-CN"/>
        </w:rPr>
        <w:tab/>
      </w:r>
      <w:r>
        <w:t>Rendering and Display Systems</w:t>
      </w:r>
      <w:bookmarkEnd w:id="368"/>
      <w:bookmarkEnd w:id="369"/>
      <w:bookmarkEnd w:id="370"/>
      <w:bookmarkEnd w:id="371"/>
      <w:bookmarkEnd w:id="372"/>
      <w:bookmarkEnd w:id="373"/>
      <w:bookmarkEnd w:id="374"/>
    </w:p>
    <w:p w14:paraId="723F14F3">
      <w:pPr>
        <w:rPr>
          <w:lang w:val="en-US"/>
        </w:rPr>
      </w:pPr>
      <w:r>
        <w:rPr>
          <w:lang w:val="en-US"/>
        </w:rPr>
        <w:t>The dense dynamic point cloud representation format can be rendered to 2D displays such as in mobile phones, tablets, TV sets but also to HMDs or other 3D type displays.</w:t>
      </w:r>
    </w:p>
    <w:p w14:paraId="2E2C5BFC">
      <w:r>
        <w:t>The visual viewing quality of the point cloud format depends heavily on how voxels are rendered. Just reconstructing voxels in 3D space may bring a limited viewing experience and holes/cracks may become visible. To show the impact of rendering two renderers are investigated:</w:t>
      </w:r>
    </w:p>
    <w:p w14:paraId="4B158532">
      <w:pPr>
        <w:pStyle w:val="55"/>
      </w:pPr>
      <w:r>
        <w:rPr>
          <w:rFonts w:hint="eastAsia" w:eastAsia="宋体"/>
          <w:lang w:val="en-US" w:eastAsia="zh-CN"/>
        </w:rPr>
        <w:t>-</w:t>
      </w:r>
      <w:r>
        <w:rPr>
          <w:rFonts w:hint="eastAsia" w:eastAsia="宋体"/>
          <w:lang w:val="en-US" w:eastAsia="zh-CN"/>
        </w:rPr>
        <w:tab/>
      </w:r>
      <w:r>
        <w:t>MPEG renderer: Each voxel is replaced by a cube of a configurable fixed size. This renderer is deliberately simple for studying the pure impact of compression.</w:t>
      </w:r>
    </w:p>
    <w:p w14:paraId="00E39965">
      <w:pPr>
        <w:pStyle w:val="55"/>
      </w:pPr>
      <w:r>
        <w:rPr>
          <w:rFonts w:hint="eastAsia" w:eastAsia="宋体"/>
          <w:lang w:val="en-US" w:eastAsia="zh-CN"/>
        </w:rPr>
        <w:t>-</w:t>
      </w:r>
      <w:r>
        <w:rPr>
          <w:rFonts w:hint="eastAsia" w:eastAsia="宋体"/>
          <w:lang w:val="en-US" w:eastAsia="zh-CN"/>
        </w:rPr>
        <w:tab/>
      </w:r>
      <w:r>
        <w:t xml:space="preserve">Representative renderer: Each voxel is replaced by a splat of a size that depends on the viewing distance and some blending is implemented to avoid flickering of points. There are no sophisticated techniques such as lighting or use of normals integrated. It represents a minimum of what a device manufacturer would do to prevent holes or cracks to preserve a good subjective experience. It </w:t>
      </w:r>
      <w:r>
        <w:rPr>
          <w:rFonts w:hint="eastAsia" w:eastAsia="宋体"/>
          <w:lang w:val="en-US" w:eastAsia="zh-CN"/>
        </w:rPr>
        <w:t>i</w:t>
      </w:r>
      <w:r>
        <w:t>s not state-of-the-art or most sophisticated renderer possible.</w:t>
      </w:r>
    </w:p>
    <w:p w14:paraId="38F14A29">
      <w:r>
        <w:t xml:space="preserve">In the following we give an example of the impact of the renderer on the head of the sequence Thomas with Vox 10 conversion: </w:t>
      </w:r>
    </w:p>
    <w:p w14:paraId="77BA2A19">
      <w:pPr>
        <w:keepNext/>
        <w:jc w:val="center"/>
      </w:pPr>
      <w:r>
        <w:drawing>
          <wp:inline distT="0" distB="0" distL="0" distR="0">
            <wp:extent cx="1727835" cy="2134870"/>
            <wp:effectExtent l="0" t="0" r="5715" b="0"/>
            <wp:docPr id="1257741033" name="Picture 5"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41033" name="Picture 5" descr="A person wearing a ha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735963" cy="2144945"/>
                    </a:xfrm>
                    <a:prstGeom prst="rect">
                      <a:avLst/>
                    </a:prstGeom>
                    <a:noFill/>
                    <a:ln>
                      <a:noFill/>
                    </a:ln>
                  </pic:spPr>
                </pic:pic>
              </a:graphicData>
            </a:graphic>
          </wp:inline>
        </w:drawing>
      </w:r>
      <w:r>
        <w:drawing>
          <wp:inline distT="0" distB="0" distL="0" distR="0">
            <wp:extent cx="1772920" cy="2038985"/>
            <wp:effectExtent l="0" t="0" r="0" b="0"/>
            <wp:docPr id="747238527" name="Picture 6" descr="A person wearing a h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238527" name="Picture 6" descr="A person wearing a ha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85111" cy="2052795"/>
                    </a:xfrm>
                    <a:prstGeom prst="rect">
                      <a:avLst/>
                    </a:prstGeom>
                    <a:noFill/>
                    <a:ln>
                      <a:noFill/>
                    </a:ln>
                  </pic:spPr>
                </pic:pic>
              </a:graphicData>
            </a:graphic>
          </wp:inline>
        </w:drawing>
      </w:r>
    </w:p>
    <w:p w14:paraId="47B1BFA9">
      <w:pPr>
        <w:pStyle w:val="22"/>
        <w:jc w:val="center"/>
        <w:rPr>
          <w:lang w:val="en-US"/>
        </w:rPr>
      </w:pPr>
      <w:bookmarkStart w:id="375" w:name="_Ref175156455"/>
      <w:bookmarkStart w:id="376" w:name="_Ref171102417"/>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bookmarkEnd w:id="375"/>
      <w:r>
        <w:rPr>
          <w:lang w:val="en-US"/>
        </w:rPr>
        <w:t xml:space="preserve"> Vox 10 MPEG renderer           Figure </w:t>
      </w:r>
      <w:r>
        <w:rPr>
          <w:rFonts w:hint="eastAsia" w:eastAsia="宋体"/>
          <w:lang w:val="en-US" w:eastAsia="zh-CN"/>
        </w:rPr>
        <w:t>4.3.3.3-2</w:t>
      </w:r>
      <w:r>
        <w:rPr>
          <w:lang w:val="en-US"/>
        </w:rPr>
        <w:t xml:space="preserve"> Vox 10 Representative renderer</w:t>
      </w:r>
      <w:bookmarkEnd w:id="376"/>
    </w:p>
    <w:p w14:paraId="1CA0C73D">
      <w:r>
        <w:rPr>
          <w:lang w:val="en-US"/>
        </w:rPr>
        <w:t xml:space="preserve">Both snapshots are rendered from the same Vox 10 sequence.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w:t>
      </w:r>
      <w:r>
        <w:fldChar w:fldCharType="begin"/>
      </w:r>
      <w:r>
        <w:rPr>
          <w:lang w:val="en-US"/>
        </w:rPr>
        <w:instrText xml:space="preserve"> SEQ Figure \* ARABIC </w:instrText>
      </w:r>
      <w:r>
        <w:fldChar w:fldCharType="separate"/>
      </w:r>
      <w:r>
        <w:rPr>
          <w:lang w:val="en-US"/>
        </w:rPr>
        <w:t>1</w:t>
      </w:r>
      <w:r>
        <w:fldChar w:fldCharType="end"/>
      </w:r>
      <w:r>
        <w:rPr>
          <w:lang w:val="en-US"/>
        </w:rPr>
        <w:fldChar w:fldCharType="end"/>
      </w:r>
      <w:r>
        <w:rPr>
          <w:lang w:val="en-US"/>
        </w:rPr>
        <w:t xml:space="preserve"> we see far more cracks and holes and the borderline of the sequence is less smooth. However, the eyebrows look a bit sharper in </w:t>
      </w:r>
      <w:r>
        <w:rPr>
          <w:lang w:val="en-US"/>
        </w:rPr>
        <w:fldChar w:fldCharType="begin"/>
      </w:r>
      <w:r>
        <w:rPr>
          <w:lang w:val="en-US"/>
        </w:rPr>
        <w:instrText xml:space="preserve"> REF _Ref175156455 \h </w:instrText>
      </w:r>
      <w:r>
        <w:rPr>
          <w:lang w:val="en-US"/>
        </w:rPr>
        <w:fldChar w:fldCharType="separate"/>
      </w:r>
      <w:r>
        <w:rPr>
          <w:lang w:val="en-US"/>
        </w:rPr>
        <w:t xml:space="preserve">Figure </w:t>
      </w:r>
      <w:r>
        <w:rPr>
          <w:rFonts w:hint="eastAsia" w:eastAsia="宋体"/>
          <w:lang w:val="en-US" w:eastAsia="zh-CN"/>
        </w:rPr>
        <w:t>4.3.3.3-2</w:t>
      </w:r>
      <w:r>
        <w:rPr>
          <w:lang w:val="en-US"/>
        </w:rPr>
        <w:fldChar w:fldCharType="end"/>
      </w:r>
      <w:r>
        <w:rPr>
          <w:lang w:val="en-US"/>
        </w:rPr>
        <w:t>. A high-end industry renderer may do better than the renderers illustrated here.</w:t>
      </w:r>
    </w:p>
    <w:p w14:paraId="1F896C14">
      <w:r>
        <w:t>When evaluating or comparing the point cloud representation format it is essential to select a renderer that is representative of a minimum of what the industry would implement, as holes and cracks in images would influence evaluations negatively.</w:t>
      </w:r>
    </w:p>
    <w:p w14:paraId="7D96DCEE">
      <w:r>
        <w:t>More sophisticated renderers in products could fill better potential holes, recreate detail and apply lighting depending on the scene. The point cloud representation format supports normals which are useful for lighting the scene. When rendering a point cloud sequence in a scene, correct lighting including shadows and colour alignment can greatly impact the realism of the resulting experience.</w:t>
      </w:r>
    </w:p>
    <w:p w14:paraId="22A72DE5">
      <w:r>
        <w:t>POINTS_GL is the simplest OpenGL</w:t>
      </w:r>
      <w:r>
        <w:rPr>
          <w:highlight w:val="yellow"/>
        </w:rPr>
        <w:t>[</w:t>
      </w:r>
      <w:r>
        <w:rPr>
          <w:rFonts w:hint="eastAsia" w:eastAsia="宋体"/>
          <w:highlight w:val="yellow"/>
          <w:lang w:val="en-US" w:eastAsia="zh-CN"/>
        </w:rPr>
        <w:t>D3</w:t>
      </w:r>
      <w:r>
        <w:rPr>
          <w:highlight w:val="yellow"/>
        </w:rPr>
        <w:t xml:space="preserve">] </w:t>
      </w:r>
      <w:r>
        <w:t>primitive type used for rendering (lines and polygons are others that are also commonly used) and a point cloud can be interpreted as a vertex stream that represents points (after ordering of the points). Therefore, a point cloud can be rendered in an extremely straightforward way using native OpenGL vertex shaders.  The supported rendering in the standard OpenGL specified by the Khronos consortium implies that point clouds can be rendered on devices that support OpenGL which is rather common today. OpenGL vertex shader renders points size larger than zero, this can be set GL_PROGRAM_POINT_SIZE as a configuration of the rendering.</w:t>
      </w:r>
    </w:p>
    <w:p w14:paraId="7789C718">
      <w:pPr>
        <w:rPr>
          <w:lang w:val="en-US"/>
        </w:rPr>
      </w:pPr>
      <w:r>
        <w:t>Specific optimizations for rendering are device manufacturer dependent.</w:t>
      </w:r>
    </w:p>
    <w:p w14:paraId="1BE7E279">
      <w:pPr>
        <w:pStyle w:val="5"/>
      </w:pPr>
      <w:bookmarkStart w:id="377" w:name="_Toc175338121"/>
      <w:bookmarkStart w:id="378" w:name="_Toc20788"/>
      <w:bookmarkStart w:id="379" w:name="_Toc19877"/>
      <w:bookmarkStart w:id="380" w:name="_Toc6886"/>
      <w:bookmarkStart w:id="381" w:name="_Toc28923"/>
      <w:bookmarkStart w:id="382" w:name="_Toc25737"/>
      <w:bookmarkStart w:id="383" w:name="_Toc19269"/>
      <w:r>
        <w:t>4.3.</w:t>
      </w:r>
      <w:r>
        <w:rPr>
          <w:rFonts w:hint="eastAsia"/>
          <w:lang w:val="en-US" w:eastAsia="zh-CN"/>
        </w:rPr>
        <w:t>3</w:t>
      </w:r>
      <w:r>
        <w:t>.4</w:t>
      </w:r>
      <w:r>
        <w:rPr>
          <w:rFonts w:hint="eastAsia"/>
          <w:lang w:val="en-US" w:eastAsia="zh-CN"/>
        </w:rPr>
        <w:tab/>
      </w:r>
      <w:r>
        <w:t>Support Information</w:t>
      </w:r>
      <w:bookmarkEnd w:id="377"/>
      <w:bookmarkEnd w:id="378"/>
      <w:bookmarkEnd w:id="379"/>
      <w:bookmarkEnd w:id="380"/>
      <w:bookmarkEnd w:id="381"/>
      <w:bookmarkEnd w:id="382"/>
      <w:bookmarkEnd w:id="383"/>
    </w:p>
    <w:p w14:paraId="29181398">
      <w:pPr>
        <w:pStyle w:val="6"/>
      </w:pPr>
      <w:bookmarkStart w:id="384" w:name="_Toc1889"/>
      <w:bookmarkStart w:id="385" w:name="_Toc32196"/>
      <w:bookmarkStart w:id="386" w:name="_Toc6024"/>
      <w:bookmarkStart w:id="387" w:name="_Toc175338122"/>
      <w:bookmarkStart w:id="388" w:name="_Toc27628"/>
      <w:bookmarkStart w:id="389" w:name="_Toc18588"/>
      <w:bookmarkStart w:id="390" w:name="_Toc30242"/>
      <w:r>
        <w:t>4.3.</w:t>
      </w:r>
      <w:r>
        <w:rPr>
          <w:rFonts w:hint="eastAsia"/>
          <w:lang w:val="en-US" w:eastAsia="zh-CN"/>
        </w:rPr>
        <w:t>3</w:t>
      </w:r>
      <w:r>
        <w:t>.4.1</w:t>
      </w:r>
      <w:r>
        <w:rPr>
          <w:rFonts w:hint="eastAsia"/>
          <w:lang w:val="en-US" w:eastAsia="zh-CN"/>
        </w:rPr>
        <w:tab/>
      </w:r>
      <w:r>
        <w:t>Test and reference sequences</w:t>
      </w:r>
      <w:bookmarkEnd w:id="384"/>
      <w:bookmarkEnd w:id="385"/>
      <w:bookmarkEnd w:id="386"/>
      <w:bookmarkEnd w:id="387"/>
      <w:bookmarkEnd w:id="388"/>
      <w:bookmarkEnd w:id="389"/>
      <w:bookmarkEnd w:id="390"/>
    </w:p>
    <w:p w14:paraId="4478295D">
      <w:pPr>
        <w:rPr>
          <w:highlight w:val="yellow"/>
          <w:lang w:val="en-US"/>
        </w:rPr>
      </w:pPr>
      <w:r>
        <w:rPr>
          <w:rFonts w:hint="eastAsia" w:eastAsia="宋体"/>
          <w:highlight w:val="yellow"/>
          <w:lang w:val="en-US" w:eastAsia="zh-CN"/>
        </w:rPr>
        <w:t>&lt;</w:t>
      </w:r>
      <w:r>
        <w:rPr>
          <w:highlight w:val="yellow"/>
        </w:rPr>
        <w:t>TBD</w:t>
      </w:r>
      <w:r>
        <w:rPr>
          <w:rFonts w:hint="eastAsia" w:eastAsia="宋体"/>
          <w:highlight w:val="yellow"/>
          <w:lang w:val="en-US" w:eastAsia="zh-CN"/>
        </w:rPr>
        <w:t>&gt;</w:t>
      </w:r>
    </w:p>
    <w:p w14:paraId="6C409316">
      <w:pPr>
        <w:pStyle w:val="6"/>
      </w:pPr>
      <w:bookmarkStart w:id="391" w:name="_Toc13193"/>
      <w:bookmarkStart w:id="392" w:name="_Toc15333"/>
      <w:bookmarkStart w:id="393" w:name="_Toc11849"/>
      <w:bookmarkStart w:id="394" w:name="_Toc5445"/>
      <w:bookmarkStart w:id="395" w:name="_Toc2943"/>
      <w:bookmarkStart w:id="396" w:name="_Toc175338123"/>
      <w:bookmarkStart w:id="397" w:name="_Toc18859"/>
      <w:r>
        <w:t>4.3.</w:t>
      </w:r>
      <w:r>
        <w:rPr>
          <w:rFonts w:hint="eastAsia"/>
          <w:lang w:val="en-US" w:eastAsia="zh-CN"/>
        </w:rPr>
        <w:t>3</w:t>
      </w:r>
      <w:r>
        <w:t>.4.2</w:t>
      </w:r>
      <w:r>
        <w:rPr>
          <w:rFonts w:hint="eastAsia"/>
          <w:lang w:val="en-US" w:eastAsia="zh-CN"/>
        </w:rPr>
        <w:tab/>
      </w:r>
      <w:r>
        <w:t>Uncompressed data size</w:t>
      </w:r>
      <w:bookmarkEnd w:id="391"/>
      <w:bookmarkEnd w:id="392"/>
      <w:bookmarkEnd w:id="393"/>
      <w:bookmarkEnd w:id="394"/>
      <w:bookmarkEnd w:id="395"/>
      <w:bookmarkEnd w:id="396"/>
      <w:bookmarkEnd w:id="397"/>
    </w:p>
    <w:p w14:paraId="06EEDB0B">
      <w:pPr>
        <w:rPr>
          <w:lang w:val="en-US"/>
        </w:rPr>
      </w:pPr>
      <w:r>
        <w:rPr>
          <w:lang w:val="en-US"/>
        </w:rPr>
        <w:t>The uncompressed data size of a point cloud frame depends on the number of points and the number of attributes. The following table gives data size examples and raw bitrates for the sequence Thomas.</w:t>
      </w:r>
    </w:p>
    <w:p w14:paraId="016E9426">
      <w:pPr>
        <w:pStyle w:val="22"/>
        <w:jc w:val="center"/>
        <w:rPr>
          <w:lang w:val="en-US"/>
        </w:rPr>
      </w:pPr>
      <w:r>
        <w:t xml:space="preserve">Table </w:t>
      </w:r>
      <w:r>
        <w:rPr>
          <w:rFonts w:hint="eastAsia" w:eastAsia="宋体"/>
          <w:lang w:val="en-US" w:eastAsia="zh-CN"/>
        </w:rPr>
        <w:t>4.3.3.4.2-</w:t>
      </w:r>
      <w:r>
        <w:fldChar w:fldCharType="begin"/>
      </w:r>
      <w:r>
        <w:instrText xml:space="preserve"> SEQ Table \* ARABIC </w:instrText>
      </w:r>
      <w:r>
        <w:fldChar w:fldCharType="separate"/>
      </w:r>
      <w:r>
        <w:t>1</w:t>
      </w:r>
      <w:r>
        <w:fldChar w:fldCharType="end"/>
      </w:r>
      <w:r>
        <w:t xml:space="preserve"> Uncompressed data size and bitrate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1743"/>
        <w:gridCol w:w="1607"/>
        <w:gridCol w:w="1588"/>
        <w:gridCol w:w="1375"/>
        <w:gridCol w:w="1375"/>
      </w:tblGrid>
      <w:tr w14:paraId="137B0D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662" w:type="dxa"/>
          </w:tcPr>
          <w:p w14:paraId="5E56AF56">
            <w:pPr>
              <w:jc w:val="center"/>
              <w:rPr>
                <w:lang w:val="en-US"/>
              </w:rPr>
            </w:pPr>
            <w:r>
              <w:rPr>
                <w:lang w:val="en-US"/>
              </w:rPr>
              <w:t>Sequence</w:t>
            </w:r>
          </w:p>
        </w:tc>
        <w:tc>
          <w:tcPr>
            <w:tcW w:w="1743" w:type="dxa"/>
          </w:tcPr>
          <w:p w14:paraId="1E5D505B">
            <w:pPr>
              <w:jc w:val="center"/>
              <w:rPr>
                <w:lang w:val="en-US"/>
              </w:rPr>
            </w:pPr>
            <w:r>
              <w:rPr>
                <w:lang w:val="en-US"/>
              </w:rPr>
              <w:t>Quantization</w:t>
            </w:r>
          </w:p>
        </w:tc>
        <w:tc>
          <w:tcPr>
            <w:tcW w:w="1607" w:type="dxa"/>
          </w:tcPr>
          <w:p w14:paraId="45B99C63">
            <w:pPr>
              <w:jc w:val="center"/>
              <w:rPr>
                <w:lang w:val="en-US"/>
              </w:rPr>
            </w:pPr>
            <w:r>
              <w:rPr>
                <w:lang w:val="en-US"/>
              </w:rPr>
              <w:t>#frames</w:t>
            </w:r>
          </w:p>
        </w:tc>
        <w:tc>
          <w:tcPr>
            <w:tcW w:w="1588" w:type="dxa"/>
          </w:tcPr>
          <w:p w14:paraId="2D9770AB">
            <w:pPr>
              <w:jc w:val="center"/>
              <w:rPr>
                <w:lang w:val="en-US"/>
              </w:rPr>
            </w:pPr>
            <w:r>
              <w:rPr>
                <w:lang w:val="en-US"/>
              </w:rPr>
              <w:t>#points</w:t>
            </w:r>
          </w:p>
        </w:tc>
        <w:tc>
          <w:tcPr>
            <w:tcW w:w="1375" w:type="dxa"/>
          </w:tcPr>
          <w:p w14:paraId="77B8464C">
            <w:pPr>
              <w:jc w:val="center"/>
              <w:rPr>
                <w:lang w:val="en-US"/>
              </w:rPr>
            </w:pPr>
            <w:r>
              <w:rPr>
                <w:lang w:val="en-US"/>
              </w:rPr>
              <w:t>mean frame size (bytes)</w:t>
            </w:r>
          </w:p>
        </w:tc>
        <w:tc>
          <w:tcPr>
            <w:tcW w:w="1375" w:type="dxa"/>
          </w:tcPr>
          <w:p w14:paraId="6E8B37BB">
            <w:pPr>
              <w:jc w:val="center"/>
              <w:rPr>
                <w:lang w:val="en-US"/>
              </w:rPr>
            </w:pPr>
            <w:r>
              <w:rPr>
                <w:lang w:val="en-US"/>
              </w:rPr>
              <w:t>bitrate (mbps)</w:t>
            </w:r>
          </w:p>
        </w:tc>
      </w:tr>
      <w:tr w14:paraId="0FC2A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D509DFE">
            <w:pPr>
              <w:jc w:val="center"/>
              <w:rPr>
                <w:lang w:val="en-US"/>
              </w:rPr>
            </w:pPr>
            <w:r>
              <w:rPr>
                <w:lang w:val="en-US"/>
              </w:rPr>
              <w:t>Thomas</w:t>
            </w:r>
          </w:p>
        </w:tc>
        <w:tc>
          <w:tcPr>
            <w:tcW w:w="1743" w:type="dxa"/>
          </w:tcPr>
          <w:p w14:paraId="62B87F98">
            <w:pPr>
              <w:jc w:val="center"/>
              <w:rPr>
                <w:lang w:val="en-US"/>
              </w:rPr>
            </w:pPr>
            <w:r>
              <w:rPr>
                <w:lang w:val="en-US"/>
              </w:rPr>
              <w:t>Vox10</w:t>
            </w:r>
          </w:p>
        </w:tc>
        <w:tc>
          <w:tcPr>
            <w:tcW w:w="1607" w:type="dxa"/>
          </w:tcPr>
          <w:p w14:paraId="32BA9DE8">
            <w:pPr>
              <w:jc w:val="center"/>
              <w:rPr>
                <w:lang w:val="en-US"/>
              </w:rPr>
            </w:pPr>
            <w:r>
              <w:rPr>
                <w:lang w:val="en-US"/>
              </w:rPr>
              <w:t>32</w:t>
            </w:r>
          </w:p>
        </w:tc>
        <w:tc>
          <w:tcPr>
            <w:tcW w:w="1588" w:type="dxa"/>
          </w:tcPr>
          <w:p w14:paraId="7586EC62">
            <w:pPr>
              <w:jc w:val="center"/>
              <w:rPr>
                <w:lang w:val="en-US"/>
              </w:rPr>
            </w:pPr>
            <w:r>
              <w:rPr>
                <w:lang w:val="en-US"/>
              </w:rPr>
              <w:t>19012250</w:t>
            </w:r>
          </w:p>
        </w:tc>
        <w:tc>
          <w:tcPr>
            <w:tcW w:w="1375" w:type="dxa"/>
          </w:tcPr>
          <w:p w14:paraId="4694AB9F">
            <w:pPr>
              <w:jc w:val="center"/>
              <w:rPr>
                <w:lang w:val="en-US"/>
              </w:rPr>
            </w:pPr>
            <w:r>
              <w:rPr>
                <w:lang w:val="en-US"/>
              </w:rPr>
              <w:t>4010396</w:t>
            </w:r>
          </w:p>
        </w:tc>
        <w:tc>
          <w:tcPr>
            <w:tcW w:w="1375" w:type="dxa"/>
          </w:tcPr>
          <w:p w14:paraId="6CEB4F6F">
            <w:pPr>
              <w:jc w:val="center"/>
              <w:rPr>
                <w:lang w:val="en-US"/>
              </w:rPr>
            </w:pPr>
            <w:r>
              <w:rPr>
                <w:lang w:val="en-US"/>
              </w:rPr>
              <w:t>979.10</w:t>
            </w:r>
          </w:p>
        </w:tc>
      </w:tr>
      <w:tr w14:paraId="22491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3BD27CF0">
            <w:pPr>
              <w:jc w:val="center"/>
              <w:rPr>
                <w:lang w:val="en-US"/>
              </w:rPr>
            </w:pPr>
            <w:r>
              <w:rPr>
                <w:lang w:val="en-US"/>
              </w:rPr>
              <w:t>Thomas</w:t>
            </w:r>
          </w:p>
        </w:tc>
        <w:tc>
          <w:tcPr>
            <w:tcW w:w="1743" w:type="dxa"/>
          </w:tcPr>
          <w:p w14:paraId="74420806">
            <w:pPr>
              <w:jc w:val="center"/>
              <w:rPr>
                <w:lang w:val="en-US"/>
              </w:rPr>
            </w:pPr>
            <w:r>
              <w:rPr>
                <w:lang w:val="en-US"/>
              </w:rPr>
              <w:t>Vox11</w:t>
            </w:r>
          </w:p>
        </w:tc>
        <w:tc>
          <w:tcPr>
            <w:tcW w:w="1607" w:type="dxa"/>
          </w:tcPr>
          <w:p w14:paraId="7733886F">
            <w:pPr>
              <w:jc w:val="center"/>
              <w:rPr>
                <w:lang w:val="en-US"/>
              </w:rPr>
            </w:pPr>
            <w:r>
              <w:rPr>
                <w:lang w:val="en-US"/>
              </w:rPr>
              <w:t>32</w:t>
            </w:r>
          </w:p>
        </w:tc>
        <w:tc>
          <w:tcPr>
            <w:tcW w:w="1588" w:type="dxa"/>
          </w:tcPr>
          <w:p w14:paraId="6F28F1A3">
            <w:pPr>
              <w:jc w:val="center"/>
              <w:rPr>
                <w:lang w:val="en-US"/>
              </w:rPr>
            </w:pPr>
            <w:r>
              <w:rPr>
                <w:lang w:val="en-US"/>
              </w:rPr>
              <w:t>76336020</w:t>
            </w:r>
          </w:p>
        </w:tc>
        <w:tc>
          <w:tcPr>
            <w:tcW w:w="1375" w:type="dxa"/>
          </w:tcPr>
          <w:p w14:paraId="4DA44854">
            <w:pPr>
              <w:jc w:val="center"/>
              <w:rPr>
                <w:lang w:val="en-US"/>
              </w:rPr>
            </w:pPr>
            <w:r>
              <w:rPr>
                <w:lang w:val="en-US"/>
              </w:rPr>
              <w:t>16996692</w:t>
            </w:r>
          </w:p>
        </w:tc>
        <w:tc>
          <w:tcPr>
            <w:tcW w:w="1375" w:type="dxa"/>
          </w:tcPr>
          <w:p w14:paraId="5197E99F">
            <w:pPr>
              <w:jc w:val="center"/>
              <w:rPr>
                <w:lang w:val="en-US"/>
              </w:rPr>
            </w:pPr>
            <w:r>
              <w:rPr>
                <w:lang w:val="en-US"/>
              </w:rPr>
              <w:t>4149.58</w:t>
            </w:r>
          </w:p>
        </w:tc>
      </w:tr>
      <w:tr w14:paraId="157904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2" w:type="dxa"/>
          </w:tcPr>
          <w:p w14:paraId="743A5C52">
            <w:pPr>
              <w:jc w:val="center"/>
              <w:rPr>
                <w:lang w:val="en-US"/>
              </w:rPr>
            </w:pPr>
            <w:r>
              <w:rPr>
                <w:lang w:val="en-US"/>
              </w:rPr>
              <w:t>Thomas</w:t>
            </w:r>
          </w:p>
        </w:tc>
        <w:tc>
          <w:tcPr>
            <w:tcW w:w="1743" w:type="dxa"/>
          </w:tcPr>
          <w:p w14:paraId="475EE02A">
            <w:pPr>
              <w:jc w:val="center"/>
              <w:rPr>
                <w:lang w:val="en-US"/>
              </w:rPr>
            </w:pPr>
            <w:r>
              <w:rPr>
                <w:lang w:val="en-US"/>
              </w:rPr>
              <w:t>Vox12</w:t>
            </w:r>
          </w:p>
        </w:tc>
        <w:tc>
          <w:tcPr>
            <w:tcW w:w="1607" w:type="dxa"/>
          </w:tcPr>
          <w:p w14:paraId="0DBC7A63">
            <w:pPr>
              <w:jc w:val="center"/>
              <w:rPr>
                <w:lang w:val="en-US"/>
              </w:rPr>
            </w:pPr>
            <w:r>
              <w:rPr>
                <w:lang w:val="en-US"/>
              </w:rPr>
              <w:t>32</w:t>
            </w:r>
          </w:p>
        </w:tc>
        <w:tc>
          <w:tcPr>
            <w:tcW w:w="1588" w:type="dxa"/>
          </w:tcPr>
          <w:p w14:paraId="21F3F1C7">
            <w:pPr>
              <w:jc w:val="center"/>
              <w:rPr>
                <w:lang w:val="en-US"/>
              </w:rPr>
            </w:pPr>
            <w:r>
              <w:rPr>
                <w:lang w:val="en-US"/>
              </w:rPr>
              <w:t>305897397</w:t>
            </w:r>
          </w:p>
        </w:tc>
        <w:tc>
          <w:tcPr>
            <w:tcW w:w="1375" w:type="dxa"/>
          </w:tcPr>
          <w:p w14:paraId="49A17EDE">
            <w:pPr>
              <w:jc w:val="center"/>
              <w:rPr>
                <w:lang w:val="en-US"/>
              </w:rPr>
            </w:pPr>
            <w:r>
              <w:rPr>
                <w:lang w:val="en-US"/>
              </w:rPr>
              <w:t>71694702</w:t>
            </w:r>
          </w:p>
        </w:tc>
        <w:tc>
          <w:tcPr>
            <w:tcW w:w="1375" w:type="dxa"/>
          </w:tcPr>
          <w:p w14:paraId="33D7FC8F">
            <w:pPr>
              <w:keepNext/>
              <w:jc w:val="center"/>
              <w:rPr>
                <w:lang w:val="en-US"/>
              </w:rPr>
            </w:pPr>
            <w:r>
              <w:rPr>
                <w:lang w:val="en-US"/>
              </w:rPr>
              <w:t>17503.59</w:t>
            </w:r>
          </w:p>
        </w:tc>
      </w:tr>
    </w:tbl>
    <w:p w14:paraId="4DDC689C">
      <w:pPr>
        <w:pStyle w:val="6"/>
      </w:pPr>
      <w:bookmarkStart w:id="398" w:name="_Toc175338124"/>
      <w:bookmarkStart w:id="399" w:name="_Toc5934"/>
      <w:bookmarkStart w:id="400" w:name="_Toc31822"/>
      <w:bookmarkStart w:id="401" w:name="_Toc4772"/>
      <w:bookmarkStart w:id="402" w:name="_Toc6085"/>
      <w:bookmarkStart w:id="403" w:name="_Toc8045"/>
      <w:bookmarkStart w:id="404" w:name="_Toc26026"/>
      <w:r>
        <w:t>4.3.</w:t>
      </w:r>
      <w:r>
        <w:rPr>
          <w:rFonts w:hint="eastAsia"/>
          <w:lang w:val="en-US" w:eastAsia="zh-CN"/>
        </w:rPr>
        <w:t>3</w:t>
      </w:r>
      <w:r>
        <w:t>.4.3</w:t>
      </w:r>
      <w:r>
        <w:rPr>
          <w:rFonts w:hint="eastAsia"/>
          <w:lang w:val="en-US" w:eastAsia="zh-CN"/>
        </w:rPr>
        <w:tab/>
      </w:r>
      <w:r>
        <w:t>Known compression technology</w:t>
      </w:r>
      <w:bookmarkEnd w:id="398"/>
      <w:bookmarkEnd w:id="399"/>
      <w:bookmarkEnd w:id="400"/>
      <w:bookmarkEnd w:id="401"/>
      <w:bookmarkEnd w:id="402"/>
      <w:bookmarkEnd w:id="403"/>
      <w:bookmarkEnd w:id="404"/>
    </w:p>
    <w:p w14:paraId="6AE655B8">
      <w:pPr>
        <w:rPr>
          <w:rFonts w:eastAsia="宋体"/>
          <w:lang w:val="en-US" w:eastAsia="zh-CN"/>
        </w:rPr>
      </w:pPr>
      <w:r>
        <w:rPr>
          <w:lang w:val="en-US"/>
        </w:rPr>
        <w:t xml:space="preserve">Visual volumetric video-based coding (V3C) and video-based point cloud compression (V-PCC) </w:t>
      </w:r>
      <w:r>
        <w:rPr>
          <w:highlight w:val="yellow"/>
          <w:lang w:val="en-US"/>
        </w:rPr>
        <w:t>[</w:t>
      </w:r>
      <w:r>
        <w:rPr>
          <w:rFonts w:hint="eastAsia" w:eastAsia="宋体"/>
          <w:highlight w:val="yellow"/>
          <w:lang w:val="en-US" w:eastAsia="zh-CN"/>
        </w:rPr>
        <w:t>D4]</w:t>
      </w:r>
    </w:p>
    <w:p w14:paraId="20D70C16">
      <w:r>
        <w:t xml:space="preserve">Geometry-based point cloud compression (G-PCC) </w:t>
      </w:r>
      <w:r>
        <w:rPr>
          <w:highlight w:val="yellow"/>
        </w:rPr>
        <w:t>[</w:t>
      </w:r>
      <w:r>
        <w:rPr>
          <w:rFonts w:hint="eastAsia" w:eastAsia="宋体"/>
          <w:highlight w:val="yellow"/>
          <w:lang w:val="en-US" w:eastAsia="zh-CN"/>
        </w:rPr>
        <w:t>D5</w:t>
      </w:r>
      <w:r>
        <w:rPr>
          <w:highlight w:val="yellow"/>
        </w:rPr>
        <w:t>]</w:t>
      </w:r>
    </w:p>
    <w:p w14:paraId="13ED81B8">
      <w:r>
        <w:t xml:space="preserve">Draco </w:t>
      </w:r>
      <w:r>
        <w:rPr>
          <w:highlight w:val="yellow"/>
        </w:rPr>
        <w:t>[D</w:t>
      </w:r>
      <w:r>
        <w:rPr>
          <w:rFonts w:hint="eastAsia" w:eastAsia="宋体"/>
          <w:highlight w:val="yellow"/>
          <w:lang w:val="en-US" w:eastAsia="zh-CN"/>
        </w:rPr>
        <w:t>6</w:t>
      </w:r>
      <w:r>
        <w:rPr>
          <w:highlight w:val="yellow"/>
        </w:rPr>
        <w:t>]</w:t>
      </w:r>
    </w:p>
    <w:p w14:paraId="355193AA">
      <w:pPr>
        <w:pStyle w:val="6"/>
      </w:pPr>
      <w:bookmarkStart w:id="405" w:name="_Toc175338125"/>
      <w:bookmarkStart w:id="406" w:name="_Toc15512"/>
      <w:bookmarkStart w:id="407" w:name="_Toc14452"/>
      <w:bookmarkStart w:id="408" w:name="_Toc20906"/>
      <w:bookmarkStart w:id="409" w:name="_Toc7156"/>
      <w:bookmarkStart w:id="410" w:name="_Toc15349"/>
      <w:bookmarkStart w:id="411" w:name="_Toc16106"/>
      <w:r>
        <w:t>4.3.</w:t>
      </w:r>
      <w:r>
        <w:rPr>
          <w:rFonts w:hint="eastAsia"/>
          <w:lang w:val="en-US" w:eastAsia="zh-CN"/>
        </w:rPr>
        <w:t>3</w:t>
      </w:r>
      <w:r>
        <w:t>.4.4</w:t>
      </w:r>
      <w:r>
        <w:rPr>
          <w:rFonts w:hint="eastAsia"/>
          <w:lang w:val="en-US" w:eastAsia="zh-CN"/>
        </w:rPr>
        <w:tab/>
      </w:r>
      <w:r>
        <w:t>Conversion from other formats</w:t>
      </w:r>
      <w:bookmarkEnd w:id="405"/>
      <w:bookmarkEnd w:id="406"/>
      <w:bookmarkEnd w:id="407"/>
      <w:bookmarkEnd w:id="408"/>
      <w:bookmarkEnd w:id="409"/>
      <w:bookmarkEnd w:id="410"/>
      <w:bookmarkEnd w:id="411"/>
    </w:p>
    <w:p w14:paraId="6075C87E">
      <w:r>
        <w:t>Point clouds can be obtained by sampling from surface-based formats such as meshes. Such transformation is lossy. There are different sampling methods (e.g. methods based on face sampling, on texture map sampling, on ray casting from a grid, etc.) and it’s up to the content provider to select the appropriate sampling method depending on the content and creative intent.</w:t>
      </w:r>
    </w:p>
    <w:p w14:paraId="2B3D4F21">
      <w:pPr>
        <w:pStyle w:val="6"/>
      </w:pPr>
      <w:bookmarkStart w:id="412" w:name="_Toc175338126"/>
      <w:bookmarkStart w:id="413" w:name="_Toc30960"/>
      <w:bookmarkStart w:id="414" w:name="_Toc20345"/>
      <w:bookmarkStart w:id="415" w:name="_Toc3683"/>
      <w:bookmarkStart w:id="416" w:name="_Toc12284"/>
      <w:bookmarkStart w:id="417" w:name="_Toc22851"/>
      <w:bookmarkStart w:id="418" w:name="_Toc15421"/>
      <w:r>
        <w:t>4.3.</w:t>
      </w:r>
      <w:r>
        <w:rPr>
          <w:rFonts w:hint="eastAsia"/>
          <w:lang w:val="en-US" w:eastAsia="zh-CN"/>
        </w:rPr>
        <w:t>3</w:t>
      </w:r>
      <w:r>
        <w:t>.4.5</w:t>
      </w:r>
      <w:r>
        <w:rPr>
          <w:rFonts w:hint="eastAsia"/>
          <w:lang w:val="en-US" w:eastAsia="zh-CN"/>
        </w:rPr>
        <w:tab/>
      </w:r>
      <w:r>
        <w:t>Typical quality criteria</w:t>
      </w:r>
      <w:bookmarkEnd w:id="412"/>
      <w:bookmarkEnd w:id="413"/>
      <w:bookmarkEnd w:id="414"/>
      <w:bookmarkEnd w:id="415"/>
      <w:bookmarkEnd w:id="416"/>
      <w:bookmarkEnd w:id="417"/>
      <w:bookmarkEnd w:id="418"/>
    </w:p>
    <w:p w14:paraId="7FA69971">
      <w:r>
        <w:t>The visual quality of a point cloud depends on the number of points (density) in the point cloud. For attributes colour is mandatory and there may be reflectance, transparency and normal. Colour is typically in RGB with each in 8 bits. Reflectance, transparency and normal can be used by the renderer when the point cloud is rendered in a scene.</w:t>
      </w:r>
    </w:p>
    <w:p w14:paraId="5B2D5EAD">
      <w:r>
        <w:t xml:space="preserve">Point </w:t>
      </w:r>
      <w:r>
        <w:rPr>
          <w:lang w:val="en-US"/>
        </w:rPr>
        <w:t xml:space="preserve">clouds of around 1M points/frame allow to watch from a wider distance (e.g. from 3m*) and 2M points/frame allow to get closer (e.g to around 1.5m distance) at good quality for the target scenario. </w:t>
      </w:r>
      <w:r>
        <w:t>Emotional facial expressions and buttons and tissue structure of cloths is visible.</w:t>
      </w:r>
      <w:r>
        <w:rPr>
          <w:lang w:val="en-US"/>
        </w:rPr>
        <w:t xml:space="preserve"> More points per frame improve the details, but this may not be required for the target scenario. But if a scenario would require it, a professional volumetric video production system is able to capture details from e.g. skin or finer details of tissue and it can be represented with the point cloud representation format. </w:t>
      </w:r>
    </w:p>
    <w:p w14:paraId="4B4EFB6A">
      <w:r>
        <w:t>* A typical demonstration scenario would be to use e.g.</w:t>
      </w:r>
      <w:r>
        <w:rPr>
          <w:rFonts w:hint="eastAsia" w:eastAsia="宋体"/>
          <w:lang w:val="en-US" w:eastAsia="zh-CN"/>
        </w:rPr>
        <w:t>,</w:t>
      </w:r>
      <w:r>
        <w:t xml:space="preserve"> a smartphone or tablet running a volumetric video application showing a real person of e.g.</w:t>
      </w:r>
      <w:r>
        <w:rPr>
          <w:rFonts w:hint="eastAsia" w:eastAsia="宋体"/>
          <w:lang w:val="en-US" w:eastAsia="zh-CN"/>
        </w:rPr>
        <w:t>,</w:t>
      </w:r>
      <w:r>
        <w:t xml:space="preserve"> 3m distance on the screen captured by the camera and rendering at the same time a second person rendered from a point cloud next to the first person.</w:t>
      </w:r>
    </w:p>
    <w:p w14:paraId="755F690F">
      <w:r>
        <w:t>Other scenarios may require the representation of the full detail of a person and the number of required points can be approximated as follows:</w:t>
      </w:r>
    </w:p>
    <w:p w14:paraId="3BA4D04D">
      <w:r>
        <w:t>Assumptions:</w:t>
      </w:r>
    </w:p>
    <w:p w14:paraId="5204ED4F">
      <w:pPr>
        <w:pStyle w:val="55"/>
      </w:pPr>
      <w:r>
        <w:rPr>
          <w:rFonts w:hint="eastAsia" w:eastAsia="宋体"/>
          <w:lang w:val="en-US" w:eastAsia="zh-CN"/>
        </w:rPr>
        <w:t>-</w:t>
      </w:r>
      <w:r>
        <w:rPr>
          <w:rFonts w:hint="eastAsia" w:eastAsia="宋体"/>
          <w:lang w:val="en-US" w:eastAsia="zh-CN"/>
        </w:rPr>
        <w:tab/>
      </w:r>
      <w:r>
        <w:t>The visual resolution of the human eye is 1/60 of a degree</w:t>
      </w:r>
    </w:p>
    <w:p w14:paraId="3EBB8C46">
      <w:pPr>
        <w:pStyle w:val="55"/>
      </w:pPr>
      <w:r>
        <w:rPr>
          <w:rFonts w:hint="eastAsia" w:eastAsia="宋体"/>
          <w:lang w:val="en-US" w:eastAsia="zh-CN"/>
        </w:rPr>
        <w:t>-</w:t>
      </w:r>
      <w:r>
        <w:rPr>
          <w:rFonts w:hint="eastAsia" w:eastAsia="宋体"/>
          <w:lang w:val="en-US" w:eastAsia="zh-CN"/>
        </w:rPr>
        <w:tab/>
      </w:r>
      <w:r>
        <w:t>Average human body surface is about 1.9m</w:t>
      </w:r>
      <w:r>
        <w:rPr>
          <w:vertAlign w:val="superscript"/>
        </w:rPr>
        <w:t>2</w:t>
      </w:r>
    </w:p>
    <w:p w14:paraId="7B8C858F">
      <w:pPr>
        <w:pStyle w:val="55"/>
      </w:pPr>
      <w:r>
        <w:rPr>
          <w:rFonts w:hint="eastAsia" w:eastAsia="宋体"/>
          <w:lang w:val="en-US" w:eastAsia="zh-CN"/>
        </w:rPr>
        <w:t>-</w:t>
      </w:r>
      <w:r>
        <w:rPr>
          <w:rFonts w:hint="eastAsia" w:eastAsia="宋体"/>
          <w:lang w:val="en-US" w:eastAsia="zh-CN"/>
        </w:rPr>
        <w:tab/>
      </w:r>
      <w:r>
        <w:t>For simplification the body surface is approximated as a square</w:t>
      </w:r>
    </w:p>
    <w:p w14:paraId="6CCE4C1F">
      <w:pPr>
        <w:rPr>
          <w:lang w:val="en-US"/>
        </w:rPr>
      </w:pPr>
      <w:r>
        <w:t xml:space="preserve">Number of </w:t>
      </w:r>
      <w:r>
        <w:rPr>
          <w:lang w:val="en-US"/>
        </w:rPr>
        <w:t>points = 1.9/((tan1/60 * d)^2)</w:t>
      </w:r>
      <w:r>
        <w:t xml:space="preserve">, where d is the viewing distance from the person. </w:t>
      </w:r>
    </w:p>
    <w:p w14:paraId="20A40609">
      <w:r>
        <w:rPr>
          <w:lang w:val="en-US"/>
        </w:rPr>
        <w:t xml:space="preserve">This leads to the following </w:t>
      </w:r>
      <w:r>
        <w:t>number of points:</w:t>
      </w:r>
    </w:p>
    <w:p w14:paraId="5161E875">
      <w:pPr>
        <w:pStyle w:val="55"/>
        <w:rPr>
          <w:lang w:val="fr-FR"/>
        </w:rPr>
      </w:pPr>
      <w:r>
        <w:rPr>
          <w:rFonts w:hint="eastAsia" w:eastAsia="宋体"/>
          <w:lang w:val="en-US" w:eastAsia="zh-CN"/>
        </w:rPr>
        <w:t>-</w:t>
      </w:r>
      <w:r>
        <w:rPr>
          <w:rFonts w:hint="eastAsia" w:eastAsia="宋体"/>
          <w:lang w:val="en-US" w:eastAsia="zh-CN"/>
        </w:rPr>
        <w:tab/>
      </w:r>
      <w:r>
        <w:rPr>
          <w:lang w:val="fr-FR"/>
        </w:rPr>
        <w:t>1.5m distance: 10 M pixels</w:t>
      </w:r>
    </w:p>
    <w:p w14:paraId="4C079A76">
      <w:pPr>
        <w:pStyle w:val="55"/>
      </w:pPr>
      <w:r>
        <w:rPr>
          <w:rFonts w:hint="eastAsia" w:eastAsia="宋体"/>
          <w:lang w:val="en-US" w:eastAsia="zh-CN"/>
        </w:rPr>
        <w:t>-</w:t>
      </w:r>
      <w:r>
        <w:rPr>
          <w:rFonts w:hint="eastAsia" w:eastAsia="宋体"/>
          <w:lang w:val="en-US" w:eastAsia="zh-CN"/>
        </w:rPr>
        <w:tab/>
      </w:r>
      <w:r>
        <w:rPr>
          <w:lang w:val="fr-FR"/>
        </w:rPr>
        <w:t>3m distance: 2.5 M pixels</w:t>
      </w:r>
    </w:p>
    <w:p w14:paraId="59FDA483">
      <w:pPr>
        <w:pStyle w:val="5"/>
      </w:pPr>
      <w:bookmarkStart w:id="419" w:name="_Toc12697"/>
      <w:bookmarkStart w:id="420" w:name="_Toc16335"/>
      <w:bookmarkStart w:id="421" w:name="_Toc175338127"/>
      <w:bookmarkStart w:id="422" w:name="_Toc29692"/>
      <w:bookmarkStart w:id="423" w:name="_Toc4605"/>
      <w:bookmarkStart w:id="424" w:name="_Toc27295"/>
      <w:bookmarkStart w:id="425" w:name="_Toc28628"/>
      <w:r>
        <w:t>4.3.</w:t>
      </w:r>
      <w:r>
        <w:rPr>
          <w:rFonts w:hint="eastAsia"/>
          <w:lang w:val="en-US" w:eastAsia="zh-CN"/>
        </w:rPr>
        <w:t>3</w:t>
      </w:r>
      <w:r>
        <w:t>.5</w:t>
      </w:r>
      <w:r>
        <w:rPr>
          <w:rFonts w:hint="eastAsia"/>
          <w:lang w:val="en-US" w:eastAsia="zh-CN"/>
        </w:rPr>
        <w:tab/>
      </w:r>
      <w:r>
        <w:t>Benefits and Limitations</w:t>
      </w:r>
      <w:bookmarkEnd w:id="419"/>
      <w:bookmarkEnd w:id="420"/>
      <w:bookmarkEnd w:id="421"/>
      <w:bookmarkEnd w:id="422"/>
      <w:bookmarkEnd w:id="423"/>
      <w:bookmarkEnd w:id="424"/>
      <w:bookmarkEnd w:id="425"/>
    </w:p>
    <w:p w14:paraId="3D46EBEC">
      <w:pPr>
        <w:pStyle w:val="6"/>
        <w:rPr>
          <w:lang w:val="en-US" w:eastAsia="zh-CN"/>
        </w:rPr>
      </w:pPr>
      <w:bookmarkStart w:id="426" w:name="_Toc17472"/>
      <w:bookmarkStart w:id="427" w:name="_Toc19717"/>
      <w:bookmarkStart w:id="428" w:name="_Toc8785"/>
      <w:bookmarkStart w:id="429" w:name="_Toc175338128"/>
      <w:bookmarkStart w:id="430" w:name="_Toc30094"/>
      <w:bookmarkStart w:id="431" w:name="_Toc16970"/>
      <w:bookmarkStart w:id="432" w:name="_Toc201"/>
      <w:r>
        <w:t>4.3.</w:t>
      </w:r>
      <w:r>
        <w:rPr>
          <w:rFonts w:hint="eastAsia"/>
          <w:lang w:val="en-US" w:eastAsia="zh-CN"/>
        </w:rPr>
        <w:t>3.</w:t>
      </w:r>
      <w:r>
        <w:t>5.1</w:t>
      </w:r>
      <w:r>
        <w:rPr>
          <w:rFonts w:hint="eastAsia"/>
          <w:lang w:val="en-US" w:eastAsia="zh-CN"/>
        </w:rPr>
        <w:tab/>
      </w:r>
      <w:r>
        <w:t>Benefits</w:t>
      </w:r>
      <w:bookmarkEnd w:id="426"/>
      <w:bookmarkEnd w:id="427"/>
      <w:bookmarkEnd w:id="428"/>
      <w:bookmarkEnd w:id="429"/>
      <w:bookmarkEnd w:id="430"/>
      <w:bookmarkEnd w:id="431"/>
      <w:bookmarkEnd w:id="432"/>
    </w:p>
    <w:p w14:paraId="51D6FEFE">
      <w:r>
        <w:t>Point cloud representation is simple in structure and representation, has high accuracy and resolution, is faithful to original data, and is easy to acquire from sensors or cameras. Point cloud generation needs less pre-processing as there is no need for surface reconstruction, if sensor data is not so noisy.</w:t>
      </w:r>
    </w:p>
    <w:p w14:paraId="4FC43998">
      <w:r>
        <w:t>A point cloud can be rendered in an extremely straightforward way using native OpenGL vertex shaders.</w:t>
      </w:r>
    </w:p>
    <w:p w14:paraId="6CA3090D">
      <w:pPr>
        <w:pStyle w:val="6"/>
      </w:pPr>
      <w:bookmarkStart w:id="433" w:name="_Toc12545"/>
      <w:bookmarkStart w:id="434" w:name="_Toc5354"/>
      <w:bookmarkStart w:id="435" w:name="_Toc17653"/>
      <w:bookmarkStart w:id="436" w:name="_Toc175338129"/>
      <w:bookmarkStart w:id="437" w:name="_Toc24502"/>
      <w:bookmarkStart w:id="438" w:name="_Toc29105"/>
      <w:bookmarkStart w:id="439" w:name="_Toc24214"/>
      <w:r>
        <w:t>4.3.</w:t>
      </w:r>
      <w:r>
        <w:rPr>
          <w:rFonts w:hint="eastAsia"/>
          <w:lang w:val="en-US" w:eastAsia="zh-CN"/>
        </w:rPr>
        <w:t>3</w:t>
      </w:r>
      <w:r>
        <w:t>.5.2</w:t>
      </w:r>
      <w:r>
        <w:rPr>
          <w:rFonts w:hint="eastAsia"/>
          <w:lang w:val="en-US" w:eastAsia="zh-CN"/>
        </w:rPr>
        <w:tab/>
      </w:r>
      <w:r>
        <w:t>Limitations</w:t>
      </w:r>
      <w:bookmarkEnd w:id="433"/>
      <w:bookmarkEnd w:id="434"/>
      <w:bookmarkEnd w:id="435"/>
      <w:bookmarkEnd w:id="436"/>
      <w:bookmarkEnd w:id="437"/>
      <w:bookmarkEnd w:id="438"/>
      <w:bookmarkEnd w:id="439"/>
    </w:p>
    <w:p w14:paraId="20000414">
      <w:r>
        <w:t>Point-cloud data does not include information on surfaces and is harder to edit or transform.</w:t>
      </w:r>
    </w:p>
    <w:p w14:paraId="3FCFC8B0">
      <w:pPr>
        <w:pStyle w:val="38"/>
        <w:rPr>
          <w:rFonts w:hint="eastAsia"/>
          <w:lang w:val="en-US" w:eastAsia="zh-CN"/>
        </w:rPr>
      </w:pPr>
      <w:r>
        <w:rPr>
          <w:rFonts w:hint="eastAsia"/>
          <w:lang w:val="en-US" w:eastAsia="zh-CN"/>
        </w:rPr>
        <w:t>Editor</w:t>
      </w:r>
      <w:r>
        <w:rPr>
          <w:lang w:val="en-US" w:eastAsia="zh-CN"/>
        </w:rPr>
        <w:t>’</w:t>
      </w:r>
      <w:r>
        <w:rPr>
          <w:rFonts w:hint="eastAsia"/>
          <w:lang w:val="en-US" w:eastAsia="zh-CN"/>
        </w:rPr>
        <w:t>s Note</w:t>
      </w:r>
      <w:r>
        <w:t>: Will be completed during study</w:t>
      </w:r>
      <w:r>
        <w:rPr>
          <w:rFonts w:hint="eastAsia"/>
          <w:lang w:val="en-US" w:eastAsia="zh-CN"/>
        </w:rPr>
        <w:t>.</w:t>
      </w:r>
    </w:p>
    <w:p w14:paraId="55D9D940">
      <w:pPr>
        <w:pStyle w:val="4"/>
        <w:rPr>
          <w:lang w:val="en-CA" w:eastAsia="zh-CN"/>
        </w:rPr>
      </w:pPr>
      <w:bookmarkStart w:id="440" w:name="_Toc4271"/>
      <w:bookmarkStart w:id="441" w:name="_Toc10245"/>
      <w:bookmarkStart w:id="442" w:name="_Toc12414"/>
      <w:bookmarkStart w:id="443" w:name="_Toc29049"/>
      <w:bookmarkStart w:id="444" w:name="_Toc30097"/>
      <w:bookmarkStart w:id="445" w:name="_Toc14504"/>
      <w:r>
        <w:rPr>
          <w:lang w:val="en-CA" w:eastAsia="zh-CN"/>
        </w:rPr>
        <w:t>4</w:t>
      </w:r>
      <w:r>
        <w:rPr>
          <w:lang w:val="en-CA" w:eastAsia="ko-KR"/>
        </w:rPr>
        <w:t>.</w:t>
      </w:r>
      <w:r>
        <w:rPr>
          <w:lang w:val="en-CA" w:eastAsia="zh-CN"/>
        </w:rPr>
        <w:t>3</w:t>
      </w:r>
      <w:r>
        <w:rPr>
          <w:lang w:val="en-CA" w:eastAsia="ko-KR"/>
        </w:rPr>
        <w:t>.</w:t>
      </w:r>
      <w:r>
        <w:rPr>
          <w:rFonts w:hint="eastAsia"/>
          <w:lang w:val="en-US" w:eastAsia="zh-CN"/>
        </w:rPr>
        <w:t>4</w:t>
      </w:r>
      <w:r>
        <w:rPr>
          <w:rFonts w:hint="eastAsia"/>
          <w:lang w:val="en-US" w:eastAsia="zh-CN"/>
        </w:rPr>
        <w:tab/>
      </w:r>
      <w:r>
        <w:rPr>
          <w:lang w:val="en-CA" w:eastAsia="ko-KR"/>
        </w:rPr>
        <w:t xml:space="preserve">Multi-view video </w:t>
      </w:r>
      <w:r>
        <w:rPr>
          <w:rFonts w:hint="eastAsia" w:eastAsia="宋体"/>
          <w:lang w:val="en-US" w:eastAsia="zh-CN"/>
        </w:rPr>
        <w:t>R</w:t>
      </w:r>
      <w:r>
        <w:t xml:space="preserve">epresentation </w:t>
      </w:r>
      <w:r>
        <w:rPr>
          <w:rFonts w:hint="eastAsia" w:eastAsia="宋体"/>
          <w:lang w:val="en-US" w:eastAsia="zh-CN"/>
        </w:rPr>
        <w:t>F</w:t>
      </w:r>
      <w:r>
        <w:t>ormat</w:t>
      </w:r>
      <w:bookmarkEnd w:id="440"/>
      <w:bookmarkEnd w:id="441"/>
      <w:bookmarkEnd w:id="442"/>
      <w:bookmarkEnd w:id="443"/>
      <w:bookmarkEnd w:id="444"/>
      <w:bookmarkEnd w:id="445"/>
    </w:p>
    <w:p w14:paraId="556A3B41">
      <w:pPr>
        <w:pStyle w:val="5"/>
        <w:rPr>
          <w:lang w:val="en-US" w:eastAsia="zh-CN"/>
        </w:rPr>
      </w:pPr>
      <w:bookmarkStart w:id="446" w:name="_Toc18764"/>
      <w:bookmarkStart w:id="447" w:name="_Toc31511"/>
      <w:bookmarkStart w:id="448" w:name="_Toc21454"/>
      <w:bookmarkStart w:id="449" w:name="_Toc31966"/>
      <w:bookmarkStart w:id="450" w:name="_Toc29569"/>
      <w:bookmarkStart w:id="451" w:name="_Toc11829"/>
      <w:r>
        <w:rPr>
          <w:lang w:val="en-US" w:eastAsia="zh-CN"/>
        </w:rPr>
        <w:t>4.3.</w:t>
      </w:r>
      <w:r>
        <w:rPr>
          <w:rFonts w:hint="eastAsia"/>
          <w:lang w:val="en-US" w:eastAsia="zh-CN"/>
        </w:rPr>
        <w:t>4</w:t>
      </w:r>
      <w:r>
        <w:rPr>
          <w:lang w:val="en-US" w:eastAsia="zh-CN"/>
        </w:rPr>
        <w:t>.1</w:t>
      </w:r>
      <w:r>
        <w:rPr>
          <w:rFonts w:hint="eastAsia"/>
          <w:lang w:val="en-US" w:eastAsia="zh-CN"/>
        </w:rPr>
        <w:tab/>
      </w:r>
      <w:r>
        <w:rPr>
          <w:lang w:val="en-US" w:eastAsia="zh-CN"/>
        </w:rPr>
        <w:t>Definition</w:t>
      </w:r>
      <w:bookmarkEnd w:id="446"/>
      <w:bookmarkEnd w:id="447"/>
      <w:bookmarkEnd w:id="448"/>
      <w:bookmarkEnd w:id="449"/>
      <w:bookmarkEnd w:id="450"/>
      <w:bookmarkEnd w:id="451"/>
    </w:p>
    <w:p w14:paraId="4C3282F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Multi-view video is a frame-based immersive experience whereby each frame of the video represents a still that can be viewed from any perspective within a viewing space that is informed by the provided camera positions. The viewer can interact with the content by seamlessly moving and reorienting a virtual viewport. This serves two goals from the user perspective: it is possible to look around objects, and it is possible to freely choose a viewpoint. The first goal is best achieved by having a dense group of cameras around a scene with nearby subjects. This creates a sense of immersion. The second goal is best achieved by having a sparse group of cameras in an arc around a scene. This creates the free-viewpoint functionality which is arguably less immersive, but enables the viewer to observe an action in more detail, i.e. by "being the director".</w:t>
      </w:r>
    </w:p>
    <w:p w14:paraId="3A353E33">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Note that in some contexts like in JCT-3V a narrower definition of multi-view was used whereby the cameras are expected to be in a 1D linear or coplanar arrangement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w:t>
      </w:r>
      <w:r>
        <w:rPr>
          <w:rStyle w:val="89"/>
          <w:color w:val="000000"/>
          <w:highlight w:val="yellow"/>
          <w:shd w:val="clear" w:color="auto" w:fill="FFFFFF"/>
        </w:rPr>
        <w:t>1</w:t>
      </w:r>
      <w:r>
        <w:rPr>
          <w:rStyle w:val="89"/>
          <w:rFonts w:hint="eastAsia" w:eastAsia="宋体"/>
          <w:color w:val="000000"/>
          <w:highlight w:val="yellow"/>
          <w:shd w:val="clear" w:color="auto" w:fill="FFFFFF"/>
          <w:lang w:val="en-US" w:eastAsia="zh-CN"/>
        </w:rPr>
        <w:t>1</w:t>
      </w:r>
      <w:r>
        <w:rPr>
          <w:rStyle w:val="89"/>
          <w:color w:val="000000"/>
          <w:highlight w:val="yellow"/>
          <w:shd w:val="clear" w:color="auto" w:fill="FFFFFF"/>
        </w:rPr>
        <w:t>]</w:t>
      </w:r>
      <w:r>
        <w:rPr>
          <w:rStyle w:val="89"/>
          <w:color w:val="000000"/>
          <w:shd w:val="clear" w:color="auto" w:fill="FFFFFF"/>
        </w:rPr>
        <w:t>. For this representation there is no such restriction.</w:t>
      </w:r>
    </w:p>
    <w:p w14:paraId="4F0E513A">
      <w:pPr>
        <w:overflowPunct w:val="0"/>
        <w:autoSpaceDE w:val="0"/>
        <w:autoSpaceDN w:val="0"/>
        <w:adjustRightInd w:val="0"/>
        <w:textAlignment w:val="baseline"/>
        <w:rPr>
          <w:lang w:val="en-US" w:eastAsia="zh-CN"/>
        </w:rPr>
      </w:pPr>
      <w:r>
        <w:t xml:space="preserve">Recently, multi-view and multi-view plus depth video representations have been used as an in-between step to create point clouds, meshes, light field and radiance field approximations including NeRF (clause </w:t>
      </w:r>
      <w:r>
        <w:rPr>
          <w:highlight w:val="yellow"/>
        </w:rPr>
        <w:t>4.3.</w:t>
      </w:r>
      <w:r>
        <w:rPr>
          <w:rFonts w:hint="eastAsia" w:eastAsia="宋体"/>
          <w:highlight w:val="yellow"/>
          <w:lang w:val="en-US" w:eastAsia="zh-CN"/>
        </w:rPr>
        <w:t>6</w:t>
      </w:r>
      <w:r>
        <w:rPr>
          <w:highlight w:val="yellow"/>
        </w:rPr>
        <w:t>.1</w:t>
      </w:r>
      <w:r>
        <w:t xml:space="preserve">) and 3DGS (clause </w:t>
      </w:r>
      <w:r>
        <w:rPr>
          <w:highlight w:val="yellow"/>
        </w:rPr>
        <w:t>4.3.</w:t>
      </w:r>
      <w:r>
        <w:rPr>
          <w:rFonts w:hint="eastAsia" w:eastAsia="宋体"/>
          <w:highlight w:val="yellow"/>
          <w:lang w:val="en-US" w:eastAsia="zh-CN"/>
        </w:rPr>
        <w:t>6</w:t>
      </w:r>
      <w:r>
        <w:rPr>
          <w:highlight w:val="yellow"/>
        </w:rPr>
        <w:t>.</w:t>
      </w:r>
      <w:r>
        <w:rPr>
          <w:rFonts w:hint="eastAsia" w:eastAsia="宋体"/>
          <w:highlight w:val="yellow"/>
          <w:lang w:val="en-US" w:eastAsia="zh-CN"/>
        </w:rPr>
        <w:t>3</w:t>
      </w:r>
      <w:r>
        <w:t>). Note that when depth maps are not directly available from range-sensing cameras, they can be estimated using open source or commercial tools. The same holds for the estimation of intrinsic and extrinsic camera parameters. Hence, the multi-view plus depth representation is widely recognized and understood.</w:t>
      </w:r>
    </w:p>
    <w:p w14:paraId="7C80A0E5">
      <w:pPr>
        <w:rPr>
          <w:lang w:val="en-US" w:eastAsia="zh-CN"/>
        </w:rPr>
      </w:pPr>
      <w:r>
        <w:rPr>
          <w:lang w:val="en-US" w:eastAsia="zh-CN"/>
        </w:rPr>
        <w:t>The multi-view video representation consists of multiple frames of multiple synchronized physical or virtual camera views. Each camera view is represented by a colour image (YCbCr), camera intrinsics and camera extrinsics. The combination of video and metadata allows for novel view synthesis (6DoF rendering).</w:t>
      </w:r>
    </w:p>
    <w:p w14:paraId="7F5E9DFC">
      <w:pPr>
        <w:rPr>
          <w:lang w:val="en-US" w:eastAsia="zh-CN"/>
        </w:rPr>
      </w:pPr>
      <w:r>
        <w:rPr>
          <w:lang w:val="en-US" w:eastAsia="zh-CN"/>
        </w:rPr>
        <w:t>A typical spatial resolution for each of the views is 1920 × 1080 (FullHD). For this representation in this study, we expect resolutions in a range around this number. A typical number of views is 2-4 for real-time capture with range-sensing cameras like the Azure Kinect</w:t>
      </w:r>
      <w:r>
        <w:rPr>
          <w:rFonts w:hint="eastAsia"/>
          <w:vertAlign w:val="superscript"/>
          <w:lang w:val="en-US" w:eastAsia="zh-CN"/>
        </w:rPr>
        <w:t>TM</w:t>
      </w:r>
      <w:r>
        <w:rPr>
          <w:lang w:val="en-US" w:eastAsia="zh-CN"/>
        </w:rPr>
        <w:t>, and typically 10-20 for offline capture with industrial or professional cameras. Typically, the frame rate is 25 or 30 Hz, and capture beyond 60 Hz is not expected for the coming years.</w:t>
      </w:r>
    </w:p>
    <w:p w14:paraId="46ACCC26">
      <w:pPr>
        <w:rPr>
          <w:lang w:val="en-US" w:eastAsia="zh-CN"/>
        </w:rPr>
      </w:pPr>
      <w:r>
        <w:rPr>
          <w:lang w:val="en-US" w:eastAsia="zh-CN"/>
        </w:rPr>
        <w:t xml:space="preserve">Optionally there is also a depth image of equal resolution. </w:t>
      </w:r>
      <w:r>
        <w:rPr>
          <w:lang w:eastAsia="zh-CN"/>
        </w:rPr>
        <w:t xml:space="preserve">It is possible to have multi-view content for which some or all views lack depth information. This choice originates from the production and capturing system and thus it is the same for all frames of a view. </w:t>
      </w:r>
      <w:r>
        <w:rPr>
          <w:lang w:val="en-US" w:eastAsia="zh-CN"/>
        </w:rPr>
        <w:t>The depth map image, if present, may also indicate that individual samples are missing. This indication can be used for range-sensing cameras that cannot sense depth in certain situations like object edges, non-reflecting and specular reflecting scene elements. It can also be useful in a production system to remove parts of an image that are not wanted (e.g. revealing camera rigs) or are also present in other views (scene background).</w:t>
      </w:r>
    </w:p>
    <w:p w14:paraId="1F245C10">
      <w:pPr>
        <w:rPr>
          <w:lang w:val="en-US" w:eastAsia="zh-CN"/>
        </w:rPr>
      </w:pPr>
      <w:r>
        <w:rPr>
          <w:lang w:eastAsia="zh-CN"/>
        </w:rPr>
        <w:t xml:space="preserve">If a view has a depth map, then it must have </w:t>
      </w:r>
      <w:r>
        <w:rPr>
          <w:lang w:val="en-US" w:eastAsia="zh-CN"/>
        </w:rPr>
        <w:t>corresponding depth quantization parameters: quantization type (normalized disparity or linear depth), nearest depth in scene units, furthest depth in scene units, and indication of invalid values. Normalized disparity [m</w:t>
      </w:r>
      <w:r>
        <w:rPr>
          <w:vertAlign w:val="superscript"/>
          <w:lang w:val="en-US" w:eastAsia="zh-CN"/>
        </w:rPr>
        <w:t>-1</w:t>
      </w:r>
      <w:r>
        <w:rPr>
          <w:lang w:val="en-US" w:eastAsia="zh-CN"/>
        </w:rPr>
        <w:t>] is more commonly used when depth is estimated because it places the code points in a way that correlates with the amount of parallax, and it allows for far away scene elements like the horizon or the star field. Linear depth [m] is commonly used with range-sensing cameras (ToF, LiDAR, etc.) because they often have a limited depth range with equal depth resolution for that entire range.</w:t>
      </w:r>
    </w:p>
    <w:p w14:paraId="36F91634">
      <w:pPr>
        <w:rPr>
          <w:lang w:val="en-US" w:eastAsia="zh-CN"/>
        </w:rPr>
      </w:pPr>
      <w:r>
        <w:rPr>
          <w:lang w:val="en-US" w:eastAsia="zh-CN"/>
        </w:rPr>
        <w:t>The camera intrinsics are a model of the projection of points in space in the reference system of the camera to the image sensor (projection plane). Typical parameters include projection type (perspective, fisheye, etc.), and projection-type specific parameters, such as principal point and focal length for perspective projection. Optionally lens distortion parameters may be provided if the camera images are not already corrected for that.</w:t>
      </w:r>
    </w:p>
    <w:p w14:paraId="78DE60CB">
      <w:pPr>
        <w:rPr>
          <w:lang w:val="en-US" w:eastAsia="zh-CN"/>
        </w:rPr>
      </w:pPr>
      <w:r>
        <w:rPr>
          <w:lang w:val="en-US" w:eastAsia="zh-CN"/>
        </w:rPr>
        <w:t>The camera extrinsics model the translation and rotation of a camera in space with respect to the reference system of the scene.</w:t>
      </w:r>
    </w:p>
    <w:p w14:paraId="350A46A1">
      <w:pPr>
        <w:rPr>
          <w:lang w:eastAsia="zh-CN"/>
        </w:rPr>
      </w:pPr>
      <w:r>
        <w:rPr>
          <w:lang w:eastAsia="zh-CN"/>
        </w:rPr>
        <w:t>The source format has at least two views. It is expected that most or all test data will have perspective projection (PSP), but test data with equirectangular projection (ERP) may be included.</w:t>
      </w:r>
    </w:p>
    <w:p w14:paraId="5776C282">
      <w:pPr>
        <w:rPr>
          <w:lang w:eastAsia="zh-CN"/>
        </w:rPr>
      </w:pPr>
      <w:r>
        <w:rPr>
          <w:lang w:eastAsia="zh-CN"/>
        </w:rPr>
        <w:t>While this representation allows for 6DoF rendering, it depends on the position and field of view of the cameras, if such a rendering has an acceptable quality. Preferably, the virtual viewpoints are within a viewing space that can be provided as metadata or implicitly derived from the parameters of the set of source views.</w:t>
      </w:r>
    </w:p>
    <w:p w14:paraId="37C9C124">
      <w:pPr>
        <w:rPr>
          <w:lang w:eastAsia="zh-CN"/>
        </w:rPr>
      </w:pPr>
      <w:r>
        <w:rPr>
          <w:lang w:eastAsia="zh-CN"/>
        </w:rPr>
        <w:t>Each view has the following video components and metadata:</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93"/>
        <w:gridCol w:w="3550"/>
        <w:gridCol w:w="3914"/>
      </w:tblGrid>
      <w:tr w14:paraId="60E92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412988D">
            <w:pPr>
              <w:rPr>
                <w:b/>
                <w:bCs/>
                <w:lang w:eastAsia="zh-CN"/>
              </w:rPr>
            </w:pPr>
            <w:r>
              <w:rPr>
                <w:b/>
                <w:bCs/>
                <w:lang w:eastAsia="zh-CN"/>
              </w:rPr>
              <w:t>Component</w:t>
            </w:r>
          </w:p>
        </w:tc>
        <w:tc>
          <w:tcPr>
            <w:tcW w:w="1801" w:type="pct"/>
          </w:tcPr>
          <w:p w14:paraId="25E5196F">
            <w:pPr>
              <w:rPr>
                <w:b/>
                <w:bCs/>
                <w:lang w:eastAsia="zh-CN"/>
              </w:rPr>
            </w:pPr>
            <w:r>
              <w:rPr>
                <w:b/>
                <w:bCs/>
                <w:lang w:eastAsia="zh-CN"/>
              </w:rPr>
              <w:t>Texture (mandatory)</w:t>
            </w:r>
          </w:p>
        </w:tc>
        <w:tc>
          <w:tcPr>
            <w:tcW w:w="1985" w:type="pct"/>
          </w:tcPr>
          <w:p w14:paraId="31D8895F">
            <w:pPr>
              <w:rPr>
                <w:b/>
                <w:bCs/>
                <w:lang w:eastAsia="zh-CN"/>
              </w:rPr>
            </w:pPr>
            <w:r>
              <w:rPr>
                <w:b/>
                <w:bCs/>
                <w:lang w:eastAsia="zh-CN"/>
              </w:rPr>
              <w:t>Depth (optional)</w:t>
            </w:r>
          </w:p>
        </w:tc>
      </w:tr>
      <w:tr w14:paraId="4D668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34CD7CE">
            <w:pPr>
              <w:rPr>
                <w:b/>
                <w:bCs/>
                <w:lang w:eastAsia="zh-CN"/>
              </w:rPr>
            </w:pPr>
            <w:r>
              <w:rPr>
                <w:b/>
                <w:bCs/>
                <w:lang w:eastAsia="zh-CN"/>
              </w:rPr>
              <w:t>Spatial resolution</w:t>
            </w:r>
          </w:p>
        </w:tc>
        <w:tc>
          <w:tcPr>
            <w:tcW w:w="1801" w:type="pct"/>
          </w:tcPr>
          <w:p w14:paraId="266F3193">
            <w:pPr>
              <w:rPr>
                <w:lang w:eastAsia="zh-CN"/>
              </w:rPr>
            </w:pPr>
            <w:r>
              <w:rPr>
                <w:lang w:eastAsia="zh-CN"/>
              </w:rPr>
              <w:t>At least 960 × 540</w:t>
            </w:r>
          </w:p>
          <w:p w14:paraId="4566FAB5">
            <w:pPr>
              <w:rPr>
                <w:lang w:eastAsia="zh-CN"/>
              </w:rPr>
            </w:pPr>
            <w:r>
              <w:rPr>
                <w:lang w:eastAsia="zh-CN"/>
              </w:rPr>
              <w:t>At most 3840 × 2160</w:t>
            </w:r>
          </w:p>
        </w:tc>
        <w:tc>
          <w:tcPr>
            <w:tcW w:w="1985" w:type="pct"/>
          </w:tcPr>
          <w:p w14:paraId="2E0CC3DA">
            <w:pPr>
              <w:rPr>
                <w:lang w:eastAsia="zh-CN"/>
              </w:rPr>
            </w:pPr>
            <w:r>
              <w:rPr>
                <w:lang w:eastAsia="zh-CN"/>
              </w:rPr>
              <w:t>The same as the texture component</w:t>
            </w:r>
          </w:p>
        </w:tc>
      </w:tr>
      <w:tr w14:paraId="44ED9F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A076BC8">
            <w:pPr>
              <w:rPr>
                <w:b/>
                <w:bCs/>
                <w:lang w:eastAsia="zh-CN"/>
              </w:rPr>
            </w:pPr>
            <w:r>
              <w:rPr>
                <w:b/>
                <w:bCs/>
                <w:lang w:eastAsia="zh-CN"/>
              </w:rPr>
              <w:t>Chroma format</w:t>
            </w:r>
          </w:p>
        </w:tc>
        <w:tc>
          <w:tcPr>
            <w:tcW w:w="1801" w:type="pct"/>
          </w:tcPr>
          <w:p w14:paraId="298E70E8">
            <w:pPr>
              <w:rPr>
                <w:lang w:eastAsia="zh-CN"/>
              </w:rPr>
            </w:pPr>
            <w:r>
              <w:rPr>
                <w:lang w:eastAsia="zh-CN"/>
              </w:rPr>
              <w:t>YCbCr</w:t>
            </w:r>
          </w:p>
        </w:tc>
        <w:tc>
          <w:tcPr>
            <w:tcW w:w="1985" w:type="pct"/>
          </w:tcPr>
          <w:p w14:paraId="41A190A5">
            <w:pPr>
              <w:rPr>
                <w:lang w:eastAsia="zh-CN"/>
              </w:rPr>
            </w:pPr>
            <w:r>
              <w:rPr>
                <w:lang w:eastAsia="zh-CN"/>
              </w:rPr>
              <w:t>Luma only or YCbCr with chroma planes set to neutral gray</w:t>
            </w:r>
          </w:p>
        </w:tc>
      </w:tr>
      <w:tr w14:paraId="742AC9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1B0E5E66">
            <w:pPr>
              <w:rPr>
                <w:b/>
                <w:bCs/>
                <w:lang w:eastAsia="zh-CN"/>
              </w:rPr>
            </w:pPr>
            <w:r>
              <w:rPr>
                <w:b/>
                <w:bCs/>
                <w:lang w:eastAsia="zh-CN"/>
              </w:rPr>
              <w:t>Chroma subsampling</w:t>
            </w:r>
          </w:p>
        </w:tc>
        <w:tc>
          <w:tcPr>
            <w:tcW w:w="1801" w:type="pct"/>
          </w:tcPr>
          <w:p w14:paraId="7345E94E">
            <w:pPr>
              <w:rPr>
                <w:lang w:eastAsia="zh-CN"/>
              </w:rPr>
            </w:pPr>
            <w:r>
              <w:rPr>
                <w:lang w:eastAsia="zh-CN"/>
              </w:rPr>
              <w:t>4:2:0</w:t>
            </w:r>
          </w:p>
        </w:tc>
        <w:tc>
          <w:tcPr>
            <w:tcW w:w="1985" w:type="pct"/>
          </w:tcPr>
          <w:p w14:paraId="2C175FB5">
            <w:pPr>
              <w:rPr>
                <w:lang w:eastAsia="zh-CN"/>
              </w:rPr>
            </w:pPr>
            <w:r>
              <w:rPr>
                <w:lang w:eastAsia="zh-CN"/>
              </w:rPr>
              <w:t>4:0:0 or 4:2:0 with chroma planes set to neutral gray</w:t>
            </w:r>
          </w:p>
        </w:tc>
      </w:tr>
      <w:tr w14:paraId="25FF46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A7ECFAF">
            <w:pPr>
              <w:rPr>
                <w:b/>
                <w:bCs/>
                <w:lang w:eastAsia="zh-CN"/>
              </w:rPr>
            </w:pPr>
            <w:r>
              <w:rPr>
                <w:b/>
                <w:bCs/>
                <w:lang w:eastAsia="zh-CN"/>
              </w:rPr>
              <w:t>Pixel aspect ratio</w:t>
            </w:r>
          </w:p>
        </w:tc>
        <w:tc>
          <w:tcPr>
            <w:tcW w:w="1801" w:type="pct"/>
          </w:tcPr>
          <w:p w14:paraId="77463449">
            <w:pPr>
              <w:rPr>
                <w:lang w:eastAsia="zh-CN"/>
              </w:rPr>
            </w:pPr>
            <w:r>
              <w:rPr>
                <w:lang w:eastAsia="zh-CN"/>
              </w:rPr>
              <w:t>1:1</w:t>
            </w:r>
          </w:p>
        </w:tc>
        <w:tc>
          <w:tcPr>
            <w:tcW w:w="1985" w:type="pct"/>
          </w:tcPr>
          <w:p w14:paraId="58BA28A5">
            <w:pPr>
              <w:rPr>
                <w:lang w:eastAsia="zh-CN"/>
              </w:rPr>
            </w:pPr>
            <w:r>
              <w:rPr>
                <w:lang w:eastAsia="zh-CN"/>
              </w:rPr>
              <w:t>1:1</w:t>
            </w:r>
          </w:p>
        </w:tc>
      </w:tr>
      <w:tr w14:paraId="4972ED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7E142EB1">
            <w:pPr>
              <w:rPr>
                <w:b/>
                <w:bCs/>
                <w:lang w:eastAsia="zh-CN"/>
              </w:rPr>
            </w:pPr>
            <w:r>
              <w:rPr>
                <w:b/>
                <w:bCs/>
                <w:lang w:eastAsia="zh-CN"/>
              </w:rPr>
              <w:t>Frame rate</w:t>
            </w:r>
          </w:p>
        </w:tc>
        <w:tc>
          <w:tcPr>
            <w:tcW w:w="1801" w:type="pct"/>
          </w:tcPr>
          <w:p w14:paraId="328BA7AE">
            <w:pPr>
              <w:rPr>
                <w:lang w:eastAsia="zh-CN"/>
              </w:rPr>
            </w:pPr>
            <w:r>
              <w:rPr>
                <w:lang w:eastAsia="zh-CN"/>
              </w:rPr>
              <w:t xml:space="preserve">30, </w:t>
            </w:r>
            <w:r>
              <w:rPr>
                <w:rFonts w:hint="eastAsia"/>
                <w:lang w:val="en-US" w:eastAsia="zh-CN"/>
              </w:rPr>
              <w:t>5</w:t>
            </w:r>
            <w:r>
              <w:rPr>
                <w:lang w:eastAsia="zh-CN"/>
              </w:rPr>
              <w:t>0, 60</w:t>
            </w:r>
          </w:p>
        </w:tc>
        <w:tc>
          <w:tcPr>
            <w:tcW w:w="1985" w:type="pct"/>
          </w:tcPr>
          <w:p w14:paraId="43181616">
            <w:pPr>
              <w:rPr>
                <w:lang w:eastAsia="zh-CN"/>
              </w:rPr>
            </w:pPr>
            <w:r>
              <w:rPr>
                <w:lang w:eastAsia="zh-CN"/>
              </w:rPr>
              <w:t>The same as the texture component</w:t>
            </w:r>
          </w:p>
        </w:tc>
      </w:tr>
      <w:tr w14:paraId="542490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0864F5A8">
            <w:pPr>
              <w:rPr>
                <w:b/>
                <w:bCs/>
                <w:lang w:eastAsia="zh-CN"/>
              </w:rPr>
            </w:pPr>
            <w:r>
              <w:rPr>
                <w:b/>
                <w:bCs/>
                <w:lang w:eastAsia="zh-CN"/>
              </w:rPr>
              <w:t>Colour space format</w:t>
            </w:r>
          </w:p>
        </w:tc>
        <w:tc>
          <w:tcPr>
            <w:tcW w:w="1801" w:type="pct"/>
          </w:tcPr>
          <w:p w14:paraId="6630E0B2">
            <w:pPr>
              <w:rPr>
                <w:lang w:eastAsia="zh-CN"/>
              </w:rPr>
            </w:pPr>
            <w:r>
              <w:rPr>
                <w:lang w:eastAsia="zh-CN"/>
              </w:rPr>
              <w:t>ITU</w:t>
            </w:r>
            <w:r>
              <w:rPr>
                <w:lang w:eastAsia="zh-CN"/>
              </w:rPr>
              <w:noBreakHyphen/>
            </w:r>
            <w:r>
              <w:rPr>
                <w:lang w:eastAsia="zh-CN"/>
              </w:rPr>
              <w:t>R BT.709 or ITU</w:t>
            </w:r>
            <w:r>
              <w:rPr>
                <w:lang w:eastAsia="zh-CN"/>
              </w:rPr>
              <w:noBreakHyphen/>
            </w:r>
            <w:r>
              <w:rPr>
                <w:lang w:eastAsia="zh-CN"/>
              </w:rPr>
              <w:t>R BT.2100</w:t>
            </w:r>
          </w:p>
        </w:tc>
        <w:tc>
          <w:tcPr>
            <w:tcW w:w="1985" w:type="pct"/>
          </w:tcPr>
          <w:p w14:paraId="1AB17D34">
            <w:pPr>
              <w:rPr>
                <w:lang w:eastAsia="zh-CN"/>
              </w:rPr>
            </w:pPr>
            <w:r>
              <w:rPr>
                <w:lang w:eastAsia="zh-CN"/>
              </w:rPr>
              <w:t>Undefined</w:t>
            </w:r>
          </w:p>
        </w:tc>
      </w:tr>
      <w:tr w14:paraId="243D0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3796D8F">
            <w:pPr>
              <w:rPr>
                <w:b/>
                <w:bCs/>
                <w:lang w:eastAsia="zh-CN"/>
              </w:rPr>
            </w:pPr>
            <w:r>
              <w:rPr>
                <w:b/>
                <w:bCs/>
                <w:lang w:eastAsia="zh-CN"/>
              </w:rPr>
              <w:t>Transfer characteristics</w:t>
            </w:r>
          </w:p>
        </w:tc>
        <w:tc>
          <w:tcPr>
            <w:tcW w:w="1801" w:type="pct"/>
          </w:tcPr>
          <w:p w14:paraId="18B8B267">
            <w:pPr>
              <w:rPr>
                <w:lang w:eastAsia="zh-CN"/>
              </w:rPr>
            </w:pPr>
            <w:r>
              <w:rPr>
                <w:lang w:eastAsia="zh-CN"/>
              </w:rPr>
              <w:t>Limited range or full range with transfer characteristics matching to the colour space format.</w:t>
            </w:r>
          </w:p>
          <w:p w14:paraId="67528552">
            <w:pPr>
              <w:rPr>
                <w:lang w:eastAsia="zh-CN"/>
              </w:rPr>
            </w:pPr>
            <w:r>
              <w:rPr>
                <w:lang w:eastAsia="zh-CN"/>
              </w:rPr>
              <w:t>Mastering characteristics such as MDCV (master display colour volume) and CLLI (content light level information) SEI (supplementary enhancement information) messages defined in TS 26.116 Section 4.5.5.7 will be considered.</w:t>
            </w:r>
          </w:p>
        </w:tc>
        <w:tc>
          <w:tcPr>
            <w:tcW w:w="1985" w:type="pct"/>
          </w:tcPr>
          <w:p w14:paraId="2EA925F3">
            <w:pPr>
              <w:rPr>
                <w:lang w:eastAsia="zh-CN"/>
              </w:rPr>
            </w:pPr>
            <w:r>
              <w:rPr>
                <w:lang w:eastAsia="zh-CN"/>
              </w:rPr>
              <w:t>Full range, linear transfer</w:t>
            </w:r>
          </w:p>
        </w:tc>
      </w:tr>
      <w:tr w14:paraId="60F66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2FEE61E0">
            <w:pPr>
              <w:rPr>
                <w:b/>
                <w:bCs/>
                <w:lang w:eastAsia="zh-CN"/>
              </w:rPr>
            </w:pPr>
            <w:r>
              <w:rPr>
                <w:b/>
                <w:bCs/>
                <w:lang w:eastAsia="zh-CN"/>
              </w:rPr>
              <w:t>Bit depth</w:t>
            </w:r>
          </w:p>
        </w:tc>
        <w:tc>
          <w:tcPr>
            <w:tcW w:w="1801" w:type="pct"/>
          </w:tcPr>
          <w:p w14:paraId="18072051">
            <w:pPr>
              <w:rPr>
                <w:lang w:eastAsia="zh-CN"/>
              </w:rPr>
            </w:pPr>
            <w:r>
              <w:rPr>
                <w:lang w:eastAsia="zh-CN"/>
              </w:rPr>
              <w:t>Either 8 bits or 10 bits for all channels</w:t>
            </w:r>
          </w:p>
        </w:tc>
        <w:tc>
          <w:tcPr>
            <w:tcW w:w="1985" w:type="pct"/>
          </w:tcPr>
          <w:p w14:paraId="23148935">
            <w:pPr>
              <w:rPr>
                <w:lang w:eastAsia="zh-CN"/>
              </w:rPr>
            </w:pPr>
            <w:r>
              <w:rPr>
                <w:lang w:eastAsia="zh-CN"/>
              </w:rPr>
              <w:t>At least 8 bits</w:t>
            </w:r>
          </w:p>
          <w:p w14:paraId="4E37980F">
            <w:pPr>
              <w:rPr>
                <w:lang w:eastAsia="zh-CN"/>
              </w:rPr>
            </w:pPr>
            <w:r>
              <w:rPr>
                <w:lang w:eastAsia="zh-CN"/>
              </w:rPr>
              <w:t>At most 16 bits</w:t>
            </w:r>
          </w:p>
        </w:tc>
      </w:tr>
      <w:tr w14:paraId="60B67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14" w:type="pct"/>
          </w:tcPr>
          <w:p w14:paraId="6BD4FD69">
            <w:pPr>
              <w:rPr>
                <w:b/>
                <w:bCs/>
                <w:lang w:eastAsia="zh-CN"/>
              </w:rPr>
            </w:pPr>
            <w:r>
              <w:rPr>
                <w:b/>
                <w:bCs/>
                <w:lang w:eastAsia="zh-CN"/>
              </w:rPr>
              <w:t>Metadata</w:t>
            </w:r>
          </w:p>
        </w:tc>
        <w:tc>
          <w:tcPr>
            <w:tcW w:w="1801" w:type="pct"/>
          </w:tcPr>
          <w:p w14:paraId="0DE995D1">
            <w:pPr>
              <w:rPr>
                <w:lang w:eastAsia="zh-CN"/>
              </w:rPr>
            </w:pPr>
            <w:r>
              <w:rPr>
                <w:lang w:eastAsia="zh-CN"/>
              </w:rPr>
              <w:t>Camera intrinsics:</w:t>
            </w:r>
          </w:p>
          <w:p w14:paraId="26F6627B">
            <w:pPr>
              <w:pStyle w:val="55"/>
              <w:ind w:left="0" w:firstLine="0"/>
              <w:rPr>
                <w:lang w:eastAsia="zh-CN"/>
              </w:rPr>
            </w:pPr>
            <w:r>
              <w:rPr>
                <w:lang w:eastAsia="zh-CN"/>
              </w:rPr>
              <w:t>Projection type (</w:t>
            </w:r>
            <w:r>
              <w:rPr>
                <w:rFonts w:hint="eastAsia"/>
                <w:lang w:eastAsia="zh-CN"/>
              </w:rPr>
              <w:t>Perspective</w:t>
            </w:r>
            <w:r>
              <w:rPr>
                <w:lang w:eastAsia="zh-CN"/>
              </w:rPr>
              <w:t>, ERP)</w:t>
            </w:r>
          </w:p>
          <w:p w14:paraId="6B011811">
            <w:pPr>
              <w:pStyle w:val="55"/>
              <w:rPr>
                <w:lang w:eastAsia="zh-CN"/>
              </w:rPr>
            </w:pPr>
            <w:r>
              <w:rPr>
                <w:rFonts w:hint="eastAsia"/>
                <w:lang w:val="en-US" w:eastAsia="zh-CN"/>
              </w:rPr>
              <w:t>-</w:t>
            </w:r>
            <w:r>
              <w:rPr>
                <w:rFonts w:hint="eastAsia"/>
                <w:lang w:val="en-US" w:eastAsia="zh-CN"/>
              </w:rPr>
              <w:tab/>
            </w:r>
            <w:r>
              <w:rPr>
                <w:lang w:eastAsia="zh-CN"/>
              </w:rPr>
              <w:t>Projection type (</w:t>
            </w:r>
            <w:r>
              <w:rPr>
                <w:rFonts w:hint="eastAsia"/>
                <w:lang w:eastAsia="zh-CN"/>
              </w:rPr>
              <w:t>Perspective</w:t>
            </w:r>
            <w:r>
              <w:rPr>
                <w:lang w:eastAsia="zh-CN"/>
              </w:rPr>
              <w:t>, ERP)</w:t>
            </w:r>
          </w:p>
          <w:p w14:paraId="0B99A7E1">
            <w:pPr>
              <w:pStyle w:val="55"/>
              <w:rPr>
                <w:lang w:eastAsia="zh-CN"/>
              </w:rPr>
            </w:pPr>
            <w:r>
              <w:rPr>
                <w:rFonts w:hint="eastAsia"/>
                <w:lang w:val="en-US" w:eastAsia="zh-CN"/>
              </w:rPr>
              <w:t>-</w:t>
            </w:r>
            <w:r>
              <w:rPr>
                <w:rFonts w:hint="eastAsia"/>
                <w:lang w:val="en-US" w:eastAsia="zh-CN"/>
              </w:rPr>
              <w:tab/>
            </w:r>
            <w:r>
              <w:rPr>
                <w:lang w:eastAsia="zh-CN"/>
              </w:rPr>
              <w:t>For perspective projection:</w:t>
            </w:r>
          </w:p>
          <w:p w14:paraId="173D3FE3">
            <w:pPr>
              <w:pStyle w:val="65"/>
              <w:rPr>
                <w:lang w:eastAsia="zh-CN"/>
              </w:rPr>
            </w:pPr>
            <w:r>
              <w:rPr>
                <w:rFonts w:hint="eastAsia"/>
                <w:lang w:val="en-US" w:eastAsia="zh-CN"/>
              </w:rPr>
              <w:t>-</w:t>
            </w:r>
            <w:r>
              <w:rPr>
                <w:rFonts w:hint="eastAsia"/>
                <w:lang w:val="en-US" w:eastAsia="zh-CN"/>
              </w:rPr>
              <w:tab/>
            </w:r>
            <w:r>
              <w:rPr>
                <w:lang w:eastAsia="zh-CN"/>
              </w:rPr>
              <w:t>Focal length [px]</w:t>
            </w:r>
          </w:p>
          <w:p w14:paraId="24D585F3">
            <w:pPr>
              <w:pStyle w:val="65"/>
              <w:rPr>
                <w:lang w:eastAsia="zh-CN"/>
              </w:rPr>
            </w:pPr>
            <w:r>
              <w:rPr>
                <w:rFonts w:hint="eastAsia"/>
                <w:lang w:val="en-US" w:eastAsia="zh-CN"/>
              </w:rPr>
              <w:t>-</w:t>
            </w:r>
            <w:r>
              <w:rPr>
                <w:rFonts w:hint="eastAsia"/>
                <w:lang w:val="en-US" w:eastAsia="zh-CN"/>
              </w:rPr>
              <w:tab/>
            </w:r>
            <w:r>
              <w:rPr>
                <w:lang w:eastAsia="zh-CN"/>
              </w:rPr>
              <w:t>Principal point [px × px]</w:t>
            </w:r>
          </w:p>
          <w:p w14:paraId="1A3B68FF">
            <w:pPr>
              <w:pStyle w:val="55"/>
              <w:rPr>
                <w:lang w:eastAsia="zh-CN"/>
              </w:rPr>
            </w:pPr>
            <w:r>
              <w:rPr>
                <w:rFonts w:hint="eastAsia"/>
                <w:lang w:val="en-US" w:eastAsia="zh-CN"/>
              </w:rPr>
              <w:t>-</w:t>
            </w:r>
            <w:r>
              <w:rPr>
                <w:rFonts w:hint="eastAsia"/>
                <w:lang w:val="en-US" w:eastAsia="zh-CN"/>
              </w:rPr>
              <w:tab/>
            </w:r>
            <w:r>
              <w:rPr>
                <w:lang w:eastAsia="zh-CN"/>
              </w:rPr>
              <w:t>For equirectangular projection:</w:t>
            </w:r>
          </w:p>
          <w:p w14:paraId="182464DB">
            <w:pPr>
              <w:pStyle w:val="65"/>
              <w:rPr>
                <w:lang w:eastAsia="zh-CN"/>
              </w:rPr>
            </w:pPr>
            <w:r>
              <w:rPr>
                <w:rFonts w:hint="eastAsia"/>
                <w:lang w:val="en-US" w:eastAsia="zh-CN"/>
              </w:rPr>
              <w:t>-</w:t>
            </w:r>
            <w:r>
              <w:rPr>
                <w:rFonts w:hint="eastAsia"/>
                <w:lang w:val="en-US" w:eastAsia="zh-CN"/>
              </w:rPr>
              <w:tab/>
            </w:r>
            <w:r>
              <w:rPr>
                <w:lang w:eastAsia="zh-CN"/>
              </w:rPr>
              <w:t>Latitudinal angle range [rad × rad]</w:t>
            </w:r>
          </w:p>
          <w:p w14:paraId="443C7326">
            <w:pPr>
              <w:pStyle w:val="65"/>
              <w:rPr>
                <w:lang w:eastAsia="zh-CN"/>
              </w:rPr>
            </w:pPr>
            <w:r>
              <w:rPr>
                <w:rFonts w:hint="eastAsia"/>
                <w:lang w:val="en-US" w:eastAsia="zh-CN"/>
              </w:rPr>
              <w:t>-</w:t>
            </w:r>
            <w:r>
              <w:rPr>
                <w:rFonts w:hint="eastAsia"/>
                <w:lang w:val="en-US" w:eastAsia="zh-CN"/>
              </w:rPr>
              <w:tab/>
            </w:r>
            <w:r>
              <w:rPr>
                <w:lang w:eastAsia="zh-CN"/>
              </w:rPr>
              <w:t>Longitudinal angle range [rad × rad]</w:t>
            </w:r>
          </w:p>
          <w:p w14:paraId="542741BC">
            <w:pPr>
              <w:pStyle w:val="55"/>
              <w:rPr>
                <w:lang w:eastAsia="zh-CN"/>
              </w:rPr>
            </w:pPr>
            <w:r>
              <w:rPr>
                <w:rFonts w:hint="eastAsia"/>
                <w:lang w:val="en-US" w:eastAsia="zh-CN"/>
              </w:rPr>
              <w:t>-</w:t>
            </w:r>
            <w:r>
              <w:rPr>
                <w:rFonts w:hint="eastAsia"/>
                <w:lang w:val="en-US" w:eastAsia="zh-CN"/>
              </w:rPr>
              <w:tab/>
            </w:r>
            <w:r>
              <w:rPr>
                <w:lang w:eastAsia="zh-CN"/>
              </w:rPr>
              <w:t>Lens distortion parameters (optional)</w:t>
            </w:r>
          </w:p>
          <w:p w14:paraId="007C8EA7">
            <w:pPr>
              <w:rPr>
                <w:lang w:eastAsia="zh-CN"/>
              </w:rPr>
            </w:pPr>
            <w:r>
              <w:rPr>
                <w:lang w:eastAsia="zh-CN"/>
              </w:rPr>
              <w:t>Camera extrinsics:</w:t>
            </w:r>
          </w:p>
          <w:p w14:paraId="58B44744">
            <w:pPr>
              <w:pStyle w:val="55"/>
              <w:rPr>
                <w:lang w:val="fr-FR" w:eastAsia="zh-CN"/>
              </w:rPr>
            </w:pPr>
            <w:r>
              <w:rPr>
                <w:rFonts w:hint="eastAsia"/>
                <w:lang w:val="en-US" w:eastAsia="zh-CN"/>
              </w:rPr>
              <w:t>-</w:t>
            </w:r>
            <w:r>
              <w:rPr>
                <w:rFonts w:hint="eastAsia"/>
                <w:lang w:val="en-US" w:eastAsia="zh-CN"/>
              </w:rPr>
              <w:tab/>
            </w:r>
            <w:r>
              <w:rPr>
                <w:lang w:val="fr-FR" w:eastAsia="zh-CN"/>
              </w:rPr>
              <w:t>Camera position (x, y, z) [m]</w:t>
            </w:r>
          </w:p>
          <w:p w14:paraId="4255A44D">
            <w:pPr>
              <w:pStyle w:val="55"/>
              <w:rPr>
                <w:lang w:val="en-CA" w:eastAsia="zh-CN"/>
              </w:rPr>
            </w:pPr>
            <w:r>
              <w:rPr>
                <w:rFonts w:hint="eastAsia"/>
                <w:lang w:val="en-US" w:eastAsia="zh-CN"/>
              </w:rPr>
              <w:t>-</w:t>
            </w:r>
            <w:r>
              <w:rPr>
                <w:rFonts w:hint="eastAsia"/>
                <w:lang w:val="en-US" w:eastAsia="zh-CN"/>
              </w:rPr>
              <w:tab/>
            </w:r>
            <w:r>
              <w:rPr>
                <w:lang w:val="en-CA" w:eastAsia="zh-CN"/>
              </w:rPr>
              <w:t>Camera orientation as normalized quaternion (</w:t>
            </w:r>
            <w:r>
              <w:rPr>
                <w:i/>
                <w:iCs/>
                <w:lang w:val="en-CA" w:eastAsia="zh-CN"/>
              </w:rPr>
              <w:t>q</w:t>
            </w:r>
            <w:r>
              <w:rPr>
                <w:lang w:val="en-CA" w:eastAsia="zh-CN"/>
              </w:rPr>
              <w:t> = </w:t>
            </w:r>
            <w:r>
              <w:rPr>
                <w:i/>
                <w:iCs/>
                <w:lang w:val="en-CA" w:eastAsia="zh-CN"/>
              </w:rPr>
              <w:t>iq</w:t>
            </w:r>
            <w:r>
              <w:rPr>
                <w:vertAlign w:val="subscript"/>
                <w:lang w:val="en-CA" w:eastAsia="zh-CN"/>
              </w:rPr>
              <w:t>x</w:t>
            </w:r>
            <w:r>
              <w:rPr>
                <w:lang w:val="en-CA" w:eastAsia="zh-CN"/>
              </w:rPr>
              <w:t> + </w:t>
            </w:r>
            <w:r>
              <w:rPr>
                <w:i/>
                <w:iCs/>
                <w:lang w:val="en-CA" w:eastAsia="zh-CN"/>
              </w:rPr>
              <w:t>jq</w:t>
            </w:r>
            <w:r>
              <w:rPr>
                <w:vertAlign w:val="subscript"/>
                <w:lang w:val="en-CA" w:eastAsia="zh-CN"/>
              </w:rPr>
              <w:t>y</w:t>
            </w:r>
            <w:r>
              <w:rPr>
                <w:lang w:val="en-CA" w:eastAsia="zh-CN"/>
              </w:rPr>
              <w:t> + </w:t>
            </w:r>
            <w:r>
              <w:rPr>
                <w:i/>
                <w:iCs/>
                <w:lang w:val="en-CA" w:eastAsia="zh-CN"/>
              </w:rPr>
              <w:t>kq</w:t>
            </w:r>
            <w:r>
              <w:rPr>
                <w:vertAlign w:val="subscript"/>
                <w:lang w:val="en-CA" w:eastAsia="zh-CN"/>
              </w:rPr>
              <w:t>y</w:t>
            </w:r>
            <w:r>
              <w:rPr>
                <w:lang w:val="en-CA" w:eastAsia="zh-CN"/>
              </w:rPr>
              <w:t> + </w:t>
            </w:r>
            <w:r>
              <w:rPr>
                <w:i/>
                <w:iCs/>
                <w:lang w:val="en-CA" w:eastAsia="zh-CN"/>
              </w:rPr>
              <w:t>q</w:t>
            </w:r>
            <w:r>
              <w:rPr>
                <w:vertAlign w:val="subscript"/>
                <w:lang w:val="en-CA" w:eastAsia="zh-CN"/>
              </w:rPr>
              <w:t>w</w:t>
            </w:r>
            <w:r>
              <w:rPr>
                <w:lang w:val="en-CA" w:eastAsia="zh-CN"/>
              </w:rPr>
              <w:t>)</w:t>
            </w:r>
          </w:p>
        </w:tc>
        <w:tc>
          <w:tcPr>
            <w:tcW w:w="1985" w:type="pct"/>
          </w:tcPr>
          <w:p w14:paraId="2807C92F">
            <w:pPr>
              <w:rPr>
                <w:lang w:eastAsia="zh-CN"/>
              </w:rPr>
            </w:pPr>
            <w:r>
              <w:rPr>
                <w:lang w:eastAsia="zh-CN"/>
              </w:rPr>
              <w:t>Depth quantization parameters:</w:t>
            </w:r>
          </w:p>
          <w:p w14:paraId="135DD6DF">
            <w:pPr>
              <w:pStyle w:val="55"/>
              <w:rPr>
                <w:lang w:eastAsia="zh-CN"/>
              </w:rPr>
            </w:pPr>
            <w:r>
              <w:rPr>
                <w:rFonts w:hint="eastAsia"/>
                <w:lang w:val="en-US" w:eastAsia="zh-CN"/>
              </w:rPr>
              <w:t>-</w:t>
            </w:r>
            <w:r>
              <w:rPr>
                <w:rFonts w:hint="eastAsia"/>
                <w:lang w:val="en-US" w:eastAsia="zh-CN"/>
              </w:rPr>
              <w:tab/>
            </w:r>
            <w:r>
              <w:rPr>
                <w:lang w:eastAsia="zh-CN"/>
              </w:rPr>
              <w:t>Quantization type:</w:t>
            </w:r>
          </w:p>
          <w:p w14:paraId="5DB37319">
            <w:pPr>
              <w:pStyle w:val="65"/>
              <w:rPr>
                <w:lang w:eastAsia="zh-CN"/>
              </w:rPr>
            </w:pPr>
            <w:r>
              <w:rPr>
                <w:rFonts w:hint="eastAsia"/>
                <w:lang w:val="en-US" w:eastAsia="zh-CN"/>
              </w:rPr>
              <w:t>-</w:t>
            </w:r>
            <w:r>
              <w:rPr>
                <w:rFonts w:hint="eastAsia"/>
                <w:lang w:val="en-US" w:eastAsia="zh-CN"/>
              </w:rPr>
              <w:tab/>
            </w:r>
            <w:r>
              <w:rPr>
                <w:lang w:eastAsia="zh-CN"/>
              </w:rPr>
              <w:t>either: normalized disparity</w:t>
            </w:r>
          </w:p>
          <w:p w14:paraId="015D69B0">
            <w:pPr>
              <w:pStyle w:val="65"/>
              <w:rPr>
                <w:lang w:eastAsia="zh-CN"/>
              </w:rPr>
            </w:pPr>
            <w:r>
              <w:rPr>
                <w:rFonts w:hint="eastAsia"/>
                <w:lang w:val="en-US" w:eastAsia="zh-CN"/>
              </w:rPr>
              <w:t>-</w:t>
            </w:r>
            <w:r>
              <w:rPr>
                <w:rFonts w:hint="eastAsia"/>
                <w:lang w:val="en-US" w:eastAsia="zh-CN"/>
              </w:rPr>
              <w:tab/>
            </w:r>
            <w:r>
              <w:rPr>
                <w:lang w:eastAsia="zh-CN"/>
              </w:rPr>
              <w:t>or: linear depth</w:t>
            </w:r>
          </w:p>
          <w:p w14:paraId="0FCEAD15">
            <w:pPr>
              <w:pStyle w:val="55"/>
              <w:rPr>
                <w:lang w:eastAsia="zh-CN"/>
              </w:rPr>
            </w:pPr>
            <w:r>
              <w:rPr>
                <w:rFonts w:hint="eastAsia"/>
                <w:lang w:val="en-US" w:eastAsia="zh-CN"/>
              </w:rPr>
              <w:t>-</w:t>
            </w:r>
            <w:r>
              <w:rPr>
                <w:rFonts w:hint="eastAsia"/>
                <w:lang w:val="en-US" w:eastAsia="zh-CN"/>
              </w:rPr>
              <w:tab/>
            </w:r>
            <w:r>
              <w:rPr>
                <w:lang w:eastAsia="zh-CN"/>
              </w:rPr>
              <w:t>Near depth [m]</w:t>
            </w:r>
          </w:p>
          <w:p w14:paraId="3C7BF661">
            <w:pPr>
              <w:pStyle w:val="55"/>
              <w:rPr>
                <w:lang w:eastAsia="zh-CN"/>
              </w:rPr>
            </w:pPr>
            <w:r>
              <w:rPr>
                <w:rFonts w:hint="eastAsia"/>
                <w:lang w:val="en-US" w:eastAsia="zh-CN"/>
              </w:rPr>
              <w:t>-</w:t>
            </w:r>
            <w:r>
              <w:rPr>
                <w:rFonts w:hint="eastAsia"/>
                <w:lang w:val="en-US" w:eastAsia="zh-CN"/>
              </w:rPr>
              <w:tab/>
            </w:r>
            <w:r>
              <w:rPr>
                <w:lang w:eastAsia="zh-CN"/>
              </w:rPr>
              <w:t>Far depth [m]</w:t>
            </w:r>
          </w:p>
          <w:p w14:paraId="5BDA7F65">
            <w:pPr>
              <w:pStyle w:val="55"/>
              <w:rPr>
                <w:rFonts w:hint="eastAsia"/>
                <w:lang w:val="en-US" w:eastAsia="zh-CN"/>
              </w:rPr>
            </w:pPr>
            <w:r>
              <w:rPr>
                <w:rFonts w:hint="eastAsia"/>
                <w:lang w:val="en-US" w:eastAsia="zh-CN"/>
              </w:rPr>
              <w:t>-</w:t>
            </w:r>
            <w:r>
              <w:rPr>
                <w:rFonts w:hint="eastAsia"/>
                <w:lang w:val="en-US" w:eastAsia="zh-CN"/>
              </w:rPr>
              <w:tab/>
            </w:r>
            <w:r>
              <w:rPr>
                <w:lang w:eastAsia="zh-CN"/>
              </w:rPr>
              <w:t>Has invalid pixels flag</w:t>
            </w:r>
          </w:p>
          <w:p w14:paraId="765BB9A2">
            <w:pPr>
              <w:pStyle w:val="55"/>
              <w:rPr>
                <w:lang w:eastAsia="zh-CN"/>
              </w:rPr>
            </w:pPr>
          </w:p>
        </w:tc>
      </w:tr>
    </w:tbl>
    <w:p w14:paraId="64F30E08">
      <w:pPr>
        <w:rPr>
          <w:lang w:eastAsia="zh-CN"/>
        </w:rPr>
      </w:pPr>
    </w:p>
    <w:p w14:paraId="288B3660">
      <w:pPr>
        <w:pStyle w:val="5"/>
        <w:rPr>
          <w:lang w:val="en-US" w:eastAsia="zh-CN"/>
        </w:rPr>
      </w:pPr>
      <w:bookmarkStart w:id="452" w:name="_Toc29473"/>
      <w:bookmarkStart w:id="453" w:name="_Toc19274"/>
      <w:bookmarkStart w:id="454" w:name="_Toc24846"/>
      <w:bookmarkStart w:id="455" w:name="_Toc25418"/>
      <w:bookmarkStart w:id="456" w:name="_Toc168"/>
      <w:bookmarkStart w:id="457" w:name="_Toc4142"/>
      <w:r>
        <w:rPr>
          <w:rFonts w:hint="eastAsia"/>
          <w:lang w:val="en-US" w:eastAsia="zh-CN"/>
        </w:rPr>
        <w:t>4.</w:t>
      </w:r>
      <w:r>
        <w:rPr>
          <w:lang w:val="en-US" w:eastAsia="zh-CN"/>
        </w:rPr>
        <w:t>3</w:t>
      </w:r>
      <w:r>
        <w:rPr>
          <w:rFonts w:hint="eastAsia"/>
          <w:lang w:val="en-US" w:eastAsia="zh-CN"/>
        </w:rPr>
        <w:t>.4.</w:t>
      </w:r>
      <w:r>
        <w:rPr>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452"/>
      <w:bookmarkEnd w:id="453"/>
      <w:bookmarkEnd w:id="454"/>
      <w:bookmarkEnd w:id="455"/>
      <w:bookmarkEnd w:id="456"/>
      <w:bookmarkEnd w:id="457"/>
    </w:p>
    <w:p w14:paraId="5BE2EADC">
      <w:pPr>
        <w:rPr>
          <w:lang w:eastAsia="zh-CN"/>
        </w:rPr>
      </w:pPr>
      <w:r>
        <w:rPr>
          <w:lang w:eastAsia="zh-CN"/>
        </w:rPr>
        <w:t>Multi-view video and multi-view + depth are well-known formats that have many public tools including OpenCV</w:t>
      </w:r>
      <w:r>
        <w:rPr>
          <w:highlight w:val="yellow"/>
          <w:lang w:eastAsia="zh-CN"/>
        </w:rPr>
        <w:t xml:space="preserve"> [</w:t>
      </w:r>
      <w:r>
        <w:rPr>
          <w:rFonts w:hint="default"/>
          <w:highlight w:val="yellow"/>
          <w:lang w:val="en-US" w:eastAsia="zh-CN"/>
        </w:rPr>
        <w:t>M</w:t>
      </w:r>
      <w:r>
        <w:rPr>
          <w:highlight w:val="yellow"/>
          <w:lang w:eastAsia="zh-CN"/>
        </w:rPr>
        <w:t>1]</w:t>
      </w:r>
      <w:r>
        <w:rPr>
          <w:lang w:eastAsia="zh-CN"/>
        </w:rPr>
        <w:t>, COLMAP</w:t>
      </w:r>
      <w:r>
        <w:rPr>
          <w:rFonts w:hint="default"/>
          <w:lang w:val="en-US" w:eastAsia="zh-CN"/>
        </w:rPr>
        <w:t xml:space="preserve"> </w:t>
      </w:r>
      <w:r>
        <w:rPr>
          <w:highlight w:val="yellow"/>
          <w:lang w:eastAsia="zh-CN"/>
        </w:rPr>
        <w:t>[</w:t>
      </w:r>
      <w:r>
        <w:rPr>
          <w:rFonts w:hint="default"/>
          <w:highlight w:val="yellow"/>
          <w:lang w:val="en-US" w:eastAsia="zh-CN"/>
        </w:rPr>
        <w:t>M</w:t>
      </w:r>
      <w:r>
        <w:rPr>
          <w:highlight w:val="yellow"/>
          <w:lang w:eastAsia="zh-CN"/>
        </w:rPr>
        <w:t>2]</w:t>
      </w:r>
      <w:r>
        <w:rPr>
          <w:lang w:eastAsia="zh-CN"/>
        </w:rPr>
        <w:t>, AliceVision</w:t>
      </w:r>
      <w:r>
        <w:rPr>
          <w:rFonts w:hint="eastAsia"/>
          <w:highlight w:val="yellow"/>
          <w:lang w:val="en-US" w:eastAsia="zh-CN"/>
        </w:rPr>
        <w:t xml:space="preserve"> </w:t>
      </w:r>
      <w:r>
        <w:rPr>
          <w:highlight w:val="yellow"/>
          <w:lang w:eastAsia="zh-CN"/>
        </w:rPr>
        <w:t>[</w:t>
      </w:r>
      <w:r>
        <w:rPr>
          <w:rFonts w:hint="eastAsia"/>
          <w:highlight w:val="yellow"/>
          <w:lang w:val="en-US" w:eastAsia="zh-CN"/>
        </w:rPr>
        <w:t>M</w:t>
      </w:r>
      <w:r>
        <w:rPr>
          <w:highlight w:val="yellow"/>
          <w:lang w:eastAsia="zh-CN"/>
        </w:rPr>
        <w:t xml:space="preserve">3] </w:t>
      </w:r>
      <w:r>
        <w:rPr>
          <w:lang w:eastAsia="zh-CN"/>
        </w:rPr>
        <w:t>and OpenMVG</w:t>
      </w:r>
      <w:r>
        <w:rPr>
          <w:highlight w:val="yellow"/>
          <w:lang w:eastAsia="zh-CN"/>
        </w:rPr>
        <w:t xml:space="preserve"> </w:t>
      </w:r>
      <w:r>
        <w:rPr>
          <w:rFonts w:hint="default"/>
          <w:highlight w:val="yellow"/>
          <w:lang w:val="en-US" w:eastAsia="zh-CN"/>
        </w:rPr>
        <w:t>[M4]</w:t>
      </w:r>
      <w:r>
        <w:rPr>
          <w:lang w:eastAsia="zh-CN"/>
        </w:rPr>
        <w:t xml:space="preserve">. Also, MPEG has published tools for camera calibration and depth estimation </w:t>
      </w:r>
      <w:r>
        <w:rPr>
          <w:highlight w:val="yellow"/>
          <w:lang w:eastAsia="zh-CN"/>
        </w:rPr>
        <w:t>[</w:t>
      </w:r>
      <w:r>
        <w:rPr>
          <w:rFonts w:hint="default"/>
          <w:highlight w:val="yellow"/>
          <w:lang w:val="en-US" w:eastAsia="zh-CN"/>
        </w:rPr>
        <w:t>M</w:t>
      </w:r>
      <w:r>
        <w:rPr>
          <w:highlight w:val="yellow"/>
          <w:lang w:eastAsia="zh-CN"/>
        </w:rPr>
        <w:t>5]</w:t>
      </w:r>
      <w:r>
        <w:rPr>
          <w:lang w:eastAsia="zh-CN"/>
        </w:rPr>
        <w:t>.</w:t>
      </w:r>
    </w:p>
    <w:p w14:paraId="131C64EC">
      <w:pPr>
        <w:rPr>
          <w:lang w:eastAsia="zh-CN"/>
        </w:rPr>
      </w:pPr>
      <w:r>
        <w:rPr>
          <w:lang w:eastAsia="zh-CN"/>
        </w:rPr>
        <w:t>There are four typical workflows for multi-view (+ depth):</w:t>
      </w:r>
    </w:p>
    <w:p w14:paraId="660BC1C6">
      <w:pPr>
        <w:pStyle w:val="55"/>
        <w:rPr>
          <w:lang w:eastAsia="zh-CN"/>
        </w:rPr>
      </w:pPr>
      <w:r>
        <w:rPr>
          <w:rFonts w:hint="eastAsia"/>
          <w:lang w:val="en-US" w:eastAsia="zh-CN"/>
        </w:rPr>
        <w:t>-</w:t>
      </w:r>
      <w:r>
        <w:rPr>
          <w:rFonts w:hint="eastAsia"/>
          <w:lang w:val="en-US" w:eastAsia="zh-CN"/>
        </w:rPr>
        <w:tab/>
      </w:r>
      <w:r>
        <w:rPr>
          <w:lang w:eastAsia="zh-CN"/>
        </w:rPr>
        <w:t>Use color cameras to capture multi-view and estimate depth with multi-view consistency.</w:t>
      </w:r>
    </w:p>
    <w:p w14:paraId="0A8835D6">
      <w:pPr>
        <w:pStyle w:val="55"/>
        <w:rPr>
          <w:lang w:eastAsia="zh-CN"/>
        </w:rPr>
      </w:pPr>
      <w:r>
        <w:rPr>
          <w:rFonts w:hint="eastAsia"/>
          <w:lang w:val="en-US" w:eastAsia="zh-CN"/>
        </w:rPr>
        <w:t>-</w:t>
      </w:r>
      <w:r>
        <w:rPr>
          <w:rFonts w:hint="eastAsia"/>
          <w:lang w:val="en-US" w:eastAsia="zh-CN"/>
        </w:rPr>
        <w:tab/>
      </w:r>
      <w:r>
        <w:rPr>
          <w:lang w:eastAsia="zh-CN"/>
        </w:rPr>
        <w:t>Use range-sensing cameras to capture multi-view + depth and refine depth with multi-view consistency.</w:t>
      </w:r>
    </w:p>
    <w:p w14:paraId="340CC641">
      <w:pPr>
        <w:pStyle w:val="55"/>
        <w:rPr>
          <w:lang w:eastAsia="zh-CN"/>
        </w:rPr>
      </w:pPr>
      <w:r>
        <w:rPr>
          <w:rFonts w:hint="eastAsia"/>
          <w:lang w:val="en-US" w:eastAsia="zh-CN"/>
        </w:rPr>
        <w:t>-</w:t>
      </w:r>
      <w:r>
        <w:rPr>
          <w:rFonts w:hint="eastAsia"/>
          <w:lang w:val="en-US" w:eastAsia="zh-CN"/>
        </w:rPr>
        <w:tab/>
      </w:r>
      <w:r>
        <w:rPr>
          <w:lang w:eastAsia="zh-CN"/>
        </w:rPr>
        <w:t>Use AI or CG pipelines to raytrace views.</w:t>
      </w:r>
    </w:p>
    <w:p w14:paraId="5B898EEF">
      <w:pPr>
        <w:pStyle w:val="55"/>
        <w:rPr>
          <w:lang w:eastAsia="zh-CN"/>
        </w:rPr>
      </w:pPr>
      <w:r>
        <w:rPr>
          <w:rFonts w:hint="eastAsia"/>
          <w:lang w:val="en-US" w:eastAsia="zh-CN"/>
        </w:rPr>
        <w:t>-</w:t>
      </w:r>
      <w:r>
        <w:rPr>
          <w:rFonts w:hint="eastAsia"/>
          <w:lang w:val="en-US" w:eastAsia="zh-CN"/>
        </w:rPr>
        <w:tab/>
      </w:r>
      <w:r>
        <w:rPr>
          <w:lang w:eastAsia="zh-CN"/>
        </w:rPr>
        <w:t>Combinations of the above.</w:t>
      </w:r>
    </w:p>
    <w:p w14:paraId="46DFE347">
      <w:r>
        <w:t>The beyond 2D video is captured and processed using multiple cameras. Zero or more of those cameras may be range-sensing cameras, and more than one of the cameras has color sensors. In the case of two or more cameras that are not rigidly connected, camera extrinsics are online calibrated. Depth estimation is performed to associate a full depth map with each of the camera views, thus resulting in a multi-view + depth representation.</w:t>
      </w:r>
    </w:p>
    <w:p w14:paraId="5136A68B">
      <w:r>
        <w:t>Additional steps such as object instance segmentation and foreground/background separation may be performed to reduce the sample rate of the representation. This would result in a multi-view + depth + transparency/occupancy representation. All processing may be offline or with a delay of a few seconds.</w:t>
      </w:r>
    </w:p>
    <w:p w14:paraId="7190B462">
      <w:r>
        <w:rPr>
          <w:highlight w:val="yellow"/>
        </w:rPr>
        <w:fldChar w:fldCharType="begin"/>
      </w:r>
      <w:r>
        <w:rPr>
          <w:highlight w:val="yellow"/>
        </w:rPr>
        <w:instrText xml:space="preserve"> REF _Ref178770290 \h </w:instrText>
      </w:r>
      <w:r>
        <w:rPr>
          <w:highlight w:val="yellow"/>
        </w:rPr>
        <w:fldChar w:fldCharType="separate"/>
      </w:r>
      <w:r>
        <w:rPr>
          <w:highlight w:val="yellow"/>
        </w:rPr>
        <w:t xml:space="preserve">Figure </w:t>
      </w:r>
      <w:r>
        <w:rPr>
          <w:rFonts w:hint="eastAsia" w:eastAsia="宋体"/>
          <w:highlight w:val="yellow"/>
          <w:lang w:val="en-US" w:eastAsia="zh-CN"/>
        </w:rPr>
        <w:t>4.3.4.2-</w:t>
      </w:r>
      <w:r>
        <w:rPr>
          <w:highlight w:val="yellow"/>
        </w:rPr>
        <w:t>1</w:t>
      </w:r>
      <w:r>
        <w:rPr>
          <w:highlight w:val="yellow"/>
        </w:rPr>
        <w:fldChar w:fldCharType="end"/>
      </w:r>
      <w:r>
        <w:t xml:space="preserve"> provides an example processing flow with the following operations:</w:t>
      </w:r>
    </w:p>
    <w:p w14:paraId="477ABA64">
      <w:pPr>
        <w:pStyle w:val="55"/>
      </w:pPr>
      <w:r>
        <w:rPr>
          <w:rFonts w:hint="eastAsia" w:eastAsia="宋体"/>
          <w:lang w:val="en-US" w:eastAsia="zh-CN"/>
        </w:rPr>
        <w:t>-</w:t>
      </w:r>
      <w:r>
        <w:rPr>
          <w:rFonts w:hint="eastAsia" w:eastAsia="宋体"/>
          <w:lang w:val="en-US" w:eastAsia="zh-CN"/>
        </w:rPr>
        <w:tab/>
      </w:r>
      <w:r>
        <w:t>Multi Camera Capture: capture of images from multiple cameras</w:t>
      </w:r>
    </w:p>
    <w:p w14:paraId="4E98F13A">
      <w:pPr>
        <w:pStyle w:val="55"/>
      </w:pPr>
      <w:r>
        <w:rPr>
          <w:rFonts w:hint="eastAsia" w:eastAsia="宋体"/>
          <w:lang w:val="en-US" w:eastAsia="zh-CN"/>
        </w:rPr>
        <w:t>-</w:t>
      </w:r>
      <w:r>
        <w:rPr>
          <w:rFonts w:hint="eastAsia" w:eastAsia="宋体"/>
          <w:lang w:val="en-US" w:eastAsia="zh-CN"/>
        </w:rPr>
        <w:tab/>
      </w:r>
      <w:r>
        <w:t>Intrinsic Calibration: estimation of principal point, focal length and distortion parameters</w:t>
      </w:r>
    </w:p>
    <w:p w14:paraId="20C8807A">
      <w:pPr>
        <w:pStyle w:val="55"/>
      </w:pPr>
      <w:r>
        <w:rPr>
          <w:rFonts w:hint="eastAsia" w:eastAsia="宋体"/>
          <w:lang w:val="en-US" w:eastAsia="zh-CN"/>
        </w:rPr>
        <w:t>-</w:t>
      </w:r>
      <w:r>
        <w:rPr>
          <w:rFonts w:hint="eastAsia" w:eastAsia="宋体"/>
          <w:lang w:val="en-US" w:eastAsia="zh-CN"/>
        </w:rPr>
        <w:tab/>
      </w:r>
      <w:r>
        <w:t>Extrinsic Calibration: estimation of camera orientation and translation (e.g. using COLMAP)</w:t>
      </w:r>
    </w:p>
    <w:p w14:paraId="40E7DD80">
      <w:pPr>
        <w:pStyle w:val="55"/>
      </w:pPr>
      <w:r>
        <w:rPr>
          <w:rFonts w:hint="eastAsia" w:eastAsia="宋体"/>
          <w:lang w:val="en-US" w:eastAsia="zh-CN"/>
        </w:rPr>
        <w:t>-</w:t>
      </w:r>
      <w:r>
        <w:rPr>
          <w:rFonts w:hint="eastAsia" w:eastAsia="宋体"/>
          <w:lang w:val="en-US" w:eastAsia="zh-CN"/>
        </w:rPr>
        <w:tab/>
      </w:r>
      <w:r>
        <w:t>Scene Calibration: estimation of static ground plane geometry and background geometry</w:t>
      </w:r>
    </w:p>
    <w:p w14:paraId="36204A48">
      <w:pPr>
        <w:pStyle w:val="55"/>
      </w:pPr>
      <w:r>
        <w:rPr>
          <w:rFonts w:hint="eastAsia" w:eastAsia="宋体"/>
          <w:lang w:val="en-US" w:eastAsia="zh-CN"/>
        </w:rPr>
        <w:t>-</w:t>
      </w:r>
      <w:r>
        <w:rPr>
          <w:rFonts w:hint="eastAsia" w:eastAsia="宋体"/>
          <w:lang w:val="en-US" w:eastAsia="zh-CN"/>
        </w:rPr>
        <w:tab/>
      </w:r>
      <w:r>
        <w:t>Undistort Images: all images undistorted to one and the same reference intrinsics</w:t>
      </w:r>
    </w:p>
    <w:p w14:paraId="6A303E7A">
      <w:pPr>
        <w:pStyle w:val="55"/>
      </w:pPr>
      <w:r>
        <w:rPr>
          <w:rFonts w:hint="eastAsia" w:eastAsia="宋体"/>
          <w:lang w:val="en-US" w:eastAsia="zh-CN"/>
        </w:rPr>
        <w:t>-</w:t>
      </w:r>
      <w:r>
        <w:rPr>
          <w:rFonts w:hint="eastAsia" w:eastAsia="宋体"/>
          <w:lang w:val="en-US" w:eastAsia="zh-CN"/>
        </w:rPr>
        <w:tab/>
      </w:r>
      <w:r>
        <w:t>Object Instance Segmentation: determine segments for known objects such as ‘person’/’ball’</w:t>
      </w:r>
    </w:p>
    <w:p w14:paraId="51E645F0">
      <w:pPr>
        <w:pStyle w:val="55"/>
      </w:pPr>
      <w:r>
        <w:rPr>
          <w:rFonts w:hint="eastAsia" w:eastAsia="宋体"/>
          <w:lang w:val="en-US" w:eastAsia="zh-CN"/>
        </w:rPr>
        <w:t>-</w:t>
      </w:r>
      <w:r>
        <w:rPr>
          <w:rFonts w:hint="eastAsia" w:eastAsia="宋体"/>
          <w:lang w:val="en-US" w:eastAsia="zh-CN"/>
        </w:rPr>
        <w:tab/>
      </w:r>
      <w:r>
        <w:t>Depth Estimation: determine a dense depth map for each view</w:t>
      </w:r>
    </w:p>
    <w:p w14:paraId="65BD2895">
      <w:pPr>
        <w:pStyle w:val="55"/>
      </w:pPr>
      <w:r>
        <w:rPr>
          <w:rFonts w:hint="eastAsia" w:eastAsia="宋体"/>
          <w:lang w:val="en-US" w:eastAsia="zh-CN"/>
        </w:rPr>
        <w:t>-</w:t>
      </w:r>
      <w:r>
        <w:rPr>
          <w:rFonts w:hint="eastAsia" w:eastAsia="宋体"/>
          <w:lang w:val="en-US" w:eastAsia="zh-CN"/>
        </w:rPr>
        <w:tab/>
      </w:r>
      <w:r>
        <w:t>Depth Segmentation: determine sub-instance depth segments consisting of smooth surfaces</w:t>
      </w:r>
    </w:p>
    <w:p w14:paraId="5F271452">
      <w:pPr>
        <w:keepNext/>
        <w:jc w:val="center"/>
      </w:pPr>
      <w:r>
        <w:drawing>
          <wp:inline distT="0" distB="0" distL="0" distR="0">
            <wp:extent cx="2714625" cy="3371850"/>
            <wp:effectExtent l="0" t="0" r="3175" b="6350"/>
            <wp:docPr id="137913950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139506" name="Graphic 1"/>
                    <pic:cNvPicPr>
                      <a:picLocks noChangeAspect="1"/>
                    </pic:cNvPicPr>
                  </pic:nvPicPr>
                  <pic:blipFill>
                    <a:blip r:embed="rId20">
                      <a:extLst>
                        <a:ext uri="{96DAC541-7B7A-43D3-8B79-37D633B846F1}">
                          <asvg:svgBlip xmlns:asvg="http://schemas.microsoft.com/office/drawing/2016/SVG/main" r:embed="rId21"/>
                        </a:ext>
                      </a:extLst>
                    </a:blip>
                    <a:stretch>
                      <a:fillRect/>
                    </a:stretch>
                  </pic:blipFill>
                  <pic:spPr>
                    <a:xfrm>
                      <a:off x="0" y="0"/>
                      <a:ext cx="2714625" cy="3371850"/>
                    </a:xfrm>
                    <a:prstGeom prst="rect">
                      <a:avLst/>
                    </a:prstGeom>
                  </pic:spPr>
                </pic:pic>
              </a:graphicData>
            </a:graphic>
          </wp:inline>
        </w:drawing>
      </w:r>
    </w:p>
    <w:p w14:paraId="3BA24196">
      <w:pPr>
        <w:pStyle w:val="22"/>
        <w:jc w:val="center"/>
      </w:pPr>
      <w:bookmarkStart w:id="458" w:name="_Ref178770290"/>
      <w:r>
        <w:rPr>
          <w:highlight w:val="yellow"/>
        </w:rPr>
        <w:t>Figure</w:t>
      </w:r>
      <w:r>
        <w:rPr>
          <w:rFonts w:hint="eastAsia" w:eastAsia="宋体"/>
          <w:highlight w:val="yellow"/>
          <w:lang w:val="en-US" w:eastAsia="zh-CN"/>
        </w:rPr>
        <w:t xml:space="preserve"> 4.3.4.2-</w:t>
      </w:r>
      <w:r>
        <w:rPr>
          <w:highlight w:val="yellow"/>
        </w:rPr>
        <w:fldChar w:fldCharType="begin"/>
      </w:r>
      <w:r>
        <w:rPr>
          <w:highlight w:val="yellow"/>
        </w:rPr>
        <w:instrText xml:space="preserve"> SEQ Figure \* ARABIC </w:instrText>
      </w:r>
      <w:r>
        <w:rPr>
          <w:highlight w:val="yellow"/>
        </w:rPr>
        <w:fldChar w:fldCharType="separate"/>
      </w:r>
      <w:r>
        <w:rPr>
          <w:highlight w:val="yellow"/>
        </w:rPr>
        <w:t>1</w:t>
      </w:r>
      <w:r>
        <w:rPr>
          <w:highlight w:val="yellow"/>
        </w:rPr>
        <w:fldChar w:fldCharType="end"/>
      </w:r>
      <w:bookmarkEnd w:id="458"/>
      <w:r>
        <w:t>: Example processing flow</w:t>
      </w:r>
    </w:p>
    <w:p w14:paraId="2E4326A6">
      <w:pPr>
        <w:pStyle w:val="5"/>
        <w:rPr>
          <w:lang w:val="en-US" w:eastAsia="zh-CN"/>
        </w:rPr>
      </w:pPr>
      <w:bookmarkStart w:id="459" w:name="_Toc24957"/>
      <w:bookmarkStart w:id="460" w:name="_Toc18751"/>
      <w:bookmarkStart w:id="461" w:name="_Toc28452"/>
      <w:bookmarkStart w:id="462" w:name="_Toc2034"/>
      <w:bookmarkStart w:id="463" w:name="_Toc5872"/>
      <w:bookmarkStart w:id="464" w:name="_Toc30679"/>
      <w:bookmarkStart w:id="465" w:name="_Toc13044"/>
      <w:bookmarkStart w:id="466" w:name="_Toc22453"/>
      <w:bookmarkStart w:id="467" w:name="_Toc11215"/>
      <w:bookmarkStart w:id="468" w:name="_Toc21198"/>
      <w:bookmarkStart w:id="469" w:name="_Toc2566"/>
      <w:bookmarkStart w:id="470" w:name="_Toc11080"/>
      <w:r>
        <w:rPr>
          <w:rFonts w:hint="eastAsia"/>
          <w:lang w:val="en-US" w:eastAsia="zh-CN"/>
        </w:rPr>
        <w:t>4.</w:t>
      </w:r>
      <w:r>
        <w:rPr>
          <w:lang w:val="en-US" w:eastAsia="zh-CN"/>
        </w:rPr>
        <w:t>3</w:t>
      </w:r>
      <w:r>
        <w:rPr>
          <w:rFonts w:hint="eastAsia"/>
          <w:lang w:val="en-US" w:eastAsia="zh-CN"/>
        </w:rPr>
        <w:t>.4</w:t>
      </w:r>
      <w:r>
        <w:rPr>
          <w:lang w:val="en-US" w:eastAsia="zh-CN"/>
        </w:rPr>
        <w:t>.3</w:t>
      </w:r>
      <w:bookmarkEnd w:id="459"/>
      <w:bookmarkEnd w:id="460"/>
      <w:bookmarkEnd w:id="461"/>
      <w:bookmarkEnd w:id="462"/>
      <w:bookmarkEnd w:id="463"/>
      <w:bookmarkEnd w:id="464"/>
      <w:r>
        <w:rPr>
          <w:rFonts w:hint="eastAsia"/>
          <w:lang w:val="en-US" w:eastAsia="zh-CN"/>
        </w:rPr>
        <w:tab/>
      </w:r>
      <w:r>
        <w:rPr>
          <w:lang w:val="en-US" w:eastAsia="zh-CN"/>
        </w:rPr>
        <w:t>Rendering and Display Systems</w:t>
      </w:r>
      <w:bookmarkEnd w:id="465"/>
      <w:bookmarkEnd w:id="466"/>
      <w:bookmarkEnd w:id="467"/>
      <w:bookmarkEnd w:id="468"/>
      <w:bookmarkEnd w:id="469"/>
      <w:bookmarkEnd w:id="470"/>
    </w:p>
    <w:p w14:paraId="39B68C4E">
      <w:pPr>
        <w:rPr>
          <w:lang w:val="en-US" w:eastAsia="zh-CN"/>
        </w:rPr>
      </w:pPr>
      <w:r>
        <w:rPr>
          <w:lang w:val="en-US" w:eastAsia="zh-CN"/>
        </w:rPr>
        <w:t xml:space="preserve">Some examples of open source rendering implementations for the multi-view representation are the Reference view synthesizer </w:t>
      </w:r>
      <w:r>
        <w:rPr>
          <w:highlight w:val="yellow"/>
          <w:lang w:val="en-US" w:eastAsia="zh-CN"/>
        </w:rPr>
        <w:t>[</w:t>
      </w:r>
      <w:r>
        <w:rPr>
          <w:rFonts w:hint="eastAsia"/>
          <w:highlight w:val="yellow"/>
          <w:lang w:val="en-US" w:eastAsia="zh-CN"/>
        </w:rPr>
        <w:t>M</w:t>
      </w:r>
      <w:r>
        <w:rPr>
          <w:highlight w:val="yellow"/>
          <w:lang w:val="en-US" w:eastAsia="zh-CN"/>
        </w:rPr>
        <w:t>6]</w:t>
      </w:r>
      <w:r>
        <w:rPr>
          <w:lang w:val="en-US" w:eastAsia="zh-CN"/>
        </w:rPr>
        <w:t xml:space="preserve">, Test model for MPEG immersive video </w:t>
      </w:r>
      <w:r>
        <w:rPr>
          <w:highlight w:val="yellow"/>
          <w:lang w:val="en-US" w:eastAsia="zh-CN"/>
        </w:rPr>
        <w:t>[</w:t>
      </w:r>
      <w:r>
        <w:rPr>
          <w:rFonts w:hint="eastAsia"/>
          <w:highlight w:val="yellow"/>
          <w:lang w:val="en-US" w:eastAsia="zh-CN"/>
        </w:rPr>
        <w:t>M</w:t>
      </w:r>
      <w:r>
        <w:rPr>
          <w:highlight w:val="yellow"/>
          <w:lang w:val="en-US" w:eastAsia="zh-CN"/>
        </w:rPr>
        <w:t>7]</w:t>
      </w:r>
      <w:r>
        <w:rPr>
          <w:lang w:val="en-US" w:eastAsia="zh-CN"/>
        </w:rPr>
        <w:t>, and OpenDIBR</w:t>
      </w:r>
      <w:r>
        <w:rPr>
          <w:highlight w:val="yellow"/>
          <w:lang w:val="en-US" w:eastAsia="zh-CN"/>
        </w:rPr>
        <w:t xml:space="preserve"> [</w:t>
      </w:r>
      <w:r>
        <w:rPr>
          <w:rFonts w:hint="eastAsia"/>
          <w:highlight w:val="yellow"/>
          <w:lang w:val="en-US" w:eastAsia="zh-CN"/>
        </w:rPr>
        <w:t>M</w:t>
      </w:r>
      <w:r>
        <w:rPr>
          <w:highlight w:val="yellow"/>
          <w:lang w:val="en-US" w:eastAsia="zh-CN"/>
        </w:rPr>
        <w:t>8]</w:t>
      </w:r>
      <w:r>
        <w:rPr>
          <w:lang w:val="en-US" w:eastAsia="zh-CN"/>
        </w:rPr>
        <w:t>. More implementations exist.</w:t>
      </w:r>
    </w:p>
    <w:p w14:paraId="66FE65AA">
      <w:pPr>
        <w:rPr>
          <w:lang w:eastAsia="zh-CN"/>
        </w:rPr>
      </w:pPr>
      <w:r>
        <w:rPr>
          <w:lang w:val="en-US" w:eastAsia="zh-CN"/>
        </w:rPr>
        <w:t>Real-time r</w:t>
      </w:r>
      <w:r>
        <w:rPr>
          <w:lang w:eastAsia="zh-CN"/>
        </w:rPr>
        <w:t>endering is typically performed on a GPU without dedicated hardware.</w:t>
      </w:r>
    </w:p>
    <w:p w14:paraId="6065EF89">
      <w:pPr>
        <w:rPr>
          <w:lang w:eastAsia="zh-CN"/>
        </w:rPr>
      </w:pPr>
      <w:r>
        <w:rPr>
          <w:lang w:eastAsia="zh-CN"/>
        </w:rPr>
        <w:t>Rendering can be on:</w:t>
      </w:r>
    </w:p>
    <w:p w14:paraId="13AEC972">
      <w:pPr>
        <w:pStyle w:val="55"/>
        <w:rPr>
          <w:lang w:eastAsia="zh-CN"/>
        </w:rPr>
      </w:pPr>
      <w:r>
        <w:rPr>
          <w:rFonts w:hint="eastAsia"/>
          <w:lang w:val="en-US" w:eastAsia="zh-CN"/>
        </w:rPr>
        <w:t>-</w:t>
      </w:r>
      <w:r>
        <w:rPr>
          <w:rFonts w:hint="eastAsia"/>
          <w:lang w:val="en-US" w:eastAsia="zh-CN"/>
        </w:rPr>
        <w:tab/>
      </w:r>
      <w:r>
        <w:rPr>
          <w:lang w:eastAsia="zh-CN"/>
        </w:rPr>
        <w:t>a device for 2D presentation (fixed viewpoint) such as a phone,</w:t>
      </w:r>
    </w:p>
    <w:p w14:paraId="3BCB7C3E">
      <w:pPr>
        <w:pStyle w:val="55"/>
        <w:rPr>
          <w:lang w:eastAsia="zh-CN"/>
        </w:rPr>
      </w:pPr>
      <w:r>
        <w:rPr>
          <w:rFonts w:hint="eastAsia"/>
          <w:lang w:val="en-US" w:eastAsia="zh-CN"/>
        </w:rPr>
        <w:t>-</w:t>
      </w:r>
      <w:r>
        <w:rPr>
          <w:rFonts w:hint="eastAsia"/>
          <w:lang w:val="en-US" w:eastAsia="zh-CN"/>
        </w:rPr>
        <w:tab/>
      </w:r>
      <w:r>
        <w:rPr>
          <w:lang w:eastAsia="zh-CN"/>
        </w:rPr>
        <w:t>a device for 3D presentation (multiple viewpoints) such as an autostereoscopic display,</w:t>
      </w:r>
    </w:p>
    <w:p w14:paraId="0570E325">
      <w:pPr>
        <w:pStyle w:val="55"/>
        <w:rPr>
          <w:lang w:eastAsia="zh-CN"/>
        </w:rPr>
      </w:pPr>
      <w:r>
        <w:rPr>
          <w:rFonts w:hint="eastAsia"/>
          <w:lang w:val="en-US" w:eastAsia="zh-CN"/>
        </w:rPr>
        <w:t>-</w:t>
      </w:r>
      <w:r>
        <w:rPr>
          <w:rFonts w:hint="eastAsia"/>
          <w:lang w:val="en-US" w:eastAsia="zh-CN"/>
        </w:rPr>
        <w:tab/>
      </w:r>
      <w:r>
        <w:rPr>
          <w:lang w:eastAsia="zh-CN"/>
        </w:rPr>
        <w:t>a device for 6DoF presentation (dynamic viewports) such as an HMD or an autostereoscopic display with eye tracking.</w:t>
      </w:r>
    </w:p>
    <w:p w14:paraId="183F1902">
      <w:pPr>
        <w:rPr>
          <w:lang w:eastAsia="zh-CN"/>
        </w:rPr>
      </w:pPr>
      <w:r>
        <w:rPr>
          <w:lang w:eastAsia="zh-CN"/>
        </w:rPr>
        <w:t>When a viewing space is used, then:</w:t>
      </w:r>
    </w:p>
    <w:p w14:paraId="019398AD">
      <w:pPr>
        <w:pStyle w:val="55"/>
        <w:rPr>
          <w:lang w:eastAsia="zh-CN"/>
        </w:rPr>
      </w:pPr>
      <w:r>
        <w:rPr>
          <w:rFonts w:hint="eastAsia"/>
          <w:lang w:val="en-US" w:eastAsia="zh-CN"/>
        </w:rPr>
        <w:t>-</w:t>
      </w:r>
      <w:r>
        <w:rPr>
          <w:rFonts w:hint="eastAsia"/>
          <w:lang w:val="en-US" w:eastAsia="zh-CN"/>
        </w:rPr>
        <w:tab/>
      </w:r>
      <w:r>
        <w:rPr>
          <w:lang w:eastAsia="zh-CN"/>
        </w:rPr>
        <w:t xml:space="preserve">What is rendered is one or two viewports with perspective projection and with 6 degrees of freedom (3-D position and 3-D orientation). </w:t>
      </w:r>
    </w:p>
    <w:p w14:paraId="6B21FCB3">
      <w:pPr>
        <w:pStyle w:val="55"/>
        <w:rPr>
          <w:lang w:eastAsia="zh-CN"/>
        </w:rPr>
      </w:pPr>
      <w:r>
        <w:rPr>
          <w:rFonts w:hint="eastAsia"/>
          <w:lang w:val="en-US" w:eastAsia="zh-CN"/>
        </w:rPr>
        <w:t>-</w:t>
      </w:r>
      <w:r>
        <w:rPr>
          <w:rFonts w:hint="eastAsia"/>
          <w:lang w:val="en-US" w:eastAsia="zh-CN"/>
        </w:rPr>
        <w:tab/>
      </w:r>
      <w:r>
        <w:rPr>
          <w:lang w:eastAsia="zh-CN"/>
        </w:rPr>
        <w:t>The pose of the viewport is within a viewing space that can be signaled or implicitly determined from a decoded frame. A viewing space can limit both position, orientation or both in combination. For instance, it is generally not intended for a viewport to intersect with scene elements.</w:t>
      </w:r>
    </w:p>
    <w:p w14:paraId="624EB603">
      <w:pPr>
        <w:pStyle w:val="55"/>
        <w:rPr>
          <w:lang w:eastAsia="zh-CN"/>
        </w:rPr>
      </w:pPr>
      <w:r>
        <w:rPr>
          <w:rFonts w:hint="eastAsia"/>
          <w:lang w:val="en-US" w:eastAsia="zh-CN"/>
        </w:rPr>
        <w:t>-</w:t>
      </w:r>
      <w:r>
        <w:rPr>
          <w:rFonts w:hint="eastAsia"/>
          <w:lang w:val="en-US" w:eastAsia="zh-CN"/>
        </w:rPr>
        <w:tab/>
      </w:r>
      <w:r>
        <w:rPr>
          <w:lang w:eastAsia="zh-CN"/>
        </w:rPr>
        <w:t>When a viewport is rendered that is outside of the viewing space, then the renderer has to perform a mitigation to avoid a viewing experience that is not intended by the content provider.</w:t>
      </w:r>
    </w:p>
    <w:p w14:paraId="06412D10">
      <w:pPr>
        <w:pStyle w:val="5"/>
        <w:rPr>
          <w:lang w:val="en-US" w:eastAsia="zh-CN"/>
        </w:rPr>
      </w:pPr>
      <w:bookmarkStart w:id="471" w:name="_Toc21412"/>
      <w:bookmarkStart w:id="472" w:name="_Toc8403"/>
      <w:bookmarkStart w:id="473" w:name="_Toc8724"/>
      <w:bookmarkStart w:id="474" w:name="_Toc17750"/>
      <w:bookmarkStart w:id="475" w:name="_Toc935"/>
      <w:bookmarkStart w:id="476" w:name="_Toc18581"/>
      <w:r>
        <w:rPr>
          <w:rFonts w:hint="eastAsia"/>
          <w:lang w:val="en-US" w:eastAsia="zh-CN"/>
        </w:rPr>
        <w:t>4.</w:t>
      </w:r>
      <w:r>
        <w:rPr>
          <w:lang w:val="en-US" w:eastAsia="zh-CN"/>
        </w:rPr>
        <w:t>3</w:t>
      </w:r>
      <w:r>
        <w:rPr>
          <w:rFonts w:hint="eastAsia"/>
          <w:lang w:val="en-US" w:eastAsia="zh-CN"/>
        </w:rPr>
        <w:t>.4</w:t>
      </w:r>
      <w:r>
        <w:rPr>
          <w:lang w:val="en-US" w:eastAsia="zh-CN"/>
        </w:rPr>
        <w:t>.4</w:t>
      </w:r>
      <w:r>
        <w:rPr>
          <w:rFonts w:hint="eastAsia"/>
          <w:lang w:val="en-US" w:eastAsia="zh-CN"/>
        </w:rPr>
        <w:tab/>
      </w:r>
      <w:r>
        <w:rPr>
          <w:lang w:val="en-US" w:eastAsia="zh-CN"/>
        </w:rPr>
        <w:t>Supporting Information</w:t>
      </w:r>
      <w:bookmarkEnd w:id="471"/>
      <w:bookmarkEnd w:id="472"/>
      <w:bookmarkEnd w:id="473"/>
      <w:bookmarkEnd w:id="474"/>
      <w:bookmarkEnd w:id="475"/>
      <w:bookmarkEnd w:id="476"/>
    </w:p>
    <w:p w14:paraId="59357333">
      <w:pPr>
        <w:pStyle w:val="6"/>
      </w:pPr>
      <w:bookmarkStart w:id="477" w:name="_Toc4675"/>
      <w:bookmarkStart w:id="478" w:name="_Toc16707"/>
      <w:bookmarkStart w:id="479" w:name="_Toc5336"/>
      <w:bookmarkStart w:id="480" w:name="_Toc31195"/>
      <w:bookmarkStart w:id="481" w:name="_Toc4934"/>
      <w:bookmarkStart w:id="482" w:name="_Toc28116"/>
      <w:r>
        <w:t>4.3.</w:t>
      </w:r>
      <w:r>
        <w:rPr>
          <w:rFonts w:hint="eastAsia"/>
          <w:lang w:val="en-US" w:eastAsia="zh-CN"/>
        </w:rPr>
        <w:t>4</w:t>
      </w:r>
      <w:r>
        <w:t>.4.1</w:t>
      </w:r>
      <w:r>
        <w:rPr>
          <w:rFonts w:hint="eastAsia" w:eastAsia="宋体"/>
          <w:lang w:val="en-US" w:eastAsia="zh-CN"/>
        </w:rPr>
        <w:tab/>
      </w:r>
      <w:r>
        <w:t>Camera placement</w:t>
      </w:r>
      <w:bookmarkEnd w:id="477"/>
      <w:bookmarkEnd w:id="478"/>
      <w:bookmarkEnd w:id="479"/>
      <w:bookmarkEnd w:id="480"/>
      <w:bookmarkEnd w:id="481"/>
      <w:bookmarkEnd w:id="482"/>
    </w:p>
    <w:p w14:paraId="1C35E00B">
      <w:r>
        <w:t>For range-sensing cameras a minimum requirement is that scene elements are present in at least one view frustum (seen by at least one camera). This implies that view frustums of adjacent cameras are overlapping at and beyond the nearest object distance.</w:t>
      </w:r>
    </w:p>
    <w:p w14:paraId="49A04D4F">
      <w:r>
        <w:t>With multi-view depth estimation, the minimum requirement is that scene elements are present in at least two view frustums (seen by at least two cameras). The additional overlap is needed for stereo correspondence checks.</w:t>
      </w:r>
    </w:p>
    <w:p w14:paraId="45EF94BE">
      <w:pPr>
        <w:pStyle w:val="55"/>
      </w:pPr>
      <w:r>
        <w:rPr>
          <w:rFonts w:hint="eastAsia" w:eastAsia="宋体"/>
          <w:lang w:val="en-US" w:eastAsia="zh-CN"/>
        </w:rPr>
        <w:t>-</w:t>
      </w:r>
      <w:r>
        <w:rPr>
          <w:rFonts w:hint="eastAsia" w:eastAsia="宋体"/>
          <w:lang w:val="en-US" w:eastAsia="zh-CN"/>
        </w:rPr>
        <w:tab/>
      </w:r>
      <w:r>
        <w:t>Given the above, cameras do not have to be placed on a line, plane or any specific geometry.</w:t>
      </w:r>
    </w:p>
    <w:p w14:paraId="46C4BBC6">
      <w:pPr>
        <w:pStyle w:val="6"/>
      </w:pPr>
      <w:bookmarkStart w:id="483" w:name="_Toc6773"/>
      <w:bookmarkStart w:id="484" w:name="_Toc2141"/>
      <w:bookmarkStart w:id="485" w:name="_Toc21996"/>
      <w:bookmarkStart w:id="486" w:name="_Toc9035"/>
      <w:bookmarkStart w:id="487" w:name="_Toc2750"/>
      <w:bookmarkStart w:id="488" w:name="_Toc20456"/>
      <w:r>
        <w:t>4.3.</w:t>
      </w:r>
      <w:r>
        <w:rPr>
          <w:rFonts w:hint="eastAsia"/>
          <w:lang w:val="en-US" w:eastAsia="zh-CN"/>
        </w:rPr>
        <w:t>4</w:t>
      </w:r>
      <w:r>
        <w:t>.4.2</w:t>
      </w:r>
      <w:r>
        <w:rPr>
          <w:rFonts w:hint="eastAsia" w:eastAsia="宋体"/>
          <w:lang w:val="en-US" w:eastAsia="zh-CN"/>
        </w:rPr>
        <w:tab/>
      </w:r>
      <w:r>
        <w:t>Spatial resolution</w:t>
      </w:r>
      <w:bookmarkEnd w:id="483"/>
      <w:bookmarkEnd w:id="484"/>
      <w:bookmarkEnd w:id="485"/>
      <w:bookmarkEnd w:id="486"/>
      <w:bookmarkEnd w:id="487"/>
      <w:bookmarkEnd w:id="488"/>
    </w:p>
    <w:p w14:paraId="1A8B1AEA">
      <w:r>
        <w:t>The 3-D spatial resolution relates to video resolution and depth map bit depth. Because perspective projection and normalized disparity are most common, equations are provided for this case only.</w:t>
      </w:r>
    </w:p>
    <w:p w14:paraId="38723D9D">
      <w:r>
        <w:rPr>
          <w:i/>
          <w:iCs/>
        </w:rPr>
        <w:t>Perspective unprojection</w:t>
      </w:r>
      <w:r>
        <w:t xml:space="preserve"> maps a sample position </w:t>
      </w:r>
      <w:r>
        <w:rPr>
          <w:b/>
          <w:bCs/>
          <w:i/>
          <w:iCs/>
        </w:rPr>
        <w:t>x</w:t>
      </w:r>
      <w:r>
        <w:rPr>
          <w:vertAlign w:val="subscript"/>
        </w:rPr>
        <w:t>image</w:t>
      </w:r>
      <w:r>
        <w:t xml:space="preserve"> to a scene position in respect to the camera </w:t>
      </w:r>
      <w:r>
        <w:rPr>
          <w:b/>
          <w:bCs/>
          <w:i/>
          <w:iCs/>
        </w:rPr>
        <w:t>x</w:t>
      </w:r>
      <w:r>
        <w:rPr>
          <w:vertAlign w:val="subscript"/>
        </w:rPr>
        <w:t>camera</w:t>
      </w:r>
      <w:r>
        <w:t>:</w:t>
      </w:r>
    </w:p>
    <w:p w14:paraId="7151D98F">
      <m:oMathPara>
        <m:oMath>
          <m:sSub>
            <m:sSubPr>
              <m:ctrlPr>
                <w:rPr>
                  <w:rFonts w:ascii="Cambria Math" w:hAnsi="Cambria Math"/>
                </w:rPr>
              </m:ctrlPr>
            </m:sSubPr>
            <m:e>
              <m:r>
                <m:rPr>
                  <m:sty m:val="bi"/>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eastAsia="Cambria Math" w:cs="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rPr>
                    </m:ctrlPr>
                  </m:e>
                </m:mr>
              </m:m>
              <m:ctrlPr>
                <w:rPr>
                  <w:rFonts w:ascii="Cambria Math" w:hAnsi="Cambria Math"/>
                </w:rPr>
              </m:ctrlPr>
            </m:e>
          </m:d>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x</m:t>
                        </m:r>
                        <m:ctrlPr>
                          <w:rPr>
                            <w:rFonts w:ascii="Cambria Math" w:hAnsi="Cambria Math"/>
                          </w:rPr>
                        </m:ctrlPr>
                      </m:sub>
                    </m:sSub>
                    <m:ctrlPr>
                      <w:rPr>
                        <w:rFonts w:ascii="Cambria Math" w:hAnsi="Cambria Math"/>
                      </w:rPr>
                    </m:ctrlPr>
                  </m:e>
                </m:mr>
                <m:mr>
                  <m:e>
                    <m:sSub>
                      <m:sSubPr>
                        <m:ctrlPr>
                          <w:rPr>
                            <w:rFonts w:ascii="Cambria Math" w:hAnsi="Cambria Math"/>
                          </w:rPr>
                        </m:ctrlPr>
                      </m:sSubPr>
                      <m:e>
                        <m:r>
                          <m:rPr/>
                          <w:rPr>
                            <w:rFonts w:ascii="Cambria Math" w:hAnsi="Cambria Math"/>
                          </w:rPr>
                          <m:t>y</m:t>
                        </m:r>
                        <m:ctrlPr>
                          <w:rPr>
                            <w:rFonts w:ascii="Cambria Math" w:hAnsi="Cambria Math"/>
                          </w:rPr>
                        </m:ctrlPr>
                      </m:e>
                      <m:sub>
                        <m:r>
                          <m:rPr>
                            <m:sty m:val="p"/>
                          </m:rPr>
                          <w:rPr>
                            <w:rFonts w:ascii="Cambria Math" w:hAnsi="Cambria Math"/>
                          </w:rPr>
                          <m:t>image</m:t>
                        </m:r>
                        <m:ctrlPr>
                          <w:rPr>
                            <w:rFonts w:ascii="Cambria Math" w:hAnsi="Cambria Math"/>
                          </w:rPr>
                        </m:ctrlPr>
                      </m:sub>
                    </m:sSub>
                    <m:r>
                      <m:rPr/>
                      <w:rPr>
                        <w:rFonts w:ascii="Cambria Math" w:hAnsi="Cambria Math"/>
                      </w:rPr>
                      <m:t>−</m:t>
                    </m:r>
                    <m:sSub>
                      <m:sSubPr>
                        <m:ctrlPr>
                          <w:rPr>
                            <w:rFonts w:ascii="Cambria Math" w:hAnsi="Cambria Math"/>
                          </w:rPr>
                        </m:ctrlPr>
                      </m:sSubPr>
                      <m:e>
                        <m:r>
                          <m:rPr/>
                          <w:rPr>
                            <w:rFonts w:ascii="Cambria Math" w:hAnsi="Cambria Math"/>
                          </w:rPr>
                          <m:t>p</m:t>
                        </m:r>
                        <m:ctrlPr>
                          <w:rPr>
                            <w:rFonts w:ascii="Cambria Math" w:hAnsi="Cambria Math"/>
                          </w:rPr>
                        </m:ctrlPr>
                      </m:e>
                      <m:sub>
                        <m:r>
                          <m:rPr/>
                          <w:rPr>
                            <w:rFonts w:ascii="Cambria Math" w:hAnsi="Cambria Math"/>
                          </w:rPr>
                          <m:t>y</m:t>
                        </m:r>
                        <m:ctrlPr>
                          <w:rPr>
                            <w:rFonts w:ascii="Cambria Math" w:hAnsi="Cambria Math"/>
                          </w:rPr>
                        </m:ctrlPr>
                      </m:sub>
                    </m:sSub>
                    <m:ctrlPr>
                      <w:rPr>
                        <w:rFonts w:ascii="Cambria Math" w:hAnsi="Cambria Math"/>
                      </w:rPr>
                    </m:ctrlPr>
                  </m:e>
                </m:mr>
                <m:mr>
                  <m:e>
                    <m:r>
                      <m:rPr/>
                      <w:rPr>
                        <w:rFonts w:ascii="Cambria Math" w:hAnsi="Cambria Math"/>
                      </w:rPr>
                      <m:t>f</m:t>
                    </m:r>
                    <m:ctrlPr>
                      <w:rPr>
                        <w:rFonts w:ascii="Cambria Math" w:hAnsi="Cambria Math"/>
                      </w:rPr>
                    </m:ctrlPr>
                  </m:e>
                </m:mr>
              </m:m>
              <m:ctrlPr>
                <w:rPr>
                  <w:rFonts w:ascii="Cambria Math" w:hAnsi="Cambria Math"/>
                </w:rPr>
              </m:ctrlPr>
            </m:e>
          </m:d>
          <m:r>
            <m:rPr/>
            <w:rPr>
              <w:rFonts w:ascii="Cambria Math" w:hAnsi="Cambria Math"/>
            </w:rPr>
            <m:t>,</m:t>
          </m:r>
        </m:oMath>
      </m:oMathPara>
    </w:p>
    <w:p w14:paraId="22F1CB07">
      <w:r>
        <w:t xml:space="preserve">with principal point </w:t>
      </w:r>
      <w:r>
        <w:rPr>
          <w:b/>
          <w:bCs/>
          <w:i/>
          <w:iCs/>
        </w:rPr>
        <w:t>p</w:t>
      </w:r>
      <w:r>
        <w:t xml:space="preserve"> and focal length </w:t>
      </w:r>
      <w:r>
        <w:rPr>
          <w:i/>
          <w:iCs/>
        </w:rPr>
        <w:t>f</w:t>
      </w:r>
      <w:r>
        <w:t>, both in pixel units. The coordinate system is only a convenient example.</w:t>
      </w:r>
    </w:p>
    <w:p w14:paraId="2EF3B542">
      <w:r>
        <w:rPr>
          <w:i/>
          <w:iCs/>
        </w:rPr>
        <w:t>Normalized disparity expansion</w:t>
      </w:r>
      <w:r>
        <w:t xml:space="preserve"> maps sample value </w:t>
      </w:r>
      <w:r>
        <w:rPr>
          <w:i/>
          <w:iCs/>
        </w:rPr>
        <w:t>i</w:t>
      </w:r>
      <w:r>
        <w:t xml:space="preserve"> to depth range value </w:t>
      </w:r>
      <w:r>
        <w:rPr>
          <w:i/>
          <w:iCs/>
        </w:rPr>
        <w:t>r</w:t>
      </w:r>
      <w:r>
        <w:t xml:space="preserve"> in scene units, e.g. meters:</w:t>
      </w:r>
    </w:p>
    <w:p w14:paraId="370AEF71">
      <m:oMathPara>
        <m:oMath>
          <m:r>
            <m:rPr/>
            <w:rPr>
              <w:rFonts w:ascii="Cambria Math" w:hAnsi="Cambria Math"/>
            </w:rPr>
            <m:t>r</m:t>
          </m:r>
          <m:r>
            <m:rPr>
              <m:sty m:val="p"/>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r>
                <m:rPr/>
                <w:rPr>
                  <w:rFonts w:ascii="Cambria Math" w:hAnsi="Cambria Math"/>
                </w:rPr>
                <m:t>+</m:t>
              </m:r>
              <m:d>
                <m:dPr>
                  <m:ctrlPr>
                    <w:rPr>
                      <w:rFonts w:ascii="Cambria Math" w:hAnsi="Cambria Math"/>
                      <w:i/>
                    </w:rPr>
                  </m:ctrlPr>
                </m:dPr>
                <m:e>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r>
                    <m:rPr/>
                    <w:rPr>
                      <w:rFonts w:ascii="Cambria Math" w:hAnsi="Cambria Math"/>
                    </w:rPr>
                    <m:t>−</m:t>
                  </m:r>
                  <m:f>
                    <m:fPr>
                      <m:ctrlPr>
                        <w:rPr>
                          <w:rFonts w:ascii="Cambria Math" w:hAnsi="Cambria Math"/>
                          <w:i/>
                        </w:rPr>
                      </m:ctrlPr>
                    </m:fPr>
                    <m:num>
                      <m:r>
                        <m:rPr/>
                        <w:rPr>
                          <w:rFonts w:ascii="Cambria Math" w:hAnsi="Cambria Math"/>
                        </w:rPr>
                        <m:t>1</m:t>
                      </m:r>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rPr>
                      </m:ctrlPr>
                    </m:den>
                  </m:f>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r>
            <m:rPr/>
            <w:rPr>
              <w:rFonts w:ascii="Cambria Math" w:hAnsi="Cambria Math"/>
            </w:rPr>
            <m:t>=</m:t>
          </m:r>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m:t>
              </m:r>
              <m:d>
                <m:dPr>
                  <m:ctrlPr>
                    <w:rPr>
                      <w:rFonts w:ascii="Cambria Math" w:hAnsi="Cambria Math"/>
                      <w:i/>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e>
              </m:d>
              <m:f>
                <m:fPr>
                  <m:ctrlPr>
                    <w:rPr>
                      <w:rFonts w:ascii="Cambria Math" w:hAnsi="Cambria Math"/>
                      <w:i/>
                    </w:rPr>
                  </m:ctrlPr>
                </m:fPr>
                <m:num>
                  <m:r>
                    <m:rPr/>
                    <w:rPr>
                      <w:rFonts w:ascii="Cambria Math" w:hAnsi="Cambria Math"/>
                    </w:rPr>
                    <m:t>i</m:t>
                  </m:r>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ctrlPr>
                <w:rPr>
                  <w:rFonts w:ascii="Cambria Math" w:hAnsi="Cambria Math"/>
                  <w:i/>
                </w:rPr>
              </m:ctrlPr>
            </m:den>
          </m:f>
        </m:oMath>
      </m:oMathPara>
    </w:p>
    <w:p w14:paraId="39116314">
      <w:r>
        <w:rPr>
          <w:lang w:val="en-CA"/>
        </w:rPr>
        <w:t>One may check that this maps</w:t>
      </w:r>
      <m:oMath>
        <m:r>
          <m:rPr/>
          <w:rPr>
            <w:rFonts w:ascii="Cambria Math" w:hAnsi="Cambria Math"/>
            <w:lang w:val="en-CA"/>
          </w:rPr>
          <m:t xml:space="preserve"> i∈</m:t>
        </m:r>
        <m:d>
          <m:dPr>
            <m:begChr m:val="{"/>
            <m:endChr m:val="}"/>
            <m:ctrlPr>
              <w:rPr>
                <w:rFonts w:ascii="Cambria Math" w:hAnsi="Cambria Math"/>
                <w:i/>
                <w:lang w:val="en-CA"/>
              </w:rPr>
            </m:ctrlPr>
          </m:dPr>
          <m:e>
            <m:r>
              <m:rPr/>
              <w:rPr>
                <w:rFonts w:ascii="Cambria Math" w:hAnsi="Cambria Math"/>
                <w:lang w:val="en-CA"/>
              </w:rPr>
              <m:t>0,1…</m:t>
            </m:r>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lang w:val="en-CA"/>
              </w:rPr>
            </m:ctrlPr>
          </m:e>
        </m:d>
      </m:oMath>
      <w:r>
        <w:rPr>
          <w:lang w:val="en-CA"/>
        </w:rPr>
        <w:t xml:space="preserve"> to </w:t>
      </w:r>
      <m:oMath>
        <m:r>
          <m:rPr/>
          <w:rPr>
            <w:rFonts w:ascii="Cambria Math" w:hAnsi="Cambria Math"/>
            <w:lang w:val="en-CA"/>
          </w:rPr>
          <m:t>r∈</m:t>
        </m:r>
        <m:d>
          <m:dPr>
            <m:begChr m:val="["/>
            <m:endChr m:val="]"/>
            <m:ctrlPr>
              <w:rPr>
                <w:rFonts w:ascii="Cambria Math" w:hAnsi="Cambria Math"/>
                <w:i/>
                <w:lang w:val="en-CA"/>
              </w:rPr>
            </m:ctrlPr>
          </m:dPr>
          <m:e>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 xml:space="preserve">, </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ctrlPr>
              <w:rPr>
                <w:rFonts w:ascii="Cambria Math" w:hAnsi="Cambria Math"/>
                <w:i/>
                <w:lang w:val="en-CA"/>
              </w:rPr>
            </m:ctrlPr>
          </m:e>
        </m:d>
      </m:oMath>
      <w:r>
        <w:t>. Note that nearby objects appear brighter when viewing the depth map directly (as if using a flashlight in a dark room).</w:t>
      </w:r>
    </w:p>
    <w:p w14:paraId="457AE323">
      <w:r>
        <w:t>In-plane spatial resolution refers to the ability of an imaging system to distinguish between two adjacent points within the same imaging plane. It is a measure of how close two objects can be to each other in the imaging plane while still being resolved as separate entities.</w:t>
      </w:r>
    </w:p>
    <w:p w14:paraId="15D93336">
      <w:pPr>
        <w:rPr>
          <w:lang w:val="en-CA"/>
        </w:rPr>
      </w:pPr>
      <w:r>
        <w:rPr>
          <w:lang w:val="en-CA"/>
        </w:rPr>
        <w:t>The in-plane spatial resolution can be derived from the first equation:</w:t>
      </w:r>
    </w:p>
    <w:p w14:paraId="5B19F672">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m:t>
              </m:r>
              <m:sSub>
                <m:sSubPr>
                  <m:ctrlPr>
                    <w:rPr>
                      <w:rFonts w:ascii="Cambria Math" w:hAnsi="Cambria Math"/>
                    </w:rPr>
                  </m:ctrlPr>
                </m:sSubPr>
                <m:e>
                  <m:r>
                    <m:rPr/>
                    <w:rPr>
                      <w:rFonts w:ascii="Cambria Math" w:hAnsi="Cambria Math"/>
                    </w:rPr>
                    <m:t>x</m:t>
                  </m:r>
                  <m:ctrlPr>
                    <w:rPr>
                      <w:rFonts w:ascii="Cambria Math" w:hAnsi="Cambria Math"/>
                    </w:rPr>
                  </m:ctrlPr>
                </m:e>
                <m:sub>
                  <m:r>
                    <m:rPr>
                      <m:sty m:val="p"/>
                    </m:rPr>
                    <w:rPr>
                      <w:rFonts w:ascii="Cambria Math" w:hAnsi="Cambria Math"/>
                    </w:rPr>
                    <m:t>image</m:t>
                  </m:r>
                  <m:ctrlPr>
                    <w:rPr>
                      <w:rFonts w:ascii="Cambria Math" w:hAnsi="Cambria Math"/>
                    </w:rPr>
                  </m:ctrlPr>
                </m:sub>
              </m:sSub>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r</m:t>
              </m:r>
              <m:ctrlPr>
                <w:rPr>
                  <w:rFonts w:ascii="Cambria Math" w:hAnsi="Cambria Math"/>
                  <w:i/>
                </w:rPr>
              </m:ctrlPr>
            </m:num>
            <m:den>
              <m:r>
                <m:rPr/>
                <w:rPr>
                  <w:rFonts w:ascii="Cambria Math" w:hAnsi="Cambria Math"/>
                </w:rPr>
                <m:t>f</m:t>
              </m:r>
              <m:ctrlPr>
                <w:rPr>
                  <w:rFonts w:ascii="Cambria Math" w:hAnsi="Cambria Math"/>
                  <w:i/>
                </w:rPr>
              </m:ctrlPr>
            </m:den>
          </m:f>
        </m:oMath>
      </m:oMathPara>
    </w:p>
    <w:p w14:paraId="427F1C5B">
      <w:pPr>
        <w:rPr>
          <w:lang w:val="en-CA"/>
        </w:rPr>
      </w:pPr>
      <w:r>
        <w:rPr>
          <w:lang w:val="en-CA"/>
        </w:rPr>
        <w:t>This indicates that a) the in-plane spatial resolution depends on the focal length in pixel units, and b) the spatial resolution decreases with distance from the camera. As an example, when an object is at 1 meter distance, and the focal length is 1000 pixels, a horizontal or vertical shift of one pixel corresponds to a shift of 1 mm in 3-D space.</w:t>
      </w:r>
    </w:p>
    <w:p w14:paraId="55882F41">
      <w:pPr>
        <w:rPr>
          <w:lang w:val="en-CA"/>
        </w:rPr>
      </w:pPr>
      <w:r>
        <w:rPr>
          <w:lang w:val="en-CA"/>
        </w:rPr>
        <w:t>Out-of-plane spatial resolution refers to the ability of an imaging system to distinguish between points along the axis perpendicular to the imaging plane (typically the z-axis). It represents the system's capability to resolve depth information or separate structures at different depths.</w:t>
      </w:r>
    </w:p>
    <w:p w14:paraId="7C1350A3">
      <w:pPr>
        <w:rPr>
          <w:lang w:val="en-CA"/>
        </w:rPr>
      </w:pPr>
      <w:r>
        <w:rPr>
          <w:lang w:val="en-CA"/>
        </w:rPr>
        <w:t>The out-of-plane spatial resolution can be derived by combining the first and second equations:</w:t>
      </w:r>
    </w:p>
    <w:p w14:paraId="2047753F">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r>
                <m:rPr/>
                <w:rPr>
                  <w:rFonts w:ascii="Cambria Math" w:hAnsi="Cambria Math"/>
                </w:rPr>
                <m:t>δr</m:t>
              </m:r>
              <m:ctrlPr>
                <w:rPr>
                  <w:rFonts w:ascii="Cambria Math" w:hAnsi="Cambria Math"/>
                  <w:i/>
                </w:rPr>
              </m:ctrlPr>
            </m:num>
            <m:den>
              <m:r>
                <m:rPr/>
                <w:rPr>
                  <w:rFonts w:ascii="Cambria Math" w:hAnsi="Cambria Math"/>
                </w:rPr>
                <m:t>δi</m:t>
              </m:r>
              <m:ctrlPr>
                <w:rPr>
                  <w:rFonts w:ascii="Cambria Math" w:hAnsi="Cambria Math"/>
                  <w:i/>
                </w:rPr>
              </m:ctrlPr>
            </m:den>
          </m:f>
          <m:r>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ctrlPr>
                <w:rPr>
                  <w:rFonts w:ascii="Cambria Math" w:hAnsi="Cambria Math"/>
                  <w:i/>
                </w:rPr>
              </m:ctrlPr>
            </m:den>
          </m:f>
          <m:f>
            <m:fPr>
              <m:ctrlPr>
                <w:rPr>
                  <w:rFonts w:ascii="Cambria Math" w:hAnsi="Cambria Math"/>
                  <w:i/>
                </w:rPr>
              </m:ctrlPr>
            </m:fPr>
            <m:num>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r>
                <m:rPr/>
                <w:rPr>
                  <w:rFonts w:ascii="Cambria Math" w:hAnsi="Cambria Math"/>
                </w:rPr>
                <m:t>−</m:t>
              </m:r>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num>
            <m:den>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37A43CE">
      <w:r>
        <w:t xml:space="preserve">With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far</m:t>
            </m:r>
            <m:ctrlPr>
              <w:rPr>
                <w:rFonts w:ascii="Cambria Math" w:hAnsi="Cambria Math"/>
                <w:i/>
              </w:rPr>
            </m:ctrlPr>
          </m:sub>
        </m:sSub>
      </m:oMath>
      <w:r>
        <w:t xml:space="preserve"> much larger than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oMath>
      <w:r>
        <w:t>, this approximates to:</w:t>
      </w:r>
    </w:p>
    <w:p w14:paraId="136AA217">
      <m:oMathPara>
        <m:oMath>
          <m:f>
            <m:fPr>
              <m:ctrlPr>
                <w:rPr>
                  <w:rFonts w:ascii="Cambria Math" w:hAnsi="Cambria Math"/>
                  <w:i/>
                </w:rPr>
              </m:ctrlPr>
            </m:fPr>
            <m:num>
              <m:r>
                <m:rPr/>
                <w:rPr>
                  <w:rFonts w:ascii="Cambria Math" w:hAnsi="Cambria Math"/>
                </w:rPr>
                <m:t>δ</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ctrlPr>
                <w:rPr>
                  <w:rFonts w:ascii="Cambria Math" w:hAnsi="Cambria Math"/>
                  <w:i/>
                </w:rPr>
              </m:ctrlPr>
            </m:num>
            <m:den>
              <m:r>
                <m:rPr/>
                <w:rPr>
                  <w:rFonts w:ascii="Cambria Math" w:hAnsi="Cambria Math"/>
                </w:rPr>
                <m:t>δi</m:t>
              </m:r>
              <m:ctrlPr>
                <w:rPr>
                  <w:rFonts w:ascii="Cambria Math" w:hAnsi="Cambria Math"/>
                  <w:i/>
                </w:rPr>
              </m:ctrlPr>
            </m:den>
          </m:f>
          <m:r>
            <m:rPr>
              <m:sty m:val="p"/>
            </m:rPr>
            <w:rPr>
              <w:rFonts w:ascii="Cambria Math" w:hAnsi="Cambria Math"/>
            </w:rPr>
            <m:t>≈</m:t>
          </m:r>
          <m:f>
            <m:fPr>
              <m:ctrlPr>
                <w:rPr>
                  <w:rFonts w:ascii="Cambria Math" w:hAnsi="Cambria Math"/>
                  <w:i/>
                </w:rPr>
              </m:ctrlPr>
            </m:fPr>
            <m:num>
              <m:sSup>
                <m:sSupPr>
                  <m:ctrlPr>
                    <w:rPr>
                      <w:rFonts w:ascii="Cambria Math" w:hAnsi="Cambria Math"/>
                      <w:i/>
                    </w:rPr>
                  </m:ctrlPr>
                </m:sSupPr>
                <m:e>
                  <m:r>
                    <m:rPr/>
                    <w:rPr>
                      <w:rFonts w:ascii="Cambria Math" w:hAnsi="Cambria Math"/>
                    </w:rPr>
                    <m:t>r</m:t>
                  </m:r>
                  <m:ctrlPr>
                    <w:rPr>
                      <w:rFonts w:ascii="Cambria Math" w:hAnsi="Cambria Math"/>
                      <w:i/>
                    </w:rPr>
                  </m:ctrlPr>
                </m:e>
                <m:sup>
                  <m:r>
                    <m:rPr/>
                    <w:rPr>
                      <w:rFonts w:ascii="Cambria Math" w:hAnsi="Cambria Math"/>
                    </w:rPr>
                    <m:t>2</m:t>
                  </m:r>
                  <m:ctrlPr>
                    <w:rPr>
                      <w:rFonts w:ascii="Cambria Math" w:hAnsi="Cambria Math"/>
                      <w:i/>
                    </w:rPr>
                  </m:ctrlPr>
                </m:sup>
              </m:sSup>
              <m:ctrlPr>
                <w:rPr>
                  <w:rFonts w:ascii="Cambria Math" w:hAnsi="Cambria Math"/>
                  <w:i/>
                </w:rPr>
              </m:ctrlPr>
            </m:num>
            <m:den>
              <m:sSub>
                <m:sSubPr>
                  <m:ctrlPr>
                    <w:rPr>
                      <w:rFonts w:ascii="Cambria Math" w:hAnsi="Cambria Math"/>
                      <w:i/>
                    </w:rPr>
                  </m:ctrlPr>
                </m:sSubPr>
                <m:e>
                  <m:r>
                    <m:rPr/>
                    <w:rPr>
                      <w:rFonts w:ascii="Cambria Math" w:hAnsi="Cambria Math"/>
                    </w:rPr>
                    <m:t>i</m:t>
                  </m:r>
                  <m:ctrlPr>
                    <w:rPr>
                      <w:rFonts w:ascii="Cambria Math" w:hAnsi="Cambria Math"/>
                      <w:i/>
                    </w:rPr>
                  </m:ctrlPr>
                </m:e>
                <m:sub>
                  <m:r>
                    <m:rPr>
                      <m:sty m:val="p"/>
                    </m:rPr>
                    <w:rPr>
                      <w:rFonts w:ascii="Cambria Math" w:hAnsi="Cambria Math"/>
                    </w:rPr>
                    <m:t>max</m:t>
                  </m:r>
                  <m:ctrlPr>
                    <w:rPr>
                      <w:rFonts w:ascii="Cambria Math" w:hAnsi="Cambria Math"/>
                      <w:i/>
                    </w:rPr>
                  </m:ctrlPr>
                </m:sub>
              </m:sSub>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ctrlPr>
                <w:rPr>
                  <w:rFonts w:ascii="Cambria Math" w:hAnsi="Cambria Math"/>
                  <w:i/>
                </w:rPr>
              </m:ctrlPr>
            </m:den>
          </m:f>
        </m:oMath>
      </m:oMathPara>
    </w:p>
    <w:p w14:paraId="2887C0CB">
      <w:r>
        <w:t xml:space="preserve">This indicates that a) the out-of-plane spatial resolution depends mainly on the nearest object distance and the depth map bit depth, and b) the spatial resolution decreases quadratically with distance from the camera. As an example, when an object is at </w:t>
      </w:r>
      <m:oMath>
        <m:sSub>
          <m:sSubPr>
            <m:ctrlPr>
              <w:rPr>
                <w:rFonts w:ascii="Cambria Math" w:hAnsi="Cambria Math"/>
                <w:i/>
              </w:rPr>
            </m:ctrlPr>
          </m:sSubPr>
          <m:e>
            <m:r>
              <m:rPr/>
              <w:rPr>
                <w:rFonts w:ascii="Cambria Math" w:hAnsi="Cambria Math"/>
              </w:rPr>
              <m:t>r</m:t>
            </m:r>
            <m:ctrlPr>
              <w:rPr>
                <w:rFonts w:ascii="Cambria Math" w:hAnsi="Cambria Math"/>
                <w:i/>
              </w:rPr>
            </m:ctrlPr>
          </m:e>
          <m:sub>
            <m:r>
              <m:rPr>
                <m:sty m:val="p"/>
              </m:rPr>
              <w:rPr>
                <w:rFonts w:ascii="Cambria Math" w:hAnsi="Cambria Math"/>
              </w:rPr>
              <m:t>near</m:t>
            </m:r>
            <m:ctrlPr>
              <w:rPr>
                <w:rFonts w:ascii="Cambria Math" w:hAnsi="Cambria Math"/>
                <w:i/>
              </w:rPr>
            </m:ctrlPr>
          </m:sub>
        </m:sSub>
        <m:r>
          <m:rPr/>
          <w:rPr>
            <w:rFonts w:ascii="Cambria Math" w:hAnsi="Cambria Math"/>
          </w:rPr>
          <m:t>=1</m:t>
        </m:r>
      </m:oMath>
      <w:r>
        <w:t xml:space="preserve"> meter distance and bit depth is 8 bit (</w:t>
      </w:r>
      <w:r>
        <w:rPr>
          <w:i/>
          <w:iCs/>
        </w:rPr>
        <w:t>i</w:t>
      </w:r>
      <w:r>
        <w:rPr>
          <w:vertAlign w:val="subscript"/>
        </w:rPr>
        <w:t>max</w:t>
      </w:r>
      <w:r>
        <w:t xml:space="preserve"> = 255), then </w:t>
      </w:r>
      <m:oMath>
        <m:r>
          <m:rPr/>
          <w:rPr>
            <w:rFonts w:ascii="Cambria Math" w:hAnsi="Cambria Math"/>
          </w:rPr>
          <m:t>∆</m:t>
        </m:r>
        <m:sSub>
          <m:sSubPr>
            <m:ctrlPr>
              <w:rPr>
                <w:rFonts w:ascii="Cambria Math" w:hAnsi="Cambria Math"/>
              </w:rPr>
            </m:ctrlPr>
          </m:sSubPr>
          <m:e>
            <m:r>
              <m:rPr/>
              <w:rPr>
                <w:rFonts w:ascii="Cambria Math" w:hAnsi="Cambria Math"/>
              </w:rPr>
              <m:t>z</m:t>
            </m:r>
            <m:ctrlPr>
              <w:rPr>
                <w:rFonts w:ascii="Cambria Math" w:hAnsi="Cambria Math"/>
              </w:rPr>
            </m:ctrlPr>
          </m:e>
          <m:sub>
            <m:r>
              <m:rPr>
                <m:sty m:val="p"/>
              </m:rPr>
              <w:rPr>
                <w:rFonts w:ascii="Cambria Math" w:hAnsi="Cambria Math"/>
              </w:rPr>
              <m:t>camera</m:t>
            </m:r>
            <m:ctrlPr>
              <w:rPr>
                <w:rFonts w:ascii="Cambria Math" w:hAnsi="Cambria Math"/>
              </w:rPr>
            </m:ctrlPr>
          </m:sub>
        </m:sSub>
        <m:r>
          <m:rPr>
            <m:sty m:val="p"/>
          </m:rPr>
          <w:rPr>
            <w:rFonts w:ascii="Cambria Math" w:hAnsi="Cambria Math"/>
          </w:rPr>
          <m:t>≈</m:t>
        </m:r>
        <m:r>
          <m:rPr/>
          <w:rPr>
            <w:rFonts w:ascii="Cambria Math" w:hAnsi="Cambria Math"/>
          </w:rPr>
          <m:t xml:space="preserve">4 </m:t>
        </m:r>
        <m:r>
          <m:rPr>
            <m:sty m:val="p"/>
          </m:rPr>
          <w:rPr>
            <w:rFonts w:ascii="Cambria Math" w:hAnsi="Cambria Math"/>
          </w:rPr>
          <m:t>mm</m:t>
        </m:r>
      </m:oMath>
      <w:r>
        <w:t>. When instead an object is at 10-meter distance, the step size is about 0.4 m.</w:t>
      </w:r>
    </w:p>
    <w:p w14:paraId="658C63DE">
      <w:pPr>
        <w:pStyle w:val="6"/>
        <w:rPr>
          <w:lang w:val="en-CA"/>
        </w:rPr>
      </w:pPr>
      <w:bookmarkStart w:id="489" w:name="_Toc31130"/>
      <w:bookmarkStart w:id="490" w:name="_Toc1545"/>
      <w:bookmarkStart w:id="491" w:name="_Toc4981"/>
      <w:bookmarkStart w:id="492" w:name="_Toc17995"/>
      <w:bookmarkStart w:id="493" w:name="_Toc25349"/>
      <w:bookmarkStart w:id="494" w:name="_Toc3632"/>
      <w:r>
        <w:rPr>
          <w:lang w:val="en-CA"/>
        </w:rPr>
        <w:t>4.3.</w:t>
      </w:r>
      <w:r>
        <w:rPr>
          <w:rFonts w:hint="eastAsia"/>
          <w:lang w:val="en-US" w:eastAsia="zh-CN"/>
        </w:rPr>
        <w:t>4</w:t>
      </w:r>
      <w:r>
        <w:rPr>
          <w:lang w:val="en-CA"/>
        </w:rPr>
        <w:t>.4.2</w:t>
      </w:r>
      <w:r>
        <w:rPr>
          <w:rFonts w:hint="eastAsia" w:eastAsia="宋体"/>
          <w:lang w:val="en-US" w:eastAsia="zh-CN"/>
        </w:rPr>
        <w:tab/>
      </w:r>
      <w:r>
        <w:rPr>
          <w:lang w:val="en-CA"/>
        </w:rPr>
        <w:t>Objective metrics</w:t>
      </w:r>
      <w:bookmarkEnd w:id="489"/>
      <w:bookmarkEnd w:id="490"/>
      <w:bookmarkEnd w:id="491"/>
      <w:bookmarkEnd w:id="492"/>
      <w:bookmarkEnd w:id="493"/>
      <w:bookmarkEnd w:id="494"/>
    </w:p>
    <w:p w14:paraId="41F17936">
      <w:pPr>
        <w:rPr>
          <w:lang w:val="en-US" w:eastAsia="zh-CN"/>
        </w:rPr>
      </w:pPr>
      <w:r>
        <w:rPr>
          <w:lang w:val="en-US" w:eastAsia="zh-CN"/>
        </w:rPr>
        <w:t xml:space="preserve">Objective evaluation on multiview video may be performed by applying 2D video objective metrics (PSNR, SSIM, VMAF, etc.) on each of the source view positions, and averaging them in the correct domain. A higher correlation with subjective evaluation may be obtained by applying immersive video metrics </w:t>
      </w:r>
      <w:r>
        <w:rPr>
          <w:highlight w:val="yellow"/>
          <w:lang w:val="en-US" w:eastAsia="zh-CN"/>
        </w:rPr>
        <w:t>[</w:t>
      </w:r>
      <w:r>
        <w:rPr>
          <w:rFonts w:hint="eastAsia"/>
          <w:highlight w:val="yellow"/>
          <w:lang w:val="en-US" w:eastAsia="zh-CN"/>
        </w:rPr>
        <w:t>M</w:t>
      </w:r>
      <w:r>
        <w:rPr>
          <w:highlight w:val="yellow"/>
          <w:lang w:val="en-US" w:eastAsia="zh-CN"/>
        </w:rPr>
        <w:t>9] [</w:t>
      </w:r>
      <w:r>
        <w:rPr>
          <w:rFonts w:hint="eastAsia"/>
          <w:highlight w:val="yellow"/>
          <w:lang w:val="en-US" w:eastAsia="zh-CN"/>
        </w:rPr>
        <w:t>M</w:t>
      </w:r>
      <w:r>
        <w:rPr>
          <w:highlight w:val="yellow"/>
          <w:lang w:val="en-US" w:eastAsia="zh-CN"/>
        </w:rPr>
        <w:t>10]</w:t>
      </w:r>
      <w:r>
        <w:rPr>
          <w:lang w:val="en-US" w:eastAsia="zh-CN"/>
        </w:rPr>
        <w:t xml:space="preserve"> that consider that view synthesis may cause pixel shifts that have only a minor influence on subjective scores, but cause PSNR to degrade.</w:t>
      </w:r>
    </w:p>
    <w:p w14:paraId="7EA82550">
      <w:pPr>
        <w:pStyle w:val="6"/>
      </w:pPr>
      <w:bookmarkStart w:id="495" w:name="_Toc31477"/>
      <w:bookmarkStart w:id="496" w:name="_Toc19353"/>
      <w:bookmarkStart w:id="497" w:name="_Toc29682"/>
      <w:bookmarkStart w:id="498" w:name="_Toc13063"/>
      <w:bookmarkStart w:id="499" w:name="_Toc21868"/>
      <w:bookmarkStart w:id="500" w:name="_Toc15339"/>
      <w:r>
        <w:t>4.3.</w:t>
      </w:r>
      <w:r>
        <w:rPr>
          <w:rFonts w:hint="eastAsia"/>
          <w:lang w:val="en-US" w:eastAsia="zh-CN"/>
        </w:rPr>
        <w:t>4</w:t>
      </w:r>
      <w:r>
        <w:t>.4.3</w:t>
      </w:r>
      <w:r>
        <w:rPr>
          <w:rFonts w:hint="eastAsia" w:eastAsia="宋体"/>
          <w:lang w:val="en-US" w:eastAsia="zh-CN"/>
        </w:rPr>
        <w:tab/>
      </w:r>
      <w:r>
        <w:t>Coding and delivery options</w:t>
      </w:r>
      <w:bookmarkEnd w:id="495"/>
      <w:bookmarkEnd w:id="496"/>
      <w:bookmarkEnd w:id="497"/>
      <w:bookmarkEnd w:id="498"/>
      <w:bookmarkEnd w:id="499"/>
      <w:bookmarkEnd w:id="500"/>
    </w:p>
    <w:p w14:paraId="49B437DB">
      <w:pPr>
        <w:rPr>
          <w:lang w:val="en-US"/>
        </w:rPr>
      </w:pPr>
      <w:r>
        <w:rPr>
          <w:lang w:val="en-US"/>
        </w:rPr>
        <w:t>The content can be encoded using:</w:t>
      </w:r>
    </w:p>
    <w:p w14:paraId="730C787E">
      <w:pPr>
        <w:pStyle w:val="55"/>
        <w:rPr>
          <w:lang w:val="en-US"/>
        </w:rPr>
      </w:pPr>
      <w:r>
        <w:rPr>
          <w:rFonts w:hint="eastAsia"/>
          <w:lang w:val="en-US" w:eastAsia="zh-CN"/>
        </w:rPr>
        <w:t>-</w:t>
      </w:r>
      <w:r>
        <w:rPr>
          <w:rFonts w:hint="eastAsia"/>
          <w:lang w:val="en-US" w:eastAsia="zh-CN"/>
        </w:rPr>
        <w:tab/>
      </w:r>
      <w:r>
        <w:rPr>
          <w:lang w:val="en-US"/>
        </w:rPr>
        <w:t>MPEG Immersive Video (MIV)</w:t>
      </w:r>
    </w:p>
    <w:p w14:paraId="787AB274">
      <w:pPr>
        <w:pStyle w:val="55"/>
        <w:rPr>
          <w:lang w:val="en-US"/>
        </w:rPr>
      </w:pPr>
      <w:r>
        <w:rPr>
          <w:rFonts w:hint="eastAsia"/>
          <w:lang w:val="en-US" w:eastAsia="zh-CN"/>
        </w:rPr>
        <w:t>-</w:t>
      </w:r>
      <w:r>
        <w:rPr>
          <w:rFonts w:hint="eastAsia"/>
          <w:lang w:val="en-US" w:eastAsia="zh-CN"/>
        </w:rPr>
        <w:tab/>
      </w:r>
      <w:r>
        <w:rPr>
          <w:lang w:val="en-US"/>
        </w:rPr>
        <w:t>MV-HEVC (albeit with some restrictions)</w:t>
      </w:r>
    </w:p>
    <w:p w14:paraId="1CD1C00B">
      <w:pPr>
        <w:rPr>
          <w:lang w:val="en-US"/>
        </w:rPr>
      </w:pPr>
      <w:r>
        <w:rPr>
          <w:lang w:val="en-US"/>
        </w:rPr>
        <w:t>The content can be delivered using regular ISO BMFF based distribution, including streaming with DASH, or delivered in real-time using RTP-based transport.</w:t>
      </w:r>
    </w:p>
    <w:p w14:paraId="64C97BE1">
      <w:pPr>
        <w:pStyle w:val="38"/>
        <w:rPr>
          <w:highlight w:val="yellow"/>
          <w:lang w:val="en-US"/>
        </w:rPr>
      </w:pPr>
      <w:r>
        <w:rPr>
          <w:highlight w:val="yellow"/>
          <w:lang w:val="en-US"/>
        </w:rPr>
        <w:t>[Ed.(BK):</w:t>
      </w:r>
      <w:r>
        <w:rPr>
          <w:rFonts w:hint="eastAsia"/>
          <w:highlight w:val="yellow"/>
          <w:lang w:val="en-US" w:eastAsia="zh-CN"/>
        </w:rPr>
        <w:tab/>
      </w:r>
      <w:r>
        <w:rPr>
          <w:highlight w:val="yellow"/>
        </w:rPr>
        <w:t xml:space="preserve">On acceptance, </w:t>
      </w:r>
      <w:r>
        <w:rPr>
          <w:rFonts w:hint="eastAsia"/>
          <w:highlight w:val="yellow"/>
          <w:lang w:val="en-US" w:eastAsia="zh-CN"/>
        </w:rPr>
        <w:t xml:space="preserve">Philips </w:t>
      </w:r>
      <w:r>
        <w:rPr>
          <w:highlight w:val="yellow"/>
        </w:rPr>
        <w:t>intend on providing a proposal to rewrite the related scenarios, avoiding overlap</w:t>
      </w:r>
      <w:r>
        <w:rPr>
          <w:rFonts w:hint="eastAsia"/>
          <w:highlight w:val="yellow"/>
          <w:lang w:val="en-US" w:eastAsia="zh-CN"/>
        </w:rPr>
        <w:t xml:space="preserve"> </w:t>
      </w:r>
      <w:r>
        <w:rPr>
          <w:highlight w:val="yellow"/>
        </w:rPr>
        <w:t>with the representation.]</w:t>
      </w:r>
    </w:p>
    <w:p w14:paraId="1360187E">
      <w:pPr>
        <w:pStyle w:val="5"/>
        <w:rPr>
          <w:lang w:val="en-US" w:eastAsia="zh-CN"/>
        </w:rPr>
      </w:pPr>
      <w:bookmarkStart w:id="501" w:name="_Toc16241"/>
      <w:bookmarkStart w:id="502" w:name="_Toc16695"/>
      <w:bookmarkStart w:id="503" w:name="_Toc11196"/>
      <w:bookmarkStart w:id="504" w:name="_Toc11167"/>
      <w:bookmarkStart w:id="505" w:name="_Toc7094"/>
      <w:bookmarkStart w:id="506" w:name="_Toc20661"/>
      <w:r>
        <w:rPr>
          <w:rFonts w:hint="eastAsia"/>
          <w:lang w:val="en-US" w:eastAsia="zh-CN"/>
        </w:rPr>
        <w:t>4.</w:t>
      </w:r>
      <w:r>
        <w:rPr>
          <w:lang w:val="en-US" w:eastAsia="zh-CN"/>
        </w:rPr>
        <w:t>3</w:t>
      </w:r>
      <w:r>
        <w:rPr>
          <w:rFonts w:hint="eastAsia"/>
          <w:lang w:val="en-US" w:eastAsia="zh-CN"/>
        </w:rPr>
        <w:t>.4</w:t>
      </w:r>
      <w:r>
        <w:rPr>
          <w:lang w:val="en-US" w:eastAsia="zh-CN"/>
        </w:rPr>
        <w:t>.5</w:t>
      </w:r>
      <w:r>
        <w:rPr>
          <w:rFonts w:hint="eastAsia"/>
          <w:lang w:val="en-US" w:eastAsia="zh-CN"/>
        </w:rPr>
        <w:tab/>
      </w:r>
      <w:r>
        <w:rPr>
          <w:lang w:val="en-US" w:eastAsia="zh-CN"/>
        </w:rPr>
        <w:t>Benefits and Limitations</w:t>
      </w:r>
      <w:bookmarkEnd w:id="501"/>
      <w:bookmarkEnd w:id="502"/>
      <w:bookmarkEnd w:id="503"/>
      <w:bookmarkEnd w:id="504"/>
      <w:bookmarkEnd w:id="505"/>
      <w:bookmarkEnd w:id="506"/>
    </w:p>
    <w:p w14:paraId="05B2CCB0">
      <w:pPr>
        <w:pStyle w:val="6"/>
      </w:pPr>
      <w:bookmarkStart w:id="507" w:name="_Toc13293"/>
      <w:bookmarkStart w:id="508" w:name="_Toc28766"/>
      <w:bookmarkStart w:id="509" w:name="_Toc30278"/>
      <w:bookmarkStart w:id="510" w:name="_Toc28321"/>
      <w:bookmarkStart w:id="511" w:name="_Toc30194"/>
      <w:bookmarkStart w:id="512" w:name="_Toc32595"/>
      <w:r>
        <w:t>4.3.</w:t>
      </w:r>
      <w:r>
        <w:rPr>
          <w:rFonts w:hint="eastAsia"/>
          <w:lang w:val="en-US" w:eastAsia="zh-CN"/>
        </w:rPr>
        <w:t>4</w:t>
      </w:r>
      <w:r>
        <w:t>.5.1</w:t>
      </w:r>
      <w:r>
        <w:rPr>
          <w:rFonts w:hint="eastAsia" w:eastAsia="宋体"/>
          <w:lang w:val="en-US" w:eastAsia="zh-CN"/>
        </w:rPr>
        <w:tab/>
      </w:r>
      <w:r>
        <w:t>Benefits</w:t>
      </w:r>
      <w:bookmarkEnd w:id="507"/>
      <w:bookmarkEnd w:id="508"/>
      <w:bookmarkEnd w:id="509"/>
      <w:bookmarkEnd w:id="510"/>
      <w:bookmarkEnd w:id="511"/>
      <w:bookmarkEnd w:id="512"/>
      <w:r>
        <w:t xml:space="preserve"> </w:t>
      </w:r>
    </w:p>
    <w:p w14:paraId="48EF567B">
      <w:r>
        <w:t>The multiview video representation has the following main benefits:</w:t>
      </w:r>
    </w:p>
    <w:p w14:paraId="302B8506">
      <w:pPr>
        <w:pStyle w:val="55"/>
      </w:pPr>
      <w:r>
        <w:rPr>
          <w:rFonts w:hint="eastAsia" w:eastAsia="宋体"/>
          <w:lang w:val="en-US" w:eastAsia="zh-CN"/>
        </w:rPr>
        <w:t>-</w:t>
      </w:r>
      <w:r>
        <w:rPr>
          <w:rFonts w:hint="eastAsia" w:eastAsia="宋体"/>
          <w:lang w:val="en-US" w:eastAsia="zh-CN"/>
        </w:rPr>
        <w:tab/>
      </w:r>
      <w:r>
        <w:t>Real-time capture is feasible.</w:t>
      </w:r>
    </w:p>
    <w:p w14:paraId="12B5E220">
      <w:pPr>
        <w:pStyle w:val="55"/>
      </w:pPr>
      <w:r>
        <w:rPr>
          <w:rFonts w:hint="eastAsia" w:eastAsia="宋体"/>
          <w:lang w:val="en-US" w:eastAsia="zh-CN"/>
        </w:rPr>
        <w:t>-</w:t>
      </w:r>
      <w:r>
        <w:rPr>
          <w:rFonts w:hint="eastAsia" w:eastAsia="宋体"/>
          <w:lang w:val="en-US" w:eastAsia="zh-CN"/>
        </w:rPr>
        <w:tab/>
      </w:r>
      <w:r>
        <w:t xml:space="preserve">This format is often used as an intermediate step in photogrammetry pipelines such as </w:t>
      </w:r>
      <w:r>
        <w:rPr>
          <w:highlight w:val="yellow"/>
        </w:rPr>
        <w:t>[</w:t>
      </w:r>
      <w:r>
        <w:rPr>
          <w:rFonts w:hint="eastAsia" w:eastAsia="宋体"/>
          <w:highlight w:val="yellow"/>
          <w:lang w:val="en-US" w:eastAsia="zh-CN"/>
        </w:rPr>
        <w:tab/>
      </w:r>
      <w:r>
        <w:rPr>
          <w:rFonts w:hint="eastAsia" w:eastAsia="宋体"/>
          <w:highlight w:val="yellow"/>
          <w:lang w:val="en-US" w:eastAsia="zh-CN"/>
        </w:rPr>
        <w:tab/>
      </w:r>
      <w:r>
        <w:rPr>
          <w:rFonts w:hint="eastAsia" w:eastAsia="宋体"/>
          <w:highlight w:val="yellow"/>
          <w:lang w:val="en-US" w:eastAsia="zh-CN"/>
        </w:rPr>
        <w:t>M</w:t>
      </w:r>
      <w:r>
        <w:rPr>
          <w:highlight w:val="yellow"/>
        </w:rPr>
        <w:t>3]</w:t>
      </w:r>
      <w:r>
        <w:t>.</w:t>
      </w:r>
    </w:p>
    <w:p w14:paraId="09054536">
      <w:pPr>
        <w:pStyle w:val="55"/>
      </w:pPr>
      <w:r>
        <w:rPr>
          <w:rFonts w:hint="eastAsia" w:eastAsia="宋体"/>
          <w:lang w:val="en-US" w:eastAsia="zh-CN"/>
        </w:rPr>
        <w:t>-</w:t>
      </w:r>
      <w:r>
        <w:rPr>
          <w:rFonts w:hint="eastAsia" w:eastAsia="宋体"/>
          <w:lang w:val="en-US" w:eastAsia="zh-CN"/>
        </w:rPr>
        <w:tab/>
      </w:r>
      <w:r>
        <w:t xml:space="preserve">The renderings have the appearance of natural video content, as opposed to computer graphics, because all optical effects are baked into the multiple views. </w:t>
      </w:r>
    </w:p>
    <w:p w14:paraId="7A1E40FF">
      <w:pPr>
        <w:pStyle w:val="6"/>
      </w:pPr>
      <w:bookmarkStart w:id="513" w:name="_Toc16638"/>
      <w:bookmarkStart w:id="514" w:name="_Toc5045"/>
      <w:bookmarkStart w:id="515" w:name="_Toc19246"/>
      <w:bookmarkStart w:id="516" w:name="_Toc18223"/>
      <w:bookmarkStart w:id="517" w:name="_Toc5842"/>
      <w:bookmarkStart w:id="518" w:name="_Toc7348"/>
      <w:r>
        <w:t>4.3.</w:t>
      </w:r>
      <w:r>
        <w:rPr>
          <w:rFonts w:hint="eastAsia"/>
          <w:lang w:val="en-US" w:eastAsia="zh-CN"/>
        </w:rPr>
        <w:t>4</w:t>
      </w:r>
      <w:r>
        <w:t>.5.2</w:t>
      </w:r>
      <w:r>
        <w:rPr>
          <w:rFonts w:hint="eastAsia" w:eastAsia="宋体"/>
          <w:lang w:val="en-US" w:eastAsia="zh-CN"/>
        </w:rPr>
        <w:tab/>
      </w:r>
      <w:r>
        <w:t>Limitations</w:t>
      </w:r>
      <w:bookmarkEnd w:id="513"/>
      <w:bookmarkEnd w:id="514"/>
      <w:bookmarkEnd w:id="515"/>
      <w:bookmarkEnd w:id="516"/>
      <w:bookmarkEnd w:id="517"/>
      <w:bookmarkEnd w:id="518"/>
    </w:p>
    <w:p w14:paraId="64CFC798">
      <w:r>
        <w:t>The multiview video representation has the following limitations:</w:t>
      </w:r>
    </w:p>
    <w:p w14:paraId="38A79BE2">
      <w:pPr>
        <w:pStyle w:val="55"/>
      </w:pPr>
      <w:r>
        <w:rPr>
          <w:rFonts w:hint="eastAsia" w:eastAsia="宋体"/>
          <w:lang w:val="en-US" w:eastAsia="zh-CN"/>
        </w:rPr>
        <w:t>-</w:t>
      </w:r>
      <w:r>
        <w:rPr>
          <w:rFonts w:hint="eastAsia" w:eastAsia="宋体"/>
          <w:lang w:val="en-US" w:eastAsia="zh-CN"/>
        </w:rPr>
        <w:tab/>
      </w:r>
      <w:r>
        <w:t>Need to handle large number of pixels, e.g. by selection.</w:t>
      </w:r>
    </w:p>
    <w:p w14:paraId="70BABAF7">
      <w:pPr>
        <w:pStyle w:val="55"/>
      </w:pPr>
      <w:r>
        <w:rPr>
          <w:rFonts w:hint="eastAsia" w:eastAsia="宋体"/>
          <w:lang w:val="en-US" w:eastAsia="zh-CN"/>
        </w:rPr>
        <w:t>-</w:t>
      </w:r>
      <w:r>
        <w:rPr>
          <w:rFonts w:hint="eastAsia" w:eastAsia="宋体"/>
          <w:lang w:val="en-US" w:eastAsia="zh-CN"/>
        </w:rPr>
        <w:tab/>
      </w:r>
      <w:r>
        <w:t>For novel view synthesis, multiple views need to be blended for optimal rendering results, to handle non-Lambertian effects.</w:t>
      </w:r>
    </w:p>
    <w:p w14:paraId="62FAF058">
      <w:pPr>
        <w:pStyle w:val="55"/>
      </w:pPr>
      <w:r>
        <w:rPr>
          <w:rFonts w:hint="eastAsia" w:eastAsia="宋体"/>
          <w:lang w:val="en-US" w:eastAsia="zh-CN"/>
        </w:rPr>
        <w:t>-</w:t>
      </w:r>
      <w:r>
        <w:rPr>
          <w:rFonts w:hint="eastAsia" w:eastAsia="宋体"/>
          <w:lang w:val="en-US" w:eastAsia="zh-CN"/>
        </w:rPr>
        <w:tab/>
      </w:r>
      <w:r>
        <w:t xml:space="preserve">Content production depends on the availability of good and efficient depth estimation/refinement tools. Recently, there is a strong progress in the field of computer vision and volumetric approaches specifically, which will benefit applications of this representation.  </w:t>
      </w:r>
    </w:p>
    <w:p w14:paraId="6B93AD09">
      <w:pPr>
        <w:pStyle w:val="38"/>
        <w:ind w:left="0" w:firstLine="0"/>
        <w:rPr>
          <w:rFonts w:hint="eastAsia"/>
          <w:lang w:val="en-US" w:eastAsia="zh-CN"/>
        </w:rPr>
      </w:pPr>
    </w:p>
    <w:p w14:paraId="5E6EB53F">
      <w:pPr>
        <w:pStyle w:val="4"/>
        <w:rPr>
          <w:rFonts w:hint="default"/>
          <w:lang w:val="en-US" w:eastAsia="zh-CN"/>
        </w:rPr>
      </w:pPr>
      <w:bookmarkStart w:id="519" w:name="_Toc1851"/>
      <w:bookmarkStart w:id="520" w:name="_Toc26476"/>
      <w:bookmarkStart w:id="521" w:name="_Toc175338130"/>
      <w:bookmarkStart w:id="522" w:name="_Toc8438"/>
      <w:bookmarkStart w:id="523" w:name="_Toc32440"/>
      <w:bookmarkStart w:id="524" w:name="_Toc15914"/>
      <w:bookmarkStart w:id="525" w:name="_Toc23527"/>
      <w:r>
        <w:rPr>
          <w:rFonts w:hint="eastAsia"/>
        </w:rPr>
        <w:t>4</w:t>
      </w:r>
      <w:r>
        <w:t>.3.</w:t>
      </w:r>
      <w:r>
        <w:rPr>
          <w:rFonts w:hint="eastAsia"/>
          <w:lang w:val="en-US" w:eastAsia="zh-CN"/>
        </w:rPr>
        <w:t>5</w:t>
      </w:r>
      <w:r>
        <w:tab/>
      </w:r>
      <w:r>
        <w:rPr>
          <w:rFonts w:hint="eastAsia"/>
          <w:lang w:val="en-US" w:eastAsia="zh-CN"/>
        </w:rPr>
        <w:tab/>
      </w:r>
      <w:r>
        <w:rPr>
          <w:rFonts w:hint="eastAsia"/>
          <w:lang w:val="en-US" w:eastAsia="zh-CN"/>
        </w:rPr>
        <w:tab/>
      </w:r>
      <w:r>
        <w:rPr>
          <w:rFonts w:hint="eastAsia"/>
          <w:lang w:val="en-US" w:eastAsia="zh-CN"/>
        </w:rPr>
        <w:t>Dynamic Mesh</w:t>
      </w:r>
      <w:bookmarkEnd w:id="519"/>
      <w:r>
        <w:rPr>
          <w:rFonts w:hint="eastAsia"/>
          <w:lang w:val="en-US" w:eastAsia="zh-CN"/>
        </w:rPr>
        <w:t xml:space="preserve"> R</w:t>
      </w:r>
      <w:r>
        <w:t xml:space="preserve">epresentation </w:t>
      </w:r>
      <w:r>
        <w:rPr>
          <w:rFonts w:hint="eastAsia"/>
          <w:lang w:val="en-US" w:eastAsia="zh-CN"/>
        </w:rPr>
        <w:t>F</w:t>
      </w:r>
      <w:r>
        <w:t>ormat</w:t>
      </w:r>
      <w:bookmarkEnd w:id="520"/>
    </w:p>
    <w:p w14:paraId="4EC877DF">
      <w:pPr>
        <w:pStyle w:val="5"/>
        <w:rPr>
          <w:lang w:val="en-US" w:eastAsia="zh-CN"/>
        </w:rPr>
      </w:pPr>
      <w:bookmarkStart w:id="526" w:name="_Toc14591"/>
      <w:bookmarkStart w:id="527" w:name="_Toc7237"/>
      <w:bookmarkStart w:id="528" w:name="_Toc28077"/>
      <w:bookmarkStart w:id="529" w:name="_Toc175338110"/>
      <w:r>
        <w:rPr>
          <w:lang w:val="en-US" w:eastAsia="zh-CN"/>
        </w:rPr>
        <w:t>4.3.</w:t>
      </w:r>
      <w:r>
        <w:rPr>
          <w:rFonts w:hint="eastAsia"/>
          <w:lang w:val="en-US" w:eastAsia="zh-CN"/>
        </w:rPr>
        <w:t>5</w:t>
      </w:r>
      <w:r>
        <w:rPr>
          <w:lang w:val="en-US" w:eastAsia="zh-CN"/>
        </w:rPr>
        <w:t>.1</w:t>
      </w:r>
      <w:r>
        <w:rPr>
          <w:lang w:val="en-US" w:eastAsia="zh-CN"/>
        </w:rPr>
        <w:tab/>
      </w:r>
      <w:r>
        <w:rPr>
          <w:lang w:val="en-US" w:eastAsia="zh-CN"/>
        </w:rPr>
        <w:t>Definition</w:t>
      </w:r>
      <w:bookmarkEnd w:id="526"/>
      <w:bookmarkEnd w:id="527"/>
      <w:bookmarkEnd w:id="528"/>
      <w:bookmarkEnd w:id="529"/>
    </w:p>
    <w:p w14:paraId="7926A155">
      <w:pPr>
        <w:rPr>
          <w:lang w:val="en-US" w:eastAsia="zh-CN"/>
        </w:rPr>
      </w:pPr>
      <w:r>
        <w:rPr>
          <w:rFonts w:hint="eastAsia"/>
          <w:lang w:val="en-US" w:eastAsia="zh-CN"/>
        </w:rPr>
        <w:t xml:space="preserve">A mesh is a structure composed of several polygons that define the boundary surface of a volumetric object. It typically includes five components: connectivity information, geometry information, mapping information, vertex attributes, and attribute maps. From MPEG, a dynamic mesh is defined as a mesh where at least one of these five components in varying in time </w:t>
      </w:r>
      <w:r>
        <w:rPr>
          <w:rFonts w:hint="eastAsia"/>
          <w:highlight w:val="yellow"/>
          <w:lang w:val="en-US" w:eastAsia="zh-CN"/>
        </w:rPr>
        <w:t>[DM-1]</w:t>
      </w:r>
      <w:r>
        <w:rPr>
          <w:rFonts w:hint="eastAsia"/>
          <w:lang w:val="en-US" w:eastAsia="zh-CN"/>
        </w:rPr>
        <w:t xml:space="preserve">. Such change can result from prescribed motion, flow induced rigid body motion, fluid structure interaction or adaptive mesh refinement. In the industry, a </w:t>
      </w:r>
      <w:r>
        <w:rPr>
          <w:rFonts w:hint="default"/>
          <w:lang w:val="en-US" w:eastAsia="zh-CN"/>
        </w:rPr>
        <w:t>dynamic mesh is an object that represents a collection of vertices, edges and triangular faces (organized in polygons) defining the object's geometry that can be modified procedurally.</w:t>
      </w:r>
      <w:r>
        <w:rPr>
          <w:rFonts w:hint="eastAsia"/>
          <w:lang w:val="en-US" w:eastAsia="zh-CN"/>
        </w:rPr>
        <w:t>(e.g., in an avatar</w:t>
      </w:r>
      <w:r>
        <w:rPr>
          <w:lang w:val="en-US" w:eastAsia="zh-CN"/>
        </w:rPr>
        <w:t>’</w:t>
      </w:r>
      <w:r>
        <w:rPr>
          <w:rFonts w:hint="eastAsia"/>
          <w:lang w:val="en-US" w:eastAsia="zh-CN"/>
        </w:rPr>
        <w:t>s facial expression or body movement)</w:t>
      </w:r>
      <w:r>
        <w:rPr>
          <w:rFonts w:hint="eastAsia"/>
          <w:highlight w:val="yellow"/>
          <w:lang w:val="en-US" w:eastAsia="zh-CN"/>
        </w:rPr>
        <w:t xml:space="preserve"> [DM-8]. </w:t>
      </w:r>
    </w:p>
    <w:p w14:paraId="4A1F7E9B">
      <w:pPr>
        <w:rPr>
          <w:lang w:val="en-US" w:eastAsia="zh-CN"/>
        </w:rPr>
      </w:pPr>
      <w:r>
        <w:rPr>
          <w:rFonts w:hint="eastAsia"/>
          <w:lang w:val="en-US" w:eastAsia="zh-CN"/>
        </w:rPr>
        <w:t xml:space="preserve">Dynamic meshes are one of the immersive contents that are widely used in the commercial markets. For example, they can be used to represent 3D objects or digital avatar in VR/AR, digital twin city and etc. The demand for processing and visualizing such rich 3D content has led to the increasing popularity of dynamic meshes, as they are natively supported by virtually all the 3D software and graphic hardware, friendly to GPU rendering, and have a strong applicability to interactive and real-time 3D task </w:t>
      </w:r>
      <w:r>
        <w:rPr>
          <w:rFonts w:hint="eastAsia"/>
          <w:highlight w:val="yellow"/>
          <w:lang w:val="en-US" w:eastAsia="zh-CN"/>
        </w:rPr>
        <w:t>[DM-3].</w:t>
      </w:r>
      <w:r>
        <w:rPr>
          <w:rFonts w:hint="eastAsia"/>
          <w:lang w:val="en-US" w:eastAsia="zh-CN"/>
        </w:rPr>
        <w:t xml:space="preserve"> </w:t>
      </w:r>
    </w:p>
    <w:p w14:paraId="0C85E21E">
      <w:pPr>
        <w:rPr>
          <w:lang w:val="en-US" w:eastAsia="zh-CN"/>
        </w:rPr>
      </w:pPr>
      <w:r>
        <w:rPr>
          <w:rFonts w:hint="eastAsia"/>
          <w:lang w:val="en-US" w:eastAsia="zh-CN"/>
        </w:rPr>
        <w:t>Many different formats can be used for storing dynamic mesh representation data. For example, the PoLYgon (PLY) format is introduced in section 4.6.3.5.2 of TR 26.928</w:t>
      </w:r>
      <w:r>
        <w:rPr>
          <w:rFonts w:hint="eastAsia"/>
          <w:highlight w:val="yellow"/>
          <w:lang w:val="en-US" w:eastAsia="zh-CN"/>
        </w:rPr>
        <w:t xml:space="preserve"> [26.928], t</w:t>
      </w:r>
      <w:r>
        <w:rPr>
          <w:rFonts w:hint="eastAsia"/>
          <w:lang w:val="en-US" w:eastAsia="zh-CN"/>
        </w:rPr>
        <w:t>he OBJ file format is used in section 4.3.5.4.1.2, and also the glTF format as specified by the Khronos Group</w:t>
      </w:r>
      <w:r>
        <w:rPr>
          <w:rFonts w:hint="eastAsia"/>
          <w:highlight w:val="yellow"/>
          <w:lang w:val="en-US" w:eastAsia="zh-CN"/>
        </w:rPr>
        <w:t xml:space="preserve"> [DM-7]</w:t>
      </w:r>
      <w:r>
        <w:rPr>
          <w:rFonts w:hint="eastAsia"/>
          <w:lang w:val="en-US" w:eastAsia="zh-CN"/>
        </w:rPr>
        <w:t>.</w:t>
      </w:r>
    </w:p>
    <w:p w14:paraId="6E78A7A9">
      <w:pPr>
        <w:rPr>
          <w:lang w:val="en-US" w:eastAsia="zh-CN"/>
        </w:rPr>
      </w:pPr>
      <w:r>
        <w:rPr>
          <w:rFonts w:hint="eastAsia"/>
          <w:lang w:val="en-US" w:eastAsia="zh-CN"/>
        </w:rPr>
        <w:t xml:space="preserve">MPEG has defined in 2016 several use cases for dynamic mesh compression, including </w:t>
      </w:r>
      <w:r>
        <w:rPr>
          <w:rFonts w:hint="eastAsia"/>
          <w:i/>
          <w:iCs/>
          <w:lang w:val="en-US" w:eastAsia="zh-CN"/>
        </w:rPr>
        <w:t>Real-time 3D Immersive Telepresence</w:t>
      </w:r>
      <w:r>
        <w:rPr>
          <w:rFonts w:hint="eastAsia"/>
          <w:lang w:val="en-US" w:eastAsia="zh-CN"/>
        </w:rPr>
        <w:t xml:space="preserve">, </w:t>
      </w:r>
      <w:r>
        <w:rPr>
          <w:rFonts w:hint="eastAsia"/>
          <w:i/>
          <w:iCs/>
          <w:lang w:val="en-US" w:eastAsia="zh-CN"/>
        </w:rPr>
        <w:t>Content AR/VR viewing with Interactive Parallax</w:t>
      </w:r>
      <w:r>
        <w:rPr>
          <w:rFonts w:hint="eastAsia"/>
          <w:lang w:val="en-US" w:eastAsia="zh-CN"/>
        </w:rPr>
        <w:t xml:space="preserve"> and </w:t>
      </w:r>
      <w:r>
        <w:rPr>
          <w:rFonts w:hint="eastAsia"/>
          <w:i/>
          <w:iCs/>
          <w:lang w:val="en-US" w:eastAsia="zh-CN"/>
        </w:rPr>
        <w:t xml:space="preserve">3D Free viewpoint Sport Replays Broadcasting </w:t>
      </w:r>
      <w:r>
        <w:rPr>
          <w:rFonts w:hint="eastAsia"/>
          <w:highlight w:val="yellow"/>
          <w:lang w:val="en-US" w:eastAsia="zh-CN"/>
        </w:rPr>
        <w:t>[DM-2]</w:t>
      </w:r>
      <w:r>
        <w:rPr>
          <w:rFonts w:hint="eastAsia"/>
          <w:lang w:val="en-US" w:eastAsia="zh-CN"/>
        </w:rPr>
        <w:t xml:space="preserve">. The typical characteristics of the meshes in these use cases are summarized in Table. 4.3.5.1-1. </w:t>
      </w:r>
    </w:p>
    <w:p w14:paraId="194D4073">
      <w:pPr>
        <w:pStyle w:val="22"/>
        <w:jc w:val="center"/>
        <w:rPr>
          <w:rFonts w:eastAsia="宋体"/>
          <w:b/>
          <w:bCs/>
          <w:i w:val="0"/>
          <w:iCs w:val="0"/>
          <w:color w:val="auto"/>
          <w:sz w:val="20"/>
          <w:szCs w:val="20"/>
          <w:lang w:val="en-US" w:eastAsia="zh-CN"/>
        </w:rPr>
      </w:pPr>
      <w:r>
        <w:rPr>
          <w:b/>
          <w:bCs/>
          <w:i w:val="0"/>
          <w:iCs w:val="0"/>
          <w:color w:val="auto"/>
          <w:sz w:val="20"/>
          <w:szCs w:val="20"/>
        </w:rPr>
        <w:t xml:space="preserve">Table </w:t>
      </w:r>
      <w:r>
        <w:rPr>
          <w:rFonts w:eastAsia="宋体"/>
          <w:b/>
          <w:bCs/>
          <w:i w:val="0"/>
          <w:iCs w:val="0"/>
          <w:color w:val="auto"/>
          <w:sz w:val="20"/>
          <w:szCs w:val="20"/>
          <w:lang w:val="en-US" w:eastAsia="zh-CN"/>
        </w:rPr>
        <w:t>4.3.5.1-</w:t>
      </w:r>
      <w:r>
        <w:rPr>
          <w:b/>
          <w:bCs/>
          <w:i w:val="0"/>
          <w:iCs w:val="0"/>
          <w:color w:val="auto"/>
          <w:sz w:val="20"/>
          <w:szCs w:val="20"/>
        </w:rPr>
        <w:fldChar w:fldCharType="begin"/>
      </w:r>
      <w:r>
        <w:rPr>
          <w:b/>
          <w:bCs/>
          <w:i w:val="0"/>
          <w:iCs w:val="0"/>
          <w:color w:val="auto"/>
          <w:sz w:val="20"/>
          <w:szCs w:val="20"/>
        </w:rPr>
        <w:instrText xml:space="preserve"> SEQ Table \* ARABIC </w:instrText>
      </w:r>
      <w:r>
        <w:rPr>
          <w:b/>
          <w:bCs/>
          <w:i w:val="0"/>
          <w:iCs w:val="0"/>
          <w:color w:val="auto"/>
          <w:sz w:val="20"/>
          <w:szCs w:val="20"/>
        </w:rPr>
        <w:fldChar w:fldCharType="separate"/>
      </w:r>
      <w:r>
        <w:rPr>
          <w:b/>
          <w:bCs/>
          <w:i w:val="0"/>
          <w:iCs w:val="0"/>
          <w:color w:val="auto"/>
          <w:sz w:val="20"/>
          <w:szCs w:val="20"/>
        </w:rPr>
        <w:t>1</w:t>
      </w:r>
      <w:r>
        <w:rPr>
          <w:b/>
          <w:bCs/>
          <w:i w:val="0"/>
          <w:iCs w:val="0"/>
          <w:color w:val="auto"/>
          <w:sz w:val="20"/>
          <w:szCs w:val="20"/>
        </w:rPr>
        <w:fldChar w:fldCharType="end"/>
      </w:r>
      <w:r>
        <w:rPr>
          <w:b/>
          <w:bCs/>
          <w:i w:val="0"/>
          <w:iCs w:val="0"/>
          <w:color w:val="auto"/>
          <w:sz w:val="20"/>
          <w:szCs w:val="20"/>
        </w:rPr>
        <w:t xml:space="preserve"> </w:t>
      </w:r>
      <w:r>
        <w:rPr>
          <w:rFonts w:eastAsia="宋体"/>
          <w:b/>
          <w:bCs/>
          <w:i w:val="0"/>
          <w:iCs w:val="0"/>
          <w:color w:val="auto"/>
          <w:sz w:val="20"/>
          <w:szCs w:val="20"/>
          <w:lang w:val="en-US" w:eastAsia="zh-CN"/>
        </w:rPr>
        <w:t>Typical Characteristics of Meshes in MPEG-Defined Use Cases</w:t>
      </w:r>
    </w:p>
    <w:tbl>
      <w:tblPr>
        <w:tblStyle w:val="31"/>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42"/>
        <w:gridCol w:w="2755"/>
        <w:gridCol w:w="2727"/>
        <w:gridCol w:w="2727"/>
      </w:tblGrid>
      <w:tr w14:paraId="39CBB9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D2381E4">
            <w:pPr>
              <w:jc w:val="center"/>
              <w:rPr>
                <w:b/>
                <w:bCs/>
                <w:lang w:val="en-US" w:eastAsia="zh-CN"/>
              </w:rPr>
            </w:pPr>
            <w:r>
              <w:rPr>
                <w:rFonts w:hint="eastAsia"/>
                <w:b/>
                <w:bCs/>
                <w:lang w:val="en-US" w:eastAsia="zh-CN"/>
              </w:rPr>
              <w:t>Use Case</w:t>
            </w:r>
          </w:p>
        </w:tc>
        <w:tc>
          <w:tcPr>
            <w:tcW w:w="1398" w:type="pct"/>
          </w:tcPr>
          <w:p w14:paraId="1368EA39">
            <w:pPr>
              <w:jc w:val="center"/>
              <w:rPr>
                <w:b/>
                <w:bCs/>
                <w:lang w:val="en-US" w:eastAsia="zh-CN"/>
              </w:rPr>
            </w:pPr>
            <w:r>
              <w:rPr>
                <w:rFonts w:hint="eastAsia"/>
                <w:b/>
                <w:bCs/>
                <w:lang w:eastAsia="zh-CN"/>
              </w:rPr>
              <w:t>Triangle Count</w:t>
            </w:r>
            <w:r>
              <w:rPr>
                <w:rFonts w:hint="eastAsia"/>
                <w:b/>
                <w:bCs/>
                <w:lang w:val="en-US" w:eastAsia="zh-CN"/>
              </w:rPr>
              <w:t xml:space="preserve"> </w:t>
            </w:r>
          </w:p>
        </w:tc>
        <w:tc>
          <w:tcPr>
            <w:tcW w:w="1384" w:type="pct"/>
          </w:tcPr>
          <w:p w14:paraId="60CE1F56">
            <w:pPr>
              <w:jc w:val="center"/>
              <w:rPr>
                <w:b/>
                <w:bCs/>
                <w:lang w:val="en-US" w:eastAsia="zh-CN"/>
              </w:rPr>
            </w:pPr>
            <w:r>
              <w:rPr>
                <w:rFonts w:hint="eastAsia"/>
                <w:b/>
                <w:bCs/>
                <w:lang w:val="en-US" w:eastAsia="zh-CN"/>
              </w:rPr>
              <w:t>Color Representation</w:t>
            </w:r>
          </w:p>
        </w:tc>
        <w:tc>
          <w:tcPr>
            <w:tcW w:w="1384" w:type="pct"/>
          </w:tcPr>
          <w:p w14:paraId="508F5F52">
            <w:pPr>
              <w:jc w:val="center"/>
              <w:rPr>
                <w:b/>
                <w:bCs/>
                <w:lang w:eastAsia="zh-CN"/>
              </w:rPr>
            </w:pPr>
            <w:r>
              <w:rPr>
                <w:rFonts w:hint="eastAsia"/>
                <w:b/>
                <w:bCs/>
                <w:lang w:eastAsia="zh-CN"/>
              </w:rPr>
              <w:t>Additional Properties</w:t>
            </w:r>
          </w:p>
        </w:tc>
      </w:tr>
      <w:tr w14:paraId="6E1FD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5D652B8">
            <w:pPr>
              <w:rPr>
                <w:b/>
                <w:bCs/>
                <w:lang w:eastAsia="zh-CN"/>
              </w:rPr>
            </w:pPr>
            <w:r>
              <w:rPr>
                <w:rFonts w:hint="eastAsia"/>
                <w:b/>
                <w:bCs/>
                <w:lang w:eastAsia="zh-CN"/>
              </w:rPr>
              <w:t>Real-time 3D Immersive Telepresence</w:t>
            </w:r>
          </w:p>
        </w:tc>
        <w:tc>
          <w:tcPr>
            <w:tcW w:w="1398" w:type="pct"/>
          </w:tcPr>
          <w:p w14:paraId="0058BDD2">
            <w:pPr>
              <w:rPr>
                <w:lang w:val="en-US" w:eastAsia="zh-CN"/>
              </w:rPr>
            </w:pPr>
            <w:r>
              <w:rPr>
                <w:rFonts w:hint="eastAsia"/>
                <w:lang w:val="en-US" w:eastAsia="zh-CN"/>
              </w:rPr>
              <w:t xml:space="preserve">To represent a reconstructed human: </w:t>
            </w:r>
          </w:p>
          <w:p w14:paraId="39A2AEE4">
            <w:pPr>
              <w:rPr>
                <w:lang w:eastAsia="zh-CN"/>
              </w:rPr>
            </w:pPr>
            <w:r>
              <w:rPr>
                <w:rFonts w:hint="eastAsia"/>
                <w:lang w:eastAsia="zh-CN"/>
              </w:rPr>
              <w:t>- 40,000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 (</w:t>
            </w:r>
            <w:r>
              <w:rPr>
                <w:rFonts w:hint="eastAsia"/>
                <w:lang w:val="en-US" w:eastAsia="zh-CN"/>
              </w:rPr>
              <w:t xml:space="preserve">with </w:t>
            </w:r>
            <w:r>
              <w:rPr>
                <w:rFonts w:hint="eastAsia"/>
                <w:lang w:eastAsia="zh-CN"/>
              </w:rPr>
              <w:t>color per vertex)</w:t>
            </w:r>
          </w:p>
          <w:p w14:paraId="7068F08D">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50,000 triangles (with texture maps)</w:t>
            </w:r>
          </w:p>
        </w:tc>
        <w:tc>
          <w:tcPr>
            <w:tcW w:w="1384" w:type="pct"/>
          </w:tcPr>
          <w:p w14:paraId="1BB53F80">
            <w:pPr>
              <w:rPr>
                <w:lang w:eastAsia="zh-CN"/>
              </w:rPr>
            </w:pPr>
            <w:r>
              <w:rPr>
                <w:rFonts w:hint="eastAsia"/>
                <w:lang w:val="en-US" w:eastAsia="zh-CN"/>
              </w:rPr>
              <w:t xml:space="preserve">- </w:t>
            </w:r>
            <w:r>
              <w:rPr>
                <w:rFonts w:hint="eastAsia"/>
                <w:lang w:eastAsia="zh-CN"/>
              </w:rPr>
              <w:t>Texture maps: 2K–8K square pixels</w:t>
            </w:r>
          </w:p>
          <w:p w14:paraId="5790C1BB">
            <w:pPr>
              <w:rPr>
                <w:lang w:val="en-US" w:eastAsia="zh-CN"/>
              </w:rPr>
            </w:pPr>
            <w:r>
              <w:rPr>
                <w:rFonts w:hint="eastAsia"/>
                <w:lang w:val="en-US" w:eastAsia="zh-CN"/>
              </w:rPr>
              <w:t>- Color per vertex</w:t>
            </w:r>
          </w:p>
        </w:tc>
        <w:tc>
          <w:tcPr>
            <w:tcW w:w="1384" w:type="pct"/>
          </w:tcPr>
          <w:p w14:paraId="246CD024">
            <w:pPr>
              <w:rPr>
                <w:lang w:val="en-US" w:eastAsia="zh-CN"/>
              </w:rPr>
            </w:pPr>
            <w:r>
              <w:rPr>
                <w:rFonts w:hint="eastAsia"/>
                <w:lang w:eastAsia="zh-CN"/>
              </w:rPr>
              <w:t>- Normals and/or material properties for shader rendering</w:t>
            </w:r>
          </w:p>
        </w:tc>
      </w:tr>
      <w:tr w14:paraId="2AABC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34DA2B0A">
            <w:pPr>
              <w:rPr>
                <w:b/>
                <w:bCs/>
                <w:lang w:eastAsia="zh-CN"/>
              </w:rPr>
            </w:pPr>
            <w:r>
              <w:rPr>
                <w:rFonts w:hint="eastAsia"/>
                <w:b/>
                <w:bCs/>
                <w:lang w:eastAsia="zh-CN"/>
              </w:rPr>
              <w:t>Content AR/VR Viewing with Interactive Parallax</w:t>
            </w:r>
          </w:p>
        </w:tc>
        <w:tc>
          <w:tcPr>
            <w:tcW w:w="1398" w:type="pct"/>
          </w:tcPr>
          <w:p w14:paraId="1E12F533">
            <w:pPr>
              <w:rPr>
                <w:lang w:val="en-US" w:eastAsia="zh-CN"/>
              </w:rPr>
            </w:pPr>
            <w:r>
              <w:rPr>
                <w:rFonts w:hint="eastAsia"/>
                <w:lang w:val="en-US" w:eastAsia="zh-CN"/>
              </w:rPr>
              <w:t xml:space="preserve">To represent a reconstructed human: </w:t>
            </w:r>
          </w:p>
          <w:p w14:paraId="221D7D0B">
            <w:pPr>
              <w:rPr>
                <w:lang w:eastAsia="zh-CN"/>
              </w:rPr>
            </w:pPr>
            <w:r>
              <w:rPr>
                <w:rFonts w:hint="eastAsia"/>
                <w:lang w:eastAsia="zh-CN"/>
              </w:rPr>
              <w:t>- 10,000</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100,000 triangles</w:t>
            </w:r>
          </w:p>
        </w:tc>
        <w:tc>
          <w:tcPr>
            <w:tcW w:w="1384" w:type="pct"/>
          </w:tcPr>
          <w:p w14:paraId="498B49A5">
            <w:pPr>
              <w:rPr>
                <w:lang w:eastAsia="zh-CN"/>
              </w:rPr>
            </w:pPr>
            <w:r>
              <w:rPr>
                <w:lang w:val="en-US" w:eastAsia="zh-CN"/>
              </w:rPr>
              <w:t xml:space="preserve">- </w:t>
            </w:r>
            <w:r>
              <w:rPr>
                <w:lang w:eastAsia="zh-CN"/>
              </w:rPr>
              <w:t>Texture maps: 2K</w:t>
            </w:r>
            <w:r>
              <w:rPr>
                <w:lang w:val="en-US" w:eastAsia="zh-CN"/>
              </w:rPr>
              <w:t xml:space="preserve"> </w:t>
            </w:r>
            <w:r>
              <w:rPr>
                <w:lang w:eastAsia="zh-CN"/>
              </w:rPr>
              <w:t>–</w:t>
            </w:r>
            <w:r>
              <w:rPr>
                <w:lang w:val="en-US" w:eastAsia="zh-CN"/>
              </w:rPr>
              <w:t xml:space="preserve"> </w:t>
            </w:r>
            <w:r>
              <w:rPr>
                <w:lang w:eastAsia="zh-CN"/>
              </w:rPr>
              <w:t>8K square pixels</w:t>
            </w:r>
          </w:p>
          <w:p w14:paraId="5C4E2ADB">
            <w:pPr>
              <w:rPr>
                <w:lang w:eastAsia="zh-CN"/>
              </w:rPr>
            </w:pPr>
            <w:r>
              <w:rPr>
                <w:rFonts w:hint="eastAsia"/>
                <w:lang w:val="en-US" w:eastAsia="zh-CN"/>
              </w:rPr>
              <w:t>- Color per vertex</w:t>
            </w:r>
          </w:p>
        </w:tc>
        <w:tc>
          <w:tcPr>
            <w:tcW w:w="1384" w:type="pct"/>
          </w:tcPr>
          <w:p w14:paraId="3D1A7D0C">
            <w:pPr>
              <w:rPr>
                <w:lang w:eastAsia="zh-CN"/>
              </w:rPr>
            </w:pPr>
            <w:r>
              <w:rPr>
                <w:rFonts w:hint="eastAsia"/>
                <w:lang w:eastAsia="zh-CN"/>
              </w:rPr>
              <w:t>- Normals and/or material properties for shader rendering</w:t>
            </w:r>
          </w:p>
          <w:p w14:paraId="091CA048">
            <w:pPr>
              <w:rPr>
                <w:lang w:eastAsia="zh-CN"/>
              </w:rPr>
            </w:pPr>
            <w:r>
              <w:rPr>
                <w:lang w:eastAsia="zh-CN"/>
              </w:rPr>
              <w:t>- Global parameters for spatial constraints</w:t>
            </w:r>
          </w:p>
          <w:p w14:paraId="3B198B74">
            <w:pPr>
              <w:rPr>
                <w:lang w:eastAsia="zh-CN"/>
              </w:rPr>
            </w:pPr>
            <w:r>
              <w:rPr>
                <w:lang w:eastAsia="zh-CN"/>
              </w:rPr>
              <w:t>- The meshes may be a part only of the total content transmitted</w:t>
            </w:r>
          </w:p>
        </w:tc>
      </w:tr>
      <w:tr w14:paraId="687F1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33" w:type="pct"/>
          </w:tcPr>
          <w:p w14:paraId="5EE165CF">
            <w:pPr>
              <w:rPr>
                <w:b/>
                <w:bCs/>
                <w:lang w:eastAsia="zh-CN"/>
              </w:rPr>
            </w:pPr>
            <w:r>
              <w:rPr>
                <w:rFonts w:hint="eastAsia"/>
                <w:b/>
                <w:bCs/>
                <w:lang w:eastAsia="zh-CN"/>
              </w:rPr>
              <w:t>3D Free Viewpoint Sport Replays Broadcasting</w:t>
            </w:r>
          </w:p>
        </w:tc>
        <w:tc>
          <w:tcPr>
            <w:tcW w:w="1398" w:type="pct"/>
          </w:tcPr>
          <w:p w14:paraId="7B44C277">
            <w:pPr>
              <w:rPr>
                <w:lang w:val="en-US" w:eastAsia="zh-CN"/>
              </w:rPr>
            </w:pPr>
            <w:r>
              <w:rPr>
                <w:rFonts w:hint="eastAsia"/>
                <w:lang w:val="en-US" w:eastAsia="zh-CN"/>
              </w:rPr>
              <w:t xml:space="preserve">To represent a reconstructed human: </w:t>
            </w:r>
          </w:p>
          <w:p w14:paraId="2A1DEC8E">
            <w:pPr>
              <w:rPr>
                <w:lang w:eastAsia="zh-CN"/>
              </w:rPr>
            </w:pPr>
            <w:r>
              <w:rPr>
                <w:rFonts w:hint="eastAsia"/>
                <w:lang w:eastAsia="zh-CN"/>
              </w:rPr>
              <w:t xml:space="preserve">- </w:t>
            </w:r>
            <w:r>
              <w:rPr>
                <w:rFonts w:hint="eastAsia"/>
                <w:lang w:val="en-US" w:eastAsia="zh-CN"/>
              </w:rPr>
              <w:t>2</w:t>
            </w:r>
            <w:r>
              <w:rPr>
                <w:rFonts w:hint="eastAsia"/>
                <w:lang w:eastAsia="zh-CN"/>
              </w:rPr>
              <w:t>0,000</w:t>
            </w:r>
            <w:r>
              <w:rPr>
                <w:rFonts w:hint="eastAsia"/>
                <w:lang w:val="en-US" w:eastAsia="zh-CN"/>
              </w:rPr>
              <w:t xml:space="preserve"> </w:t>
            </w:r>
            <w:r>
              <w:rPr>
                <w:rFonts w:hint="eastAsia"/>
                <w:lang w:eastAsia="zh-CN"/>
              </w:rPr>
              <w:t>–</w:t>
            </w:r>
            <w:r>
              <w:rPr>
                <w:rFonts w:hint="eastAsia"/>
                <w:lang w:val="en-US" w:eastAsia="zh-CN"/>
              </w:rPr>
              <w:t xml:space="preserve"> 2</w:t>
            </w:r>
            <w:r>
              <w:rPr>
                <w:rFonts w:hint="eastAsia"/>
                <w:lang w:eastAsia="zh-CN"/>
              </w:rPr>
              <w:t>00,000 triangles</w:t>
            </w:r>
          </w:p>
        </w:tc>
        <w:tc>
          <w:tcPr>
            <w:tcW w:w="1384" w:type="pct"/>
          </w:tcPr>
          <w:p w14:paraId="49A266D2">
            <w:pPr>
              <w:rPr>
                <w:lang w:eastAsia="zh-CN"/>
              </w:rPr>
            </w:pPr>
            <w:r>
              <w:rPr>
                <w:lang w:eastAsia="zh-CN"/>
              </w:rPr>
              <w:t>- Texture maps: 8</w:t>
            </w:r>
            <w:r>
              <w:rPr>
                <w:lang w:val="en-US" w:eastAsia="zh-CN"/>
              </w:rPr>
              <w:t xml:space="preserve"> </w:t>
            </w:r>
            <w:r>
              <w:rPr>
                <w:lang w:eastAsia="zh-CN"/>
              </w:rPr>
              <w:t>–</w:t>
            </w:r>
            <w:r>
              <w:rPr>
                <w:lang w:val="en-US" w:eastAsia="zh-CN"/>
              </w:rPr>
              <w:t xml:space="preserve"> </w:t>
            </w:r>
            <w:r>
              <w:rPr>
                <w:lang w:eastAsia="zh-CN"/>
              </w:rPr>
              <w:t>12 bits per color component</w:t>
            </w:r>
          </w:p>
          <w:p w14:paraId="15CA1512">
            <w:pPr>
              <w:rPr>
                <w:lang w:eastAsia="zh-CN"/>
              </w:rPr>
            </w:pPr>
            <w:r>
              <w:rPr>
                <w:rFonts w:hint="eastAsia"/>
                <w:lang w:val="en-US" w:eastAsia="zh-CN"/>
              </w:rPr>
              <w:t>- Color per vertex</w:t>
            </w:r>
          </w:p>
        </w:tc>
        <w:tc>
          <w:tcPr>
            <w:tcW w:w="1384" w:type="pct"/>
          </w:tcPr>
          <w:p w14:paraId="76AE628A">
            <w:pPr>
              <w:rPr>
                <w:lang w:eastAsia="zh-CN"/>
              </w:rPr>
            </w:pPr>
            <w:r>
              <w:rPr>
                <w:rFonts w:hint="eastAsia"/>
                <w:lang w:eastAsia="zh-CN"/>
              </w:rPr>
              <w:t>- Multiple clusters/groups of meshes (e.g., different players)</w:t>
            </w:r>
          </w:p>
        </w:tc>
      </w:tr>
    </w:tbl>
    <w:p w14:paraId="3569AC5D">
      <w:pPr>
        <w:rPr>
          <w:lang w:val="en-US" w:eastAsia="zh-CN"/>
        </w:rPr>
      </w:pPr>
    </w:p>
    <w:p w14:paraId="662358EB">
      <w:pPr>
        <w:pStyle w:val="5"/>
        <w:rPr>
          <w:lang w:val="en-US" w:eastAsia="zh-CN"/>
        </w:rPr>
      </w:pPr>
      <w:bookmarkStart w:id="530" w:name="_Toc4526"/>
      <w:bookmarkStart w:id="531" w:name="_Toc16630"/>
      <w:bookmarkStart w:id="532" w:name="_Toc175338111"/>
      <w:bookmarkStart w:id="533" w:name="_Toc3271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530"/>
      <w:bookmarkEnd w:id="531"/>
      <w:bookmarkEnd w:id="532"/>
      <w:bookmarkEnd w:id="533"/>
    </w:p>
    <w:p w14:paraId="554754F4">
      <w:pPr>
        <w:rPr>
          <w:lang w:val="en-US" w:eastAsia="zh-CN"/>
        </w:rPr>
      </w:pPr>
      <w:r>
        <w:rPr>
          <w:rFonts w:hint="eastAsia"/>
          <w:lang w:val="en-US" w:eastAsia="zh-CN"/>
        </w:rPr>
        <w:t>Dynamic meshes cannot be directly captured through 3D scanning devices. Instead, meshes can be generated either manually by artists or automatically through 3D generation algorithms. The current production methods include:</w:t>
      </w:r>
    </w:p>
    <w:p w14:paraId="754867B8">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Manual Creation</w:t>
      </w:r>
      <w:r>
        <w:rPr>
          <w:rFonts w:hint="eastAsia"/>
          <w:lang w:val="en-US" w:eastAsia="zh-CN"/>
        </w:rPr>
        <w:t xml:space="preserve">: artists use 3D modeling software packages (such as Blender </w:t>
      </w:r>
      <w:r>
        <w:rPr>
          <w:rFonts w:hint="eastAsia"/>
          <w:vertAlign w:val="superscript"/>
          <w:lang w:val="en-US" w:eastAsia="zh-CN"/>
        </w:rPr>
        <w:t>TM</w:t>
      </w:r>
      <w:r>
        <w:rPr>
          <w:rFonts w:hint="eastAsia"/>
          <w:lang w:val="en-US" w:eastAsia="zh-CN"/>
        </w:rPr>
        <w:t xml:space="preserve">, Maya </w:t>
      </w:r>
      <w:r>
        <w:rPr>
          <w:rFonts w:hint="eastAsia"/>
          <w:vertAlign w:val="superscript"/>
          <w:lang w:val="en-US" w:eastAsia="zh-CN"/>
        </w:rPr>
        <w:t>TM</w:t>
      </w:r>
      <w:r>
        <w:rPr>
          <w:rFonts w:hint="eastAsia"/>
          <w:lang w:val="en-US" w:eastAsia="zh-CN"/>
        </w:rPr>
        <w:t>, and etc.) to manually create dynamic meshes. The artist-created meshes capture not only the external appearance of objects but also their intrinsic properties and construction details through mesh topology. High-quality meshes used in games and movies are almost exclusively created by artists.</w:t>
      </w:r>
    </w:p>
    <w:p w14:paraId="50D58DD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Volumetric Capture Studio:</w:t>
      </w:r>
      <w:r>
        <w:rPr>
          <w:rFonts w:hint="eastAsia"/>
          <w:lang w:val="en-US" w:eastAsia="zh-CN"/>
        </w:rPr>
        <w:t xml:space="preserve"> An array of multi-camera or multi-stereo cameras is placed around a recording space to capture a subject within that space. After the capture, a generation and production process is required to create the dynamic meshes. For further details, refer to Clause 4.6.7 of TR 26.928</w:t>
      </w:r>
      <w:r>
        <w:rPr>
          <w:rFonts w:hint="eastAsia"/>
          <w:highlight w:val="yellow"/>
          <w:lang w:val="en-US" w:eastAsia="zh-CN"/>
        </w:rPr>
        <w:t xml:space="preserve"> [26928]</w:t>
      </w:r>
      <w:r>
        <w:rPr>
          <w:rFonts w:hint="eastAsia"/>
          <w:lang w:val="en-US" w:eastAsia="zh-CN"/>
        </w:rPr>
        <w:t>.</w:t>
      </w:r>
    </w:p>
    <w:p w14:paraId="5A0BCE97">
      <w:pPr>
        <w:pStyle w:val="55"/>
        <w:rPr>
          <w:lang w:val="en-US" w:eastAsia="zh-CN"/>
        </w:rPr>
      </w:pPr>
      <w:r>
        <w:rPr>
          <w:rFonts w:hint="eastAsia"/>
          <w:lang w:val="en-US" w:eastAsia="zh-CN"/>
        </w:rPr>
        <w:t xml:space="preserve">- </w:t>
      </w:r>
      <w:r>
        <w:rPr>
          <w:rFonts w:hint="eastAsia"/>
          <w:lang w:val="en-US" w:eastAsia="zh-CN"/>
        </w:rPr>
        <w:tab/>
      </w:r>
      <w:r>
        <w:rPr>
          <w:rFonts w:hint="eastAsia"/>
          <w:b/>
          <w:bCs/>
          <w:lang w:val="en-US" w:eastAsia="zh-CN"/>
        </w:rPr>
        <w:t>Converted from other formats:</w:t>
      </w:r>
      <w:r>
        <w:rPr>
          <w:rFonts w:hint="eastAsia"/>
          <w:lang w:val="en-US" w:eastAsia="zh-CN"/>
        </w:rPr>
        <w:t xml:space="preserve"> A mesh can be extracted algorithmically from other beyond 2D representations, such as 3D Gaussians, neural fields, voxels and point clouds.</w:t>
      </w:r>
    </w:p>
    <w:p w14:paraId="244D3A56">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AI-generated meshes:</w:t>
      </w:r>
      <w:r>
        <w:rPr>
          <w:rFonts w:hint="eastAsia"/>
          <w:lang w:val="en-US" w:eastAsia="zh-CN"/>
        </w:rPr>
        <w:t xml:space="preserve"> An emerging line of research generates 3D meshes in a data-driven fashion by learning from artist-created meshes using machine learning algorithms. For example, PolyGen (</w:t>
      </w:r>
      <w:r>
        <w:fldChar w:fldCharType="begin"/>
      </w:r>
      <w:r>
        <w:instrText xml:space="preserve"> HYPERLINK "https://polygen.io/" </w:instrText>
      </w:r>
      <w:r>
        <w:fldChar w:fldCharType="separate"/>
      </w:r>
      <w:r>
        <w:rPr>
          <w:rStyle w:val="36"/>
          <w:rFonts w:hint="eastAsia"/>
          <w:lang w:val="en-US" w:eastAsia="zh-CN"/>
        </w:rPr>
        <w:t>https://polygen.io/</w:t>
      </w:r>
      <w:r>
        <w:rPr>
          <w:rStyle w:val="36"/>
          <w:rFonts w:hint="eastAsia"/>
          <w:lang w:val="en-US" w:eastAsia="zh-CN"/>
        </w:rPr>
        <w:fldChar w:fldCharType="end"/>
      </w:r>
      <w:r>
        <w:rPr>
          <w:rFonts w:hint="eastAsia"/>
          <w:lang w:val="en-US" w:eastAsia="zh-CN"/>
        </w:rPr>
        <w:t>), MeshGPT (</w:t>
      </w:r>
      <w:r>
        <w:fldChar w:fldCharType="begin"/>
      </w:r>
      <w:r>
        <w:instrText xml:space="preserve"> HYPERLINK "https://nihalsid.github.io/mesh-gpt/" </w:instrText>
      </w:r>
      <w:r>
        <w:fldChar w:fldCharType="separate"/>
      </w:r>
      <w:r>
        <w:rPr>
          <w:rStyle w:val="36"/>
          <w:rFonts w:hint="eastAsia"/>
          <w:lang w:val="en-US" w:eastAsia="zh-CN"/>
        </w:rPr>
        <w:t>https://nihalsid.github.io/mesh-gpt/</w:t>
      </w:r>
      <w:r>
        <w:rPr>
          <w:rStyle w:val="36"/>
          <w:rFonts w:hint="eastAsia"/>
          <w:lang w:val="en-US" w:eastAsia="zh-CN"/>
        </w:rPr>
        <w:fldChar w:fldCharType="end"/>
      </w:r>
      <w:r>
        <w:rPr>
          <w:rFonts w:hint="eastAsia"/>
          <w:lang w:val="en-US" w:eastAsia="zh-CN"/>
        </w:rPr>
        <w:t>), MeshAnything (v1:</w:t>
      </w:r>
      <w:r>
        <w:fldChar w:fldCharType="begin"/>
      </w:r>
      <w:r>
        <w:instrText xml:space="preserve"> HYPERLINK "https://buaacyw.github.io/mesh-anything/" </w:instrText>
      </w:r>
      <w:r>
        <w:fldChar w:fldCharType="separate"/>
      </w:r>
      <w:r>
        <w:rPr>
          <w:rStyle w:val="36"/>
          <w:rFonts w:hint="eastAsia"/>
          <w:lang w:val="en-US" w:eastAsia="zh-CN"/>
        </w:rPr>
        <w:t>https://buaacyw.github.io/mesh-anything/</w:t>
      </w:r>
      <w:r>
        <w:rPr>
          <w:rStyle w:val="36"/>
          <w:rFonts w:hint="eastAsia"/>
          <w:lang w:val="en-US" w:eastAsia="zh-CN"/>
        </w:rPr>
        <w:fldChar w:fldCharType="end"/>
      </w:r>
      <w:r>
        <w:rPr>
          <w:rFonts w:hint="eastAsia"/>
          <w:lang w:val="en-US" w:eastAsia="zh-CN"/>
        </w:rPr>
        <w:t xml:space="preserve"> and v2:</w:t>
      </w:r>
      <w:r>
        <w:fldChar w:fldCharType="begin"/>
      </w:r>
      <w:r>
        <w:instrText xml:space="preserve"> HYPERLINK "https://buaacyw.github.io/meshanything-v2/" </w:instrText>
      </w:r>
      <w:r>
        <w:fldChar w:fldCharType="separate"/>
      </w:r>
      <w:r>
        <w:rPr>
          <w:rStyle w:val="36"/>
          <w:rFonts w:hint="eastAsia"/>
          <w:lang w:val="en-US" w:eastAsia="zh-CN"/>
        </w:rPr>
        <w:t>https://buaacyw.github.io/meshanything-v2/</w:t>
      </w:r>
      <w:r>
        <w:rPr>
          <w:rStyle w:val="36"/>
          <w:rFonts w:hint="eastAsia"/>
          <w:lang w:val="en-US" w:eastAsia="zh-CN"/>
        </w:rPr>
        <w:fldChar w:fldCharType="end"/>
      </w:r>
      <w:r>
        <w:rPr>
          <w:rFonts w:hint="eastAsia"/>
          <w:lang w:val="en-US" w:eastAsia="zh-CN"/>
        </w:rPr>
        <w:t>), and MeshXL (</w:t>
      </w:r>
      <w:r>
        <w:fldChar w:fldCharType="begin"/>
      </w:r>
      <w:r>
        <w:instrText xml:space="preserve"> HYPERLINK "https://meshxl.github.io/" </w:instrText>
      </w:r>
      <w:r>
        <w:fldChar w:fldCharType="separate"/>
      </w:r>
      <w:r>
        <w:rPr>
          <w:rStyle w:val="36"/>
          <w:rFonts w:hint="eastAsia"/>
          <w:lang w:val="en-US" w:eastAsia="zh-CN"/>
        </w:rPr>
        <w:t>https://meshxl.github.io/</w:t>
      </w:r>
      <w:r>
        <w:rPr>
          <w:rStyle w:val="36"/>
          <w:rFonts w:hint="eastAsia"/>
          <w:lang w:val="en-US" w:eastAsia="zh-CN"/>
        </w:rPr>
        <w:fldChar w:fldCharType="end"/>
      </w:r>
      <w:r>
        <w:rPr>
          <w:rFonts w:hint="eastAsia"/>
          <w:lang w:val="en-US" w:eastAsia="zh-CN"/>
        </w:rPr>
        <w:t xml:space="preserve">). These methods show significant promise, particularly in terms of automating 3D asset creation. However, they are still limited by scalability, with the best method handling up to approximately 1.6K faces, and the resulting meshes often exhibit a significant quality gap compared to those crafted by artists. </w:t>
      </w:r>
    </w:p>
    <w:p w14:paraId="5800BFE8">
      <w:pPr>
        <w:pStyle w:val="55"/>
        <w:rPr>
          <w:lang w:val="en-US" w:eastAsia="zh-CN"/>
        </w:rPr>
      </w:pPr>
    </w:p>
    <w:p w14:paraId="0F21E11B">
      <w:pPr>
        <w:pStyle w:val="5"/>
        <w:rPr>
          <w:lang w:val="en-US" w:eastAsia="zh-CN"/>
        </w:rPr>
      </w:pPr>
      <w:bookmarkStart w:id="534" w:name="_Toc2356"/>
      <w:bookmarkStart w:id="535" w:name="_Toc16148"/>
      <w:bookmarkStart w:id="536" w:name="_Toc175338112"/>
      <w:bookmarkStart w:id="537" w:name="_Toc19934"/>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3</w:t>
      </w:r>
      <w:r>
        <w:rPr>
          <w:rFonts w:hint="eastAsia"/>
          <w:lang w:val="en-US" w:eastAsia="zh-CN"/>
        </w:rPr>
        <w:tab/>
      </w:r>
      <w:r>
        <w:rPr>
          <w:lang w:val="en-US" w:eastAsia="zh-CN"/>
        </w:rPr>
        <w:t>Rendering and Display Systems</w:t>
      </w:r>
      <w:bookmarkEnd w:id="534"/>
      <w:bookmarkEnd w:id="535"/>
      <w:bookmarkEnd w:id="536"/>
      <w:bookmarkEnd w:id="537"/>
    </w:p>
    <w:p w14:paraId="09A1B6F1">
      <w:pPr>
        <w:rPr>
          <w:lang w:val="en-US" w:eastAsia="zh-CN"/>
        </w:rPr>
      </w:pPr>
      <w:r>
        <w:rPr>
          <w:rFonts w:hint="eastAsia"/>
          <w:lang w:val="en-US" w:eastAsia="zh-CN"/>
        </w:rPr>
        <w:t>Dynamic meshes can be rendered directly on GPUs that are highly optimized for mesh-based rendering. The following are the rendering APIs and engines for dynamic mesh processing:</w:t>
      </w:r>
    </w:p>
    <w:p w14:paraId="376B0A7E">
      <w:pPr>
        <w:pStyle w:val="55"/>
        <w:rPr>
          <w:rFonts w:eastAsia="宋体"/>
          <w:lang w:val="en-US" w:eastAsia="zh-CN"/>
        </w:rPr>
      </w:pPr>
      <w:r>
        <w:t>-</w:t>
      </w:r>
      <w:r>
        <w:tab/>
      </w:r>
      <w:r>
        <w:rPr>
          <w:rFonts w:hint="eastAsia" w:eastAsia="宋体"/>
          <w:lang w:val="en-US" w:eastAsia="zh-CN"/>
        </w:rPr>
        <w:t xml:space="preserve">Low-Level rendering APIs: </w:t>
      </w:r>
    </w:p>
    <w:p w14:paraId="0463650B">
      <w:pPr>
        <w:pStyle w:val="65"/>
        <w:rPr>
          <w:rFonts w:eastAsia="宋体"/>
          <w:lang w:val="en-US" w:eastAsia="zh-CN"/>
        </w:rPr>
      </w:pPr>
      <w:r>
        <w:t>-</w:t>
      </w:r>
      <w:r>
        <w:tab/>
      </w:r>
      <w:r>
        <w:rPr>
          <w:rFonts w:hint="eastAsia" w:eastAsia="宋体"/>
          <w:lang w:val="en-US" w:eastAsia="zh-CN"/>
        </w:rPr>
        <w:t xml:space="preserve">OpenGL: </w:t>
      </w:r>
      <w:r>
        <w:fldChar w:fldCharType="begin"/>
      </w:r>
      <w:r>
        <w:instrText xml:space="preserve"> HYPERLINK "https://learnopengl.com/Model-Loading/Mesh" </w:instrText>
      </w:r>
      <w:r>
        <w:fldChar w:fldCharType="separate"/>
      </w:r>
      <w:r>
        <w:rPr>
          <w:rStyle w:val="36"/>
          <w:rFonts w:hint="eastAsia" w:eastAsia="宋体"/>
          <w:lang w:val="en-US" w:eastAsia="zh-CN"/>
        </w:rPr>
        <w:t>https://learnopengl.com/Model-Loading/Mesh</w:t>
      </w:r>
      <w:r>
        <w:rPr>
          <w:rStyle w:val="36"/>
          <w:rFonts w:hint="eastAsia" w:eastAsia="宋体"/>
          <w:lang w:val="en-US" w:eastAsia="zh-CN"/>
        </w:rPr>
        <w:fldChar w:fldCharType="end"/>
      </w:r>
    </w:p>
    <w:p w14:paraId="0242C191">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DirectX 12: </w:t>
      </w:r>
      <w:r>
        <w:fldChar w:fldCharType="begin"/>
      </w:r>
      <w:r>
        <w:instrText xml:space="preserve"> HYPERLINK "https://microsoft.github.io/DirectX-Specs/d3d/MeshShader.html" </w:instrText>
      </w:r>
      <w:r>
        <w:fldChar w:fldCharType="separate"/>
      </w:r>
      <w:r>
        <w:rPr>
          <w:rStyle w:val="36"/>
          <w:rFonts w:hint="eastAsia" w:eastAsia="宋体"/>
          <w:lang w:val="en-US" w:eastAsia="zh-CN"/>
        </w:rPr>
        <w:t>https://microsoft.github.io/DirectX-Specs/d3d/MeshShader.html</w:t>
      </w:r>
      <w:r>
        <w:rPr>
          <w:rStyle w:val="36"/>
          <w:rFonts w:hint="eastAsia" w:eastAsia="宋体"/>
          <w:lang w:val="en-US" w:eastAsia="zh-CN"/>
        </w:rPr>
        <w:fldChar w:fldCharType="end"/>
      </w:r>
    </w:p>
    <w:p w14:paraId="574D60E7">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Vulkan: </w:t>
      </w:r>
      <w:r>
        <w:fldChar w:fldCharType="begin"/>
      </w:r>
      <w:r>
        <w:instrText xml:space="preserve"> HYPERLINK "https://docs.vulkan.org/spec/latest/chapters/VK_NV_mesh_shader/mesh.html" </w:instrText>
      </w:r>
      <w:r>
        <w:fldChar w:fldCharType="separate"/>
      </w:r>
      <w:r>
        <w:rPr>
          <w:rStyle w:val="36"/>
          <w:rFonts w:hint="eastAsia" w:eastAsia="宋体"/>
          <w:lang w:val="en-US" w:eastAsia="zh-CN"/>
        </w:rPr>
        <w:t>https://docs.vulkan.org/spec/latest/chapters/VK_NV_mesh_shader/mesh.html</w:t>
      </w:r>
      <w:r>
        <w:rPr>
          <w:rStyle w:val="36"/>
          <w:rFonts w:hint="eastAsia" w:eastAsia="宋体"/>
          <w:lang w:val="en-US" w:eastAsia="zh-CN"/>
        </w:rPr>
        <w:fldChar w:fldCharType="end"/>
      </w:r>
    </w:p>
    <w:p w14:paraId="057C859B">
      <w:pPr>
        <w:pStyle w:val="55"/>
        <w:rPr>
          <w:rFonts w:eastAsia="宋体"/>
          <w:lang w:val="en-US" w:eastAsia="zh-CN"/>
        </w:rPr>
      </w:pPr>
      <w:r>
        <w:t>-</w:t>
      </w:r>
      <w:r>
        <w:tab/>
      </w:r>
      <w:r>
        <w:rPr>
          <w:rFonts w:hint="eastAsia" w:eastAsia="宋体"/>
          <w:lang w:val="en-US" w:eastAsia="zh-CN"/>
        </w:rPr>
        <w:t>Graphic Engines:</w:t>
      </w:r>
    </w:p>
    <w:p w14:paraId="37C78B97">
      <w:pPr>
        <w:pStyle w:val="65"/>
        <w:wordWrap w:val="0"/>
        <w:ind w:left="850"/>
        <w:rPr>
          <w:rFonts w:eastAsia="宋体"/>
          <w:lang w:val="en-US" w:eastAsia="zh-CN"/>
        </w:rPr>
      </w:pPr>
      <w:r>
        <w:t>-</w:t>
      </w:r>
      <w:r>
        <w:tab/>
      </w:r>
      <w:r>
        <w:rPr>
          <w:rFonts w:hint="eastAsia" w:eastAsia="宋体"/>
          <w:lang w:val="en-US" w:eastAsia="zh-CN"/>
        </w:rPr>
        <w:t xml:space="preserve">Unity </w:t>
      </w:r>
      <w:r>
        <w:rPr>
          <w:rFonts w:hint="eastAsia" w:eastAsia="宋体"/>
          <w:vertAlign w:val="superscript"/>
          <w:lang w:val="en-US" w:eastAsia="zh-CN"/>
        </w:rPr>
        <w:t xml:space="preserve">TM </w:t>
      </w:r>
      <w:r>
        <w:rPr>
          <w:rFonts w:hint="eastAsia" w:eastAsia="宋体"/>
          <w:lang w:val="en-US" w:eastAsia="zh-CN"/>
        </w:rPr>
        <w:t xml:space="preserve">: </w:t>
      </w:r>
      <w:r>
        <w:fldChar w:fldCharType="begin"/>
      </w:r>
      <w:r>
        <w:instrText xml:space="preserve"> HYPERLINK "https://docs.unity3d.com/6000.0/Documentation/ScriptReference/Mesh.MarkDynamic.html" </w:instrText>
      </w:r>
      <w:r>
        <w:fldChar w:fldCharType="separate"/>
      </w:r>
      <w:r>
        <w:rPr>
          <w:rStyle w:val="36"/>
          <w:rFonts w:hint="eastAsia" w:eastAsia="宋体"/>
          <w:lang w:val="en-US" w:eastAsia="zh-CN"/>
        </w:rPr>
        <w:t>https://docs.unity3d.com/6000.0/Documentation/ScriptReference/Mesh.MarkDynamic.html</w:t>
      </w:r>
      <w:r>
        <w:rPr>
          <w:rStyle w:val="36"/>
          <w:rFonts w:hint="eastAsia" w:eastAsia="宋体"/>
          <w:lang w:val="en-US" w:eastAsia="zh-CN"/>
        </w:rPr>
        <w:fldChar w:fldCharType="end"/>
      </w:r>
    </w:p>
    <w:p w14:paraId="6D4E7FA6">
      <w:pPr>
        <w:pStyle w:val="65"/>
        <w:wordWrap w:val="0"/>
        <w:ind w:left="850"/>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Unreal Engine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"https://dev.epicgames.com/documentation/en-us/unreal-engine/BlueprintAPI/DynamicMesh" </w:instrText>
      </w:r>
      <w:r>
        <w:fldChar w:fldCharType="separate"/>
      </w:r>
      <w:r>
        <w:rPr>
          <w:rStyle w:val="36"/>
          <w:rFonts w:hint="eastAsia" w:eastAsia="宋体"/>
          <w:lang w:val="en-US" w:eastAsia="zh-CN"/>
        </w:rPr>
        <w:t>https://dev.epicgames.com/documentation/en-us/unreal-engine/BlueprintAPI/DynamicMesh</w:t>
      </w:r>
      <w:r>
        <w:rPr>
          <w:rStyle w:val="36"/>
          <w:rFonts w:hint="eastAsia" w:eastAsia="宋体"/>
          <w:lang w:val="en-US" w:eastAsia="zh-CN"/>
        </w:rPr>
        <w:fldChar w:fldCharType="end"/>
      </w:r>
    </w:p>
    <w:p w14:paraId="262CDFDD">
      <w:pPr>
        <w:pStyle w:val="6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NVIDIA RTX / OptiX </w:t>
      </w:r>
      <w:r>
        <w:rPr>
          <w:rFonts w:hint="eastAsia" w:eastAsia="宋体"/>
          <w:vertAlign w:val="superscript"/>
          <w:lang w:val="en-US" w:eastAsia="zh-CN"/>
        </w:rPr>
        <w:t>TM</w:t>
      </w:r>
      <w:r>
        <w:rPr>
          <w:rFonts w:hint="eastAsia" w:eastAsia="宋体"/>
          <w:lang w:val="en-US" w:eastAsia="zh-CN"/>
        </w:rPr>
        <w:t xml:space="preserve">: </w:t>
      </w:r>
      <w:r>
        <w:fldChar w:fldCharType="begin"/>
      </w:r>
      <w:r>
        <w:instrText xml:space="preserve"> HYPERLINK "https://developer.nvidia.com/rtx/ray-tracing/optix" </w:instrText>
      </w:r>
      <w:r>
        <w:fldChar w:fldCharType="separate"/>
      </w:r>
      <w:r>
        <w:rPr>
          <w:rStyle w:val="36"/>
          <w:rFonts w:hint="eastAsia" w:eastAsia="宋体"/>
          <w:lang w:val="en-US" w:eastAsia="zh-CN"/>
        </w:rPr>
        <w:t>https://developer.nvidia.com/rtx/ray-tracing/optix</w:t>
      </w:r>
      <w:r>
        <w:rPr>
          <w:rStyle w:val="36"/>
          <w:rFonts w:hint="eastAsia" w:eastAsia="宋体"/>
          <w:lang w:val="en-US" w:eastAsia="zh-CN"/>
        </w:rPr>
        <w:fldChar w:fldCharType="end"/>
      </w:r>
    </w:p>
    <w:p w14:paraId="006B5D8D">
      <w:pPr>
        <w:pStyle w:val="55"/>
        <w:rPr>
          <w:rFonts w:eastAsia="宋体"/>
          <w:lang w:val="en-US" w:eastAsia="zh-CN"/>
        </w:rPr>
      </w:pPr>
      <w:r>
        <w:t>-</w:t>
      </w:r>
      <w:r>
        <w:tab/>
      </w:r>
      <w:r>
        <w:rPr>
          <w:rFonts w:hint="eastAsia" w:eastAsia="宋体"/>
          <w:lang w:val="en-US" w:eastAsia="zh-CN"/>
        </w:rPr>
        <w:t>Web-Based rendering APIs:</w:t>
      </w:r>
    </w:p>
    <w:p w14:paraId="33FE9ECC">
      <w:pPr>
        <w:pStyle w:val="65"/>
        <w:rPr>
          <w:lang w:val="en-US"/>
        </w:rPr>
      </w:pPr>
      <w:r>
        <w:t>-</w:t>
      </w:r>
      <w:r>
        <w:tab/>
      </w:r>
      <w:r>
        <w:rPr>
          <w:rFonts w:hint="eastAsia"/>
          <w:lang w:val="en-US" w:eastAsia="zh-CN"/>
        </w:rPr>
        <w:t>WebGL:</w:t>
      </w:r>
      <w:r>
        <w:fldChar w:fldCharType="begin"/>
      </w:r>
      <w:r>
        <w:instrText xml:space="preserve"> HYPERLINK "https://www.khronos.org/webgl/" </w:instrText>
      </w:r>
      <w:r>
        <w:fldChar w:fldCharType="separate"/>
      </w:r>
      <w:r>
        <w:rPr>
          <w:rStyle w:val="36"/>
          <w:rFonts w:hint="eastAsia" w:eastAsia="宋体"/>
          <w:lang w:val="en-US" w:eastAsia="zh-CN"/>
        </w:rPr>
        <w:t>https://www.khronos.org/webgl/</w:t>
      </w:r>
      <w:r>
        <w:rPr>
          <w:rStyle w:val="36"/>
          <w:rFonts w:hint="eastAsia" w:eastAsia="宋体"/>
          <w:lang w:val="en-US" w:eastAsia="zh-CN"/>
        </w:rPr>
        <w:fldChar w:fldCharType="end"/>
      </w:r>
    </w:p>
    <w:p w14:paraId="402F1C59">
      <w:pPr>
        <w:pStyle w:val="65"/>
        <w:rPr>
          <w:lang w:val="en-US" w:eastAsia="zh-CN"/>
        </w:rPr>
      </w:pPr>
      <w:r>
        <w:rPr>
          <w:rFonts w:hint="eastAsia"/>
          <w:lang w:val="en-US" w:eastAsia="zh-CN"/>
        </w:rPr>
        <w:t>-</w:t>
      </w:r>
      <w:r>
        <w:rPr>
          <w:rFonts w:hint="eastAsia"/>
          <w:lang w:val="en-US" w:eastAsia="zh-CN"/>
        </w:rPr>
        <w:tab/>
      </w:r>
      <w:r>
        <w:rPr>
          <w:rFonts w:hint="eastAsia"/>
          <w:lang w:val="en-US" w:eastAsia="zh-CN"/>
        </w:rPr>
        <w:t>WebGPU:</w:t>
      </w:r>
      <w:r>
        <w:fldChar w:fldCharType="begin"/>
      </w:r>
      <w:r>
        <w:instrText xml:space="preserve"> HYPERLINK "%20https:/webgpu.github.io/webgpu-samples/?sample=skinnedMesh" </w:instrText>
      </w:r>
      <w:r>
        <w:fldChar w:fldCharType="separate"/>
      </w:r>
      <w:r>
        <w:rPr>
          <w:rStyle w:val="36"/>
          <w:rFonts w:hint="eastAsia" w:eastAsia="宋体"/>
          <w:lang w:val="en-US" w:eastAsia="zh-CN"/>
        </w:rPr>
        <w:t xml:space="preserve"> https://webgpu.github.io/webgpu-samples/?sample=skinnedMesh</w:t>
      </w:r>
      <w:r>
        <w:rPr>
          <w:rStyle w:val="36"/>
          <w:rFonts w:hint="eastAsia" w:eastAsia="宋体"/>
          <w:lang w:val="en-US" w:eastAsia="zh-CN"/>
        </w:rPr>
        <w:fldChar w:fldCharType="end"/>
      </w:r>
    </w:p>
    <w:p w14:paraId="2C43019A">
      <w:pPr>
        <w:pStyle w:val="65"/>
        <w:wordWrap w:val="0"/>
        <w:ind w:left="850"/>
        <w:rPr>
          <w:lang w:val="en-US" w:eastAsia="zh-CN"/>
        </w:rPr>
      </w:pPr>
      <w:r>
        <w:rPr>
          <w:lang w:val="en-US" w:eastAsia="zh-CN"/>
        </w:rPr>
        <w:t>-</w:t>
      </w:r>
      <w:r>
        <w:rPr>
          <w:lang w:val="en-US" w:eastAsia="zh-CN"/>
        </w:rPr>
        <w:tab/>
      </w:r>
      <w:r>
        <w:rPr>
          <w:lang w:val="en-US" w:eastAsia="zh-CN"/>
        </w:rPr>
        <w:t>High-level APIs: high-level libraries use WebGL and WebGPU underneath to provide an easy-to-use, lig</w:t>
      </w:r>
      <w:r>
        <w:rPr>
          <w:rFonts w:hint="eastAsia"/>
          <w:lang w:val="en-US" w:eastAsia="zh-CN"/>
        </w:rPr>
        <w:t>-</w:t>
      </w:r>
      <w:r>
        <w:rPr>
          <w:lang w:val="en-US" w:eastAsia="zh-CN"/>
        </w:rPr>
        <w:t>htweight, and cross-browser solution for general-purpose 3D rendering. For example, Three.js (</w:t>
      </w:r>
      <w:r>
        <w:rPr>
          <w:lang w:val="en-US" w:eastAsia="zh-CN"/>
        </w:rPr>
        <w:fldChar w:fldCharType="begin"/>
      </w:r>
      <w:r>
        <w:rPr>
          <w:lang w:val="en-US" w:eastAsia="zh-CN"/>
        </w:rPr>
        <w:instrText xml:space="preserve"> HYPERLINK "https://threejs.org/docs/api/en/objects/Mesh.html" </w:instrText>
      </w:r>
      <w:r>
        <w:rPr>
          <w:lang w:val="en-US" w:eastAsia="zh-CN"/>
        </w:rPr>
        <w:fldChar w:fldCharType="separate"/>
      </w:r>
      <w:r>
        <w:rPr>
          <w:lang w:val="en-US" w:eastAsia="zh-CN"/>
        </w:rPr>
        <w:t>https://threejs.org/docs/api/en/objects/Mesh.html</w:t>
      </w:r>
      <w:r>
        <w:rPr>
          <w:lang w:val="en-US" w:eastAsia="zh-CN"/>
        </w:rPr>
        <w:fldChar w:fldCharType="end"/>
      </w:r>
      <w:r>
        <w:rPr>
          <w:lang w:val="en-US" w:eastAsia="zh-CN"/>
        </w:rPr>
        <w:t>); Babylon.js (https://doc.babylonjs.com/features/featuresDeepDive/mesh)</w:t>
      </w:r>
      <w:r>
        <w:rPr>
          <w:rFonts w:hint="eastAsia"/>
          <w:lang w:val="en-US" w:eastAsia="zh-CN"/>
        </w:rPr>
        <w:t>.</w:t>
      </w:r>
    </w:p>
    <w:p w14:paraId="2971D416">
      <w:pPr>
        <w:rPr>
          <w:lang w:eastAsia="zh-CN"/>
        </w:rPr>
      </w:pPr>
      <w:r>
        <w:rPr>
          <w:lang w:eastAsia="zh-CN"/>
        </w:rPr>
        <w:t>Rendering can be on:</w:t>
      </w:r>
    </w:p>
    <w:p w14:paraId="3B69D0C3">
      <w:pPr>
        <w:pStyle w:val="55"/>
        <w:rPr>
          <w:lang w:eastAsia="zh-CN"/>
        </w:rPr>
      </w:pPr>
      <w:r>
        <w:rPr>
          <w:rFonts w:hint="eastAsia"/>
          <w:lang w:val="en-US" w:eastAsia="zh-CN"/>
        </w:rPr>
        <w:t>-</w:t>
      </w:r>
      <w:r>
        <w:rPr>
          <w:rFonts w:hint="eastAsia"/>
          <w:lang w:val="en-US" w:eastAsia="zh-CN"/>
        </w:rPr>
        <w:tab/>
      </w:r>
      <w:r>
        <w:rPr>
          <w:lang w:eastAsia="zh-CN"/>
        </w:rPr>
        <w:t>a device for 2D presentation such as a phone</w:t>
      </w:r>
    </w:p>
    <w:p w14:paraId="1F34B326">
      <w:pPr>
        <w:pStyle w:val="55"/>
        <w:rPr>
          <w:lang w:val="en-US" w:eastAsia="zh-CN"/>
        </w:rPr>
      </w:pPr>
      <w:r>
        <w:rPr>
          <w:rFonts w:hint="eastAsia"/>
          <w:lang w:val="en-US" w:eastAsia="zh-CN"/>
        </w:rPr>
        <w:t>-</w:t>
      </w:r>
      <w:r>
        <w:rPr>
          <w:rFonts w:hint="eastAsia"/>
          <w:lang w:val="en-US" w:eastAsia="zh-CN"/>
        </w:rPr>
        <w:tab/>
      </w:r>
      <w:r>
        <w:rPr>
          <w:lang w:eastAsia="zh-CN"/>
        </w:rPr>
        <w:t>a device for 3D presentation</w:t>
      </w:r>
      <w:r>
        <w:rPr>
          <w:rFonts w:hint="eastAsia"/>
          <w:lang w:val="en-US" w:eastAsia="zh-CN"/>
        </w:rPr>
        <w:t xml:space="preserve"> </w:t>
      </w:r>
      <w:r>
        <w:rPr>
          <w:lang w:eastAsia="zh-CN"/>
        </w:rPr>
        <w:t>such as an autostereoscopic display,</w:t>
      </w:r>
      <w:r>
        <w:rPr>
          <w:rFonts w:hint="eastAsia"/>
          <w:lang w:val="en-US" w:eastAsia="zh-CN"/>
        </w:rPr>
        <w:t xml:space="preserve"> providing depth perception for dynamic meshes</w:t>
      </w:r>
    </w:p>
    <w:p w14:paraId="537632F5">
      <w:pPr>
        <w:pStyle w:val="55"/>
      </w:pPr>
      <w:r>
        <w:rPr>
          <w:rFonts w:hint="eastAsia"/>
          <w:lang w:val="en-US" w:eastAsia="zh-CN"/>
        </w:rPr>
        <w:t>-</w:t>
      </w:r>
      <w:r>
        <w:rPr>
          <w:rFonts w:hint="eastAsia"/>
          <w:lang w:val="en-US" w:eastAsia="zh-CN"/>
        </w:rPr>
        <w:tab/>
      </w:r>
      <w:r>
        <w:rPr>
          <w:lang w:eastAsia="zh-CN"/>
        </w:rPr>
        <w:t xml:space="preserve">a device for 6DoF presentation such as </w:t>
      </w:r>
      <w:r>
        <w:rPr>
          <w:rFonts w:hint="eastAsia"/>
          <w:lang w:val="en-US" w:eastAsia="zh-CN"/>
        </w:rPr>
        <w:t>VR/AR devices like</w:t>
      </w:r>
      <w:r>
        <w:rPr>
          <w:lang w:eastAsia="zh-CN"/>
        </w:rPr>
        <w:t xml:space="preserve"> </w:t>
      </w:r>
      <w:r>
        <w:t>Meta Quest</w:t>
      </w:r>
      <w:r>
        <w:rPr>
          <w:rFonts w:hint="eastAsia" w:eastAsia="宋体"/>
          <w:lang w:val="en-US" w:eastAsia="zh-CN"/>
        </w:rPr>
        <w:t xml:space="preserve"> </w:t>
      </w:r>
      <w:r>
        <w:rPr>
          <w:rFonts w:hint="eastAsia" w:eastAsia="宋体"/>
          <w:vertAlign w:val="superscript"/>
          <w:lang w:val="en-US" w:eastAsia="zh-CN"/>
        </w:rPr>
        <w:t>TM</w:t>
      </w:r>
      <w:r>
        <w:t>, HTC Vive</w:t>
      </w:r>
      <w:r>
        <w:rPr>
          <w:rFonts w:hint="eastAsia" w:eastAsia="宋体"/>
          <w:lang w:val="en-US" w:eastAsia="zh-CN"/>
        </w:rPr>
        <w:t xml:space="preserve"> </w:t>
      </w:r>
      <w:r>
        <w:rPr>
          <w:rFonts w:hint="eastAsia" w:eastAsia="宋体"/>
          <w:vertAlign w:val="superscript"/>
          <w:lang w:val="en-US" w:eastAsia="zh-CN"/>
        </w:rPr>
        <w:t>TM</w:t>
      </w:r>
      <w:r>
        <w:t>,</w:t>
      </w:r>
      <w:r>
        <w:rPr>
          <w:rFonts w:hint="eastAsia" w:eastAsia="宋体"/>
          <w:lang w:val="en-US" w:eastAsia="zh-CN"/>
        </w:rPr>
        <w:t xml:space="preserve"> </w:t>
      </w:r>
      <w:r>
        <w:t>and Apple Vision Pro</w:t>
      </w:r>
      <w:r>
        <w:rPr>
          <w:rFonts w:hint="eastAsia" w:eastAsia="宋体"/>
          <w:vertAlign w:val="superscript"/>
          <w:lang w:val="en-US" w:eastAsia="zh-CN"/>
        </w:rPr>
        <w:t>TM</w:t>
      </w:r>
      <w:r>
        <w:t xml:space="preserve"> support real-time rendering of dynamic content.</w:t>
      </w:r>
    </w:p>
    <w:p w14:paraId="1A791D7E">
      <w:pPr>
        <w:pStyle w:val="55"/>
        <w:rPr>
          <w:lang w:val="en-US" w:eastAsia="zh-CN"/>
        </w:rPr>
      </w:pPr>
    </w:p>
    <w:p w14:paraId="2FFE7D07">
      <w:pPr>
        <w:pStyle w:val="5"/>
        <w:rPr>
          <w:lang w:val="en-US" w:eastAsia="zh-CN"/>
        </w:rPr>
      </w:pPr>
      <w:bookmarkStart w:id="538" w:name="_Toc28963"/>
      <w:bookmarkStart w:id="539" w:name="_Toc19609"/>
      <w:bookmarkStart w:id="540" w:name="_Toc26795"/>
      <w:bookmarkStart w:id="541" w:name="_Toc17533811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w:t>
      </w:r>
      <w:r>
        <w:rPr>
          <w:rFonts w:hint="eastAsia"/>
          <w:lang w:val="en-US" w:eastAsia="zh-CN"/>
        </w:rPr>
        <w:tab/>
      </w:r>
      <w:r>
        <w:rPr>
          <w:lang w:val="en-US" w:eastAsia="zh-CN"/>
        </w:rPr>
        <w:t>Supporting Information</w:t>
      </w:r>
      <w:bookmarkEnd w:id="538"/>
      <w:bookmarkEnd w:id="539"/>
      <w:bookmarkEnd w:id="540"/>
      <w:bookmarkEnd w:id="541"/>
    </w:p>
    <w:p w14:paraId="1A6A4260">
      <w:pPr>
        <w:pStyle w:val="6"/>
        <w:rPr>
          <w:lang w:val="en-US" w:eastAsia="zh-CN"/>
        </w:rPr>
      </w:pPr>
      <w:bookmarkStart w:id="542" w:name="_Toc32279"/>
      <w:bookmarkStart w:id="543" w:name="_Toc16118"/>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4.1</w:t>
      </w:r>
      <w:r>
        <w:rPr>
          <w:rFonts w:hint="eastAsia"/>
          <w:lang w:val="en-US" w:eastAsia="zh-CN"/>
        </w:rPr>
        <w:tab/>
      </w:r>
      <w:r>
        <w:rPr>
          <w:lang w:val="en-US" w:eastAsia="zh-CN"/>
        </w:rPr>
        <w:t>T</w:t>
      </w:r>
      <w:r>
        <w:rPr>
          <w:rFonts w:hint="eastAsia"/>
          <w:lang w:val="en-US" w:eastAsia="zh-CN"/>
        </w:rPr>
        <w:t>est and reference sequences</w:t>
      </w:r>
      <w:bookmarkEnd w:id="542"/>
      <w:bookmarkEnd w:id="543"/>
      <w:r>
        <w:rPr>
          <w:rFonts w:hint="eastAsia"/>
          <w:lang w:val="en-US" w:eastAsia="zh-CN"/>
        </w:rPr>
        <w:t xml:space="preserve"> </w:t>
      </w:r>
    </w:p>
    <w:p w14:paraId="3AA27D51">
      <w:pPr>
        <w:rPr>
          <w:rFonts w:hint="eastAsia" w:eastAsia="宋体"/>
          <w:lang w:val="en-US" w:eastAsia="zh-CN"/>
        </w:rPr>
      </w:pPr>
      <w:r>
        <w:rPr>
          <w:lang w:val="en-US"/>
        </w:rPr>
        <w:t xml:space="preserve">Collected candidate raw </w:t>
      </w:r>
      <w:r>
        <w:rPr>
          <w:rFonts w:hint="eastAsia" w:eastAsia="宋体"/>
          <w:lang w:val="en-US" w:eastAsia="zh-CN"/>
        </w:rPr>
        <w:t>dynamic mesh</w:t>
      </w:r>
      <w:r>
        <w:rPr>
          <w:lang w:val="en-US"/>
        </w:rPr>
        <w:t xml:space="preserve"> sequences that are available for testing are presented in Annex C.</w:t>
      </w:r>
      <w:r>
        <w:rPr>
          <w:rFonts w:hint="eastAsia" w:eastAsia="宋体"/>
          <w:highlight w:val="yellow"/>
          <w:lang w:val="en-US" w:eastAsia="zh-CN"/>
        </w:rPr>
        <w:t>2</w:t>
      </w:r>
    </w:p>
    <w:p w14:paraId="0CA04D99">
      <w:pPr>
        <w:pStyle w:val="6"/>
        <w:rPr>
          <w:lang w:val="en-US" w:eastAsia="zh-CN"/>
        </w:rPr>
      </w:pPr>
      <w:bookmarkStart w:id="544" w:name="_Toc27579"/>
      <w:bookmarkStart w:id="545" w:name="_Toc9511"/>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4.2</w:t>
      </w:r>
      <w:r>
        <w:rPr>
          <w:rFonts w:hint="eastAsia"/>
          <w:lang w:val="en-US" w:eastAsia="zh-CN"/>
        </w:rPr>
        <w:tab/>
      </w:r>
      <w:r>
        <w:rPr>
          <w:rFonts w:hint="eastAsia"/>
          <w:lang w:val="en-US" w:eastAsia="zh-CN"/>
        </w:rPr>
        <w:t>Uncompressed data size</w:t>
      </w:r>
      <w:bookmarkEnd w:id="544"/>
      <w:bookmarkEnd w:id="545"/>
    </w:p>
    <w:p w14:paraId="6DF6D415">
      <w:pPr>
        <w:rPr>
          <w:rFonts w:eastAsia="宋体"/>
          <w:lang w:val="en-US" w:eastAsia="zh-CN"/>
        </w:rPr>
      </w:pPr>
      <w:r>
        <w:rPr>
          <w:lang w:val="en-US"/>
        </w:rPr>
        <w:t xml:space="preserve">The uncompressed data size of </w:t>
      </w:r>
      <w:r>
        <w:rPr>
          <w:rFonts w:hint="eastAsia" w:eastAsia="宋体"/>
          <w:lang w:val="en-US" w:eastAsia="zh-CN"/>
        </w:rPr>
        <w:t xml:space="preserve"> dynamic meshes </w:t>
      </w:r>
      <w:r>
        <w:rPr>
          <w:lang w:val="en-US"/>
        </w:rPr>
        <w:t xml:space="preserve">depends on </w:t>
      </w:r>
      <w:r>
        <w:rPr>
          <w:rFonts w:hint="eastAsia" w:eastAsia="宋体"/>
          <w:lang w:val="en-US" w:eastAsia="zh-CN"/>
        </w:rPr>
        <w:t>several factors, including vertex count, attribute information, level of detail (LOD), animation/deformation data and etc</w:t>
      </w:r>
      <w:r>
        <w:rPr>
          <w:lang w:val="en-US"/>
        </w:rPr>
        <w:t xml:space="preserve">. </w:t>
      </w:r>
      <w:r>
        <w:rPr>
          <w:rFonts w:hint="eastAsia"/>
          <w:lang w:val="en-US"/>
        </w:rPr>
        <w:t>A dynamic mesh sequence may require a large amount of data since it may consist of a significant amount of information changing in time.</w:t>
      </w:r>
      <w:r>
        <w:rPr>
          <w:rFonts w:hint="eastAsia" w:eastAsia="宋体"/>
          <w:lang w:val="en-US" w:eastAsia="zh-CN"/>
        </w:rPr>
        <w:t xml:space="preserve"> The size of dynamic mesh sequences typically ranges from a few gigabytes to several dozen gigabytes. </w:t>
      </w:r>
      <w:r>
        <w:rPr>
          <w:rFonts w:hint="eastAsia"/>
          <w:lang w:val="en-US"/>
        </w:rPr>
        <w:t xml:space="preserve">For </w:t>
      </w:r>
      <w:r>
        <w:rPr>
          <w:rFonts w:hint="eastAsia" w:eastAsia="宋体"/>
          <w:lang w:val="en-US" w:eastAsia="zh-CN"/>
        </w:rPr>
        <w:t>example</w:t>
      </w:r>
      <w:r>
        <w:rPr>
          <w:rFonts w:hint="eastAsia"/>
          <w:lang w:val="en-US"/>
        </w:rPr>
        <w:t xml:space="preserve">, </w:t>
      </w:r>
      <w:r>
        <w:rPr>
          <w:rFonts w:hint="eastAsia" w:eastAsia="宋体"/>
          <w:lang w:val="en-US" w:eastAsia="zh-CN"/>
        </w:rPr>
        <w:t xml:space="preserve">the </w:t>
      </w:r>
      <w:r>
        <w:rPr>
          <w:rFonts w:hint="eastAsia" w:eastAsia="宋体"/>
          <w:i/>
          <w:iCs/>
          <w:lang w:val="en-US" w:eastAsia="zh-CN"/>
        </w:rPr>
        <w:t xml:space="preserve">basketball_player </w:t>
      </w:r>
      <w:r>
        <w:rPr>
          <w:rFonts w:hint="eastAsia" w:eastAsia="宋体"/>
          <w:lang w:val="en-US" w:eastAsia="zh-CN"/>
        </w:rPr>
        <w:t>sequence proposed by Owlii Inc. contains around 40K triangles, with texture maps at a resolution of 2048 x 2048. With a total of 600 frames, its raw data size is about 45.2GB.</w:t>
      </w:r>
    </w:p>
    <w:p w14:paraId="6ECC467C">
      <w:pPr>
        <w:pStyle w:val="6"/>
        <w:rPr>
          <w:rFonts w:eastAsia="宋体"/>
          <w:lang w:val="en-US" w:eastAsia="zh-CN"/>
        </w:rPr>
      </w:pPr>
      <w:bookmarkStart w:id="546" w:name="_Toc17986"/>
      <w:bookmarkStart w:id="547" w:name="_Toc24556"/>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4.3</w:t>
      </w:r>
      <w:r>
        <w:rPr>
          <w:rFonts w:hint="eastAsia"/>
          <w:lang w:val="en-US" w:eastAsia="zh-CN"/>
        </w:rPr>
        <w:tab/>
      </w:r>
      <w:r>
        <w:rPr>
          <w:rFonts w:hint="eastAsia"/>
          <w:lang w:val="en-US" w:eastAsia="zh-CN"/>
        </w:rPr>
        <w:t>Known compression technologies</w:t>
      </w:r>
      <w:bookmarkEnd w:id="546"/>
      <w:bookmarkEnd w:id="547"/>
    </w:p>
    <w:p w14:paraId="1C55A818">
      <w:pPr>
        <w:rPr>
          <w:rFonts w:eastAsia="宋体"/>
          <w:lang w:val="en-US" w:eastAsia="zh-CN"/>
        </w:rPr>
      </w:pPr>
      <w:r>
        <w:rPr>
          <w:rFonts w:hint="eastAsia" w:eastAsia="宋体"/>
          <w:lang w:val="en-US" w:eastAsia="zh-CN"/>
        </w:rPr>
        <w:t>E</w:t>
      </w:r>
      <w:r>
        <w:rPr>
          <w:lang w:val="en-US"/>
        </w:rPr>
        <w:t xml:space="preserve">xisting compression </w:t>
      </w:r>
      <w:r>
        <w:rPr>
          <w:rFonts w:hint="eastAsia" w:eastAsia="宋体"/>
          <w:lang w:val="en-US" w:eastAsia="zh-CN"/>
        </w:rPr>
        <w:t>technologies for dynamic meshes include:</w:t>
      </w:r>
    </w:p>
    <w:p w14:paraId="3F3043EE">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Googles</w:t>
      </w:r>
      <w:r>
        <w:rPr>
          <w:rFonts w:eastAsia="宋体"/>
          <w:lang w:val="en-US" w:eastAsia="zh-CN"/>
        </w:rPr>
        <w:t>’</w:t>
      </w:r>
      <w:r>
        <w:rPr>
          <w:rFonts w:hint="eastAsia" w:eastAsia="宋体"/>
          <w:lang w:val="en-US" w:eastAsia="zh-CN"/>
        </w:rPr>
        <w:t xml:space="preserve"> </w:t>
      </w:r>
      <w:r>
        <w:rPr>
          <w:lang w:val="en-US"/>
        </w:rPr>
        <w:t>D</w:t>
      </w:r>
      <w:r>
        <w:rPr>
          <w:rFonts w:hint="eastAsia" w:eastAsia="宋体"/>
          <w:lang w:val="en-US" w:eastAsia="zh-CN"/>
        </w:rPr>
        <w:t>raco</w:t>
      </w:r>
      <w:r>
        <w:rPr>
          <w:rFonts w:hint="eastAsia" w:eastAsia="宋体"/>
          <w:highlight w:val="yellow"/>
          <w:lang w:val="en-US" w:eastAsia="zh-CN"/>
        </w:rPr>
        <w:t xml:space="preserve"> [D5]</w:t>
      </w:r>
      <w:r>
        <w:rPr>
          <w:lang w:val="en-US"/>
        </w:rPr>
        <w:t xml:space="preserve">, </w:t>
      </w:r>
      <w:r>
        <w:rPr>
          <w:rFonts w:hint="eastAsia" w:eastAsia="宋体"/>
          <w:lang w:val="en-US" w:eastAsia="zh-CN"/>
        </w:rPr>
        <w:t>a C++ compression library</w:t>
      </w:r>
      <w:r>
        <w:rPr>
          <w:rFonts w:eastAsia="宋体"/>
          <w:lang w:val="en-US" w:eastAsia="zh-CN"/>
        </w:rPr>
        <w:t xml:space="preserve"> designed</w:t>
      </w:r>
      <w:r>
        <w:rPr>
          <w:lang w:val="en-US"/>
        </w:rPr>
        <w:t xml:space="preserve"> for static meshes. Dynamic meshes are typically encoded as independent frame and the temporal </w:t>
      </w:r>
      <w:r>
        <w:rPr>
          <w:rFonts w:hint="eastAsia" w:eastAsia="宋体"/>
          <w:lang w:val="en-US" w:eastAsia="zh-CN"/>
        </w:rPr>
        <w:t>coherence</w:t>
      </w:r>
      <w:r>
        <w:rPr>
          <w:lang w:val="en-US"/>
        </w:rPr>
        <w:t xml:space="preserve"> and redundancies in dynamic meshes are not leveraged</w:t>
      </w:r>
      <w:r>
        <w:rPr>
          <w:rFonts w:hint="eastAsia" w:eastAsia="宋体"/>
          <w:lang w:val="en-US" w:eastAsia="zh-CN"/>
        </w:rPr>
        <w:t>.</w:t>
      </w:r>
    </w:p>
    <w:p w14:paraId="21866F41">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Me</w:t>
      </w:r>
      <w:r>
        <w:rPr>
          <w:lang w:val="en-US"/>
        </w:rPr>
        <w:t>sh compression standards</w:t>
      </w:r>
      <w:r>
        <w:rPr>
          <w:rFonts w:hint="eastAsia" w:eastAsia="宋体"/>
          <w:lang w:val="en-US" w:eastAsia="zh-CN"/>
        </w:rPr>
        <w:t xml:space="preserve"> such as</w:t>
      </w:r>
      <w:r>
        <w:rPr>
          <w:lang w:val="en-US"/>
        </w:rPr>
        <w:t xml:space="preserve"> IC, MESHGRID, and FAMC</w:t>
      </w:r>
      <w:r>
        <w:rPr>
          <w:rFonts w:hint="eastAsia" w:eastAsia="宋体"/>
          <w:lang w:val="en-US" w:eastAsia="zh-CN"/>
        </w:rPr>
        <w:t xml:space="preserve"> </w:t>
      </w:r>
      <w:r>
        <w:rPr>
          <w:rFonts w:hint="eastAsia" w:eastAsia="宋体"/>
          <w:highlight w:val="yellow"/>
          <w:lang w:val="en-US" w:eastAsia="zh-CN"/>
        </w:rPr>
        <w:t>[DM-4]</w:t>
      </w:r>
      <w:r>
        <w:rPr>
          <w:highlight w:val="yellow"/>
          <w:lang w:val="en-US"/>
        </w:rPr>
        <w:t>,</w:t>
      </w:r>
      <w:r>
        <w:rPr>
          <w:lang w:val="en-US"/>
        </w:rPr>
        <w:t xml:space="preserve"> </w:t>
      </w:r>
      <w:r>
        <w:rPr>
          <w:rFonts w:hint="eastAsia" w:eastAsia="宋体"/>
          <w:lang w:val="en-US" w:eastAsia="zh-CN"/>
        </w:rPr>
        <w:t xml:space="preserve">previously </w:t>
      </w:r>
      <w:r>
        <w:rPr>
          <w:lang w:val="en-US"/>
        </w:rPr>
        <w:t>developed by MPEGcan only compress dynamic mesh sequences with constant topological information (same vertex counts and face connections). These method can't handle dynamic meshes with time-varying topol</w:t>
      </w:r>
      <w:r>
        <w:rPr>
          <w:rFonts w:hint="eastAsia" w:eastAsia="宋体"/>
          <w:lang w:val="en-US" w:eastAsia="zh-CN"/>
        </w:rPr>
        <w:t>ogy</w:t>
      </w:r>
      <w:r>
        <w:rPr>
          <w:lang w:val="en-US"/>
        </w:rPr>
        <w:t>, geometry and attribute information</w:t>
      </w:r>
      <w:r>
        <w:rPr>
          <w:rFonts w:hint="eastAsia" w:eastAsia="宋体"/>
          <w:lang w:val="en-US" w:eastAsia="zh-CN"/>
        </w:rPr>
        <w:t>.</w:t>
      </w:r>
    </w:p>
    <w:p w14:paraId="4C0C2CA1">
      <w:pPr>
        <w:pStyle w:val="55"/>
        <w:rPr>
          <w:lang w:val="en-US"/>
        </w:rPr>
      </w:pPr>
      <w:r>
        <w:rPr>
          <w:rFonts w:eastAsia="宋体"/>
          <w:lang w:val="en-US" w:eastAsia="zh-CN"/>
        </w:rPr>
        <w:t>-</w:t>
      </w:r>
      <w:r>
        <w:tab/>
      </w:r>
      <w:r>
        <w:rPr>
          <w:rFonts w:eastAsia="宋体"/>
          <w:lang w:val="en-US" w:eastAsia="zh-CN"/>
        </w:rPr>
        <w:t xml:space="preserve">V-DMC </w:t>
      </w:r>
      <w:r>
        <w:rPr>
          <w:rFonts w:eastAsia="宋体"/>
          <w:highlight w:val="yellow"/>
          <w:lang w:val="en-US" w:eastAsia="zh-CN"/>
        </w:rPr>
        <w:t>[DM-5]</w:t>
      </w:r>
      <w:r>
        <w:rPr>
          <w:rFonts w:eastAsia="宋体"/>
          <w:lang w:val="en-US" w:eastAsia="zh-CN"/>
        </w:rPr>
        <w:t>, a new mesh compression standard to directly handle dynamic meshes with time varying connectivity information and optionally time varying attribute maps.The initial V-DMC test model was released by MPEG in July 2022, it is currently under Draft International Standard (DIS) status, and has been submitted to ISO with the reference ISO/IEC 23090-29. The WD1.0 of V-DMC conformance and the reference software N1047 have also been provided</w:t>
      </w:r>
      <w:r>
        <w:rPr>
          <w:lang w:val="en-US"/>
        </w:rPr>
        <w:t xml:space="preserve">, including </w:t>
      </w:r>
      <w:r>
        <w:rPr>
          <w:rFonts w:hint="default"/>
          <w:lang w:val="en-US"/>
        </w:rPr>
        <w:t xml:space="preserve">streaming </w:t>
      </w:r>
      <w:r>
        <w:rPr>
          <w:lang w:val="en-US"/>
        </w:rPr>
        <w:t>with DASH, or transmitted in real-time using RTP-based transport</w:t>
      </w:r>
      <w:r>
        <w:rPr>
          <w:rFonts w:eastAsia="宋体"/>
          <w:highlight w:val="yellow"/>
          <w:lang w:val="en-US" w:eastAsia="zh-CN"/>
        </w:rPr>
        <w:t xml:space="preserve"> [DM-6]</w:t>
      </w:r>
      <w:r>
        <w:rPr>
          <w:lang w:val="en-US"/>
        </w:rPr>
        <w:t>.</w:t>
      </w:r>
    </w:p>
    <w:p w14:paraId="35F7C32C">
      <w:pPr>
        <w:pStyle w:val="6"/>
        <w:rPr>
          <w:lang w:val="en-US" w:eastAsia="zh-CN"/>
        </w:rPr>
      </w:pPr>
      <w:bookmarkStart w:id="548" w:name="_Toc14337"/>
      <w:bookmarkStart w:id="549" w:name="_Toc1220"/>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4.4</w:t>
      </w:r>
      <w:r>
        <w:rPr>
          <w:rFonts w:hint="eastAsia"/>
          <w:lang w:val="en-US" w:eastAsia="zh-CN"/>
        </w:rPr>
        <w:tab/>
      </w:r>
      <w:r>
        <w:rPr>
          <w:rFonts w:hint="eastAsia"/>
          <w:lang w:val="en-US" w:eastAsia="zh-CN"/>
        </w:rPr>
        <w:t>Conversion from other formats</w:t>
      </w:r>
      <w:bookmarkEnd w:id="548"/>
      <w:bookmarkEnd w:id="549"/>
    </w:p>
    <w:p w14:paraId="62AB4F3B">
      <w:pPr>
        <w:rPr>
          <w:lang w:val="en-US" w:eastAsia="zh-CN"/>
        </w:rPr>
      </w:pPr>
      <w:r>
        <w:rPr>
          <w:rFonts w:hint="eastAsia"/>
          <w:lang w:val="en-US" w:eastAsia="zh-CN"/>
        </w:rPr>
        <w:t>Dynamic meshes</w:t>
      </w:r>
      <w:r>
        <w:rPr>
          <w:lang w:val="en-US" w:eastAsia="zh-CN"/>
        </w:rPr>
        <w:t xml:space="preserve"> can be </w:t>
      </w:r>
      <w:r>
        <w:rPr>
          <w:rFonts w:hint="eastAsia"/>
          <w:lang w:val="en-US" w:eastAsia="zh-CN"/>
        </w:rPr>
        <w:t>converted from point clouds as defined in</w:t>
      </w:r>
      <w:r>
        <w:rPr>
          <w:rFonts w:hint="eastAsia"/>
          <w:highlight w:val="yellow"/>
          <w:lang w:val="en-US" w:eastAsia="zh-CN"/>
        </w:rPr>
        <w:t xml:space="preserve"> clause 4.3.3</w:t>
      </w:r>
      <w:r>
        <w:rPr>
          <w:rFonts w:hint="eastAsia"/>
          <w:lang w:val="en-US" w:eastAsia="zh-CN"/>
        </w:rPr>
        <w:t xml:space="preserve"> or voxels using software like MeshLab (https://github.com/cnr-isti-vclab/meshlab), CloudCompare (https://github.com/CloudCompare/CloudCompare), or Autodesk (https://github.com/Autodesk). </w:t>
      </w:r>
      <w:r>
        <w:rPr>
          <w:lang w:val="en-US" w:eastAsia="zh-CN"/>
        </w:rPr>
        <w:t xml:space="preserve">Such transformation is lossy. </w:t>
      </w:r>
    </w:p>
    <w:p w14:paraId="26A2C73A">
      <w:pPr>
        <w:pStyle w:val="6"/>
        <w:rPr>
          <w:lang w:val="en-US" w:eastAsia="zh-CN"/>
        </w:rPr>
      </w:pPr>
      <w:bookmarkStart w:id="550" w:name="_Toc25927"/>
      <w:bookmarkStart w:id="551" w:name="_Toc30126"/>
      <w:r>
        <w:rPr>
          <w:rFonts w:hint="eastAsia"/>
          <w:lang w:val="en-US" w:eastAsia="zh-CN"/>
        </w:rPr>
        <w:t>4.3.5.4.5</w:t>
      </w:r>
      <w:r>
        <w:rPr>
          <w:rFonts w:hint="eastAsia"/>
          <w:lang w:val="en-US" w:eastAsia="zh-CN"/>
        </w:rPr>
        <w:tab/>
      </w:r>
      <w:r>
        <w:rPr>
          <w:rFonts w:hint="eastAsia"/>
          <w:lang w:val="en-US" w:eastAsia="zh-CN"/>
        </w:rPr>
        <w:t>Typical Quality Criteria</w:t>
      </w:r>
      <w:bookmarkEnd w:id="550"/>
      <w:bookmarkEnd w:id="551"/>
      <w:r>
        <w:rPr>
          <w:rFonts w:hint="eastAsia"/>
          <w:lang w:val="en-US" w:eastAsia="zh-CN"/>
        </w:rPr>
        <w:t xml:space="preserve"> </w:t>
      </w:r>
    </w:p>
    <w:p w14:paraId="609663BD">
      <w:pPr>
        <w:pStyle w:val="7"/>
        <w:rPr>
          <w:lang w:val="en-US" w:eastAsia="zh-CN"/>
        </w:rPr>
      </w:pPr>
      <w:bookmarkStart w:id="552" w:name="_Toc6549"/>
      <w:bookmarkStart w:id="553" w:name="_Toc4312"/>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4.5.1</w:t>
      </w:r>
      <w:r>
        <w:rPr>
          <w:rFonts w:hint="eastAsia"/>
          <w:lang w:val="en-US" w:eastAsia="zh-CN"/>
        </w:rPr>
        <w:tab/>
      </w:r>
      <w:r>
        <w:rPr>
          <w:rFonts w:hint="eastAsia"/>
          <w:lang w:val="en-US" w:eastAsia="zh-CN"/>
        </w:rPr>
        <w:t>Objective Metrics</w:t>
      </w:r>
      <w:bookmarkEnd w:id="552"/>
      <w:bookmarkEnd w:id="553"/>
    </w:p>
    <w:p w14:paraId="6512D5FE">
      <w:pPr>
        <w:rPr>
          <w:lang w:val="en-US" w:eastAsia="zh-CN"/>
        </w:rPr>
      </w:pPr>
      <w:r>
        <w:rPr>
          <w:lang w:val="en-US" w:eastAsia="zh-CN"/>
        </w:rPr>
        <w:t>MPEG WG7 proposes two methods for dynamic mesh evaluation:  one based on the well-known D1/D2 metric used in point cloud compression (</w:t>
      </w:r>
      <w:r>
        <w:rPr>
          <w:b/>
          <w:bCs/>
          <w:lang w:val="en-US" w:eastAsia="zh-CN"/>
        </w:rPr>
        <w:t>point-based metric</w:t>
      </w:r>
      <w:r>
        <w:rPr>
          <w:lang w:val="en-US" w:eastAsia="zh-CN"/>
        </w:rPr>
        <w:t>), and another one based on evaluation of projected images (</w:t>
      </w:r>
      <w:r>
        <w:rPr>
          <w:b/>
          <w:bCs/>
          <w:lang w:val="en-US" w:eastAsia="zh-CN"/>
        </w:rPr>
        <w:t>image-based metric</w:t>
      </w:r>
      <w:r>
        <w:rPr>
          <w:lang w:val="en-US" w:eastAsia="zh-CN"/>
        </w:rPr>
        <w:t xml:space="preserve">) Annex B </w:t>
      </w:r>
      <w:r>
        <w:rPr>
          <w:highlight w:val="yellow"/>
          <w:lang w:val="en-US" w:eastAsia="zh-CN"/>
        </w:rPr>
        <w:t>[DM-1].</w:t>
      </w:r>
      <w:r>
        <w:rPr>
          <w:lang w:val="en-US" w:eastAsia="zh-CN"/>
        </w:rPr>
        <w:t xml:space="preserve"> Both methods are implemented in the mpeg_pcc_mmetric software which is available on the MPEG GIT [DM-18].</w:t>
      </w:r>
    </w:p>
    <w:p w14:paraId="55B3CE70">
      <w:pPr>
        <w:rPr>
          <w:lang w:eastAsia="zh-CN"/>
        </w:rPr>
      </w:pPr>
      <w:r>
        <w:rPr>
          <w:rFonts w:hint="eastAsia"/>
          <w:lang w:val="en-US" w:eastAsia="zh-CN"/>
        </w:rPr>
        <w:t>For</w:t>
      </w:r>
      <w:r>
        <w:rPr>
          <w:rFonts w:hint="eastAsia"/>
          <w:b/>
          <w:bCs/>
          <w:lang w:val="en-US" w:eastAsia="zh-CN"/>
        </w:rPr>
        <w:t xml:space="preserve"> point-based metric</w:t>
      </w:r>
      <w:r>
        <w:rPr>
          <w:rFonts w:hint="eastAsia"/>
          <w:lang w:val="en-US" w:eastAsia="zh-CN"/>
        </w:rPr>
        <w:t>, it directly uses the raw data from the reference and distorted meshes to extract features and predict quality. It includes two steps, as shown in</w:t>
      </w:r>
      <w:r>
        <w:rPr>
          <w:rFonts w:hint="eastAsia"/>
          <w:highlight w:val="yellow"/>
          <w:lang w:val="en-US" w:eastAsia="zh-CN"/>
        </w:rPr>
        <w:t xml:space="preserve"> Figure 4.3.5.4.5.1-1</w:t>
      </w:r>
      <w:r>
        <w:rPr>
          <w:rFonts w:hint="eastAsia"/>
          <w:lang w:val="en-US" w:eastAsia="zh-CN"/>
        </w:rPr>
        <w:t xml:space="preserve">. First, the input meshes are sampled to be converted into their respective point cloud representations. Second, with the sampled surface point clouds, point cloud objective metrics D1/D2, Y-PSNR, and PCQM are calculated to assess quality. According to experimental results </w:t>
      </w:r>
      <w:r>
        <w:rPr>
          <w:rFonts w:hint="eastAsia"/>
          <w:highlight w:val="yellow"/>
          <w:lang w:val="en-US" w:eastAsia="zh-CN"/>
        </w:rPr>
        <w:t>[DM-11]</w:t>
      </w:r>
      <w:r>
        <w:rPr>
          <w:rFonts w:hint="eastAsia"/>
          <w:lang w:val="en-US" w:eastAsia="zh-CN"/>
        </w:rPr>
        <w:t>, the point-based metrics (particularly PCQM</w:t>
      </w:r>
      <w:r>
        <w:rPr>
          <w:rFonts w:hint="eastAsia"/>
          <w:vertAlign w:val="subscript"/>
          <w:lang w:val="en-US" w:eastAsia="zh-CN"/>
        </w:rPr>
        <w:t>P</w:t>
      </w:r>
      <w:r>
        <w:rPr>
          <w:rFonts w:hint="eastAsia"/>
          <w:lang w:val="en-US" w:eastAsia="zh-CN"/>
        </w:rPr>
        <w:t xml:space="preserve">) show high performance in dynamic mesh quality assessment and do not need rendering. However, these metrics heavily rely on mesh sampling step, </w:t>
      </w:r>
      <w:r>
        <w:rPr>
          <w:rFonts w:hint="eastAsia"/>
          <w:lang w:eastAsia="zh-CN"/>
        </w:rPr>
        <w:t>which requires dense sampling to achieve accurate results. This can be computationally intensive and significantly increase processing time.</w:t>
      </w:r>
    </w:p>
    <w:p w14:paraId="731DC95D">
      <w:pPr>
        <w:pStyle w:val="22"/>
        <w:jc w:val="center"/>
        <w:rPr>
          <w:b/>
          <w:bCs/>
          <w:i w:val="0"/>
          <w:iCs w:val="0"/>
          <w:sz w:val="20"/>
          <w:szCs w:val="20"/>
          <w:lang w:eastAsia="zh-CN"/>
        </w:rPr>
      </w:pPr>
      <w:bookmarkStart w:id="554" w:name="_Ref62671476"/>
      <w:r>
        <w:rPr>
          <w:b/>
          <w:bCs/>
          <w:i w:val="0"/>
          <w:iCs w:val="0"/>
          <w:sz w:val="20"/>
          <w:szCs w:val="20"/>
        </w:rPr>
        <w:t xml:space="preserve">Figure </w:t>
      </w:r>
      <w:bookmarkEnd w:id="554"/>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4.5.1-1</w:t>
      </w:r>
      <w:r>
        <w:rPr>
          <w:b/>
          <w:bCs/>
          <w:i w:val="0"/>
          <w:iCs w:val="0"/>
          <w:sz w:val="20"/>
          <w:szCs w:val="20"/>
        </w:rPr>
        <w:t xml:space="preserve">: </w:t>
      </w:r>
      <w:r>
        <w:rPr>
          <w:rFonts w:hint="eastAsia" w:eastAsia="宋体"/>
          <w:b/>
          <w:bCs/>
          <w:i w:val="0"/>
          <w:iCs w:val="0"/>
          <w:sz w:val="20"/>
          <w:szCs w:val="20"/>
          <w:lang w:val="en-US" w:eastAsia="zh-CN"/>
        </w:rPr>
        <w:t>Point-based method</w:t>
      </w:r>
      <w:r>
        <w:rPr>
          <w:b/>
          <w:bCs/>
          <w:i w:val="0"/>
          <w:iCs w:val="0"/>
          <w:sz w:val="20"/>
          <w:szCs w:val="20"/>
        </w:rPr>
        <w:t xml:space="preserve"> for mesh evaluation</w:t>
      </w:r>
    </w:p>
    <w:p w14:paraId="0C5EE21F">
      <w:pPr>
        <w:rPr>
          <w:lang w:eastAsia="zh-CN"/>
        </w:rPr>
      </w:pPr>
    </w:p>
    <w:p w14:paraId="6CC7D91F">
      <w:pPr>
        <w:keepNext/>
        <w:jc w:val="center"/>
      </w:pPr>
      <w:r>
        <w:rPr>
          <w:lang w:eastAsia="zh-CN"/>
        </w:rPr>
        <mc:AlternateContent>
          <mc:Choice Requires="wpc">
            <w:drawing>
              <wp:inline distT="0" distB="0" distL="0" distR="0">
                <wp:extent cx="5729605" cy="2916555"/>
                <wp:effectExtent l="0" t="0" r="635" b="9525"/>
                <wp:docPr id="30"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1" name="Picture 12"/>
                          <pic:cNvPicPr>
                            <a:picLocks noChangeAspect="1"/>
                          </pic:cNvPicPr>
                        </pic:nvPicPr>
                        <pic:blipFill>
                          <a:blip r:embed="rId22"/>
                          <a:stretch>
                            <a:fillRect/>
                          </a:stretch>
                        </pic:blipFill>
                        <pic:spPr>
                          <a:xfrm>
                            <a:off x="14216" y="0"/>
                            <a:ext cx="5714812" cy="2864734"/>
                          </a:xfrm>
                          <a:prstGeom prst="rect">
                            <a:avLst/>
                          </a:prstGeom>
                        </pic:spPr>
                      </pic:pic>
                    </wpc:wpc>
                  </a:graphicData>
                </a:graphic>
              </wp:inline>
            </w:drawing>
          </mc:Choice>
          <mc:Fallback>
            <w:pict>
              <v:group id="Canvas 9" o:spid="_x0000_s1026" o:spt="203" style="height:229.65pt;width:451.15pt;" coordsize="5729605,2916555" editas="canvas"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">
                <o:lock v:ext="edit" aspectratio="f"/>
                <v:shape id="Canvas 9" o:spid="_x0000_s1026" style="position:absolute;left:0;top:0;height:2916555;width:5729605;" fillcolor="#FFFFFF" filled="t" stroked="f" coordsize="21600,21600" o:gfxdata="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">
                  <v:fill on="t" focussize="0,0"/>
                  <v:stroke on="f"/>
                  <v:imagedata o:title=""/>
                  <o:lock v:ext="edit" aspectratio="t"/>
                </v:shape>
                <v:shape id="Picture 12" o:spid="_x0000_s1026" o:spt="75" type="#_x0000_t75" style="position:absolute;left:14216;top:0;height:2864734;width:5714812;" filled="f" o:preferrelative="t" stroked="f" coordsize="21600,21600" o:gfxdata="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">
                  <v:fill on="f" focussize="0,0"/>
                  <v:stroke on="f"/>
                  <v:imagedata r:id="rId22" o:title=""/>
                  <o:lock v:ext="edit" aspectratio="t"/>
                </v:shape>
                <w10:wrap type="none"/>
                <w10:anchorlock/>
              </v:group>
            </w:pict>
          </mc:Fallback>
        </mc:AlternateContent>
      </w:r>
    </w:p>
    <w:p w14:paraId="118C0FEC">
      <w:pPr>
        <w:rPr>
          <w:lang w:val="en-US" w:eastAsia="zh-CN"/>
        </w:rPr>
      </w:pPr>
      <w:r>
        <w:rPr>
          <w:rFonts w:hint="eastAsia"/>
          <w:lang w:val="en-US" w:eastAsia="zh-CN"/>
        </w:rPr>
        <w:t xml:space="preserve">For </w:t>
      </w:r>
      <w:r>
        <w:rPr>
          <w:rFonts w:hint="eastAsia"/>
          <w:b/>
          <w:bCs/>
          <w:lang w:val="en-US" w:eastAsia="zh-CN"/>
        </w:rPr>
        <w:t>image-based metric</w:t>
      </w:r>
      <w:r>
        <w:rPr>
          <w:rFonts w:hint="eastAsia"/>
          <w:lang w:val="en-US" w:eastAsia="zh-CN"/>
        </w:rPr>
        <w:t xml:space="preserve"> as shown in </w:t>
      </w:r>
      <w:r>
        <w:rPr>
          <w:rFonts w:hint="eastAsia"/>
          <w:highlight w:val="yellow"/>
          <w:lang w:val="en-US" w:eastAsia="zh-CN"/>
        </w:rPr>
        <w:t xml:space="preserve"> Figure 4.3.5.4.5.1-2</w:t>
      </w:r>
      <w:r>
        <w:rPr>
          <w:rFonts w:hint="eastAsia"/>
          <w:lang w:val="en-US" w:eastAsia="zh-CN"/>
        </w:rPr>
        <w:t>,</w:t>
      </w:r>
      <w:r>
        <w:rPr>
          <w:rFonts w:hint="eastAsia"/>
          <w:lang w:eastAsia="zh-CN"/>
        </w:rPr>
        <w:t xml:space="preserve"> the reference and the distorted </w:t>
      </w:r>
      <w:r>
        <w:rPr>
          <w:rFonts w:hint="eastAsia"/>
          <w:lang w:val="en-US" w:eastAsia="zh-CN"/>
        </w:rPr>
        <w:t xml:space="preserve">meshes </w:t>
      </w:r>
      <w:r>
        <w:rPr>
          <w:rFonts w:hint="eastAsia"/>
          <w:lang w:eastAsia="zh-CN"/>
        </w:rPr>
        <w:t xml:space="preserve">are rendered for </w:t>
      </w:r>
      <w:r>
        <w:rPr>
          <w:rFonts w:hint="eastAsia"/>
          <w:lang w:val="en-US" w:eastAsia="zh-CN"/>
        </w:rPr>
        <w:t xml:space="preserve">multiple </w:t>
      </w:r>
      <w:r>
        <w:rPr>
          <w:rFonts w:hint="eastAsia"/>
          <w:lang w:eastAsia="zh-CN"/>
        </w:rPr>
        <w:t>view directions</w:t>
      </w:r>
      <w:r>
        <w:rPr>
          <w:rFonts w:hint="eastAsia"/>
          <w:lang w:val="en-US" w:eastAsia="zh-CN"/>
        </w:rPr>
        <w:t xml:space="preserve"> </w:t>
      </w:r>
      <m:oMath>
        <m:sSub>
          <m:sSubPr>
            <m:ctrlPr>
              <w:rPr>
                <w:rFonts w:ascii="Cambria Math" w:hAnsi="Cambria Math"/>
                <w:i/>
                <w:lang w:eastAsia="zh-TW"/>
              </w:rPr>
            </m:ctrlPr>
          </m:sSubPr>
          <m:e>
            <m:r>
              <m:rPr/>
              <w:rPr>
                <w:rFonts w:ascii="Cambria Math" w:hAnsi="Cambria Math"/>
                <w:lang w:eastAsia="zh-TW"/>
              </w:rPr>
              <m:t>vd</m:t>
            </m:r>
            <m:ctrlPr>
              <w:rPr>
                <w:rFonts w:ascii="Cambria Math" w:hAnsi="Cambria Math"/>
                <w:i/>
                <w:lang w:eastAsia="zh-TW"/>
              </w:rPr>
            </m:ctrlPr>
          </m:e>
          <m:sub>
            <m:r>
              <m:rPr/>
              <w:rPr>
                <w:rFonts w:ascii="Cambria Math" w:hAnsi="Cambria Math"/>
                <w:lang w:eastAsia="zh-TW"/>
              </w:rPr>
              <m:t>i</m:t>
            </m:r>
            <m:ctrlPr>
              <w:rPr>
                <w:rFonts w:ascii="Cambria Math" w:hAnsi="Cambria Math"/>
                <w:i/>
                <w:lang w:eastAsia="zh-TW"/>
              </w:rPr>
            </m:ctrlPr>
          </m:sub>
        </m:sSub>
      </m:oMath>
      <w:r>
        <w:rPr>
          <w:rFonts w:hint="eastAsia"/>
          <w:lang w:eastAsia="zh-CN"/>
        </w:rPr>
        <w:t>, using an orthographic projection. The images obtained from the rendering of reference and distorted models are then compared using some adapted image MSE/PSNR metrics The results are averaged over a set of view directions for the frame and over the frames of the sequence.</w:t>
      </w:r>
      <w:r>
        <w:rPr>
          <w:rFonts w:hint="eastAsia"/>
          <w:lang w:val="en-US" w:eastAsia="zh-CN"/>
        </w:rPr>
        <w:t xml:space="preserve"> According to experimental results </w:t>
      </w:r>
      <w:r>
        <w:rPr>
          <w:rFonts w:hint="eastAsia"/>
          <w:highlight w:val="yellow"/>
          <w:lang w:val="en-US" w:eastAsia="zh-CN"/>
        </w:rPr>
        <w:t>[DM-11]</w:t>
      </w:r>
      <w:r>
        <w:rPr>
          <w:rFonts w:hint="eastAsia"/>
          <w:lang w:val="en-US" w:eastAsia="zh-CN"/>
        </w:rPr>
        <w:t>, projecting dynamic mesh into colored image and then applying metrics like rgb</w:t>
      </w:r>
      <w:r>
        <w:rPr>
          <w:rFonts w:hint="eastAsia"/>
          <w:vertAlign w:val="subscript"/>
          <w:lang w:val="en-US" w:eastAsia="zh-CN"/>
        </w:rPr>
        <w:t>psnr</w:t>
      </w:r>
      <w:r>
        <w:rPr>
          <w:rFonts w:hint="eastAsia"/>
          <w:lang w:val="en-US" w:eastAsia="zh-CN"/>
        </w:rPr>
        <w:t xml:space="preserve"> and yuv</w:t>
      </w:r>
      <w:r>
        <w:rPr>
          <w:rFonts w:hint="eastAsia"/>
          <w:vertAlign w:val="subscript"/>
          <w:lang w:val="en-US" w:eastAsia="zh-CN"/>
        </w:rPr>
        <w:t>psnr</w:t>
      </w:r>
      <w:r>
        <w:rPr>
          <w:rFonts w:hint="eastAsia"/>
          <w:lang w:val="en-US" w:eastAsia="zh-CN"/>
        </w:rPr>
        <w:t xml:space="preserve"> is more effective than only capturing depth information to use geo</w:t>
      </w:r>
      <w:r>
        <w:rPr>
          <w:rFonts w:hint="eastAsia"/>
          <w:vertAlign w:val="subscript"/>
          <w:lang w:val="en-US" w:eastAsia="zh-CN"/>
        </w:rPr>
        <w:t>psnr</w:t>
      </w:r>
      <w:r>
        <w:rPr>
          <w:rFonts w:hint="eastAsia"/>
          <w:lang w:val="en-US" w:eastAsia="zh-CN"/>
        </w:rPr>
        <w:t>. In addition, increasing the number of projected images improves the stability of image-based metrics but also leads to a higher calculation complexity.</w:t>
      </w:r>
    </w:p>
    <w:p w14:paraId="51B91509">
      <w:pPr>
        <w:pStyle w:val="22"/>
        <w:jc w:val="center"/>
        <w:rPr>
          <w:b/>
          <w:bCs/>
          <w:i w:val="0"/>
          <w:iCs w:val="0"/>
          <w:sz w:val="20"/>
          <w:szCs w:val="20"/>
          <w:lang w:eastAsia="zh-CN"/>
        </w:rPr>
      </w:pPr>
      <w:r>
        <w:rPr>
          <w:b/>
          <w:bCs/>
          <w:i w:val="0"/>
          <w:iCs w:val="0"/>
          <w:sz w:val="20"/>
          <w:szCs w:val="20"/>
        </w:rPr>
        <w:t xml:space="preserve">Figure </w:t>
      </w:r>
      <w:r>
        <w:rPr>
          <w:rFonts w:hint="eastAsia"/>
          <w:b/>
          <w:bCs/>
          <w:i w:val="0"/>
          <w:iCs w:val="0"/>
          <w:sz w:val="20"/>
          <w:szCs w:val="20"/>
          <w:lang w:val="en-US" w:eastAsia="zh-CN"/>
        </w:rPr>
        <w:t>4.</w:t>
      </w:r>
      <w:r>
        <w:rPr>
          <w:b/>
          <w:bCs/>
          <w:i w:val="0"/>
          <w:iCs w:val="0"/>
          <w:sz w:val="20"/>
          <w:szCs w:val="20"/>
          <w:lang w:val="en-US" w:eastAsia="zh-CN"/>
        </w:rPr>
        <w:t>3</w:t>
      </w:r>
      <w:r>
        <w:rPr>
          <w:rFonts w:hint="eastAsia"/>
          <w:b/>
          <w:bCs/>
          <w:i w:val="0"/>
          <w:iCs w:val="0"/>
          <w:sz w:val="20"/>
          <w:szCs w:val="20"/>
          <w:lang w:val="en-US" w:eastAsia="zh-CN"/>
        </w:rPr>
        <w:t>.5</w:t>
      </w:r>
      <w:r>
        <w:rPr>
          <w:b/>
          <w:bCs/>
          <w:i w:val="0"/>
          <w:iCs w:val="0"/>
          <w:sz w:val="20"/>
          <w:szCs w:val="20"/>
          <w:lang w:val="en-US" w:eastAsia="zh-CN"/>
        </w:rPr>
        <w:t>.</w:t>
      </w:r>
      <w:r>
        <w:rPr>
          <w:rFonts w:hint="eastAsia"/>
          <w:b/>
          <w:bCs/>
          <w:i w:val="0"/>
          <w:iCs w:val="0"/>
          <w:sz w:val="20"/>
          <w:szCs w:val="20"/>
          <w:lang w:val="en-US" w:eastAsia="zh-CN"/>
        </w:rPr>
        <w:t>4.5.1-2</w:t>
      </w:r>
      <w:r>
        <w:rPr>
          <w:b/>
          <w:bCs/>
          <w:i w:val="0"/>
          <w:iCs w:val="0"/>
          <w:sz w:val="20"/>
          <w:szCs w:val="20"/>
        </w:rPr>
        <w:t xml:space="preserve">: </w:t>
      </w:r>
      <w:r>
        <w:rPr>
          <w:rFonts w:hint="eastAsia" w:eastAsia="宋体"/>
          <w:b/>
          <w:bCs/>
          <w:i w:val="0"/>
          <w:iCs w:val="0"/>
          <w:sz w:val="20"/>
          <w:szCs w:val="20"/>
          <w:lang w:val="en-US" w:eastAsia="zh-CN"/>
        </w:rPr>
        <w:t>Image-based method</w:t>
      </w:r>
      <w:r>
        <w:rPr>
          <w:b/>
          <w:bCs/>
          <w:i w:val="0"/>
          <w:iCs w:val="0"/>
          <w:sz w:val="20"/>
          <w:szCs w:val="20"/>
        </w:rPr>
        <w:t xml:space="preserve"> for mesh evaluation</w:t>
      </w:r>
    </w:p>
    <w:p w14:paraId="10A59BC0">
      <w:pPr>
        <w:rPr>
          <w:lang w:eastAsia="zh-CN"/>
        </w:rPr>
      </w:pPr>
    </w:p>
    <w:p w14:paraId="3DA267D4">
      <w:pPr>
        <w:rPr>
          <w:lang w:eastAsia="zh-CN"/>
        </w:rPr>
      </w:pPr>
      <w:r>
        <w:drawing>
          <wp:inline distT="0" distB="0" distL="0" distR="0">
            <wp:extent cx="5874385" cy="3400425"/>
            <wp:effectExtent l="0" t="0" r="8255" b="13335"/>
            <wp:docPr id="32"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7" descr="Diagram&#10;&#10;Description automatically generated"/>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a:xfrm>
                      <a:off x="0" y="0"/>
                      <a:ext cx="5888718" cy="3409130"/>
                    </a:xfrm>
                    <a:prstGeom prst="rect">
                      <a:avLst/>
                    </a:prstGeom>
                    <a:ln>
                      <a:noFill/>
                    </a:ln>
                  </pic:spPr>
                </pic:pic>
              </a:graphicData>
            </a:graphic>
          </wp:inline>
        </w:drawing>
      </w:r>
    </w:p>
    <w:p w14:paraId="596DA719">
      <w:pPr>
        <w:pStyle w:val="38"/>
        <w:rPr>
          <w:lang w:val="en-US" w:eastAsia="zh-CN"/>
        </w:rPr>
      </w:pPr>
      <w:r>
        <w:rPr>
          <w:rFonts w:hint="eastAsia"/>
          <w:lang w:val="en-US" w:eastAsia="zh-CN"/>
        </w:rPr>
        <w:t>Editor</w:t>
      </w:r>
      <w:r>
        <w:rPr>
          <w:lang w:val="en-US" w:eastAsia="zh-CN"/>
        </w:rPr>
        <w:t>’</w:t>
      </w:r>
      <w:r>
        <w:rPr>
          <w:rFonts w:hint="eastAsia"/>
          <w:lang w:val="en-US" w:eastAsia="zh-CN"/>
        </w:rPr>
        <w:t>s Note: Other objective metrics for dynamic mesh evaluation may be added.</w:t>
      </w:r>
    </w:p>
    <w:p w14:paraId="783594A1">
      <w:pPr>
        <w:pStyle w:val="7"/>
        <w:rPr>
          <w:lang w:val="en-US" w:eastAsia="zh-CN"/>
        </w:rPr>
      </w:pPr>
      <w:bookmarkStart w:id="555" w:name="_Toc14378"/>
      <w:bookmarkStart w:id="556" w:name="_Toc5663"/>
      <w:r>
        <w:rPr>
          <w:rFonts w:hint="eastAsia"/>
          <w:lang w:val="en-US" w:eastAsia="zh-CN"/>
        </w:rPr>
        <w:t>4.</w:t>
      </w:r>
      <w:r>
        <w:rPr>
          <w:lang w:val="en-US" w:eastAsia="zh-CN"/>
        </w:rPr>
        <w:t>3</w:t>
      </w:r>
      <w:r>
        <w:rPr>
          <w:rFonts w:hint="eastAsia"/>
          <w:lang w:val="en-US" w:eastAsia="zh-CN"/>
        </w:rPr>
        <w:t>.5</w:t>
      </w:r>
      <w:r>
        <w:rPr>
          <w:lang w:val="en-US" w:eastAsia="zh-CN"/>
        </w:rPr>
        <w:t>.</w:t>
      </w:r>
      <w:r>
        <w:rPr>
          <w:rFonts w:hint="eastAsia"/>
          <w:lang w:val="en-US" w:eastAsia="zh-CN"/>
        </w:rPr>
        <w:t>4.5.2</w:t>
      </w:r>
      <w:r>
        <w:rPr>
          <w:rFonts w:hint="eastAsia"/>
          <w:lang w:val="en-US" w:eastAsia="zh-CN"/>
        </w:rPr>
        <w:tab/>
      </w:r>
      <w:r>
        <w:rPr>
          <w:rFonts w:hint="eastAsia"/>
          <w:lang w:val="en-US" w:eastAsia="zh-CN"/>
        </w:rPr>
        <w:t>Subjective Evaluation</w:t>
      </w:r>
      <w:bookmarkEnd w:id="555"/>
      <w:bookmarkEnd w:id="556"/>
    </w:p>
    <w:p w14:paraId="0FAF3AA8">
      <w:pPr>
        <w:rPr>
          <w:lang w:val="en-US" w:eastAsia="zh-CN"/>
        </w:rPr>
      </w:pPr>
      <w:r>
        <w:rPr>
          <w:lang w:val="en-US" w:eastAsia="zh-CN"/>
        </w:rPr>
        <w:t>There are two prevalent methods to render</w:t>
      </w:r>
      <w:r>
        <w:rPr>
          <w:rFonts w:hint="eastAsia"/>
          <w:lang w:val="en-US" w:eastAsia="zh-CN"/>
        </w:rPr>
        <w:t>ing</w:t>
      </w:r>
      <w:r>
        <w:rPr>
          <w:lang w:val="en-US" w:eastAsia="zh-CN"/>
        </w:rPr>
        <w:t xml:space="preserve"> </w:t>
      </w:r>
      <w:r>
        <w:rPr>
          <w:rFonts w:hint="eastAsia"/>
          <w:lang w:val="en-US" w:eastAsia="zh-CN"/>
        </w:rPr>
        <w:t xml:space="preserve">dynamic </w:t>
      </w:r>
      <w:r>
        <w:rPr>
          <w:lang w:val="en-US" w:eastAsia="zh-CN"/>
        </w:rPr>
        <w:t>mesh samples</w:t>
      </w:r>
      <w:r>
        <w:rPr>
          <w:rFonts w:hint="eastAsia"/>
          <w:lang w:val="en-US" w:eastAsia="zh-CN"/>
        </w:rPr>
        <w:t xml:space="preserve"> </w:t>
      </w:r>
      <w:r>
        <w:rPr>
          <w:lang w:val="en-US" w:eastAsia="zh-CN"/>
        </w:rPr>
        <w:t xml:space="preserve">for subjective evaluation: </w:t>
      </w:r>
      <w:r>
        <w:rPr>
          <w:b/>
          <w:bCs/>
          <w:lang w:val="en-US" w:eastAsia="zh-CN"/>
        </w:rPr>
        <w:t>2D video-based</w:t>
      </w:r>
      <w:r>
        <w:rPr>
          <w:lang w:val="en-US" w:eastAsia="zh-CN"/>
        </w:rPr>
        <w:t xml:space="preserve"> and </w:t>
      </w:r>
      <w:r>
        <w:rPr>
          <w:b/>
          <w:bCs/>
          <w:lang w:val="en-US" w:eastAsia="zh-CN"/>
        </w:rPr>
        <w:t>VR-based</w:t>
      </w:r>
      <w:r>
        <w:rPr>
          <w:rFonts w:hint="eastAsia"/>
          <w:b/>
          <w:bCs/>
          <w:lang w:val="en-US" w:eastAsia="zh-CN"/>
        </w:rPr>
        <w:t xml:space="preserve"> </w:t>
      </w:r>
      <w:r>
        <w:rPr>
          <w:b/>
          <w:bCs/>
          <w:lang w:val="en-US" w:eastAsia="zh-CN"/>
        </w:rPr>
        <w:t>methods</w:t>
      </w:r>
      <w:r>
        <w:rPr>
          <w:lang w:val="en-US" w:eastAsia="zh-CN"/>
        </w:rPr>
        <w:t xml:space="preserve">. </w:t>
      </w:r>
    </w:p>
    <w:p w14:paraId="1C711B01">
      <w:pPr>
        <w:rPr>
          <w:lang w:val="en-US" w:eastAsia="zh-CN"/>
        </w:rPr>
      </w:pPr>
      <w:r>
        <w:rPr>
          <w:lang w:val="en-US" w:eastAsia="zh-CN"/>
        </w:rPr>
        <w:t xml:space="preserve">For </w:t>
      </w:r>
      <w:r>
        <w:rPr>
          <w:b/>
          <w:bCs/>
          <w:lang w:val="en-US" w:eastAsia="zh-CN"/>
        </w:rPr>
        <w:t xml:space="preserve">video-based subjective </w:t>
      </w:r>
      <w:r>
        <w:rPr>
          <w:rFonts w:hint="eastAsia"/>
          <w:b/>
          <w:bCs/>
          <w:lang w:val="en-US" w:eastAsia="zh-CN"/>
        </w:rPr>
        <w:t xml:space="preserve">evaluation </w:t>
      </w:r>
      <w:r>
        <w:rPr>
          <w:rFonts w:hint="eastAsia"/>
          <w:highlight w:val="yellow"/>
          <w:lang w:val="en-US" w:eastAsia="zh-CN"/>
        </w:rPr>
        <w:t>[DM-12] [DM-13]</w:t>
      </w:r>
      <w:r>
        <w:rPr>
          <w:lang w:val="en-US" w:eastAsia="zh-CN"/>
        </w:rPr>
        <w:t>,</w:t>
      </w:r>
      <w:r>
        <w:rPr>
          <w:rFonts w:hint="eastAsia"/>
          <w:lang w:val="en-US" w:eastAsia="zh-CN"/>
        </w:rPr>
        <w:t xml:space="preserve"> it uses a 2D monitor to display dynamic meshes with compression and surface noise distortions, and </w:t>
      </w:r>
      <w:r>
        <w:rPr>
          <w:lang w:val="en-US" w:eastAsia="zh-CN"/>
        </w:rPr>
        <w:t>refe</w:t>
      </w:r>
      <w:r>
        <w:rPr>
          <w:rFonts w:hint="eastAsia"/>
          <w:lang w:val="en-US" w:eastAsia="zh-CN"/>
        </w:rPr>
        <w:t>r</w:t>
      </w:r>
      <w:r>
        <w:rPr>
          <w:lang w:val="en-US" w:eastAsia="zh-CN"/>
        </w:rPr>
        <w:t xml:space="preserve"> to ITU-R BT.500 </w:t>
      </w:r>
      <w:r>
        <w:rPr>
          <w:rFonts w:hint="eastAsia"/>
          <w:highlight w:val="yellow"/>
          <w:lang w:val="en-US" w:eastAsia="zh-CN"/>
        </w:rPr>
        <w:t>[DM-14]</w:t>
      </w:r>
      <w:r>
        <w:rPr>
          <w:lang w:val="en-US" w:eastAsia="zh-CN"/>
        </w:rPr>
        <w:t xml:space="preserve"> and ITU-T P.910 Recommendations</w:t>
      </w:r>
      <w:r>
        <w:rPr>
          <w:rFonts w:hint="eastAsia"/>
          <w:lang w:val="en-US" w:eastAsia="zh-CN"/>
        </w:rPr>
        <w:t xml:space="preserve"> </w:t>
      </w:r>
      <w:r>
        <w:rPr>
          <w:rFonts w:hint="eastAsia"/>
          <w:highlight w:val="yellow"/>
          <w:lang w:val="en-US" w:eastAsia="zh-CN"/>
        </w:rPr>
        <w:t>[DM-15]</w:t>
      </w:r>
      <w:r>
        <w:rPr>
          <w:lang w:val="en-US" w:eastAsia="zh-CN"/>
        </w:rPr>
        <w:t xml:space="preserve"> to conduct the subjective experiment. MPEG describes a video-based subjective evaluation in Annex D of [DM-1</w:t>
      </w:r>
      <w:r>
        <w:rPr>
          <w:rFonts w:hint="eastAsia"/>
          <w:lang w:val="en-US" w:eastAsia="zh-CN"/>
        </w:rPr>
        <w:t>]</w:t>
      </w:r>
      <w:r>
        <w:rPr>
          <w:lang w:val="en-US" w:eastAsia="zh-CN"/>
        </w:rPr>
        <w:t>. The associated renderer is available on the MPEG Git [DM-19].</w:t>
      </w:r>
    </w:p>
    <w:p w14:paraId="3419D05E">
      <w:pPr>
        <w:rPr>
          <w:shd w:val="clear" w:color="auto" w:fill="FFFFFF"/>
        </w:rPr>
      </w:pPr>
      <w:r>
        <w:rPr>
          <w:lang w:val="en-US" w:eastAsia="zh-CN"/>
        </w:rPr>
        <w:t xml:space="preserve">For </w:t>
      </w:r>
      <w:r>
        <w:rPr>
          <w:b/>
          <w:bCs/>
          <w:lang w:val="en-US" w:eastAsia="zh-CN"/>
        </w:rPr>
        <w:t>VR-based</w:t>
      </w:r>
      <w:r>
        <w:rPr>
          <w:rFonts w:hint="eastAsia"/>
          <w:b/>
          <w:bCs/>
          <w:lang w:val="en-US" w:eastAsia="zh-CN"/>
        </w:rPr>
        <w:t xml:space="preserve"> subjective evalution</w:t>
      </w:r>
      <w:r>
        <w:rPr>
          <w:lang w:val="en-US" w:eastAsia="zh-CN"/>
        </w:rPr>
        <w:t>, although there is a lot of academic research to</w:t>
      </w:r>
      <w:r>
        <w:rPr>
          <w:rFonts w:hint="eastAsia"/>
          <w:lang w:val="en-US" w:eastAsia="zh-CN"/>
        </w:rPr>
        <w:t xml:space="preserve"> </w:t>
      </w:r>
      <w:r>
        <w:rPr>
          <w:lang w:val="en-US" w:eastAsia="zh-CN"/>
        </w:rPr>
        <w:t>explore the principles of the subjective experiment</w:t>
      </w:r>
      <w:r>
        <w:rPr>
          <w:rFonts w:hint="eastAsia"/>
          <w:lang w:val="en-US" w:eastAsia="zh-CN"/>
        </w:rPr>
        <w:t xml:space="preserve"> in a VR environment </w:t>
      </w:r>
      <w:r>
        <w:rPr>
          <w:rFonts w:hint="eastAsia"/>
          <w:highlight w:val="yellow"/>
          <w:lang w:val="en-US" w:eastAsia="zh-CN"/>
        </w:rPr>
        <w:t>[DM-16]</w:t>
      </w:r>
      <w:r>
        <w:rPr>
          <w:lang w:val="en-US" w:eastAsia="zh-CN"/>
        </w:rPr>
        <w:t>,</w:t>
      </w:r>
      <w:r>
        <w:rPr>
          <w:rFonts w:hint="eastAsia"/>
          <w:lang w:val="en-US" w:eastAsia="zh-CN"/>
        </w:rPr>
        <w:t xml:space="preserve"> </w:t>
      </w:r>
      <w:r>
        <w:rPr>
          <w:lang w:val="en-US" w:eastAsia="zh-CN"/>
        </w:rPr>
        <w:t xml:space="preserve">a standardized protocol has yet to be established. This remains an ongoing effort within ITU-T SG12/Q7 P.IntVR </w:t>
      </w:r>
      <w:r>
        <w:rPr>
          <w:rFonts w:hint="eastAsia"/>
          <w:highlight w:val="yellow"/>
          <w:lang w:val="en-US" w:eastAsia="zh-CN"/>
        </w:rPr>
        <w:t>[DM-17]</w:t>
      </w:r>
      <w:r>
        <w:rPr>
          <w:lang w:val="en-US" w:eastAsia="zh-CN"/>
        </w:rPr>
        <w:t>.</w:t>
      </w:r>
    </w:p>
    <w:p w14:paraId="369A3029">
      <w:pPr>
        <w:pStyle w:val="38"/>
        <w:rPr>
          <w:lang w:val="en-US" w:eastAsia="zh-CN"/>
        </w:rPr>
      </w:pPr>
      <w:r>
        <w:rPr>
          <w:rFonts w:hint="eastAsia"/>
          <w:lang w:val="en-US" w:eastAsia="zh-CN"/>
        </w:rPr>
        <w:t xml:space="preserve"> Editor</w:t>
      </w:r>
      <w:r>
        <w:rPr>
          <w:lang w:val="en-US" w:eastAsia="zh-CN"/>
        </w:rPr>
        <w:t>’</w:t>
      </w:r>
      <w:r>
        <w:rPr>
          <w:rFonts w:hint="eastAsia"/>
          <w:lang w:val="en-US" w:eastAsia="zh-CN"/>
        </w:rPr>
        <w:t>s Note: Other subjective methods for dynamic mesh evaluation may be added.</w:t>
      </w:r>
    </w:p>
    <w:p w14:paraId="05BF68D1">
      <w:pPr>
        <w:pStyle w:val="38"/>
        <w:ind w:firstLine="0"/>
        <w:rPr>
          <w:lang w:val="en-US" w:eastAsia="zh-CN"/>
        </w:rPr>
      </w:pPr>
    </w:p>
    <w:p w14:paraId="04CD0754">
      <w:pPr>
        <w:pStyle w:val="5"/>
        <w:rPr>
          <w:lang w:val="en-US" w:eastAsia="zh-CN"/>
        </w:rPr>
      </w:pPr>
      <w:bookmarkStart w:id="557" w:name="_Toc14225"/>
      <w:bookmarkStart w:id="558" w:name="_Toc175338114"/>
      <w:bookmarkStart w:id="559" w:name="_Toc17201"/>
      <w:bookmarkStart w:id="560" w:name="_Toc19060"/>
      <w:r>
        <w:rPr>
          <w:rFonts w:hint="eastAsia"/>
          <w:lang w:val="en-US" w:eastAsia="zh-CN"/>
        </w:rPr>
        <w:t>4.</w:t>
      </w:r>
      <w:r>
        <w:rPr>
          <w:lang w:val="en-US" w:eastAsia="zh-CN"/>
        </w:rPr>
        <w:t>3</w:t>
      </w:r>
      <w:r>
        <w:rPr>
          <w:rFonts w:hint="eastAsia"/>
          <w:lang w:val="en-US" w:eastAsia="zh-CN"/>
        </w:rPr>
        <w:t>.2</w:t>
      </w:r>
      <w:r>
        <w:rPr>
          <w:lang w:val="en-US" w:eastAsia="zh-CN"/>
        </w:rPr>
        <w:t>.7</w:t>
      </w:r>
      <w:r>
        <w:rPr>
          <w:rFonts w:hint="eastAsia"/>
          <w:lang w:val="en-US" w:eastAsia="zh-CN"/>
        </w:rPr>
        <w:tab/>
      </w:r>
      <w:r>
        <w:rPr>
          <w:lang w:val="en-US" w:eastAsia="zh-CN"/>
        </w:rPr>
        <w:t>Benefits and Limitations</w:t>
      </w:r>
      <w:bookmarkEnd w:id="557"/>
      <w:bookmarkEnd w:id="558"/>
      <w:bookmarkEnd w:id="559"/>
      <w:bookmarkEnd w:id="560"/>
    </w:p>
    <w:p w14:paraId="1700F252">
      <w:pPr>
        <w:pStyle w:val="6"/>
        <w:rPr>
          <w:rFonts w:eastAsia="宋体"/>
          <w:lang w:val="en-US" w:eastAsia="zh-CN"/>
        </w:rPr>
      </w:pPr>
      <w:bookmarkStart w:id="561" w:name="_Toc29301"/>
      <w:bookmarkStart w:id="562" w:name="_Toc16117"/>
      <w:bookmarkStart w:id="563" w:name="_Toc175338115"/>
      <w:bookmarkStart w:id="564" w:name="_Toc411"/>
      <w:r>
        <w:t>4.3.</w:t>
      </w:r>
      <w:r>
        <w:rPr>
          <w:rFonts w:hint="eastAsia" w:eastAsia="宋体"/>
          <w:lang w:val="en-US" w:eastAsia="zh-CN"/>
        </w:rPr>
        <w:t>2</w:t>
      </w:r>
      <w:r>
        <w:t>.7.1</w:t>
      </w:r>
      <w:r>
        <w:tab/>
      </w:r>
      <w:r>
        <w:t>Benefits</w:t>
      </w:r>
      <w:bookmarkEnd w:id="561"/>
      <w:bookmarkEnd w:id="562"/>
      <w:bookmarkEnd w:id="563"/>
      <w:bookmarkEnd w:id="564"/>
      <w:r>
        <w:rPr>
          <w:rFonts w:hint="eastAsia" w:ascii="宋体" w:hAnsi="宋体" w:eastAsia="宋体" w:cs="宋体"/>
          <w:sz w:val="24"/>
          <w:szCs w:val="24"/>
          <w:lang w:val="en-US" w:eastAsia="zh-CN"/>
        </w:rPr>
        <w:t xml:space="preserve">                                                                                                                                                                                                                                                                                                                                                                                                                                                                                                                                                                                                                                                                                                                                                                                                                                                                                                                                                                                                                                                                                                                                                                                                                                                                                                                                                                                                                                                                                                      </w:t>
      </w:r>
    </w:p>
    <w:p w14:paraId="40AEABFC">
      <w:r>
        <w:t xml:space="preserve">The </w:t>
      </w:r>
      <w:r>
        <w:rPr>
          <w:rFonts w:hint="eastAsia" w:eastAsia="宋体"/>
          <w:lang w:val="en-US" w:eastAsia="zh-CN"/>
        </w:rPr>
        <w:t>dynamic mesh</w:t>
      </w:r>
      <w:r>
        <w:t xml:space="preserve"> format has the following benefits:</w:t>
      </w:r>
    </w:p>
    <w:p w14:paraId="5E778FF2">
      <w:pPr>
        <w:pStyle w:val="55"/>
        <w:rPr>
          <w:rFonts w:eastAsia="宋体"/>
          <w:lang w:eastAsia="zh-CN"/>
        </w:rPr>
      </w:pPr>
      <w:r>
        <w:t>-</w:t>
      </w:r>
      <w:r>
        <w:tab/>
      </w:r>
      <w:r>
        <w:rPr>
          <w:rFonts w:hint="eastAsia" w:eastAsia="宋体"/>
          <w:lang w:val="en-US" w:eastAsia="zh-CN"/>
        </w:rPr>
        <w:t>Good visual quality.</w:t>
      </w:r>
      <w:r>
        <w:t xml:space="preserve"> </w:t>
      </w:r>
      <w:r>
        <w:rPr>
          <w:rFonts w:hint="eastAsia"/>
        </w:rPr>
        <w:t>Meshes  define the object's shape and structure in a fairly realistic way, allowing for finer details and realistic shading and rendering through texture mapping</w:t>
      </w:r>
      <w:r>
        <w:rPr>
          <w:rFonts w:hint="eastAsia" w:eastAsia="宋体"/>
          <w:lang w:val="en-US" w:eastAsia="zh-CN"/>
        </w:rPr>
        <w:t>,</w:t>
      </w:r>
      <w:r>
        <w:rPr>
          <w:rFonts w:hint="eastAsia"/>
        </w:rPr>
        <w:t xml:space="preserve"> making 3D assets look photorealistic.</w:t>
      </w:r>
    </w:p>
    <w:p w14:paraId="28F8944E">
      <w:pPr>
        <w:pStyle w:val="55"/>
        <w:rPr>
          <w:rFonts w:eastAsia="宋体"/>
          <w:lang w:val="en-US" w:eastAsia="zh-CN"/>
        </w:rPr>
      </w:pPr>
      <w:r>
        <w:t>-</w:t>
      </w:r>
      <w:r>
        <w:tab/>
      </w:r>
      <w:r>
        <w:rPr>
          <w:rFonts w:hint="eastAsia" w:eastAsia="宋体"/>
          <w:lang w:val="en-US" w:eastAsia="zh-CN"/>
        </w:rPr>
        <w:t xml:space="preserve">Most important and widely used representation for 3D assets in the commercial market. </w:t>
      </w:r>
      <w:r>
        <w:rPr>
          <w:rFonts w:hint="eastAsia"/>
        </w:rPr>
        <w:t>De facto standard in the film, design and gaming indus</w:t>
      </w:r>
      <w:r>
        <w:rPr>
          <w:rFonts w:hint="eastAsia" w:eastAsia="宋体"/>
          <w:lang w:val="en-US" w:eastAsia="zh-CN"/>
        </w:rPr>
        <w:t>tries.</w:t>
      </w:r>
    </w:p>
    <w:p w14:paraId="7137AF68">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 xml:space="preserve">Natively supported by virtually all 3D software and graphic hardware. </w:t>
      </w:r>
    </w:p>
    <w:p w14:paraId="1C8DDE1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Friendly to GPU, can be used for real-time rendering.</w:t>
      </w:r>
    </w:p>
    <w:p w14:paraId="2361FA87">
      <w:pPr>
        <w:pStyle w:val="55"/>
      </w:pPr>
      <w:r>
        <w:t>-</w:t>
      </w:r>
      <w:r>
        <w:tab/>
      </w:r>
      <w:r>
        <w:t>Backward-compatible rendering. The content can be rendered on 2D displays.</w:t>
      </w:r>
    </w:p>
    <w:p w14:paraId="40DCAA12">
      <w:pPr>
        <w:pStyle w:val="6"/>
      </w:pPr>
      <w:bookmarkStart w:id="565" w:name="_Toc11372"/>
      <w:bookmarkStart w:id="566" w:name="_Toc5951"/>
      <w:bookmarkStart w:id="567" w:name="_Toc9970"/>
      <w:bookmarkStart w:id="568" w:name="_Toc175338116"/>
      <w:r>
        <w:t>4.3.</w:t>
      </w:r>
      <w:r>
        <w:rPr>
          <w:rFonts w:hint="eastAsia" w:eastAsia="宋体"/>
          <w:lang w:val="en-US" w:eastAsia="zh-CN"/>
        </w:rPr>
        <w:t>2</w:t>
      </w:r>
      <w:r>
        <w:t>.7.2</w:t>
      </w:r>
      <w:r>
        <w:tab/>
      </w:r>
      <w:r>
        <w:t>Limitations</w:t>
      </w:r>
      <w:bookmarkEnd w:id="565"/>
      <w:bookmarkEnd w:id="566"/>
      <w:bookmarkEnd w:id="567"/>
      <w:bookmarkEnd w:id="568"/>
    </w:p>
    <w:p w14:paraId="3D42ECEA">
      <w:r>
        <w:rPr>
          <w:rFonts w:hint="eastAsia"/>
        </w:rPr>
        <w:t>A dynamic mesh sequence may require a large amount of data since it may consist of a significant amount of</w:t>
      </w:r>
      <w:r>
        <w:rPr>
          <w:rFonts w:hint="eastAsia" w:eastAsia="宋体"/>
          <w:lang w:val="en-US" w:eastAsia="zh-CN"/>
        </w:rPr>
        <w:t xml:space="preserve"> </w:t>
      </w:r>
      <w:r>
        <w:rPr>
          <w:rFonts w:hint="eastAsia"/>
        </w:rPr>
        <w:t>information changing in time</w:t>
      </w:r>
      <w:r>
        <w:t>.</w:t>
      </w:r>
      <w:r>
        <w:rPr>
          <w:lang w:val="en-US"/>
        </w:rPr>
        <w:t xml:space="preserve">Standardized interoperable </w:t>
      </w:r>
      <w:r>
        <w:rPr>
          <w:rFonts w:eastAsia="宋体"/>
          <w:lang w:val="en-US" w:eastAsia="zh-CN"/>
        </w:rPr>
        <w:t>e</w:t>
      </w:r>
      <w:r>
        <w:rPr>
          <w:rFonts w:hint="eastAsia"/>
        </w:rPr>
        <w:t xml:space="preserve">fficient compression, storage, and transmission of </w:t>
      </w:r>
      <w:r>
        <w:rPr>
          <w:rFonts w:hint="eastAsia" w:eastAsia="宋体"/>
          <w:lang w:val="en-US" w:eastAsia="zh-CN"/>
        </w:rPr>
        <w:t xml:space="preserve">dynamic meshes </w:t>
      </w:r>
      <w:r>
        <w:rPr>
          <w:rFonts w:eastAsia="宋体"/>
          <w:lang w:val="en-US" w:eastAsia="zh-CN"/>
        </w:rPr>
        <w:t xml:space="preserve">have being specified. </w:t>
      </w:r>
      <w:r>
        <w:rPr>
          <w:rFonts w:hint="eastAsia" w:eastAsia="宋体"/>
          <w:lang w:val="en-US" w:eastAsia="zh-CN"/>
        </w:rPr>
        <w:t>.</w:t>
      </w:r>
    </w:p>
    <w:p w14:paraId="5C3C1FE3">
      <w:pPr>
        <w:pStyle w:val="4"/>
        <w:rPr>
          <w:lang w:val="en-US" w:eastAsia="zh-CN"/>
        </w:rPr>
      </w:pPr>
      <w:bookmarkStart w:id="569" w:name="_Toc1962"/>
      <w:bookmarkStart w:id="570" w:name="_Toc5376"/>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lang w:eastAsia="ko-KR"/>
        </w:rPr>
        <w:tab/>
      </w:r>
      <w:r>
        <w:rPr>
          <w:lang w:val="en-US" w:eastAsia="zh-CN"/>
        </w:rPr>
        <w:t>F</w:t>
      </w:r>
      <w:r>
        <w:rPr>
          <w:rFonts w:hint="eastAsia"/>
          <w:lang w:val="en-US" w:eastAsia="zh-CN"/>
        </w:rPr>
        <w:t>ormats</w:t>
      </w:r>
      <w:r>
        <w:rPr>
          <w:lang w:val="en-US" w:eastAsia="zh-CN"/>
        </w:rPr>
        <w:t xml:space="preserve"> under Research</w:t>
      </w:r>
      <w:bookmarkEnd w:id="521"/>
      <w:bookmarkEnd w:id="522"/>
      <w:bookmarkEnd w:id="523"/>
      <w:bookmarkEnd w:id="524"/>
      <w:bookmarkEnd w:id="525"/>
      <w:bookmarkEnd w:id="569"/>
      <w:bookmarkEnd w:id="570"/>
    </w:p>
    <w:p w14:paraId="7D4AD7D5">
      <w:pPr>
        <w:pStyle w:val="38"/>
        <w:ind w:left="1534" w:leftChars="142" w:hanging="1250" w:hangingChars="625"/>
        <w:rPr>
          <w:rFonts w:eastAsia="宋体"/>
          <w:lang w:val="en-US" w:eastAsia="zh-CN"/>
        </w:rPr>
      </w:pPr>
      <w:r>
        <w:rPr>
          <w:lang w:val="en-US" w:eastAsia="zh-CN"/>
        </w:rPr>
        <w:t>Ed</w:t>
      </w:r>
      <w:r>
        <w:rPr>
          <w:rFonts w:hint="eastAsia"/>
          <w:lang w:val="en-US" w:eastAsia="zh-CN"/>
        </w:rPr>
        <w:t>itor</w:t>
      </w:r>
      <w:r>
        <w:rPr>
          <w:lang w:val="en-US" w:eastAsia="zh-CN"/>
        </w:rPr>
        <w:t>’</w:t>
      </w:r>
      <w:r>
        <w:rPr>
          <w:rFonts w:hint="eastAsia"/>
          <w:lang w:val="en-US" w:eastAsia="zh-CN"/>
        </w:rPr>
        <w:t>s</w:t>
      </w:r>
      <w:r>
        <w:rPr>
          <w:lang w:val="en-US" w:eastAsia="zh-CN"/>
        </w:rPr>
        <w:t xml:space="preserve"> </w:t>
      </w:r>
      <w:r>
        <w:rPr>
          <w:rFonts w:hint="eastAsia"/>
          <w:lang w:val="en-US" w:eastAsia="zh-CN"/>
        </w:rPr>
        <w:t>N</w:t>
      </w:r>
      <w:r>
        <w:rPr>
          <w:lang w:val="en-US" w:eastAsia="zh-CN"/>
        </w:rPr>
        <w:t xml:space="preserve">ote: </w:t>
      </w:r>
      <w:r>
        <w:rPr>
          <w:rFonts w:hint="eastAsia"/>
          <w:lang w:val="en-US" w:eastAsia="zh-CN"/>
        </w:rPr>
        <w:t xml:space="preserve"> F</w:t>
      </w:r>
      <w:r>
        <w:t>ormats in that section will not be part of the evaluation framework of release 19, due to their</w:t>
      </w:r>
      <w:r>
        <w:rPr>
          <w:rFonts w:hint="eastAsia" w:eastAsia="宋体"/>
          <w:lang w:val="en-US" w:eastAsia="zh-CN"/>
        </w:rPr>
        <w:t xml:space="preserve"> </w:t>
      </w:r>
      <w:r>
        <w:t>maturity status, or complexity.</w:t>
      </w:r>
      <w:r>
        <w:rPr>
          <w:rFonts w:hint="eastAsia" w:eastAsia="宋体"/>
          <w:lang w:val="en-US" w:eastAsia="zh-CN"/>
        </w:rPr>
        <w:t xml:space="preserve"> However, it is recommended</w:t>
      </w:r>
      <w:r>
        <w:rPr>
          <w:rFonts w:hint="eastAsia"/>
        </w:rPr>
        <w:t xml:space="preserve"> that 3GPP follows the research work on NERF, INVR and GS and awaits stabilization in the industry to commonly agreed formats</w:t>
      </w:r>
      <w:r>
        <w:rPr>
          <w:rFonts w:hint="eastAsia" w:eastAsia="宋体"/>
          <w:lang w:val="en-US" w:eastAsia="zh-CN"/>
        </w:rPr>
        <w:t>.</w:t>
      </w:r>
    </w:p>
    <w:p w14:paraId="00D6B9B9">
      <w:pPr>
        <w:pStyle w:val="5"/>
        <w:rPr>
          <w:rFonts w:hint="eastAsia"/>
          <w:lang w:eastAsia="ko-KR"/>
        </w:rPr>
      </w:pPr>
      <w:bookmarkStart w:id="571" w:name="_Toc18695"/>
      <w:bookmarkStart w:id="572" w:name="_Toc2249"/>
      <w:bookmarkStart w:id="573" w:name="_Toc3737"/>
      <w:bookmarkStart w:id="574" w:name="_Toc26954"/>
      <w:bookmarkStart w:id="575" w:name="_Toc8680"/>
      <w:bookmarkStart w:id="576" w:name="_Toc175338131"/>
      <w:bookmarkStart w:id="577" w:name="_Toc5088"/>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6.1</w:t>
      </w:r>
      <w:r>
        <w:rPr>
          <w:lang w:eastAsia="ko-KR"/>
        </w:rPr>
        <w:tab/>
      </w:r>
      <w:r>
        <w:rPr>
          <w:rFonts w:hint="eastAsia"/>
          <w:lang w:eastAsia="ko-KR"/>
        </w:rPr>
        <w:t>Neural Radiance Fields</w:t>
      </w:r>
      <w:bookmarkEnd w:id="571"/>
      <w:bookmarkEnd w:id="572"/>
      <w:bookmarkEnd w:id="573"/>
      <w:bookmarkEnd w:id="574"/>
      <w:bookmarkEnd w:id="575"/>
      <w:bookmarkEnd w:id="576"/>
      <w:bookmarkEnd w:id="577"/>
    </w:p>
    <w:p w14:paraId="46234342">
      <w:pPr>
        <w:pStyle w:val="38"/>
        <w:rPr>
          <w:lang w:val="en-US" w:eastAsia="ko-KR"/>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5EEAF1EA">
      <w:pPr>
        <w:pStyle w:val="6"/>
        <w:rPr>
          <w:lang w:val="en-US" w:eastAsia="zh-CN"/>
        </w:rPr>
      </w:pPr>
      <w:bookmarkStart w:id="578" w:name="_Toc30228"/>
      <w:bookmarkStart w:id="579" w:name="_Toc31361"/>
      <w:bookmarkStart w:id="580" w:name="_Toc175338132"/>
      <w:bookmarkStart w:id="581" w:name="_Toc31612"/>
      <w:bookmarkStart w:id="582" w:name="_Toc29856"/>
      <w:bookmarkStart w:id="583" w:name="_Toc31870"/>
      <w:bookmarkStart w:id="584" w:name="_Toc19123"/>
      <w:r>
        <w:rPr>
          <w:lang w:val="en-US" w:eastAsia="zh-CN"/>
        </w:rPr>
        <w:t>4.3.</w:t>
      </w:r>
      <w:r>
        <w:rPr>
          <w:rFonts w:hint="eastAsia"/>
          <w:lang w:val="en-US" w:eastAsia="zh-CN"/>
        </w:rPr>
        <w:t>6</w:t>
      </w:r>
      <w:r>
        <w:rPr>
          <w:lang w:val="en-US" w:eastAsia="zh-CN"/>
        </w:rPr>
        <w:t>.1</w:t>
      </w:r>
      <w:r>
        <w:rPr>
          <w:rFonts w:hint="eastAsia"/>
          <w:lang w:val="en-US" w:eastAsia="zh-CN"/>
        </w:rPr>
        <w:t>.1</w:t>
      </w:r>
      <w:r>
        <w:rPr>
          <w:lang w:val="en-US" w:eastAsia="zh-CN"/>
        </w:rPr>
        <w:tab/>
      </w:r>
      <w:r>
        <w:rPr>
          <w:rFonts w:hint="eastAsia"/>
          <w:lang w:val="en-US" w:eastAsia="zh-CN"/>
        </w:rPr>
        <w:t>Introduction</w:t>
      </w:r>
      <w:bookmarkEnd w:id="578"/>
      <w:bookmarkEnd w:id="579"/>
      <w:bookmarkEnd w:id="580"/>
      <w:bookmarkEnd w:id="581"/>
      <w:bookmarkEnd w:id="582"/>
      <w:bookmarkEnd w:id="583"/>
      <w:bookmarkEnd w:id="584"/>
    </w:p>
    <w:p w14:paraId="1EE6E200">
      <w:pPr>
        <w:rPr>
          <w:lang w:val="en-US" w:eastAsia="zh-CN"/>
        </w:rPr>
      </w:pPr>
      <w:r>
        <w:rPr>
          <w:rFonts w:hint="eastAsia"/>
        </w:rPr>
        <w:t>Neural Radiance Field (NeRF)</w:t>
      </w:r>
      <w:r>
        <w:rPr>
          <w:rFonts w:hint="eastAsia" w:eastAsia="宋体"/>
          <w:lang w:val="en-US" w:eastAsia="zh-CN"/>
        </w:rPr>
        <w:t xml:space="preserve"> </w:t>
      </w:r>
      <w:r>
        <w:rPr>
          <w:lang w:val="en-US" w:eastAsia="zh-CN"/>
        </w:rPr>
        <w:t xml:space="preserve">is a technology </w:t>
      </w:r>
      <w:r>
        <w:rPr>
          <w:rFonts w:hint="eastAsia"/>
          <w:lang w:val="en-US" w:eastAsia="zh-CN"/>
        </w:rPr>
        <w:t xml:space="preserve">at the intersection of </w:t>
      </w:r>
      <w:r>
        <w:rPr>
          <w:lang w:val="en-US" w:eastAsia="zh-CN"/>
        </w:rPr>
        <w:t>Artificial Intelligence (</w:t>
      </w:r>
      <w:r>
        <w:rPr>
          <w:rFonts w:hint="eastAsia"/>
          <w:lang w:val="en-US" w:eastAsia="zh-CN"/>
        </w:rPr>
        <w:t>AI</w:t>
      </w:r>
      <w:r>
        <w:rPr>
          <w:lang w:val="en-US" w:eastAsia="zh-CN"/>
        </w:rPr>
        <w:t>)</w:t>
      </w:r>
      <w:r>
        <w:rPr>
          <w:rFonts w:hint="eastAsia"/>
          <w:lang w:val="en-US" w:eastAsia="zh-CN"/>
        </w:rPr>
        <w:t xml:space="preserve"> and 3D graphics, </w:t>
      </w:r>
      <w:r>
        <w:rPr>
          <w:lang w:val="en-US" w:eastAsia="zh-CN"/>
        </w:rPr>
        <w:t xml:space="preserve">and has gained interest based on </w:t>
      </w:r>
      <w:r>
        <w:rPr>
          <w:rFonts w:hint="eastAsia"/>
          <w:lang w:val="en-US" w:eastAsia="zh-CN"/>
        </w:rPr>
        <w:t>remarkable progress in computer vision</w:t>
      </w:r>
      <w:r>
        <w:rPr>
          <w:lang w:val="en-US" w:eastAsia="zh-CN"/>
        </w:rPr>
        <w:t>, neural processing units</w:t>
      </w:r>
      <w:r>
        <w:rPr>
          <w:rFonts w:hint="eastAsia"/>
          <w:lang w:val="en-US" w:eastAsia="zh-CN"/>
        </w:rPr>
        <w:t xml:space="preserve"> and graphics</w:t>
      </w:r>
      <w:r>
        <w:rPr>
          <w:lang w:val="en-US" w:eastAsia="zh-CN"/>
        </w:rPr>
        <w:t xml:space="preserve"> processing. NeRF </w:t>
      </w:r>
      <w:r>
        <w:rPr>
          <w:rFonts w:hint="eastAsia"/>
          <w:lang w:val="en-US" w:eastAsia="zh-CN"/>
        </w:rPr>
        <w:t>was an important research area</w:t>
      </w:r>
      <w:r>
        <w:rPr>
          <w:lang w:val="en-US" w:eastAsia="zh-CN"/>
        </w:rPr>
        <w:t xml:space="preserve"> over the last few years,</w:t>
      </w:r>
      <w:r>
        <w:rPr>
          <w:rFonts w:hint="eastAsia"/>
          <w:lang w:val="en-US" w:eastAsia="zh-CN"/>
        </w:rPr>
        <w:t xml:space="preserve">[but </w:t>
      </w:r>
      <w:r>
        <w:rPr>
          <w:lang w:val="en-US" w:eastAsia="zh-CN"/>
        </w:rPr>
        <w:t xml:space="preserve">recently </w:t>
      </w:r>
      <w:r>
        <w:rPr>
          <w:rFonts w:hint="eastAsia"/>
          <w:lang w:val="en-US" w:eastAsia="zh-CN"/>
        </w:rPr>
        <w:t>the interest in NeRF has declined</w:t>
      </w:r>
      <w:r>
        <w:rPr>
          <w:lang w:val="en-US" w:eastAsia="zh-CN"/>
        </w:rPr>
        <w:t xml:space="preserve"> and more attention is given to other formats documented in the remainder of this clause 4.3.X</w:t>
      </w:r>
      <w:r>
        <w:rPr>
          <w:rFonts w:hint="eastAsia"/>
          <w:lang w:val="en-US" w:eastAsia="zh-CN"/>
        </w:rPr>
        <w:t xml:space="preserve">]. </w:t>
      </w:r>
      <w:r>
        <w:t>The documentatio</w:t>
      </w:r>
      <w:r>
        <w:rPr>
          <w:rFonts w:hint="eastAsia"/>
          <w:lang w:val="en-US" w:eastAsia="zh-CN"/>
        </w:rPr>
        <w:t xml:space="preserve">n reflects </w:t>
      </w:r>
      <w:r>
        <w:t xml:space="preserve">the state of the art at the time of writing, </w:t>
      </w:r>
      <w:r>
        <w:rPr>
          <w:rFonts w:hint="eastAsia"/>
          <w:lang w:val="en-US" w:eastAsia="zh-CN"/>
        </w:rPr>
        <w:t xml:space="preserve">but the technology has reached a level of maturity. </w:t>
      </w:r>
    </w:p>
    <w:p w14:paraId="0E4E2B65">
      <w:pPr>
        <w:pStyle w:val="6"/>
        <w:rPr>
          <w:lang w:val="en-US" w:eastAsia="zh-CN"/>
        </w:rPr>
      </w:pPr>
      <w:bookmarkStart w:id="585" w:name="_Toc24456"/>
      <w:bookmarkStart w:id="586" w:name="_Toc175338133"/>
      <w:bookmarkStart w:id="587" w:name="_Toc10708"/>
      <w:bookmarkStart w:id="588" w:name="_Toc9124"/>
      <w:bookmarkStart w:id="589" w:name="_Toc9137"/>
      <w:bookmarkStart w:id="590" w:name="_Toc4336"/>
      <w:bookmarkStart w:id="591" w:name="_Toc1201"/>
      <w:r>
        <w:rPr>
          <w:lang w:val="en-US" w:eastAsia="zh-CN"/>
        </w:rPr>
        <w:t>4.3.</w:t>
      </w:r>
      <w:r>
        <w:rPr>
          <w:rFonts w:hint="eastAsia"/>
          <w:lang w:val="en-US" w:eastAsia="zh-CN"/>
        </w:rPr>
        <w:t>6</w:t>
      </w:r>
      <w:r>
        <w:rPr>
          <w:lang w:val="en-US" w:eastAsia="zh-CN"/>
        </w:rPr>
        <w:t>.1</w:t>
      </w:r>
      <w:r>
        <w:rPr>
          <w:rFonts w:hint="eastAsia"/>
          <w:lang w:val="en-US" w:eastAsia="zh-CN"/>
        </w:rPr>
        <w:t>.2</w:t>
      </w:r>
      <w:r>
        <w:rPr>
          <w:lang w:val="en-US" w:eastAsia="zh-CN"/>
        </w:rPr>
        <w:tab/>
      </w:r>
      <w:r>
        <w:rPr>
          <w:lang w:val="en-US" w:eastAsia="zh-CN"/>
        </w:rPr>
        <w:t>Definition</w:t>
      </w:r>
      <w:bookmarkEnd w:id="585"/>
      <w:bookmarkEnd w:id="586"/>
      <w:bookmarkEnd w:id="587"/>
      <w:bookmarkEnd w:id="588"/>
      <w:bookmarkEnd w:id="589"/>
      <w:bookmarkEnd w:id="590"/>
      <w:bookmarkEnd w:id="591"/>
    </w:p>
    <w:p w14:paraId="3C56B646">
      <w:pPr>
        <w:rPr>
          <w:rFonts w:eastAsia="宋体"/>
          <w:lang w:val="en-US" w:eastAsia="zh-CN"/>
        </w:rPr>
      </w:pPr>
      <w:r>
        <w:rPr>
          <w:rFonts w:hint="eastAsia"/>
        </w:rPr>
        <w:t>NeRF</w:t>
      </w:r>
      <w:r>
        <w:rPr>
          <w:rFonts w:hint="eastAsia" w:eastAsia="宋体"/>
          <w:lang w:val="en-US" w:eastAsia="zh-CN"/>
        </w:rPr>
        <w:t xml:space="preserve"> is the implicit representation of a 3D scene or object using a fully-connected (non-convolutional) deep network, whose input is a single continuous 5D coordinate (spatial location (x, y, z) and viewing direction </w:t>
      </w:r>
      <w:r>
        <w:rPr>
          <w:rFonts w:hint="eastAsia"/>
        </w:rPr>
        <w:t>(Θ,Φ</w:t>
      </w:r>
      <w:r>
        <w:rPr>
          <w:rFonts w:hint="eastAsia" w:eastAsia="宋体"/>
          <w:lang w:val="en-US" w:eastAsia="zh-CN"/>
        </w:rPr>
        <w:t>)) and whose output is the volume density</w:t>
      </w:r>
      <w:r>
        <w:rPr>
          <w:rFonts w:hint="eastAsia"/>
        </w:rPr>
        <w:t xml:space="preserve"> (α)</w:t>
      </w:r>
      <w:r>
        <w:rPr>
          <w:rFonts w:hint="eastAsia" w:eastAsia="宋体"/>
          <w:lang w:val="en-US" w:eastAsia="zh-CN"/>
        </w:rPr>
        <w:t xml:space="preserve"> and view-dependent emitted radiance </w:t>
      </w:r>
      <w:r>
        <w:rPr>
          <w:rFonts w:hint="eastAsia"/>
        </w:rPr>
        <w:t xml:space="preserve">(r, g, b) </w:t>
      </w:r>
      <w:r>
        <w:rPr>
          <w:rFonts w:hint="eastAsia" w:eastAsia="宋体"/>
          <w:lang w:val="en-US" w:eastAsia="zh-CN"/>
        </w:rPr>
        <w:t xml:space="preserve"> at that spatial location</w:t>
      </w:r>
      <w:r>
        <w:rPr>
          <w:rFonts w:hint="eastAsia" w:eastAsia="宋体"/>
          <w:highlight w:val="yellow"/>
          <w:lang w:val="en-US" w:eastAsia="zh-CN"/>
        </w:rPr>
        <w:t xml:space="preserve"> [N1]</w:t>
      </w:r>
      <w:r>
        <w:rPr>
          <w:rFonts w:hint="eastAsia" w:eastAsia="宋体"/>
          <w:lang w:val="en-US" w:eastAsia="zh-CN"/>
        </w:rPr>
        <w:t>.</w:t>
      </w:r>
    </w:p>
    <w:p w14:paraId="18ED370F">
      <w:pPr>
        <w:jc w:val="center"/>
        <w:rPr>
          <w:rFonts w:ascii="宋体" w:hAnsi="宋体" w:eastAsia="宋体" w:cs="宋体"/>
          <w:szCs w:val="24"/>
        </w:rPr>
      </w:pPr>
      <w:r>
        <w:rPr>
          <w:rFonts w:ascii="宋体" w:hAnsi="宋体" w:eastAsia="宋体" w:cs="宋体"/>
          <w:szCs w:val="24"/>
        </w:rPr>
        <w:drawing>
          <wp:inline distT="0" distB="0" distL="114300" distR="114300">
            <wp:extent cx="4485640" cy="1962785"/>
            <wp:effectExtent l="0" t="0" r="10160" b="57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24"/>
                    <a:stretch>
                      <a:fillRect/>
                    </a:stretch>
                  </pic:blipFill>
                  <pic:spPr>
                    <a:xfrm>
                      <a:off x="0" y="0"/>
                      <a:ext cx="4485640" cy="1962785"/>
                    </a:xfrm>
                    <a:prstGeom prst="rect">
                      <a:avLst/>
                    </a:prstGeom>
                    <a:noFill/>
                    <a:ln w="9525">
                      <a:noFill/>
                    </a:ln>
                  </pic:spPr>
                </pic:pic>
              </a:graphicData>
            </a:graphic>
          </wp:inline>
        </w:drawing>
      </w:r>
    </w:p>
    <w:p w14:paraId="75686423">
      <w:pPr>
        <w:jc w:val="center"/>
        <w:rPr>
          <w:rFonts w:ascii="宋体" w:hAnsi="宋体" w:eastAsia="宋体" w:cs="宋体"/>
          <w:szCs w:val="24"/>
          <w:lang w:val="en-US"/>
        </w:rPr>
      </w:pPr>
      <w:r>
        <w:rPr>
          <w:rFonts w:hint="eastAsia" w:eastAsia="宋体"/>
          <w:b/>
          <w:bCs/>
          <w:highlight w:val="yellow"/>
          <w:lang w:val="en-US" w:eastAsia="zh-CN"/>
        </w:rPr>
        <w:t>Figure.4.3.X.1.1-1</w:t>
      </w:r>
      <w:r>
        <w:rPr>
          <w:rFonts w:hint="eastAsia" w:eastAsia="宋体"/>
          <w:b/>
          <w:bCs/>
          <w:lang w:val="en-US" w:eastAsia="zh-CN"/>
        </w:rPr>
        <w:t xml:space="preserve"> NeRF representation</w:t>
      </w:r>
      <w:r>
        <w:rPr>
          <w:rFonts w:hint="eastAsia" w:eastAsia="宋体"/>
          <w:b/>
          <w:bCs/>
          <w:highlight w:val="yellow"/>
          <w:lang w:val="en-US" w:eastAsia="zh-CN"/>
        </w:rPr>
        <w:t>[N1]</w:t>
      </w:r>
    </w:p>
    <w:p w14:paraId="1F605A1E">
      <w:pPr>
        <w:rPr>
          <w:rFonts w:eastAsia="宋体"/>
          <w:lang w:val="en-US" w:eastAsia="zh-CN"/>
        </w:rPr>
      </w:pPr>
      <w:r>
        <w:rPr>
          <w:rFonts w:hint="eastAsia" w:eastAsia="宋体"/>
          <w:lang w:val="en-US" w:eastAsia="zh-CN"/>
        </w:rPr>
        <w:t xml:space="preserve">The key idea behind NeRF is to represent the appearance of a scene as a function of 3D position and viewing direction, known as the radiance field. The radiance field describes how light travels through the scene and interacts with its surfaces and can be used to generate images from arbitrary viewpoints </w:t>
      </w:r>
      <w:r>
        <w:rPr>
          <w:rFonts w:hint="eastAsia" w:eastAsia="宋体"/>
          <w:highlight w:val="yellow"/>
          <w:lang w:val="en-US" w:eastAsia="zh-CN"/>
        </w:rPr>
        <w:t>[N2]</w:t>
      </w:r>
      <w:r>
        <w:rPr>
          <w:rFonts w:hint="eastAsia" w:eastAsia="宋体"/>
          <w:lang w:val="en-US" w:eastAsia="zh-CN"/>
        </w:rPr>
        <w:t>.</w:t>
      </w:r>
    </w:p>
    <w:p w14:paraId="4DC39619">
      <w:pPr>
        <w:rPr>
          <w:rFonts w:eastAsia="宋体"/>
          <w:lang w:val="en-US" w:eastAsia="zh-CN"/>
        </w:rPr>
      </w:pPr>
      <w:r>
        <w:rPr>
          <w:rFonts w:hint="eastAsia" w:eastAsia="宋体"/>
          <w:lang w:val="en-US" w:eastAsia="zh-CN"/>
        </w:rPr>
        <w:t xml:space="preserve">The following </w:t>
      </w:r>
      <w:r>
        <w:rPr>
          <w:rFonts w:hint="eastAsia"/>
        </w:rPr>
        <w:t>is an overview pipeline for NeRF</w:t>
      </w:r>
      <w:r>
        <w:rPr>
          <w:rFonts w:hint="eastAsia" w:eastAsia="宋体"/>
          <w:lang w:val="en-US" w:eastAsia="zh-CN"/>
        </w:rPr>
        <w:t>:</w:t>
      </w:r>
    </w:p>
    <w:p w14:paraId="327A692E">
      <w:pPr>
        <w:rPr>
          <w:rFonts w:ascii="宋体" w:hAnsi="宋体" w:eastAsia="宋体" w:cs="宋体"/>
          <w:sz w:val="24"/>
          <w:szCs w:val="24"/>
        </w:rPr>
      </w:pPr>
      <w:r>
        <w:rPr>
          <w:rFonts w:ascii="宋体" w:hAnsi="宋体" w:eastAsia="宋体" w:cs="宋体"/>
          <w:sz w:val="24"/>
          <w:szCs w:val="24"/>
        </w:rPr>
        <w:drawing>
          <wp:inline distT="0" distB="0" distL="114300" distR="114300">
            <wp:extent cx="6080760" cy="1140460"/>
            <wp:effectExtent l="0" t="0" r="254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25"/>
                    <a:stretch>
                      <a:fillRect/>
                    </a:stretch>
                  </pic:blipFill>
                  <pic:spPr>
                    <a:xfrm>
                      <a:off x="0" y="0"/>
                      <a:ext cx="6080760" cy="1140460"/>
                    </a:xfrm>
                    <a:prstGeom prst="rect">
                      <a:avLst/>
                    </a:prstGeom>
                    <a:noFill/>
                    <a:ln w="9525">
                      <a:noFill/>
                    </a:ln>
                  </pic:spPr>
                </pic:pic>
              </a:graphicData>
            </a:graphic>
          </wp:inline>
        </w:drawing>
      </w:r>
    </w:p>
    <w:p w14:paraId="755D4F14">
      <w:pPr>
        <w:jc w:val="center"/>
        <w:rPr>
          <w:rFonts w:ascii="宋体" w:hAnsi="宋体" w:eastAsia="宋体" w:cs="宋体"/>
          <w:szCs w:val="24"/>
          <w:lang w:val="fr-FR"/>
        </w:rPr>
      </w:pPr>
      <w:r>
        <w:rPr>
          <w:rFonts w:hint="eastAsia" w:eastAsia="宋体"/>
          <w:b/>
          <w:bCs/>
          <w:highlight w:val="yellow"/>
          <w:lang w:val="fr-FR" w:eastAsia="zh-CN"/>
        </w:rPr>
        <w:t>Figure.4.3.X.1.1-2</w:t>
      </w:r>
      <w:r>
        <w:rPr>
          <w:rFonts w:hint="eastAsia" w:eastAsia="宋体"/>
          <w:b/>
          <w:bCs/>
          <w:lang w:val="fr-FR" w:eastAsia="zh-CN"/>
        </w:rPr>
        <w:t xml:space="preserve"> NeRF pipeline (source: https://docs.nerf.studio/nerfology/methods/nerf.html )</w:t>
      </w:r>
    </w:p>
    <w:p w14:paraId="58E672DD">
      <w:pPr>
        <w:rPr>
          <w:rFonts w:eastAsia="宋体"/>
          <w:lang w:val="en-US" w:eastAsia="zh-CN"/>
        </w:rPr>
      </w:pPr>
      <w:r>
        <w:rPr>
          <w:rFonts w:hint="eastAsia"/>
          <w:b/>
          <w:bCs/>
          <w:lang w:val="en-US" w:eastAsia="zh-CN"/>
        </w:rPr>
        <w:t xml:space="preserve">Field representation: </w:t>
      </w:r>
      <w:r>
        <w:t>For each point in space the NeRF represents a view dependent radiance</w:t>
      </w:r>
      <w:r>
        <w:rPr>
          <w:rFonts w:hint="eastAsia" w:eastAsia="宋体"/>
          <w:lang w:val="en-US" w:eastAsia="zh-CN"/>
        </w:rPr>
        <w:t>.</w:t>
      </w:r>
    </w:p>
    <w:p w14:paraId="3648DF79">
      <w:pPr>
        <w:rPr>
          <w:lang w:val="en-US" w:eastAsia="zh-CN"/>
        </w:rPr>
      </w:pPr>
      <w:r>
        <w:rPr>
          <w:rFonts w:hint="eastAsia"/>
          <w:b/>
          <w:bCs/>
          <w:lang w:val="en-US" w:eastAsia="zh-CN"/>
        </w:rPr>
        <w:t xml:space="preserve">Positional encoding: </w:t>
      </w:r>
      <w:r>
        <w:t>The input coordinates (x,y,z,θ,ϕ) need to be encoded to a higher dimensional space prior to being input into the networ</w:t>
      </w:r>
      <w:r>
        <w:rPr>
          <w:rFonts w:hint="eastAsia"/>
          <w:lang w:val="en-US" w:eastAsia="zh-CN"/>
        </w:rPr>
        <w:t>k.</w:t>
      </w:r>
    </w:p>
    <w:p w14:paraId="16694327">
      <w:pPr>
        <w:rPr>
          <w:lang w:val="en-US" w:eastAsia="zh-CN"/>
        </w:rPr>
      </w:pPr>
      <w:r>
        <w:rPr>
          <w:rFonts w:hint="eastAsia"/>
          <w:b/>
          <w:bCs/>
          <w:lang w:val="en-US" w:eastAsia="zh-CN"/>
        </w:rPr>
        <w:t>Rendering</w:t>
      </w:r>
      <w:r>
        <w:rPr>
          <w:rFonts w:hint="eastAsia"/>
          <w:lang w:val="en-US" w:eastAsia="zh-CN"/>
        </w:rPr>
        <w:t>: NeRF rely on classic volumetric rendering techniques to composite the points into a predicted color.</w:t>
      </w:r>
    </w:p>
    <w:p w14:paraId="245E682D">
      <w:r>
        <w:rPr>
          <w:rFonts w:hint="eastAsia"/>
          <w:b/>
          <w:bCs/>
          <w:lang w:val="en-US" w:eastAsia="zh-CN"/>
        </w:rPr>
        <w:t>Sampling:</w:t>
      </w:r>
      <w:r>
        <w:t xml:space="preserve"> NeRF</w:t>
      </w:r>
      <w:r>
        <w:rPr>
          <w:rFonts w:hint="eastAsia" w:eastAsia="宋体"/>
          <w:lang w:val="en-US" w:eastAsia="zh-CN"/>
        </w:rPr>
        <w:t xml:space="preserve"> use </w:t>
      </w:r>
      <w:r>
        <w:t>a hierarchical sampling scheme that first uses a uniform sampler and is followed by a PDF sampler.</w:t>
      </w:r>
    </w:p>
    <w:p w14:paraId="51530661">
      <w:pPr>
        <w:pStyle w:val="6"/>
        <w:rPr>
          <w:lang w:val="en-US" w:eastAsia="zh-CN"/>
        </w:rPr>
      </w:pPr>
      <w:bookmarkStart w:id="592" w:name="_Toc175338134"/>
      <w:bookmarkStart w:id="593" w:name="_Toc29719"/>
      <w:bookmarkStart w:id="594" w:name="_Toc5046"/>
      <w:bookmarkStart w:id="595" w:name="_Toc22752"/>
      <w:bookmarkStart w:id="596" w:name="_Toc1057"/>
      <w:bookmarkStart w:id="597" w:name="_Toc4261"/>
      <w:bookmarkStart w:id="598" w:name="_Toc1249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1.3</w:t>
      </w:r>
      <w:r>
        <w:rPr>
          <w:rFonts w:hint="eastAsia"/>
          <w:lang w:val="en-US" w:eastAsia="zh-CN"/>
        </w:rPr>
        <w:tab/>
      </w:r>
      <w:r>
        <w:rPr>
          <w:rFonts w:hint="eastAsia"/>
          <w:lang w:val="en-US" w:eastAsia="zh-CN"/>
        </w:rPr>
        <w:t>Production and Capturing System</w:t>
      </w:r>
      <w:r>
        <w:rPr>
          <w:lang w:val="en-US" w:eastAsia="zh-CN"/>
        </w:rPr>
        <w:t>s</w:t>
      </w:r>
      <w:bookmarkEnd w:id="592"/>
      <w:bookmarkEnd w:id="593"/>
      <w:bookmarkEnd w:id="594"/>
      <w:bookmarkEnd w:id="595"/>
      <w:bookmarkEnd w:id="596"/>
      <w:bookmarkEnd w:id="597"/>
      <w:bookmarkEnd w:id="598"/>
    </w:p>
    <w:p w14:paraId="1700D329">
      <w:pPr>
        <w:rPr>
          <w:rFonts w:eastAsia="宋体"/>
          <w:lang w:val="en-US" w:eastAsia="zh-CN"/>
        </w:rPr>
      </w:pPr>
      <w:r>
        <w:rPr>
          <w:rFonts w:hint="eastAsia" w:eastAsia="宋体"/>
          <w:lang w:val="en-US" w:eastAsia="zh-CN"/>
        </w:rPr>
        <w:t xml:space="preserve">Mobile apps such as </w:t>
      </w:r>
      <w:r>
        <w:rPr>
          <w:rFonts w:hint="eastAsia"/>
        </w:rPr>
        <w:t>NeRFCapture</w:t>
      </w:r>
      <w:r>
        <w:rPr>
          <w:rFonts w:hint="eastAsia" w:eastAsia="宋体"/>
          <w:lang w:val="en-US" w:eastAsia="zh-CN"/>
        </w:rPr>
        <w:t xml:space="preserve"> (https://github.com/jc211/NeRFCapture), Spectacular AI (https://github.com/SpectacularAI), </w:t>
      </w:r>
      <w:r>
        <w:rPr>
          <w:rFonts w:eastAsia="宋体"/>
          <w:lang w:val="en-US" w:eastAsia="zh-CN"/>
        </w:rPr>
        <w:t xml:space="preserve">or </w:t>
      </w:r>
      <w:r>
        <w:rPr>
          <w:rFonts w:hint="eastAsia" w:eastAsia="宋体"/>
          <w:lang w:val="en-US" w:eastAsia="zh-CN"/>
        </w:rPr>
        <w:t>Record3D (</w:t>
      </w:r>
      <w:r>
        <w:fldChar w:fldCharType="begin"/>
      </w:r>
      <w:r>
        <w:instrText xml:space="preserve"> HYPERLINK "https://record3d.app/" </w:instrText>
      </w:r>
      <w:r>
        <w:fldChar w:fldCharType="separate"/>
      </w:r>
      <w:r>
        <w:rPr>
          <w:rStyle w:val="36"/>
          <w:rFonts w:hint="eastAsia" w:eastAsia="宋体"/>
          <w:lang w:val="en-US" w:eastAsia="zh-CN"/>
        </w:rPr>
        <w:t>https://record3d.app/</w:t>
      </w:r>
      <w:r>
        <w:rPr>
          <w:rStyle w:val="36"/>
          <w:rFonts w:hint="eastAsia" w:eastAsia="宋体"/>
          <w:lang w:val="en-US" w:eastAsia="zh-CN"/>
        </w:rPr>
        <w:fldChar w:fldCharType="end"/>
      </w:r>
      <w:r>
        <w:rPr>
          <w:rFonts w:hint="eastAsia" w:eastAsia="宋体"/>
          <w:lang w:val="en-US" w:eastAsia="zh-CN"/>
        </w:rPr>
        <w:t>)</w:t>
      </w:r>
      <w:r>
        <w:rPr>
          <w:rFonts w:eastAsia="宋体"/>
          <w:lang w:val="en-US" w:eastAsia="zh-CN"/>
        </w:rPr>
        <w:t xml:space="preserve"> are available to capture NeRFs</w:t>
      </w:r>
      <w:r>
        <w:rPr>
          <w:rFonts w:hint="eastAsia" w:eastAsia="宋体"/>
          <w:lang w:val="en-US" w:eastAsia="zh-CN"/>
        </w:rPr>
        <w:t xml:space="preserve">. </w:t>
      </w:r>
    </w:p>
    <w:p w14:paraId="2147A0BA">
      <w:pPr>
        <w:rPr>
          <w:rFonts w:eastAsia="宋体"/>
          <w:lang w:val="en-US" w:eastAsia="zh-CN"/>
        </w:rPr>
      </w:pPr>
      <w:r>
        <w:rPr>
          <w:rFonts w:eastAsia="宋体"/>
          <w:lang w:val="en-US" w:eastAsia="zh-CN"/>
        </w:rPr>
        <w:t>A t</w:t>
      </w:r>
      <w:r>
        <w:rPr>
          <w:rFonts w:hint="eastAsia" w:eastAsia="宋体"/>
          <w:lang w:val="en-US" w:eastAsia="zh-CN"/>
        </w:rPr>
        <w:t>utorial for capturing NeRF</w:t>
      </w:r>
      <w:r>
        <w:rPr>
          <w:rFonts w:eastAsia="宋体"/>
          <w:lang w:val="en-US" w:eastAsia="zh-CN"/>
        </w:rPr>
        <w:t>s is provided here</w:t>
      </w:r>
      <w:r>
        <w:rPr>
          <w:rFonts w:hint="eastAsia" w:eastAsia="宋体"/>
          <w:lang w:val="en-US" w:eastAsia="zh-CN"/>
        </w:rPr>
        <w:t>: https://github.com/NVlabs/instant-ngp/blob/master/docs/nerf_dataset_tips.md</w:t>
      </w:r>
      <w:r>
        <w:rPr>
          <w:rFonts w:eastAsia="宋体"/>
          <w:lang w:val="en-US" w:eastAsia="zh-CN"/>
        </w:rPr>
        <w:t>.</w:t>
      </w:r>
    </w:p>
    <w:p w14:paraId="40D5257A">
      <w:r>
        <w:rPr>
          <w:rFonts w:hint="eastAsia"/>
        </w:rPr>
        <w:t>The</w:t>
      </w:r>
      <w:r>
        <w:rPr>
          <w:rFonts w:hint="eastAsia" w:eastAsia="宋体"/>
          <w:lang w:val="en-US" w:eastAsia="zh-CN"/>
        </w:rPr>
        <w:t xml:space="preserve"> </w:t>
      </w:r>
      <w:r>
        <w:rPr>
          <w:rFonts w:hint="eastAsia"/>
        </w:rPr>
        <w:t>NeRFCapture app allow</w:t>
      </w:r>
      <w:r>
        <w:rPr>
          <w:rFonts w:hint="eastAsia" w:eastAsia="宋体"/>
          <w:lang w:val="en-US" w:eastAsia="zh-CN"/>
        </w:rPr>
        <w:t>s</w:t>
      </w:r>
      <w:r>
        <w:rPr>
          <w:rFonts w:hint="eastAsia"/>
        </w:rPr>
        <w:t xml:space="preserve"> any iPhone</w:t>
      </w:r>
      <w:r>
        <w:t>™</w:t>
      </w:r>
      <w:r>
        <w:rPr>
          <w:rFonts w:hint="eastAsia"/>
        </w:rPr>
        <w:t xml:space="preserve"> or iPad</w:t>
      </w:r>
      <w:r>
        <w:t>™</w:t>
      </w:r>
      <w:r>
        <w:rPr>
          <w:rFonts w:hint="eastAsia"/>
        </w:rPr>
        <w:t xml:space="preserve"> to quickly collect or stream posed images to InstantNGP. If your device has a LiDAR, the depth images will be saved/streamed as well. </w:t>
      </w:r>
      <w:r>
        <w:rPr>
          <w:rFonts w:hint="eastAsia" w:eastAsia="宋体"/>
          <w:lang w:val="en-US" w:eastAsia="zh-CN"/>
        </w:rPr>
        <w:t xml:space="preserve">It </w:t>
      </w:r>
      <w:r>
        <w:rPr>
          <w:rFonts w:hint="eastAsia"/>
        </w:rPr>
        <w:t>has two modes: Offline and Online. In Offline mode, the dataset is saved to the device and can be accessed in the Files App in the NeRFCapture folder. Online mode uses CycloneDDS to publish the posed images on the network. A Python script then collects the images and provides them to InstantNGP.</w:t>
      </w:r>
    </w:p>
    <w:p w14:paraId="396B3CEE">
      <w:r>
        <w:rPr>
          <w:rFonts w:hint="eastAsia"/>
          <w:lang w:val="en-US" w:eastAsia="zh-CN"/>
        </w:rPr>
        <w:t xml:space="preserve">The </w:t>
      </w:r>
      <w:r>
        <w:t>Spectacular AI SDK and apps can be used to capture data from various devices:</w:t>
      </w:r>
    </w:p>
    <w:p w14:paraId="6B539E7C">
      <w:pPr>
        <w:pStyle w:val="55"/>
      </w:pPr>
      <w:r>
        <w:rPr>
          <w:rFonts w:hint="eastAsia" w:eastAsia="宋体"/>
          <w:lang w:val="en-US" w:eastAsia="zh-CN"/>
        </w:rPr>
        <w:t>-</w:t>
      </w:r>
      <w:r>
        <w:rPr>
          <w:rFonts w:hint="eastAsia" w:eastAsia="宋体"/>
          <w:lang w:val="en-US" w:eastAsia="zh-CN"/>
        </w:rPr>
        <w:tab/>
      </w:r>
      <w:r>
        <w:t>iPhones</w:t>
      </w:r>
      <w:r>
        <w:rPr>
          <w:rFonts w:hint="eastAsia" w:eastAsia="宋体"/>
          <w:vertAlign w:val="superscript"/>
          <w:lang w:val="en-US" w:eastAsia="zh-CN"/>
        </w:rPr>
        <w:t>TM</w:t>
      </w:r>
      <w:r>
        <w:t xml:space="preserve"> (with LiDAR)</w:t>
      </w:r>
    </w:p>
    <w:p w14:paraId="141E268B">
      <w:pPr>
        <w:pStyle w:val="55"/>
      </w:pPr>
      <w:r>
        <w:rPr>
          <w:rFonts w:hint="eastAsia" w:eastAsia="宋体"/>
          <w:lang w:val="en-US" w:eastAsia="zh-CN"/>
        </w:rPr>
        <w:t>-</w:t>
      </w:r>
      <w:r>
        <w:rPr>
          <w:rFonts w:hint="eastAsia" w:eastAsia="宋体"/>
          <w:lang w:val="en-US" w:eastAsia="zh-CN"/>
        </w:rPr>
        <w:tab/>
      </w:r>
      <w:r>
        <w:t>OAK-D cameras</w:t>
      </w:r>
    </w:p>
    <w:p w14:paraId="54515581">
      <w:pPr>
        <w:pStyle w:val="55"/>
      </w:pPr>
      <w:r>
        <w:rPr>
          <w:rFonts w:hint="eastAsia" w:eastAsia="宋体"/>
          <w:lang w:val="en-US" w:eastAsia="zh-CN"/>
        </w:rPr>
        <w:t>-</w:t>
      </w:r>
      <w:r>
        <w:rPr>
          <w:rFonts w:hint="eastAsia" w:eastAsia="宋体"/>
          <w:lang w:val="en-US" w:eastAsia="zh-CN"/>
        </w:rPr>
        <w:tab/>
      </w:r>
      <w:r>
        <w:t>RealSense</w:t>
      </w:r>
      <w:r>
        <w:rPr>
          <w:rFonts w:hint="eastAsia" w:eastAsia="宋体"/>
          <w:vertAlign w:val="superscript"/>
          <w:lang w:val="en-US" w:eastAsia="zh-CN"/>
        </w:rPr>
        <w:t>TM</w:t>
      </w:r>
      <w:r>
        <w:t xml:space="preserve"> D455/D435i</w:t>
      </w:r>
    </w:p>
    <w:p w14:paraId="37519D2F">
      <w:pPr>
        <w:pStyle w:val="55"/>
      </w:pPr>
      <w:r>
        <w:rPr>
          <w:rFonts w:hint="eastAsia" w:eastAsia="宋体"/>
          <w:lang w:val="en-US" w:eastAsia="zh-CN"/>
        </w:rPr>
        <w:t>-</w:t>
      </w:r>
      <w:r>
        <w:rPr>
          <w:rFonts w:hint="eastAsia" w:eastAsia="宋体"/>
          <w:lang w:val="en-US" w:eastAsia="zh-CN"/>
        </w:rPr>
        <w:tab/>
      </w:r>
      <w:r>
        <w:t>Azure Kinect DK</w:t>
      </w:r>
      <w:r>
        <w:rPr>
          <w:rFonts w:hint="eastAsia" w:eastAsia="宋体"/>
          <w:vertAlign w:val="superscript"/>
          <w:lang w:val="en-US" w:eastAsia="zh-CN"/>
        </w:rPr>
        <w:t>TM</w:t>
      </w:r>
    </w:p>
    <w:p w14:paraId="4DCB58F2">
      <w:pPr>
        <w:pStyle w:val="55"/>
        <w:ind w:left="0" w:firstLine="0"/>
        <w:rPr>
          <w:rFonts w:eastAsia="宋体"/>
          <w:lang w:val="en-US" w:eastAsia="zh-CN"/>
        </w:rPr>
      </w:pPr>
      <w:r>
        <w:rPr>
          <w:rFonts w:hint="eastAsia" w:eastAsia="宋体"/>
          <w:lang w:val="en-US" w:eastAsia="zh-CN"/>
        </w:rPr>
        <w:t>The Record3D can create a dataset with an iPhone 12 Pro</w:t>
      </w:r>
      <w:r>
        <w:rPr>
          <w:rFonts w:hint="eastAsia" w:eastAsia="宋体"/>
          <w:vertAlign w:val="superscript"/>
          <w:lang w:val="en-US" w:eastAsia="zh-CN"/>
        </w:rPr>
        <w:t>TM</w:t>
      </w:r>
      <w:r>
        <w:rPr>
          <w:rFonts w:hint="eastAsia" w:eastAsia="宋体"/>
          <w:lang w:val="en-US" w:eastAsia="zh-CN"/>
        </w:rPr>
        <w:t xml:space="preserve"> or newer (based on ARKit), a python code is needed to convert the captured data to NeRF (https://github.com/NVlabs/instant-ngp/blob/master/scripts/record3d2nerf.py)</w:t>
      </w:r>
    </w:p>
    <w:p w14:paraId="2D0C7A12">
      <w:pPr>
        <w:rPr>
          <w:lang w:val="en-US" w:eastAsia="zh-CN"/>
        </w:rPr>
      </w:pPr>
      <w:r>
        <w:rPr>
          <w:rFonts w:hint="eastAsia"/>
          <w:lang w:val="en-US" w:eastAsia="zh-CN"/>
        </w:rPr>
        <w:t>The state-of-art of NeRF at the time of writing includes:</w:t>
      </w:r>
    </w:p>
    <w:p w14:paraId="29B565AD">
      <w:pPr>
        <w:pStyle w:val="55"/>
        <w:rPr>
          <w:lang w:val="en-US" w:eastAsia="zh-CN"/>
        </w:rPr>
      </w:pPr>
      <w:r>
        <w:rPr>
          <w:rFonts w:hint="eastAsia"/>
          <w:lang w:val="en-US" w:eastAsia="zh-CN"/>
        </w:rPr>
        <w:t>-</w:t>
      </w:r>
      <w:r>
        <w:rPr>
          <w:rFonts w:hint="eastAsia"/>
          <w:lang w:val="en-US" w:eastAsia="zh-CN"/>
        </w:rPr>
        <w:tab/>
      </w:r>
      <w:r>
        <w:rPr>
          <w:rFonts w:hint="eastAsia"/>
          <w:lang w:val="en-US" w:eastAsia="zh-CN"/>
        </w:rPr>
        <w:t>SMERF (Streamable Memory Efficient Radiance Fields for Real-Time Large-Scene Exploration) is a view synthesis approach that achieves state-of-the-art accuracy among real-time methods on large scenes with footprints up to 300 m</w:t>
      </w:r>
      <w:r>
        <w:rPr>
          <w:rFonts w:hint="eastAsia"/>
          <w:vertAlign w:val="superscript"/>
          <w:lang w:val="en-US" w:eastAsia="zh-CN"/>
        </w:rPr>
        <w:t>2</w:t>
      </w:r>
      <w:r>
        <w:rPr>
          <w:rFonts w:hint="eastAsia"/>
          <w:lang w:val="en-US" w:eastAsia="zh-CN"/>
        </w:rPr>
        <w:t xml:space="preserve"> at a volumetric resolution of 3.5 mm</w:t>
      </w:r>
      <w:r>
        <w:rPr>
          <w:rFonts w:hint="eastAsia"/>
          <w:vertAlign w:val="superscript"/>
          <w:lang w:val="en-US" w:eastAsia="zh-CN"/>
        </w:rPr>
        <w:t>3</w:t>
      </w:r>
      <w:r>
        <w:rPr>
          <w:rFonts w:hint="eastAsia"/>
          <w:highlight w:val="yellow"/>
          <w:lang w:val="en-US" w:eastAsia="zh-CN"/>
        </w:rPr>
        <w:t xml:space="preserve"> [N3] </w:t>
      </w:r>
      <w:r>
        <w:rPr>
          <w:rFonts w:hint="eastAsia"/>
          <w:lang w:val="en-US" w:eastAsia="zh-CN"/>
        </w:rPr>
        <w:t>. It enables fully 6DoF navigation within a web browser, and renders real-time on smartphones and laptops.</w:t>
      </w:r>
    </w:p>
    <w:p w14:paraId="2EF6BD61">
      <w:pPr>
        <w:pStyle w:val="55"/>
      </w:pPr>
      <w:r>
        <w:rPr>
          <w:rFonts w:hint="eastAsia"/>
          <w:lang w:val="en-US" w:eastAsia="zh-CN"/>
        </w:rPr>
        <w:t>-</w:t>
      </w:r>
      <w:r>
        <w:rPr>
          <w:rFonts w:hint="eastAsia"/>
          <w:lang w:val="en-US" w:eastAsia="zh-CN"/>
        </w:rPr>
        <w:tab/>
      </w:r>
      <w:r>
        <w:t>Instant Neural Graphics Primitives (Instant</w:t>
      </w:r>
      <w:r>
        <w:rPr>
          <w:rFonts w:hint="eastAsia" w:eastAsia="宋体"/>
          <w:lang w:val="en-US" w:eastAsia="zh-CN"/>
        </w:rPr>
        <w:t>-</w:t>
      </w:r>
      <w:r>
        <w:t>NGP)</w:t>
      </w:r>
      <w:r>
        <w:rPr>
          <w:rFonts w:hint="eastAsia" w:eastAsia="宋体"/>
          <w:lang w:val="en-US" w:eastAsia="zh-CN"/>
        </w:rPr>
        <w:t xml:space="preserve"> </w:t>
      </w:r>
      <w:r>
        <w:t>using multi</w:t>
      </w:r>
      <w:r>
        <w:rPr>
          <w:rFonts w:hint="eastAsia" w:eastAsia="宋体"/>
          <w:lang w:val="en-US" w:eastAsia="zh-CN"/>
        </w:rPr>
        <w:t>-</w:t>
      </w:r>
      <w:r>
        <w:t>resolution hash encoding to split the processing into multiple chunks and using parallel processing using cuda software to effectively change run time from hours to seconds</w:t>
      </w:r>
      <w:r>
        <w:rPr>
          <w:rFonts w:hint="eastAsia" w:eastAsia="宋体"/>
          <w:lang w:val="en-US" w:eastAsia="zh-CN"/>
        </w:rPr>
        <w:t xml:space="preserve"> </w:t>
      </w:r>
      <w:r>
        <w:rPr>
          <w:rFonts w:hint="eastAsia" w:eastAsia="宋体"/>
          <w:highlight w:val="yellow"/>
          <w:lang w:val="en-US" w:eastAsia="zh-CN"/>
        </w:rPr>
        <w:t>[N4]</w:t>
      </w:r>
      <w:r>
        <w:t>.</w:t>
      </w:r>
      <w:r>
        <w:rPr>
          <w:rFonts w:hint="eastAsia" w:eastAsia="宋体"/>
          <w:lang w:val="en-US" w:eastAsia="zh-CN"/>
        </w:rPr>
        <w:t xml:space="preserve"> </w:t>
      </w:r>
      <w:r>
        <w:t>Instant-NGP is a method that uses hash-grid and a shallow MLP to accelerate training and rendering. This method reaches speedups of 1000x</w:t>
      </w:r>
      <w:r>
        <w:rPr>
          <w:rFonts w:hint="eastAsia" w:eastAsia="宋体"/>
          <w:lang w:val="en-US" w:eastAsia="zh-CN"/>
        </w:rPr>
        <w:t xml:space="preserve"> and </w:t>
      </w:r>
      <w:r>
        <w:t>train very fast (~6 min) and renders also fast ~3 FPS.</w:t>
      </w:r>
    </w:p>
    <w:p w14:paraId="5C9CAD4D">
      <w:pPr>
        <w:pStyle w:val="55"/>
        <w:rPr>
          <w:lang w:val="en-US" w:eastAsia="zh-CN"/>
        </w:rPr>
      </w:pPr>
      <w:r>
        <w:rPr>
          <w:rFonts w:hint="eastAsia" w:eastAsia="宋体"/>
          <w:lang w:val="en-US" w:eastAsia="zh-CN"/>
        </w:rPr>
        <w:t>-</w:t>
      </w:r>
      <w:r>
        <w:rPr>
          <w:rFonts w:hint="eastAsia" w:eastAsia="宋体"/>
          <w:lang w:val="en-US" w:eastAsia="zh-CN"/>
        </w:rPr>
        <w:tab/>
      </w:r>
      <w:r>
        <w:fldChar w:fldCharType="begin"/>
      </w:r>
      <w:r>
        <w:instrText xml:space="preserve"> HYPERLINK "https://docs.nerf.studio/" \t "https://medium.com/@heyulei/_blank" </w:instrText>
      </w:r>
      <w:r>
        <w:fldChar w:fldCharType="separate"/>
      </w:r>
      <w:r>
        <w:t>NerfStudio</w:t>
      </w:r>
      <w:r>
        <w:fldChar w:fldCharType="end"/>
      </w:r>
      <w:r>
        <w:rPr>
          <w:rFonts w:hint="eastAsia"/>
          <w:lang w:val="en-US" w:eastAsia="zh-CN"/>
        </w:rPr>
        <w:t xml:space="preserve"> (https://docs.nerf.studio/)</w:t>
      </w:r>
      <w:r>
        <w:t>, which is open-source and combines many radiance fields methods, and</w:t>
      </w:r>
      <w:r>
        <w:rPr>
          <w:rFonts w:hint="eastAsia"/>
        </w:rPr>
        <w:t xml:space="preserve"> supports the storage of NeRF data in a structured format, which includes key elements </w:t>
      </w:r>
      <w:r>
        <w:rPr>
          <w:rFonts w:hint="eastAsia"/>
          <w:lang w:val="en-US" w:eastAsia="zh-CN"/>
        </w:rPr>
        <w:t xml:space="preserve">as follows. </w:t>
      </w:r>
    </w:p>
    <w:p w14:paraId="4FD0B830">
      <w:pPr>
        <w:rPr>
          <w:lang w:val="en-US" w:eastAsia="zh-CN"/>
        </w:rPr>
      </w:pPr>
      <w:r>
        <w:rPr>
          <w:rFonts w:hint="eastAsia"/>
          <w:lang w:val="en-US" w:eastAsia="zh-CN"/>
        </w:rPr>
        <w:t>Camera intrinsics:</w:t>
      </w:r>
    </w:p>
    <w:p w14:paraId="348952BA">
      <w:pPr>
        <w:pStyle w:val="45"/>
        <w:rPr>
          <w:lang w:val="en-US" w:eastAsia="zh-CN"/>
        </w:rPr>
      </w:pPr>
      <w:r>
        <w:rPr>
          <w:lang w:val="en-US" w:eastAsia="zh-CN"/>
        </w:rPr>
        <w:t>{</w:t>
      </w:r>
    </w:p>
    <w:p w14:paraId="63FE7CA2">
      <w:pPr>
        <w:pStyle w:val="45"/>
        <w:rPr>
          <w:lang w:val="en-US" w:eastAsia="zh-CN"/>
        </w:rPr>
      </w:pPr>
      <w:r>
        <w:rPr>
          <w:lang w:val="en-US" w:eastAsia="zh-CN"/>
        </w:rPr>
        <w:t xml:space="preserve">  "camera_model": "OPENCV_FISHEYE", // camera model type [OPENCV, OPENCV_FISHEYE]</w:t>
      </w:r>
    </w:p>
    <w:p w14:paraId="1F26A5BE">
      <w:pPr>
        <w:pStyle w:val="45"/>
        <w:rPr>
          <w:lang w:val="en-US" w:eastAsia="zh-CN"/>
        </w:rPr>
      </w:pPr>
      <w:r>
        <w:rPr>
          <w:lang w:val="en-US" w:eastAsia="zh-CN"/>
        </w:rPr>
        <w:t xml:space="preserve">  "fl_x": 1072.0, // focal length x</w:t>
      </w:r>
    </w:p>
    <w:p w14:paraId="37D29B77">
      <w:pPr>
        <w:pStyle w:val="45"/>
        <w:rPr>
          <w:lang w:val="en-US" w:eastAsia="zh-CN"/>
        </w:rPr>
      </w:pPr>
      <w:r>
        <w:rPr>
          <w:lang w:val="en-US" w:eastAsia="zh-CN"/>
        </w:rPr>
        <w:t xml:space="preserve">  "fl_y": 1068.0, // focal length y</w:t>
      </w:r>
    </w:p>
    <w:p w14:paraId="4C7556D6">
      <w:pPr>
        <w:pStyle w:val="45"/>
        <w:rPr>
          <w:lang w:val="fr-FR" w:eastAsia="zh-CN"/>
        </w:rPr>
      </w:pPr>
      <w:r>
        <w:rPr>
          <w:lang w:val="en-US" w:eastAsia="zh-CN"/>
        </w:rPr>
        <w:t xml:space="preserve">  </w:t>
      </w:r>
      <w:r>
        <w:rPr>
          <w:lang w:val="fr-FR" w:eastAsia="zh-CN"/>
        </w:rPr>
        <w:t>"cx": 1504.0, // principal point x</w:t>
      </w:r>
    </w:p>
    <w:p w14:paraId="73AD424A">
      <w:pPr>
        <w:pStyle w:val="45"/>
        <w:rPr>
          <w:lang w:val="fr-FR" w:eastAsia="zh-CN"/>
        </w:rPr>
      </w:pPr>
      <w:r>
        <w:rPr>
          <w:lang w:val="fr-FR" w:eastAsia="zh-CN"/>
        </w:rPr>
        <w:t xml:space="preserve">  "cy": 1000.0, // principal point y</w:t>
      </w:r>
    </w:p>
    <w:p w14:paraId="0BFD4EA1">
      <w:pPr>
        <w:pStyle w:val="45"/>
        <w:rPr>
          <w:lang w:val="en-US" w:eastAsia="zh-CN"/>
        </w:rPr>
      </w:pPr>
      <w:r>
        <w:rPr>
          <w:lang w:val="fr-FR" w:eastAsia="zh-CN"/>
        </w:rPr>
        <w:t xml:space="preserve">  </w:t>
      </w:r>
      <w:r>
        <w:rPr>
          <w:lang w:val="en-US" w:eastAsia="zh-CN"/>
        </w:rPr>
        <w:t>"w": 3008, // image width</w:t>
      </w:r>
    </w:p>
    <w:p w14:paraId="49346F73">
      <w:pPr>
        <w:pStyle w:val="45"/>
        <w:rPr>
          <w:lang w:val="en-US" w:eastAsia="zh-CN"/>
        </w:rPr>
      </w:pPr>
      <w:r>
        <w:rPr>
          <w:lang w:val="en-US" w:eastAsia="zh-CN"/>
        </w:rPr>
        <w:t xml:space="preserve">  "h": 2000, // image height</w:t>
      </w:r>
    </w:p>
    <w:p w14:paraId="0047B94F">
      <w:pPr>
        <w:pStyle w:val="45"/>
        <w:rPr>
          <w:lang w:val="en-US" w:eastAsia="zh-CN"/>
        </w:rPr>
      </w:pPr>
      <w:r>
        <w:rPr>
          <w:lang w:val="en-US" w:eastAsia="zh-CN"/>
        </w:rPr>
        <w:t xml:space="preserve">  "k1": 0.0312, // first radial distortion parameter, used by [OPENCV, OPENCV_FISHEYE]</w:t>
      </w:r>
    </w:p>
    <w:p w14:paraId="0EDE9A7B">
      <w:pPr>
        <w:pStyle w:val="45"/>
        <w:rPr>
          <w:lang w:val="en-US" w:eastAsia="zh-CN"/>
        </w:rPr>
      </w:pPr>
      <w:r>
        <w:rPr>
          <w:lang w:val="en-US" w:eastAsia="zh-CN"/>
        </w:rPr>
        <w:t xml:space="preserve">  "k2": 0.0051, // second radial distortion parameter, used by [OPENCV, OPENCV_FISHEYE]</w:t>
      </w:r>
    </w:p>
    <w:p w14:paraId="65D7D3A3">
      <w:pPr>
        <w:pStyle w:val="45"/>
        <w:rPr>
          <w:lang w:val="en-US" w:eastAsia="zh-CN"/>
        </w:rPr>
      </w:pPr>
      <w:r>
        <w:rPr>
          <w:lang w:val="en-US" w:eastAsia="zh-CN"/>
        </w:rPr>
        <w:t xml:space="preserve">  "k3": 0.0006, // third radial distortion parameter, used by [OPENCV_FISHEYE]</w:t>
      </w:r>
    </w:p>
    <w:p w14:paraId="73D6EA70">
      <w:pPr>
        <w:pStyle w:val="45"/>
        <w:rPr>
          <w:lang w:val="en-US" w:eastAsia="zh-CN"/>
        </w:rPr>
      </w:pPr>
      <w:r>
        <w:rPr>
          <w:lang w:val="en-US" w:eastAsia="zh-CN"/>
        </w:rPr>
        <w:t xml:space="preserve">  "k4": 0.0001, // fourth radial distortion parameter, used by [OPENCV_FISHEYE]</w:t>
      </w:r>
    </w:p>
    <w:p w14:paraId="38CCDC0A">
      <w:pPr>
        <w:pStyle w:val="45"/>
        <w:rPr>
          <w:lang w:val="en-US" w:eastAsia="zh-CN"/>
        </w:rPr>
      </w:pPr>
      <w:r>
        <w:rPr>
          <w:lang w:val="en-US" w:eastAsia="zh-CN"/>
        </w:rPr>
        <w:t xml:space="preserve">  "p1": -6.47e-5, // first tangential distortion parameter, used by [OPENCV]</w:t>
      </w:r>
    </w:p>
    <w:p w14:paraId="366CE43A">
      <w:pPr>
        <w:pStyle w:val="45"/>
        <w:rPr>
          <w:lang w:val="en-US" w:eastAsia="zh-CN"/>
        </w:rPr>
      </w:pPr>
      <w:r>
        <w:rPr>
          <w:lang w:val="en-US" w:eastAsia="zh-CN"/>
        </w:rPr>
        <w:t xml:space="preserve">  "p2": -1.37e-7, // second tangential distortion parameter, used by [OPENCV]</w:t>
      </w:r>
    </w:p>
    <w:p w14:paraId="0766BA39">
      <w:pPr>
        <w:pStyle w:val="45"/>
        <w:rPr>
          <w:lang w:val="en-US" w:eastAsia="zh-CN"/>
        </w:rPr>
      </w:pPr>
      <w:r>
        <w:rPr>
          <w:lang w:val="en-US" w:eastAsia="zh-CN"/>
        </w:rPr>
        <w:t xml:space="preserve">  "frames": // ... per-frame intrinsics and extrinsics parameters</w:t>
      </w:r>
    </w:p>
    <w:p w14:paraId="62F55B86">
      <w:pPr>
        <w:pStyle w:val="45"/>
        <w:rPr>
          <w:lang w:val="fr-FR" w:eastAsia="zh-CN"/>
        </w:rPr>
      </w:pPr>
      <w:r>
        <w:rPr>
          <w:lang w:val="fr-FR" w:eastAsia="zh-CN"/>
        </w:rPr>
        <w:t>}</w:t>
      </w:r>
    </w:p>
    <w:p w14:paraId="149E054F">
      <w:pPr>
        <w:rPr>
          <w:lang w:val="fr-FR" w:eastAsia="zh-CN"/>
        </w:rPr>
      </w:pPr>
      <w:r>
        <w:rPr>
          <w:rFonts w:hint="eastAsia"/>
          <w:lang w:val="fr-FR" w:eastAsia="zh-CN"/>
        </w:rPr>
        <w:t>Camera extrinsics:</w:t>
      </w:r>
    </w:p>
    <w:p w14:paraId="48F83671">
      <w:pPr>
        <w:pStyle w:val="45"/>
        <w:rPr>
          <w:lang w:val="fr-FR" w:eastAsia="zh-CN"/>
        </w:rPr>
      </w:pPr>
      <w:r>
        <w:rPr>
          <w:lang w:val="fr-FR" w:eastAsia="zh-CN"/>
        </w:rPr>
        <w:t>{</w:t>
      </w:r>
    </w:p>
    <w:p w14:paraId="26FFD239">
      <w:pPr>
        <w:pStyle w:val="45"/>
        <w:rPr>
          <w:lang w:val="fr-FR" w:eastAsia="zh-CN"/>
        </w:rPr>
      </w:pPr>
      <w:r>
        <w:rPr>
          <w:lang w:val="fr-FR" w:eastAsia="zh-CN"/>
        </w:rPr>
        <w:t xml:space="preserve">  // ...</w:t>
      </w:r>
    </w:p>
    <w:p w14:paraId="28F3A0E9">
      <w:pPr>
        <w:pStyle w:val="45"/>
        <w:rPr>
          <w:lang w:val="fr-FR" w:eastAsia="zh-CN"/>
        </w:rPr>
      </w:pPr>
      <w:r>
        <w:rPr>
          <w:lang w:val="fr-FR" w:eastAsia="zh-CN"/>
        </w:rPr>
        <w:t xml:space="preserve">  "frames": [</w:t>
      </w:r>
    </w:p>
    <w:p w14:paraId="7132F377">
      <w:pPr>
        <w:pStyle w:val="45"/>
        <w:rPr>
          <w:lang w:val="fr-FR" w:eastAsia="zh-CN"/>
        </w:rPr>
      </w:pPr>
      <w:r>
        <w:rPr>
          <w:lang w:val="fr-FR" w:eastAsia="zh-CN"/>
        </w:rPr>
        <w:t xml:space="preserve">    {</w:t>
      </w:r>
    </w:p>
    <w:p w14:paraId="64AB9798">
      <w:pPr>
        <w:pStyle w:val="45"/>
        <w:rPr>
          <w:lang w:val="fr-FR" w:eastAsia="zh-CN"/>
        </w:rPr>
      </w:pPr>
      <w:r>
        <w:rPr>
          <w:lang w:val="fr-FR" w:eastAsia="zh-CN"/>
        </w:rPr>
        <w:t xml:space="preserve">      "file_path": "images/frame_00001.jpeg",</w:t>
      </w:r>
    </w:p>
    <w:p w14:paraId="1A944B94">
      <w:pPr>
        <w:pStyle w:val="45"/>
        <w:rPr>
          <w:lang w:val="fr-FR" w:eastAsia="zh-CN"/>
        </w:rPr>
      </w:pPr>
      <w:r>
        <w:rPr>
          <w:lang w:val="fr-FR" w:eastAsia="zh-CN"/>
        </w:rPr>
        <w:t xml:space="preserve">      "transform_matrix": [</w:t>
      </w:r>
    </w:p>
    <w:p w14:paraId="2F6EC2ED">
      <w:pPr>
        <w:pStyle w:val="45"/>
        <w:rPr>
          <w:lang w:val="fr-FR" w:eastAsia="zh-CN"/>
        </w:rPr>
      </w:pPr>
      <w:r>
        <w:rPr>
          <w:lang w:val="fr-FR" w:eastAsia="zh-CN"/>
        </w:rPr>
        <w:t xml:space="preserve">        // [+X0 +Y0 +Z0 X]</w:t>
      </w:r>
    </w:p>
    <w:p w14:paraId="361E94A3">
      <w:pPr>
        <w:pStyle w:val="45"/>
        <w:rPr>
          <w:lang w:val="fr-FR" w:eastAsia="zh-CN"/>
        </w:rPr>
      </w:pPr>
      <w:r>
        <w:rPr>
          <w:lang w:val="fr-FR" w:eastAsia="zh-CN"/>
        </w:rPr>
        <w:t xml:space="preserve">        // [+X1 +Y1 +Z1 Y]</w:t>
      </w:r>
    </w:p>
    <w:p w14:paraId="52137B4E">
      <w:pPr>
        <w:pStyle w:val="45"/>
        <w:rPr>
          <w:lang w:val="fr-FR" w:eastAsia="zh-CN"/>
        </w:rPr>
      </w:pPr>
      <w:r>
        <w:rPr>
          <w:lang w:val="fr-FR" w:eastAsia="zh-CN"/>
        </w:rPr>
        <w:t xml:space="preserve">        // [+X2 +Y2 +Z2 Z]</w:t>
      </w:r>
    </w:p>
    <w:p w14:paraId="310CD48F">
      <w:pPr>
        <w:pStyle w:val="45"/>
        <w:rPr>
          <w:lang w:val="en-US" w:eastAsia="zh-CN"/>
        </w:rPr>
      </w:pPr>
      <w:r>
        <w:rPr>
          <w:lang w:val="fr-FR" w:eastAsia="zh-CN"/>
        </w:rPr>
        <w:t xml:space="preserve">        </w:t>
      </w:r>
      <w:r>
        <w:rPr>
          <w:lang w:val="en-US" w:eastAsia="zh-CN"/>
        </w:rPr>
        <w:t>// [0.0 0.0 0.0 1]</w:t>
      </w:r>
    </w:p>
    <w:p w14:paraId="6FB26753">
      <w:pPr>
        <w:pStyle w:val="45"/>
        <w:rPr>
          <w:lang w:val="en-US" w:eastAsia="zh-CN"/>
        </w:rPr>
      </w:pPr>
      <w:r>
        <w:rPr>
          <w:lang w:val="en-US" w:eastAsia="zh-CN"/>
        </w:rPr>
        <w:t xml:space="preserve">        [1.0, 0.0, 0.0, 0.0],</w:t>
      </w:r>
    </w:p>
    <w:p w14:paraId="3B8FD56B">
      <w:pPr>
        <w:pStyle w:val="45"/>
        <w:rPr>
          <w:lang w:val="en-US" w:eastAsia="zh-CN"/>
        </w:rPr>
      </w:pPr>
      <w:r>
        <w:rPr>
          <w:lang w:val="en-US" w:eastAsia="zh-CN"/>
        </w:rPr>
        <w:t xml:space="preserve">        [0.0, 1.0, 0.0, 0.0],</w:t>
      </w:r>
    </w:p>
    <w:p w14:paraId="370C88E1">
      <w:pPr>
        <w:pStyle w:val="45"/>
        <w:rPr>
          <w:lang w:val="en-US" w:eastAsia="zh-CN"/>
        </w:rPr>
      </w:pPr>
      <w:r>
        <w:rPr>
          <w:lang w:val="en-US" w:eastAsia="zh-CN"/>
        </w:rPr>
        <w:t xml:space="preserve">        [0.0, 0.0, 1.0, 0.0],</w:t>
      </w:r>
    </w:p>
    <w:p w14:paraId="08100B1F">
      <w:pPr>
        <w:pStyle w:val="45"/>
        <w:rPr>
          <w:lang w:val="en-US" w:eastAsia="zh-CN"/>
        </w:rPr>
      </w:pPr>
      <w:r>
        <w:rPr>
          <w:lang w:val="en-US" w:eastAsia="zh-CN"/>
        </w:rPr>
        <w:t xml:space="preserve">        [0.0, 0.0, 0.0, 1.0]</w:t>
      </w:r>
    </w:p>
    <w:p w14:paraId="40BA3F35">
      <w:pPr>
        <w:pStyle w:val="45"/>
        <w:rPr>
          <w:lang w:val="en-US" w:eastAsia="zh-CN"/>
        </w:rPr>
      </w:pPr>
      <w:r>
        <w:rPr>
          <w:lang w:val="en-US" w:eastAsia="zh-CN"/>
        </w:rPr>
        <w:t xml:space="preserve">      ]</w:t>
      </w:r>
    </w:p>
    <w:p w14:paraId="06C1B118">
      <w:pPr>
        <w:pStyle w:val="45"/>
        <w:rPr>
          <w:lang w:val="en-US" w:eastAsia="zh-CN"/>
        </w:rPr>
      </w:pPr>
      <w:r>
        <w:rPr>
          <w:lang w:val="en-US" w:eastAsia="zh-CN"/>
        </w:rPr>
        <w:t xml:space="preserve">      // Additional per-frame info</w:t>
      </w:r>
    </w:p>
    <w:p w14:paraId="17747E23">
      <w:pPr>
        <w:pStyle w:val="45"/>
        <w:rPr>
          <w:lang w:val="en-US" w:eastAsia="zh-CN"/>
        </w:rPr>
      </w:pPr>
      <w:r>
        <w:rPr>
          <w:lang w:val="en-US" w:eastAsia="zh-CN"/>
        </w:rPr>
        <w:t xml:space="preserve">    }</w:t>
      </w:r>
    </w:p>
    <w:p w14:paraId="48A8C7EA">
      <w:pPr>
        <w:pStyle w:val="45"/>
        <w:rPr>
          <w:lang w:val="en-US" w:eastAsia="zh-CN"/>
        </w:rPr>
      </w:pPr>
      <w:r>
        <w:rPr>
          <w:lang w:val="en-US" w:eastAsia="zh-CN"/>
        </w:rPr>
        <w:t xml:space="preserve">  ]</w:t>
      </w:r>
    </w:p>
    <w:p w14:paraId="28D52C7D">
      <w:pPr>
        <w:pStyle w:val="45"/>
        <w:rPr>
          <w:lang w:val="en-US" w:eastAsia="zh-CN"/>
        </w:rPr>
      </w:pPr>
      <w:r>
        <w:rPr>
          <w:lang w:val="en-US" w:eastAsia="zh-CN"/>
        </w:rPr>
        <w:t>}</w:t>
      </w:r>
    </w:p>
    <w:p w14:paraId="74CD2A87">
      <w:pPr>
        <w:rPr>
          <w:lang w:val="en-US" w:eastAsia="zh-CN"/>
        </w:rPr>
      </w:pPr>
      <w:r>
        <w:rPr>
          <w:rFonts w:hint="eastAsia"/>
          <w:lang w:val="en-US" w:eastAsia="zh-CN"/>
        </w:rPr>
        <w:t>Depth images:</w:t>
      </w:r>
    </w:p>
    <w:p w14:paraId="1550DCC3">
      <w:pPr>
        <w:pStyle w:val="45"/>
        <w:rPr>
          <w:lang w:val="en-US" w:eastAsia="zh-CN"/>
        </w:rPr>
      </w:pPr>
      <w:r>
        <w:rPr>
          <w:lang w:val="en-US" w:eastAsia="zh-CN"/>
        </w:rPr>
        <w:t>{</w:t>
      </w:r>
    </w:p>
    <w:p w14:paraId="320E9C52">
      <w:pPr>
        <w:pStyle w:val="45"/>
        <w:rPr>
          <w:lang w:val="en-US" w:eastAsia="zh-CN"/>
        </w:rPr>
      </w:pPr>
      <w:r>
        <w:rPr>
          <w:lang w:val="en-US" w:eastAsia="zh-CN"/>
        </w:rPr>
        <w:t xml:space="preserve">  "frames": [</w:t>
      </w:r>
    </w:p>
    <w:p w14:paraId="01038695">
      <w:pPr>
        <w:pStyle w:val="45"/>
        <w:rPr>
          <w:lang w:val="en-US" w:eastAsia="zh-CN"/>
        </w:rPr>
      </w:pPr>
      <w:r>
        <w:rPr>
          <w:lang w:val="en-US" w:eastAsia="zh-CN"/>
        </w:rPr>
        <w:t xml:space="preserve">    {</w:t>
      </w:r>
    </w:p>
    <w:p w14:paraId="3B9D7D69">
      <w:pPr>
        <w:pStyle w:val="45"/>
        <w:rPr>
          <w:lang w:val="en-US" w:eastAsia="zh-CN"/>
        </w:rPr>
      </w:pPr>
      <w:r>
        <w:rPr>
          <w:lang w:val="en-US" w:eastAsia="zh-CN"/>
        </w:rPr>
        <w:t xml:space="preserve">      // ...</w:t>
      </w:r>
    </w:p>
    <w:p w14:paraId="2A89BAB5">
      <w:pPr>
        <w:pStyle w:val="45"/>
        <w:rPr>
          <w:lang w:val="en-US" w:eastAsia="zh-CN"/>
        </w:rPr>
      </w:pPr>
      <w:r>
        <w:rPr>
          <w:lang w:val="en-US" w:eastAsia="zh-CN"/>
        </w:rPr>
        <w:t xml:space="preserve">      "depth_file_path": "depth/0001.png"</w:t>
      </w:r>
    </w:p>
    <w:p w14:paraId="183ECD0D">
      <w:pPr>
        <w:pStyle w:val="45"/>
        <w:rPr>
          <w:lang w:val="en-US" w:eastAsia="zh-CN"/>
        </w:rPr>
      </w:pPr>
      <w:r>
        <w:rPr>
          <w:lang w:val="en-US" w:eastAsia="zh-CN"/>
        </w:rPr>
        <w:t xml:space="preserve">    }</w:t>
      </w:r>
    </w:p>
    <w:p w14:paraId="1438AD58">
      <w:pPr>
        <w:pStyle w:val="45"/>
        <w:rPr>
          <w:lang w:val="en-US" w:eastAsia="zh-CN"/>
        </w:rPr>
      </w:pPr>
      <w:r>
        <w:rPr>
          <w:lang w:val="en-US" w:eastAsia="zh-CN"/>
        </w:rPr>
        <w:t xml:space="preserve">  ]</w:t>
      </w:r>
    </w:p>
    <w:p w14:paraId="1FCD77A6">
      <w:pPr>
        <w:pStyle w:val="45"/>
        <w:rPr>
          <w:lang w:val="en-US" w:eastAsia="zh-CN"/>
        </w:rPr>
      </w:pPr>
      <w:r>
        <w:rPr>
          <w:lang w:val="en-US" w:eastAsia="zh-CN"/>
        </w:rPr>
        <w:t>}</w:t>
      </w:r>
    </w:p>
    <w:p w14:paraId="055DDC17">
      <w:pPr>
        <w:rPr>
          <w:lang w:val="en-US" w:eastAsia="zh-CN"/>
        </w:rPr>
      </w:pPr>
      <w:r>
        <w:rPr>
          <w:rFonts w:hint="eastAsia"/>
          <w:lang w:val="en-US" w:eastAsia="zh-CN"/>
        </w:rPr>
        <w:t>Masks:</w:t>
      </w:r>
    </w:p>
    <w:p w14:paraId="339FC6FC">
      <w:pPr>
        <w:pStyle w:val="45"/>
        <w:rPr>
          <w:lang w:val="en-US" w:eastAsia="zh-CN"/>
        </w:rPr>
      </w:pPr>
      <w:r>
        <w:rPr>
          <w:lang w:val="en-US" w:eastAsia="zh-CN"/>
        </w:rPr>
        <w:t>{</w:t>
      </w:r>
    </w:p>
    <w:p w14:paraId="6BACC3C1">
      <w:pPr>
        <w:pStyle w:val="45"/>
        <w:rPr>
          <w:lang w:val="en-US" w:eastAsia="zh-CN"/>
        </w:rPr>
      </w:pPr>
      <w:r>
        <w:rPr>
          <w:lang w:val="en-US" w:eastAsia="zh-CN"/>
        </w:rPr>
        <w:t xml:space="preserve">  "frames": [</w:t>
      </w:r>
    </w:p>
    <w:p w14:paraId="630324D3">
      <w:pPr>
        <w:pStyle w:val="45"/>
        <w:rPr>
          <w:lang w:val="en-US" w:eastAsia="zh-CN"/>
        </w:rPr>
      </w:pPr>
      <w:r>
        <w:rPr>
          <w:lang w:val="en-US" w:eastAsia="zh-CN"/>
        </w:rPr>
        <w:t xml:space="preserve">    {</w:t>
      </w:r>
    </w:p>
    <w:p w14:paraId="4023D334">
      <w:pPr>
        <w:pStyle w:val="45"/>
        <w:rPr>
          <w:lang w:val="en-US" w:eastAsia="zh-CN"/>
        </w:rPr>
      </w:pPr>
      <w:r>
        <w:rPr>
          <w:lang w:val="en-US" w:eastAsia="zh-CN"/>
        </w:rPr>
        <w:t xml:space="preserve">      // ...</w:t>
      </w:r>
    </w:p>
    <w:p w14:paraId="18CB8303">
      <w:pPr>
        <w:pStyle w:val="45"/>
        <w:rPr>
          <w:lang w:val="en-US" w:eastAsia="zh-CN"/>
        </w:rPr>
      </w:pPr>
      <w:r>
        <w:rPr>
          <w:lang w:val="en-US" w:eastAsia="zh-CN"/>
        </w:rPr>
        <w:t xml:space="preserve">      "mask_path": "masks/mask.jpeg"</w:t>
      </w:r>
    </w:p>
    <w:p w14:paraId="054CAD1D">
      <w:pPr>
        <w:pStyle w:val="45"/>
        <w:rPr>
          <w:lang w:val="en-US" w:eastAsia="zh-CN"/>
        </w:rPr>
      </w:pPr>
      <w:r>
        <w:rPr>
          <w:lang w:val="en-US" w:eastAsia="zh-CN"/>
        </w:rPr>
        <w:t xml:space="preserve">    }</w:t>
      </w:r>
    </w:p>
    <w:p w14:paraId="057CD2CD">
      <w:pPr>
        <w:pStyle w:val="45"/>
        <w:rPr>
          <w:lang w:val="en-US" w:eastAsia="zh-CN"/>
        </w:rPr>
      </w:pPr>
      <w:r>
        <w:rPr>
          <w:lang w:val="en-US" w:eastAsia="zh-CN"/>
        </w:rPr>
        <w:t xml:space="preserve">  ]</w:t>
      </w:r>
    </w:p>
    <w:p w14:paraId="3A3FAA96">
      <w:pPr>
        <w:pStyle w:val="45"/>
        <w:rPr>
          <w:lang w:val="en-US"/>
        </w:rPr>
      </w:pPr>
      <w:r>
        <w:rPr>
          <w:lang w:val="en-US" w:eastAsia="zh-CN"/>
        </w:rPr>
        <w:t>}</w:t>
      </w:r>
    </w:p>
    <w:p w14:paraId="7EB8BEDF">
      <w:pPr>
        <w:pStyle w:val="6"/>
        <w:rPr>
          <w:lang w:val="en-US" w:eastAsia="zh-CN"/>
        </w:rPr>
      </w:pPr>
      <w:bookmarkStart w:id="599" w:name="_Toc4117"/>
      <w:bookmarkStart w:id="600" w:name="_Toc28816"/>
      <w:bookmarkStart w:id="601" w:name="_Toc25116"/>
      <w:bookmarkStart w:id="602" w:name="_Toc575"/>
      <w:bookmarkStart w:id="603" w:name="_Toc175338135"/>
      <w:bookmarkStart w:id="604" w:name="_Toc19125"/>
      <w:bookmarkStart w:id="605" w:name="_Toc24248"/>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1.4</w:t>
      </w:r>
      <w:r>
        <w:rPr>
          <w:rFonts w:hint="eastAsia"/>
          <w:lang w:val="en-US" w:eastAsia="zh-CN"/>
        </w:rPr>
        <w:tab/>
      </w:r>
      <w:r>
        <w:rPr>
          <w:lang w:val="en-US" w:eastAsia="zh-CN"/>
        </w:rPr>
        <w:t>Rendering and Display Systems</w:t>
      </w:r>
      <w:bookmarkEnd w:id="599"/>
      <w:bookmarkEnd w:id="600"/>
      <w:bookmarkEnd w:id="601"/>
      <w:bookmarkEnd w:id="602"/>
      <w:bookmarkEnd w:id="603"/>
      <w:bookmarkEnd w:id="604"/>
      <w:bookmarkEnd w:id="605"/>
    </w:p>
    <w:p w14:paraId="3EE70465">
      <w:pPr>
        <w:rPr>
          <w:lang w:val="en-US"/>
        </w:rPr>
      </w:pPr>
      <w:r>
        <w:rPr>
          <w:rFonts w:hint="eastAsia" w:eastAsia="宋体"/>
          <w:lang w:val="en-US" w:eastAsia="zh-CN"/>
        </w:rPr>
        <w:t>NeRF</w:t>
      </w:r>
      <w:r>
        <w:rPr>
          <w:rFonts w:hint="eastAsia"/>
          <w:lang w:val="en-US"/>
        </w:rPr>
        <w:t xml:space="preserve"> heavily rel</w:t>
      </w:r>
      <w:r>
        <w:rPr>
          <w:rFonts w:hint="eastAsia" w:eastAsia="宋体"/>
          <w:lang w:val="en-US" w:eastAsia="zh-CN"/>
        </w:rPr>
        <w:t>ies</w:t>
      </w:r>
      <w:r>
        <w:rPr>
          <w:rFonts w:hint="eastAsia"/>
          <w:lang w:val="en-US"/>
        </w:rPr>
        <w:t xml:space="preserve"> on the volumetric rendering process to obtain rendered</w:t>
      </w:r>
      <w:r>
        <w:rPr>
          <w:rFonts w:hint="eastAsia" w:eastAsia="宋体"/>
          <w:lang w:val="en-US" w:eastAsia="zh-CN"/>
        </w:rPr>
        <w:t xml:space="preserve"> </w:t>
      </w:r>
      <w:r>
        <w:rPr>
          <w:rFonts w:hint="eastAsia"/>
          <w:lang w:val="en-US"/>
        </w:rPr>
        <w:t xml:space="preserve">pixels. This rendering function is differentiable, </w:t>
      </w:r>
      <w:r>
        <w:rPr>
          <w:rFonts w:hint="eastAsia" w:eastAsia="宋体"/>
          <w:lang w:val="en-US" w:eastAsia="zh-CN"/>
        </w:rPr>
        <w:t>s</w:t>
      </w:r>
      <w:r>
        <w:rPr>
          <w:rFonts w:hint="eastAsia"/>
          <w:lang w:val="en-US"/>
        </w:rPr>
        <w:t>o scene representation</w:t>
      </w:r>
      <w:r>
        <w:rPr>
          <w:lang w:val="en-US"/>
        </w:rPr>
        <w:t xml:space="preserve"> </w:t>
      </w:r>
      <w:r>
        <w:rPr>
          <w:rFonts w:hint="eastAsia"/>
          <w:lang w:val="en-US"/>
        </w:rPr>
        <w:t xml:space="preserve">can </w:t>
      </w:r>
      <w:r>
        <w:rPr>
          <w:lang w:val="en-US"/>
        </w:rPr>
        <w:t xml:space="preserve">be </w:t>
      </w:r>
      <w:r>
        <w:rPr>
          <w:rFonts w:hint="eastAsia"/>
          <w:lang w:val="en-US"/>
        </w:rPr>
        <w:t>optimize</w:t>
      </w:r>
      <w:r>
        <w:rPr>
          <w:lang w:val="en-US"/>
        </w:rPr>
        <w:t>d</w:t>
      </w:r>
      <w:r>
        <w:rPr>
          <w:rFonts w:hint="eastAsia"/>
          <w:lang w:val="en-US"/>
        </w:rPr>
        <w:t xml:space="preserve"> by minimizing the residual between synthesized and ground truth observed images</w:t>
      </w:r>
      <w:r>
        <w:rPr>
          <w:rFonts w:hint="eastAsia" w:eastAsia="宋体"/>
          <w:lang w:val="en-US" w:eastAsia="zh-CN"/>
        </w:rPr>
        <w:t xml:space="preserve">.  </w:t>
      </w:r>
      <w:r>
        <w:rPr>
          <w:rFonts w:hint="eastAsia"/>
          <w:lang w:val="en-US"/>
        </w:rPr>
        <w:t>Th</w:t>
      </w:r>
      <w:r>
        <w:rPr>
          <w:rFonts w:hint="eastAsia" w:eastAsia="宋体"/>
          <w:lang w:val="en-US" w:eastAsia="zh-CN"/>
        </w:rPr>
        <w:t>e rendering</w:t>
      </w:r>
      <w:r>
        <w:rPr>
          <w:rFonts w:hint="eastAsia"/>
          <w:lang w:val="en-US"/>
        </w:rPr>
        <w:t xml:space="preserve"> process requires sampling tens to hundreds of</w:t>
      </w:r>
      <w:r>
        <w:rPr>
          <w:rFonts w:hint="eastAsia" w:eastAsia="宋体"/>
          <w:lang w:val="en-US" w:eastAsia="zh-CN"/>
        </w:rPr>
        <w:t xml:space="preserve"> </w:t>
      </w:r>
      <w:r>
        <w:rPr>
          <w:rFonts w:hint="eastAsia"/>
          <w:lang w:val="en-US"/>
        </w:rPr>
        <w:t>points along each ray and inputting them into the neural</w:t>
      </w:r>
      <w:r>
        <w:rPr>
          <w:rFonts w:hint="eastAsia" w:eastAsia="宋体"/>
          <w:lang w:val="en-US" w:eastAsia="zh-CN"/>
        </w:rPr>
        <w:t xml:space="preserve"> </w:t>
      </w:r>
      <w:r>
        <w:rPr>
          <w:rFonts w:hint="eastAsia"/>
          <w:lang w:val="en-US"/>
        </w:rPr>
        <w:t>network to produce the final imaging result. Consequently, rendering a single 1080p image necessitates on the order of</w:t>
      </w:r>
      <w:r>
        <w:rPr>
          <w:rFonts w:hint="eastAsia" w:eastAsia="宋体"/>
          <w:lang w:val="en-US" w:eastAsia="zh-CN"/>
        </w:rPr>
        <w:t xml:space="preserve"> </w:t>
      </w:r>
      <w:r>
        <w:rPr>
          <w:rFonts w:hint="eastAsia"/>
          <w:lang w:val="en-US"/>
        </w:rPr>
        <w:t>108 neural network forward passes, which often takes several</w:t>
      </w:r>
      <w:r>
        <w:rPr>
          <w:rFonts w:hint="eastAsia" w:eastAsia="宋体"/>
          <w:lang w:val="en-US" w:eastAsia="zh-CN"/>
        </w:rPr>
        <w:t xml:space="preserve"> </w:t>
      </w:r>
      <w:r>
        <w:rPr>
          <w:rFonts w:hint="eastAsia"/>
          <w:lang w:val="en-US"/>
        </w:rPr>
        <w:t>seconds</w:t>
      </w:r>
      <w:r>
        <w:rPr>
          <w:rFonts w:hint="eastAsia" w:eastAsia="宋体"/>
          <w:lang w:val="en-US" w:eastAsia="zh-CN"/>
        </w:rPr>
        <w:t xml:space="preserve"> </w:t>
      </w:r>
      <w:r>
        <w:rPr>
          <w:rFonts w:hint="eastAsia" w:eastAsia="宋体"/>
          <w:highlight w:val="yellow"/>
          <w:lang w:val="en-US" w:eastAsia="zh-CN"/>
        </w:rPr>
        <w:t>[N5]</w:t>
      </w:r>
      <w:r>
        <w:rPr>
          <w:rFonts w:hint="eastAsia"/>
          <w:lang w:val="en-US"/>
        </w:rPr>
        <w:t xml:space="preserve">. </w:t>
      </w:r>
    </w:p>
    <w:p w14:paraId="53548D4A">
      <w:pPr>
        <w:rPr>
          <w:rFonts w:eastAsia="宋体"/>
          <w:lang w:val="en-US" w:eastAsia="zh-CN"/>
        </w:rPr>
      </w:pPr>
      <w:r>
        <w:rPr>
          <w:rFonts w:hint="eastAsia" w:eastAsia="宋体"/>
          <w:lang w:val="en-US" w:eastAsia="zh-CN"/>
        </w:rPr>
        <w:t>Display System: VR HMD, mobile devices.</w:t>
      </w:r>
    </w:p>
    <w:p w14:paraId="0683B09A">
      <w:pPr>
        <w:pStyle w:val="6"/>
        <w:rPr>
          <w:lang w:val="en-US" w:eastAsia="zh-CN"/>
        </w:rPr>
      </w:pPr>
      <w:bookmarkStart w:id="606" w:name="_Toc175338136"/>
      <w:bookmarkStart w:id="607" w:name="_Toc12586"/>
      <w:bookmarkStart w:id="608" w:name="_Toc20313"/>
      <w:bookmarkStart w:id="609" w:name="_Toc29608"/>
      <w:bookmarkStart w:id="610" w:name="_Toc13412"/>
      <w:bookmarkStart w:id="611" w:name="_Toc23811"/>
      <w:bookmarkStart w:id="612" w:name="_Toc2964"/>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1.5</w:t>
      </w:r>
      <w:r>
        <w:rPr>
          <w:rFonts w:hint="eastAsia"/>
          <w:lang w:val="en-US" w:eastAsia="zh-CN"/>
        </w:rPr>
        <w:tab/>
      </w:r>
      <w:r>
        <w:rPr>
          <w:lang w:val="en-US" w:eastAsia="zh-CN"/>
        </w:rPr>
        <w:t>Supporting Information</w:t>
      </w:r>
      <w:bookmarkEnd w:id="606"/>
      <w:bookmarkEnd w:id="607"/>
      <w:bookmarkEnd w:id="608"/>
      <w:bookmarkEnd w:id="609"/>
      <w:bookmarkEnd w:id="610"/>
      <w:bookmarkEnd w:id="611"/>
      <w:bookmarkEnd w:id="612"/>
    </w:p>
    <w:p w14:paraId="0C469EB4">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63E3BC41">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Evaluation metrics </w:t>
      </w:r>
      <w:r>
        <w:rPr>
          <w:lang w:val="en-US" w:eastAsia="zh-CN"/>
        </w:rPr>
        <w:t>such as PSNR (Peak Signal-to-Noise Ratio), SSIM (Structural Similarity Index), and LPIPS</w:t>
      </w:r>
      <w:r>
        <w:rPr>
          <w:rFonts w:hint="eastAsia"/>
          <w:lang w:val="en-US" w:eastAsia="zh-CN"/>
        </w:rPr>
        <w:t xml:space="preserve"> </w:t>
      </w:r>
      <w:r>
        <w:rPr>
          <w:lang w:val="en-US" w:eastAsia="zh-CN"/>
        </w:rPr>
        <w:t>(LearnedPerceptual Image Patch Similarity)</w:t>
      </w:r>
      <w:r>
        <w:rPr>
          <w:rFonts w:hint="eastAsia"/>
          <w:lang w:val="en-US" w:eastAsia="zh-CN"/>
        </w:rPr>
        <w:t xml:space="preserve"> </w:t>
      </w:r>
    </w:p>
    <w:p w14:paraId="2461D61A">
      <w:pPr>
        <w:pStyle w:val="65"/>
        <w:rPr>
          <w:lang w:val="en-US" w:eastAsia="zh-CN"/>
        </w:rPr>
      </w:pPr>
      <w:r>
        <w:rPr>
          <w:rFonts w:hint="eastAsia"/>
          <w:lang w:val="en-US" w:eastAsia="zh-CN"/>
        </w:rPr>
        <w:t>-</w:t>
      </w:r>
      <w:r>
        <w:rPr>
          <w:rFonts w:hint="eastAsia"/>
          <w:lang w:val="en-US" w:eastAsia="zh-CN"/>
        </w:rPr>
        <w:tab/>
      </w:r>
      <w:r>
        <w:rPr>
          <w:rFonts w:hint="eastAsia"/>
          <w:lang w:val="en-US" w:eastAsia="zh-CN"/>
        </w:rPr>
        <w:t>Training iteration, training time, inference speed.</w:t>
      </w:r>
    </w:p>
    <w:p w14:paraId="72172710">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18AB4D79">
      <w:pPr>
        <w:pStyle w:val="66"/>
        <w:rPr>
          <w:lang w:val="en-US" w:eastAsia="zh-CN"/>
        </w:rPr>
      </w:pPr>
      <w:r>
        <w:rPr>
          <w:rFonts w:hint="eastAsia"/>
          <w:lang w:val="en-US" w:eastAsia="zh-CN"/>
        </w:rPr>
        <w:t>-  Meshes, point clouds</w:t>
      </w:r>
    </w:p>
    <w:p w14:paraId="38891CDD">
      <w:pPr>
        <w:pStyle w:val="55"/>
        <w:rPr>
          <w:lang w:val="en-US" w:eastAsia="zh-CN"/>
        </w:rPr>
      </w:pPr>
      <w:r>
        <w:rPr>
          <w:lang w:val="en-US" w:eastAsia="zh-CN"/>
        </w:rPr>
        <w:t>-</w:t>
      </w:r>
      <w:r>
        <w:rPr>
          <w:lang w:val="en-US" w:eastAsia="zh-CN"/>
        </w:rPr>
        <w:tab/>
      </w:r>
      <w:r>
        <w:rPr>
          <w:lang w:val="en-US" w:eastAsia="zh-CN"/>
        </w:rPr>
        <w:t>Uncompressed data size</w:t>
      </w:r>
    </w:p>
    <w:p w14:paraId="2616F403">
      <w:pPr>
        <w:pStyle w:val="55"/>
        <w:ind w:left="566" w:leftChars="242" w:hanging="82" w:hangingChars="41"/>
        <w:rPr>
          <w:lang w:val="en-US" w:eastAsia="zh-CN"/>
        </w:rPr>
      </w:pPr>
      <w:r>
        <w:rPr>
          <w:rFonts w:hint="eastAsia"/>
          <w:lang w:val="en-US" w:eastAsia="zh-CN"/>
        </w:rPr>
        <w:tab/>
      </w:r>
      <w:r>
        <w:rPr>
          <w:lang w:val="en-US" w:eastAsia="zh-CN"/>
        </w:rPr>
        <w:t>The original NeRF model has 8 fully connected layers, with a layer width of 256, and each pixel is synthesized based on 128 samplings along the ray. The standard NeRF model demands an impractical 5,600 Terabytes cache size.</w:t>
      </w:r>
    </w:p>
    <w:p w14:paraId="6EDD235B">
      <w:pPr>
        <w:pStyle w:val="55"/>
        <w:rPr>
          <w:lang w:val="en-US" w:eastAsia="zh-CN"/>
        </w:rPr>
      </w:pPr>
      <w:r>
        <w:rPr>
          <w:lang w:val="en-US" w:eastAsia="zh-CN"/>
        </w:rPr>
        <w:t>-</w:t>
      </w:r>
      <w:r>
        <w:rPr>
          <w:lang w:val="en-US" w:eastAsia="zh-CN"/>
        </w:rPr>
        <w:tab/>
      </w:r>
      <w:r>
        <w:rPr>
          <w:lang w:val="en-US" w:eastAsia="zh-CN"/>
        </w:rPr>
        <w:t>Known compression technologies:</w:t>
      </w:r>
    </w:p>
    <w:p w14:paraId="3D5890CF">
      <w:pPr>
        <w:pStyle w:val="55"/>
        <w:ind w:firstLine="0"/>
        <w:rPr>
          <w:lang w:val="en-US" w:eastAsia="zh-CN"/>
        </w:rPr>
      </w:pPr>
      <w:r>
        <w:rPr>
          <w:lang w:val="en-US" w:eastAsia="zh-CN"/>
        </w:rPr>
        <w:t xml:space="preserve">Early research on </w:t>
      </w:r>
      <w:r>
        <w:rPr>
          <w:rFonts w:hint="eastAsia"/>
          <w:lang w:val="en-US" w:eastAsia="zh-CN"/>
        </w:rPr>
        <w:t xml:space="preserve">NeRF </w:t>
      </w:r>
      <w:r>
        <w:rPr>
          <w:lang w:val="en-US" w:eastAsia="zh-CN"/>
        </w:rPr>
        <w:t>compression is ongoing.</w:t>
      </w:r>
      <w:r>
        <w:rPr>
          <w:rFonts w:hint="eastAsia"/>
          <w:lang w:val="en-US" w:eastAsia="zh-CN"/>
        </w:rPr>
        <w:t xml:space="preserve"> The MPEG established the ad-hoc group called Implicit Neural Visual Representation (INVR) and is currently exploring the potential standardization of 6 Degree of Freedom (6DoF) video compression using NeRF-based technologies</w:t>
      </w:r>
      <w:r>
        <w:rPr>
          <w:rFonts w:hint="eastAsia"/>
          <w:highlight w:val="yellow"/>
          <w:lang w:val="en-US" w:eastAsia="zh-CN"/>
        </w:rPr>
        <w:t>[N6]</w:t>
      </w:r>
      <w:r>
        <w:rPr>
          <w:rFonts w:hint="eastAsia"/>
          <w:lang w:val="en-US" w:eastAsia="zh-CN"/>
        </w:rPr>
        <w:t>.</w:t>
      </w:r>
      <w:r>
        <w:rPr>
          <w:lang w:val="en-US" w:eastAsia="zh-CN"/>
        </w:rPr>
        <w:t xml:space="preserve"> </w:t>
      </w:r>
      <w:r>
        <w:rPr>
          <w:rFonts w:hint="eastAsia"/>
          <w:lang w:val="en-US" w:eastAsia="zh-CN"/>
        </w:rPr>
        <w:t>The following methods are</w:t>
      </w:r>
      <w:r>
        <w:rPr>
          <w:lang w:val="en-US" w:eastAsia="zh-CN"/>
        </w:rPr>
        <w:t xml:space="preserve"> applied </w:t>
      </w:r>
      <w:r>
        <w:rPr>
          <w:rFonts w:hint="eastAsia"/>
          <w:lang w:val="en-US" w:eastAsia="zh-CN"/>
        </w:rPr>
        <w:t xml:space="preserve">in current research </w:t>
      </w:r>
      <w:r>
        <w:rPr>
          <w:lang w:val="en-US" w:eastAsia="zh-CN"/>
        </w:rPr>
        <w:t>for</w:t>
      </w:r>
      <w:r>
        <w:rPr>
          <w:rFonts w:hint="eastAsia"/>
          <w:lang w:val="en-US" w:eastAsia="zh-CN"/>
        </w:rPr>
        <w:t xml:space="preserve"> NeRF </w:t>
      </w:r>
      <w:r>
        <w:rPr>
          <w:lang w:val="en-US" w:eastAsia="zh-CN"/>
        </w:rPr>
        <w:t>compression and encoding</w:t>
      </w:r>
      <w:r>
        <w:rPr>
          <w:rFonts w:hint="eastAsia"/>
          <w:lang w:val="en-US" w:eastAsia="zh-CN"/>
        </w:rPr>
        <w:t>:</w:t>
      </w:r>
    </w:p>
    <w:p w14:paraId="6D0C1902">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Parameter quantization techniques, transform coding, and entropy coding </w:t>
      </w:r>
      <w:r>
        <w:rPr>
          <w:highlight w:val="yellow"/>
          <w:lang w:val="en-US" w:eastAsia="zh-CN"/>
        </w:rPr>
        <w:t>[</w:t>
      </w:r>
      <w:r>
        <w:rPr>
          <w:rFonts w:hint="eastAsia"/>
          <w:highlight w:val="yellow"/>
          <w:lang w:val="en-US" w:eastAsia="zh-CN"/>
        </w:rPr>
        <w:t>N7</w:t>
      </w:r>
      <w:r>
        <w:rPr>
          <w:highlight w:val="yellow"/>
          <w:lang w:val="en-US" w:eastAsia="zh-CN"/>
        </w:rPr>
        <w:t>]</w:t>
      </w:r>
    </w:p>
    <w:p w14:paraId="0D1BAC76">
      <w:pPr>
        <w:pStyle w:val="65"/>
        <w:rPr>
          <w:lang w:val="en-US" w:eastAsia="zh-CN"/>
        </w:rPr>
      </w:pPr>
      <w:r>
        <w:rPr>
          <w:rFonts w:hint="eastAsia"/>
          <w:lang w:val="en-US" w:eastAsia="zh-CN"/>
        </w:rPr>
        <w:t>-</w:t>
      </w:r>
      <w:r>
        <w:rPr>
          <w:rFonts w:hint="eastAsia"/>
          <w:lang w:val="en-US" w:eastAsia="zh-CN"/>
        </w:rPr>
        <w:tab/>
      </w:r>
      <w:r>
        <w:rPr>
          <w:rFonts w:hint="eastAsia"/>
          <w:lang w:val="en-US" w:eastAsia="zh-CN"/>
        </w:rPr>
        <w:t xml:space="preserve">VVC and NNC </w:t>
      </w:r>
      <w:r>
        <w:rPr>
          <w:highlight w:val="yellow"/>
          <w:lang w:val="en-US" w:eastAsia="zh-CN"/>
        </w:rPr>
        <w:t>[</w:t>
      </w:r>
      <w:r>
        <w:rPr>
          <w:rFonts w:hint="eastAsia"/>
          <w:highlight w:val="yellow"/>
          <w:lang w:val="en-US" w:eastAsia="zh-CN"/>
        </w:rPr>
        <w:t>N8</w:t>
      </w:r>
      <w:r>
        <w:rPr>
          <w:highlight w:val="yellow"/>
          <w:lang w:val="en-US" w:eastAsia="zh-CN"/>
        </w:rPr>
        <w:t>]</w:t>
      </w:r>
    </w:p>
    <w:p w14:paraId="4F04139A">
      <w:pPr>
        <w:pStyle w:val="55"/>
        <w:rPr>
          <w:lang w:val="en-US" w:eastAsia="zh-CN"/>
        </w:rPr>
      </w:pPr>
      <w:r>
        <w:rPr>
          <w:lang w:val="en-US" w:eastAsia="zh-CN"/>
        </w:rPr>
        <w:t>-</w:t>
      </w:r>
      <w:r>
        <w:rPr>
          <w:lang w:val="en-US" w:eastAsia="zh-CN"/>
        </w:rPr>
        <w:tab/>
      </w:r>
      <w:r>
        <w:rPr>
          <w:lang w:val="en-US" w:eastAsia="zh-CN"/>
        </w:rPr>
        <w:t>Extensibility of the format</w:t>
      </w:r>
    </w:p>
    <w:p w14:paraId="54063731">
      <w:pPr>
        <w:pStyle w:val="65"/>
        <w:rPr>
          <w:lang w:val="en-US" w:eastAsia="zh-CN"/>
        </w:rPr>
      </w:pPr>
      <w:r>
        <w:rPr>
          <w:rFonts w:hint="eastAsia"/>
          <w:lang w:val="en-US" w:eastAsia="zh-CN"/>
        </w:rPr>
        <w:t>-</w:t>
      </w:r>
      <w:r>
        <w:rPr>
          <w:rFonts w:hint="eastAsia"/>
          <w:lang w:val="en-US" w:eastAsia="zh-CN"/>
        </w:rPr>
        <w:tab/>
      </w:r>
      <w:r>
        <w:rPr>
          <w:rFonts w:hint="eastAsia"/>
          <w:lang w:val="en-US" w:eastAsia="zh-CN"/>
        </w:rPr>
        <w:t>Mip-NeRF, Point-NeRF, KiloNeRF, Mega-NeRF and etc</w:t>
      </w:r>
      <w:r>
        <w:rPr>
          <w:rFonts w:hint="eastAsia"/>
          <w:highlight w:val="yellow"/>
          <w:lang w:val="en-US" w:eastAsia="zh-CN"/>
        </w:rPr>
        <w:t xml:space="preserve"> [N4].</w:t>
      </w:r>
    </w:p>
    <w:p w14:paraId="464036B9">
      <w:pPr>
        <w:pStyle w:val="6"/>
        <w:rPr>
          <w:lang w:val="en-US" w:eastAsia="zh-CN"/>
        </w:rPr>
      </w:pPr>
      <w:bookmarkStart w:id="613" w:name="_Toc26310"/>
      <w:bookmarkStart w:id="614" w:name="_Toc23255"/>
      <w:bookmarkStart w:id="615" w:name="_Toc12316"/>
      <w:bookmarkStart w:id="616" w:name="_Toc15672"/>
      <w:bookmarkStart w:id="617" w:name="_Toc17294"/>
      <w:bookmarkStart w:id="618" w:name="_Toc175338137"/>
      <w:bookmarkStart w:id="619" w:name="_Toc19262"/>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1.6</w:t>
      </w:r>
      <w:r>
        <w:rPr>
          <w:rFonts w:hint="eastAsia"/>
          <w:lang w:val="en-US" w:eastAsia="zh-CN"/>
        </w:rPr>
        <w:tab/>
      </w:r>
      <w:r>
        <w:rPr>
          <w:lang w:val="en-US" w:eastAsia="zh-CN"/>
        </w:rPr>
        <w:t>Benefits and Limitations</w:t>
      </w:r>
      <w:bookmarkEnd w:id="613"/>
      <w:bookmarkEnd w:id="614"/>
      <w:bookmarkEnd w:id="615"/>
      <w:bookmarkEnd w:id="616"/>
      <w:bookmarkEnd w:id="617"/>
      <w:bookmarkEnd w:id="618"/>
      <w:bookmarkEnd w:id="619"/>
    </w:p>
    <w:p w14:paraId="6365CCD0">
      <w:pPr>
        <w:pStyle w:val="7"/>
      </w:pPr>
      <w:bookmarkStart w:id="620" w:name="_Toc30670"/>
      <w:bookmarkStart w:id="621" w:name="_Toc1103"/>
      <w:bookmarkStart w:id="622" w:name="_Toc175338138"/>
      <w:bookmarkStart w:id="623" w:name="_Toc6735"/>
      <w:bookmarkStart w:id="624" w:name="_Toc12944"/>
      <w:bookmarkStart w:id="625" w:name="_Toc24939"/>
      <w:bookmarkStart w:id="626" w:name="_Toc15206"/>
      <w:r>
        <w:t>4.3.</w:t>
      </w:r>
      <w:r>
        <w:rPr>
          <w:rFonts w:hint="eastAsia" w:eastAsia="宋体"/>
          <w:lang w:val="en-US" w:eastAsia="zh-CN"/>
        </w:rPr>
        <w:t>6</w:t>
      </w:r>
      <w:r>
        <w:t>.</w:t>
      </w:r>
      <w:r>
        <w:rPr>
          <w:rFonts w:hint="eastAsia"/>
          <w:lang w:val="en-US" w:eastAsia="zh-CN"/>
        </w:rPr>
        <w:t>1.</w:t>
      </w:r>
      <w:r>
        <w:rPr>
          <w:rFonts w:hint="eastAsia" w:eastAsia="宋体"/>
          <w:lang w:val="en-US" w:eastAsia="zh-CN"/>
        </w:rPr>
        <w:t>6</w:t>
      </w:r>
      <w:r>
        <w:t>.1</w:t>
      </w:r>
      <w:r>
        <w:tab/>
      </w:r>
      <w:r>
        <w:t>Benefits</w:t>
      </w:r>
      <w:bookmarkEnd w:id="620"/>
      <w:bookmarkEnd w:id="621"/>
      <w:bookmarkEnd w:id="622"/>
      <w:bookmarkEnd w:id="623"/>
      <w:bookmarkEnd w:id="624"/>
      <w:bookmarkEnd w:id="625"/>
      <w:bookmarkEnd w:id="626"/>
    </w:p>
    <w:p w14:paraId="7C4DE075">
      <w:pPr>
        <w:pStyle w:val="55"/>
        <w:rPr>
          <w:rFonts w:eastAsia="宋体"/>
          <w:lang w:val="en-US" w:eastAsia="zh-CN"/>
        </w:rPr>
      </w:pPr>
      <w:r>
        <w:t>-</w:t>
      </w:r>
      <w:r>
        <w:tab/>
      </w:r>
      <w:r>
        <w:rPr>
          <w:rFonts w:hint="eastAsia" w:eastAsia="宋体"/>
          <w:lang w:val="en-US" w:eastAsia="zh-CN"/>
        </w:rPr>
        <w:t>High-quality 3D representation: NeRF can create photo-realistic 3D reconstructions of complex scenes, including fine surface details, reflections and realistic lighting effects.</w:t>
      </w:r>
    </w:p>
    <w:p w14:paraId="51CDCEE2">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Improved view synthesis capabilities: NeRF can synthesize novel views of a scene or object from a small number of input images, allowing rendering from any viewpoint.</w:t>
      </w:r>
    </w:p>
    <w:p w14:paraId="6C2A3CB7">
      <w:pPr>
        <w:pStyle w:val="55"/>
        <w:rPr>
          <w:rFonts w:eastAsia="宋体"/>
          <w:lang w:val="en-US" w:eastAsia="zh-CN"/>
        </w:rPr>
      </w:pPr>
      <w:r>
        <w:t>-</w:t>
      </w:r>
      <w:r>
        <w:tab/>
      </w:r>
      <w:r>
        <w:rPr>
          <w:rFonts w:hint="eastAsia"/>
        </w:rPr>
        <w:t xml:space="preserve">Flexibility: </w:t>
      </w:r>
      <w:r>
        <w:rPr>
          <w:rFonts w:hint="eastAsia" w:eastAsia="宋体"/>
          <w:lang w:val="en-US" w:eastAsia="zh-CN"/>
        </w:rPr>
        <w:t xml:space="preserve">NeRF </w:t>
      </w:r>
      <w:r>
        <w:rPr>
          <w:rFonts w:hint="eastAsia"/>
        </w:rPr>
        <w:t>can handle non-rigid and dynamic scenes, adapting well to varying spatial conditions and changes over time</w:t>
      </w:r>
      <w:r>
        <w:rPr>
          <w:rFonts w:hint="eastAsia" w:eastAsia="宋体"/>
          <w:lang w:val="en-US" w:eastAsia="zh-CN"/>
        </w:rPr>
        <w:t>.</w:t>
      </w:r>
    </w:p>
    <w:p w14:paraId="3883B571">
      <w:pPr>
        <w:pStyle w:val="55"/>
        <w:rPr>
          <w:rFonts w:eastAsia="宋体"/>
          <w:lang w:val="en-US" w:eastAsia="zh-CN"/>
        </w:rPr>
      </w:pPr>
      <w:r>
        <w:t>-</w:t>
      </w:r>
      <w:r>
        <w:tab/>
      </w:r>
      <w:r>
        <w:rPr>
          <w:rFonts w:hint="eastAsia" w:eastAsia="宋体"/>
          <w:lang w:val="en-US" w:eastAsia="zh-CN"/>
        </w:rPr>
        <w:t>Unsupervised training: NeRF can learn to reconstruct a scene or object without explicit supervision.</w:t>
      </w:r>
    </w:p>
    <w:p w14:paraId="17C34944">
      <w:pPr>
        <w:pStyle w:val="7"/>
      </w:pPr>
      <w:bookmarkStart w:id="627" w:name="_Toc16478"/>
      <w:bookmarkStart w:id="628" w:name="_Toc7034"/>
      <w:bookmarkStart w:id="629" w:name="_Toc5201"/>
      <w:bookmarkStart w:id="630" w:name="_Toc18484"/>
      <w:bookmarkStart w:id="631" w:name="_Toc8335"/>
      <w:bookmarkStart w:id="632" w:name="_Toc9946"/>
      <w:bookmarkStart w:id="633" w:name="_Toc175338139"/>
      <w:r>
        <w:t>4.3.</w:t>
      </w:r>
      <w:r>
        <w:rPr>
          <w:rFonts w:hint="eastAsia" w:eastAsia="宋体"/>
          <w:lang w:val="en-US" w:eastAsia="zh-CN"/>
        </w:rPr>
        <w:t>6</w:t>
      </w:r>
      <w:r>
        <w:t>.</w:t>
      </w:r>
      <w:r>
        <w:rPr>
          <w:rFonts w:hint="eastAsia"/>
          <w:lang w:val="en-US" w:eastAsia="zh-CN"/>
        </w:rPr>
        <w:t>1.6</w:t>
      </w:r>
      <w:r>
        <w:t>.2</w:t>
      </w:r>
      <w:r>
        <w:tab/>
      </w:r>
      <w:r>
        <w:t>Limitations</w:t>
      </w:r>
      <w:bookmarkEnd w:id="627"/>
      <w:bookmarkEnd w:id="628"/>
      <w:bookmarkEnd w:id="629"/>
      <w:bookmarkEnd w:id="630"/>
      <w:bookmarkEnd w:id="631"/>
      <w:bookmarkEnd w:id="632"/>
      <w:bookmarkEnd w:id="633"/>
    </w:p>
    <w:p w14:paraId="3ED6DB66">
      <w:pPr>
        <w:pStyle w:val="55"/>
      </w:pPr>
      <w:r>
        <w:t>-</w:t>
      </w:r>
      <w:r>
        <w:tab/>
      </w:r>
      <w:r>
        <w:rPr>
          <w:rFonts w:hint="eastAsia" w:eastAsia="宋体"/>
          <w:lang w:val="en-US" w:eastAsia="zh-CN"/>
        </w:rPr>
        <w:t>More c</w:t>
      </w:r>
      <w:r>
        <w:rPr>
          <w:rFonts w:hint="eastAsia"/>
        </w:rPr>
        <w:t>omputationally demanding and slower to render compared to photogrammetry and 3D Gaussian Splatting.</w:t>
      </w:r>
    </w:p>
    <w:p w14:paraId="671E7067">
      <w:pPr>
        <w:pStyle w:val="55"/>
        <w:rPr>
          <w:rFonts w:eastAsia="宋体"/>
          <w:lang w:val="en-US" w:eastAsia="zh-CN"/>
        </w:rPr>
      </w:pPr>
      <w:r>
        <w:t>-</w:t>
      </w:r>
      <w:r>
        <w:tab/>
      </w:r>
      <w:r>
        <w:rPr>
          <w:rFonts w:hint="eastAsia"/>
        </w:rPr>
        <w:t xml:space="preserve">Not </w:t>
      </w:r>
      <w:r>
        <w:rPr>
          <w:rFonts w:hint="eastAsia" w:eastAsia="宋体"/>
          <w:lang w:val="en-US" w:eastAsia="zh-CN"/>
        </w:rPr>
        <w:t>r</w:t>
      </w:r>
      <w:r>
        <w:rPr>
          <w:rFonts w:hint="eastAsia"/>
        </w:rPr>
        <w:t>eductionistic</w:t>
      </w:r>
      <w:r>
        <w:rPr>
          <w:rFonts w:hint="eastAsia" w:eastAsia="宋体"/>
          <w:lang w:val="en-US" w:eastAsia="zh-CN"/>
        </w:rPr>
        <w:t>: The entire scene is encoded in a single NeRF function, which makes it challenging to segment the scene into parts, edit individual objects within the scene, or combine different NeRF scenes into one.</w:t>
      </w:r>
    </w:p>
    <w:p w14:paraId="43A62892">
      <w:pPr>
        <w:pStyle w:val="55"/>
        <w:rPr>
          <w:rFonts w:hint="eastAsia" w:eastAsia="宋体"/>
          <w:lang w:val="en-US" w:eastAsia="zh-CN"/>
        </w:rPr>
      </w:pPr>
      <w:r>
        <w:rPr>
          <w:rFonts w:hint="eastAsia" w:eastAsia="宋体"/>
          <w:lang w:val="en-US" w:eastAsia="zh-CN"/>
        </w:rPr>
        <w:t xml:space="preserve">-   </w:t>
      </w:r>
      <w:r>
        <w:rPr>
          <w:rFonts w:eastAsia="宋体"/>
          <w:lang w:val="en-US" w:eastAsia="zh-CN"/>
        </w:rPr>
        <w:tab/>
      </w:r>
      <w:r>
        <w:rPr>
          <w:rFonts w:hint="eastAsia" w:eastAsia="宋体"/>
          <w:lang w:val="en-US" w:eastAsia="zh-CN"/>
        </w:rPr>
        <w:t>Currently, NeRF representation formats do not seem to effectively handle dynamic content within 3D scenes.</w:t>
      </w:r>
    </w:p>
    <w:p w14:paraId="0A61FBDE">
      <w:pPr>
        <w:pStyle w:val="5"/>
        <w:rPr>
          <w:lang w:eastAsia="ko-KR"/>
        </w:rPr>
      </w:pPr>
      <w:bookmarkStart w:id="634" w:name="_Toc26097"/>
      <w:bookmarkStart w:id="635" w:name="_Toc25195"/>
      <w:bookmarkStart w:id="636" w:name="_Toc1970"/>
      <w:bookmarkStart w:id="637" w:name="_Toc24150"/>
      <w:bookmarkStart w:id="638" w:name="_Toc830"/>
      <w:r>
        <w:rPr>
          <w:rFonts w:hint="eastAsia"/>
          <w:lang w:val="en-US" w:eastAsia="zh-CN"/>
        </w:rPr>
        <w:t>4</w:t>
      </w:r>
      <w:r>
        <w:rPr>
          <w:lang w:eastAsia="ko-KR"/>
        </w:rPr>
        <w:t>.</w:t>
      </w:r>
      <w:r>
        <w:rPr>
          <w:lang w:val="en-US" w:eastAsia="zh-CN"/>
        </w:rPr>
        <w:t>3</w:t>
      </w:r>
      <w:r>
        <w:rPr>
          <w:lang w:eastAsia="ko-KR"/>
        </w:rPr>
        <w:t>.</w:t>
      </w:r>
      <w:r>
        <w:rPr>
          <w:rFonts w:hint="eastAsia" w:eastAsia="宋体"/>
          <w:lang w:val="en-US" w:eastAsia="zh-CN"/>
        </w:rPr>
        <w:t>6</w:t>
      </w:r>
      <w:r>
        <w:rPr>
          <w:rFonts w:hint="eastAsia"/>
          <w:lang w:val="en-US" w:eastAsia="zh-CN"/>
        </w:rPr>
        <w:t>.2</w:t>
      </w:r>
      <w:r>
        <w:rPr>
          <w:lang w:eastAsia="ko-KR"/>
        </w:rPr>
        <w:tab/>
      </w:r>
      <w:r>
        <w:rPr>
          <w:rFonts w:hint="eastAsia"/>
          <w:lang w:val="en-US" w:eastAsia="zh-CN"/>
        </w:rPr>
        <w:t xml:space="preserve">Light Fields </w:t>
      </w:r>
      <w:r>
        <w:rPr>
          <w:lang w:eastAsia="ko-KR"/>
        </w:rPr>
        <w:t>Video</w:t>
      </w:r>
      <w:bookmarkEnd w:id="634"/>
      <w:bookmarkEnd w:id="635"/>
      <w:bookmarkEnd w:id="636"/>
      <w:bookmarkEnd w:id="637"/>
      <w:bookmarkEnd w:id="638"/>
    </w:p>
    <w:p w14:paraId="6792D6FD">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The copyright for the images under this section needs to be further check.</w:t>
      </w:r>
    </w:p>
    <w:p w14:paraId="0BC8D154">
      <w:pPr>
        <w:pStyle w:val="6"/>
        <w:rPr>
          <w:lang w:val="en-US" w:eastAsia="zh-CN"/>
        </w:rPr>
      </w:pPr>
      <w:bookmarkStart w:id="639" w:name="_Toc3909"/>
      <w:bookmarkStart w:id="640" w:name="_Toc9572"/>
      <w:bookmarkStart w:id="641" w:name="_Toc4425"/>
      <w:bookmarkStart w:id="642" w:name="_Toc13974"/>
      <w:bookmarkStart w:id="643" w:name="_Toc13881"/>
      <w:r>
        <w:rPr>
          <w:lang w:val="en-US" w:eastAsia="zh-CN"/>
        </w:rPr>
        <w:t>4.3.</w:t>
      </w:r>
      <w:r>
        <w:rPr>
          <w:rFonts w:hint="eastAsia"/>
          <w:lang w:val="en-US" w:eastAsia="zh-CN"/>
        </w:rPr>
        <w:t>6</w:t>
      </w:r>
      <w:r>
        <w:rPr>
          <w:lang w:val="en-US" w:eastAsia="zh-CN"/>
        </w:rPr>
        <w:t>.</w:t>
      </w:r>
      <w:r>
        <w:rPr>
          <w:rFonts w:hint="eastAsia"/>
          <w:lang w:val="en-US" w:eastAsia="zh-CN"/>
        </w:rPr>
        <w:t>2.</w:t>
      </w:r>
      <w:r>
        <w:rPr>
          <w:lang w:val="en-US" w:eastAsia="zh-CN"/>
        </w:rPr>
        <w:t>1</w:t>
      </w:r>
      <w:r>
        <w:rPr>
          <w:rFonts w:hint="eastAsia"/>
          <w:lang w:val="en-US" w:eastAsia="zh-CN"/>
        </w:rPr>
        <w:tab/>
      </w:r>
      <w:r>
        <w:rPr>
          <w:lang w:val="en-US" w:eastAsia="zh-CN"/>
        </w:rPr>
        <w:t>Definition</w:t>
      </w:r>
      <w:bookmarkEnd w:id="639"/>
      <w:bookmarkEnd w:id="640"/>
      <w:bookmarkEnd w:id="641"/>
      <w:bookmarkEnd w:id="642"/>
      <w:bookmarkEnd w:id="643"/>
    </w:p>
    <w:p w14:paraId="4B3CB6D1">
      <w:pPr>
        <w:rPr>
          <w:lang w:val="en-US" w:eastAsia="zh-CN"/>
        </w:rPr>
      </w:pPr>
      <w:r>
        <w:rPr>
          <w:rFonts w:hint="eastAsia"/>
          <w:lang w:val="en-US" w:eastAsia="zh-CN"/>
        </w:rPr>
        <w:t>A light field, or lightfield, is a vector function that describes the amount of light flowing in every direction through every point in a space.</w:t>
      </w:r>
      <w:r>
        <w:rPr>
          <w:lang w:val="en-US" w:eastAsia="zh-CN"/>
        </w:rPr>
        <w:t xml:space="preserve"> </w:t>
      </w:r>
      <w:r>
        <w:rPr>
          <w:rFonts w:hint="eastAsia"/>
          <w:lang w:val="en-US" w:eastAsia="zh-CN"/>
        </w:rPr>
        <w:t xml:space="preserve">The term </w:t>
      </w:r>
      <w:r>
        <w:rPr>
          <w:rFonts w:hint="eastAsia"/>
          <w:i/>
          <w:iCs/>
          <w:lang w:val="en-US" w:eastAsia="zh-CN"/>
        </w:rPr>
        <w:t>light field</w:t>
      </w:r>
      <w:r>
        <w:rPr>
          <w:rFonts w:hint="eastAsia"/>
          <w:lang w:val="en-US" w:eastAsia="zh-CN"/>
        </w:rPr>
        <w:t xml:space="preserve"> was first coined in 1936 by Andrey Gershun </w:t>
      </w:r>
      <w:r>
        <w:rPr>
          <w:rFonts w:hint="eastAsia"/>
          <w:highlight w:val="yellow"/>
          <w:lang w:val="en-US" w:eastAsia="zh-CN"/>
        </w:rPr>
        <w:t>[</w:t>
      </w:r>
      <w:r>
        <w:rPr>
          <w:rFonts w:hint="eastAsia" w:eastAsiaTheme="minorEastAsia"/>
          <w:highlight w:val="yellow"/>
          <w:lang w:val="en-US" w:eastAsia="zh-CN"/>
        </w:rPr>
        <w:t>LF-1</w:t>
      </w:r>
      <w:r>
        <w:rPr>
          <w:rFonts w:hint="eastAsia"/>
          <w:highlight w:val="yellow"/>
          <w:lang w:val="en-US" w:eastAsia="zh-CN"/>
        </w:rPr>
        <w:t>]</w:t>
      </w:r>
      <w:r>
        <w:rPr>
          <w:rFonts w:hint="eastAsia"/>
          <w:lang w:val="en-US" w:eastAsia="zh-CN"/>
        </w:rPr>
        <w:t>, for describing the radiometric properties of light in three-dimensional space. Scientifically, light rays are described by the 5-dimensional plenoptic function, which each ray is defined by three coordinates in 3D space (3 dimensions) and two angles to specify their direction in 3D space (2 dimensions).</w:t>
      </w:r>
    </w:p>
    <w:p w14:paraId="5466F782">
      <w:pPr>
        <w:rPr>
          <w:lang w:val="en-US" w:eastAsia="zh-CN"/>
        </w:rPr>
      </w:pPr>
      <w:r>
        <w:rPr>
          <w:lang w:val="en-US" w:eastAsia="zh-CN"/>
        </w:rPr>
        <w:t xml:space="preserve">Light fields were introduced into computer graphics in 1996 for image-based rendering applications, i.e. to compute new views of a scene from pre-existing views without the need for scene geometry </w:t>
      </w:r>
      <w:r>
        <w:rPr>
          <w:highlight w:val="yellow"/>
          <w:lang w:val="en-US" w:eastAsia="zh-CN"/>
        </w:rPr>
        <w:t>[L</w:t>
      </w:r>
      <w:r>
        <w:rPr>
          <w:rFonts w:hint="eastAsia"/>
          <w:highlight w:val="yellow"/>
          <w:lang w:val="en-US" w:eastAsia="zh-CN"/>
        </w:rPr>
        <w:t>F-2</w:t>
      </w:r>
      <w:r>
        <w:rPr>
          <w:highlight w:val="yellow"/>
          <w:lang w:val="en-US" w:eastAsia="zh-CN"/>
        </w:rPr>
        <w:t>]</w:t>
      </w:r>
      <w:r>
        <w:rPr>
          <w:lang w:val="en-US" w:eastAsia="zh-CN"/>
        </w:rPr>
        <w:t>.</w:t>
      </w:r>
    </w:p>
    <w:p w14:paraId="6B51D5F2">
      <w:pPr>
        <w:rPr>
          <w:lang w:val="en-US" w:eastAsia="zh-CN"/>
        </w:rPr>
      </w:pPr>
      <w:r>
        <w:rPr>
          <w:lang w:val="en-US" w:eastAsia="zh-CN"/>
        </w:rPr>
        <w:t xml:space="preserve">Note that also the term "radiance field" may be used to refer to similar, or identical concepts such as light fields. In an extension, neural radiance fields (NeRFs) a a subject of latest research, for details on NeRFs refer to clause </w:t>
      </w:r>
      <w:r>
        <w:rPr>
          <w:highlight w:val="yellow"/>
          <w:lang w:val="en-US" w:eastAsia="zh-CN"/>
        </w:rPr>
        <w:t>4.3.Y.1</w:t>
      </w:r>
      <w:r>
        <w:rPr>
          <w:lang w:val="en-US" w:eastAsia="zh-CN"/>
        </w:rPr>
        <w:t xml:space="preserve">. </w:t>
      </w:r>
    </w:p>
    <w:p w14:paraId="1A013CE2">
      <w:pPr>
        <w:rPr>
          <w:lang w:val="en-US" w:eastAsia="zh-CN"/>
        </w:rPr>
      </w:pPr>
      <w:r>
        <w:rPr>
          <w:rFonts w:hint="eastAsia"/>
          <w:lang w:val="en-US" w:eastAsia="zh-CN"/>
        </w:rPr>
        <w:t xml:space="preserve">Light field representations can be divided into two types: </w:t>
      </w:r>
    </w:p>
    <w:p w14:paraId="729DAD83">
      <w:pPr>
        <w:pStyle w:val="55"/>
        <w:rPr>
          <w:lang w:val="en-US" w:eastAsia="zh-CN"/>
        </w:rPr>
      </w:pPr>
      <w:r>
        <w:rPr>
          <w:rFonts w:hint="eastAsia"/>
          <w:lang w:val="en-US" w:eastAsia="zh-CN"/>
        </w:rPr>
        <w:t>-</w:t>
      </w:r>
      <w:r>
        <w:rPr>
          <w:rFonts w:hint="eastAsia"/>
          <w:lang w:val="en-US" w:eastAsia="zh-CN"/>
        </w:rPr>
        <w:tab/>
      </w:r>
      <w:r>
        <w:rPr>
          <w:b/>
          <w:bCs/>
          <w:lang w:val="en-US" w:eastAsia="zh-CN"/>
        </w:rPr>
        <w:t>the plenoptic function</w:t>
      </w:r>
      <w:r>
        <w:rPr>
          <w:rFonts w:hint="eastAsia"/>
          <w:b/>
          <w:bCs/>
          <w:lang w:val="en-US" w:eastAsia="zh-CN"/>
        </w:rPr>
        <w:t>:</w:t>
      </w:r>
      <w:r>
        <w:rPr>
          <w:rFonts w:hint="eastAsia"/>
          <w:lang w:val="en-US" w:eastAsia="zh-CN"/>
        </w:rPr>
        <w:t xml:space="preserve"> as shown in</w:t>
      </w:r>
      <w:r>
        <w:rPr>
          <w:rFonts w:hint="eastAsia"/>
          <w:highlight w:val="yellow"/>
          <w:lang w:val="en-US" w:eastAsia="zh-CN"/>
        </w:rPr>
        <w:t xml:space="preserve"> Figure 4.3.X.1-1(a),</w:t>
      </w:r>
      <w:r>
        <w:rPr>
          <w:rFonts w:hint="eastAsia"/>
          <w:lang w:val="en-US" w:eastAsia="zh-CN"/>
        </w:rPr>
        <w:t xml:space="preserve"> the plenoptic function represents the light field in a 7-dimensional function, which includes the position of viewer</w:t>
      </w:r>
      <w:r>
        <w:rPr>
          <w:lang w:val="en-US" w:eastAsia="zh-CN"/>
        </w:rPr>
        <w:t>’</w:t>
      </w:r>
      <w:r>
        <w:rPr>
          <w:rFonts w:hint="eastAsia"/>
          <w:lang w:val="en-US" w:eastAsia="zh-CN"/>
        </w:rPr>
        <w:t xml:space="preserve">s eye (x, y, z), direction (Θ, Φ in polar coordinates), wavelength (λ), and time (t). However, in practical applications, the 4D light field function L (u, v, s, t) based on two planes, as shown in </w:t>
      </w:r>
      <w:r>
        <w:rPr>
          <w:rFonts w:hint="eastAsia"/>
          <w:highlight w:val="yellow"/>
          <w:lang w:val="en-US" w:eastAsia="zh-CN"/>
        </w:rPr>
        <w:t>Figure 4.3.X.1-1(b),</w:t>
      </w:r>
      <w:r>
        <w:rPr>
          <w:rFonts w:hint="eastAsia"/>
          <w:lang w:val="en-US" w:eastAsia="zh-CN"/>
        </w:rPr>
        <w:t xml:space="preserve"> is more commonly used. In 4D light field function, (u, v) are the coordinates of the first plane, representing the angular information of the light field, while (s, t) are the coordinates of the second plane, representing the spatial information of the light field.</w:t>
      </w:r>
    </w:p>
    <w:p w14:paraId="3EB4B598">
      <w:pPr>
        <w:pStyle w:val="55"/>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5708650" cy="1377950"/>
            <wp:effectExtent l="0" t="0" r="6350"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6"/>
                    <a:stretch>
                      <a:fillRect/>
                    </a:stretch>
                  </pic:blipFill>
                  <pic:spPr>
                    <a:xfrm>
                      <a:off x="0" y="0"/>
                      <a:ext cx="5708650" cy="1377950"/>
                    </a:xfrm>
                    <a:prstGeom prst="rect">
                      <a:avLst/>
                    </a:prstGeom>
                    <a:noFill/>
                    <a:ln>
                      <a:noFill/>
                    </a:ln>
                  </pic:spPr>
                </pic:pic>
              </a:graphicData>
            </a:graphic>
          </wp:inline>
        </w:drawing>
      </w:r>
      <w:r>
        <w:rPr>
          <w:rFonts w:hint="eastAsia" w:eastAsia="宋体"/>
          <w:lang w:val="en-US" w:eastAsia="zh-CN"/>
        </w:rPr>
        <w:t>]</w:t>
      </w:r>
    </w:p>
    <w:p w14:paraId="6F0107C5">
      <w:pPr>
        <w:pStyle w:val="55"/>
        <w:ind w:left="0" w:firstLine="0"/>
        <w:jc w:val="center"/>
        <w:rPr>
          <w:highlight w:val="yellow"/>
          <w:lang w:val="en-US" w:eastAsia="zh-CN"/>
        </w:rPr>
      </w:pPr>
      <w:r>
        <w:rPr>
          <w:rFonts w:hint="eastAsia"/>
          <w:highlight w:val="yellow"/>
          <w:lang w:val="en-US" w:eastAsia="zh-CN"/>
        </w:rPr>
        <w:t xml:space="preserve">Figure 4.3.X.1-1(a), </w:t>
      </w:r>
      <w:r>
        <w:rPr>
          <w:rFonts w:hint="eastAsia"/>
          <w:highlight w:val="none"/>
          <w:lang w:val="en-US" w:eastAsia="zh-CN"/>
        </w:rPr>
        <w:t xml:space="preserve">7D plenoptic function </w:t>
      </w:r>
    </w:p>
    <w:p w14:paraId="14549543">
      <w:pPr>
        <w:pStyle w:val="55"/>
        <w:ind w:left="0" w:firstLine="0"/>
        <w:jc w:val="center"/>
        <w:rPr>
          <w:rFonts w:hint="eastAsia" w:eastAsia="宋体"/>
          <w:highlight w:val="yellow"/>
          <w:lang w:val="en-US" w:eastAsia="zh-CN"/>
        </w:rPr>
      </w:pPr>
      <w:r>
        <w:rPr>
          <w:rFonts w:hint="eastAsia" w:eastAsia="宋体"/>
          <w:lang w:val="en-US" w:eastAsia="zh-CN"/>
        </w:rPr>
        <w:t>[</w:t>
      </w:r>
      <w:r>
        <w:drawing>
          <wp:inline distT="0" distB="0" distL="114300" distR="114300">
            <wp:extent cx="5783580" cy="1313815"/>
            <wp:effectExtent l="0" t="0" r="7620" b="6985"/>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27"/>
                    <a:stretch>
                      <a:fillRect/>
                    </a:stretch>
                  </pic:blipFill>
                  <pic:spPr>
                    <a:xfrm>
                      <a:off x="0" y="0"/>
                      <a:ext cx="5783580" cy="1313815"/>
                    </a:xfrm>
                    <a:prstGeom prst="rect">
                      <a:avLst/>
                    </a:prstGeom>
                    <a:noFill/>
                    <a:ln>
                      <a:noFill/>
                    </a:ln>
                  </pic:spPr>
                </pic:pic>
              </a:graphicData>
            </a:graphic>
          </wp:inline>
        </w:drawing>
      </w:r>
      <w:r>
        <w:rPr>
          <w:rFonts w:hint="eastAsia" w:eastAsia="宋体"/>
          <w:lang w:val="en-US" w:eastAsia="zh-CN"/>
        </w:rPr>
        <w:t>]</w:t>
      </w:r>
    </w:p>
    <w:p w14:paraId="5A227659">
      <w:pPr>
        <w:pStyle w:val="55"/>
        <w:ind w:left="0" w:firstLine="0"/>
        <w:jc w:val="center"/>
        <w:rPr>
          <w:lang w:val="en-US" w:eastAsia="zh-CN"/>
        </w:rPr>
      </w:pPr>
      <w:r>
        <w:rPr>
          <w:rFonts w:hint="eastAsia"/>
          <w:highlight w:val="yellow"/>
          <w:lang w:val="en-US" w:eastAsia="zh-CN"/>
        </w:rPr>
        <w:t xml:space="preserve">Figure 4.3.X.1-1(b), </w:t>
      </w:r>
      <w:r>
        <w:rPr>
          <w:rFonts w:hint="eastAsia"/>
          <w:highlight w:val="none"/>
          <w:lang w:val="en-US" w:eastAsia="zh-CN"/>
        </w:rPr>
        <w:t>4D plenoptic function</w:t>
      </w:r>
    </w:p>
    <w:p w14:paraId="7D9363E8">
      <w:pPr>
        <w:pStyle w:val="55"/>
        <w:rPr>
          <w:lang w:val="en-US" w:eastAsia="zh-CN"/>
        </w:rPr>
      </w:pPr>
      <w:r>
        <w:rPr>
          <w:rFonts w:hint="eastAsia"/>
          <w:lang w:val="en-US" w:eastAsia="zh-CN"/>
        </w:rPr>
        <w:t>-</w:t>
      </w:r>
      <w:r>
        <w:rPr>
          <w:rFonts w:hint="eastAsia"/>
          <w:lang w:val="en-US" w:eastAsia="zh-CN"/>
        </w:rPr>
        <w:tab/>
      </w:r>
      <w:r>
        <w:rPr>
          <w:b/>
          <w:bCs/>
          <w:lang w:val="en-US" w:eastAsia="zh-CN"/>
        </w:rPr>
        <w:t>the reflectance field</w:t>
      </w:r>
      <w:r>
        <w:rPr>
          <w:rFonts w:hint="eastAsia"/>
          <w:b/>
          <w:bCs/>
          <w:lang w:val="en-US" w:eastAsia="zh-CN"/>
        </w:rPr>
        <w:t xml:space="preserve">: </w:t>
      </w:r>
      <w:r>
        <w:rPr>
          <w:rFonts w:hint="eastAsia"/>
          <w:lang w:val="en-US" w:eastAsia="zh-CN"/>
        </w:rPr>
        <w:t xml:space="preserve">as shown in </w:t>
      </w:r>
      <w:r>
        <w:rPr>
          <w:rFonts w:hint="eastAsia"/>
          <w:highlight w:val="yellow"/>
          <w:lang w:val="en-US" w:eastAsia="zh-CN"/>
        </w:rPr>
        <w:t>Figure 4.3.X.2</w:t>
      </w:r>
      <w:r>
        <w:rPr>
          <w:rFonts w:hint="eastAsia"/>
          <w:lang w:val="en-US" w:eastAsia="zh-CN"/>
        </w:rPr>
        <w:t>, the reflectance field corresponds to the plenoptic function but focuses on the emission surface. It describes the transport of light between the incident light on an object and the light exiting from it.</w:t>
      </w:r>
    </w:p>
    <w:p w14:paraId="0A7EB81F">
      <w:pPr>
        <w:pStyle w:val="55"/>
        <w:jc w:val="center"/>
        <w:rPr>
          <w:rFonts w:hint="eastAsia" w:eastAsia="宋体"/>
          <w:lang w:val="en-US" w:eastAsia="zh-CN"/>
        </w:rPr>
      </w:pPr>
      <w:r>
        <w:rPr>
          <w:rFonts w:hint="eastAsia" w:eastAsia="宋体"/>
          <w:lang w:val="en-US" w:eastAsia="zh-CN"/>
        </w:rPr>
        <w:t>[</w:t>
      </w:r>
      <w:r>
        <w:drawing>
          <wp:inline distT="0" distB="0" distL="114300" distR="114300">
            <wp:extent cx="2943225" cy="1646555"/>
            <wp:effectExtent l="0" t="0" r="3175" b="444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8"/>
                    <a:stretch>
                      <a:fillRect/>
                    </a:stretch>
                  </pic:blipFill>
                  <pic:spPr>
                    <a:xfrm>
                      <a:off x="0" y="0"/>
                      <a:ext cx="2943225" cy="1646555"/>
                    </a:xfrm>
                    <a:prstGeom prst="rect">
                      <a:avLst/>
                    </a:prstGeom>
                    <a:noFill/>
                    <a:ln>
                      <a:noFill/>
                    </a:ln>
                  </pic:spPr>
                </pic:pic>
              </a:graphicData>
            </a:graphic>
          </wp:inline>
        </w:drawing>
      </w:r>
      <w:r>
        <w:rPr>
          <w:rFonts w:hint="eastAsia" w:eastAsia="宋体"/>
          <w:lang w:val="en-US" w:eastAsia="zh-CN"/>
        </w:rPr>
        <w:t>]</w:t>
      </w:r>
    </w:p>
    <w:p w14:paraId="271578A5">
      <w:pPr>
        <w:pStyle w:val="55"/>
        <w:jc w:val="center"/>
        <w:rPr>
          <w:lang w:val="en-US" w:eastAsia="zh-CN"/>
        </w:rPr>
      </w:pPr>
      <w:r>
        <w:rPr>
          <w:rFonts w:hint="eastAsia"/>
          <w:highlight w:val="yellow"/>
          <w:lang w:val="en-US" w:eastAsia="zh-CN"/>
        </w:rPr>
        <w:t>Figure 4.3.X.2</w:t>
      </w:r>
      <w:r>
        <w:rPr>
          <w:rFonts w:hint="eastAsia"/>
          <w:highlight w:val="none"/>
          <w:lang w:val="en-US" w:eastAsia="zh-CN"/>
        </w:rPr>
        <w:t>, reflectance field</w:t>
      </w:r>
    </w:p>
    <w:p w14:paraId="7765A19E">
      <w:pPr>
        <w:rPr>
          <w:lang w:val="en-US" w:eastAsia="zh-CN"/>
        </w:rPr>
      </w:pPr>
      <w:r>
        <w:rPr>
          <w:lang w:val="en-US" w:eastAsia="zh-CN"/>
        </w:rPr>
        <w:t>A</w:t>
      </w:r>
      <w:r>
        <w:rPr>
          <w:rFonts w:hint="eastAsia"/>
          <w:lang w:val="en-US" w:eastAsia="zh-CN"/>
        </w:rPr>
        <w:t xml:space="preserve"> light field can capture multiple-dimensional data, including spatial, angular, spectral, and temporal domains. Compared to traditional 2D video, the light field provides more 3D information, offering viewers an immersive visual experience. It also enables intelligent system to better understand the 3D environment or objects.Therefore, l</w:t>
      </w:r>
      <w:r>
        <w:rPr>
          <w:lang w:val="en-US" w:eastAsia="zh-CN"/>
        </w:rPr>
        <w:t>ight field-related technologies are gradually being applied in fields such as industrial inspection, embodied intelligence, virtual/augmented reality,</w:t>
      </w:r>
      <w:r>
        <w:rPr>
          <w:rFonts w:hint="eastAsia"/>
          <w:lang w:val="en-US" w:eastAsia="zh-CN"/>
        </w:rPr>
        <w:t xml:space="preserve"> glasses-free 3D displays and so on,</w:t>
      </w:r>
      <w:r>
        <w:rPr>
          <w:lang w:val="en-US" w:eastAsia="zh-CN"/>
        </w:rPr>
        <w:t xml:space="preserve"> demonstrating vast application potential.</w:t>
      </w:r>
      <w:r>
        <w:rPr>
          <w:rFonts w:hint="eastAsia"/>
          <w:lang w:val="en-US" w:eastAsia="zh-CN"/>
        </w:rPr>
        <w:t xml:space="preserve"> For example, in the field of industrial inspection, data captured by light field cameras can be used to compute and render multi-view images, synthesize focus stacks, flexibly control depth of field, and achieve full volumetric reconstruction, thereby improving the accuracy of industrial inspection and quality control. Light field video can also be used in high-precision 3D reconstruction of people, objects, and environments, reducing the cost of digital content production, which can be applied in the metaverse and digital twin cities.</w:t>
      </w:r>
    </w:p>
    <w:p w14:paraId="21E56711">
      <w:pPr>
        <w:rPr>
          <w:lang w:val="en-US" w:eastAsia="zh-CN"/>
        </w:rPr>
      </w:pPr>
      <w:r>
        <w:rPr>
          <w:lang w:val="en-US" w:eastAsia="zh-CN"/>
        </w:rPr>
        <w:t>Table 4.3.X.1-1 provides an overview of existing lightfield technologies and their properties.</w:t>
      </w:r>
    </w:p>
    <w:p w14:paraId="7FDF72BD">
      <w:pPr>
        <w:pStyle w:val="56"/>
        <w:rPr>
          <w:rFonts w:eastAsia="Microsoft YaHei UI"/>
          <w:lang w:val="en-US" w:eastAsia="zh-CN"/>
        </w:rPr>
      </w:pPr>
      <w:r>
        <w:rPr>
          <w:lang w:val="en-US" w:eastAsia="zh-CN"/>
        </w:rPr>
        <w:t>Table 4.3.X.1-1 Existing lightfield technologies and their properties</w:t>
      </w:r>
    </w:p>
    <w:tbl>
      <w:tblPr>
        <w:tblStyle w:val="3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2"/>
        <w:gridCol w:w="2691"/>
        <w:gridCol w:w="2750"/>
        <w:gridCol w:w="2750"/>
      </w:tblGrid>
      <w:tr w14:paraId="4D8E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799172D">
            <w:pPr>
              <w:rPr>
                <w:b/>
                <w:bCs/>
                <w:lang w:val="en-US" w:eastAsia="zh-CN"/>
              </w:rPr>
            </w:pPr>
            <w:r>
              <w:rPr>
                <w:rFonts w:hint="eastAsia"/>
                <w:b/>
                <w:bCs/>
                <w:lang w:val="en-US" w:eastAsia="zh-CN"/>
              </w:rPr>
              <w:t>Properties</w:t>
            </w:r>
          </w:p>
        </w:tc>
        <w:tc>
          <w:tcPr>
            <w:tcW w:w="1365" w:type="pct"/>
          </w:tcPr>
          <w:p w14:paraId="7B53C4B5">
            <w:pPr>
              <w:jc w:val="center"/>
              <w:rPr>
                <w:b/>
                <w:bCs/>
                <w:lang w:val="en-US" w:eastAsia="zh-CN"/>
              </w:rPr>
            </w:pPr>
            <w:r>
              <w:rPr>
                <w:rFonts w:hint="eastAsia"/>
                <w:b/>
                <w:bCs/>
                <w:lang w:val="en-US" w:eastAsia="zh-CN"/>
              </w:rPr>
              <w:t>Google</w:t>
            </w:r>
          </w:p>
          <w:p w14:paraId="3CEC8F79">
            <w:pPr>
              <w:jc w:val="center"/>
              <w:rPr>
                <w:b/>
                <w:bCs/>
                <w:lang w:val="en-US" w:eastAsia="zh-CN"/>
              </w:rPr>
            </w:pPr>
            <w:r>
              <w:rPr>
                <w:rFonts w:hint="eastAsia"/>
                <w:b/>
                <w:bCs/>
                <w:lang w:val="en-US" w:eastAsia="zh-CN"/>
              </w:rPr>
              <w:t xml:space="preserve">Lightstage X4 </w:t>
            </w:r>
            <w:r>
              <w:rPr>
                <w:rFonts w:hint="eastAsia"/>
                <w:b/>
                <w:bCs/>
                <w:highlight w:val="yellow"/>
                <w:lang w:val="en-US" w:eastAsia="zh-CN"/>
              </w:rPr>
              <w:t>[</w:t>
            </w:r>
            <w:r>
              <w:rPr>
                <w:highlight w:val="yellow"/>
                <w:lang w:val="en-US" w:eastAsia="zh-CN"/>
              </w:rPr>
              <w:t>L</w:t>
            </w:r>
            <w:r>
              <w:rPr>
                <w:rFonts w:hint="eastAsia"/>
                <w:highlight w:val="yellow"/>
                <w:lang w:val="en-US" w:eastAsia="zh-CN"/>
              </w:rPr>
              <w:t>F-3</w:t>
            </w:r>
            <w:r>
              <w:rPr>
                <w:rFonts w:hint="eastAsia"/>
                <w:b/>
                <w:bCs/>
                <w:highlight w:val="yellow"/>
                <w:lang w:val="en-US" w:eastAsia="zh-CN"/>
              </w:rPr>
              <w:t>]</w:t>
            </w:r>
          </w:p>
        </w:tc>
        <w:tc>
          <w:tcPr>
            <w:tcW w:w="1395" w:type="pct"/>
          </w:tcPr>
          <w:p w14:paraId="24112949">
            <w:pPr>
              <w:jc w:val="center"/>
              <w:rPr>
                <w:b/>
                <w:bCs/>
                <w:lang w:val="en-US" w:eastAsia="zh-CN"/>
              </w:rPr>
            </w:pPr>
            <w:r>
              <w:rPr>
                <w:rFonts w:hint="eastAsia"/>
                <w:b/>
                <w:bCs/>
                <w:lang w:val="en-US" w:eastAsia="zh-CN"/>
              </w:rPr>
              <w:t>USC</w:t>
            </w:r>
          </w:p>
          <w:p w14:paraId="39B9F4EF">
            <w:pPr>
              <w:jc w:val="center"/>
              <w:rPr>
                <w:b/>
                <w:bCs/>
                <w:lang w:val="en-US" w:eastAsia="zh-CN"/>
              </w:rPr>
            </w:pPr>
            <w:r>
              <w:rPr>
                <w:rFonts w:hint="eastAsia"/>
                <w:b/>
                <w:bCs/>
                <w:lang w:val="en-US" w:eastAsia="zh-CN"/>
              </w:rPr>
              <w:t xml:space="preserve">Lightstage X6 </w:t>
            </w:r>
            <w:r>
              <w:rPr>
                <w:rFonts w:hint="eastAsia"/>
                <w:b/>
                <w:bCs/>
                <w:highlight w:val="yellow"/>
                <w:lang w:val="en-US" w:eastAsia="zh-CN"/>
              </w:rPr>
              <w:t>[</w:t>
            </w:r>
            <w:r>
              <w:rPr>
                <w:highlight w:val="yellow"/>
                <w:lang w:val="en-US" w:eastAsia="zh-CN"/>
              </w:rPr>
              <w:t>L</w:t>
            </w:r>
            <w:r>
              <w:rPr>
                <w:rFonts w:hint="eastAsia"/>
                <w:highlight w:val="yellow"/>
                <w:lang w:val="en-US" w:eastAsia="zh-CN"/>
              </w:rPr>
              <w:t>F-4</w:t>
            </w:r>
            <w:r>
              <w:rPr>
                <w:rFonts w:hint="eastAsia"/>
                <w:b/>
                <w:bCs/>
                <w:highlight w:val="yellow"/>
                <w:lang w:val="en-US" w:eastAsia="zh-CN"/>
              </w:rPr>
              <w:t>]</w:t>
            </w:r>
          </w:p>
        </w:tc>
        <w:tc>
          <w:tcPr>
            <w:tcW w:w="1395" w:type="pct"/>
          </w:tcPr>
          <w:p w14:paraId="4EFC6FFB">
            <w:pPr>
              <w:jc w:val="center"/>
              <w:rPr>
                <w:b/>
                <w:bCs/>
                <w:lang w:val="en-US" w:eastAsia="zh-CN"/>
              </w:rPr>
            </w:pPr>
            <w:r>
              <w:rPr>
                <w:rFonts w:hint="eastAsia"/>
                <w:b/>
                <w:bCs/>
                <w:lang w:val="en-US" w:eastAsia="zh-CN"/>
              </w:rPr>
              <w:t>PlenOptic</w:t>
            </w:r>
          </w:p>
          <w:p w14:paraId="2B7763B1">
            <w:pPr>
              <w:jc w:val="center"/>
              <w:rPr>
                <w:b/>
                <w:bCs/>
                <w:lang w:val="en-US" w:eastAsia="zh-CN"/>
              </w:rPr>
            </w:pPr>
            <w:r>
              <w:rPr>
                <w:rFonts w:hint="eastAsia"/>
                <w:b/>
                <w:bCs/>
                <w:lang w:val="en-US" w:eastAsia="zh-CN"/>
              </w:rPr>
              <w:t xml:space="preserve">Stage </w:t>
            </w:r>
            <w:r>
              <w:rPr>
                <w:rFonts w:hint="eastAsia"/>
                <w:b/>
                <w:bCs/>
                <w:highlight w:val="yellow"/>
                <w:lang w:val="en-US" w:eastAsia="zh-CN"/>
              </w:rPr>
              <w:t>[</w:t>
            </w:r>
            <w:r>
              <w:rPr>
                <w:highlight w:val="yellow"/>
                <w:lang w:val="en-US" w:eastAsia="zh-CN"/>
              </w:rPr>
              <w:t>L</w:t>
            </w:r>
            <w:r>
              <w:rPr>
                <w:rFonts w:hint="eastAsia"/>
                <w:highlight w:val="yellow"/>
                <w:lang w:val="en-US" w:eastAsia="zh-CN"/>
              </w:rPr>
              <w:t>F-5</w:t>
            </w:r>
            <w:r>
              <w:rPr>
                <w:rFonts w:hint="eastAsia"/>
                <w:b/>
                <w:bCs/>
                <w:highlight w:val="yellow"/>
                <w:lang w:val="en-US" w:eastAsia="zh-CN"/>
              </w:rPr>
              <w:t>]</w:t>
            </w:r>
          </w:p>
        </w:tc>
      </w:tr>
      <w:tr w14:paraId="081D7F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1E43D70">
            <w:pPr>
              <w:rPr>
                <w:b/>
                <w:bCs/>
                <w:lang w:val="en-US" w:eastAsia="zh-CN"/>
              </w:rPr>
            </w:pPr>
            <w:r>
              <w:rPr>
                <w:rFonts w:hint="eastAsia"/>
                <w:b/>
                <w:bCs/>
                <w:lang w:val="en-US" w:eastAsia="zh-CN"/>
              </w:rPr>
              <w:t>Type</w:t>
            </w:r>
          </w:p>
        </w:tc>
        <w:tc>
          <w:tcPr>
            <w:tcW w:w="1365" w:type="pct"/>
          </w:tcPr>
          <w:p w14:paraId="2CBBE070">
            <w:pPr>
              <w:jc w:val="center"/>
              <w:rPr>
                <w:lang w:val="en-US" w:eastAsia="zh-CN"/>
              </w:rPr>
            </w:pPr>
            <w:r>
              <w:rPr>
                <w:rFonts w:hint="eastAsia"/>
                <w:lang w:val="en-US" w:eastAsia="zh-CN"/>
              </w:rPr>
              <w:t>Color gradient, polarized light, directional light, OLAT</w:t>
            </w:r>
          </w:p>
        </w:tc>
        <w:tc>
          <w:tcPr>
            <w:tcW w:w="1395" w:type="pct"/>
          </w:tcPr>
          <w:p w14:paraId="0109E9F9">
            <w:pPr>
              <w:jc w:val="center"/>
              <w:rPr>
                <w:lang w:val="en-US" w:eastAsia="zh-CN"/>
              </w:rPr>
            </w:pPr>
            <w:r>
              <w:rPr>
                <w:rFonts w:hint="eastAsia"/>
                <w:lang w:val="en-US" w:eastAsia="zh-CN"/>
              </w:rPr>
              <w:t>White gradient, OLAT</w:t>
            </w:r>
          </w:p>
        </w:tc>
        <w:tc>
          <w:tcPr>
            <w:tcW w:w="1395" w:type="pct"/>
          </w:tcPr>
          <w:p w14:paraId="4D9E9D95">
            <w:pPr>
              <w:jc w:val="center"/>
              <w:rPr>
                <w:lang w:val="en-US" w:eastAsia="zh-CN"/>
              </w:rPr>
            </w:pPr>
            <w:r>
              <w:rPr>
                <w:rFonts w:hint="eastAsia"/>
                <w:lang w:val="en-US" w:eastAsia="zh-CN"/>
              </w:rPr>
              <w:t>Gradient light, polarized light, directional light, color gradient, OLAT</w:t>
            </w:r>
          </w:p>
        </w:tc>
      </w:tr>
      <w:tr w14:paraId="32EB3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29BDCC6A">
            <w:pPr>
              <w:rPr>
                <w:b/>
                <w:bCs/>
                <w:lang w:val="en-US" w:eastAsia="zh-CN"/>
              </w:rPr>
            </w:pPr>
            <w:r>
              <w:rPr>
                <w:rFonts w:hint="eastAsia"/>
                <w:b/>
                <w:bCs/>
                <w:lang w:val="en-US" w:eastAsia="zh-CN"/>
              </w:rPr>
              <w:t>Number of Lights</w:t>
            </w:r>
          </w:p>
        </w:tc>
        <w:tc>
          <w:tcPr>
            <w:tcW w:w="1365" w:type="pct"/>
          </w:tcPr>
          <w:p w14:paraId="0E88217F">
            <w:pPr>
              <w:jc w:val="center"/>
              <w:rPr>
                <w:lang w:val="en-US" w:eastAsia="zh-CN"/>
              </w:rPr>
            </w:pPr>
            <w:r>
              <w:rPr>
                <w:rFonts w:hint="eastAsia"/>
                <w:lang w:val="en-US" w:eastAsia="zh-CN"/>
              </w:rPr>
              <w:t>331</w:t>
            </w:r>
          </w:p>
        </w:tc>
        <w:tc>
          <w:tcPr>
            <w:tcW w:w="1395" w:type="pct"/>
          </w:tcPr>
          <w:p w14:paraId="1C60839D">
            <w:pPr>
              <w:jc w:val="center"/>
              <w:rPr>
                <w:lang w:val="en-US" w:eastAsia="zh-CN"/>
              </w:rPr>
            </w:pPr>
            <w:r>
              <w:rPr>
                <w:rFonts w:hint="eastAsia"/>
                <w:lang w:val="en-US" w:eastAsia="zh-CN"/>
              </w:rPr>
              <w:t>1111</w:t>
            </w:r>
          </w:p>
        </w:tc>
        <w:tc>
          <w:tcPr>
            <w:tcW w:w="1395" w:type="pct"/>
          </w:tcPr>
          <w:p w14:paraId="515E08F1">
            <w:pPr>
              <w:jc w:val="center"/>
              <w:rPr>
                <w:lang w:val="en-US" w:eastAsia="zh-CN"/>
              </w:rPr>
            </w:pPr>
            <w:r>
              <w:rPr>
                <w:rFonts w:hint="eastAsia"/>
                <w:lang w:val="en-US" w:eastAsia="zh-CN"/>
              </w:rPr>
              <w:t>162~460</w:t>
            </w:r>
          </w:p>
        </w:tc>
      </w:tr>
      <w:tr w14:paraId="25E63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76049562">
            <w:pPr>
              <w:rPr>
                <w:b/>
                <w:bCs/>
                <w:lang w:val="en-US" w:eastAsia="zh-CN"/>
              </w:rPr>
            </w:pPr>
            <w:r>
              <w:rPr>
                <w:rFonts w:hint="eastAsia"/>
                <w:b/>
                <w:bCs/>
                <w:lang w:val="en-US" w:eastAsia="zh-CN"/>
              </w:rPr>
              <w:t>Number of Cameras</w:t>
            </w:r>
          </w:p>
        </w:tc>
        <w:tc>
          <w:tcPr>
            <w:tcW w:w="1365" w:type="pct"/>
          </w:tcPr>
          <w:p w14:paraId="7377208E">
            <w:pPr>
              <w:jc w:val="center"/>
              <w:rPr>
                <w:lang w:val="en-US" w:eastAsia="zh-CN"/>
              </w:rPr>
            </w:pPr>
            <w:r>
              <w:rPr>
                <w:rFonts w:hint="eastAsia"/>
                <w:lang w:val="en-US" w:eastAsia="zh-CN"/>
              </w:rPr>
              <w:t>90~100+</w:t>
            </w:r>
          </w:p>
        </w:tc>
        <w:tc>
          <w:tcPr>
            <w:tcW w:w="1395" w:type="pct"/>
          </w:tcPr>
          <w:p w14:paraId="49194105">
            <w:pPr>
              <w:jc w:val="center"/>
              <w:rPr>
                <w:lang w:eastAsia="zh-CN"/>
              </w:rPr>
            </w:pPr>
            <w:r>
              <w:rPr>
                <w:rFonts w:hint="eastAsia"/>
                <w:lang w:val="en-US" w:eastAsia="zh-CN"/>
              </w:rPr>
              <w:t>3</w:t>
            </w:r>
          </w:p>
        </w:tc>
        <w:tc>
          <w:tcPr>
            <w:tcW w:w="1395" w:type="pct"/>
          </w:tcPr>
          <w:p w14:paraId="724DBD79">
            <w:pPr>
              <w:jc w:val="center"/>
              <w:rPr>
                <w:lang w:val="en-US" w:eastAsia="zh-CN"/>
              </w:rPr>
            </w:pPr>
            <w:r>
              <w:rPr>
                <w:rFonts w:hint="eastAsia"/>
                <w:lang w:val="en-US" w:eastAsia="zh-CN"/>
              </w:rPr>
              <w:t>6~32</w:t>
            </w:r>
          </w:p>
        </w:tc>
      </w:tr>
      <w:tr w14:paraId="09D25E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01D10A3E">
            <w:pPr>
              <w:rPr>
                <w:b/>
                <w:bCs/>
                <w:lang w:val="en-US" w:eastAsia="zh-CN"/>
              </w:rPr>
            </w:pPr>
            <w:r>
              <w:rPr>
                <w:rFonts w:hint="eastAsia"/>
                <w:b/>
                <w:bCs/>
                <w:lang w:val="en-US" w:eastAsia="zh-CN"/>
              </w:rPr>
              <w:t>Acquisition speed</w:t>
            </w:r>
          </w:p>
        </w:tc>
        <w:tc>
          <w:tcPr>
            <w:tcW w:w="1365" w:type="pct"/>
          </w:tcPr>
          <w:p w14:paraId="696BD634">
            <w:pPr>
              <w:jc w:val="center"/>
              <w:rPr>
                <w:lang w:val="en-US" w:eastAsia="zh-CN"/>
              </w:rPr>
            </w:pPr>
            <w:r>
              <w:rPr>
                <w:rFonts w:hint="eastAsia"/>
                <w:lang w:val="en-US" w:eastAsia="zh-CN"/>
              </w:rPr>
              <w:t>60fps</w:t>
            </w:r>
          </w:p>
        </w:tc>
        <w:tc>
          <w:tcPr>
            <w:tcW w:w="1395" w:type="pct"/>
          </w:tcPr>
          <w:p w14:paraId="398D76F8">
            <w:pPr>
              <w:jc w:val="center"/>
              <w:rPr>
                <w:lang w:val="en-US" w:eastAsia="zh-CN"/>
              </w:rPr>
            </w:pPr>
            <w:r>
              <w:rPr>
                <w:rFonts w:hint="eastAsia"/>
                <w:lang w:val="en-US" w:eastAsia="zh-CN"/>
              </w:rPr>
              <w:t>990fps</w:t>
            </w:r>
          </w:p>
        </w:tc>
        <w:tc>
          <w:tcPr>
            <w:tcW w:w="1395" w:type="pct"/>
          </w:tcPr>
          <w:p w14:paraId="49149DDE">
            <w:pPr>
              <w:jc w:val="center"/>
              <w:rPr>
                <w:lang w:val="en-US" w:eastAsia="zh-CN"/>
              </w:rPr>
            </w:pPr>
            <w:r>
              <w:rPr>
                <w:rFonts w:hint="eastAsia"/>
                <w:lang w:val="en-US" w:eastAsia="zh-CN"/>
              </w:rPr>
              <w:t>5fps</w:t>
            </w:r>
          </w:p>
        </w:tc>
      </w:tr>
      <w:tr w14:paraId="35A8B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53586A08">
            <w:pPr>
              <w:rPr>
                <w:b/>
                <w:bCs/>
                <w:lang w:val="en-US" w:eastAsia="zh-CN"/>
              </w:rPr>
            </w:pPr>
            <w:r>
              <w:rPr>
                <w:rFonts w:hint="eastAsia"/>
                <w:b/>
                <w:bCs/>
                <w:lang w:val="en-US" w:eastAsia="zh-CN"/>
              </w:rPr>
              <w:t>Resolution</w:t>
            </w:r>
          </w:p>
        </w:tc>
        <w:tc>
          <w:tcPr>
            <w:tcW w:w="1365" w:type="pct"/>
          </w:tcPr>
          <w:p w14:paraId="20D54939">
            <w:pPr>
              <w:jc w:val="center"/>
              <w:rPr>
                <w:lang w:val="en-US" w:eastAsia="zh-CN"/>
              </w:rPr>
            </w:pPr>
            <w:r>
              <w:rPr>
                <w:rFonts w:hint="eastAsia"/>
                <w:lang w:val="en-US" w:eastAsia="zh-CN"/>
              </w:rPr>
              <w:t>4K</w:t>
            </w:r>
          </w:p>
        </w:tc>
        <w:tc>
          <w:tcPr>
            <w:tcW w:w="1395" w:type="pct"/>
          </w:tcPr>
          <w:p w14:paraId="696A3B9B">
            <w:pPr>
              <w:jc w:val="center"/>
              <w:rPr>
                <w:lang w:val="en-US" w:eastAsia="zh-CN"/>
              </w:rPr>
            </w:pPr>
            <w:r>
              <w:rPr>
                <w:rFonts w:hint="eastAsia"/>
                <w:lang w:val="en-US" w:eastAsia="zh-CN"/>
              </w:rPr>
              <w:t>2K</w:t>
            </w:r>
          </w:p>
        </w:tc>
        <w:tc>
          <w:tcPr>
            <w:tcW w:w="1395" w:type="pct"/>
          </w:tcPr>
          <w:p w14:paraId="38E0D3A4">
            <w:pPr>
              <w:jc w:val="center"/>
              <w:rPr>
                <w:lang w:val="en-US" w:eastAsia="zh-CN"/>
              </w:rPr>
            </w:pPr>
            <w:r>
              <w:rPr>
                <w:rFonts w:hint="eastAsia"/>
                <w:lang w:val="en-US" w:eastAsia="zh-CN"/>
              </w:rPr>
              <w:t>6K/16K</w:t>
            </w:r>
          </w:p>
        </w:tc>
      </w:tr>
      <w:tr w14:paraId="12E58F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3" w:type="pct"/>
          </w:tcPr>
          <w:p w14:paraId="60B346C7">
            <w:pPr>
              <w:rPr>
                <w:b/>
                <w:bCs/>
                <w:lang w:val="en-US" w:eastAsia="zh-CN"/>
              </w:rPr>
            </w:pPr>
            <w:r>
              <w:rPr>
                <w:rFonts w:hint="eastAsia"/>
                <w:b/>
                <w:bCs/>
                <w:lang w:val="en-US" w:eastAsia="zh-CN"/>
              </w:rPr>
              <w:t>Output frame rate</w:t>
            </w:r>
          </w:p>
        </w:tc>
        <w:tc>
          <w:tcPr>
            <w:tcW w:w="1365" w:type="pct"/>
          </w:tcPr>
          <w:p w14:paraId="08FDDC21">
            <w:pPr>
              <w:jc w:val="center"/>
              <w:rPr>
                <w:lang w:val="en-US" w:eastAsia="zh-CN"/>
              </w:rPr>
            </w:pPr>
            <w:r>
              <w:rPr>
                <w:rFonts w:hint="eastAsia"/>
                <w:lang w:val="en-US" w:eastAsia="zh-CN"/>
              </w:rPr>
              <w:t>30fps</w:t>
            </w:r>
          </w:p>
        </w:tc>
        <w:tc>
          <w:tcPr>
            <w:tcW w:w="1395" w:type="pct"/>
          </w:tcPr>
          <w:p w14:paraId="3824C01B">
            <w:pPr>
              <w:jc w:val="center"/>
              <w:rPr>
                <w:lang w:val="en-US" w:eastAsia="zh-CN"/>
              </w:rPr>
            </w:pPr>
            <w:r>
              <w:rPr>
                <w:rFonts w:hint="eastAsia"/>
                <w:lang w:val="en-US" w:eastAsia="zh-CN"/>
              </w:rPr>
              <w:t>30fps</w:t>
            </w:r>
          </w:p>
        </w:tc>
        <w:tc>
          <w:tcPr>
            <w:tcW w:w="1395" w:type="pct"/>
          </w:tcPr>
          <w:p w14:paraId="63B63AAD">
            <w:pPr>
              <w:jc w:val="center"/>
              <w:rPr>
                <w:lang w:val="en-US" w:eastAsia="zh-CN"/>
              </w:rPr>
            </w:pPr>
            <w:r>
              <w:rPr>
                <w:rFonts w:hint="eastAsia"/>
                <w:lang w:val="en-US" w:eastAsia="zh-CN"/>
              </w:rPr>
              <w:t>5fps</w:t>
            </w:r>
          </w:p>
        </w:tc>
      </w:tr>
    </w:tbl>
    <w:p w14:paraId="691E102B">
      <w:pPr>
        <w:pStyle w:val="38"/>
        <w:rPr>
          <w:lang w:val="en-US" w:eastAsia="zh-CN"/>
        </w:rPr>
      </w:pPr>
      <w:r>
        <w:rPr>
          <w:rFonts w:hint="eastAsia"/>
          <w:lang w:val="en-US" w:eastAsia="zh-CN"/>
        </w:rPr>
        <w:t>Editor</w:t>
      </w:r>
      <w:r>
        <w:rPr>
          <w:lang w:val="en-US" w:eastAsia="zh-CN"/>
        </w:rPr>
        <w:t>’</w:t>
      </w:r>
      <w:r>
        <w:rPr>
          <w:rFonts w:hint="eastAsia"/>
          <w:lang w:val="en-US" w:eastAsia="zh-CN"/>
        </w:rPr>
        <w:t>s Note: other resolution may include 1536 * 2048, 3840 * 2160, 7680*4320 (45-100 views)</w:t>
      </w:r>
    </w:p>
    <w:p w14:paraId="69746514">
      <w:pPr>
        <w:pStyle w:val="6"/>
        <w:rPr>
          <w:lang w:val="en-US" w:eastAsia="zh-CN"/>
        </w:rPr>
      </w:pPr>
      <w:bookmarkStart w:id="644" w:name="_Toc4203"/>
      <w:bookmarkStart w:id="645" w:name="_Toc8408"/>
      <w:bookmarkStart w:id="646" w:name="_Toc24070"/>
      <w:bookmarkStart w:id="647" w:name="_Toc16732"/>
      <w:bookmarkStart w:id="648" w:name="_Toc21688"/>
      <w:r>
        <w:rPr>
          <w:rFonts w:hint="eastAsia"/>
          <w:lang w:val="en-US" w:eastAsia="zh-CN"/>
        </w:rPr>
        <w:t>4.</w:t>
      </w:r>
      <w:r>
        <w:rPr>
          <w:lang w:val="en-US" w:eastAsia="zh-CN"/>
        </w:rPr>
        <w:t>3</w:t>
      </w:r>
      <w:r>
        <w:rPr>
          <w:rFonts w:hint="eastAsia"/>
          <w:lang w:val="en-US" w:eastAsia="zh-CN"/>
        </w:rPr>
        <w:t>.6</w:t>
      </w:r>
      <w:r>
        <w:rPr>
          <w:lang w:val="en-US" w:eastAsia="zh-CN"/>
        </w:rPr>
        <w:t>.2</w:t>
      </w:r>
      <w:r>
        <w:rPr>
          <w:rFonts w:hint="eastAsia"/>
          <w:lang w:val="en-US" w:eastAsia="zh-CN"/>
        </w:rPr>
        <w:t>.2</w:t>
      </w:r>
      <w:r>
        <w:rPr>
          <w:rFonts w:hint="eastAsia"/>
          <w:lang w:val="en-US" w:eastAsia="zh-CN"/>
        </w:rPr>
        <w:tab/>
      </w:r>
      <w:r>
        <w:rPr>
          <w:rFonts w:hint="eastAsia"/>
          <w:lang w:val="en-US" w:eastAsia="zh-CN"/>
        </w:rPr>
        <w:t>Production and Capturing System</w:t>
      </w:r>
      <w:r>
        <w:rPr>
          <w:lang w:val="en-US" w:eastAsia="zh-CN"/>
        </w:rPr>
        <w:t>s</w:t>
      </w:r>
      <w:bookmarkEnd w:id="644"/>
      <w:bookmarkEnd w:id="645"/>
      <w:bookmarkEnd w:id="646"/>
      <w:bookmarkEnd w:id="647"/>
      <w:bookmarkEnd w:id="648"/>
    </w:p>
    <w:p w14:paraId="18C8D991">
      <w:pPr>
        <w:rPr>
          <w:lang w:val="en-US" w:eastAsia="zh-CN"/>
        </w:rPr>
      </w:pPr>
      <w:r>
        <w:rPr>
          <w:lang w:val="en-US" w:eastAsia="zh-CN"/>
        </w:rPr>
        <w:t>Light fields are typically produced either by rendering a 3D model or by photographing a real scene. In either case, to produce a light field, views must be obtained for a large collection of viewpoints. Depending on the parameterization, this collection typically spans some portion of a line, circle, plane, sphere, or other shape, although unstructured collections are possible. Devices for capturing light fields photographically may include a moving handheld camera or a robotically controlled camera, an arc of cameras (as in the bullet time effect used in The Matrix), a dense array of cameras, or other optical systems. The number and arrangement of images in a light field, as well as the resolution of each image, are referred to as the "sampling" of the 4D light field.</w:t>
      </w:r>
    </w:p>
    <w:p w14:paraId="31B33B16">
      <w:pPr>
        <w:rPr>
          <w:lang w:val="en-US" w:eastAsia="zh-CN"/>
        </w:rPr>
      </w:pPr>
      <w:r>
        <w:rPr>
          <w:lang w:val="en-US" w:eastAsia="zh-CN"/>
        </w:rPr>
        <w:t>Some capturing systems for light field videos can be captured using several techniques, including:</w:t>
      </w:r>
    </w:p>
    <w:p w14:paraId="441868F7">
      <w:pPr>
        <w:pStyle w:val="55"/>
        <w:rPr>
          <w:lang w:val="en-US" w:eastAsia="zh-CN"/>
        </w:rPr>
      </w:pPr>
      <w:r>
        <w:rPr>
          <w:lang w:val="en-US" w:eastAsia="zh-CN"/>
        </w:rPr>
        <w:t>-</w:t>
      </w:r>
      <w:r>
        <w:rPr>
          <w:lang w:val="en-US" w:eastAsia="zh-CN"/>
        </w:rPr>
        <w:tab/>
      </w:r>
      <w:r>
        <w:rPr>
          <w:b/>
          <w:bCs/>
          <w:lang w:val="en-US" w:eastAsia="zh-CN"/>
        </w:rPr>
        <w:t>Sequential Imaging</w:t>
      </w:r>
      <w:r>
        <w:rPr>
          <w:lang w:val="en-US" w:eastAsia="zh-CN"/>
        </w:rPr>
        <w:t>:  Sequential imaging involves capturing multiple images with a moving camera, recording light field information through a sequence of images. For example, a mechanical system can control the camera to move along a spherical trajectory, thus capturing static light field information inside the sphere. While the sequential imaging method can obtain light field with high spatial and angular resolution, the process is time-consuming due to the camera's mechanical movement, making it unsuitable for light field video capture of dynamic objects or scenes.</w:t>
      </w:r>
      <w:r>
        <w:rPr>
          <w:rFonts w:hint="eastAsia"/>
          <w:lang w:val="en-US" w:eastAsia="zh-CN"/>
        </w:rPr>
        <w:tab/>
      </w:r>
    </w:p>
    <w:p w14:paraId="5AADF015">
      <w:pPr>
        <w:pStyle w:val="55"/>
        <w:jc w:val="center"/>
        <w:rPr>
          <w:rFonts w:hint="eastAsia" w:eastAsia="宋体"/>
          <w:lang w:val="en-US" w:eastAsia="zh-CN"/>
        </w:rPr>
      </w:pPr>
      <w:r>
        <w:rPr>
          <w:rFonts w:hint="eastAsia" w:eastAsia="宋体"/>
          <w:lang w:val="en-US" w:eastAsia="zh-CN"/>
        </w:rPr>
        <w:t>[</w:t>
      </w:r>
      <w:r>
        <w:drawing>
          <wp:inline distT="0" distB="0" distL="114300" distR="114300">
            <wp:extent cx="1428750" cy="1428750"/>
            <wp:effectExtent l="0" t="0" r="6350" b="635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29"/>
                    <a:stretch>
                      <a:fillRect/>
                    </a:stretch>
                  </pic:blipFill>
                  <pic:spPr>
                    <a:xfrm>
                      <a:off x="0" y="0"/>
                      <a:ext cx="1428750" cy="1428750"/>
                    </a:xfrm>
                    <a:prstGeom prst="rect">
                      <a:avLst/>
                    </a:prstGeom>
                    <a:noFill/>
                    <a:ln w="9525">
                      <a:noFill/>
                    </a:ln>
                  </pic:spPr>
                </pic:pic>
              </a:graphicData>
            </a:graphic>
          </wp:inline>
        </w:drawing>
      </w:r>
      <w:r>
        <w:drawing>
          <wp:inline distT="0" distB="0" distL="114300" distR="114300">
            <wp:extent cx="1428750" cy="1428750"/>
            <wp:effectExtent l="0" t="0" r="6350" b="6350"/>
            <wp:docPr id="6"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IMG_256"/>
                    <pic:cNvPicPr>
                      <a:picLocks noChangeAspect="1"/>
                    </pic:cNvPicPr>
                  </pic:nvPicPr>
                  <pic:blipFill>
                    <a:blip r:embed="rId30"/>
                    <a:stretch>
                      <a:fillRect/>
                    </a:stretch>
                  </pic:blipFill>
                  <pic:spPr>
                    <a:xfrm>
                      <a:off x="0" y="0"/>
                      <a:ext cx="1428750" cy="1428750"/>
                    </a:xfrm>
                    <a:prstGeom prst="rect">
                      <a:avLst/>
                    </a:prstGeom>
                    <a:noFill/>
                    <a:ln w="9525">
                      <a:noFill/>
                    </a:ln>
                  </pic:spPr>
                </pic:pic>
              </a:graphicData>
            </a:graphic>
          </wp:inline>
        </w:drawing>
      </w:r>
      <w:r>
        <w:rPr>
          <w:rFonts w:hint="eastAsia" w:eastAsia="宋体"/>
          <w:lang w:val="en-US" w:eastAsia="zh-CN"/>
        </w:rPr>
        <w:t>]</w:t>
      </w:r>
    </w:p>
    <w:p w14:paraId="51EF6F8D">
      <w:pPr>
        <w:pStyle w:val="55"/>
        <w:jc w:val="center"/>
        <w:rPr>
          <w:highlight w:val="yellow"/>
          <w:lang w:val="en-US" w:eastAsia="zh-CN"/>
        </w:rPr>
      </w:pPr>
      <w:r>
        <w:rPr>
          <w:rFonts w:hint="eastAsia"/>
          <w:highlight w:val="yellow"/>
          <w:lang w:val="en-US" w:eastAsia="zh-CN"/>
        </w:rPr>
        <w:t xml:space="preserve">Figure 4.3.X.2-1, </w:t>
      </w:r>
      <w:r>
        <w:rPr>
          <w:rFonts w:hint="eastAsia"/>
          <w:highlight w:val="none"/>
          <w:lang w:val="en-US" w:eastAsia="zh-CN"/>
        </w:rPr>
        <w:t>Sequential Imaging</w:t>
      </w:r>
    </w:p>
    <w:p w14:paraId="56C075B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Camera Array or camera modules: </w:t>
      </w:r>
      <w:r>
        <w:rPr>
          <w:rFonts w:hint="eastAsia"/>
          <w:lang w:val="en-US" w:eastAsia="zh-CN"/>
        </w:rPr>
        <w:t>To improve the efficiency of light field acquisition, multiple cameras can be combined into a camera array, capturing the scene from different angles and positions to obtain light field video. Camera array-based light field video acquisition systems are highly time-efficient and can capture dynamic objects. However, due to the typically large size of the camera array and the high hardware costs, along with the challenges of synchronization and data transmission between multiple cameras, its practical application has certain limitations.</w:t>
      </w:r>
    </w:p>
    <w:p w14:paraId="0087ABDD">
      <w:pPr>
        <w:pStyle w:val="55"/>
        <w:ind w:left="0" w:firstLine="0"/>
        <w:jc w:val="center"/>
        <w:rPr>
          <w:rFonts w:hint="eastAsia" w:eastAsia="宋体"/>
          <w:lang w:val="en-US" w:eastAsia="zh-CN"/>
        </w:rPr>
      </w:pPr>
      <w:r>
        <w:rPr>
          <w:rFonts w:hint="eastAsia" w:eastAsia="宋体"/>
          <w:lang w:val="en-US" w:eastAsia="zh-CN"/>
        </w:rPr>
        <w:t>[</w:t>
      </w:r>
      <w:r>
        <w:drawing>
          <wp:inline distT="0" distB="0" distL="114300" distR="114300">
            <wp:extent cx="3981450" cy="2254250"/>
            <wp:effectExtent l="0" t="0" r="6350" b="635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1"/>
                    <a:stretch>
                      <a:fillRect/>
                    </a:stretch>
                  </pic:blipFill>
                  <pic:spPr>
                    <a:xfrm>
                      <a:off x="0" y="0"/>
                      <a:ext cx="3981450" cy="2254250"/>
                    </a:xfrm>
                    <a:prstGeom prst="rect">
                      <a:avLst/>
                    </a:prstGeom>
                    <a:noFill/>
                    <a:ln>
                      <a:noFill/>
                    </a:ln>
                  </pic:spPr>
                </pic:pic>
              </a:graphicData>
            </a:graphic>
          </wp:inline>
        </w:drawing>
      </w:r>
      <w:r>
        <w:rPr>
          <w:rFonts w:hint="eastAsia" w:eastAsia="宋体"/>
          <w:lang w:val="en-US" w:eastAsia="zh-CN"/>
        </w:rPr>
        <w:t>]</w:t>
      </w:r>
    </w:p>
    <w:p w14:paraId="488B4A8C">
      <w:pPr>
        <w:pStyle w:val="55"/>
        <w:jc w:val="center"/>
        <w:rPr>
          <w:highlight w:val="none"/>
          <w:lang w:val="en-US" w:eastAsia="zh-CN"/>
        </w:rPr>
      </w:pPr>
      <w:r>
        <w:rPr>
          <w:rFonts w:hint="eastAsia"/>
          <w:highlight w:val="yellow"/>
          <w:lang w:val="en-US" w:eastAsia="zh-CN"/>
        </w:rPr>
        <w:t>Figure 4.3.X.2-2(a),</w:t>
      </w:r>
      <w:r>
        <w:rPr>
          <w:rFonts w:hint="eastAsia"/>
          <w:highlight w:val="none"/>
          <w:lang w:val="en-US" w:eastAsia="zh-CN"/>
        </w:rPr>
        <w:t xml:space="preserve"> Camera Array: China Mobile</w:t>
      </w:r>
      <w:r>
        <w:rPr>
          <w:highlight w:val="none"/>
          <w:lang w:val="en-US" w:eastAsia="zh-CN"/>
        </w:rPr>
        <w:t>’</w:t>
      </w:r>
      <w:r>
        <w:rPr>
          <w:rFonts w:hint="eastAsia"/>
          <w:highlight w:val="none"/>
          <w:lang w:val="en-US" w:eastAsia="zh-CN"/>
        </w:rPr>
        <w:t xml:space="preserve">s "Metaverse Light Field Capture Center" </w:t>
      </w:r>
    </w:p>
    <w:p w14:paraId="0AAAD030">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1806575" cy="2167255"/>
            <wp:effectExtent l="0" t="0" r="9525" b="4445"/>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32"/>
                    <a:stretch>
                      <a:fillRect/>
                    </a:stretch>
                  </pic:blipFill>
                  <pic:spPr>
                    <a:xfrm>
                      <a:off x="0" y="0"/>
                      <a:ext cx="1806575" cy="216725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3AC25263">
      <w:pPr>
        <w:pStyle w:val="55"/>
        <w:jc w:val="center"/>
        <w:rPr>
          <w:rFonts w:ascii="宋体" w:hAnsi="宋体" w:eastAsia="宋体" w:cs="宋体"/>
          <w:sz w:val="24"/>
          <w:szCs w:val="24"/>
          <w:lang w:val="en-US" w:eastAsia="zh-CN"/>
        </w:rPr>
      </w:pPr>
      <w:r>
        <w:rPr>
          <w:rFonts w:hint="eastAsia"/>
          <w:highlight w:val="yellow"/>
          <w:lang w:val="en-US" w:eastAsia="zh-CN"/>
        </w:rPr>
        <w:t xml:space="preserve">Figure 4.3.X.2-2(b), </w:t>
      </w:r>
      <w:r>
        <w:rPr>
          <w:rFonts w:hint="eastAsia"/>
          <w:highlight w:val="none"/>
          <w:lang w:val="en-US" w:eastAsia="zh-CN"/>
        </w:rPr>
        <w:t xml:space="preserve">An embodyment of the Stanford Multi-Camera Array, using 96 cameras with telephoto lenses  </w:t>
      </w:r>
    </w:p>
    <w:p w14:paraId="152DB39F">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217670" cy="852170"/>
            <wp:effectExtent l="0" t="0" r="11430" b="11430"/>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33"/>
                    <a:stretch>
                      <a:fillRect/>
                    </a:stretch>
                  </pic:blipFill>
                  <pic:spPr>
                    <a:xfrm>
                      <a:off x="0" y="0"/>
                      <a:ext cx="4217670" cy="85217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7AFF94EF">
      <w:pPr>
        <w:pStyle w:val="55"/>
        <w:jc w:val="center"/>
        <w:rPr>
          <w:highlight w:val="yellow"/>
          <w:lang w:val="en-US" w:eastAsia="zh-CN"/>
        </w:rPr>
      </w:pPr>
      <w:r>
        <w:rPr>
          <w:rFonts w:hint="eastAsia"/>
          <w:highlight w:val="yellow"/>
          <w:lang w:val="en-US" w:eastAsia="zh-CN"/>
        </w:rPr>
        <w:t xml:space="preserve">Figure 4.3.X.2-2(c), </w:t>
      </w:r>
      <w:r>
        <w:rPr>
          <w:rFonts w:hint="eastAsia"/>
          <w:highlight w:val="none"/>
          <w:lang w:val="en-US" w:eastAsia="zh-CN"/>
        </w:rPr>
        <w:t>Light Field Smartphone: Pelican Imaging</w:t>
      </w:r>
    </w:p>
    <w:p w14:paraId="0B01060D">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Plenoptic Camera</w:t>
      </w:r>
      <w:r>
        <w:rPr>
          <w:rFonts w:hint="eastAsia"/>
          <w:lang w:val="en-US" w:eastAsia="zh-CN"/>
        </w:rPr>
        <w:t xml:space="preserve">: </w:t>
      </w:r>
      <w:r>
        <w:rPr>
          <w:lang w:val="en-US" w:eastAsia="zh-CN"/>
        </w:rPr>
        <w:t>To balance system cost and acquisition time, some researchers have proposed using a microlens array combined with a single camera for light field acquisition. A</w:t>
      </w:r>
      <w:r>
        <w:rPr>
          <w:rFonts w:hint="eastAsia"/>
          <w:lang w:val="en-US" w:eastAsia="zh-CN"/>
        </w:rPr>
        <w:t xml:space="preserve"> plenoptic</w:t>
      </w:r>
      <w:r>
        <w:rPr>
          <w:lang w:val="en-US" w:eastAsia="zh-CN"/>
        </w:rPr>
        <w:t xml:space="preserve"> camera places the microlens array between the main lens and the image sensor, offering the advantages of portability and low cost. This </w:t>
      </w:r>
      <w:r>
        <w:rPr>
          <w:rFonts w:hint="eastAsia"/>
          <w:lang w:val="en-US" w:eastAsia="zh-CN"/>
        </w:rPr>
        <w:t xml:space="preserve">device </w:t>
      </w:r>
      <w:r>
        <w:rPr>
          <w:lang w:val="en-US" w:eastAsia="zh-CN"/>
        </w:rPr>
        <w:t>can efficiently capture dynamic scenes,</w:t>
      </w:r>
      <w:r>
        <w:rPr>
          <w:rFonts w:hint="eastAsia"/>
          <w:lang w:val="en-US" w:eastAsia="zh-CN"/>
        </w:rPr>
        <w:t xml:space="preserve"> therefore they </w:t>
      </w:r>
      <w:r>
        <w:rPr>
          <w:lang w:val="en-US" w:eastAsia="zh-CN"/>
        </w:rPr>
        <w:t>are increasingly being used in light field acquisition. PlenoptiCam is an open-source, cross-platform software tool that processes raw plenoptic camera images into light field data through 4D image alignment and calibration: https://github.com/hahnec/plenopticam</w:t>
      </w:r>
      <w:r>
        <w:rPr>
          <w:rFonts w:hint="eastAsia"/>
          <w:lang w:val="en-US" w:eastAsia="zh-CN"/>
        </w:rPr>
        <w:t>.</w:t>
      </w:r>
    </w:p>
    <w:p w14:paraId="5E79B1BC">
      <w:pPr>
        <w:pStyle w:val="55"/>
        <w:ind w:left="0" w:firstLine="0"/>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2400935" cy="1986915"/>
            <wp:effectExtent l="0" t="0" r="12065" b="6985"/>
            <wp:docPr id="10"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descr="IMG_256"/>
                    <pic:cNvPicPr>
                      <a:picLocks noChangeAspect="1"/>
                    </pic:cNvPicPr>
                  </pic:nvPicPr>
                  <pic:blipFill>
                    <a:blip r:embed="rId34"/>
                    <a:stretch>
                      <a:fillRect/>
                    </a:stretch>
                  </pic:blipFill>
                  <pic:spPr>
                    <a:xfrm>
                      <a:off x="0" y="0"/>
                      <a:ext cx="2400935" cy="1986915"/>
                    </a:xfrm>
                    <a:prstGeom prst="rect">
                      <a:avLst/>
                    </a:prstGeom>
                    <a:noFill/>
                    <a:ln w="9525">
                      <a:noFill/>
                    </a:ln>
                  </pic:spPr>
                </pic:pic>
              </a:graphicData>
            </a:graphic>
          </wp:inline>
        </w:drawing>
      </w:r>
      <w:r>
        <w:rPr>
          <w:rFonts w:ascii="宋体" w:hAnsi="宋体" w:eastAsia="宋体" w:cs="宋体"/>
          <w:sz w:val="24"/>
          <w:szCs w:val="24"/>
        </w:rPr>
        <w:drawing>
          <wp:inline distT="0" distB="0" distL="114300" distR="114300">
            <wp:extent cx="2813685" cy="1960880"/>
            <wp:effectExtent l="0" t="0" r="5715" b="7620"/>
            <wp:docPr id="2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IMG_256"/>
                    <pic:cNvPicPr>
                      <a:picLocks noChangeAspect="1"/>
                    </pic:cNvPicPr>
                  </pic:nvPicPr>
                  <pic:blipFill>
                    <a:blip r:embed="rId35"/>
                    <a:stretch>
                      <a:fillRect/>
                    </a:stretch>
                  </pic:blipFill>
                  <pic:spPr>
                    <a:xfrm flipH="1">
                      <a:off x="0" y="0"/>
                      <a:ext cx="2813685" cy="1960880"/>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7733AC6B">
      <w:pPr>
        <w:pStyle w:val="55"/>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4.3.X.2-3, </w:t>
      </w:r>
      <w:r>
        <w:rPr>
          <w:rFonts w:hint="eastAsia"/>
          <w:highlight w:val="none"/>
          <w:lang w:val="en-US" w:eastAsia="zh-CN"/>
        </w:rPr>
        <w:t>Plenoptic Camera</w:t>
      </w:r>
    </w:p>
    <w:p w14:paraId="3C5CD725">
      <w:pPr>
        <w:pStyle w:val="6"/>
        <w:rPr>
          <w:lang w:val="en-US" w:eastAsia="zh-CN"/>
        </w:rPr>
      </w:pPr>
      <w:bookmarkStart w:id="649" w:name="_Toc12033"/>
      <w:bookmarkStart w:id="650" w:name="_Toc13751"/>
      <w:bookmarkStart w:id="651" w:name="_Toc11267"/>
      <w:bookmarkStart w:id="652" w:name="_Toc10640"/>
      <w:bookmarkStart w:id="653" w:name="_Toc7810"/>
      <w:r>
        <w:rPr>
          <w:rFonts w:hint="eastAsia"/>
          <w:lang w:val="en-US" w:eastAsia="zh-CN"/>
        </w:rPr>
        <w:t>4.</w:t>
      </w:r>
      <w:r>
        <w:rPr>
          <w:lang w:val="en-US" w:eastAsia="zh-CN"/>
        </w:rPr>
        <w:t>3</w:t>
      </w:r>
      <w:r>
        <w:rPr>
          <w:rFonts w:hint="eastAsia"/>
          <w:lang w:val="en-US" w:eastAsia="zh-CN"/>
        </w:rPr>
        <w:t>.6.2.</w:t>
      </w:r>
      <w:r>
        <w:rPr>
          <w:lang w:val="en-US" w:eastAsia="zh-CN"/>
        </w:rPr>
        <w:t>3</w:t>
      </w:r>
      <w:r>
        <w:rPr>
          <w:rFonts w:hint="eastAsia"/>
          <w:lang w:val="en-US" w:eastAsia="zh-CN"/>
        </w:rPr>
        <w:tab/>
      </w:r>
      <w:r>
        <w:rPr>
          <w:lang w:val="en-US" w:eastAsia="zh-CN"/>
        </w:rPr>
        <w:t>Rendering and Display Systems</w:t>
      </w:r>
      <w:bookmarkEnd w:id="649"/>
      <w:bookmarkEnd w:id="650"/>
      <w:bookmarkEnd w:id="651"/>
      <w:bookmarkEnd w:id="652"/>
      <w:bookmarkEnd w:id="653"/>
    </w:p>
    <w:p w14:paraId="3998CB8C">
      <w:pPr>
        <w:rPr>
          <w:lang w:val="en-US" w:eastAsia="zh-CN"/>
        </w:rPr>
      </w:pPr>
      <w:r>
        <w:rPr>
          <w:rFonts w:hint="eastAsia"/>
          <w:lang w:val="en-US" w:eastAsia="zh-CN"/>
        </w:rPr>
        <w:t>Light field video</w:t>
      </w:r>
      <w:r>
        <w:rPr>
          <w:lang w:val="en-US" w:eastAsia="zh-CN"/>
        </w:rPr>
        <w:t xml:space="preserve"> can be viewed on different rendering and display systems, including</w:t>
      </w:r>
      <w:r>
        <w:rPr>
          <w:rFonts w:hint="eastAsia"/>
          <w:lang w:val="en-US" w:eastAsia="zh-CN"/>
        </w:rPr>
        <w:t>:</w:t>
      </w:r>
    </w:p>
    <w:p w14:paraId="075FDB62">
      <w:pPr>
        <w:pStyle w:val="55"/>
        <w:rPr>
          <w:rFonts w:eastAsia="宋体"/>
          <w:lang w:val="en-US" w:eastAsia="zh-CN"/>
        </w:rPr>
      </w:pPr>
      <w:r>
        <w:rPr>
          <w:lang w:val="en-US"/>
        </w:rPr>
        <w:t>-</w:t>
      </w:r>
      <w:r>
        <w:rPr>
          <w:lang w:val="en-US"/>
        </w:rPr>
        <w:tab/>
      </w:r>
      <w:r>
        <w:rPr>
          <w:rFonts w:hint="eastAsia" w:eastAsia="宋体"/>
          <w:lang w:val="en-US" w:eastAsia="zh-CN"/>
        </w:rPr>
        <w:t>AR glasses: CREAL</w:t>
      </w:r>
      <w:r>
        <w:rPr>
          <w:rFonts w:hint="eastAsia" w:eastAsia="宋体"/>
          <w:vertAlign w:val="superscript"/>
          <w:lang w:val="en-US" w:eastAsia="zh-CN"/>
        </w:rPr>
        <w:t xml:space="preserve">TM </w:t>
      </w:r>
      <w:r>
        <w:rPr>
          <w:rFonts w:hint="eastAsia" w:eastAsia="宋体"/>
          <w:lang w:val="en-US" w:eastAsia="zh-CN"/>
        </w:rPr>
        <w:t xml:space="preserve">light-field AR glasses, </w:t>
      </w:r>
      <w:r>
        <w:rPr>
          <w:rFonts w:hint="eastAsia"/>
        </w:rPr>
        <w:t>https://creal.com/ar/</w:t>
      </w:r>
    </w:p>
    <w:p w14:paraId="6DABDAF7">
      <w:pPr>
        <w:pStyle w:val="55"/>
        <w:jc w:val="center"/>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ascii="宋体" w:hAnsi="宋体" w:eastAsia="宋体" w:cs="宋体"/>
          <w:sz w:val="24"/>
          <w:szCs w:val="24"/>
        </w:rPr>
        <w:drawing>
          <wp:inline distT="0" distB="0" distL="114300" distR="114300">
            <wp:extent cx="4777105" cy="2681605"/>
            <wp:effectExtent l="0" t="0" r="10795" b="10795"/>
            <wp:docPr id="8"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56"/>
                    <pic:cNvPicPr>
                      <a:picLocks noChangeAspect="1"/>
                    </pic:cNvPicPr>
                  </pic:nvPicPr>
                  <pic:blipFill>
                    <a:blip r:embed="rId36"/>
                    <a:stretch>
                      <a:fillRect/>
                    </a:stretch>
                  </pic:blipFill>
                  <pic:spPr>
                    <a:xfrm>
                      <a:off x="0" y="0"/>
                      <a:ext cx="4777105" cy="2681605"/>
                    </a:xfrm>
                    <a:prstGeom prst="rect">
                      <a:avLst/>
                    </a:prstGeom>
                    <a:noFill/>
                    <a:ln w="9525">
                      <a:noFill/>
                    </a:ln>
                  </pic:spPr>
                </pic:pic>
              </a:graphicData>
            </a:graphic>
          </wp:inline>
        </w:drawing>
      </w:r>
      <w:r>
        <w:rPr>
          <w:rFonts w:hint="eastAsia" w:ascii="宋体" w:hAnsi="宋体" w:eastAsia="宋体" w:cs="宋体"/>
          <w:sz w:val="24"/>
          <w:szCs w:val="24"/>
          <w:lang w:val="en-US" w:eastAsia="zh-CN"/>
        </w:rPr>
        <w:t>]</w:t>
      </w:r>
    </w:p>
    <w:p w14:paraId="217638EE">
      <w:pPr>
        <w:pStyle w:val="55"/>
        <w:ind w:left="0" w:firstLine="0"/>
        <w:jc w:val="center"/>
        <w:rPr>
          <w:highlight w:val="none"/>
          <w:lang w:val="en-US" w:eastAsia="zh-CN"/>
        </w:rPr>
      </w:pPr>
      <w:r>
        <w:rPr>
          <w:rFonts w:hint="eastAsia"/>
          <w:highlight w:val="yellow"/>
          <w:lang w:val="en-US" w:eastAsia="zh-CN"/>
        </w:rPr>
        <w:t>Figure 4.3.X.3-1,</w:t>
      </w:r>
      <w:r>
        <w:rPr>
          <w:rFonts w:hint="eastAsia" w:eastAsia="宋体"/>
          <w:highlight w:val="none"/>
          <w:lang w:val="en-US" w:eastAsia="zh-CN"/>
        </w:rPr>
        <w:t>CREAL</w:t>
      </w:r>
      <w:r>
        <w:rPr>
          <w:rFonts w:hint="eastAsia" w:eastAsia="宋体"/>
          <w:highlight w:val="none"/>
          <w:vertAlign w:val="superscript"/>
          <w:lang w:val="en-US" w:eastAsia="zh-CN"/>
        </w:rPr>
        <w:t xml:space="preserve">TM </w:t>
      </w:r>
      <w:r>
        <w:rPr>
          <w:rFonts w:hint="eastAsia" w:eastAsia="宋体"/>
          <w:highlight w:val="none"/>
          <w:lang w:val="en-US" w:eastAsia="zh-CN"/>
        </w:rPr>
        <w:t>light-field AR glasses</w:t>
      </w:r>
    </w:p>
    <w:p w14:paraId="7C286225">
      <w:pPr>
        <w:pStyle w:val="55"/>
        <w:rPr>
          <w:rFonts w:eastAsia="宋体"/>
          <w:lang w:val="en-US" w:eastAsia="zh-CN"/>
        </w:rPr>
      </w:pPr>
      <w:r>
        <w:rPr>
          <w:lang w:val="en-US"/>
        </w:rPr>
        <w:t>-</w:t>
      </w:r>
      <w:r>
        <w:rPr>
          <w:lang w:val="en-US"/>
        </w:rPr>
        <w:tab/>
      </w:r>
      <w:r>
        <w:rPr>
          <w:rFonts w:hint="eastAsia" w:eastAsia="宋体"/>
          <w:lang w:val="en-US" w:eastAsia="zh-CN"/>
        </w:rPr>
        <w:t>VR HMD: Meta Quest, CREAL</w:t>
      </w:r>
      <w:r>
        <w:rPr>
          <w:rFonts w:hint="eastAsia" w:eastAsia="宋体"/>
          <w:vertAlign w:val="superscript"/>
          <w:lang w:val="en-US" w:eastAsia="zh-CN"/>
        </w:rPr>
        <w:t xml:space="preserve">TM </w:t>
      </w:r>
      <w:r>
        <w:rPr>
          <w:rFonts w:hint="eastAsia" w:eastAsia="宋体"/>
          <w:lang w:val="en-US" w:eastAsia="zh-CN"/>
        </w:rPr>
        <w:t>light-field VR HMD, https://creal.com/vr/</w:t>
      </w:r>
    </w:p>
    <w:p w14:paraId="5571F851">
      <w:pPr>
        <w:pStyle w:val="55"/>
        <w:rPr>
          <w:rFonts w:eastAsia="宋体"/>
          <w:lang w:val="en-US" w:eastAsia="zh-CN"/>
        </w:rPr>
      </w:pPr>
      <w:r>
        <w:rPr>
          <w:lang w:val="pt-BR"/>
        </w:rPr>
        <w:t>-</w:t>
      </w:r>
      <w:r>
        <w:rPr>
          <w:rFonts w:hint="eastAsia" w:eastAsia="宋体"/>
          <w:lang w:val="en-US" w:eastAsia="zh-CN"/>
        </w:rPr>
        <w:tab/>
      </w:r>
      <w:r>
        <w:rPr>
          <w:rFonts w:hint="eastAsia" w:eastAsia="宋体"/>
          <w:lang w:val="en-US" w:eastAsia="zh-CN"/>
        </w:rPr>
        <w:t>Light Field Display: Looking Glass (https://www.holoxica.com/looking-glass-4k), Leia</w:t>
      </w:r>
    </w:p>
    <w:p w14:paraId="7910487A">
      <w:pPr>
        <w:pStyle w:val="55"/>
        <w:ind w:left="0" w:firstLine="0"/>
        <w:rPr>
          <w:rFonts w:eastAsia="宋体"/>
          <w:lang w:val="en-US" w:eastAsia="zh-CN"/>
        </w:rPr>
      </w:pPr>
    </w:p>
    <w:p w14:paraId="6886ED68">
      <w:pPr>
        <w:pStyle w:val="55"/>
        <w:rPr>
          <w:rFonts w:hint="default" w:eastAsia="宋体"/>
          <w:lang w:val="en-US" w:eastAsia="zh-CN"/>
        </w:rPr>
      </w:pPr>
      <w:r>
        <w:rPr>
          <w:rFonts w:hint="eastAsia" w:eastAsia="宋体"/>
          <w:lang w:val="en-US" w:eastAsia="zh-CN"/>
        </w:rPr>
        <w:t>[</w:t>
      </w:r>
      <w:r>
        <w:rPr>
          <w:rFonts w:eastAsia="宋体"/>
          <w:lang w:val="en-US" w:eastAsia="zh-CN"/>
        </w:rPr>
        <w:drawing>
          <wp:inline distT="0" distB="0" distL="114300" distR="114300">
            <wp:extent cx="5777230" cy="2213610"/>
            <wp:effectExtent l="0" t="0" r="1270" b="8890"/>
            <wp:docPr id="12" name="图片 12" descr="looking+glass+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looking+glass+displays"/>
                    <pic:cNvPicPr>
                      <a:picLocks noChangeAspect="1"/>
                    </pic:cNvPicPr>
                  </pic:nvPicPr>
                  <pic:blipFill>
                    <a:blip r:embed="rId37"/>
                    <a:srcRect l="5369" t="11989" r="156" b="21139"/>
                    <a:stretch>
                      <a:fillRect/>
                    </a:stretch>
                  </pic:blipFill>
                  <pic:spPr>
                    <a:xfrm>
                      <a:off x="0" y="0"/>
                      <a:ext cx="5777230" cy="2213610"/>
                    </a:xfrm>
                    <a:prstGeom prst="rect">
                      <a:avLst/>
                    </a:prstGeom>
                  </pic:spPr>
                </pic:pic>
              </a:graphicData>
            </a:graphic>
          </wp:inline>
        </w:drawing>
      </w:r>
      <w:r>
        <w:rPr>
          <w:rFonts w:hint="eastAsia" w:eastAsia="宋体"/>
          <w:lang w:val="en-US" w:eastAsia="zh-CN"/>
        </w:rPr>
        <w:t>]</w:t>
      </w:r>
    </w:p>
    <w:p w14:paraId="1732C9CE">
      <w:pPr>
        <w:pStyle w:val="55"/>
        <w:ind w:left="0" w:firstLine="0"/>
        <w:jc w:val="center"/>
        <w:rPr>
          <w:highlight w:val="yellow"/>
          <w:lang w:val="en-US" w:eastAsia="zh-CN"/>
        </w:rPr>
      </w:pPr>
      <w:r>
        <w:rPr>
          <w:rFonts w:hint="eastAsia"/>
          <w:highlight w:val="yellow"/>
          <w:lang w:val="en-US" w:eastAsia="zh-CN"/>
        </w:rPr>
        <w:t>Figure 4.3.X.3-</w:t>
      </w:r>
      <w:r>
        <w:rPr>
          <w:highlight w:val="yellow"/>
          <w:lang w:val="en-US" w:eastAsia="zh-CN"/>
        </w:rPr>
        <w:t>2</w:t>
      </w:r>
      <w:r>
        <w:rPr>
          <w:rFonts w:hint="eastAsia"/>
          <w:highlight w:val="yellow"/>
          <w:lang w:val="en-US" w:eastAsia="zh-CN"/>
        </w:rPr>
        <w:t>,</w:t>
      </w:r>
      <w:r>
        <w:rPr>
          <w:rFonts w:eastAsia="宋体"/>
          <w:highlight w:val="none"/>
          <w:lang w:val="en-US" w:eastAsia="zh-CN"/>
        </w:rPr>
        <w:t xml:space="preserve"> Looking Glass</w:t>
      </w:r>
    </w:p>
    <w:p w14:paraId="7B110848">
      <w:pPr>
        <w:rPr>
          <w:lang w:val="en-US" w:eastAsia="zh-CN"/>
        </w:rPr>
      </w:pPr>
      <w:r>
        <w:rPr>
          <w:lang w:val="en-US"/>
        </w:rPr>
        <w:t xml:space="preserve">For rendering </w:t>
      </w:r>
      <w:r>
        <w:rPr>
          <w:rFonts w:hint="eastAsia" w:eastAsia="宋体"/>
          <w:lang w:val="en-US" w:eastAsia="zh-CN"/>
        </w:rPr>
        <w:t>light-fie</w:t>
      </w:r>
      <w:r>
        <w:rPr>
          <w:rFonts w:eastAsia="宋体"/>
          <w:lang w:val="en-US" w:eastAsia="zh-CN"/>
        </w:rPr>
        <w:t>l</w:t>
      </w:r>
      <w:r>
        <w:rPr>
          <w:rFonts w:hint="eastAsia" w:eastAsia="宋体"/>
          <w:lang w:val="en-US" w:eastAsia="zh-CN"/>
        </w:rPr>
        <w:t>d</w:t>
      </w:r>
      <w:r>
        <w:rPr>
          <w:lang w:val="en-US"/>
        </w:rPr>
        <w:t xml:space="preserve"> video,</w:t>
      </w:r>
      <w:r>
        <w:rPr>
          <w:rFonts w:hint="eastAsia" w:eastAsia="宋体"/>
          <w:lang w:val="en-US" w:eastAsia="zh-CN"/>
        </w:rPr>
        <w:t xml:space="preserve"> it takes image rendering toward a </w:t>
      </w:r>
      <w:r>
        <w:rPr>
          <w:rFonts w:eastAsia="宋体"/>
          <w:lang w:val="en-US" w:eastAsia="zh-CN"/>
        </w:rPr>
        <w:t>“</w:t>
      </w:r>
      <w:r>
        <w:rPr>
          <w:rFonts w:hint="eastAsia" w:eastAsia="宋体"/>
          <w:lang w:val="en-US" w:eastAsia="zh-CN"/>
        </w:rPr>
        <w:t>no-geometry-required</w:t>
      </w:r>
      <w:r>
        <w:rPr>
          <w:rFonts w:eastAsia="宋体"/>
          <w:lang w:val="en-US" w:eastAsia="zh-CN"/>
        </w:rPr>
        <w:t>”</w:t>
      </w:r>
      <w:r>
        <w:rPr>
          <w:rFonts w:hint="eastAsia" w:eastAsia="宋体"/>
          <w:lang w:val="en-US" w:eastAsia="zh-CN"/>
        </w:rPr>
        <w:t xml:space="preserve"> solution but use multiple image views</w:t>
      </w:r>
      <w:r>
        <w:rPr>
          <w:lang w:val="en-US"/>
        </w:rPr>
        <w:t>.</w:t>
      </w:r>
      <w:r>
        <w:rPr>
          <w:rFonts w:hint="eastAsia" w:eastAsia="宋体"/>
          <w:lang w:val="en-US" w:eastAsia="zh-CN"/>
        </w:rPr>
        <w:t xml:space="preserve"> For example, there is an open-source interactive light field renderer using dynamically reparameterized light fields in GitHub:</w:t>
      </w:r>
      <w:r>
        <w:rPr>
          <w:rFonts w:eastAsia="宋体"/>
          <w:lang w:val="en-US" w:eastAsia="zh-CN"/>
        </w:rPr>
        <w:t xml:space="preserve"> </w:t>
      </w:r>
      <w:r>
        <w:rPr>
          <w:lang w:val="en-US" w:eastAsia="zh-CN"/>
        </w:rPr>
        <w:t>https://github.com/linusmossberg/light-field-renderer.</w:t>
      </w:r>
    </w:p>
    <w:p w14:paraId="01BEB7F8">
      <w:pPr>
        <w:pStyle w:val="6"/>
        <w:rPr>
          <w:lang w:val="en-US" w:eastAsia="zh-CN"/>
        </w:rPr>
      </w:pPr>
      <w:bookmarkStart w:id="654" w:name="_Toc8854"/>
      <w:bookmarkStart w:id="655" w:name="_Toc4926"/>
      <w:bookmarkStart w:id="656" w:name="_Toc16129"/>
      <w:bookmarkStart w:id="657" w:name="_Toc1465"/>
      <w:bookmarkStart w:id="658" w:name="_Toc6806"/>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4</w:t>
      </w:r>
      <w:r>
        <w:rPr>
          <w:rFonts w:hint="eastAsia"/>
          <w:lang w:val="en-US" w:eastAsia="zh-CN"/>
        </w:rPr>
        <w:tab/>
      </w:r>
      <w:r>
        <w:rPr>
          <w:lang w:val="en-US" w:eastAsia="zh-CN"/>
        </w:rPr>
        <w:t>Supporting Information</w:t>
      </w:r>
      <w:bookmarkEnd w:id="654"/>
      <w:bookmarkEnd w:id="655"/>
      <w:bookmarkEnd w:id="656"/>
      <w:bookmarkEnd w:id="657"/>
      <w:bookmarkEnd w:id="658"/>
    </w:p>
    <w:p w14:paraId="214BD7DB">
      <w:pPr>
        <w:rPr>
          <w:rFonts w:eastAsia="宋体"/>
          <w:lang w:val="en-US" w:eastAsia="zh-CN"/>
        </w:rPr>
      </w:pPr>
      <w:r>
        <w:rPr>
          <w:rFonts w:hint="eastAsia" w:eastAsia="宋体"/>
          <w:lang w:val="en-US" w:eastAsia="zh-CN"/>
        </w:rPr>
        <w:t>The following is the end-to-end Light Field Video System proposed by Google</w:t>
      </w:r>
      <w:r>
        <w:rPr>
          <w:rFonts w:hint="eastAsia" w:eastAsia="宋体"/>
          <w:highlight w:val="yellow"/>
          <w:lang w:val="en-US" w:eastAsia="zh-CN"/>
        </w:rPr>
        <w:t xml:space="preserve"> [</w:t>
      </w:r>
      <w:r>
        <w:rPr>
          <w:highlight w:val="yellow"/>
          <w:lang w:val="en-US" w:eastAsia="zh-CN"/>
        </w:rPr>
        <w:t>L</w:t>
      </w:r>
      <w:r>
        <w:rPr>
          <w:rFonts w:hint="eastAsia"/>
          <w:highlight w:val="yellow"/>
          <w:lang w:val="en-US" w:eastAsia="zh-CN"/>
        </w:rPr>
        <w:t>F-6</w:t>
      </w:r>
      <w:r>
        <w:rPr>
          <w:rFonts w:hint="eastAsia" w:eastAsia="宋体"/>
          <w:highlight w:val="yellow"/>
          <w:lang w:val="en-US" w:eastAsia="zh-CN"/>
        </w:rPr>
        <w:t>]</w:t>
      </w:r>
      <w:r>
        <w:rPr>
          <w:rFonts w:hint="eastAsia" w:eastAsia="宋体"/>
          <w:lang w:val="en-US" w:eastAsia="zh-CN"/>
        </w:rPr>
        <w:t xml:space="preserve">, including capturing, reconstructing, compressing, and rendering high quality immersive light field video. The immersive light fields are recorded using a custom array of 46 time-synchronized cameras distributed on the surface of a hemispherical, 92cm diameter dome. From this data it produces 6DOF volumetric videos with a wide 80-cm viewing baseline, 10 pixels per degree angular resolution, and a wide field of view (&gt;220 degrees), at 30fps video frame rates. The resulting RGB, alpha, and depth channels in these layers are then compressed using conventional texture atlasing and video compression techniques. The final compressed representation is lightweight and can be rendered on mobile VR/AR platforms or in a web browser. </w:t>
      </w:r>
    </w:p>
    <w:p w14:paraId="327FF39C">
      <w:pPr>
        <w:rPr>
          <w:rFonts w:hint="eastAsia" w:eastAsia="宋体"/>
          <w:lang w:val="en-US" w:eastAsia="zh-CN"/>
        </w:rPr>
      </w:pPr>
      <w:r>
        <w:rPr>
          <w:rFonts w:hint="eastAsia" w:eastAsia="宋体"/>
          <w:lang w:val="en-US" w:eastAsia="zh-CN"/>
        </w:rPr>
        <w:t>[</w:t>
      </w:r>
      <w:r>
        <w:drawing>
          <wp:inline distT="0" distB="0" distL="114300" distR="114300">
            <wp:extent cx="5946140" cy="2467610"/>
            <wp:effectExtent l="0" t="0" r="10160" b="889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38"/>
                    <a:stretch>
                      <a:fillRect/>
                    </a:stretch>
                  </pic:blipFill>
                  <pic:spPr>
                    <a:xfrm>
                      <a:off x="0" y="0"/>
                      <a:ext cx="5946140" cy="2467610"/>
                    </a:xfrm>
                    <a:prstGeom prst="rect">
                      <a:avLst/>
                    </a:prstGeom>
                    <a:noFill/>
                    <a:ln>
                      <a:noFill/>
                    </a:ln>
                  </pic:spPr>
                </pic:pic>
              </a:graphicData>
            </a:graphic>
          </wp:inline>
        </w:drawing>
      </w:r>
      <w:r>
        <w:rPr>
          <w:rFonts w:hint="eastAsia" w:eastAsia="宋体"/>
          <w:lang w:val="en-US" w:eastAsia="zh-CN"/>
        </w:rPr>
        <w:t>]</w:t>
      </w:r>
    </w:p>
    <w:p w14:paraId="3D150447">
      <w:pPr>
        <w:pStyle w:val="55"/>
        <w:ind w:left="0" w:firstLine="0"/>
        <w:jc w:val="center"/>
        <w:rPr>
          <w:rFonts w:ascii="宋体" w:hAnsi="宋体" w:eastAsia="宋体" w:cs="宋体"/>
          <w:sz w:val="24"/>
          <w:szCs w:val="24"/>
          <w:lang w:val="en-US" w:eastAsia="zh-CN"/>
        </w:rPr>
      </w:pPr>
      <w:r>
        <w:rPr>
          <w:rFonts w:hint="eastAsia"/>
          <w:highlight w:val="yellow"/>
          <w:lang w:val="en-US" w:eastAsia="zh-CN"/>
        </w:rPr>
        <w:t xml:space="preserve">Figure 4,3,X,4, </w:t>
      </w:r>
      <w:r>
        <w:rPr>
          <w:rFonts w:hint="eastAsia"/>
          <w:highlight w:val="none"/>
          <w:lang w:val="en-US" w:eastAsia="zh-CN"/>
        </w:rPr>
        <w:t>End-to-end Light Field Video System</w:t>
      </w:r>
    </w:p>
    <w:p w14:paraId="3A85C646">
      <w:pPr>
        <w:rPr>
          <w:lang w:val="en-US" w:eastAsia="zh-CN"/>
        </w:rPr>
      </w:pPr>
      <w:r>
        <w:rPr>
          <w:rFonts w:hint="eastAsia"/>
          <w:lang w:val="en-US" w:eastAsia="zh-CN"/>
        </w:rPr>
        <w:t>Multiple compression techniques have been proposed for t</w:t>
      </w:r>
      <w:r>
        <w:rPr>
          <w:lang w:val="en-US" w:eastAsia="zh-CN"/>
        </w:rPr>
        <w:t xml:space="preserve">he </w:t>
      </w:r>
      <w:r>
        <w:rPr>
          <w:rFonts w:hint="eastAsia"/>
          <w:lang w:val="en-US" w:eastAsia="zh-CN"/>
        </w:rPr>
        <w:t>light fie</w:t>
      </w:r>
      <w:r>
        <w:rPr>
          <w:lang w:val="en-US" w:eastAsia="zh-CN"/>
        </w:rPr>
        <w:t>l</w:t>
      </w:r>
      <w:r>
        <w:rPr>
          <w:rFonts w:hint="eastAsia"/>
          <w:lang w:val="en-US" w:eastAsia="zh-CN"/>
        </w:rPr>
        <w:t xml:space="preserve">d </w:t>
      </w:r>
      <w:r>
        <w:rPr>
          <w:lang w:val="en-US" w:eastAsia="zh-CN"/>
        </w:rPr>
        <w:t>video</w:t>
      </w:r>
      <w:r>
        <w:rPr>
          <w:rFonts w:hint="eastAsia"/>
          <w:lang w:val="en-US" w:eastAsia="zh-CN"/>
        </w:rPr>
        <w:t>, they are mainly categorized into three groups</w:t>
      </w:r>
      <w:r>
        <w:rPr>
          <w:lang w:val="en-US" w:eastAsia="zh-CN"/>
        </w:rPr>
        <w:t>:</w:t>
      </w:r>
    </w:p>
    <w:p w14:paraId="40901104">
      <w:pPr>
        <w:pStyle w:val="55"/>
        <w:rPr>
          <w:lang w:val="en-US" w:eastAsia="zh-CN"/>
        </w:rPr>
      </w:pPr>
      <w:r>
        <w:rPr>
          <w:lang w:val="en-US" w:eastAsia="zh-CN"/>
        </w:rPr>
        <w:t>-</w:t>
      </w:r>
      <w:r>
        <w:rPr>
          <w:lang w:val="en-US" w:eastAsia="zh-CN"/>
        </w:rPr>
        <w:tab/>
      </w:r>
      <w:r>
        <w:rPr>
          <w:rFonts w:hint="eastAsia"/>
          <w:lang w:val="en-US" w:eastAsia="zh-CN"/>
        </w:rPr>
        <w:t xml:space="preserve">Transform-based methods: these approaches typically involving using a transformer, such as the discrete cosine transform (DCT) or the discrete wavelet transform (DWT). For example, the MuLE </w:t>
      </w:r>
      <w:r>
        <w:rPr>
          <w:rFonts w:hint="eastAsia"/>
          <w:highlight w:val="yellow"/>
          <w:lang w:val="en-US" w:eastAsia="zh-CN"/>
        </w:rPr>
        <w:t>[</w:t>
      </w:r>
      <w:r>
        <w:rPr>
          <w:highlight w:val="yellow"/>
          <w:lang w:val="en-US" w:eastAsia="zh-CN"/>
        </w:rPr>
        <w:t>L</w:t>
      </w:r>
      <w:r>
        <w:rPr>
          <w:rFonts w:hint="eastAsia"/>
          <w:highlight w:val="yellow"/>
          <w:lang w:val="en-US" w:eastAsia="zh-CN"/>
        </w:rPr>
        <w:t>F-7]</w:t>
      </w:r>
      <w:r>
        <w:rPr>
          <w:rFonts w:hint="eastAsia"/>
          <w:lang w:val="en-US" w:eastAsia="zh-CN"/>
        </w:rPr>
        <w:t xml:space="preserve">, which has been adopted by the JPEG pleno standardization committee. </w:t>
      </w:r>
    </w:p>
    <w:p w14:paraId="4F070159">
      <w:pPr>
        <w:pStyle w:val="55"/>
        <w:rPr>
          <w:lang w:val="en-US" w:eastAsia="zh-CN"/>
        </w:rPr>
      </w:pPr>
      <w:r>
        <w:rPr>
          <w:lang w:val="en-US" w:eastAsia="zh-CN"/>
        </w:rPr>
        <w:t>-</w:t>
      </w:r>
      <w:r>
        <w:rPr>
          <w:lang w:val="en-US" w:eastAsia="zh-CN"/>
        </w:rPr>
        <w:tab/>
      </w:r>
      <w:r>
        <w:rPr>
          <w:rFonts w:hint="eastAsia"/>
          <w:lang w:val="en-US" w:eastAsia="zh-CN"/>
        </w:rPr>
        <w:t xml:space="preserve">Prediction-based methods: some studies interpret light fields as multi-view sequences and use multi-view extension such as MV-HEVC for compression. </w:t>
      </w:r>
    </w:p>
    <w:p w14:paraId="3729BCFF">
      <w:pPr>
        <w:pStyle w:val="55"/>
        <w:rPr>
          <w:lang w:val="en-US" w:eastAsia="zh-CN"/>
        </w:rPr>
      </w:pPr>
      <w:r>
        <w:rPr>
          <w:rFonts w:hint="eastAsia"/>
          <w:lang w:val="en-US" w:eastAsia="zh-CN"/>
        </w:rPr>
        <w:t>-</w:t>
      </w:r>
      <w:r>
        <w:rPr>
          <w:rFonts w:hint="eastAsia"/>
          <w:lang w:val="en-US" w:eastAsia="zh-CN"/>
        </w:rPr>
        <w:tab/>
      </w:r>
      <w:r>
        <w:rPr>
          <w:rFonts w:hint="eastAsia"/>
          <w:lang w:val="en-US" w:eastAsia="zh-CN"/>
        </w:rPr>
        <w:t>Learning-based methods: these are recent development in light field compression. They leverage the power of machine learning techniques (e.g., GAN or CNN) to improve encoding efficiency,</w:t>
      </w:r>
    </w:p>
    <w:p w14:paraId="1EB556A5">
      <w:pPr>
        <w:pStyle w:val="55"/>
        <w:ind w:left="0" w:firstLine="0"/>
        <w:rPr>
          <w:lang w:val="en-US" w:eastAsia="zh-CN"/>
        </w:rPr>
      </w:pPr>
      <w:r>
        <w:rPr>
          <w:lang w:val="en-US" w:eastAsia="zh-CN"/>
        </w:rPr>
        <w:t xml:space="preserve"> </w:t>
      </w:r>
      <w:r>
        <w:rPr>
          <w:rFonts w:hint="eastAsia" w:ascii="Times New Roman" w:hAnsi="Times New Roman" w:eastAsia="Times New Roman" w:cs="Times New Roman"/>
          <w:sz w:val="20"/>
          <w:szCs w:val="20"/>
          <w:lang w:val="en-US" w:eastAsia="zh-CN"/>
        </w:rPr>
        <w:t xml:space="preserve">MPEG is currently working on Lenslet Video Coding (LVC), which focuses on dense light field representations, use cases and requirements, and dedicated codecs </w:t>
      </w:r>
      <w:r>
        <w:rPr>
          <w:rFonts w:hint="eastAsia"/>
          <w:lang w:val="en-US" w:eastAsia="zh-CN"/>
        </w:rPr>
        <w:t>.</w:t>
      </w:r>
      <w:r>
        <w:rPr>
          <w:highlight w:val="yellow"/>
          <w:lang w:val="en-US" w:eastAsia="zh-CN"/>
        </w:rPr>
        <w:t>[</w:t>
      </w:r>
      <w:r>
        <w:rPr>
          <w:rFonts w:hint="eastAsia"/>
          <w:highlight w:val="yellow"/>
          <w:lang w:val="en-US" w:eastAsia="zh-CN"/>
        </w:rPr>
        <w:t>LF-8</w:t>
      </w:r>
      <w:r>
        <w:rPr>
          <w:highlight w:val="yellow"/>
          <w:lang w:val="en-US" w:eastAsia="zh-CN"/>
        </w:rPr>
        <w:t>]</w:t>
      </w:r>
      <w:r>
        <w:rPr>
          <w:lang w:val="en-US" w:eastAsia="zh-CN"/>
        </w:rPr>
        <w:t>.</w:t>
      </w:r>
    </w:p>
    <w:p w14:paraId="45D3B04C">
      <w:pPr>
        <w:pStyle w:val="55"/>
        <w:ind w:left="0" w:firstLine="0"/>
        <w:rPr>
          <w:lang w:val="en-US" w:eastAsia="zh-CN"/>
        </w:rPr>
      </w:pPr>
      <w:r>
        <w:rPr>
          <w:lang w:val="en-US" w:eastAsia="zh-CN"/>
        </w:rPr>
        <w:t xml:space="preserve">The content can be delivered </w:t>
      </w:r>
      <w:r>
        <w:rPr>
          <w:rFonts w:hint="eastAsia"/>
          <w:lang w:val="en-US" w:eastAsia="zh-CN"/>
        </w:rPr>
        <w:t xml:space="preserve">with a DASH-compliant framework, an open streaming media standard for field of light displays (SMFoLD) </w:t>
      </w:r>
      <w:r>
        <w:rPr>
          <w:rFonts w:hint="eastAsia"/>
          <w:highlight w:val="yellow"/>
          <w:lang w:val="en-US" w:eastAsia="zh-CN"/>
        </w:rPr>
        <w:t xml:space="preserve">[LF-9] </w:t>
      </w:r>
      <w:r>
        <w:rPr>
          <w:rFonts w:hint="eastAsia"/>
          <w:lang w:val="en-US" w:eastAsia="zh-CN"/>
        </w:rPr>
        <w:t>had also been developed for streaming dynamic scene.</w:t>
      </w:r>
      <w:r>
        <w:rPr>
          <w:lang w:val="en-US" w:eastAsia="zh-CN"/>
        </w:rPr>
        <w:t xml:space="preserve"> However, the work appears to have been discontinued, as there have been no updates since 2018.</w:t>
      </w:r>
    </w:p>
    <w:p w14:paraId="1A8A2F0C">
      <w:pPr>
        <w:pStyle w:val="55"/>
        <w:ind w:left="0" w:firstLine="0"/>
        <w:rPr>
          <w:lang w:val="en-US" w:eastAsia="zh-CN"/>
        </w:rPr>
      </w:pPr>
      <w:r>
        <w:rPr>
          <w:rFonts w:hint="eastAsia"/>
          <w:lang w:val="en-US" w:eastAsia="zh-CN"/>
        </w:rPr>
        <w:t>Typical quality criteria for evaluating light field video includes:</w:t>
      </w:r>
    </w:p>
    <w:p w14:paraId="6F9B57CB">
      <w:pPr>
        <w:pStyle w:val="55"/>
        <w:rPr>
          <w:lang w:val="en-US" w:eastAsia="zh-CN"/>
        </w:rPr>
      </w:pPr>
      <w:r>
        <w:rPr>
          <w:lang w:val="en-US" w:eastAsia="zh-CN"/>
        </w:rPr>
        <w:t>-</w:t>
      </w:r>
      <w:r>
        <w:rPr>
          <w:rFonts w:hint="eastAsia"/>
          <w:lang w:val="en-US" w:eastAsia="zh-CN"/>
        </w:rPr>
        <w:tab/>
      </w:r>
      <w:r>
        <w:rPr>
          <w:lang w:val="en-US" w:eastAsia="zh-CN"/>
        </w:rPr>
        <w:t>3D IQA</w:t>
      </w:r>
      <w:r>
        <w:rPr>
          <w:rFonts w:hint="eastAsia"/>
          <w:lang w:val="en-US" w:eastAsia="zh-CN"/>
        </w:rPr>
        <w:t>,</w:t>
      </w:r>
      <w:r>
        <w:rPr>
          <w:lang w:val="en-US" w:eastAsia="zh-CN"/>
        </w:rPr>
        <w:t xml:space="preserve"> PSNR and SSIM Quality Metrics</w:t>
      </w:r>
    </w:p>
    <w:p w14:paraId="49C1DC37">
      <w:pPr>
        <w:pStyle w:val="55"/>
        <w:rPr>
          <w:lang w:val="en-US" w:eastAsia="zh-CN"/>
        </w:rPr>
      </w:pPr>
      <w:r>
        <w:rPr>
          <w:lang w:val="en-US" w:eastAsia="zh-CN"/>
        </w:rPr>
        <w:t xml:space="preserve">- </w:t>
      </w:r>
      <w:r>
        <w:rPr>
          <w:rFonts w:hint="eastAsia"/>
          <w:lang w:val="en-US" w:eastAsia="zh-CN"/>
        </w:rPr>
        <w:tab/>
      </w:r>
      <w:r>
        <w:rPr>
          <w:lang w:val="en-US" w:eastAsia="zh-CN"/>
        </w:rPr>
        <w:t>FR light field metric</w:t>
      </w:r>
      <w:r>
        <w:rPr>
          <w:rFonts w:hint="eastAsia"/>
          <w:lang w:val="en-US" w:eastAsia="zh-CN"/>
        </w:rPr>
        <w:t xml:space="preserve"> </w:t>
      </w:r>
      <w:r>
        <w:rPr>
          <w:rFonts w:hint="eastAsia"/>
          <w:highlight w:val="yellow"/>
          <w:lang w:val="en-US" w:eastAsia="zh-CN"/>
        </w:rPr>
        <w:t>[LF-10]</w:t>
      </w:r>
      <w:r>
        <w:rPr>
          <w:lang w:val="en-US" w:eastAsia="zh-CN"/>
        </w:rPr>
        <w:t>, which considers global spatial quality metrics based on viewing structure matching, local spatial quality based on near-edge MSE, and angular quality based on multiview quality analysis.</w:t>
      </w:r>
    </w:p>
    <w:p w14:paraId="39A16410">
      <w:pPr>
        <w:pStyle w:val="55"/>
        <w:rPr>
          <w:lang w:val="en-US" w:eastAsia="zh-CN"/>
        </w:rPr>
      </w:pPr>
      <w:r>
        <w:rPr>
          <w:rFonts w:hint="eastAsia"/>
          <w:lang w:val="en-US" w:eastAsia="zh-CN"/>
        </w:rPr>
        <w:t xml:space="preserve">- </w:t>
      </w:r>
      <w:r>
        <w:rPr>
          <w:rFonts w:hint="eastAsia"/>
          <w:lang w:val="en-US" w:eastAsia="zh-CN"/>
        </w:rPr>
        <w:tab/>
      </w:r>
      <w:r>
        <w:rPr>
          <w:rFonts w:hint="eastAsia"/>
          <w:lang w:val="en-US" w:eastAsia="zh-CN"/>
        </w:rPr>
        <w:t xml:space="preserve">JPEG is also preparing standardization activities </w:t>
      </w:r>
      <w:r>
        <w:rPr>
          <w:rFonts w:hint="eastAsia"/>
          <w:highlight w:val="yellow"/>
          <w:lang w:val="en-US" w:eastAsia="zh-CN"/>
        </w:rPr>
        <w:t>[LF-11]</w:t>
      </w:r>
      <w:r>
        <w:rPr>
          <w:rFonts w:hint="eastAsia"/>
          <w:lang w:val="en-US" w:eastAsia="zh-CN"/>
        </w:rPr>
        <w:t xml:space="preserve"> in the domains of objective and subjective quality assessment for light fields, improved light field coding modes, and learning-based light field coding.</w:t>
      </w:r>
    </w:p>
    <w:p w14:paraId="09D935F9">
      <w:pPr>
        <w:pStyle w:val="6"/>
        <w:rPr>
          <w:lang w:val="en-US" w:eastAsia="zh-CN"/>
        </w:rPr>
      </w:pPr>
      <w:bookmarkStart w:id="659" w:name="_Toc5626"/>
      <w:bookmarkStart w:id="660" w:name="_Toc16337"/>
      <w:bookmarkStart w:id="661" w:name="_Toc10791"/>
      <w:bookmarkStart w:id="662" w:name="_Toc5435"/>
      <w:bookmarkStart w:id="663" w:name="_Toc7600"/>
      <w:r>
        <w:rPr>
          <w:rFonts w:hint="eastAsia"/>
          <w:lang w:val="en-US" w:eastAsia="zh-CN"/>
        </w:rPr>
        <w:t>4.</w:t>
      </w:r>
      <w:r>
        <w:rPr>
          <w:lang w:val="en-US" w:eastAsia="zh-CN"/>
        </w:rPr>
        <w:t>3</w:t>
      </w:r>
      <w:r>
        <w:rPr>
          <w:rFonts w:hint="eastAsia"/>
          <w:lang w:val="en-US" w:eastAsia="zh-CN"/>
        </w:rPr>
        <w:t>.6</w:t>
      </w:r>
      <w:r>
        <w:rPr>
          <w:lang w:val="en-US" w:eastAsia="zh-CN"/>
        </w:rPr>
        <w:t>.</w:t>
      </w:r>
      <w:r>
        <w:rPr>
          <w:rFonts w:hint="eastAsia"/>
          <w:lang w:val="en-US" w:eastAsia="zh-CN"/>
        </w:rPr>
        <w:t>2.</w:t>
      </w:r>
      <w:r>
        <w:rPr>
          <w:lang w:val="en-US" w:eastAsia="zh-CN"/>
        </w:rPr>
        <w:t>5</w:t>
      </w:r>
      <w:r>
        <w:rPr>
          <w:rFonts w:hint="eastAsia"/>
          <w:lang w:val="en-US" w:eastAsia="zh-CN"/>
        </w:rPr>
        <w:tab/>
      </w:r>
      <w:r>
        <w:rPr>
          <w:lang w:val="en-US" w:eastAsia="zh-CN"/>
        </w:rPr>
        <w:t>Benefits and Limitations</w:t>
      </w:r>
      <w:bookmarkEnd w:id="659"/>
      <w:bookmarkEnd w:id="660"/>
      <w:bookmarkEnd w:id="661"/>
      <w:bookmarkEnd w:id="662"/>
      <w:bookmarkEnd w:id="663"/>
    </w:p>
    <w:p w14:paraId="771FBDB8">
      <w:pPr>
        <w:pStyle w:val="7"/>
      </w:pPr>
      <w:bookmarkStart w:id="664" w:name="_Toc21452"/>
      <w:bookmarkStart w:id="665" w:name="_Toc32529"/>
      <w:bookmarkStart w:id="666" w:name="_Toc3152"/>
      <w:bookmarkStart w:id="667" w:name="_Toc10362"/>
      <w:bookmarkStart w:id="668" w:name="_Toc5566"/>
      <w:r>
        <w:t>4.3.</w:t>
      </w:r>
      <w:r>
        <w:rPr>
          <w:rFonts w:hint="eastAsia" w:eastAsia="宋体"/>
          <w:lang w:val="en-US" w:eastAsia="zh-CN"/>
        </w:rPr>
        <w:t>6</w:t>
      </w:r>
      <w:r>
        <w:t>.</w:t>
      </w:r>
      <w:r>
        <w:rPr>
          <w:rFonts w:hint="eastAsia"/>
          <w:lang w:val="en-US" w:eastAsia="zh-CN"/>
        </w:rPr>
        <w:t>2.</w:t>
      </w:r>
      <w:r>
        <w:t>5.1</w:t>
      </w:r>
      <w:r>
        <w:tab/>
      </w:r>
      <w:r>
        <w:t>Benefits</w:t>
      </w:r>
      <w:bookmarkEnd w:id="664"/>
      <w:bookmarkEnd w:id="665"/>
      <w:bookmarkEnd w:id="666"/>
      <w:bookmarkEnd w:id="667"/>
      <w:bookmarkEnd w:id="668"/>
    </w:p>
    <w:p w14:paraId="7F75EBD4">
      <w:r>
        <w:t xml:space="preserve">The </w:t>
      </w:r>
      <w:r>
        <w:rPr>
          <w:rFonts w:hint="eastAsia" w:eastAsia="宋体"/>
          <w:lang w:val="en-US" w:eastAsia="zh-CN"/>
        </w:rPr>
        <w:t>light field videos offer the following main benefit</w:t>
      </w:r>
      <w:r>
        <w:t>:</w:t>
      </w:r>
    </w:p>
    <w:p w14:paraId="44332D78">
      <w:pPr>
        <w:pStyle w:val="55"/>
        <w:rPr>
          <w:lang w:val="en-US" w:eastAsia="zh-CN"/>
        </w:rPr>
      </w:pPr>
      <w:r>
        <w:t>-</w:t>
      </w:r>
      <w:r>
        <w:tab/>
      </w:r>
      <w:r>
        <w:rPr>
          <w:rFonts w:hint="eastAsia"/>
          <w:lang w:val="en-US" w:eastAsia="zh-CN"/>
        </w:rPr>
        <w:tab/>
      </w:r>
      <w:r>
        <w:rPr>
          <w:rFonts w:hint="eastAsia"/>
          <w:lang w:val="en-US" w:eastAsia="zh-CN"/>
        </w:rPr>
        <w:tab/>
      </w:r>
      <w:r>
        <w:rPr>
          <w:rFonts w:hint="eastAsia"/>
          <w:lang w:val="en-US" w:eastAsia="zh-CN"/>
        </w:rPr>
        <w:t xml:space="preserve">Immersive visual experience, </w:t>
      </w:r>
      <w:r>
        <w:rPr>
          <w:lang w:val="en-US" w:eastAsia="zh-CN"/>
        </w:rPr>
        <w:t>“cover all the different perspectives so the user can choose which one he wants to have and of course different users can choose different perspectives.”</w:t>
      </w:r>
      <w:r>
        <w:rPr>
          <w:rFonts w:hint="default"/>
          <w:lang w:val="en-US" w:eastAsia="zh-CN"/>
        </w:rPr>
        <w:t xml:space="preserve"> </w:t>
      </w:r>
      <w:r>
        <w:rPr>
          <w:rFonts w:hint="default"/>
          <w:highlight w:val="yellow"/>
          <w:lang w:val="en-US" w:eastAsia="zh-CN"/>
        </w:rPr>
        <w:t>[LF-12]</w:t>
      </w:r>
    </w:p>
    <w:p w14:paraId="59A6DE92">
      <w:pPr>
        <w:rPr>
          <w:rFonts w:eastAsia="宋体"/>
          <w:lang w:val="en-US" w:eastAsia="zh-CN"/>
        </w:rPr>
      </w:pPr>
      <w:r>
        <w:rPr>
          <w:rFonts w:eastAsia="宋体"/>
          <w:lang w:val="en-US" w:eastAsia="zh-CN"/>
        </w:rPr>
        <w:t xml:space="preserve">Some advantages and benefits of lightfields are provided in </w:t>
      </w:r>
      <w:r>
        <w:rPr>
          <w:rFonts w:eastAsia="宋体"/>
          <w:highlight w:val="yellow"/>
          <w:lang w:val="en-US" w:eastAsia="zh-CN"/>
        </w:rPr>
        <w:t>[LF-1</w:t>
      </w:r>
      <w:r>
        <w:rPr>
          <w:rFonts w:hint="eastAsia" w:eastAsia="宋体"/>
          <w:highlight w:val="yellow"/>
          <w:lang w:val="en-US" w:eastAsia="zh-CN"/>
        </w:rPr>
        <w:t>3</w:t>
      </w:r>
      <w:r>
        <w:rPr>
          <w:rFonts w:eastAsia="宋体"/>
          <w:highlight w:val="yellow"/>
          <w:lang w:val="en-US" w:eastAsia="zh-CN"/>
        </w:rPr>
        <w:t>]</w:t>
      </w:r>
      <w:r>
        <w:rPr>
          <w:rFonts w:eastAsia="宋体"/>
          <w:lang w:val="en-US" w:eastAsia="zh-CN"/>
        </w:rPr>
        <w:t>:</w:t>
      </w:r>
    </w:p>
    <w:p w14:paraId="7EF82AF6">
      <w:pPr>
        <w:pStyle w:val="55"/>
        <w:rPr>
          <w:rFonts w:eastAsia="宋体"/>
          <w:lang w:val="en-US" w:eastAsia="zh-CN"/>
        </w:rPr>
      </w:pPr>
      <w:r>
        <w:t>-</w:t>
      </w:r>
      <w:r>
        <w:tab/>
      </w:r>
      <w:r>
        <w:rPr>
          <w:rFonts w:eastAsia="宋体"/>
          <w:lang w:val="en-US" w:eastAsia="zh-CN"/>
        </w:rPr>
        <w:t>the light field content production approach has the benefit that it is a full representation of what is captured, is high resolution, one can observe in stereo and can move within this content, to a predefined degree.</w:t>
      </w:r>
    </w:p>
    <w:p w14:paraId="5826D596">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Content can be captured by a micro lens array or produced by computer graphics. Light fields allow the high fidelity of models, textures, lighting, and reflections.</w:t>
      </w:r>
    </w:p>
    <w:p w14:paraId="140717E7">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 captures are holographic, i.e. they contain all possible views within a preset range that can be defined.</w:t>
      </w:r>
    </w:p>
    <w:p w14:paraId="0812BA5A">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 captures have parallax, an overlap of object depth based on head movement. This increases immersion and presence, which is not available in 3DOF omnidirectional videos.</w:t>
      </w:r>
    </w:p>
    <w:p w14:paraId="3035CC28">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Captures can have higher quality reflections, complex lighting, or realistic physics which would not be possible in real-time 3D graphics.</w:t>
      </w:r>
    </w:p>
    <w:p w14:paraId="13FFAD20">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 fields focus or aperture can be adjusted on the fly based on depth versus a 2D video which needs to be in focus at the time of filming. This is because light fields can estimate depth based on the data acquired.</w:t>
      </w:r>
    </w:p>
    <w:p w14:paraId="3F50CF3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Just like 3D models, multiple light field captures can be incorporated together and can be manipulated.</w:t>
      </w:r>
    </w:p>
    <w:p w14:paraId="612B24C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Most of the captured data is not needed and can be removed. For example, thousands of high quality photos of small movements can be compressed to be a fraction of this size by removing this redundant visual info.</w:t>
      </w:r>
    </w:p>
    <w:p w14:paraId="42CA43E9">
      <w:pPr>
        <w:pStyle w:val="7"/>
      </w:pPr>
      <w:bookmarkStart w:id="669" w:name="_Toc6882"/>
      <w:bookmarkStart w:id="670" w:name="_Toc29973"/>
      <w:bookmarkStart w:id="671" w:name="_Toc28012"/>
      <w:bookmarkStart w:id="672" w:name="_Toc21621"/>
      <w:bookmarkStart w:id="673" w:name="_Toc19719"/>
      <w:r>
        <w:t>4.3.</w:t>
      </w:r>
      <w:r>
        <w:rPr>
          <w:rFonts w:hint="eastAsia" w:eastAsia="宋体"/>
          <w:lang w:val="en-US" w:eastAsia="zh-CN"/>
        </w:rPr>
        <w:t>6</w:t>
      </w:r>
      <w:r>
        <w:t>.</w:t>
      </w:r>
      <w:r>
        <w:rPr>
          <w:rFonts w:hint="eastAsia"/>
          <w:lang w:val="en-US" w:eastAsia="zh-CN"/>
        </w:rPr>
        <w:t>2.</w:t>
      </w:r>
      <w:r>
        <w:t>5.2</w:t>
      </w:r>
      <w:r>
        <w:tab/>
      </w:r>
      <w:r>
        <w:t>Limitations</w:t>
      </w:r>
      <w:bookmarkEnd w:id="669"/>
      <w:bookmarkEnd w:id="670"/>
      <w:bookmarkEnd w:id="671"/>
      <w:bookmarkEnd w:id="672"/>
      <w:bookmarkEnd w:id="673"/>
    </w:p>
    <w:p w14:paraId="6BBC691B">
      <w:pPr>
        <w:rPr>
          <w:rFonts w:eastAsia="宋体"/>
          <w:lang w:val="en-US" w:eastAsia="zh-CN"/>
        </w:rPr>
      </w:pPr>
      <w:r>
        <w:rPr>
          <w:rFonts w:hint="eastAsia" w:eastAsia="宋体"/>
          <w:lang w:val="en-US" w:eastAsia="zh-CN"/>
        </w:rPr>
        <w:t>The large number of views and captures in light field videos generate massive amounts of data, leading to significant storage and bandwidth demands. Even when content is delivered promptly, current handheld devices struggle to load these resources in real-time.</w:t>
      </w:r>
    </w:p>
    <w:p w14:paraId="7A45CDA2">
      <w:pPr>
        <w:rPr>
          <w:rFonts w:eastAsia="宋体"/>
          <w:lang w:val="en-US" w:eastAsia="zh-CN"/>
        </w:rPr>
      </w:pPr>
      <w:r>
        <w:rPr>
          <w:rFonts w:eastAsia="宋体"/>
          <w:lang w:val="en-US" w:eastAsia="zh-CN"/>
        </w:rPr>
        <w:t xml:space="preserve">Some disadvantages and limitations of lightfields are provided in </w:t>
      </w:r>
      <w:r>
        <w:rPr>
          <w:rFonts w:eastAsia="宋体"/>
          <w:highlight w:val="yellow"/>
          <w:lang w:val="en-US" w:eastAsia="zh-CN"/>
        </w:rPr>
        <w:t>[LF-</w:t>
      </w:r>
      <w:r>
        <w:rPr>
          <w:rFonts w:hint="eastAsia" w:eastAsia="宋体"/>
          <w:highlight w:val="yellow"/>
          <w:lang w:val="en-US" w:eastAsia="zh-CN"/>
        </w:rPr>
        <w:t>13</w:t>
      </w:r>
      <w:r>
        <w:rPr>
          <w:rFonts w:eastAsia="宋体"/>
          <w:highlight w:val="yellow"/>
          <w:lang w:val="en-US" w:eastAsia="zh-CN"/>
        </w:rPr>
        <w:t>]</w:t>
      </w:r>
      <w:r>
        <w:rPr>
          <w:rFonts w:eastAsia="宋体"/>
          <w:lang w:val="en-US" w:eastAsia="zh-CN"/>
        </w:rPr>
        <w:t>:</w:t>
      </w:r>
    </w:p>
    <w:p w14:paraId="03BFC67F">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require a massive amount of high quality pixel based information, regardless whether it is from a real camera or from a virtual camera. In addition, the more movement in a scene means more individual captures of this information.</w:t>
      </w:r>
    </w:p>
    <w:p w14:paraId="1BA6B6AD">
      <w:pPr>
        <w:pStyle w:val="55"/>
        <w:rPr>
          <w:rFonts w:eastAsia="宋体"/>
          <w:lang w:val="en-US" w:eastAsia="zh-CN"/>
        </w:rPr>
      </w:pPr>
      <w:r>
        <w:rPr>
          <w:rFonts w:eastAsia="宋体"/>
          <w:lang w:val="en-US" w:eastAsia="zh-CN"/>
        </w:rPr>
        <w:t>-</w:t>
      </w:r>
      <w:r>
        <w:rPr>
          <w:rFonts w:eastAsia="宋体"/>
          <w:lang w:val="en-US" w:eastAsia="zh-CN"/>
        </w:rPr>
        <w:tab/>
      </w:r>
      <w:r>
        <w:rPr>
          <w:rFonts w:eastAsia="宋体"/>
          <w:lang w:val="en-US" w:eastAsia="zh-CN"/>
        </w:rPr>
        <w:t>Lightfields have restrictions in the volume they can capture, so they really only work for content where edges are not visible. Light fields are not useful for everything, but very targeted use cases.</w:t>
      </w:r>
    </w:p>
    <w:p w14:paraId="36161550">
      <w:pPr>
        <w:pStyle w:val="55"/>
      </w:pPr>
      <w:r>
        <w:t>-</w:t>
      </w:r>
      <w:r>
        <w:tab/>
      </w:r>
      <w:r>
        <w:t>Lightfields are not truly volumetric (aka 3D), but fake 3D. If you try to go past the window of the capture area, the illusion disappears.</w:t>
      </w:r>
    </w:p>
    <w:p w14:paraId="4F73443C">
      <w:pPr>
        <w:pStyle w:val="55"/>
      </w:pPr>
      <w:r>
        <w:t>-</w:t>
      </w:r>
      <w:r>
        <w:tab/>
      </w:r>
      <w:r>
        <w:t>Though light field technology had been on computer visionaries’ radar since the early 1990’s, even the biggest players struggled to launch a tangible version to market. Often light fields have been relegated to white papers, rarely finding their way into a commercial project.</w:t>
      </w:r>
    </w:p>
    <w:p w14:paraId="6A007BFD">
      <w:r>
        <w:t xml:space="preserve">[With the emergence of AI-based rendering technologies </w:t>
      </w:r>
      <w:r>
        <w:rPr>
          <w:highlight w:val="yellow"/>
        </w:rPr>
        <w:t>[LF-</w:t>
      </w:r>
      <w:r>
        <w:rPr>
          <w:rFonts w:hint="eastAsia" w:eastAsia="宋体"/>
          <w:highlight w:val="yellow"/>
          <w:lang w:val="en-US" w:eastAsia="zh-CN"/>
        </w:rPr>
        <w:t>14</w:t>
      </w:r>
      <w:r>
        <w:rPr>
          <w:highlight w:val="yellow"/>
        </w:rPr>
        <w:t>]</w:t>
      </w:r>
      <w:r>
        <w:t xml:space="preserve">, NeRFs are the successors of light fields, addressing some of the weaknesses of light fields. NeRFs are a scene methods in which a single neural network captures the entire scene. The neural network maps the viewing angle onto the color output, providing a continuous representation of the entire scene. The downside of scene-based approaches is that the whole set of weights is required to reconstruct even portions of the scene. This leads to the main disadvantages of whole-scene NeRF methods: encoding and decoding complexity and memory requirements. While NeRFs can be utilized as 3D assets in virtual productions, Gaussian splats can serve the same purpose just as effectively. Additionally, Gaussian splats offer the advantage of being loosely connected to the underlying geometry. This opens up possibilities for editing these 3D assets in various ways. </w:t>
      </w:r>
      <w:r>
        <w:rPr>
          <w:rFonts w:hint="eastAsia"/>
        </w:rPr>
        <w:t xml:space="preserve">Hence, more effective methods for distributing light </w:t>
      </w:r>
      <w:r>
        <w:rPr>
          <w:rFonts w:hint="eastAsia" w:eastAsia="宋体"/>
          <w:lang w:val="en-US" w:eastAsia="zh-CN"/>
        </w:rPr>
        <w:t xml:space="preserve">field </w:t>
      </w:r>
      <w:r>
        <w:rPr>
          <w:rFonts w:hint="eastAsia"/>
        </w:rPr>
        <w:t>and radiance fields are anticipated</w:t>
      </w:r>
      <w:r>
        <w:t>.]</w:t>
      </w:r>
    </w:p>
    <w:p w14:paraId="27A4C5EE">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The above paragraph could be relocated to a separate clause under 4.3.X as part of the conclusion.</w:t>
      </w:r>
    </w:p>
    <w:p w14:paraId="40227525">
      <w:pPr>
        <w:pStyle w:val="5"/>
        <w:rPr>
          <w:lang w:val="en-US" w:eastAsia="zh-CN"/>
        </w:rPr>
      </w:pPr>
      <w:bookmarkStart w:id="674" w:name="_Toc25738"/>
      <w:bookmarkStart w:id="675" w:name="_Toc5478"/>
      <w:r>
        <w:rPr>
          <w:rFonts w:hint="eastAsia"/>
          <w:lang w:val="en-US" w:eastAsia="zh-CN"/>
        </w:rPr>
        <w:t>4.3.6.3</w:t>
      </w:r>
      <w:r>
        <w:rPr>
          <w:rFonts w:hint="eastAsia"/>
          <w:lang w:val="en-US" w:eastAsia="zh-CN"/>
        </w:rPr>
        <w:tab/>
      </w:r>
      <w:r>
        <w:rPr>
          <w:rFonts w:hint="eastAsia"/>
          <w:lang w:val="en-US" w:eastAsia="zh-CN"/>
        </w:rPr>
        <w:t>3D Gaussian Splatting</w:t>
      </w:r>
      <w:bookmarkEnd w:id="674"/>
      <w:bookmarkEnd w:id="675"/>
    </w:p>
    <w:p w14:paraId="13267A4F">
      <w:pPr>
        <w:pStyle w:val="6"/>
        <w:rPr>
          <w:lang w:val="en-US" w:eastAsia="zh-CN"/>
        </w:rPr>
      </w:pPr>
      <w:bookmarkStart w:id="676" w:name="_Toc1245"/>
      <w:bookmarkStart w:id="677" w:name="_Toc26801"/>
      <w:r>
        <w:rPr>
          <w:lang w:val="en-US" w:eastAsia="zh-CN"/>
        </w:rPr>
        <w:t>4.3.</w:t>
      </w:r>
      <w:r>
        <w:rPr>
          <w:rFonts w:hint="eastAsia"/>
          <w:lang w:val="en-US" w:eastAsia="zh-CN"/>
        </w:rPr>
        <w:t>6</w:t>
      </w:r>
      <w:r>
        <w:rPr>
          <w:lang w:val="en-US" w:eastAsia="zh-CN"/>
        </w:rPr>
        <w:t>.</w:t>
      </w:r>
      <w:r>
        <w:rPr>
          <w:rFonts w:hint="eastAsia"/>
          <w:lang w:val="en-US" w:eastAsia="zh-CN"/>
        </w:rPr>
        <w:t>3.1</w:t>
      </w:r>
      <w:r>
        <w:rPr>
          <w:lang w:val="en-US" w:eastAsia="zh-CN"/>
        </w:rPr>
        <w:tab/>
      </w:r>
      <w:r>
        <w:rPr>
          <w:rFonts w:hint="eastAsia"/>
          <w:lang w:val="en-US" w:eastAsia="zh-CN"/>
        </w:rPr>
        <w:t>Introduction</w:t>
      </w:r>
      <w:bookmarkEnd w:id="676"/>
      <w:bookmarkEnd w:id="677"/>
    </w:p>
    <w:p w14:paraId="4971E9D8">
      <w:pPr>
        <w:rPr>
          <w:lang w:val="en-US" w:eastAsia="zh-CN"/>
        </w:rPr>
      </w:pPr>
      <w:r>
        <w:rPr>
          <w:rFonts w:hint="eastAsia"/>
          <w:lang w:val="en-US" w:eastAsia="zh-CN"/>
        </w:rPr>
        <w:t>3D Gaussian Splatting (3DGS) is an emerging method that's gaining attention for its ability to render highly realistic scenes with impressive efficiency and speed. It shows potential in addressing many of the limitations associated with other representation formats. As 3D Gaussian Splatting is a rapidly evolving field, new developments and insights are emerging regularly. This documentation reflects the state of the art at the time of writing and may not capture the most recent advancements. However, a comprehensive, searchable database of 3D Gaussian Splatting papers is available through the following link, which will help you stay updated with the anticipated surge of research in the coming months:</w:t>
      </w:r>
    </w:p>
    <w:p w14:paraId="1B545DC5">
      <w:pPr>
        <w:pStyle w:val="55"/>
        <w:rPr>
          <w:lang w:val="en-US" w:eastAsia="zh-CN"/>
        </w:rPr>
      </w:pPr>
      <w:r>
        <w:rPr>
          <w:rFonts w:hint="eastAsia"/>
          <w:lang w:val="en-US" w:eastAsia="zh-CN"/>
        </w:rPr>
        <w:t>-</w:t>
      </w:r>
      <w:r>
        <w:rPr>
          <w:rFonts w:hint="eastAsia"/>
          <w:lang w:val="en-US" w:eastAsia="zh-CN"/>
        </w:rPr>
        <w:tab/>
      </w:r>
      <w:r>
        <w:rPr>
          <w:b/>
          <w:bCs/>
          <w:lang w:val="en-US" w:eastAsia="zh-CN"/>
        </w:rPr>
        <w:t>Awesome 3D Gaussian Splatting Paper List</w:t>
      </w:r>
      <w:r>
        <w:rPr>
          <w:rStyle w:val="90"/>
        </w:rPr>
        <w:t xml:space="preserve">: </w:t>
      </w:r>
      <w:r>
        <w:rPr>
          <w:lang w:val="en-US" w:eastAsia="zh-CN"/>
        </w:rPr>
        <w:t>https://mrnerf.github.io/awesome-3D-gaussian-splatting/</w:t>
      </w:r>
    </w:p>
    <w:p w14:paraId="3AF7C2F7">
      <w:pPr>
        <w:pStyle w:val="6"/>
        <w:rPr>
          <w:lang w:val="en-US" w:eastAsia="zh-CN"/>
        </w:rPr>
      </w:pPr>
      <w:bookmarkStart w:id="678" w:name="_Toc32544"/>
      <w:bookmarkStart w:id="679" w:name="_Toc13620"/>
      <w:r>
        <w:rPr>
          <w:lang w:val="en-US" w:eastAsia="zh-CN"/>
        </w:rPr>
        <w:t>4.3.</w:t>
      </w:r>
      <w:r>
        <w:rPr>
          <w:rFonts w:hint="eastAsia"/>
          <w:lang w:val="en-US" w:eastAsia="zh-CN"/>
        </w:rPr>
        <w:t>6</w:t>
      </w:r>
      <w:r>
        <w:rPr>
          <w:lang w:val="en-US" w:eastAsia="zh-CN"/>
        </w:rPr>
        <w:t>.</w:t>
      </w:r>
      <w:r>
        <w:rPr>
          <w:rFonts w:hint="eastAsia"/>
          <w:lang w:val="en-US" w:eastAsia="zh-CN"/>
        </w:rPr>
        <w:t>3.2</w:t>
      </w:r>
      <w:r>
        <w:rPr>
          <w:lang w:val="en-US" w:eastAsia="zh-CN"/>
        </w:rPr>
        <w:tab/>
      </w:r>
      <w:r>
        <w:rPr>
          <w:lang w:val="en-US" w:eastAsia="zh-CN"/>
        </w:rPr>
        <w:t xml:space="preserve"> Overview</w:t>
      </w:r>
      <w:bookmarkEnd w:id="678"/>
      <w:bookmarkEnd w:id="679"/>
    </w:p>
    <w:p w14:paraId="0CCD7708">
      <w:r>
        <w:rPr>
          <w:rFonts w:hint="eastAsia"/>
        </w:rPr>
        <w:t>3D Gaussian Splatting (3DGS)</w:t>
      </w:r>
      <w:r>
        <w:rPr>
          <w:rFonts w:hint="eastAsia" w:eastAsia="宋体"/>
          <w:highlight w:val="yellow"/>
          <w:lang w:val="en-US" w:eastAsia="zh-CN"/>
        </w:rPr>
        <w:t xml:space="preserve"> [GS-1]</w:t>
      </w:r>
      <w:r>
        <w:rPr>
          <w:rFonts w:hint="eastAsia"/>
        </w:rPr>
        <w:t>, also referred as Gaussian Splatting Radiance Fie</w:t>
      </w:r>
      <w:r>
        <w:t>l</w:t>
      </w:r>
      <w:r>
        <w:rPr>
          <w:rFonts w:hint="eastAsia"/>
        </w:rPr>
        <w:t xml:space="preserve">d, is an explicit radiance field based 3D representation that represents  </w:t>
      </w:r>
      <w:r>
        <w:rPr>
          <w:rFonts w:hint="eastAsia" w:eastAsia="宋体"/>
          <w:lang w:val="en-US" w:eastAsia="zh-CN"/>
        </w:rPr>
        <w:t xml:space="preserve">3D scene or objects </w:t>
      </w:r>
      <w:r>
        <w:rPr>
          <w:rFonts w:hint="eastAsia"/>
        </w:rPr>
        <w:t xml:space="preserve">using a large number of </w:t>
      </w:r>
      <w:r>
        <w:rPr>
          <w:rFonts w:hint="eastAsia" w:eastAsia="宋体"/>
          <w:lang w:val="en-US" w:eastAsia="zh-CN"/>
        </w:rPr>
        <w:t xml:space="preserve">discrete </w:t>
      </w:r>
      <w:r>
        <w:rPr>
          <w:rFonts w:hint="eastAsia"/>
        </w:rPr>
        <w:t xml:space="preserve">3D anisotropic balls or particles, each </w:t>
      </w:r>
      <w:r>
        <w:rPr>
          <w:rFonts w:hint="eastAsia" w:eastAsia="宋体"/>
          <w:lang w:val="en-US" w:eastAsia="zh-CN"/>
        </w:rPr>
        <w:t xml:space="preserve">defined by its spatial mean </w:t>
      </w:r>
      <w:r>
        <w:rPr>
          <w:rFonts w:eastAsia="宋体"/>
          <w:i/>
          <w:iCs/>
          <w:lang w:val="en-US" w:eastAsia="zh-CN"/>
        </w:rPr>
        <w:t>μ</w:t>
      </w:r>
      <w:r>
        <w:rPr>
          <w:rFonts w:hint="eastAsia" w:eastAsia="宋体"/>
          <w:lang w:val="en-US" w:eastAsia="zh-CN"/>
        </w:rPr>
        <w:t xml:space="preserve"> and covariance matric </w:t>
      </w:r>
      <w:r>
        <w:rPr>
          <w:rFonts w:eastAsia="宋体"/>
          <w:i/>
          <w:iCs/>
          <w:lang w:val="en-US" w:eastAsia="zh-CN"/>
        </w:rPr>
        <w:t>∑</w:t>
      </w:r>
      <w:r>
        <w:rPr>
          <w:rFonts w:hint="eastAsia" w:eastAsia="宋体"/>
          <w:highlight w:val="yellow"/>
          <w:lang w:val="en-US" w:eastAsia="zh-CN"/>
        </w:rPr>
        <w:t xml:space="preserve"> [GS-2]</w:t>
      </w:r>
      <w:r>
        <w:rPr>
          <w:rFonts w:hint="eastAsia" w:eastAsia="宋体"/>
          <w:lang w:val="en-US" w:eastAsia="zh-CN"/>
        </w:rPr>
        <w:t>:</w:t>
      </w:r>
    </w:p>
    <w:p w14:paraId="3F66E070">
      <w:pPr>
        <w:pStyle w:val="55"/>
        <w:ind w:left="0" w:firstLine="0"/>
        <w:rPr>
          <w:rFonts w:hAnsi="Cambria Math" w:eastAsia="宋体"/>
          <w:iCs/>
          <w:lang w:val="en-US" w:eastAsia="zh-CN"/>
        </w:rPr>
      </w:pPr>
      <m:oMathPara>
        <m:oMath>
          <m:r>
            <m:rPr/>
            <w:rPr>
              <w:rFonts w:ascii="Cambria Math" w:hAnsi="Cambria Math" w:eastAsia="宋体"/>
              <w:lang w:val="en-US" w:eastAsia="zh-CN"/>
            </w:rPr>
            <m:t>G(p)= exp(−</m:t>
          </m:r>
          <m:f>
            <m:fPr>
              <m:ctrlPr>
                <w:rPr>
                  <w:rFonts w:ascii="Cambria Math" w:hAnsi="Cambria Math" w:eastAsia="宋体"/>
                  <w:i/>
                  <w:iCs/>
                  <w:lang w:val="en-US" w:eastAsia="zh-CN"/>
                </w:rPr>
              </m:ctrlPr>
            </m:fPr>
            <m:num>
              <m:r>
                <m:rPr/>
                <w:rPr>
                  <w:rFonts w:ascii="Cambria Math" w:hAnsi="Cambria Math" w:eastAsia="宋体"/>
                  <w:lang w:val="en-US" w:eastAsia="zh-CN"/>
                </w:rPr>
                <m:t>1</m:t>
              </m:r>
              <m:ctrlPr>
                <w:rPr>
                  <w:rFonts w:ascii="Cambria Math" w:hAnsi="Cambria Math" w:eastAsia="宋体"/>
                  <w:i/>
                  <w:iCs/>
                  <w:lang w:val="en-US" w:eastAsia="zh-CN"/>
                </w:rPr>
              </m:ctrlPr>
            </m:num>
            <m:den>
              <m:r>
                <m:rPr/>
                <w:rPr>
                  <w:rFonts w:ascii="Cambria Math" w:hAnsi="Cambria Math" w:eastAsia="宋体"/>
                  <w:lang w:val="en-US" w:eastAsia="zh-CN"/>
                </w:rPr>
                <m:t>2</m:t>
              </m:r>
              <m:ctrlPr>
                <w:rPr>
                  <w:rFonts w:ascii="Cambria Math" w:hAnsi="Cambria Math" w:eastAsia="宋体"/>
                  <w:i/>
                  <w:iCs/>
                  <w:lang w:val="en-US" w:eastAsia="zh-CN"/>
                </w:rPr>
              </m:ctrlPr>
            </m:den>
          </m:f>
          <m:sSup>
            <m:sSupPr>
              <m:ctrlPr>
                <w:rPr>
                  <w:rFonts w:ascii="Cambria Math" w:hAnsi="Cambria Math" w:eastAsia="宋体"/>
                  <w:i/>
                  <w:iCs/>
                  <w:lang w:val="en-US" w:eastAsia="zh-CN"/>
                </w:rPr>
              </m:ctrlPr>
            </m:sSupPr>
            <m:e>
              <m:r>
                <m:rPr/>
                <w:rPr>
                  <w:rFonts w:ascii="Cambria Math" w:hAnsi="Cambria Math" w:eastAsia="宋体"/>
                  <w:lang w:val="en-US" w:eastAsia="zh-CN"/>
                </w:rPr>
                <m:t>(p−μ)</m:t>
              </m:r>
              <m:ctrlPr>
                <w:rPr>
                  <w:rFonts w:ascii="Cambria Math" w:hAnsi="Cambria Math" w:eastAsia="宋体"/>
                  <w:i/>
                  <w:iCs/>
                  <w:lang w:val="en-US" w:eastAsia="zh-CN"/>
                </w:rPr>
              </m:ctrlPr>
            </m:e>
            <m:sup>
              <m:r>
                <m:rPr/>
                <w:rPr>
                  <w:rFonts w:ascii="Cambria Math" w:hAnsi="Cambria Math" w:eastAsia="宋体"/>
                  <w:lang w:val="en-US" w:eastAsia="zh-CN"/>
                </w:rPr>
                <m:t>T</m:t>
              </m:r>
              <m:ctrlPr>
                <w:rPr>
                  <w:rFonts w:ascii="Cambria Math" w:hAnsi="Cambria Math" w:eastAsia="宋体"/>
                  <w:i/>
                  <w:iCs/>
                  <w:lang w:val="en-US" w:eastAsia="zh-CN"/>
                </w:rPr>
              </m:ctrlPr>
            </m:sup>
          </m:sSup>
          <m:sSup>
            <m:sSupPr>
              <m:ctrlPr>
                <w:rPr>
                  <w:rFonts w:ascii="Cambria Math" w:hAnsi="Cambria Math" w:eastAsia="宋体"/>
                  <w:i/>
                  <w:iCs/>
                  <w:lang w:val="en-US" w:eastAsia="zh-CN"/>
                </w:rPr>
              </m:ctrlPr>
            </m:sSupPr>
            <m:e>
              <m:r>
                <m:rPr/>
                <w:rPr>
                  <w:rFonts w:eastAsia="宋体"/>
                  <w:lang w:val="en-US" w:eastAsia="zh-CN"/>
                </w:rPr>
                <m:t>∑</m:t>
              </m:r>
              <m:ctrlPr>
                <w:rPr>
                  <w:rFonts w:ascii="Cambria Math" w:hAnsi="Cambria Math" w:eastAsia="宋体"/>
                  <w:i/>
                  <w:iCs/>
                  <w:lang w:val="en-US" w:eastAsia="zh-CN"/>
                </w:rPr>
              </m:ctrlPr>
            </m:e>
            <m:sup>
              <m:r>
                <m:rPr/>
                <w:rPr>
                  <w:rFonts w:ascii="Cambria Math" w:hAnsi="Cambria Math" w:eastAsia="宋体"/>
                  <w:lang w:val="en-US" w:eastAsia="zh-CN"/>
                </w:rPr>
                <m:t>−1</m:t>
              </m:r>
              <m:ctrlPr>
                <w:rPr>
                  <w:rFonts w:ascii="Cambria Math" w:hAnsi="Cambria Math" w:eastAsia="宋体"/>
                  <w:i/>
                  <w:iCs/>
                  <w:lang w:val="en-US" w:eastAsia="zh-CN"/>
                </w:rPr>
              </m:ctrlPr>
            </m:sup>
          </m:sSup>
          <m:r>
            <m:rPr/>
            <w:rPr>
              <w:rFonts w:ascii="Cambria Math" w:hAnsi="Cambria Math" w:eastAsia="宋体"/>
              <w:lang w:val="en-US" w:eastAsia="zh-CN"/>
            </w:rPr>
            <m:t>(p−μ))</m:t>
          </m:r>
        </m:oMath>
      </m:oMathPara>
    </w:p>
    <w:p w14:paraId="4CE71D02">
      <w:r>
        <w:rPr>
          <w:rFonts w:hint="eastAsia" w:eastAsia="宋体"/>
          <w:lang w:val="en-US" w:eastAsia="zh-CN"/>
        </w:rPr>
        <w:t xml:space="preserve">The covariance matric </w:t>
      </w:r>
      <w:r>
        <w:rPr>
          <w:rFonts w:eastAsia="宋体"/>
          <w:i/>
          <w:iCs/>
          <w:lang w:val="en-US" w:eastAsia="zh-CN"/>
        </w:rPr>
        <w:t>∑</w:t>
      </w:r>
      <w:r>
        <w:rPr>
          <w:rFonts w:hint="eastAsia" w:eastAsia="宋体"/>
          <w:i/>
          <w:iCs/>
          <w:lang w:val="en-US" w:eastAsia="zh-CN"/>
        </w:rPr>
        <w:t xml:space="preserve"> </w:t>
      </w:r>
      <w:r>
        <w:rPr>
          <w:rFonts w:hint="eastAsia" w:eastAsia="宋体"/>
          <w:lang w:val="en-US" w:eastAsia="zh-CN"/>
        </w:rPr>
        <w:t xml:space="preserve">is parameterized by using a scaling matrix </w:t>
      </w:r>
      <w:r>
        <w:rPr>
          <w:rFonts w:hint="eastAsia" w:eastAsia="宋体"/>
          <w:i/>
          <w:iCs/>
          <w:lang w:val="en-US" w:eastAsia="zh-CN"/>
        </w:rPr>
        <w:t>S</w:t>
      </w:r>
      <w:r>
        <w:rPr>
          <w:rFonts w:hint="eastAsia" w:eastAsia="宋体"/>
          <w:lang w:val="en-US" w:eastAsia="zh-CN"/>
        </w:rPr>
        <w:t xml:space="preserve"> and a rotation matrix </w:t>
      </w:r>
      <w:r>
        <w:rPr>
          <w:rFonts w:hint="eastAsia" w:eastAsia="宋体"/>
          <w:i/>
          <w:iCs/>
          <w:lang w:val="en-US" w:eastAsia="zh-CN"/>
        </w:rPr>
        <w:t>R,</w:t>
      </w:r>
      <w:r>
        <w:rPr>
          <w:rFonts w:hint="eastAsia" w:eastAsia="宋体"/>
          <w:lang w:val="en-US" w:eastAsia="zh-CN"/>
        </w:rPr>
        <w:t xml:space="preserve"> such that </w:t>
      </w:r>
      <w:r>
        <w:rPr>
          <w:rFonts w:eastAsia="宋体"/>
          <w:i/>
          <w:iCs/>
          <w:lang w:val="en-US" w:eastAsia="zh-CN"/>
        </w:rPr>
        <w:t>∑</w:t>
      </w:r>
      <w:r>
        <w:rPr>
          <w:rFonts w:hint="eastAsia" w:eastAsia="宋体"/>
          <w:i/>
          <w:iCs/>
          <w:lang w:val="en-US" w:eastAsia="zh-CN"/>
        </w:rPr>
        <w:t>=RSS</w:t>
      </w:r>
      <w:r>
        <w:rPr>
          <w:rFonts w:hint="eastAsia" w:eastAsia="宋体"/>
          <w:i/>
          <w:iCs/>
          <w:vertAlign w:val="superscript"/>
          <w:lang w:val="en-US" w:eastAsia="zh-CN"/>
        </w:rPr>
        <w:t>T</w:t>
      </w:r>
      <w:r>
        <w:rPr>
          <w:rFonts w:hint="eastAsia" w:eastAsia="宋体"/>
          <w:i/>
          <w:iCs/>
          <w:lang w:val="en-US" w:eastAsia="zh-CN"/>
        </w:rPr>
        <w:t>R</w:t>
      </w:r>
      <w:r>
        <w:rPr>
          <w:rFonts w:hint="eastAsia" w:eastAsia="宋体"/>
          <w:i/>
          <w:iCs/>
          <w:vertAlign w:val="superscript"/>
          <w:lang w:val="en-US" w:eastAsia="zh-CN"/>
        </w:rPr>
        <w:t>T</w:t>
      </w:r>
      <w:r>
        <w:rPr>
          <w:rFonts w:hint="eastAsia" w:eastAsia="宋体"/>
          <w:i/>
          <w:iCs/>
          <w:lang w:val="en-US" w:eastAsia="zh-CN"/>
        </w:rPr>
        <w:t xml:space="preserve">. </w:t>
      </w:r>
      <w:r>
        <w:rPr>
          <w:rFonts w:hint="eastAsia" w:eastAsia="宋体"/>
          <w:lang w:val="en-US" w:eastAsia="zh-CN"/>
        </w:rPr>
        <w:t xml:space="preserve">Each 3D Gaussian is associated with a color </w:t>
      </w:r>
      <w:r>
        <w:rPr>
          <w:rFonts w:hint="eastAsia" w:eastAsia="宋体"/>
          <w:i/>
          <w:iCs/>
          <w:lang w:val="en-US" w:eastAsia="zh-CN"/>
        </w:rPr>
        <w:t xml:space="preserve">c </w:t>
      </w:r>
      <w:r>
        <w:rPr>
          <w:rFonts w:hint="eastAsia" w:eastAsia="宋体"/>
          <w:lang w:val="en-US" w:eastAsia="zh-CN"/>
        </w:rPr>
        <w:t xml:space="preserve">and an opacity </w:t>
      </w:r>
      <w:r>
        <w:rPr>
          <w:rFonts w:ascii="Cambria Math" w:hAnsi="Cambria Math" w:eastAsia="Cambria Math" w:cs="Cambria Math"/>
          <w:i/>
          <w:iCs/>
          <w:color w:val="000000"/>
          <w:sz w:val="19"/>
          <w:szCs w:val="19"/>
          <w:shd w:val="clear" w:color="auto" w:fill="FFFFFF"/>
        </w:rPr>
        <w:t>α</w:t>
      </w:r>
      <w:r>
        <w:rPr>
          <w:rFonts w:hint="eastAsia" w:ascii="Cambria Math" w:hAnsi="Cambria Math" w:eastAsia="宋体" w:cs="Cambria Math"/>
          <w:color w:val="000000"/>
          <w:sz w:val="19"/>
          <w:szCs w:val="19"/>
          <w:shd w:val="clear" w:color="auto" w:fill="FFFFFF"/>
          <w:lang w:val="en-US" w:eastAsia="zh-CN"/>
        </w:rPr>
        <w:t xml:space="preserve">. </w:t>
      </w:r>
      <w:r>
        <w:t>During rendering, these Gaussians are projected (rasterized) onto the image plane, forming 2D Gaussian splats </w:t>
      </w:r>
      <w:r>
        <w:rPr>
          <w:i/>
          <w:iCs/>
        </w:rPr>
        <w:t>G′(x)</w:t>
      </w:r>
      <w:r>
        <w:t>. The 2D Gaussian splats are sorted from front to back tile-wisely, and α-blending</w:t>
      </w:r>
      <w:r>
        <w:rPr>
          <w:rFonts w:hint="eastAsia" w:eastAsia="宋体"/>
          <w:lang w:val="en-US" w:eastAsia="zh-CN"/>
        </w:rPr>
        <w:t xml:space="preserve"> </w:t>
      </w:r>
      <w:r>
        <w:t>is performed for each pixel </w:t>
      </w:r>
      <w:r>
        <w:rPr>
          <w:i/>
          <w:iCs/>
        </w:rPr>
        <w:t>x</w:t>
      </w:r>
      <w:r>
        <w:t> to render its color as follows:</w:t>
      </w:r>
    </w:p>
    <w:p w14:paraId="7F981FE5">
      <w:pPr>
        <w:rPr>
          <w:rFonts w:hAnsi="Cambria Math" w:eastAsia="宋体"/>
          <w:i/>
          <w:iCs/>
          <w:lang w:val="en-US" w:eastAsia="zh-CN"/>
        </w:rPr>
      </w:pPr>
      <m:oMathPara>
        <m:oMath>
          <m:r>
            <m:rPr/>
            <w:rPr>
              <w:rFonts w:ascii="Cambria Math" w:hAnsi="Cambria Math" w:eastAsia="宋体"/>
              <w:lang w:eastAsia="zh-CN"/>
            </w:rPr>
            <m:t>C</m:t>
          </m:r>
          <m:r>
            <m:rPr/>
            <w:rPr>
              <w:rFonts w:ascii="Cambria Math" w:hAnsi="Cambria Math" w:eastAsia="宋体"/>
              <w:lang w:val="en-US" w:eastAsia="zh-CN"/>
            </w:rPr>
            <m:t>(x)=</m:t>
          </m:r>
          <m:nary>
            <m:naryPr>
              <m:chr m:val="∑"/>
              <m:limLoc m:val="undOvr"/>
              <m:supHide m:val="1"/>
              <m:ctrlPr>
                <w:rPr>
                  <w:rFonts w:ascii="Cambria Math" w:hAnsi="Cambria Math" w:eastAsia="宋体"/>
                  <w:i/>
                  <w:iCs/>
                  <w:lang w:val="en-US" w:eastAsia="zh-CN"/>
                </w:rPr>
              </m:ctrlPr>
            </m:naryPr>
            <m:sub>
              <m:r>
                <m:rPr/>
                <w:rPr>
                  <w:rFonts w:ascii="Cambria Math" w:hAnsi="Cambria Math" w:eastAsia="宋体"/>
                  <w:lang w:val="en-US" w:eastAsia="zh-CN"/>
                </w:rPr>
                <m:t>i</m:t>
              </m:r>
              <m:r>
                <m:rPr/>
                <w:rPr>
                  <w:rFonts w:ascii="Cambria Math" w:hAnsi="Cambria Math"/>
                  <w:lang w:val="en-US"/>
                </w:rPr>
                <m:t>∈</m:t>
              </m:r>
              <m:r>
                <m:rPr/>
                <w:rPr>
                  <w:rFonts w:ascii="Cambria Math" w:hAnsi="Cambria Math" w:eastAsia="宋体"/>
                  <w:lang w:val="en-US" w:eastAsia="zh-CN"/>
                </w:rPr>
                <m:t>N</m:t>
              </m:r>
              <m:ctrlPr>
                <w:rPr>
                  <w:rFonts w:ascii="Cambria Math" w:hAnsi="Cambria Math" w:eastAsia="宋体"/>
                  <w:i/>
                  <w:iCs/>
                  <w:lang w:val="en-US" w:eastAsia="zh-CN"/>
                </w:rPr>
              </m:ctrlPr>
            </m:sub>
            <m:sup>
              <m:ctrlPr>
                <w:rPr>
                  <w:rFonts w:ascii="Cambria Math" w:hAnsi="Cambria Math" w:eastAsia="宋体"/>
                  <w:i/>
                  <w:iCs/>
                  <w:lang w:val="en-US" w:eastAsia="zh-CN"/>
                </w:rPr>
              </m:ctrlPr>
            </m:sup>
            <m:e>
              <m:sSub>
                <m:sSubPr>
                  <m:ctrlPr>
                    <w:rPr>
                      <w:rFonts w:ascii="Cambria Math" w:hAnsi="Cambria Math" w:eastAsia="宋体"/>
                      <w:i/>
                      <w:iCs/>
                      <w:lang w:val="en-US" w:eastAsia="zh-CN"/>
                    </w:rPr>
                  </m:ctrlPr>
                </m:sSubPr>
                <m:e>
                  <m:r>
                    <m:rPr/>
                    <w:rPr>
                      <w:rFonts w:ascii="Cambria Math" w:hAnsi="Cambria Math" w:eastAsia="宋体"/>
                      <w:lang w:val="en-US" w:eastAsia="zh-CN"/>
                    </w:rPr>
                    <m:t>c</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nary>
            <m:naryPr>
              <m:chr m:val="∏"/>
              <m:limLoc m:val="undOvr"/>
              <m:ctrlPr>
                <w:rPr>
                  <w:rFonts w:ascii="Cambria Math" w:hAnsi="Cambria Math" w:eastAsia="宋体"/>
                  <w:i/>
                  <w:iCs/>
                  <w:lang w:val="en-US" w:eastAsia="zh-CN"/>
                </w:rPr>
              </m:ctrlPr>
            </m:naryPr>
            <m:sub>
              <m:r>
                <m:rPr/>
                <w:rPr>
                  <w:rFonts w:ascii="Cambria Math" w:hAnsi="Cambria Math" w:eastAsia="宋体"/>
                  <w:lang w:val="en-US" w:eastAsia="zh-CN"/>
                </w:rPr>
                <m:t>j=1</m:t>
              </m:r>
              <m:ctrlPr>
                <w:rPr>
                  <w:rFonts w:ascii="Cambria Math" w:hAnsi="Cambria Math" w:eastAsia="宋体"/>
                  <w:i/>
                  <w:iCs/>
                  <w:lang w:val="en-US" w:eastAsia="zh-CN"/>
                </w:rPr>
              </m:ctrlPr>
            </m:sub>
            <m:sup>
              <m:r>
                <m:rPr/>
                <w:rPr>
                  <w:rFonts w:ascii="Cambria Math" w:hAnsi="Cambria Math" w:eastAsia="宋体"/>
                  <w:lang w:val="en-US" w:eastAsia="zh-CN"/>
                </w:rPr>
                <m:t>i−1</m:t>
              </m:r>
              <m:ctrlPr>
                <w:rPr>
                  <w:rFonts w:ascii="Cambria Math" w:hAnsi="Cambria Math" w:eastAsia="宋体"/>
                  <w:i/>
                  <w:iCs/>
                  <w:lang w:val="en-US" w:eastAsia="zh-CN"/>
                </w:rPr>
              </m:ctrlPr>
            </m:sup>
            <m:e>
              <m:r>
                <m:rPr/>
                <w:rPr>
                  <w:rFonts w:ascii="Cambria Math" w:hAnsi="Cambria Math" w:eastAsia="宋体"/>
                  <w:lang w:val="en-US" w:eastAsia="zh-CN"/>
                </w:rPr>
                <m:t>(1−</m:t>
              </m:r>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 xml:space="preserve">), </m:t>
              </m:r>
              <m:ctrlPr>
                <w:rPr>
                  <w:rFonts w:ascii="Cambria Math" w:hAnsi="Cambria Math" w:eastAsia="宋体"/>
                  <w:i/>
                  <w:iCs/>
                  <w:lang w:val="en-US" w:eastAsia="zh-CN"/>
                </w:rPr>
              </m:ctrlPr>
            </m:e>
          </m:nary>
          <m:sSub>
            <m:sSubPr>
              <m:ctrlPr>
                <w:rPr>
                  <w:rFonts w:ascii="Cambria Math" w:hAnsi="Cambria Math" w:eastAsia="宋体"/>
                  <w:i/>
                  <w:iCs/>
                  <w:lang w:val="en-US" w:eastAsia="zh-CN"/>
                </w:rPr>
              </m:ctrlPr>
            </m:sSubPr>
            <m:e>
              <m:r>
                <m:rPr/>
                <w:rPr>
                  <w:rFonts w:ascii="Cambria Math" w:hAnsi="Cambria Math"/>
                  <w:lang w:val="en-US"/>
                </w:rPr>
                <m:t>σ</m:t>
              </m:r>
              <m:ctrlPr>
                <w:rPr>
                  <w:rFonts w:ascii="Cambria Math" w:hAnsi="Cambria Math" w:eastAsia="宋体"/>
                  <w:i/>
                  <w:iCs/>
                  <w:lang w:val="en-US" w:eastAsia="zh-CN"/>
                </w:rPr>
              </m:ctrlPr>
            </m:e>
            <m:sub>
              <m:r>
                <m:rPr/>
                <w:rPr>
                  <w:rFonts w:ascii="Cambria Math" w:hAnsi="Cambria Math" w:eastAsia="宋体"/>
                  <w:lang w:val="en-US" w:eastAsia="zh-CN"/>
                </w:rPr>
                <m:t>j</m:t>
              </m:r>
              <m:ctrlPr>
                <w:rPr>
                  <w:rFonts w:ascii="Cambria Math" w:hAnsi="Cambria Math" w:eastAsia="宋体"/>
                  <w:i/>
                  <w:iCs/>
                  <w:lang w:val="en-US" w:eastAsia="zh-CN"/>
                </w:rPr>
              </m:ctrlPr>
            </m:sub>
          </m:sSub>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α</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Sub>
          <m:sSubSup>
            <m:sSubSupPr>
              <m:ctrlPr>
                <w:rPr>
                  <w:rFonts w:ascii="Cambria Math" w:hAnsi="Cambria Math" w:eastAsia="宋体"/>
                  <w:i/>
                  <w:iCs/>
                  <w:lang w:val="en-US" w:eastAsia="zh-CN"/>
                </w:rPr>
              </m:ctrlPr>
            </m:sSubSupPr>
            <m:e>
              <m:r>
                <m:rPr/>
                <w:rPr>
                  <w:rFonts w:ascii="Cambria Math" w:hAnsi="Cambria Math" w:eastAsia="宋体"/>
                  <w:lang w:val="en-US" w:eastAsia="zh-CN"/>
                </w:rPr>
                <m:t>G</m:t>
              </m:r>
              <m:ctrlPr>
                <w:rPr>
                  <w:rFonts w:ascii="Cambria Math" w:hAnsi="Cambria Math" w:eastAsia="宋体"/>
                  <w:i/>
                  <w:iCs/>
                  <w:lang w:val="en-US" w:eastAsia="zh-CN"/>
                </w:rPr>
              </m:ctrlPr>
            </m:e>
            <m:sub>
              <m:r>
                <m:rPr/>
                <w:rPr>
                  <w:rFonts w:ascii="Cambria Math" w:hAnsi="Cambria Math" w:eastAsia="宋体"/>
                  <w:lang w:val="en-US" w:eastAsia="zh-CN"/>
                </w:rPr>
                <m:t>i</m:t>
              </m:r>
              <m:ctrlPr>
                <w:rPr>
                  <w:rFonts w:ascii="Cambria Math" w:hAnsi="Cambria Math" w:eastAsia="宋体"/>
                  <w:i/>
                  <w:iCs/>
                  <w:lang w:val="en-US" w:eastAsia="zh-CN"/>
                </w:rPr>
              </m:ctrlPr>
            </m:sub>
            <m:sup>
              <m:r>
                <m:rPr/>
                <w:rPr>
                  <w:rFonts w:ascii="Cambria Math" w:hAnsi="Cambria Math" w:eastAsia="宋体"/>
                  <w:lang w:val="en-US" w:eastAsia="zh-CN"/>
                </w:rPr>
                <m:t>'</m:t>
              </m:r>
              <m:ctrlPr>
                <w:rPr>
                  <w:rFonts w:ascii="Cambria Math" w:hAnsi="Cambria Math" w:eastAsia="宋体"/>
                  <w:i/>
                  <w:iCs/>
                  <w:lang w:val="en-US" w:eastAsia="zh-CN"/>
                </w:rPr>
              </m:ctrlPr>
            </m:sup>
          </m:sSubSup>
          <m:r>
            <m:rPr/>
            <w:rPr>
              <w:rFonts w:ascii="Cambria Math" w:hAnsi="Cambria Math" w:eastAsia="宋体"/>
              <w:lang w:val="en-US" w:eastAsia="zh-CN"/>
            </w:rPr>
            <m:t>(x)</m:t>
          </m:r>
        </m:oMath>
      </m:oMathPara>
    </w:p>
    <w:p w14:paraId="53605854">
      <w:pPr>
        <w:pStyle w:val="55"/>
        <w:ind w:left="0" w:firstLine="0"/>
        <w:rPr>
          <w:rFonts w:hAnsi="Cambria Math" w:eastAsia="宋体"/>
          <w:lang w:val="en-US" w:eastAsia="zh-CN"/>
        </w:rPr>
      </w:pPr>
      <w:r>
        <w:t>The color of each Gaussian, </w:t>
      </w:r>
      <w:r>
        <w:rPr>
          <w:i/>
          <w:iCs/>
        </w:rPr>
        <w:t>c</w:t>
      </w:r>
      <w:r>
        <w:t>, is represented by Spherical Harmonics (SH)</w:t>
      </w:r>
      <w:r>
        <w:rPr>
          <w:rFonts w:hint="eastAsia" w:eastAsia="宋体"/>
          <w:lang w:val="en-US" w:eastAsia="zh-CN"/>
        </w:rPr>
        <w:t xml:space="preserve"> as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r>
          <m:rPr/>
          <w:rPr>
            <w:rFonts w:ascii="Cambria Math" w:hAnsi="Cambria Math" w:eastAsia="宋体"/>
            <w:lang w:val="en-US" w:eastAsia="zh-CN"/>
          </w:rPr>
          <m:t>(</m:t>
        </m:r>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r>
          <m:rPr/>
          <w:rPr>
            <w:rFonts w:ascii="Cambria Math" w:hAnsi="Cambria Math" w:eastAsia="宋体"/>
            <w:lang w:val="en-US" w:eastAsia="zh-CN"/>
          </w:rPr>
          <m:t>)</m:t>
        </m:r>
      </m:oMath>
      <w:r>
        <w:t xml:space="preserve"> to provide view-dependent effects, where </w:t>
      </w:r>
      <w:r>
        <w:rPr>
          <w:i/>
          <w:iCs/>
        </w:rPr>
        <w:t>(l,m)</w:t>
      </w:r>
      <w:r>
        <w:t> is the degree and order of the SH basis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Y</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w:t>
      </w:r>
      <m:oMath>
        <m:sSubSup>
          <m:sSubSupPr>
            <m:ctrlPr>
              <w:rPr>
                <w:rFonts w:ascii="Cambria Math" w:hAnsi="Cambria Math" w:eastAsia="宋体"/>
                <w:i/>
                <w:iCs/>
                <w:lang w:val="en-US" w:eastAsia="zh-CN"/>
              </w:rPr>
            </m:ctrlPr>
          </m:sSubSupPr>
          <m:e>
            <m:r>
              <m:rPr/>
              <w:rPr>
                <w:rFonts w:ascii="Cambria Math" w:hAnsi="Cambria Math" w:eastAsia="宋体"/>
                <w:lang w:val="en-US" w:eastAsia="zh-CN"/>
              </w:rPr>
              <m:t>k</m:t>
            </m:r>
            <m:ctrlPr>
              <w:rPr>
                <w:rFonts w:ascii="Cambria Math" w:hAnsi="Cambria Math" w:eastAsia="宋体"/>
                <w:i/>
                <w:iCs/>
                <w:lang w:val="en-US" w:eastAsia="zh-CN"/>
              </w:rPr>
            </m:ctrlPr>
          </m:e>
          <m:sub>
            <m:r>
              <m:rPr/>
              <w:rPr>
                <w:rFonts w:ascii="Cambria Math" w:hAnsi="Cambria Math" w:eastAsia="宋体"/>
                <w:lang w:val="en-US" w:eastAsia="zh-CN"/>
              </w:rPr>
              <m:t>l</m:t>
            </m:r>
            <m:ctrlPr>
              <w:rPr>
                <w:rFonts w:ascii="Cambria Math" w:hAnsi="Cambria Math" w:eastAsia="宋体"/>
                <w:i/>
                <w:iCs/>
                <w:lang w:val="en-US" w:eastAsia="zh-CN"/>
              </w:rPr>
            </m:ctrlPr>
          </m:sub>
          <m:sup>
            <m:r>
              <m:rPr/>
              <w:rPr>
                <w:rFonts w:ascii="Cambria Math" w:hAnsi="Cambria Math" w:eastAsia="宋体"/>
                <w:lang w:val="en-US" w:eastAsia="zh-CN"/>
              </w:rPr>
              <m:t>m</m:t>
            </m:r>
            <m:ctrlPr>
              <w:rPr>
                <w:rFonts w:ascii="Cambria Math" w:hAnsi="Cambria Math" w:eastAsia="宋体"/>
                <w:i/>
                <w:iCs/>
                <w:lang w:val="en-US" w:eastAsia="zh-CN"/>
              </w:rPr>
            </m:ctrlPr>
          </m:sup>
        </m:sSubSup>
      </m:oMath>
      <w:r>
        <w:t xml:space="preserve"> is the corresponding SH coefficient, </w:t>
      </w:r>
      <w:r>
        <w:rPr>
          <w:rFonts w:hint="eastAsia" w:eastAsia="宋体"/>
          <w:lang w:val="en-US" w:eastAsia="zh-CN"/>
        </w:rPr>
        <w:t xml:space="preserve">and </w:t>
      </w:r>
      <m:oMath>
        <m:sSub>
          <m:sSubPr>
            <m:ctrlPr>
              <w:rPr>
                <w:rFonts w:ascii="Cambria Math" w:hAnsi="Cambria Math" w:eastAsia="宋体"/>
                <w:i/>
                <w:iCs/>
                <w:lang w:val="en-US" w:eastAsia="zh-CN"/>
              </w:rPr>
            </m:ctrlPr>
          </m:sSubPr>
          <m:e>
            <m:r>
              <m:rPr/>
              <w:rPr>
                <w:rFonts w:ascii="Cambria Math" w:hAnsi="Cambria Math"/>
                <w:lang w:val="en-US"/>
              </w:rPr>
              <m:t>ω</m:t>
            </m:r>
            <m:ctrlPr>
              <w:rPr>
                <w:rFonts w:ascii="Cambria Math" w:hAnsi="Cambria Math" w:eastAsia="宋体"/>
                <w:i/>
                <w:iCs/>
                <w:lang w:val="en-US" w:eastAsia="zh-CN"/>
              </w:rPr>
            </m:ctrlPr>
          </m:e>
          <m:sub>
            <m:r>
              <m:rPr/>
              <w:rPr>
                <w:rFonts w:ascii="Cambria Math" w:hAnsi="Cambria Math" w:eastAsia="宋体"/>
                <w:lang w:val="en-US" w:eastAsia="zh-CN"/>
              </w:rPr>
              <m:t>view</m:t>
            </m:r>
            <m:ctrlPr>
              <w:rPr>
                <w:rFonts w:ascii="Cambria Math" w:hAnsi="Cambria Math" w:eastAsia="宋体"/>
                <w:i/>
                <w:iCs/>
                <w:lang w:val="en-US" w:eastAsia="zh-CN"/>
              </w:rPr>
            </m:ctrlPr>
          </m:sub>
        </m:sSub>
      </m:oMath>
      <w:r>
        <w:rPr>
          <w:rFonts w:hint="eastAsia" w:hAnsi="Cambria Math" w:eastAsia="宋体"/>
          <w:iCs/>
          <w:lang w:val="en-US" w:eastAsia="zh-CN"/>
        </w:rPr>
        <w:t xml:space="preserve"> specifies the viewing direction.</w:t>
      </w:r>
    </w:p>
    <w:p w14:paraId="03A4169E">
      <w:pPr>
        <w:pStyle w:val="55"/>
      </w:pPr>
      <w:r>
        <w:drawing>
          <wp:inline distT="0" distB="0" distL="114300" distR="114300">
            <wp:extent cx="5934075" cy="1671955"/>
            <wp:effectExtent l="0" t="0" r="9525"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9"/>
                    <a:stretch>
                      <a:fillRect/>
                    </a:stretch>
                  </pic:blipFill>
                  <pic:spPr>
                    <a:xfrm>
                      <a:off x="0" y="0"/>
                      <a:ext cx="5934075" cy="1671955"/>
                    </a:xfrm>
                    <a:prstGeom prst="rect">
                      <a:avLst/>
                    </a:prstGeom>
                    <a:noFill/>
                    <a:ln>
                      <a:noFill/>
                    </a:ln>
                  </pic:spPr>
                </pic:pic>
              </a:graphicData>
            </a:graphic>
          </wp:inline>
        </w:drawing>
      </w:r>
    </w:p>
    <w:p w14:paraId="32B74337">
      <w:pPr>
        <w:pStyle w:val="55"/>
        <w:ind w:left="0" w:firstLine="0"/>
        <w:jc w:val="center"/>
        <w:rPr>
          <w:rFonts w:eastAsia="宋体"/>
          <w:b/>
          <w:bCs/>
          <w:lang w:val="en-US" w:eastAsia="zh-CN"/>
        </w:rPr>
      </w:pPr>
      <w:r>
        <w:rPr>
          <w:rFonts w:hint="eastAsia" w:eastAsia="宋体"/>
          <w:b/>
          <w:bCs/>
          <w:lang w:val="en-US" w:eastAsia="zh-CN"/>
        </w:rPr>
        <w:t xml:space="preserve">Figure 4.3.X.1-1 </w:t>
      </w:r>
      <w:r>
        <w:rPr>
          <w:rFonts w:hint="eastAsia"/>
          <w:b/>
          <w:bCs/>
        </w:rPr>
        <w:t>3D Gaussian Splatting (3DGS)</w:t>
      </w:r>
      <w:r>
        <w:rPr>
          <w:rFonts w:hint="eastAsia" w:eastAsia="宋体"/>
          <w:b/>
          <w:bCs/>
          <w:lang w:val="en-US" w:eastAsia="zh-CN"/>
        </w:rPr>
        <w:t xml:space="preserve"> representation</w:t>
      </w:r>
    </w:p>
    <w:p w14:paraId="49B060A8">
      <w:pPr>
        <w:pStyle w:val="55"/>
        <w:rPr>
          <w:lang w:val="en-US" w:eastAsia="zh-CN"/>
        </w:rPr>
      </w:pPr>
      <w:r>
        <w:rPr>
          <w:lang w:val="en-US" w:eastAsia="zh-CN"/>
        </w:rPr>
        <w:t>The data need to perform this 3DGS rendering process are, for e</w:t>
      </w:r>
      <w:r>
        <w:rPr>
          <w:rFonts w:hint="eastAsia"/>
          <w:lang w:val="en-US" w:eastAsia="zh-CN"/>
        </w:rPr>
        <w:t>ach point, known as a Gaussian:</w:t>
      </w:r>
    </w:p>
    <w:p w14:paraId="106DFB3F">
      <w:pPr>
        <w:pStyle w:val="65"/>
        <w:rPr>
          <w:lang w:val="en-US" w:eastAsia="zh-CN"/>
        </w:rPr>
      </w:pPr>
      <w:r>
        <w:rPr>
          <w:rFonts w:hint="eastAsia"/>
          <w:lang w:val="en-US" w:eastAsia="zh-CN"/>
        </w:rPr>
        <w:t>-</w:t>
      </w:r>
      <w:r>
        <w:rPr>
          <w:rFonts w:hint="eastAsia"/>
          <w:lang w:val="en-US" w:eastAsia="zh-CN"/>
        </w:rPr>
        <w:tab/>
      </w:r>
      <w:r>
        <w:rPr>
          <w:rFonts w:hint="eastAsia"/>
          <w:lang w:val="en-US" w:eastAsia="zh-CN"/>
        </w:rPr>
        <w:t>3 position values</w:t>
      </w:r>
    </w:p>
    <w:p w14:paraId="7DA34046">
      <w:pPr>
        <w:pStyle w:val="65"/>
        <w:rPr>
          <w:lang w:val="en-US" w:eastAsia="zh-CN"/>
        </w:rPr>
      </w:pPr>
      <w:r>
        <w:rPr>
          <w:rFonts w:hint="eastAsia"/>
          <w:lang w:val="en-US" w:eastAsia="zh-CN"/>
        </w:rPr>
        <w:t>-</w:t>
      </w:r>
      <w:r>
        <w:rPr>
          <w:rFonts w:hint="eastAsia"/>
          <w:lang w:val="en-US" w:eastAsia="zh-CN"/>
        </w:rPr>
        <w:tab/>
      </w:r>
      <w:r>
        <w:rPr>
          <w:rFonts w:hint="eastAsia"/>
          <w:lang w:val="en-US" w:eastAsia="zh-CN"/>
        </w:rPr>
        <w:t>4 rotation values</w:t>
      </w:r>
    </w:p>
    <w:p w14:paraId="4D7F4E34">
      <w:pPr>
        <w:pStyle w:val="65"/>
        <w:rPr>
          <w:lang w:val="en-US" w:eastAsia="zh-CN"/>
        </w:rPr>
      </w:pPr>
      <w:r>
        <w:rPr>
          <w:rFonts w:hint="eastAsia"/>
          <w:lang w:val="en-US" w:eastAsia="zh-CN"/>
        </w:rPr>
        <w:t>-</w:t>
      </w:r>
      <w:r>
        <w:rPr>
          <w:rFonts w:hint="eastAsia"/>
          <w:lang w:val="en-US" w:eastAsia="zh-CN"/>
        </w:rPr>
        <w:tab/>
      </w:r>
      <w:r>
        <w:rPr>
          <w:rFonts w:hint="eastAsia"/>
          <w:lang w:val="en-US" w:eastAsia="zh-CN"/>
        </w:rPr>
        <w:t>3 color values</w:t>
      </w:r>
    </w:p>
    <w:p w14:paraId="541C1D6B">
      <w:pPr>
        <w:pStyle w:val="65"/>
        <w:rPr>
          <w:lang w:val="en-US" w:eastAsia="zh-CN"/>
        </w:rPr>
      </w:pPr>
      <w:r>
        <w:rPr>
          <w:rFonts w:hint="eastAsia"/>
          <w:lang w:val="en-US" w:eastAsia="zh-CN"/>
        </w:rPr>
        <w:t>-</w:t>
      </w:r>
      <w:r>
        <w:rPr>
          <w:rFonts w:hint="eastAsia"/>
          <w:lang w:val="en-US" w:eastAsia="zh-CN"/>
        </w:rPr>
        <w:tab/>
      </w:r>
      <w:r>
        <w:rPr>
          <w:rFonts w:hint="eastAsia"/>
          <w:lang w:val="en-US" w:eastAsia="zh-CN"/>
        </w:rPr>
        <w:t>3 scale values</w:t>
      </w:r>
    </w:p>
    <w:p w14:paraId="61837A25">
      <w:pPr>
        <w:pStyle w:val="65"/>
        <w:rPr>
          <w:lang w:val="en-US" w:eastAsia="zh-CN"/>
        </w:rPr>
      </w:pPr>
      <w:r>
        <w:rPr>
          <w:rFonts w:hint="eastAsia"/>
          <w:lang w:val="en-US" w:eastAsia="zh-CN"/>
        </w:rPr>
        <w:t>-</w:t>
      </w:r>
      <w:r>
        <w:rPr>
          <w:rFonts w:hint="eastAsia"/>
          <w:lang w:val="en-US" w:eastAsia="zh-CN"/>
        </w:rPr>
        <w:tab/>
      </w:r>
      <w:r>
        <w:rPr>
          <w:rFonts w:hint="eastAsia"/>
          <w:lang w:val="en-US" w:eastAsia="zh-CN"/>
        </w:rPr>
        <w:t>1 transparency value</w:t>
      </w:r>
    </w:p>
    <w:p w14:paraId="3D6CC0DF">
      <w:pPr>
        <w:pStyle w:val="65"/>
        <w:rPr>
          <w:rFonts w:eastAsia="宋体"/>
          <w:b/>
          <w:bCs/>
          <w:lang w:val="en-US" w:eastAsia="zh-CN"/>
        </w:rPr>
      </w:pPr>
      <w:r>
        <w:rPr>
          <w:rFonts w:hint="eastAsia"/>
          <w:lang w:val="en-US" w:eastAsia="zh-CN"/>
        </w:rPr>
        <w:t>-</w:t>
      </w:r>
      <w:r>
        <w:rPr>
          <w:rFonts w:hint="eastAsia"/>
          <w:lang w:val="en-US" w:eastAsia="zh-CN"/>
        </w:rPr>
        <w:tab/>
      </w:r>
      <w:r>
        <w:rPr>
          <w:rFonts w:hint="eastAsia"/>
          <w:lang w:val="en-US" w:eastAsia="zh-CN"/>
        </w:rPr>
        <w:t>45 spherical harmonics values</w:t>
      </w:r>
    </w:p>
    <w:p w14:paraId="1629774D">
      <w:pPr>
        <w:rPr>
          <w:lang w:val="en-US" w:eastAsia="zh-CN"/>
        </w:rPr>
      </w:pPr>
      <w:r>
        <w:t xml:space="preserve">Currently, the </w:t>
      </w:r>
      <w:r>
        <w:rPr>
          <w:rFonts w:hint="eastAsia"/>
          <w:lang w:val="en-US" w:eastAsia="zh-CN"/>
        </w:rPr>
        <w:t>supported formats for</w:t>
      </w:r>
      <w:r>
        <w:t xml:space="preserve"> </w:t>
      </w:r>
      <w:r>
        <w:rPr>
          <w:rFonts w:hint="eastAsia"/>
          <w:lang w:val="en-US" w:eastAsia="zh-CN"/>
        </w:rPr>
        <w:t xml:space="preserve">3D Gaussian </w:t>
      </w:r>
      <w:r>
        <w:rPr>
          <w:rFonts w:hint="eastAsia" w:eastAsia="宋体"/>
          <w:lang w:val="en-US" w:eastAsia="zh-CN"/>
        </w:rPr>
        <w:t xml:space="preserve">Splatting data </w:t>
      </w:r>
      <w:r>
        <w:rPr>
          <w:rFonts w:hint="eastAsia"/>
          <w:lang w:val="en-US" w:eastAsia="zh-CN"/>
        </w:rPr>
        <w:t>can be:</w:t>
      </w:r>
    </w:p>
    <w:p w14:paraId="6A66F3CF">
      <w:pPr>
        <w:pStyle w:val="55"/>
      </w:pPr>
      <w:r>
        <w:rPr>
          <w:rFonts w:hint="eastAsia"/>
          <w:lang w:val="en-US" w:eastAsia="zh-CN"/>
        </w:rPr>
        <w:t>-</w:t>
      </w:r>
      <w:r>
        <w:rPr>
          <w:rFonts w:hint="eastAsia"/>
          <w:lang w:val="en-US" w:eastAsia="zh-CN"/>
        </w:rPr>
        <w:tab/>
      </w:r>
      <w:r>
        <w:rPr>
          <w:rFonts w:hint="eastAsia"/>
          <w:lang w:val="en-US" w:eastAsia="zh-CN"/>
        </w:rPr>
        <w:t>A .</w:t>
      </w:r>
      <w:r>
        <w:t xml:space="preserve">PLY file, in which a detailed splat of an outdoor scene might exceed 250 MB (1888 bits by points for float 32 values). </w:t>
      </w:r>
    </w:p>
    <w:p w14:paraId="4D9EA1B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.splat format, a Javascript types </w:t>
      </w:r>
      <w:r>
        <w:rPr>
          <w:lang w:val="en-US" w:eastAsia="zh-CN"/>
        </w:rPr>
        <w:t>serialized version of .PLY datas</w:t>
      </w:r>
      <w:r>
        <w:rPr>
          <w:rFonts w:hint="eastAsia"/>
          <w:lang w:val="en-US" w:eastAsia="zh-CN"/>
        </w:rPr>
        <w:t>.</w:t>
      </w:r>
    </w:p>
    <w:p w14:paraId="61E16CF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The .SPZ format, shrinks the file size from a standard PLY file by using more </w:t>
      </w:r>
      <w:r>
        <w:rPr>
          <w:lang w:val="en-US" w:eastAsia="zh-CN"/>
        </w:rPr>
        <w:t>compressed</w:t>
      </w:r>
      <w:r>
        <w:rPr>
          <w:rFonts w:hint="eastAsia"/>
          <w:lang w:val="en-US" w:eastAsia="zh-CN"/>
        </w:rPr>
        <w:t xml:space="preserve"> </w:t>
      </w:r>
      <w:r>
        <w:rPr>
          <w:lang w:val="en-US" w:eastAsia="zh-CN"/>
        </w:rPr>
        <w:t>representation by reduce th</w:t>
      </w:r>
      <w:r>
        <w:rPr>
          <w:rFonts w:hint="eastAsia"/>
          <w:lang w:val="en-US" w:eastAsia="zh-CN"/>
        </w:rPr>
        <w:t xml:space="preserve">e different values that are associated with each Gaussian splat. </w:t>
      </w:r>
      <w:r>
        <w:rPr>
          <w:lang w:val="en-US" w:eastAsia="zh-CN"/>
        </w:rPr>
        <w:t xml:space="preserve">This format reduces the size of the 3DGS files by quantizing the data, reducing the number of spherical harmonics used and compressing the quantized data, using lossless data compression process. This reduction in data in term of quantization and reduction disturbs the 3D object and is not lossless. </w:t>
      </w:r>
    </w:p>
    <w:p w14:paraId="75A12153">
      <w:pPr>
        <w:pStyle w:val="55"/>
        <w:ind w:left="0" w:firstLine="0"/>
        <w:rPr>
          <w:rFonts w:eastAsia="宋体"/>
          <w:lang w:val="en-US" w:eastAsia="zh-CN"/>
        </w:rPr>
      </w:pPr>
      <w:r>
        <w:rPr>
          <w:rFonts w:hint="eastAsia" w:eastAsia="宋体"/>
          <w:lang w:val="en-US" w:eastAsia="zh-CN"/>
        </w:rPr>
        <w:t xml:space="preserve">The </w:t>
      </w:r>
      <w:r>
        <w:rPr>
          <w:rFonts w:hint="eastAsia" w:eastAsia="宋体"/>
          <w:highlight w:val="yellow"/>
          <w:lang w:val="en-US" w:eastAsia="zh-CN"/>
        </w:rPr>
        <w:t>Table 4.3.X.1-1</w:t>
      </w:r>
      <w:r>
        <w:rPr>
          <w:rFonts w:hint="eastAsia" w:eastAsia="宋体"/>
          <w:lang w:val="en-US" w:eastAsia="zh-CN"/>
        </w:rPr>
        <w:t xml:space="preserve"> summarized the parameter types for .PLY and .SPZ format: </w:t>
      </w:r>
    </w:p>
    <w:p w14:paraId="42B89E55">
      <w:pPr>
        <w:pStyle w:val="55"/>
        <w:ind w:left="0" w:firstLine="0"/>
        <w:jc w:val="center"/>
        <w:rPr>
          <w:rFonts w:eastAsia="宋体"/>
          <w:highlight w:val="yellow"/>
          <w:lang w:val="en-US" w:eastAsia="zh-CN"/>
        </w:rPr>
      </w:pPr>
      <w:r>
        <w:rPr>
          <w:rFonts w:hint="eastAsia" w:eastAsia="宋体"/>
          <w:b/>
          <w:bCs/>
          <w:lang w:val="en-US" w:eastAsia="zh-CN"/>
        </w:rPr>
        <w:t xml:space="preserve">Table 4.3.X.1-1 Existing </w:t>
      </w:r>
      <w:r>
        <w:rPr>
          <w:rFonts w:hint="eastAsia"/>
          <w:b/>
          <w:bCs/>
        </w:rPr>
        <w:t>3D Gaussian Splatting (3DGS)</w:t>
      </w:r>
      <w:r>
        <w:rPr>
          <w:rFonts w:hint="eastAsia" w:eastAsia="宋体"/>
          <w:b/>
          <w:bCs/>
          <w:lang w:val="en-US" w:eastAsia="zh-CN"/>
        </w:rPr>
        <w:t xml:space="preserve"> representation Formats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1"/>
        <w:gridCol w:w="3460"/>
        <w:gridCol w:w="4134"/>
      </w:tblGrid>
      <w:tr w14:paraId="6DA2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42F2C7F2">
            <w:pPr>
              <w:pStyle w:val="55"/>
              <w:jc w:val="center"/>
              <w:rPr>
                <w:rFonts w:eastAsia="宋体"/>
                <w:b/>
                <w:bCs/>
                <w:lang w:val="en-US" w:eastAsia="zh-CN"/>
              </w:rPr>
            </w:pPr>
            <w:r>
              <w:rPr>
                <w:rFonts w:hint="eastAsia" w:eastAsia="宋体"/>
                <w:b/>
                <w:bCs/>
                <w:lang w:val="en-US" w:eastAsia="zh-CN"/>
              </w:rPr>
              <w:t>Element</w:t>
            </w:r>
          </w:p>
        </w:tc>
        <w:tc>
          <w:tcPr>
            <w:tcW w:w="3460" w:type="dxa"/>
          </w:tcPr>
          <w:p w14:paraId="60AF4A18">
            <w:pPr>
              <w:pStyle w:val="55"/>
              <w:jc w:val="center"/>
              <w:rPr>
                <w:rFonts w:eastAsia="宋体"/>
                <w:b/>
                <w:bCs/>
                <w:lang w:val="en-US" w:eastAsia="zh-CN"/>
              </w:rPr>
            </w:pPr>
            <w:r>
              <w:rPr>
                <w:rFonts w:hint="eastAsia" w:eastAsia="宋体"/>
                <w:b/>
                <w:bCs/>
                <w:lang w:val="en-US" w:eastAsia="zh-CN"/>
              </w:rPr>
              <w:t>SPZ Format</w:t>
            </w:r>
          </w:p>
        </w:tc>
        <w:tc>
          <w:tcPr>
            <w:tcW w:w="4134" w:type="dxa"/>
          </w:tcPr>
          <w:p w14:paraId="7DF8E0FA">
            <w:pPr>
              <w:pStyle w:val="55"/>
              <w:jc w:val="center"/>
              <w:rPr>
                <w:rFonts w:eastAsia="宋体"/>
                <w:b/>
                <w:bCs/>
                <w:lang w:val="en-US" w:eastAsia="zh-CN"/>
              </w:rPr>
            </w:pPr>
            <w:r>
              <w:rPr>
                <w:rFonts w:hint="eastAsia" w:eastAsia="宋体"/>
                <w:b/>
                <w:bCs/>
                <w:lang w:val="en-US" w:eastAsia="zh-CN"/>
              </w:rPr>
              <w:t>PLY Format</w:t>
            </w:r>
          </w:p>
        </w:tc>
      </w:tr>
      <w:tr w14:paraId="06896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00AC47E6">
            <w:pPr>
              <w:pStyle w:val="55"/>
              <w:jc w:val="center"/>
              <w:rPr>
                <w:rFonts w:eastAsia="宋体"/>
                <w:lang w:val="en-US" w:eastAsia="zh-CN"/>
              </w:rPr>
            </w:pPr>
            <w:r>
              <w:rPr>
                <w:rFonts w:hint="eastAsia" w:eastAsia="宋体"/>
                <w:lang w:val="en-US" w:eastAsia="zh-CN"/>
              </w:rPr>
              <w:t>Positions</w:t>
            </w:r>
          </w:p>
        </w:tc>
        <w:tc>
          <w:tcPr>
            <w:tcW w:w="3460" w:type="dxa"/>
          </w:tcPr>
          <w:p w14:paraId="73B17A1B">
            <w:pPr>
              <w:rPr>
                <w:lang w:val="en-US" w:eastAsia="zh-CN"/>
              </w:rPr>
            </w:pPr>
            <w:r>
              <w:rPr>
                <w:rFonts w:hint="eastAsia"/>
                <w:lang w:val="en-US" w:eastAsia="zh-CN"/>
              </w:rPr>
              <w:t>24-bit fixed point integer with adjustable fractional bits</w:t>
            </w:r>
          </w:p>
        </w:tc>
        <w:tc>
          <w:tcPr>
            <w:tcW w:w="4134" w:type="dxa"/>
          </w:tcPr>
          <w:p w14:paraId="4EFEF2F4">
            <w:pPr>
              <w:rPr>
                <w:lang w:val="en-US" w:eastAsia="zh-CN"/>
              </w:rPr>
            </w:pPr>
            <w:r>
              <w:rPr>
                <w:rFonts w:hint="eastAsia"/>
                <w:lang w:val="en-US" w:eastAsia="zh-CN"/>
              </w:rPr>
              <w:t>32-bit or 64-bit floating-point</w:t>
            </w:r>
          </w:p>
        </w:tc>
      </w:tr>
      <w:tr w14:paraId="492DD1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7A396F6A">
            <w:pPr>
              <w:pStyle w:val="55"/>
              <w:jc w:val="center"/>
              <w:rPr>
                <w:rFonts w:eastAsia="宋体"/>
                <w:lang w:val="en-US" w:eastAsia="zh-CN"/>
              </w:rPr>
            </w:pPr>
            <w:r>
              <w:rPr>
                <w:rFonts w:hint="eastAsia" w:eastAsia="宋体"/>
                <w:lang w:val="en-US" w:eastAsia="zh-CN"/>
              </w:rPr>
              <w:t>Rotation</w:t>
            </w:r>
          </w:p>
        </w:tc>
        <w:tc>
          <w:tcPr>
            <w:tcW w:w="3460" w:type="dxa"/>
          </w:tcPr>
          <w:p w14:paraId="6A6FDD1A">
            <w:pPr>
              <w:rPr>
                <w:lang w:val="en-US" w:eastAsia="zh-CN"/>
              </w:rPr>
            </w:pPr>
            <w:r>
              <w:rPr>
                <w:rFonts w:hint="eastAsia"/>
                <w:lang w:val="en-US" w:eastAsia="zh-CN"/>
              </w:rPr>
              <w:t>3 components of a quaternion stored as 8-bit signed integers</w:t>
            </w:r>
          </w:p>
        </w:tc>
        <w:tc>
          <w:tcPr>
            <w:tcW w:w="4134" w:type="dxa"/>
          </w:tcPr>
          <w:p w14:paraId="5F96F3F6">
            <w:pPr>
              <w:rPr>
                <w:lang w:val="en-US" w:eastAsia="zh-CN"/>
              </w:rPr>
            </w:pPr>
            <w:r>
              <w:rPr>
                <w:rFonts w:hint="eastAsia"/>
                <w:lang w:val="en-US" w:eastAsia="zh-CN"/>
              </w:rPr>
              <w:t>4 components of quaternion as 32-bit floats</w:t>
            </w:r>
          </w:p>
        </w:tc>
      </w:tr>
      <w:tr w14:paraId="6212A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35C636A8">
            <w:pPr>
              <w:pStyle w:val="55"/>
              <w:jc w:val="center"/>
              <w:rPr>
                <w:rFonts w:eastAsia="宋体"/>
                <w:lang w:val="en-US" w:eastAsia="zh-CN"/>
              </w:rPr>
            </w:pPr>
            <w:r>
              <w:rPr>
                <w:rFonts w:hint="eastAsia" w:eastAsia="宋体"/>
                <w:lang w:val="en-US" w:eastAsia="zh-CN"/>
              </w:rPr>
              <w:t>Color (RGB)</w:t>
            </w:r>
          </w:p>
        </w:tc>
        <w:tc>
          <w:tcPr>
            <w:tcW w:w="3460" w:type="dxa"/>
          </w:tcPr>
          <w:p w14:paraId="3E971AE7">
            <w:pPr>
              <w:rPr>
                <w:lang w:val="en-US" w:eastAsia="zh-CN"/>
              </w:rPr>
            </w:pPr>
            <w:r>
              <w:rPr>
                <w:rFonts w:hint="eastAsia"/>
                <w:lang w:val="en-US" w:eastAsia="zh-CN"/>
              </w:rPr>
              <w:t>8-bit unsigned integers per channel</w:t>
            </w:r>
          </w:p>
        </w:tc>
        <w:tc>
          <w:tcPr>
            <w:tcW w:w="4134" w:type="dxa"/>
          </w:tcPr>
          <w:p w14:paraId="277176F6">
            <w:pPr>
              <w:rPr>
                <w:lang w:val="en-US" w:eastAsia="zh-CN"/>
              </w:rPr>
            </w:pPr>
            <w:r>
              <w:rPr>
                <w:rFonts w:hint="eastAsia"/>
                <w:lang w:val="en-US" w:eastAsia="zh-CN"/>
              </w:rPr>
              <w:t>Typically 8-bit or 32-bit floats per channel</w:t>
            </w:r>
          </w:p>
        </w:tc>
      </w:tr>
      <w:tr w14:paraId="7F193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2261" w:type="dxa"/>
          </w:tcPr>
          <w:p w14:paraId="10F6D69B">
            <w:pPr>
              <w:pStyle w:val="55"/>
              <w:jc w:val="center"/>
              <w:rPr>
                <w:rFonts w:eastAsia="宋体"/>
                <w:lang w:val="en-US" w:eastAsia="zh-CN"/>
              </w:rPr>
            </w:pPr>
            <w:r>
              <w:rPr>
                <w:rFonts w:hint="eastAsia" w:eastAsia="宋体"/>
                <w:lang w:val="en-US" w:eastAsia="zh-CN"/>
              </w:rPr>
              <w:t>Scales</w:t>
            </w:r>
          </w:p>
        </w:tc>
        <w:tc>
          <w:tcPr>
            <w:tcW w:w="3460" w:type="dxa"/>
          </w:tcPr>
          <w:p w14:paraId="7CF69935">
            <w:pPr>
              <w:rPr>
                <w:lang w:val="en-US" w:eastAsia="zh-CN"/>
              </w:rPr>
            </w:pPr>
            <w:r>
              <w:rPr>
                <w:rFonts w:hint="eastAsia"/>
                <w:lang w:val="en-US" w:eastAsia="zh-CN"/>
              </w:rPr>
              <w:t>8-bit log-encoded integer</w:t>
            </w:r>
          </w:p>
        </w:tc>
        <w:tc>
          <w:tcPr>
            <w:tcW w:w="4134" w:type="dxa"/>
          </w:tcPr>
          <w:p w14:paraId="0E85820C">
            <w:pPr>
              <w:rPr>
                <w:lang w:val="en-US" w:eastAsia="zh-CN"/>
              </w:rPr>
            </w:pPr>
            <w:r>
              <w:rPr>
                <w:rFonts w:hint="eastAsia"/>
                <w:lang w:val="en-US" w:eastAsia="zh-CN"/>
              </w:rPr>
              <w:t>Typically 32-bit or 64-bit floating-point</w:t>
            </w:r>
          </w:p>
        </w:tc>
      </w:tr>
      <w:tr w14:paraId="697510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47DA682">
            <w:pPr>
              <w:pStyle w:val="55"/>
              <w:jc w:val="center"/>
              <w:rPr>
                <w:rFonts w:eastAsia="宋体"/>
                <w:lang w:val="en-US" w:eastAsia="zh-CN"/>
              </w:rPr>
            </w:pPr>
            <w:r>
              <w:rPr>
                <w:rFonts w:hint="eastAsia" w:eastAsia="宋体"/>
                <w:lang w:val="en-US" w:eastAsia="zh-CN"/>
              </w:rPr>
              <w:t>Alphas</w:t>
            </w:r>
          </w:p>
        </w:tc>
        <w:tc>
          <w:tcPr>
            <w:tcW w:w="3460" w:type="dxa"/>
          </w:tcPr>
          <w:p w14:paraId="03D14617">
            <w:pPr>
              <w:rPr>
                <w:lang w:val="en-US" w:eastAsia="zh-CN"/>
              </w:rPr>
            </w:pPr>
            <w:r>
              <w:rPr>
                <w:rFonts w:hint="eastAsia"/>
                <w:lang w:val="en-US" w:eastAsia="zh-CN"/>
              </w:rPr>
              <w:t>8-bit unsigned integer</w:t>
            </w:r>
          </w:p>
        </w:tc>
        <w:tc>
          <w:tcPr>
            <w:tcW w:w="4134" w:type="dxa"/>
          </w:tcPr>
          <w:p w14:paraId="00A2E491">
            <w:pPr>
              <w:rPr>
                <w:lang w:val="en-US" w:eastAsia="zh-CN"/>
              </w:rPr>
            </w:pPr>
            <w:r>
              <w:rPr>
                <w:rFonts w:hint="eastAsia"/>
                <w:lang w:val="en-US" w:eastAsia="zh-CN"/>
              </w:rPr>
              <w:t>Typically 32-bit float</w:t>
            </w:r>
          </w:p>
        </w:tc>
      </w:tr>
      <w:tr w14:paraId="42D43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55916D54">
            <w:pPr>
              <w:pStyle w:val="55"/>
              <w:jc w:val="center"/>
              <w:rPr>
                <w:rFonts w:eastAsia="宋体"/>
                <w:lang w:val="en-US" w:eastAsia="zh-CN"/>
              </w:rPr>
            </w:pPr>
            <w:r>
              <w:rPr>
                <w:rFonts w:hint="eastAsia" w:eastAsia="宋体"/>
                <w:lang w:val="en-US" w:eastAsia="zh-CN"/>
              </w:rPr>
              <w:t>Spherical Harmonics</w:t>
            </w:r>
          </w:p>
        </w:tc>
        <w:tc>
          <w:tcPr>
            <w:tcW w:w="3460" w:type="dxa"/>
          </w:tcPr>
          <w:p w14:paraId="336AA4F1">
            <w:pPr>
              <w:rPr>
                <w:lang w:val="en-US" w:eastAsia="zh-CN"/>
              </w:rPr>
            </w:pPr>
            <w:r>
              <w:rPr>
                <w:rFonts w:hint="eastAsia"/>
                <w:lang w:val="en-US" w:eastAsia="zh-CN"/>
              </w:rPr>
              <w:t>8-bit signed integers for coefficients, with 4-5 bits of precision</w:t>
            </w:r>
          </w:p>
        </w:tc>
        <w:tc>
          <w:tcPr>
            <w:tcW w:w="4134" w:type="dxa"/>
          </w:tcPr>
          <w:p w14:paraId="7F889A2B">
            <w:pPr>
              <w:rPr>
                <w:lang w:val="en-US" w:eastAsia="zh-CN"/>
              </w:rPr>
            </w:pPr>
            <w:r>
              <w:rPr>
                <w:rFonts w:hint="eastAsia"/>
                <w:lang w:val="en-US" w:eastAsia="zh-CN"/>
              </w:rPr>
              <w:t>Varies, but usually stored with higher precision (e.g., 32-bit floats)</w:t>
            </w:r>
          </w:p>
        </w:tc>
      </w:tr>
      <w:tr w14:paraId="1FD27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1" w:type="dxa"/>
          </w:tcPr>
          <w:p w14:paraId="1476AE65">
            <w:pPr>
              <w:pStyle w:val="55"/>
              <w:jc w:val="center"/>
              <w:rPr>
                <w:rFonts w:hint="eastAsia" w:eastAsia="宋体"/>
                <w:lang w:val="en-US" w:eastAsia="zh-CN"/>
              </w:rPr>
            </w:pPr>
            <w:r>
              <w:rPr>
                <w:rFonts w:eastAsia="宋体"/>
                <w:lang w:val="en-US" w:eastAsia="zh-CN"/>
              </w:rPr>
              <w:t>Number of Spherical Harmonics</w:t>
            </w:r>
          </w:p>
        </w:tc>
        <w:tc>
          <w:tcPr>
            <w:tcW w:w="3460" w:type="dxa"/>
          </w:tcPr>
          <w:p w14:paraId="20445C70">
            <w:pPr>
              <w:rPr>
                <w:rFonts w:hint="eastAsia"/>
                <w:vertAlign w:val="subscript"/>
                <w:lang w:val="en-US" w:eastAsia="zh-CN"/>
              </w:rPr>
            </w:pPr>
            <w:r>
              <w:rPr>
                <w:lang w:val="en-US" w:eastAsia="zh-CN"/>
              </w:rPr>
              <w:t>0, 9, 24 or 45 values according to compression parameter</w:t>
            </w:r>
          </w:p>
        </w:tc>
        <w:tc>
          <w:tcPr>
            <w:tcW w:w="4134" w:type="dxa"/>
          </w:tcPr>
          <w:p w14:paraId="7D6D3660">
            <w:pPr>
              <w:rPr>
                <w:rFonts w:hint="eastAsia"/>
                <w:lang w:val="en-US" w:eastAsia="zh-CN"/>
              </w:rPr>
            </w:pPr>
            <w:r>
              <w:rPr>
                <w:lang w:val="en-US" w:eastAsia="zh-CN"/>
              </w:rPr>
              <w:t xml:space="preserve">45 values </w:t>
            </w:r>
          </w:p>
        </w:tc>
      </w:tr>
    </w:tbl>
    <w:p w14:paraId="38AAED01">
      <w:pPr>
        <w:pStyle w:val="55"/>
        <w:ind w:left="0" w:firstLine="0"/>
        <w:rPr>
          <w:rFonts w:eastAsia="宋体"/>
          <w:lang w:val="en-US" w:eastAsia="zh-CN"/>
        </w:rPr>
      </w:pPr>
    </w:p>
    <w:p w14:paraId="652A45CF">
      <w:pPr>
        <w:pStyle w:val="55"/>
        <w:ind w:left="0" w:firstLine="0"/>
        <w:rPr>
          <w:rFonts w:eastAsia="宋体"/>
          <w:lang w:val="en-US" w:eastAsia="zh-CN"/>
        </w:rPr>
      </w:pPr>
      <w:r>
        <w:rPr>
          <w:rFonts w:hint="eastAsia" w:eastAsia="宋体"/>
          <w:lang w:val="en-US" w:eastAsia="zh-CN"/>
        </w:rPr>
        <w:t>The implementation of 3D Gaussian Splatting (3DGS) involves numerous elaborate steps, which may include:</w:t>
      </w:r>
    </w:p>
    <w:p w14:paraId="0EDC2743">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Pre-process: </w:t>
      </w:r>
      <w:r>
        <w:rPr>
          <w:rFonts w:hint="eastAsia"/>
          <w:lang w:val="en-US"/>
        </w:rPr>
        <w:t xml:space="preserve"> </w:t>
      </w:r>
      <w:r>
        <w:rPr>
          <w:lang w:val="en-US"/>
        </w:rPr>
        <w:t>E</w:t>
      </w:r>
      <w:r>
        <w:rPr>
          <w:rFonts w:hint="eastAsia"/>
          <w:lang w:val="en-US"/>
        </w:rPr>
        <w:t xml:space="preserve">stimate  6DOF poses corresponding to each view, and also </w:t>
      </w:r>
      <w:r>
        <w:rPr>
          <w:rFonts w:hint="eastAsia" w:eastAsia="宋体"/>
          <w:lang w:val="en-US" w:eastAsia="zh-CN"/>
        </w:rPr>
        <w:t xml:space="preserve">obtain </w:t>
      </w:r>
      <w:r>
        <w:rPr>
          <w:rFonts w:hint="eastAsia"/>
          <w:lang w:val="en-US"/>
        </w:rPr>
        <w:t>camera intrinsic parameters. These 6DOF poses (extrinsics), camera intrinsics, as well as RGBs are then processed in SfM block to obtain: (i) 3D point cloud - i.e., 3D projection of salient points observed in multiple images, as well as (ii) refined camera intrinsics and poses, optimized in a large nonlinear solver system.</w:t>
      </w:r>
    </w:p>
    <w:p w14:paraId="70197D0F">
      <w:pPr>
        <w:pStyle w:val="55"/>
        <w:rPr>
          <w:lang w:val="en-US" w:eastAsia="zh-CN"/>
        </w:rPr>
      </w:pPr>
      <w:r>
        <w:rPr>
          <w:rFonts w:hint="eastAsia"/>
          <w:b/>
          <w:bCs/>
          <w:lang w:val="en-US" w:eastAsia="zh-CN"/>
        </w:rPr>
        <w:t>-</w:t>
      </w:r>
      <w:r>
        <w:rPr>
          <w:rFonts w:hint="eastAsia"/>
          <w:b/>
          <w:bCs/>
          <w:lang w:val="en-US" w:eastAsia="zh-CN"/>
        </w:rPr>
        <w:tab/>
      </w:r>
      <w:r>
        <w:rPr>
          <w:b/>
          <w:bCs/>
          <w:lang w:val="en-US" w:eastAsia="zh-CN"/>
        </w:rPr>
        <w:t>Structure from motion</w:t>
      </w:r>
      <w:r>
        <w:rPr>
          <w:rFonts w:hint="eastAsia"/>
          <w:lang w:val="en-US" w:eastAsia="zh-CN"/>
        </w:rPr>
        <w:t xml:space="preserve">: </w:t>
      </w:r>
      <w:r>
        <w:rPr>
          <w:lang w:val="en-US" w:eastAsia="zh-CN"/>
        </w:rPr>
        <w:t>Th</w:t>
      </w:r>
      <w:r>
        <w:rPr>
          <w:rFonts w:hint="eastAsia"/>
          <w:lang w:val="en-US" w:eastAsia="zh-CN"/>
        </w:rPr>
        <w:t>is</w:t>
      </w:r>
      <w:r>
        <w:rPr>
          <w:lang w:val="en-US" w:eastAsia="zh-CN"/>
        </w:rPr>
        <w:t xml:space="preserve"> process starts </w:t>
      </w:r>
      <w:r>
        <w:rPr>
          <w:rFonts w:hint="eastAsia"/>
          <w:lang w:val="en-US" w:eastAsia="zh-CN"/>
        </w:rPr>
        <w:t xml:space="preserve">by </w:t>
      </w:r>
      <w:r>
        <w:rPr>
          <w:lang w:val="en-US" w:eastAsia="zh-CN"/>
        </w:rPr>
        <w:t>creat</w:t>
      </w:r>
      <w:r>
        <w:rPr>
          <w:rFonts w:hint="eastAsia"/>
          <w:lang w:val="en-US" w:eastAsia="zh-CN"/>
        </w:rPr>
        <w:t>ing</w:t>
      </w:r>
      <w:r>
        <w:rPr>
          <w:lang w:val="en-US" w:eastAsia="zh-CN"/>
        </w:rPr>
        <w:t xml:space="preserve"> a point cloud from images</w:t>
      </w:r>
      <w:r>
        <w:rPr>
          <w:rFonts w:hint="eastAsia"/>
          <w:lang w:val="en-US" w:eastAsia="zh-CN"/>
        </w:rPr>
        <w:t xml:space="preserve"> e.g., </w:t>
      </w:r>
      <w:r>
        <w:rPr>
          <w:lang w:val="en-US" w:eastAsia="zh-CN"/>
        </w:rPr>
        <w:t>using the SFM method</w:t>
      </w:r>
      <w:r>
        <w:rPr>
          <w:highlight w:val="yellow"/>
          <w:lang w:val="en-US" w:eastAsia="zh-CN"/>
        </w:rPr>
        <w:t xml:space="preserve"> [</w:t>
      </w:r>
      <w:r>
        <w:rPr>
          <w:rFonts w:hint="eastAsia"/>
          <w:highlight w:val="yellow"/>
          <w:lang w:val="en-US" w:eastAsia="zh-CN"/>
        </w:rPr>
        <w:t>GS-3</w:t>
      </w:r>
      <w:r>
        <w:rPr>
          <w:highlight w:val="yellow"/>
          <w:lang w:val="en-US" w:eastAsia="zh-CN"/>
        </w:rPr>
        <w:t>]</w:t>
      </w:r>
      <w:r>
        <w:rPr>
          <w:lang w:val="en-US" w:eastAsia="zh-CN"/>
        </w:rPr>
        <w:t xml:space="preserve"> </w:t>
      </w:r>
      <w:r>
        <w:rPr>
          <w:rFonts w:hint="eastAsia"/>
          <w:lang w:val="en-US" w:eastAsia="zh-CN"/>
        </w:rPr>
        <w:t>with</w:t>
      </w:r>
      <w:r>
        <w:rPr>
          <w:lang w:val="en-US" w:eastAsia="zh-CN"/>
        </w:rPr>
        <w:t xml:space="preserve"> the COLMAP library</w:t>
      </w:r>
    </w:p>
    <w:p w14:paraId="3B1F2C72">
      <w:pPr>
        <w:pStyle w:val="55"/>
        <w:jc w:val="center"/>
        <w:rPr>
          <w:rFonts w:ascii="宋体" w:hAnsi="宋体" w:eastAsia="宋体" w:cs="宋体"/>
          <w:sz w:val="24"/>
          <w:szCs w:val="24"/>
        </w:rPr>
      </w:pPr>
      <w:r>
        <w:rPr>
          <w:rFonts w:ascii="宋体" w:hAnsi="宋体" w:eastAsia="宋体" w:cs="宋体"/>
          <w:sz w:val="24"/>
          <w:szCs w:val="24"/>
        </w:rPr>
        <w:drawing>
          <wp:inline distT="0" distB="0" distL="114300" distR="114300">
            <wp:extent cx="3484245" cy="2586990"/>
            <wp:effectExtent l="0" t="0" r="5715" b="3810"/>
            <wp:docPr id="3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 descr="IMG_256"/>
                    <pic:cNvPicPr>
                      <a:picLocks noChangeAspect="1"/>
                    </pic:cNvPicPr>
                  </pic:nvPicPr>
                  <pic:blipFill>
                    <a:blip r:embed="rId40"/>
                    <a:stretch>
                      <a:fillRect/>
                    </a:stretch>
                  </pic:blipFill>
                  <pic:spPr>
                    <a:xfrm>
                      <a:off x="0" y="0"/>
                      <a:ext cx="3484245" cy="2586990"/>
                    </a:xfrm>
                    <a:prstGeom prst="rect">
                      <a:avLst/>
                    </a:prstGeom>
                    <a:noFill/>
                    <a:ln w="9525">
                      <a:noFill/>
                    </a:ln>
                  </pic:spPr>
                </pic:pic>
              </a:graphicData>
            </a:graphic>
          </wp:inline>
        </w:drawing>
      </w:r>
    </w:p>
    <w:p w14:paraId="4FC4894E">
      <w:pPr>
        <w:pStyle w:val="55"/>
        <w:jc w:val="center"/>
        <w:rPr>
          <w:rFonts w:eastAsia="宋体"/>
          <w:b/>
          <w:bCs/>
          <w:lang w:val="en-US" w:eastAsia="zh-CN"/>
        </w:rPr>
      </w:pPr>
      <w:r>
        <w:rPr>
          <w:rFonts w:hint="eastAsia" w:eastAsia="宋体"/>
          <w:b/>
          <w:bCs/>
          <w:lang w:val="en-US" w:eastAsia="zh-CN"/>
        </w:rPr>
        <w:t>Figure 4.3.x.1-2 Structure from Motion (SfM) photogrammetric principle. Source: Theia-sfm.org (2016).</w:t>
      </w:r>
    </w:p>
    <w:p w14:paraId="22BA8314">
      <w:pPr>
        <w:pStyle w:val="55"/>
        <w:rPr>
          <w:lang w:val="en-US" w:eastAsia="zh-CN"/>
        </w:rPr>
      </w:pPr>
      <w:r>
        <w:rPr>
          <w:rFonts w:hint="eastAsia"/>
          <w:lang w:val="en-US" w:eastAsia="zh-CN"/>
        </w:rPr>
        <w:t>-</w:t>
      </w:r>
      <w:r>
        <w:rPr>
          <w:rFonts w:hint="eastAsia"/>
          <w:lang w:val="en-US" w:eastAsia="zh-CN"/>
        </w:rPr>
        <w:tab/>
      </w:r>
      <w:r>
        <w:rPr>
          <w:b/>
          <w:bCs/>
          <w:lang w:val="en-US" w:eastAsia="zh-CN"/>
        </w:rPr>
        <w:t>Convert to gaussian splats</w:t>
      </w:r>
      <w:r>
        <w:rPr>
          <w:rFonts w:hint="eastAsia"/>
          <w:lang w:val="en-US" w:eastAsia="zh-CN"/>
        </w:rPr>
        <w:t>: Each point is then converted to a Gaussian splat, which is described by parameters such as position, covariance, color, and transparency.</w:t>
      </w:r>
    </w:p>
    <w:p w14:paraId="16F55711">
      <w:pPr>
        <w:pStyle w:val="55"/>
        <w:rPr>
          <w:rStyle w:val="37"/>
          <w:rFonts w:hint="eastAsia"/>
          <w:lang w:val="en-US" w:eastAsia="zh-CN"/>
        </w:rPr>
      </w:pPr>
      <w:r>
        <w:rPr>
          <w:rFonts w:hint="eastAsia"/>
          <w:lang w:val="en-US" w:eastAsia="zh-CN"/>
        </w:rPr>
        <w:t>-</w:t>
      </w:r>
      <w:r>
        <w:rPr>
          <w:rFonts w:hint="eastAsia"/>
          <w:lang w:val="en-US" w:eastAsia="zh-CN"/>
        </w:rPr>
        <w:tab/>
      </w:r>
      <w:r>
        <w:rPr>
          <w:b/>
          <w:bCs/>
          <w:lang w:val="en-US" w:eastAsia="zh-CN"/>
        </w:rPr>
        <w:t>Differentiable Gaussian rasterization:</w:t>
      </w:r>
      <w:r>
        <w:rPr>
          <w:rFonts w:hint="eastAsia"/>
          <w:b/>
          <w:bCs/>
          <w:lang w:val="en-US" w:eastAsia="zh-CN"/>
        </w:rPr>
        <w:t xml:space="preserve"> </w:t>
      </w:r>
      <w:r>
        <w:rPr>
          <w:rFonts w:hint="eastAsia"/>
          <w:lang w:val="en-US" w:eastAsia="zh-CN"/>
        </w:rPr>
        <w:t>Every 2D Gaussian requires differentiable Gaussian rasterization to be projected from the viewpoint of the camera, sorted according to depth, then repeated both backwards and forwards combined for every pixel.</w:t>
      </w:r>
    </w:p>
    <w:p w14:paraId="5A84B114">
      <w:pPr>
        <w:pStyle w:val="5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Adaptive Density Control: </w:t>
      </w:r>
      <w:r>
        <w:rPr>
          <w:rFonts w:hint="eastAsia"/>
          <w:lang w:val="en-US" w:eastAsia="zh-CN"/>
        </w:rPr>
        <w:t>The method for dynamically adjusting the number, density, and parameters of Gaussians to accurately and efficiently represent the 3D scene. This involves two steps:</w:t>
      </w:r>
    </w:p>
    <w:p w14:paraId="12F0476B">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Pruning:</w:t>
      </w:r>
      <w:r>
        <w:rPr>
          <w:rFonts w:hint="eastAsia"/>
          <w:lang w:val="en-US" w:eastAsia="zh-CN"/>
        </w:rPr>
        <w:t xml:space="preserve"> If the opacity of is too small or the gaussian is too large, then it’s being removed.</w:t>
      </w:r>
    </w:p>
    <w:p w14:paraId="6B751A34">
      <w:pPr>
        <w:pStyle w:val="65"/>
        <w:rPr>
          <w:lang w:val="en-US" w:eastAsia="zh-CN"/>
        </w:rPr>
      </w:pPr>
      <w:r>
        <w:rPr>
          <w:rFonts w:hint="eastAsia"/>
          <w:lang w:val="en-US" w:eastAsia="zh-CN"/>
        </w:rPr>
        <w:t>-</w:t>
      </w:r>
      <w:r>
        <w:rPr>
          <w:rFonts w:hint="eastAsia"/>
          <w:lang w:val="en-US" w:eastAsia="zh-CN"/>
        </w:rPr>
        <w:tab/>
      </w:r>
      <w:r>
        <w:rPr>
          <w:rFonts w:hint="eastAsia"/>
          <w:b/>
          <w:bCs/>
          <w:lang w:val="en-US" w:eastAsia="zh-CN"/>
        </w:rPr>
        <w:t xml:space="preserve">Densification: </w:t>
      </w:r>
      <w:r>
        <w:rPr>
          <w:rFonts w:hint="eastAsia"/>
          <w:lang w:val="en-US" w:eastAsia="zh-CN"/>
        </w:rPr>
        <w:t>this step handles two issues:</w:t>
      </w:r>
    </w:p>
    <w:p w14:paraId="2BA30C8B">
      <w:pPr>
        <w:pStyle w:val="66"/>
        <w:rPr>
          <w:lang w:val="en-US" w:eastAsia="zh-CN"/>
        </w:rPr>
      </w:pPr>
      <w:r>
        <w:rPr>
          <w:rFonts w:hint="eastAsia"/>
          <w:lang w:val="en-US" w:eastAsia="zh-CN"/>
        </w:rPr>
        <w:t>-</w:t>
      </w:r>
      <w:r>
        <w:rPr>
          <w:rFonts w:hint="eastAsia"/>
          <w:lang w:val="en-US" w:eastAsia="zh-CN"/>
        </w:rPr>
        <w:tab/>
      </w:r>
      <w:r>
        <w:rPr>
          <w:rFonts w:hint="eastAsia"/>
          <w:lang w:val="en-US" w:eastAsia="zh-CN"/>
        </w:rPr>
        <w:t>Over-reconstruction: regions of a 3D scene are represented by excessively large or overlapping gaussians, leading to redundant and inefficient coverage of the geometry. To solve this the large gaussian is split in two parts (bottom row).</w:t>
      </w:r>
    </w:p>
    <w:p w14:paraId="1AB42CD9">
      <w:pPr>
        <w:pStyle w:val="66"/>
        <w:rPr>
          <w:lang w:val="en-US" w:eastAsia="zh-CN"/>
        </w:rPr>
      </w:pPr>
      <w:r>
        <w:rPr>
          <w:rFonts w:hint="eastAsia"/>
          <w:lang w:val="en-US" w:eastAsia="zh-CN"/>
        </w:rPr>
        <w:t>-</w:t>
      </w:r>
      <w:r>
        <w:rPr>
          <w:rFonts w:hint="eastAsia"/>
          <w:lang w:val="en-US" w:eastAsia="zh-CN"/>
        </w:rPr>
        <w:tab/>
      </w:r>
      <w:r>
        <w:rPr>
          <w:rFonts w:hint="eastAsia"/>
          <w:lang w:val="en-US" w:eastAsia="zh-CN"/>
        </w:rPr>
        <w:t>Under-reconstruction: regions of a 3D scene lack sufficient Gaussian coverage, resulting in missing or poorly represented geometric details. This is solved by merging/cloning two or more gaussians associated with the area (top row).</w:t>
      </w:r>
    </w:p>
    <w:p w14:paraId="00B251B0">
      <w:pPr>
        <w:pStyle w:val="55"/>
        <w:rPr>
          <w:rFonts w:eastAsia="宋体"/>
          <w:lang w:val="en-US" w:eastAsia="zh-CN"/>
        </w:rPr>
      </w:pPr>
      <w:r>
        <w:rPr>
          <w:rFonts w:hint="eastAsia"/>
          <w:lang w:val="en-US" w:eastAsia="zh-CN"/>
        </w:rPr>
        <w:t>-</w:t>
      </w:r>
      <w:r>
        <w:rPr>
          <w:rFonts w:hint="eastAsia"/>
          <w:lang w:val="en-US" w:eastAsia="zh-CN"/>
        </w:rPr>
        <w:tab/>
      </w:r>
      <w:r>
        <w:rPr>
          <w:rFonts w:hint="eastAsia"/>
          <w:b/>
          <w:bCs/>
          <w:lang w:val="en-US" w:eastAsia="zh-CN"/>
        </w:rPr>
        <w:t>Training</w:t>
      </w:r>
      <w:r>
        <w:rPr>
          <w:rFonts w:hint="eastAsia"/>
          <w:lang w:val="en-US" w:eastAsia="zh-CN"/>
        </w:rPr>
        <w:t>:  iterati</w:t>
      </w:r>
      <w:r>
        <w:rPr>
          <w:lang w:val="en-US" w:eastAsia="zh-CN"/>
        </w:rPr>
        <w:t>ve</w:t>
      </w:r>
      <w:r>
        <w:rPr>
          <w:rFonts w:hint="eastAsia"/>
          <w:lang w:val="en-US" w:eastAsia="zh-CN"/>
        </w:rPr>
        <w:t xml:space="preserve"> calculations </w:t>
      </w:r>
      <w:r>
        <w:rPr>
          <w:lang w:val="en-US" w:eastAsia="zh-CN"/>
        </w:rPr>
        <w:t xml:space="preserve">on the content itself are used </w:t>
      </w:r>
      <w:r>
        <w:rPr>
          <w:rFonts w:hint="eastAsia"/>
          <w:lang w:val="en-US" w:eastAsia="zh-CN"/>
        </w:rPr>
        <w:t>to determine additional details about how the point could be stretched/scaled (covariance) and its opacity using Stochastic Gradient Descent (SGD). Through this process, a model is created with millions of points containing data such as position, color, covariance, and opacity.</w:t>
      </w:r>
      <w:r>
        <w:rPr>
          <w:rFonts w:hint="eastAsia"/>
          <w:lang w:val="en-US"/>
        </w:rPr>
        <w:t xml:space="preserve"> The inputs to 3DGS training are: (1) Refined 6DoF poses (camera extrinsics), (2) Refined (or original) camera intrinsics - a.k.a., projection matrices, (3) Images/RGBs corresponding to these poses and intrinsics, and (4) 3D points</w:t>
      </w:r>
      <w:r>
        <w:rPr>
          <w:rFonts w:hint="eastAsia" w:eastAsia="宋体"/>
          <w:lang w:val="en-US" w:eastAsia="zh-CN"/>
        </w:rPr>
        <w:t xml:space="preserve"> </w:t>
      </w:r>
      <w:r>
        <w:rPr>
          <w:rFonts w:hint="eastAsia"/>
          <w:lang w:val="en-US"/>
        </w:rPr>
        <w:t xml:space="preserve">cloud - obtained using SfM. </w:t>
      </w:r>
    </w:p>
    <w:p w14:paraId="23018D2D">
      <w:pPr>
        <w:pStyle w:val="55"/>
        <w:ind w:left="0" w:firstLine="0"/>
      </w:pPr>
      <w:r>
        <w:drawing>
          <wp:inline distT="0" distB="0" distL="114300" distR="114300">
            <wp:extent cx="6117590" cy="1104900"/>
            <wp:effectExtent l="0" t="0" r="8890" b="762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pic:cNvPicPr>
                      <a:picLocks noChangeAspect="1"/>
                    </pic:cNvPicPr>
                  </pic:nvPicPr>
                  <pic:blipFill>
                    <a:blip r:embed="rId41"/>
                    <a:stretch>
                      <a:fillRect/>
                    </a:stretch>
                  </pic:blipFill>
                  <pic:spPr>
                    <a:xfrm>
                      <a:off x="0" y="0"/>
                      <a:ext cx="6117590" cy="1104900"/>
                    </a:xfrm>
                    <a:prstGeom prst="rect">
                      <a:avLst/>
                    </a:prstGeom>
                    <a:noFill/>
                    <a:ln>
                      <a:noFill/>
                    </a:ln>
                  </pic:spPr>
                </pic:pic>
              </a:graphicData>
            </a:graphic>
          </wp:inline>
        </w:drawing>
      </w:r>
    </w:p>
    <w:p w14:paraId="6C3E1A19">
      <w:pPr>
        <w:pStyle w:val="55"/>
        <w:ind w:left="0" w:firstLine="0"/>
        <w:jc w:val="center"/>
        <w:rPr>
          <w:lang w:val="en-US" w:eastAsia="zh-CN"/>
        </w:rPr>
      </w:pPr>
      <w:r>
        <w:rPr>
          <w:rFonts w:hint="eastAsia" w:eastAsia="宋体"/>
          <w:b/>
          <w:bCs/>
          <w:lang w:val="en-US" w:eastAsia="zh-CN"/>
        </w:rPr>
        <w:t>Figure 4.3.X.1-3 Pipeline and Related Technologies of 3D Gaussian Splatting</w:t>
      </w:r>
    </w:p>
    <w:p w14:paraId="4A255400">
      <w:pPr>
        <w:pStyle w:val="6"/>
        <w:rPr>
          <w:lang w:val="en-US" w:eastAsia="zh-CN"/>
        </w:rPr>
      </w:pPr>
      <w:bookmarkStart w:id="680" w:name="_Toc8754"/>
      <w:bookmarkStart w:id="681" w:name="_Toc17524"/>
      <w:r>
        <w:rPr>
          <w:lang w:val="en-US" w:eastAsia="zh-CN"/>
        </w:rPr>
        <w:t>4.3.</w:t>
      </w:r>
      <w:r>
        <w:rPr>
          <w:rFonts w:hint="eastAsia"/>
          <w:lang w:val="en-US" w:eastAsia="zh-CN"/>
        </w:rPr>
        <w:t>6</w:t>
      </w:r>
      <w:r>
        <w:rPr>
          <w:lang w:val="en-US" w:eastAsia="zh-CN"/>
        </w:rPr>
        <w:t>.</w:t>
      </w:r>
      <w:r>
        <w:rPr>
          <w:rFonts w:hint="eastAsia"/>
          <w:lang w:val="en-US" w:eastAsia="zh-CN"/>
        </w:rPr>
        <w:t>3</w:t>
      </w:r>
      <w:r>
        <w:t>.</w:t>
      </w:r>
      <w:r>
        <w:rPr>
          <w:rFonts w:hint="eastAsia"/>
          <w:lang w:val="en-US" w:eastAsia="zh-CN"/>
        </w:rPr>
        <w:t>3</w:t>
      </w:r>
      <w:r>
        <w:rPr>
          <w:rFonts w:hint="eastAsia"/>
          <w:lang w:val="en-US" w:eastAsia="zh-CN"/>
        </w:rPr>
        <w:tab/>
      </w:r>
      <w:r>
        <w:rPr>
          <w:rFonts w:hint="eastAsia"/>
          <w:lang w:val="en-US" w:eastAsia="zh-CN"/>
        </w:rPr>
        <w:t>Production and Capturing System</w:t>
      </w:r>
      <w:r>
        <w:rPr>
          <w:lang w:val="en-US" w:eastAsia="zh-CN"/>
        </w:rPr>
        <w:t>s</w:t>
      </w:r>
      <w:bookmarkEnd w:id="680"/>
      <w:bookmarkEnd w:id="681"/>
    </w:p>
    <w:p w14:paraId="5DC3F625">
      <w:pPr>
        <w:rPr>
          <w:lang w:val="en-US" w:eastAsia="zh-CN"/>
        </w:rPr>
      </w:pPr>
      <w:r>
        <w:rPr>
          <w:lang w:val="en-US" w:eastAsia="zh-CN"/>
        </w:rPr>
        <w:t>The formats as defined in clause</w:t>
      </w:r>
      <w:r>
        <w:rPr>
          <w:highlight w:val="yellow"/>
          <w:lang w:val="en-US" w:eastAsia="zh-CN"/>
        </w:rPr>
        <w:t xml:space="preserve"> 4.3.X.1</w:t>
      </w:r>
      <w:r>
        <w:rPr>
          <w:lang w:val="en-US" w:eastAsia="zh-CN"/>
        </w:rPr>
        <w:t xml:space="preserve"> may be capture</w:t>
      </w:r>
      <w:r>
        <w:rPr>
          <w:rFonts w:hint="eastAsia"/>
          <w:lang w:val="en-US" w:eastAsia="zh-CN"/>
        </w:rPr>
        <w:t>d</w:t>
      </w:r>
      <w:r>
        <w:rPr>
          <w:lang w:val="en-US" w:eastAsia="zh-CN"/>
        </w:rPr>
        <w:t xml:space="preserve"> by mobile devices </w:t>
      </w:r>
      <w:r>
        <w:rPr>
          <w:rFonts w:hint="eastAsia"/>
          <w:lang w:val="en-US" w:eastAsia="zh-CN"/>
        </w:rPr>
        <w:t>with</w:t>
      </w:r>
      <w:r>
        <w:rPr>
          <w:lang w:val="en-US" w:eastAsia="zh-CN"/>
        </w:rPr>
        <w:t xml:space="preserve"> </w:t>
      </w:r>
      <w:r>
        <w:rPr>
          <w:rFonts w:hint="eastAsia"/>
          <w:lang w:val="en-US" w:eastAsia="zh-CN"/>
        </w:rPr>
        <w:t>several mobile apps (both Android and iOS devices) or online services utilize 3DGS technology. However, s</w:t>
      </w:r>
      <w:r>
        <w:rPr>
          <w:lang w:val="en-US" w:eastAsia="zh-CN"/>
        </w:rPr>
        <w:t>martphones</w:t>
      </w:r>
      <w:r>
        <w:rPr>
          <w:rFonts w:hint="eastAsia"/>
          <w:lang w:val="en-US" w:eastAsia="zh-CN"/>
        </w:rPr>
        <w:t xml:space="preserve"> often apply</w:t>
      </w:r>
      <w:r>
        <w:rPr>
          <w:lang w:val="en-US" w:eastAsia="zh-CN"/>
        </w:rPr>
        <w:t xml:space="preserve"> automatic </w:t>
      </w:r>
      <w:r>
        <w:rPr>
          <w:rFonts w:hint="eastAsia"/>
          <w:lang w:val="en-US" w:eastAsia="zh-CN"/>
        </w:rPr>
        <w:t xml:space="preserve">enhancement to </w:t>
      </w:r>
      <w:r>
        <w:rPr>
          <w:lang w:val="en-US" w:eastAsia="zh-CN"/>
        </w:rPr>
        <w:t>each capture</w:t>
      </w:r>
      <w:r>
        <w:rPr>
          <w:rFonts w:hint="eastAsia"/>
          <w:lang w:val="en-US" w:eastAsia="zh-CN"/>
        </w:rPr>
        <w:t>d images</w:t>
      </w:r>
      <w:r>
        <w:rPr>
          <w:lang w:val="en-US" w:eastAsia="zh-CN"/>
        </w:rPr>
        <w:t xml:space="preserve">, aiming for the best result. </w:t>
      </w:r>
      <w:r>
        <w:rPr>
          <w:rFonts w:hint="eastAsia"/>
          <w:lang w:val="en-US" w:eastAsia="zh-CN"/>
        </w:rPr>
        <w:t>T</w:t>
      </w:r>
      <w:r>
        <w:rPr>
          <w:lang w:val="en-US" w:eastAsia="zh-CN"/>
        </w:rPr>
        <w:t>hese optimizations, such as sharpening edges, adjusting exposure, and optimizing colors, can introduce noise or errors that are not suitable for Gaussian Splatting training.</w:t>
      </w:r>
      <w:r>
        <w:rPr>
          <w:rFonts w:hint="eastAsia"/>
          <w:lang w:val="en-US" w:eastAsia="zh-CN"/>
        </w:rPr>
        <w:t xml:space="preserve"> To mitigate these challenges, a photogrammetry capture method with professional-grade cameras (e.g., Interchangeable Lens Camera), standardized settings, and a streamlined capture process can be utilized to meet the requirements.</w:t>
      </w:r>
    </w:p>
    <w:p w14:paraId="7DFDDC45">
      <w:pPr>
        <w:rPr>
          <w:lang w:val="en-US" w:eastAsia="zh-CN"/>
        </w:rPr>
      </w:pPr>
      <w:r>
        <w:rPr>
          <w:rFonts w:hint="eastAsia"/>
          <w:lang w:val="en-US" w:eastAsia="zh-CN"/>
        </w:rPr>
        <w:t xml:space="preserve">The New York Times (NYT) development team explored the practical applications of 3D Gaussian Splatting (3DGS) for spatial journalism. They tested a range of capture and processing techniques using various hardware and software, evaluating solutions for both desktop and mobile devices, and give an overview of the practical takeaways they learned exploring exploring gaussian splatting for spatial journalism </w:t>
      </w:r>
      <w:r>
        <w:rPr>
          <w:rFonts w:hint="eastAsia"/>
          <w:highlight w:val="yellow"/>
          <w:lang w:val="en-US" w:eastAsia="zh-CN"/>
        </w:rPr>
        <w:t>[GS-4]</w:t>
      </w:r>
      <w:r>
        <w:rPr>
          <w:rFonts w:hint="eastAsia"/>
          <w:lang w:val="en-US" w:eastAsia="zh-CN"/>
        </w:rPr>
        <w:t xml:space="preserve">. </w:t>
      </w:r>
    </w:p>
    <w:p w14:paraId="118C21CE">
      <w:pPr>
        <w:pStyle w:val="55"/>
        <w:rPr>
          <w:lang w:val="en-US" w:eastAsia="zh-CN"/>
        </w:rPr>
      </w:pPr>
      <w:r>
        <w:rPr>
          <w:rFonts w:hint="eastAsia"/>
          <w:lang w:val="en-US" w:eastAsia="zh-CN"/>
        </w:rPr>
        <w:t>-</w:t>
      </w:r>
      <w:r>
        <w:rPr>
          <w:rFonts w:hint="eastAsia"/>
          <w:lang w:val="en-US" w:eastAsia="zh-CN"/>
        </w:rPr>
        <w:tab/>
      </w:r>
      <w:r>
        <w:rPr>
          <w:lang w:val="en-US" w:eastAsia="zh-CN"/>
        </w:rPr>
        <w:t xml:space="preserve">Quality: </w:t>
      </w:r>
      <w:r>
        <w:rPr>
          <w:rFonts w:hint="eastAsia"/>
          <w:lang w:val="en-US" w:eastAsia="zh-CN"/>
        </w:rPr>
        <w:t>H</w:t>
      </w:r>
      <w:r>
        <w:rPr>
          <w:lang w:val="en-US" w:eastAsia="zh-CN"/>
        </w:rPr>
        <w:t xml:space="preserve">igh resolution RAW stills when photographing a stationary object or space that requires lots of detail.  More resolution generally equates to a more detailed splat — up to a point. </w:t>
      </w:r>
      <w:r>
        <w:rPr>
          <w:rFonts w:hint="eastAsia"/>
          <w:lang w:val="en-US" w:eastAsia="zh-CN"/>
        </w:rPr>
        <w:t xml:space="preserve">They </w:t>
      </w:r>
      <w:r>
        <w:rPr>
          <w:lang w:val="en-US" w:eastAsia="zh-CN"/>
        </w:rPr>
        <w:t xml:space="preserve">tested images up to 45 megapixels and video up to 8K and found little increase in quality above 20 megapixels or 6K video. If you opt for extreme resolutions, you may need to rescale your images or video before processing. </w:t>
      </w:r>
    </w:p>
    <w:p w14:paraId="26D34892">
      <w:pPr>
        <w:pStyle w:val="55"/>
        <w:rPr>
          <w:lang w:val="en-US" w:eastAsia="zh-CN"/>
        </w:rPr>
      </w:pPr>
      <w:r>
        <w:rPr>
          <w:rFonts w:hint="eastAsia"/>
          <w:lang w:val="en-US" w:eastAsia="zh-CN"/>
        </w:rPr>
        <w:t>-</w:t>
      </w:r>
      <w:r>
        <w:rPr>
          <w:rFonts w:hint="eastAsia"/>
          <w:lang w:val="en-US" w:eastAsia="zh-CN"/>
        </w:rPr>
        <w:tab/>
      </w:r>
      <w:r>
        <w:rPr>
          <w:lang w:val="en-US" w:eastAsia="zh-CN"/>
        </w:rPr>
        <w:t>Speed: Using a high frame rate during video capture (e.g., 120fps vs 24fps) can ensure less subject movement between frames, more overlap between adjacent frames, decrease motion blur, and help guarantee sufficient coverage. Using a burst mode or automated continuous capture mode when capturing still images similarly speeds up the process.</w:t>
      </w:r>
    </w:p>
    <w:p w14:paraId="587CE05F">
      <w:pPr>
        <w:pStyle w:val="6"/>
        <w:rPr>
          <w:lang w:val="en-US" w:eastAsia="zh-CN"/>
        </w:rPr>
      </w:pPr>
      <w:bookmarkStart w:id="682" w:name="_Toc2901"/>
      <w:bookmarkStart w:id="683" w:name="_Toc12141"/>
      <w:r>
        <w:rPr>
          <w:lang w:val="en-US" w:eastAsia="zh-CN"/>
        </w:rPr>
        <w:t>4.3.</w:t>
      </w:r>
      <w:r>
        <w:rPr>
          <w:rFonts w:hint="eastAsia"/>
          <w:lang w:val="en-US" w:eastAsia="zh-CN"/>
        </w:rPr>
        <w:t>6</w:t>
      </w:r>
      <w:r>
        <w:rPr>
          <w:lang w:val="en-US" w:eastAsia="zh-CN"/>
        </w:rPr>
        <w:t>.</w:t>
      </w:r>
      <w:r>
        <w:rPr>
          <w:rFonts w:hint="eastAsia"/>
          <w:lang w:val="en-US" w:eastAsia="zh-CN"/>
        </w:rPr>
        <w:t>3.4</w:t>
      </w:r>
      <w:r>
        <w:rPr>
          <w:rFonts w:hint="eastAsia"/>
          <w:lang w:val="en-US" w:eastAsia="zh-CN"/>
        </w:rPr>
        <w:tab/>
      </w:r>
      <w:r>
        <w:rPr>
          <w:lang w:val="en-US" w:eastAsia="zh-CN"/>
        </w:rPr>
        <w:t>Rendering and Display Systems</w:t>
      </w:r>
      <w:bookmarkEnd w:id="682"/>
      <w:bookmarkEnd w:id="683"/>
    </w:p>
    <w:p w14:paraId="6B25BC2B">
      <w:r>
        <w:rPr>
          <w:rFonts w:hint="eastAsia" w:eastAsia="宋体"/>
          <w:lang w:eastAsia="zh-CN"/>
        </w:rPr>
        <w:t xml:space="preserve">During the rendering process, </w:t>
      </w:r>
      <w:r>
        <w:rPr>
          <w:rFonts w:eastAsia="宋体"/>
          <w:lang w:eastAsia="zh-CN"/>
        </w:rPr>
        <w:t>each Gaussian is rasterized onto the screen according to its parameters.</w:t>
      </w:r>
      <w:r>
        <w:t xml:space="preserve"> Alpha blending technics are used to smoothly blend the transparenced splats to create a continuous surface appearance.</w:t>
      </w:r>
    </w:p>
    <w:p w14:paraId="0BBEC4DF">
      <w:r>
        <w:t xml:space="preserve">In the first step of the rendering process, the 3D points are sorted according to the viewer's position to be projected in the correct order on the screen and allow for proper color mixing. Rasterization of Gaussian splats works for each point by projecting the ellypsoid made based on the covariance matrix on the screen and for each pixel covered by the current splat, the color is calculated using the user's position and the values of the spherical harmonics. Alpha blending adds the colors of all the splats covering the current pixels to obtain the final color </w:t>
      </w:r>
      <w:r>
        <w:rPr>
          <w:rFonts w:hint="eastAsia" w:eastAsia="宋体"/>
          <w:lang w:val="en-US" w:eastAsia="zh-CN"/>
        </w:rPr>
        <w:t xml:space="preserve">and achieve high-quality rendering. </w:t>
      </w:r>
    </w:p>
    <w:p w14:paraId="1AA93CE7">
      <w:r>
        <w:t xml:space="preserve">Various implementations of the rendering process have been proposed in the literature. The standard implementation of the rasterization process can be made on CPU or on GPU using rendering shaders or compute shaders with various 3D graphics API: OpenGL, Vulkan, DirectX, CUDA, etc… </w:t>
      </w:r>
    </w:p>
    <w:p w14:paraId="1DC3A49E">
      <w:pPr>
        <w:rPr>
          <w:rFonts w:eastAsia="宋体"/>
          <w:lang w:val="en-US" w:eastAsia="zh-CN"/>
        </w:rPr>
      </w:pPr>
      <w:r>
        <w:rPr>
          <w:rFonts w:hint="eastAsia" w:eastAsia="宋体"/>
          <w:lang w:val="en-US" w:eastAsia="zh-CN"/>
        </w:rPr>
        <w:t>To facilitate high-frame-rate</w:t>
      </w:r>
      <w:r>
        <w:rPr>
          <w:rFonts w:eastAsia="宋体"/>
          <w:lang w:val="en-US" w:eastAsia="zh-CN"/>
        </w:rPr>
        <w:t xml:space="preserve"> and</w:t>
      </w:r>
      <w:r>
        <w:rPr>
          <w:rFonts w:hint="eastAsia" w:eastAsia="宋体"/>
          <w:lang w:val="en-US" w:eastAsia="zh-CN"/>
        </w:rPr>
        <w:t xml:space="preserve"> high-resolution differentiable rendering, a tile-based rasteriz</w:t>
      </w:r>
      <w:r>
        <w:rPr>
          <w:rFonts w:eastAsia="宋体"/>
          <w:lang w:val="en-US" w:eastAsia="zh-CN"/>
        </w:rPr>
        <w:t>ation process has been proposed in</w:t>
      </w:r>
      <w:r>
        <w:rPr>
          <w:rFonts w:hint="eastAsia" w:eastAsia="宋体"/>
          <w:lang w:val="en-US" w:eastAsia="zh-CN"/>
        </w:rPr>
        <w:t xml:space="preserve"> </w:t>
      </w:r>
      <w:r>
        <w:rPr>
          <w:rFonts w:hint="eastAsia" w:eastAsia="宋体"/>
          <w:highlight w:val="yellow"/>
          <w:lang w:val="en-US" w:eastAsia="zh-CN"/>
        </w:rPr>
        <w:t xml:space="preserve">[GS-5]. For example, the </w:t>
      </w:r>
      <w:r>
        <w:rPr>
          <w:rFonts w:hint="eastAsia" w:eastAsia="宋体"/>
          <w:lang w:val="en-US" w:eastAsia="zh-CN"/>
        </w:rPr>
        <w:t xml:space="preserve">rasterizer divides the image into a set number of </w:t>
      </w:r>
      <w:r>
        <w:t xml:space="preserve"> tile</w:t>
      </w:r>
      <w:r>
        <w:rPr>
          <w:rFonts w:hint="eastAsia" w:eastAsia="宋体"/>
          <w:lang w:val="en-US" w:eastAsia="zh-CN"/>
        </w:rPr>
        <w:t>s, assigning an index to each tile. For each Gaussian primitive, the rasterizer determines which tiles the primitive</w:t>
      </w:r>
      <w:r>
        <w:rPr>
          <w:rFonts w:eastAsia="宋体"/>
          <w:lang w:val="en-US" w:eastAsia="zh-CN"/>
        </w:rPr>
        <w:t>’</w:t>
      </w:r>
      <w:r>
        <w:rPr>
          <w:rFonts w:hint="eastAsia" w:eastAsia="宋体"/>
          <w:lang w:val="en-US" w:eastAsia="zh-CN"/>
        </w:rPr>
        <w:t>s projection intersects and generates a key-value pair for each intersecting tile.  By constructing these key-value pairs, the rasterizer only needs to perform a global sort on all pairs, eliminating the need for additional sorting of primitives for each pixel.</w:t>
      </w:r>
    </w:p>
    <w:p w14:paraId="1D7CD4A5">
      <w:pPr>
        <w:rPr>
          <w:rFonts w:eastAsia="宋体"/>
          <w:lang w:val="en-US" w:eastAsia="zh-CN"/>
        </w:rPr>
      </w:pPr>
      <w:r>
        <w:rPr>
          <w:rFonts w:hint="eastAsia" w:eastAsia="宋体"/>
          <w:lang w:val="en-US" w:eastAsia="zh-CN"/>
        </w:rPr>
        <w:t>After sorting, the key-value pairs derived from each tile are stored in contiguous memory intervals. The rendering process for each tile is then managed by a CUDA thread block, with the number of threads within each block matching the number of pixels in the tile. Each thread is responsible for the alpha blending process for its corresponding pixel, completing the final rendering.</w:t>
      </w:r>
    </w:p>
    <w:p w14:paraId="0374A607">
      <w:pPr>
        <w:rPr>
          <w:rFonts w:eastAsia="宋体"/>
          <w:lang w:val="en-US" w:eastAsia="zh-CN"/>
        </w:rPr>
      </w:pPr>
      <w:r>
        <w:rPr>
          <w:rFonts w:eastAsia="宋体"/>
        </w:rPr>
        <w:t>To improve the quality of the rendered sceen, [GS-10] proposes to render a 3D Gaussian splat scene with the ray tracing process. This method improves the quality of rendering by allowing for precise soft shadows, reflections, and transparency, surpassing the previously mentioned rasterization processes in terms of realism, but greatly increasing complexity.</w:t>
      </w:r>
    </w:p>
    <w:p w14:paraId="2642618B">
      <w:pPr>
        <w:pStyle w:val="6"/>
        <w:rPr>
          <w:lang w:val="en-US" w:eastAsia="zh-CN"/>
        </w:rPr>
      </w:pPr>
      <w:bookmarkStart w:id="684" w:name="_Toc2179"/>
      <w:bookmarkStart w:id="685" w:name="_Toc6866"/>
      <w:r>
        <w:rPr>
          <w:lang w:val="en-US" w:eastAsia="zh-CN"/>
        </w:rPr>
        <w:t>4.3.</w:t>
      </w:r>
      <w:r>
        <w:rPr>
          <w:rFonts w:hint="eastAsia"/>
          <w:lang w:val="en-US" w:eastAsia="zh-CN"/>
        </w:rPr>
        <w:t>6</w:t>
      </w:r>
      <w:r>
        <w:rPr>
          <w:lang w:val="en-US" w:eastAsia="zh-CN"/>
        </w:rPr>
        <w:t>.</w:t>
      </w:r>
      <w:r>
        <w:rPr>
          <w:rFonts w:hint="eastAsia"/>
          <w:lang w:val="en-US" w:eastAsia="zh-CN"/>
        </w:rPr>
        <w:t>3.5</w:t>
      </w:r>
      <w:r>
        <w:rPr>
          <w:rFonts w:hint="eastAsia"/>
          <w:lang w:val="en-US" w:eastAsia="zh-CN"/>
        </w:rPr>
        <w:tab/>
      </w:r>
      <w:r>
        <w:rPr>
          <w:lang w:val="en-US" w:eastAsia="zh-CN"/>
        </w:rPr>
        <w:t>Supporting Information</w:t>
      </w:r>
      <w:bookmarkEnd w:id="684"/>
      <w:bookmarkEnd w:id="685"/>
    </w:p>
    <w:p w14:paraId="519B7840">
      <w:pPr>
        <w:pStyle w:val="55"/>
        <w:rPr>
          <w:lang w:val="en-US" w:eastAsia="zh-CN"/>
        </w:rPr>
      </w:pPr>
      <w:r>
        <w:rPr>
          <w:lang w:val="en-US" w:eastAsia="zh-CN"/>
        </w:rPr>
        <w:t>-</w:t>
      </w:r>
      <w:r>
        <w:rPr>
          <w:lang w:val="en-US" w:eastAsia="zh-CN"/>
        </w:rPr>
        <w:tab/>
      </w:r>
      <w:r>
        <w:rPr>
          <w:lang w:val="en-US" w:eastAsia="zh-CN"/>
        </w:rPr>
        <w:t>Typical quality criteria for evaluating the format</w:t>
      </w:r>
    </w:p>
    <w:p w14:paraId="12253C32">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In the image domain: The Peak Signal-to-Noise Ratio (PSNR), Structural Similarity Index (SSIM),Learned Perceptual Image Patch Similarity (LPIPS), the resultant size in megabytes (MB), the training time, and required storage.</w:t>
      </w:r>
    </w:p>
    <w:p w14:paraId="1BC283E0">
      <w:pPr>
        <w:pStyle w:val="65"/>
        <w:rPr>
          <w:lang w:val="en-US" w:eastAsia="zh-CN"/>
        </w:rPr>
      </w:pPr>
      <w:r>
        <w:rPr>
          <w:rFonts w:hint="eastAsia"/>
          <w:lang w:val="en-US" w:eastAsia="zh-CN"/>
        </w:rPr>
        <w:t>-</w:t>
      </w:r>
      <w:r>
        <w:rPr>
          <w:rFonts w:hint="eastAsia"/>
          <w:lang w:val="en-US" w:eastAsia="zh-CN"/>
        </w:rPr>
        <w:tab/>
      </w:r>
      <w:r>
        <w:rPr>
          <w:rFonts w:hint="eastAsia"/>
          <w:lang w:val="en-US" w:eastAsia="zh-CN"/>
        </w:rPr>
        <w:tab/>
      </w:r>
      <w:r>
        <w:rPr>
          <w:lang w:val="en-US" w:eastAsia="zh-CN"/>
        </w:rPr>
        <w:t>In the 3D point domain: point to point</w:t>
      </w:r>
      <w:r>
        <w:rPr>
          <w:rFonts w:hint="eastAsia"/>
          <w:lang w:val="en-US" w:eastAsia="zh-CN"/>
        </w:rPr>
        <w:t xml:space="preserve">/ </w:t>
      </w:r>
      <w:r>
        <w:rPr>
          <w:lang w:val="en-US" w:eastAsia="zh-CN"/>
        </w:rPr>
        <w:t>point to plane, / point to surface for position. Attribute PSNR.</w:t>
      </w:r>
    </w:p>
    <w:p w14:paraId="38FEC701">
      <w:pPr>
        <w:pStyle w:val="55"/>
        <w:rPr>
          <w:lang w:val="en-US" w:eastAsia="zh-CN"/>
        </w:rPr>
      </w:pPr>
      <w:r>
        <w:rPr>
          <w:lang w:val="en-US" w:eastAsia="zh-CN"/>
        </w:rPr>
        <w:t xml:space="preserve">- </w:t>
      </w:r>
      <w:r>
        <w:rPr>
          <w:lang w:val="en-US" w:eastAsia="zh-CN"/>
        </w:rPr>
        <w:tab/>
      </w:r>
      <w:r>
        <w:rPr>
          <w:lang w:val="en-US" w:eastAsia="zh-CN"/>
        </w:rPr>
        <w:t>Conversion from other formats (lossless, lossy)</w:t>
      </w:r>
    </w:p>
    <w:p w14:paraId="090C7F20">
      <w:pPr>
        <w:pStyle w:val="6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Point Clouds: There are tools, e.g., </w:t>
      </w:r>
      <w:r>
        <w:rPr>
          <w:rFonts w:hint="eastAsia"/>
          <w:highlight w:val="none"/>
          <w:lang w:val="en-US" w:eastAsia="zh-CN"/>
        </w:rPr>
        <w:t xml:space="preserve">3D Gaussian Splatting Converter (https://github.com/francescofugazzi/3dgsconverter), can seamlessly convert 3DGS .ply files to a Cloud Compare-friendly format and vice-versa. </w:t>
      </w:r>
      <w:r>
        <w:rPr>
          <w:rFonts w:hint="eastAsia"/>
          <w:lang w:val="en-US" w:eastAsia="zh-CN"/>
        </w:rPr>
        <w:t xml:space="preserve"> Converting point cloud representations to 3DGS can effectively fill in the point clouds</w:t>
      </w:r>
      <w:r>
        <w:rPr>
          <w:lang w:val="en-US" w:eastAsia="zh-CN"/>
        </w:rPr>
        <w:t>’</w:t>
      </w:r>
      <w:r>
        <w:rPr>
          <w:rFonts w:hint="eastAsia"/>
          <w:lang w:val="en-US" w:eastAsia="zh-CN"/>
        </w:rPr>
        <w:t xml:space="preserve"> holes, which is typically done after high-precision reconstruction of the point clouds. Conversely, 3DGS can also be converted into point clouds, followed by voxelizing the point cloud into 3D voxels and then projecting them onto 2D BEV grids </w:t>
      </w:r>
      <w:r>
        <w:rPr>
          <w:rFonts w:hint="eastAsia"/>
          <w:highlight w:val="yellow"/>
          <w:lang w:val="en-US" w:eastAsia="zh-CN"/>
        </w:rPr>
        <w:t>[GS-6].</w:t>
      </w:r>
    </w:p>
    <w:p w14:paraId="4B649CBC">
      <w:pPr>
        <w:pStyle w:val="39"/>
        <w:rPr>
          <w:lang w:val="en-US" w:eastAsia="zh-CN"/>
        </w:rPr>
      </w:pPr>
      <w:r>
        <w:rPr>
          <w:rFonts w:hint="eastAsia"/>
          <w:lang w:val="en-US" w:eastAsia="zh-CN"/>
        </w:rPr>
        <w:t xml:space="preserve">NOTE: </w:t>
      </w:r>
      <w:r>
        <w:rPr>
          <w:lang w:val="en-US" w:eastAsia="zh-CN"/>
        </w:rPr>
        <w:t xml:space="preserve"> filling holes in point cloud, can also be achieved by different techniques. </w:t>
      </w:r>
    </w:p>
    <w:p w14:paraId="0916544E">
      <w:pPr>
        <w:pStyle w:val="65"/>
        <w:rPr>
          <w:lang w:val="en-US" w:eastAsia="zh-CN"/>
        </w:rPr>
      </w:pPr>
      <w:r>
        <w:rPr>
          <w:rFonts w:hint="eastAsia"/>
          <w:lang w:val="en-US" w:eastAsia="zh-CN"/>
        </w:rPr>
        <w:t>-</w:t>
      </w:r>
      <w:r>
        <w:rPr>
          <w:rFonts w:hint="eastAsia"/>
          <w:lang w:val="en-US" w:eastAsia="zh-CN"/>
        </w:rPr>
        <w:tab/>
      </w:r>
      <w:r>
        <w:rPr>
          <w:rFonts w:hint="eastAsia"/>
          <w:lang w:val="en-US" w:eastAsia="zh-CN"/>
        </w:rPr>
        <w:t>Mesh: Research works have discussed how to convert 3DGS to Mesh. Once converted, the quality of mesh can be further optimized to achieve better geometric and appearance,</w:t>
      </w:r>
    </w:p>
    <w:p w14:paraId="6EAFDB6E">
      <w:pPr>
        <w:pStyle w:val="55"/>
        <w:rPr>
          <w:lang w:val="en-US" w:eastAsia="zh-CN"/>
        </w:rPr>
      </w:pPr>
      <w:r>
        <w:rPr>
          <w:lang w:val="en-US" w:eastAsia="zh-CN"/>
        </w:rPr>
        <w:t>-</w:t>
      </w:r>
      <w:r>
        <w:rPr>
          <w:lang w:val="en-US" w:eastAsia="zh-CN"/>
        </w:rPr>
        <w:tab/>
      </w:r>
      <w:r>
        <w:rPr>
          <w:lang w:val="en-US" w:eastAsia="zh-CN"/>
        </w:rPr>
        <w:t>Uncompressed data size</w:t>
      </w:r>
    </w:p>
    <w:p w14:paraId="60B700D6">
      <w:pPr>
        <w:pStyle w:val="55"/>
        <w:ind w:firstLine="0"/>
        <w:rPr>
          <w:lang w:val="en-US" w:eastAsia="zh-CN"/>
        </w:rPr>
      </w:pPr>
      <w:r>
        <w:rPr>
          <w:rFonts w:hint="eastAsia"/>
          <w:lang w:val="en-US" w:eastAsia="zh-CN"/>
        </w:rPr>
        <w:t>A Gaussian splat of a scene is a representation of 3D points. On average, a splat contains between 0.5 and 5 million of these 3D points. Each 3D point has unique parameters that represent the scene as accurately as possible.</w:t>
      </w:r>
    </w:p>
    <w:p w14:paraId="69ED5926">
      <w:pPr>
        <w:pStyle w:val="55"/>
        <w:rPr>
          <w:lang w:val="en-US" w:eastAsia="zh-CN"/>
        </w:rPr>
      </w:pPr>
      <w:r>
        <w:rPr>
          <w:lang w:val="en-US" w:eastAsia="zh-CN"/>
        </w:rPr>
        <w:t>-</w:t>
      </w:r>
      <w:r>
        <w:rPr>
          <w:lang w:val="en-US" w:eastAsia="zh-CN"/>
        </w:rPr>
        <w:tab/>
      </w:r>
      <w:r>
        <w:rPr>
          <w:lang w:val="en-US" w:eastAsia="zh-CN"/>
        </w:rPr>
        <w:t xml:space="preserve">Known compression technologies: </w:t>
      </w:r>
    </w:p>
    <w:p w14:paraId="204805B3">
      <w:pPr>
        <w:pStyle w:val="55"/>
        <w:ind w:firstLine="0"/>
        <w:rPr>
          <w:lang w:val="en-US" w:eastAsia="zh-CN"/>
        </w:rPr>
      </w:pPr>
      <w:r>
        <w:rPr>
          <w:lang w:val="en-US" w:eastAsia="zh-CN"/>
        </w:rPr>
        <w:t>Early research on 3DGS compression is ongoing. Vector quantization (VQ)</w:t>
      </w:r>
      <w:r>
        <w:rPr>
          <w:rFonts w:hint="eastAsia"/>
          <w:lang w:val="en-US" w:eastAsia="zh-CN"/>
        </w:rPr>
        <w:t xml:space="preserve"> [</w:t>
      </w:r>
      <w:r>
        <w:rPr>
          <w:rFonts w:hint="eastAsia"/>
          <w:highlight w:val="yellow"/>
          <w:lang w:val="en-US" w:eastAsia="zh-CN"/>
        </w:rPr>
        <w:t>GS-7</w:t>
      </w:r>
      <w:r>
        <w:rPr>
          <w:rFonts w:hint="eastAsia"/>
          <w:lang w:val="en-US" w:eastAsia="zh-CN"/>
        </w:rPr>
        <w:t>]</w:t>
      </w:r>
      <w:r>
        <w:rPr>
          <w:lang w:val="en-US" w:eastAsia="zh-CN"/>
        </w:rPr>
        <w:t xml:space="preserve"> </w:t>
      </w:r>
      <w:r>
        <w:rPr>
          <w:rFonts w:hint="eastAsia"/>
          <w:lang w:val="en-US" w:eastAsia="zh-CN"/>
        </w:rPr>
        <w:t xml:space="preserve"> had been </w:t>
      </w:r>
      <w:r>
        <w:rPr>
          <w:lang w:val="en-US" w:eastAsia="zh-CN"/>
        </w:rPr>
        <w:t xml:space="preserve">applied </w:t>
      </w:r>
      <w:r>
        <w:rPr>
          <w:rFonts w:hint="eastAsia"/>
          <w:lang w:val="en-US" w:eastAsia="zh-CN"/>
        </w:rPr>
        <w:t xml:space="preserve">in some research </w:t>
      </w:r>
      <w:r>
        <w:rPr>
          <w:lang w:val="en-US" w:eastAsia="zh-CN"/>
        </w:rPr>
        <w:t xml:space="preserve">for </w:t>
      </w:r>
      <w:r>
        <w:rPr>
          <w:rFonts w:hint="eastAsia"/>
          <w:lang w:val="en-US" w:eastAsia="zh-CN"/>
        </w:rPr>
        <w:t xml:space="preserve">3DGS </w:t>
      </w:r>
      <w:r>
        <w:rPr>
          <w:lang w:val="en-US" w:eastAsia="zh-CN"/>
        </w:rPr>
        <w:t>compression and encoding.</w:t>
      </w:r>
      <w:r>
        <w:rPr>
          <w:rFonts w:hint="eastAsia"/>
          <w:lang w:val="en-US"/>
        </w:rPr>
        <w:t>Between 50:1 and 200:1 compression ratios are quite standard these days.</w:t>
      </w:r>
      <w:r>
        <w:rPr>
          <w:lang w:val="en-US" w:eastAsia="zh-CN"/>
        </w:rPr>
        <w:t xml:space="preserve"> MPEG has started an exploration that is looking at the most appropriate representation formats for 3DGS and various coding strategies.</w:t>
      </w:r>
    </w:p>
    <w:p w14:paraId="1EBDF1AE">
      <w:pPr>
        <w:pStyle w:val="55"/>
        <w:rPr>
          <w:lang w:val="en-US" w:eastAsia="zh-CN"/>
        </w:rPr>
      </w:pPr>
      <w:r>
        <w:rPr>
          <w:lang w:val="en-US" w:eastAsia="zh-CN"/>
        </w:rPr>
        <w:t>-</w:t>
      </w:r>
      <w:r>
        <w:rPr>
          <w:lang w:val="en-US" w:eastAsia="zh-CN"/>
        </w:rPr>
        <w:tab/>
      </w:r>
      <w:r>
        <w:rPr>
          <w:lang w:val="en-US" w:eastAsia="zh-CN"/>
        </w:rPr>
        <w:t>Extensibility of the format</w:t>
      </w:r>
    </w:p>
    <w:p w14:paraId="5CB482E8">
      <w:pPr>
        <w:pStyle w:val="55"/>
        <w:ind w:firstLine="0"/>
        <w:rPr>
          <w:lang w:val="en-US" w:eastAsia="zh-CN"/>
        </w:rPr>
      </w:pPr>
      <w:r>
        <w:t>The format is undergoing massive academic and industrial research, can be further expanded for more capabilities and is hence not stable. Example of use cases include: 3DGS can be further expanded for more capabilities, including dynamic 3DGS</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surface representation from 3DGS</w:t>
      </w:r>
      <w:r>
        <w:rPr>
          <w:highlight w:val="yellow"/>
        </w:rPr>
        <w:t xml:space="preserve"> [</w:t>
      </w:r>
      <w:r>
        <w:rPr>
          <w:rFonts w:hint="eastAsia"/>
          <w:highlight w:val="yellow"/>
          <w:lang w:val="en-US" w:eastAsia="zh-CN"/>
        </w:rPr>
        <w:t>GS-5, GS-8</w:t>
      </w:r>
      <w:r>
        <w:rPr>
          <w:highlight w:val="yellow"/>
        </w:rPr>
        <w:t>]</w:t>
      </w:r>
      <w:r>
        <w:t>, editable 3DGS</w:t>
      </w:r>
      <w:r>
        <w:rPr>
          <w:rFonts w:hint="eastAsia"/>
          <w:highlight w:val="yellow"/>
          <w:lang w:val="en-US" w:eastAsia="zh-CN"/>
        </w:rPr>
        <w:t xml:space="preserve"> </w:t>
      </w:r>
      <w:r>
        <w:rPr>
          <w:highlight w:val="yellow"/>
        </w:rPr>
        <w:t>[</w:t>
      </w:r>
      <w:r>
        <w:rPr>
          <w:rFonts w:hint="eastAsia"/>
          <w:highlight w:val="yellow"/>
          <w:lang w:val="en-US" w:eastAsia="zh-CN"/>
        </w:rPr>
        <w:t>GS-5, GS-8</w:t>
      </w:r>
      <w:r>
        <w:rPr>
          <w:highlight w:val="yellow"/>
        </w:rPr>
        <w:t>]</w:t>
      </w:r>
      <w:r>
        <w:t>, 3DGS with semantic understanding</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r>
        <w:t>, and 3DGS-based physics simulation</w:t>
      </w:r>
      <w:r>
        <w:rPr>
          <w:rFonts w:hint="eastAsia"/>
          <w:lang w:val="en-US" w:eastAsia="zh-CN"/>
        </w:rPr>
        <w:t xml:space="preserve"> </w:t>
      </w:r>
      <w:r>
        <w:rPr>
          <w:highlight w:val="yellow"/>
        </w:rPr>
        <w:t>[</w:t>
      </w:r>
      <w:r>
        <w:rPr>
          <w:rFonts w:hint="eastAsia"/>
          <w:highlight w:val="yellow"/>
          <w:lang w:val="en-US" w:eastAsia="zh-CN"/>
        </w:rPr>
        <w:t>GS-5, GS-8</w:t>
      </w:r>
      <w:r>
        <w:rPr>
          <w:highlight w:val="yellow"/>
        </w:rPr>
        <w:t>].</w:t>
      </w:r>
    </w:p>
    <w:p w14:paraId="19278F59">
      <w:pPr>
        <w:pStyle w:val="6"/>
        <w:rPr>
          <w:lang w:val="en-US" w:eastAsia="zh-CN"/>
        </w:rPr>
      </w:pPr>
      <w:bookmarkStart w:id="686" w:name="_Toc31780"/>
      <w:bookmarkStart w:id="687" w:name="_Toc19555"/>
      <w:r>
        <w:rPr>
          <w:lang w:val="en-US" w:eastAsia="zh-CN"/>
        </w:rPr>
        <w:t>4.3.</w:t>
      </w:r>
      <w:r>
        <w:rPr>
          <w:rFonts w:hint="eastAsia"/>
          <w:lang w:val="en-US" w:eastAsia="zh-CN"/>
        </w:rPr>
        <w:t>6</w:t>
      </w:r>
      <w:r>
        <w:rPr>
          <w:lang w:val="en-US" w:eastAsia="zh-CN"/>
        </w:rPr>
        <w:t>.</w:t>
      </w:r>
      <w:r>
        <w:rPr>
          <w:rFonts w:hint="eastAsia"/>
          <w:lang w:val="en-US" w:eastAsia="zh-CN"/>
        </w:rPr>
        <w:t>3.6</w:t>
      </w:r>
      <w:r>
        <w:rPr>
          <w:rFonts w:hint="eastAsia"/>
          <w:lang w:val="en-US" w:eastAsia="zh-CN"/>
        </w:rPr>
        <w:tab/>
      </w:r>
      <w:r>
        <w:rPr>
          <w:lang w:val="en-US" w:eastAsia="zh-CN"/>
        </w:rPr>
        <w:t>Benefits and Limitations</w:t>
      </w:r>
      <w:bookmarkEnd w:id="686"/>
      <w:bookmarkEnd w:id="687"/>
    </w:p>
    <w:p w14:paraId="1F0E8292">
      <w:pPr>
        <w:pStyle w:val="7"/>
      </w:pPr>
      <w:bookmarkStart w:id="688" w:name="_Toc24311"/>
      <w:bookmarkStart w:id="689" w:name="_Toc13400"/>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.1</w:t>
      </w:r>
      <w:r>
        <w:tab/>
      </w:r>
      <w:r>
        <w:t>Benefits</w:t>
      </w:r>
      <w:bookmarkEnd w:id="688"/>
      <w:bookmarkEnd w:id="689"/>
    </w:p>
    <w:p w14:paraId="5BCE0D5A">
      <w:pPr>
        <w:pStyle w:val="55"/>
        <w:rPr>
          <w:rFonts w:eastAsia="宋体"/>
          <w:lang w:val="en-US" w:eastAsia="zh-CN"/>
        </w:rPr>
      </w:pPr>
      <w:r>
        <w:t>-</w:t>
      </w:r>
      <w:r>
        <w:tab/>
      </w:r>
      <w:r>
        <w:rPr>
          <w:rFonts w:hint="eastAsia" w:eastAsia="宋体"/>
          <w:lang w:val="en-US" w:eastAsia="zh-CN"/>
        </w:rPr>
        <w:t>Real-time Rendering with GPU acceleration.</w:t>
      </w:r>
    </w:p>
    <w:p w14:paraId="07F20FAD">
      <w:pPr>
        <w:pStyle w:val="55"/>
        <w:tabs>
          <w:tab w:val="center" w:pos="4819"/>
        </w:tabs>
        <w:rPr>
          <w:rFonts w:hint="default" w:eastAsia="宋体"/>
          <w:lang w:val="en-US" w:eastAsia="zh-CN"/>
        </w:rPr>
      </w:pPr>
      <w:r>
        <w:t>-</w:t>
      </w:r>
      <w:r>
        <w:tab/>
      </w:r>
      <w:r>
        <w:rPr>
          <w:rFonts w:hint="eastAsia" w:eastAsia="宋体"/>
          <w:lang w:val="en-US" w:eastAsia="zh-CN"/>
        </w:rPr>
        <w:t>Accurate Reconstruction, it can capture the geometry accurately</w:t>
      </w:r>
    </w:p>
    <w:p w14:paraId="0E1EA7B7">
      <w:pPr>
        <w:pStyle w:val="55"/>
      </w:pPr>
      <w:r>
        <w:t>-</w:t>
      </w:r>
      <w:r>
        <w:tab/>
      </w:r>
      <w:r>
        <w:rPr>
          <w:rFonts w:hint="eastAsia" w:eastAsia="宋体"/>
          <w:lang w:val="en-US" w:eastAsia="zh-CN"/>
        </w:rPr>
        <w:t>E</w:t>
      </w:r>
      <w:r>
        <w:rPr>
          <w:rFonts w:hint="eastAsia"/>
        </w:rPr>
        <w:t>xplicit representation</w:t>
      </w:r>
    </w:p>
    <w:p w14:paraId="20C8CDA3">
      <w:pPr>
        <w:pStyle w:val="55"/>
      </w:pPr>
      <w:r>
        <w:t>-</w:t>
      </w:r>
      <w:r>
        <w:tab/>
      </w:r>
      <w:r>
        <w:rPr>
          <w:rFonts w:hint="eastAsia"/>
        </w:rPr>
        <w:t>Ability to render complex scenes in real-time</w:t>
      </w:r>
    </w:p>
    <w:p w14:paraId="6017B5A2">
      <w:pPr>
        <w:pStyle w:val="55"/>
        <w:rPr>
          <w:rFonts w:hint="default" w:eastAsia="宋体"/>
          <w:lang w:val="en-US" w:eastAsia="zh-CN"/>
        </w:rPr>
      </w:pPr>
      <w:r>
        <w:t>-</w:t>
      </w:r>
      <w:r>
        <w:tab/>
      </w:r>
      <w:r>
        <w:rPr>
          <w:rFonts w:hint="eastAsia"/>
        </w:rPr>
        <w:t>Interpretability of the representation</w:t>
      </w:r>
      <w:r>
        <w:rPr>
          <w:rStyle w:val="37"/>
          <w:rFonts w:hint="eastAsia" w:eastAsia="宋体"/>
          <w:lang w:val="en-US" w:eastAsia="zh-CN"/>
        </w:rPr>
        <w:t xml:space="preserve">, </w:t>
      </w:r>
      <w:r>
        <w:rPr>
          <w:rFonts w:hint="eastAsia" w:eastAsia="宋体"/>
          <w:lang w:val="en-US" w:eastAsia="zh-CN"/>
        </w:rPr>
        <w:t>an explanation of the mathematical mechanism, i.e., the working principle, of 3DGS can help researchers analyze the complex relationships in 3D scene reconstruction technology and reveal the performance characteristics of 3DGS in depth. [GS-11]</w:t>
      </w:r>
    </w:p>
    <w:p w14:paraId="615B65F0">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deliver high-quality, real-time visualizations.[</w:t>
      </w:r>
      <w:r>
        <w:rPr>
          <w:rFonts w:hint="eastAsia"/>
          <w:highlight w:val="yellow"/>
          <w:lang w:val="en-US" w:eastAsia="zh-CN"/>
        </w:rPr>
        <w:t>GS-9]</w:t>
      </w:r>
      <w:r>
        <w:rPr>
          <w:rFonts w:hint="eastAsia" w:eastAsia="宋体"/>
          <w:lang w:val="en-US" w:eastAsia="zh-CN"/>
        </w:rPr>
        <w:t>.</w:t>
      </w:r>
    </w:p>
    <w:p w14:paraId="122C0C2B">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has evolved to handle dynamic and deformable objects [</w:t>
      </w:r>
      <w:r>
        <w:rPr>
          <w:rFonts w:hint="eastAsia"/>
          <w:highlight w:val="yellow"/>
          <w:lang w:val="en-US" w:eastAsia="zh-CN"/>
        </w:rPr>
        <w:t>GS-9]</w:t>
      </w:r>
      <w:r>
        <w:rPr>
          <w:rFonts w:hint="eastAsia" w:eastAsia="宋体"/>
          <w:lang w:val="en-US" w:eastAsia="zh-CN"/>
        </w:rPr>
        <w:t>.</w:t>
      </w:r>
    </w:p>
    <w:p w14:paraId="32212D7C">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Gaussian Splatting can be applicable to various application space, such as digital avatars and SLAM [</w:t>
      </w:r>
      <w:r>
        <w:rPr>
          <w:rFonts w:hint="eastAsia"/>
          <w:highlight w:val="yellow"/>
          <w:lang w:val="en-US" w:eastAsia="zh-CN"/>
        </w:rPr>
        <w:t>GS-9]</w:t>
      </w:r>
      <w:r>
        <w:rPr>
          <w:rFonts w:hint="eastAsia" w:eastAsia="宋体"/>
          <w:lang w:val="en-US" w:eastAsia="zh-CN"/>
        </w:rPr>
        <w:t>.</w:t>
      </w:r>
    </w:p>
    <w:p w14:paraId="4C724563">
      <w:pPr>
        <w:pStyle w:val="7"/>
      </w:pPr>
      <w:bookmarkStart w:id="690" w:name="_Toc25390"/>
      <w:bookmarkStart w:id="691" w:name="_Toc6993"/>
      <w:r>
        <w:rPr>
          <w:lang w:val="en-US" w:eastAsia="zh-CN"/>
        </w:rPr>
        <w:t>4.3.</w:t>
      </w:r>
      <w:r>
        <w:rPr>
          <w:rFonts w:hint="eastAsia"/>
          <w:lang w:val="en-US" w:eastAsia="zh-CN"/>
        </w:rPr>
        <w:t>6</w:t>
      </w:r>
      <w:r>
        <w:rPr>
          <w:lang w:val="en-US" w:eastAsia="zh-CN"/>
        </w:rPr>
        <w:t>.</w:t>
      </w:r>
      <w:r>
        <w:rPr>
          <w:rFonts w:hint="eastAsia"/>
          <w:lang w:val="en-US" w:eastAsia="zh-CN"/>
        </w:rPr>
        <w:t>3.</w:t>
      </w:r>
      <w:r>
        <w:rPr>
          <w:rFonts w:hint="eastAsia" w:eastAsia="宋体"/>
          <w:lang w:val="en-US" w:eastAsia="zh-CN"/>
        </w:rPr>
        <w:t>6</w:t>
      </w:r>
      <w:r>
        <w:t>.2</w:t>
      </w:r>
      <w:r>
        <w:tab/>
      </w:r>
      <w:r>
        <w:t>Limitations</w:t>
      </w:r>
      <w:bookmarkEnd w:id="690"/>
      <w:bookmarkEnd w:id="691"/>
    </w:p>
    <w:p w14:paraId="0C78BC94">
      <w:pPr>
        <w:pStyle w:val="55"/>
      </w:pPr>
      <w:r>
        <w:rPr>
          <w:rFonts w:hint="eastAsia" w:eastAsia="宋体"/>
          <w:lang w:val="en-US" w:eastAsia="zh-CN"/>
        </w:rPr>
        <w:t>-</w:t>
      </w:r>
      <w:r>
        <w:rPr>
          <w:rFonts w:hint="eastAsia" w:eastAsia="宋体"/>
          <w:lang w:val="en-US" w:eastAsia="zh-CN"/>
        </w:rPr>
        <w:tab/>
      </w:r>
      <w:r>
        <w:t>There is a lack of industry agreement on the 3DGS format(s), due to no stable representation and compression format exists for static and dynamic 3DGS.</w:t>
      </w:r>
    </w:p>
    <w:p w14:paraId="37AADED1">
      <w:pPr>
        <w:pStyle w:val="55"/>
        <w:rPr>
          <w:rFonts w:eastAsia="宋体"/>
          <w:lang w:val="en-US" w:eastAsia="zh-CN"/>
        </w:rPr>
      </w:pPr>
      <w:r>
        <w:t>-</w:t>
      </w:r>
      <w:r>
        <w:tab/>
      </w:r>
      <w:r>
        <w:t xml:space="preserve">Static and Dynamic 3DGS formats is evolving, multiple options are considered in current academic and industrial research. For dynamic, such research include modeling in 4 dimensions (i.e. temporal), time evolving 3DGS, and MLP predicted motion for 3DGS among others. </w:t>
      </w:r>
    </w:p>
    <w:p w14:paraId="03426D99">
      <w:pPr>
        <w:pStyle w:val="55"/>
      </w:pPr>
      <w:r>
        <w:t>-</w:t>
      </w:r>
      <w:r>
        <w:tab/>
      </w:r>
      <w:r>
        <w:rPr>
          <w:rFonts w:hint="eastAsia"/>
        </w:rPr>
        <w:t>High memory usage</w:t>
      </w:r>
    </w:p>
    <w:p w14:paraId="02049783">
      <w:pPr>
        <w:pStyle w:val="55"/>
      </w:pPr>
      <w:r>
        <w:t>-</w:t>
      </w:r>
      <w:r>
        <w:tab/>
      </w:r>
      <w:r>
        <w:rPr>
          <w:rFonts w:hint="eastAsia"/>
        </w:rPr>
        <w:t>Not</w:t>
      </w:r>
      <w:r>
        <w:rPr>
          <w:rFonts w:hint="eastAsia" w:eastAsia="宋体"/>
          <w:lang w:val="en-US" w:eastAsia="zh-CN"/>
        </w:rPr>
        <w:t xml:space="preserve"> yet fully</w:t>
      </w:r>
      <w:r>
        <w:rPr>
          <w:rFonts w:hint="eastAsia"/>
        </w:rPr>
        <w:t xml:space="preserve"> compatible with existing rendering pipelines</w:t>
      </w:r>
    </w:p>
    <w:p w14:paraId="73A108B6">
      <w:pPr>
        <w:pStyle w:val="55"/>
        <w:rPr>
          <w:rFonts w:hint="default"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Computation complexity [</w:t>
      </w:r>
      <w:r>
        <w:rPr>
          <w:rFonts w:hint="eastAsia"/>
          <w:highlight w:val="yellow"/>
          <w:lang w:val="en-US" w:eastAsia="zh-CN"/>
        </w:rPr>
        <w:t>GS-9]</w:t>
      </w:r>
      <w:r>
        <w:rPr>
          <w:rFonts w:hint="eastAsia" w:eastAsia="宋体"/>
          <w:lang w:val="en-US" w:eastAsia="zh-CN"/>
        </w:rPr>
        <w:t>, the computational demands of handling large numbers of splats, especially for high-resolution rendering and complex scenes; it requires to process large datasets for training, which can also be time-consuming and resource-intensive.</w:t>
      </w:r>
    </w:p>
    <w:p w14:paraId="0DEB0B47">
      <w:pPr>
        <w:pStyle w:val="55"/>
        <w:rPr>
          <w:rFonts w:eastAsia="宋体"/>
          <w:lang w:val="en-US" w:eastAsia="zh-CN"/>
        </w:rPr>
      </w:pPr>
      <w:r>
        <w:rPr>
          <w:rFonts w:hint="eastAsia" w:eastAsia="宋体"/>
          <w:lang w:val="en-US" w:eastAsia="zh-CN"/>
        </w:rPr>
        <w:t>-</w:t>
      </w:r>
      <w:r>
        <w:rPr>
          <w:rFonts w:hint="eastAsia" w:eastAsia="宋体"/>
          <w:lang w:val="en-US" w:eastAsia="zh-CN"/>
        </w:rPr>
        <w:tab/>
      </w:r>
      <w:r>
        <w:rPr>
          <w:rFonts w:hint="eastAsia" w:eastAsia="宋体"/>
          <w:lang w:val="en-US" w:eastAsia="zh-CN"/>
        </w:rPr>
        <w:t>Edge artifacts [</w:t>
      </w:r>
      <w:r>
        <w:rPr>
          <w:rFonts w:hint="eastAsia"/>
          <w:highlight w:val="yellow"/>
          <w:lang w:val="en-US" w:eastAsia="zh-CN"/>
        </w:rPr>
        <w:t>GS-9]</w:t>
      </w:r>
      <w:r>
        <w:rPr>
          <w:rFonts w:hint="eastAsia" w:eastAsia="宋体"/>
          <w:lang w:val="en-US" w:eastAsia="zh-CN"/>
        </w:rPr>
        <w:t>.</w:t>
      </w:r>
    </w:p>
    <w:p w14:paraId="7E377703">
      <w:pPr>
        <w:pStyle w:val="38"/>
        <w:tabs>
          <w:tab w:val="left" w:pos="4934"/>
        </w:tabs>
        <w:rPr>
          <w:lang w:val="en-US" w:eastAsia="zh-CN"/>
        </w:rPr>
      </w:pPr>
    </w:p>
    <w:p w14:paraId="5D8E8D38">
      <w:pPr>
        <w:pStyle w:val="55"/>
        <w:ind w:left="0" w:firstLine="0"/>
        <w:rPr>
          <w:rFonts w:hint="eastAsia" w:eastAsia="宋体"/>
          <w:lang w:val="en-US" w:eastAsia="zh-CN"/>
        </w:rPr>
      </w:pPr>
    </w:p>
    <w:p w14:paraId="257D352E">
      <w:pPr>
        <w:pStyle w:val="2"/>
        <w:rPr>
          <w:rFonts w:eastAsia="宋体"/>
          <w:lang w:val="en-US" w:eastAsia="zh-CN"/>
        </w:rPr>
      </w:pPr>
      <w:bookmarkStart w:id="692" w:name="_Toc13825"/>
      <w:bookmarkStart w:id="693" w:name="_Toc24096"/>
      <w:bookmarkStart w:id="694" w:name="_Toc19592"/>
      <w:bookmarkStart w:id="695" w:name="_Toc11328"/>
      <w:bookmarkStart w:id="696" w:name="_Toc19146"/>
      <w:bookmarkStart w:id="697" w:name="_Toc26049"/>
      <w:bookmarkStart w:id="698" w:name="_Toc25702"/>
      <w:bookmarkStart w:id="699" w:name="_Toc14784"/>
      <w:bookmarkStart w:id="700" w:name="_Toc30428"/>
      <w:bookmarkStart w:id="701" w:name="_Toc27375"/>
      <w:bookmarkStart w:id="702" w:name="_Toc175338140"/>
      <w:bookmarkStart w:id="703" w:name="_Toc12210"/>
      <w:bookmarkStart w:id="704" w:name="_Toc7668"/>
      <w:r>
        <w:rPr>
          <w:rFonts w:eastAsia="宋体"/>
          <w:lang w:val="en-US" w:eastAsia="zh-CN"/>
        </w:rPr>
        <w:t>5</w:t>
      </w:r>
      <w:r>
        <w:rPr>
          <w:rFonts w:eastAsia="宋体"/>
          <w:lang w:val="en-US" w:eastAsia="zh-CN"/>
        </w:rPr>
        <w:tab/>
      </w:r>
      <w:r>
        <w:rPr>
          <w:rFonts w:hint="eastAsia" w:eastAsia="宋体"/>
          <w:lang w:val="en-US" w:eastAsia="zh-CN"/>
        </w:rPr>
        <w:t xml:space="preserve">Overview of </w:t>
      </w:r>
      <w:r>
        <w:rPr>
          <w:rFonts w:eastAsia="宋体"/>
          <w:lang w:val="en-US" w:eastAsia="zh-CN"/>
        </w:rPr>
        <w:t>existing "</w:t>
      </w:r>
      <w:r>
        <w:rPr>
          <w:rFonts w:hint="eastAsia" w:eastAsia="宋体"/>
          <w:lang w:val="en-US" w:eastAsia="zh-CN"/>
        </w:rPr>
        <w:t>Beyond 2D</w:t>
      </w:r>
      <w:r>
        <w:rPr>
          <w:rFonts w:eastAsia="宋体"/>
          <w:lang w:val="en-US" w:eastAsia="zh-CN"/>
        </w:rPr>
        <w:t>"</w:t>
      </w:r>
      <w:r>
        <w:rPr>
          <w:rFonts w:hint="eastAsia" w:eastAsia="宋体"/>
          <w:lang w:val="en-US" w:eastAsia="zh-CN"/>
        </w:rPr>
        <w:t xml:space="preserve"> Video </w:t>
      </w:r>
      <w:r>
        <w:rPr>
          <w:rFonts w:eastAsia="宋体"/>
          <w:lang w:val="en-US" w:eastAsia="zh-CN"/>
        </w:rPr>
        <w:t>Capabilities in 3GPP</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459C61E7">
      <w:pPr>
        <w:pStyle w:val="38"/>
        <w:tabs>
          <w:tab w:val="left" w:pos="4934"/>
        </w:tabs>
        <w:rPr>
          <w:lang w:val="en-US" w:eastAsia="zh-CN"/>
        </w:rPr>
      </w:pPr>
      <w:r>
        <w:rPr>
          <w:rFonts w:hint="eastAsia"/>
          <w:lang w:val="en-US" w:eastAsia="zh-CN"/>
        </w:rPr>
        <w:t>Editor</w:t>
      </w:r>
      <w:r>
        <w:rPr>
          <w:lang w:val="en-US" w:eastAsia="zh-CN"/>
        </w:rPr>
        <w:t>’</w:t>
      </w:r>
      <w:r>
        <w:rPr>
          <w:rFonts w:hint="eastAsia"/>
          <w:lang w:val="en-US" w:eastAsia="zh-CN"/>
        </w:rPr>
        <w:t xml:space="preserve">s note: </w:t>
      </w:r>
      <w:r>
        <w:rPr>
          <w:rFonts w:hint="eastAsia"/>
          <w:lang w:val="en-US" w:eastAsia="zh-CN"/>
        </w:rPr>
        <w:tab/>
      </w:r>
      <w:r>
        <w:rPr>
          <w:rFonts w:hint="eastAsia"/>
          <w:lang w:val="en-US" w:eastAsia="zh-CN"/>
        </w:rPr>
        <w:t xml:space="preserve">This clause summarized existing beyond 2D video </w:t>
      </w:r>
      <w:r>
        <w:rPr>
          <w:lang w:val="en-US" w:eastAsia="zh-CN"/>
        </w:rPr>
        <w:t>capabilities</w:t>
      </w:r>
      <w:r>
        <w:rPr>
          <w:rFonts w:hint="eastAsia"/>
          <w:lang w:val="en-US" w:eastAsia="zh-CN"/>
        </w:rPr>
        <w:t xml:space="preserve"> in 3GPP from at least TS.26.119 and TS.26.118. </w:t>
      </w:r>
    </w:p>
    <w:p w14:paraId="60A70C43">
      <w:pPr>
        <w:pStyle w:val="3"/>
        <w:rPr>
          <w:lang w:val="en-US" w:eastAsia="zh-CN"/>
        </w:rPr>
      </w:pPr>
      <w:bookmarkStart w:id="705" w:name="_Toc29474"/>
      <w:bookmarkStart w:id="706" w:name="_Toc15475"/>
      <w:bookmarkStart w:id="707" w:name="_Toc30988"/>
      <w:bookmarkStart w:id="708" w:name="_Toc14623"/>
      <w:bookmarkStart w:id="709" w:name="_Toc31319"/>
      <w:bookmarkStart w:id="710" w:name="_Toc175338141"/>
      <w:bookmarkStart w:id="711" w:name="_Toc4164"/>
      <w:r>
        <w:rPr>
          <w:rFonts w:hint="eastAsia"/>
          <w:lang w:val="en-US" w:eastAsia="zh-CN"/>
        </w:rPr>
        <w:t>5.1</w:t>
      </w:r>
      <w:r>
        <w:rPr>
          <w:rFonts w:hint="eastAsia"/>
          <w:lang w:val="en-US" w:eastAsia="zh-CN"/>
        </w:rPr>
        <w:tab/>
      </w:r>
      <w:r>
        <w:rPr>
          <w:rFonts w:hint="eastAsia"/>
          <w:lang w:val="en-US" w:eastAsia="zh-CN"/>
        </w:rPr>
        <w:t>Introduction</w:t>
      </w:r>
      <w:bookmarkEnd w:id="705"/>
      <w:bookmarkEnd w:id="706"/>
      <w:bookmarkEnd w:id="707"/>
      <w:bookmarkEnd w:id="708"/>
      <w:bookmarkEnd w:id="709"/>
      <w:bookmarkEnd w:id="710"/>
      <w:bookmarkEnd w:id="711"/>
    </w:p>
    <w:p w14:paraId="23A40BEB">
      <w:pPr>
        <w:rPr>
          <w:rFonts w:hint="eastAsia" w:eastAsia="宋体"/>
          <w:lang w:val="en-US" w:eastAsia="zh-CN"/>
        </w:rPr>
      </w:pPr>
      <w:r>
        <w:rPr>
          <w:rFonts w:hint="eastAsia" w:eastAsia="宋体"/>
          <w:lang w:val="en-US" w:eastAsia="zh-CN"/>
        </w:rPr>
        <w:t xml:space="preserve">This clause summarizes the existing beyond 2D video capabilities in relevant 3GPP-based services. </w:t>
      </w:r>
    </w:p>
    <w:p w14:paraId="7DDBE7E0">
      <w:pPr>
        <w:rPr>
          <w:rFonts w:hint="eastAsia" w:eastAsia="宋体"/>
          <w:lang w:val="en-US" w:eastAsia="zh-CN"/>
        </w:rPr>
      </w:pPr>
      <w:r>
        <w:rPr>
          <w:rFonts w:hint="eastAsia" w:eastAsia="宋体"/>
          <w:lang w:val="en-US" w:eastAsia="zh-CN"/>
        </w:rPr>
        <w:t xml:space="preserve">In Release 18, the beyond 2D video capabilities include support for 3GPP video codecs, H.264 (AVC)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eastAsia" w:eastAsia="宋体"/>
          <w:lang w:val="en-US" w:eastAsia="zh-CN"/>
        </w:rPr>
        <w:t xml:space="preserve"> and H.265 (HEVC)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eastAsia" w:eastAsia="宋体"/>
          <w:lang w:val="en-US" w:eastAsia="zh-CN"/>
        </w:rPr>
        <w:t>. Both codecs are defined as part of AR Video capabilities in 3GPP TS 26.119</w:t>
      </w:r>
      <w:r>
        <w:rPr>
          <w:rFonts w:hint="eastAsia" w:eastAsia="宋体"/>
          <w:highlight w:val="yellow"/>
          <w:lang w:val="en-US" w:eastAsia="zh-CN"/>
        </w:rPr>
        <w:t xml:space="preserve"> [26119]</w:t>
      </w:r>
      <w:r>
        <w:rPr>
          <w:rFonts w:hint="eastAsia" w:eastAsia="宋体"/>
          <w:lang w:val="en-US" w:eastAsia="zh-CN"/>
        </w:rPr>
        <w:t xml:space="preserve">, and VR Video Profiles in 3GPP TS 26.118 </w:t>
      </w:r>
      <w:r>
        <w:rPr>
          <w:rFonts w:hint="eastAsia" w:eastAsia="宋体"/>
          <w:highlight w:val="yellow"/>
          <w:lang w:val="en-US" w:eastAsia="zh-CN"/>
        </w:rPr>
        <w:t>[26118]</w:t>
      </w:r>
      <w:r>
        <w:rPr>
          <w:rFonts w:hint="eastAsia" w:eastAsia="宋体"/>
          <w:lang w:val="en-US" w:eastAsia="zh-CN"/>
        </w:rPr>
        <w:t>.The highest defined profile/level combinations are:</w:t>
      </w:r>
    </w:p>
    <w:p w14:paraId="49BD7F5E">
      <w:pPr>
        <w:pStyle w:val="55"/>
        <w:rPr>
          <w:rFonts w:hint="default" w:eastAsia="宋体"/>
          <w:lang w:val="en-US" w:eastAsia="zh-CN"/>
        </w:rPr>
      </w:pPr>
      <w:r>
        <w:t>-</w:t>
      </w:r>
      <w:r>
        <w:tab/>
      </w:r>
      <w:r>
        <w:rPr>
          <w:b/>
        </w:rPr>
        <w:t>AVC-8K-Dec-8</w:t>
      </w:r>
      <w:r>
        <w:rPr>
          <w:rFonts w:hint="default" w:eastAsia="宋体"/>
          <w:b/>
          <w:lang w:val="en-US" w:eastAsia="zh-CN"/>
        </w:rPr>
        <w:t>:</w:t>
      </w:r>
      <w:r>
        <w:rPr>
          <w:rFonts w:hint="default" w:eastAsia="宋体"/>
          <w:b w:val="0"/>
          <w:bCs/>
          <w:lang w:val="en-US" w:eastAsia="zh-CN"/>
        </w:rPr>
        <w:t xml:space="preserve"> The capability of supporting up to eight (N=8) concurrent decoder instances with the aggregate capabilities of </w:t>
      </w:r>
      <w:r>
        <w:rPr>
          <w:rFonts w:hint="default"/>
          <w:lang w:val="en-US" w:eastAsia="zh-CN"/>
        </w:rPr>
        <w:t>H.264 (AVC) Progressive High Profile Level 6.</w:t>
      </w:r>
      <w:r>
        <w:rPr>
          <w:rFonts w:hint="eastAsia"/>
          <w:lang w:val="en-US" w:eastAsia="zh-CN"/>
        </w:rPr>
        <w:t xml:space="preserve">1 </w:t>
      </w:r>
      <w:r>
        <w:rPr>
          <w:rFonts w:hint="default"/>
          <w:highlight w:val="yellow"/>
          <w:lang w:val="en-US" w:eastAsia="zh-CN"/>
        </w:rPr>
        <w:t>[</w:t>
      </w:r>
      <w:r>
        <w:rPr>
          <w:rFonts w:hint="eastAsia" w:eastAsia="宋体"/>
          <w:highlight w:val="yellow"/>
          <w:lang w:val="en-US" w:eastAsia="zh-CN"/>
        </w:rPr>
        <w:t>clause5-1</w:t>
      </w:r>
      <w:r>
        <w:rPr>
          <w:rFonts w:hint="default"/>
          <w:highlight w:val="yellow"/>
          <w:lang w:val="en-US" w:eastAsia="zh-CN"/>
        </w:rPr>
        <w:t>]</w:t>
      </w:r>
      <w:r>
        <w:rPr>
          <w:rFonts w:hint="default" w:eastAsia="宋体"/>
          <w:bCs/>
          <w:lang w:val="en-US" w:eastAsia="zh-CN"/>
        </w:rPr>
        <w:t>.</w:t>
      </w:r>
    </w:p>
    <w:p w14:paraId="5522D86C">
      <w:pPr>
        <w:pStyle w:val="55"/>
        <w:rPr>
          <w:rFonts w:hint="default" w:eastAsia="宋体"/>
          <w:lang w:val="en-US" w:eastAsia="zh-CN"/>
        </w:rPr>
      </w:pPr>
      <w:r>
        <w:t>-</w:t>
      </w:r>
      <w:r>
        <w:tab/>
      </w:r>
      <w:r>
        <w:rPr>
          <w:b/>
        </w:rPr>
        <w:t>HEVC-8K-Dec-8</w:t>
      </w:r>
      <w:r>
        <w:rPr>
          <w:rFonts w:hint="default" w:eastAsia="宋体"/>
          <w:b/>
          <w:lang w:val="en-US" w:eastAsia="zh-CN"/>
        </w:rPr>
        <w:t xml:space="preserve">: </w:t>
      </w:r>
      <w:r>
        <w:rPr>
          <w:rFonts w:hint="default" w:eastAsia="宋体"/>
          <w:b w:val="0"/>
          <w:bCs/>
          <w:lang w:val="en-US" w:eastAsia="zh-CN"/>
        </w:rPr>
        <w:t xml:space="preserve">The capability of supporting up to eight (N=8) concurrent decoder instances with the aggregate capabilities of </w:t>
      </w:r>
      <w:r>
        <w:rPr>
          <w:rFonts w:hint="default" w:eastAsia="宋体"/>
          <w:bCs/>
          <w:lang w:val="en-US" w:eastAsia="zh-CN"/>
        </w:rPr>
        <w:t xml:space="preserve"> H.265 (HEVC) Main10 Profile, Main Tier, Level 6.1</w:t>
      </w:r>
      <w:r>
        <w:rPr>
          <w:rFonts w:hint="eastAsia" w:eastAsia="宋体"/>
          <w:bCs/>
          <w:lang w:val="en-US" w:eastAsia="zh-CN"/>
        </w:rPr>
        <w:t xml:space="preserve"> </w:t>
      </w:r>
      <w:r>
        <w:rPr>
          <w:rFonts w:hint="default"/>
          <w:highlight w:val="yellow"/>
          <w:lang w:val="en-US" w:eastAsia="zh-CN"/>
        </w:rPr>
        <w:t>[</w:t>
      </w:r>
      <w:r>
        <w:rPr>
          <w:rFonts w:hint="eastAsia" w:eastAsia="宋体"/>
          <w:highlight w:val="yellow"/>
          <w:lang w:val="en-US" w:eastAsia="zh-CN"/>
        </w:rPr>
        <w:t>clause5-2</w:t>
      </w:r>
      <w:r>
        <w:rPr>
          <w:rFonts w:hint="default"/>
          <w:highlight w:val="yellow"/>
          <w:lang w:val="en-US" w:eastAsia="zh-CN"/>
        </w:rPr>
        <w:t>]</w:t>
      </w:r>
      <w:r>
        <w:rPr>
          <w:rFonts w:hint="default" w:eastAsia="宋体"/>
          <w:bCs/>
          <w:lang w:val="en-US" w:eastAsia="zh-CN"/>
        </w:rPr>
        <w:t>.</w:t>
      </w:r>
    </w:p>
    <w:p w14:paraId="7A9BA36E">
      <w:pPr>
        <w:rPr>
          <w:rFonts w:hint="default" w:eastAsia="宋体"/>
          <w:lang w:val="en-US" w:eastAsia="zh-CN"/>
        </w:rPr>
      </w:pP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stereoscopic 3D video</w:t>
      </w:r>
      <w:r>
        <w:rPr>
          <w:rFonts w:hint="eastAsia" w:eastAsia="宋体"/>
          <w:lang w:val="en-US" w:eastAsia="zh-CN"/>
        </w:rPr>
        <w:t xml:space="preserve"> </w:t>
      </w:r>
      <w:r>
        <w:t>applications</w:t>
      </w:r>
      <w:r>
        <w:rPr>
          <w:rFonts w:eastAsia="宋体"/>
          <w:lang w:val="en-US" w:eastAsia="zh-CN"/>
        </w:rPr>
        <w:t xml:space="preserve"> was recommended by TR 26.966</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26966</w:t>
      </w:r>
      <w:r>
        <w:rPr>
          <w:rFonts w:eastAsia="宋体"/>
          <w:highlight w:val="yellow"/>
          <w:lang w:val="en-US" w:eastAsia="zh-CN"/>
        </w:rPr>
        <w:t>]</w:t>
      </w:r>
      <w:r>
        <w:rPr>
          <w:rFonts w:hint="eastAsia" w:eastAsia="宋体"/>
          <w:highlight w:val="none"/>
          <w:lang w:val="en-US" w:eastAsia="zh-CN"/>
        </w:rPr>
        <w:t xml:space="preserve"> and is </w:t>
      </w:r>
      <w:r>
        <w:rPr>
          <w:rFonts w:hint="eastAsia" w:eastAsia="宋体"/>
          <w:lang w:val="en-US" w:eastAsia="zh-CN"/>
        </w:rPr>
        <w:t xml:space="preserve">being addressed in a Release 19 work </w:t>
      </w:r>
      <w:r>
        <w:rPr>
          <w:rFonts w:hint="eastAsia"/>
        </w:rPr>
        <w:t>TS 26.265</w:t>
      </w:r>
      <w:r>
        <w:rPr>
          <w:rFonts w:hint="eastAsia" w:eastAsia="宋体"/>
          <w:lang w:val="en-US" w:eastAsia="zh-CN"/>
        </w:rPr>
        <w:t xml:space="preserve"> </w:t>
      </w:r>
      <w:r>
        <w:rPr>
          <w:rFonts w:eastAsia="宋体"/>
          <w:highlight w:val="yellow"/>
          <w:lang w:val="en-US" w:eastAsia="zh-CN"/>
        </w:rPr>
        <w:t>[</w:t>
      </w:r>
      <w:r>
        <w:rPr>
          <w:rFonts w:hint="eastAsia" w:eastAsia="宋体"/>
          <w:highlight w:val="yellow"/>
          <w:lang w:val="en-US" w:eastAsia="zh-CN"/>
        </w:rPr>
        <w:t>26265</w:t>
      </w:r>
      <w:r>
        <w:rPr>
          <w:rFonts w:eastAsia="宋体"/>
          <w:highlight w:val="yellow"/>
          <w:lang w:val="en-US" w:eastAsia="zh-CN"/>
        </w:rPr>
        <w:t>]</w:t>
      </w:r>
      <w:r>
        <w:rPr>
          <w:rFonts w:hint="eastAsia" w:eastAsia="宋体"/>
          <w:lang w:val="en-US" w:eastAsia="zh-CN"/>
        </w:rPr>
        <w:t>. More details on the beyond 2D video capabilities for different services are provided in the remainder of this clause.</w:t>
      </w:r>
    </w:p>
    <w:p w14:paraId="3B124D17">
      <w:pPr>
        <w:pStyle w:val="3"/>
        <w:rPr>
          <w:lang w:val="en-US" w:eastAsia="zh-CN"/>
        </w:rPr>
      </w:pPr>
      <w:bookmarkStart w:id="712" w:name="_Toc175338142"/>
      <w:bookmarkStart w:id="713" w:name="_Toc4359"/>
      <w:bookmarkStart w:id="714" w:name="_Toc15691"/>
      <w:bookmarkStart w:id="715" w:name="_Toc4038"/>
      <w:bookmarkStart w:id="716" w:name="_Toc986"/>
      <w:bookmarkStart w:id="717" w:name="_Toc778"/>
      <w:bookmarkStart w:id="718" w:name="_Toc9766"/>
      <w:r>
        <w:rPr>
          <w:rFonts w:hint="eastAsia"/>
          <w:lang w:val="en-US" w:eastAsia="zh-CN"/>
        </w:rPr>
        <w:t>5.2</w:t>
      </w:r>
      <w:r>
        <w:rPr>
          <w:rFonts w:hint="eastAsia"/>
          <w:lang w:val="en-US" w:eastAsia="zh-CN"/>
        </w:rPr>
        <w:tab/>
      </w:r>
      <w:r>
        <w:rPr>
          <w:rFonts w:hint="eastAsia"/>
          <w:lang w:val="en-US" w:eastAsia="zh-CN"/>
        </w:rPr>
        <w:t>AR Video Capabilities</w:t>
      </w:r>
      <w:bookmarkEnd w:id="712"/>
      <w:bookmarkEnd w:id="713"/>
      <w:bookmarkEnd w:id="714"/>
      <w:bookmarkEnd w:id="715"/>
      <w:bookmarkEnd w:id="716"/>
      <w:bookmarkEnd w:id="717"/>
      <w:bookmarkEnd w:id="718"/>
    </w:p>
    <w:p w14:paraId="66DA3A24">
      <w:pPr>
        <w:rPr>
          <w:rFonts w:eastAsia="宋体"/>
          <w:lang w:val="en-US" w:eastAsia="zh-CN"/>
        </w:rPr>
      </w:pPr>
      <w:r>
        <w:rPr>
          <w:rFonts w:hint="eastAsia" w:eastAsia="宋体"/>
          <w:lang w:val="en-US" w:eastAsia="zh-CN"/>
        </w:rPr>
        <w:t>3GPP TS 26.119 [26119] specifies the mandatory and optional media capabilities and profiles to be supported for each XR device type. These media capabilities include support for video codecs (AVC and HEVC), audio codecs (EVS, IVAS and AAC-ELDv2), scene description formats, and XR system capabilities. Table 5.2-1 summarized the Beyond 2D video capabilities defined in clause 7 of TS 26.119 [26119].</w:t>
      </w:r>
    </w:p>
    <w:p w14:paraId="38C8B4B6">
      <w:pPr>
        <w:pStyle w:val="39"/>
        <w:rPr>
          <w:rFonts w:eastAsia="宋体"/>
          <w:lang w:val="en-US" w:eastAsia="zh-CN"/>
        </w:rPr>
      </w:pPr>
      <w:r>
        <w:t>NOTE:</w:t>
      </w:r>
      <w:r>
        <w:tab/>
      </w:r>
      <w:r>
        <w:rPr>
          <w:rFonts w:hint="eastAsia" w:eastAsia="宋体"/>
          <w:lang w:val="en-US" w:eastAsia="zh-CN"/>
        </w:rPr>
        <w:t>The definition of concurrent video decoder instances can be found in clause 7.1.2.1 of TS 26.119 [26119]</w:t>
      </w:r>
      <w:r>
        <w:t>.</w:t>
      </w:r>
    </w:p>
    <w:p w14:paraId="73C75281">
      <w:pPr>
        <w:pStyle w:val="56"/>
        <w:rPr>
          <w:lang w:val="en-US" w:eastAsia="zh-CN"/>
        </w:rPr>
      </w:pPr>
      <w:r>
        <w:t>Table 5.</w:t>
      </w:r>
      <w:r>
        <w:rPr>
          <w:rFonts w:hint="eastAsia" w:eastAsia="宋体"/>
          <w:lang w:val="en-US" w:eastAsia="zh-CN"/>
        </w:rPr>
        <w:t>2</w:t>
      </w:r>
      <w:r>
        <w:t>-</w:t>
      </w:r>
      <w:r>
        <w:rPr>
          <w:rFonts w:hint="eastAsia" w:eastAsia="宋体"/>
          <w:lang w:val="en-US" w:eastAsia="zh-CN"/>
        </w:rPr>
        <w:t>1</w:t>
      </w:r>
      <w:r>
        <w:t>: Summary of Operation Points</w:t>
      </w:r>
    </w:p>
    <w:tbl>
      <w:tblPr>
        <w:tblStyle w:val="30"/>
        <w:tblW w:w="90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04"/>
        <w:gridCol w:w="1836"/>
        <w:gridCol w:w="5038"/>
      </w:tblGrid>
      <w:tr w14:paraId="19D59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jc w:val="center"/>
        </w:trPr>
        <w:tc>
          <w:tcPr>
            <w:tcW w:w="2204" w:type="dxa"/>
            <w:tcBorders>
              <w:top w:val="single" w:color="auto" w:sz="4" w:space="0"/>
              <w:left w:val="single" w:color="auto" w:sz="4" w:space="0"/>
              <w:bottom w:val="single" w:color="auto" w:sz="4" w:space="0"/>
              <w:right w:val="single" w:color="auto" w:sz="4" w:space="0"/>
            </w:tcBorders>
            <w:shd w:val="clear" w:color="auto" w:fill="D9D9D9"/>
          </w:tcPr>
          <w:p w14:paraId="2034BF6C">
            <w:pPr>
              <w:pStyle w:val="48"/>
              <w:keepNext w:val="0"/>
              <w:keepLines w:val="0"/>
              <w:rPr>
                <w:rFonts w:eastAsia="宋体"/>
                <w:lang w:val="en-US" w:eastAsia="zh-CN"/>
              </w:rPr>
            </w:pPr>
            <w:r>
              <w:t>Operation Point</w:t>
            </w:r>
            <w:r>
              <w:rPr>
                <w:rFonts w:hint="eastAsia" w:eastAsia="宋体"/>
                <w:lang w:val="en-US" w:eastAsia="zh-CN"/>
              </w:rPr>
              <w:t xml:space="preserve"> Name</w:t>
            </w:r>
          </w:p>
        </w:tc>
        <w:tc>
          <w:tcPr>
            <w:tcW w:w="1836" w:type="dxa"/>
            <w:tcBorders>
              <w:top w:val="single" w:color="auto" w:sz="4" w:space="0"/>
              <w:left w:val="single" w:color="auto" w:sz="4" w:space="0"/>
              <w:bottom w:val="single" w:color="auto" w:sz="4" w:space="0"/>
              <w:right w:val="single" w:color="auto" w:sz="4" w:space="0"/>
            </w:tcBorders>
            <w:shd w:val="clear" w:color="auto" w:fill="D9D9D9"/>
          </w:tcPr>
          <w:p w14:paraId="0C89BFEA">
            <w:pPr>
              <w:pStyle w:val="48"/>
              <w:keepNext w:val="0"/>
              <w:keepLines w:val="0"/>
              <w:rPr>
                <w:rFonts w:eastAsia="宋体"/>
                <w:lang w:val="en-US" w:eastAsia="zh-CN"/>
              </w:rPr>
            </w:pPr>
            <w:r>
              <w:rPr>
                <w:rFonts w:hint="eastAsia" w:eastAsia="宋体"/>
                <w:lang w:val="en-US" w:eastAsia="zh-CN"/>
              </w:rPr>
              <w:t>Max Concurrent Video Decoder Instances</w:t>
            </w:r>
          </w:p>
        </w:tc>
        <w:tc>
          <w:tcPr>
            <w:tcW w:w="5038" w:type="dxa"/>
            <w:tcBorders>
              <w:top w:val="single" w:color="auto" w:sz="4" w:space="0"/>
              <w:left w:val="single" w:color="auto" w:sz="4" w:space="0"/>
              <w:bottom w:val="single" w:color="auto" w:sz="4" w:space="0"/>
              <w:right w:val="single" w:color="auto" w:sz="4" w:space="0"/>
            </w:tcBorders>
            <w:shd w:val="clear" w:color="auto" w:fill="D9D9D9"/>
          </w:tcPr>
          <w:p w14:paraId="7124A9DF">
            <w:pPr>
              <w:pStyle w:val="48"/>
              <w:keepNext w:val="0"/>
              <w:keepLines w:val="0"/>
              <w:rPr>
                <w:rFonts w:eastAsia="宋体"/>
                <w:lang w:val="en-US" w:eastAsia="zh-CN"/>
              </w:rPr>
            </w:pPr>
            <w:r>
              <w:rPr>
                <w:rFonts w:hint="eastAsia" w:eastAsia="宋体"/>
                <w:lang w:val="en-US" w:eastAsia="zh-CN"/>
              </w:rPr>
              <w:t>Decoding Capabilities</w:t>
            </w:r>
          </w:p>
        </w:tc>
      </w:tr>
      <w:tr w14:paraId="6E8468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0F36B6">
            <w:pPr>
              <w:pStyle w:val="47"/>
              <w:keepNext w:val="0"/>
              <w:keepLines w:val="0"/>
              <w:jc w:val="center"/>
            </w:pPr>
            <w:r>
              <w:rPr>
                <w:rFonts w:hint="eastAsia"/>
              </w:rPr>
              <w:t>AVC-FullHD-Dec-2</w:t>
            </w:r>
          </w:p>
        </w:tc>
        <w:tc>
          <w:tcPr>
            <w:tcW w:w="1836" w:type="dxa"/>
            <w:tcBorders>
              <w:top w:val="single" w:color="auto" w:sz="4" w:space="0"/>
              <w:left w:val="single" w:color="auto" w:sz="4" w:space="0"/>
              <w:bottom w:val="single" w:color="auto" w:sz="4" w:space="0"/>
              <w:right w:val="single" w:color="auto" w:sz="4" w:space="0"/>
            </w:tcBorders>
          </w:tcPr>
          <w:p w14:paraId="2B078088">
            <w:pPr>
              <w:pStyle w:val="47"/>
              <w:keepNext w:val="0"/>
              <w:keepLines w:val="0"/>
              <w:jc w:val="center"/>
              <w:rPr>
                <w:rFonts w:eastAsia="宋体"/>
                <w:lang w:val="en-US" w:eastAsia="zh-CN"/>
              </w:rPr>
            </w:pPr>
            <w:r>
              <w:rPr>
                <w:rFonts w:hint="eastAsia" w:eastAsia="宋体"/>
                <w:lang w:val="en-US" w:eastAsia="zh-CN"/>
              </w:rPr>
              <w:t>2</w:t>
            </w:r>
          </w:p>
        </w:tc>
        <w:tc>
          <w:tcPr>
            <w:tcW w:w="5038" w:type="dxa"/>
            <w:tcBorders>
              <w:top w:val="single" w:color="auto" w:sz="4" w:space="0"/>
              <w:left w:val="single" w:color="auto" w:sz="4" w:space="0"/>
              <w:bottom w:val="single" w:color="auto" w:sz="4" w:space="0"/>
              <w:right w:val="single" w:color="auto" w:sz="4" w:space="0"/>
            </w:tcBorders>
          </w:tcPr>
          <w:p w14:paraId="6B3B32A6">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Aggregate decoding capabilities of H.264/AVC HP@L4.0</w:t>
            </w:r>
          </w:p>
        </w:tc>
      </w:tr>
      <w:tr w14:paraId="68D491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5B6E5AD">
            <w:pPr>
              <w:pStyle w:val="47"/>
              <w:keepNext w:val="0"/>
              <w:keepLines w:val="0"/>
              <w:jc w:val="center"/>
            </w:pPr>
            <w:r>
              <w:rPr>
                <w:rFonts w:hint="eastAsia"/>
              </w:rPr>
              <w:t>AVC-UHD-Dec-4</w:t>
            </w:r>
          </w:p>
        </w:tc>
        <w:tc>
          <w:tcPr>
            <w:tcW w:w="1836" w:type="dxa"/>
            <w:tcBorders>
              <w:top w:val="single" w:color="auto" w:sz="4" w:space="0"/>
              <w:left w:val="single" w:color="auto" w:sz="4" w:space="0"/>
              <w:bottom w:val="single" w:color="auto" w:sz="4" w:space="0"/>
              <w:right w:val="single" w:color="auto" w:sz="4" w:space="0"/>
            </w:tcBorders>
          </w:tcPr>
          <w:p w14:paraId="580C7A14">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17FA42BB">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H.264/AVC HP@L5.1</w:t>
            </w:r>
          </w:p>
        </w:tc>
      </w:tr>
      <w:tr w14:paraId="6F553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05DAE0B7">
            <w:pPr>
              <w:pStyle w:val="47"/>
              <w:keepNext w:val="0"/>
              <w:keepLines w:val="0"/>
              <w:jc w:val="center"/>
            </w:pPr>
            <w:r>
              <w:rPr>
                <w:rFonts w:hint="eastAsia"/>
              </w:rPr>
              <w:t>HEVC-UHD-Dec-4</w:t>
            </w:r>
          </w:p>
        </w:tc>
        <w:tc>
          <w:tcPr>
            <w:tcW w:w="1836" w:type="dxa"/>
            <w:tcBorders>
              <w:top w:val="single" w:color="auto" w:sz="4" w:space="0"/>
              <w:left w:val="single" w:color="auto" w:sz="4" w:space="0"/>
              <w:bottom w:val="single" w:color="auto" w:sz="4" w:space="0"/>
              <w:right w:val="single" w:color="auto" w:sz="4" w:space="0"/>
            </w:tcBorders>
          </w:tcPr>
          <w:p w14:paraId="77120AF0">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34B8AFF7">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decoding capabilities of H.265/HEVC MP10@L5.1</w:t>
            </w:r>
          </w:p>
        </w:tc>
      </w:tr>
      <w:tr w14:paraId="1F6AF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restart"/>
            <w:tcBorders>
              <w:top w:val="single" w:color="auto" w:sz="4" w:space="0"/>
              <w:left w:val="single" w:color="auto" w:sz="4" w:space="0"/>
              <w:right w:val="single" w:color="auto" w:sz="4" w:space="0"/>
            </w:tcBorders>
          </w:tcPr>
          <w:p w14:paraId="658B35E0">
            <w:pPr>
              <w:pStyle w:val="47"/>
              <w:keepNext w:val="0"/>
              <w:keepLines w:val="0"/>
              <w:jc w:val="center"/>
            </w:pPr>
            <w:r>
              <w:rPr>
                <w:rFonts w:hint="eastAsia"/>
              </w:rPr>
              <w:t>UHD-Dec-4</w:t>
            </w:r>
          </w:p>
        </w:tc>
        <w:tc>
          <w:tcPr>
            <w:tcW w:w="1836" w:type="dxa"/>
            <w:vMerge w:val="restart"/>
            <w:tcBorders>
              <w:top w:val="single" w:color="auto" w:sz="4" w:space="0"/>
              <w:left w:val="single" w:color="auto" w:sz="4" w:space="0"/>
              <w:right w:val="single" w:color="auto" w:sz="4" w:space="0"/>
            </w:tcBorders>
          </w:tcPr>
          <w:p w14:paraId="6E0FF8C6">
            <w:pPr>
              <w:pStyle w:val="47"/>
              <w:keepNext w:val="0"/>
              <w:keepLines w:val="0"/>
              <w:jc w:val="center"/>
              <w:rPr>
                <w:rFonts w:eastAsia="宋体"/>
                <w:lang w:val="en-US" w:eastAsia="zh-CN"/>
              </w:rPr>
            </w:pPr>
            <w:r>
              <w:rPr>
                <w:rFonts w:hint="eastAsia" w:eastAsia="宋体"/>
                <w:lang w:val="en-US" w:eastAsia="zh-CN"/>
              </w:rPr>
              <w:t>4</w:t>
            </w:r>
          </w:p>
        </w:tc>
        <w:tc>
          <w:tcPr>
            <w:tcW w:w="5038" w:type="dxa"/>
            <w:tcBorders>
              <w:top w:val="single" w:color="auto" w:sz="4" w:space="0"/>
              <w:left w:val="single" w:color="auto" w:sz="4" w:space="0"/>
              <w:bottom w:val="single" w:color="auto" w:sz="4" w:space="0"/>
              <w:right w:val="single" w:color="auto" w:sz="4" w:space="0"/>
            </w:tcBorders>
          </w:tcPr>
          <w:p w14:paraId="58F0ACF3">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AVC-UHD-Dec-4</w:t>
            </w:r>
          </w:p>
        </w:tc>
      </w:tr>
      <w:tr w14:paraId="3797B1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right w:val="single" w:color="auto" w:sz="4" w:space="0"/>
            </w:tcBorders>
          </w:tcPr>
          <w:p w14:paraId="7F577C07">
            <w:pPr>
              <w:pStyle w:val="47"/>
              <w:keepNext w:val="0"/>
              <w:keepLines w:val="0"/>
              <w:jc w:val="center"/>
            </w:pPr>
          </w:p>
        </w:tc>
        <w:tc>
          <w:tcPr>
            <w:tcW w:w="1836" w:type="dxa"/>
            <w:vMerge w:val="continue"/>
            <w:tcBorders>
              <w:left w:val="single" w:color="auto" w:sz="4" w:space="0"/>
              <w:right w:val="single" w:color="auto" w:sz="4" w:space="0"/>
            </w:tcBorders>
          </w:tcPr>
          <w:p w14:paraId="1694E911">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42DA6CBB">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C-UHD-Dec-4</w:t>
            </w:r>
          </w:p>
        </w:tc>
      </w:tr>
      <w:tr w14:paraId="0CF8B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2204" w:type="dxa"/>
            <w:vMerge w:val="continue"/>
            <w:tcBorders>
              <w:left w:val="single" w:color="auto" w:sz="4" w:space="0"/>
              <w:bottom w:val="single" w:color="auto" w:sz="4" w:space="0"/>
              <w:right w:val="single" w:color="auto" w:sz="4" w:space="0"/>
            </w:tcBorders>
          </w:tcPr>
          <w:p w14:paraId="6E75953F">
            <w:pPr>
              <w:pStyle w:val="47"/>
              <w:keepNext w:val="0"/>
              <w:keepLines w:val="0"/>
              <w:jc w:val="center"/>
              <w:rPr>
                <w:rFonts w:ascii="Courier New" w:hAnsi="Courier New" w:eastAsia="宋体" w:cs="Courier New"/>
                <w:lang w:val="en-US" w:eastAsia="zh-CN"/>
              </w:rPr>
            </w:pPr>
          </w:p>
        </w:tc>
        <w:tc>
          <w:tcPr>
            <w:tcW w:w="1836" w:type="dxa"/>
            <w:vMerge w:val="continue"/>
            <w:tcBorders>
              <w:left w:val="single" w:color="auto" w:sz="4" w:space="0"/>
              <w:bottom w:val="single" w:color="auto" w:sz="4" w:space="0"/>
              <w:right w:val="single" w:color="auto" w:sz="4" w:space="0"/>
            </w:tcBorders>
          </w:tcPr>
          <w:p w14:paraId="7C2A65D5">
            <w:pPr>
              <w:pStyle w:val="47"/>
              <w:keepNext w:val="0"/>
              <w:keepLines w:val="0"/>
              <w:jc w:val="center"/>
              <w:rPr>
                <w:rFonts w:ascii="Courier New" w:hAnsi="Courier New" w:eastAsia="宋体" w:cs="Courier New"/>
                <w:lang w:val="en-US" w:eastAsia="zh-CN"/>
              </w:rPr>
            </w:pPr>
          </w:p>
        </w:tc>
        <w:tc>
          <w:tcPr>
            <w:tcW w:w="5038" w:type="dxa"/>
            <w:tcBorders>
              <w:top w:val="single" w:color="auto" w:sz="4" w:space="0"/>
              <w:left w:val="single" w:color="auto" w:sz="4" w:space="0"/>
              <w:bottom w:val="single" w:color="auto" w:sz="4" w:space="0"/>
              <w:right w:val="single" w:color="auto" w:sz="4" w:space="0"/>
            </w:tcBorders>
          </w:tcPr>
          <w:p w14:paraId="6014D731">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Decoding up to 4 bitstreams, each not exceeding the capabilities of H.264/AVC HP@L4.0 or H.265/HEVC MP10@L4.1</w:t>
            </w:r>
            <w:r>
              <w:t>.</w:t>
            </w:r>
          </w:p>
        </w:tc>
      </w:tr>
      <w:tr w14:paraId="712D4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73950304">
            <w:pPr>
              <w:pStyle w:val="47"/>
              <w:keepNext w:val="0"/>
              <w:keepLines w:val="0"/>
              <w:jc w:val="center"/>
            </w:pPr>
            <w:r>
              <w:rPr>
                <w:rFonts w:hint="eastAsia" w:eastAsia="宋体"/>
                <w:lang w:val="en-US" w:eastAsia="zh-CN"/>
              </w:rPr>
              <w:t>AVC-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3ECF9BA1">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39BDB11D">
            <w:pPr>
              <w:pStyle w:val="47"/>
              <w:keepNext w:val="0"/>
              <w:keepLines w:val="0"/>
              <w:jc w:val="center"/>
              <w:rPr>
                <w:rFonts w:ascii="Courier New" w:hAnsi="Courier New" w:cs="Courier New"/>
                <w:lang w:val="en-US"/>
              </w:rPr>
            </w:pPr>
            <w:r>
              <w:rPr>
                <w:rFonts w:hint="eastAsia" w:ascii="Courier New" w:hAnsi="Courier New" w:eastAsia="宋体" w:cs="Courier New"/>
                <w:lang w:val="en-US" w:eastAsia="zh-CN"/>
              </w:rPr>
              <w:t>Aggregate capabilities of H.264/AVC HP@L6.1</w:t>
            </w:r>
          </w:p>
        </w:tc>
      </w:tr>
      <w:tr w14:paraId="7C5624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2204" w:type="dxa"/>
            <w:tcBorders>
              <w:top w:val="single" w:color="auto" w:sz="4" w:space="0"/>
              <w:left w:val="single" w:color="auto" w:sz="4" w:space="0"/>
              <w:bottom w:val="single" w:color="auto" w:sz="4" w:space="0"/>
              <w:right w:val="single" w:color="auto" w:sz="4" w:space="0"/>
            </w:tcBorders>
          </w:tcPr>
          <w:p w14:paraId="1275431F">
            <w:pPr>
              <w:pStyle w:val="47"/>
              <w:keepNext w:val="0"/>
              <w:keepLines w:val="0"/>
              <w:jc w:val="center"/>
            </w:pPr>
            <w:r>
              <w:rPr>
                <w:rFonts w:hint="eastAsia" w:eastAsia="宋体"/>
                <w:lang w:val="en-US" w:eastAsia="zh-CN"/>
              </w:rPr>
              <w:t>HEVC-</w:t>
            </w:r>
            <w:r>
              <w:rPr>
                <w:rFonts w:hint="eastAsia"/>
              </w:rPr>
              <w:t>8K-Dec-8</w:t>
            </w:r>
          </w:p>
        </w:tc>
        <w:tc>
          <w:tcPr>
            <w:tcW w:w="1836" w:type="dxa"/>
            <w:tcBorders>
              <w:top w:val="single" w:color="auto" w:sz="4" w:space="0"/>
              <w:left w:val="single" w:color="auto" w:sz="4" w:space="0"/>
              <w:bottom w:val="single" w:color="auto" w:sz="4" w:space="0"/>
              <w:right w:val="single" w:color="auto" w:sz="4" w:space="0"/>
            </w:tcBorders>
          </w:tcPr>
          <w:p w14:paraId="5229A33B">
            <w:pPr>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80DF71E">
            <w:pPr>
              <w:pStyle w:val="47"/>
              <w:keepNext w:val="0"/>
              <w:keepLines w:val="0"/>
              <w:tabs>
                <w:tab w:val="left" w:pos="758"/>
                <w:tab w:val="center" w:pos="2078"/>
              </w:tabs>
              <w:jc w:val="center"/>
              <w:rPr>
                <w:rFonts w:ascii="Courier New" w:hAnsi="Courier New" w:cs="Courier New"/>
                <w:lang w:val="en-US"/>
              </w:rPr>
            </w:pPr>
            <w:r>
              <w:rPr>
                <w:rFonts w:hint="eastAsia" w:ascii="Courier New" w:hAnsi="Courier New" w:eastAsia="宋体" w:cs="Courier New"/>
                <w:lang w:val="en-US" w:eastAsia="zh-CN"/>
              </w:rPr>
              <w:t>Aggregate capabilities of H.265/HEVC MP10@L6.1</w:t>
            </w:r>
          </w:p>
        </w:tc>
      </w:tr>
      <w:tr w14:paraId="2505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restart"/>
            <w:tcBorders>
              <w:top w:val="single" w:color="auto" w:sz="4" w:space="0"/>
              <w:left w:val="single" w:color="auto" w:sz="4" w:space="0"/>
              <w:right w:val="single" w:color="auto" w:sz="4" w:space="0"/>
            </w:tcBorders>
          </w:tcPr>
          <w:p w14:paraId="4B96E029">
            <w:pPr>
              <w:pStyle w:val="47"/>
              <w:keepNext w:val="0"/>
              <w:keepLines w:val="0"/>
              <w:jc w:val="center"/>
            </w:pPr>
            <w:r>
              <w:rPr>
                <w:rFonts w:hint="eastAsia"/>
              </w:rPr>
              <w:t>8K-Dec-8</w:t>
            </w:r>
          </w:p>
        </w:tc>
        <w:tc>
          <w:tcPr>
            <w:tcW w:w="1836" w:type="dxa"/>
            <w:vMerge w:val="restart"/>
            <w:tcBorders>
              <w:top w:val="single" w:color="auto" w:sz="4" w:space="0"/>
              <w:left w:val="single" w:color="auto" w:sz="4" w:space="0"/>
              <w:right w:val="single" w:color="auto" w:sz="4" w:space="0"/>
            </w:tcBorders>
          </w:tcPr>
          <w:p w14:paraId="53BC04CA">
            <w:pPr>
              <w:pStyle w:val="47"/>
              <w:keepNext w:val="0"/>
              <w:keepLines w:val="0"/>
              <w:jc w:val="center"/>
              <w:rPr>
                <w:rFonts w:eastAsia="宋体"/>
                <w:lang w:val="en-US" w:eastAsia="zh-CN"/>
              </w:rPr>
            </w:pPr>
            <w:r>
              <w:rPr>
                <w:rFonts w:hint="eastAsia" w:eastAsia="宋体"/>
                <w:lang w:val="en-US" w:eastAsia="zh-CN"/>
              </w:rPr>
              <w:t>8</w:t>
            </w:r>
          </w:p>
        </w:tc>
        <w:tc>
          <w:tcPr>
            <w:tcW w:w="5038" w:type="dxa"/>
            <w:tcBorders>
              <w:top w:val="single" w:color="auto" w:sz="4" w:space="0"/>
              <w:left w:val="single" w:color="auto" w:sz="4" w:space="0"/>
              <w:bottom w:val="single" w:color="auto" w:sz="4" w:space="0"/>
              <w:right w:val="single" w:color="auto" w:sz="4" w:space="0"/>
            </w:tcBorders>
          </w:tcPr>
          <w:p w14:paraId="7A154295">
            <w:pPr>
              <w:pStyle w:val="47"/>
              <w:keepNext w:val="0"/>
              <w:keepLines w:val="0"/>
              <w:jc w:val="center"/>
              <w:rPr>
                <w:rFonts w:ascii="Courier New" w:hAnsi="Courier New" w:eastAsia="宋体" w:cs="Courier New"/>
                <w:lang w:val="en-US" w:eastAsia="zh-CN"/>
              </w:rPr>
            </w:pPr>
            <w:r>
              <w:rPr>
                <w:rFonts w:hint="eastAsia" w:ascii="Courier New" w:hAnsi="Courier New" w:eastAsia="宋体" w:cs="Courier New"/>
                <w:lang w:val="en-US" w:eastAsia="zh-CN"/>
              </w:rPr>
              <w:t xml:space="preserve">Aggregate capabilities of </w:t>
            </w:r>
            <w:r>
              <w:rPr>
                <w:rFonts w:hint="eastAsia"/>
                <w:i/>
                <w:iCs/>
              </w:rPr>
              <w:t>AVC-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6DCF3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59F24D3A">
            <w:pPr>
              <w:pStyle w:val="47"/>
              <w:keepNext w:val="0"/>
              <w:keepLines w:val="0"/>
              <w:jc w:val="center"/>
            </w:pPr>
          </w:p>
        </w:tc>
        <w:tc>
          <w:tcPr>
            <w:tcW w:w="1836" w:type="dxa"/>
            <w:vMerge w:val="continue"/>
            <w:tcBorders>
              <w:left w:val="single" w:color="auto" w:sz="4" w:space="0"/>
              <w:right w:val="single" w:color="auto" w:sz="4" w:space="0"/>
            </w:tcBorders>
          </w:tcPr>
          <w:p w14:paraId="6027334B">
            <w:pPr>
              <w:pStyle w:val="47"/>
              <w:keepNext w:val="0"/>
              <w:keepLines w:val="0"/>
              <w:jc w:val="center"/>
            </w:pPr>
          </w:p>
        </w:tc>
        <w:tc>
          <w:tcPr>
            <w:tcW w:w="5038" w:type="dxa"/>
            <w:tcBorders>
              <w:top w:val="single" w:color="auto" w:sz="4" w:space="0"/>
              <w:left w:val="single" w:color="auto" w:sz="4" w:space="0"/>
              <w:bottom w:val="single" w:color="auto" w:sz="4" w:space="0"/>
              <w:right w:val="single" w:color="auto" w:sz="4" w:space="0"/>
            </w:tcBorders>
          </w:tcPr>
          <w:p w14:paraId="25C8973E">
            <w:pPr>
              <w:pStyle w:val="47"/>
              <w:keepNext w:val="0"/>
              <w:keepLines w:val="0"/>
              <w:jc w:val="center"/>
              <w:rPr>
                <w:rFonts w:ascii="Courier New" w:hAnsi="Courier New" w:eastAsia="宋体" w:cs="Courier New"/>
                <w:b/>
                <w:bCs/>
                <w:lang w:val="en-US" w:eastAsia="zh-CN"/>
              </w:rPr>
            </w:pPr>
            <w:r>
              <w:rPr>
                <w:rFonts w:hint="eastAsia" w:ascii="Courier New" w:hAnsi="Courier New" w:eastAsia="宋体" w:cs="Courier New"/>
                <w:lang w:val="en-US" w:eastAsia="zh-CN"/>
              </w:rPr>
              <w:t xml:space="preserve">Aggregate capabilities of </w:t>
            </w:r>
            <w:r>
              <w:rPr>
                <w:rFonts w:hint="eastAsia" w:eastAsia="宋体"/>
                <w:i/>
                <w:iCs/>
                <w:lang w:val="en-US" w:eastAsia="zh-CN"/>
              </w:rPr>
              <w:t>HEV</w:t>
            </w:r>
            <w:r>
              <w:rPr>
                <w:rFonts w:hint="eastAsia"/>
                <w:i/>
                <w:iCs/>
              </w:rPr>
              <w:t>C-</w:t>
            </w:r>
            <w:r>
              <w:rPr>
                <w:rFonts w:hint="eastAsia" w:eastAsia="宋体"/>
                <w:i/>
                <w:iCs/>
                <w:lang w:val="en-US" w:eastAsia="zh-CN"/>
              </w:rPr>
              <w:t>8K</w:t>
            </w:r>
            <w:r>
              <w:rPr>
                <w:rFonts w:hint="eastAsia"/>
                <w:i/>
                <w:iCs/>
              </w:rPr>
              <w:t>-Dec-</w:t>
            </w:r>
            <w:r>
              <w:rPr>
                <w:rFonts w:hint="eastAsia" w:eastAsia="宋体"/>
                <w:i/>
                <w:iCs/>
                <w:lang w:val="en-US" w:eastAsia="zh-CN"/>
              </w:rPr>
              <w:t>8</w:t>
            </w:r>
          </w:p>
        </w:tc>
      </w:tr>
      <w:tr w14:paraId="0920F8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right w:val="single" w:color="auto" w:sz="4" w:space="0"/>
            </w:tcBorders>
          </w:tcPr>
          <w:p w14:paraId="750FB1D4">
            <w:pPr>
              <w:pStyle w:val="47"/>
              <w:keepNext w:val="0"/>
              <w:keepLines w:val="0"/>
              <w:jc w:val="center"/>
              <w:rPr>
                <w:rFonts w:ascii="Courier New" w:hAnsi="Courier New" w:cs="Courier New"/>
              </w:rPr>
            </w:pPr>
          </w:p>
        </w:tc>
        <w:tc>
          <w:tcPr>
            <w:tcW w:w="1836" w:type="dxa"/>
            <w:vMerge w:val="continue"/>
            <w:tcBorders>
              <w:left w:val="single" w:color="auto" w:sz="4" w:space="0"/>
              <w:right w:val="single" w:color="auto" w:sz="4" w:space="0"/>
            </w:tcBorders>
          </w:tcPr>
          <w:p w14:paraId="39CB12F6">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06B72BEC">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8 bitstreams, each not exceeding the capabilities of H.264/AVC HP@L4.0 or H.265/HEVC MP10@L4.1</w:t>
            </w:r>
            <w:r>
              <w:t>.</w:t>
            </w:r>
          </w:p>
        </w:tc>
      </w:tr>
      <w:tr w14:paraId="1C14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jc w:val="center"/>
        </w:trPr>
        <w:tc>
          <w:tcPr>
            <w:tcW w:w="2204" w:type="dxa"/>
            <w:vMerge w:val="continue"/>
            <w:tcBorders>
              <w:left w:val="single" w:color="auto" w:sz="4" w:space="0"/>
              <w:bottom w:val="single" w:color="auto" w:sz="4" w:space="0"/>
              <w:right w:val="single" w:color="auto" w:sz="4" w:space="0"/>
            </w:tcBorders>
          </w:tcPr>
          <w:p w14:paraId="7E8CCC29">
            <w:pPr>
              <w:pStyle w:val="47"/>
              <w:keepNext w:val="0"/>
              <w:keepLines w:val="0"/>
              <w:jc w:val="center"/>
              <w:rPr>
                <w:rFonts w:ascii="Courier New" w:hAnsi="Courier New" w:cs="Courier New"/>
              </w:rPr>
            </w:pPr>
          </w:p>
        </w:tc>
        <w:tc>
          <w:tcPr>
            <w:tcW w:w="1836" w:type="dxa"/>
            <w:vMerge w:val="continue"/>
            <w:tcBorders>
              <w:left w:val="single" w:color="auto" w:sz="4" w:space="0"/>
              <w:bottom w:val="single" w:color="auto" w:sz="4" w:space="0"/>
              <w:right w:val="single" w:color="auto" w:sz="4" w:space="0"/>
            </w:tcBorders>
          </w:tcPr>
          <w:p w14:paraId="659B8EB5">
            <w:pPr>
              <w:pStyle w:val="47"/>
              <w:keepNext w:val="0"/>
              <w:keepLines w:val="0"/>
              <w:jc w:val="center"/>
              <w:rPr>
                <w:rFonts w:ascii="Courier New" w:hAnsi="Courier New" w:cs="Courier New"/>
              </w:rPr>
            </w:pPr>
          </w:p>
        </w:tc>
        <w:tc>
          <w:tcPr>
            <w:tcW w:w="5038" w:type="dxa"/>
            <w:tcBorders>
              <w:top w:val="single" w:color="auto" w:sz="4" w:space="0"/>
              <w:left w:val="single" w:color="auto" w:sz="4" w:space="0"/>
              <w:bottom w:val="single" w:color="auto" w:sz="4" w:space="0"/>
              <w:right w:val="single" w:color="auto" w:sz="4" w:space="0"/>
            </w:tcBorders>
          </w:tcPr>
          <w:p w14:paraId="2743FD4F">
            <w:pPr>
              <w:pStyle w:val="47"/>
              <w:keepNext w:val="0"/>
              <w:keepLines w:val="0"/>
              <w:jc w:val="center"/>
              <w:rPr>
                <w:rFonts w:ascii="Courier New" w:hAnsi="Courier New" w:cs="Courier New"/>
              </w:rPr>
            </w:pPr>
            <w:r>
              <w:rPr>
                <w:rFonts w:hint="eastAsia" w:ascii="Courier New" w:hAnsi="Courier New" w:eastAsia="宋体" w:cs="Courier New"/>
                <w:lang w:val="en-US" w:eastAsia="zh-CN"/>
              </w:rPr>
              <w:t>Decoding up to 4 bitstreams, each not exceeding the capabilities of H.264/AVC HP@L5.1 or H.265/HEVC MP10@L5.1</w:t>
            </w:r>
            <w:r>
              <w:t>.</w:t>
            </w:r>
          </w:p>
        </w:tc>
      </w:tr>
    </w:tbl>
    <w:p w14:paraId="543711D5">
      <w:pPr>
        <w:pStyle w:val="38"/>
        <w:tabs>
          <w:tab w:val="left" w:pos="4934"/>
        </w:tabs>
        <w:ind w:left="0" w:firstLine="0"/>
        <w:rPr>
          <w:lang w:val="en-US" w:eastAsia="zh-CN"/>
        </w:rPr>
      </w:pPr>
    </w:p>
    <w:p w14:paraId="75E1AD83">
      <w:pPr>
        <w:pStyle w:val="3"/>
        <w:rPr>
          <w:lang w:val="en-US" w:eastAsia="zh-CN"/>
        </w:rPr>
      </w:pPr>
      <w:bookmarkStart w:id="719" w:name="_Toc15747"/>
      <w:bookmarkStart w:id="720" w:name="_Toc3747"/>
      <w:bookmarkStart w:id="721" w:name="_Toc2818"/>
      <w:bookmarkStart w:id="722" w:name="_Toc30607"/>
      <w:bookmarkStart w:id="723" w:name="_Toc261"/>
      <w:bookmarkStart w:id="724" w:name="_Toc5008"/>
      <w:bookmarkStart w:id="725" w:name="_Toc175338143"/>
      <w:bookmarkStart w:id="726" w:name="_Toc15207"/>
      <w:bookmarkStart w:id="727" w:name="_Toc28996"/>
      <w:bookmarkStart w:id="728" w:name="_Toc143775474"/>
      <w:r>
        <w:rPr>
          <w:rFonts w:hint="eastAsia"/>
          <w:lang w:val="en-US" w:eastAsia="zh-CN"/>
        </w:rPr>
        <w:t>5.3</w:t>
      </w:r>
      <w:r>
        <w:rPr>
          <w:rFonts w:hint="eastAsia"/>
          <w:lang w:val="en-US" w:eastAsia="zh-CN"/>
        </w:rPr>
        <w:tab/>
      </w:r>
      <w:r>
        <w:rPr>
          <w:rFonts w:hint="eastAsia"/>
          <w:lang w:val="en-US" w:eastAsia="zh-CN"/>
        </w:rPr>
        <w:t>VR Video Profiles</w:t>
      </w:r>
      <w:bookmarkEnd w:id="719"/>
      <w:bookmarkEnd w:id="720"/>
      <w:bookmarkEnd w:id="721"/>
      <w:bookmarkEnd w:id="722"/>
      <w:bookmarkEnd w:id="723"/>
      <w:bookmarkEnd w:id="724"/>
      <w:bookmarkEnd w:id="725"/>
      <w:bookmarkEnd w:id="726"/>
      <w:bookmarkEnd w:id="727"/>
    </w:p>
    <w:p w14:paraId="16DE1769">
      <w:pPr>
        <w:rPr>
          <w:rFonts w:eastAsia="宋体"/>
          <w:lang w:val="en-US" w:eastAsia="zh-CN"/>
        </w:rPr>
      </w:pPr>
      <w:r>
        <w:rPr>
          <w:rFonts w:hint="eastAsia" w:eastAsia="宋体"/>
          <w:lang w:val="en-US" w:eastAsia="zh-CN"/>
        </w:rPr>
        <w:t>The VR profiles for streaming services are defined in TS 26.118 [26118], specifying</w:t>
      </w:r>
      <w:r>
        <w:t xml:space="preserve"> </w:t>
      </w:r>
      <w:r>
        <w:rPr>
          <w:rFonts w:hint="eastAsia" w:eastAsia="宋体"/>
          <w:lang w:val="en-US" w:eastAsia="zh-CN"/>
        </w:rPr>
        <w:t xml:space="preserve">the coded representation and media profile of 360 VR distribution signals. Table 5.3-1 provides an overview of the 360 VR relevant formats considered in the context of 3GPP VR Profiles. </w:t>
      </w:r>
    </w:p>
    <w:p w14:paraId="34086969">
      <w:pPr>
        <w:rPr>
          <w:lang w:val="en-US" w:eastAsia="zh-CN"/>
        </w:rPr>
      </w:pPr>
      <w:r>
        <w:rPr>
          <w:rFonts w:hint="eastAsia" w:eastAsia="宋体"/>
          <w:lang w:val="en-US" w:eastAsia="zh-CN"/>
        </w:rPr>
        <w:t>For r</w:t>
      </w:r>
      <w:r>
        <w:rPr>
          <w:lang w:eastAsia="en-GB"/>
        </w:rPr>
        <w:t>estrictions on source formats such as resolution and frame rates, content generation and encoding guidelines</w:t>
      </w:r>
      <w:r>
        <w:rPr>
          <w:rFonts w:hint="eastAsia" w:eastAsia="宋体"/>
          <w:lang w:val="en-US" w:eastAsia="zh-CN"/>
        </w:rPr>
        <w:t>, refer to TS 26.118 [26118],</w:t>
      </w:r>
      <w:r>
        <w:rPr>
          <w:lang w:eastAsia="en-GB"/>
        </w:rPr>
        <w:t xml:space="preserve"> Annex A.</w:t>
      </w:r>
    </w:p>
    <w:p w14:paraId="195BC7DF">
      <w:pPr>
        <w:pStyle w:val="56"/>
        <w:rPr>
          <w:lang w:val="en-US" w:eastAsia="zh-CN"/>
        </w:rPr>
      </w:pPr>
      <w:r>
        <w:t>Table 5.</w:t>
      </w:r>
      <w:r>
        <w:rPr>
          <w:rFonts w:hint="eastAsia" w:eastAsia="宋体"/>
          <w:lang w:val="en-US" w:eastAsia="zh-CN"/>
        </w:rPr>
        <w:t>3</w:t>
      </w:r>
      <w:r>
        <w:t>-1: High-level Summary of Operation Points</w:t>
      </w:r>
    </w:p>
    <w:tbl>
      <w:tblPr>
        <w:tblStyle w:val="3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1080"/>
        <w:gridCol w:w="627"/>
        <w:gridCol w:w="996"/>
        <w:gridCol w:w="670"/>
        <w:gridCol w:w="787"/>
        <w:gridCol w:w="1308"/>
        <w:gridCol w:w="955"/>
        <w:gridCol w:w="828"/>
        <w:gridCol w:w="839"/>
        <w:gridCol w:w="687"/>
      </w:tblGrid>
      <w:tr w14:paraId="3862A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shd w:val="clear" w:color="auto" w:fill="D9D9D9"/>
          </w:tcPr>
          <w:p w14:paraId="04E3DF24">
            <w:pPr>
              <w:pStyle w:val="48"/>
              <w:keepLines w:val="0"/>
              <w:rPr>
                <w:rFonts w:cs="Arial"/>
                <w:sz w:val="16"/>
                <w:szCs w:val="16"/>
              </w:rPr>
            </w:pPr>
            <w:r>
              <w:rPr>
                <w:rFonts w:cs="Arial"/>
                <w:sz w:val="16"/>
                <w:szCs w:val="16"/>
              </w:rPr>
              <w:t>Operation Point name</w:t>
            </w:r>
          </w:p>
        </w:tc>
        <w:tc>
          <w:tcPr>
            <w:tcW w:w="565" w:type="pct"/>
            <w:tcBorders>
              <w:top w:val="single" w:color="auto" w:sz="4" w:space="0"/>
              <w:left w:val="single" w:color="auto" w:sz="4" w:space="0"/>
              <w:bottom w:val="single" w:color="auto" w:sz="4" w:space="0"/>
              <w:right w:val="single" w:color="auto" w:sz="4" w:space="0"/>
            </w:tcBorders>
            <w:shd w:val="clear" w:color="auto" w:fill="D9D9D9"/>
          </w:tcPr>
          <w:p w14:paraId="7C4EA48D">
            <w:pPr>
              <w:pStyle w:val="48"/>
              <w:keepLines w:val="0"/>
              <w:rPr>
                <w:rFonts w:cs="Arial"/>
                <w:sz w:val="16"/>
                <w:szCs w:val="16"/>
              </w:rPr>
            </w:pPr>
            <w:r>
              <w:rPr>
                <w:rFonts w:cs="Arial"/>
                <w:sz w:val="16"/>
                <w:szCs w:val="16"/>
              </w:rPr>
              <w:t>Decoder</w:t>
            </w:r>
          </w:p>
        </w:tc>
        <w:tc>
          <w:tcPr>
            <w:tcW w:w="325" w:type="pct"/>
            <w:tcBorders>
              <w:top w:val="single" w:color="auto" w:sz="4" w:space="0"/>
              <w:left w:val="single" w:color="auto" w:sz="4" w:space="0"/>
              <w:bottom w:val="single" w:color="auto" w:sz="4" w:space="0"/>
              <w:right w:val="single" w:color="auto" w:sz="4" w:space="0"/>
            </w:tcBorders>
            <w:shd w:val="clear" w:color="auto" w:fill="D9D9D9"/>
          </w:tcPr>
          <w:p w14:paraId="7C591A9B">
            <w:pPr>
              <w:pStyle w:val="48"/>
              <w:keepLines w:val="0"/>
              <w:rPr>
                <w:rFonts w:cs="Arial"/>
                <w:sz w:val="16"/>
                <w:szCs w:val="16"/>
              </w:rPr>
            </w:pPr>
            <w:r>
              <w:rPr>
                <w:rFonts w:cs="Arial"/>
                <w:sz w:val="16"/>
                <w:szCs w:val="16"/>
              </w:rPr>
              <w:t>Bit depth</w:t>
            </w:r>
          </w:p>
        </w:tc>
        <w:tc>
          <w:tcPr>
            <w:tcW w:w="521" w:type="pct"/>
            <w:tcBorders>
              <w:top w:val="single" w:color="auto" w:sz="4" w:space="0"/>
              <w:left w:val="single" w:color="auto" w:sz="4" w:space="0"/>
              <w:bottom w:val="single" w:color="auto" w:sz="4" w:space="0"/>
              <w:right w:val="single" w:color="auto" w:sz="4" w:space="0"/>
            </w:tcBorders>
            <w:shd w:val="clear" w:color="auto" w:fill="D9D9D9"/>
          </w:tcPr>
          <w:p w14:paraId="21B94045">
            <w:pPr>
              <w:pStyle w:val="48"/>
              <w:keepLines w:val="0"/>
              <w:rPr>
                <w:rFonts w:cs="Arial"/>
                <w:sz w:val="16"/>
                <w:szCs w:val="16"/>
              </w:rPr>
            </w:pPr>
            <w:r>
              <w:rPr>
                <w:rFonts w:cs="Arial"/>
                <w:sz w:val="16"/>
                <w:szCs w:val="16"/>
              </w:rPr>
              <w:t>Typical</w:t>
            </w:r>
          </w:p>
          <w:p w14:paraId="4B4F4FF1">
            <w:pPr>
              <w:pStyle w:val="48"/>
              <w:keepLines w:val="0"/>
              <w:rPr>
                <w:rFonts w:cs="Arial"/>
                <w:sz w:val="16"/>
                <w:szCs w:val="16"/>
              </w:rPr>
            </w:pPr>
            <w:r>
              <w:rPr>
                <w:rFonts w:cs="Arial"/>
                <w:sz w:val="16"/>
                <w:szCs w:val="16"/>
              </w:rPr>
              <w:t>Original</w:t>
            </w:r>
            <w:r>
              <w:rPr>
                <w:rFonts w:cs="Arial"/>
                <w:sz w:val="16"/>
                <w:szCs w:val="16"/>
              </w:rPr>
              <w:br w:type="textWrapping"/>
            </w:r>
            <w:r>
              <w:rPr>
                <w:rFonts w:cs="Arial"/>
                <w:sz w:val="16"/>
                <w:szCs w:val="16"/>
              </w:rPr>
              <w:t>Spatial</w:t>
            </w:r>
            <w:r>
              <w:rPr>
                <w:rFonts w:cs="Arial"/>
                <w:sz w:val="16"/>
                <w:szCs w:val="16"/>
              </w:rPr>
              <w:br w:type="textWrapping"/>
            </w:r>
            <w:r>
              <w:rPr>
                <w:rFonts w:cs="Arial"/>
                <w:sz w:val="16"/>
                <w:szCs w:val="16"/>
              </w:rPr>
              <w:t>Resolution</w:t>
            </w:r>
          </w:p>
        </w:tc>
        <w:tc>
          <w:tcPr>
            <w:tcW w:w="348" w:type="pct"/>
            <w:tcBorders>
              <w:top w:val="single" w:color="auto" w:sz="4" w:space="0"/>
              <w:left w:val="single" w:color="auto" w:sz="4" w:space="0"/>
              <w:bottom w:val="single" w:color="auto" w:sz="4" w:space="0"/>
              <w:right w:val="single" w:color="auto" w:sz="4" w:space="0"/>
            </w:tcBorders>
            <w:shd w:val="clear" w:color="auto" w:fill="D9D9D9"/>
          </w:tcPr>
          <w:p w14:paraId="04D113DC">
            <w:pPr>
              <w:pStyle w:val="48"/>
              <w:keepLines w:val="0"/>
              <w:rPr>
                <w:rFonts w:cs="Arial"/>
                <w:sz w:val="16"/>
                <w:szCs w:val="16"/>
              </w:rPr>
            </w:pPr>
            <w:r>
              <w:rPr>
                <w:rFonts w:cs="Arial"/>
                <w:sz w:val="16"/>
                <w:szCs w:val="16"/>
              </w:rPr>
              <w:t>Frame</w:t>
            </w:r>
            <w:r>
              <w:rPr>
                <w:rFonts w:cs="Arial"/>
                <w:sz w:val="16"/>
                <w:szCs w:val="16"/>
              </w:rPr>
              <w:br w:type="textWrapping"/>
            </w:r>
            <w:r>
              <w:rPr>
                <w:rFonts w:cs="Arial"/>
                <w:sz w:val="16"/>
                <w:szCs w:val="16"/>
              </w:rPr>
              <w:t>Rate</w:t>
            </w:r>
          </w:p>
        </w:tc>
        <w:tc>
          <w:tcPr>
            <w:tcW w:w="410" w:type="pct"/>
            <w:tcBorders>
              <w:top w:val="single" w:color="auto" w:sz="4" w:space="0"/>
              <w:left w:val="single" w:color="auto" w:sz="4" w:space="0"/>
              <w:bottom w:val="single" w:color="auto" w:sz="4" w:space="0"/>
              <w:right w:val="single" w:color="auto" w:sz="4" w:space="0"/>
            </w:tcBorders>
            <w:shd w:val="clear" w:color="auto" w:fill="D9D9D9"/>
          </w:tcPr>
          <w:p w14:paraId="52E19758">
            <w:pPr>
              <w:pStyle w:val="48"/>
              <w:keepLines w:val="0"/>
              <w:rPr>
                <w:rFonts w:cs="Arial"/>
                <w:sz w:val="16"/>
                <w:szCs w:val="16"/>
              </w:rPr>
            </w:pPr>
            <w:r>
              <w:rPr>
                <w:rFonts w:cs="Arial"/>
                <w:sz w:val="16"/>
                <w:szCs w:val="16"/>
              </w:rPr>
              <w:t>Colour space format</w:t>
            </w:r>
          </w:p>
        </w:tc>
        <w:tc>
          <w:tcPr>
            <w:tcW w:w="685" w:type="pct"/>
            <w:tcBorders>
              <w:top w:val="single" w:color="auto" w:sz="4" w:space="0"/>
              <w:left w:val="single" w:color="auto" w:sz="4" w:space="0"/>
              <w:bottom w:val="single" w:color="auto" w:sz="4" w:space="0"/>
              <w:right w:val="single" w:color="auto" w:sz="4" w:space="0"/>
            </w:tcBorders>
            <w:shd w:val="clear" w:color="auto" w:fill="D9D9D9"/>
          </w:tcPr>
          <w:p w14:paraId="3FABECEA">
            <w:pPr>
              <w:pStyle w:val="48"/>
              <w:keepLines w:val="0"/>
              <w:rPr>
                <w:rFonts w:cs="Arial"/>
                <w:sz w:val="16"/>
                <w:szCs w:val="16"/>
              </w:rPr>
            </w:pPr>
            <w:r>
              <w:rPr>
                <w:rFonts w:cs="Arial"/>
                <w:sz w:val="16"/>
                <w:szCs w:val="16"/>
              </w:rPr>
              <w:t>Transfer</w:t>
            </w:r>
          </w:p>
          <w:p w14:paraId="37DD3428">
            <w:pPr>
              <w:pStyle w:val="48"/>
              <w:keepLines w:val="0"/>
              <w:rPr>
                <w:rFonts w:cs="Arial"/>
                <w:sz w:val="16"/>
                <w:szCs w:val="16"/>
              </w:rPr>
            </w:pPr>
            <w:r>
              <w:rPr>
                <w:rFonts w:cs="Arial"/>
                <w:sz w:val="16"/>
                <w:szCs w:val="16"/>
              </w:rPr>
              <w:t>Characteristics</w:t>
            </w:r>
          </w:p>
        </w:tc>
        <w:tc>
          <w:tcPr>
            <w:tcW w:w="499" w:type="pct"/>
            <w:tcBorders>
              <w:top w:val="single" w:color="auto" w:sz="4" w:space="0"/>
              <w:left w:val="single" w:color="auto" w:sz="4" w:space="0"/>
              <w:bottom w:val="single" w:color="auto" w:sz="4" w:space="0"/>
              <w:right w:val="single" w:color="auto" w:sz="4" w:space="0"/>
            </w:tcBorders>
            <w:shd w:val="clear" w:color="auto" w:fill="D9D9D9"/>
          </w:tcPr>
          <w:p w14:paraId="544C9C87">
            <w:pPr>
              <w:pStyle w:val="48"/>
              <w:keepLines w:val="0"/>
              <w:rPr>
                <w:rFonts w:cs="Arial"/>
                <w:sz w:val="16"/>
                <w:szCs w:val="16"/>
              </w:rPr>
            </w:pPr>
            <w:r>
              <w:rPr>
                <w:rFonts w:cs="Arial"/>
                <w:sz w:val="16"/>
                <w:szCs w:val="16"/>
              </w:rPr>
              <w:t>Projection</w:t>
            </w:r>
          </w:p>
        </w:tc>
        <w:tc>
          <w:tcPr>
            <w:tcW w:w="432" w:type="pct"/>
            <w:tcBorders>
              <w:top w:val="single" w:color="auto" w:sz="4" w:space="0"/>
              <w:left w:val="single" w:color="auto" w:sz="4" w:space="0"/>
              <w:bottom w:val="single" w:color="auto" w:sz="4" w:space="0"/>
              <w:right w:val="single" w:color="auto" w:sz="4" w:space="0"/>
            </w:tcBorders>
            <w:shd w:val="clear" w:color="auto" w:fill="D9D9D9"/>
          </w:tcPr>
          <w:p w14:paraId="628C4670">
            <w:pPr>
              <w:pStyle w:val="48"/>
              <w:keepLines w:val="0"/>
              <w:rPr>
                <w:rFonts w:cs="Arial"/>
                <w:sz w:val="16"/>
                <w:szCs w:val="16"/>
              </w:rPr>
            </w:pPr>
            <w:r>
              <w:rPr>
                <w:rFonts w:cs="Arial"/>
                <w:sz w:val="16"/>
                <w:szCs w:val="16"/>
              </w:rPr>
              <w:t>Rotation</w:t>
            </w:r>
          </w:p>
        </w:tc>
        <w:tc>
          <w:tcPr>
            <w:tcW w:w="294" w:type="pct"/>
            <w:tcBorders>
              <w:top w:val="single" w:color="auto" w:sz="4" w:space="0"/>
              <w:left w:val="single" w:color="auto" w:sz="4" w:space="0"/>
              <w:bottom w:val="single" w:color="auto" w:sz="4" w:space="0"/>
              <w:right w:val="single" w:color="auto" w:sz="4" w:space="0"/>
            </w:tcBorders>
            <w:shd w:val="clear" w:color="auto" w:fill="D9D9D9"/>
          </w:tcPr>
          <w:p w14:paraId="3DBA3FEF">
            <w:pPr>
              <w:pStyle w:val="48"/>
              <w:keepLines w:val="0"/>
              <w:rPr>
                <w:rFonts w:cs="Arial"/>
                <w:sz w:val="16"/>
                <w:szCs w:val="16"/>
              </w:rPr>
            </w:pPr>
            <w:r>
              <w:rPr>
                <w:rFonts w:cs="Arial"/>
                <w:sz w:val="16"/>
                <w:szCs w:val="16"/>
              </w:rPr>
              <w:t>RWP</w:t>
            </w:r>
          </w:p>
        </w:tc>
        <w:tc>
          <w:tcPr>
            <w:tcW w:w="356" w:type="pct"/>
            <w:tcBorders>
              <w:top w:val="single" w:color="auto" w:sz="4" w:space="0"/>
              <w:left w:val="single" w:color="auto" w:sz="4" w:space="0"/>
              <w:bottom w:val="single" w:color="auto" w:sz="4" w:space="0"/>
              <w:right w:val="single" w:color="auto" w:sz="4" w:space="0"/>
            </w:tcBorders>
            <w:shd w:val="clear" w:color="auto" w:fill="D9D9D9"/>
          </w:tcPr>
          <w:p w14:paraId="49A8731E">
            <w:pPr>
              <w:pStyle w:val="48"/>
              <w:keepLines w:val="0"/>
              <w:rPr>
                <w:rFonts w:cs="Arial"/>
                <w:sz w:val="16"/>
                <w:szCs w:val="16"/>
              </w:rPr>
            </w:pPr>
            <w:r>
              <w:rPr>
                <w:rFonts w:cs="Arial"/>
                <w:sz w:val="16"/>
                <w:szCs w:val="16"/>
              </w:rPr>
              <w:t>Stereo</w:t>
            </w:r>
          </w:p>
        </w:tc>
      </w:tr>
      <w:tr w14:paraId="33B84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3639416E">
            <w:pPr>
              <w:pStyle w:val="47"/>
              <w:keepLines w:val="0"/>
              <w:rPr>
                <w:sz w:val="16"/>
                <w:szCs w:val="16"/>
              </w:rPr>
            </w:pPr>
            <w:r>
              <w:rPr>
                <w:sz w:val="16"/>
                <w:szCs w:val="16"/>
              </w:rPr>
              <w:t>Basic H.264/AVC</w:t>
            </w:r>
          </w:p>
          <w:p w14:paraId="5A2022A1">
            <w:pPr>
              <w:pStyle w:val="47"/>
              <w:keepLines w:val="0"/>
              <w:rPr>
                <w:sz w:val="16"/>
                <w:szCs w:val="16"/>
              </w:rPr>
            </w:pPr>
          </w:p>
        </w:tc>
        <w:tc>
          <w:tcPr>
            <w:tcW w:w="565" w:type="pct"/>
            <w:tcBorders>
              <w:top w:val="single" w:color="auto" w:sz="4" w:space="0"/>
              <w:left w:val="single" w:color="auto" w:sz="4" w:space="0"/>
              <w:bottom w:val="single" w:color="auto" w:sz="4" w:space="0"/>
              <w:right w:val="single" w:color="auto" w:sz="4" w:space="0"/>
            </w:tcBorders>
          </w:tcPr>
          <w:p w14:paraId="281B6326">
            <w:pPr>
              <w:pStyle w:val="47"/>
              <w:keepLines w:val="0"/>
              <w:rPr>
                <w:sz w:val="16"/>
                <w:szCs w:val="16"/>
              </w:rPr>
            </w:pPr>
            <w:r>
              <w:rPr>
                <w:sz w:val="16"/>
                <w:szCs w:val="16"/>
              </w:rPr>
              <w:t xml:space="preserve">H.264/AVC </w:t>
            </w:r>
            <w:r>
              <w:fldChar w:fldCharType="begin"/>
            </w:r>
            <w:r>
              <w:instrText xml:space="preserve"> HYPERLINK "mailto:HP@L5.1" </w:instrText>
            </w:r>
            <w:r>
              <w:fldChar w:fldCharType="separate"/>
            </w:r>
            <w:r>
              <w:rPr>
                <w:rStyle w:val="36"/>
                <w:sz w:val="16"/>
                <w:szCs w:val="16"/>
              </w:rPr>
              <w:t>HP@L5.1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02CB581">
            <w:pPr>
              <w:pStyle w:val="47"/>
              <w:keepLines w:val="0"/>
              <w:rPr>
                <w:sz w:val="16"/>
                <w:szCs w:val="16"/>
              </w:rPr>
            </w:pPr>
            <w:r>
              <w:rPr>
                <w:sz w:val="16"/>
                <w:szCs w:val="16"/>
              </w:rPr>
              <w:t>8</w:t>
            </w:r>
          </w:p>
        </w:tc>
        <w:tc>
          <w:tcPr>
            <w:tcW w:w="521" w:type="pct"/>
            <w:tcBorders>
              <w:top w:val="single" w:color="auto" w:sz="4" w:space="0"/>
              <w:left w:val="single" w:color="auto" w:sz="4" w:space="0"/>
              <w:bottom w:val="single" w:color="auto" w:sz="4" w:space="0"/>
              <w:right w:val="single" w:color="auto" w:sz="4" w:space="0"/>
            </w:tcBorders>
          </w:tcPr>
          <w:p w14:paraId="340C6198">
            <w:pPr>
              <w:pStyle w:val="47"/>
              <w:keepLines w:val="0"/>
              <w:rPr>
                <w:sz w:val="16"/>
                <w:szCs w:val="16"/>
              </w:rPr>
            </w:pPr>
            <w:r>
              <w:rPr>
                <w:sz w:val="16"/>
                <w:szCs w:val="16"/>
              </w:rPr>
              <w:t>Up to 4k</w:t>
            </w:r>
          </w:p>
        </w:tc>
        <w:tc>
          <w:tcPr>
            <w:tcW w:w="348" w:type="pct"/>
            <w:tcBorders>
              <w:top w:val="single" w:color="auto" w:sz="4" w:space="0"/>
              <w:left w:val="single" w:color="auto" w:sz="4" w:space="0"/>
              <w:bottom w:val="single" w:color="auto" w:sz="4" w:space="0"/>
              <w:right w:val="single" w:color="auto" w:sz="4" w:space="0"/>
            </w:tcBorders>
          </w:tcPr>
          <w:p w14:paraId="09A6904F">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2A783DE2">
            <w:pPr>
              <w:pStyle w:val="47"/>
              <w:keepLines w:val="0"/>
              <w:rPr>
                <w:sz w:val="16"/>
                <w:szCs w:val="16"/>
              </w:rPr>
            </w:pPr>
            <w:r>
              <w:rPr>
                <w:sz w:val="16"/>
                <w:szCs w:val="16"/>
              </w:rPr>
              <w:t>BT.709</w:t>
            </w:r>
          </w:p>
        </w:tc>
        <w:tc>
          <w:tcPr>
            <w:tcW w:w="685" w:type="pct"/>
            <w:tcBorders>
              <w:top w:val="single" w:color="auto" w:sz="4" w:space="0"/>
              <w:left w:val="single" w:color="auto" w:sz="4" w:space="0"/>
              <w:bottom w:val="single" w:color="auto" w:sz="4" w:space="0"/>
              <w:right w:val="single" w:color="auto" w:sz="4" w:space="0"/>
            </w:tcBorders>
          </w:tcPr>
          <w:p w14:paraId="1F625445">
            <w:pPr>
              <w:pStyle w:val="47"/>
              <w:keepLines w:val="0"/>
              <w:rPr>
                <w:sz w:val="16"/>
                <w:szCs w:val="16"/>
              </w:rPr>
            </w:pPr>
            <w:r>
              <w:rPr>
                <w:sz w:val="16"/>
                <w:szCs w:val="16"/>
              </w:rPr>
              <w:t>BT.709</w:t>
            </w:r>
          </w:p>
        </w:tc>
        <w:tc>
          <w:tcPr>
            <w:tcW w:w="499" w:type="pct"/>
            <w:tcBorders>
              <w:top w:val="single" w:color="auto" w:sz="4" w:space="0"/>
              <w:left w:val="single" w:color="auto" w:sz="4" w:space="0"/>
              <w:bottom w:val="single" w:color="auto" w:sz="4" w:space="0"/>
              <w:right w:val="single" w:color="auto" w:sz="4" w:space="0"/>
            </w:tcBorders>
          </w:tcPr>
          <w:p w14:paraId="5642FEE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0FE750F3">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4267BC03">
            <w:pPr>
              <w:pStyle w:val="47"/>
              <w:keepLines w:val="0"/>
              <w:rPr>
                <w:sz w:val="16"/>
                <w:szCs w:val="16"/>
              </w:rPr>
            </w:pPr>
            <w:r>
              <w:rPr>
                <w:sz w:val="16"/>
                <w:szCs w:val="16"/>
              </w:rPr>
              <w:t>No</w:t>
            </w:r>
          </w:p>
        </w:tc>
        <w:tc>
          <w:tcPr>
            <w:tcW w:w="356" w:type="pct"/>
            <w:tcBorders>
              <w:top w:val="single" w:color="auto" w:sz="4" w:space="0"/>
              <w:left w:val="single" w:color="auto" w:sz="4" w:space="0"/>
              <w:bottom w:val="single" w:color="auto" w:sz="4" w:space="0"/>
              <w:right w:val="single" w:color="auto" w:sz="4" w:space="0"/>
            </w:tcBorders>
          </w:tcPr>
          <w:p w14:paraId="5C7BF660">
            <w:pPr>
              <w:pStyle w:val="47"/>
              <w:keepLines w:val="0"/>
              <w:rPr>
                <w:sz w:val="16"/>
                <w:szCs w:val="16"/>
              </w:rPr>
            </w:pPr>
            <w:r>
              <w:rPr>
                <w:sz w:val="16"/>
                <w:szCs w:val="16"/>
              </w:rPr>
              <w:t>No</w:t>
            </w:r>
          </w:p>
        </w:tc>
      </w:tr>
      <w:tr w14:paraId="709373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73A4B41">
            <w:pPr>
              <w:pStyle w:val="47"/>
              <w:keepLines w:val="0"/>
              <w:rPr>
                <w:sz w:val="16"/>
                <w:szCs w:val="16"/>
              </w:rPr>
            </w:pPr>
            <w:r>
              <w:rPr>
                <w:sz w:val="16"/>
                <w:szCs w:val="16"/>
              </w:rPr>
              <w:t>Main H.265/HEVC</w:t>
            </w:r>
          </w:p>
        </w:tc>
        <w:tc>
          <w:tcPr>
            <w:tcW w:w="565" w:type="pct"/>
            <w:tcBorders>
              <w:top w:val="single" w:color="auto" w:sz="4" w:space="0"/>
              <w:left w:val="single" w:color="auto" w:sz="4" w:space="0"/>
              <w:bottom w:val="single" w:color="auto" w:sz="4" w:space="0"/>
              <w:right w:val="single" w:color="auto" w:sz="4" w:space="0"/>
            </w:tcBorders>
          </w:tcPr>
          <w:p w14:paraId="5734A2FE">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3F5433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5A033FFB">
            <w:pPr>
              <w:pStyle w:val="47"/>
              <w:keepLines w:val="0"/>
              <w:rPr>
                <w:sz w:val="16"/>
                <w:szCs w:val="16"/>
              </w:rPr>
            </w:pPr>
            <w:r>
              <w:rPr>
                <w:sz w:val="16"/>
                <w:szCs w:val="16"/>
              </w:rPr>
              <w:t>Up to 6k in mono and 3k in stereo</w:t>
            </w:r>
          </w:p>
        </w:tc>
        <w:tc>
          <w:tcPr>
            <w:tcW w:w="348" w:type="pct"/>
            <w:tcBorders>
              <w:top w:val="single" w:color="auto" w:sz="4" w:space="0"/>
              <w:left w:val="single" w:color="auto" w:sz="4" w:space="0"/>
              <w:bottom w:val="single" w:color="auto" w:sz="4" w:space="0"/>
              <w:right w:val="single" w:color="auto" w:sz="4" w:space="0"/>
            </w:tcBorders>
          </w:tcPr>
          <w:p w14:paraId="74F26A3B">
            <w:pPr>
              <w:pStyle w:val="47"/>
              <w:keepLines w:val="0"/>
              <w:rPr>
                <w:sz w:val="16"/>
                <w:szCs w:val="16"/>
              </w:rPr>
            </w:pPr>
            <w:r>
              <w:rPr>
                <w:sz w:val="16"/>
                <w:szCs w:val="16"/>
              </w:rPr>
              <w:t>Up to 60 Hz</w:t>
            </w:r>
          </w:p>
        </w:tc>
        <w:tc>
          <w:tcPr>
            <w:tcW w:w="410" w:type="pct"/>
            <w:tcBorders>
              <w:top w:val="single" w:color="auto" w:sz="4" w:space="0"/>
              <w:left w:val="single" w:color="auto" w:sz="4" w:space="0"/>
              <w:bottom w:val="single" w:color="auto" w:sz="4" w:space="0"/>
              <w:right w:val="single" w:color="auto" w:sz="4" w:space="0"/>
            </w:tcBorders>
          </w:tcPr>
          <w:p w14:paraId="695A971B">
            <w:pPr>
              <w:pStyle w:val="47"/>
              <w:keepLines w:val="0"/>
              <w:rPr>
                <w:sz w:val="16"/>
                <w:szCs w:val="16"/>
              </w:rPr>
            </w:pPr>
            <w:r>
              <w:rPr>
                <w:sz w:val="16"/>
                <w:szCs w:val="16"/>
              </w:rPr>
              <w:t>BT.709</w:t>
            </w:r>
          </w:p>
          <w:p w14:paraId="40F2C92E">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6E857BF9">
            <w:pPr>
              <w:pStyle w:val="47"/>
              <w:keepLines w:val="0"/>
              <w:rPr>
                <w:sz w:val="16"/>
                <w:szCs w:val="16"/>
              </w:rPr>
            </w:pPr>
            <w:r>
              <w:rPr>
                <w:sz w:val="16"/>
                <w:szCs w:val="16"/>
              </w:rPr>
              <w:t>BT.709</w:t>
            </w:r>
            <w:r>
              <w:rPr>
                <w:sz w:val="16"/>
                <w:szCs w:val="16"/>
              </w:rPr>
              <w:br w:type="textWrapping"/>
            </w:r>
          </w:p>
        </w:tc>
        <w:tc>
          <w:tcPr>
            <w:tcW w:w="499" w:type="pct"/>
            <w:tcBorders>
              <w:top w:val="single" w:color="auto" w:sz="4" w:space="0"/>
              <w:left w:val="single" w:color="auto" w:sz="4" w:space="0"/>
              <w:bottom w:val="single" w:color="auto" w:sz="4" w:space="0"/>
              <w:right w:val="single" w:color="auto" w:sz="4" w:space="0"/>
            </w:tcBorders>
          </w:tcPr>
          <w:p w14:paraId="75F77417">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7BB01B7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66D43207">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4AE1E00F">
            <w:pPr>
              <w:pStyle w:val="47"/>
              <w:keepLines w:val="0"/>
              <w:rPr>
                <w:sz w:val="16"/>
                <w:szCs w:val="16"/>
              </w:rPr>
            </w:pPr>
            <w:r>
              <w:rPr>
                <w:sz w:val="16"/>
                <w:szCs w:val="16"/>
              </w:rPr>
              <w:t>Yes</w:t>
            </w:r>
          </w:p>
        </w:tc>
      </w:tr>
      <w:tr w14:paraId="3E4FE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B34256A">
            <w:pPr>
              <w:pStyle w:val="47"/>
              <w:keepLines w:val="0"/>
              <w:rPr>
                <w:sz w:val="16"/>
                <w:szCs w:val="16"/>
              </w:rPr>
            </w:pPr>
            <w:r>
              <w:rPr>
                <w:sz w:val="16"/>
                <w:szCs w:val="16"/>
              </w:rPr>
              <w:t>Flexible H.265/HEVC</w:t>
            </w:r>
          </w:p>
        </w:tc>
        <w:tc>
          <w:tcPr>
            <w:tcW w:w="565" w:type="pct"/>
            <w:tcBorders>
              <w:top w:val="single" w:color="auto" w:sz="4" w:space="0"/>
              <w:left w:val="single" w:color="auto" w:sz="4" w:space="0"/>
              <w:bottom w:val="single" w:color="auto" w:sz="4" w:space="0"/>
              <w:right w:val="single" w:color="auto" w:sz="4" w:space="0"/>
            </w:tcBorders>
          </w:tcPr>
          <w:p w14:paraId="3D5638B3">
            <w:pPr>
              <w:pStyle w:val="47"/>
              <w:keepLines w:val="0"/>
              <w:rPr>
                <w:sz w:val="16"/>
                <w:szCs w:val="16"/>
              </w:rPr>
            </w:pPr>
            <w:r>
              <w:rPr>
                <w:sz w:val="16"/>
                <w:szCs w:val="16"/>
              </w:rPr>
              <w:t xml:space="preserve">H.265/HEVC </w:t>
            </w:r>
            <w:r>
              <w:fldChar w:fldCharType="begin"/>
            </w:r>
            <w:r>
              <w:instrText xml:space="preserve"> HYPERLINK "mailto:MP10@L5.1" </w:instrText>
            </w:r>
            <w:r>
              <w:fldChar w:fldCharType="separate"/>
            </w:r>
            <w:r>
              <w:rPr>
                <w:rStyle w:val="36"/>
                <w:sz w:val="16"/>
                <w:szCs w:val="16"/>
              </w:rPr>
              <w:t>MP10@L5.1</w:t>
            </w:r>
            <w:r>
              <w:rPr>
                <w:rStyle w:val="36"/>
                <w:sz w:val="16"/>
                <w:szCs w:val="16"/>
              </w:rPr>
              <w:fldChar w:fldCharType="end"/>
            </w:r>
          </w:p>
        </w:tc>
        <w:tc>
          <w:tcPr>
            <w:tcW w:w="325" w:type="pct"/>
            <w:tcBorders>
              <w:top w:val="single" w:color="auto" w:sz="4" w:space="0"/>
              <w:left w:val="single" w:color="auto" w:sz="4" w:space="0"/>
              <w:bottom w:val="single" w:color="auto" w:sz="4" w:space="0"/>
              <w:right w:val="single" w:color="auto" w:sz="4" w:space="0"/>
            </w:tcBorders>
          </w:tcPr>
          <w:p w14:paraId="3E1A9982">
            <w:pPr>
              <w:pStyle w:val="47"/>
              <w:keepLines w:val="0"/>
              <w:rPr>
                <w:sz w:val="16"/>
                <w:szCs w:val="16"/>
              </w:rPr>
            </w:pPr>
            <w:r>
              <w:rPr>
                <w:sz w:val="16"/>
                <w:szCs w:val="16"/>
              </w:rPr>
              <w:t>8, 10</w:t>
            </w:r>
          </w:p>
        </w:tc>
        <w:tc>
          <w:tcPr>
            <w:tcW w:w="521" w:type="pct"/>
            <w:tcBorders>
              <w:top w:val="single" w:color="auto" w:sz="4" w:space="0"/>
              <w:left w:val="single" w:color="auto" w:sz="4" w:space="0"/>
              <w:bottom w:val="single" w:color="auto" w:sz="4" w:space="0"/>
              <w:right w:val="single" w:color="auto" w:sz="4" w:space="0"/>
            </w:tcBorders>
          </w:tcPr>
          <w:p w14:paraId="2459AC45">
            <w:pPr>
              <w:pStyle w:val="47"/>
              <w:keepLines w:val="0"/>
              <w:rPr>
                <w:sz w:val="16"/>
                <w:szCs w:val="16"/>
              </w:rPr>
            </w:pPr>
            <w:r>
              <w:rPr>
                <w:sz w:val="16"/>
                <w:szCs w:val="16"/>
              </w:rPr>
              <w:t>Up to 8k in mono and 3k in stereo</w:t>
            </w:r>
          </w:p>
        </w:tc>
        <w:tc>
          <w:tcPr>
            <w:tcW w:w="348" w:type="pct"/>
            <w:tcBorders>
              <w:top w:val="single" w:color="auto" w:sz="4" w:space="0"/>
              <w:left w:val="single" w:color="auto" w:sz="4" w:space="0"/>
              <w:bottom w:val="single" w:color="auto" w:sz="4" w:space="0"/>
              <w:right w:val="single" w:color="auto" w:sz="4" w:space="0"/>
            </w:tcBorders>
          </w:tcPr>
          <w:p w14:paraId="77286007">
            <w:pPr>
              <w:pStyle w:val="47"/>
              <w:keepLines w:val="0"/>
              <w:rPr>
                <w:sz w:val="16"/>
                <w:szCs w:val="16"/>
              </w:rPr>
            </w:pPr>
            <w:r>
              <w:rPr>
                <w:sz w:val="16"/>
                <w:szCs w:val="16"/>
              </w:rPr>
              <w:t>Up to 120 Hz</w:t>
            </w:r>
          </w:p>
        </w:tc>
        <w:tc>
          <w:tcPr>
            <w:tcW w:w="410" w:type="pct"/>
            <w:tcBorders>
              <w:top w:val="single" w:color="auto" w:sz="4" w:space="0"/>
              <w:left w:val="single" w:color="auto" w:sz="4" w:space="0"/>
              <w:bottom w:val="single" w:color="auto" w:sz="4" w:space="0"/>
              <w:right w:val="single" w:color="auto" w:sz="4" w:space="0"/>
            </w:tcBorders>
          </w:tcPr>
          <w:p w14:paraId="716E64C2">
            <w:pPr>
              <w:pStyle w:val="47"/>
              <w:keepLines w:val="0"/>
              <w:rPr>
                <w:sz w:val="16"/>
                <w:szCs w:val="16"/>
              </w:rPr>
            </w:pPr>
            <w:r>
              <w:rPr>
                <w:sz w:val="16"/>
                <w:szCs w:val="16"/>
              </w:rPr>
              <w:t xml:space="preserve">BT.709 </w:t>
            </w:r>
          </w:p>
          <w:p w14:paraId="391B6189">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17317ACE">
            <w:pPr>
              <w:pStyle w:val="47"/>
              <w:keepLines w:val="0"/>
              <w:rPr>
                <w:sz w:val="16"/>
              </w:rPr>
            </w:pPr>
            <w:r>
              <w:rPr>
                <w:sz w:val="16"/>
              </w:rPr>
              <w:t xml:space="preserve">BT.709, </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223DCF43">
            <w:pPr>
              <w:pStyle w:val="47"/>
              <w:keepLines w:val="0"/>
              <w:rPr>
                <w:sz w:val="16"/>
                <w:szCs w:val="16"/>
              </w:rPr>
            </w:pPr>
            <w:r>
              <w:rPr>
                <w:sz w:val="16"/>
                <w:szCs w:val="16"/>
              </w:rPr>
              <w:t>ERP w/o padding</w:t>
            </w:r>
            <w:r>
              <w:rPr>
                <w:sz w:val="16"/>
                <w:szCs w:val="16"/>
              </w:rPr>
              <w:br w:type="textWrapping"/>
            </w:r>
            <w:r>
              <w:rPr>
                <w:sz w:val="16"/>
                <w:szCs w:val="16"/>
              </w:rPr>
              <w:t>CMP</w:t>
            </w:r>
          </w:p>
        </w:tc>
        <w:tc>
          <w:tcPr>
            <w:tcW w:w="432" w:type="pct"/>
            <w:tcBorders>
              <w:top w:val="single" w:color="auto" w:sz="4" w:space="0"/>
              <w:left w:val="single" w:color="auto" w:sz="4" w:space="0"/>
              <w:bottom w:val="single" w:color="auto" w:sz="4" w:space="0"/>
              <w:right w:val="single" w:color="auto" w:sz="4" w:space="0"/>
            </w:tcBorders>
          </w:tcPr>
          <w:p w14:paraId="041AB5F8">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0376DAAE">
            <w:pPr>
              <w:pStyle w:val="47"/>
              <w:keepLines w:val="0"/>
              <w:rPr>
                <w:sz w:val="16"/>
                <w:szCs w:val="16"/>
              </w:rPr>
            </w:pPr>
            <w:r>
              <w:rPr>
                <w:sz w:val="16"/>
                <w:szCs w:val="16"/>
              </w:rPr>
              <w:t>Yes</w:t>
            </w:r>
          </w:p>
        </w:tc>
        <w:tc>
          <w:tcPr>
            <w:tcW w:w="356" w:type="pct"/>
            <w:tcBorders>
              <w:top w:val="single" w:color="auto" w:sz="4" w:space="0"/>
              <w:left w:val="single" w:color="auto" w:sz="4" w:space="0"/>
              <w:bottom w:val="single" w:color="auto" w:sz="4" w:space="0"/>
              <w:right w:val="single" w:color="auto" w:sz="4" w:space="0"/>
            </w:tcBorders>
          </w:tcPr>
          <w:p w14:paraId="61BCDD52">
            <w:pPr>
              <w:pStyle w:val="47"/>
              <w:keepLines w:val="0"/>
              <w:rPr>
                <w:sz w:val="16"/>
                <w:szCs w:val="16"/>
              </w:rPr>
            </w:pPr>
            <w:r>
              <w:rPr>
                <w:sz w:val="16"/>
                <w:szCs w:val="16"/>
              </w:rPr>
              <w:t>Yes</w:t>
            </w:r>
          </w:p>
        </w:tc>
      </w:tr>
      <w:tr w14:paraId="372CB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5" w:type="pct"/>
            <w:tcBorders>
              <w:top w:val="single" w:color="auto" w:sz="4" w:space="0"/>
              <w:left w:val="single" w:color="auto" w:sz="4" w:space="0"/>
              <w:bottom w:val="single" w:color="auto" w:sz="4" w:space="0"/>
              <w:right w:val="single" w:color="auto" w:sz="4" w:space="0"/>
            </w:tcBorders>
          </w:tcPr>
          <w:p w14:paraId="15E57A3F">
            <w:pPr>
              <w:pStyle w:val="47"/>
              <w:keepLines w:val="0"/>
              <w:rPr>
                <w:sz w:val="16"/>
                <w:szCs w:val="16"/>
              </w:rPr>
            </w:pPr>
            <w:r>
              <w:rPr>
                <w:sz w:val="16"/>
                <w:szCs w:val="16"/>
              </w:rPr>
              <w:t>Main 8K H.265/HEVC</w:t>
            </w:r>
          </w:p>
        </w:tc>
        <w:tc>
          <w:tcPr>
            <w:tcW w:w="565" w:type="pct"/>
            <w:tcBorders>
              <w:top w:val="single" w:color="auto" w:sz="4" w:space="0"/>
              <w:left w:val="single" w:color="auto" w:sz="4" w:space="0"/>
              <w:bottom w:val="single" w:color="auto" w:sz="4" w:space="0"/>
              <w:right w:val="single" w:color="auto" w:sz="4" w:space="0"/>
            </w:tcBorders>
          </w:tcPr>
          <w:p w14:paraId="7AE1C1BA">
            <w:pPr>
              <w:pStyle w:val="47"/>
              <w:keepLines w:val="0"/>
              <w:rPr>
                <w:sz w:val="16"/>
                <w:szCs w:val="16"/>
              </w:rPr>
            </w:pPr>
            <w:r>
              <w:rPr>
                <w:sz w:val="16"/>
                <w:szCs w:val="16"/>
              </w:rPr>
              <w:t>H.265/HEVC MP10@L6.1</w:t>
            </w:r>
          </w:p>
        </w:tc>
        <w:tc>
          <w:tcPr>
            <w:tcW w:w="325" w:type="pct"/>
            <w:tcBorders>
              <w:top w:val="single" w:color="auto" w:sz="4" w:space="0"/>
              <w:left w:val="single" w:color="auto" w:sz="4" w:space="0"/>
              <w:bottom w:val="single" w:color="auto" w:sz="4" w:space="0"/>
              <w:right w:val="single" w:color="auto" w:sz="4" w:space="0"/>
            </w:tcBorders>
          </w:tcPr>
          <w:p w14:paraId="4D103B64">
            <w:pPr>
              <w:pStyle w:val="47"/>
              <w:keepLines w:val="0"/>
              <w:rPr>
                <w:sz w:val="16"/>
                <w:szCs w:val="16"/>
              </w:rPr>
            </w:pPr>
            <w:r>
              <w:rPr>
                <w:sz w:val="16"/>
                <w:szCs w:val="16"/>
              </w:rPr>
              <w:t>10</w:t>
            </w:r>
          </w:p>
        </w:tc>
        <w:tc>
          <w:tcPr>
            <w:tcW w:w="521" w:type="pct"/>
            <w:tcBorders>
              <w:top w:val="single" w:color="auto" w:sz="4" w:space="0"/>
              <w:left w:val="single" w:color="auto" w:sz="4" w:space="0"/>
              <w:bottom w:val="single" w:color="auto" w:sz="4" w:space="0"/>
              <w:right w:val="single" w:color="auto" w:sz="4" w:space="0"/>
            </w:tcBorders>
          </w:tcPr>
          <w:p w14:paraId="05B77DB6">
            <w:pPr>
              <w:pStyle w:val="47"/>
              <w:keepLines w:val="0"/>
              <w:rPr>
                <w:sz w:val="16"/>
                <w:szCs w:val="16"/>
              </w:rPr>
            </w:pPr>
            <w:r>
              <w:rPr>
                <w:sz w:val="16"/>
                <w:szCs w:val="16"/>
              </w:rPr>
              <w:t>Up to 8k in mono and 6k in stereo</w:t>
            </w:r>
          </w:p>
        </w:tc>
        <w:tc>
          <w:tcPr>
            <w:tcW w:w="348" w:type="pct"/>
            <w:tcBorders>
              <w:top w:val="single" w:color="auto" w:sz="4" w:space="0"/>
              <w:left w:val="single" w:color="auto" w:sz="4" w:space="0"/>
              <w:bottom w:val="single" w:color="auto" w:sz="4" w:space="0"/>
              <w:right w:val="single" w:color="auto" w:sz="4" w:space="0"/>
            </w:tcBorders>
          </w:tcPr>
          <w:p w14:paraId="5CBB6E7D">
            <w:pPr>
              <w:pStyle w:val="47"/>
              <w:keepLines w:val="0"/>
              <w:rPr>
                <w:sz w:val="16"/>
                <w:szCs w:val="16"/>
              </w:rPr>
            </w:pPr>
            <w:r>
              <w:rPr>
                <w:sz w:val="16"/>
                <w:szCs w:val="16"/>
              </w:rPr>
              <w:t>Up to 60 Hz for 8K and 120 Hz for 4k</w:t>
            </w:r>
          </w:p>
        </w:tc>
        <w:tc>
          <w:tcPr>
            <w:tcW w:w="410" w:type="pct"/>
            <w:tcBorders>
              <w:top w:val="single" w:color="auto" w:sz="4" w:space="0"/>
              <w:left w:val="single" w:color="auto" w:sz="4" w:space="0"/>
              <w:bottom w:val="single" w:color="auto" w:sz="4" w:space="0"/>
              <w:right w:val="single" w:color="auto" w:sz="4" w:space="0"/>
            </w:tcBorders>
          </w:tcPr>
          <w:p w14:paraId="5E0A9820">
            <w:pPr>
              <w:pStyle w:val="47"/>
              <w:keepLines w:val="0"/>
              <w:rPr>
                <w:sz w:val="16"/>
                <w:szCs w:val="16"/>
              </w:rPr>
            </w:pPr>
            <w:r>
              <w:rPr>
                <w:sz w:val="16"/>
                <w:szCs w:val="16"/>
              </w:rPr>
              <w:t>BT.709</w:t>
            </w:r>
          </w:p>
          <w:p w14:paraId="5D0C5DB0">
            <w:pPr>
              <w:pStyle w:val="47"/>
              <w:keepLines w:val="0"/>
              <w:rPr>
                <w:sz w:val="16"/>
                <w:szCs w:val="16"/>
              </w:rPr>
            </w:pPr>
            <w:r>
              <w:rPr>
                <w:sz w:val="16"/>
                <w:szCs w:val="16"/>
              </w:rPr>
              <w:t>BT.2020</w:t>
            </w:r>
          </w:p>
        </w:tc>
        <w:tc>
          <w:tcPr>
            <w:tcW w:w="685" w:type="pct"/>
            <w:tcBorders>
              <w:top w:val="single" w:color="auto" w:sz="4" w:space="0"/>
              <w:left w:val="single" w:color="auto" w:sz="4" w:space="0"/>
              <w:bottom w:val="single" w:color="auto" w:sz="4" w:space="0"/>
              <w:right w:val="single" w:color="auto" w:sz="4" w:space="0"/>
            </w:tcBorders>
          </w:tcPr>
          <w:p w14:paraId="512440E0">
            <w:pPr>
              <w:pStyle w:val="47"/>
              <w:keepLines w:val="0"/>
              <w:rPr>
                <w:sz w:val="16"/>
              </w:rPr>
            </w:pPr>
            <w:r>
              <w:rPr>
                <w:sz w:val="16"/>
              </w:rPr>
              <w:t>BT.709,</w:t>
            </w:r>
            <w:r>
              <w:rPr>
                <w:sz w:val="16"/>
              </w:rPr>
              <w:br w:type="textWrapping"/>
            </w:r>
            <w:r>
              <w:rPr>
                <w:sz w:val="16"/>
              </w:rPr>
              <w:t>BT.2100 PQ, BT.2100 HLG</w:t>
            </w:r>
          </w:p>
        </w:tc>
        <w:tc>
          <w:tcPr>
            <w:tcW w:w="499" w:type="pct"/>
            <w:tcBorders>
              <w:top w:val="single" w:color="auto" w:sz="4" w:space="0"/>
              <w:left w:val="single" w:color="auto" w:sz="4" w:space="0"/>
              <w:bottom w:val="single" w:color="auto" w:sz="4" w:space="0"/>
              <w:right w:val="single" w:color="auto" w:sz="4" w:space="0"/>
            </w:tcBorders>
          </w:tcPr>
          <w:p w14:paraId="592D2D50">
            <w:pPr>
              <w:pStyle w:val="47"/>
              <w:keepLines w:val="0"/>
              <w:rPr>
                <w:sz w:val="16"/>
                <w:szCs w:val="16"/>
              </w:rPr>
            </w:pPr>
            <w:r>
              <w:rPr>
                <w:sz w:val="16"/>
                <w:szCs w:val="16"/>
              </w:rPr>
              <w:t>ERP w/o padding</w:t>
            </w:r>
          </w:p>
        </w:tc>
        <w:tc>
          <w:tcPr>
            <w:tcW w:w="432" w:type="pct"/>
            <w:tcBorders>
              <w:top w:val="single" w:color="auto" w:sz="4" w:space="0"/>
              <w:left w:val="single" w:color="auto" w:sz="4" w:space="0"/>
              <w:bottom w:val="single" w:color="auto" w:sz="4" w:space="0"/>
              <w:right w:val="single" w:color="auto" w:sz="4" w:space="0"/>
            </w:tcBorders>
          </w:tcPr>
          <w:p w14:paraId="485BCDA6">
            <w:pPr>
              <w:pStyle w:val="47"/>
              <w:keepLines w:val="0"/>
              <w:rPr>
                <w:sz w:val="16"/>
                <w:szCs w:val="16"/>
              </w:rPr>
            </w:pPr>
            <w:r>
              <w:rPr>
                <w:sz w:val="16"/>
                <w:szCs w:val="16"/>
              </w:rPr>
              <w:t>No</w:t>
            </w:r>
          </w:p>
        </w:tc>
        <w:tc>
          <w:tcPr>
            <w:tcW w:w="294" w:type="pct"/>
            <w:tcBorders>
              <w:top w:val="single" w:color="auto" w:sz="4" w:space="0"/>
              <w:left w:val="single" w:color="auto" w:sz="4" w:space="0"/>
              <w:bottom w:val="single" w:color="auto" w:sz="4" w:space="0"/>
              <w:right w:val="single" w:color="auto" w:sz="4" w:space="0"/>
            </w:tcBorders>
          </w:tcPr>
          <w:p w14:paraId="3A95E5A1">
            <w:pPr>
              <w:pStyle w:val="47"/>
              <w:keepLines w:val="0"/>
              <w:rPr>
                <w:sz w:val="16"/>
                <w:szCs w:val="16"/>
              </w:rPr>
            </w:pPr>
            <w:r>
              <w:rPr>
                <w:sz w:val="16"/>
                <w:szCs w:val="16"/>
              </w:rPr>
              <w:t>Yes, but restricted to coverage</w:t>
            </w:r>
          </w:p>
        </w:tc>
        <w:tc>
          <w:tcPr>
            <w:tcW w:w="356" w:type="pct"/>
            <w:tcBorders>
              <w:top w:val="single" w:color="auto" w:sz="4" w:space="0"/>
              <w:left w:val="single" w:color="auto" w:sz="4" w:space="0"/>
              <w:bottom w:val="single" w:color="auto" w:sz="4" w:space="0"/>
              <w:right w:val="single" w:color="auto" w:sz="4" w:space="0"/>
            </w:tcBorders>
          </w:tcPr>
          <w:p w14:paraId="6F14DBC6">
            <w:pPr>
              <w:pStyle w:val="47"/>
              <w:keepLines w:val="0"/>
              <w:rPr>
                <w:sz w:val="16"/>
                <w:szCs w:val="16"/>
              </w:rPr>
            </w:pPr>
            <w:r>
              <w:rPr>
                <w:sz w:val="16"/>
                <w:szCs w:val="16"/>
              </w:rPr>
              <w:t>Yes</w:t>
            </w:r>
          </w:p>
        </w:tc>
      </w:tr>
    </w:tbl>
    <w:p w14:paraId="21DE564E"/>
    <w:p w14:paraId="14795002">
      <w:r>
        <w:t>Table 5.</w:t>
      </w:r>
      <w:r>
        <w:rPr>
          <w:rFonts w:hint="eastAsia" w:eastAsia="宋体"/>
          <w:lang w:val="en-US" w:eastAsia="zh-CN"/>
        </w:rPr>
        <w:t>3</w:t>
      </w:r>
      <w:r>
        <w:t>-</w:t>
      </w:r>
      <w:r>
        <w:rPr>
          <w:rFonts w:hint="eastAsia" w:eastAsia="宋体"/>
          <w:lang w:val="en-US" w:eastAsia="zh-CN"/>
        </w:rPr>
        <w:t xml:space="preserve">2 summarizes </w:t>
      </w:r>
      <w:r>
        <w:t>the</w:t>
      </w:r>
      <w:r>
        <w:rPr>
          <w:rFonts w:hint="eastAsia" w:eastAsia="宋体"/>
          <w:lang w:val="en-US" w:eastAsia="zh-CN"/>
        </w:rPr>
        <w:t xml:space="preserve"> video operation point, sample entry, and DASH integration associated with each</w:t>
      </w:r>
      <w:r>
        <w:t xml:space="preserve"> </w:t>
      </w:r>
      <w:r>
        <w:rPr>
          <w:rFonts w:hint="eastAsia" w:eastAsia="宋体"/>
          <w:lang w:val="en-US" w:eastAsia="zh-CN"/>
        </w:rPr>
        <w:t>video me</w:t>
      </w:r>
      <w:r>
        <w:t xml:space="preserve">dia </w:t>
      </w:r>
      <w:r>
        <w:rPr>
          <w:rFonts w:hint="eastAsia" w:eastAsia="宋体"/>
          <w:lang w:val="en-US" w:eastAsia="zh-CN"/>
        </w:rPr>
        <w:t>p</w:t>
      </w:r>
      <w:r>
        <w:t>rofiles defined in clause 5.</w:t>
      </w:r>
      <w:r>
        <w:rPr>
          <w:rFonts w:hint="eastAsia" w:eastAsia="宋体"/>
          <w:lang w:val="en-US" w:eastAsia="zh-CN"/>
        </w:rPr>
        <w:t>2 of TS 26.118 [26118]</w:t>
      </w:r>
      <w:r>
        <w:t>.</w:t>
      </w:r>
    </w:p>
    <w:p w14:paraId="1736C6CD">
      <w:pPr>
        <w:pStyle w:val="56"/>
      </w:pPr>
      <w:r>
        <w:t>Table 5.</w:t>
      </w:r>
      <w:r>
        <w:rPr>
          <w:rFonts w:hint="eastAsia" w:eastAsia="宋体"/>
          <w:lang w:val="en-US" w:eastAsia="zh-CN"/>
        </w:rPr>
        <w:t>3</w:t>
      </w:r>
      <w:r>
        <w:t>-</w:t>
      </w:r>
      <w:r>
        <w:rPr>
          <w:rFonts w:hint="eastAsia" w:eastAsia="宋体"/>
          <w:lang w:val="en-US" w:eastAsia="zh-CN"/>
        </w:rPr>
        <w:t>2</w:t>
      </w:r>
      <w:r>
        <w:t xml:space="preserve"> Video Media Profiles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8"/>
        <w:gridCol w:w="1984"/>
        <w:gridCol w:w="1559"/>
        <w:gridCol w:w="4644"/>
      </w:tblGrid>
      <w:tr w14:paraId="246291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shd w:val="clear" w:color="auto" w:fill="D9D9D9"/>
          </w:tcPr>
          <w:p w14:paraId="6EEB9AA8">
            <w:pPr>
              <w:pStyle w:val="48"/>
              <w:keepNext w:val="0"/>
              <w:keepLines w:val="0"/>
            </w:pPr>
            <w:r>
              <w:t>Media Profile</w:t>
            </w:r>
          </w:p>
        </w:tc>
        <w:tc>
          <w:tcPr>
            <w:tcW w:w="1984" w:type="dxa"/>
            <w:tcBorders>
              <w:top w:val="single" w:color="auto" w:sz="4" w:space="0"/>
              <w:left w:val="single" w:color="auto" w:sz="4" w:space="0"/>
              <w:bottom w:val="single" w:color="auto" w:sz="4" w:space="0"/>
              <w:right w:val="single" w:color="auto" w:sz="4" w:space="0"/>
            </w:tcBorders>
            <w:shd w:val="clear" w:color="auto" w:fill="D9D9D9"/>
          </w:tcPr>
          <w:p w14:paraId="374D4773">
            <w:pPr>
              <w:pStyle w:val="48"/>
              <w:keepNext w:val="0"/>
              <w:keepLines w:val="0"/>
            </w:pPr>
            <w:r>
              <w:t>Operation Point</w:t>
            </w:r>
          </w:p>
        </w:tc>
        <w:tc>
          <w:tcPr>
            <w:tcW w:w="1559" w:type="dxa"/>
            <w:tcBorders>
              <w:top w:val="single" w:color="auto" w:sz="4" w:space="0"/>
              <w:left w:val="single" w:color="auto" w:sz="4" w:space="0"/>
              <w:bottom w:val="single" w:color="auto" w:sz="4" w:space="0"/>
              <w:right w:val="single" w:color="auto" w:sz="4" w:space="0"/>
            </w:tcBorders>
            <w:shd w:val="clear" w:color="auto" w:fill="D9D9D9"/>
          </w:tcPr>
          <w:p w14:paraId="73041C6E">
            <w:pPr>
              <w:pStyle w:val="48"/>
              <w:keepNext w:val="0"/>
              <w:keepLines w:val="0"/>
            </w:pPr>
            <w:r>
              <w:t>Sample Entry</w:t>
            </w:r>
          </w:p>
        </w:tc>
        <w:tc>
          <w:tcPr>
            <w:tcW w:w="4644" w:type="dxa"/>
            <w:tcBorders>
              <w:top w:val="single" w:color="auto" w:sz="4" w:space="0"/>
              <w:left w:val="single" w:color="auto" w:sz="4" w:space="0"/>
              <w:bottom w:val="single" w:color="auto" w:sz="4" w:space="0"/>
              <w:right w:val="single" w:color="auto" w:sz="4" w:space="0"/>
            </w:tcBorders>
            <w:shd w:val="clear" w:color="auto" w:fill="D9D9D9"/>
          </w:tcPr>
          <w:p w14:paraId="48D842DF">
            <w:pPr>
              <w:pStyle w:val="48"/>
              <w:keepNext w:val="0"/>
              <w:keepLines w:val="0"/>
            </w:pPr>
            <w:r>
              <w:t>DASH Integration</w:t>
            </w:r>
          </w:p>
        </w:tc>
      </w:tr>
      <w:tr w14:paraId="7AE91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339C6C5">
            <w:pPr>
              <w:pStyle w:val="47"/>
              <w:keepNext w:val="0"/>
              <w:keepLines w:val="0"/>
            </w:pPr>
            <w:r>
              <w:t>Basic Video</w:t>
            </w:r>
          </w:p>
          <w:p w14:paraId="313A84A0">
            <w:pPr>
              <w:pStyle w:val="47"/>
              <w:keepNext w:val="0"/>
              <w:keepLines w:val="0"/>
            </w:pPr>
          </w:p>
        </w:tc>
        <w:tc>
          <w:tcPr>
            <w:tcW w:w="1984" w:type="dxa"/>
            <w:tcBorders>
              <w:top w:val="single" w:color="auto" w:sz="4" w:space="0"/>
              <w:left w:val="single" w:color="auto" w:sz="4" w:space="0"/>
              <w:bottom w:val="single" w:color="auto" w:sz="4" w:space="0"/>
              <w:right w:val="single" w:color="auto" w:sz="4" w:space="0"/>
            </w:tcBorders>
          </w:tcPr>
          <w:p w14:paraId="126B9259">
            <w:pPr>
              <w:pStyle w:val="47"/>
              <w:keepNext w:val="0"/>
              <w:keepLines w:val="0"/>
            </w:pPr>
            <w:r>
              <w:t>Basic H.264/AVC</w:t>
            </w:r>
          </w:p>
          <w:p w14:paraId="7CC536E3">
            <w:pPr>
              <w:pStyle w:val="47"/>
              <w:keepNext w:val="0"/>
              <w:keepLines w:val="0"/>
            </w:pPr>
          </w:p>
        </w:tc>
        <w:tc>
          <w:tcPr>
            <w:tcW w:w="1559" w:type="dxa"/>
            <w:tcBorders>
              <w:top w:val="single" w:color="auto" w:sz="4" w:space="0"/>
              <w:left w:val="single" w:color="auto" w:sz="4" w:space="0"/>
              <w:bottom w:val="single" w:color="auto" w:sz="4" w:space="0"/>
              <w:right w:val="single" w:color="auto" w:sz="4" w:space="0"/>
            </w:tcBorders>
          </w:tcPr>
          <w:p w14:paraId="51B4C9AA">
            <w:pPr>
              <w:pStyle w:val="47"/>
              <w:keepNext w:val="0"/>
              <w:keepLines w:val="0"/>
              <w:jc w:val="center"/>
              <w:rPr>
                <w:rFonts w:ascii="Courier New" w:hAnsi="Courier New" w:cs="Courier New"/>
              </w:rPr>
            </w:pPr>
            <w:r>
              <w:rPr>
                <w:rFonts w:ascii="Courier New" w:hAnsi="Courier New" w:cs="Courier New"/>
              </w:rPr>
              <w:t>resv</w:t>
            </w:r>
          </w:p>
          <w:p w14:paraId="38FF9283">
            <w:pPr>
              <w:pStyle w:val="47"/>
              <w:keepNext w:val="0"/>
              <w:keepLines w:val="0"/>
              <w:jc w:val="center"/>
              <w:rPr>
                <w:rFonts w:ascii="Courier New" w:hAnsi="Courier New" w:cs="Courier New"/>
              </w:rPr>
            </w:pPr>
            <w:r>
              <w:rPr>
                <w:rFonts w:ascii="Courier New" w:hAnsi="Courier New" w:cs="Courier New"/>
              </w:rPr>
              <w:t>avc1</w:t>
            </w:r>
          </w:p>
        </w:tc>
        <w:tc>
          <w:tcPr>
            <w:tcW w:w="4644" w:type="dxa"/>
            <w:tcBorders>
              <w:top w:val="single" w:color="auto" w:sz="4" w:space="0"/>
              <w:left w:val="single" w:color="auto" w:sz="4" w:space="0"/>
              <w:bottom w:val="single" w:color="auto" w:sz="4" w:space="0"/>
              <w:right w:val="single" w:color="auto" w:sz="4" w:space="0"/>
            </w:tcBorders>
          </w:tcPr>
          <w:p w14:paraId="4B57FFA3">
            <w:pPr>
              <w:pStyle w:val="47"/>
              <w:keepNext w:val="0"/>
              <w:keepLines w:val="0"/>
              <w:jc w:val="center"/>
            </w:pPr>
            <w:r>
              <w:t>Single Adaptation Set</w:t>
            </w:r>
          </w:p>
          <w:p w14:paraId="67260E18">
            <w:pPr>
              <w:pStyle w:val="47"/>
              <w:keepNext w:val="0"/>
              <w:keepLines w:val="0"/>
              <w:jc w:val="center"/>
            </w:pPr>
            <w:r>
              <w:t>Single Representation streaming</w:t>
            </w:r>
          </w:p>
        </w:tc>
      </w:tr>
      <w:tr w14:paraId="63BE18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02EEE6A3">
            <w:pPr>
              <w:pStyle w:val="47"/>
              <w:keepNext w:val="0"/>
              <w:keepLines w:val="0"/>
            </w:pPr>
            <w:r>
              <w:t>Main Video</w:t>
            </w:r>
          </w:p>
        </w:tc>
        <w:tc>
          <w:tcPr>
            <w:tcW w:w="1984" w:type="dxa"/>
            <w:tcBorders>
              <w:top w:val="single" w:color="auto" w:sz="4" w:space="0"/>
              <w:left w:val="single" w:color="auto" w:sz="4" w:space="0"/>
              <w:bottom w:val="single" w:color="auto" w:sz="4" w:space="0"/>
              <w:right w:val="single" w:color="auto" w:sz="4" w:space="0"/>
            </w:tcBorders>
          </w:tcPr>
          <w:p w14:paraId="526DCD1D">
            <w:pPr>
              <w:pStyle w:val="47"/>
              <w:keepNext w:val="0"/>
              <w:keepLines w:val="0"/>
            </w:pPr>
            <w:r>
              <w:t xml:space="preserve">Main H.265/HEVC or Main 8K H.265/HEVC </w:t>
            </w:r>
          </w:p>
        </w:tc>
        <w:tc>
          <w:tcPr>
            <w:tcW w:w="1559" w:type="dxa"/>
            <w:tcBorders>
              <w:top w:val="single" w:color="auto" w:sz="4" w:space="0"/>
              <w:left w:val="single" w:color="auto" w:sz="4" w:space="0"/>
              <w:bottom w:val="single" w:color="auto" w:sz="4" w:space="0"/>
              <w:right w:val="single" w:color="auto" w:sz="4" w:space="0"/>
            </w:tcBorders>
          </w:tcPr>
          <w:p w14:paraId="6C84F31E">
            <w:pPr>
              <w:pStyle w:val="47"/>
              <w:keepNext w:val="0"/>
              <w:keepLines w:val="0"/>
              <w:jc w:val="center"/>
              <w:rPr>
                <w:rFonts w:ascii="Courier New" w:hAnsi="Courier New" w:cs="Courier New"/>
              </w:rPr>
            </w:pPr>
            <w:r>
              <w:rPr>
                <w:rFonts w:ascii="Courier New" w:hAnsi="Courier New" w:cs="Courier New"/>
              </w:rPr>
              <w:t>resv</w:t>
            </w:r>
          </w:p>
          <w:p w14:paraId="1D0DDFCE">
            <w:pPr>
              <w:pStyle w:val="47"/>
              <w:keepNext w:val="0"/>
              <w:keepLines w:val="0"/>
              <w:jc w:val="center"/>
              <w:rPr>
                <w:rFonts w:ascii="Courier New" w:hAnsi="Courier New" w:cs="Courier New"/>
              </w:rPr>
            </w:pPr>
            <w:r>
              <w:rPr>
                <w:rFonts w:ascii="Courier New" w:hAnsi="Courier New" w:cs="Courier New"/>
              </w:rPr>
              <w:t xml:space="preserve">hvc1 </w:t>
            </w:r>
          </w:p>
        </w:tc>
        <w:tc>
          <w:tcPr>
            <w:tcW w:w="4644" w:type="dxa"/>
            <w:tcBorders>
              <w:top w:val="single" w:color="auto" w:sz="4" w:space="0"/>
              <w:left w:val="single" w:color="auto" w:sz="4" w:space="0"/>
              <w:bottom w:val="single" w:color="auto" w:sz="4" w:space="0"/>
              <w:right w:val="single" w:color="auto" w:sz="4" w:space="0"/>
            </w:tcBorders>
          </w:tcPr>
          <w:p w14:paraId="5F4E4D8F">
            <w:pPr>
              <w:pStyle w:val="47"/>
              <w:keepNext w:val="0"/>
              <w:keepLines w:val="0"/>
              <w:jc w:val="center"/>
            </w:pPr>
            <w:r>
              <w:t>Single or Multiple independent Adaptation Sets offered</w:t>
            </w:r>
          </w:p>
          <w:p w14:paraId="4FF59C5A">
            <w:pPr>
              <w:pStyle w:val="47"/>
              <w:keepNext w:val="0"/>
              <w:keepLines w:val="0"/>
              <w:jc w:val="center"/>
            </w:pPr>
            <w:r>
              <w:t>Single Representation streaming</w:t>
            </w:r>
          </w:p>
        </w:tc>
      </w:tr>
      <w:tr w14:paraId="1AD38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tcBorders>
              <w:top w:val="single" w:color="auto" w:sz="4" w:space="0"/>
              <w:left w:val="single" w:color="auto" w:sz="4" w:space="0"/>
              <w:bottom w:val="single" w:color="auto" w:sz="4" w:space="0"/>
              <w:right w:val="single" w:color="auto" w:sz="4" w:space="0"/>
            </w:tcBorders>
          </w:tcPr>
          <w:p w14:paraId="511CB301">
            <w:pPr>
              <w:pStyle w:val="47"/>
              <w:keepNext w:val="0"/>
              <w:keepLines w:val="0"/>
            </w:pPr>
            <w:r>
              <w:t xml:space="preserve">Advanced Video </w:t>
            </w:r>
          </w:p>
        </w:tc>
        <w:tc>
          <w:tcPr>
            <w:tcW w:w="1984" w:type="dxa"/>
            <w:tcBorders>
              <w:top w:val="single" w:color="auto" w:sz="4" w:space="0"/>
              <w:left w:val="single" w:color="auto" w:sz="4" w:space="0"/>
              <w:bottom w:val="single" w:color="auto" w:sz="4" w:space="0"/>
              <w:right w:val="single" w:color="auto" w:sz="4" w:space="0"/>
            </w:tcBorders>
          </w:tcPr>
          <w:p w14:paraId="7A663371">
            <w:pPr>
              <w:pStyle w:val="47"/>
              <w:keepNext w:val="0"/>
              <w:keepLines w:val="0"/>
            </w:pPr>
            <w:r>
              <w:t>Flexible H.265/HEVC</w:t>
            </w:r>
          </w:p>
        </w:tc>
        <w:tc>
          <w:tcPr>
            <w:tcW w:w="1559" w:type="dxa"/>
            <w:tcBorders>
              <w:top w:val="single" w:color="auto" w:sz="4" w:space="0"/>
              <w:left w:val="single" w:color="auto" w:sz="4" w:space="0"/>
              <w:bottom w:val="single" w:color="auto" w:sz="4" w:space="0"/>
              <w:right w:val="single" w:color="auto" w:sz="4" w:space="0"/>
            </w:tcBorders>
          </w:tcPr>
          <w:p w14:paraId="416F301D">
            <w:pPr>
              <w:pStyle w:val="47"/>
              <w:keepNext w:val="0"/>
              <w:keepLines w:val="0"/>
              <w:jc w:val="center"/>
              <w:rPr>
                <w:rFonts w:ascii="Courier New" w:hAnsi="Courier New" w:cs="Courier New"/>
              </w:rPr>
            </w:pPr>
            <w:r>
              <w:rPr>
                <w:rFonts w:ascii="Courier New" w:hAnsi="Courier New" w:cs="Courier New"/>
              </w:rPr>
              <w:t>resv</w:t>
            </w:r>
          </w:p>
          <w:p w14:paraId="156262F7">
            <w:pPr>
              <w:pStyle w:val="47"/>
              <w:keepNext w:val="0"/>
              <w:keepLines w:val="0"/>
              <w:jc w:val="center"/>
              <w:rPr>
                <w:rFonts w:ascii="Courier New" w:hAnsi="Courier New" w:cs="Courier New"/>
              </w:rPr>
            </w:pPr>
            <w:r>
              <w:rPr>
                <w:rFonts w:ascii="Courier New" w:hAnsi="Courier New" w:cs="Courier New"/>
              </w:rPr>
              <w:t>hvc1, hvc2</w:t>
            </w:r>
          </w:p>
        </w:tc>
        <w:tc>
          <w:tcPr>
            <w:tcW w:w="4644" w:type="dxa"/>
            <w:tcBorders>
              <w:top w:val="single" w:color="auto" w:sz="4" w:space="0"/>
              <w:left w:val="single" w:color="auto" w:sz="4" w:space="0"/>
              <w:bottom w:val="single" w:color="auto" w:sz="4" w:space="0"/>
              <w:right w:val="single" w:color="auto" w:sz="4" w:space="0"/>
            </w:tcBorders>
          </w:tcPr>
          <w:p w14:paraId="3E3E704B">
            <w:pPr>
              <w:pStyle w:val="47"/>
              <w:keepNext w:val="0"/>
              <w:keepLines w:val="0"/>
              <w:jc w:val="center"/>
            </w:pPr>
            <w:r>
              <w:t>Single or Multiple dependent Adaptation Sets offered</w:t>
            </w:r>
          </w:p>
          <w:p w14:paraId="1D09252F">
            <w:pPr>
              <w:pStyle w:val="47"/>
              <w:keepNext w:val="0"/>
              <w:keepLines w:val="0"/>
              <w:jc w:val="center"/>
            </w:pPr>
            <w:r>
              <w:t>Single or Multiple representation streaming</w:t>
            </w:r>
          </w:p>
        </w:tc>
      </w:tr>
      <w:bookmarkEnd w:id="728"/>
    </w:tbl>
    <w:p w14:paraId="10E985CA">
      <w:pPr>
        <w:pStyle w:val="3"/>
        <w:rPr>
          <w:lang w:val="en-US" w:eastAsia="zh-CN"/>
        </w:rPr>
      </w:pPr>
      <w:bookmarkStart w:id="729" w:name="_Toc9585"/>
      <w:bookmarkStart w:id="730" w:name="_Toc11727"/>
      <w:bookmarkStart w:id="731" w:name="_Toc2695"/>
      <w:bookmarkStart w:id="732" w:name="_Toc857"/>
      <w:bookmarkStart w:id="733" w:name="_Toc175338144"/>
      <w:bookmarkStart w:id="734" w:name="_Toc32091"/>
      <w:bookmarkStart w:id="735" w:name="_Toc29898"/>
      <w:bookmarkStart w:id="736" w:name="_Toc18447"/>
      <w:bookmarkStart w:id="737" w:name="_Toc17919"/>
      <w:r>
        <w:rPr>
          <w:rFonts w:hint="eastAsia"/>
          <w:lang w:val="en-US" w:eastAsia="zh-CN"/>
        </w:rPr>
        <w:t>5.4</w:t>
      </w:r>
      <w:r>
        <w:rPr>
          <w:rFonts w:hint="eastAsia"/>
          <w:lang w:val="en-US" w:eastAsia="zh-CN"/>
        </w:rPr>
        <w:tab/>
      </w:r>
      <w:r>
        <w:rPr>
          <w:rFonts w:hint="eastAsia"/>
          <w:lang w:val="en-US" w:eastAsia="zh-CN"/>
        </w:rPr>
        <w:t>Messaging Services</w:t>
      </w:r>
      <w:bookmarkEnd w:id="729"/>
      <w:bookmarkEnd w:id="730"/>
      <w:bookmarkEnd w:id="731"/>
      <w:bookmarkEnd w:id="732"/>
      <w:bookmarkEnd w:id="733"/>
      <w:bookmarkEnd w:id="734"/>
      <w:bookmarkEnd w:id="735"/>
      <w:bookmarkEnd w:id="736"/>
      <w:bookmarkEnd w:id="737"/>
    </w:p>
    <w:p w14:paraId="3194A688">
      <w:pPr>
        <w:rPr>
          <w:rFonts w:eastAsia="宋体"/>
          <w:lang w:val="en-US" w:eastAsia="zh-CN"/>
        </w:rPr>
      </w:pPr>
      <w:r>
        <w:rPr>
          <w:rFonts w:hint="eastAsia" w:eastAsia="宋体"/>
          <w:lang w:val="en-US" w:eastAsia="zh-CN"/>
        </w:rPr>
        <w:t xml:space="preserve">3GPP TS 26.143 [26143] specifies the media types, formats, codecs capabilities and profiles for the messaging applications used over the 5G System. The document extends to codecs for speech, audio, video, still images, bitmap graphics, 3D scenes and assets, and other media in general, as well as scene description. </w:t>
      </w:r>
    </w:p>
    <w:p w14:paraId="79B735F3">
      <w:r>
        <w:t xml:space="preserve">Specifically, </w:t>
      </w:r>
      <w:r>
        <w:rPr>
          <w:rFonts w:hint="eastAsia" w:eastAsia="宋体"/>
          <w:lang w:val="en-US" w:eastAsia="zh-CN"/>
        </w:rPr>
        <w:t xml:space="preserve">the </w:t>
      </w:r>
      <w:r>
        <w:rPr>
          <w:rFonts w:eastAsia="宋体"/>
          <w:lang w:val="en-US" w:eastAsia="zh-CN"/>
        </w:rPr>
        <w:t xml:space="preserve">2D </w:t>
      </w:r>
      <w:r>
        <w:t>video</w:t>
      </w:r>
      <w:r>
        <w:rPr>
          <w:rFonts w:hint="eastAsia" w:eastAsia="宋体"/>
          <w:lang w:val="en-US" w:eastAsia="zh-CN"/>
        </w:rPr>
        <w:t xml:space="preserve"> c</w:t>
      </w:r>
      <w:r>
        <w:t>apabilities defined in TS 26.143</w:t>
      </w:r>
      <w:r>
        <w:rPr>
          <w:rFonts w:hint="eastAsia" w:eastAsia="宋体"/>
          <w:lang w:val="en-US" w:eastAsia="zh-CN"/>
        </w:rPr>
        <w:t xml:space="preserve"> </w:t>
      </w:r>
      <w:r>
        <w:t>[</w:t>
      </w:r>
      <w:r>
        <w:rPr>
          <w:rFonts w:hint="eastAsia" w:eastAsia="宋体"/>
          <w:lang w:val="en-US" w:eastAsia="zh-CN"/>
        </w:rPr>
        <w:t>26143</w:t>
      </w:r>
      <w:r>
        <w:t>] clause 6.2 are fully aligned with 5G Media Streaming in 3GPP TS 26.511</w:t>
      </w:r>
      <w:r>
        <w:rPr>
          <w:rFonts w:hint="eastAsia" w:eastAsia="宋体"/>
          <w:lang w:val="en-US" w:eastAsia="zh-CN"/>
        </w:rPr>
        <w:t xml:space="preserve"> [26511]</w:t>
      </w:r>
      <w:r>
        <w:t>:</w:t>
      </w:r>
    </w:p>
    <w:p w14:paraId="7B89E5CD">
      <w:pPr>
        <w:pStyle w:val="55"/>
      </w:pPr>
      <w:r>
        <w:t>-</w:t>
      </w:r>
      <w:r>
        <w:tab/>
      </w:r>
      <w:r>
        <w:rPr>
          <w:b/>
          <w:bCs/>
        </w:rPr>
        <w:t>AVC with HD</w:t>
      </w:r>
      <w:r>
        <w:t xml:space="preserve"> and </w:t>
      </w:r>
      <w:r>
        <w:rPr>
          <w:b/>
          <w:bCs/>
        </w:rPr>
        <w:t>Full-HD resolutions</w:t>
      </w:r>
    </w:p>
    <w:p w14:paraId="7F1E8B1E">
      <w:pPr>
        <w:pStyle w:val="55"/>
        <w:rPr>
          <w:b/>
          <w:bCs/>
        </w:rPr>
      </w:pPr>
      <w:r>
        <w:t>-</w:t>
      </w:r>
      <w:r>
        <w:tab/>
      </w:r>
      <w:r>
        <w:rPr>
          <w:b/>
          <w:bCs/>
        </w:rPr>
        <w:t>HEVC with HD</w:t>
      </w:r>
      <w:r>
        <w:t xml:space="preserve">, </w:t>
      </w:r>
      <w:r>
        <w:rPr>
          <w:b/>
          <w:bCs/>
        </w:rPr>
        <w:t>Full-HD</w:t>
      </w:r>
      <w:r>
        <w:t xml:space="preserve"> and </w:t>
      </w:r>
      <w:r>
        <w:rPr>
          <w:b/>
          <w:bCs/>
        </w:rPr>
        <w:t>UHD resolutions</w:t>
      </w:r>
    </w:p>
    <w:p w14:paraId="5959BF5F">
      <w:pPr>
        <w:rPr>
          <w:lang w:val="en-US"/>
        </w:rPr>
      </w:pPr>
      <w:r>
        <w:rPr>
          <w:rFonts w:eastAsia="宋体"/>
          <w:lang w:val="en-US" w:eastAsia="zh-CN"/>
        </w:rPr>
        <w:t>For Beyond 2D video capabilities, as</w:t>
      </w:r>
      <w:r>
        <w:rPr>
          <w:rFonts w:hint="eastAsia" w:eastAsia="宋体"/>
          <w:lang w:val="en-US" w:eastAsia="zh-CN"/>
        </w:rPr>
        <w:t xml:space="preserve"> HEVC simulcast and HEVC frame packing already </w:t>
      </w:r>
      <w:r>
        <w:rPr>
          <w:rFonts w:eastAsia="宋体"/>
          <w:lang w:val="en-US" w:eastAsia="zh-CN"/>
        </w:rPr>
        <w:t xml:space="preserve">been </w:t>
      </w:r>
      <w:r>
        <w:rPr>
          <w:rFonts w:hint="eastAsia" w:eastAsia="宋体"/>
          <w:lang w:val="en-US" w:eastAsia="zh-CN"/>
        </w:rPr>
        <w:t xml:space="preserve">included in SA4 </w:t>
      </w:r>
      <w:r>
        <w:rPr>
          <w:rFonts w:eastAsia="宋体"/>
          <w:lang w:val="en-US" w:eastAsia="zh-CN"/>
        </w:rPr>
        <w:t>specifications and</w:t>
      </w:r>
      <w:r>
        <w:rPr>
          <w:rFonts w:hint="eastAsia" w:eastAsia="宋体"/>
          <w:lang w:val="en-US" w:eastAsia="zh-CN"/>
        </w:rPr>
        <w:t xml:space="preserve"> given the coding benefits</w:t>
      </w:r>
      <w:r>
        <w:rPr>
          <w:rFonts w:eastAsia="宋体"/>
          <w:lang w:val="en-US" w:eastAsia="zh-CN"/>
        </w:rPr>
        <w:t xml:space="preserve"> </w:t>
      </w:r>
      <w:r>
        <w:rPr>
          <w:rFonts w:hint="eastAsia" w:eastAsia="宋体"/>
          <w:lang w:val="en-US" w:eastAsia="zh-CN"/>
        </w:rPr>
        <w:t xml:space="preserve">MV-HEVC provides compared to </w:t>
      </w:r>
      <w:r>
        <w:rPr>
          <w:rFonts w:eastAsia="宋体"/>
          <w:lang w:val="en-US" w:eastAsia="zh-CN"/>
        </w:rPr>
        <w:t>these</w:t>
      </w:r>
      <w:r>
        <w:rPr>
          <w:rFonts w:hint="eastAsia" w:eastAsia="宋体"/>
          <w:lang w:val="en-US" w:eastAsia="zh-CN"/>
        </w:rPr>
        <w:t xml:space="preserve"> solutions, </w:t>
      </w:r>
      <w:r>
        <w:rPr>
          <w:rFonts w:eastAsia="宋体"/>
          <w:lang w:val="en-US" w:eastAsia="zh-CN"/>
        </w:rPr>
        <w:t xml:space="preserve">the </w:t>
      </w:r>
      <w:r>
        <w:rPr>
          <w:rFonts w:hint="eastAsia" w:eastAsia="宋体"/>
          <w:lang w:val="en-US" w:eastAsia="zh-CN"/>
        </w:rPr>
        <w:t>support for stereoscopic MV-HEVC</w:t>
      </w:r>
      <w:r>
        <w:rPr>
          <w:rFonts w:eastAsia="宋体"/>
          <w:lang w:val="en-US" w:eastAsia="zh-CN"/>
        </w:rPr>
        <w:t xml:space="preserve"> for</w:t>
      </w:r>
      <w:r>
        <w:rPr>
          <w:rFonts w:hint="eastAsia" w:eastAsia="宋体"/>
          <w:lang w:val="en-US" w:eastAsia="zh-CN"/>
        </w:rPr>
        <w:t xml:space="preserve"> </w:t>
      </w:r>
      <w:r>
        <w:rPr>
          <w:rFonts w:eastAsia="宋体"/>
          <w:lang w:val="en-US" w:eastAsia="zh-CN"/>
        </w:rPr>
        <w:t>l</w:t>
      </w:r>
      <w:r>
        <w:t>ow delay applications of stereoscopic 3D video</w:t>
      </w:r>
      <w:r>
        <w:rPr>
          <w:rFonts w:eastAsia="宋体"/>
          <w:lang w:val="en-US" w:eastAsia="zh-CN"/>
        </w:rPr>
        <w:t xml:space="preserve"> was recommended by TR 26.966</w:t>
      </w:r>
      <w:r>
        <w:rPr>
          <w:rFonts w:hint="eastAsia" w:eastAsia="宋体"/>
          <w:lang w:val="en-US" w:eastAsia="zh-CN"/>
        </w:rPr>
        <w:t xml:space="preserve"> </w:t>
      </w:r>
      <w:r>
        <w:rPr>
          <w:rFonts w:eastAsia="宋体"/>
          <w:lang w:val="en-US" w:eastAsia="zh-CN"/>
        </w:rPr>
        <w:t>[</w:t>
      </w:r>
      <w:r>
        <w:rPr>
          <w:rFonts w:hint="eastAsia" w:eastAsia="宋体"/>
          <w:lang w:val="en-US" w:eastAsia="zh-CN"/>
        </w:rPr>
        <w:t>26966</w:t>
      </w:r>
      <w:r>
        <w:rPr>
          <w:rFonts w:eastAsia="宋体"/>
          <w:lang w:val="en-US" w:eastAsia="zh-CN"/>
        </w:rPr>
        <w:t>].</w:t>
      </w:r>
      <w:r>
        <w:rPr>
          <w:rFonts w:hint="eastAsia" w:eastAsia="宋体"/>
          <w:lang w:val="en-US" w:eastAsia="zh-CN"/>
        </w:rPr>
        <w:t xml:space="preserve"> This aspect is being addressed in a Rel-19 work </w:t>
      </w:r>
      <w:r>
        <w:rPr>
          <w:rFonts w:hint="eastAsia"/>
        </w:rPr>
        <w:t>TS 26.265</w:t>
      </w:r>
      <w:r>
        <w:rPr>
          <w:rFonts w:hint="eastAsia" w:eastAsia="宋体"/>
          <w:lang w:val="en-US" w:eastAsia="zh-CN"/>
        </w:rPr>
        <w:t xml:space="preserve"> </w:t>
      </w:r>
      <w:r>
        <w:rPr>
          <w:rFonts w:eastAsia="宋体"/>
          <w:lang w:val="en-US" w:eastAsia="zh-CN"/>
        </w:rPr>
        <w:t>[</w:t>
      </w:r>
      <w:r>
        <w:rPr>
          <w:rFonts w:hint="eastAsia" w:eastAsia="宋体"/>
          <w:lang w:val="en-US" w:eastAsia="zh-CN"/>
        </w:rPr>
        <w:t>26265</w:t>
      </w:r>
      <w:r>
        <w:rPr>
          <w:rFonts w:eastAsia="宋体"/>
          <w:lang w:val="en-US" w:eastAsia="zh-CN"/>
        </w:rPr>
        <w:t>].</w:t>
      </w:r>
    </w:p>
    <w:p w14:paraId="086C11C4">
      <w:pPr>
        <w:pStyle w:val="2"/>
        <w:rPr>
          <w:rFonts w:eastAsia="Times New Roman"/>
          <w:lang w:val="en-US" w:eastAsia="zh-CN"/>
        </w:rPr>
      </w:pPr>
      <w:bookmarkStart w:id="738" w:name="_Toc20511"/>
      <w:bookmarkStart w:id="739" w:name="_Toc30876"/>
      <w:bookmarkStart w:id="740" w:name="_Toc175338145"/>
      <w:bookmarkStart w:id="741" w:name="_Toc32507"/>
      <w:bookmarkStart w:id="742" w:name="_Toc30768"/>
      <w:bookmarkStart w:id="743" w:name="_Toc11329"/>
      <w:bookmarkStart w:id="744" w:name="_Toc24825"/>
      <w:bookmarkStart w:id="745" w:name="_Toc17448"/>
      <w:bookmarkStart w:id="746" w:name="_Toc27701"/>
      <w:bookmarkStart w:id="747" w:name="_Toc55812964"/>
      <w:bookmarkStart w:id="748" w:name="_Toc104459185"/>
      <w:bookmarkStart w:id="749" w:name="_Toc49376988"/>
      <w:bookmarkStart w:id="750" w:name="_Toc10323"/>
      <w:bookmarkStart w:id="751" w:name="_Toc14303"/>
      <w:bookmarkStart w:id="752" w:name="_Toc15561"/>
      <w:bookmarkStart w:id="753" w:name="_Toc7716"/>
      <w:bookmarkStart w:id="754" w:name="_Toc11726"/>
      <w:bookmarkStart w:id="755" w:name="_Toc17139"/>
      <w:bookmarkStart w:id="756" w:name="_Toc26824"/>
      <w:bookmarkStart w:id="757" w:name="_Toc22683"/>
      <w:bookmarkStart w:id="758" w:name="_Toc30066"/>
      <w:bookmarkStart w:id="759" w:name="_Toc11253"/>
      <w:r>
        <w:rPr>
          <w:rFonts w:hint="default" w:eastAsia="Times New Roman"/>
          <w:lang w:val="en-US" w:eastAsia="zh-CN"/>
        </w:rPr>
        <w:t>6</w:t>
      </w:r>
      <w:r>
        <w:rPr>
          <w:rFonts w:eastAsia="Times New Roman"/>
          <w:lang w:val="en-US" w:eastAsia="zh-CN"/>
        </w:rPr>
        <w:tab/>
      </w:r>
      <w:r>
        <w:rPr>
          <w:rFonts w:hint="default"/>
          <w:lang w:val="en-US" w:eastAsia="zh-CN"/>
        </w:rPr>
        <w:t>Evaluation and Characterization Framework</w:t>
      </w:r>
      <w:bookmarkEnd w:id="738"/>
      <w:bookmarkEnd w:id="739"/>
      <w:bookmarkEnd w:id="740"/>
      <w:bookmarkEnd w:id="741"/>
      <w:bookmarkEnd w:id="742"/>
      <w:bookmarkEnd w:id="743"/>
      <w:bookmarkEnd w:id="744"/>
      <w:bookmarkEnd w:id="745"/>
      <w:bookmarkEnd w:id="746"/>
    </w:p>
    <w:bookmarkEnd w:id="747"/>
    <w:bookmarkEnd w:id="748"/>
    <w:bookmarkEnd w:id="749"/>
    <w:p w14:paraId="349859DD">
      <w:pPr>
        <w:pStyle w:val="3"/>
        <w:rPr>
          <w:lang w:val="en-US" w:eastAsia="zh-CN"/>
        </w:rPr>
      </w:pPr>
      <w:bookmarkStart w:id="760" w:name="_Toc49376989"/>
      <w:bookmarkStart w:id="761" w:name="_Toc55812965"/>
      <w:bookmarkStart w:id="762" w:name="_Toc104459186"/>
      <w:bookmarkStart w:id="763" w:name="_Toc28020"/>
      <w:bookmarkStart w:id="764" w:name="_Toc715"/>
      <w:bookmarkStart w:id="765" w:name="_Toc13074"/>
      <w:bookmarkStart w:id="766" w:name="_Toc23151"/>
      <w:bookmarkStart w:id="767" w:name="_Toc29231"/>
      <w:bookmarkStart w:id="768" w:name="_Toc175338146"/>
      <w:bookmarkStart w:id="769" w:name="_Toc24601"/>
      <w:bookmarkStart w:id="770" w:name="_Toc30344"/>
      <w:bookmarkStart w:id="771" w:name="_Toc4014"/>
      <w:r>
        <w:rPr>
          <w:rFonts w:hint="eastAsia"/>
          <w:lang w:val="en-US" w:eastAsia="zh-CN"/>
        </w:rPr>
        <w:t>6.</w:t>
      </w:r>
      <w:bookmarkEnd w:id="760"/>
      <w:r>
        <w:rPr>
          <w:rFonts w:hint="eastAsia"/>
          <w:lang w:val="en-US" w:eastAsia="zh-CN"/>
        </w:rPr>
        <w:t>1</w:t>
      </w:r>
      <w:r>
        <w:rPr>
          <w:rFonts w:hint="eastAsia"/>
          <w:lang w:val="en-US" w:eastAsia="zh-CN"/>
        </w:rPr>
        <w:tab/>
      </w:r>
      <w:r>
        <w:rPr>
          <w:rFonts w:hint="eastAsia"/>
          <w:lang w:val="en-US" w:eastAsia="zh-CN"/>
        </w:rPr>
        <w:t>Overview</w:t>
      </w:r>
      <w:bookmarkEnd w:id="761"/>
      <w:bookmarkEnd w:id="762"/>
      <w:bookmarkEnd w:id="763"/>
      <w:bookmarkEnd w:id="764"/>
      <w:bookmarkEnd w:id="765"/>
      <w:bookmarkEnd w:id="766"/>
      <w:bookmarkEnd w:id="767"/>
      <w:bookmarkEnd w:id="768"/>
      <w:bookmarkEnd w:id="769"/>
      <w:bookmarkEnd w:id="770"/>
      <w:bookmarkEnd w:id="771"/>
    </w:p>
    <w:p w14:paraId="0FD895C7">
      <w:pPr>
        <w:rPr>
          <w:lang w:val="en-US"/>
        </w:rPr>
      </w:pPr>
      <w:r>
        <w:rPr>
          <w:lang w:val="en-US"/>
        </w:rPr>
        <w:t>Generally, the test and characterization framework as documented in TR 26.955, clause 5 also applies to this document. This clause only documents differences and extensions that are needed for beyond 2D Evaluation and characterization framework.</w:t>
      </w:r>
    </w:p>
    <w:p w14:paraId="50723E33">
      <w:pPr>
        <w:rPr>
          <w:lang w:val="en-US"/>
        </w:rPr>
      </w:pPr>
      <w:r>
        <w:rPr>
          <w:lang w:val="en-US"/>
        </w:rPr>
        <w:t xml:space="preserve">The overview of the evaluation framework for the B2D messaging is presented in Figure </w:t>
      </w:r>
      <w:r>
        <w:rPr>
          <w:rFonts w:hint="eastAsia" w:eastAsia="宋体"/>
          <w:lang w:val="en-US" w:eastAsia="zh-CN"/>
        </w:rPr>
        <w:t>6</w:t>
      </w:r>
      <w:r>
        <w:rPr>
          <w:lang w:val="en-US"/>
        </w:rPr>
        <w:t>.1-1. Representative reference sequences are collected and stored in a well</w:t>
      </w:r>
      <w:r>
        <w:rPr>
          <w:rFonts w:hint="eastAsia" w:eastAsia="宋体"/>
          <w:lang w:val="en-US" w:eastAsia="zh-CN"/>
        </w:rPr>
        <w:t>-</w:t>
      </w:r>
      <w:r>
        <w:rPr>
          <w:lang w:val="en-US"/>
        </w:rPr>
        <w:t xml:space="preserve">defined B2D format. For a video encoder, the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4B6CE884">
      <w:pPr>
        <w:rPr>
          <w:lang w:val="en-US"/>
        </w:rPr>
      </w:pPr>
      <w:r>
        <w:rPr>
          <w:lang w:val="en-US"/>
        </w:rPr>
        <w:drawing>
          <wp:inline distT="0" distB="0" distL="0" distR="0">
            <wp:extent cx="5747385" cy="1628140"/>
            <wp:effectExtent l="0" t="0" r="5715" b="1016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768940" cy="1634439"/>
                    </a:xfrm>
                    <a:prstGeom prst="rect">
                      <a:avLst/>
                    </a:prstGeom>
                    <a:noFill/>
                  </pic:spPr>
                </pic:pic>
              </a:graphicData>
            </a:graphic>
          </wp:inline>
        </w:drawing>
      </w:r>
    </w:p>
    <w:p w14:paraId="519ECDC0">
      <w:pPr>
        <w:pStyle w:val="56"/>
        <w:rPr>
          <w:lang w:val="en-US"/>
        </w:rPr>
      </w:pPr>
      <w:r>
        <w:rPr>
          <w:lang w:val="en-US"/>
        </w:rPr>
        <w:t xml:space="preserve">Figure </w:t>
      </w:r>
      <w:r>
        <w:rPr>
          <w:rFonts w:hint="eastAsia" w:eastAsia="宋体"/>
          <w:lang w:val="en-US" w:eastAsia="zh-CN"/>
        </w:rPr>
        <w:t>6</w:t>
      </w:r>
      <w:r>
        <w:rPr>
          <w:lang w:val="en-US"/>
        </w:rPr>
        <w:t>.1-1 B2D Evaluation framework</w:t>
      </w:r>
    </w:p>
    <w:p w14:paraId="0D64D3E0">
      <w:pPr>
        <w:pStyle w:val="56"/>
        <w:rPr>
          <w:lang w:val="en-US"/>
        </w:rPr>
      </w:pPr>
    </w:p>
    <w:p w14:paraId="107D8D4A">
      <w:pPr>
        <w:pStyle w:val="3"/>
        <w:rPr>
          <w:lang w:val="en-US"/>
        </w:rPr>
      </w:pPr>
      <w:bookmarkStart w:id="772" w:name="_Toc11364"/>
      <w:bookmarkStart w:id="773" w:name="_Toc32148"/>
      <w:bookmarkStart w:id="774" w:name="_Toc17531"/>
      <w:bookmarkStart w:id="775" w:name="_Toc14490"/>
      <w:bookmarkStart w:id="776" w:name="_Toc25672"/>
      <w:bookmarkStart w:id="777" w:name="_Toc27870"/>
      <w:bookmarkStart w:id="778" w:name="_Toc175338147"/>
      <w:bookmarkStart w:id="779" w:name="_Toc18439"/>
      <w:bookmarkStart w:id="780" w:name="_Toc27136"/>
      <w:r>
        <w:rPr>
          <w:lang w:val="en-US"/>
        </w:rPr>
        <w:t>6.2</w:t>
      </w:r>
      <w:r>
        <w:rPr>
          <w:rFonts w:hint="eastAsia" w:eastAsia="宋体"/>
          <w:lang w:val="en-US" w:eastAsia="zh-CN"/>
        </w:rPr>
        <w:tab/>
      </w:r>
      <w:r>
        <w:rPr>
          <w:lang w:val="en-US"/>
        </w:rPr>
        <w:t>Reference Sequences</w:t>
      </w:r>
      <w:bookmarkEnd w:id="772"/>
      <w:bookmarkEnd w:id="773"/>
      <w:bookmarkEnd w:id="774"/>
      <w:bookmarkEnd w:id="775"/>
      <w:bookmarkEnd w:id="776"/>
      <w:bookmarkEnd w:id="777"/>
      <w:bookmarkEnd w:id="778"/>
      <w:bookmarkEnd w:id="779"/>
      <w:bookmarkEnd w:id="780"/>
    </w:p>
    <w:p w14:paraId="43FF8E9B">
      <w:pPr>
        <w:rPr>
          <w:lang w:val="en-US"/>
        </w:rPr>
      </w:pPr>
      <w:r>
        <w:rPr>
          <w:lang w:val="en-US"/>
        </w:rPr>
        <w:t>This document provides reference sequences that are used to generate anchors and are also made available in order to generate test bitstreams for other codecs. Reference sequences are selected to be representative for a scenario.</w:t>
      </w:r>
    </w:p>
    <w:p w14:paraId="59753188">
      <w:pPr>
        <w:rPr>
          <w:lang w:val="en-US"/>
        </w:rPr>
      </w:pPr>
      <w:r>
        <w:rPr>
          <w:lang w:val="en-US"/>
        </w:rPr>
        <w:t xml:space="preserve">Reference sequences are described in Annex C of this document along with their properties and their licenses. A format for raw reference sequences based on a JSON schema is defined in clause B.2. </w:t>
      </w:r>
    </w:p>
    <w:p w14:paraId="5B881617">
      <w:pPr>
        <w:rPr>
          <w:lang w:val="en-US"/>
        </w:rPr>
      </w:pPr>
      <w:r>
        <w:rPr>
          <w:lang w:val="en-US"/>
        </w:rPr>
        <w:t>Annex D describes how to upload new proposed reference sequences and how to download the reference sequences.</w:t>
      </w:r>
    </w:p>
    <w:p w14:paraId="51948E2D">
      <w:pPr>
        <w:pStyle w:val="3"/>
        <w:rPr>
          <w:lang w:val="en-US"/>
        </w:rPr>
      </w:pPr>
      <w:bookmarkStart w:id="781" w:name="_Toc21244"/>
      <w:bookmarkStart w:id="782" w:name="_Toc12472"/>
      <w:bookmarkStart w:id="783" w:name="_Toc7736"/>
      <w:bookmarkStart w:id="784" w:name="_Toc29868"/>
      <w:bookmarkStart w:id="785" w:name="_Toc26542"/>
      <w:bookmarkStart w:id="786" w:name="_Toc23590"/>
      <w:bookmarkStart w:id="787" w:name="_Toc175338148"/>
      <w:bookmarkStart w:id="788" w:name="_Toc24365"/>
      <w:bookmarkStart w:id="789" w:name="_Toc10231"/>
      <w:r>
        <w:rPr>
          <w:lang w:val="en-US"/>
        </w:rPr>
        <w:t>6.3</w:t>
      </w:r>
      <w:r>
        <w:rPr>
          <w:rFonts w:hint="eastAsia" w:eastAsia="宋体"/>
          <w:lang w:val="en-US" w:eastAsia="zh-CN"/>
        </w:rPr>
        <w:tab/>
      </w:r>
      <w:r>
        <w:rPr>
          <w:lang w:val="en-US"/>
        </w:rPr>
        <w:t>Reference Software Tools</w:t>
      </w:r>
      <w:bookmarkEnd w:id="781"/>
      <w:bookmarkEnd w:id="782"/>
      <w:bookmarkEnd w:id="783"/>
      <w:bookmarkEnd w:id="784"/>
      <w:bookmarkEnd w:id="785"/>
      <w:bookmarkEnd w:id="786"/>
      <w:bookmarkEnd w:id="787"/>
      <w:bookmarkEnd w:id="788"/>
      <w:bookmarkEnd w:id="789"/>
    </w:p>
    <w:p w14:paraId="0F63FCEB">
      <w:pPr>
        <w:pStyle w:val="38"/>
        <w:rPr>
          <w:lang w:val="en-US"/>
        </w:rPr>
      </w:pPr>
      <w:r>
        <w:rPr>
          <w:lang w:val="en-US"/>
        </w:rPr>
        <w:t>Editor’s Note: For further study</w:t>
      </w:r>
    </w:p>
    <w:p w14:paraId="54295E1A">
      <w:pPr>
        <w:pStyle w:val="3"/>
        <w:rPr>
          <w:lang w:val="en-US"/>
        </w:rPr>
      </w:pPr>
      <w:bookmarkStart w:id="790" w:name="_Toc175338149"/>
      <w:bookmarkStart w:id="791" w:name="_Toc21436"/>
      <w:bookmarkStart w:id="792" w:name="_Toc10938"/>
      <w:bookmarkStart w:id="793" w:name="_Toc31246"/>
      <w:bookmarkStart w:id="794" w:name="_Toc30330"/>
      <w:bookmarkStart w:id="795" w:name="_Toc6811"/>
      <w:bookmarkStart w:id="796" w:name="_Toc13827"/>
      <w:bookmarkStart w:id="797" w:name="_Toc8336"/>
      <w:bookmarkStart w:id="798" w:name="_Toc8863"/>
      <w:r>
        <w:rPr>
          <w:lang w:val="en-US"/>
        </w:rPr>
        <w:t>6.4</w:t>
      </w:r>
      <w:r>
        <w:rPr>
          <w:rFonts w:hint="eastAsia" w:eastAsia="宋体"/>
          <w:lang w:val="en-US" w:eastAsia="zh-CN"/>
        </w:rPr>
        <w:tab/>
      </w:r>
      <w:r>
        <w:rPr>
          <w:lang w:val="en-US"/>
        </w:rPr>
        <w:t>Metrics</w:t>
      </w:r>
      <w:bookmarkEnd w:id="790"/>
      <w:bookmarkEnd w:id="791"/>
      <w:bookmarkEnd w:id="792"/>
      <w:bookmarkEnd w:id="793"/>
      <w:bookmarkEnd w:id="794"/>
      <w:bookmarkEnd w:id="795"/>
      <w:bookmarkEnd w:id="796"/>
      <w:bookmarkEnd w:id="797"/>
      <w:bookmarkEnd w:id="798"/>
    </w:p>
    <w:p w14:paraId="274992CA">
      <w:pPr>
        <w:pStyle w:val="38"/>
        <w:rPr>
          <w:lang w:val="en-US"/>
        </w:rPr>
      </w:pPr>
      <w:r>
        <w:rPr>
          <w:lang w:val="en-US"/>
        </w:rPr>
        <w:t>Editor’s Note: For further study</w:t>
      </w:r>
    </w:p>
    <w:p w14:paraId="3C419D46">
      <w:pPr>
        <w:rPr>
          <w:lang w:val="en-US"/>
        </w:rPr>
      </w:pPr>
      <w:r>
        <w:rPr>
          <w:lang w:val="en-US"/>
        </w:rPr>
        <w:t>The metrics in clause 5.5 of TR 26.955 also apply for this report.</w:t>
      </w:r>
    </w:p>
    <w:p w14:paraId="1630E31C">
      <w:pPr>
        <w:rPr>
          <w:lang w:val="en-US"/>
        </w:rPr>
      </w:pPr>
      <w:r>
        <w:rPr>
          <w:lang w:val="en-US"/>
        </w:rPr>
        <w:t xml:space="preserve">In addition, the following is defined </w:t>
      </w:r>
    </w:p>
    <w:p w14:paraId="610B18A8">
      <w:pPr>
        <w:pStyle w:val="38"/>
        <w:rPr>
          <w:lang w:val="en-US"/>
        </w:rPr>
      </w:pPr>
      <w:r>
        <w:rPr>
          <w:lang w:val="en-US"/>
        </w:rPr>
        <w:t>Editor’s Note: For further study</w:t>
      </w:r>
    </w:p>
    <w:p w14:paraId="29EA9B4E">
      <w:pPr>
        <w:rPr>
          <w:lang w:val="en-US"/>
        </w:rPr>
      </w:pPr>
      <w:r>
        <w:rPr>
          <w:lang w:val="en-US"/>
        </w:rPr>
        <w:t>For metrics reporting, the following csv scheme is defined:</w:t>
      </w:r>
      <w:r>
        <w:rPr>
          <w:highlight w:val="yellow"/>
          <w:lang w:val="en-US"/>
        </w:rPr>
        <w:t xml:space="preserve"> tbd</w:t>
      </w:r>
    </w:p>
    <w:p w14:paraId="50F3D073">
      <w:pPr>
        <w:pStyle w:val="3"/>
        <w:rPr>
          <w:lang w:val="en-US"/>
        </w:rPr>
      </w:pPr>
      <w:bookmarkStart w:id="799" w:name="_Toc175338150"/>
      <w:bookmarkStart w:id="800" w:name="_Toc27300"/>
      <w:bookmarkStart w:id="801" w:name="_Toc9990"/>
      <w:bookmarkStart w:id="802" w:name="_Toc30016"/>
      <w:bookmarkStart w:id="803" w:name="_Toc27602"/>
      <w:bookmarkStart w:id="804" w:name="_Toc5964"/>
      <w:bookmarkStart w:id="805" w:name="_Toc711"/>
      <w:bookmarkStart w:id="806" w:name="_Toc2136"/>
      <w:bookmarkStart w:id="807" w:name="_Toc6397"/>
      <w:r>
        <w:rPr>
          <w:lang w:val="en-US"/>
        </w:rPr>
        <w:t>6.5</w:t>
      </w:r>
      <w:r>
        <w:rPr>
          <w:rFonts w:hint="eastAsia" w:eastAsia="宋体"/>
          <w:lang w:val="en-US" w:eastAsia="zh-CN"/>
        </w:rPr>
        <w:tab/>
      </w:r>
      <w:r>
        <w:rPr>
          <w:lang w:val="en-US"/>
        </w:rPr>
        <w:t>Encoding Constraints</w:t>
      </w:r>
      <w:bookmarkEnd w:id="799"/>
      <w:bookmarkEnd w:id="800"/>
      <w:bookmarkEnd w:id="801"/>
      <w:bookmarkEnd w:id="802"/>
      <w:bookmarkEnd w:id="803"/>
      <w:bookmarkEnd w:id="804"/>
      <w:bookmarkEnd w:id="805"/>
      <w:bookmarkEnd w:id="806"/>
      <w:bookmarkEnd w:id="807"/>
    </w:p>
    <w:p w14:paraId="7C986AA1">
      <w:pPr>
        <w:rPr>
          <w:lang w:val="en-US"/>
        </w:rPr>
      </w:pPr>
      <w:r>
        <w:rPr>
          <w:lang w:val="en-US"/>
        </w:rPr>
        <w:t>The encoding constraint definition in clause 5.6 of TR 26.955 also apply for this report.</w:t>
      </w:r>
    </w:p>
    <w:p w14:paraId="5F26819C">
      <w:pPr>
        <w:rPr>
          <w:lang w:val="en-US"/>
        </w:rPr>
      </w:pPr>
      <w:r>
        <w:rPr>
          <w:lang w:val="en-US"/>
        </w:rPr>
        <w:t>In addition, the following is defined:</w:t>
      </w:r>
    </w:p>
    <w:p w14:paraId="2C15CE10">
      <w:pPr>
        <w:pStyle w:val="55"/>
        <w:rPr>
          <w:lang w:val="en-US"/>
        </w:rPr>
      </w:pPr>
      <w:r>
        <w:rPr>
          <w:lang w:val="en-US"/>
        </w:rPr>
        <w:t>-</w:t>
      </w:r>
      <w:r>
        <w:rPr>
          <w:rFonts w:hint="eastAsia" w:eastAsia="宋体"/>
          <w:lang w:val="en-US" w:eastAsia="zh-CN"/>
        </w:rPr>
        <w:tab/>
      </w:r>
      <w:r>
        <w:rPr>
          <w:lang w:val="en-US"/>
        </w:rPr>
        <w:t xml:space="preserve">Equal Quality Views: equal quality views refers to the encoding such that each view when decoded has the same quality target, typically applying the same QP. </w:t>
      </w:r>
    </w:p>
    <w:p w14:paraId="539AFCE1">
      <w:pPr>
        <w:pStyle w:val="38"/>
        <w:rPr>
          <w:lang w:val="en-US"/>
        </w:rPr>
      </w:pPr>
      <w:r>
        <w:rPr>
          <w:lang w:val="en-US"/>
        </w:rPr>
        <w:t>Editor’s Note: More details are to be defined</w:t>
      </w:r>
    </w:p>
    <w:p w14:paraId="08B7B030">
      <w:pPr>
        <w:pStyle w:val="38"/>
        <w:ind w:left="0" w:firstLine="0"/>
        <w:rPr>
          <w:lang w:val="en-US"/>
        </w:rPr>
      </w:pPr>
    </w:p>
    <w:p w14:paraId="38035E4C">
      <w:pPr>
        <w:pStyle w:val="2"/>
      </w:pPr>
      <w:bookmarkStart w:id="808" w:name="_Toc17480"/>
      <w:bookmarkStart w:id="809" w:name="_Toc13722"/>
      <w:bookmarkStart w:id="810" w:name="_Toc1496"/>
      <w:bookmarkStart w:id="811" w:name="_Toc20545"/>
      <w:bookmarkStart w:id="812" w:name="_Toc12187"/>
      <w:bookmarkStart w:id="813" w:name="_Toc175338151"/>
      <w:bookmarkStart w:id="814" w:name="_Toc11113"/>
      <w:bookmarkStart w:id="815" w:name="_Toc16817"/>
      <w:bookmarkStart w:id="816" w:name="_Toc29284"/>
      <w:r>
        <w:rPr>
          <w:rFonts w:hint="eastAsia"/>
          <w:lang w:val="en-US" w:eastAsia="zh-CN"/>
        </w:rPr>
        <w:t>7</w:t>
      </w:r>
      <w:r>
        <w:tab/>
      </w:r>
      <w:r>
        <w:t>Considered Scenarios</w:t>
      </w:r>
      <w:bookmarkEnd w:id="750"/>
      <w:bookmarkEnd w:id="751"/>
      <w:bookmarkEnd w:id="752"/>
      <w:bookmarkEnd w:id="753"/>
      <w:bookmarkEnd w:id="754"/>
      <w:bookmarkEnd w:id="755"/>
      <w:bookmarkEnd w:id="756"/>
      <w:bookmarkEnd w:id="757"/>
      <w:bookmarkEnd w:id="758"/>
      <w:bookmarkEnd w:id="759"/>
      <w:bookmarkEnd w:id="808"/>
      <w:bookmarkEnd w:id="809"/>
      <w:bookmarkEnd w:id="810"/>
      <w:bookmarkEnd w:id="811"/>
      <w:bookmarkEnd w:id="812"/>
      <w:bookmarkEnd w:id="813"/>
      <w:bookmarkEnd w:id="814"/>
      <w:bookmarkEnd w:id="815"/>
      <w:bookmarkEnd w:id="816"/>
    </w:p>
    <w:p w14:paraId="1660B3AA">
      <w:pPr>
        <w:pStyle w:val="3"/>
      </w:pPr>
      <w:bookmarkStart w:id="817" w:name="_Toc14705"/>
      <w:bookmarkStart w:id="818" w:name="_Toc13146"/>
      <w:bookmarkStart w:id="819" w:name="_Toc11435"/>
      <w:bookmarkStart w:id="820" w:name="_Toc4503"/>
      <w:bookmarkStart w:id="821" w:name="_Toc8189"/>
      <w:bookmarkStart w:id="822" w:name="_Toc16802"/>
      <w:bookmarkStart w:id="823" w:name="_Toc18789"/>
      <w:bookmarkStart w:id="824" w:name="_Toc175338152"/>
      <w:bookmarkStart w:id="825" w:name="_Toc16027"/>
      <w:bookmarkStart w:id="826" w:name="_Toc27605"/>
      <w:bookmarkStart w:id="827" w:name="_Toc8070"/>
      <w:bookmarkStart w:id="828" w:name="_Toc8530"/>
      <w:bookmarkStart w:id="829" w:name="_Toc11034"/>
      <w:bookmarkStart w:id="830" w:name="_Toc3882"/>
      <w:bookmarkStart w:id="831" w:name="_Toc15531"/>
      <w:bookmarkStart w:id="832" w:name="_Toc23226"/>
      <w:bookmarkStart w:id="833" w:name="_Toc4643"/>
      <w:bookmarkStart w:id="834" w:name="_Toc29750"/>
      <w:bookmarkStart w:id="835" w:name="_Toc29052"/>
      <w:r>
        <w:rPr>
          <w:rFonts w:hint="eastAsia" w:eastAsia="宋体"/>
          <w:lang w:val="en-US" w:eastAsia="zh-CN"/>
        </w:rPr>
        <w:t>7</w:t>
      </w:r>
      <w:r>
        <w:t>.1</w:t>
      </w:r>
      <w:r>
        <w:tab/>
      </w:r>
      <w:r>
        <w:t>Introduction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7F106755">
      <w:pPr>
        <w:rPr>
          <w:rFonts w:hint="eastAsia" w:eastAsia="宋体"/>
          <w:lang w:val="en-US" w:eastAsia="zh-CN"/>
        </w:rPr>
      </w:pPr>
      <w:r>
        <w:rPr>
          <w:rFonts w:hint="eastAsia" w:eastAsia="宋体"/>
          <w:lang w:val="en-US" w:eastAsia="zh-CN"/>
        </w:rPr>
        <w:t>This clause collects relevant scenarios and corresponding workflows for beyond 2D video services, based on the template defined in Annex A. For each scenario, the following information is provided:</w:t>
      </w:r>
    </w:p>
    <w:p w14:paraId="291705D8">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Motivation:</w:t>
      </w:r>
      <w:r>
        <w:rPr>
          <w:rFonts w:hint="eastAsia"/>
          <w:lang w:val="en-US" w:eastAsia="zh-CN"/>
        </w:rPr>
        <w:t xml:space="preserve"> This provides context for the scenario. What is the market relevance of the proposed scenario over the next few years, supported by key indicators?</w:t>
      </w:r>
    </w:p>
    <w:p w14:paraId="7D3619E4">
      <w:pPr>
        <w:pStyle w:val="55"/>
        <w:rPr>
          <w:rFonts w:hint="default"/>
          <w:lang w:val="en-US" w:eastAsia="zh-CN"/>
        </w:rPr>
      </w:pPr>
      <w:r>
        <w:rPr>
          <w:rFonts w:hint="eastAsia"/>
          <w:lang w:val="en-US" w:eastAsia="zh-CN"/>
        </w:rPr>
        <w:t>-</w:t>
      </w:r>
      <w:r>
        <w:rPr>
          <w:rFonts w:hint="eastAsia"/>
          <w:lang w:val="en-US" w:eastAsia="zh-CN"/>
        </w:rPr>
        <w:tab/>
      </w:r>
      <w:r>
        <w:rPr>
          <w:rFonts w:hint="eastAsia"/>
          <w:b/>
          <w:bCs/>
          <w:lang w:val="en-US" w:eastAsia="zh-CN"/>
        </w:rPr>
        <w:t xml:space="preserve">Description of the scenario: </w:t>
      </w:r>
      <w:r>
        <w:rPr>
          <w:rFonts w:hint="eastAsia"/>
          <w:lang w:val="en-US" w:eastAsia="zh-CN"/>
        </w:rPr>
        <w:t>This provides a description of the corresponding beyond 2D end-to-end workflows, which includes identifying and defining beyond 2D formats being used in the context and representation technologies to delivery these formats.</w:t>
      </w:r>
    </w:p>
    <w:p w14:paraId="4910E46F">
      <w:pPr>
        <w:pStyle w:val="55"/>
        <w:bidi w:val="0"/>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Source format properties:</w:t>
      </w:r>
      <w:r>
        <w:rPr>
          <w:rFonts w:hint="eastAsia"/>
          <w:lang w:val="en-US" w:eastAsia="zh-CN"/>
        </w:rPr>
        <w:t xml:space="preserve"> This defines a clear range of the considered and relevant source formats, including the signal properties, but also the characteristics of the content.</w:t>
      </w:r>
    </w:p>
    <w:p w14:paraId="7E082A0F">
      <w:pPr>
        <w:pStyle w:val="55"/>
        <w:bidi w:val="0"/>
        <w:rPr>
          <w:rFonts w:hint="eastAsia"/>
          <w:b w:val="0"/>
          <w:bCs w:val="0"/>
          <w:lang w:val="en-US" w:eastAsia="zh-CN"/>
        </w:rPr>
      </w:pPr>
      <w:r>
        <w:rPr>
          <w:rFonts w:hint="eastAsia"/>
          <w:lang w:val="en-US" w:eastAsia="zh-CN"/>
        </w:rPr>
        <w:t>-</w:t>
      </w:r>
      <w:r>
        <w:rPr>
          <w:rFonts w:hint="eastAsia"/>
          <w:lang w:val="en-US" w:eastAsia="zh-CN"/>
        </w:rPr>
        <w:tab/>
      </w:r>
      <w:r>
        <w:rPr>
          <w:rFonts w:hint="eastAsia"/>
          <w:b/>
          <w:bCs/>
          <w:lang w:val="en-US" w:eastAsia="zh-CN"/>
        </w:rPr>
        <w:t xml:space="preserve">Encoding and decoding constraints and settings: </w:t>
      </w:r>
      <w:r>
        <w:rPr>
          <w:rFonts w:hint="eastAsia"/>
          <w:b w:val="0"/>
          <w:bCs w:val="0"/>
          <w:lang w:val="en-US" w:eastAsia="zh-CN"/>
        </w:rPr>
        <w:t>This provides details on encoding settings and constraints for the codecs mapped to the scenarios.</w:t>
      </w:r>
    </w:p>
    <w:p w14:paraId="5459E5D3">
      <w:pPr>
        <w:pStyle w:val="55"/>
        <w:bidi w:val="0"/>
        <w:rPr>
          <w:rFonts w:hint="default"/>
          <w:b w:val="0"/>
          <w:bCs w:val="0"/>
          <w:lang w:val="en-US" w:eastAsia="zh-CN"/>
        </w:rPr>
      </w:pPr>
      <w:r>
        <w:rPr>
          <w:rFonts w:hint="eastAsia"/>
          <w:b w:val="0"/>
          <w:bCs w:val="0"/>
          <w:lang w:val="en-US" w:eastAsia="zh-CN"/>
        </w:rPr>
        <w:t>-</w:t>
      </w:r>
      <w:r>
        <w:rPr>
          <w:rFonts w:hint="eastAsia"/>
          <w:b w:val="0"/>
          <w:bCs w:val="0"/>
          <w:lang w:val="en-US" w:eastAsia="zh-CN"/>
        </w:rPr>
        <w:tab/>
      </w:r>
      <w:r>
        <w:rPr>
          <w:rFonts w:hint="eastAsia"/>
          <w:b/>
          <w:bCs/>
          <w:lang w:val="en-US" w:eastAsia="zh-CN"/>
        </w:rPr>
        <w:t>Performance metrics and requirements:</w:t>
      </w:r>
      <w:r>
        <w:rPr>
          <w:rFonts w:hint="eastAsia"/>
          <w:b w:val="0"/>
          <w:bCs w:val="0"/>
          <w:lang w:val="en-US" w:eastAsia="zh-CN"/>
        </w:rPr>
        <w:t xml:space="preserve"> Documents the relevant performance metrics, and/or the main KPIs of the scenario.</w:t>
      </w:r>
    </w:p>
    <w:p w14:paraId="17EFC283">
      <w:pPr>
        <w:pStyle w:val="55"/>
        <w:bidi w:val="0"/>
        <w:rPr>
          <w:rFonts w:hint="default" w:eastAsia="宋体"/>
          <w:b w:val="0"/>
          <w:bCs w:val="0"/>
          <w:lang w:val="en-US" w:eastAsia="zh-CN"/>
        </w:rPr>
      </w:pPr>
      <w:r>
        <w:rPr>
          <w:rFonts w:hint="eastAsia"/>
          <w:b w:val="0"/>
          <w:bCs w:val="0"/>
          <w:lang w:val="en-US" w:eastAsia="zh-CN"/>
        </w:rPr>
        <w:t>-</w:t>
      </w:r>
      <w:r>
        <w:rPr>
          <w:rFonts w:hint="eastAsia"/>
          <w:b w:val="0"/>
          <w:bCs w:val="0"/>
          <w:lang w:val="en-US" w:eastAsia="zh-CN"/>
        </w:rPr>
        <w:tab/>
      </w:r>
      <w:r>
        <w:rPr>
          <w:b/>
          <w:bCs/>
          <w:lang w:val="en-US"/>
        </w:rPr>
        <w:t>Interoperability Considerations</w:t>
      </w:r>
      <w:r>
        <w:rPr>
          <w:rFonts w:hint="eastAsia" w:eastAsia="宋体"/>
          <w:b/>
          <w:bCs/>
          <w:lang w:val="en-US" w:eastAsia="zh-CN"/>
        </w:rPr>
        <w:t>:</w:t>
      </w:r>
      <w:r>
        <w:rPr>
          <w:rFonts w:hint="eastAsia" w:eastAsia="宋体"/>
          <w:b w:val="0"/>
          <w:bCs w:val="0"/>
          <w:lang w:val="en-US" w:eastAsia="zh-CN"/>
        </w:rPr>
        <w:t xml:space="preserve"> Documents relevant interoperability requirements.</w:t>
      </w:r>
    </w:p>
    <w:p w14:paraId="6ECFB915">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Referenced Sequences: </w:t>
      </w:r>
      <w:r>
        <w:rPr>
          <w:rFonts w:hint="eastAsia" w:eastAsia="宋体"/>
          <w:b w:val="0"/>
          <w:bCs w:val="0"/>
          <w:lang w:val="en-US" w:eastAsia="zh-CN"/>
        </w:rPr>
        <w:t>Defines the reference sequences that are selected for this scenario in order to do the evaluation. A justification is provided, why this sequence is selected.</w:t>
      </w:r>
    </w:p>
    <w:p w14:paraId="650C5259">
      <w:pPr>
        <w:pStyle w:val="55"/>
        <w:bidi w:val="0"/>
        <w:rPr>
          <w:rFonts w:hint="default" w:eastAsia="宋体"/>
          <w:b w:val="0"/>
          <w:bCs w:val="0"/>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Test Conditions: </w:t>
      </w:r>
      <w:r>
        <w:rPr>
          <w:rFonts w:hint="eastAsia" w:eastAsia="宋体"/>
          <w:b w:val="0"/>
          <w:bCs w:val="0"/>
          <w:lang w:val="en-US" w:eastAsia="zh-CN"/>
        </w:rPr>
        <w:t xml:space="preserve">Provides </w:t>
      </w:r>
      <w:r>
        <w:rPr>
          <w:rFonts w:hint="eastAsia" w:eastAsia="宋体"/>
          <w:lang w:val="en-US" w:eastAsia="zh-CN"/>
        </w:rPr>
        <w:t>detailed test condition, for example based on a reference software together with the sequences and configuration parameters.</w:t>
      </w:r>
    </w:p>
    <w:p w14:paraId="4B3AB278">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External Performance: </w:t>
      </w:r>
      <w:r>
        <w:rPr>
          <w:rFonts w:hint="eastAsia" w:eastAsia="宋体"/>
          <w:b w:val="0"/>
          <w:bCs w:val="0"/>
          <w:lang w:val="en-US" w:eastAsia="zh-CN"/>
        </w:rPr>
        <w:t>Provides performance data available externally.</w:t>
      </w:r>
    </w:p>
    <w:p w14:paraId="7336C2AF">
      <w:pPr>
        <w:pStyle w:val="55"/>
        <w:bidi w:val="0"/>
        <w:rPr>
          <w:rFonts w:hint="default" w:eastAsia="宋体"/>
          <w:b/>
          <w:bCs/>
          <w:lang w:val="en-US" w:eastAsia="zh-CN"/>
        </w:rPr>
      </w:pPr>
      <w:r>
        <w:rPr>
          <w:rFonts w:hint="eastAsia" w:eastAsia="宋体"/>
          <w:b/>
          <w:bCs/>
          <w:lang w:val="en-US" w:eastAsia="zh-CN"/>
        </w:rPr>
        <w:t>-</w:t>
      </w:r>
      <w:r>
        <w:rPr>
          <w:rFonts w:hint="eastAsia" w:eastAsia="宋体"/>
          <w:b/>
          <w:bCs/>
          <w:lang w:val="en-US" w:eastAsia="zh-CN"/>
        </w:rPr>
        <w:tab/>
      </w:r>
      <w:r>
        <w:rPr>
          <w:rFonts w:hint="eastAsia" w:eastAsia="宋体"/>
          <w:b/>
          <w:bCs/>
          <w:lang w:val="en-US" w:eastAsia="zh-CN"/>
        </w:rPr>
        <w:t xml:space="preserve">Additional Information: </w:t>
      </w:r>
      <w:r>
        <w:rPr>
          <w:rFonts w:hint="eastAsia" w:eastAsia="宋体"/>
          <w:b w:val="0"/>
          <w:bCs w:val="0"/>
          <w:lang w:val="en-US" w:eastAsia="zh-CN"/>
        </w:rPr>
        <w:t>Provides additional information, including industry activities, implementation constraints, and innovations.</w:t>
      </w:r>
    </w:p>
    <w:p w14:paraId="79828714">
      <w:pPr>
        <w:pStyle w:val="3"/>
      </w:pPr>
      <w:bookmarkStart w:id="836" w:name="_Toc7905"/>
      <w:bookmarkStart w:id="837" w:name="_Toc7097"/>
      <w:bookmarkStart w:id="838" w:name="_Toc5905"/>
      <w:bookmarkStart w:id="839" w:name="_Toc20121"/>
      <w:bookmarkStart w:id="840" w:name="_Toc24898"/>
      <w:bookmarkStart w:id="841" w:name="_Toc28557"/>
      <w:bookmarkStart w:id="842" w:name="_Toc10363"/>
      <w:bookmarkStart w:id="843" w:name="_Toc29657"/>
      <w:bookmarkStart w:id="844" w:name="_Toc175338153"/>
      <w:bookmarkStart w:id="845" w:name="_Toc172"/>
      <w:bookmarkStart w:id="846" w:name="_Toc30312"/>
      <w:bookmarkStart w:id="847" w:name="_Toc25779"/>
      <w:bookmarkStart w:id="848" w:name="_Toc5269"/>
      <w:bookmarkStart w:id="849" w:name="_Toc4883"/>
      <w:bookmarkStart w:id="850" w:name="_Toc1672"/>
      <w:bookmarkStart w:id="851" w:name="_Toc4530"/>
      <w:bookmarkStart w:id="852" w:name="_Toc25180"/>
      <w:bookmarkStart w:id="853" w:name="_Toc8384"/>
      <w:bookmarkStart w:id="854" w:name="_Toc4637"/>
      <w:r>
        <w:rPr>
          <w:rFonts w:hint="eastAsia" w:eastAsia="宋体"/>
          <w:lang w:val="en-US" w:eastAsia="zh-CN"/>
        </w:rPr>
        <w:t>7</w:t>
      </w:r>
      <w:r>
        <w:t>.</w:t>
      </w:r>
      <w:r>
        <w:rPr>
          <w:rFonts w:hint="eastAsia" w:eastAsia="宋体"/>
          <w:lang w:val="en-US" w:eastAsia="zh-CN"/>
        </w:rPr>
        <w:t>2</w:t>
      </w:r>
      <w:r>
        <w:tab/>
      </w:r>
      <w:r>
        <w:t xml:space="preserve">Scenario </w:t>
      </w:r>
      <w:r>
        <w:rPr>
          <w:rFonts w:hint="eastAsia" w:eastAsia="宋体"/>
          <w:lang w:val="en-US" w:eastAsia="zh-CN"/>
        </w:rPr>
        <w:t>1</w:t>
      </w:r>
      <w:r>
        <w:t xml:space="preserve">: </w:t>
      </w:r>
      <w:r>
        <w:rPr>
          <w:rFonts w:hint="eastAsia"/>
          <w:highlight w:val="none"/>
        </w:rPr>
        <w:t xml:space="preserve">UE-to-UE </w:t>
      </w:r>
      <w:r>
        <w:rPr>
          <w:rFonts w:hint="eastAsia" w:eastAsia="宋体"/>
          <w:highlight w:val="none"/>
          <w:lang w:val="en-US" w:eastAsia="zh-CN"/>
        </w:rPr>
        <w:t>Stereoscopic</w:t>
      </w:r>
      <w:r>
        <w:rPr>
          <w:rFonts w:hint="eastAsia"/>
          <w:highlight w:val="none"/>
        </w:rPr>
        <w:t xml:space="preserve"> Video </w:t>
      </w:r>
      <w:r>
        <w:rPr>
          <w:rFonts w:hint="eastAsia" w:eastAsia="宋体"/>
          <w:highlight w:val="none"/>
          <w:lang w:val="en-US" w:eastAsia="zh-CN"/>
        </w:rPr>
        <w:t xml:space="preserve">Live </w:t>
      </w:r>
      <w:r>
        <w:rPr>
          <w:rFonts w:hint="eastAsia"/>
          <w:highlight w:val="none"/>
        </w:rPr>
        <w:t>Streaming</w:t>
      </w:r>
      <w:bookmarkEnd w:id="836"/>
      <w:bookmarkEnd w:id="837"/>
      <w:bookmarkEnd w:id="838"/>
      <w:bookmarkEnd w:id="839"/>
      <w:bookmarkEnd w:id="840"/>
    </w:p>
    <w:p w14:paraId="32570441">
      <w:pPr>
        <w:pStyle w:val="4"/>
      </w:pPr>
      <w:bookmarkStart w:id="855" w:name="_Toc114657015"/>
      <w:bookmarkStart w:id="856" w:name="_Toc7497"/>
      <w:bookmarkStart w:id="857" w:name="_Toc4896"/>
      <w:bookmarkStart w:id="858" w:name="_Toc20371"/>
      <w:bookmarkStart w:id="859" w:name="_Toc41600574"/>
      <w:bookmarkStart w:id="860" w:name="_Toc27221"/>
      <w:bookmarkStart w:id="861" w:name="_Toc49376996"/>
      <w:bookmarkStart w:id="862" w:name="_Toc19778"/>
      <w:bookmarkStart w:id="863" w:name="_Toc55812981"/>
      <w:r>
        <w:rPr>
          <w:rFonts w:hint="eastAsia" w:eastAsia="宋体"/>
          <w:lang w:val="en-US" w:eastAsia="zh-CN"/>
        </w:rPr>
        <w:t>7</w:t>
      </w:r>
      <w:r>
        <w:t>.</w:t>
      </w:r>
      <w:r>
        <w:rPr>
          <w:rFonts w:hint="eastAsia" w:eastAsia="宋体"/>
          <w:lang w:val="en-US" w:eastAsia="zh-CN"/>
        </w:rPr>
        <w:t>2</w:t>
      </w:r>
      <w:r>
        <w:t>.1</w:t>
      </w:r>
      <w:r>
        <w:tab/>
      </w:r>
      <w:r>
        <w:t>Motivation</w:t>
      </w:r>
      <w:bookmarkEnd w:id="855"/>
      <w:bookmarkEnd w:id="856"/>
      <w:bookmarkEnd w:id="857"/>
      <w:bookmarkEnd w:id="858"/>
      <w:bookmarkEnd w:id="859"/>
      <w:bookmarkEnd w:id="860"/>
      <w:bookmarkEnd w:id="861"/>
      <w:bookmarkEnd w:id="862"/>
      <w:bookmarkEnd w:id="863"/>
    </w:p>
    <w:p w14:paraId="656A4B7F">
      <w:pPr>
        <w:rPr>
          <w:rFonts w:hint="eastAsia"/>
        </w:rPr>
      </w:pPr>
      <w:r>
        <w:rPr>
          <w:rFonts w:hint="eastAsia"/>
        </w:rPr>
        <w:t>Live Streaming services can be deployed across various platforms, including social media platforms like YouTube</w:t>
      </w:r>
      <w:r>
        <w:rPr>
          <w:rFonts w:hint="eastAsia" w:eastAsia="宋体"/>
          <w:lang w:val="en-US" w:eastAsia="zh-CN"/>
        </w:rPr>
        <w:t xml:space="preserve"> </w:t>
      </w:r>
      <w:r>
        <w:rPr>
          <w:rFonts w:hint="eastAsia"/>
        </w:rPr>
        <w:t>Live</w:t>
      </w:r>
      <w:r>
        <w:rPr>
          <w:lang w:val="en-US"/>
        </w:rPr>
        <w:t>™</w:t>
      </w:r>
      <w:r>
        <w:rPr>
          <w:rFonts w:hint="eastAsia"/>
        </w:rPr>
        <w:t>, Facebook</w:t>
      </w:r>
      <w:r>
        <w:rPr>
          <w:rFonts w:hint="eastAsia" w:eastAsia="宋体"/>
          <w:lang w:val="en-US" w:eastAsia="zh-CN"/>
        </w:rPr>
        <w:t xml:space="preserve"> </w:t>
      </w:r>
      <w:r>
        <w:rPr>
          <w:rFonts w:hint="eastAsia"/>
        </w:rPr>
        <w:t xml:space="preserve"> Live</w:t>
      </w:r>
      <w:r>
        <w:rPr>
          <w:lang w:val="en-US"/>
        </w:rPr>
        <w:t>™</w:t>
      </w:r>
      <w:r>
        <w:rPr>
          <w:rFonts w:hint="eastAsia"/>
        </w:rPr>
        <w:t>, and TikTok</w:t>
      </w:r>
      <w:r>
        <w:rPr>
          <w:rFonts w:hint="eastAsia" w:eastAsia="宋体"/>
          <w:vertAlign w:val="superscript"/>
          <w:lang w:val="en-US" w:eastAsia="zh-CN"/>
        </w:rPr>
        <w:t>TM</w:t>
      </w:r>
      <w:r>
        <w:rPr>
          <w:rFonts w:hint="eastAsia"/>
        </w:rPr>
        <w:t>, as well as though e-commerce platforms such as eBay</w:t>
      </w:r>
      <w:r>
        <w:rPr>
          <w:rFonts w:hint="eastAsia" w:eastAsia="宋体"/>
          <w:vertAlign w:val="superscript"/>
          <w:lang w:val="en-US" w:eastAsia="zh-CN"/>
        </w:rPr>
        <w:t>TM</w:t>
      </w:r>
      <w:r>
        <w:rPr>
          <w:rFonts w:hint="eastAsia"/>
        </w:rPr>
        <w:t xml:space="preserve"> and Taobao</w:t>
      </w:r>
      <w:r>
        <w:rPr>
          <w:rFonts w:hint="eastAsia" w:eastAsia="宋体"/>
          <w:vertAlign w:val="superscript"/>
          <w:lang w:val="en-US" w:eastAsia="zh-CN"/>
        </w:rPr>
        <w:t>TM</w:t>
      </w:r>
      <w:r>
        <w:rPr>
          <w:rFonts w:hint="eastAsia"/>
        </w:rPr>
        <w:t xml:space="preserve"> </w:t>
      </w:r>
      <w:r>
        <w:rPr>
          <w:rFonts w:hint="eastAsia"/>
          <w:highlight w:val="yellow"/>
        </w:rPr>
        <w:t>[</w:t>
      </w:r>
      <w:r>
        <w:rPr>
          <w:rFonts w:hint="eastAsia" w:eastAsia="宋体"/>
          <w:highlight w:val="yellow"/>
          <w:lang w:val="en-US" w:eastAsia="zh-CN"/>
        </w:rPr>
        <w:t>LS-</w:t>
      </w:r>
      <w:r>
        <w:rPr>
          <w:rFonts w:hint="eastAsia"/>
          <w:highlight w:val="yellow"/>
        </w:rPr>
        <w:t>1]</w:t>
      </w:r>
      <w:r>
        <w:rPr>
          <w:rFonts w:hint="eastAsia"/>
        </w:rPr>
        <w:t xml:space="preserve">. It significantly impact marketing by providing a dynamic and interactive channel to directly connect  markets and their target audiences in real time. To continue captivating users, it’s essential to explore a more immersive live streaming experience by incorporating beyond 2D video. </w:t>
      </w:r>
    </w:p>
    <w:p w14:paraId="077D37CD">
      <w:pPr>
        <w:rPr>
          <w:rFonts w:hint="default"/>
          <w:lang w:val="en-US" w:eastAsia="zh-CN"/>
        </w:rPr>
      </w:pPr>
      <w:r>
        <w:rPr>
          <w:rFonts w:hint="eastAsia" w:eastAsia="宋体"/>
          <w:lang w:val="en-US" w:eastAsia="zh-CN"/>
        </w:rPr>
        <w:t xml:space="preserve">Most of the current Beyond 2D streaming services provided by network operators, services providers, and device manufacturers on the market are based on the stereoscopic video format, as defined in clause </w:t>
      </w:r>
      <w:r>
        <w:rPr>
          <w:rFonts w:hint="eastAsia" w:eastAsia="宋体"/>
          <w:highlight w:val="yellow"/>
          <w:lang w:val="en-US" w:eastAsia="zh-CN"/>
        </w:rPr>
        <w:t>4.3.2</w:t>
      </w:r>
      <w:r>
        <w:rPr>
          <w:rFonts w:hint="eastAsia" w:eastAsia="宋体"/>
          <w:lang w:val="en-US" w:eastAsia="zh-CN"/>
        </w:rPr>
        <w:t xml:space="preserve">. </w:t>
      </w:r>
      <w:r>
        <w:rPr>
          <w:rFonts w:hint="eastAsia"/>
          <w:lang w:val="en-US" w:eastAsia="zh-CN"/>
        </w:rPr>
        <w:t>In terms of distribution, existing stereoscopic 3D video formats, such as frame-compatible side-by-side and 2D video plus depth. Particular emphasis is given to the DVB systems</w:t>
      </w:r>
      <w:r>
        <w:rPr>
          <w:rFonts w:hint="eastAsia"/>
          <w:highlight w:val="yellow"/>
          <w:lang w:val="en-US" w:eastAsia="zh-CN"/>
        </w:rPr>
        <w:t xml:space="preserve"> [</w:t>
      </w:r>
      <w:r>
        <w:rPr>
          <w:rFonts w:hint="eastAsia" w:eastAsia="宋体"/>
          <w:highlight w:val="yellow"/>
          <w:lang w:val="en-US" w:eastAsia="zh-CN"/>
        </w:rPr>
        <w:t>LS-3</w:t>
      </w:r>
      <w:r>
        <w:rPr>
          <w:rFonts w:hint="eastAsia"/>
          <w:highlight w:val="yellow"/>
          <w:lang w:val="en-US" w:eastAsia="zh-CN"/>
        </w:rPr>
        <w:t xml:space="preserve">] </w:t>
      </w:r>
      <w:r>
        <w:rPr>
          <w:rFonts w:hint="eastAsia"/>
          <w:lang w:val="en-US" w:eastAsia="zh-CN"/>
        </w:rPr>
        <w:t xml:space="preserve">and IP transport, focusing HTTP/TCP streaming, adaptive HTTP streaming, RTP/UDP streaming, P2P Networks, and Information-Centric Networking-ICN. Hybrid transport technologies, combining broadcast and broadband networks for video delivery are also addressed. The most important standards are MPEG-2 systems, which is used for digital broadcast and storage on Blu-ray discs, real-time transport protocol (RTP), which is used for real-time transmissions over the Internet, and the ISO base media file format, which can be used for progressive download in video-on-demand applications </w:t>
      </w:r>
      <w:r>
        <w:rPr>
          <w:rFonts w:hint="eastAsia"/>
          <w:highlight w:val="yellow"/>
          <w:lang w:val="en-US" w:eastAsia="zh-CN"/>
        </w:rPr>
        <w:t>[LS-4]</w:t>
      </w:r>
      <w:r>
        <w:rPr>
          <w:rFonts w:hint="eastAsia"/>
          <w:lang w:val="en-US" w:eastAsia="zh-CN"/>
        </w:rPr>
        <w:t xml:space="preserve">.In cause 6.2 of TR 26.905 </w:t>
      </w:r>
      <w:r>
        <w:rPr>
          <w:rFonts w:hint="eastAsia"/>
          <w:highlight w:val="yellow"/>
          <w:lang w:val="en-US" w:eastAsia="zh-CN"/>
        </w:rPr>
        <w:t>[LS-5]</w:t>
      </w:r>
      <w:r>
        <w:rPr>
          <w:rFonts w:hint="eastAsia"/>
          <w:lang w:val="en-US" w:eastAsia="zh-CN"/>
        </w:rPr>
        <w:t>, it provides a DASH-based streaming solution for streaming Stereoscopic 3D video.</w:t>
      </w:r>
    </w:p>
    <w:p w14:paraId="482F1A1D">
      <w:pPr>
        <w:pStyle w:val="4"/>
        <w:rPr>
          <w:rFonts w:hint="eastAsia"/>
        </w:rPr>
      </w:pPr>
      <w:bookmarkStart w:id="864" w:name="_Toc29559"/>
      <w:bookmarkStart w:id="865" w:name="_Toc23907"/>
      <w:bookmarkStart w:id="866" w:name="_Toc6380"/>
      <w:bookmarkStart w:id="867" w:name="_Toc9273"/>
      <w:bookmarkStart w:id="868" w:name="_Toc29204"/>
      <w:r>
        <w:rPr>
          <w:rFonts w:hint="eastAsia"/>
          <w:lang w:val="en-US" w:eastAsia="zh-CN"/>
        </w:rPr>
        <w:t>7</w:t>
      </w:r>
      <w:r>
        <w:t>.</w:t>
      </w:r>
      <w:r>
        <w:rPr>
          <w:rFonts w:hint="eastAsia"/>
          <w:lang w:val="en-US" w:eastAsia="zh-CN"/>
        </w:rPr>
        <w:t>2</w:t>
      </w:r>
      <w:r>
        <w:t>.</w:t>
      </w:r>
      <w:r>
        <w:rPr>
          <w:rFonts w:hint="eastAsia"/>
          <w:lang w:val="en-US" w:eastAsia="zh-CN"/>
        </w:rPr>
        <w:t>2</w:t>
      </w:r>
      <w:r>
        <w:tab/>
      </w:r>
      <w:r>
        <w:rPr>
          <w:rFonts w:hint="eastAsia"/>
        </w:rPr>
        <w:t>Description of the Anticipated Application</w:t>
      </w:r>
      <w:bookmarkEnd w:id="864"/>
      <w:bookmarkEnd w:id="865"/>
      <w:bookmarkEnd w:id="866"/>
      <w:bookmarkEnd w:id="867"/>
      <w:bookmarkEnd w:id="868"/>
    </w:p>
    <w:p w14:paraId="2C9AABA2">
      <w:pPr>
        <w:pStyle w:val="5"/>
        <w:rPr>
          <w:rFonts w:hint="eastAsia" w:eastAsia="宋体"/>
          <w:lang w:val="en-US" w:eastAsia="zh-CN"/>
        </w:rPr>
      </w:pPr>
      <w:bookmarkStart w:id="869" w:name="_Toc32736"/>
      <w:bookmarkStart w:id="870" w:name="_Toc7334"/>
      <w:bookmarkStart w:id="871" w:name="_Toc32043"/>
      <w:bookmarkStart w:id="872" w:name="_Toc17563"/>
      <w:bookmarkStart w:id="873" w:name="_Toc6864"/>
      <w:r>
        <w:rPr>
          <w:rFonts w:hint="eastAsia"/>
          <w:lang w:val="en-US" w:eastAsia="zh-CN"/>
        </w:rPr>
        <w:t>7</w:t>
      </w:r>
      <w:r>
        <w:t>.</w:t>
      </w:r>
      <w:r>
        <w:rPr>
          <w:rFonts w:hint="eastAsia"/>
          <w:lang w:val="en-US" w:eastAsia="zh-CN"/>
        </w:rPr>
        <w:t>2</w:t>
      </w:r>
      <w:r>
        <w:t>.</w:t>
      </w:r>
      <w:r>
        <w:rPr>
          <w:rFonts w:hint="eastAsia"/>
          <w:lang w:val="en-US" w:eastAsia="zh-CN"/>
        </w:rPr>
        <w:t>2.1</w:t>
      </w:r>
      <w:r>
        <w:tab/>
      </w:r>
      <w:r>
        <w:rPr>
          <w:rFonts w:hint="eastAsia" w:eastAsia="宋体"/>
          <w:lang w:val="en-US" w:eastAsia="zh-CN"/>
        </w:rPr>
        <w:t>Overall Description</w:t>
      </w:r>
      <w:bookmarkEnd w:id="869"/>
      <w:bookmarkEnd w:id="870"/>
      <w:bookmarkEnd w:id="871"/>
      <w:bookmarkEnd w:id="872"/>
      <w:bookmarkEnd w:id="873"/>
    </w:p>
    <w:p w14:paraId="18B05919">
      <w:pPr>
        <w:rPr>
          <w:rFonts w:hint="eastAsia" w:eastAsia="宋体"/>
          <w:highlight w:val="none"/>
          <w:lang w:val="en-US" w:eastAsia="zh-CN"/>
        </w:rPr>
      </w:pPr>
      <w:r>
        <w:t xml:space="preserve">3GPP </w:t>
      </w:r>
      <w:r>
        <w:rPr>
          <w:rFonts w:hint="eastAsia" w:eastAsia="宋体"/>
          <w:lang w:val="en-US" w:eastAsia="zh-CN"/>
        </w:rPr>
        <w:t xml:space="preserve">until now has very restricted set of services but based on the considerations in clause </w:t>
      </w:r>
      <w:r>
        <w:rPr>
          <w:rFonts w:hint="eastAsia" w:eastAsia="宋体"/>
          <w:highlight w:val="yellow"/>
          <w:lang w:val="en-US" w:eastAsia="zh-CN"/>
        </w:rPr>
        <w:t>7.2</w:t>
      </w:r>
      <w:r>
        <w:rPr>
          <w:highlight w:val="yellow"/>
        </w:rPr>
        <w:t>.</w:t>
      </w:r>
      <w:r>
        <w:rPr>
          <w:rFonts w:hint="eastAsia" w:eastAsia="宋体"/>
          <w:highlight w:val="yellow"/>
          <w:lang w:val="en-US" w:eastAsia="zh-CN"/>
        </w:rPr>
        <w:t>1,</w:t>
      </w:r>
      <w:r>
        <w:rPr>
          <w:rFonts w:hint="eastAsia" w:eastAsia="宋体"/>
          <w:highlight w:val="none"/>
          <w:lang w:val="en-US" w:eastAsia="zh-CN"/>
        </w:rPr>
        <w:t xml:space="preserve"> the following encoding benchmark capabilities are considered for decoding:</w:t>
      </w:r>
    </w:p>
    <w:p w14:paraId="64C62E9C">
      <w:pPr>
        <w:pStyle w:val="55"/>
      </w:pPr>
      <w:r>
        <w:rPr>
          <w:rFonts w:hint="eastAsia"/>
          <w:lang w:val="en-US" w:eastAsia="zh-CN"/>
        </w:rPr>
        <w:t>-</w:t>
      </w:r>
      <w:r>
        <w:rPr>
          <w:rFonts w:hint="eastAsia"/>
          <w:lang w:val="en-US" w:eastAsia="zh-CN"/>
        </w:rPr>
        <w:tab/>
      </w:r>
      <w:r>
        <w:rPr>
          <w:rFonts w:hint="eastAsia"/>
          <w:lang w:val="en-US" w:eastAsia="zh-CN"/>
        </w:rPr>
        <w:t>The capability of supporting up to two (N=2) concurrent decoder instances with the aggregate capabilities of H.265 (HEVC) YUV 4:2:0, 10 bit, Max Resolution 4096 x 2048.</w:t>
      </w:r>
    </w:p>
    <w:p w14:paraId="4479C17D">
      <w:r>
        <w:rPr>
          <w:rFonts w:hint="eastAsia" w:eastAsia="宋体"/>
          <w:lang w:val="en-US" w:eastAsia="zh-CN"/>
        </w:rPr>
        <w:t xml:space="preserve">The considered scenarios is low-latency streaming. </w:t>
      </w:r>
      <w:r>
        <w:t>Important aspects that are expected to be considered when evaluating a codec in the context of this</w:t>
      </w:r>
      <w:r>
        <w:rPr>
          <w:rFonts w:hint="eastAsia" w:eastAsia="宋体"/>
          <w:lang w:val="en-US" w:eastAsia="zh-CN"/>
        </w:rPr>
        <w:t xml:space="preserve"> UE-to-UE Stereoscopic Video Live Streaming scenario are</w:t>
      </w:r>
      <w:r>
        <w:t>:</w:t>
      </w:r>
    </w:p>
    <w:p w14:paraId="533C8956">
      <w:pPr>
        <w:pStyle w:val="55"/>
      </w:pPr>
      <w:r>
        <w:t>-</w:t>
      </w:r>
      <w:r>
        <w:tab/>
      </w:r>
      <w:r>
        <w:t>Quality and Coding Efficiency:</w:t>
      </w:r>
    </w:p>
    <w:p w14:paraId="13EA0AB0">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High and uninterrupted visual quality, taking into account the services constraints.</w:t>
      </w:r>
    </w:p>
    <w:p w14:paraId="1D1EEABE">
      <w:pPr>
        <w:pStyle w:val="65"/>
        <w:ind w:left="1050" w:leftChars="425" w:hanging="200" w:hangingChars="100"/>
        <w:rPr>
          <w:rStyle w:val="88"/>
          <w:rFonts w:hint="eastAsia"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The ability to compress 2 or more B2D streams in real-time to minimize latency requirements.</w:t>
      </w:r>
    </w:p>
    <w:p w14:paraId="0D54EA4B">
      <w:pPr>
        <w:pStyle w:val="65"/>
        <w:ind w:left="1050" w:leftChars="425" w:hanging="200" w:hangingChars="100"/>
        <w:rPr>
          <w:rStyle w:val="88"/>
          <w:rFonts w:hint="default" w:eastAsia="宋体"/>
          <w:lang w:val="en-US" w:eastAsia="zh-CN"/>
        </w:rPr>
      </w:pPr>
      <w:r>
        <w:rPr>
          <w:rStyle w:val="88"/>
          <w:rFonts w:hint="eastAsia" w:eastAsia="宋体"/>
          <w:lang w:val="en-US" w:eastAsia="zh-CN"/>
        </w:rPr>
        <w:t>-</w:t>
      </w:r>
      <w:r>
        <w:rPr>
          <w:rStyle w:val="88"/>
          <w:rFonts w:hint="eastAsia" w:eastAsia="宋体"/>
          <w:lang w:val="en-US" w:eastAsia="zh-CN"/>
        </w:rPr>
        <w:tab/>
      </w:r>
      <w:r>
        <w:rPr>
          <w:rStyle w:val="88"/>
          <w:rFonts w:hint="eastAsia" w:eastAsia="宋体"/>
          <w:lang w:val="en-US" w:eastAsia="zh-CN"/>
        </w:rPr>
        <w:tab/>
      </w:r>
      <w:r>
        <w:rPr>
          <w:rStyle w:val="88"/>
          <w:rFonts w:hint="eastAsia" w:eastAsia="宋体"/>
          <w:lang w:val="en-US" w:eastAsia="zh-CN"/>
        </w:rPr>
        <w:t xml:space="preserve">Any savings can provide significant benefits due to the expected large volume of the traffic either in quality or network utilization.  </w:t>
      </w:r>
    </w:p>
    <w:p w14:paraId="3725B5E6">
      <w:pPr>
        <w:pStyle w:val="55"/>
      </w:pPr>
      <w:r>
        <w:t xml:space="preserve">- </w:t>
      </w:r>
      <w:r>
        <w:tab/>
      </w:r>
      <w:r>
        <w:t>Considered settings for encoding:</w:t>
      </w:r>
    </w:p>
    <w:p w14:paraId="5FB9F15B">
      <w:pPr>
        <w:pStyle w:val="65"/>
        <w:ind w:left="1050" w:leftChars="425" w:hanging="200" w:hangingChars="100"/>
        <w:rPr>
          <w:rStyle w:val="88"/>
        </w:rPr>
      </w:pPr>
      <w:r>
        <w:rPr>
          <w:rStyle w:val="88"/>
          <w:rFonts w:hint="eastAsia" w:eastAsia="宋体"/>
          <w:lang w:val="en-US" w:eastAsia="zh-CN"/>
        </w:rPr>
        <w:t>-</w:t>
      </w:r>
      <w:r>
        <w:rPr>
          <w:rStyle w:val="88"/>
          <w:rFonts w:hint="eastAsia" w:eastAsia="宋体"/>
          <w:lang w:val="en-US" w:eastAsia="zh-CN"/>
        </w:rPr>
        <w:tab/>
      </w:r>
      <w:r>
        <w:rPr>
          <w:rStyle w:val="88"/>
        </w:rPr>
        <w:t>Low-latency settings</w:t>
      </w:r>
    </w:p>
    <w:p w14:paraId="43A340B5">
      <w:pPr>
        <w:pStyle w:val="55"/>
        <w:rPr>
          <w:rFonts w:hint="eastAsia" w:eastAsia="宋体"/>
          <w:lang w:val="en-US" w:eastAsia="zh-CN"/>
        </w:rPr>
      </w:pPr>
      <w:r>
        <w:t>-</w:t>
      </w:r>
      <w:r>
        <w:tab/>
      </w:r>
      <w:r>
        <w:t>Encoding in this scenario is typically done as</w:t>
      </w:r>
      <w:r>
        <w:rPr>
          <w:rFonts w:hint="eastAsia" w:eastAsia="宋体"/>
          <w:lang w:val="en-US" w:eastAsia="zh-CN"/>
        </w:rPr>
        <w:t>:</w:t>
      </w:r>
    </w:p>
    <w:p w14:paraId="3489AE00">
      <w:pPr>
        <w:pStyle w:val="65"/>
        <w:ind w:left="1050" w:leftChars="425" w:hanging="200" w:hangingChars="100"/>
        <w:rPr>
          <w:rStyle w:val="88"/>
          <w:rFonts w:hint="eastAsia"/>
        </w:rPr>
      </w:pPr>
      <w:r>
        <w:rPr>
          <w:rStyle w:val="88"/>
          <w:rFonts w:hint="eastAsia" w:eastAsia="宋体"/>
          <w:lang w:val="en-US" w:eastAsia="zh-CN"/>
        </w:rPr>
        <w:t>-</w:t>
      </w:r>
      <w:r>
        <w:rPr>
          <w:rStyle w:val="88"/>
        </w:rPr>
        <w:tab/>
      </w:r>
      <w:r>
        <w:rPr>
          <w:rStyle w:val="88"/>
        </w:rPr>
        <w:t>Live and On-Demand distribution and encoding</w:t>
      </w:r>
    </w:p>
    <w:p w14:paraId="2EB04D21">
      <w:pPr>
        <w:pStyle w:val="65"/>
        <w:ind w:left="1050" w:leftChars="425" w:hanging="200" w:hangingChars="100"/>
        <w:rPr>
          <w:rStyle w:val="88"/>
        </w:rPr>
      </w:pPr>
      <w:r>
        <w:rPr>
          <w:rStyle w:val="88"/>
          <w:rFonts w:hint="eastAsia" w:eastAsia="宋体"/>
          <w:lang w:val="en-US" w:eastAsia="zh-CN"/>
        </w:rPr>
        <w:t xml:space="preserve">- </w:t>
      </w:r>
      <w:r>
        <w:rPr>
          <w:rStyle w:val="88"/>
          <w:rFonts w:hint="eastAsia" w:eastAsia="宋体"/>
          <w:lang w:val="en-US" w:eastAsia="zh-CN"/>
        </w:rPr>
        <w:tab/>
      </w:r>
      <w:r>
        <w:rPr>
          <w:rStyle w:val="88"/>
        </w:rPr>
        <w:t>Sever and Cloud-based Encoding</w:t>
      </w:r>
    </w:p>
    <w:p w14:paraId="543DE89C">
      <w:pPr>
        <w:rPr>
          <w:rFonts w:hint="eastAsia"/>
          <w:lang w:val="en-US" w:eastAsia="zh-CN"/>
        </w:rPr>
      </w:pPr>
    </w:p>
    <w:p w14:paraId="272371D7">
      <w:pPr>
        <w:pStyle w:val="5"/>
        <w:rPr>
          <w:rFonts w:hint="eastAsia" w:eastAsia="宋体"/>
          <w:lang w:val="en-US" w:eastAsia="zh-CN"/>
        </w:rPr>
      </w:pPr>
      <w:bookmarkStart w:id="874" w:name="_Toc5128"/>
      <w:bookmarkStart w:id="875" w:name="_Toc16934"/>
      <w:bookmarkStart w:id="876" w:name="_Toc19526"/>
      <w:bookmarkStart w:id="877" w:name="_Toc4935"/>
      <w:bookmarkStart w:id="878" w:name="_Toc26967"/>
      <w:r>
        <w:rPr>
          <w:rFonts w:hint="eastAsia"/>
          <w:lang w:val="en-US" w:eastAsia="zh-CN"/>
        </w:rPr>
        <w:t>7</w:t>
      </w:r>
      <w:r>
        <w:t>.</w:t>
      </w:r>
      <w:r>
        <w:rPr>
          <w:rFonts w:hint="eastAsia"/>
          <w:lang w:val="en-US" w:eastAsia="zh-CN"/>
        </w:rPr>
        <w:t>2</w:t>
      </w:r>
      <w:r>
        <w:t>.</w:t>
      </w:r>
      <w:r>
        <w:rPr>
          <w:rFonts w:hint="eastAsia"/>
          <w:lang w:val="en-US" w:eastAsia="zh-CN"/>
        </w:rPr>
        <w:t>2.2</w:t>
      </w:r>
      <w:r>
        <w:tab/>
      </w:r>
      <w:r>
        <w:rPr>
          <w:rFonts w:hint="eastAsia" w:eastAsia="宋体"/>
          <w:lang w:val="en-US" w:eastAsia="zh-CN"/>
        </w:rPr>
        <w:t>Capturing and processing</w:t>
      </w:r>
      <w:bookmarkEnd w:id="874"/>
      <w:bookmarkEnd w:id="875"/>
      <w:bookmarkEnd w:id="876"/>
      <w:bookmarkEnd w:id="877"/>
      <w:bookmarkEnd w:id="878"/>
    </w:p>
    <w:p w14:paraId="313B264E">
      <w:pPr>
        <w:rPr>
          <w:rFonts w:hint="eastAsia" w:eastAsia="宋体"/>
          <w:lang w:val="en-US" w:eastAsia="zh-CN"/>
        </w:rPr>
      </w:pPr>
      <w:r>
        <w:rPr>
          <w:rFonts w:hint="eastAsia" w:eastAsia="宋体"/>
          <w:lang w:val="en-US" w:eastAsia="zh-CN"/>
        </w:rPr>
        <w:t>The existing and emerging capture methods include:</w:t>
      </w:r>
    </w:p>
    <w:p w14:paraId="3647619B">
      <w:pPr>
        <w:pStyle w:val="55"/>
        <w:rPr>
          <w:rFonts w:hint="eastAsia"/>
          <w:lang w:val="en-US" w:eastAsia="zh-CN"/>
        </w:rPr>
      </w:pPr>
      <w:r>
        <w:rPr>
          <w:rFonts w:hint="eastAsia"/>
          <w:lang w:val="en-US" w:eastAsia="zh-CN"/>
        </w:rPr>
        <w:t>-</w:t>
      </w:r>
      <w:r>
        <w:rPr>
          <w:rFonts w:hint="eastAsia"/>
          <w:lang w:val="en-US" w:eastAsia="zh-CN"/>
        </w:rPr>
        <w:tab/>
      </w:r>
      <w:r>
        <w:rPr>
          <w:rFonts w:hint="eastAsia"/>
          <w:b/>
          <w:bCs/>
          <w:lang w:val="en-US" w:eastAsia="zh-CN"/>
        </w:rPr>
        <w:t>S</w:t>
      </w:r>
      <w:r>
        <w:rPr>
          <w:rFonts w:hint="default"/>
          <w:b/>
          <w:bCs/>
          <w:lang w:val="en-US" w:eastAsia="zh-CN"/>
        </w:rPr>
        <w:t>tereoscopic camera</w:t>
      </w:r>
      <w:r>
        <w:rPr>
          <w:rFonts w:hint="eastAsia"/>
          <w:lang w:val="en-US" w:eastAsia="zh-CN"/>
        </w:rPr>
        <w:t>: a dual-lens camera which can directly capture stereo 3D video. For example,</w:t>
      </w:r>
      <w:r>
        <w:rPr>
          <w:rFonts w:hint="default"/>
        </w:rPr>
        <w:t xml:space="preserve"> the SpatialLabs Eyes</w:t>
      </w:r>
      <w:r>
        <w:rPr>
          <w:lang w:val="en-US"/>
        </w:rPr>
        <w:t>™</w:t>
      </w:r>
      <w:r>
        <w:rPr>
          <w:rFonts w:hint="default"/>
        </w:rPr>
        <w:t>, a stereoscopic camera cable of capturing at up to 8-MP (aka 4K) per eye at 30 fps or 2K per eye at 60 fps</w:t>
      </w:r>
      <w:r>
        <w:rPr>
          <w:rFonts w:hint="eastAsia"/>
          <w:lang w:val="en-US" w:eastAsia="zh-CN"/>
        </w:rPr>
        <w:t xml:space="preserve"> (https://www.tomshardware.com/cameras/3d-call-me-maybe-acers-new-spatiallabs-camera-live-streams-impressive-3d-video-in-8k-but-few-can-view-it). Another example is </w:t>
      </w:r>
      <w:r>
        <w:rPr>
          <w:rFonts w:hint="eastAsia"/>
          <w:lang w:eastAsia="zh-CN"/>
        </w:rPr>
        <w:t>the ZTE Nubia Pad 3D II</w:t>
      </w:r>
      <w:r>
        <w:rPr>
          <w:lang w:val="en-US"/>
        </w:rPr>
        <w:t>™</w:t>
      </w:r>
      <w:r>
        <w:rPr>
          <w:rFonts w:hint="eastAsia"/>
          <w:lang w:val="en-US" w:eastAsia="zh-CN"/>
        </w:rPr>
        <w:t>, which</w:t>
      </w:r>
      <w:r>
        <w:rPr>
          <w:rFonts w:hint="eastAsia"/>
          <w:lang w:eastAsia="zh-CN"/>
        </w:rPr>
        <w:t xml:space="preserve"> can capture stereo 3D video </w:t>
      </w:r>
      <w:r>
        <w:rPr>
          <w:rFonts w:hint="default"/>
        </w:rPr>
        <w:t xml:space="preserve">at up to </w:t>
      </w:r>
      <w:r>
        <w:rPr>
          <w:rFonts w:hint="eastAsia"/>
          <w:lang w:val="en-US" w:eastAsia="zh-CN"/>
        </w:rPr>
        <w:t>13</w:t>
      </w:r>
      <w:r>
        <w:rPr>
          <w:rFonts w:hint="default"/>
        </w:rPr>
        <w:t>-MP</w:t>
      </w:r>
      <w:r>
        <w:rPr>
          <w:rFonts w:hint="eastAsia"/>
          <w:lang w:val="en-US" w:eastAsia="zh-CN"/>
        </w:rPr>
        <w:t xml:space="preserve"> per eye</w:t>
      </w:r>
      <w:r>
        <w:rPr>
          <w:rFonts w:hint="default"/>
        </w:rPr>
        <w:t xml:space="preserve"> </w:t>
      </w:r>
      <w:r>
        <w:rPr>
          <w:rFonts w:hint="eastAsia"/>
          <w:lang w:val="en-US" w:eastAsia="zh-CN"/>
        </w:rPr>
        <w:t>at 30 fps with the rear camera and 8-MP per eye at 30 fps with the selfie camera.</w:t>
      </w:r>
    </w:p>
    <w:p w14:paraId="7CF227FC">
      <w:pPr>
        <w:pStyle w:val="55"/>
        <w:rPr>
          <w:rFonts w:hint="default"/>
        </w:rPr>
      </w:pPr>
      <w:r>
        <w:rPr>
          <w:rFonts w:hint="eastAsia"/>
          <w:lang w:val="en-US" w:eastAsia="zh-CN"/>
        </w:rPr>
        <w:t>-</w:t>
      </w:r>
      <w:r>
        <w:rPr>
          <w:rFonts w:hint="eastAsia"/>
          <w:lang w:val="en-US" w:eastAsia="zh-CN"/>
        </w:rPr>
        <w:tab/>
      </w:r>
      <w:r>
        <w:rPr>
          <w:rFonts w:hint="eastAsia"/>
          <w:b/>
          <w:bCs/>
          <w:lang w:val="en-US" w:eastAsia="zh-CN"/>
        </w:rPr>
        <w:t>3D Camera Rig</w:t>
      </w:r>
      <w:r>
        <w:rPr>
          <w:rFonts w:hint="eastAsia"/>
          <w:lang w:val="en-US" w:eastAsia="zh-CN"/>
        </w:rPr>
        <w:t>: T</w:t>
      </w:r>
      <w:r>
        <w:rPr>
          <w:rFonts w:hint="default"/>
        </w:rPr>
        <w:t>he camera</w:t>
      </w:r>
      <w:r>
        <w:rPr>
          <w:rFonts w:hint="eastAsia" w:eastAsia="宋体"/>
          <w:lang w:val="en-US" w:eastAsia="zh-CN"/>
        </w:rPr>
        <w:t>s</w:t>
      </w:r>
      <w:r>
        <w:rPr>
          <w:rFonts w:hint="default"/>
        </w:rPr>
        <w:t xml:space="preserve"> setup </w:t>
      </w:r>
      <w:r>
        <w:rPr>
          <w:rFonts w:hint="eastAsia" w:eastAsia="宋体"/>
          <w:lang w:val="en-US" w:eastAsia="zh-CN"/>
        </w:rPr>
        <w:t xml:space="preserve">is </w:t>
      </w:r>
      <w:r>
        <w:rPr>
          <w:rFonts w:hint="default"/>
        </w:rPr>
        <w:t>shown in the figure below, which consists of two identical HD camcorders (Canon HG-20</w:t>
      </w:r>
      <w:r>
        <w:rPr>
          <w:lang w:val="en-US"/>
        </w:rPr>
        <w:t>™</w:t>
      </w:r>
      <w:r>
        <w:rPr>
          <w:rFonts w:hint="default"/>
        </w:rPr>
        <w:t>) and an adjustable stereo mount.</w:t>
      </w:r>
      <w:r>
        <w:rPr>
          <w:rFonts w:hint="eastAsia"/>
          <w:lang w:val="en-US" w:eastAsia="zh-CN"/>
        </w:rPr>
        <w:t xml:space="preserve"> </w:t>
      </w:r>
      <w:r>
        <w:rPr>
          <w:rFonts w:hint="default"/>
        </w:rPr>
        <w:t>The mount ensures that optical axes of the cameras are parallel and supports the continuous adjustment of the camera distance in the range 7-50 cm. To ensure matching of the focal length the wide angle end of the zoom lens with a focal length of 43 mm has been used. In order to match the cameras with each other the focal length, white balance and shutter speed have been set manually. The synchronized operation of the two camcorder is ensured through the use of a single remote control. The camcorders support the capture of images with a resolution of 1920×1080 pixels and store them as high quality JPEG files.</w:t>
      </w:r>
    </w:p>
    <w:p w14:paraId="4F6C4418">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 xml:space="preserve">-1 </w:t>
      </w:r>
      <w:r>
        <w:rPr>
          <w:rFonts w:hint="eastAsia" w:eastAsia="宋体"/>
          <w:lang w:val="en-US" w:eastAsia="zh-CN"/>
        </w:rPr>
        <w:t>Camera Rig for stereoscopic video capture</w:t>
      </w:r>
    </w:p>
    <w:p w14:paraId="6D359DC0">
      <w:pPr>
        <w:pStyle w:val="55"/>
        <w:jc w:val="center"/>
        <w:rPr>
          <w:rFonts w:hint="default"/>
        </w:rPr>
      </w:pPr>
      <w:r>
        <w:drawing>
          <wp:inline distT="0" distB="0" distL="114300" distR="114300">
            <wp:extent cx="2301875" cy="1533525"/>
            <wp:effectExtent l="0" t="0" r="9525"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3"/>
                    <a:stretch>
                      <a:fillRect/>
                    </a:stretch>
                  </pic:blipFill>
                  <pic:spPr>
                    <a:xfrm>
                      <a:off x="0" y="0"/>
                      <a:ext cx="2301875" cy="1533525"/>
                    </a:xfrm>
                    <a:prstGeom prst="rect">
                      <a:avLst/>
                    </a:prstGeom>
                    <a:noFill/>
                    <a:ln>
                      <a:noFill/>
                    </a:ln>
                  </pic:spPr>
                </pic:pic>
              </a:graphicData>
            </a:graphic>
          </wp:inline>
        </w:drawing>
      </w:r>
    </w:p>
    <w:p w14:paraId="4971D15D">
      <w:pPr>
        <w:pStyle w:val="55"/>
        <w:rPr>
          <w:rFonts w:hint="default"/>
          <w:lang w:val="en-US" w:eastAsia="zh-CN"/>
        </w:rPr>
      </w:pPr>
      <w:r>
        <w:rPr>
          <w:rFonts w:hint="eastAsia"/>
          <w:lang w:val="en-US" w:eastAsia="zh-CN"/>
        </w:rPr>
        <w:t>-</w:t>
      </w:r>
      <w:r>
        <w:rPr>
          <w:rFonts w:hint="eastAsia"/>
          <w:lang w:val="en-US" w:eastAsia="zh-CN"/>
        </w:rPr>
        <w:tab/>
      </w:r>
      <w:r>
        <w:rPr>
          <w:rFonts w:hint="default"/>
          <w:b/>
          <w:bCs/>
          <w:lang w:val="en-US" w:eastAsia="zh-CN"/>
        </w:rPr>
        <w:t>AI Based 2D-to-Stereo3D Conversion</w:t>
      </w:r>
      <w:r>
        <w:rPr>
          <w:rFonts w:hint="eastAsia"/>
          <w:lang w:val="en-US" w:eastAsia="zh-CN"/>
        </w:rPr>
        <w:t xml:space="preserve">: </w:t>
      </w:r>
      <w:r>
        <w:rPr>
          <w:rFonts w:hint="default"/>
          <w:lang w:val="en-US" w:eastAsia="zh-CN"/>
        </w:rPr>
        <w:t>The AI-based conversion leverages deep neural networks to perform real-time, end-to-end conversion of 2D videos and images into stereoscopic 3D format</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LS-2</w:t>
      </w:r>
      <w:r>
        <w:rPr>
          <w:rFonts w:hint="eastAsia"/>
          <w:highlight w:val="yellow"/>
          <w:lang w:val="en-US" w:eastAsia="zh-CN"/>
        </w:rPr>
        <w:t>]</w:t>
      </w:r>
      <w:r>
        <w:rPr>
          <w:rFonts w:hint="default"/>
          <w:lang w:val="en-US" w:eastAsia="zh-CN"/>
        </w:rPr>
        <w:t xml:space="preserve">. This technology is proving commercially viable and meets the growing demand for high-quality stereoscopic images, as demonstrated by </w:t>
      </w:r>
      <w:r>
        <w:rPr>
          <w:rFonts w:hint="eastAsia"/>
          <w:lang w:val="en-US" w:eastAsia="zh-CN"/>
        </w:rPr>
        <w:t>commercial services.</w:t>
      </w:r>
    </w:p>
    <w:p w14:paraId="2FFFEE91">
      <w:pPr>
        <w:rPr>
          <w:rFonts w:hint="eastAsia"/>
          <w:lang w:val="en-US" w:eastAsia="zh-CN"/>
        </w:rPr>
      </w:pPr>
      <w:r>
        <w:rPr>
          <w:rFonts w:hint="eastAsia"/>
          <w:lang w:val="en-US" w:eastAsia="zh-CN"/>
        </w:rPr>
        <w:t>For UE capable of directly capturing stereoscopic video on the device, it pre-processes the captured video frames into a well-defined B2D format and sends them to the encoder as input. The encoded B2D video streams are then streamed to the streaming server within the network, where the server may transcode them into different bitrates and distribute them to various audiences. The receiving end decodes B2D video streams and perform post-processing to adapt to the rendering system.</w:t>
      </w:r>
    </w:p>
    <w:p w14:paraId="35E312CF">
      <w:pPr>
        <w:rPr>
          <w:rFonts w:hint="eastAsia"/>
          <w:lang w:val="en-US" w:eastAsia="zh-CN"/>
        </w:rPr>
      </w:pPr>
      <w:r>
        <w:rPr>
          <w:rFonts w:hint="eastAsia"/>
          <w:lang w:val="en-US" w:eastAsia="zh-CN"/>
        </w:rPr>
        <w:t xml:space="preserve">For UE limited to capturing only 2D video (e.g., UE with a monocular camera), the UE initially encodes the regular 2D video and streams it to a cloud server capable of real-time 2D-to-beyond 2D transcoding (a generic pipeline for this transcoding process is described </w:t>
      </w:r>
      <w:r>
        <w:rPr>
          <w:rFonts w:hint="eastAsia"/>
          <w:highlight w:val="yellow"/>
          <w:lang w:val="en-US" w:eastAsia="zh-CN"/>
        </w:rPr>
        <w:t>in Figure 7.2.2.2-2</w:t>
      </w:r>
      <w:r>
        <w:rPr>
          <w:rFonts w:hint="eastAsia"/>
          <w:lang w:val="en-US" w:eastAsia="zh-CN"/>
        </w:rPr>
        <w:t>). The cloud server then encodes the transcoded B2D video and streams it to the streaming server.</w:t>
      </w:r>
    </w:p>
    <w:p w14:paraId="22F337AF">
      <w:pPr>
        <w:pStyle w:val="56"/>
        <w:rPr>
          <w:rFonts w:hint="default" w:eastAsia="宋体"/>
          <w:lang w:val="en-US" w:eastAsia="zh-CN"/>
        </w:rPr>
      </w:pPr>
      <w:r>
        <w:rPr>
          <w:rFonts w:hint="eastAsia" w:eastAsia="宋体"/>
          <w:lang w:val="en-US" w:eastAsia="zh-CN"/>
        </w:rPr>
        <w:t>Figure 7.2</w:t>
      </w:r>
      <w:r>
        <w:t>.</w:t>
      </w:r>
      <w:r>
        <w:rPr>
          <w:rFonts w:hint="eastAsia" w:eastAsia="宋体"/>
          <w:lang w:val="en-US" w:eastAsia="zh-CN"/>
        </w:rPr>
        <w:t>2.2</w:t>
      </w:r>
      <w:r>
        <w:t>-</w:t>
      </w:r>
      <w:r>
        <w:rPr>
          <w:rFonts w:hint="eastAsia" w:eastAsia="宋体"/>
          <w:lang w:val="en-US" w:eastAsia="zh-CN"/>
        </w:rPr>
        <w:t>2</w:t>
      </w:r>
      <w:r>
        <w:t xml:space="preserve"> </w:t>
      </w:r>
      <w:r>
        <w:rPr>
          <w:rFonts w:hint="eastAsia" w:eastAsia="宋体"/>
          <w:lang w:val="en-US" w:eastAsia="zh-CN"/>
        </w:rPr>
        <w:t>Pipeline for 2D-to-Stereo3D Conversion</w:t>
      </w:r>
    </w:p>
    <w:p w14:paraId="486A0019">
      <w:r>
        <w:drawing>
          <wp:inline distT="0" distB="0" distL="114300" distR="114300">
            <wp:extent cx="6111875" cy="2625725"/>
            <wp:effectExtent l="0" t="0" r="9525"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44"/>
                    <a:stretch>
                      <a:fillRect/>
                    </a:stretch>
                  </pic:blipFill>
                  <pic:spPr>
                    <a:xfrm>
                      <a:off x="0" y="0"/>
                      <a:ext cx="6111875" cy="2625725"/>
                    </a:xfrm>
                    <a:prstGeom prst="rect">
                      <a:avLst/>
                    </a:prstGeom>
                    <a:noFill/>
                    <a:ln>
                      <a:noFill/>
                    </a:ln>
                  </pic:spPr>
                </pic:pic>
              </a:graphicData>
            </a:graphic>
          </wp:inline>
        </w:drawing>
      </w:r>
    </w:p>
    <w:p w14:paraId="3D6449A3">
      <w:pPr>
        <w:rPr>
          <w:rFonts w:hint="default"/>
          <w:lang w:val="en-US" w:eastAsia="zh-CN"/>
        </w:rPr>
      </w:pPr>
    </w:p>
    <w:p w14:paraId="2958AC7B">
      <w:pPr>
        <w:pStyle w:val="5"/>
        <w:rPr>
          <w:rFonts w:hint="eastAsia" w:eastAsia="宋体"/>
          <w:lang w:val="en-US" w:eastAsia="zh-CN"/>
        </w:rPr>
      </w:pPr>
      <w:bookmarkStart w:id="879" w:name="_Toc18520"/>
      <w:bookmarkStart w:id="880" w:name="_Toc15678"/>
      <w:bookmarkStart w:id="881" w:name="_Toc13665"/>
      <w:bookmarkStart w:id="882" w:name="_Toc4580"/>
      <w:bookmarkStart w:id="883" w:name="_Toc21270"/>
      <w:r>
        <w:rPr>
          <w:rFonts w:hint="eastAsia"/>
          <w:lang w:val="en-US" w:eastAsia="zh-CN"/>
        </w:rPr>
        <w:t>7</w:t>
      </w:r>
      <w:r>
        <w:t>.</w:t>
      </w:r>
      <w:r>
        <w:rPr>
          <w:rFonts w:hint="eastAsia"/>
          <w:lang w:val="en-US" w:eastAsia="zh-CN"/>
        </w:rPr>
        <w:t>2</w:t>
      </w:r>
      <w:r>
        <w:t>.</w:t>
      </w:r>
      <w:r>
        <w:rPr>
          <w:rFonts w:hint="eastAsia"/>
          <w:lang w:val="en-US" w:eastAsia="zh-CN"/>
        </w:rPr>
        <w:t>2.3</w:t>
      </w:r>
      <w:r>
        <w:tab/>
      </w:r>
      <w:r>
        <w:rPr>
          <w:rFonts w:hint="eastAsia" w:eastAsia="宋体"/>
          <w:lang w:val="en-US" w:eastAsia="zh-CN"/>
        </w:rPr>
        <w:t>Encoding</w:t>
      </w:r>
      <w:bookmarkEnd w:id="879"/>
      <w:bookmarkEnd w:id="880"/>
      <w:bookmarkEnd w:id="881"/>
      <w:bookmarkEnd w:id="882"/>
      <w:bookmarkEnd w:id="883"/>
    </w:p>
    <w:p w14:paraId="587BA058">
      <w:pPr>
        <w:rPr>
          <w:rFonts w:hint="eastAsia"/>
          <w:lang w:val="en-US" w:eastAsia="zh-CN"/>
        </w:rPr>
      </w:pPr>
      <w:r>
        <w:rPr>
          <w:rFonts w:hint="eastAsia"/>
          <w:lang w:val="en-US" w:eastAsia="zh-CN"/>
        </w:rPr>
        <w:t>The following solutions can be used to realize this scenario:</w:t>
      </w:r>
    </w:p>
    <w:p w14:paraId="15E3CFF7">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Concurrent H.265/HEVC</w:t>
      </w:r>
    </w:p>
    <w:p w14:paraId="1796A229">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40EAF27D">
      <w:pPr>
        <w:pStyle w:val="5"/>
        <w:rPr>
          <w:rFonts w:hint="default" w:eastAsia="宋体"/>
          <w:lang w:val="en-US" w:eastAsia="zh-CN"/>
        </w:rPr>
      </w:pPr>
      <w:bookmarkStart w:id="884" w:name="_Toc17068"/>
      <w:bookmarkStart w:id="885" w:name="_Toc3898"/>
      <w:bookmarkStart w:id="886" w:name="_Toc9723"/>
      <w:bookmarkStart w:id="887" w:name="_Toc810"/>
      <w:bookmarkStart w:id="888" w:name="_Toc6208"/>
      <w:r>
        <w:rPr>
          <w:rFonts w:hint="eastAsia"/>
          <w:lang w:val="en-US" w:eastAsia="zh-CN"/>
        </w:rPr>
        <w:t>7</w:t>
      </w:r>
      <w:r>
        <w:t>.</w:t>
      </w:r>
      <w:r>
        <w:rPr>
          <w:rFonts w:hint="eastAsia"/>
          <w:lang w:val="en-US" w:eastAsia="zh-CN"/>
        </w:rPr>
        <w:t>2</w:t>
      </w:r>
      <w:r>
        <w:t>.</w:t>
      </w:r>
      <w:r>
        <w:rPr>
          <w:rFonts w:hint="eastAsia"/>
          <w:lang w:val="en-US" w:eastAsia="zh-CN"/>
        </w:rPr>
        <w:t>2.4</w:t>
      </w:r>
      <w:r>
        <w:tab/>
      </w:r>
      <w:r>
        <w:rPr>
          <w:rFonts w:hint="eastAsia" w:eastAsia="宋体"/>
          <w:lang w:val="en-US" w:eastAsia="zh-CN"/>
        </w:rPr>
        <w:t>Packing and Delivery</w:t>
      </w:r>
      <w:bookmarkEnd w:id="884"/>
      <w:bookmarkEnd w:id="885"/>
      <w:bookmarkEnd w:id="886"/>
      <w:bookmarkEnd w:id="887"/>
      <w:bookmarkEnd w:id="888"/>
    </w:p>
    <w:p w14:paraId="6055CF39">
      <w:pPr>
        <w:pStyle w:val="55"/>
        <w:ind w:left="0" w:firstLine="0"/>
        <w:rPr>
          <w:rFonts w:hint="eastAsia"/>
          <w:lang w:val="en-US" w:eastAsia="zh-CN"/>
        </w:rPr>
      </w:pPr>
      <w:r>
        <w:rPr>
          <w:lang w:val="en-US" w:eastAsia="zh-CN"/>
        </w:rPr>
        <w:t>The content can be delivered using regular ISO BMFF based distribution, including streaming with DASH/HLS/CMAF.</w:t>
      </w:r>
      <w:r>
        <w:rPr>
          <w:rFonts w:hint="eastAsia"/>
          <w:lang w:val="en-US" w:eastAsia="zh-CN"/>
        </w:rPr>
        <w:t xml:space="preserve"> </w:t>
      </w:r>
    </w:p>
    <w:p w14:paraId="56488E59">
      <w:pPr>
        <w:pStyle w:val="5"/>
        <w:rPr>
          <w:rFonts w:hint="default" w:eastAsia="宋体"/>
          <w:lang w:val="en-US" w:eastAsia="zh-CN"/>
        </w:rPr>
      </w:pPr>
      <w:bookmarkStart w:id="889" w:name="_Toc20698"/>
      <w:bookmarkStart w:id="890" w:name="_Toc3865"/>
      <w:bookmarkStart w:id="891" w:name="_Toc11250"/>
      <w:bookmarkStart w:id="892" w:name="_Toc513"/>
      <w:bookmarkStart w:id="893" w:name="_Toc3043"/>
      <w:r>
        <w:rPr>
          <w:rFonts w:hint="eastAsia"/>
          <w:lang w:val="en-US" w:eastAsia="zh-CN"/>
        </w:rPr>
        <w:t>7</w:t>
      </w:r>
      <w:r>
        <w:t>.</w:t>
      </w:r>
      <w:r>
        <w:rPr>
          <w:rFonts w:hint="eastAsia"/>
          <w:lang w:val="en-US" w:eastAsia="zh-CN"/>
        </w:rPr>
        <w:t>2</w:t>
      </w:r>
      <w:r>
        <w:t>.</w:t>
      </w:r>
      <w:r>
        <w:rPr>
          <w:rFonts w:hint="eastAsia"/>
          <w:lang w:val="en-US" w:eastAsia="zh-CN"/>
        </w:rPr>
        <w:t>2.5</w:t>
      </w:r>
      <w:r>
        <w:tab/>
      </w:r>
      <w:r>
        <w:rPr>
          <w:rFonts w:hint="eastAsia" w:eastAsia="宋体"/>
          <w:lang w:val="en-US" w:eastAsia="zh-CN"/>
        </w:rPr>
        <w:t>Decoding</w:t>
      </w:r>
      <w:bookmarkEnd w:id="889"/>
      <w:bookmarkEnd w:id="890"/>
      <w:bookmarkEnd w:id="891"/>
      <w:bookmarkEnd w:id="892"/>
      <w:bookmarkEnd w:id="893"/>
    </w:p>
    <w:p w14:paraId="715462FF">
      <w:pPr>
        <w:rPr>
          <w:rFonts w:hint="eastAsia"/>
          <w:lang w:val="en-US" w:eastAsia="zh-CN"/>
        </w:rPr>
      </w:pPr>
      <w:r>
        <w:rPr>
          <w:rFonts w:hint="eastAsia"/>
          <w:lang w:val="en-US" w:eastAsia="zh-CN"/>
        </w:rPr>
        <w:t>The following solutions can be used to realize this scenario:</w:t>
      </w:r>
    </w:p>
    <w:p w14:paraId="3B4513E5">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Concurrent H.265/HEVC decoding capabilities</w:t>
      </w:r>
    </w:p>
    <w:p w14:paraId="623CB7CC">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MV-HEVC</w:t>
      </w:r>
    </w:p>
    <w:p w14:paraId="5BD682E2">
      <w:pPr>
        <w:pStyle w:val="5"/>
        <w:rPr>
          <w:rFonts w:hint="eastAsia" w:eastAsia="宋体"/>
          <w:lang w:val="en-US" w:eastAsia="zh-CN"/>
        </w:rPr>
      </w:pPr>
      <w:bookmarkStart w:id="894" w:name="_Toc6118"/>
      <w:bookmarkStart w:id="895" w:name="_Toc12397"/>
      <w:bookmarkStart w:id="896" w:name="_Toc9535"/>
      <w:bookmarkStart w:id="897" w:name="_Toc18615"/>
      <w:bookmarkStart w:id="898" w:name="_Toc2921"/>
      <w:r>
        <w:rPr>
          <w:rFonts w:hint="eastAsia"/>
          <w:lang w:val="en-US" w:eastAsia="zh-CN"/>
        </w:rPr>
        <w:t>7</w:t>
      </w:r>
      <w:r>
        <w:t>.</w:t>
      </w:r>
      <w:r>
        <w:rPr>
          <w:rFonts w:hint="eastAsia"/>
          <w:lang w:val="en-US" w:eastAsia="zh-CN"/>
        </w:rPr>
        <w:t>2</w:t>
      </w:r>
      <w:r>
        <w:t>.</w:t>
      </w:r>
      <w:r>
        <w:rPr>
          <w:rFonts w:hint="eastAsia"/>
          <w:lang w:val="en-US" w:eastAsia="zh-CN"/>
        </w:rPr>
        <w:t>2.6</w:t>
      </w:r>
      <w:r>
        <w:tab/>
      </w:r>
      <w:r>
        <w:rPr>
          <w:rFonts w:hint="eastAsia" w:eastAsia="宋体"/>
          <w:lang w:val="en-US" w:eastAsia="zh-CN"/>
        </w:rPr>
        <w:t>Rendering</w:t>
      </w:r>
      <w:bookmarkEnd w:id="894"/>
      <w:bookmarkEnd w:id="895"/>
      <w:bookmarkEnd w:id="896"/>
      <w:bookmarkEnd w:id="897"/>
      <w:bookmarkEnd w:id="898"/>
    </w:p>
    <w:p w14:paraId="7119BDFB">
      <w:pPr>
        <w:rPr>
          <w:lang w:eastAsia="zh-CN"/>
        </w:rPr>
      </w:pPr>
      <w:r>
        <w:rPr>
          <w:lang w:eastAsia="zh-CN"/>
        </w:rPr>
        <w:t>Rendering can be on:</w:t>
      </w:r>
    </w:p>
    <w:p w14:paraId="3719F006">
      <w:pPr>
        <w:pStyle w:val="55"/>
        <w:rPr>
          <w:rFonts w:hint="default"/>
          <w:lang w:val="en-US" w:eastAsia="zh-CN"/>
        </w:rPr>
      </w:pPr>
      <w:r>
        <w:rPr>
          <w:rFonts w:hint="eastAsia"/>
          <w:lang w:val="en-US" w:eastAsia="zh-CN"/>
        </w:rPr>
        <w:t>-</w:t>
      </w:r>
      <w:r>
        <w:rPr>
          <w:rFonts w:hint="eastAsia"/>
          <w:lang w:val="en-US" w:eastAsia="zh-CN"/>
        </w:rPr>
        <w:tab/>
      </w:r>
      <w:r>
        <w:rPr>
          <w:lang w:val="en-US"/>
        </w:rPr>
        <w:t>Backward-compatible to 2D</w:t>
      </w:r>
      <w:r>
        <w:rPr>
          <w:rFonts w:hint="eastAsia"/>
          <w:lang w:val="en-US" w:eastAsia="zh-CN"/>
        </w:rPr>
        <w:t xml:space="preserve"> presentation, e.g.,</w:t>
      </w:r>
      <w:r>
        <w:rPr>
          <w:lang w:eastAsia="zh-CN"/>
        </w:rPr>
        <w:t xml:space="preserve"> a </w:t>
      </w:r>
      <w:r>
        <w:rPr>
          <w:rFonts w:hint="eastAsia"/>
          <w:lang w:val="en-US" w:eastAsia="zh-CN"/>
        </w:rPr>
        <w:t xml:space="preserve">mobile </w:t>
      </w:r>
      <w:r>
        <w:rPr>
          <w:lang w:eastAsia="zh-CN"/>
        </w:rPr>
        <w:t>phone,</w:t>
      </w:r>
      <w:r>
        <w:rPr>
          <w:rFonts w:hint="eastAsia"/>
          <w:lang w:val="en-US" w:eastAsia="zh-CN"/>
        </w:rPr>
        <w:t xml:space="preserve"> but t</w:t>
      </w:r>
      <w:r>
        <w:rPr>
          <w:lang w:val="en-US"/>
        </w:rPr>
        <w:t xml:space="preserve">he stereoscopic </w:t>
      </w:r>
      <w:r>
        <w:rPr>
          <w:rFonts w:hint="eastAsia"/>
          <w:lang w:val="en-US" w:eastAsia="zh-CN"/>
        </w:rPr>
        <w:t>effect</w:t>
      </w:r>
      <w:r>
        <w:rPr>
          <w:lang w:val="en-US"/>
        </w:rPr>
        <w:t xml:space="preserve"> is lost in this case.</w:t>
      </w:r>
    </w:p>
    <w:p w14:paraId="0D8ACB1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w:t>
      </w:r>
      <w:r>
        <w:rPr>
          <w:lang w:eastAsia="zh-CN"/>
        </w:rPr>
        <w:t xml:space="preserve"> device for 3D presentation</w:t>
      </w:r>
      <w:r>
        <w:rPr>
          <w:rFonts w:hint="eastAsia"/>
          <w:lang w:val="en-US" w:eastAsia="zh-CN"/>
        </w:rPr>
        <w:t>, e.g.,</w:t>
      </w:r>
      <w:r>
        <w:rPr>
          <w:lang w:eastAsia="zh-CN"/>
        </w:rPr>
        <w:t xml:space="preserve"> autostereoscopic display</w:t>
      </w:r>
      <w:r>
        <w:rPr>
          <w:rFonts w:hint="eastAsia"/>
          <w:lang w:val="en-US" w:eastAsia="zh-CN"/>
        </w:rPr>
        <w:t>s</w:t>
      </w:r>
      <w:r>
        <w:rPr>
          <w:lang w:eastAsia="zh-CN"/>
        </w:rPr>
        <w:t>,</w:t>
      </w:r>
      <w:r>
        <w:rPr>
          <w:rFonts w:hint="eastAsia"/>
          <w:lang w:val="en-US" w:eastAsia="zh-CN"/>
        </w:rPr>
        <w:t xml:space="preserve"> VR headset, and AR glasses, these devices can track the viewer's eye position and adjusts the 3D effect in real-time for single viewer applications (parallax adjustment) and rendering.</w:t>
      </w:r>
    </w:p>
    <w:p w14:paraId="73E020B6">
      <w:pPr>
        <w:pStyle w:val="4"/>
        <w:rPr>
          <w:rFonts w:hint="eastAsia" w:eastAsia="宋体"/>
          <w:lang w:val="en-US" w:eastAsia="zh-CN"/>
        </w:rPr>
      </w:pPr>
      <w:bookmarkStart w:id="899" w:name="_Toc23580"/>
      <w:bookmarkStart w:id="900" w:name="_Toc9891"/>
      <w:bookmarkStart w:id="901" w:name="_Toc9863"/>
      <w:bookmarkStart w:id="902" w:name="_Toc27170"/>
      <w:bookmarkStart w:id="903" w:name="_Toc32251"/>
      <w:r>
        <w:rPr>
          <w:rFonts w:hint="eastAsia"/>
          <w:lang w:val="en-US" w:eastAsia="zh-CN"/>
        </w:rPr>
        <w:t>7</w:t>
      </w:r>
      <w:r>
        <w:t>.</w:t>
      </w:r>
      <w:r>
        <w:rPr>
          <w:rFonts w:hint="eastAsia"/>
          <w:lang w:val="en-US" w:eastAsia="zh-CN"/>
        </w:rPr>
        <w:t>2</w:t>
      </w:r>
      <w:r>
        <w:t>.</w:t>
      </w:r>
      <w:r>
        <w:rPr>
          <w:rFonts w:hint="eastAsia"/>
          <w:lang w:val="en-US" w:eastAsia="zh-CN"/>
        </w:rPr>
        <w:t>3</w:t>
      </w:r>
      <w:r>
        <w:tab/>
      </w:r>
      <w:r>
        <w:rPr>
          <w:rFonts w:hint="eastAsia" w:eastAsia="宋体"/>
          <w:lang w:val="en-US" w:eastAsia="zh-CN"/>
        </w:rPr>
        <w:t>Source Format Properties</w:t>
      </w:r>
      <w:bookmarkEnd w:id="899"/>
      <w:bookmarkEnd w:id="900"/>
      <w:bookmarkEnd w:id="901"/>
      <w:bookmarkEnd w:id="902"/>
      <w:bookmarkEnd w:id="903"/>
    </w:p>
    <w:p w14:paraId="36D6CD1F">
      <w:pPr>
        <w:rPr>
          <w:rFonts w:hint="default"/>
          <w:lang w:val="en-US" w:eastAsia="zh-CN"/>
        </w:rPr>
      </w:pPr>
      <w:r>
        <w:rPr>
          <w:rFonts w:hint="eastAsia"/>
          <w:highlight w:val="yellow"/>
          <w:lang w:val="en-US" w:eastAsia="zh-CN"/>
        </w:rPr>
        <w:t>Table 7.2.3-1</w:t>
      </w:r>
      <w:r>
        <w:rPr>
          <w:rFonts w:hint="eastAsia"/>
          <w:lang w:val="en-US" w:eastAsia="zh-CN"/>
        </w:rPr>
        <w:t xml:space="preserve"> provides an overview of the different source signal properties for UE-to-UE Stereoscopic Video Live Streaming. This information is used to select proper test sequences.</w:t>
      </w:r>
    </w:p>
    <w:p w14:paraId="0D69F00F">
      <w:pPr>
        <w:pStyle w:val="56"/>
        <w:rPr>
          <w:rFonts w:hint="default"/>
          <w:lang w:val="en-US" w:eastAsia="zh-CN"/>
        </w:rPr>
      </w:pPr>
      <w:r>
        <w:t xml:space="preserve">Table </w:t>
      </w:r>
      <w:r>
        <w:rPr>
          <w:rFonts w:hint="eastAsia" w:eastAsia="宋体"/>
          <w:lang w:val="en-US" w:eastAsia="zh-CN"/>
        </w:rPr>
        <w:t>7.2</w:t>
      </w:r>
      <w:r>
        <w:t>.</w:t>
      </w:r>
      <w:r>
        <w:rPr>
          <w:rFonts w:hint="eastAsia" w:eastAsia="宋体"/>
          <w:lang w:val="en-US" w:eastAsia="zh-CN"/>
        </w:rPr>
        <w:t>3</w:t>
      </w:r>
      <w:r>
        <w:t xml:space="preserve">-1 </w:t>
      </w:r>
      <w:r>
        <w:rPr>
          <w:rFonts w:hint="eastAsia"/>
          <w:lang w:val="en-US" w:eastAsia="zh-CN"/>
        </w:rPr>
        <w:t>UE-to-UE Stereoscopic Video Live Streaming Source Properties</w:t>
      </w:r>
    </w:p>
    <w:tbl>
      <w:tblPr>
        <w:tblStyle w:val="30"/>
        <w:tblW w:w="0" w:type="auto"/>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633"/>
        <w:gridCol w:w="4026"/>
      </w:tblGrid>
      <w:tr w14:paraId="2E8F64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right w:val="nil"/>
            </w:tcBorders>
            <w:shd w:val="clear" w:color="auto" w:fill="A5A5A5"/>
          </w:tcPr>
          <w:p w14:paraId="79665149">
            <w:pPr>
              <w:pStyle w:val="48"/>
              <w:rPr>
                <w:b w:val="0"/>
                <w:color w:val="FFFFFF"/>
              </w:rPr>
            </w:pPr>
            <w:r>
              <w:rPr>
                <w:b w:val="0"/>
                <w:color w:val="FFFFFF"/>
              </w:rPr>
              <w:t>Source format properties</w:t>
            </w:r>
          </w:p>
        </w:tc>
        <w:tc>
          <w:tcPr>
            <w:tcW w:w="4026" w:type="dxa"/>
            <w:tcBorders>
              <w:top w:val="single" w:color="FFFFFF" w:sz="4" w:space="0"/>
              <w:left w:val="nil"/>
              <w:right w:val="single" w:color="FFFFFF" w:sz="4" w:space="0"/>
            </w:tcBorders>
            <w:shd w:val="clear" w:color="auto" w:fill="A5A5A5"/>
          </w:tcPr>
          <w:p w14:paraId="3F58288E">
            <w:pPr>
              <w:pStyle w:val="48"/>
              <w:rPr>
                <w:rFonts w:hint="default" w:eastAsiaTheme="minorEastAsia"/>
                <w:b w:val="0"/>
                <w:color w:val="FFFFFF"/>
                <w:lang w:val="en-US" w:eastAsia="zh-CN"/>
              </w:rPr>
            </w:pPr>
            <w:r>
              <w:rPr>
                <w:rFonts w:hint="eastAsia"/>
                <w:b w:val="0"/>
                <w:color w:val="FFFFFF"/>
                <w:lang w:val="en-US" w:eastAsia="zh-CN"/>
              </w:rPr>
              <w:t>B2D Live Streaming</w:t>
            </w:r>
          </w:p>
        </w:tc>
      </w:tr>
      <w:tr w14:paraId="1545765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top w:val="single" w:color="FFFFFF" w:sz="4" w:space="0"/>
              <w:left w:val="single" w:color="FFFFFF" w:sz="4" w:space="0"/>
            </w:tcBorders>
            <w:shd w:val="clear" w:color="auto" w:fill="A5A5A5"/>
          </w:tcPr>
          <w:p w14:paraId="253C24DD">
            <w:pPr>
              <w:pStyle w:val="48"/>
              <w:rPr>
                <w:b w:val="0"/>
                <w:color w:val="FFFFFF"/>
              </w:rPr>
            </w:pPr>
            <w:r>
              <w:rPr>
                <w:b w:val="0"/>
                <w:color w:val="FFFFFF"/>
              </w:rPr>
              <w:t>Number of views</w:t>
            </w:r>
          </w:p>
        </w:tc>
        <w:tc>
          <w:tcPr>
            <w:tcW w:w="4026" w:type="dxa"/>
            <w:shd w:val="clear" w:color="auto" w:fill="DBDBDB"/>
          </w:tcPr>
          <w:p w14:paraId="4E64F00A">
            <w:pPr>
              <w:pStyle w:val="49"/>
              <w:rPr>
                <w:rFonts w:hint="eastAsia" w:eastAsiaTheme="minorEastAsia"/>
                <w:bCs/>
                <w:lang w:val="en-US" w:eastAsia="zh-CN"/>
              </w:rPr>
            </w:pPr>
            <w:r>
              <w:t>2</w:t>
            </w:r>
          </w:p>
        </w:tc>
      </w:tr>
      <w:tr w14:paraId="6817F8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633" w:type="dxa"/>
            <w:tcBorders>
              <w:top w:val="single" w:color="FFFFFF" w:sz="4" w:space="0"/>
              <w:left w:val="single" w:color="FFFFFF" w:sz="4" w:space="0"/>
            </w:tcBorders>
            <w:shd w:val="clear" w:color="auto" w:fill="A5A5A5"/>
          </w:tcPr>
          <w:p w14:paraId="5F1B2D27">
            <w:pPr>
              <w:pStyle w:val="48"/>
              <w:rPr>
                <w:b w:val="0"/>
                <w:color w:val="FFFFFF"/>
              </w:rPr>
            </w:pPr>
            <w:r>
              <w:rPr>
                <w:b w:val="0"/>
                <w:color w:val="FFFFFF"/>
              </w:rPr>
              <w:t>Spatial resolution for each view</w:t>
            </w:r>
          </w:p>
        </w:tc>
        <w:tc>
          <w:tcPr>
            <w:tcW w:w="4026" w:type="dxa"/>
            <w:shd w:val="clear" w:color="auto" w:fill="DBDBDB"/>
          </w:tcPr>
          <w:p w14:paraId="26090B96">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For each view:</w:t>
            </w:r>
          </w:p>
          <w:p w14:paraId="7A81EEF3">
            <w:pPr>
              <w:numPr>
                <w:ilvl w:val="0"/>
                <w:numId w:val="0"/>
              </w:numPr>
              <w:tabs>
                <w:tab w:val="left" w:pos="954"/>
              </w:tabs>
              <w:overflowPunct w:val="0"/>
              <w:autoSpaceDE w:val="0"/>
              <w:autoSpaceDN w:val="0"/>
              <w:adjustRightInd w:val="0"/>
              <w:jc w:val="left"/>
              <w:textAlignment w:val="baseline"/>
              <w:rPr>
                <w:rFonts w:hint="default" w:ascii="Arial" w:hAnsi="Arial" w:cs="Arial"/>
                <w:i w:val="0"/>
                <w:iCs w:val="0"/>
                <w:color w:val="auto"/>
                <w:sz w:val="18"/>
                <w:szCs w:val="18"/>
                <w:vertAlign w:val="baseline"/>
                <w:lang w:val="en-US" w:eastAsia="zh-CN"/>
              </w:rPr>
            </w:pPr>
            <w:r>
              <w:rPr>
                <w:rFonts w:hint="default" w:ascii="Arial" w:hAnsi="Arial" w:cs="Arial"/>
                <w:i w:val="0"/>
                <w:iCs w:val="0"/>
                <w:color w:val="auto"/>
                <w:sz w:val="18"/>
                <w:szCs w:val="18"/>
                <w:vertAlign w:val="baseline"/>
                <w:lang w:val="en-US" w:eastAsia="zh-CN"/>
              </w:rPr>
              <w:t xml:space="preserve">1920 </w:t>
            </w:r>
            <w:r>
              <w:rPr>
                <w:rFonts w:ascii="Arial" w:hAnsi="Arial" w:cs="Arial"/>
                <w:sz w:val="18"/>
                <w:szCs w:val="18"/>
              </w:rPr>
              <w:t>x</w:t>
            </w:r>
            <w:r>
              <w:rPr>
                <w:rFonts w:hint="default" w:ascii="Arial" w:hAnsi="Arial" w:cs="Arial"/>
                <w:sz w:val="18"/>
                <w:szCs w:val="18"/>
                <w:lang w:val="en-US" w:eastAsia="zh-CN"/>
              </w:rPr>
              <w:t xml:space="preserve"> </w:t>
            </w:r>
            <w:r>
              <w:rPr>
                <w:rFonts w:hint="default" w:ascii="Arial" w:hAnsi="Arial" w:cs="Arial"/>
                <w:i w:val="0"/>
                <w:iCs w:val="0"/>
                <w:color w:val="auto"/>
                <w:sz w:val="18"/>
                <w:szCs w:val="18"/>
                <w:vertAlign w:val="baseline"/>
                <w:lang w:val="en-US" w:eastAsia="zh-CN"/>
              </w:rPr>
              <w:t>1080</w:t>
            </w:r>
          </w:p>
          <w:p w14:paraId="25F86EED">
            <w:pPr>
              <w:pStyle w:val="49"/>
              <w:jc w:val="left"/>
              <w:rPr>
                <w:rFonts w:ascii="Arial" w:hAnsi="Arial" w:cs="Arial"/>
                <w:szCs w:val="18"/>
              </w:rPr>
            </w:pPr>
            <w:r>
              <w:rPr>
                <w:rFonts w:hint="default" w:ascii="Arial" w:hAnsi="Arial" w:cs="Arial"/>
                <w:i w:val="0"/>
                <w:iCs w:val="0"/>
                <w:color w:val="auto"/>
                <w:szCs w:val="18"/>
                <w:vertAlign w:val="baseline"/>
                <w:lang w:val="en-US" w:eastAsia="zh-CN"/>
              </w:rPr>
              <w:t xml:space="preserve">2560 </w:t>
            </w:r>
            <w:r>
              <w:rPr>
                <w:rFonts w:ascii="Arial" w:hAnsi="Arial" w:cs="Arial"/>
                <w:szCs w:val="18"/>
              </w:rPr>
              <w:t>x</w:t>
            </w:r>
            <w:r>
              <w:rPr>
                <w:rFonts w:hint="default" w:ascii="Arial" w:hAnsi="Arial" w:cs="Arial"/>
                <w:szCs w:val="18"/>
                <w:lang w:val="en-US" w:eastAsia="zh-CN"/>
              </w:rPr>
              <w:t xml:space="preserve"> </w:t>
            </w:r>
            <w:r>
              <w:rPr>
                <w:rFonts w:hint="default" w:ascii="Arial" w:hAnsi="Arial" w:cs="Arial"/>
                <w:i w:val="0"/>
                <w:iCs w:val="0"/>
                <w:color w:val="auto"/>
                <w:szCs w:val="18"/>
                <w:vertAlign w:val="baseline"/>
                <w:lang w:val="en-US" w:eastAsia="zh-CN"/>
              </w:rPr>
              <w:t>1600</w:t>
            </w:r>
          </w:p>
        </w:tc>
      </w:tr>
      <w:tr w14:paraId="574570C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C921EB0">
            <w:pPr>
              <w:pStyle w:val="48"/>
              <w:rPr>
                <w:color w:val="FFFFFF"/>
              </w:rPr>
            </w:pPr>
            <w:r>
              <w:rPr>
                <w:b w:val="0"/>
                <w:color w:val="FFFFFF"/>
              </w:rPr>
              <w:t>Chroma format</w:t>
            </w:r>
          </w:p>
        </w:tc>
        <w:tc>
          <w:tcPr>
            <w:tcW w:w="4026" w:type="dxa"/>
            <w:shd w:val="clear" w:color="auto" w:fill="EDEDED"/>
          </w:tcPr>
          <w:p w14:paraId="746B4BAD">
            <w:pPr>
              <w:pStyle w:val="49"/>
              <w:rPr>
                <w:rFonts w:hint="default" w:ascii="Arial" w:hAnsi="Arial" w:cs="Arial" w:eastAsiaTheme="minorEastAsia"/>
                <w:b/>
                <w:szCs w:val="18"/>
                <w:lang w:val="en-US" w:eastAsia="zh-CN"/>
              </w:rPr>
            </w:pPr>
            <w:r>
              <w:rPr>
                <w:rFonts w:ascii="Arial" w:hAnsi="Arial" w:cs="Arial"/>
                <w:szCs w:val="18"/>
              </w:rPr>
              <w:t>Y’CbCr</w:t>
            </w:r>
            <w:r>
              <w:rPr>
                <w:rFonts w:hint="default" w:ascii="Arial" w:hAnsi="Arial" w:cs="Arial"/>
                <w:szCs w:val="18"/>
                <w:lang w:val="en-US" w:eastAsia="zh-CN"/>
              </w:rPr>
              <w:t>, RGB</w:t>
            </w:r>
          </w:p>
        </w:tc>
      </w:tr>
      <w:tr w14:paraId="5E69DA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71525E4E">
            <w:pPr>
              <w:pStyle w:val="48"/>
              <w:rPr>
                <w:color w:val="FFFFFF"/>
              </w:rPr>
            </w:pPr>
            <w:r>
              <w:rPr>
                <w:b w:val="0"/>
                <w:color w:val="FFFFFF"/>
              </w:rPr>
              <w:t>Chroma subsampling</w:t>
            </w:r>
          </w:p>
        </w:tc>
        <w:tc>
          <w:tcPr>
            <w:tcW w:w="4026" w:type="dxa"/>
            <w:shd w:val="clear" w:color="auto" w:fill="DBDBDB"/>
          </w:tcPr>
          <w:p w14:paraId="00AEF165">
            <w:pPr>
              <w:pStyle w:val="49"/>
              <w:rPr>
                <w:rFonts w:ascii="Arial" w:hAnsi="Arial" w:cs="Arial"/>
                <w:b/>
                <w:szCs w:val="18"/>
              </w:rPr>
            </w:pPr>
            <w:r>
              <w:rPr>
                <w:rFonts w:ascii="Arial" w:hAnsi="Arial" w:cs="Arial"/>
                <w:szCs w:val="18"/>
              </w:rPr>
              <w:t>4:2:0</w:t>
            </w:r>
          </w:p>
        </w:tc>
      </w:tr>
      <w:tr w14:paraId="5C2C5D0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380" w:hRule="atLeast"/>
          <w:jc w:val="center"/>
        </w:trPr>
        <w:tc>
          <w:tcPr>
            <w:tcW w:w="2633" w:type="dxa"/>
            <w:tcBorders>
              <w:left w:val="single" w:color="FFFFFF" w:sz="4" w:space="0"/>
            </w:tcBorders>
            <w:shd w:val="clear" w:color="auto" w:fill="A5A5A5"/>
          </w:tcPr>
          <w:p w14:paraId="54A77793">
            <w:pPr>
              <w:pStyle w:val="48"/>
              <w:rPr>
                <w:color w:val="FFFFFF"/>
              </w:rPr>
            </w:pPr>
            <w:r>
              <w:rPr>
                <w:b w:val="0"/>
                <w:color w:val="FFFFFF"/>
              </w:rPr>
              <w:t xml:space="preserve">Picture </w:t>
            </w:r>
            <w:r>
              <w:rPr>
                <w:b w:val="0"/>
                <w:bCs/>
                <w:color w:val="FFFFFF"/>
              </w:rPr>
              <w:t>aspect</w:t>
            </w:r>
            <w:r>
              <w:rPr>
                <w:b w:val="0"/>
                <w:color w:val="FFFFFF"/>
              </w:rPr>
              <w:t xml:space="preserve"> ratio</w:t>
            </w:r>
          </w:p>
        </w:tc>
        <w:tc>
          <w:tcPr>
            <w:tcW w:w="4026" w:type="dxa"/>
            <w:shd w:val="clear" w:color="auto" w:fill="EDEDED"/>
          </w:tcPr>
          <w:p w14:paraId="5DF3D42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32:9 </w:t>
            </w:r>
          </w:p>
          <w:p w14:paraId="1F3E6882">
            <w:pPr>
              <w:numPr>
                <w:ilvl w:val="0"/>
                <w:numId w:val="0"/>
              </w:numPr>
              <w:overflowPunct w:val="0"/>
              <w:autoSpaceDE w:val="0"/>
              <w:autoSpaceDN w:val="0"/>
              <w:adjustRightInd w:val="0"/>
              <w:spacing w:line="240" w:lineRule="auto"/>
              <w:textAlignment w:val="baseline"/>
              <w:rPr>
                <w:rFonts w:hint="default" w:ascii="Arial" w:hAnsi="Arial" w:cs="Arial" w:eastAsiaTheme="minorEastAsia"/>
                <w:sz w:val="18"/>
                <w:szCs w:val="18"/>
                <w:lang w:val="en-US" w:eastAsia="zh-CN" w:bidi="ar-SA"/>
              </w:rPr>
            </w:pPr>
            <w:r>
              <w:rPr>
                <w:rFonts w:hint="default" w:ascii="Arial" w:hAnsi="Arial" w:cs="Arial" w:eastAsiaTheme="minorEastAsia"/>
                <w:sz w:val="18"/>
                <w:szCs w:val="18"/>
                <w:lang w:val="en-US" w:eastAsia="zh-CN" w:bidi="ar-SA"/>
              </w:rPr>
              <w:t xml:space="preserve">16:9 </w:t>
            </w:r>
          </w:p>
          <w:p w14:paraId="317DA430">
            <w:pPr>
              <w:numPr>
                <w:ilvl w:val="0"/>
                <w:numId w:val="0"/>
              </w:numPr>
              <w:overflowPunct w:val="0"/>
              <w:autoSpaceDE w:val="0"/>
              <w:autoSpaceDN w:val="0"/>
              <w:adjustRightInd w:val="0"/>
              <w:spacing w:line="240" w:lineRule="auto"/>
              <w:textAlignment w:val="baseline"/>
              <w:rPr>
                <w:rFonts w:ascii="Arial" w:hAnsi="Arial" w:cs="Arial"/>
                <w:b/>
                <w:sz w:val="18"/>
                <w:szCs w:val="18"/>
              </w:rPr>
            </w:pPr>
            <w:r>
              <w:rPr>
                <w:rFonts w:hint="default" w:ascii="Arial" w:hAnsi="Arial" w:cs="Arial" w:eastAsiaTheme="minorEastAsia"/>
                <w:sz w:val="18"/>
                <w:szCs w:val="18"/>
                <w:lang w:val="en-US" w:eastAsia="zh-CN" w:bidi="ar-SA"/>
              </w:rPr>
              <w:t>16:10</w:t>
            </w:r>
          </w:p>
        </w:tc>
      </w:tr>
      <w:tr w14:paraId="2E29841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8CD0F73">
            <w:pPr>
              <w:pStyle w:val="48"/>
              <w:rPr>
                <w:color w:val="FFFFFF"/>
              </w:rPr>
            </w:pPr>
            <w:r>
              <w:rPr>
                <w:b w:val="0"/>
                <w:color w:val="FFFFFF"/>
              </w:rPr>
              <w:t>Frame rates</w:t>
            </w:r>
          </w:p>
        </w:tc>
        <w:tc>
          <w:tcPr>
            <w:tcW w:w="4026" w:type="dxa"/>
            <w:shd w:val="clear" w:color="auto" w:fill="DBDBDB"/>
          </w:tcPr>
          <w:p w14:paraId="05ACBDAB">
            <w:pPr>
              <w:pStyle w:val="49"/>
              <w:rPr>
                <w:rFonts w:ascii="Arial" w:hAnsi="Arial" w:cs="Arial"/>
                <w:b/>
                <w:szCs w:val="18"/>
              </w:rPr>
            </w:pPr>
            <w:r>
              <w:rPr>
                <w:rFonts w:hint="default" w:ascii="Arial" w:hAnsi="Arial" w:cs="Arial"/>
                <w:szCs w:val="18"/>
                <w:lang w:val="en-US" w:eastAsia="zh-CN"/>
              </w:rPr>
              <w:t xml:space="preserve">25, </w:t>
            </w:r>
            <w:r>
              <w:rPr>
                <w:rFonts w:ascii="Arial" w:hAnsi="Arial" w:cs="Arial"/>
                <w:szCs w:val="18"/>
              </w:rPr>
              <w:t>30, 60</w:t>
            </w:r>
            <w:r>
              <w:rPr>
                <w:rFonts w:hint="default" w:ascii="Arial" w:hAnsi="Arial" w:cs="Arial"/>
                <w:szCs w:val="18"/>
                <w:lang w:val="en-US" w:eastAsia="zh-CN"/>
              </w:rPr>
              <w:t>, 90,120</w:t>
            </w:r>
            <w:r>
              <w:rPr>
                <w:rFonts w:ascii="Arial" w:hAnsi="Arial" w:cs="Arial"/>
                <w:szCs w:val="18"/>
              </w:rPr>
              <w:t xml:space="preserve"> Hz </w:t>
            </w:r>
          </w:p>
        </w:tc>
      </w:tr>
      <w:tr w14:paraId="357361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209" w:hRule="atLeast"/>
          <w:jc w:val="center"/>
        </w:trPr>
        <w:tc>
          <w:tcPr>
            <w:tcW w:w="2633" w:type="dxa"/>
            <w:tcBorders>
              <w:left w:val="single" w:color="FFFFFF" w:sz="4" w:space="0"/>
            </w:tcBorders>
            <w:shd w:val="clear" w:color="auto" w:fill="A5A5A5"/>
          </w:tcPr>
          <w:p w14:paraId="301389D5">
            <w:pPr>
              <w:pStyle w:val="48"/>
              <w:rPr>
                <w:color w:val="FFFFFF"/>
              </w:rPr>
            </w:pPr>
            <w:r>
              <w:rPr>
                <w:b w:val="0"/>
                <w:color w:val="FFFFFF"/>
              </w:rPr>
              <w:t>Bit depth</w:t>
            </w:r>
          </w:p>
        </w:tc>
        <w:tc>
          <w:tcPr>
            <w:tcW w:w="4026" w:type="dxa"/>
            <w:shd w:val="clear" w:color="auto" w:fill="EDEDED"/>
          </w:tcPr>
          <w:p w14:paraId="08C70A58">
            <w:pPr>
              <w:pStyle w:val="49"/>
              <w:rPr>
                <w:rFonts w:ascii="Arial" w:hAnsi="Arial" w:cs="Arial"/>
                <w:b/>
                <w:szCs w:val="18"/>
              </w:rPr>
            </w:pPr>
            <w:r>
              <w:rPr>
                <w:rFonts w:hint="default" w:ascii="Arial" w:hAnsi="Arial" w:cs="Arial"/>
                <w:szCs w:val="18"/>
                <w:lang w:val="en-US" w:eastAsia="zh-CN"/>
              </w:rPr>
              <w:t xml:space="preserve">8, </w:t>
            </w:r>
            <w:r>
              <w:rPr>
                <w:rFonts w:ascii="Arial" w:hAnsi="Arial" w:cs="Arial"/>
                <w:szCs w:val="18"/>
              </w:rPr>
              <w:t>10</w:t>
            </w:r>
          </w:p>
        </w:tc>
      </w:tr>
    </w:tbl>
    <w:p w14:paraId="5EAC19B4">
      <w:pPr>
        <w:rPr>
          <w:rFonts w:hint="default"/>
          <w:lang w:val="en-US" w:eastAsia="zh-CN"/>
        </w:rPr>
      </w:pPr>
    </w:p>
    <w:p w14:paraId="75A4F2E6">
      <w:pPr>
        <w:pStyle w:val="4"/>
        <w:rPr>
          <w:rFonts w:hint="eastAsia" w:eastAsia="宋体"/>
          <w:lang w:val="en-US" w:eastAsia="zh-CN"/>
        </w:rPr>
      </w:pPr>
      <w:bookmarkStart w:id="904" w:name="_Toc19674"/>
      <w:bookmarkStart w:id="905" w:name="_Toc26338"/>
      <w:bookmarkStart w:id="906" w:name="_Toc16299"/>
      <w:bookmarkStart w:id="907" w:name="_Toc21799"/>
      <w:bookmarkStart w:id="908" w:name="_Toc15651"/>
      <w:r>
        <w:rPr>
          <w:rFonts w:hint="eastAsia"/>
          <w:lang w:val="en-US" w:eastAsia="zh-CN"/>
        </w:rPr>
        <w:t>7</w:t>
      </w:r>
      <w:r>
        <w:t>.</w:t>
      </w:r>
      <w:r>
        <w:rPr>
          <w:rFonts w:hint="eastAsia"/>
          <w:lang w:val="en-US" w:eastAsia="zh-CN"/>
        </w:rPr>
        <w:t>2</w:t>
      </w:r>
      <w:r>
        <w:t>.</w:t>
      </w:r>
      <w:r>
        <w:rPr>
          <w:rFonts w:hint="eastAsia"/>
          <w:lang w:val="en-US" w:eastAsia="zh-CN"/>
        </w:rPr>
        <w:t>4</w:t>
      </w:r>
      <w:r>
        <w:tab/>
      </w:r>
      <w:r>
        <w:rPr>
          <w:rFonts w:hint="eastAsia" w:eastAsia="宋体"/>
          <w:lang w:val="en-US" w:eastAsia="zh-CN"/>
        </w:rPr>
        <w:t>Encoding and Decoding Constraints</w:t>
      </w:r>
      <w:bookmarkEnd w:id="904"/>
      <w:bookmarkEnd w:id="905"/>
      <w:bookmarkEnd w:id="906"/>
      <w:bookmarkEnd w:id="907"/>
      <w:bookmarkEnd w:id="908"/>
    </w:p>
    <w:p w14:paraId="579D5F6F">
      <w:r>
        <w:rPr>
          <w:highlight w:val="yellow"/>
        </w:rPr>
        <w:t>Table</w:t>
      </w:r>
      <w:r>
        <w:rPr>
          <w:rFonts w:hint="eastAsia"/>
          <w:highlight w:val="yellow"/>
          <w:lang w:val="en-US" w:eastAsia="zh-CN"/>
        </w:rPr>
        <w:t xml:space="preserve"> 7</w:t>
      </w:r>
      <w:r>
        <w:rPr>
          <w:rFonts w:hint="eastAsia"/>
          <w:i w:val="0"/>
          <w:iCs w:val="0"/>
          <w:color w:val="auto"/>
          <w:highlight w:val="yellow"/>
          <w:lang w:val="en-US" w:eastAsia="zh-CN"/>
        </w:rPr>
        <w:t>.2.4-1</w:t>
      </w:r>
      <w:r>
        <w:t xml:space="preserve"> provides an overview of encoding and decoding constraints for UE-to-UE</w:t>
      </w:r>
      <w:r>
        <w:rPr>
          <w:rFonts w:hint="eastAsia" w:eastAsia="宋体"/>
          <w:lang w:val="en-US" w:eastAsia="zh-CN"/>
        </w:rPr>
        <w:t xml:space="preserve"> Stereoscopic Video</w:t>
      </w:r>
      <w:r>
        <w:t xml:space="preserve"> </w:t>
      </w:r>
      <w:r>
        <w:rPr>
          <w:rFonts w:hint="eastAsia"/>
          <w:lang w:val="en-US" w:eastAsia="zh-CN"/>
        </w:rPr>
        <w:t xml:space="preserve">Live Streaming </w:t>
      </w:r>
      <w:r>
        <w:t>scenario</w:t>
      </w:r>
      <w:r>
        <w:rPr>
          <w:rFonts w:hint="eastAsia" w:eastAsia="宋体"/>
          <w:lang w:val="en-US" w:eastAsia="zh-CN"/>
        </w:rPr>
        <w:t xml:space="preserve"> using </w:t>
      </w:r>
      <w:r>
        <w:t>H.265/HEVC. This information supports the definition of detailed anchor conditions.</w:t>
      </w:r>
    </w:p>
    <w:p w14:paraId="401B80ED">
      <w:pPr>
        <w:pStyle w:val="56"/>
        <w:rPr>
          <w:rFonts w:hint="default" w:eastAsiaTheme="minorEastAsia"/>
          <w:lang w:val="en-US" w:eastAsia="zh-CN"/>
        </w:rPr>
      </w:pPr>
      <w:r>
        <w:t xml:space="preserve">Table </w:t>
      </w:r>
      <w:r>
        <w:rPr>
          <w:rFonts w:hint="eastAsia" w:eastAsia="宋体"/>
          <w:lang w:val="en-US" w:eastAsia="zh-CN"/>
        </w:rPr>
        <w:t>7.2</w:t>
      </w:r>
      <w:r>
        <w:t>.</w:t>
      </w:r>
      <w:r>
        <w:rPr>
          <w:rFonts w:hint="eastAsia" w:eastAsia="宋体"/>
          <w:lang w:val="en-US" w:eastAsia="zh-CN"/>
        </w:rPr>
        <w:t>4</w:t>
      </w:r>
      <w:r>
        <w:t>-1 Encoding and Decoding Configurations</w:t>
      </w:r>
    </w:p>
    <w:tbl>
      <w:tblPr>
        <w:tblStyle w:val="30"/>
        <w:tblW w:w="288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475"/>
        <w:gridCol w:w="3209"/>
      </w:tblGrid>
      <w:tr w14:paraId="57C9044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right w:val="nil"/>
            </w:tcBorders>
            <w:shd w:val="clear" w:color="auto" w:fill="A5A5A5"/>
          </w:tcPr>
          <w:p w14:paraId="4A1026E5">
            <w:pPr>
              <w:pStyle w:val="48"/>
              <w:rPr>
                <w:color w:val="FFFFFF"/>
                <w:lang w:val="en-US"/>
              </w:rPr>
            </w:pPr>
            <w:r>
              <w:rPr>
                <w:b w:val="0"/>
                <w:color w:val="FFFFFF"/>
                <w:lang w:val="en-US"/>
              </w:rPr>
              <w:t>Encoding and Decoding Constraints</w:t>
            </w:r>
          </w:p>
        </w:tc>
        <w:tc>
          <w:tcPr>
            <w:tcW w:w="2822" w:type="pct"/>
            <w:tcBorders>
              <w:top w:val="single" w:color="FFFFFF" w:sz="4" w:space="0"/>
              <w:left w:val="nil"/>
              <w:right w:val="single" w:color="FFFFFF" w:sz="4" w:space="0"/>
            </w:tcBorders>
            <w:shd w:val="clear" w:color="auto" w:fill="A5A5A5"/>
          </w:tcPr>
          <w:p w14:paraId="4DB071B5">
            <w:pPr>
              <w:pStyle w:val="48"/>
              <w:rPr>
                <w:color w:val="FFFFFF"/>
                <w:lang w:val="en-US"/>
              </w:rPr>
            </w:pPr>
            <w:r>
              <w:rPr>
                <w:b w:val="0"/>
                <w:bCs/>
                <w:color w:val="FFFFFF"/>
                <w:lang w:val="en-US"/>
              </w:rPr>
              <w:t>H.265/</w:t>
            </w:r>
            <w:r>
              <w:rPr>
                <w:b w:val="0"/>
                <w:color w:val="FFFFFF"/>
                <w:lang w:val="en-US"/>
              </w:rPr>
              <w:t>HEVC</w:t>
            </w:r>
          </w:p>
        </w:tc>
      </w:tr>
      <w:tr w14:paraId="11EC38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top w:val="single" w:color="FFFFFF" w:sz="4" w:space="0"/>
              <w:left w:val="single" w:color="FFFFFF" w:sz="4" w:space="0"/>
            </w:tcBorders>
            <w:shd w:val="clear" w:color="auto" w:fill="A5A5A5"/>
          </w:tcPr>
          <w:p w14:paraId="7C6CD81D">
            <w:pPr>
              <w:pStyle w:val="48"/>
              <w:rPr>
                <w:color w:val="FFFFFF"/>
                <w:lang w:val="en-US"/>
              </w:rPr>
            </w:pPr>
            <w:r>
              <w:rPr>
                <w:b w:val="0"/>
                <w:color w:val="FFFFFF"/>
                <w:lang w:val="en-US"/>
              </w:rPr>
              <w:t>Relevant Codec and Codec Profile/Levels</w:t>
            </w:r>
          </w:p>
        </w:tc>
        <w:tc>
          <w:tcPr>
            <w:tcW w:w="2822" w:type="pct"/>
            <w:shd w:val="clear" w:color="auto" w:fill="DBDBDB"/>
          </w:tcPr>
          <w:p w14:paraId="0550B109">
            <w:pPr>
              <w:pStyle w:val="49"/>
              <w:rPr>
                <w:b/>
              </w:rPr>
            </w:pPr>
            <w:r>
              <w:t xml:space="preserve">H.265/HEVC Main 10 Profile  </w:t>
            </w:r>
          </w:p>
          <w:p w14:paraId="6322BDD0">
            <w:pPr>
              <w:pStyle w:val="49"/>
              <w:rPr>
                <w:lang w:val="en-US"/>
              </w:rPr>
            </w:pPr>
            <w:r>
              <w:t>Level 4.1, 5.1</w:t>
            </w:r>
          </w:p>
        </w:tc>
      </w:tr>
      <w:tr w14:paraId="72C98A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5BEB4AB2">
            <w:pPr>
              <w:pStyle w:val="48"/>
              <w:rPr>
                <w:color w:val="FFFFFF"/>
                <w:lang w:val="en-US"/>
              </w:rPr>
            </w:pPr>
            <w:r>
              <w:rPr>
                <w:b w:val="0"/>
                <w:bCs/>
                <w:color w:val="FFFFFF"/>
                <w:lang w:val="en-US"/>
              </w:rPr>
              <w:t>Random access frequency</w:t>
            </w:r>
          </w:p>
        </w:tc>
        <w:tc>
          <w:tcPr>
            <w:tcW w:w="2822" w:type="pct"/>
            <w:shd w:val="clear" w:color="auto" w:fill="EDEDED"/>
          </w:tcPr>
          <w:p w14:paraId="38909626">
            <w:pPr>
              <w:pStyle w:val="49"/>
              <w:rPr>
                <w:lang w:val="en-US"/>
              </w:rPr>
            </w:pPr>
            <w:r>
              <w:t>1 seconds</w:t>
            </w:r>
          </w:p>
        </w:tc>
      </w:tr>
      <w:tr w14:paraId="41EB7C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63162935">
            <w:pPr>
              <w:pStyle w:val="48"/>
              <w:rPr>
                <w:color w:val="FFFFFF"/>
                <w:lang w:val="en-US"/>
              </w:rPr>
            </w:pPr>
            <w:r>
              <w:rPr>
                <w:b w:val="0"/>
                <w:bCs/>
                <w:color w:val="FFFFFF"/>
                <w:lang w:val="en-US"/>
              </w:rPr>
              <w:t>Bit rates and quality configuration</w:t>
            </w:r>
          </w:p>
        </w:tc>
        <w:tc>
          <w:tcPr>
            <w:tcW w:w="2822" w:type="pct"/>
            <w:shd w:val="clear" w:color="auto" w:fill="EDEDED"/>
          </w:tcPr>
          <w:p w14:paraId="3EFEE85C">
            <w:pPr>
              <w:pStyle w:val="49"/>
              <w:ind w:firstLine="180" w:firstLineChars="100"/>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 xml:space="preserve">Fixed </w:t>
            </w:r>
            <w:r>
              <w:t xml:space="preserve">QP: [17, 22, 27, 32, 37] </w:t>
            </w:r>
          </w:p>
          <w:p w14:paraId="040354CE">
            <w:pPr>
              <w:pStyle w:val="49"/>
              <w:rPr>
                <w:rFonts w:hint="eastAsia"/>
                <w:i w:val="0"/>
                <w:iCs w:val="0"/>
                <w:color w:val="auto"/>
                <w:highlight w:val="none"/>
                <w:vertAlign w:val="baseline"/>
                <w:lang w:val="en-US" w:eastAsia="zh-CN"/>
              </w:rPr>
            </w:pPr>
            <w:r>
              <w:rPr>
                <w:rFonts w:hint="eastAsia"/>
                <w:i w:val="0"/>
                <w:iCs w:val="0"/>
                <w:color w:val="auto"/>
                <w:highlight w:val="none"/>
                <w:vertAlign w:val="baseline"/>
                <w:lang w:val="en-US" w:eastAsia="zh-CN"/>
              </w:rPr>
              <w:t>CBR</w:t>
            </w:r>
          </w:p>
          <w:p w14:paraId="45088E2E">
            <w:pPr>
              <w:numPr>
                <w:ilvl w:val="0"/>
                <w:numId w:val="0"/>
              </w:numPr>
              <w:overflowPunct w:val="0"/>
              <w:autoSpaceDE w:val="0"/>
              <w:autoSpaceDN w:val="0"/>
              <w:adjustRightInd w:val="0"/>
              <w:jc w:val="center"/>
              <w:textAlignment w:val="baseline"/>
              <w:rPr>
                <w:rFonts w:hint="eastAsia"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 xml:space="preserve">Half Width/Height: </w:t>
            </w:r>
            <w:r>
              <w:rPr>
                <w:rFonts w:hint="eastAsia" w:ascii="Arial" w:hAnsi="Arial" w:cs="Times New Roman"/>
                <w:sz w:val="18"/>
                <w:lang w:val="en-US" w:eastAsia="zh-CN" w:bidi="ar-SA"/>
              </w:rPr>
              <w:t>5-8</w:t>
            </w:r>
            <w:r>
              <w:rPr>
                <w:rFonts w:hint="eastAsia" w:ascii="Arial" w:hAnsi="Arial" w:cs="Times New Roman" w:eastAsiaTheme="minorEastAsia"/>
                <w:sz w:val="18"/>
                <w:lang w:val="en-US" w:eastAsia="zh-CN" w:bidi="ar-SA"/>
              </w:rPr>
              <w:t>Mbps</w:t>
            </w:r>
          </w:p>
          <w:p w14:paraId="73BB4168">
            <w:pPr>
              <w:numPr>
                <w:ilvl w:val="0"/>
                <w:numId w:val="0"/>
              </w:numPr>
              <w:overflowPunct w:val="0"/>
              <w:autoSpaceDE w:val="0"/>
              <w:autoSpaceDN w:val="0"/>
              <w:adjustRightInd w:val="0"/>
              <w:jc w:val="center"/>
              <w:textAlignment w:val="baseline"/>
              <w:rPr>
                <w:rFonts w:hint="default" w:ascii="Arial" w:hAnsi="Arial" w:cs="Times New Roman" w:eastAsiaTheme="minorEastAsia"/>
                <w:sz w:val="18"/>
                <w:lang w:val="en-US" w:eastAsia="zh-CN" w:bidi="ar-SA"/>
              </w:rPr>
            </w:pPr>
            <w:r>
              <w:rPr>
                <w:rFonts w:hint="eastAsia" w:ascii="Arial" w:hAnsi="Arial" w:cs="Times New Roman" w:eastAsiaTheme="minorEastAsia"/>
                <w:sz w:val="18"/>
                <w:lang w:val="en-US" w:eastAsia="zh-CN" w:bidi="ar-SA"/>
              </w:rPr>
              <w:t>Full Width/Height: 8</w:t>
            </w:r>
            <w:r>
              <w:rPr>
                <w:rFonts w:hint="eastAsia" w:ascii="Arial" w:hAnsi="Arial" w:cs="Times New Roman"/>
                <w:sz w:val="18"/>
                <w:lang w:val="en-US" w:eastAsia="zh-CN" w:bidi="ar-SA"/>
              </w:rPr>
              <w:t>-16</w:t>
            </w:r>
            <w:r>
              <w:rPr>
                <w:rFonts w:hint="eastAsia" w:ascii="Arial" w:hAnsi="Arial" w:cs="Times New Roman" w:eastAsiaTheme="minorEastAsia"/>
                <w:sz w:val="18"/>
                <w:lang w:val="en-US" w:eastAsia="zh-CN" w:bidi="ar-SA"/>
              </w:rPr>
              <w:t>Mbps</w:t>
            </w:r>
          </w:p>
          <w:p w14:paraId="5449B445">
            <w:pPr>
              <w:pStyle w:val="49"/>
              <w:ind w:firstLine="0" w:firstLineChars="0"/>
              <w:rPr>
                <w:lang w:val="en-US"/>
              </w:rPr>
            </w:pPr>
            <w:r>
              <w:t>Capped-VBR</w:t>
            </w:r>
          </w:p>
        </w:tc>
      </w:tr>
      <w:tr w14:paraId="2E3EADB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177" w:type="pct"/>
            <w:tcBorders>
              <w:left w:val="single" w:color="FFFFFF" w:sz="4" w:space="0"/>
            </w:tcBorders>
            <w:shd w:val="clear" w:color="auto" w:fill="A5A5A5"/>
          </w:tcPr>
          <w:p w14:paraId="0F0D0B35">
            <w:pPr>
              <w:pStyle w:val="48"/>
              <w:rPr>
                <w:color w:val="FFFFFF"/>
                <w:lang w:val="en-US"/>
              </w:rPr>
            </w:pPr>
            <w:r>
              <w:rPr>
                <w:b w:val="0"/>
                <w:color w:val="FFFFFF"/>
                <w:lang w:val="en-US"/>
              </w:rPr>
              <w:t>Bit rate parameters (CBR, VBR, CAE, HRD parameters)</w:t>
            </w:r>
          </w:p>
        </w:tc>
        <w:tc>
          <w:tcPr>
            <w:tcW w:w="2822" w:type="pct"/>
            <w:shd w:val="clear" w:color="auto" w:fill="DBDBDB"/>
          </w:tcPr>
          <w:p w14:paraId="768C8CE5">
            <w:pPr>
              <w:pStyle w:val="49"/>
              <w:rPr>
                <w:lang w:val="en-US"/>
              </w:rPr>
            </w:pPr>
            <w:r>
              <w:rPr>
                <w:rFonts w:hint="eastAsia" w:ascii="Arial" w:hAnsi="Arial"/>
                <w:sz w:val="18"/>
                <w:lang w:val="en-US" w:eastAsia="zh-CN"/>
              </w:rPr>
              <w:t>Covering a range of relevant bitrates and qualities</w:t>
            </w:r>
          </w:p>
        </w:tc>
      </w:tr>
      <w:tr w14:paraId="68A4A0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BB0CF09">
            <w:pPr>
              <w:pStyle w:val="48"/>
              <w:rPr>
                <w:color w:val="FFFFFF"/>
                <w:lang w:val="en-US"/>
              </w:rPr>
            </w:pPr>
            <w:r>
              <w:rPr>
                <w:b w:val="0"/>
                <w:color w:val="FFFFFF"/>
                <w:lang w:val="en-US"/>
              </w:rPr>
              <w:t>Latency requirements and specific encoding settings</w:t>
            </w:r>
          </w:p>
        </w:tc>
        <w:tc>
          <w:tcPr>
            <w:tcW w:w="2822" w:type="pct"/>
            <w:shd w:val="clear" w:color="auto" w:fill="DBDBDB"/>
          </w:tcPr>
          <w:p w14:paraId="6AF8CBC3">
            <w:pPr>
              <w:pStyle w:val="49"/>
              <w:rPr>
                <w:lang w:val="en-US"/>
              </w:rPr>
            </w:pPr>
            <w:r>
              <w:rPr>
                <w:rFonts w:hint="eastAsia"/>
                <w:i w:val="0"/>
                <w:iCs w:val="0"/>
                <w:color w:val="auto"/>
                <w:vertAlign w:val="baseline"/>
                <w:lang w:val="en-US" w:eastAsia="zh-CN"/>
              </w:rPr>
              <w:t>Low latency requirements</w:t>
            </w:r>
          </w:p>
        </w:tc>
      </w:tr>
      <w:tr w14:paraId="7CAD423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tcBorders>
            <w:shd w:val="clear" w:color="auto" w:fill="A5A5A5"/>
          </w:tcPr>
          <w:p w14:paraId="02EA1ADF">
            <w:pPr>
              <w:pStyle w:val="48"/>
              <w:rPr>
                <w:b w:val="0"/>
                <w:bCs/>
                <w:color w:val="FFFFFF"/>
                <w:lang w:val="en-US"/>
              </w:rPr>
            </w:pPr>
            <w:r>
              <w:rPr>
                <w:b w:val="0"/>
                <w:bCs/>
                <w:color w:val="FFFFFF"/>
                <w:lang w:val="en-US"/>
              </w:rPr>
              <w:t xml:space="preserve">Encoding complexity context </w:t>
            </w:r>
          </w:p>
        </w:tc>
        <w:tc>
          <w:tcPr>
            <w:tcW w:w="2822" w:type="pct"/>
            <w:shd w:val="clear" w:color="auto" w:fill="EDEDED"/>
          </w:tcPr>
          <w:p w14:paraId="792898B5">
            <w:pPr>
              <w:pStyle w:val="49"/>
              <w:rPr>
                <w:lang w:val="en-US"/>
              </w:rPr>
            </w:pPr>
            <w:r>
              <w:rPr>
                <w:rFonts w:hint="eastAsia"/>
                <w:i w:val="0"/>
                <w:iCs w:val="0"/>
                <w:color w:val="auto"/>
                <w:vertAlign w:val="baseline"/>
                <w:lang w:val="en-US" w:eastAsia="zh-CN"/>
              </w:rPr>
              <w:t>Real-time encoding, Cloud-based encoding</w:t>
            </w:r>
          </w:p>
        </w:tc>
      </w:tr>
      <w:tr w14:paraId="33C8F8B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177" w:type="pct"/>
            <w:tcBorders>
              <w:left w:val="single" w:color="FFFFFF" w:sz="4" w:space="0"/>
              <w:bottom w:val="single" w:color="FFFFFF" w:sz="4" w:space="0"/>
            </w:tcBorders>
            <w:shd w:val="clear" w:color="auto" w:fill="A5A5A5"/>
          </w:tcPr>
          <w:p w14:paraId="3607A2BE">
            <w:pPr>
              <w:pStyle w:val="48"/>
              <w:rPr>
                <w:color w:val="FFFFFF"/>
                <w:lang w:val="en-US"/>
              </w:rPr>
            </w:pPr>
            <w:r>
              <w:rPr>
                <w:b w:val="0"/>
                <w:color w:val="FFFFFF"/>
                <w:lang w:val="en-US"/>
              </w:rPr>
              <w:t>Required decoding capabilities</w:t>
            </w:r>
          </w:p>
        </w:tc>
        <w:tc>
          <w:tcPr>
            <w:tcW w:w="2822" w:type="pct"/>
            <w:shd w:val="clear" w:color="auto" w:fill="DBDBDB"/>
          </w:tcPr>
          <w:p w14:paraId="050EAA14">
            <w:pPr>
              <w:pStyle w:val="49"/>
              <w:rPr>
                <w:b/>
              </w:rPr>
            </w:pPr>
            <w:r>
              <w:t xml:space="preserve">H.265/HEVC Main 10 Profile  </w:t>
            </w:r>
          </w:p>
          <w:p w14:paraId="4C2E568D">
            <w:pPr>
              <w:pStyle w:val="49"/>
              <w:rPr>
                <w:lang w:val="en-US"/>
              </w:rPr>
            </w:pPr>
            <w:r>
              <w:t>Level 4.1, 5.1</w:t>
            </w:r>
          </w:p>
        </w:tc>
      </w:tr>
    </w:tbl>
    <w:p w14:paraId="1A99664E">
      <w:pPr>
        <w:rPr>
          <w:rFonts w:hint="default"/>
          <w:lang w:val="en-US" w:eastAsia="zh-CN"/>
        </w:rPr>
      </w:pPr>
    </w:p>
    <w:p w14:paraId="7D0A11EA">
      <w:pPr>
        <w:pStyle w:val="4"/>
        <w:rPr>
          <w:rFonts w:hint="eastAsia" w:eastAsia="宋体"/>
          <w:lang w:val="en-US" w:eastAsia="zh-CN"/>
        </w:rPr>
      </w:pPr>
      <w:bookmarkStart w:id="909" w:name="_Toc6093"/>
      <w:bookmarkStart w:id="910" w:name="_Toc8238"/>
      <w:bookmarkStart w:id="911" w:name="_Toc12640"/>
      <w:bookmarkStart w:id="912" w:name="_Toc36"/>
      <w:bookmarkStart w:id="913" w:name="_Toc8373"/>
      <w:r>
        <w:rPr>
          <w:rFonts w:hint="eastAsia"/>
          <w:lang w:val="en-US" w:eastAsia="zh-CN"/>
        </w:rPr>
        <w:t>7</w:t>
      </w:r>
      <w:r>
        <w:t>.</w:t>
      </w:r>
      <w:r>
        <w:rPr>
          <w:rFonts w:hint="eastAsia"/>
          <w:lang w:val="en-US" w:eastAsia="zh-CN"/>
        </w:rPr>
        <w:t>2</w:t>
      </w:r>
      <w:r>
        <w:t>.</w:t>
      </w:r>
      <w:r>
        <w:rPr>
          <w:rFonts w:hint="eastAsia"/>
          <w:lang w:val="en-US" w:eastAsia="zh-CN"/>
        </w:rPr>
        <w:t>5</w:t>
      </w:r>
      <w:r>
        <w:tab/>
      </w:r>
      <w:r>
        <w:rPr>
          <w:rFonts w:hint="eastAsia" w:eastAsia="宋体"/>
          <w:lang w:val="en-US" w:eastAsia="zh-CN"/>
        </w:rPr>
        <w:t>Performance Metrics</w:t>
      </w:r>
      <w:bookmarkEnd w:id="909"/>
      <w:bookmarkEnd w:id="910"/>
      <w:bookmarkEnd w:id="911"/>
      <w:bookmarkEnd w:id="912"/>
      <w:bookmarkEnd w:id="913"/>
    </w:p>
    <w:p w14:paraId="1FEEF893">
      <w:pPr>
        <w:pStyle w:val="5"/>
        <w:rPr>
          <w:rFonts w:hint="default"/>
          <w:lang w:val="en-US" w:eastAsia="zh-CN"/>
        </w:rPr>
      </w:pPr>
      <w:bookmarkStart w:id="914" w:name="_Toc28089"/>
      <w:bookmarkStart w:id="915" w:name="_Toc29101"/>
      <w:r>
        <w:rPr>
          <w:rFonts w:hint="eastAsia"/>
          <w:lang w:val="en-US" w:eastAsia="zh-CN"/>
        </w:rPr>
        <w:t>7.2.5.1</w:t>
      </w:r>
      <w:r>
        <w:rPr>
          <w:rFonts w:hint="eastAsia"/>
          <w:lang w:val="en-US" w:eastAsia="zh-CN"/>
        </w:rPr>
        <w:tab/>
      </w:r>
      <w:r>
        <w:rPr>
          <w:rFonts w:hint="eastAsia"/>
          <w:lang w:val="en-US" w:eastAsia="zh-CN"/>
        </w:rPr>
        <w:t>Objective Metrics</w:t>
      </w:r>
      <w:bookmarkEnd w:id="914"/>
      <w:r>
        <w:rPr>
          <w:rFonts w:hint="eastAsia"/>
          <w:lang w:val="en-US" w:eastAsia="zh-CN"/>
        </w:rPr>
        <w:t xml:space="preserve"> for Captured </w:t>
      </w:r>
      <w:r>
        <w:t>Stereoscopic Video</w:t>
      </w:r>
      <w:bookmarkEnd w:id="915"/>
      <w:r>
        <w:rPr>
          <w:rFonts w:hint="eastAsia"/>
        </w:rPr>
        <w:t xml:space="preserve"> </w:t>
      </w:r>
    </w:p>
    <w:p w14:paraId="4F03D00C">
      <w:pPr>
        <w:rPr>
          <w:rFonts w:hint="eastAsia"/>
          <w:lang w:val="en-US" w:eastAsia="zh-CN"/>
        </w:rPr>
      </w:pPr>
      <w:r>
        <w:rPr>
          <w:rFonts w:hint="eastAsia"/>
          <w:lang w:val="en-US" w:eastAsia="zh-CN"/>
        </w:rPr>
        <w:t>Objective evaluation of stereoscopic video can be conducted by applying 2D video quality metrics (e.g., PSNR, SSIM, SNR...) to each source view position and computing their average.</w:t>
      </w:r>
    </w:p>
    <w:p w14:paraId="6B43DE48">
      <w:pPr>
        <w:rPr>
          <w:rFonts w:ascii="Times New Roman" w:hAnsi="Times New Roman" w:cs="Times New Roman" w:eastAsiaTheme="minorEastAsia"/>
          <w:sz w:val="20"/>
          <w:szCs w:val="20"/>
        </w:rPr>
      </w:pPr>
      <w:r>
        <w:rPr>
          <w:rFonts w:hint="eastAsia" w:eastAsia="宋体"/>
          <w:lang w:eastAsia="zh-CN"/>
        </w:rPr>
        <w:t>A</w:t>
      </w:r>
      <w:r>
        <w:t xml:space="preserve"> </w:t>
      </w:r>
      <w:r>
        <w:rPr>
          <w:rFonts w:hint="eastAsia"/>
          <w:lang w:eastAsia="zh-CN"/>
        </w:rPr>
        <w:t xml:space="preserve">full-referenced </w:t>
      </w:r>
      <w:r>
        <w:t xml:space="preserve">human visual-system-based quality metric for </w:t>
      </w:r>
      <w:r>
        <w:rPr>
          <w:rFonts w:hint="eastAsia" w:eastAsia="宋体"/>
          <w:lang w:val="en-US" w:eastAsia="zh-CN"/>
        </w:rPr>
        <w:t xml:space="preserve">stereoscopic </w:t>
      </w:r>
      <w:r>
        <w:t>videos called HV3D</w:t>
      </w:r>
      <w:r>
        <w:rPr>
          <w:rFonts w:hint="eastAsia"/>
          <w:lang w:eastAsia="zh-CN"/>
        </w:rPr>
        <w:t xml:space="preserve"> had been proposed  </w:t>
      </w:r>
      <w:r>
        <w:rPr>
          <w:rFonts w:hint="eastAsia"/>
          <w:highlight w:val="yellow"/>
          <w:lang w:eastAsia="zh-CN"/>
        </w:rPr>
        <w:t>[</w:t>
      </w:r>
      <w:r>
        <w:rPr>
          <w:rFonts w:hint="eastAsia"/>
          <w:highlight w:val="yellow"/>
          <w:lang w:val="en-US" w:eastAsia="zh-CN"/>
        </w:rPr>
        <w:t>LS-6，LS-7</w:t>
      </w:r>
      <w:r>
        <w:rPr>
          <w:rFonts w:hint="eastAsia"/>
          <w:highlight w:val="yellow"/>
          <w:lang w:eastAsia="zh-CN"/>
        </w:rPr>
        <w:t xml:space="preserve">]. </w:t>
      </w:r>
      <w:r>
        <w:rPr>
          <w:rFonts w:hint="eastAsia" w:eastAsia="宋体"/>
          <w:lang w:val="en-US" w:eastAsia="zh-CN"/>
        </w:rPr>
        <w:t xml:space="preserve">As shown in Figure 7.2.5.1-1, </w:t>
      </w:r>
      <w:r>
        <w:t>HV3D</w:t>
      </w:r>
      <w:r>
        <w:rPr>
          <w:rFonts w:hint="eastAsia"/>
          <w:lang w:eastAsia="zh-CN"/>
        </w:rPr>
        <w:t xml:space="preserve"> </w:t>
      </w:r>
      <w:r>
        <w:rPr>
          <w:rFonts w:hint="eastAsia"/>
          <w:lang w:val="en-US" w:eastAsia="zh-CN"/>
        </w:rPr>
        <w:t xml:space="preserve">metric </w:t>
      </w:r>
      <w:r>
        <w:t>takes into account the quality of individual views, the quality of the cyclopean view (fusion of the right and left view, what the viewer perceives), as well as the quality of the depth information</w:t>
      </w:r>
      <w:r>
        <w:rPr>
          <w:rFonts w:hint="eastAsia" w:eastAsia="宋体"/>
          <w:lang w:eastAsia="zh-CN"/>
        </w:rPr>
        <w:t>.</w:t>
      </w:r>
      <w:r>
        <w:rPr>
          <w:rStyle w:val="37"/>
          <w:rFonts w:hint="eastAsia" w:eastAsia="宋体"/>
          <w:lang w:val="en-US" w:eastAsia="zh-CN"/>
        </w:rPr>
        <w:t xml:space="preserve"> </w:t>
      </w:r>
      <w:r>
        <w:rPr>
          <w:rFonts w:hint="default" w:ascii="Times New Roman" w:hAnsi="Times New Roman" w:cs="Times New Roman" w:eastAsiaTheme="minorEastAsia"/>
          <w:sz w:val="20"/>
          <w:szCs w:val="20"/>
          <w:lang w:val="en-US" w:eastAsia="zh-CN"/>
        </w:rPr>
        <w:t xml:space="preserve">The </w:t>
      </w:r>
      <w:r>
        <w:rPr>
          <w:rFonts w:ascii="Times New Roman" w:hAnsi="Times New Roman" w:cs="Times New Roman" w:eastAsiaTheme="minorEastAsia"/>
          <w:sz w:val="20"/>
          <w:szCs w:val="20"/>
        </w:rPr>
        <w:t>HV3D quality metric is taking values between 0 and 1 (because it is optimized to be correlated with MOS/10), and higher than 1 in case quality is improved.</w:t>
      </w:r>
    </w:p>
    <w:p w14:paraId="1282F4F3">
      <w:r>
        <w:drawing>
          <wp:inline distT="0" distB="0" distL="114300" distR="114300">
            <wp:extent cx="5911850" cy="1478280"/>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45"/>
                    <a:stretch>
                      <a:fillRect/>
                    </a:stretch>
                  </pic:blipFill>
                  <pic:spPr>
                    <a:xfrm>
                      <a:off x="0" y="0"/>
                      <a:ext cx="5911850" cy="1478280"/>
                    </a:xfrm>
                    <a:prstGeom prst="rect">
                      <a:avLst/>
                    </a:prstGeom>
                    <a:noFill/>
                    <a:ln>
                      <a:noFill/>
                    </a:ln>
                  </pic:spPr>
                </pic:pic>
              </a:graphicData>
            </a:graphic>
          </wp:inline>
        </w:drawing>
      </w:r>
    </w:p>
    <w:p w14:paraId="7EF8217D">
      <w:pPr>
        <w:jc w:val="center"/>
        <w:rPr>
          <w:rFonts w:ascii="Times New Roman" w:hAnsi="Times New Roman" w:cs="Times New Roman" w:eastAsiaTheme="minorEastAsia"/>
          <w:b/>
          <w:bCs/>
          <w:sz w:val="20"/>
          <w:szCs w:val="20"/>
        </w:rPr>
      </w:pPr>
      <w:r>
        <w:rPr>
          <w:rFonts w:hint="eastAsia" w:eastAsia="宋体"/>
          <w:b/>
          <w:bCs/>
          <w:lang w:eastAsia="zh-CN"/>
        </w:rPr>
        <w:t xml:space="preserve">Figure </w:t>
      </w:r>
      <w:r>
        <w:rPr>
          <w:rFonts w:hint="eastAsia" w:eastAsia="宋体"/>
          <w:b/>
          <w:bCs/>
          <w:lang w:val="en-US" w:eastAsia="zh-CN"/>
        </w:rPr>
        <w:t>7.2.5.1-1</w:t>
      </w:r>
      <w:r>
        <w:rPr>
          <w:rFonts w:hint="eastAsia" w:eastAsia="宋体"/>
          <w:b/>
          <w:bCs/>
          <w:lang w:eastAsia="zh-CN"/>
        </w:rPr>
        <w:t xml:space="preserve"> HV3D Flowchart</w:t>
      </w:r>
    </w:p>
    <w:p w14:paraId="4D65C6F7"/>
    <w:p w14:paraId="3558034A">
      <w:pPr>
        <w:pStyle w:val="6"/>
        <w:bidi w:val="0"/>
        <w:rPr>
          <w:lang w:eastAsia="zh-CN"/>
        </w:rPr>
      </w:pPr>
      <w:bookmarkStart w:id="916" w:name="_Toc8945"/>
      <w:bookmarkStart w:id="917" w:name="_Toc30987"/>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.1</w:t>
      </w:r>
      <w:r>
        <w:rPr>
          <w:rFonts w:hint="eastAsia"/>
          <w:lang w:val="en-US" w:eastAsia="zh-CN"/>
        </w:rPr>
        <w:tab/>
      </w:r>
      <w:r>
        <w:rPr>
          <w:rFonts w:hint="eastAsia"/>
          <w:lang w:eastAsia="zh-CN"/>
        </w:rPr>
        <w:t>Quality of individual views</w:t>
      </w:r>
      <w:bookmarkEnd w:id="916"/>
      <w:bookmarkEnd w:id="917"/>
    </w:p>
    <w:p w14:paraId="3A5952A2">
      <w:pPr>
        <w:bidi w:val="0"/>
        <w:rPr>
          <w:rFonts w:hint="eastAsia"/>
          <w:lang w:eastAsia="zh-CN"/>
        </w:rPr>
      </w:pPr>
      <w:r>
        <w:rPr>
          <w:lang w:val="en-CA"/>
        </w:rPr>
        <w:t>The metrics</w:t>
      </w:r>
      <w:r>
        <w:rPr>
          <w:rFonts w:hint="eastAsia" w:eastAsia="宋体"/>
          <w:lang w:val="en-US" w:eastAsia="zh-CN"/>
        </w:rPr>
        <w:t xml:space="preserve"> </w:t>
      </w:r>
      <w:r>
        <w:rPr>
          <w:lang w:val="en-CA"/>
        </w:rPr>
        <w:t xml:space="preserve">are computed for </w:t>
      </w:r>
      <w:r>
        <w:rPr>
          <w:rFonts w:hint="eastAsia"/>
          <w:lang w:val="en-US" w:eastAsia="zh-CN"/>
        </w:rPr>
        <w:t>the quality of individual</w:t>
      </w:r>
      <w:r>
        <w:rPr>
          <w:lang w:val="en-CA"/>
        </w:rPr>
        <w:t xml:space="preserve"> view</w:t>
      </w:r>
      <w:r>
        <w:rPr>
          <w:rFonts w:hint="eastAsia"/>
          <w:lang w:val="en-US" w:eastAsia="zh-CN"/>
        </w:rPr>
        <w:t>s that form the stereo pair</w:t>
      </w:r>
      <w:r>
        <w:rPr>
          <w:lang w:val="en-CA"/>
        </w:rPr>
        <w:t>.</w:t>
      </w:r>
      <w:r>
        <w:rPr>
          <w:rFonts w:hint="eastAsia"/>
          <w:lang w:val="en-US" w:eastAsia="zh-CN"/>
        </w:rPr>
        <w:t xml:space="preserve"> The quality of the distorted right view with respect to its matching reference view is calculated as followings. </w:t>
      </w:r>
      <w:r>
        <w:rPr>
          <w:rFonts w:hint="eastAsia"/>
          <w:lang w:eastAsia="zh-CN"/>
        </w:rPr>
        <w:t>The quality of the left view is calculated in the same fashion.</w:t>
      </w:r>
    </w:p>
    <w:p w14:paraId="79F3BDC0">
      <w:pPr>
        <w:bidi w:val="0"/>
        <w:rPr>
          <w:rFonts w:hint="eastAsia"/>
          <w:lang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m:sty m:val="p"/>
            </m:rPr>
            <w:rPr>
              <w:rFonts w:ascii="Cambria Math" w:hAnsi="Cambria Math" w:cs="Times New Roman"/>
              <w:lang w:val="en-CA" w:bidi="ar-SA"/>
            </w:rPr>
            <m:t>=</m:t>
          </m:r>
          <m:r>
            <m:rPr>
              <m:sty m:val="p"/>
            </m:rPr>
            <w:rPr>
              <w:rFonts w:hint="default" w:ascii="Cambria Math" w:hAnsi="Cambria Math" w:cs="Times New Roman"/>
              <w:lang w:val="en-US" w:eastAsia="zh-CN" w:bidi="ar-SA"/>
            </w:rPr>
            <m:t xml:space="preserve"> </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1</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Y</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U</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r>
            <m:rPr/>
            <w:rPr>
              <w:rFonts w:hint="default" w:ascii="Cambria Math" w:hAnsi="Cambria Math" w:cs="Cambria Math"/>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w</m:t>
              </m:r>
              <m:ctrlPr>
                <w:rPr>
                  <w:rFonts w:hint="default" w:ascii="Cambria Math" w:hAnsi="Cambria Math" w:cs="Times New Roman"/>
                  <w:lang w:val="en-CA" w:eastAsia="zh-CN" w:bidi="ar-SA"/>
                </w:rPr>
              </m:ctrlPr>
            </m:e>
            <m:sub>
              <m:r>
                <m:rPr>
                  <m:sty m:val="p"/>
                </m:rPr>
                <w:rPr>
                  <w:rFonts w:hint="default" w:ascii="Cambria Math" w:hAnsi="Cambria Math" w:cs="Times New Roman"/>
                  <w:lang w:val="en-US" w:eastAsia="zh-CN" w:bidi="ar-SA"/>
                </w:rPr>
                <m:t>4</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VIF(</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V</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m:t>
              </m:r>
              <m:ctrlPr>
                <w:rPr>
                  <w:rFonts w:hint="default" w:ascii="Cambria Math" w:hAnsi="Cambria Math" w:cs="Times New Roman"/>
                  <w:lang w:val="en-CA" w:eastAsia="zh-CN" w:bidi="ar-SA"/>
                </w:rPr>
              </m:ctrlPr>
            </m:sub>
          </m:sSub>
          <m:r>
            <m:rPr/>
            <w:rPr>
              <w:rFonts w:hint="default" w:ascii="Cambria Math" w:hAnsi="Cambria Math" w:cs="Times New Roman"/>
              <w:lang w:val="en-US" w:eastAsia="zh-CN" w:bidi="ar-SA"/>
            </w:rPr>
            <m:t>)</m:t>
          </m:r>
        </m:oMath>
      </m:oMathPara>
    </w:p>
    <w:p w14:paraId="08ED8E5F">
      <w:pPr>
        <w:bidi w:val="0"/>
        <w:rPr>
          <w:rFonts w:hint="default" w:eastAsia="宋体"/>
          <w:lang w:val="en-US" w:eastAsia="zh-CN"/>
        </w:rPr>
      </w:pPr>
      <w:r>
        <w:rPr>
          <w:rFonts w:hint="eastAsia"/>
          <w:lang w:eastAsia="zh-CN"/>
        </w:rPr>
        <w:t>Where</w:t>
      </w:r>
      <w:r>
        <w:rPr>
          <w:rFonts w:hint="eastAsia"/>
          <w:lang w:val="en-US" w:eastAsia="zh-CN"/>
        </w:rPr>
        <w:t xml:space="preserve"> </w:t>
      </w:r>
      <w:r>
        <w:rPr>
          <w:rFonts w:hint="eastAsia"/>
          <w:i/>
          <w:iCs/>
          <w:lang w:eastAsia="zh-CN"/>
        </w:rPr>
        <w:t>Y</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i/>
          <w:iCs/>
          <w:lang w:val="en-US" w:eastAsia="zh-CN"/>
        </w:rPr>
        <w:t xml:space="preserve"> </w:t>
      </w:r>
      <w:r>
        <w:rPr>
          <w:rFonts w:hint="eastAsia"/>
          <w:i/>
          <w:iCs/>
          <w:lang w:eastAsia="zh-CN"/>
        </w:rPr>
        <w:t>Y</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are luma information of the reference and distorted right views respectively,</w:t>
      </w:r>
      <w:r>
        <w:rPr>
          <w:rFonts w:hint="eastAsia"/>
          <w:lang w:val="en-US" w:eastAsia="zh-CN"/>
        </w:rPr>
        <w:t xml:space="preserve"> </w:t>
      </w:r>
      <w:r>
        <w:rPr>
          <w:rFonts w:hint="eastAsia"/>
          <w:i/>
          <w:iCs/>
          <w:lang w:eastAsia="zh-CN"/>
        </w:rPr>
        <w:t>U</w:t>
      </w:r>
      <w:r>
        <w:rPr>
          <w:rFonts w:hint="eastAsia"/>
          <w:i/>
          <w:iCs/>
          <w:vertAlign w:val="subscript"/>
          <w:lang w:eastAsia="zh-CN"/>
        </w:rPr>
        <w:t>R</w:t>
      </w:r>
      <w:r>
        <w:rPr>
          <w:rFonts w:hint="eastAsia"/>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lang w:val="en-US" w:eastAsia="zh-CN"/>
        </w:rPr>
        <w:t xml:space="preserve"> </w:t>
      </w:r>
      <w:r>
        <w:rPr>
          <w:rFonts w:hint="eastAsia"/>
          <w:lang w:eastAsia="zh-CN"/>
        </w:rPr>
        <w:t>are the</w:t>
      </w:r>
      <w:r>
        <w:rPr>
          <w:rFonts w:hint="eastAsia"/>
          <w:lang w:val="en-US" w:eastAsia="zh-CN"/>
        </w:rPr>
        <w:t xml:space="preserve"> </w:t>
      </w:r>
      <w:r>
        <w:rPr>
          <w:rFonts w:hint="eastAsia"/>
          <w:lang w:eastAsia="zh-CN"/>
        </w:rPr>
        <w:t>chroma information of the reference right-view,</w:t>
      </w:r>
      <w:r>
        <w:rPr>
          <w:rFonts w:hint="eastAsia"/>
          <w:i/>
          <w:iCs/>
          <w:lang w:val="en-US" w:eastAsia="zh-CN"/>
        </w:rPr>
        <w:t xml:space="preserve"> </w:t>
      </w:r>
      <w:r>
        <w:rPr>
          <w:rFonts w:hint="eastAsia"/>
          <w:i/>
          <w:iCs/>
          <w:lang w:eastAsia="zh-CN"/>
        </w:rPr>
        <w:t>U</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and</w:t>
      </w:r>
      <w:r>
        <w:rPr>
          <w:rFonts w:hint="eastAsia"/>
          <w:lang w:val="en-US" w:eastAsia="zh-CN"/>
        </w:rPr>
        <w:t xml:space="preserve"> </w:t>
      </w:r>
      <w:r>
        <w:rPr>
          <w:rFonts w:hint="eastAsia"/>
          <w:i/>
          <w:iCs/>
          <w:lang w:eastAsia="zh-CN"/>
        </w:rPr>
        <w:t>V</w:t>
      </w:r>
      <w:r>
        <w:rPr>
          <w:rFonts w:hint="eastAsia"/>
          <w:i/>
          <w:iCs/>
          <w:vertAlign w:val="subscript"/>
          <w:lang w:eastAsia="zh-CN"/>
        </w:rPr>
        <w:t>R</w:t>
      </w:r>
      <w:r>
        <w:rPr>
          <w:rFonts w:hint="eastAsia"/>
          <w:vertAlign w:val="subscript"/>
          <w:lang w:eastAsia="zh-CN"/>
        </w:rPr>
        <w:t>’</w:t>
      </w:r>
      <w:r>
        <w:rPr>
          <w:rFonts w:hint="eastAsia"/>
          <w:vertAlign w:val="subscript"/>
          <w:lang w:val="en-US" w:eastAsia="zh-CN"/>
        </w:rPr>
        <w:t xml:space="preserve"> </w:t>
      </w:r>
      <w:r>
        <w:rPr>
          <w:rFonts w:hint="eastAsia"/>
          <w:lang w:eastAsia="zh-CN"/>
        </w:rPr>
        <w:t xml:space="preserve">are the chroma information of the distorted right-view, </w:t>
      </w:r>
      <w:r>
        <w:rPr>
          <w:rFonts w:hint="eastAsia" w:eastAsia="宋体"/>
          <w:i/>
          <w:iCs/>
          <w:lang w:eastAsia="zh-CN"/>
        </w:rPr>
        <w:t>w</w:t>
      </w:r>
      <w:r>
        <w:rPr>
          <w:rFonts w:hint="eastAsia" w:eastAsia="宋体"/>
          <w:i/>
          <w:iCs/>
          <w:vertAlign w:val="subscript"/>
          <w:lang w:eastAsia="zh-CN"/>
        </w:rPr>
        <w:t>1</w:t>
      </w:r>
      <w:r>
        <w:rPr>
          <w:rFonts w:hint="eastAsia" w:eastAsia="宋体"/>
          <w:vertAlign w:val="subscript"/>
          <w:lang w:val="en-US" w:eastAsia="zh-CN"/>
        </w:rPr>
        <w:t xml:space="preserve"> </w:t>
      </w:r>
      <w:r>
        <w:rPr>
          <w:rFonts w:hint="eastAsia" w:eastAsia="宋体"/>
          <w:lang w:eastAsia="zh-CN"/>
        </w:rPr>
        <w:t>and</w:t>
      </w:r>
      <w:r>
        <w:rPr>
          <w:rFonts w:hint="eastAsia" w:eastAsia="宋体"/>
          <w:lang w:val="en-US" w:eastAsia="zh-CN"/>
        </w:rPr>
        <w:t xml:space="preserve"> </w:t>
      </w:r>
      <w:r>
        <w:rPr>
          <w:rFonts w:hint="eastAsia" w:eastAsia="宋体"/>
          <w:i/>
          <w:iCs/>
          <w:lang w:eastAsia="zh-CN"/>
        </w:rPr>
        <w:t>w</w:t>
      </w:r>
      <w:r>
        <w:rPr>
          <w:rFonts w:hint="eastAsia" w:eastAsia="宋体"/>
          <w:i/>
          <w:iCs/>
          <w:vertAlign w:val="subscript"/>
          <w:lang w:eastAsia="zh-CN"/>
        </w:rPr>
        <w:t>4</w:t>
      </w:r>
      <w:r>
        <w:rPr>
          <w:rFonts w:hint="eastAsia" w:eastAsia="宋体"/>
          <w:i/>
          <w:iCs/>
          <w:vertAlign w:val="subscript"/>
          <w:lang w:val="en-US" w:eastAsia="zh-CN"/>
        </w:rPr>
        <w:t xml:space="preserve"> </w:t>
      </w:r>
      <w:r>
        <w:rPr>
          <w:rFonts w:hint="eastAsia" w:eastAsia="宋体"/>
          <w:lang w:eastAsia="zh-CN"/>
        </w:rPr>
        <w:t>are weighting constants</w:t>
      </w:r>
      <w:r>
        <w:rPr>
          <w:rFonts w:hint="eastAsia" w:eastAsia="宋体"/>
          <w:lang w:val="en-US" w:eastAsia="zh-CN"/>
        </w:rPr>
        <w:t>.</w:t>
      </w:r>
    </w:p>
    <w:p w14:paraId="76DAA1ED">
      <w:pPr>
        <w:pStyle w:val="6"/>
        <w:bidi w:val="0"/>
        <w:rPr>
          <w:lang w:val="en-CA"/>
        </w:rPr>
      </w:pPr>
      <w:bookmarkStart w:id="918" w:name="_Toc29840"/>
      <w:bookmarkStart w:id="919" w:name="_Toc25646"/>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.2</w:t>
      </w:r>
      <w:r>
        <w:rPr>
          <w:rFonts w:hint="eastAsia"/>
          <w:lang w:val="en-US" w:eastAsia="zh-CN"/>
        </w:rPr>
        <w:tab/>
      </w:r>
      <w:r>
        <w:t>Quality of cyclopean view</w:t>
      </w:r>
      <w:bookmarkEnd w:id="918"/>
      <w:bookmarkEnd w:id="919"/>
    </w:p>
    <w:p w14:paraId="66D0A0F1">
      <w:pPr>
        <w:rPr>
          <w:rFonts w:hint="eastAsia" w:eastAsia="宋体"/>
          <w:lang w:val="en-US" w:eastAsia="zh-CN"/>
        </w:rPr>
      </w:pPr>
      <w:r>
        <w:rPr>
          <w:rFonts w:hint="eastAsia" w:eastAsia="宋体"/>
          <w:lang w:val="en-US" w:eastAsia="zh-CN"/>
        </w:rPr>
        <w:t>A 3D-DCT transform is then applied to each pair of matching blocks, generating two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DCT-blocks containing the DCT coefficients of the fused blocks. Given the human visual system</w:t>
      </w:r>
      <w:r>
        <w:rPr>
          <w:rFonts w:hint="default" w:eastAsia="宋体"/>
          <w:lang w:val="en-US" w:eastAsia="zh-CN"/>
        </w:rPr>
        <w:t>’</w:t>
      </w:r>
      <w:r>
        <w:rPr>
          <w:rFonts w:hint="eastAsia" w:eastAsia="宋体"/>
          <w:lang w:val="en-US" w:eastAsia="zh-CN"/>
        </w:rPr>
        <w:t>s sensitivity to contrast, a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hAnsi="Cambria Math" w:eastAsia="宋体" w:cs="Cambria Math"/>
          <w:i w:val="0"/>
          <w:lang w:val="en-US" w:eastAsia="zh-CN" w:bidi="ar-SA"/>
        </w:rPr>
        <w:t xml:space="preserve"> </w:t>
      </w:r>
      <w:r>
        <w:rPr>
          <w:rFonts w:hint="eastAsia" w:eastAsia="宋体"/>
          <w:lang w:val="en-US" w:eastAsia="zh-CN"/>
        </w:rPr>
        <w:t>Contrast Sensitivity Function (CSF) modeling mask is applied to the 1</w:t>
      </w:r>
      <m:oMath>
        <m:r>
          <m:rPr/>
          <w:rPr>
            <w:rFonts w:hint="default" w:ascii="Cambria Math" w:hAnsi="Cambria Math" w:cs="Cambria Math"/>
            <w:lang w:val="en-US" w:eastAsia="zh-CN" w:bidi="ar-SA"/>
          </w:rPr>
          <m:t>6</m:t>
        </m:r>
        <m:r>
          <m:rPr/>
          <w:rPr>
            <w:rFonts w:ascii="Cambria Math" w:hAnsi="Cambria Math" w:cs="Cambria Math"/>
            <w:lang w:val="en-US" w:bidi="ar-SA"/>
          </w:rPr>
          <m:t>×</m:t>
        </m:r>
        <m:r>
          <m:rPr/>
          <w:rPr>
            <w:rFonts w:hint="default" w:ascii="Cambria Math" w:hAnsi="Cambria Math" w:eastAsia="宋体" w:cs="Cambria Math"/>
            <w:lang w:val="en-US" w:eastAsia="zh-CN" w:bidi="ar-SA"/>
          </w:rPr>
          <m:t>16</m:t>
        </m:r>
      </m:oMath>
      <w:r>
        <w:rPr>
          <w:rFonts w:hint="eastAsia" w:eastAsia="宋体"/>
          <w:lang w:val="en-US" w:eastAsia="zh-CN"/>
        </w:rPr>
        <w:t xml:space="preserve"> DCT block, assigning greater weights to frequencies that are more perceptually significant. This process is illustrated as follows:</w:t>
      </w:r>
    </w:p>
    <w:p w14:paraId="4E783246">
      <w:pPr>
        <w:rPr>
          <w:rFonts w:hint="eastAsia" w:eastAsia="宋体"/>
          <w:lang w:val="en-US" w:eastAsia="zh-CN"/>
        </w:rPr>
      </w:pPr>
      <m:oMathPara>
        <m:oMath>
          <m:r>
            <m:rPr/>
            <w:rPr>
              <w:rFonts w:hint="default" w:ascii="Cambria Math" w:hAnsi="Cambria Math" w:cs="Times New Roman"/>
              <w:lang w:val="en-US" w:eastAsia="zh-CN" w:bidi="ar-SA"/>
            </w:rPr>
            <m:t>XC</m:t>
          </m:r>
          <m:r>
            <m:rPr>
              <m:sty m:val="p"/>
            </m:rPr>
            <w:rPr>
              <w:rFonts w:hint="default" w:ascii="Cambria Math" w:hAnsi="Cambria Math" w:cs="Cambria Math"/>
              <w:lang w:val="en-CA" w:eastAsia="zh-CN" w:bidi="ar-SA"/>
            </w:rPr>
            <m:t>=</m:t>
          </m:r>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j=1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16</m:t>
                  </m:r>
                  <m:ctrlPr>
                    <w:rPr>
                      <w:rFonts w:hint="default" w:ascii="Cambria Math" w:hAnsi="Cambria Math" w:cs="Times New Roman"/>
                      <w:i/>
                      <w:iCs/>
                      <w:lang w:val="en-US" w:eastAsia="zh-CN" w:bidi="ar-SA"/>
                    </w:rPr>
                  </m:ctrlPr>
                </m:sup>
                <m:e>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e>
              </m:nary>
              <m:ctrlPr>
                <w:rPr>
                  <w:rFonts w:hint="default" w:ascii="Cambria Math" w:hAnsi="Cambria Math" w:cs="Times New Roman"/>
                  <w:i/>
                  <w:iCs/>
                  <w:lang w:val="en-US" w:eastAsia="zh-CN" w:bidi="ar-SA"/>
                </w:rPr>
              </m:ctrlPr>
            </m:e>
          </m:nary>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X</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i,j</m:t>
              </m:r>
              <m:ctrlPr>
                <w:rPr>
                  <w:rFonts w:hint="default" w:ascii="Cambria Math" w:hAnsi="Cambria Math" w:cs="Times New Roman"/>
                  <w:i/>
                  <w:iCs/>
                  <w:lang w:val="en-US" w:eastAsia="zh-CN" w:bidi="ar-SA"/>
                </w:rPr>
              </m:ctrlPr>
            </m:sub>
          </m:sSub>
        </m:oMath>
      </m:oMathPara>
    </w:p>
    <w:p w14:paraId="387AA364">
      <w:pPr>
        <w:rPr>
          <w:rFonts w:hint="eastAsia"/>
          <w:lang w:val="en-US" w:eastAsia="zh-CN"/>
        </w:rPr>
      </w:pPr>
      <w:r>
        <w:t>Where</w:t>
      </w:r>
      <w:r>
        <w:rPr>
          <w:rFonts w:hint="eastAsia" w:eastAsia="宋体"/>
          <w:lang w:val="en-US" w:eastAsia="zh-CN"/>
        </w:rPr>
        <w:t xml:space="preserve"> </w:t>
      </w:r>
      <w:r>
        <w:rPr>
          <w:i/>
          <w:iCs/>
        </w:rPr>
        <w:t>XC</w:t>
      </w:r>
      <w:r>
        <w:rPr>
          <w:rFonts w:hint="eastAsia" w:eastAsia="宋体"/>
          <w:lang w:val="en-US" w:eastAsia="zh-CN"/>
        </w:rPr>
        <w:t xml:space="preserve"> </w:t>
      </w:r>
      <w:r>
        <w:t>is the</w:t>
      </w:r>
      <w:r>
        <w:rPr>
          <w:rFonts w:hint="eastAsia" w:eastAsia="宋体"/>
          <w:lang w:val="en-US" w:eastAsia="zh-CN"/>
        </w:rPr>
        <w:t xml:space="preserve"> </w:t>
      </w:r>
      <w:r>
        <w:t>cyclopean-view model for a pair of matching blocks in the right and left views,</w:t>
      </w:r>
      <w:r>
        <w:rPr>
          <w:rFonts w:hint="eastAsia" w:eastAsia="宋体"/>
          <w:lang w:val="en-US" w:eastAsia="zh-CN"/>
        </w:rPr>
        <w:t xml:space="preserve"> </w:t>
      </w:r>
      <w:r>
        <w:rPr>
          <w:i/>
          <w:iCs/>
        </w:rPr>
        <w:t>X</w:t>
      </w:r>
      <w:r>
        <w:rPr>
          <w:i/>
          <w:iCs/>
          <w:vertAlign w:val="subscript"/>
        </w:rPr>
        <w:t>i</w:t>
      </w:r>
      <w:r>
        <w:rPr>
          <w:rFonts w:hint="eastAsia" w:eastAsia="宋体"/>
          <w:i/>
          <w:iCs/>
          <w:vertAlign w:val="subscript"/>
          <w:lang w:val="en-US" w:eastAsia="zh-CN"/>
        </w:rPr>
        <w:t xml:space="preserve">, </w:t>
      </w:r>
      <w:r>
        <w:rPr>
          <w:i/>
          <w:iCs/>
          <w:vertAlign w:val="subscript"/>
        </w:rPr>
        <w:t>j</w:t>
      </w:r>
      <w:r>
        <w:rPr>
          <w:rFonts w:hint="eastAsia" w:eastAsia="宋体"/>
          <w:i/>
          <w:iCs/>
          <w:vertAlign w:val="subscript"/>
          <w:lang w:val="en-US" w:eastAsia="zh-CN"/>
        </w:rPr>
        <w:t xml:space="preserve"> </w:t>
      </w:r>
      <w:r>
        <w:t xml:space="preserve">are the low frequency 3D-DCT coefficients of the fused view, </w:t>
      </w:r>
      <w:r>
        <w:rPr>
          <w:i/>
          <w:iCs/>
        </w:rPr>
        <w:t>i</w:t>
      </w:r>
      <w:r>
        <w:rPr>
          <w:rFonts w:hint="eastAsia" w:eastAsia="宋体"/>
          <w:lang w:val="en-US" w:eastAsia="zh-CN"/>
        </w:rPr>
        <w:t xml:space="preserve"> </w:t>
      </w:r>
      <w:r>
        <w:t>and</w:t>
      </w:r>
      <w:r>
        <w:rPr>
          <w:rFonts w:hint="eastAsia" w:eastAsia="宋体"/>
          <w:i/>
          <w:iCs/>
          <w:lang w:val="en-US" w:eastAsia="zh-CN"/>
        </w:rPr>
        <w:t xml:space="preserve"> </w:t>
      </w:r>
      <w:r>
        <w:rPr>
          <w:i/>
          <w:iCs/>
        </w:rPr>
        <w:t>j</w:t>
      </w:r>
      <w:r>
        <w:rPr>
          <w:rFonts w:hint="eastAsia" w:eastAsia="宋体"/>
          <w:lang w:val="en-US" w:eastAsia="zh-CN"/>
        </w:rPr>
        <w:t xml:space="preserve"> </w:t>
      </w:r>
      <w:r>
        <w:t xml:space="preserve">are the horizontal and vertical indices of coefficients, and </w:t>
      </w:r>
      <w:r>
        <w:rPr>
          <w:i/>
          <w:iCs/>
        </w:rPr>
        <w:t>C</w:t>
      </w:r>
      <w:r>
        <w:rPr>
          <w:i/>
          <w:iCs/>
          <w:vertAlign w:val="subscript"/>
        </w:rPr>
        <w:t>i,</w:t>
      </w:r>
      <w:r>
        <w:rPr>
          <w:rFonts w:hint="eastAsia" w:eastAsia="宋体"/>
          <w:i/>
          <w:iCs/>
          <w:vertAlign w:val="subscript"/>
          <w:lang w:val="en-US" w:eastAsia="zh-CN"/>
        </w:rPr>
        <w:t xml:space="preserve"> </w:t>
      </w:r>
      <w:r>
        <w:rPr>
          <w:i/>
          <w:iCs/>
          <w:vertAlign w:val="subscript"/>
        </w:rPr>
        <w:t>j</w:t>
      </w:r>
      <w:r>
        <w:rPr>
          <w:i/>
          <w:iCs/>
        </w:rPr>
        <w:t xml:space="preserve"> </w:t>
      </w:r>
      <w:r>
        <w:t>is</w:t>
      </w:r>
      <w:r>
        <w:rPr>
          <w:rFonts w:hint="eastAsia" w:eastAsia="宋体"/>
          <w:lang w:val="en-US" w:eastAsia="zh-CN"/>
        </w:rPr>
        <w:t xml:space="preserve"> </w:t>
      </w:r>
      <w:r>
        <w:t>the</w:t>
      </w:r>
      <w:r>
        <w:rPr>
          <w:rFonts w:hint="eastAsia" w:eastAsia="宋体"/>
          <w:lang w:val="en-US" w:eastAsia="zh-CN"/>
        </w:rPr>
        <w:t xml:space="preserve"> </w:t>
      </w:r>
      <w:r>
        <w:t>CSF modeling mask</w:t>
      </w:r>
      <w:r>
        <w:rPr>
          <w:rFonts w:hint="eastAsia" w:eastAsia="宋体"/>
          <w:lang w:val="en-US" w:eastAsia="zh-CN"/>
        </w:rPr>
        <w:t>.</w:t>
      </w:r>
    </w:p>
    <w:p w14:paraId="164F967A">
      <w:pPr>
        <w:rPr>
          <w:rFonts w:hint="eastAsia"/>
          <w:lang w:val="en-US" w:eastAsia="zh-CN"/>
        </w:rPr>
      </w:pPr>
      <w:r>
        <w:t xml:space="preserve">Once the cyclopean-view model for all the blocks within the distorted and reference </w:t>
      </w:r>
      <w:r>
        <w:rPr>
          <w:rFonts w:hint="eastAsia" w:eastAsia="宋体"/>
          <w:lang w:val="en-US" w:eastAsia="zh-CN"/>
        </w:rPr>
        <w:t xml:space="preserve">stereoscopic </w:t>
      </w:r>
      <w:r>
        <w:t>views is obtained, the quality of the cyclopean view is calculated as follows:</w:t>
      </w:r>
    </w:p>
    <w:p w14:paraId="31870297">
      <w:pPr>
        <w:rPr>
          <w:rFonts w:hint="eastAsia" w:eastAsia="宋体"/>
          <w:lang w:val="en-US" w:eastAsia="zh-CN"/>
        </w:rPr>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R'L'</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r>
                    <m:rPr/>
                    <w:rPr>
                      <w:rFonts w:hint="default" w:ascii="Cambria Math" w:hAnsi="Cambria Math" w:cs="Times New Roman"/>
                      <w:lang w:val="en-US" w:eastAsia="zh-CN" w:bidi="ar-SA"/>
                    </w:rPr>
                    <m:t>SSIM(IDCT (X</m:t>
                  </m:r>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r>
                    <m:rPr/>
                    <w:rPr>
                      <w:rFonts w:hint="default" w:ascii="Cambria Math" w:hAnsi="Cambria Math" w:cs="Times New Roman"/>
                      <w:lang w:val="en-US" w:eastAsia="zh-CN" w:bidi="ar-SA"/>
                    </w:rPr>
                    <m:t>),IDCT (X</m:t>
                  </m:r>
                  <m:sSubSup>
                    <m:sSubSupPr>
                      <m:ctrlPr>
                        <w:rPr>
                          <w:rFonts w:hint="default" w:ascii="Cambria Math" w:hAnsi="Cambria Math" w:cs="Times New Roman"/>
                          <w:i/>
                          <w:iCs/>
                          <w:lang w:val="en-US" w:eastAsia="zh-CN" w:bidi="ar-SA"/>
                        </w:rPr>
                      </m:ctrlPr>
                    </m:sSubSupPr>
                    <m:e>
                      <m:r>
                        <m:rPr/>
                        <w:rPr>
                          <w:rFonts w:hint="default" w:ascii="Cambria Math" w:hAnsi="Cambria Math" w:cs="Times New Roman"/>
                          <w:lang w:val="en-US" w:eastAsia="zh-CN" w:bidi="ar-SA"/>
                        </w:rPr>
                        <m:t>C</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up>
                      <m:r>
                        <m:rPr/>
                        <w:rPr>
                          <w:rFonts w:hint="eastAsia" w:ascii="Cambria Math" w:hAnsi="Cambria Math" w:cs="Times New Roman"/>
                          <w:lang w:val="en-US" w:eastAsia="zh-CN" w:bidi="ar-SA"/>
                        </w:rPr>
                        <m:t>’</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784C15"/>
    <w:p w14:paraId="2C241E15">
      <w:pPr>
        <w:pStyle w:val="6"/>
        <w:bidi w:val="0"/>
        <w:rPr>
          <w:rFonts w:hint="default"/>
          <w:lang w:val="en-US" w:eastAsia="zh-CN"/>
        </w:rPr>
      </w:pPr>
      <w:bookmarkStart w:id="920" w:name="_Toc24253"/>
      <w:bookmarkStart w:id="921" w:name="_Toc3025"/>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.3</w:t>
      </w:r>
      <w:r>
        <w:rPr>
          <w:rFonts w:hint="eastAsia"/>
          <w:lang w:val="en-US" w:eastAsia="zh-CN"/>
        </w:rPr>
        <w:tab/>
      </w:r>
      <w:r>
        <w:rPr>
          <w:rFonts w:hint="eastAsia"/>
          <w:lang w:eastAsia="zh-CN"/>
        </w:rPr>
        <w:t>Quality of depth map</w:t>
      </w:r>
      <w:r>
        <w:rPr>
          <w:rFonts w:hint="eastAsia"/>
          <w:lang w:val="en-US" w:eastAsia="zh-CN"/>
        </w:rPr>
        <w:t>s</w:t>
      </w:r>
      <w:bookmarkEnd w:id="920"/>
      <w:bookmarkEnd w:id="921"/>
    </w:p>
    <w:p w14:paraId="7F22A52D">
      <w:pPr>
        <w:pStyle w:val="13"/>
        <w:ind w:left="0" w:firstLine="0"/>
      </w:pPr>
      <w:r>
        <w:t xml:space="preserve">The quality of depth </w:t>
      </w:r>
      <w:r>
        <w:rPr>
          <w:rFonts w:hint="eastAsia" w:eastAsia="宋体"/>
          <w:lang w:val="en-US" w:eastAsia="zh-CN"/>
        </w:rPr>
        <w:t xml:space="preserve">information plays an important role in the perceptual of the stereoscopic video content. In HV3D, the quality of depth map is chosen to be variance-dependent, and it </w:t>
      </w:r>
      <w:r>
        <w:t xml:space="preserve">is formulated as follows: </w:t>
      </w:r>
    </w:p>
    <w:p w14:paraId="3218AFF1">
      <w:pPr>
        <w:pStyle w:val="13"/>
      </w:pPr>
      <m:oMathPara>
        <m:oMath>
          <m:sSub>
            <m:sSubPr>
              <m:ctrlPr>
                <w:rPr>
                  <w:rFonts w:hint="default" w:ascii="Cambria Math" w:hAnsi="Cambria Math" w:cs="Times New Roman"/>
                  <w:lang w:val="en-CA" w:eastAsia="zh-CN" w:bidi="ar-SA"/>
                </w:rPr>
              </m:ctrlPr>
            </m:sSubPr>
            <m:e>
              <m:r>
                <m:rPr/>
                <w:rPr>
                  <w:rFonts w:hint="default" w:ascii="Cambria Math" w:hAnsi="Cambria Math" w:cs="Times New Roman"/>
                  <w:lang w:val="en-US" w:eastAsia="zh-CN" w:bidi="ar-SA"/>
                </w:rPr>
                <m:t>Q</m:t>
              </m:r>
              <m:ctrlPr>
                <w:rPr>
                  <w:rFonts w:hint="default" w:ascii="Cambria Math" w:hAnsi="Cambria Math" w:cs="Times New Roman"/>
                  <w:lang w:val="en-CA" w:eastAsia="zh-CN" w:bidi="ar-SA"/>
                </w:rPr>
              </m:ctrlPr>
            </m:e>
            <m:sub>
              <m:r>
                <m:rPr/>
                <w:rPr>
                  <w:rFonts w:hint="default" w:ascii="Cambria Math" w:hAnsi="Cambria Math" w:cs="Times New Roman"/>
                  <w:lang w:val="en-US" w:eastAsia="zh-CN" w:bidi="ar-SA"/>
                </w:rPr>
                <m:t>D'</m:t>
              </m:r>
              <m:ctrlPr>
                <w:rPr>
                  <w:rFonts w:hint="default" w:ascii="Cambria Math" w:hAnsi="Cambria Math" w:cs="Times New Roman"/>
                  <w:lang w:val="en-CA" w:eastAsia="zh-CN" w:bidi="ar-SA"/>
                </w:rPr>
              </m:ctrlPr>
            </m:sub>
          </m:sSub>
          <m:r>
            <m:rPr>
              <m:sty m:val="p"/>
            </m:rPr>
            <w:rPr>
              <w:rFonts w:hint="default" w:ascii="Cambria Math" w:hAnsi="Cambria Math" w:cs="Cambria Math"/>
              <w:lang w:val="en-CA" w:eastAsia="zh-CN" w:bidi="ar-SA"/>
            </w:rPr>
            <m:t>=</m:t>
          </m:r>
          <m:r>
            <m:rPr/>
            <w:rPr>
              <w:rFonts w:hint="default" w:ascii="Cambria Math" w:hAnsi="Cambria Math" w:cs="Times New Roman"/>
              <w:lang w:val="en-US" w:eastAsia="zh-CN" w:bidi="ar-SA"/>
            </w:rPr>
            <m:t>VIF(D,D'</m:t>
          </m:r>
          <m:sSup>
            <m:sSupPr>
              <m:ctrlPr>
                <w:rPr>
                  <w:rFonts w:hint="default" w:ascii="Cambria Math" w:hAnsi="Cambria Math" w:cs="Times New Roman"/>
                  <w:i/>
                  <w:iCs/>
                  <w:lang w:val="en-US" w:eastAsia="zh-CN" w:bidi="ar-SA"/>
                </w:rPr>
              </m:ctrlPr>
            </m:sSupPr>
            <m:e>
              <m:r>
                <m:rPr/>
                <w:rPr>
                  <w:rFonts w:hint="default" w:ascii="Cambria Math" w:hAnsi="Cambria Math" w:cs="Times New Roman"/>
                  <w:lang w:val="en-US" w:eastAsia="zh-CN" w:bidi="ar-SA"/>
                </w:rPr>
                <m:t>)</m:t>
              </m:r>
              <m:ctrlPr>
                <w:rPr>
                  <w:rFonts w:hint="default" w:ascii="Cambria Math" w:hAnsi="Cambria Math" w:cs="Times New Roman"/>
                  <w:i/>
                  <w:iCs/>
                  <w:lang w:val="en-US" w:eastAsia="zh-CN" w:bidi="ar-SA"/>
                </w:rPr>
              </m:ctrlPr>
            </m:e>
            <m:sup>
              <m:r>
                <m:rPr/>
                <w:rPr>
                  <w:rFonts w:ascii="Cambria Math" w:hAnsi="Cambria Math" w:cs="Times New Roman"/>
                  <w:lang w:val="en-US" w:bidi="ar-SA"/>
                </w:rPr>
                <m:t>β</m:t>
              </m:r>
              <m:ctrlPr>
                <w:rPr>
                  <w:rFonts w:hint="default" w:ascii="Cambria Math" w:hAnsi="Cambria Math" w:cs="Times New Roman"/>
                  <w:i/>
                  <w:iCs/>
                  <w:lang w:val="en-US" w:eastAsia="zh-CN" w:bidi="ar-SA"/>
                </w:rPr>
              </m:ctrlPr>
            </m:sup>
          </m:sSup>
          <m:nary>
            <m:naryPr>
              <m:chr m:val="∑"/>
              <m:limLoc m:val="undOvr"/>
              <m:ctrlPr>
                <w:rPr>
                  <w:rFonts w:hint="default" w:ascii="Cambria Math" w:hAnsi="Cambria Math" w:cs="Times New Roman"/>
                  <w:i/>
                  <w:iCs/>
                  <w:lang w:val="en-US" w:eastAsia="zh-CN" w:bidi="ar-SA"/>
                </w:rPr>
              </m:ctrlPr>
            </m:naryPr>
            <m:sub>
              <m:r>
                <m:rPr/>
                <w:rPr>
                  <w:rFonts w:hint="default" w:ascii="Cambria Math" w:hAnsi="Cambria Math" w:cs="Times New Roman"/>
                  <w:lang w:val="en-US" w:eastAsia="zh-CN" w:bidi="ar-SA"/>
                </w:rPr>
                <m:t>i=1</m:t>
              </m:r>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N</m:t>
              </m:r>
              <m:ctrlPr>
                <w:rPr>
                  <w:rFonts w:hint="default" w:ascii="Cambria Math" w:hAnsi="Cambria Math" w:cs="Times New Roman"/>
                  <w:i/>
                  <w:iCs/>
                  <w:lang w:val="en-US" w:eastAsia="zh-CN" w:bidi="ar-SA"/>
                </w:rPr>
              </m:ctrlPr>
            </m:sup>
            <m:e>
              <m:f>
                <m:fPr>
                  <m:ctrlPr>
                    <w:rPr>
                      <w:rFonts w:hint="default" w:ascii="Cambria Math" w:hAnsi="Cambria Math" w:cs="Times New Roman"/>
                      <w:i/>
                      <w:iCs/>
                      <w:lang w:val="en-US" w:eastAsia="zh-CN" w:bidi="ar-SA"/>
                    </w:rPr>
                  </m:ctrlPr>
                </m:fPr>
                <m:num>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ctrlPr>
                    <w:rPr>
                      <w:rFonts w:hint="default" w:ascii="Cambria Math" w:hAnsi="Cambria Math" w:cs="Times New Roman"/>
                      <w:i/>
                      <w:iCs/>
                      <w:lang w:val="en-US" w:eastAsia="zh-CN" w:bidi="ar-SA"/>
                    </w:rPr>
                  </m:ctrlPr>
                </m:num>
                <m:den>
                  <m:r>
                    <m:rPr/>
                    <w:rPr>
                      <w:rFonts w:hint="default" w:ascii="Cambria Math" w:hAnsi="Cambria Math" w:cs="Times New Roman"/>
                      <w:lang w:val="en-US" w:eastAsia="zh-CN" w:bidi="ar-SA"/>
                    </w:rPr>
                    <m:t>N.max(</m:t>
                  </m:r>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Times New Roman"/>
                      <w:lang w:val="en-US" w:eastAsia="zh-CN" w:bidi="ar-SA"/>
                    </w:rPr>
                    <m:t xml:space="preserve"> | i =1,2,..N)</m:t>
                  </m:r>
                  <m:ctrlPr>
                    <w:rPr>
                      <w:rFonts w:hint="default" w:ascii="Cambria Math" w:hAnsi="Cambria Math" w:cs="Times New Roman"/>
                      <w:i/>
                      <w:iCs/>
                      <w:lang w:val="en-US" w:eastAsia="zh-CN" w:bidi="ar-SA"/>
                    </w:rPr>
                  </m:ctrlPr>
                </m:den>
              </m:f>
              <m:ctrlPr>
                <w:rPr>
                  <w:rFonts w:hint="default" w:ascii="Cambria Math" w:hAnsi="Cambria Math" w:cs="Times New Roman"/>
                  <w:i/>
                  <w:iCs/>
                  <w:lang w:val="en-US" w:eastAsia="zh-CN" w:bidi="ar-SA"/>
                </w:rPr>
              </m:ctrlPr>
            </m:e>
          </m:nary>
        </m:oMath>
      </m:oMathPara>
    </w:p>
    <w:p w14:paraId="24667FB6">
      <w:pPr>
        <w:rPr>
          <w:rFonts w:hint="eastAsia" w:eastAsia="宋体"/>
          <w:lang w:val="en-US" w:eastAsia="zh-CN"/>
        </w:rPr>
      </w:pPr>
      <w:r>
        <w:t>Where</w:t>
      </w:r>
      <w:r>
        <w:rPr>
          <w:rFonts w:hint="eastAsia" w:eastAsia="宋体"/>
          <w:lang w:eastAsia="zh-CN"/>
        </w:rPr>
        <w:t xml:space="preserve"> </w:t>
      </w:r>
      <m:oMath>
        <m:sSub>
          <m:sSubPr>
            <m:ctrlPr>
              <w:rPr>
                <w:rFonts w:ascii="Cambria Math" w:hAnsi="Cambria Math"/>
                <w:i/>
              </w:rPr>
            </m:ctrlPr>
          </m:sSubPr>
          <m:e>
            <m:r>
              <m:rPr/>
              <w:rPr>
                <w:rFonts w:ascii="Cambria Math" w:hAnsi="Cambria Math"/>
              </w:rPr>
              <m:t>σ</m:t>
            </m:r>
            <m:ctrlPr>
              <w:rPr>
                <w:rFonts w:ascii="Cambria Math" w:hAnsi="Cambria Math"/>
                <w:i/>
              </w:rPr>
            </m:ctrlPr>
          </m:e>
          <m:sub>
            <m:sSub>
              <m:sSubPr>
                <m:ctrlPr>
                  <w:rPr>
                    <w:rFonts w:ascii="Cambria Math" w:hAnsi="Cambria Math"/>
                    <w:i/>
                  </w:rPr>
                </m:ctrlPr>
              </m:sSubPr>
              <m:e>
                <m:r>
                  <m:rPr/>
                  <w:rPr>
                    <w:rFonts w:hint="default" w:ascii="Cambria Math" w:hAnsi="Cambria Math" w:eastAsia="宋体"/>
                    <w:lang w:val="en-US" w:eastAsia="zh-CN"/>
                  </w:rPr>
                  <m:t>d</m:t>
                </m:r>
                <m:ctrlPr>
                  <w:rPr>
                    <w:rFonts w:ascii="Cambria Math" w:hAnsi="Cambria Math"/>
                    <w:i/>
                  </w:rPr>
                </m:ctrlPr>
              </m:e>
              <m:sub>
                <m:r>
                  <m:rPr/>
                  <w:rPr>
                    <w:rFonts w:hint="default" w:ascii="Cambria Math" w:hAnsi="Cambria Math" w:eastAsia="宋体"/>
                    <w:lang w:val="en-US" w:eastAsia="zh-CN"/>
                  </w:rPr>
                  <m:t>i</m:t>
                </m:r>
                <m:ctrlPr>
                  <w:rPr>
                    <w:rFonts w:ascii="Cambria Math" w:hAnsi="Cambria Math"/>
                    <w:i/>
                  </w:rPr>
                </m:ctrlPr>
              </m:sub>
            </m:sSub>
            <m:ctrlPr>
              <w:rPr>
                <w:rFonts w:ascii="Cambria Math" w:hAnsi="Cambria Math"/>
                <w:i/>
              </w:rPr>
            </m:ctrlPr>
          </m:sub>
        </m:sSub>
      </m:oMath>
      <w:r>
        <w:t>is the variance of block</w:t>
      </w:r>
      <w:r>
        <w:rPr>
          <w:rFonts w:hint="eastAsia"/>
          <w:lang w:eastAsia="zh-CN"/>
        </w:rPr>
        <w:t xml:space="preserve"> </w:t>
      </w:r>
      <w:r>
        <w:rPr>
          <w:i/>
          <w:iCs/>
        </w:rPr>
        <w:t xml:space="preserve">i </w:t>
      </w:r>
      <w:r>
        <w:t>in the depth map of the 3D reference view</w:t>
      </w:r>
      <w:r>
        <w:rPr>
          <w:rFonts w:hint="eastAsia" w:eastAsia="宋体"/>
          <w:lang w:val="en-US" w:eastAsia="zh-CN"/>
        </w:rPr>
        <w:t xml:space="preserve">, </w:t>
      </w:r>
      <w:r>
        <w:rPr>
          <w:rFonts w:hint="default" w:ascii="Arial" w:hAnsi="Arial" w:eastAsia="宋体" w:cs="Arial"/>
          <w:i/>
          <w:iCs/>
          <w:lang w:val="en-US" w:eastAsia="zh-CN"/>
        </w:rPr>
        <w:t>β</w:t>
      </w:r>
      <w:r>
        <w:rPr>
          <w:rFonts w:hint="eastAsia" w:eastAsia="宋体"/>
          <w:lang w:eastAsia="zh-CN"/>
        </w:rPr>
        <w:t xml:space="preserve"> </w:t>
      </w:r>
      <w:r>
        <w:rPr>
          <w:rFonts w:hint="eastAsia" w:eastAsia="宋体"/>
          <w:lang w:val="en-US" w:eastAsia="zh-CN"/>
        </w:rPr>
        <w:t xml:space="preserve">is a constant = 0.7 </w:t>
      </w:r>
      <w:r>
        <w:t>and</w:t>
      </w:r>
      <w:r>
        <w:rPr>
          <w:rFonts w:hint="eastAsia" w:eastAsia="宋体"/>
          <w:lang w:val="en-US" w:eastAsia="zh-CN"/>
        </w:rPr>
        <w:t xml:space="preserve"> </w:t>
      </w:r>
      <w:r>
        <w:rPr>
          <w:rFonts w:hint="eastAsia" w:eastAsia="宋体"/>
          <w:i/>
          <w:iCs/>
          <w:lang w:val="en-US" w:eastAsia="zh-CN"/>
        </w:rPr>
        <w:t xml:space="preserve">N </w:t>
      </w:r>
      <w:r>
        <w:rPr>
          <w:rFonts w:hint="eastAsia" w:eastAsia="宋体"/>
          <w:i w:val="0"/>
          <w:iCs w:val="0"/>
          <w:lang w:val="en-US" w:eastAsia="zh-CN"/>
        </w:rPr>
        <w:t>is the total number of blocks. T</w:t>
      </w:r>
      <w:r>
        <w:t>he local disparity variance</w:t>
      </w:r>
      <w:r>
        <w:rPr>
          <w:rFonts w:hint="eastAsia" w:eastAsia="宋体"/>
          <w:lang w:val="en-US" w:eastAsia="zh-CN"/>
        </w:rPr>
        <w:t xml:space="preserve">, </w:t>
      </w:r>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oMath>
      <w:r>
        <w:rPr>
          <w:rFonts w:hint="eastAsia" w:hAnsi="Cambria Math" w:cs="Times New Roman"/>
          <w:i w:val="0"/>
          <w:iCs/>
          <w:lang w:val="en-US" w:eastAsia="zh-CN" w:bidi="ar-SA"/>
        </w:rPr>
        <w:t>,</w:t>
      </w:r>
      <w:r>
        <w:t xml:space="preserve"> is </w:t>
      </w:r>
      <w:r>
        <w:rPr>
          <w:rFonts w:hint="eastAsia" w:eastAsia="宋体"/>
          <w:lang w:val="en-US" w:eastAsia="zh-CN"/>
        </w:rPr>
        <w:t>defined as follows:</w:t>
      </w:r>
    </w:p>
    <w:p w14:paraId="542FDD7F">
      <w:pPr>
        <w:rPr>
          <w:rFonts w:hint="default" w:hAnsi="Cambria Math" w:cs="Cambria Math"/>
          <w:i w:val="0"/>
          <w:iCs/>
          <w:lang w:val="en-US" w:eastAsia="zh-CN" w:bidi="ar-SA"/>
        </w:rPr>
      </w:pPr>
      <m:oMathPara>
        <m:oMath>
          <m:sSubSup>
            <m:sSubSupPr>
              <m:ctrlPr>
                <w:rPr>
                  <w:rFonts w:hint="default" w:ascii="Cambria Math" w:hAnsi="Cambria Math" w:cs="Times New Roman"/>
                  <w:i/>
                  <w:iCs/>
                  <w:lang w:val="en-US" w:eastAsia="zh-CN" w:bidi="ar-SA"/>
                </w:rPr>
              </m:ctrlPr>
            </m:sSubSupPr>
            <m:e>
              <m:r>
                <m:rPr/>
                <w:rPr>
                  <w:rFonts w:ascii="Cambria Math" w:hAnsi="Cambria Math" w:cs="Times New Roman"/>
                  <w:lang w:val="en-US" w:bidi="ar-SA"/>
                </w:rPr>
                <m:t>σ</m:t>
              </m:r>
              <m:ctrlPr>
                <w:rPr>
                  <w:rFonts w:hint="default" w:ascii="Cambria Math" w:hAnsi="Cambria Math" w:cs="Times New Roman"/>
                  <w:i/>
                  <w:iCs/>
                  <w:lang w:val="en-US" w:eastAsia="zh-CN" w:bidi="ar-SA"/>
                </w:rPr>
              </m:ctrlPr>
            </m:e>
            <m:sub>
              <m:sSub>
                <m:sSubPr>
                  <m:ctrlPr>
                    <w:rPr>
                      <w:rFonts w:hint="default" w:ascii="Cambria Math" w:hAnsi="Cambria Math" w:cs="Times New Roman"/>
                      <w:i/>
                      <w:iCs/>
                      <w:lang w:val="en-US" w:eastAsia="zh-CN" w:bidi="ar-SA"/>
                    </w:rPr>
                  </m:ctrlPr>
                </m:sSubPr>
                <m:e>
                  <m:r>
                    <m:rPr/>
                    <w:rPr>
                      <w:rFonts w:hint="default" w:ascii="Cambria Math" w:hAnsi="Cambria Math" w:cs="Times New Roman"/>
                      <w:lang w:val="en-US" w:eastAsia="zh-CN" w:bidi="ar-SA"/>
                    </w:rPr>
                    <m:t>d</m:t>
                  </m:r>
                  <m:ctrlPr>
                    <w:rPr>
                      <w:rFonts w:hint="default" w:ascii="Cambria Math" w:hAnsi="Cambria Math" w:cs="Times New Roman"/>
                      <w:i/>
                      <w:iCs/>
                      <w:lang w:val="en-US" w:eastAsia="zh-CN" w:bidi="ar-SA"/>
                    </w:rPr>
                  </m:ctrlPr>
                </m:e>
                <m:sub>
                  <m:r>
                    <m:rPr/>
                    <w:rPr>
                      <w:rFonts w:hint="default" w:ascii="Cambria Math" w:hAnsi="Cambria Math" w:cs="Times New Roman"/>
                      <w:lang w:val="en-US" w:eastAsia="zh-CN" w:bidi="ar-SA"/>
                    </w:rPr>
                    <m:t>i</m:t>
                  </m:r>
                  <m:ctrlPr>
                    <w:rPr>
                      <w:rFonts w:hint="default" w:ascii="Cambria Math" w:hAnsi="Cambria Math" w:cs="Times New Roman"/>
                      <w:i/>
                      <w:iCs/>
                      <w:lang w:val="en-US" w:eastAsia="zh-CN" w:bidi="ar-SA"/>
                    </w:rPr>
                  </m:ctrlPr>
                </m:sub>
              </m:sSub>
              <m:ctrlPr>
                <w:rPr>
                  <w:rFonts w:hint="default" w:ascii="Cambria Math" w:hAnsi="Cambria Math" w:cs="Times New Roman"/>
                  <w:i/>
                  <w:iCs/>
                  <w:lang w:val="en-US" w:eastAsia="zh-CN" w:bidi="ar-SA"/>
                </w:rPr>
              </m:ctrlPr>
            </m:sub>
            <m:sup>
              <m:r>
                <m:rPr/>
                <w:rPr>
                  <w:rFonts w:hint="default" w:ascii="Cambria Math" w:hAnsi="Cambria Math" w:cs="Times New Roman"/>
                  <w:lang w:val="en-US" w:eastAsia="zh-CN" w:bidi="ar-SA"/>
                </w:rPr>
                <m:t>2</m:t>
              </m:r>
              <m:ctrlPr>
                <w:rPr>
                  <w:rFonts w:hint="default" w:ascii="Cambria Math" w:hAnsi="Cambria Math" w:cs="Times New Roman"/>
                  <w:i/>
                  <w:iCs/>
                  <w:lang w:val="en-US" w:eastAsia="zh-CN" w:bidi="ar-SA"/>
                </w:rPr>
              </m:ctrlPr>
            </m:sup>
          </m:sSubSup>
          <m:r>
            <m:rPr/>
            <w:rPr>
              <w:rFonts w:hint="default" w:ascii="Cambria Math" w:hAnsi="Cambria Math" w:cs="Cambria Math"/>
              <w:lang w:val="en-US" w:eastAsia="zh-CN" w:bidi="ar-SA"/>
            </w:rPr>
            <m:t>=</m:t>
          </m:r>
          <m:f>
            <m:fPr>
              <m:ctrlPr>
                <w:rPr>
                  <w:rFonts w:hint="default" w:ascii="Cambria Math" w:hAnsi="Cambria Math" w:cs="Cambria Math"/>
                  <w:i/>
                  <w:iCs/>
                  <w:lang w:val="en-US" w:eastAsia="zh-CN" w:bidi="ar-SA"/>
                </w:rPr>
              </m:ctrlPr>
            </m:fPr>
            <m:num>
              <m:r>
                <m:rPr/>
                <w:rPr>
                  <w:rFonts w:hint="default" w:ascii="Cambria Math" w:hAnsi="Cambria Math" w:cs="Cambria Math"/>
                  <w:lang w:val="en-US" w:eastAsia="zh-CN" w:bidi="ar-SA"/>
                </w:rPr>
                <m:t>1</m:t>
              </m:r>
              <m:ctrlPr>
                <w:rPr>
                  <w:rFonts w:hint="default" w:ascii="Cambria Math" w:hAnsi="Cambria Math" w:cs="Cambria Math"/>
                  <w:i/>
                  <w:iCs/>
                  <w:lang w:val="en-US" w:eastAsia="zh-CN" w:bidi="ar-SA"/>
                </w:rPr>
              </m:ctrlPr>
            </m:num>
            <m:den>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64−1</m:t>
              </m:r>
              <m:ctrlPr>
                <w:rPr>
                  <w:rFonts w:hint="default" w:ascii="Cambria Math" w:hAnsi="Cambria Math" w:cs="Cambria Math"/>
                  <w:i/>
                  <w:iCs/>
                  <w:lang w:val="en-US" w:eastAsia="zh-CN" w:bidi="ar-SA"/>
                </w:rPr>
              </m:ctrlPr>
            </m:den>
          </m:f>
          <m:nary>
            <m:naryPr>
              <m:chr m:val="∑"/>
              <m:limLoc m:val="undOvr"/>
              <m:ctrlPr>
                <w:rPr>
                  <w:rFonts w:hint="default" w:ascii="Cambria Math" w:hAnsi="Cambria Math" w:cs="Cambria Math"/>
                  <w:i/>
                  <w:iCs/>
                  <w:lang w:val="en-US" w:eastAsia="zh-CN" w:bidi="ar-SA"/>
                </w:rPr>
              </m:ctrlPr>
            </m:naryPr>
            <m:sub>
              <m:r>
                <m:rPr/>
                <w:rPr>
                  <w:rFonts w:hint="default" w:ascii="Cambria Math" w:hAnsi="Cambria Math" w:cs="Cambria Math"/>
                  <w:lang w:val="en-US" w:eastAsia="zh-CN" w:bidi="ar-SA"/>
                </w:rPr>
                <m:t>k, l=1</m:t>
              </m:r>
              <m:ctrlPr>
                <w:rPr>
                  <w:rFonts w:hint="default" w:ascii="Cambria Math" w:hAnsi="Cambria Math" w:cs="Cambria Math"/>
                  <w:i/>
                  <w:iCs/>
                  <w:lang w:val="en-US" w:eastAsia="zh-CN" w:bidi="ar-SA"/>
                </w:rPr>
              </m:ctrlPr>
            </m:sub>
            <m:sup>
              <m:r>
                <m:rPr/>
                <w:rPr>
                  <w:rFonts w:hint="default" w:ascii="Cambria Math" w:hAnsi="Cambria Math" w:cs="Cambria Math"/>
                  <w:lang w:val="en-US" w:eastAsia="zh-CN" w:bidi="ar-SA"/>
                </w:rPr>
                <m:t>64</m:t>
              </m:r>
              <m:ctrlPr>
                <w:rPr>
                  <w:rFonts w:hint="default" w:ascii="Cambria Math" w:hAnsi="Cambria Math" w:cs="Cambria Math"/>
                  <w:i/>
                  <w:iCs/>
                  <w:lang w:val="en-US" w:eastAsia="zh-CN" w:bidi="ar-SA"/>
                </w:rPr>
              </m:ctrlPr>
            </m:sup>
            <m:e>
              <m:sSup>
                <m:sSupPr>
                  <m:ctrlPr>
                    <w:rPr>
                      <w:rFonts w:hint="default" w:ascii="Cambria Math" w:hAnsi="Cambria Math" w:cs="Cambria Math"/>
                      <w:i/>
                      <w:iCs/>
                      <w:lang w:val="en-US" w:eastAsia="zh-CN" w:bidi="ar-SA"/>
                    </w:rPr>
                  </m:ctrlPr>
                </m:sSupPr>
                <m:e>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r>
                    <m:rPr/>
                    <w:rPr>
                      <w:rFonts w:hint="default" w:ascii="Cambria Math" w:hAnsi="Cambria Math" w:cs="Cambria Math"/>
                      <w:lang w:val="en-US" w:eastAsia="zh-CN" w:bidi="ar-SA"/>
                    </w:rPr>
                    <m:t>)</m:t>
                  </m:r>
                  <m:ctrlPr>
                    <w:rPr>
                      <w:rFonts w:hint="default" w:ascii="Cambria Math" w:hAnsi="Cambria Math" w:cs="Cambria Math"/>
                      <w:i/>
                      <w:iCs/>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iCs/>
                      <w:lang w:val="en-US" w:eastAsia="zh-CN" w:bidi="ar-SA"/>
                    </w:rPr>
                  </m:ctrlPr>
                </m:sup>
              </m:sSup>
              <m:ctrlPr>
                <w:rPr>
                  <w:rFonts w:hint="default" w:ascii="Cambria Math" w:hAnsi="Cambria Math" w:cs="Cambria Math"/>
                  <w:i/>
                  <w:iCs/>
                  <w:lang w:val="en-US" w:eastAsia="zh-CN" w:bidi="ar-SA"/>
                </w:rPr>
              </m:ctrlPr>
            </m:e>
          </m:nary>
        </m:oMath>
      </m:oMathPara>
    </w:p>
    <w:p w14:paraId="729551E8">
      <w:pPr>
        <w:rPr>
          <w:rFonts w:hint="default" w:hAnsi="Cambria Math" w:cs="Cambria Math"/>
          <w:i w:val="0"/>
          <w:iCs/>
          <w:lang w:val="en-US" w:eastAsia="zh-CN" w:bidi="ar-SA"/>
        </w:rPr>
      </w:pPr>
      <w:r>
        <w:t>Where</w:t>
      </w:r>
      <w:r>
        <w:rPr>
          <w:rFonts w:hint="eastAsia" w:eastAsia="宋体"/>
          <w:lang w:eastAsia="zh-CN"/>
        </w:rPr>
        <w:t xml:space="preserve">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M</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d</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t xml:space="preserve">is the </w:t>
      </w:r>
      <w:r>
        <w:rPr>
          <w:rFonts w:hint="eastAsia" w:eastAsia="宋体"/>
          <w:lang w:val="en-US" w:eastAsia="zh-CN"/>
        </w:rPr>
        <w:t xml:space="preserve">mean </w:t>
      </w:r>
      <w:r>
        <w:t xml:space="preserve">of the depth </w:t>
      </w:r>
      <w:r>
        <w:rPr>
          <w:rFonts w:hint="eastAsia" w:eastAsia="宋体"/>
          <w:lang w:val="en-US" w:eastAsia="zh-CN"/>
        </w:rPr>
        <w:t xml:space="preserve">value </w:t>
      </w:r>
      <w:r>
        <w:t xml:space="preserve">of </w:t>
      </w:r>
      <w:r>
        <w:rPr>
          <w:rFonts w:hint="eastAsia" w:eastAsia="宋体"/>
          <w:lang w:val="en-US" w:eastAsia="zh-CN"/>
        </w:rPr>
        <w:t xml:space="preserve">each </w:t>
      </w:r>
      <m:oMath>
        <m:r>
          <m:rPr/>
          <w:rPr>
            <w:rFonts w:hint="default" w:ascii="Cambria Math" w:hAnsi="Cambria Math" w:cs="Cambria Math"/>
            <w:lang w:val="en-US" w:eastAsia="zh-CN" w:bidi="ar-SA"/>
          </w:rPr>
          <m:t>64</m:t>
        </m:r>
        <m:r>
          <m:rPr/>
          <w:rPr>
            <w:rFonts w:ascii="Cambria Math" w:hAnsi="Cambria Math" w:cs="Cambria Math"/>
            <w:lang w:val="en-US" w:bidi="ar-SA"/>
          </w:rPr>
          <m:t>×</m:t>
        </m:r>
        <m:r>
          <m:rPr/>
          <w:rPr>
            <w:rFonts w:hint="default" w:ascii="Cambria Math" w:hAnsi="Cambria Math" w:eastAsia="宋体" w:cs="Cambria Math"/>
            <w:lang w:val="en-US" w:eastAsia="zh-CN" w:bidi="ar-SA"/>
          </w:rPr>
          <m:t>64</m:t>
        </m:r>
      </m:oMath>
      <w:r>
        <w:rPr>
          <w:rFonts w:hint="eastAsia" w:hAnsi="Cambria Math" w:eastAsia="宋体" w:cs="Cambria Math"/>
          <w:i w:val="0"/>
          <w:lang w:val="en-US" w:eastAsia="zh-CN" w:bidi="ar-SA"/>
        </w:rPr>
        <w:t xml:space="preserve"> block in the normalized reference depth map. </w:t>
      </w:r>
      <w:r>
        <w:rPr>
          <w:rFonts w:hint="eastAsia" w:hAnsi="Cambria Math" w:eastAsia="宋体" w:cs="Cambria Math"/>
          <w:lang w:val="en-US" w:eastAsia="zh-CN"/>
        </w:rPr>
        <w:t xml:space="preserve">The reference depth map is normalized with respect to its maximum value per frame, ranging between 0 and 1. </w:t>
      </w:r>
      <m:oMath>
        <m:sSub>
          <m:sSubPr>
            <m:ctrlPr>
              <w:rPr>
                <w:rFonts w:hint="default" w:ascii="Cambria Math" w:hAnsi="Cambria Math" w:cs="Cambria Math"/>
                <w:i/>
                <w:iCs/>
                <w:lang w:val="en-US" w:eastAsia="zh-CN" w:bidi="ar-SA"/>
              </w:rPr>
            </m:ctrlPr>
          </m:sSubPr>
          <m:e>
            <m:r>
              <m:rPr/>
              <w:rPr>
                <w:rFonts w:hint="default" w:ascii="Cambria Math" w:hAnsi="Cambria Math" w:cs="Cambria Math"/>
                <w:lang w:val="en-US" w:eastAsia="zh-CN" w:bidi="ar-SA"/>
              </w:rPr>
              <m:t>R</m:t>
            </m:r>
            <m:ctrlPr>
              <w:rPr>
                <w:rFonts w:hint="default" w:ascii="Cambria Math" w:hAnsi="Cambria Math" w:cs="Cambria Math"/>
                <w:i/>
                <w:iCs/>
                <w:lang w:val="en-US" w:eastAsia="zh-CN" w:bidi="ar-SA"/>
              </w:rPr>
            </m:ctrlPr>
          </m:e>
          <m:sub>
            <m:r>
              <m:rPr/>
              <w:rPr>
                <w:rFonts w:hint="default" w:ascii="Cambria Math" w:hAnsi="Cambria Math" w:cs="Cambria Math"/>
                <w:lang w:val="en-US" w:eastAsia="zh-CN" w:bidi="ar-SA"/>
              </w:rPr>
              <m:t>k,l</m:t>
            </m:r>
            <m:ctrlPr>
              <w:rPr>
                <w:rFonts w:hint="default" w:ascii="Cambria Math" w:hAnsi="Cambria Math" w:cs="Cambria Math"/>
                <w:i/>
                <w:iCs/>
                <w:lang w:val="en-US" w:eastAsia="zh-CN" w:bidi="ar-SA"/>
              </w:rPr>
            </m:ctrlPr>
          </m:sub>
        </m:sSub>
      </m:oMath>
      <w:r>
        <w:rPr>
          <w:rFonts w:hint="eastAsia" w:hAnsi="Cambria Math" w:cs="Cambria Math"/>
          <w:i w:val="0"/>
          <w:iCs/>
          <w:lang w:val="en-US" w:eastAsia="zh-CN" w:bidi="ar-SA"/>
        </w:rPr>
        <w:t xml:space="preserve"> </w:t>
      </w:r>
      <w:r>
        <w:rPr>
          <w:rFonts w:hint="eastAsia" w:hAnsi="Cambria Math" w:eastAsia="宋体" w:cs="Cambria Math"/>
          <w:lang w:val="en-US" w:eastAsia="zh-CN"/>
        </w:rPr>
        <w:t>is the depth value of pixel (</w:t>
      </w:r>
      <w:r>
        <w:rPr>
          <w:rFonts w:hint="eastAsia" w:hAnsi="Cambria Math" w:eastAsia="宋体" w:cs="Cambria Math"/>
          <w:i/>
          <w:iCs/>
          <w:lang w:val="en-US" w:eastAsia="zh-CN"/>
        </w:rPr>
        <w:t>k</w:t>
      </w:r>
      <w:r>
        <w:rPr>
          <w:rFonts w:hint="eastAsia" w:hAnsi="Cambria Math" w:eastAsia="宋体" w:cs="Cambria Math"/>
          <w:lang w:val="en-US" w:eastAsia="zh-CN"/>
        </w:rPr>
        <w:t xml:space="preserve">, </w:t>
      </w:r>
      <w:r>
        <w:rPr>
          <w:rFonts w:hint="eastAsia" w:hAnsi="Cambria Math" w:eastAsia="宋体" w:cs="Cambria Math"/>
          <w:i/>
          <w:iCs/>
          <w:lang w:val="en-US" w:eastAsia="zh-CN"/>
        </w:rPr>
        <w:t>l</w:t>
      </w:r>
      <w:r>
        <w:rPr>
          <w:rFonts w:hint="eastAsia" w:hAnsi="Cambria Math" w:eastAsia="宋体" w:cs="Cambria Math"/>
          <w:lang w:val="en-US" w:eastAsia="zh-CN"/>
        </w:rPr>
        <w:t>) in the outer 64×64 block within the normalized reference depth map.</w:t>
      </w:r>
    </w:p>
    <w:p w14:paraId="5CF3564A">
      <w:pPr>
        <w:pStyle w:val="6"/>
        <w:bidi w:val="0"/>
      </w:pPr>
      <w:bookmarkStart w:id="922" w:name="_Toc20847"/>
      <w:bookmarkStart w:id="923" w:name="_Toc11408"/>
      <w:r>
        <w:rPr>
          <w:rFonts w:hint="eastAsia"/>
          <w:lang w:val="en-US" w:eastAsia="zh-CN"/>
        </w:rPr>
        <w:t>7.</w:t>
      </w:r>
      <w:r>
        <w:rPr>
          <w:rFonts w:hint="eastAsia"/>
          <w:lang w:eastAsia="zh-CN"/>
        </w:rPr>
        <w:t>2.</w:t>
      </w:r>
      <w:r>
        <w:rPr>
          <w:rFonts w:hint="eastAsia"/>
          <w:lang w:val="en-US" w:eastAsia="zh-CN"/>
        </w:rPr>
        <w:t>5</w:t>
      </w:r>
      <w:r>
        <w:rPr>
          <w:rFonts w:hint="eastAsia"/>
          <w:lang w:eastAsia="zh-CN"/>
        </w:rPr>
        <w:t>.1</w:t>
      </w:r>
      <w:r>
        <w:rPr>
          <w:rFonts w:hint="eastAsia"/>
          <w:lang w:val="en-US" w:eastAsia="zh-CN"/>
        </w:rPr>
        <w:t>.4</w:t>
      </w:r>
      <w:r>
        <w:rPr>
          <w:rFonts w:hint="eastAsia"/>
          <w:lang w:val="en-US" w:eastAsia="zh-CN"/>
        </w:rPr>
        <w:tab/>
      </w:r>
      <w:r>
        <w:t>Weighting constants</w:t>
      </w:r>
      <w:bookmarkEnd w:id="922"/>
      <w:bookmarkEnd w:id="923"/>
      <w:r>
        <w:t xml:space="preserve"> </w:t>
      </w:r>
    </w:p>
    <w:p w14:paraId="39BC359A">
      <w:pPr>
        <w:rPr>
          <w:rFonts w:ascii="Times New Roman" w:hAnsi="Times New Roman" w:eastAsia="Times New Roman" w:cs="Times New Roman"/>
          <w:sz w:val="20"/>
          <w:szCs w:val="20"/>
        </w:rPr>
      </w:pPr>
      <w:r>
        <w:t>Weighting constants are found</w:t>
      </w:r>
      <w:r>
        <w:rPr>
          <w:rFonts w:hint="eastAsia"/>
          <w:lang w:val="en-US" w:eastAsia="zh-CN"/>
        </w:rPr>
        <w:t xml:space="preserve"> </w:t>
      </w:r>
      <w:r>
        <w:t>using</w:t>
      </w:r>
      <w:r>
        <w:rPr>
          <w:rFonts w:hint="eastAsia"/>
          <w:lang w:val="en-US" w:eastAsia="zh-CN"/>
        </w:rPr>
        <w:t xml:space="preserve"> </w:t>
      </w:r>
      <w:r>
        <w:t>least mean square</w:t>
      </w:r>
      <w:r>
        <w:rPr>
          <w:rFonts w:hint="eastAsia" w:eastAsia="宋体"/>
          <w:lang w:val="en-US" w:eastAsia="zh-CN"/>
        </w:rPr>
        <w:t xml:space="preserve"> technique</w:t>
      </w:r>
      <w:r>
        <w:rPr>
          <w:rFonts w:hint="eastAsia"/>
          <w:lang w:val="en-US" w:eastAsia="zh-CN"/>
        </w:rPr>
        <w:t xml:space="preserve"> </w:t>
      </w:r>
      <w:r>
        <w:t>such that the difference</w:t>
      </w:r>
      <w:r>
        <w:rPr>
          <w:rFonts w:hint="eastAsia" w:eastAsia="宋体"/>
          <w:lang w:val="en-US" w:eastAsia="zh-CN"/>
        </w:rPr>
        <w:t xml:space="preserve"> </w:t>
      </w:r>
      <w:r>
        <w:rPr>
          <w:rFonts w:ascii="Times New Roman" w:hAnsi="Times New Roman" w:eastAsia="Times New Roman" w:cs="Times New Roman"/>
          <w:sz w:val="20"/>
          <w:szCs w:val="20"/>
        </w:rPr>
        <w:t>between the HV3D metric values and the MOS values was minimized for the training video set.</w:t>
      </w:r>
    </w:p>
    <w:p w14:paraId="79FE4D0E">
      <w:pPr>
        <w:rPr>
          <w:rFonts w:hint="default" w:hAnsi="Cambria Math" w:cs="Cambria Math"/>
          <w:i w:val="0"/>
          <w:iCs/>
          <w:lang w:val="en-US" w:eastAsia="zh-CN" w:bidi="ar-SA"/>
        </w:rPr>
      </w:pPr>
      <m:oMathPara>
        <m:oMath>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min</m:t>
              </m:r>
              <m:ctrlPr>
                <w:rPr>
                  <w:rFonts w:hint="default" w:ascii="Cambria Math" w:hAnsi="Cambria Math" w:cs="Cambria Math"/>
                  <w:i/>
                  <w:lang w:val="en-US" w:eastAsia="zh-CN" w:bidi="ar-SA"/>
                </w:rPr>
              </m:ctrlPr>
            </m:e>
            <m:sub>
              <m:sSub>
                <m:sSubPr>
                  <m:ctrlPr>
                    <w:rPr>
                      <w:rFonts w:hint="default" w:ascii="Cambria Math" w:hAnsi="Cambria Math" w:cs="Cambria Math"/>
                      <w:i/>
                      <w:lang w:val="en-US" w:eastAsia="zh-CN" w:bidi="ar-SA"/>
                    </w:rPr>
                  </m:ctrlPr>
                </m:sSubPr>
                <m:e>
                  <m:r>
                    <m:rPr/>
                    <w:rPr>
                      <w:rFonts w:hint="default" w:ascii="Cambria Math" w:hAnsi="Cambria Math" w:cs="Cambria Math"/>
                      <w:lang w:val="en-US" w:eastAsia="zh-CN" w:bidi="ar-SA"/>
                    </w:rPr>
                    <m:t>w</m:t>
                  </m:r>
                  <m:ctrlPr>
                    <w:rPr>
                      <w:rFonts w:hint="default" w:ascii="Cambria Math" w:hAnsi="Cambria Math" w:cs="Cambria Math"/>
                      <w:i/>
                      <w:lang w:val="en-US" w:eastAsia="zh-CN" w:bidi="ar-SA"/>
                    </w:rPr>
                  </m:ctrlPr>
                </m:e>
                <m:sub>
                  <m:r>
                    <m:rPr/>
                    <w:rPr>
                      <w:rFonts w:hint="default" w:ascii="Cambria Math" w:hAnsi="Cambria Math" w:cs="Cambria Math"/>
                      <w:lang w:val="en-US" w:eastAsia="zh-CN" w:bidi="ar-SA"/>
                    </w:rPr>
                    <m:t>i, i=1,2,3,4</m:t>
                  </m:r>
                  <m:ctrlPr>
                    <w:rPr>
                      <w:rFonts w:hint="default" w:ascii="Cambria Math" w:hAnsi="Cambria Math" w:cs="Cambria Math"/>
                      <w:i/>
                      <w:lang w:val="en-US" w:eastAsia="zh-CN" w:bidi="ar-SA"/>
                    </w:rPr>
                  </m:ctrlPr>
                </m:sub>
              </m:sSub>
              <m:ctrlPr>
                <w:rPr>
                  <w:rFonts w:hint="default" w:ascii="Cambria Math" w:hAnsi="Cambria Math" w:cs="Cambria Math"/>
                  <w:i/>
                  <w:lang w:val="en-US" w:eastAsia="zh-CN" w:bidi="ar-SA"/>
                </w:rPr>
              </m:ctrlPr>
            </m:sub>
          </m:sSub>
          <m:r>
            <m:rPr/>
            <w:rPr>
              <w:rFonts w:hint="default" w:ascii="Cambria Math" w:hAnsi="Cambria Math" w:cs="Cambria Math"/>
              <w:lang w:val="en-US" w:eastAsia="zh-CN" w:bidi="ar-SA"/>
            </w:rPr>
            <m:t>{</m:t>
          </m:r>
          <m:sSup>
            <m:sSupPr>
              <m:ctrlPr>
                <w:rPr>
                  <w:rFonts w:hint="default" w:ascii="Cambria Math" w:hAnsi="Cambria Math" w:cs="Cambria Math"/>
                  <w:i/>
                  <w:lang w:val="en-US" w:eastAsia="zh-CN" w:bidi="ar-SA"/>
                </w:rPr>
              </m:ctrlPr>
            </m:sSupPr>
            <m:e>
              <m:r>
                <m:rPr/>
                <w:rPr>
                  <w:rFonts w:hint="default" w:ascii="Cambria Math" w:hAnsi="Cambria Math" w:cs="Cambria Math"/>
                  <w:lang w:val="en-US" w:eastAsia="zh-CN" w:bidi="ar-SA"/>
                </w:rPr>
                <m:t>|| HV3D−MOS||</m:t>
              </m:r>
              <m:ctrlPr>
                <w:rPr>
                  <w:rFonts w:hint="default" w:ascii="Cambria Math" w:hAnsi="Cambria Math" w:cs="Cambria Math"/>
                  <w:i/>
                  <w:lang w:val="en-US" w:eastAsia="zh-CN" w:bidi="ar-SA"/>
                </w:rPr>
              </m:ctrlPr>
            </m:e>
            <m:sup>
              <m:r>
                <m:rPr/>
                <w:rPr>
                  <w:rFonts w:hint="default" w:ascii="Cambria Math" w:hAnsi="Cambria Math" w:cs="Cambria Math"/>
                  <w:lang w:val="en-US" w:eastAsia="zh-CN" w:bidi="ar-SA"/>
                </w:rPr>
                <m:t>2</m:t>
              </m:r>
              <m:ctrlPr>
                <w:rPr>
                  <w:rFonts w:hint="default" w:ascii="Cambria Math" w:hAnsi="Cambria Math" w:cs="Cambria Math"/>
                  <w:i/>
                  <w:lang w:val="en-US" w:eastAsia="zh-CN" w:bidi="ar-SA"/>
                </w:rPr>
              </m:ctrlPr>
            </m:sup>
          </m:sSup>
          <m:r>
            <m:rPr/>
            <w:rPr>
              <w:rFonts w:hint="default" w:ascii="Cambria Math" w:hAnsi="Cambria Math" w:cs="Cambria Math"/>
              <w:lang w:val="en-US" w:eastAsia="zh-CN" w:bidi="ar-SA"/>
            </w:rPr>
            <m:t>}</m:t>
          </m:r>
        </m:oMath>
      </m:oMathPara>
    </w:p>
    <w:p w14:paraId="4E9732EB">
      <w:pPr>
        <w:rPr>
          <w:rFonts w:hint="eastAsia"/>
        </w:rPr>
      </w:pPr>
      <w:r>
        <w:rPr>
          <w:rFonts w:hint="eastAsia"/>
          <w:lang w:val="en-US" w:eastAsia="zh-CN"/>
        </w:rPr>
        <w:t>In study</w:t>
      </w:r>
      <w:r>
        <w:rPr>
          <w:rFonts w:hint="eastAsia"/>
          <w:highlight w:val="yellow"/>
          <w:lang w:val="en-US" w:eastAsia="zh-CN"/>
        </w:rPr>
        <w:t xml:space="preserve"> [LS-6]</w:t>
      </w:r>
      <w:r>
        <w:rPr>
          <w:rFonts w:hint="eastAsia"/>
          <w:lang w:val="en-US" w:eastAsia="zh-CN"/>
        </w:rPr>
        <w:t xml:space="preserve">, and experiment has been conducted to </w:t>
      </w:r>
      <w:r>
        <w:t xml:space="preserve">to determine the best values for the weighting constants </w:t>
      </w:r>
      <w:r>
        <w:rPr>
          <w:i/>
          <w:iCs/>
        </w:rPr>
        <w:t>w</w:t>
      </w:r>
      <w:r>
        <w:rPr>
          <w:i/>
          <w:iCs/>
          <w:vertAlign w:val="subscript"/>
        </w:rPr>
        <w:t>1</w:t>
      </w:r>
      <w:r>
        <w:rPr>
          <w:i/>
          <w:iCs/>
        </w:rPr>
        <w:t>, w</w:t>
      </w:r>
      <w:r>
        <w:rPr>
          <w:i/>
          <w:iCs/>
          <w:vertAlign w:val="subscript"/>
        </w:rPr>
        <w:t>2</w:t>
      </w:r>
      <w:r>
        <w:rPr>
          <w:i/>
          <w:iCs/>
        </w:rPr>
        <w:t>, w</w:t>
      </w:r>
      <w:r>
        <w:rPr>
          <w:i/>
          <w:iCs/>
          <w:vertAlign w:val="subscript"/>
        </w:rPr>
        <w:t>3</w:t>
      </w:r>
      <w:r>
        <w:rPr>
          <w:vertAlign w:val="subscript"/>
        </w:rPr>
        <w:t xml:space="preserve"> </w:t>
      </w:r>
      <w:r>
        <w:t xml:space="preserve">and </w:t>
      </w:r>
      <w:r>
        <w:rPr>
          <w:i/>
          <w:iCs/>
        </w:rPr>
        <w:t>w</w:t>
      </w:r>
      <w:r>
        <w:rPr>
          <w:i/>
          <w:iCs/>
          <w:vertAlign w:val="subscript"/>
        </w:rPr>
        <w:t>4</w:t>
      </w:r>
      <w:r>
        <w:t xml:space="preserve"> which result in the minimum mean of square errors between HV3D index and the MOS. </w:t>
      </w:r>
      <w:r>
        <w:rPr>
          <w:rFonts w:hint="eastAsia"/>
        </w:rPr>
        <w:t>T</w:t>
      </w:r>
      <w:r>
        <w:rPr>
          <w:rFonts w:hint="eastAsia" w:eastAsia="宋体"/>
          <w:lang w:val="en-US" w:eastAsia="zh-CN"/>
        </w:rPr>
        <w:t>able</w:t>
      </w:r>
      <w:r>
        <w:rPr>
          <w:rFonts w:hint="eastAsia"/>
        </w:rPr>
        <w:t xml:space="preserve"> </w:t>
      </w:r>
      <w:r>
        <w:rPr>
          <w:rFonts w:hint="eastAsia" w:eastAsia="宋体"/>
          <w:highlight w:val="yellow"/>
          <w:lang w:val="en-US" w:eastAsia="zh-CN"/>
        </w:rPr>
        <w:t>7.2.5.1.4-1</w:t>
      </w:r>
      <w:r>
        <w:rPr>
          <w:rFonts w:hint="eastAsia"/>
        </w:rPr>
        <w:t xml:space="preserve"> shows the resulting values for these constants.  </w:t>
      </w:r>
    </w:p>
    <w:p w14:paraId="3901190B">
      <w:pPr>
        <w:jc w:val="center"/>
        <w:rPr>
          <w:rFonts w:hint="eastAsia" w:eastAsia="宋体"/>
          <w:b/>
          <w:bCs/>
          <w:lang w:val="en-US" w:eastAsia="zh-CN"/>
        </w:rPr>
      </w:pPr>
      <w:r>
        <w:rPr>
          <w:rFonts w:hint="eastAsia"/>
          <w:b/>
          <w:bCs/>
        </w:rPr>
        <w:t>T</w:t>
      </w:r>
      <w:r>
        <w:rPr>
          <w:rFonts w:hint="eastAsia" w:eastAsia="宋体"/>
          <w:b/>
          <w:bCs/>
          <w:lang w:val="en-US" w:eastAsia="zh-CN"/>
        </w:rPr>
        <w:t>able</w:t>
      </w:r>
      <w:r>
        <w:rPr>
          <w:rFonts w:hint="eastAsia"/>
          <w:b/>
          <w:bCs/>
        </w:rPr>
        <w:t xml:space="preserve"> </w:t>
      </w:r>
      <w:r>
        <w:rPr>
          <w:rFonts w:hint="eastAsia" w:eastAsia="宋体"/>
          <w:b/>
          <w:bCs/>
          <w:highlight w:val="yellow"/>
          <w:lang w:val="en-US" w:eastAsia="zh-CN"/>
        </w:rPr>
        <w:t>7.2.5.1.4-1</w:t>
      </w:r>
      <w:r>
        <w:rPr>
          <w:b/>
          <w:bCs/>
        </w:rPr>
        <w:t xml:space="preserve"> </w:t>
      </w:r>
      <w:r>
        <w:rPr>
          <w:rFonts w:hint="eastAsia" w:eastAsia="宋体"/>
          <w:b/>
          <w:bCs/>
          <w:lang w:val="en-US" w:eastAsia="zh-CN"/>
        </w:rPr>
        <w:t>Weighting Constants</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63"/>
        <w:gridCol w:w="2464"/>
        <w:gridCol w:w="2464"/>
        <w:gridCol w:w="2464"/>
      </w:tblGrid>
      <w:tr w14:paraId="37E321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6569BB4E">
            <w:pPr>
              <w:jc w:val="center"/>
              <w:rPr>
                <w:rFonts w:hint="default" w:eastAsia="宋体"/>
                <w:b/>
                <w:bCs/>
                <w:vertAlign w:val="baseline"/>
                <w:lang w:val="en-US" w:eastAsia="zh-CN"/>
              </w:rPr>
            </w:pPr>
            <w:r>
              <w:rPr>
                <w:i/>
                <w:iCs/>
              </w:rPr>
              <w:t>w</w:t>
            </w:r>
            <w:r>
              <w:rPr>
                <w:i/>
                <w:iCs/>
                <w:vertAlign w:val="subscript"/>
              </w:rPr>
              <w:t>1</w:t>
            </w:r>
          </w:p>
        </w:tc>
        <w:tc>
          <w:tcPr>
            <w:tcW w:w="2464" w:type="dxa"/>
          </w:tcPr>
          <w:p w14:paraId="1E18BBC8">
            <w:pPr>
              <w:jc w:val="center"/>
              <w:rPr>
                <w:rFonts w:hint="default" w:eastAsia="宋体"/>
                <w:b/>
                <w:bCs/>
                <w:vertAlign w:val="baseline"/>
                <w:lang w:val="en-US" w:eastAsia="zh-CN"/>
              </w:rPr>
            </w:pPr>
            <w:r>
              <w:rPr>
                <w:i/>
                <w:iCs/>
              </w:rPr>
              <w:t>w</w:t>
            </w:r>
            <w:r>
              <w:rPr>
                <w:i/>
                <w:iCs/>
                <w:vertAlign w:val="subscript"/>
              </w:rPr>
              <w:t>2</w:t>
            </w:r>
          </w:p>
        </w:tc>
        <w:tc>
          <w:tcPr>
            <w:tcW w:w="2464" w:type="dxa"/>
          </w:tcPr>
          <w:p w14:paraId="44D9358D">
            <w:pPr>
              <w:jc w:val="center"/>
              <w:rPr>
                <w:rFonts w:hint="default" w:eastAsia="宋体"/>
                <w:b/>
                <w:bCs/>
                <w:vertAlign w:val="baseline"/>
                <w:lang w:val="en-US" w:eastAsia="zh-CN"/>
              </w:rPr>
            </w:pPr>
            <w:r>
              <w:rPr>
                <w:i/>
                <w:iCs/>
              </w:rPr>
              <w:t>w</w:t>
            </w:r>
            <w:r>
              <w:rPr>
                <w:i/>
                <w:iCs/>
                <w:vertAlign w:val="subscript"/>
              </w:rPr>
              <w:t>3</w:t>
            </w:r>
            <w:r>
              <w:rPr>
                <w:vertAlign w:val="subscript"/>
              </w:rPr>
              <w:t xml:space="preserve"> </w:t>
            </w:r>
          </w:p>
        </w:tc>
        <w:tc>
          <w:tcPr>
            <w:tcW w:w="2464" w:type="dxa"/>
          </w:tcPr>
          <w:p w14:paraId="5470E0A9">
            <w:pPr>
              <w:jc w:val="center"/>
              <w:rPr>
                <w:rFonts w:hint="default" w:eastAsia="宋体"/>
                <w:b/>
                <w:bCs/>
                <w:vertAlign w:val="baseline"/>
                <w:lang w:val="en-US" w:eastAsia="zh-CN"/>
              </w:rPr>
            </w:pPr>
            <w:r>
              <w:rPr>
                <w:i/>
                <w:iCs/>
              </w:rPr>
              <w:t>w</w:t>
            </w:r>
            <w:r>
              <w:rPr>
                <w:i/>
                <w:iCs/>
                <w:vertAlign w:val="subscript"/>
              </w:rPr>
              <w:t>4</w:t>
            </w:r>
          </w:p>
        </w:tc>
      </w:tr>
      <w:tr w14:paraId="55380E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63" w:type="dxa"/>
          </w:tcPr>
          <w:p w14:paraId="33E1DC48">
            <w:pPr>
              <w:jc w:val="center"/>
              <w:rPr>
                <w:rFonts w:hint="default" w:eastAsia="宋体"/>
                <w:b/>
                <w:bCs/>
                <w:vertAlign w:val="baseline"/>
                <w:lang w:val="en-US" w:eastAsia="zh-CN"/>
              </w:rPr>
            </w:pPr>
            <w:r>
              <w:rPr>
                <w:rFonts w:hint="eastAsia" w:eastAsia="宋体"/>
                <w:b/>
                <w:bCs/>
                <w:vertAlign w:val="baseline"/>
                <w:lang w:val="en-US" w:eastAsia="zh-CN"/>
              </w:rPr>
              <w:t>0.14</w:t>
            </w:r>
          </w:p>
        </w:tc>
        <w:tc>
          <w:tcPr>
            <w:tcW w:w="2464" w:type="dxa"/>
          </w:tcPr>
          <w:p w14:paraId="104316CC">
            <w:pPr>
              <w:jc w:val="center"/>
              <w:rPr>
                <w:rFonts w:hint="default" w:eastAsia="宋体"/>
                <w:b/>
                <w:bCs/>
                <w:vertAlign w:val="baseline"/>
                <w:lang w:val="en-US" w:eastAsia="zh-CN"/>
              </w:rPr>
            </w:pPr>
            <w:r>
              <w:rPr>
                <w:rFonts w:hint="eastAsia" w:eastAsia="宋体"/>
                <w:b/>
                <w:bCs/>
                <w:vertAlign w:val="baseline"/>
                <w:lang w:val="en-US" w:eastAsia="zh-CN"/>
              </w:rPr>
              <w:t>0.1208</w:t>
            </w:r>
          </w:p>
        </w:tc>
        <w:tc>
          <w:tcPr>
            <w:tcW w:w="2464" w:type="dxa"/>
          </w:tcPr>
          <w:p w14:paraId="251573AB">
            <w:pPr>
              <w:jc w:val="center"/>
              <w:rPr>
                <w:rFonts w:hint="default" w:eastAsia="宋体"/>
                <w:b/>
                <w:bCs/>
                <w:vertAlign w:val="baseline"/>
                <w:lang w:val="en-US" w:eastAsia="zh-CN"/>
              </w:rPr>
            </w:pPr>
            <w:r>
              <w:rPr>
                <w:rFonts w:hint="eastAsia" w:eastAsia="宋体"/>
                <w:b/>
                <w:bCs/>
                <w:vertAlign w:val="baseline"/>
                <w:lang w:val="en-US" w:eastAsia="zh-CN"/>
              </w:rPr>
              <w:t>0.05</w:t>
            </w:r>
          </w:p>
        </w:tc>
        <w:tc>
          <w:tcPr>
            <w:tcW w:w="2464" w:type="dxa"/>
          </w:tcPr>
          <w:p w14:paraId="2767104E">
            <w:pPr>
              <w:jc w:val="center"/>
              <w:rPr>
                <w:rFonts w:hint="default" w:eastAsia="宋体"/>
                <w:b/>
                <w:bCs/>
                <w:vertAlign w:val="baseline"/>
                <w:lang w:val="en-US" w:eastAsia="zh-CN"/>
              </w:rPr>
            </w:pPr>
            <w:r>
              <w:rPr>
                <w:rFonts w:hint="eastAsia" w:eastAsia="宋体"/>
                <w:b/>
                <w:bCs/>
                <w:vertAlign w:val="baseline"/>
                <w:lang w:val="en-US" w:eastAsia="zh-CN"/>
              </w:rPr>
              <w:t>0.1353</w:t>
            </w:r>
          </w:p>
        </w:tc>
      </w:tr>
    </w:tbl>
    <w:p w14:paraId="61F3E073">
      <w:pPr>
        <w:rPr>
          <w:rFonts w:hint="eastAsia" w:eastAsia="宋体"/>
          <w:lang w:val="en-US" w:eastAsia="zh-CN"/>
        </w:rPr>
      </w:pPr>
    </w:p>
    <w:p w14:paraId="3D8A3A01">
      <w:pPr>
        <w:pStyle w:val="5"/>
        <w:bidi w:val="0"/>
      </w:pPr>
      <w:bookmarkStart w:id="924" w:name="_Toc19205"/>
      <w:bookmarkStart w:id="925" w:name="_Toc15018"/>
      <w:r>
        <w:t>7.2.5.2</w:t>
      </w:r>
      <w:r>
        <w:tab/>
      </w:r>
      <w:r>
        <w:t>Objective Metric</w:t>
      </w:r>
      <w:r>
        <w:rPr>
          <w:rFonts w:hint="eastAsia"/>
          <w:lang w:val="en-US" w:eastAsia="zh-CN"/>
        </w:rPr>
        <w:t>s</w:t>
      </w:r>
      <w:r>
        <w:t xml:space="preserve"> for Generated Stereoscopic Video</w:t>
      </w:r>
      <w:bookmarkEnd w:id="924"/>
      <w:r>
        <w:rPr>
          <w:rFonts w:hint="eastAsia"/>
        </w:rPr>
        <w:t xml:space="preserve"> </w:t>
      </w:r>
    </w:p>
    <w:p w14:paraId="2D2DEDDD">
      <w:pPr>
        <w:rPr>
          <w:rFonts w:hint="eastAsia" w:eastAsia="宋体"/>
          <w:lang w:val="en-US" w:eastAsia="zh-CN"/>
        </w:rPr>
      </w:pPr>
      <w:r>
        <w:rPr>
          <w:rFonts w:hint="eastAsia" w:eastAsia="宋体"/>
          <w:lang w:val="en-US" w:eastAsia="zh-CN"/>
        </w:rPr>
        <w:t>Current AI-based stereoscopic video generation methods often experience artifacts such as edge sharpness mismatch, cardboarding effects and crosstalk. These artifacts are praticularly prominent along foreground objective edges</w:t>
      </w:r>
      <w:r>
        <w:rPr>
          <w:rFonts w:hint="eastAsia" w:eastAsia="宋体"/>
          <w:highlight w:val="yellow"/>
          <w:lang w:val="en-US" w:eastAsia="zh-CN"/>
        </w:rPr>
        <w:t xml:space="preserve"> [S7]</w:t>
      </w:r>
      <w:r>
        <w:rPr>
          <w:rFonts w:hint="eastAsia" w:eastAsia="宋体"/>
          <w:lang w:val="en-US" w:eastAsia="zh-CN"/>
        </w:rPr>
        <w:t xml:space="preserve">, as shown in </w:t>
      </w:r>
      <w:r>
        <w:rPr>
          <w:rFonts w:hint="eastAsia" w:eastAsia="宋体"/>
          <w:highlight w:val="yellow"/>
          <w:lang w:val="en-US" w:eastAsia="zh-CN"/>
        </w:rPr>
        <w:t>Figure 7.2.5.2-1</w:t>
      </w:r>
      <w:r>
        <w:rPr>
          <w:rFonts w:hint="eastAsia" w:eastAsia="宋体"/>
          <w:lang w:val="en-US" w:eastAsia="zh-CN"/>
        </w:rPr>
        <w:t xml:space="preserve">. Therefore the objective metric for generated stereoscopic video emphasize edge region evaluation. </w:t>
      </w:r>
    </w:p>
    <w:p w14:paraId="581E4F61">
      <w:r>
        <w:drawing>
          <wp:inline distT="0" distB="0" distL="114300" distR="114300">
            <wp:extent cx="6120130" cy="2063750"/>
            <wp:effectExtent l="0" t="0" r="0" b="6350"/>
            <wp:docPr id="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
                    <pic:cNvPicPr>
                      <a:picLocks noChangeAspect="1"/>
                    </pic:cNvPicPr>
                  </pic:nvPicPr>
                  <pic:blipFill>
                    <a:blip r:embed="rId46"/>
                    <a:stretch>
                      <a:fillRect/>
                    </a:stretch>
                  </pic:blipFill>
                  <pic:spPr>
                    <a:xfrm>
                      <a:off x="0" y="0"/>
                      <a:ext cx="6120130" cy="2063750"/>
                    </a:xfrm>
                    <a:prstGeom prst="rect">
                      <a:avLst/>
                    </a:prstGeom>
                    <a:noFill/>
                    <a:ln>
                      <a:noFill/>
                    </a:ln>
                  </pic:spPr>
                </pic:pic>
              </a:graphicData>
            </a:graphic>
          </wp:inline>
        </w:drawing>
      </w:r>
    </w:p>
    <w:p w14:paraId="269C9BBF">
      <w:pPr>
        <w:jc w:val="center"/>
        <w:rPr>
          <w:rFonts w:hint="default"/>
          <w:lang w:val="en-US" w:eastAsia="zh-CN"/>
        </w:rPr>
      </w:pPr>
      <w:r>
        <w:rPr>
          <w:rFonts w:hint="eastAsia" w:eastAsia="宋体"/>
          <w:b/>
          <w:bCs/>
          <w:lang w:val="en-US" w:eastAsia="zh-CN"/>
        </w:rPr>
        <w:t>Figure 7.2.5.2-1 Example of AI-generated stereoscopic video</w:t>
      </w:r>
    </w:p>
    <w:p w14:paraId="4FC1DF0B">
      <w:pPr>
        <w:rPr>
          <w:rFonts w:hint="default"/>
          <w:lang w:val="en-US" w:eastAsia="zh-CN"/>
        </w:rPr>
      </w:pPr>
      <w:r>
        <w:rPr>
          <w:rFonts w:hint="eastAsia"/>
          <w:lang w:val="en-US" w:eastAsia="zh-CN"/>
        </w:rPr>
        <w:t>The objective evaluation of generated stereoscopic video sequences generally involves the following procedures:</w:t>
      </w:r>
    </w:p>
    <w:p w14:paraId="0487C728">
      <w:pPr>
        <w:rPr>
          <w:rFonts w:hint="default"/>
          <w:b/>
          <w:bCs/>
          <w:lang w:val="en-US" w:eastAsia="zh-CN"/>
        </w:rPr>
      </w:pPr>
      <w:r>
        <w:rPr>
          <w:rFonts w:hint="eastAsia"/>
          <w:b/>
          <w:bCs/>
          <w:lang w:val="en-US" w:eastAsia="zh-CN"/>
        </w:rPr>
        <w:t>Predicted Image and Depth Map Acquisition:</w:t>
      </w:r>
    </w:p>
    <w:p w14:paraId="6C5F56D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 xml:space="preserve">It first takes a </w:t>
      </w:r>
      <w:r>
        <w:rPr>
          <w:rFonts w:hint="default"/>
          <w:lang w:val="en-US" w:eastAsia="zh-CN"/>
        </w:rPr>
        <w:t>source monocular image</w:t>
      </w:r>
      <w:r>
        <w:rPr>
          <w:rFonts w:hint="eastAsia"/>
          <w:lang w:val="en-US" w:eastAsia="zh-CN"/>
        </w:rPr>
        <w:t xml:space="preserve"> as input</w:t>
      </w:r>
      <w:r>
        <w:rPr>
          <w:rFonts w:hint="default"/>
          <w:lang w:val="en-US" w:eastAsia="zh-CN"/>
        </w:rPr>
        <w:t xml:space="preserve"> into </w:t>
      </w:r>
      <w:r>
        <w:rPr>
          <w:rFonts w:hint="eastAsia"/>
          <w:lang w:val="en-US" w:eastAsia="zh-CN"/>
        </w:rPr>
        <w:t xml:space="preserve">a </w:t>
      </w:r>
      <w:r>
        <w:rPr>
          <w:rFonts w:hint="default"/>
          <w:lang w:val="en-US" w:eastAsia="zh-CN"/>
        </w:rPr>
        <w:t xml:space="preserve">stereo video generation model </w:t>
      </w:r>
      <w:r>
        <w:rPr>
          <w:rFonts w:hint="eastAsia"/>
          <w:lang w:val="en-US" w:eastAsia="zh-CN"/>
        </w:rPr>
        <w:t xml:space="preserve">(e.g., AI-based algorithm) </w:t>
      </w:r>
      <w:r>
        <w:rPr>
          <w:rFonts w:hint="default"/>
          <w:lang w:val="en-US" w:eastAsia="zh-CN"/>
        </w:rPr>
        <w:t xml:space="preserve">to </w:t>
      </w:r>
      <w:r>
        <w:rPr>
          <w:rFonts w:hint="eastAsia"/>
          <w:lang w:val="en-US" w:eastAsia="zh-CN"/>
        </w:rPr>
        <w:t xml:space="preserve">generate </w:t>
      </w:r>
      <w:r>
        <w:rPr>
          <w:rFonts w:hint="default"/>
          <w:lang w:val="en-US" w:eastAsia="zh-CN"/>
        </w:rPr>
        <w:t>the</w:t>
      </w:r>
      <w:r>
        <w:rPr>
          <w:rFonts w:hint="default"/>
          <w:highlight w:val="none"/>
          <w:lang w:val="en-US" w:eastAsia="zh-CN"/>
        </w:rPr>
        <w:t xml:space="preserve"> predicted image. </w:t>
      </w:r>
      <w:r>
        <w:rPr>
          <w:rFonts w:hint="eastAsia"/>
          <w:lang w:val="en-US" w:eastAsia="zh-CN"/>
        </w:rPr>
        <w:t>For example, i</w:t>
      </w:r>
      <w:r>
        <w:rPr>
          <w:rFonts w:hint="default"/>
          <w:lang w:val="en-US" w:eastAsia="zh-CN"/>
        </w:rPr>
        <w:t>f the source</w:t>
      </w:r>
      <w:r>
        <w:rPr>
          <w:rFonts w:hint="eastAsia"/>
          <w:lang w:val="en-US" w:eastAsia="zh-CN"/>
        </w:rPr>
        <w:t xml:space="preserve"> </w:t>
      </w:r>
      <w:r>
        <w:rPr>
          <w:rFonts w:hint="default"/>
          <w:lang w:val="en-US" w:eastAsia="zh-CN"/>
        </w:rPr>
        <w:t xml:space="preserve">image is a left-view image, </w:t>
      </w:r>
      <w:r>
        <w:rPr>
          <w:rFonts w:hint="eastAsia"/>
          <w:lang w:val="en-US" w:eastAsia="zh-CN"/>
        </w:rPr>
        <w:t>the model generates the right-view image</w:t>
      </w:r>
      <w:r>
        <w:rPr>
          <w:rFonts w:hint="default"/>
          <w:lang w:val="en-US" w:eastAsia="zh-CN"/>
        </w:rPr>
        <w:t xml:space="preserve">, and </w:t>
      </w:r>
      <w:bookmarkStart w:id="926" w:name="OLE_LINK2"/>
      <w:r>
        <w:rPr>
          <w:rFonts w:hint="default"/>
          <w:lang w:val="en-US" w:eastAsia="zh-CN"/>
        </w:rPr>
        <w:t>vice versa</w:t>
      </w:r>
      <w:bookmarkEnd w:id="926"/>
      <w:r>
        <w:rPr>
          <w:rFonts w:hint="default"/>
          <w:lang w:val="en-US" w:eastAsia="zh-CN"/>
        </w:rPr>
        <w:t>.</w:t>
      </w:r>
    </w:p>
    <w:p w14:paraId="7774AE8A">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After generation,</w:t>
      </w:r>
      <w:r>
        <w:rPr>
          <w:rFonts w:hint="default"/>
          <w:lang w:val="en-US" w:eastAsia="zh-CN"/>
        </w:rPr>
        <w:t xml:space="preserve"> a depth estimation algorithm to obtain the depth map of the </w:t>
      </w:r>
      <w:r>
        <w:rPr>
          <w:rFonts w:hint="default"/>
          <w:highlight w:val="none"/>
          <w:lang w:val="en-US" w:eastAsia="zh-CN"/>
        </w:rPr>
        <w:t>predicted image.</w:t>
      </w:r>
    </w:p>
    <w:p w14:paraId="1ADE298F">
      <w:pPr>
        <w:rPr>
          <w:rFonts w:hint="default"/>
          <w:b/>
          <w:bCs/>
          <w:lang w:val="en-US" w:eastAsia="zh-CN"/>
        </w:rPr>
      </w:pPr>
      <w:r>
        <w:rPr>
          <w:rFonts w:hint="eastAsia"/>
          <w:b/>
          <w:bCs/>
          <w:lang w:val="en-US" w:eastAsia="zh-CN"/>
        </w:rPr>
        <w:t>Depth Map Processing and Edge Expansion:</w:t>
      </w:r>
    </w:p>
    <w:p w14:paraId="421E6848">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The depth values in the predicted image's depth map are divided into</w:t>
      </w:r>
      <w:r>
        <w:rPr>
          <w:rFonts w:hint="eastAsia"/>
          <w:i/>
          <w:iCs/>
          <w:lang w:val="en-US" w:eastAsia="zh-CN"/>
        </w:rPr>
        <w:t xml:space="preserve"> N</w:t>
      </w:r>
      <w:r>
        <w:rPr>
          <w:rFonts w:hint="eastAsia"/>
          <w:lang w:val="en-US" w:eastAsia="zh-CN"/>
        </w:rPr>
        <w:t xml:space="preserve"> ranges (where</w:t>
      </w:r>
      <w:r>
        <w:rPr>
          <w:rFonts w:hint="eastAsia"/>
          <w:i/>
          <w:iCs/>
          <w:lang w:val="en-US" w:eastAsia="zh-CN"/>
        </w:rPr>
        <w:t xml:space="preserve"> N</w:t>
      </w:r>
      <w:r>
        <w:rPr>
          <w:rFonts w:hint="eastAsia"/>
          <w:lang w:val="en-US" w:eastAsia="zh-CN"/>
        </w:rPr>
        <w:t xml:space="preserve"> is a positive integer)</w:t>
      </w:r>
      <w:r>
        <w:rPr>
          <w:rFonts w:hint="default"/>
          <w:lang w:val="en-US" w:eastAsia="zh-CN"/>
        </w:rPr>
        <w:t xml:space="preserve"> </w:t>
      </w:r>
    </w:p>
    <w:p w14:paraId="52E94904">
      <w:pPr>
        <w:pStyle w:val="55"/>
        <w:rPr>
          <w:rFonts w:hint="eastAsia"/>
          <w:lang w:val="en-US" w:eastAsia="zh-CN"/>
        </w:rPr>
      </w:pPr>
      <w:r>
        <w:rPr>
          <w:rFonts w:hint="eastAsia"/>
          <w:lang w:val="en-US" w:eastAsia="zh-CN"/>
        </w:rPr>
        <w:t>-</w:t>
      </w:r>
      <w:r>
        <w:rPr>
          <w:rFonts w:hint="eastAsia"/>
          <w:lang w:val="en-US" w:eastAsia="zh-CN"/>
        </w:rPr>
        <w:tab/>
      </w:r>
      <w:r>
        <w:rPr>
          <w:rFonts w:hint="eastAsia"/>
          <w:lang w:val="en-US" w:eastAsia="zh-CN"/>
        </w:rPr>
        <w:t>E</w:t>
      </w:r>
      <w:r>
        <w:rPr>
          <w:rFonts w:hint="default"/>
          <w:lang w:val="en-US" w:eastAsia="zh-CN"/>
        </w:rPr>
        <w:t xml:space="preserve">dge detection and </w:t>
      </w:r>
      <w:r>
        <w:rPr>
          <w:rFonts w:hint="eastAsia"/>
          <w:lang w:val="en-US" w:eastAsia="zh-CN"/>
        </w:rPr>
        <w:t xml:space="preserve">pre-processing such as </w:t>
      </w:r>
      <w:r>
        <w:rPr>
          <w:rFonts w:hint="default"/>
          <w:lang w:val="en-US" w:eastAsia="zh-CN"/>
        </w:rPr>
        <w:t xml:space="preserve">filtering </w:t>
      </w:r>
      <w:r>
        <w:rPr>
          <w:rFonts w:hint="eastAsia"/>
          <w:lang w:val="en-US" w:eastAsia="zh-CN"/>
        </w:rPr>
        <w:t xml:space="preserve">are the applied to extract </w:t>
      </w:r>
      <w:r>
        <w:rPr>
          <w:rFonts w:hint="default"/>
          <w:lang w:val="en-US" w:eastAsia="zh-CN"/>
        </w:rPr>
        <w:t>vertical edge lines</w:t>
      </w:r>
      <w:r>
        <w:rPr>
          <w:rFonts w:hint="eastAsia"/>
          <w:lang w:val="en-US" w:eastAsia="zh-CN"/>
        </w:rPr>
        <w:t xml:space="preserve"> from the depth map (As shown in </w:t>
      </w:r>
      <w:r>
        <w:rPr>
          <w:rFonts w:hint="eastAsia"/>
          <w:highlight w:val="yellow"/>
          <w:lang w:val="en-US" w:eastAsia="zh-CN"/>
        </w:rPr>
        <w:t>Figure 7.2.5.2-2</w:t>
      </w:r>
      <w:r>
        <w:rPr>
          <w:rFonts w:hint="eastAsia"/>
          <w:lang w:val="en-US" w:eastAsia="zh-CN"/>
        </w:rPr>
        <w:t>).</w:t>
      </w:r>
    </w:p>
    <w:p w14:paraId="2E3C04DD">
      <w:pPr>
        <w:pStyle w:val="55"/>
      </w:pPr>
      <w:r>
        <w:drawing>
          <wp:inline distT="0" distB="0" distL="114300" distR="114300">
            <wp:extent cx="5900420" cy="1691005"/>
            <wp:effectExtent l="0" t="0" r="5080" b="1079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47"/>
                    <a:stretch>
                      <a:fillRect/>
                    </a:stretch>
                  </pic:blipFill>
                  <pic:spPr>
                    <a:xfrm>
                      <a:off x="0" y="0"/>
                      <a:ext cx="5900420" cy="1691005"/>
                    </a:xfrm>
                    <a:prstGeom prst="rect">
                      <a:avLst/>
                    </a:prstGeom>
                    <a:noFill/>
                    <a:ln>
                      <a:noFill/>
                    </a:ln>
                  </pic:spPr>
                </pic:pic>
              </a:graphicData>
            </a:graphic>
          </wp:inline>
        </w:drawing>
      </w:r>
    </w:p>
    <w:p w14:paraId="07B06D42">
      <w:pPr>
        <w:jc w:val="center"/>
        <w:rPr>
          <w:rFonts w:hint="default"/>
          <w:lang w:val="en-US" w:eastAsia="zh-CN"/>
        </w:rPr>
      </w:pPr>
      <w:r>
        <w:rPr>
          <w:rFonts w:hint="eastAsia" w:eastAsia="宋体"/>
          <w:b/>
          <w:bCs/>
          <w:lang w:val="en-US" w:eastAsia="zh-CN"/>
        </w:rPr>
        <w:t>Figure 7.2.5.2-2 Example of Edge detection in depth maps</w:t>
      </w:r>
    </w:p>
    <w:p w14:paraId="5B3BC313">
      <w:pPr>
        <w:pStyle w:val="55"/>
        <w:rPr>
          <w:rFonts w:hint="eastAsia"/>
          <w:highlight w:val="none"/>
          <w:lang w:val="en-US" w:eastAsia="zh-CN"/>
        </w:rPr>
      </w:pPr>
      <w:r>
        <w:rPr>
          <w:rFonts w:hint="eastAsia"/>
          <w:lang w:val="en-US" w:eastAsia="zh-CN"/>
        </w:rPr>
        <w:t>-</w:t>
      </w:r>
      <w:r>
        <w:rPr>
          <w:rFonts w:hint="eastAsia"/>
          <w:lang w:val="en-US" w:eastAsia="zh-CN"/>
        </w:rPr>
        <w:tab/>
      </w:r>
      <w:r>
        <w:rPr>
          <w:rFonts w:hint="eastAsia"/>
          <w:lang w:val="en-US" w:eastAsia="zh-CN"/>
        </w:rPr>
        <w:t xml:space="preserve">The expansion ratio for each vertical edge line is determined based on the depth region it belongs to. Regions with greater depth values (i.e., farther from the viewer) are assigned smaller expansion ratios, </w:t>
      </w:r>
      <w:r>
        <w:rPr>
          <w:rFonts w:hint="eastAsia"/>
          <w:highlight w:val="none"/>
          <w:lang w:val="en-US" w:eastAsia="zh-CN"/>
        </w:rPr>
        <w:t>while regions closer to the viewer has larger deformation, reflecting the greater disparity typically found in close objects.</w:t>
      </w:r>
    </w:p>
    <w:p w14:paraId="69CB879E">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Expand the vertical edge lines horizontally according to their respective expansion ratios, </w:t>
      </w:r>
      <w:r>
        <w:rPr>
          <w:rFonts w:hint="eastAsia"/>
          <w:lang w:val="en-US" w:eastAsia="zh-CN"/>
        </w:rPr>
        <w:t xml:space="preserve">and finally </w:t>
      </w:r>
      <w:r>
        <w:rPr>
          <w:rFonts w:hint="default"/>
          <w:lang w:val="en-US" w:eastAsia="zh-CN"/>
        </w:rPr>
        <w:t xml:space="preserve">obtaining the </w:t>
      </w:r>
      <w:r>
        <w:rPr>
          <w:rFonts w:hint="default"/>
          <w:highlight w:val="none"/>
          <w:lang w:val="en-US" w:eastAsia="zh-CN"/>
        </w:rPr>
        <w:t>segmentation mask</w:t>
      </w:r>
      <w:r>
        <w:rPr>
          <w:rFonts w:hint="default"/>
          <w:highlight w:val="yellow"/>
          <w:lang w:val="en-US" w:eastAsia="zh-CN"/>
        </w:rPr>
        <w:t xml:space="preserve"> </w:t>
      </w:r>
      <w:r>
        <w:rPr>
          <w:rFonts w:hint="eastAsia"/>
          <w:highlight w:val="yellow"/>
          <w:lang w:val="en-US" w:eastAsia="zh-CN"/>
        </w:rPr>
        <w:t xml:space="preserve">(Figure 7.2.5.2-3) </w:t>
      </w:r>
      <w:r>
        <w:rPr>
          <w:rFonts w:hint="default"/>
          <w:lang w:val="en-US" w:eastAsia="zh-CN"/>
        </w:rPr>
        <w:t>of the edge region in the</w:t>
      </w:r>
      <w:r>
        <w:rPr>
          <w:rFonts w:hint="default"/>
          <w:highlight w:val="none"/>
          <w:lang w:val="en-US" w:eastAsia="zh-CN"/>
        </w:rPr>
        <w:t xml:space="preserve"> predicted image’</w:t>
      </w:r>
      <w:r>
        <w:rPr>
          <w:rFonts w:hint="eastAsia"/>
          <w:highlight w:val="none"/>
          <w:lang w:val="en-US" w:eastAsia="zh-CN"/>
        </w:rPr>
        <w:t>s depth map</w:t>
      </w:r>
      <w:r>
        <w:rPr>
          <w:rFonts w:hint="default"/>
          <w:lang w:val="en-US" w:eastAsia="zh-CN"/>
        </w:rPr>
        <w:t>.</w:t>
      </w:r>
    </w:p>
    <w:p w14:paraId="1E4372AF">
      <w:pPr>
        <w:pStyle w:val="55"/>
      </w:pPr>
      <w:r>
        <w:drawing>
          <wp:inline distT="0" distB="0" distL="114300" distR="114300">
            <wp:extent cx="5896610" cy="3257550"/>
            <wp:effectExtent l="0" t="0" r="889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48"/>
                    <a:stretch>
                      <a:fillRect/>
                    </a:stretch>
                  </pic:blipFill>
                  <pic:spPr>
                    <a:xfrm>
                      <a:off x="0" y="0"/>
                      <a:ext cx="5896610" cy="3257550"/>
                    </a:xfrm>
                    <a:prstGeom prst="rect">
                      <a:avLst/>
                    </a:prstGeom>
                    <a:noFill/>
                    <a:ln>
                      <a:noFill/>
                    </a:ln>
                  </pic:spPr>
                </pic:pic>
              </a:graphicData>
            </a:graphic>
          </wp:inline>
        </w:drawing>
      </w:r>
    </w:p>
    <w:p w14:paraId="22800EAE">
      <w:pPr>
        <w:ind w:left="0"/>
        <w:jc w:val="center"/>
        <w:rPr>
          <w:rFonts w:hint="eastAsia"/>
          <w:lang w:val="en-US" w:eastAsia="zh-CN"/>
        </w:rPr>
      </w:pPr>
      <w:r>
        <w:rPr>
          <w:rFonts w:hint="eastAsia" w:eastAsia="宋体"/>
          <w:b/>
          <w:bCs/>
          <w:lang w:val="en-US" w:eastAsia="zh-CN"/>
        </w:rPr>
        <w:t>Figure 7.2.5.2-3 Example of segmentation mask</w:t>
      </w:r>
    </w:p>
    <w:p w14:paraId="3720E28A">
      <w:pPr>
        <w:rPr>
          <w:rFonts w:hint="eastAsia"/>
          <w:b/>
          <w:bCs/>
          <w:lang w:val="en-US" w:eastAsia="zh-CN"/>
        </w:rPr>
      </w:pPr>
      <w:r>
        <w:rPr>
          <w:rFonts w:hint="eastAsia"/>
          <w:b/>
          <w:bCs/>
          <w:lang w:val="en-US" w:eastAsia="zh-CN"/>
        </w:rPr>
        <w:t>Evaluation Function Calculation</w:t>
      </w:r>
    </w:p>
    <w:p w14:paraId="72D45A68">
      <w:pPr>
        <w:pStyle w:val="55"/>
        <w:rPr>
          <w:rFonts w:hint="default"/>
          <w:lang w:val="en-US" w:eastAsia="zh-CN"/>
        </w:rPr>
      </w:pPr>
      <w:r>
        <w:rPr>
          <w:rFonts w:hint="eastAsia"/>
          <w:lang w:val="en-US" w:eastAsia="zh-CN"/>
        </w:rPr>
        <w:t>-</w:t>
      </w:r>
      <w:r>
        <w:rPr>
          <w:rFonts w:hint="eastAsia"/>
          <w:lang w:val="en-US" w:eastAsia="zh-CN"/>
        </w:rPr>
        <w:tab/>
      </w:r>
      <w:r>
        <w:rPr>
          <w:rFonts w:hint="default"/>
          <w:lang w:val="en-US" w:eastAsia="zh-CN"/>
        </w:rPr>
        <w:t xml:space="preserve">Obtain </w:t>
      </w:r>
      <w:r>
        <w:rPr>
          <w:rFonts w:hint="default"/>
          <w:highlight w:val="none"/>
          <w:lang w:val="en-US" w:eastAsia="zh-CN"/>
        </w:rPr>
        <w:t>the edge region in</w:t>
      </w:r>
      <w:r>
        <w:rPr>
          <w:rFonts w:hint="default"/>
          <w:lang w:val="en-US" w:eastAsia="zh-CN"/>
        </w:rPr>
        <w:t xml:space="preserve"> the </w:t>
      </w:r>
      <w:r>
        <w:rPr>
          <w:rFonts w:hint="eastAsia"/>
          <w:lang w:val="en-US" w:eastAsia="zh-CN"/>
        </w:rPr>
        <w:t xml:space="preserve">predict </w:t>
      </w:r>
      <w:r>
        <w:rPr>
          <w:rFonts w:hint="default"/>
          <w:lang w:val="en-US" w:eastAsia="zh-CN"/>
        </w:rPr>
        <w:t>image based on the segmentation mask.</w:t>
      </w:r>
    </w:p>
    <w:p w14:paraId="38028BFD">
      <w:pPr>
        <w:pStyle w:val="55"/>
        <w:rPr>
          <w:rFonts w:hint="default"/>
          <w:highlight w:val="none"/>
          <w:lang w:val="en-US" w:eastAsia="zh-CN"/>
        </w:rPr>
      </w:pPr>
      <w:r>
        <w:rPr>
          <w:rFonts w:hint="eastAsia"/>
          <w:highlight w:val="none"/>
          <w:lang w:val="en-US" w:eastAsia="zh-CN"/>
        </w:rPr>
        <w:t>-</w:t>
      </w:r>
      <w:r>
        <w:rPr>
          <w:rFonts w:hint="eastAsia"/>
          <w:highlight w:val="none"/>
          <w:lang w:val="en-US" w:eastAsia="zh-CN"/>
        </w:rPr>
        <w:tab/>
      </w:r>
      <w:r>
        <w:rPr>
          <w:rFonts w:hint="default"/>
          <w:highlight w:val="none"/>
          <w:lang w:val="en-US" w:eastAsia="zh-CN"/>
        </w:rPr>
        <w:t xml:space="preserve">Calculate the first sub-evaluation function by comparing the edge region </w:t>
      </w:r>
      <w:r>
        <w:rPr>
          <w:rFonts w:hint="eastAsia"/>
          <w:highlight w:val="none"/>
          <w:lang w:val="en-US" w:eastAsia="zh-CN"/>
        </w:rPr>
        <w:t xml:space="preserve">of the predicted image </w:t>
      </w:r>
      <w:r>
        <w:rPr>
          <w:rFonts w:hint="default"/>
          <w:highlight w:val="none"/>
          <w:lang w:val="en-US" w:eastAsia="zh-CN"/>
        </w:rPr>
        <w:t>with the edge region of the</w:t>
      </w:r>
      <w:r>
        <w:rPr>
          <w:rFonts w:hint="eastAsia"/>
          <w:highlight w:val="none"/>
          <w:lang w:val="en-US" w:eastAsia="zh-CN"/>
        </w:rPr>
        <w:t xml:space="preserve"> Ground Truth Image</w:t>
      </w:r>
      <w:r>
        <w:rPr>
          <w:rFonts w:hint="default"/>
          <w:highlight w:val="none"/>
          <w:lang w:val="en-US" w:eastAsia="zh-CN"/>
        </w:rPr>
        <w:t>.</w:t>
      </w:r>
    </w:p>
    <w:p w14:paraId="3E7C245B">
      <w:pPr>
        <w:pStyle w:val="55"/>
        <w:rPr>
          <w:rFonts w:hint="eastAsia"/>
          <w:highlight w:val="none"/>
          <w:lang w:val="en-US" w:eastAsia="zh-CN"/>
        </w:rPr>
      </w:pPr>
      <w:r>
        <w:rPr>
          <w:rFonts w:hint="eastAsia"/>
          <w:highlight w:val="none"/>
          <w:lang w:val="en-US" w:eastAsia="zh-CN"/>
        </w:rPr>
        <w:t>-</w:t>
      </w:r>
      <w:r>
        <w:rPr>
          <w:rFonts w:hint="eastAsia"/>
          <w:highlight w:val="none"/>
          <w:lang w:val="en-US" w:eastAsia="zh-CN"/>
        </w:rPr>
        <w:tab/>
      </w:r>
      <w:r>
        <w:rPr>
          <w:rFonts w:hint="eastAsia"/>
          <w:highlight w:val="none"/>
          <w:lang w:val="en-US" w:eastAsia="zh-CN"/>
        </w:rPr>
        <w:t>Calculate the second sub-evaluation function by comparing the non-edge regions of the predicted image (i.e., regions excluding the second edge region) with the non-edge regions of the Ground Truth Image.</w:t>
      </w:r>
    </w:p>
    <w:p w14:paraId="3A1BC162">
      <w:pPr>
        <w:keepNext w:val="0"/>
        <w:keepLines w:val="0"/>
        <w:widowControl/>
        <w:suppressLineNumbers w:val="0"/>
        <w:ind w:left="0"/>
        <w:jc w:val="left"/>
        <w:rPr>
          <w:rFonts w:hint="eastAsia"/>
          <w:lang w:val="en-US" w:eastAsia="zh-CN"/>
        </w:rPr>
      </w:pPr>
      <w:r>
        <w:rPr>
          <w:rFonts w:hint="default"/>
        </w:rPr>
        <w:t xml:space="preserve"> The final evaluation function Q is calculated through the following weighted summation formula:</w:t>
      </w:r>
    </w:p>
    <w:p w14:paraId="74DF85C4">
      <w:pPr>
        <w:keepNext w:val="0"/>
        <w:keepLines w:val="0"/>
        <w:widowControl/>
        <w:suppressLineNumbers w:val="0"/>
        <w:ind w:left="0"/>
        <w:jc w:val="center"/>
        <w:rPr>
          <w:rFonts w:hint="default"/>
          <w:i w:val="0"/>
        </w:rPr>
      </w:pPr>
      <m:oMathPara>
        <m:oMath>
          <m:r>
            <m:rPr>
              <m:sty m:val="p"/>
            </m:rPr>
            <w:rPr>
              <w:rFonts w:hint="eastAsia"/>
              <w:lang w:val="en-US" w:eastAsia="zh-CN"/>
            </w:rPr>
            <m:t xml:space="preserve"> </m:t>
          </m:r>
          <m:r>
            <m:rPr>
              <m:sty m:val="p"/>
            </m:rPr>
            <w:rPr>
              <w:rFonts w:hint="default"/>
            </w:rPr>
            <m:t>Q = α·subQ1 + β·subQ2</m:t>
          </m:r>
        </m:oMath>
      </m:oMathPara>
    </w:p>
    <w:p w14:paraId="055BA241">
      <w:pPr>
        <w:keepNext w:val="0"/>
        <w:keepLines w:val="0"/>
        <w:bidi w:val="0"/>
        <w:ind w:left="0"/>
        <w:rPr>
          <w:rFonts w:hint="eastAsia"/>
          <w:lang w:val="en-US" w:eastAsia="zh-CN"/>
        </w:rPr>
      </w:pPr>
      <w:r>
        <w:rPr>
          <w:rFonts w:hint="default"/>
        </w:rPr>
        <w:t xml:space="preserve">Here, α and β represent the weights assigned to the first and second sub-evaluation functions, respectively. </w:t>
      </w:r>
      <w:r>
        <w:rPr>
          <w:rFonts w:hint="eastAsia" w:eastAsia="宋体"/>
          <w:lang w:val="en-US" w:eastAsia="zh-CN"/>
        </w:rPr>
        <w:t>Since artifacts are significantly more pronounced in edge regions compared to non-edge regions</w:t>
      </w:r>
      <w:r>
        <w:rPr>
          <w:rFonts w:hint="default"/>
        </w:rPr>
        <w:t>, α is significantly smaller than β. For example, α and β may be assigned values of 0.2 and 0.8, respectively.</w:t>
      </w:r>
    </w:p>
    <w:p w14:paraId="0EE42551">
      <w:pPr>
        <w:pStyle w:val="5"/>
        <w:bidi w:val="0"/>
        <w:rPr>
          <w:rFonts w:hint="default"/>
          <w:lang w:val="en-US" w:eastAsia="zh-CN"/>
        </w:rPr>
      </w:pPr>
      <w:bookmarkStart w:id="927" w:name="_Toc4351"/>
      <w:r>
        <w:rPr>
          <w:rFonts w:hint="eastAsia"/>
          <w:lang w:val="en-US" w:eastAsia="zh-CN"/>
        </w:rPr>
        <w:t>7.2.5.3</w:t>
      </w:r>
      <w:r>
        <w:rPr>
          <w:rFonts w:hint="eastAsia"/>
          <w:lang w:val="en-US" w:eastAsia="zh-CN"/>
        </w:rPr>
        <w:tab/>
      </w:r>
      <w:r>
        <w:rPr>
          <w:rFonts w:hint="eastAsia"/>
          <w:lang w:val="en-US" w:eastAsia="zh-CN"/>
        </w:rPr>
        <w:t>Subjective Evaluation</w:t>
      </w:r>
      <w:bookmarkEnd w:id="925"/>
      <w:bookmarkEnd w:id="927"/>
    </w:p>
    <w:p w14:paraId="16627CDE">
      <w:pPr>
        <w:rPr>
          <w:rFonts w:hint="eastAsia" w:ascii="Times New Roman" w:hAnsi="Times New Roman" w:eastAsia="Times New Roman" w:cs="Times New Roman"/>
          <w:sz w:val="20"/>
          <w:szCs w:val="20"/>
          <w:lang w:val="en-US" w:eastAsia="zh-CN"/>
        </w:rPr>
      </w:pPr>
      <w:r>
        <w:rPr>
          <w:rFonts w:hint="eastAsia" w:cs="Times New Roman"/>
          <w:sz w:val="20"/>
          <w:szCs w:val="20"/>
          <w:lang w:val="en-US" w:eastAsia="zh-CN"/>
        </w:rPr>
        <w:t xml:space="preserve">According to </w:t>
      </w:r>
      <w:r>
        <w:rPr>
          <w:rFonts w:hint="eastAsia" w:cs="Times New Roman"/>
          <w:sz w:val="20"/>
          <w:szCs w:val="20"/>
          <w:highlight w:val="yellow"/>
          <w:lang w:val="en-US" w:eastAsia="zh-CN"/>
        </w:rPr>
        <w:t>[</w:t>
      </w:r>
      <w:r>
        <w:rPr>
          <w:rFonts w:hint="eastAsia" w:eastAsia="宋体"/>
          <w:highlight w:val="yellow"/>
          <w:lang w:val="en-US" w:eastAsia="zh-CN"/>
        </w:rPr>
        <w:t>LS-7</w:t>
      </w:r>
      <w:r>
        <w:rPr>
          <w:rFonts w:hint="eastAsia" w:cs="Times New Roman"/>
          <w:sz w:val="20"/>
          <w:szCs w:val="20"/>
          <w:highlight w:val="yellow"/>
          <w:lang w:val="en-US" w:eastAsia="zh-CN"/>
        </w:rPr>
        <w:t>]</w:t>
      </w:r>
      <w:r>
        <w:rPr>
          <w:rFonts w:hint="eastAsia" w:cs="Times New Roman"/>
          <w:sz w:val="20"/>
          <w:szCs w:val="20"/>
          <w:lang w:val="en-US" w:eastAsia="zh-CN"/>
        </w:rPr>
        <w:t>, t</w:t>
      </w:r>
      <w:r>
        <w:rPr>
          <w:rFonts w:hint="eastAsia" w:ascii="Times New Roman" w:hAnsi="Times New Roman" w:eastAsia="Times New Roman" w:cs="Times New Roman"/>
          <w:sz w:val="20"/>
          <w:szCs w:val="20"/>
          <w:lang w:val="en-US" w:eastAsia="zh-CN"/>
        </w:rPr>
        <w:t>he viewing conditions for subjective tests were set according to the ITU-R Recommendation BT.500-13 [</w:t>
      </w:r>
      <w:r>
        <w:rPr>
          <w:rFonts w:hint="eastAsia" w:eastAsia="宋体"/>
          <w:highlight w:val="yellow"/>
          <w:lang w:val="en-US" w:eastAsia="zh-CN"/>
        </w:rPr>
        <w:t>LS-8</w:t>
      </w:r>
      <w:r>
        <w:rPr>
          <w:rFonts w:hint="eastAsia" w:ascii="Times New Roman" w:hAnsi="Times New Roman" w:eastAsia="Times New Roman" w:cs="Times New Roman"/>
          <w:sz w:val="20"/>
          <w:szCs w:val="20"/>
          <w:lang w:val="en-US" w:eastAsia="zh-CN"/>
        </w:rPr>
        <w:t>]. The evaluation was performed using a 46” Full HD Hyundai 3D TV (Model: S465D) with passive glasses. The peak luminance of the screen was set at 120 cd/m2 and the color temperature was set at 6500K according to MPEG recommendations for the subjective evaluation of the proposals submitted in response to the 3D Video Coding Call for Proposals [</w:t>
      </w:r>
      <w:r>
        <w:rPr>
          <w:rFonts w:hint="eastAsia" w:eastAsia="宋体"/>
          <w:highlight w:val="yellow"/>
          <w:lang w:val="en-US" w:eastAsia="zh-CN"/>
        </w:rPr>
        <w:t>LS-9]</w:t>
      </w:r>
      <w:r>
        <w:rPr>
          <w:rFonts w:hint="eastAsia" w:ascii="Times New Roman" w:hAnsi="Times New Roman" w:eastAsia="Times New Roman" w:cs="Times New Roman"/>
          <w:sz w:val="20"/>
          <w:szCs w:val="20"/>
          <w:lang w:val="en-US" w:eastAsia="zh-CN"/>
        </w:rPr>
        <w:t xml:space="preserve">. The wall behind the monitor was illuminated with a uniform light source (not directly hitting the viewers) with the light level less than 5 % of the monitor peak luminance. </w:t>
      </w:r>
    </w:p>
    <w:p w14:paraId="4F34516D">
      <w:pPr>
        <w:rPr>
          <w:rFonts w:hint="eastAsia" w:ascii="Times New Roman" w:hAnsi="Times New Roman" w:eastAsia="Times New Roman" w:cs="Times New Roman"/>
          <w:sz w:val="20"/>
          <w:szCs w:val="20"/>
          <w:lang w:val="en-US" w:eastAsia="zh-CN"/>
        </w:rPr>
      </w:pPr>
      <w:r>
        <w:rPr>
          <w:rFonts w:hint="eastAsia" w:ascii="Times New Roman" w:hAnsi="Times New Roman" w:eastAsia="Times New Roman" w:cs="Times New Roman"/>
          <w:sz w:val="20"/>
          <w:szCs w:val="20"/>
          <w:lang w:val="en-US" w:eastAsia="zh-CN"/>
        </w:rPr>
        <w:t xml:space="preserve">A total of 88 subjects participated in the subjective test sessions, ranging from 21 to 32 years old. All subjects had none to marginal 3D image and video viewing experience. They were all screened for color blindness (using Ishihara chart), visual acuity (using Snellen charts), and stereovision acuity (via Randot test– graded circle test 100 seconds of arc). Subjective evaluations were performed on both training and validation data sets. </w:t>
      </w:r>
    </w:p>
    <w:p w14:paraId="7AAB35C2">
      <w:pPr>
        <w:rPr>
          <w:rFonts w:hint="default"/>
          <w:lang w:val="en-US" w:eastAsia="zh-CN"/>
        </w:rPr>
      </w:pPr>
      <w:r>
        <w:rPr>
          <w:rFonts w:hint="eastAsia" w:ascii="Times New Roman" w:hAnsi="Times New Roman" w:eastAsia="Times New Roman" w:cs="Times New Roman"/>
          <w:sz w:val="20"/>
          <w:szCs w:val="20"/>
          <w:lang w:val="en-US" w:eastAsia="zh-CN"/>
        </w:rPr>
        <w:t>Test session started after a short training session, where subjects became familiar with video distortions, the ranking scheme, and test procedure. Test sessions were set up using the single stimulus (SS) method where videos with different qualities were shown to the subjects in random order (and in a different random sequence for each observer). Each test video was 10 seconds long and a four-second gray interval was provided between test videos to allow the viewers to rate the perceptual quality of the content and relax their eyes before watching the next video. There were 11 discrete quality levels (0-10) for ranking the videos, where score 10 indicated the highest quality and 0 indicated the lowest quality. Here, the perceptual quality reflects whether the displayed scene looks pleasant in general. In particular, subjects were asked to rate a combination of “naturalness”, “depth impression” and “comfort” as suggested by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 After collecting the experimental results, we removed the outliers from the experiments (there were seven outliers) and then the mean opinion scores (MOS) from the remaining viewers were calculated. Outlier detection was performed in accordance to ITU-R BT.500-13, Annex 2 [</w:t>
      </w:r>
      <w:r>
        <w:rPr>
          <w:rFonts w:hint="eastAsia" w:eastAsia="宋体"/>
          <w:highlight w:val="yellow"/>
          <w:lang w:val="en-US" w:eastAsia="zh-CN"/>
        </w:rPr>
        <w:t>LS-10</w:t>
      </w:r>
      <w:r>
        <w:rPr>
          <w:rFonts w:hint="eastAsia" w:ascii="Times New Roman" w:hAnsi="Times New Roman" w:eastAsia="Times New Roman" w:cs="Times New Roman"/>
          <w:sz w:val="20"/>
          <w:szCs w:val="20"/>
          <w:lang w:val="en-US" w:eastAsia="zh-CN"/>
        </w:rPr>
        <w:t>].</w:t>
      </w:r>
    </w:p>
    <w:p w14:paraId="2496D7F5">
      <w:pPr>
        <w:pStyle w:val="5"/>
      </w:pPr>
      <w:bookmarkStart w:id="928" w:name="_Toc12468"/>
      <w:bookmarkStart w:id="929" w:name="_Toc16820"/>
      <w:r>
        <w:t>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4</w:t>
      </w:r>
      <w:r>
        <w:rPr>
          <w:rFonts w:hint="eastAsia"/>
          <w:lang w:val="en-US" w:eastAsia="zh-CN"/>
        </w:rPr>
        <w:tab/>
      </w:r>
      <w:r>
        <w:t>Correlation between the objective and subjective metrics</w:t>
      </w:r>
      <w:bookmarkEnd w:id="928"/>
      <w:bookmarkEnd w:id="929"/>
    </w:p>
    <w:p w14:paraId="5D5306DE">
      <w:pPr>
        <w:rPr>
          <w:rFonts w:hint="default"/>
          <w:highlight w:val="yellow"/>
          <w:lang w:val="en-US" w:eastAsia="zh-CN"/>
        </w:rPr>
      </w:pPr>
      <w:r>
        <w:t xml:space="preserve">The performance of the </w:t>
      </w:r>
      <w:r>
        <w:rPr>
          <w:rFonts w:hint="eastAsia" w:eastAsia="宋体"/>
          <w:lang w:val="en-US" w:eastAsia="zh-CN"/>
        </w:rPr>
        <w:t xml:space="preserve">objective </w:t>
      </w:r>
      <w:r>
        <w:t>metric</w:t>
      </w:r>
      <w:r>
        <w:rPr>
          <w:rFonts w:hint="eastAsia" w:eastAsia="宋体"/>
          <w:lang w:val="en-US" w:eastAsia="zh-CN"/>
        </w:rPr>
        <w:t>, HV3D,</w:t>
      </w:r>
      <w:r>
        <w:t xml:space="preserve"> described in section 7.</w:t>
      </w:r>
      <w:r>
        <w:rPr>
          <w:rFonts w:hint="eastAsia" w:eastAsia="宋体"/>
          <w:highlight w:val="none"/>
          <w:lang w:val="en-US" w:eastAsia="zh-CN"/>
        </w:rPr>
        <w:t>2</w:t>
      </w:r>
      <w:r>
        <w:t>.</w:t>
      </w:r>
      <w:r>
        <w:rPr>
          <w:rFonts w:hint="eastAsia" w:eastAsia="宋体"/>
          <w:lang w:val="en-US" w:eastAsia="zh-CN"/>
        </w:rPr>
        <w:t>5</w:t>
      </w:r>
      <w:r>
        <w:t>.</w:t>
      </w:r>
      <w:r>
        <w:rPr>
          <w:rFonts w:hint="eastAsia" w:eastAsia="宋体"/>
          <w:lang w:val="en-US" w:eastAsia="zh-CN"/>
        </w:rPr>
        <w:t xml:space="preserve">1 </w:t>
      </w:r>
      <w:r>
        <w:t>is validated by subjective test</w:t>
      </w:r>
      <w:r>
        <w:rPr>
          <w:rFonts w:hint="eastAsia" w:eastAsia="宋体"/>
          <w:lang w:val="en-US" w:eastAsia="zh-CN"/>
        </w:rPr>
        <w:t xml:space="preserve"> </w:t>
      </w:r>
      <w:r>
        <w:t>described in section 7.</w:t>
      </w:r>
      <w:r>
        <w:rPr>
          <w:rFonts w:hint="eastAsia" w:eastAsia="宋体"/>
          <w:lang w:val="en-US" w:eastAsia="zh-CN"/>
        </w:rPr>
        <w:t>2</w:t>
      </w:r>
      <w:r>
        <w:t>.</w:t>
      </w:r>
      <w:r>
        <w:rPr>
          <w:rFonts w:hint="eastAsia" w:eastAsia="宋体"/>
          <w:lang w:val="en-US" w:eastAsia="zh-CN"/>
        </w:rPr>
        <w:t>5</w:t>
      </w:r>
      <w:r>
        <w:t>.</w:t>
      </w:r>
      <w:r>
        <w:rPr>
          <w:rFonts w:hint="eastAsia" w:eastAsia="宋体"/>
          <w:lang w:val="en-US" w:eastAsia="zh-CN"/>
        </w:rPr>
        <w:t>2</w:t>
      </w:r>
      <w:r>
        <w:t>, using</w:t>
      </w:r>
      <w:r>
        <w:rPr>
          <w:rFonts w:hint="eastAsia" w:eastAsia="宋体"/>
          <w:lang w:val="en-US" w:eastAsia="zh-CN"/>
        </w:rPr>
        <w:t xml:space="preserve"> 88</w:t>
      </w:r>
      <w:r>
        <w:t xml:space="preserve"> subjects, following the ITU-R BT.500-1</w:t>
      </w:r>
      <w:r>
        <w:rPr>
          <w:rFonts w:hint="eastAsia" w:eastAsia="宋体"/>
          <w:lang w:val="en-US" w:eastAsia="zh-CN"/>
        </w:rPr>
        <w:t>3</w:t>
      </w:r>
      <w:r>
        <w:t xml:space="preserve"> recommendation</w:t>
      </w:r>
      <w:r>
        <w:rPr>
          <w:rFonts w:hint="eastAsia" w:eastAsia="宋体"/>
          <w:lang w:val="en-US" w:eastAsia="zh-CN"/>
        </w:rPr>
        <w:t xml:space="preserve">. </w:t>
      </w:r>
      <w:r>
        <w:t>Performance evaluation</w:t>
      </w:r>
      <w:r>
        <w:rPr>
          <w:rFonts w:hint="eastAsia" w:eastAsia="宋体"/>
          <w:lang w:val="en-US" w:eastAsia="zh-CN"/>
        </w:rPr>
        <w:t xml:space="preserve"> results </w:t>
      </w:r>
      <w:r>
        <w:t xml:space="preserve">showed that </w:t>
      </w:r>
      <w:r>
        <w:rPr>
          <w:rFonts w:hint="eastAsia"/>
          <w:lang w:val="en-US" w:eastAsia="zh-CN"/>
        </w:rPr>
        <w:t>HV</w:t>
      </w:r>
      <w:r>
        <w:t>3D quality metric quantifies quality degradation caused by several representative types of distortions very accurately, with Pearson correlation coefficient of 90.8 %</w:t>
      </w:r>
      <w:r>
        <w:rPr>
          <w:rFonts w:hint="eastAsia" w:eastAsia="宋体"/>
          <w:lang w:val="en-US" w:eastAsia="zh-CN"/>
        </w:rPr>
        <w:t xml:space="preserve"> </w:t>
      </w:r>
      <w:r>
        <w:rPr>
          <w:rFonts w:hint="eastAsia" w:eastAsia="宋体"/>
          <w:highlight w:val="yellow"/>
          <w:lang w:val="en-US" w:eastAsia="zh-CN"/>
        </w:rPr>
        <w:t>[LS-9]</w:t>
      </w:r>
      <w:r>
        <w:rPr>
          <w:rFonts w:hint="eastAsia" w:eastAsia="宋体"/>
          <w:lang w:val="en-US" w:eastAsia="zh-CN"/>
        </w:rPr>
        <w:t>.</w:t>
      </w:r>
    </w:p>
    <w:p w14:paraId="325EF327">
      <w:pPr>
        <w:pStyle w:val="4"/>
        <w:rPr>
          <w:rFonts w:hint="eastAsia" w:eastAsia="宋体"/>
          <w:lang w:val="en-US" w:eastAsia="zh-CN"/>
        </w:rPr>
      </w:pPr>
      <w:bookmarkStart w:id="930" w:name="_Toc29371"/>
      <w:bookmarkStart w:id="931" w:name="_Toc22923"/>
      <w:bookmarkStart w:id="932" w:name="_Toc6092"/>
      <w:bookmarkStart w:id="933" w:name="_Toc4182"/>
      <w:bookmarkStart w:id="934" w:name="_Toc15258"/>
      <w:r>
        <w:rPr>
          <w:rFonts w:hint="eastAsia"/>
          <w:lang w:val="en-US" w:eastAsia="zh-CN"/>
        </w:rPr>
        <w:t>7</w:t>
      </w:r>
      <w:r>
        <w:t>.</w:t>
      </w:r>
      <w:r>
        <w:rPr>
          <w:rFonts w:hint="eastAsia"/>
          <w:lang w:val="en-US" w:eastAsia="zh-CN"/>
        </w:rPr>
        <w:t>2</w:t>
      </w:r>
      <w:r>
        <w:t>.</w:t>
      </w:r>
      <w:r>
        <w:rPr>
          <w:rFonts w:hint="eastAsia"/>
          <w:lang w:val="en-US" w:eastAsia="zh-CN"/>
        </w:rPr>
        <w:t>6</w:t>
      </w:r>
      <w:r>
        <w:tab/>
      </w:r>
      <w:r>
        <w:rPr>
          <w:rFonts w:hint="eastAsia" w:eastAsia="宋体"/>
          <w:lang w:val="en-US" w:eastAsia="zh-CN"/>
        </w:rPr>
        <w:t>Interoperability Consideration</w:t>
      </w:r>
      <w:bookmarkEnd w:id="930"/>
      <w:bookmarkEnd w:id="931"/>
      <w:bookmarkEnd w:id="932"/>
      <w:bookmarkEnd w:id="933"/>
      <w:bookmarkEnd w:id="934"/>
    </w:p>
    <w:p w14:paraId="20BA64E6">
      <w:pPr>
        <w:numPr>
          <w:ilvl w:val="0"/>
          <w:numId w:val="0"/>
        </w:numPr>
        <w:rPr>
          <w:rFonts w:hint="eastAsia"/>
          <w:lang w:val="en-US" w:eastAsia="zh-CN"/>
        </w:rPr>
      </w:pPr>
      <w:r>
        <w:rPr>
          <w:rFonts w:hint="eastAsia"/>
          <w:lang w:val="en-US" w:eastAsia="zh-CN"/>
        </w:rPr>
        <w:t>For UE-to-UE Stereoscopic Live Streaming, DASH-based solutions are expected.</w:t>
      </w:r>
    </w:p>
    <w:p w14:paraId="7774FA16">
      <w:pPr>
        <w:pStyle w:val="4"/>
        <w:rPr>
          <w:rFonts w:hint="eastAsia" w:eastAsia="宋体"/>
          <w:lang w:val="en-US" w:eastAsia="zh-CN"/>
        </w:rPr>
      </w:pPr>
      <w:bookmarkStart w:id="935" w:name="_Toc13661"/>
      <w:bookmarkStart w:id="936" w:name="_Toc5774"/>
      <w:bookmarkStart w:id="937" w:name="_Toc8898"/>
      <w:bookmarkStart w:id="938" w:name="_Toc24580"/>
      <w:bookmarkStart w:id="939" w:name="_Toc7661"/>
      <w:r>
        <w:rPr>
          <w:rFonts w:hint="eastAsia"/>
          <w:lang w:val="en-US" w:eastAsia="zh-CN"/>
        </w:rPr>
        <w:t>7</w:t>
      </w:r>
      <w:r>
        <w:t>.</w:t>
      </w:r>
      <w:r>
        <w:rPr>
          <w:rFonts w:hint="eastAsia"/>
          <w:lang w:val="en-US" w:eastAsia="zh-CN"/>
        </w:rPr>
        <w:t>2</w:t>
      </w:r>
      <w:r>
        <w:t>.</w:t>
      </w:r>
      <w:r>
        <w:rPr>
          <w:rFonts w:hint="eastAsia"/>
          <w:lang w:val="en-US" w:eastAsia="zh-CN"/>
        </w:rPr>
        <w:t>7</w:t>
      </w:r>
      <w:r>
        <w:tab/>
      </w:r>
      <w:r>
        <w:rPr>
          <w:rFonts w:hint="eastAsia" w:eastAsia="宋体"/>
          <w:lang w:val="en-US" w:eastAsia="zh-CN"/>
        </w:rPr>
        <w:t>Reference Sequences</w:t>
      </w:r>
      <w:bookmarkEnd w:id="935"/>
      <w:bookmarkEnd w:id="936"/>
      <w:bookmarkEnd w:id="937"/>
      <w:bookmarkEnd w:id="938"/>
      <w:bookmarkEnd w:id="939"/>
    </w:p>
    <w:p w14:paraId="4FF6255E">
      <w:pPr>
        <w:pStyle w:val="5"/>
        <w:rPr>
          <w:lang w:val="en-US"/>
        </w:rPr>
      </w:pPr>
      <w:bookmarkStart w:id="940" w:name="_Toc7924"/>
      <w:bookmarkStart w:id="941" w:name="_Toc23012"/>
      <w:bookmarkStart w:id="942" w:name="_Toc41600620"/>
      <w:bookmarkStart w:id="943" w:name="_Toc49377044"/>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ab/>
      </w:r>
      <w:r>
        <w:rPr>
          <w:lang w:val="en-US"/>
        </w:rPr>
        <w:t xml:space="preserve">Candidate </w:t>
      </w:r>
      <w:r>
        <w:rPr>
          <w:rFonts w:hint="eastAsia" w:eastAsia="宋体"/>
          <w:lang w:val="en-US" w:eastAsia="zh-CN"/>
        </w:rPr>
        <w:t>S</w:t>
      </w:r>
      <w:r>
        <w:rPr>
          <w:lang w:val="en-US"/>
        </w:rPr>
        <w:t xml:space="preserve">ource </w:t>
      </w:r>
      <w:r>
        <w:rPr>
          <w:rFonts w:hint="eastAsia" w:eastAsia="宋体"/>
          <w:lang w:val="en-US" w:eastAsia="zh-CN"/>
        </w:rPr>
        <w:t>S</w:t>
      </w:r>
      <w:r>
        <w:rPr>
          <w:rFonts w:hint="eastAsia"/>
          <w:lang w:val="en-US" w:eastAsia="zh-CN"/>
        </w:rPr>
        <w:t>tereoscopic 3D Video</w:t>
      </w:r>
      <w:r>
        <w:rPr>
          <w:lang w:val="en-US"/>
        </w:rPr>
        <w:t xml:space="preserve"> </w:t>
      </w:r>
      <w:r>
        <w:rPr>
          <w:rFonts w:hint="eastAsia" w:eastAsia="宋体"/>
          <w:lang w:val="en-US" w:eastAsia="zh-CN"/>
        </w:rPr>
        <w:t>Se</w:t>
      </w:r>
      <w:r>
        <w:rPr>
          <w:lang w:val="en-US"/>
        </w:rPr>
        <w:t>quences</w:t>
      </w:r>
      <w:bookmarkEnd w:id="940"/>
      <w:bookmarkEnd w:id="941"/>
    </w:p>
    <w:p w14:paraId="0B3D8F57">
      <w:pPr>
        <w:rPr>
          <w:rFonts w:hint="eastAsia"/>
          <w:lang w:val="en-US"/>
        </w:rPr>
      </w:pPr>
      <w:r>
        <w:rPr>
          <w:rFonts w:hint="eastAsia"/>
          <w:lang w:val="en-US"/>
        </w:rPr>
        <w:t>This section introduces candidate</w:t>
      </w:r>
      <w:r>
        <w:rPr>
          <w:rFonts w:hint="eastAsia" w:eastAsia="宋体"/>
          <w:lang w:val="en-US" w:eastAsia="zh-CN"/>
        </w:rPr>
        <w:t xml:space="preserve"> source</w:t>
      </w:r>
      <w:r>
        <w:rPr>
          <w:rFonts w:hint="eastAsia"/>
          <w:lang w:val="en-US"/>
        </w:rPr>
        <w:t xml:space="preserve"> stereoscopic 3D video sequences available for testing. Some sequences are freely </w:t>
      </w:r>
      <w:r>
        <w:rPr>
          <w:rFonts w:hint="eastAsia" w:eastAsia="宋体"/>
          <w:lang w:val="en-US" w:eastAsia="zh-CN"/>
        </w:rPr>
        <w:t xml:space="preserve">available </w:t>
      </w:r>
      <w:r>
        <w:rPr>
          <w:rFonts w:hint="eastAsia"/>
          <w:lang w:val="en-US"/>
        </w:rPr>
        <w:t xml:space="preserve">under a license agreement, while others are </w:t>
      </w:r>
      <w:r>
        <w:rPr>
          <w:rFonts w:hint="eastAsia" w:eastAsia="宋体"/>
          <w:lang w:val="en-US" w:eastAsia="zh-CN"/>
        </w:rPr>
        <w:t>self-</w:t>
      </w:r>
      <w:r>
        <w:rPr>
          <w:rFonts w:hint="eastAsia"/>
          <w:lang w:val="en-US"/>
        </w:rPr>
        <w:t>generated using AI-based 2D-to-3D conversion algorithm</w:t>
      </w:r>
      <w:r>
        <w:rPr>
          <w:rFonts w:hint="eastAsia" w:eastAsia="宋体"/>
          <w:lang w:val="en-US" w:eastAsia="zh-CN"/>
        </w:rPr>
        <w:t>s</w:t>
      </w:r>
      <w:r>
        <w:rPr>
          <w:rFonts w:hint="eastAsia"/>
          <w:lang w:val="en-US"/>
        </w:rPr>
        <w:t xml:space="preserve">. Additionally, some sequences are self-captured using commercially available </w:t>
      </w:r>
      <w:r>
        <w:rPr>
          <w:rFonts w:hint="eastAsia" w:eastAsia="宋体"/>
          <w:lang w:val="en-US" w:eastAsia="zh-CN"/>
        </w:rPr>
        <w:t xml:space="preserve">mobile </w:t>
      </w:r>
      <w:r>
        <w:rPr>
          <w:rFonts w:hint="eastAsia"/>
          <w:lang w:val="en-US"/>
        </w:rPr>
        <w:t>devices.</w:t>
      </w:r>
    </w:p>
    <w:p w14:paraId="6904B5E6">
      <w:pPr>
        <w:pStyle w:val="6"/>
        <w:bidi w:val="0"/>
        <w:rPr>
          <w:rFonts w:hint="eastAsia"/>
          <w:lang w:val="en-US" w:eastAsia="zh-CN"/>
        </w:rPr>
      </w:pPr>
      <w:bookmarkStart w:id="944" w:name="_Toc30173"/>
      <w:bookmarkStart w:id="945" w:name="_Toc6778"/>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.1</w:t>
      </w:r>
      <w:r>
        <w:rPr>
          <w:rFonts w:hint="eastAsia"/>
          <w:lang w:val="en-US" w:eastAsia="zh-CN"/>
        </w:rPr>
        <w:tab/>
      </w:r>
      <w:r>
        <w:rPr>
          <w:rFonts w:hint="eastAsia"/>
          <w:lang w:val="en-US" w:eastAsia="zh-CN"/>
        </w:rPr>
        <w:t>Public Datasets</w:t>
      </w:r>
      <w:bookmarkEnd w:id="944"/>
      <w:bookmarkEnd w:id="945"/>
    </w:p>
    <w:p w14:paraId="66024676">
      <w:pPr>
        <w:rPr>
          <w:rFonts w:hint="default"/>
          <w:szCs w:val="24"/>
          <w:lang w:val="en-US" w:eastAsia="zh-CN"/>
        </w:rPr>
      </w:pPr>
      <w:r>
        <w:rPr>
          <w:rFonts w:hint="eastAsia"/>
          <w:b/>
          <w:bCs/>
          <w:szCs w:val="24"/>
          <w:lang w:val="en-US" w:eastAsia="zh-CN"/>
        </w:rPr>
        <w:t>InStereo2K</w:t>
      </w:r>
      <w:r>
        <w:rPr>
          <w:rFonts w:hint="eastAsia"/>
          <w:b/>
          <w:bCs/>
          <w:szCs w:val="24"/>
          <w:highlight w:val="yellow"/>
          <w:lang w:val="en-US" w:eastAsia="zh-CN"/>
        </w:rPr>
        <w:t xml:space="preserve"> [</w:t>
      </w:r>
      <w:r>
        <w:rPr>
          <w:rFonts w:hint="eastAsia" w:eastAsia="宋体"/>
          <w:highlight w:val="yellow"/>
          <w:lang w:val="en-US" w:eastAsia="zh-CN"/>
        </w:rPr>
        <w:t>LS-11</w:t>
      </w:r>
      <w:r>
        <w:rPr>
          <w:rFonts w:hint="eastAsia"/>
          <w:b/>
          <w:bCs/>
          <w:szCs w:val="24"/>
          <w:highlight w:val="yellow"/>
          <w:lang w:val="en-US" w:eastAsia="zh-CN"/>
        </w:rPr>
        <w:t>]</w:t>
      </w:r>
      <w:r>
        <w:rPr>
          <w:rFonts w:hint="eastAsia"/>
          <w:b/>
          <w:bCs/>
          <w:szCs w:val="24"/>
          <w:lang w:val="en-US" w:eastAsia="zh-CN"/>
        </w:rPr>
        <w:t xml:space="preserve">, </w:t>
      </w:r>
      <w:r>
        <w:rPr>
          <w:rFonts w:hint="eastAsia"/>
          <w:b w:val="0"/>
          <w:bCs w:val="0"/>
          <w:szCs w:val="24"/>
          <w:lang w:val="en-US" w:eastAsia="zh-CN"/>
        </w:rPr>
        <w:t>an indoor real scene stereo dataset. It contains 2000 pairs of images with high accuracy disparity maps. The author kindly grants the permission to use this dataset under the license in 3GPP.</w:t>
      </w:r>
    </w:p>
    <w:p w14:paraId="48626539">
      <w:pPr>
        <w:rPr>
          <w:rFonts w:hint="default"/>
          <w:b w:val="0"/>
          <w:bCs w:val="0"/>
          <w:szCs w:val="24"/>
          <w:lang w:val="en-US" w:eastAsia="zh-CN"/>
        </w:rPr>
      </w:pPr>
      <w:r>
        <w:rPr>
          <w:rFonts w:hint="eastAsia"/>
          <w:b/>
          <w:bCs/>
          <w:szCs w:val="24"/>
          <w:lang w:val="en-US" w:eastAsia="zh-CN"/>
        </w:rPr>
        <w:t xml:space="preserve">Middlebury 2021 mobile datasets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24 datasets obtained with a mobile device on a robot arm, using the technique described in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2021 datasets.</w:t>
      </w:r>
    </w:p>
    <w:p w14:paraId="1919E95C">
      <w:pPr>
        <w:rPr>
          <w:rFonts w:hint="default"/>
          <w:b w:val="0"/>
          <w:bCs w:val="0"/>
          <w:szCs w:val="24"/>
          <w:lang w:val="en-US" w:eastAsia="zh-CN"/>
        </w:rPr>
      </w:pPr>
      <w:r>
        <w:rPr>
          <w:rFonts w:hint="eastAsia" w:ascii="Times New Roman" w:hAnsi="Times New Roman" w:eastAsia="Times New Roman" w:cs="Times New Roman"/>
          <w:b/>
          <w:bCs/>
          <w:szCs w:val="24"/>
          <w:lang w:val="en-US" w:eastAsia="zh-CN"/>
        </w:rPr>
        <w:t>Middlebury 2014 stereo datasets</w:t>
      </w:r>
      <w:r>
        <w:rPr>
          <w:rFonts w:hint="eastAsia"/>
          <w:b/>
          <w:bCs/>
          <w:szCs w:val="24"/>
          <w:lang w:val="en-US" w:eastAsia="zh-CN"/>
        </w:rPr>
        <w:t xml:space="preserve">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cs="Times New Roman"/>
          <w:b w:val="0"/>
          <w:bCs w:val="0"/>
          <w:szCs w:val="24"/>
          <w:lang w:val="en-US" w:eastAsia="zh-CN"/>
        </w:rPr>
        <w:t xml:space="preserve">, </w:t>
      </w:r>
      <w:r>
        <w:rPr>
          <w:rFonts w:hint="eastAsia"/>
          <w:szCs w:val="24"/>
          <w:lang w:val="en-US" w:eastAsia="zh-CN"/>
        </w:rPr>
        <w:t xml:space="preserve">33 datasets obtained using the technique described in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The authors kindly grant permission to use and publish all images and disparity maps on their website. However, they request to cite the appropriate paper </w:t>
      </w:r>
      <w:r>
        <w:rPr>
          <w:rFonts w:hint="eastAsia"/>
          <w:b/>
          <w:bCs/>
          <w:szCs w:val="24"/>
          <w:highlight w:val="yellow"/>
          <w:lang w:val="en-US" w:eastAsia="zh-CN"/>
        </w:rPr>
        <w:t>[</w:t>
      </w:r>
      <w:r>
        <w:rPr>
          <w:rFonts w:hint="eastAsia" w:eastAsia="宋体"/>
          <w:highlight w:val="yellow"/>
          <w:lang w:val="en-US" w:eastAsia="zh-CN"/>
        </w:rPr>
        <w:t>LS-12</w:t>
      </w:r>
      <w:r>
        <w:rPr>
          <w:rFonts w:hint="eastAsia" w:eastAsia="宋体"/>
          <w:lang w:val="en-US" w:eastAsia="zh-CN"/>
        </w:rPr>
        <w:t>]</w:t>
      </w:r>
      <w:r>
        <w:rPr>
          <w:rFonts w:hint="eastAsia"/>
          <w:b w:val="0"/>
          <w:bCs w:val="0"/>
          <w:szCs w:val="24"/>
          <w:lang w:val="en-US" w:eastAsia="zh-CN"/>
        </w:rPr>
        <w:t xml:space="preserve"> for using 2014 datasets.</w:t>
      </w:r>
    </w:p>
    <w:p w14:paraId="3661F210">
      <w:pPr>
        <w:rPr>
          <w:rFonts w:hint="eastAsia"/>
          <w:szCs w:val="24"/>
          <w:lang w:val="en-US" w:eastAsia="zh-CN"/>
        </w:rPr>
      </w:pPr>
      <w:r>
        <w:rPr>
          <w:rFonts w:hint="eastAsia"/>
          <w:szCs w:val="24"/>
          <w:lang w:val="en-US" w:eastAsia="zh-CN"/>
        </w:rPr>
        <w:t>The table below summarizes the characteristics of the sequences in the public datasets.</w:t>
      </w:r>
    </w:p>
    <w:p w14:paraId="0B93F3E2">
      <w:pPr>
        <w:pStyle w:val="22"/>
        <w:jc w:val="center"/>
        <w:rPr>
          <w:rFonts w:hint="eastAsia"/>
          <w:szCs w:val="24"/>
          <w:lang w:val="en-US" w:eastAsia="zh-CN"/>
        </w:rPr>
      </w:pPr>
      <w:bookmarkStart w:id="946" w:name="_Ref82586483"/>
      <w:bookmarkStart w:id="947" w:name="_Ref76370955"/>
      <w:bookmarkStart w:id="948" w:name="_Ref86220534"/>
      <w:r>
        <w:rPr>
          <w:b/>
          <w:bCs/>
          <w:i w:val="0"/>
          <w:iCs w:val="0"/>
          <w:sz w:val="20"/>
          <w:szCs w:val="20"/>
        </w:rPr>
        <w:t xml:space="preserve">Table </w:t>
      </w:r>
      <w:bookmarkEnd w:id="946"/>
      <w:r>
        <w:rPr>
          <w:rFonts w:hint="eastAsia" w:eastAsia="宋体"/>
          <w:b/>
          <w:bCs/>
          <w:i w:val="0"/>
          <w:iCs w:val="0"/>
          <w:sz w:val="20"/>
          <w:szCs w:val="20"/>
          <w:lang w:val="en-US" w:eastAsia="zh-CN"/>
        </w:rPr>
        <w:t>7.2.7.1.1-1</w:t>
      </w:r>
      <w:r>
        <w:rPr>
          <w:b/>
          <w:bCs/>
          <w:i w:val="0"/>
          <w:iCs w:val="0"/>
          <w:sz w:val="20"/>
          <w:szCs w:val="20"/>
        </w:rPr>
        <w:t xml:space="preserve"> Test material datasets </w:t>
      </w:r>
      <w:bookmarkEnd w:id="947"/>
      <w:bookmarkEnd w:id="948"/>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1"/>
        <w:gridCol w:w="1373"/>
        <w:gridCol w:w="1146"/>
        <w:gridCol w:w="1456"/>
        <w:gridCol w:w="1456"/>
        <w:gridCol w:w="1456"/>
        <w:gridCol w:w="1457"/>
      </w:tblGrid>
      <w:tr w14:paraId="36D36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4EA8155">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szCs w:val="20"/>
                <w:vertAlign w:val="baseline"/>
                <w:lang w:val="en-US" w:eastAsia="zh-CN"/>
              </w:rPr>
              <w:t>Name</w:t>
            </w:r>
          </w:p>
        </w:tc>
        <w:tc>
          <w:tcPr>
            <w:tcW w:w="1373" w:type="dxa"/>
          </w:tcPr>
          <w:p w14:paraId="041A305B">
            <w:pPr>
              <w:pStyle w:val="29"/>
              <w:jc w:val="center"/>
              <w:rPr>
                <w:rFonts w:hint="default" w:ascii="Times New Roman" w:hAnsi="Times New Roman" w:eastAsia="微软雅黑" w:cs="Times New Roman"/>
                <w:b/>
                <w:bCs/>
                <w:color w:val="FFFFFF"/>
                <w:sz w:val="20"/>
                <w:szCs w:val="20"/>
                <w:lang w:eastAsia="zh-CN"/>
              </w:rPr>
            </w:pPr>
            <w:r>
              <w:rPr>
                <w:rFonts w:hint="default" w:ascii="Times New Roman" w:hAnsi="Times New Roman" w:eastAsia="微软雅黑" w:cs="Times New Roman"/>
                <w:b/>
                <w:bCs/>
                <w:color w:val="FFFFFF"/>
                <w:sz w:val="20"/>
                <w:szCs w:val="20"/>
                <w:lang w:eastAsia="zh-CN"/>
              </w:rPr>
              <w:t>Generated</w:t>
            </w:r>
          </w:p>
          <w:p w14:paraId="7DF93E0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/Natural</w:t>
            </w:r>
          </w:p>
        </w:tc>
        <w:tc>
          <w:tcPr>
            <w:tcW w:w="1146" w:type="dxa"/>
          </w:tcPr>
          <w:p w14:paraId="2B2ABF9D">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Stereo</w:t>
            </w:r>
          </w:p>
        </w:tc>
        <w:tc>
          <w:tcPr>
            <w:tcW w:w="1456" w:type="dxa"/>
          </w:tcPr>
          <w:p w14:paraId="0E90D6A6">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Depth</w:t>
            </w:r>
          </w:p>
        </w:tc>
        <w:tc>
          <w:tcPr>
            <w:tcW w:w="1456" w:type="dxa"/>
          </w:tcPr>
          <w:p w14:paraId="2AB66B44">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Resolution</w:t>
            </w:r>
          </w:p>
        </w:tc>
        <w:tc>
          <w:tcPr>
            <w:tcW w:w="1456" w:type="dxa"/>
          </w:tcPr>
          <w:p w14:paraId="31E39454">
            <w:pPr>
              <w:jc w:val="center"/>
              <w:rPr>
                <w:rFonts w:hint="default" w:ascii="Times New Roman" w:hAnsi="Times New Roman" w:eastAsia="微软雅黑" w:cs="Times New Roman"/>
                <w:b/>
                <w:bCs/>
                <w:szCs w:val="20"/>
                <w:vertAlign w:val="baseline"/>
                <w:lang w:val="en-US" w:eastAsia="zh-CN"/>
              </w:rPr>
            </w:pPr>
            <w:r>
              <w:rPr>
                <w:rFonts w:hint="eastAsia" w:ascii="Times New Roman" w:hAnsi="Times New Roman" w:eastAsia="微软雅黑" w:cs="Times New Roman"/>
                <w:b/>
                <w:bCs/>
                <w:szCs w:val="20"/>
                <w:vertAlign w:val="baseline"/>
                <w:lang w:val="en-US" w:eastAsia="zh-CN"/>
              </w:rPr>
              <w:t>Color Space</w:t>
            </w:r>
          </w:p>
        </w:tc>
        <w:tc>
          <w:tcPr>
            <w:tcW w:w="1457" w:type="dxa"/>
          </w:tcPr>
          <w:p w14:paraId="2E785CD9">
            <w:pPr>
              <w:jc w:val="center"/>
              <w:rPr>
                <w:rFonts w:hint="default" w:ascii="Times New Roman" w:hAnsi="Times New Roman" w:eastAsia="微软雅黑" w:cs="Times New Roman"/>
                <w:b/>
                <w:bCs/>
                <w:szCs w:val="20"/>
                <w:vertAlign w:val="baseline"/>
                <w:lang w:val="en-US" w:eastAsia="zh-CN"/>
              </w:rPr>
            </w:pPr>
            <w:r>
              <w:rPr>
                <w:rFonts w:hint="default" w:ascii="Times New Roman" w:hAnsi="Times New Roman" w:eastAsia="微软雅黑" w:cs="Times New Roman"/>
                <w:b/>
                <w:bCs/>
                <w:color w:val="FFFFFF"/>
                <w:lang w:eastAsia="zh-CN"/>
              </w:rPr>
              <w:t>Download Link</w:t>
            </w:r>
          </w:p>
        </w:tc>
      </w:tr>
      <w:tr w14:paraId="73D48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6776EF5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InStereo2K</w:t>
            </w:r>
          </w:p>
        </w:tc>
        <w:tc>
          <w:tcPr>
            <w:tcW w:w="1373" w:type="dxa"/>
          </w:tcPr>
          <w:p w14:paraId="78987D6D">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16BD554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1D36F26F">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0208D535">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1080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860</w:t>
            </w:r>
          </w:p>
        </w:tc>
        <w:tc>
          <w:tcPr>
            <w:tcW w:w="1456" w:type="dxa"/>
          </w:tcPr>
          <w:p w14:paraId="0C364146">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23D95D7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609C5C10">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"https://github.com/YuhuaXu/StereoDataset"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https://github.com/YuhuaXu/StereoDataset</w:t>
            </w:r>
            <w:r>
              <w:rPr>
                <w:rStyle w:val="36"/>
                <w:rFonts w:hint="default" w:ascii="Times New Roman" w:hAnsi="Times New Roman" w:eastAsia="宋体" w:cs="Times New Roman"/>
                <w:color w:val="000000"/>
                <w:lang w:eastAsia="zh-CN"/>
              </w:rPr>
              <w:fldChar w:fldCharType="end"/>
            </w:r>
          </w:p>
        </w:tc>
      </w:tr>
      <w:tr w14:paraId="5720C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0F4FA7B7">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2021 Mobile stereo datasets</w:t>
            </w:r>
          </w:p>
        </w:tc>
        <w:tc>
          <w:tcPr>
            <w:tcW w:w="1373" w:type="dxa"/>
          </w:tcPr>
          <w:p w14:paraId="1B153FC8">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4D2F2F1">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3AF76A9">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3170EC9E">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1920</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1080</w:t>
            </w:r>
          </w:p>
        </w:tc>
        <w:tc>
          <w:tcPr>
            <w:tcW w:w="1456" w:type="dxa"/>
          </w:tcPr>
          <w:p w14:paraId="48B6441B">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4D66F8B2">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59E0E25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"https://vision.middlebury.edu/stereo/data/scenes2021/"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https://vision.middlebury.edu/stereo/data/scenes2021/</w:t>
            </w:r>
            <w:r>
              <w:rPr>
                <w:rStyle w:val="36"/>
                <w:rFonts w:hint="default" w:ascii="Times New Roman" w:hAnsi="Times New Roman" w:eastAsia="宋体" w:cs="Times New Roman"/>
                <w:color w:val="000000"/>
                <w:lang w:eastAsia="zh-CN"/>
              </w:rPr>
              <w:fldChar w:fldCharType="end"/>
            </w:r>
          </w:p>
        </w:tc>
      </w:tr>
      <w:tr w14:paraId="692A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11" w:type="dxa"/>
          </w:tcPr>
          <w:p w14:paraId="10277D39">
            <w:pPr>
              <w:jc w:val="center"/>
              <w:rPr>
                <w:rFonts w:hint="default" w:ascii="Times New Roman" w:hAnsi="Times New Roman" w:cs="Times New Roman"/>
                <w:b/>
                <w:bCs/>
                <w:szCs w:val="20"/>
                <w:vertAlign w:val="baseline"/>
                <w:lang w:val="en-US" w:eastAsia="zh-CN"/>
              </w:rPr>
            </w:pPr>
            <w:r>
              <w:rPr>
                <w:rFonts w:hint="default" w:ascii="Times New Roman" w:hAnsi="Times New Roman" w:eastAsia="宋体" w:cs="Times New Roman"/>
                <w:b/>
                <w:bCs/>
                <w:lang w:eastAsia="zh-CN"/>
              </w:rPr>
              <w:t>Middlebury 2014 stereo datasets</w:t>
            </w:r>
          </w:p>
        </w:tc>
        <w:tc>
          <w:tcPr>
            <w:tcW w:w="1373" w:type="dxa"/>
          </w:tcPr>
          <w:p w14:paraId="42FAFC0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lang w:eastAsia="zh-CN"/>
              </w:rPr>
              <w:t>Natural</w:t>
            </w:r>
          </w:p>
        </w:tc>
        <w:tc>
          <w:tcPr>
            <w:tcW w:w="1146" w:type="dxa"/>
          </w:tcPr>
          <w:p w14:paraId="6B8719A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298C760B">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cs="Times New Roman"/>
                <w:b w:val="0"/>
                <w:bCs w:val="0"/>
                <w:szCs w:val="20"/>
                <w:vertAlign w:val="baseline"/>
                <w:lang w:val="en-US" w:eastAsia="zh-CN"/>
              </w:rPr>
              <w:t>Y</w:t>
            </w:r>
          </w:p>
        </w:tc>
        <w:tc>
          <w:tcPr>
            <w:tcW w:w="1456" w:type="dxa"/>
          </w:tcPr>
          <w:p w14:paraId="78A467E3">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eastAsia="zh-CN"/>
              </w:rPr>
              <w:t>2964</w:t>
            </w:r>
            <w:r>
              <w:rPr>
                <w:rFonts w:hint="default" w:ascii="Times New Roman" w:hAnsi="Times New Roman" w:eastAsia="宋体" w:cs="Times New Roman"/>
                <w:color w:val="000000"/>
                <w:lang w:val="en-US" w:eastAsia="zh-CN"/>
              </w:rPr>
              <w:t xml:space="preserve"> × </w:t>
            </w:r>
            <w:r>
              <w:rPr>
                <w:rFonts w:hint="default" w:ascii="Times New Roman" w:hAnsi="Times New Roman" w:eastAsia="宋体" w:cs="Times New Roman"/>
                <w:color w:val="000000"/>
                <w:lang w:eastAsia="zh-CN"/>
              </w:rPr>
              <w:t>1988</w:t>
            </w:r>
          </w:p>
        </w:tc>
        <w:tc>
          <w:tcPr>
            <w:tcW w:w="1456" w:type="dxa"/>
          </w:tcPr>
          <w:p w14:paraId="298F75BE">
            <w:pPr>
              <w:pStyle w:val="29"/>
              <w:jc w:val="center"/>
              <w:rPr>
                <w:rFonts w:hint="default" w:ascii="Times New Roman" w:hAnsi="Times New Roman" w:eastAsia="宋体" w:cs="Times New Roman"/>
                <w:color w:val="000000"/>
                <w:sz w:val="20"/>
                <w:szCs w:val="20"/>
                <w:lang w:val="en-US" w:eastAsia="zh-CN"/>
              </w:rPr>
            </w:pPr>
            <w:r>
              <w:rPr>
                <w:rFonts w:hint="default" w:ascii="Times New Roman" w:hAnsi="Times New Roman" w:eastAsia="宋体" w:cs="Times New Roman"/>
                <w:color w:val="000000"/>
                <w:sz w:val="20"/>
                <w:szCs w:val="20"/>
                <w:lang w:val="en-US" w:eastAsia="zh-CN"/>
              </w:rPr>
              <w:t>BT.709</w:t>
            </w:r>
          </w:p>
          <w:p w14:paraId="1318A35A">
            <w:pPr>
              <w:jc w:val="center"/>
              <w:rPr>
                <w:rFonts w:hint="default" w:ascii="Times New Roman" w:hAnsi="Times New Roman" w:cs="Times New Roman"/>
                <w:b w:val="0"/>
                <w:bCs w:val="0"/>
                <w:szCs w:val="20"/>
                <w:vertAlign w:val="baseline"/>
                <w:lang w:val="en-US" w:eastAsia="zh-CN"/>
              </w:rPr>
            </w:pPr>
            <w:r>
              <w:rPr>
                <w:rFonts w:hint="default" w:ascii="Times New Roman" w:hAnsi="Times New Roman" w:eastAsia="宋体" w:cs="Times New Roman"/>
                <w:color w:val="000000"/>
                <w:lang w:val="de-DE" w:eastAsia="zh-CN"/>
              </w:rPr>
              <w:t>SDR</w:t>
            </w:r>
          </w:p>
        </w:tc>
        <w:tc>
          <w:tcPr>
            <w:tcW w:w="1457" w:type="dxa"/>
          </w:tcPr>
          <w:p w14:paraId="253BDE6D">
            <w:pPr>
              <w:jc w:val="center"/>
              <w:rPr>
                <w:rFonts w:hint="default" w:ascii="Times New Roman" w:hAnsi="Times New Roman" w:cs="Times New Roman"/>
                <w:b w:val="0"/>
                <w:bCs w:val="0"/>
                <w:szCs w:val="20"/>
                <w:vertAlign w:val="baseline"/>
                <w:lang w:val="en-US" w:eastAsia="zh-CN"/>
              </w:rPr>
            </w:pPr>
            <w:r>
              <w:rPr>
                <w:rFonts w:ascii="Times New Roman" w:hAnsi="Times New Roman" w:cs="Times New Roman"/>
              </w:rPr>
              <w:fldChar w:fldCharType="begin"/>
            </w:r>
            <w:r>
              <w:rPr>
                <w:rFonts w:ascii="Times New Roman" w:hAnsi="Times New Roman" w:cs="Times New Roman"/>
              </w:rPr>
              <w:instrText xml:space="preserve"> HYPERLINK "https://vision.middlebury.edu/stereo/data/scenes2014/" </w:instrText>
            </w:r>
            <w:r>
              <w:rPr>
                <w:rFonts w:ascii="Times New Roman" w:hAnsi="Times New Roman" w:cs="Times New Roman"/>
              </w:rPr>
              <w:fldChar w:fldCharType="separate"/>
            </w:r>
            <w:r>
              <w:rPr>
                <w:rStyle w:val="36"/>
                <w:rFonts w:hint="default" w:ascii="Times New Roman" w:hAnsi="Times New Roman" w:eastAsia="宋体" w:cs="Times New Roman"/>
                <w:color w:val="000000"/>
                <w:lang w:eastAsia="zh-CN"/>
              </w:rPr>
              <w:t>https://vision.middlebury.edu/stereo/data/scenes2014/</w:t>
            </w:r>
            <w:r>
              <w:rPr>
                <w:rStyle w:val="36"/>
                <w:rFonts w:hint="default" w:ascii="Times New Roman" w:hAnsi="Times New Roman" w:eastAsia="宋体" w:cs="Times New Roman"/>
                <w:color w:val="000000"/>
                <w:lang w:eastAsia="zh-CN"/>
              </w:rPr>
              <w:fldChar w:fldCharType="end"/>
            </w:r>
          </w:p>
        </w:tc>
      </w:tr>
    </w:tbl>
    <w:p w14:paraId="3E745392">
      <w:pPr>
        <w:rPr>
          <w:rFonts w:hint="default"/>
          <w:b w:val="0"/>
          <w:bCs w:val="0"/>
          <w:szCs w:val="24"/>
          <w:lang w:val="en-US" w:eastAsia="zh-CN"/>
        </w:rPr>
      </w:pPr>
    </w:p>
    <w:p w14:paraId="64A02163">
      <w:pPr>
        <w:pStyle w:val="6"/>
        <w:bidi w:val="0"/>
        <w:rPr>
          <w:rFonts w:hint="default"/>
          <w:lang w:val="en-US" w:eastAsia="zh-CN"/>
        </w:rPr>
      </w:pPr>
      <w:bookmarkStart w:id="949" w:name="_Toc7435"/>
      <w:bookmarkStart w:id="950" w:name="_Toc11278"/>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.2</w:t>
      </w:r>
      <w:r>
        <w:rPr>
          <w:rFonts w:hint="eastAsia"/>
          <w:lang w:val="en-US" w:eastAsia="zh-CN"/>
        </w:rPr>
        <w:tab/>
      </w:r>
      <w:r>
        <w:rPr>
          <w:rFonts w:hint="eastAsia"/>
          <w:lang w:val="en-US" w:eastAsia="zh-CN"/>
        </w:rPr>
        <w:t>Self-Converted Sequences</w:t>
      </w:r>
      <w:bookmarkEnd w:id="949"/>
      <w:bookmarkEnd w:id="950"/>
    </w:p>
    <w:p w14:paraId="2946F955">
      <w:pPr>
        <w:rPr>
          <w:lang w:val="en-US" w:eastAsia="zh-CN"/>
        </w:rPr>
      </w:pPr>
      <w:r>
        <w:rPr>
          <w:lang w:val="en-US" w:eastAsia="zh-CN"/>
        </w:rPr>
        <w:t>The</w:t>
      </w:r>
      <w:r>
        <w:rPr>
          <w:rFonts w:hint="eastAsia"/>
          <w:lang w:val="en-US" w:eastAsia="zh-CN"/>
        </w:rPr>
        <w:t xml:space="preserve"> AI-based</w:t>
      </w:r>
      <w:r>
        <w:rPr>
          <w:lang w:val="en-US" w:eastAsia="zh-CN"/>
        </w:rPr>
        <w:t xml:space="preserve"> conversion of existing 2D images </w:t>
      </w:r>
      <w:r>
        <w:rPr>
          <w:rFonts w:hint="default" w:eastAsia="MS Mincho"/>
          <w:lang w:val="en-US" w:eastAsia="zh-CN"/>
        </w:rPr>
        <w:t xml:space="preserve">and Video </w:t>
      </w:r>
      <w:r>
        <w:rPr>
          <w:lang w:val="en-US" w:eastAsia="zh-CN"/>
        </w:rPr>
        <w:t>to</w:t>
      </w:r>
      <w:r>
        <w:rPr>
          <w:rFonts w:hint="eastAsia"/>
          <w:lang w:val="en-US" w:eastAsia="zh-CN"/>
        </w:rPr>
        <w:t xml:space="preserve"> stereo</w:t>
      </w:r>
      <w:r>
        <w:rPr>
          <w:lang w:val="en-US" w:eastAsia="zh-CN"/>
        </w:rPr>
        <w:t>3D is proving commercially viable and fulfills the growing need for high quality stereoscopic images. This approach is particularly effective when creating content for the new generation of autostereoscopic displays that require multiple stereo images</w:t>
      </w:r>
      <w:r>
        <w:rPr>
          <w:rFonts w:hint="eastAsia"/>
          <w:lang w:val="en-US" w:eastAsia="zh-CN"/>
        </w:rPr>
        <w:t>.Various open-source algorithms and platforms use deep neural networks to perform real-time end-to-end conversion of 2D videos and images to stereoscopic 3D video format.</w:t>
      </w:r>
    </w:p>
    <w:p w14:paraId="53ED2CBC">
      <w:pPr>
        <w:rPr>
          <w:rFonts w:hint="eastAsia"/>
          <w:lang w:val="en-US" w:eastAsia="zh-CN"/>
        </w:rPr>
      </w:pPr>
      <w:r>
        <w:rPr>
          <w:rFonts w:hint="eastAsia"/>
          <w:lang w:val="en-US" w:eastAsia="zh-CN"/>
        </w:rPr>
        <w:t>As 2D-to-Stereo3D conversion algorithms usually take RGB video format, the Python scripts can be found in</w:t>
      </w:r>
      <w:r>
        <w:rPr>
          <w:rFonts w:hint="eastAsia"/>
          <w:highlight w:val="yellow"/>
          <w:lang w:val="en-US" w:eastAsia="zh-CN"/>
        </w:rPr>
        <w:t xml:space="preserve"> </w:t>
      </w:r>
      <w:r>
        <w:rPr>
          <w:rFonts w:hint="eastAsia" w:eastAsia="宋体"/>
          <w:highlight w:val="yellow"/>
          <w:lang w:val="en-US" w:eastAsia="zh-CN"/>
        </w:rPr>
        <w:t>Annex D.2.2</w:t>
      </w:r>
      <w:r>
        <w:rPr>
          <w:rFonts w:hint="eastAsia" w:eastAsia="宋体"/>
          <w:lang w:val="en-US" w:eastAsia="zh-CN"/>
        </w:rPr>
        <w:t xml:space="preserve"> </w:t>
      </w:r>
      <w:r>
        <w:rPr>
          <w:rFonts w:hint="eastAsia"/>
          <w:lang w:val="en-US" w:eastAsia="zh-CN"/>
        </w:rPr>
        <w:t>to convert between YUV and RGB formats.</w:t>
      </w:r>
    </w:p>
    <w:p w14:paraId="54127DB7">
      <w:pPr>
        <w:rPr>
          <w:rFonts w:hint="eastAsia"/>
          <w:lang w:val="en-US" w:eastAsia="zh-CN"/>
        </w:rPr>
      </w:pPr>
      <w:r>
        <w:rPr>
          <w:rFonts w:hint="eastAsia"/>
          <w:lang w:val="en-US" w:eastAsia="zh-CN"/>
        </w:rPr>
        <w:t xml:space="preserve">The test sequences use the left view of the stereoscopic videos collected in Section 7.2.7.1.3 as input, and generate the right view through AI algorithms to synthesize side-by-side stereoscopic videos. The sequences can be found in Annex </w:t>
      </w:r>
      <w:r>
        <w:rPr>
          <w:rFonts w:hint="eastAsia"/>
          <w:highlight w:val="yellow"/>
          <w:lang w:val="en-US" w:eastAsia="zh-CN"/>
        </w:rPr>
        <w:t>C.3.5, C.3.6, and C.3.7.</w:t>
      </w:r>
    </w:p>
    <w:p w14:paraId="2CF48B4A">
      <w:pPr>
        <w:pStyle w:val="38"/>
        <w:bidi w:val="0"/>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More sequences can be provided using this method if the quality of sample sequence is acceptable.</w:t>
      </w:r>
    </w:p>
    <w:p w14:paraId="4FF69A82">
      <w:pPr>
        <w:pStyle w:val="6"/>
        <w:bidi w:val="0"/>
        <w:rPr>
          <w:rFonts w:hint="default"/>
          <w:lang w:val="en-US" w:eastAsia="zh-CN"/>
        </w:rPr>
      </w:pPr>
      <w:bookmarkStart w:id="951" w:name="_Toc32260"/>
      <w:bookmarkStart w:id="952" w:name="_Toc12021"/>
      <w:r>
        <w:rPr>
          <w:lang w:val="en-US"/>
        </w:rPr>
        <w:t>7.</w:t>
      </w:r>
      <w:r>
        <w:rPr>
          <w:rFonts w:hint="eastAsia"/>
          <w:lang w:val="en-US" w:eastAsia="zh-CN"/>
        </w:rPr>
        <w:t>2</w:t>
      </w:r>
      <w:r>
        <w:rPr>
          <w:lang w:val="en-US"/>
        </w:rPr>
        <w:t>.</w:t>
      </w:r>
      <w:r>
        <w:rPr>
          <w:rFonts w:hint="eastAsia"/>
          <w:lang w:val="en-US" w:eastAsia="zh-CN"/>
        </w:rPr>
        <w:t>7</w:t>
      </w:r>
      <w:r>
        <w:rPr>
          <w:lang w:val="en-US"/>
        </w:rPr>
        <w:t>.1</w:t>
      </w:r>
      <w:r>
        <w:rPr>
          <w:rFonts w:hint="eastAsia"/>
          <w:lang w:val="en-US" w:eastAsia="zh-CN"/>
        </w:rPr>
        <w:t>.3</w:t>
      </w:r>
      <w:r>
        <w:rPr>
          <w:rFonts w:hint="eastAsia"/>
          <w:lang w:val="en-US" w:eastAsia="zh-CN"/>
        </w:rPr>
        <w:tab/>
      </w:r>
      <w:r>
        <w:rPr>
          <w:rFonts w:hint="eastAsia"/>
          <w:lang w:val="en-US" w:eastAsia="zh-CN"/>
        </w:rPr>
        <w:t>Self-Captured Sequences</w:t>
      </w:r>
      <w:bookmarkEnd w:id="951"/>
      <w:bookmarkEnd w:id="952"/>
    </w:p>
    <w:p w14:paraId="0E00907B">
      <w:pPr>
        <w:bidi w:val="0"/>
        <w:rPr>
          <w:lang w:eastAsia="zh-CN"/>
        </w:rPr>
      </w:pPr>
      <w:r>
        <w:rPr>
          <w:rFonts w:hint="eastAsia"/>
          <w:lang w:val="en-US" w:eastAsia="zh-CN"/>
        </w:rPr>
        <w:t>A</w:t>
      </w:r>
      <w:r>
        <w:rPr>
          <w:rFonts w:hint="eastAsia"/>
          <w:lang w:eastAsia="zh-CN"/>
        </w:rPr>
        <w:t xml:space="preserve"> dual-lens camera </w:t>
      </w:r>
      <w:r>
        <w:rPr>
          <w:rFonts w:hint="eastAsia"/>
          <w:lang w:val="en-US" w:eastAsia="zh-CN"/>
        </w:rPr>
        <w:t xml:space="preserve">can be used </w:t>
      </w:r>
      <w:r>
        <w:rPr>
          <w:rFonts w:hint="eastAsia"/>
          <w:lang w:eastAsia="zh-CN"/>
        </w:rPr>
        <w:t>to directly capture stereo 3D video. There are many mobile devices on the market with this capability. For example, SpatialLabs Eyes</w:t>
      </w:r>
      <w:r>
        <w:rPr>
          <w:rFonts w:hint="eastAsia"/>
          <w:vertAlign w:val="superscript"/>
          <w:lang w:val="en-US" w:eastAsia="zh-CN"/>
        </w:rPr>
        <w:t>TM</w:t>
      </w:r>
      <w:r>
        <w:rPr>
          <w:rFonts w:hint="eastAsia"/>
          <w:lang w:eastAsia="zh-CN"/>
        </w:rPr>
        <w:t xml:space="preserve"> provided by Acer is a stereoscopic camera capable of capturing up to 8-MP (4K) per eye at 30 fps or 2K per eye at 60 fps. Or the ZTE Nubia Pad 3D II</w:t>
      </w:r>
      <w:r>
        <w:rPr>
          <w:rFonts w:hint="eastAsia"/>
          <w:vertAlign w:val="superscript"/>
          <w:lang w:val="en-US" w:eastAsia="zh-CN"/>
        </w:rPr>
        <w:t>TM</w:t>
      </w:r>
      <w:r>
        <w:rPr>
          <w:rFonts w:hint="eastAsia"/>
          <w:lang w:eastAsia="zh-CN"/>
        </w:rPr>
        <w:t xml:space="preserve"> can capture stereo 3D video with the specifications</w:t>
      </w:r>
      <w:r>
        <w:rPr>
          <w:rFonts w:hint="eastAsia"/>
          <w:lang w:val="en-US" w:eastAsia="zh-CN"/>
        </w:rPr>
        <w:t xml:space="preserve"> in </w:t>
      </w:r>
      <w:r>
        <w:rPr>
          <w:rFonts w:hint="eastAsia"/>
          <w:highlight w:val="yellow"/>
          <w:lang w:val="en-US" w:eastAsia="zh-CN"/>
        </w:rPr>
        <w:t>Table 7.2.7.1.3-1</w:t>
      </w:r>
      <w:r>
        <w:rPr>
          <w:rFonts w:hint="eastAsia"/>
          <w:lang w:eastAsia="zh-CN"/>
        </w:rPr>
        <w:t>:</w:t>
      </w:r>
    </w:p>
    <w:p w14:paraId="3BCDED23">
      <w:pPr>
        <w:bidi w:val="0"/>
        <w:rPr>
          <w:rFonts w:hint="eastAsia"/>
          <w:lang w:eastAsia="zh-CN"/>
        </w:rPr>
      </w:pPr>
      <w:r>
        <w:rPr>
          <w:rFonts w:hint="eastAsia"/>
          <w:lang w:eastAsia="zh-CN"/>
        </w:rPr>
        <w:t>The main camera setup is the dual-camera systems includes two identical 13 MP lenses. These cameras capture slightly different perspectives of the same scene, mimicking the way human eyes perceive depth. The AI then processes these images to produced a coherent 3D representation.</w:t>
      </w:r>
      <w:r>
        <w:rPr>
          <w:rFonts w:hint="eastAsia"/>
          <w:lang w:val="en-US" w:eastAsia="zh-CN"/>
        </w:rPr>
        <w:t xml:space="preserve"> </w:t>
      </w:r>
      <w:r>
        <w:rPr>
          <w:rFonts w:hint="eastAsia"/>
          <w:lang w:eastAsia="zh-CN"/>
        </w:rPr>
        <w:t>The selfie camera setup features two lenses positioned near the center of the top bezel when the tablet is oriented horizontally (with the longer side on the top).</w:t>
      </w:r>
    </w:p>
    <w:p w14:paraId="4E85D6CE">
      <w:pPr>
        <w:pStyle w:val="22"/>
        <w:jc w:val="center"/>
        <w:rPr>
          <w:rFonts w:hint="default" w:eastAsia="宋体"/>
          <w:lang w:val="en-US" w:eastAsia="zh-CN"/>
        </w:rPr>
      </w:pPr>
      <w:r>
        <w:rPr>
          <w:b/>
          <w:bCs/>
          <w:i w:val="0"/>
          <w:iCs w:val="0"/>
          <w:sz w:val="20"/>
          <w:szCs w:val="20"/>
        </w:rPr>
        <w:t xml:space="preserve">Table </w:t>
      </w:r>
      <w:r>
        <w:rPr>
          <w:rFonts w:hint="eastAsia" w:eastAsia="宋体"/>
          <w:b/>
          <w:bCs/>
          <w:i w:val="0"/>
          <w:iCs w:val="0"/>
          <w:sz w:val="20"/>
          <w:szCs w:val="20"/>
          <w:lang w:val="en-US" w:eastAsia="zh-CN"/>
        </w:rPr>
        <w:t>7.2.7.1.3-1</w:t>
      </w:r>
      <w:r>
        <w:rPr>
          <w:b/>
          <w:bCs/>
          <w:i w:val="0"/>
          <w:iCs w:val="0"/>
          <w:sz w:val="20"/>
          <w:szCs w:val="20"/>
        </w:rPr>
        <w:t xml:space="preserve"> </w:t>
      </w:r>
      <w:r>
        <w:rPr>
          <w:rFonts w:hint="eastAsia" w:eastAsia="宋体"/>
          <w:b/>
          <w:bCs/>
          <w:i w:val="0"/>
          <w:iCs w:val="0"/>
          <w:sz w:val="20"/>
          <w:szCs w:val="20"/>
          <w:lang w:val="en-US" w:eastAsia="zh-CN"/>
        </w:rPr>
        <w:t>Specification of Capturing Device</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76"/>
        <w:gridCol w:w="6779"/>
      </w:tblGrid>
      <w:tr w14:paraId="4FA81A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545BD78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Rear Camera</w:t>
            </w:r>
          </w:p>
        </w:tc>
        <w:tc>
          <w:tcPr>
            <w:tcW w:w="6779" w:type="dxa"/>
          </w:tcPr>
          <w:p w14:paraId="2E6617E1">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b/>
                <w:bCs/>
                <w:color w:val="FFFFFF"/>
              </w:rPr>
              <w:t>Specification</w:t>
            </w:r>
          </w:p>
        </w:tc>
      </w:tr>
      <w:tr w14:paraId="212E2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455020">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21CBEB3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2 (Dual)</w:t>
            </w:r>
          </w:p>
        </w:tc>
      </w:tr>
      <w:tr w14:paraId="3AF17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7321165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Resolution</w:t>
            </w:r>
          </w:p>
        </w:tc>
        <w:tc>
          <w:tcPr>
            <w:tcW w:w="6779" w:type="dxa"/>
          </w:tcPr>
          <w:p w14:paraId="446E0D5A">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13 MP (wide); 13 MP (wide)</w:t>
            </w:r>
          </w:p>
        </w:tc>
      </w:tr>
      <w:tr w14:paraId="49979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BD82F1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Autofocus</w:t>
            </w:r>
          </w:p>
        </w:tc>
        <w:tc>
          <w:tcPr>
            <w:tcW w:w="6779" w:type="dxa"/>
          </w:tcPr>
          <w:p w14:paraId="439099D4">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AF, AF</w:t>
            </w:r>
          </w:p>
        </w:tc>
      </w:tr>
      <w:tr w14:paraId="5845A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0E3651C">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Video Recording</w:t>
            </w:r>
          </w:p>
        </w:tc>
        <w:tc>
          <w:tcPr>
            <w:tcW w:w="6779" w:type="dxa"/>
          </w:tcPr>
          <w:p w14:paraId="0FD54B79">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1200 @ 30 fps</w:t>
            </w:r>
          </w:p>
        </w:tc>
      </w:tr>
      <w:tr w14:paraId="128C6C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1174C1A6">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Others</w:t>
            </w:r>
          </w:p>
        </w:tc>
        <w:tc>
          <w:tcPr>
            <w:tcW w:w="6779" w:type="dxa"/>
          </w:tcPr>
          <w:p w14:paraId="54699C9E">
            <w:pPr>
              <w:pStyle w:val="85"/>
              <w:jc w:val="center"/>
              <w:rPr>
                <w:rFonts w:ascii="Times New Roman" w:hAnsi="Times New Roman" w:eastAsia="MS Mincho" w:cs="Times New Roman"/>
                <w:sz w:val="20"/>
                <w:szCs w:val="20"/>
                <w:vertAlign w:val="baseline"/>
                <w:lang w:eastAsia="zh-CN"/>
              </w:rPr>
            </w:pPr>
            <w:r>
              <w:rPr>
                <w:rFonts w:ascii="Times New Roman" w:hAnsi="Times New Roman" w:cs="Times New Roman"/>
                <w:color w:val="000000"/>
              </w:rPr>
              <w:t>LED Flash, panorama, HDR, </w:t>
            </w:r>
            <w:r>
              <w:rPr>
                <w:rFonts w:hint="default" w:ascii="Times New Roman" w:hAnsi="Times New Roman" w:eastAsia="宋体" w:cs="Times New Roman"/>
                <w:color w:val="000000"/>
                <w:lang w:eastAsia="zh-CN"/>
              </w:rPr>
              <w:t xml:space="preserve">Stereoscopic </w:t>
            </w:r>
            <w:r>
              <w:rPr>
                <w:rFonts w:ascii="Times New Roman" w:hAnsi="Times New Roman" w:cs="Times New Roman"/>
                <w:color w:val="000000"/>
              </w:rPr>
              <w:t>AI-powered 3D capture</w:t>
            </w:r>
          </w:p>
        </w:tc>
      </w:tr>
      <w:tr w14:paraId="1F653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2459E4B1">
            <w:pPr>
              <w:pStyle w:val="85"/>
              <w:jc w:val="center"/>
              <w:rPr>
                <w:rFonts w:hint="default" w:ascii="Times New Roman" w:hAnsi="Times New Roman" w:eastAsia="宋体" w:cs="Times New Roman"/>
                <w:color w:val="000000"/>
                <w:lang w:val="en-US" w:eastAsia="zh-CN"/>
              </w:rPr>
            </w:pPr>
            <w:r>
              <w:rPr>
                <w:rFonts w:hint="default" w:ascii="Times New Roman" w:hAnsi="Times New Roman" w:eastAsia="宋体" w:cs="Times New Roman"/>
                <w:b/>
                <w:bCs/>
                <w:color w:val="FFFFFF"/>
                <w:lang w:eastAsia="zh-CN"/>
              </w:rPr>
              <w:t xml:space="preserve">Front </w:t>
            </w:r>
            <w:r>
              <w:rPr>
                <w:rFonts w:ascii="Times New Roman" w:hAnsi="Times New Roman" w:cs="Times New Roman"/>
                <w:b/>
                <w:bCs/>
                <w:color w:val="FFFFFF"/>
              </w:rPr>
              <w:t>Camera</w:t>
            </w:r>
          </w:p>
        </w:tc>
        <w:tc>
          <w:tcPr>
            <w:tcW w:w="6779" w:type="dxa"/>
          </w:tcPr>
          <w:p w14:paraId="2E346D17">
            <w:pPr>
              <w:pStyle w:val="85"/>
              <w:jc w:val="center"/>
              <w:rPr>
                <w:rFonts w:ascii="Times New Roman" w:hAnsi="Times New Roman" w:cs="Times New Roman"/>
                <w:color w:val="000000"/>
              </w:rPr>
            </w:pPr>
            <w:r>
              <w:rPr>
                <w:rFonts w:ascii="Times New Roman" w:hAnsi="Times New Roman" w:cs="Times New Roman"/>
                <w:b/>
                <w:bCs/>
                <w:color w:val="FFFFFF"/>
              </w:rPr>
              <w:t>Specification</w:t>
            </w:r>
          </w:p>
        </w:tc>
      </w:tr>
      <w:tr w14:paraId="76FF5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BD0D052">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Number of Cam</w:t>
            </w:r>
            <w:r>
              <w:rPr>
                <w:rFonts w:hint="default" w:ascii="Times New Roman" w:hAnsi="Times New Roman" w:eastAsia="宋体" w:cs="Times New Roman"/>
                <w:color w:val="000000"/>
                <w:lang w:eastAsia="zh-CN"/>
              </w:rPr>
              <w:t>eras</w:t>
            </w:r>
          </w:p>
        </w:tc>
        <w:tc>
          <w:tcPr>
            <w:tcW w:w="6779" w:type="dxa"/>
          </w:tcPr>
          <w:p w14:paraId="439613EE">
            <w:pPr>
              <w:pStyle w:val="85"/>
              <w:jc w:val="center"/>
              <w:rPr>
                <w:rFonts w:ascii="Times New Roman" w:hAnsi="Times New Roman" w:cs="Times New Roman"/>
                <w:b/>
                <w:bCs/>
                <w:color w:val="FFFFFF"/>
              </w:rPr>
            </w:pPr>
            <w:r>
              <w:rPr>
                <w:rFonts w:ascii="Times New Roman" w:hAnsi="Times New Roman" w:cs="Times New Roman"/>
                <w:color w:val="000000"/>
              </w:rPr>
              <w:t>2 (Dual)</w:t>
            </w:r>
          </w:p>
        </w:tc>
      </w:tr>
      <w:tr w14:paraId="132B5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39C18A0F">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Resolution</w:t>
            </w:r>
          </w:p>
        </w:tc>
        <w:tc>
          <w:tcPr>
            <w:tcW w:w="6779" w:type="dxa"/>
          </w:tcPr>
          <w:p w14:paraId="4C97DDE4">
            <w:pPr>
              <w:pStyle w:val="85"/>
              <w:jc w:val="center"/>
              <w:rPr>
                <w:rFonts w:ascii="Times New Roman" w:hAnsi="Times New Roman" w:cs="Times New Roman"/>
                <w:b/>
                <w:bCs/>
                <w:color w:val="FFFFFF"/>
              </w:rPr>
            </w:pP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 </w:t>
            </w:r>
            <w:r>
              <w:rPr>
                <w:rFonts w:hint="default" w:ascii="Times New Roman" w:hAnsi="Times New Roman" w:eastAsia="宋体" w:cs="Times New Roman"/>
                <w:color w:val="000000"/>
                <w:lang w:eastAsia="zh-CN"/>
              </w:rPr>
              <w:t xml:space="preserve">8 </w:t>
            </w:r>
            <w:r>
              <w:rPr>
                <w:rFonts w:ascii="Times New Roman" w:hAnsi="Times New Roman" w:cs="Times New Roman"/>
                <w:color w:val="000000"/>
              </w:rPr>
              <w:t>MP (</w:t>
            </w:r>
            <w:r>
              <w:rPr>
                <w:rFonts w:hint="default" w:ascii="Times New Roman" w:hAnsi="Times New Roman" w:eastAsia="宋体" w:cs="Times New Roman"/>
                <w:color w:val="000000"/>
                <w:lang w:eastAsia="zh-CN"/>
              </w:rPr>
              <w:t xml:space="preserve">ultra </w:t>
            </w:r>
            <w:r>
              <w:rPr>
                <w:rFonts w:ascii="Times New Roman" w:hAnsi="Times New Roman" w:cs="Times New Roman"/>
                <w:color w:val="000000"/>
              </w:rPr>
              <w:t>wide)</w:t>
            </w:r>
          </w:p>
        </w:tc>
      </w:tr>
      <w:tr w14:paraId="0532B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6289BE8D">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Aperture</w:t>
            </w:r>
          </w:p>
        </w:tc>
        <w:tc>
          <w:tcPr>
            <w:tcW w:w="6779" w:type="dxa"/>
          </w:tcPr>
          <w:p w14:paraId="4DB30577">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f/2.2, f/2.2</w:t>
            </w:r>
          </w:p>
        </w:tc>
      </w:tr>
      <w:tr w14:paraId="21F88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A3F7FA1">
            <w:pPr>
              <w:pStyle w:val="85"/>
              <w:jc w:val="center"/>
              <w:rPr>
                <w:rFonts w:hint="default" w:ascii="Times New Roman" w:hAnsi="Times New Roman" w:eastAsia="宋体" w:cs="Times New Roman"/>
                <w:b/>
                <w:bCs/>
                <w:color w:val="FFFFFF"/>
                <w:lang w:eastAsia="zh-CN"/>
              </w:rPr>
            </w:pPr>
            <w:r>
              <w:rPr>
                <w:rFonts w:hint="default" w:ascii="Times New Roman" w:hAnsi="Times New Roman" w:eastAsia="宋体" w:cs="Times New Roman"/>
                <w:color w:val="000000"/>
                <w:lang w:eastAsia="zh-CN"/>
              </w:rPr>
              <w:t>Field of View</w:t>
            </w:r>
          </w:p>
        </w:tc>
        <w:tc>
          <w:tcPr>
            <w:tcW w:w="6779" w:type="dxa"/>
          </w:tcPr>
          <w:p w14:paraId="57029575">
            <w:pPr>
              <w:pStyle w:val="85"/>
              <w:jc w:val="center"/>
              <w:rPr>
                <w:rFonts w:ascii="Times New Roman" w:hAnsi="Times New Roman" w:cs="Times New Roman"/>
                <w:b/>
                <w:bCs/>
                <w:color w:val="FFFFFF"/>
              </w:rPr>
            </w:pPr>
            <w:r>
              <w:rPr>
                <w:rFonts w:hint="default" w:ascii="Times New Roman" w:hAnsi="Times New Roman" w:eastAsia="宋体" w:cs="Times New Roman"/>
                <w:lang w:eastAsia="zh-CN"/>
              </w:rPr>
              <w:t>105</w:t>
            </w:r>
            <w:r>
              <w:rPr>
                <w:rFonts w:ascii="Times New Roman" w:hAnsi="Times New Roman" w:eastAsia="宋体" w:cs="Times New Roman"/>
                <w:lang w:eastAsia="zh-CN"/>
              </w:rPr>
              <w:t>°</w:t>
            </w:r>
            <w:r>
              <w:rPr>
                <w:rFonts w:hint="default" w:ascii="Times New Roman" w:hAnsi="Times New Roman" w:eastAsia="宋体" w:cs="Times New Roman"/>
                <w:lang w:eastAsia="zh-CN"/>
              </w:rPr>
              <w:t>, 105</w:t>
            </w:r>
            <w:r>
              <w:rPr>
                <w:rFonts w:ascii="Times New Roman" w:hAnsi="Times New Roman" w:eastAsia="宋体" w:cs="Times New Roman"/>
                <w:lang w:eastAsia="zh-CN"/>
              </w:rPr>
              <w:t>°</w:t>
            </w:r>
          </w:p>
        </w:tc>
      </w:tr>
      <w:tr w14:paraId="045E02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6" w:type="dxa"/>
          </w:tcPr>
          <w:p w14:paraId="489EBABC">
            <w:pPr>
              <w:pStyle w:val="85"/>
              <w:jc w:val="center"/>
              <w:rPr>
                <w:rFonts w:hint="default" w:ascii="Times New Roman" w:hAnsi="Times New Roman" w:eastAsia="宋体" w:cs="Times New Roman"/>
                <w:b/>
                <w:bCs/>
                <w:color w:val="FFFFFF"/>
                <w:lang w:eastAsia="zh-CN"/>
              </w:rPr>
            </w:pPr>
            <w:r>
              <w:rPr>
                <w:rFonts w:ascii="Times New Roman" w:hAnsi="Times New Roman" w:cs="Times New Roman"/>
                <w:color w:val="000000"/>
              </w:rPr>
              <w:t>Video Recording</w:t>
            </w:r>
          </w:p>
        </w:tc>
        <w:tc>
          <w:tcPr>
            <w:tcW w:w="6779" w:type="dxa"/>
          </w:tcPr>
          <w:p w14:paraId="280D365B">
            <w:pPr>
              <w:pStyle w:val="85"/>
              <w:jc w:val="center"/>
              <w:rPr>
                <w:rFonts w:ascii="Times New Roman" w:hAnsi="Times New Roman" w:cs="Times New Roman"/>
                <w:b/>
                <w:bCs/>
                <w:color w:val="FFFFFF"/>
              </w:rPr>
            </w:pPr>
            <w:r>
              <w:rPr>
                <w:rFonts w:ascii="Times New Roman" w:hAnsi="Times New Roman" w:cs="Times New Roman"/>
                <w:color w:val="000000"/>
              </w:rPr>
              <w:t>1200 @ 30 fps</w:t>
            </w:r>
          </w:p>
        </w:tc>
      </w:tr>
    </w:tbl>
    <w:p w14:paraId="581ADDD6">
      <w:pPr>
        <w:rPr>
          <w:b/>
          <w:bCs/>
          <w:lang w:val="en-US" w:eastAsia="zh-CN"/>
        </w:rPr>
      </w:pPr>
    </w:p>
    <w:p w14:paraId="51F54694">
      <w:pPr>
        <w:rPr>
          <w:rFonts w:hint="default" w:eastAsia="宋体"/>
          <w:lang w:val="en-US" w:eastAsia="zh-CN"/>
        </w:rPr>
      </w:pPr>
      <w:r>
        <w:rPr>
          <w:rFonts w:hint="eastAsia"/>
          <w:lang w:val="en-US" w:eastAsia="zh-CN"/>
        </w:rPr>
        <w:t xml:space="preserve">The captured videos (in mp4 file) need further processing (e.g., reading the right/left views and concatenate them into one video frame) the scripts can be found in </w:t>
      </w:r>
      <w:r>
        <w:rPr>
          <w:rFonts w:hint="eastAsia" w:eastAsia="宋体"/>
          <w:highlight w:val="yellow"/>
          <w:lang w:val="en-US" w:eastAsia="zh-CN"/>
        </w:rPr>
        <w:t>Annex D.2.3</w:t>
      </w:r>
      <w:r>
        <w:rPr>
          <w:rFonts w:hint="eastAsia"/>
          <w:lang w:val="en-US" w:eastAsia="zh-CN"/>
        </w:rPr>
        <w:t xml:space="preserve">. An FFmpeg command described in Annex </w:t>
      </w:r>
      <w:r>
        <w:rPr>
          <w:rFonts w:hint="eastAsia"/>
          <w:highlight w:val="yellow"/>
          <w:lang w:val="en-US" w:eastAsia="zh-CN"/>
        </w:rPr>
        <w:t>D.2.4</w:t>
      </w:r>
      <w:r>
        <w:rPr>
          <w:rFonts w:hint="eastAsia"/>
          <w:lang w:val="en-US" w:eastAsia="zh-CN"/>
        </w:rPr>
        <w:t xml:space="preserve"> can be used to save each frame into a proper test sequence,</w:t>
      </w:r>
    </w:p>
    <w:p w14:paraId="0605A6B2">
      <w:pPr>
        <w:rPr>
          <w:rFonts w:hint="eastAsia"/>
          <w:lang w:val="en-US" w:eastAsia="zh-CN"/>
        </w:rPr>
      </w:pPr>
      <w:r>
        <w:rPr>
          <w:rFonts w:hint="eastAsia"/>
          <w:lang w:val="en-US" w:eastAsia="zh-CN"/>
        </w:rPr>
        <w:t xml:space="preserve">The test sequences captured from </w:t>
      </w:r>
      <w:r>
        <w:rPr>
          <w:rFonts w:hint="eastAsia" w:eastAsia="宋体"/>
          <w:lang w:val="en-US" w:eastAsia="zh-CN"/>
        </w:rPr>
        <w:t xml:space="preserve">ZTE </w:t>
      </w:r>
      <w:r>
        <w:rPr>
          <w:rFonts w:hint="eastAsia"/>
          <w:szCs w:val="24"/>
          <w:lang w:val="en-US" w:eastAsia="zh-CN"/>
        </w:rPr>
        <w:t>Nubia Pad 3D II</w:t>
      </w:r>
      <w:r>
        <w:rPr>
          <w:rFonts w:hint="eastAsia"/>
          <w:szCs w:val="24"/>
          <w:vertAlign w:val="superscript"/>
          <w:lang w:val="en-US" w:eastAsia="zh-CN"/>
        </w:rPr>
        <w:t>TM</w:t>
      </w:r>
      <w:r>
        <w:rPr>
          <w:rFonts w:hint="eastAsia"/>
          <w:szCs w:val="24"/>
          <w:lang w:val="en-US" w:eastAsia="zh-CN"/>
        </w:rPr>
        <w:t xml:space="preserve"> main camera and post-processed by the above tools can be found in </w:t>
      </w:r>
      <w:r>
        <w:rPr>
          <w:rFonts w:hint="eastAsia"/>
          <w:lang w:val="en-US" w:eastAsia="zh-CN"/>
        </w:rPr>
        <w:t xml:space="preserve">Annex </w:t>
      </w:r>
      <w:r>
        <w:rPr>
          <w:rFonts w:hint="eastAsia"/>
          <w:highlight w:val="yellow"/>
          <w:lang w:val="en-US" w:eastAsia="zh-CN"/>
        </w:rPr>
        <w:t>C.3.2, C.3.3, and C.3.4.</w:t>
      </w:r>
      <w:bookmarkEnd w:id="942"/>
      <w:bookmarkEnd w:id="943"/>
    </w:p>
    <w:p w14:paraId="47083870">
      <w:pPr>
        <w:pStyle w:val="4"/>
        <w:rPr>
          <w:rFonts w:hint="eastAsia" w:eastAsia="宋体"/>
          <w:lang w:val="en-US" w:eastAsia="zh-CN"/>
        </w:rPr>
      </w:pPr>
      <w:bookmarkStart w:id="953" w:name="_Toc23160"/>
      <w:bookmarkStart w:id="954" w:name="_Toc5686"/>
      <w:bookmarkStart w:id="955" w:name="_Toc328"/>
      <w:bookmarkStart w:id="956" w:name="_Toc28841"/>
      <w:bookmarkStart w:id="957" w:name="_Toc14348"/>
      <w:r>
        <w:rPr>
          <w:rFonts w:hint="eastAsia"/>
          <w:lang w:val="en-US" w:eastAsia="zh-CN"/>
        </w:rPr>
        <w:t>7</w:t>
      </w:r>
      <w:r>
        <w:t>.</w:t>
      </w:r>
      <w:r>
        <w:rPr>
          <w:rFonts w:hint="eastAsia"/>
          <w:lang w:val="en-US" w:eastAsia="zh-CN"/>
        </w:rPr>
        <w:t>2</w:t>
      </w:r>
      <w:r>
        <w:t>.</w:t>
      </w:r>
      <w:r>
        <w:rPr>
          <w:rFonts w:hint="eastAsia"/>
          <w:lang w:val="en-US" w:eastAsia="zh-CN"/>
        </w:rPr>
        <w:t>8</w:t>
      </w:r>
      <w:r>
        <w:tab/>
      </w:r>
      <w:r>
        <w:rPr>
          <w:rFonts w:hint="eastAsia" w:eastAsia="宋体"/>
          <w:lang w:val="en-US" w:eastAsia="zh-CN"/>
        </w:rPr>
        <w:t>Anchor Definition</w:t>
      </w:r>
      <w:bookmarkEnd w:id="953"/>
      <w:bookmarkEnd w:id="954"/>
      <w:bookmarkEnd w:id="955"/>
      <w:bookmarkEnd w:id="956"/>
      <w:bookmarkEnd w:id="957"/>
    </w:p>
    <w:p w14:paraId="373ADE8C">
      <w:pPr>
        <w:rPr>
          <w:rFonts w:hint="eastAsia"/>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p w14:paraId="13F85789">
      <w:pPr>
        <w:pStyle w:val="4"/>
        <w:rPr>
          <w:rFonts w:hint="default" w:eastAsia="宋体"/>
          <w:lang w:val="en-US" w:eastAsia="zh-CN"/>
        </w:rPr>
      </w:pPr>
      <w:bookmarkStart w:id="958" w:name="_Toc21707"/>
      <w:bookmarkStart w:id="959" w:name="_Toc4557"/>
      <w:bookmarkStart w:id="960" w:name="_Toc22219"/>
      <w:bookmarkStart w:id="961" w:name="_Toc13920"/>
      <w:bookmarkStart w:id="962" w:name="_Toc31459"/>
      <w:r>
        <w:rPr>
          <w:rFonts w:hint="eastAsia"/>
          <w:lang w:val="en-US" w:eastAsia="zh-CN"/>
        </w:rPr>
        <w:t>7</w:t>
      </w:r>
      <w:r>
        <w:t>.</w:t>
      </w:r>
      <w:r>
        <w:rPr>
          <w:rFonts w:hint="eastAsia"/>
          <w:lang w:val="en-US" w:eastAsia="zh-CN"/>
        </w:rPr>
        <w:t>2</w:t>
      </w:r>
      <w:r>
        <w:t>.</w:t>
      </w:r>
      <w:r>
        <w:rPr>
          <w:rFonts w:hint="eastAsia"/>
          <w:lang w:val="en-US" w:eastAsia="zh-CN"/>
        </w:rPr>
        <w:t>9</w:t>
      </w:r>
      <w:r>
        <w:tab/>
      </w:r>
      <w:r>
        <w:rPr>
          <w:rFonts w:hint="eastAsia" w:eastAsia="宋体"/>
          <w:lang w:val="en-US" w:eastAsia="zh-CN"/>
        </w:rPr>
        <w:t>Anchor Result</w:t>
      </w:r>
      <w:bookmarkEnd w:id="958"/>
      <w:bookmarkEnd w:id="959"/>
      <w:bookmarkEnd w:id="960"/>
      <w:bookmarkEnd w:id="961"/>
      <w:bookmarkEnd w:id="962"/>
    </w:p>
    <w:p w14:paraId="5992AC49">
      <w:pPr>
        <w:rPr>
          <w:rFonts w:hint="eastAsia" w:eastAsia="宋体"/>
          <w:highlight w:val="yellow"/>
          <w:lang w:val="en-US" w:eastAsia="zh-CN"/>
        </w:rPr>
      </w:pPr>
      <w:r>
        <w:rPr>
          <w:rFonts w:hint="eastAsia" w:eastAsia="宋体"/>
          <w:highlight w:val="yellow"/>
          <w:lang w:val="en-US" w:eastAsia="zh-CN"/>
        </w:rPr>
        <w:t>&lt;</w:t>
      </w:r>
      <w:r>
        <w:rPr>
          <w:color w:val="FF0000"/>
          <w:highlight w:val="yellow"/>
        </w:rPr>
        <w:t>Editor’s Note:</w:t>
      </w:r>
      <w:r>
        <w:rPr>
          <w:rFonts w:hint="eastAsia" w:eastAsia="宋体"/>
          <w:color w:val="FF0000"/>
          <w:highlight w:val="yellow"/>
          <w:lang w:val="en-US" w:eastAsia="zh-CN"/>
        </w:rPr>
        <w:t xml:space="preserve"> </w:t>
      </w:r>
      <w:r>
        <w:rPr>
          <w:rFonts w:hint="eastAsia"/>
          <w:color w:val="FF0000"/>
          <w:highlight w:val="yellow"/>
        </w:rPr>
        <w:t xml:space="preserve">This </w:t>
      </w:r>
      <w:r>
        <w:rPr>
          <w:rFonts w:hint="eastAsia" w:eastAsia="宋体"/>
          <w:color w:val="FF0000"/>
          <w:highlight w:val="yellow"/>
          <w:lang w:val="en-US" w:eastAsia="zh-CN"/>
        </w:rPr>
        <w:t xml:space="preserve">part of </w:t>
      </w:r>
      <w:r>
        <w:rPr>
          <w:rFonts w:hint="eastAsia"/>
          <w:color w:val="FF0000"/>
          <w:highlight w:val="yellow"/>
        </w:rPr>
        <w:t>content will be addressed in a separate contribution</w:t>
      </w:r>
      <w:r>
        <w:rPr>
          <w:rFonts w:hint="eastAsia" w:eastAsia="宋体"/>
          <w:highlight w:val="yellow"/>
          <w:lang w:val="en-US" w:eastAsia="zh-CN"/>
        </w:rPr>
        <w:t>&gt;</w:t>
      </w:r>
    </w:p>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14:paraId="2634D022">
      <w:pPr>
        <w:pStyle w:val="3"/>
        <w:rPr>
          <w:highlight w:val="yellow"/>
        </w:rPr>
      </w:pPr>
      <w:bookmarkStart w:id="963" w:name="_Toc704"/>
      <w:bookmarkStart w:id="964" w:name="_Toc19006"/>
      <w:bookmarkStart w:id="965" w:name="_Toc30772"/>
      <w:bookmarkStart w:id="966" w:name="_Toc23460"/>
      <w:bookmarkStart w:id="967" w:name="_Toc27806"/>
      <w:bookmarkStart w:id="968" w:name="_Toc9706"/>
      <w:bookmarkStart w:id="969" w:name="_Toc15442"/>
      <w:bookmarkStart w:id="970" w:name="_Toc14099"/>
      <w:bookmarkStart w:id="971" w:name="_Toc19773"/>
      <w:bookmarkStart w:id="972" w:name="_Toc12894"/>
      <w:bookmarkStart w:id="973" w:name="_Toc27180"/>
      <w:bookmarkStart w:id="974" w:name="_Toc3204"/>
      <w:bookmarkStart w:id="975" w:name="_Toc8217"/>
      <w:bookmarkStart w:id="976" w:name="_Toc19581"/>
      <w:bookmarkStart w:id="977" w:name="_Toc17890"/>
      <w:bookmarkStart w:id="978" w:name="_Toc12931"/>
      <w:bookmarkStart w:id="979" w:name="_Toc4069"/>
      <w:bookmarkStart w:id="980" w:name="_Toc175338154"/>
      <w:bookmarkStart w:id="981" w:name="_Toc4742"/>
      <w:r>
        <w:rPr>
          <w:rFonts w:hint="eastAsia" w:eastAsia="宋体"/>
          <w:lang w:val="en-US" w:eastAsia="zh-CN"/>
        </w:rPr>
        <w:t>7</w:t>
      </w:r>
      <w:r>
        <w:t>.3</w:t>
      </w:r>
      <w:r>
        <w:tab/>
      </w:r>
      <w:r>
        <w:t>Scenario 2: Streaming of professionally produced Volumetric Video with single asset containing people</w:t>
      </w:r>
      <w:bookmarkEnd w:id="963"/>
      <w:bookmarkEnd w:id="964"/>
      <w:bookmarkEnd w:id="965"/>
      <w:bookmarkEnd w:id="966"/>
      <w:r>
        <w:t xml:space="preserve"> </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4EA8840">
      <w:pPr>
        <w:pStyle w:val="4"/>
      </w:pPr>
      <w:bookmarkStart w:id="982" w:name="_Toc8183"/>
      <w:bookmarkStart w:id="983" w:name="_Toc922"/>
      <w:bookmarkStart w:id="984" w:name="_Toc22844"/>
      <w:bookmarkStart w:id="985" w:name="_Toc5920"/>
      <w:bookmarkStart w:id="986" w:name="_Toc17239"/>
      <w:r>
        <w:rPr>
          <w:lang w:eastAsia="zh-CN"/>
        </w:rPr>
        <w:t>7</w:t>
      </w:r>
      <w:r>
        <w:rPr>
          <w:rFonts w:hint="eastAsia"/>
          <w:lang w:eastAsia="zh-CN"/>
        </w:rPr>
        <w:t>.</w:t>
      </w:r>
      <w:r>
        <w:rPr>
          <w:rFonts w:hint="eastAsia"/>
          <w:highlight w:val="none"/>
          <w:lang w:val="en-US" w:eastAsia="zh-CN"/>
        </w:rPr>
        <w:t>3</w:t>
      </w:r>
      <w:r>
        <w:rPr>
          <w:rFonts w:hint="eastAsia"/>
          <w:lang w:eastAsia="zh-CN"/>
        </w:rPr>
        <w:t>.1</w:t>
      </w:r>
      <w:r>
        <w:rPr>
          <w:rFonts w:hint="eastAsia"/>
          <w:lang w:val="en-US" w:eastAsia="zh-CN"/>
        </w:rPr>
        <w:tab/>
      </w:r>
      <w:r>
        <w:t>Scenario name</w:t>
      </w:r>
      <w:bookmarkEnd w:id="982"/>
      <w:bookmarkEnd w:id="983"/>
      <w:bookmarkEnd w:id="984"/>
      <w:bookmarkEnd w:id="985"/>
      <w:bookmarkEnd w:id="986"/>
    </w:p>
    <w:p w14:paraId="688855F0">
      <w:pPr>
        <w:overflowPunct w:val="0"/>
        <w:autoSpaceDE w:val="0"/>
        <w:autoSpaceDN w:val="0"/>
        <w:adjustRightInd w:val="0"/>
        <w:textAlignment w:val="baseline"/>
        <w:rPr>
          <w:rStyle w:val="89"/>
          <w:color w:val="000000"/>
          <w:sz w:val="20"/>
          <w:szCs w:val="20"/>
          <w:shd w:val="clear" w:color="auto" w:fill="FFFFFF"/>
        </w:rPr>
      </w:pPr>
      <w:r>
        <w:rPr>
          <w:rStyle w:val="89"/>
          <w:color w:val="000000"/>
          <w:sz w:val="20"/>
          <w:szCs w:val="20"/>
          <w:shd w:val="clear" w:color="auto" w:fill="FFFFFF"/>
        </w:rPr>
        <w:t>Streaming of professionally produced Volumetric Video with single asset containing people.</w:t>
      </w:r>
    </w:p>
    <w:p w14:paraId="18663792">
      <w:pPr>
        <w:pStyle w:val="4"/>
      </w:pPr>
      <w:bookmarkStart w:id="987" w:name="_Toc25675"/>
      <w:bookmarkStart w:id="988" w:name="_Toc5200"/>
      <w:bookmarkStart w:id="989" w:name="_Toc9831"/>
      <w:bookmarkStart w:id="990" w:name="_Toc30626"/>
      <w:bookmarkStart w:id="991" w:name="_Toc26025"/>
      <w:r>
        <w:rPr>
          <w:lang w:eastAsia="zh-CN"/>
        </w:rPr>
        <w:t>7</w:t>
      </w:r>
      <w:r>
        <w:rPr>
          <w:rFonts w:hint="eastAsia"/>
          <w:lang w:eastAsia="zh-CN"/>
        </w:rPr>
        <w:t>.</w:t>
      </w:r>
      <w:r>
        <w:rPr>
          <w:rFonts w:hint="eastAsia"/>
          <w:highlight w:val="none"/>
          <w:lang w:val="en-US" w:eastAsia="zh-CN"/>
        </w:rPr>
        <w:t>3</w:t>
      </w:r>
      <w:r>
        <w:rPr>
          <w:rFonts w:hint="eastAsia"/>
          <w:lang w:eastAsia="zh-CN"/>
        </w:rPr>
        <w:t>.2</w:t>
      </w:r>
      <w:r>
        <w:rPr>
          <w:rFonts w:hint="eastAsia"/>
          <w:lang w:val="en-US" w:eastAsia="zh-CN"/>
        </w:rPr>
        <w:tab/>
      </w:r>
      <w:r>
        <w:t>Motivation for the scenario</w:t>
      </w:r>
      <w:bookmarkEnd w:id="987"/>
      <w:bookmarkEnd w:id="988"/>
      <w:bookmarkEnd w:id="989"/>
      <w:bookmarkEnd w:id="990"/>
      <w:bookmarkEnd w:id="991"/>
    </w:p>
    <w:p w14:paraId="03FD82E5">
      <w:pPr>
        <w:overflowPunct w:val="0"/>
        <w:autoSpaceDE w:val="0"/>
        <w:autoSpaceDN w:val="0"/>
        <w:adjustRightInd w:val="0"/>
        <w:textAlignment w:val="baseline"/>
        <w:rPr>
          <w:sz w:val="20"/>
          <w:szCs w:val="20"/>
        </w:rPr>
      </w:pPr>
      <w:r>
        <w:rPr>
          <w:rStyle w:val="89"/>
          <w:color w:val="000000" w:themeColor="text1"/>
          <w:sz w:val="20"/>
          <w:szCs w:val="20"/>
          <w14:textFill>
            <w14:solidFill>
              <w14:schemeClr w14:val="tx1"/>
            </w14:solidFill>
          </w14:textFill>
        </w:rPr>
        <w:t>The</w:t>
      </w:r>
      <w:r>
        <w:rPr>
          <w:rStyle w:val="89"/>
          <w:color w:val="000000"/>
          <w:sz w:val="20"/>
          <w:szCs w:val="20"/>
          <w:shd w:val="clear" w:color="auto" w:fill="FFFFFF"/>
        </w:rPr>
        <w:t xml:space="preserve"> scenario</w:t>
      </w:r>
      <w:r>
        <w:rPr>
          <w:color w:val="000000" w:themeColor="text1"/>
          <w:sz w:val="20"/>
          <w:szCs w:val="20"/>
          <w14:textFill>
            <w14:solidFill>
              <w14:schemeClr w14:val="tx1"/>
            </w14:solidFill>
          </w14:textFill>
        </w:rPr>
        <w:t xml:space="preserve"> addresses on-demand streaming of post-produced volumetric video with single asset containing people, providing experiences beyond what is achievable with 2D content.</w:t>
      </w:r>
      <w:r>
        <w:rPr>
          <w:rStyle w:val="89"/>
          <w:color w:val="000000"/>
          <w:sz w:val="20"/>
          <w:szCs w:val="20"/>
          <w:shd w:val="clear" w:color="auto" w:fill="FFFFFF"/>
        </w:rPr>
        <w:t xml:space="preserve"> </w:t>
      </w:r>
      <w:r>
        <w:rPr>
          <w:sz w:val="20"/>
          <w:szCs w:val="20"/>
        </w:rPr>
        <w:t>Particularly in AR application, the user can watch the volumetric video asset from all directions as if the asset were naturally present. In both AR and VR applications, the user can move smoothly around the asset, change its size or make the asset rotate.</w:t>
      </w:r>
    </w:p>
    <w:p w14:paraId="4304C38E">
      <w:pPr>
        <w:spacing w:line="259" w:lineRule="auto"/>
        <w:rPr>
          <w:b/>
          <w:bCs/>
          <w:color w:val="000000" w:themeColor="text1"/>
          <w:sz w:val="20"/>
          <w:szCs w:val="20"/>
          <w14:textFill>
            <w14:solidFill>
              <w14:schemeClr w14:val="tx1"/>
            </w14:solidFill>
          </w14:textFill>
        </w:rPr>
      </w:pPr>
      <w:r>
        <w:rPr>
          <w:rStyle w:val="89"/>
          <w:color w:val="000000"/>
          <w:sz w:val="20"/>
          <w:szCs w:val="20"/>
          <w:shd w:val="clear" w:color="auto" w:fill="FFFFFF"/>
        </w:rPr>
        <w:t xml:space="preserve">The content </w:t>
      </w:r>
      <w:r>
        <w:rPr>
          <w:rStyle w:val="89"/>
          <w:color w:val="000000" w:themeColor="text1"/>
          <w:sz w:val="20"/>
          <w:szCs w:val="20"/>
          <w14:textFill>
            <w14:solidFill>
              <w14:schemeClr w14:val="tx1"/>
            </w14:solidFill>
          </w14:textFill>
        </w:rPr>
        <w:t xml:space="preserve">is in the form of </w:t>
      </w:r>
      <w:r>
        <w:rPr>
          <w:rStyle w:val="89"/>
          <w:color w:val="000000"/>
          <w:sz w:val="20"/>
          <w:szCs w:val="20"/>
          <w:shd w:val="clear" w:color="auto" w:fill="FFFFFF"/>
        </w:rPr>
        <w:t>volumetric video, which is a frame-based immersive experience whereby each frame represents a volumetric region in 3D space in which any point is either non-occupied or has a colour that may depend on the viewing direction.</w:t>
      </w:r>
      <w:r>
        <w:rPr>
          <w:rStyle w:val="89"/>
          <w:b/>
          <w:bCs/>
          <w:color w:val="000000"/>
          <w:sz w:val="20"/>
          <w:szCs w:val="20"/>
          <w:shd w:val="clear" w:color="auto" w:fill="FFFFFF"/>
        </w:rPr>
        <w:t xml:space="preserve"> </w:t>
      </w:r>
      <w:r>
        <w:rPr>
          <w:sz w:val="20"/>
          <w:szCs w:val="20"/>
        </w:rPr>
        <w:t xml:space="preserve">Volumetric video has the potential to provide a more immersive and interactive experience than 2D content. </w:t>
      </w:r>
    </w:p>
    <w:p w14:paraId="26ECBD0C">
      <w:pPr>
        <w:rPr>
          <w:sz w:val="20"/>
          <w:szCs w:val="20"/>
        </w:rPr>
      </w:pPr>
      <w:r>
        <w:rPr>
          <w:sz w:val="20"/>
          <w:szCs w:val="20"/>
        </w:rPr>
        <w:t>Several use cases for on-demand volumetric video streaming can be envisioned related to various domains including but not limited to entertainment, education and industrial monitoring. For example, in the entertainment domain users can stream a performance from their favorite singer or band to their living room and experience greater immersion potentially combined with spatial audio. Another example is the education/training domain, where a produced volumetric video of a fitness instructor shows how to perform an exercise that helps a student to better understand how the exercise is done and thus replicate it in a correct way. Yet another example in the education domain would be a mechanic giving a tutorial on how to assemble a mountain bike. A trainee can watch the movements of the mechanic from different angles and get an improved understanding of the different steps due to depth perception and different viewpoints.</w:t>
      </w:r>
    </w:p>
    <w:p w14:paraId="137D75B5">
      <w:pPr>
        <w:overflowPunct w:val="0"/>
        <w:autoSpaceDE w:val="0"/>
        <w:autoSpaceDN w:val="0"/>
        <w:adjustRightInd w:val="0"/>
        <w:textAlignment w:val="baseline"/>
        <w:rPr>
          <w:sz w:val="20"/>
          <w:szCs w:val="20"/>
        </w:rPr>
      </w:pPr>
      <w:r>
        <w:rPr>
          <w:sz w:val="20"/>
          <w:szCs w:val="20"/>
        </w:rPr>
        <w:t>For first implementations of relevant use cases the content can be quite simple without hindering the purpose, consisting of a camera captured 6 DoF person as asset and a 3D graphics background or an AR camera background coming from the rendering device. As an alternative a person could be captured with an object (e.g. a ball) or two persons together. Important is that everything is in a single asset.</w:t>
      </w:r>
    </w:p>
    <w:p w14:paraId="26C87974">
      <w:pPr>
        <w:pStyle w:val="85"/>
        <w:tabs>
          <w:tab w:val="left" w:pos="840"/>
        </w:tabs>
        <w:ind w:left="349"/>
        <w:rPr>
          <w:rStyle w:val="89"/>
        </w:rPr>
      </w:pPr>
    </w:p>
    <w:p w14:paraId="096B4458">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Technology evaluation on the market</w:t>
      </w:r>
    </w:p>
    <w:p w14:paraId="7C0696BF">
      <w:pPr>
        <w:bidi w:val="0"/>
      </w:pPr>
      <w:r>
        <w:t>KDDI experimented transmission of produced volumetric video over mobile networks including real time encoding and decoding</w:t>
      </w:r>
      <w:r>
        <w:rPr>
          <w:highlight w:val="yellow"/>
        </w:rPr>
        <w:t xml:space="preserve"> [</w:t>
      </w:r>
      <w:r>
        <w:rPr>
          <w:rFonts w:hint="eastAsia"/>
          <w:highlight w:val="yellow"/>
        </w:rPr>
        <w:t>Vol-1</w:t>
      </w:r>
      <w:r>
        <w:rPr>
          <w:highlight w:val="yellow"/>
        </w:rPr>
        <w:t>]</w:t>
      </w:r>
      <w:r>
        <w:t>.</w:t>
      </w:r>
    </w:p>
    <w:p w14:paraId="423AB44B">
      <w:pPr>
        <w:bidi w:val="0"/>
      </w:pPr>
      <w:r>
        <w:t xml:space="preserve">Volucap, based in Potsdam Germany, developed several showcases and tested these on the market. The number of showcases is growing and the current list can be consulted here: </w:t>
      </w:r>
      <w:r>
        <w:fldChar w:fldCharType="begin"/>
      </w:r>
      <w:r>
        <w:instrText xml:space="preserve">HYPERLINK "https://volucap.com/showcases/"</w:instrText>
      </w:r>
      <w:r>
        <w:fldChar w:fldCharType="separate"/>
      </w:r>
      <w:r>
        <w:rPr>
          <w:rStyle w:val="36"/>
          <w:szCs w:val="24"/>
        </w:rPr>
        <w:t>https://volucap.com/showcases/</w:t>
      </w:r>
      <w:r>
        <w:fldChar w:fldCharType="end"/>
      </w:r>
      <w:r>
        <w:t>.</w:t>
      </w:r>
    </w:p>
    <w:p w14:paraId="74456FDA">
      <w:pPr>
        <w:bidi w:val="0"/>
      </w:pPr>
      <w:r>
        <w:t>The following showcases illustrate particularly the proposed scenario:</w:t>
      </w:r>
    </w:p>
    <w:p w14:paraId="26129A7B">
      <w:pPr>
        <w:pStyle w:val="55"/>
        <w:bidi w:val="0"/>
      </w:pPr>
      <w:r>
        <w:rPr>
          <w:rFonts w:hint="eastAsia" w:eastAsia="宋体"/>
          <w:lang w:val="en-US" w:eastAsia="zh-CN"/>
        </w:rPr>
        <w:t>-</w:t>
      </w:r>
      <w:r>
        <w:rPr>
          <w:rFonts w:hint="eastAsia" w:eastAsia="宋体"/>
          <w:lang w:val="en-US" w:eastAsia="zh-CN"/>
        </w:rPr>
        <w:tab/>
      </w:r>
      <w:r>
        <w:t xml:space="preserve">Sports training: Volucap and Deutsche Telekom produced a clip to learn cool dribbles and precise throws from the former basketball star Josh Mayo: </w:t>
      </w:r>
      <w:r>
        <w:fldChar w:fldCharType="begin"/>
      </w:r>
      <w:r>
        <w:instrText xml:space="preserve"> HYPERLINK "https://volucap.com/portfolio-items/meeting-josh/" </w:instrText>
      </w:r>
      <w:r>
        <w:fldChar w:fldCharType="separate"/>
      </w:r>
      <w:r>
        <w:rPr>
          <w:rStyle w:val="36"/>
          <w:szCs w:val="24"/>
        </w:rPr>
        <w:t>https://volucap.com/portfolio-items/meeting-josh/</w:t>
      </w:r>
      <w:r>
        <w:rPr>
          <w:rStyle w:val="36"/>
          <w:szCs w:val="24"/>
        </w:rPr>
        <w:fldChar w:fldCharType="end"/>
      </w:r>
    </w:p>
    <w:p w14:paraId="6257AE8D">
      <w:pPr>
        <w:pStyle w:val="55"/>
        <w:bidi w:val="0"/>
      </w:pPr>
      <w:r>
        <w:rPr>
          <w:rFonts w:hint="eastAsia" w:eastAsia="宋体"/>
          <w:lang w:val="en-US" w:eastAsia="zh-CN"/>
        </w:rPr>
        <w:t>-</w:t>
      </w:r>
      <w:r>
        <w:rPr>
          <w:rFonts w:hint="eastAsia" w:eastAsia="宋体"/>
          <w:lang w:val="en-US" w:eastAsia="zh-CN"/>
        </w:rPr>
        <w:tab/>
      </w:r>
      <w:r>
        <w:t xml:space="preserve">Music Group: Volucap and the music group “Boss Hoss” prototyped the your favorite band in your living room: </w:t>
      </w:r>
      <w:r>
        <w:fldChar w:fldCharType="begin"/>
      </w:r>
      <w:r>
        <w:instrText xml:space="preserve"> HYPERLINK "https://volucap.com/portfolio-items/the-bosshoss-augmented-reality/" \h </w:instrText>
      </w:r>
      <w:r>
        <w:fldChar w:fldCharType="separate"/>
      </w:r>
      <w:r>
        <w:rPr>
          <w:rStyle w:val="36"/>
          <w:szCs w:val="24"/>
        </w:rPr>
        <w:t>https://volucap.com/portfolio-items/the-bosshoss-augmented-reality/</w:t>
      </w:r>
      <w:r>
        <w:rPr>
          <w:rStyle w:val="36"/>
          <w:szCs w:val="24"/>
        </w:rPr>
        <w:fldChar w:fldCharType="end"/>
      </w:r>
      <w:r>
        <w:t xml:space="preserve"> </w:t>
      </w:r>
    </w:p>
    <w:p w14:paraId="36D24908">
      <w:pPr>
        <w:pStyle w:val="55"/>
        <w:bidi w:val="0"/>
        <w:rPr>
          <w:rStyle w:val="36"/>
          <w:szCs w:val="24"/>
        </w:rPr>
      </w:pPr>
      <w:r>
        <w:rPr>
          <w:rFonts w:hint="eastAsia" w:eastAsia="宋体"/>
          <w:lang w:val="en-US" w:eastAsia="zh-CN"/>
        </w:rPr>
        <w:t>-</w:t>
      </w:r>
      <w:r>
        <w:rPr>
          <w:rFonts w:hint="eastAsia" w:eastAsia="宋体"/>
          <w:lang w:val="en-US" w:eastAsia="zh-CN"/>
        </w:rPr>
        <w:tab/>
      </w:r>
      <w:r>
        <w:t xml:space="preserve">Tagesschau: Volucap and the German news broadcaster Tagesschau collaborated to capture a volumetric representation of a news: </w:t>
      </w:r>
      <w:r>
        <w:fldChar w:fldCharType="begin"/>
      </w:r>
      <w:r>
        <w:instrText xml:space="preserve"> HYPERLINK "https://volucap.com/portfolio-items/tagesschau-2025/" \h </w:instrText>
      </w:r>
      <w:r>
        <w:fldChar w:fldCharType="separate"/>
      </w:r>
      <w:r>
        <w:rPr>
          <w:rStyle w:val="36"/>
          <w:szCs w:val="24"/>
        </w:rPr>
        <w:t>https://volucap.com/portfolio-items/tagesschau-2025/</w:t>
      </w:r>
      <w:r>
        <w:rPr>
          <w:rStyle w:val="36"/>
          <w:szCs w:val="24"/>
        </w:rPr>
        <w:fldChar w:fldCharType="end"/>
      </w:r>
      <w:r>
        <w:rPr>
          <w:rStyle w:val="36"/>
          <w:szCs w:val="24"/>
        </w:rPr>
        <w:t xml:space="preserve"> </w:t>
      </w:r>
    </w:p>
    <w:p w14:paraId="3D89FFEE">
      <w:pPr>
        <w:pStyle w:val="55"/>
        <w:bidi w:val="0"/>
      </w:pPr>
      <w:r>
        <w:rPr>
          <w:rFonts w:hint="eastAsia" w:eastAsia="宋体"/>
          <w:lang w:val="en-US" w:eastAsia="zh-CN"/>
        </w:rPr>
        <w:t>-</w:t>
      </w:r>
      <w:r>
        <w:rPr>
          <w:rFonts w:hint="eastAsia" w:eastAsia="宋体"/>
          <w:lang w:val="en-US" w:eastAsia="zh-CN"/>
        </w:rPr>
        <w:tab/>
      </w:r>
      <w:r>
        <w:t xml:space="preserve">Book enhanced with AR: Volucap enhanced a children song book with AR content on a smartphone: </w:t>
      </w:r>
      <w:r>
        <w:fldChar w:fldCharType="begin"/>
      </w:r>
      <w:r>
        <w:instrText xml:space="preserve"> HYPERLINK "https://volucap.com/portfolio-items/rolf-zuckowski/" </w:instrText>
      </w:r>
      <w:r>
        <w:fldChar w:fldCharType="separate"/>
      </w:r>
      <w:r>
        <w:rPr>
          <w:rStyle w:val="36"/>
          <w:szCs w:val="24"/>
        </w:rPr>
        <w:t>https://volucap.com/portfolio-items/rolf-zuckowski/</w:t>
      </w:r>
      <w:r>
        <w:rPr>
          <w:rStyle w:val="36"/>
          <w:szCs w:val="24"/>
        </w:rPr>
        <w:fldChar w:fldCharType="end"/>
      </w:r>
      <w:r>
        <w:t xml:space="preserve">   </w:t>
      </w:r>
    </w:p>
    <w:p w14:paraId="628F7526">
      <w:pPr>
        <w:pStyle w:val="55"/>
        <w:bidi w:val="0"/>
        <w:rPr>
          <w:rStyle w:val="36"/>
          <w:color w:val="auto"/>
          <w:szCs w:val="24"/>
          <w:u w:val="none"/>
        </w:rPr>
      </w:pPr>
      <w:r>
        <w:rPr>
          <w:rFonts w:hint="eastAsia" w:eastAsia="宋体"/>
          <w:lang w:val="en-US" w:eastAsia="zh-CN"/>
        </w:rPr>
        <w:t>-</w:t>
      </w:r>
      <w:r>
        <w:rPr>
          <w:rFonts w:hint="eastAsia" w:eastAsia="宋体"/>
          <w:lang w:val="en-US" w:eastAsia="zh-CN"/>
        </w:rPr>
        <w:tab/>
      </w:r>
      <w:r>
        <w:t xml:space="preserve">XR Fashion show: Volucap and Lana Mueller, a Berlin based designer, produced a fashion presentation in XR: </w:t>
      </w:r>
      <w:r>
        <w:fldChar w:fldCharType="begin"/>
      </w:r>
      <w:r>
        <w:instrText xml:space="preserve"> HYPERLINK "https://volucap.com/portfolio-items/lana-mueller-fashion/" </w:instrText>
      </w:r>
      <w:r>
        <w:fldChar w:fldCharType="separate"/>
      </w:r>
      <w:r>
        <w:rPr>
          <w:rStyle w:val="36"/>
          <w:szCs w:val="24"/>
        </w:rPr>
        <w:t>https://volucap.com/portfolio-items/lana-mueller-fashion/</w:t>
      </w:r>
      <w:r>
        <w:rPr>
          <w:rStyle w:val="36"/>
          <w:szCs w:val="24"/>
        </w:rPr>
        <w:fldChar w:fldCharType="end"/>
      </w:r>
    </w:p>
    <w:p w14:paraId="75161246">
      <w:pPr>
        <w:pStyle w:val="55"/>
        <w:rPr>
          <w:rStyle w:val="89"/>
        </w:rPr>
      </w:pPr>
      <w:r>
        <w:rPr>
          <w:rStyle w:val="36"/>
          <w:rFonts w:hint="eastAsia" w:eastAsia="宋体"/>
          <w:szCs w:val="24"/>
          <w:lang w:val="en-US" w:eastAsia="zh-CN"/>
        </w:rPr>
        <w:t>-</w:t>
      </w:r>
      <w:r>
        <w:rPr>
          <w:rStyle w:val="36"/>
          <w:rFonts w:hint="eastAsia" w:eastAsia="宋体"/>
          <w:szCs w:val="24"/>
          <w:lang w:val="en-US" w:eastAsia="zh-CN"/>
        </w:rPr>
        <w:tab/>
      </w:r>
      <w:r>
        <w:rPr>
          <w:rStyle w:val="36"/>
          <w:szCs w:val="24"/>
        </w:rPr>
        <w:t xml:space="preserve">Charité medical VR training: </w:t>
      </w:r>
      <w:r>
        <w:t>This immersive simulation uses advanced </w:t>
      </w:r>
      <w:r>
        <w:fldChar w:fldCharType="begin"/>
      </w:r>
      <w:r>
        <w:instrText xml:space="preserve">HYPERLINK "https://volucap.com/volucap-max/"</w:instrText>
      </w:r>
      <w:r>
        <w:fldChar w:fldCharType="separate"/>
      </w:r>
      <w:r>
        <w:rPr>
          <w:rStyle w:val="36"/>
          <w:szCs w:val="24"/>
        </w:rPr>
        <w:t>volumetric video technology</w:t>
      </w:r>
      <w:r>
        <w:fldChar w:fldCharType="end"/>
      </w:r>
      <w:r>
        <w:t> to bring users into the heart of a realistic surgical environment, ideal for </w:t>
      </w:r>
      <w:r>
        <w:fldChar w:fldCharType="begin"/>
      </w:r>
      <w:r>
        <w:instrText xml:space="preserve">HYPERLINK "https://volucap.com/xr-production/"</w:instrText>
      </w:r>
      <w:r>
        <w:fldChar w:fldCharType="separate"/>
      </w:r>
      <w:r>
        <w:rPr>
          <w:rStyle w:val="36"/>
          <w:szCs w:val="24"/>
        </w:rPr>
        <w:t>virtual reality (VR)</w:t>
      </w:r>
      <w:r>
        <w:fldChar w:fldCharType="end"/>
      </w:r>
      <w:r>
        <w:t> training scenarios: https://volucap.com/portfolio-items/charite-medical-vr-training/</w:t>
      </w:r>
    </w:p>
    <w:p w14:paraId="0D95A140">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Industry activities</w:t>
      </w:r>
    </w:p>
    <w:p w14:paraId="24873551">
      <w:r>
        <w:t>Several industry activities regarding on-demand volumetric video streaming have been experimented between various mobile network operators, volumetric capture studios and technology providers. Some of these industry activities are listed here:</w:t>
      </w:r>
    </w:p>
    <w:p w14:paraId="62DA3E7B">
      <w:pPr>
        <w:pStyle w:val="55"/>
      </w:pPr>
      <w:r>
        <w:rPr>
          <w:rFonts w:hint="default" w:eastAsia="Times New Roman"/>
          <w:lang w:val="en-US" w:eastAsia="zh-CN"/>
        </w:rPr>
        <w:t>-</w:t>
      </w:r>
      <w:r>
        <w:rPr>
          <w:rFonts w:hint="default" w:eastAsia="Times New Roman"/>
          <w:lang w:val="en-US" w:eastAsia="zh-CN"/>
        </w:rPr>
        <w:tab/>
      </w:r>
      <w:r>
        <w:t>Volograms, based in Dublin, Ireland</w:t>
      </w:r>
    </w:p>
    <w:p w14:paraId="1E1D2987">
      <w:pPr>
        <w:pStyle w:val="65"/>
      </w:pPr>
      <w:r>
        <w:rPr>
          <w:rFonts w:hint="eastAsia"/>
          <w:lang w:val="en-US" w:eastAsia="zh-CN"/>
        </w:rPr>
        <w:t>-</w:t>
      </w:r>
      <w:r>
        <w:rPr>
          <w:rFonts w:hint="eastAsia"/>
          <w:lang w:val="en-US" w:eastAsia="zh-CN"/>
        </w:rPr>
        <w:tab/>
      </w:r>
      <w:r>
        <w:rPr>
          <w:rFonts w:hint="eastAsia"/>
          <w:lang w:val="en-US" w:eastAsia="zh-CN"/>
        </w:rPr>
        <w:tab/>
      </w:r>
      <w:r>
        <w:rPr>
          <w:rFonts w:hint="default"/>
          <w:lang w:val="en-US" w:eastAsia="zh-CN"/>
        </w:rPr>
        <w:tab/>
      </w:r>
      <w:r>
        <w:rPr>
          <w:rFonts w:hint="default"/>
          <w:lang w:val="en-US" w:eastAsia="zh-CN"/>
        </w:rPr>
        <w:tab/>
      </w:r>
      <w:r>
        <w:rPr>
          <w:rFonts w:hint="default"/>
          <w:lang w:val="en-US" w:eastAsia="zh-CN"/>
        </w:rPr>
        <w:tab/>
      </w:r>
      <w:r>
        <w:rPr>
          <w:rFonts w:hint="default"/>
          <w:lang w:val="en-US" w:eastAsia="zh-CN"/>
        </w:rPr>
        <w:tab/>
      </w:r>
      <w:r>
        <w:rPr>
          <w:rFonts w:hint="eastAsia"/>
          <w:lang w:val="en-US" w:eastAsia="zh-CN"/>
        </w:rPr>
        <w:tab/>
      </w:r>
      <w:r>
        <w:rPr>
          <w:rFonts w:hint="eastAsia"/>
          <w:lang w:val="en-US" w:eastAsia="zh-CN"/>
        </w:rPr>
        <w:tab/>
      </w:r>
      <w:r>
        <w:rPr>
          <w:rFonts w:hint="eastAsia"/>
          <w:lang w:val="en-US" w:eastAsia="zh-CN"/>
        </w:rPr>
        <w:t xml:space="preserve"> </w:t>
      </w:r>
      <w:r>
        <w:t xml:space="preserve">Provides professional volumetric content creation services to feed AR use cases such as augmented museum, training or fashion experiences: </w:t>
      </w:r>
      <w:r>
        <w:fldChar w:fldCharType="begin"/>
      </w:r>
      <w:r>
        <w:instrText xml:space="preserve"> HYPERLINK "https://www.volograms.com/made-with-volograms" </w:instrText>
      </w:r>
      <w:r>
        <w:fldChar w:fldCharType="separate"/>
      </w:r>
      <w:r>
        <w:rPr>
          <w:szCs w:val="20"/>
        </w:rPr>
        <w:t>https://www.volograms.com/made-with-volograms</w:t>
      </w:r>
      <w:r>
        <w:rPr>
          <w:szCs w:val="20"/>
        </w:rPr>
        <w:fldChar w:fldCharType="end"/>
      </w:r>
      <w:r>
        <w:t xml:space="preserve"> </w:t>
      </w:r>
    </w:p>
    <w:p w14:paraId="742B0CB8">
      <w:pPr>
        <w:pStyle w:val="65"/>
        <w:rPr>
          <w:rStyle w:val="36"/>
          <w:szCs w:val="24"/>
        </w:rPr>
      </w:pPr>
      <w:r>
        <w:rPr>
          <w:rFonts w:hint="eastAsia"/>
          <w:lang w:val="en-US" w:eastAsia="zh-CN"/>
        </w:rPr>
        <w:t>-</w:t>
      </w:r>
      <w:r>
        <w:rPr>
          <w:rFonts w:hint="eastAsia"/>
          <w:lang w:val="en-US" w:eastAsia="zh-CN"/>
        </w:rPr>
        <w:tab/>
      </w:r>
      <w:r>
        <w:rPr>
          <w:rFonts w:hint="eastAsia"/>
          <w:lang w:val="en-US" w:eastAsia="zh-CN"/>
        </w:rPr>
        <w:tab/>
      </w:r>
      <w:r>
        <w:rPr>
          <w:rFonts w:hint="eastAsia"/>
          <w:lang w:val="en-US" w:eastAsia="zh-CN"/>
        </w:rPr>
        <w:t xml:space="preserve"> </w:t>
      </w:r>
      <w:r>
        <w:t xml:space="preserve">The company has also developed an AI based solution to enable AR volumetric content from 2D single photo or video: </w:t>
      </w:r>
      <w:r>
        <w:fldChar w:fldCharType="begin"/>
      </w:r>
      <w:r>
        <w:instrText xml:space="preserve"> HYPERLINK "https://www.volograms.com/" </w:instrText>
      </w:r>
      <w:r>
        <w:fldChar w:fldCharType="separate"/>
      </w:r>
      <w:r>
        <w:rPr>
          <w:rStyle w:val="36"/>
          <w:szCs w:val="24"/>
        </w:rPr>
        <w:t>https://www.volograms.com/</w:t>
      </w:r>
      <w:r>
        <w:rPr>
          <w:rStyle w:val="36"/>
          <w:szCs w:val="24"/>
        </w:rPr>
        <w:fldChar w:fldCharType="end"/>
      </w:r>
      <w:r>
        <w:rPr>
          <w:rFonts w:hint="eastAsia"/>
          <w:lang w:val="en-US" w:eastAsia="zh-CN"/>
        </w:rPr>
        <w:t xml:space="preserve"> </w:t>
      </w:r>
    </w:p>
    <w:p w14:paraId="5FA458E2">
      <w:pPr>
        <w:pStyle w:val="55"/>
      </w:pPr>
      <w:r>
        <w:rPr>
          <w:rFonts w:hint="eastAsia" w:eastAsia="宋体"/>
          <w:lang w:val="en-US" w:eastAsia="zh-CN"/>
        </w:rPr>
        <w:t>-</w:t>
      </w:r>
      <w:r>
        <w:rPr>
          <w:rFonts w:hint="eastAsia" w:eastAsia="宋体"/>
          <w:lang w:val="en-US" w:eastAsia="zh-CN"/>
        </w:rPr>
        <w:tab/>
      </w:r>
      <w:r>
        <w:fldChar w:fldCharType="begin"/>
      </w:r>
      <w:r>
        <w:instrText xml:space="preserve"> HYPERLINK "https://8i.com/" \h </w:instrText>
      </w:r>
      <w:r>
        <w:fldChar w:fldCharType="separate"/>
      </w:r>
      <w:r>
        <w:rPr>
          <w:rStyle w:val="36"/>
          <w:szCs w:val="24"/>
        </w:rPr>
        <w:t>8i</w:t>
      </w:r>
      <w:r>
        <w:rPr>
          <w:rStyle w:val="36"/>
          <w:szCs w:val="24"/>
        </w:rPr>
        <w:fldChar w:fldCharType="end"/>
      </w:r>
      <w:r>
        <w:t xml:space="preserve">, </w:t>
      </w:r>
      <w:r>
        <w:fldChar w:fldCharType="begin"/>
      </w:r>
      <w:r>
        <w:instrText xml:space="preserve"> HYPERLINK "https://mantis-vision.com/" \h </w:instrText>
      </w:r>
      <w:r>
        <w:fldChar w:fldCharType="separate"/>
      </w:r>
      <w:r>
        <w:rPr>
          <w:rStyle w:val="36"/>
          <w:szCs w:val="24"/>
        </w:rPr>
        <w:t>Mantis Vision</w:t>
      </w:r>
      <w:r>
        <w:rPr>
          <w:rStyle w:val="36"/>
          <w:szCs w:val="24"/>
        </w:rPr>
        <w:fldChar w:fldCharType="end"/>
      </w:r>
      <w:r>
        <w:t xml:space="preserve">, </w:t>
      </w:r>
      <w:r>
        <w:fldChar w:fldCharType="begin"/>
      </w:r>
      <w:r>
        <w:instrText xml:space="preserve"> HYPERLINK "https://metastage.com/" </w:instrText>
      </w:r>
      <w:r>
        <w:fldChar w:fldCharType="separate"/>
      </w:r>
      <w:r>
        <w:rPr>
          <w:rStyle w:val="36"/>
          <w:szCs w:val="24"/>
        </w:rPr>
        <w:t>Metastage</w:t>
      </w:r>
      <w:r>
        <w:rPr>
          <w:rStyle w:val="36"/>
          <w:szCs w:val="24"/>
        </w:rPr>
        <w:fldChar w:fldCharType="end"/>
      </w:r>
      <w:r>
        <w:t xml:space="preserve">, </w:t>
      </w:r>
      <w:r>
        <w:fldChar w:fldCharType="begin"/>
      </w:r>
      <w:r>
        <w:instrText xml:space="preserve"> HYPERLINK "https://www.volograms.com/" </w:instrText>
      </w:r>
      <w:r>
        <w:fldChar w:fldCharType="separate"/>
      </w:r>
      <w:r>
        <w:rPr>
          <w:rStyle w:val="36"/>
          <w:szCs w:val="24"/>
        </w:rPr>
        <w:t>Volograms</w:t>
      </w:r>
      <w:r>
        <w:rPr>
          <w:rStyle w:val="36"/>
          <w:szCs w:val="24"/>
        </w:rPr>
        <w:fldChar w:fldCharType="end"/>
      </w:r>
      <w:r>
        <w:t xml:space="preserve">, </w:t>
      </w:r>
      <w:r>
        <w:fldChar w:fldCharType="begin"/>
      </w:r>
      <w:r>
        <w:instrText xml:space="preserve"> HYPERLINK "https://www.xdprod.com/" </w:instrText>
      </w:r>
      <w:r>
        <w:fldChar w:fldCharType="separate"/>
      </w:r>
      <w:r>
        <w:rPr>
          <w:rStyle w:val="36"/>
          <w:szCs w:val="24"/>
        </w:rPr>
        <w:t>XD Productions</w:t>
      </w:r>
      <w:r>
        <w:rPr>
          <w:rStyle w:val="36"/>
          <w:szCs w:val="24"/>
        </w:rPr>
        <w:fldChar w:fldCharType="end"/>
      </w:r>
      <w:r>
        <w:t>, etc. present volumetric capturing projects on their websites, similar to Volucap</w:t>
      </w:r>
    </w:p>
    <w:p w14:paraId="75F33CFA">
      <w:pPr>
        <w:pStyle w:val="55"/>
      </w:pPr>
      <w:r>
        <w:rPr>
          <w:rFonts w:hint="eastAsia" w:eastAsia="宋体"/>
          <w:lang w:val="en-US" w:eastAsia="zh-CN"/>
        </w:rPr>
        <w:t>-</w:t>
      </w:r>
      <w:r>
        <w:rPr>
          <w:rFonts w:hint="eastAsia" w:eastAsia="宋体"/>
          <w:lang w:val="en-US" w:eastAsia="zh-CN"/>
        </w:rPr>
        <w:tab/>
      </w:r>
      <w:r>
        <w:t>XD Productions and Volograms content (both professional and AI-based) has been showcased in public trade shows and conferences by InterDigital as part of MPEG-I V3C platform demonstration with the V-PCC player</w:t>
      </w:r>
    </w:p>
    <w:p w14:paraId="670597E1">
      <w:pPr>
        <w:pStyle w:val="55"/>
        <w:rPr>
          <w:rStyle w:val="36"/>
          <w:szCs w:val="24"/>
        </w:rPr>
      </w:pPr>
      <w:r>
        <w:rPr>
          <w:rFonts w:hint="eastAsia" w:eastAsia="宋体"/>
          <w:lang w:val="en-US" w:eastAsia="zh-CN"/>
        </w:rPr>
        <w:t>-</w:t>
      </w:r>
      <w:r>
        <w:rPr>
          <w:rFonts w:hint="eastAsia" w:eastAsia="宋体"/>
          <w:lang w:val="en-US" w:eastAsia="zh-CN"/>
        </w:rPr>
        <w:tab/>
      </w:r>
      <w:r>
        <w:t xml:space="preserve">Zerospace and Canon are collaborating to open a volumetric video capturing studio. With over 100 Canon Cinema EOS cameras, it claims to offer unmatched capabilities. The website illustrates capture of sports content (e.g. basketball, Karate): </w:t>
      </w:r>
      <w:r>
        <w:fldChar w:fldCharType="begin"/>
      </w:r>
      <w:r>
        <w:instrText xml:space="preserve"> HYPERLINK "https://www.zerospace.co/studios/canon-volumetric-capture" </w:instrText>
      </w:r>
      <w:r>
        <w:fldChar w:fldCharType="separate"/>
      </w:r>
      <w:r>
        <w:rPr>
          <w:rStyle w:val="36"/>
          <w:szCs w:val="24"/>
        </w:rPr>
        <w:t>https://www.zerospace.co/studios/canon-volumetric-capture</w:t>
      </w:r>
      <w:r>
        <w:rPr>
          <w:rStyle w:val="36"/>
          <w:szCs w:val="24"/>
        </w:rPr>
        <w:fldChar w:fldCharType="end"/>
      </w:r>
    </w:p>
    <w:p w14:paraId="4AB266D5">
      <w:pPr>
        <w:pStyle w:val="55"/>
      </w:pPr>
      <w:r>
        <w:rPr>
          <w:rFonts w:hint="eastAsia" w:eastAsia="宋体"/>
          <w:lang w:val="en-US" w:eastAsia="zh-CN"/>
        </w:rPr>
        <w:t>-</w:t>
      </w:r>
      <w:r>
        <w:rPr>
          <w:rFonts w:hint="eastAsia" w:eastAsia="宋体"/>
          <w:lang w:val="en-US" w:eastAsia="zh-CN"/>
        </w:rPr>
        <w:tab/>
      </w:r>
      <w:r>
        <w:t xml:space="preserve">Brazilian SBTVD Forum has adopted volumetric video for inclusion in their </w:t>
      </w:r>
      <w:r>
        <w:fldChar w:fldCharType="begin"/>
      </w:r>
      <w:r>
        <w:instrText xml:space="preserve"> HYPERLINK "https://forumsbtvd.org.br/tv3_0/" \l "panel-phase2" \h </w:instrText>
      </w:r>
      <w:r>
        <w:fldChar w:fldCharType="separate"/>
      </w:r>
      <w:r>
        <w:rPr>
          <w:rStyle w:val="36"/>
          <w:szCs w:val="24"/>
        </w:rPr>
        <w:t>TV 3.0 standards</w:t>
      </w:r>
      <w:r>
        <w:rPr>
          <w:rStyle w:val="36"/>
          <w:szCs w:val="24"/>
        </w:rPr>
        <w:fldChar w:fldCharType="end"/>
      </w:r>
      <w:r>
        <w:t xml:space="preserve"> (support is not be mandatory in all receivers; focus is on content distribution over the Internet and consumption on smartphones and HMDs). TV 3.0 services are planned to be launched in 2025 </w:t>
      </w:r>
      <w:r>
        <w:rPr>
          <w:highlight w:val="yellow"/>
        </w:rPr>
        <w:t>[</w:t>
      </w:r>
      <w:r>
        <w:rPr>
          <w:rFonts w:hint="eastAsia"/>
          <w:highlight w:val="yellow"/>
        </w:rPr>
        <w:t>Vol-2</w:t>
      </w:r>
      <w:r>
        <w:rPr>
          <w:highlight w:val="yellow"/>
        </w:rPr>
        <w:t>]</w:t>
      </w:r>
    </w:p>
    <w:p w14:paraId="66A4D452">
      <w:pPr>
        <w:pStyle w:val="55"/>
      </w:pPr>
      <w:r>
        <w:rPr>
          <w:rFonts w:hint="eastAsia" w:eastAsia="宋体"/>
          <w:lang w:val="en-US" w:eastAsia="zh-CN"/>
        </w:rPr>
        <w:t>-</w:t>
      </w:r>
      <w:r>
        <w:rPr>
          <w:rFonts w:hint="eastAsia" w:eastAsia="宋体"/>
          <w:lang w:val="en-US" w:eastAsia="zh-CN"/>
        </w:rPr>
        <w:tab/>
      </w:r>
      <w:r>
        <w:t xml:space="preserve">The Volumetric Format Association has been formed to ensure interoperability of volumetric video capturing, processing, compression and playback </w:t>
      </w:r>
      <w:r>
        <w:rPr>
          <w:highlight w:val="yellow"/>
        </w:rPr>
        <w:t>[</w:t>
      </w:r>
      <w:r>
        <w:rPr>
          <w:rFonts w:hint="eastAsia" w:eastAsia="宋体"/>
          <w:highlight w:val="yellow"/>
          <w:lang w:val="en-US" w:eastAsia="zh-CN"/>
        </w:rPr>
        <w:t>Vol-</w:t>
      </w:r>
      <w:r>
        <w:rPr>
          <w:highlight w:val="yellow"/>
        </w:rPr>
        <w:t>3]</w:t>
      </w:r>
    </w:p>
    <w:p w14:paraId="26AD6AC2">
      <w:pPr>
        <w:pStyle w:val="85"/>
        <w:numPr>
          <w:ilvl w:val="0"/>
          <w:numId w:val="2"/>
        </w:numPr>
        <w:tabs>
          <w:tab w:val="left" w:pos="840"/>
        </w:tabs>
        <w:spacing w:after="0"/>
        <w:ind w:left="0"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Production tools/companies</w:t>
      </w:r>
    </w:p>
    <w:p w14:paraId="47941DEB">
      <w:pPr>
        <w:rPr>
          <w:lang w:val="en-US"/>
        </w:rPr>
      </w:pPr>
      <w:r>
        <w:rPr>
          <w:lang w:val="en-US"/>
        </w:rPr>
        <w:t>The following is a non-exhaustive list of companies providing tools, equipment or services to produce volumetric video content:</w:t>
      </w:r>
    </w:p>
    <w:p w14:paraId="08CB79C2">
      <w:pPr>
        <w:pStyle w:val="55"/>
      </w:pPr>
      <w:r>
        <w:rPr>
          <w:rFonts w:hint="eastAsia" w:eastAsia="宋体"/>
          <w:lang w:val="en-US" w:eastAsia="zh-CN"/>
        </w:rPr>
        <w:t>-</w:t>
      </w:r>
      <w:r>
        <w:rPr>
          <w:rFonts w:hint="eastAsia" w:eastAsia="宋体"/>
          <w:lang w:val="en-US" w:eastAsia="zh-CN"/>
        </w:rPr>
        <w:tab/>
      </w:r>
      <w:r>
        <w:rPr>
          <w:lang w:val="en-GB"/>
        </w:rPr>
        <w:t>4D People:</w:t>
      </w:r>
      <w:r>
        <w:t xml:space="preserve"> Renderpeople is a company that provides large libraries of different kinds of scanned people in 3D and 4D, where 4D includes the dimension of time and corresponds to Volumetric Video:</w:t>
      </w:r>
      <w:r>
        <w:rPr>
          <w:lang w:val="en-GB"/>
        </w:rPr>
        <w:t xml:space="preserve"> </w:t>
      </w:r>
      <w:r>
        <w:fldChar w:fldCharType="begin"/>
      </w:r>
      <w:r>
        <w:instrText xml:space="preserve">HYPERLINK "</w:instrText>
      </w:r>
      <w:r>
        <w:rPr>
          <w:lang w:val="en-GB"/>
        </w:rPr>
        <w:instrText xml:space="preserve">https://4dpeople.com/</w:instrText>
      </w:r>
      <w:r>
        <w:instrText xml:space="preserve">"</w:instrText>
      </w:r>
      <w:r>
        <w:fldChar w:fldCharType="separate"/>
      </w:r>
      <w:r>
        <w:rPr>
          <w:rStyle w:val="36"/>
          <w:szCs w:val="24"/>
          <w:lang w:val="en-GB"/>
        </w:rPr>
        <w:t>https://4dpeople.com/</w:t>
      </w:r>
      <w:r>
        <w:fldChar w:fldCharType="end"/>
      </w:r>
    </w:p>
    <w:p w14:paraId="66EFB42A">
      <w:pPr>
        <w:pStyle w:val="55"/>
      </w:pPr>
      <w:r>
        <w:rPr>
          <w:rFonts w:hint="eastAsia" w:eastAsia="宋体"/>
          <w:lang w:val="en-US" w:eastAsia="zh-CN"/>
        </w:rPr>
        <w:t>-</w:t>
      </w:r>
      <w:r>
        <w:rPr>
          <w:rFonts w:hint="eastAsia" w:eastAsia="宋体"/>
          <w:lang w:val="en-US" w:eastAsia="zh-CN"/>
        </w:rPr>
        <w:tab/>
      </w:r>
      <w:r>
        <w:rPr>
          <w:lang w:val="en-GB"/>
        </w:rPr>
        <w:t>4D Views:</w:t>
      </w:r>
      <w:r>
        <w:t xml:space="preserve"> 4D Views is a company that provides a volumetric capturing system named Holosys including HW, SW, support and editing software. A volumetric player is provided to review volumetric demo sequences:</w:t>
      </w:r>
      <w:r>
        <w:rPr>
          <w:lang w:val="en-GB"/>
        </w:rPr>
        <w:t xml:space="preserve"> </w:t>
      </w:r>
      <w:r>
        <w:fldChar w:fldCharType="begin"/>
      </w:r>
      <w:r>
        <w:instrText xml:space="preserve">HYPERLINK "</w:instrText>
      </w:r>
      <w:r>
        <w:rPr>
          <w:lang w:val="en-GB"/>
        </w:rPr>
        <w:instrText xml:space="preserve">https://www.4dviews.com/</w:instrText>
      </w:r>
      <w:r>
        <w:instrText xml:space="preserve">"</w:instrText>
      </w:r>
      <w:r>
        <w:fldChar w:fldCharType="separate"/>
      </w:r>
      <w:r>
        <w:rPr>
          <w:rStyle w:val="36"/>
          <w:szCs w:val="24"/>
          <w:lang w:val="en-GB"/>
        </w:rPr>
        <w:t>https://www.4dviews.com/</w:t>
      </w:r>
      <w:r>
        <w:fldChar w:fldCharType="end"/>
      </w:r>
    </w:p>
    <w:p w14:paraId="285976F9">
      <w:pPr>
        <w:pStyle w:val="55"/>
      </w:pPr>
      <w:r>
        <w:rPr>
          <w:rFonts w:hint="eastAsia" w:eastAsia="宋体"/>
          <w:lang w:val="en-US" w:eastAsia="zh-CN"/>
        </w:rPr>
        <w:t>-</w:t>
      </w:r>
      <w:r>
        <w:rPr>
          <w:rFonts w:hint="eastAsia" w:eastAsia="宋体"/>
          <w:lang w:val="en-US" w:eastAsia="zh-CN"/>
        </w:rPr>
        <w:tab/>
      </w:r>
      <w:r>
        <w:t xml:space="preserve">8i: Provides a volumetric capturing system including HW, SW and a solution to stream content to devices, browsers and HR/VR headsets: </w:t>
      </w:r>
      <w:r>
        <w:fldChar w:fldCharType="begin"/>
      </w:r>
      <w:r>
        <w:instrText xml:space="preserve">HYPERLINK "</w:instrText>
      </w:r>
      <w:r>
        <w:rPr>
          <w:lang w:val="en-GB"/>
        </w:rPr>
        <w:instrText xml:space="preserve">https://8i.com/</w:instrText>
      </w:r>
      <w:r>
        <w:instrText xml:space="preserve">"</w:instrText>
      </w:r>
      <w:r>
        <w:fldChar w:fldCharType="separate"/>
      </w:r>
      <w:r>
        <w:rPr>
          <w:rStyle w:val="36"/>
          <w:szCs w:val="24"/>
        </w:rPr>
        <w:t>https://8i.com/</w:t>
      </w:r>
      <w:r>
        <w:fldChar w:fldCharType="end"/>
      </w:r>
      <w:r>
        <w:t xml:space="preserve">  </w:t>
      </w:r>
    </w:p>
    <w:p w14:paraId="5908F5BE">
      <w:pPr>
        <w:pStyle w:val="55"/>
        <w:rPr>
          <w:lang w:val="en-GB"/>
        </w:rPr>
      </w:pPr>
      <w:r>
        <w:rPr>
          <w:rFonts w:hint="eastAsia" w:eastAsia="宋体"/>
          <w:lang w:val="en-US" w:eastAsia="zh-CN"/>
        </w:rPr>
        <w:t>-</w:t>
      </w:r>
      <w:r>
        <w:rPr>
          <w:rFonts w:hint="eastAsia" w:eastAsia="宋体"/>
          <w:lang w:val="en-US" w:eastAsia="zh-CN"/>
        </w:rPr>
        <w:tab/>
      </w:r>
      <w:r>
        <w:t xml:space="preserve">Arcturus: Provides volumetric capturing services and commercializes a volumetric capturing system named HoloCapture and a volumetric video post-production and streaming solution named HoloSuite. A number of volumetric production studios are installed around the world such as Dimension in London, Metastage in Los Angeles, ifland Studio in Seoul (SK Telecom), Nikon Creates Corporation in Tokyo and at ETH in Zurich. See more information: </w:t>
      </w:r>
      <w:r>
        <w:fldChar w:fldCharType="begin"/>
      </w:r>
      <w:r>
        <w:instrText xml:space="preserve">HYPERLINK "https://arcturus.studio/"</w:instrText>
      </w:r>
      <w:r>
        <w:fldChar w:fldCharType="separate"/>
      </w:r>
      <w:r>
        <w:rPr>
          <w:rStyle w:val="36"/>
          <w:szCs w:val="24"/>
        </w:rPr>
        <w:t>https://arcturus.studio/</w:t>
      </w:r>
      <w:r>
        <w:fldChar w:fldCharType="end"/>
      </w:r>
    </w:p>
    <w:p w14:paraId="11A7CCAA">
      <w:pPr>
        <w:pStyle w:val="55"/>
        <w:rPr>
          <w:lang w:val="fr-FR"/>
        </w:rPr>
      </w:pPr>
      <w:r>
        <w:rPr>
          <w:rFonts w:hint="eastAsia" w:eastAsia="宋体"/>
          <w:lang w:val="en-US" w:eastAsia="zh-CN"/>
        </w:rPr>
        <w:t>-</w:t>
      </w:r>
      <w:r>
        <w:rPr>
          <w:rFonts w:hint="eastAsia" w:eastAsia="宋体"/>
          <w:lang w:val="en-US" w:eastAsia="zh-CN"/>
        </w:rPr>
        <w:tab/>
      </w:r>
      <w:r>
        <w:rPr>
          <w:lang w:val="fr-FR"/>
        </w:rPr>
        <w:t xml:space="preserve">CIVIT: </w:t>
      </w:r>
      <w:r>
        <w:rPr>
          <w:rStyle w:val="36"/>
          <w:szCs w:val="24"/>
        </w:rPr>
        <w:fldChar w:fldCharType="begin"/>
      </w:r>
      <w:r>
        <w:rPr>
          <w:rStyle w:val="36"/>
          <w:szCs w:val="24"/>
          <w:lang w:val="fr-FR"/>
        </w:rPr>
        <w:instrText xml:space="preserve">HYPERLINK "https://civit.fi/volumetric-capture-studio/"</w:instrText>
      </w:r>
      <w:r>
        <w:rPr>
          <w:rStyle w:val="36"/>
          <w:szCs w:val="24"/>
        </w:rPr>
        <w:fldChar w:fldCharType="separate"/>
      </w:r>
      <w:r>
        <w:rPr>
          <w:rStyle w:val="36"/>
          <w:szCs w:val="24"/>
          <w:lang w:val="fr-FR"/>
        </w:rPr>
        <w:t>https://civit.fi/volumetric-capture-studio/</w:t>
      </w:r>
      <w:r>
        <w:rPr>
          <w:rStyle w:val="36"/>
          <w:szCs w:val="24"/>
        </w:rPr>
        <w:fldChar w:fldCharType="end"/>
      </w:r>
      <w:r>
        <w:rPr>
          <w:lang w:val="fr-FR"/>
        </w:rPr>
        <w:t xml:space="preserve"> </w:t>
      </w:r>
    </w:p>
    <w:p w14:paraId="4974C032">
      <w:pPr>
        <w:pStyle w:val="55"/>
      </w:pPr>
      <w:r>
        <w:rPr>
          <w:rFonts w:hint="eastAsia" w:eastAsia="宋体"/>
          <w:lang w:val="en-US" w:eastAsia="zh-CN"/>
        </w:rPr>
        <w:t>-</w:t>
      </w:r>
      <w:r>
        <w:rPr>
          <w:rFonts w:hint="eastAsia" w:eastAsia="宋体"/>
          <w:lang w:val="en-US" w:eastAsia="zh-CN"/>
        </w:rPr>
        <w:tab/>
      </w:r>
      <w:r>
        <w:t xml:space="preserve">Dimension Studio: </w:t>
      </w:r>
      <w:r>
        <w:rPr>
          <w:rStyle w:val="36"/>
          <w:szCs w:val="24"/>
        </w:rPr>
        <w:fldChar w:fldCharType="begin"/>
      </w:r>
      <w:r>
        <w:rPr>
          <w:rStyle w:val="36"/>
          <w:szCs w:val="24"/>
        </w:rPr>
        <w:instrText xml:space="preserve">HYPERLINK "https://dimensionstudio.co/"</w:instrText>
      </w:r>
      <w:r>
        <w:rPr>
          <w:rStyle w:val="36"/>
          <w:szCs w:val="24"/>
        </w:rPr>
        <w:fldChar w:fldCharType="separate"/>
      </w:r>
      <w:r>
        <w:rPr>
          <w:rStyle w:val="36"/>
          <w:szCs w:val="24"/>
        </w:rPr>
        <w:t>https://dimensionstudio.co/</w:t>
      </w:r>
      <w:r>
        <w:rPr>
          <w:rStyle w:val="36"/>
          <w:szCs w:val="24"/>
        </w:rPr>
        <w:fldChar w:fldCharType="end"/>
      </w:r>
    </w:p>
    <w:p w14:paraId="3627C49F">
      <w:pPr>
        <w:pStyle w:val="55"/>
      </w:pPr>
      <w:r>
        <w:rPr>
          <w:rFonts w:hint="eastAsia" w:eastAsia="宋体"/>
          <w:lang w:val="en-US" w:eastAsia="zh-CN"/>
        </w:rPr>
        <w:t>-</w:t>
      </w:r>
      <w:r>
        <w:rPr>
          <w:rFonts w:hint="eastAsia" w:eastAsia="宋体"/>
          <w:lang w:val="en-US" w:eastAsia="zh-CN"/>
        </w:rPr>
        <w:tab/>
      </w:r>
      <w:r>
        <w:t>Evercoast</w:t>
      </w:r>
      <w:r>
        <w:rPr>
          <w:lang w:val="en-GB"/>
        </w:rPr>
        <w:t xml:space="preserve"> : </w:t>
      </w:r>
      <w:r>
        <w:rPr>
          <w:rStyle w:val="36"/>
          <w:szCs w:val="24"/>
        </w:rPr>
        <w:fldChar w:fldCharType="begin"/>
      </w:r>
      <w:r>
        <w:rPr>
          <w:rStyle w:val="36"/>
          <w:szCs w:val="24"/>
        </w:rPr>
        <w:instrText xml:space="preserve">HYPERLINK "https://evercoast.com/"</w:instrText>
      </w:r>
      <w:r>
        <w:rPr>
          <w:rStyle w:val="36"/>
          <w:szCs w:val="24"/>
        </w:rPr>
        <w:fldChar w:fldCharType="separate"/>
      </w:r>
      <w:r>
        <w:rPr>
          <w:rStyle w:val="36"/>
          <w:szCs w:val="24"/>
        </w:rPr>
        <w:t>https://evercoast.com/</w:t>
      </w:r>
      <w:r>
        <w:rPr>
          <w:rStyle w:val="36"/>
          <w:szCs w:val="24"/>
        </w:rPr>
        <w:fldChar w:fldCharType="end"/>
      </w:r>
      <w:r>
        <w:rPr>
          <w:rStyle w:val="36"/>
          <w:szCs w:val="24"/>
        </w:rPr>
        <w:t xml:space="preserve"> </w:t>
      </w:r>
    </w:p>
    <w:p w14:paraId="2673604D">
      <w:pPr>
        <w:pStyle w:val="55"/>
        <w:rPr>
          <w:lang w:val="fr-FR"/>
        </w:rPr>
      </w:pPr>
      <w:r>
        <w:rPr>
          <w:rFonts w:hint="eastAsia" w:eastAsia="宋体"/>
          <w:lang w:val="en-US" w:eastAsia="zh-CN"/>
        </w:rPr>
        <w:t>-</w:t>
      </w:r>
      <w:r>
        <w:rPr>
          <w:rFonts w:hint="eastAsia" w:eastAsia="宋体"/>
          <w:lang w:val="en-US" w:eastAsia="zh-CN"/>
        </w:rPr>
        <w:tab/>
      </w:r>
      <w:r>
        <w:rPr>
          <w:lang w:val="fr-FR"/>
        </w:rPr>
        <w:t xml:space="preserve">Mantis Vision : </w:t>
      </w:r>
      <w:r>
        <w:rPr>
          <w:lang w:val="fr-FR"/>
        </w:rPr>
        <w:fldChar w:fldCharType="begin"/>
      </w:r>
      <w:r>
        <w:rPr>
          <w:lang w:val="fr-FR"/>
        </w:rPr>
        <w:instrText xml:space="preserve">HYPERLINK "https://mantis-vision.com/"</w:instrText>
      </w:r>
      <w:r>
        <w:rPr>
          <w:lang w:val="fr-FR"/>
        </w:rPr>
        <w:fldChar w:fldCharType="separate"/>
      </w:r>
      <w:r>
        <w:rPr>
          <w:rStyle w:val="36"/>
          <w:szCs w:val="24"/>
          <w:lang w:val="fr-FR"/>
        </w:rPr>
        <w:t>https://mantis-vision.com/</w:t>
      </w:r>
      <w:r>
        <w:rPr>
          <w:lang w:val="fr-FR"/>
        </w:rPr>
        <w:fldChar w:fldCharType="end"/>
      </w:r>
    </w:p>
    <w:p w14:paraId="573D7978">
      <w:pPr>
        <w:pStyle w:val="55"/>
        <w:rPr>
          <w:lang w:val="pt-BR"/>
        </w:rPr>
      </w:pPr>
      <w:r>
        <w:rPr>
          <w:rFonts w:hint="eastAsia" w:eastAsia="宋体"/>
          <w:lang w:val="en-US" w:eastAsia="zh-CN"/>
        </w:rPr>
        <w:t>-</w:t>
      </w:r>
      <w:r>
        <w:rPr>
          <w:rFonts w:hint="eastAsia" w:eastAsia="宋体"/>
          <w:lang w:val="en-US" w:eastAsia="zh-CN"/>
        </w:rPr>
        <w:tab/>
      </w:r>
      <w:r>
        <w:rPr>
          <w:lang w:val="pt-BR"/>
        </w:rPr>
        <w:t xml:space="preserve">Metastage : </w:t>
      </w:r>
      <w:r>
        <w:rPr>
          <w:rStyle w:val="36"/>
          <w:szCs w:val="24"/>
        </w:rPr>
        <w:fldChar w:fldCharType="begin"/>
      </w:r>
      <w:r>
        <w:rPr>
          <w:rStyle w:val="36"/>
          <w:szCs w:val="24"/>
        </w:rPr>
        <w:instrText xml:space="preserve">HYPERLINK "https://metastage.com/"</w:instrText>
      </w:r>
      <w:r>
        <w:rPr>
          <w:rStyle w:val="36"/>
          <w:szCs w:val="24"/>
        </w:rPr>
        <w:fldChar w:fldCharType="separate"/>
      </w:r>
      <w:r>
        <w:rPr>
          <w:rStyle w:val="36"/>
          <w:szCs w:val="24"/>
        </w:rPr>
        <w:t>https://metastage.com/</w:t>
      </w:r>
      <w:r>
        <w:rPr>
          <w:rStyle w:val="36"/>
          <w:szCs w:val="24"/>
        </w:rPr>
        <w:fldChar w:fldCharType="end"/>
      </w:r>
    </w:p>
    <w:p w14:paraId="105C74DD">
      <w:pPr>
        <w:pStyle w:val="55"/>
        <w:rPr>
          <w:lang w:val="en-GB"/>
        </w:rPr>
      </w:pPr>
      <w:r>
        <w:rPr>
          <w:rFonts w:hint="eastAsia" w:eastAsia="宋体"/>
          <w:lang w:val="en-US" w:eastAsia="zh-CN"/>
        </w:rPr>
        <w:t>-</w:t>
      </w:r>
      <w:r>
        <w:rPr>
          <w:rFonts w:hint="eastAsia" w:eastAsia="宋体"/>
          <w:lang w:val="en-US" w:eastAsia="zh-CN"/>
        </w:rPr>
        <w:tab/>
      </w:r>
      <w:r>
        <w:t>Volucap:</w:t>
      </w:r>
      <w:r>
        <w:rPr>
          <w:lang w:val="en-GB"/>
        </w:rPr>
        <w:t xml:space="preserve"> Volucap claims to have the world’s highest resolution for capturing volumetric video with 700 megapixels for each shot and a unique lighting system:</w:t>
      </w:r>
      <w:r>
        <w:t xml:space="preserve"> </w:t>
      </w:r>
      <w:r>
        <w:rPr>
          <w:rStyle w:val="36"/>
          <w:szCs w:val="24"/>
        </w:rPr>
        <w:fldChar w:fldCharType="begin"/>
      </w:r>
      <w:r>
        <w:rPr>
          <w:rStyle w:val="36"/>
          <w:szCs w:val="24"/>
        </w:rPr>
        <w:instrText xml:space="preserve">HYPERLINK "https://volucap.com/"</w:instrText>
      </w:r>
      <w:r>
        <w:rPr>
          <w:rStyle w:val="36"/>
          <w:szCs w:val="24"/>
        </w:rPr>
        <w:fldChar w:fldCharType="separate"/>
      </w:r>
      <w:r>
        <w:rPr>
          <w:rStyle w:val="36"/>
          <w:szCs w:val="24"/>
        </w:rPr>
        <w:t>https://volucap.com/</w:t>
      </w:r>
      <w:r>
        <w:rPr>
          <w:rStyle w:val="36"/>
          <w:szCs w:val="24"/>
        </w:rPr>
        <w:fldChar w:fldCharType="end"/>
      </w:r>
    </w:p>
    <w:p w14:paraId="1243DB48">
      <w:pPr>
        <w:pStyle w:val="55"/>
        <w:rPr>
          <w:rStyle w:val="36"/>
          <w:szCs w:val="24"/>
        </w:rPr>
      </w:pPr>
      <w:r>
        <w:rPr>
          <w:rFonts w:hint="eastAsia" w:eastAsia="宋体"/>
          <w:lang w:val="en-US" w:eastAsia="zh-CN"/>
        </w:rPr>
        <w:t>-</w:t>
      </w:r>
      <w:r>
        <w:rPr>
          <w:rFonts w:hint="eastAsia" w:eastAsia="宋体"/>
          <w:lang w:val="en-US" w:eastAsia="zh-CN"/>
        </w:rPr>
        <w:tab/>
      </w:r>
      <w:r>
        <w:rPr>
          <w:lang w:val="en-GB"/>
        </w:rPr>
        <w:t xml:space="preserve">XD Prod : </w:t>
      </w:r>
      <w:r>
        <w:rPr>
          <w:rStyle w:val="36"/>
          <w:szCs w:val="24"/>
        </w:rPr>
        <w:fldChar w:fldCharType="begin"/>
      </w:r>
      <w:r>
        <w:rPr>
          <w:rStyle w:val="36"/>
          <w:szCs w:val="24"/>
        </w:rPr>
        <w:instrText xml:space="preserve">HYPERLINK "https://www.xdprod.com/"</w:instrText>
      </w:r>
      <w:r>
        <w:rPr>
          <w:rStyle w:val="36"/>
          <w:szCs w:val="24"/>
        </w:rPr>
        <w:fldChar w:fldCharType="separate"/>
      </w:r>
      <w:r>
        <w:rPr>
          <w:rStyle w:val="36"/>
          <w:szCs w:val="24"/>
        </w:rPr>
        <w:t>https://www.xdprod.com/</w:t>
      </w:r>
      <w:r>
        <w:rPr>
          <w:rStyle w:val="36"/>
          <w:szCs w:val="24"/>
        </w:rPr>
        <w:fldChar w:fldCharType="end"/>
      </w:r>
    </w:p>
    <w:p w14:paraId="3C073929">
      <w:r>
        <w:rPr>
          <w:lang w:val="en-US"/>
        </w:rPr>
        <w:t>Capturing systems typically integrate with 3D editing tools such as Maya, Blender for post producing content.</w:t>
      </w:r>
    </w:p>
    <w:p w14:paraId="707A9155">
      <w:pPr>
        <w:pStyle w:val="85"/>
        <w:numPr>
          <w:ilvl w:val="0"/>
          <w:numId w:val="3"/>
        </w:numPr>
        <w:tabs>
          <w:tab w:val="left" w:pos="840"/>
        </w:tabs>
        <w:spacing w:after="0"/>
        <w:ind w:left="-11" w:firstLine="0"/>
        <w:contextualSpacing w:val="0"/>
        <w:rPr>
          <w:rFonts w:ascii="Times New Roman" w:hAnsi="Times New Roman" w:cs="Times New Roman"/>
          <w:i/>
          <w:iCs/>
          <w:color w:val="0000FF"/>
          <w:sz w:val="20"/>
          <w:szCs w:val="20"/>
          <w:lang w:eastAsia="zh-CN"/>
        </w:rPr>
      </w:pPr>
      <w:r>
        <w:rPr>
          <w:rFonts w:ascii="Times New Roman" w:hAnsi="Times New Roman" w:cs="Times New Roman"/>
          <w:i/>
          <w:iCs/>
          <w:color w:val="0000FF"/>
          <w:sz w:val="20"/>
          <w:szCs w:val="20"/>
          <w:lang w:eastAsia="zh-CN"/>
        </w:rPr>
        <w:t>Delivery solutions</w:t>
      </w:r>
    </w:p>
    <w:p w14:paraId="318DF0F4">
      <w:pPr>
        <w:rPr>
          <w:highlight w:val="yellow"/>
        </w:rPr>
      </w:pPr>
      <w:r>
        <w:t xml:space="preserve">Arcturus provides an on-demand adaptive streaming solution for volumetric video </w:t>
      </w:r>
      <w:r>
        <w:rPr>
          <w:highlight w:val="yellow"/>
        </w:rPr>
        <w:t>[</w:t>
      </w:r>
      <w:r>
        <w:rPr>
          <w:rFonts w:hint="eastAsia" w:eastAsia="宋体"/>
          <w:highlight w:val="yellow"/>
          <w:lang w:val="en-US" w:eastAsia="zh-CN"/>
        </w:rPr>
        <w:t>Vol-</w:t>
      </w:r>
      <w:r>
        <w:rPr>
          <w:highlight w:val="yellow"/>
        </w:rPr>
        <w:t>4]</w:t>
      </w:r>
    </w:p>
    <w:p w14:paraId="5E47A390">
      <w:r>
        <w:t xml:space="preserve">8i provides a solution to stream volumetric video produced with their capturing system </w:t>
      </w:r>
      <w:r>
        <w:rPr>
          <w:highlight w:val="yellow"/>
        </w:rPr>
        <w:t>[</w:t>
      </w:r>
      <w:r>
        <w:rPr>
          <w:rFonts w:hint="eastAsia" w:eastAsia="宋体"/>
          <w:highlight w:val="yellow"/>
          <w:lang w:val="en-US" w:eastAsia="zh-CN"/>
        </w:rPr>
        <w:t>Vol-</w:t>
      </w:r>
      <w:r>
        <w:rPr>
          <w:highlight w:val="yellow"/>
        </w:rPr>
        <w:t>5]</w:t>
      </w:r>
    </w:p>
    <w:p w14:paraId="4503B8CC">
      <w:pPr>
        <w:rPr>
          <w:highlight w:val="yellow"/>
        </w:rPr>
      </w:pPr>
      <w:r>
        <w:t xml:space="preserve">An end-to-end implementation of a MPEG V3C standardized platform for packaging and delivery of volumetric video over content delivery network (CDN) is available </w:t>
      </w:r>
      <w:r>
        <w:rPr>
          <w:highlight w:val="yellow"/>
        </w:rPr>
        <w:t>[</w:t>
      </w:r>
      <w:r>
        <w:rPr>
          <w:rFonts w:hint="eastAsia" w:eastAsia="宋体"/>
          <w:highlight w:val="yellow"/>
          <w:lang w:val="en-US" w:eastAsia="zh-CN"/>
        </w:rPr>
        <w:t>Vol-</w:t>
      </w:r>
      <w:r>
        <w:rPr>
          <w:highlight w:val="yellow"/>
        </w:rPr>
        <w:t>6]</w:t>
      </w:r>
    </w:p>
    <w:p w14:paraId="31413A38">
      <w:pPr>
        <w:pStyle w:val="85"/>
        <w:numPr>
          <w:ilvl w:val="0"/>
          <w:numId w:val="3"/>
        </w:numPr>
        <w:tabs>
          <w:tab w:val="left" w:pos="840"/>
        </w:tabs>
        <w:spacing w:after="0"/>
        <w:ind w:left="-11" w:firstLine="0"/>
        <w:contextualSpacing w:val="0"/>
        <w:rPr>
          <w:rFonts w:hint="default" w:ascii="Times New Roman" w:hAnsi="Times New Roman" w:eastAsia="微软雅黑" w:cs="Times New Roman"/>
          <w:i/>
          <w:iCs/>
          <w:color w:val="0000FF"/>
          <w:lang w:eastAsia="zh-CN"/>
        </w:rPr>
      </w:pPr>
      <w:r>
        <w:rPr>
          <w:rFonts w:hint="default" w:ascii="Times New Roman" w:hAnsi="Times New Roman" w:eastAsia="微软雅黑" w:cs="Times New Roman"/>
          <w:i/>
          <w:iCs/>
          <w:color w:val="0000FF"/>
          <w:lang w:eastAsia="zh-CN"/>
        </w:rPr>
        <w:t>Content decoding and rendering</w:t>
      </w:r>
    </w:p>
    <w:p w14:paraId="3F6743EF">
      <w:r>
        <w:t xml:space="preserve">Arcturus provides a play-back solution with broad delivery capabilities including support for Unreal, Unity, iOS and Android </w:t>
      </w:r>
      <w:r>
        <w:rPr>
          <w:highlight w:val="yellow"/>
        </w:rPr>
        <w:t>[</w:t>
      </w:r>
      <w:r>
        <w:rPr>
          <w:rFonts w:hint="eastAsia"/>
          <w:highlight w:val="yellow"/>
        </w:rPr>
        <w:t>Vol-</w:t>
      </w:r>
      <w:r>
        <w:rPr>
          <w:highlight w:val="yellow"/>
        </w:rPr>
        <w:t>7]</w:t>
      </w:r>
      <w:r>
        <w:t>.</w:t>
      </w:r>
    </w:p>
    <w:p w14:paraId="5D11C011">
      <w:r>
        <w:t xml:space="preserve">8i provides a solution to decode and render volumetric video on a browser running on CE devices and AR/VR headsets </w:t>
      </w:r>
      <w:r>
        <w:rPr>
          <w:highlight w:val="yellow"/>
        </w:rPr>
        <w:t>[</w:t>
      </w:r>
      <w:r>
        <w:rPr>
          <w:rFonts w:hint="eastAsia"/>
          <w:highlight w:val="yellow"/>
        </w:rPr>
        <w:t>Vol-</w:t>
      </w:r>
      <w:r>
        <w:rPr>
          <w:highlight w:val="yellow"/>
        </w:rPr>
        <w:t>5]</w:t>
      </w:r>
      <w:r>
        <w:t>.</w:t>
      </w:r>
    </w:p>
    <w:p w14:paraId="652CF1E8">
      <w:pPr>
        <w:rPr>
          <w:rStyle w:val="89"/>
        </w:rPr>
      </w:pPr>
      <w:r>
        <w:t xml:space="preserve">5G-MAG hosts a V3C Immersive Platform </w:t>
      </w:r>
      <w:r>
        <w:rPr>
          <w:highlight w:val="yellow"/>
        </w:rPr>
        <w:t>[</w:t>
      </w:r>
      <w:r>
        <w:rPr>
          <w:rFonts w:hint="eastAsia" w:eastAsia="宋体"/>
          <w:highlight w:val="yellow"/>
          <w:lang w:val="en-US" w:eastAsia="zh-CN"/>
        </w:rPr>
        <w:t>Vol-</w:t>
      </w:r>
      <w:r>
        <w:rPr>
          <w:highlight w:val="yellow"/>
        </w:rPr>
        <w:t>8]</w:t>
      </w:r>
      <w:r>
        <w:t>. It provides a Unity package to decode, render and play V3C content in Unity using the V3C Immersive Platform – Decoder Plugin.</w:t>
      </w:r>
    </w:p>
    <w:p w14:paraId="04301988">
      <w:pPr>
        <w:pStyle w:val="4"/>
      </w:pPr>
      <w:bookmarkStart w:id="992" w:name="_Toc753"/>
      <w:bookmarkStart w:id="993" w:name="_Toc17231"/>
      <w:bookmarkStart w:id="994" w:name="_Toc1044"/>
      <w:bookmarkStart w:id="995" w:name="_Toc18652"/>
      <w:bookmarkStart w:id="996" w:name="_Toc21269"/>
      <w:r>
        <w:rPr>
          <w:lang w:eastAsia="zh-CN"/>
        </w:rPr>
        <w:t>7</w:t>
      </w:r>
      <w:r>
        <w:rPr>
          <w:rFonts w:hint="eastAsia"/>
          <w:lang w:eastAsia="zh-CN"/>
        </w:rPr>
        <w:t>.</w:t>
      </w:r>
      <w:r>
        <w:rPr>
          <w:rFonts w:hint="eastAsia"/>
          <w:highlight w:val="none"/>
          <w:lang w:val="en-US" w:eastAsia="zh-CN"/>
        </w:rPr>
        <w:t>3</w:t>
      </w:r>
      <w:r>
        <w:rPr>
          <w:rFonts w:hint="eastAsia"/>
          <w:lang w:eastAsia="zh-CN"/>
        </w:rPr>
        <w:t>.3</w:t>
      </w:r>
      <w:r>
        <w:rPr>
          <w:lang w:eastAsia="zh-CN"/>
        </w:rPr>
        <w:tab/>
      </w:r>
      <w:r>
        <w:t>Description of the scenario</w:t>
      </w:r>
      <w:bookmarkEnd w:id="992"/>
      <w:bookmarkEnd w:id="993"/>
      <w:bookmarkEnd w:id="994"/>
      <w:bookmarkEnd w:id="995"/>
      <w:bookmarkEnd w:id="996"/>
      <w:r>
        <w:t xml:space="preserve"> </w:t>
      </w:r>
    </w:p>
    <w:p w14:paraId="7D69A668">
      <w:pPr>
        <w:rPr>
          <w:lang w:val="en-US"/>
        </w:rPr>
      </w:pPr>
      <w:r>
        <w:rPr>
          <w:lang w:val="en-US"/>
        </w:rPr>
        <w:t>This scenario covers Streaming of professionally produced Volumetric Video with single asset containing people. </w:t>
      </w:r>
    </w:p>
    <w:p w14:paraId="66F7C403">
      <w:pPr>
        <w:rPr>
          <w:rFonts w:hint="eastAsia" w:eastAsia="宋体"/>
          <w:i/>
          <w:iCs/>
          <w:sz w:val="24"/>
          <w:szCs w:val="24"/>
          <w:lang w:val="en-US" w:eastAsia="zh-CN"/>
        </w:rPr>
      </w:pPr>
      <w:r>
        <w:rPr>
          <w:rFonts w:hint="eastAsia" w:eastAsia="宋体"/>
          <w:sz w:val="24"/>
          <w:szCs w:val="24"/>
          <w:lang w:val="en-US" w:eastAsia="zh-CN"/>
        </w:rPr>
        <w:t>[</w:t>
      </w:r>
      <w:r>
        <w:rPr>
          <w:sz w:val="24"/>
          <w:szCs w:val="24"/>
          <w:lang w:val="en-US"/>
        </w:rPr>
        <w:drawing>
          <wp:inline distT="0" distB="0" distL="0" distR="0">
            <wp:extent cx="6120765" cy="2197100"/>
            <wp:effectExtent l="0" t="0" r="635" b="0"/>
            <wp:docPr id="939138510" name="Picture 2"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138510" name="Picture 2" descr="A computer screen shot of a 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6120765" cy="2197100"/>
                    </a:xfrm>
                    <a:prstGeom prst="rect">
                      <a:avLst/>
                    </a:prstGeom>
                    <a:noFill/>
                    <a:ln>
                      <a:noFill/>
                    </a:ln>
                  </pic:spPr>
                </pic:pic>
              </a:graphicData>
            </a:graphic>
          </wp:inline>
        </w:drawing>
      </w:r>
      <w:r>
        <w:rPr>
          <w:rFonts w:hint="eastAsia" w:eastAsia="宋体"/>
          <w:sz w:val="24"/>
          <w:szCs w:val="24"/>
          <w:lang w:val="en-US" w:eastAsia="zh-CN"/>
        </w:rPr>
        <w:t>]</w:t>
      </w:r>
    </w:p>
    <w:p w14:paraId="72979B41">
      <w:pPr>
        <w:jc w:val="center"/>
        <w:rPr>
          <w:lang w:val="en-US"/>
        </w:rPr>
      </w:pPr>
      <w:r>
        <w:rPr>
          <w:lang w:val="en-US"/>
        </w:rPr>
        <w:t xml:space="preserve">Figure </w:t>
      </w:r>
      <w:r>
        <w:rPr>
          <w:rFonts w:hint="eastAsia" w:eastAsia="宋体"/>
          <w:highlight w:val="yellow"/>
          <w:lang w:val="en-US" w:eastAsia="zh-CN"/>
        </w:rPr>
        <w:t>7.3.3-1</w:t>
      </w:r>
      <w:r>
        <w:rPr>
          <w:lang w:val="en-US"/>
        </w:rPr>
        <w:t>: Streaming of professionally produced Volumetric Video with single asset containing people (content courtesy XD Productions)</w:t>
      </w:r>
    </w:p>
    <w:p w14:paraId="2D3D1D35">
      <w:pPr>
        <w:pStyle w:val="38"/>
        <w:jc w:val="left"/>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w:t>
      </w:r>
      <w:r>
        <w:rPr>
          <w:rFonts w:hint="eastAsia"/>
          <w:lang w:val="en-US" w:eastAsia="zh-CN"/>
        </w:rPr>
        <w:tab/>
      </w:r>
      <w:r>
        <w:rPr>
          <w:rFonts w:hint="eastAsia"/>
          <w:lang w:val="en-US" w:eastAsia="zh-CN"/>
        </w:rPr>
        <w:t>This Figure needs to be replaced to avoid copyright issues.</w:t>
      </w:r>
    </w:p>
    <w:p w14:paraId="1220DF57">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Capturing and processing</w:t>
      </w:r>
    </w:p>
    <w:p w14:paraId="14C7B8A4">
      <w:pPr>
        <w:rPr>
          <w:lang w:val="en-US"/>
        </w:rPr>
      </w:pPr>
      <w:r>
        <w:rPr>
          <w:lang w:val="en-US"/>
        </w:rPr>
        <w:t>Capturing of high-quality 6 DoF assets as a volumetric video is typically done with a rig of cameras aligned on a circle around the asset(s) to be captured. Depending on the rig, there can be one or more layers of cameras at different height positions. The number of cameras per layer depend again on the designer of the rig and in the year 2024 there are typically between 30 and 100 cameras per layer. Cameras can be equipped with depth sensors. Hardware such as cameras and depth sensors are mostly off the shelf equipment, but the assembly in the rig is vendor dependent and proprietary.</w:t>
      </w:r>
    </w:p>
    <w:p w14:paraId="15B4F38D">
      <w:pPr>
        <w:rPr>
          <w:lang w:val="en-US"/>
        </w:rPr>
      </w:pPr>
      <w:r>
        <w:rPr>
          <w:lang w:val="en-US"/>
        </w:rPr>
        <w:t xml:space="preserve">The various camera and depth sensor signals are fed into a production pipeline that produces the volumetric video. Production includes stitching the various signals, filling holes, correcting occlusions, etc. Persons or physical objects (e.g. a ball or an instrument) can be combined in an asset or separate assets can be used for each person or object. For simplification and not hindering the purpose, the use case described in this document is limited to a single asset. The representation format of a produced asset is typically a dense dynamic point cloud or a dynamic mesh. </w:t>
      </w:r>
    </w:p>
    <w:p w14:paraId="134BF0EF">
      <w:pPr>
        <w:rPr>
          <w:lang w:val="en-US"/>
        </w:rPr>
      </w:pPr>
      <w:r>
        <w:rPr>
          <w:lang w:val="en-US"/>
        </w:rPr>
        <w:t xml:space="preserve">As an example, in the following the production pipeline of the company XD Productions is illustrated. </w:t>
      </w:r>
    </w:p>
    <w:p w14:paraId="2D7804F8">
      <w:pPr>
        <w:rPr>
          <w:lang w:val="en-US"/>
        </w:rPr>
      </w:pPr>
      <w:r>
        <w:rPr>
          <w:lang w:val="en-US"/>
        </w:rPr>
        <w:t>The figures below show the XD Productions CYBERDOME capture rig and associated real time viewing to control acquisition.</w:t>
      </w:r>
    </w:p>
    <w:p w14:paraId="7BD34F3D">
      <w:pPr>
        <w:rPr>
          <w:sz w:val="24"/>
          <w:szCs w:val="24"/>
          <w:lang w:val="en-US"/>
        </w:rPr>
      </w:pPr>
      <w:r>
        <w:rPr>
          <w:sz w:val="24"/>
          <w:szCs w:val="24"/>
          <w:lang w:val="en-US"/>
        </w:rPr>
        <w:drawing>
          <wp:inline distT="0" distB="0" distL="0" distR="0">
            <wp:extent cx="5943600" cy="2225040"/>
            <wp:effectExtent l="0" t="0" r="0" b="10160"/>
            <wp:docPr id="1313990346" name="Picture 4" descr="A group of people standing in a green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990346" name="Picture 4" descr="A group of people standing in a green roo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943600" cy="2225040"/>
                    </a:xfrm>
                    <a:prstGeom prst="rect">
                      <a:avLst/>
                    </a:prstGeom>
                    <a:noFill/>
                    <a:ln>
                      <a:noFill/>
                    </a:ln>
                  </pic:spPr>
                </pic:pic>
              </a:graphicData>
            </a:graphic>
          </wp:inline>
        </w:drawing>
      </w:r>
    </w:p>
    <w:p w14:paraId="698535E6">
      <w:pPr>
        <w:jc w:val="center"/>
        <w:rPr>
          <w:lang w:val="fr-FR"/>
        </w:rPr>
      </w:pPr>
      <w:r>
        <w:rPr>
          <w:lang w:val="fr-FR"/>
        </w:rPr>
        <w:t xml:space="preserve">Figure </w:t>
      </w:r>
      <w:r>
        <w:rPr>
          <w:rFonts w:hint="eastAsia" w:eastAsia="宋体"/>
          <w:highlight w:val="yellow"/>
          <w:lang w:val="en-US" w:eastAsia="zh-CN"/>
        </w:rPr>
        <w:t>7.3.3-2</w:t>
      </w:r>
      <w:r>
        <w:rPr>
          <w:lang w:val="fr-FR"/>
        </w:rPr>
        <w:t>: XD Productions capture rig (</w:t>
      </w:r>
      <w:r>
        <w:rPr>
          <w:lang w:val="fr-FR"/>
        </w:rPr>
        <w:fldChar w:fldCharType="begin"/>
      </w:r>
      <w:r>
        <w:rPr>
          <w:lang w:val="fr-FR"/>
        </w:rPr>
        <w:instrText xml:space="preserve">HYPERLINK "https://www.xdprod.com/services/studio/studio-virtuel/"</w:instrText>
      </w:r>
      <w:r>
        <w:rPr>
          <w:lang w:val="fr-FR"/>
        </w:rPr>
        <w:fldChar w:fldCharType="separate"/>
      </w:r>
      <w:r>
        <w:rPr>
          <w:rStyle w:val="36"/>
          <w:lang w:val="fr-FR"/>
        </w:rPr>
        <w:t>https://www.xdprod.com/services/studio/studio-virtuel/</w:t>
      </w:r>
      <w:r>
        <w:fldChar w:fldCharType="end"/>
      </w:r>
      <w:r>
        <w:rPr>
          <w:lang w:val="fr-FR"/>
        </w:rPr>
        <w:t>)</w:t>
      </w:r>
    </w:p>
    <w:p w14:paraId="038D2865">
      <w:pPr>
        <w:rPr>
          <w:sz w:val="24"/>
          <w:szCs w:val="24"/>
          <w:lang w:val="fr-FR"/>
        </w:rPr>
      </w:pPr>
      <w:r>
        <w:rPr>
          <w:sz w:val="24"/>
          <w:szCs w:val="24"/>
          <w:lang w:val="en-US"/>
        </w:rPr>
        <w:drawing>
          <wp:inline distT="0" distB="0" distL="0" distR="0">
            <wp:extent cx="5943600" cy="2072640"/>
            <wp:effectExtent l="0" t="0" r="0" b="10160"/>
            <wp:docPr id="1211259553" name="Picture 6" descr="A computer with peopl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259553" name="Picture 6" descr="A computer with people on i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943600" cy="2072640"/>
                    </a:xfrm>
                    <a:prstGeom prst="rect">
                      <a:avLst/>
                    </a:prstGeom>
                    <a:noFill/>
                    <a:ln>
                      <a:noFill/>
                    </a:ln>
                  </pic:spPr>
                </pic:pic>
              </a:graphicData>
            </a:graphic>
          </wp:inline>
        </w:drawing>
      </w:r>
    </w:p>
    <w:p w14:paraId="403EA160">
      <w:pPr>
        <w:rPr>
          <w:sz w:val="24"/>
          <w:szCs w:val="24"/>
          <w:lang w:val="en-US"/>
        </w:rPr>
      </w:pPr>
      <w:r>
        <w:rPr>
          <w:lang w:val="en-US"/>
        </w:rPr>
        <w:t xml:space="preserve">Figure </w:t>
      </w:r>
      <w:r>
        <w:rPr>
          <w:rFonts w:hint="eastAsia" w:eastAsia="宋体"/>
          <w:highlight w:val="yellow"/>
          <w:lang w:val="en-US" w:eastAsia="zh-CN"/>
        </w:rPr>
        <w:t>7.3.3-3</w:t>
      </w:r>
      <w:r>
        <w:rPr>
          <w:lang w:val="en-US"/>
        </w:rPr>
        <w:t>: XD Production real time virtual production (</w:t>
      </w:r>
      <w:r>
        <w:rPr>
          <w:lang w:val="fr-FR"/>
        </w:rPr>
        <w:fldChar w:fldCharType="begin"/>
      </w:r>
      <w:r>
        <w:rPr>
          <w:lang w:val="en-US"/>
        </w:rPr>
        <w:instrText xml:space="preserve">HYPERLINK "https://www.xdprod.com/services/studio/studio-virtuel/"</w:instrText>
      </w:r>
      <w:r>
        <w:rPr>
          <w:lang w:val="fr-FR"/>
        </w:rPr>
        <w:fldChar w:fldCharType="separate"/>
      </w:r>
      <w:r>
        <w:rPr>
          <w:rStyle w:val="36"/>
          <w:lang w:val="en-US"/>
        </w:rPr>
        <w:t>https://www.xdprod.com/services/studio/studio-virtuel/</w:t>
      </w:r>
      <w:r>
        <w:rPr>
          <w:lang w:val="fr-FR"/>
        </w:rPr>
        <w:fldChar w:fldCharType="end"/>
      </w:r>
      <w:r>
        <w:rPr>
          <w:lang w:val="en-US"/>
        </w:rPr>
        <w:t>)</w:t>
      </w:r>
    </w:p>
    <w:p w14:paraId="41E5517E">
      <w:pPr>
        <w:rPr>
          <w:szCs w:val="24"/>
          <w:lang w:val="en-US"/>
        </w:rPr>
      </w:pPr>
      <w:r>
        <w:rPr>
          <w:lang w:val="en-US"/>
        </w:rPr>
        <w:t>The figures below show CYBERDOME acquisitions covering single or multiple characters in dynamic scenes.</w:t>
      </w:r>
    </w:p>
    <w:p w14:paraId="67C11750">
      <w:pPr>
        <w:jc w:val="center"/>
        <w:rPr>
          <w:sz w:val="24"/>
          <w:szCs w:val="24"/>
          <w:lang w:val="en-US"/>
        </w:rPr>
      </w:pPr>
      <w:r>
        <w:rPr>
          <w:sz w:val="24"/>
          <w:szCs w:val="24"/>
          <w:lang w:val="en-US"/>
        </w:rPr>
        <w:drawing>
          <wp:inline distT="0" distB="0" distL="0" distR="0">
            <wp:extent cx="4480560" cy="2834640"/>
            <wp:effectExtent l="0" t="0" r="2540" b="10160"/>
            <wp:docPr id="850886380" name="Picture 8" descr="A collage of people playing foot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886380" name="Picture 8" descr="A collage of people playing football&#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480560" cy="2834640"/>
                    </a:xfrm>
                    <a:prstGeom prst="rect">
                      <a:avLst/>
                    </a:prstGeom>
                    <a:noFill/>
                    <a:ln>
                      <a:noFill/>
                    </a:ln>
                  </pic:spPr>
                </pic:pic>
              </a:graphicData>
            </a:graphic>
          </wp:inline>
        </w:drawing>
      </w:r>
    </w:p>
    <w:p w14:paraId="52A17503">
      <w:pPr>
        <w:jc w:val="center"/>
        <w:rPr>
          <w:lang w:val="en-US"/>
        </w:rPr>
      </w:pPr>
      <w:r>
        <w:rPr>
          <w:lang w:val="en-US"/>
        </w:rPr>
        <w:t xml:space="preserve">Figure </w:t>
      </w:r>
      <w:r>
        <w:rPr>
          <w:rFonts w:hint="eastAsia" w:eastAsia="宋体"/>
          <w:highlight w:val="yellow"/>
          <w:lang w:val="en-US" w:eastAsia="zh-CN"/>
        </w:rPr>
        <w:t>7.3.3-4</w:t>
      </w:r>
      <w:r>
        <w:rPr>
          <w:lang w:val="en-US"/>
        </w:rPr>
        <w:t>: XD Productions contents screenshots, from top right to left: Acrobat01, Soccer Blue, Soccer Red, Dancer01 and Acrobat Duo</w:t>
      </w:r>
    </w:p>
    <w:p w14:paraId="04A7FA06">
      <w:pPr>
        <w:rPr>
          <w:lang w:val="en-US"/>
        </w:rPr>
      </w:pPr>
      <w:r>
        <w:rPr>
          <w:lang w:val="en-US"/>
        </w:rPr>
        <w:t>The acquisition processing pipeline includes a rig of about sixty 4K cameras, arranged in hemispheres around the scene to be captured. The set is 15-meter in diameter for a 7-meter diameter capture area. Two types of lenses are simultaneously used, with variable focal lengths, which allows to adapt the size of the capture area, and to mix wide shots and close-ups on the same captures to improve the quality of the textures. Each content item is then converted into point cloud frames. The processing output is provided in the PLY format.</w:t>
      </w:r>
    </w:p>
    <w:p w14:paraId="0BFF5A95">
      <w:pPr>
        <w:rPr>
          <w:lang w:val="en-US"/>
        </w:rPr>
      </w:pPr>
      <w:r>
        <w:rPr>
          <w:lang w:val="en-US"/>
        </w:rPr>
        <w:t xml:space="preserve">Another example on how single asset volumetric video is produced is shown in a </w:t>
      </w:r>
      <w:r>
        <w:rPr>
          <w:lang w:val="en-US"/>
        </w:rPr>
        <w:fldChar w:fldCharType="begin"/>
      </w:r>
      <w:r>
        <w:rPr>
          <w:lang w:val="en-US"/>
        </w:rPr>
        <w:instrText xml:space="preserve">HYPERLINK "https://www.youtube.com/watch?v=xX4SJTE3hmQ"</w:instrText>
      </w:r>
      <w:r>
        <w:rPr>
          <w:lang w:val="en-US"/>
        </w:rPr>
        <w:fldChar w:fldCharType="separate"/>
      </w:r>
      <w:r>
        <w:rPr>
          <w:rStyle w:val="34"/>
          <w:szCs w:val="24"/>
          <w:lang w:val="en-US"/>
        </w:rPr>
        <w:t>video</w:t>
      </w:r>
      <w:r>
        <w:rPr>
          <w:lang w:val="en-US"/>
        </w:rPr>
        <w:fldChar w:fldCharType="end"/>
      </w:r>
      <w:r>
        <w:rPr>
          <w:rFonts w:hint="eastAsia" w:eastAsia="宋体"/>
          <w:lang w:val="en-US" w:eastAsia="zh-CN"/>
        </w:rPr>
        <w:t xml:space="preserve"> (https://www.youtube.com/watch?v=xX4SJTE3hmQ)</w:t>
      </w:r>
      <w:r>
        <w:rPr>
          <w:lang w:val="en-US"/>
        </w:rPr>
        <w:t xml:space="preserve"> by Metastage. </w:t>
      </w:r>
    </w:p>
    <w:p w14:paraId="7910DD1B">
      <w:pPr>
        <w:rPr>
          <w:lang w:val="en-US"/>
        </w:rPr>
      </w:pPr>
      <w:r>
        <w:rPr>
          <w:lang w:val="en-US"/>
        </w:rPr>
        <w:t xml:space="preserve">There are several companies that provide volumetric video capturing technology or entire volumetric video capturing studios. More detailed information can be found in chapter 5.4.4 of the </w:t>
      </w:r>
      <w:r>
        <w:rPr>
          <w:lang w:val="en-US"/>
        </w:rPr>
        <w:fldChar w:fldCharType="begin"/>
      </w:r>
      <w:r>
        <w:rPr>
          <w:lang w:val="en-US"/>
        </w:rPr>
        <w:instrText xml:space="preserve">HYPERLINK "https://dvb.org/wp-content/uploads/2024/02/S101_Study-Mission-on-Volumetric-Video_Feb-2024.pdf"</w:instrText>
      </w:r>
      <w:r>
        <w:rPr>
          <w:lang w:val="en-US"/>
        </w:rPr>
        <w:fldChar w:fldCharType="separate"/>
      </w:r>
      <w:r>
        <w:rPr>
          <w:rStyle w:val="36"/>
          <w:szCs w:val="24"/>
          <w:lang w:val="en-US"/>
        </w:rPr>
        <w:t>DVB Study Mission report S101 on Volumetric Video</w:t>
      </w:r>
      <w:r>
        <w:rPr>
          <w:lang w:val="en-US"/>
        </w:rPr>
        <w:fldChar w:fldCharType="end"/>
      </w:r>
      <w:r>
        <w:rPr>
          <w:lang w:val="en-US"/>
        </w:rPr>
        <w:t>.</w:t>
      </w:r>
      <w:r>
        <w:rPr>
          <w:highlight w:val="yellow"/>
          <w:lang w:val="en-US"/>
        </w:rPr>
        <w:t>[</w:t>
      </w:r>
      <w:r>
        <w:rPr>
          <w:rFonts w:hint="eastAsia"/>
          <w:highlight w:val="yellow"/>
          <w:lang w:val="en-US"/>
        </w:rPr>
        <w:t>Vol-</w:t>
      </w:r>
      <w:r>
        <w:rPr>
          <w:highlight w:val="yellow"/>
          <w:lang w:val="en-US"/>
        </w:rPr>
        <w:t>9]</w:t>
      </w:r>
    </w:p>
    <w:p w14:paraId="29BBA636">
      <w:pPr>
        <w:rPr>
          <w:lang w:val="en-US"/>
        </w:rPr>
      </w:pPr>
      <w:r>
        <w:rPr>
          <w:lang w:val="en-US"/>
        </w:rPr>
        <w:t>The Volumetric Format Association</w:t>
      </w:r>
      <w:r>
        <w:rPr>
          <w:highlight w:val="yellow"/>
          <w:lang w:val="en-US"/>
        </w:rPr>
        <w:t xml:space="preserve"> [</w:t>
      </w:r>
      <w:r>
        <w:rPr>
          <w:rFonts w:hint="eastAsia"/>
          <w:highlight w:val="yellow"/>
          <w:lang w:val="en-US"/>
        </w:rPr>
        <w:t>Vol-</w:t>
      </w:r>
      <w:r>
        <w:rPr>
          <w:highlight w:val="yellow"/>
          <w:lang w:val="en-US"/>
        </w:rPr>
        <w:t>3]</w:t>
      </w:r>
      <w:r>
        <w:rPr>
          <w:lang w:val="en-US"/>
        </w:rPr>
        <w:t xml:space="preserve"> describes an end-to-end volumetric chain including capturing, processing, encoding, decoding and rendering. </w:t>
      </w:r>
      <w:r>
        <w:t>After capturing the processing generates a point cloud that can be encoded and delivered as dense dynamic point cloud and reconstructed either as a point cloud or as a mesh for rendering.</w:t>
      </w:r>
    </w:p>
    <w:p w14:paraId="208D573C">
      <w:r>
        <w:t xml:space="preserve">The Ultra Video Group of Tampere University describes the process of generating volumetric video content with the Mantis Vision system in their paper </w:t>
      </w:r>
      <w:r>
        <w:rPr>
          <w:highlight w:val="yellow"/>
        </w:rPr>
        <w:t>[</w:t>
      </w:r>
      <w:r>
        <w:rPr>
          <w:rFonts w:hint="eastAsia" w:eastAsia="宋体"/>
          <w:highlight w:val="yellow"/>
          <w:lang w:val="en-US" w:eastAsia="zh-CN"/>
        </w:rPr>
        <w:t>Vol-</w:t>
      </w:r>
      <w:r>
        <w:rPr>
          <w:highlight w:val="yellow"/>
        </w:rPr>
        <w:t>10]</w:t>
      </w:r>
      <w:r>
        <w:t>. In a first step from the signals from multiple camera units on the rig a raw point cloud of the person or object is generated. In a second step a mesh is generated by using surface reconstruction algorithms. In a third step the mesh is sampled to generate a point cloud, which can then be voxelized on a regular 3D grid and normal can be calculated if needed.</w:t>
      </w:r>
    </w:p>
    <w:p w14:paraId="5687CCEE">
      <w:r>
        <w:t>It can be concluded that dense dynamic point clouds and dynamic meshes are used by industry to represent persons or objects as volumetric video.</w:t>
      </w:r>
    </w:p>
    <w:p w14:paraId="37784B49">
      <w:pPr>
        <w:rPr>
          <w:color w:val="auto"/>
        </w:rPr>
      </w:pPr>
      <w:r>
        <w:t xml:space="preserve">In the following it is described how the scenario can be implemented with MPEG V-PCC </w:t>
      </w:r>
      <w:r>
        <w:rPr>
          <w:highlight w:val="yellow"/>
        </w:rPr>
        <w:t xml:space="preserve">[VOL-11] </w:t>
      </w:r>
      <w:r>
        <w:t>by using dense dynamic point clouds and with MPEG V-DMC [</w:t>
      </w:r>
      <w:r>
        <w:rPr>
          <w:highlight w:val="yellow"/>
        </w:rPr>
        <w:t>DM-20</w:t>
      </w:r>
      <w:r>
        <w:t>] by using dynamic meshes for representing the single asset.</w:t>
      </w:r>
    </w:p>
    <w:p w14:paraId="37784B4A">
      <w:pPr>
        <w:rPr>
          <w:rFonts w:eastAsia="宋体"/>
          <w:lang w:val="en-US" w:eastAsia="zh-CN"/>
        </w:rPr>
      </w:pPr>
      <w:r>
        <w:rPr>
          <w:rFonts w:hint="eastAsia" w:eastAsia="宋体"/>
          <w:lang w:val="en-US" w:eastAsia="zh-CN"/>
        </w:rPr>
        <w:t xml:space="preserve">The following </w:t>
      </w:r>
      <w:r>
        <w:t>figure shows the V-</w:t>
      </w:r>
      <w:r>
        <w:rPr>
          <w:rFonts w:hint="eastAsia" w:eastAsia="宋体"/>
          <w:lang w:val="en-US" w:eastAsia="zh-CN"/>
        </w:rPr>
        <w:t>DMC workflow:</w:t>
      </w:r>
    </w:p>
    <w:p w14:paraId="37784B4B">
      <w:r>
        <w:drawing>
          <wp:inline distT="0" distB="0" distL="114300" distR="114300">
            <wp:extent cx="6118860" cy="2112010"/>
            <wp:effectExtent l="0" t="0" r="254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53"/>
                    <a:stretch>
                      <a:fillRect/>
                    </a:stretch>
                  </pic:blipFill>
                  <pic:spPr>
                    <a:xfrm>
                      <a:off x="0" y="0"/>
                      <a:ext cx="6118860" cy="2112010"/>
                    </a:xfrm>
                    <a:prstGeom prst="rect">
                      <a:avLst/>
                    </a:prstGeom>
                    <a:noFill/>
                    <a:ln>
                      <a:noFill/>
                    </a:ln>
                  </pic:spPr>
                </pic:pic>
              </a:graphicData>
            </a:graphic>
          </wp:inline>
        </w:drawing>
      </w:r>
    </w:p>
    <w:p w14:paraId="37784B4C">
      <w:pPr>
        <w:jc w:val="center"/>
      </w:pPr>
      <w:r>
        <w:rPr>
          <w:lang w:val="en-US"/>
        </w:rPr>
        <w:t xml:space="preserve">Figure </w:t>
      </w:r>
      <w:r>
        <w:rPr>
          <w:rFonts w:hint="eastAsia" w:eastAsia="宋体"/>
          <w:highlight w:val="yellow"/>
          <w:lang w:val="en-US" w:eastAsia="zh-CN"/>
        </w:rPr>
        <w:t>7.3.3-5</w:t>
      </w:r>
      <w:r>
        <w:rPr>
          <w:rFonts w:hint="eastAsia" w:eastAsia="宋体"/>
          <w:color w:val="0000FF"/>
          <w:lang w:val="en-US" w:eastAsia="zh-CN"/>
        </w:rPr>
        <w:t xml:space="preserve"> V-DMC Workflow</w:t>
      </w:r>
    </w:p>
    <w:p w14:paraId="37784B4D">
      <w:pPr>
        <w:rPr>
          <w:rFonts w:eastAsia="宋体"/>
          <w:lang w:val="en-US" w:eastAsia="zh-CN"/>
        </w:rPr>
      </w:pPr>
      <w:r>
        <w:rPr>
          <w:rFonts w:eastAsia="宋体"/>
          <w:lang w:val="en-US" w:eastAsia="zh-CN"/>
        </w:rPr>
        <w:t xml:space="preserve">The pre-processing stage consists of three main processes: a decimation step, an atlas parameterization step, and a subdivision step. </w:t>
      </w:r>
    </w:p>
    <w:p w14:paraId="71D6803E">
      <w:pPr>
        <w:numPr>
          <w:ilvl w:val="0"/>
          <w:numId w:val="4"/>
        </w:numPr>
        <w:tabs>
          <w:tab w:val="left" w:pos="420"/>
        </w:tabs>
        <w:ind w:left="0"/>
        <w:rPr>
          <w:color w:val="0000FF"/>
        </w:rPr>
      </w:pPr>
      <w:r>
        <w:rPr>
          <w:i/>
          <w:iCs/>
          <w:color w:val="0000FF"/>
          <w:lang w:eastAsia="zh-CN"/>
        </w:rPr>
        <w:t>Encoding</w:t>
      </w:r>
    </w:p>
    <w:p w14:paraId="630EC2BF">
      <w:pPr>
        <w:rPr>
          <w:lang w:val="en-US"/>
        </w:rPr>
      </w:pPr>
      <w:r>
        <w:rPr>
          <w:lang w:val="en-US"/>
        </w:rPr>
        <w:t xml:space="preserve">Volumetric video can be represented in the representation format dense dynamic point clouds. MPEG has developed a specification named V-PCC for compressing and delivering the representation format dense dynamic point clouds at bitrates enabling consumer applications. V-PCC is standardized in ISO/IEC 23090-5 Visual Volumetric Video-based Coding (V3C) and Video-based Point Cloud Compression (V-PCC) – 2nd edition </w:t>
      </w:r>
      <w:r>
        <w:rPr>
          <w:highlight w:val="yellow"/>
          <w:lang w:val="en-US"/>
        </w:rPr>
        <w:t>[</w:t>
      </w:r>
      <w:r>
        <w:rPr>
          <w:rFonts w:hint="eastAsia" w:eastAsia="宋体"/>
          <w:highlight w:val="yellow"/>
          <w:lang w:val="en-US" w:eastAsia="zh-CN"/>
        </w:rPr>
        <w:t>Vol-</w:t>
      </w:r>
      <w:r>
        <w:rPr>
          <w:highlight w:val="yellow"/>
          <w:lang w:val="en-US"/>
        </w:rPr>
        <w:t>11]</w:t>
      </w:r>
      <w:r>
        <w:rPr>
          <w:lang w:val="en-US"/>
        </w:rPr>
        <w:t>.</w:t>
      </w:r>
    </w:p>
    <w:p w14:paraId="321B8B6C">
      <w:pPr>
        <w:rPr>
          <w:lang w:val="en-US"/>
        </w:rPr>
      </w:pPr>
      <w:r>
        <w:rPr>
          <w:lang w:val="en-US"/>
        </w:rPr>
        <w:t>During its experimentation with V-PCC KDDI implemented a real time V-PCC encoder</w:t>
      </w:r>
      <w:r>
        <w:rPr>
          <w:highlight w:val="yellow"/>
          <w:lang w:val="en-US"/>
        </w:rPr>
        <w:t xml:space="preserve"> [</w:t>
      </w:r>
      <w:r>
        <w:rPr>
          <w:rFonts w:hint="eastAsia" w:eastAsia="宋体"/>
          <w:highlight w:val="yellow"/>
          <w:lang w:val="en-US" w:eastAsia="zh-CN"/>
        </w:rPr>
        <w:t>Vol-</w:t>
      </w:r>
      <w:r>
        <w:rPr>
          <w:highlight w:val="yellow"/>
          <w:lang w:val="en-US"/>
        </w:rPr>
        <w:t>1]</w:t>
      </w:r>
      <w:r>
        <w:rPr>
          <w:lang w:val="en-US"/>
        </w:rPr>
        <w:t>.</w:t>
      </w:r>
    </w:p>
    <w:p w14:paraId="129EBAF3">
      <w:pPr>
        <w:overflowPunct/>
        <w:autoSpaceDE/>
        <w:autoSpaceDN/>
        <w:adjustRightInd/>
        <w:textAlignment w:val="auto"/>
      </w:pPr>
      <w:r>
        <w:t>The following figure shows the V-PCC encoder main steps.</w:t>
      </w:r>
    </w:p>
    <w:p w14:paraId="11AD10FB">
      <w:pPr>
        <w:tabs>
          <w:tab w:val="left" w:pos="-420"/>
          <w:tab w:val="left" w:pos="420"/>
        </w:tabs>
        <w:overflowPunct w:val="0"/>
        <w:autoSpaceDE w:val="0"/>
        <w:autoSpaceDN w:val="0"/>
        <w:adjustRightInd w:val="0"/>
        <w:textAlignment w:val="baseline"/>
        <w:rPr>
          <w:color w:val="212121"/>
        </w:rPr>
      </w:pPr>
      <w:r>
        <w:rPr>
          <w:sz w:val="24"/>
          <w:szCs w:val="24"/>
          <w:lang w:val="fr-FR"/>
        </w:rPr>
        <w:drawing>
          <wp:inline distT="0" distB="0" distL="0" distR="0">
            <wp:extent cx="5943600" cy="2598420"/>
            <wp:effectExtent l="0" t="0" r="0" b="5080"/>
            <wp:docPr id="1588885227" name="Picture 12" descr="A diagram of a compan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885227" name="Picture 12" descr="A diagram of a company&#10;&#10;Description automatically generated with medium confidence"/>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943600" cy="2598420"/>
                    </a:xfrm>
                    <a:prstGeom prst="rect">
                      <a:avLst/>
                    </a:prstGeom>
                    <a:noFill/>
                    <a:ln>
                      <a:noFill/>
                    </a:ln>
                  </pic:spPr>
                </pic:pic>
              </a:graphicData>
            </a:graphic>
          </wp:inline>
        </w:drawing>
      </w:r>
    </w:p>
    <w:p w14:paraId="1FA10A29">
      <w:pPr>
        <w:jc w:val="center"/>
        <w:rPr>
          <w:lang w:val="en-US"/>
        </w:rPr>
      </w:pPr>
      <w:r>
        <w:rPr>
          <w:lang w:val="en-US"/>
        </w:rPr>
        <w:t xml:space="preserve">Figure </w:t>
      </w:r>
      <w:r>
        <w:rPr>
          <w:rFonts w:hint="eastAsia" w:eastAsia="宋体"/>
          <w:highlight w:val="yellow"/>
          <w:lang w:val="en-US" w:eastAsia="zh-CN"/>
        </w:rPr>
        <w:t>7.3.3-5</w:t>
      </w:r>
      <w:r>
        <w:rPr>
          <w:lang w:val="en-US"/>
        </w:rPr>
        <w:t xml:space="preserve"> V-PCC encoder main steps (Content courtesy 8i)</w:t>
      </w:r>
    </w:p>
    <w:p w14:paraId="442F0E41">
      <w:pPr>
        <w:rPr>
          <w:lang w:val="en-US"/>
        </w:rPr>
      </w:pPr>
      <w:r>
        <w:rPr>
          <w:lang w:val="en-US"/>
        </w:rPr>
        <w:t>For encoding of geometry, texture and occupancy map V-PCC relies on 2D video codecs. Due to its efficiency and market penetration HEVC aka H.265 is the choice of 2D video codec for the presented scenario.</w:t>
      </w:r>
    </w:p>
    <w:p w14:paraId="37784B56">
      <w:pPr>
        <w:rPr>
          <w:color w:val="auto"/>
        </w:rPr>
      </w:pPr>
      <w:r>
        <w:rPr>
          <w:lang w:val="en-US"/>
        </w:rPr>
        <w:t>Volumetric video can also be represented in the representation format dynamic mesh. MPEG has developed a specification named V-DMC for compressing and delivering the representation format dynamic at bitrates enabling consumer applications. V-DMC [</w:t>
      </w:r>
      <w:r>
        <w:rPr>
          <w:highlight w:val="yellow"/>
          <w:lang w:val="en-US"/>
        </w:rPr>
        <w:t>DM-20</w:t>
      </w:r>
      <w:r>
        <w:rPr>
          <w:lang w:val="en-US"/>
        </w:rPr>
        <w:t xml:space="preserve">] is standardized in ISO/IEC 23090-29 </w:t>
      </w:r>
      <w:r>
        <w:t>Video-based dynamic mesh coding (V-DMC). As V-PCC, V-DMC relies on (HW-accelerated) video codecs for the bulk of the data (attribute maps, …).</w:t>
      </w:r>
    </w:p>
    <w:p w14:paraId="37784B57">
      <w:r>
        <w:t>The following figure shows the V-</w:t>
      </w:r>
      <w:r>
        <w:rPr>
          <w:rFonts w:hint="eastAsia" w:eastAsia="宋体"/>
          <w:lang w:val="en-US" w:eastAsia="zh-CN"/>
        </w:rPr>
        <w:t xml:space="preserve">DMC </w:t>
      </w:r>
      <w:r>
        <w:t>encoder main steps.</w:t>
      </w:r>
    </w:p>
    <w:p w14:paraId="37784B58">
      <w:pPr>
        <w:jc w:val="center"/>
      </w:pPr>
      <w:r>
        <w:drawing>
          <wp:inline distT="0" distB="0" distL="114300" distR="114300">
            <wp:extent cx="4333875" cy="3740150"/>
            <wp:effectExtent l="0" t="0" r="9525"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55"/>
                    <a:stretch>
                      <a:fillRect/>
                    </a:stretch>
                  </pic:blipFill>
                  <pic:spPr>
                    <a:xfrm>
                      <a:off x="0" y="0"/>
                      <a:ext cx="4333875" cy="3740150"/>
                    </a:xfrm>
                    <a:prstGeom prst="rect">
                      <a:avLst/>
                    </a:prstGeom>
                    <a:noFill/>
                    <a:ln>
                      <a:noFill/>
                    </a:ln>
                  </pic:spPr>
                </pic:pic>
              </a:graphicData>
            </a:graphic>
          </wp:inline>
        </w:drawing>
      </w:r>
    </w:p>
    <w:p w14:paraId="37784B59">
      <w:pPr>
        <w:jc w:val="center"/>
        <w:rPr>
          <w:lang w:val="en-US"/>
        </w:rPr>
      </w:pPr>
      <w:r>
        <w:rPr>
          <w:lang w:val="en-US"/>
        </w:rPr>
        <w:t xml:space="preserve">Figure </w:t>
      </w:r>
      <w:r>
        <w:rPr>
          <w:rFonts w:hint="eastAsia" w:eastAsia="宋体"/>
          <w:highlight w:val="yellow"/>
          <w:lang w:val="en-US" w:eastAsia="zh-CN"/>
        </w:rPr>
        <w:t>7.3.3-6</w:t>
      </w:r>
      <w:r>
        <w:rPr>
          <w:lang w:val="en-US"/>
        </w:rPr>
        <w:t xml:space="preserve"> V-</w:t>
      </w:r>
      <w:r>
        <w:rPr>
          <w:rFonts w:hint="eastAsia" w:eastAsia="宋体"/>
          <w:lang w:val="en-US" w:eastAsia="zh-CN"/>
        </w:rPr>
        <w:t>DMC</w:t>
      </w:r>
      <w:r>
        <w:rPr>
          <w:lang w:val="en-US"/>
        </w:rPr>
        <w:t xml:space="preserve"> encoder main steps (</w:t>
      </w:r>
      <w:r>
        <w:rPr>
          <w:rFonts w:hint="eastAsia" w:eastAsia="宋体"/>
          <w:highlight w:val="yellow"/>
          <w:lang w:val="en-US" w:eastAsia="zh-CN"/>
        </w:rPr>
        <w:t>Vol-35</w:t>
      </w:r>
      <w:r>
        <w:rPr>
          <w:lang w:val="en-US"/>
        </w:rPr>
        <w:t>)</w:t>
      </w:r>
    </w:p>
    <w:p w14:paraId="745158B0">
      <w:pPr>
        <w:rPr>
          <w:lang w:val="en-US"/>
        </w:rPr>
      </w:pPr>
    </w:p>
    <w:p w14:paraId="59001EF9">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Packaging and delivery</w:t>
      </w:r>
    </w:p>
    <w:p w14:paraId="170E6903">
      <w:pPr>
        <w:ind w:left="0"/>
      </w:pPr>
      <w:r>
        <w:t xml:space="preserve">MPEG has developed a specification addressing storage and delivery V-PCC coded data published as ISO/IEC 23090-10 Carriage of visual volumetric video-based coding data – 1st edition </w:t>
      </w:r>
      <w:r>
        <w:rPr>
          <w:highlight w:val="yellow"/>
        </w:rPr>
        <w:t>[</w:t>
      </w:r>
      <w:r>
        <w:rPr>
          <w:rFonts w:hint="eastAsia" w:eastAsia="宋体"/>
          <w:highlight w:val="yellow"/>
          <w:lang w:val="en-US" w:eastAsia="zh-CN"/>
        </w:rPr>
        <w:t>Vol-</w:t>
      </w:r>
      <w:r>
        <w:rPr>
          <w:highlight w:val="yellow"/>
        </w:rPr>
        <w:t>12]</w:t>
      </w:r>
      <w:r>
        <w:t>.</w:t>
      </w:r>
    </w:p>
    <w:p w14:paraId="37784B5E">
      <w:r>
        <w:t>As of April 2025, MPEG is working on the second edition of ISO/IEC 23090-10 that will cover V-DMC storage in ISOBMFF format and delivery utilizing DASH.</w:t>
      </w:r>
    </w:p>
    <w:p w14:paraId="03FE2F97">
      <w:pPr>
        <w:ind w:left="0"/>
      </w:pPr>
    </w:p>
    <w:p w14:paraId="0F79012F">
      <w:pPr>
        <w:numPr>
          <w:ilvl w:val="0"/>
          <w:numId w:val="4"/>
        </w:numPr>
        <w:tabs>
          <w:tab w:val="left" w:pos="420"/>
        </w:tabs>
        <w:overflowPunct w:val="0"/>
        <w:autoSpaceDE w:val="0"/>
        <w:autoSpaceDN w:val="0"/>
        <w:adjustRightInd w:val="0"/>
        <w:ind w:left="0" w:firstLine="0"/>
        <w:textAlignment w:val="baseline"/>
        <w:rPr>
          <w:i/>
          <w:iCs/>
          <w:color w:val="0000FF"/>
        </w:rPr>
      </w:pPr>
      <w:r>
        <w:t xml:space="preserve">An overview of MPEG standards for storage and transport of V3C can be found in </w:t>
      </w:r>
      <w:r>
        <w:rPr>
          <w:highlight w:val="yellow"/>
          <w:lang w:val="en-US"/>
        </w:rPr>
        <w:t>[Vol</w:t>
      </w:r>
      <w:r>
        <w:rPr>
          <w:rFonts w:hint="eastAsia" w:eastAsia="宋体"/>
          <w:highlight w:val="yellow"/>
          <w:lang w:val="en-US" w:eastAsia="zh-CN"/>
        </w:rPr>
        <w:t>-33</w:t>
      </w:r>
      <w:r>
        <w:rPr>
          <w:highlight w:val="yellow"/>
          <w:lang w:val="en-US"/>
        </w:rPr>
        <w:t>]</w:t>
      </w:r>
      <w:r>
        <w:rPr>
          <w:rFonts w:hint="eastAsia" w:eastAsia="宋体"/>
          <w:highlight w:val="yellow"/>
          <w:lang w:val="en-US" w:eastAsia="zh-CN"/>
        </w:rPr>
        <w:t xml:space="preserve"> </w:t>
      </w:r>
      <w:r>
        <w:rPr>
          <w:rFonts w:hint="eastAsia"/>
          <w:i/>
          <w:iCs/>
          <w:color w:val="0000FF"/>
          <w:lang w:eastAsia="zh-CN"/>
        </w:rPr>
        <w:t>Decoding</w:t>
      </w:r>
    </w:p>
    <w:p w14:paraId="63558368">
      <w:pPr>
        <w:rPr>
          <w:lang w:val="en-US"/>
        </w:rPr>
      </w:pPr>
      <w:r>
        <w:rPr>
          <w:lang w:val="en-US"/>
        </w:rPr>
        <w:t>For the dense dynamic point cloud representation format, decoding can rely on the V-PCC specification</w:t>
      </w:r>
      <w:r>
        <w:rPr>
          <w:rFonts w:hint="eastAsia" w:eastAsia="宋体"/>
          <w:lang w:val="en-US" w:eastAsia="zh-CN"/>
        </w:rPr>
        <w:t xml:space="preserve"> </w:t>
      </w:r>
      <w:r>
        <w:rPr>
          <w:lang w:val="en-US"/>
        </w:rPr>
        <w:t xml:space="preserve">and for dynamic mesh it can rely on the V-DMC specification. In both cases no dedicated hardware is required for V-PCC real-time decoding on consumer devices. If the encoder uses HEVC for the 2D video encodes, the decoder in the device can make use of integrated hardware HEVC video decoder capabilities for all pixel data, and a small number of metadata is decoded by a CPU. </w:t>
      </w:r>
    </w:p>
    <w:p w14:paraId="0700CE9E">
      <w:pPr>
        <w:rPr>
          <w:lang w:val="en-US"/>
        </w:rPr>
      </w:pPr>
      <w:r>
        <w:rPr>
          <w:lang w:val="en-US"/>
        </w:rPr>
        <w:t>As an example,</w:t>
      </w:r>
      <w:r>
        <w:rPr>
          <w:rFonts w:hint="eastAsia" w:eastAsia="宋体"/>
          <w:lang w:val="en-US" w:eastAsia="zh-CN"/>
        </w:rPr>
        <w:t xml:space="preserve"> t</w:t>
      </w:r>
      <w:r>
        <w:rPr>
          <w:lang w:val="en-US"/>
        </w:rPr>
        <w:t>he following figure shows the architecture of a V-PCC decoder.</w:t>
      </w:r>
    </w:p>
    <w:p w14:paraId="57BFB039">
      <w:pPr>
        <w:rPr>
          <w:sz w:val="24"/>
          <w:szCs w:val="24"/>
          <w:lang w:val="fr-FR"/>
        </w:rPr>
      </w:pPr>
      <w:r>
        <w:rPr>
          <w:sz w:val="24"/>
          <w:szCs w:val="24"/>
          <w:lang w:val="fr-FR"/>
        </w:rPr>
        <w:drawing>
          <wp:inline distT="0" distB="0" distL="0" distR="0">
            <wp:extent cx="5532120" cy="3238500"/>
            <wp:effectExtent l="0" t="0" r="5080" b="0"/>
            <wp:docPr id="1849569387"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69387" name="Picture 14" descr="A screenshot of a computer&#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l="22650" t="22144" r="13675" b="16032"/>
                    <a:stretch>
                      <a:fillRect/>
                    </a:stretch>
                  </pic:blipFill>
                  <pic:spPr>
                    <a:xfrm>
                      <a:off x="0" y="0"/>
                      <a:ext cx="5532120" cy="3238500"/>
                    </a:xfrm>
                    <a:prstGeom prst="rect">
                      <a:avLst/>
                    </a:prstGeom>
                    <a:noFill/>
                    <a:ln>
                      <a:noFill/>
                    </a:ln>
                  </pic:spPr>
                </pic:pic>
              </a:graphicData>
            </a:graphic>
          </wp:inline>
        </w:drawing>
      </w:r>
    </w:p>
    <w:p w14:paraId="5A1FEEBA">
      <w:pPr>
        <w:jc w:val="center"/>
        <w:rPr>
          <w:lang w:val="en-US"/>
        </w:rPr>
      </w:pPr>
      <w:r>
        <w:rPr>
          <w:lang w:val="en-US"/>
        </w:rPr>
        <w:t xml:space="preserve">Figure </w:t>
      </w:r>
      <w:r>
        <w:rPr>
          <w:rFonts w:hint="eastAsia" w:eastAsia="宋体"/>
          <w:highlight w:val="yellow"/>
          <w:lang w:val="en-US" w:eastAsia="zh-CN"/>
        </w:rPr>
        <w:t>7.3.3-6</w:t>
      </w:r>
      <w:r>
        <w:rPr>
          <w:lang w:val="en-US"/>
        </w:rPr>
        <w:t xml:space="preserve"> V-PCC decoder main steps</w:t>
      </w:r>
    </w:p>
    <w:p w14:paraId="0F199380">
      <w:pPr>
        <w:rPr>
          <w:lang w:val="en-US"/>
        </w:rPr>
      </w:pPr>
      <w:r>
        <w:rPr>
          <w:lang w:val="en-US"/>
        </w:rPr>
        <w:t>Decoding of the dense point cloud is terminated at the output of the video decoders, but these images are just intermediate results and do not represent a useable image for the human eye. Additional stages are needed to reconstruct the dense point cloud in 3D space and render it to the display of a consumer device. It can be rendered to 2D displays of e.g. smartphones and tablets, but also on head mounted devices or other 3D displays.</w:t>
      </w:r>
    </w:p>
    <w:p w14:paraId="422F976B">
      <w:pPr>
        <w:rPr>
          <w:lang w:val="en-US"/>
        </w:rPr>
      </w:pPr>
      <w:r>
        <w:rPr>
          <w:lang w:val="en-US"/>
        </w:rPr>
        <w:t xml:space="preserve">An example of point cloud data decoding processing has been described in </w:t>
      </w:r>
      <w:r>
        <w:rPr>
          <w:highlight w:val="yellow"/>
          <w:lang w:val="en-US"/>
        </w:rPr>
        <w:t>[</w:t>
      </w:r>
      <w:r>
        <w:rPr>
          <w:rFonts w:hint="eastAsia" w:eastAsia="宋体"/>
          <w:highlight w:val="yellow"/>
          <w:lang w:val="en-US" w:eastAsia="zh-CN"/>
        </w:rPr>
        <w:t>Vol-</w:t>
      </w:r>
      <w:r>
        <w:rPr>
          <w:highlight w:val="yellow"/>
          <w:lang w:val="en-US"/>
        </w:rPr>
        <w:t>13]</w:t>
      </w:r>
      <w:r>
        <w:rPr>
          <w:lang w:val="fr-FR"/>
        </w:rPr>
        <w:fldChar w:fldCharType="begin"/>
      </w:r>
      <w:r>
        <w:rPr>
          <w:lang w:val="en-US"/>
        </w:rPr>
        <w:instrText xml:space="preserve"> REF IBC2023 \h  \* MERGEFORMAT </w:instrText>
      </w:r>
      <w:r>
        <w:rPr>
          <w:lang w:val="fr-FR"/>
        </w:rPr>
        <w:fldChar w:fldCharType="separate"/>
      </w:r>
      <w:r>
        <w:rPr>
          <w:lang w:val="en-US"/>
        </w:rPr>
        <w:fldChar w:fldCharType="end"/>
      </w:r>
      <w:r>
        <w:rPr>
          <w:lang w:val="en-US"/>
        </w:rPr>
        <w:t>.</w:t>
      </w:r>
    </w:p>
    <w:p w14:paraId="37784B68">
      <w:pPr>
        <w:rPr>
          <w:lang w:val="en-US"/>
        </w:rPr>
      </w:pPr>
      <w:r>
        <w:rPr>
          <w:lang w:val="en-US"/>
        </w:rPr>
        <w:t xml:space="preserve">During its experimentations with V-PCC and V-DMC, KDDI implemented a real time V-PCC encoder/decoder </w:t>
      </w:r>
      <w:r>
        <w:rPr>
          <w:highlight w:val="yellow"/>
          <w:lang w:val="en-US"/>
        </w:rPr>
        <w:t>[</w:t>
      </w:r>
      <w:r>
        <w:rPr>
          <w:rFonts w:hint="eastAsia" w:eastAsia="宋体"/>
          <w:highlight w:val="yellow"/>
          <w:lang w:val="en-US" w:eastAsia="zh-CN"/>
        </w:rPr>
        <w:t>Vol-</w:t>
      </w:r>
      <w:r>
        <w:rPr>
          <w:highlight w:val="yellow"/>
          <w:lang w:val="en-US"/>
        </w:rPr>
        <w:t>1]</w:t>
      </w:r>
      <w:r>
        <w:rPr>
          <w:lang w:val="en-US"/>
        </w:rPr>
        <w:t xml:space="preserve"> and a V-DMC encoder/decoder [</w:t>
      </w:r>
      <w:r>
        <w:rPr>
          <w:highlight w:val="yellow"/>
          <w:lang w:val="en-US"/>
        </w:rPr>
        <w:t>Vol-32</w:t>
      </w:r>
      <w:r>
        <w:rPr>
          <w:lang w:val="en-US"/>
        </w:rPr>
        <w:t>].</w:t>
      </w:r>
    </w:p>
    <w:p w14:paraId="2C507CB1">
      <w:r>
        <w:t xml:space="preserve">Futuresource estimates that by the end of 2023 there are 4.1 billion Smartphones globally in the field with the capacity to decode HEVC video </w:t>
      </w:r>
      <w:r>
        <w:rPr>
          <w:highlight w:val="yellow"/>
        </w:rPr>
        <w:t>[</w:t>
      </w:r>
      <w:r>
        <w:rPr>
          <w:rFonts w:hint="eastAsia" w:eastAsia="宋体"/>
          <w:highlight w:val="yellow"/>
          <w:lang w:val="en-US" w:eastAsia="zh-CN"/>
        </w:rPr>
        <w:t>Vol-</w:t>
      </w:r>
      <w:r>
        <w:rPr>
          <w:highlight w:val="yellow"/>
        </w:rPr>
        <w:t>14]</w:t>
      </w:r>
      <w:r>
        <w:t>.</w:t>
      </w:r>
    </w:p>
    <w:p w14:paraId="0CE7F2B2">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*Post-processing</w:t>
      </w:r>
    </w:p>
    <w:p w14:paraId="0B3758D6">
      <w:r>
        <w:rPr>
          <w:lang w:val="en-US"/>
        </w:rPr>
        <w:t>Post-processing is implementation dependent, but it is typically performed on a GPU without dedicated V-PCC</w:t>
      </w:r>
      <w:r>
        <w:rPr>
          <w:rFonts w:hint="eastAsia" w:eastAsia="宋体"/>
          <w:lang w:val="en-US" w:eastAsia="zh-CN"/>
        </w:rPr>
        <w:t>/</w:t>
      </w:r>
      <w:r>
        <w:rPr>
          <w:lang w:val="en-US"/>
        </w:rPr>
        <w:t>V-DMC hardware.</w:t>
      </w:r>
    </w:p>
    <w:p w14:paraId="61C3A9B8">
      <w:pPr>
        <w:numPr>
          <w:ilvl w:val="0"/>
          <w:numId w:val="4"/>
        </w:numPr>
        <w:tabs>
          <w:tab w:val="left" w:pos="420"/>
        </w:tabs>
        <w:overflowPunct w:val="0"/>
        <w:autoSpaceDE w:val="0"/>
        <w:autoSpaceDN w:val="0"/>
        <w:adjustRightInd w:val="0"/>
        <w:ind w:left="0" w:firstLine="0"/>
        <w:textAlignment w:val="baseline"/>
        <w:rPr>
          <w:i/>
          <w:iCs/>
          <w:color w:val="0000FF"/>
        </w:rPr>
      </w:pPr>
      <w:r>
        <w:rPr>
          <w:rFonts w:hint="eastAsia"/>
          <w:i/>
          <w:iCs/>
          <w:color w:val="0000FF"/>
          <w:lang w:eastAsia="zh-CN"/>
        </w:rPr>
        <w:t>Rendering</w:t>
      </w:r>
    </w:p>
    <w:p w14:paraId="37784B6D">
      <w:r>
        <w:t>Rendering is implementation dependent, but it is typically performed on a GPU without dedicated V-PCC/V-DMC hardware. More information can be found in section 4.3.3.3 for dense dynamic point cloud and in section 4.3.5.3 for dynamic mesh.</w:t>
      </w:r>
    </w:p>
    <w:p w14:paraId="2FB3F32B">
      <w:pPr>
        <w:numPr>
          <w:ilvl w:val="0"/>
          <w:numId w:val="4"/>
        </w:numPr>
        <w:tabs>
          <w:tab w:val="left" w:pos="420"/>
        </w:tabs>
        <w:overflowPunct w:val="0"/>
        <w:autoSpaceDE w:val="0"/>
        <w:autoSpaceDN w:val="0"/>
        <w:adjustRightInd w:val="0"/>
        <w:ind w:left="0" w:firstLine="0"/>
        <w:textAlignment w:val="baseline"/>
        <w:rPr>
          <w:i/>
          <w:iCs/>
          <w:color w:val="0000FF"/>
        </w:rPr>
      </w:pPr>
      <w:r>
        <w:rPr>
          <w:i/>
          <w:iCs/>
          <w:color w:val="0000FF"/>
          <w:lang w:eastAsia="zh-CN"/>
        </w:rPr>
        <w:t>General constraints on latency, bandwidth, reliability and complexity</w:t>
      </w:r>
    </w:p>
    <w:p w14:paraId="71E72544">
      <w:pPr>
        <w:rPr>
          <w:lang w:val="en-US"/>
        </w:rPr>
      </w:pPr>
      <w:r>
        <w:rPr>
          <w:lang w:val="en-US"/>
        </w:rPr>
        <w:t>For delivery, the volumetric video frames are organized using a random-access reference frame structure.</w:t>
      </w:r>
    </w:p>
    <w:p w14:paraId="5DA62CF4">
      <w:pPr>
        <w:rPr>
          <w:lang w:val="en-US"/>
        </w:rPr>
      </w:pPr>
      <w:r>
        <w:rPr>
          <w:lang w:val="en-US"/>
        </w:rPr>
        <w:t>All decoder and renderer processes are real-time and may have a latency in the order of a few frames.</w:t>
      </w:r>
    </w:p>
    <w:p w14:paraId="6EADF61D">
      <w:pPr>
        <w:pStyle w:val="4"/>
      </w:pPr>
      <w:bookmarkStart w:id="997" w:name="_Toc6497"/>
      <w:bookmarkStart w:id="998" w:name="_Toc31747"/>
      <w:bookmarkStart w:id="999" w:name="_Toc5025"/>
      <w:bookmarkStart w:id="1000" w:name="_Toc20838"/>
      <w:bookmarkStart w:id="1001" w:name="_Toc732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4</w:t>
      </w:r>
      <w:r>
        <w:rPr>
          <w:lang w:eastAsia="zh-CN"/>
        </w:rPr>
        <w:tab/>
      </w:r>
      <w:r>
        <w:t>Source format properties</w:t>
      </w:r>
      <w:bookmarkEnd w:id="997"/>
      <w:bookmarkEnd w:id="998"/>
      <w:bookmarkEnd w:id="999"/>
      <w:bookmarkEnd w:id="1000"/>
      <w:bookmarkEnd w:id="1001"/>
    </w:p>
    <w:p w14:paraId="4C24FF0F">
      <w:r>
        <w:t>As source format for the scenario the representation format dense dynamic point clouds</w:t>
      </w:r>
      <w:r>
        <w:rPr>
          <w:rFonts w:hint="eastAsia" w:eastAsia="宋体"/>
          <w:lang w:val="en-US" w:eastAsia="zh-CN"/>
        </w:rPr>
        <w:t xml:space="preserve"> </w:t>
      </w:r>
      <w:r>
        <w:t>and dynamic mesh are considered. Section 4.3.3 describes the dense dynamic point cloud format and section 4.3.5 describes the dynamic mesh format. The present section provides more detail in direct relation with the scenario.</w:t>
      </w:r>
    </w:p>
    <w:p w14:paraId="74CFECB8">
      <w:r>
        <w:t>The following table includes signal properties that are typically used in the near/mid term to represent people or objects.</w:t>
      </w:r>
    </w:p>
    <w:p w14:paraId="2872D716">
      <w:pPr>
        <w:jc w:val="center"/>
      </w:pPr>
      <w:r>
        <w:rPr>
          <w:b/>
          <w:bCs/>
        </w:rPr>
        <w:t xml:space="preserve">Table </w:t>
      </w:r>
      <w:r>
        <w:rPr>
          <w:rFonts w:hint="eastAsia" w:eastAsia="宋体"/>
          <w:b/>
          <w:bCs/>
          <w:highlight w:val="yellow"/>
          <w:lang w:val="en-US" w:eastAsia="zh-CN"/>
        </w:rPr>
        <w:t>7.3.4-</w:t>
      </w:r>
      <w:r>
        <w:rPr>
          <w:b/>
          <w:bCs/>
          <w:highlight w:val="yellow"/>
        </w:rPr>
        <w:t>1</w:t>
      </w:r>
      <w:r>
        <w:rPr>
          <w:b/>
          <w:bCs/>
        </w:rPr>
        <w:t xml:space="preserve">  Signal properties for dense point cloud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5A62EF06">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46CCC3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04EB0AFB">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7384F59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7A13E4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points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4970D73">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Up to 2 million points per frame</w:t>
            </w:r>
          </w:p>
        </w:tc>
      </w:tr>
      <w:tr w14:paraId="55F1BA0D">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14D5F7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75A48CD3">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RGB</w:t>
            </w:r>
          </w:p>
        </w:tc>
      </w:tr>
      <w:tr w14:paraId="3B0387B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1EEF6F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12955D">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5E80CEE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2D0CF91">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CA6DA6C">
            <w:pPr>
              <w:spacing w:after="0" w:line="257"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Not Applicable</w:t>
            </w:r>
          </w:p>
        </w:tc>
      </w:tr>
      <w:tr w14:paraId="10460BAA">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228E0EE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24A1A695">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077DCFE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8CD8D1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7149D2D">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037608C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5A9A73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2ECE0">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23E30F27">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46607144">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0BCAC01">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5AB67E8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4DC44C8">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45B3DDD5">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96">
      <w:pPr>
        <w:jc w:val="center"/>
      </w:pPr>
      <w:r>
        <w:rPr>
          <w:b/>
          <w:bCs/>
        </w:rPr>
        <w:t xml:space="preserve">Table </w:t>
      </w:r>
      <w:r>
        <w:rPr>
          <w:rFonts w:hint="eastAsia" w:eastAsia="宋体"/>
          <w:b/>
          <w:bCs/>
          <w:highlight w:val="yellow"/>
          <w:lang w:val="en-US" w:eastAsia="zh-CN"/>
        </w:rPr>
        <w:t>7.3.4-</w:t>
      </w:r>
      <w:r>
        <w:rPr>
          <w:b/>
          <w:bCs/>
          <w:highlight w:val="yellow"/>
        </w:rPr>
        <w:t>2</w:t>
      </w:r>
      <w:r>
        <w:rPr>
          <w:b/>
          <w:bCs/>
        </w:rPr>
        <w:t xml:space="preserve">  Signal properties for dynamic mesh format</w:t>
      </w:r>
    </w:p>
    <w:tbl>
      <w:tblPr>
        <w:tblStyle w:val="30"/>
        <w:tblW w:w="9016" w:type="dxa"/>
        <w:tblInd w:w="0" w:type="dxa"/>
        <w:tblLayout w:type="fixed"/>
        <w:tblCellMar>
          <w:top w:w="0" w:type="dxa"/>
          <w:left w:w="108" w:type="dxa"/>
          <w:bottom w:w="0" w:type="dxa"/>
          <w:right w:w="108" w:type="dxa"/>
        </w:tblCellMar>
      </w:tblPr>
      <w:tblGrid>
        <w:gridCol w:w="3752"/>
        <w:gridCol w:w="5264"/>
      </w:tblGrid>
      <w:tr w14:paraId="37784B99">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37784B97">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Source format properties</w:t>
            </w:r>
          </w:p>
        </w:tc>
        <w:tc>
          <w:tcPr>
            <w:tcW w:w="5264"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8">
            <w:pPr>
              <w:spacing w:after="0" w:line="257" w:lineRule="auto"/>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Volumetric Video with single asset </w:t>
            </w:r>
          </w:p>
        </w:tc>
      </w:tr>
      <w:tr w14:paraId="37784B9C">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A">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Number of vertices /Spatial Resolution</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9B">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highlight w:val="yellow"/>
                <w14:textFill>
                  <w14:solidFill>
                    <w14:schemeClr w14:val="tx1"/>
                  </w14:solidFill>
                </w14:textFill>
              </w:rPr>
              <w:t>TBD</w:t>
            </w:r>
          </w:p>
        </w:tc>
      </w:tr>
      <w:tr w14:paraId="37784B9F">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9D">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format</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9E">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RGB</w:t>
            </w:r>
          </w:p>
        </w:tc>
      </w:tr>
      <w:tr w14:paraId="37784BA2">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0">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Chroma subsampling</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1">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5">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3">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Picture aspect ratio</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4">
            <w:pPr>
              <w:spacing w:after="0" w:line="257" w:lineRule="auto"/>
              <w:jc w:val="center"/>
              <w:rPr>
                <w:rFonts w:ascii="Arial" w:hAnsi="Arial" w:eastAsia="Arial" w:cs="Arial"/>
                <w:sz w:val="18"/>
                <w:szCs w:val="18"/>
                <w:highlight w:val="yellow"/>
              </w:rPr>
            </w:pPr>
            <w:r>
              <w:rPr>
                <w:rFonts w:ascii="Arial" w:hAnsi="Arial" w:eastAsia="Arial" w:cs="Arial"/>
                <w:color w:val="000000" w:themeColor="text1"/>
                <w:sz w:val="18"/>
                <w:szCs w:val="18"/>
                <w14:textFill>
                  <w14:solidFill>
                    <w14:schemeClr w14:val="tx1"/>
                  </w14:solidFill>
                </w14:textFill>
              </w:rPr>
              <w:t>Not Applicable</w:t>
            </w:r>
          </w:p>
        </w:tc>
      </w:tr>
      <w:tr w14:paraId="37784BA8">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6">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Frame rates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7">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25, 30 Hz </w:t>
            </w:r>
          </w:p>
        </w:tc>
      </w:tr>
      <w:tr w14:paraId="37784BAB">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9">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depth</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AA">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8 and 10</w:t>
            </w:r>
          </w:p>
        </w:tc>
      </w:tr>
      <w:tr w14:paraId="37784BAE">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C">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Colour space formats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AD">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RGB 444 nonlinear, BT.709</w:t>
            </w:r>
          </w:p>
        </w:tc>
      </w:tr>
      <w:tr w14:paraId="37784BB1">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AF">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Transfer characteristics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37784BB0">
            <w:pPr>
              <w:spacing w:after="0" w:line="257" w:lineRule="auto"/>
              <w:jc w:val="center"/>
              <w:rPr>
                <w:rFonts w:ascii="Arial" w:hAnsi="Arial" w:eastAsia="Arial" w:cs="Arial"/>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BT.709  </w:t>
            </w:r>
          </w:p>
        </w:tc>
      </w:tr>
      <w:tr w14:paraId="37784BB4">
        <w:tblPrEx>
          <w:tblCellMar>
            <w:top w:w="0" w:type="dxa"/>
            <w:left w:w="108" w:type="dxa"/>
            <w:bottom w:w="0" w:type="dxa"/>
            <w:right w:w="108" w:type="dxa"/>
          </w:tblCellMar>
        </w:tblPrEx>
        <w:trPr>
          <w:trHeight w:val="15" w:hRule="atLeast"/>
        </w:trPr>
        <w:tc>
          <w:tcPr>
            <w:tcW w:w="3752"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37784BB2">
            <w:pPr>
              <w:spacing w:after="0" w:line="257" w:lineRule="auto"/>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Viewpoints</w:t>
            </w:r>
          </w:p>
        </w:tc>
        <w:tc>
          <w:tcPr>
            <w:tcW w:w="5264"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7784BB3">
            <w:pPr>
              <w:keepNext/>
              <w:spacing w:after="0" w:line="257" w:lineRule="auto"/>
              <w:jc w:val="center"/>
              <w:rPr>
                <w:rFonts w:ascii="Arial" w:hAnsi="Arial" w:eastAsia="Arial" w:cs="Arial"/>
                <w:b/>
                <w:bCs/>
                <w:color w:val="000000" w:themeColor="text1"/>
                <w:sz w:val="18"/>
                <w:szCs w:val="18"/>
                <w:highlight w:val="yellow"/>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All assets can be viewed from all directions and different distances</w:t>
            </w:r>
          </w:p>
        </w:tc>
      </w:tr>
    </w:tbl>
    <w:p w14:paraId="37784BD3">
      <w:pPr>
        <w:pStyle w:val="38"/>
      </w:pPr>
      <w:r>
        <w:t xml:space="preserve">Editor’s note: </w:t>
      </w:r>
      <w:r>
        <w:rPr>
          <w:rFonts w:hint="eastAsia"/>
          <w:lang w:val="en-US" w:eastAsia="zh-CN"/>
        </w:rPr>
        <w:tab/>
      </w:r>
      <w:r>
        <w:t>Information TBD to be provided from CTC</w:t>
      </w:r>
    </w:p>
    <w:p w14:paraId="1A4F40E8">
      <w:r>
        <w:t>For highly dynamic sports sequences higher frame rates such as 50 or 60 fps may be useful and this is left for the future.</w:t>
      </w:r>
    </w:p>
    <w:p w14:paraId="184DAB89">
      <w:r>
        <w:t>In the following the quality of the dense point cloud representation format for representing people is further investigated.</w:t>
      </w:r>
    </w:p>
    <w:p w14:paraId="37784BD6">
      <w:pPr>
        <w:pStyle w:val="38"/>
      </w:pPr>
      <w:r>
        <w:t>Editor’s note:</w:t>
      </w:r>
      <w:r>
        <w:rPr>
          <w:rFonts w:hint="eastAsia"/>
          <w:lang w:val="en-US" w:eastAsia="zh-CN"/>
        </w:rPr>
        <w:tab/>
      </w:r>
      <w:r>
        <w:t xml:space="preserve">Depending on contributors, similar information could be provided in future for dynamic mesh </w:t>
      </w:r>
    </w:p>
    <w:p w14:paraId="71D8978D">
      <w:r>
        <w:t xml:space="preserve"> </w:t>
      </w:r>
    </w:p>
    <w:p w14:paraId="199A96B5">
      <w:pPr>
        <w:pStyle w:val="5"/>
        <w:rPr>
          <w:rFonts w:hint="eastAsia" w:eastAsia="宋体"/>
          <w:lang w:val="en-US" w:eastAsia="zh-CN"/>
        </w:rPr>
      </w:pPr>
      <w:bookmarkStart w:id="1002" w:name="_Toc30642"/>
      <w:bookmarkStart w:id="1003" w:name="_Toc19873"/>
      <w:bookmarkStart w:id="1004" w:name="_Toc32401"/>
      <w:bookmarkStart w:id="1005" w:name="_Toc2090"/>
      <w:bookmarkStart w:id="1006" w:name="_Toc16086"/>
      <w:r>
        <w:t>7.</w:t>
      </w:r>
      <w:r>
        <w:rPr>
          <w:rFonts w:hint="eastAsia"/>
          <w:lang w:val="en-US" w:eastAsia="zh-CN"/>
        </w:rPr>
        <w:t>3</w:t>
      </w:r>
      <w:r>
        <w:t>.</w:t>
      </w:r>
      <w:r>
        <w:rPr>
          <w:rFonts w:hint="eastAsia" w:eastAsia="宋体"/>
          <w:lang w:val="en-US" w:eastAsia="zh-CN"/>
        </w:rPr>
        <w:t>4</w:t>
      </w:r>
      <w:r>
        <w:t>.1</w:t>
      </w:r>
      <w:r>
        <w:rPr>
          <w:rFonts w:hint="eastAsia" w:eastAsia="宋体"/>
          <w:lang w:val="en-US" w:eastAsia="zh-CN"/>
        </w:rPr>
        <w:tab/>
      </w:r>
      <w:r>
        <w:t>Conversion and quantization</w:t>
      </w:r>
      <w:bookmarkEnd w:id="1002"/>
      <w:bookmarkEnd w:id="1003"/>
      <w:bookmarkEnd w:id="1004"/>
      <w:bookmarkEnd w:id="1005"/>
      <w:r>
        <w:rPr>
          <w:rFonts w:hint="eastAsia" w:eastAsia="宋体"/>
          <w:lang w:val="en-US" w:eastAsia="zh-CN"/>
        </w:rPr>
        <w:t xml:space="preserve"> </w:t>
      </w:r>
      <w:r>
        <w:t>for dense dynamic point cloud format</w:t>
      </w:r>
      <w:bookmarkEnd w:id="1006"/>
    </w:p>
    <w:p w14:paraId="34B9B180">
      <w:r>
        <w:t>If volumetric video source sequences are delivered in production quality, then bandwidth for consumer delivery may be too high and a conversion/quantization is necessary to reduce the number of points and use the fixed-point format. The result of that conversion is that the sequence is in a bounding box of 10, 11 or 12 bit which is named in the following as Vox10, Vox11 and Vox12.</w:t>
      </w:r>
    </w:p>
    <w:p w14:paraId="192AD4F7">
      <w:pPr>
        <w:pStyle w:val="55"/>
      </w:pPr>
      <w:r>
        <w:rPr>
          <w:rFonts w:hint="eastAsia" w:eastAsia="宋体"/>
          <w:lang w:val="en-US" w:eastAsia="zh-CN"/>
        </w:rPr>
        <w:t>-</w:t>
      </w:r>
      <w:r>
        <w:rPr>
          <w:rFonts w:hint="eastAsia" w:eastAsia="宋体"/>
          <w:lang w:val="en-US" w:eastAsia="zh-CN"/>
        </w:rPr>
        <w:tab/>
      </w:r>
      <w:r>
        <w:t>Vox 12 creates a quality that is close to the quality that comes out of the production system for most provided sequences. Emotional facial expressions are clearly visible and tissue structure of cloths is visible. See figures Y2 and Y5 below.</w:t>
      </w:r>
    </w:p>
    <w:p w14:paraId="5097482D">
      <w:pPr>
        <w:pStyle w:val="55"/>
      </w:pPr>
      <w:r>
        <w:rPr>
          <w:rFonts w:hint="eastAsia" w:eastAsia="宋体"/>
          <w:lang w:val="en-US" w:eastAsia="zh-CN"/>
        </w:rPr>
        <w:t>-</w:t>
      </w:r>
      <w:r>
        <w:rPr>
          <w:rFonts w:hint="eastAsia" w:eastAsia="宋体"/>
          <w:lang w:val="en-US" w:eastAsia="zh-CN"/>
        </w:rPr>
        <w:tab/>
      </w:r>
      <w:r>
        <w:t>Vox 11 creates a quality that allows viewing the sequence from a wider distance and it allows to zoom closer. Emotional facial expressions and patterns on cloths is visible. See figures Y3 and Y6 below.</w:t>
      </w:r>
    </w:p>
    <w:p w14:paraId="58FBC79A">
      <w:pPr>
        <w:pStyle w:val="55"/>
        <w:rPr>
          <w:lang w:val="en-US"/>
        </w:rPr>
      </w:pPr>
      <w:r>
        <w:rPr>
          <w:rFonts w:hint="eastAsia" w:eastAsia="宋体"/>
          <w:lang w:val="en-US" w:eastAsia="zh-CN"/>
        </w:rPr>
        <w:t>-</w:t>
      </w:r>
      <w:r>
        <w:rPr>
          <w:rFonts w:hint="eastAsia" w:eastAsia="宋体"/>
          <w:lang w:val="en-US" w:eastAsia="zh-CN"/>
        </w:rPr>
        <w:tab/>
      </w:r>
      <w:r>
        <w:rPr>
          <w:lang w:val="en-US"/>
        </w:rPr>
        <w:t xml:space="preserve">Vox 10 creates a quality allowing to view the sequence from a wider distance, but getting too close is less recommended. </w:t>
      </w:r>
      <w:r>
        <w:t>See figures Y4 and Y7 below.</w:t>
      </w:r>
    </w:p>
    <w:p w14:paraId="431A17B9">
      <w:pPr>
        <w:pStyle w:val="5"/>
        <w:rPr>
          <w:rFonts w:hint="eastAsia" w:eastAsia="宋体"/>
          <w:lang w:val="en-US" w:eastAsia="zh-CN"/>
        </w:rPr>
      </w:pPr>
      <w:bookmarkStart w:id="1007" w:name="_Toc15219"/>
      <w:bookmarkStart w:id="1008" w:name="_Toc21142"/>
      <w:bookmarkStart w:id="1009" w:name="_Toc21842"/>
      <w:bookmarkStart w:id="1010" w:name="_Toc28326"/>
      <w:bookmarkStart w:id="1011" w:name="_Toc5206"/>
      <w:r>
        <w:t>7.</w:t>
      </w:r>
      <w:r>
        <w:rPr>
          <w:rFonts w:hint="eastAsia" w:eastAsia="宋体"/>
          <w:highlight w:val="none"/>
          <w:lang w:val="en-US" w:eastAsia="zh-CN"/>
        </w:rPr>
        <w:t>3</w:t>
      </w:r>
      <w:r>
        <w:t>.</w:t>
      </w:r>
      <w:r>
        <w:rPr>
          <w:rFonts w:hint="eastAsia" w:eastAsia="宋体"/>
          <w:lang w:val="en-US" w:eastAsia="zh-CN"/>
        </w:rPr>
        <w:t>4</w:t>
      </w:r>
      <w:r>
        <w:t>.2</w:t>
      </w:r>
      <w:r>
        <w:rPr>
          <w:rFonts w:hint="eastAsia" w:eastAsia="宋体"/>
          <w:lang w:val="en-US" w:eastAsia="zh-CN"/>
        </w:rPr>
        <w:tab/>
      </w:r>
      <w:r>
        <w:t>Impact of rendering</w:t>
      </w:r>
      <w:bookmarkEnd w:id="1007"/>
      <w:bookmarkEnd w:id="1008"/>
      <w:bookmarkEnd w:id="1009"/>
      <w:bookmarkEnd w:id="1010"/>
      <w:r>
        <w:rPr>
          <w:rFonts w:hint="eastAsia" w:eastAsia="宋体"/>
          <w:lang w:val="en-US" w:eastAsia="zh-CN"/>
        </w:rPr>
        <w:t xml:space="preserve"> </w:t>
      </w:r>
      <w:r>
        <w:t>for dense dynamic point cloud format</w:t>
      </w:r>
      <w:bookmarkEnd w:id="1011"/>
    </w:p>
    <w:p w14:paraId="1A30DBCC">
      <w:r>
        <w:t>It is referred to section 4.3.3.3 that covers rendering and display systems. Rendering is typically not covered by standards and allows manufacturers to differentiate. The referred section discusses hole filling, but also techniques such as local meshing could be applied.</w:t>
      </w:r>
    </w:p>
    <w:p w14:paraId="37C28C9B">
      <w:pPr>
        <w:pStyle w:val="5"/>
      </w:pPr>
      <w:bookmarkStart w:id="1012" w:name="_Toc24941"/>
      <w:bookmarkStart w:id="1013" w:name="_Toc18601"/>
      <w:bookmarkStart w:id="1014" w:name="_Toc8414"/>
      <w:bookmarkStart w:id="1015" w:name="_Toc20086"/>
      <w:bookmarkStart w:id="1016" w:name="_Toc31031"/>
      <w:r>
        <w:t>7.</w:t>
      </w:r>
      <w:r>
        <w:rPr>
          <w:rFonts w:hint="eastAsia" w:eastAsia="宋体"/>
          <w:highlight w:val="none"/>
          <w:lang w:val="en-US" w:eastAsia="zh-CN"/>
        </w:rPr>
        <w:t>3</w:t>
      </w:r>
      <w:r>
        <w:t>.</w:t>
      </w:r>
      <w:r>
        <w:rPr>
          <w:rFonts w:hint="eastAsia" w:eastAsia="宋体"/>
          <w:lang w:val="en-US" w:eastAsia="zh-CN"/>
        </w:rPr>
        <w:t>4</w:t>
      </w:r>
      <w:r>
        <w:t>.3</w:t>
      </w:r>
      <w:r>
        <w:rPr>
          <w:rFonts w:hint="eastAsia" w:eastAsia="宋体"/>
          <w:lang w:val="en-US" w:eastAsia="zh-CN"/>
        </w:rPr>
        <w:tab/>
      </w:r>
      <w:r>
        <w:t>Impact of the background</w:t>
      </w:r>
      <w:bookmarkEnd w:id="1012"/>
      <w:bookmarkEnd w:id="1013"/>
      <w:bookmarkEnd w:id="1014"/>
      <w:bookmarkEnd w:id="1015"/>
      <w:bookmarkEnd w:id="1016"/>
    </w:p>
    <w:p w14:paraId="13930C0D">
      <w:r>
        <w:t>To avoid interference between the background and the test sequence, it is recommended to use a neutral background colour for</w:t>
      </w:r>
      <w:r>
        <w:rPr>
          <w:rFonts w:hint="eastAsia" w:eastAsia="宋体"/>
          <w:lang w:val="en-US" w:eastAsia="zh-CN"/>
        </w:rPr>
        <w:t xml:space="preserve"> codec</w:t>
      </w:r>
      <w:r>
        <w:t xml:space="preserve"> evaluation. If a VR or AR background is used instead of a neutral background, potential artefacts in the sequence are less visible, as the human eye concentrates on the overall picture and not only on the sequence.</w:t>
      </w:r>
    </w:p>
    <w:p w14:paraId="4CDA7C8B">
      <w:r>
        <w:t>This means also that in a real service where a background is used, potential artefacts in a sequence are less visible.</w:t>
      </w:r>
    </w:p>
    <w:p w14:paraId="36B0407A">
      <w:r>
        <w:drawing>
          <wp:inline distT="0" distB="0" distL="0" distR="0">
            <wp:extent cx="2820035" cy="1807845"/>
            <wp:effectExtent l="0" t="0" r="12065" b="825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t xml:space="preserve"> </w:t>
      </w:r>
      <w:r>
        <w:drawing>
          <wp:inline distT="0" distB="0" distL="0" distR="0">
            <wp:extent cx="2743200" cy="1758315"/>
            <wp:effectExtent l="0" t="0" r="0" b="6985"/>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p>
    <w:p w14:paraId="29BAC1C7">
      <w:pPr>
        <w:jc w:val="center"/>
      </w:pPr>
      <w:r>
        <w:t xml:space="preserve">Figure </w:t>
      </w:r>
      <w:r>
        <w:rPr>
          <w:rFonts w:hint="eastAsia" w:eastAsia="宋体"/>
          <w:highlight w:val="yellow"/>
          <w:lang w:val="en-US" w:eastAsia="zh-CN"/>
        </w:rPr>
        <w:t>7.3.4.3-</w:t>
      </w:r>
      <w:r>
        <w:rPr>
          <w:highlight w:val="yellow"/>
        </w:rPr>
        <w:t>1</w:t>
      </w:r>
      <w:r>
        <w:t xml:space="preserve"> Impact of background on perceived quality (content courtesy RenderPeople [</w:t>
      </w:r>
      <w:r>
        <w:rPr>
          <w:rFonts w:hint="eastAsia" w:eastAsia="宋体"/>
          <w:highlight w:val="yellow"/>
          <w:lang w:val="en-US" w:eastAsia="zh-CN"/>
        </w:rPr>
        <w:t>Vol-</w:t>
      </w:r>
      <w:r>
        <w:rPr>
          <w:highlight w:val="yellow"/>
        </w:rPr>
        <w:t>1</w:t>
      </w:r>
      <w:r>
        <w:rPr>
          <w:rFonts w:hint="eastAsia" w:eastAsia="宋体"/>
          <w:highlight w:val="yellow"/>
          <w:lang w:val="en-US" w:eastAsia="zh-CN"/>
        </w:rPr>
        <w:t>5</w:t>
      </w:r>
      <w:r>
        <w:rPr>
          <w:highlight w:val="yellow"/>
        </w:rPr>
        <w:t>]</w:t>
      </w:r>
      <w:r>
        <w:t>)</w:t>
      </w:r>
    </w:p>
    <w:p w14:paraId="4C564B00">
      <w:pPr>
        <w:pStyle w:val="5"/>
        <w:rPr>
          <w:lang w:val="en-US"/>
        </w:rPr>
      </w:pPr>
      <w:bookmarkStart w:id="1017" w:name="_Toc6382"/>
      <w:bookmarkStart w:id="1018" w:name="_Toc29652"/>
      <w:bookmarkStart w:id="1019" w:name="_Toc15753"/>
      <w:bookmarkStart w:id="1020" w:name="_Toc32644"/>
      <w:bookmarkStart w:id="1021" w:name="_Toc7422"/>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rFonts w:hint="eastAsia" w:eastAsia="宋体"/>
          <w:lang w:val="en-US" w:eastAsia="zh-CN"/>
        </w:rPr>
        <w:tab/>
      </w:r>
      <w:r>
        <w:rPr>
          <w:lang w:val="en-US"/>
        </w:rPr>
        <w:t>Visual quality examples sequences in dense dynamic point cloud format</w:t>
      </w:r>
      <w:bookmarkEnd w:id="1017"/>
      <w:bookmarkEnd w:id="1018"/>
      <w:bookmarkEnd w:id="1019"/>
      <w:bookmarkEnd w:id="1020"/>
      <w:bookmarkEnd w:id="1021"/>
    </w:p>
    <w:p w14:paraId="7EF176AF">
      <w:pPr>
        <w:rPr>
          <w:lang w:val="en-US"/>
        </w:rPr>
      </w:pPr>
      <w:r>
        <w:rPr>
          <w:lang w:val="en-US"/>
        </w:rPr>
        <w:t>In the following the impact of number of points in a frame and type of renderer on the visual quality of the dense point cloud representation format is demonstrated. In this section still pictures are used to judge the preserved detail. In a volumetric video sequence some artefacts in the snapshots may not be visible.</w:t>
      </w:r>
    </w:p>
    <w:p w14:paraId="2CDC6842">
      <w:pPr>
        <w:rPr>
          <w:lang w:val="en-US"/>
        </w:rPr>
      </w:pPr>
      <w:r>
        <w:rPr>
          <w:lang w:val="en-US"/>
        </w:rPr>
        <w:t>It can be observed that sequences represented as dense point clouds of around 1M points/frame allow to watch a sequence with a person in AR from a wider distance (e.g. from 3m*) and point clouds of around 2M points/frame allow to get closer (e.g to around 1.5m distance) at good quality for the target scenario. In the latter emotional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p>
    <w:p w14:paraId="52F68C92">
      <w:pPr>
        <w:rPr>
          <w:lang w:val="en-US"/>
        </w:rPr>
      </w:pPr>
      <w:r>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p>
    <w:p w14:paraId="27C625B1">
      <w:pPr>
        <w:rPr>
          <w:lang w:val="en-US"/>
        </w:rPr>
      </w:pPr>
      <w:r>
        <w:rPr>
          <w:lang w:val="en-US"/>
        </w:rPr>
        <w:t>In the following the sequence Volucap_T003_ThomasScenic-03 from Volucap [</w:t>
      </w:r>
      <w:r>
        <w:rPr>
          <w:rFonts w:hint="eastAsia" w:eastAsia="宋体"/>
          <w:highlight w:val="yellow"/>
          <w:lang w:val="en-US" w:eastAsia="zh-CN"/>
        </w:rPr>
        <w:t>Vol-16</w:t>
      </w:r>
      <w:r>
        <w:rPr>
          <w:lang w:val="en-US"/>
        </w:rPr>
        <w:t>] is used.</w:t>
      </w:r>
    </w:p>
    <w:p w14:paraId="08AB2815">
      <w:pPr>
        <w:spacing w:after="0"/>
        <w:rPr>
          <w:lang w:val="en-US"/>
        </w:rPr>
      </w:pPr>
      <w:r>
        <w:rPr>
          <w:lang w:val="en-US"/>
        </w:rPr>
        <w:br w:type="page"/>
      </w:r>
    </w:p>
    <w:p w14:paraId="5F5AED25">
      <w:pPr>
        <w:pStyle w:val="6"/>
        <w:rPr>
          <w:lang w:val="en-US"/>
        </w:rPr>
      </w:pPr>
      <w:bookmarkStart w:id="1022" w:name="_Toc26693"/>
      <w:bookmarkStart w:id="1023" w:name="_Toc5116"/>
      <w:bookmarkStart w:id="1024" w:name="_Toc318"/>
      <w:bookmarkStart w:id="1025" w:name="_Toc32227"/>
      <w:bookmarkStart w:id="1026" w:name="_Toc21496"/>
      <w:r>
        <w:rPr>
          <w:lang w:val="en-US"/>
        </w:rPr>
        <w:t>7.</w:t>
      </w:r>
      <w:r>
        <w:rPr>
          <w:rFonts w:hint="eastAsia"/>
          <w:lang w:val="en-US" w:eastAsia="zh-CN"/>
        </w:rPr>
        <w:t>3</w:t>
      </w:r>
      <w:r>
        <w:rPr>
          <w:lang w:val="en-US"/>
        </w:rPr>
        <w:t>.</w:t>
      </w:r>
      <w:r>
        <w:rPr>
          <w:rFonts w:hint="eastAsia"/>
          <w:lang w:val="en-US" w:eastAsia="zh-CN"/>
        </w:rPr>
        <w:t>4</w:t>
      </w:r>
      <w:r>
        <w:rPr>
          <w:lang w:val="en-US"/>
        </w:rPr>
        <w:t>.</w:t>
      </w:r>
      <w:r>
        <w:rPr>
          <w:rFonts w:hint="eastAsia"/>
          <w:lang w:val="en-US" w:eastAsia="zh-CN"/>
        </w:rPr>
        <w:t>5</w:t>
      </w:r>
      <w:r>
        <w:rPr>
          <w:lang w:val="en-US"/>
        </w:rPr>
        <w:t>.1</w:t>
      </w:r>
      <w:r>
        <w:rPr>
          <w:rFonts w:hint="eastAsia"/>
          <w:lang w:val="en-US" w:eastAsia="zh-CN"/>
        </w:rPr>
        <w:tab/>
      </w:r>
      <w:r>
        <w:rPr>
          <w:lang w:val="en-US"/>
        </w:rPr>
        <w:t>Thomas near with representative renderer (splat blend mode) and neutral background</w:t>
      </w:r>
      <w:bookmarkEnd w:id="1022"/>
      <w:bookmarkEnd w:id="1023"/>
      <w:bookmarkEnd w:id="1024"/>
      <w:bookmarkEnd w:id="1025"/>
      <w:bookmarkEnd w:id="1026"/>
    </w:p>
    <w:p w14:paraId="7AC1967F">
      <w:pPr>
        <w:jc w:val="center"/>
        <w:rPr>
          <w:lang w:val="en-US"/>
        </w:rPr>
      </w:pPr>
      <w:r>
        <w:drawing>
          <wp:inline distT="0" distB="0" distL="0" distR="0">
            <wp:extent cx="4434205" cy="7036435"/>
            <wp:effectExtent l="0" t="0" r="10795" b="12065"/>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p>
    <w:p w14:paraId="77844CCA">
      <w:pPr>
        <w:jc w:val="center"/>
        <w:rPr>
          <w:lang w:val="en-US"/>
        </w:rPr>
      </w:pPr>
      <w:r>
        <w:rPr>
          <w:lang w:val="en-US"/>
        </w:rPr>
        <w:t xml:space="preserve">Figure </w:t>
      </w:r>
      <w:r>
        <w:rPr>
          <w:rFonts w:hint="eastAsia" w:eastAsia="宋体"/>
          <w:highlight w:val="yellow"/>
          <w:lang w:val="en-US" w:eastAsia="zh-CN"/>
        </w:rPr>
        <w:t>7.3.4.5.1-1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1B88B72B">
      <w:pPr>
        <w:rPr>
          <w:lang w:val="en-US"/>
        </w:rPr>
      </w:pPr>
    </w:p>
    <w:p w14:paraId="5EB0709C">
      <w:pPr>
        <w:spacing w:after="0"/>
        <w:rPr>
          <w:lang w:val="en-US"/>
        </w:rPr>
      </w:pPr>
      <w:r>
        <w:rPr>
          <w:lang w:val="en-US"/>
        </w:rPr>
        <w:br w:type="page"/>
      </w:r>
    </w:p>
    <w:p w14:paraId="1E71D26C">
      <w:pPr>
        <w:jc w:val="center"/>
        <w:rPr>
          <w:lang w:val="en-US"/>
        </w:rPr>
      </w:pPr>
      <w:r>
        <w:drawing>
          <wp:inline distT="0" distB="0" distL="0" distR="0">
            <wp:extent cx="4563745" cy="7240270"/>
            <wp:effectExtent l="0" t="0" r="8255" b="1143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p>
    <w:p w14:paraId="2D2DD1C6">
      <w:pPr>
        <w:jc w:val="center"/>
        <w:rPr>
          <w:lang w:val="en-US"/>
        </w:rPr>
      </w:pPr>
      <w:r>
        <w:rPr>
          <w:lang w:val="en-US"/>
        </w:rPr>
        <w:t xml:space="preserve">Figure </w:t>
      </w:r>
      <w:r>
        <w:rPr>
          <w:rFonts w:hint="eastAsia" w:eastAsia="宋体"/>
          <w:highlight w:val="yellow"/>
          <w:lang w:val="en-US" w:eastAsia="zh-CN"/>
        </w:rPr>
        <w:t>7.3.4.5.1-2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3A7061E7">
      <w:pPr>
        <w:jc w:val="center"/>
        <w:rPr>
          <w:lang w:val="en-US"/>
        </w:rPr>
      </w:pPr>
    </w:p>
    <w:p w14:paraId="6FF1F650">
      <w:pPr>
        <w:jc w:val="center"/>
        <w:rPr>
          <w:lang w:val="en-US"/>
        </w:rPr>
      </w:pPr>
    </w:p>
    <w:p w14:paraId="166EC5A0">
      <w:pPr>
        <w:spacing w:after="0"/>
        <w:rPr>
          <w:lang w:val="en-US"/>
        </w:rPr>
      </w:pPr>
      <w:r>
        <w:rPr>
          <w:lang w:val="en-US"/>
        </w:rPr>
        <w:br w:type="page"/>
      </w:r>
    </w:p>
    <w:p w14:paraId="61561CED">
      <w:pPr>
        <w:jc w:val="center"/>
        <w:rPr>
          <w:lang w:val="en-US"/>
        </w:rPr>
      </w:pPr>
      <w:r>
        <w:drawing>
          <wp:inline distT="0" distB="0" distL="0" distR="0">
            <wp:extent cx="4620260" cy="7331075"/>
            <wp:effectExtent l="0" t="0" r="2540" b="952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p>
    <w:p w14:paraId="594AB3B6">
      <w:pPr>
        <w:jc w:val="center"/>
        <w:rPr>
          <w:lang w:val="en-US"/>
        </w:rPr>
      </w:pPr>
      <w:r>
        <w:rPr>
          <w:lang w:val="en-US"/>
        </w:rPr>
        <w:t xml:space="preserve">Figure </w:t>
      </w:r>
      <w:r>
        <w:rPr>
          <w:rFonts w:hint="eastAsia" w:eastAsia="宋体"/>
          <w:highlight w:val="yellow"/>
          <w:lang w:val="en-US" w:eastAsia="zh-CN"/>
        </w:rPr>
        <w:t>7.3.4.5.1-3</w:t>
      </w:r>
      <w:r>
        <w:rPr>
          <w:lang w:val="en-US"/>
        </w:rPr>
        <w:t xml:space="preserve"> Vox 10 with 600K points per frame (content courtesy by Volucap [</w:t>
      </w:r>
      <w:r>
        <w:rPr>
          <w:rFonts w:hint="eastAsia" w:eastAsia="宋体"/>
          <w:highlight w:val="yellow"/>
          <w:lang w:val="en-US" w:eastAsia="zh-CN"/>
        </w:rPr>
        <w:t>Vol-16</w:t>
      </w:r>
      <w:r>
        <w:rPr>
          <w:lang w:val="en-US"/>
        </w:rPr>
        <w:t>])</w:t>
      </w:r>
    </w:p>
    <w:p w14:paraId="4CACAEE8">
      <w:pPr>
        <w:jc w:val="center"/>
        <w:rPr>
          <w:lang w:val="en-US"/>
        </w:rPr>
      </w:pPr>
    </w:p>
    <w:p w14:paraId="6C2A9846">
      <w:pPr>
        <w:spacing w:after="0"/>
        <w:rPr>
          <w:lang w:val="en-US"/>
        </w:rPr>
      </w:pPr>
      <w:r>
        <w:rPr>
          <w:lang w:val="en-US"/>
        </w:rPr>
        <w:br w:type="page"/>
      </w:r>
    </w:p>
    <w:p w14:paraId="04620D67">
      <w:pPr>
        <w:pStyle w:val="6"/>
        <w:rPr>
          <w:lang w:val="en-US"/>
        </w:rPr>
      </w:pPr>
      <w:bookmarkStart w:id="1027" w:name="_Toc32588"/>
      <w:bookmarkStart w:id="1028" w:name="_Toc15965"/>
      <w:bookmarkStart w:id="1029" w:name="_Toc32245"/>
      <w:bookmarkStart w:id="1030" w:name="_Toc13073"/>
      <w:bookmarkStart w:id="1031" w:name="_Toc2783"/>
      <w:r>
        <w:rPr>
          <w:lang w:val="en-US"/>
        </w:rPr>
        <w:t>7.</w:t>
      </w:r>
      <w:r>
        <w:rPr>
          <w:rFonts w:hint="eastAsia" w:eastAsia="宋体"/>
          <w:highlight w:val="none"/>
          <w:lang w:val="en-US" w:eastAsia="zh-CN"/>
        </w:rPr>
        <w:t>3</w:t>
      </w:r>
      <w:r>
        <w:rPr>
          <w:lang w:val="en-US"/>
        </w:rPr>
        <w:t>.</w:t>
      </w:r>
      <w:r>
        <w:rPr>
          <w:rFonts w:hint="eastAsia" w:eastAsia="宋体"/>
          <w:lang w:val="en-US" w:eastAsia="zh-CN"/>
        </w:rPr>
        <w:t>4</w:t>
      </w:r>
      <w:r>
        <w:rPr>
          <w:lang w:val="en-US"/>
        </w:rPr>
        <w:t>.</w:t>
      </w:r>
      <w:r>
        <w:rPr>
          <w:rFonts w:hint="eastAsia" w:eastAsia="宋体"/>
          <w:lang w:val="en-US" w:eastAsia="zh-CN"/>
        </w:rPr>
        <w:t>5</w:t>
      </w:r>
      <w:r>
        <w:rPr>
          <w:lang w:val="en-US"/>
        </w:rPr>
        <w:t>.</w:t>
      </w:r>
      <w:r>
        <w:rPr>
          <w:rFonts w:hint="eastAsia" w:eastAsia="宋体"/>
          <w:lang w:val="en-US" w:eastAsia="zh-CN"/>
        </w:rPr>
        <w:t>2</w:t>
      </w:r>
      <w:r>
        <w:rPr>
          <w:lang w:val="en-US"/>
        </w:rPr>
        <w:tab/>
      </w:r>
      <w:r>
        <w:rPr>
          <w:lang w:val="en-US"/>
        </w:rPr>
        <w:t>Thomas near with representative renderer (cube mode) and neutral background</w:t>
      </w:r>
      <w:bookmarkEnd w:id="1027"/>
      <w:bookmarkEnd w:id="1028"/>
      <w:bookmarkEnd w:id="1029"/>
      <w:bookmarkEnd w:id="1030"/>
      <w:bookmarkEnd w:id="1031"/>
    </w:p>
    <w:p w14:paraId="5BAB7ECB">
      <w:pPr>
        <w:jc w:val="center"/>
        <w:rPr>
          <w:lang w:val="en-US"/>
        </w:rPr>
      </w:pPr>
      <w:r>
        <w:drawing>
          <wp:inline distT="0" distB="0" distL="0" distR="0">
            <wp:extent cx="4472940" cy="7504430"/>
            <wp:effectExtent l="0" t="0" r="1016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p>
    <w:p w14:paraId="324E4A45">
      <w:pPr>
        <w:jc w:val="center"/>
        <w:rPr>
          <w:lang w:val="en-US"/>
        </w:rPr>
      </w:pPr>
      <w:r>
        <w:rPr>
          <w:lang w:val="en-US"/>
        </w:rPr>
        <w:t xml:space="preserve">Figure </w:t>
      </w:r>
      <w:r>
        <w:rPr>
          <w:rFonts w:hint="eastAsia" w:eastAsia="宋体"/>
          <w:highlight w:val="yellow"/>
          <w:lang w:val="en-US" w:eastAsia="zh-CN"/>
        </w:rPr>
        <w:t>7.3.4.5.2-1</w:t>
      </w:r>
      <w:r>
        <w:rPr>
          <w:lang w:val="en-US"/>
        </w:rPr>
        <w:t xml:space="preserve"> Vox 12 with 9.5M points per frame (content courtesy by Volucap [</w:t>
      </w:r>
      <w:r>
        <w:rPr>
          <w:rFonts w:hint="eastAsia" w:eastAsia="宋体"/>
          <w:highlight w:val="yellow"/>
          <w:lang w:val="en-US" w:eastAsia="zh-CN"/>
        </w:rPr>
        <w:t>Vol-16</w:t>
      </w:r>
      <w:r>
        <w:rPr>
          <w:lang w:val="en-US"/>
        </w:rPr>
        <w:t>])</w:t>
      </w:r>
    </w:p>
    <w:p w14:paraId="68E13C85">
      <w:pPr>
        <w:jc w:val="center"/>
        <w:rPr>
          <w:lang w:val="en-US"/>
        </w:rPr>
      </w:pPr>
    </w:p>
    <w:p w14:paraId="37133CB0">
      <w:pPr>
        <w:spacing w:after="0"/>
        <w:rPr>
          <w:lang w:val="en-US"/>
        </w:rPr>
      </w:pPr>
      <w:r>
        <w:rPr>
          <w:lang w:val="en-US"/>
        </w:rPr>
        <w:br w:type="page"/>
      </w:r>
    </w:p>
    <w:p w14:paraId="133EC62F">
      <w:pPr>
        <w:jc w:val="center"/>
        <w:rPr>
          <w:lang w:val="en-US"/>
        </w:rPr>
      </w:pPr>
      <w:r>
        <w:drawing>
          <wp:inline distT="0" distB="0" distL="0" distR="0">
            <wp:extent cx="4532630" cy="7519670"/>
            <wp:effectExtent l="0" t="0" r="1270" b="1143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p>
    <w:p w14:paraId="50CF4BF7">
      <w:pPr>
        <w:jc w:val="center"/>
        <w:rPr>
          <w:lang w:val="en-US"/>
        </w:rPr>
      </w:pPr>
      <w:r>
        <w:rPr>
          <w:lang w:val="en-US"/>
        </w:rPr>
        <w:t xml:space="preserve">Figure </w:t>
      </w:r>
      <w:r>
        <w:rPr>
          <w:rFonts w:hint="eastAsia" w:eastAsia="宋体"/>
          <w:highlight w:val="yellow"/>
          <w:lang w:val="en-US" w:eastAsia="zh-CN"/>
        </w:rPr>
        <w:t>7.3.4.5.2-2</w:t>
      </w:r>
      <w:r>
        <w:rPr>
          <w:lang w:val="en-US"/>
        </w:rPr>
        <w:t xml:space="preserve"> Vox 11 with 2.3M points per frame (content courtesy by Volucap [</w:t>
      </w:r>
      <w:r>
        <w:rPr>
          <w:rFonts w:hint="eastAsia" w:eastAsia="宋体"/>
          <w:highlight w:val="yellow"/>
          <w:lang w:val="en-US" w:eastAsia="zh-CN"/>
        </w:rPr>
        <w:t>Vol-16</w:t>
      </w:r>
      <w:r>
        <w:rPr>
          <w:lang w:val="en-US"/>
        </w:rPr>
        <w:t>])</w:t>
      </w:r>
    </w:p>
    <w:p w14:paraId="2447838A">
      <w:pPr>
        <w:jc w:val="center"/>
        <w:rPr>
          <w:lang w:val="en-US"/>
        </w:rPr>
      </w:pPr>
    </w:p>
    <w:p w14:paraId="0518C74D">
      <w:pPr>
        <w:spacing w:after="0"/>
        <w:rPr>
          <w:lang w:val="en-US"/>
        </w:rPr>
      </w:pPr>
      <w:r>
        <w:rPr>
          <w:lang w:val="en-US"/>
        </w:rPr>
        <w:br w:type="page"/>
      </w:r>
    </w:p>
    <w:p w14:paraId="17BC34F8">
      <w:pPr>
        <w:jc w:val="center"/>
        <w:rPr>
          <w:lang w:val="en-US"/>
        </w:rPr>
      </w:pPr>
      <w:r>
        <w:drawing>
          <wp:inline distT="0" distB="0" distL="0" distR="0">
            <wp:extent cx="4640580" cy="7697470"/>
            <wp:effectExtent l="0" t="0" r="7620" b="1143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p>
    <w:p w14:paraId="739AB351">
      <w:pPr>
        <w:jc w:val="center"/>
        <w:rPr>
          <w:lang w:val="en-US"/>
        </w:rPr>
      </w:pPr>
      <w:r>
        <w:rPr>
          <w:lang w:val="en-US"/>
        </w:rPr>
        <w:t xml:space="preserve">Figure </w:t>
      </w:r>
      <w:r>
        <w:rPr>
          <w:rFonts w:hint="eastAsia" w:eastAsia="宋体"/>
          <w:highlight w:val="yellow"/>
          <w:lang w:val="en-US" w:eastAsia="zh-CN"/>
        </w:rPr>
        <w:t>7.3.4.5.2-3</w:t>
      </w:r>
      <w:r>
        <w:rPr>
          <w:lang w:val="en-US"/>
        </w:rPr>
        <w:t xml:space="preserve"> Vox 10 with 600K points per frame (content courtesy by Volucap [</w:t>
      </w:r>
      <w:r>
        <w:rPr>
          <w:rFonts w:hint="eastAsia" w:eastAsia="宋体"/>
          <w:highlight w:val="yellow"/>
          <w:lang w:val="en-US" w:eastAsia="zh-CN"/>
        </w:rPr>
        <w:t>Vol-17</w:t>
      </w:r>
      <w:r>
        <w:rPr>
          <w:lang w:val="en-US"/>
        </w:rPr>
        <w:t>])</w:t>
      </w:r>
    </w:p>
    <w:p w14:paraId="7D0ADE33">
      <w:pPr>
        <w:jc w:val="center"/>
        <w:rPr>
          <w:lang w:val="en-US"/>
        </w:rPr>
      </w:pPr>
    </w:p>
    <w:p w14:paraId="424BBAC1">
      <w:pPr>
        <w:jc w:val="center"/>
        <w:rPr>
          <w:lang w:val="en-US"/>
        </w:rPr>
      </w:pPr>
    </w:p>
    <w:p w14:paraId="5B11D898">
      <w:pPr>
        <w:pStyle w:val="4"/>
      </w:pPr>
      <w:bookmarkStart w:id="1032" w:name="_Toc27892"/>
      <w:bookmarkStart w:id="1033" w:name="_Toc24712"/>
      <w:bookmarkStart w:id="1034" w:name="_Toc5704"/>
      <w:bookmarkStart w:id="1035" w:name="_Toc16910"/>
      <w:bookmarkStart w:id="1036" w:name="_Toc18374"/>
      <w:r>
        <w:t>7.</w:t>
      </w:r>
      <w:r>
        <w:rPr>
          <w:rFonts w:hint="eastAsia" w:eastAsia="宋体"/>
          <w:highlight w:val="none"/>
          <w:lang w:val="en-US" w:eastAsia="zh-CN"/>
        </w:rPr>
        <w:t>3</w:t>
      </w:r>
      <w:r>
        <w:t>.</w:t>
      </w:r>
      <w:r>
        <w:rPr>
          <w:rFonts w:hint="eastAsia" w:eastAsia="宋体"/>
          <w:lang w:val="en-US" w:eastAsia="zh-CN"/>
        </w:rPr>
        <w:t>5</w:t>
      </w:r>
      <w:r>
        <w:tab/>
      </w:r>
      <w:r>
        <w:t>Encoding and decoding constraints and settings</w:t>
      </w:r>
      <w:bookmarkEnd w:id="1032"/>
      <w:bookmarkEnd w:id="1033"/>
      <w:bookmarkEnd w:id="1034"/>
      <w:bookmarkEnd w:id="1035"/>
      <w:bookmarkEnd w:id="1036"/>
    </w:p>
    <w:p w14:paraId="27CBEFCD">
      <w:r>
        <w:t>The following table provides an overview of encoding and decoding constraints for V-PCC with H.265/HEVC as codec for the Volumetric Video with single asset streaming scenario. Contribution aspects are not considered in this table.</w:t>
      </w:r>
    </w:p>
    <w:p w14:paraId="180DE9D4">
      <w:pPr>
        <w:jc w:val="center"/>
        <w:rPr>
          <w:b/>
          <w:bCs/>
        </w:rPr>
      </w:pPr>
      <w:r>
        <w:rPr>
          <w:b/>
          <w:bCs/>
        </w:rPr>
        <w:t xml:space="preserve">Table </w:t>
      </w:r>
      <w:r>
        <w:rPr>
          <w:rFonts w:hint="eastAsia" w:eastAsia="宋体"/>
          <w:b/>
          <w:bCs/>
          <w:lang w:val="en-US" w:eastAsia="zh-CN"/>
        </w:rPr>
        <w:t>7.3.5</w:t>
      </w:r>
      <w:r>
        <w:rPr>
          <w:b/>
          <w:bCs/>
        </w:rPr>
        <w:t xml:space="preserve">  Encoding and decoding constraints</w:t>
      </w:r>
    </w:p>
    <w:tbl>
      <w:tblPr>
        <w:tblStyle w:val="30"/>
        <w:tblW w:w="0" w:type="auto"/>
        <w:jc w:val="center"/>
        <w:tblLayout w:type="fixed"/>
        <w:tblCellMar>
          <w:top w:w="0" w:type="dxa"/>
          <w:left w:w="108" w:type="dxa"/>
          <w:bottom w:w="0" w:type="dxa"/>
          <w:right w:w="108" w:type="dxa"/>
        </w:tblCellMar>
      </w:tblPr>
      <w:tblGrid>
        <w:gridCol w:w="4060"/>
        <w:gridCol w:w="4761"/>
      </w:tblGrid>
      <w:tr w14:paraId="0BCEEA5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nil"/>
            </w:tcBorders>
            <w:shd w:val="clear" w:color="auto" w:fill="A5A5A5" w:themeFill="accent3"/>
            <w:tcMar>
              <w:left w:w="108" w:type="dxa"/>
              <w:right w:w="108" w:type="dxa"/>
            </w:tcMar>
          </w:tcPr>
          <w:p w14:paraId="2938053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Encoding and Decoding Constraints</w:t>
            </w:r>
          </w:p>
        </w:tc>
        <w:tc>
          <w:tcPr>
            <w:tcW w:w="4761" w:type="dxa"/>
            <w:tcBorders>
              <w:top w:val="single" w:color="FFFFFF" w:themeColor="background1" w:sz="8" w:space="0"/>
              <w:left w:val="nil"/>
              <w:bottom w:val="single" w:color="FFFFFF" w:themeColor="background1" w:sz="8" w:space="0"/>
              <w:right w:val="single" w:color="FFFFFF" w:themeColor="background1" w:sz="8" w:space="0"/>
            </w:tcBorders>
            <w:shd w:val="clear" w:color="auto" w:fill="A5A5A5" w:themeFill="accent3"/>
            <w:tcMar>
              <w:left w:w="108" w:type="dxa"/>
              <w:right w:w="108" w:type="dxa"/>
            </w:tcMar>
          </w:tcPr>
          <w:p w14:paraId="2AA011BB">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V-PCC with H.265/HEVC</w:t>
            </w:r>
          </w:p>
        </w:tc>
      </w:tr>
      <w:tr w14:paraId="62018ABF">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D2B4ED6">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Relevant Codec and Codec Profile/Levels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0E5F921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H.265/HEVC Main 10 Profile  </w:t>
            </w:r>
          </w:p>
          <w:p w14:paraId="21E418C8">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Level 4.1, 5.1</w:t>
            </w:r>
          </w:p>
          <w:p w14:paraId="7D35E470">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Metadata stream parsing</w:t>
            </w:r>
          </w:p>
        </w:tc>
      </w:tr>
      <w:tr w14:paraId="02749D04">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60F49028">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Random access frequency</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637631E2">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1 seconds</w:t>
            </w:r>
          </w:p>
        </w:tc>
      </w:tr>
      <w:tr w14:paraId="3EC1EE17">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34F6983">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rates and quality configuration</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452AC57E">
            <w:pPr>
              <w:spacing w:after="0"/>
              <w:ind w:firstLine="180"/>
              <w:jc w:val="center"/>
            </w:pPr>
            <w:r>
              <w:rPr>
                <w:rFonts w:ascii="Arial" w:hAnsi="Arial" w:eastAsia="Arial" w:cs="Arial"/>
                <w:sz w:val="18"/>
                <w:szCs w:val="18"/>
              </w:rPr>
              <w:t xml:space="preserve"> Fixed QP Geometry: </w:t>
            </w:r>
            <w:r>
              <w:t>[32;28;24;20;16]</w:t>
            </w:r>
          </w:p>
          <w:p w14:paraId="3BDB3ADF">
            <w:pPr>
              <w:spacing w:after="0"/>
              <w:ind w:firstLine="180"/>
              <w:jc w:val="center"/>
            </w:pPr>
            <w:r>
              <w:rPr>
                <w:rFonts w:ascii="Arial" w:hAnsi="Arial" w:eastAsia="Arial" w:cs="Arial"/>
                <w:sz w:val="18"/>
                <w:szCs w:val="18"/>
              </w:rPr>
              <w:t xml:space="preserve">Fixed QP Texture: </w:t>
            </w:r>
            <w:r>
              <w:t>[42;37;32;27;22]</w:t>
            </w:r>
          </w:p>
          <w:p w14:paraId="6547134F">
            <w:pPr>
              <w:spacing w:after="0"/>
              <w:jc w:val="center"/>
              <w:rPr>
                <w:rFonts w:ascii="Arial" w:hAnsi="Arial" w:eastAsia="Arial" w:cs="Arial"/>
                <w:sz w:val="18"/>
                <w:szCs w:val="18"/>
              </w:rPr>
            </w:pPr>
            <w:r>
              <w:rPr>
                <w:rFonts w:ascii="Arial" w:hAnsi="Arial" w:eastAsia="Arial" w:cs="Arial"/>
                <w:sz w:val="18"/>
                <w:szCs w:val="18"/>
              </w:rPr>
              <w:t>bitrates [1;50 Mbps]</w:t>
            </w:r>
          </w:p>
          <w:p w14:paraId="77ECF600">
            <w:pPr>
              <w:spacing w:after="0"/>
              <w:jc w:val="center"/>
              <w:rPr>
                <w:rFonts w:ascii="Arial" w:hAnsi="Arial" w:eastAsia="Arial" w:cs="Arial"/>
                <w:sz w:val="18"/>
                <w:szCs w:val="18"/>
              </w:rPr>
            </w:pPr>
          </w:p>
          <w:p w14:paraId="5151DAEA">
            <w:pPr>
              <w:spacing w:after="0" w:line="259" w:lineRule="auto"/>
              <w:rPr>
                <w:rFonts w:ascii="Arial" w:hAnsi="Arial" w:eastAsia="Arial" w:cs="Arial"/>
                <w:sz w:val="18"/>
                <w:szCs w:val="18"/>
              </w:rPr>
            </w:pPr>
          </w:p>
        </w:tc>
      </w:tr>
      <w:tr w14:paraId="26CCDA2D">
        <w:tblPrEx>
          <w:tblCellMar>
            <w:top w:w="0" w:type="dxa"/>
            <w:left w:w="108" w:type="dxa"/>
            <w:bottom w:w="0" w:type="dxa"/>
            <w:right w:w="108" w:type="dxa"/>
          </w:tblCellMar>
        </w:tblPrEx>
        <w:trPr>
          <w:trHeight w:val="90"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54B6F0E">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Bit rate parameters (CBR, VBR, CAE, HRD parameters)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AE44DE">
            <w:pPr>
              <w:rPr>
                <w:rFonts w:ascii="Arial" w:hAnsi="Arial" w:eastAsia="Arial" w:cs="Arial"/>
                <w:sz w:val="18"/>
                <w:szCs w:val="18"/>
              </w:rPr>
            </w:pPr>
            <w:r>
              <w:rPr>
                <w:rFonts w:ascii="Arial" w:hAnsi="Arial" w:eastAsia="Arial" w:cs="Arial"/>
                <w:sz w:val="18"/>
                <w:szCs w:val="18"/>
              </w:rPr>
              <w:t xml:space="preserve">Covering a range of relevant bitrates and qualities </w:t>
            </w:r>
          </w:p>
        </w:tc>
      </w:tr>
      <w:tr w14:paraId="216FE6BA">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054EA3D">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Latency requirements and specific encoding settings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66E75DB9">
            <w:pPr>
              <w:spacing w:after="0" w:line="259" w:lineRule="auto"/>
              <w:jc w:val="center"/>
              <w:rPr>
                <w:rFonts w:ascii="Arial" w:hAnsi="Arial" w:eastAsia="Arial" w:cs="Arial"/>
                <w:sz w:val="18"/>
                <w:szCs w:val="18"/>
              </w:rPr>
            </w:pPr>
            <w:r>
              <w:rPr>
                <w:rFonts w:ascii="Arial" w:hAnsi="Arial" w:eastAsia="Arial" w:cs="Arial"/>
                <w:color w:val="000000" w:themeColor="text1"/>
                <w:sz w:val="18"/>
                <w:szCs w:val="18"/>
                <w14:textFill>
                  <w14:solidFill>
                    <w14:schemeClr w14:val="tx1"/>
                  </w14:solidFill>
                </w14:textFill>
              </w:rPr>
              <w:t>No specific latency requirement</w:t>
            </w:r>
          </w:p>
        </w:tc>
      </w:tr>
      <w:tr w14:paraId="78AF28E9">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7E0C2F1F">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 xml:space="preserve">Encoding complexity context </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ECECEC" w:themeFill="accent3" w:themeFillTint="33"/>
            <w:tcMar>
              <w:left w:w="108" w:type="dxa"/>
              <w:right w:w="108" w:type="dxa"/>
            </w:tcMar>
          </w:tcPr>
          <w:p w14:paraId="100E55A7">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Cloud-based encoding, offline encoding </w:t>
            </w:r>
          </w:p>
        </w:tc>
      </w:tr>
      <w:tr w14:paraId="699D4F0D">
        <w:tblPrEx>
          <w:tblCellMar>
            <w:top w:w="0" w:type="dxa"/>
            <w:left w:w="108" w:type="dxa"/>
            <w:bottom w:w="0" w:type="dxa"/>
            <w:right w:w="108" w:type="dxa"/>
          </w:tblCellMar>
        </w:tblPrEx>
        <w:trPr>
          <w:trHeight w:val="405" w:hRule="atLeast"/>
          <w:jc w:val="center"/>
        </w:trPr>
        <w:tc>
          <w:tcPr>
            <w:tcW w:w="4060"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A5A5A5" w:themeFill="accent3"/>
            <w:tcMar>
              <w:left w:w="108" w:type="dxa"/>
              <w:right w:w="108" w:type="dxa"/>
            </w:tcMar>
          </w:tcPr>
          <w:p w14:paraId="097C6445">
            <w:pPr>
              <w:spacing w:after="0"/>
              <w:jc w:val="center"/>
              <w:rPr>
                <w:rFonts w:ascii="Arial" w:hAnsi="Arial" w:eastAsia="Arial" w:cs="Arial"/>
                <w:color w:val="FFFFFF" w:themeColor="background1"/>
                <w:sz w:val="18"/>
                <w:szCs w:val="18"/>
                <w14:textFill>
                  <w14:solidFill>
                    <w14:schemeClr w14:val="bg1"/>
                  </w14:solidFill>
                </w14:textFill>
              </w:rPr>
            </w:pPr>
            <w:r>
              <w:rPr>
                <w:rFonts w:ascii="Arial" w:hAnsi="Arial" w:eastAsia="Arial" w:cs="Arial"/>
                <w:color w:val="FFFFFF" w:themeColor="background1"/>
                <w:sz w:val="18"/>
                <w:szCs w:val="18"/>
                <w14:textFill>
                  <w14:solidFill>
                    <w14:schemeClr w14:val="bg1"/>
                  </w14:solidFill>
                </w14:textFill>
              </w:rPr>
              <w:t>Required decoding capabilities</w:t>
            </w:r>
          </w:p>
        </w:tc>
        <w:tc>
          <w:tcPr>
            <w:tcW w:w="4761" w:type="dxa"/>
            <w:tcBorders>
              <w:top w:val="single" w:color="FFFFFF" w:themeColor="background1" w:sz="8" w:space="0"/>
              <w:left w:val="single" w:color="FFFFFF" w:themeColor="background1" w:sz="8" w:space="0"/>
              <w:bottom w:val="single" w:color="FFFFFF" w:themeColor="background1" w:sz="8" w:space="0"/>
              <w:right w:val="single" w:color="FFFFFF" w:themeColor="background1" w:sz="8" w:space="0"/>
            </w:tcBorders>
            <w:shd w:val="clear" w:color="auto" w:fill="DADADA" w:themeFill="accent3" w:themeFillTint="66"/>
            <w:tcMar>
              <w:left w:w="108" w:type="dxa"/>
              <w:right w:w="108" w:type="dxa"/>
            </w:tcMar>
          </w:tcPr>
          <w:p w14:paraId="3156DB26">
            <w:pPr>
              <w:spacing w:after="0"/>
              <w:jc w:val="center"/>
              <w:rPr>
                <w:rFonts w:ascii="Arial" w:hAnsi="Arial" w:eastAsia="Arial" w:cs="Arial"/>
                <w:color w:val="000000" w:themeColor="text1"/>
                <w:sz w:val="18"/>
                <w:szCs w:val="18"/>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 3 decoder instantiations of H.265/HEVC Main 10 Profile  </w:t>
            </w:r>
          </w:p>
          <w:p w14:paraId="42B5CCC7">
            <w:pPr>
              <w:spacing w:after="0"/>
              <w:jc w:val="center"/>
              <w:rPr>
                <w:color w:val="000000" w:themeColor="text1"/>
                <w14:textFill>
                  <w14:solidFill>
                    <w14:schemeClr w14:val="tx1"/>
                  </w14:solidFill>
                </w14:textFill>
              </w:rPr>
            </w:pPr>
            <w:r>
              <w:rPr>
                <w:rFonts w:ascii="Arial" w:hAnsi="Arial" w:eastAsia="Arial" w:cs="Arial"/>
                <w:color w:val="000000" w:themeColor="text1"/>
                <w:sz w:val="18"/>
                <w:szCs w:val="18"/>
                <w14:textFill>
                  <w14:solidFill>
                    <w14:schemeClr w14:val="tx1"/>
                  </w14:solidFill>
                </w14:textFill>
              </w:rPr>
              <w:t xml:space="preserve">Level 4.1, 5.1 for </w:t>
            </w:r>
            <w:r>
              <w:rPr>
                <w:color w:val="000000" w:themeColor="text1"/>
                <w14:textFill>
                  <w14:solidFill>
                    <w14:schemeClr w14:val="tx1"/>
                  </w14:solidFill>
                </w14:textFill>
              </w:rPr>
              <w:t>(occupancy, geometry and color)</w:t>
            </w:r>
          </w:p>
          <w:p w14:paraId="1FBA3C3C">
            <w:pPr>
              <w:spacing w:after="0"/>
              <w:jc w:val="center"/>
              <w:rPr>
                <w:color w:val="000000" w:themeColor="text1"/>
                <w14:textFill>
                  <w14:solidFill>
                    <w14:schemeClr w14:val="tx1"/>
                  </w14:solidFill>
                </w14:textFill>
              </w:rPr>
            </w:pPr>
            <w:r>
              <w:rPr>
                <w:color w:val="000000" w:themeColor="text1"/>
                <w14:textFill>
                  <w14:solidFill>
                    <w14:schemeClr w14:val="tx1"/>
                  </w14:solidFill>
                </w14:textFill>
              </w:rPr>
              <w:t xml:space="preserve">One </w:t>
            </w:r>
            <w:r>
              <w:rPr>
                <w:rFonts w:hint="eastAsia" w:eastAsia="宋体"/>
                <w:color w:val="000000" w:themeColor="text1"/>
                <w:lang w:eastAsia="zh-CN"/>
                <w14:textFill>
                  <w14:solidFill>
                    <w14:schemeClr w14:val="tx1"/>
                  </w14:solidFill>
                </w14:textFill>
              </w:rPr>
              <w:t>synchronized</w:t>
            </w:r>
            <w:r>
              <w:rPr>
                <w:color w:val="000000" w:themeColor="text1"/>
                <w14:textFill>
                  <w14:solidFill>
                    <w14:schemeClr w14:val="tx1"/>
                  </w14:solidFill>
                </w14:textFill>
              </w:rPr>
              <w:t xml:space="preserve"> metadata bitstream (Atlas)</w:t>
            </w:r>
          </w:p>
        </w:tc>
      </w:tr>
    </w:tbl>
    <w:p w14:paraId="3014EBB1">
      <w:pPr>
        <w:pStyle w:val="4"/>
      </w:pPr>
      <w:bookmarkStart w:id="1037" w:name="_Toc15520"/>
      <w:bookmarkStart w:id="1038" w:name="_Toc29713"/>
      <w:bookmarkStart w:id="1039" w:name="_Toc19488"/>
      <w:bookmarkStart w:id="1040" w:name="_Toc24399"/>
      <w:bookmarkStart w:id="1041" w:name="_Toc2437"/>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6</w:t>
      </w:r>
      <w:r>
        <w:rPr>
          <w:rFonts w:hint="eastAsia"/>
          <w:lang w:val="en-US" w:eastAsia="zh-CN"/>
        </w:rPr>
        <w:tab/>
      </w:r>
      <w:r>
        <w:t>Performance Metrics and Requirements</w:t>
      </w:r>
      <w:bookmarkEnd w:id="1037"/>
      <w:bookmarkEnd w:id="1038"/>
      <w:bookmarkEnd w:id="1039"/>
      <w:bookmarkEnd w:id="1040"/>
      <w:bookmarkEnd w:id="1041"/>
    </w:p>
    <w:p w14:paraId="5AFEDE1D">
      <w:pPr>
        <w:pStyle w:val="5"/>
      </w:pPr>
      <w:bookmarkStart w:id="1042" w:name="_Toc21849"/>
      <w:bookmarkStart w:id="1043" w:name="_Toc9704"/>
      <w:bookmarkStart w:id="1044" w:name="_Toc14080"/>
      <w:bookmarkStart w:id="1045" w:name="_Toc21795"/>
      <w:bookmarkStart w:id="1046" w:name="_Toc20783"/>
      <w:r>
        <w:t>7.</w:t>
      </w:r>
      <w:r>
        <w:rPr>
          <w:rFonts w:hint="eastAsia" w:eastAsia="宋体"/>
          <w:highlight w:val="none"/>
          <w:lang w:val="en-US" w:eastAsia="zh-CN"/>
        </w:rPr>
        <w:t>3</w:t>
      </w:r>
      <w:r>
        <w:t>.</w:t>
      </w:r>
      <w:r>
        <w:rPr>
          <w:rFonts w:hint="eastAsia" w:eastAsia="宋体"/>
          <w:lang w:val="en-US" w:eastAsia="zh-CN"/>
        </w:rPr>
        <w:t>6</w:t>
      </w:r>
      <w:r>
        <w:t>.1</w:t>
      </w:r>
      <w:r>
        <w:rPr>
          <w:rFonts w:hint="eastAsia" w:eastAsia="宋体"/>
          <w:lang w:val="en-US" w:eastAsia="zh-CN"/>
        </w:rPr>
        <w:tab/>
      </w:r>
      <w:r>
        <w:t>Anchors</w:t>
      </w:r>
      <w:bookmarkEnd w:id="1042"/>
      <w:bookmarkEnd w:id="1043"/>
      <w:bookmarkEnd w:id="1044"/>
      <w:bookmarkEnd w:id="1045"/>
      <w:bookmarkEnd w:id="1046"/>
    </w:p>
    <w:p w14:paraId="37784C50">
      <w:r>
        <w:t>There is no specification in 3GPP that references a volumetric video anchor codec suitable for the streaming single asset scenario. MPEG V-PCC [</w:t>
      </w:r>
      <w:r>
        <w:rPr>
          <w:rFonts w:hint="eastAsia" w:eastAsia="宋体"/>
          <w:highlight w:val="yellow"/>
          <w:lang w:val="en-US" w:eastAsia="zh-CN"/>
        </w:rPr>
        <w:t>Vol-1</w:t>
      </w:r>
      <w:r>
        <w:rPr>
          <w:highlight w:val="yellow"/>
        </w:rPr>
        <w:t>1</w:t>
      </w:r>
      <w:r>
        <w:t xml:space="preserve">] is the first codec supporting the dense dynamic point cloud representation format with inter coding and therefore no anchor codec </w:t>
      </w:r>
      <w:r>
        <w:rPr>
          <w:rFonts w:hint="eastAsia" w:eastAsia="宋体"/>
          <w:lang w:val="en-US" w:eastAsia="zh-CN"/>
        </w:rPr>
        <w:t xml:space="preserve">for the format </w:t>
      </w:r>
      <w:r>
        <w:t>can be selected.</w:t>
      </w:r>
      <w:r>
        <w:rPr>
          <w:rFonts w:hint="eastAsia" w:eastAsia="宋体"/>
          <w:lang w:val="en-US" w:eastAsia="zh-CN"/>
        </w:rPr>
        <w:t xml:space="preserve"> </w:t>
      </w:r>
      <w:r>
        <w:t>Similar to V-PCC, MPEG V-DMC [</w:t>
      </w:r>
      <w:r>
        <w:rPr>
          <w:rFonts w:hint="eastAsia" w:eastAsia="宋体"/>
          <w:highlight w:val="yellow"/>
          <w:lang w:val="en-US" w:eastAsia="zh-CN"/>
        </w:rPr>
        <w:t>Vol-</w:t>
      </w:r>
      <w:r>
        <w:rPr>
          <w:rFonts w:eastAsia="宋体"/>
          <w:lang w:val="en-US" w:eastAsia="zh-CN"/>
        </w:rPr>
        <w:t>32</w:t>
      </w:r>
      <w:r>
        <w:t>] is the first codec supporting the dynamic mesh representation format and therefore no anchor codec for that format can be selected.</w:t>
      </w:r>
    </w:p>
    <w:p w14:paraId="19FDB149">
      <w:pPr>
        <w:rPr>
          <w:rFonts w:hint="eastAsia" w:eastAsia="宋体"/>
          <w:lang w:val="en-US" w:eastAsia="zh-CN"/>
        </w:rPr>
      </w:pPr>
    </w:p>
    <w:p w14:paraId="732E18D1">
      <w:pPr>
        <w:pStyle w:val="5"/>
      </w:pPr>
      <w:bookmarkStart w:id="1047" w:name="_Toc2248"/>
      <w:bookmarkStart w:id="1048" w:name="_Toc21102"/>
      <w:bookmarkStart w:id="1049" w:name="_Toc20170"/>
      <w:bookmarkStart w:id="1050" w:name="_Toc27326"/>
      <w:bookmarkStart w:id="1051" w:name="_Toc16794"/>
      <w:r>
        <w:t>7.</w:t>
      </w:r>
      <w:r>
        <w:rPr>
          <w:rFonts w:hint="eastAsia" w:eastAsia="宋体"/>
          <w:highlight w:val="none"/>
          <w:lang w:val="en-US" w:eastAsia="zh-CN"/>
        </w:rPr>
        <w:t>3</w:t>
      </w:r>
      <w:r>
        <w:t>.</w:t>
      </w:r>
      <w:r>
        <w:rPr>
          <w:rFonts w:hint="eastAsia" w:eastAsia="宋体"/>
          <w:lang w:val="en-US" w:eastAsia="zh-CN"/>
        </w:rPr>
        <w:t>6</w:t>
      </w:r>
      <w:r>
        <w:t>.2</w:t>
      </w:r>
      <w:r>
        <w:rPr>
          <w:rFonts w:hint="eastAsia" w:eastAsia="宋体"/>
          <w:lang w:val="en-US" w:eastAsia="zh-CN"/>
        </w:rPr>
        <w:tab/>
      </w:r>
      <w:r>
        <w:t>Objective tests</w:t>
      </w:r>
      <w:bookmarkEnd w:id="1047"/>
      <w:bookmarkEnd w:id="1048"/>
      <w:bookmarkEnd w:id="1049"/>
      <w:bookmarkEnd w:id="1050"/>
      <w:bookmarkEnd w:id="1051"/>
    </w:p>
    <w:p w14:paraId="52EB2D2F">
      <w:r>
        <w:t>Objective tests for dense dynamic point cloud codecs and dynamic mesh codecs follow the principles as defined in TR 26.955, besides that there is no anchor:</w:t>
      </w:r>
    </w:p>
    <w:p w14:paraId="21A3B560">
      <w:r>
        <w:rPr>
          <w:lang w:val="en-US"/>
        </w:rPr>
        <w:drawing>
          <wp:inline distT="0" distB="0" distL="0" distR="0">
            <wp:extent cx="6120765" cy="2171065"/>
            <wp:effectExtent l="0" t="0" r="635" b="635"/>
            <wp:docPr id="1054406353" name="Picture 1" descr="A diagram of software algorith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406353" name="Picture 1" descr="A diagram of software algorithm&#10;&#10;Description automatically generated"/>
                    <pic:cNvPicPr>
                      <a:picLocks noChangeAspect="1"/>
                    </pic:cNvPicPr>
                  </pic:nvPicPr>
                  <pic:blipFill>
                    <a:blip r:embed="rId65"/>
                    <a:stretch>
                      <a:fillRect/>
                    </a:stretch>
                  </pic:blipFill>
                  <pic:spPr>
                    <a:xfrm>
                      <a:off x="0" y="0"/>
                      <a:ext cx="6120765" cy="2171584"/>
                    </a:xfrm>
                    <a:prstGeom prst="rect">
                      <a:avLst/>
                    </a:prstGeom>
                  </pic:spPr>
                </pic:pic>
              </a:graphicData>
            </a:graphic>
          </wp:inline>
        </w:drawing>
      </w:r>
    </w:p>
    <w:p w14:paraId="78B796A0">
      <w:pPr>
        <w:jc w:val="center"/>
        <w:rPr>
          <w:lang w:val="en-US"/>
        </w:rPr>
      </w:pPr>
      <w:r>
        <w:rPr>
          <w:lang w:val="en-US"/>
        </w:rPr>
        <w:t>Figure</w:t>
      </w:r>
      <w:r>
        <w:rPr>
          <w:highlight w:val="yellow"/>
          <w:lang w:val="en-US"/>
        </w:rPr>
        <w:t xml:space="preserve"> </w:t>
      </w:r>
      <w:r>
        <w:rPr>
          <w:rFonts w:hint="eastAsia" w:eastAsia="宋体"/>
          <w:highlight w:val="yellow"/>
          <w:lang w:val="en-US" w:eastAsia="zh-CN"/>
        </w:rPr>
        <w:t>7.3.6.2-1</w:t>
      </w:r>
      <w:r>
        <w:rPr>
          <w:lang w:val="en-US"/>
        </w:rPr>
        <w:t xml:space="preserve"> Test architecture for objective test</w:t>
      </w:r>
    </w:p>
    <w:p w14:paraId="1CBEAECB">
      <w:pPr>
        <w:rPr>
          <w:lang w:val="en-US"/>
        </w:rPr>
      </w:pPr>
      <w:r>
        <w:rPr>
          <w:lang w:val="en-US"/>
        </w:rPr>
        <w:t>MPEG WG7 specified an objective metric that allows to characterize point cloud codecs. This objective metric is described in in annex B of the Call for Proposals for Point Cloud Compression [</w:t>
      </w:r>
      <w:r>
        <w:rPr>
          <w:rFonts w:hint="eastAsia" w:eastAsia="宋体"/>
          <w:highlight w:val="yellow"/>
          <w:lang w:val="en-US" w:eastAsia="zh-CN"/>
        </w:rPr>
        <w:t>Vol-16</w:t>
      </w:r>
      <w:r>
        <w:rPr>
          <w:lang w:val="en-US"/>
        </w:rPr>
        <w:t>]. MPEG WG7 used this “point-based” metric to develop codecs for point cloud compression. The “point-based” metric operates in 3D space and provides information on geometry and color distortion.</w:t>
      </w:r>
    </w:p>
    <w:p w14:paraId="5E459FE9">
      <w:pPr>
        <w:rPr>
          <w:lang w:val="en-US"/>
        </w:rPr>
      </w:pPr>
      <w:r>
        <w:rPr>
          <w:lang w:val="en-US"/>
        </w:rPr>
        <w:t>From 2D video objective testing it is known that a single objective metric is limiting, therefore “PCQM” [</w:t>
      </w:r>
      <w:r>
        <w:rPr>
          <w:rFonts w:hint="eastAsia" w:eastAsia="宋体"/>
          <w:highlight w:val="yellow"/>
          <w:lang w:val="en-US" w:eastAsia="zh-CN"/>
        </w:rPr>
        <w:t>Vol-17</w:t>
      </w:r>
      <w:r>
        <w:rPr>
          <w:lang w:val="en-US"/>
        </w:rPr>
        <w:t>] is added as a second objective metric in addition to the “point-based” metric.</w:t>
      </w:r>
    </w:p>
    <w:p w14:paraId="4E2F8D73">
      <w:pPr>
        <w:rPr>
          <w:lang w:val="en-US"/>
        </w:rPr>
      </w:pPr>
      <w:r>
        <w:rPr>
          <w:lang w:val="en-US"/>
        </w:rPr>
        <w:t>Both objective metrics, the “point-based” metric and PCQM will be reported for all rate points and for all reference test sequences.</w:t>
      </w:r>
    </w:p>
    <w:p w14:paraId="37784C59">
      <w:pPr>
        <w:rPr>
          <w:lang w:val="en-US"/>
        </w:rPr>
      </w:pPr>
      <w:r>
        <w:rPr>
          <w:lang w:val="en-US"/>
        </w:rPr>
        <w:t>MPEG WG7 also specified objective metrics that allow to characterize dynamic mesh codecs. These objective metrics are described in in annex B of the Call for Proposals for Dynamic Mesh Coding [</w:t>
      </w:r>
      <w:r>
        <w:rPr>
          <w:rFonts w:hint="eastAsia" w:eastAsia="宋体"/>
          <w:highlight w:val="yellow"/>
          <w:lang w:val="en-US" w:eastAsia="zh-CN"/>
        </w:rPr>
        <w:t>Vol-</w:t>
      </w:r>
      <w:r>
        <w:rPr>
          <w:rFonts w:eastAsia="宋体"/>
          <w:highlight w:val="yellow"/>
          <w:lang w:val="en-US" w:eastAsia="zh-CN"/>
        </w:rPr>
        <w:t>33</w:t>
      </w:r>
      <w:r>
        <w:rPr>
          <w:lang w:val="en-US"/>
        </w:rPr>
        <w:t>]. It includes in annex B.1 the “point-based” metric as primary metric and in B.2 the “image-based metric” as informative metric.</w:t>
      </w:r>
    </w:p>
    <w:p w14:paraId="37784C5A">
      <w:pPr>
        <w:rPr>
          <w:lang w:val="en-US"/>
        </w:rPr>
      </w:pPr>
      <w:r>
        <w:rPr>
          <w:lang w:val="en-US"/>
        </w:rPr>
        <w:t>To compute metrics, MPEG provides a public version of mpeg-pcc-mmetric [</w:t>
      </w:r>
      <w:r>
        <w:rPr>
          <w:rFonts w:hint="eastAsia" w:eastAsia="宋体"/>
          <w:highlight w:val="yellow"/>
          <w:lang w:val="en-US" w:eastAsia="zh-CN"/>
        </w:rPr>
        <w:t>Vol-18</w:t>
      </w:r>
      <w:r>
        <w:rPr>
          <w:lang w:val="en-US"/>
        </w:rPr>
        <w:t xml:space="preserve">]. </w:t>
      </w:r>
      <w:r>
        <w:t xml:space="preserve">The metric software implements the “point-based” metric, the “PCQM” metric and the “image-based” metric as referred in this section. </w:t>
      </w:r>
    </w:p>
    <w:p w14:paraId="03BB1078">
      <w:pPr>
        <w:rPr>
          <w:lang w:val="en-US"/>
        </w:rPr>
      </w:pPr>
      <w:r>
        <w:rPr>
          <w:lang w:val="en-US"/>
        </w:rPr>
        <w:t>Five rate points that cover a range from low quality to high quality for codecs to be characterized will be selected.</w:t>
      </w:r>
    </w:p>
    <w:p w14:paraId="261D3DC6">
      <w:pPr>
        <w:rPr>
          <w:lang w:val="en-US"/>
        </w:rPr>
      </w:pPr>
      <w:r>
        <w:rPr>
          <w:lang w:val="en-US"/>
        </w:rPr>
        <w:t>A spreadsheet will be provided to 3GPP SA4 that can be used to visualize the objective results.</w:t>
      </w:r>
    </w:p>
    <w:p w14:paraId="26AABAFB">
      <w:r>
        <w:rPr>
          <w:lang w:val="en-US"/>
        </w:rPr>
        <w:t>Note that objective results obtained with the selected metrics can only be used for comparison with  codec for the same format. . There is no known objective metric that allows to compare different volumetric video codecs (e.g. dense point cloud against mesh) in a fair manner.</w:t>
      </w:r>
    </w:p>
    <w:p w14:paraId="2FC56C5E">
      <w:pPr>
        <w:pStyle w:val="5"/>
      </w:pPr>
      <w:bookmarkStart w:id="1052" w:name="_Toc13831"/>
      <w:bookmarkStart w:id="1053" w:name="_Toc32762"/>
      <w:bookmarkStart w:id="1054" w:name="_Toc8965"/>
      <w:bookmarkStart w:id="1055" w:name="_Toc28877"/>
      <w:bookmarkStart w:id="1056" w:name="_Toc3616"/>
      <w:r>
        <w:t>7.</w:t>
      </w:r>
      <w:r>
        <w:rPr>
          <w:rFonts w:hint="eastAsia" w:eastAsia="宋体"/>
          <w:highlight w:val="none"/>
          <w:lang w:val="en-US" w:eastAsia="zh-CN"/>
        </w:rPr>
        <w:t>3</w:t>
      </w:r>
      <w:r>
        <w:t>.</w:t>
      </w:r>
      <w:r>
        <w:rPr>
          <w:rFonts w:hint="eastAsia" w:eastAsia="宋体"/>
          <w:lang w:val="en-US" w:eastAsia="zh-CN"/>
        </w:rPr>
        <w:t>6</w:t>
      </w:r>
      <w:r>
        <w:t>.3</w:t>
      </w:r>
      <w:r>
        <w:rPr>
          <w:rFonts w:hint="eastAsia" w:eastAsia="宋体"/>
          <w:lang w:val="en-US" w:eastAsia="zh-CN"/>
        </w:rPr>
        <w:tab/>
      </w:r>
      <w:r>
        <w:t>Subjective tests</w:t>
      </w:r>
      <w:bookmarkEnd w:id="1052"/>
      <w:bookmarkEnd w:id="1053"/>
      <w:bookmarkEnd w:id="1054"/>
      <w:bookmarkEnd w:id="1055"/>
      <w:bookmarkEnd w:id="1056"/>
    </w:p>
    <w:p w14:paraId="4643A5CB">
      <w:pPr>
        <w:rPr>
          <w:lang w:val="en-US"/>
        </w:rPr>
      </w:pPr>
      <w:r>
        <w:rPr>
          <w:lang w:val="en-US"/>
        </w:rPr>
        <w:t>Persons or objects in the “Streaming of professionally produced Volumetric Video with single asset containing people” scenario can be viewed from any angle and distances. To cope with this free viewpoint, MPEG WG7 developed a special procedure how to subjectively evaluate such volumetric sequences: The selected reference sequences are rendered with a point cloud renderer by following a pre-defined camera path into a 2D video. The procedure is done with the source reference sequence and with the codec/decoded reference sequence. Both 2D videos can then be evaluated with well-known 2D video evaluation methods.</w:t>
      </w:r>
    </w:p>
    <w:p w14:paraId="02378B87">
      <w:pPr>
        <w:rPr>
          <w:lang w:val="en-CA"/>
        </w:rPr>
      </w:pPr>
      <w:r>
        <w:rPr>
          <w:lang w:val="en-US"/>
        </w:rPr>
        <w:t>The software tool that implements rendering of 2D videos from dense dynamic point clouds</w:t>
      </w:r>
      <w:r>
        <w:rPr>
          <w:rFonts w:hint="eastAsia" w:eastAsia="宋体"/>
          <w:lang w:val="en-US" w:eastAsia="zh-CN"/>
        </w:rPr>
        <w:t xml:space="preserve"> </w:t>
      </w:r>
      <w:r>
        <w:rPr>
          <w:lang w:val="en-US"/>
        </w:rPr>
        <w:t xml:space="preserve">and dynamic meshes by following a camera path is provided by MPEG </w:t>
      </w:r>
      <w:r>
        <w:rPr>
          <w:lang w:val="en-CA"/>
        </w:rPr>
        <w:t>[</w:t>
      </w:r>
      <w:r>
        <w:rPr>
          <w:rFonts w:hint="eastAsia" w:eastAsia="宋体"/>
          <w:highlight w:val="yellow"/>
          <w:lang w:val="en-US" w:eastAsia="zh-CN"/>
        </w:rPr>
        <w:t>Vo</w:t>
      </w:r>
      <w:r>
        <w:rPr>
          <w:rFonts w:eastAsia="宋体"/>
          <w:highlight w:val="yellow"/>
          <w:lang w:val="en-US" w:eastAsia="zh-CN"/>
        </w:rPr>
        <w:t>l</w:t>
      </w:r>
      <w:r>
        <w:rPr>
          <w:rFonts w:hint="eastAsia" w:eastAsia="宋体"/>
          <w:highlight w:val="yellow"/>
          <w:lang w:val="en-US" w:eastAsia="zh-CN"/>
        </w:rPr>
        <w:t>-19</w:t>
      </w:r>
      <w:r>
        <w:rPr>
          <w:lang w:val="en-CA"/>
        </w:rPr>
        <w:t xml:space="preserve">] and is named in the following representative renderer. </w:t>
      </w:r>
    </w:p>
    <w:p w14:paraId="145D7DDB">
      <w:pPr>
        <w:rPr>
          <w:lang w:val="en-US"/>
        </w:rPr>
      </w:pPr>
      <w:r>
        <w:rPr>
          <w:lang w:val="en-US"/>
        </w:rPr>
        <w:t xml:space="preserve">Due to specifics related point cloud rendering described in 4.3.3., this representative renderer supports two methods how to render voxels, one method is like cubes of a fixed size, the second method is splat blend. </w:t>
      </w:r>
      <w:r>
        <w:rPr>
          <w:lang w:val="en-CA"/>
        </w:rPr>
        <w:t xml:space="preserve">The latter </w:t>
      </w:r>
      <w:r>
        <w:rPr>
          <w:lang w:val="en-US"/>
        </w:rPr>
        <w:t xml:space="preserve">draws a camera facing semitransparent splat of radius PointSize centered on the point position. The transparency (or alpha) varies with the distance from the center from fully opaque at the center to nearly transparent at the edge, to provide blending between points and reduce aliasing. </w:t>
      </w:r>
      <w:r>
        <w:t xml:space="preserve">In order to correctly use alpha blending, the points are sorted relative to the camera plane. </w:t>
      </w:r>
      <w:r>
        <w:rPr>
          <w:lang w:val="en-US"/>
        </w:rPr>
        <w:t>Two blending modes are available, g</w:t>
      </w:r>
      <w:r>
        <w:t>aussian and linear, and the alpha falloff speed is customizable using the "pointFocus" setting.</w:t>
      </w:r>
    </w:p>
    <w:p w14:paraId="5FFC80FE">
      <w:pPr>
        <w:rPr>
          <w:lang w:val="en-US"/>
        </w:rPr>
      </w:pPr>
      <w:r>
        <w:rPr>
          <w:lang w:val="en-US"/>
        </w:rPr>
        <w:t xml:space="preserve">For objective compression performance tests against the source reference, the cube method is recommended. For tests of the dense dynamic point cloud format against other volumetric representation formats such as mesh, the splat blend rendering is recommended as it fills holes between voxels. The representative renderer allows to activate a 3D background model or a neutral background. It also allows to activate a floor so that the test sequences look grounded. </w:t>
      </w:r>
    </w:p>
    <w:p w14:paraId="4E594CDA">
      <w:pPr>
        <w:rPr>
          <w:lang w:val="en-US"/>
        </w:rPr>
      </w:pPr>
      <w:r>
        <w:rPr>
          <w:lang w:val="en-US"/>
        </w:rPr>
        <w:t xml:space="preserve">A characteristic camera path for each volumetric test sequence </w:t>
      </w:r>
      <w:r>
        <w:rPr>
          <w:rFonts w:hint="eastAsia" w:eastAsia="宋体"/>
          <w:lang w:val="en-US" w:eastAsia="zh-CN"/>
        </w:rPr>
        <w:t>is</w:t>
      </w:r>
      <w:r>
        <w:rPr>
          <w:lang w:val="en-US"/>
        </w:rPr>
        <w:t xml:space="preserve"> pre-defined to get </w:t>
      </w:r>
      <w:r>
        <w:rPr>
          <w:lang w:eastAsia="zh-TW"/>
        </w:rPr>
        <w:t>a length of the output video as close as possible to 10s.</w:t>
      </w:r>
      <w:r>
        <w:rPr>
          <w:lang w:val="en-US"/>
        </w:rPr>
        <w:t xml:space="preserve"> A camera path that includes a full person view and a closer view at typical distance to the face is a good example.</w:t>
      </w:r>
    </w:p>
    <w:p w14:paraId="0C54A567">
      <w:r>
        <w:rPr>
          <w:lang w:val="en-US"/>
        </w:rPr>
        <w:t xml:space="preserve">The representative renderer produces uncompressed RGB 2D videos that can then be compressed with high bitrate HEVC. Resolution of the videos is 1080p, the frame rate and color space </w:t>
      </w:r>
      <w:r>
        <w:rPr>
          <w:rFonts w:hint="eastAsia" w:eastAsia="宋体"/>
          <w:lang w:val="en-US" w:eastAsia="zh-CN"/>
        </w:rPr>
        <w:t>are</w:t>
      </w:r>
      <w:r>
        <w:rPr>
          <w:lang w:val="en-US"/>
        </w:rPr>
        <w:t xml:space="preserve"> aligned with the input point cloud.</w:t>
      </w:r>
    </w:p>
    <w:p w14:paraId="38442B82">
      <w:pPr>
        <w:rPr>
          <w:lang w:val="en-US"/>
        </w:rPr>
      </w:pPr>
      <w:r>
        <w:rPr>
          <w:lang w:val="en-US"/>
        </w:rPr>
        <w:t>The produced compressed 2D videos are made available to SA4 members so that the quality</w:t>
      </w:r>
      <w:r>
        <w:rPr>
          <w:rFonts w:hint="eastAsia" w:eastAsia="宋体"/>
          <w:lang w:val="en-US" w:eastAsia="zh-CN"/>
        </w:rPr>
        <w:t xml:space="preserve"> </w:t>
      </w:r>
      <w:r>
        <w:rPr>
          <w:lang w:val="en-US"/>
        </w:rPr>
        <w:t>of a codec to be characterized can be judged.</w:t>
      </w:r>
    </w:p>
    <w:p w14:paraId="2E64FBF0">
      <w:r>
        <w:rPr>
          <w:lang w:val="en-US"/>
        </w:rPr>
        <w:t>There is no plan to engage an independent subjective test lab.</w:t>
      </w:r>
    </w:p>
    <w:p w14:paraId="704349DD"/>
    <w:p w14:paraId="20E6E361">
      <w:pPr>
        <w:pStyle w:val="5"/>
      </w:pPr>
      <w:bookmarkStart w:id="1057" w:name="_Toc23387"/>
      <w:bookmarkStart w:id="1058" w:name="_Toc30059"/>
      <w:bookmarkStart w:id="1059" w:name="_Toc7448"/>
      <w:bookmarkStart w:id="1060" w:name="_Toc31124"/>
      <w:bookmarkStart w:id="1061" w:name="_Toc23575"/>
      <w:r>
        <w:t>7.</w:t>
      </w:r>
      <w:r>
        <w:rPr>
          <w:rFonts w:hint="eastAsia" w:eastAsia="宋体"/>
          <w:highlight w:val="none"/>
          <w:lang w:val="en-US" w:eastAsia="zh-CN"/>
        </w:rPr>
        <w:t>3</w:t>
      </w:r>
      <w:r>
        <w:t>.</w:t>
      </w:r>
      <w:r>
        <w:rPr>
          <w:rFonts w:hint="eastAsia" w:eastAsia="宋体"/>
          <w:lang w:val="en-US" w:eastAsia="zh-CN"/>
        </w:rPr>
        <w:t>6</w:t>
      </w:r>
      <w:r>
        <w:t>.4</w:t>
      </w:r>
      <w:r>
        <w:rPr>
          <w:rFonts w:hint="eastAsia" w:eastAsia="宋体"/>
          <w:lang w:val="en-US" w:eastAsia="zh-CN"/>
        </w:rPr>
        <w:tab/>
      </w:r>
      <w:r>
        <w:t>Correlation between the objective and subjective metrics</w:t>
      </w:r>
      <w:bookmarkEnd w:id="1057"/>
      <w:bookmarkEnd w:id="1058"/>
      <w:bookmarkEnd w:id="1059"/>
      <w:bookmarkEnd w:id="1060"/>
      <w:bookmarkEnd w:id="1061"/>
    </w:p>
    <w:p w14:paraId="75727CD2">
      <w:r>
        <w:t>The objective metrics described in section 7.</w:t>
      </w:r>
      <w:r>
        <w:rPr>
          <w:rFonts w:hint="eastAsia" w:eastAsia="宋体"/>
          <w:highlight w:val="none"/>
          <w:lang w:val="en-US" w:eastAsia="zh-CN"/>
        </w:rPr>
        <w:t>3</w:t>
      </w:r>
      <w:r>
        <w:t>.</w:t>
      </w:r>
      <w:r>
        <w:rPr>
          <w:rFonts w:hint="eastAsia" w:eastAsia="宋体"/>
          <w:lang w:val="en-US" w:eastAsia="zh-CN"/>
        </w:rPr>
        <w:t>6</w:t>
      </w:r>
      <w:r>
        <w:t>.2 and the subjective comparison using the representative renderer in cube mode described in section 7.</w:t>
      </w:r>
      <w:r>
        <w:rPr>
          <w:rFonts w:hint="eastAsia" w:eastAsia="宋体"/>
          <w:highlight w:val="none"/>
          <w:lang w:val="en-US" w:eastAsia="zh-CN"/>
        </w:rPr>
        <w:t>3</w:t>
      </w:r>
      <w:r>
        <w:t>.</w:t>
      </w:r>
      <w:r>
        <w:rPr>
          <w:rFonts w:hint="eastAsia" w:eastAsia="宋体"/>
          <w:lang w:val="en-US" w:eastAsia="zh-CN"/>
        </w:rPr>
        <w:t>6</w:t>
      </w:r>
      <w:r>
        <w:t>.3 are used to evaluate coding distortions.</w:t>
      </w:r>
    </w:p>
    <w:p w14:paraId="7CBE2FC9">
      <w:r>
        <w:t xml:space="preserve">From MPEG there is no information available on the correlation between objective and subjective results and this may be investigated on a best effort basis. </w:t>
      </w:r>
    </w:p>
    <w:p w14:paraId="7C040673">
      <w:r>
        <w:t>A potential way of obtaining such correlation is described: the 4 licensed test sequences used in the MPEG subjective verification test report for V-PCC [</w:t>
      </w:r>
      <w:r>
        <w:rPr>
          <w:rFonts w:hint="eastAsia" w:eastAsia="宋体"/>
          <w:highlight w:val="yellow"/>
          <w:lang w:val="en-US" w:eastAsia="zh-CN"/>
        </w:rPr>
        <w:t>Vol-20</w:t>
      </w:r>
      <w:r>
        <w:t>] can be obtained from the rights holders, the test sequences can be prepared as used in the verification test and objective metrics described in section 7.</w:t>
      </w:r>
      <w:r>
        <w:rPr>
          <w:rFonts w:hint="eastAsia" w:eastAsia="宋体"/>
          <w:highlight w:val="none"/>
          <w:lang w:val="en-US" w:eastAsia="zh-CN"/>
        </w:rPr>
        <w:t>3</w:t>
      </w:r>
      <w:r>
        <w:t>.</w:t>
      </w:r>
      <w:r>
        <w:rPr>
          <w:rFonts w:hint="eastAsia" w:eastAsia="宋体"/>
          <w:lang w:val="en-US" w:eastAsia="zh-CN"/>
        </w:rPr>
        <w:t>6</w:t>
      </w:r>
      <w:r>
        <w:t xml:space="preserve">.2 can be generated. The objective results can then be compared with the subjective results from the verification test and the correlation can be </w:t>
      </w:r>
      <w:r>
        <w:rPr>
          <w:rFonts w:hint="eastAsia" w:eastAsia="宋体"/>
          <w:lang w:eastAsia="zh-CN"/>
        </w:rPr>
        <w:t>analyzed</w:t>
      </w:r>
      <w:r>
        <w:t>.</w:t>
      </w:r>
    </w:p>
    <w:p w14:paraId="37784C6C">
      <w:r>
        <w:t>Note that for V-DMC the verification test is not available in the timeframe of this TR and no information will be provided.</w:t>
      </w:r>
    </w:p>
    <w:p w14:paraId="38FC04C0"/>
    <w:p w14:paraId="2D73052D">
      <w:pPr>
        <w:pStyle w:val="5"/>
      </w:pPr>
      <w:bookmarkStart w:id="1062" w:name="_Toc28470"/>
      <w:bookmarkStart w:id="1063" w:name="_Toc5263"/>
      <w:bookmarkStart w:id="1064" w:name="_Toc5103"/>
      <w:bookmarkStart w:id="1065" w:name="_Toc30916"/>
      <w:bookmarkStart w:id="1066" w:name="_Toc19540"/>
      <w:r>
        <w:t>7.</w:t>
      </w:r>
      <w:r>
        <w:rPr>
          <w:rFonts w:hint="eastAsia" w:eastAsia="宋体"/>
          <w:highlight w:val="none"/>
          <w:lang w:val="en-US" w:eastAsia="zh-CN"/>
        </w:rPr>
        <w:t>3</w:t>
      </w:r>
      <w:r>
        <w:t>.</w:t>
      </w:r>
      <w:r>
        <w:rPr>
          <w:rFonts w:hint="eastAsia" w:eastAsia="宋体"/>
          <w:lang w:val="en-US" w:eastAsia="zh-CN"/>
        </w:rPr>
        <w:t>6</w:t>
      </w:r>
      <w:r>
        <w:t>.5</w:t>
      </w:r>
      <w:r>
        <w:rPr>
          <w:rFonts w:hint="eastAsia" w:eastAsia="宋体"/>
          <w:lang w:val="en-US" w:eastAsia="zh-CN"/>
        </w:rPr>
        <w:tab/>
      </w:r>
      <w:r>
        <w:t>Verification and crosscheck</w:t>
      </w:r>
      <w:bookmarkEnd w:id="1062"/>
      <w:bookmarkEnd w:id="1063"/>
      <w:bookmarkEnd w:id="1064"/>
      <w:bookmarkEnd w:id="1065"/>
      <w:bookmarkEnd w:id="1066"/>
    </w:p>
    <w:p w14:paraId="72B1164C">
      <w:r>
        <w:t>All produced bitstreams, metric results and produced videos shall be crosschecked by at least one other 3GPP SA4 member to ensure that results are correct.</w:t>
      </w:r>
    </w:p>
    <w:p w14:paraId="79E36E93">
      <w:pPr>
        <w:pStyle w:val="4"/>
      </w:pPr>
      <w:bookmarkStart w:id="1067" w:name="_Toc9615"/>
      <w:bookmarkStart w:id="1068" w:name="_Toc10557"/>
      <w:bookmarkStart w:id="1069" w:name="_Toc11656"/>
      <w:bookmarkStart w:id="1070" w:name="_Toc2986"/>
      <w:bookmarkStart w:id="1071" w:name="_Toc17315"/>
      <w:r>
        <w:t>7.</w:t>
      </w:r>
      <w:r>
        <w:rPr>
          <w:rFonts w:hint="eastAsia" w:eastAsia="宋体"/>
          <w:highlight w:val="none"/>
          <w:lang w:val="en-US" w:eastAsia="zh-CN"/>
        </w:rPr>
        <w:t>3</w:t>
      </w:r>
      <w:r>
        <w:t>.</w:t>
      </w:r>
      <w:r>
        <w:rPr>
          <w:rFonts w:hint="eastAsia" w:eastAsia="宋体"/>
          <w:lang w:val="en-US" w:eastAsia="zh-CN"/>
        </w:rPr>
        <w:t>7</w:t>
      </w:r>
      <w:r>
        <w:tab/>
      </w:r>
      <w:r>
        <w:t>Interoperability Considerations for the application</w:t>
      </w:r>
      <w:bookmarkEnd w:id="1067"/>
      <w:bookmarkEnd w:id="1068"/>
      <w:bookmarkEnd w:id="1069"/>
      <w:bookmarkEnd w:id="1070"/>
      <w:bookmarkEnd w:id="1071"/>
    </w:p>
    <w:p w14:paraId="527A70B3">
      <w:r>
        <w:t>MPEG-DASH is used with ISO/IEC 23090-10 Carriage of visual volumetric video-based coding data – 1st edition.[</w:t>
      </w:r>
      <w:r>
        <w:rPr>
          <w:rFonts w:hint="eastAsia" w:eastAsia="宋体"/>
          <w:highlight w:val="yellow"/>
          <w:lang w:val="en-US" w:eastAsia="zh-CN"/>
        </w:rPr>
        <w:t>Vol-21</w:t>
      </w:r>
      <w:r>
        <w:t>]</w:t>
      </w:r>
    </w:p>
    <w:p w14:paraId="637FCE1C">
      <w:r>
        <w:t>As of April 2025, MPEG is working on the second edition of ISO/IEC 23090-10 that will cover V-DMC storage in ISOBMFF format and delivery utilizing DASH.</w:t>
      </w:r>
    </w:p>
    <w:p w14:paraId="7553B9CB">
      <w:r>
        <w:t>RTP is not proposed for this scenario.</w:t>
      </w:r>
    </w:p>
    <w:p w14:paraId="2B9E67ED">
      <w:pPr>
        <w:pStyle w:val="4"/>
      </w:pPr>
      <w:bookmarkStart w:id="1072" w:name="_Toc28658"/>
      <w:bookmarkStart w:id="1073" w:name="_Toc8112"/>
      <w:bookmarkStart w:id="1074" w:name="_Toc16977"/>
      <w:bookmarkStart w:id="1075" w:name="_Toc21967"/>
      <w:bookmarkStart w:id="1076" w:name="_Toc16358"/>
      <w:r>
        <w:t>7.</w:t>
      </w:r>
      <w:r>
        <w:rPr>
          <w:rFonts w:hint="eastAsia"/>
          <w:lang w:val="en-US" w:eastAsia="zh-CN"/>
        </w:rPr>
        <w:t>3</w:t>
      </w:r>
      <w:r>
        <w:t>.</w:t>
      </w:r>
      <w:r>
        <w:rPr>
          <w:rFonts w:hint="eastAsia"/>
          <w:lang w:val="en-US" w:eastAsia="zh-CN"/>
        </w:rPr>
        <w:t>8</w:t>
      </w:r>
      <w:r>
        <w:rPr>
          <w:rFonts w:hint="eastAsia"/>
          <w:lang w:val="en-US" w:eastAsia="zh-CN"/>
        </w:rPr>
        <w:tab/>
      </w:r>
      <w:r>
        <w:t>Test Sequences</w:t>
      </w:r>
      <w:bookmarkEnd w:id="1072"/>
      <w:bookmarkEnd w:id="1073"/>
      <w:bookmarkEnd w:id="1074"/>
      <w:bookmarkEnd w:id="1075"/>
      <w:bookmarkEnd w:id="1076"/>
    </w:p>
    <w:p w14:paraId="6A07B3CC">
      <w:pPr>
        <w:pStyle w:val="38"/>
        <w:rPr>
          <w:rFonts w:hint="default"/>
          <w:lang w:val="en-US" w:eastAsia="zh-CN"/>
        </w:rPr>
      </w:pPr>
      <w:r>
        <w:rPr>
          <w:rFonts w:hint="eastAsia"/>
          <w:lang w:val="en-US" w:eastAsia="zh-CN"/>
        </w:rPr>
        <w:t>Editor</w:t>
      </w:r>
      <w:r>
        <w:rPr>
          <w:rFonts w:hint="default"/>
          <w:lang w:val="en-US" w:eastAsia="zh-CN"/>
        </w:rPr>
        <w:t>’</w:t>
      </w:r>
      <w:r>
        <w:rPr>
          <w:rFonts w:hint="eastAsia"/>
          <w:lang w:val="en-US" w:eastAsia="zh-CN"/>
        </w:rPr>
        <w:t>s Note: The content of this scenario</w:t>
      </w:r>
      <w:r>
        <w:rPr>
          <w:rFonts w:hint="eastAsia" w:ascii="Times New Roman" w:hAnsi="Times New Roman" w:eastAsia="Times New Roman" w:cs="Times New Roman"/>
          <w:i w:val="0"/>
          <w:iCs w:val="0"/>
          <w:sz w:val="22"/>
          <w:szCs w:val="20"/>
          <w:u w:val="none"/>
          <w:vertAlign w:val="baseline"/>
          <w:lang w:val="en-US" w:eastAsia="zh-CN"/>
        </w:rPr>
        <w:t xml:space="preserve"> relates to moving persons</w:t>
      </w:r>
      <w:r>
        <w:rPr>
          <w:rFonts w:hint="eastAsia"/>
          <w:lang w:val="en-US" w:eastAsia="zh-CN"/>
        </w:rPr>
        <w:t>.</w:t>
      </w:r>
    </w:p>
    <w:p w14:paraId="719D38B4">
      <w:pPr>
        <w:pStyle w:val="5"/>
        <w:rPr>
          <w:lang w:val="en-US"/>
        </w:rPr>
      </w:pPr>
      <w:bookmarkStart w:id="1077" w:name="_Toc8809"/>
      <w:bookmarkStart w:id="1078" w:name="_Toc20673"/>
      <w:bookmarkStart w:id="1079" w:name="_Toc19923"/>
      <w:bookmarkStart w:id="1080" w:name="_Toc24973"/>
      <w:bookmarkStart w:id="1081" w:name="_Toc22871"/>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.1</w:t>
      </w:r>
      <w:r>
        <w:rPr>
          <w:rFonts w:hint="eastAsia" w:eastAsia="宋体"/>
          <w:lang w:val="en-US" w:eastAsia="zh-CN"/>
        </w:rPr>
        <w:tab/>
      </w:r>
      <w:r>
        <w:rPr>
          <w:lang w:val="en-US"/>
        </w:rPr>
        <w:t>Candidate source dense point cloud sequences</w:t>
      </w:r>
      <w:bookmarkEnd w:id="1077"/>
      <w:bookmarkEnd w:id="1078"/>
      <w:bookmarkEnd w:id="1079"/>
      <w:bookmarkEnd w:id="1080"/>
      <w:bookmarkEnd w:id="1081"/>
    </w:p>
    <w:p w14:paraId="7D433504">
      <w:pPr>
        <w:rPr>
          <w:rFonts w:hint="eastAsia" w:eastAsia="宋体"/>
          <w:lang w:val="en-US" w:eastAsia="zh-CN"/>
        </w:rPr>
      </w:pPr>
      <w:r>
        <w:rPr>
          <w:lang w:val="en-US"/>
        </w:rPr>
        <w:t>Collected candidate raw dense point cloud sequences that are available for testing are presented in Annex C.</w:t>
      </w:r>
      <w:r>
        <w:rPr>
          <w:rFonts w:hint="eastAsia" w:eastAsia="宋体"/>
          <w:highlight w:val="yellow"/>
          <w:lang w:val="en-US" w:eastAsia="zh-CN"/>
        </w:rPr>
        <w:t>2</w:t>
      </w:r>
    </w:p>
    <w:p w14:paraId="46F03848">
      <w:pPr>
        <w:pStyle w:val="5"/>
        <w:rPr>
          <w:lang w:val="en-US"/>
        </w:rPr>
      </w:pPr>
      <w:bookmarkStart w:id="1082" w:name="_Toc1548"/>
      <w:bookmarkStart w:id="1083" w:name="_Toc1088"/>
      <w:bookmarkStart w:id="1084" w:name="_Toc4965"/>
      <w:bookmarkStart w:id="1085" w:name="_Toc3797"/>
      <w:bookmarkStart w:id="1086" w:name="_Toc4072"/>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.2</w:t>
      </w:r>
      <w:r>
        <w:rPr>
          <w:rFonts w:hint="eastAsia" w:eastAsia="宋体"/>
          <w:lang w:val="en-US" w:eastAsia="zh-CN"/>
        </w:rPr>
        <w:tab/>
      </w:r>
      <w:r>
        <w:rPr>
          <w:lang w:val="en-US"/>
        </w:rPr>
        <w:t>Selected source dense point cloud sequences</w:t>
      </w:r>
      <w:bookmarkEnd w:id="1082"/>
      <w:bookmarkEnd w:id="1083"/>
      <w:bookmarkEnd w:id="1084"/>
      <w:bookmarkEnd w:id="1085"/>
      <w:bookmarkEnd w:id="1086"/>
    </w:p>
    <w:p w14:paraId="765E1A4B">
      <w:pPr>
        <w:rPr>
          <w:lang w:val="en-US"/>
        </w:rPr>
      </w:pPr>
      <w:r>
        <w:rPr>
          <w:lang w:val="en-US"/>
        </w:rPr>
        <w:t>This section lists 5 raw point cloud sequences that have been selected for objective and subjective testing. The following sequences have been selected for performing objective and subjective tests.</w:t>
      </w:r>
    </w:p>
    <w:p w14:paraId="1AC683F7">
      <w:pPr>
        <w:rPr>
          <w:lang w:val="en-US"/>
        </w:rPr>
      </w:pPr>
      <w:r>
        <w:rPr>
          <w:lang w:val="en-US"/>
        </w:rPr>
        <w:t>Test sequences have been selected based on visual quality and that these have not been used during codec development in MPEG. The following table lists the selected test sequences:</w:t>
      </w:r>
    </w:p>
    <w:p w14:paraId="1941200E">
      <w:pPr>
        <w:jc w:val="center"/>
        <w:rPr>
          <w:b/>
          <w:bCs/>
          <w:lang w:val="en-US"/>
        </w:rPr>
      </w:pPr>
      <w:r>
        <w:rPr>
          <w:b/>
          <w:bCs/>
          <w:lang w:val="en-US"/>
        </w:rPr>
        <w:t xml:space="preserve">Table </w:t>
      </w:r>
      <w:r>
        <w:rPr>
          <w:rFonts w:hint="eastAsia" w:eastAsia="宋体"/>
          <w:b/>
          <w:bCs/>
          <w:highlight w:val="yellow"/>
          <w:lang w:val="en-US" w:eastAsia="zh-CN"/>
        </w:rPr>
        <w:t>7.3.8.2</w:t>
      </w:r>
      <w:r>
        <w:rPr>
          <w:b/>
          <w:bCs/>
          <w:lang w:val="en-US"/>
        </w:rPr>
        <w:t xml:space="preserve"> Selected source point cloud sequences</w:t>
      </w:r>
    </w:p>
    <w:p w14:paraId="7DB8EA8D">
      <w:pPr>
        <w:rPr>
          <w:lang w:val="en-US"/>
        </w:rPr>
      </w:pPr>
      <w:r>
        <w:rPr>
          <w:lang w:val="en-US"/>
        </w:rPr>
        <w:drawing>
          <wp:inline distT="0" distB="0" distL="0" distR="0">
            <wp:extent cx="6120765" cy="640715"/>
            <wp:effectExtent l="0" t="0" r="5715" b="14605"/>
            <wp:docPr id="16286728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672898"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6120765" cy="640715"/>
                    </a:xfrm>
                    <a:prstGeom prst="rect">
                      <a:avLst/>
                    </a:prstGeom>
                    <a:noFill/>
                    <a:ln>
                      <a:noFill/>
                    </a:ln>
                  </pic:spPr>
                </pic:pic>
              </a:graphicData>
            </a:graphic>
          </wp:inline>
        </w:drawing>
      </w:r>
    </w:p>
    <w:p w14:paraId="11A4E2D2">
      <w:pPr>
        <w:rPr>
          <w:lang w:val="en-US"/>
        </w:rPr>
      </w:pPr>
      <w:r>
        <w:rPr>
          <w:lang w:val="en-US"/>
        </w:rPr>
        <w:t>The following thumbnails illustrate the selected test sequences:</w:t>
      </w:r>
    </w:p>
    <w:p w14:paraId="51026EBE">
      <w:pPr>
        <w:jc w:val="center"/>
        <w:rPr>
          <w:lang w:val="en-US"/>
        </w:rPr>
      </w:pPr>
      <w:r>
        <w:rPr>
          <w:lang w:val="en-US"/>
        </w:rPr>
        <w:drawing>
          <wp:inline distT="0" distB="0" distL="0" distR="0">
            <wp:extent cx="1123315" cy="2194560"/>
            <wp:effectExtent l="0" t="0" r="6985" b="2540"/>
            <wp:docPr id="673523402"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523402" name="Picture 9" descr="A person in a red flannel shirt&#10;&#10;Description automatically generated"/>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r>
        <w:rPr>
          <w:lang w:val="en-US"/>
        </w:rPr>
        <w:drawing>
          <wp:inline distT="0" distB="0" distL="0" distR="0">
            <wp:extent cx="1062990" cy="2160905"/>
            <wp:effectExtent l="0" t="0" r="3810" b="10795"/>
            <wp:docPr id="367653266"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653266" name="Picture 10" descr="A person in a blue shirt and shorts&#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r>
        <w:rPr>
          <w:lang w:val="en-US"/>
        </w:rPr>
        <w:drawing>
          <wp:inline distT="0" distB="0" distL="0" distR="0">
            <wp:extent cx="934085" cy="2175510"/>
            <wp:effectExtent l="0" t="0" r="5715" b="8890"/>
            <wp:docPr id="1718541392"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41392" name="Picture 11" descr="A person in a red shirt and pants&#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r>
        <w:rPr>
          <w:lang w:val="en-US"/>
        </w:rPr>
        <w:t xml:space="preserve"> </w:t>
      </w:r>
      <w:r>
        <w:rPr>
          <w:lang w:val="en-US"/>
        </w:rPr>
        <w:drawing>
          <wp:inline distT="0" distB="0" distL="0" distR="0">
            <wp:extent cx="1581785" cy="2128520"/>
            <wp:effectExtent l="0" t="0" r="5715" b="5080"/>
            <wp:docPr id="255829604"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29604" name="Picture 8" descr="A person in a grey shirt and black shorts&#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r>
        <w:rPr>
          <w:lang w:val="en-US"/>
        </w:rPr>
        <w:drawing>
          <wp:inline distT="0" distB="0" distL="0" distR="0">
            <wp:extent cx="1183005" cy="2113915"/>
            <wp:effectExtent l="0" t="0" r="10795" b="6985"/>
            <wp:docPr id="1000272306"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2306" name="Picture 7" descr="A person kicking a football ball&#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32BE5FC2">
      <w:pPr>
        <w:rPr>
          <w:lang w:val="en-US"/>
        </w:rPr>
      </w:pPr>
      <w:r>
        <w:rPr>
          <w:lang w:val="en-US"/>
        </w:rPr>
        <w:t xml:space="preserve">Figure </w:t>
      </w:r>
      <w:r>
        <w:rPr>
          <w:rFonts w:hint="eastAsia"/>
          <w:highlight w:val="yellow"/>
          <w:lang w:val="en-US"/>
        </w:rPr>
        <w:t>7.3.8.2</w:t>
      </w:r>
      <w:r>
        <w:rPr>
          <w:rFonts w:hint="eastAsia" w:eastAsia="宋体"/>
          <w:highlight w:val="yellow"/>
          <w:lang w:val="en-US" w:eastAsia="zh-CN"/>
        </w:rPr>
        <w:t>-1</w:t>
      </w:r>
      <w:r>
        <w:rPr>
          <w:lang w:val="en-US"/>
        </w:rPr>
        <w:t xml:space="preserve"> Aliya, Henry, Nathalie, Mitch and Joggle Soccer (content courtesy by Renderpeople, Volucap and XD Productions)</w:t>
      </w:r>
    </w:p>
    <w:p w14:paraId="265EBC82">
      <w:pPr>
        <w:rPr>
          <w:lang w:val="en-US"/>
        </w:rPr>
      </w:pPr>
      <w:r>
        <w:rPr>
          <w:lang w:val="en-US"/>
        </w:rPr>
        <w:t>The selected licensed source point cloud sequences can be grouped as follows:</w:t>
      </w:r>
    </w:p>
    <w:p w14:paraId="255566B2">
      <w:pPr>
        <w:pStyle w:val="55"/>
        <w:rPr>
          <w:lang w:val="en-US"/>
        </w:rPr>
      </w:pPr>
      <w:r>
        <w:rPr>
          <w:rFonts w:hint="eastAsia" w:eastAsia="宋体"/>
          <w:lang w:val="en-US" w:eastAsia="zh-CN"/>
        </w:rPr>
        <w:t>-</w:t>
      </w:r>
      <w:r>
        <w:rPr>
          <w:rFonts w:hint="eastAsia" w:eastAsia="宋体"/>
          <w:lang w:val="en-US" w:eastAsia="zh-CN"/>
        </w:rPr>
        <w:tab/>
      </w:r>
      <w:r>
        <w:rPr>
          <w:lang w:val="en-US"/>
        </w:rPr>
        <w:t>Group 1 - Freely available to 3GPP members:Nathalie,  Mitch and Joggle Soccer</w:t>
      </w:r>
    </w:p>
    <w:p w14:paraId="0090A6F1">
      <w:pPr>
        <w:pStyle w:val="55"/>
        <w:rPr>
          <w:lang w:val="en-US"/>
        </w:rPr>
      </w:pPr>
      <w:r>
        <w:rPr>
          <w:rFonts w:hint="eastAsia" w:eastAsia="宋体"/>
          <w:lang w:val="en-US" w:eastAsia="zh-CN"/>
        </w:rPr>
        <w:t>-</w:t>
      </w:r>
      <w:r>
        <w:rPr>
          <w:rFonts w:hint="eastAsia" w:eastAsia="宋体"/>
          <w:lang w:val="en-US" w:eastAsia="zh-CN"/>
        </w:rPr>
        <w:tab/>
      </w:r>
      <w:r>
        <w:rPr>
          <w:lang w:val="en-US"/>
        </w:rPr>
        <w:t xml:space="preserve">Group 2 - Publicly purchasable: Henry </w:t>
      </w:r>
    </w:p>
    <w:p w14:paraId="08133A03">
      <w:pPr>
        <w:pStyle w:val="55"/>
        <w:rPr>
          <w:lang w:val="en-US"/>
        </w:rPr>
      </w:pPr>
      <w:r>
        <w:rPr>
          <w:rFonts w:hint="eastAsia" w:eastAsia="宋体"/>
          <w:lang w:val="en-US" w:eastAsia="zh-CN"/>
        </w:rPr>
        <w:t>-</w:t>
      </w:r>
      <w:r>
        <w:rPr>
          <w:rFonts w:hint="eastAsia" w:eastAsia="宋体"/>
          <w:lang w:val="en-US" w:eastAsia="zh-CN"/>
        </w:rPr>
        <w:tab/>
      </w:r>
      <w:r>
        <w:rPr>
          <w:lang w:val="en-US"/>
        </w:rPr>
        <w:t>Group 3 - Publicly free available: Aliyah</w:t>
      </w:r>
    </w:p>
    <w:p w14:paraId="5BE687BA">
      <w:r>
        <w:t xml:space="preserve">Sequences of group 1 have already been converted to pointclouds of around 2 million points per frame and maximum 10s length and are provided on the server. Sequences of group 2 and group 3 need to be downloaded and converted by those doing the test. </w:t>
      </w:r>
    </w:p>
    <w:p w14:paraId="2F8BC361">
      <w:pPr>
        <w:pStyle w:val="38"/>
      </w:pPr>
      <w:r>
        <w:t>Editor</w:t>
      </w:r>
      <w:r>
        <w:rPr>
          <w:rFonts w:eastAsia="宋体"/>
          <w:lang w:val="en-US" w:eastAsia="zh-CN"/>
        </w:rPr>
        <w:t>’</w:t>
      </w:r>
      <w:r>
        <w:rPr>
          <w:rFonts w:hint="eastAsia" w:eastAsia="宋体"/>
          <w:lang w:val="en-US" w:eastAsia="zh-CN"/>
        </w:rPr>
        <w:t>s Note</w:t>
      </w:r>
      <w:r>
        <w:t xml:space="preserve">: Provide instructions </w:t>
      </w:r>
      <w:r>
        <w:rPr>
          <w:rFonts w:hint="eastAsia" w:eastAsia="宋体"/>
          <w:lang w:val="en-US" w:eastAsia="zh-CN"/>
        </w:rPr>
        <w:t xml:space="preserve">and scripts </w:t>
      </w:r>
      <w:r>
        <w:t>on how to convert sequences of group 2 and group 3</w:t>
      </w:r>
    </w:p>
    <w:p w14:paraId="3ABDA7A2">
      <w:pPr>
        <w:pStyle w:val="55"/>
        <w:ind w:left="0" w:firstLine="0"/>
        <w:rPr>
          <w:lang w:val="en-US"/>
        </w:rPr>
      </w:pPr>
    </w:p>
    <w:p w14:paraId="7C618A6A">
      <w:pPr>
        <w:pStyle w:val="5"/>
        <w:rPr>
          <w:lang w:val="en-US"/>
        </w:rPr>
      </w:pPr>
      <w:bookmarkStart w:id="1087" w:name="_Toc7415"/>
      <w:bookmarkStart w:id="1088" w:name="_Toc30554"/>
      <w:bookmarkStart w:id="1089" w:name="_Toc27380"/>
      <w:bookmarkStart w:id="1090" w:name="_Toc5694"/>
      <w:bookmarkStart w:id="1091" w:name="_Toc30596"/>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w:t>
      </w:r>
      <w:r>
        <w:rPr>
          <w:rFonts w:hint="eastAsia" w:eastAsia="宋体"/>
          <w:lang w:val="en-US" w:eastAsia="zh-CN"/>
        </w:rPr>
        <w:tab/>
      </w:r>
      <w:r>
        <w:rPr>
          <w:lang w:val="en-US"/>
        </w:rPr>
        <w:t>Metadata for source dense point cloud sequences</w:t>
      </w:r>
      <w:bookmarkEnd w:id="1087"/>
      <w:bookmarkEnd w:id="1088"/>
      <w:bookmarkEnd w:id="1089"/>
      <w:bookmarkEnd w:id="1090"/>
      <w:bookmarkEnd w:id="1091"/>
    </w:p>
    <w:p w14:paraId="7B3B03D2">
      <w:pPr>
        <w:pStyle w:val="6"/>
        <w:rPr>
          <w:lang w:val="en-US"/>
        </w:rPr>
      </w:pPr>
      <w:bookmarkStart w:id="1092" w:name="_Toc25620"/>
      <w:bookmarkStart w:id="1093" w:name="_Toc20768"/>
      <w:bookmarkStart w:id="1094" w:name="_Toc14210"/>
      <w:bookmarkStart w:id="1095" w:name="_Toc13687"/>
      <w:bookmarkStart w:id="1096" w:name="_Toc14850"/>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.3.1</w:t>
      </w:r>
      <w:r>
        <w:rPr>
          <w:rFonts w:hint="eastAsia" w:eastAsia="宋体"/>
          <w:lang w:val="en-US" w:eastAsia="zh-CN"/>
        </w:rPr>
        <w:tab/>
      </w:r>
      <w:r>
        <w:rPr>
          <w:lang w:val="en-US"/>
        </w:rPr>
        <w:t>Overview</w:t>
      </w:r>
      <w:bookmarkEnd w:id="1092"/>
      <w:bookmarkEnd w:id="1093"/>
      <w:bookmarkEnd w:id="1094"/>
      <w:bookmarkEnd w:id="1095"/>
      <w:bookmarkEnd w:id="1096"/>
    </w:p>
    <w:p w14:paraId="3528AC30">
      <w:pPr>
        <w:rPr>
          <w:lang w:val="en-US"/>
        </w:rPr>
      </w:pPr>
      <w:r>
        <w:rPr>
          <w:lang w:val="en-US"/>
        </w:rPr>
        <w:t>For a raw dense point cloud sequence used in the context of this Technical Report, the following metadata is proposed:</w:t>
      </w:r>
    </w:p>
    <w:p w14:paraId="39C5279E">
      <w:pPr>
        <w:pStyle w:val="55"/>
        <w:rPr>
          <w:lang w:val="en-US"/>
        </w:rPr>
      </w:pPr>
      <w:r>
        <w:rPr>
          <w:rFonts w:hint="eastAsia" w:eastAsia="宋体"/>
          <w:lang w:val="en-US" w:eastAsia="zh-CN"/>
        </w:rPr>
        <w:t>-</w:t>
      </w:r>
      <w:r>
        <w:rPr>
          <w:rFonts w:hint="eastAsia" w:eastAsia="宋体"/>
          <w:lang w:val="en-US" w:eastAsia="zh-CN"/>
        </w:rPr>
        <w:tab/>
      </w:r>
      <w:r>
        <w:rPr>
          <w:lang w:val="en-US"/>
        </w:rPr>
        <w:t>Name of the sequence</w:t>
      </w:r>
    </w:p>
    <w:p w14:paraId="5A0F8380">
      <w:pPr>
        <w:pStyle w:val="55"/>
        <w:rPr>
          <w:lang w:val="en-US"/>
        </w:rPr>
      </w:pPr>
      <w:r>
        <w:rPr>
          <w:rFonts w:hint="eastAsia" w:eastAsia="宋体"/>
          <w:lang w:val="en-US" w:eastAsia="zh-CN"/>
        </w:rPr>
        <w:t>-</w:t>
      </w:r>
      <w:r>
        <w:rPr>
          <w:rFonts w:hint="eastAsia" w:eastAsia="宋体"/>
          <w:lang w:val="en-US" w:eastAsia="zh-CN"/>
        </w:rPr>
        <w:tab/>
      </w:r>
      <w:r>
        <w:rPr>
          <w:lang w:val="en-US"/>
        </w:rPr>
        <w:t>Scenario</w:t>
      </w:r>
    </w:p>
    <w:p w14:paraId="040596FE">
      <w:pPr>
        <w:pStyle w:val="55"/>
        <w:rPr>
          <w:lang w:val="en-US"/>
        </w:rPr>
      </w:pPr>
      <w:r>
        <w:rPr>
          <w:rFonts w:hint="eastAsia" w:eastAsia="宋体"/>
          <w:lang w:val="en-US" w:eastAsia="zh-CN"/>
        </w:rPr>
        <w:t>-</w:t>
      </w:r>
      <w:r>
        <w:rPr>
          <w:rFonts w:hint="eastAsia" w:eastAsia="宋体"/>
          <w:lang w:val="en-US" w:eastAsia="zh-CN"/>
        </w:rPr>
        <w:tab/>
      </w:r>
      <w:r>
        <w:rPr>
          <w:lang w:val="en-US"/>
        </w:rPr>
        <w:t>Sequence key as provided in TR 26.956</w:t>
      </w:r>
    </w:p>
    <w:p w14:paraId="3E9E3D47">
      <w:pPr>
        <w:pStyle w:val="55"/>
        <w:rPr>
          <w:lang w:val="en-US"/>
        </w:rPr>
      </w:pPr>
      <w:r>
        <w:rPr>
          <w:rFonts w:hint="eastAsia" w:eastAsia="宋体"/>
          <w:lang w:val="en-US" w:eastAsia="zh-CN"/>
        </w:rPr>
        <w:t>-</w:t>
      </w:r>
      <w:r>
        <w:rPr>
          <w:rFonts w:hint="eastAsia" w:eastAsia="宋体"/>
          <w:lang w:val="en-US" w:eastAsia="zh-CN"/>
        </w:rPr>
        <w:tab/>
      </w:r>
      <w:r>
        <w:rPr>
          <w:lang w:val="en-US"/>
        </w:rPr>
        <w:t>URI to zip file containing PLY files (URL to weblink where the original sequence is available)</w:t>
      </w:r>
    </w:p>
    <w:p w14:paraId="0E66AD75">
      <w:pPr>
        <w:pStyle w:val="55"/>
        <w:rPr>
          <w:lang w:val="en-US"/>
        </w:rPr>
      </w:pPr>
      <w:r>
        <w:rPr>
          <w:rFonts w:hint="eastAsia" w:eastAsia="宋体"/>
          <w:lang w:val="en-US" w:eastAsia="zh-CN"/>
        </w:rPr>
        <w:t>-</w:t>
      </w:r>
      <w:r>
        <w:rPr>
          <w:rFonts w:hint="eastAsia" w:eastAsia="宋体"/>
          <w:lang w:val="en-US" w:eastAsia="zh-CN"/>
        </w:rPr>
        <w:tab/>
      </w:r>
      <w:r>
        <w:rPr>
          <w:lang w:val="en-US"/>
        </w:rPr>
        <w:t>Name Format of files</w:t>
      </w:r>
    </w:p>
    <w:p w14:paraId="4609BC5C">
      <w:pPr>
        <w:pStyle w:val="55"/>
        <w:rPr>
          <w:lang w:val="en-US"/>
        </w:rPr>
      </w:pPr>
      <w:r>
        <w:rPr>
          <w:rFonts w:hint="eastAsia" w:eastAsia="宋体"/>
          <w:lang w:val="en-US" w:eastAsia="zh-CN"/>
        </w:rPr>
        <w:t>-</w:t>
      </w:r>
      <w:r>
        <w:rPr>
          <w:rFonts w:hint="eastAsia" w:eastAsia="宋体"/>
          <w:lang w:val="en-US" w:eastAsia="zh-CN"/>
        </w:rPr>
        <w:tab/>
      </w:r>
      <w:r>
        <w:rPr>
          <w:lang w:val="en-US"/>
        </w:rPr>
        <w:t>Frame count</w:t>
      </w:r>
    </w:p>
    <w:p w14:paraId="08FF5268">
      <w:pPr>
        <w:pStyle w:val="55"/>
        <w:rPr>
          <w:lang w:val="en-US"/>
        </w:rPr>
      </w:pPr>
      <w:r>
        <w:rPr>
          <w:rFonts w:hint="eastAsia" w:eastAsia="宋体"/>
          <w:lang w:val="en-US" w:eastAsia="zh-CN"/>
        </w:rPr>
        <w:t>-</w:t>
      </w:r>
      <w:r>
        <w:rPr>
          <w:rFonts w:hint="eastAsia" w:eastAsia="宋体"/>
          <w:lang w:val="en-US" w:eastAsia="zh-CN"/>
        </w:rPr>
        <w:tab/>
      </w:r>
      <w:r>
        <w:rPr>
          <w:lang w:val="en-US"/>
        </w:rPr>
        <w:t>Start frame number</w:t>
      </w:r>
    </w:p>
    <w:p w14:paraId="1A5ACA9C">
      <w:pPr>
        <w:pStyle w:val="55"/>
        <w:rPr>
          <w:lang w:val="en-US"/>
        </w:rPr>
      </w:pPr>
      <w:r>
        <w:rPr>
          <w:rFonts w:hint="eastAsia" w:eastAsia="宋体"/>
          <w:lang w:val="en-US" w:eastAsia="zh-CN"/>
        </w:rPr>
        <w:t>-</w:t>
      </w:r>
      <w:r>
        <w:rPr>
          <w:rFonts w:hint="eastAsia" w:eastAsia="宋体"/>
          <w:lang w:val="en-US" w:eastAsia="zh-CN"/>
        </w:rPr>
        <w:tab/>
      </w:r>
      <w:r>
        <w:rPr>
          <w:lang w:val="en-US"/>
        </w:rPr>
        <w:t>Frame rate</w:t>
      </w:r>
    </w:p>
    <w:p w14:paraId="6A19E296">
      <w:pPr>
        <w:pStyle w:val="55"/>
        <w:rPr>
          <w:lang w:val="en-US"/>
        </w:rPr>
      </w:pPr>
      <w:r>
        <w:rPr>
          <w:rFonts w:hint="eastAsia" w:eastAsia="宋体"/>
          <w:lang w:val="en-US" w:eastAsia="zh-CN"/>
        </w:rPr>
        <w:t>-</w:t>
      </w:r>
      <w:r>
        <w:rPr>
          <w:rFonts w:hint="eastAsia" w:eastAsia="宋体"/>
          <w:lang w:val="en-US" w:eastAsia="zh-CN"/>
        </w:rPr>
        <w:tab/>
      </w:r>
      <w:r>
        <w:rPr>
          <w:lang w:val="en-US"/>
        </w:rPr>
        <w:t>Geometry precision</w:t>
      </w:r>
    </w:p>
    <w:p w14:paraId="60CE2323">
      <w:pPr>
        <w:pStyle w:val="55"/>
        <w:rPr>
          <w:lang w:val="en-US"/>
        </w:rPr>
      </w:pPr>
      <w:r>
        <w:rPr>
          <w:rFonts w:hint="eastAsia" w:eastAsia="宋体"/>
          <w:lang w:val="en-US" w:eastAsia="zh-CN"/>
        </w:rPr>
        <w:t>-</w:t>
      </w:r>
      <w:r>
        <w:rPr>
          <w:rFonts w:hint="eastAsia" w:eastAsia="宋体"/>
          <w:lang w:val="en-US" w:eastAsia="zh-CN"/>
        </w:rPr>
        <w:tab/>
      </w:r>
      <w:r>
        <w:rPr>
          <w:lang w:val="en-US"/>
        </w:rPr>
        <w:t>Color format</w:t>
      </w:r>
    </w:p>
    <w:p w14:paraId="1F9C8E9D">
      <w:pPr>
        <w:pStyle w:val="55"/>
        <w:rPr>
          <w:lang w:val="en-US"/>
        </w:rPr>
      </w:pPr>
      <w:r>
        <w:rPr>
          <w:rFonts w:hint="eastAsia" w:eastAsia="宋体"/>
          <w:lang w:val="en-US" w:eastAsia="zh-CN"/>
        </w:rPr>
        <w:t>-</w:t>
      </w:r>
      <w:r>
        <w:rPr>
          <w:rFonts w:hint="eastAsia" w:eastAsia="宋体"/>
          <w:lang w:val="en-US" w:eastAsia="zh-CN"/>
        </w:rPr>
        <w:tab/>
      </w:r>
      <w:r>
        <w:rPr>
          <w:lang w:val="en-US"/>
        </w:rPr>
        <w:t xml:space="preserve">Peak Value (bounding box resolution e.g. 1023, 2047) </w:t>
      </w:r>
    </w:p>
    <w:p w14:paraId="10AE9D79">
      <w:pPr>
        <w:pStyle w:val="55"/>
        <w:rPr>
          <w:lang w:val="en-US"/>
        </w:rPr>
      </w:pPr>
      <w:r>
        <w:rPr>
          <w:rFonts w:hint="eastAsia" w:eastAsia="宋体"/>
          <w:lang w:val="en-US" w:eastAsia="zh-CN"/>
        </w:rPr>
        <w:t>-</w:t>
      </w:r>
      <w:r>
        <w:rPr>
          <w:rFonts w:hint="eastAsia" w:eastAsia="宋体"/>
          <w:lang w:val="en-US" w:eastAsia="zh-CN"/>
        </w:rPr>
        <w:tab/>
      </w:r>
      <w:r>
        <w:rPr>
          <w:lang w:val="en-US"/>
        </w:rPr>
        <w:t>Copyright statement</w:t>
      </w:r>
    </w:p>
    <w:p w14:paraId="15F0466F">
      <w:pPr>
        <w:pStyle w:val="55"/>
        <w:rPr>
          <w:lang w:val="en-US"/>
        </w:rPr>
      </w:pPr>
      <w:r>
        <w:rPr>
          <w:rFonts w:hint="eastAsia" w:eastAsia="宋体"/>
          <w:lang w:val="en-US" w:eastAsia="zh-CN"/>
        </w:rPr>
        <w:t>-</w:t>
      </w:r>
      <w:r>
        <w:rPr>
          <w:rFonts w:hint="eastAsia" w:eastAsia="宋体"/>
          <w:lang w:val="en-US" w:eastAsia="zh-CN"/>
        </w:rPr>
        <w:tab/>
      </w:r>
      <w:r>
        <w:rPr>
          <w:lang w:val="en-US"/>
        </w:rPr>
        <w:t>Contact Person</w:t>
      </w:r>
    </w:p>
    <w:p w14:paraId="0C0B0BF7">
      <w:pPr>
        <w:rPr>
          <w:lang w:val="en-US"/>
        </w:rPr>
      </w:pPr>
      <w:r>
        <w:rPr>
          <w:lang w:val="en-US"/>
        </w:rPr>
        <w:t>Optionally, the following metadata can be added:</w:t>
      </w:r>
    </w:p>
    <w:p w14:paraId="5160CCF6">
      <w:pPr>
        <w:pStyle w:val="55"/>
        <w:rPr>
          <w:lang w:val="en-US"/>
        </w:rPr>
      </w:pPr>
      <w:r>
        <w:rPr>
          <w:rFonts w:hint="eastAsia" w:eastAsia="宋体"/>
          <w:lang w:val="en-US" w:eastAsia="zh-CN"/>
        </w:rPr>
        <w:t>-</w:t>
      </w:r>
      <w:r>
        <w:rPr>
          <w:rFonts w:hint="eastAsia" w:eastAsia="宋体"/>
          <w:lang w:val="en-US" w:eastAsia="zh-CN"/>
        </w:rPr>
        <w:tab/>
      </w:r>
      <w:r>
        <w:rPr>
          <w:lang w:val="en-US"/>
        </w:rPr>
        <w:t>Background</w:t>
      </w:r>
    </w:p>
    <w:p w14:paraId="58F5DCA4">
      <w:pPr>
        <w:pStyle w:val="55"/>
        <w:rPr>
          <w:lang w:val="en-US"/>
        </w:rPr>
      </w:pPr>
      <w:r>
        <w:rPr>
          <w:rFonts w:hint="eastAsia" w:eastAsia="宋体"/>
          <w:lang w:val="en-US" w:eastAsia="zh-CN"/>
        </w:rPr>
        <w:t>-</w:t>
      </w:r>
      <w:r>
        <w:rPr>
          <w:rFonts w:hint="eastAsia" w:eastAsia="宋体"/>
          <w:lang w:val="en-US" w:eastAsia="zh-CN"/>
        </w:rPr>
        <w:tab/>
      </w:r>
      <w:r>
        <w:rPr>
          <w:lang w:val="en-US"/>
        </w:rPr>
        <w:t>TR</w:t>
      </w:r>
      <w:r>
        <w:rPr>
          <w:rFonts w:hint="eastAsia" w:eastAsia="宋体"/>
          <w:lang w:val="en-US" w:eastAsia="zh-CN"/>
        </w:rPr>
        <w:t xml:space="preserve"> </w:t>
      </w:r>
      <w:r>
        <w:rPr>
          <w:lang w:val="en-US"/>
        </w:rPr>
        <w:t>26.956 reference</w:t>
      </w:r>
    </w:p>
    <w:p w14:paraId="24F1DD6B">
      <w:pPr>
        <w:pStyle w:val="55"/>
        <w:rPr>
          <w:lang w:val="en-US"/>
        </w:rPr>
      </w:pPr>
      <w:r>
        <w:rPr>
          <w:rFonts w:hint="eastAsia" w:eastAsia="宋体"/>
          <w:lang w:val="en-US" w:eastAsia="zh-CN"/>
        </w:rPr>
        <w:t>-</w:t>
      </w:r>
      <w:r>
        <w:rPr>
          <w:rFonts w:hint="eastAsia" w:eastAsia="宋体"/>
          <w:lang w:val="en-US" w:eastAsia="zh-CN"/>
        </w:rPr>
        <w:tab/>
      </w:r>
      <w:r>
        <w:rPr>
          <w:lang w:val="en-US"/>
        </w:rPr>
        <w:t>Thumbnail preview</w:t>
      </w:r>
    </w:p>
    <w:p w14:paraId="1BF0C5E8">
      <w:pPr>
        <w:pStyle w:val="55"/>
        <w:rPr>
          <w:lang w:val="en-US"/>
        </w:rPr>
      </w:pPr>
      <w:r>
        <w:rPr>
          <w:rFonts w:hint="eastAsia" w:eastAsia="宋体"/>
          <w:lang w:val="en-US" w:eastAsia="zh-CN"/>
        </w:rPr>
        <w:t>-</w:t>
      </w:r>
      <w:r>
        <w:rPr>
          <w:rFonts w:hint="eastAsia" w:eastAsia="宋体"/>
          <w:lang w:val="en-US" w:eastAsia="zh-CN"/>
        </w:rPr>
        <w:tab/>
      </w:r>
      <w:r>
        <w:rPr>
          <w:lang w:val="en-US"/>
        </w:rPr>
        <w:t>Preview MP4</w:t>
      </w:r>
    </w:p>
    <w:p w14:paraId="1AC52AC2">
      <w:pPr>
        <w:pStyle w:val="55"/>
        <w:rPr>
          <w:lang w:val="en-US"/>
        </w:rPr>
      </w:pPr>
      <w:r>
        <w:rPr>
          <w:rFonts w:hint="eastAsia" w:eastAsia="宋体"/>
          <w:lang w:val="en-US" w:eastAsia="zh-CN"/>
        </w:rPr>
        <w:t>-</w:t>
      </w:r>
      <w:r>
        <w:rPr>
          <w:rFonts w:hint="eastAsia" w:eastAsia="宋体"/>
          <w:lang w:val="en-US" w:eastAsia="zh-CN"/>
        </w:rPr>
        <w:tab/>
      </w:r>
      <w:r>
        <w:rPr>
          <w:lang w:val="en-US"/>
        </w:rPr>
        <w:t>Average point number per frame</w:t>
      </w:r>
    </w:p>
    <w:p w14:paraId="44A2E219">
      <w:pPr>
        <w:pStyle w:val="55"/>
        <w:rPr>
          <w:lang w:val="en-US"/>
        </w:rPr>
      </w:pPr>
      <w:r>
        <w:rPr>
          <w:rFonts w:hint="eastAsia" w:eastAsia="宋体"/>
          <w:lang w:val="en-US" w:eastAsia="zh-CN"/>
        </w:rPr>
        <w:t>-</w:t>
      </w:r>
      <w:r>
        <w:rPr>
          <w:rFonts w:hint="eastAsia" w:eastAsia="宋体"/>
          <w:lang w:val="en-US" w:eastAsia="zh-CN"/>
        </w:rPr>
        <w:tab/>
      </w:r>
      <w:r>
        <w:rPr>
          <w:lang w:val="en-US"/>
        </w:rPr>
        <w:t>Duration</w:t>
      </w:r>
    </w:p>
    <w:p w14:paraId="23E69049">
      <w:pPr>
        <w:pStyle w:val="55"/>
        <w:rPr>
          <w:lang w:val="en-US"/>
        </w:rPr>
      </w:pPr>
      <w:r>
        <w:rPr>
          <w:rFonts w:hint="eastAsia" w:eastAsia="宋体"/>
          <w:lang w:val="en-US" w:eastAsia="zh-CN"/>
        </w:rPr>
        <w:t>-</w:t>
      </w:r>
      <w:r>
        <w:rPr>
          <w:rFonts w:hint="eastAsia" w:eastAsia="宋体"/>
          <w:lang w:val="en-US" w:eastAsia="zh-CN"/>
        </w:rPr>
        <w:tab/>
      </w:r>
      <w:r>
        <w:rPr>
          <w:lang w:val="en-US"/>
        </w:rPr>
        <w:t xml:space="preserve">MD5 of the zip file containing all point cloud frames </w:t>
      </w:r>
    </w:p>
    <w:p w14:paraId="4A90EEA9">
      <w:pPr>
        <w:rPr>
          <w:lang w:val="en-US"/>
        </w:rPr>
      </w:pPr>
      <w:r>
        <w:rPr>
          <w:lang w:val="en-US"/>
        </w:rPr>
        <w:t>Size in bytes of the zip file containing all point cloud frames.</w:t>
      </w:r>
    </w:p>
    <w:p w14:paraId="0C7D0E5A">
      <w:pPr>
        <w:rPr>
          <w:lang w:val="en-US"/>
        </w:rPr>
      </w:pPr>
      <w:r>
        <w:rPr>
          <w:lang w:val="en-US"/>
        </w:rPr>
        <w:t xml:space="preserve">A JSON scheme is defined in clause </w:t>
      </w:r>
      <w:r>
        <w:rPr>
          <w:lang w:val="en-US"/>
        </w:rPr>
        <w:fldChar w:fldCharType="begin"/>
      </w:r>
      <w:r>
        <w:rPr>
          <w:lang w:val="en-US"/>
        </w:rPr>
        <w:instrText xml:space="preserve"> REF _Ref169882678 \r \h </w:instrText>
      </w:r>
      <w:r>
        <w:rPr>
          <w:lang w:val="en-US"/>
        </w:rPr>
        <w:fldChar w:fldCharType="separate"/>
      </w:r>
      <w:r>
        <w:rPr>
          <w:lang w:val="en-US"/>
        </w:rPr>
        <w:t>2.2</w:t>
      </w:r>
      <w:r>
        <w:rPr>
          <w:lang w:val="en-US"/>
        </w:rPr>
        <w:fldChar w:fldCharType="end"/>
      </w:r>
      <w:r>
        <w:rPr>
          <w:lang w:val="en-US"/>
        </w:rPr>
        <w:t xml:space="preserve"> for this matter. An example is provided in clause </w:t>
      </w:r>
      <w:r>
        <w:rPr>
          <w:lang w:val="en-US"/>
        </w:rPr>
        <w:fldChar w:fldCharType="begin"/>
      </w:r>
      <w:r>
        <w:rPr>
          <w:lang w:val="en-US"/>
        </w:rPr>
        <w:instrText xml:space="preserve"> REF _Ref169882684 \r \h </w:instrText>
      </w:r>
      <w:r>
        <w:rPr>
          <w:lang w:val="en-US"/>
        </w:rPr>
        <w:fldChar w:fldCharType="separate"/>
      </w:r>
      <w:r>
        <w:rPr>
          <w:lang w:val="en-US"/>
        </w:rPr>
        <w:t>2.3</w:t>
      </w:r>
      <w:r>
        <w:rPr>
          <w:lang w:val="en-US"/>
        </w:rPr>
        <w:fldChar w:fldCharType="end"/>
      </w:r>
    </w:p>
    <w:p w14:paraId="70A0D1CD">
      <w:pPr>
        <w:pStyle w:val="6"/>
        <w:rPr>
          <w:lang w:val="en-US"/>
        </w:rPr>
      </w:pPr>
      <w:bookmarkStart w:id="1097" w:name="_Toc1731"/>
      <w:bookmarkStart w:id="1098" w:name="_Toc27373"/>
      <w:bookmarkStart w:id="1099" w:name="_Toc22823"/>
      <w:bookmarkStart w:id="1100" w:name="_Toc3026"/>
      <w:bookmarkStart w:id="1101" w:name="_Toc4534"/>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.3.2</w:t>
      </w:r>
      <w:r>
        <w:rPr>
          <w:rFonts w:hint="eastAsia" w:eastAsia="宋体"/>
          <w:lang w:val="en-US" w:eastAsia="zh-CN"/>
        </w:rPr>
        <w:tab/>
      </w:r>
      <w:r>
        <w:rPr>
          <w:lang w:val="en-US"/>
        </w:rPr>
        <w:t>JSON Scheme</w:t>
      </w:r>
      <w:bookmarkEnd w:id="1097"/>
      <w:bookmarkEnd w:id="1098"/>
      <w:bookmarkEnd w:id="1099"/>
      <w:bookmarkEnd w:id="1100"/>
      <w:bookmarkEnd w:id="1101"/>
    </w:p>
    <w:p w14:paraId="4E678851">
      <w:pPr>
        <w:rPr>
          <w:lang w:val="en-US"/>
        </w:rPr>
      </w:pPr>
      <w:r>
        <w:rPr>
          <w:lang w:val="en-US"/>
        </w:rPr>
        <w:t xml:space="preserve">JSON schema for the raw format </w:t>
      </w:r>
      <w:r>
        <w:rPr>
          <w:rFonts w:hint="eastAsia" w:eastAsia="宋体"/>
          <w:lang w:val="en-US" w:eastAsia="zh-CN"/>
        </w:rPr>
        <w:t>can be found in Annex B.2.3.</w:t>
      </w:r>
    </w:p>
    <w:p w14:paraId="25B5B74F">
      <w:pPr>
        <w:rPr>
          <w:lang w:val="en-US"/>
        </w:rPr>
      </w:pPr>
    </w:p>
    <w:p w14:paraId="6B4EFDAA">
      <w:pPr>
        <w:pStyle w:val="6"/>
        <w:rPr>
          <w:lang w:val="en-US"/>
        </w:rPr>
      </w:pPr>
      <w:bookmarkStart w:id="1102" w:name="_Toc6870"/>
      <w:bookmarkStart w:id="1103" w:name="_Toc2743"/>
      <w:bookmarkStart w:id="1104" w:name="_Toc8212"/>
      <w:bookmarkStart w:id="1105" w:name="_Toc30652"/>
      <w:bookmarkStart w:id="1106" w:name="_Toc28888"/>
      <w:r>
        <w:rPr>
          <w:lang w:val="en-US"/>
        </w:rPr>
        <w:t>7.</w:t>
      </w:r>
      <w:r>
        <w:rPr>
          <w:rFonts w:hint="eastAsia" w:eastAsia="宋体"/>
          <w:highlight w:val="none"/>
          <w:lang w:val="en-US" w:eastAsia="zh-CN"/>
        </w:rPr>
        <w:t>3</w:t>
      </w:r>
      <w:r>
        <w:rPr>
          <w:lang w:val="en-US"/>
        </w:rPr>
        <w:t>.</w:t>
      </w:r>
      <w:r>
        <w:rPr>
          <w:rFonts w:hint="eastAsia" w:eastAsia="宋体"/>
          <w:lang w:val="en-US" w:eastAsia="zh-CN"/>
        </w:rPr>
        <w:t>8</w:t>
      </w:r>
      <w:r>
        <w:rPr>
          <w:lang w:val="en-US"/>
        </w:rPr>
        <w:t>.3.3</w:t>
      </w:r>
      <w:r>
        <w:rPr>
          <w:rFonts w:hint="eastAsia" w:eastAsia="宋体"/>
          <w:lang w:val="en-US" w:eastAsia="zh-CN"/>
        </w:rPr>
        <w:tab/>
      </w:r>
      <w:r>
        <w:rPr>
          <w:lang w:val="en-US"/>
        </w:rPr>
        <w:t>Example</w:t>
      </w:r>
      <w:bookmarkEnd w:id="1102"/>
      <w:bookmarkEnd w:id="1103"/>
      <w:bookmarkEnd w:id="1104"/>
      <w:bookmarkEnd w:id="1105"/>
      <w:bookmarkEnd w:id="1106"/>
    </w:p>
    <w:p w14:paraId="731F2DD4">
      <w:pPr>
        <w:rPr>
          <w:lang w:val="en-US"/>
        </w:rPr>
      </w:pPr>
      <w:r>
        <w:rPr>
          <w:lang w:val="en-US"/>
        </w:rPr>
        <w:t>An example is attached to the zip file:</w:t>
      </w:r>
    </w:p>
    <w:p w14:paraId="21BA7D4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w:t>
      </w:r>
    </w:p>
    <w:p w14:paraId="73B70E5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"Sequence"</w:t>
      </w:r>
      <w:r>
        <w:rPr>
          <w:rFonts w:ascii="Courier New" w:hAnsi="Courier New" w:cs="Courier New"/>
          <w:color w:val="000000"/>
          <w:lang w:val="en-US" w:eastAsia="fr-FR"/>
        </w:rPr>
        <w:t>: {</w:t>
      </w:r>
    </w:p>
    <w:p w14:paraId="7229740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"Exemple"</w:t>
      </w:r>
      <w:r>
        <w:rPr>
          <w:rFonts w:ascii="Courier New" w:hAnsi="Courier New" w:cs="Courier New"/>
          <w:color w:val="000000"/>
          <w:lang w:val="en-US" w:eastAsia="fr-FR"/>
        </w:rPr>
        <w:t>,</w:t>
      </w:r>
    </w:p>
    <w:p w14:paraId="29C73B7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"Background"</w:t>
      </w:r>
      <w:r>
        <w:rPr>
          <w:rFonts w:ascii="Courier New" w:hAnsi="Courier New" w:cs="Courier New"/>
          <w:color w:val="000000"/>
          <w:lang w:val="en-US" w:eastAsia="fr-FR"/>
        </w:rPr>
        <w:t xml:space="preserve">: </w:t>
      </w:r>
      <w:r>
        <w:rPr>
          <w:rFonts w:ascii="Courier New" w:hAnsi="Courier New" w:cs="Courier New"/>
          <w:color w:val="800000"/>
          <w:lang w:val="en-US" w:eastAsia="fr-FR"/>
        </w:rPr>
        <w:t>"This is a B2DV format example"</w:t>
      </w:r>
      <w:r>
        <w:rPr>
          <w:rFonts w:ascii="Courier New" w:hAnsi="Courier New" w:cs="Courier New"/>
          <w:color w:val="000000"/>
          <w:lang w:val="en-US" w:eastAsia="fr-FR"/>
        </w:rPr>
        <w:t>,</w:t>
      </w:r>
    </w:p>
    <w:p w14:paraId="58F1556C">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"Scenario"</w:t>
      </w:r>
      <w:r>
        <w:rPr>
          <w:rFonts w:ascii="Courier New" w:hAnsi="Courier New" w:cs="Courier New"/>
          <w:color w:val="000000"/>
          <w:lang w:val="en-US" w:eastAsia="fr-FR"/>
        </w:rPr>
        <w:t xml:space="preserve">: </w:t>
      </w:r>
      <w:r>
        <w:rPr>
          <w:rFonts w:ascii="Courier New" w:hAnsi="Courier New" w:cs="Courier New"/>
          <w:color w:val="800000"/>
          <w:lang w:val="en-US" w:eastAsia="fr-FR"/>
        </w:rPr>
        <w:t>"Streaming of Beyond 2D Produced VoD Content"</w:t>
      </w:r>
      <w:r>
        <w:rPr>
          <w:rFonts w:ascii="Courier New" w:hAnsi="Courier New" w:cs="Courier New"/>
          <w:color w:val="000000"/>
          <w:lang w:val="en-US" w:eastAsia="fr-FR"/>
        </w:rPr>
        <w:t>,</w:t>
      </w:r>
    </w:p>
    <w:p w14:paraId="17CC942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"Key"</w:t>
      </w:r>
      <w:r>
        <w:rPr>
          <w:rFonts w:ascii="Courier New" w:hAnsi="Courier New" w:cs="Courier New"/>
          <w:color w:val="000000"/>
          <w:lang w:val="en-US" w:eastAsia="fr-FR"/>
        </w:rPr>
        <w:t xml:space="preserve">: </w:t>
      </w:r>
      <w:r>
        <w:rPr>
          <w:rFonts w:ascii="Courier New" w:hAnsi="Courier New" w:cs="Courier New"/>
          <w:color w:val="800000"/>
          <w:lang w:val="en-US" w:eastAsia="fr-FR"/>
        </w:rPr>
        <w:t>"S01"</w:t>
      </w:r>
      <w:r>
        <w:rPr>
          <w:rFonts w:ascii="Courier New" w:hAnsi="Courier New" w:cs="Courier New"/>
          <w:color w:val="000000"/>
          <w:lang w:val="en-US" w:eastAsia="fr-FR"/>
        </w:rPr>
        <w:t>,</w:t>
      </w:r>
    </w:p>
    <w:p w14:paraId="32BDB8D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"TR26.956"</w:t>
      </w:r>
      <w:r>
        <w:rPr>
          <w:rFonts w:ascii="Courier New" w:hAnsi="Courier New" w:cs="Courier New"/>
          <w:color w:val="000000"/>
          <w:lang w:val="en-US" w:eastAsia="fr-FR"/>
        </w:rPr>
        <w:t xml:space="preserve">: </w:t>
      </w:r>
      <w:r>
        <w:rPr>
          <w:rFonts w:ascii="Courier New" w:hAnsi="Courier New" w:cs="Courier New"/>
          <w:color w:val="800000"/>
          <w:lang w:val="en-US" w:eastAsia="fr-FR"/>
        </w:rPr>
        <w:t>"Annex X.Y.Z"</w:t>
      </w:r>
    </w:p>
    <w:p w14:paraId="2FF3F6BE">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2824E77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"Properties"</w:t>
      </w:r>
      <w:r>
        <w:rPr>
          <w:rFonts w:ascii="Courier New" w:hAnsi="Courier New" w:cs="Courier New"/>
          <w:color w:val="000000"/>
          <w:lang w:val="en-US" w:eastAsia="fr-FR"/>
        </w:rPr>
        <w:t>: {</w:t>
      </w:r>
    </w:p>
    <w:p w14:paraId="203EECF1">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"URI"</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https://dash-large-files.akamaized.net/WAVE/3GPP/Beyond2D/ReferenceSequences/file.zip</w:t>
      </w:r>
      <w:r>
        <w:rPr>
          <w:rFonts w:ascii="Courier New" w:hAnsi="Courier New" w:cs="Courier New"/>
          <w:color w:val="800000"/>
          <w:lang w:val="en-US" w:eastAsia="fr-FR"/>
        </w:rPr>
        <w:t>"</w:t>
      </w:r>
      <w:r>
        <w:rPr>
          <w:rFonts w:ascii="Courier New" w:hAnsi="Courier New" w:cs="Courier New"/>
          <w:color w:val="000000"/>
          <w:lang w:val="en-US" w:eastAsia="fr-FR"/>
        </w:rPr>
        <w:t>,</w:t>
      </w:r>
    </w:p>
    <w:p w14:paraId="6E91EDD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"thumbnail"</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https://dash-large-files.akamaized.net/WAVE/3GPP/Beyond2D/ReferenceSequences/file.png</w:t>
      </w:r>
      <w:r>
        <w:rPr>
          <w:rFonts w:ascii="Courier New" w:hAnsi="Courier New" w:cs="Courier New"/>
          <w:color w:val="800000"/>
          <w:lang w:val="en-US" w:eastAsia="fr-FR"/>
        </w:rPr>
        <w:t>"</w:t>
      </w:r>
      <w:r>
        <w:rPr>
          <w:rFonts w:ascii="Courier New" w:hAnsi="Courier New" w:cs="Courier New"/>
          <w:color w:val="000000"/>
          <w:lang w:val="en-US" w:eastAsia="fr-FR"/>
        </w:rPr>
        <w:t>,</w:t>
      </w:r>
    </w:p>
    <w:p w14:paraId="47B9E75F">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"preview"</w:t>
      </w:r>
      <w:r>
        <w:rPr>
          <w:rFonts w:ascii="Courier New" w:hAnsi="Courier New" w:cs="Courier New"/>
          <w:color w:val="000000"/>
          <w:lang w:val="en-US" w:eastAsia="fr-FR"/>
        </w:rPr>
        <w:t xml:space="preserve">: </w:t>
      </w:r>
      <w:r>
        <w:rPr>
          <w:rFonts w:ascii="Courier New" w:hAnsi="Courier New" w:cs="Courier New"/>
          <w:color w:val="800000"/>
          <w:lang w:val="en-US" w:eastAsia="fr-FR"/>
        </w:rPr>
        <w:t>"</w:t>
      </w:r>
      <w:r>
        <w:rPr>
          <w:rFonts w:ascii="Courier New" w:hAnsi="Courier New" w:cs="Courier New"/>
          <w:color w:val="0000FF"/>
          <w:lang w:val="en-US" w:eastAsia="fr-FR"/>
        </w:rPr>
        <w:t>https://dash-large-files.akamaized.net/WAVE/3GPP/Beyond2D/ReferenceSequences/file.mp4</w:t>
      </w:r>
      <w:r>
        <w:rPr>
          <w:rFonts w:ascii="Courier New" w:hAnsi="Courier New" w:cs="Courier New"/>
          <w:color w:val="800000"/>
          <w:lang w:val="en-US" w:eastAsia="fr-FR"/>
        </w:rPr>
        <w:t>"</w:t>
      </w:r>
      <w:r>
        <w:rPr>
          <w:rFonts w:ascii="Courier New" w:hAnsi="Courier New" w:cs="Courier New"/>
          <w:color w:val="000000"/>
          <w:lang w:val="en-US" w:eastAsia="fr-FR"/>
        </w:rPr>
        <w:t>,</w:t>
      </w:r>
    </w:p>
    <w:p w14:paraId="671AC89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"NameFormat"</w:t>
      </w:r>
      <w:r>
        <w:rPr>
          <w:rFonts w:ascii="Courier New" w:hAnsi="Courier New" w:cs="Courier New"/>
          <w:color w:val="000000"/>
          <w:lang w:val="en-US" w:eastAsia="fr-FR"/>
        </w:rPr>
        <w:t xml:space="preserve">: </w:t>
      </w:r>
      <w:r>
        <w:rPr>
          <w:rFonts w:ascii="Courier New" w:hAnsi="Courier New" w:cs="Courier New"/>
          <w:color w:val="800000"/>
          <w:lang w:val="en-US" w:eastAsia="fr-FR"/>
        </w:rPr>
        <w:t>"exemple%04d.ply"</w:t>
      </w:r>
      <w:r>
        <w:rPr>
          <w:rFonts w:ascii="Courier New" w:hAnsi="Courier New" w:cs="Courier New"/>
          <w:color w:val="000000"/>
          <w:lang w:val="en-US" w:eastAsia="fr-FR"/>
        </w:rPr>
        <w:t>,</w:t>
      </w:r>
    </w:p>
    <w:p w14:paraId="1329217B">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"frameCount"</w:t>
      </w:r>
      <w:r>
        <w:rPr>
          <w:rFonts w:ascii="Courier New" w:hAnsi="Courier New" w:cs="Courier New"/>
          <w:color w:val="000000"/>
          <w:lang w:val="en-US" w:eastAsia="fr-FR"/>
        </w:rPr>
        <w:t xml:space="preserve">: </w:t>
      </w:r>
      <w:r>
        <w:rPr>
          <w:rFonts w:ascii="Courier New" w:hAnsi="Courier New" w:cs="Courier New"/>
          <w:color w:val="FF8000"/>
          <w:lang w:val="en-US" w:eastAsia="fr-FR"/>
        </w:rPr>
        <w:t>320</w:t>
      </w:r>
      <w:r>
        <w:rPr>
          <w:rFonts w:ascii="Courier New" w:hAnsi="Courier New" w:cs="Courier New"/>
          <w:color w:val="000000"/>
          <w:lang w:val="en-US" w:eastAsia="fr-FR"/>
        </w:rPr>
        <w:t>,</w:t>
      </w:r>
    </w:p>
    <w:p w14:paraId="0CE5ABB5">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"startFrame"</w:t>
      </w:r>
      <w:r>
        <w:rPr>
          <w:rFonts w:ascii="Courier New" w:hAnsi="Courier New" w:cs="Courier New"/>
          <w:color w:val="000000"/>
          <w:lang w:val="en-US" w:eastAsia="fr-FR"/>
        </w:rPr>
        <w:t xml:space="preserve">: </w:t>
      </w:r>
      <w:r>
        <w:rPr>
          <w:rFonts w:ascii="Courier New" w:hAnsi="Courier New" w:cs="Courier New"/>
          <w:color w:val="FF8000"/>
          <w:lang w:val="en-US" w:eastAsia="fr-FR"/>
        </w:rPr>
        <w:t>0</w:t>
      </w:r>
      <w:r>
        <w:rPr>
          <w:rFonts w:ascii="Courier New" w:hAnsi="Courier New" w:cs="Courier New"/>
          <w:color w:val="000000"/>
          <w:lang w:val="en-US" w:eastAsia="fr-FR"/>
        </w:rPr>
        <w:t>,</w:t>
      </w:r>
    </w:p>
    <w:p w14:paraId="3EF2DC6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"frameRate"</w:t>
      </w:r>
      <w:r>
        <w:rPr>
          <w:rFonts w:ascii="Courier New" w:hAnsi="Courier New" w:cs="Courier New"/>
          <w:color w:val="000000"/>
          <w:lang w:val="en-US" w:eastAsia="fr-FR"/>
        </w:rPr>
        <w:t xml:space="preserve">: </w:t>
      </w:r>
      <w:r>
        <w:rPr>
          <w:rFonts w:ascii="Courier New" w:hAnsi="Courier New" w:cs="Courier New"/>
          <w:color w:val="FF8000"/>
          <w:lang w:val="en-US" w:eastAsia="fr-FR"/>
        </w:rPr>
        <w:t>30</w:t>
      </w:r>
      <w:r>
        <w:rPr>
          <w:rFonts w:ascii="Courier New" w:hAnsi="Courier New" w:cs="Courier New"/>
          <w:color w:val="000000"/>
          <w:lang w:val="en-US" w:eastAsia="fr-FR"/>
        </w:rPr>
        <w:t>,</w:t>
      </w:r>
    </w:p>
    <w:p w14:paraId="4D35839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"pointsCountMean"</w:t>
      </w:r>
      <w:r>
        <w:rPr>
          <w:rFonts w:ascii="Courier New" w:hAnsi="Courier New" w:cs="Courier New"/>
          <w:color w:val="000000"/>
          <w:lang w:val="en-US" w:eastAsia="fr-FR"/>
        </w:rPr>
        <w:t xml:space="preserve">: </w:t>
      </w:r>
      <w:r>
        <w:rPr>
          <w:rFonts w:ascii="Courier New" w:hAnsi="Courier New" w:cs="Courier New"/>
          <w:color w:val="FF8000"/>
          <w:lang w:val="en-US" w:eastAsia="fr-FR"/>
        </w:rPr>
        <w:t>1000000</w:t>
      </w:r>
      <w:r>
        <w:rPr>
          <w:rFonts w:ascii="Courier New" w:hAnsi="Courier New" w:cs="Courier New"/>
          <w:color w:val="000000"/>
          <w:lang w:val="en-US" w:eastAsia="fr-FR"/>
        </w:rPr>
        <w:t>,</w:t>
      </w:r>
    </w:p>
    <w:p w14:paraId="271F6D4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"geometryPrecision"</w:t>
      </w:r>
      <w:r>
        <w:rPr>
          <w:rFonts w:ascii="Courier New" w:hAnsi="Courier New" w:cs="Courier New"/>
          <w:color w:val="000000"/>
          <w:lang w:val="en-US" w:eastAsia="fr-FR"/>
        </w:rPr>
        <w:t xml:space="preserve">: </w:t>
      </w:r>
      <w:r>
        <w:rPr>
          <w:rFonts w:ascii="Courier New" w:hAnsi="Courier New" w:cs="Courier New"/>
          <w:color w:val="FF8000"/>
          <w:lang w:val="en-US" w:eastAsia="fr-FR"/>
        </w:rPr>
        <w:t>10</w:t>
      </w:r>
      <w:r>
        <w:rPr>
          <w:rFonts w:ascii="Courier New" w:hAnsi="Courier New" w:cs="Courier New"/>
          <w:color w:val="000000"/>
          <w:lang w:val="en-US" w:eastAsia="fr-FR"/>
        </w:rPr>
        <w:t>,</w:t>
      </w:r>
    </w:p>
    <w:p w14:paraId="5EE5412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"colorformat"</w:t>
      </w:r>
      <w:r>
        <w:rPr>
          <w:rFonts w:ascii="Courier New" w:hAnsi="Courier New" w:cs="Courier New"/>
          <w:color w:val="000000"/>
          <w:lang w:val="en-US" w:eastAsia="fr-FR"/>
        </w:rPr>
        <w:t xml:space="preserve">: </w:t>
      </w:r>
      <w:r>
        <w:rPr>
          <w:rFonts w:ascii="Courier New" w:hAnsi="Courier New" w:cs="Courier New"/>
          <w:color w:val="800000"/>
          <w:lang w:val="en-US" w:eastAsia="fr-FR"/>
        </w:rPr>
        <w:t>"rgb"</w:t>
      </w:r>
      <w:r>
        <w:rPr>
          <w:rFonts w:ascii="Courier New" w:hAnsi="Courier New" w:cs="Courier New"/>
          <w:color w:val="000000"/>
          <w:lang w:val="en-US" w:eastAsia="fr-FR"/>
        </w:rPr>
        <w:t>,</w:t>
      </w:r>
    </w:p>
    <w:p w14:paraId="5379B9F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"peak"</w:t>
      </w:r>
      <w:r>
        <w:rPr>
          <w:rFonts w:ascii="Courier New" w:hAnsi="Courier New" w:cs="Courier New"/>
          <w:color w:val="000000"/>
          <w:lang w:val="en-US" w:eastAsia="fr-FR"/>
        </w:rPr>
        <w:t xml:space="preserve">: </w:t>
      </w:r>
      <w:r>
        <w:rPr>
          <w:rFonts w:ascii="Courier New" w:hAnsi="Courier New" w:cs="Courier New"/>
          <w:color w:val="FF8000"/>
          <w:lang w:val="en-US" w:eastAsia="fr-FR"/>
        </w:rPr>
        <w:t>2047</w:t>
      </w:r>
      <w:r>
        <w:rPr>
          <w:rFonts w:ascii="Courier New" w:hAnsi="Courier New" w:cs="Courier New"/>
          <w:color w:val="000000"/>
          <w:lang w:val="en-US" w:eastAsia="fr-FR"/>
        </w:rPr>
        <w:t>,</w:t>
      </w:r>
    </w:p>
    <w:p w14:paraId="51EDA35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"duration"</w:t>
      </w:r>
      <w:r>
        <w:rPr>
          <w:rFonts w:ascii="Courier New" w:hAnsi="Courier New" w:cs="Courier New"/>
          <w:color w:val="000000"/>
          <w:lang w:val="en-US" w:eastAsia="fr-FR"/>
        </w:rPr>
        <w:t xml:space="preserve">: </w:t>
      </w:r>
      <w:r>
        <w:rPr>
          <w:rFonts w:ascii="Courier New" w:hAnsi="Courier New" w:cs="Courier New"/>
          <w:color w:val="FF8000"/>
          <w:lang w:val="en-US" w:eastAsia="fr-FR"/>
        </w:rPr>
        <w:t>10.0</w:t>
      </w:r>
      <w:r>
        <w:rPr>
          <w:rFonts w:ascii="Courier New" w:hAnsi="Courier New" w:cs="Courier New"/>
          <w:color w:val="000000"/>
          <w:lang w:val="en-US" w:eastAsia="fr-FR"/>
        </w:rPr>
        <w:t>,</w:t>
      </w:r>
    </w:p>
    <w:p w14:paraId="027B0090">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"md5"</w:t>
      </w:r>
      <w:r>
        <w:rPr>
          <w:rFonts w:ascii="Courier New" w:hAnsi="Courier New" w:cs="Courier New"/>
          <w:color w:val="000000"/>
          <w:lang w:val="en-US" w:eastAsia="fr-FR"/>
        </w:rPr>
        <w:t xml:space="preserve">: </w:t>
      </w:r>
      <w:r>
        <w:rPr>
          <w:rFonts w:ascii="Courier New" w:hAnsi="Courier New" w:cs="Courier New"/>
          <w:color w:val="800000"/>
          <w:lang w:val="en-US" w:eastAsia="fr-FR"/>
        </w:rPr>
        <w:t>"d055a94f35f7594776186fc5d09a9fa4"</w:t>
      </w:r>
      <w:r>
        <w:rPr>
          <w:rFonts w:ascii="Courier New" w:hAnsi="Courier New" w:cs="Courier New"/>
          <w:color w:val="000000"/>
          <w:lang w:val="en-US" w:eastAsia="fr-FR"/>
        </w:rPr>
        <w:t>,</w:t>
      </w:r>
    </w:p>
    <w:p w14:paraId="7AA617C4">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"size"</w:t>
      </w:r>
      <w:r>
        <w:rPr>
          <w:rFonts w:ascii="Courier New" w:hAnsi="Courier New" w:cs="Courier New"/>
          <w:color w:val="000000"/>
          <w:lang w:val="en-US" w:eastAsia="fr-FR"/>
        </w:rPr>
        <w:t xml:space="preserve">: </w:t>
      </w:r>
      <w:r>
        <w:rPr>
          <w:rFonts w:ascii="Courier New" w:hAnsi="Courier New" w:cs="Courier New"/>
          <w:color w:val="FF8000"/>
          <w:lang w:val="en-US" w:eastAsia="fr-FR"/>
        </w:rPr>
        <w:t>11510343938</w:t>
      </w:r>
    </w:p>
    <w:p w14:paraId="154317C6">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F7E38C8">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"CopyRight"</w:t>
      </w:r>
      <w:r>
        <w:rPr>
          <w:rFonts w:ascii="Courier New" w:hAnsi="Courier New" w:cs="Courier New"/>
          <w:color w:val="000000"/>
          <w:lang w:val="en-US" w:eastAsia="fr-FR"/>
        </w:rPr>
        <w:t xml:space="preserve">: </w:t>
      </w:r>
      <w:r>
        <w:rPr>
          <w:rFonts w:ascii="Courier New" w:hAnsi="Courier New" w:cs="Courier New"/>
          <w:color w:val="800000"/>
          <w:lang w:val="en-US" w:eastAsia="fr-FR"/>
        </w:rPr>
        <w:t>"Conditions that are suitable for this study"</w:t>
      </w:r>
      <w:r>
        <w:rPr>
          <w:rFonts w:ascii="Courier New" w:hAnsi="Courier New" w:cs="Courier New"/>
          <w:color w:val="000000"/>
          <w:lang w:val="en-US" w:eastAsia="fr-FR"/>
        </w:rPr>
        <w:t>,</w:t>
      </w:r>
    </w:p>
    <w:p w14:paraId="2CB656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"Contact"</w:t>
      </w:r>
      <w:r>
        <w:rPr>
          <w:rFonts w:ascii="Courier New" w:hAnsi="Courier New" w:cs="Courier New"/>
          <w:color w:val="000000"/>
          <w:lang w:val="en-US" w:eastAsia="fr-FR"/>
        </w:rPr>
        <w:t>: {</w:t>
      </w:r>
    </w:p>
    <w:p w14:paraId="00ECD2BA">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"Name"</w:t>
      </w:r>
      <w:r>
        <w:rPr>
          <w:rFonts w:ascii="Courier New" w:hAnsi="Courier New" w:cs="Courier New"/>
          <w:color w:val="000000"/>
          <w:lang w:val="en-US" w:eastAsia="fr-FR"/>
        </w:rPr>
        <w:t xml:space="preserve">: </w:t>
      </w:r>
      <w:r>
        <w:rPr>
          <w:rFonts w:ascii="Courier New" w:hAnsi="Courier New" w:cs="Courier New"/>
          <w:color w:val="800000"/>
          <w:lang w:val="en-US" w:eastAsia="fr-FR"/>
        </w:rPr>
        <w:t>"Celine Guede"</w:t>
      </w:r>
      <w:r>
        <w:rPr>
          <w:rFonts w:ascii="Courier New" w:hAnsi="Courier New" w:cs="Courier New"/>
          <w:color w:val="000000"/>
          <w:lang w:val="en-US" w:eastAsia="fr-FR"/>
        </w:rPr>
        <w:t>,</w:t>
      </w:r>
    </w:p>
    <w:p w14:paraId="2A5DCD17">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r>
        <w:rPr>
          <w:rFonts w:ascii="Courier New" w:hAnsi="Courier New" w:cs="Courier New"/>
          <w:color w:val="8000FF"/>
          <w:lang w:val="en-US" w:eastAsia="fr-FR"/>
        </w:rPr>
        <w:t>"Company"</w:t>
      </w:r>
      <w:r>
        <w:rPr>
          <w:rFonts w:ascii="Courier New" w:hAnsi="Courier New" w:cs="Courier New"/>
          <w:color w:val="000000"/>
          <w:lang w:val="en-US" w:eastAsia="fr-FR"/>
        </w:rPr>
        <w:t xml:space="preserve">: </w:t>
      </w:r>
      <w:r>
        <w:rPr>
          <w:rFonts w:ascii="Courier New" w:hAnsi="Courier New" w:cs="Courier New"/>
          <w:color w:val="800000"/>
          <w:lang w:val="en-US" w:eastAsia="fr-FR"/>
        </w:rPr>
        <w:t>"InterDigital"</w:t>
      </w:r>
      <w:r>
        <w:rPr>
          <w:rFonts w:ascii="Courier New" w:hAnsi="Courier New" w:cs="Courier New"/>
          <w:color w:val="000000"/>
          <w:lang w:val="en-US" w:eastAsia="fr-FR"/>
        </w:rPr>
        <w:t>,</w:t>
      </w:r>
    </w:p>
    <w:p w14:paraId="709D3342">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pt-BR" w:eastAsia="fr-FR"/>
        </w:rPr>
      </w:pPr>
      <w:r>
        <w:rPr>
          <w:rFonts w:ascii="Courier New" w:hAnsi="Courier New" w:cs="Courier New"/>
          <w:color w:val="000000"/>
          <w:lang w:val="en-US" w:eastAsia="fr-FR"/>
        </w:rPr>
        <w:t xml:space="preserve">        </w:t>
      </w:r>
      <w:r>
        <w:rPr>
          <w:rFonts w:ascii="Courier New" w:hAnsi="Courier New" w:cs="Courier New"/>
          <w:color w:val="8000FF"/>
          <w:lang w:val="pt-BR" w:eastAsia="fr-FR"/>
        </w:rPr>
        <w:t>"e-mail"</w:t>
      </w:r>
      <w:r>
        <w:rPr>
          <w:rFonts w:ascii="Courier New" w:hAnsi="Courier New" w:cs="Courier New"/>
          <w:color w:val="000000"/>
          <w:lang w:val="pt-BR" w:eastAsia="fr-FR"/>
        </w:rPr>
        <w:t xml:space="preserve">: </w:t>
      </w:r>
      <w:r>
        <w:rPr>
          <w:rFonts w:ascii="Courier New" w:hAnsi="Courier New" w:cs="Courier New"/>
          <w:color w:val="800000"/>
          <w:lang w:val="pt-BR" w:eastAsia="fr-FR"/>
        </w:rPr>
        <w:t>"celine.guede@interdigital.com"</w:t>
      </w:r>
      <w:r>
        <w:rPr>
          <w:rFonts w:ascii="Courier New" w:hAnsi="Courier New" w:cs="Courier New"/>
          <w:color w:val="000000"/>
          <w:lang w:val="pt-BR" w:eastAsia="fr-FR"/>
        </w:rPr>
        <w:t>,</w:t>
      </w:r>
    </w:p>
    <w:p w14:paraId="0161BD0D">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pt-BR" w:eastAsia="fr-FR"/>
        </w:rPr>
        <w:t xml:space="preserve">        </w:t>
      </w:r>
      <w:r>
        <w:rPr>
          <w:rFonts w:ascii="Courier New" w:hAnsi="Courier New" w:cs="Courier New"/>
          <w:color w:val="8000FF"/>
          <w:lang w:val="en-US" w:eastAsia="fr-FR"/>
        </w:rPr>
        <w:t>"generation"</w:t>
      </w:r>
      <w:r>
        <w:rPr>
          <w:rFonts w:ascii="Courier New" w:hAnsi="Courier New" w:cs="Courier New"/>
          <w:color w:val="000000"/>
          <w:lang w:val="en-US" w:eastAsia="fr-FR"/>
        </w:rPr>
        <w:t xml:space="preserve">: </w:t>
      </w:r>
      <w:r>
        <w:rPr>
          <w:rFonts w:ascii="Courier New" w:hAnsi="Courier New" w:cs="Courier New"/>
          <w:color w:val="800000"/>
          <w:lang w:val="en-US" w:eastAsia="fr-FR"/>
        </w:rPr>
        <w:t>"provided by contact"</w:t>
      </w:r>
    </w:p>
    <w:p w14:paraId="3DE121D3">
      <w:pPr>
        <w:pBdr>
          <w:top w:val="single" w:color="auto" w:sz="4" w:space="1"/>
          <w:left w:val="single" w:color="auto" w:sz="4" w:space="4"/>
          <w:bottom w:val="single" w:color="auto" w:sz="4" w:space="1"/>
          <w:right w:val="single" w:color="auto" w:sz="4" w:space="4"/>
        </w:pBdr>
        <w:shd w:val="clear" w:color="auto" w:fill="FFFFFF"/>
        <w:rPr>
          <w:rFonts w:ascii="Courier New" w:hAnsi="Courier New" w:cs="Courier New"/>
          <w:color w:val="000000"/>
          <w:lang w:val="en-US" w:eastAsia="fr-FR"/>
        </w:rPr>
      </w:pPr>
      <w:r>
        <w:rPr>
          <w:rFonts w:ascii="Courier New" w:hAnsi="Courier New" w:cs="Courier New"/>
          <w:color w:val="000000"/>
          <w:lang w:val="en-US" w:eastAsia="fr-FR"/>
        </w:rPr>
        <w:t xml:space="preserve">    }</w:t>
      </w:r>
    </w:p>
    <w:p w14:paraId="02A01443">
      <w:pPr>
        <w:pBdr>
          <w:top w:val="single" w:color="auto" w:sz="4" w:space="1"/>
          <w:left w:val="single" w:color="auto" w:sz="4" w:space="4"/>
          <w:bottom w:val="single" w:color="auto" w:sz="4" w:space="1"/>
          <w:right w:val="single" w:color="auto" w:sz="4" w:space="4"/>
        </w:pBdr>
        <w:shd w:val="clear" w:color="auto" w:fill="FFFFFF"/>
        <w:rPr>
          <w:szCs w:val="24"/>
          <w:lang w:val="en-US" w:eastAsia="fr-FR"/>
        </w:rPr>
      </w:pPr>
      <w:r>
        <w:rPr>
          <w:rFonts w:ascii="Courier New" w:hAnsi="Courier New" w:cs="Courier New"/>
          <w:color w:val="000000"/>
          <w:lang w:val="en-US" w:eastAsia="fr-FR"/>
        </w:rPr>
        <w:t>}</w:t>
      </w:r>
    </w:p>
    <w:p w14:paraId="2CF731F4">
      <w:pPr>
        <w:pStyle w:val="4"/>
      </w:pPr>
      <w:bookmarkStart w:id="1107" w:name="_Toc11128"/>
      <w:bookmarkStart w:id="1108" w:name="_Toc2954"/>
      <w:bookmarkStart w:id="1109" w:name="_Toc11257"/>
      <w:bookmarkStart w:id="1110" w:name="_Toc16256"/>
      <w:bookmarkStart w:id="1111" w:name="_Toc16944"/>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ab/>
      </w:r>
      <w:r>
        <w:t>Detailed test conditions</w:t>
      </w:r>
      <w:bookmarkEnd w:id="1107"/>
      <w:bookmarkEnd w:id="1108"/>
      <w:bookmarkEnd w:id="1109"/>
      <w:bookmarkEnd w:id="1110"/>
      <w:bookmarkEnd w:id="1111"/>
    </w:p>
    <w:p w14:paraId="215EAB32">
      <w:pPr>
        <w:pStyle w:val="5"/>
      </w:pPr>
      <w:bookmarkStart w:id="1112" w:name="_Toc28432"/>
      <w:bookmarkStart w:id="1113" w:name="_Toc31254"/>
      <w:bookmarkStart w:id="1114" w:name="_Toc5791"/>
      <w:bookmarkStart w:id="1115" w:name="_Toc19867"/>
      <w:bookmarkStart w:id="1116" w:name="_Toc1803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.1</w:t>
      </w:r>
      <w:r>
        <w:rPr>
          <w:lang w:eastAsia="zh-CN"/>
        </w:rPr>
        <w:tab/>
      </w:r>
      <w:r>
        <w:rPr>
          <w:lang w:val="en-US"/>
        </w:rPr>
        <w:t>V-PCC test model and configuration files</w:t>
      </w:r>
      <w:bookmarkEnd w:id="1112"/>
      <w:bookmarkEnd w:id="1113"/>
      <w:bookmarkEnd w:id="1114"/>
      <w:bookmarkEnd w:id="1115"/>
      <w:bookmarkEnd w:id="1116"/>
    </w:p>
    <w:p w14:paraId="476526CC">
      <w:pPr>
        <w:rPr>
          <w:lang w:val="en-US"/>
        </w:rPr>
      </w:pPr>
      <w:r>
        <w:rPr>
          <w:lang w:val="en-US"/>
        </w:rPr>
        <w:t>The public version of the MPEG V-PCC test model named tmc2 in master branch is used to encode and decode dense dynamic point clouds [</w:t>
      </w:r>
      <w:r>
        <w:rPr>
          <w:rFonts w:hint="eastAsia" w:eastAsia="宋体"/>
          <w:highlight w:val="yellow"/>
          <w:lang w:val="en-US" w:eastAsia="zh-CN"/>
        </w:rPr>
        <w:t>Vol-26</w:t>
      </w:r>
      <w:r>
        <w:rPr>
          <w:lang w:val="en-US"/>
        </w:rPr>
        <w:t>].</w:t>
      </w:r>
    </w:p>
    <w:p w14:paraId="290F366E">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highlight w:val="yellow"/>
          <w:lang w:val="en-US"/>
        </w:rPr>
        <w:t>Configuration files to be validated</w:t>
      </w:r>
    </w:p>
    <w:p w14:paraId="14099C38">
      <w:pPr>
        <w:rPr>
          <w:lang w:val="en-US"/>
        </w:rPr>
      </w:pPr>
      <w:r>
        <w:rPr>
          <w:lang w:val="en-US"/>
        </w:rPr>
        <w:t>For using tmc2 in Random Access (RA) mode, MPEG provides a configuration file</w:t>
      </w:r>
      <w:r>
        <w:rPr>
          <w:highlight w:val="yellow"/>
          <w:lang w:val="en-US"/>
        </w:rPr>
        <w:t xml:space="preserve"> [</w:t>
      </w:r>
      <w:r>
        <w:rPr>
          <w:rFonts w:hint="eastAsia"/>
          <w:highlight w:val="yellow"/>
        </w:rPr>
        <w:t>Vol-2</w:t>
      </w:r>
      <w:r>
        <w:rPr>
          <w:rFonts w:hint="eastAsia" w:eastAsia="宋体"/>
          <w:highlight w:val="yellow"/>
          <w:lang w:val="en-US" w:eastAsia="zh-CN"/>
        </w:rPr>
        <w:t>7</w:t>
      </w:r>
      <w:r>
        <w:rPr>
          <w:highlight w:val="yellow"/>
          <w:lang w:val="en-US"/>
        </w:rPr>
        <w:t>]</w:t>
      </w:r>
      <w:r>
        <w:rPr>
          <w:lang w:val="en-US"/>
        </w:rPr>
        <w:t>.</w:t>
      </w:r>
    </w:p>
    <w:p w14:paraId="68CC7E57">
      <w:pPr>
        <w:pStyle w:val="55"/>
      </w:pPr>
      <w:r>
        <w:rPr>
          <w:rFonts w:hint="eastAsia" w:eastAsia="宋体"/>
          <w:lang w:val="en-US" w:eastAsia="zh-CN"/>
        </w:rPr>
        <w:t>-</w:t>
      </w:r>
      <w:r>
        <w:rPr>
          <w:rFonts w:hint="eastAsia" w:eastAsia="宋体"/>
          <w:lang w:val="en-US" w:eastAsia="zh-CN"/>
        </w:rPr>
        <w:tab/>
      </w:r>
      <w:r>
        <w:t>cfg/common/ctc-common.cfg</w:t>
      </w:r>
    </w:p>
    <w:p w14:paraId="0817B211">
      <w:pPr>
        <w:pStyle w:val="55"/>
        <w:rPr>
          <w:lang w:val="de-DE"/>
        </w:rPr>
      </w:pPr>
      <w:r>
        <w:rPr>
          <w:rFonts w:hint="eastAsia" w:eastAsia="宋体"/>
          <w:lang w:val="en-US" w:eastAsia="zh-CN"/>
        </w:rPr>
        <w:t>-</w:t>
      </w:r>
      <w:r>
        <w:rPr>
          <w:rFonts w:hint="eastAsia" w:eastAsia="宋体"/>
          <w:lang w:val="en-US" w:eastAsia="zh-CN"/>
        </w:rPr>
        <w:tab/>
      </w:r>
      <w:r>
        <w:rPr>
          <w:lang w:val="de-DE"/>
        </w:rPr>
        <w:t>cfg/condition/ctc-random-access.cfg</w:t>
      </w:r>
    </w:p>
    <w:p w14:paraId="13CE7A71">
      <w:pPr>
        <w:pStyle w:val="55"/>
        <w:rPr>
          <w:lang w:val="en-US"/>
        </w:rPr>
      </w:pPr>
      <w:r>
        <w:rPr>
          <w:rFonts w:hint="eastAsia" w:eastAsia="宋体"/>
          <w:lang w:val="en-US" w:eastAsia="zh-CN"/>
        </w:rPr>
        <w:t>-</w:t>
      </w:r>
      <w:r>
        <w:rPr>
          <w:rFonts w:hint="eastAsia" w:eastAsia="宋体"/>
          <w:lang w:val="en-US" w:eastAsia="zh-CN"/>
        </w:rPr>
        <w:tab/>
      </w:r>
      <w:r>
        <w:rPr>
          <w:lang w:val="de-DE"/>
        </w:rPr>
        <w:t>cfg/hdrconvert/yuv420toyuv444_16bit.cfg</w:t>
      </w:r>
    </w:p>
    <w:p w14:paraId="41723EE2">
      <w:pPr>
        <w:rPr>
          <w:rStyle w:val="89"/>
        </w:rPr>
      </w:pPr>
      <w:r>
        <w:rPr>
          <w:lang w:val="en-US"/>
        </w:rPr>
        <w:t>For each selected test sequence, a configuration file containing information needed for tmc2 configuration will be provided.</w:t>
      </w:r>
    </w:p>
    <w:p w14:paraId="1594A3DF">
      <w:pPr>
        <w:pStyle w:val="5"/>
      </w:pPr>
      <w:bookmarkStart w:id="1117" w:name="_Toc599"/>
      <w:bookmarkStart w:id="1118" w:name="_Toc14254"/>
      <w:bookmarkStart w:id="1119" w:name="_Toc2547"/>
      <w:bookmarkStart w:id="1120" w:name="_Toc5895"/>
      <w:bookmarkStart w:id="1121" w:name="_Toc1341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.2</w:t>
      </w:r>
      <w:r>
        <w:rPr>
          <w:rFonts w:hint="eastAsia"/>
          <w:lang w:val="en-US" w:eastAsia="zh-CN"/>
        </w:rPr>
        <w:tab/>
      </w:r>
      <w:r>
        <w:t>Rate points and test conditions</w:t>
      </w:r>
      <w:bookmarkEnd w:id="1117"/>
      <w:bookmarkEnd w:id="1118"/>
      <w:bookmarkEnd w:id="1119"/>
      <w:bookmarkEnd w:id="1120"/>
      <w:bookmarkEnd w:id="1121"/>
    </w:p>
    <w:p w14:paraId="35D3E2EC">
      <w:r>
        <w:rPr>
          <w:lang w:val="en-US"/>
        </w:rPr>
        <w:t>In line with the V-PCC verification test [</w:t>
      </w:r>
      <w:r>
        <w:rPr>
          <w:rFonts w:hint="eastAsia"/>
          <w:highlight w:val="yellow"/>
          <w:lang w:val="en-US"/>
        </w:rPr>
        <w:t>Vol-2</w:t>
      </w:r>
      <w:r>
        <w:rPr>
          <w:rFonts w:hint="eastAsia" w:eastAsia="宋体"/>
          <w:highlight w:val="yellow"/>
          <w:lang w:val="en-US" w:eastAsia="zh-CN"/>
        </w:rPr>
        <w:t>8</w:t>
      </w:r>
      <w:r>
        <w:rPr>
          <w:lang w:val="en-US"/>
        </w:rPr>
        <w:t xml:space="preserve">], 5 </w:t>
      </w:r>
      <w:r>
        <w:rPr>
          <w:lang w:val="en-CA"/>
        </w:rPr>
        <w:t>rate points R1 to R5 for Random Access (RA</w:t>
      </w:r>
      <w:r>
        <w:t>)</w:t>
      </w:r>
      <w:r>
        <w:rPr>
          <w:rFonts w:hint="eastAsia" w:eastAsia="宋体"/>
          <w:lang w:val="en-US" w:eastAsia="zh-CN"/>
        </w:rPr>
        <w:t xml:space="preserve"> are</w:t>
      </w:r>
      <w:r>
        <w:rPr>
          <w:lang w:val="en-CA"/>
        </w:rPr>
        <w:t xml:space="preserve"> used for each test sequence.</w:t>
      </w:r>
      <w:r>
        <w:t xml:space="preserve"> Rates are obtained with the following V-PCC codec parameters:</w:t>
      </w:r>
    </w:p>
    <w:p w14:paraId="31B52D97">
      <w:pPr>
        <w:rPr>
          <w:rFonts w:hint="eastAsia"/>
          <w:lang w:val="en-US"/>
        </w:rPr>
      </w:pPr>
      <w:r>
        <w:rPr>
          <w:rFonts w:hint="eastAsia"/>
          <w:lang w:val="en-US"/>
        </w:rPr>
        <w:t>[</w:t>
      </w:r>
    </w:p>
    <w:p w14:paraId="04D9F2AD">
      <w:pPr>
        <w:rPr>
          <w:rFonts w:hint="eastAsia"/>
          <w:lang w:val="en-US"/>
        </w:rPr>
      </w:pPr>
      <w:r>
        <w:rPr>
          <w:rFonts w:hint="eastAsia"/>
          <w:lang w:val="en-US"/>
        </w:rPr>
        <w:t>For test sequences with 11-bit geometry precision (vox11) with approximately 2M points/frame the following target bitrates in kbps are used:</w:t>
      </w:r>
    </w:p>
    <w:p w14:paraId="7827912E">
      <w:pPr>
        <w:rPr>
          <w:rFonts w:hint="eastAsia"/>
          <w:lang w:val="en-US"/>
        </w:rPr>
      </w:pPr>
      <w:r>
        <w:rPr>
          <w:rFonts w:hint="eastAsia"/>
          <w:lang w:val="en-US"/>
        </w:rPr>
        <w:t>R1: 5000</w:t>
      </w:r>
    </w:p>
    <w:p w14:paraId="64E90D78">
      <w:pPr>
        <w:rPr>
          <w:rFonts w:hint="eastAsia"/>
          <w:lang w:val="en-US"/>
        </w:rPr>
      </w:pPr>
      <w:r>
        <w:rPr>
          <w:rFonts w:hint="eastAsia"/>
          <w:lang w:val="en-US"/>
        </w:rPr>
        <w:t>R2: 10000</w:t>
      </w:r>
    </w:p>
    <w:p w14:paraId="42F76D5B">
      <w:pPr>
        <w:rPr>
          <w:rFonts w:hint="eastAsia"/>
          <w:lang w:val="en-US"/>
        </w:rPr>
      </w:pPr>
      <w:r>
        <w:rPr>
          <w:rFonts w:hint="eastAsia"/>
          <w:lang w:val="en-US"/>
        </w:rPr>
        <w:t>R3: 20000</w:t>
      </w:r>
    </w:p>
    <w:p w14:paraId="35CADB87">
      <w:pPr>
        <w:rPr>
          <w:rFonts w:hint="eastAsia"/>
          <w:lang w:val="en-US"/>
        </w:rPr>
      </w:pPr>
      <w:r>
        <w:rPr>
          <w:rFonts w:hint="eastAsia"/>
          <w:lang w:val="en-US"/>
        </w:rPr>
        <w:t>R4: 30000</w:t>
      </w:r>
    </w:p>
    <w:p w14:paraId="0571A670">
      <w:pPr>
        <w:rPr>
          <w:rFonts w:hint="eastAsia"/>
          <w:lang w:val="en-US"/>
        </w:rPr>
      </w:pPr>
      <w:r>
        <w:rPr>
          <w:rFonts w:hint="eastAsia"/>
          <w:lang w:val="en-US"/>
        </w:rPr>
        <w:t>R5: 50000</w:t>
      </w:r>
    </w:p>
    <w:p w14:paraId="72592865">
      <w:pPr>
        <w:rPr>
          <w:rFonts w:hint="eastAsia"/>
          <w:lang w:val="en-US"/>
        </w:rPr>
      </w:pPr>
      <w:r>
        <w:rPr>
          <w:rFonts w:hint="eastAsia"/>
          <w:lang w:val="en-US"/>
        </w:rPr>
        <w:t>Target bitrates are obtained by selecting values for the V-PCC codec parameters Occupancy Precision, QP Geometry and QP Texture. The values are selected per test sequence and are directly included in the scripts for encoding.</w:t>
      </w:r>
    </w:p>
    <w:p w14:paraId="5F260154">
      <w:pPr>
        <w:rPr>
          <w:rFonts w:hint="eastAsia"/>
          <w:lang w:val="en-US"/>
        </w:rPr>
      </w:pPr>
      <w:r>
        <w:rPr>
          <w:rFonts w:hint="eastAsia"/>
          <w:lang w:val="en-US"/>
        </w:rPr>
        <w:t>]</w:t>
      </w:r>
    </w:p>
    <w:p w14:paraId="6AC1B101">
      <w:pPr>
        <w:pStyle w:val="38"/>
        <w:rPr>
          <w:highlight w:val="yellow"/>
          <w:lang w:val="en-US"/>
        </w:rPr>
      </w:pPr>
      <w:r>
        <w:rPr>
          <w:highlight w:val="yellow"/>
          <w:lang w:val="en-US"/>
        </w:rPr>
        <w:t>Editor</w:t>
      </w:r>
      <w:r>
        <w:rPr>
          <w:rFonts w:hint="default"/>
          <w:highlight w:val="yellow"/>
          <w:lang w:val="en-US" w:eastAsia="zh-CN"/>
        </w:rPr>
        <w:t>’</w:t>
      </w:r>
      <w:r>
        <w:rPr>
          <w:rFonts w:hint="eastAsia"/>
          <w:highlight w:val="yellow"/>
          <w:lang w:val="en-US" w:eastAsia="zh-CN"/>
        </w:rPr>
        <w:t xml:space="preserve">s </w:t>
      </w:r>
      <w:r>
        <w:rPr>
          <w:highlight w:val="yellow"/>
          <w:lang w:val="en-US"/>
        </w:rPr>
        <w:t>note:</w:t>
      </w:r>
      <w:r>
        <w:rPr>
          <w:rFonts w:hint="eastAsia"/>
          <w:highlight w:val="yellow"/>
          <w:lang w:val="en-US" w:eastAsia="zh-CN"/>
        </w:rPr>
        <w:tab/>
      </w:r>
      <w:r>
        <w:rPr>
          <w:rFonts w:hint="eastAsia"/>
          <w:highlight w:val="yellow"/>
          <w:lang w:val="en-US" w:eastAsia="zh-CN"/>
        </w:rPr>
        <w:t>i</w:t>
      </w:r>
      <w:r>
        <w:rPr>
          <w:rFonts w:hint="eastAsia"/>
          <w:highlight w:val="yellow"/>
          <w:lang w:val="en-US"/>
        </w:rPr>
        <w:t>n SA4#131-bis-e, it was suggested to use the same QP parameters for all test sequences, meaning that there would be no fixed target bitrates for the rate points. However, QP parameters would still be varied to obtain the 5 rate points. Proposal needs more investigation</w:t>
      </w:r>
    </w:p>
    <w:p w14:paraId="50924E33">
      <w:r>
        <w:t>In addition to the three codec parameters, a configuration file per test sequence is provided which is used by the encoding scripts.</w:t>
      </w:r>
    </w:p>
    <w:p w14:paraId="5F8ECD85">
      <w:pPr>
        <w:pStyle w:val="5"/>
      </w:pPr>
      <w:bookmarkStart w:id="1122" w:name="_Toc2072"/>
      <w:bookmarkStart w:id="1123" w:name="_Toc2670"/>
      <w:bookmarkStart w:id="1124" w:name="_Toc5003"/>
      <w:bookmarkStart w:id="1125" w:name="_Toc14070"/>
      <w:bookmarkStart w:id="1126" w:name="_Toc25169"/>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.3</w:t>
      </w:r>
      <w:r>
        <w:rPr>
          <w:lang w:eastAsia="zh-CN"/>
        </w:rPr>
        <w:tab/>
      </w:r>
      <w:r>
        <w:rPr>
          <w:lang w:eastAsia="zh-CN"/>
        </w:rPr>
        <w:t>Profiles</w:t>
      </w:r>
      <w:bookmarkEnd w:id="1122"/>
      <w:bookmarkEnd w:id="1123"/>
      <w:bookmarkEnd w:id="1124"/>
      <w:bookmarkEnd w:id="1125"/>
      <w:bookmarkEnd w:id="1126"/>
    </w:p>
    <w:p w14:paraId="68B466B6">
      <w:pPr>
        <w:rPr>
          <w:lang w:val="en-US"/>
        </w:rPr>
      </w:pPr>
      <w:r>
        <w:rPr>
          <w:lang w:val="en-US"/>
        </w:rPr>
        <w:t>The V-PCC verification test [</w:t>
      </w:r>
      <w:r>
        <w:rPr>
          <w:rFonts w:hint="eastAsia"/>
          <w:highlight w:val="yellow"/>
        </w:rPr>
        <w:t>Vol-2</w:t>
      </w:r>
      <w:r>
        <w:rPr>
          <w:rFonts w:hint="eastAsia" w:eastAsia="宋体"/>
          <w:highlight w:val="yellow"/>
          <w:lang w:val="en-US" w:eastAsia="zh-CN"/>
        </w:rPr>
        <w:t>8</w:t>
      </w:r>
      <w:r>
        <w:rPr>
          <w:lang w:val="en-US"/>
        </w:rPr>
        <w:t xml:space="preserve">] tested various V-PCC profiles such as </w:t>
      </w:r>
      <w:r>
        <w:t xml:space="preserve">HEVC Main10 V-PCC Basic Rec2, HEVC Main10 V-PCC Extended Rec2 and VVC Main10 V-PCC Extended Rec2 using test sequences with-10 bit geometry precision. To align with V-PCC prototype implementations at release time of this technical report, focus is on testing of the HEVC Main10 V-PCC Basic Rec0 profile using test sequences with 11-bit geometry precision. </w:t>
      </w:r>
    </w:p>
    <w:p w14:paraId="72D82057">
      <w:pPr>
        <w:pStyle w:val="5"/>
      </w:pPr>
      <w:bookmarkStart w:id="1127" w:name="_Toc30068"/>
      <w:bookmarkStart w:id="1128" w:name="_Toc21166"/>
      <w:bookmarkStart w:id="1129" w:name="_Toc18298"/>
      <w:bookmarkStart w:id="1130" w:name="_Toc5553"/>
      <w:bookmarkStart w:id="1131" w:name="_Toc10348"/>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.4</w:t>
      </w:r>
      <w:r>
        <w:rPr>
          <w:lang w:eastAsia="zh-CN"/>
        </w:rPr>
        <w:tab/>
      </w:r>
      <w:r>
        <w:rPr>
          <w:lang w:val="en-US"/>
        </w:rPr>
        <w:t>Bitstream Generation, output</w:t>
      </w:r>
      <w:bookmarkEnd w:id="1127"/>
      <w:bookmarkEnd w:id="1128"/>
      <w:bookmarkEnd w:id="1129"/>
      <w:bookmarkEnd w:id="1130"/>
      <w:bookmarkEnd w:id="1131"/>
    </w:p>
    <w:p w14:paraId="2CEEC995">
      <w:pPr>
        <w:rPr>
          <w:lang w:val="en-US"/>
        </w:rPr>
      </w:pPr>
      <w:r>
        <w:rPr>
          <w:lang w:val="en-US"/>
        </w:rPr>
        <w:t xml:space="preserve">The MPEG V-PCC test model </w:t>
      </w:r>
      <w:r>
        <w:rPr>
          <w:rFonts w:hint="eastAsia" w:eastAsia="宋体"/>
          <w:lang w:val="en-US" w:eastAsia="zh-CN"/>
        </w:rPr>
        <w:t>is</w:t>
      </w:r>
      <w:r>
        <w:rPr>
          <w:lang w:val="en-US"/>
        </w:rPr>
        <w:t xml:space="preserve"> used to encode and decode test sequences as described previously [</w:t>
      </w:r>
      <w:r>
        <w:rPr>
          <w:rFonts w:hint="eastAsia"/>
          <w:highlight w:val="yellow"/>
        </w:rPr>
        <w:t>Vol-2</w:t>
      </w:r>
      <w:r>
        <w:rPr>
          <w:rFonts w:hint="eastAsia" w:eastAsia="宋体"/>
          <w:highlight w:val="yellow"/>
          <w:lang w:val="en-US" w:eastAsia="zh-CN"/>
        </w:rPr>
        <w:t>6</w:t>
      </w:r>
      <w:r>
        <w:rPr>
          <w:lang w:val="en-US"/>
        </w:rPr>
        <w:t>].</w:t>
      </w:r>
    </w:p>
    <w:p w14:paraId="34DB4D93">
      <w:pPr>
        <w:rPr>
          <w:lang w:eastAsia="zh-TW"/>
        </w:rPr>
      </w:pPr>
      <w:r>
        <w:rPr>
          <w:lang w:val="en-US"/>
        </w:rPr>
        <w:t>To compute metrics, the tool mpeg-pcc-mmetric [</w:t>
      </w:r>
      <w:r>
        <w:rPr>
          <w:highlight w:val="yellow"/>
          <w:lang w:val="en-US"/>
        </w:rPr>
        <w:t>Vol-18</w:t>
      </w:r>
      <w:r>
        <w:rPr>
          <w:lang w:val="en-US"/>
        </w:rPr>
        <w:t xml:space="preserve">] is used. </w:t>
      </w:r>
    </w:p>
    <w:p w14:paraId="58726A38">
      <w:r>
        <w:rPr>
          <w:rFonts w:hint="eastAsia" w:eastAsia="宋体"/>
          <w:lang w:val="en-US" w:eastAsia="zh-CN"/>
        </w:rPr>
        <w:t>S</w:t>
      </w:r>
      <w:r>
        <w:t xml:space="preserve">cripts </w:t>
      </w:r>
      <w:r>
        <w:rPr>
          <w:rFonts w:hint="eastAsia" w:eastAsia="宋体"/>
          <w:lang w:val="en-US" w:eastAsia="zh-CN"/>
        </w:rPr>
        <w:t>are</w:t>
      </w:r>
      <w:r>
        <w:t xml:space="preserve"> provided to be able to:</w:t>
      </w:r>
    </w:p>
    <w:p w14:paraId="08DC63F0">
      <w:pPr>
        <w:pStyle w:val="55"/>
        <w:rPr>
          <w:lang w:val="en-US"/>
        </w:rPr>
      </w:pPr>
      <w:r>
        <w:rPr>
          <w:rFonts w:hint="eastAsia" w:eastAsia="宋体"/>
          <w:lang w:val="en-US" w:eastAsia="zh-CN"/>
        </w:rPr>
        <w:t>-</w:t>
      </w:r>
      <w:r>
        <w:rPr>
          <w:rFonts w:hint="eastAsia" w:eastAsia="宋体"/>
          <w:lang w:val="en-US" w:eastAsia="zh-CN"/>
        </w:rPr>
        <w:tab/>
      </w:r>
      <w:r>
        <w:rPr>
          <w:lang w:val="en-US"/>
        </w:rPr>
        <w:t>Encode each sequence for each condition, rate and profile</w:t>
      </w:r>
    </w:p>
    <w:p w14:paraId="3C48297D">
      <w:pPr>
        <w:pStyle w:val="55"/>
        <w:rPr>
          <w:lang w:val="en-US"/>
        </w:rPr>
      </w:pPr>
      <w:r>
        <w:rPr>
          <w:rFonts w:hint="eastAsia" w:eastAsia="宋体"/>
          <w:lang w:val="en-US" w:eastAsia="zh-CN"/>
        </w:rPr>
        <w:t>-</w:t>
      </w:r>
      <w:r>
        <w:rPr>
          <w:rFonts w:hint="eastAsia" w:eastAsia="宋体"/>
          <w:lang w:val="en-US" w:eastAsia="zh-CN"/>
        </w:rPr>
        <w:tab/>
      </w:r>
      <w:r>
        <w:rPr>
          <w:lang w:val="en-US"/>
        </w:rPr>
        <w:t>Decode the corresponding sequence</w:t>
      </w:r>
    </w:p>
    <w:p w14:paraId="1264D3F1">
      <w:pPr>
        <w:pStyle w:val="55"/>
        <w:rPr>
          <w:lang w:val="en-US"/>
        </w:rPr>
      </w:pPr>
      <w:r>
        <w:rPr>
          <w:rFonts w:hint="eastAsia" w:eastAsia="宋体"/>
          <w:lang w:val="en-US" w:eastAsia="zh-CN"/>
        </w:rPr>
        <w:t>-</w:t>
      </w:r>
      <w:r>
        <w:rPr>
          <w:rFonts w:hint="eastAsia" w:eastAsia="宋体"/>
          <w:lang w:val="en-US" w:eastAsia="zh-CN"/>
        </w:rPr>
        <w:tab/>
      </w:r>
      <w:r>
        <w:rPr>
          <w:lang w:val="en-US"/>
        </w:rPr>
        <w:t xml:space="preserve">Compute </w:t>
      </w:r>
      <w:r>
        <w:rPr>
          <w:rFonts w:hint="eastAsia" w:eastAsia="宋体"/>
          <w:lang w:val="en-US" w:eastAsia="zh-CN"/>
        </w:rPr>
        <w:t xml:space="preserve">the </w:t>
      </w:r>
      <w:r>
        <w:rPr>
          <w:lang w:val="en-US"/>
        </w:rPr>
        <w:t>metrics</w:t>
      </w:r>
    </w:p>
    <w:p w14:paraId="596FD81C">
      <w:pPr>
        <w:pStyle w:val="55"/>
        <w:rPr>
          <w:lang w:val="en-CA"/>
        </w:rPr>
      </w:pPr>
      <w:r>
        <w:rPr>
          <w:rFonts w:hint="eastAsia" w:eastAsia="宋体"/>
          <w:lang w:val="en-US" w:eastAsia="zh-CN"/>
        </w:rPr>
        <w:t>-</w:t>
      </w:r>
      <w:r>
        <w:rPr>
          <w:rFonts w:hint="eastAsia" w:eastAsia="宋体"/>
          <w:lang w:val="en-US" w:eastAsia="zh-CN"/>
        </w:rPr>
        <w:tab/>
      </w:r>
      <w:r>
        <w:rPr>
          <w:lang w:val="en-US"/>
        </w:rPr>
        <w:t>Generate tables and graphs</w:t>
      </w:r>
      <w:bookmarkStart w:id="1132" w:name="_Hlk181972005"/>
    </w:p>
    <w:p w14:paraId="414BAB2F">
      <w:pPr>
        <w:rPr>
          <w:lang w:val="en-CA"/>
        </w:rPr>
      </w:pPr>
      <w:r>
        <w:rPr>
          <w:lang w:val="en-CA"/>
        </w:rPr>
        <w:t xml:space="preserve">Below are examples of command lines for the </w:t>
      </w:r>
      <w:r>
        <w:rPr>
          <w:rFonts w:hint="eastAsia" w:eastAsia="宋体"/>
          <w:lang w:val="en-US" w:eastAsia="zh-CN"/>
        </w:rPr>
        <w:t xml:space="preserve">test </w:t>
      </w:r>
      <w:r>
        <w:rPr>
          <w:lang w:val="en-CA"/>
        </w:rPr>
        <w:t>profile for a vox11 sequence:</w:t>
      </w:r>
    </w:p>
    <w:bookmarkEnd w:id="1132"/>
    <w:p w14:paraId="5F972F6D">
      <w:pPr>
        <w:pStyle w:val="55"/>
        <w:rPr>
          <w:lang w:val="en-CA"/>
        </w:rPr>
      </w:pPr>
      <w:r>
        <w:rPr>
          <w:rFonts w:hint="eastAsia" w:eastAsia="宋体"/>
          <w:lang w:val="en-US" w:eastAsia="zh-CN"/>
        </w:rPr>
        <w:t>-</w:t>
      </w:r>
      <w:r>
        <w:rPr>
          <w:rFonts w:hint="eastAsia" w:eastAsia="宋体"/>
          <w:lang w:val="en-US" w:eastAsia="zh-CN"/>
        </w:rPr>
        <w:tab/>
      </w:r>
      <w:r>
        <w:rPr>
          <w:lang w:val="en-CA"/>
        </w:rPr>
        <w:t>to encode a test sequence:</w:t>
      </w:r>
    </w:p>
    <w:p w14:paraId="238A2521">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de-DE"/>
        </w:rPr>
        <w:t>m</w:t>
      </w:r>
      <w:r>
        <w:rPr>
          <w:rFonts w:ascii="Courier New" w:hAnsi="Courier New" w:cs="Courier New"/>
          <w:lang w:val="en-CA"/>
        </w:rPr>
        <w:t>peg-pcc-tmc2/release-v25.0/bin/PccAppEncoder \</w:t>
      </w:r>
    </w:p>
    <w:p w14:paraId="05BF1B1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--config=mpeg-pcc-tmc2/release-v25.0/cfg/common/ctc-common.cfg \</w:t>
      </w:r>
    </w:p>
    <w:p w14:paraId="0F7FDCE3">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--config=mpeg-pcc-tmc2/release-v25.0/cfg/condition/ctc-random-access.cfg \</w:t>
      </w:r>
    </w:p>
    <w:p w14:paraId="3749B088">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--config=mpeg-pcc-tmc2/release-v25.0/cfg/sequence/${test_sequence}.cfg \</w:t>
      </w:r>
    </w:p>
    <w:p w14:paraId="2106108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--configurationFolder=mpeg-pcc-tmc2/release-v25.0/cfg/ \</w:t>
      </w:r>
    </w:p>
    <w:p w14:paraId="00B3AFB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--uncompressedDataFolder=${source_sequence}/ \</w:t>
      </w:r>
    </w:p>
    <w:p w14:paraId="08695960">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--compressedStreamPath=${test_sequence}.bin \</w:t>
      </w:r>
    </w:p>
    <w:p w14:paraId="4C96737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CA"/>
        </w:rPr>
        <w:t xml:space="preserve">--normalDataPath=${source_sequence}/${source_sequence}_%04d.ply </w:t>
      </w:r>
      <w:r>
        <w:rPr>
          <w:rFonts w:ascii="Courier New" w:hAnsi="Courier New" w:cs="Courier New"/>
          <w:lang w:val="en-US"/>
        </w:rPr>
        <w:t>\</w:t>
      </w:r>
    </w:p>
    <w:p w14:paraId="42D7AAE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--frameCount=32 \</w:t>
      </w:r>
    </w:p>
    <w:p w14:paraId="66C430D7">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--resolution=2047   \</w:t>
      </w:r>
    </w:p>
    <w:p w14:paraId="0F92888B">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--geometryQP=11 \</w:t>
      </w:r>
    </w:p>
    <w:p w14:paraId="038CE736">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--attributeQP=28 \</w:t>
      </w:r>
    </w:p>
    <w:p w14:paraId="4F8EA442">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--occupancyPrecision=2 \</w:t>
      </w:r>
    </w:p>
    <w:p w14:paraId="2E40672C">
      <w:pPr>
        <w:pBdr>
          <w:top w:val="single" w:color="auto" w:sz="4" w:space="1"/>
          <w:left w:val="single" w:color="auto" w:sz="4" w:space="4"/>
          <w:bottom w:val="single" w:color="auto" w:sz="4" w:space="1"/>
          <w:right w:val="single" w:color="auto" w:sz="4" w:space="4"/>
        </w:pBdr>
        <w:spacing w:after="0"/>
        <w:rPr>
          <w:rFonts w:ascii="Courier New" w:hAnsi="Courier New" w:cs="Courier New"/>
          <w:lang w:val="en-US"/>
        </w:rPr>
      </w:pPr>
      <w:r>
        <w:rPr>
          <w:rFonts w:ascii="Courier New" w:hAnsi="Courier New" w:cs="Courier New"/>
          <w:lang w:val="en-US"/>
        </w:rPr>
        <w:t>--profileToolsetIdc=0 \</w:t>
      </w:r>
    </w:p>
    <w:p w14:paraId="77C2CBBD">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--profileReconstructionIdc=0 \</w:t>
      </w:r>
    </w:p>
    <w:p w14:paraId="4953F4A9">
      <w:pPr>
        <w:pBdr>
          <w:top w:val="single" w:color="auto" w:sz="4" w:space="1"/>
          <w:left w:val="single" w:color="auto" w:sz="4" w:space="4"/>
          <w:bottom w:val="single" w:color="auto" w:sz="4" w:space="1"/>
          <w:right w:val="single" w:color="auto" w:sz="4" w:space="4"/>
        </w:pBdr>
        <w:spacing w:after="0"/>
        <w:rPr>
          <w:rFonts w:ascii="Courier New" w:hAnsi="Courier New" w:cs="Courier New"/>
          <w:lang w:val="de-DE"/>
        </w:rPr>
      </w:pPr>
      <w:r>
        <w:rPr>
          <w:rFonts w:ascii="Courier New" w:hAnsi="Courier New" w:cs="Courier New"/>
          <w:lang w:val="de-DE"/>
        </w:rPr>
        <w:t xml:space="preserve">--mapCountMinus1=0 </w:t>
      </w:r>
    </w:p>
    <w:p w14:paraId="058B67FC">
      <w:pPr>
        <w:pBdr>
          <w:top w:val="single" w:color="auto" w:sz="4" w:space="1"/>
          <w:left w:val="single" w:color="auto" w:sz="4" w:space="4"/>
          <w:bottom w:val="single" w:color="auto" w:sz="4" w:space="1"/>
          <w:right w:val="single" w:color="auto" w:sz="4" w:space="4"/>
        </w:pBdr>
        <w:spacing w:after="0"/>
        <w:rPr>
          <w:lang w:val="en-CA"/>
        </w:rPr>
      </w:pPr>
    </w:p>
    <w:p w14:paraId="0A7265C4">
      <w:pPr>
        <w:rPr>
          <w:lang w:val="en-CA"/>
        </w:rPr>
      </w:pPr>
    </w:p>
    <w:p w14:paraId="76EB8094">
      <w:pPr>
        <w:pStyle w:val="55"/>
        <w:rPr>
          <w:lang w:val="en-CA"/>
        </w:rPr>
      </w:pPr>
      <w:r>
        <w:rPr>
          <w:rFonts w:hint="eastAsia" w:eastAsia="宋体"/>
          <w:lang w:val="en-US" w:eastAsia="zh-CN"/>
        </w:rPr>
        <w:t>-</w:t>
      </w:r>
      <w:r>
        <w:rPr>
          <w:rFonts w:hint="eastAsia" w:eastAsia="宋体"/>
          <w:lang w:val="en-US" w:eastAsia="zh-CN"/>
        </w:rPr>
        <w:tab/>
      </w:r>
      <w:r>
        <w:rPr>
          <w:lang w:val="en-CA"/>
        </w:rPr>
        <w:t>to decode a test sequence:</w:t>
      </w:r>
    </w:p>
    <w:p w14:paraId="495158B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US"/>
        </w:rPr>
        <w:t>mpeg-pcc-tmc2/release-v25.0/bin/</w:t>
      </w:r>
      <w:r>
        <w:rPr>
          <w:rFonts w:ascii="Courier New" w:hAnsi="Courier New" w:cs="Courier New"/>
          <w:lang w:val="en-CA"/>
        </w:rPr>
        <w:t>PccAppDecoder \</w:t>
      </w:r>
    </w:p>
    <w:p w14:paraId="15AF4E6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--startFrameNumber=0 \</w:t>
      </w:r>
    </w:p>
    <w:p w14:paraId="45282B6E">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--compressedStreamPath=${test_sequence}.bin \</w:t>
      </w:r>
    </w:p>
    <w:p w14:paraId="08B83DE9">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--reconstructedDataPath=${test_sequence}_dec_%04d.ply \</w:t>
      </w:r>
    </w:p>
    <w:p w14:paraId="54733E85">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--inverseColorSpaceConversionConfig=mpeg-pcc-tmc2/release-v25.0/cfg/hdrconvert/yuv420toyuv444_16bit.cfg</w:t>
      </w:r>
    </w:p>
    <w:p w14:paraId="40A7E3B1">
      <w:pPr>
        <w:rPr>
          <w:rFonts w:ascii="Courier New" w:hAnsi="Courier New" w:cs="Courier New"/>
          <w:lang w:val="en-CA"/>
        </w:rPr>
      </w:pPr>
    </w:p>
    <w:p w14:paraId="599F19CC">
      <w:pPr>
        <w:pStyle w:val="55"/>
        <w:rPr>
          <w:lang w:val="en-CA"/>
        </w:rPr>
      </w:pPr>
      <w:r>
        <w:rPr>
          <w:rFonts w:hint="eastAsia" w:eastAsia="宋体"/>
          <w:lang w:val="en-US" w:eastAsia="zh-CN"/>
        </w:rPr>
        <w:t>-</w:t>
      </w:r>
      <w:r>
        <w:rPr>
          <w:rFonts w:hint="eastAsia" w:eastAsia="宋体"/>
          <w:lang w:val="en-US" w:eastAsia="zh-CN"/>
        </w:rPr>
        <w:tab/>
      </w:r>
      <w:r>
        <w:rPr>
          <w:lang w:val="en-CA"/>
        </w:rPr>
        <w:t>to compute</w:t>
      </w:r>
      <w:r>
        <w:rPr>
          <w:rFonts w:hint="eastAsia" w:eastAsia="宋体"/>
          <w:lang w:val="en-US" w:eastAsia="zh-CN"/>
        </w:rPr>
        <w:t xml:space="preserve"> </w:t>
      </w:r>
      <w:r>
        <w:rPr>
          <w:lang w:val="en-CA"/>
        </w:rPr>
        <w:t>objective  metrics of a test sequence:</w:t>
      </w:r>
    </w:p>
    <w:p w14:paraId="28488E6D">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mpeg-pcc-mmetric/1_1_7/build/Release/bin/mm \</w:t>
      </w:r>
    </w:p>
    <w:p w14:paraId="57A15AE2">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--firstFrame 0 \</w:t>
      </w:r>
    </w:p>
    <w:p w14:paraId="7ABC3D30">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--lastFrame 31 END \</w:t>
      </w:r>
    </w:p>
    <w:p w14:paraId="2F608B0B">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compare --mode pcc \</w:t>
      </w:r>
    </w:p>
    <w:p w14:paraId="35228C96">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--inputModelA source_sequence_%04d.ply \</w:t>
      </w:r>
    </w:p>
    <w:p w14:paraId="344E4F2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 END \</w:t>
      </w:r>
    </w:p>
    <w:p w14:paraId="773D3F1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compare --mode pcqm \</w:t>
      </w:r>
    </w:p>
    <w:p w14:paraId="3B3BE805">
      <w:pPr>
        <w:pBdr>
          <w:top w:val="single" w:color="auto" w:sz="4" w:space="1"/>
          <w:left w:val="single" w:color="auto" w:sz="4" w:space="4"/>
          <w:bottom w:val="single" w:color="auto" w:sz="4" w:space="1"/>
          <w:right w:val="single" w:color="auto" w:sz="4" w:space="4"/>
        </w:pBdr>
        <w:spacing w:after="0"/>
        <w:rPr>
          <w:rFonts w:ascii="Courier New" w:hAnsi="Courier New" w:cs="Courier New"/>
          <w:lang w:val="fr-FR"/>
        </w:rPr>
      </w:pPr>
      <w:r>
        <w:rPr>
          <w:rFonts w:ascii="Courier New" w:hAnsi="Courier New" w:cs="Courier New"/>
          <w:lang w:val="fr-FR"/>
        </w:rPr>
        <w:t>--inputModelA source_sequence_%04d.ply \</w:t>
      </w:r>
    </w:p>
    <w:p w14:paraId="1FBBEDCC">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r>
        <w:rPr>
          <w:rFonts w:ascii="Courier New" w:hAnsi="Courier New" w:cs="Courier New"/>
          <w:lang w:val="en-CA"/>
        </w:rPr>
        <w:t>--inputModelB test_sequence_dec_%04d.ply</w:t>
      </w:r>
    </w:p>
    <w:p w14:paraId="70ABBA18">
      <w:pPr>
        <w:pBdr>
          <w:top w:val="single" w:color="auto" w:sz="4" w:space="1"/>
          <w:left w:val="single" w:color="auto" w:sz="4" w:space="4"/>
          <w:bottom w:val="single" w:color="auto" w:sz="4" w:space="1"/>
          <w:right w:val="single" w:color="auto" w:sz="4" w:space="4"/>
        </w:pBdr>
        <w:spacing w:after="0"/>
        <w:rPr>
          <w:rFonts w:ascii="Courier New" w:hAnsi="Courier New" w:cs="Courier New"/>
          <w:lang w:val="en-CA"/>
        </w:rPr>
      </w:pPr>
    </w:p>
    <w:p w14:paraId="2B2F5569">
      <w:pPr>
        <w:rPr>
          <w:lang w:val="en-US"/>
        </w:rPr>
      </w:pPr>
      <w:r>
        <w:rPr>
          <w:lang w:val="en-CA"/>
        </w:rPr>
        <w:t xml:space="preserve">For each test, </w:t>
      </w:r>
      <w:r>
        <w:rPr>
          <w:lang w:val="en-US"/>
        </w:rPr>
        <w:t>outputs are:</w:t>
      </w:r>
    </w:p>
    <w:p w14:paraId="4A2139A7">
      <w:pPr>
        <w:pStyle w:val="55"/>
        <w:rPr>
          <w:lang w:val="en-US"/>
        </w:rPr>
      </w:pPr>
      <w:r>
        <w:rPr>
          <w:rFonts w:hint="eastAsia" w:eastAsia="宋体"/>
          <w:lang w:val="en-US" w:eastAsia="zh-CN"/>
        </w:rPr>
        <w:t>-</w:t>
      </w:r>
      <w:r>
        <w:rPr>
          <w:rFonts w:hint="eastAsia" w:eastAsia="宋体"/>
          <w:lang w:val="en-US" w:eastAsia="zh-CN"/>
        </w:rPr>
        <w:tab/>
      </w:r>
      <w:r>
        <w:rPr>
          <w:lang w:val="en-US"/>
        </w:rPr>
        <w:t>Bitstream file</w:t>
      </w:r>
    </w:p>
    <w:p w14:paraId="5F3ED227">
      <w:pPr>
        <w:pStyle w:val="55"/>
        <w:rPr>
          <w:rFonts w:hint="eastAsia"/>
          <w:lang w:val="en-US" w:eastAsia="zh-CN"/>
        </w:rPr>
      </w:pPr>
      <w:r>
        <w:rPr>
          <w:rFonts w:hint="eastAsia" w:eastAsia="宋体"/>
          <w:lang w:val="en-US" w:eastAsia="zh-CN"/>
        </w:rPr>
        <w:t>-</w:t>
      </w:r>
      <w:r>
        <w:rPr>
          <w:rFonts w:hint="eastAsia" w:eastAsia="宋体"/>
          <w:lang w:val="en-US" w:eastAsia="zh-CN"/>
        </w:rPr>
        <w:tab/>
      </w:r>
      <w:r>
        <w:rPr>
          <w:lang w:val="en-US"/>
        </w:rPr>
        <w:t>Log files containing metrics information</w:t>
      </w:r>
    </w:p>
    <w:p w14:paraId="18C46DBA">
      <w:pPr>
        <w:pStyle w:val="65"/>
        <w:rPr>
          <w:lang w:val="en-US"/>
        </w:rPr>
      </w:pPr>
      <w:r>
        <w:rPr>
          <w:rFonts w:hint="eastAsia"/>
          <w:lang w:val="en-US" w:eastAsia="zh-CN"/>
        </w:rPr>
        <w:tab/>
      </w:r>
      <w:r>
        <w:rPr>
          <w:rFonts w:hint="eastAsia"/>
          <w:lang w:val="en-US" w:eastAsia="zh-CN"/>
        </w:rPr>
        <w:t xml:space="preserve">- </w:t>
      </w:r>
      <w:r>
        <w:rPr>
          <w:lang w:val="en-US"/>
        </w:rPr>
        <w:t>Encoder log output</w:t>
      </w:r>
    </w:p>
    <w:p w14:paraId="60A506B8">
      <w:pPr>
        <w:pStyle w:val="65"/>
        <w:rPr>
          <w:lang w:val="en-US"/>
        </w:rPr>
      </w:pPr>
      <w:r>
        <w:rPr>
          <w:rFonts w:hint="eastAsia" w:eastAsia="宋体"/>
          <w:lang w:val="en-US" w:eastAsia="zh-CN"/>
        </w:rPr>
        <w:t xml:space="preserve">- </w:t>
      </w:r>
      <w:r>
        <w:rPr>
          <w:lang w:val="en-US"/>
        </w:rPr>
        <w:t>Decoder log output</w:t>
      </w:r>
    </w:p>
    <w:p w14:paraId="640ECE68">
      <w:pPr>
        <w:pStyle w:val="65"/>
        <w:rPr>
          <w:rFonts w:hint="eastAsia"/>
          <w:lang w:val="en-US" w:eastAsia="zh-CN"/>
        </w:rPr>
      </w:pPr>
      <w:r>
        <w:rPr>
          <w:rFonts w:hint="eastAsia" w:eastAsia="宋体"/>
          <w:lang w:val="en-US" w:eastAsia="zh-CN"/>
        </w:rPr>
        <w:t xml:space="preserve">- </w:t>
      </w:r>
      <w:r>
        <w:rPr>
          <w:lang w:val="en-US"/>
        </w:rPr>
        <w:t>Metric log output</w:t>
      </w:r>
    </w:p>
    <w:p w14:paraId="07D412DE">
      <w:pPr>
        <w:rPr>
          <w:lang w:val="en-US"/>
        </w:rPr>
      </w:pPr>
      <w:r>
        <w:rPr>
          <w:lang w:val="en-US"/>
        </w:rPr>
        <w:t xml:space="preserve">A CSV file containing concatenated metrics information for each condition and selected profile is generated for all sequences and rates. </w:t>
      </w:r>
    </w:p>
    <w:p w14:paraId="41461957">
      <w:pPr>
        <w:rPr>
          <w:lang w:val="en-US"/>
        </w:rPr>
      </w:pPr>
      <w:r>
        <w:rPr>
          <w:lang w:val="en-US"/>
        </w:rPr>
        <w:t xml:space="preserve">The following information </w:t>
      </w:r>
      <w:r>
        <w:rPr>
          <w:rFonts w:hint="eastAsia" w:eastAsia="宋体"/>
          <w:lang w:val="en-US" w:eastAsia="zh-CN"/>
        </w:rPr>
        <w:t>is</w:t>
      </w:r>
      <w:r>
        <w:rPr>
          <w:lang w:val="en-US"/>
        </w:rPr>
        <w:t xml:space="preserve"> stored:</w:t>
      </w:r>
    </w:p>
    <w:p w14:paraId="58B2D033">
      <w:pPr>
        <w:pStyle w:val="55"/>
        <w:rPr>
          <w:lang w:val="en-US"/>
        </w:rPr>
      </w:pPr>
      <w:r>
        <w:rPr>
          <w:rFonts w:hint="eastAsia" w:eastAsia="宋体"/>
          <w:lang w:val="en-US" w:eastAsia="zh-CN"/>
        </w:rPr>
        <w:t>-</w:t>
      </w:r>
      <w:r>
        <w:rPr>
          <w:rFonts w:hint="eastAsia" w:eastAsia="宋体"/>
          <w:lang w:val="en-US" w:eastAsia="zh-CN"/>
        </w:rPr>
        <w:tab/>
      </w:r>
      <w:r>
        <w:rPr>
          <w:lang w:val="en-US"/>
        </w:rPr>
        <w:t>SeqId: identifier of the sequence</w:t>
      </w:r>
    </w:p>
    <w:p w14:paraId="063FC9C3">
      <w:pPr>
        <w:pStyle w:val="55"/>
        <w:rPr>
          <w:lang w:val="en-US"/>
        </w:rPr>
      </w:pPr>
      <w:r>
        <w:rPr>
          <w:rFonts w:hint="eastAsia" w:eastAsia="宋体"/>
          <w:lang w:val="en-US" w:eastAsia="zh-CN"/>
        </w:rPr>
        <w:t>-</w:t>
      </w:r>
      <w:r>
        <w:rPr>
          <w:rFonts w:hint="eastAsia" w:eastAsia="宋体"/>
          <w:lang w:val="en-US" w:eastAsia="zh-CN"/>
        </w:rPr>
        <w:tab/>
      </w:r>
      <w:r>
        <w:rPr>
          <w:lang w:val="en-US"/>
        </w:rPr>
        <w:t>CondId: tested condition (RA)</w:t>
      </w:r>
    </w:p>
    <w:p w14:paraId="0D9E51C5">
      <w:pPr>
        <w:pStyle w:val="55"/>
        <w:rPr>
          <w:lang w:val="en-US"/>
        </w:rPr>
      </w:pPr>
      <w:r>
        <w:rPr>
          <w:rFonts w:hint="eastAsia" w:eastAsia="宋体"/>
          <w:lang w:val="en-US" w:eastAsia="zh-CN"/>
        </w:rPr>
        <w:t>-</w:t>
      </w:r>
      <w:r>
        <w:rPr>
          <w:rFonts w:hint="eastAsia" w:eastAsia="宋体"/>
          <w:lang w:val="en-US" w:eastAsia="zh-CN"/>
        </w:rPr>
        <w:tab/>
      </w:r>
      <w:r>
        <w:rPr>
          <w:lang w:val="en-US"/>
        </w:rPr>
        <w:t>RateId: tested rate number [R1..R5]</w:t>
      </w:r>
    </w:p>
    <w:p w14:paraId="265E7B76">
      <w:pPr>
        <w:pStyle w:val="55"/>
        <w:rPr>
          <w:lang w:val="en-US"/>
        </w:rPr>
      </w:pPr>
      <w:r>
        <w:rPr>
          <w:rFonts w:hint="eastAsia" w:eastAsia="宋体"/>
          <w:lang w:val="en-US" w:eastAsia="zh-CN"/>
        </w:rPr>
        <w:t>-</w:t>
      </w:r>
      <w:r>
        <w:rPr>
          <w:rFonts w:hint="eastAsia" w:eastAsia="宋体"/>
          <w:lang w:val="en-US" w:eastAsia="zh-CN"/>
        </w:rPr>
        <w:tab/>
      </w:r>
      <w:r>
        <w:rPr>
          <w:lang w:val="en-US"/>
        </w:rPr>
        <w:t>nbFrame: number of tested frames</w:t>
      </w:r>
    </w:p>
    <w:p w14:paraId="2D37239C">
      <w:pPr>
        <w:pStyle w:val="55"/>
        <w:rPr>
          <w:lang w:val="en-US"/>
        </w:rPr>
      </w:pPr>
      <w:r>
        <w:rPr>
          <w:rFonts w:hint="eastAsia" w:eastAsia="宋体"/>
          <w:lang w:val="en-US" w:eastAsia="zh-CN"/>
        </w:rPr>
        <w:t>-</w:t>
      </w:r>
      <w:r>
        <w:rPr>
          <w:rFonts w:hint="eastAsia" w:eastAsia="宋体"/>
          <w:lang w:val="en-US" w:eastAsia="zh-CN"/>
        </w:rPr>
        <w:tab/>
      </w:r>
      <w:r>
        <w:rPr>
          <w:lang w:val="en-US"/>
        </w:rPr>
        <w:t>NbInputPoints: number of points in the source sequence</w:t>
      </w:r>
    </w:p>
    <w:p w14:paraId="30F268AE">
      <w:pPr>
        <w:pStyle w:val="55"/>
        <w:rPr>
          <w:lang w:val="en-US"/>
        </w:rPr>
      </w:pPr>
      <w:r>
        <w:rPr>
          <w:rFonts w:hint="eastAsia" w:eastAsia="宋体"/>
          <w:lang w:val="en-US" w:eastAsia="zh-CN"/>
        </w:rPr>
        <w:t>-</w:t>
      </w:r>
      <w:r>
        <w:rPr>
          <w:rFonts w:hint="eastAsia" w:eastAsia="宋体"/>
          <w:lang w:val="en-US" w:eastAsia="zh-CN"/>
        </w:rPr>
        <w:tab/>
      </w:r>
      <w:r>
        <w:rPr>
          <w:lang w:val="en-US"/>
        </w:rPr>
        <w:t>NbOutputPoints: number of points in the candidate test sequence</w:t>
      </w:r>
    </w:p>
    <w:p w14:paraId="718ED625">
      <w:pPr>
        <w:pStyle w:val="55"/>
        <w:rPr>
          <w:lang w:val="en-US"/>
        </w:rPr>
      </w:pPr>
      <w:r>
        <w:rPr>
          <w:rFonts w:hint="eastAsia" w:eastAsia="宋体"/>
          <w:lang w:val="en-US" w:eastAsia="zh-CN"/>
        </w:rPr>
        <w:t>-</w:t>
      </w:r>
      <w:r>
        <w:rPr>
          <w:rFonts w:hint="eastAsia" w:eastAsia="宋体"/>
          <w:lang w:val="en-US" w:eastAsia="zh-CN"/>
        </w:rPr>
        <w:tab/>
      </w:r>
      <w:r>
        <w:rPr>
          <w:lang w:val="en-US"/>
        </w:rPr>
        <w:t>MeanOutputPoints: mean number of points in the candidate test sequence</w:t>
      </w:r>
    </w:p>
    <w:p w14:paraId="72200DB6">
      <w:pPr>
        <w:pStyle w:val="55"/>
        <w:rPr>
          <w:lang w:val="en-US"/>
        </w:rPr>
      </w:pPr>
      <w:r>
        <w:rPr>
          <w:rFonts w:hint="eastAsia" w:eastAsia="宋体"/>
          <w:lang w:val="en-US" w:eastAsia="zh-CN"/>
        </w:rPr>
        <w:t>-</w:t>
      </w:r>
      <w:r>
        <w:rPr>
          <w:rFonts w:hint="eastAsia" w:eastAsia="宋体"/>
          <w:lang w:val="en-US" w:eastAsia="zh-CN"/>
        </w:rPr>
        <w:tab/>
      </w:r>
      <w:r>
        <w:rPr>
          <w:lang w:val="en-US"/>
        </w:rPr>
        <w:t>MeanDuplicatePoints: mean number of duplicated points (with same geometry) in the candidate test sequence</w:t>
      </w:r>
    </w:p>
    <w:p w14:paraId="23C81458">
      <w:pPr>
        <w:pStyle w:val="55"/>
        <w:rPr>
          <w:lang w:val="en-US"/>
        </w:rPr>
      </w:pPr>
      <w:r>
        <w:rPr>
          <w:rFonts w:hint="eastAsia" w:eastAsia="宋体"/>
          <w:lang w:val="en-US" w:eastAsia="zh-CN"/>
        </w:rPr>
        <w:t>-</w:t>
      </w:r>
      <w:r>
        <w:rPr>
          <w:rFonts w:hint="eastAsia" w:eastAsia="宋体"/>
          <w:lang w:val="en-US" w:eastAsia="zh-CN"/>
        </w:rPr>
        <w:tab/>
      </w:r>
      <w:r>
        <w:rPr>
          <w:lang w:val="en-US"/>
        </w:rPr>
        <w:t>TotalBitstreamBits: size of the bistream in bits</w:t>
      </w:r>
    </w:p>
    <w:p w14:paraId="66E2B2D2">
      <w:pPr>
        <w:pStyle w:val="55"/>
        <w:rPr>
          <w:lang w:val="en-US"/>
        </w:rPr>
      </w:pPr>
      <w:r>
        <w:rPr>
          <w:rFonts w:hint="eastAsia" w:eastAsia="宋体"/>
          <w:lang w:val="en-US" w:eastAsia="zh-CN"/>
        </w:rPr>
        <w:t>-</w:t>
      </w:r>
      <w:r>
        <w:rPr>
          <w:rFonts w:hint="eastAsia" w:eastAsia="宋体"/>
          <w:lang w:val="en-US" w:eastAsia="zh-CN"/>
        </w:rPr>
        <w:tab/>
      </w:r>
      <w:r>
        <w:rPr>
          <w:lang w:val="en-US"/>
        </w:rPr>
        <w:t>geometryBits: size of the geometry stream in bits</w:t>
      </w:r>
    </w:p>
    <w:p w14:paraId="5BB6DBF8">
      <w:pPr>
        <w:pStyle w:val="55"/>
        <w:rPr>
          <w:lang w:val="en-US"/>
        </w:rPr>
      </w:pPr>
      <w:r>
        <w:rPr>
          <w:rFonts w:hint="eastAsia" w:eastAsia="宋体"/>
          <w:lang w:val="en-US" w:eastAsia="zh-CN"/>
        </w:rPr>
        <w:t>-</w:t>
      </w:r>
      <w:r>
        <w:rPr>
          <w:rFonts w:hint="eastAsia" w:eastAsia="宋体"/>
          <w:lang w:val="en-US" w:eastAsia="zh-CN"/>
        </w:rPr>
        <w:tab/>
      </w:r>
      <w:r>
        <w:rPr>
          <w:lang w:val="en-US"/>
        </w:rPr>
        <w:t>metadataBits: size of the metadata stream in bits</w:t>
      </w:r>
    </w:p>
    <w:p w14:paraId="1C2E6BC7">
      <w:pPr>
        <w:pStyle w:val="55"/>
        <w:rPr>
          <w:lang w:val="en-US"/>
        </w:rPr>
      </w:pPr>
      <w:r>
        <w:rPr>
          <w:rFonts w:hint="eastAsia" w:eastAsia="宋体"/>
          <w:lang w:val="en-US" w:eastAsia="zh-CN"/>
        </w:rPr>
        <w:t>-</w:t>
      </w:r>
      <w:r>
        <w:rPr>
          <w:rFonts w:hint="eastAsia" w:eastAsia="宋体"/>
          <w:lang w:val="en-US" w:eastAsia="zh-CN"/>
        </w:rPr>
        <w:tab/>
      </w:r>
      <w:r>
        <w:rPr>
          <w:lang w:val="en-US"/>
        </w:rPr>
        <w:t>attributeBits: size of the attribute stream in bits</w:t>
      </w:r>
    </w:p>
    <w:p w14:paraId="658082D2">
      <w:pPr>
        <w:pStyle w:val="55"/>
        <w:rPr>
          <w:lang w:val="en-US"/>
        </w:rPr>
      </w:pPr>
      <w:r>
        <w:rPr>
          <w:rFonts w:hint="eastAsia" w:eastAsia="宋体"/>
          <w:lang w:val="en-US" w:eastAsia="zh-CN"/>
        </w:rPr>
        <w:t>-</w:t>
      </w:r>
      <w:r>
        <w:rPr>
          <w:rFonts w:hint="eastAsia" w:eastAsia="宋体"/>
          <w:lang w:val="en-US" w:eastAsia="zh-CN"/>
        </w:rPr>
        <w:tab/>
      </w:r>
      <w:r>
        <w:rPr>
          <w:lang w:val="en-US"/>
        </w:rPr>
        <w:t>D1Mean: mseF,PSNR (p2point)</w:t>
      </w:r>
    </w:p>
    <w:p w14:paraId="1E12C106">
      <w:pPr>
        <w:pStyle w:val="55"/>
        <w:rPr>
          <w:lang w:val="en-US"/>
        </w:rPr>
      </w:pPr>
      <w:r>
        <w:rPr>
          <w:rFonts w:hint="eastAsia" w:eastAsia="宋体"/>
          <w:lang w:val="en-US" w:eastAsia="zh-CN"/>
        </w:rPr>
        <w:t>-</w:t>
      </w:r>
      <w:r>
        <w:rPr>
          <w:rFonts w:hint="eastAsia" w:eastAsia="宋体"/>
          <w:lang w:val="en-US" w:eastAsia="zh-CN"/>
        </w:rPr>
        <w:tab/>
      </w:r>
      <w:r>
        <w:rPr>
          <w:lang w:val="en-US"/>
        </w:rPr>
        <w:t>D2Mean:</w:t>
      </w:r>
      <w:r>
        <w:t xml:space="preserve"> </w:t>
      </w:r>
      <w:r>
        <w:rPr>
          <w:lang w:val="en-US"/>
        </w:rPr>
        <w:t>mseF,PSNR (p2plane)</w:t>
      </w:r>
    </w:p>
    <w:p w14:paraId="45CB71AE">
      <w:pPr>
        <w:pStyle w:val="55"/>
        <w:rPr>
          <w:lang w:val="en-US"/>
        </w:rPr>
      </w:pPr>
      <w:r>
        <w:rPr>
          <w:rFonts w:hint="eastAsia" w:eastAsia="宋体"/>
          <w:lang w:val="en-US" w:eastAsia="zh-CN"/>
        </w:rPr>
        <w:t>-</w:t>
      </w:r>
      <w:r>
        <w:rPr>
          <w:rFonts w:hint="eastAsia" w:eastAsia="宋体"/>
          <w:lang w:val="en-US" w:eastAsia="zh-CN"/>
        </w:rPr>
        <w:tab/>
      </w:r>
      <w:r>
        <w:rPr>
          <w:lang w:val="en-US"/>
        </w:rPr>
        <w:t>LumaMean:</w:t>
      </w:r>
      <w:r>
        <w:t xml:space="preserve"> </w:t>
      </w:r>
      <w:r>
        <w:rPr>
          <w:lang w:val="en-US"/>
        </w:rPr>
        <w:t>c[0],PSNRF</w:t>
      </w:r>
    </w:p>
    <w:p w14:paraId="636697A1">
      <w:pPr>
        <w:pStyle w:val="55"/>
        <w:rPr>
          <w:lang w:val="en-US"/>
        </w:rPr>
      </w:pPr>
      <w:r>
        <w:rPr>
          <w:rFonts w:hint="eastAsia" w:eastAsia="宋体"/>
          <w:lang w:val="en-US" w:eastAsia="zh-CN"/>
        </w:rPr>
        <w:t>-</w:t>
      </w:r>
      <w:r>
        <w:rPr>
          <w:rFonts w:hint="eastAsia" w:eastAsia="宋体"/>
          <w:lang w:val="en-US" w:eastAsia="zh-CN"/>
        </w:rPr>
        <w:tab/>
      </w:r>
      <w:r>
        <w:rPr>
          <w:lang w:val="en-US"/>
        </w:rPr>
        <w:t>CbMean:</w:t>
      </w:r>
      <w:r>
        <w:t xml:space="preserve"> </w:t>
      </w:r>
      <w:r>
        <w:rPr>
          <w:lang w:val="en-US"/>
        </w:rPr>
        <w:t>c[1],PSNRF</w:t>
      </w:r>
    </w:p>
    <w:p w14:paraId="4D440427">
      <w:pPr>
        <w:pStyle w:val="55"/>
        <w:rPr>
          <w:lang w:val="en-US"/>
        </w:rPr>
      </w:pPr>
      <w:r>
        <w:rPr>
          <w:rFonts w:hint="eastAsia" w:eastAsia="宋体"/>
          <w:lang w:val="en-US" w:eastAsia="zh-CN"/>
        </w:rPr>
        <w:t>-</w:t>
      </w:r>
      <w:r>
        <w:rPr>
          <w:rFonts w:hint="eastAsia" w:eastAsia="宋体"/>
          <w:lang w:val="en-US" w:eastAsia="zh-CN"/>
        </w:rPr>
        <w:tab/>
      </w:r>
      <w:r>
        <w:rPr>
          <w:lang w:val="en-US"/>
        </w:rPr>
        <w:t>CrMean: c[2],PSNRF</w:t>
      </w:r>
    </w:p>
    <w:p w14:paraId="3FAA645F">
      <w:pPr>
        <w:pStyle w:val="55"/>
        <w:rPr>
          <w:lang w:val="en-US"/>
        </w:rPr>
      </w:pPr>
      <w:r>
        <w:rPr>
          <w:rFonts w:hint="eastAsia" w:eastAsia="宋体"/>
          <w:lang w:val="en-US" w:eastAsia="zh-CN"/>
        </w:rPr>
        <w:t>-</w:t>
      </w:r>
      <w:r>
        <w:rPr>
          <w:rFonts w:hint="eastAsia" w:eastAsia="宋体"/>
          <w:lang w:val="en-US" w:eastAsia="zh-CN"/>
        </w:rPr>
        <w:tab/>
      </w:r>
      <w:r>
        <w:rPr>
          <w:lang w:val="en-US"/>
        </w:rPr>
        <w:t>PCQM:</w:t>
      </w:r>
      <w:r>
        <w:t xml:space="preserve"> </w:t>
      </w:r>
      <w:r>
        <w:rPr>
          <w:lang w:val="en-US"/>
        </w:rPr>
        <w:t>PCQM PSNR</w:t>
      </w:r>
    </w:p>
    <w:p w14:paraId="2C3FA48C">
      <w:pPr>
        <w:pStyle w:val="55"/>
        <w:rPr>
          <w:lang w:val="en-US"/>
        </w:rPr>
      </w:pPr>
      <w:r>
        <w:rPr>
          <w:rFonts w:hint="eastAsia" w:eastAsia="宋体"/>
          <w:lang w:val="en-US" w:eastAsia="zh-CN"/>
        </w:rPr>
        <w:t>-</w:t>
      </w:r>
      <w:r>
        <w:rPr>
          <w:rFonts w:hint="eastAsia" w:eastAsia="宋体"/>
          <w:lang w:val="en-US" w:eastAsia="zh-CN"/>
        </w:rPr>
        <w:tab/>
      </w:r>
      <w:r>
        <w:rPr>
          <w:lang w:val="en-US"/>
        </w:rPr>
        <w:t>SelfEncoderRuntime: encoder time for current process</w:t>
      </w:r>
    </w:p>
    <w:p w14:paraId="51AFF89E">
      <w:pPr>
        <w:pStyle w:val="55"/>
        <w:rPr>
          <w:lang w:val="en-US"/>
        </w:rPr>
      </w:pPr>
      <w:r>
        <w:rPr>
          <w:rFonts w:hint="eastAsia" w:eastAsia="宋体"/>
          <w:lang w:val="en-US" w:eastAsia="zh-CN"/>
        </w:rPr>
        <w:t>-</w:t>
      </w:r>
      <w:r>
        <w:rPr>
          <w:rFonts w:hint="eastAsia" w:eastAsia="宋体"/>
          <w:lang w:val="en-US" w:eastAsia="zh-CN"/>
        </w:rPr>
        <w:tab/>
      </w:r>
      <w:r>
        <w:rPr>
          <w:lang w:val="en-US"/>
        </w:rPr>
        <w:t>ChildEncoderRuntime: encoder time for child processes</w:t>
      </w:r>
    </w:p>
    <w:p w14:paraId="4B73FED4">
      <w:pPr>
        <w:pStyle w:val="55"/>
        <w:rPr>
          <w:lang w:val="en-US"/>
        </w:rPr>
      </w:pPr>
      <w:r>
        <w:rPr>
          <w:rFonts w:hint="eastAsia" w:eastAsia="宋体"/>
          <w:lang w:val="en-US" w:eastAsia="zh-CN"/>
        </w:rPr>
        <w:t>-</w:t>
      </w:r>
      <w:r>
        <w:rPr>
          <w:rFonts w:hint="eastAsia" w:eastAsia="宋体"/>
          <w:lang w:val="en-US" w:eastAsia="zh-CN"/>
        </w:rPr>
        <w:tab/>
      </w:r>
      <w:r>
        <w:rPr>
          <w:lang w:val="en-US"/>
        </w:rPr>
        <w:t>SelfDecoderRuntime: decoder time for current process</w:t>
      </w:r>
    </w:p>
    <w:p w14:paraId="25DA6345">
      <w:pPr>
        <w:pStyle w:val="55"/>
        <w:rPr>
          <w:lang w:val="en-US"/>
        </w:rPr>
      </w:pPr>
      <w:r>
        <w:rPr>
          <w:rFonts w:hint="eastAsia" w:eastAsia="宋体"/>
          <w:lang w:val="en-US" w:eastAsia="zh-CN"/>
        </w:rPr>
        <w:t>-</w:t>
      </w:r>
      <w:r>
        <w:rPr>
          <w:rFonts w:hint="eastAsia" w:eastAsia="宋体"/>
          <w:lang w:val="en-US" w:eastAsia="zh-CN"/>
        </w:rPr>
        <w:tab/>
      </w:r>
      <w:r>
        <w:rPr>
          <w:lang w:val="en-US"/>
        </w:rPr>
        <w:t>ChildDecoderRuntime: decoder time for child processes</w:t>
      </w:r>
    </w:p>
    <w:p w14:paraId="58E9141B">
      <w:pPr>
        <w:rPr>
          <w:lang w:val="en-US"/>
        </w:rPr>
      </w:pPr>
      <w:r>
        <w:rPr>
          <w:lang w:val="en-US"/>
        </w:rPr>
        <w:t>From this CSV file, an excel spreadsheet is generated to get tables and graphs for interpretation of the results.</w:t>
      </w:r>
    </w:p>
    <w:p w14:paraId="01F0352A">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lang w:val="en-US" w:eastAsia="zh-CN"/>
        </w:rPr>
        <w:t xml:space="preserve"> </w:t>
      </w:r>
      <w:r>
        <w:rPr>
          <w:rFonts w:hint="eastAsia"/>
          <w:lang w:val="en-US" w:eastAsia="zh-CN"/>
        </w:rPr>
        <w:tab/>
      </w:r>
      <w:r>
        <w:rPr>
          <w:lang w:val="en-US" w:eastAsia="zh-CN"/>
        </w:rPr>
        <w:t xml:space="preserve">Text to be added on </w:t>
      </w:r>
      <w:r>
        <w:rPr>
          <w:lang w:val="en-US"/>
        </w:rPr>
        <w:t>how a user can execute the objective tests based on scripts, including preparation of the content (new annex), installation of TMC2, installation of the metric SW, installation and execution of the scripts.</w:t>
      </w:r>
    </w:p>
    <w:p w14:paraId="690F3F76">
      <w:pPr>
        <w:pStyle w:val="38"/>
        <w:rPr>
          <w:lang w:val="en-US"/>
        </w:rPr>
      </w:pPr>
      <w:r>
        <w:rPr>
          <w:lang w:val="en-US"/>
        </w:rPr>
        <w:t>Editor’s note: Text needs to be added how a user can access the produced results in form of a spreadsheet</w:t>
      </w:r>
    </w:p>
    <w:p w14:paraId="1794E2DA">
      <w:pPr>
        <w:rPr>
          <w:lang w:val="en-US"/>
        </w:rPr>
      </w:pPr>
    </w:p>
    <w:p w14:paraId="76447E82">
      <w:pPr>
        <w:pStyle w:val="5"/>
      </w:pPr>
      <w:bookmarkStart w:id="1133" w:name="_Toc23870"/>
      <w:bookmarkStart w:id="1134" w:name="_Toc10532"/>
      <w:bookmarkStart w:id="1135" w:name="_Toc23046"/>
      <w:bookmarkStart w:id="1136" w:name="_Toc6122"/>
      <w:bookmarkStart w:id="1137" w:name="_Toc32050"/>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.5</w:t>
      </w:r>
      <w:r>
        <w:rPr>
          <w:lang w:eastAsia="zh-CN"/>
        </w:rPr>
        <w:tab/>
      </w:r>
      <w:r>
        <w:rPr>
          <w:lang w:val="en-CA"/>
        </w:rPr>
        <w:t xml:space="preserve">Videos </w:t>
      </w:r>
      <w:r>
        <w:rPr>
          <w:lang w:val="en-US"/>
        </w:rPr>
        <w:t>Generation for subjective tests</w:t>
      </w:r>
      <w:bookmarkEnd w:id="1133"/>
      <w:bookmarkEnd w:id="1134"/>
      <w:bookmarkEnd w:id="1135"/>
      <w:bookmarkEnd w:id="1136"/>
      <w:bookmarkEnd w:id="1137"/>
    </w:p>
    <w:p w14:paraId="26652F79">
      <w:pPr>
        <w:rPr>
          <w:lang w:eastAsia="zh-TW"/>
        </w:rPr>
      </w:pPr>
      <w:r>
        <w:rPr>
          <w:lang w:val="en-US"/>
        </w:rPr>
        <w:t>The representative renderer [</w:t>
      </w:r>
      <w:r>
        <w:rPr>
          <w:rFonts w:hint="eastAsia"/>
          <w:highlight w:val="yellow"/>
          <w:lang w:val="en-US"/>
        </w:rPr>
        <w:t>Vol-1</w:t>
      </w:r>
      <w:r>
        <w:rPr>
          <w:highlight w:val="yellow"/>
          <w:lang w:val="en-US"/>
        </w:rPr>
        <w:t>9</w:t>
      </w:r>
      <w:r>
        <w:rPr>
          <w:lang w:val="en-US"/>
        </w:rPr>
        <w:t xml:space="preserve">] is used to generate videos for the subjective </w:t>
      </w:r>
      <w:r>
        <w:rPr>
          <w:rFonts w:hint="eastAsia" w:eastAsia="宋体"/>
          <w:lang w:val="en-US" w:eastAsia="zh-CN"/>
        </w:rPr>
        <w:t>evaluation</w:t>
      </w:r>
      <w:r>
        <w:rPr>
          <w:lang w:val="en-US"/>
        </w:rPr>
        <w:t xml:space="preserve">. </w:t>
      </w:r>
    </w:p>
    <w:p w14:paraId="0CE01FA8">
      <w:pPr>
        <w:rPr>
          <w:lang w:val="en-US"/>
        </w:rPr>
      </w:pPr>
      <w:r>
        <w:rPr>
          <w:lang w:val="en-US"/>
        </w:rPr>
        <w:t>Videos are generated for the 5 selected test sequences and for the 5 rate points each. To evaluate the impact of rendering, each of the 25 videos is rendered in 3 modes as follows:</w:t>
      </w:r>
    </w:p>
    <w:p w14:paraId="63B96759">
      <w:pPr>
        <w:pStyle w:val="55"/>
      </w:pPr>
      <w:r>
        <w:rPr>
          <w:rFonts w:hint="eastAsia" w:eastAsia="宋体"/>
          <w:lang w:val="en-US" w:eastAsia="zh-CN"/>
        </w:rPr>
        <w:t>-</w:t>
      </w:r>
      <w:r>
        <w:rPr>
          <w:rFonts w:hint="eastAsia" w:eastAsia="宋体"/>
          <w:lang w:val="en-US" w:eastAsia="zh-CN"/>
        </w:rPr>
        <w:tab/>
      </w:r>
      <w:r>
        <w:t>Cube mode, neutral background with a color including a floor for the asset making the rendered scene more realistic</w:t>
      </w:r>
    </w:p>
    <w:p w14:paraId="4AE59702">
      <w:pPr>
        <w:pStyle w:val="55"/>
      </w:pPr>
      <w:r>
        <w:rPr>
          <w:rFonts w:hint="eastAsia" w:eastAsia="宋体"/>
          <w:lang w:val="en-US" w:eastAsia="zh-CN"/>
        </w:rPr>
        <w:t>-</w:t>
      </w:r>
      <w:r>
        <w:rPr>
          <w:rFonts w:hint="eastAsia" w:eastAsia="宋体"/>
          <w:lang w:val="en-US" w:eastAsia="zh-CN"/>
        </w:rPr>
        <w:tab/>
      </w:r>
      <w:r>
        <w:t>Splat Blend mode, neutral background with a color including a floor for the asset making the rendered scene more realistic</w:t>
      </w:r>
    </w:p>
    <w:p w14:paraId="3631FD2E">
      <w:pPr>
        <w:pStyle w:val="55"/>
      </w:pPr>
      <w:r>
        <w:rPr>
          <w:rFonts w:hint="eastAsia" w:eastAsia="宋体"/>
          <w:lang w:val="en-US" w:eastAsia="zh-CN"/>
        </w:rPr>
        <w:t>-</w:t>
      </w:r>
      <w:r>
        <w:rPr>
          <w:rFonts w:hint="eastAsia" w:eastAsia="宋体"/>
          <w:lang w:val="en-US" w:eastAsia="zh-CN"/>
        </w:rPr>
        <w:tab/>
      </w:r>
      <w:r>
        <w:t>Splat Blend mode, 3D background model fitting with the test sequence</w:t>
      </w:r>
    </w:p>
    <w:p w14:paraId="611EB64D">
      <w:pPr>
        <w:rPr>
          <w:lang w:val="en-US"/>
        </w:rPr>
      </w:pPr>
      <w:r>
        <w:rPr>
          <w:lang w:eastAsia="zh-TW"/>
        </w:rPr>
        <w:t>A camera path and blend parameter/render options adapted to each sequence</w:t>
      </w:r>
      <w:r>
        <w:t xml:space="preserve"> are provided </w:t>
      </w:r>
      <w:r>
        <w:rPr>
          <w:lang w:val="en-US"/>
        </w:rPr>
        <w:t>[</w:t>
      </w:r>
      <w:r>
        <w:rPr>
          <w:highlight w:val="yellow"/>
          <w:lang w:val="en-US"/>
        </w:rPr>
        <w:t>Vol-</w:t>
      </w:r>
      <w:r>
        <w:rPr>
          <w:rFonts w:hint="eastAsia" w:eastAsia="宋体"/>
          <w:highlight w:val="yellow"/>
          <w:lang w:val="en-US" w:eastAsia="zh-CN"/>
        </w:rPr>
        <w:t>30</w:t>
      </w:r>
      <w:r>
        <w:rPr>
          <w:lang w:val="en-US"/>
        </w:rPr>
        <w:t>]. Backgrounds are presented in annex C.</w:t>
      </w:r>
      <w:r>
        <w:rPr>
          <w:highlight w:val="yellow"/>
          <w:lang w:val="en-US"/>
        </w:rPr>
        <w:t>X</w:t>
      </w:r>
      <w:r>
        <w:rPr>
          <w:lang w:val="en-US"/>
        </w:rPr>
        <w:t xml:space="preserve"> and annex C.2 links the background with the selected test sequences.</w:t>
      </w:r>
    </w:p>
    <w:p w14:paraId="312C99DB">
      <w:pPr>
        <w:rPr>
          <w:lang w:val="en-US"/>
        </w:rPr>
      </w:pPr>
      <w:r>
        <w:rPr>
          <w:lang w:val="en-CA"/>
        </w:rPr>
        <w:t xml:space="preserve">A script is provided to generate the videos with the chosen camera path and </w:t>
      </w:r>
      <w:r>
        <w:rPr>
          <w:lang w:eastAsia="zh-TW"/>
        </w:rPr>
        <w:t>blend parameter/render options adapted to each sequence</w:t>
      </w:r>
      <w:r>
        <w:t xml:space="preserve"> and the </w:t>
      </w:r>
      <w:r>
        <w:rPr>
          <w:lang w:val="en-US"/>
        </w:rPr>
        <w:t>output is stored as high-quality video sequence of a length as close as possible to 10s.</w:t>
      </w:r>
    </w:p>
    <w:p w14:paraId="1BE52823">
      <w:pPr>
        <w:rPr>
          <w:lang w:val="en-US"/>
        </w:rPr>
      </w:pPr>
      <w:r>
        <w:rPr>
          <w:lang w:val="en-US"/>
        </w:rPr>
        <w:t>The generation is done into two steps: first the generation of the RBG raw file with the camera path and then the conversion into YUV or MP4 files.</w:t>
      </w:r>
    </w:p>
    <w:p w14:paraId="1370144A">
      <w:pPr>
        <w:spacing w:after="120" w:line="276" w:lineRule="auto"/>
        <w:rPr>
          <w:lang w:val="en-US"/>
        </w:rPr>
      </w:pPr>
      <w:r>
        <w:rPr>
          <w:lang w:val="en-US"/>
        </w:rPr>
        <w:t>The video sequences are generated with the following video parameters:</w:t>
      </w:r>
    </w:p>
    <w:p w14:paraId="2B47708A">
      <w:pPr>
        <w:pStyle w:val="55"/>
        <w:rPr>
          <w:lang w:val="en-US"/>
        </w:rPr>
      </w:pPr>
      <w:r>
        <w:rPr>
          <w:rFonts w:hint="eastAsia" w:eastAsia="宋体"/>
          <w:lang w:val="en-US" w:eastAsia="zh-CN"/>
        </w:rPr>
        <w:t>-</w:t>
      </w:r>
      <w:r>
        <w:rPr>
          <w:rFonts w:hint="eastAsia" w:eastAsia="宋体"/>
          <w:lang w:val="en-US" w:eastAsia="zh-CN"/>
        </w:rPr>
        <w:tab/>
      </w:r>
      <w:r>
        <w:rPr>
          <w:lang w:val="en-US"/>
        </w:rPr>
        <w:t>Video resolution: progressive uncompressed full-range HD format (1920x1080). Note that upsampling by the TV set should be avoided</w:t>
      </w:r>
    </w:p>
    <w:p w14:paraId="1AB71119">
      <w:pPr>
        <w:pStyle w:val="55"/>
        <w:rPr>
          <w:lang w:val="en-US"/>
        </w:rPr>
      </w:pPr>
      <w:r>
        <w:rPr>
          <w:rFonts w:hint="eastAsia" w:eastAsia="宋体"/>
          <w:lang w:val="en-US" w:eastAsia="zh-CN"/>
        </w:rPr>
        <w:t>-</w:t>
      </w:r>
      <w:r>
        <w:rPr>
          <w:rFonts w:hint="eastAsia" w:eastAsia="宋体"/>
          <w:lang w:val="en-US" w:eastAsia="zh-CN"/>
        </w:rPr>
        <w:tab/>
      </w:r>
      <w:r>
        <w:rPr>
          <w:lang w:val="en-US"/>
        </w:rPr>
        <w:t>Frame rate: The frame rate will be aligned with the frame rate of the test sequence</w:t>
      </w:r>
    </w:p>
    <w:p w14:paraId="229FFA9D">
      <w:pPr>
        <w:pStyle w:val="55"/>
        <w:rPr>
          <w:lang w:val="en-US"/>
        </w:rPr>
      </w:pPr>
      <w:r>
        <w:rPr>
          <w:rFonts w:hint="eastAsia" w:eastAsia="宋体"/>
          <w:lang w:val="en-US" w:eastAsia="zh-CN"/>
        </w:rPr>
        <w:t>-</w:t>
      </w:r>
      <w:r>
        <w:rPr>
          <w:rFonts w:hint="eastAsia" w:eastAsia="宋体"/>
          <w:lang w:val="en-US" w:eastAsia="zh-CN"/>
        </w:rPr>
        <w:tab/>
      </w:r>
      <w:r>
        <w:rPr>
          <w:lang w:val="en-US"/>
        </w:rPr>
        <w:t>Color space: ITU-R BT.709</w:t>
      </w:r>
    </w:p>
    <w:p w14:paraId="62E292A4">
      <w:pPr>
        <w:pStyle w:val="55"/>
        <w:rPr>
          <w:lang w:val="en-US"/>
        </w:rPr>
      </w:pPr>
      <w:r>
        <w:rPr>
          <w:rFonts w:hint="eastAsia" w:eastAsia="宋体"/>
          <w:lang w:val="en-US" w:eastAsia="zh-CN"/>
        </w:rPr>
        <w:t>-</w:t>
      </w:r>
      <w:r>
        <w:rPr>
          <w:rFonts w:hint="eastAsia" w:eastAsia="宋体"/>
          <w:lang w:val="en-US" w:eastAsia="zh-CN"/>
        </w:rPr>
        <w:tab/>
      </w:r>
      <w:r>
        <w:rPr>
          <w:lang w:val="en-US"/>
        </w:rPr>
        <w:t xml:space="preserve">Sub-sampling: 4:2:0 YUV 10 bits or x265 fast preset lossless </w:t>
      </w:r>
    </w:p>
    <w:p w14:paraId="1946C72D">
      <w:pPr>
        <w:pStyle w:val="38"/>
        <w:rPr>
          <w:lang w:val="en-US"/>
        </w:rPr>
      </w:pPr>
      <w:r>
        <w:rPr>
          <w:lang w:val="en-US"/>
        </w:rPr>
        <w:t>Editor</w:t>
      </w:r>
      <w:r>
        <w:rPr>
          <w:lang w:val="en-US" w:eastAsia="zh-CN"/>
        </w:rPr>
        <w:t>’</w:t>
      </w:r>
      <w:r>
        <w:rPr>
          <w:rFonts w:hint="eastAsia"/>
          <w:lang w:val="en-US" w:eastAsia="zh-CN"/>
        </w:rPr>
        <w:t xml:space="preserve">s </w:t>
      </w:r>
      <w:r>
        <w:rPr>
          <w:lang w:val="en-US"/>
        </w:rPr>
        <w:t>note:</w:t>
      </w:r>
      <w:r>
        <w:rPr>
          <w:rFonts w:hint="eastAsia"/>
          <w:lang w:val="en-US" w:eastAsia="zh-CN"/>
        </w:rPr>
        <w:tab/>
      </w:r>
      <w:r>
        <w:rPr>
          <w:lang w:val="en-US" w:eastAsia="zh-CN"/>
        </w:rPr>
        <w:t xml:space="preserve">Text </w:t>
      </w:r>
      <w:r>
        <w:rPr>
          <w:lang w:val="en-US"/>
        </w:rPr>
        <w:t>needs to be added how a user can launch the production of the videos, i.e. prepare the content (new annex E), install the TMC2, install the renderer, install the scripts, etc….</w:t>
      </w:r>
    </w:p>
    <w:p w14:paraId="66D73D6E">
      <w:pPr>
        <w:pStyle w:val="38"/>
        <w:rPr>
          <w:lang w:val="en-US"/>
        </w:rPr>
      </w:pPr>
      <w:r>
        <w:rPr>
          <w:lang w:val="en-US"/>
        </w:rPr>
        <w:t>Editor’s note: Text needs to be added how a user can access the produced 75 videos</w:t>
      </w:r>
    </w:p>
    <w:p w14:paraId="41B76256">
      <w:pPr>
        <w:pStyle w:val="55"/>
        <w:rPr>
          <w:lang w:val="en-US"/>
        </w:rPr>
      </w:pPr>
    </w:p>
    <w:p w14:paraId="662FDB06">
      <w:pPr>
        <w:pStyle w:val="5"/>
      </w:pPr>
      <w:bookmarkStart w:id="1138" w:name="_Toc3344"/>
      <w:bookmarkStart w:id="1139" w:name="_Toc27795"/>
      <w:bookmarkStart w:id="1140" w:name="_Toc14704"/>
      <w:bookmarkStart w:id="1141" w:name="_Toc14931"/>
      <w:bookmarkStart w:id="1142" w:name="_Toc20395"/>
      <w:r>
        <w:rPr>
          <w:lang w:eastAsia="zh-CN"/>
        </w:rPr>
        <w:t>7</w:t>
      </w:r>
      <w:r>
        <w:rPr>
          <w:rFonts w:hint="eastAsia"/>
          <w:lang w:eastAsia="zh-CN"/>
        </w:rPr>
        <w:t>.</w:t>
      </w:r>
      <w:r>
        <w:rPr>
          <w:rFonts w:hint="eastAsia"/>
          <w:highlight w:val="none"/>
          <w:lang w:val="en-US" w:eastAsia="zh-CN"/>
        </w:rPr>
        <w:t>3</w:t>
      </w:r>
      <w:r>
        <w:rPr>
          <w:rFonts w:hint="eastAsia"/>
          <w:lang w:eastAsia="zh-CN"/>
        </w:rPr>
        <w:t>.</w:t>
      </w:r>
      <w:r>
        <w:rPr>
          <w:rFonts w:hint="eastAsia"/>
          <w:lang w:val="en-US" w:eastAsia="zh-CN"/>
        </w:rPr>
        <w:t>9</w:t>
      </w:r>
      <w:r>
        <w:rPr>
          <w:lang w:eastAsia="zh-CN"/>
        </w:rPr>
        <w:t>.6</w:t>
      </w:r>
      <w:r>
        <w:rPr>
          <w:rFonts w:hint="eastAsia"/>
          <w:lang w:val="en-US" w:eastAsia="zh-CN"/>
        </w:rPr>
        <w:tab/>
      </w:r>
      <w:r>
        <w:rPr>
          <w:lang w:val="en-CA"/>
        </w:rPr>
        <w:t>Verification / crosschecks</w:t>
      </w:r>
      <w:bookmarkEnd w:id="1138"/>
      <w:bookmarkEnd w:id="1139"/>
      <w:bookmarkEnd w:id="1140"/>
      <w:bookmarkEnd w:id="1141"/>
      <w:bookmarkEnd w:id="1142"/>
    </w:p>
    <w:p w14:paraId="69387EC7">
      <w:pPr>
        <w:rPr>
          <w:lang w:val="en-US"/>
        </w:rPr>
      </w:pPr>
      <w:r>
        <w:rPr>
          <w:lang w:val="en-US"/>
        </w:rPr>
        <w:t>All produced bitstreams, metric results and produced videos will be crosschecked by at least one other SA member to ensure that results are correct.</w:t>
      </w:r>
    </w:p>
    <w:p w14:paraId="75E97A68">
      <w:pPr>
        <w:pStyle w:val="4"/>
      </w:pPr>
      <w:bookmarkStart w:id="1143" w:name="_Toc7555"/>
      <w:bookmarkStart w:id="1144" w:name="_Toc30606"/>
      <w:bookmarkStart w:id="1145" w:name="_Toc4601"/>
      <w:bookmarkStart w:id="1146" w:name="_Toc14515"/>
      <w:bookmarkStart w:id="1147" w:name="_Toc25287"/>
      <w:r>
        <w:t>7.</w:t>
      </w:r>
      <w:r>
        <w:rPr>
          <w:rFonts w:hint="eastAsia" w:eastAsia="宋体"/>
          <w:highlight w:val="none"/>
          <w:lang w:val="en-US" w:eastAsia="zh-CN"/>
        </w:rPr>
        <w:t>3</w:t>
      </w:r>
      <w:r>
        <w:t>.1</w:t>
      </w:r>
      <w:r>
        <w:rPr>
          <w:rFonts w:hint="eastAsia" w:eastAsia="宋体"/>
          <w:lang w:val="en-US" w:eastAsia="zh-CN"/>
        </w:rPr>
        <w:t>0</w:t>
      </w:r>
      <w:r>
        <w:tab/>
      </w:r>
      <w:r>
        <w:t>External Performance data</w:t>
      </w:r>
      <w:bookmarkEnd w:id="1143"/>
      <w:bookmarkEnd w:id="1144"/>
      <w:bookmarkEnd w:id="1145"/>
      <w:bookmarkEnd w:id="1146"/>
      <w:bookmarkEnd w:id="1147"/>
    </w:p>
    <w:p w14:paraId="5A983417">
      <w:pPr>
        <w:tabs>
          <w:tab w:val="left" w:pos="420"/>
        </w:tabs>
        <w:overflowPunct w:val="0"/>
        <w:autoSpaceDE w:val="0"/>
        <w:autoSpaceDN w:val="0"/>
        <w:adjustRightInd w:val="0"/>
        <w:textAlignment w:val="baseline"/>
        <w:rPr>
          <w:lang w:val="en-US"/>
        </w:rPr>
      </w:pPr>
      <w:r>
        <w:rPr>
          <w:lang w:val="en-US"/>
        </w:rPr>
        <w:t>The subjective verification test report for V-PCC can be downloaded from the public MPEG website [</w:t>
      </w:r>
      <w:r>
        <w:rPr>
          <w:rFonts w:hint="eastAsia"/>
          <w:highlight w:val="yellow"/>
          <w:lang w:val="en-US"/>
        </w:rPr>
        <w:t>Vol-20</w:t>
      </w:r>
      <w:r>
        <w:rPr>
          <w:lang w:val="en-US"/>
        </w:rPr>
        <w:t>]</w:t>
      </w:r>
    </w:p>
    <w:p w14:paraId="0180E878">
      <w:pPr>
        <w:tabs>
          <w:tab w:val="left" w:pos="420"/>
        </w:tabs>
        <w:overflowPunct w:val="0"/>
        <w:autoSpaceDE w:val="0"/>
        <w:autoSpaceDN w:val="0"/>
        <w:adjustRightInd w:val="0"/>
        <w:textAlignment w:val="baseline"/>
        <w:rPr>
          <w:highlight w:val="yellow"/>
        </w:rPr>
      </w:pPr>
      <w:r>
        <w:rPr>
          <w:lang w:val="en-US"/>
        </w:rPr>
        <w:t>The Brazilian SBTVD Forum performed objective tests with V-PCC. Full results are available in chapter 6.10 (Candidate Technology I), 6.10.3.2 and 6.10.4 of the following document</w:t>
      </w:r>
      <w:r>
        <w:rPr>
          <w:highlight w:val="yellow"/>
          <w:lang w:val="en-US"/>
        </w:rPr>
        <w:t xml:space="preserve"> [</w:t>
      </w:r>
      <w:r>
        <w:rPr>
          <w:rFonts w:hint="eastAsia"/>
          <w:highlight w:val="yellow"/>
        </w:rPr>
        <w:t>Vol-</w:t>
      </w:r>
      <w:r>
        <w:rPr>
          <w:rFonts w:hint="eastAsia" w:eastAsia="宋体"/>
          <w:highlight w:val="yellow"/>
          <w:lang w:val="en-US" w:eastAsia="zh-CN"/>
        </w:rPr>
        <w:t>31</w:t>
      </w:r>
      <w:r>
        <w:rPr>
          <w:highlight w:val="yellow"/>
          <w:lang w:val="en-US"/>
        </w:rPr>
        <w:t>]</w:t>
      </w:r>
    </w:p>
    <w:p w14:paraId="452B82A2">
      <w:pPr>
        <w:pStyle w:val="4"/>
      </w:pPr>
      <w:bookmarkStart w:id="1148" w:name="_Toc29930"/>
      <w:bookmarkStart w:id="1149" w:name="_Toc28671"/>
      <w:bookmarkStart w:id="1150" w:name="_Toc19685"/>
      <w:bookmarkStart w:id="1151" w:name="_Toc27187"/>
      <w:bookmarkStart w:id="1152" w:name="_Toc30478"/>
      <w:r>
        <w:t>7.</w:t>
      </w:r>
      <w:r>
        <w:rPr>
          <w:rFonts w:hint="eastAsia" w:eastAsia="宋体"/>
          <w:highlight w:val="none"/>
          <w:lang w:val="en-US" w:eastAsia="zh-CN"/>
        </w:rPr>
        <w:t>3</w:t>
      </w:r>
      <w:r>
        <w:t>.1</w:t>
      </w:r>
      <w:r>
        <w:rPr>
          <w:rFonts w:hint="eastAsia" w:eastAsia="宋体"/>
          <w:lang w:val="en-US" w:eastAsia="zh-CN"/>
        </w:rPr>
        <w:t>1</w:t>
      </w:r>
      <w:r>
        <w:tab/>
      </w:r>
      <w:r>
        <w:t>Additional information</w:t>
      </w:r>
      <w:bookmarkEnd w:id="1148"/>
      <w:bookmarkEnd w:id="1149"/>
      <w:bookmarkEnd w:id="1150"/>
      <w:bookmarkEnd w:id="1151"/>
      <w:bookmarkEnd w:id="1152"/>
    </w:p>
    <w:p w14:paraId="44371EA2">
      <w:pPr>
        <w:tabs>
          <w:tab w:val="left" w:pos="420"/>
        </w:tabs>
        <w:overflowPunct w:val="0"/>
        <w:autoSpaceDE w:val="0"/>
        <w:autoSpaceDN w:val="0"/>
        <w:adjustRightInd w:val="0"/>
        <w:textAlignment w:val="baseline"/>
        <w:rPr>
          <w:lang w:val="en-US"/>
        </w:rPr>
      </w:pPr>
      <w:r>
        <w:rPr>
          <w:lang w:val="en-US"/>
        </w:rPr>
        <w:t>Sequences can be decoded and visualized in real time using a 3D background or in Augmented Reality on a smartphone, tablet, head-mounted display using DASH streaming mode or local file system.</w:t>
      </w:r>
    </w:p>
    <w:p w14:paraId="71563F00">
      <w:pPr>
        <w:tabs>
          <w:tab w:val="left" w:pos="420"/>
        </w:tabs>
        <w:overflowPunct w:val="0"/>
        <w:autoSpaceDE w:val="0"/>
        <w:autoSpaceDN w:val="0"/>
        <w:adjustRightInd w:val="0"/>
        <w:textAlignment w:val="baseline"/>
        <w:rPr>
          <w:lang w:val="en-US"/>
        </w:rPr>
      </w:pPr>
      <w:r>
        <w:rPr>
          <w:lang w:val="en-US"/>
        </w:rPr>
        <w:t xml:space="preserve">Nokia’s real-time V-PCC decoder implementation that was released as open source: </w:t>
      </w:r>
      <w:r>
        <w:rPr>
          <w:lang w:val="en-US"/>
        </w:rPr>
        <w:fldChar w:fldCharType="begin"/>
      </w:r>
      <w:r>
        <w:rPr>
          <w:lang w:val="en-US"/>
        </w:rPr>
        <w:instrText xml:space="preserve">HYPERLINK "https://github.com/nokiatech/vpcc"</w:instrText>
      </w:r>
      <w:r>
        <w:rPr>
          <w:lang w:val="en-US"/>
        </w:rPr>
        <w:fldChar w:fldCharType="separate"/>
      </w:r>
      <w:r>
        <w:rPr>
          <w:lang w:val="en-US"/>
        </w:rPr>
        <w:t>https://github.com/nokiatech/vpcc</w:t>
      </w:r>
      <w:r>
        <w:rPr>
          <w:lang w:val="en-US"/>
        </w:rPr>
        <w:fldChar w:fldCharType="end"/>
      </w:r>
    </w:p>
    <w:p w14:paraId="338D7A28">
      <w:pPr>
        <w:tabs>
          <w:tab w:val="left" w:pos="420"/>
        </w:tabs>
        <w:overflowPunct w:val="0"/>
        <w:autoSpaceDE w:val="0"/>
        <w:autoSpaceDN w:val="0"/>
        <w:adjustRightInd w:val="0"/>
        <w:textAlignment w:val="baseline"/>
        <w:rPr>
          <w:sz w:val="24"/>
          <w:szCs w:val="24"/>
          <w:lang w:val="en-US"/>
        </w:rPr>
      </w:pPr>
      <w:r>
        <w:rPr>
          <w:lang w:val="en-US"/>
        </w:rPr>
        <w:t>A simple scene description could be added to enable the placement of the asset in the scene (position, orientation, scale…) but is outside the scope of this document, which is focused on the format and codec evaluation.</w:t>
      </w:r>
    </w:p>
    <w:p w14:paraId="72B25285"/>
    <w:p w14:paraId="34399F0A">
      <w:pPr>
        <w:pStyle w:val="3"/>
      </w:pPr>
      <w:bookmarkStart w:id="1153" w:name="_Toc27432"/>
      <w:bookmarkStart w:id="1154" w:name="_Toc14785"/>
      <w:bookmarkStart w:id="1155" w:name="_Toc28539"/>
      <w:bookmarkStart w:id="1156" w:name="_Toc6456"/>
      <w:bookmarkStart w:id="1157" w:name="_Toc4718"/>
      <w:bookmarkStart w:id="1158" w:name="_Toc11217"/>
      <w:bookmarkStart w:id="1159" w:name="_Toc576"/>
      <w:bookmarkStart w:id="1160" w:name="_Toc8957"/>
      <w:bookmarkStart w:id="1161" w:name="_Toc18085"/>
      <w:bookmarkStart w:id="1162" w:name="_Toc31851"/>
      <w:bookmarkStart w:id="1163" w:name="_Toc12649"/>
      <w:bookmarkStart w:id="1164" w:name="_Toc23525"/>
      <w:bookmarkStart w:id="1165" w:name="_Toc18591"/>
      <w:bookmarkStart w:id="1166" w:name="_Toc175338155"/>
      <w:bookmarkStart w:id="1167" w:name="_Toc21629"/>
      <w:bookmarkStart w:id="1168" w:name="_Toc18438"/>
      <w:bookmarkStart w:id="1169" w:name="_Toc27115"/>
      <w:bookmarkStart w:id="1170" w:name="_Toc6025"/>
      <w:bookmarkStart w:id="1171" w:name="_Toc600"/>
      <w:r>
        <w:rPr>
          <w:rFonts w:hint="eastAsia" w:eastAsia="宋体"/>
          <w:lang w:val="en-US" w:eastAsia="zh-CN"/>
        </w:rPr>
        <w:t>7</w:t>
      </w:r>
      <w:r>
        <w:t>.</w:t>
      </w:r>
      <w:r>
        <w:rPr>
          <w:rFonts w:hint="eastAsia" w:eastAsia="宋体"/>
          <w:highlight w:val="none"/>
          <w:lang w:val="en-US" w:eastAsia="zh-CN"/>
        </w:rPr>
        <w:t>4</w:t>
      </w:r>
      <w:r>
        <w:tab/>
      </w:r>
      <w:r>
        <w:t xml:space="preserve">Scenario </w:t>
      </w:r>
      <w:r>
        <w:rPr>
          <w:rFonts w:hint="eastAsia" w:eastAsia="宋体"/>
          <w:lang w:val="en-US" w:eastAsia="zh-CN"/>
        </w:rPr>
        <w:t>3</w:t>
      </w:r>
      <w:r>
        <w:t>: Streaming of Multi-vie</w:t>
      </w:r>
      <w:r>
        <w:rPr>
          <w:rFonts w:hint="eastAsia" w:eastAsia="宋体"/>
          <w:lang w:val="en-US" w:eastAsia="zh-CN"/>
        </w:rPr>
        <w:t>w plus</w:t>
      </w:r>
      <w:r>
        <w:t xml:space="preserve"> depth Produced Content</w:t>
      </w:r>
      <w:bookmarkEnd w:id="1153"/>
      <w:bookmarkEnd w:id="1154"/>
    </w:p>
    <w:p w14:paraId="39FFF8A1">
      <w:pPr>
        <w:pStyle w:val="4"/>
      </w:pPr>
      <w:bookmarkStart w:id="1172" w:name="_Toc11528"/>
      <w:bookmarkStart w:id="1173" w:name="_Toc26745"/>
      <w:r>
        <w:rPr>
          <w:lang w:eastAsia="zh-CN"/>
        </w:rPr>
        <w:t>7</w:t>
      </w:r>
      <w:r>
        <w:rPr>
          <w:rFonts w:hint="eastAsia"/>
          <w:lang w:eastAsia="zh-CN"/>
        </w:rPr>
        <w:t>.</w:t>
      </w:r>
      <w:r>
        <w:rPr>
          <w:rFonts w:hint="eastAsia"/>
          <w:lang w:val="en-US" w:eastAsia="zh-CN"/>
        </w:rPr>
        <w:t>4</w:t>
      </w:r>
      <w:r>
        <w:rPr>
          <w:rFonts w:hint="eastAsia"/>
          <w:lang w:eastAsia="zh-CN"/>
        </w:rPr>
        <w:t>.</w:t>
      </w:r>
      <w:r>
        <w:rPr>
          <w:lang w:eastAsia="zh-CN"/>
        </w:rPr>
        <w:t>1</w:t>
      </w:r>
      <w:r>
        <w:rPr>
          <w:rFonts w:hint="eastAsia"/>
          <w:lang w:val="en-US" w:eastAsia="zh-CN"/>
        </w:rPr>
        <w:tab/>
      </w:r>
      <w:r>
        <w:t>Motivation for the scenario</w:t>
      </w:r>
      <w:bookmarkEnd w:id="1172"/>
      <w:bookmarkEnd w:id="1173"/>
    </w:p>
    <w:p w14:paraId="50EE3E27">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 xml:space="preserve">This scenario handles the streaming of produced multi-view plus depth content that provides experiences beyond what is achievable with 2D content. The scenario </w:t>
      </w:r>
      <w:r>
        <w:t>allows for the evaluation of the streaming of high-quality, professionally captured and produced multi-view plus depth video content.</w:t>
      </w:r>
    </w:p>
    <w:p w14:paraId="319A4BD9">
      <w:pPr>
        <w:overflowPunct w:val="0"/>
        <w:autoSpaceDE w:val="0"/>
        <w:autoSpaceDN w:val="0"/>
        <w:adjustRightInd w:val="0"/>
        <w:textAlignment w:val="baseline"/>
        <w:rPr>
          <w:rStyle w:val="89"/>
          <w:color w:val="000000"/>
          <w:shd w:val="clear" w:color="auto" w:fill="FFFFFF"/>
        </w:rPr>
      </w:pPr>
      <w:r>
        <w:rPr>
          <w:rStyle w:val="89"/>
          <w:color w:val="000000"/>
          <w:shd w:val="clear" w:color="auto" w:fill="FFFFFF"/>
        </w:rPr>
        <w:t>In this scenario, mult-view plus depth content is played back on phones and tablets for which one viewport is shown. UI elements and/or the tilt sensor can be used to change the virtual viewport. This experience is more immersive than 2D video because the (subtle) pose changes provide motion parallax which is a strong perceptual depth cue. This effect is already achieved using a small number of cameras (3-4) and a limited viewing space (the size of a person's head). More cameras (10-20) are needed for free-viewpoint functionality.</w:t>
      </w:r>
    </w:p>
    <w:p w14:paraId="4FD4E55F">
      <w:pPr>
        <w:overflowPunct w:val="0"/>
        <w:autoSpaceDE w:val="0"/>
        <w:autoSpaceDN w:val="0"/>
        <w:adjustRightInd w:val="0"/>
        <w:textAlignment w:val="baseline"/>
        <w:rPr>
          <w:rStyle w:val="89"/>
          <w:b/>
          <w:bCs/>
          <w:color w:val="000000"/>
          <w:shd w:val="clear" w:color="auto" w:fill="FFFFFF"/>
        </w:rPr>
      </w:pPr>
      <w:r>
        <w:rPr>
          <w:rStyle w:val="89"/>
          <w:color w:val="000000"/>
          <w:shd w:val="clear" w:color="auto" w:fill="FFFFFF"/>
        </w:rPr>
        <w:t>In this scenario, it is also considered, but not evaluated, that the same content can be played back on more advanced devices including head-mounted displays and eye-tracked autostereoscopic displays. For these classes of devices, two virtual viewports are rendered, thereby providing a stronger 3D effect due to the combination of motion parallax and stereopsis depth cues. While relevant, the expectation is that for the forseeable future the majority of the UE's wil</w:t>
      </w:r>
      <w:r>
        <w:rPr>
          <w:rStyle w:val="89"/>
          <w:rFonts w:hint="eastAsia" w:eastAsia="宋体"/>
          <w:color w:val="000000"/>
          <w:shd w:val="clear" w:color="auto" w:fill="FFFFFF"/>
          <w:lang w:val="en-US" w:eastAsia="zh-CN"/>
        </w:rPr>
        <w:t>l</w:t>
      </w:r>
      <w:r>
        <w:rPr>
          <w:rStyle w:val="89"/>
          <w:color w:val="000000"/>
          <w:shd w:val="clear" w:color="auto" w:fill="FFFFFF"/>
        </w:rPr>
        <w:t xml:space="preserve"> be 2D phones and tablets.</w:t>
      </w:r>
    </w:p>
    <w:p w14:paraId="07EDFC85">
      <w:pPr>
        <w:overflowPunct w:val="0"/>
        <w:autoSpaceDE w:val="0"/>
        <w:autoSpaceDN w:val="0"/>
        <w:adjustRightInd w:val="0"/>
        <w:textAlignment w:val="baseline"/>
      </w:pPr>
      <w:r>
        <w:t>The main benefits of using the multi-view plus depth representation for on-demand streaming, is that 1) the difference in appearance of objects between cameras is preserved, making the experience more like video and less like graphics, 2) less processing steps are needed to construct the representation as compared to the derived representations, 3) transmission is possible by the combination of 2D video plus metadata.</w:t>
      </w:r>
    </w:p>
    <w:p w14:paraId="434DDC81">
      <w:pPr>
        <w:overflowPunct w:val="0"/>
        <w:autoSpaceDE w:val="0"/>
        <w:autoSpaceDN w:val="0"/>
        <w:adjustRightInd w:val="0"/>
        <w:textAlignment w:val="baseline"/>
      </w:pPr>
      <w:r>
        <w:t xml:space="preserve">As of start of 2025, no commercial deployment of multi-view plus depth </w:t>
      </w:r>
      <w:r>
        <w:rPr>
          <w:i/>
          <w:iCs/>
        </w:rPr>
        <w:t>delivery</w:t>
      </w:r>
      <w:r>
        <w:t xml:space="preserve"> to mobile devices has been identified. Multi-view plus depth video can offer an experience on top of 2D video. First services can provide stills or short clips that enable a viewer to look around and observe some actions from different viewpoints. This can be a stepping stone towards live streaming of multi-view plus depth video.</w:t>
      </w:r>
    </w:p>
    <w:p w14:paraId="71A84019">
      <w:pPr>
        <w:pStyle w:val="38"/>
        <w:rPr>
          <w:highlight w:val="yellow"/>
        </w:rPr>
      </w:pPr>
      <w:r>
        <w:rPr>
          <w:highlight w:val="yellow"/>
        </w:rPr>
        <w:t>[Ed.(BK): Review later and check if there is a consistent level of information for all scenarios.]</w:t>
      </w:r>
    </w:p>
    <w:p w14:paraId="3C503801">
      <w:pPr>
        <w:tabs>
          <w:tab w:val="left" w:pos="840"/>
        </w:tabs>
        <w:rPr>
          <w:color w:val="000000" w:themeColor="text1"/>
          <w:lang w:val="en-US" w:eastAsia="zh-CN"/>
          <w14:textFill>
            <w14:solidFill>
              <w14:schemeClr w14:val="tx1"/>
            </w14:solidFill>
          </w14:textFill>
        </w:rPr>
      </w:pPr>
      <w:r>
        <w:rPr>
          <w:rStyle w:val="89"/>
          <w:color w:val="000000"/>
          <w:shd w:val="clear" w:color="auto" w:fill="FFFFFF"/>
        </w:rPr>
        <w:t>This scenario is based on the multi-view plus depth video representation format that is defined in clause 4.3.4. Capturing setups and production software are available as described in the related representation format definitions. Contribution, compression and storage formats for multi-view plus depth video are available, see clause 7.</w:t>
      </w:r>
      <w:r>
        <w:rPr>
          <w:rStyle w:val="89"/>
          <w:rFonts w:hint="eastAsia" w:eastAsia="宋体"/>
          <w:color w:val="000000"/>
          <w:shd w:val="clear" w:color="auto" w:fill="FFFFFF"/>
          <w:lang w:val="en-US" w:eastAsia="zh-CN"/>
        </w:rPr>
        <w:t>4</w:t>
      </w:r>
      <w:r>
        <w:rPr>
          <w:rStyle w:val="89"/>
          <w:color w:val="000000"/>
          <w:shd w:val="clear" w:color="auto" w:fill="FFFFFF"/>
        </w:rPr>
        <w:t xml:space="preserve">.3. </w:t>
      </w:r>
      <w:r>
        <w:rPr>
          <w:lang w:eastAsia="zh-CN"/>
        </w:rPr>
        <w:t xml:space="preserve">It is expected that segmented media delivery will be used based on DASH and ISOBMFF. Carriage of coded media using ISOBMFF has been specified for </w:t>
      </w:r>
      <w:r>
        <w:rPr>
          <w:rStyle w:val="89"/>
          <w:color w:val="000000"/>
          <w:shd w:val="clear" w:color="auto" w:fill="FFFFFF"/>
        </w:rPr>
        <w:t xml:space="preserve">MIV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10]</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4]</w:t>
      </w:r>
      <w:r>
        <w:rPr>
          <w:rStyle w:val="89"/>
          <w:color w:val="000000"/>
          <w:shd w:val="clear" w:color="auto" w:fill="FFFFFF"/>
        </w:rPr>
        <w:t xml:space="preserve"> and MV-HEVC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11]</w:t>
      </w:r>
      <w:r>
        <w:rPr>
          <w:rStyle w:val="89"/>
          <w:color w:val="000000"/>
          <w:shd w:val="clear" w:color="auto" w:fill="FFFFFF"/>
        </w:rPr>
        <w:t xml:space="preserve"> in </w:t>
      </w:r>
      <w:r>
        <w:rPr>
          <w:rStyle w:val="89"/>
          <w:color w:val="000000"/>
          <w:highlight w:val="yellow"/>
          <w:shd w:val="clear" w:color="auto" w:fill="FFFFFF"/>
        </w:rPr>
        <w:t>[</w:t>
      </w:r>
      <w:r>
        <w:rPr>
          <w:rStyle w:val="89"/>
          <w:rFonts w:hint="eastAsia" w:eastAsia="宋体"/>
          <w:color w:val="000000"/>
          <w:highlight w:val="yellow"/>
          <w:shd w:val="clear" w:color="auto" w:fill="FFFFFF"/>
          <w:lang w:val="en-US" w:eastAsia="zh-CN"/>
        </w:rPr>
        <w:t>MD-</w:t>
      </w:r>
      <w:r>
        <w:rPr>
          <w:rStyle w:val="89"/>
          <w:color w:val="000000"/>
          <w:highlight w:val="yellow"/>
          <w:shd w:val="clear" w:color="auto" w:fill="FFFFFF"/>
        </w:rPr>
        <w:t>9]</w:t>
      </w:r>
      <w:r>
        <w:rPr>
          <w:rStyle w:val="89"/>
          <w:color w:val="000000"/>
          <w:shd w:val="clear" w:color="auto" w:fill="FFFFFF"/>
        </w:rPr>
        <w:t xml:space="preserve">. Other codecs may be considered. </w:t>
      </w:r>
      <w:r>
        <w:rPr>
          <w:color w:val="000000" w:themeColor="text1"/>
          <w:lang w:eastAsia="zh-CN"/>
          <w14:textFill>
            <w14:solidFill>
              <w14:schemeClr w14:val="tx1"/>
            </w14:solidFill>
          </w14:textFill>
        </w:rPr>
        <w:t>Hardware video decoder capabilities can be used for all pixel data. Rendering and display systems for multi-view  plus depth video are described in clause 4.3.4.3.</w:t>
      </w:r>
    </w:p>
    <w:p w14:paraId="6F56BE84">
      <w:pPr>
        <w:pStyle w:val="4"/>
      </w:pPr>
      <w:bookmarkStart w:id="1174" w:name="_Toc24154"/>
      <w:bookmarkStart w:id="1175" w:name="_Toc25855"/>
      <w:r>
        <w:rPr>
          <w:lang w:eastAsia="zh-CN"/>
        </w:rPr>
        <w:t>7</w:t>
      </w:r>
      <w:r>
        <w:rPr>
          <w:rFonts w:hint="eastAsia"/>
          <w:lang w:eastAsia="zh-CN"/>
        </w:rPr>
        <w:t>.</w:t>
      </w:r>
      <w:r>
        <w:rPr>
          <w:rFonts w:hint="eastAsia"/>
          <w:lang w:val="en-US" w:eastAsia="zh-CN"/>
        </w:rPr>
        <w:t>4</w:t>
      </w:r>
      <w:r>
        <w:rPr>
          <w:rFonts w:hint="eastAsia"/>
          <w:lang w:eastAsia="zh-CN"/>
        </w:rPr>
        <w:t>.</w:t>
      </w:r>
      <w:r>
        <w:rPr>
          <w:lang w:eastAsia="zh-CN"/>
        </w:rPr>
        <w:t>2</w:t>
      </w:r>
      <w:r>
        <w:rPr>
          <w:lang w:eastAsia="zh-CN"/>
        </w:rPr>
        <w:tab/>
      </w:r>
      <w:r>
        <w:t>Description of the scenario</w:t>
      </w:r>
      <w:bookmarkEnd w:id="1174"/>
      <w:bookmarkEnd w:id="1175"/>
      <w:r>
        <w:t xml:space="preserve"> </w:t>
      </w:r>
    </w:p>
    <w:p w14:paraId="05CC9C2E">
      <w:r>
        <w:t>This scenario considers on-demand streaming of multi-view plus depth produced content to a UE (Figure 7.</w:t>
      </w:r>
      <w:r>
        <w:rPr>
          <w:rFonts w:hint="eastAsia" w:eastAsia="宋体"/>
          <w:lang w:val="en-US" w:eastAsia="zh-CN"/>
        </w:rPr>
        <w:t>4</w:t>
      </w:r>
      <w:r>
        <w:t>.</w:t>
      </w:r>
      <w:r>
        <w:rPr>
          <w:rFonts w:hint="eastAsia" w:eastAsia="宋体"/>
          <w:lang w:val="en-US" w:eastAsia="zh-CN"/>
        </w:rPr>
        <w:t>2</w:t>
      </w:r>
      <w:r>
        <w:t>-1). All or the most relevant parts of the content are produced using a camera array that observes a scene. The array may include 2D cameras and/or range-sensing cameras. In some cases, part of a scene may be created or inpainted using AI or CGI to reduce the number of physical cameras. This scenario does not consider use of AI/CGI production without a physical camera array.</w:t>
      </w:r>
    </w:p>
    <w:p w14:paraId="164BE4AF">
      <w:pPr>
        <w:keepNext/>
      </w:pPr>
      <w:r>
        <w:drawing>
          <wp:inline distT="0" distB="0" distL="0" distR="0">
            <wp:extent cx="6120765" cy="2762885"/>
            <wp:effectExtent l="0" t="0" r="5715" b="10795"/>
            <wp:docPr id="40882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29802" name="Picture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6120765" cy="2762885"/>
                    </a:xfrm>
                    <a:prstGeom prst="rect">
                      <a:avLst/>
                    </a:prstGeom>
                    <a:noFill/>
                    <a:ln>
                      <a:noFill/>
                    </a:ln>
                  </pic:spPr>
                </pic:pic>
              </a:graphicData>
            </a:graphic>
          </wp:inline>
        </w:drawing>
      </w:r>
    </w:p>
    <w:p w14:paraId="44442C69">
      <w:pPr>
        <w:pStyle w:val="22"/>
        <w:jc w:val="center"/>
        <w:rPr>
          <w:lang w:val="en-US"/>
        </w:rPr>
      </w:pPr>
      <w:bookmarkStart w:id="1176" w:name="_Ref165975938"/>
      <w:r>
        <w:t>Figure</w:t>
      </w:r>
      <w:bookmarkEnd w:id="1176"/>
      <w:r>
        <w:t xml:space="preserve"> 7.</w:t>
      </w:r>
      <w:r>
        <w:rPr>
          <w:rFonts w:hint="eastAsia" w:eastAsia="宋体"/>
          <w:lang w:val="en-US" w:eastAsia="zh-CN"/>
        </w:rPr>
        <w:t>4</w:t>
      </w:r>
      <w:r>
        <w:t>.</w:t>
      </w:r>
      <w:r>
        <w:rPr>
          <w:rFonts w:hint="eastAsia" w:eastAsia="宋体"/>
          <w:lang w:val="en-US" w:eastAsia="zh-CN"/>
        </w:rPr>
        <w:t>2</w:t>
      </w:r>
      <w:r>
        <w:t>-1: On-demand streaming of B2D produced content to a UE</w:t>
      </w:r>
    </w:p>
    <w:p w14:paraId="44EFA1E0">
      <w:pPr>
        <w:tabs>
          <w:tab w:val="left" w:pos="420"/>
        </w:tabs>
        <w:overflowPunct w:val="0"/>
        <w:autoSpaceDE w:val="0"/>
        <w:autoSpaceDN w:val="0"/>
        <w:adjustRightInd w:val="0"/>
        <w:ind w:left="-4"/>
        <w:textAlignment w:val="baseline"/>
      </w:pPr>
      <w:r>
        <w:rPr>
          <w:color w:val="000000" w:themeColor="text1"/>
          <w14:textFill>
            <w14:solidFill>
              <w14:schemeClr w14:val="tx1"/>
            </w14:solidFill>
          </w14:textFill>
        </w:rPr>
        <w:t>Capture setup, production tools and workflows for multi-view plus depth video capture systems and production tools are described in clause 4.3.4.2. Contribution, compression and storage formats are linked to the multi-view video representation format.</w:t>
      </w:r>
      <w:r>
        <w:rPr>
          <w:color w:val="000000" w:themeColor="text1"/>
          <w:lang w:val="en-US"/>
          <w14:textFill>
            <w14:solidFill>
              <w14:schemeClr w14:val="tx1"/>
            </w14:solidFill>
          </w14:textFill>
        </w:rPr>
        <w:t xml:space="preserve"> Well-defined contribution formats exist that carry the raw texture/depth images and camera parameters, e.g. as  described in clause 4.3.4.2. Compression formats for multi-view plus depth video are described in clause 4.3.4.4.</w:t>
      </w:r>
      <w:r>
        <w:rPr>
          <w:color w:val="000000" w:themeColor="text1"/>
          <w14:textFill>
            <w14:solidFill>
              <w14:schemeClr w14:val="tx1"/>
            </w14:solidFill>
          </w14:textFill>
        </w:rPr>
        <w:t xml:space="preserve"> One codec that can be </w:t>
      </w:r>
      <w:r>
        <w:t xml:space="preserve">used to realize this scenario is MPEG Immersive Video (MIV) </w:t>
      </w:r>
      <w:r>
        <w:rPr>
          <w:highlight w:val="yellow"/>
        </w:rPr>
        <w:t>[</w:t>
      </w:r>
      <w:r>
        <w:rPr>
          <w:rStyle w:val="89"/>
          <w:rFonts w:hint="eastAsia" w:eastAsia="宋体"/>
          <w:color w:val="000000"/>
          <w:highlight w:val="yellow"/>
          <w:shd w:val="clear" w:color="auto" w:fill="FFFFFF"/>
          <w:lang w:val="en-US" w:eastAsia="zh-CN"/>
        </w:rPr>
        <w:t>MD-</w:t>
      </w:r>
      <w:r>
        <w:rPr>
          <w:highlight w:val="yellow"/>
        </w:rPr>
        <w:t>10]</w:t>
      </w:r>
      <w:r>
        <w:t xml:space="preserve">. Another option is the Multiview extension of high efficiency video coding (HEVC) standard </w:t>
      </w:r>
      <w:r>
        <w:rPr>
          <w:highlight w:val="yellow"/>
        </w:rPr>
        <w:t>[</w:t>
      </w:r>
      <w:r>
        <w:rPr>
          <w:rStyle w:val="89"/>
          <w:rFonts w:hint="eastAsia" w:eastAsia="宋体"/>
          <w:color w:val="000000"/>
          <w:highlight w:val="yellow"/>
          <w:shd w:val="clear" w:color="auto" w:fill="FFFFFF"/>
          <w:lang w:val="en-US" w:eastAsia="zh-CN"/>
        </w:rPr>
        <w:t>MD-</w:t>
      </w:r>
      <w:r>
        <w:rPr>
          <w:highlight w:val="yellow"/>
        </w:rPr>
        <w:t>11]</w:t>
      </w:r>
      <w:r>
        <w:t>, commonly referred to as MV-HEVC, as well as the 3D extensions of HEVC (3D-HEVC). MV-HEVC enables the encoding of multiple views and depth data in HEVC by allowing the presence of additional layers in an HEVC bitstream, each corresponding to either a different view or depth information. Such support is enabled through only high level syntax modifications in the original design of the HEVC standard making it easy to repurpose multiple HEVC encoders or decoders that might be available in an existing implementation. 3D-HEVC, however, introduces additional low level coding tools intended for the improved compression of depth information and might not be available in most implementations. Other codecs may also be considered. Below one possible workflow with MIV is described.</w:t>
      </w:r>
    </w:p>
    <w:p w14:paraId="24209C58">
      <w:r>
        <w:t>The multiple camera views and depth maps are encoded to create a unified representation. An example could be MIV constrained to one or more atlases and packed video data. The single video sub-bitstream per atlas would be encoded with the HEVC Main10 profile. The bitstream contains all camera parameters that are necessary for 6DoF rendering. Each atlas is independently renderable. Another example can be MV-HEVC using auxiliary layers for depth maps and SEI messages for camera parameters.Figure 7.</w:t>
      </w:r>
      <w:r>
        <w:rPr>
          <w:rFonts w:hint="eastAsia" w:eastAsia="宋体"/>
          <w:lang w:val="en-US" w:eastAsia="zh-CN"/>
        </w:rPr>
        <w:t>4</w:t>
      </w:r>
      <w:r>
        <w:t>.</w:t>
      </w:r>
      <w:r>
        <w:rPr>
          <w:rFonts w:hint="eastAsia" w:eastAsia="宋体"/>
          <w:lang w:val="en-US" w:eastAsia="zh-CN"/>
        </w:rPr>
        <w:t>2</w:t>
      </w:r>
      <w:r>
        <w:t>-2 provides an example of an MIV encoder flow.</w:t>
      </w:r>
    </w:p>
    <w:p w14:paraId="4F21E0E7">
      <w:pPr>
        <w:pStyle w:val="85"/>
        <w:tabs>
          <w:tab w:val="left" w:pos="-420"/>
          <w:tab w:val="left" w:pos="420"/>
        </w:tabs>
        <w:overflowPunct w:val="0"/>
        <w:autoSpaceDE w:val="0"/>
        <w:autoSpaceDN w:val="0"/>
        <w:adjustRightInd w:val="0"/>
        <w:ind w:left="356"/>
        <w:textAlignment w:val="baseline"/>
        <w:rPr>
          <w:color w:val="212121"/>
        </w:rPr>
      </w:pPr>
    </w:p>
    <w:p w14:paraId="6910F343">
      <w:pPr>
        <w:pStyle w:val="85"/>
        <w:keepNext/>
        <w:tabs>
          <w:tab w:val="left" w:pos="420"/>
        </w:tabs>
        <w:overflowPunct w:val="0"/>
        <w:autoSpaceDE w:val="0"/>
        <w:autoSpaceDN w:val="0"/>
        <w:adjustRightInd w:val="0"/>
        <w:ind w:left="356"/>
        <w:jc w:val="center"/>
        <w:textAlignment w:val="baseline"/>
      </w:pPr>
      <w:r>
        <w:drawing>
          <wp:inline distT="0" distB="0" distL="0" distR="0">
            <wp:extent cx="1310640" cy="1778000"/>
            <wp:effectExtent l="0" t="0" r="0" b="5080"/>
            <wp:docPr id="16301738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73878"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310640" cy="1778000"/>
                    </a:xfrm>
                    <a:prstGeom prst="rect">
                      <a:avLst/>
                    </a:prstGeom>
                    <a:noFill/>
                    <a:ln>
                      <a:noFill/>
                    </a:ln>
                  </pic:spPr>
                </pic:pic>
              </a:graphicData>
            </a:graphic>
          </wp:inline>
        </w:drawing>
      </w:r>
    </w:p>
    <w:p w14:paraId="4094D62E">
      <w:pPr>
        <w:pStyle w:val="22"/>
        <w:jc w:val="center"/>
        <w:rPr>
          <w:lang w:val="en-US"/>
        </w:rPr>
      </w:pPr>
      <w:bookmarkStart w:id="1177" w:name="_Ref167348579"/>
      <w:r>
        <w:rPr>
          <w:szCs w:val="20"/>
        </w:rPr>
        <w:t>Figure</w:t>
      </w:r>
      <w:bookmarkEnd w:id="1177"/>
      <w:r>
        <w:rPr>
          <w:szCs w:val="20"/>
        </w:rPr>
        <w:t xml:space="preserve"> 7.</w:t>
      </w:r>
      <w:r>
        <w:rPr>
          <w:rFonts w:hint="eastAsia" w:eastAsia="宋体"/>
          <w:szCs w:val="20"/>
          <w:lang w:val="en-US" w:eastAsia="zh-CN"/>
        </w:rPr>
        <w:t>4</w:t>
      </w:r>
      <w:r>
        <w:rPr>
          <w:szCs w:val="20"/>
        </w:rPr>
        <w:t>.</w:t>
      </w:r>
      <w:r>
        <w:rPr>
          <w:rFonts w:hint="eastAsia" w:eastAsia="宋体"/>
          <w:szCs w:val="20"/>
          <w:lang w:val="en-US" w:eastAsia="zh-CN"/>
        </w:rPr>
        <w:t>2</w:t>
      </w:r>
      <w:r>
        <w:rPr>
          <w:szCs w:val="20"/>
        </w:rPr>
        <w:t>-2: MIV encoder example</w:t>
      </w:r>
    </w:p>
    <w:p w14:paraId="6720E2A2">
      <w:pPr>
        <w:pStyle w:val="55"/>
      </w:pPr>
      <w:r>
        <w:rPr>
          <w:rFonts w:hint="eastAsia" w:eastAsia="宋体"/>
          <w:lang w:val="en-US" w:eastAsia="zh-CN"/>
        </w:rPr>
        <w:t>-</w:t>
      </w:r>
      <w:r>
        <w:rPr>
          <w:rFonts w:hint="eastAsia" w:eastAsia="宋体"/>
          <w:lang w:val="en-US" w:eastAsia="zh-CN"/>
        </w:rPr>
        <w:tab/>
      </w:r>
      <w:r>
        <w:t>Patch Extraction and Filtering: extraction of regions from the texture and depth map for the purpose of pixel-rate reduction and allowing object interactivity at the client.</w:t>
      </w:r>
    </w:p>
    <w:p w14:paraId="6BC6C496">
      <w:pPr>
        <w:pStyle w:val="55"/>
      </w:pPr>
      <w:r>
        <w:rPr>
          <w:rFonts w:hint="eastAsia" w:eastAsia="宋体"/>
          <w:lang w:val="en-US" w:eastAsia="zh-CN"/>
        </w:rPr>
        <w:t>-</w:t>
      </w:r>
      <w:r>
        <w:rPr>
          <w:rFonts w:hint="eastAsia" w:eastAsia="宋体"/>
          <w:lang w:val="en-US" w:eastAsia="zh-CN"/>
        </w:rPr>
        <w:tab/>
      </w:r>
      <w:r>
        <w:t>Background View Extraction: The ground surface and far-away background can be represented by a single background texture with depth. This greatly reduces the required pixel space.</w:t>
      </w:r>
    </w:p>
    <w:p w14:paraId="1ACC7A94">
      <w:pPr>
        <w:pStyle w:val="55"/>
        <w:rPr>
          <w:color w:val="212121"/>
        </w:rPr>
      </w:pPr>
      <w:r>
        <w:rPr>
          <w:rFonts w:hint="eastAsia" w:eastAsia="宋体"/>
          <w:lang w:val="en-US" w:eastAsia="zh-CN"/>
        </w:rPr>
        <w:t>-</w:t>
      </w:r>
      <w:r>
        <w:rPr>
          <w:rFonts w:hint="eastAsia" w:eastAsia="宋体"/>
          <w:lang w:val="en-US" w:eastAsia="zh-CN"/>
        </w:rPr>
        <w:tab/>
      </w:r>
      <w:r>
        <w:t>Atlas Generation: The patches and sprite are packed in an atlas such that both the pixel area is optimally used and the temporal correlation is retained to guarantee an acceptable bitrate.</w:t>
      </w:r>
    </w:p>
    <w:p w14:paraId="68E53E21">
      <w:r>
        <w:t xml:space="preserve">An example of multi-view plus depth video encoding has been described in the paper </w:t>
      </w:r>
      <w:r>
        <w:rPr>
          <w:highlight w:val="yellow"/>
        </w:rPr>
        <w:t>[</w:t>
      </w:r>
      <w:r>
        <w:rPr>
          <w:rFonts w:hint="eastAsia" w:eastAsia="宋体"/>
          <w:highlight w:val="yellow"/>
          <w:lang w:val="en-US" w:eastAsia="zh-CN"/>
        </w:rPr>
        <w:t>MD-</w:t>
      </w:r>
      <w:r>
        <w:rPr>
          <w:highlight w:val="yellow"/>
        </w:rPr>
        <w:t>5]</w:t>
      </w:r>
      <w:r>
        <w:t>.</w:t>
      </w:r>
    </w:p>
    <w:p w14:paraId="2E343F7D">
      <w:r>
        <w:t>The encoded bitstream is encapsulated to ISOBMFF according to the rules of the used codec.</w:t>
      </w:r>
    </w:p>
    <w:p w14:paraId="3D8EB420">
      <w:r>
        <w:t xml:space="preserve">For example, an MIV bitstream may be packaged in one track, or multiple tracks where the packed video data is one track, common atlas data is one track, and atlas data is another track. ISO/IEC 23090-10 </w:t>
      </w:r>
      <w:r>
        <w:rPr>
          <w:color w:val="212121"/>
          <w:highlight w:val="yellow"/>
        </w:rPr>
        <w:t>[</w:t>
      </w:r>
      <w:r>
        <w:rPr>
          <w:rFonts w:hint="eastAsia" w:eastAsia="宋体"/>
          <w:color w:val="212121"/>
          <w:highlight w:val="yellow"/>
          <w:lang w:val="en-US" w:eastAsia="zh-CN"/>
        </w:rPr>
        <w:t>MD-</w:t>
      </w:r>
      <w:r>
        <w:rPr>
          <w:color w:val="212121"/>
          <w:highlight w:val="yellow"/>
        </w:rPr>
        <w:t>4]</w:t>
      </w:r>
      <w:r>
        <w:rPr>
          <w:color w:val="212121"/>
        </w:rPr>
        <w:t xml:space="preserve"> </w:t>
      </w:r>
      <w:r>
        <w:t>specifies how to map MIV (V3C) onto ISOBMFF, file format and DASH.</w:t>
      </w:r>
    </w:p>
    <w:p w14:paraId="40DC0430">
      <w:r>
        <w:t>When a scene is represented by multiple atlases, only one of them may be decoded based on the viewing position. This is called atlas-level sub-bitstream access. In the case of DASH, switching atlas would amount to changing tracks.</w:t>
      </w:r>
    </w:p>
    <w:p w14:paraId="66B67EAF">
      <w:pPr>
        <w:rPr>
          <w:i/>
          <w:iCs/>
          <w:color w:val="0000FF"/>
          <w:lang w:eastAsia="zh-CN"/>
        </w:rPr>
      </w:pPr>
      <w:r>
        <w:t>The decoder(s) will make use of hardware video decoder capabilities for all pixel data, and metadata describing information needed for rendering is decoded/parsed by a CPU.</w:t>
      </w:r>
    </w:p>
    <w:p w14:paraId="0C5D909F">
      <w:r>
        <w:rPr>
          <w:color w:val="000000" w:themeColor="text1"/>
          <w:lang w:val="en-US"/>
          <w14:textFill>
            <w14:solidFill>
              <w14:schemeClr w14:val="tx1"/>
            </w14:solidFill>
          </w14:textFill>
        </w:rPr>
        <w:t xml:space="preserve">Rendering and display systems for multi-view plus depth video are described in clause 4.3.4.3. </w:t>
      </w:r>
    </w:p>
    <w:p w14:paraId="115860B4">
      <w:pPr>
        <w:pStyle w:val="4"/>
      </w:pPr>
      <w:bookmarkStart w:id="1178" w:name="_Toc11324"/>
      <w:bookmarkStart w:id="1179" w:name="_Toc812"/>
      <w:r>
        <w:rPr>
          <w:lang w:eastAsia="zh-CN"/>
        </w:rPr>
        <w:t>7</w:t>
      </w:r>
      <w:r>
        <w:rPr>
          <w:rFonts w:hint="eastAsia"/>
          <w:lang w:eastAsia="zh-CN"/>
        </w:rPr>
        <w:t>.</w:t>
      </w:r>
      <w:r>
        <w:rPr>
          <w:rFonts w:hint="eastAsia"/>
          <w:lang w:val="en-US" w:eastAsia="zh-CN"/>
        </w:rPr>
        <w:t>4</w:t>
      </w:r>
      <w:r>
        <w:rPr>
          <w:rFonts w:hint="eastAsia"/>
          <w:lang w:eastAsia="zh-CN"/>
        </w:rPr>
        <w:t>.</w:t>
      </w:r>
      <w:r>
        <w:rPr>
          <w:lang w:eastAsia="zh-CN"/>
        </w:rPr>
        <w:t>3</w:t>
      </w:r>
      <w:r>
        <w:rPr>
          <w:lang w:eastAsia="zh-CN"/>
        </w:rPr>
        <w:tab/>
      </w:r>
      <w:r>
        <w:t>Source format properties</w:t>
      </w:r>
      <w:bookmarkEnd w:id="1178"/>
      <w:bookmarkEnd w:id="1179"/>
    </w:p>
    <w:p w14:paraId="1ABDAD53">
      <w:pPr>
        <w:overflowPunct w:val="0"/>
        <w:autoSpaceDE w:val="0"/>
        <w:autoSpaceDN w:val="0"/>
        <w:adjustRightInd w:val="0"/>
        <w:textAlignment w:val="baseline"/>
      </w:pPr>
      <w:r>
        <w:t xml:space="preserve">The source format that is commonly used and recognized is a set of video sources in combination with a format for camera parameters. Texture is typically available in 8 or 10 bit unsigned integer formats and geometry is typically available in 16 bit unsigned integer or 32-bit float formats. The Colmap format </w:t>
      </w:r>
      <w:r>
        <w:rPr>
          <w:highlight w:val="yellow"/>
          <w:lang w:val="en-CA"/>
        </w:rPr>
        <w:t>[</w:t>
      </w:r>
      <w:r>
        <w:rPr>
          <w:rFonts w:hint="eastAsia" w:eastAsia="宋体"/>
          <w:highlight w:val="yellow"/>
          <w:lang w:val="en-US" w:eastAsia="zh-CN"/>
        </w:rPr>
        <w:t>MD-</w:t>
      </w:r>
      <w:r>
        <w:rPr>
          <w:highlight w:val="yellow"/>
          <w:lang w:val="en-CA"/>
        </w:rPr>
        <w:t>2]</w:t>
      </w:r>
      <w:r>
        <w:t xml:space="preserve"> is most commonly used in the literature. There is also a JSON format that is used within multiple MPEG activities, and a converter between the two camera parameter formats exists </w:t>
      </w:r>
      <w:r>
        <w:rPr>
          <w:highlight w:val="yellow"/>
        </w:rPr>
        <w:t>[</w:t>
      </w:r>
      <w:r>
        <w:rPr>
          <w:rFonts w:hint="eastAsia" w:eastAsia="宋体"/>
          <w:highlight w:val="yellow"/>
          <w:lang w:val="en-US" w:eastAsia="zh-CN"/>
        </w:rPr>
        <w:t>MD-</w:t>
      </w:r>
      <w:r>
        <w:rPr>
          <w:highlight w:val="yellow"/>
        </w:rPr>
        <w:t>8]</w:t>
      </w:r>
      <w:r>
        <w:t>.</w:t>
      </w:r>
    </w:p>
    <w:p w14:paraId="61416014">
      <w:r>
        <w:t>For this scenario, the multi-view plus depth video source format has 3 to 20 views. It is expected that most or all test data will have perspective projection (PSP), but test data with equirectangular projection (ERP) may be included.</w:t>
      </w:r>
    </w:p>
    <w:p w14:paraId="4C89EAC7">
      <w:r>
        <w:t>Each view has the following components:</w:t>
      </w:r>
    </w:p>
    <w:p w14:paraId="20A141C7">
      <w:pPr>
        <w:pStyle w:val="55"/>
        <w:rPr>
          <w:lang w:val="en-GB"/>
        </w:rPr>
      </w:pPr>
      <w:r>
        <w:rPr>
          <w:rFonts w:hint="eastAsia" w:eastAsia="宋体"/>
          <w:lang w:val="en-US" w:eastAsia="zh-CN"/>
        </w:rPr>
        <w:t>-</w:t>
      </w:r>
      <w:r>
        <w:rPr>
          <w:rFonts w:hint="eastAsia" w:eastAsia="宋体"/>
          <w:lang w:val="en-US" w:eastAsia="zh-CN"/>
        </w:rPr>
        <w:tab/>
      </w:r>
      <w:r>
        <w:rPr>
          <w:lang w:val="en-GB"/>
        </w:rPr>
        <w:t>Texture (color)</w:t>
      </w:r>
    </w:p>
    <w:p w14:paraId="74841FA9">
      <w:pPr>
        <w:pStyle w:val="55"/>
        <w:rPr>
          <w:lang w:val="en-GB"/>
        </w:rPr>
      </w:pPr>
      <w:r>
        <w:rPr>
          <w:rFonts w:hint="eastAsia" w:eastAsia="宋体"/>
          <w:lang w:val="en-US" w:eastAsia="zh-CN"/>
        </w:rPr>
        <w:t>-</w:t>
      </w:r>
      <w:r>
        <w:rPr>
          <w:rFonts w:hint="eastAsia" w:eastAsia="宋体"/>
          <w:lang w:val="en-US" w:eastAsia="zh-CN"/>
        </w:rPr>
        <w:tab/>
      </w:r>
      <w:r>
        <w:rPr>
          <w:lang w:val="en-GB"/>
        </w:rPr>
        <w:t>Depth coded as normalized disparity</w:t>
      </w:r>
    </w:p>
    <w:p w14:paraId="1BB9D0BE">
      <w:r>
        <w:t xml:space="preserve"> Depth information can be used in rendering e.g. by shaders for surface normal estimation. </w:t>
      </w:r>
    </w:p>
    <w:p w14:paraId="5F7D91DA">
      <w:pPr>
        <w:pStyle w:val="38"/>
        <w:rPr>
          <w:highlight w:val="yellow"/>
        </w:rPr>
      </w:pPr>
      <w:r>
        <w:rPr>
          <w:highlight w:val="yellow"/>
        </w:rPr>
        <w:t>Editor’s note: Further details on depth processing is FFS.</w:t>
      </w:r>
    </w:p>
    <w:p w14:paraId="1AB77FC8">
      <w:pPr>
        <w:ind w:left="60"/>
      </w:pPr>
      <w:r>
        <w:t>All views have view parameters: camera ID, camera intrinsics, camera extrinsics (pose) and depth quantization parameters (optional).</w:t>
      </w:r>
    </w:p>
    <w:p w14:paraId="73F5A267">
      <w:pPr>
        <w:ind w:left="60"/>
      </w:pPr>
      <w:r>
        <w:t>Views may be undistorted, otherwise distortion parameters have to be provided.</w:t>
      </w:r>
    </w:p>
    <w:p w14:paraId="3E1903A9">
      <w:pPr>
        <w:ind w:left="60"/>
      </w:pPr>
      <w:r>
        <w:t>The signal properties defined in clause 4.3.4.1 apply with no further constraints.</w:t>
      </w:r>
    </w:p>
    <w:p w14:paraId="38BCE613">
      <w:pPr>
        <w:pStyle w:val="4"/>
      </w:pPr>
      <w:bookmarkStart w:id="1180" w:name="_Toc20869"/>
      <w:bookmarkStart w:id="1181" w:name="_Toc30539"/>
      <w:r>
        <w:rPr>
          <w:lang w:eastAsia="zh-CN"/>
        </w:rPr>
        <w:t>7</w:t>
      </w:r>
      <w:r>
        <w:rPr>
          <w:rFonts w:hint="eastAsia"/>
          <w:lang w:eastAsia="zh-CN"/>
        </w:rPr>
        <w:t>.</w:t>
      </w:r>
      <w:r>
        <w:rPr>
          <w:rFonts w:hint="eastAsia"/>
          <w:lang w:val="en-US" w:eastAsia="zh-CN"/>
        </w:rPr>
        <w:t>4</w:t>
      </w:r>
      <w:r>
        <w:rPr>
          <w:rFonts w:hint="eastAsia"/>
          <w:lang w:eastAsia="zh-CN"/>
        </w:rPr>
        <w:t>.</w:t>
      </w:r>
      <w:r>
        <w:rPr>
          <w:lang w:eastAsia="zh-CN"/>
        </w:rPr>
        <w:t>4</w:t>
      </w:r>
      <w:r>
        <w:rPr>
          <w:lang w:eastAsia="zh-CN"/>
        </w:rPr>
        <w:tab/>
      </w:r>
      <w:r>
        <w:t>Encoding and decoding constraints and settings</w:t>
      </w:r>
      <w:bookmarkEnd w:id="1180"/>
      <w:bookmarkEnd w:id="1181"/>
    </w:p>
    <w:p w14:paraId="1AA127F1">
      <w:r>
        <w:t>Some constraints and settings below are given for MIV:</w:t>
      </w:r>
    </w:p>
    <w:p w14:paraId="01D1C5B1">
      <w:r>
        <w:t>Codec profiles/levels:</w:t>
      </w:r>
    </w:p>
    <w:p w14:paraId="70F74AEA">
      <w:pPr>
        <w:pStyle w:val="55"/>
      </w:pPr>
      <w:r>
        <w:rPr>
          <w:rFonts w:hint="eastAsia" w:eastAsia="宋体"/>
          <w:lang w:val="en-US" w:eastAsia="zh-CN"/>
        </w:rPr>
        <w:t>-</w:t>
      </w:r>
      <w:r>
        <w:rPr>
          <w:rFonts w:hint="eastAsia" w:eastAsia="宋体"/>
          <w:lang w:val="en-US" w:eastAsia="zh-CN"/>
        </w:rPr>
        <w:tab/>
      </w:r>
      <w:r>
        <w:t xml:space="preserve">HEVC Main 10 MIV Main </w:t>
      </w:r>
    </w:p>
    <w:p w14:paraId="471BF50D">
      <w:pPr>
        <w:pStyle w:val="65"/>
      </w:pPr>
      <w:r>
        <w:rPr>
          <w:rFonts w:hint="eastAsia" w:eastAsia="宋体"/>
          <w:lang w:val="en-US" w:eastAsia="zh-CN"/>
        </w:rPr>
        <w:t>-</w:t>
      </w:r>
      <w:r>
        <w:rPr>
          <w:rFonts w:hint="eastAsia" w:eastAsia="宋体"/>
          <w:lang w:val="en-US" w:eastAsia="zh-CN"/>
        </w:rPr>
        <w:tab/>
      </w:r>
      <w:r>
        <w:rPr>
          <w:rFonts w:hint="eastAsia" w:eastAsia="宋体"/>
          <w:lang w:val="en-US" w:eastAsia="zh-CN"/>
        </w:rPr>
        <w:tab/>
      </w:r>
      <w:r>
        <w:t>MIV level 2.0 or 2.5.</w:t>
      </w:r>
    </w:p>
    <w:p w14:paraId="3C8587F5">
      <w:pPr>
        <w:pStyle w:val="55"/>
      </w:pPr>
      <w:r>
        <w:rPr>
          <w:rFonts w:hint="eastAsia" w:eastAsia="宋体"/>
          <w:lang w:val="en-US" w:eastAsia="zh-CN"/>
        </w:rPr>
        <w:t>-</w:t>
      </w:r>
      <w:r>
        <w:rPr>
          <w:rFonts w:hint="eastAsia" w:eastAsia="宋体"/>
          <w:lang w:val="en-US" w:eastAsia="zh-CN"/>
        </w:rPr>
        <w:tab/>
      </w:r>
      <w:r>
        <w:t xml:space="preserve">HEVC Main 10 MIV Extended </w:t>
      </w:r>
    </w:p>
    <w:p w14:paraId="3EB086AA">
      <w:pPr>
        <w:pStyle w:val="65"/>
        <w:rPr>
          <w:rFonts w:ascii="Times New Roman" w:hAnsi="Times New Roman"/>
          <w:sz w:val="20"/>
        </w:rPr>
      </w:pPr>
      <w:r>
        <w:rPr>
          <w:rFonts w:hint="eastAsia" w:eastAsia="宋体"/>
          <w:lang w:val="en-US" w:eastAsia="zh-CN"/>
        </w:rPr>
        <w:t>-</w:t>
      </w:r>
      <w:r>
        <w:rPr>
          <w:rFonts w:hint="eastAsia" w:eastAsia="宋体"/>
          <w:lang w:val="en-US" w:eastAsia="zh-CN"/>
        </w:rPr>
        <w:tab/>
      </w:r>
      <w:r>
        <w:t>MIV level 2.0, 2.5 or 3.0 whereby the level 3.0 is only allowed if there is a single video sub-bitstream.</w:t>
      </w:r>
    </w:p>
    <w:p w14:paraId="35540F3F">
      <w:pPr>
        <w:pStyle w:val="49"/>
        <w:jc w:val="left"/>
        <w:rPr>
          <w:rFonts w:ascii="Times New Roman" w:hAnsi="Times New Roman"/>
          <w:sz w:val="20"/>
        </w:rPr>
      </w:pPr>
      <w:r>
        <w:rPr>
          <w:rFonts w:ascii="Times New Roman" w:hAnsi="Times New Roman"/>
          <w:sz w:val="20"/>
        </w:rPr>
        <w:t>Support for multi-plane image (MPI) through the MIV Extended Restricted Geometry sub-profile may be relevant for this scenario, but it is not considered for this study for practical reasons: it requires an additional conversion from multi-view plus depth to multi-plane image.</w:t>
      </w:r>
    </w:p>
    <w:p w14:paraId="7E4B7B6D">
      <w:pPr>
        <w:pStyle w:val="49"/>
        <w:ind w:left="60"/>
        <w:jc w:val="left"/>
        <w:rPr>
          <w:rFonts w:ascii="Times New Roman" w:hAnsi="Times New Roman"/>
          <w:sz w:val="20"/>
        </w:rPr>
      </w:pPr>
    </w:p>
    <w:p w14:paraId="005C5433">
      <w:pPr>
        <w:pStyle w:val="49"/>
        <w:jc w:val="left"/>
        <w:rPr>
          <w:rFonts w:ascii="Times New Roman" w:hAnsi="Times New Roman"/>
          <w:sz w:val="20"/>
        </w:rPr>
      </w:pPr>
      <w:r>
        <w:rPr>
          <w:rFonts w:ascii="Times New Roman" w:hAnsi="Times New Roman"/>
          <w:sz w:val="20"/>
        </w:rPr>
        <w:t>Some constraints and settings below are given for MV-HEVC:</w:t>
      </w:r>
    </w:p>
    <w:p w14:paraId="5B750ACF">
      <w:pPr>
        <w:pStyle w:val="49"/>
        <w:ind w:left="60"/>
        <w:jc w:val="left"/>
        <w:rPr>
          <w:rFonts w:ascii="Times New Roman" w:hAnsi="Times New Roman"/>
          <w:sz w:val="20"/>
        </w:rPr>
      </w:pPr>
    </w:p>
    <w:p w14:paraId="12BDE56C">
      <w:r>
        <w:t xml:space="preserve">For content with </w:t>
      </w:r>
      <w:r>
        <w:rPr>
          <w:i/>
          <w:iCs/>
        </w:rPr>
        <w:t>N</w:t>
      </w:r>
      <w:r>
        <w:t xml:space="preserve"> views plus depth, there will be the following layers:</w:t>
      </w:r>
    </w:p>
    <w:p w14:paraId="07F730B3">
      <w:pPr>
        <w:pStyle w:val="55"/>
      </w:pPr>
      <w:r>
        <w:rPr>
          <w:rFonts w:hint="eastAsia" w:eastAsia="宋体"/>
          <w:lang w:val="en-US" w:eastAsia="zh-CN"/>
        </w:rPr>
        <w:t>-</w:t>
      </w:r>
      <w:r>
        <w:rPr>
          <w:rFonts w:hint="eastAsia" w:eastAsia="宋体"/>
          <w:lang w:val="en-US" w:eastAsia="zh-CN"/>
        </w:rPr>
        <w:tab/>
      </w:r>
      <w:r>
        <w:t>First (reference) texture layer: Main or Main 10 profile, level 4.1 or 5</w:t>
      </w:r>
    </w:p>
    <w:p w14:paraId="7DAA6BBC">
      <w:pPr>
        <w:pStyle w:val="55"/>
      </w:pPr>
      <w:r>
        <w:rPr>
          <w:rFonts w:hint="eastAsia" w:eastAsia="宋体"/>
          <w:lang w:val="en-US" w:eastAsia="zh-CN"/>
        </w:rPr>
        <w:t>-</w:t>
      </w:r>
      <w:r>
        <w:rPr>
          <w:rFonts w:hint="eastAsia" w:eastAsia="宋体"/>
          <w:lang w:val="en-US" w:eastAsia="zh-CN"/>
        </w:rPr>
        <w:tab/>
      </w:r>
      <w:r>
        <w:t>N - 1 dependent texture layers: Multiview Extended or Multiview Extended 10 profile, level 4.1 or 5</w:t>
      </w:r>
    </w:p>
    <w:p w14:paraId="6ACC4E81">
      <w:pPr>
        <w:pStyle w:val="55"/>
      </w:pPr>
      <w:r>
        <w:rPr>
          <w:rFonts w:hint="eastAsia" w:eastAsia="宋体"/>
          <w:lang w:val="en-US" w:eastAsia="zh-CN"/>
        </w:rPr>
        <w:t>-</w:t>
      </w:r>
      <w:r>
        <w:rPr>
          <w:rFonts w:hint="eastAsia" w:eastAsia="宋体"/>
          <w:lang w:val="en-US" w:eastAsia="zh-CN"/>
        </w:rPr>
        <w:tab/>
      </w:r>
      <w:r>
        <w:t>First (reference) depth layer (AuxId = AUX_DEPTH): Multiview Monochrome or Multiview  Monochrome 10 profile, level 4.1 or 5</w:t>
      </w:r>
    </w:p>
    <w:p w14:paraId="54A2CC7A">
      <w:pPr>
        <w:pStyle w:val="55"/>
      </w:pPr>
      <w:r>
        <w:rPr>
          <w:rFonts w:hint="eastAsia" w:eastAsia="宋体"/>
          <w:lang w:val="en-US" w:eastAsia="zh-CN"/>
        </w:rPr>
        <w:t>-</w:t>
      </w:r>
      <w:r>
        <w:rPr>
          <w:rFonts w:hint="eastAsia" w:eastAsia="宋体"/>
          <w:lang w:val="en-US" w:eastAsia="zh-CN"/>
        </w:rPr>
        <w:tab/>
      </w:r>
      <w:r>
        <w:t>N - 1 dependent depth layers: Multview Monochrome or Multiview Monochrome 10 profile, level 4.1 or 5</w:t>
      </w:r>
    </w:p>
    <w:p w14:paraId="3E7432BB">
      <w:r>
        <w:t>The presence of the following two SEI messages is required for virtual view synthesis:</w:t>
      </w:r>
    </w:p>
    <w:p w14:paraId="57D9324D">
      <w:pPr>
        <w:pStyle w:val="55"/>
      </w:pPr>
      <w:r>
        <w:rPr>
          <w:rFonts w:hint="eastAsia" w:eastAsia="宋体"/>
          <w:lang w:val="en-US" w:eastAsia="zh-CN"/>
        </w:rPr>
        <w:t>-</w:t>
      </w:r>
      <w:r>
        <w:rPr>
          <w:rFonts w:hint="eastAsia" w:eastAsia="宋体"/>
          <w:lang w:val="en-US" w:eastAsia="zh-CN"/>
        </w:rPr>
        <w:tab/>
      </w:r>
      <w:r>
        <w:t>Depth representation info SEI</w:t>
      </w:r>
    </w:p>
    <w:p w14:paraId="113A30AB">
      <w:pPr>
        <w:pStyle w:val="55"/>
      </w:pPr>
      <w:r>
        <w:rPr>
          <w:rFonts w:hint="eastAsia" w:eastAsia="宋体"/>
          <w:lang w:val="en-US" w:eastAsia="zh-CN"/>
        </w:rPr>
        <w:t>-</w:t>
      </w:r>
      <w:r>
        <w:rPr>
          <w:rFonts w:hint="eastAsia" w:eastAsia="宋体"/>
          <w:lang w:val="en-US" w:eastAsia="zh-CN"/>
        </w:rPr>
        <w:tab/>
      </w:r>
      <w:r>
        <w:t>Multiview acquisition info SEI</w:t>
      </w:r>
    </w:p>
    <w:p w14:paraId="2C0F62A3">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Note that the coding of the depth layers could be independent of the coding of the texture layers.</w:t>
      </w:r>
    </w:p>
    <w:p w14:paraId="456345AA">
      <w:pPr>
        <w:tabs>
          <w:tab w:val="left" w:pos="420"/>
        </w:tabs>
        <w:overflowPunct w:val="0"/>
        <w:autoSpaceDE w:val="0"/>
        <w:autoSpaceDN w:val="0"/>
        <w:adjustRightInd w:val="0"/>
        <w:ind w:left="60"/>
        <w:textAlignment w:val="baseline"/>
        <w:rPr>
          <w:i/>
          <w:iCs/>
          <w:color w:val="0000FF"/>
        </w:rPr>
      </w:pPr>
      <w:r>
        <w:rPr>
          <w:color w:val="000000" w:themeColor="text1"/>
          <w14:textFill>
            <w14:solidFill>
              <w14:schemeClr w14:val="tx1"/>
            </w14:solidFill>
          </w14:textFill>
        </w:rPr>
        <w:t xml:space="preserve">In general, a random-access frequency of 32 frames can be considered. It is up to the service provider to define the exact random access frequency. </w:t>
      </w:r>
    </w:p>
    <w:p w14:paraId="3C018E57">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Transmission systems need to be prepared to resend data in case of data loss. If data loss still occurs or retransmitted data does not reach the receiver device in time for rendering, previous immersive frames may be re-rendered with updated viewing poses. In case one or more of the sub-bitstreams is lost, it is up to the application to determine an optimal method for hiding the missing information. </w:t>
      </w:r>
    </w:p>
    <w:p w14:paraId="492C90D8">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Typically, bitrates between 5 and 50 Mbit/s may be considered.</w:t>
      </w:r>
    </w:p>
    <w:p w14:paraId="07479A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Bitrate parameters related to video sub-bitstreams need to be configured by the streaming service provider. Transfer characteristics are signalled in the video sub-bitstreams.</w:t>
      </w:r>
    </w:p>
    <w:p w14:paraId="2F9827E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There are no special requirements regarding ABR. Configuration is left for the service provider to determine.</w:t>
      </w:r>
    </w:p>
    <w:p w14:paraId="550F3599">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Latencies between 500ms to several seconds are considered. Random access interval or segment duration are configured according to the latency requirements.</w:t>
      </w:r>
    </w:p>
    <w:p w14:paraId="3140F49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Encoding is performed by a content provider. This scenario assumes professional setting for recording and processing the content, so no real-time or encoder hardware or architecture requirements are provided. </w:t>
      </w:r>
    </w:p>
    <w:p w14:paraId="362241CF">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It is expected that devices support HW accelerated video decoding. </w:t>
      </w:r>
    </w:p>
    <w:p w14:paraId="54D32906">
      <w:pPr>
        <w:tabs>
          <w:tab w:val="left" w:pos="420"/>
        </w:tabs>
        <w:overflowPunct w:val="0"/>
        <w:autoSpaceDE w:val="0"/>
        <w:autoSpaceDN w:val="0"/>
        <w:adjustRightInd w:val="0"/>
        <w:ind w:left="60"/>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MIV:</w:t>
      </w:r>
    </w:p>
    <w:p w14:paraId="12103430">
      <w:pPr>
        <w:pStyle w:val="55"/>
        <w:rPr>
          <w:lang w:eastAsia="zh-CN"/>
        </w:rPr>
      </w:pPr>
      <w:r>
        <w:rPr>
          <w:rFonts w:hint="eastAsia"/>
          <w:lang w:val="en-US" w:eastAsia="zh-CN"/>
        </w:rPr>
        <w:t>-</w:t>
      </w:r>
      <w:r>
        <w:rPr>
          <w:rFonts w:hint="eastAsia"/>
          <w:lang w:val="en-US" w:eastAsia="zh-CN"/>
        </w:rPr>
        <w:tab/>
      </w:r>
      <w:r>
        <w:rPr>
          <w:lang w:eastAsia="zh-CN"/>
        </w:rPr>
        <w:t>HEVC Main 10</w:t>
      </w:r>
    </w:p>
    <w:p w14:paraId="7CD51FEF">
      <w:pPr>
        <w:pStyle w:val="55"/>
        <w:rPr>
          <w:rFonts w:eastAsia="宋体"/>
          <w:color w:val="000000" w:themeColor="text1"/>
          <w:lang w:eastAsia="zh-CN"/>
          <w14:textFill>
            <w14:solidFill>
              <w14:schemeClr w14:val="tx1"/>
            </w14:solidFill>
          </w14:textFill>
        </w:rPr>
      </w:pPr>
      <w:r>
        <w:rPr>
          <w:rFonts w:hint="eastAsia"/>
          <w:lang w:val="en-US" w:eastAsia="zh-CN"/>
        </w:rPr>
        <w:t>-</w:t>
      </w:r>
      <w:r>
        <w:rPr>
          <w:rFonts w:hint="eastAsia"/>
          <w:lang w:val="en-US" w:eastAsia="zh-CN"/>
        </w:rPr>
        <w:tab/>
      </w:r>
      <w:r>
        <w:rPr>
          <w:rFonts w:eastAsia="宋体"/>
          <w:color w:val="000000" w:themeColor="text1"/>
          <w:lang w:val="en-GB" w:eastAsia="zh-CN"/>
          <w14:textFill>
            <w14:solidFill>
              <w14:schemeClr w14:val="tx1"/>
            </w14:solidFill>
          </w14:textFill>
        </w:rPr>
        <w:t>HEVC levels are determined according to the m</w:t>
      </w:r>
      <w:r>
        <w:rPr>
          <w:rFonts w:eastAsia="宋体"/>
          <w:color w:val="000000" w:themeColor="text1"/>
          <w:lang w:eastAsia="zh-CN"/>
          <w14:textFill>
            <w14:solidFill>
              <w14:schemeClr w14:val="tx1"/>
            </w14:solidFill>
          </w14:textFill>
        </w:rPr>
        <w:t>aximum HEVC Level that is needed for a video sub-bitstream decoder to fulfill the MIV level.</w:t>
      </w:r>
    </w:p>
    <w:p w14:paraId="09BC77E5">
      <w:pPr>
        <w:pStyle w:val="65"/>
        <w:rPr>
          <w:lang w:eastAsia="zh-CN"/>
        </w:rPr>
      </w:pPr>
      <w:r>
        <w:rPr>
          <w:rFonts w:hint="eastAsia"/>
          <w:lang w:val="en-US" w:eastAsia="zh-CN"/>
        </w:rPr>
        <w:t>-</w:t>
      </w:r>
      <w:r>
        <w:rPr>
          <w:rFonts w:hint="eastAsia"/>
          <w:lang w:val="en-US" w:eastAsia="zh-CN"/>
        </w:rPr>
        <w:tab/>
      </w:r>
      <w:r>
        <w:rPr>
          <w:lang w:eastAsia="zh-CN"/>
        </w:rPr>
        <w:t>HEVC level 5.1 for MIV level 2.0</w:t>
      </w:r>
    </w:p>
    <w:p w14:paraId="24AD1081">
      <w:pPr>
        <w:pStyle w:val="65"/>
        <w:rPr>
          <w:lang w:eastAsia="zh-CN"/>
        </w:rPr>
      </w:pPr>
      <w:r>
        <w:rPr>
          <w:rFonts w:hint="eastAsia"/>
          <w:lang w:val="en-US" w:eastAsia="zh-CN"/>
        </w:rPr>
        <w:t>-</w:t>
      </w:r>
      <w:r>
        <w:rPr>
          <w:rFonts w:hint="eastAsia"/>
          <w:lang w:val="en-US" w:eastAsia="zh-CN"/>
        </w:rPr>
        <w:tab/>
      </w:r>
      <w:r>
        <w:rPr>
          <w:lang w:eastAsia="zh-CN"/>
        </w:rPr>
        <w:t>HEVC level 5.2 for MIV level 2.5</w:t>
      </w:r>
    </w:p>
    <w:p w14:paraId="2512EBA7">
      <w:pPr>
        <w:pStyle w:val="65"/>
        <w:rPr>
          <w:lang w:eastAsia="zh-CN"/>
        </w:rPr>
      </w:pPr>
      <w:r>
        <w:rPr>
          <w:rFonts w:hint="eastAsia"/>
          <w:lang w:val="en-US" w:eastAsia="zh-CN"/>
        </w:rPr>
        <w:t>-</w:t>
      </w:r>
      <w:r>
        <w:rPr>
          <w:rFonts w:hint="eastAsia"/>
          <w:lang w:val="en-US" w:eastAsia="zh-CN"/>
        </w:rPr>
        <w:tab/>
      </w:r>
      <w:r>
        <w:rPr>
          <w:lang w:eastAsia="zh-CN"/>
        </w:rPr>
        <w:t>HEVC level 6.1 for MIV level 3.0</w:t>
      </w:r>
    </w:p>
    <w:p w14:paraId="2578F459">
      <w:pPr>
        <w:pStyle w:val="55"/>
        <w:rPr>
          <w:lang w:eastAsia="zh-CN"/>
        </w:rPr>
      </w:pPr>
      <w:r>
        <w:rPr>
          <w:rFonts w:hint="eastAsia" w:eastAsia="宋体"/>
          <w:lang w:val="en-US" w:eastAsia="zh-CN"/>
        </w:rPr>
        <w:t>-</w:t>
      </w:r>
      <w:r>
        <w:rPr>
          <w:rFonts w:hint="eastAsia" w:eastAsia="宋体"/>
          <w:lang w:val="en-US" w:eastAsia="zh-CN"/>
        </w:rPr>
        <w:tab/>
      </w:r>
      <w:r>
        <w:t>Video sub-bitstreams need to be independently decodable. This helps implementations on various platforms that may have only high-level APIs. For instance, geometry needs to be full range.</w:t>
      </w:r>
    </w:p>
    <w:p w14:paraId="385F0501">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Samples in the sub-bitstreams should be temporally aligned.</w:t>
      </w:r>
    </w:p>
    <w:p w14:paraId="6F4A8A08">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Decoding requirements for MV-HEVC:</w:t>
      </w:r>
    </w:p>
    <w:p w14:paraId="39D24980">
      <w:pPr>
        <w:tabs>
          <w:tab w:val="left" w:pos="420"/>
        </w:tabs>
        <w:overflowPunct w:val="0"/>
        <w:autoSpaceDE w:val="0"/>
        <w:autoSpaceDN w:val="0"/>
        <w:adjustRightInd w:val="0"/>
        <w:ind w:left="62"/>
        <w:textAlignment w:val="baseline"/>
        <w:rPr>
          <w:color w:val="000000" w:themeColor="text1"/>
          <w14:textFill>
            <w14:solidFill>
              <w14:schemeClr w14:val="tx1"/>
            </w14:solidFill>
          </w14:textFill>
        </w:rPr>
      </w:pPr>
      <w:r>
        <w:rPr>
          <w:color w:val="000000" w:themeColor="text1"/>
          <w14:textFill>
            <w14:solidFill>
              <w14:schemeClr w14:val="tx1"/>
            </w14:solidFill>
          </w14:textFill>
        </w:rPr>
        <w:t>While decoding and rendering all views may result in a higher quality, this is not a requirement. At a minimum, a client needs to be able to select the two nearest views for decoding and rendering. This requires the decoding of the following six sub-bitstreams:</w:t>
      </w:r>
    </w:p>
    <w:p w14:paraId="0786FCB7">
      <w:pPr>
        <w:pStyle w:val="55"/>
        <w:rPr>
          <w:lang w:eastAsia="zh-CN"/>
        </w:rPr>
      </w:pPr>
      <w:r>
        <w:rPr>
          <w:rFonts w:hint="eastAsia"/>
          <w:lang w:val="en-US" w:eastAsia="zh-CN"/>
        </w:rPr>
        <w:t>-</w:t>
      </w:r>
      <w:r>
        <w:rPr>
          <w:rFonts w:hint="eastAsia"/>
          <w:lang w:val="en-US" w:eastAsia="zh-CN"/>
        </w:rPr>
        <w:tab/>
      </w:r>
      <w:r>
        <w:rPr>
          <w:lang w:eastAsia="zh-CN"/>
        </w:rPr>
        <w:t>Reference texture: Main or Main 10, level 4.1 or 5</w:t>
      </w:r>
    </w:p>
    <w:p w14:paraId="41F0E1F6">
      <w:pPr>
        <w:pStyle w:val="55"/>
        <w:rPr>
          <w:lang w:eastAsia="zh-CN"/>
        </w:rPr>
      </w:pPr>
      <w:r>
        <w:rPr>
          <w:rFonts w:hint="eastAsia"/>
          <w:lang w:val="en-US" w:eastAsia="zh-CN"/>
        </w:rPr>
        <w:t>-</w:t>
      </w:r>
      <w:r>
        <w:rPr>
          <w:rFonts w:hint="eastAsia"/>
          <w:lang w:val="en-US" w:eastAsia="zh-CN"/>
        </w:rPr>
        <w:tab/>
      </w:r>
      <w:r>
        <w:rPr>
          <w:lang w:eastAsia="zh-CN"/>
        </w:rPr>
        <w:t>Reference depth: Multiview Monochrome or Multiview Monochrome 10, level 4.1 or 5</w:t>
      </w:r>
    </w:p>
    <w:p w14:paraId="47B40582">
      <w:pPr>
        <w:pStyle w:val="55"/>
        <w:rPr>
          <w:lang w:eastAsia="zh-CN"/>
        </w:rPr>
      </w:pPr>
      <w:r>
        <w:rPr>
          <w:rFonts w:hint="eastAsia"/>
          <w:lang w:val="en-US" w:eastAsia="zh-CN"/>
        </w:rPr>
        <w:t>-</w:t>
      </w:r>
      <w:r>
        <w:rPr>
          <w:rFonts w:hint="eastAsia"/>
          <w:lang w:val="en-US" w:eastAsia="zh-CN"/>
        </w:rPr>
        <w:tab/>
      </w:r>
      <w:r>
        <w:rPr>
          <w:lang w:eastAsia="zh-CN"/>
        </w:rPr>
        <w:t>Two dependent textures: Multiview Extended or Multiview Extended 10, level 4.1 or 5</w:t>
      </w:r>
    </w:p>
    <w:p w14:paraId="48D702EE">
      <w:pPr>
        <w:pStyle w:val="55"/>
        <w:rPr>
          <w:lang w:eastAsia="zh-CN"/>
        </w:rPr>
      </w:pPr>
      <w:r>
        <w:rPr>
          <w:rFonts w:hint="eastAsia"/>
          <w:lang w:val="en-US" w:eastAsia="zh-CN"/>
        </w:rPr>
        <w:t>-</w:t>
      </w:r>
      <w:r>
        <w:rPr>
          <w:rFonts w:hint="eastAsia"/>
          <w:lang w:val="en-US" w:eastAsia="zh-CN"/>
        </w:rPr>
        <w:tab/>
      </w:r>
      <w:r>
        <w:rPr>
          <w:lang w:eastAsia="zh-CN"/>
        </w:rPr>
        <w:t>Two dependent depths: Multiview Monochrome or Multiview Monochrome 10, level 4.1 or 5</w:t>
      </w:r>
    </w:p>
    <w:p w14:paraId="341FE6F6">
      <w:pPr>
        <w:tabs>
          <w:tab w:val="left" w:pos="420"/>
        </w:tabs>
        <w:overflowPunct w:val="0"/>
        <w:autoSpaceDE w:val="0"/>
        <w:autoSpaceDN w:val="0"/>
        <w:adjustRightInd w:val="0"/>
        <w:textAlignment w:val="baseline"/>
        <w:rPr>
          <w:rFonts w:eastAsia="宋体"/>
          <w:color w:val="000000" w:themeColor="text1"/>
          <w:lang w:eastAsia="zh-CN"/>
          <w14:textFill>
            <w14:solidFill>
              <w14:schemeClr w14:val="tx1"/>
            </w14:solidFill>
          </w14:textFill>
        </w:rPr>
      </w:pPr>
      <w:r>
        <w:rPr>
          <w:rFonts w:eastAsia="宋体"/>
          <w:color w:val="000000" w:themeColor="text1"/>
          <w:lang w:eastAsia="zh-CN"/>
          <w14:textFill>
            <w14:solidFill>
              <w14:schemeClr w14:val="tx1"/>
            </w14:solidFill>
          </w14:textFill>
        </w:rPr>
        <w:t>The view selection can change each intra period.</w:t>
      </w:r>
    </w:p>
    <w:p w14:paraId="24D40F17">
      <w:pPr>
        <w:pStyle w:val="4"/>
      </w:pPr>
      <w:bookmarkStart w:id="1182" w:name="_Toc32641"/>
      <w:bookmarkStart w:id="1183" w:name="_Toc4190"/>
      <w:r>
        <w:rPr>
          <w:lang w:eastAsia="zh-CN"/>
        </w:rPr>
        <w:t>7</w:t>
      </w:r>
      <w:r>
        <w:rPr>
          <w:rFonts w:hint="eastAsia"/>
          <w:lang w:eastAsia="zh-CN"/>
        </w:rPr>
        <w:t>.</w:t>
      </w:r>
      <w:r>
        <w:rPr>
          <w:rFonts w:hint="eastAsia"/>
          <w:lang w:val="en-US" w:eastAsia="zh-CN"/>
        </w:rPr>
        <w:t>4</w:t>
      </w:r>
      <w:r>
        <w:rPr>
          <w:rFonts w:hint="eastAsia"/>
          <w:lang w:eastAsia="zh-CN"/>
        </w:rPr>
        <w:t>.</w:t>
      </w:r>
      <w:r>
        <w:rPr>
          <w:lang w:eastAsia="zh-CN"/>
        </w:rPr>
        <w:t>5</w:t>
      </w:r>
      <w:r>
        <w:rPr>
          <w:lang w:eastAsia="zh-CN"/>
        </w:rPr>
        <w:tab/>
      </w:r>
      <w:r>
        <w:t>Performance Metrics and Requirements</w:t>
      </w:r>
      <w:bookmarkEnd w:id="1182"/>
      <w:bookmarkEnd w:id="1183"/>
    </w:p>
    <w:p w14:paraId="6A3C50F6">
      <w:r>
        <w:t>The tests are run for a chosen level as described in clause 7</w:t>
      </w:r>
      <w:r>
        <w:rPr>
          <w:rFonts w:hint="eastAsia" w:eastAsia="宋体"/>
          <w:lang w:val="en-US" w:eastAsia="zh-CN"/>
        </w:rPr>
        <w:t>.4</w:t>
      </w:r>
      <w:r>
        <w:t>.6. Bitstreams are provided. Camera calibration, depth estimation, and encoding are not evaluated.</w:t>
      </w:r>
    </w:p>
    <w:p w14:paraId="0F442A05">
      <w:r>
        <w:t>The test will have four rate points and QP values are selected for each sequence to approximately match the 5 to 50 Mbps range. When saturation occurs before 50 Mbps a lower value may be chosen in consultation. When there are multiple video components or packed regions then the other QP values need to be directly derived from the texture QP using an equation or a look-up table. (They cannot depend on the sequence.)</w:t>
      </w:r>
    </w:p>
    <w:p w14:paraId="508789C2">
      <w:pPr>
        <w:pStyle w:val="38"/>
        <w:rPr>
          <w:highlight w:val="yellow"/>
          <w:lang w:val="en-CA"/>
        </w:rPr>
      </w:pPr>
      <w:r>
        <w:rPr>
          <w:highlight w:val="yellow"/>
          <w:lang w:val="en-CA"/>
        </w:rPr>
        <w:t>[Ed.(BK): To be aligned with the agreed evaluation framework.]</w:t>
      </w:r>
    </w:p>
    <w:p w14:paraId="2493555D">
      <w:r>
        <w:t xml:space="preserve">The IV-PSNR tool, available at </w:t>
      </w:r>
      <w:r>
        <w:fldChar w:fldCharType="begin"/>
      </w:r>
      <w:r>
        <w:instrText xml:space="preserve"> HYPERLINK "https://gitlab.com/mpeg-i-visual/ivpsnr" </w:instrText>
      </w:r>
      <w:r>
        <w:fldChar w:fldCharType="separate"/>
      </w:r>
      <w:r>
        <w:rPr>
          <w:rStyle w:val="36"/>
        </w:rPr>
        <w:t>https://gitlab.com/mpeg-i-visual/ivpsnr</w:t>
      </w:r>
      <w:r>
        <w:rPr>
          <w:rStyle w:val="36"/>
        </w:rPr>
        <w:fldChar w:fldCharType="end"/>
      </w:r>
      <w:r>
        <w:t>, is available to compute full-reference objective metrics:</w:t>
      </w:r>
    </w:p>
    <w:p w14:paraId="79699C68">
      <w:pPr>
        <w:pStyle w:val="55"/>
      </w:pPr>
      <w:r>
        <w:rPr>
          <w:rFonts w:hint="eastAsia" w:eastAsia="宋体"/>
          <w:lang w:val="en-US" w:eastAsia="zh-CN"/>
        </w:rPr>
        <w:t>-</w:t>
      </w:r>
      <w:r>
        <w:rPr>
          <w:rFonts w:hint="eastAsia" w:eastAsia="宋体"/>
          <w:lang w:val="en-US" w:eastAsia="zh-CN"/>
        </w:rPr>
        <w:tab/>
      </w:r>
      <w:r>
        <w:t>Weighted sphere PSNR (WS-PSNR)</w:t>
      </w:r>
    </w:p>
    <w:p w14:paraId="033ED50A">
      <w:pPr>
        <w:pStyle w:val="55"/>
        <w:rPr>
          <w:lang w:val="de-DE"/>
        </w:rPr>
      </w:pPr>
      <w:r>
        <w:rPr>
          <w:rFonts w:hint="eastAsia" w:eastAsia="宋体"/>
          <w:lang w:val="en-US" w:eastAsia="zh-CN"/>
        </w:rPr>
        <w:t>-</w:t>
      </w:r>
      <w:r>
        <w:rPr>
          <w:rFonts w:hint="eastAsia" w:eastAsia="宋体"/>
          <w:lang w:val="en-US" w:eastAsia="zh-CN"/>
        </w:rPr>
        <w:tab/>
      </w:r>
      <w:r>
        <w:rPr>
          <w:lang w:val="de-DE"/>
        </w:rPr>
        <w:t>Immersive video PSNR (IV-PSNR)</w:t>
      </w:r>
    </w:p>
    <w:p w14:paraId="728FCD9F">
      <w:r>
        <w:t>All source views that were used for encoding are provided. Each source view is reconstructed by decoding and rendering (view synthesis). The IV-PSNR tool is then run on all source views and the score is averaged over all views.</w:t>
      </w:r>
    </w:p>
    <w:p w14:paraId="159FD0CD">
      <w:r>
        <w:rPr>
          <w:color w:val="212121"/>
        </w:rPr>
        <w:t xml:space="preserve">Depending on bit rate, quality of depth maps and rendering, either the video codec or view synthesis is the limiting factor. </w:t>
      </w:r>
      <w:r>
        <w:t>BD-PSNR is calculated for both metrics because the metric behaves more predictably than BD-rate.</w:t>
      </w:r>
    </w:p>
    <w:p w14:paraId="56392F75">
      <w:pPr>
        <w:pStyle w:val="38"/>
        <w:rPr>
          <w:highlight w:val="yellow"/>
          <w:lang w:val="en-CA"/>
        </w:rPr>
      </w:pPr>
      <w:r>
        <w:rPr>
          <w:highlight w:val="yellow"/>
          <w:lang w:val="en-CA"/>
        </w:rPr>
        <w:t>[Ed.(BK):</w:t>
      </w:r>
      <w:r>
        <w:rPr>
          <w:rFonts w:hint="eastAsia"/>
          <w:highlight w:val="yellow"/>
          <w:lang w:val="en-US" w:eastAsia="zh-CN"/>
        </w:rPr>
        <w:tab/>
      </w:r>
      <w:r>
        <w:rPr>
          <w:highlight w:val="yellow"/>
          <w:lang w:val="en-CA"/>
        </w:rPr>
        <w:t>To be aligned with the agreed evaluation framework. The discussion here on correlation of objective and subjective metrics may need to be moved to that framework after more deliberation.]</w:t>
      </w:r>
    </w:p>
    <w:p w14:paraId="33FB1F02">
      <w:pPr>
        <w:tabs>
          <w:tab w:val="left" w:pos="420"/>
        </w:tabs>
        <w:overflowPunct w:val="0"/>
        <w:autoSpaceDE w:val="0"/>
        <w:autoSpaceDN w:val="0"/>
        <w:adjustRightInd w:val="0"/>
        <w:textAlignment w:val="baseline"/>
        <w:rPr>
          <w:color w:val="333333"/>
          <w:lang w:eastAsia="en-CA"/>
        </w:rPr>
      </w:pPr>
      <w:r>
        <w:rPr>
          <w:color w:val="212121"/>
        </w:rPr>
        <w:t xml:space="preserve">There is experience in testing of multi-view plus depth video in MPEG context. The test conditions as described are a simplification and evolution of the common test conditions for MIV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5758F4B7">
      <w:pPr>
        <w:tabs>
          <w:tab w:val="left" w:pos="420"/>
        </w:tabs>
        <w:overflowPunct w:val="0"/>
        <w:autoSpaceDE w:val="0"/>
        <w:autoSpaceDN w:val="0"/>
        <w:adjustRightInd w:val="0"/>
        <w:textAlignment w:val="baseline"/>
        <w:rPr>
          <w:color w:val="212121"/>
        </w:rPr>
      </w:pPr>
      <w:r>
        <w:rPr>
          <w:color w:val="212121"/>
        </w:rPr>
        <w:t>The main challenge with testing of multi-view plus depth video is that codecs are asymmetric. The input is a number of source views (with depth maps), and the output of the decoder + renderer can be any viewport within a spatial region around those source views. In the mentioned CTC two tests are used:</w:t>
      </w:r>
    </w:p>
    <w:p w14:paraId="531C15FE">
      <w:pPr>
        <w:pStyle w:val="55"/>
        <w:rPr>
          <w:lang w:val="en-CA"/>
        </w:rPr>
      </w:pPr>
      <w:r>
        <w:rPr>
          <w:rFonts w:hint="eastAsia" w:eastAsia="宋体"/>
          <w:lang w:val="en-US" w:eastAsia="zh-CN"/>
        </w:rPr>
        <w:t>-</w:t>
      </w:r>
      <w:r>
        <w:rPr>
          <w:rFonts w:hint="eastAsia" w:eastAsia="宋体"/>
          <w:lang w:val="en-US" w:eastAsia="zh-CN"/>
        </w:rPr>
        <w:tab/>
      </w:r>
      <w:r>
        <w:rPr>
          <w:lang w:val="en-CA"/>
        </w:rPr>
        <w:t>Objective evaluation at source view positions</w:t>
      </w:r>
    </w:p>
    <w:p w14:paraId="5E35B920">
      <w:pPr>
        <w:pStyle w:val="55"/>
        <w:rPr>
          <w:lang w:val="en-CA"/>
        </w:rPr>
      </w:pPr>
      <w:r>
        <w:rPr>
          <w:rFonts w:hint="eastAsia" w:eastAsia="宋体"/>
          <w:lang w:val="en-US" w:eastAsia="zh-CN"/>
        </w:rPr>
        <w:t>-</w:t>
      </w:r>
      <w:r>
        <w:rPr>
          <w:rFonts w:hint="eastAsia" w:eastAsia="宋体"/>
          <w:lang w:val="en-US" w:eastAsia="zh-CN"/>
        </w:rPr>
        <w:tab/>
      </w:r>
      <w:r>
        <w:rPr>
          <w:lang w:val="en-CA"/>
        </w:rPr>
        <w:t>Subjective evaluation of pose trace videos (dynamic viewports)</w:t>
      </w:r>
    </w:p>
    <w:p w14:paraId="017B7905">
      <w:pPr>
        <w:tabs>
          <w:tab w:val="left" w:pos="420"/>
        </w:tabs>
        <w:overflowPunct w:val="0"/>
        <w:autoSpaceDE w:val="0"/>
        <w:autoSpaceDN w:val="0"/>
        <w:adjustRightInd w:val="0"/>
        <w:textAlignment w:val="baseline"/>
        <w:rPr>
          <w:color w:val="212121"/>
        </w:rPr>
      </w:pPr>
      <w:r>
        <w:rPr>
          <w:color w:val="212121"/>
        </w:rPr>
        <w:t>This has resulted in a lack of correlation between objective and subjective results, but despite that it is the best-known approach. Alternatives that have been tried and dismissed (for now):</w:t>
      </w:r>
    </w:p>
    <w:p w14:paraId="7A818AF6">
      <w:pPr>
        <w:pStyle w:val="55"/>
      </w:pPr>
      <w:r>
        <w:rPr>
          <w:rFonts w:hint="eastAsia" w:eastAsia="宋体"/>
          <w:lang w:val="en-US" w:eastAsia="zh-CN"/>
        </w:rPr>
        <w:t>-</w:t>
      </w:r>
      <w:r>
        <w:rPr>
          <w:rFonts w:hint="eastAsia" w:eastAsia="宋体"/>
          <w:lang w:val="en-US" w:eastAsia="zh-CN"/>
        </w:rPr>
        <w:tab/>
      </w:r>
      <w:r>
        <w:t>Objective evaluation at dynamic viewports: It includes view synthesis in the reference condition and this skews the results towards a specific renderer. It prevents an A/B comparison of different renderers.</w:t>
      </w:r>
    </w:p>
    <w:p w14:paraId="7E2F1F91">
      <w:pPr>
        <w:pStyle w:val="55"/>
        <w:rPr>
          <w:lang w:val="en-CA"/>
        </w:rPr>
      </w:pPr>
      <w:r>
        <w:rPr>
          <w:rFonts w:hint="eastAsia" w:eastAsia="宋体"/>
          <w:lang w:val="en-US" w:eastAsia="zh-CN"/>
        </w:rPr>
        <w:t>-</w:t>
      </w:r>
      <w:r>
        <w:rPr>
          <w:rFonts w:hint="eastAsia" w:eastAsia="宋体"/>
          <w:lang w:val="en-US" w:eastAsia="zh-CN"/>
        </w:rPr>
        <w:tab/>
      </w:r>
      <w:r>
        <w:rPr>
          <w:lang w:val="en-CA"/>
        </w:rPr>
        <w:t>Subjective evaluation at source view positions: This is not how the end-user will interact with the content, and it does not evaluate artifacts due to viewport dynamics.</w:t>
      </w:r>
    </w:p>
    <w:p w14:paraId="6709C3EE">
      <w:pPr>
        <w:tabs>
          <w:tab w:val="left" w:pos="420"/>
        </w:tabs>
        <w:overflowPunct w:val="0"/>
        <w:autoSpaceDE w:val="0"/>
        <w:autoSpaceDN w:val="0"/>
        <w:adjustRightInd w:val="0"/>
        <w:textAlignment w:val="baseline"/>
        <w:rPr>
          <w:color w:val="212121"/>
          <w:lang w:val="en-CA"/>
        </w:rPr>
      </w:pPr>
      <w:r>
        <w:rPr>
          <w:color w:val="212121"/>
          <w:lang w:val="en-CA"/>
        </w:rPr>
        <w:t>For this test, because the aim is to prove feasibility of a scenario, objective evaluation may be sufficient, especially when supplemented with (informal) real-time demonstration of the same bitstreams that were used for objective evaluation.</w:t>
      </w:r>
    </w:p>
    <w:p w14:paraId="78ABD7F7">
      <w:pPr>
        <w:pStyle w:val="4"/>
      </w:pPr>
      <w:bookmarkStart w:id="1184" w:name="_Toc31778"/>
      <w:bookmarkStart w:id="1185" w:name="_Toc21458"/>
      <w:r>
        <w:rPr>
          <w:lang w:eastAsia="zh-CN"/>
        </w:rPr>
        <w:t>7</w:t>
      </w:r>
      <w:r>
        <w:rPr>
          <w:rFonts w:hint="eastAsia"/>
          <w:lang w:eastAsia="zh-CN"/>
        </w:rPr>
        <w:t>.</w:t>
      </w:r>
      <w:r>
        <w:rPr>
          <w:rFonts w:hint="eastAsia"/>
          <w:lang w:val="en-US" w:eastAsia="zh-CN"/>
        </w:rPr>
        <w:t>4</w:t>
      </w:r>
      <w:r>
        <w:rPr>
          <w:rFonts w:hint="eastAsia"/>
          <w:lang w:eastAsia="zh-CN"/>
        </w:rPr>
        <w:t>.</w:t>
      </w:r>
      <w:r>
        <w:rPr>
          <w:lang w:eastAsia="zh-CN"/>
        </w:rPr>
        <w:t>6</w:t>
      </w:r>
      <w:r>
        <w:rPr>
          <w:lang w:eastAsia="zh-CN"/>
        </w:rPr>
        <w:tab/>
      </w:r>
      <w:r>
        <w:t>Interoperability Considerations for the application</w:t>
      </w:r>
      <w:bookmarkEnd w:id="1184"/>
      <w:bookmarkEnd w:id="1185"/>
    </w:p>
    <w:p w14:paraId="5E7AFDC1">
      <w:pPr>
        <w:tabs>
          <w:tab w:val="left" w:pos="420"/>
        </w:tabs>
        <w:overflowPunct w:val="0"/>
        <w:autoSpaceDE w:val="0"/>
        <w:autoSpaceDN w:val="0"/>
        <w:adjustRightInd w:val="0"/>
        <w:textAlignment w:val="baseline"/>
        <w:rPr>
          <w:color w:val="212121"/>
        </w:rPr>
      </w:pPr>
      <w:r>
        <w:rPr>
          <w:color w:val="212121"/>
        </w:rPr>
        <w:t>The multi-view plus depth video bitstream needs to be carried over DASH for this scenario. It is not necessary to prove this as part of the feasibility test, if written evidence can be provided.</w:t>
      </w:r>
    </w:p>
    <w:p w14:paraId="0779D007">
      <w:pPr>
        <w:tabs>
          <w:tab w:val="left" w:pos="420"/>
        </w:tabs>
        <w:overflowPunct w:val="0"/>
        <w:autoSpaceDE w:val="0"/>
        <w:autoSpaceDN w:val="0"/>
        <w:adjustRightInd w:val="0"/>
        <w:textAlignment w:val="baseline"/>
        <w:rPr>
          <w:color w:val="212121"/>
        </w:rPr>
      </w:pPr>
      <w:r>
        <w:rPr>
          <w:color w:val="212121"/>
        </w:rPr>
        <w:t xml:space="preserve">In the example of using MIV as a codec, there are implementations for DASH </w:t>
      </w:r>
      <w:r>
        <w:rPr>
          <w:color w:val="212121"/>
          <w:highlight w:val="yellow"/>
        </w:rPr>
        <w:t>[5G-MAG]</w:t>
      </w:r>
      <w:r>
        <w:rPr>
          <w:color w:val="212121"/>
        </w:rPr>
        <w:t xml:space="preserve"> and RTP + SDP </w:t>
      </w:r>
      <w:r>
        <w:rPr>
          <w:color w:val="212121"/>
          <w:highlight w:val="yellow"/>
        </w:rPr>
        <w:t>[uvgRTP]</w:t>
      </w:r>
      <w:r>
        <w:rPr>
          <w:color w:val="212121"/>
        </w:rPr>
        <w:t>. It is possible to subset MIV to always transmit all pixel data in a single packed video track plus a timed metadata track.</w:t>
      </w:r>
    </w:p>
    <w:p w14:paraId="4E04BF1C">
      <w:pPr>
        <w:pStyle w:val="4"/>
      </w:pPr>
      <w:bookmarkStart w:id="1186" w:name="_Toc15725"/>
      <w:bookmarkStart w:id="1187" w:name="_Toc9501"/>
      <w:r>
        <w:rPr>
          <w:lang w:eastAsia="zh-CN"/>
        </w:rPr>
        <w:t>7</w:t>
      </w:r>
      <w:r>
        <w:rPr>
          <w:rFonts w:hint="eastAsia"/>
          <w:lang w:eastAsia="zh-CN"/>
        </w:rPr>
        <w:t>.</w:t>
      </w:r>
      <w:r>
        <w:rPr>
          <w:rFonts w:hint="eastAsia"/>
          <w:lang w:val="en-US" w:eastAsia="zh-CN"/>
        </w:rPr>
        <w:t>4</w:t>
      </w:r>
      <w:r>
        <w:rPr>
          <w:rFonts w:hint="eastAsia"/>
          <w:lang w:eastAsia="zh-CN"/>
        </w:rPr>
        <w:t>.</w:t>
      </w:r>
      <w:r>
        <w:rPr>
          <w:lang w:eastAsia="zh-CN"/>
        </w:rPr>
        <w:t>7</w:t>
      </w:r>
      <w:r>
        <w:rPr>
          <w:lang w:eastAsia="zh-CN"/>
        </w:rPr>
        <w:tab/>
      </w:r>
      <w:r>
        <w:t>Test Sequences</w:t>
      </w:r>
      <w:bookmarkEnd w:id="1186"/>
      <w:bookmarkEnd w:id="1187"/>
    </w:p>
    <w:p w14:paraId="18D49CF0">
      <w:pPr>
        <w:tabs>
          <w:tab w:val="left" w:pos="420"/>
        </w:tabs>
        <w:overflowPunct w:val="0"/>
        <w:autoSpaceDE w:val="0"/>
        <w:autoSpaceDN w:val="0"/>
        <w:adjustRightInd w:val="0"/>
        <w:textAlignment w:val="baseline"/>
        <w:rPr>
          <w:color w:val="212121"/>
        </w:rPr>
      </w:pPr>
      <w:r>
        <w:rPr>
          <w:color w:val="212121"/>
        </w:rPr>
        <w:t>Test sequences that were used during the development of a codec are discouraged because they may create a bias towards that specific codec. Sequences that were used in a verification test are permissible.</w:t>
      </w:r>
    </w:p>
    <w:p w14:paraId="7AA82DA3">
      <w:pPr>
        <w:tabs>
          <w:tab w:val="left" w:pos="420"/>
        </w:tabs>
        <w:overflowPunct w:val="0"/>
        <w:autoSpaceDE w:val="0"/>
        <w:autoSpaceDN w:val="0"/>
        <w:adjustRightInd w:val="0"/>
        <w:textAlignment w:val="baseline"/>
        <w:rPr>
          <w:color w:val="212121"/>
        </w:rPr>
      </w:pPr>
      <w:r>
        <w:rPr>
          <w:color w:val="212121"/>
        </w:rPr>
        <w:t>Preferably test sequences match with the intended use case both in terms of technical requirements and content semantics.</w:t>
      </w:r>
    </w:p>
    <w:p w14:paraId="2A1AEE98">
      <w:pPr>
        <w:tabs>
          <w:tab w:val="left" w:pos="420"/>
        </w:tabs>
        <w:overflowPunct w:val="0"/>
        <w:autoSpaceDE w:val="0"/>
        <w:autoSpaceDN w:val="0"/>
        <w:adjustRightInd w:val="0"/>
        <w:textAlignment w:val="baseline"/>
        <w:rPr>
          <w:color w:val="212121"/>
        </w:rPr>
      </w:pPr>
      <w:r>
        <w:rPr>
          <w:color w:val="212121"/>
        </w:rPr>
        <w:t xml:space="preserve">For MIV a list of available sequences is provided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w:t>
      </w:r>
    </w:p>
    <w:p w14:paraId="287ED1C7">
      <w:pPr>
        <w:pStyle w:val="4"/>
      </w:pPr>
      <w:bookmarkStart w:id="1188" w:name="_Toc13106"/>
      <w:bookmarkStart w:id="1189" w:name="_Toc18234"/>
      <w:r>
        <w:rPr>
          <w:lang w:eastAsia="zh-CN"/>
        </w:rPr>
        <w:t>7</w:t>
      </w:r>
      <w:r>
        <w:rPr>
          <w:rFonts w:hint="eastAsia"/>
          <w:lang w:eastAsia="zh-CN"/>
        </w:rPr>
        <w:t>.</w:t>
      </w:r>
      <w:r>
        <w:rPr>
          <w:rFonts w:hint="eastAsia"/>
          <w:lang w:val="en-US" w:eastAsia="zh-CN"/>
        </w:rPr>
        <w:t>4</w:t>
      </w:r>
      <w:r>
        <w:rPr>
          <w:rFonts w:hint="eastAsia"/>
          <w:lang w:eastAsia="zh-CN"/>
        </w:rPr>
        <w:t>.</w:t>
      </w:r>
      <w:r>
        <w:rPr>
          <w:lang w:eastAsia="zh-CN"/>
        </w:rPr>
        <w:t>8</w:t>
      </w:r>
      <w:r>
        <w:rPr>
          <w:lang w:eastAsia="zh-CN"/>
        </w:rPr>
        <w:tab/>
      </w:r>
      <w:r>
        <w:t>Detailed test conditions</w:t>
      </w:r>
      <w:bookmarkEnd w:id="1188"/>
      <w:bookmarkEnd w:id="1189"/>
    </w:p>
    <w:p w14:paraId="60E6A179">
      <w:pPr>
        <w:tabs>
          <w:tab w:val="left" w:pos="420"/>
        </w:tabs>
        <w:overflowPunct w:val="0"/>
        <w:autoSpaceDE w:val="0"/>
        <w:autoSpaceDN w:val="0"/>
        <w:adjustRightInd w:val="0"/>
        <w:textAlignment w:val="baseline"/>
        <w:rPr>
          <w:color w:val="FF0000"/>
          <w:lang w:val="en-CA"/>
        </w:rPr>
      </w:pPr>
      <w:r>
        <w:rPr>
          <w:color w:val="FF0000"/>
          <w:lang w:val="en-CA"/>
        </w:rPr>
        <w:t>[Ed.(BK): To be aligned with the agreed evaluation framework.]</w:t>
      </w:r>
    </w:p>
    <w:p w14:paraId="19A0F6AE">
      <w:pPr>
        <w:tabs>
          <w:tab w:val="left" w:pos="420"/>
        </w:tabs>
        <w:overflowPunct w:val="0"/>
        <w:autoSpaceDE w:val="0"/>
        <w:autoSpaceDN w:val="0"/>
        <w:adjustRightInd w:val="0"/>
        <w:textAlignment w:val="baseline"/>
        <w:rPr>
          <w:i/>
          <w:iCs/>
          <w:color w:val="0000FF"/>
          <w:lang w:val="en-CA"/>
        </w:rPr>
      </w:pPr>
      <w:r>
        <w:rPr>
          <w:color w:val="212121"/>
          <w:lang w:val="en-CA"/>
        </w:rPr>
        <w:t xml:space="preserve">For each candidate codec, a suitable decoder + renderer needs to be made available for testing purposes. </w:t>
      </w:r>
    </w:p>
    <w:p w14:paraId="6D1398BA">
      <w:pPr>
        <w:tabs>
          <w:tab w:val="left" w:pos="420"/>
        </w:tabs>
        <w:overflowPunct w:val="0"/>
        <w:autoSpaceDE w:val="0"/>
        <w:autoSpaceDN w:val="0"/>
        <w:adjustRightInd w:val="0"/>
        <w:textAlignment w:val="baseline"/>
        <w:rPr>
          <w:color w:val="212121"/>
        </w:rPr>
      </w:pPr>
      <w:r>
        <w:rPr>
          <w:color w:val="212121"/>
        </w:rPr>
        <w:t xml:space="preserve">For MIV and MV-HEVC a reporting template or script will be provided to compute BD-PSNR based on IV-PNSR log files of all rates and sequences. </w:t>
      </w:r>
    </w:p>
    <w:p w14:paraId="136AC897">
      <w:pPr>
        <w:tabs>
          <w:tab w:val="left" w:pos="420"/>
        </w:tabs>
        <w:overflowPunct w:val="0"/>
        <w:autoSpaceDE w:val="0"/>
        <w:autoSpaceDN w:val="0"/>
        <w:adjustRightInd w:val="0"/>
        <w:textAlignment w:val="baseline"/>
        <w:rPr>
          <w:color w:val="212121"/>
        </w:rPr>
      </w:pPr>
      <w:r>
        <w:rPr>
          <w:color w:val="212121"/>
        </w:rPr>
        <w:t xml:space="preserve">For MIV and MV-HEVC the common test conditions defined in </w:t>
      </w:r>
      <w:r>
        <w:rPr>
          <w:color w:val="212121"/>
          <w:highlight w:val="yellow"/>
        </w:rPr>
        <w:t>[</w:t>
      </w:r>
      <w:r>
        <w:rPr>
          <w:rFonts w:hint="eastAsia" w:eastAsia="宋体"/>
          <w:color w:val="212121"/>
          <w:highlight w:val="yellow"/>
          <w:lang w:val="en-US" w:eastAsia="zh-CN"/>
        </w:rPr>
        <w:t>MD-</w:t>
      </w:r>
      <w:r>
        <w:rPr>
          <w:color w:val="212121"/>
          <w:highlight w:val="yellow"/>
        </w:rPr>
        <w:t>6]</w:t>
      </w:r>
      <w:r>
        <w:rPr>
          <w:color w:val="212121"/>
        </w:rPr>
        <w:t xml:space="preserve"> are followed. The anchor is based on multiple individual HEVC streams, one for each texture and each depth frame.</w:t>
      </w:r>
    </w:p>
    <w:p w14:paraId="1E247C87">
      <w:pPr>
        <w:pStyle w:val="4"/>
      </w:pPr>
      <w:bookmarkStart w:id="1190" w:name="_Toc9236"/>
      <w:bookmarkStart w:id="1191" w:name="_Toc18275"/>
      <w:r>
        <w:rPr>
          <w:lang w:eastAsia="zh-CN"/>
        </w:rPr>
        <w:t>7</w:t>
      </w:r>
      <w:r>
        <w:rPr>
          <w:rFonts w:hint="eastAsia"/>
          <w:lang w:eastAsia="zh-CN"/>
        </w:rPr>
        <w:t>.</w:t>
      </w:r>
      <w:r>
        <w:rPr>
          <w:rFonts w:hint="eastAsia"/>
          <w:lang w:val="en-US" w:eastAsia="zh-CN"/>
        </w:rPr>
        <w:t>4</w:t>
      </w:r>
      <w:r>
        <w:rPr>
          <w:rFonts w:hint="eastAsia"/>
          <w:lang w:eastAsia="zh-CN"/>
        </w:rPr>
        <w:t>.</w:t>
      </w:r>
      <w:r>
        <w:rPr>
          <w:lang w:eastAsia="zh-CN"/>
        </w:rPr>
        <w:t>9</w:t>
      </w:r>
      <w:r>
        <w:rPr>
          <w:lang w:eastAsia="zh-CN"/>
        </w:rPr>
        <w:tab/>
      </w:r>
      <w:r>
        <w:t>External Performance data</w:t>
      </w:r>
      <w:bookmarkEnd w:id="1190"/>
      <w:bookmarkEnd w:id="1191"/>
    </w:p>
    <w:p w14:paraId="17EC3AA8">
      <w:pPr>
        <w:tabs>
          <w:tab w:val="left" w:pos="420"/>
        </w:tabs>
        <w:overflowPunct w:val="0"/>
        <w:autoSpaceDE w:val="0"/>
        <w:autoSpaceDN w:val="0"/>
        <w:adjustRightInd w:val="0"/>
        <w:textAlignment w:val="baseline"/>
        <w:rPr>
          <w:color w:val="212121"/>
        </w:rPr>
      </w:pPr>
      <w:r>
        <w:rPr>
          <w:color w:val="212121"/>
        </w:rPr>
        <w:t xml:space="preserve">For MIV the performance data is available from the verification test report </w:t>
      </w:r>
      <w:r>
        <w:rPr>
          <w:color w:val="212121"/>
          <w:highlight w:val="yellow"/>
        </w:rPr>
        <w:t>[</w:t>
      </w:r>
      <w:r>
        <w:rPr>
          <w:rFonts w:hint="eastAsia" w:eastAsia="宋体"/>
          <w:color w:val="212121"/>
          <w:highlight w:val="yellow"/>
          <w:lang w:val="en-US" w:eastAsia="zh-CN"/>
        </w:rPr>
        <w:t>MD-</w:t>
      </w:r>
      <w:r>
        <w:rPr>
          <w:color w:val="212121"/>
          <w:highlight w:val="yellow"/>
        </w:rPr>
        <w:t>7]</w:t>
      </w:r>
      <w:r>
        <w:rPr>
          <w:color w:val="212121"/>
        </w:rPr>
        <w:t>.</w:t>
      </w:r>
    </w:p>
    <w:p w14:paraId="26D972AB">
      <w:pPr>
        <w:pStyle w:val="29"/>
        <w:shd w:val="clear" w:color="auto" w:fill="FFFFFF"/>
        <w:spacing w:before="192" w:beforeAutospacing="0" w:after="192" w:afterAutospacing="0"/>
        <w:ind w:left="360"/>
        <w:rPr>
          <w:color w:val="333333"/>
          <w:sz w:val="20"/>
          <w:szCs w:val="20"/>
        </w:rPr>
      </w:pPr>
      <w:r>
        <w:rPr>
          <w:sz w:val="20"/>
          <w:szCs w:val="20"/>
        </w:rPr>
        <w:t>NOTE: This performance data was based on different source view properties and the results may not translate to this study.</w:t>
      </w:r>
    </w:p>
    <w:p w14:paraId="03B163FB">
      <w:pPr>
        <w:pStyle w:val="4"/>
      </w:pPr>
      <w:bookmarkStart w:id="1192" w:name="_Toc773"/>
      <w:bookmarkStart w:id="1193" w:name="_Toc29793"/>
      <w:r>
        <w:rPr>
          <w:lang w:eastAsia="zh-CN"/>
        </w:rPr>
        <w:t>7</w:t>
      </w:r>
      <w:r>
        <w:rPr>
          <w:rFonts w:hint="eastAsia"/>
          <w:lang w:eastAsia="zh-CN"/>
        </w:rPr>
        <w:t>.</w:t>
      </w:r>
      <w:r>
        <w:rPr>
          <w:rFonts w:hint="eastAsia"/>
          <w:lang w:val="en-US" w:eastAsia="zh-CN"/>
        </w:rPr>
        <w:t>4</w:t>
      </w:r>
      <w:r>
        <w:rPr>
          <w:rFonts w:hint="eastAsia"/>
          <w:lang w:eastAsia="zh-CN"/>
        </w:rPr>
        <w:t>.1</w:t>
      </w:r>
      <w:r>
        <w:rPr>
          <w:lang w:eastAsia="zh-CN"/>
        </w:rPr>
        <w:t>0</w:t>
      </w:r>
      <w:r>
        <w:rPr>
          <w:rFonts w:hint="eastAsia"/>
          <w:lang w:val="en-US" w:eastAsia="zh-CN"/>
        </w:rPr>
        <w:tab/>
      </w:r>
      <w:r>
        <w:t>Additional Information</w:t>
      </w:r>
      <w:bookmarkEnd w:id="1192"/>
      <w:bookmarkEnd w:id="1193"/>
    </w:p>
    <w:p w14:paraId="2FE38587">
      <w:pPr>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The Metaverse Standards Forum (MSF) has established a Volumetric Media Interoperability working group which aims to build a better understanding of volumetric media, including multi-view plus depth video, to identify relevant areas of applications and compatibility requirements, and to establish common requirements for different systems. See here the WG description: </w:t>
      </w:r>
      <w:r>
        <w:fldChar w:fldCharType="begin"/>
      </w:r>
      <w:r>
        <w:instrText xml:space="preserve"> HYPERLINK "https://metaverse-standards.org/domain-groups/volumetric-media-interoperability/" </w:instrText>
      </w:r>
      <w:r>
        <w:fldChar w:fldCharType="separate"/>
      </w:r>
      <w:r>
        <w:rPr>
          <w:rStyle w:val="36"/>
        </w:rPr>
        <w:t>https://metaverse-standards.org/domain-groups/volumetric-media-interoperability/</w:t>
      </w:r>
      <w:r>
        <w:rPr>
          <w:rStyle w:val="36"/>
        </w:rPr>
        <w:fldChar w:fldCharType="end"/>
      </w:r>
    </w:p>
    <w:p w14:paraId="61713F5B">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The technology is expected to be highly scalable since it uses well-established transport technologies like DASH and 2D video coding techniques.</w:t>
      </w:r>
    </w:p>
    <w:p w14:paraId="5E651689">
      <w:pPr>
        <w:tabs>
          <w:tab w:val="left" w:pos="420"/>
        </w:tabs>
        <w:overflowPunct w:val="0"/>
        <w:autoSpaceDE w:val="0"/>
        <w:autoSpaceDN w:val="0"/>
        <w:adjustRightInd w:val="0"/>
        <w:textAlignment w:val="baseline"/>
        <w:rPr>
          <w:color w:val="000000" w:themeColor="text1"/>
          <w14:textFill>
            <w14:solidFill>
              <w14:schemeClr w14:val="tx1"/>
            </w14:solidFill>
          </w14:textFill>
        </w:rPr>
      </w:pPr>
      <w:r>
        <w:rPr>
          <w:color w:val="000000" w:themeColor="text1"/>
          <w14:textFill>
            <w14:solidFill>
              <w14:schemeClr w14:val="tx1"/>
            </w14:solidFill>
          </w14:textFill>
        </w:rPr>
        <w:t xml:space="preserve">Regarding complexity, rendering and decoding frame rates for MIV content were measured for Windows and Android platforms in </w:t>
      </w:r>
      <w:r>
        <w:rPr>
          <w:color w:val="000000" w:themeColor="text1"/>
          <w:highlight w:val="yellow"/>
          <w14:textFill>
            <w14:solidFill>
              <w14:schemeClr w14:val="tx1"/>
            </w14:solidFill>
          </w14:textFill>
        </w:rPr>
        <w:t>[</w:t>
      </w:r>
      <w:r>
        <w:rPr>
          <w:rFonts w:hint="eastAsia" w:eastAsia="宋体"/>
          <w:color w:val="000000" w:themeColor="text1"/>
          <w:highlight w:val="yellow"/>
          <w:lang w:val="en-US" w:eastAsia="zh-CN"/>
          <w14:textFill>
            <w14:solidFill>
              <w14:schemeClr w14:val="tx1"/>
            </w14:solidFill>
          </w14:textFill>
        </w:rPr>
        <w:t>MD-</w:t>
      </w:r>
      <w:r>
        <w:rPr>
          <w:color w:val="000000" w:themeColor="text1"/>
          <w:highlight w:val="yellow"/>
          <w14:textFill>
            <w14:solidFill>
              <w14:schemeClr w14:val="tx1"/>
            </w14:solidFill>
          </w14:textFill>
        </w:rPr>
        <w:t>5</w:t>
      </w:r>
      <w:r>
        <w:rPr>
          <w:color w:val="000000" w:themeColor="text1"/>
          <w14:textFill>
            <w14:solidFill>
              <w14:schemeClr w14:val="tx1"/>
            </w14:solidFill>
          </w14:textFill>
        </w:rPr>
        <w:t>]. The results show that the developed platform can decode V3C content in real time on both Windows and Android. Evaluation of battery consumption (power levels) is FFS.</w:t>
      </w:r>
    </w:p>
    <w:p w14:paraId="423CBDD7">
      <w:pPr>
        <w:overflowPunct w:val="0"/>
        <w:autoSpaceDE w:val="0"/>
        <w:autoSpaceDN w:val="0"/>
        <w:adjustRightInd w:val="0"/>
        <w:textAlignment w:val="baseline"/>
      </w:pPr>
      <w:r>
        <w:t>Streaming of multi-view plus depth content has the potential to disrupt several markets including entertainment/media, education/training, retail/shopping.</w:t>
      </w:r>
    </w:p>
    <w:p w14:paraId="33E87F6A">
      <w:pPr>
        <w:overflowPunct w:val="0"/>
        <w:autoSpaceDE w:val="0"/>
        <w:autoSpaceDN w:val="0"/>
        <w:adjustRightInd w:val="0"/>
        <w:textAlignment w:val="baseline"/>
      </w:pPr>
      <w:r>
        <w:t xml:space="preserve">Several use cases can be envisioned related to these domains.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14:paraId="58CF4589">
      <w:pPr>
        <w:pStyle w:val="3"/>
        <w:tabs>
          <w:tab w:val="left" w:pos="4796"/>
        </w:tabs>
        <w:outlineLvl w:val="0"/>
        <w:rPr>
          <w:highlight w:val="yellow"/>
        </w:rPr>
      </w:pPr>
      <w:bookmarkStart w:id="1194" w:name="_Toc27794"/>
      <w:bookmarkStart w:id="1195" w:name="_Toc727"/>
      <w:bookmarkStart w:id="1196" w:name="_Toc27267"/>
      <w:bookmarkStart w:id="1197" w:name="_Toc23796"/>
      <w:bookmarkStart w:id="1198" w:name="_Toc5440"/>
      <w:bookmarkStart w:id="1199" w:name="_Toc32151"/>
      <w:bookmarkStart w:id="1200" w:name="_Toc15524"/>
      <w:bookmarkStart w:id="1201" w:name="_Toc14940"/>
      <w:bookmarkStart w:id="1202" w:name="_Toc2180"/>
      <w:bookmarkStart w:id="1203" w:name="_Toc2605"/>
      <w:bookmarkStart w:id="1204" w:name="_Toc175338156"/>
      <w:bookmarkStart w:id="1205" w:name="_Toc2803"/>
      <w:bookmarkStart w:id="1206" w:name="_Toc7535"/>
      <w:bookmarkStart w:id="1207" w:name="_Toc15457"/>
      <w:bookmarkStart w:id="1208" w:name="_Toc24273"/>
      <w:r>
        <w:rPr>
          <w:rFonts w:hint="eastAsia" w:eastAsia="宋体"/>
          <w:lang w:val="en-US" w:eastAsia="zh-CN"/>
        </w:rPr>
        <w:t>7</w:t>
      </w:r>
      <w:r>
        <w:t>.</w:t>
      </w:r>
      <w:r>
        <w:rPr>
          <w:rFonts w:hint="eastAsia" w:eastAsia="宋体"/>
          <w:lang w:val="en-US" w:eastAsia="zh-CN"/>
        </w:rPr>
        <w:t>x</w:t>
      </w:r>
      <w:r>
        <w:tab/>
      </w:r>
      <w:r>
        <w:t xml:space="preserve">Scenario </w:t>
      </w:r>
      <w:r>
        <w:rPr>
          <w:rFonts w:hint="eastAsia" w:eastAsia="宋体"/>
          <w:lang w:val="en-US" w:eastAsia="zh-CN"/>
        </w:rPr>
        <w:t>x</w:t>
      </w:r>
      <w:r>
        <w:t xml:space="preserve">: </w:t>
      </w:r>
      <w:r>
        <w:rPr>
          <w:highlight w:val="yellow"/>
        </w:rPr>
        <w:t>&lt;tbd&gt;</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752ECF09">
      <w:pPr>
        <w:pStyle w:val="2"/>
        <w:rPr>
          <w:rFonts w:eastAsia="宋体"/>
          <w:lang w:val="en-US" w:eastAsia="zh-CN"/>
        </w:rPr>
      </w:pPr>
      <w:bookmarkStart w:id="1209" w:name="_Toc10130"/>
      <w:bookmarkStart w:id="1210" w:name="_Toc31810"/>
      <w:bookmarkStart w:id="1211" w:name="_Toc27666"/>
      <w:bookmarkStart w:id="1212" w:name="_Toc18100"/>
      <w:bookmarkStart w:id="1213" w:name="_Toc175338157"/>
      <w:bookmarkStart w:id="1214" w:name="_Toc18393"/>
      <w:bookmarkStart w:id="1215" w:name="_Toc5410"/>
      <w:bookmarkStart w:id="1216" w:name="_Toc19339"/>
      <w:bookmarkStart w:id="1217" w:name="_Toc13286"/>
      <w:bookmarkStart w:id="1218" w:name="_Toc14482"/>
      <w:bookmarkStart w:id="1219" w:name="_Toc28317"/>
      <w:bookmarkStart w:id="1220" w:name="_Toc31314"/>
      <w:bookmarkStart w:id="1221" w:name="_Toc1133"/>
      <w:r>
        <w:rPr>
          <w:rFonts w:hint="eastAsia" w:eastAsia="宋体"/>
          <w:lang w:val="en-US" w:eastAsia="zh-CN"/>
        </w:rPr>
        <w:t>8</w:t>
      </w:r>
      <w:r>
        <w:rPr>
          <w:rFonts w:eastAsia="宋体"/>
          <w:lang w:val="en-US" w:eastAsia="zh-CN"/>
        </w:rPr>
        <w:tab/>
      </w:r>
      <w:r>
        <w:rPr>
          <w:rFonts w:eastAsia="宋体"/>
          <w:lang w:val="en-US" w:eastAsia="zh-CN"/>
        </w:rPr>
        <w:t>Common Evaluation Features</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E0238FF">
      <w:pPr>
        <w:pStyle w:val="38"/>
        <w:rPr>
          <w:lang w:val="en-US" w:eastAsia="zh-CN"/>
        </w:rPr>
      </w:pPr>
      <w:r>
        <w:t>Editor’s note:</w:t>
      </w:r>
      <w:r>
        <w:tab/>
      </w:r>
      <w:r>
        <w:t>Documents common metrics, software, etc.</w:t>
      </w:r>
      <w:r>
        <w:rPr>
          <w:rFonts w:hint="eastAsia"/>
          <w:lang w:val="en-US" w:eastAsia="zh-CN"/>
        </w:rPr>
        <w:t xml:space="preserve">. </w:t>
      </w:r>
    </w:p>
    <w:p w14:paraId="0575BD2C">
      <w:pPr>
        <w:rPr>
          <w:rFonts w:eastAsia="宋体"/>
          <w:lang w:val="en-US" w:eastAsia="zh-CN"/>
        </w:rPr>
      </w:pPr>
    </w:p>
    <w:p w14:paraId="3B963663">
      <w:pPr>
        <w:pStyle w:val="2"/>
      </w:pPr>
      <w:bookmarkStart w:id="1222" w:name="_Toc19124"/>
      <w:bookmarkStart w:id="1223" w:name="_Toc10210"/>
      <w:bookmarkStart w:id="1224" w:name="_Toc16322"/>
      <w:bookmarkStart w:id="1225" w:name="_Toc6362"/>
      <w:bookmarkStart w:id="1226" w:name="_Toc27191"/>
      <w:bookmarkStart w:id="1227" w:name="_Toc175338158"/>
      <w:bookmarkStart w:id="1228" w:name="_Toc23977"/>
      <w:bookmarkStart w:id="1229" w:name="_Toc31997"/>
      <w:bookmarkStart w:id="1230" w:name="_Toc21529"/>
      <w:bookmarkStart w:id="1231" w:name="_Toc4660"/>
      <w:bookmarkStart w:id="1232" w:name="_Toc13352"/>
      <w:bookmarkStart w:id="1233" w:name="_Toc32598"/>
      <w:bookmarkStart w:id="1234" w:name="_Toc19131"/>
      <w:r>
        <w:rPr>
          <w:rFonts w:hint="eastAsia" w:eastAsia="宋体"/>
          <w:lang w:val="en-US" w:eastAsia="zh-CN"/>
        </w:rPr>
        <w:t>9</w:t>
      </w:r>
      <w:r>
        <w:tab/>
      </w:r>
      <w:r>
        <w:t>Evaluation of Selected Scenarios</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126F8926">
      <w:pPr>
        <w:pStyle w:val="38"/>
        <w:rPr>
          <w:lang w:val="en-US" w:eastAsia="zh-CN"/>
        </w:rPr>
      </w:pPr>
      <w:r>
        <w:t>Editor’s note:</w:t>
      </w:r>
      <w:r>
        <w:tab/>
      </w:r>
      <w:r>
        <w:t xml:space="preserve">This clause </w:t>
      </w:r>
      <w:r>
        <w:rPr>
          <w:rFonts w:hint="eastAsia"/>
          <w:lang w:val="en-US" w:eastAsia="zh-CN"/>
        </w:rPr>
        <w:t>defines test conditions and parameters, KPIs, Metrics, test sequences, agreed reference signals per scenario.</w:t>
      </w:r>
    </w:p>
    <w:p w14:paraId="293FB916">
      <w:pPr>
        <w:pStyle w:val="38"/>
      </w:pPr>
    </w:p>
    <w:p w14:paraId="6ECCD462">
      <w:pPr>
        <w:pStyle w:val="3"/>
      </w:pPr>
      <w:bookmarkStart w:id="1235" w:name="_Toc6317"/>
      <w:bookmarkStart w:id="1236" w:name="_Toc6562"/>
      <w:bookmarkStart w:id="1237" w:name="_Toc7504"/>
      <w:bookmarkStart w:id="1238" w:name="_Toc2857"/>
      <w:bookmarkStart w:id="1239" w:name="_Toc4876"/>
      <w:bookmarkStart w:id="1240" w:name="_Toc22034"/>
      <w:bookmarkStart w:id="1241" w:name="_Toc12365"/>
      <w:bookmarkStart w:id="1242" w:name="_Toc12528"/>
      <w:bookmarkStart w:id="1243" w:name="_Toc22002"/>
      <w:bookmarkStart w:id="1244" w:name="_Toc28933"/>
      <w:bookmarkStart w:id="1245" w:name="_Toc1704"/>
      <w:bookmarkStart w:id="1246" w:name="_Toc9110"/>
      <w:bookmarkStart w:id="1247" w:name="_Toc175338159"/>
      <w:r>
        <w:rPr>
          <w:rFonts w:hint="eastAsia" w:eastAsia="宋体"/>
          <w:lang w:val="en-US" w:eastAsia="zh-CN"/>
        </w:rPr>
        <w:t>9</w:t>
      </w:r>
      <w:r>
        <w:t>.1</w:t>
      </w:r>
      <w:r>
        <w:tab/>
      </w:r>
      <w:r>
        <w:t>Introduction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5110A285">
      <w:pPr>
        <w:pStyle w:val="38"/>
        <w:rPr>
          <w:lang w:val="en-US"/>
        </w:rPr>
      </w:pPr>
      <w:r>
        <w:t>Editor’s note:</w:t>
      </w:r>
      <w:r>
        <w:tab/>
      </w:r>
      <w:r>
        <w:t>Identifies the preferred scenarios</w:t>
      </w:r>
    </w:p>
    <w:p w14:paraId="2F6769E4">
      <w:pPr>
        <w:pStyle w:val="3"/>
      </w:pPr>
      <w:bookmarkStart w:id="1248" w:name="_Toc19686"/>
      <w:bookmarkStart w:id="1249" w:name="_Toc2143"/>
      <w:bookmarkStart w:id="1250" w:name="_Toc1156"/>
      <w:bookmarkStart w:id="1251" w:name="_Toc20389"/>
      <w:bookmarkStart w:id="1252" w:name="_Toc175338160"/>
      <w:bookmarkStart w:id="1253" w:name="_Toc20119"/>
      <w:bookmarkStart w:id="1254" w:name="_Toc16393"/>
      <w:bookmarkStart w:id="1255" w:name="_Toc5332"/>
      <w:bookmarkStart w:id="1256" w:name="_Toc20213"/>
      <w:bookmarkStart w:id="1257" w:name="_Toc1989"/>
      <w:bookmarkStart w:id="1258" w:name="_Toc24428"/>
      <w:bookmarkStart w:id="1259" w:name="_Toc18299"/>
      <w:bookmarkStart w:id="1260" w:name="_Toc1500"/>
      <w:r>
        <w:rPr>
          <w:rFonts w:hint="eastAsia" w:eastAsia="宋体"/>
          <w:lang w:val="en-US" w:eastAsia="zh-CN"/>
        </w:rPr>
        <w:t>9</w:t>
      </w:r>
      <w:r>
        <w:t>.2</w:t>
      </w:r>
      <w:r>
        <w:tab/>
      </w:r>
      <w:r>
        <w:t xml:space="preserve">Scenario 1: </w:t>
      </w:r>
      <w:r>
        <w:rPr>
          <w:highlight w:val="yellow"/>
        </w:rPr>
        <w:t>&lt;tbd&gt;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69DD740A">
      <w:pPr>
        <w:pStyle w:val="4"/>
      </w:pPr>
      <w:bookmarkStart w:id="1261" w:name="_Toc12676"/>
      <w:bookmarkStart w:id="1262" w:name="_Toc18081"/>
      <w:bookmarkStart w:id="1263" w:name="_Toc30350"/>
      <w:bookmarkStart w:id="1264" w:name="_Toc10339"/>
      <w:bookmarkStart w:id="1265" w:name="_Toc15120"/>
      <w:bookmarkStart w:id="1266" w:name="_Toc26428"/>
      <w:bookmarkStart w:id="1267" w:name="_Toc10778"/>
      <w:bookmarkStart w:id="1268" w:name="_Toc30518"/>
      <w:bookmarkStart w:id="1269" w:name="_Toc6321"/>
      <w:bookmarkStart w:id="1270" w:name="_Toc12534"/>
      <w:bookmarkStart w:id="1271" w:name="_Toc4955"/>
      <w:bookmarkStart w:id="1272" w:name="_Toc175338161"/>
      <w:bookmarkStart w:id="1273" w:name="_Toc909"/>
      <w:r>
        <w:rPr>
          <w:rFonts w:hint="eastAsia" w:eastAsia="宋体"/>
          <w:lang w:val="en-US" w:eastAsia="zh-CN"/>
        </w:rPr>
        <w:t>9</w:t>
      </w:r>
      <w:r>
        <w:t>.2.1</w:t>
      </w:r>
      <w:r>
        <w:tab/>
      </w:r>
      <w:r>
        <w:t>Evaluation Overview</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3975F997">
      <w:pPr>
        <w:pStyle w:val="38"/>
        <w:rPr>
          <w:lang w:val="en-US"/>
        </w:rPr>
      </w:pPr>
      <w:r>
        <w:t>Editor’s note:</w:t>
      </w:r>
      <w:r>
        <w:tab/>
      </w:r>
      <w:r>
        <w:t>Based on scenario in clause 6, summarizes the source formats parameters used for evaluation, the encoding and decoding constraints, interoperability considerations and the general idea of the performance metrics.</w:t>
      </w:r>
    </w:p>
    <w:p w14:paraId="06AF3A19">
      <w:pPr>
        <w:pStyle w:val="4"/>
      </w:pPr>
      <w:bookmarkStart w:id="1274" w:name="_Toc5341"/>
      <w:bookmarkStart w:id="1275" w:name="_Toc22103"/>
      <w:bookmarkStart w:id="1276" w:name="_Toc18233"/>
      <w:bookmarkStart w:id="1277" w:name="_Toc10288"/>
      <w:bookmarkStart w:id="1278" w:name="_Toc15903"/>
      <w:bookmarkStart w:id="1279" w:name="_Toc14073"/>
      <w:bookmarkStart w:id="1280" w:name="_Toc175338162"/>
      <w:bookmarkStart w:id="1281" w:name="_Toc21401"/>
      <w:bookmarkStart w:id="1282" w:name="_Toc17650"/>
      <w:bookmarkStart w:id="1283" w:name="_Toc23550"/>
      <w:bookmarkStart w:id="1284" w:name="_Toc3624"/>
      <w:bookmarkStart w:id="1285" w:name="_Toc31486"/>
      <w:bookmarkStart w:id="1286" w:name="_Toc10839"/>
      <w:r>
        <w:rPr>
          <w:rFonts w:hint="eastAsia" w:eastAsia="宋体"/>
          <w:lang w:val="en-US" w:eastAsia="zh-CN"/>
        </w:rPr>
        <w:t>9</w:t>
      </w:r>
      <w:r>
        <w:t>.2.2</w:t>
      </w:r>
      <w:r>
        <w:tab/>
      </w:r>
      <w:r>
        <w:t>Reference Sequences</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2F94B7DC">
      <w:pPr>
        <w:pStyle w:val="4"/>
      </w:pPr>
      <w:bookmarkStart w:id="1287" w:name="_Toc30503"/>
      <w:bookmarkStart w:id="1288" w:name="_Toc26009"/>
      <w:bookmarkStart w:id="1289" w:name="_Toc22812"/>
      <w:bookmarkStart w:id="1290" w:name="_Toc10720"/>
      <w:bookmarkStart w:id="1291" w:name="_Toc1322"/>
      <w:bookmarkStart w:id="1292" w:name="_Toc29250"/>
      <w:bookmarkStart w:id="1293" w:name="_Toc27735"/>
      <w:bookmarkStart w:id="1294" w:name="_Toc20845"/>
      <w:bookmarkStart w:id="1295" w:name="_Toc10904"/>
      <w:bookmarkStart w:id="1296" w:name="_Toc17222"/>
      <w:bookmarkStart w:id="1297" w:name="_Toc13619"/>
      <w:bookmarkStart w:id="1298" w:name="_Toc175338163"/>
      <w:bookmarkStart w:id="1299" w:name="_Toc25586"/>
      <w:r>
        <w:rPr>
          <w:rFonts w:hint="eastAsia" w:eastAsia="宋体"/>
          <w:lang w:val="en-US" w:eastAsia="zh-CN"/>
        </w:rPr>
        <w:t>9</w:t>
      </w:r>
      <w:r>
        <w:t>.2.3</w:t>
      </w:r>
      <w:r>
        <w:tab/>
      </w:r>
      <w:r>
        <w:t>Performance Metrics</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5801D623">
      <w:pPr>
        <w:pStyle w:val="4"/>
      </w:pPr>
      <w:bookmarkStart w:id="1300" w:name="_Toc14239"/>
      <w:bookmarkStart w:id="1301" w:name="_Toc28876"/>
      <w:bookmarkStart w:id="1302" w:name="_Toc16792"/>
      <w:bookmarkStart w:id="1303" w:name="_Toc11766"/>
      <w:bookmarkStart w:id="1304" w:name="_Toc20505"/>
      <w:bookmarkStart w:id="1305" w:name="_Toc26970"/>
      <w:bookmarkStart w:id="1306" w:name="_Toc28013"/>
      <w:bookmarkStart w:id="1307" w:name="_Toc6351"/>
      <w:bookmarkStart w:id="1308" w:name="_Toc2202"/>
      <w:bookmarkStart w:id="1309" w:name="_Toc13112"/>
      <w:bookmarkStart w:id="1310" w:name="_Toc11173"/>
      <w:bookmarkStart w:id="1311" w:name="_Toc175338164"/>
      <w:bookmarkStart w:id="1312" w:name="_Toc28760"/>
      <w:r>
        <w:rPr>
          <w:rFonts w:hint="eastAsia" w:eastAsia="宋体"/>
          <w:lang w:val="en-US" w:eastAsia="zh-CN"/>
        </w:rPr>
        <w:t>9</w:t>
      </w:r>
      <w:r>
        <w:t>.2.4</w:t>
      </w:r>
      <w:r>
        <w:tab/>
      </w:r>
      <w:r>
        <w:t>Candidate Solutions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417AD937">
      <w:pPr>
        <w:pStyle w:val="5"/>
      </w:pPr>
      <w:bookmarkStart w:id="1313" w:name="_Toc24539"/>
      <w:bookmarkStart w:id="1314" w:name="_Toc175338165"/>
      <w:bookmarkStart w:id="1315" w:name="_Toc24791"/>
      <w:bookmarkStart w:id="1316" w:name="_Toc21382"/>
      <w:bookmarkStart w:id="1317" w:name="_Toc6973"/>
      <w:bookmarkStart w:id="1318" w:name="_Toc32447"/>
      <w:bookmarkStart w:id="1319" w:name="_Toc8432"/>
      <w:bookmarkStart w:id="1320" w:name="_Toc6227"/>
      <w:bookmarkStart w:id="1321" w:name="_Toc25359"/>
      <w:bookmarkStart w:id="1322" w:name="_Toc5322"/>
      <w:bookmarkStart w:id="1323" w:name="_Toc20795"/>
      <w:bookmarkStart w:id="1324" w:name="_Toc27066"/>
      <w:bookmarkStart w:id="1325" w:name="_Toc13107"/>
      <w:r>
        <w:rPr>
          <w:rFonts w:hint="eastAsia" w:eastAsia="宋体"/>
          <w:lang w:val="en-US" w:eastAsia="zh-CN"/>
        </w:rPr>
        <w:t>9</w:t>
      </w:r>
      <w:r>
        <w:t>.2.4.1</w:t>
      </w:r>
      <w:r>
        <w:tab/>
      </w:r>
      <w:r>
        <w:t>Solution 1: &lt;Name&gt;</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CF457C">
      <w:pPr>
        <w:pStyle w:val="6"/>
      </w:pPr>
      <w:bookmarkStart w:id="1326" w:name="_Toc14953"/>
      <w:bookmarkStart w:id="1327" w:name="_Toc2959"/>
      <w:bookmarkStart w:id="1328" w:name="_Toc14912"/>
      <w:bookmarkStart w:id="1329" w:name="_Toc26240"/>
      <w:bookmarkStart w:id="1330" w:name="_Toc184"/>
      <w:bookmarkStart w:id="1331" w:name="_Toc23724"/>
      <w:bookmarkStart w:id="1332" w:name="_Toc5529"/>
      <w:bookmarkStart w:id="1333" w:name="_Toc9488"/>
      <w:bookmarkStart w:id="1334" w:name="_Toc1614"/>
      <w:bookmarkStart w:id="1335" w:name="_Toc6366"/>
      <w:bookmarkStart w:id="1336" w:name="_Toc175338166"/>
      <w:r>
        <w:rPr>
          <w:rFonts w:hint="eastAsia" w:eastAsia="宋体"/>
          <w:lang w:val="en-US" w:eastAsia="zh-CN"/>
        </w:rPr>
        <w:t>9</w:t>
      </w:r>
      <w:r>
        <w:t>.2.4.1.1</w:t>
      </w:r>
      <w:r>
        <w:rPr>
          <w:rFonts w:hint="eastAsia" w:eastAsia="宋体"/>
          <w:lang w:val="en-US" w:eastAsia="zh-CN"/>
        </w:rPr>
        <w:tab/>
      </w:r>
      <w:r>
        <w:t>Introduction</w:t>
      </w:r>
      <w:bookmarkEnd w:id="1326"/>
      <w:bookmarkEnd w:id="1327"/>
      <w:bookmarkEnd w:id="1328"/>
      <w:bookmarkEnd w:id="1329"/>
      <w:bookmarkEnd w:id="1330"/>
      <w:bookmarkEnd w:id="1331"/>
      <w:bookmarkEnd w:id="1332"/>
      <w:bookmarkEnd w:id="1333"/>
      <w:bookmarkEnd w:id="1334"/>
      <w:bookmarkEnd w:id="1335"/>
      <w:bookmarkEnd w:id="1336"/>
    </w:p>
    <w:p w14:paraId="0825ADF3">
      <w:pPr>
        <w:pStyle w:val="6"/>
      </w:pPr>
      <w:bookmarkStart w:id="1337" w:name="_Toc10332"/>
      <w:bookmarkStart w:id="1338" w:name="_Toc16968"/>
      <w:bookmarkStart w:id="1339" w:name="_Toc30701"/>
      <w:bookmarkStart w:id="1340" w:name="_Toc21555"/>
      <w:bookmarkStart w:id="1341" w:name="_Toc8670"/>
      <w:bookmarkStart w:id="1342" w:name="_Toc13817"/>
      <w:bookmarkStart w:id="1343" w:name="_Toc5534"/>
      <w:bookmarkStart w:id="1344" w:name="_Toc14937"/>
      <w:bookmarkStart w:id="1345" w:name="_Toc20352"/>
      <w:bookmarkStart w:id="1346" w:name="_Toc7787"/>
      <w:bookmarkStart w:id="1347" w:name="_Toc175338167"/>
      <w:r>
        <w:rPr>
          <w:rFonts w:hint="eastAsia" w:eastAsia="宋体"/>
          <w:lang w:val="en-US" w:eastAsia="zh-CN"/>
        </w:rPr>
        <w:t>9</w:t>
      </w:r>
      <w:r>
        <w:t>.2.4.1.2</w:t>
      </w:r>
      <w:r>
        <w:rPr>
          <w:rFonts w:hint="eastAsia" w:eastAsia="宋体"/>
          <w:lang w:val="en-US" w:eastAsia="zh-CN"/>
        </w:rPr>
        <w:tab/>
      </w:r>
      <w:r>
        <w:t>Reference Software</w:t>
      </w:r>
      <w:bookmarkEnd w:id="1337"/>
      <w:bookmarkEnd w:id="1338"/>
      <w:bookmarkEnd w:id="1339"/>
      <w:bookmarkEnd w:id="1340"/>
      <w:bookmarkEnd w:id="1341"/>
      <w:bookmarkEnd w:id="1342"/>
      <w:bookmarkEnd w:id="1343"/>
      <w:bookmarkEnd w:id="1344"/>
      <w:bookmarkEnd w:id="1345"/>
      <w:bookmarkEnd w:id="1346"/>
      <w:bookmarkEnd w:id="1347"/>
    </w:p>
    <w:p w14:paraId="4F3E022D">
      <w:pPr>
        <w:pStyle w:val="6"/>
      </w:pPr>
      <w:bookmarkStart w:id="1348" w:name="_Toc5844"/>
      <w:bookmarkStart w:id="1349" w:name="_Toc7248"/>
      <w:bookmarkStart w:id="1350" w:name="_Toc10560"/>
      <w:bookmarkStart w:id="1351" w:name="_Toc4060"/>
      <w:bookmarkStart w:id="1352" w:name="_Toc20568"/>
      <w:bookmarkStart w:id="1353" w:name="_Toc23047"/>
      <w:bookmarkStart w:id="1354" w:name="_Toc3534"/>
      <w:bookmarkStart w:id="1355" w:name="_Toc6971"/>
      <w:bookmarkStart w:id="1356" w:name="_Toc175338168"/>
      <w:bookmarkStart w:id="1357" w:name="_Toc7411"/>
      <w:bookmarkStart w:id="1358" w:name="_Toc5234"/>
      <w:r>
        <w:rPr>
          <w:rFonts w:hint="eastAsia" w:eastAsia="宋体"/>
          <w:lang w:val="en-US" w:eastAsia="zh-CN"/>
        </w:rPr>
        <w:t>9</w:t>
      </w:r>
      <w:r>
        <w:t>.2.4.1.3</w:t>
      </w:r>
      <w:r>
        <w:rPr>
          <w:rFonts w:hint="eastAsia" w:eastAsia="宋体"/>
          <w:lang w:val="en-US" w:eastAsia="zh-CN"/>
        </w:rPr>
        <w:tab/>
      </w:r>
      <w:r>
        <w:t>Parameter Settings</w:t>
      </w:r>
      <w:bookmarkEnd w:id="1348"/>
      <w:bookmarkEnd w:id="1349"/>
      <w:bookmarkEnd w:id="1350"/>
      <w:bookmarkEnd w:id="1351"/>
      <w:bookmarkEnd w:id="1352"/>
      <w:bookmarkEnd w:id="1353"/>
      <w:bookmarkEnd w:id="1354"/>
      <w:bookmarkEnd w:id="1355"/>
      <w:bookmarkEnd w:id="1356"/>
      <w:bookmarkEnd w:id="1357"/>
      <w:bookmarkEnd w:id="1358"/>
    </w:p>
    <w:p w14:paraId="1235A3D2">
      <w:pPr>
        <w:pStyle w:val="6"/>
        <w:rPr>
          <w:lang w:val="en-US" w:eastAsia="zh-CN"/>
        </w:rPr>
      </w:pPr>
      <w:bookmarkStart w:id="1359" w:name="_Toc16240"/>
      <w:bookmarkStart w:id="1360" w:name="_Toc28084"/>
      <w:bookmarkStart w:id="1361" w:name="_Toc25049"/>
      <w:bookmarkStart w:id="1362" w:name="_Toc2319"/>
      <w:bookmarkStart w:id="1363" w:name="_Toc14368"/>
      <w:bookmarkStart w:id="1364" w:name="_Toc4354"/>
      <w:bookmarkStart w:id="1365" w:name="_Toc25972"/>
      <w:bookmarkStart w:id="1366" w:name="_Toc175338169"/>
      <w:bookmarkStart w:id="1367" w:name="_Toc30738"/>
      <w:bookmarkStart w:id="1368" w:name="_Toc25179"/>
      <w:bookmarkStart w:id="1369" w:name="_Toc15850"/>
      <w:r>
        <w:rPr>
          <w:rFonts w:hint="eastAsia"/>
          <w:lang w:val="en-US" w:eastAsia="zh-CN"/>
        </w:rPr>
        <w:t>9.2.4.1.4</w:t>
      </w:r>
      <w:r>
        <w:rPr>
          <w:rFonts w:hint="eastAsia"/>
          <w:lang w:val="en-US" w:eastAsia="zh-CN"/>
        </w:rPr>
        <w:tab/>
      </w:r>
      <w:r>
        <w:rPr>
          <w:rFonts w:hint="eastAsia"/>
          <w:lang w:val="en-US" w:eastAsia="zh-CN"/>
        </w:rPr>
        <w:t>Distribution</w:t>
      </w:r>
      <w:bookmarkEnd w:id="1359"/>
      <w:bookmarkEnd w:id="1360"/>
      <w:bookmarkEnd w:id="1361"/>
      <w:bookmarkEnd w:id="1362"/>
      <w:bookmarkEnd w:id="1363"/>
      <w:bookmarkEnd w:id="1364"/>
      <w:bookmarkEnd w:id="1365"/>
      <w:bookmarkEnd w:id="1366"/>
      <w:bookmarkEnd w:id="1367"/>
      <w:bookmarkEnd w:id="1368"/>
      <w:bookmarkEnd w:id="1369"/>
    </w:p>
    <w:p w14:paraId="136950E2">
      <w:pPr>
        <w:pStyle w:val="6"/>
      </w:pPr>
      <w:bookmarkStart w:id="1370" w:name="_Toc2875"/>
      <w:bookmarkStart w:id="1371" w:name="_Toc25383"/>
      <w:bookmarkStart w:id="1372" w:name="_Toc12095"/>
      <w:bookmarkStart w:id="1373" w:name="_Toc18779"/>
      <w:bookmarkStart w:id="1374" w:name="_Toc175338170"/>
      <w:bookmarkStart w:id="1375" w:name="_Toc15745"/>
      <w:bookmarkStart w:id="1376" w:name="_Toc6556"/>
      <w:bookmarkStart w:id="1377" w:name="_Toc6709"/>
      <w:bookmarkStart w:id="1378" w:name="_Toc22126"/>
      <w:bookmarkStart w:id="1379" w:name="_Toc8953"/>
      <w:bookmarkStart w:id="1380" w:name="_Toc5619"/>
      <w:r>
        <w:rPr>
          <w:rFonts w:hint="eastAsia" w:eastAsia="宋体"/>
          <w:lang w:val="en-US" w:eastAsia="zh-CN"/>
        </w:rPr>
        <w:t>9</w:t>
      </w:r>
      <w:r>
        <w:t>.2.4.1.</w:t>
      </w:r>
      <w:r>
        <w:rPr>
          <w:rFonts w:hint="eastAsia" w:eastAsia="宋体"/>
          <w:lang w:val="en-US" w:eastAsia="zh-CN"/>
        </w:rPr>
        <w:t>5</w:t>
      </w:r>
      <w:r>
        <w:rPr>
          <w:rFonts w:hint="eastAsia" w:eastAsia="宋体"/>
          <w:lang w:val="en-US" w:eastAsia="zh-CN"/>
        </w:rPr>
        <w:tab/>
      </w:r>
      <w:r>
        <w:t>Evaluation Results</w:t>
      </w:r>
      <w:bookmarkEnd w:id="1370"/>
      <w:bookmarkEnd w:id="1371"/>
      <w:bookmarkEnd w:id="1372"/>
      <w:bookmarkEnd w:id="1373"/>
      <w:bookmarkEnd w:id="1374"/>
      <w:bookmarkEnd w:id="1375"/>
      <w:bookmarkEnd w:id="1376"/>
      <w:bookmarkEnd w:id="1377"/>
      <w:bookmarkEnd w:id="1378"/>
      <w:bookmarkEnd w:id="1379"/>
      <w:bookmarkEnd w:id="1380"/>
    </w:p>
    <w:p w14:paraId="2FBD11C6">
      <w:pPr>
        <w:pStyle w:val="6"/>
      </w:pPr>
      <w:bookmarkStart w:id="1381" w:name="_Toc907"/>
      <w:bookmarkStart w:id="1382" w:name="_Toc13915"/>
      <w:bookmarkStart w:id="1383" w:name="_Toc25200"/>
      <w:bookmarkStart w:id="1384" w:name="_Toc21872"/>
      <w:bookmarkStart w:id="1385" w:name="_Toc14970"/>
      <w:bookmarkStart w:id="1386" w:name="_Toc175338171"/>
      <w:bookmarkStart w:id="1387" w:name="_Toc12579"/>
      <w:bookmarkStart w:id="1388" w:name="_Toc21779"/>
      <w:bookmarkStart w:id="1389" w:name="_Toc10306"/>
      <w:bookmarkStart w:id="1390" w:name="_Toc17727"/>
      <w:bookmarkStart w:id="1391" w:name="_Toc2775"/>
      <w:r>
        <w:rPr>
          <w:rFonts w:hint="eastAsia" w:eastAsia="宋体"/>
          <w:lang w:val="en-US" w:eastAsia="zh-CN"/>
        </w:rPr>
        <w:t>9</w:t>
      </w:r>
      <w:r>
        <w:t>.2.4.1.</w:t>
      </w:r>
      <w:r>
        <w:rPr>
          <w:rFonts w:hint="eastAsia" w:eastAsia="宋体"/>
          <w:lang w:val="en-US" w:eastAsia="zh-CN"/>
        </w:rPr>
        <w:t>6</w:t>
      </w:r>
      <w:r>
        <w:tab/>
      </w:r>
      <w:r>
        <w:t>Network Requirements</w:t>
      </w:r>
      <w:bookmarkEnd w:id="1381"/>
      <w:bookmarkEnd w:id="1382"/>
      <w:bookmarkEnd w:id="1383"/>
      <w:bookmarkEnd w:id="1384"/>
      <w:bookmarkEnd w:id="1385"/>
      <w:bookmarkEnd w:id="1386"/>
      <w:bookmarkEnd w:id="1387"/>
      <w:bookmarkEnd w:id="1388"/>
      <w:bookmarkEnd w:id="1389"/>
      <w:bookmarkEnd w:id="1390"/>
      <w:bookmarkEnd w:id="1391"/>
      <w:r>
        <w:t xml:space="preserve"> </w:t>
      </w:r>
      <w:r>
        <w:tab/>
      </w:r>
    </w:p>
    <w:p w14:paraId="2C6A0FA6">
      <w:pPr>
        <w:pStyle w:val="38"/>
        <w:rPr>
          <w:lang w:val="en-US"/>
        </w:rPr>
      </w:pPr>
      <w:r>
        <w:t>Editor’s note:</w:t>
      </w:r>
      <w:r>
        <w:tab/>
      </w:r>
      <w:r>
        <w:t>Documents required bitrates as well as possibly other aspects.</w:t>
      </w:r>
    </w:p>
    <w:p w14:paraId="2788DE04">
      <w:pPr>
        <w:rPr>
          <w:lang w:val="en-US"/>
        </w:rPr>
      </w:pPr>
    </w:p>
    <w:p w14:paraId="75472FB2">
      <w:pPr>
        <w:pStyle w:val="5"/>
      </w:pPr>
      <w:bookmarkStart w:id="1392" w:name="_Toc29482"/>
      <w:bookmarkStart w:id="1393" w:name="_Toc32172"/>
      <w:bookmarkStart w:id="1394" w:name="_Toc19349"/>
      <w:bookmarkStart w:id="1395" w:name="_Toc4176"/>
      <w:bookmarkStart w:id="1396" w:name="_Toc9252"/>
      <w:bookmarkStart w:id="1397" w:name="_Toc2341"/>
      <w:bookmarkStart w:id="1398" w:name="_Toc175338172"/>
      <w:bookmarkStart w:id="1399" w:name="_Toc29993"/>
      <w:bookmarkStart w:id="1400" w:name="_Toc23860"/>
      <w:bookmarkStart w:id="1401" w:name="_Toc20627"/>
      <w:bookmarkStart w:id="1402" w:name="_Toc31942"/>
      <w:bookmarkStart w:id="1403" w:name="_Toc14765"/>
      <w:bookmarkStart w:id="1404" w:name="_Toc11303"/>
      <w:r>
        <w:rPr>
          <w:rFonts w:hint="eastAsia" w:eastAsia="宋体"/>
          <w:lang w:val="en-US" w:eastAsia="zh-CN"/>
        </w:rPr>
        <w:t>9</w:t>
      </w:r>
      <w:r>
        <w:t>.2.4.2</w:t>
      </w:r>
      <w:r>
        <w:tab/>
      </w:r>
      <w:r>
        <w:t>Solution 2: &lt;Name&gt;</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023CF796">
      <w:pPr>
        <w:pStyle w:val="6"/>
      </w:pPr>
      <w:bookmarkStart w:id="1405" w:name="_Toc11069"/>
      <w:bookmarkStart w:id="1406" w:name="_Toc21147"/>
      <w:bookmarkStart w:id="1407" w:name="_Toc1754"/>
      <w:bookmarkStart w:id="1408" w:name="_Toc12030"/>
      <w:bookmarkStart w:id="1409" w:name="_Toc31732"/>
      <w:bookmarkStart w:id="1410" w:name="_Toc27932"/>
      <w:bookmarkStart w:id="1411" w:name="_Toc31372"/>
      <w:bookmarkStart w:id="1412" w:name="_Toc175338173"/>
      <w:bookmarkStart w:id="1413" w:name="_Toc10900"/>
      <w:bookmarkStart w:id="1414" w:name="_Toc5816"/>
      <w:bookmarkStart w:id="1415" w:name="_Toc32434"/>
      <w:r>
        <w:rPr>
          <w:rFonts w:hint="eastAsia" w:eastAsia="宋体"/>
          <w:lang w:val="en-US" w:eastAsia="zh-CN"/>
        </w:rPr>
        <w:t>9</w:t>
      </w:r>
      <w:r>
        <w:t>.2.4.2.1</w:t>
      </w:r>
      <w:r>
        <w:rPr>
          <w:rFonts w:hint="eastAsia" w:eastAsia="宋体"/>
          <w:lang w:val="en-US" w:eastAsia="zh-CN"/>
        </w:rPr>
        <w:tab/>
      </w:r>
      <w:r>
        <w:t>Introduction</w:t>
      </w:r>
      <w:bookmarkEnd w:id="1405"/>
      <w:bookmarkEnd w:id="1406"/>
      <w:bookmarkEnd w:id="1407"/>
      <w:bookmarkEnd w:id="1408"/>
      <w:bookmarkEnd w:id="1409"/>
      <w:bookmarkEnd w:id="1410"/>
      <w:bookmarkEnd w:id="1411"/>
      <w:bookmarkEnd w:id="1412"/>
      <w:bookmarkEnd w:id="1413"/>
      <w:bookmarkEnd w:id="1414"/>
      <w:bookmarkEnd w:id="1415"/>
    </w:p>
    <w:p w14:paraId="7896FF8D">
      <w:pPr>
        <w:pStyle w:val="6"/>
      </w:pPr>
      <w:bookmarkStart w:id="1416" w:name="_Toc23114"/>
      <w:bookmarkStart w:id="1417" w:name="_Toc175338174"/>
      <w:bookmarkStart w:id="1418" w:name="_Toc29758"/>
      <w:bookmarkStart w:id="1419" w:name="_Toc6246"/>
      <w:bookmarkStart w:id="1420" w:name="_Toc27835"/>
      <w:bookmarkStart w:id="1421" w:name="_Toc23269"/>
      <w:bookmarkStart w:id="1422" w:name="_Toc843"/>
      <w:bookmarkStart w:id="1423" w:name="_Toc23406"/>
      <w:bookmarkStart w:id="1424" w:name="_Toc22766"/>
      <w:bookmarkStart w:id="1425" w:name="_Toc31959"/>
      <w:bookmarkStart w:id="1426" w:name="_Toc1056"/>
      <w:r>
        <w:rPr>
          <w:rFonts w:hint="eastAsia" w:eastAsia="宋体"/>
          <w:lang w:val="en-US" w:eastAsia="zh-CN"/>
        </w:rPr>
        <w:t>9</w:t>
      </w:r>
      <w:r>
        <w:t>.2.4.2.2</w:t>
      </w:r>
      <w:r>
        <w:rPr>
          <w:rFonts w:hint="eastAsia" w:eastAsia="宋体"/>
          <w:lang w:val="en-US" w:eastAsia="zh-CN"/>
        </w:rPr>
        <w:tab/>
      </w:r>
      <w:r>
        <w:t>Reference Software</w:t>
      </w:r>
      <w:bookmarkEnd w:id="1416"/>
      <w:bookmarkEnd w:id="1417"/>
      <w:bookmarkEnd w:id="1418"/>
      <w:bookmarkEnd w:id="1419"/>
      <w:bookmarkEnd w:id="1420"/>
      <w:bookmarkEnd w:id="1421"/>
      <w:bookmarkEnd w:id="1422"/>
      <w:bookmarkEnd w:id="1423"/>
      <w:bookmarkEnd w:id="1424"/>
      <w:bookmarkEnd w:id="1425"/>
      <w:bookmarkEnd w:id="1426"/>
    </w:p>
    <w:p w14:paraId="5E79C1CD">
      <w:pPr>
        <w:pStyle w:val="6"/>
      </w:pPr>
      <w:bookmarkStart w:id="1427" w:name="_Toc25526"/>
      <w:bookmarkStart w:id="1428" w:name="_Toc14695"/>
      <w:bookmarkStart w:id="1429" w:name="_Toc23143"/>
      <w:bookmarkStart w:id="1430" w:name="_Toc3860"/>
      <w:bookmarkStart w:id="1431" w:name="_Toc12988"/>
      <w:bookmarkStart w:id="1432" w:name="_Toc29472"/>
      <w:bookmarkStart w:id="1433" w:name="_Toc14056"/>
      <w:bookmarkStart w:id="1434" w:name="_Toc175338175"/>
      <w:bookmarkStart w:id="1435" w:name="_Toc27743"/>
      <w:bookmarkStart w:id="1436" w:name="_Toc24680"/>
      <w:bookmarkStart w:id="1437" w:name="_Toc27711"/>
      <w:r>
        <w:rPr>
          <w:rFonts w:hint="eastAsia" w:eastAsia="宋体"/>
          <w:lang w:val="en-US" w:eastAsia="zh-CN"/>
        </w:rPr>
        <w:t>9</w:t>
      </w:r>
      <w:r>
        <w:t>.2.4.2.3</w:t>
      </w:r>
      <w:r>
        <w:rPr>
          <w:rFonts w:hint="eastAsia" w:eastAsia="宋体"/>
          <w:lang w:val="en-US" w:eastAsia="zh-CN"/>
        </w:rPr>
        <w:tab/>
      </w:r>
      <w:r>
        <w:t>Parameter Settings</w:t>
      </w:r>
      <w:bookmarkEnd w:id="1427"/>
      <w:bookmarkEnd w:id="1428"/>
      <w:bookmarkEnd w:id="1429"/>
      <w:bookmarkEnd w:id="1430"/>
      <w:bookmarkEnd w:id="1431"/>
      <w:bookmarkEnd w:id="1432"/>
      <w:bookmarkEnd w:id="1433"/>
      <w:bookmarkEnd w:id="1434"/>
      <w:bookmarkEnd w:id="1435"/>
      <w:bookmarkEnd w:id="1436"/>
      <w:bookmarkEnd w:id="1437"/>
    </w:p>
    <w:p w14:paraId="6E518870">
      <w:pPr>
        <w:pStyle w:val="6"/>
        <w:rPr>
          <w:lang w:val="en-US" w:eastAsia="zh-CN"/>
        </w:rPr>
      </w:pPr>
      <w:bookmarkStart w:id="1438" w:name="_Toc29195"/>
      <w:bookmarkStart w:id="1439" w:name="_Toc31605"/>
      <w:bookmarkStart w:id="1440" w:name="_Toc25329"/>
      <w:bookmarkStart w:id="1441" w:name="_Toc6316"/>
      <w:bookmarkStart w:id="1442" w:name="_Toc6600"/>
      <w:bookmarkStart w:id="1443" w:name="_Toc15493"/>
      <w:bookmarkStart w:id="1444" w:name="_Toc6796"/>
      <w:bookmarkStart w:id="1445" w:name="_Toc27501"/>
      <w:bookmarkStart w:id="1446" w:name="_Toc24485"/>
      <w:bookmarkStart w:id="1447" w:name="_Toc21192"/>
      <w:bookmarkStart w:id="1448" w:name="_Toc175338176"/>
      <w:r>
        <w:rPr>
          <w:rFonts w:hint="eastAsia"/>
          <w:lang w:val="en-US" w:eastAsia="zh-CN"/>
        </w:rPr>
        <w:t>8.2.4.2.4</w:t>
      </w:r>
      <w:r>
        <w:rPr>
          <w:rFonts w:hint="eastAsia"/>
          <w:lang w:val="en-US" w:eastAsia="zh-CN"/>
        </w:rPr>
        <w:tab/>
      </w:r>
      <w:r>
        <w:rPr>
          <w:rFonts w:hint="eastAsia"/>
          <w:lang w:val="en-US" w:eastAsia="zh-CN"/>
        </w:rPr>
        <w:t>Distribution</w:t>
      </w:r>
      <w:bookmarkEnd w:id="1438"/>
      <w:bookmarkEnd w:id="1439"/>
      <w:bookmarkEnd w:id="1440"/>
      <w:bookmarkEnd w:id="1441"/>
      <w:bookmarkEnd w:id="1442"/>
      <w:bookmarkEnd w:id="1443"/>
      <w:bookmarkEnd w:id="1444"/>
      <w:bookmarkEnd w:id="1445"/>
      <w:bookmarkEnd w:id="1446"/>
      <w:bookmarkEnd w:id="1447"/>
      <w:bookmarkEnd w:id="1448"/>
    </w:p>
    <w:p w14:paraId="1FF38280">
      <w:pPr>
        <w:pStyle w:val="6"/>
      </w:pPr>
      <w:bookmarkStart w:id="1449" w:name="_Toc7388"/>
      <w:bookmarkStart w:id="1450" w:name="_Toc18976"/>
      <w:bookmarkStart w:id="1451" w:name="_Toc5392"/>
      <w:bookmarkStart w:id="1452" w:name="_Toc11943"/>
      <w:bookmarkStart w:id="1453" w:name="_Toc16725"/>
      <w:bookmarkStart w:id="1454" w:name="_Toc18856"/>
      <w:bookmarkStart w:id="1455" w:name="_Toc175338177"/>
      <w:bookmarkStart w:id="1456" w:name="_Toc30352"/>
      <w:bookmarkStart w:id="1457" w:name="_Toc18522"/>
      <w:bookmarkStart w:id="1458" w:name="_Toc15645"/>
      <w:bookmarkStart w:id="1459" w:name="_Toc14077"/>
      <w:r>
        <w:rPr>
          <w:rFonts w:hint="eastAsia" w:eastAsia="宋体"/>
          <w:lang w:val="en-US" w:eastAsia="zh-CN"/>
        </w:rPr>
        <w:t>9</w:t>
      </w:r>
      <w:r>
        <w:t>.2.4.2.</w:t>
      </w:r>
      <w:r>
        <w:rPr>
          <w:rFonts w:hint="eastAsia" w:eastAsia="宋体"/>
          <w:lang w:val="en-US" w:eastAsia="zh-CN"/>
        </w:rPr>
        <w:t>5</w:t>
      </w:r>
      <w:r>
        <w:rPr>
          <w:rFonts w:hint="eastAsia" w:eastAsia="宋体"/>
          <w:lang w:val="en-US" w:eastAsia="zh-CN"/>
        </w:rPr>
        <w:tab/>
      </w:r>
      <w:r>
        <w:t>Evaluation Results</w:t>
      </w:r>
      <w:bookmarkEnd w:id="1449"/>
      <w:bookmarkEnd w:id="1450"/>
      <w:bookmarkEnd w:id="1451"/>
      <w:bookmarkEnd w:id="1452"/>
      <w:bookmarkEnd w:id="1453"/>
      <w:bookmarkEnd w:id="1454"/>
      <w:bookmarkEnd w:id="1455"/>
      <w:bookmarkEnd w:id="1456"/>
      <w:bookmarkEnd w:id="1457"/>
      <w:bookmarkEnd w:id="1458"/>
      <w:bookmarkEnd w:id="1459"/>
    </w:p>
    <w:p w14:paraId="52F5281E">
      <w:pPr>
        <w:pStyle w:val="6"/>
      </w:pPr>
      <w:bookmarkStart w:id="1460" w:name="_Toc21024"/>
      <w:bookmarkStart w:id="1461" w:name="_Toc175338178"/>
      <w:bookmarkStart w:id="1462" w:name="_Toc2675"/>
      <w:bookmarkStart w:id="1463" w:name="_Toc7474"/>
      <w:bookmarkStart w:id="1464" w:name="_Toc3074"/>
      <w:bookmarkStart w:id="1465" w:name="_Toc17393"/>
      <w:bookmarkStart w:id="1466" w:name="_Toc19597"/>
      <w:bookmarkStart w:id="1467" w:name="_Toc12883"/>
      <w:bookmarkStart w:id="1468" w:name="_Toc9642"/>
      <w:bookmarkStart w:id="1469" w:name="_Toc31730"/>
      <w:bookmarkStart w:id="1470" w:name="_Toc17718"/>
      <w:r>
        <w:rPr>
          <w:rFonts w:hint="eastAsia" w:eastAsia="宋体"/>
          <w:lang w:val="en-US" w:eastAsia="zh-CN"/>
        </w:rPr>
        <w:t>9</w:t>
      </w:r>
      <w:r>
        <w:t>.2.4.</w:t>
      </w:r>
      <w:r>
        <w:rPr>
          <w:rFonts w:hint="eastAsia" w:eastAsia="宋体"/>
          <w:lang w:val="en-US" w:eastAsia="zh-CN"/>
        </w:rPr>
        <w:t>2</w:t>
      </w:r>
      <w:r>
        <w:t>.</w:t>
      </w:r>
      <w:r>
        <w:rPr>
          <w:rFonts w:hint="eastAsia" w:eastAsia="宋体"/>
          <w:lang w:val="en-US" w:eastAsia="zh-CN"/>
        </w:rPr>
        <w:t>6</w:t>
      </w:r>
      <w:r>
        <w:rPr>
          <w:rFonts w:hint="eastAsia" w:eastAsia="宋体"/>
          <w:lang w:val="en-US" w:eastAsia="zh-CN"/>
        </w:rPr>
        <w:tab/>
      </w:r>
      <w:r>
        <w:t>Network Requirements</w:t>
      </w:r>
      <w:bookmarkEnd w:id="1460"/>
      <w:bookmarkEnd w:id="1461"/>
      <w:bookmarkEnd w:id="1462"/>
      <w:bookmarkEnd w:id="1463"/>
      <w:bookmarkEnd w:id="1464"/>
      <w:bookmarkEnd w:id="1465"/>
      <w:bookmarkEnd w:id="1466"/>
      <w:bookmarkEnd w:id="1467"/>
      <w:bookmarkEnd w:id="1468"/>
      <w:bookmarkEnd w:id="1469"/>
      <w:bookmarkEnd w:id="1470"/>
      <w:r>
        <w:t xml:space="preserve"> </w:t>
      </w:r>
      <w:r>
        <w:tab/>
      </w:r>
    </w:p>
    <w:p w14:paraId="3AF17F51">
      <w:pPr>
        <w:pStyle w:val="4"/>
      </w:pPr>
      <w:bookmarkStart w:id="1471" w:name="_Toc2155"/>
      <w:bookmarkStart w:id="1472" w:name="_Toc21654"/>
      <w:bookmarkStart w:id="1473" w:name="_Toc5215"/>
      <w:bookmarkStart w:id="1474" w:name="_Toc1309"/>
      <w:bookmarkStart w:id="1475" w:name="_Toc13667"/>
      <w:bookmarkStart w:id="1476" w:name="_Toc32714"/>
      <w:bookmarkStart w:id="1477" w:name="_Toc23652"/>
      <w:bookmarkStart w:id="1478" w:name="_Toc3730"/>
      <w:bookmarkStart w:id="1479" w:name="_Toc1705"/>
      <w:bookmarkStart w:id="1480" w:name="_Toc15375"/>
      <w:bookmarkStart w:id="1481" w:name="_Toc15456"/>
      <w:bookmarkStart w:id="1482" w:name="_Toc2368"/>
      <w:bookmarkStart w:id="1483" w:name="_Toc175338179"/>
      <w:r>
        <w:rPr>
          <w:rFonts w:hint="eastAsia" w:eastAsia="宋体"/>
          <w:lang w:val="en-US" w:eastAsia="zh-CN"/>
        </w:rPr>
        <w:t>9</w:t>
      </w:r>
      <w:r>
        <w:t>.2.5</w:t>
      </w:r>
      <w:r>
        <w:tab/>
      </w:r>
      <w:r>
        <w:t>Summary of Evaluation</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2A07F244"/>
    <w:p w14:paraId="7E101AC5"/>
    <w:p w14:paraId="50CAFD88">
      <w:pPr>
        <w:pStyle w:val="3"/>
      </w:pPr>
      <w:bookmarkStart w:id="1484" w:name="_Toc29191"/>
      <w:bookmarkStart w:id="1485" w:name="_Toc2784"/>
      <w:bookmarkStart w:id="1486" w:name="_Toc175338180"/>
      <w:bookmarkStart w:id="1487" w:name="_Toc21852"/>
      <w:bookmarkStart w:id="1488" w:name="_Toc20365"/>
      <w:bookmarkStart w:id="1489" w:name="_Toc27386"/>
      <w:bookmarkStart w:id="1490" w:name="_Toc6506"/>
      <w:bookmarkStart w:id="1491" w:name="_Toc28278"/>
      <w:bookmarkStart w:id="1492" w:name="_Toc8472"/>
      <w:bookmarkStart w:id="1493" w:name="_Toc20031"/>
      <w:bookmarkStart w:id="1494" w:name="_Toc16245"/>
      <w:bookmarkStart w:id="1495" w:name="_Toc18382"/>
      <w:bookmarkStart w:id="1496" w:name="_Toc31724"/>
      <w:r>
        <w:rPr>
          <w:rFonts w:hint="eastAsia" w:eastAsia="宋体"/>
          <w:lang w:val="en-US" w:eastAsia="zh-CN"/>
        </w:rPr>
        <w:t>9</w:t>
      </w:r>
      <w:r>
        <w:t>.3</w:t>
      </w:r>
      <w:r>
        <w:tab/>
      </w:r>
      <w:r>
        <w:t xml:space="preserve">Scenario 2: </w:t>
      </w:r>
      <w:r>
        <w:rPr>
          <w:highlight w:val="yellow"/>
        </w:rPr>
        <w:t>&lt;tbd&gt;</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B64E851">
      <w:pPr>
        <w:pStyle w:val="3"/>
        <w:tabs>
          <w:tab w:val="left" w:pos="4796"/>
        </w:tabs>
        <w:rPr>
          <w:highlight w:val="yellow"/>
        </w:rPr>
      </w:pPr>
      <w:bookmarkStart w:id="1497" w:name="_Toc175338181"/>
      <w:bookmarkStart w:id="1498" w:name="_Toc30078"/>
      <w:bookmarkStart w:id="1499" w:name="_Toc15991"/>
      <w:bookmarkStart w:id="1500" w:name="_Toc28697"/>
      <w:bookmarkStart w:id="1501" w:name="_Toc14558"/>
      <w:bookmarkStart w:id="1502" w:name="_Toc13153"/>
      <w:bookmarkStart w:id="1503" w:name="_Toc23815"/>
      <w:bookmarkStart w:id="1504" w:name="_Toc3373"/>
      <w:bookmarkStart w:id="1505" w:name="_Toc26161"/>
      <w:bookmarkStart w:id="1506" w:name="_Toc15814"/>
      <w:bookmarkStart w:id="1507" w:name="_Toc6676"/>
      <w:bookmarkStart w:id="1508" w:name="_Toc22353"/>
      <w:bookmarkStart w:id="1509" w:name="_Toc8880"/>
      <w:r>
        <w:rPr>
          <w:rFonts w:hint="eastAsia" w:eastAsia="宋体"/>
          <w:lang w:val="en-US" w:eastAsia="zh-CN"/>
        </w:rPr>
        <w:t>9</w:t>
      </w:r>
      <w:r>
        <w:t>.4</w:t>
      </w:r>
      <w:r>
        <w:tab/>
      </w:r>
      <w:r>
        <w:t xml:space="preserve">Scenario x: </w:t>
      </w:r>
      <w:r>
        <w:rPr>
          <w:highlight w:val="yellow"/>
        </w:rPr>
        <w:t>&lt;tbd&gt;</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290E8ECC"/>
    <w:p w14:paraId="2943CF2A">
      <w:pPr>
        <w:pStyle w:val="38"/>
        <w:rPr>
          <w:lang w:val="en-US" w:eastAsia="zh-CN"/>
        </w:rPr>
      </w:pPr>
    </w:p>
    <w:p w14:paraId="02CEF156">
      <w:pPr>
        <w:rPr>
          <w:lang w:val="en-US"/>
        </w:rPr>
      </w:pPr>
    </w:p>
    <w:p w14:paraId="2AF47624"/>
    <w:p w14:paraId="2A4BB880"/>
    <w:p w14:paraId="522C0584">
      <w:pPr>
        <w:pStyle w:val="2"/>
      </w:pPr>
      <w:bookmarkStart w:id="1510" w:name="_Toc358"/>
      <w:bookmarkStart w:id="1511" w:name="_Toc25412"/>
      <w:bookmarkStart w:id="1512" w:name="_Toc32541"/>
      <w:bookmarkStart w:id="1513" w:name="_Toc175338182"/>
      <w:bookmarkStart w:id="1514" w:name="_Toc25351"/>
      <w:bookmarkStart w:id="1515" w:name="_Toc3289"/>
      <w:bookmarkStart w:id="1516" w:name="_Toc23184"/>
      <w:bookmarkStart w:id="1517" w:name="_Toc25916"/>
      <w:bookmarkStart w:id="1518" w:name="_Toc379"/>
      <w:bookmarkStart w:id="1519" w:name="_Toc14362"/>
      <w:bookmarkStart w:id="1520" w:name="_Toc18136"/>
      <w:bookmarkStart w:id="1521" w:name="_Toc55"/>
      <w:bookmarkStart w:id="1522" w:name="_Toc7541"/>
      <w:bookmarkStart w:id="1523" w:name="_Toc12186"/>
      <w:bookmarkStart w:id="1524" w:name="_Toc5133"/>
      <w:bookmarkStart w:id="1525" w:name="_Toc19164"/>
      <w:bookmarkStart w:id="1526" w:name="_Toc8417"/>
      <w:bookmarkStart w:id="1527" w:name="_Toc9767"/>
      <w:bookmarkStart w:id="1528" w:name="_Toc12820"/>
      <w:r>
        <w:rPr>
          <w:rFonts w:hint="eastAsia" w:eastAsia="宋体"/>
          <w:lang w:val="en-US" w:eastAsia="zh-CN"/>
        </w:rPr>
        <w:t>10</w:t>
      </w:r>
      <w:r>
        <w:tab/>
      </w:r>
      <w:r>
        <w:t>Gaps and Optimization Potential</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373FF657">
      <w:pPr>
        <w:pStyle w:val="3"/>
      </w:pPr>
      <w:bookmarkStart w:id="1529" w:name="_Toc29572"/>
      <w:bookmarkStart w:id="1530" w:name="_Toc6603"/>
      <w:bookmarkStart w:id="1531" w:name="_Toc11504"/>
      <w:bookmarkStart w:id="1532" w:name="_Toc31154"/>
      <w:bookmarkStart w:id="1533" w:name="_Toc25362"/>
      <w:bookmarkStart w:id="1534" w:name="_Toc16029"/>
      <w:bookmarkStart w:id="1535" w:name="_Toc20493"/>
      <w:bookmarkStart w:id="1536" w:name="_Toc175338183"/>
      <w:bookmarkStart w:id="1537" w:name="_Toc8128"/>
      <w:bookmarkStart w:id="1538" w:name="_Toc12603"/>
      <w:bookmarkStart w:id="1539" w:name="_Toc16547"/>
      <w:bookmarkStart w:id="1540" w:name="_Toc5339"/>
      <w:bookmarkStart w:id="1541" w:name="_Toc11846"/>
      <w:bookmarkStart w:id="1542" w:name="_Toc23065"/>
      <w:bookmarkStart w:id="1543" w:name="_Toc3572"/>
      <w:bookmarkStart w:id="1544" w:name="_Toc29463"/>
      <w:bookmarkStart w:id="1545" w:name="_Toc29211"/>
      <w:bookmarkStart w:id="1546" w:name="_Toc21126"/>
      <w:bookmarkStart w:id="1547" w:name="_Toc32399"/>
      <w:r>
        <w:rPr>
          <w:rFonts w:hint="eastAsia" w:eastAsia="宋体"/>
          <w:lang w:val="en-US" w:eastAsia="zh-CN"/>
        </w:rPr>
        <w:t>10</w:t>
      </w:r>
      <w:r>
        <w:t>.1</w:t>
      </w:r>
      <w:r>
        <w:tab/>
      </w:r>
      <w:r>
        <w:t xml:space="preserve">Identified Gaps and Deficiencies with </w:t>
      </w:r>
      <w:bookmarkEnd w:id="1529"/>
      <w:bookmarkEnd w:id="1530"/>
      <w:bookmarkEnd w:id="1531"/>
      <w:bookmarkEnd w:id="1532"/>
      <w:bookmarkEnd w:id="1533"/>
      <w:bookmarkEnd w:id="1534"/>
      <w:r>
        <w:t>Video Capabilities</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58E36853">
      <w:pPr>
        <w:pStyle w:val="3"/>
        <w:rPr>
          <w:rFonts w:eastAsia="宋体"/>
          <w:lang w:val="en-US" w:eastAsia="zh-CN"/>
        </w:rPr>
      </w:pPr>
      <w:bookmarkStart w:id="1548" w:name="_Toc12361"/>
      <w:bookmarkStart w:id="1549" w:name="_Toc8348"/>
      <w:bookmarkStart w:id="1550" w:name="_Toc9089"/>
      <w:bookmarkStart w:id="1551" w:name="_Toc32270"/>
      <w:bookmarkStart w:id="1552" w:name="_Toc30037"/>
      <w:bookmarkStart w:id="1553" w:name="_Toc7292"/>
      <w:bookmarkStart w:id="1554" w:name="_Toc13942"/>
      <w:bookmarkStart w:id="1555" w:name="_Toc175338184"/>
      <w:bookmarkStart w:id="1556" w:name="_Toc9365"/>
      <w:bookmarkStart w:id="1557" w:name="_Toc23914"/>
      <w:bookmarkStart w:id="1558" w:name="_Toc4481"/>
      <w:bookmarkStart w:id="1559" w:name="_Toc12913"/>
      <w:bookmarkStart w:id="1560" w:name="_Toc20490"/>
      <w:bookmarkStart w:id="1561" w:name="_Toc13079"/>
      <w:bookmarkStart w:id="1562" w:name="_Toc31840"/>
      <w:bookmarkStart w:id="1563" w:name="_Toc25913"/>
      <w:bookmarkStart w:id="1564" w:name="_Toc2836"/>
      <w:bookmarkStart w:id="1565" w:name="_Toc27393"/>
      <w:bookmarkStart w:id="1566" w:name="_Toc28413"/>
      <w:r>
        <w:rPr>
          <w:rFonts w:hint="eastAsia" w:eastAsia="宋体"/>
          <w:lang w:val="en-US" w:eastAsia="zh-CN"/>
        </w:rPr>
        <w:t>10</w:t>
      </w:r>
      <w:r>
        <w:t>.2</w:t>
      </w:r>
      <w:r>
        <w:tab/>
      </w:r>
      <w:r>
        <w:t>Potential</w:t>
      </w:r>
      <w:r>
        <w:rPr>
          <w:rFonts w:hint="eastAsia"/>
        </w:rPr>
        <w:t xml:space="preserve"> </w:t>
      </w:r>
      <w:bookmarkEnd w:id="1548"/>
      <w:bookmarkEnd w:id="1549"/>
      <w:r>
        <w:rPr>
          <w:rFonts w:hint="eastAsia" w:eastAsia="宋体"/>
          <w:lang w:val="en-US" w:eastAsia="zh-CN"/>
        </w:rPr>
        <w:t xml:space="preserve">Requirements for New </w:t>
      </w:r>
      <w:bookmarkEnd w:id="1550"/>
      <w:bookmarkEnd w:id="1551"/>
      <w:bookmarkEnd w:id="1552"/>
      <w:bookmarkEnd w:id="1553"/>
      <w:r>
        <w:rPr>
          <w:rFonts w:eastAsia="宋体"/>
          <w:lang w:val="en-US" w:eastAsia="zh-CN"/>
        </w:rPr>
        <w:t>Video Capabilities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067BDBA4">
      <w:pPr>
        <w:pStyle w:val="3"/>
      </w:pPr>
      <w:bookmarkStart w:id="1567" w:name="_Toc25067"/>
      <w:bookmarkStart w:id="1568" w:name="_Toc5352"/>
      <w:bookmarkStart w:id="1569" w:name="_Toc16468"/>
      <w:bookmarkStart w:id="1570" w:name="_Toc24855"/>
      <w:bookmarkStart w:id="1571" w:name="_Toc175338185"/>
      <w:bookmarkStart w:id="1572" w:name="_Toc26046"/>
      <w:bookmarkStart w:id="1573" w:name="_Toc17721"/>
      <w:bookmarkStart w:id="1574" w:name="_Toc14958"/>
      <w:bookmarkStart w:id="1575" w:name="_Toc15956"/>
      <w:bookmarkStart w:id="1576" w:name="_Toc25173"/>
      <w:bookmarkStart w:id="1577" w:name="_Toc3852"/>
      <w:bookmarkStart w:id="1578" w:name="_Toc32476"/>
      <w:bookmarkStart w:id="1579" w:name="_Toc26220"/>
      <w:bookmarkStart w:id="1580" w:name="_Toc27812"/>
      <w:bookmarkStart w:id="1581" w:name="_Toc4212"/>
      <w:bookmarkStart w:id="1582" w:name="_Toc29448"/>
      <w:bookmarkStart w:id="1583" w:name="_Toc17955"/>
      <w:r>
        <w:rPr>
          <w:rFonts w:hint="eastAsia"/>
          <w:lang w:val="en-US" w:eastAsia="zh-CN"/>
        </w:rPr>
        <w:t>10.3</w:t>
      </w:r>
      <w:r>
        <w:rPr>
          <w:rFonts w:hint="eastAsia"/>
          <w:lang w:val="en-US" w:eastAsia="zh-CN"/>
        </w:rPr>
        <w:tab/>
      </w:r>
      <w:r>
        <w:rPr>
          <w:lang w:val="en-US" w:eastAsia="zh-CN"/>
        </w:rPr>
        <w:t xml:space="preserve">Potential </w:t>
      </w:r>
      <w:r>
        <w:rPr>
          <w:rFonts w:hint="eastAsia"/>
          <w:lang w:val="en-US" w:eastAsia="zh-CN"/>
        </w:rPr>
        <w:t>Network Optimizations</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FCA6834"/>
    <w:p w14:paraId="1CAA2193">
      <w:pPr>
        <w:pStyle w:val="2"/>
      </w:pPr>
      <w:bookmarkStart w:id="1584" w:name="_Toc17730"/>
      <w:bookmarkStart w:id="1585" w:name="_Toc16916"/>
      <w:bookmarkStart w:id="1586" w:name="_Toc22318"/>
      <w:bookmarkStart w:id="1587" w:name="_Toc18596"/>
      <w:bookmarkStart w:id="1588" w:name="_Toc21807"/>
      <w:bookmarkStart w:id="1589" w:name="_Toc17064"/>
      <w:bookmarkStart w:id="1590" w:name="_Toc6192"/>
      <w:bookmarkStart w:id="1591" w:name="_Toc29243"/>
      <w:bookmarkStart w:id="1592" w:name="_Toc17886"/>
      <w:bookmarkStart w:id="1593" w:name="_Toc30562"/>
      <w:bookmarkStart w:id="1594" w:name="_Toc13141"/>
      <w:bookmarkStart w:id="1595" w:name="_Toc175338186"/>
      <w:bookmarkStart w:id="1596" w:name="_Toc7477"/>
      <w:bookmarkStart w:id="1597" w:name="_Toc18686"/>
      <w:bookmarkStart w:id="1598" w:name="_Toc11646"/>
      <w:bookmarkStart w:id="1599" w:name="_Toc9502"/>
      <w:bookmarkStart w:id="1600" w:name="_Toc22527"/>
      <w:bookmarkStart w:id="1601" w:name="_Toc22200"/>
      <w:bookmarkStart w:id="1602" w:name="_Toc16530"/>
      <w:r>
        <w:rPr>
          <w:rFonts w:hint="eastAsia" w:eastAsia="宋体"/>
          <w:lang w:val="en-US" w:eastAsia="zh-CN"/>
        </w:rPr>
        <w:t>11</w:t>
      </w:r>
      <w:r>
        <w:tab/>
      </w:r>
      <w:r>
        <w:t>Conclusions and Proposed Next Steps</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737FA0E1">
      <w:pPr>
        <w:pStyle w:val="38"/>
      </w:pPr>
      <w:r>
        <w:t>Editor’s note:</w:t>
      </w:r>
      <w:r>
        <w:tab/>
      </w:r>
      <w:r>
        <w:t xml:space="preserve">This clause </w:t>
      </w:r>
      <w:r>
        <w:rPr>
          <w:rFonts w:hint="eastAsia"/>
          <w:lang w:val="en-US" w:eastAsia="zh-CN"/>
        </w:rPr>
        <w:t xml:space="preserve">provides conclusion and </w:t>
      </w:r>
      <w:r>
        <w:t>potential areas for normative work as the next phase</w:t>
      </w:r>
      <w:r>
        <w:rPr>
          <w:rFonts w:hint="eastAsia"/>
          <w:lang w:val="en-US" w:eastAsia="zh-CN"/>
        </w:rPr>
        <w:t>.</w:t>
      </w:r>
    </w:p>
    <w:p w14:paraId="0D89E6DA"/>
    <w:p w14:paraId="62925A1C">
      <w:pPr>
        <w:pStyle w:val="2"/>
      </w:pPr>
      <w:bookmarkStart w:id="1603" w:name="tsgNames"/>
      <w:bookmarkEnd w:id="1603"/>
      <w:bookmarkStart w:id="1604" w:name="_Toc175338187"/>
      <w:bookmarkStart w:id="1605" w:name="_Toc20419"/>
      <w:bookmarkStart w:id="1606" w:name="_Toc25184"/>
      <w:bookmarkStart w:id="1607" w:name="_Toc5278"/>
      <w:bookmarkStart w:id="1608" w:name="_Toc5485"/>
      <w:bookmarkStart w:id="1609" w:name="_Toc24827"/>
      <w:bookmarkStart w:id="1610" w:name="_Toc7946"/>
      <w:bookmarkStart w:id="1611" w:name="_Toc14038"/>
      <w:bookmarkStart w:id="1612" w:name="_Toc2235"/>
      <w:r>
        <w:t>Annex A</w:t>
      </w:r>
      <w:r>
        <w:rPr>
          <w:rFonts w:hint="eastAsia" w:eastAsia="宋体"/>
          <w:lang w:val="en-US" w:eastAsia="zh-CN"/>
        </w:rPr>
        <w:t xml:space="preserve">: </w:t>
      </w:r>
      <w:r>
        <w:t>Scenario Template</w:t>
      </w:r>
      <w:bookmarkEnd w:id="1604"/>
      <w:bookmarkEnd w:id="1605"/>
      <w:bookmarkEnd w:id="1606"/>
      <w:bookmarkEnd w:id="1607"/>
      <w:bookmarkEnd w:id="1608"/>
      <w:bookmarkEnd w:id="1609"/>
      <w:bookmarkEnd w:id="1610"/>
      <w:bookmarkEnd w:id="1611"/>
      <w:bookmarkEnd w:id="1612"/>
    </w:p>
    <w:p w14:paraId="4F41D82C">
      <w:pPr>
        <w:pStyle w:val="3"/>
      </w:pPr>
      <w:bookmarkStart w:id="1613" w:name="_Toc20106"/>
      <w:bookmarkStart w:id="1614" w:name="_Toc30214"/>
      <w:bookmarkStart w:id="1615" w:name="_Toc19599"/>
      <w:bookmarkStart w:id="1616" w:name="_Toc9186"/>
      <w:bookmarkStart w:id="1617" w:name="_Toc9865"/>
      <w:bookmarkStart w:id="1618" w:name="_Toc175338188"/>
      <w:bookmarkStart w:id="1619" w:name="_Toc17607"/>
      <w:bookmarkStart w:id="1620" w:name="_Toc17611"/>
      <w:bookmarkStart w:id="1621" w:name="_Toc21957"/>
      <w:bookmarkStart w:id="1622" w:name="_Toc25849"/>
      <w:bookmarkStart w:id="1623" w:name="_Toc11977"/>
      <w:bookmarkStart w:id="1624" w:name="_Toc25573"/>
      <w:bookmarkStart w:id="1625" w:name="_Toc2850"/>
      <w:bookmarkStart w:id="1626" w:name="_Toc9908"/>
      <w:bookmarkStart w:id="1627" w:name="_Toc21884"/>
      <w:r>
        <w:t>A.1</w:t>
      </w:r>
      <w:r>
        <w:tab/>
      </w:r>
      <w:r>
        <w:t>Introduction</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79A6863">
      <w:r>
        <w:t xml:space="preserve">This annex provides a proposed template to introduce a Scenario for </w:t>
      </w:r>
      <w:r>
        <w:rPr>
          <w:rFonts w:hint="eastAsia" w:eastAsia="宋体"/>
          <w:lang w:val="en-US" w:eastAsia="zh-CN"/>
        </w:rPr>
        <w:t>Beyond 2D Video.</w:t>
      </w:r>
      <w:r>
        <w:t xml:space="preserve"> This template has been used to collect the scenarios in this report. The text in blue corresponds to guidelines on the information to be provided with a scenario proposal.</w:t>
      </w:r>
    </w:p>
    <w:p w14:paraId="57AB43F0">
      <w:pPr>
        <w:pStyle w:val="3"/>
      </w:pPr>
      <w:bookmarkStart w:id="1628" w:name="_Toc11544"/>
      <w:bookmarkStart w:id="1629" w:name="_Toc2996"/>
      <w:bookmarkStart w:id="1630" w:name="_Toc175338189"/>
      <w:bookmarkStart w:id="1631" w:name="_Toc10045"/>
      <w:bookmarkStart w:id="1632" w:name="_Toc15790"/>
      <w:bookmarkStart w:id="1633" w:name="_Toc28379"/>
      <w:bookmarkStart w:id="1634" w:name="_Toc30736"/>
      <w:bookmarkStart w:id="1635" w:name="_Toc22883"/>
      <w:bookmarkStart w:id="1636" w:name="_Toc25161"/>
      <w:bookmarkStart w:id="1637" w:name="_Toc22206"/>
      <w:bookmarkStart w:id="1638" w:name="_Toc16513"/>
      <w:bookmarkStart w:id="1639" w:name="_Toc24780"/>
      <w:bookmarkStart w:id="1640" w:name="_Toc25592"/>
      <w:bookmarkStart w:id="1641" w:name="_Toc25028"/>
      <w:bookmarkStart w:id="1642" w:name="_Toc27844"/>
      <w:r>
        <w:t>A.2</w:t>
      </w:r>
      <w:r>
        <w:tab/>
      </w:r>
      <w:r>
        <w:t>Template</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21D3EFD">
      <w:pPr>
        <w:rPr>
          <w:rFonts w:eastAsia="宋体"/>
          <w:lang w:val="en-US" w:eastAsia="zh-CN"/>
        </w:rPr>
      </w:pPr>
      <w:r>
        <w:rPr>
          <w:lang w:val="en-US"/>
        </w:rPr>
        <w:t>The following aspects are considered for a scenario</w:t>
      </w:r>
      <w:r>
        <w:rPr>
          <w:rFonts w:hint="eastAsia" w:eastAsia="宋体"/>
          <w:lang w:val="en-US" w:eastAsia="zh-CN"/>
        </w:rPr>
        <w:t>:</w:t>
      </w:r>
    </w:p>
    <w:p w14:paraId="17D73254">
      <w:pPr>
        <w:numPr>
          <w:ilvl w:val="0"/>
          <w:numId w:val="5"/>
        </w:numPr>
        <w:overflowPunct w:val="0"/>
        <w:autoSpaceDE w:val="0"/>
        <w:autoSpaceDN w:val="0"/>
        <w:adjustRightInd w:val="0"/>
        <w:textAlignment w:val="baseline"/>
        <w:rPr>
          <w:lang w:val="en-US"/>
        </w:rPr>
      </w:pPr>
      <w:r>
        <w:rPr>
          <w:b/>
          <w:bCs/>
          <w:lang w:val="en-US"/>
        </w:rPr>
        <w:t>Scenario name</w:t>
      </w:r>
    </w:p>
    <w:p w14:paraId="289E6E74">
      <w:pPr>
        <w:numPr>
          <w:ilvl w:val="0"/>
          <w:numId w:val="5"/>
        </w:numPr>
        <w:overflowPunct w:val="0"/>
        <w:autoSpaceDE w:val="0"/>
        <w:autoSpaceDN w:val="0"/>
        <w:adjustRightInd w:val="0"/>
        <w:textAlignment w:val="baseline"/>
        <w:rPr>
          <w:lang w:val="en-US"/>
        </w:rPr>
      </w:pPr>
      <w:r>
        <w:rPr>
          <w:b/>
          <w:bCs/>
          <w:lang w:val="en-US"/>
        </w:rPr>
        <w:t>Motivation for the scenario</w:t>
      </w:r>
    </w:p>
    <w:p w14:paraId="22AD122A">
      <w:pPr>
        <w:overflowPunct w:val="0"/>
        <w:autoSpaceDE w:val="0"/>
        <w:autoSpaceDN w:val="0"/>
        <w:adjustRightInd w:val="0"/>
        <w:ind w:left="360"/>
        <w:textAlignment w:val="baseline"/>
        <w:rPr>
          <w:i/>
          <w:iCs/>
          <w:color w:val="0000FF"/>
          <w:lang w:val="en-US"/>
        </w:rPr>
      </w:pPr>
      <w:r>
        <w:rPr>
          <w:i/>
          <w:iCs/>
          <w:color w:val="0000FF"/>
          <w:lang w:val="en-US"/>
        </w:rPr>
        <w:t>What is the market relevance of the proposed scenario within the next few years? Are there any commercially available or pre-released products or prototypes?</w:t>
      </w:r>
    </w:p>
    <w:p w14:paraId="4E34BD63">
      <w:pPr>
        <w:overflowPunct w:val="0"/>
        <w:autoSpaceDE w:val="0"/>
        <w:autoSpaceDN w:val="0"/>
        <w:adjustRightInd w:val="0"/>
        <w:ind w:left="360"/>
        <w:textAlignment w:val="baseline"/>
        <w:rPr>
          <w:i/>
          <w:iCs/>
          <w:color w:val="0000FF"/>
        </w:rPr>
      </w:pPr>
      <w:r>
        <w:rPr>
          <w:i/>
          <w:iCs/>
          <w:color w:val="0000FF"/>
        </w:rPr>
        <w:t>Market relevance key indicators:</w:t>
      </w:r>
    </w:p>
    <w:p w14:paraId="511530B4">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Technology evaluation on the market</w:t>
      </w:r>
    </w:p>
    <w:p w14:paraId="34C6E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Are there indications of pre-evaluation by service providers, device manufacturers, and/or network operators?</w:t>
      </w:r>
    </w:p>
    <w:p w14:paraId="2C8851A3">
      <w:pPr>
        <w:pStyle w:val="85"/>
        <w:tabs>
          <w:tab w:val="left" w:pos="840"/>
        </w:tabs>
        <w:ind w:left="709"/>
        <w:rPr>
          <w:rFonts w:ascii="Times New Roman" w:hAnsi="Times New Roman"/>
          <w:i/>
          <w:iCs/>
          <w:color w:val="0000FF"/>
          <w:sz w:val="20"/>
          <w:szCs w:val="20"/>
          <w:lang w:eastAsia="zh-CN"/>
        </w:rPr>
      </w:pPr>
    </w:p>
    <w:p w14:paraId="31D9C2AC">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Industry activities</w:t>
      </w:r>
    </w:p>
    <w:p w14:paraId="3807471A">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Is there relevant work in 3GPP MRPs, industry collaborations or among market stakeholders?</w:t>
      </w:r>
      <w:r>
        <w:rPr>
          <w:rFonts w:ascii="Times New Roman" w:hAnsi="Times New Roman"/>
          <w:i/>
          <w:iCs/>
          <w:color w:val="0000FF"/>
          <w:sz w:val="20"/>
          <w:szCs w:val="20"/>
          <w:lang w:eastAsia="zh-CN"/>
        </w:rPr>
        <w:br w:type="textWrapping"/>
      </w:r>
    </w:p>
    <w:p w14:paraId="7404E660">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Production tools/companies</w:t>
      </w:r>
    </w:p>
    <w:p w14:paraId="7B8A0AE8">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What is the availability of capturing setups, and  production software? Are there endorsed formats for representation, contribution, compression, and storage? Is there an ecosystem of content creators?</w:t>
      </w:r>
    </w:p>
    <w:p w14:paraId="3EC8AAB5">
      <w:pPr>
        <w:pStyle w:val="85"/>
        <w:tabs>
          <w:tab w:val="left" w:pos="840"/>
        </w:tabs>
        <w:ind w:left="709"/>
        <w:rPr>
          <w:rFonts w:ascii="Times New Roman" w:hAnsi="Times New Roman"/>
          <w:i/>
          <w:iCs/>
          <w:color w:val="0000FF"/>
          <w:sz w:val="20"/>
          <w:szCs w:val="20"/>
          <w:lang w:eastAsia="zh-CN"/>
        </w:rPr>
      </w:pPr>
    </w:p>
    <w:p w14:paraId="22C6C188">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Delivery solutions</w:t>
      </w:r>
    </w:p>
    <w:p w14:paraId="4DB94946">
      <w:pPr>
        <w:pStyle w:val="85"/>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Which delivery type is expected to be used? What are the expected transport formats? Is there SW or HW support and providers?</w:t>
      </w:r>
    </w:p>
    <w:p w14:paraId="25507F7E">
      <w:pPr>
        <w:pStyle w:val="85"/>
        <w:tabs>
          <w:tab w:val="left" w:pos="840"/>
        </w:tabs>
        <w:ind w:left="709"/>
        <w:rPr>
          <w:rFonts w:ascii="Times New Roman" w:hAnsi="Times New Roman"/>
          <w:i/>
          <w:iCs/>
          <w:color w:val="0000FF"/>
          <w:sz w:val="20"/>
          <w:szCs w:val="20"/>
          <w:lang w:eastAsia="zh-CN"/>
        </w:rPr>
      </w:pPr>
    </w:p>
    <w:p w14:paraId="71B7CD56">
      <w:pPr>
        <w:pStyle w:val="85"/>
        <w:numPr>
          <w:ilvl w:val="0"/>
          <w:numId w:val="6"/>
        </w:numPr>
        <w:tabs>
          <w:tab w:val="left" w:pos="840"/>
        </w:tabs>
        <w:ind w:left="709"/>
        <w:rPr>
          <w:rFonts w:ascii="Times New Roman" w:hAnsi="Times New Roman"/>
          <w:i/>
          <w:iCs/>
          <w:color w:val="0000FF"/>
          <w:sz w:val="20"/>
          <w:szCs w:val="20"/>
          <w:lang w:eastAsia="zh-CN"/>
        </w:rPr>
      </w:pPr>
      <w:r>
        <w:rPr>
          <w:rFonts w:ascii="Times New Roman" w:hAnsi="Times New Roman"/>
          <w:i/>
          <w:iCs/>
          <w:color w:val="0000FF"/>
          <w:sz w:val="20"/>
          <w:szCs w:val="20"/>
          <w:lang w:eastAsia="zh-CN"/>
        </w:rPr>
        <w:t>Content decoding and rendering</w:t>
      </w:r>
    </w:p>
    <w:p w14:paraId="5434D82F">
      <w:pPr>
        <w:pStyle w:val="85"/>
        <w:tabs>
          <w:tab w:val="left" w:pos="840"/>
        </w:tabs>
        <w:ind w:left="709"/>
        <w:rPr>
          <w:i/>
          <w:iCs/>
          <w:color w:val="0000FF"/>
          <w:lang w:eastAsia="zh-CN"/>
        </w:rPr>
      </w:pPr>
      <w:r>
        <w:rPr>
          <w:rFonts w:ascii="Times New Roman" w:hAnsi="Times New Roman"/>
          <w:i/>
          <w:iCs/>
          <w:color w:val="0000FF"/>
          <w:sz w:val="20"/>
          <w:szCs w:val="20"/>
          <w:lang w:eastAsia="zh-CN"/>
        </w:rPr>
        <w:t>Is there decoding SW/HW support, and providers? Are there rendering devices and displays available yet?</w:t>
      </w:r>
    </w:p>
    <w:p w14:paraId="58631DE0">
      <w:pPr>
        <w:overflowPunct w:val="0"/>
        <w:autoSpaceDE w:val="0"/>
        <w:autoSpaceDN w:val="0"/>
        <w:adjustRightInd w:val="0"/>
        <w:ind w:left="360"/>
        <w:textAlignment w:val="baseline"/>
        <w:rPr>
          <w:i/>
          <w:iCs/>
          <w:color w:val="0000FF"/>
          <w:lang w:val="en-US"/>
        </w:rPr>
      </w:pPr>
    </w:p>
    <w:p w14:paraId="74F01477">
      <w:pPr>
        <w:numPr>
          <w:ilvl w:val="0"/>
          <w:numId w:val="5"/>
        </w:numPr>
        <w:overflowPunct w:val="0"/>
        <w:autoSpaceDE w:val="0"/>
        <w:autoSpaceDN w:val="0"/>
        <w:adjustRightInd w:val="0"/>
        <w:textAlignment w:val="baseline"/>
        <w:rPr>
          <w:lang w:val="en-US"/>
        </w:rPr>
      </w:pPr>
      <w:r>
        <w:rPr>
          <w:b/>
          <w:bCs/>
          <w:lang w:val="en-US"/>
        </w:rPr>
        <w:t>Description of the scenario</w:t>
      </w:r>
      <w:r>
        <w:rPr>
          <w:lang w:val="en-US"/>
        </w:rPr>
        <w:t xml:space="preserve"> </w:t>
      </w:r>
    </w:p>
    <w:p w14:paraId="5CA1633A">
      <w:pPr>
        <w:overflowPunct w:val="0"/>
        <w:autoSpaceDE w:val="0"/>
        <w:autoSpaceDN w:val="0"/>
        <w:adjustRightInd w:val="0"/>
        <w:ind w:left="360"/>
        <w:textAlignment w:val="baseline"/>
        <w:rPr>
          <w:rFonts w:eastAsia="宋体"/>
          <w:i/>
          <w:iCs/>
          <w:color w:val="0000FF"/>
          <w:lang w:val="en-US" w:eastAsia="zh-CN"/>
        </w:rPr>
      </w:pPr>
      <w:r>
        <w:rPr>
          <w:rFonts w:hint="eastAsia" w:eastAsia="宋体"/>
          <w:i/>
          <w:iCs/>
          <w:color w:val="0000FF"/>
          <w:lang w:val="en-US"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66BF0A5A">
      <w:pPr>
        <w:numPr>
          <w:ilvl w:val="0"/>
          <w:numId w:val="7"/>
        </w:numPr>
        <w:ind w:left="420" w:firstLine="0"/>
        <w:rPr>
          <w:i/>
          <w:iCs/>
          <w:color w:val="0000FF"/>
          <w:lang w:val="en-US"/>
        </w:rPr>
      </w:pPr>
      <w:r>
        <w:rPr>
          <w:rFonts w:hint="eastAsia"/>
          <w:i/>
          <w:iCs/>
          <w:color w:val="0000FF"/>
          <w:lang w:val="en-US" w:eastAsia="zh-CN"/>
        </w:rPr>
        <w:t>Capturing and processing</w:t>
      </w:r>
    </w:p>
    <w:p w14:paraId="12FC54BF">
      <w:pPr>
        <w:numPr>
          <w:ilvl w:val="0"/>
          <w:numId w:val="7"/>
        </w:numPr>
        <w:ind w:left="420" w:firstLine="0"/>
        <w:rPr>
          <w:i/>
          <w:iCs/>
          <w:color w:val="0000FF"/>
          <w:lang w:val="en-US"/>
        </w:rPr>
      </w:pPr>
      <w:r>
        <w:rPr>
          <w:rFonts w:hint="eastAsia"/>
          <w:i/>
          <w:iCs/>
          <w:color w:val="0000FF"/>
          <w:lang w:val="en-US" w:eastAsia="zh-CN"/>
        </w:rPr>
        <w:t>Encoding</w:t>
      </w:r>
      <w:r>
        <w:rPr>
          <w:rFonts w:hint="eastAsia"/>
          <w:i/>
          <w:iCs/>
          <w:color w:val="0000FF"/>
          <w:lang w:val="en-US" w:eastAsia="zh-CN"/>
        </w:rPr>
        <w:tab/>
      </w:r>
    </w:p>
    <w:p w14:paraId="47611F81">
      <w:pPr>
        <w:numPr>
          <w:ilvl w:val="0"/>
          <w:numId w:val="7"/>
        </w:numPr>
        <w:ind w:left="420" w:firstLine="0"/>
        <w:rPr>
          <w:i/>
          <w:iCs/>
          <w:color w:val="0000FF"/>
          <w:lang w:val="en-US"/>
        </w:rPr>
      </w:pPr>
      <w:r>
        <w:rPr>
          <w:rFonts w:hint="eastAsia"/>
          <w:i/>
          <w:iCs/>
          <w:color w:val="0000FF"/>
          <w:lang w:val="en-US" w:eastAsia="zh-CN"/>
        </w:rPr>
        <w:t>Packaging and delivery</w:t>
      </w:r>
    </w:p>
    <w:p w14:paraId="1134E88E">
      <w:pPr>
        <w:numPr>
          <w:ilvl w:val="0"/>
          <w:numId w:val="7"/>
        </w:numPr>
        <w:ind w:left="420" w:firstLine="0"/>
        <w:rPr>
          <w:i/>
          <w:iCs/>
          <w:color w:val="0000FF"/>
          <w:lang w:val="en-US"/>
        </w:rPr>
      </w:pPr>
      <w:r>
        <w:rPr>
          <w:rFonts w:hint="eastAsia"/>
          <w:i/>
          <w:iCs/>
          <w:color w:val="0000FF"/>
          <w:lang w:val="en-US" w:eastAsia="zh-CN"/>
        </w:rPr>
        <w:t>Decoding</w:t>
      </w:r>
    </w:p>
    <w:p w14:paraId="0B00FF43">
      <w:pPr>
        <w:numPr>
          <w:ilvl w:val="0"/>
          <w:numId w:val="7"/>
        </w:numPr>
        <w:ind w:left="420" w:firstLine="0"/>
        <w:rPr>
          <w:i/>
          <w:iCs/>
          <w:color w:val="0000FF"/>
          <w:lang w:val="en-US"/>
        </w:rPr>
      </w:pPr>
      <w:r>
        <w:rPr>
          <w:rFonts w:hint="eastAsia"/>
          <w:i/>
          <w:iCs/>
          <w:color w:val="0000FF"/>
          <w:lang w:val="en-US" w:eastAsia="zh-CN"/>
        </w:rPr>
        <w:t>*Post-processing</w:t>
      </w:r>
    </w:p>
    <w:p w14:paraId="249FD92F">
      <w:pPr>
        <w:numPr>
          <w:ilvl w:val="0"/>
          <w:numId w:val="7"/>
        </w:numPr>
        <w:ind w:left="420" w:firstLine="0"/>
        <w:rPr>
          <w:i/>
          <w:iCs/>
          <w:color w:val="0000FF"/>
          <w:lang w:val="en-US"/>
        </w:rPr>
      </w:pPr>
      <w:r>
        <w:rPr>
          <w:rFonts w:hint="eastAsia"/>
          <w:i/>
          <w:iCs/>
          <w:color w:val="0000FF"/>
          <w:lang w:val="en-US" w:eastAsia="zh-CN"/>
        </w:rPr>
        <w:t xml:space="preserve">Rendering </w:t>
      </w:r>
    </w:p>
    <w:p w14:paraId="560F4B91">
      <w:pPr>
        <w:numPr>
          <w:ilvl w:val="0"/>
          <w:numId w:val="7"/>
        </w:numPr>
        <w:ind w:left="420" w:firstLine="0"/>
        <w:rPr>
          <w:i/>
          <w:iCs/>
          <w:color w:val="0000FF"/>
          <w:lang w:val="en-US"/>
        </w:rPr>
      </w:pPr>
      <w:r>
        <w:rPr>
          <w:rFonts w:hint="eastAsia"/>
          <w:i/>
          <w:iCs/>
          <w:color w:val="0000FF"/>
          <w:lang w:val="en-US" w:eastAsia="zh-CN"/>
        </w:rPr>
        <w:t>General constraints on latency, bandwidth, r</w:t>
      </w:r>
      <w:r>
        <w:rPr>
          <w:i/>
          <w:iCs/>
          <w:color w:val="0000FF"/>
          <w:lang w:val="en-US" w:eastAsia="zh-CN"/>
        </w:rPr>
        <w:t>eliability</w:t>
      </w:r>
      <w:r>
        <w:rPr>
          <w:rFonts w:hint="eastAsia"/>
          <w:i/>
          <w:iCs/>
          <w:color w:val="0000FF"/>
          <w:lang w:val="en-US" w:eastAsia="zh-CN"/>
        </w:rPr>
        <w:t xml:space="preserve"> and complexity</w:t>
      </w:r>
    </w:p>
    <w:p w14:paraId="452E20A0">
      <w:pPr>
        <w:numPr>
          <w:ilvl w:val="0"/>
          <w:numId w:val="5"/>
        </w:numPr>
        <w:overflowPunct w:val="0"/>
        <w:autoSpaceDE w:val="0"/>
        <w:autoSpaceDN w:val="0"/>
        <w:adjustRightInd w:val="0"/>
        <w:textAlignment w:val="baseline"/>
        <w:rPr>
          <w:b/>
          <w:bCs/>
          <w:lang w:val="en-US"/>
        </w:rPr>
      </w:pPr>
      <w:r>
        <w:rPr>
          <w:b/>
          <w:bCs/>
          <w:lang w:val="en-US"/>
        </w:rPr>
        <w:t xml:space="preserve">Supporting companies and 3GPP members </w:t>
      </w:r>
    </w:p>
    <w:p w14:paraId="1C377F0F">
      <w:pPr>
        <w:numPr>
          <w:ilvl w:val="0"/>
          <w:numId w:val="8"/>
        </w:numPr>
        <w:ind w:left="420" w:firstLine="0"/>
        <w:rPr>
          <w:i/>
          <w:iCs/>
          <w:color w:val="0000FF"/>
          <w:lang w:val="en-US"/>
        </w:rPr>
      </w:pPr>
      <w:r>
        <w:rPr>
          <w:i/>
          <w:iCs/>
          <w:color w:val="0000FF"/>
          <w:lang w:val="en-US"/>
        </w:rPr>
        <w:t xml:space="preserve">This documents the 3GPP members that support this scenario in terms of providing the information, test </w:t>
      </w:r>
      <w:r>
        <w:rPr>
          <w:rFonts w:hint="eastAsia" w:eastAsia="宋体"/>
          <w:i/>
          <w:iCs/>
          <w:color w:val="0000FF"/>
          <w:lang w:val="en-US" w:eastAsia="zh-CN"/>
        </w:rPr>
        <w:tab/>
      </w:r>
      <w:r>
        <w:rPr>
          <w:i/>
          <w:iCs/>
          <w:color w:val="0000FF"/>
          <w:lang w:val="en-US"/>
        </w:rPr>
        <w:t xml:space="preserve">material, test requirements and the characterization for the tests. For each of the identified necessities, a tick </w:t>
      </w:r>
      <w:r>
        <w:rPr>
          <w:rFonts w:hint="eastAsia" w:eastAsia="宋体"/>
          <w:i/>
          <w:iCs/>
          <w:color w:val="0000FF"/>
          <w:lang w:val="en-US" w:eastAsia="zh-CN"/>
        </w:rPr>
        <w:tab/>
      </w:r>
      <w:r>
        <w:rPr>
          <w:i/>
          <w:iCs/>
          <w:color w:val="0000FF"/>
          <w:lang w:val="en-US"/>
        </w:rPr>
        <w:t>box is created in the template.</w:t>
      </w:r>
    </w:p>
    <w:p w14:paraId="23907A77">
      <w:pPr>
        <w:numPr>
          <w:ilvl w:val="0"/>
          <w:numId w:val="8"/>
        </w:numPr>
        <w:ind w:left="420" w:firstLine="0"/>
        <w:rPr>
          <w:color w:val="0000FF"/>
          <w:lang w:val="en-US"/>
        </w:rPr>
      </w:pPr>
      <w:r>
        <w:rPr>
          <w:i/>
          <w:iCs/>
          <w:color w:val="0000FF"/>
          <w:lang w:val="en-US"/>
        </w:rPr>
        <w:t xml:space="preserve">Preferably several 3GPP members are included in the support, and in addition a video service provider may </w:t>
      </w:r>
      <w:r>
        <w:rPr>
          <w:rFonts w:hint="eastAsia" w:eastAsia="宋体"/>
          <w:i/>
          <w:iCs/>
          <w:color w:val="0000FF"/>
          <w:lang w:val="en-US" w:eastAsia="zh-CN"/>
        </w:rPr>
        <w:tab/>
      </w:r>
      <w:r>
        <w:rPr>
          <w:i/>
          <w:iCs/>
          <w:color w:val="0000FF"/>
          <w:lang w:val="en-US"/>
        </w:rPr>
        <w:t>be included (not necessarily a 3GPP member).</w:t>
      </w:r>
    </w:p>
    <w:p w14:paraId="13BC334A">
      <w:pPr>
        <w:numPr>
          <w:ilvl w:val="0"/>
          <w:numId w:val="8"/>
        </w:numPr>
        <w:ind w:left="420" w:firstLine="0"/>
        <w:rPr>
          <w:i/>
          <w:iCs/>
          <w:color w:val="0000FF"/>
          <w:lang w:val="en-US"/>
        </w:rPr>
      </w:pPr>
      <w:r>
        <w:rPr>
          <w:i/>
          <w:iCs/>
          <w:color w:val="0000FF"/>
          <w:lang w:val="en-US"/>
        </w:rPr>
        <w:t>Cross-verification is preferably done by the supporters of the scenario</w:t>
      </w:r>
      <w:r>
        <w:rPr>
          <w:i/>
          <w:iCs/>
          <w:color w:val="0000FF"/>
          <w:lang w:val="en-US" w:eastAsia="zh-CN"/>
        </w:rPr>
        <w:t>.</w:t>
      </w:r>
    </w:p>
    <w:p w14:paraId="5DF80E6D">
      <w:pPr>
        <w:numPr>
          <w:ilvl w:val="0"/>
          <w:numId w:val="5"/>
        </w:numPr>
        <w:overflowPunct w:val="0"/>
        <w:autoSpaceDE w:val="0"/>
        <w:autoSpaceDN w:val="0"/>
        <w:adjustRightInd w:val="0"/>
        <w:textAlignment w:val="baseline"/>
        <w:rPr>
          <w:lang w:val="en-US"/>
        </w:rPr>
      </w:pPr>
      <w:r>
        <w:rPr>
          <w:b/>
          <w:bCs/>
          <w:lang w:val="en-US"/>
        </w:rPr>
        <w:t>Source format properties</w:t>
      </w:r>
    </w:p>
    <w:p w14:paraId="5094CCF1">
      <w:pPr>
        <w:numPr>
          <w:ilvl w:val="255"/>
          <w:numId w:val="0"/>
        </w:numPr>
        <w:overflowPunct w:val="0"/>
        <w:autoSpaceDE w:val="0"/>
        <w:autoSpaceDN w:val="0"/>
        <w:adjustRightInd w:val="0"/>
        <w:ind w:left="360"/>
        <w:textAlignment w:val="baseline"/>
        <w:rPr>
          <w:i/>
          <w:iCs/>
          <w:color w:val="0000FF"/>
          <w:lang w:val="en-US"/>
        </w:rPr>
      </w:pPr>
      <w:r>
        <w:rPr>
          <w:i/>
          <w:iCs/>
          <w:color w:val="0000FF"/>
          <w:lang w:val="en-US"/>
        </w:rPr>
        <w:t>This defines a clear range of the considered and relevant source formats, including the signal properties, but also the characteristics of the content. As an example, the texture and depth format properties of the source may be used which include:</w:t>
      </w:r>
    </w:p>
    <w:p w14:paraId="3E7C8572">
      <w:pPr>
        <w:numPr>
          <w:ilvl w:val="0"/>
          <w:numId w:val="9"/>
        </w:numPr>
        <w:ind w:left="420" w:firstLine="0"/>
        <w:outlineLvl w:val="0"/>
        <w:rPr>
          <w:i/>
          <w:iCs/>
          <w:color w:val="0000FF"/>
          <w:lang w:val="en-US"/>
        </w:rPr>
      </w:pPr>
      <w:bookmarkStart w:id="1643" w:name="_Toc13769"/>
      <w:bookmarkStart w:id="1644" w:name="_Toc6467"/>
      <w:bookmarkStart w:id="1645" w:name="_Toc2788"/>
      <w:r>
        <w:rPr>
          <w:i/>
          <w:iCs/>
          <w:color w:val="0000FF"/>
          <w:lang w:val="en-US"/>
        </w:rPr>
        <w:t>Spatial resolutions</w:t>
      </w:r>
      <w:bookmarkEnd w:id="1643"/>
      <w:bookmarkEnd w:id="1644"/>
      <w:bookmarkEnd w:id="1645"/>
    </w:p>
    <w:p w14:paraId="2F219557">
      <w:pPr>
        <w:numPr>
          <w:ilvl w:val="0"/>
          <w:numId w:val="9"/>
        </w:numPr>
        <w:ind w:left="420" w:firstLine="0"/>
        <w:outlineLvl w:val="0"/>
        <w:rPr>
          <w:i/>
          <w:iCs/>
          <w:color w:val="0000FF"/>
          <w:lang w:val="en-US"/>
        </w:rPr>
      </w:pPr>
      <w:bookmarkStart w:id="1646" w:name="_Toc25839"/>
      <w:bookmarkStart w:id="1647" w:name="_Toc10146"/>
      <w:bookmarkStart w:id="1648" w:name="_Toc13453"/>
      <w:r>
        <w:rPr>
          <w:i/>
          <w:iCs/>
          <w:color w:val="0000FF"/>
          <w:lang w:val="en-US"/>
        </w:rPr>
        <w:t>Chroma Format</w:t>
      </w:r>
      <w:bookmarkEnd w:id="1646"/>
      <w:bookmarkEnd w:id="1647"/>
      <w:bookmarkEnd w:id="1648"/>
    </w:p>
    <w:p w14:paraId="5F35C0BA">
      <w:pPr>
        <w:numPr>
          <w:ilvl w:val="0"/>
          <w:numId w:val="9"/>
        </w:numPr>
        <w:ind w:left="420" w:firstLine="0"/>
        <w:outlineLvl w:val="0"/>
        <w:rPr>
          <w:i/>
          <w:iCs/>
          <w:color w:val="0000FF"/>
          <w:lang w:val="en-US"/>
        </w:rPr>
      </w:pPr>
      <w:bookmarkStart w:id="1649" w:name="_Toc11797"/>
      <w:bookmarkStart w:id="1650" w:name="_Toc25155"/>
      <w:bookmarkStart w:id="1651" w:name="_Toc26742"/>
      <w:r>
        <w:rPr>
          <w:i/>
          <w:iCs/>
          <w:color w:val="0000FF"/>
          <w:lang w:val="en-US"/>
        </w:rPr>
        <w:t>Chroma Subsampling</w:t>
      </w:r>
      <w:bookmarkEnd w:id="1649"/>
      <w:bookmarkEnd w:id="1650"/>
      <w:bookmarkEnd w:id="1651"/>
    </w:p>
    <w:p w14:paraId="3A627537">
      <w:pPr>
        <w:numPr>
          <w:ilvl w:val="0"/>
          <w:numId w:val="9"/>
        </w:numPr>
        <w:ind w:left="420" w:firstLine="0"/>
        <w:outlineLvl w:val="0"/>
        <w:rPr>
          <w:i/>
          <w:iCs/>
          <w:color w:val="0000FF"/>
          <w:lang w:val="en-US"/>
        </w:rPr>
      </w:pPr>
      <w:bookmarkStart w:id="1652" w:name="_Toc29543"/>
      <w:bookmarkStart w:id="1653" w:name="_Toc17166"/>
      <w:bookmarkStart w:id="1654" w:name="_Toc25262"/>
      <w:r>
        <w:rPr>
          <w:i/>
          <w:iCs/>
          <w:color w:val="0000FF"/>
          <w:lang w:val="en-US"/>
        </w:rPr>
        <w:t>Aspect ratios</w:t>
      </w:r>
      <w:bookmarkEnd w:id="1652"/>
      <w:bookmarkEnd w:id="1653"/>
      <w:bookmarkEnd w:id="1654"/>
    </w:p>
    <w:p w14:paraId="0006CCF0">
      <w:pPr>
        <w:numPr>
          <w:ilvl w:val="0"/>
          <w:numId w:val="9"/>
        </w:numPr>
        <w:ind w:left="420" w:firstLine="0"/>
        <w:outlineLvl w:val="0"/>
        <w:rPr>
          <w:i/>
          <w:iCs/>
          <w:color w:val="0000FF"/>
          <w:lang w:val="en-US"/>
        </w:rPr>
      </w:pPr>
      <w:bookmarkStart w:id="1655" w:name="_Toc3420"/>
      <w:bookmarkStart w:id="1656" w:name="_Toc27619"/>
      <w:bookmarkStart w:id="1657" w:name="_Toc31619"/>
      <w:r>
        <w:rPr>
          <w:i/>
          <w:iCs/>
          <w:color w:val="0000FF"/>
          <w:lang w:val="en-US"/>
        </w:rPr>
        <w:t>Frame rates</w:t>
      </w:r>
      <w:bookmarkEnd w:id="1655"/>
      <w:bookmarkEnd w:id="1656"/>
      <w:bookmarkEnd w:id="1657"/>
    </w:p>
    <w:p w14:paraId="760FBFF0">
      <w:pPr>
        <w:numPr>
          <w:ilvl w:val="0"/>
          <w:numId w:val="9"/>
        </w:numPr>
        <w:ind w:left="420" w:firstLine="0"/>
        <w:outlineLvl w:val="0"/>
        <w:rPr>
          <w:i/>
          <w:iCs/>
          <w:color w:val="0000FF"/>
          <w:lang w:val="en-US"/>
        </w:rPr>
      </w:pPr>
      <w:bookmarkStart w:id="1658" w:name="_Toc5592"/>
      <w:bookmarkStart w:id="1659" w:name="_Toc14300"/>
      <w:bookmarkStart w:id="1660" w:name="_Toc26091"/>
      <w:r>
        <w:rPr>
          <w:i/>
          <w:iCs/>
          <w:color w:val="0000FF"/>
          <w:lang w:val="en-US"/>
        </w:rPr>
        <w:t>Colour space formats</w:t>
      </w:r>
      <w:bookmarkEnd w:id="1658"/>
      <w:bookmarkEnd w:id="1659"/>
      <w:bookmarkEnd w:id="1660"/>
    </w:p>
    <w:p w14:paraId="68E1D8CA">
      <w:pPr>
        <w:numPr>
          <w:ilvl w:val="0"/>
          <w:numId w:val="9"/>
        </w:numPr>
        <w:ind w:left="420" w:firstLine="0"/>
        <w:outlineLvl w:val="0"/>
        <w:rPr>
          <w:i/>
          <w:iCs/>
          <w:color w:val="0000FF"/>
          <w:lang w:val="en-US"/>
        </w:rPr>
      </w:pPr>
      <w:bookmarkStart w:id="1661" w:name="_Toc31845"/>
      <w:bookmarkStart w:id="1662" w:name="_Toc22640"/>
      <w:bookmarkStart w:id="1663" w:name="_Toc22100"/>
      <w:r>
        <w:rPr>
          <w:i/>
          <w:iCs/>
          <w:color w:val="0000FF"/>
          <w:lang w:val="en-US"/>
        </w:rPr>
        <w:t>Transfer Characteristics</w:t>
      </w:r>
      <w:bookmarkEnd w:id="1661"/>
      <w:bookmarkEnd w:id="1662"/>
      <w:bookmarkEnd w:id="1663"/>
    </w:p>
    <w:p w14:paraId="0EAA0464">
      <w:pPr>
        <w:numPr>
          <w:ilvl w:val="0"/>
          <w:numId w:val="9"/>
        </w:numPr>
        <w:ind w:left="420" w:firstLine="0"/>
        <w:outlineLvl w:val="0"/>
        <w:rPr>
          <w:i/>
          <w:iCs/>
          <w:color w:val="0000FF"/>
          <w:lang w:val="en-US"/>
        </w:rPr>
      </w:pPr>
      <w:bookmarkStart w:id="1664" w:name="_Toc23472"/>
      <w:bookmarkStart w:id="1665" w:name="_Toc12881"/>
      <w:bookmarkStart w:id="1666" w:name="_Toc24118"/>
      <w:r>
        <w:rPr>
          <w:i/>
          <w:iCs/>
          <w:color w:val="0000FF"/>
          <w:lang w:val="en-US"/>
        </w:rPr>
        <w:t>Bit depth</w:t>
      </w:r>
      <w:bookmarkEnd w:id="1664"/>
      <w:bookmarkEnd w:id="1665"/>
      <w:bookmarkEnd w:id="1666"/>
    </w:p>
    <w:p w14:paraId="30CA55CB">
      <w:pPr>
        <w:numPr>
          <w:ilvl w:val="0"/>
          <w:numId w:val="9"/>
        </w:numPr>
        <w:ind w:left="420" w:firstLine="0"/>
        <w:outlineLvl w:val="0"/>
        <w:rPr>
          <w:i/>
          <w:iCs/>
          <w:color w:val="0000FF"/>
          <w:lang w:val="en-US"/>
        </w:rPr>
      </w:pPr>
      <w:bookmarkStart w:id="1667" w:name="_Toc2953"/>
      <w:bookmarkStart w:id="1668" w:name="_Toc30710"/>
      <w:bookmarkStart w:id="1669" w:name="_Toc8797"/>
      <w:r>
        <w:rPr>
          <w:i/>
          <w:iCs/>
          <w:color w:val="0000FF"/>
          <w:lang w:val="en-US"/>
        </w:rPr>
        <w:t>Viewpoints</w:t>
      </w:r>
      <w:bookmarkEnd w:id="1667"/>
      <w:bookmarkEnd w:id="1668"/>
      <w:bookmarkEnd w:id="1669"/>
    </w:p>
    <w:p w14:paraId="2A308C64">
      <w:pPr>
        <w:numPr>
          <w:ilvl w:val="0"/>
          <w:numId w:val="9"/>
        </w:numPr>
        <w:ind w:left="420" w:firstLine="0"/>
        <w:rPr>
          <w:i/>
          <w:iCs/>
          <w:color w:val="0000FF"/>
          <w:lang w:val="en-US"/>
        </w:rPr>
      </w:pPr>
      <w:bookmarkStart w:id="1670" w:name="_Toc16157"/>
      <w:r>
        <w:rPr>
          <w:i/>
          <w:iCs/>
          <w:color w:val="0000FF"/>
          <w:lang w:val="en-US"/>
        </w:rPr>
        <w:t>Other signal properties</w:t>
      </w:r>
      <w:bookmarkEnd w:id="1670"/>
    </w:p>
    <w:p w14:paraId="49FF7DF6">
      <w:pPr>
        <w:numPr>
          <w:ilvl w:val="0"/>
          <w:numId w:val="5"/>
        </w:numPr>
        <w:overflowPunct w:val="0"/>
        <w:autoSpaceDE w:val="0"/>
        <w:autoSpaceDN w:val="0"/>
        <w:adjustRightInd w:val="0"/>
        <w:textAlignment w:val="baseline"/>
        <w:rPr>
          <w:b/>
          <w:bCs/>
          <w:lang w:val="en-US"/>
        </w:rPr>
      </w:pPr>
      <w:r>
        <w:rPr>
          <w:b/>
          <w:bCs/>
          <w:lang w:val="en-US"/>
        </w:rPr>
        <w:t>Encoding and decoding constraints and settings</w:t>
      </w:r>
    </w:p>
    <w:p w14:paraId="32B3D8FE">
      <w:pPr>
        <w:overflowPunct w:val="0"/>
        <w:autoSpaceDE w:val="0"/>
        <w:autoSpaceDN w:val="0"/>
        <w:adjustRightInd w:val="0"/>
        <w:ind w:left="360"/>
        <w:textAlignment w:val="baseline"/>
        <w:rPr>
          <w:rFonts w:eastAsia="宋体"/>
          <w:i/>
          <w:iCs/>
          <w:color w:val="0000FF"/>
          <w:lang w:val="en-US" w:eastAsia="zh-CN"/>
        </w:rPr>
      </w:pPr>
      <w:r>
        <w:rPr>
          <w:i/>
          <w:iCs/>
          <w:color w:val="0000FF"/>
          <w:lang w:val="en-US"/>
        </w:rPr>
        <w:t>Typical encoding constraints and settings such as</w:t>
      </w:r>
      <w:r>
        <w:rPr>
          <w:rFonts w:hint="eastAsia" w:eastAsia="宋体"/>
          <w:i/>
          <w:iCs/>
          <w:color w:val="0000FF"/>
          <w:lang w:val="en-US" w:eastAsia="zh-CN"/>
        </w:rPr>
        <w:t>:</w:t>
      </w:r>
    </w:p>
    <w:p w14:paraId="1E93B1B0">
      <w:pPr>
        <w:numPr>
          <w:ilvl w:val="1"/>
          <w:numId w:val="9"/>
        </w:numPr>
        <w:ind w:left="840"/>
        <w:rPr>
          <w:i/>
          <w:iCs/>
          <w:color w:val="0000FF"/>
          <w:lang w:val="en-US"/>
        </w:rPr>
      </w:pPr>
      <w:r>
        <w:rPr>
          <w:i/>
          <w:iCs/>
          <w:color w:val="0000FF"/>
          <w:lang w:val="en-US"/>
        </w:rPr>
        <w:t>Relevant Codec and Codec Profile/Levels according to 3GPP TS (e.g., TS</w:t>
      </w:r>
      <w:r>
        <w:rPr>
          <w:i/>
          <w:iCs/>
          <w:color w:val="0000FF"/>
          <w:lang w:val="en-US" w:eastAsia="zh-CN"/>
        </w:rPr>
        <w:t xml:space="preserve"> </w:t>
      </w:r>
      <w:r>
        <w:rPr>
          <w:i/>
          <w:iCs/>
          <w:color w:val="0000FF"/>
          <w:lang w:val="en-US"/>
        </w:rPr>
        <w:t>26.11</w:t>
      </w:r>
      <w:r>
        <w:rPr>
          <w:i/>
          <w:iCs/>
          <w:color w:val="0000FF"/>
          <w:lang w:val="en-US" w:eastAsia="zh-CN"/>
        </w:rPr>
        <w:t>9),</w:t>
      </w:r>
    </w:p>
    <w:p w14:paraId="52240340">
      <w:pPr>
        <w:numPr>
          <w:ilvl w:val="1"/>
          <w:numId w:val="9"/>
        </w:numPr>
        <w:ind w:left="840"/>
        <w:rPr>
          <w:i/>
          <w:iCs/>
          <w:color w:val="0000FF"/>
          <w:lang w:val="en-US"/>
        </w:rPr>
      </w:pPr>
      <w:r>
        <w:rPr>
          <w:i/>
          <w:iCs/>
          <w:color w:val="0000FF"/>
          <w:lang w:val="en-US"/>
        </w:rPr>
        <w:t>Random access frequency</w:t>
      </w:r>
    </w:p>
    <w:p w14:paraId="74F64924">
      <w:pPr>
        <w:numPr>
          <w:ilvl w:val="1"/>
          <w:numId w:val="9"/>
        </w:numPr>
        <w:ind w:left="840"/>
        <w:rPr>
          <w:i/>
          <w:iCs/>
          <w:color w:val="0000FF"/>
          <w:lang w:val="en-US"/>
        </w:rPr>
      </w:pPr>
      <w:r>
        <w:rPr>
          <w:i/>
          <w:iCs/>
          <w:color w:val="0000FF"/>
          <w:lang w:val="en-US"/>
        </w:rPr>
        <w:t>Error resiliency requirements</w:t>
      </w:r>
    </w:p>
    <w:p w14:paraId="53378CE6">
      <w:pPr>
        <w:numPr>
          <w:ilvl w:val="1"/>
          <w:numId w:val="9"/>
        </w:numPr>
        <w:ind w:left="840"/>
        <w:rPr>
          <w:i/>
          <w:iCs/>
          <w:color w:val="0000FF"/>
          <w:lang w:val="en-US"/>
        </w:rPr>
      </w:pPr>
      <w:r>
        <w:rPr>
          <w:i/>
          <w:iCs/>
          <w:color w:val="0000FF"/>
          <w:lang w:val="en-US"/>
        </w:rPr>
        <w:t>Bitrates and quality requirements</w:t>
      </w:r>
    </w:p>
    <w:p w14:paraId="5D76946D">
      <w:pPr>
        <w:numPr>
          <w:ilvl w:val="1"/>
          <w:numId w:val="9"/>
        </w:numPr>
        <w:ind w:left="840"/>
        <w:rPr>
          <w:i/>
          <w:iCs/>
          <w:color w:val="0000FF"/>
          <w:lang w:val="en-US"/>
        </w:rPr>
      </w:pPr>
      <w:r>
        <w:rPr>
          <w:i/>
          <w:iCs/>
          <w:color w:val="0000FF"/>
          <w:lang w:val="en-US"/>
        </w:rPr>
        <w:t>Bitrate parameters (CBR, VBR, CAE, HRD parameters)</w:t>
      </w:r>
    </w:p>
    <w:p w14:paraId="3CA676D4">
      <w:pPr>
        <w:numPr>
          <w:ilvl w:val="1"/>
          <w:numId w:val="9"/>
        </w:numPr>
        <w:ind w:left="840"/>
        <w:rPr>
          <w:i/>
          <w:iCs/>
          <w:color w:val="0000FF"/>
          <w:lang w:val="en-US"/>
        </w:rPr>
      </w:pPr>
      <w:r>
        <w:rPr>
          <w:i/>
          <w:iCs/>
          <w:color w:val="0000FF"/>
          <w:lang w:val="en-US"/>
        </w:rPr>
        <w:t>ABR encoding requirements (switching frequency, etc.)</w:t>
      </w:r>
    </w:p>
    <w:p w14:paraId="78301211">
      <w:pPr>
        <w:numPr>
          <w:ilvl w:val="1"/>
          <w:numId w:val="9"/>
        </w:numPr>
        <w:ind w:left="840"/>
        <w:rPr>
          <w:i/>
          <w:iCs/>
          <w:color w:val="0000FF"/>
          <w:lang w:val="en-US"/>
        </w:rPr>
      </w:pPr>
      <w:r>
        <w:rPr>
          <w:i/>
          <w:iCs/>
          <w:color w:val="0000FF"/>
          <w:lang w:val="en-US"/>
        </w:rPr>
        <w:t>Latency requirements and specific encoding settings</w:t>
      </w:r>
    </w:p>
    <w:p w14:paraId="41599EA5">
      <w:pPr>
        <w:numPr>
          <w:ilvl w:val="1"/>
          <w:numId w:val="9"/>
        </w:numPr>
        <w:ind w:left="840"/>
        <w:rPr>
          <w:i/>
          <w:iCs/>
          <w:color w:val="0000FF"/>
          <w:lang w:val="en-US"/>
        </w:rPr>
      </w:pPr>
      <w:r>
        <w:rPr>
          <w:i/>
          <w:iCs/>
          <w:color w:val="0000FF"/>
          <w:lang w:val="en-US"/>
        </w:rPr>
        <w:t>Encoding context: real-time encoding, on device encoding, cloud-based encoding, offline encoding, etc.</w:t>
      </w:r>
    </w:p>
    <w:p w14:paraId="37DFA50E">
      <w:pPr>
        <w:numPr>
          <w:ilvl w:val="1"/>
          <w:numId w:val="9"/>
        </w:numPr>
        <w:ind w:left="840"/>
        <w:outlineLvl w:val="0"/>
        <w:rPr>
          <w:i/>
          <w:iCs/>
          <w:color w:val="0000FF"/>
          <w:lang w:val="en-US" w:eastAsia="zh-CN"/>
        </w:rPr>
      </w:pPr>
      <w:bookmarkStart w:id="1671" w:name="_Toc8270"/>
      <w:bookmarkStart w:id="1672" w:name="_Toc19254"/>
      <w:bookmarkStart w:id="1673" w:name="_Toc1956"/>
      <w:r>
        <w:rPr>
          <w:i/>
          <w:iCs/>
          <w:color w:val="0000FF"/>
          <w:lang w:val="en-US"/>
        </w:rPr>
        <w:t>Required decoding capabilities</w:t>
      </w:r>
      <w:bookmarkEnd w:id="1671"/>
      <w:bookmarkEnd w:id="1672"/>
      <w:bookmarkEnd w:id="1673"/>
    </w:p>
    <w:p w14:paraId="08043391">
      <w:pPr>
        <w:numPr>
          <w:ilvl w:val="1"/>
          <w:numId w:val="9"/>
        </w:numPr>
        <w:ind w:left="840"/>
        <w:outlineLvl w:val="0"/>
        <w:rPr>
          <w:i/>
          <w:iCs/>
          <w:color w:val="0000FF"/>
          <w:lang w:val="en-US" w:eastAsia="zh-CN"/>
        </w:rPr>
      </w:pPr>
      <w:bookmarkStart w:id="1674" w:name="_Toc13118"/>
      <w:bookmarkStart w:id="1675" w:name="_Toc8668"/>
      <w:bookmarkStart w:id="1676" w:name="_Toc27888"/>
      <w:r>
        <w:rPr>
          <w:i/>
          <w:iCs/>
          <w:color w:val="0000FF"/>
          <w:lang w:val="en-US"/>
        </w:rPr>
        <w:t>Synchronization requirements</w:t>
      </w:r>
      <w:bookmarkEnd w:id="1674"/>
      <w:bookmarkEnd w:id="1675"/>
      <w:bookmarkEnd w:id="1676"/>
    </w:p>
    <w:p w14:paraId="0E76806B">
      <w:pPr>
        <w:numPr>
          <w:ilvl w:val="0"/>
          <w:numId w:val="5"/>
        </w:numPr>
        <w:overflowPunct w:val="0"/>
        <w:autoSpaceDE w:val="0"/>
        <w:autoSpaceDN w:val="0"/>
        <w:adjustRightInd w:val="0"/>
        <w:textAlignment w:val="baseline"/>
        <w:rPr>
          <w:b/>
          <w:bCs/>
          <w:lang w:val="en-US"/>
        </w:rPr>
      </w:pPr>
      <w:r>
        <w:rPr>
          <w:b/>
          <w:bCs/>
          <w:lang w:val="en-US"/>
        </w:rPr>
        <w:t>Performance Metrics and Requirements</w:t>
      </w:r>
    </w:p>
    <w:p w14:paraId="3D21A549">
      <w:pPr>
        <w:numPr>
          <w:ilvl w:val="0"/>
          <w:numId w:val="10"/>
        </w:numPr>
        <w:rPr>
          <w:i/>
          <w:iCs/>
          <w:color w:val="0000FF"/>
          <w:lang w:val="en-US"/>
        </w:rPr>
      </w:pPr>
      <w:r>
        <w:rPr>
          <w:i/>
          <w:iCs/>
          <w:color w:val="0000FF"/>
          <w:lang w:val="en-US"/>
        </w:rPr>
        <w:t xml:space="preserve">A clear definition on how the performance needs to be evaluated including metrics, etc addressing the main </w:t>
      </w:r>
      <w:r>
        <w:rPr>
          <w:rFonts w:hint="eastAsia" w:eastAsia="宋体"/>
          <w:i/>
          <w:iCs/>
          <w:color w:val="0000FF"/>
          <w:lang w:val="en-US" w:eastAsia="zh-CN"/>
        </w:rPr>
        <w:tab/>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 xml:space="preserve">KPIs of the scenario. </w:t>
      </w:r>
    </w:p>
    <w:p w14:paraId="74D37205">
      <w:pPr>
        <w:numPr>
          <w:ilvl w:val="0"/>
          <w:numId w:val="10"/>
        </w:numPr>
        <w:rPr>
          <w:i/>
          <w:iCs/>
          <w:color w:val="0000FF"/>
          <w:lang w:val="en-US"/>
        </w:rPr>
      </w:pPr>
      <w:r>
        <w:rPr>
          <w:i/>
          <w:iCs/>
          <w:color w:val="0000FF"/>
          <w:lang w:val="en-US"/>
        </w:rPr>
        <w:t>Objective measures such as PSNR, VMAF, etc, may be used</w:t>
      </w:r>
    </w:p>
    <w:p w14:paraId="0C0E1198">
      <w:pPr>
        <w:numPr>
          <w:ilvl w:val="0"/>
          <w:numId w:val="10"/>
        </w:numPr>
        <w:rPr>
          <w:i/>
          <w:iCs/>
          <w:color w:val="0000FF"/>
          <w:lang w:val="en-US"/>
        </w:rPr>
      </w:pPr>
      <w:r>
        <w:rPr>
          <w:i/>
          <w:iCs/>
          <w:color w:val="0000FF"/>
          <w:lang w:val="en-US"/>
        </w:rPr>
        <w:t>Justification on whether objective metrics are sufficient and representative of the subjective performance.</w:t>
      </w:r>
    </w:p>
    <w:p w14:paraId="6CEC477E">
      <w:pPr>
        <w:numPr>
          <w:ilvl w:val="0"/>
          <w:numId w:val="5"/>
        </w:numPr>
        <w:overflowPunct w:val="0"/>
        <w:autoSpaceDE w:val="0"/>
        <w:autoSpaceDN w:val="0"/>
        <w:adjustRightInd w:val="0"/>
        <w:textAlignment w:val="baseline"/>
        <w:rPr>
          <w:b/>
          <w:bCs/>
          <w:lang w:val="en-US"/>
        </w:rPr>
      </w:pPr>
      <w:r>
        <w:rPr>
          <w:b/>
          <w:bCs/>
          <w:lang w:val="en-US"/>
        </w:rPr>
        <w:t>Interoperability Considerations for the application</w:t>
      </w:r>
    </w:p>
    <w:p w14:paraId="2536D2D2">
      <w:pPr>
        <w:numPr>
          <w:ilvl w:val="0"/>
          <w:numId w:val="11"/>
        </w:numPr>
        <w:ind w:left="420"/>
        <w:rPr>
          <w:i/>
          <w:iCs/>
          <w:color w:val="0000FF"/>
          <w:lang w:val="en-US"/>
        </w:rPr>
      </w:pPr>
      <w:r>
        <w:rPr>
          <w:i/>
          <w:iCs/>
          <w:color w:val="0000FF"/>
          <w:lang w:val="en-US"/>
        </w:rPr>
        <w:t>Streaming with DASH/HLS/CMAF</w:t>
      </w:r>
      <w:r>
        <w:rPr>
          <w:i/>
          <w:iCs/>
          <w:color w:val="0000FF"/>
          <w:lang w:val="en-US" w:eastAsia="zh-CN"/>
        </w:rPr>
        <w:t>/QUIC</w:t>
      </w:r>
    </w:p>
    <w:p w14:paraId="34A35DE5">
      <w:pPr>
        <w:numPr>
          <w:ilvl w:val="0"/>
          <w:numId w:val="11"/>
        </w:numPr>
        <w:ind w:left="420"/>
        <w:rPr>
          <w:i/>
          <w:iCs/>
          <w:color w:val="0000FF"/>
          <w:lang w:val="en-US"/>
        </w:rPr>
      </w:pPr>
      <w:bookmarkStart w:id="1677" w:name="_Toc4188"/>
      <w:r>
        <w:rPr>
          <w:i/>
          <w:iCs/>
          <w:color w:val="0000FF"/>
          <w:lang w:val="en-US"/>
        </w:rPr>
        <w:t>RTP based delivery</w:t>
      </w:r>
      <w:bookmarkEnd w:id="1677"/>
    </w:p>
    <w:p w14:paraId="5ADCCF3B">
      <w:pPr>
        <w:numPr>
          <w:ilvl w:val="0"/>
          <w:numId w:val="5"/>
        </w:numPr>
        <w:overflowPunct w:val="0"/>
        <w:autoSpaceDE w:val="0"/>
        <w:autoSpaceDN w:val="0"/>
        <w:adjustRightInd w:val="0"/>
        <w:textAlignment w:val="baseline"/>
        <w:rPr>
          <w:b/>
          <w:bCs/>
          <w:lang w:val="en-US"/>
        </w:rPr>
      </w:pPr>
      <w:r>
        <w:rPr>
          <w:b/>
          <w:bCs/>
          <w:lang w:val="en-US"/>
        </w:rPr>
        <w:t>Test Sequences</w:t>
      </w:r>
    </w:p>
    <w:p w14:paraId="6147195B">
      <w:pPr>
        <w:overflowPunct w:val="0"/>
        <w:autoSpaceDE w:val="0"/>
        <w:autoSpaceDN w:val="0"/>
        <w:adjustRightInd w:val="0"/>
        <w:ind w:firstLine="284"/>
        <w:textAlignment w:val="baseline"/>
        <w:rPr>
          <w:i/>
          <w:iCs/>
          <w:color w:val="0000FF"/>
          <w:lang w:val="en-US"/>
        </w:rPr>
      </w:pPr>
      <w:r>
        <w:rPr>
          <w:i/>
          <w:iCs/>
          <w:color w:val="0000FF"/>
          <w:lang w:val="en-US"/>
        </w:rPr>
        <w:t>A set of selected test sequences that are provided by the proponents in order to do the evaluation.</w:t>
      </w:r>
      <w:r>
        <w:rPr>
          <w:rFonts w:hint="eastAsia" w:eastAsia="宋体"/>
          <w:i/>
          <w:iCs/>
          <w:color w:val="0000FF"/>
          <w:lang w:val="en-US" w:eastAsia="zh-CN"/>
        </w:rPr>
        <w:t xml:space="preserve"> </w:t>
      </w:r>
      <w:r>
        <w:rPr>
          <w:i/>
          <w:iCs/>
          <w:color w:val="0000FF"/>
          <w:lang w:val="en-US"/>
        </w:rPr>
        <w:t xml:space="preserve">They should cover </w:t>
      </w:r>
      <w:r>
        <w:rPr>
          <w:rFonts w:hint="eastAsia" w:eastAsia="宋体"/>
          <w:i/>
          <w:iCs/>
          <w:color w:val="0000FF"/>
          <w:lang w:val="en-US" w:eastAsia="zh-CN"/>
        </w:rPr>
        <w:tab/>
      </w:r>
      <w:r>
        <w:rPr>
          <w:rFonts w:hint="eastAsia" w:eastAsia="宋体"/>
          <w:i/>
          <w:iCs/>
          <w:color w:val="0000FF"/>
          <w:lang w:val="en-US" w:eastAsia="zh-CN"/>
        </w:rPr>
        <w:tab/>
      </w:r>
      <w:r>
        <w:rPr>
          <w:i/>
          <w:iCs/>
          <w:color w:val="0000FF"/>
          <w:lang w:val="en-US"/>
        </w:rPr>
        <w:t>a set of source format properties</w:t>
      </w:r>
    </w:p>
    <w:p w14:paraId="3874DC8B">
      <w:pPr>
        <w:numPr>
          <w:ilvl w:val="0"/>
          <w:numId w:val="5"/>
        </w:numPr>
        <w:overflowPunct w:val="0"/>
        <w:autoSpaceDE w:val="0"/>
        <w:autoSpaceDN w:val="0"/>
        <w:adjustRightInd w:val="0"/>
        <w:textAlignment w:val="baseline"/>
        <w:rPr>
          <w:b/>
          <w:bCs/>
          <w:lang w:val="en-US"/>
        </w:rPr>
      </w:pPr>
      <w:r>
        <w:rPr>
          <w:b/>
          <w:bCs/>
          <w:lang w:val="en-US"/>
        </w:rPr>
        <w:t>Detailed test conditions</w:t>
      </w:r>
    </w:p>
    <w:p w14:paraId="4F81815E">
      <w:pPr>
        <w:overflowPunct w:val="0"/>
        <w:autoSpaceDE w:val="0"/>
        <w:autoSpaceDN w:val="0"/>
        <w:adjustRightInd w:val="0"/>
        <w:ind w:firstLine="420"/>
        <w:textAlignment w:val="baseline"/>
        <w:rPr>
          <w:i/>
          <w:iCs/>
          <w:color w:val="0000FF"/>
          <w:lang w:val="en-US"/>
        </w:rPr>
      </w:pPr>
      <w:r>
        <w:rPr>
          <w:i/>
          <w:iCs/>
          <w:color w:val="0000FF"/>
          <w:lang w:val="en-US"/>
        </w:rPr>
        <w:t>Provides a proposal for detailed test conditions, for example based on a reference software together with the</w:t>
      </w:r>
      <w:r>
        <w:rPr>
          <w:rFonts w:hint="eastAsia" w:eastAsia="宋体"/>
          <w:i/>
          <w:iCs/>
          <w:color w:val="0000FF"/>
          <w:lang w:val="en-US" w:eastAsia="zh-CN"/>
        </w:rPr>
        <w:t xml:space="preserve"> </w:t>
      </w:r>
      <w:r>
        <w:rPr>
          <w:i/>
          <w:iCs/>
          <w:color w:val="0000FF"/>
          <w:lang w:val="en-US"/>
        </w:rPr>
        <w:t>sequences and configuration parameters.</w:t>
      </w:r>
    </w:p>
    <w:p w14:paraId="50436D57">
      <w:pPr>
        <w:numPr>
          <w:ilvl w:val="0"/>
          <w:numId w:val="5"/>
        </w:numPr>
        <w:overflowPunct w:val="0"/>
        <w:autoSpaceDE w:val="0"/>
        <w:autoSpaceDN w:val="0"/>
        <w:adjustRightInd w:val="0"/>
        <w:textAlignment w:val="baseline"/>
        <w:rPr>
          <w:b/>
          <w:bCs/>
          <w:lang w:val="en-US"/>
        </w:rPr>
      </w:pPr>
      <w:r>
        <w:rPr>
          <w:b/>
          <w:bCs/>
          <w:lang w:val="en-US"/>
        </w:rPr>
        <w:t>External Performance data</w:t>
      </w:r>
    </w:p>
    <w:p w14:paraId="4CDD4C56">
      <w:pPr>
        <w:overflowPunct w:val="0"/>
        <w:autoSpaceDE w:val="0"/>
        <w:autoSpaceDN w:val="0"/>
        <w:adjustRightInd w:val="0"/>
        <w:ind w:firstLine="420"/>
        <w:textAlignment w:val="baseline"/>
        <w:rPr>
          <w:i/>
          <w:iCs/>
          <w:color w:val="0000FF"/>
          <w:lang w:val="en-US"/>
        </w:rPr>
      </w:pPr>
      <w:r>
        <w:rPr>
          <w:i/>
          <w:iCs/>
          <w:color w:val="0000FF"/>
          <w:lang w:val="en-US"/>
        </w:rPr>
        <w:t>References to external performance data that can be added, for example other SDOs, public documents and so on.</w:t>
      </w:r>
    </w:p>
    <w:p w14:paraId="65A9F140">
      <w:pPr>
        <w:numPr>
          <w:ilvl w:val="0"/>
          <w:numId w:val="5"/>
        </w:numPr>
        <w:overflowPunct w:val="0"/>
        <w:autoSpaceDE w:val="0"/>
        <w:autoSpaceDN w:val="0"/>
        <w:adjustRightInd w:val="0"/>
        <w:textAlignment w:val="baseline"/>
        <w:rPr>
          <w:b/>
          <w:bCs/>
          <w:lang w:val="en-US"/>
        </w:rPr>
      </w:pPr>
      <w:r>
        <w:rPr>
          <w:b/>
          <w:bCs/>
          <w:lang w:val="en-US"/>
        </w:rPr>
        <w:t>Additional Information</w:t>
      </w:r>
    </w:p>
    <w:p w14:paraId="567E722E">
      <w:pPr>
        <w:numPr>
          <w:ilvl w:val="0"/>
          <w:numId w:val="12"/>
        </w:numPr>
        <w:overflowPunct w:val="0"/>
        <w:autoSpaceDE w:val="0"/>
        <w:autoSpaceDN w:val="0"/>
        <w:adjustRightInd w:val="0"/>
        <w:textAlignment w:val="baseline"/>
        <w:rPr>
          <w:i/>
          <w:iCs/>
          <w:color w:val="0000FF"/>
        </w:rPr>
      </w:pPr>
      <w:r>
        <w:rPr>
          <w:i/>
          <w:iCs/>
          <w:color w:val="0000FF"/>
        </w:rPr>
        <w:t>Industry activities</w:t>
      </w:r>
    </w:p>
    <w:p w14:paraId="38D91A39">
      <w:pPr>
        <w:overflowPunct w:val="0"/>
        <w:autoSpaceDE w:val="0"/>
        <w:autoSpaceDN w:val="0"/>
        <w:adjustRightInd w:val="0"/>
        <w:ind w:left="845"/>
        <w:textAlignment w:val="baseline"/>
        <w:rPr>
          <w:i/>
          <w:iCs/>
          <w:color w:val="0000FF"/>
        </w:rPr>
      </w:pPr>
      <w:r>
        <w:rPr>
          <w:i/>
          <w:iCs/>
          <w:color w:val="0000FF"/>
        </w:rPr>
        <w:t>Is there Relevant work in industry forums?</w:t>
      </w:r>
    </w:p>
    <w:p w14:paraId="20EEED72">
      <w:pPr>
        <w:numPr>
          <w:ilvl w:val="0"/>
          <w:numId w:val="13"/>
        </w:numPr>
        <w:overflowPunct w:val="0"/>
        <w:autoSpaceDE w:val="0"/>
        <w:autoSpaceDN w:val="0"/>
        <w:adjustRightInd w:val="0"/>
        <w:textAlignment w:val="baseline"/>
        <w:rPr>
          <w:i/>
          <w:iCs/>
          <w:color w:val="0000FF"/>
        </w:rPr>
      </w:pPr>
      <w:r>
        <w:rPr>
          <w:i/>
          <w:iCs/>
          <w:color w:val="0000FF"/>
        </w:rPr>
        <w:t>Implementation constraints</w:t>
      </w:r>
    </w:p>
    <w:p w14:paraId="4D7B7F74">
      <w:pPr>
        <w:tabs>
          <w:tab w:val="left" w:pos="420"/>
        </w:tabs>
        <w:overflowPunct w:val="0"/>
        <w:autoSpaceDE w:val="0"/>
        <w:autoSpaceDN w:val="0"/>
        <w:adjustRightInd w:val="0"/>
        <w:ind w:left="845"/>
        <w:textAlignment w:val="baseline"/>
        <w:rPr>
          <w:i/>
          <w:iCs/>
          <w:color w:val="0000FF"/>
        </w:rPr>
      </w:pPr>
      <w:r>
        <w:rPr>
          <w:i/>
          <w:iCs/>
          <w:color w:val="0000FF"/>
        </w:rPr>
        <w:t>Are there any indications about scalability of the technology with regards to network and devices?</w:t>
      </w:r>
    </w:p>
    <w:p w14:paraId="37BC5181">
      <w:pPr>
        <w:numPr>
          <w:ilvl w:val="0"/>
          <w:numId w:val="13"/>
        </w:numPr>
        <w:overflowPunct w:val="0"/>
        <w:autoSpaceDE w:val="0"/>
        <w:autoSpaceDN w:val="0"/>
        <w:adjustRightInd w:val="0"/>
        <w:textAlignment w:val="baseline"/>
        <w:rPr>
          <w:i/>
          <w:iCs/>
          <w:color w:val="0000FF"/>
        </w:rPr>
      </w:pPr>
      <w:r>
        <w:rPr>
          <w:i/>
          <w:iCs/>
          <w:color w:val="0000FF"/>
        </w:rPr>
        <w:t>Innovation</w:t>
      </w:r>
    </w:p>
    <w:p w14:paraId="3D433256">
      <w:pPr>
        <w:tabs>
          <w:tab w:val="left" w:pos="420"/>
        </w:tabs>
        <w:overflowPunct w:val="0"/>
        <w:autoSpaceDE w:val="0"/>
        <w:autoSpaceDN w:val="0"/>
        <w:adjustRightInd w:val="0"/>
        <w:ind w:left="845"/>
        <w:textAlignment w:val="baseline"/>
        <w:rPr>
          <w:i/>
          <w:iCs/>
          <w:color w:val="0000FF"/>
        </w:rPr>
      </w:pPr>
      <w:r>
        <w:rPr>
          <w:i/>
          <w:iCs/>
          <w:color w:val="0000FF"/>
        </w:rPr>
        <w:t>Does the technology address a current or a future need on the market? Can it potentially disrupt existing markets?</w:t>
      </w:r>
    </w:p>
    <w:p w14:paraId="1A9BA8E9">
      <w:pPr>
        <w:pStyle w:val="2"/>
      </w:pPr>
      <w:bookmarkStart w:id="1678" w:name="_Toc2736"/>
      <w:bookmarkStart w:id="1679" w:name="_Toc11546"/>
      <w:bookmarkStart w:id="1680" w:name="_Toc27411"/>
      <w:bookmarkStart w:id="1681" w:name="_Toc5216"/>
      <w:bookmarkStart w:id="1682" w:name="_Toc175338190"/>
      <w:bookmarkStart w:id="1683" w:name="_Toc2902"/>
      <w:bookmarkStart w:id="1684" w:name="_Toc698"/>
      <w:bookmarkStart w:id="1685" w:name="_Toc32263"/>
      <w:bookmarkStart w:id="1686" w:name="_Toc104459536"/>
      <w:r>
        <w:t>Annex B: Data Formats and Metrics</w:t>
      </w:r>
      <w:bookmarkEnd w:id="1678"/>
      <w:bookmarkEnd w:id="1679"/>
      <w:bookmarkEnd w:id="1680"/>
      <w:bookmarkEnd w:id="1681"/>
      <w:bookmarkEnd w:id="1682"/>
      <w:bookmarkEnd w:id="1683"/>
      <w:bookmarkEnd w:id="1684"/>
      <w:bookmarkEnd w:id="1685"/>
      <w:bookmarkEnd w:id="1686"/>
    </w:p>
    <w:p w14:paraId="1B0319E2">
      <w:pPr>
        <w:pStyle w:val="3"/>
      </w:pPr>
      <w:bookmarkStart w:id="1687" w:name="_Toc175338191"/>
      <w:bookmarkStart w:id="1688" w:name="_Toc22550"/>
      <w:bookmarkStart w:id="1689" w:name="_Toc27862"/>
      <w:bookmarkStart w:id="1690" w:name="_Toc18063"/>
      <w:bookmarkStart w:id="1691" w:name="_Toc13604"/>
      <w:bookmarkStart w:id="1692" w:name="_Toc21402"/>
      <w:bookmarkStart w:id="1693" w:name="_Toc29835"/>
      <w:r>
        <w:rPr>
          <w:rFonts w:hint="eastAsia" w:eastAsia="宋体"/>
          <w:lang w:val="en-US" w:eastAsia="zh-CN"/>
        </w:rPr>
        <w:t>B</w:t>
      </w:r>
      <w:r>
        <w:t>.1</w:t>
      </w:r>
      <w:r>
        <w:tab/>
      </w:r>
      <w:r>
        <w:t>Introduction</w:t>
      </w:r>
      <w:bookmarkEnd w:id="1687"/>
      <w:bookmarkEnd w:id="1688"/>
      <w:bookmarkEnd w:id="1689"/>
      <w:bookmarkEnd w:id="1690"/>
      <w:bookmarkEnd w:id="1691"/>
      <w:bookmarkEnd w:id="1692"/>
      <w:bookmarkEnd w:id="1693"/>
    </w:p>
    <w:p w14:paraId="65E833E4">
      <w:pPr>
        <w:rPr>
          <w:rFonts w:eastAsia="宋体"/>
          <w:highlight w:val="yellow"/>
          <w:lang w:val="en-US" w:eastAsia="zh-CN"/>
        </w:rPr>
      </w:pPr>
      <w:r>
        <w:rPr>
          <w:rFonts w:hint="eastAsia" w:eastAsia="宋体"/>
          <w:highlight w:val="yellow"/>
          <w:lang w:val="en-US" w:eastAsia="zh-CN"/>
        </w:rPr>
        <w:t>&lt;TBD&gt;</w:t>
      </w:r>
    </w:p>
    <w:p w14:paraId="2118DABB">
      <w:pPr>
        <w:pStyle w:val="3"/>
        <w:rPr>
          <w:rFonts w:eastAsia="宋体"/>
          <w:lang w:val="en-US" w:eastAsia="zh-CN"/>
        </w:rPr>
      </w:pPr>
      <w:bookmarkStart w:id="1694" w:name="_Toc2076"/>
      <w:bookmarkStart w:id="1695" w:name="_Toc175338192"/>
      <w:bookmarkStart w:id="1696" w:name="_Toc7258"/>
      <w:bookmarkStart w:id="1697" w:name="_Toc8247"/>
      <w:bookmarkStart w:id="1698" w:name="_Toc5658"/>
      <w:bookmarkStart w:id="1699" w:name="_Toc16252"/>
      <w:bookmarkStart w:id="1700" w:name="_Toc1983"/>
      <w:r>
        <w:rPr>
          <w:rFonts w:hint="eastAsia" w:eastAsia="宋体"/>
          <w:lang w:val="en-US" w:eastAsia="zh-CN"/>
        </w:rPr>
        <w:t>B</w:t>
      </w:r>
      <w:r>
        <w:t>.</w:t>
      </w:r>
      <w:r>
        <w:rPr>
          <w:rFonts w:hint="eastAsia" w:eastAsia="宋体"/>
          <w:lang w:val="en-US" w:eastAsia="zh-CN"/>
        </w:rPr>
        <w:t>2</w:t>
      </w:r>
      <w:r>
        <w:tab/>
      </w:r>
      <w:r>
        <w:rPr>
          <w:rFonts w:hint="eastAsia" w:eastAsia="宋体"/>
          <w:lang w:val="en-US" w:eastAsia="zh-CN"/>
        </w:rPr>
        <w:t>Raw Video Sequences</w:t>
      </w:r>
      <w:bookmarkEnd w:id="1694"/>
      <w:bookmarkEnd w:id="1695"/>
      <w:bookmarkEnd w:id="1696"/>
      <w:bookmarkEnd w:id="1697"/>
      <w:bookmarkEnd w:id="1698"/>
      <w:bookmarkEnd w:id="1699"/>
      <w:bookmarkEnd w:id="1700"/>
    </w:p>
    <w:p w14:paraId="58F8AF0C">
      <w:pPr>
        <w:pStyle w:val="4"/>
        <w:rPr>
          <w:lang w:val="en-US" w:eastAsia="zh-CN"/>
        </w:rPr>
      </w:pPr>
      <w:bookmarkStart w:id="1701" w:name="_Toc20782"/>
      <w:bookmarkStart w:id="1702" w:name="_Toc175338193"/>
      <w:bookmarkStart w:id="1703" w:name="_Toc4859"/>
      <w:bookmarkStart w:id="1704" w:name="_Toc14905"/>
      <w:bookmarkStart w:id="1705" w:name="_Toc14025"/>
      <w:bookmarkStart w:id="1706" w:name="_Toc32455"/>
      <w:bookmarkStart w:id="1707" w:name="_Toc17576"/>
      <w:r>
        <w:rPr>
          <w:rFonts w:hint="eastAsia"/>
          <w:lang w:val="en-US" w:eastAsia="zh-CN"/>
        </w:rPr>
        <w:t xml:space="preserve">B.2.1 </w:t>
      </w:r>
      <w:r>
        <w:rPr>
          <w:rFonts w:hint="eastAsia"/>
          <w:lang w:val="en-US" w:eastAsia="zh-CN"/>
        </w:rPr>
        <w:tab/>
      </w:r>
      <w:r>
        <w:rPr>
          <w:rFonts w:hint="eastAsia"/>
          <w:lang w:val="en-US" w:eastAsia="zh-CN"/>
        </w:rPr>
        <w:t>Overview</w:t>
      </w:r>
      <w:bookmarkEnd w:id="1701"/>
      <w:bookmarkEnd w:id="1702"/>
      <w:bookmarkEnd w:id="1703"/>
      <w:bookmarkEnd w:id="1704"/>
      <w:bookmarkEnd w:id="1705"/>
      <w:bookmarkEnd w:id="1706"/>
      <w:bookmarkEnd w:id="1707"/>
    </w:p>
    <w:p w14:paraId="57089B16">
      <w:pPr>
        <w:rPr>
          <w:rFonts w:eastAsia="宋体"/>
          <w:highlight w:val="yellow"/>
          <w:lang w:val="en-US" w:eastAsia="zh-CN"/>
        </w:rPr>
      </w:pPr>
      <w:r>
        <w:rPr>
          <w:rFonts w:hint="eastAsia" w:eastAsia="宋体"/>
          <w:highlight w:val="yellow"/>
          <w:lang w:val="en-US" w:eastAsia="zh-CN"/>
        </w:rPr>
        <w:t>&lt;TBD&gt;</w:t>
      </w:r>
    </w:p>
    <w:p w14:paraId="75518056">
      <w:pPr>
        <w:rPr>
          <w:lang w:val="en-US" w:eastAsia="zh-CN"/>
        </w:rPr>
      </w:pPr>
    </w:p>
    <w:p w14:paraId="3384527D">
      <w:pPr>
        <w:pStyle w:val="4"/>
        <w:rPr>
          <w:lang w:val="en-US" w:eastAsia="zh-CN"/>
        </w:rPr>
      </w:pPr>
      <w:bookmarkStart w:id="1708" w:name="_Toc12664"/>
      <w:bookmarkStart w:id="1709" w:name="_Toc32478"/>
      <w:bookmarkStart w:id="1710" w:name="_Toc20712"/>
      <w:bookmarkStart w:id="1711" w:name="_Toc23059"/>
      <w:bookmarkStart w:id="1712" w:name="_Toc3655"/>
      <w:bookmarkStart w:id="1713" w:name="_Toc21531"/>
      <w:bookmarkStart w:id="1714" w:name="_Toc175338194"/>
      <w:r>
        <w:rPr>
          <w:rFonts w:hint="eastAsia"/>
          <w:lang w:val="en-US" w:eastAsia="zh-CN"/>
        </w:rPr>
        <w:t xml:space="preserve">B.2.2 </w:t>
      </w:r>
      <w:r>
        <w:rPr>
          <w:rFonts w:hint="eastAsia"/>
          <w:lang w:val="en-US" w:eastAsia="zh-CN"/>
        </w:rPr>
        <w:tab/>
      </w:r>
      <w:r>
        <w:rPr>
          <w:rFonts w:hint="eastAsia"/>
          <w:lang w:val="en-US" w:eastAsia="zh-CN"/>
        </w:rPr>
        <w:t>JSON Schema</w:t>
      </w:r>
      <w:bookmarkEnd w:id="1708"/>
      <w:bookmarkEnd w:id="1709"/>
      <w:bookmarkEnd w:id="1710"/>
      <w:bookmarkEnd w:id="1711"/>
      <w:bookmarkEnd w:id="1712"/>
      <w:bookmarkEnd w:id="1713"/>
      <w:bookmarkEnd w:id="1714"/>
    </w:p>
    <w:p w14:paraId="6E7E7F02">
      <w:pPr>
        <w:rPr>
          <w:rFonts w:eastAsia="宋体"/>
          <w:lang w:val="en-US" w:eastAsia="zh-CN"/>
        </w:rPr>
      </w:pPr>
      <w:r>
        <w:rPr>
          <w:rFonts w:hint="eastAsia" w:eastAsia="宋体"/>
          <w:lang w:val="en-US" w:eastAsia="zh-CN"/>
        </w:rPr>
        <w:t>JSON schema for the raw format is here</w:t>
      </w:r>
    </w:p>
    <w:p w14:paraId="5323E646">
      <w:pPr>
        <w:rPr>
          <w:rFonts w:eastAsia="宋体"/>
          <w:highlight w:val="yellow"/>
          <w:lang w:val="en-US" w:eastAsia="zh-CN"/>
        </w:rPr>
      </w:pPr>
      <w:r>
        <w:rPr>
          <w:rFonts w:hint="eastAsia" w:eastAsia="宋体"/>
          <w:highlight w:val="yellow"/>
          <w:lang w:val="en-US" w:eastAsia="zh-CN"/>
        </w:rPr>
        <w:t>&lt;</w:t>
      </w:r>
      <w:r>
        <w:rPr>
          <w:highlight w:val="yellow"/>
        </w:rPr>
        <w:t xml:space="preserve"> </w:t>
      </w:r>
      <w:r>
        <w:fldChar w:fldCharType="begin"/>
      </w:r>
      <w:r>
        <w:instrText xml:space="preserve"> HYPERLINK "https://dash-large-files.akamaized.net/WAVE/3GPP/5GVideo/Beyond2D" </w:instrText>
      </w:r>
      <w:r>
        <w:fldChar w:fldCharType="separate"/>
      </w:r>
      <w:r>
        <w:rPr>
          <w:rStyle w:val="36"/>
          <w:highlight w:val="yellow"/>
        </w:rPr>
        <w:t>https://dash-large-files.akamaized.net/WAVE/3GPP/Beyond2D/ReferenceSequence</w:t>
      </w:r>
      <w:r>
        <w:rPr>
          <w:rStyle w:val="36"/>
          <w:highlight w:val="yellow"/>
        </w:rPr>
        <w:fldChar w:fldCharType="end"/>
      </w:r>
      <w:r>
        <w:rPr>
          <w:rStyle w:val="36"/>
          <w:rFonts w:hint="eastAsia" w:eastAsia="宋体"/>
          <w:highlight w:val="yellow"/>
          <w:lang w:val="en-US" w:eastAsia="zh-CN"/>
        </w:rPr>
        <w:t>/raw-schema.json</w:t>
      </w:r>
      <w:r>
        <w:rPr>
          <w:rFonts w:hint="eastAsia" w:eastAsia="宋体"/>
          <w:highlight w:val="yellow"/>
          <w:lang w:val="en-US" w:eastAsia="zh-CN"/>
        </w:rPr>
        <w:t>&gt;</w:t>
      </w:r>
    </w:p>
    <w:p w14:paraId="411E81A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72F9F11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"Sequence"</w:t>
      </w:r>
      <w:r>
        <w:rPr>
          <w:rFonts w:ascii="Consolas" w:hAnsi="Consolas" w:eastAsia="Consolas" w:cs="Consolas"/>
          <w:color w:val="5C5C5C"/>
          <w:sz w:val="14"/>
          <w:szCs w:val="14"/>
          <w:shd w:val="clear" w:color="auto" w:fill="FFFFFF"/>
        </w:rPr>
        <w:t>: {</w:t>
      </w:r>
    </w:p>
    <w:p w14:paraId="5BC0C2D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"Name"</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"Example"</w:t>
      </w:r>
      <w:r>
        <w:rPr>
          <w:rFonts w:ascii="Consolas" w:hAnsi="Consolas" w:eastAsia="Consolas" w:cs="Consolas"/>
          <w:color w:val="5C5C5C"/>
          <w:sz w:val="14"/>
          <w:szCs w:val="14"/>
          <w:shd w:val="clear" w:color="auto" w:fill="F8F8F8"/>
        </w:rPr>
        <w:t>,</w:t>
      </w:r>
    </w:p>
    <w:p w14:paraId="04E51F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"Background"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"This is a B2DV format example"</w:t>
      </w:r>
      <w:r>
        <w:rPr>
          <w:rFonts w:ascii="Consolas" w:hAnsi="Consolas" w:eastAsia="Consolas" w:cs="Consolas"/>
          <w:color w:val="5C5C5C"/>
          <w:sz w:val="14"/>
          <w:szCs w:val="14"/>
          <w:shd w:val="clear" w:color="auto" w:fill="FFFFFF"/>
        </w:rPr>
        <w:t>,</w:t>
      </w:r>
    </w:p>
    <w:p w14:paraId="69BAD31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"Scenario"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"On-demand"</w:t>
      </w:r>
      <w:r>
        <w:rPr>
          <w:rFonts w:ascii="Consolas" w:hAnsi="Consolas" w:eastAsia="Consolas" w:cs="Consolas"/>
          <w:color w:val="5C5C5C"/>
          <w:sz w:val="14"/>
          <w:szCs w:val="14"/>
          <w:shd w:val="clear" w:color="auto" w:fill="F8F8F8"/>
        </w:rPr>
        <w:t>,</w:t>
      </w:r>
    </w:p>
    <w:p w14:paraId="63C0C2E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"Key"</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"Identifier"</w:t>
      </w:r>
      <w:r>
        <w:rPr>
          <w:rFonts w:ascii="Consolas" w:hAnsi="Consolas" w:eastAsia="Consolas" w:cs="Consolas"/>
          <w:color w:val="5C5C5C"/>
          <w:sz w:val="14"/>
          <w:szCs w:val="14"/>
          <w:shd w:val="clear" w:color="auto" w:fill="FFFFFF"/>
        </w:rPr>
        <w:t>,</w:t>
      </w:r>
    </w:p>
    <w:p w14:paraId="7571B38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"TR26.956"</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"Annex X.Y.Z"</w:t>
      </w:r>
    </w:p>
    <w:p w14:paraId="495C977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756F2A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"Views"</w:t>
      </w:r>
      <w:r>
        <w:rPr>
          <w:rFonts w:ascii="Consolas" w:hAnsi="Consolas" w:eastAsia="Consolas" w:cs="Consolas"/>
          <w:color w:val="5C5C5C"/>
          <w:sz w:val="14"/>
          <w:szCs w:val="14"/>
          <w:shd w:val="clear" w:color="auto" w:fill="F8F8F8"/>
        </w:rPr>
        <w:t>: [</w:t>
      </w:r>
    </w:p>
    <w:p w14:paraId="64CDADF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A94E15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"ViewId"</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"v0"</w:t>
      </w:r>
      <w:r>
        <w:rPr>
          <w:rFonts w:ascii="Consolas" w:hAnsi="Consolas" w:eastAsia="Consolas" w:cs="Consolas"/>
          <w:color w:val="5C5C5C"/>
          <w:sz w:val="14"/>
          <w:szCs w:val="14"/>
          <w:shd w:val="clear" w:color="auto" w:fill="F8F8F8"/>
        </w:rPr>
        <w:t>,</w:t>
      </w:r>
    </w:p>
    <w:p w14:paraId="58B34B5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"Extrinsics"</w:t>
      </w:r>
      <w:r>
        <w:rPr>
          <w:rFonts w:ascii="Consolas" w:hAnsi="Consolas" w:eastAsia="Consolas" w:cs="Consolas"/>
          <w:color w:val="5C5C5C"/>
          <w:sz w:val="14"/>
          <w:szCs w:val="14"/>
          <w:shd w:val="clear" w:color="auto" w:fill="FFFFFF"/>
        </w:rPr>
        <w:t>: {</w:t>
      </w:r>
    </w:p>
    <w:p w14:paraId="3B81E01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"orientation"</w:t>
      </w:r>
      <w:r>
        <w:rPr>
          <w:rFonts w:ascii="Consolas" w:hAnsi="Consolas" w:eastAsia="Consolas" w:cs="Consolas"/>
          <w:color w:val="5C5C5C"/>
          <w:sz w:val="14"/>
          <w:szCs w:val="14"/>
          <w:shd w:val="clear" w:color="auto" w:fill="F8F8F8"/>
        </w:rPr>
        <w:t>: {</w:t>
      </w:r>
    </w:p>
    <w:p w14:paraId="411ED8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"qw"</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0.9999915361</w:t>
      </w:r>
      <w:r>
        <w:rPr>
          <w:rFonts w:ascii="Consolas" w:hAnsi="Consolas" w:eastAsia="Consolas" w:cs="Consolas"/>
          <w:color w:val="5C5C5C"/>
          <w:sz w:val="14"/>
          <w:szCs w:val="14"/>
          <w:shd w:val="clear" w:color="auto" w:fill="FFFFFF"/>
        </w:rPr>
        <w:t>,</w:t>
      </w:r>
    </w:p>
    <w:p w14:paraId="686CCEF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"qx"</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0.0024327517</w:t>
      </w:r>
      <w:r>
        <w:rPr>
          <w:rFonts w:ascii="Consolas" w:hAnsi="Consolas" w:eastAsia="Consolas" w:cs="Consolas"/>
          <w:color w:val="5C5C5C"/>
          <w:sz w:val="14"/>
          <w:szCs w:val="14"/>
          <w:shd w:val="clear" w:color="auto" w:fill="F8F8F8"/>
        </w:rPr>
        <w:t>,</w:t>
      </w:r>
    </w:p>
    <w:p w14:paraId="34796D7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"qy"</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0.0024349121</w:t>
      </w:r>
      <w:r>
        <w:rPr>
          <w:rFonts w:ascii="Consolas" w:hAnsi="Consolas" w:eastAsia="Consolas" w:cs="Consolas"/>
          <w:color w:val="5C5C5C"/>
          <w:sz w:val="14"/>
          <w:szCs w:val="14"/>
          <w:shd w:val="clear" w:color="auto" w:fill="FFFFFF"/>
        </w:rPr>
        <w:t>,</w:t>
      </w:r>
    </w:p>
    <w:p w14:paraId="266BDE6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"qz"</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-0.0022688841</w:t>
      </w:r>
    </w:p>
    <w:p w14:paraId="4988F22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30C0D65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"position"</w:t>
      </w:r>
      <w:r>
        <w:rPr>
          <w:rFonts w:ascii="Consolas" w:hAnsi="Consolas" w:eastAsia="Consolas" w:cs="Consolas"/>
          <w:color w:val="5C5C5C"/>
          <w:sz w:val="14"/>
          <w:szCs w:val="14"/>
          <w:shd w:val="clear" w:color="auto" w:fill="F8F8F8"/>
        </w:rPr>
        <w:t>: [</w:t>
      </w:r>
    </w:p>
    <w:p w14:paraId="6F55619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-0.0006123598</w:t>
      </w:r>
      <w:r>
        <w:rPr>
          <w:rFonts w:ascii="Consolas" w:hAnsi="Consolas" w:eastAsia="Consolas" w:cs="Consolas"/>
          <w:color w:val="5C5C5C"/>
          <w:sz w:val="14"/>
          <w:szCs w:val="14"/>
          <w:shd w:val="clear" w:color="auto" w:fill="FFFFFF"/>
        </w:rPr>
        <w:t>,</w:t>
      </w:r>
    </w:p>
    <w:p w14:paraId="384D1A7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0.3035059273</w:t>
      </w:r>
      <w:r>
        <w:rPr>
          <w:rFonts w:ascii="Consolas" w:hAnsi="Consolas" w:eastAsia="Consolas" w:cs="Consolas"/>
          <w:color w:val="5C5C5C"/>
          <w:sz w:val="14"/>
          <w:szCs w:val="14"/>
          <w:shd w:val="clear" w:color="auto" w:fill="F8F8F8"/>
        </w:rPr>
        <w:t>,</w:t>
      </w:r>
    </w:p>
    <w:p w14:paraId="7865128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0.0012498678</w:t>
      </w:r>
    </w:p>
    <w:p w14:paraId="0ED6811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9EF472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7CE3993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"Intrinsics"</w:t>
      </w:r>
      <w:r>
        <w:rPr>
          <w:rFonts w:ascii="Consolas" w:hAnsi="Consolas" w:eastAsia="Consolas" w:cs="Consolas"/>
          <w:color w:val="5C5C5C"/>
          <w:sz w:val="14"/>
          <w:szCs w:val="14"/>
          <w:shd w:val="clear" w:color="auto" w:fill="F8F8F8"/>
        </w:rPr>
        <w:t>: {</w:t>
      </w:r>
    </w:p>
    <w:p w14:paraId="6944499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"focalLength"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1002.349976</w:t>
      </w:r>
      <w:r>
        <w:rPr>
          <w:rFonts w:ascii="Consolas" w:hAnsi="Consolas" w:eastAsia="Consolas" w:cs="Consolas"/>
          <w:color w:val="5C5C5C"/>
          <w:sz w:val="14"/>
          <w:szCs w:val="14"/>
          <w:shd w:val="clear" w:color="auto" w:fill="FFFFFF"/>
        </w:rPr>
        <w:t>,</w:t>
      </w:r>
    </w:p>
    <w:p w14:paraId="19A4DB2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"principalPoint"</w:t>
      </w:r>
      <w:r>
        <w:rPr>
          <w:rFonts w:ascii="Consolas" w:hAnsi="Consolas" w:eastAsia="Consolas" w:cs="Consolas"/>
          <w:color w:val="5C5C5C"/>
          <w:sz w:val="14"/>
          <w:szCs w:val="14"/>
          <w:shd w:val="clear" w:color="auto" w:fill="F8F8F8"/>
        </w:rPr>
        <w:t>: {</w:t>
      </w:r>
    </w:p>
    <w:p w14:paraId="519A949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"horizontalNorm"</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960.0</w:t>
      </w:r>
      <w:r>
        <w:rPr>
          <w:rFonts w:ascii="Consolas" w:hAnsi="Consolas" w:eastAsia="Consolas" w:cs="Consolas"/>
          <w:color w:val="5C5C5C"/>
          <w:sz w:val="14"/>
          <w:szCs w:val="14"/>
          <w:shd w:val="clear" w:color="auto" w:fill="FFFFFF"/>
        </w:rPr>
        <w:t>,</w:t>
      </w:r>
    </w:p>
    <w:p w14:paraId="7E41F04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"vertical"</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540.0</w:t>
      </w:r>
    </w:p>
    <w:p w14:paraId="78A358A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565532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85AC00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"ProjectionPlaneSize"</w:t>
      </w:r>
      <w:r>
        <w:rPr>
          <w:rFonts w:ascii="Consolas" w:hAnsi="Consolas" w:eastAsia="Consolas" w:cs="Consolas"/>
          <w:color w:val="5C5C5C"/>
          <w:sz w:val="14"/>
          <w:szCs w:val="14"/>
          <w:shd w:val="clear" w:color="auto" w:fill="FFFFFF"/>
        </w:rPr>
        <w:t>: {</w:t>
      </w:r>
    </w:p>
    <w:p w14:paraId="08E2E7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"columnCount"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1920</w:t>
      </w:r>
      <w:r>
        <w:rPr>
          <w:rFonts w:ascii="Consolas" w:hAnsi="Consolas" w:eastAsia="Consolas" w:cs="Consolas"/>
          <w:color w:val="5C5C5C"/>
          <w:sz w:val="14"/>
          <w:szCs w:val="14"/>
          <w:shd w:val="clear" w:color="auto" w:fill="F8F8F8"/>
        </w:rPr>
        <w:t>,</w:t>
      </w:r>
    </w:p>
    <w:p w14:paraId="5AD26DB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"rowCount"</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1080</w:t>
      </w:r>
    </w:p>
    <w:p w14:paraId="6D6FCD0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C4BB96D">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"Quantization"</w:t>
      </w:r>
      <w:r>
        <w:rPr>
          <w:rFonts w:ascii="Consolas" w:hAnsi="Consolas" w:eastAsia="Consolas" w:cs="Consolas"/>
          <w:color w:val="5C5C5C"/>
          <w:sz w:val="14"/>
          <w:szCs w:val="14"/>
          <w:shd w:val="clear" w:color="auto" w:fill="FFFFFF"/>
        </w:rPr>
        <w:t>: {</w:t>
      </w:r>
    </w:p>
    <w:p w14:paraId="5C7604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"highNormDisp"</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2.000000</w:t>
      </w:r>
      <w:r>
        <w:rPr>
          <w:rFonts w:ascii="Consolas" w:hAnsi="Consolas" w:eastAsia="Consolas" w:cs="Consolas"/>
          <w:color w:val="5C5C5C"/>
          <w:sz w:val="14"/>
          <w:szCs w:val="14"/>
          <w:shd w:val="clear" w:color="auto" w:fill="F8F8F8"/>
        </w:rPr>
        <w:t>,</w:t>
      </w:r>
    </w:p>
    <w:p w14:paraId="3445B3B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"lowNormDisp"</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0.200000</w:t>
      </w:r>
    </w:p>
    <w:p w14:paraId="41FC9F0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16A583A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"Components"</w:t>
      </w:r>
      <w:r>
        <w:rPr>
          <w:rFonts w:ascii="Consolas" w:hAnsi="Consolas" w:eastAsia="Consolas" w:cs="Consolas"/>
          <w:color w:val="5C5C5C"/>
          <w:sz w:val="14"/>
          <w:szCs w:val="14"/>
          <w:shd w:val="clear" w:color="auto" w:fill="FFFFFF"/>
        </w:rPr>
        <w:t>: [</w:t>
      </w:r>
    </w:p>
    <w:p w14:paraId="5CD87AF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4B34479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"texture"</w:t>
      </w:r>
      <w:r>
        <w:rPr>
          <w:rFonts w:ascii="Consolas" w:hAnsi="Consolas" w:eastAsia="Consolas" w:cs="Consolas"/>
          <w:color w:val="5C5C5C"/>
          <w:sz w:val="14"/>
          <w:szCs w:val="14"/>
          <w:shd w:val="clear" w:color="auto" w:fill="FFFFFF"/>
        </w:rPr>
        <w:t>,</w:t>
      </w:r>
    </w:p>
    <w:p w14:paraId="1BAECE54">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314D16E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7D03F839">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1084F81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7A9F754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7C8E6DC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5949A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1A870C3F">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6ECAD48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4D2B693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7A26FD5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7CCD9BF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07BA980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01303AD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1039485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D72909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8</w:t>
      </w:r>
      <w:r>
        <w:rPr>
          <w:rFonts w:ascii="Consolas" w:hAnsi="Consolas" w:eastAsia="Consolas" w:cs="Consolas"/>
          <w:color w:val="5C5C5C"/>
          <w:sz w:val="14"/>
          <w:szCs w:val="14"/>
          <w:shd w:val="clear" w:color="auto" w:fill="FFFFFF"/>
        </w:rPr>
        <w:t>,</w:t>
      </w:r>
    </w:p>
    <w:p w14:paraId="3A906F6F">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0CFE38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361C924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A2DEFA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"1"</w:t>
      </w:r>
      <w:r>
        <w:rPr>
          <w:rFonts w:ascii="Consolas" w:hAnsi="Consolas" w:eastAsia="Consolas" w:cs="Consolas"/>
          <w:color w:val="5C5C5C"/>
          <w:sz w:val="14"/>
          <w:szCs w:val="14"/>
          <w:shd w:val="clear" w:color="auto" w:fill="FFFFFF"/>
        </w:rPr>
        <w:t>,</w:t>
      </w:r>
    </w:p>
    <w:p w14:paraId="5B37119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5FE90F45">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5841F1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34D1C417">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1C3D6127">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"0"</w:t>
      </w:r>
      <w:r>
        <w:rPr>
          <w:rFonts w:ascii="Consolas" w:hAnsi="Consolas" w:eastAsia="Consolas" w:cs="Consolas"/>
          <w:color w:val="5C5C5C"/>
          <w:sz w:val="14"/>
          <w:szCs w:val="14"/>
          <w:shd w:val="clear" w:color="auto" w:fill="F8F8F8"/>
        </w:rPr>
        <w:t>,</w:t>
      </w:r>
    </w:p>
    <w:p w14:paraId="4EDC15F3">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46FC8B1">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2F08A85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5D5B96D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C7ADFF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"ComponentId"</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"depth"</w:t>
      </w:r>
      <w:r>
        <w:rPr>
          <w:rFonts w:ascii="Consolas" w:hAnsi="Consolas" w:eastAsia="Consolas" w:cs="Consolas"/>
          <w:color w:val="5C5C5C"/>
          <w:sz w:val="14"/>
          <w:szCs w:val="14"/>
          <w:shd w:val="clear" w:color="auto" w:fill="FFFFFF"/>
        </w:rPr>
        <w:t>,</w:t>
      </w:r>
    </w:p>
    <w:p w14:paraId="4CCB21ED">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"Data"</w:t>
      </w:r>
      <w:r>
        <w:rPr>
          <w:rFonts w:ascii="Consolas" w:hAnsi="Consolas" w:eastAsia="Consolas" w:cs="Consolas"/>
          <w:color w:val="5C5C5C"/>
          <w:sz w:val="14"/>
          <w:szCs w:val="14"/>
          <w:shd w:val="clear" w:color="auto" w:fill="F8F8F8"/>
        </w:rPr>
        <w:t>: {</w:t>
      </w:r>
    </w:p>
    <w:p w14:paraId="61A18321">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"URI"</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"https://dash-large-files.akamaized.net/WAVE/3GPP/some/url/file.yuv"</w:t>
      </w:r>
      <w:r>
        <w:rPr>
          <w:rFonts w:ascii="Consolas" w:hAnsi="Consolas" w:eastAsia="Consolas" w:cs="Consolas"/>
          <w:color w:val="5C5C5C"/>
          <w:sz w:val="14"/>
          <w:szCs w:val="14"/>
          <w:shd w:val="clear" w:color="auto" w:fill="FFFFFF"/>
        </w:rPr>
        <w:t>,</w:t>
      </w:r>
    </w:p>
    <w:p w14:paraId="4D892EF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"e537665c18e32bbaf8e5e9d63e18dd2c"</w:t>
      </w:r>
      <w:r>
        <w:rPr>
          <w:rFonts w:ascii="Consolas" w:hAnsi="Consolas" w:eastAsia="Consolas" w:cs="Consolas"/>
          <w:color w:val="5C5C5C"/>
          <w:sz w:val="14"/>
          <w:szCs w:val="14"/>
          <w:shd w:val="clear" w:color="auto" w:fill="F8F8F8"/>
        </w:rPr>
        <w:t>,</w:t>
      </w:r>
    </w:p>
    <w:p w14:paraId="66DE2E3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"thumbnail"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"https://dash-large-files.akamaized.net/WAVE/3GPP/some/url/file.png"</w:t>
      </w:r>
      <w:r>
        <w:rPr>
          <w:rFonts w:ascii="Consolas" w:hAnsi="Consolas" w:eastAsia="Consolas" w:cs="Consolas"/>
          <w:color w:val="5C5C5C"/>
          <w:sz w:val="14"/>
          <w:szCs w:val="14"/>
          <w:shd w:val="clear" w:color="auto" w:fill="FFFFFF"/>
        </w:rPr>
        <w:t>,</w:t>
      </w:r>
    </w:p>
    <w:p w14:paraId="53D11E9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"preview"</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"https://dash-large-files.akamaized.net/WAVE/3GPP/some/url/file.mp4"</w:t>
      </w:r>
      <w:r>
        <w:rPr>
          <w:rFonts w:ascii="Consolas" w:hAnsi="Consolas" w:eastAsia="Consolas" w:cs="Consolas"/>
          <w:color w:val="5C5C5C"/>
          <w:sz w:val="14"/>
          <w:szCs w:val="14"/>
          <w:shd w:val="clear" w:color="auto" w:fill="F8F8F8"/>
        </w:rPr>
        <w:t>,</w:t>
      </w:r>
    </w:p>
    <w:p w14:paraId="011E8E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"size"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7962624000</w:t>
      </w:r>
      <w:r>
        <w:rPr>
          <w:rFonts w:ascii="Consolas" w:hAnsi="Consolas" w:eastAsia="Consolas" w:cs="Consolas"/>
          <w:color w:val="5C5C5C"/>
          <w:sz w:val="14"/>
          <w:szCs w:val="14"/>
          <w:shd w:val="clear" w:color="auto" w:fill="FFFFFF"/>
        </w:rPr>
        <w:t>,</w:t>
      </w:r>
    </w:p>
    <w:p w14:paraId="3C5C53F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"md5-10"</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"1c3550197120f95502c4add38d7ebd33"</w:t>
      </w:r>
    </w:p>
    <w:p w14:paraId="62D2FCC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2973AE">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"Properties"</w:t>
      </w:r>
      <w:r>
        <w:rPr>
          <w:rFonts w:ascii="Consolas" w:hAnsi="Consolas" w:eastAsia="Consolas" w:cs="Consolas"/>
          <w:color w:val="5C5C5C"/>
          <w:sz w:val="14"/>
          <w:szCs w:val="14"/>
          <w:shd w:val="clear" w:color="auto" w:fill="F8F8F8"/>
        </w:rPr>
        <w:t>: {</w:t>
      </w:r>
    </w:p>
    <w:p w14:paraId="5F0C560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"width"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1920</w:t>
      </w:r>
      <w:r>
        <w:rPr>
          <w:rFonts w:ascii="Consolas" w:hAnsi="Consolas" w:eastAsia="Consolas" w:cs="Consolas"/>
          <w:color w:val="5C5C5C"/>
          <w:sz w:val="14"/>
          <w:szCs w:val="14"/>
          <w:shd w:val="clear" w:color="auto" w:fill="FFFFFF"/>
        </w:rPr>
        <w:t>,</w:t>
      </w:r>
    </w:p>
    <w:p w14:paraId="6A0D288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"height"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1080</w:t>
      </w:r>
      <w:r>
        <w:rPr>
          <w:rFonts w:ascii="Consolas" w:hAnsi="Consolas" w:eastAsia="Consolas" w:cs="Consolas"/>
          <w:color w:val="5C5C5C"/>
          <w:sz w:val="14"/>
          <w:szCs w:val="14"/>
          <w:shd w:val="clear" w:color="auto" w:fill="F8F8F8"/>
        </w:rPr>
        <w:t>,</w:t>
      </w:r>
    </w:p>
    <w:p w14:paraId="286B3686">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"format"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"yuv"</w:t>
      </w:r>
      <w:r>
        <w:rPr>
          <w:rFonts w:ascii="Consolas" w:hAnsi="Consolas" w:eastAsia="Consolas" w:cs="Consolas"/>
          <w:color w:val="5C5C5C"/>
          <w:sz w:val="14"/>
          <w:szCs w:val="14"/>
          <w:shd w:val="clear" w:color="auto" w:fill="FFFFFF"/>
        </w:rPr>
        <w:t>,</w:t>
      </w:r>
    </w:p>
    <w:p w14:paraId="209FDBA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"packing"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"planar"</w:t>
      </w:r>
      <w:r>
        <w:rPr>
          <w:rFonts w:ascii="Consolas" w:hAnsi="Consolas" w:eastAsia="Consolas" w:cs="Consolas"/>
          <w:color w:val="5C5C5C"/>
          <w:sz w:val="14"/>
          <w:szCs w:val="14"/>
          <w:shd w:val="clear" w:color="auto" w:fill="F8F8F8"/>
        </w:rPr>
        <w:t>,</w:t>
      </w:r>
    </w:p>
    <w:p w14:paraId="4FDD380E">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"scan"</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"progressive"</w:t>
      </w:r>
      <w:r>
        <w:rPr>
          <w:rFonts w:ascii="Consolas" w:hAnsi="Consolas" w:eastAsia="Consolas" w:cs="Consolas"/>
          <w:color w:val="5C5C5C"/>
          <w:sz w:val="14"/>
          <w:szCs w:val="14"/>
          <w:shd w:val="clear" w:color="auto" w:fill="FFFFFF"/>
        </w:rPr>
        <w:t>,</w:t>
      </w:r>
    </w:p>
    <w:p w14:paraId="52B0566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"subsampling"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"420"</w:t>
      </w:r>
      <w:r>
        <w:rPr>
          <w:rFonts w:ascii="Consolas" w:hAnsi="Consolas" w:eastAsia="Consolas" w:cs="Consolas"/>
          <w:color w:val="5C5C5C"/>
          <w:sz w:val="14"/>
          <w:szCs w:val="14"/>
          <w:shd w:val="clear" w:color="auto" w:fill="F8F8F8"/>
        </w:rPr>
        <w:t>,</w:t>
      </w:r>
    </w:p>
    <w:p w14:paraId="615C014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"bitDepth"</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16</w:t>
      </w:r>
      <w:r>
        <w:rPr>
          <w:rFonts w:ascii="Consolas" w:hAnsi="Consolas" w:eastAsia="Consolas" w:cs="Consolas"/>
          <w:color w:val="5C5C5C"/>
          <w:sz w:val="14"/>
          <w:szCs w:val="14"/>
          <w:shd w:val="clear" w:color="auto" w:fill="FFFFFF"/>
        </w:rPr>
        <w:t>,</w:t>
      </w:r>
    </w:p>
    <w:p w14:paraId="5086794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"frameRate"</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30</w:t>
      </w:r>
      <w:r>
        <w:rPr>
          <w:rFonts w:ascii="Consolas" w:hAnsi="Consolas" w:eastAsia="Consolas" w:cs="Consolas"/>
          <w:color w:val="5C5C5C"/>
          <w:sz w:val="14"/>
          <w:szCs w:val="14"/>
          <w:shd w:val="clear" w:color="auto" w:fill="F8F8F8"/>
        </w:rPr>
        <w:t>,</w:t>
      </w:r>
    </w:p>
    <w:p w14:paraId="5B5CC0A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"colourPrimaries"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"2"</w:t>
      </w:r>
      <w:r>
        <w:rPr>
          <w:rFonts w:ascii="Consolas" w:hAnsi="Consolas" w:eastAsia="Consolas" w:cs="Consolas"/>
          <w:color w:val="5C5C5C"/>
          <w:sz w:val="14"/>
          <w:szCs w:val="14"/>
          <w:shd w:val="clear" w:color="auto" w:fill="FFFFFF"/>
        </w:rPr>
        <w:t>,</w:t>
      </w:r>
    </w:p>
    <w:p w14:paraId="0F453C1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"transferCharacteristics"</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"8"</w:t>
      </w:r>
      <w:r>
        <w:rPr>
          <w:rFonts w:ascii="Consolas" w:hAnsi="Consolas" w:eastAsia="Consolas" w:cs="Consolas"/>
          <w:color w:val="5C5C5C"/>
          <w:sz w:val="14"/>
          <w:szCs w:val="14"/>
          <w:shd w:val="clear" w:color="auto" w:fill="F8F8F8"/>
        </w:rPr>
        <w:t>,</w:t>
      </w:r>
    </w:p>
    <w:p w14:paraId="37141AD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"matrixCoefficients"</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r>
        <w:rPr>
          <w:rFonts w:ascii="Consolas" w:hAnsi="Consolas" w:eastAsia="Consolas" w:cs="Consolas"/>
          <w:color w:val="5C5C5C"/>
          <w:sz w:val="14"/>
          <w:szCs w:val="14"/>
          <w:shd w:val="clear" w:color="auto" w:fill="FFFFFF"/>
        </w:rPr>
        <w:t>,</w:t>
      </w:r>
    </w:p>
    <w:p w14:paraId="63419BE8">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"sampleAspectRatio"</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347707F0">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"duration"</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10</w:t>
      </w:r>
      <w:r>
        <w:rPr>
          <w:rFonts w:ascii="Consolas" w:hAnsi="Consolas" w:eastAsia="Consolas" w:cs="Consolas"/>
          <w:color w:val="5C5C5C"/>
          <w:sz w:val="14"/>
          <w:szCs w:val="14"/>
          <w:shd w:val="clear" w:color="auto" w:fill="FFFFFF"/>
        </w:rPr>
        <w:t>,</w:t>
      </w:r>
    </w:p>
    <w:p w14:paraId="052D5E60">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"frameCount"</w:t>
      </w: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600</w:t>
      </w:r>
      <w:r>
        <w:rPr>
          <w:rFonts w:ascii="Consolas" w:hAnsi="Consolas" w:eastAsia="Consolas" w:cs="Consolas"/>
          <w:color w:val="5C5C5C"/>
          <w:sz w:val="14"/>
          <w:szCs w:val="14"/>
          <w:shd w:val="clear" w:color="auto" w:fill="F8F8F8"/>
        </w:rPr>
        <w:t>,</w:t>
      </w:r>
    </w:p>
    <w:p w14:paraId="56F5AFC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"startFrame"</w:t>
      </w: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1</w:t>
      </w:r>
      <w:r>
        <w:rPr>
          <w:rFonts w:ascii="Consolas" w:hAnsi="Consolas" w:eastAsia="Consolas" w:cs="Consolas"/>
          <w:color w:val="5C5C5C"/>
          <w:sz w:val="14"/>
          <w:szCs w:val="14"/>
          <w:shd w:val="clear" w:color="auto" w:fill="FFFFFF"/>
        </w:rPr>
        <w:t>,</w:t>
      </w:r>
    </w:p>
    <w:p w14:paraId="6DB28D6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"videoFullRangeFlag"</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"1"</w:t>
      </w:r>
      <w:r>
        <w:rPr>
          <w:rFonts w:ascii="Consolas" w:hAnsi="Consolas" w:eastAsia="Consolas" w:cs="Consolas"/>
          <w:color w:val="5C5C5C"/>
          <w:sz w:val="14"/>
          <w:szCs w:val="14"/>
          <w:shd w:val="clear" w:color="auto" w:fill="F8F8F8"/>
        </w:rPr>
        <w:t>,</w:t>
      </w:r>
    </w:p>
    <w:p w14:paraId="0FEF70E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"chromaSampleLocType"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"0"</w:t>
      </w:r>
    </w:p>
    <w:p w14:paraId="261DB5C3">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5E6A727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03493EAB">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028EFBA9">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29CFADBA">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p>
    <w:p w14:paraId="701F1A44">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"copyRight"</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"Conditions that are suitable for this study"</w:t>
      </w:r>
      <w:r>
        <w:rPr>
          <w:rFonts w:ascii="Consolas" w:hAnsi="Consolas" w:eastAsia="Consolas" w:cs="Consolas"/>
          <w:color w:val="5C5C5C"/>
          <w:sz w:val="14"/>
          <w:szCs w:val="14"/>
          <w:shd w:val="clear" w:color="auto" w:fill="FFFFFF"/>
        </w:rPr>
        <w:t>,</w:t>
      </w:r>
    </w:p>
    <w:p w14:paraId="31DCC1C2">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"Contact"</w:t>
      </w:r>
      <w:r>
        <w:rPr>
          <w:rFonts w:ascii="Consolas" w:hAnsi="Consolas" w:eastAsia="Consolas" w:cs="Consolas"/>
          <w:color w:val="5C5C5C"/>
          <w:sz w:val="14"/>
          <w:szCs w:val="14"/>
          <w:shd w:val="clear" w:color="auto" w:fill="F8F8F8"/>
        </w:rPr>
        <w:t>: {</w:t>
      </w:r>
    </w:p>
    <w:p w14:paraId="3585178B">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"Name"</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 Kroon"</w:t>
      </w:r>
      <w:r>
        <w:rPr>
          <w:rFonts w:ascii="Consolas" w:hAnsi="Consolas" w:eastAsia="Consolas" w:cs="Consolas"/>
          <w:color w:val="5C5C5C"/>
          <w:sz w:val="14"/>
          <w:szCs w:val="14"/>
          <w:shd w:val="clear" w:color="auto" w:fill="FFFFFF"/>
        </w:rPr>
        <w:t>,</w:t>
      </w:r>
    </w:p>
    <w:p w14:paraId="295E36DC">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"Company"</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"Philips"</w:t>
      </w:r>
      <w:r>
        <w:rPr>
          <w:rFonts w:ascii="Consolas" w:hAnsi="Consolas" w:eastAsia="Consolas" w:cs="Consolas"/>
          <w:color w:val="5C5C5C"/>
          <w:sz w:val="14"/>
          <w:szCs w:val="14"/>
          <w:shd w:val="clear" w:color="auto" w:fill="F8F8F8"/>
        </w:rPr>
        <w:t>,</w:t>
      </w:r>
    </w:p>
    <w:p w14:paraId="2110E7EC">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r>
        <w:rPr>
          <w:rFonts w:ascii="Consolas" w:hAnsi="Consolas" w:eastAsia="Consolas" w:cs="Consolas"/>
          <w:color w:val="986801"/>
          <w:sz w:val="14"/>
          <w:szCs w:val="14"/>
          <w:shd w:val="clear" w:color="auto" w:fill="FFFFFF"/>
        </w:rPr>
        <w:t>"e-mail"</w:t>
      </w:r>
      <w:r>
        <w:rPr>
          <w:rFonts w:ascii="Consolas" w:hAnsi="Consolas" w:eastAsia="Consolas" w:cs="Consolas"/>
          <w:color w:val="5C5C5C"/>
          <w:sz w:val="14"/>
          <w:szCs w:val="14"/>
          <w:shd w:val="clear" w:color="auto" w:fill="FFFFFF"/>
        </w:rPr>
        <w:t>: </w:t>
      </w:r>
      <w:r>
        <w:rPr>
          <w:rFonts w:ascii="Consolas" w:hAnsi="Consolas" w:eastAsia="Consolas" w:cs="Consolas"/>
          <w:color w:val="50A14F"/>
          <w:sz w:val="14"/>
          <w:szCs w:val="14"/>
          <w:shd w:val="clear" w:color="auto" w:fill="FFFFFF"/>
        </w:rPr>
        <w:t>"bart.kroon@philips.com"</w:t>
      </w:r>
      <w:r>
        <w:rPr>
          <w:rFonts w:ascii="Consolas" w:hAnsi="Consolas" w:eastAsia="Consolas" w:cs="Consolas"/>
          <w:color w:val="5C5C5C"/>
          <w:sz w:val="14"/>
          <w:szCs w:val="14"/>
          <w:shd w:val="clear" w:color="auto" w:fill="FFFFFF"/>
        </w:rPr>
        <w:t>,</w:t>
      </w:r>
    </w:p>
    <w:p w14:paraId="5FB10B36">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        </w:t>
      </w:r>
      <w:r>
        <w:rPr>
          <w:rFonts w:ascii="Consolas" w:hAnsi="Consolas" w:eastAsia="Consolas" w:cs="Consolas"/>
          <w:color w:val="986801"/>
          <w:sz w:val="14"/>
          <w:szCs w:val="14"/>
          <w:shd w:val="clear" w:color="auto" w:fill="F8F8F8"/>
        </w:rPr>
        <w:t>"generation"</w:t>
      </w:r>
      <w:r>
        <w:rPr>
          <w:rFonts w:ascii="Consolas" w:hAnsi="Consolas" w:eastAsia="Consolas" w:cs="Consolas"/>
          <w:color w:val="5C5C5C"/>
          <w:sz w:val="14"/>
          <w:szCs w:val="14"/>
          <w:shd w:val="clear" w:color="auto" w:fill="F8F8F8"/>
        </w:rPr>
        <w:t>: </w:t>
      </w:r>
      <w:r>
        <w:rPr>
          <w:rFonts w:ascii="Consolas" w:hAnsi="Consolas" w:eastAsia="Consolas" w:cs="Consolas"/>
          <w:color w:val="50A14F"/>
          <w:sz w:val="14"/>
          <w:szCs w:val="14"/>
          <w:shd w:val="clear" w:color="auto" w:fill="F8F8F8"/>
        </w:rPr>
        <w:t>"provided by contact"</w:t>
      </w:r>
    </w:p>
    <w:p w14:paraId="4D003DCA">
      <w:pPr>
        <w:numPr>
          <w:ilvl w:val="0"/>
          <w:numId w:val="14"/>
        </w:numPr>
        <w:pBdr>
          <w:left w:val="single" w:color="6CE26C" w:sz="12" w:space="5"/>
        </w:pBdr>
        <w:shd w:val="clear" w:color="auto" w:fill="FFFFFF"/>
        <w:spacing w:after="0" w:line="180" w:lineRule="atLeast"/>
        <w:ind w:left="450"/>
        <w:rPr>
          <w:color w:val="5C5C5C"/>
        </w:rPr>
      </w:pPr>
      <w:r>
        <w:rPr>
          <w:rFonts w:ascii="Consolas" w:hAnsi="Consolas" w:eastAsia="Consolas" w:cs="Consolas"/>
          <w:color w:val="5C5C5C"/>
          <w:sz w:val="14"/>
          <w:szCs w:val="14"/>
          <w:shd w:val="clear" w:color="auto" w:fill="FFFFFF"/>
        </w:rPr>
        <w:t>    }</w:t>
      </w:r>
    </w:p>
    <w:p w14:paraId="4B1B11F5">
      <w:pPr>
        <w:numPr>
          <w:ilvl w:val="0"/>
          <w:numId w:val="14"/>
        </w:numPr>
        <w:pBdr>
          <w:left w:val="single" w:color="6CE26C" w:sz="12" w:space="5"/>
        </w:pBdr>
        <w:shd w:val="clear" w:color="auto" w:fill="F8F8F8"/>
        <w:spacing w:after="0" w:line="180" w:lineRule="atLeast"/>
        <w:ind w:left="450"/>
        <w:rPr>
          <w:color w:val="5C5C5C"/>
        </w:rPr>
      </w:pPr>
      <w:r>
        <w:rPr>
          <w:rFonts w:ascii="Consolas" w:hAnsi="Consolas" w:eastAsia="Consolas" w:cs="Consolas"/>
          <w:color w:val="5C5C5C"/>
          <w:sz w:val="14"/>
          <w:szCs w:val="14"/>
          <w:shd w:val="clear" w:color="auto" w:fill="F8F8F8"/>
        </w:rPr>
        <w:t>}</w:t>
      </w:r>
    </w:p>
    <w:p w14:paraId="515C12FA">
      <w:pPr>
        <w:pStyle w:val="4"/>
        <w:rPr>
          <w:lang w:val="en-US" w:eastAsia="zh-CN"/>
        </w:rPr>
      </w:pPr>
      <w:bookmarkStart w:id="1715" w:name="_Toc9950"/>
      <w:bookmarkStart w:id="1716" w:name="_Toc11945"/>
      <w:bookmarkStart w:id="1717" w:name="_Toc18756"/>
      <w:r>
        <w:rPr>
          <w:rFonts w:hint="eastAsia"/>
          <w:lang w:val="en-US" w:eastAsia="zh-CN"/>
        </w:rPr>
        <w:t xml:space="preserve">B.2.3 </w:t>
      </w:r>
      <w:r>
        <w:rPr>
          <w:rFonts w:hint="eastAsia"/>
          <w:lang w:val="en-US" w:eastAsia="zh-CN"/>
        </w:rPr>
        <w:tab/>
      </w:r>
      <w:r>
        <w:rPr>
          <w:rFonts w:hint="eastAsia"/>
          <w:lang w:val="en-US" w:eastAsia="zh-CN"/>
        </w:rPr>
        <w:t>JSON Scheme for Dense Dynamic Point Cloud</w:t>
      </w:r>
      <w:bookmarkEnd w:id="1715"/>
      <w:bookmarkEnd w:id="1716"/>
      <w:bookmarkEnd w:id="1717"/>
    </w:p>
    <w:p w14:paraId="049F7204">
      <w:pPr>
        <w:rPr>
          <w:rFonts w:hint="default" w:eastAsia="宋体"/>
          <w:lang w:val="en-US" w:eastAsia="zh-CN"/>
        </w:rPr>
      </w:pPr>
      <w:r>
        <w:rPr>
          <w:rFonts w:hint="eastAsia" w:eastAsia="宋体"/>
          <w:lang w:val="en-US" w:eastAsia="zh-CN"/>
        </w:rPr>
        <w:t>JSON schema for the raw dense dynamic point cloud format is here:</w:t>
      </w:r>
    </w:p>
    <w:p w14:paraId="3E9BBB94">
      <w:pPr>
        <w:rPr>
          <w:rFonts w:hint="eastAsia" w:eastAsia="宋体"/>
          <w:highlight w:val="yellow"/>
          <w:lang w:val="en-US" w:eastAsia="zh-CN"/>
        </w:rPr>
      </w:pPr>
      <w:r>
        <w:rPr>
          <w:rFonts w:hint="eastAsia" w:eastAsia="宋体"/>
          <w:highlight w:val="yellow"/>
          <w:lang w:val="en-US" w:eastAsia="zh-CN"/>
        </w:rPr>
        <w:t>&lt;https://dash-large-files.akamaized.net/WAVE/3GPP/Beyond2D/ReferenceSequences/raw-schema-ddpc.json</w:t>
      </w:r>
      <w:r>
        <w:rPr>
          <w:highlight w:val="yellow"/>
        </w:rPr>
        <w:t xml:space="preserve"> </w:t>
      </w:r>
      <w:r>
        <w:rPr>
          <w:rFonts w:hint="eastAsia" w:eastAsia="宋体"/>
          <w:highlight w:val="yellow"/>
          <w:lang w:val="en-US" w:eastAsia="zh-CN"/>
        </w:rPr>
        <w:t>&gt;</w:t>
      </w:r>
    </w:p>
    <w:p w14:paraId="33131B8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ascii="Consolas" w:hAnsi="Consolas" w:eastAsia="Consolas" w:cs="Consolas"/>
          <w:i w:val="0"/>
          <w:iCs w:val="0"/>
          <w:caps w:val="0"/>
          <w:color w:val="5C5C5C"/>
          <w:spacing w:val="0"/>
          <w:sz w:val="14"/>
          <w:szCs w:val="14"/>
        </w:rPr>
        <w:t>{</w:t>
      </w:r>
    </w:p>
    <w:p w14:paraId="4E143FB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"$schema"</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"http://json-schema.org/draft-07/schema"</w:t>
      </w:r>
      <w:r>
        <w:rPr>
          <w:rFonts w:hint="default" w:ascii="Consolas" w:hAnsi="Consolas" w:eastAsia="Consolas" w:cs="Consolas"/>
          <w:i w:val="0"/>
          <w:iCs w:val="0"/>
          <w:caps w:val="0"/>
          <w:color w:val="5C5C5C"/>
          <w:spacing w:val="0"/>
          <w:sz w:val="14"/>
          <w:szCs w:val="14"/>
          <w:shd w:val="clear" w:fill="F8F8F8"/>
        </w:rPr>
        <w:t>,</w:t>
      </w:r>
    </w:p>
    <w:p w14:paraId="0DD397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"https://dash-large-files.akamaized.net/WAVE/3GPP/Beyond2D/ReferenceSequences/B2DPC-schema.json"</w:t>
      </w:r>
      <w:r>
        <w:rPr>
          <w:rFonts w:hint="default" w:ascii="Consolas" w:hAnsi="Consolas" w:eastAsia="Consolas" w:cs="Consolas"/>
          <w:i w:val="0"/>
          <w:iCs w:val="0"/>
          <w:caps w:val="0"/>
          <w:color w:val="5C5C5C"/>
          <w:spacing w:val="0"/>
          <w:sz w:val="14"/>
          <w:szCs w:val="14"/>
        </w:rPr>
        <w:t>,</w:t>
      </w:r>
    </w:p>
    <w:p w14:paraId="473BFF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5415CF5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root schema"</w:t>
      </w:r>
      <w:r>
        <w:rPr>
          <w:rFonts w:hint="default" w:ascii="Consolas" w:hAnsi="Consolas" w:eastAsia="Consolas" w:cs="Consolas"/>
          <w:i w:val="0"/>
          <w:iCs w:val="0"/>
          <w:caps w:val="0"/>
          <w:color w:val="5C5C5C"/>
          <w:spacing w:val="0"/>
          <w:sz w:val="14"/>
          <w:szCs w:val="14"/>
        </w:rPr>
        <w:t>,</w:t>
      </w:r>
    </w:p>
    <w:p w14:paraId="24DC21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beyond 2D point cloud sequences."</w:t>
      </w:r>
      <w:r>
        <w:rPr>
          <w:rFonts w:hint="default" w:ascii="Consolas" w:hAnsi="Consolas" w:eastAsia="Consolas" w:cs="Consolas"/>
          <w:i w:val="0"/>
          <w:iCs w:val="0"/>
          <w:caps w:val="0"/>
          <w:color w:val="5C5C5C"/>
          <w:spacing w:val="0"/>
          <w:sz w:val="14"/>
          <w:szCs w:val="14"/>
          <w:shd w:val="clear" w:fill="F8F8F8"/>
        </w:rPr>
        <w:t>,</w:t>
      </w:r>
    </w:p>
    <w:p w14:paraId="6F4BBE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p>
    <w:p w14:paraId="47E197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"required"</w:t>
      </w:r>
      <w:r>
        <w:rPr>
          <w:rFonts w:hint="default" w:ascii="Consolas" w:hAnsi="Consolas" w:eastAsia="Consolas" w:cs="Consolas"/>
          <w:i w:val="0"/>
          <w:iCs w:val="0"/>
          <w:caps w:val="0"/>
          <w:color w:val="5C5C5C"/>
          <w:spacing w:val="0"/>
          <w:sz w:val="14"/>
          <w:szCs w:val="14"/>
          <w:shd w:val="clear" w:fill="F8F8F8"/>
        </w:rPr>
        <w:t>: [</w:t>
      </w:r>
    </w:p>
    <w:p w14:paraId="65F12FA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"Sequence"</w:t>
      </w:r>
      <w:r>
        <w:rPr>
          <w:rFonts w:hint="default" w:ascii="Consolas" w:hAnsi="Consolas" w:eastAsia="Consolas" w:cs="Consolas"/>
          <w:i w:val="0"/>
          <w:iCs w:val="0"/>
          <w:caps w:val="0"/>
          <w:color w:val="5C5C5C"/>
          <w:spacing w:val="0"/>
          <w:sz w:val="14"/>
          <w:szCs w:val="14"/>
        </w:rPr>
        <w:t>,</w:t>
      </w:r>
    </w:p>
    <w:p w14:paraId="196CD8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w:t>
      </w:r>
    </w:p>
    <w:p w14:paraId="721026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"CopyRight"</w:t>
      </w:r>
      <w:r>
        <w:rPr>
          <w:rFonts w:hint="default" w:ascii="Consolas" w:hAnsi="Consolas" w:eastAsia="Consolas" w:cs="Consolas"/>
          <w:i w:val="0"/>
          <w:iCs w:val="0"/>
          <w:caps w:val="0"/>
          <w:color w:val="5C5C5C"/>
          <w:spacing w:val="0"/>
          <w:sz w:val="14"/>
          <w:szCs w:val="14"/>
        </w:rPr>
        <w:t>,</w:t>
      </w:r>
    </w:p>
    <w:p w14:paraId="163D21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"Contact"</w:t>
      </w:r>
    </w:p>
    <w:p w14:paraId="1FE4848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A954E2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0687364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"Sequence"</w:t>
      </w:r>
      <w:r>
        <w:rPr>
          <w:rFonts w:hint="default" w:ascii="Consolas" w:hAnsi="Consolas" w:eastAsia="Consolas" w:cs="Consolas"/>
          <w:i w:val="0"/>
          <w:iCs w:val="0"/>
          <w:caps w:val="0"/>
          <w:color w:val="5C5C5C"/>
          <w:spacing w:val="0"/>
          <w:sz w:val="14"/>
          <w:szCs w:val="14"/>
        </w:rPr>
        <w:t>: {</w:t>
      </w:r>
    </w:p>
    <w:p w14:paraId="5D047C9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w:t>
      </w:r>
      <w:r>
        <w:rPr>
          <w:rFonts w:hint="default" w:ascii="Consolas" w:hAnsi="Consolas" w:eastAsia="Consolas" w:cs="Consolas"/>
          <w:i w:val="0"/>
          <w:iCs w:val="0"/>
          <w:caps w:val="0"/>
          <w:color w:val="5C5C5C"/>
          <w:spacing w:val="0"/>
          <w:sz w:val="14"/>
          <w:szCs w:val="14"/>
          <w:shd w:val="clear" w:fill="F8F8F8"/>
        </w:rPr>
        <w:t>,</w:t>
      </w:r>
    </w:p>
    <w:p w14:paraId="6992CC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"object"</w:t>
      </w:r>
      <w:r>
        <w:rPr>
          <w:rFonts w:hint="default" w:ascii="Consolas" w:hAnsi="Consolas" w:eastAsia="Consolas" w:cs="Consolas"/>
          <w:i w:val="0"/>
          <w:iCs w:val="0"/>
          <w:caps w:val="0"/>
          <w:color w:val="5C5C5C"/>
          <w:spacing w:val="0"/>
          <w:sz w:val="14"/>
          <w:szCs w:val="14"/>
        </w:rPr>
        <w:t>,</w:t>
      </w:r>
    </w:p>
    <w:p w14:paraId="292200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"Schema for the Sequence"</w:t>
      </w:r>
      <w:r>
        <w:rPr>
          <w:rFonts w:hint="default" w:ascii="Consolas" w:hAnsi="Consolas" w:eastAsia="Consolas" w:cs="Consolas"/>
          <w:i w:val="0"/>
          <w:iCs w:val="0"/>
          <w:caps w:val="0"/>
          <w:color w:val="5C5C5C"/>
          <w:spacing w:val="0"/>
          <w:sz w:val="14"/>
          <w:szCs w:val="14"/>
          <w:shd w:val="clear" w:fill="F8F8F8"/>
        </w:rPr>
        <w:t>,</w:t>
      </w:r>
    </w:p>
    <w:p w14:paraId="29A44A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"Includes all information about the sequence"</w:t>
      </w:r>
      <w:r>
        <w:rPr>
          <w:rFonts w:hint="default" w:ascii="Consolas" w:hAnsi="Consolas" w:eastAsia="Consolas" w:cs="Consolas"/>
          <w:i w:val="0"/>
          <w:iCs w:val="0"/>
          <w:caps w:val="0"/>
          <w:color w:val="5C5C5C"/>
          <w:spacing w:val="0"/>
          <w:sz w:val="14"/>
          <w:szCs w:val="14"/>
        </w:rPr>
        <w:t>,</w:t>
      </w:r>
    </w:p>
    <w:p w14:paraId="52B1A36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"default"</w:t>
      </w:r>
      <w:r>
        <w:rPr>
          <w:rFonts w:hint="default" w:ascii="Consolas" w:hAnsi="Consolas" w:eastAsia="Consolas" w:cs="Consolas"/>
          <w:i w:val="0"/>
          <w:iCs w:val="0"/>
          <w:caps w:val="0"/>
          <w:color w:val="5C5C5C"/>
          <w:spacing w:val="0"/>
          <w:sz w:val="14"/>
          <w:szCs w:val="14"/>
          <w:shd w:val="clear" w:fill="F8F8F8"/>
        </w:rPr>
        <w:t>: {},</w:t>
      </w:r>
    </w:p>
    <w:p w14:paraId="7122D0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3F75E12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r>
        <w:rPr>
          <w:rFonts w:hint="default" w:ascii="Consolas" w:hAnsi="Consolas" w:eastAsia="Consolas" w:cs="Consolas"/>
          <w:i w:val="0"/>
          <w:iCs w:val="0"/>
          <w:caps w:val="0"/>
          <w:color w:val="5C5C5C"/>
          <w:spacing w:val="0"/>
          <w:sz w:val="14"/>
          <w:szCs w:val="14"/>
          <w:shd w:val="clear" w:fill="F8F8F8"/>
        </w:rPr>
        <w:t>,</w:t>
      </w:r>
    </w:p>
    <w:p w14:paraId="451CCE8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"Scenario"</w:t>
      </w:r>
      <w:r>
        <w:rPr>
          <w:rFonts w:hint="default" w:ascii="Consolas" w:hAnsi="Consolas" w:eastAsia="Consolas" w:cs="Consolas"/>
          <w:i w:val="0"/>
          <w:iCs w:val="0"/>
          <w:caps w:val="0"/>
          <w:color w:val="5C5C5C"/>
          <w:spacing w:val="0"/>
          <w:sz w:val="14"/>
          <w:szCs w:val="14"/>
        </w:rPr>
        <w:t>,</w:t>
      </w:r>
    </w:p>
    <w:p w14:paraId="3C30E1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"Key"</w:t>
      </w:r>
    </w:p>
    <w:p w14:paraId="0CFF4F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64081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748244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3ABFD3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"#/properties/Sequence/properties/Name"</w:t>
      </w:r>
      <w:r>
        <w:rPr>
          <w:rFonts w:hint="default" w:ascii="Consolas" w:hAnsi="Consolas" w:eastAsia="Consolas" w:cs="Consolas"/>
          <w:i w:val="0"/>
          <w:iCs w:val="0"/>
          <w:caps w:val="0"/>
          <w:color w:val="5C5C5C"/>
          <w:spacing w:val="0"/>
          <w:sz w:val="14"/>
          <w:szCs w:val="14"/>
          <w:shd w:val="clear" w:fill="F8F8F8"/>
        </w:rPr>
        <w:t>,</w:t>
      </w:r>
    </w:p>
    <w:p w14:paraId="7BCF71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2583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5190B5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unique name of the sequence."</w:t>
      </w:r>
    </w:p>
    <w:p w14:paraId="388307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0D7D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"Background"</w:t>
      </w:r>
      <w:r>
        <w:rPr>
          <w:rFonts w:hint="default" w:ascii="Consolas" w:hAnsi="Consolas" w:eastAsia="Consolas" w:cs="Consolas"/>
          <w:i w:val="0"/>
          <w:iCs w:val="0"/>
          <w:caps w:val="0"/>
          <w:color w:val="5C5C5C"/>
          <w:spacing w:val="0"/>
          <w:sz w:val="14"/>
          <w:szCs w:val="14"/>
        </w:rPr>
        <w:t>: {</w:t>
      </w:r>
    </w:p>
    <w:p w14:paraId="65AA0A6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"#/properties/Sequence/properties/Background"</w:t>
      </w:r>
      <w:r>
        <w:rPr>
          <w:rFonts w:hint="default" w:ascii="Consolas" w:hAnsi="Consolas" w:eastAsia="Consolas" w:cs="Consolas"/>
          <w:i w:val="0"/>
          <w:iCs w:val="0"/>
          <w:caps w:val="0"/>
          <w:color w:val="5C5C5C"/>
          <w:spacing w:val="0"/>
          <w:sz w:val="14"/>
          <w:szCs w:val="14"/>
          <w:shd w:val="clear" w:fill="F8F8F8"/>
        </w:rPr>
        <w:t>,</w:t>
      </w:r>
    </w:p>
    <w:p w14:paraId="66F3B28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165666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Background schema"</w:t>
      </w:r>
      <w:r>
        <w:rPr>
          <w:rFonts w:hint="default" w:ascii="Consolas" w:hAnsi="Consolas" w:eastAsia="Consolas" w:cs="Consolas"/>
          <w:i w:val="0"/>
          <w:iCs w:val="0"/>
          <w:caps w:val="0"/>
          <w:color w:val="5C5C5C"/>
          <w:spacing w:val="0"/>
          <w:sz w:val="14"/>
          <w:szCs w:val="14"/>
          <w:shd w:val="clear" w:fill="F8F8F8"/>
        </w:rPr>
        <w:t>,</w:t>
      </w:r>
    </w:p>
    <w:p w14:paraId="08D6DD2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a background information on the sequence."</w:t>
      </w:r>
    </w:p>
    <w:p w14:paraId="51F553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E73254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"Scenario"</w:t>
      </w:r>
      <w:r>
        <w:rPr>
          <w:rFonts w:hint="default" w:ascii="Consolas" w:hAnsi="Consolas" w:eastAsia="Consolas" w:cs="Consolas"/>
          <w:i w:val="0"/>
          <w:iCs w:val="0"/>
          <w:caps w:val="0"/>
          <w:color w:val="5C5C5C"/>
          <w:spacing w:val="0"/>
          <w:sz w:val="14"/>
          <w:szCs w:val="14"/>
        </w:rPr>
        <w:t>: {</w:t>
      </w:r>
    </w:p>
    <w:p w14:paraId="7F284C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"#/properties/Sequence/properties/Scenario"</w:t>
      </w:r>
      <w:r>
        <w:rPr>
          <w:rFonts w:hint="default" w:ascii="Consolas" w:hAnsi="Consolas" w:eastAsia="Consolas" w:cs="Consolas"/>
          <w:i w:val="0"/>
          <w:iCs w:val="0"/>
          <w:caps w:val="0"/>
          <w:color w:val="5C5C5C"/>
          <w:spacing w:val="0"/>
          <w:sz w:val="14"/>
          <w:szCs w:val="14"/>
          <w:shd w:val="clear" w:fill="F8F8F8"/>
        </w:rPr>
        <w:t>,</w:t>
      </w:r>
    </w:p>
    <w:p w14:paraId="090865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A9B92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Scenario schema"</w:t>
      </w:r>
      <w:r>
        <w:rPr>
          <w:rFonts w:hint="default" w:ascii="Consolas" w:hAnsi="Consolas" w:eastAsia="Consolas" w:cs="Consolas"/>
          <w:i w:val="0"/>
          <w:iCs w:val="0"/>
          <w:caps w:val="0"/>
          <w:color w:val="5C5C5C"/>
          <w:spacing w:val="0"/>
          <w:sz w:val="14"/>
          <w:szCs w:val="14"/>
          <w:shd w:val="clear" w:fill="F8F8F8"/>
        </w:rPr>
        <w:t>,</w:t>
      </w:r>
    </w:p>
    <w:p w14:paraId="0339BF8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information to which Scenario this sequence relates."</w:t>
      </w:r>
    </w:p>
    <w:p w14:paraId="211E9AD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00A987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"Key"</w:t>
      </w:r>
      <w:r>
        <w:rPr>
          <w:rFonts w:hint="default" w:ascii="Consolas" w:hAnsi="Consolas" w:eastAsia="Consolas" w:cs="Consolas"/>
          <w:i w:val="0"/>
          <w:iCs w:val="0"/>
          <w:caps w:val="0"/>
          <w:color w:val="5C5C5C"/>
          <w:spacing w:val="0"/>
          <w:sz w:val="14"/>
          <w:szCs w:val="14"/>
        </w:rPr>
        <w:t>: {</w:t>
      </w:r>
    </w:p>
    <w:p w14:paraId="1FB211B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"#/properties/Sequence/properties/Key"</w:t>
      </w:r>
      <w:r>
        <w:rPr>
          <w:rFonts w:hint="default" w:ascii="Consolas" w:hAnsi="Consolas" w:eastAsia="Consolas" w:cs="Consolas"/>
          <w:i w:val="0"/>
          <w:iCs w:val="0"/>
          <w:caps w:val="0"/>
          <w:color w:val="5C5C5C"/>
          <w:spacing w:val="0"/>
          <w:sz w:val="14"/>
          <w:szCs w:val="14"/>
          <w:shd w:val="clear" w:fill="F8F8F8"/>
        </w:rPr>
        <w:t>,</w:t>
      </w:r>
    </w:p>
    <w:p w14:paraId="205A20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540D213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Key schema"</w:t>
      </w:r>
      <w:r>
        <w:rPr>
          <w:rFonts w:hint="default" w:ascii="Consolas" w:hAnsi="Consolas" w:eastAsia="Consolas" w:cs="Consolas"/>
          <w:i w:val="0"/>
          <w:iCs w:val="0"/>
          <w:caps w:val="0"/>
          <w:color w:val="5C5C5C"/>
          <w:spacing w:val="0"/>
          <w:sz w:val="14"/>
          <w:szCs w:val="14"/>
          <w:shd w:val="clear" w:fill="F8F8F8"/>
        </w:rPr>
        <w:t>,</w:t>
      </w:r>
    </w:p>
    <w:p w14:paraId="4F29C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"Provides the key used in TR 26.956."</w:t>
      </w:r>
      <w:r>
        <w:rPr>
          <w:rFonts w:hint="default" w:ascii="Consolas" w:hAnsi="Consolas" w:eastAsia="Consolas" w:cs="Consolas"/>
          <w:i w:val="0"/>
          <w:iCs w:val="0"/>
          <w:caps w:val="0"/>
          <w:color w:val="5C5C5C"/>
          <w:spacing w:val="0"/>
          <w:sz w:val="14"/>
          <w:szCs w:val="14"/>
        </w:rPr>
        <w:t>,</w:t>
      </w:r>
    </w:p>
    <w:p w14:paraId="52AEC9B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170CD1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"S41"</w:t>
      </w:r>
    </w:p>
    <w:p w14:paraId="4E0D52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07871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9C79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"TR26.956"</w:t>
      </w:r>
      <w:r>
        <w:rPr>
          <w:rFonts w:hint="default" w:ascii="Consolas" w:hAnsi="Consolas" w:eastAsia="Consolas" w:cs="Consolas"/>
          <w:i w:val="0"/>
          <w:iCs w:val="0"/>
          <w:caps w:val="0"/>
          <w:color w:val="5C5C5C"/>
          <w:spacing w:val="0"/>
          <w:sz w:val="14"/>
          <w:szCs w:val="14"/>
          <w:shd w:val="clear" w:fill="F8F8F8"/>
        </w:rPr>
        <w:t>: {</w:t>
      </w:r>
    </w:p>
    <w:p w14:paraId="2E6E649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"#/properties/Sequence/properties/TR26.956"</w:t>
      </w:r>
      <w:r>
        <w:rPr>
          <w:rFonts w:hint="default" w:ascii="Consolas" w:hAnsi="Consolas" w:eastAsia="Consolas" w:cs="Consolas"/>
          <w:i w:val="0"/>
          <w:iCs w:val="0"/>
          <w:caps w:val="0"/>
          <w:color w:val="5C5C5C"/>
          <w:spacing w:val="0"/>
          <w:sz w:val="14"/>
          <w:szCs w:val="14"/>
        </w:rPr>
        <w:t>,</w:t>
      </w:r>
    </w:p>
    <w:p w14:paraId="2B262F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6102FA7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TR26.956 schema"</w:t>
      </w:r>
      <w:r>
        <w:rPr>
          <w:rFonts w:hint="default" w:ascii="Consolas" w:hAnsi="Consolas" w:eastAsia="Consolas" w:cs="Consolas"/>
          <w:i w:val="0"/>
          <w:iCs w:val="0"/>
          <w:caps w:val="0"/>
          <w:color w:val="5C5C5C"/>
          <w:spacing w:val="0"/>
          <w:sz w:val="14"/>
          <w:szCs w:val="14"/>
        </w:rPr>
        <w:t>,</w:t>
      </w:r>
    </w:p>
    <w:p w14:paraId="66C4D8E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the reference to TR26.956 used."</w:t>
      </w:r>
      <w:r>
        <w:rPr>
          <w:rFonts w:hint="default" w:ascii="Consolas" w:hAnsi="Consolas" w:eastAsia="Consolas" w:cs="Consolas"/>
          <w:i w:val="0"/>
          <w:iCs w:val="0"/>
          <w:caps w:val="0"/>
          <w:color w:val="5C5C5C"/>
          <w:spacing w:val="0"/>
          <w:sz w:val="14"/>
          <w:szCs w:val="14"/>
          <w:shd w:val="clear" w:fill="F8F8F8"/>
        </w:rPr>
        <w:t>,</w:t>
      </w:r>
    </w:p>
    <w:p w14:paraId="18E5631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4001BF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"S41"</w:t>
      </w:r>
    </w:p>
    <w:p w14:paraId="7BA4CC9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20B60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3143E0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D8FF5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7EBA19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8C591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57C8E6F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w:t>
      </w:r>
      <w:r>
        <w:rPr>
          <w:rFonts w:hint="default" w:ascii="Consolas" w:hAnsi="Consolas" w:eastAsia="Consolas" w:cs="Consolas"/>
          <w:i w:val="0"/>
          <w:iCs w:val="0"/>
          <w:caps w:val="0"/>
          <w:color w:val="5C5C5C"/>
          <w:spacing w:val="0"/>
          <w:sz w:val="14"/>
          <w:szCs w:val="14"/>
        </w:rPr>
        <w:t>,</w:t>
      </w:r>
    </w:p>
    <w:p w14:paraId="155F9AE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04E75F7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Properties schema"</w:t>
      </w:r>
      <w:r>
        <w:rPr>
          <w:rFonts w:hint="default" w:ascii="Consolas" w:hAnsi="Consolas" w:eastAsia="Consolas" w:cs="Consolas"/>
          <w:i w:val="0"/>
          <w:iCs w:val="0"/>
          <w:caps w:val="0"/>
          <w:color w:val="5C5C5C"/>
          <w:spacing w:val="0"/>
          <w:sz w:val="14"/>
          <w:szCs w:val="14"/>
        </w:rPr>
        <w:t>,</w:t>
      </w:r>
    </w:p>
    <w:p w14:paraId="62CE473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properties of the raw video."</w:t>
      </w:r>
      <w:r>
        <w:rPr>
          <w:rFonts w:hint="default" w:ascii="Consolas" w:hAnsi="Consolas" w:eastAsia="Consolas" w:cs="Consolas"/>
          <w:i w:val="0"/>
          <w:iCs w:val="0"/>
          <w:caps w:val="0"/>
          <w:color w:val="5C5C5C"/>
          <w:spacing w:val="0"/>
          <w:sz w:val="14"/>
          <w:szCs w:val="14"/>
          <w:shd w:val="clear" w:fill="F8F8F8"/>
        </w:rPr>
        <w:t>,</w:t>
      </w:r>
    </w:p>
    <w:p w14:paraId="2A4257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26D7CC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w:t>
      </w:r>
    </w:p>
    <w:p w14:paraId="33A62FC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"NameFormat"</w:t>
      </w:r>
      <w:r>
        <w:rPr>
          <w:rFonts w:hint="default" w:ascii="Consolas" w:hAnsi="Consolas" w:eastAsia="Consolas" w:cs="Consolas"/>
          <w:i w:val="0"/>
          <w:iCs w:val="0"/>
          <w:caps w:val="0"/>
          <w:color w:val="5C5C5C"/>
          <w:spacing w:val="0"/>
          <w:sz w:val="14"/>
          <w:szCs w:val="14"/>
        </w:rPr>
        <w:t>,</w:t>
      </w:r>
    </w:p>
    <w:p w14:paraId="12A43BD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"frameCount"</w:t>
      </w:r>
      <w:r>
        <w:rPr>
          <w:rFonts w:hint="default" w:ascii="Consolas" w:hAnsi="Consolas" w:eastAsia="Consolas" w:cs="Consolas"/>
          <w:i w:val="0"/>
          <w:iCs w:val="0"/>
          <w:caps w:val="0"/>
          <w:color w:val="5C5C5C"/>
          <w:spacing w:val="0"/>
          <w:sz w:val="14"/>
          <w:szCs w:val="14"/>
          <w:shd w:val="clear" w:fill="F8F8F8"/>
        </w:rPr>
        <w:t>,</w:t>
      </w:r>
    </w:p>
    <w:p w14:paraId="44E5D18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"startFrame"</w:t>
      </w:r>
      <w:r>
        <w:rPr>
          <w:rFonts w:hint="default" w:ascii="Consolas" w:hAnsi="Consolas" w:eastAsia="Consolas" w:cs="Consolas"/>
          <w:i w:val="0"/>
          <w:iCs w:val="0"/>
          <w:caps w:val="0"/>
          <w:color w:val="5C5C5C"/>
          <w:spacing w:val="0"/>
          <w:sz w:val="14"/>
          <w:szCs w:val="14"/>
        </w:rPr>
        <w:t>,</w:t>
      </w:r>
    </w:p>
    <w:p w14:paraId="585FFC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w:t>
      </w:r>
    </w:p>
    <w:p w14:paraId="4AB89FD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"geometryPrecision"</w:t>
      </w:r>
      <w:r>
        <w:rPr>
          <w:rFonts w:hint="default" w:ascii="Consolas" w:hAnsi="Consolas" w:eastAsia="Consolas" w:cs="Consolas"/>
          <w:i w:val="0"/>
          <w:iCs w:val="0"/>
          <w:caps w:val="0"/>
          <w:color w:val="5C5C5C"/>
          <w:spacing w:val="0"/>
          <w:sz w:val="14"/>
          <w:szCs w:val="14"/>
        </w:rPr>
        <w:t>,</w:t>
      </w:r>
    </w:p>
    <w:p w14:paraId="080A70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w:t>
      </w:r>
    </w:p>
    <w:p w14:paraId="080BE4B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"peak"</w:t>
      </w:r>
    </w:p>
    <w:p w14:paraId="401B4E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CC5CE3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"properties"</w:t>
      </w:r>
      <w:r>
        <w:rPr>
          <w:rFonts w:hint="default" w:ascii="Consolas" w:hAnsi="Consolas" w:eastAsia="Consolas" w:cs="Consolas"/>
          <w:i w:val="0"/>
          <w:iCs w:val="0"/>
          <w:caps w:val="0"/>
          <w:color w:val="5C5C5C"/>
          <w:spacing w:val="0"/>
          <w:sz w:val="14"/>
          <w:szCs w:val="14"/>
        </w:rPr>
        <w:t>: {</w:t>
      </w:r>
    </w:p>
    <w:p w14:paraId="50C13C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"URI"</w:t>
      </w:r>
      <w:r>
        <w:rPr>
          <w:rFonts w:hint="default" w:ascii="Consolas" w:hAnsi="Consolas" w:eastAsia="Consolas" w:cs="Consolas"/>
          <w:i w:val="0"/>
          <w:iCs w:val="0"/>
          <w:caps w:val="0"/>
          <w:color w:val="5C5C5C"/>
          <w:spacing w:val="0"/>
          <w:sz w:val="14"/>
          <w:szCs w:val="14"/>
          <w:shd w:val="clear" w:fill="F8F8F8"/>
        </w:rPr>
        <w:t>: {</w:t>
      </w:r>
    </w:p>
    <w:p w14:paraId="273353F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"#/properties/Properties/properties/URI"</w:t>
      </w:r>
      <w:r>
        <w:rPr>
          <w:rFonts w:hint="default" w:ascii="Consolas" w:hAnsi="Consolas" w:eastAsia="Consolas" w:cs="Consolas"/>
          <w:i w:val="0"/>
          <w:iCs w:val="0"/>
          <w:caps w:val="0"/>
          <w:color w:val="5C5C5C"/>
          <w:spacing w:val="0"/>
          <w:sz w:val="14"/>
          <w:szCs w:val="14"/>
        </w:rPr>
        <w:t>,</w:t>
      </w:r>
    </w:p>
    <w:p w14:paraId="2410378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78043D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URI schema"</w:t>
      </w:r>
      <w:r>
        <w:rPr>
          <w:rFonts w:hint="default" w:ascii="Consolas" w:hAnsi="Consolas" w:eastAsia="Consolas" w:cs="Consolas"/>
          <w:i w:val="0"/>
          <w:iCs w:val="0"/>
          <w:caps w:val="0"/>
          <w:color w:val="5C5C5C"/>
          <w:spacing w:val="0"/>
          <w:sz w:val="14"/>
          <w:szCs w:val="14"/>
        </w:rPr>
        <w:t>,</w:t>
      </w:r>
    </w:p>
    <w:p w14:paraId="079C07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the sequence point cloud data."</w:t>
      </w:r>
    </w:p>
    <w:p w14:paraId="2F2B97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C122E6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"thumbnail"</w:t>
      </w:r>
      <w:r>
        <w:rPr>
          <w:rFonts w:hint="default" w:ascii="Consolas" w:hAnsi="Consolas" w:eastAsia="Consolas" w:cs="Consolas"/>
          <w:i w:val="0"/>
          <w:iCs w:val="0"/>
          <w:caps w:val="0"/>
          <w:color w:val="5C5C5C"/>
          <w:spacing w:val="0"/>
          <w:sz w:val="14"/>
          <w:szCs w:val="14"/>
          <w:shd w:val="clear" w:fill="F8F8F8"/>
        </w:rPr>
        <w:t>: {</w:t>
      </w:r>
    </w:p>
    <w:p w14:paraId="15D414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"#/properties/Properties/properties/thumbnail"</w:t>
      </w:r>
      <w:r>
        <w:rPr>
          <w:rFonts w:hint="default" w:ascii="Consolas" w:hAnsi="Consolas" w:eastAsia="Consolas" w:cs="Consolas"/>
          <w:i w:val="0"/>
          <w:iCs w:val="0"/>
          <w:caps w:val="0"/>
          <w:color w:val="5C5C5C"/>
          <w:spacing w:val="0"/>
          <w:sz w:val="14"/>
          <w:szCs w:val="14"/>
        </w:rPr>
        <w:t>,</w:t>
      </w:r>
    </w:p>
    <w:p w14:paraId="72EA34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296789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thumbnail schema"</w:t>
      </w:r>
      <w:r>
        <w:rPr>
          <w:rFonts w:hint="default" w:ascii="Consolas" w:hAnsi="Consolas" w:eastAsia="Consolas" w:cs="Consolas"/>
          <w:i w:val="0"/>
          <w:iCs w:val="0"/>
          <w:caps w:val="0"/>
          <w:color w:val="5C5C5C"/>
          <w:spacing w:val="0"/>
          <w:sz w:val="14"/>
          <w:szCs w:val="14"/>
        </w:rPr>
        <w:t>,</w:t>
      </w:r>
    </w:p>
    <w:p w14:paraId="77863B3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 typical frame of the video."</w:t>
      </w:r>
    </w:p>
    <w:p w14:paraId="4FE985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B69181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"preview"</w:t>
      </w:r>
      <w:r>
        <w:rPr>
          <w:rFonts w:hint="default" w:ascii="Consolas" w:hAnsi="Consolas" w:eastAsia="Consolas" w:cs="Consolas"/>
          <w:i w:val="0"/>
          <w:iCs w:val="0"/>
          <w:caps w:val="0"/>
          <w:color w:val="5C5C5C"/>
          <w:spacing w:val="0"/>
          <w:sz w:val="14"/>
          <w:szCs w:val="14"/>
          <w:shd w:val="clear" w:fill="F8F8F8"/>
        </w:rPr>
        <w:t>: {</w:t>
      </w:r>
    </w:p>
    <w:p w14:paraId="7E7958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"#/properties/Properties/properties/preview"</w:t>
      </w:r>
      <w:r>
        <w:rPr>
          <w:rFonts w:hint="default" w:ascii="Consolas" w:hAnsi="Consolas" w:eastAsia="Consolas" w:cs="Consolas"/>
          <w:i w:val="0"/>
          <w:iCs w:val="0"/>
          <w:caps w:val="0"/>
          <w:color w:val="5C5C5C"/>
          <w:spacing w:val="0"/>
          <w:sz w:val="14"/>
          <w:szCs w:val="14"/>
        </w:rPr>
        <w:t>,</w:t>
      </w:r>
    </w:p>
    <w:p w14:paraId="6CF4901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39252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preview schema"</w:t>
      </w:r>
      <w:r>
        <w:rPr>
          <w:rFonts w:hint="default" w:ascii="Consolas" w:hAnsi="Consolas" w:eastAsia="Consolas" w:cs="Consolas"/>
          <w:i w:val="0"/>
          <w:iCs w:val="0"/>
          <w:caps w:val="0"/>
          <w:color w:val="5C5C5C"/>
          <w:spacing w:val="0"/>
          <w:sz w:val="14"/>
          <w:szCs w:val="14"/>
        </w:rPr>
        <w:t>,</w:t>
      </w:r>
    </w:p>
    <w:p w14:paraId="06FDDC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reference/URL to an mp4 encoded video."</w:t>
      </w:r>
    </w:p>
    <w:p w14:paraId="1D4B80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9E849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"NameFormat"</w:t>
      </w:r>
      <w:r>
        <w:rPr>
          <w:rFonts w:hint="default" w:ascii="Consolas" w:hAnsi="Consolas" w:eastAsia="Consolas" w:cs="Consolas"/>
          <w:i w:val="0"/>
          <w:iCs w:val="0"/>
          <w:caps w:val="0"/>
          <w:color w:val="5C5C5C"/>
          <w:spacing w:val="0"/>
          <w:sz w:val="14"/>
          <w:szCs w:val="14"/>
          <w:shd w:val="clear" w:fill="F8F8F8"/>
        </w:rPr>
        <w:t>: {</w:t>
      </w:r>
    </w:p>
    <w:p w14:paraId="51E4B67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"#/properties/Properties/properties/NameFormat"</w:t>
      </w:r>
      <w:r>
        <w:rPr>
          <w:rFonts w:hint="default" w:ascii="Consolas" w:hAnsi="Consolas" w:eastAsia="Consolas" w:cs="Consolas"/>
          <w:i w:val="0"/>
          <w:iCs w:val="0"/>
          <w:caps w:val="0"/>
          <w:color w:val="5C5C5C"/>
          <w:spacing w:val="0"/>
          <w:sz w:val="14"/>
          <w:szCs w:val="14"/>
        </w:rPr>
        <w:t>,</w:t>
      </w:r>
    </w:p>
    <w:p w14:paraId="6CA9670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3C109B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NameFormat schema"</w:t>
      </w:r>
      <w:r>
        <w:rPr>
          <w:rFonts w:hint="default" w:ascii="Consolas" w:hAnsi="Consolas" w:eastAsia="Consolas" w:cs="Consolas"/>
          <w:i w:val="0"/>
          <w:iCs w:val="0"/>
          <w:caps w:val="0"/>
          <w:color w:val="5C5C5C"/>
          <w:spacing w:val="0"/>
          <w:sz w:val="14"/>
          <w:szCs w:val="14"/>
        </w:rPr>
        <w:t>,</w:t>
      </w:r>
    </w:p>
    <w:p w14:paraId="774019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"Provides a name of the sequence to which a frame index is added."</w:t>
      </w:r>
      <w:r>
        <w:rPr>
          <w:rFonts w:hint="default" w:ascii="Consolas" w:hAnsi="Consolas" w:eastAsia="Consolas" w:cs="Consolas"/>
          <w:i w:val="0"/>
          <w:iCs w:val="0"/>
          <w:caps w:val="0"/>
          <w:color w:val="5C5C5C"/>
          <w:spacing w:val="0"/>
          <w:sz w:val="14"/>
          <w:szCs w:val="14"/>
          <w:shd w:val="clear" w:fill="F8F8F8"/>
        </w:rPr>
        <w:t>,</w:t>
      </w:r>
    </w:p>
    <w:p w14:paraId="1A61672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296AE86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"exemple%04d.ply"</w:t>
      </w:r>
    </w:p>
    <w:p w14:paraId="3016F3D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23792B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CF131F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"frameCount"</w:t>
      </w:r>
      <w:r>
        <w:rPr>
          <w:rFonts w:hint="default" w:ascii="Consolas" w:hAnsi="Consolas" w:eastAsia="Consolas" w:cs="Consolas"/>
          <w:i w:val="0"/>
          <w:iCs w:val="0"/>
          <w:caps w:val="0"/>
          <w:color w:val="5C5C5C"/>
          <w:spacing w:val="0"/>
          <w:sz w:val="14"/>
          <w:szCs w:val="14"/>
        </w:rPr>
        <w:t>: {</w:t>
      </w:r>
    </w:p>
    <w:p w14:paraId="1933877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"#/properties/Properties/properties/frameCount"</w:t>
      </w:r>
      <w:r>
        <w:rPr>
          <w:rFonts w:hint="default" w:ascii="Consolas" w:hAnsi="Consolas" w:eastAsia="Consolas" w:cs="Consolas"/>
          <w:i w:val="0"/>
          <w:iCs w:val="0"/>
          <w:caps w:val="0"/>
          <w:color w:val="5C5C5C"/>
          <w:spacing w:val="0"/>
          <w:sz w:val="14"/>
          <w:szCs w:val="14"/>
          <w:shd w:val="clear" w:fill="F8F8F8"/>
        </w:rPr>
        <w:t>,</w:t>
      </w:r>
    </w:p>
    <w:p w14:paraId="537B935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28CAF5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frameCount schema"</w:t>
      </w:r>
      <w:r>
        <w:rPr>
          <w:rFonts w:hint="default" w:ascii="Consolas" w:hAnsi="Consolas" w:eastAsia="Consolas" w:cs="Consolas"/>
          <w:i w:val="0"/>
          <w:iCs w:val="0"/>
          <w:caps w:val="0"/>
          <w:color w:val="5C5C5C"/>
          <w:spacing w:val="0"/>
          <w:sz w:val="14"/>
          <w:szCs w:val="14"/>
          <w:shd w:val="clear" w:fill="F8F8F8"/>
        </w:rPr>
        <w:t>,</w:t>
      </w:r>
    </w:p>
    <w:p w14:paraId="7325D6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number of point cloud frames in the sequence."</w:t>
      </w:r>
      <w:r>
        <w:rPr>
          <w:rFonts w:hint="default" w:ascii="Consolas" w:hAnsi="Consolas" w:eastAsia="Consolas" w:cs="Consolas"/>
          <w:i w:val="0"/>
          <w:iCs w:val="0"/>
          <w:caps w:val="0"/>
          <w:color w:val="5C5C5C"/>
          <w:spacing w:val="0"/>
          <w:sz w:val="14"/>
          <w:szCs w:val="14"/>
        </w:rPr>
        <w:t>,</w:t>
      </w:r>
    </w:p>
    <w:p w14:paraId="4254E40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DCD7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327</w:t>
      </w:r>
    </w:p>
    <w:p w14:paraId="120F83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4C38A3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3A5756F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"startFrame"</w:t>
      </w:r>
      <w:r>
        <w:rPr>
          <w:rFonts w:hint="default" w:ascii="Consolas" w:hAnsi="Consolas" w:eastAsia="Consolas" w:cs="Consolas"/>
          <w:i w:val="0"/>
          <w:iCs w:val="0"/>
          <w:caps w:val="0"/>
          <w:color w:val="5C5C5C"/>
          <w:spacing w:val="0"/>
          <w:sz w:val="14"/>
          <w:szCs w:val="14"/>
          <w:shd w:val="clear" w:fill="F8F8F8"/>
        </w:rPr>
        <w:t>: {</w:t>
      </w:r>
    </w:p>
    <w:p w14:paraId="300E22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"#/properties/Properties/properties/startFrame"</w:t>
      </w:r>
      <w:r>
        <w:rPr>
          <w:rFonts w:hint="default" w:ascii="Consolas" w:hAnsi="Consolas" w:eastAsia="Consolas" w:cs="Consolas"/>
          <w:i w:val="0"/>
          <w:iCs w:val="0"/>
          <w:caps w:val="0"/>
          <w:color w:val="5C5C5C"/>
          <w:spacing w:val="0"/>
          <w:sz w:val="14"/>
          <w:szCs w:val="14"/>
        </w:rPr>
        <w:t>,</w:t>
      </w:r>
    </w:p>
    <w:p w14:paraId="0B3406F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2C86AD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startFrame schema"</w:t>
      </w:r>
      <w:r>
        <w:rPr>
          <w:rFonts w:hint="default" w:ascii="Consolas" w:hAnsi="Consolas" w:eastAsia="Consolas" w:cs="Consolas"/>
          <w:i w:val="0"/>
          <w:iCs w:val="0"/>
          <w:caps w:val="0"/>
          <w:color w:val="5C5C5C"/>
          <w:spacing w:val="0"/>
          <w:sz w:val="14"/>
          <w:szCs w:val="14"/>
        </w:rPr>
        <w:t>,</w:t>
      </w:r>
    </w:p>
    <w:p w14:paraId="160FB77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first frame in the sequence that is to be used starting from 1."</w:t>
      </w:r>
      <w:r>
        <w:rPr>
          <w:rFonts w:hint="default" w:ascii="Consolas" w:hAnsi="Consolas" w:eastAsia="Consolas" w:cs="Consolas"/>
          <w:i w:val="0"/>
          <w:iCs w:val="0"/>
          <w:caps w:val="0"/>
          <w:color w:val="5C5C5C"/>
          <w:spacing w:val="0"/>
          <w:sz w:val="14"/>
          <w:szCs w:val="14"/>
          <w:shd w:val="clear" w:fill="F8F8F8"/>
        </w:rPr>
        <w:t>,</w:t>
      </w:r>
    </w:p>
    <w:p w14:paraId="0DFCDA6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r>
        <w:rPr>
          <w:rFonts w:hint="default" w:ascii="Consolas" w:hAnsi="Consolas" w:eastAsia="Consolas" w:cs="Consolas"/>
          <w:i w:val="0"/>
          <w:iCs w:val="0"/>
          <w:caps w:val="0"/>
          <w:color w:val="5C5C5C"/>
          <w:spacing w:val="0"/>
          <w:sz w:val="14"/>
          <w:szCs w:val="14"/>
        </w:rPr>
        <w:t>,</w:t>
      </w:r>
    </w:p>
    <w:p w14:paraId="435FD0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0C7AE84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w:t>
      </w:r>
    </w:p>
    <w:p w14:paraId="45A8DA1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F4FD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3CA79F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"frameRate"</w:t>
      </w:r>
      <w:r>
        <w:rPr>
          <w:rFonts w:hint="default" w:ascii="Consolas" w:hAnsi="Consolas" w:eastAsia="Consolas" w:cs="Consolas"/>
          <w:i w:val="0"/>
          <w:iCs w:val="0"/>
          <w:caps w:val="0"/>
          <w:color w:val="5C5C5C"/>
          <w:spacing w:val="0"/>
          <w:sz w:val="14"/>
          <w:szCs w:val="14"/>
          <w:shd w:val="clear" w:fill="F8F8F8"/>
        </w:rPr>
        <w:t>: {</w:t>
      </w:r>
    </w:p>
    <w:p w14:paraId="2A1347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"#/properties/Properties/properties/frameRate"</w:t>
      </w:r>
      <w:r>
        <w:rPr>
          <w:rFonts w:hint="default" w:ascii="Consolas" w:hAnsi="Consolas" w:eastAsia="Consolas" w:cs="Consolas"/>
          <w:i w:val="0"/>
          <w:iCs w:val="0"/>
          <w:caps w:val="0"/>
          <w:color w:val="5C5C5C"/>
          <w:spacing w:val="0"/>
          <w:sz w:val="14"/>
          <w:szCs w:val="14"/>
        </w:rPr>
        <w:t>,</w:t>
      </w:r>
    </w:p>
    <w:p w14:paraId="28FDD10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03C80BF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frameRate schema"</w:t>
      </w:r>
      <w:r>
        <w:rPr>
          <w:rFonts w:hint="default" w:ascii="Consolas" w:hAnsi="Consolas" w:eastAsia="Consolas" w:cs="Consolas"/>
          <w:i w:val="0"/>
          <w:iCs w:val="0"/>
          <w:caps w:val="0"/>
          <w:color w:val="5C5C5C"/>
          <w:spacing w:val="0"/>
          <w:sz w:val="14"/>
          <w:szCs w:val="14"/>
        </w:rPr>
        <w:t>,</w:t>
      </w:r>
    </w:p>
    <w:p w14:paraId="2B046F0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"Framerate of the video."</w:t>
      </w:r>
      <w:r>
        <w:rPr>
          <w:rFonts w:hint="default" w:ascii="Consolas" w:hAnsi="Consolas" w:eastAsia="Consolas" w:cs="Consolas"/>
          <w:i w:val="0"/>
          <w:iCs w:val="0"/>
          <w:caps w:val="0"/>
          <w:color w:val="5C5C5C"/>
          <w:spacing w:val="0"/>
          <w:sz w:val="14"/>
          <w:szCs w:val="14"/>
          <w:shd w:val="clear" w:fill="F8F8F8"/>
        </w:rPr>
        <w:t>,</w:t>
      </w:r>
    </w:p>
    <w:p w14:paraId="2FFC62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7B0F7F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30</w:t>
      </w:r>
    </w:p>
    <w:p w14:paraId="78E34DC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4E9B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A4647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"pointsCountMean"</w:t>
      </w:r>
      <w:r>
        <w:rPr>
          <w:rFonts w:hint="default" w:ascii="Consolas" w:hAnsi="Consolas" w:eastAsia="Consolas" w:cs="Consolas"/>
          <w:i w:val="0"/>
          <w:iCs w:val="0"/>
          <w:caps w:val="0"/>
          <w:color w:val="5C5C5C"/>
          <w:spacing w:val="0"/>
          <w:sz w:val="14"/>
          <w:szCs w:val="14"/>
        </w:rPr>
        <w:t>: {</w:t>
      </w:r>
    </w:p>
    <w:p w14:paraId="6CB78AC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"#/properties/Properties/properties/pointsCountMean"</w:t>
      </w:r>
      <w:r>
        <w:rPr>
          <w:rFonts w:hint="default" w:ascii="Consolas" w:hAnsi="Consolas" w:eastAsia="Consolas" w:cs="Consolas"/>
          <w:i w:val="0"/>
          <w:iCs w:val="0"/>
          <w:caps w:val="0"/>
          <w:color w:val="5C5C5C"/>
          <w:spacing w:val="0"/>
          <w:sz w:val="14"/>
          <w:szCs w:val="14"/>
          <w:shd w:val="clear" w:fill="F8F8F8"/>
        </w:rPr>
        <w:t>,</w:t>
      </w:r>
    </w:p>
    <w:p w14:paraId="21350F4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262E4A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average of points number per frame schema"</w:t>
      </w:r>
      <w:r>
        <w:rPr>
          <w:rFonts w:hint="default" w:ascii="Consolas" w:hAnsi="Consolas" w:eastAsia="Consolas" w:cs="Consolas"/>
          <w:i w:val="0"/>
          <w:iCs w:val="0"/>
          <w:caps w:val="0"/>
          <w:color w:val="5C5C5C"/>
          <w:spacing w:val="0"/>
          <w:sz w:val="14"/>
          <w:szCs w:val="14"/>
          <w:shd w:val="clear" w:fill="F8F8F8"/>
        </w:rPr>
        <w:t>,</w:t>
      </w:r>
    </w:p>
    <w:p w14:paraId="6149CC9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average point number per frame."</w:t>
      </w:r>
      <w:r>
        <w:rPr>
          <w:rFonts w:hint="default" w:ascii="Consolas" w:hAnsi="Consolas" w:eastAsia="Consolas" w:cs="Consolas"/>
          <w:i w:val="0"/>
          <w:iCs w:val="0"/>
          <w:caps w:val="0"/>
          <w:color w:val="5C5C5C"/>
          <w:spacing w:val="0"/>
          <w:sz w:val="14"/>
          <w:szCs w:val="14"/>
        </w:rPr>
        <w:t>,</w:t>
      </w:r>
    </w:p>
    <w:p w14:paraId="359700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7B0905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857241</w:t>
      </w:r>
    </w:p>
    <w:p w14:paraId="4779CAA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61B29A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4F0CE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"geometryPrecision"</w:t>
      </w:r>
      <w:r>
        <w:rPr>
          <w:rFonts w:hint="default" w:ascii="Consolas" w:hAnsi="Consolas" w:eastAsia="Consolas" w:cs="Consolas"/>
          <w:i w:val="0"/>
          <w:iCs w:val="0"/>
          <w:caps w:val="0"/>
          <w:color w:val="5C5C5C"/>
          <w:spacing w:val="0"/>
          <w:sz w:val="14"/>
          <w:szCs w:val="14"/>
          <w:shd w:val="clear" w:fill="F8F8F8"/>
        </w:rPr>
        <w:t>: {</w:t>
      </w:r>
    </w:p>
    <w:p w14:paraId="24C973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"#/properties/Properties/properties/geometryPrecision"</w:t>
      </w:r>
      <w:r>
        <w:rPr>
          <w:rFonts w:hint="default" w:ascii="Consolas" w:hAnsi="Consolas" w:eastAsia="Consolas" w:cs="Consolas"/>
          <w:i w:val="0"/>
          <w:iCs w:val="0"/>
          <w:caps w:val="0"/>
          <w:color w:val="5C5C5C"/>
          <w:spacing w:val="0"/>
          <w:sz w:val="14"/>
          <w:szCs w:val="14"/>
        </w:rPr>
        <w:t>,</w:t>
      </w:r>
    </w:p>
    <w:p w14:paraId="6B6FC29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1DAE1F9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geometry procision schema"</w:t>
      </w:r>
      <w:r>
        <w:rPr>
          <w:rFonts w:hint="default" w:ascii="Consolas" w:hAnsi="Consolas" w:eastAsia="Consolas" w:cs="Consolas"/>
          <w:i w:val="0"/>
          <w:iCs w:val="0"/>
          <w:caps w:val="0"/>
          <w:color w:val="5C5C5C"/>
          <w:spacing w:val="0"/>
          <w:sz w:val="14"/>
          <w:szCs w:val="14"/>
        </w:rPr>
        <w:t>,</w:t>
      </w:r>
    </w:p>
    <w:p w14:paraId="6CD9B0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"geometry precision in bits of the point cloud sequence."</w:t>
      </w:r>
      <w:r>
        <w:rPr>
          <w:rFonts w:hint="default" w:ascii="Consolas" w:hAnsi="Consolas" w:eastAsia="Consolas" w:cs="Consolas"/>
          <w:i w:val="0"/>
          <w:iCs w:val="0"/>
          <w:caps w:val="0"/>
          <w:color w:val="5C5C5C"/>
          <w:spacing w:val="0"/>
          <w:sz w:val="14"/>
          <w:szCs w:val="14"/>
          <w:shd w:val="clear" w:fill="F8F8F8"/>
        </w:rPr>
        <w:t>,</w:t>
      </w:r>
    </w:p>
    <w:p w14:paraId="5796F5A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w:t>
      </w:r>
      <w:r>
        <w:rPr>
          <w:rFonts w:hint="default" w:ascii="Consolas" w:hAnsi="Consolas" w:eastAsia="Consolas" w:cs="Consolas"/>
          <w:i w:val="0"/>
          <w:iCs w:val="0"/>
          <w:caps w:val="0"/>
          <w:color w:val="5C5C5C"/>
          <w:spacing w:val="0"/>
          <w:sz w:val="14"/>
          <w:szCs w:val="14"/>
        </w:rPr>
        <w:t>,</w:t>
      </w:r>
    </w:p>
    <w:p w14:paraId="4D838A5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28B2D5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w:t>
      </w:r>
    </w:p>
    <w:p w14:paraId="48996B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862E9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4500C3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"colorformat"</w:t>
      </w:r>
      <w:r>
        <w:rPr>
          <w:rFonts w:hint="default" w:ascii="Consolas" w:hAnsi="Consolas" w:eastAsia="Consolas" w:cs="Consolas"/>
          <w:i w:val="0"/>
          <w:iCs w:val="0"/>
          <w:caps w:val="0"/>
          <w:color w:val="5C5C5C"/>
          <w:spacing w:val="0"/>
          <w:sz w:val="14"/>
          <w:szCs w:val="14"/>
          <w:shd w:val="clear" w:fill="F8F8F8"/>
        </w:rPr>
        <w:t>: {</w:t>
      </w:r>
    </w:p>
    <w:p w14:paraId="1E710F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"#/properties/Properties/properties/colorformat"</w:t>
      </w:r>
      <w:r>
        <w:rPr>
          <w:rFonts w:hint="default" w:ascii="Consolas" w:hAnsi="Consolas" w:eastAsia="Consolas" w:cs="Consolas"/>
          <w:i w:val="0"/>
          <w:iCs w:val="0"/>
          <w:caps w:val="0"/>
          <w:color w:val="5C5C5C"/>
          <w:spacing w:val="0"/>
          <w:sz w:val="14"/>
          <w:szCs w:val="14"/>
        </w:rPr>
        <w:t>,</w:t>
      </w:r>
    </w:p>
    <w:p w14:paraId="12A7E8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84B4A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colorformat schema"</w:t>
      </w:r>
      <w:r>
        <w:rPr>
          <w:rFonts w:hint="default" w:ascii="Consolas" w:hAnsi="Consolas" w:eastAsia="Consolas" w:cs="Consolas"/>
          <w:i w:val="0"/>
          <w:iCs w:val="0"/>
          <w:caps w:val="0"/>
          <w:color w:val="5C5C5C"/>
          <w:spacing w:val="0"/>
          <w:sz w:val="14"/>
          <w:szCs w:val="14"/>
        </w:rPr>
        <w:t>,</w:t>
      </w:r>
    </w:p>
    <w:p w14:paraId="6B39799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"Format of texture attribute"</w:t>
      </w:r>
      <w:r>
        <w:rPr>
          <w:rFonts w:hint="default" w:ascii="Consolas" w:hAnsi="Consolas" w:eastAsia="Consolas" w:cs="Consolas"/>
          <w:i w:val="0"/>
          <w:iCs w:val="0"/>
          <w:caps w:val="0"/>
          <w:color w:val="5C5C5C"/>
          <w:spacing w:val="0"/>
          <w:sz w:val="14"/>
          <w:szCs w:val="14"/>
          <w:shd w:val="clear" w:fill="F8F8F8"/>
        </w:rPr>
        <w:t>,</w:t>
      </w:r>
    </w:p>
    <w:p w14:paraId="5AF372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0DCB954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38861AD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r>
        <w:rPr>
          <w:rFonts w:hint="default" w:ascii="Consolas" w:hAnsi="Consolas" w:eastAsia="Consolas" w:cs="Consolas"/>
          <w:i w:val="0"/>
          <w:iCs w:val="0"/>
          <w:caps w:val="0"/>
          <w:color w:val="5C5C5C"/>
          <w:spacing w:val="0"/>
          <w:sz w:val="14"/>
          <w:szCs w:val="14"/>
        </w:rPr>
        <w:t>,</w:t>
      </w:r>
    </w:p>
    <w:p w14:paraId="1E14E9F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"yuv"</w:t>
      </w:r>
    </w:p>
    <w:p w14:paraId="070D62E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6EB27B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21EA54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"rgb"</w:t>
      </w:r>
    </w:p>
    <w:p w14:paraId="694D2F5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3EB482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6FBDF2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"peak"</w:t>
      </w:r>
      <w:r>
        <w:rPr>
          <w:rFonts w:hint="default" w:ascii="Consolas" w:hAnsi="Consolas" w:eastAsia="Consolas" w:cs="Consolas"/>
          <w:i w:val="0"/>
          <w:iCs w:val="0"/>
          <w:caps w:val="0"/>
          <w:color w:val="5C5C5C"/>
          <w:spacing w:val="0"/>
          <w:sz w:val="14"/>
          <w:szCs w:val="14"/>
          <w:shd w:val="clear" w:fill="F8F8F8"/>
        </w:rPr>
        <w:t>: {</w:t>
      </w:r>
    </w:p>
    <w:p w14:paraId="21ABD94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"#/properties/Properties/properties/peak"</w:t>
      </w:r>
      <w:r>
        <w:rPr>
          <w:rFonts w:hint="default" w:ascii="Consolas" w:hAnsi="Consolas" w:eastAsia="Consolas" w:cs="Consolas"/>
          <w:i w:val="0"/>
          <w:iCs w:val="0"/>
          <w:caps w:val="0"/>
          <w:color w:val="5C5C5C"/>
          <w:spacing w:val="0"/>
          <w:sz w:val="14"/>
          <w:szCs w:val="14"/>
        </w:rPr>
        <w:t>,</w:t>
      </w:r>
    </w:p>
    <w:p w14:paraId="32FE3DB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"integer"</w:t>
      </w:r>
      <w:r>
        <w:rPr>
          <w:rFonts w:hint="default" w:ascii="Consolas" w:hAnsi="Consolas" w:eastAsia="Consolas" w:cs="Consolas"/>
          <w:i w:val="0"/>
          <w:iCs w:val="0"/>
          <w:caps w:val="0"/>
          <w:color w:val="5C5C5C"/>
          <w:spacing w:val="0"/>
          <w:sz w:val="14"/>
          <w:szCs w:val="14"/>
          <w:shd w:val="clear" w:fill="F8F8F8"/>
        </w:rPr>
        <w:t>,</w:t>
      </w:r>
    </w:p>
    <w:p w14:paraId="5F66BE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peak schema"</w:t>
      </w:r>
      <w:r>
        <w:rPr>
          <w:rFonts w:hint="default" w:ascii="Consolas" w:hAnsi="Consolas" w:eastAsia="Consolas" w:cs="Consolas"/>
          <w:i w:val="0"/>
          <w:iCs w:val="0"/>
          <w:caps w:val="0"/>
          <w:color w:val="5C5C5C"/>
          <w:spacing w:val="0"/>
          <w:sz w:val="14"/>
          <w:szCs w:val="14"/>
        </w:rPr>
        <w:t>,</w:t>
      </w:r>
    </w:p>
    <w:p w14:paraId="68888E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"peak of the point cloud sequence."</w:t>
      </w:r>
      <w:r>
        <w:rPr>
          <w:rFonts w:hint="default" w:ascii="Consolas" w:hAnsi="Consolas" w:eastAsia="Consolas" w:cs="Consolas"/>
          <w:i w:val="0"/>
          <w:iCs w:val="0"/>
          <w:caps w:val="0"/>
          <w:color w:val="5C5C5C"/>
          <w:spacing w:val="0"/>
          <w:sz w:val="14"/>
          <w:szCs w:val="14"/>
          <w:shd w:val="clear" w:fill="F8F8F8"/>
        </w:rPr>
        <w:t>,</w:t>
      </w:r>
    </w:p>
    <w:p w14:paraId="45B6F06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"default"</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"1023"</w:t>
      </w:r>
      <w:r>
        <w:rPr>
          <w:rFonts w:hint="default" w:ascii="Consolas" w:hAnsi="Consolas" w:eastAsia="Consolas" w:cs="Consolas"/>
          <w:i w:val="0"/>
          <w:iCs w:val="0"/>
          <w:caps w:val="0"/>
          <w:color w:val="5C5C5C"/>
          <w:spacing w:val="0"/>
          <w:sz w:val="14"/>
          <w:szCs w:val="14"/>
        </w:rPr>
        <w:t>,</w:t>
      </w:r>
    </w:p>
    <w:p w14:paraId="70FB367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"enum"</w:t>
      </w:r>
      <w:r>
        <w:rPr>
          <w:rFonts w:hint="default" w:ascii="Consolas" w:hAnsi="Consolas" w:eastAsia="Consolas" w:cs="Consolas"/>
          <w:i w:val="0"/>
          <w:iCs w:val="0"/>
          <w:caps w:val="0"/>
          <w:color w:val="5C5C5C"/>
          <w:spacing w:val="0"/>
          <w:sz w:val="14"/>
          <w:szCs w:val="14"/>
          <w:shd w:val="clear" w:fill="F8F8F8"/>
        </w:rPr>
        <w:t>: [</w:t>
      </w:r>
    </w:p>
    <w:p w14:paraId="298E73C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r>
        <w:rPr>
          <w:rFonts w:hint="default" w:ascii="Consolas" w:hAnsi="Consolas" w:eastAsia="Consolas" w:cs="Consolas"/>
          <w:i w:val="0"/>
          <w:iCs w:val="0"/>
          <w:caps w:val="0"/>
          <w:color w:val="5C5C5C"/>
          <w:spacing w:val="0"/>
          <w:sz w:val="14"/>
          <w:szCs w:val="14"/>
        </w:rPr>
        <w:t>,</w:t>
      </w:r>
    </w:p>
    <w:p w14:paraId="57F89F3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2047</w:t>
      </w:r>
    </w:p>
    <w:p w14:paraId="41F045A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AE2D38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6760BDD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1023</w:t>
      </w:r>
    </w:p>
    <w:p w14:paraId="62EDD8C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4524475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EBA02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"duration"</w:t>
      </w:r>
      <w:r>
        <w:rPr>
          <w:rFonts w:hint="default" w:ascii="Consolas" w:hAnsi="Consolas" w:eastAsia="Consolas" w:cs="Consolas"/>
          <w:i w:val="0"/>
          <w:iCs w:val="0"/>
          <w:caps w:val="0"/>
          <w:color w:val="5C5C5C"/>
          <w:spacing w:val="0"/>
          <w:sz w:val="14"/>
          <w:szCs w:val="14"/>
          <w:shd w:val="clear" w:fill="F8F8F8"/>
        </w:rPr>
        <w:t>: {</w:t>
      </w:r>
    </w:p>
    <w:p w14:paraId="1DEE8F1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"#/properties/Properties/properties/duration"</w:t>
      </w:r>
      <w:r>
        <w:rPr>
          <w:rFonts w:hint="default" w:ascii="Consolas" w:hAnsi="Consolas" w:eastAsia="Consolas" w:cs="Consolas"/>
          <w:i w:val="0"/>
          <w:iCs w:val="0"/>
          <w:caps w:val="0"/>
          <w:color w:val="5C5C5C"/>
          <w:spacing w:val="0"/>
          <w:sz w:val="14"/>
          <w:szCs w:val="14"/>
        </w:rPr>
        <w:t>,</w:t>
      </w:r>
    </w:p>
    <w:p w14:paraId="42DE8DB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"number"</w:t>
      </w:r>
      <w:r>
        <w:rPr>
          <w:rFonts w:hint="default" w:ascii="Consolas" w:hAnsi="Consolas" w:eastAsia="Consolas" w:cs="Consolas"/>
          <w:i w:val="0"/>
          <w:iCs w:val="0"/>
          <w:caps w:val="0"/>
          <w:color w:val="5C5C5C"/>
          <w:spacing w:val="0"/>
          <w:sz w:val="14"/>
          <w:szCs w:val="14"/>
          <w:shd w:val="clear" w:fill="F8F8F8"/>
        </w:rPr>
        <w:t>,</w:t>
      </w:r>
    </w:p>
    <w:p w14:paraId="2A29E7A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duration schema"</w:t>
      </w:r>
      <w:r>
        <w:rPr>
          <w:rFonts w:hint="default" w:ascii="Consolas" w:hAnsi="Consolas" w:eastAsia="Consolas" w:cs="Consolas"/>
          <w:i w:val="0"/>
          <w:iCs w:val="0"/>
          <w:caps w:val="0"/>
          <w:color w:val="5C5C5C"/>
          <w:spacing w:val="0"/>
          <w:sz w:val="14"/>
          <w:szCs w:val="14"/>
        </w:rPr>
        <w:t>,</w:t>
      </w:r>
    </w:p>
    <w:p w14:paraId="0C6F00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"Duration of the sequence in seconds."</w:t>
      </w:r>
      <w:r>
        <w:rPr>
          <w:rFonts w:hint="default" w:ascii="Consolas" w:hAnsi="Consolas" w:eastAsia="Consolas" w:cs="Consolas"/>
          <w:i w:val="0"/>
          <w:iCs w:val="0"/>
          <w:caps w:val="0"/>
          <w:color w:val="5C5C5C"/>
          <w:spacing w:val="0"/>
          <w:sz w:val="14"/>
          <w:szCs w:val="14"/>
          <w:shd w:val="clear" w:fill="F8F8F8"/>
        </w:rPr>
        <w:t>,</w:t>
      </w:r>
    </w:p>
    <w:p w14:paraId="239DC14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"examples"</w:t>
      </w:r>
      <w:r>
        <w:rPr>
          <w:rFonts w:hint="default" w:ascii="Consolas" w:hAnsi="Consolas" w:eastAsia="Consolas" w:cs="Consolas"/>
          <w:i w:val="0"/>
          <w:iCs w:val="0"/>
          <w:caps w:val="0"/>
          <w:color w:val="5C5C5C"/>
          <w:spacing w:val="0"/>
          <w:sz w:val="14"/>
          <w:szCs w:val="14"/>
        </w:rPr>
        <w:t>: [</w:t>
      </w:r>
    </w:p>
    <w:p w14:paraId="488707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5.46</w:t>
      </w:r>
    </w:p>
    <w:p w14:paraId="0CFDDCF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6014B99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A5EA8C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"md5"</w:t>
      </w:r>
      <w:r>
        <w:rPr>
          <w:rFonts w:hint="default" w:ascii="Consolas" w:hAnsi="Consolas" w:eastAsia="Consolas" w:cs="Consolas"/>
          <w:i w:val="0"/>
          <w:iCs w:val="0"/>
          <w:caps w:val="0"/>
          <w:color w:val="5C5C5C"/>
          <w:spacing w:val="0"/>
          <w:sz w:val="14"/>
          <w:szCs w:val="14"/>
        </w:rPr>
        <w:t>: {</w:t>
      </w:r>
    </w:p>
    <w:p w14:paraId="08889E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"#/properties/Properties/properties/md5"</w:t>
      </w:r>
      <w:r>
        <w:rPr>
          <w:rFonts w:hint="default" w:ascii="Consolas" w:hAnsi="Consolas" w:eastAsia="Consolas" w:cs="Consolas"/>
          <w:i w:val="0"/>
          <w:iCs w:val="0"/>
          <w:caps w:val="0"/>
          <w:color w:val="5C5C5C"/>
          <w:spacing w:val="0"/>
          <w:sz w:val="14"/>
          <w:szCs w:val="14"/>
          <w:shd w:val="clear" w:fill="F8F8F8"/>
        </w:rPr>
        <w:t>,</w:t>
      </w:r>
    </w:p>
    <w:p w14:paraId="45736B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611D097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md5 string"</w:t>
      </w:r>
      <w:r>
        <w:rPr>
          <w:rFonts w:hint="default" w:ascii="Consolas" w:hAnsi="Consolas" w:eastAsia="Consolas" w:cs="Consolas"/>
          <w:i w:val="0"/>
          <w:iCs w:val="0"/>
          <w:caps w:val="0"/>
          <w:color w:val="5C5C5C"/>
          <w:spacing w:val="0"/>
          <w:sz w:val="14"/>
          <w:szCs w:val="14"/>
          <w:shd w:val="clear" w:fill="F8F8F8"/>
        </w:rPr>
        <w:t>,</w:t>
      </w:r>
    </w:p>
    <w:p w14:paraId="27C7D4D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2050369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"md5 of the zip files containing all point cloud frames."</w:t>
      </w:r>
      <w:r>
        <w:rPr>
          <w:rFonts w:hint="default" w:ascii="Consolas" w:hAnsi="Consolas" w:eastAsia="Consolas" w:cs="Consolas"/>
          <w:i w:val="0"/>
          <w:iCs w:val="0"/>
          <w:caps w:val="0"/>
          <w:color w:val="5C5C5C"/>
          <w:spacing w:val="0"/>
          <w:sz w:val="14"/>
          <w:szCs w:val="14"/>
          <w:shd w:val="clear" w:fill="F8F8F8"/>
        </w:rPr>
        <w:t>,</w:t>
      </w:r>
    </w:p>
    <w:p w14:paraId="4C2B2D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003E525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424421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"d055a94f35f7594776186fc5d09a9fa4"</w:t>
      </w:r>
    </w:p>
    <w:p w14:paraId="0F7E14B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4979A2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93325D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C230BD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"size"</w:t>
      </w:r>
      <w:r>
        <w:rPr>
          <w:rFonts w:hint="default" w:ascii="Consolas" w:hAnsi="Consolas" w:eastAsia="Consolas" w:cs="Consolas"/>
          <w:i w:val="0"/>
          <w:iCs w:val="0"/>
          <w:caps w:val="0"/>
          <w:color w:val="5C5C5C"/>
          <w:spacing w:val="0"/>
          <w:sz w:val="14"/>
          <w:szCs w:val="14"/>
        </w:rPr>
        <w:t>: {</w:t>
      </w:r>
    </w:p>
    <w:p w14:paraId="062F08A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"#/properties/Properties/properties/size"</w:t>
      </w:r>
      <w:r>
        <w:rPr>
          <w:rFonts w:hint="default" w:ascii="Consolas" w:hAnsi="Consolas" w:eastAsia="Consolas" w:cs="Consolas"/>
          <w:i w:val="0"/>
          <w:iCs w:val="0"/>
          <w:caps w:val="0"/>
          <w:color w:val="5C5C5C"/>
          <w:spacing w:val="0"/>
          <w:sz w:val="14"/>
          <w:szCs w:val="14"/>
          <w:shd w:val="clear" w:fill="F8F8F8"/>
        </w:rPr>
        <w:t>,</w:t>
      </w:r>
    </w:p>
    <w:p w14:paraId="77474E2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7F75A4D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size integer"</w:t>
      </w:r>
      <w:r>
        <w:rPr>
          <w:rFonts w:hint="default" w:ascii="Consolas" w:hAnsi="Consolas" w:eastAsia="Consolas" w:cs="Consolas"/>
          <w:i w:val="0"/>
          <w:iCs w:val="0"/>
          <w:caps w:val="0"/>
          <w:color w:val="5C5C5C"/>
          <w:spacing w:val="0"/>
          <w:sz w:val="14"/>
          <w:szCs w:val="14"/>
          <w:shd w:val="clear" w:fill="F8F8F8"/>
        </w:rPr>
        <w:t>,</w:t>
      </w:r>
    </w:p>
    <w:p w14:paraId="741C357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"items"</w:t>
      </w:r>
      <w:r>
        <w:rPr>
          <w:rFonts w:hint="default" w:ascii="Consolas" w:hAnsi="Consolas" w:eastAsia="Consolas" w:cs="Consolas"/>
          <w:i w:val="0"/>
          <w:iCs w:val="0"/>
          <w:caps w:val="0"/>
          <w:color w:val="5C5C5C"/>
          <w:spacing w:val="0"/>
          <w:sz w:val="14"/>
          <w:szCs w:val="14"/>
        </w:rPr>
        <w:t>: {</w:t>
      </w:r>
    </w:p>
    <w:p w14:paraId="3D5E281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"Size in bytes of the zip file containing all point cloud frames."</w:t>
      </w:r>
      <w:r>
        <w:rPr>
          <w:rFonts w:hint="default" w:ascii="Consolas" w:hAnsi="Consolas" w:eastAsia="Consolas" w:cs="Consolas"/>
          <w:i w:val="0"/>
          <w:iCs w:val="0"/>
          <w:caps w:val="0"/>
          <w:color w:val="5C5C5C"/>
          <w:spacing w:val="0"/>
          <w:sz w:val="14"/>
          <w:szCs w:val="14"/>
          <w:shd w:val="clear" w:fill="F8F8F8"/>
        </w:rPr>
        <w:t>,</w:t>
      </w:r>
    </w:p>
    <w:p w14:paraId="2B84A6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"integer"</w:t>
      </w:r>
      <w:r>
        <w:rPr>
          <w:rFonts w:hint="default" w:ascii="Consolas" w:hAnsi="Consolas" w:eastAsia="Consolas" w:cs="Consolas"/>
          <w:i w:val="0"/>
          <w:iCs w:val="0"/>
          <w:caps w:val="0"/>
          <w:color w:val="5C5C5C"/>
          <w:spacing w:val="0"/>
          <w:sz w:val="14"/>
          <w:szCs w:val="14"/>
        </w:rPr>
        <w:t>,</w:t>
      </w:r>
    </w:p>
    <w:p w14:paraId="55A517A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"examples"</w:t>
      </w:r>
      <w:r>
        <w:rPr>
          <w:rFonts w:hint="default" w:ascii="Consolas" w:hAnsi="Consolas" w:eastAsia="Consolas" w:cs="Consolas"/>
          <w:i w:val="0"/>
          <w:iCs w:val="0"/>
          <w:caps w:val="0"/>
          <w:color w:val="5C5C5C"/>
          <w:spacing w:val="0"/>
          <w:sz w:val="14"/>
          <w:szCs w:val="14"/>
          <w:shd w:val="clear" w:fill="F8F8F8"/>
        </w:rPr>
        <w:t>: [</w:t>
      </w:r>
    </w:p>
    <w:p w14:paraId="5FFE8F2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149190147</w:t>
      </w:r>
    </w:p>
    <w:p w14:paraId="7007EA6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72C75FB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58B615A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1776E44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FBE781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6D27911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7845CC3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"CopyRight"</w:t>
      </w:r>
      <w:r>
        <w:rPr>
          <w:rFonts w:hint="default" w:ascii="Consolas" w:hAnsi="Consolas" w:eastAsia="Consolas" w:cs="Consolas"/>
          <w:i w:val="0"/>
          <w:iCs w:val="0"/>
          <w:caps w:val="0"/>
          <w:color w:val="5C5C5C"/>
          <w:spacing w:val="0"/>
          <w:sz w:val="14"/>
          <w:szCs w:val="14"/>
          <w:shd w:val="clear" w:fill="F8F8F8"/>
        </w:rPr>
        <w:t>: {</w:t>
      </w:r>
    </w:p>
    <w:p w14:paraId="50214ED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"#/properties/CopyRight"</w:t>
      </w:r>
      <w:r>
        <w:rPr>
          <w:rFonts w:hint="default" w:ascii="Consolas" w:hAnsi="Consolas" w:eastAsia="Consolas" w:cs="Consolas"/>
          <w:i w:val="0"/>
          <w:iCs w:val="0"/>
          <w:caps w:val="0"/>
          <w:color w:val="5C5C5C"/>
          <w:spacing w:val="0"/>
          <w:sz w:val="14"/>
          <w:szCs w:val="14"/>
        </w:rPr>
        <w:t>,</w:t>
      </w:r>
    </w:p>
    <w:p w14:paraId="7D71BE4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"string"</w:t>
      </w:r>
      <w:r>
        <w:rPr>
          <w:rFonts w:hint="default" w:ascii="Consolas" w:hAnsi="Consolas" w:eastAsia="Consolas" w:cs="Consolas"/>
          <w:i w:val="0"/>
          <w:iCs w:val="0"/>
          <w:caps w:val="0"/>
          <w:color w:val="5C5C5C"/>
          <w:spacing w:val="0"/>
          <w:sz w:val="14"/>
          <w:szCs w:val="14"/>
          <w:shd w:val="clear" w:fill="F8F8F8"/>
        </w:rPr>
        <w:t>,</w:t>
      </w:r>
    </w:p>
    <w:p w14:paraId="524B93A0">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CopyRight schema"</w:t>
      </w:r>
      <w:r>
        <w:rPr>
          <w:rFonts w:hint="default" w:ascii="Consolas" w:hAnsi="Consolas" w:eastAsia="Consolas" w:cs="Consolas"/>
          <w:i w:val="0"/>
          <w:iCs w:val="0"/>
          <w:caps w:val="0"/>
          <w:color w:val="5C5C5C"/>
          <w:spacing w:val="0"/>
          <w:sz w:val="14"/>
          <w:szCs w:val="14"/>
        </w:rPr>
        <w:t>,</w:t>
      </w:r>
    </w:p>
    <w:p w14:paraId="291FB64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"Copyright statement."</w:t>
      </w:r>
    </w:p>
    <w:p w14:paraId="054280B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136D858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"Contact"</w:t>
      </w:r>
      <w:r>
        <w:rPr>
          <w:rFonts w:hint="default" w:ascii="Consolas" w:hAnsi="Consolas" w:eastAsia="Consolas" w:cs="Consolas"/>
          <w:i w:val="0"/>
          <w:iCs w:val="0"/>
          <w:caps w:val="0"/>
          <w:color w:val="5C5C5C"/>
          <w:spacing w:val="0"/>
          <w:sz w:val="14"/>
          <w:szCs w:val="14"/>
          <w:shd w:val="clear" w:fill="F8F8F8"/>
        </w:rPr>
        <w:t>: {</w:t>
      </w:r>
    </w:p>
    <w:p w14:paraId="5E53F7D6">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"$id"</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"#/properties/Contact"</w:t>
      </w:r>
      <w:r>
        <w:rPr>
          <w:rFonts w:hint="default" w:ascii="Consolas" w:hAnsi="Consolas" w:eastAsia="Consolas" w:cs="Consolas"/>
          <w:i w:val="0"/>
          <w:iCs w:val="0"/>
          <w:caps w:val="0"/>
          <w:color w:val="5C5C5C"/>
          <w:spacing w:val="0"/>
          <w:sz w:val="14"/>
          <w:szCs w:val="14"/>
        </w:rPr>
        <w:t>,</w:t>
      </w:r>
    </w:p>
    <w:p w14:paraId="391FF8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"type"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"object"</w:t>
      </w:r>
      <w:r>
        <w:rPr>
          <w:rFonts w:hint="default" w:ascii="Consolas" w:hAnsi="Consolas" w:eastAsia="Consolas" w:cs="Consolas"/>
          <w:i w:val="0"/>
          <w:iCs w:val="0"/>
          <w:caps w:val="0"/>
          <w:color w:val="5C5C5C"/>
          <w:spacing w:val="0"/>
          <w:sz w:val="14"/>
          <w:szCs w:val="14"/>
          <w:shd w:val="clear" w:fill="F8F8F8"/>
        </w:rPr>
        <w:t>,</w:t>
      </w:r>
    </w:p>
    <w:p w14:paraId="64EC332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"title"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Contact schema"</w:t>
      </w:r>
      <w:r>
        <w:rPr>
          <w:rFonts w:hint="default" w:ascii="Consolas" w:hAnsi="Consolas" w:eastAsia="Consolas" w:cs="Consolas"/>
          <w:i w:val="0"/>
          <w:iCs w:val="0"/>
          <w:caps w:val="0"/>
          <w:color w:val="5C5C5C"/>
          <w:spacing w:val="0"/>
          <w:sz w:val="14"/>
          <w:szCs w:val="14"/>
        </w:rPr>
        <w:t>,</w:t>
      </w:r>
    </w:p>
    <w:p w14:paraId="27A3A99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"description"</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"A contact for the sequence."</w:t>
      </w:r>
      <w:r>
        <w:rPr>
          <w:rFonts w:hint="default" w:ascii="Consolas" w:hAnsi="Consolas" w:eastAsia="Consolas" w:cs="Consolas"/>
          <w:i w:val="0"/>
          <w:iCs w:val="0"/>
          <w:caps w:val="0"/>
          <w:color w:val="5C5C5C"/>
          <w:spacing w:val="0"/>
          <w:sz w:val="14"/>
          <w:szCs w:val="14"/>
          <w:shd w:val="clear" w:fill="F8F8F8"/>
        </w:rPr>
        <w:t>,</w:t>
      </w:r>
    </w:p>
    <w:p w14:paraId="564F1CCE">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"required"</w:t>
      </w:r>
      <w:r>
        <w:rPr>
          <w:rFonts w:hint="default" w:ascii="Consolas" w:hAnsi="Consolas" w:eastAsia="Consolas" w:cs="Consolas"/>
          <w:i w:val="0"/>
          <w:iCs w:val="0"/>
          <w:caps w:val="0"/>
          <w:color w:val="5C5C5C"/>
          <w:spacing w:val="0"/>
          <w:sz w:val="14"/>
          <w:szCs w:val="14"/>
        </w:rPr>
        <w:t>: [</w:t>
      </w:r>
    </w:p>
    <w:p w14:paraId="77BEDEE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"Name"</w:t>
      </w:r>
    </w:p>
    <w:p w14:paraId="50ECEB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0D7F985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"properties"</w:t>
      </w:r>
      <w:r>
        <w:rPr>
          <w:rFonts w:hint="default" w:ascii="Consolas" w:hAnsi="Consolas" w:eastAsia="Consolas" w:cs="Consolas"/>
          <w:i w:val="0"/>
          <w:iCs w:val="0"/>
          <w:caps w:val="0"/>
          <w:color w:val="5C5C5C"/>
          <w:spacing w:val="0"/>
          <w:sz w:val="14"/>
          <w:szCs w:val="14"/>
          <w:shd w:val="clear" w:fill="F8F8F8"/>
        </w:rPr>
        <w:t>: {</w:t>
      </w:r>
    </w:p>
    <w:p w14:paraId="611D996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"Name"</w:t>
      </w:r>
      <w:r>
        <w:rPr>
          <w:rFonts w:hint="default" w:ascii="Consolas" w:hAnsi="Consolas" w:eastAsia="Consolas" w:cs="Consolas"/>
          <w:i w:val="0"/>
          <w:iCs w:val="0"/>
          <w:caps w:val="0"/>
          <w:color w:val="5C5C5C"/>
          <w:spacing w:val="0"/>
          <w:sz w:val="14"/>
          <w:szCs w:val="14"/>
        </w:rPr>
        <w:t>: {</w:t>
      </w:r>
    </w:p>
    <w:p w14:paraId="4C784B3F">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"#/properties/Contact/properties/Name"</w:t>
      </w:r>
      <w:r>
        <w:rPr>
          <w:rFonts w:hint="default" w:ascii="Consolas" w:hAnsi="Consolas" w:eastAsia="Consolas" w:cs="Consolas"/>
          <w:i w:val="0"/>
          <w:iCs w:val="0"/>
          <w:caps w:val="0"/>
          <w:color w:val="5C5C5C"/>
          <w:spacing w:val="0"/>
          <w:sz w:val="14"/>
          <w:szCs w:val="14"/>
          <w:shd w:val="clear" w:fill="F8F8F8"/>
        </w:rPr>
        <w:t>,</w:t>
      </w:r>
    </w:p>
    <w:p w14:paraId="0CAFECE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33FDDE8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Name schema"</w:t>
      </w:r>
      <w:r>
        <w:rPr>
          <w:rFonts w:hint="default" w:ascii="Consolas" w:hAnsi="Consolas" w:eastAsia="Consolas" w:cs="Consolas"/>
          <w:i w:val="0"/>
          <w:iCs w:val="0"/>
          <w:caps w:val="0"/>
          <w:color w:val="5C5C5C"/>
          <w:spacing w:val="0"/>
          <w:sz w:val="14"/>
          <w:szCs w:val="14"/>
          <w:shd w:val="clear" w:fill="F8F8F8"/>
        </w:rPr>
        <w:t>,</w:t>
      </w:r>
    </w:p>
    <w:p w14:paraId="1429C5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"The name of a person."</w:t>
      </w:r>
    </w:p>
    <w:p w14:paraId="0E0367D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1ABEBE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"Company"</w:t>
      </w:r>
      <w:r>
        <w:rPr>
          <w:rFonts w:hint="default" w:ascii="Consolas" w:hAnsi="Consolas" w:eastAsia="Consolas" w:cs="Consolas"/>
          <w:i w:val="0"/>
          <w:iCs w:val="0"/>
          <w:caps w:val="0"/>
          <w:color w:val="5C5C5C"/>
          <w:spacing w:val="0"/>
          <w:sz w:val="14"/>
          <w:szCs w:val="14"/>
        </w:rPr>
        <w:t>: {</w:t>
      </w:r>
    </w:p>
    <w:p w14:paraId="0869EDC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"#/properties/Contact/properties/Company"</w:t>
      </w:r>
      <w:r>
        <w:rPr>
          <w:rFonts w:hint="default" w:ascii="Consolas" w:hAnsi="Consolas" w:eastAsia="Consolas" w:cs="Consolas"/>
          <w:i w:val="0"/>
          <w:iCs w:val="0"/>
          <w:caps w:val="0"/>
          <w:color w:val="5C5C5C"/>
          <w:spacing w:val="0"/>
          <w:sz w:val="14"/>
          <w:szCs w:val="14"/>
          <w:shd w:val="clear" w:fill="F8F8F8"/>
        </w:rPr>
        <w:t>,</w:t>
      </w:r>
    </w:p>
    <w:p w14:paraId="06405C1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0D1DC0A">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Company schema"</w:t>
      </w:r>
      <w:r>
        <w:rPr>
          <w:rFonts w:hint="default" w:ascii="Consolas" w:hAnsi="Consolas" w:eastAsia="Consolas" w:cs="Consolas"/>
          <w:i w:val="0"/>
          <w:iCs w:val="0"/>
          <w:caps w:val="0"/>
          <w:color w:val="5C5C5C"/>
          <w:spacing w:val="0"/>
          <w:sz w:val="14"/>
          <w:szCs w:val="14"/>
          <w:shd w:val="clear" w:fill="F8F8F8"/>
        </w:rPr>
        <w:t>,</w:t>
      </w:r>
    </w:p>
    <w:p w14:paraId="71252FE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"Company."</w:t>
      </w:r>
    </w:p>
    <w:p w14:paraId="119FF16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235EC0F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"e-mail"</w:t>
      </w:r>
      <w:r>
        <w:rPr>
          <w:rFonts w:hint="default" w:ascii="Consolas" w:hAnsi="Consolas" w:eastAsia="Consolas" w:cs="Consolas"/>
          <w:i w:val="0"/>
          <w:iCs w:val="0"/>
          <w:caps w:val="0"/>
          <w:color w:val="5C5C5C"/>
          <w:spacing w:val="0"/>
          <w:sz w:val="14"/>
          <w:szCs w:val="14"/>
        </w:rPr>
        <w:t>: {</w:t>
      </w:r>
    </w:p>
    <w:p w14:paraId="16DB2182">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"#/properties/Contact/properties/e-mail"</w:t>
      </w:r>
      <w:r>
        <w:rPr>
          <w:rFonts w:hint="default" w:ascii="Consolas" w:hAnsi="Consolas" w:eastAsia="Consolas" w:cs="Consolas"/>
          <w:i w:val="0"/>
          <w:iCs w:val="0"/>
          <w:caps w:val="0"/>
          <w:color w:val="5C5C5C"/>
          <w:spacing w:val="0"/>
          <w:sz w:val="14"/>
          <w:szCs w:val="14"/>
          <w:shd w:val="clear" w:fill="F8F8F8"/>
        </w:rPr>
        <w:t>,</w:t>
      </w:r>
    </w:p>
    <w:p w14:paraId="20473F05">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407B15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e-mail schema"</w:t>
      </w:r>
      <w:r>
        <w:rPr>
          <w:rFonts w:hint="default" w:ascii="Consolas" w:hAnsi="Consolas" w:eastAsia="Consolas" w:cs="Consolas"/>
          <w:i w:val="0"/>
          <w:iCs w:val="0"/>
          <w:caps w:val="0"/>
          <w:color w:val="5C5C5C"/>
          <w:spacing w:val="0"/>
          <w:sz w:val="14"/>
          <w:szCs w:val="14"/>
          <w:shd w:val="clear" w:fill="F8F8F8"/>
        </w:rPr>
        <w:t>,</w:t>
      </w:r>
    </w:p>
    <w:p w14:paraId="2D1BBE8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"e-mail or web page link."</w:t>
      </w:r>
    </w:p>
    <w:p w14:paraId="45CE1503">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587A972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"generation"</w:t>
      </w:r>
      <w:r>
        <w:rPr>
          <w:rFonts w:hint="default" w:ascii="Consolas" w:hAnsi="Consolas" w:eastAsia="Consolas" w:cs="Consolas"/>
          <w:i w:val="0"/>
          <w:iCs w:val="0"/>
          <w:caps w:val="0"/>
          <w:color w:val="5C5C5C"/>
          <w:spacing w:val="0"/>
          <w:sz w:val="14"/>
          <w:szCs w:val="14"/>
        </w:rPr>
        <w:t>: {</w:t>
      </w:r>
    </w:p>
    <w:p w14:paraId="339D7CC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"$id"</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"#/properties/Contact/properties/generation"</w:t>
      </w:r>
      <w:r>
        <w:rPr>
          <w:rFonts w:hint="default" w:ascii="Consolas" w:hAnsi="Consolas" w:eastAsia="Consolas" w:cs="Consolas"/>
          <w:i w:val="0"/>
          <w:iCs w:val="0"/>
          <w:caps w:val="0"/>
          <w:color w:val="5C5C5C"/>
          <w:spacing w:val="0"/>
          <w:sz w:val="14"/>
          <w:szCs w:val="14"/>
          <w:shd w:val="clear" w:fill="F8F8F8"/>
        </w:rPr>
        <w:t>,</w:t>
      </w:r>
    </w:p>
    <w:p w14:paraId="6E41EEE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"type"</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"string"</w:t>
      </w:r>
      <w:r>
        <w:rPr>
          <w:rFonts w:hint="default" w:ascii="Consolas" w:hAnsi="Consolas" w:eastAsia="Consolas" w:cs="Consolas"/>
          <w:i w:val="0"/>
          <w:iCs w:val="0"/>
          <w:caps w:val="0"/>
          <w:color w:val="5C5C5C"/>
          <w:spacing w:val="0"/>
          <w:sz w:val="14"/>
          <w:szCs w:val="14"/>
        </w:rPr>
        <w:t>,</w:t>
      </w:r>
    </w:p>
    <w:p w14:paraId="79ADA32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"title"</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50A14F"/>
          <w:spacing w:val="0"/>
          <w:sz w:val="14"/>
          <w:szCs w:val="14"/>
          <w:shd w:val="clear" w:fill="F8F8F8"/>
        </w:rPr>
        <w:t>"The generation schema"</w:t>
      </w:r>
      <w:r>
        <w:rPr>
          <w:rFonts w:hint="default" w:ascii="Consolas" w:hAnsi="Consolas" w:eastAsia="Consolas" w:cs="Consolas"/>
          <w:i w:val="0"/>
          <w:iCs w:val="0"/>
          <w:caps w:val="0"/>
          <w:color w:val="5C5C5C"/>
          <w:spacing w:val="0"/>
          <w:sz w:val="14"/>
          <w:szCs w:val="14"/>
          <w:shd w:val="clear" w:fill="F8F8F8"/>
        </w:rPr>
        <w:t>,</w:t>
      </w:r>
    </w:p>
    <w:p w14:paraId="36E65EF4">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"description"</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50A14F"/>
          <w:spacing w:val="0"/>
          <w:sz w:val="14"/>
          <w:szCs w:val="14"/>
        </w:rPr>
        <w:t>"Information on how the data was generated"</w:t>
      </w:r>
    </w:p>
    <w:p w14:paraId="30A984C1">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370A4C3D">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43CCE35C">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986801"/>
          <w:spacing w:val="0"/>
          <w:sz w:val="14"/>
          <w:szCs w:val="14"/>
          <w:shd w:val="clear" w:fill="F8F8F8"/>
        </w:rPr>
        <w:t>"additionalProperties"</w:t>
      </w:r>
      <w:r>
        <w:rPr>
          <w:rFonts w:hint="default" w:ascii="Consolas" w:hAnsi="Consolas" w:eastAsia="Consolas" w:cs="Consolas"/>
          <w:i w:val="0"/>
          <w:iCs w:val="0"/>
          <w:caps w:val="0"/>
          <w:color w:val="5C5C5C"/>
          <w:spacing w:val="0"/>
          <w:sz w:val="14"/>
          <w:szCs w:val="14"/>
          <w:shd w:val="clear" w:fill="F8F8F8"/>
        </w:rPr>
        <w:t>: </w:t>
      </w:r>
      <w:r>
        <w:rPr>
          <w:rFonts w:hint="default" w:ascii="Consolas" w:hAnsi="Consolas" w:eastAsia="Consolas" w:cs="Consolas"/>
          <w:i w:val="0"/>
          <w:iCs w:val="0"/>
          <w:caps w:val="0"/>
          <w:color w:val="A626A4"/>
          <w:spacing w:val="0"/>
          <w:sz w:val="14"/>
          <w:szCs w:val="14"/>
          <w:shd w:val="clear" w:fill="F8F8F8"/>
        </w:rPr>
        <w:t>true</w:t>
      </w:r>
    </w:p>
    <w:p w14:paraId="2BA7FD97">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p>
    <w:p w14:paraId="2476E238">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    },</w:t>
      </w:r>
    </w:p>
    <w:p w14:paraId="613FE109">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986801"/>
          <w:spacing w:val="0"/>
          <w:sz w:val="14"/>
          <w:szCs w:val="14"/>
        </w:rPr>
        <w:t>"additionalProperties"</w:t>
      </w:r>
      <w:r>
        <w:rPr>
          <w:rFonts w:hint="default" w:ascii="Consolas" w:hAnsi="Consolas" w:eastAsia="Consolas" w:cs="Consolas"/>
          <w:i w:val="0"/>
          <w:iCs w:val="0"/>
          <w:caps w:val="0"/>
          <w:color w:val="5C5C5C"/>
          <w:spacing w:val="0"/>
          <w:sz w:val="14"/>
          <w:szCs w:val="14"/>
        </w:rPr>
        <w:t>: </w:t>
      </w:r>
      <w:r>
        <w:rPr>
          <w:rFonts w:hint="default" w:ascii="Consolas" w:hAnsi="Consolas" w:eastAsia="Consolas" w:cs="Consolas"/>
          <w:i w:val="0"/>
          <w:iCs w:val="0"/>
          <w:caps w:val="0"/>
          <w:color w:val="A626A4"/>
          <w:spacing w:val="0"/>
          <w:sz w:val="14"/>
          <w:szCs w:val="14"/>
        </w:rPr>
        <w:t>true</w:t>
      </w:r>
    </w:p>
    <w:p w14:paraId="2E1A0D9B">
      <w:pPr>
        <w:keepNext w:val="0"/>
        <w:keepLines w:val="0"/>
        <w:widowControl/>
        <w:numPr>
          <w:ilvl w:val="0"/>
          <w:numId w:val="15"/>
        </w:numPr>
        <w:suppressLineNumbers w:val="0"/>
        <w:pBdr>
          <w:top w:val="none" w:color="auto" w:sz="0" w:space="0"/>
          <w:left w:val="single" w:color="6CE26C" w:sz="12" w:space="5"/>
          <w:bottom w:val="none" w:color="auto" w:sz="0" w:space="0"/>
          <w:right w:val="none" w:color="auto" w:sz="0" w:space="0"/>
        </w:pBdr>
        <w:shd w:val="clear" w:fill="F8F8F8"/>
        <w:spacing w:before="0" w:beforeAutospacing="0" w:after="0" w:afterAutospacing="0" w:line="180" w:lineRule="atLeast"/>
        <w:ind w:left="450" w:right="0" w:hanging="360"/>
        <w:jc w:val="left"/>
        <w:rPr>
          <w:color w:val="5C5C5C"/>
        </w:rPr>
      </w:pPr>
      <w:r>
        <w:rPr>
          <w:rFonts w:hint="default" w:ascii="Consolas" w:hAnsi="Consolas" w:eastAsia="Consolas" w:cs="Consolas"/>
          <w:i w:val="0"/>
          <w:iCs w:val="0"/>
          <w:caps w:val="0"/>
          <w:color w:val="5C5C5C"/>
          <w:spacing w:val="0"/>
          <w:sz w:val="14"/>
          <w:szCs w:val="14"/>
          <w:shd w:val="clear" w:fill="F8F8F8"/>
        </w:rPr>
        <w:t>}</w:t>
      </w:r>
    </w:p>
    <w:p w14:paraId="5B145BD2">
      <w:pPr>
        <w:rPr>
          <w:rFonts w:hint="eastAsia" w:eastAsia="宋体"/>
          <w:highlight w:val="yellow"/>
          <w:lang w:val="en-US" w:eastAsia="zh-CN"/>
        </w:rPr>
      </w:pPr>
    </w:p>
    <w:p w14:paraId="3962DF14">
      <w:pPr>
        <w:pStyle w:val="2"/>
      </w:pPr>
      <w:bookmarkStart w:id="1718" w:name="_Toc15317"/>
      <w:bookmarkStart w:id="1719" w:name="_Toc25344"/>
      <w:bookmarkStart w:id="1720" w:name="_Toc175338195"/>
      <w:bookmarkStart w:id="1721" w:name="_Toc4387"/>
      <w:bookmarkStart w:id="1722" w:name="_Toc27852"/>
      <w:bookmarkStart w:id="1723" w:name="_Toc9321"/>
      <w:bookmarkStart w:id="1724" w:name="_Toc11107"/>
      <w:bookmarkStart w:id="1725" w:name="_Toc104459551"/>
      <w:bookmarkStart w:id="1726" w:name="_Toc31209"/>
      <w:r>
        <w:t>Annex C: Reference Sequences</w:t>
      </w:r>
      <w:bookmarkEnd w:id="1718"/>
      <w:bookmarkEnd w:id="1719"/>
      <w:bookmarkEnd w:id="1720"/>
      <w:bookmarkEnd w:id="1721"/>
      <w:bookmarkEnd w:id="1722"/>
      <w:bookmarkEnd w:id="1723"/>
      <w:bookmarkEnd w:id="1724"/>
      <w:bookmarkEnd w:id="1725"/>
      <w:bookmarkEnd w:id="1726"/>
    </w:p>
    <w:p w14:paraId="6C2148FF">
      <w:pPr>
        <w:pStyle w:val="3"/>
      </w:pPr>
      <w:bookmarkStart w:id="1727" w:name="_Toc460"/>
      <w:bookmarkStart w:id="1728" w:name="_Toc32468"/>
      <w:bookmarkStart w:id="1729" w:name="_Toc175338196"/>
      <w:bookmarkStart w:id="1730" w:name="_Toc19844"/>
      <w:bookmarkStart w:id="1731" w:name="_Toc1867"/>
      <w:bookmarkStart w:id="1732" w:name="_Toc21858"/>
      <w:bookmarkStart w:id="1733" w:name="_Toc8140"/>
      <w:bookmarkStart w:id="1734" w:name="_Toc104459552"/>
      <w:bookmarkStart w:id="1735" w:name="_Toc55813087"/>
      <w:bookmarkStart w:id="1736" w:name="_Toc49377081"/>
      <w:bookmarkStart w:id="1737" w:name="_Toc4184"/>
      <w:bookmarkStart w:id="1738" w:name="_Toc7455"/>
      <w:r>
        <w:t>C.1</w:t>
      </w:r>
      <w:r>
        <w:tab/>
      </w:r>
      <w:r>
        <w:t>Introduction</w:t>
      </w:r>
      <w:bookmarkEnd w:id="1727"/>
      <w:bookmarkEnd w:id="1728"/>
      <w:bookmarkEnd w:id="1729"/>
      <w:bookmarkEnd w:id="1730"/>
      <w:bookmarkEnd w:id="1731"/>
      <w:bookmarkEnd w:id="1732"/>
      <w:bookmarkEnd w:id="1733"/>
      <w:bookmarkEnd w:id="1734"/>
      <w:bookmarkEnd w:id="1735"/>
      <w:bookmarkEnd w:id="1736"/>
      <w:bookmarkEnd w:id="1737"/>
      <w:bookmarkEnd w:id="1738"/>
    </w:p>
    <w:p w14:paraId="37657377">
      <w:r>
        <w:t>This annex provides a summary of candidate reference sequences that where discussed to be potentially suitable for one or multiple of the scenarios introduced in clause 6 of this Technical Report. For each candidate reference sequence, at least the following information is provided.</w:t>
      </w:r>
    </w:p>
    <w:p w14:paraId="4B8A269A">
      <w:pPr>
        <w:pStyle w:val="55"/>
      </w:pPr>
      <w:r>
        <w:t>-</w:t>
      </w:r>
      <w:r>
        <w:tab/>
      </w:r>
      <w:r>
        <w:t>A summary of the sequence characteristics</w:t>
      </w:r>
    </w:p>
    <w:p w14:paraId="000DD58D">
      <w:pPr>
        <w:pStyle w:val="55"/>
      </w:pPr>
      <w:r>
        <w:t>-</w:t>
      </w:r>
      <w:r>
        <w:tab/>
      </w:r>
      <w:r>
        <w:t>A screenshot of the sequence</w:t>
      </w:r>
    </w:p>
    <w:p w14:paraId="18DC2CBD">
      <w:pPr>
        <w:pStyle w:val="55"/>
      </w:pPr>
      <w:r>
        <w:t>-</w:t>
      </w:r>
      <w:r>
        <w:tab/>
      </w:r>
      <w:r>
        <w:t>Source sequence properties</w:t>
      </w:r>
    </w:p>
    <w:p w14:paraId="62D87A3A">
      <w:pPr>
        <w:pStyle w:val="55"/>
      </w:pPr>
      <w:r>
        <w:t>-</w:t>
      </w:r>
      <w:r>
        <w:tab/>
      </w:r>
      <w:r>
        <w:t>Information where the source sequence is hosted</w:t>
      </w:r>
    </w:p>
    <w:p w14:paraId="13A72334">
      <w:pPr>
        <w:pStyle w:val="55"/>
      </w:pPr>
      <w:r>
        <w:t>-</w:t>
      </w:r>
      <w:r>
        <w:tab/>
      </w:r>
      <w:r>
        <w:t>Copyright and license information</w:t>
      </w:r>
    </w:p>
    <w:p w14:paraId="78D6B56D">
      <w:pPr>
        <w:pStyle w:val="55"/>
        <w:ind w:left="0" w:firstLine="0"/>
      </w:pPr>
      <w:r>
        <w:t xml:space="preserve">The content is provided in JSON files here: </w:t>
      </w:r>
      <w:r>
        <w:fldChar w:fldCharType="begin"/>
      </w:r>
      <w:r>
        <w:instrText xml:space="preserve"> HYPERLINK "https://dash-large-files.akamaized.net/WAVE/3GPP/5GVideo/Beyond2D" </w:instrText>
      </w:r>
      <w:r>
        <w:fldChar w:fldCharType="separate"/>
      </w:r>
      <w:r>
        <w:rPr>
          <w:rStyle w:val="36"/>
        </w:rPr>
        <w:t>https://dash-large-files.akamaized.net/WAVE/3GPP/Beyond2D/ReferenceSequence</w:t>
      </w:r>
      <w:r>
        <w:rPr>
          <w:rStyle w:val="36"/>
        </w:rPr>
        <w:fldChar w:fldCharType="end"/>
      </w:r>
      <w:r>
        <w:t>. The format of the reference sequences follows the proposed format in Annex B.2.</w:t>
      </w:r>
    </w:p>
    <w:p w14:paraId="1FDD58A4">
      <w:pPr>
        <w:pStyle w:val="55"/>
        <w:ind w:left="0" w:firstLine="0"/>
      </w:pPr>
      <w:r>
        <w:t xml:space="preserve">The sequences are summarized here: </w:t>
      </w:r>
      <w:r>
        <w:fldChar w:fldCharType="begin"/>
      </w:r>
      <w:r>
        <w:instrText xml:space="preserve"> HYPERLINK "https://dash-large-files.akamaized.net/WAVE/3GPP/Beyond2D/ReferenceSequences/sequences.csv." </w:instrText>
      </w:r>
      <w:r>
        <w:fldChar w:fldCharType="separate"/>
      </w:r>
      <w:r>
        <w:rPr>
          <w:rStyle w:val="36"/>
        </w:rPr>
        <w:t>https://dash-large-files.akamaized.net/WAVE/3GPP/Beyond2D/ReferenceSequences/sequences.csv.</w:t>
      </w:r>
      <w:r>
        <w:fldChar w:fldCharType="end"/>
      </w:r>
    </w:p>
    <w:p w14:paraId="61C109EF">
      <w:pPr>
        <w:pStyle w:val="3"/>
        <w:rPr>
          <w:lang w:val="en-US" w:eastAsia="zh-CN"/>
        </w:rPr>
      </w:pPr>
      <w:bookmarkStart w:id="1739" w:name="_Toc30290"/>
      <w:bookmarkStart w:id="1740" w:name="_Toc21140"/>
      <w:r>
        <w:t>C.</w:t>
      </w:r>
      <w:r>
        <w:rPr>
          <w:rFonts w:hint="eastAsia" w:eastAsia="宋体"/>
          <w:highlight w:val="none"/>
          <w:lang w:val="en-US" w:eastAsia="zh-CN"/>
        </w:rPr>
        <w:t>2</w:t>
      </w:r>
      <w:r>
        <w:tab/>
      </w:r>
      <w:r>
        <w:t>Test Sequences</w:t>
      </w:r>
      <w:r>
        <w:rPr>
          <w:rFonts w:hint="eastAsia"/>
          <w:lang w:val="en-US" w:eastAsia="zh-CN"/>
        </w:rPr>
        <w:t xml:space="preserve"> for </w:t>
      </w:r>
      <w:r>
        <w:t>Volumetric Video with single asset containing people</w:t>
      </w:r>
      <w:bookmarkEnd w:id="1739"/>
      <w:bookmarkEnd w:id="1740"/>
      <w:r>
        <w:t xml:space="preserve"> </w:t>
      </w:r>
    </w:p>
    <w:p w14:paraId="621E9BE0">
      <w:pPr>
        <w:pStyle w:val="4"/>
      </w:pPr>
      <w:bookmarkStart w:id="1741" w:name="_Toc3666"/>
      <w:bookmarkStart w:id="1742" w:name="_Toc22892"/>
      <w:r>
        <w:t>C.</w:t>
      </w:r>
      <w:r>
        <w:rPr>
          <w:rFonts w:hint="eastAsia" w:eastAsia="宋体"/>
          <w:lang w:val="en-US" w:eastAsia="zh-CN"/>
        </w:rPr>
        <w:t>2</w:t>
      </w:r>
      <w:r>
        <w:t>.1</w:t>
      </w:r>
      <w:r>
        <w:rPr>
          <w:rFonts w:hint="eastAsia" w:eastAsia="宋体"/>
          <w:lang w:val="en-US" w:eastAsia="zh-CN"/>
        </w:rPr>
        <w:tab/>
      </w:r>
      <w:r>
        <w:t>Overview</w:t>
      </w:r>
      <w:bookmarkEnd w:id="1741"/>
      <w:bookmarkEnd w:id="1742"/>
    </w:p>
    <w:p w14:paraId="628CF3FC">
      <w:pPr>
        <w:rPr>
          <w:lang w:val="en-US"/>
        </w:rPr>
      </w:pPr>
      <w:r>
        <w:rPr>
          <w:lang w:val="en-US"/>
        </w:rPr>
        <w:t>This annex presents candidate test sequences that are available for testing. Some sequences have been made freely available to 3GPP under license agreement but cannot be made publicly available. Some sequences are not free but can be publicly purchased by those who need to work with the source sequences. Yet other sequences are free and publicly available for download by respecting the license.</w:t>
      </w:r>
    </w:p>
    <w:p w14:paraId="1DB9702F">
      <w:pPr>
        <w:pStyle w:val="39"/>
        <w:rPr>
          <w:lang w:val="en-US"/>
        </w:rPr>
      </w:pPr>
      <w:r>
        <w:rPr>
          <w:rFonts w:hint="eastAsia" w:eastAsia="宋体"/>
          <w:lang w:val="en-US" w:eastAsia="zh-CN"/>
        </w:rPr>
        <w:t>NOTE:</w:t>
      </w:r>
      <w:r>
        <w:rPr>
          <w:rFonts w:hint="eastAsia" w:eastAsia="宋体"/>
          <w:lang w:val="en-US" w:eastAsia="zh-CN"/>
        </w:rPr>
        <w:tab/>
      </w:r>
      <w:r>
        <w:rPr>
          <w:lang w:val="en-US"/>
        </w:rPr>
        <w:t xml:space="preserve"> </w:t>
      </w:r>
      <w:r>
        <w:rPr>
          <w:rFonts w:hint="eastAsia" w:eastAsia="宋体"/>
          <w:lang w:val="en-US" w:eastAsia="zh-CN"/>
        </w:rPr>
        <w:t>S</w:t>
      </w:r>
      <w:r>
        <w:rPr>
          <w:lang w:val="en-US"/>
        </w:rPr>
        <w:t>equences from Volucap and XD Productions that are freely available to 3GPP members have been converted to the dense dynamic point cloud representation format with around 2 million points per frame.</w:t>
      </w:r>
    </w:p>
    <w:p w14:paraId="08F594CC">
      <w:pPr>
        <w:pStyle w:val="4"/>
      </w:pPr>
      <w:bookmarkStart w:id="1743" w:name="_Toc19031"/>
      <w:bookmarkStart w:id="1744" w:name="_Toc15169"/>
      <w:r>
        <w:t>C.</w:t>
      </w:r>
      <w:r>
        <w:rPr>
          <w:rFonts w:hint="eastAsia" w:eastAsia="宋体"/>
          <w:lang w:val="en-US" w:eastAsia="zh-CN"/>
        </w:rPr>
        <w:t>2</w:t>
      </w:r>
      <w:r>
        <w:t>.2</w:t>
      </w:r>
      <w:r>
        <w:rPr>
          <w:rFonts w:hint="eastAsia" w:eastAsia="宋体"/>
          <w:lang w:val="en-US" w:eastAsia="zh-CN"/>
        </w:rPr>
        <w:tab/>
      </w:r>
      <w:r>
        <w:t>Juggle Soccer test sequence</w:t>
      </w:r>
      <w:bookmarkEnd w:id="1743"/>
      <w:bookmarkEnd w:id="1744"/>
    </w:p>
    <w:p w14:paraId="0298D0DF">
      <w:pPr>
        <w:pStyle w:val="5"/>
      </w:pPr>
      <w:bookmarkStart w:id="1745" w:name="_Toc3440"/>
      <w:bookmarkStart w:id="1746" w:name="_Toc19435"/>
      <w:r>
        <w:t>C.</w:t>
      </w:r>
      <w:r>
        <w:rPr>
          <w:rFonts w:hint="eastAsia" w:eastAsia="宋体"/>
          <w:lang w:val="en-US" w:eastAsia="zh-CN"/>
        </w:rPr>
        <w:t>2</w:t>
      </w:r>
      <w:r>
        <w:t>.2.1</w:t>
      </w:r>
      <w:r>
        <w:rPr>
          <w:rFonts w:hint="eastAsia" w:eastAsia="宋体"/>
          <w:lang w:val="en-US" w:eastAsia="zh-CN"/>
        </w:rPr>
        <w:tab/>
      </w:r>
      <w:r>
        <w:t>Description</w:t>
      </w:r>
      <w:bookmarkEnd w:id="1745"/>
      <w:bookmarkEnd w:id="1746"/>
    </w:p>
    <w:p w14:paraId="27F9FA9E">
      <w:r>
        <w:t xml:space="preserve">Soccer player with red shirt is showing soccer tricks with a ball. Particularity with the sequence is that a </w:t>
      </w:r>
      <w:r>
        <w:rPr>
          <w:rFonts w:hint="eastAsia" w:eastAsia="宋体"/>
          <w:lang w:val="en-US" w:eastAsia="zh-CN"/>
        </w:rPr>
        <w:t xml:space="preserve">moving </w:t>
      </w:r>
      <w:r>
        <w:t>person and a ball are captured in one asset.</w:t>
      </w:r>
    </w:p>
    <w:p w14:paraId="1B83768E">
      <w:pPr>
        <w:keepNext/>
        <w:jc w:val="center"/>
      </w:pPr>
      <w:r>
        <w:rPr>
          <w:lang w:val="en-US"/>
        </w:rPr>
        <w:drawing>
          <wp:inline distT="0" distB="0" distL="0" distR="0">
            <wp:extent cx="1183005" cy="2113915"/>
            <wp:effectExtent l="0" t="0" r="5715" b="4445"/>
            <wp:docPr id="11" name="Picture 7" descr="A person kicking a football b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 descr="A person kicking a football ball&#10;&#10;Description automatically generated"/>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203139" cy="2149904"/>
                    </a:xfrm>
                    <a:prstGeom prst="rect">
                      <a:avLst/>
                    </a:prstGeom>
                  </pic:spPr>
                </pic:pic>
              </a:graphicData>
            </a:graphic>
          </wp:inline>
        </w:drawing>
      </w:r>
    </w:p>
    <w:p w14:paraId="15F45615">
      <w:pPr>
        <w:pStyle w:val="22"/>
        <w:jc w:val="center"/>
        <w:rPr>
          <w:b w:val="0"/>
          <w:bCs w:val="0"/>
          <w:lang w:val="fr-FR"/>
        </w:rPr>
      </w:pPr>
      <w:r>
        <w:rPr>
          <w:b w:val="0"/>
          <w:bCs w:val="0"/>
          <w:lang w:val="fr-FR"/>
        </w:rPr>
        <w:t xml:space="preserve">Figure </w:t>
      </w:r>
      <w:r>
        <w:rPr>
          <w:b w:val="0"/>
          <w:bCs w:val="0"/>
          <w:highlight w:val="yellow"/>
          <w:lang w:val="fr-FR"/>
        </w:rPr>
        <w:t>X1</w:t>
      </w:r>
      <w:r>
        <w:rPr>
          <w:b w:val="0"/>
          <w:bCs w:val="0"/>
          <w:lang w:val="fr-FR"/>
        </w:rPr>
        <w:t xml:space="preserve"> Joggle Soccer - content courtesy XD Productions</w:t>
      </w:r>
    </w:p>
    <w:p w14:paraId="6C359DD8">
      <w:pPr>
        <w:rPr>
          <w:lang w:val="fr-FR"/>
        </w:rPr>
      </w:pPr>
    </w:p>
    <w:p w14:paraId="6D6A031C">
      <w:pPr>
        <w:pStyle w:val="5"/>
      </w:pPr>
      <w:bookmarkStart w:id="1747" w:name="_Toc6224"/>
      <w:bookmarkStart w:id="1748" w:name="_Toc8505"/>
      <w:r>
        <w:t>C.</w:t>
      </w:r>
      <w:r>
        <w:rPr>
          <w:rFonts w:hint="eastAsia" w:eastAsia="宋体"/>
          <w:lang w:val="en-US" w:eastAsia="zh-CN"/>
        </w:rPr>
        <w:t>2</w:t>
      </w:r>
      <w:r>
        <w:t>.2.2</w:t>
      </w:r>
      <w:r>
        <w:rPr>
          <w:rFonts w:hint="eastAsia" w:eastAsia="宋体"/>
          <w:lang w:val="en-US" w:eastAsia="zh-CN"/>
        </w:rPr>
        <w:tab/>
      </w:r>
      <w:r>
        <w:t>Sequence properties</w:t>
      </w:r>
      <w:bookmarkEnd w:id="1747"/>
      <w:bookmarkEnd w:id="1748"/>
    </w:p>
    <w:p w14:paraId="3503627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1 </w:t>
      </w:r>
      <w:r>
        <w:rPr>
          <w:rFonts w:eastAsia="宋体"/>
          <w:lang w:val="en-US" w:eastAsia="zh-CN"/>
        </w:rPr>
        <w:t xml:space="preserve">and </w:t>
      </w:r>
      <w:r>
        <w:rPr>
          <w:rFonts w:eastAsia="宋体"/>
          <w:highlight w:val="yellow"/>
          <w:lang w:val="en-US" w:eastAsia="zh-CN"/>
        </w:rPr>
        <w:t>Y2</w:t>
      </w:r>
      <w:r>
        <w:rPr>
          <w:rFonts w:eastAsia="宋体"/>
          <w:lang w:val="en-US" w:eastAsia="zh-CN"/>
        </w:rPr>
        <w:t xml:space="preserve"> </w:t>
      </w:r>
      <w:r>
        <w:rPr>
          <w:rFonts w:hint="eastAsia"/>
          <w:szCs w:val="24"/>
          <w:lang w:val="en-US" w:eastAsia="zh-CN"/>
        </w:rPr>
        <w:t xml:space="preserve">summarize the properties of the Joggle Soccer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2F19EF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B837E8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DC99DDD">
            <w:pPr>
              <w:pStyle w:val="48"/>
              <w:rPr>
                <w:color w:val="FFFFFF"/>
                <w:sz w:val="16"/>
                <w:szCs w:val="16"/>
                <w:lang w:val="en-US"/>
              </w:rPr>
            </w:pPr>
            <w:r>
              <w:rPr>
                <w:b w:val="0"/>
                <w:bCs/>
                <w:color w:val="FFFFFF"/>
                <w:sz w:val="16"/>
                <w:szCs w:val="16"/>
                <w:lang w:val="en-US"/>
              </w:rPr>
              <w:t>Value</w:t>
            </w:r>
          </w:p>
        </w:tc>
      </w:tr>
      <w:tr w14:paraId="6E8B841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9DA4B1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8A7B2E2">
            <w:pPr>
              <w:pStyle w:val="49"/>
              <w:rPr>
                <w:sz w:val="16"/>
                <w:szCs w:val="16"/>
                <w:lang w:val="en-US"/>
              </w:rPr>
            </w:pPr>
            <w:r>
              <w:rPr>
                <w:sz w:val="16"/>
                <w:szCs w:val="16"/>
                <w:lang w:val="en-US"/>
              </w:rPr>
              <w:t>25</w:t>
            </w:r>
          </w:p>
        </w:tc>
      </w:tr>
      <w:tr w14:paraId="338065F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F6D28C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5B882D9A">
            <w:pPr>
              <w:pStyle w:val="49"/>
              <w:rPr>
                <w:sz w:val="16"/>
                <w:szCs w:val="16"/>
                <w:lang w:val="en-US"/>
              </w:rPr>
            </w:pPr>
            <w:r>
              <w:rPr>
                <w:sz w:val="16"/>
                <w:szCs w:val="16"/>
                <w:lang w:val="en-US"/>
              </w:rPr>
              <w:t>125</w:t>
            </w:r>
          </w:p>
        </w:tc>
      </w:tr>
      <w:tr w14:paraId="129C5C7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B90AE5E">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425712C">
            <w:pPr>
              <w:pStyle w:val="49"/>
              <w:rPr>
                <w:sz w:val="16"/>
                <w:szCs w:val="16"/>
                <w:lang w:val="en-US"/>
              </w:rPr>
            </w:pPr>
            <w:r>
              <w:rPr>
                <w:sz w:val="16"/>
                <w:szCs w:val="16"/>
                <w:lang w:val="en-US"/>
              </w:rPr>
              <w:t>1.883.637</w:t>
            </w:r>
          </w:p>
        </w:tc>
      </w:tr>
      <w:tr w14:paraId="56B1931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BE1FF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2DB538C0">
            <w:pPr>
              <w:pStyle w:val="49"/>
              <w:rPr>
                <w:sz w:val="16"/>
                <w:szCs w:val="16"/>
                <w:lang w:val="en-US"/>
              </w:rPr>
            </w:pPr>
            <w:r>
              <w:rPr>
                <w:sz w:val="16"/>
                <w:szCs w:val="16"/>
                <w:lang w:val="en-US"/>
              </w:rPr>
              <w:t>RGB</w:t>
            </w:r>
          </w:p>
        </w:tc>
      </w:tr>
      <w:tr w14:paraId="17D937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823EF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5108233">
            <w:pPr>
              <w:pStyle w:val="49"/>
              <w:rPr>
                <w:sz w:val="16"/>
                <w:szCs w:val="16"/>
                <w:lang w:val="en-US"/>
              </w:rPr>
            </w:pPr>
            <w:r>
              <w:rPr>
                <w:sz w:val="16"/>
                <w:szCs w:val="16"/>
                <w:lang w:val="en-US"/>
              </w:rPr>
              <w:t>Yes</w:t>
            </w:r>
          </w:p>
        </w:tc>
      </w:tr>
      <w:tr w14:paraId="348A13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AE6BBA9">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24C09FE0">
            <w:pPr>
              <w:pStyle w:val="49"/>
              <w:rPr>
                <w:sz w:val="16"/>
                <w:szCs w:val="16"/>
                <w:lang w:val="en-US"/>
              </w:rPr>
            </w:pPr>
            <w:r>
              <w:rPr>
                <w:sz w:val="16"/>
                <w:szCs w:val="16"/>
                <w:lang w:val="en-US"/>
              </w:rPr>
              <w:t>11</w:t>
            </w:r>
          </w:p>
        </w:tc>
      </w:tr>
      <w:tr w14:paraId="324D1B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26ABC08">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7A21ABE0">
            <w:pPr>
              <w:pStyle w:val="49"/>
              <w:rPr>
                <w:sz w:val="16"/>
                <w:szCs w:val="16"/>
                <w:lang w:val="en-US"/>
              </w:rPr>
            </w:pPr>
            <w:r>
              <w:rPr>
                <w:sz w:val="16"/>
                <w:szCs w:val="16"/>
                <w:lang w:val="en-US"/>
              </w:rPr>
              <w:t>8</w:t>
            </w:r>
          </w:p>
        </w:tc>
      </w:tr>
      <w:tr w14:paraId="5CF4F1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78FFDB01">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F1768FE">
            <w:pPr>
              <w:pStyle w:val="49"/>
              <w:rPr>
                <w:sz w:val="16"/>
                <w:szCs w:val="16"/>
                <w:lang w:val="en-US"/>
              </w:rPr>
            </w:pPr>
            <w:r>
              <w:rPr>
                <w:sz w:val="16"/>
                <w:szCs w:val="16"/>
                <w:lang w:val="en-US"/>
              </w:rPr>
              <w:t>Float</w:t>
            </w:r>
          </w:p>
        </w:tc>
      </w:tr>
    </w:tbl>
    <w:p w14:paraId="512E32EE">
      <w:pPr>
        <w:pStyle w:val="22"/>
        <w:jc w:val="center"/>
        <w:rPr>
          <w:b w:val="0"/>
          <w:bCs w:val="0"/>
          <w:lang w:val="fr-FR"/>
        </w:rPr>
      </w:pPr>
      <w:r>
        <w:rPr>
          <w:b w:val="0"/>
          <w:bCs w:val="0"/>
          <w:lang w:val="fr-FR"/>
        </w:rPr>
        <w:t xml:space="preserve">Table </w:t>
      </w:r>
      <w:r>
        <w:rPr>
          <w:b w:val="0"/>
          <w:bCs w:val="0"/>
          <w:highlight w:val="yellow"/>
          <w:lang w:val="fr-FR"/>
        </w:rPr>
        <w:t>Y1</w:t>
      </w:r>
      <w:r>
        <w:rPr>
          <w:b w:val="0"/>
          <w:bCs w:val="0"/>
          <w:lang w:val="fr-FR"/>
        </w:rPr>
        <w:t xml:space="preserve"> Joggle Soccer sequence properties dense dynamic point cloud</w:t>
      </w:r>
    </w:p>
    <w:p w14:paraId="20FAAFA4">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D700F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3C1EDB0">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D7D2385">
            <w:pPr>
              <w:pStyle w:val="48"/>
              <w:rPr>
                <w:color w:val="FFFFFF"/>
                <w:sz w:val="16"/>
                <w:szCs w:val="16"/>
                <w:lang w:val="en-US"/>
              </w:rPr>
            </w:pPr>
            <w:r>
              <w:rPr>
                <w:b w:val="0"/>
                <w:bCs/>
                <w:color w:val="FFFFFF"/>
                <w:sz w:val="16"/>
                <w:szCs w:val="16"/>
                <w:lang w:val="en-US"/>
              </w:rPr>
              <w:t>Value</w:t>
            </w:r>
          </w:p>
        </w:tc>
      </w:tr>
      <w:tr w14:paraId="6DAC815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ABC5AA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B38429C">
            <w:pPr>
              <w:pStyle w:val="49"/>
              <w:rPr>
                <w:sz w:val="16"/>
                <w:szCs w:val="16"/>
                <w:lang w:val="en-US"/>
              </w:rPr>
            </w:pPr>
            <w:r>
              <w:rPr>
                <w:sz w:val="16"/>
                <w:szCs w:val="16"/>
                <w:lang w:val="en-US"/>
              </w:rPr>
              <w:t>25</w:t>
            </w:r>
          </w:p>
        </w:tc>
      </w:tr>
      <w:tr w14:paraId="402ECE5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1997E0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77079E65">
            <w:pPr>
              <w:pStyle w:val="49"/>
              <w:rPr>
                <w:sz w:val="16"/>
                <w:szCs w:val="16"/>
                <w:lang w:val="en-US"/>
              </w:rPr>
            </w:pPr>
            <w:r>
              <w:rPr>
                <w:sz w:val="16"/>
                <w:szCs w:val="16"/>
                <w:lang w:val="en-US"/>
              </w:rPr>
              <w:t>80K</w:t>
            </w:r>
          </w:p>
        </w:tc>
      </w:tr>
      <w:tr w14:paraId="05CD473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68BF5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53E428B">
            <w:pPr>
              <w:pStyle w:val="49"/>
              <w:rPr>
                <w:sz w:val="16"/>
                <w:szCs w:val="16"/>
                <w:lang w:val="en-US"/>
              </w:rPr>
            </w:pPr>
            <w:r>
              <w:rPr>
                <w:sz w:val="16"/>
                <w:szCs w:val="16"/>
                <w:lang w:val="en-US"/>
              </w:rPr>
              <w:t>4K</w:t>
            </w:r>
          </w:p>
        </w:tc>
      </w:tr>
      <w:tr w14:paraId="584FAE6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1C9D4ED">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1192237">
            <w:pPr>
              <w:pStyle w:val="49"/>
              <w:rPr>
                <w:sz w:val="16"/>
                <w:szCs w:val="16"/>
                <w:lang w:val="en-US"/>
              </w:rPr>
            </w:pPr>
            <w:r>
              <w:rPr>
                <w:sz w:val="16"/>
                <w:szCs w:val="16"/>
                <w:lang w:val="en-US"/>
              </w:rPr>
              <w:t>125</w:t>
            </w:r>
          </w:p>
        </w:tc>
      </w:tr>
    </w:tbl>
    <w:p w14:paraId="2AA23664">
      <w:pPr>
        <w:pStyle w:val="22"/>
        <w:jc w:val="center"/>
        <w:rPr>
          <w:lang w:val="fr-FR"/>
        </w:rPr>
      </w:pPr>
      <w:r>
        <w:rPr>
          <w:b w:val="0"/>
          <w:bCs w:val="0"/>
          <w:lang w:val="fr-FR"/>
        </w:rPr>
        <w:t xml:space="preserve">Table </w:t>
      </w:r>
      <w:r>
        <w:rPr>
          <w:b w:val="0"/>
          <w:bCs w:val="0"/>
          <w:highlight w:val="yellow"/>
          <w:lang w:val="fr-FR"/>
        </w:rPr>
        <w:t>Y</w:t>
      </w:r>
      <w:r>
        <w:rPr>
          <w:b w:val="0"/>
          <w:bCs w:val="0"/>
          <w:lang w:val="fr-FR"/>
        </w:rPr>
        <w:t>2 Joggle Soccer sequence properties dynamic mesh</w:t>
      </w:r>
    </w:p>
    <w:p w14:paraId="5D01242E">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2F7D3DF2">
      <w:pPr>
        <w:rPr>
          <w:lang w:val="en-US"/>
        </w:rPr>
      </w:pPr>
      <w:r>
        <w:rPr>
          <w:lang w:val="en-US"/>
        </w:rPr>
        <w:t xml:space="preserve">3GPP members can request the password by contacting </w:t>
      </w:r>
      <w:r>
        <w:rPr>
          <w:highlight w:val="yellow"/>
          <w:lang w:val="en-US"/>
        </w:rPr>
        <w:t>XYZ</w:t>
      </w:r>
      <w:r>
        <w:rPr>
          <w:lang w:val="en-US"/>
        </w:rPr>
        <w:t>.</w:t>
      </w:r>
    </w:p>
    <w:p w14:paraId="4B380863"/>
    <w:p w14:paraId="496D2EA4">
      <w:pPr>
        <w:pStyle w:val="5"/>
      </w:pPr>
      <w:bookmarkStart w:id="1749" w:name="_Toc8410"/>
      <w:bookmarkStart w:id="1750" w:name="_Toc25185"/>
      <w:r>
        <w:t>C.</w:t>
      </w:r>
      <w:r>
        <w:rPr>
          <w:rFonts w:hint="eastAsia" w:eastAsia="宋体"/>
          <w:lang w:val="en-US" w:eastAsia="zh-CN"/>
        </w:rPr>
        <w:t>2</w:t>
      </w:r>
      <w:r>
        <w:t>.2.3</w:t>
      </w:r>
      <w:r>
        <w:rPr>
          <w:rFonts w:hint="eastAsia" w:eastAsia="宋体"/>
          <w:lang w:val="en-US" w:eastAsia="zh-CN"/>
        </w:rPr>
        <w:tab/>
      </w:r>
      <w:r>
        <w:t>Copyright and license information</w:t>
      </w:r>
      <w:bookmarkEnd w:id="1749"/>
      <w:bookmarkEnd w:id="1750"/>
    </w:p>
    <w:p w14:paraId="5A31A4E6">
      <w:r>
        <w:rPr>
          <w:lang w:val="en-US"/>
        </w:rPr>
        <w:t>XD Productions[</w:t>
      </w:r>
      <w:r>
        <w:rPr>
          <w:rFonts w:hint="eastAsia"/>
          <w:highlight w:val="yellow"/>
          <w:lang w:val="en-US"/>
        </w:rPr>
        <w:t>Vol-22</w:t>
      </w:r>
      <w:r>
        <w:rPr>
          <w:lang w:val="en-US"/>
        </w:rPr>
        <w:t>] kindly made this sequence freely available for 3GPP internal usage under license. License XD_Productions_-_InterDigital_Content_license_3GPP is provided in the directory with the sequence.</w:t>
      </w:r>
    </w:p>
    <w:p w14:paraId="2D64CCC4">
      <w:pPr>
        <w:overflowPunct w:val="0"/>
        <w:autoSpaceDE w:val="0"/>
        <w:autoSpaceDN w:val="0"/>
        <w:adjustRightInd w:val="0"/>
        <w:textAlignment w:val="baseline"/>
      </w:pPr>
    </w:p>
    <w:p w14:paraId="254B8857">
      <w:pPr>
        <w:pStyle w:val="4"/>
      </w:pPr>
      <w:bookmarkStart w:id="1751" w:name="_Toc17261"/>
      <w:bookmarkStart w:id="1752" w:name="_Toc11812"/>
      <w:r>
        <w:t>C.</w:t>
      </w:r>
      <w:r>
        <w:rPr>
          <w:rFonts w:hint="eastAsia" w:eastAsia="宋体"/>
          <w:lang w:val="en-US" w:eastAsia="zh-CN"/>
        </w:rPr>
        <w:t>2</w:t>
      </w:r>
      <w:r>
        <w:t>.3</w:t>
      </w:r>
      <w:r>
        <w:rPr>
          <w:rFonts w:hint="eastAsia" w:eastAsia="宋体"/>
          <w:lang w:val="en-US" w:eastAsia="zh-CN"/>
        </w:rPr>
        <w:tab/>
      </w:r>
      <w:r>
        <w:t>Mitch test sequence</w:t>
      </w:r>
      <w:bookmarkEnd w:id="1751"/>
      <w:bookmarkEnd w:id="1752"/>
    </w:p>
    <w:p w14:paraId="2DD2F5BF">
      <w:pPr>
        <w:pStyle w:val="5"/>
      </w:pPr>
      <w:bookmarkStart w:id="1753" w:name="_Toc16399"/>
      <w:bookmarkStart w:id="1754" w:name="_Toc26076"/>
      <w:r>
        <w:t>C.</w:t>
      </w:r>
      <w:r>
        <w:rPr>
          <w:rFonts w:hint="eastAsia" w:eastAsia="宋体"/>
          <w:lang w:val="en-US" w:eastAsia="zh-CN"/>
        </w:rPr>
        <w:t>2</w:t>
      </w:r>
      <w:r>
        <w:t>.3.1</w:t>
      </w:r>
      <w:r>
        <w:rPr>
          <w:rFonts w:hint="eastAsia" w:eastAsia="宋体"/>
          <w:lang w:val="en-US" w:eastAsia="zh-CN"/>
        </w:rPr>
        <w:tab/>
      </w:r>
      <w:r>
        <w:t>Description</w:t>
      </w:r>
      <w:bookmarkEnd w:id="1753"/>
      <w:bookmarkEnd w:id="1754"/>
    </w:p>
    <w:p w14:paraId="1B4C6CC4">
      <w:pPr>
        <w:overflowPunct w:val="0"/>
        <w:autoSpaceDE w:val="0"/>
        <w:autoSpaceDN w:val="0"/>
        <w:adjustRightInd w:val="0"/>
        <w:textAlignment w:val="baseline"/>
        <w:rPr>
          <w:lang w:val="en-US"/>
        </w:rPr>
      </w:pPr>
      <w:r>
        <w:rPr>
          <w:lang w:val="en-US"/>
        </w:rPr>
        <w:t>Mitch is slacklining with slow movements allowing to check preserved details in tissue of the shirt and in the face.</w:t>
      </w:r>
    </w:p>
    <w:p w14:paraId="27F9136E">
      <w:pPr>
        <w:keepNext/>
        <w:overflowPunct w:val="0"/>
        <w:autoSpaceDE w:val="0"/>
        <w:autoSpaceDN w:val="0"/>
        <w:adjustRightInd w:val="0"/>
        <w:jc w:val="center"/>
        <w:textAlignment w:val="baseline"/>
      </w:pPr>
      <w:r>
        <w:rPr>
          <w:lang w:val="en-US"/>
        </w:rPr>
        <w:drawing>
          <wp:inline distT="0" distB="0" distL="0" distR="0">
            <wp:extent cx="1581785" cy="2128520"/>
            <wp:effectExtent l="0" t="0" r="3175" b="5080"/>
            <wp:docPr id="16" name="Picture 8" descr="A person in a grey shirt and black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A person in a grey shirt and black shorts&#10;&#10;Description automatically generated"/>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96071" cy="2147404"/>
                    </a:xfrm>
                    <a:prstGeom prst="rect">
                      <a:avLst/>
                    </a:prstGeom>
                  </pic:spPr>
                </pic:pic>
              </a:graphicData>
            </a:graphic>
          </wp:inline>
        </w:drawing>
      </w:r>
    </w:p>
    <w:p w14:paraId="69CE9AEC">
      <w:pPr>
        <w:pStyle w:val="22"/>
        <w:jc w:val="center"/>
        <w:rPr>
          <w:b w:val="0"/>
          <w:bCs w:val="0"/>
        </w:rPr>
      </w:pPr>
      <w:r>
        <w:rPr>
          <w:b w:val="0"/>
          <w:bCs w:val="0"/>
        </w:rPr>
        <w:t xml:space="preserve">Figure </w:t>
      </w:r>
      <w:r>
        <w:rPr>
          <w:b w:val="0"/>
          <w:bCs w:val="0"/>
          <w:highlight w:val="yellow"/>
        </w:rPr>
        <w:t>X2</w:t>
      </w:r>
      <w:r>
        <w:rPr>
          <w:b w:val="0"/>
          <w:bCs w:val="0"/>
        </w:rPr>
        <w:t xml:space="preserve"> Mitch - content courtesy Volucap</w:t>
      </w:r>
    </w:p>
    <w:p w14:paraId="196D4700">
      <w:pPr>
        <w:overflowPunct w:val="0"/>
        <w:autoSpaceDE w:val="0"/>
        <w:autoSpaceDN w:val="0"/>
        <w:adjustRightInd w:val="0"/>
        <w:textAlignment w:val="baseline"/>
        <w:rPr>
          <w:lang w:val="en-US"/>
        </w:rPr>
      </w:pPr>
    </w:p>
    <w:p w14:paraId="6256DB86">
      <w:pPr>
        <w:pStyle w:val="5"/>
        <w:numPr>
          <w:ilvl w:val="0"/>
          <w:numId w:val="16"/>
        </w:numPr>
      </w:pPr>
      <w:bookmarkStart w:id="1755" w:name="_Toc4680"/>
      <w:bookmarkStart w:id="1756" w:name="_Toc21410"/>
      <w:r>
        <w:rPr>
          <w:rFonts w:hint="eastAsia" w:eastAsia="宋体"/>
          <w:lang w:val="en-US" w:eastAsia="zh-CN"/>
        </w:rPr>
        <w:t>2</w:t>
      </w:r>
      <w:r>
        <w:t>.3.2</w:t>
      </w:r>
      <w:r>
        <w:rPr>
          <w:rFonts w:hint="eastAsia" w:eastAsia="宋体"/>
          <w:lang w:val="en-US" w:eastAsia="zh-CN"/>
        </w:rPr>
        <w:tab/>
      </w:r>
      <w:r>
        <w:t>Sequence properties</w:t>
      </w:r>
      <w:bookmarkEnd w:id="1755"/>
      <w:bookmarkEnd w:id="1756"/>
    </w:p>
    <w:p w14:paraId="3B4837D0">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3</w:t>
      </w:r>
      <w:r>
        <w:rPr>
          <w:rFonts w:eastAsia="宋体"/>
          <w:lang w:val="en-US" w:eastAsia="zh-CN"/>
        </w:rPr>
        <w:t xml:space="preserve"> and </w:t>
      </w:r>
      <w:r>
        <w:rPr>
          <w:rFonts w:eastAsia="宋体"/>
          <w:highlight w:val="yellow"/>
          <w:lang w:val="en-US" w:eastAsia="zh-CN"/>
        </w:rPr>
        <w:t>Y4</w:t>
      </w:r>
      <w:r>
        <w:rPr>
          <w:rFonts w:eastAsia="宋体"/>
          <w:lang w:val="en-US" w:eastAsia="zh-CN"/>
        </w:rPr>
        <w:t xml:space="preserve"> </w:t>
      </w:r>
      <w:r>
        <w:rPr>
          <w:rFonts w:hint="eastAsia" w:eastAsia="宋体"/>
          <w:lang w:val="en-US" w:eastAsia="zh-CN"/>
        </w:rPr>
        <w:t xml:space="preserve"> </w:t>
      </w:r>
      <w:r>
        <w:rPr>
          <w:rFonts w:hint="eastAsia"/>
          <w:szCs w:val="24"/>
          <w:lang w:val="en-US" w:eastAsia="zh-CN"/>
        </w:rPr>
        <w:t xml:space="preserve">summarize the properties of the Mitch sequence </w:t>
      </w: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15BE5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2E23769">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BF38532">
            <w:pPr>
              <w:pStyle w:val="48"/>
              <w:rPr>
                <w:color w:val="FFFFFF"/>
                <w:sz w:val="16"/>
                <w:szCs w:val="16"/>
                <w:lang w:val="en-US"/>
              </w:rPr>
            </w:pPr>
            <w:r>
              <w:rPr>
                <w:b w:val="0"/>
                <w:bCs/>
                <w:color w:val="FFFFFF"/>
                <w:sz w:val="16"/>
                <w:szCs w:val="16"/>
                <w:lang w:val="en-US"/>
              </w:rPr>
              <w:t>Value</w:t>
            </w:r>
          </w:p>
        </w:tc>
      </w:tr>
      <w:tr w14:paraId="00CE0F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420AE4C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A1DE21F">
            <w:pPr>
              <w:pStyle w:val="49"/>
              <w:rPr>
                <w:sz w:val="16"/>
                <w:szCs w:val="16"/>
                <w:lang w:val="en-US"/>
              </w:rPr>
            </w:pPr>
            <w:r>
              <w:rPr>
                <w:sz w:val="16"/>
                <w:szCs w:val="16"/>
                <w:lang w:val="en-US"/>
              </w:rPr>
              <w:t>25</w:t>
            </w:r>
          </w:p>
        </w:tc>
      </w:tr>
      <w:tr w14:paraId="5138BF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3DC099E">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0A4114A">
            <w:pPr>
              <w:pStyle w:val="49"/>
              <w:rPr>
                <w:sz w:val="16"/>
                <w:szCs w:val="16"/>
                <w:lang w:val="en-US"/>
              </w:rPr>
            </w:pPr>
            <w:r>
              <w:rPr>
                <w:sz w:val="16"/>
                <w:szCs w:val="16"/>
                <w:lang w:val="en-US"/>
              </w:rPr>
              <w:t>250</w:t>
            </w:r>
          </w:p>
        </w:tc>
      </w:tr>
      <w:tr w14:paraId="6AC8119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0662EC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1E793F2">
            <w:pPr>
              <w:pStyle w:val="49"/>
              <w:rPr>
                <w:sz w:val="16"/>
                <w:szCs w:val="16"/>
                <w:lang w:val="en-US"/>
              </w:rPr>
            </w:pPr>
            <w:r>
              <w:rPr>
                <w:sz w:val="16"/>
                <w:szCs w:val="16"/>
                <w:lang w:val="en-US"/>
              </w:rPr>
              <w:t>1.788.147</w:t>
            </w:r>
          </w:p>
        </w:tc>
      </w:tr>
      <w:tr w14:paraId="71C572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16324C8">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30CE5C79">
            <w:pPr>
              <w:pStyle w:val="49"/>
              <w:rPr>
                <w:sz w:val="16"/>
                <w:szCs w:val="16"/>
                <w:lang w:val="en-US"/>
              </w:rPr>
            </w:pPr>
            <w:r>
              <w:rPr>
                <w:sz w:val="16"/>
                <w:szCs w:val="16"/>
                <w:lang w:val="en-US"/>
              </w:rPr>
              <w:t>RGB</w:t>
            </w:r>
          </w:p>
        </w:tc>
      </w:tr>
      <w:tr w14:paraId="2F7747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761C06EB">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1A4D79A8">
            <w:pPr>
              <w:pStyle w:val="49"/>
              <w:rPr>
                <w:sz w:val="16"/>
                <w:szCs w:val="16"/>
                <w:lang w:val="en-US"/>
              </w:rPr>
            </w:pPr>
            <w:r>
              <w:rPr>
                <w:sz w:val="16"/>
                <w:szCs w:val="16"/>
                <w:lang w:val="en-US"/>
              </w:rPr>
              <w:t>Yes</w:t>
            </w:r>
          </w:p>
        </w:tc>
      </w:tr>
      <w:tr w14:paraId="3776F1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28E3E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F2F4F0A">
            <w:pPr>
              <w:pStyle w:val="49"/>
              <w:rPr>
                <w:sz w:val="16"/>
                <w:szCs w:val="16"/>
                <w:lang w:val="en-US"/>
              </w:rPr>
            </w:pPr>
            <w:r>
              <w:rPr>
                <w:sz w:val="16"/>
                <w:szCs w:val="16"/>
                <w:lang w:val="en-US"/>
              </w:rPr>
              <w:t>11</w:t>
            </w:r>
          </w:p>
        </w:tc>
      </w:tr>
      <w:tr w14:paraId="6C25EE0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E0DDEF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3B359880">
            <w:pPr>
              <w:pStyle w:val="49"/>
              <w:rPr>
                <w:sz w:val="16"/>
                <w:szCs w:val="16"/>
                <w:lang w:val="en-US"/>
              </w:rPr>
            </w:pPr>
            <w:r>
              <w:rPr>
                <w:sz w:val="16"/>
                <w:szCs w:val="16"/>
                <w:lang w:val="en-US"/>
              </w:rPr>
              <w:t>8</w:t>
            </w:r>
          </w:p>
        </w:tc>
      </w:tr>
      <w:tr w14:paraId="07562E7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3CD3CDA6">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0B4B5262">
            <w:pPr>
              <w:pStyle w:val="49"/>
              <w:rPr>
                <w:sz w:val="16"/>
                <w:szCs w:val="16"/>
                <w:lang w:val="en-US"/>
              </w:rPr>
            </w:pPr>
            <w:r>
              <w:rPr>
                <w:sz w:val="16"/>
                <w:szCs w:val="16"/>
                <w:lang w:val="en-US"/>
              </w:rPr>
              <w:t>Float</w:t>
            </w:r>
          </w:p>
        </w:tc>
      </w:tr>
    </w:tbl>
    <w:p w14:paraId="24864F37">
      <w:pPr>
        <w:pStyle w:val="22"/>
        <w:jc w:val="center"/>
        <w:rPr>
          <w:b w:val="0"/>
          <w:bCs w:val="0"/>
          <w:lang w:val="fr-FR"/>
        </w:rPr>
      </w:pPr>
      <w:r>
        <w:rPr>
          <w:b w:val="0"/>
          <w:bCs w:val="0"/>
          <w:lang w:val="fr-FR"/>
        </w:rPr>
        <w:t>Table Y3 Mitch sequence properties dense dynamic point cloud</w:t>
      </w:r>
    </w:p>
    <w:p w14:paraId="74D9F030">
      <w:pPr>
        <w:rPr>
          <w:lang w:val="fr-FR"/>
        </w:rPr>
      </w:pPr>
    </w:p>
    <w:p w14:paraId="040C05BE">
      <w:pPr>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5A452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1F0BA678">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2A0F029">
            <w:pPr>
              <w:pStyle w:val="48"/>
              <w:rPr>
                <w:color w:val="FFFFFF"/>
                <w:sz w:val="16"/>
                <w:szCs w:val="16"/>
                <w:lang w:val="en-US"/>
              </w:rPr>
            </w:pPr>
            <w:r>
              <w:rPr>
                <w:b w:val="0"/>
                <w:bCs/>
                <w:color w:val="FFFFFF"/>
                <w:sz w:val="16"/>
                <w:szCs w:val="16"/>
                <w:lang w:val="en-US"/>
              </w:rPr>
              <w:t>Value</w:t>
            </w:r>
          </w:p>
        </w:tc>
      </w:tr>
      <w:tr w14:paraId="7BA40C6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BC5528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3D23C41">
            <w:pPr>
              <w:pStyle w:val="49"/>
              <w:rPr>
                <w:sz w:val="16"/>
                <w:szCs w:val="16"/>
                <w:lang w:val="en-US"/>
              </w:rPr>
            </w:pPr>
            <w:r>
              <w:rPr>
                <w:sz w:val="16"/>
                <w:szCs w:val="16"/>
                <w:lang w:val="en-US"/>
              </w:rPr>
              <w:t>25</w:t>
            </w:r>
          </w:p>
        </w:tc>
      </w:tr>
      <w:tr w14:paraId="1BDD7B3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C08519D">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CF4CBD1">
            <w:pPr>
              <w:pStyle w:val="49"/>
              <w:rPr>
                <w:sz w:val="16"/>
                <w:szCs w:val="16"/>
                <w:lang w:val="en-US"/>
              </w:rPr>
            </w:pPr>
            <w:r>
              <w:rPr>
                <w:sz w:val="16"/>
                <w:szCs w:val="16"/>
                <w:lang w:val="en-US"/>
              </w:rPr>
              <w:t>30K</w:t>
            </w:r>
          </w:p>
        </w:tc>
      </w:tr>
      <w:tr w14:paraId="50D2420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79557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0CD36F80">
            <w:pPr>
              <w:pStyle w:val="49"/>
              <w:rPr>
                <w:sz w:val="16"/>
                <w:szCs w:val="16"/>
                <w:lang w:val="en-US"/>
              </w:rPr>
            </w:pPr>
            <w:r>
              <w:rPr>
                <w:sz w:val="16"/>
                <w:szCs w:val="16"/>
                <w:lang w:val="en-US"/>
              </w:rPr>
              <w:t>4K</w:t>
            </w:r>
          </w:p>
        </w:tc>
      </w:tr>
      <w:tr w14:paraId="0B5A316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8E4AF56">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5A7D8B0E">
            <w:pPr>
              <w:pStyle w:val="49"/>
              <w:rPr>
                <w:sz w:val="16"/>
                <w:szCs w:val="16"/>
                <w:lang w:val="en-US"/>
              </w:rPr>
            </w:pPr>
            <w:r>
              <w:rPr>
                <w:sz w:val="16"/>
                <w:szCs w:val="16"/>
                <w:lang w:val="en-US"/>
              </w:rPr>
              <w:t>475</w:t>
            </w:r>
          </w:p>
        </w:tc>
      </w:tr>
    </w:tbl>
    <w:p w14:paraId="6674C924">
      <w:pPr>
        <w:pStyle w:val="22"/>
        <w:jc w:val="center"/>
        <w:rPr>
          <w:b w:val="0"/>
          <w:bCs w:val="0"/>
        </w:rPr>
      </w:pPr>
      <w:r>
        <w:rPr>
          <w:b w:val="0"/>
          <w:bCs w:val="0"/>
        </w:rPr>
        <w:t xml:space="preserve">Table </w:t>
      </w:r>
      <w:r>
        <w:rPr>
          <w:b w:val="0"/>
          <w:bCs w:val="0"/>
          <w:highlight w:val="yellow"/>
        </w:rPr>
        <w:t>Y4</w:t>
      </w:r>
      <w:r>
        <w:rPr>
          <w:b w:val="0"/>
          <w:bCs w:val="0"/>
        </w:rPr>
        <w:t xml:space="preserve"> Mitch sequence properties dynamic mesh</w:t>
      </w:r>
    </w:p>
    <w:p w14:paraId="795392F6">
      <w:pPr>
        <w:rPr>
          <w:lang w:val="en-US"/>
        </w:rPr>
      </w:pPr>
    </w:p>
    <w:p w14:paraId="42AF126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5D88D93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99B21DB">
      <w:pPr>
        <w:pStyle w:val="5"/>
      </w:pPr>
      <w:bookmarkStart w:id="1757" w:name="_Toc22966"/>
      <w:bookmarkStart w:id="1758" w:name="_Toc9140"/>
      <w:r>
        <w:t>C.</w:t>
      </w:r>
      <w:r>
        <w:rPr>
          <w:rFonts w:hint="eastAsia" w:eastAsia="宋体"/>
          <w:lang w:val="en-US" w:eastAsia="zh-CN"/>
        </w:rPr>
        <w:t>2</w:t>
      </w:r>
      <w:r>
        <w:t>.3.3</w:t>
      </w:r>
      <w:r>
        <w:rPr>
          <w:rFonts w:hint="eastAsia" w:eastAsia="宋体"/>
          <w:lang w:val="en-US" w:eastAsia="zh-CN"/>
        </w:rPr>
        <w:tab/>
      </w:r>
      <w:r>
        <w:t>Copyright and license information</w:t>
      </w:r>
      <w:bookmarkEnd w:id="1757"/>
      <w:bookmarkEnd w:id="1758"/>
    </w:p>
    <w:p w14:paraId="2B32888C">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“License_Volucap_T097_Mitch2.1-05” is provided in the directory with the sequence.</w:t>
      </w:r>
    </w:p>
    <w:p w14:paraId="36005E7C">
      <w:pPr>
        <w:pStyle w:val="4"/>
      </w:pPr>
      <w:bookmarkStart w:id="1759" w:name="_Toc30169"/>
      <w:bookmarkStart w:id="1760" w:name="_Toc28341"/>
      <w:r>
        <w:t>C.</w:t>
      </w:r>
      <w:r>
        <w:rPr>
          <w:rFonts w:hint="eastAsia" w:eastAsia="宋体"/>
          <w:lang w:val="en-US" w:eastAsia="zh-CN"/>
        </w:rPr>
        <w:t>2</w:t>
      </w:r>
      <w:r>
        <w:t>.4</w:t>
      </w:r>
      <w:r>
        <w:rPr>
          <w:rFonts w:hint="eastAsia" w:eastAsia="宋体"/>
          <w:lang w:val="en-US" w:eastAsia="zh-CN"/>
        </w:rPr>
        <w:tab/>
      </w:r>
      <w:r>
        <w:t>Thomas test sequence</w:t>
      </w:r>
      <w:bookmarkEnd w:id="1759"/>
      <w:bookmarkEnd w:id="1760"/>
    </w:p>
    <w:p w14:paraId="07EABE5C">
      <w:pPr>
        <w:pStyle w:val="5"/>
      </w:pPr>
      <w:bookmarkStart w:id="1761" w:name="_Toc20512"/>
      <w:bookmarkStart w:id="1762" w:name="_Toc14772"/>
      <w:r>
        <w:t>C.</w:t>
      </w:r>
      <w:r>
        <w:rPr>
          <w:rFonts w:hint="eastAsia" w:eastAsia="宋体"/>
          <w:lang w:val="en-US" w:eastAsia="zh-CN"/>
        </w:rPr>
        <w:t>2</w:t>
      </w:r>
      <w:r>
        <w:t>.4.1</w:t>
      </w:r>
      <w:r>
        <w:rPr>
          <w:rFonts w:hint="eastAsia" w:eastAsia="宋体"/>
          <w:lang w:val="en-US" w:eastAsia="zh-CN"/>
        </w:rPr>
        <w:tab/>
      </w:r>
      <w:r>
        <w:t>Description</w:t>
      </w:r>
      <w:bookmarkEnd w:id="1761"/>
      <w:bookmarkEnd w:id="1762"/>
    </w:p>
    <w:p w14:paraId="75A2DB43">
      <w:pPr>
        <w:overflowPunct w:val="0"/>
        <w:autoSpaceDE w:val="0"/>
        <w:autoSpaceDN w:val="0"/>
        <w:adjustRightInd w:val="0"/>
        <w:textAlignment w:val="baseline"/>
        <w:rPr>
          <w:lang w:val="en-US"/>
        </w:rPr>
      </w:pPr>
      <w:r>
        <w:rPr>
          <w:lang w:val="en-US"/>
        </w:rPr>
        <w:t xml:space="preserve">Thomas is waiting and </w:t>
      </w:r>
      <w:r>
        <w:rPr>
          <w:rFonts w:hint="eastAsia" w:eastAsia="宋体"/>
          <w:lang w:val="en-US" w:eastAsia="zh-CN"/>
        </w:rPr>
        <w:t xml:space="preserve">performing </w:t>
      </w:r>
      <w:r>
        <w:rPr>
          <w:lang w:val="en-US"/>
        </w:rPr>
        <w:t>slow body and hands/arms movements allowing to check for preserved details in tissue of the shirt and in the face.</w:t>
      </w:r>
    </w:p>
    <w:p w14:paraId="53C86305">
      <w:pPr>
        <w:overflowPunct w:val="0"/>
        <w:autoSpaceDE w:val="0"/>
        <w:autoSpaceDN w:val="0"/>
        <w:adjustRightInd w:val="0"/>
        <w:jc w:val="center"/>
        <w:textAlignment w:val="baseline"/>
        <w:rPr>
          <w:lang w:val="en-US"/>
        </w:rPr>
      </w:pPr>
      <w:r>
        <w:rPr>
          <w:lang w:val="en-US"/>
        </w:rPr>
        <w:drawing>
          <wp:inline distT="0" distB="0" distL="0" distR="0">
            <wp:extent cx="920115" cy="2223770"/>
            <wp:effectExtent l="0" t="0" r="9525" b="1270"/>
            <wp:docPr id="1015679416" name="Picture 1" descr="A person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679416" name="Picture 1" descr="A person holding his hand up&#10;&#10;Description automatically generated"/>
                    <pic:cNvPicPr>
                      <a:picLocks noChangeAspect="1"/>
                    </pic:cNvPicPr>
                  </pic:nvPicPr>
                  <pic:blipFill>
                    <a:blip r:embed="rId74"/>
                    <a:stretch>
                      <a:fillRect/>
                    </a:stretch>
                  </pic:blipFill>
                  <pic:spPr>
                    <a:xfrm>
                      <a:off x="0" y="0"/>
                      <a:ext cx="934695" cy="2258624"/>
                    </a:xfrm>
                    <a:prstGeom prst="rect">
                      <a:avLst/>
                    </a:prstGeom>
                  </pic:spPr>
                </pic:pic>
              </a:graphicData>
            </a:graphic>
          </wp:inline>
        </w:drawing>
      </w:r>
    </w:p>
    <w:p w14:paraId="3C706553">
      <w:pPr>
        <w:pStyle w:val="22"/>
        <w:jc w:val="center"/>
        <w:rPr>
          <w:b w:val="0"/>
          <w:bCs w:val="0"/>
        </w:rPr>
      </w:pPr>
      <w:r>
        <w:rPr>
          <w:b w:val="0"/>
          <w:bCs w:val="0"/>
        </w:rPr>
        <w:t xml:space="preserve">Figure </w:t>
      </w:r>
      <w:r>
        <w:rPr>
          <w:b w:val="0"/>
          <w:bCs w:val="0"/>
          <w:highlight w:val="yellow"/>
        </w:rPr>
        <w:t>X3</w:t>
      </w:r>
      <w:r>
        <w:rPr>
          <w:b w:val="0"/>
          <w:bCs w:val="0"/>
        </w:rPr>
        <w:t xml:space="preserve"> Thomas - content courtesy Volucap</w:t>
      </w:r>
    </w:p>
    <w:p w14:paraId="7A7F4741">
      <w:pPr>
        <w:pStyle w:val="5"/>
      </w:pPr>
      <w:bookmarkStart w:id="1763" w:name="_Toc25428"/>
      <w:bookmarkStart w:id="1764" w:name="_Toc31669"/>
      <w:r>
        <w:t>C.</w:t>
      </w:r>
      <w:r>
        <w:rPr>
          <w:rFonts w:hint="eastAsia" w:eastAsia="宋体"/>
          <w:lang w:val="en-US" w:eastAsia="zh-CN"/>
        </w:rPr>
        <w:t>2</w:t>
      </w:r>
      <w:r>
        <w:t>.4.2</w:t>
      </w:r>
      <w:r>
        <w:rPr>
          <w:rFonts w:hint="eastAsia" w:eastAsia="宋体"/>
          <w:lang w:val="en-US" w:eastAsia="zh-CN"/>
        </w:rPr>
        <w:tab/>
      </w:r>
      <w:r>
        <w:t>Sequence properties</w:t>
      </w:r>
      <w:bookmarkEnd w:id="1763"/>
      <w:bookmarkEnd w:id="1764"/>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4EFA26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433A4FE">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6E7A0F">
            <w:pPr>
              <w:pStyle w:val="48"/>
              <w:rPr>
                <w:color w:val="FFFFFF"/>
                <w:sz w:val="16"/>
                <w:szCs w:val="16"/>
                <w:lang w:val="en-US"/>
              </w:rPr>
            </w:pPr>
            <w:r>
              <w:rPr>
                <w:b w:val="0"/>
                <w:bCs/>
                <w:color w:val="FFFFFF"/>
                <w:sz w:val="16"/>
                <w:szCs w:val="16"/>
                <w:lang w:val="en-US"/>
              </w:rPr>
              <w:t>Value</w:t>
            </w:r>
          </w:p>
        </w:tc>
      </w:tr>
      <w:tr w14:paraId="3B08144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B09DD75">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0C70A06">
            <w:pPr>
              <w:pStyle w:val="49"/>
              <w:rPr>
                <w:sz w:val="16"/>
                <w:szCs w:val="16"/>
                <w:lang w:val="en-US"/>
              </w:rPr>
            </w:pPr>
            <w:r>
              <w:rPr>
                <w:sz w:val="16"/>
                <w:szCs w:val="16"/>
                <w:lang w:val="en-US"/>
              </w:rPr>
              <w:t>25</w:t>
            </w:r>
          </w:p>
        </w:tc>
      </w:tr>
      <w:tr w14:paraId="158C3F9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983F9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5E1D258">
            <w:pPr>
              <w:pStyle w:val="49"/>
              <w:rPr>
                <w:sz w:val="16"/>
                <w:szCs w:val="16"/>
                <w:lang w:val="en-US"/>
              </w:rPr>
            </w:pPr>
            <w:r>
              <w:rPr>
                <w:sz w:val="16"/>
                <w:szCs w:val="16"/>
                <w:lang w:val="en-US"/>
              </w:rPr>
              <w:t>30K</w:t>
            </w:r>
          </w:p>
        </w:tc>
      </w:tr>
      <w:tr w14:paraId="6A0D6F1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E428BEB">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75C0329A">
            <w:pPr>
              <w:pStyle w:val="49"/>
              <w:rPr>
                <w:sz w:val="16"/>
                <w:szCs w:val="16"/>
                <w:lang w:val="en-US"/>
              </w:rPr>
            </w:pPr>
            <w:r>
              <w:rPr>
                <w:sz w:val="16"/>
                <w:szCs w:val="16"/>
                <w:lang w:val="en-US"/>
              </w:rPr>
              <w:t>4K</w:t>
            </w:r>
          </w:p>
        </w:tc>
      </w:tr>
      <w:tr w14:paraId="11A12BC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9E7E6D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2C612025">
            <w:pPr>
              <w:pStyle w:val="49"/>
              <w:rPr>
                <w:sz w:val="16"/>
                <w:szCs w:val="16"/>
                <w:lang w:val="en-US"/>
              </w:rPr>
            </w:pPr>
            <w:r>
              <w:rPr>
                <w:sz w:val="16"/>
                <w:szCs w:val="16"/>
                <w:lang w:val="en-US"/>
              </w:rPr>
              <w:t>748</w:t>
            </w:r>
          </w:p>
        </w:tc>
      </w:tr>
    </w:tbl>
    <w:p w14:paraId="4B5D4017">
      <w:pPr>
        <w:pStyle w:val="22"/>
        <w:jc w:val="center"/>
        <w:rPr>
          <w:b w:val="0"/>
          <w:bCs w:val="0"/>
        </w:rPr>
      </w:pPr>
      <w:r>
        <w:rPr>
          <w:b w:val="0"/>
          <w:bCs w:val="0"/>
        </w:rPr>
        <w:t xml:space="preserve">Table </w:t>
      </w:r>
      <w:r>
        <w:rPr>
          <w:b w:val="0"/>
          <w:bCs w:val="0"/>
          <w:highlight w:val="yellow"/>
        </w:rPr>
        <w:t>Y</w:t>
      </w:r>
      <w:r>
        <w:rPr>
          <w:b w:val="0"/>
          <w:bCs w:val="0"/>
        </w:rPr>
        <w:t>5 Thomas sequence properties dynamic mesh</w:t>
      </w:r>
    </w:p>
    <w:p w14:paraId="330385A4">
      <w:pPr>
        <w:overflowPunct w:val="0"/>
        <w:autoSpaceDE w:val="0"/>
        <w:autoSpaceDN w:val="0"/>
        <w:adjustRightInd w:val="0"/>
        <w:textAlignment w:val="baseline"/>
        <w:rPr>
          <w:lang w:val="en-US"/>
        </w:rPr>
      </w:pPr>
    </w:p>
    <w:p w14:paraId="5B652B68">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16ACE409">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0C5A171B">
      <w:pPr>
        <w:overflowPunct w:val="0"/>
        <w:autoSpaceDE w:val="0"/>
        <w:autoSpaceDN w:val="0"/>
        <w:adjustRightInd w:val="0"/>
        <w:textAlignment w:val="baseline"/>
        <w:rPr>
          <w:lang w:val="en-US"/>
        </w:rPr>
      </w:pPr>
    </w:p>
    <w:p w14:paraId="5B67B2E1">
      <w:pPr>
        <w:pStyle w:val="5"/>
      </w:pPr>
      <w:bookmarkStart w:id="1765" w:name="_Toc18920"/>
      <w:bookmarkStart w:id="1766" w:name="_Toc18186"/>
      <w:r>
        <w:t>C.</w:t>
      </w:r>
      <w:r>
        <w:rPr>
          <w:rFonts w:hint="eastAsia" w:eastAsia="宋体"/>
          <w:lang w:val="en-US" w:eastAsia="zh-CN"/>
        </w:rPr>
        <w:t>2</w:t>
      </w:r>
      <w:r>
        <w:t>.4.3</w:t>
      </w:r>
      <w:r>
        <w:rPr>
          <w:rFonts w:hint="eastAsia" w:eastAsia="宋体"/>
          <w:lang w:val="en-US" w:eastAsia="zh-CN"/>
        </w:rPr>
        <w:tab/>
      </w:r>
      <w:r>
        <w:t>Copyright and license information</w:t>
      </w:r>
      <w:bookmarkEnd w:id="1765"/>
      <w:bookmarkEnd w:id="1766"/>
    </w:p>
    <w:p w14:paraId="3E8CB90F">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“License_Volucap_T003_ThomasScenic-03” is provided in the directory with the sequence.</w:t>
      </w:r>
    </w:p>
    <w:p w14:paraId="31B75A5D">
      <w:pPr>
        <w:overflowPunct w:val="0"/>
        <w:autoSpaceDE w:val="0"/>
        <w:autoSpaceDN w:val="0"/>
        <w:adjustRightInd w:val="0"/>
        <w:textAlignment w:val="baseline"/>
        <w:rPr>
          <w:lang w:val="en-US"/>
        </w:rPr>
      </w:pPr>
    </w:p>
    <w:p w14:paraId="2AEE3655">
      <w:pPr>
        <w:pStyle w:val="4"/>
        <w:rPr>
          <w:lang w:val="fr-FR"/>
        </w:rPr>
      </w:pPr>
      <w:bookmarkStart w:id="1767" w:name="_Toc27418"/>
      <w:bookmarkStart w:id="1768" w:name="_Toc31140"/>
      <w:r>
        <w:rPr>
          <w:lang w:val="fr-FR"/>
        </w:rPr>
        <w:t>C.</w:t>
      </w:r>
      <w:r>
        <w:rPr>
          <w:rFonts w:hint="eastAsia" w:eastAsia="宋体"/>
          <w:lang w:val="en-US" w:eastAsia="zh-CN"/>
        </w:rPr>
        <w:t>2</w:t>
      </w:r>
      <w:r>
        <w:rPr>
          <w:lang w:val="fr-FR"/>
        </w:rPr>
        <w:t>.5</w:t>
      </w:r>
      <w:r>
        <w:rPr>
          <w:rFonts w:hint="eastAsia" w:eastAsia="宋体"/>
          <w:lang w:val="fr-FR" w:eastAsia="zh-CN"/>
        </w:rPr>
        <w:tab/>
      </w:r>
      <w:r>
        <w:rPr>
          <w:lang w:val="fr-FR"/>
        </w:rPr>
        <w:t>Nathalie test sequence</w:t>
      </w:r>
      <w:bookmarkEnd w:id="1767"/>
      <w:bookmarkEnd w:id="1768"/>
    </w:p>
    <w:p w14:paraId="2E70E6FE">
      <w:pPr>
        <w:pStyle w:val="5"/>
        <w:overflowPunct w:val="0"/>
        <w:autoSpaceDE w:val="0"/>
        <w:autoSpaceDN w:val="0"/>
        <w:adjustRightInd w:val="0"/>
        <w:textAlignment w:val="baseline"/>
        <w:rPr>
          <w:lang w:val="fr-FR"/>
        </w:rPr>
      </w:pPr>
      <w:bookmarkStart w:id="1769" w:name="_Toc19158"/>
      <w:bookmarkStart w:id="1770" w:name="_Toc26518"/>
      <w:r>
        <w:rPr>
          <w:lang w:val="fr-FR"/>
        </w:rPr>
        <w:t>C.</w:t>
      </w:r>
      <w:r>
        <w:rPr>
          <w:rFonts w:hint="eastAsia" w:eastAsia="宋体"/>
          <w:lang w:val="en-US" w:eastAsia="zh-CN"/>
        </w:rPr>
        <w:t>2</w:t>
      </w:r>
      <w:r>
        <w:rPr>
          <w:lang w:val="fr-FR"/>
        </w:rPr>
        <w:t>.5.1</w:t>
      </w:r>
      <w:r>
        <w:rPr>
          <w:rFonts w:hint="eastAsia" w:eastAsia="宋体"/>
          <w:lang w:val="fr-FR" w:eastAsia="zh-CN"/>
        </w:rPr>
        <w:tab/>
      </w:r>
      <w:r>
        <w:rPr>
          <w:lang w:val="fr-FR"/>
        </w:rPr>
        <w:t>Description</w:t>
      </w:r>
      <w:bookmarkEnd w:id="1769"/>
      <w:bookmarkEnd w:id="1770"/>
    </w:p>
    <w:p w14:paraId="2298E523">
      <w:pPr>
        <w:overflowPunct w:val="0"/>
        <w:autoSpaceDE w:val="0"/>
        <w:autoSpaceDN w:val="0"/>
        <w:adjustRightInd w:val="0"/>
        <w:textAlignment w:val="baseline"/>
        <w:rPr>
          <w:lang w:val="en-US"/>
        </w:rPr>
      </w:pPr>
      <w:r>
        <w:rPr>
          <w:lang w:val="en-US"/>
        </w:rPr>
        <w:t>Nathalie is performing a classic dance, as such the sequence is dynamic.</w:t>
      </w:r>
    </w:p>
    <w:p w14:paraId="5AB5B2F6">
      <w:pPr>
        <w:overflowPunct w:val="0"/>
        <w:autoSpaceDE w:val="0"/>
        <w:autoSpaceDN w:val="0"/>
        <w:adjustRightInd w:val="0"/>
        <w:jc w:val="center"/>
        <w:textAlignment w:val="baseline"/>
        <w:rPr>
          <w:lang w:val="en-US"/>
        </w:rPr>
      </w:pPr>
      <w:r>
        <w:rPr>
          <w:lang w:val="en-US"/>
        </w:rPr>
        <w:drawing>
          <wp:inline distT="0" distB="0" distL="0" distR="0">
            <wp:extent cx="934085" cy="2175510"/>
            <wp:effectExtent l="0" t="0" r="10795" b="3810"/>
            <wp:docPr id="19" name="Picture 11" descr="A person in a red shirt and pa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1" descr="A person in a red shirt and pants&#10;&#10;Description automatically generated"/>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46652" cy="2204083"/>
                    </a:xfrm>
                    <a:prstGeom prst="rect">
                      <a:avLst/>
                    </a:prstGeom>
                  </pic:spPr>
                </pic:pic>
              </a:graphicData>
            </a:graphic>
          </wp:inline>
        </w:drawing>
      </w:r>
    </w:p>
    <w:p w14:paraId="31294DB1">
      <w:pPr>
        <w:pStyle w:val="22"/>
        <w:jc w:val="center"/>
        <w:rPr>
          <w:b w:val="0"/>
          <w:bCs w:val="0"/>
          <w:lang w:val="fr-FR"/>
        </w:rPr>
      </w:pPr>
      <w:r>
        <w:rPr>
          <w:b w:val="0"/>
          <w:bCs w:val="0"/>
          <w:lang w:val="fr-FR"/>
        </w:rPr>
        <w:t xml:space="preserve">Figure </w:t>
      </w:r>
      <w:r>
        <w:rPr>
          <w:b w:val="0"/>
          <w:bCs w:val="0"/>
          <w:highlight w:val="yellow"/>
          <w:lang w:val="fr-FR"/>
        </w:rPr>
        <w:t>X4</w:t>
      </w:r>
      <w:r>
        <w:rPr>
          <w:b w:val="0"/>
          <w:bCs w:val="0"/>
          <w:lang w:val="fr-FR"/>
        </w:rPr>
        <w:t xml:space="preserve"> Nathalie - content courtesy Volucap</w:t>
      </w:r>
    </w:p>
    <w:p w14:paraId="642E6E23">
      <w:pPr>
        <w:overflowPunct w:val="0"/>
        <w:autoSpaceDE w:val="0"/>
        <w:autoSpaceDN w:val="0"/>
        <w:adjustRightInd w:val="0"/>
        <w:textAlignment w:val="baseline"/>
        <w:rPr>
          <w:lang w:val="fr-FR"/>
        </w:rPr>
      </w:pPr>
    </w:p>
    <w:p w14:paraId="2662B6B9">
      <w:pPr>
        <w:pStyle w:val="5"/>
      </w:pPr>
      <w:bookmarkStart w:id="1771" w:name="_Toc28058"/>
      <w:bookmarkStart w:id="1772" w:name="_Toc28593"/>
      <w:r>
        <w:t>C.</w:t>
      </w:r>
      <w:r>
        <w:rPr>
          <w:rFonts w:hint="eastAsia" w:eastAsia="宋体"/>
          <w:lang w:val="en-US" w:eastAsia="zh-CN"/>
        </w:rPr>
        <w:t>2</w:t>
      </w:r>
      <w:r>
        <w:t>.5.2</w:t>
      </w:r>
      <w:r>
        <w:rPr>
          <w:rFonts w:hint="eastAsia" w:eastAsia="宋体"/>
          <w:lang w:val="en-US" w:eastAsia="zh-CN"/>
        </w:rPr>
        <w:tab/>
      </w:r>
      <w:r>
        <w:t>Sequence properties</w:t>
      </w:r>
      <w:bookmarkEnd w:id="1771"/>
      <w:bookmarkEnd w:id="1772"/>
    </w:p>
    <w:p w14:paraId="54B448FE">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6</w:t>
      </w:r>
      <w:r>
        <w:rPr>
          <w:rFonts w:eastAsia="宋体"/>
          <w:lang w:val="en-US" w:eastAsia="zh-CN"/>
        </w:rPr>
        <w:t xml:space="preserve"> and </w:t>
      </w:r>
      <w:r>
        <w:rPr>
          <w:rFonts w:eastAsia="宋体"/>
          <w:highlight w:val="yellow"/>
          <w:lang w:val="en-US" w:eastAsia="zh-CN"/>
        </w:rPr>
        <w:t>Y7</w:t>
      </w:r>
      <w:r>
        <w:rPr>
          <w:rFonts w:eastAsia="宋体"/>
          <w:lang w:val="en-US" w:eastAsia="zh-CN"/>
        </w:rPr>
        <w:t xml:space="preserve"> </w:t>
      </w:r>
      <w:r>
        <w:rPr>
          <w:rFonts w:hint="eastAsia"/>
          <w:szCs w:val="24"/>
          <w:lang w:val="en-US" w:eastAsia="zh-CN"/>
        </w:rPr>
        <w:t xml:space="preserve">summarize the properties of the Mitch sequence </w:t>
      </w:r>
    </w:p>
    <w:p w14:paraId="5F8901A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18387CC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6E17BE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534C117">
            <w:pPr>
              <w:pStyle w:val="48"/>
              <w:rPr>
                <w:color w:val="FFFFFF"/>
                <w:sz w:val="16"/>
                <w:szCs w:val="16"/>
                <w:lang w:val="en-US"/>
              </w:rPr>
            </w:pPr>
            <w:r>
              <w:rPr>
                <w:b w:val="0"/>
                <w:bCs/>
                <w:color w:val="FFFFFF"/>
                <w:sz w:val="16"/>
                <w:szCs w:val="16"/>
                <w:lang w:val="en-US"/>
              </w:rPr>
              <w:t>Value</w:t>
            </w:r>
          </w:p>
        </w:tc>
      </w:tr>
      <w:tr w14:paraId="6C65E84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87C129F">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3D470971">
            <w:pPr>
              <w:pStyle w:val="49"/>
              <w:rPr>
                <w:sz w:val="16"/>
                <w:szCs w:val="16"/>
                <w:lang w:val="en-US"/>
              </w:rPr>
            </w:pPr>
            <w:r>
              <w:rPr>
                <w:sz w:val="16"/>
                <w:szCs w:val="16"/>
                <w:lang w:val="en-US"/>
              </w:rPr>
              <w:t>30</w:t>
            </w:r>
          </w:p>
        </w:tc>
      </w:tr>
      <w:tr w14:paraId="449F9F8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1F45B631">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C3A28BF">
            <w:pPr>
              <w:pStyle w:val="49"/>
              <w:rPr>
                <w:sz w:val="16"/>
                <w:szCs w:val="16"/>
                <w:lang w:val="en-US"/>
              </w:rPr>
            </w:pPr>
            <w:r>
              <w:rPr>
                <w:sz w:val="16"/>
                <w:szCs w:val="16"/>
                <w:lang w:val="en-US"/>
              </w:rPr>
              <w:t>300</w:t>
            </w:r>
          </w:p>
        </w:tc>
      </w:tr>
      <w:tr w14:paraId="05A0DF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475BA4A2">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2DE61C25">
            <w:pPr>
              <w:pStyle w:val="49"/>
              <w:rPr>
                <w:sz w:val="16"/>
                <w:szCs w:val="16"/>
                <w:lang w:val="en-US"/>
              </w:rPr>
            </w:pPr>
            <w:r>
              <w:rPr>
                <w:sz w:val="16"/>
                <w:szCs w:val="16"/>
                <w:lang w:val="en-US"/>
              </w:rPr>
              <w:t>1.640.033</w:t>
            </w:r>
          </w:p>
        </w:tc>
      </w:tr>
      <w:tr w14:paraId="1943371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60B67536">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1971054B">
            <w:pPr>
              <w:pStyle w:val="49"/>
              <w:rPr>
                <w:sz w:val="16"/>
                <w:szCs w:val="16"/>
                <w:lang w:val="en-US"/>
              </w:rPr>
            </w:pPr>
            <w:r>
              <w:rPr>
                <w:sz w:val="16"/>
                <w:szCs w:val="16"/>
                <w:lang w:val="en-US"/>
              </w:rPr>
              <w:t>RGB</w:t>
            </w:r>
          </w:p>
        </w:tc>
      </w:tr>
      <w:tr w14:paraId="304B307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07D33BF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741D5D01">
            <w:pPr>
              <w:pStyle w:val="49"/>
              <w:rPr>
                <w:sz w:val="16"/>
                <w:szCs w:val="16"/>
                <w:lang w:val="en-US"/>
              </w:rPr>
            </w:pPr>
            <w:r>
              <w:rPr>
                <w:sz w:val="16"/>
                <w:szCs w:val="16"/>
                <w:lang w:val="en-US"/>
              </w:rPr>
              <w:t>Yes</w:t>
            </w:r>
          </w:p>
        </w:tc>
      </w:tr>
      <w:tr w14:paraId="585C2AC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54FB5C91">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E1406E2">
            <w:pPr>
              <w:pStyle w:val="49"/>
              <w:rPr>
                <w:sz w:val="16"/>
                <w:szCs w:val="16"/>
                <w:lang w:val="en-US"/>
              </w:rPr>
            </w:pPr>
            <w:r>
              <w:rPr>
                <w:sz w:val="16"/>
                <w:szCs w:val="16"/>
                <w:lang w:val="en-US"/>
              </w:rPr>
              <w:t>11</w:t>
            </w:r>
          </w:p>
        </w:tc>
      </w:tr>
      <w:tr w14:paraId="2869E4D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1115D3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06957FEC">
            <w:pPr>
              <w:pStyle w:val="49"/>
              <w:rPr>
                <w:sz w:val="16"/>
                <w:szCs w:val="16"/>
                <w:lang w:val="en-US"/>
              </w:rPr>
            </w:pPr>
            <w:r>
              <w:rPr>
                <w:sz w:val="16"/>
                <w:szCs w:val="16"/>
                <w:lang w:val="en-US"/>
              </w:rPr>
              <w:t>8</w:t>
            </w:r>
          </w:p>
        </w:tc>
      </w:tr>
      <w:tr w14:paraId="53B0795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7DC535D">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1C2BD7E1">
            <w:pPr>
              <w:pStyle w:val="49"/>
              <w:rPr>
                <w:sz w:val="16"/>
                <w:szCs w:val="16"/>
                <w:lang w:val="en-US"/>
              </w:rPr>
            </w:pPr>
            <w:r>
              <w:rPr>
                <w:sz w:val="16"/>
                <w:szCs w:val="16"/>
                <w:lang w:val="en-US"/>
              </w:rPr>
              <w:t>Float</w:t>
            </w:r>
          </w:p>
        </w:tc>
      </w:tr>
    </w:tbl>
    <w:p w14:paraId="396E9634">
      <w:pPr>
        <w:pStyle w:val="22"/>
        <w:jc w:val="center"/>
        <w:rPr>
          <w:b w:val="0"/>
          <w:bCs w:val="0"/>
          <w:lang w:val="fr-FR"/>
        </w:rPr>
      </w:pPr>
      <w:r>
        <w:rPr>
          <w:b w:val="0"/>
          <w:bCs w:val="0"/>
          <w:lang w:val="fr-FR"/>
        </w:rPr>
        <w:t xml:space="preserve">Table </w:t>
      </w:r>
      <w:r>
        <w:rPr>
          <w:b w:val="0"/>
          <w:bCs w:val="0"/>
          <w:highlight w:val="yellow"/>
          <w:lang w:val="fr-FR"/>
        </w:rPr>
        <w:t>Y6</w:t>
      </w:r>
      <w:r>
        <w:rPr>
          <w:b w:val="0"/>
          <w:bCs w:val="0"/>
          <w:lang w:val="fr-FR"/>
        </w:rPr>
        <w:t xml:space="preserve"> Nathalie sequence properties dense dynamic point cloud</w:t>
      </w:r>
    </w:p>
    <w:p w14:paraId="5A68C294">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0052551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364E00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1B7FC91">
            <w:pPr>
              <w:pStyle w:val="48"/>
              <w:rPr>
                <w:color w:val="FFFFFF"/>
                <w:sz w:val="16"/>
                <w:szCs w:val="16"/>
                <w:lang w:val="en-US"/>
              </w:rPr>
            </w:pPr>
            <w:r>
              <w:rPr>
                <w:b w:val="0"/>
                <w:bCs/>
                <w:color w:val="FFFFFF"/>
                <w:sz w:val="16"/>
                <w:szCs w:val="16"/>
                <w:lang w:val="en-US"/>
              </w:rPr>
              <w:t>Value</w:t>
            </w:r>
          </w:p>
        </w:tc>
      </w:tr>
      <w:tr w14:paraId="5EC584E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4BC7B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4D0A93EC">
            <w:pPr>
              <w:pStyle w:val="49"/>
              <w:rPr>
                <w:sz w:val="16"/>
                <w:szCs w:val="16"/>
                <w:lang w:val="en-US"/>
              </w:rPr>
            </w:pPr>
            <w:r>
              <w:rPr>
                <w:sz w:val="16"/>
                <w:szCs w:val="16"/>
                <w:lang w:val="en-US"/>
              </w:rPr>
              <w:t>30</w:t>
            </w:r>
          </w:p>
        </w:tc>
      </w:tr>
      <w:tr w14:paraId="320257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77FADE">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2011AD26">
            <w:pPr>
              <w:pStyle w:val="49"/>
              <w:rPr>
                <w:sz w:val="16"/>
                <w:szCs w:val="16"/>
                <w:lang w:val="en-US"/>
              </w:rPr>
            </w:pPr>
            <w:r>
              <w:rPr>
                <w:sz w:val="16"/>
                <w:szCs w:val="16"/>
                <w:lang w:val="en-US"/>
              </w:rPr>
              <w:t>30K</w:t>
            </w:r>
          </w:p>
        </w:tc>
      </w:tr>
      <w:tr w14:paraId="6D014B9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D0FC22A">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29B274BD">
            <w:pPr>
              <w:pStyle w:val="49"/>
              <w:rPr>
                <w:sz w:val="16"/>
                <w:szCs w:val="16"/>
                <w:lang w:val="en-US"/>
              </w:rPr>
            </w:pPr>
            <w:r>
              <w:rPr>
                <w:sz w:val="16"/>
                <w:szCs w:val="16"/>
                <w:lang w:val="en-US"/>
              </w:rPr>
              <w:t>4K</w:t>
            </w:r>
          </w:p>
        </w:tc>
      </w:tr>
      <w:tr w14:paraId="7CD8652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E373B05">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6366EA11">
            <w:pPr>
              <w:pStyle w:val="49"/>
              <w:rPr>
                <w:sz w:val="16"/>
                <w:szCs w:val="16"/>
                <w:lang w:val="en-US"/>
              </w:rPr>
            </w:pPr>
            <w:r>
              <w:rPr>
                <w:sz w:val="16"/>
                <w:szCs w:val="16"/>
                <w:lang w:val="en-US"/>
              </w:rPr>
              <w:t>925</w:t>
            </w:r>
          </w:p>
        </w:tc>
      </w:tr>
    </w:tbl>
    <w:p w14:paraId="1C2DE305">
      <w:pPr>
        <w:pStyle w:val="22"/>
        <w:jc w:val="center"/>
        <w:rPr>
          <w:b w:val="0"/>
          <w:bCs w:val="0"/>
        </w:rPr>
      </w:pPr>
      <w:r>
        <w:rPr>
          <w:b w:val="0"/>
          <w:bCs w:val="0"/>
        </w:rPr>
        <w:t xml:space="preserve">Table </w:t>
      </w:r>
      <w:r>
        <w:rPr>
          <w:b w:val="0"/>
          <w:bCs w:val="0"/>
          <w:highlight w:val="yellow"/>
        </w:rPr>
        <w:t>Y7</w:t>
      </w:r>
      <w:r>
        <w:rPr>
          <w:b w:val="0"/>
          <w:bCs w:val="0"/>
        </w:rPr>
        <w:t xml:space="preserve"> Nathalie sequence properties dynamic mesh</w:t>
      </w:r>
    </w:p>
    <w:p w14:paraId="6D62E456">
      <w:pPr>
        <w:overflowPunct w:val="0"/>
        <w:autoSpaceDE w:val="0"/>
        <w:autoSpaceDN w:val="0"/>
        <w:adjustRightInd w:val="0"/>
        <w:textAlignment w:val="baseline"/>
        <w:rPr>
          <w:lang w:val="fr-FR"/>
        </w:rPr>
      </w:pPr>
    </w:p>
    <w:p w14:paraId="184173B2">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314EE758">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3D9F7507">
      <w:pPr>
        <w:overflowPunct w:val="0"/>
        <w:autoSpaceDE w:val="0"/>
        <w:autoSpaceDN w:val="0"/>
        <w:adjustRightInd w:val="0"/>
        <w:textAlignment w:val="baseline"/>
        <w:rPr>
          <w:lang w:val="en-US"/>
        </w:rPr>
      </w:pPr>
    </w:p>
    <w:p w14:paraId="7460F732">
      <w:pPr>
        <w:pStyle w:val="5"/>
      </w:pPr>
      <w:bookmarkStart w:id="1773" w:name="_Toc23444"/>
      <w:bookmarkStart w:id="1774" w:name="_Toc30713"/>
      <w:r>
        <w:t>C.</w:t>
      </w:r>
      <w:r>
        <w:rPr>
          <w:rFonts w:hint="eastAsia" w:eastAsia="宋体"/>
          <w:lang w:val="en-US" w:eastAsia="zh-CN"/>
        </w:rPr>
        <w:t>2</w:t>
      </w:r>
      <w:r>
        <w:t>.5.3</w:t>
      </w:r>
      <w:r>
        <w:rPr>
          <w:rFonts w:hint="eastAsia" w:eastAsia="宋体"/>
          <w:lang w:val="en-US" w:eastAsia="zh-CN"/>
        </w:rPr>
        <w:tab/>
      </w:r>
      <w:r>
        <w:t>Copyright and license information</w:t>
      </w:r>
      <w:bookmarkEnd w:id="1773"/>
      <w:bookmarkEnd w:id="1774"/>
    </w:p>
    <w:p w14:paraId="050B1B8B">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Volucap_rp_nathalie_4d_001_dancing-20211214_Gsplats” is provided in the directory with the sequence.</w:t>
      </w:r>
    </w:p>
    <w:p w14:paraId="27DCE384">
      <w:pPr>
        <w:overflowPunct w:val="0"/>
        <w:autoSpaceDE w:val="0"/>
        <w:autoSpaceDN w:val="0"/>
        <w:adjustRightInd w:val="0"/>
        <w:textAlignment w:val="baseline"/>
        <w:rPr>
          <w:lang w:val="en-US"/>
        </w:rPr>
      </w:pPr>
    </w:p>
    <w:p w14:paraId="1E150F5A">
      <w:pPr>
        <w:pStyle w:val="4"/>
        <w:rPr>
          <w:lang w:val="en-US"/>
        </w:rPr>
      </w:pPr>
      <w:bookmarkStart w:id="1775" w:name="_Toc31243"/>
      <w:bookmarkStart w:id="1776" w:name="_Toc31304"/>
      <w:r>
        <w:rPr>
          <w:lang w:val="en-US"/>
        </w:rPr>
        <w:t>C.</w:t>
      </w:r>
      <w:r>
        <w:rPr>
          <w:rFonts w:hint="eastAsia" w:eastAsia="宋体"/>
          <w:lang w:val="en-US" w:eastAsia="zh-CN"/>
        </w:rPr>
        <w:t>2</w:t>
      </w:r>
      <w:r>
        <w:rPr>
          <w:lang w:val="en-US"/>
        </w:rPr>
        <w:t>.6</w:t>
      </w:r>
      <w:r>
        <w:rPr>
          <w:rFonts w:hint="eastAsia" w:eastAsia="宋体"/>
          <w:lang w:val="en-US" w:eastAsia="zh-CN"/>
        </w:rPr>
        <w:tab/>
      </w:r>
      <w:r>
        <w:rPr>
          <w:lang w:val="en-US"/>
        </w:rPr>
        <w:t>Steam Roller test sequence</w:t>
      </w:r>
      <w:bookmarkEnd w:id="1775"/>
      <w:bookmarkEnd w:id="1776"/>
    </w:p>
    <w:p w14:paraId="1CD7021F">
      <w:pPr>
        <w:pStyle w:val="5"/>
        <w:overflowPunct w:val="0"/>
        <w:autoSpaceDE w:val="0"/>
        <w:autoSpaceDN w:val="0"/>
        <w:adjustRightInd w:val="0"/>
        <w:textAlignment w:val="baseline"/>
        <w:rPr>
          <w:lang w:val="en-US"/>
        </w:rPr>
      </w:pPr>
      <w:bookmarkStart w:id="1777" w:name="_Toc25074"/>
      <w:bookmarkStart w:id="1778" w:name="_Toc27911"/>
      <w:r>
        <w:rPr>
          <w:lang w:val="en-US"/>
        </w:rPr>
        <w:t>C.</w:t>
      </w:r>
      <w:r>
        <w:rPr>
          <w:rFonts w:hint="eastAsia" w:eastAsia="宋体"/>
          <w:lang w:val="en-US" w:eastAsia="zh-CN"/>
        </w:rPr>
        <w:t>2</w:t>
      </w:r>
      <w:r>
        <w:rPr>
          <w:lang w:val="en-US"/>
        </w:rPr>
        <w:t>.6.1</w:t>
      </w:r>
      <w:r>
        <w:rPr>
          <w:rFonts w:hint="eastAsia" w:eastAsia="宋体"/>
          <w:lang w:val="en-US" w:eastAsia="zh-CN"/>
        </w:rPr>
        <w:tab/>
      </w:r>
      <w:r>
        <w:rPr>
          <w:lang w:val="en-US"/>
        </w:rPr>
        <w:t>Description</w:t>
      </w:r>
      <w:bookmarkEnd w:id="1777"/>
      <w:bookmarkEnd w:id="1778"/>
    </w:p>
    <w:p w14:paraId="5D2C0557">
      <w:pPr>
        <w:overflowPunct w:val="0"/>
        <w:autoSpaceDE w:val="0"/>
        <w:autoSpaceDN w:val="0"/>
        <w:adjustRightInd w:val="0"/>
        <w:textAlignment w:val="baseline"/>
        <w:rPr>
          <w:lang w:val="en-US"/>
        </w:rPr>
      </w:pPr>
      <w:r>
        <w:rPr>
          <w:lang w:val="en-US"/>
        </w:rPr>
        <w:t xml:space="preserve">Steam Roller is a performance on a BMX bike. </w:t>
      </w:r>
      <w:r>
        <w:t xml:space="preserve">Particularity with the sequence is that a </w:t>
      </w:r>
      <w:r>
        <w:rPr>
          <w:rFonts w:hint="eastAsia" w:eastAsia="宋体"/>
          <w:lang w:val="en-US" w:eastAsia="zh-CN"/>
        </w:rPr>
        <w:t xml:space="preserve">moving </w:t>
      </w:r>
      <w:r>
        <w:t>person and an object (bicycle) are captured in one asset and that there are fast movements.</w:t>
      </w:r>
    </w:p>
    <w:p w14:paraId="01992B9C">
      <w:pPr>
        <w:overflowPunct w:val="0"/>
        <w:autoSpaceDE w:val="0"/>
        <w:autoSpaceDN w:val="0"/>
        <w:adjustRightInd w:val="0"/>
        <w:jc w:val="center"/>
        <w:textAlignment w:val="baseline"/>
        <w:rPr>
          <w:lang w:val="en-US"/>
        </w:rPr>
      </w:pPr>
      <w:r>
        <w:rPr>
          <w:lang w:val="en-US"/>
        </w:rPr>
        <w:drawing>
          <wp:inline distT="0" distB="0" distL="0" distR="0">
            <wp:extent cx="1619885" cy="2116455"/>
            <wp:effectExtent l="0" t="0" r="10795" b="1905"/>
            <wp:docPr id="1621524059" name="Picture 2" descr="A person on a bi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524059" name="Picture 2" descr="A person on a bicycle&#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644159" cy="2148374"/>
                    </a:xfrm>
                    <a:prstGeom prst="rect">
                      <a:avLst/>
                    </a:prstGeom>
                    <a:noFill/>
                    <a:ln>
                      <a:noFill/>
                    </a:ln>
                  </pic:spPr>
                </pic:pic>
              </a:graphicData>
            </a:graphic>
          </wp:inline>
        </w:drawing>
      </w:r>
    </w:p>
    <w:p w14:paraId="6DA143A9">
      <w:pPr>
        <w:pStyle w:val="22"/>
        <w:jc w:val="center"/>
        <w:rPr>
          <w:b w:val="0"/>
          <w:bCs w:val="0"/>
        </w:rPr>
      </w:pPr>
      <w:r>
        <w:rPr>
          <w:b w:val="0"/>
          <w:bCs w:val="0"/>
        </w:rPr>
        <w:t xml:space="preserve">Figure </w:t>
      </w:r>
      <w:r>
        <w:rPr>
          <w:b w:val="0"/>
          <w:bCs w:val="0"/>
          <w:highlight w:val="yellow"/>
        </w:rPr>
        <w:t>X5</w:t>
      </w:r>
      <w:r>
        <w:rPr>
          <w:b w:val="0"/>
          <w:bCs w:val="0"/>
        </w:rPr>
        <w:t xml:space="preserve"> Steam Roller - content courtesy Volucap</w:t>
      </w:r>
    </w:p>
    <w:p w14:paraId="1BBCC54B">
      <w:pPr>
        <w:pStyle w:val="5"/>
      </w:pPr>
      <w:bookmarkStart w:id="1779" w:name="_Toc9878"/>
      <w:bookmarkStart w:id="1780" w:name="_Toc2730"/>
      <w:r>
        <w:t>C.</w:t>
      </w:r>
      <w:r>
        <w:rPr>
          <w:rFonts w:hint="eastAsia" w:eastAsia="宋体"/>
          <w:lang w:val="en-US" w:eastAsia="zh-CN"/>
        </w:rPr>
        <w:t>2</w:t>
      </w:r>
      <w:r>
        <w:t>.6.2</w:t>
      </w:r>
      <w:r>
        <w:rPr>
          <w:rFonts w:hint="eastAsia" w:eastAsia="宋体"/>
          <w:lang w:val="en-US" w:eastAsia="zh-CN"/>
        </w:rPr>
        <w:tab/>
      </w:r>
      <w:r>
        <w:t>Sequence properties</w:t>
      </w:r>
      <w:bookmarkEnd w:id="1779"/>
      <w:bookmarkEnd w:id="1780"/>
    </w:p>
    <w:p w14:paraId="5BFEEA12">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lang w:val="en-US" w:eastAsia="zh-CN"/>
        </w:rPr>
        <w:t xml:space="preserve">8 </w:t>
      </w:r>
      <w:r>
        <w:rPr>
          <w:rFonts w:hint="eastAsia"/>
          <w:szCs w:val="24"/>
          <w:lang w:val="en-US" w:eastAsia="zh-CN"/>
        </w:rPr>
        <w:t xml:space="preserve">summarizes the properties of the </w:t>
      </w:r>
      <w:r>
        <w:rPr>
          <w:szCs w:val="24"/>
          <w:lang w:val="en-US" w:eastAsia="zh-CN"/>
        </w:rPr>
        <w:t>Steam Roller</w:t>
      </w:r>
      <w:r>
        <w:rPr>
          <w:rFonts w:hint="eastAsia"/>
          <w:szCs w:val="24"/>
          <w:lang w:val="en-US" w:eastAsia="zh-CN"/>
        </w:rPr>
        <w:t xml:space="preserve"> sequence </w:t>
      </w:r>
    </w:p>
    <w:p w14:paraId="229F0FFE">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72FD23D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D0F327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CD4848F">
            <w:pPr>
              <w:pStyle w:val="48"/>
              <w:rPr>
                <w:color w:val="FFFFFF"/>
                <w:sz w:val="16"/>
                <w:szCs w:val="16"/>
                <w:lang w:val="en-US"/>
              </w:rPr>
            </w:pPr>
            <w:r>
              <w:rPr>
                <w:b w:val="0"/>
                <w:bCs/>
                <w:color w:val="FFFFFF"/>
                <w:sz w:val="16"/>
                <w:szCs w:val="16"/>
                <w:lang w:val="en-US"/>
              </w:rPr>
              <w:t>Value</w:t>
            </w:r>
          </w:p>
        </w:tc>
      </w:tr>
      <w:tr w14:paraId="12ED03E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5C00EDB">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0EB3E451">
            <w:pPr>
              <w:pStyle w:val="49"/>
              <w:rPr>
                <w:sz w:val="16"/>
                <w:szCs w:val="16"/>
                <w:lang w:val="en-US"/>
              </w:rPr>
            </w:pPr>
            <w:r>
              <w:rPr>
                <w:sz w:val="16"/>
                <w:szCs w:val="16"/>
                <w:lang w:val="en-US"/>
              </w:rPr>
              <w:t>30</w:t>
            </w:r>
          </w:p>
        </w:tc>
      </w:tr>
      <w:tr w14:paraId="05B5E9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211452C">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5F43CDBF">
            <w:pPr>
              <w:pStyle w:val="49"/>
              <w:rPr>
                <w:sz w:val="16"/>
                <w:szCs w:val="16"/>
                <w:lang w:val="en-US"/>
              </w:rPr>
            </w:pPr>
            <w:r>
              <w:rPr>
                <w:sz w:val="16"/>
                <w:szCs w:val="16"/>
                <w:lang w:val="en-US"/>
              </w:rPr>
              <w:t>70K</w:t>
            </w:r>
          </w:p>
        </w:tc>
      </w:tr>
      <w:tr w14:paraId="777B25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1654938">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32E795A0">
            <w:pPr>
              <w:pStyle w:val="49"/>
              <w:rPr>
                <w:sz w:val="16"/>
                <w:szCs w:val="16"/>
                <w:lang w:val="en-US"/>
              </w:rPr>
            </w:pPr>
            <w:r>
              <w:rPr>
                <w:sz w:val="16"/>
                <w:szCs w:val="16"/>
                <w:lang w:val="en-US"/>
              </w:rPr>
              <w:t>8K</w:t>
            </w:r>
          </w:p>
        </w:tc>
      </w:tr>
      <w:tr w14:paraId="0F2C255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4499A39">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C76A4B">
            <w:pPr>
              <w:pStyle w:val="49"/>
              <w:rPr>
                <w:sz w:val="16"/>
                <w:szCs w:val="16"/>
                <w:lang w:val="en-US"/>
              </w:rPr>
            </w:pPr>
            <w:r>
              <w:rPr>
                <w:sz w:val="16"/>
                <w:szCs w:val="16"/>
                <w:lang w:val="en-US"/>
              </w:rPr>
              <w:t>493</w:t>
            </w:r>
          </w:p>
        </w:tc>
      </w:tr>
    </w:tbl>
    <w:p w14:paraId="201338D6">
      <w:pPr>
        <w:pStyle w:val="22"/>
        <w:jc w:val="center"/>
        <w:rPr>
          <w:b w:val="0"/>
          <w:bCs w:val="0"/>
        </w:rPr>
      </w:pPr>
      <w:r>
        <w:rPr>
          <w:b w:val="0"/>
          <w:bCs w:val="0"/>
        </w:rPr>
        <w:t xml:space="preserve">Table </w:t>
      </w:r>
      <w:r>
        <w:rPr>
          <w:b w:val="0"/>
          <w:bCs w:val="0"/>
          <w:highlight w:val="yellow"/>
        </w:rPr>
        <w:t>Y</w:t>
      </w:r>
      <w:r>
        <w:rPr>
          <w:b w:val="0"/>
          <w:bCs w:val="0"/>
        </w:rPr>
        <w:t>8 Steam Roller sequence properties dynamic mesh</w:t>
      </w:r>
    </w:p>
    <w:p w14:paraId="06318505">
      <w:pPr>
        <w:rPr>
          <w:lang w:val="en-US"/>
        </w:rPr>
      </w:pPr>
    </w:p>
    <w:p w14:paraId="0B9DB671">
      <w:pPr>
        <w:rPr>
          <w:lang w:val="en-US"/>
        </w:rPr>
      </w:pPr>
      <w:r>
        <w:rPr>
          <w:lang w:val="en-US"/>
        </w:rPr>
        <w:t xml:space="preserve">The sequence can be accessed: </w:t>
      </w:r>
      <w:r>
        <w:rPr>
          <w:lang w:val="en-US"/>
        </w:rPr>
        <w:fldChar w:fldCharType="begin"/>
      </w:r>
      <w:r>
        <w:rPr>
          <w:lang w:val="en-US"/>
        </w:rPr>
        <w:instrText xml:space="preserve">HYPERLINK "https://aspera.pub/I4tSQ8k"</w:instrText>
      </w:r>
      <w:r>
        <w:rPr>
          <w:lang w:val="en-US"/>
        </w:rPr>
        <w:fldChar w:fldCharType="separate"/>
      </w:r>
      <w:r>
        <w:rPr>
          <w:rStyle w:val="36"/>
          <w:lang w:val="en-US"/>
        </w:rPr>
        <w:t>https://aspera.pub/I4tSQ8k</w:t>
      </w:r>
      <w:r>
        <w:rPr>
          <w:lang w:val="en-US"/>
        </w:rPr>
        <w:fldChar w:fldCharType="end"/>
      </w:r>
    </w:p>
    <w:p w14:paraId="06254601">
      <w:pPr>
        <w:overflowPunct w:val="0"/>
        <w:autoSpaceDE w:val="0"/>
        <w:autoSpaceDN w:val="0"/>
        <w:adjustRightInd w:val="0"/>
        <w:textAlignment w:val="baseline"/>
        <w:rPr>
          <w:lang w:val="en-US"/>
        </w:rPr>
      </w:pPr>
      <w:r>
        <w:rPr>
          <w:lang w:val="en-US"/>
        </w:rPr>
        <w:t xml:space="preserve">3GPP members can request the password by contacting </w:t>
      </w:r>
      <w:r>
        <w:rPr>
          <w:highlight w:val="yellow"/>
          <w:lang w:val="en-US"/>
        </w:rPr>
        <w:t>XYZ</w:t>
      </w:r>
    </w:p>
    <w:p w14:paraId="2FF97369">
      <w:pPr>
        <w:overflowPunct w:val="0"/>
        <w:autoSpaceDE w:val="0"/>
        <w:autoSpaceDN w:val="0"/>
        <w:adjustRightInd w:val="0"/>
        <w:textAlignment w:val="baseline"/>
        <w:rPr>
          <w:lang w:val="en-US"/>
        </w:rPr>
      </w:pPr>
    </w:p>
    <w:p w14:paraId="42559AC0">
      <w:pPr>
        <w:pStyle w:val="5"/>
      </w:pPr>
      <w:bookmarkStart w:id="1781" w:name="_Toc26474"/>
      <w:bookmarkStart w:id="1782" w:name="_Toc20725"/>
      <w:r>
        <w:t>C.</w:t>
      </w:r>
      <w:r>
        <w:rPr>
          <w:rFonts w:hint="eastAsia" w:eastAsia="宋体"/>
          <w:lang w:val="en-US" w:eastAsia="zh-CN"/>
        </w:rPr>
        <w:t>2</w:t>
      </w:r>
      <w:r>
        <w:t>.6.3</w:t>
      </w:r>
      <w:r>
        <w:rPr>
          <w:rFonts w:hint="eastAsia" w:eastAsia="宋体"/>
          <w:lang w:val="en-US" w:eastAsia="zh-CN"/>
        </w:rPr>
        <w:tab/>
      </w:r>
      <w:r>
        <w:t>Copyright and license information</w:t>
      </w:r>
      <w:bookmarkEnd w:id="1781"/>
      <w:bookmarkEnd w:id="1782"/>
    </w:p>
    <w:p w14:paraId="6439373A">
      <w:pPr>
        <w:overflowPunct w:val="0"/>
        <w:autoSpaceDE w:val="0"/>
        <w:autoSpaceDN w:val="0"/>
        <w:adjustRightInd w:val="0"/>
        <w:textAlignment w:val="baseline"/>
        <w:rPr>
          <w:lang w:val="en-US"/>
        </w:rPr>
      </w:pPr>
      <w:r>
        <w:rPr>
          <w:lang w:val="en-US"/>
        </w:rPr>
        <w:t>Volucap [</w:t>
      </w:r>
      <w:r>
        <w:rPr>
          <w:rFonts w:hint="eastAsia"/>
          <w:highlight w:val="yellow"/>
          <w:lang w:val="en-US"/>
        </w:rPr>
        <w:t>Vol-</w:t>
      </w:r>
      <w:r>
        <w:rPr>
          <w:highlight w:val="yellow"/>
          <w:lang w:val="en-US"/>
        </w:rPr>
        <w:t>16</w:t>
      </w:r>
      <w:r>
        <w:rPr>
          <w:lang w:val="en-US"/>
        </w:rPr>
        <w:t>] kindly made this sequence freely available for 3GPP internal usage under license. License “AOM_License Volucap_Rec030_Steam_Roller_no_hands_Gsplats” is provided in the directory with the sequence.</w:t>
      </w:r>
    </w:p>
    <w:p w14:paraId="1F696441">
      <w:pPr>
        <w:overflowPunct w:val="0"/>
        <w:autoSpaceDE w:val="0"/>
        <w:autoSpaceDN w:val="0"/>
        <w:adjustRightInd w:val="0"/>
        <w:textAlignment w:val="baseline"/>
        <w:rPr>
          <w:lang w:val="en-US"/>
        </w:rPr>
      </w:pPr>
    </w:p>
    <w:p w14:paraId="266064D4">
      <w:pPr>
        <w:pStyle w:val="4"/>
        <w:rPr>
          <w:lang w:val="en-US"/>
        </w:rPr>
      </w:pPr>
      <w:bookmarkStart w:id="1783" w:name="_Toc26465"/>
      <w:bookmarkStart w:id="1784" w:name="_Toc9183"/>
      <w:r>
        <w:rPr>
          <w:lang w:val="en-US"/>
        </w:rPr>
        <w:t>C.</w:t>
      </w:r>
      <w:r>
        <w:rPr>
          <w:rFonts w:hint="eastAsia" w:eastAsia="宋体"/>
          <w:lang w:val="en-US" w:eastAsia="zh-CN"/>
        </w:rPr>
        <w:t>2</w:t>
      </w:r>
      <w:r>
        <w:rPr>
          <w:lang w:val="en-US"/>
        </w:rPr>
        <w:t>.7</w:t>
      </w:r>
      <w:r>
        <w:rPr>
          <w:rFonts w:hint="eastAsia" w:eastAsia="宋体"/>
          <w:lang w:val="en-US" w:eastAsia="zh-CN"/>
        </w:rPr>
        <w:tab/>
      </w:r>
      <w:r>
        <w:rPr>
          <w:lang w:val="en-US"/>
        </w:rPr>
        <w:t>Aliyah test sequence</w:t>
      </w:r>
      <w:bookmarkEnd w:id="1783"/>
      <w:bookmarkEnd w:id="1784"/>
    </w:p>
    <w:p w14:paraId="74B4E984">
      <w:pPr>
        <w:pStyle w:val="5"/>
        <w:overflowPunct w:val="0"/>
        <w:autoSpaceDE w:val="0"/>
        <w:autoSpaceDN w:val="0"/>
        <w:adjustRightInd w:val="0"/>
        <w:textAlignment w:val="baseline"/>
        <w:rPr>
          <w:lang w:val="en-US"/>
        </w:rPr>
      </w:pPr>
      <w:bookmarkStart w:id="1785" w:name="_Toc23378"/>
      <w:bookmarkStart w:id="1786" w:name="_Toc10289"/>
      <w:r>
        <w:rPr>
          <w:lang w:val="en-US"/>
        </w:rPr>
        <w:t>C.</w:t>
      </w:r>
      <w:r>
        <w:rPr>
          <w:rFonts w:hint="eastAsia" w:eastAsia="宋体"/>
          <w:lang w:val="en-US" w:eastAsia="zh-CN"/>
        </w:rPr>
        <w:t>2</w:t>
      </w:r>
      <w:r>
        <w:rPr>
          <w:lang w:val="en-US"/>
        </w:rPr>
        <w:t>.7.1</w:t>
      </w:r>
      <w:r>
        <w:rPr>
          <w:rFonts w:hint="eastAsia" w:eastAsia="宋体"/>
          <w:lang w:val="en-US" w:eastAsia="zh-CN"/>
        </w:rPr>
        <w:tab/>
      </w:r>
      <w:r>
        <w:rPr>
          <w:lang w:val="en-US"/>
        </w:rPr>
        <w:t>Description</w:t>
      </w:r>
      <w:bookmarkEnd w:id="1785"/>
      <w:bookmarkEnd w:id="1786"/>
    </w:p>
    <w:p w14:paraId="39EB9B92">
      <w:pPr>
        <w:overflowPunct w:val="0"/>
        <w:autoSpaceDE w:val="0"/>
        <w:autoSpaceDN w:val="0"/>
        <w:adjustRightInd w:val="0"/>
        <w:textAlignment w:val="baseline"/>
        <w:rPr>
          <w:lang w:val="en-US"/>
        </w:rPr>
      </w:pPr>
      <w:r>
        <w:rPr>
          <w:lang w:val="en-US"/>
        </w:rPr>
        <w:t>Aliyah is performing a modern dance, as such the sequence is pretty dynamic.</w:t>
      </w:r>
    </w:p>
    <w:p w14:paraId="50990096">
      <w:pPr>
        <w:overflowPunct w:val="0"/>
        <w:autoSpaceDE w:val="0"/>
        <w:autoSpaceDN w:val="0"/>
        <w:adjustRightInd w:val="0"/>
        <w:jc w:val="center"/>
        <w:textAlignment w:val="baseline"/>
        <w:rPr>
          <w:lang w:val="en-US"/>
        </w:rPr>
      </w:pPr>
      <w:r>
        <w:rPr>
          <w:lang w:val="en-US"/>
        </w:rPr>
        <w:drawing>
          <wp:inline distT="0" distB="0" distL="0" distR="0">
            <wp:extent cx="1123315" cy="2194560"/>
            <wp:effectExtent l="0" t="0" r="4445" b="0"/>
            <wp:docPr id="20" name="Picture 9" descr="A person in a red flannel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9" descr="A person in a red flannel shirt&#10;&#10;Description automatically generated"/>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131126" cy="2208781"/>
                    </a:xfrm>
                    <a:prstGeom prst="rect">
                      <a:avLst/>
                    </a:prstGeom>
                  </pic:spPr>
                </pic:pic>
              </a:graphicData>
            </a:graphic>
          </wp:inline>
        </w:drawing>
      </w:r>
    </w:p>
    <w:p w14:paraId="0025C8BA">
      <w:pPr>
        <w:pStyle w:val="22"/>
        <w:jc w:val="center"/>
        <w:rPr>
          <w:b w:val="0"/>
          <w:bCs w:val="0"/>
        </w:rPr>
      </w:pPr>
      <w:r>
        <w:rPr>
          <w:b w:val="0"/>
          <w:bCs w:val="0"/>
        </w:rPr>
        <w:t xml:space="preserve">Figure </w:t>
      </w:r>
      <w:r>
        <w:rPr>
          <w:b w:val="0"/>
          <w:bCs w:val="0"/>
          <w:highlight w:val="yellow"/>
        </w:rPr>
        <w:t>X6</w:t>
      </w:r>
      <w:r>
        <w:rPr>
          <w:b w:val="0"/>
          <w:bCs w:val="0"/>
        </w:rPr>
        <w:t xml:space="preserve"> DancingAliyah - content courtesy Renderpeople</w:t>
      </w:r>
    </w:p>
    <w:p w14:paraId="51884225">
      <w:pPr>
        <w:rPr>
          <w:lang w:val="en-US"/>
        </w:rPr>
      </w:pPr>
    </w:p>
    <w:p w14:paraId="6E1A6D98">
      <w:pPr>
        <w:pStyle w:val="5"/>
      </w:pPr>
      <w:bookmarkStart w:id="1787" w:name="_Toc32689"/>
      <w:bookmarkStart w:id="1788" w:name="_Toc19319"/>
      <w:r>
        <w:t>C.</w:t>
      </w:r>
      <w:r>
        <w:rPr>
          <w:rFonts w:hint="eastAsia" w:eastAsia="宋体"/>
          <w:lang w:val="en-US" w:eastAsia="zh-CN"/>
        </w:rPr>
        <w:t>2</w:t>
      </w:r>
      <w:r>
        <w:t>.7.2</w:t>
      </w:r>
      <w:r>
        <w:rPr>
          <w:rFonts w:hint="eastAsia" w:eastAsia="宋体"/>
          <w:lang w:val="en-US" w:eastAsia="zh-CN"/>
        </w:rPr>
        <w:tab/>
      </w:r>
      <w:r>
        <w:t>Sequence properties</w:t>
      </w:r>
      <w:bookmarkEnd w:id="1787"/>
      <w:bookmarkEnd w:id="1788"/>
    </w:p>
    <w:p w14:paraId="66AB142B">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lang w:val="en-US" w:eastAsia="zh-CN"/>
        </w:rPr>
        <w:t xml:space="preserve">9 and </w:t>
      </w:r>
      <w:r>
        <w:rPr>
          <w:rFonts w:eastAsia="宋体"/>
          <w:highlight w:val="yellow"/>
          <w:lang w:val="en-US" w:eastAsia="zh-CN"/>
        </w:rPr>
        <w:t>Y10</w:t>
      </w:r>
      <w:r>
        <w:rPr>
          <w:rFonts w:eastAsia="宋体"/>
          <w:lang w:val="en-US" w:eastAsia="zh-CN"/>
        </w:rPr>
        <w:t xml:space="preserve"> </w:t>
      </w:r>
      <w:r>
        <w:rPr>
          <w:rFonts w:hint="eastAsia"/>
          <w:szCs w:val="24"/>
          <w:lang w:val="en-US" w:eastAsia="zh-CN"/>
        </w:rPr>
        <w:t xml:space="preserve">summarize the properties of the </w:t>
      </w:r>
      <w:r>
        <w:rPr>
          <w:szCs w:val="24"/>
          <w:lang w:val="en-US" w:eastAsia="zh-CN"/>
        </w:rPr>
        <w:t>Aliyah</w:t>
      </w:r>
      <w:r>
        <w:rPr>
          <w:rFonts w:hint="eastAsia"/>
          <w:szCs w:val="24"/>
          <w:lang w:val="en-US" w:eastAsia="zh-CN"/>
        </w:rPr>
        <w:t xml:space="preserve"> sequence </w:t>
      </w:r>
    </w:p>
    <w:p w14:paraId="57CAC2C7">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6A76B79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33E814DC">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351530B">
            <w:pPr>
              <w:pStyle w:val="48"/>
              <w:rPr>
                <w:color w:val="FFFFFF"/>
                <w:sz w:val="16"/>
                <w:szCs w:val="16"/>
                <w:lang w:val="en-US"/>
              </w:rPr>
            </w:pPr>
            <w:r>
              <w:rPr>
                <w:b w:val="0"/>
                <w:bCs/>
                <w:color w:val="FFFFFF"/>
                <w:sz w:val="16"/>
                <w:szCs w:val="16"/>
                <w:lang w:val="en-US"/>
              </w:rPr>
              <w:t>Value</w:t>
            </w:r>
          </w:p>
        </w:tc>
      </w:tr>
      <w:tr w14:paraId="67AF07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3B231E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748323A2">
            <w:pPr>
              <w:pStyle w:val="49"/>
              <w:rPr>
                <w:sz w:val="16"/>
                <w:szCs w:val="16"/>
                <w:lang w:val="en-US"/>
              </w:rPr>
            </w:pPr>
            <w:r>
              <w:rPr>
                <w:sz w:val="16"/>
                <w:szCs w:val="16"/>
                <w:lang w:val="en-US"/>
              </w:rPr>
              <w:t>30</w:t>
            </w:r>
          </w:p>
        </w:tc>
      </w:tr>
      <w:tr w14:paraId="72C5C04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EC8CBE3">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48C8BF1B">
            <w:pPr>
              <w:pStyle w:val="49"/>
              <w:rPr>
                <w:sz w:val="16"/>
                <w:szCs w:val="16"/>
                <w:lang w:val="en-US"/>
              </w:rPr>
            </w:pPr>
            <w:r>
              <w:rPr>
                <w:sz w:val="16"/>
                <w:szCs w:val="16"/>
                <w:lang w:val="en-US"/>
              </w:rPr>
              <w:t>300</w:t>
            </w:r>
          </w:p>
        </w:tc>
      </w:tr>
      <w:tr w14:paraId="226D3A9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FC8F4FB">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1727F4CA">
            <w:pPr>
              <w:pStyle w:val="49"/>
              <w:rPr>
                <w:sz w:val="16"/>
                <w:szCs w:val="16"/>
                <w:lang w:val="en-US"/>
              </w:rPr>
            </w:pPr>
            <w:r>
              <w:rPr>
                <w:sz w:val="16"/>
                <w:szCs w:val="16"/>
                <w:lang w:val="en-US"/>
              </w:rPr>
              <w:t>1.835.544</w:t>
            </w:r>
          </w:p>
        </w:tc>
      </w:tr>
      <w:tr w14:paraId="3B0377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2679E920">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EFF2D8C">
            <w:pPr>
              <w:pStyle w:val="49"/>
              <w:rPr>
                <w:sz w:val="16"/>
                <w:szCs w:val="16"/>
                <w:lang w:val="en-US"/>
              </w:rPr>
            </w:pPr>
            <w:r>
              <w:rPr>
                <w:sz w:val="16"/>
                <w:szCs w:val="16"/>
                <w:lang w:val="en-US"/>
              </w:rPr>
              <w:t>RGB</w:t>
            </w:r>
          </w:p>
        </w:tc>
      </w:tr>
      <w:tr w14:paraId="06C3D73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66F399D">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426911A2">
            <w:pPr>
              <w:pStyle w:val="49"/>
              <w:rPr>
                <w:sz w:val="16"/>
                <w:szCs w:val="16"/>
                <w:lang w:val="en-US"/>
              </w:rPr>
            </w:pPr>
            <w:r>
              <w:rPr>
                <w:sz w:val="16"/>
                <w:szCs w:val="16"/>
                <w:lang w:val="en-US"/>
              </w:rPr>
              <w:t>Yes</w:t>
            </w:r>
          </w:p>
        </w:tc>
      </w:tr>
      <w:tr w14:paraId="22F0105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16D2895">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70F42562">
            <w:pPr>
              <w:pStyle w:val="49"/>
              <w:rPr>
                <w:sz w:val="16"/>
                <w:szCs w:val="16"/>
                <w:lang w:val="en-US"/>
              </w:rPr>
            </w:pPr>
            <w:r>
              <w:rPr>
                <w:sz w:val="16"/>
                <w:szCs w:val="16"/>
                <w:lang w:val="en-US"/>
              </w:rPr>
              <w:t>11</w:t>
            </w:r>
          </w:p>
        </w:tc>
      </w:tr>
      <w:tr w14:paraId="198DB82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0879EEEE">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5322F4A0">
            <w:pPr>
              <w:pStyle w:val="49"/>
              <w:rPr>
                <w:sz w:val="16"/>
                <w:szCs w:val="16"/>
                <w:lang w:val="en-US"/>
              </w:rPr>
            </w:pPr>
            <w:r>
              <w:rPr>
                <w:sz w:val="16"/>
                <w:szCs w:val="16"/>
                <w:lang w:val="en-US"/>
              </w:rPr>
              <w:t>8</w:t>
            </w:r>
          </w:p>
        </w:tc>
      </w:tr>
      <w:tr w14:paraId="2C6190E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020B673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5B16DBE6">
            <w:pPr>
              <w:pStyle w:val="49"/>
              <w:rPr>
                <w:sz w:val="16"/>
                <w:szCs w:val="16"/>
                <w:lang w:val="en-US"/>
              </w:rPr>
            </w:pPr>
            <w:r>
              <w:rPr>
                <w:sz w:val="16"/>
                <w:szCs w:val="16"/>
                <w:lang w:val="en-US"/>
              </w:rPr>
              <w:t>Float</w:t>
            </w:r>
          </w:p>
        </w:tc>
      </w:tr>
    </w:tbl>
    <w:p w14:paraId="0D9EA293">
      <w:pPr>
        <w:jc w:val="center"/>
        <w:rPr>
          <w:lang w:val="fr-FR"/>
        </w:rPr>
      </w:pPr>
      <w:r>
        <w:t xml:space="preserve">Table </w:t>
      </w:r>
      <w:r>
        <w:rPr>
          <w:highlight w:val="yellow"/>
        </w:rPr>
        <w:t>Y</w:t>
      </w:r>
      <w:r>
        <w:t>9 Aliyah sequence dense dynamic point cloud</w:t>
      </w:r>
    </w:p>
    <w:p w14:paraId="2C6A9DE6">
      <w:pPr>
        <w:overflowPunct w:val="0"/>
        <w:autoSpaceDE w:val="0"/>
        <w:autoSpaceDN w:val="0"/>
        <w:adjustRightInd w:val="0"/>
        <w:textAlignment w:val="baseline"/>
        <w:rPr>
          <w:lang w:val="fr-FR"/>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14CC6A1">
        <w:tblPrEx>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511B662">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534E3363">
            <w:pPr>
              <w:pStyle w:val="48"/>
              <w:rPr>
                <w:color w:val="FFFFFF"/>
                <w:sz w:val="16"/>
                <w:szCs w:val="16"/>
                <w:lang w:val="en-US"/>
              </w:rPr>
            </w:pPr>
            <w:r>
              <w:rPr>
                <w:b w:val="0"/>
                <w:bCs/>
                <w:color w:val="FFFFFF"/>
                <w:sz w:val="16"/>
                <w:szCs w:val="16"/>
                <w:lang w:val="en-US"/>
              </w:rPr>
              <w:t>Value</w:t>
            </w:r>
          </w:p>
        </w:tc>
      </w:tr>
      <w:tr w14:paraId="54289F8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AAE8958">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20FD7B19">
            <w:pPr>
              <w:pStyle w:val="49"/>
              <w:rPr>
                <w:sz w:val="16"/>
                <w:szCs w:val="16"/>
                <w:lang w:val="en-US"/>
              </w:rPr>
            </w:pPr>
            <w:r>
              <w:rPr>
                <w:sz w:val="16"/>
                <w:szCs w:val="16"/>
                <w:lang w:val="en-US"/>
              </w:rPr>
              <w:t>30</w:t>
            </w:r>
          </w:p>
        </w:tc>
      </w:tr>
      <w:tr w14:paraId="03088BA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0CDA5BA">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02C4AE3">
            <w:pPr>
              <w:pStyle w:val="49"/>
              <w:rPr>
                <w:sz w:val="16"/>
                <w:szCs w:val="16"/>
                <w:lang w:val="en-US"/>
              </w:rPr>
            </w:pPr>
            <w:r>
              <w:rPr>
                <w:sz w:val="16"/>
                <w:szCs w:val="16"/>
                <w:lang w:val="en-US"/>
              </w:rPr>
              <w:t>30K</w:t>
            </w:r>
          </w:p>
        </w:tc>
      </w:tr>
      <w:tr w14:paraId="7A64B1A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C336265">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40480FD2">
            <w:pPr>
              <w:pStyle w:val="49"/>
              <w:rPr>
                <w:sz w:val="16"/>
                <w:szCs w:val="16"/>
                <w:lang w:val="en-US"/>
              </w:rPr>
            </w:pPr>
            <w:r>
              <w:rPr>
                <w:sz w:val="16"/>
                <w:szCs w:val="16"/>
                <w:lang w:val="en-US"/>
              </w:rPr>
              <w:t>4K</w:t>
            </w:r>
          </w:p>
        </w:tc>
      </w:tr>
      <w:tr w14:paraId="1B313AC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183E408">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0ACAE89E">
            <w:pPr>
              <w:pStyle w:val="49"/>
              <w:rPr>
                <w:sz w:val="16"/>
                <w:szCs w:val="16"/>
                <w:lang w:val="en-US"/>
              </w:rPr>
            </w:pPr>
            <w:r>
              <w:rPr>
                <w:sz w:val="16"/>
                <w:szCs w:val="16"/>
                <w:lang w:val="en-US"/>
              </w:rPr>
              <w:t>1112</w:t>
            </w:r>
          </w:p>
        </w:tc>
      </w:tr>
    </w:tbl>
    <w:p w14:paraId="5ED5074B">
      <w:pPr>
        <w:jc w:val="center"/>
        <w:rPr>
          <w:lang w:val="fr-FR"/>
        </w:rPr>
      </w:pPr>
      <w:r>
        <w:t xml:space="preserve">Table </w:t>
      </w:r>
      <w:r>
        <w:rPr>
          <w:highlight w:val="yellow"/>
        </w:rPr>
        <w:t>Y10</w:t>
      </w:r>
      <w:r>
        <w:t xml:space="preserve"> Aliyah sequence properties dynamic mesh</w:t>
      </w:r>
    </w:p>
    <w:p w14:paraId="457B4401">
      <w:pPr>
        <w:rPr>
          <w:lang w:val="en-US"/>
        </w:rPr>
      </w:pPr>
      <w:r>
        <w:rPr>
          <w:lang w:val="en-US"/>
        </w:rPr>
        <w:t>Renderpeople [</w:t>
      </w:r>
      <w:r>
        <w:rPr>
          <w:rFonts w:hint="eastAsia"/>
          <w:highlight w:val="yellow"/>
          <w:lang w:val="en-US"/>
        </w:rPr>
        <w:t>Vol-2</w:t>
      </w:r>
      <w:r>
        <w:rPr>
          <w:rFonts w:hint="eastAsia" w:eastAsia="宋体"/>
          <w:highlight w:val="yellow"/>
          <w:lang w:val="en-US" w:eastAsia="zh-CN"/>
        </w:rPr>
        <w:t>3</w:t>
      </w:r>
      <w:r>
        <w:rPr>
          <w:lang w:val="en-US"/>
        </w:rPr>
        <w:t>] provides a free and publicly downloadable “4D People” source sequence under license. This source sequence is provided in file formats for 3ds Max, Maya, Blender, Cinema 4D and Alembic and can be stored or converted to mesh or dense point cloud format.</w:t>
      </w:r>
    </w:p>
    <w:p w14:paraId="4B287B65">
      <w:pPr>
        <w:rPr>
          <w:lang w:val="en-US"/>
        </w:rPr>
      </w:pPr>
      <w:r>
        <w:rPr>
          <w:lang w:val="en-US"/>
        </w:rPr>
        <w:t xml:space="preserve">The sequence can be accessed: </w:t>
      </w:r>
      <w:r>
        <w:rPr>
          <w:lang w:val="en-US"/>
        </w:rPr>
        <w:fldChar w:fldCharType="begin"/>
      </w:r>
      <w:r>
        <w:rPr>
          <w:lang w:val="en-US"/>
        </w:rPr>
        <w:instrText xml:space="preserve">HYPERLINK "https://renderpeople.com/free-3d-people/"</w:instrText>
      </w:r>
      <w:r>
        <w:rPr>
          <w:lang w:val="en-US"/>
        </w:rPr>
        <w:fldChar w:fldCharType="separate"/>
      </w:r>
      <w:r>
        <w:rPr>
          <w:rStyle w:val="36"/>
          <w:lang w:val="en-US"/>
        </w:rPr>
        <w:t>https://renderpeople.com/free-3d-people/</w:t>
      </w:r>
      <w:r>
        <w:rPr>
          <w:lang w:val="en-US"/>
        </w:rPr>
        <w:fldChar w:fldCharType="end"/>
      </w:r>
    </w:p>
    <w:p w14:paraId="7D477D7D">
      <w:pPr>
        <w:rPr>
          <w:lang w:val="en-US"/>
        </w:rPr>
      </w:pPr>
      <w:r>
        <w:rPr>
          <w:lang w:val="en-US"/>
        </w:rPr>
        <w:t>Select then the free sequence under 4D People</w:t>
      </w:r>
    </w:p>
    <w:p w14:paraId="011A0D66">
      <w:pPr>
        <w:rPr>
          <w:lang w:val="en-US"/>
        </w:rPr>
      </w:pPr>
    </w:p>
    <w:p w14:paraId="4BB4C4C7">
      <w:pPr>
        <w:pStyle w:val="5"/>
      </w:pPr>
      <w:bookmarkStart w:id="1789" w:name="_Toc16092"/>
      <w:bookmarkStart w:id="1790" w:name="_Toc6837"/>
      <w:r>
        <w:t>C.</w:t>
      </w:r>
      <w:r>
        <w:rPr>
          <w:rFonts w:hint="eastAsia" w:eastAsia="宋体"/>
          <w:lang w:val="en-US" w:eastAsia="zh-CN"/>
        </w:rPr>
        <w:t>2</w:t>
      </w:r>
      <w:r>
        <w:t>.7.3</w:t>
      </w:r>
      <w:r>
        <w:rPr>
          <w:rFonts w:hint="eastAsia" w:eastAsia="宋体"/>
          <w:lang w:val="en-US" w:eastAsia="zh-CN"/>
        </w:rPr>
        <w:tab/>
      </w:r>
      <w:r>
        <w:t>Copyright and license information</w:t>
      </w:r>
      <w:bookmarkEnd w:id="1789"/>
      <w:bookmarkEnd w:id="1790"/>
    </w:p>
    <w:p w14:paraId="2C52B662">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38652C5A"/>
    <w:p w14:paraId="5DB3605E">
      <w:pPr>
        <w:pStyle w:val="4"/>
        <w:rPr>
          <w:lang w:val="en-US"/>
        </w:rPr>
      </w:pPr>
      <w:bookmarkStart w:id="1791" w:name="_Toc822"/>
      <w:bookmarkStart w:id="1792" w:name="_Toc5942"/>
      <w:r>
        <w:rPr>
          <w:lang w:val="en-US"/>
        </w:rPr>
        <w:t>C.</w:t>
      </w:r>
      <w:r>
        <w:rPr>
          <w:rFonts w:hint="eastAsia" w:eastAsia="宋体"/>
          <w:lang w:val="en-US" w:eastAsia="zh-CN"/>
        </w:rPr>
        <w:t>2</w:t>
      </w:r>
      <w:r>
        <w:rPr>
          <w:lang w:val="en-US"/>
        </w:rPr>
        <w:t>.8</w:t>
      </w:r>
      <w:r>
        <w:rPr>
          <w:rFonts w:hint="eastAsia" w:eastAsia="宋体"/>
          <w:lang w:val="en-US" w:eastAsia="zh-CN"/>
        </w:rPr>
        <w:tab/>
      </w:r>
      <w:r>
        <w:rPr>
          <w:lang w:val="en-US"/>
        </w:rPr>
        <w:t>Henry test sequence</w:t>
      </w:r>
      <w:bookmarkEnd w:id="1791"/>
      <w:bookmarkEnd w:id="1792"/>
    </w:p>
    <w:p w14:paraId="30F6F18B">
      <w:pPr>
        <w:pStyle w:val="5"/>
        <w:rPr>
          <w:lang w:val="en-US"/>
        </w:rPr>
      </w:pPr>
      <w:bookmarkStart w:id="1793" w:name="_Toc690"/>
      <w:bookmarkStart w:id="1794" w:name="_Toc12718"/>
      <w:r>
        <w:rPr>
          <w:lang w:val="en-US"/>
        </w:rPr>
        <w:t>C.</w:t>
      </w:r>
      <w:r>
        <w:rPr>
          <w:rFonts w:hint="eastAsia" w:eastAsia="宋体"/>
          <w:lang w:val="en-US" w:eastAsia="zh-CN"/>
        </w:rPr>
        <w:t>2</w:t>
      </w:r>
      <w:r>
        <w:rPr>
          <w:lang w:val="en-US"/>
        </w:rPr>
        <w:t>.8.1</w:t>
      </w:r>
      <w:r>
        <w:rPr>
          <w:rFonts w:hint="eastAsia" w:eastAsia="宋体"/>
          <w:lang w:val="en-US" w:eastAsia="zh-CN"/>
        </w:rPr>
        <w:tab/>
      </w:r>
      <w:r>
        <w:rPr>
          <w:lang w:val="en-US"/>
        </w:rPr>
        <w:t>Description</w:t>
      </w:r>
      <w:bookmarkEnd w:id="1793"/>
      <w:bookmarkEnd w:id="1794"/>
    </w:p>
    <w:p w14:paraId="25A44C92">
      <w:pPr>
        <w:rPr>
          <w:rFonts w:eastAsia="宋体"/>
          <w:lang w:val="en-US" w:eastAsia="zh-CN"/>
        </w:rPr>
      </w:pPr>
      <w:r>
        <w:rPr>
          <w:lang w:val="en-US"/>
        </w:rPr>
        <w:t>Henry is performing a stretching exercise, as such the sequence is dynamic.</w:t>
      </w:r>
      <w:r>
        <w:rPr>
          <w:rFonts w:hint="eastAsia" w:eastAsia="宋体"/>
          <w:lang w:val="en-US" w:eastAsia="zh-CN"/>
        </w:rPr>
        <w:t xml:space="preserve"> </w:t>
      </w:r>
    </w:p>
    <w:p w14:paraId="1362E258">
      <w:pPr>
        <w:jc w:val="center"/>
        <w:rPr>
          <w:lang w:val="en-US"/>
        </w:rPr>
      </w:pPr>
      <w:r>
        <w:rPr>
          <w:lang w:val="en-US"/>
        </w:rPr>
        <w:drawing>
          <wp:inline distT="0" distB="0" distL="0" distR="0">
            <wp:extent cx="1062990" cy="2160905"/>
            <wp:effectExtent l="0" t="0" r="3810" b="3175"/>
            <wp:docPr id="24" name="Picture 10" descr="A person in a blue shirt and shor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person in a blue shirt and shorts&#10;&#10;Description automatically generated"/>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072421" cy="2179371"/>
                    </a:xfrm>
                    <a:prstGeom prst="rect">
                      <a:avLst/>
                    </a:prstGeom>
                  </pic:spPr>
                </pic:pic>
              </a:graphicData>
            </a:graphic>
          </wp:inline>
        </w:drawing>
      </w:r>
    </w:p>
    <w:p w14:paraId="039AEEE2">
      <w:pPr>
        <w:pStyle w:val="22"/>
        <w:jc w:val="center"/>
        <w:rPr>
          <w:b w:val="0"/>
          <w:bCs w:val="0"/>
        </w:rPr>
      </w:pPr>
      <w:r>
        <w:rPr>
          <w:b w:val="0"/>
          <w:bCs w:val="0"/>
        </w:rPr>
        <w:t xml:space="preserve">Figure </w:t>
      </w:r>
      <w:r>
        <w:rPr>
          <w:b w:val="0"/>
          <w:bCs w:val="0"/>
          <w:highlight w:val="yellow"/>
        </w:rPr>
        <w:t>X7</w:t>
      </w:r>
      <w:r>
        <w:rPr>
          <w:b w:val="0"/>
          <w:bCs w:val="0"/>
        </w:rPr>
        <w:t xml:space="preserve"> Henry - content courtesy Renderpeople</w:t>
      </w:r>
    </w:p>
    <w:p w14:paraId="0F588276">
      <w:pPr>
        <w:rPr>
          <w:lang w:val="en-US"/>
        </w:rPr>
      </w:pPr>
    </w:p>
    <w:p w14:paraId="25A35F6A">
      <w:pPr>
        <w:pStyle w:val="5"/>
      </w:pPr>
      <w:bookmarkStart w:id="1795" w:name="_Toc26163"/>
      <w:bookmarkStart w:id="1796" w:name="_Toc4708"/>
      <w:r>
        <w:t>C.</w:t>
      </w:r>
      <w:r>
        <w:rPr>
          <w:rFonts w:hint="eastAsia" w:eastAsia="宋体"/>
          <w:lang w:val="en-US" w:eastAsia="zh-CN"/>
        </w:rPr>
        <w:t>2</w:t>
      </w:r>
      <w:r>
        <w:t>.8.2</w:t>
      </w:r>
      <w:r>
        <w:rPr>
          <w:rFonts w:hint="eastAsia" w:eastAsia="宋体"/>
          <w:lang w:val="en-US" w:eastAsia="zh-CN"/>
        </w:rPr>
        <w:tab/>
      </w:r>
      <w:r>
        <w:t>Sequence properties</w:t>
      </w:r>
      <w:bookmarkEnd w:id="1795"/>
      <w:bookmarkEnd w:id="1796"/>
    </w:p>
    <w:p w14:paraId="63962704">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eastAsia="宋体"/>
          <w:highlight w:val="yellow"/>
          <w:lang w:val="en-US" w:eastAsia="zh-CN"/>
        </w:rPr>
        <w:t>11</w:t>
      </w:r>
      <w:r>
        <w:rPr>
          <w:rFonts w:eastAsia="宋体"/>
          <w:lang w:val="en-US" w:eastAsia="zh-CN"/>
        </w:rPr>
        <w:t xml:space="preserve"> and </w:t>
      </w:r>
      <w:r>
        <w:rPr>
          <w:rFonts w:eastAsia="宋体"/>
          <w:highlight w:val="yellow"/>
          <w:lang w:val="en-US" w:eastAsia="zh-CN"/>
        </w:rPr>
        <w:t>Y12</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Henry</w:t>
      </w:r>
      <w:r>
        <w:rPr>
          <w:rFonts w:hint="eastAsia"/>
          <w:szCs w:val="24"/>
          <w:lang w:val="en-US" w:eastAsia="zh-CN"/>
        </w:rPr>
        <w:t xml:space="preserve"> sequence </w:t>
      </w:r>
    </w:p>
    <w:p w14:paraId="6AE407E6">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966A63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724B54C5">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171AAC5E">
            <w:pPr>
              <w:pStyle w:val="48"/>
              <w:rPr>
                <w:color w:val="FFFFFF"/>
                <w:sz w:val="16"/>
                <w:szCs w:val="16"/>
                <w:lang w:val="en-US"/>
              </w:rPr>
            </w:pPr>
            <w:r>
              <w:rPr>
                <w:b w:val="0"/>
                <w:bCs/>
                <w:color w:val="FFFFFF"/>
                <w:sz w:val="16"/>
                <w:szCs w:val="16"/>
                <w:lang w:val="en-US"/>
              </w:rPr>
              <w:t>Value</w:t>
            </w:r>
          </w:p>
        </w:tc>
      </w:tr>
      <w:tr w14:paraId="7852136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2C7311">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A17DC21">
            <w:pPr>
              <w:pStyle w:val="49"/>
              <w:rPr>
                <w:sz w:val="16"/>
                <w:szCs w:val="16"/>
                <w:lang w:val="en-US"/>
              </w:rPr>
            </w:pPr>
            <w:r>
              <w:rPr>
                <w:sz w:val="16"/>
                <w:szCs w:val="16"/>
                <w:lang w:val="en-US"/>
              </w:rPr>
              <w:t>30</w:t>
            </w:r>
          </w:p>
        </w:tc>
      </w:tr>
      <w:tr w14:paraId="67DF26E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5EED6D7A">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464B2EF">
            <w:pPr>
              <w:pStyle w:val="49"/>
              <w:rPr>
                <w:sz w:val="16"/>
                <w:szCs w:val="16"/>
                <w:lang w:val="en-US"/>
              </w:rPr>
            </w:pPr>
            <w:r>
              <w:rPr>
                <w:sz w:val="16"/>
                <w:szCs w:val="16"/>
                <w:lang w:val="en-US"/>
              </w:rPr>
              <w:t>300</w:t>
            </w:r>
          </w:p>
        </w:tc>
      </w:tr>
      <w:tr w14:paraId="3C60B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9F1228D">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0F1CB7F0">
            <w:pPr>
              <w:pStyle w:val="49"/>
              <w:rPr>
                <w:sz w:val="16"/>
                <w:szCs w:val="16"/>
                <w:lang w:val="en-US"/>
              </w:rPr>
            </w:pPr>
            <w:r>
              <w:rPr>
                <w:sz w:val="16"/>
                <w:szCs w:val="16"/>
                <w:lang w:val="en-US"/>
              </w:rPr>
              <w:t>1.818.531</w:t>
            </w:r>
          </w:p>
        </w:tc>
      </w:tr>
      <w:tr w14:paraId="2E93F73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574314F">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70C49360">
            <w:pPr>
              <w:pStyle w:val="49"/>
              <w:rPr>
                <w:sz w:val="16"/>
                <w:szCs w:val="16"/>
                <w:lang w:val="en-US"/>
              </w:rPr>
            </w:pPr>
            <w:r>
              <w:rPr>
                <w:sz w:val="16"/>
                <w:szCs w:val="16"/>
                <w:lang w:val="en-US"/>
              </w:rPr>
              <w:t>RGB</w:t>
            </w:r>
          </w:p>
        </w:tc>
      </w:tr>
      <w:tr w14:paraId="71A4F8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CC1E21E">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35D04FE4">
            <w:pPr>
              <w:pStyle w:val="49"/>
              <w:rPr>
                <w:sz w:val="16"/>
                <w:szCs w:val="16"/>
                <w:lang w:val="en-US"/>
              </w:rPr>
            </w:pPr>
            <w:r>
              <w:rPr>
                <w:sz w:val="16"/>
                <w:szCs w:val="16"/>
                <w:lang w:val="en-US"/>
              </w:rPr>
              <w:t>Yes</w:t>
            </w:r>
          </w:p>
        </w:tc>
      </w:tr>
      <w:tr w14:paraId="475ED75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BFEFB2">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3CD55089">
            <w:pPr>
              <w:pStyle w:val="49"/>
              <w:rPr>
                <w:sz w:val="16"/>
                <w:szCs w:val="16"/>
                <w:lang w:val="en-US"/>
              </w:rPr>
            </w:pPr>
            <w:r>
              <w:rPr>
                <w:sz w:val="16"/>
                <w:szCs w:val="16"/>
                <w:lang w:val="en-US"/>
              </w:rPr>
              <w:t>11</w:t>
            </w:r>
          </w:p>
        </w:tc>
      </w:tr>
      <w:tr w14:paraId="79E1EA8C">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75A863C3">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1AFFB190">
            <w:pPr>
              <w:pStyle w:val="49"/>
              <w:rPr>
                <w:sz w:val="16"/>
                <w:szCs w:val="16"/>
                <w:lang w:val="en-US"/>
              </w:rPr>
            </w:pPr>
            <w:r>
              <w:rPr>
                <w:sz w:val="16"/>
                <w:szCs w:val="16"/>
                <w:lang w:val="en-US"/>
              </w:rPr>
              <w:t>8</w:t>
            </w:r>
          </w:p>
        </w:tc>
      </w:tr>
      <w:tr w14:paraId="799FD327">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242883EF">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43261672">
            <w:pPr>
              <w:pStyle w:val="49"/>
              <w:rPr>
                <w:sz w:val="16"/>
                <w:szCs w:val="16"/>
                <w:lang w:val="en-US"/>
              </w:rPr>
            </w:pPr>
            <w:r>
              <w:rPr>
                <w:sz w:val="16"/>
                <w:szCs w:val="16"/>
                <w:lang w:val="en-US"/>
              </w:rPr>
              <w:t>Float</w:t>
            </w:r>
          </w:p>
        </w:tc>
      </w:tr>
    </w:tbl>
    <w:p w14:paraId="6B1A55BE">
      <w:pPr>
        <w:jc w:val="center"/>
        <w:rPr>
          <w:lang w:val="en-US"/>
        </w:rPr>
      </w:pPr>
      <w:r>
        <w:t xml:space="preserve">Table </w:t>
      </w:r>
      <w:r>
        <w:rPr>
          <w:highlight w:val="yellow"/>
        </w:rPr>
        <w:t>Y11</w:t>
      </w:r>
      <w:r>
        <w:t xml:space="preserve"> Henry sequence properties dense dynamic point cloud</w:t>
      </w:r>
    </w:p>
    <w:p w14:paraId="03D3F899"/>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59F021D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0EE2D7D1">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6A120374">
            <w:pPr>
              <w:pStyle w:val="48"/>
              <w:rPr>
                <w:color w:val="FFFFFF"/>
                <w:sz w:val="16"/>
                <w:szCs w:val="16"/>
                <w:lang w:val="en-US"/>
              </w:rPr>
            </w:pPr>
            <w:r>
              <w:rPr>
                <w:b w:val="0"/>
                <w:bCs/>
                <w:color w:val="FFFFFF"/>
                <w:sz w:val="16"/>
                <w:szCs w:val="16"/>
                <w:lang w:val="en-US"/>
              </w:rPr>
              <w:t>Value</w:t>
            </w:r>
          </w:p>
        </w:tc>
      </w:tr>
      <w:tr w14:paraId="68CA68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07EF27CC">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6B6904D">
            <w:pPr>
              <w:pStyle w:val="49"/>
              <w:rPr>
                <w:sz w:val="16"/>
                <w:szCs w:val="16"/>
                <w:lang w:val="en-US"/>
              </w:rPr>
            </w:pPr>
            <w:r>
              <w:rPr>
                <w:sz w:val="16"/>
                <w:szCs w:val="16"/>
                <w:lang w:val="en-US"/>
              </w:rPr>
              <w:t>30</w:t>
            </w:r>
          </w:p>
        </w:tc>
      </w:tr>
      <w:tr w14:paraId="53DECE2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671993CF">
            <w:pPr>
              <w:pStyle w:val="48"/>
              <w:rPr>
                <w:b w:val="0"/>
                <w:bCs/>
                <w:color w:val="FFFFFF"/>
                <w:sz w:val="16"/>
                <w:szCs w:val="16"/>
                <w:lang w:val="en-US"/>
              </w:rPr>
            </w:pPr>
            <w:r>
              <w:rPr>
                <w:b w:val="0"/>
                <w:bCs/>
                <w:color w:val="FFFFFF"/>
                <w:sz w:val="16"/>
                <w:szCs w:val="16"/>
                <w:lang w:val="en-US"/>
              </w:rPr>
              <w:t>#triangles per frame</w:t>
            </w:r>
          </w:p>
        </w:tc>
        <w:tc>
          <w:tcPr>
            <w:tcW w:w="2684" w:type="pct"/>
            <w:shd w:val="clear" w:color="auto" w:fill="EDEDED"/>
          </w:tcPr>
          <w:p w14:paraId="32D4DB3B">
            <w:pPr>
              <w:pStyle w:val="49"/>
              <w:rPr>
                <w:sz w:val="16"/>
                <w:szCs w:val="16"/>
                <w:lang w:val="en-US"/>
              </w:rPr>
            </w:pPr>
            <w:r>
              <w:rPr>
                <w:sz w:val="16"/>
                <w:szCs w:val="16"/>
                <w:lang w:val="en-US"/>
              </w:rPr>
              <w:t>30K</w:t>
            </w:r>
          </w:p>
        </w:tc>
      </w:tr>
      <w:tr w14:paraId="1126602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4853B0A2">
            <w:pPr>
              <w:pStyle w:val="48"/>
              <w:rPr>
                <w:color w:val="FFFFFF"/>
                <w:sz w:val="16"/>
                <w:szCs w:val="16"/>
                <w:lang w:val="en-US"/>
              </w:rPr>
            </w:pPr>
            <w:r>
              <w:rPr>
                <w:b w:val="0"/>
                <w:bCs/>
                <w:color w:val="FFFFFF"/>
                <w:sz w:val="16"/>
                <w:szCs w:val="16"/>
                <w:lang w:val="en-US"/>
              </w:rPr>
              <w:t>Texture resolution</w:t>
            </w:r>
          </w:p>
        </w:tc>
        <w:tc>
          <w:tcPr>
            <w:tcW w:w="2684" w:type="pct"/>
            <w:shd w:val="clear" w:color="auto" w:fill="EDEDED"/>
          </w:tcPr>
          <w:p w14:paraId="5790C62E">
            <w:pPr>
              <w:pStyle w:val="49"/>
              <w:rPr>
                <w:sz w:val="16"/>
                <w:szCs w:val="16"/>
                <w:lang w:val="en-US"/>
              </w:rPr>
            </w:pPr>
            <w:r>
              <w:rPr>
                <w:sz w:val="16"/>
                <w:szCs w:val="16"/>
                <w:lang w:val="en-US"/>
              </w:rPr>
              <w:t>4K</w:t>
            </w:r>
          </w:p>
        </w:tc>
      </w:tr>
      <w:tr w14:paraId="30E9AAF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58C01752">
            <w:pPr>
              <w:pStyle w:val="48"/>
              <w:rPr>
                <w:b w:val="0"/>
                <w:bCs/>
                <w:color w:val="FFFFFF"/>
                <w:sz w:val="16"/>
                <w:szCs w:val="16"/>
                <w:lang w:val="en-US"/>
              </w:rPr>
            </w:pPr>
            <w:r>
              <w:rPr>
                <w:b w:val="0"/>
                <w:bCs/>
                <w:color w:val="FFFFFF"/>
                <w:sz w:val="16"/>
                <w:szCs w:val="16"/>
                <w:lang w:val="en-US"/>
              </w:rPr>
              <w:t>#frames</w:t>
            </w:r>
          </w:p>
        </w:tc>
        <w:tc>
          <w:tcPr>
            <w:tcW w:w="2684" w:type="pct"/>
            <w:shd w:val="clear" w:color="auto" w:fill="EDEDED"/>
          </w:tcPr>
          <w:p w14:paraId="32B0CCC4">
            <w:pPr>
              <w:pStyle w:val="49"/>
              <w:rPr>
                <w:sz w:val="16"/>
                <w:szCs w:val="16"/>
                <w:lang w:val="en-US"/>
              </w:rPr>
            </w:pPr>
            <w:r>
              <w:rPr>
                <w:sz w:val="16"/>
                <w:szCs w:val="16"/>
                <w:lang w:val="en-US"/>
              </w:rPr>
              <w:t>733</w:t>
            </w:r>
          </w:p>
        </w:tc>
      </w:tr>
    </w:tbl>
    <w:p w14:paraId="22D42588">
      <w:pPr>
        <w:jc w:val="center"/>
        <w:rPr>
          <w:lang w:val="en-US"/>
        </w:rPr>
      </w:pPr>
      <w:r>
        <w:t xml:space="preserve">Table </w:t>
      </w:r>
      <w:r>
        <w:rPr>
          <w:highlight w:val="yellow"/>
        </w:rPr>
        <w:t>Y12</w:t>
      </w:r>
      <w:r>
        <w:t xml:space="preserve"> Henry sequence properties dynamic mesh</w:t>
      </w:r>
    </w:p>
    <w:p w14:paraId="5F5AC813">
      <w:pPr>
        <w:rPr>
          <w:lang w:val="en-US"/>
        </w:rPr>
      </w:pPr>
      <w:r>
        <w:rPr>
          <w:lang w:val="en-US"/>
        </w:rPr>
        <w:t>Renderpeople[</w:t>
      </w:r>
      <w:r>
        <w:rPr>
          <w:rFonts w:hint="eastAsia"/>
          <w:highlight w:val="yellow"/>
          <w:lang w:val="en-US"/>
        </w:rPr>
        <w:t>Vol-2</w:t>
      </w:r>
      <w:r>
        <w:rPr>
          <w:rFonts w:hint="eastAsia" w:eastAsia="宋体"/>
          <w:highlight w:val="yellow"/>
          <w:lang w:val="en-US" w:eastAsia="zh-CN"/>
        </w:rPr>
        <w:t>4</w:t>
      </w:r>
      <w:r>
        <w:rPr>
          <w:lang w:val="en-US"/>
        </w:rPr>
        <w:t>] provides a catalogue of currently 130 “4D People” under license and the catalog is growing. These source sequences are provided in file formats for 3ds Max, Maya, Blender, Cinema 4D and Alembic and can be stored or converted to mesh or dense point cloud format. Sequences from the 4D catalog are not free and need to be purchased. Henry is one of the sequences in the catalog that has been picked up as it is dynamic and different from the other presented sequences.</w:t>
      </w:r>
    </w:p>
    <w:p w14:paraId="72BB5A98">
      <w:pPr>
        <w:rPr>
          <w:lang w:val="en-US"/>
        </w:rPr>
      </w:pPr>
      <w:r>
        <w:rPr>
          <w:lang w:val="en-US"/>
        </w:rPr>
        <w:t xml:space="preserve">The “4D People” shop is accessible here: </w:t>
      </w:r>
      <w:r>
        <w:rPr>
          <w:lang w:val="en-US"/>
        </w:rPr>
        <w:fldChar w:fldCharType="begin"/>
      </w:r>
      <w:r>
        <w:rPr>
          <w:lang w:val="en-US"/>
        </w:rPr>
        <w:instrText xml:space="preserve">HYPERLINK "https://renderpeople.com/3d-people/?_product=4d-people"</w:instrText>
      </w:r>
      <w:r>
        <w:rPr>
          <w:lang w:val="en-US"/>
        </w:rPr>
        <w:fldChar w:fldCharType="separate"/>
      </w:r>
      <w:r>
        <w:rPr>
          <w:rStyle w:val="36"/>
          <w:lang w:val="en-US"/>
        </w:rPr>
        <w:t>https://renderpeople.com/3d-people/?_product=4d-people</w:t>
      </w:r>
      <w:r>
        <w:rPr>
          <w:lang w:val="en-US"/>
        </w:rPr>
        <w:fldChar w:fldCharType="end"/>
      </w:r>
    </w:p>
    <w:p w14:paraId="2E2A4673"/>
    <w:p w14:paraId="4273F8A5">
      <w:pPr>
        <w:pStyle w:val="5"/>
      </w:pPr>
      <w:bookmarkStart w:id="1797" w:name="_Toc12035"/>
      <w:bookmarkStart w:id="1798" w:name="_Toc8546"/>
      <w:r>
        <w:t>C.</w:t>
      </w:r>
      <w:r>
        <w:rPr>
          <w:rFonts w:hint="eastAsia" w:eastAsia="宋体"/>
          <w:lang w:val="en-US" w:eastAsia="zh-CN"/>
        </w:rPr>
        <w:t>2</w:t>
      </w:r>
      <w:r>
        <w:t>.8.3</w:t>
      </w:r>
      <w:r>
        <w:rPr>
          <w:rFonts w:hint="eastAsia" w:eastAsia="宋体"/>
          <w:lang w:val="en-US" w:eastAsia="zh-CN"/>
        </w:rPr>
        <w:tab/>
      </w:r>
      <w:r>
        <w:t>Copyright and license information</w:t>
      </w:r>
      <w:bookmarkEnd w:id="1797"/>
      <w:bookmarkEnd w:id="1798"/>
    </w:p>
    <w:p w14:paraId="32898236">
      <w:r>
        <w:t xml:space="preserve">General terms and conditions can be found here: </w:t>
      </w:r>
      <w:r>
        <w:fldChar w:fldCharType="begin"/>
      </w:r>
      <w:r>
        <w:instrText xml:space="preserve">HYPERLINK "https://renderpeople.com/general-terms-and-conditions/"</w:instrText>
      </w:r>
      <w:r>
        <w:fldChar w:fldCharType="separate"/>
      </w:r>
      <w:r>
        <w:rPr>
          <w:rStyle w:val="36"/>
        </w:rPr>
        <w:t>https://renderpeople.com/general-terms-and-conditions/</w:t>
      </w:r>
      <w:r>
        <w:fldChar w:fldCharType="end"/>
      </w:r>
    </w:p>
    <w:p w14:paraId="719BBD2D"/>
    <w:p w14:paraId="497CE1E9">
      <w:pPr>
        <w:pStyle w:val="4"/>
        <w:rPr>
          <w:lang w:val="en-US"/>
        </w:rPr>
      </w:pPr>
      <w:bookmarkStart w:id="1799" w:name="_Toc19454"/>
      <w:bookmarkStart w:id="1800" w:name="_Toc28427"/>
      <w:r>
        <w:rPr>
          <w:lang w:val="en-US"/>
        </w:rPr>
        <w:t>C.</w:t>
      </w:r>
      <w:r>
        <w:rPr>
          <w:rFonts w:hint="eastAsia" w:eastAsia="宋体"/>
          <w:lang w:val="en-US" w:eastAsia="zh-CN"/>
        </w:rPr>
        <w:t>2</w:t>
      </w:r>
      <w:r>
        <w:rPr>
          <w:lang w:val="en-US"/>
        </w:rPr>
        <w:t>.9</w:t>
      </w:r>
      <w:r>
        <w:rPr>
          <w:rFonts w:hint="eastAsia" w:eastAsia="宋体"/>
          <w:lang w:val="en-US" w:eastAsia="zh-CN"/>
        </w:rPr>
        <w:tab/>
      </w:r>
      <w:r>
        <w:rPr>
          <w:lang w:val="en-US"/>
        </w:rPr>
        <w:t>Ultra Video Group of Tampere University test sequences</w:t>
      </w:r>
      <w:bookmarkEnd w:id="1799"/>
      <w:bookmarkEnd w:id="1800"/>
    </w:p>
    <w:p w14:paraId="5C5510D9">
      <w:pPr>
        <w:pStyle w:val="5"/>
        <w:rPr>
          <w:lang w:val="en-US"/>
        </w:rPr>
      </w:pPr>
      <w:bookmarkStart w:id="1801" w:name="_Toc17559"/>
      <w:bookmarkStart w:id="1802" w:name="_Toc16954"/>
      <w:r>
        <w:rPr>
          <w:lang w:val="en-US"/>
        </w:rPr>
        <w:t>C.</w:t>
      </w:r>
      <w:r>
        <w:rPr>
          <w:rFonts w:hint="eastAsia" w:eastAsia="宋体"/>
          <w:lang w:val="en-US" w:eastAsia="zh-CN"/>
        </w:rPr>
        <w:t>2</w:t>
      </w:r>
      <w:r>
        <w:rPr>
          <w:lang w:val="en-US"/>
        </w:rPr>
        <w:t>.9.1</w:t>
      </w:r>
      <w:r>
        <w:rPr>
          <w:rFonts w:hint="eastAsia" w:eastAsia="宋体"/>
          <w:lang w:val="en-US" w:eastAsia="zh-CN"/>
        </w:rPr>
        <w:tab/>
      </w:r>
      <w:r>
        <w:rPr>
          <w:lang w:val="en-US"/>
        </w:rPr>
        <w:t>Description</w:t>
      </w:r>
      <w:bookmarkEnd w:id="1801"/>
      <w:bookmarkEnd w:id="1802"/>
    </w:p>
    <w:p w14:paraId="490AC0D2">
      <w:pPr>
        <w:rPr>
          <w:lang w:val="en-US"/>
        </w:rPr>
      </w:pPr>
      <w:r>
        <w:rPr>
          <w:lang w:val="en-US"/>
        </w:rPr>
        <w:t xml:space="preserve">Ultra Video Group of Tampere University </w:t>
      </w:r>
      <w:r>
        <w:rPr>
          <w:lang w:val="en-US"/>
        </w:rPr>
        <w:fldChar w:fldCharType="begin"/>
      </w:r>
      <w:r>
        <w:rPr>
          <w:lang w:val="en-US"/>
        </w:rPr>
        <w:instrText xml:space="preserve"> REF tempere \h  \* MERGEFORMAT </w:instrText>
      </w:r>
      <w:r>
        <w:rPr>
          <w:lang w:val="en-US"/>
        </w:rPr>
        <w:fldChar w:fldCharType="separate"/>
      </w:r>
      <w:r>
        <w:rPr>
          <w:lang w:val="en-US"/>
        </w:rPr>
        <w:t>[</w:t>
      </w:r>
      <w:r>
        <w:rPr>
          <w:rFonts w:hint="eastAsia"/>
          <w:highlight w:val="yellow"/>
          <w:lang w:val="en-US"/>
        </w:rPr>
        <w:t>Vol-2</w:t>
      </w:r>
      <w:r>
        <w:rPr>
          <w:rFonts w:hint="eastAsia" w:eastAsia="宋体"/>
          <w:highlight w:val="yellow"/>
          <w:lang w:val="en-US" w:eastAsia="zh-CN"/>
        </w:rPr>
        <w:t>5</w:t>
      </w:r>
      <w:r>
        <w:rPr>
          <w:lang w:val="en-US"/>
        </w:rPr>
        <w:t>]</w:t>
      </w:r>
      <w:r>
        <w:rPr>
          <w:lang w:val="en-US"/>
        </w:rPr>
        <w:fldChar w:fldCharType="end"/>
      </w:r>
      <w:r>
        <w:rPr>
          <w:lang w:val="en-US"/>
        </w:rPr>
        <w:t xml:space="preserve"> kindly provides 12 downloadable sequences @25 fps under license.</w:t>
      </w:r>
    </w:p>
    <w:p w14:paraId="3E7BC00F">
      <w:pPr>
        <w:rPr>
          <w:lang w:val="en-US"/>
        </w:rPr>
      </w:pPr>
      <w:r>
        <w:rPr>
          <w:lang w:val="en-US"/>
        </w:rPr>
        <w:t>Detailed descriptions and thum</w:t>
      </w:r>
      <w:r>
        <w:rPr>
          <w:rFonts w:hint="eastAsia" w:eastAsia="宋体"/>
          <w:lang w:val="en-US" w:eastAsia="zh-CN"/>
        </w:rPr>
        <w:t>b</w:t>
      </w:r>
      <w:r>
        <w:rPr>
          <w:lang w:val="en-US"/>
        </w:rPr>
        <w:t>nails are directly available on the website and are not reproduced here.</w:t>
      </w:r>
    </w:p>
    <w:p w14:paraId="12114690">
      <w:pPr>
        <w:pStyle w:val="5"/>
        <w:rPr>
          <w:lang w:val="en-US"/>
        </w:rPr>
      </w:pPr>
      <w:bookmarkStart w:id="1803" w:name="_Toc13297"/>
      <w:bookmarkStart w:id="1804" w:name="_Toc9932"/>
      <w:r>
        <w:t>C.</w:t>
      </w:r>
      <w:r>
        <w:rPr>
          <w:rFonts w:hint="eastAsia" w:eastAsia="宋体"/>
          <w:lang w:val="en-US" w:eastAsia="zh-CN"/>
        </w:rPr>
        <w:t>2</w:t>
      </w:r>
      <w:r>
        <w:t>.9.2</w:t>
      </w:r>
      <w:r>
        <w:rPr>
          <w:rFonts w:hint="eastAsia" w:eastAsia="宋体"/>
          <w:lang w:val="en-US" w:eastAsia="zh-CN"/>
        </w:rPr>
        <w:tab/>
      </w:r>
      <w:r>
        <w:t>Sequence properties</w:t>
      </w:r>
      <w:bookmarkEnd w:id="1803"/>
      <w:bookmarkEnd w:id="1804"/>
    </w:p>
    <w:p w14:paraId="0EE96E15">
      <w:pPr>
        <w:rPr>
          <w:lang w:val="en-US"/>
        </w:rPr>
      </w:pPr>
      <w:r>
        <w:rPr>
          <w:lang w:val="en-US"/>
        </w:rPr>
        <w:t>All sequences can be downloaded as dense dynamic point cloud or as dynamic mesh. Different quality levels are proposed when downloading.</w:t>
      </w:r>
    </w:p>
    <w:p w14:paraId="7745167F">
      <w:pPr>
        <w:rPr>
          <w:szCs w:val="24"/>
          <w:lang w:val="en-US" w:eastAsia="zh-CN"/>
        </w:rPr>
      </w:pPr>
      <w:r>
        <w:rPr>
          <w:rFonts w:hint="eastAsia"/>
          <w:szCs w:val="24"/>
          <w:lang w:val="en-US" w:eastAsia="zh-CN"/>
        </w:rPr>
        <w:t xml:space="preserve">The </w:t>
      </w:r>
      <w:r>
        <w:rPr>
          <w:lang w:val="en-US"/>
        </w:rPr>
        <w:t xml:space="preserve">table </w:t>
      </w:r>
      <w:r>
        <w:rPr>
          <w:highlight w:val="yellow"/>
          <w:lang w:val="en-US"/>
        </w:rPr>
        <w:t>Y</w:t>
      </w:r>
      <w:r>
        <w:rPr>
          <w:rFonts w:eastAsia="宋体"/>
          <w:highlight w:val="yellow"/>
          <w:lang w:val="en-US" w:eastAsia="zh-CN"/>
        </w:rPr>
        <w:t>13</w:t>
      </w:r>
      <w:r>
        <w:rPr>
          <w:rFonts w:eastAsia="宋体"/>
          <w:lang w:val="en-US" w:eastAsia="zh-CN"/>
        </w:rPr>
        <w:t xml:space="preserve"> </w:t>
      </w:r>
      <w:r>
        <w:rPr>
          <w:rFonts w:hint="eastAsia"/>
          <w:szCs w:val="24"/>
          <w:lang w:val="en-US" w:eastAsia="zh-CN"/>
        </w:rPr>
        <w:t xml:space="preserve">summarizes the properties of the </w:t>
      </w:r>
      <w:r>
        <w:rPr>
          <w:szCs w:val="24"/>
          <w:lang w:val="en-US" w:eastAsia="zh-CN"/>
        </w:rPr>
        <w:t>UVG</w:t>
      </w:r>
      <w:r>
        <w:rPr>
          <w:rFonts w:hint="eastAsia"/>
          <w:szCs w:val="24"/>
          <w:lang w:val="en-US" w:eastAsia="zh-CN"/>
        </w:rPr>
        <w:t xml:space="preserve"> sequence</w:t>
      </w:r>
      <w:r>
        <w:rPr>
          <w:szCs w:val="24"/>
          <w:lang w:val="en-US" w:eastAsia="zh-CN"/>
        </w:rPr>
        <w:t>s</w:t>
      </w:r>
      <w:r>
        <w:rPr>
          <w:rFonts w:hint="eastAsia"/>
          <w:szCs w:val="24"/>
          <w:lang w:val="en-US" w:eastAsia="zh-CN"/>
        </w:rPr>
        <w:t xml:space="preserve"> </w:t>
      </w:r>
    </w:p>
    <w:p w14:paraId="5AC0D45D">
      <w:pPr>
        <w:rPr>
          <w:lang w:val="en-US"/>
        </w:rPr>
      </w:pPr>
    </w:p>
    <w:tbl>
      <w:tblPr>
        <w:tblStyle w:val="30"/>
        <w:tblW w:w="3033"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9"/>
        <w:gridCol w:w="3210"/>
      </w:tblGrid>
      <w:tr w14:paraId="4571512E">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right w:val="nil"/>
            </w:tcBorders>
            <w:shd w:val="clear" w:color="auto" w:fill="A5A5A5"/>
          </w:tcPr>
          <w:p w14:paraId="2EB34B4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7805BB8E">
            <w:pPr>
              <w:pStyle w:val="48"/>
              <w:rPr>
                <w:color w:val="FFFFFF"/>
                <w:sz w:val="16"/>
                <w:szCs w:val="16"/>
                <w:lang w:val="en-US"/>
              </w:rPr>
            </w:pPr>
            <w:r>
              <w:rPr>
                <w:b w:val="0"/>
                <w:bCs/>
                <w:color w:val="FFFFFF"/>
                <w:sz w:val="16"/>
                <w:szCs w:val="16"/>
                <w:lang w:val="en-US"/>
              </w:rPr>
              <w:t>Value</w:t>
            </w:r>
          </w:p>
        </w:tc>
      </w:tr>
      <w:tr w14:paraId="76EB4B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67D6AEB0">
            <w:pPr>
              <w:pStyle w:val="48"/>
              <w:rPr>
                <w:color w:val="FFFFFF"/>
                <w:sz w:val="16"/>
                <w:szCs w:val="16"/>
                <w:lang w:val="en-US"/>
              </w:rPr>
            </w:pPr>
            <w:r>
              <w:rPr>
                <w:b w:val="0"/>
                <w:color w:val="FFFFFF"/>
                <w:sz w:val="16"/>
                <w:szCs w:val="16"/>
                <w:lang w:val="en-US"/>
              </w:rPr>
              <w:t>Frame rate</w:t>
            </w:r>
          </w:p>
        </w:tc>
        <w:tc>
          <w:tcPr>
            <w:tcW w:w="2684" w:type="pct"/>
            <w:shd w:val="clear" w:color="auto" w:fill="DBDBDB"/>
          </w:tcPr>
          <w:p w14:paraId="121FC9DC">
            <w:pPr>
              <w:pStyle w:val="49"/>
              <w:rPr>
                <w:sz w:val="16"/>
                <w:szCs w:val="16"/>
                <w:lang w:val="en-US"/>
              </w:rPr>
            </w:pPr>
            <w:r>
              <w:rPr>
                <w:sz w:val="16"/>
                <w:szCs w:val="16"/>
                <w:lang w:val="en-US"/>
              </w:rPr>
              <w:t>25</w:t>
            </w:r>
          </w:p>
        </w:tc>
      </w:tr>
      <w:tr w14:paraId="00E20F0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top w:val="single" w:color="FFFFFF" w:sz="4" w:space="0"/>
              <w:left w:val="single" w:color="FFFFFF" w:sz="4" w:space="0"/>
            </w:tcBorders>
            <w:shd w:val="clear" w:color="auto" w:fill="A5A5A5"/>
          </w:tcPr>
          <w:p w14:paraId="741F4FEF">
            <w:pPr>
              <w:pStyle w:val="48"/>
              <w:rPr>
                <w:b w:val="0"/>
                <w:color w:val="FFFFFF"/>
                <w:sz w:val="16"/>
                <w:szCs w:val="16"/>
                <w:lang w:val="en-US"/>
              </w:rPr>
            </w:pPr>
            <w:r>
              <w:rPr>
                <w:b w:val="0"/>
                <w:color w:val="FFFFFF"/>
                <w:sz w:val="16"/>
                <w:szCs w:val="16"/>
                <w:lang w:val="en-US"/>
              </w:rPr>
              <w:t>#frames</w:t>
            </w:r>
          </w:p>
        </w:tc>
        <w:tc>
          <w:tcPr>
            <w:tcW w:w="2684" w:type="pct"/>
            <w:shd w:val="clear" w:color="auto" w:fill="DBDBDB"/>
          </w:tcPr>
          <w:p w14:paraId="178788C8">
            <w:pPr>
              <w:pStyle w:val="49"/>
              <w:rPr>
                <w:sz w:val="16"/>
                <w:szCs w:val="16"/>
                <w:lang w:val="en-US"/>
              </w:rPr>
            </w:pPr>
            <w:r>
              <w:rPr>
                <w:sz w:val="16"/>
                <w:szCs w:val="16"/>
                <w:lang w:val="en-US"/>
              </w:rPr>
              <w:t>250</w:t>
            </w:r>
          </w:p>
        </w:tc>
      </w:tr>
      <w:tr w14:paraId="4151530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2ECAD359">
            <w:pPr>
              <w:pStyle w:val="48"/>
              <w:rPr>
                <w:color w:val="FFFFFF"/>
                <w:sz w:val="16"/>
                <w:szCs w:val="16"/>
                <w:lang w:val="en-US"/>
              </w:rPr>
            </w:pPr>
            <w:r>
              <w:rPr>
                <w:b w:val="0"/>
                <w:bCs/>
                <w:color w:val="FFFFFF"/>
                <w:sz w:val="16"/>
                <w:szCs w:val="16"/>
                <w:lang w:val="en-US"/>
              </w:rPr>
              <w:t>Mean #point / frame</w:t>
            </w:r>
          </w:p>
        </w:tc>
        <w:tc>
          <w:tcPr>
            <w:tcW w:w="2684" w:type="pct"/>
            <w:shd w:val="clear" w:color="auto" w:fill="EDEDED"/>
          </w:tcPr>
          <w:p w14:paraId="75587FC4">
            <w:pPr>
              <w:pStyle w:val="49"/>
              <w:rPr>
                <w:sz w:val="16"/>
                <w:szCs w:val="16"/>
                <w:lang w:val="en-US"/>
              </w:rPr>
            </w:pPr>
            <w:r>
              <w:rPr>
                <w:sz w:val="16"/>
                <w:szCs w:val="16"/>
                <w:lang w:val="en-US"/>
              </w:rPr>
              <w:t>Depends per sequence and on geometry precision</w:t>
            </w:r>
          </w:p>
        </w:tc>
      </w:tr>
      <w:tr w14:paraId="6320DB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35D58A99">
            <w:pPr>
              <w:pStyle w:val="48"/>
              <w:rPr>
                <w:color w:val="FFFFFF"/>
                <w:sz w:val="16"/>
                <w:szCs w:val="16"/>
                <w:lang w:val="en-US"/>
              </w:rPr>
            </w:pPr>
            <w:r>
              <w:rPr>
                <w:b w:val="0"/>
                <w:bCs/>
                <w:color w:val="FFFFFF"/>
                <w:sz w:val="16"/>
                <w:szCs w:val="16"/>
                <w:lang w:val="en-US"/>
              </w:rPr>
              <w:t>Attributes</w:t>
            </w:r>
          </w:p>
        </w:tc>
        <w:tc>
          <w:tcPr>
            <w:tcW w:w="2684" w:type="pct"/>
            <w:shd w:val="clear" w:color="auto" w:fill="EDEDED"/>
          </w:tcPr>
          <w:p w14:paraId="51EC7337">
            <w:pPr>
              <w:pStyle w:val="49"/>
              <w:rPr>
                <w:sz w:val="16"/>
                <w:szCs w:val="16"/>
                <w:lang w:val="en-US"/>
              </w:rPr>
            </w:pPr>
            <w:r>
              <w:rPr>
                <w:sz w:val="16"/>
                <w:szCs w:val="16"/>
                <w:lang w:val="en-US"/>
              </w:rPr>
              <w:t>RGB</w:t>
            </w:r>
          </w:p>
        </w:tc>
      </w:tr>
      <w:tr w14:paraId="3E00CC0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6" w:type="pct"/>
            <w:tcBorders>
              <w:left w:val="single" w:color="FFFFFF" w:sz="4" w:space="0"/>
            </w:tcBorders>
            <w:shd w:val="clear" w:color="auto" w:fill="A5A5A5"/>
          </w:tcPr>
          <w:p w14:paraId="17B95836">
            <w:pPr>
              <w:pStyle w:val="48"/>
              <w:rPr>
                <w:color w:val="FFFFFF"/>
                <w:sz w:val="16"/>
                <w:szCs w:val="16"/>
                <w:lang w:val="en-US"/>
              </w:rPr>
            </w:pPr>
            <w:r>
              <w:rPr>
                <w:b w:val="0"/>
                <w:color w:val="FFFFFF"/>
                <w:sz w:val="16"/>
                <w:szCs w:val="16"/>
                <w:lang w:val="en-US"/>
              </w:rPr>
              <w:t>Normals</w:t>
            </w:r>
          </w:p>
        </w:tc>
        <w:tc>
          <w:tcPr>
            <w:tcW w:w="2684" w:type="pct"/>
            <w:shd w:val="clear" w:color="auto" w:fill="DBDBDB"/>
          </w:tcPr>
          <w:p w14:paraId="2EA006E9">
            <w:pPr>
              <w:pStyle w:val="49"/>
              <w:rPr>
                <w:sz w:val="16"/>
                <w:szCs w:val="16"/>
                <w:lang w:val="en-US"/>
              </w:rPr>
            </w:pPr>
            <w:r>
              <w:rPr>
                <w:sz w:val="16"/>
                <w:szCs w:val="16"/>
                <w:lang w:val="en-US"/>
              </w:rPr>
              <w:t>Yes</w:t>
            </w:r>
          </w:p>
        </w:tc>
      </w:tr>
      <w:tr w14:paraId="5D14B6B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13FC4AE6">
            <w:pPr>
              <w:pStyle w:val="48"/>
              <w:rPr>
                <w:color w:val="FFFFFF"/>
                <w:sz w:val="16"/>
                <w:szCs w:val="16"/>
                <w:lang w:val="en-US"/>
              </w:rPr>
            </w:pPr>
            <w:r>
              <w:rPr>
                <w:b w:val="0"/>
                <w:color w:val="FFFFFF"/>
                <w:sz w:val="16"/>
                <w:szCs w:val="16"/>
                <w:lang w:val="en-US"/>
              </w:rPr>
              <w:t>Geometry Precision</w:t>
            </w:r>
          </w:p>
        </w:tc>
        <w:tc>
          <w:tcPr>
            <w:tcW w:w="2684" w:type="pct"/>
            <w:shd w:val="clear" w:color="auto" w:fill="DBDBDB"/>
          </w:tcPr>
          <w:p w14:paraId="5E786EE5">
            <w:pPr>
              <w:pStyle w:val="49"/>
              <w:rPr>
                <w:sz w:val="16"/>
                <w:szCs w:val="16"/>
                <w:lang w:val="en-US"/>
              </w:rPr>
            </w:pPr>
            <w:r>
              <w:rPr>
                <w:sz w:val="16"/>
                <w:szCs w:val="16"/>
                <w:lang w:val="en-US"/>
              </w:rPr>
              <w:t>9, 10, 11 and 12 bit</w:t>
            </w:r>
          </w:p>
        </w:tc>
      </w:tr>
      <w:tr w14:paraId="62776AD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tcBorders>
            <w:shd w:val="clear" w:color="auto" w:fill="A5A5A5"/>
          </w:tcPr>
          <w:p w14:paraId="37F6B70B">
            <w:pPr>
              <w:pStyle w:val="48"/>
              <w:rPr>
                <w:b w:val="0"/>
                <w:bCs/>
                <w:color w:val="FFFFFF"/>
                <w:sz w:val="16"/>
                <w:szCs w:val="16"/>
                <w:lang w:val="en-US"/>
              </w:rPr>
            </w:pPr>
            <w:r>
              <w:rPr>
                <w:b w:val="0"/>
                <w:bCs/>
                <w:color w:val="FFFFFF"/>
                <w:sz w:val="16"/>
                <w:szCs w:val="16"/>
                <w:lang w:val="en-US"/>
              </w:rPr>
              <w:t xml:space="preserve">Attribute Precision </w:t>
            </w:r>
          </w:p>
        </w:tc>
        <w:tc>
          <w:tcPr>
            <w:tcW w:w="2684" w:type="pct"/>
            <w:shd w:val="clear" w:color="auto" w:fill="EDEDED"/>
          </w:tcPr>
          <w:p w14:paraId="42FD00B6">
            <w:pPr>
              <w:pStyle w:val="49"/>
              <w:rPr>
                <w:sz w:val="16"/>
                <w:szCs w:val="16"/>
                <w:lang w:val="en-US"/>
              </w:rPr>
            </w:pPr>
            <w:r>
              <w:rPr>
                <w:sz w:val="16"/>
                <w:szCs w:val="16"/>
                <w:lang w:val="en-US"/>
              </w:rPr>
              <w:t>8</w:t>
            </w:r>
          </w:p>
        </w:tc>
      </w:tr>
      <w:tr w14:paraId="7134BC1A">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6" w:type="pct"/>
            <w:tcBorders>
              <w:left w:val="single" w:color="FFFFFF" w:sz="4" w:space="0"/>
              <w:bottom w:val="single" w:color="FFFFFF" w:sz="4" w:space="0"/>
            </w:tcBorders>
            <w:shd w:val="clear" w:color="auto" w:fill="A5A5A5"/>
          </w:tcPr>
          <w:p w14:paraId="6533D9C2">
            <w:pPr>
              <w:pStyle w:val="48"/>
              <w:rPr>
                <w:color w:val="FFFFFF"/>
                <w:sz w:val="16"/>
                <w:szCs w:val="16"/>
                <w:lang w:val="en-US"/>
              </w:rPr>
            </w:pPr>
            <w:r>
              <w:rPr>
                <w:b w:val="0"/>
                <w:color w:val="FFFFFF"/>
                <w:sz w:val="16"/>
                <w:szCs w:val="16"/>
                <w:lang w:val="en-US"/>
              </w:rPr>
              <w:t>Normal Precision</w:t>
            </w:r>
          </w:p>
        </w:tc>
        <w:tc>
          <w:tcPr>
            <w:tcW w:w="2684" w:type="pct"/>
            <w:shd w:val="clear" w:color="auto" w:fill="DBDBDB"/>
          </w:tcPr>
          <w:p w14:paraId="7AF70ABB">
            <w:pPr>
              <w:pStyle w:val="49"/>
              <w:rPr>
                <w:sz w:val="16"/>
                <w:szCs w:val="16"/>
                <w:lang w:val="en-US"/>
              </w:rPr>
            </w:pPr>
            <w:r>
              <w:rPr>
                <w:sz w:val="16"/>
                <w:szCs w:val="16"/>
                <w:lang w:val="en-US"/>
              </w:rPr>
              <w:t>9, 10, 11 or 12 bit integer</w:t>
            </w:r>
          </w:p>
        </w:tc>
      </w:tr>
    </w:tbl>
    <w:p w14:paraId="45756BC7">
      <w:pPr>
        <w:jc w:val="center"/>
        <w:rPr>
          <w:lang w:val="en-US"/>
        </w:rPr>
      </w:pPr>
      <w:r>
        <w:t xml:space="preserve">Table </w:t>
      </w:r>
      <w:r>
        <w:rPr>
          <w:highlight w:val="yellow"/>
        </w:rPr>
        <w:t>Y13</w:t>
      </w:r>
      <w:r>
        <w:t xml:space="preserve"> UWG sequences properties dynamic point cloud</w:t>
      </w:r>
    </w:p>
    <w:p w14:paraId="1D96D493">
      <w:pPr>
        <w:pStyle w:val="5"/>
      </w:pPr>
      <w:bookmarkStart w:id="1805" w:name="_Toc22246"/>
      <w:bookmarkStart w:id="1806" w:name="_Toc21279"/>
      <w:r>
        <w:t>C.</w:t>
      </w:r>
      <w:r>
        <w:rPr>
          <w:rFonts w:hint="eastAsia" w:eastAsia="宋体"/>
          <w:lang w:val="en-US" w:eastAsia="zh-CN"/>
        </w:rPr>
        <w:t>2</w:t>
      </w:r>
      <w:r>
        <w:t>.9.3</w:t>
      </w:r>
      <w:r>
        <w:rPr>
          <w:rFonts w:hint="eastAsia" w:eastAsia="宋体"/>
          <w:lang w:val="en-US" w:eastAsia="zh-CN"/>
        </w:rPr>
        <w:tab/>
      </w:r>
      <w:r>
        <w:t>Copyright and license information</w:t>
      </w:r>
      <w:bookmarkEnd w:id="1805"/>
      <w:bookmarkEnd w:id="1806"/>
    </w:p>
    <w:p w14:paraId="4CA29C32">
      <w:r>
        <w:t>The license agreement can be found here: https://ultravideo.fi/UVG-VM/UVG-VM_LICENSE_AGREEMENT.pdf</w:t>
      </w:r>
    </w:p>
    <w:p w14:paraId="3B7477B7">
      <w:pPr>
        <w:pStyle w:val="4"/>
        <w:rPr>
          <w:lang w:val="en-US"/>
        </w:rPr>
      </w:pPr>
      <w:bookmarkStart w:id="1807" w:name="_Toc1178"/>
      <w:bookmarkStart w:id="1808" w:name="_Toc976"/>
      <w:r>
        <w:rPr>
          <w:lang w:val="en-US"/>
        </w:rPr>
        <w:t>C.</w:t>
      </w:r>
      <w:r>
        <w:rPr>
          <w:rFonts w:hint="eastAsia" w:eastAsia="宋体"/>
          <w:lang w:val="en-US" w:eastAsia="zh-CN"/>
        </w:rPr>
        <w:t>2</w:t>
      </w:r>
      <w:r>
        <w:rPr>
          <w:lang w:val="en-US"/>
        </w:rPr>
        <w:t>.</w:t>
      </w:r>
      <w:r>
        <w:rPr>
          <w:rFonts w:hint="eastAsia" w:eastAsia="宋体"/>
          <w:lang w:val="en-US" w:eastAsia="zh-CN"/>
        </w:rPr>
        <w:t>10</w:t>
      </w:r>
      <w:r>
        <w:rPr>
          <w:rFonts w:hint="eastAsia" w:eastAsia="宋体"/>
          <w:lang w:val="en-US" w:eastAsia="zh-CN"/>
        </w:rPr>
        <w:tab/>
      </w:r>
      <w:r>
        <w:rPr>
          <w:rFonts w:hint="eastAsia"/>
          <w:lang w:val="en-US"/>
        </w:rPr>
        <w:t>Owlii Inc</w:t>
      </w:r>
      <w:r>
        <w:rPr>
          <w:lang w:val="en-US"/>
        </w:rPr>
        <w:t xml:space="preserve"> test sequences</w:t>
      </w:r>
      <w:bookmarkEnd w:id="1807"/>
      <w:bookmarkEnd w:id="1808"/>
    </w:p>
    <w:p w14:paraId="3DEDBEA5">
      <w:pPr>
        <w:pStyle w:val="5"/>
        <w:rPr>
          <w:lang w:val="en-US"/>
        </w:rPr>
      </w:pPr>
      <w:bookmarkStart w:id="1809" w:name="_Toc1345"/>
      <w:bookmarkStart w:id="1810" w:name="_Toc31527"/>
      <w:r>
        <w:rPr>
          <w:lang w:val="en-US"/>
        </w:rPr>
        <w:t>C.</w:t>
      </w:r>
      <w:r>
        <w:rPr>
          <w:rFonts w:hint="eastAsia" w:eastAsia="宋体"/>
          <w:lang w:val="en-US" w:eastAsia="zh-CN"/>
        </w:rPr>
        <w:t>2</w:t>
      </w:r>
      <w:r>
        <w:rPr>
          <w:lang w:val="en-US"/>
        </w:rPr>
        <w:t>.</w:t>
      </w:r>
      <w:r>
        <w:rPr>
          <w:rFonts w:hint="eastAsia" w:eastAsia="宋体"/>
          <w:lang w:val="en-US" w:eastAsia="zh-CN"/>
        </w:rPr>
        <w:t>10</w:t>
      </w:r>
      <w:r>
        <w:rPr>
          <w:lang w:val="en-US"/>
        </w:rPr>
        <w:t>.1</w:t>
      </w:r>
      <w:r>
        <w:rPr>
          <w:rFonts w:hint="eastAsia" w:eastAsia="宋体"/>
          <w:lang w:val="en-US" w:eastAsia="zh-CN"/>
        </w:rPr>
        <w:tab/>
      </w:r>
      <w:r>
        <w:rPr>
          <w:lang w:val="en-US"/>
        </w:rPr>
        <w:t>Description</w:t>
      </w:r>
      <w:bookmarkEnd w:id="1809"/>
      <w:bookmarkEnd w:id="1810"/>
    </w:p>
    <w:p w14:paraId="2E25115F">
      <w:pPr>
        <w:rPr>
          <w:lang w:val="en-US" w:eastAsia="zh-CN"/>
        </w:rPr>
      </w:pPr>
      <w:r>
        <w:rPr>
          <w:lang w:val="en-US" w:eastAsia="zh-CN"/>
        </w:rPr>
        <w:t>Owlii Inc</w:t>
      </w:r>
      <w:r>
        <w:rPr>
          <w:rFonts w:hint="eastAsia"/>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r>
        <w:rPr>
          <w:lang w:val="en-US" w:eastAsia="zh-CN"/>
        </w:rPr>
        <w:t xml:space="preserve"> makes</w:t>
      </w:r>
      <w:r>
        <w:rPr>
          <w:rFonts w:hint="eastAsia"/>
          <w:lang w:val="en-US" w:eastAsia="zh-CN"/>
        </w:rPr>
        <w:t xml:space="preserve"> </w:t>
      </w:r>
      <w:r>
        <w:rPr>
          <w:lang w:val="en-US" w:eastAsia="zh-CN"/>
        </w:rPr>
        <w:t xml:space="preserve">available 2 dynamic human mesh sequences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p>
    <w:p w14:paraId="2B0F2511">
      <w:pPr>
        <w:jc w:val="center"/>
      </w:pPr>
      <w:r>
        <w:drawing>
          <wp:inline distT="0" distB="0" distL="114300" distR="114300">
            <wp:extent cx="2750820" cy="1701800"/>
            <wp:effectExtent l="0" t="0" r="7620" b="508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pic:cNvPicPr>
                      <a:picLocks noChangeAspect="1"/>
                    </pic:cNvPicPr>
                  </pic:nvPicPr>
                  <pic:blipFill>
                    <a:blip r:embed="rId76"/>
                    <a:srcRect b="12760"/>
                    <a:stretch>
                      <a:fillRect/>
                    </a:stretch>
                  </pic:blipFill>
                  <pic:spPr>
                    <a:xfrm>
                      <a:off x="0" y="0"/>
                      <a:ext cx="2750820" cy="1701800"/>
                    </a:xfrm>
                    <a:prstGeom prst="rect">
                      <a:avLst/>
                    </a:prstGeom>
                    <a:noFill/>
                    <a:ln>
                      <a:noFill/>
                    </a:ln>
                  </pic:spPr>
                </pic:pic>
              </a:graphicData>
            </a:graphic>
          </wp:inline>
        </w:drawing>
      </w:r>
    </w:p>
    <w:p w14:paraId="39838505">
      <w:pPr>
        <w:jc w:val="center"/>
        <w:rPr>
          <w:lang w:val="en-US" w:eastAsia="zh-CN"/>
        </w:rPr>
      </w:pPr>
      <w:r>
        <w:rPr>
          <w:rFonts w:hint="eastAsia"/>
          <w:lang w:val="en-US" w:eastAsia="zh-CN"/>
        </w:rPr>
        <w:t xml:space="preserve">Figure </w:t>
      </w:r>
      <w:r>
        <w:rPr>
          <w:rFonts w:hint="eastAsia"/>
          <w:highlight w:val="yellow"/>
          <w:lang w:val="en-US" w:eastAsia="zh-CN"/>
        </w:rPr>
        <w:t>X8</w:t>
      </w:r>
      <w:r>
        <w:rPr>
          <w:rFonts w:hint="eastAsia"/>
          <w:lang w:val="en-US" w:eastAsia="zh-CN"/>
        </w:rPr>
        <w:t xml:space="preserve"> </w:t>
      </w:r>
      <w:r>
        <w:rPr>
          <w:rFonts w:hint="eastAsia"/>
          <w:i/>
          <w:iCs/>
          <w:lang w:val="en-US" w:eastAsia="zh-CN"/>
        </w:rPr>
        <w:t>basketball_player</w:t>
      </w:r>
      <w:r>
        <w:rPr>
          <w:rFonts w:hint="eastAsia"/>
          <w:lang w:val="en-US" w:eastAsia="zh-CN"/>
        </w:rPr>
        <w:t xml:space="preserve"> and </w:t>
      </w:r>
      <w:r>
        <w:rPr>
          <w:rFonts w:hint="eastAsia"/>
          <w:i/>
          <w:iCs/>
          <w:lang w:val="en-US" w:eastAsia="zh-CN"/>
        </w:rPr>
        <w:t>dancer</w:t>
      </w:r>
      <w:r>
        <w:rPr>
          <w:rFonts w:hint="eastAsia"/>
          <w:lang w:val="en-US" w:eastAsia="zh-CN"/>
        </w:rPr>
        <w:t xml:space="preserve"> - </w:t>
      </w:r>
      <w:r>
        <w:rPr>
          <w:lang w:val="en-US" w:eastAsia="zh-CN"/>
        </w:rPr>
        <w:t>Owlii Inc</w:t>
      </w:r>
    </w:p>
    <w:p w14:paraId="29D1C8B0">
      <w:pPr>
        <w:pStyle w:val="5"/>
        <w:rPr>
          <w:lang w:val="en-US"/>
        </w:rPr>
      </w:pPr>
      <w:bookmarkStart w:id="1811" w:name="_Toc19413"/>
      <w:bookmarkStart w:id="1812" w:name="_Toc11126"/>
      <w:r>
        <w:t>C.</w:t>
      </w:r>
      <w:r>
        <w:rPr>
          <w:rFonts w:hint="eastAsia" w:eastAsia="宋体"/>
          <w:lang w:val="en-US" w:eastAsia="zh-CN"/>
        </w:rPr>
        <w:t>2</w:t>
      </w:r>
      <w:r>
        <w:t>.</w:t>
      </w:r>
      <w:r>
        <w:rPr>
          <w:rFonts w:hint="eastAsia" w:eastAsia="宋体"/>
          <w:lang w:val="en-US" w:eastAsia="zh-CN"/>
        </w:rPr>
        <w:t>10</w:t>
      </w:r>
      <w:r>
        <w:t>.2</w:t>
      </w:r>
      <w:r>
        <w:rPr>
          <w:rFonts w:hint="eastAsia" w:eastAsia="宋体"/>
          <w:lang w:val="en-US" w:eastAsia="zh-CN"/>
        </w:rPr>
        <w:tab/>
      </w:r>
      <w:r>
        <w:t>Sequence properties</w:t>
      </w:r>
      <w:bookmarkEnd w:id="1811"/>
      <w:bookmarkEnd w:id="1812"/>
    </w:p>
    <w:p w14:paraId="74231326">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14 </w:t>
      </w:r>
      <w:r>
        <w:rPr>
          <w:rFonts w:hint="eastAsia"/>
          <w:szCs w:val="24"/>
          <w:lang w:val="en-US" w:eastAsia="zh-CN"/>
        </w:rPr>
        <w:t xml:space="preserve">summarizes the properties of the </w:t>
      </w:r>
      <w:r>
        <w:rPr>
          <w:lang w:val="en-US" w:eastAsia="zh-CN"/>
        </w:rPr>
        <w:t>Owlii Inc</w:t>
      </w:r>
      <w:r>
        <w:rPr>
          <w:rFonts w:hint="eastAsia"/>
          <w:szCs w:val="24"/>
          <w:lang w:val="en-US" w:eastAsia="zh-CN"/>
        </w:rPr>
        <w:t xml:space="preserve"> sequences. </w:t>
      </w:r>
    </w:p>
    <w:p w14:paraId="3C9816C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Y14</w:t>
      </w:r>
      <w:r>
        <w:rPr>
          <w:b/>
          <w:bCs/>
          <w:i w:val="0"/>
          <w:iCs w:val="0"/>
          <w:sz w:val="20"/>
          <w:szCs w:val="20"/>
        </w:rPr>
        <w:t xml:space="preserve"> </w:t>
      </w:r>
      <w:r>
        <w:rPr>
          <w:rFonts w:hint="eastAsia" w:eastAsia="宋体"/>
          <w:b/>
          <w:bCs/>
          <w:i w:val="0"/>
          <w:iCs w:val="0"/>
          <w:sz w:val="20"/>
          <w:szCs w:val="20"/>
          <w:lang w:val="en-US" w:eastAsia="zh-CN"/>
        </w:rPr>
        <w:t xml:space="preserve">Owlii Inc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0"/>
        <w:gridCol w:w="961"/>
        <w:gridCol w:w="1016"/>
        <w:gridCol w:w="794"/>
        <w:gridCol w:w="1553"/>
        <w:gridCol w:w="1640"/>
        <w:gridCol w:w="1591"/>
      </w:tblGrid>
      <w:tr w14:paraId="13E24A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4EF5BA78">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532A975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5D70F9B7">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6D9D5519">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02493B75">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7F222E94">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577366DF">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7E83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rPr>
        <w:tc>
          <w:tcPr>
            <w:tcW w:w="0" w:type="auto"/>
          </w:tcPr>
          <w:p w14:paraId="51A0199E">
            <w:pPr>
              <w:pStyle w:val="38"/>
              <w:ind w:left="0" w:firstLine="0"/>
              <w:jc w:val="center"/>
              <w:rPr>
                <w:rFonts w:eastAsia="宋体"/>
                <w:lang w:val="en-US" w:eastAsia="zh-CN"/>
              </w:rPr>
            </w:pPr>
            <w:r>
              <w:rPr>
                <w:lang w:eastAsia="fr-FR"/>
              </w:rPr>
              <w:t>basketball_player</w:t>
            </w:r>
            <w:r>
              <w:rPr>
                <w:rFonts w:hint="eastAsia" w:eastAsia="宋体"/>
                <w:lang w:val="en-US" w:eastAsia="zh-CN"/>
              </w:rPr>
              <w:t xml:space="preserve">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p>
        </w:tc>
        <w:tc>
          <w:tcPr>
            <w:tcW w:w="0" w:type="auto"/>
          </w:tcPr>
          <w:p w14:paraId="796EE278">
            <w:pPr>
              <w:pStyle w:val="38"/>
              <w:ind w:left="0" w:firstLine="0"/>
              <w:jc w:val="center"/>
              <w:rPr>
                <w:lang w:eastAsia="en-GB"/>
              </w:rPr>
            </w:pPr>
            <w:r>
              <w:rPr>
                <w:rFonts w:hint="eastAsia" w:eastAsia="宋体"/>
                <w:lang w:val="en-US" w:eastAsia="zh-CN"/>
              </w:rPr>
              <w:t>6</w:t>
            </w:r>
            <w:r>
              <w:rPr>
                <w:lang w:eastAsia="fr-FR"/>
              </w:rPr>
              <w:t>00</w:t>
            </w:r>
          </w:p>
        </w:tc>
        <w:tc>
          <w:tcPr>
            <w:tcW w:w="0" w:type="auto"/>
          </w:tcPr>
          <w:p w14:paraId="5301CE95">
            <w:pPr>
              <w:pStyle w:val="38"/>
              <w:ind w:left="0" w:firstLine="0"/>
              <w:jc w:val="center"/>
              <w:rPr>
                <w:lang w:eastAsia="en-GB"/>
              </w:rPr>
            </w:pPr>
            <w:r>
              <w:rPr>
                <w:lang w:eastAsia="en-GB"/>
              </w:rPr>
              <w:t>20k</w:t>
            </w:r>
          </w:p>
        </w:tc>
        <w:tc>
          <w:tcPr>
            <w:tcW w:w="0" w:type="auto"/>
          </w:tcPr>
          <w:p w14:paraId="24A3D0A6">
            <w:pPr>
              <w:pStyle w:val="38"/>
              <w:ind w:left="0" w:firstLine="0"/>
              <w:jc w:val="center"/>
              <w:rPr>
                <w:rFonts w:eastAsia="宋体"/>
                <w:lang w:val="en-US" w:eastAsia="zh-CN"/>
              </w:rPr>
            </w:pPr>
            <w:r>
              <w:rPr>
                <w:rFonts w:hint="eastAsia" w:eastAsia="宋体"/>
                <w:lang w:val="en-US" w:eastAsia="zh-CN"/>
              </w:rPr>
              <w:t>40k</w:t>
            </w:r>
          </w:p>
        </w:tc>
        <w:tc>
          <w:tcPr>
            <w:tcW w:w="0" w:type="auto"/>
          </w:tcPr>
          <w:p w14:paraId="0E08014A">
            <w:pPr>
              <w:pStyle w:val="38"/>
              <w:ind w:left="0" w:firstLine="0"/>
              <w:jc w:val="center"/>
              <w:rPr>
                <w:lang w:eastAsia="en-GB"/>
              </w:rPr>
            </w:pPr>
            <w:r>
              <w:rPr>
                <w:lang w:eastAsia="fr-FR"/>
              </w:rPr>
              <w:t>12 bits</w:t>
            </w:r>
          </w:p>
        </w:tc>
        <w:tc>
          <w:tcPr>
            <w:tcW w:w="0" w:type="auto"/>
          </w:tcPr>
          <w:p w14:paraId="3DA9D491">
            <w:pPr>
              <w:pStyle w:val="38"/>
              <w:ind w:left="0" w:firstLine="0"/>
              <w:jc w:val="center"/>
              <w:rPr>
                <w:lang w:eastAsia="en-GB"/>
              </w:rPr>
            </w:pPr>
            <w:r>
              <w:rPr>
                <w:lang w:eastAsia="fr-FR"/>
              </w:rPr>
              <w:t>12 bits</w:t>
            </w:r>
          </w:p>
        </w:tc>
        <w:tc>
          <w:tcPr>
            <w:tcW w:w="0" w:type="auto"/>
          </w:tcPr>
          <w:p w14:paraId="4F62C9EE">
            <w:pPr>
              <w:pStyle w:val="38"/>
              <w:ind w:left="0" w:firstLine="0"/>
              <w:jc w:val="center"/>
              <w:rPr>
                <w:rFonts w:eastAsia="宋体"/>
                <w:lang w:val="en-US" w:eastAsia="zh-CN"/>
              </w:rPr>
            </w:pPr>
            <w:r>
              <w:rPr>
                <w:lang w:eastAsia="fr-FR"/>
              </w:rPr>
              <w:t>2k x 2k</w:t>
            </w:r>
          </w:p>
        </w:tc>
      </w:tr>
      <w:tr w14:paraId="5A2F72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00" w:type="dxa"/>
          </w:tcPr>
          <w:p w14:paraId="605B33D1">
            <w:pPr>
              <w:pStyle w:val="38"/>
              <w:ind w:left="0" w:firstLine="0"/>
              <w:jc w:val="center"/>
              <w:rPr>
                <w:rFonts w:eastAsia="宋体"/>
                <w:lang w:val="en-US" w:eastAsia="zh-CN"/>
              </w:rPr>
            </w:pPr>
            <w:r>
              <w:rPr>
                <w:rFonts w:hint="eastAsia" w:eastAsia="宋体"/>
                <w:lang w:val="en-US" w:eastAsia="zh-CN"/>
              </w:rPr>
              <w:t xml:space="preserve">dancer </w:t>
            </w:r>
            <w:r>
              <w:rPr>
                <w:rFonts w:hint="eastAsia"/>
                <w:highlight w:val="yellow"/>
                <w:lang w:val="en-US" w:eastAsia="zh-CN"/>
              </w:rPr>
              <w:t>[</w:t>
            </w:r>
            <w:r>
              <w:rPr>
                <w:rFonts w:hint="eastAsia" w:eastAsia="宋体"/>
                <w:highlight w:val="yellow"/>
                <w:lang w:val="en-US" w:eastAsia="zh-CN"/>
              </w:rPr>
              <w:t>DM-9</w:t>
            </w:r>
            <w:r>
              <w:rPr>
                <w:rFonts w:hint="eastAsia"/>
                <w:highlight w:val="yellow"/>
                <w:lang w:val="en-US" w:eastAsia="zh-CN"/>
              </w:rPr>
              <w:t>]</w:t>
            </w:r>
            <w:r>
              <w:rPr>
                <w:highlight w:val="yellow"/>
                <w:lang w:val="en-US" w:eastAsia="zh-CN"/>
              </w:rPr>
              <w:t>.</w:t>
            </w:r>
          </w:p>
        </w:tc>
        <w:tc>
          <w:tcPr>
            <w:tcW w:w="961" w:type="dxa"/>
          </w:tcPr>
          <w:p w14:paraId="2BDCE8B4">
            <w:pPr>
              <w:pStyle w:val="38"/>
              <w:ind w:left="0" w:firstLine="0"/>
              <w:jc w:val="center"/>
              <w:rPr>
                <w:lang w:eastAsia="en-GB"/>
              </w:rPr>
            </w:pPr>
            <w:r>
              <w:rPr>
                <w:rFonts w:hint="eastAsia" w:eastAsia="宋体"/>
                <w:lang w:val="en-US" w:eastAsia="zh-CN"/>
              </w:rPr>
              <w:t>6</w:t>
            </w:r>
            <w:r>
              <w:rPr>
                <w:lang w:eastAsia="fr-FR"/>
              </w:rPr>
              <w:t>00</w:t>
            </w:r>
          </w:p>
        </w:tc>
        <w:tc>
          <w:tcPr>
            <w:tcW w:w="1016" w:type="dxa"/>
          </w:tcPr>
          <w:p w14:paraId="5F2C4C80">
            <w:pPr>
              <w:pStyle w:val="38"/>
              <w:ind w:left="0" w:firstLine="0"/>
              <w:jc w:val="center"/>
              <w:rPr>
                <w:lang w:eastAsia="en-GB"/>
              </w:rPr>
            </w:pPr>
            <w:r>
              <w:rPr>
                <w:lang w:eastAsia="en-GB"/>
              </w:rPr>
              <w:t>20k</w:t>
            </w:r>
          </w:p>
        </w:tc>
        <w:tc>
          <w:tcPr>
            <w:tcW w:w="794" w:type="dxa"/>
          </w:tcPr>
          <w:p w14:paraId="7F546719">
            <w:pPr>
              <w:pStyle w:val="38"/>
              <w:ind w:left="0" w:firstLine="0"/>
              <w:jc w:val="center"/>
              <w:rPr>
                <w:lang w:eastAsia="en-GB"/>
              </w:rPr>
            </w:pPr>
            <w:r>
              <w:rPr>
                <w:rFonts w:hint="eastAsia" w:eastAsia="宋体"/>
                <w:lang w:val="en-US" w:eastAsia="zh-CN"/>
              </w:rPr>
              <w:t>40k</w:t>
            </w:r>
          </w:p>
        </w:tc>
        <w:tc>
          <w:tcPr>
            <w:tcW w:w="1553" w:type="dxa"/>
          </w:tcPr>
          <w:p w14:paraId="7CEE9E7C">
            <w:pPr>
              <w:pStyle w:val="38"/>
              <w:ind w:left="0" w:firstLine="0"/>
              <w:jc w:val="center"/>
              <w:rPr>
                <w:lang w:eastAsia="en-GB"/>
              </w:rPr>
            </w:pPr>
            <w:r>
              <w:rPr>
                <w:lang w:eastAsia="fr-FR"/>
              </w:rPr>
              <w:t>12 bits</w:t>
            </w:r>
          </w:p>
        </w:tc>
        <w:tc>
          <w:tcPr>
            <w:tcW w:w="1640" w:type="dxa"/>
          </w:tcPr>
          <w:p w14:paraId="7393CA5B">
            <w:pPr>
              <w:pStyle w:val="38"/>
              <w:ind w:left="0" w:firstLine="0"/>
              <w:jc w:val="center"/>
              <w:rPr>
                <w:lang w:eastAsia="en-GB"/>
              </w:rPr>
            </w:pPr>
            <w:r>
              <w:rPr>
                <w:lang w:eastAsia="fr-FR"/>
              </w:rPr>
              <w:t>12 bits</w:t>
            </w:r>
          </w:p>
        </w:tc>
        <w:tc>
          <w:tcPr>
            <w:tcW w:w="1591" w:type="dxa"/>
          </w:tcPr>
          <w:p w14:paraId="30BD3FE4">
            <w:pPr>
              <w:pStyle w:val="38"/>
              <w:ind w:left="0" w:firstLine="0"/>
              <w:jc w:val="center"/>
              <w:rPr>
                <w:lang w:eastAsia="en-GB"/>
              </w:rPr>
            </w:pPr>
            <w:r>
              <w:rPr>
                <w:lang w:eastAsia="fr-FR"/>
              </w:rPr>
              <w:t>2k x 2k</w:t>
            </w:r>
          </w:p>
        </w:tc>
      </w:tr>
    </w:tbl>
    <w:p w14:paraId="64144D5A">
      <w:pPr>
        <w:rPr>
          <w:lang w:val="en-US"/>
        </w:rPr>
      </w:pPr>
    </w:p>
    <w:p w14:paraId="78945D9A">
      <w:pPr>
        <w:rPr>
          <w:rFonts w:eastAsia="宋体"/>
          <w:lang w:val="en-US" w:eastAsia="zh-CN"/>
        </w:rPr>
      </w:pPr>
      <w:r>
        <w:rPr>
          <w:lang w:val="en-US"/>
        </w:rPr>
        <w:t>The sequence can be accessed:</w:t>
      </w:r>
      <w:r>
        <w:rPr>
          <w:rFonts w:hint="eastAsia" w:eastAsia="宋体"/>
          <w:lang w:val="en-US" w:eastAsia="zh-CN"/>
        </w:rPr>
        <w:t xml:space="preserve"> </w:t>
      </w:r>
    </w:p>
    <w:p w14:paraId="474B6F47">
      <w:pPr>
        <w:pStyle w:val="55"/>
        <w:rPr>
          <w:lang w:val="en-US" w:eastAsia="zh-CN"/>
        </w:rPr>
      </w:pPr>
      <w:r>
        <w:rPr>
          <w:rFonts w:hint="eastAsia"/>
          <w:lang w:val="en-US" w:eastAsia="zh-CN"/>
        </w:rPr>
        <w:t>-</w:t>
      </w:r>
      <w:r>
        <w:rPr>
          <w:rFonts w:hint="eastAsia"/>
          <w:lang w:val="en-US" w:eastAsia="zh-CN"/>
        </w:rPr>
        <w:tab/>
      </w:r>
      <w:r>
        <w:rPr>
          <w:rFonts w:hint="eastAsia"/>
          <w:lang w:val="en-US" w:eastAsia="zh-CN"/>
        </w:rPr>
        <w:t xml:space="preserve">Owlii Dynamic Human Textured Mesh Sequence Dataset: </w:t>
      </w:r>
      <w:r>
        <w:rPr>
          <w:rFonts w:hint="eastAsia"/>
          <w:lang w:val="en-US" w:eastAsia="zh-CN"/>
        </w:rPr>
        <w:fldChar w:fldCharType="begin"/>
      </w:r>
      <w:r>
        <w:rPr>
          <w:rFonts w:hint="eastAsia"/>
          <w:lang w:val="en-US" w:eastAsia="zh-CN"/>
        </w:rPr>
        <w:instrText xml:space="preserve"> HYPERLINK "https://mpeg-pcc.org/index.php/pcc-content-database/owlii-dynamic-human-textured-mesh-sequence-dataset/" </w:instrText>
      </w:r>
      <w:r>
        <w:rPr>
          <w:rFonts w:hint="eastAsia"/>
          <w:lang w:val="en-US" w:eastAsia="zh-CN"/>
        </w:rPr>
        <w:fldChar w:fldCharType="separate"/>
      </w:r>
      <w:r>
        <w:rPr>
          <w:rStyle w:val="36"/>
          <w:rFonts w:hint="eastAsia"/>
          <w:lang w:val="en-US" w:eastAsia="zh-CN"/>
        </w:rPr>
        <w:t>https://mpeg-pcc.org/index.php/pcc-content-database/owlii-dynamic-human-textured-mesh-sequence-dataset/</w:t>
      </w:r>
      <w:r>
        <w:rPr>
          <w:rFonts w:hint="eastAsia"/>
          <w:lang w:val="en-US" w:eastAsia="zh-CN"/>
        </w:rPr>
        <w:fldChar w:fldCharType="end"/>
      </w:r>
    </w:p>
    <w:p w14:paraId="247D28F8">
      <w:pPr>
        <w:pStyle w:val="5"/>
      </w:pPr>
      <w:bookmarkStart w:id="1813" w:name="_Toc18192"/>
      <w:bookmarkStart w:id="1814" w:name="_Toc26065"/>
      <w:r>
        <w:t>C.</w:t>
      </w:r>
      <w:r>
        <w:rPr>
          <w:rFonts w:hint="eastAsia" w:eastAsia="宋体"/>
          <w:lang w:val="en-US" w:eastAsia="zh-CN"/>
        </w:rPr>
        <w:t>2</w:t>
      </w:r>
      <w:r>
        <w:t>.</w:t>
      </w:r>
      <w:r>
        <w:rPr>
          <w:rFonts w:hint="eastAsia" w:eastAsia="宋体"/>
          <w:lang w:val="en-US" w:eastAsia="zh-CN"/>
        </w:rPr>
        <w:t>10</w:t>
      </w:r>
      <w:r>
        <w:t>.3</w:t>
      </w:r>
      <w:r>
        <w:rPr>
          <w:rFonts w:hint="eastAsia" w:eastAsia="宋体"/>
          <w:lang w:val="en-US" w:eastAsia="zh-CN"/>
        </w:rPr>
        <w:tab/>
      </w:r>
      <w:r>
        <w:t>Copyright and license information</w:t>
      </w:r>
      <w:bookmarkEnd w:id="1813"/>
      <w:bookmarkEnd w:id="1814"/>
    </w:p>
    <w:p w14:paraId="4AADA5B9">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2B25110D">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3A6E8380">
      <w:pPr>
        <w:pStyle w:val="38"/>
        <w:ind w:left="0" w:firstLine="0"/>
        <w:rPr>
          <w:lang w:val="en-US" w:eastAsia="zh-CN"/>
        </w:rPr>
      </w:pPr>
    </w:p>
    <w:p w14:paraId="798D337D">
      <w:pPr>
        <w:pStyle w:val="4"/>
        <w:rPr>
          <w:lang w:val="en-US"/>
        </w:rPr>
      </w:pPr>
      <w:bookmarkStart w:id="1815" w:name="_Toc6504"/>
      <w:bookmarkStart w:id="1816" w:name="_Toc32602"/>
      <w:r>
        <w:rPr>
          <w:lang w:val="en-US"/>
        </w:rPr>
        <w:t>C.</w:t>
      </w:r>
      <w:r>
        <w:rPr>
          <w:rFonts w:hint="eastAsia" w:eastAsia="宋体"/>
          <w:lang w:val="en-US" w:eastAsia="zh-CN"/>
        </w:rPr>
        <w:t>2</w:t>
      </w:r>
      <w:r>
        <w:rPr>
          <w:lang w:val="en-US"/>
        </w:rPr>
        <w:t>.</w:t>
      </w:r>
      <w:r>
        <w:rPr>
          <w:rFonts w:hint="eastAsia" w:eastAsia="宋体"/>
          <w:lang w:val="en-US" w:eastAsia="zh-CN"/>
        </w:rPr>
        <w:t>11</w:t>
      </w:r>
      <w:r>
        <w:rPr>
          <w:rFonts w:hint="eastAsia" w:eastAsia="宋体"/>
          <w:lang w:val="en-US" w:eastAsia="zh-CN"/>
        </w:rPr>
        <w:tab/>
      </w:r>
      <w:r>
        <w:rPr>
          <w:rFonts w:hint="eastAsia"/>
          <w:lang w:val="en-US" w:eastAsia="zh-CN"/>
        </w:rPr>
        <w:t xml:space="preserve">Vologram </w:t>
      </w:r>
      <w:r>
        <w:rPr>
          <w:rFonts w:hint="eastAsia" w:eastAsia="宋体"/>
          <w:lang w:val="en-US" w:eastAsia="zh-CN"/>
        </w:rPr>
        <w:t xml:space="preserve">Ltd </w:t>
      </w:r>
      <w:r>
        <w:rPr>
          <w:lang w:val="en-US"/>
        </w:rPr>
        <w:t>test sequences</w:t>
      </w:r>
      <w:bookmarkEnd w:id="1815"/>
      <w:bookmarkEnd w:id="1816"/>
    </w:p>
    <w:p w14:paraId="7AC00A81">
      <w:pPr>
        <w:pStyle w:val="5"/>
        <w:rPr>
          <w:lang w:val="en-US"/>
        </w:rPr>
      </w:pPr>
      <w:bookmarkStart w:id="1817" w:name="_Toc6566"/>
      <w:bookmarkStart w:id="1818" w:name="_Toc886"/>
      <w:r>
        <w:rPr>
          <w:lang w:val="en-US"/>
        </w:rPr>
        <w:t>C.</w:t>
      </w:r>
      <w:r>
        <w:rPr>
          <w:rFonts w:hint="eastAsia" w:eastAsia="宋体"/>
          <w:lang w:val="en-US" w:eastAsia="zh-CN"/>
        </w:rPr>
        <w:t>2</w:t>
      </w:r>
      <w:r>
        <w:rPr>
          <w:lang w:val="en-US"/>
        </w:rPr>
        <w:t>.</w:t>
      </w:r>
      <w:r>
        <w:rPr>
          <w:rFonts w:hint="eastAsia" w:eastAsia="宋体"/>
          <w:lang w:val="en-US" w:eastAsia="zh-CN"/>
        </w:rPr>
        <w:t>11</w:t>
      </w:r>
      <w:r>
        <w:rPr>
          <w:lang w:val="en-US"/>
        </w:rPr>
        <w:t>.1</w:t>
      </w:r>
      <w:r>
        <w:rPr>
          <w:rFonts w:hint="eastAsia" w:eastAsia="宋体"/>
          <w:lang w:val="en-US" w:eastAsia="zh-CN"/>
        </w:rPr>
        <w:tab/>
      </w:r>
      <w:r>
        <w:rPr>
          <w:lang w:val="en-US"/>
        </w:rPr>
        <w:t>Description</w:t>
      </w:r>
      <w:bookmarkEnd w:id="1817"/>
      <w:bookmarkEnd w:id="1818"/>
    </w:p>
    <w:p w14:paraId="67ACBCD9">
      <w:pPr>
        <w:rPr>
          <w:lang w:val="en-US" w:eastAsia="zh-CN"/>
        </w:rPr>
      </w:pPr>
      <w:r>
        <w:rPr>
          <w:rFonts w:hint="eastAsia"/>
          <w:lang w:val="en-US" w:eastAsia="zh-CN"/>
        </w:rPr>
        <w:t xml:space="preserve">Vologram Ltd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 xml:space="preserve">] </w:t>
      </w:r>
      <w:r>
        <w:rPr>
          <w:lang w:val="en-US" w:eastAsia="zh-CN"/>
        </w:rPr>
        <w:t xml:space="preserve">makes </w:t>
      </w:r>
      <w:r>
        <w:rPr>
          <w:rFonts w:hint="eastAsia"/>
          <w:lang w:val="en-US" w:eastAsia="zh-CN"/>
        </w:rPr>
        <w:t xml:space="preserve">2 </w:t>
      </w:r>
      <w:r>
        <w:rPr>
          <w:lang w:val="en-US" w:eastAsia="zh-CN"/>
        </w:rPr>
        <w:t xml:space="preserve">available dynamic human mesh sequences </w:t>
      </w:r>
      <w:r>
        <w:rPr>
          <w:rFonts w:hint="eastAsia"/>
          <w:i/>
          <w:iCs/>
          <w:lang w:val="en-US" w:eastAsia="zh-CN"/>
        </w:rPr>
        <w:t>levi</w:t>
      </w:r>
      <w:r>
        <w:rPr>
          <w:rFonts w:hint="eastAsia"/>
          <w:lang w:val="en-US" w:eastAsia="zh-CN"/>
        </w:rPr>
        <w:t xml:space="preserve"> and </w:t>
      </w:r>
      <w:r>
        <w:rPr>
          <w:rFonts w:hint="eastAsia"/>
          <w:i/>
          <w:iCs/>
          <w:lang w:val="en-US" w:eastAsia="zh-CN"/>
        </w:rPr>
        <w:t>Rafa.</w:t>
      </w:r>
    </w:p>
    <w:p w14:paraId="18BB29C8">
      <w:pPr>
        <w:jc w:val="center"/>
      </w:pPr>
      <w:r>
        <w:drawing>
          <wp:inline distT="0" distB="0" distL="114300" distR="114300">
            <wp:extent cx="1126490" cy="1741170"/>
            <wp:effectExtent l="0" t="0" r="1270" b="1143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77"/>
                    <a:srcRect t="13173"/>
                    <a:stretch>
                      <a:fillRect/>
                    </a:stretch>
                  </pic:blipFill>
                  <pic:spPr>
                    <a:xfrm>
                      <a:off x="0" y="0"/>
                      <a:ext cx="1126490" cy="1741170"/>
                    </a:xfrm>
                    <a:prstGeom prst="rect">
                      <a:avLst/>
                    </a:prstGeom>
                    <a:noFill/>
                    <a:ln>
                      <a:noFill/>
                    </a:ln>
                  </pic:spPr>
                </pic:pic>
              </a:graphicData>
            </a:graphic>
          </wp:inline>
        </w:drawing>
      </w:r>
      <w:r>
        <w:drawing>
          <wp:inline distT="0" distB="0" distL="114300" distR="114300">
            <wp:extent cx="1133475" cy="1814195"/>
            <wp:effectExtent l="0" t="0" r="9525" b="14605"/>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78"/>
                    <a:srcRect t="10089"/>
                    <a:stretch>
                      <a:fillRect/>
                    </a:stretch>
                  </pic:blipFill>
                  <pic:spPr>
                    <a:xfrm>
                      <a:off x="0" y="0"/>
                      <a:ext cx="1133475" cy="1814195"/>
                    </a:xfrm>
                    <a:prstGeom prst="rect">
                      <a:avLst/>
                    </a:prstGeom>
                    <a:noFill/>
                    <a:ln>
                      <a:noFill/>
                    </a:ln>
                  </pic:spPr>
                </pic:pic>
              </a:graphicData>
            </a:graphic>
          </wp:inline>
        </w:drawing>
      </w:r>
    </w:p>
    <w:p w14:paraId="2C9E656E">
      <w:pPr>
        <w:jc w:val="center"/>
        <w:rPr>
          <w:lang w:val="en-US" w:eastAsia="zh-CN"/>
        </w:rPr>
      </w:pPr>
      <w:r>
        <w:rPr>
          <w:rFonts w:hint="eastAsia"/>
          <w:lang w:val="en-US" w:eastAsia="zh-CN"/>
        </w:rPr>
        <w:t xml:space="preserve">Figure </w:t>
      </w:r>
      <w:r>
        <w:rPr>
          <w:rFonts w:hint="eastAsia"/>
          <w:highlight w:val="yellow"/>
          <w:lang w:val="en-US" w:eastAsia="zh-CN"/>
        </w:rPr>
        <w:t>X9</w:t>
      </w:r>
      <w:r>
        <w:rPr>
          <w:rFonts w:hint="eastAsia"/>
          <w:lang w:val="en-US" w:eastAsia="zh-CN"/>
        </w:rPr>
        <w:t xml:space="preserve"> </w:t>
      </w:r>
      <w:r>
        <w:rPr>
          <w:rFonts w:hint="eastAsia"/>
          <w:i/>
          <w:iCs/>
          <w:lang w:val="en-US" w:eastAsia="zh-CN"/>
        </w:rPr>
        <w:t>levi</w:t>
      </w:r>
      <w:r>
        <w:rPr>
          <w:rFonts w:hint="eastAsia"/>
          <w:lang w:val="en-US" w:eastAsia="zh-CN"/>
        </w:rPr>
        <w:t xml:space="preserve"> and </w:t>
      </w:r>
      <w:r>
        <w:rPr>
          <w:rFonts w:hint="eastAsia"/>
          <w:i/>
          <w:iCs/>
          <w:lang w:val="en-US" w:eastAsia="zh-CN"/>
        </w:rPr>
        <w:t>Rafa</w:t>
      </w:r>
      <w:r>
        <w:rPr>
          <w:rFonts w:hint="eastAsia"/>
          <w:lang w:val="en-US" w:eastAsia="zh-CN"/>
        </w:rPr>
        <w:t xml:space="preserve"> - Vologram Ltd</w:t>
      </w:r>
    </w:p>
    <w:p w14:paraId="33F66C2E">
      <w:pPr>
        <w:pStyle w:val="5"/>
        <w:rPr>
          <w:lang w:val="en-US"/>
        </w:rPr>
      </w:pPr>
      <w:bookmarkStart w:id="1819" w:name="_Toc3959"/>
      <w:bookmarkStart w:id="1820" w:name="_Toc23169"/>
      <w:r>
        <w:t>C.</w:t>
      </w:r>
      <w:r>
        <w:rPr>
          <w:rFonts w:hint="eastAsia" w:eastAsia="宋体"/>
          <w:lang w:val="en-US" w:eastAsia="zh-CN"/>
        </w:rPr>
        <w:t>2</w:t>
      </w:r>
      <w:r>
        <w:t>.</w:t>
      </w:r>
      <w:r>
        <w:rPr>
          <w:rFonts w:hint="eastAsia" w:eastAsia="宋体"/>
          <w:lang w:val="en-US" w:eastAsia="zh-CN"/>
        </w:rPr>
        <w:t>11</w:t>
      </w:r>
      <w:r>
        <w:t>.2</w:t>
      </w:r>
      <w:r>
        <w:rPr>
          <w:rFonts w:hint="eastAsia" w:eastAsia="宋体"/>
          <w:lang w:val="en-US" w:eastAsia="zh-CN"/>
        </w:rPr>
        <w:tab/>
      </w:r>
      <w:r>
        <w:t>Sequence properties</w:t>
      </w:r>
      <w:bookmarkEnd w:id="1819"/>
      <w:bookmarkEnd w:id="1820"/>
    </w:p>
    <w:p w14:paraId="3CDCCDAB">
      <w:pPr>
        <w:rPr>
          <w:szCs w:val="24"/>
          <w:lang w:val="en-US" w:eastAsia="zh-CN"/>
        </w:rPr>
      </w:pPr>
      <w:r>
        <w:rPr>
          <w:lang w:val="en-US"/>
        </w:rPr>
        <w:t>All sequences can be downloaded as dynamic mesh</w:t>
      </w:r>
      <w:r>
        <w:rPr>
          <w:rFonts w:hint="eastAsia" w:eastAsia="宋体"/>
          <w:lang w:val="en-US" w:eastAsia="zh-CN"/>
        </w:rPr>
        <w:t xml:space="preserve">. </w:t>
      </w:r>
      <w:r>
        <w:rPr>
          <w:rFonts w:hint="eastAsia"/>
          <w:szCs w:val="24"/>
          <w:lang w:val="en-US" w:eastAsia="zh-CN"/>
        </w:rPr>
        <w:t xml:space="preserve">The </w:t>
      </w:r>
      <w:r>
        <w:rPr>
          <w:lang w:val="en-US"/>
        </w:rPr>
        <w:t xml:space="preserve">Table </w:t>
      </w:r>
      <w:r>
        <w:rPr>
          <w:highlight w:val="yellow"/>
          <w:lang w:val="en-US"/>
        </w:rPr>
        <w:t>Y</w:t>
      </w:r>
      <w:r>
        <w:rPr>
          <w:rFonts w:hint="eastAsia" w:eastAsia="宋体"/>
          <w:highlight w:val="yellow"/>
          <w:lang w:val="en-US" w:eastAsia="zh-CN"/>
        </w:rPr>
        <w:t xml:space="preserve">15 </w:t>
      </w:r>
      <w:r>
        <w:rPr>
          <w:rFonts w:hint="eastAsia"/>
          <w:szCs w:val="24"/>
          <w:lang w:val="en-US" w:eastAsia="zh-CN"/>
        </w:rPr>
        <w:t xml:space="preserve">summarizes the properties of the </w:t>
      </w:r>
      <w:r>
        <w:rPr>
          <w:rFonts w:hint="eastAsia"/>
          <w:lang w:val="en-US" w:eastAsia="zh-CN"/>
        </w:rPr>
        <w:t>Vologram Ltd</w:t>
      </w:r>
      <w:r>
        <w:rPr>
          <w:rFonts w:hint="eastAsia"/>
          <w:szCs w:val="24"/>
          <w:lang w:val="en-US" w:eastAsia="zh-CN"/>
        </w:rPr>
        <w:t xml:space="preserve"> sequences. </w:t>
      </w:r>
    </w:p>
    <w:p w14:paraId="5515D413">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Y15</w:t>
      </w:r>
      <w:r>
        <w:rPr>
          <w:b/>
          <w:bCs/>
          <w:i w:val="0"/>
          <w:iCs w:val="0"/>
          <w:sz w:val="20"/>
          <w:szCs w:val="20"/>
        </w:rPr>
        <w:t xml:space="preserve"> </w:t>
      </w:r>
      <w:r>
        <w:rPr>
          <w:rFonts w:hint="eastAsia" w:eastAsia="宋体"/>
          <w:b/>
          <w:bCs/>
          <w:i w:val="0"/>
          <w:iCs w:val="0"/>
          <w:sz w:val="20"/>
          <w:szCs w:val="20"/>
          <w:lang w:val="en-US" w:eastAsia="zh-CN"/>
        </w:rPr>
        <w:t xml:space="preserve">Vologram Ltd </w:t>
      </w:r>
      <w:r>
        <w:rPr>
          <w:rFonts w:hint="eastAsia"/>
          <w:b/>
          <w:bCs/>
          <w:i w:val="0"/>
          <w:iCs w:val="0"/>
          <w:sz w:val="20"/>
          <w:szCs w:val="20"/>
        </w:rPr>
        <w:t xml:space="preserve">sequences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11"/>
        <w:gridCol w:w="961"/>
        <w:gridCol w:w="1016"/>
        <w:gridCol w:w="794"/>
        <w:gridCol w:w="1644"/>
        <w:gridCol w:w="1640"/>
        <w:gridCol w:w="1591"/>
      </w:tblGrid>
      <w:tr w14:paraId="6A16C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11B69ABD">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10E26A20">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1E1B503B">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485B060F">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3410B70B">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40" w:type="dxa"/>
          </w:tcPr>
          <w:p w14:paraId="1E8BF336">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91" w:type="dxa"/>
          </w:tcPr>
          <w:p w14:paraId="3817DF0D">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19335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0E2C063F">
            <w:pPr>
              <w:pStyle w:val="38"/>
              <w:ind w:left="0" w:firstLine="0"/>
              <w:jc w:val="center"/>
              <w:rPr>
                <w:rFonts w:eastAsia="宋体"/>
                <w:lang w:val="en-US" w:eastAsia="zh-CN"/>
              </w:rPr>
            </w:pPr>
            <w:r>
              <w:rPr>
                <w:rFonts w:hint="eastAsia" w:eastAsia="宋体"/>
                <w:lang w:val="en-US" w:eastAsia="zh-CN"/>
              </w:rPr>
              <w:t xml:space="preserve">levi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352A477F">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333B835B">
            <w:pPr>
              <w:pStyle w:val="38"/>
              <w:ind w:left="0" w:firstLine="0"/>
              <w:jc w:val="center"/>
              <w:rPr>
                <w:lang w:eastAsia="en-GB"/>
              </w:rPr>
            </w:pPr>
            <w:r>
              <w:rPr>
                <w:lang w:eastAsia="en-GB"/>
              </w:rPr>
              <w:t>20k</w:t>
            </w:r>
          </w:p>
        </w:tc>
        <w:tc>
          <w:tcPr>
            <w:tcW w:w="0" w:type="auto"/>
            <w:shd w:val="clear" w:color="auto" w:fill="auto"/>
          </w:tcPr>
          <w:p w14:paraId="0A4A6442">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675FDE8C">
            <w:pPr>
              <w:pStyle w:val="38"/>
              <w:ind w:left="0" w:firstLine="0"/>
              <w:jc w:val="center"/>
              <w:rPr>
                <w:lang w:eastAsia="en-GB"/>
              </w:rPr>
            </w:pPr>
            <w:r>
              <w:rPr>
                <w:lang w:eastAsia="fr-FR"/>
              </w:rPr>
              <w:t>12 bits</w:t>
            </w:r>
          </w:p>
        </w:tc>
        <w:tc>
          <w:tcPr>
            <w:tcW w:w="0" w:type="auto"/>
            <w:shd w:val="clear" w:color="auto" w:fill="auto"/>
          </w:tcPr>
          <w:p w14:paraId="31BBEAF6">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C034D58">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r w14:paraId="65B549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159DAB8">
            <w:pPr>
              <w:pStyle w:val="38"/>
              <w:ind w:left="0" w:firstLine="0"/>
              <w:jc w:val="center"/>
              <w:rPr>
                <w:rFonts w:eastAsia="宋体"/>
                <w:lang w:val="en-US" w:eastAsia="zh-CN"/>
              </w:rPr>
            </w:pPr>
            <w:r>
              <w:rPr>
                <w:rFonts w:hint="eastAsia" w:eastAsia="宋体"/>
                <w:lang w:val="en-US" w:eastAsia="zh-CN"/>
              </w:rPr>
              <w:t xml:space="preserve">Rafa </w:t>
            </w:r>
            <w:r>
              <w:rPr>
                <w:rFonts w:hint="eastAsia"/>
                <w:highlight w:val="yellow"/>
                <w:lang w:val="en-US" w:eastAsia="zh-CN"/>
              </w:rPr>
              <w:t>[</w:t>
            </w:r>
            <w:r>
              <w:rPr>
                <w:rFonts w:hint="eastAsia" w:eastAsia="宋体"/>
                <w:highlight w:val="yellow"/>
                <w:lang w:val="en-US" w:eastAsia="zh-CN"/>
              </w:rPr>
              <w:t>DM-10</w:t>
            </w:r>
            <w:r>
              <w:rPr>
                <w:rFonts w:hint="eastAsia"/>
                <w:highlight w:val="yellow"/>
                <w:lang w:val="en-US" w:eastAsia="zh-CN"/>
              </w:rPr>
              <w:t>]</w:t>
            </w:r>
          </w:p>
        </w:tc>
        <w:tc>
          <w:tcPr>
            <w:tcW w:w="0" w:type="auto"/>
            <w:shd w:val="clear" w:color="auto" w:fill="auto"/>
          </w:tcPr>
          <w:p w14:paraId="1DF1DED2">
            <w:pPr>
              <w:pStyle w:val="38"/>
              <w:ind w:left="0" w:firstLine="0"/>
              <w:jc w:val="center"/>
              <w:rPr>
                <w:rFonts w:eastAsia="宋体"/>
                <w:lang w:val="en-US" w:eastAsia="zh-CN"/>
              </w:rPr>
            </w:pPr>
            <w:r>
              <w:rPr>
                <w:rFonts w:hint="eastAsia" w:eastAsia="宋体"/>
                <w:lang w:val="en-US" w:eastAsia="zh-CN"/>
              </w:rPr>
              <w:t>150</w:t>
            </w:r>
          </w:p>
        </w:tc>
        <w:tc>
          <w:tcPr>
            <w:tcW w:w="0" w:type="auto"/>
            <w:shd w:val="clear" w:color="auto" w:fill="auto"/>
          </w:tcPr>
          <w:p w14:paraId="139EBF39">
            <w:pPr>
              <w:pStyle w:val="38"/>
              <w:ind w:left="0" w:firstLine="0"/>
              <w:jc w:val="center"/>
              <w:rPr>
                <w:lang w:eastAsia="en-GB"/>
              </w:rPr>
            </w:pPr>
            <w:r>
              <w:rPr>
                <w:lang w:eastAsia="en-GB"/>
              </w:rPr>
              <w:t>20k</w:t>
            </w:r>
          </w:p>
        </w:tc>
        <w:tc>
          <w:tcPr>
            <w:tcW w:w="0" w:type="auto"/>
            <w:shd w:val="clear" w:color="auto" w:fill="auto"/>
          </w:tcPr>
          <w:p w14:paraId="2C55D345">
            <w:pPr>
              <w:pStyle w:val="38"/>
              <w:ind w:left="0" w:firstLine="0"/>
              <w:jc w:val="center"/>
              <w:rPr>
                <w:rFonts w:eastAsia="宋体"/>
                <w:lang w:val="en-US" w:eastAsia="zh-CN"/>
              </w:rPr>
            </w:pPr>
            <w:r>
              <w:rPr>
                <w:rFonts w:hint="eastAsia" w:eastAsia="宋体"/>
                <w:lang w:val="en-US" w:eastAsia="zh-CN"/>
              </w:rPr>
              <w:t>40k</w:t>
            </w:r>
          </w:p>
        </w:tc>
        <w:tc>
          <w:tcPr>
            <w:tcW w:w="0" w:type="auto"/>
            <w:shd w:val="clear" w:color="auto" w:fill="auto"/>
          </w:tcPr>
          <w:p w14:paraId="3019DCBF">
            <w:pPr>
              <w:pStyle w:val="38"/>
              <w:ind w:left="0" w:firstLine="0"/>
              <w:jc w:val="center"/>
              <w:rPr>
                <w:lang w:eastAsia="en-GB"/>
              </w:rPr>
            </w:pPr>
            <w:r>
              <w:rPr>
                <w:lang w:eastAsia="fr-FR"/>
              </w:rPr>
              <w:t>12 bits</w:t>
            </w:r>
          </w:p>
        </w:tc>
        <w:tc>
          <w:tcPr>
            <w:tcW w:w="0" w:type="auto"/>
            <w:shd w:val="clear" w:color="auto" w:fill="auto"/>
          </w:tcPr>
          <w:p w14:paraId="2B141B4C">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1C128B90">
            <w:pPr>
              <w:pStyle w:val="38"/>
              <w:ind w:left="0" w:firstLine="0"/>
              <w:jc w:val="center"/>
              <w:rPr>
                <w:rFonts w:eastAsia="宋体"/>
                <w:lang w:val="en-US" w:eastAsia="zh-CN"/>
              </w:rPr>
            </w:pPr>
            <w:r>
              <w:rPr>
                <w:rFonts w:hint="eastAsia" w:eastAsia="宋体"/>
                <w:lang w:val="en-US" w:eastAsia="zh-CN"/>
              </w:rPr>
              <w:t>4</w:t>
            </w:r>
            <w:r>
              <w:rPr>
                <w:lang w:eastAsia="fr-FR"/>
              </w:rPr>
              <w:t xml:space="preserve">k x </w:t>
            </w:r>
            <w:r>
              <w:rPr>
                <w:rFonts w:hint="eastAsia" w:eastAsia="宋体"/>
                <w:lang w:val="en-US" w:eastAsia="zh-CN"/>
              </w:rPr>
              <w:t>4</w:t>
            </w:r>
            <w:r>
              <w:rPr>
                <w:lang w:eastAsia="fr-FR"/>
              </w:rPr>
              <w:t>k</w:t>
            </w:r>
          </w:p>
        </w:tc>
      </w:tr>
    </w:tbl>
    <w:p w14:paraId="3240DD48">
      <w:pPr>
        <w:rPr>
          <w:lang w:val="en-US"/>
        </w:rPr>
      </w:pPr>
    </w:p>
    <w:p w14:paraId="435DF7F4">
      <w:pPr>
        <w:rPr>
          <w:rFonts w:eastAsia="宋体"/>
          <w:lang w:val="en-US" w:eastAsia="zh-CN"/>
        </w:rPr>
      </w:pPr>
      <w:r>
        <w:rPr>
          <w:lang w:val="en-US"/>
        </w:rPr>
        <w:t>The sequence can be accessed:</w:t>
      </w:r>
      <w:r>
        <w:rPr>
          <w:rFonts w:hint="eastAsia" w:eastAsia="宋体"/>
          <w:lang w:val="en-US" w:eastAsia="zh-CN"/>
        </w:rPr>
        <w:t xml:space="preserve"> </w:t>
      </w:r>
    </w:p>
    <w:p w14:paraId="0F6C7D18">
      <w:pPr>
        <w:pStyle w:val="55"/>
      </w:pPr>
      <w:r>
        <w:rPr>
          <w:rFonts w:hint="eastAsia"/>
          <w:lang w:val="en-US" w:eastAsia="zh-CN"/>
        </w:rPr>
        <w:t>-</w:t>
      </w:r>
      <w:r>
        <w:rPr>
          <w:rFonts w:hint="eastAsia"/>
          <w:lang w:val="en-US" w:eastAsia="zh-CN"/>
        </w:rPr>
        <w:tab/>
      </w:r>
      <w:r>
        <w:rPr>
          <w:rFonts w:hint="eastAsia"/>
          <w:lang w:val="en-US" w:eastAsia="zh-CN"/>
        </w:rPr>
        <w:t>Vologram research dataset: https://www.volograms.com/research-datasets</w:t>
      </w:r>
    </w:p>
    <w:p w14:paraId="3507FBC3">
      <w:pPr>
        <w:pStyle w:val="5"/>
      </w:pPr>
      <w:bookmarkStart w:id="1821" w:name="_Toc19200"/>
      <w:bookmarkStart w:id="1822" w:name="_Toc11373"/>
      <w:r>
        <w:t>C.</w:t>
      </w:r>
      <w:r>
        <w:rPr>
          <w:rFonts w:hint="eastAsia" w:eastAsia="宋体"/>
          <w:lang w:val="en-US" w:eastAsia="zh-CN"/>
        </w:rPr>
        <w:t>2</w:t>
      </w:r>
      <w:r>
        <w:t>.</w:t>
      </w:r>
      <w:r>
        <w:rPr>
          <w:rFonts w:hint="eastAsia" w:eastAsia="宋体"/>
          <w:lang w:val="en-US" w:eastAsia="zh-CN"/>
        </w:rPr>
        <w:t>11</w:t>
      </w:r>
      <w:r>
        <w:t>.3</w:t>
      </w:r>
      <w:r>
        <w:rPr>
          <w:rFonts w:hint="eastAsia" w:eastAsia="宋体"/>
          <w:lang w:val="en-US" w:eastAsia="zh-CN"/>
        </w:rPr>
        <w:tab/>
      </w:r>
      <w:r>
        <w:t>Copyright and license information</w:t>
      </w:r>
      <w:bookmarkEnd w:id="1821"/>
      <w:bookmarkEnd w:id="1822"/>
    </w:p>
    <w:p w14:paraId="4CFC787A">
      <w:pPr>
        <w:rPr>
          <w:lang w:val="en-US" w:eastAsia="zh-CN"/>
        </w:rPr>
      </w:pPr>
      <w:r>
        <w:rPr>
          <w:rFonts w:hint="eastAsia" w:eastAsia="宋体"/>
          <w:lang w:val="en-US" w:eastAsia="zh-CN"/>
        </w:rPr>
        <w:t xml:space="preserve">The sequences are used </w:t>
      </w:r>
      <w:r>
        <w:rPr>
          <w:lang w:val="en-US" w:eastAsia="zh-CN"/>
        </w:rPr>
        <w:t>as potential test</w:t>
      </w:r>
      <w:r>
        <w:rPr>
          <w:rFonts w:hint="eastAsia"/>
          <w:lang w:val="en-US" w:eastAsia="zh-CN"/>
        </w:rPr>
        <w:t xml:space="preserve"> </w:t>
      </w:r>
      <w:r>
        <w:rPr>
          <w:lang w:val="en-US" w:eastAsia="zh-CN"/>
        </w:rPr>
        <w:t>material for MPEG standardization efforts, as well as non-commercial use subject to the</w:t>
      </w:r>
      <w:r>
        <w:rPr>
          <w:rFonts w:hint="eastAsia"/>
          <w:lang w:val="en-US" w:eastAsia="zh-CN"/>
        </w:rPr>
        <w:t xml:space="preserve"> </w:t>
      </w:r>
      <w:r>
        <w:rPr>
          <w:lang w:val="en-US" w:eastAsia="zh-CN"/>
        </w:rPr>
        <w:t>accompanying license agreement by the wider research community.</w:t>
      </w:r>
      <w:r>
        <w:rPr>
          <w:rFonts w:hint="eastAsia"/>
          <w:lang w:val="en-US" w:eastAsia="zh-CN"/>
        </w:rPr>
        <w:t xml:space="preserve"> </w:t>
      </w:r>
    </w:p>
    <w:p w14:paraId="3E178B90">
      <w:pPr>
        <w:pStyle w:val="38"/>
        <w:rPr>
          <w:lang w:val="en-US" w:eastAsia="zh-CN"/>
        </w:rPr>
      </w:pPr>
      <w:r>
        <w:rPr>
          <w:lang w:val="en-US" w:eastAsia="zh-CN"/>
        </w:rPr>
        <w:t>Editor’s Note: The licence</w:t>
      </w:r>
      <w:r>
        <w:rPr>
          <w:rFonts w:hint="eastAsia"/>
          <w:lang w:val="en-US" w:eastAsia="zh-CN"/>
        </w:rPr>
        <w:t>s</w:t>
      </w:r>
      <w:r>
        <w:rPr>
          <w:lang w:val="en-US" w:eastAsia="zh-CN"/>
        </w:rPr>
        <w:t xml:space="preserve"> for using these datasets in 3GPP need to be checked.</w:t>
      </w:r>
    </w:p>
    <w:p w14:paraId="02739ADD">
      <w:pPr>
        <w:pStyle w:val="4"/>
        <w:rPr>
          <w:lang w:val="en-US"/>
        </w:rPr>
      </w:pPr>
      <w:bookmarkStart w:id="1823" w:name="_Toc11632"/>
      <w:bookmarkStart w:id="1824" w:name="_Toc1574"/>
      <w:r>
        <w:rPr>
          <w:lang w:val="en-US"/>
        </w:rPr>
        <w:t>C.</w:t>
      </w:r>
      <w:r>
        <w:rPr>
          <w:rFonts w:hint="eastAsia" w:eastAsia="宋体"/>
          <w:lang w:val="en-US" w:eastAsia="zh-CN"/>
        </w:rPr>
        <w:t>2</w:t>
      </w:r>
      <w:r>
        <w:rPr>
          <w:lang w:val="en-US"/>
        </w:rPr>
        <w:t>.</w:t>
      </w:r>
      <w:r>
        <w:rPr>
          <w:rFonts w:hint="eastAsia" w:eastAsia="宋体"/>
          <w:lang w:val="en-US" w:eastAsia="zh-CN"/>
        </w:rPr>
        <w:t>12</w:t>
      </w:r>
      <w:r>
        <w:rPr>
          <w:rFonts w:hint="eastAsia" w:eastAsia="宋体"/>
          <w:lang w:val="en-US" w:eastAsia="zh-CN"/>
        </w:rPr>
        <w:tab/>
      </w:r>
      <w:r>
        <w:rPr>
          <w:rFonts w:hint="eastAsia"/>
          <w:lang w:val="en-US" w:eastAsia="zh-CN"/>
        </w:rPr>
        <w:t xml:space="preserve">Exercise </w:t>
      </w:r>
      <w:r>
        <w:rPr>
          <w:lang w:val="en-US"/>
        </w:rPr>
        <w:t>test sequences</w:t>
      </w:r>
      <w:bookmarkEnd w:id="1823"/>
      <w:bookmarkEnd w:id="1824"/>
    </w:p>
    <w:p w14:paraId="110914F1">
      <w:pPr>
        <w:pStyle w:val="5"/>
        <w:rPr>
          <w:lang w:val="en-US"/>
        </w:rPr>
      </w:pPr>
      <w:bookmarkStart w:id="1825" w:name="_Toc25696"/>
      <w:bookmarkStart w:id="1826" w:name="_Toc4679"/>
      <w:r>
        <w:rPr>
          <w:lang w:val="en-US"/>
        </w:rPr>
        <w:t>C.</w:t>
      </w:r>
      <w:r>
        <w:rPr>
          <w:rFonts w:hint="eastAsia" w:eastAsia="宋体"/>
          <w:lang w:val="en-US" w:eastAsia="zh-CN"/>
        </w:rPr>
        <w:t>2</w:t>
      </w:r>
      <w:r>
        <w:rPr>
          <w:lang w:val="en-US"/>
        </w:rPr>
        <w:t>.</w:t>
      </w:r>
      <w:r>
        <w:rPr>
          <w:rFonts w:hint="eastAsia" w:eastAsia="宋体"/>
          <w:lang w:val="en-US" w:eastAsia="zh-CN"/>
        </w:rPr>
        <w:t>12</w:t>
      </w:r>
      <w:r>
        <w:rPr>
          <w:lang w:val="en-US"/>
        </w:rPr>
        <w:t>.1</w:t>
      </w:r>
      <w:r>
        <w:rPr>
          <w:rFonts w:hint="eastAsia" w:eastAsia="宋体"/>
          <w:lang w:val="en-US" w:eastAsia="zh-CN"/>
        </w:rPr>
        <w:tab/>
      </w:r>
      <w:r>
        <w:rPr>
          <w:lang w:val="en-US"/>
        </w:rPr>
        <w:t>Description</w:t>
      </w:r>
      <w:bookmarkEnd w:id="1825"/>
      <w:bookmarkEnd w:id="1826"/>
    </w:p>
    <w:p w14:paraId="4C8106B5">
      <w:pPr>
        <w:rPr>
          <w:lang w:val="en-US" w:eastAsia="zh-CN"/>
        </w:rPr>
      </w:pPr>
      <w:r>
        <w:rPr>
          <w:rFonts w:hint="eastAsia"/>
          <w:lang w:val="en-US" w:eastAsia="zh-CN"/>
        </w:rPr>
        <w:t>The sequence is captured by a</w:t>
      </w:r>
      <w:r>
        <w:rPr>
          <w:lang w:val="en-US" w:eastAsia="zh-CN"/>
        </w:rPr>
        <w:t xml:space="preserve"> lightweight capture </w:t>
      </w:r>
      <w:r>
        <w:rPr>
          <w:rFonts w:hint="eastAsia"/>
          <w:lang w:val="en-US" w:eastAsia="zh-CN"/>
        </w:rPr>
        <w:t>system</w:t>
      </w:r>
      <w:r>
        <w:rPr>
          <w:lang w:val="en-US" w:eastAsia="zh-CN"/>
        </w:rPr>
        <w:t xml:space="preserve">, equipped with </w:t>
      </w:r>
      <w:r>
        <w:rPr>
          <w:rFonts w:hint="eastAsia"/>
          <w:lang w:val="en-US" w:eastAsia="zh-CN"/>
        </w:rPr>
        <w:t xml:space="preserve">4 Azure </w:t>
      </w:r>
      <w:r>
        <w:rPr>
          <w:lang w:val="en-US" w:eastAsia="zh-CN"/>
        </w:rPr>
        <w:t>Kinect</w:t>
      </w:r>
      <w:r>
        <w:rPr>
          <w:rFonts w:hint="eastAsia"/>
          <w:vertAlign w:val="superscript"/>
          <w:lang w:val="en-US" w:eastAsia="zh-CN"/>
        </w:rPr>
        <w:t>TM</w:t>
      </w:r>
      <w:r>
        <w:rPr>
          <w:lang w:val="en-US" w:eastAsia="zh-CN"/>
        </w:rPr>
        <w:t xml:space="preserve"> depth cameras and proprietary 3D reconstruction algorithms, is capable of capturing and reconstructing dynamic mesh sequences. It can reconstruct 29.9695 frames per second, with each dynamic human mesh containing more than 50K triangles. The texture maps have resolutions ranging from 1K to 8K</w:t>
      </w:r>
      <w:r>
        <w:rPr>
          <w:rFonts w:hint="eastAsia"/>
          <w:lang w:val="en-US" w:eastAsia="zh-CN"/>
        </w:rPr>
        <w:t xml:space="preserve"> (depends on the settings). </w:t>
      </w:r>
    </w:p>
    <w:p w14:paraId="0EAA5A6F">
      <w:pPr>
        <w:jc w:val="center"/>
        <w:rPr>
          <w:rFonts w:eastAsia="宋体"/>
          <w:shd w:val="clear" w:color="auto" w:fill="FFFFFF"/>
          <w:lang w:val="en-US" w:eastAsia="zh-CN"/>
        </w:rPr>
      </w:pPr>
      <w:r>
        <w:drawing>
          <wp:inline distT="0" distB="0" distL="114300" distR="114300">
            <wp:extent cx="4658995" cy="3390900"/>
            <wp:effectExtent l="0" t="0" r="1905"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79"/>
                    <a:stretch>
                      <a:fillRect/>
                    </a:stretch>
                  </pic:blipFill>
                  <pic:spPr>
                    <a:xfrm>
                      <a:off x="0" y="0"/>
                      <a:ext cx="4658995" cy="3390900"/>
                    </a:xfrm>
                    <a:prstGeom prst="rect">
                      <a:avLst/>
                    </a:prstGeom>
                    <a:noFill/>
                    <a:ln>
                      <a:noFill/>
                    </a:ln>
                  </pic:spPr>
                </pic:pic>
              </a:graphicData>
            </a:graphic>
          </wp:inline>
        </w:drawing>
      </w:r>
    </w:p>
    <w:p w14:paraId="2456C432">
      <w:pPr>
        <w:jc w:val="center"/>
      </w:pPr>
      <w:r>
        <w:rPr>
          <w:rFonts w:hint="eastAsia"/>
          <w:lang w:val="en-US" w:eastAsia="zh-CN"/>
        </w:rPr>
        <w:t xml:space="preserve"> Figure </w:t>
      </w:r>
      <w:r>
        <w:rPr>
          <w:rFonts w:hint="eastAsia"/>
          <w:highlight w:val="yellow"/>
          <w:lang w:val="en-US" w:eastAsia="zh-CN"/>
        </w:rPr>
        <w:t>X9</w:t>
      </w:r>
      <w:r>
        <w:rPr>
          <w:rFonts w:hint="eastAsia"/>
          <w:lang w:val="en-US" w:eastAsia="zh-CN"/>
        </w:rPr>
        <w:t xml:space="preserve"> Exercise</w:t>
      </w:r>
      <w:r>
        <w:rPr>
          <w:lang w:val="en-US" w:eastAsia="zh-CN"/>
        </w:rPr>
        <w:t>’</w:t>
      </w:r>
      <w:r>
        <w:rPr>
          <w:rFonts w:hint="eastAsia"/>
          <w:lang w:val="en-US" w:eastAsia="zh-CN"/>
        </w:rPr>
        <w:t>s Sequence</w:t>
      </w:r>
    </w:p>
    <w:p w14:paraId="5D1811FB">
      <w:pPr>
        <w:pStyle w:val="5"/>
        <w:rPr>
          <w:lang w:val="en-US"/>
        </w:rPr>
      </w:pPr>
      <w:bookmarkStart w:id="1827" w:name="_Toc1936"/>
      <w:bookmarkStart w:id="1828" w:name="_Toc20448"/>
      <w:r>
        <w:t>C.</w:t>
      </w:r>
      <w:r>
        <w:rPr>
          <w:rFonts w:hint="eastAsia" w:eastAsia="宋体"/>
          <w:lang w:val="en-US" w:eastAsia="zh-CN"/>
        </w:rPr>
        <w:t>2</w:t>
      </w:r>
      <w:r>
        <w:t>.</w:t>
      </w:r>
      <w:r>
        <w:rPr>
          <w:rFonts w:hint="eastAsia" w:eastAsia="宋体"/>
          <w:lang w:val="en-US" w:eastAsia="zh-CN"/>
        </w:rPr>
        <w:t>12</w:t>
      </w:r>
      <w:r>
        <w:t>.2</w:t>
      </w:r>
      <w:r>
        <w:rPr>
          <w:rFonts w:hint="eastAsia" w:eastAsia="宋体"/>
          <w:lang w:val="en-US" w:eastAsia="zh-CN"/>
        </w:rPr>
        <w:tab/>
      </w:r>
      <w:r>
        <w:t>Sequence properties</w:t>
      </w:r>
      <w:bookmarkEnd w:id="1827"/>
      <w:bookmarkEnd w:id="1828"/>
    </w:p>
    <w:p w14:paraId="42B575DD">
      <w:pPr>
        <w:rPr>
          <w:lang w:val="en-US" w:eastAsia="zh-CN"/>
        </w:rPr>
      </w:pPr>
      <w:r>
        <w:rPr>
          <w:rFonts w:hint="eastAsia" w:eastAsia="宋体"/>
          <w:lang w:val="en-US" w:eastAsia="zh-CN"/>
        </w:rPr>
        <w:t>The sequence</w:t>
      </w:r>
      <w:r>
        <w:rPr>
          <w:lang w:val="en-US"/>
        </w:rPr>
        <w:t xml:space="preserve"> can be downloaded as dynamic mesh</w:t>
      </w:r>
      <w:r>
        <w:rPr>
          <w:rFonts w:hint="eastAsia" w:eastAsia="宋体"/>
          <w:lang w:val="en-US" w:eastAsia="zh-CN"/>
        </w:rPr>
        <w:t xml:space="preserve">. </w:t>
      </w:r>
      <w:r>
        <w:rPr>
          <w:rFonts w:hint="eastAsia"/>
          <w:szCs w:val="24"/>
          <w:lang w:val="en-US" w:eastAsia="zh-CN"/>
        </w:rPr>
        <w:t xml:space="preserve">The </w:t>
      </w:r>
      <w:r>
        <w:rPr>
          <w:lang w:val="en-US" w:eastAsia="zh-CN"/>
        </w:rPr>
        <w:t>dynamic human mesh containing more than 50K triangles. The texture maps have resolution</w:t>
      </w:r>
      <w:r>
        <w:rPr>
          <w:rFonts w:hint="eastAsia"/>
          <w:lang w:val="en-US" w:eastAsia="zh-CN"/>
        </w:rPr>
        <w:t xml:space="preserve"> of  </w:t>
      </w:r>
      <w:r>
        <w:rPr>
          <w:lang w:val="en-US" w:eastAsia="zh-CN"/>
        </w:rPr>
        <w:t>8K</w:t>
      </w:r>
      <w:r>
        <w:rPr>
          <w:rFonts w:hint="eastAsia"/>
          <w:lang w:val="en-US" w:eastAsia="zh-CN"/>
        </w:rPr>
        <w:t xml:space="preserve"> (depends on the settings). </w:t>
      </w:r>
    </w:p>
    <w:p w14:paraId="6FB62A9E">
      <w:pPr>
        <w:pStyle w:val="22"/>
        <w:jc w:val="center"/>
        <w:rPr>
          <w:szCs w:val="24"/>
          <w:lang w:val="en-US" w:eastAsia="zh-CN"/>
        </w:rPr>
      </w:pPr>
      <w:r>
        <w:rPr>
          <w:b/>
          <w:bCs/>
          <w:i w:val="0"/>
          <w:iCs w:val="0"/>
          <w:sz w:val="20"/>
          <w:szCs w:val="20"/>
        </w:rPr>
        <w:t xml:space="preserve">Table </w:t>
      </w:r>
      <w:r>
        <w:rPr>
          <w:rFonts w:hint="eastAsia" w:eastAsia="宋体"/>
          <w:b/>
          <w:bCs/>
          <w:i w:val="0"/>
          <w:iCs w:val="0"/>
          <w:sz w:val="20"/>
          <w:szCs w:val="20"/>
          <w:lang w:val="en-US" w:eastAsia="zh-CN"/>
        </w:rPr>
        <w:t xml:space="preserve">Y16 Exercise </w:t>
      </w:r>
      <w:r>
        <w:rPr>
          <w:rFonts w:hint="eastAsia"/>
          <w:b/>
          <w:bCs/>
          <w:i w:val="0"/>
          <w:iCs w:val="0"/>
          <w:sz w:val="20"/>
          <w:szCs w:val="20"/>
        </w:rPr>
        <w:t xml:space="preserve">sequence properties dynamic </w:t>
      </w:r>
      <w:r>
        <w:rPr>
          <w:rFonts w:hint="eastAsia" w:eastAsia="宋体"/>
          <w:b/>
          <w:bCs/>
          <w:i w:val="0"/>
          <w:iCs w:val="0"/>
          <w:sz w:val="20"/>
          <w:szCs w:val="20"/>
          <w:lang w:val="en-US" w:eastAsia="zh-CN"/>
        </w:rPr>
        <w:t>mesh</w:t>
      </w:r>
    </w:p>
    <w:tbl>
      <w:tblPr>
        <w:tblStyle w:val="3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94"/>
        <w:gridCol w:w="961"/>
        <w:gridCol w:w="1016"/>
        <w:gridCol w:w="794"/>
        <w:gridCol w:w="1074"/>
        <w:gridCol w:w="1633"/>
        <w:gridCol w:w="1585"/>
      </w:tblGrid>
      <w:tr w14:paraId="3B5F24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trPr>
        <w:tc>
          <w:tcPr>
            <w:tcW w:w="0" w:type="auto"/>
          </w:tcPr>
          <w:p w14:paraId="785CCCD1">
            <w:pPr>
              <w:jc w:val="center"/>
              <w:rPr>
                <w:rFonts w:eastAsia="宋体"/>
                <w:lang w:val="en-US" w:eastAsia="zh-CN"/>
              </w:rPr>
            </w:pPr>
            <w:r>
              <w:rPr>
                <w:b/>
                <w:lang w:eastAsia="fr-FR"/>
              </w:rPr>
              <w:t>Test material</w:t>
            </w:r>
            <w:r>
              <w:rPr>
                <w:rFonts w:hint="eastAsia" w:eastAsia="宋体"/>
                <w:b/>
                <w:lang w:val="en-US" w:eastAsia="zh-CN"/>
              </w:rPr>
              <w:t xml:space="preserve"> </w:t>
            </w:r>
            <w:r>
              <w:rPr>
                <w:b/>
                <w:lang w:eastAsia="fr-FR"/>
              </w:rPr>
              <w:t>dataset filename</w:t>
            </w:r>
          </w:p>
        </w:tc>
        <w:tc>
          <w:tcPr>
            <w:tcW w:w="0" w:type="auto"/>
          </w:tcPr>
          <w:p w14:paraId="0379CF5D">
            <w:pPr>
              <w:pStyle w:val="38"/>
              <w:ind w:left="0" w:firstLine="0"/>
              <w:jc w:val="center"/>
              <w:rPr>
                <w:rFonts w:eastAsia="宋体"/>
                <w:lang w:val="en-US" w:eastAsia="zh-CN"/>
              </w:rPr>
            </w:pPr>
            <w:r>
              <w:rPr>
                <w:rFonts w:hint="eastAsia" w:eastAsia="宋体"/>
                <w:b/>
                <w:lang w:val="en-US" w:eastAsia="zh-CN"/>
              </w:rPr>
              <w:t>#F</w:t>
            </w:r>
            <w:r>
              <w:rPr>
                <w:b/>
                <w:lang w:val="en-US" w:eastAsia="fr-FR"/>
              </w:rPr>
              <w:t>rames</w:t>
            </w:r>
          </w:p>
        </w:tc>
        <w:tc>
          <w:tcPr>
            <w:tcW w:w="0" w:type="auto"/>
          </w:tcPr>
          <w:p w14:paraId="4215AF28">
            <w:pPr>
              <w:pStyle w:val="38"/>
              <w:ind w:left="0" w:firstLine="0"/>
              <w:jc w:val="center"/>
              <w:rPr>
                <w:lang w:eastAsia="en-GB"/>
              </w:rPr>
            </w:pPr>
            <w:r>
              <w:rPr>
                <w:rFonts w:hint="eastAsia" w:eastAsia="宋体"/>
                <w:b/>
                <w:lang w:val="en-US" w:eastAsia="zh-CN"/>
              </w:rPr>
              <w:t>#</w:t>
            </w:r>
            <w:r>
              <w:rPr>
                <w:b/>
                <w:lang w:eastAsia="fr-FR"/>
              </w:rPr>
              <w:t>Vertices</w:t>
            </w:r>
          </w:p>
        </w:tc>
        <w:tc>
          <w:tcPr>
            <w:tcW w:w="0" w:type="auto"/>
          </w:tcPr>
          <w:p w14:paraId="1049DDB8">
            <w:pPr>
              <w:pStyle w:val="38"/>
              <w:ind w:left="0" w:firstLine="0"/>
              <w:jc w:val="center"/>
              <w:rPr>
                <w:rFonts w:eastAsia="宋体"/>
                <w:lang w:val="en-US" w:eastAsia="zh-CN"/>
              </w:rPr>
            </w:pPr>
            <w:r>
              <w:rPr>
                <w:rFonts w:hint="eastAsia" w:eastAsia="宋体"/>
                <w:b/>
                <w:bCs/>
                <w:lang w:val="en-US" w:eastAsia="zh-CN"/>
              </w:rPr>
              <w:t>#Faces</w:t>
            </w:r>
          </w:p>
        </w:tc>
        <w:tc>
          <w:tcPr>
            <w:tcW w:w="0" w:type="auto"/>
          </w:tcPr>
          <w:p w14:paraId="2B600348">
            <w:pPr>
              <w:jc w:val="center"/>
              <w:rPr>
                <w:lang w:eastAsia="en-GB"/>
              </w:rPr>
            </w:pPr>
            <w:r>
              <w:rPr>
                <w:b/>
                <w:lang w:eastAsia="fr-FR"/>
              </w:rPr>
              <w:t>Geometry</w:t>
            </w:r>
            <w:r>
              <w:rPr>
                <w:rFonts w:hint="eastAsia" w:eastAsia="宋体"/>
                <w:b/>
                <w:lang w:val="en-US" w:eastAsia="zh-CN"/>
              </w:rPr>
              <w:t xml:space="preserve"> </w:t>
            </w:r>
            <w:r>
              <w:rPr>
                <w:b/>
                <w:lang w:eastAsia="fr-FR"/>
              </w:rPr>
              <w:t>Precision</w:t>
            </w:r>
          </w:p>
        </w:tc>
        <w:tc>
          <w:tcPr>
            <w:tcW w:w="1633" w:type="dxa"/>
          </w:tcPr>
          <w:p w14:paraId="4E0F0F20">
            <w:pPr>
              <w:jc w:val="center"/>
              <w:rPr>
                <w:lang w:eastAsia="en-GB"/>
              </w:rPr>
            </w:pPr>
            <w:r>
              <w:rPr>
                <w:b/>
                <w:lang w:eastAsia="fr-FR"/>
              </w:rPr>
              <w:t>Texture Coord.</w:t>
            </w:r>
            <w:r>
              <w:rPr>
                <w:rFonts w:hint="eastAsia" w:eastAsia="宋体"/>
                <w:b/>
                <w:lang w:val="en-US" w:eastAsia="zh-CN"/>
              </w:rPr>
              <w:t xml:space="preserve"> </w:t>
            </w:r>
            <w:r>
              <w:rPr>
                <w:b/>
                <w:lang w:eastAsia="fr-FR"/>
              </w:rPr>
              <w:t>Precision</w:t>
            </w:r>
          </w:p>
        </w:tc>
        <w:tc>
          <w:tcPr>
            <w:tcW w:w="1585" w:type="dxa"/>
          </w:tcPr>
          <w:p w14:paraId="2BF8D39C">
            <w:pPr>
              <w:ind w:left="201" w:hanging="200" w:hangingChars="100"/>
              <w:jc w:val="center"/>
              <w:rPr>
                <w:rFonts w:eastAsia="宋体"/>
                <w:lang w:val="en-US" w:eastAsia="zh-CN"/>
              </w:rPr>
            </w:pPr>
            <w:r>
              <w:rPr>
                <w:b/>
                <w:lang w:eastAsia="fr-FR"/>
              </w:rPr>
              <w:t>Texture</w:t>
            </w:r>
            <w:r>
              <w:rPr>
                <w:rFonts w:hint="eastAsia" w:eastAsia="宋体"/>
                <w:b/>
                <w:lang w:val="en-US" w:eastAsia="zh-CN"/>
              </w:rPr>
              <w:t xml:space="preserve"> Map Size</w:t>
            </w:r>
          </w:p>
        </w:tc>
      </w:tr>
      <w:tr w14:paraId="5850A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shd w:val="clear" w:color="auto" w:fill="auto"/>
          </w:tcPr>
          <w:p w14:paraId="77EF413D">
            <w:pPr>
              <w:pStyle w:val="38"/>
              <w:ind w:left="0" w:firstLine="0"/>
              <w:jc w:val="center"/>
              <w:rPr>
                <w:rFonts w:eastAsia="宋体"/>
                <w:lang w:val="en-US" w:eastAsia="zh-CN"/>
              </w:rPr>
            </w:pPr>
            <w:r>
              <w:rPr>
                <w:rFonts w:hint="eastAsia" w:eastAsia="宋体"/>
                <w:lang w:val="en-US" w:eastAsia="zh-CN"/>
              </w:rPr>
              <w:t xml:space="preserve">live_model_guangboticao_8192 </w:t>
            </w:r>
          </w:p>
        </w:tc>
        <w:tc>
          <w:tcPr>
            <w:tcW w:w="0" w:type="auto"/>
            <w:shd w:val="clear" w:color="auto" w:fill="auto"/>
          </w:tcPr>
          <w:p w14:paraId="27A09848">
            <w:pPr>
              <w:pStyle w:val="38"/>
              <w:ind w:left="0" w:firstLine="0"/>
              <w:jc w:val="center"/>
              <w:rPr>
                <w:rFonts w:hint="default" w:eastAsia="宋体"/>
                <w:lang w:val="en-US" w:eastAsia="zh-CN"/>
              </w:rPr>
            </w:pPr>
            <w:r>
              <w:rPr>
                <w:rFonts w:hint="eastAsia" w:eastAsia="宋体"/>
                <w:lang w:val="en-US" w:eastAsia="zh-CN"/>
              </w:rPr>
              <w:t>200</w:t>
            </w:r>
          </w:p>
        </w:tc>
        <w:tc>
          <w:tcPr>
            <w:tcW w:w="0" w:type="auto"/>
            <w:shd w:val="clear" w:color="auto" w:fill="auto"/>
          </w:tcPr>
          <w:p w14:paraId="057EE6DC">
            <w:pPr>
              <w:pStyle w:val="38"/>
              <w:ind w:left="0" w:firstLine="0"/>
              <w:jc w:val="center"/>
              <w:rPr>
                <w:lang w:eastAsia="en-GB"/>
              </w:rPr>
            </w:pPr>
            <w:r>
              <w:rPr>
                <w:rFonts w:hint="eastAsia" w:eastAsia="宋体"/>
                <w:lang w:val="en-US" w:eastAsia="zh-CN"/>
              </w:rPr>
              <w:t>4</w:t>
            </w:r>
            <w:r>
              <w:rPr>
                <w:lang w:eastAsia="en-GB"/>
              </w:rPr>
              <w:t>0k</w:t>
            </w:r>
          </w:p>
        </w:tc>
        <w:tc>
          <w:tcPr>
            <w:tcW w:w="0" w:type="auto"/>
            <w:shd w:val="clear" w:color="auto" w:fill="auto"/>
          </w:tcPr>
          <w:p w14:paraId="70D877EB">
            <w:pPr>
              <w:pStyle w:val="38"/>
              <w:ind w:left="0" w:firstLine="0"/>
              <w:jc w:val="center"/>
              <w:rPr>
                <w:rFonts w:eastAsia="宋体"/>
                <w:lang w:val="en-US" w:eastAsia="zh-CN"/>
              </w:rPr>
            </w:pPr>
            <w:r>
              <w:rPr>
                <w:rFonts w:hint="eastAsia" w:eastAsia="宋体"/>
                <w:lang w:val="en-US" w:eastAsia="zh-CN"/>
              </w:rPr>
              <w:t>80k</w:t>
            </w:r>
          </w:p>
        </w:tc>
        <w:tc>
          <w:tcPr>
            <w:tcW w:w="0" w:type="auto"/>
            <w:shd w:val="clear" w:color="auto" w:fill="auto"/>
          </w:tcPr>
          <w:p w14:paraId="1B29C741">
            <w:pPr>
              <w:pStyle w:val="38"/>
              <w:ind w:left="0" w:firstLine="0"/>
              <w:jc w:val="center"/>
              <w:rPr>
                <w:lang w:eastAsia="en-GB"/>
              </w:rPr>
            </w:pPr>
            <w:r>
              <w:rPr>
                <w:lang w:eastAsia="fr-FR"/>
              </w:rPr>
              <w:t>12 bits</w:t>
            </w:r>
          </w:p>
        </w:tc>
        <w:tc>
          <w:tcPr>
            <w:tcW w:w="0" w:type="auto"/>
            <w:shd w:val="clear" w:color="auto" w:fill="auto"/>
          </w:tcPr>
          <w:p w14:paraId="0808F6B3">
            <w:pPr>
              <w:pStyle w:val="38"/>
              <w:ind w:left="0" w:firstLine="0"/>
              <w:jc w:val="center"/>
              <w:rPr>
                <w:lang w:eastAsia="en-GB"/>
              </w:rPr>
            </w:pPr>
            <w:r>
              <w:rPr>
                <w:lang w:eastAsia="fr-FR"/>
              </w:rPr>
              <w:t>1</w:t>
            </w:r>
            <w:r>
              <w:rPr>
                <w:rFonts w:hint="eastAsia" w:eastAsia="宋体"/>
                <w:lang w:val="en-US" w:eastAsia="zh-CN"/>
              </w:rPr>
              <w:t>3</w:t>
            </w:r>
            <w:r>
              <w:rPr>
                <w:lang w:eastAsia="fr-FR"/>
              </w:rPr>
              <w:t xml:space="preserve"> bits</w:t>
            </w:r>
          </w:p>
        </w:tc>
        <w:tc>
          <w:tcPr>
            <w:tcW w:w="0" w:type="auto"/>
            <w:shd w:val="clear" w:color="auto" w:fill="auto"/>
          </w:tcPr>
          <w:p w14:paraId="69EE036C">
            <w:pPr>
              <w:pStyle w:val="38"/>
              <w:ind w:left="0" w:firstLine="0"/>
              <w:jc w:val="center"/>
              <w:rPr>
                <w:rFonts w:hint="default" w:eastAsia="宋体"/>
                <w:lang w:val="en-US" w:eastAsia="zh-CN"/>
              </w:rPr>
            </w:pPr>
            <w:r>
              <w:rPr>
                <w:rFonts w:hint="eastAsia" w:eastAsia="宋体"/>
                <w:lang w:val="en-US" w:eastAsia="zh-CN"/>
              </w:rPr>
              <w:t>8192*8192</w:t>
            </w:r>
          </w:p>
        </w:tc>
      </w:tr>
    </w:tbl>
    <w:p w14:paraId="64D43C90">
      <w:pPr>
        <w:rPr>
          <w:lang w:val="en-US" w:eastAsia="zh-CN"/>
        </w:rPr>
      </w:pPr>
    </w:p>
    <w:p w14:paraId="4BE5735A">
      <w:pPr>
        <w:ind w:left="0" w:firstLine="0"/>
      </w:pPr>
      <w:r>
        <w:t>The dataset contain one PNG</w:t>
      </w:r>
      <w:r>
        <w:rPr>
          <w:rFonts w:hint="eastAsia" w:eastAsia="宋体"/>
          <w:lang w:val="en-US" w:eastAsia="zh-CN"/>
        </w:rPr>
        <w:t xml:space="preserve"> file </w:t>
      </w:r>
      <w:r>
        <w:rPr>
          <w:rFonts w:hint="eastAsia"/>
          <w:lang w:val="en-US" w:eastAsia="zh-CN"/>
        </w:rPr>
        <w:t>representing texture</w:t>
      </w:r>
      <w:r>
        <w:t xml:space="preserve">, one MTL </w:t>
      </w:r>
      <w:r>
        <w:rPr>
          <w:rFonts w:hint="eastAsia"/>
          <w:lang w:val="en-US" w:eastAsia="zh-CN"/>
        </w:rPr>
        <w:t xml:space="preserve">representing material, </w:t>
      </w:r>
      <w:r>
        <w:t xml:space="preserve">and one OBJ file </w:t>
      </w:r>
      <w:r>
        <w:rPr>
          <w:rFonts w:hint="eastAsia"/>
          <w:lang w:val="en-US" w:eastAsia="zh-CN"/>
        </w:rPr>
        <w:t xml:space="preserve">representing geometry </w:t>
      </w:r>
      <w:r>
        <w:t>for each mesh frame</w:t>
      </w:r>
      <w:r>
        <w:rPr>
          <w:rFonts w:hint="eastAsia" w:eastAsia="宋体"/>
          <w:lang w:val="en-US" w:eastAsia="zh-CN"/>
        </w:rPr>
        <w:t>.</w:t>
      </w:r>
      <w:r>
        <w:t xml:space="preserve"> </w:t>
      </w:r>
    </w:p>
    <w:p w14:paraId="5ECB492E">
      <w:pPr>
        <w:rPr>
          <w:lang w:val="en-US"/>
        </w:rPr>
      </w:pPr>
      <w:r>
        <w:rPr>
          <w:lang w:val="en-US"/>
        </w:rPr>
        <w:t xml:space="preserve">The sequence can be accessed: </w:t>
      </w:r>
      <w:r>
        <w:rPr>
          <w:rFonts w:hint="eastAsia"/>
          <w:highlight w:val="yellow"/>
          <w:lang w:val="en-US"/>
        </w:rPr>
        <w:t>https://www.dropbox.com/scl/fi/rkbw1sb2i8nbcm69po00m/live_model_guangboticao_8192.zip?rlkey=qza774eses1p1jfiybe50c1j2&amp;st=gabk43hw&amp;dl=0</w:t>
      </w:r>
    </w:p>
    <w:p w14:paraId="31410D7F">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27FAB489">
      <w:pPr>
        <w:pStyle w:val="5"/>
      </w:pPr>
      <w:bookmarkStart w:id="1829" w:name="_Toc27126"/>
      <w:bookmarkStart w:id="1830" w:name="_Toc6982"/>
      <w:r>
        <w:t>C.</w:t>
      </w:r>
      <w:r>
        <w:rPr>
          <w:rFonts w:hint="eastAsia" w:eastAsia="宋体"/>
          <w:lang w:val="en-US" w:eastAsia="zh-CN"/>
        </w:rPr>
        <w:t>2</w:t>
      </w:r>
      <w:r>
        <w:t>.</w:t>
      </w:r>
      <w:r>
        <w:rPr>
          <w:rFonts w:hint="eastAsia" w:eastAsia="宋体"/>
          <w:lang w:val="en-US" w:eastAsia="zh-CN"/>
        </w:rPr>
        <w:t>12</w:t>
      </w:r>
      <w:r>
        <w:t>.3</w:t>
      </w:r>
      <w:r>
        <w:rPr>
          <w:rFonts w:hint="eastAsia" w:eastAsia="宋体"/>
          <w:lang w:val="en-US" w:eastAsia="zh-CN"/>
        </w:rPr>
        <w:tab/>
      </w:r>
      <w:r>
        <w:t>Copyright and license information</w:t>
      </w:r>
      <w:bookmarkEnd w:id="1829"/>
      <w:bookmarkEnd w:id="1830"/>
    </w:p>
    <w:p w14:paraId="274C5C7B">
      <w:pPr>
        <w:pStyle w:val="38"/>
        <w:ind w:left="0" w:firstLine="0"/>
        <w:rPr>
          <w:lang w:val="en-US" w:eastAsia="zh-CN"/>
        </w:rPr>
      </w:pPr>
      <w:r>
        <w:rPr>
          <w:rFonts w:hint="eastAsia"/>
          <w:lang w:val="en-US" w:eastAsia="zh-CN"/>
        </w:rPr>
        <w:t>Exercise © 2025 by XU is licensed under CC BY-ND 4.0. To view a copy of this license, visit https://creativecommons.org/licenses/by-nd/4.0/</w:t>
      </w:r>
    </w:p>
    <w:p w14:paraId="4A0ECFF6">
      <w:pPr>
        <w:pStyle w:val="3"/>
        <w:rPr>
          <w:lang w:val="en-US" w:eastAsia="zh-CN"/>
        </w:rPr>
      </w:pPr>
      <w:bookmarkStart w:id="1831" w:name="_Toc13043"/>
      <w:r>
        <w:t>C.</w:t>
      </w:r>
      <w:r>
        <w:rPr>
          <w:rFonts w:hint="eastAsia" w:eastAsia="宋体"/>
          <w:lang w:val="en-US" w:eastAsia="zh-CN"/>
        </w:rPr>
        <w:t>3</w:t>
      </w:r>
      <w:r>
        <w:tab/>
      </w:r>
      <w:r>
        <w:t>Test Sequences</w:t>
      </w:r>
      <w:r>
        <w:rPr>
          <w:rFonts w:hint="eastAsia"/>
          <w:lang w:val="en-US" w:eastAsia="zh-CN"/>
        </w:rPr>
        <w:t xml:space="preserve"> for </w:t>
      </w:r>
      <w:r>
        <w:rPr>
          <w:rFonts w:hint="eastAsia"/>
        </w:rPr>
        <w:t>UE-to-UE Stereoscopic Video Live Streaming</w:t>
      </w:r>
      <w:bookmarkEnd w:id="1831"/>
    </w:p>
    <w:p w14:paraId="354CF8F8">
      <w:pPr>
        <w:pStyle w:val="4"/>
      </w:pPr>
      <w:bookmarkStart w:id="1832" w:name="_Toc8867"/>
      <w:r>
        <w:t>C.</w:t>
      </w:r>
      <w:r>
        <w:rPr>
          <w:rFonts w:hint="eastAsia" w:eastAsia="宋体"/>
          <w:lang w:val="en-US" w:eastAsia="zh-CN"/>
        </w:rPr>
        <w:t>3</w:t>
      </w:r>
      <w:r>
        <w:t>.1</w:t>
      </w:r>
      <w:r>
        <w:rPr>
          <w:rFonts w:hint="eastAsia" w:eastAsia="宋体"/>
          <w:lang w:val="en-US" w:eastAsia="zh-CN"/>
        </w:rPr>
        <w:tab/>
      </w:r>
      <w:r>
        <w:t>Overview</w:t>
      </w:r>
      <w:bookmarkEnd w:id="1832"/>
    </w:p>
    <w:p w14:paraId="64F80B72">
      <w:pPr>
        <w:rPr>
          <w:lang w:val="en-US"/>
        </w:rPr>
      </w:pPr>
      <w:r>
        <w:rPr>
          <w:lang w:val="en-US"/>
        </w:rPr>
        <w:t>This annex presents candidate test sequences that are available for testing. Some sequences have been made freely available to 3GPP under license agreement but cannot be made publicly available. Some sequences are free and publicly available for download by respecting the license.</w:t>
      </w:r>
    </w:p>
    <w:p w14:paraId="1ADC0DF3">
      <w:pPr>
        <w:pStyle w:val="4"/>
      </w:pPr>
      <w:bookmarkStart w:id="1833" w:name="_Toc25096"/>
      <w:r>
        <w:t>C.</w:t>
      </w:r>
      <w:r>
        <w:rPr>
          <w:rFonts w:hint="eastAsia" w:eastAsia="宋体"/>
          <w:lang w:val="en-US" w:eastAsia="zh-CN"/>
        </w:rPr>
        <w:t>3</w:t>
      </w:r>
      <w:r>
        <w:t>.2</w:t>
      </w:r>
      <w:r>
        <w:rPr>
          <w:rFonts w:hint="eastAsia" w:eastAsia="宋体"/>
          <w:lang w:val="en-US" w:eastAsia="zh-CN"/>
        </w:rPr>
        <w:tab/>
      </w:r>
      <w:r>
        <w:rPr>
          <w:rFonts w:hint="eastAsia" w:eastAsia="宋体"/>
          <w:lang w:val="en-US" w:eastAsia="zh-CN"/>
        </w:rPr>
        <w:t>Street View - captured</w:t>
      </w:r>
      <w:r>
        <w:t xml:space="preserve"> test sequence</w:t>
      </w:r>
      <w:bookmarkEnd w:id="1833"/>
    </w:p>
    <w:p w14:paraId="070FEE96">
      <w:pPr>
        <w:pStyle w:val="5"/>
      </w:pPr>
      <w:bookmarkStart w:id="1834" w:name="_Toc27947"/>
      <w:r>
        <w:t>C.</w:t>
      </w:r>
      <w:r>
        <w:rPr>
          <w:rFonts w:hint="eastAsia" w:eastAsia="宋体"/>
          <w:lang w:val="en-US" w:eastAsia="zh-CN"/>
        </w:rPr>
        <w:t>3</w:t>
      </w:r>
      <w:r>
        <w:t>.2.1</w:t>
      </w:r>
      <w:r>
        <w:rPr>
          <w:rFonts w:hint="eastAsia" w:eastAsia="宋体"/>
          <w:lang w:val="en-US" w:eastAsia="zh-CN"/>
        </w:rPr>
        <w:tab/>
      </w:r>
      <w:r>
        <w:t>Description</w:t>
      </w:r>
      <w:bookmarkEnd w:id="1834"/>
    </w:p>
    <w:p w14:paraId="094092AA">
      <w:pPr>
        <w:keepNext/>
        <w:rPr>
          <w:rStyle w:val="33"/>
          <w:rFonts w:ascii="Segoe UI" w:hAnsi="Segoe UI" w:eastAsia="Segoe UI" w:cs="Segoe UI"/>
          <w:color w:val="404040"/>
          <w:sz w:val="16"/>
          <w:szCs w:val="16"/>
        </w:rPr>
      </w:pPr>
      <w:r>
        <w:rPr>
          <w:lang w:val="en-US" w:eastAsia="zh-CN"/>
        </w:rPr>
        <w:t xml:space="preserve">Real-time street view capture using stereoscopic cameras, </w:t>
      </w:r>
      <w:r>
        <w:t>combining moving pedestrians, vehicles, and static background elements in a single 3D</w:t>
      </w:r>
      <w:r>
        <w:rPr>
          <w:lang w:val="en-US" w:eastAsia="zh-CN"/>
        </w:rPr>
        <w:t xml:space="preserve"> scene.</w:t>
      </w:r>
    </w:p>
    <w:p w14:paraId="0D4730A5">
      <w:pPr>
        <w:keepNext/>
        <w:rPr>
          <w:rFonts w:eastAsia="宋体"/>
          <w:i w:val="0"/>
          <w:iCs w:val="0"/>
          <w:lang w:eastAsia="zh-CN"/>
        </w:rPr>
      </w:pPr>
      <w:r>
        <w:rPr>
          <w:rFonts w:hint="eastAsia" w:eastAsia="宋体"/>
          <w:lang w:eastAsia="zh-CN"/>
        </w:rPr>
        <w:drawing>
          <wp:inline distT="0" distB="0" distL="114300" distR="114300">
            <wp:extent cx="6120130" cy="1721485"/>
            <wp:effectExtent l="0" t="0" r="1270" b="5715"/>
            <wp:docPr id="46" name="图片 46" descr="1818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1818_sbs"/>
                    <pic:cNvPicPr>
                      <a:picLocks noChangeAspect="1"/>
                    </pic:cNvPicPr>
                  </pic:nvPicPr>
                  <pic:blipFill>
                    <a:blip r:embed="rId80"/>
                    <a:stretch>
                      <a:fillRect/>
                    </a:stretch>
                  </pic:blipFill>
                  <pic:spPr>
                    <a:xfrm>
                      <a:off x="0" y="0"/>
                      <a:ext cx="6120130" cy="1721485"/>
                    </a:xfrm>
                    <a:prstGeom prst="rect">
                      <a:avLst/>
                    </a:prstGeom>
                  </pic:spPr>
                </pic:pic>
              </a:graphicData>
            </a:graphic>
          </wp:inline>
        </w:drawing>
      </w:r>
    </w:p>
    <w:p w14:paraId="7F21D5D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C.3.2.1-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p>
    <w:p w14:paraId="5015D09B">
      <w:pPr>
        <w:rPr>
          <w:lang w:val="fr-FR"/>
        </w:rPr>
      </w:pPr>
    </w:p>
    <w:p w14:paraId="6FF09E00">
      <w:pPr>
        <w:pStyle w:val="5"/>
      </w:pPr>
      <w:bookmarkStart w:id="1835" w:name="_Toc20930"/>
      <w:r>
        <w:t>C.</w:t>
      </w:r>
      <w:r>
        <w:rPr>
          <w:rFonts w:hint="eastAsia" w:eastAsia="宋体"/>
          <w:lang w:val="en-US" w:eastAsia="zh-CN"/>
        </w:rPr>
        <w:t>3</w:t>
      </w:r>
      <w:r>
        <w:t>.2.2</w:t>
      </w:r>
      <w:r>
        <w:rPr>
          <w:rFonts w:hint="eastAsia" w:eastAsia="宋体"/>
          <w:lang w:val="en-US" w:eastAsia="zh-CN"/>
        </w:rPr>
        <w:tab/>
      </w:r>
      <w:r>
        <w:t>Sequence properties</w:t>
      </w:r>
      <w:bookmarkEnd w:id="1835"/>
    </w:p>
    <w:p w14:paraId="7CEA6214">
      <w:pPr>
        <w:rPr>
          <w:szCs w:val="24"/>
          <w:lang w:val="en-US" w:eastAsia="zh-CN"/>
        </w:rPr>
      </w:pPr>
      <w:r>
        <w:rPr>
          <w:rFonts w:hint="eastAsia"/>
          <w:szCs w:val="24"/>
          <w:lang w:val="en-US" w:eastAsia="zh-CN"/>
        </w:rPr>
        <w:t xml:space="preserve">The </w:t>
      </w:r>
      <w:r>
        <w:rPr>
          <w:lang w:val="en-US"/>
        </w:rPr>
        <w:t xml:space="preserve">tables </w:t>
      </w:r>
      <w:r>
        <w:rPr>
          <w:rFonts w:hint="eastAsia" w:eastAsia="宋体"/>
          <w:highlight w:val="yellow"/>
          <w:lang w:val="en-US" w:eastAsia="zh-CN"/>
        </w:rPr>
        <w:t xml:space="preserve">Y1 </w:t>
      </w:r>
      <w:r>
        <w:rPr>
          <w:rFonts w:hint="eastAsia"/>
          <w:szCs w:val="24"/>
          <w:lang w:val="en-US" w:eastAsia="zh-CN"/>
        </w:rPr>
        <w:t xml:space="preserve">summarizes the properties of the StreetView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5E137F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PrEx>
        <w:trPr>
          <w:trHeight w:val="410" w:hRule="atLeast"/>
          <w:jc w:val="center"/>
        </w:trPr>
        <w:tc>
          <w:tcPr>
            <w:tcW w:w="2315" w:type="pct"/>
            <w:tcBorders>
              <w:top w:val="single" w:color="FFFFFF" w:sz="4" w:space="0"/>
              <w:left w:val="single" w:color="FFFFFF" w:sz="4" w:space="0"/>
              <w:right w:val="nil"/>
            </w:tcBorders>
            <w:shd w:val="clear" w:color="auto" w:fill="A5A5A5"/>
          </w:tcPr>
          <w:p w14:paraId="46C191AD">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AFE6FCB">
            <w:pPr>
              <w:pStyle w:val="48"/>
              <w:rPr>
                <w:color w:val="FFFFFF"/>
                <w:sz w:val="16"/>
                <w:szCs w:val="16"/>
                <w:lang w:val="en-US"/>
              </w:rPr>
            </w:pPr>
            <w:r>
              <w:rPr>
                <w:b w:val="0"/>
                <w:bCs/>
                <w:color w:val="FFFFFF"/>
                <w:sz w:val="16"/>
                <w:szCs w:val="16"/>
                <w:lang w:val="en-US"/>
              </w:rPr>
              <w:t>Value</w:t>
            </w:r>
          </w:p>
        </w:tc>
      </w:tr>
      <w:tr w14:paraId="6FF0D23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D08CF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616B37E">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0F599A9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04BCB7D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56E44C8D">
            <w:pPr>
              <w:pStyle w:val="49"/>
              <w:rPr>
                <w:rFonts w:eastAsia="宋体"/>
                <w:sz w:val="16"/>
                <w:szCs w:val="16"/>
                <w:lang w:val="en-US" w:eastAsia="zh-CN"/>
              </w:rPr>
            </w:pPr>
            <w:r>
              <w:rPr>
                <w:rFonts w:hint="eastAsia" w:eastAsia="宋体"/>
                <w:sz w:val="16"/>
                <w:szCs w:val="16"/>
                <w:lang w:val="en-US" w:eastAsia="zh-CN"/>
              </w:rPr>
              <w:t>30</w:t>
            </w:r>
          </w:p>
        </w:tc>
      </w:tr>
      <w:tr w14:paraId="7E24687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8C2C6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4B90694C">
            <w:pPr>
              <w:pStyle w:val="49"/>
              <w:rPr>
                <w:rFonts w:eastAsia="宋体"/>
                <w:sz w:val="16"/>
                <w:szCs w:val="16"/>
                <w:lang w:val="en-US" w:eastAsia="zh-CN"/>
              </w:rPr>
            </w:pPr>
            <w:r>
              <w:rPr>
                <w:rFonts w:hint="eastAsia" w:eastAsia="宋体"/>
                <w:sz w:val="16"/>
                <w:szCs w:val="16"/>
                <w:lang w:val="en-US" w:eastAsia="zh-CN"/>
              </w:rPr>
              <w:t>8</w:t>
            </w:r>
          </w:p>
        </w:tc>
      </w:tr>
      <w:tr w14:paraId="4A74CFC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55C79D1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5E2D791">
            <w:pPr>
              <w:pStyle w:val="49"/>
              <w:rPr>
                <w:rFonts w:eastAsia="宋体"/>
                <w:sz w:val="16"/>
                <w:szCs w:val="16"/>
                <w:lang w:val="en-US" w:eastAsia="zh-CN"/>
              </w:rPr>
            </w:pPr>
            <w:r>
              <w:rPr>
                <w:rFonts w:hint="eastAsia" w:eastAsia="宋体"/>
                <w:sz w:val="16"/>
                <w:szCs w:val="16"/>
                <w:lang w:val="en-US" w:eastAsia="zh-CN"/>
              </w:rPr>
              <w:t>344</w:t>
            </w:r>
          </w:p>
        </w:tc>
      </w:tr>
      <w:tr w14:paraId="5ADAD09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7E5514E2">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10F1664">
            <w:pPr>
              <w:pStyle w:val="49"/>
              <w:rPr>
                <w:rFonts w:eastAsia="宋体"/>
                <w:sz w:val="16"/>
                <w:szCs w:val="16"/>
                <w:lang w:val="en-US" w:eastAsia="zh-CN"/>
              </w:rPr>
            </w:pPr>
            <w:r>
              <w:rPr>
                <w:rFonts w:hint="eastAsia" w:eastAsia="宋体"/>
                <w:sz w:val="16"/>
                <w:szCs w:val="16"/>
                <w:lang w:val="en-US" w:eastAsia="zh-CN"/>
              </w:rPr>
              <w:t>4:2:0</w:t>
            </w:r>
          </w:p>
        </w:tc>
      </w:tr>
      <w:tr w14:paraId="5756EEB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17804D8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02A06E3">
            <w:pPr>
              <w:pStyle w:val="49"/>
              <w:rPr>
                <w:rFonts w:eastAsia="宋体"/>
                <w:sz w:val="16"/>
                <w:szCs w:val="16"/>
                <w:lang w:val="en-US" w:eastAsia="zh-CN"/>
              </w:rPr>
            </w:pPr>
            <w:r>
              <w:rPr>
                <w:rFonts w:hint="eastAsia" w:eastAsia="宋体"/>
                <w:sz w:val="16"/>
                <w:szCs w:val="16"/>
                <w:lang w:val="en-US" w:eastAsia="zh-CN"/>
              </w:rPr>
              <w:t>ITU-R.BT2020</w:t>
            </w:r>
          </w:p>
        </w:tc>
      </w:tr>
      <w:tr w14:paraId="4207A90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3D10711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3ACF694E">
            <w:pPr>
              <w:pStyle w:val="49"/>
              <w:rPr>
                <w:rFonts w:hint="default" w:eastAsia="宋体"/>
                <w:sz w:val="16"/>
                <w:szCs w:val="16"/>
                <w:lang w:val="en-US" w:eastAsia="zh-CN"/>
              </w:rPr>
            </w:pPr>
            <w:r>
              <w:rPr>
                <w:rStyle w:val="32"/>
                <w:rFonts w:hint="eastAsia" w:ascii="Arial" w:hAnsi="Arial" w:eastAsia="宋体"/>
                <w:sz w:val="16"/>
                <w:szCs w:val="16"/>
                <w:lang w:val="en-US" w:eastAsia="zh-CN"/>
              </w:rPr>
              <w:t>HDR PQ</w:t>
            </w:r>
          </w:p>
        </w:tc>
      </w:tr>
    </w:tbl>
    <w:p w14:paraId="3AEC6DA0">
      <w:pPr>
        <w:pStyle w:val="22"/>
        <w:jc w:val="center"/>
        <w:rPr>
          <w:lang w:val="fr-FR"/>
        </w:rPr>
      </w:pPr>
      <w:r>
        <w:rPr>
          <w:i w:val="0"/>
          <w:iCs w:val="0"/>
          <w:sz w:val="20"/>
          <w:szCs w:val="20"/>
          <w:lang w:val="fr-FR"/>
        </w:rPr>
        <w:t xml:space="preserve">Table </w:t>
      </w:r>
      <w:r>
        <w:rPr>
          <w:i w:val="0"/>
          <w:iCs w:val="0"/>
          <w:sz w:val="20"/>
          <w:szCs w:val="20"/>
          <w:highlight w:val="yellow"/>
          <w:lang w:val="fr-FR"/>
        </w:rPr>
        <w:t>Y1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captured</w:t>
      </w:r>
      <w:r>
        <w:rPr>
          <w:i w:val="0"/>
          <w:iCs w:val="0"/>
          <w:sz w:val="20"/>
          <w:szCs w:val="20"/>
          <w:lang w:val="fr-FR"/>
        </w:rPr>
        <w:t xml:space="preserve"> sequence properties</w:t>
      </w:r>
      <w:r>
        <w:rPr>
          <w:lang w:val="fr-FR"/>
        </w:rPr>
        <w:t xml:space="preserve"> </w:t>
      </w:r>
    </w:p>
    <w:p w14:paraId="1B36652D">
      <w:pPr>
        <w:rPr>
          <w:highlight w:val="yellow"/>
          <w:lang w:val="en-US"/>
        </w:rPr>
      </w:pPr>
      <w:r>
        <w:rPr>
          <w:lang w:val="en-US"/>
        </w:rPr>
        <w:t xml:space="preserve">The sequence can be accessed: </w:t>
      </w:r>
      <w:r>
        <w:rPr>
          <w:rFonts w:hint="eastAsia"/>
          <w:highlight w:val="yellow"/>
          <w:lang w:val="en-US"/>
        </w:rPr>
        <w:t>https://pan.baidu.com/s/18ZQXrdm3LTTvV4JDE0sr2A?</w:t>
      </w:r>
    </w:p>
    <w:p w14:paraId="10D41EDB">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4B0712E"/>
    <w:p w14:paraId="6FF2BF56">
      <w:pPr>
        <w:pStyle w:val="5"/>
      </w:pPr>
      <w:bookmarkStart w:id="1836" w:name="_Toc11305"/>
      <w:r>
        <w:t>C.</w:t>
      </w:r>
      <w:r>
        <w:rPr>
          <w:rFonts w:hint="eastAsia" w:eastAsia="宋体"/>
          <w:lang w:val="en-US" w:eastAsia="zh-CN"/>
        </w:rPr>
        <w:t>3</w:t>
      </w:r>
      <w:r>
        <w:t>.2.3</w:t>
      </w:r>
      <w:r>
        <w:rPr>
          <w:rFonts w:hint="eastAsia" w:eastAsia="宋体"/>
          <w:lang w:val="en-US" w:eastAsia="zh-CN"/>
        </w:rPr>
        <w:tab/>
      </w:r>
      <w:r>
        <w:t>Copyright and license information</w:t>
      </w:r>
      <w:bookmarkEnd w:id="1836"/>
    </w:p>
    <w:p w14:paraId="4EA326F9">
      <w:pPr>
        <w:rPr>
          <w:lang w:val="en-US"/>
        </w:rPr>
      </w:pPr>
      <w:r>
        <w:rPr>
          <w:rFonts w:hint="eastAsia"/>
          <w:lang w:val="en-US"/>
        </w:rPr>
        <w:t>sbs_streatView_data © 2025 by Jie Li is licensed under CC BY-ND 4.0. To view a copy of this license, visit https://creativecommons.org/licenses/by-nd/4.0/</w:t>
      </w:r>
    </w:p>
    <w:p w14:paraId="641B0B7A">
      <w:pPr>
        <w:pStyle w:val="4"/>
      </w:pPr>
      <w:bookmarkStart w:id="1837" w:name="_Toc30172"/>
      <w:r>
        <w:t>C.</w:t>
      </w:r>
      <w:r>
        <w:rPr>
          <w:rFonts w:hint="eastAsia" w:eastAsia="宋体"/>
          <w:lang w:val="en-US" w:eastAsia="zh-CN"/>
        </w:rPr>
        <w:t>3</w:t>
      </w:r>
      <w:r>
        <w:t>.</w:t>
      </w:r>
      <w:r>
        <w:rPr>
          <w:rFonts w:hint="eastAsia" w:eastAsia="宋体"/>
          <w:lang w:val="en-US" w:eastAsia="zh-CN"/>
        </w:rPr>
        <w:t>3</w:t>
      </w:r>
      <w:r>
        <w:rPr>
          <w:rFonts w:hint="eastAsia" w:eastAsia="宋体"/>
          <w:lang w:val="en-US" w:eastAsia="zh-CN"/>
        </w:rPr>
        <w:tab/>
      </w:r>
      <w:r>
        <w:rPr>
          <w:rFonts w:hint="eastAsia" w:eastAsia="宋体"/>
          <w:lang w:val="en-US" w:eastAsia="zh-CN"/>
        </w:rPr>
        <w:t xml:space="preserve">Cute Dog - Captured </w:t>
      </w:r>
      <w:r>
        <w:t>test sequence</w:t>
      </w:r>
      <w:bookmarkEnd w:id="1837"/>
    </w:p>
    <w:p w14:paraId="7C942C2C">
      <w:pPr>
        <w:pStyle w:val="5"/>
      </w:pPr>
      <w:bookmarkStart w:id="1838" w:name="_Toc31166"/>
      <w:r>
        <w:t>C.</w:t>
      </w:r>
      <w:r>
        <w:rPr>
          <w:rFonts w:hint="eastAsia" w:eastAsia="宋体"/>
          <w:lang w:val="en-US" w:eastAsia="zh-CN"/>
        </w:rPr>
        <w:t>3</w:t>
      </w:r>
      <w:r>
        <w:t>.</w:t>
      </w:r>
      <w:r>
        <w:rPr>
          <w:rFonts w:hint="eastAsia" w:eastAsia="宋体"/>
          <w:lang w:val="en-US" w:eastAsia="zh-CN"/>
        </w:rPr>
        <w:t>3</w:t>
      </w:r>
      <w:r>
        <w:t>.1</w:t>
      </w:r>
      <w:r>
        <w:rPr>
          <w:rFonts w:hint="eastAsia" w:eastAsia="宋体"/>
          <w:lang w:val="en-US" w:eastAsia="zh-CN"/>
        </w:rPr>
        <w:tab/>
      </w:r>
      <w:r>
        <w:t>Description</w:t>
      </w:r>
      <w:bookmarkEnd w:id="1838"/>
    </w:p>
    <w:p w14:paraId="5B6F808E">
      <w:pPr>
        <w:rPr>
          <w:rFonts w:eastAsia="宋体"/>
          <w:lang w:val="en-US" w:eastAsia="zh-CN"/>
        </w:rPr>
      </w:pPr>
      <w:r>
        <w:rPr>
          <w:rFonts w:hint="eastAsia"/>
        </w:rPr>
        <w:t>A cute dog plays in the road</w:t>
      </w:r>
      <w:r>
        <w:rPr>
          <w:rFonts w:hint="eastAsia" w:eastAsia="宋体"/>
          <w:lang w:val="en-US" w:eastAsia="zh-CN"/>
        </w:rPr>
        <w:t>. T</w:t>
      </w:r>
      <w:r>
        <w:rPr>
          <w:rFonts w:hint="eastAsia"/>
        </w:rPr>
        <w:t>he scene is dynamic, with lively movements and detailed fur textures</w:t>
      </w:r>
      <w:r>
        <w:rPr>
          <w:rFonts w:hint="eastAsia" w:eastAsia="宋体"/>
          <w:lang w:val="en-US" w:eastAsia="zh-CN"/>
        </w:rPr>
        <w:t>.</w:t>
      </w:r>
    </w:p>
    <w:p w14:paraId="5FA3A911">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7" name="图片 47" descr="3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366_sbs"/>
                    <pic:cNvPicPr>
                      <a:picLocks noChangeAspect="1"/>
                    </pic:cNvPicPr>
                  </pic:nvPicPr>
                  <pic:blipFill>
                    <a:blip r:embed="rId81"/>
                    <a:stretch>
                      <a:fillRect/>
                    </a:stretch>
                  </pic:blipFill>
                  <pic:spPr>
                    <a:xfrm>
                      <a:off x="0" y="0"/>
                      <a:ext cx="6120130" cy="1721485"/>
                    </a:xfrm>
                    <a:prstGeom prst="rect">
                      <a:avLst/>
                    </a:prstGeom>
                  </pic:spPr>
                </pic:pic>
              </a:graphicData>
            </a:graphic>
          </wp:inline>
        </w:drawing>
      </w:r>
    </w:p>
    <w:p w14:paraId="2499D715">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C.3.3.1-1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Captured</w:t>
      </w:r>
    </w:p>
    <w:p w14:paraId="3CDCF54E">
      <w:pPr>
        <w:rPr>
          <w:lang w:val="fr-FR"/>
        </w:rPr>
      </w:pPr>
    </w:p>
    <w:p w14:paraId="03BB7F6A">
      <w:pPr>
        <w:pStyle w:val="5"/>
      </w:pPr>
      <w:bookmarkStart w:id="1839" w:name="_Toc18455"/>
      <w:r>
        <w:t>C.</w:t>
      </w:r>
      <w:r>
        <w:rPr>
          <w:rFonts w:hint="eastAsia" w:eastAsia="宋体"/>
          <w:lang w:val="en-US" w:eastAsia="zh-CN"/>
        </w:rPr>
        <w:t>3</w:t>
      </w:r>
      <w:r>
        <w:t>.</w:t>
      </w:r>
      <w:r>
        <w:rPr>
          <w:rFonts w:hint="eastAsia" w:eastAsia="宋体"/>
          <w:lang w:val="en-US" w:eastAsia="zh-CN"/>
        </w:rPr>
        <w:t>3</w:t>
      </w:r>
      <w:r>
        <w:t>.2</w:t>
      </w:r>
      <w:r>
        <w:rPr>
          <w:rFonts w:hint="eastAsia" w:eastAsia="宋体"/>
          <w:lang w:val="en-US" w:eastAsia="zh-CN"/>
        </w:rPr>
        <w:tab/>
      </w:r>
      <w:r>
        <w:t>Sequence properties</w:t>
      </w:r>
      <w:bookmarkEnd w:id="1839"/>
    </w:p>
    <w:p w14:paraId="4B13C353">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2 </w:t>
      </w:r>
      <w:r>
        <w:rPr>
          <w:rFonts w:eastAsia="宋体"/>
          <w:lang w:val="en-US" w:eastAsia="zh-CN"/>
        </w:rPr>
        <w:t xml:space="preserve"> </w:t>
      </w:r>
      <w:r>
        <w:rPr>
          <w:rFonts w:hint="eastAsia"/>
          <w:szCs w:val="24"/>
          <w:lang w:val="en-US" w:eastAsia="zh-CN"/>
        </w:rPr>
        <w:t xml:space="preserve">summarizes the properties of the Cute Dog - Captured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44EBF48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50391B5F">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39DBEBA5">
            <w:pPr>
              <w:pStyle w:val="48"/>
              <w:rPr>
                <w:color w:val="FFFFFF"/>
                <w:sz w:val="16"/>
                <w:szCs w:val="16"/>
                <w:lang w:val="en-US"/>
              </w:rPr>
            </w:pPr>
            <w:r>
              <w:rPr>
                <w:b w:val="0"/>
                <w:bCs/>
                <w:color w:val="FFFFFF"/>
                <w:sz w:val="16"/>
                <w:szCs w:val="16"/>
                <w:lang w:val="en-US"/>
              </w:rPr>
              <w:t>Value</w:t>
            </w:r>
          </w:p>
        </w:tc>
      </w:tr>
      <w:tr w14:paraId="4B286E2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2B0FD15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18DF5765">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2CE58155">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6917557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3F369B02">
            <w:pPr>
              <w:pStyle w:val="49"/>
              <w:rPr>
                <w:rFonts w:eastAsia="宋体"/>
                <w:sz w:val="16"/>
                <w:szCs w:val="16"/>
                <w:lang w:val="en-US" w:eastAsia="zh-CN"/>
              </w:rPr>
            </w:pPr>
            <w:r>
              <w:rPr>
                <w:rFonts w:hint="eastAsia" w:eastAsia="宋体"/>
                <w:sz w:val="16"/>
                <w:szCs w:val="16"/>
                <w:lang w:val="en-US" w:eastAsia="zh-CN"/>
              </w:rPr>
              <w:t>30</w:t>
            </w:r>
          </w:p>
        </w:tc>
      </w:tr>
      <w:tr w14:paraId="32D1FF6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B9F590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2B27D98F">
            <w:pPr>
              <w:pStyle w:val="49"/>
              <w:rPr>
                <w:rFonts w:eastAsia="宋体"/>
                <w:sz w:val="16"/>
                <w:szCs w:val="16"/>
                <w:lang w:val="en-US" w:eastAsia="zh-CN"/>
              </w:rPr>
            </w:pPr>
            <w:r>
              <w:rPr>
                <w:rFonts w:hint="eastAsia" w:eastAsia="宋体"/>
                <w:sz w:val="16"/>
                <w:szCs w:val="16"/>
                <w:lang w:val="en-US" w:eastAsia="zh-CN"/>
              </w:rPr>
              <w:t>8</w:t>
            </w:r>
          </w:p>
        </w:tc>
      </w:tr>
      <w:tr w14:paraId="2068CC10">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3D4075C0">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CF22455">
            <w:pPr>
              <w:pStyle w:val="49"/>
              <w:rPr>
                <w:rFonts w:eastAsia="宋体"/>
                <w:sz w:val="16"/>
                <w:szCs w:val="16"/>
                <w:lang w:val="en-US" w:eastAsia="zh-CN"/>
              </w:rPr>
            </w:pPr>
            <w:r>
              <w:rPr>
                <w:rFonts w:hint="eastAsia" w:eastAsia="宋体"/>
                <w:sz w:val="16"/>
                <w:szCs w:val="16"/>
                <w:lang w:val="en-US" w:eastAsia="zh-CN"/>
              </w:rPr>
              <w:t>505</w:t>
            </w:r>
          </w:p>
        </w:tc>
      </w:tr>
      <w:tr w14:paraId="4EE7BB9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694CF7">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35BA80B0">
            <w:pPr>
              <w:pStyle w:val="49"/>
              <w:rPr>
                <w:rFonts w:eastAsia="宋体"/>
                <w:sz w:val="16"/>
                <w:szCs w:val="16"/>
                <w:lang w:val="en-US" w:eastAsia="zh-CN"/>
              </w:rPr>
            </w:pPr>
            <w:r>
              <w:rPr>
                <w:rFonts w:hint="eastAsia" w:eastAsia="宋体"/>
                <w:sz w:val="16"/>
                <w:szCs w:val="16"/>
                <w:lang w:val="en-US" w:eastAsia="zh-CN"/>
              </w:rPr>
              <w:t>4:2:0</w:t>
            </w:r>
          </w:p>
        </w:tc>
      </w:tr>
      <w:tr w14:paraId="2C03D95B">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B13D5DD">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3300427F">
            <w:pPr>
              <w:pStyle w:val="49"/>
              <w:rPr>
                <w:rFonts w:eastAsia="宋体"/>
                <w:sz w:val="16"/>
                <w:szCs w:val="16"/>
                <w:lang w:val="en-US" w:eastAsia="zh-CN"/>
              </w:rPr>
            </w:pPr>
            <w:r>
              <w:rPr>
                <w:rFonts w:hint="eastAsia" w:eastAsia="宋体"/>
                <w:sz w:val="16"/>
                <w:szCs w:val="16"/>
                <w:lang w:val="en-US" w:eastAsia="zh-CN"/>
              </w:rPr>
              <w:t>ITU-R.BT2020</w:t>
            </w:r>
          </w:p>
        </w:tc>
      </w:tr>
      <w:tr w14:paraId="49BAE063">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2AB63C05">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2C295BFE">
            <w:pPr>
              <w:pStyle w:val="49"/>
              <w:rPr>
                <w:rFonts w:eastAsia="宋体"/>
                <w:sz w:val="16"/>
                <w:szCs w:val="16"/>
                <w:lang w:val="en-US" w:eastAsia="zh-CN"/>
              </w:rPr>
            </w:pPr>
            <w:r>
              <w:rPr>
                <w:rFonts w:hint="eastAsia" w:eastAsia="宋体"/>
                <w:sz w:val="16"/>
                <w:szCs w:val="16"/>
                <w:lang w:val="en-US" w:eastAsia="zh-CN"/>
              </w:rPr>
              <w:t>HDR PQ</w:t>
            </w:r>
          </w:p>
        </w:tc>
      </w:tr>
    </w:tbl>
    <w:p w14:paraId="213F09E3">
      <w:pPr>
        <w:pStyle w:val="22"/>
        <w:jc w:val="center"/>
        <w:rPr>
          <w:i w:val="0"/>
          <w:iCs w:val="0"/>
          <w:sz w:val="20"/>
          <w:szCs w:val="20"/>
          <w:lang w:val="fr-FR"/>
        </w:rPr>
      </w:pPr>
      <w:r>
        <w:rPr>
          <w:i w:val="0"/>
          <w:iCs w:val="0"/>
          <w:sz w:val="20"/>
          <w:szCs w:val="20"/>
          <w:lang w:val="fr-FR"/>
        </w:rPr>
        <w:t xml:space="preserve">Table </w:t>
      </w:r>
      <w:r>
        <w:rPr>
          <w:i w:val="0"/>
          <w:iCs w:val="0"/>
          <w:sz w:val="20"/>
          <w:szCs w:val="20"/>
          <w:highlight w:val="yellow"/>
          <w:lang w:val="fr-FR"/>
        </w:rPr>
        <w:t>Y</w:t>
      </w:r>
      <w:r>
        <w:rPr>
          <w:rFonts w:hint="eastAsia" w:eastAsia="宋体"/>
          <w:i w:val="0"/>
          <w:iCs w:val="0"/>
          <w:sz w:val="20"/>
          <w:szCs w:val="20"/>
          <w:highlight w:val="yellow"/>
          <w:lang w:val="en-US" w:eastAsia="zh-CN"/>
        </w:rPr>
        <w:t xml:space="preserve">2 </w:t>
      </w:r>
      <w:r>
        <w:rPr>
          <w:rFonts w:hint="eastAsia" w:eastAsia="宋体"/>
          <w:i w:val="0"/>
          <w:iCs w:val="0"/>
          <w:sz w:val="20"/>
          <w:szCs w:val="20"/>
          <w:lang w:val="en-US" w:eastAsia="zh-CN"/>
        </w:rPr>
        <w:t>Cute Dog</w:t>
      </w:r>
      <w:r>
        <w:rPr>
          <w:i w:val="0"/>
          <w:iCs w:val="0"/>
          <w:sz w:val="20"/>
          <w:szCs w:val="20"/>
          <w:lang w:val="fr-FR"/>
        </w:rPr>
        <w:t xml:space="preserve"> - </w:t>
      </w:r>
      <w:r>
        <w:rPr>
          <w:rFonts w:hint="eastAsia" w:eastAsia="宋体"/>
          <w:i w:val="0"/>
          <w:iCs w:val="0"/>
          <w:sz w:val="20"/>
          <w:szCs w:val="20"/>
          <w:lang w:val="en-US" w:eastAsia="zh-CN"/>
        </w:rPr>
        <w:t xml:space="preserve">Captured </w:t>
      </w:r>
      <w:r>
        <w:rPr>
          <w:i w:val="0"/>
          <w:iCs w:val="0"/>
          <w:sz w:val="20"/>
          <w:szCs w:val="20"/>
          <w:lang w:val="fr-FR"/>
        </w:rPr>
        <w:t xml:space="preserve">sequence properties </w:t>
      </w:r>
    </w:p>
    <w:p w14:paraId="0A6B0DBA">
      <w:pPr>
        <w:rPr>
          <w:highlight w:val="yellow"/>
          <w:lang w:val="en-US"/>
        </w:rPr>
      </w:pPr>
      <w:r>
        <w:rPr>
          <w:lang w:val="en-US"/>
        </w:rPr>
        <w:t xml:space="preserve">The sequence can be accessed: </w:t>
      </w:r>
      <w:r>
        <w:rPr>
          <w:rFonts w:hint="eastAsia"/>
          <w:highlight w:val="yellow"/>
          <w:lang w:val="en-US"/>
        </w:rPr>
        <w:t>https://pan.baidu.com/s/1DgjHpQJ8I-jay75PjCj3NQ?</w:t>
      </w:r>
    </w:p>
    <w:p w14:paraId="47FA5E41">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AFEBA9A"/>
    <w:p w14:paraId="4949A1BA">
      <w:pPr>
        <w:pStyle w:val="5"/>
      </w:pPr>
      <w:bookmarkStart w:id="1840" w:name="_Toc6203"/>
      <w:r>
        <w:t>C.</w:t>
      </w:r>
      <w:r>
        <w:rPr>
          <w:rFonts w:hint="eastAsia" w:eastAsia="宋体"/>
          <w:lang w:val="en-US" w:eastAsia="zh-CN"/>
        </w:rPr>
        <w:t>3</w:t>
      </w:r>
      <w:r>
        <w:t>.</w:t>
      </w:r>
      <w:r>
        <w:rPr>
          <w:rFonts w:hint="eastAsia" w:eastAsia="宋体"/>
          <w:lang w:val="en-US" w:eastAsia="zh-CN"/>
        </w:rPr>
        <w:t>3</w:t>
      </w:r>
      <w:r>
        <w:t>.3</w:t>
      </w:r>
      <w:r>
        <w:rPr>
          <w:rFonts w:hint="eastAsia" w:eastAsia="宋体"/>
          <w:lang w:val="en-US" w:eastAsia="zh-CN"/>
        </w:rPr>
        <w:tab/>
      </w:r>
      <w:r>
        <w:t>Copyright and license information</w:t>
      </w:r>
      <w:bookmarkEnd w:id="1840"/>
    </w:p>
    <w:p w14:paraId="28CE391C">
      <w:pPr>
        <w:rPr>
          <w:lang w:val="en-US"/>
        </w:rPr>
      </w:pPr>
      <w:r>
        <w:rPr>
          <w:rFonts w:hint="eastAsia"/>
          <w:lang w:val="en-US"/>
        </w:rPr>
        <w:t xml:space="preserve">sbs_Cute_Dog © 2025 by Jie Li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0A71A72A">
      <w:pPr>
        <w:rPr>
          <w:lang w:val="en-US"/>
        </w:rPr>
      </w:pPr>
    </w:p>
    <w:p w14:paraId="4526AE61">
      <w:pPr>
        <w:pStyle w:val="4"/>
      </w:pPr>
      <w:bookmarkStart w:id="1841" w:name="_Toc23221"/>
      <w:r>
        <w:t>C.</w:t>
      </w:r>
      <w:r>
        <w:rPr>
          <w:rFonts w:hint="eastAsia" w:eastAsia="宋体"/>
          <w:lang w:val="en-US" w:eastAsia="zh-CN"/>
        </w:rPr>
        <w:t>3</w:t>
      </w:r>
      <w:r>
        <w:t>.</w:t>
      </w:r>
      <w:r>
        <w:rPr>
          <w:rFonts w:hint="eastAsia" w:eastAsia="宋体"/>
          <w:lang w:val="en-US" w:eastAsia="zh-CN"/>
        </w:rPr>
        <w:t>4</w:t>
      </w:r>
      <w:r>
        <w:rPr>
          <w:rFonts w:hint="eastAsia" w:eastAsia="宋体"/>
          <w:lang w:val="en-US" w:eastAsia="zh-CN"/>
        </w:rPr>
        <w:tab/>
      </w:r>
      <w:r>
        <w:rPr>
          <w:rFonts w:hint="eastAsia" w:eastAsia="宋体"/>
          <w:lang w:val="en-US" w:eastAsia="zh-CN"/>
        </w:rPr>
        <w:t xml:space="preserve">Moving Girl - Captured </w:t>
      </w:r>
      <w:r>
        <w:t>test sequence</w:t>
      </w:r>
      <w:bookmarkEnd w:id="1841"/>
    </w:p>
    <w:p w14:paraId="77FC9AF3">
      <w:pPr>
        <w:pStyle w:val="5"/>
      </w:pPr>
      <w:bookmarkStart w:id="1842" w:name="_Toc3401"/>
      <w:r>
        <w:t>C.</w:t>
      </w:r>
      <w:r>
        <w:rPr>
          <w:rFonts w:hint="eastAsia" w:eastAsia="宋体"/>
          <w:lang w:val="en-US" w:eastAsia="zh-CN"/>
        </w:rPr>
        <w:t>3</w:t>
      </w:r>
      <w:r>
        <w:t>.</w:t>
      </w:r>
      <w:r>
        <w:rPr>
          <w:rFonts w:hint="eastAsia" w:eastAsia="宋体"/>
          <w:lang w:val="en-US" w:eastAsia="zh-CN"/>
        </w:rPr>
        <w:t>4</w:t>
      </w:r>
      <w:r>
        <w:t>.1</w:t>
      </w:r>
      <w:r>
        <w:rPr>
          <w:rFonts w:hint="eastAsia" w:eastAsia="宋体"/>
          <w:lang w:val="en-US" w:eastAsia="zh-CN"/>
        </w:rPr>
        <w:tab/>
      </w:r>
      <w:r>
        <w:t>Description</w:t>
      </w:r>
      <w:bookmarkEnd w:id="1842"/>
    </w:p>
    <w:p w14:paraId="30D142B5">
      <w:r>
        <w:t xml:space="preserve">The girl presents a doll and a signboard to the audience, with particularly strong 3D depth effects visible </w:t>
      </w:r>
      <w:r>
        <w:rPr>
          <w:rFonts w:hint="eastAsia"/>
        </w:rPr>
        <w:t>especially when she extends the objects toward the camera</w:t>
      </w:r>
      <w:r>
        <w:t>.</w:t>
      </w:r>
    </w:p>
    <w:p w14:paraId="66F8D8EB">
      <w:pPr>
        <w:keepNext/>
        <w:jc w:val="center"/>
        <w:rPr>
          <w:rFonts w:eastAsia="宋体"/>
          <w:lang w:eastAsia="zh-CN"/>
        </w:rPr>
      </w:pPr>
      <w:r>
        <w:rPr>
          <w:rFonts w:hint="eastAsia" w:eastAsia="宋体"/>
          <w:lang w:eastAsia="zh-CN"/>
        </w:rPr>
        <w:drawing>
          <wp:inline distT="0" distB="0" distL="114300" distR="114300">
            <wp:extent cx="6120130" cy="1721485"/>
            <wp:effectExtent l="0" t="0" r="1270" b="5715"/>
            <wp:docPr id="48" name="图片 48" descr="266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266_sbs"/>
                    <pic:cNvPicPr>
                      <a:picLocks noChangeAspect="1"/>
                    </pic:cNvPicPr>
                  </pic:nvPicPr>
                  <pic:blipFill>
                    <a:blip r:embed="rId82"/>
                    <a:stretch>
                      <a:fillRect/>
                    </a:stretch>
                  </pic:blipFill>
                  <pic:spPr>
                    <a:xfrm>
                      <a:off x="0" y="0"/>
                      <a:ext cx="6120130" cy="1721485"/>
                    </a:xfrm>
                    <a:prstGeom prst="rect">
                      <a:avLst/>
                    </a:prstGeom>
                  </pic:spPr>
                </pic:pic>
              </a:graphicData>
            </a:graphic>
          </wp:inline>
        </w:drawing>
      </w:r>
    </w:p>
    <w:p w14:paraId="73A68DEE">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C.3.4.1-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MovingGirl-Captured</w:t>
      </w:r>
    </w:p>
    <w:p w14:paraId="579FC624">
      <w:pPr>
        <w:rPr>
          <w:lang w:val="fr-FR"/>
        </w:rPr>
      </w:pPr>
    </w:p>
    <w:p w14:paraId="27813576">
      <w:pPr>
        <w:pStyle w:val="5"/>
      </w:pPr>
      <w:bookmarkStart w:id="1843" w:name="_Toc3961"/>
      <w:r>
        <w:t>C.</w:t>
      </w:r>
      <w:r>
        <w:rPr>
          <w:rFonts w:hint="eastAsia" w:eastAsia="宋体"/>
          <w:lang w:val="en-US" w:eastAsia="zh-CN"/>
        </w:rPr>
        <w:t>3</w:t>
      </w:r>
      <w:r>
        <w:t>.</w:t>
      </w:r>
      <w:r>
        <w:rPr>
          <w:rFonts w:hint="eastAsia" w:eastAsia="宋体"/>
          <w:lang w:val="en-US" w:eastAsia="zh-CN"/>
        </w:rPr>
        <w:t>4</w:t>
      </w:r>
      <w:r>
        <w:t>.2</w:t>
      </w:r>
      <w:r>
        <w:rPr>
          <w:rFonts w:hint="eastAsia" w:eastAsia="宋体"/>
          <w:lang w:val="en-US" w:eastAsia="zh-CN"/>
        </w:rPr>
        <w:tab/>
      </w:r>
      <w:r>
        <w:t>Sequence properties</w:t>
      </w:r>
      <w:bookmarkEnd w:id="1843"/>
    </w:p>
    <w:p w14:paraId="22ECB64D">
      <w:pPr>
        <w:rPr>
          <w:szCs w:val="24"/>
          <w:lang w:val="en-US" w:eastAsia="zh-CN"/>
        </w:rPr>
      </w:pPr>
      <w:r>
        <w:rPr>
          <w:rFonts w:hint="eastAsia"/>
          <w:szCs w:val="24"/>
          <w:lang w:val="en-US" w:eastAsia="zh-CN"/>
        </w:rPr>
        <w:t xml:space="preserve">The </w:t>
      </w:r>
      <w:r>
        <w:rPr>
          <w:lang w:val="en-US"/>
        </w:rPr>
        <w:t xml:space="preserve">tables </w:t>
      </w:r>
      <w:r>
        <w:rPr>
          <w:highlight w:val="yellow"/>
          <w:lang w:val="en-US"/>
        </w:rPr>
        <w:t>Y</w:t>
      </w:r>
      <w:r>
        <w:rPr>
          <w:rFonts w:hint="eastAsia" w:eastAsia="宋体"/>
          <w:highlight w:val="yellow"/>
          <w:lang w:val="en-US" w:eastAsia="zh-CN"/>
        </w:rPr>
        <w:t xml:space="preserve">3 </w:t>
      </w:r>
      <w:r>
        <w:rPr>
          <w:rFonts w:hint="eastAsia"/>
          <w:szCs w:val="24"/>
          <w:lang w:val="en-US" w:eastAsia="zh-CN"/>
        </w:rPr>
        <w:t xml:space="preserve">summarizes the properties of the </w:t>
      </w:r>
      <w:r>
        <w:rPr>
          <w:rFonts w:hint="eastAsia" w:eastAsia="宋体"/>
          <w:lang w:val="en-US" w:eastAsia="zh-CN"/>
        </w:rPr>
        <w:t>MovingGirl-Captured</w:t>
      </w:r>
      <w:r>
        <w:rPr>
          <w:rFonts w:hint="eastAsia"/>
          <w:szCs w:val="24"/>
          <w:lang w:val="en-US" w:eastAsia="zh-CN"/>
        </w:rPr>
        <w:t xml:space="preserve"> sequence </w:t>
      </w:r>
    </w:p>
    <w:tbl>
      <w:tblPr>
        <w:tblStyle w:val="30"/>
        <w:tblW w:w="3032" w:type="pct"/>
        <w:jc w:val="center"/>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autofit"/>
        <w:tblCellMar>
          <w:top w:w="0" w:type="dxa"/>
          <w:left w:w="108" w:type="dxa"/>
          <w:bottom w:w="0" w:type="dxa"/>
          <w:right w:w="108" w:type="dxa"/>
        </w:tblCellMar>
      </w:tblPr>
      <w:tblGrid>
        <w:gridCol w:w="2768"/>
        <w:gridCol w:w="3209"/>
      </w:tblGrid>
      <w:tr w14:paraId="685C6FC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right w:val="nil"/>
            </w:tcBorders>
            <w:shd w:val="clear" w:color="auto" w:fill="A5A5A5"/>
          </w:tcPr>
          <w:p w14:paraId="6E1A77EB">
            <w:pPr>
              <w:pStyle w:val="48"/>
              <w:rPr>
                <w:color w:val="FFFFFF"/>
                <w:sz w:val="16"/>
                <w:szCs w:val="16"/>
                <w:lang w:val="en-US"/>
              </w:rPr>
            </w:pPr>
            <w:r>
              <w:rPr>
                <w:b w:val="0"/>
                <w:color w:val="FFFFFF"/>
                <w:sz w:val="16"/>
                <w:szCs w:val="16"/>
                <w:lang w:val="en-US"/>
              </w:rPr>
              <w:t>Parameter</w:t>
            </w:r>
          </w:p>
        </w:tc>
        <w:tc>
          <w:tcPr>
            <w:tcW w:w="2684" w:type="pct"/>
            <w:tcBorders>
              <w:top w:val="single" w:color="FFFFFF" w:sz="4" w:space="0"/>
              <w:left w:val="nil"/>
              <w:right w:val="single" w:color="FFFFFF" w:sz="4" w:space="0"/>
            </w:tcBorders>
            <w:shd w:val="clear" w:color="auto" w:fill="A5A5A5"/>
          </w:tcPr>
          <w:p w14:paraId="08776B4F">
            <w:pPr>
              <w:pStyle w:val="48"/>
              <w:rPr>
                <w:color w:val="FFFFFF"/>
                <w:sz w:val="16"/>
                <w:szCs w:val="16"/>
                <w:lang w:val="en-US"/>
              </w:rPr>
            </w:pPr>
            <w:r>
              <w:rPr>
                <w:b w:val="0"/>
                <w:bCs/>
                <w:color w:val="FFFFFF"/>
                <w:sz w:val="16"/>
                <w:szCs w:val="16"/>
                <w:lang w:val="en-US"/>
              </w:rPr>
              <w:t>Value</w:t>
            </w:r>
          </w:p>
        </w:tc>
      </w:tr>
      <w:tr w14:paraId="0079035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38A9A4">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Resolution</w:t>
            </w:r>
          </w:p>
        </w:tc>
        <w:tc>
          <w:tcPr>
            <w:tcW w:w="2684" w:type="pct"/>
            <w:shd w:val="clear" w:color="auto" w:fill="DBDBDB"/>
          </w:tcPr>
          <w:p w14:paraId="41D0C096">
            <w:pPr>
              <w:pStyle w:val="49"/>
              <w:rPr>
                <w:rFonts w:eastAsia="宋体"/>
                <w:sz w:val="16"/>
                <w:szCs w:val="16"/>
                <w:lang w:val="en-US" w:eastAsia="zh-CN"/>
              </w:rPr>
            </w:pPr>
            <w:r>
              <w:rPr>
                <w:rFonts w:hint="eastAsia" w:eastAsia="宋体"/>
                <w:sz w:val="16"/>
                <w:szCs w:val="16"/>
                <w:lang w:val="en-US" w:eastAsia="zh-CN"/>
              </w:rPr>
              <w:t xml:space="preserve">1920 </w:t>
            </w:r>
            <w:r>
              <w:rPr>
                <w:rFonts w:eastAsia="宋体" w:cs="Arial"/>
                <w:sz w:val="16"/>
                <w:szCs w:val="16"/>
                <w:lang w:val="en-US" w:eastAsia="zh-CN"/>
              </w:rPr>
              <w:t>×</w:t>
            </w:r>
            <w:r>
              <w:rPr>
                <w:rFonts w:hint="eastAsia" w:eastAsia="宋体"/>
                <w:sz w:val="16"/>
                <w:szCs w:val="16"/>
                <w:lang w:val="en-US" w:eastAsia="zh-CN"/>
              </w:rPr>
              <w:t>1080 (Per Eye)</w:t>
            </w:r>
          </w:p>
        </w:tc>
      </w:tr>
      <w:tr w14:paraId="41D0F6B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top w:val="single" w:color="FFFFFF" w:sz="4" w:space="0"/>
              <w:left w:val="single" w:color="FFFFFF" w:sz="4" w:space="0"/>
            </w:tcBorders>
            <w:shd w:val="clear" w:color="auto" w:fill="A5A5A5"/>
          </w:tcPr>
          <w:p w14:paraId="3D814FE8">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Frame Rate</w:t>
            </w:r>
          </w:p>
        </w:tc>
        <w:tc>
          <w:tcPr>
            <w:tcW w:w="2684" w:type="pct"/>
            <w:shd w:val="clear" w:color="auto" w:fill="DBDBDB"/>
          </w:tcPr>
          <w:p w14:paraId="24E35F6F">
            <w:pPr>
              <w:pStyle w:val="49"/>
              <w:rPr>
                <w:rFonts w:eastAsia="宋体"/>
                <w:sz w:val="16"/>
                <w:szCs w:val="16"/>
                <w:lang w:val="en-US" w:eastAsia="zh-CN"/>
              </w:rPr>
            </w:pPr>
            <w:r>
              <w:rPr>
                <w:rFonts w:hint="eastAsia" w:eastAsia="宋体"/>
                <w:sz w:val="16"/>
                <w:szCs w:val="16"/>
                <w:lang w:val="en-US" w:eastAsia="zh-CN"/>
              </w:rPr>
              <w:t>30</w:t>
            </w:r>
          </w:p>
        </w:tc>
      </w:tr>
      <w:tr w14:paraId="3989A08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0894EE8C">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Bit Depth</w:t>
            </w:r>
          </w:p>
        </w:tc>
        <w:tc>
          <w:tcPr>
            <w:tcW w:w="2684" w:type="pct"/>
            <w:shd w:val="clear" w:color="auto" w:fill="EDEDED"/>
          </w:tcPr>
          <w:p w14:paraId="54902934">
            <w:pPr>
              <w:pStyle w:val="49"/>
              <w:rPr>
                <w:rFonts w:eastAsia="宋体"/>
                <w:sz w:val="16"/>
                <w:szCs w:val="16"/>
                <w:lang w:val="en-US" w:eastAsia="zh-CN"/>
              </w:rPr>
            </w:pPr>
            <w:r>
              <w:rPr>
                <w:rFonts w:hint="eastAsia" w:eastAsia="宋体"/>
                <w:sz w:val="16"/>
                <w:szCs w:val="16"/>
                <w:lang w:val="en-US" w:eastAsia="zh-CN"/>
              </w:rPr>
              <w:t>8</w:t>
            </w:r>
          </w:p>
        </w:tc>
      </w:tr>
      <w:tr w14:paraId="1D3741F9">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FDF754A">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Length</w:t>
            </w:r>
          </w:p>
        </w:tc>
        <w:tc>
          <w:tcPr>
            <w:tcW w:w="2684" w:type="pct"/>
            <w:shd w:val="clear" w:color="auto" w:fill="EDEDED"/>
          </w:tcPr>
          <w:p w14:paraId="6AA37E75">
            <w:pPr>
              <w:pStyle w:val="49"/>
              <w:rPr>
                <w:rFonts w:eastAsia="宋体"/>
                <w:sz w:val="16"/>
                <w:szCs w:val="16"/>
                <w:lang w:val="en-US" w:eastAsia="zh-CN"/>
              </w:rPr>
            </w:pPr>
            <w:r>
              <w:rPr>
                <w:rFonts w:hint="eastAsia" w:eastAsia="宋体"/>
                <w:sz w:val="16"/>
                <w:szCs w:val="16"/>
                <w:lang w:val="en-US" w:eastAsia="zh-CN"/>
              </w:rPr>
              <w:t>312</w:t>
            </w:r>
          </w:p>
        </w:tc>
      </w:tr>
      <w:tr w14:paraId="4840EABD">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90" w:hRule="atLeast"/>
          <w:jc w:val="center"/>
        </w:trPr>
        <w:tc>
          <w:tcPr>
            <w:tcW w:w="2315" w:type="pct"/>
            <w:tcBorders>
              <w:left w:val="single" w:color="FFFFFF" w:sz="4" w:space="0"/>
            </w:tcBorders>
            <w:shd w:val="clear" w:color="auto" w:fill="A5A5A5"/>
          </w:tcPr>
          <w:p w14:paraId="6BEA9D69">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YUV format</w:t>
            </w:r>
          </w:p>
        </w:tc>
        <w:tc>
          <w:tcPr>
            <w:tcW w:w="2684" w:type="pct"/>
            <w:shd w:val="clear" w:color="auto" w:fill="DBDBDB"/>
          </w:tcPr>
          <w:p w14:paraId="22A5A894">
            <w:pPr>
              <w:pStyle w:val="49"/>
              <w:rPr>
                <w:rFonts w:eastAsia="宋体"/>
                <w:sz w:val="16"/>
                <w:szCs w:val="16"/>
                <w:lang w:val="en-US" w:eastAsia="zh-CN"/>
              </w:rPr>
            </w:pPr>
            <w:r>
              <w:rPr>
                <w:rFonts w:hint="eastAsia" w:eastAsia="宋体"/>
                <w:sz w:val="16"/>
                <w:szCs w:val="16"/>
                <w:lang w:val="en-US" w:eastAsia="zh-CN"/>
              </w:rPr>
              <w:t>4:2:0</w:t>
            </w:r>
          </w:p>
        </w:tc>
      </w:tr>
      <w:tr w14:paraId="5DBA7DF1">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7D7A3E9B">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Component</w:t>
            </w:r>
          </w:p>
        </w:tc>
        <w:tc>
          <w:tcPr>
            <w:tcW w:w="2684" w:type="pct"/>
            <w:shd w:val="clear" w:color="auto" w:fill="DBDBDB"/>
          </w:tcPr>
          <w:p w14:paraId="55C0BA5E">
            <w:pPr>
              <w:pStyle w:val="49"/>
              <w:rPr>
                <w:rFonts w:eastAsia="宋体"/>
                <w:sz w:val="16"/>
                <w:szCs w:val="16"/>
                <w:lang w:val="en-US" w:eastAsia="zh-CN"/>
              </w:rPr>
            </w:pPr>
            <w:r>
              <w:rPr>
                <w:rFonts w:hint="eastAsia" w:eastAsia="宋体"/>
                <w:sz w:val="16"/>
                <w:szCs w:val="16"/>
                <w:lang w:val="en-US" w:eastAsia="zh-CN"/>
              </w:rPr>
              <w:t>ITU-R.BT2020</w:t>
            </w:r>
          </w:p>
        </w:tc>
      </w:tr>
      <w:tr w14:paraId="2DCD8298">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rPr>
          <w:trHeight w:val="410" w:hRule="atLeast"/>
          <w:jc w:val="center"/>
        </w:trPr>
        <w:tc>
          <w:tcPr>
            <w:tcW w:w="2315" w:type="pct"/>
            <w:tcBorders>
              <w:left w:val="single" w:color="FFFFFF" w:sz="4" w:space="0"/>
            </w:tcBorders>
            <w:shd w:val="clear" w:color="auto" w:fill="A5A5A5"/>
          </w:tcPr>
          <w:p w14:paraId="567E5F91">
            <w:pPr>
              <w:pStyle w:val="48"/>
              <w:rPr>
                <w:rFonts w:eastAsia="宋体"/>
                <w:b w:val="0"/>
                <w:bCs/>
                <w:color w:val="FFFFFF"/>
                <w:sz w:val="16"/>
                <w:szCs w:val="16"/>
                <w:lang w:val="en-US" w:eastAsia="zh-CN"/>
              </w:rPr>
            </w:pPr>
            <w:r>
              <w:rPr>
                <w:rFonts w:hint="eastAsia" w:eastAsia="宋体"/>
                <w:b w:val="0"/>
                <w:bCs/>
                <w:color w:val="FFFFFF"/>
                <w:sz w:val="16"/>
                <w:szCs w:val="16"/>
                <w:lang w:val="en-US" w:eastAsia="zh-CN"/>
              </w:rPr>
              <w:t>Color Space</w:t>
            </w:r>
          </w:p>
        </w:tc>
        <w:tc>
          <w:tcPr>
            <w:tcW w:w="2684" w:type="pct"/>
            <w:shd w:val="clear" w:color="auto" w:fill="EDEDED"/>
          </w:tcPr>
          <w:p w14:paraId="49250F6C">
            <w:pPr>
              <w:pStyle w:val="49"/>
              <w:rPr>
                <w:rFonts w:eastAsia="宋体"/>
                <w:sz w:val="16"/>
                <w:szCs w:val="16"/>
                <w:lang w:val="en-US" w:eastAsia="zh-CN"/>
              </w:rPr>
            </w:pPr>
            <w:r>
              <w:rPr>
                <w:rFonts w:hint="eastAsia" w:eastAsia="宋体"/>
                <w:sz w:val="16"/>
                <w:szCs w:val="16"/>
                <w:lang w:val="en-US" w:eastAsia="zh-CN"/>
              </w:rPr>
              <w:t>HDR PQ</w:t>
            </w:r>
          </w:p>
        </w:tc>
      </w:tr>
    </w:tbl>
    <w:p w14:paraId="4017CB53">
      <w:pPr>
        <w:spacing w:after="0"/>
        <w:rPr>
          <w:szCs w:val="24"/>
          <w:lang w:val="en-US" w:eastAsia="zh-CN"/>
        </w:rPr>
      </w:pPr>
    </w:p>
    <w:p w14:paraId="6BDFFB47">
      <w:pPr>
        <w:pStyle w:val="22"/>
        <w:jc w:val="center"/>
        <w:rPr>
          <w:i w:val="0"/>
          <w:iCs w:val="0"/>
          <w:sz w:val="20"/>
          <w:szCs w:val="20"/>
          <w:lang w:val="fr-FR"/>
        </w:rPr>
      </w:pPr>
      <w:r>
        <w:rPr>
          <w:i w:val="0"/>
          <w:iCs w:val="0"/>
          <w:sz w:val="20"/>
          <w:szCs w:val="20"/>
          <w:lang w:val="fr-FR"/>
        </w:rPr>
        <w:t>Table</w:t>
      </w:r>
      <w:r>
        <w:rPr>
          <w:rFonts w:hint="eastAsia" w:eastAsia="宋体"/>
          <w:i w:val="0"/>
          <w:iCs w:val="0"/>
          <w:sz w:val="20"/>
          <w:szCs w:val="20"/>
          <w:lang w:val="en-US" w:eastAsia="zh-CN"/>
        </w:rPr>
        <w:t xml:space="preserve"> </w:t>
      </w:r>
      <w:r>
        <w:rPr>
          <w:i w:val="0"/>
          <w:iCs w:val="0"/>
          <w:sz w:val="20"/>
          <w:szCs w:val="20"/>
          <w:highlight w:val="yellow"/>
          <w:lang w:val="fr-FR"/>
        </w:rPr>
        <w:t>Y</w:t>
      </w:r>
      <w:r>
        <w:rPr>
          <w:rFonts w:hint="eastAsia" w:eastAsia="宋体"/>
          <w:i w:val="0"/>
          <w:iCs w:val="0"/>
          <w:sz w:val="20"/>
          <w:szCs w:val="20"/>
          <w:highlight w:val="yellow"/>
          <w:lang w:val="en-US" w:eastAsia="zh-CN"/>
        </w:rPr>
        <w:t>3</w:t>
      </w:r>
      <w:r>
        <w:rPr>
          <w:i w:val="0"/>
          <w:iCs w:val="0"/>
          <w:sz w:val="20"/>
          <w:szCs w:val="20"/>
          <w:lang w:val="fr-FR"/>
        </w:rPr>
        <w:t xml:space="preserve"> </w:t>
      </w:r>
      <w:r>
        <w:rPr>
          <w:rFonts w:hint="eastAsia" w:eastAsia="宋体"/>
          <w:i w:val="0"/>
          <w:iCs w:val="0"/>
          <w:sz w:val="20"/>
          <w:szCs w:val="20"/>
          <w:lang w:val="en-US" w:eastAsia="zh-CN"/>
        </w:rPr>
        <w:t>MovingGirl-Capture</w:t>
      </w:r>
      <w:r>
        <w:rPr>
          <w:i w:val="0"/>
          <w:iCs w:val="0"/>
          <w:sz w:val="20"/>
          <w:szCs w:val="20"/>
          <w:lang w:val="fr-FR"/>
        </w:rPr>
        <w:t xml:space="preserve"> properties</w:t>
      </w:r>
    </w:p>
    <w:p w14:paraId="0AB7C19E">
      <w:pPr>
        <w:rPr>
          <w:highlight w:val="yellow"/>
          <w:lang w:val="en-US"/>
        </w:rPr>
      </w:pPr>
      <w:r>
        <w:rPr>
          <w:lang w:val="en-US"/>
        </w:rPr>
        <w:t>The sequence can be accessed:</w:t>
      </w:r>
      <w:r>
        <w:rPr>
          <w:rFonts w:hint="eastAsia"/>
          <w:lang w:val="en-US"/>
        </w:rPr>
        <w:t xml:space="preserve"> </w:t>
      </w:r>
      <w:r>
        <w:rPr>
          <w:rFonts w:hint="eastAsia"/>
          <w:highlight w:val="yellow"/>
          <w:lang w:val="en-US"/>
        </w:rPr>
        <w:t>https://pan.baidu.com/s/1rpdbtxs7TrLGla8sYAvC8w?</w:t>
      </w:r>
    </w:p>
    <w:p w14:paraId="468B706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6E636353"/>
    <w:p w14:paraId="75E64D6D">
      <w:pPr>
        <w:pStyle w:val="5"/>
      </w:pPr>
      <w:bookmarkStart w:id="1844" w:name="_Toc8177"/>
      <w:r>
        <w:t>C.</w:t>
      </w:r>
      <w:r>
        <w:rPr>
          <w:rFonts w:hint="eastAsia" w:eastAsia="宋体"/>
          <w:lang w:val="en-US" w:eastAsia="zh-CN"/>
        </w:rPr>
        <w:t>3</w:t>
      </w:r>
      <w:r>
        <w:t>.</w:t>
      </w:r>
      <w:r>
        <w:rPr>
          <w:rFonts w:hint="eastAsia" w:eastAsia="宋体"/>
          <w:lang w:val="en-US" w:eastAsia="zh-CN"/>
        </w:rPr>
        <w:t>4</w:t>
      </w:r>
      <w:r>
        <w:t>.3</w:t>
      </w:r>
      <w:r>
        <w:rPr>
          <w:rFonts w:hint="eastAsia" w:eastAsia="宋体"/>
          <w:lang w:val="en-US" w:eastAsia="zh-CN"/>
        </w:rPr>
        <w:tab/>
      </w:r>
      <w:r>
        <w:t>Copyright and license information</w:t>
      </w:r>
      <w:bookmarkEnd w:id="1844"/>
    </w:p>
    <w:p w14:paraId="1F354C8E">
      <w:pPr>
        <w:rPr>
          <w:lang w:val="en-US" w:eastAsia="zh-CN"/>
        </w:rPr>
      </w:pPr>
      <w:r>
        <w:rPr>
          <w:rFonts w:hint="eastAsia"/>
          <w:lang w:val="en-US"/>
        </w:rPr>
        <w:t>TestSequence_JuneXie_2 © 2025-03-26 by June Xie is licensed under CC BY-ND 4.0. To view a copy of this license, visit https://creativecommons.org/licenses/by-nd/4.0/</w:t>
      </w:r>
    </w:p>
    <w:p w14:paraId="5AC6A419">
      <w:pPr>
        <w:pStyle w:val="4"/>
      </w:pPr>
      <w:bookmarkStart w:id="1845" w:name="_Toc18655"/>
      <w:r>
        <w:t>C.</w:t>
      </w:r>
      <w:r>
        <w:rPr>
          <w:rFonts w:hint="eastAsia" w:eastAsia="宋体"/>
          <w:lang w:val="en-US" w:eastAsia="zh-CN"/>
        </w:rPr>
        <w:t>3</w:t>
      </w:r>
      <w:r>
        <w:t>.</w:t>
      </w:r>
      <w:r>
        <w:rPr>
          <w:rFonts w:hint="eastAsia" w:eastAsia="宋体"/>
          <w:lang w:val="en-US" w:eastAsia="zh-CN"/>
        </w:rPr>
        <w:t>5</w:t>
      </w:r>
      <w:r>
        <w:rPr>
          <w:rFonts w:hint="eastAsia" w:eastAsia="宋体"/>
          <w:lang w:val="en-US" w:eastAsia="zh-CN"/>
        </w:rPr>
        <w:tab/>
      </w:r>
      <w:r>
        <w:rPr>
          <w:rFonts w:hint="eastAsia" w:eastAsia="宋体"/>
          <w:lang w:val="en-US" w:eastAsia="zh-CN"/>
        </w:rPr>
        <w:t xml:space="preserve">Street View - Generated </w:t>
      </w:r>
      <w:r>
        <w:t>test sequence</w:t>
      </w:r>
      <w:bookmarkEnd w:id="1845"/>
    </w:p>
    <w:p w14:paraId="11923BFC">
      <w:pPr>
        <w:pStyle w:val="5"/>
      </w:pPr>
      <w:bookmarkStart w:id="1846" w:name="_Toc26779"/>
      <w:r>
        <w:t>C.</w:t>
      </w:r>
      <w:r>
        <w:rPr>
          <w:rFonts w:hint="eastAsia" w:eastAsia="宋体"/>
          <w:lang w:val="en-US" w:eastAsia="zh-CN"/>
        </w:rPr>
        <w:t>3</w:t>
      </w:r>
      <w:r>
        <w:t>.</w:t>
      </w:r>
      <w:r>
        <w:rPr>
          <w:rFonts w:hint="eastAsia" w:eastAsia="宋体"/>
          <w:lang w:val="en-US" w:eastAsia="zh-CN"/>
        </w:rPr>
        <w:t>5</w:t>
      </w:r>
      <w:r>
        <w:t>.1</w:t>
      </w:r>
      <w:r>
        <w:rPr>
          <w:rFonts w:hint="eastAsia" w:eastAsia="宋体"/>
          <w:lang w:val="en-US" w:eastAsia="zh-CN"/>
        </w:rPr>
        <w:tab/>
      </w:r>
      <w:r>
        <w:t>Description</w:t>
      </w:r>
      <w:bookmarkEnd w:id="1846"/>
    </w:p>
    <w:p w14:paraId="3213F16A">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C.3.2</w:t>
      </w:r>
      <w:r>
        <w:rPr>
          <w:rFonts w:hint="eastAsia"/>
        </w:rPr>
        <w:t xml:space="preserve"> as input, and generate the right view through AI algorithms to synthesize side-by-side stereoscopic videos. </w:t>
      </w:r>
    </w:p>
    <w:p w14:paraId="42213232">
      <w:pPr>
        <w:keepNext/>
        <w:rPr>
          <w:rFonts w:eastAsia="宋体"/>
          <w:lang w:eastAsia="zh-CN"/>
        </w:rPr>
      </w:pPr>
      <w:r>
        <w:rPr>
          <w:rFonts w:hint="eastAsia" w:eastAsia="宋体"/>
          <w:lang w:eastAsia="zh-CN"/>
        </w:rPr>
        <w:drawing>
          <wp:inline distT="0" distB="0" distL="114300" distR="114300">
            <wp:extent cx="6109970" cy="1718310"/>
            <wp:effectExtent l="0" t="0" r="11430" b="8890"/>
            <wp:docPr id="49" name="图片 49" descr="1818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818_ai_sbs"/>
                    <pic:cNvPicPr>
                      <a:picLocks noChangeAspect="1"/>
                    </pic:cNvPicPr>
                  </pic:nvPicPr>
                  <pic:blipFill>
                    <a:blip r:embed="rId83"/>
                    <a:stretch>
                      <a:fillRect/>
                    </a:stretch>
                  </pic:blipFill>
                  <pic:spPr>
                    <a:xfrm>
                      <a:off x="0" y="0"/>
                      <a:ext cx="6109970" cy="1718310"/>
                    </a:xfrm>
                    <a:prstGeom prst="rect">
                      <a:avLst/>
                    </a:prstGeom>
                  </pic:spPr>
                </pic:pic>
              </a:graphicData>
            </a:graphic>
          </wp:inline>
        </w:drawing>
      </w:r>
    </w:p>
    <w:p w14:paraId="0E8F74F8">
      <w:pPr>
        <w:pStyle w:val="22"/>
        <w:jc w:val="center"/>
        <w:rPr>
          <w:i w:val="0"/>
          <w:iCs w:val="0"/>
          <w:sz w:val="20"/>
          <w:szCs w:val="20"/>
          <w:lang w:val="fr-FR"/>
        </w:rPr>
      </w:pPr>
      <w:r>
        <w:rPr>
          <w:i w:val="0"/>
          <w:iCs w:val="0"/>
          <w:sz w:val="20"/>
          <w:szCs w:val="20"/>
          <w:lang w:val="fr-FR"/>
        </w:rPr>
        <w:t xml:space="preserve">Figure </w:t>
      </w:r>
      <w:r>
        <w:rPr>
          <w:rFonts w:hint="eastAsia" w:eastAsia="宋体"/>
          <w:i w:val="0"/>
          <w:iCs w:val="0"/>
          <w:sz w:val="20"/>
          <w:szCs w:val="20"/>
          <w:highlight w:val="yellow"/>
          <w:lang w:val="en-US" w:eastAsia="zh-CN"/>
        </w:rPr>
        <w:t>C.3.5.1-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StreetView</w:t>
      </w:r>
      <w:r>
        <w:rPr>
          <w:i w:val="0"/>
          <w:iCs w:val="0"/>
          <w:sz w:val="20"/>
          <w:szCs w:val="20"/>
          <w:lang w:val="fr-FR"/>
        </w:rPr>
        <w:t xml:space="preserve"> - </w:t>
      </w:r>
      <w:r>
        <w:rPr>
          <w:rFonts w:hint="eastAsia" w:eastAsia="宋体"/>
          <w:i w:val="0"/>
          <w:iCs w:val="0"/>
          <w:sz w:val="20"/>
          <w:szCs w:val="20"/>
          <w:lang w:val="en-US" w:eastAsia="zh-CN"/>
        </w:rPr>
        <w:t>Generated</w:t>
      </w:r>
    </w:p>
    <w:p w14:paraId="3087088A">
      <w:pPr>
        <w:pStyle w:val="5"/>
        <w:rPr>
          <w:lang w:val="fr-FR"/>
        </w:rPr>
      </w:pPr>
      <w:bookmarkStart w:id="1847" w:name="_Toc14828"/>
      <w:r>
        <w:t>C.</w:t>
      </w:r>
      <w:r>
        <w:rPr>
          <w:rFonts w:hint="eastAsia" w:eastAsia="宋体"/>
          <w:lang w:val="en-US" w:eastAsia="zh-CN"/>
        </w:rPr>
        <w:t>3</w:t>
      </w:r>
      <w:r>
        <w:t>.</w:t>
      </w:r>
      <w:r>
        <w:rPr>
          <w:rFonts w:hint="eastAsia" w:eastAsia="宋体"/>
          <w:lang w:val="en-US" w:eastAsia="zh-CN"/>
        </w:rPr>
        <w:t>5</w:t>
      </w:r>
      <w:r>
        <w:t>.2</w:t>
      </w:r>
      <w:r>
        <w:rPr>
          <w:rFonts w:hint="eastAsia" w:eastAsia="宋体"/>
          <w:lang w:val="en-US" w:eastAsia="zh-CN"/>
        </w:rPr>
        <w:tab/>
      </w:r>
      <w:r>
        <w:t>Sequence properties</w:t>
      </w:r>
      <w:bookmarkEnd w:id="1847"/>
    </w:p>
    <w:p w14:paraId="475F63AF">
      <w:pPr>
        <w:rPr>
          <w:lang w:val="en-US"/>
        </w:rPr>
      </w:pPr>
      <w:r>
        <w:rPr>
          <w:lang w:val="en-US"/>
        </w:rPr>
        <w:t xml:space="preserve">The </w:t>
      </w:r>
      <w:r>
        <w:rPr>
          <w:rFonts w:hint="eastAsia"/>
          <w:lang w:val="en-US"/>
        </w:rPr>
        <w:t>StreetView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3.2.2, it </w:t>
      </w:r>
      <w:r>
        <w:rPr>
          <w:lang w:val="en-US"/>
        </w:rPr>
        <w:t xml:space="preserve">can be accessed: </w:t>
      </w:r>
      <w:r>
        <w:rPr>
          <w:rFonts w:hint="eastAsia"/>
          <w:highlight w:val="yellow"/>
          <w:lang w:val="en-US"/>
        </w:rPr>
        <w:t>https://pan.baidu.com/s/16tKuVdLWMfyrtm8JbA4QVw</w:t>
      </w:r>
    </w:p>
    <w:p w14:paraId="31800A57">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18197650"/>
    <w:p w14:paraId="23DC9236">
      <w:pPr>
        <w:pStyle w:val="5"/>
      </w:pPr>
      <w:bookmarkStart w:id="1848" w:name="_Toc9498"/>
      <w:r>
        <w:t>C.</w:t>
      </w:r>
      <w:r>
        <w:rPr>
          <w:rFonts w:hint="eastAsia" w:eastAsia="宋体"/>
          <w:lang w:val="en-US" w:eastAsia="zh-CN"/>
        </w:rPr>
        <w:t>3</w:t>
      </w:r>
      <w:r>
        <w:t>.</w:t>
      </w:r>
      <w:r>
        <w:rPr>
          <w:rFonts w:hint="eastAsia" w:eastAsia="宋体"/>
          <w:lang w:val="en-US" w:eastAsia="zh-CN"/>
        </w:rPr>
        <w:t>5</w:t>
      </w:r>
      <w:r>
        <w:t>.3</w:t>
      </w:r>
      <w:r>
        <w:rPr>
          <w:rFonts w:hint="eastAsia" w:eastAsia="宋体"/>
          <w:lang w:val="en-US" w:eastAsia="zh-CN"/>
        </w:rPr>
        <w:tab/>
      </w:r>
      <w:r>
        <w:t>Copyright and license information</w:t>
      </w:r>
      <w:bookmarkEnd w:id="1848"/>
    </w:p>
    <w:p w14:paraId="5FE1EF77">
      <w:pPr>
        <w:rPr>
          <w:lang w:val="en-US"/>
        </w:rPr>
      </w:pPr>
      <w:r>
        <w:rPr>
          <w:rFonts w:hint="eastAsia"/>
          <w:lang w:val="en-US"/>
        </w:rPr>
        <w:t>Streetview_lina_generated © 2025 by Lina is licensed under CC BY-ND 4.0. To view a copy of this license, visit https://creativecommons.org/licenses/by-nd/4.0/</w:t>
      </w:r>
    </w:p>
    <w:p w14:paraId="79AC9DDD">
      <w:pPr>
        <w:pStyle w:val="4"/>
      </w:pPr>
      <w:bookmarkStart w:id="1849" w:name="_Toc13336"/>
      <w:r>
        <w:t>C.</w:t>
      </w:r>
      <w:r>
        <w:rPr>
          <w:rFonts w:hint="eastAsia" w:eastAsia="宋体"/>
          <w:lang w:val="en-US" w:eastAsia="zh-CN"/>
        </w:rPr>
        <w:t>3</w:t>
      </w:r>
      <w:r>
        <w:t>.</w:t>
      </w:r>
      <w:r>
        <w:rPr>
          <w:rFonts w:hint="eastAsia" w:eastAsia="宋体"/>
          <w:lang w:val="en-US" w:eastAsia="zh-CN"/>
        </w:rPr>
        <w:t>6</w:t>
      </w:r>
      <w:r>
        <w:rPr>
          <w:rFonts w:hint="eastAsia" w:eastAsia="宋体"/>
          <w:lang w:val="en-US" w:eastAsia="zh-CN"/>
        </w:rPr>
        <w:tab/>
      </w:r>
      <w:r>
        <w:rPr>
          <w:rFonts w:hint="eastAsia" w:eastAsia="宋体"/>
          <w:lang w:val="en-US" w:eastAsia="zh-CN"/>
        </w:rPr>
        <w:t xml:space="preserve">Cute Dog - Generated </w:t>
      </w:r>
      <w:r>
        <w:t>test sequence</w:t>
      </w:r>
      <w:bookmarkEnd w:id="1849"/>
    </w:p>
    <w:p w14:paraId="6E312E3B">
      <w:pPr>
        <w:pStyle w:val="5"/>
      </w:pPr>
      <w:bookmarkStart w:id="1850" w:name="_Toc3000"/>
      <w:r>
        <w:t>C.</w:t>
      </w:r>
      <w:r>
        <w:rPr>
          <w:rFonts w:hint="eastAsia" w:eastAsia="宋体"/>
          <w:lang w:val="en-US" w:eastAsia="zh-CN"/>
        </w:rPr>
        <w:t>3</w:t>
      </w:r>
      <w:r>
        <w:t>.</w:t>
      </w:r>
      <w:r>
        <w:rPr>
          <w:rFonts w:hint="eastAsia" w:eastAsia="宋体"/>
          <w:lang w:val="en-US" w:eastAsia="zh-CN"/>
        </w:rPr>
        <w:t>6</w:t>
      </w:r>
      <w:r>
        <w:t>.1</w:t>
      </w:r>
      <w:r>
        <w:rPr>
          <w:rFonts w:hint="eastAsia" w:eastAsia="宋体"/>
          <w:lang w:val="en-US" w:eastAsia="zh-CN"/>
        </w:rPr>
        <w:tab/>
      </w:r>
      <w:r>
        <w:t>Description</w:t>
      </w:r>
      <w:bookmarkEnd w:id="1850"/>
    </w:p>
    <w:p w14:paraId="6FC76C84">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Annex C.3.3</w:t>
      </w:r>
      <w:r>
        <w:rPr>
          <w:rFonts w:hint="eastAsia"/>
        </w:rPr>
        <w:t xml:space="preserve"> as input, and generate the right view through AI algorithms to synthesize side-by-side stereoscopic videos. </w:t>
      </w:r>
    </w:p>
    <w:p w14:paraId="509AF11F">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0" name="图片 50" descr="3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366_ai_sbs"/>
                    <pic:cNvPicPr>
                      <a:picLocks noChangeAspect="1"/>
                    </pic:cNvPicPr>
                  </pic:nvPicPr>
                  <pic:blipFill>
                    <a:blip r:embed="rId84"/>
                    <a:stretch>
                      <a:fillRect/>
                    </a:stretch>
                  </pic:blipFill>
                  <pic:spPr>
                    <a:xfrm>
                      <a:off x="0" y="0"/>
                      <a:ext cx="6109970" cy="1718310"/>
                    </a:xfrm>
                    <a:prstGeom prst="rect">
                      <a:avLst/>
                    </a:prstGeom>
                  </pic:spPr>
                </pic:pic>
              </a:graphicData>
            </a:graphic>
          </wp:inline>
        </w:drawing>
      </w:r>
    </w:p>
    <w:p w14:paraId="63212520">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C.3.6.1-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Cute Dog</w:t>
      </w:r>
      <w:r>
        <w:rPr>
          <w:i w:val="0"/>
          <w:iCs w:val="0"/>
          <w:sz w:val="20"/>
          <w:szCs w:val="20"/>
          <w:lang w:val="fr-FR"/>
        </w:rPr>
        <w:t xml:space="preserve"> -</w:t>
      </w:r>
      <w:r>
        <w:rPr>
          <w:rFonts w:hint="eastAsia" w:eastAsia="宋体"/>
          <w:i w:val="0"/>
          <w:iCs w:val="0"/>
          <w:sz w:val="20"/>
          <w:szCs w:val="20"/>
          <w:lang w:val="en-US" w:eastAsia="zh-CN"/>
        </w:rPr>
        <w:t xml:space="preserve"> Generated</w:t>
      </w:r>
    </w:p>
    <w:p w14:paraId="099A27ED">
      <w:pPr>
        <w:rPr>
          <w:lang w:val="fr-FR"/>
        </w:rPr>
      </w:pPr>
    </w:p>
    <w:p w14:paraId="79FA66C4">
      <w:pPr>
        <w:pStyle w:val="5"/>
      </w:pPr>
      <w:bookmarkStart w:id="1851" w:name="_Toc21631"/>
      <w:r>
        <w:t>C.</w:t>
      </w:r>
      <w:r>
        <w:rPr>
          <w:rFonts w:hint="eastAsia" w:eastAsia="宋体"/>
          <w:lang w:val="en-US" w:eastAsia="zh-CN"/>
        </w:rPr>
        <w:t>3</w:t>
      </w:r>
      <w:r>
        <w:t>.</w:t>
      </w:r>
      <w:r>
        <w:rPr>
          <w:rFonts w:hint="eastAsia" w:eastAsia="宋体"/>
          <w:lang w:val="en-US" w:eastAsia="zh-CN"/>
        </w:rPr>
        <w:t>6</w:t>
      </w:r>
      <w:r>
        <w:t>.2</w:t>
      </w:r>
      <w:r>
        <w:rPr>
          <w:rFonts w:hint="eastAsia" w:eastAsia="宋体"/>
          <w:lang w:val="en-US" w:eastAsia="zh-CN"/>
        </w:rPr>
        <w:tab/>
      </w:r>
      <w:r>
        <w:t>Sequence properties</w:t>
      </w:r>
      <w:bookmarkEnd w:id="1851"/>
    </w:p>
    <w:p w14:paraId="16456BD6">
      <w:pPr>
        <w:rPr>
          <w:lang w:val="en-US"/>
        </w:rPr>
      </w:pPr>
      <w:r>
        <w:rPr>
          <w:lang w:val="en-US"/>
        </w:rPr>
        <w:t xml:space="preserve">The </w:t>
      </w:r>
      <w:r>
        <w:rPr>
          <w:rFonts w:hint="eastAsia" w:eastAsia="宋体"/>
          <w:lang w:val="en-US" w:eastAsia="zh-CN"/>
        </w:rPr>
        <w:t>Cute Dog</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3.3.2, it </w:t>
      </w:r>
      <w:r>
        <w:rPr>
          <w:lang w:val="en-US"/>
        </w:rPr>
        <w:t xml:space="preserve">can be accessed: </w:t>
      </w:r>
      <w:r>
        <w:rPr>
          <w:rFonts w:hint="eastAsia"/>
          <w:highlight w:val="yellow"/>
          <w:lang w:val="en-US"/>
        </w:rPr>
        <w:t xml:space="preserve"> https://pan.baidu.com/s/1TVTtsHriJMeXflrd3CweFQ</w:t>
      </w:r>
    </w:p>
    <w:p w14:paraId="0046A353">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0F44B92"/>
    <w:p w14:paraId="2703DE28">
      <w:pPr>
        <w:pStyle w:val="5"/>
      </w:pPr>
      <w:bookmarkStart w:id="1852" w:name="_Toc13030"/>
      <w:r>
        <w:t>C.</w:t>
      </w:r>
      <w:r>
        <w:rPr>
          <w:rFonts w:hint="eastAsia" w:eastAsia="宋体"/>
          <w:lang w:val="en-US" w:eastAsia="zh-CN"/>
        </w:rPr>
        <w:t>3</w:t>
      </w:r>
      <w:r>
        <w:t>.</w:t>
      </w:r>
      <w:r>
        <w:rPr>
          <w:rFonts w:hint="eastAsia" w:eastAsia="宋体"/>
          <w:lang w:val="en-US" w:eastAsia="zh-CN"/>
        </w:rPr>
        <w:t>6</w:t>
      </w:r>
      <w:r>
        <w:t>.3</w:t>
      </w:r>
      <w:r>
        <w:rPr>
          <w:rFonts w:hint="eastAsia" w:eastAsia="宋体"/>
          <w:lang w:val="en-US" w:eastAsia="zh-CN"/>
        </w:rPr>
        <w:tab/>
      </w:r>
      <w:r>
        <w:t>Copyright and license information</w:t>
      </w:r>
      <w:bookmarkEnd w:id="1852"/>
    </w:p>
    <w:p w14:paraId="5A6E7CA5">
      <w:pPr>
        <w:rPr>
          <w:lang w:val="en-US"/>
        </w:rPr>
      </w:pPr>
      <w:r>
        <w:rPr>
          <w:rFonts w:hint="eastAsia"/>
          <w:lang w:val="en-US"/>
        </w:rPr>
        <w:t xml:space="preserve">Dog_lina_generated © 2025 by Lina is licensed under CC BY-ND 4.0. To view a copy of this license, visit </w:t>
      </w:r>
      <w:r>
        <w:rPr>
          <w:rFonts w:hint="eastAsia"/>
          <w:lang w:val="en-US"/>
        </w:rPr>
        <w:fldChar w:fldCharType="begin"/>
      </w:r>
      <w:r>
        <w:rPr>
          <w:rFonts w:hint="eastAsia"/>
          <w:lang w:val="en-US"/>
        </w:rPr>
        <w:instrText xml:space="preserve"> HYPERLINK "https://creativecommons.org/licenses/by-nd/4.0/" </w:instrText>
      </w:r>
      <w:r>
        <w:rPr>
          <w:rFonts w:hint="eastAsia"/>
          <w:lang w:val="en-US"/>
        </w:rPr>
        <w:fldChar w:fldCharType="separate"/>
      </w:r>
      <w:r>
        <w:rPr>
          <w:rStyle w:val="36"/>
          <w:rFonts w:hint="eastAsia"/>
          <w:lang w:val="en-US"/>
        </w:rPr>
        <w:t>https://creativecommons.org/licenses/by-nd/4.0/</w:t>
      </w:r>
      <w:r>
        <w:rPr>
          <w:rFonts w:hint="eastAsia"/>
          <w:lang w:val="en-US"/>
        </w:rPr>
        <w:fldChar w:fldCharType="end"/>
      </w:r>
    </w:p>
    <w:p w14:paraId="5BB0B728">
      <w:pPr>
        <w:rPr>
          <w:lang w:val="en-US"/>
        </w:rPr>
      </w:pPr>
    </w:p>
    <w:p w14:paraId="256F64FB">
      <w:pPr>
        <w:pStyle w:val="4"/>
      </w:pPr>
      <w:bookmarkStart w:id="1853" w:name="_Toc13930"/>
      <w:r>
        <w:t>C.</w:t>
      </w:r>
      <w:r>
        <w:rPr>
          <w:rFonts w:hint="eastAsia" w:eastAsia="宋体"/>
          <w:lang w:val="en-US" w:eastAsia="zh-CN"/>
        </w:rPr>
        <w:t>3</w:t>
      </w:r>
      <w:r>
        <w:t>.</w:t>
      </w:r>
      <w:r>
        <w:rPr>
          <w:rFonts w:hint="eastAsia" w:eastAsia="宋体"/>
          <w:lang w:val="en-US" w:eastAsia="zh-CN"/>
        </w:rPr>
        <w:t>7</w:t>
      </w:r>
      <w:r>
        <w:rPr>
          <w:rFonts w:hint="eastAsia" w:eastAsia="宋体"/>
          <w:lang w:val="en-US" w:eastAsia="zh-CN"/>
        </w:rPr>
        <w:tab/>
      </w:r>
      <w:r>
        <w:rPr>
          <w:rFonts w:hint="eastAsia" w:eastAsia="宋体"/>
          <w:lang w:val="en-US" w:eastAsia="zh-CN"/>
        </w:rPr>
        <w:t xml:space="preserve">Moving Girl - Generated </w:t>
      </w:r>
      <w:r>
        <w:t>test sequence</w:t>
      </w:r>
      <w:bookmarkEnd w:id="1853"/>
    </w:p>
    <w:p w14:paraId="3D81B6CB">
      <w:pPr>
        <w:pStyle w:val="5"/>
      </w:pPr>
      <w:bookmarkStart w:id="1854" w:name="_Toc13542"/>
      <w:r>
        <w:t>C.</w:t>
      </w:r>
      <w:r>
        <w:rPr>
          <w:rFonts w:hint="eastAsia" w:eastAsia="宋体"/>
          <w:lang w:val="en-US" w:eastAsia="zh-CN"/>
        </w:rPr>
        <w:t>3</w:t>
      </w:r>
      <w:r>
        <w:t>.</w:t>
      </w:r>
      <w:r>
        <w:rPr>
          <w:rFonts w:hint="eastAsia" w:eastAsia="宋体"/>
          <w:lang w:val="en-US" w:eastAsia="zh-CN"/>
        </w:rPr>
        <w:t>7</w:t>
      </w:r>
      <w:r>
        <w:t>.1</w:t>
      </w:r>
      <w:r>
        <w:rPr>
          <w:rFonts w:hint="eastAsia" w:eastAsia="宋体"/>
          <w:lang w:val="en-US" w:eastAsia="zh-CN"/>
        </w:rPr>
        <w:tab/>
      </w:r>
      <w:r>
        <w:t>Description</w:t>
      </w:r>
      <w:bookmarkEnd w:id="1854"/>
    </w:p>
    <w:p w14:paraId="344E59C5">
      <w:pPr>
        <w:keepNext/>
      </w:pPr>
      <w:r>
        <w:rPr>
          <w:rFonts w:hint="eastAsia" w:eastAsia="宋体"/>
          <w:lang w:val="en-US" w:eastAsia="zh-CN"/>
        </w:rPr>
        <w:t xml:space="preserve">The sequence </w:t>
      </w:r>
      <w:r>
        <w:rPr>
          <w:rFonts w:hint="eastAsia"/>
        </w:rPr>
        <w:t>use</w:t>
      </w:r>
      <w:r>
        <w:rPr>
          <w:rFonts w:hint="eastAsia" w:eastAsia="宋体"/>
          <w:lang w:val="en-US" w:eastAsia="zh-CN"/>
        </w:rPr>
        <w:t>s</w:t>
      </w:r>
      <w:r>
        <w:rPr>
          <w:rFonts w:hint="eastAsia"/>
        </w:rPr>
        <w:t xml:space="preserve"> the left view of the stereoscopic videos collected in </w:t>
      </w:r>
      <w:r>
        <w:rPr>
          <w:rFonts w:hint="eastAsia" w:eastAsia="宋体"/>
          <w:lang w:val="en-US" w:eastAsia="zh-CN"/>
        </w:rPr>
        <w:t xml:space="preserve">Annex C.3.4 </w:t>
      </w:r>
      <w:r>
        <w:rPr>
          <w:rFonts w:hint="eastAsia"/>
        </w:rPr>
        <w:t xml:space="preserve">as input, and generate the right view through AI algorithms to synthesize side-by-side stereoscopic videos. </w:t>
      </w:r>
    </w:p>
    <w:p w14:paraId="3CD6B41B">
      <w:pPr>
        <w:keepNext/>
        <w:jc w:val="center"/>
        <w:rPr>
          <w:rFonts w:eastAsia="宋体"/>
          <w:lang w:eastAsia="zh-CN"/>
        </w:rPr>
      </w:pPr>
      <w:r>
        <w:rPr>
          <w:rFonts w:hint="eastAsia" w:eastAsia="宋体"/>
          <w:lang w:eastAsia="zh-CN"/>
        </w:rPr>
        <w:drawing>
          <wp:inline distT="0" distB="0" distL="114300" distR="114300">
            <wp:extent cx="6109970" cy="1718310"/>
            <wp:effectExtent l="0" t="0" r="11430" b="8890"/>
            <wp:docPr id="51" name="图片 51" descr="266_ai_sb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266_ai_sbs"/>
                    <pic:cNvPicPr>
                      <a:picLocks noChangeAspect="1"/>
                    </pic:cNvPicPr>
                  </pic:nvPicPr>
                  <pic:blipFill>
                    <a:blip r:embed="rId85"/>
                    <a:stretch>
                      <a:fillRect/>
                    </a:stretch>
                  </pic:blipFill>
                  <pic:spPr>
                    <a:xfrm>
                      <a:off x="0" y="0"/>
                      <a:ext cx="6109970" cy="1718310"/>
                    </a:xfrm>
                    <a:prstGeom prst="rect">
                      <a:avLst/>
                    </a:prstGeom>
                  </pic:spPr>
                </pic:pic>
              </a:graphicData>
            </a:graphic>
          </wp:inline>
        </w:drawing>
      </w:r>
    </w:p>
    <w:p w14:paraId="13C84BF9">
      <w:pPr>
        <w:pStyle w:val="22"/>
        <w:jc w:val="center"/>
        <w:rPr>
          <w:rFonts w:eastAsia="宋体"/>
          <w:i w:val="0"/>
          <w:iCs w:val="0"/>
          <w:sz w:val="20"/>
          <w:szCs w:val="20"/>
          <w:lang w:val="en-US" w:eastAsia="zh-CN"/>
        </w:rPr>
      </w:pPr>
      <w:r>
        <w:rPr>
          <w:i w:val="0"/>
          <w:iCs w:val="0"/>
          <w:sz w:val="20"/>
          <w:szCs w:val="20"/>
          <w:lang w:val="fr-FR"/>
        </w:rPr>
        <w:t xml:space="preserve">Figure </w:t>
      </w:r>
      <w:r>
        <w:rPr>
          <w:rFonts w:hint="eastAsia" w:eastAsia="宋体"/>
          <w:i w:val="0"/>
          <w:iCs w:val="0"/>
          <w:sz w:val="20"/>
          <w:szCs w:val="20"/>
          <w:highlight w:val="yellow"/>
          <w:lang w:val="en-US" w:eastAsia="zh-CN"/>
        </w:rPr>
        <w:t>C.3.7.1-</w:t>
      </w:r>
      <w:r>
        <w:rPr>
          <w:i w:val="0"/>
          <w:iCs w:val="0"/>
          <w:sz w:val="20"/>
          <w:szCs w:val="20"/>
          <w:highlight w:val="yellow"/>
          <w:lang w:val="fr-FR"/>
        </w:rPr>
        <w:t>1</w:t>
      </w:r>
      <w:r>
        <w:rPr>
          <w:i w:val="0"/>
          <w:iCs w:val="0"/>
          <w:sz w:val="20"/>
          <w:szCs w:val="20"/>
          <w:lang w:val="fr-FR"/>
        </w:rPr>
        <w:t xml:space="preserve"> </w:t>
      </w:r>
      <w:r>
        <w:rPr>
          <w:rFonts w:hint="eastAsia" w:eastAsia="宋体"/>
          <w:i w:val="0"/>
          <w:iCs w:val="0"/>
          <w:sz w:val="20"/>
          <w:szCs w:val="20"/>
          <w:lang w:val="en-US" w:eastAsia="zh-CN"/>
        </w:rPr>
        <w:t>Moving Girl</w:t>
      </w:r>
      <w:r>
        <w:rPr>
          <w:i w:val="0"/>
          <w:iCs w:val="0"/>
          <w:sz w:val="20"/>
          <w:szCs w:val="20"/>
          <w:lang w:val="fr-FR"/>
        </w:rPr>
        <w:t xml:space="preserve"> -</w:t>
      </w:r>
      <w:r>
        <w:rPr>
          <w:rFonts w:hint="eastAsia" w:eastAsia="宋体"/>
          <w:i w:val="0"/>
          <w:iCs w:val="0"/>
          <w:sz w:val="20"/>
          <w:szCs w:val="20"/>
          <w:lang w:val="en-US" w:eastAsia="zh-CN"/>
        </w:rPr>
        <w:t xml:space="preserve"> Generated</w:t>
      </w:r>
    </w:p>
    <w:p w14:paraId="061752F9">
      <w:pPr>
        <w:rPr>
          <w:lang w:val="fr-FR"/>
        </w:rPr>
      </w:pPr>
    </w:p>
    <w:p w14:paraId="47D6C0D2">
      <w:pPr>
        <w:pStyle w:val="5"/>
      </w:pPr>
      <w:bookmarkStart w:id="1855" w:name="_Toc11975"/>
      <w:r>
        <w:t>C.</w:t>
      </w:r>
      <w:r>
        <w:rPr>
          <w:rFonts w:hint="eastAsia" w:eastAsia="宋体"/>
          <w:lang w:val="en-US" w:eastAsia="zh-CN"/>
        </w:rPr>
        <w:t>3</w:t>
      </w:r>
      <w:r>
        <w:t>.</w:t>
      </w:r>
      <w:r>
        <w:rPr>
          <w:rFonts w:hint="eastAsia" w:eastAsia="宋体"/>
          <w:lang w:val="en-US" w:eastAsia="zh-CN"/>
        </w:rPr>
        <w:t>7</w:t>
      </w:r>
      <w:r>
        <w:t>.2</w:t>
      </w:r>
      <w:r>
        <w:rPr>
          <w:rFonts w:hint="eastAsia" w:eastAsia="宋体"/>
          <w:lang w:val="en-US" w:eastAsia="zh-CN"/>
        </w:rPr>
        <w:tab/>
      </w:r>
      <w:r>
        <w:t>Sequence properties</w:t>
      </w:r>
      <w:bookmarkEnd w:id="1855"/>
    </w:p>
    <w:p w14:paraId="14B01222">
      <w:pPr>
        <w:rPr>
          <w:lang w:val="en-US"/>
        </w:rPr>
      </w:pPr>
      <w:r>
        <w:rPr>
          <w:lang w:val="en-US"/>
        </w:rPr>
        <w:t xml:space="preserve">The </w:t>
      </w:r>
      <w:r>
        <w:rPr>
          <w:rFonts w:hint="eastAsia" w:eastAsia="宋体"/>
          <w:lang w:val="en-US" w:eastAsia="zh-CN"/>
        </w:rPr>
        <w:t>Moving Girl</w:t>
      </w:r>
      <w:r>
        <w:rPr>
          <w:rFonts w:hint="eastAsia"/>
          <w:lang w:val="en-US"/>
        </w:rPr>
        <w:t xml:space="preserve"> - generated</w:t>
      </w:r>
      <w:r>
        <w:rPr>
          <w:rFonts w:hint="eastAsia" w:eastAsia="宋体"/>
          <w:lang w:val="en-US" w:eastAsia="zh-CN"/>
        </w:rPr>
        <w:t xml:space="preserve"> </w:t>
      </w:r>
      <w:r>
        <w:rPr>
          <w:lang w:val="en-US"/>
        </w:rPr>
        <w:t xml:space="preserve">sequence </w:t>
      </w:r>
      <w:r>
        <w:rPr>
          <w:rFonts w:hint="eastAsia" w:eastAsia="宋体"/>
          <w:lang w:val="en-US" w:eastAsia="zh-CN"/>
        </w:rPr>
        <w:t xml:space="preserve">has same properties as defined in C 3.4.2, it </w:t>
      </w:r>
      <w:r>
        <w:rPr>
          <w:lang w:val="en-US"/>
        </w:rPr>
        <w:t xml:space="preserve">can be accessed: </w:t>
      </w:r>
      <w:r>
        <w:rPr>
          <w:rFonts w:hint="eastAsia"/>
          <w:highlight w:val="yellow"/>
          <w:lang w:val="en-US"/>
        </w:rPr>
        <w:t xml:space="preserve">  https://pan.baidu.com/s/1aduJg1C_6j3tq3_-3p7aIw?</w:t>
      </w:r>
    </w:p>
    <w:p w14:paraId="41B44DA9">
      <w:pPr>
        <w:rPr>
          <w:lang w:val="en-US"/>
        </w:rPr>
      </w:pPr>
      <w:r>
        <w:rPr>
          <w:lang w:val="en-US"/>
        </w:rPr>
        <w:t xml:space="preserve">3GPP members can request the password by contacting </w:t>
      </w:r>
      <w:r>
        <w:rPr>
          <w:rFonts w:hint="eastAsia" w:eastAsia="宋体"/>
          <w:highlight w:val="yellow"/>
          <w:lang w:val="en-US" w:eastAsia="zh-CN"/>
        </w:rPr>
        <w:t>xujiayi@chinamobile.com</w:t>
      </w:r>
      <w:r>
        <w:rPr>
          <w:lang w:val="en-US"/>
        </w:rPr>
        <w:t>.</w:t>
      </w:r>
    </w:p>
    <w:p w14:paraId="3D1425C9"/>
    <w:p w14:paraId="48FA5E3F">
      <w:pPr>
        <w:pStyle w:val="5"/>
      </w:pPr>
      <w:bookmarkStart w:id="1856" w:name="_Toc28632"/>
      <w:r>
        <w:t>C.</w:t>
      </w:r>
      <w:r>
        <w:rPr>
          <w:rFonts w:hint="eastAsia" w:eastAsia="宋体"/>
          <w:lang w:val="en-US" w:eastAsia="zh-CN"/>
        </w:rPr>
        <w:t>3</w:t>
      </w:r>
      <w:r>
        <w:t>.</w:t>
      </w:r>
      <w:r>
        <w:rPr>
          <w:rFonts w:hint="eastAsia" w:eastAsia="宋体"/>
          <w:lang w:val="en-US" w:eastAsia="zh-CN"/>
        </w:rPr>
        <w:t>7</w:t>
      </w:r>
      <w:r>
        <w:t>.3</w:t>
      </w:r>
      <w:r>
        <w:rPr>
          <w:rFonts w:hint="eastAsia" w:eastAsia="宋体"/>
          <w:lang w:val="en-US" w:eastAsia="zh-CN"/>
        </w:rPr>
        <w:tab/>
      </w:r>
      <w:r>
        <w:t>Copyright and license information</w:t>
      </w:r>
      <w:bookmarkEnd w:id="1856"/>
    </w:p>
    <w:p w14:paraId="47FE62A4">
      <w:pPr>
        <w:rPr>
          <w:lang w:val="en-US" w:eastAsia="zh-CN"/>
        </w:rPr>
      </w:pPr>
      <w:r>
        <w:rPr>
          <w:rFonts w:hint="eastAsia"/>
          <w:lang w:val="en-US"/>
        </w:rPr>
        <w:t>TestSequence_JuneXie_1 © 2025-03-26 by June Xie is licensed under CC BY-ND 4.0. To view a copy of this license, visit https://creativecommons.org/licenses/by-nd/4.0/</w:t>
      </w:r>
    </w:p>
    <w:p w14:paraId="544B8906">
      <w:pPr>
        <w:pStyle w:val="38"/>
        <w:ind w:left="0" w:firstLine="0"/>
        <w:rPr>
          <w:lang w:val="en-US" w:eastAsia="zh-CN"/>
        </w:rPr>
      </w:pPr>
    </w:p>
    <w:p w14:paraId="7FBEA123">
      <w:pPr>
        <w:pStyle w:val="55"/>
        <w:ind w:left="0" w:firstLine="0"/>
      </w:pPr>
    </w:p>
    <w:p w14:paraId="63A79AD8">
      <w:pPr>
        <w:pStyle w:val="2"/>
        <w:rPr>
          <w:rFonts w:hint="default" w:eastAsia="宋体"/>
          <w:lang w:val="en-US" w:eastAsia="zh-CN"/>
        </w:rPr>
      </w:pPr>
      <w:bookmarkStart w:id="1857" w:name="_Toc21321"/>
      <w:bookmarkStart w:id="1858" w:name="_Toc28173"/>
      <w:r>
        <w:t xml:space="preserve">Annex </w:t>
      </w:r>
      <w:r>
        <w:rPr>
          <w:rFonts w:hint="eastAsia" w:eastAsia="宋体"/>
          <w:lang w:val="en-US" w:eastAsia="zh-CN"/>
        </w:rPr>
        <w:t>D</w:t>
      </w:r>
      <w:r>
        <w:t xml:space="preserve">: </w:t>
      </w:r>
      <w:r>
        <w:rPr>
          <w:rFonts w:hint="eastAsia" w:eastAsia="宋体"/>
          <w:lang w:val="en-US" w:eastAsia="zh-CN"/>
        </w:rPr>
        <w:t>Software Package</w:t>
      </w:r>
      <w:bookmarkEnd w:id="1857"/>
      <w:bookmarkEnd w:id="1858"/>
    </w:p>
    <w:p w14:paraId="42556D47">
      <w:pPr>
        <w:pStyle w:val="3"/>
      </w:pPr>
      <w:bookmarkStart w:id="1859" w:name="_Toc25640"/>
      <w:bookmarkStart w:id="1860" w:name="_Toc31426"/>
      <w:r>
        <w:rPr>
          <w:rFonts w:hint="eastAsia" w:eastAsia="宋体"/>
          <w:lang w:val="en-US" w:eastAsia="zh-CN"/>
        </w:rPr>
        <w:t>D</w:t>
      </w:r>
      <w:r>
        <w:t>.1</w:t>
      </w:r>
      <w:r>
        <w:tab/>
      </w:r>
      <w:r>
        <w:t>Introduction</w:t>
      </w:r>
      <w:bookmarkEnd w:id="1859"/>
      <w:bookmarkEnd w:id="1860"/>
    </w:p>
    <w:p w14:paraId="64EA5598">
      <w:pPr>
        <w:rPr>
          <w:rFonts w:hint="default" w:eastAsia="宋体"/>
          <w:highlight w:val="yellow"/>
          <w:lang w:val="en-US" w:eastAsia="zh-CN"/>
        </w:rPr>
      </w:pPr>
      <w:r>
        <w:rPr>
          <w:rFonts w:hint="eastAsia" w:eastAsia="宋体"/>
          <w:highlight w:val="yellow"/>
          <w:lang w:val="en-US" w:eastAsia="zh-CN"/>
        </w:rPr>
        <w:t>&lt;TBD&gt;</w:t>
      </w:r>
    </w:p>
    <w:p w14:paraId="00395561">
      <w:pPr>
        <w:pStyle w:val="3"/>
        <w:rPr>
          <w:rFonts w:hint="eastAsia" w:eastAsia="宋体"/>
          <w:lang w:val="en-US" w:eastAsia="zh-CN"/>
        </w:rPr>
      </w:pPr>
      <w:bookmarkStart w:id="1861" w:name="_Toc6589"/>
      <w:bookmarkStart w:id="1862" w:name="_Toc3924"/>
      <w:r>
        <w:rPr>
          <w:rFonts w:hint="eastAsia" w:eastAsia="宋体"/>
          <w:lang w:val="en-US" w:eastAsia="zh-CN"/>
        </w:rPr>
        <w:t>D</w:t>
      </w:r>
      <w:r>
        <w:t>.</w:t>
      </w:r>
      <w:r>
        <w:rPr>
          <w:rFonts w:hint="eastAsia" w:eastAsia="宋体"/>
          <w:lang w:val="en-US" w:eastAsia="zh-CN"/>
        </w:rPr>
        <w:t>2</w:t>
      </w:r>
      <w:r>
        <w:tab/>
      </w:r>
      <w:r>
        <w:rPr>
          <w:rFonts w:hint="eastAsia" w:eastAsia="宋体"/>
          <w:lang w:val="en-US" w:eastAsia="zh-CN"/>
        </w:rPr>
        <w:t>Video Processing</w:t>
      </w:r>
      <w:bookmarkEnd w:id="1861"/>
      <w:bookmarkEnd w:id="1862"/>
    </w:p>
    <w:p w14:paraId="4726AD69">
      <w:pPr>
        <w:pStyle w:val="4"/>
        <w:rPr>
          <w:lang w:val="en-US" w:eastAsia="zh-CN"/>
        </w:rPr>
      </w:pPr>
      <w:bookmarkStart w:id="1863" w:name="_Toc12524"/>
      <w:bookmarkStart w:id="1864" w:name="_Toc17259"/>
      <w:r>
        <w:rPr>
          <w:rFonts w:hint="eastAsia"/>
          <w:lang w:val="en-US" w:eastAsia="zh-CN"/>
        </w:rPr>
        <w:t xml:space="preserve">D.2.1 </w:t>
      </w:r>
      <w:r>
        <w:rPr>
          <w:rFonts w:hint="eastAsia"/>
          <w:lang w:val="en-US" w:eastAsia="zh-CN"/>
        </w:rPr>
        <w:tab/>
      </w:r>
      <w:r>
        <w:rPr>
          <w:rFonts w:hint="eastAsia"/>
          <w:lang w:val="en-US" w:eastAsia="zh-CN"/>
        </w:rPr>
        <w:t>Overview</w:t>
      </w:r>
      <w:bookmarkEnd w:id="1863"/>
      <w:bookmarkEnd w:id="1864"/>
    </w:p>
    <w:p w14:paraId="0BE3E966">
      <w:pPr>
        <w:rPr>
          <w:lang w:val="en-US" w:eastAsia="zh-CN"/>
        </w:rPr>
      </w:pPr>
      <w:r>
        <w:rPr>
          <w:rFonts w:hint="eastAsia" w:eastAsia="宋体"/>
          <w:highlight w:val="yellow"/>
          <w:lang w:val="en-US" w:eastAsia="zh-CN"/>
        </w:rPr>
        <w:t>&lt;TBD&gt;</w:t>
      </w:r>
    </w:p>
    <w:p w14:paraId="1E0C7FC1">
      <w:pPr>
        <w:pStyle w:val="4"/>
        <w:rPr>
          <w:rFonts w:hint="eastAsia"/>
          <w:lang w:val="en-US" w:eastAsia="zh-CN"/>
        </w:rPr>
      </w:pPr>
      <w:bookmarkStart w:id="1865" w:name="_Toc1193"/>
      <w:bookmarkStart w:id="1866" w:name="_Toc22915"/>
      <w:r>
        <w:rPr>
          <w:rFonts w:hint="eastAsia"/>
          <w:lang w:val="en-US" w:eastAsia="zh-CN"/>
        </w:rPr>
        <w:t xml:space="preserve">D.2.2 </w:t>
      </w:r>
      <w:r>
        <w:rPr>
          <w:rFonts w:hint="eastAsia"/>
          <w:lang w:val="en-US" w:eastAsia="zh-CN"/>
        </w:rPr>
        <w:tab/>
      </w:r>
      <w:r>
        <w:rPr>
          <w:rFonts w:hint="eastAsia"/>
          <w:lang w:val="en-US" w:eastAsia="zh-CN"/>
        </w:rPr>
        <w:t>Common Color Conversion</w:t>
      </w:r>
      <w:bookmarkEnd w:id="1865"/>
      <w:bookmarkEnd w:id="1866"/>
    </w:p>
    <w:p w14:paraId="5440289D">
      <w:pPr>
        <w:bidi w:val="0"/>
        <w:rPr>
          <w:lang w:val="en-US" w:eastAsia="zh-CN"/>
        </w:rPr>
      </w:pPr>
      <w:r>
        <w:rPr>
          <w:rFonts w:hint="eastAsia"/>
          <w:lang w:val="en-US" w:eastAsia="zh-CN"/>
        </w:rPr>
        <w:t>A Python script for converting YUV to RGB format can be found blow:</w:t>
      </w:r>
    </w:p>
    <w:p w14:paraId="22C64C3A">
      <w:pPr>
        <w:numPr>
          <w:ilvl w:val="0"/>
          <w:numId w:val="17"/>
        </w:numPr>
        <w:pBdr>
          <w:left w:val="single" w:color="6CE26C" w:sz="12" w:space="5"/>
        </w:pBdr>
        <w:shd w:val="clear" w:color="auto" w:fill="F8F8F8"/>
        <w:spacing w:after="0" w:line="140" w:lineRule="atLeast"/>
        <w:ind w:left="450"/>
        <w:outlineLvl w:val="9"/>
        <w:rPr>
          <w:rFonts w:ascii="Consolas" w:hAnsi="Consolas" w:eastAsia="Consolas" w:cs="Consolas"/>
          <w:color w:val="000000"/>
          <w:sz w:val="20"/>
          <w:shd w:val="clear" w:color="auto" w:fill="F8F8F8"/>
        </w:rPr>
      </w:pPr>
      <w:r>
        <w:rPr>
          <w:rFonts w:ascii="Consolas" w:hAnsi="Consolas" w:eastAsia="Consolas" w:cs="Consolas"/>
          <w:color w:val="000000"/>
          <w:sz w:val="20"/>
          <w:shd w:val="clear" w:color="auto" w:fill="F8F8F8"/>
        </w:rPr>
        <w:t>import cv2  </w:t>
      </w:r>
    </w:p>
    <w:p w14:paraId="0A2B014F">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4C206B1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7685DC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59E211C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F0318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8DC6A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2ECC1FF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20D9980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2F13FC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74ACDE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97979A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56E01D0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6C100E5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60A1A13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0485985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6BF007C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6F641FDD">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FEBEEA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524D20B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3FB47ECB">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4A1AF2D2">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05C27D2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63AA2A9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7C413E2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0BCDFCA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2C0A8D0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0110DA5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3A8F5B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0CFF786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29AF6299">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C5F5374">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48A5FDA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4B29EEEA">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0F93A5F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05F72A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26FDE97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6DBCBC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23820AF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57AFC63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C766E27">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1A922EED">
      <w:pPr>
        <w:pStyle w:val="4"/>
        <w:rPr>
          <w:rFonts w:hint="default"/>
          <w:lang w:val="en-US" w:eastAsia="zh-CN"/>
        </w:rPr>
      </w:pPr>
      <w:bookmarkStart w:id="1867" w:name="_Toc18065"/>
      <w:bookmarkStart w:id="1868" w:name="_Toc7298"/>
      <w:r>
        <w:rPr>
          <w:rFonts w:hint="eastAsia"/>
          <w:lang w:val="en-US" w:eastAsia="zh-CN"/>
        </w:rPr>
        <w:t xml:space="preserve">D.2.3 </w:t>
      </w:r>
      <w:r>
        <w:rPr>
          <w:rFonts w:hint="eastAsia"/>
          <w:lang w:val="en-US" w:eastAsia="zh-CN"/>
        </w:rPr>
        <w:tab/>
      </w:r>
      <w:r>
        <w:rPr>
          <w:rFonts w:hint="eastAsia"/>
          <w:lang w:val="en-US" w:eastAsia="zh-CN"/>
        </w:rPr>
        <w:t>Video Composition</w:t>
      </w:r>
      <w:bookmarkEnd w:id="1867"/>
      <w:bookmarkEnd w:id="1868"/>
    </w:p>
    <w:p w14:paraId="578EE382">
      <w:pPr>
        <w:rPr>
          <w:rFonts w:hint="default"/>
          <w:lang w:val="en-US" w:eastAsia="zh-CN"/>
        </w:rPr>
      </w:pPr>
      <w:r>
        <w:rPr>
          <w:rFonts w:hint="eastAsia"/>
          <w:lang w:val="en-US" w:eastAsia="zh-CN"/>
        </w:rPr>
        <w:t>A Python script for reading the right/left views and concatenating them into one video frame can be found below:</w:t>
      </w:r>
    </w:p>
    <w:p w14:paraId="6E1BC684">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numpy as np  </w:t>
      </w:r>
    </w:p>
    <w:p w14:paraId="5CDBC211">
      <w:pPr>
        <w:numPr>
          <w:ilvl w:val="0"/>
          <w:numId w:val="18"/>
        </w:numPr>
        <w:pBdr>
          <w:left w:val="single" w:color="6CE26C" w:sz="12" w:space="5"/>
        </w:pBdr>
        <w:shd w:val="clear" w:color="auto" w:fill="F8F8F8"/>
        <w:spacing w:after="0" w:line="140" w:lineRule="atLeast"/>
        <w:ind w:left="450"/>
        <w:outlineLvl w:val="9"/>
        <w:rPr>
          <w:color w:val="5C5C5C"/>
          <w:sz w:val="20"/>
        </w:rPr>
      </w:pPr>
      <w:r>
        <w:rPr>
          <w:rFonts w:ascii="Consolas" w:hAnsi="Consolas" w:eastAsia="Consolas" w:cs="Consolas"/>
          <w:color w:val="000000"/>
          <w:sz w:val="20"/>
          <w:shd w:val="clear" w:color="auto" w:fill="F8F8F8"/>
        </w:rPr>
        <w:t>import json  </w:t>
      </w:r>
    </w:p>
    <w:p w14:paraId="5B6FD3F6">
      <w:pPr>
        <w:numPr>
          <w:ilvl w:val="0"/>
          <w:numId w:val="18"/>
        </w:numPr>
        <w:pBdr>
          <w:left w:val="single" w:color="6CE26C" w:sz="12" w:space="5"/>
        </w:pBdr>
        <w:shd w:val="clear" w:color="auto" w:fill="FFFFFF"/>
        <w:spacing w:after="0" w:line="140" w:lineRule="atLeast"/>
        <w:ind w:left="450"/>
        <w:outlineLvl w:val="9"/>
        <w:rPr>
          <w:sz w:val="20"/>
        </w:rPr>
      </w:pPr>
      <w:r>
        <w:rPr>
          <w:rFonts w:ascii="Consolas" w:hAnsi="Consolas" w:eastAsia="Consolas" w:cs="Consolas"/>
          <w:color w:val="000000"/>
          <w:sz w:val="20"/>
          <w:shd w:val="clear" w:color="auto" w:fill="FFFFFF"/>
        </w:rPr>
        <w:t>import subprocess  </w:t>
      </w:r>
    </w:p>
    <w:p w14:paraId="6AE3F07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6FAB25B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videoInfo(filename):  </w:t>
      </w:r>
    </w:p>
    <w:p w14:paraId="3F45D00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 = subprocess.run([  </w:t>
      </w:r>
    </w:p>
    <w:p w14:paraId="20C7D526">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"ffprobe -v quiet -print_format json -show_format -show_streams"</w:t>
      </w:r>
      <w:r>
        <w:rPr>
          <w:rFonts w:ascii="Consolas" w:hAnsi="Consolas" w:eastAsia="Consolas" w:cs="Consolas"/>
          <w:color w:val="000000"/>
          <w:sz w:val="20"/>
          <w:shd w:val="clear" w:color="auto" w:fill="FFFFFF"/>
        </w:rPr>
        <w:t>.split(),  </w:t>
      </w:r>
    </w:p>
    <w:p w14:paraId="3E7DE155">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filename  </w:t>
      </w:r>
    </w:p>
    <w:p w14:paraId="6681D918">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 capture_output=True)  </w:t>
      </w:r>
    </w:p>
    <w:p w14:paraId="03BD0A83">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proc.check_returncode()  </w:t>
      </w:r>
    </w:p>
    <w:p w14:paraId="0363609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return</w:t>
      </w:r>
      <w:r>
        <w:rPr>
          <w:rFonts w:ascii="Consolas" w:hAnsi="Consolas" w:eastAsia="Consolas" w:cs="Consolas"/>
          <w:color w:val="000000"/>
          <w:sz w:val="20"/>
          <w:shd w:val="clear" w:color="auto" w:fill="FFFFFF"/>
        </w:rPr>
        <w:t> json.loads(proc.stdout)  </w:t>
      </w:r>
    </w:p>
    <w:p w14:paraId="0157467D">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01C6E6D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def readVideo(filename):  </w:t>
      </w:r>
    </w:p>
    <w:p w14:paraId="10C072F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cmd = [</w:t>
      </w:r>
      <w:r>
        <w:rPr>
          <w:rFonts w:ascii="Consolas" w:hAnsi="Consolas" w:eastAsia="Consolas" w:cs="Consolas"/>
          <w:color w:val="0000FF"/>
          <w:sz w:val="20"/>
          <w:shd w:val="clear" w:color="auto" w:fill="F8F8F8"/>
        </w:rPr>
        <w:t>"ffmpeg"</w:t>
      </w:r>
      <w:r>
        <w:rPr>
          <w:rFonts w:ascii="Consolas" w:hAnsi="Consolas" w:eastAsia="Consolas" w:cs="Consolas"/>
          <w:color w:val="000000"/>
          <w:sz w:val="20"/>
          <w:shd w:val="clear" w:color="auto" w:fill="F8F8F8"/>
        </w:rPr>
        <w:t>, </w:t>
      </w:r>
      <w:r>
        <w:rPr>
          <w:rFonts w:ascii="Consolas" w:hAnsi="Consolas" w:eastAsia="Consolas" w:cs="Consolas"/>
          <w:color w:val="0000FF"/>
          <w:sz w:val="20"/>
          <w:shd w:val="clear" w:color="auto" w:fill="F8F8F8"/>
        </w:rPr>
        <w:t>"-i"</w:t>
      </w:r>
      <w:r>
        <w:rPr>
          <w:rFonts w:ascii="Consolas" w:hAnsi="Consolas" w:eastAsia="Consolas" w:cs="Consolas"/>
          <w:color w:val="000000"/>
          <w:sz w:val="20"/>
          <w:shd w:val="clear" w:color="auto" w:fill="F8F8F8"/>
        </w:rPr>
        <w:t>, filename]  </w:t>
      </w:r>
    </w:p>
    <w:p w14:paraId="0AEF6E3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streams = 0  </w:t>
      </w:r>
    </w:p>
    <w:p w14:paraId="3C8CA717">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for</w:t>
      </w:r>
      <w:r>
        <w:rPr>
          <w:rFonts w:ascii="Consolas" w:hAnsi="Consolas" w:eastAsia="Consolas" w:cs="Consolas"/>
          <w:color w:val="000000"/>
          <w:sz w:val="20"/>
          <w:shd w:val="clear" w:color="auto" w:fill="F8F8F8"/>
        </w:rPr>
        <w:t> stream in videoInfo(filename)[</w:t>
      </w:r>
      <w:r>
        <w:rPr>
          <w:rFonts w:ascii="Consolas" w:hAnsi="Consolas" w:eastAsia="Consolas" w:cs="Consolas"/>
          <w:color w:val="0000FF"/>
          <w:sz w:val="20"/>
          <w:shd w:val="clear" w:color="auto" w:fill="F8F8F8"/>
        </w:rPr>
        <w:t>"streams"</w:t>
      </w:r>
      <w:r>
        <w:rPr>
          <w:rFonts w:ascii="Consolas" w:hAnsi="Consolas" w:eastAsia="Consolas" w:cs="Consolas"/>
          <w:color w:val="000000"/>
          <w:sz w:val="20"/>
          <w:shd w:val="clear" w:color="auto" w:fill="F8F8F8"/>
        </w:rPr>
        <w:t>]:  </w:t>
      </w:r>
    </w:p>
    <w:p w14:paraId="4176869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index = stream[</w:t>
      </w:r>
      <w:r>
        <w:rPr>
          <w:rFonts w:ascii="Consolas" w:hAnsi="Consolas" w:eastAsia="Consolas" w:cs="Consolas"/>
          <w:color w:val="0000FF"/>
          <w:sz w:val="20"/>
          <w:shd w:val="clear" w:color="auto" w:fill="FFFFFF"/>
        </w:rPr>
        <w:t>"index"</w:t>
      </w:r>
      <w:r>
        <w:rPr>
          <w:rFonts w:ascii="Consolas" w:hAnsi="Consolas" w:eastAsia="Consolas" w:cs="Consolas"/>
          <w:color w:val="000000"/>
          <w:sz w:val="20"/>
          <w:shd w:val="clear" w:color="auto" w:fill="FFFFFF"/>
        </w:rPr>
        <w:t>]  </w:t>
      </w:r>
    </w:p>
    <w:p w14:paraId="44CA0D14">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if</w:t>
      </w:r>
      <w:r>
        <w:rPr>
          <w:rFonts w:ascii="Consolas" w:hAnsi="Consolas" w:eastAsia="Consolas" w:cs="Consolas"/>
          <w:color w:val="000000"/>
          <w:sz w:val="20"/>
          <w:shd w:val="clear" w:color="auto" w:fill="F8F8F8"/>
        </w:rPr>
        <w:t> stream[</w:t>
      </w:r>
      <w:r>
        <w:rPr>
          <w:rFonts w:ascii="Consolas" w:hAnsi="Consolas" w:eastAsia="Consolas" w:cs="Consolas"/>
          <w:color w:val="0000FF"/>
          <w:sz w:val="20"/>
          <w:shd w:val="clear" w:color="auto" w:fill="F8F8F8"/>
        </w:rPr>
        <w:t>"codec_type"</w:t>
      </w:r>
      <w:r>
        <w:rPr>
          <w:rFonts w:ascii="Consolas" w:hAnsi="Consolas" w:eastAsia="Consolas" w:cs="Consolas"/>
          <w:color w:val="000000"/>
          <w:sz w:val="20"/>
          <w:shd w:val="clear" w:color="auto" w:fill="F8F8F8"/>
        </w:rPr>
        <w:t>] == </w:t>
      </w:r>
      <w:r>
        <w:rPr>
          <w:rFonts w:ascii="Consolas" w:hAnsi="Consolas" w:eastAsia="Consolas" w:cs="Consolas"/>
          <w:color w:val="0000FF"/>
          <w:sz w:val="20"/>
          <w:shd w:val="clear" w:color="auto" w:fill="F8F8F8"/>
        </w:rPr>
        <w:t>"video"</w:t>
      </w:r>
      <w:r>
        <w:rPr>
          <w:rFonts w:ascii="Consolas" w:hAnsi="Consolas" w:eastAsia="Consolas" w:cs="Consolas"/>
          <w:color w:val="000000"/>
          <w:sz w:val="20"/>
          <w:shd w:val="clear" w:color="auto" w:fill="F8F8F8"/>
        </w:rPr>
        <w:t>:  </w:t>
      </w:r>
    </w:p>
    <w:p w14:paraId="56827A3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width = stream[</w:t>
      </w:r>
      <w:r>
        <w:rPr>
          <w:rFonts w:ascii="Consolas" w:hAnsi="Consolas" w:eastAsia="Consolas" w:cs="Consolas"/>
          <w:color w:val="0000FF"/>
          <w:sz w:val="20"/>
          <w:shd w:val="clear" w:color="auto" w:fill="FFFFFF"/>
        </w:rPr>
        <w:t>"width"</w:t>
      </w:r>
      <w:r>
        <w:rPr>
          <w:rFonts w:ascii="Consolas" w:hAnsi="Consolas" w:eastAsia="Consolas" w:cs="Consolas"/>
          <w:color w:val="000000"/>
          <w:sz w:val="20"/>
          <w:shd w:val="clear" w:color="auto" w:fill="FFFFFF"/>
        </w:rPr>
        <w:t>]  </w:t>
      </w:r>
    </w:p>
    <w:p w14:paraId="7447FD4E">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height = stream[</w:t>
      </w:r>
      <w:r>
        <w:rPr>
          <w:rFonts w:ascii="Consolas" w:hAnsi="Consolas" w:eastAsia="Consolas" w:cs="Consolas"/>
          <w:color w:val="0000FF"/>
          <w:sz w:val="20"/>
          <w:shd w:val="clear" w:color="auto" w:fill="F8F8F8"/>
        </w:rPr>
        <w:t>"height"</w:t>
      </w:r>
      <w:r>
        <w:rPr>
          <w:rFonts w:ascii="Consolas" w:hAnsi="Consolas" w:eastAsia="Consolas" w:cs="Consolas"/>
          <w:color w:val="000000"/>
          <w:sz w:val="20"/>
          <w:shd w:val="clear" w:color="auto" w:fill="F8F8F8"/>
        </w:rPr>
        <w:t>]  </w:t>
      </w:r>
    </w:p>
    <w:p w14:paraId="465C3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"-map"</w:t>
      </w:r>
      <w:r>
        <w:rPr>
          <w:rFonts w:ascii="Consolas" w:hAnsi="Consolas" w:eastAsia="Consolas" w:cs="Consolas"/>
          <w:color w:val="000000"/>
          <w:sz w:val="20"/>
          <w:shd w:val="clear" w:color="auto" w:fill="FFFFFF"/>
        </w:rPr>
        <w:t>, f</w:t>
      </w:r>
      <w:r>
        <w:rPr>
          <w:rFonts w:ascii="Consolas" w:hAnsi="Consolas" w:eastAsia="Consolas" w:cs="Consolas"/>
          <w:color w:val="0000FF"/>
          <w:sz w:val="20"/>
          <w:shd w:val="clear" w:color="auto" w:fill="FFFFFF"/>
        </w:rPr>
        <w:t>"0:{index}"</w:t>
      </w:r>
      <w:r>
        <w:rPr>
          <w:rFonts w:ascii="Consolas" w:hAnsi="Consolas" w:eastAsia="Consolas" w:cs="Consolas"/>
          <w:color w:val="000000"/>
          <w:sz w:val="20"/>
          <w:shd w:val="clear" w:color="auto" w:fill="FFFFFF"/>
        </w:rPr>
        <w:t>  </w:t>
      </w:r>
    </w:p>
    <w:p w14:paraId="0C3830B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streams = streams + 1  </w:t>
      </w:r>
    </w:p>
    <w:p w14:paraId="7F4A7BBE">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cmd += </w:t>
      </w:r>
      <w:r>
        <w:rPr>
          <w:rFonts w:ascii="Consolas" w:hAnsi="Consolas" w:eastAsia="Consolas" w:cs="Consolas"/>
          <w:color w:val="0000FF"/>
          <w:sz w:val="20"/>
          <w:shd w:val="clear" w:color="auto" w:fill="FFFFFF"/>
        </w:rPr>
        <w:t>"-f"</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"rawvideo"</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"-pix_fmt"</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"rgb24"</w:t>
      </w:r>
      <w:r>
        <w:rPr>
          <w:rFonts w:ascii="Consolas" w:hAnsi="Consolas" w:eastAsia="Consolas" w:cs="Consolas"/>
          <w:color w:val="000000"/>
          <w:sz w:val="20"/>
          <w:shd w:val="clear" w:color="auto" w:fill="FFFFFF"/>
        </w:rPr>
        <w:t>, </w:t>
      </w:r>
      <w:r>
        <w:rPr>
          <w:rFonts w:ascii="Consolas" w:hAnsi="Consolas" w:eastAsia="Consolas" w:cs="Consolas"/>
          <w:color w:val="0000FF"/>
          <w:sz w:val="20"/>
          <w:shd w:val="clear" w:color="auto" w:fill="FFFFFF"/>
        </w:rPr>
        <w:t>"-"</w:t>
      </w:r>
      <w:r>
        <w:rPr>
          <w:rFonts w:ascii="Consolas" w:hAnsi="Consolas" w:eastAsia="Consolas" w:cs="Consolas"/>
          <w:color w:val="000000"/>
          <w:sz w:val="20"/>
          <w:shd w:val="clear" w:color="auto" w:fill="FFFFFF"/>
        </w:rPr>
        <w:t>  </w:t>
      </w:r>
    </w:p>
    <w:p w14:paraId="5066B8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shape = np.array([streams, height, width, 3])  </w:t>
      </w:r>
    </w:p>
    <w:p w14:paraId="44930DF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with subprocess.Popen(cmd, stdout=subprocess.PIPE) as proc:  </w:t>
      </w:r>
    </w:p>
    <w:p w14:paraId="65584330">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while</w:t>
      </w:r>
      <w:r>
        <w:rPr>
          <w:rFonts w:ascii="Consolas" w:hAnsi="Consolas" w:eastAsia="Consolas" w:cs="Consolas"/>
          <w:color w:val="000000"/>
          <w:sz w:val="20"/>
          <w:shd w:val="clear" w:color="auto" w:fill="F8F8F8"/>
        </w:rPr>
        <w:t> True:  </w:t>
      </w:r>
    </w:p>
    <w:p w14:paraId="10A7081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808080"/>
          <w:sz w:val="20"/>
          <w:shd w:val="clear" w:color="auto" w:fill="FFFFFF"/>
        </w:rPr>
        <w:t>            # One byte per each element</w:t>
      </w:r>
      <w:r>
        <w:rPr>
          <w:rFonts w:ascii="Consolas" w:hAnsi="Consolas" w:eastAsia="Consolas" w:cs="Consolas"/>
          <w:color w:val="000000"/>
          <w:sz w:val="20"/>
          <w:shd w:val="clear" w:color="auto" w:fill="FFFFFF"/>
        </w:rPr>
        <w:t>  </w:t>
      </w:r>
    </w:p>
    <w:p w14:paraId="346B25D8">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data = proc.stdout.read(shape.prod())    </w:t>
      </w:r>
    </w:p>
    <w:p w14:paraId="11EF970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not data:  </w:t>
      </w:r>
    </w:p>
    <w:p w14:paraId="24D7574A">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r>
        <w:rPr>
          <w:rFonts w:ascii="Consolas" w:hAnsi="Consolas" w:eastAsia="Consolas" w:cs="Consolas"/>
          <w:b/>
          <w:bCs/>
          <w:color w:val="006699"/>
          <w:sz w:val="20"/>
          <w:shd w:val="clear" w:color="auto" w:fill="F8F8F8"/>
        </w:rPr>
        <w:t>return</w:t>
      </w:r>
      <w:r>
        <w:rPr>
          <w:rFonts w:ascii="Consolas" w:hAnsi="Consolas" w:eastAsia="Consolas" w:cs="Consolas"/>
          <w:color w:val="000000"/>
          <w:sz w:val="20"/>
          <w:shd w:val="clear" w:color="auto" w:fill="F8F8F8"/>
        </w:rPr>
        <w:t>  </w:t>
      </w:r>
    </w:p>
    <w:p w14:paraId="5DDD202B">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yield np.frombuffer(data, dtype=np.uint8).reshape(shape)  </w:t>
      </w:r>
    </w:p>
    <w:p w14:paraId="3C1ABF56">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w:t>
      </w:r>
    </w:p>
    <w:p w14:paraId="4E28B429">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b/>
          <w:bCs/>
          <w:color w:val="006699"/>
          <w:sz w:val="20"/>
          <w:shd w:val="clear" w:color="auto" w:fill="FFFFFF"/>
        </w:rPr>
        <w:t>if</w:t>
      </w:r>
      <w:r>
        <w:rPr>
          <w:rFonts w:ascii="Consolas" w:hAnsi="Consolas" w:eastAsia="Consolas" w:cs="Consolas"/>
          <w:color w:val="000000"/>
          <w:sz w:val="20"/>
          <w:shd w:val="clear" w:color="auto" w:fill="FFFFFF"/>
        </w:rPr>
        <w:t> __name__ == </w:t>
      </w:r>
      <w:r>
        <w:rPr>
          <w:rFonts w:ascii="Consolas" w:hAnsi="Consolas" w:eastAsia="Consolas" w:cs="Consolas"/>
          <w:color w:val="0000FF"/>
          <w:sz w:val="20"/>
          <w:shd w:val="clear" w:color="auto" w:fill="FFFFFF"/>
        </w:rPr>
        <w:t>'__main__'</w:t>
      </w:r>
      <w:r>
        <w:rPr>
          <w:rFonts w:ascii="Consolas" w:hAnsi="Consolas" w:eastAsia="Consolas" w:cs="Consolas"/>
          <w:color w:val="000000"/>
          <w:sz w:val="20"/>
          <w:shd w:val="clear" w:color="auto" w:fill="FFFFFF"/>
        </w:rPr>
        <w:t>:  </w:t>
      </w:r>
    </w:p>
    <w:p w14:paraId="6B8B6D7C">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import matplotlib.pyplot as plt  </w:t>
      </w:r>
    </w:p>
    <w:p w14:paraId="5D22AF65">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from PIL import Image  </w:t>
      </w:r>
    </w:p>
    <w:p w14:paraId="6C3B34C2">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idx = 1  </w:t>
      </w:r>
    </w:p>
    <w:p w14:paraId="152BD2CC">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w:t>
      </w:r>
      <w:r>
        <w:rPr>
          <w:rFonts w:ascii="Consolas" w:hAnsi="Consolas" w:eastAsia="Consolas" w:cs="Consolas"/>
          <w:b/>
          <w:bCs/>
          <w:color w:val="006699"/>
          <w:sz w:val="20"/>
          <w:shd w:val="clear" w:color="auto" w:fill="FFFFFF"/>
        </w:rPr>
        <w:t>for</w:t>
      </w:r>
      <w:r>
        <w:rPr>
          <w:rFonts w:ascii="Consolas" w:hAnsi="Consolas" w:eastAsia="Consolas" w:cs="Consolas"/>
          <w:color w:val="000000"/>
          <w:sz w:val="20"/>
          <w:shd w:val="clear" w:color="auto" w:fill="FFFFFF"/>
        </w:rPr>
        <w:t> left, right in readVideo(</w:t>
      </w:r>
      <w:r>
        <w:rPr>
          <w:rFonts w:ascii="Consolas" w:hAnsi="Consolas" w:eastAsia="Consolas" w:cs="Consolas"/>
          <w:color w:val="0000FF"/>
          <w:sz w:val="20"/>
          <w:shd w:val="clear" w:color="auto" w:fill="FFFFFF"/>
        </w:rPr>
        <w:t>"./</w:t>
      </w:r>
      <w:r>
        <w:rPr>
          <w:rFonts w:hint="eastAsia" w:ascii="Consolas" w:hAnsi="Consolas" w:eastAsia="宋体" w:cs="Consolas"/>
          <w:color w:val="0000FF"/>
          <w:sz w:val="20"/>
          <w:shd w:val="clear" w:color="auto" w:fill="FFFFFF"/>
          <w:lang w:val="en-US" w:eastAsia="zh-CN"/>
        </w:rPr>
        <w:t>StereoC</w:t>
      </w:r>
      <w:r>
        <w:rPr>
          <w:rFonts w:ascii="Consolas" w:hAnsi="Consolas" w:eastAsia="Consolas" w:cs="Consolas"/>
          <w:color w:val="0000FF"/>
          <w:sz w:val="20"/>
          <w:shd w:val="clear" w:color="auto" w:fill="FFFFFF"/>
        </w:rPr>
        <w:t>aptured.mp4"</w:t>
      </w:r>
      <w:r>
        <w:rPr>
          <w:rFonts w:ascii="Consolas" w:hAnsi="Consolas" w:eastAsia="Consolas" w:cs="Consolas"/>
          <w:color w:val="000000"/>
          <w:sz w:val="20"/>
          <w:shd w:val="clear" w:color="auto" w:fill="FFFFFF"/>
        </w:rPr>
        <w:t>):  </w:t>
      </w:r>
    </w:p>
    <w:p w14:paraId="0F8B3F3F">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808080"/>
          <w:sz w:val="20"/>
          <w:shd w:val="clear" w:color="auto" w:fill="F8F8F8"/>
        </w:rPr>
        <w:t>        # concatenate left and right  </w:t>
      </w:r>
      <w:r>
        <w:rPr>
          <w:rFonts w:ascii="Consolas" w:hAnsi="Consolas" w:eastAsia="Consolas" w:cs="Consolas"/>
          <w:color w:val="000000"/>
          <w:sz w:val="20"/>
          <w:shd w:val="clear" w:color="auto" w:fill="F8F8F8"/>
        </w:rPr>
        <w:t>  </w:t>
      </w:r>
    </w:p>
    <w:p w14:paraId="1E40E2A0">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 = np.concatenate((left[0:1080,:], right[0:1080,:]), axis=1)    </w:t>
      </w:r>
    </w:p>
    <w:p w14:paraId="51231461">
      <w:pPr>
        <w:numPr>
          <w:ilvl w:val="0"/>
          <w:numId w:val="18"/>
        </w:numPr>
        <w:pBdr>
          <w:left w:val="single" w:color="6CE26C" w:sz="12" w:space="5"/>
        </w:pBdr>
        <w:shd w:val="clear" w:color="auto" w:fill="F8F8F8"/>
        <w:spacing w:after="0" w:line="140" w:lineRule="atLeast"/>
        <w:ind w:left="450"/>
        <w:rPr>
          <w:color w:val="5C5C5C"/>
          <w:sz w:val="20"/>
        </w:rPr>
      </w:pPr>
      <w:r>
        <w:rPr>
          <w:rFonts w:ascii="Consolas" w:hAnsi="Consolas" w:eastAsia="Consolas" w:cs="Consolas"/>
          <w:color w:val="000000"/>
          <w:sz w:val="20"/>
          <w:shd w:val="clear" w:color="auto" w:fill="F8F8F8"/>
        </w:rPr>
        <w:t>        img = Image.fromarray(img)  </w:t>
      </w:r>
    </w:p>
    <w:p w14:paraId="2218BE9F">
      <w:pPr>
        <w:numPr>
          <w:ilvl w:val="0"/>
          <w:numId w:val="18"/>
        </w:numPr>
        <w:pBdr>
          <w:left w:val="single" w:color="6CE26C" w:sz="12" w:space="5"/>
        </w:pBdr>
        <w:shd w:val="clear" w:color="auto" w:fill="FFFFFF"/>
        <w:spacing w:after="0" w:line="140" w:lineRule="atLeast"/>
        <w:ind w:left="450"/>
        <w:rPr>
          <w:sz w:val="20"/>
        </w:rPr>
      </w:pPr>
      <w:r>
        <w:rPr>
          <w:rFonts w:ascii="Consolas" w:hAnsi="Consolas" w:eastAsia="Consolas" w:cs="Consolas"/>
          <w:color w:val="000000"/>
          <w:sz w:val="20"/>
          <w:shd w:val="clear" w:color="auto" w:fill="FFFFFF"/>
        </w:rPr>
        <w:t>        img.save(f</w:t>
      </w:r>
      <w:r>
        <w:rPr>
          <w:rFonts w:ascii="Consolas" w:hAnsi="Consolas" w:eastAsia="Consolas" w:cs="Consolas"/>
          <w:color w:val="0000FF"/>
          <w:sz w:val="20"/>
          <w:shd w:val="clear" w:color="auto" w:fill="FFFFFF"/>
        </w:rPr>
        <w:t>"imgs/{idx}.jpg"</w:t>
      </w:r>
      <w:r>
        <w:rPr>
          <w:rFonts w:ascii="Consolas" w:hAnsi="Consolas" w:eastAsia="Consolas" w:cs="Consolas"/>
          <w:color w:val="000000"/>
          <w:sz w:val="20"/>
          <w:shd w:val="clear" w:color="auto" w:fill="FFFFFF"/>
        </w:rPr>
        <w:t>)  </w:t>
      </w:r>
    </w:p>
    <w:p w14:paraId="0560EE85">
      <w:pPr>
        <w:numPr>
          <w:ilvl w:val="0"/>
          <w:numId w:val="18"/>
        </w:numPr>
        <w:pBdr>
          <w:left w:val="single" w:color="6CE26C" w:sz="12" w:space="5"/>
        </w:pBdr>
        <w:shd w:val="clear" w:color="auto" w:fill="F8F8F8"/>
        <w:spacing w:after="0" w:line="140" w:lineRule="atLeast"/>
        <w:ind w:left="450"/>
        <w:rPr>
          <w:rFonts w:hint="eastAsia"/>
          <w:lang w:val="en-US" w:eastAsia="zh-CN"/>
        </w:rPr>
      </w:pPr>
      <w:r>
        <w:rPr>
          <w:rFonts w:ascii="Consolas" w:hAnsi="Consolas" w:eastAsia="Consolas" w:cs="Consolas"/>
          <w:color w:val="000000"/>
          <w:sz w:val="20"/>
          <w:shd w:val="clear" w:color="auto" w:fill="F8F8F8"/>
        </w:rPr>
        <w:t>        idx += 1 </w:t>
      </w:r>
    </w:p>
    <w:p w14:paraId="5FFF4F87">
      <w:pPr>
        <w:pStyle w:val="4"/>
        <w:rPr>
          <w:rFonts w:hint="eastAsia"/>
          <w:lang w:val="en-US" w:eastAsia="zh-CN"/>
        </w:rPr>
      </w:pPr>
      <w:bookmarkStart w:id="1869" w:name="_Toc16121"/>
      <w:bookmarkStart w:id="1870" w:name="_Toc24092"/>
      <w:r>
        <w:rPr>
          <w:rFonts w:hint="eastAsia"/>
          <w:lang w:val="en-US" w:eastAsia="zh-CN"/>
        </w:rPr>
        <w:t xml:space="preserve">D.2.4 </w:t>
      </w:r>
      <w:r>
        <w:rPr>
          <w:rFonts w:hint="eastAsia"/>
          <w:lang w:val="en-US" w:eastAsia="zh-CN"/>
        </w:rPr>
        <w:tab/>
      </w:r>
      <w:r>
        <w:rPr>
          <w:rFonts w:hint="eastAsia"/>
          <w:lang w:val="en-US" w:eastAsia="zh-CN"/>
        </w:rPr>
        <w:t>FFmpeg Tools</w:t>
      </w:r>
      <w:bookmarkEnd w:id="1869"/>
      <w:bookmarkEnd w:id="1870"/>
    </w:p>
    <w:p w14:paraId="54207982">
      <w:pPr>
        <w:rPr>
          <w:rFonts w:hint="default"/>
          <w:lang w:val="en-US" w:eastAsia="zh-CN"/>
        </w:rPr>
      </w:pPr>
      <w:r>
        <w:rPr>
          <w:rFonts w:hint="eastAsia"/>
          <w:lang w:val="en-US" w:eastAsia="zh-CN"/>
        </w:rPr>
        <w:t>FF</w:t>
      </w:r>
      <w:r>
        <w:rPr>
          <w:rFonts w:hint="default"/>
          <w:lang w:val="en-US" w:eastAsia="zh-CN"/>
        </w:rPr>
        <w:t>mpeg is a universal media converter. It can read a wide variety of inputs - including live grabbing/recording devices - filter, and transcode them into a plethora of output formats.</w:t>
      </w:r>
    </w:p>
    <w:p w14:paraId="22EAFDF1">
      <w:pPr>
        <w:pStyle w:val="55"/>
        <w:rPr>
          <w:rFonts w:hint="default"/>
          <w:lang w:val="en-US" w:eastAsia="zh-CN"/>
        </w:rPr>
      </w:pPr>
      <w:r>
        <w:rPr>
          <w:rFonts w:hint="eastAsia"/>
          <w:lang w:val="en-US" w:eastAsia="zh-CN"/>
        </w:rPr>
        <w:t>-</w:t>
      </w:r>
      <w:r>
        <w:rPr>
          <w:rFonts w:hint="eastAsia"/>
          <w:lang w:val="en-US" w:eastAsia="zh-CN"/>
        </w:rPr>
        <w:tab/>
      </w:r>
      <w:r>
        <w:rPr>
          <w:rFonts w:hint="eastAsia"/>
          <w:lang w:val="en-US" w:eastAsia="zh-CN"/>
        </w:rPr>
        <w:t>An FFmpeg 7.0 command for storage each frame into .yuv:</w:t>
      </w:r>
    </w:p>
    <w:p w14:paraId="71EF0B89">
      <w:pPr>
        <w:numPr>
          <w:ilvl w:val="0"/>
          <w:numId w:val="19"/>
        </w:numPr>
        <w:pBdr>
          <w:left w:val="single" w:color="6CE26C" w:sz="12" w:space="5"/>
        </w:pBdr>
        <w:shd w:val="clear" w:color="auto" w:fill="F8F8F8"/>
        <w:spacing w:after="0" w:line="180" w:lineRule="atLeast"/>
        <w:ind w:left="450"/>
        <w:rPr>
          <w:color w:val="5C5C5C"/>
          <w:sz w:val="20"/>
        </w:rPr>
      </w:pPr>
      <w:r>
        <w:rPr>
          <w:rFonts w:ascii="Consolas" w:hAnsi="Consolas" w:eastAsia="Consolas" w:cs="Consolas"/>
          <w:color w:val="E45649"/>
          <w:sz w:val="20"/>
          <w:shd w:val="clear" w:color="auto" w:fill="F8F8F8"/>
        </w:rPr>
        <w:t>ffmpeg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-start_number</w:t>
      </w:r>
      <w:r>
        <w:rPr>
          <w:rFonts w:ascii="Consolas" w:hAnsi="Consolas" w:eastAsia="Consolas" w:cs="Consolas"/>
          <w:color w:val="5C5C5C"/>
          <w:sz w:val="20"/>
          <w:shd w:val="clear" w:color="auto" w:fill="F8F8F8"/>
        </w:rPr>
        <w:t> 1 </w:t>
      </w:r>
      <w:r>
        <w:rPr>
          <w:rFonts w:ascii="Consolas" w:hAnsi="Consolas" w:eastAsia="Consolas" w:cs="Consolas"/>
          <w:color w:val="E45649"/>
          <w:sz w:val="20"/>
          <w:shd w:val="clear" w:color="auto" w:fill="F8F8F8"/>
        </w:rPr>
        <w:t>-r</w:t>
      </w:r>
      <w:r>
        <w:rPr>
          <w:rFonts w:ascii="Consolas" w:hAnsi="Consolas" w:eastAsia="Consolas" w:cs="Consolas"/>
          <w:color w:val="5C5C5C"/>
          <w:sz w:val="20"/>
          <w:shd w:val="clear" w:color="auto" w:fill="F8F8F8"/>
        </w:rPr>
        <w:t> 30 </w:t>
      </w:r>
      <w:r>
        <w:rPr>
          <w:rFonts w:ascii="Consolas" w:hAnsi="Consolas" w:eastAsia="Consolas" w:cs="Consolas"/>
          <w:color w:val="E45649"/>
          <w:sz w:val="20"/>
          <w:shd w:val="clear" w:color="auto" w:fill="F8F8F8"/>
        </w:rPr>
        <w:t>-i</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d</w:t>
      </w:r>
      <w:r>
        <w:rPr>
          <w:rFonts w:ascii="Consolas" w:hAnsi="Consolas" w:eastAsia="Consolas" w:cs="Consolas"/>
          <w:color w:val="986801"/>
          <w:sz w:val="20"/>
          <w:shd w:val="clear" w:color="auto" w:fill="F8F8F8"/>
        </w:rPr>
        <w:t>.jpg</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-pix_fmt</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yuv420p</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-s</w:t>
      </w:r>
      <w:r>
        <w:rPr>
          <w:rFonts w:ascii="Consolas" w:hAnsi="Consolas" w:eastAsia="Consolas" w:cs="Consolas"/>
          <w:color w:val="5C5C5C"/>
          <w:sz w:val="20"/>
          <w:shd w:val="clear" w:color="auto" w:fill="F8F8F8"/>
        </w:rPr>
        <w:t> 1920</w:t>
      </w:r>
      <w:r>
        <w:rPr>
          <w:rFonts w:ascii="Consolas" w:hAnsi="Consolas" w:eastAsia="Consolas" w:cs="Consolas"/>
          <w:color w:val="E45649"/>
          <w:sz w:val="20"/>
          <w:shd w:val="clear" w:color="auto" w:fill="F8F8F8"/>
        </w:rPr>
        <w:t>x1200</w:t>
      </w:r>
      <w:r>
        <w:rPr>
          <w:rFonts w:ascii="Consolas" w:hAnsi="Consolas" w:eastAsia="Consolas" w:cs="Consolas"/>
          <w:color w:val="5C5C5C"/>
          <w:sz w:val="20"/>
          <w:shd w:val="clear" w:color="auto" w:fill="F8F8F8"/>
        </w:rPr>
        <w:t> </w:t>
      </w:r>
      <w:r>
        <w:rPr>
          <w:rFonts w:ascii="Consolas" w:hAnsi="Consolas" w:eastAsia="Consolas" w:cs="Consolas"/>
          <w:color w:val="E45649"/>
          <w:sz w:val="20"/>
          <w:shd w:val="clear" w:color="auto" w:fill="F8F8F8"/>
        </w:rPr>
        <w:t>out</w:t>
      </w:r>
      <w:r>
        <w:rPr>
          <w:rFonts w:ascii="Consolas" w:hAnsi="Consolas" w:eastAsia="Consolas" w:cs="Consolas"/>
          <w:color w:val="986801"/>
          <w:sz w:val="20"/>
          <w:shd w:val="clear" w:color="auto" w:fill="F8F8F8"/>
        </w:rPr>
        <w:t>.yuv</w:t>
      </w:r>
    </w:p>
    <w:p w14:paraId="3AD9C662">
      <w:pPr>
        <w:rPr>
          <w:b/>
          <w:bCs/>
          <w:sz w:val="20"/>
          <w:lang w:val="en-US" w:eastAsia="zh-CN"/>
        </w:rPr>
      </w:pPr>
    </w:p>
    <w:p w14:paraId="1EAED7E8">
      <w:pPr>
        <w:pStyle w:val="2"/>
      </w:pPr>
      <w:bookmarkStart w:id="1871" w:name="_Toc30026"/>
      <w:r>
        <w:t xml:space="preserve">Annex </w:t>
      </w:r>
      <w:r>
        <w:rPr>
          <w:rFonts w:hint="eastAsia" w:eastAsia="宋体"/>
          <w:lang w:val="en-US" w:eastAsia="zh-CN"/>
        </w:rPr>
        <w:t>E</w:t>
      </w:r>
      <w:r>
        <w:t>: Testing support material</w:t>
      </w:r>
      <w:bookmarkEnd w:id="1871"/>
    </w:p>
    <w:p w14:paraId="2D2736AE">
      <w:pPr>
        <w:pStyle w:val="3"/>
        <w:rPr>
          <w:lang w:val="en-US" w:eastAsia="zh-CN"/>
        </w:rPr>
      </w:pPr>
      <w:bookmarkStart w:id="1872" w:name="_Toc26754"/>
      <w:r>
        <w:rPr>
          <w:rFonts w:hint="eastAsia" w:eastAsia="宋体"/>
          <w:highlight w:val="yellow"/>
          <w:lang w:val="en-US" w:eastAsia="zh-CN"/>
        </w:rPr>
        <w:t>E</w:t>
      </w:r>
      <w:r>
        <w:t>.</w:t>
      </w:r>
      <w:r>
        <w:rPr>
          <w:rFonts w:eastAsia="宋体"/>
          <w:lang w:val="en-US" w:eastAsia="zh-CN"/>
        </w:rPr>
        <w:t>1</w:t>
      </w:r>
      <w:r>
        <w:tab/>
      </w:r>
      <w:r>
        <w:t>3D background models for scenario 2 tests</w:t>
      </w:r>
      <w:bookmarkEnd w:id="1872"/>
      <w:r>
        <w:t xml:space="preserve"> </w:t>
      </w:r>
    </w:p>
    <w:p w14:paraId="508D162B">
      <w:pPr>
        <w:pStyle w:val="4"/>
        <w:rPr>
          <w:lang w:val="en-US" w:eastAsia="zh-CN"/>
        </w:rPr>
      </w:pPr>
      <w:bookmarkStart w:id="1873" w:name="_Toc11777"/>
      <w:r>
        <w:rPr>
          <w:rFonts w:hint="eastAsia"/>
          <w:lang w:val="en-US" w:eastAsia="zh-CN"/>
        </w:rPr>
        <w:t>E</w:t>
      </w:r>
      <w:r>
        <w:rPr>
          <w:lang w:val="en-US" w:eastAsia="zh-CN"/>
        </w:rPr>
        <w:t>.1</w:t>
      </w:r>
      <w:r>
        <w:rPr>
          <w:rFonts w:hint="eastAsia"/>
          <w:lang w:val="en-US" w:eastAsia="zh-CN"/>
        </w:rPr>
        <w:t>.1</w:t>
      </w:r>
      <w:r>
        <w:rPr>
          <w:lang w:val="en-US" w:eastAsia="zh-CN"/>
        </w:rPr>
        <w:tab/>
      </w:r>
      <w:r>
        <w:rPr>
          <w:lang w:val="en-US" w:eastAsia="zh-CN"/>
        </w:rPr>
        <w:t>Introduction</w:t>
      </w:r>
      <w:bookmarkEnd w:id="1873"/>
    </w:p>
    <w:p w14:paraId="368ABC68">
      <w:pPr>
        <w:rPr>
          <w:rFonts w:eastAsia="宋体"/>
          <w:lang w:val="en-US" w:eastAsia="zh-CN"/>
        </w:rPr>
      </w:pPr>
      <w:r>
        <w:rPr>
          <w:rFonts w:eastAsia="宋体"/>
          <w:lang w:val="en-US" w:eastAsia="zh-CN"/>
        </w:rPr>
        <w:t>Volumetric Video test sequences presented in annex C.2 contain single assets without background. For subjective tests of scenario 2 representation formats, videos using a camera path are generated on top of a neutral background and of a 3D background model. The purpose of the 3D background model is to enable the evaluation of interference between a test sequence and a background. For example, artefacts of the borderline of a test sequence may be less visible in front of a background model than on a neutral background, see clause 7.3.4.3 where the impact of a background is explained and illustrated. The focus of the subjective evaluation should be on the test sequence itself and not the background, the background is only a support.</w:t>
      </w:r>
    </w:p>
    <w:p w14:paraId="479B89BC">
      <w:pPr>
        <w:rPr>
          <w:rFonts w:eastAsia="宋体"/>
          <w:lang w:val="en-US" w:eastAsia="zh-CN"/>
        </w:rPr>
      </w:pPr>
      <w:r>
        <w:rPr>
          <w:rFonts w:eastAsia="宋体"/>
          <w:lang w:val="en-US" w:eastAsia="zh-CN"/>
        </w:rPr>
        <w:t>This chapter presents three 3D background models that are free of charge and publicly available under license.</w:t>
      </w:r>
    </w:p>
    <w:p w14:paraId="61FD9FB6">
      <w:pPr>
        <w:pStyle w:val="3"/>
      </w:pPr>
      <w:bookmarkStart w:id="1874" w:name="_Toc25540"/>
      <w:r>
        <w:rPr>
          <w:rFonts w:hint="eastAsia" w:eastAsia="宋体"/>
          <w:highlight w:val="yellow"/>
          <w:lang w:val="en-US" w:eastAsia="zh-CN"/>
        </w:rPr>
        <w:t>E</w:t>
      </w:r>
      <w:r>
        <w:t>.2</w:t>
      </w:r>
      <w:r>
        <w:tab/>
      </w:r>
      <w:r>
        <w:t>Crouch End Station 3D background model</w:t>
      </w:r>
      <w:bookmarkEnd w:id="1874"/>
    </w:p>
    <w:p w14:paraId="298F9FB1">
      <w:pPr>
        <w:pStyle w:val="4"/>
      </w:pPr>
      <w:bookmarkStart w:id="1875" w:name="_Toc17578"/>
      <w:r>
        <w:rPr>
          <w:rFonts w:hint="eastAsia" w:eastAsia="宋体"/>
          <w:lang w:val="en-US" w:eastAsia="zh-CN"/>
        </w:rPr>
        <w:t>E</w:t>
      </w:r>
      <w:r>
        <w:t>.</w:t>
      </w:r>
      <w:r>
        <w:rPr>
          <w:lang w:val="en-US" w:eastAsia="zh-CN"/>
        </w:rPr>
        <w:t>2</w:t>
      </w:r>
      <w:r>
        <w:t>.1</w:t>
      </w:r>
      <w:r>
        <w:rPr>
          <w:rFonts w:hint="eastAsia"/>
          <w:lang w:val="en-US" w:eastAsia="zh-CN"/>
        </w:rPr>
        <w:tab/>
      </w:r>
      <w:r>
        <w:t>Description</w:t>
      </w:r>
      <w:bookmarkEnd w:id="1875"/>
    </w:p>
    <w:p w14:paraId="2D126E73">
      <w:r>
        <w:t xml:space="preserve">This model presents the remains of the Crouch End Station in London. </w:t>
      </w:r>
    </w:p>
    <w:p w14:paraId="3C61C107">
      <w:r>
        <w:drawing>
          <wp:inline distT="0" distB="0" distL="0" distR="0">
            <wp:extent cx="6120765" cy="3311525"/>
            <wp:effectExtent l="0" t="0" r="635" b="3175"/>
            <wp:docPr id="536388565" name="Picture 2" descr="A graffiti on a w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88565" name="Picture 2" descr="A graffiti on a wall"/>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6120765" cy="3311525"/>
                    </a:xfrm>
                    <a:prstGeom prst="rect">
                      <a:avLst/>
                    </a:prstGeom>
                  </pic:spPr>
                </pic:pic>
              </a:graphicData>
            </a:graphic>
          </wp:inline>
        </w:drawing>
      </w:r>
    </w:p>
    <w:p w14:paraId="216FDC5B">
      <w:pPr>
        <w:jc w:val="center"/>
      </w:pPr>
      <w:r>
        <w:t xml:space="preserve">Figure </w:t>
      </w:r>
      <w:r>
        <w:rPr>
          <w:rFonts w:hint="eastAsia" w:eastAsia="宋体"/>
          <w:highlight w:val="yellow"/>
          <w:lang w:val="en-US" w:eastAsia="zh-CN"/>
        </w:rPr>
        <w:t>E2.</w:t>
      </w:r>
      <w:r>
        <w:rPr>
          <w:highlight w:val="yellow"/>
        </w:rPr>
        <w:t>1</w:t>
      </w:r>
      <w:r>
        <w:t xml:space="preserve"> Remains Crouch End Station – content courtesy artfletch / Sketchfab</w:t>
      </w:r>
    </w:p>
    <w:p w14:paraId="4B05806C">
      <w:pPr>
        <w:pStyle w:val="4"/>
        <w:rPr>
          <w:lang w:val="en-US"/>
        </w:rPr>
      </w:pPr>
      <w:bookmarkStart w:id="1876" w:name="_Toc7323"/>
      <w:r>
        <w:rPr>
          <w:rFonts w:hint="eastAsia"/>
          <w:lang w:val="en-US" w:eastAsia="zh-CN"/>
        </w:rPr>
        <w:t>E</w:t>
      </w:r>
      <w:r>
        <w:rPr>
          <w:lang w:val="en-US"/>
        </w:rPr>
        <w:t>.2.2</w:t>
      </w:r>
      <w:r>
        <w:rPr>
          <w:rFonts w:hint="eastAsia"/>
          <w:lang w:val="en-US" w:eastAsia="zh-CN"/>
        </w:rPr>
        <w:tab/>
      </w:r>
      <w:r>
        <w:t>Copyright and license information</w:t>
      </w:r>
      <w:bookmarkEnd w:id="1876"/>
    </w:p>
    <w:p w14:paraId="491953EF">
      <w:pPr>
        <w:rPr>
          <w:lang w:val="en-US"/>
        </w:rPr>
      </w:pPr>
      <w:r>
        <w:rPr>
          <w:lang w:val="en-US"/>
        </w:rPr>
        <w:t xml:space="preserve">The </w:t>
      </w:r>
      <w:r>
        <w:t>Remains Crouch End Station</w:t>
      </w:r>
      <w:r>
        <w:rPr>
          <w:lang w:val="en-US"/>
        </w:rPr>
        <w:t xml:space="preserve"> 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6BB5D183">
      <w:pPr>
        <w:rPr>
          <w:lang w:val="en-US"/>
        </w:rPr>
      </w:pPr>
      <w:r>
        <w:rPr>
          <w:lang w:val="en-US"/>
        </w:rPr>
        <w:t>This model is free of charge and publicly available.</w:t>
      </w:r>
    </w:p>
    <w:p w14:paraId="74A90BF2">
      <w:pPr>
        <w:rPr>
          <w:lang w:val="en-US"/>
        </w:rPr>
      </w:pPr>
    </w:p>
    <w:p w14:paraId="1F90F921">
      <w:pPr>
        <w:pStyle w:val="3"/>
      </w:pPr>
      <w:bookmarkStart w:id="1877" w:name="_Toc24906"/>
      <w:r>
        <w:rPr>
          <w:rFonts w:hint="eastAsia" w:eastAsia="宋体"/>
          <w:highlight w:val="yellow"/>
          <w:lang w:val="en-US" w:eastAsia="zh-CN"/>
        </w:rPr>
        <w:t>E</w:t>
      </w:r>
      <w:r>
        <w:t>.3</w:t>
      </w:r>
      <w:r>
        <w:tab/>
      </w:r>
      <w:r>
        <w:t>Great Drawing Room 3D background model</w:t>
      </w:r>
      <w:bookmarkEnd w:id="1877"/>
    </w:p>
    <w:p w14:paraId="4F07D4BE">
      <w:pPr>
        <w:pStyle w:val="4"/>
      </w:pPr>
      <w:bookmarkStart w:id="1878" w:name="_Toc14438"/>
      <w:r>
        <w:rPr>
          <w:rFonts w:hint="eastAsia"/>
          <w:lang w:val="en-US" w:eastAsia="zh-CN"/>
        </w:rPr>
        <w:t>E</w:t>
      </w:r>
      <w:r>
        <w:t>.3.1</w:t>
      </w:r>
      <w:r>
        <w:rPr>
          <w:rFonts w:hint="eastAsia"/>
          <w:lang w:val="en-US" w:eastAsia="zh-CN"/>
        </w:rPr>
        <w:tab/>
      </w:r>
      <w:r>
        <w:t>Description</w:t>
      </w:r>
      <w:bookmarkEnd w:id="1878"/>
    </w:p>
    <w:p w14:paraId="7F4D9BA1">
      <w:r>
        <w:t>This model represents the Great Drawing Room of the Hallwyl Museum in Stockholm/Schweden. The room is inspired by the baroque style of the 17</w:t>
      </w:r>
      <w:r>
        <w:rPr>
          <w:vertAlign w:val="superscript"/>
        </w:rPr>
        <w:t>th</w:t>
      </w:r>
      <w:r>
        <w:t xml:space="preserve"> century.</w:t>
      </w:r>
    </w:p>
    <w:p w14:paraId="09516691">
      <w:r>
        <w:drawing>
          <wp:inline distT="0" distB="0" distL="0" distR="0">
            <wp:extent cx="6120765" cy="3297555"/>
            <wp:effectExtent l="0" t="0" r="635" b="4445"/>
            <wp:docPr id="347468878" name="Picture 3" descr="A room with a piano and a p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468878" name="Picture 3" descr="A room with a piano and a piano"/>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6120765" cy="3297555"/>
                    </a:xfrm>
                    <a:prstGeom prst="rect">
                      <a:avLst/>
                    </a:prstGeom>
                  </pic:spPr>
                </pic:pic>
              </a:graphicData>
            </a:graphic>
          </wp:inline>
        </w:drawing>
      </w:r>
    </w:p>
    <w:p w14:paraId="1161E9BD">
      <w:pPr>
        <w:jc w:val="center"/>
        <w:rPr>
          <w:lang w:val="en-US"/>
        </w:rPr>
      </w:pPr>
      <w:r>
        <w:rPr>
          <w:lang w:val="en-US"/>
        </w:rPr>
        <w:t xml:space="preserve">Figure </w:t>
      </w:r>
      <w:r>
        <w:rPr>
          <w:highlight w:val="yellow"/>
          <w:lang w:val="en-US"/>
        </w:rPr>
        <w:t>Z2</w:t>
      </w:r>
      <w:r>
        <w:rPr>
          <w:lang w:val="en-US"/>
        </w:rPr>
        <w:t xml:space="preserve"> </w:t>
      </w:r>
      <w:r>
        <w:t>Great Drawing Room</w:t>
      </w:r>
      <w:r>
        <w:rPr>
          <w:lang w:val="en-US"/>
        </w:rPr>
        <w:t xml:space="preserve"> – content courtesy The Hallwyl Museum / Sketchfab</w:t>
      </w:r>
    </w:p>
    <w:p w14:paraId="34DD5A9C">
      <w:pPr>
        <w:rPr>
          <w:lang w:val="en-US"/>
        </w:rPr>
      </w:pPr>
      <w:r>
        <w:rPr>
          <w:lang w:val="en-US"/>
        </w:rPr>
        <w:t xml:space="preserve">This background model can be publicly accessed: </w:t>
      </w:r>
      <w:r>
        <w:rPr>
          <w:lang w:val="en-US"/>
        </w:rPr>
        <w:fldChar w:fldCharType="begin"/>
      </w:r>
      <w:r>
        <w:rPr>
          <w:lang w:val="en-US"/>
        </w:rPr>
        <w:instrText xml:space="preserve">HYPERLINK "https://sketchfab.com/3d-models/the-great-drawing-room-feb9ad17e042418c8e759b81e3b2e5d7"</w:instrText>
      </w:r>
      <w:r>
        <w:rPr>
          <w:lang w:val="en-US"/>
        </w:rPr>
        <w:fldChar w:fldCharType="separate"/>
      </w:r>
      <w:r>
        <w:rPr>
          <w:rStyle w:val="36"/>
          <w:lang w:val="en-US"/>
        </w:rPr>
        <w:t>https://sketchfab.com/3d-models/the-great-drawing-room-feb9ad17e042418c8e759b81e3b2e5d7</w:t>
      </w:r>
      <w:r>
        <w:rPr>
          <w:lang w:val="en-US"/>
        </w:rPr>
        <w:fldChar w:fldCharType="end"/>
      </w:r>
    </w:p>
    <w:p w14:paraId="00C8C501">
      <w:pPr>
        <w:rPr>
          <w:lang w:val="en-US"/>
        </w:rPr>
      </w:pPr>
    </w:p>
    <w:p w14:paraId="631DC7A1">
      <w:pPr>
        <w:pStyle w:val="4"/>
        <w:rPr>
          <w:lang w:val="en-US"/>
        </w:rPr>
      </w:pPr>
      <w:bookmarkStart w:id="1879" w:name="_Toc25483"/>
      <w:r>
        <w:rPr>
          <w:rFonts w:hint="eastAsia"/>
          <w:lang w:val="en-US" w:eastAsia="zh-CN"/>
        </w:rPr>
        <w:t>E.</w:t>
      </w:r>
      <w:r>
        <w:rPr>
          <w:lang w:val="en-US"/>
        </w:rPr>
        <w:t>3.2</w:t>
      </w:r>
      <w:r>
        <w:rPr>
          <w:rFonts w:hint="eastAsia"/>
          <w:lang w:val="en-US" w:eastAsia="zh-CN"/>
        </w:rPr>
        <w:tab/>
      </w:r>
      <w:r>
        <w:t>Copyright and license information</w:t>
      </w:r>
      <w:bookmarkEnd w:id="1879"/>
    </w:p>
    <w:p w14:paraId="08805C69">
      <w:pPr>
        <w:rPr>
          <w:lang w:val="en-US"/>
        </w:rPr>
      </w:pPr>
      <w:r>
        <w:rPr>
          <w:lang w:val="en-US"/>
        </w:rPr>
        <w:t xml:space="preserve">The </w:t>
      </w:r>
      <w:r>
        <w:t xml:space="preserve">Great Drawing Room </w:t>
      </w:r>
      <w:r>
        <w:rPr>
          <w:lang w:val="en-US"/>
        </w:rPr>
        <w:t xml:space="preserve">3D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23BDF6B9">
      <w:pPr>
        <w:rPr>
          <w:lang w:val="en-US"/>
        </w:rPr>
      </w:pPr>
      <w:r>
        <w:rPr>
          <w:lang w:val="en-US"/>
        </w:rPr>
        <w:t>This model is free of charge and publicly available.</w:t>
      </w:r>
    </w:p>
    <w:p w14:paraId="1773B03C">
      <w:pPr>
        <w:rPr>
          <w:lang w:val="en-US"/>
        </w:rPr>
      </w:pPr>
    </w:p>
    <w:p w14:paraId="3D1CAD45">
      <w:pPr>
        <w:pStyle w:val="3"/>
      </w:pPr>
      <w:bookmarkStart w:id="1880" w:name="_Toc12509"/>
      <w:r>
        <w:rPr>
          <w:rFonts w:hint="eastAsia"/>
          <w:lang w:val="en-US" w:eastAsia="zh-CN"/>
        </w:rPr>
        <w:t>E</w:t>
      </w:r>
      <w:r>
        <w:t>.4</w:t>
      </w:r>
      <w:r>
        <w:tab/>
      </w:r>
      <w:r>
        <w:t>Southbank Undercroft Skatepark 3D background model</w:t>
      </w:r>
      <w:bookmarkEnd w:id="1880"/>
    </w:p>
    <w:p w14:paraId="10300078">
      <w:pPr>
        <w:pStyle w:val="4"/>
      </w:pPr>
      <w:bookmarkStart w:id="1881" w:name="_Toc31765"/>
      <w:r>
        <w:rPr>
          <w:rFonts w:hint="eastAsia"/>
          <w:lang w:val="en-US" w:eastAsia="zh-CN"/>
        </w:rPr>
        <w:t>E</w:t>
      </w:r>
      <w:r>
        <w:t>.4.</w:t>
      </w:r>
      <w:r>
        <w:rPr>
          <w:rFonts w:hint="eastAsia" w:eastAsia="宋体"/>
          <w:lang w:val="en-US" w:eastAsia="zh-CN"/>
        </w:rPr>
        <w:t>1</w:t>
      </w:r>
      <w:r>
        <w:rPr>
          <w:rFonts w:hint="eastAsia" w:eastAsia="宋体"/>
          <w:lang w:val="en-US" w:eastAsia="zh-CN"/>
        </w:rPr>
        <w:tab/>
      </w:r>
      <w:r>
        <w:t>Description</w:t>
      </w:r>
      <w:bookmarkEnd w:id="1881"/>
    </w:p>
    <w:p w14:paraId="1C8EAB40">
      <w:r>
        <w:t>This model represents a skate park in the Underscoft neneath Queen Elizabeth Hall on the Southbank, London.</w:t>
      </w:r>
    </w:p>
    <w:p w14:paraId="1FC52F0B">
      <w:r>
        <w:drawing>
          <wp:inline distT="0" distB="0" distL="0" distR="0">
            <wp:extent cx="6120765" cy="3444240"/>
            <wp:effectExtent l="0" t="0" r="635" b="10160"/>
            <wp:docPr id="380308303" name="Picture 4" descr="A room with graffiti on the wa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308303" name="Picture 4" descr="A room with graffiti on the walls"/>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6120765" cy="3444240"/>
                    </a:xfrm>
                    <a:prstGeom prst="rect">
                      <a:avLst/>
                    </a:prstGeom>
                  </pic:spPr>
                </pic:pic>
              </a:graphicData>
            </a:graphic>
          </wp:inline>
        </w:drawing>
      </w:r>
    </w:p>
    <w:p w14:paraId="03AB7A4D">
      <w:pPr>
        <w:jc w:val="center"/>
        <w:rPr>
          <w:lang w:val="en-US"/>
        </w:rPr>
      </w:pPr>
      <w:r>
        <w:rPr>
          <w:lang w:val="en-US"/>
        </w:rPr>
        <w:t xml:space="preserve">Figure </w:t>
      </w:r>
      <w:r>
        <w:rPr>
          <w:highlight w:val="yellow"/>
          <w:lang w:val="en-US"/>
        </w:rPr>
        <w:t>Z3</w:t>
      </w:r>
      <w:r>
        <w:rPr>
          <w:lang w:val="en-US"/>
        </w:rPr>
        <w:t xml:space="preserve"> </w:t>
      </w:r>
      <w:r>
        <w:t>Southbank Undercroft Skatepark</w:t>
      </w:r>
      <w:r>
        <w:rPr>
          <w:lang w:val="en-US"/>
        </w:rPr>
        <w:t xml:space="preserve"> – content courtesy artfletch / Sketchfab</w:t>
      </w:r>
    </w:p>
    <w:p w14:paraId="2DA17056">
      <w:pPr>
        <w:rPr>
          <w:lang w:val="en-US"/>
        </w:rPr>
      </w:pPr>
      <w:r>
        <w:rPr>
          <w:lang w:val="en-US"/>
        </w:rPr>
        <w:t xml:space="preserve">The background model can be publicly accessed: </w:t>
      </w:r>
      <w:r>
        <w:rPr>
          <w:lang w:val="en-US"/>
        </w:rPr>
        <w:fldChar w:fldCharType="begin"/>
      </w:r>
      <w:r>
        <w:rPr>
          <w:lang w:val="en-US"/>
        </w:rPr>
        <w:instrText xml:space="preserve">HYPERLINK "https://sketchfab.com/3d-models/southbank-undercroft-skatepark-add37d5dc6a2456eb0d7607c6fbd884d"</w:instrText>
      </w:r>
      <w:r>
        <w:rPr>
          <w:lang w:val="en-US"/>
        </w:rPr>
        <w:fldChar w:fldCharType="separate"/>
      </w:r>
      <w:r>
        <w:rPr>
          <w:rStyle w:val="36"/>
          <w:lang w:val="en-US"/>
        </w:rPr>
        <w:t>https://sketchfab.com/3d-models/southbank-undercroft-skatepark-add37d5dc6a2456eb0d7607c6fbd884d</w:t>
      </w:r>
      <w:r>
        <w:rPr>
          <w:lang w:val="en-US"/>
        </w:rPr>
        <w:fldChar w:fldCharType="end"/>
      </w:r>
    </w:p>
    <w:p w14:paraId="255F7015">
      <w:pPr>
        <w:rPr>
          <w:lang w:val="en-US"/>
        </w:rPr>
      </w:pPr>
    </w:p>
    <w:p w14:paraId="595B8B20">
      <w:pPr>
        <w:pStyle w:val="4"/>
        <w:rPr>
          <w:lang w:val="en-US"/>
        </w:rPr>
      </w:pPr>
      <w:bookmarkStart w:id="1882" w:name="_Toc25240"/>
      <w:r>
        <w:rPr>
          <w:rFonts w:hint="eastAsia"/>
          <w:lang w:val="en-US" w:eastAsia="zh-CN"/>
        </w:rPr>
        <w:t>E</w:t>
      </w:r>
      <w:r>
        <w:rPr>
          <w:lang w:val="en-US"/>
        </w:rPr>
        <w:t>.4.2</w:t>
      </w:r>
      <w:r>
        <w:rPr>
          <w:rFonts w:hint="eastAsia"/>
          <w:lang w:val="en-US" w:eastAsia="zh-CN"/>
        </w:rPr>
        <w:tab/>
      </w:r>
      <w:r>
        <w:t>Copyright and license information</w:t>
      </w:r>
      <w:bookmarkEnd w:id="1882"/>
    </w:p>
    <w:p w14:paraId="27F53EFE">
      <w:pPr>
        <w:rPr>
          <w:lang w:val="en-US"/>
        </w:rPr>
      </w:pPr>
      <w:r>
        <w:rPr>
          <w:lang w:val="en-US"/>
        </w:rPr>
        <w:t xml:space="preserve">The </w:t>
      </w:r>
      <w:r>
        <w:t>Southbank Undercroft Skatepark</w:t>
      </w:r>
      <w:r>
        <w:rPr>
          <w:lang w:val="en-US"/>
        </w:rPr>
        <w:t xml:space="preserve"> background model is available under the Creative Commons license: </w:t>
      </w:r>
      <w:r>
        <w:rPr>
          <w:lang w:val="en-US"/>
        </w:rPr>
        <w:fldChar w:fldCharType="begin"/>
      </w:r>
      <w:r>
        <w:rPr>
          <w:lang w:val="en-US"/>
        </w:rPr>
        <w:instrText xml:space="preserve">HYPERLINK "https://creativecommons.org/licenses/by/4.0/"</w:instrText>
      </w:r>
      <w:r>
        <w:rPr>
          <w:lang w:val="en-US"/>
        </w:rPr>
        <w:fldChar w:fldCharType="separate"/>
      </w:r>
      <w:r>
        <w:rPr>
          <w:rStyle w:val="36"/>
          <w:lang w:val="en-US"/>
        </w:rPr>
        <w:t>https://creativecommons.org/licenses/by/4.0/</w:t>
      </w:r>
      <w:r>
        <w:rPr>
          <w:lang w:val="en-US"/>
        </w:rPr>
        <w:fldChar w:fldCharType="end"/>
      </w:r>
    </w:p>
    <w:p w14:paraId="0855A577">
      <w:pPr>
        <w:rPr>
          <w:lang w:val="en-US"/>
        </w:rPr>
      </w:pPr>
      <w:r>
        <w:rPr>
          <w:lang w:val="en-US"/>
        </w:rPr>
        <w:t>This model is free of charge and publicly available.</w:t>
      </w:r>
    </w:p>
    <w:p w14:paraId="5A6FDFCC">
      <w:pPr>
        <w:pStyle w:val="38"/>
        <w:ind w:left="0" w:firstLine="0"/>
        <w:rPr>
          <w:rFonts w:hint="default" w:eastAsia="宋体" w:cs="Times New Roman"/>
          <w:lang w:val="en-US" w:eastAsia="zh-CN"/>
        </w:rPr>
      </w:pPr>
    </w:p>
    <w:p w14:paraId="77CDA279">
      <w:pPr>
        <w:tabs>
          <w:tab w:val="left" w:pos="420"/>
        </w:tabs>
        <w:overflowPunct w:val="0"/>
        <w:autoSpaceDE w:val="0"/>
        <w:autoSpaceDN w:val="0"/>
        <w:adjustRightInd w:val="0"/>
        <w:textAlignment w:val="baseline"/>
        <w:rPr>
          <w:i/>
          <w:iCs/>
          <w:color w:val="0000FF"/>
        </w:rPr>
      </w:pPr>
    </w:p>
    <w:p w14:paraId="67FBC924">
      <w:pPr>
        <w:pStyle w:val="10"/>
      </w:pPr>
      <w:r>
        <w:br w:type="page"/>
      </w:r>
      <w:bookmarkStart w:id="1883" w:name="_Toc14439"/>
      <w:bookmarkStart w:id="1884" w:name="_Toc31885"/>
      <w:r>
        <w:t>Annex &lt;X&gt; (informative):</w:t>
      </w:r>
      <w:r>
        <w:br w:type="textWrapping"/>
      </w:r>
      <w:r>
        <w:t>Change history</w:t>
      </w:r>
      <w:bookmarkEnd w:id="1883"/>
      <w:bookmarkEnd w:id="1884"/>
    </w:p>
    <w:p w14:paraId="32F6AAE1">
      <w:pPr>
        <w:pStyle w:val="56"/>
      </w:pPr>
      <w:bookmarkStart w:id="1885" w:name="historyclause"/>
      <w:bookmarkEnd w:id="1885"/>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14:paraId="1EE0CE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14:paraId="390C1E03">
            <w:pPr>
              <w:pStyle w:val="47"/>
              <w:jc w:val="center"/>
              <w:rPr>
                <w:b/>
                <w:sz w:val="16"/>
              </w:rPr>
            </w:pPr>
            <w:r>
              <w:rPr>
                <w:b/>
              </w:rPr>
              <w:t>Change history</w:t>
            </w:r>
          </w:p>
        </w:tc>
      </w:tr>
      <w:tr w14:paraId="7AD2E5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2322FB6C">
            <w:pPr>
              <w:pStyle w:val="47"/>
              <w:rPr>
                <w:b/>
                <w:sz w:val="16"/>
              </w:rPr>
            </w:pPr>
            <w:r>
              <w:rPr>
                <w:b/>
                <w:sz w:val="16"/>
              </w:rPr>
              <w:t>Date</w:t>
            </w:r>
          </w:p>
        </w:tc>
        <w:tc>
          <w:tcPr>
            <w:tcW w:w="800" w:type="dxa"/>
            <w:shd w:val="pct10" w:color="auto" w:fill="FFFFFF"/>
          </w:tcPr>
          <w:p w14:paraId="4905951B">
            <w:pPr>
              <w:pStyle w:val="47"/>
              <w:rPr>
                <w:b/>
                <w:sz w:val="16"/>
              </w:rPr>
            </w:pPr>
            <w:r>
              <w:rPr>
                <w:b/>
                <w:sz w:val="16"/>
              </w:rPr>
              <w:t>Meeting</w:t>
            </w:r>
          </w:p>
        </w:tc>
        <w:tc>
          <w:tcPr>
            <w:tcW w:w="1094" w:type="dxa"/>
            <w:shd w:val="pct10" w:color="auto" w:fill="FFFFFF"/>
          </w:tcPr>
          <w:p w14:paraId="4194EFF2">
            <w:pPr>
              <w:pStyle w:val="47"/>
              <w:rPr>
                <w:b/>
                <w:sz w:val="16"/>
              </w:rPr>
            </w:pPr>
            <w:r>
              <w:rPr>
                <w:b/>
                <w:sz w:val="16"/>
              </w:rPr>
              <w:t>TDoc</w:t>
            </w:r>
          </w:p>
        </w:tc>
        <w:tc>
          <w:tcPr>
            <w:tcW w:w="425" w:type="dxa"/>
            <w:shd w:val="pct10" w:color="auto" w:fill="FFFFFF"/>
          </w:tcPr>
          <w:p w14:paraId="24654EF1">
            <w:pPr>
              <w:pStyle w:val="47"/>
              <w:rPr>
                <w:b/>
                <w:sz w:val="16"/>
              </w:rPr>
            </w:pPr>
            <w:r>
              <w:rPr>
                <w:b/>
                <w:sz w:val="16"/>
              </w:rPr>
              <w:t>CR</w:t>
            </w:r>
          </w:p>
        </w:tc>
        <w:tc>
          <w:tcPr>
            <w:tcW w:w="425" w:type="dxa"/>
            <w:shd w:val="pct10" w:color="auto" w:fill="FFFFFF"/>
          </w:tcPr>
          <w:p w14:paraId="31E634BB">
            <w:pPr>
              <w:pStyle w:val="47"/>
              <w:rPr>
                <w:b/>
                <w:sz w:val="16"/>
              </w:rPr>
            </w:pPr>
            <w:r>
              <w:rPr>
                <w:b/>
                <w:sz w:val="16"/>
              </w:rPr>
              <w:t>Rev</w:t>
            </w:r>
          </w:p>
        </w:tc>
        <w:tc>
          <w:tcPr>
            <w:tcW w:w="425" w:type="dxa"/>
            <w:shd w:val="pct10" w:color="auto" w:fill="FFFFFF"/>
          </w:tcPr>
          <w:p w14:paraId="118E5370">
            <w:pPr>
              <w:pStyle w:val="47"/>
              <w:rPr>
                <w:b/>
                <w:sz w:val="16"/>
              </w:rPr>
            </w:pPr>
            <w:r>
              <w:rPr>
                <w:b/>
                <w:sz w:val="16"/>
              </w:rPr>
              <w:t>Cat</w:t>
            </w:r>
          </w:p>
        </w:tc>
        <w:tc>
          <w:tcPr>
            <w:tcW w:w="4962" w:type="dxa"/>
            <w:shd w:val="pct10" w:color="auto" w:fill="FFFFFF"/>
          </w:tcPr>
          <w:p w14:paraId="43F6A7DB">
            <w:pPr>
              <w:pStyle w:val="47"/>
              <w:rPr>
                <w:b/>
                <w:sz w:val="16"/>
              </w:rPr>
            </w:pPr>
            <w:r>
              <w:rPr>
                <w:b/>
                <w:sz w:val="16"/>
              </w:rPr>
              <w:t>Subject/Comment</w:t>
            </w:r>
          </w:p>
        </w:tc>
        <w:tc>
          <w:tcPr>
            <w:tcW w:w="708" w:type="dxa"/>
            <w:shd w:val="pct10" w:color="auto" w:fill="FFFFFF"/>
          </w:tcPr>
          <w:p w14:paraId="37EA9235">
            <w:pPr>
              <w:pStyle w:val="47"/>
              <w:rPr>
                <w:b/>
                <w:sz w:val="16"/>
              </w:rPr>
            </w:pPr>
            <w:r>
              <w:rPr>
                <w:b/>
                <w:sz w:val="16"/>
              </w:rPr>
              <w:t>New version</w:t>
            </w:r>
          </w:p>
        </w:tc>
      </w:tr>
      <w:tr w14:paraId="30FAC6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32791B89">
            <w:pPr>
              <w:pStyle w:val="49"/>
              <w:rPr>
                <w:rFonts w:eastAsia="宋体"/>
                <w:sz w:val="16"/>
                <w:szCs w:val="16"/>
                <w:lang w:val="en-US" w:eastAsia="zh-CN"/>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4</w:t>
            </w:r>
          </w:p>
        </w:tc>
        <w:tc>
          <w:tcPr>
            <w:tcW w:w="800" w:type="dxa"/>
            <w:shd w:val="solid" w:color="FFFFFF" w:fill="auto"/>
          </w:tcPr>
          <w:p w14:paraId="78E30D3B">
            <w:pPr>
              <w:pStyle w:val="49"/>
              <w:rPr>
                <w:rFonts w:eastAsia="宋体"/>
                <w:sz w:val="16"/>
                <w:szCs w:val="16"/>
                <w:lang w:val="en-US" w:eastAsia="zh-CN"/>
              </w:rPr>
            </w:pPr>
            <w:r>
              <w:rPr>
                <w:sz w:val="16"/>
                <w:szCs w:val="16"/>
              </w:rPr>
              <w:t>SA4#1</w:t>
            </w:r>
            <w:r>
              <w:rPr>
                <w:rFonts w:hint="eastAsia" w:eastAsia="宋体"/>
                <w:sz w:val="16"/>
                <w:szCs w:val="16"/>
                <w:lang w:val="en-US" w:eastAsia="zh-CN"/>
              </w:rPr>
              <w:t>27-bis</w:t>
            </w:r>
          </w:p>
        </w:tc>
        <w:tc>
          <w:tcPr>
            <w:tcW w:w="1094" w:type="dxa"/>
            <w:shd w:val="solid" w:color="FFFFFF" w:fill="auto"/>
          </w:tcPr>
          <w:p w14:paraId="35805A7E">
            <w:pPr>
              <w:pStyle w:val="49"/>
              <w:rPr>
                <w:rFonts w:eastAsia="宋体"/>
                <w:sz w:val="16"/>
                <w:szCs w:val="16"/>
                <w:lang w:val="en-US" w:eastAsia="zh-CN"/>
              </w:rPr>
            </w:pPr>
            <w:r>
              <w:rPr>
                <w:rFonts w:hint="eastAsia"/>
                <w:sz w:val="16"/>
                <w:szCs w:val="16"/>
              </w:rPr>
              <w:t>S4-240</w:t>
            </w:r>
            <w:r>
              <w:rPr>
                <w:rFonts w:hint="eastAsia" w:eastAsia="宋体"/>
                <w:sz w:val="16"/>
                <w:szCs w:val="16"/>
                <w:lang w:val="en-US" w:eastAsia="zh-CN"/>
              </w:rPr>
              <w:t>825</w:t>
            </w:r>
          </w:p>
        </w:tc>
        <w:tc>
          <w:tcPr>
            <w:tcW w:w="425" w:type="dxa"/>
            <w:shd w:val="solid" w:color="FFFFFF" w:fill="auto"/>
          </w:tcPr>
          <w:p w14:paraId="07DD6C1E">
            <w:pPr>
              <w:pStyle w:val="47"/>
              <w:rPr>
                <w:sz w:val="16"/>
                <w:szCs w:val="16"/>
              </w:rPr>
            </w:pPr>
          </w:p>
        </w:tc>
        <w:tc>
          <w:tcPr>
            <w:tcW w:w="425" w:type="dxa"/>
            <w:shd w:val="solid" w:color="FFFFFF" w:fill="auto"/>
          </w:tcPr>
          <w:p w14:paraId="6329E22F">
            <w:pPr>
              <w:pStyle w:val="46"/>
              <w:rPr>
                <w:sz w:val="16"/>
                <w:szCs w:val="16"/>
              </w:rPr>
            </w:pPr>
          </w:p>
        </w:tc>
        <w:tc>
          <w:tcPr>
            <w:tcW w:w="425" w:type="dxa"/>
            <w:shd w:val="solid" w:color="FFFFFF" w:fill="auto"/>
          </w:tcPr>
          <w:p w14:paraId="4BF3EC20">
            <w:pPr>
              <w:pStyle w:val="49"/>
              <w:rPr>
                <w:sz w:val="16"/>
                <w:szCs w:val="16"/>
              </w:rPr>
            </w:pPr>
          </w:p>
        </w:tc>
        <w:tc>
          <w:tcPr>
            <w:tcW w:w="4962" w:type="dxa"/>
            <w:shd w:val="solid" w:color="FFFFFF" w:fill="auto"/>
          </w:tcPr>
          <w:p w14:paraId="4681D7FC">
            <w:pPr>
              <w:pStyle w:val="47"/>
              <w:rPr>
                <w:sz w:val="16"/>
                <w:szCs w:val="16"/>
              </w:rPr>
            </w:pPr>
            <w:r>
              <w:rPr>
                <w:sz w:val="16"/>
                <w:szCs w:val="16"/>
              </w:rPr>
              <w:t>Initial Version</w:t>
            </w:r>
          </w:p>
        </w:tc>
        <w:tc>
          <w:tcPr>
            <w:tcW w:w="708" w:type="dxa"/>
            <w:shd w:val="solid" w:color="FFFFFF" w:fill="auto"/>
          </w:tcPr>
          <w:p w14:paraId="2BC1DADD">
            <w:pPr>
              <w:pStyle w:val="49"/>
              <w:rPr>
                <w:sz w:val="16"/>
                <w:szCs w:val="16"/>
              </w:rPr>
            </w:pPr>
            <w:r>
              <w:rPr>
                <w:sz w:val="16"/>
                <w:szCs w:val="16"/>
              </w:rPr>
              <w:t>0.0.1</w:t>
            </w:r>
          </w:p>
        </w:tc>
      </w:tr>
      <w:tr w14:paraId="5DC59F3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20BAD61D">
            <w:pPr>
              <w:pStyle w:val="49"/>
              <w:rPr>
                <w:sz w:val="16"/>
                <w:szCs w:val="16"/>
              </w:rPr>
            </w:pPr>
            <w:r>
              <w:rPr>
                <w:sz w:val="16"/>
                <w:szCs w:val="16"/>
              </w:rPr>
              <w:t>202</w:t>
            </w:r>
            <w:r>
              <w:rPr>
                <w:rFonts w:hint="eastAsia" w:eastAsia="宋体"/>
                <w:sz w:val="16"/>
                <w:szCs w:val="16"/>
                <w:lang w:val="en-US" w:eastAsia="zh-CN"/>
              </w:rPr>
              <w:t>4</w:t>
            </w:r>
            <w:r>
              <w:rPr>
                <w:sz w:val="16"/>
                <w:szCs w:val="16"/>
              </w:rPr>
              <w:t>-0</w:t>
            </w:r>
            <w:r>
              <w:rPr>
                <w:rFonts w:hint="eastAsia" w:eastAsia="宋体"/>
                <w:sz w:val="16"/>
                <w:szCs w:val="16"/>
                <w:lang w:val="en-US" w:eastAsia="zh-CN"/>
              </w:rPr>
              <w:t>5</w:t>
            </w:r>
          </w:p>
        </w:tc>
        <w:tc>
          <w:tcPr>
            <w:tcW w:w="800" w:type="dxa"/>
            <w:shd w:val="solid" w:color="FFFFFF" w:fill="auto"/>
          </w:tcPr>
          <w:p w14:paraId="3B1D505A">
            <w:pPr>
              <w:pStyle w:val="49"/>
              <w:rPr>
                <w:sz w:val="16"/>
                <w:szCs w:val="16"/>
              </w:rPr>
            </w:pPr>
            <w:r>
              <w:rPr>
                <w:sz w:val="16"/>
                <w:szCs w:val="16"/>
              </w:rPr>
              <w:t>SA4#1</w:t>
            </w:r>
            <w:r>
              <w:rPr>
                <w:rFonts w:hint="eastAsia" w:eastAsia="宋体"/>
                <w:sz w:val="16"/>
                <w:szCs w:val="16"/>
                <w:lang w:val="en-US" w:eastAsia="zh-CN"/>
              </w:rPr>
              <w:t>28</w:t>
            </w:r>
          </w:p>
        </w:tc>
        <w:tc>
          <w:tcPr>
            <w:tcW w:w="1094" w:type="dxa"/>
            <w:shd w:val="solid" w:color="FFFFFF" w:fill="auto"/>
          </w:tcPr>
          <w:p w14:paraId="2972609A">
            <w:pPr>
              <w:pStyle w:val="49"/>
              <w:rPr>
                <w:sz w:val="16"/>
                <w:szCs w:val="16"/>
                <w:highlight w:val="yellow"/>
              </w:rPr>
            </w:pPr>
            <w:r>
              <w:rPr>
                <w:rFonts w:hint="eastAsia"/>
                <w:sz w:val="16"/>
                <w:szCs w:val="16"/>
              </w:rPr>
              <w:t>S4-240947</w:t>
            </w:r>
          </w:p>
        </w:tc>
        <w:tc>
          <w:tcPr>
            <w:tcW w:w="425" w:type="dxa"/>
            <w:shd w:val="solid" w:color="FFFFFF" w:fill="auto"/>
          </w:tcPr>
          <w:p w14:paraId="0FC23C03">
            <w:pPr>
              <w:pStyle w:val="47"/>
              <w:rPr>
                <w:sz w:val="16"/>
                <w:szCs w:val="16"/>
              </w:rPr>
            </w:pPr>
          </w:p>
        </w:tc>
        <w:tc>
          <w:tcPr>
            <w:tcW w:w="425" w:type="dxa"/>
            <w:shd w:val="solid" w:color="FFFFFF" w:fill="auto"/>
          </w:tcPr>
          <w:p w14:paraId="2EED5CA3">
            <w:pPr>
              <w:pStyle w:val="46"/>
              <w:rPr>
                <w:sz w:val="16"/>
                <w:szCs w:val="16"/>
              </w:rPr>
            </w:pPr>
          </w:p>
        </w:tc>
        <w:tc>
          <w:tcPr>
            <w:tcW w:w="425" w:type="dxa"/>
            <w:shd w:val="solid" w:color="FFFFFF" w:fill="auto"/>
          </w:tcPr>
          <w:p w14:paraId="47A67658">
            <w:pPr>
              <w:pStyle w:val="49"/>
              <w:rPr>
                <w:sz w:val="16"/>
                <w:szCs w:val="16"/>
              </w:rPr>
            </w:pPr>
          </w:p>
        </w:tc>
        <w:tc>
          <w:tcPr>
            <w:tcW w:w="4962" w:type="dxa"/>
            <w:shd w:val="solid" w:color="FFFFFF" w:fill="auto"/>
          </w:tcPr>
          <w:p w14:paraId="227A5D41">
            <w:pPr>
              <w:pStyle w:val="47"/>
              <w:rPr>
                <w:sz w:val="16"/>
                <w:szCs w:val="16"/>
                <w:lang w:val="en-US"/>
              </w:rPr>
            </w:pPr>
            <w:r>
              <w:rPr>
                <w:color w:val="000000" w:themeColor="text1"/>
                <w:sz w:val="16"/>
                <w:szCs w:val="16"/>
                <w:lang w:eastAsia="zh-CN"/>
                <w14:textFill>
                  <w14:solidFill>
                    <w14:schemeClr w14:val="tx1"/>
                  </w14:solidFill>
                </w14:textFill>
              </w:rPr>
              <w:t>Updated version based on SA4-post 12</w:t>
            </w:r>
            <w:r>
              <w:rPr>
                <w:rFonts w:hint="eastAsia"/>
                <w:color w:val="000000" w:themeColor="text1"/>
                <w:sz w:val="16"/>
                <w:szCs w:val="16"/>
                <w:lang w:val="en-US" w:eastAsia="zh-CN"/>
                <w14:textFill>
                  <w14:solidFill>
                    <w14:schemeClr w14:val="tx1"/>
                  </w14:solidFill>
                </w14:textFill>
              </w:rPr>
              <w:t>7-bis,</w:t>
            </w:r>
            <w:r>
              <w:rPr>
                <w:color w:val="000000" w:themeColor="text1"/>
                <w:sz w:val="16"/>
                <w:szCs w:val="16"/>
                <w:lang w:eastAsia="zh-CN"/>
                <w14:textFill>
                  <w14:solidFill>
                    <w14:schemeClr w14:val="tx1"/>
                  </w14:solidFill>
                </w14:textFill>
              </w:rPr>
              <w:t xml:space="preserve"> 24,</w:t>
            </w:r>
            <w:r>
              <w:rPr>
                <w:rFonts w:hint="eastAsia"/>
                <w:color w:val="000000" w:themeColor="text1"/>
                <w:sz w:val="16"/>
                <w:szCs w:val="16"/>
                <w:lang w:val="en-US" w:eastAsia="zh-CN"/>
                <w14:textFill>
                  <w14:solidFill>
                    <w14:schemeClr w14:val="tx1"/>
                  </w14:solidFill>
                </w14:textFill>
              </w:rPr>
              <w:t>May</w:t>
            </w:r>
            <w:r>
              <w:rPr>
                <w:color w:val="000000" w:themeColor="text1"/>
                <w:sz w:val="16"/>
                <w:szCs w:val="16"/>
                <w:lang w:eastAsia="zh-CN"/>
                <w14:textFill>
                  <w14:solidFill>
                    <w14:schemeClr w14:val="tx1"/>
                  </w14:solidFill>
                </w14:textFill>
              </w:rPr>
              <w:t>,202</w:t>
            </w:r>
            <w:r>
              <w:rPr>
                <w:rFonts w:hint="eastAsia"/>
                <w:color w:val="000000" w:themeColor="text1"/>
                <w:sz w:val="16"/>
                <w:szCs w:val="16"/>
                <w:lang w:val="en-US" w:eastAsia="zh-CN"/>
                <w14:textFill>
                  <w14:solidFill>
                    <w14:schemeClr w14:val="tx1"/>
                  </w14:solidFill>
                </w14:textFill>
              </w:rPr>
              <w:t>4</w:t>
            </w:r>
          </w:p>
        </w:tc>
        <w:tc>
          <w:tcPr>
            <w:tcW w:w="708" w:type="dxa"/>
            <w:shd w:val="solid" w:color="FFFFFF" w:fill="auto"/>
          </w:tcPr>
          <w:p w14:paraId="09EE71F2">
            <w:pPr>
              <w:pStyle w:val="49"/>
              <w:rPr>
                <w:rFonts w:eastAsia="宋体"/>
                <w:sz w:val="16"/>
                <w:szCs w:val="16"/>
                <w:lang w:val="en-US" w:eastAsia="zh-CN"/>
              </w:rPr>
            </w:pPr>
            <w:r>
              <w:rPr>
                <w:rFonts w:hint="eastAsia" w:eastAsia="宋体"/>
                <w:sz w:val="16"/>
                <w:szCs w:val="16"/>
                <w:lang w:val="en-US" w:eastAsia="zh-CN"/>
              </w:rPr>
              <w:t>0.0.2</w:t>
            </w:r>
          </w:p>
        </w:tc>
      </w:tr>
      <w:tr w14:paraId="21F543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E041B7">
            <w:pPr>
              <w:pStyle w:val="49"/>
              <w:rPr>
                <w:rFonts w:eastAsia="宋体"/>
                <w:sz w:val="16"/>
                <w:szCs w:val="16"/>
                <w:lang w:val="en-US" w:eastAsia="zh-CN"/>
              </w:rPr>
            </w:pPr>
            <w:r>
              <w:rPr>
                <w:rFonts w:hint="eastAsia" w:eastAsia="宋体"/>
                <w:sz w:val="16"/>
                <w:szCs w:val="16"/>
                <w:lang w:val="en-US" w:eastAsia="zh-CN"/>
              </w:rPr>
              <w:t>2024-05</w:t>
            </w:r>
          </w:p>
        </w:tc>
        <w:tc>
          <w:tcPr>
            <w:tcW w:w="800" w:type="dxa"/>
            <w:shd w:val="solid" w:color="FFFFFF" w:fill="auto"/>
          </w:tcPr>
          <w:p w14:paraId="21345A1F">
            <w:pPr>
              <w:pStyle w:val="49"/>
              <w:rPr>
                <w:rFonts w:eastAsia="宋体"/>
                <w:sz w:val="16"/>
                <w:szCs w:val="16"/>
                <w:lang w:val="en-US" w:eastAsia="zh-CN"/>
              </w:rPr>
            </w:pPr>
            <w:r>
              <w:rPr>
                <w:rFonts w:hint="eastAsia" w:eastAsia="宋体"/>
                <w:sz w:val="16"/>
                <w:szCs w:val="16"/>
                <w:lang w:val="en-US" w:eastAsia="zh-CN"/>
              </w:rPr>
              <w:t>SA4#128</w:t>
            </w:r>
          </w:p>
        </w:tc>
        <w:tc>
          <w:tcPr>
            <w:tcW w:w="1094" w:type="dxa"/>
            <w:shd w:val="solid" w:color="FFFFFF" w:fill="auto"/>
          </w:tcPr>
          <w:p w14:paraId="2B86D542">
            <w:pPr>
              <w:pStyle w:val="49"/>
              <w:rPr>
                <w:sz w:val="16"/>
                <w:szCs w:val="16"/>
              </w:rPr>
            </w:pPr>
            <w:r>
              <w:rPr>
                <w:rFonts w:hint="eastAsia"/>
                <w:sz w:val="16"/>
                <w:szCs w:val="16"/>
              </w:rPr>
              <w:t>S4-241319</w:t>
            </w:r>
          </w:p>
        </w:tc>
        <w:tc>
          <w:tcPr>
            <w:tcW w:w="425" w:type="dxa"/>
            <w:shd w:val="solid" w:color="FFFFFF" w:fill="auto"/>
          </w:tcPr>
          <w:p w14:paraId="4F51047F">
            <w:pPr>
              <w:pStyle w:val="47"/>
              <w:rPr>
                <w:sz w:val="16"/>
                <w:szCs w:val="16"/>
              </w:rPr>
            </w:pPr>
          </w:p>
        </w:tc>
        <w:tc>
          <w:tcPr>
            <w:tcW w:w="425" w:type="dxa"/>
            <w:shd w:val="solid" w:color="FFFFFF" w:fill="auto"/>
          </w:tcPr>
          <w:p w14:paraId="18DFECDF">
            <w:pPr>
              <w:pStyle w:val="46"/>
              <w:rPr>
                <w:sz w:val="16"/>
                <w:szCs w:val="16"/>
              </w:rPr>
            </w:pPr>
          </w:p>
        </w:tc>
        <w:tc>
          <w:tcPr>
            <w:tcW w:w="425" w:type="dxa"/>
            <w:shd w:val="solid" w:color="FFFFFF" w:fill="auto"/>
          </w:tcPr>
          <w:p w14:paraId="2C1E7A5A">
            <w:pPr>
              <w:pStyle w:val="49"/>
              <w:rPr>
                <w:sz w:val="16"/>
                <w:szCs w:val="16"/>
              </w:rPr>
            </w:pPr>
          </w:p>
        </w:tc>
        <w:tc>
          <w:tcPr>
            <w:tcW w:w="4962" w:type="dxa"/>
            <w:shd w:val="solid" w:color="FFFFFF" w:fill="auto"/>
          </w:tcPr>
          <w:p w14:paraId="3D963550">
            <w:pPr>
              <w:pStyle w:val="47"/>
              <w:rPr>
                <w:color w:val="000000" w:themeColor="text1"/>
                <w:sz w:val="16"/>
                <w:szCs w:val="16"/>
                <w:lang w:val="en-US" w:eastAsia="zh-CN"/>
                <w14:textFill>
                  <w14:solidFill>
                    <w14:schemeClr w14:val="tx1"/>
                  </w14:solidFill>
                </w14:textFill>
              </w:rPr>
            </w:pPr>
            <w:r>
              <w:rPr>
                <w:color w:val="000000" w:themeColor="text1"/>
                <w:sz w:val="16"/>
                <w:szCs w:val="16"/>
                <w:lang w:eastAsia="zh-CN"/>
                <w14:textFill>
                  <w14:solidFill>
                    <w14:schemeClr w14:val="tx1"/>
                  </w14:solidFill>
                </w14:textFill>
              </w:rPr>
              <w:t xml:space="preserve">Update style and include agreed content in </w:t>
            </w:r>
            <w:r>
              <w:rPr>
                <w:rFonts w:hint="eastAsia"/>
                <w:color w:val="000000" w:themeColor="text1"/>
                <w:sz w:val="16"/>
                <w:szCs w:val="16"/>
                <w:lang w:val="en-US" w:eastAsia="zh-CN"/>
                <w14:textFill>
                  <w14:solidFill>
                    <w14:schemeClr w14:val="tx1"/>
                  </w14:solidFill>
                </w14:textFill>
              </w:rPr>
              <w:t>S4-241266,</w:t>
            </w:r>
            <w:r>
              <w:rPr>
                <w:color w:val="000000" w:themeColor="text1"/>
                <w:sz w:val="16"/>
                <w:szCs w:val="16"/>
                <w:lang w:eastAsia="zh-CN"/>
                <w14:textFill>
                  <w14:solidFill>
                    <w14:schemeClr w14:val="tx1"/>
                  </w14:solidFill>
                </w14:textFill>
              </w:rPr>
              <w:t xml:space="preserve">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33</w:t>
            </w:r>
            <w:r>
              <w:rPr>
                <w:rFonts w:hint="eastAsia"/>
                <w:color w:val="000000" w:themeColor="text1"/>
                <w:sz w:val="16"/>
                <w:szCs w:val="16"/>
                <w:lang w:eastAsia="zh-CN"/>
                <w14:textFill>
                  <w14:solidFill>
                    <w14:schemeClr w14:val="tx1"/>
                  </w14:solidFill>
                </w14:textFill>
              </w:rPr>
              <w:t>6</w:t>
            </w:r>
            <w:r>
              <w:rPr>
                <w:rFonts w:hint="eastAsia"/>
                <w:color w:val="000000" w:themeColor="text1"/>
                <w:sz w:val="16"/>
                <w:szCs w:val="16"/>
                <w:lang w:val="en-US" w:eastAsia="zh-CN"/>
                <w14:textFill>
                  <w14:solidFill>
                    <w14:schemeClr w14:val="tx1"/>
                  </w14:solidFill>
                </w14:textFill>
              </w:rPr>
              <w:t xml:space="preserve"> </w:t>
            </w:r>
            <w:r>
              <w:rPr>
                <w:color w:val="000000" w:themeColor="text1"/>
                <w:sz w:val="16"/>
                <w:szCs w:val="16"/>
                <w:lang w:eastAsia="zh-CN"/>
                <w14:textFill>
                  <w14:solidFill>
                    <w14:schemeClr w14:val="tx1"/>
                  </w14:solidFill>
                </w14:textFill>
              </w:rPr>
              <w:t xml:space="preserve">and </w:t>
            </w:r>
            <w:r>
              <w:rPr>
                <w:rFonts w:hint="eastAsia"/>
                <w:color w:val="000000" w:themeColor="text1"/>
                <w:sz w:val="16"/>
                <w:szCs w:val="16"/>
                <w:lang w:eastAsia="zh-CN"/>
                <w14:textFill>
                  <w14:solidFill>
                    <w14:schemeClr w14:val="tx1"/>
                  </w14:solidFill>
                </w14:textFill>
              </w:rPr>
              <w:t>S4-241</w:t>
            </w:r>
            <w:r>
              <w:rPr>
                <w:rFonts w:hint="eastAsia"/>
                <w:color w:val="000000" w:themeColor="text1"/>
                <w:sz w:val="16"/>
                <w:szCs w:val="16"/>
                <w:lang w:val="en-US" w:eastAsia="zh-CN"/>
                <w14:textFill>
                  <w14:solidFill>
                    <w14:schemeClr w14:val="tx1"/>
                  </w14:solidFill>
                </w14:textFill>
              </w:rPr>
              <w:t>318</w:t>
            </w:r>
          </w:p>
        </w:tc>
        <w:tc>
          <w:tcPr>
            <w:tcW w:w="708" w:type="dxa"/>
            <w:shd w:val="solid" w:color="FFFFFF" w:fill="auto"/>
          </w:tcPr>
          <w:p w14:paraId="482F7B51">
            <w:pPr>
              <w:pStyle w:val="49"/>
              <w:rPr>
                <w:rFonts w:eastAsia="宋体"/>
                <w:sz w:val="16"/>
                <w:szCs w:val="16"/>
                <w:lang w:val="en-US" w:eastAsia="zh-CN"/>
              </w:rPr>
            </w:pPr>
            <w:r>
              <w:rPr>
                <w:rFonts w:hint="eastAsia" w:eastAsia="宋体"/>
                <w:sz w:val="16"/>
                <w:szCs w:val="16"/>
                <w:lang w:val="en-US" w:eastAsia="zh-CN"/>
              </w:rPr>
              <w:t>0.0.3</w:t>
            </w:r>
          </w:p>
        </w:tc>
      </w:tr>
      <w:tr w14:paraId="1A8DE15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E30913E">
            <w:pPr>
              <w:pStyle w:val="49"/>
              <w:rPr>
                <w:rFonts w:eastAsia="宋体"/>
                <w:sz w:val="16"/>
                <w:szCs w:val="16"/>
                <w:lang w:val="en-US" w:eastAsia="zh-CN"/>
              </w:rPr>
            </w:pPr>
            <w:r>
              <w:rPr>
                <w:rFonts w:hint="eastAsia" w:eastAsia="宋体"/>
                <w:sz w:val="16"/>
                <w:szCs w:val="16"/>
                <w:lang w:val="en-US" w:eastAsia="zh-CN"/>
              </w:rPr>
              <w:t>2024-08</w:t>
            </w:r>
          </w:p>
        </w:tc>
        <w:tc>
          <w:tcPr>
            <w:tcW w:w="800" w:type="dxa"/>
            <w:shd w:val="solid" w:color="FFFFFF" w:fill="auto"/>
          </w:tcPr>
          <w:p w14:paraId="5E8286C5">
            <w:pPr>
              <w:pStyle w:val="49"/>
              <w:rPr>
                <w:rFonts w:eastAsia="宋体"/>
                <w:sz w:val="16"/>
                <w:szCs w:val="16"/>
                <w:lang w:val="en-US" w:eastAsia="zh-CN"/>
              </w:rPr>
            </w:pPr>
            <w:r>
              <w:rPr>
                <w:rFonts w:hint="eastAsia" w:eastAsia="宋体"/>
                <w:sz w:val="16"/>
                <w:szCs w:val="16"/>
                <w:lang w:val="en-US" w:eastAsia="zh-CN"/>
              </w:rPr>
              <w:t>SA4#129-e</w:t>
            </w:r>
          </w:p>
        </w:tc>
        <w:tc>
          <w:tcPr>
            <w:tcW w:w="1094" w:type="dxa"/>
            <w:shd w:val="solid" w:color="FFFFFF" w:fill="auto"/>
          </w:tcPr>
          <w:p w14:paraId="73740AD1">
            <w:pPr>
              <w:pStyle w:val="49"/>
              <w:rPr>
                <w:sz w:val="16"/>
                <w:szCs w:val="16"/>
              </w:rPr>
            </w:pPr>
            <w:r>
              <w:rPr>
                <w:rFonts w:hint="eastAsia"/>
                <w:sz w:val="16"/>
                <w:szCs w:val="16"/>
              </w:rPr>
              <w:t>S4-241491</w:t>
            </w:r>
          </w:p>
        </w:tc>
        <w:tc>
          <w:tcPr>
            <w:tcW w:w="425" w:type="dxa"/>
            <w:shd w:val="solid" w:color="FFFFFF" w:fill="auto"/>
          </w:tcPr>
          <w:p w14:paraId="261C8EA9">
            <w:pPr>
              <w:pStyle w:val="47"/>
              <w:rPr>
                <w:sz w:val="16"/>
                <w:szCs w:val="16"/>
              </w:rPr>
            </w:pPr>
          </w:p>
        </w:tc>
        <w:tc>
          <w:tcPr>
            <w:tcW w:w="425" w:type="dxa"/>
            <w:shd w:val="solid" w:color="FFFFFF" w:fill="auto"/>
          </w:tcPr>
          <w:p w14:paraId="70FE4977">
            <w:pPr>
              <w:pStyle w:val="46"/>
              <w:rPr>
                <w:sz w:val="16"/>
                <w:szCs w:val="16"/>
              </w:rPr>
            </w:pPr>
          </w:p>
        </w:tc>
        <w:tc>
          <w:tcPr>
            <w:tcW w:w="425" w:type="dxa"/>
            <w:shd w:val="solid" w:color="FFFFFF" w:fill="auto"/>
          </w:tcPr>
          <w:p w14:paraId="74DC197D">
            <w:pPr>
              <w:pStyle w:val="49"/>
              <w:rPr>
                <w:sz w:val="16"/>
                <w:szCs w:val="16"/>
              </w:rPr>
            </w:pPr>
          </w:p>
        </w:tc>
        <w:tc>
          <w:tcPr>
            <w:tcW w:w="4962" w:type="dxa"/>
            <w:shd w:val="solid" w:color="FFFFFF" w:fill="auto"/>
          </w:tcPr>
          <w:p w14:paraId="3620F014">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S4aV240023, S4aV240040</w:t>
            </w:r>
          </w:p>
          <w:p w14:paraId="6308AA8E">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 xml:space="preserve">In SA4-post 128 meeting. </w:t>
            </w:r>
          </w:p>
        </w:tc>
        <w:tc>
          <w:tcPr>
            <w:tcW w:w="708" w:type="dxa"/>
            <w:shd w:val="solid" w:color="FFFFFF" w:fill="auto"/>
          </w:tcPr>
          <w:p w14:paraId="62CABFBF">
            <w:pPr>
              <w:pStyle w:val="49"/>
              <w:rPr>
                <w:rFonts w:eastAsia="宋体"/>
                <w:sz w:val="16"/>
                <w:szCs w:val="16"/>
                <w:lang w:val="en-US" w:eastAsia="zh-CN"/>
              </w:rPr>
            </w:pPr>
            <w:r>
              <w:rPr>
                <w:rFonts w:hint="eastAsia" w:eastAsia="宋体"/>
                <w:sz w:val="16"/>
                <w:szCs w:val="16"/>
                <w:lang w:val="en-US" w:eastAsia="zh-CN"/>
              </w:rPr>
              <w:t>0.0.4</w:t>
            </w:r>
          </w:p>
        </w:tc>
      </w:tr>
      <w:tr w14:paraId="741051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7C3C08A7">
            <w:pPr>
              <w:pStyle w:val="49"/>
              <w:rPr>
                <w:rFonts w:eastAsia="宋体"/>
                <w:sz w:val="16"/>
                <w:szCs w:val="16"/>
                <w:lang w:val="en-US" w:eastAsia="zh-CN"/>
              </w:rPr>
            </w:pPr>
            <w:r>
              <w:rPr>
                <w:rFonts w:hint="eastAsia" w:eastAsia="宋体"/>
                <w:sz w:val="16"/>
                <w:szCs w:val="16"/>
                <w:lang w:val="en-US" w:eastAsia="zh-CN"/>
              </w:rPr>
              <w:t>2024-08</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8791BA4">
            <w:pPr>
              <w:pStyle w:val="49"/>
              <w:rPr>
                <w:rFonts w:eastAsia="宋体"/>
                <w:sz w:val="16"/>
                <w:szCs w:val="16"/>
                <w:lang w:val="en-US" w:eastAsia="zh-CN"/>
              </w:rPr>
            </w:pPr>
            <w:r>
              <w:rPr>
                <w:rFonts w:hint="eastAsia" w:eastAsia="宋体"/>
                <w:sz w:val="16"/>
                <w:szCs w:val="16"/>
                <w:lang w:val="en-US" w:eastAsia="zh-CN"/>
              </w:rPr>
              <w:t>SA4#129-e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30E947F3">
            <w:pPr>
              <w:pStyle w:val="49"/>
              <w:rPr>
                <w:sz w:val="16"/>
                <w:szCs w:val="16"/>
              </w:rPr>
            </w:pPr>
            <w:r>
              <w:rPr>
                <w:rFonts w:hint="eastAsia"/>
                <w:sz w:val="16"/>
                <w:szCs w:val="16"/>
              </w:rPr>
              <w:t>S4-241</w:t>
            </w:r>
            <w:r>
              <w:rPr>
                <w:sz w:val="16"/>
                <w:szCs w:val="16"/>
              </w:rPr>
              <w:t>721</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253F22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49FB6471">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28F8CD9">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64E780EB">
            <w:pPr>
              <w:pStyle w:val="47"/>
              <w:rPr>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w:t>
            </w:r>
            <w:r>
              <w:rPr>
                <w:color w:val="000000" w:themeColor="text1"/>
                <w:sz w:val="16"/>
                <w:szCs w:val="16"/>
                <w:lang w:val="en-US" w:eastAsia="zh-CN"/>
                <w14:textFill>
                  <w14:solidFill>
                    <w14:schemeClr w14:val="tx1"/>
                  </w14:solidFill>
                </w14:textFill>
              </w:rPr>
              <w:t>-241708,</w:t>
            </w:r>
            <w:r>
              <w:rPr>
                <w:rFonts w:hint="eastAsia"/>
                <w:color w:val="000000" w:themeColor="text1"/>
                <w:sz w:val="16"/>
                <w:szCs w:val="16"/>
                <w:lang w:val="en-US" w:eastAsia="zh-CN"/>
                <w14:textFill>
                  <w14:solidFill>
                    <w14:schemeClr w14:val="tx1"/>
                  </w14:solidFill>
                </w14:textFill>
              </w:rPr>
              <w:t xml:space="preserve"> S4</w:t>
            </w:r>
            <w:r>
              <w:rPr>
                <w:color w:val="000000" w:themeColor="text1"/>
                <w:sz w:val="16"/>
                <w:szCs w:val="16"/>
                <w:lang w:val="en-US" w:eastAsia="zh-CN"/>
                <w14:textFill>
                  <w14:solidFill>
                    <w14:schemeClr w14:val="tx1"/>
                  </w14:solidFill>
                </w14:textFill>
              </w:rPr>
              <w:t>-241709 and S4-241710 during</w:t>
            </w:r>
            <w:r>
              <w:rPr>
                <w:rFonts w:hint="eastAsia"/>
                <w:color w:val="000000" w:themeColor="text1"/>
                <w:sz w:val="16"/>
                <w:szCs w:val="16"/>
                <w:lang w:val="en-US" w:eastAsia="zh-CN"/>
                <w14:textFill>
                  <w14:solidFill>
                    <w14:schemeClr w14:val="tx1"/>
                  </w14:solidFill>
                </w14:textFill>
              </w:rPr>
              <w:t xml:space="preserve"> SA4</w:t>
            </w:r>
            <w:r>
              <w:rPr>
                <w:color w:val="000000" w:themeColor="text1"/>
                <w:sz w:val="16"/>
                <w:szCs w:val="16"/>
                <w:lang w:val="en-US" w:eastAsia="zh-CN"/>
                <w14:textFill>
                  <w14:solidFill>
                    <w14:schemeClr w14:val="tx1"/>
                  </w14:solidFill>
                </w14:textFill>
              </w:rPr>
              <w:t>#129-e</w:t>
            </w:r>
            <w:r>
              <w:rPr>
                <w:rFonts w:hint="eastAsia"/>
                <w:color w:val="000000" w:themeColor="text1"/>
                <w:sz w:val="16"/>
                <w:szCs w:val="16"/>
                <w:lang w:val="en-US" w:eastAsia="zh-CN"/>
                <w14:textFill>
                  <w14:solidFill>
                    <w14:schemeClr w14:val="tx1"/>
                  </w14:solidFill>
                </w14:textFill>
              </w:rPr>
              <w:t xml:space="preserv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222398BE">
            <w:pPr>
              <w:pStyle w:val="49"/>
              <w:rPr>
                <w:rFonts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w:t>
            </w:r>
            <w:r>
              <w:rPr>
                <w:rFonts w:eastAsia="宋体"/>
                <w:sz w:val="16"/>
                <w:szCs w:val="16"/>
                <w:lang w:val="en-US" w:eastAsia="zh-CN"/>
              </w:rPr>
              <w:t>0</w:t>
            </w:r>
          </w:p>
        </w:tc>
      </w:tr>
      <w:tr w14:paraId="4F2258F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tcBorders>
              <w:top w:val="single" w:color="auto" w:sz="6" w:space="0"/>
              <w:left w:val="single" w:color="auto" w:sz="6" w:space="0"/>
              <w:bottom w:val="single" w:color="auto" w:sz="6" w:space="0"/>
              <w:right w:val="single" w:color="auto" w:sz="6" w:space="0"/>
            </w:tcBorders>
            <w:shd w:val="solid" w:color="FFFFFF" w:fill="auto"/>
          </w:tcPr>
          <w:p w14:paraId="66377C6B">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1AC85AC4">
            <w:pPr>
              <w:pStyle w:val="49"/>
              <w:rPr>
                <w:rFonts w:hint="default"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70ED89AF">
            <w:pPr>
              <w:pStyle w:val="49"/>
              <w:rPr>
                <w:rFonts w:hint="eastAsia"/>
                <w:sz w:val="16"/>
                <w:szCs w:val="16"/>
              </w:rPr>
            </w:pPr>
            <w:r>
              <w:rPr>
                <w:rFonts w:hint="eastAsia"/>
                <w:sz w:val="16"/>
                <w:szCs w:val="16"/>
              </w:rPr>
              <w:tab/>
            </w:r>
            <w:r>
              <w:rPr>
                <w:rFonts w:hint="eastAsia"/>
                <w:sz w:val="16"/>
                <w:szCs w:val="16"/>
              </w:rPr>
              <w:t>S4-241867</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A229950">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83F24F4">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A97E590">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778DA291">
            <w:pPr>
              <w:pStyle w:val="47"/>
              <w:rPr>
                <w:rFonts w:hint="eastAsia"/>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S4aV240062</w:t>
            </w:r>
            <w:r>
              <w:rPr>
                <w:color w:val="000000" w:themeColor="text1"/>
                <w:sz w:val="16"/>
                <w:szCs w:val="16"/>
                <w:lang w:val="en-US" w:eastAsia="zh-CN"/>
                <w14:textFill>
                  <w14:solidFill>
                    <w14:schemeClr w14:val="tx1"/>
                  </w14:solidFill>
                </w14:textFill>
              </w:rPr>
              <w:t xml:space="preserve"> during</w:t>
            </w:r>
            <w:r>
              <w:rPr>
                <w:rFonts w:hint="eastAsia"/>
                <w:color w:val="000000" w:themeColor="text1"/>
                <w:sz w:val="16"/>
                <w:szCs w:val="16"/>
                <w:lang w:val="en-US" w:eastAsia="zh-CN"/>
                <w14:textFill>
                  <w14:solidFill>
                    <w14:schemeClr w14:val="tx1"/>
                  </w14:solidFill>
                </w14:textFill>
              </w:rPr>
              <w:t xml:space="preserve"> SA4-post 129-e meeting. </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18AD3DB1">
            <w:pPr>
              <w:pStyle w:val="49"/>
              <w:rPr>
                <w:rFonts w:hint="default" w:eastAsia="宋体"/>
                <w:sz w:val="16"/>
                <w:szCs w:val="16"/>
                <w:lang w:val="en-US" w:eastAsia="zh-CN"/>
              </w:rPr>
            </w:pPr>
            <w:r>
              <w:rPr>
                <w:rFonts w:hint="eastAsia" w:eastAsia="宋体"/>
                <w:sz w:val="16"/>
                <w:szCs w:val="16"/>
                <w:lang w:val="en-US" w:eastAsia="zh-CN"/>
              </w:rPr>
              <w:t>0.</w:t>
            </w:r>
            <w:r>
              <w:rPr>
                <w:rFonts w:eastAsia="宋体"/>
                <w:sz w:val="16"/>
                <w:szCs w:val="16"/>
                <w:lang w:val="en-US" w:eastAsia="zh-CN"/>
              </w:rPr>
              <w:t>1</w:t>
            </w:r>
            <w:r>
              <w:rPr>
                <w:rFonts w:hint="eastAsia" w:eastAsia="宋体"/>
                <w:sz w:val="16"/>
                <w:szCs w:val="16"/>
                <w:lang w:val="en-US" w:eastAsia="zh-CN"/>
              </w:rPr>
              <w:t>.1</w:t>
            </w:r>
          </w:p>
        </w:tc>
      </w:tr>
      <w:tr w14:paraId="7B4288A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08095E15">
            <w:pPr>
              <w:pStyle w:val="49"/>
              <w:rPr>
                <w:rFonts w:hint="default" w:eastAsia="宋体"/>
                <w:sz w:val="16"/>
                <w:szCs w:val="16"/>
                <w:lang w:val="en-US" w:eastAsia="zh-CN"/>
              </w:rPr>
            </w:pPr>
            <w:r>
              <w:rPr>
                <w:rFonts w:hint="eastAsia" w:eastAsia="宋体"/>
                <w:sz w:val="16"/>
                <w:szCs w:val="16"/>
                <w:lang w:val="en-US" w:eastAsia="zh-CN"/>
              </w:rPr>
              <w:t>2024-11</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4F7B4E6E">
            <w:pPr>
              <w:pStyle w:val="49"/>
              <w:rPr>
                <w:rFonts w:hint="eastAsia" w:eastAsia="宋体"/>
                <w:sz w:val="16"/>
                <w:szCs w:val="16"/>
                <w:lang w:val="en-US" w:eastAsia="zh-CN"/>
              </w:rPr>
            </w:pPr>
            <w:r>
              <w:rPr>
                <w:rFonts w:hint="eastAsia" w:eastAsia="宋体"/>
                <w:sz w:val="16"/>
                <w:szCs w:val="16"/>
                <w:lang w:val="en-US" w:eastAsia="zh-CN"/>
              </w:rPr>
              <w:t>SA4#130</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5871B3A3">
            <w:pPr>
              <w:pStyle w:val="49"/>
              <w:rPr>
                <w:rFonts w:hint="eastAsia"/>
                <w:sz w:val="16"/>
                <w:szCs w:val="16"/>
              </w:rPr>
            </w:pPr>
            <w:r>
              <w:rPr>
                <w:rFonts w:hint="eastAsia"/>
                <w:sz w:val="16"/>
                <w:szCs w:val="16"/>
              </w:rPr>
              <w:t>S4-242196</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89B6C9">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6CB68AA">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2305EA6C">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0130A210">
            <w:pPr>
              <w:pStyle w:val="47"/>
              <w:rPr>
                <w:rFonts w:hint="default"/>
                <w:color w:val="000000" w:themeColor="text1"/>
                <w:sz w:val="16"/>
                <w:szCs w:val="16"/>
                <w:lang w:val="en-US" w:eastAsia="zh-CN"/>
                <w14:textFill>
                  <w14:solidFill>
                    <w14:schemeClr w14:val="tx1"/>
                  </w14:solidFill>
                </w14:textFill>
              </w:rPr>
            </w:pPr>
            <w:r>
              <w:rPr>
                <w:rFonts w:hint="eastAsia"/>
                <w:color w:val="000000" w:themeColor="text1"/>
                <w:sz w:val="16"/>
                <w:szCs w:val="16"/>
                <w:lang w:val="en-US" w:eastAsia="zh-CN"/>
                <w14:textFill>
                  <w14:solidFill>
                    <w14:schemeClr w14:val="tx1"/>
                  </w14:solidFill>
                </w14:textFill>
              </w:rPr>
              <w:t>Updated version based on agreed Tdoc S4-241997, S4-242000, S4-241871,S4-242098, S4-242199, S4-242226, S4-242227, S4-242193 during SA4 130 meeting.</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6DE03FAB">
            <w:pPr>
              <w:pStyle w:val="49"/>
              <w:rPr>
                <w:rFonts w:hint="default" w:eastAsia="宋体"/>
                <w:sz w:val="16"/>
                <w:szCs w:val="16"/>
                <w:lang w:val="en-US" w:eastAsia="zh-CN"/>
              </w:rPr>
            </w:pPr>
            <w:r>
              <w:rPr>
                <w:rFonts w:hint="eastAsia" w:eastAsia="宋体"/>
                <w:sz w:val="16"/>
                <w:szCs w:val="16"/>
                <w:lang w:val="en-US" w:eastAsia="zh-CN"/>
              </w:rPr>
              <w:t>0.2.0</w:t>
            </w:r>
          </w:p>
        </w:tc>
      </w:tr>
      <w:tr w14:paraId="15572DB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532BE4F0">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vAlign w:val="top"/>
          </w:tcPr>
          <w:p w14:paraId="32794259">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vAlign w:val="top"/>
          </w:tcPr>
          <w:p w14:paraId="690010AF">
            <w:pPr>
              <w:pStyle w:val="49"/>
              <w:rPr>
                <w:rFonts w:hint="default" w:eastAsia="宋体"/>
                <w:sz w:val="16"/>
                <w:szCs w:val="16"/>
                <w:lang w:val="en-US" w:eastAsia="zh-CN"/>
              </w:rPr>
            </w:pPr>
            <w:r>
              <w:rPr>
                <w:rFonts w:hint="eastAsia"/>
                <w:sz w:val="16"/>
                <w:szCs w:val="16"/>
                <w:highlight w:val="none"/>
              </w:rPr>
              <w:t>S4-250076</w:t>
            </w: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10C8721F">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6C357EE2">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vAlign w:val="top"/>
          </w:tcPr>
          <w:p w14:paraId="30C1C9EE">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vAlign w:val="top"/>
          </w:tcPr>
          <w:p w14:paraId="5160269A">
            <w:pPr>
              <w:pStyle w:val="47"/>
              <w:numPr>
                <w:ilvl w:val="-1"/>
                <w:numId w:val="0"/>
              </w:numPr>
              <w:ind w:left="0" w:leftChars="0" w:firstLine="0" w:firstLineChars="0"/>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 xml:space="preserve">1). </w:t>
            </w:r>
            <w:r>
              <w:rPr>
                <w:rFonts w:hint="default"/>
                <w:color w:val="000000" w:themeColor="text1"/>
                <w:sz w:val="16"/>
                <w:szCs w:val="16"/>
                <w:lang w:val="en-US" w:eastAsia="zh-CN"/>
                <w14:textFill>
                  <w14:solidFill>
                    <w14:schemeClr w14:val="tx1"/>
                  </w14:solidFill>
                </w14:textFill>
              </w:rPr>
              <w:t>the agreed Tdoc S4aV250012 from the SA4 post-130 meeting. 2</w:t>
            </w:r>
            <w:r>
              <w:rPr>
                <w:rFonts w:hint="eastAsia"/>
                <w:color w:val="000000" w:themeColor="text1"/>
                <w:sz w:val="16"/>
                <w:szCs w:val="16"/>
                <w:lang w:val="en-US" w:eastAsia="zh-CN"/>
                <w14:textFill>
                  <w14:solidFill>
                    <w14:schemeClr w14:val="tx1"/>
                  </w14:solidFill>
                </w14:textFill>
              </w:rPr>
              <w:t>)</w:t>
            </w:r>
            <w:r>
              <w:rPr>
                <w:rFonts w:hint="default"/>
                <w:color w:val="000000" w:themeColor="text1"/>
                <w:sz w:val="16"/>
                <w:szCs w:val="16"/>
                <w:lang w:val="en-US" w:eastAsia="zh-CN"/>
                <w14:textFill>
                  <w14:solidFill>
                    <w14:schemeClr w14:val="tx1"/>
                  </w14:solidFill>
                </w14:textFill>
              </w:rPr>
              <w:t>. Editorial updates: Duplicate references within the Draft TR have been resolved, and typos have been corrected.</w:t>
            </w:r>
          </w:p>
        </w:tc>
        <w:tc>
          <w:tcPr>
            <w:tcW w:w="708" w:type="dxa"/>
            <w:tcBorders>
              <w:top w:val="single" w:color="auto" w:sz="6" w:space="0"/>
              <w:left w:val="single" w:color="auto" w:sz="6" w:space="0"/>
              <w:bottom w:val="single" w:color="auto" w:sz="6" w:space="0"/>
              <w:right w:val="single" w:color="auto" w:sz="6" w:space="0"/>
            </w:tcBorders>
            <w:shd w:val="solid" w:color="FFFFFF" w:fill="auto"/>
            <w:vAlign w:val="top"/>
          </w:tcPr>
          <w:p w14:paraId="454125D8">
            <w:pPr>
              <w:pStyle w:val="49"/>
              <w:rPr>
                <w:rFonts w:hint="default" w:eastAsia="宋体"/>
                <w:sz w:val="16"/>
                <w:szCs w:val="16"/>
                <w:lang w:val="en-US" w:eastAsia="zh-CN"/>
              </w:rPr>
            </w:pPr>
            <w:r>
              <w:rPr>
                <w:rFonts w:hint="eastAsia" w:eastAsia="宋体"/>
                <w:sz w:val="16"/>
                <w:szCs w:val="16"/>
                <w:lang w:val="en-US" w:eastAsia="zh-CN"/>
              </w:rPr>
              <w:t>0.2.1</w:t>
            </w:r>
          </w:p>
        </w:tc>
      </w:tr>
      <w:tr w14:paraId="125AA6C2">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7A328378">
            <w:pPr>
              <w:pStyle w:val="49"/>
              <w:rPr>
                <w:rFonts w:hint="default" w:eastAsia="宋体"/>
                <w:sz w:val="16"/>
                <w:szCs w:val="16"/>
                <w:lang w:val="en-US" w:eastAsia="zh-CN"/>
              </w:rPr>
            </w:pPr>
            <w:r>
              <w:rPr>
                <w:rFonts w:hint="eastAsia" w:eastAsia="宋体"/>
                <w:sz w:val="16"/>
                <w:szCs w:val="16"/>
                <w:lang w:val="en-US" w:eastAsia="zh-CN"/>
              </w:rPr>
              <w:t>2025-02</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51EC2380">
            <w:pPr>
              <w:pStyle w:val="49"/>
              <w:rPr>
                <w:rFonts w:hint="eastAsia" w:eastAsia="宋体"/>
                <w:sz w:val="16"/>
                <w:szCs w:val="16"/>
                <w:lang w:val="en-US" w:eastAsia="zh-CN"/>
              </w:rPr>
            </w:pPr>
            <w:r>
              <w:rPr>
                <w:rFonts w:hint="eastAsia" w:eastAsia="宋体"/>
                <w:sz w:val="16"/>
                <w:szCs w:val="16"/>
                <w:lang w:val="en-US" w:eastAsia="zh-CN"/>
              </w:rPr>
              <w:t>SA4#131</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29CB3A3">
            <w:pPr>
              <w:pStyle w:val="49"/>
              <w:rPr>
                <w:rFonts w:hint="eastAsia" w:eastAsia="宋体"/>
                <w:sz w:val="16"/>
                <w:szCs w:val="16"/>
                <w:lang w:eastAsia="zh-CN"/>
              </w:rPr>
            </w:pPr>
            <w:r>
              <w:rPr>
                <w:rFonts w:hint="eastAsia"/>
                <w:sz w:val="16"/>
                <w:szCs w:val="16"/>
              </w:rPr>
              <w:t>S4-25037</w:t>
            </w:r>
            <w:r>
              <w:rPr>
                <w:rFonts w:hint="eastAsia" w:eastAsia="宋体"/>
                <w:sz w:val="16"/>
                <w:szCs w:val="16"/>
                <w:lang w:val="en-US" w:eastAsia="zh-CN"/>
              </w:rPr>
              <w:t>2</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6EB00B0B">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18DBBCAB">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717AE53">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41A9B1DB">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S4-250379, S4-250378, S4-250365, S4-250345, S4-250344, S4-250273, S4-250272, S4-250070, S4-250071, S4-250072, S4-250073</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3E08E2EF">
            <w:pPr>
              <w:pStyle w:val="49"/>
              <w:rPr>
                <w:rFonts w:hint="default" w:eastAsia="宋体"/>
                <w:sz w:val="16"/>
                <w:szCs w:val="16"/>
                <w:lang w:val="en-US" w:eastAsia="zh-CN"/>
              </w:rPr>
            </w:pPr>
            <w:r>
              <w:rPr>
                <w:rFonts w:hint="eastAsia" w:eastAsia="宋体"/>
                <w:sz w:val="16"/>
                <w:szCs w:val="16"/>
                <w:lang w:val="en-US" w:eastAsia="zh-CN"/>
              </w:rPr>
              <w:t>0.3.0</w:t>
            </w:r>
          </w:p>
        </w:tc>
      </w:tr>
      <w:tr w14:paraId="365D294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trHeight w:val="174" w:hRule="atLeast"/>
        </w:trPr>
        <w:tc>
          <w:tcPr>
            <w:tcW w:w="800" w:type="dxa"/>
            <w:tcBorders>
              <w:top w:val="single" w:color="auto" w:sz="6" w:space="0"/>
              <w:left w:val="single" w:color="auto" w:sz="6" w:space="0"/>
              <w:bottom w:val="single" w:color="auto" w:sz="6" w:space="0"/>
              <w:right w:val="single" w:color="auto" w:sz="6" w:space="0"/>
            </w:tcBorders>
            <w:shd w:val="solid" w:color="FFFFFF" w:fill="auto"/>
          </w:tcPr>
          <w:p w14:paraId="40977FD1">
            <w:pPr>
              <w:pStyle w:val="49"/>
              <w:rPr>
                <w:rFonts w:hint="default" w:eastAsia="宋体"/>
                <w:sz w:val="16"/>
                <w:szCs w:val="16"/>
                <w:lang w:val="en-US" w:eastAsia="zh-CN"/>
              </w:rPr>
            </w:pPr>
            <w:r>
              <w:rPr>
                <w:rFonts w:hint="eastAsia" w:eastAsia="宋体"/>
                <w:sz w:val="16"/>
                <w:szCs w:val="16"/>
                <w:lang w:val="en-US" w:eastAsia="zh-CN"/>
              </w:rPr>
              <w:t>2025-04</w:t>
            </w:r>
          </w:p>
        </w:tc>
        <w:tc>
          <w:tcPr>
            <w:tcW w:w="800" w:type="dxa"/>
            <w:tcBorders>
              <w:top w:val="single" w:color="auto" w:sz="6" w:space="0"/>
              <w:left w:val="single" w:color="auto" w:sz="6" w:space="0"/>
              <w:bottom w:val="single" w:color="auto" w:sz="6" w:space="0"/>
              <w:right w:val="single" w:color="auto" w:sz="6" w:space="0"/>
            </w:tcBorders>
            <w:shd w:val="solid" w:color="FFFFFF" w:fill="auto"/>
          </w:tcPr>
          <w:p w14:paraId="3EDF0655">
            <w:pPr>
              <w:pStyle w:val="49"/>
              <w:rPr>
                <w:rFonts w:hint="default" w:eastAsia="宋体"/>
                <w:sz w:val="16"/>
                <w:szCs w:val="16"/>
                <w:lang w:val="en-US" w:eastAsia="zh-CN"/>
              </w:rPr>
            </w:pPr>
            <w:r>
              <w:rPr>
                <w:rFonts w:hint="eastAsia" w:eastAsia="宋体"/>
                <w:sz w:val="16"/>
                <w:szCs w:val="16"/>
                <w:lang w:val="en-US" w:eastAsia="zh-CN"/>
              </w:rPr>
              <w:t>SA4#131-bis-e</w:t>
            </w:r>
          </w:p>
        </w:tc>
        <w:tc>
          <w:tcPr>
            <w:tcW w:w="1094" w:type="dxa"/>
            <w:tcBorders>
              <w:top w:val="single" w:color="auto" w:sz="6" w:space="0"/>
              <w:left w:val="single" w:color="auto" w:sz="6" w:space="0"/>
              <w:bottom w:val="single" w:color="auto" w:sz="6" w:space="0"/>
              <w:right w:val="single" w:color="auto" w:sz="6" w:space="0"/>
            </w:tcBorders>
            <w:shd w:val="solid" w:color="FFFFFF" w:fill="auto"/>
          </w:tcPr>
          <w:p w14:paraId="2C529506">
            <w:pPr>
              <w:pStyle w:val="49"/>
              <w:rPr>
                <w:rFonts w:hint="eastAsia"/>
                <w:sz w:val="16"/>
                <w:szCs w:val="16"/>
              </w:rPr>
            </w:pPr>
            <w:r>
              <w:rPr>
                <w:rFonts w:hint="eastAsia" w:ascii="Arial" w:hAnsi="Arial" w:eastAsia="Times New Roman" w:cs="Times New Roman"/>
                <w:b w:val="0"/>
                <w:bCs w:val="0"/>
                <w:i w:val="0"/>
                <w:iCs w:val="0"/>
                <w:caps w:val="0"/>
                <w:spacing w:val="0"/>
                <w:sz w:val="16"/>
                <w:szCs w:val="16"/>
              </w:rPr>
              <w:t>S4-250680</w:t>
            </w: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7EB63A73">
            <w:pPr>
              <w:pStyle w:val="47"/>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66CE953">
            <w:pPr>
              <w:pStyle w:val="46"/>
              <w:rPr>
                <w:sz w:val="16"/>
                <w:szCs w:val="16"/>
              </w:rPr>
            </w:pPr>
          </w:p>
        </w:tc>
        <w:tc>
          <w:tcPr>
            <w:tcW w:w="425" w:type="dxa"/>
            <w:tcBorders>
              <w:top w:val="single" w:color="auto" w:sz="6" w:space="0"/>
              <w:left w:val="single" w:color="auto" w:sz="6" w:space="0"/>
              <w:bottom w:val="single" w:color="auto" w:sz="6" w:space="0"/>
              <w:right w:val="single" w:color="auto" w:sz="6" w:space="0"/>
            </w:tcBorders>
            <w:shd w:val="solid" w:color="FFFFFF" w:fill="auto"/>
          </w:tcPr>
          <w:p w14:paraId="035AADC7">
            <w:pPr>
              <w:pStyle w:val="49"/>
              <w:rPr>
                <w:sz w:val="16"/>
                <w:szCs w:val="16"/>
              </w:rPr>
            </w:pPr>
          </w:p>
        </w:tc>
        <w:tc>
          <w:tcPr>
            <w:tcW w:w="4962" w:type="dxa"/>
            <w:tcBorders>
              <w:top w:val="single" w:color="auto" w:sz="6" w:space="0"/>
              <w:left w:val="single" w:color="auto" w:sz="6" w:space="0"/>
              <w:bottom w:val="single" w:color="auto" w:sz="6" w:space="0"/>
              <w:right w:val="single" w:color="auto" w:sz="6" w:space="0"/>
            </w:tcBorders>
            <w:shd w:val="solid" w:color="FFFFFF" w:fill="auto"/>
          </w:tcPr>
          <w:p w14:paraId="14F4EA04">
            <w:pPr>
              <w:pStyle w:val="47"/>
              <w:numPr>
                <w:ilvl w:val="-1"/>
                <w:numId w:val="0"/>
              </w:numPr>
              <w:rPr>
                <w:rFonts w:hint="default"/>
                <w:color w:val="000000" w:themeColor="text1"/>
                <w:sz w:val="16"/>
                <w:szCs w:val="16"/>
                <w:lang w:val="en-US" w:eastAsia="zh-CN"/>
                <w14:textFill>
                  <w14:solidFill>
                    <w14:schemeClr w14:val="tx1"/>
                  </w14:solidFill>
                </w14:textFill>
              </w:rPr>
            </w:pPr>
            <w:r>
              <w:rPr>
                <w:rFonts w:hint="default"/>
                <w:color w:val="000000" w:themeColor="text1"/>
                <w:sz w:val="16"/>
                <w:szCs w:val="16"/>
                <w:lang w:val="en-US" w:eastAsia="zh-CN"/>
                <w14:textFill>
                  <w14:solidFill>
                    <w14:schemeClr w14:val="tx1"/>
                  </w14:solidFill>
                </w14:textFill>
              </w:rPr>
              <w:t xml:space="preserve">Updated version based on </w:t>
            </w:r>
            <w:r>
              <w:rPr>
                <w:rFonts w:hint="eastAsia"/>
                <w:color w:val="000000" w:themeColor="text1"/>
                <w:sz w:val="16"/>
                <w:szCs w:val="16"/>
                <w:lang w:val="en-US" w:eastAsia="zh-CN"/>
                <w14:textFill>
                  <w14:solidFill>
                    <w14:schemeClr w14:val="tx1"/>
                  </w14:solidFill>
                </w14:textFill>
              </w:rPr>
              <w:t>agreed Tdoc S4-250727, S4-250729, S4-250731, S4-250732, S4-250717, S4-250718, S4-250677, S4-250678</w:t>
            </w:r>
          </w:p>
        </w:tc>
        <w:tc>
          <w:tcPr>
            <w:tcW w:w="708" w:type="dxa"/>
            <w:tcBorders>
              <w:top w:val="single" w:color="auto" w:sz="6" w:space="0"/>
              <w:left w:val="single" w:color="auto" w:sz="6" w:space="0"/>
              <w:bottom w:val="single" w:color="auto" w:sz="6" w:space="0"/>
              <w:right w:val="single" w:color="auto" w:sz="6" w:space="0"/>
            </w:tcBorders>
            <w:shd w:val="solid" w:color="FFFFFF" w:fill="auto"/>
          </w:tcPr>
          <w:p w14:paraId="08214FEE">
            <w:pPr>
              <w:pStyle w:val="49"/>
              <w:rPr>
                <w:rFonts w:hint="default" w:eastAsia="宋体"/>
                <w:sz w:val="16"/>
                <w:szCs w:val="16"/>
                <w:lang w:val="en-US" w:eastAsia="zh-CN"/>
              </w:rPr>
            </w:pPr>
            <w:r>
              <w:rPr>
                <w:rFonts w:hint="eastAsia" w:eastAsia="宋体"/>
                <w:sz w:val="16"/>
                <w:szCs w:val="16"/>
                <w:lang w:val="en-US" w:eastAsia="zh-CN"/>
              </w:rPr>
              <w:t>0.4.0</w:t>
            </w:r>
          </w:p>
        </w:tc>
      </w:tr>
    </w:tbl>
    <w:p w14:paraId="6D2B4754">
      <w:pPr>
        <w:pStyle w:val="72"/>
      </w:pPr>
    </w:p>
    <w:p w14:paraId="579655B1"/>
    <w:p w14:paraId="38276668"/>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MS Mincho">
    <w:panose1 w:val="02020609040205080304"/>
    <w:charset w:val="80"/>
    <w:family w:val="modern"/>
    <w:pitch w:val="default"/>
    <w:sig w:usb0="A00002BF" w:usb1="68C7FCFB" w:usb2="00000010" w:usb3="00000000" w:csb0="4002009F" w:csb1="DFD70000"/>
  </w:font>
  <w:font w:name="Consolas">
    <w:panose1 w:val="020B0609020204030204"/>
    <w:charset w:val="00"/>
    <w:family w:val="modern"/>
    <w:pitch w:val="default"/>
    <w:sig w:usb0="E00006FF" w:usb1="0000FCFF" w:usb2="00000001" w:usb3="00000000" w:csb0="600001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3C6C68">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C3CDB">
    <w:pPr>
      <w:pStyle w:val="27"/>
      <w:tabs>
        <w:tab w:val="right" w:pos="9639"/>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C19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26.956 V0.4.0(2025-04)</w:t>
    </w:r>
    <w:r>
      <w:rPr>
        <w:rFonts w:ascii="Arial" w:hAnsi="Arial" w:cs="Arial"/>
        <w:b/>
        <w:sz w:val="18"/>
        <w:szCs w:val="18"/>
      </w:rPr>
      <w:fldChar w:fldCharType="end"/>
    </w:r>
  </w:p>
  <w:p w14:paraId="1E49655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34CE8AE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14:paraId="225FD233">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248C15"/>
    <w:multiLevelType w:val="singleLevel"/>
    <w:tmpl w:val="8A248C15"/>
    <w:lvl w:ilvl="0" w:tentative="0">
      <w:start w:val="1"/>
      <w:numFmt w:val="upperLetter"/>
      <w:lvlText w:val="%1."/>
      <w:lvlJc w:val="left"/>
    </w:lvl>
  </w:abstractNum>
  <w:abstractNum w:abstractNumId="1">
    <w:nsid w:val="A5389BC6"/>
    <w:multiLevelType w:val="multilevel"/>
    <w:tmpl w:val="A5389BC6"/>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abstractNum w:abstractNumId="2">
    <w:nsid w:val="CE5B9136"/>
    <w:multiLevelType w:val="multilevel"/>
    <w:tmpl w:val="CE5B913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3">
    <w:nsid w:val="E598A220"/>
    <w:multiLevelType w:val="singleLevel"/>
    <w:tmpl w:val="E598A220"/>
    <w:lvl w:ilvl="0" w:tentative="0">
      <w:start w:val="3"/>
      <w:numFmt w:val="upperLetter"/>
      <w:lvlText w:val="%1."/>
      <w:lvlJc w:val="left"/>
      <w:pPr>
        <w:tabs>
          <w:tab w:val="left" w:pos="312"/>
        </w:tabs>
      </w:pPr>
    </w:lvl>
  </w:abstractNum>
  <w:abstractNum w:abstractNumId="4">
    <w:nsid w:val="F4F27DD0"/>
    <w:multiLevelType w:val="singleLevel"/>
    <w:tmpl w:val="F4F27DD0"/>
    <w:lvl w:ilvl="0" w:tentative="0">
      <w:start w:val="1"/>
      <w:numFmt w:val="lowerLetter"/>
      <w:suff w:val="space"/>
      <w:lvlText w:val="%1."/>
      <w:lvlJc w:val="left"/>
      <w:pPr>
        <w:ind w:left="420"/>
      </w:pPr>
    </w:lvl>
  </w:abstractNum>
  <w:abstractNum w:abstractNumId="5">
    <w:nsid w:val="FF1414BB"/>
    <w:multiLevelType w:val="multilevel"/>
    <w:tmpl w:val="FF1414BB"/>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6">
    <w:nsid w:val="03E09226"/>
    <w:multiLevelType w:val="multilevel"/>
    <w:tmpl w:val="03E09226"/>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7">
    <w:nsid w:val="09369E37"/>
    <w:multiLevelType w:val="singleLevel"/>
    <w:tmpl w:val="09369E37"/>
    <w:lvl w:ilvl="0" w:tentative="0">
      <w:start w:val="7"/>
      <w:numFmt w:val="decimal"/>
      <w:lvlText w:val="%1."/>
      <w:lvlJc w:val="left"/>
      <w:pPr>
        <w:tabs>
          <w:tab w:val="left" w:pos="312"/>
        </w:tabs>
      </w:pPr>
    </w:lvl>
  </w:abstractNum>
  <w:abstractNum w:abstractNumId="8">
    <w:nsid w:val="0C0DF7C7"/>
    <w:multiLevelType w:val="singleLevel"/>
    <w:tmpl w:val="0C0DF7C7"/>
    <w:lvl w:ilvl="0" w:tentative="0">
      <w:start w:val="1"/>
      <w:numFmt w:val="lowerLetter"/>
      <w:lvlText w:val="%1."/>
      <w:lvlJc w:val="left"/>
      <w:pPr>
        <w:tabs>
          <w:tab w:val="left" w:pos="840"/>
        </w:tabs>
        <w:ind w:left="1265" w:hanging="425"/>
      </w:pPr>
      <w:rPr>
        <w:rFonts w:hint="default"/>
      </w:rPr>
    </w:lvl>
  </w:abstractNum>
  <w:abstractNum w:abstractNumId="9">
    <w:nsid w:val="0E7F4DD6"/>
    <w:multiLevelType w:val="multilevel"/>
    <w:tmpl w:val="0E7F4DD6"/>
    <w:lvl w:ilvl="0" w:tentative="0">
      <w:start w:val="2"/>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0">
    <w:nsid w:val="0FDF904D"/>
    <w:multiLevelType w:val="multilevel"/>
    <w:tmpl w:val="0FDF904D"/>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1">
    <w:nsid w:val="186918EC"/>
    <w:multiLevelType w:val="multilevel"/>
    <w:tmpl w:val="186918EC"/>
    <w:lvl w:ilvl="0" w:tentative="0">
      <w:start w:val="1"/>
      <w:numFmt w:val="lowerLetter"/>
      <w:lvlText w:val="%1."/>
      <w:lvlJc w:val="left"/>
      <w:pPr>
        <w:ind w:left="1140" w:hanging="360"/>
      </w:pPr>
      <w:rPr>
        <w:rFonts w:hint="default" w:ascii="Times New Roman" w:hAnsi="Times New Roman" w:cs="Times New Roman"/>
        <w:i/>
        <w:iCs/>
      </w:rPr>
    </w:lvl>
    <w:lvl w:ilvl="1" w:tentative="0">
      <w:start w:val="1"/>
      <w:numFmt w:val="lowerLetter"/>
      <w:lvlText w:val="%2."/>
      <w:lvlJc w:val="left"/>
      <w:pPr>
        <w:ind w:left="1860" w:hanging="360"/>
      </w:pPr>
    </w:lvl>
    <w:lvl w:ilvl="2" w:tentative="0">
      <w:start w:val="1"/>
      <w:numFmt w:val="lowerRoman"/>
      <w:lvlText w:val="%3."/>
      <w:lvlJc w:val="right"/>
      <w:pPr>
        <w:ind w:left="2580" w:hanging="180"/>
      </w:pPr>
    </w:lvl>
    <w:lvl w:ilvl="3" w:tentative="0">
      <w:start w:val="1"/>
      <w:numFmt w:val="decimal"/>
      <w:lvlText w:val="%4."/>
      <w:lvlJc w:val="left"/>
      <w:pPr>
        <w:ind w:left="3300" w:hanging="360"/>
      </w:pPr>
    </w:lvl>
    <w:lvl w:ilvl="4" w:tentative="0">
      <w:start w:val="1"/>
      <w:numFmt w:val="lowerLetter"/>
      <w:lvlText w:val="%5."/>
      <w:lvlJc w:val="left"/>
      <w:pPr>
        <w:ind w:left="4020" w:hanging="360"/>
      </w:pPr>
    </w:lvl>
    <w:lvl w:ilvl="5" w:tentative="0">
      <w:start w:val="1"/>
      <w:numFmt w:val="lowerRoman"/>
      <w:lvlText w:val="%6."/>
      <w:lvlJc w:val="right"/>
      <w:pPr>
        <w:ind w:left="4740" w:hanging="180"/>
      </w:pPr>
    </w:lvl>
    <w:lvl w:ilvl="6" w:tentative="0">
      <w:start w:val="1"/>
      <w:numFmt w:val="decimal"/>
      <w:lvlText w:val="%7."/>
      <w:lvlJc w:val="left"/>
      <w:pPr>
        <w:ind w:left="5460" w:hanging="360"/>
      </w:pPr>
    </w:lvl>
    <w:lvl w:ilvl="7" w:tentative="0">
      <w:start w:val="1"/>
      <w:numFmt w:val="lowerLetter"/>
      <w:lvlText w:val="%8."/>
      <w:lvlJc w:val="left"/>
      <w:pPr>
        <w:ind w:left="6180" w:hanging="360"/>
      </w:pPr>
    </w:lvl>
    <w:lvl w:ilvl="8" w:tentative="0">
      <w:start w:val="1"/>
      <w:numFmt w:val="lowerRoman"/>
      <w:lvlText w:val="%9."/>
      <w:lvlJc w:val="right"/>
      <w:pPr>
        <w:ind w:left="6900" w:hanging="180"/>
      </w:pPr>
    </w:lvl>
  </w:abstractNum>
  <w:abstractNum w:abstractNumId="12">
    <w:nsid w:val="24D7179F"/>
    <w:multiLevelType w:val="multilevel"/>
    <w:tmpl w:val="24D7179F"/>
    <w:lvl w:ilvl="0" w:tentative="0">
      <w:start w:val="1"/>
      <w:numFmt w:val="lowerLetter"/>
      <w:lvlText w:val="%1."/>
      <w:lvlJc w:val="left"/>
      <w:pPr>
        <w:tabs>
          <w:tab w:val="left" w:pos="420"/>
        </w:tabs>
        <w:ind w:left="845" w:hanging="425"/>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3">
    <w:nsid w:val="3603A2A4"/>
    <w:multiLevelType w:val="multilevel"/>
    <w:tmpl w:val="3603A2A4"/>
    <w:lvl w:ilvl="0" w:tentative="0">
      <w:start w:val="1"/>
      <w:numFmt w:val="decimal"/>
      <w:lvlText w:val="%1."/>
      <w:lvlJc w:val="left"/>
      <w:pPr>
        <w:tabs>
          <w:tab w:val="left" w:pos="720"/>
        </w:tabs>
        <w:ind w:left="720" w:hanging="360"/>
      </w:pPr>
      <w:rPr>
        <w:sz w:val="24"/>
        <w:szCs w:val="24"/>
      </w:rPr>
    </w:lvl>
    <w:lvl w:ilvl="1" w:tentative="0">
      <w:start w:val="1"/>
      <w:numFmt w:val="decimal"/>
      <w:lvlText w:val="%2."/>
      <w:lvlJc w:val="left"/>
      <w:pPr>
        <w:tabs>
          <w:tab w:val="left" w:pos="1440"/>
        </w:tabs>
        <w:ind w:left="1440" w:hanging="360"/>
      </w:pPr>
      <w:rPr>
        <w:sz w:val="24"/>
        <w:szCs w:val="24"/>
      </w:rPr>
    </w:lvl>
    <w:lvl w:ilvl="2" w:tentative="0">
      <w:start w:val="1"/>
      <w:numFmt w:val="decimal"/>
      <w:lvlText w:val="%3."/>
      <w:lvlJc w:val="left"/>
      <w:pPr>
        <w:tabs>
          <w:tab w:val="left" w:pos="2160"/>
        </w:tabs>
        <w:ind w:left="2160" w:hanging="360"/>
      </w:pPr>
      <w:rPr>
        <w:sz w:val="24"/>
        <w:szCs w:val="24"/>
      </w:rPr>
    </w:lvl>
    <w:lvl w:ilvl="3" w:tentative="0">
      <w:start w:val="1"/>
      <w:numFmt w:val="decimal"/>
      <w:lvlText w:val="%4."/>
      <w:lvlJc w:val="left"/>
      <w:pPr>
        <w:tabs>
          <w:tab w:val="left" w:pos="2517"/>
        </w:tabs>
        <w:ind w:left="2880" w:hanging="360"/>
      </w:pPr>
      <w:rPr>
        <w:sz w:val="24"/>
        <w:szCs w:val="24"/>
      </w:rPr>
    </w:lvl>
    <w:lvl w:ilvl="4" w:tentative="0">
      <w:start w:val="1"/>
      <w:numFmt w:val="decimal"/>
      <w:lvlText w:val="%5."/>
      <w:lvlJc w:val="left"/>
      <w:pPr>
        <w:tabs>
          <w:tab w:val="left" w:pos="3238"/>
        </w:tabs>
        <w:ind w:left="3600" w:hanging="360"/>
      </w:pPr>
      <w:rPr>
        <w:sz w:val="24"/>
        <w:szCs w:val="24"/>
      </w:rPr>
    </w:lvl>
    <w:lvl w:ilvl="5" w:tentative="0">
      <w:start w:val="1"/>
      <w:numFmt w:val="decimal"/>
      <w:lvlText w:val="%6."/>
      <w:lvlJc w:val="left"/>
      <w:pPr>
        <w:tabs>
          <w:tab w:val="left" w:pos="3958"/>
        </w:tabs>
        <w:ind w:left="4320" w:hanging="360"/>
      </w:pPr>
      <w:rPr>
        <w:sz w:val="24"/>
        <w:szCs w:val="24"/>
      </w:rPr>
    </w:lvl>
    <w:lvl w:ilvl="6" w:tentative="0">
      <w:start w:val="1"/>
      <w:numFmt w:val="decimal"/>
      <w:lvlText w:val="%7."/>
      <w:lvlJc w:val="left"/>
      <w:pPr>
        <w:tabs>
          <w:tab w:val="left" w:pos="4678"/>
        </w:tabs>
        <w:ind w:left="5040" w:hanging="360"/>
      </w:pPr>
      <w:rPr>
        <w:sz w:val="24"/>
        <w:szCs w:val="24"/>
      </w:rPr>
    </w:lvl>
    <w:lvl w:ilvl="7" w:tentative="0">
      <w:start w:val="1"/>
      <w:numFmt w:val="decimal"/>
      <w:lvlText w:val="%8."/>
      <w:lvlJc w:val="left"/>
      <w:pPr>
        <w:tabs>
          <w:tab w:val="left" w:pos="5398"/>
        </w:tabs>
        <w:ind w:left="5760" w:hanging="360"/>
      </w:pPr>
      <w:rPr>
        <w:sz w:val="24"/>
        <w:szCs w:val="24"/>
      </w:rPr>
    </w:lvl>
    <w:lvl w:ilvl="8" w:tentative="0">
      <w:start w:val="1"/>
      <w:numFmt w:val="decimal"/>
      <w:lvlText w:val="%9."/>
      <w:lvlJc w:val="left"/>
      <w:pPr>
        <w:tabs>
          <w:tab w:val="left" w:pos="6118"/>
        </w:tabs>
        <w:ind w:left="6480" w:hanging="360"/>
      </w:pPr>
      <w:rPr>
        <w:sz w:val="24"/>
        <w:szCs w:val="24"/>
      </w:rPr>
    </w:lvl>
  </w:abstractNum>
  <w:abstractNum w:abstractNumId="14">
    <w:nsid w:val="5297D999"/>
    <w:multiLevelType w:val="singleLevel"/>
    <w:tmpl w:val="5297D999"/>
    <w:lvl w:ilvl="0" w:tentative="0">
      <w:start w:val="4"/>
      <w:numFmt w:val="upperLetter"/>
      <w:lvlText w:val="%1."/>
      <w:lvlJc w:val="left"/>
    </w:lvl>
  </w:abstractNum>
  <w:abstractNum w:abstractNumId="15">
    <w:nsid w:val="5812773D"/>
    <w:multiLevelType w:val="multilevel"/>
    <w:tmpl w:val="5812773D"/>
    <w:lvl w:ilvl="0" w:tentative="0">
      <w:start w:val="1"/>
      <w:numFmt w:val="decimal"/>
      <w:lvlText w:val="%1."/>
      <w:lvlJc w:val="left"/>
      <w:pPr>
        <w:ind w:left="720" w:hanging="360"/>
      </w:pPr>
      <w:rPr>
        <w:rFonts w:hint="default"/>
        <w:b/>
        <w:bCs/>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6">
    <w:nsid w:val="590007BA"/>
    <w:multiLevelType w:val="multilevel"/>
    <w:tmpl w:val="590007BA"/>
    <w:lvl w:ilvl="0" w:tentative="0">
      <w:start w:val="1"/>
      <w:numFmt w:val="lowerLetter"/>
      <w:suff w:val="space"/>
      <w:lvlText w:val="%1."/>
      <w:lvlJc w:val="left"/>
    </w:lvl>
    <w:lvl w:ilvl="1" w:tentative="0">
      <w:start w:val="1"/>
      <w:numFmt w:val="lowerLetter"/>
      <w:lvlText w:val="%2)"/>
      <w:lvlJc w:val="left"/>
      <w:pPr>
        <w:tabs>
          <w:tab w:val="left" w:pos="840"/>
        </w:tabs>
        <w:ind w:left="840" w:hanging="420"/>
      </w:pPr>
      <w:rPr>
        <w:rFonts w:hint="default"/>
      </w:rPr>
    </w:lvl>
    <w:lvl w:ilvl="2" w:tentative="0">
      <w:start w:val="1"/>
      <w:numFmt w:val="lowerRoman"/>
      <w:lvlText w:val="%3."/>
      <w:lvlJc w:val="left"/>
      <w:pPr>
        <w:tabs>
          <w:tab w:val="left" w:pos="1260"/>
        </w:tabs>
        <w:ind w:left="1260" w:hanging="420"/>
      </w:pPr>
      <w:rPr>
        <w:rFonts w:hint="default"/>
      </w:rPr>
    </w:lvl>
    <w:lvl w:ilvl="3" w:tentative="0">
      <w:start w:val="1"/>
      <w:numFmt w:val="decimal"/>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decimal"/>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Roman"/>
      <w:lvlText w:val="%9."/>
      <w:lvlJc w:val="left"/>
      <w:pPr>
        <w:tabs>
          <w:tab w:val="left" w:pos="3780"/>
        </w:tabs>
        <w:ind w:left="3780" w:hanging="420"/>
      </w:pPr>
      <w:rPr>
        <w:rFonts w:hint="default"/>
      </w:rPr>
    </w:lvl>
  </w:abstractNum>
  <w:abstractNum w:abstractNumId="17">
    <w:nsid w:val="608426ED"/>
    <w:multiLevelType w:val="singleLevel"/>
    <w:tmpl w:val="608426ED"/>
    <w:lvl w:ilvl="0" w:tentative="0">
      <w:start w:val="1"/>
      <w:numFmt w:val="upperLetter"/>
      <w:lvlText w:val="%1."/>
      <w:lvlJc w:val="left"/>
      <w:rPr>
        <w:rFonts w:hint="default"/>
        <w:i/>
        <w:iCs/>
      </w:rPr>
    </w:lvl>
  </w:abstractNum>
  <w:abstractNum w:abstractNumId="18">
    <w:nsid w:val="67FD7B6C"/>
    <w:multiLevelType w:val="multilevel"/>
    <w:tmpl w:val="67FD7B6C"/>
    <w:lvl w:ilvl="0" w:tentative="0">
      <w:start w:val="1"/>
      <w:numFmt w:val="lowerLetter"/>
      <w:lvlText w:val="%1."/>
      <w:lvlJc w:val="left"/>
      <w:pPr>
        <w:tabs>
          <w:tab w:val="left" w:pos="840"/>
        </w:tabs>
        <w:ind w:left="1265" w:hanging="425"/>
      </w:pPr>
      <w:rPr>
        <w:rFonts w:hint="default"/>
      </w:rPr>
    </w:lvl>
    <w:lvl w:ilvl="1" w:tentative="0">
      <w:start w:val="1"/>
      <w:numFmt w:val="lowerLetter"/>
      <w:lvlText w:val="%2)"/>
      <w:lvlJc w:val="left"/>
      <w:pPr>
        <w:tabs>
          <w:tab w:val="left" w:pos="840"/>
        </w:tabs>
        <w:ind w:left="1680" w:hanging="420"/>
      </w:pPr>
      <w:rPr>
        <w:rFonts w:hint="default"/>
      </w:rPr>
    </w:lvl>
    <w:lvl w:ilvl="2" w:tentative="0">
      <w:start w:val="1"/>
      <w:numFmt w:val="lowerRoman"/>
      <w:lvlText w:val="%3."/>
      <w:lvlJc w:val="left"/>
      <w:pPr>
        <w:tabs>
          <w:tab w:val="left" w:pos="1260"/>
        </w:tabs>
        <w:ind w:left="2100" w:hanging="420"/>
      </w:pPr>
      <w:rPr>
        <w:rFonts w:hint="default"/>
      </w:rPr>
    </w:lvl>
    <w:lvl w:ilvl="3" w:tentative="0">
      <w:start w:val="1"/>
      <w:numFmt w:val="decimal"/>
      <w:lvlText w:val="%4."/>
      <w:lvlJc w:val="left"/>
      <w:pPr>
        <w:tabs>
          <w:tab w:val="left" w:pos="1680"/>
        </w:tabs>
        <w:ind w:left="2520" w:hanging="420"/>
      </w:pPr>
      <w:rPr>
        <w:rFonts w:hint="default"/>
      </w:rPr>
    </w:lvl>
    <w:lvl w:ilvl="4" w:tentative="0">
      <w:start w:val="1"/>
      <w:numFmt w:val="lowerLetter"/>
      <w:lvlText w:val="%5)"/>
      <w:lvlJc w:val="left"/>
      <w:pPr>
        <w:tabs>
          <w:tab w:val="left" w:pos="2100"/>
        </w:tabs>
        <w:ind w:left="2940" w:hanging="420"/>
      </w:pPr>
      <w:rPr>
        <w:rFonts w:hint="default"/>
      </w:rPr>
    </w:lvl>
    <w:lvl w:ilvl="5" w:tentative="0">
      <w:start w:val="1"/>
      <w:numFmt w:val="lowerRoman"/>
      <w:lvlText w:val="%6."/>
      <w:lvlJc w:val="left"/>
      <w:pPr>
        <w:tabs>
          <w:tab w:val="left" w:pos="2520"/>
        </w:tabs>
        <w:ind w:left="3360" w:hanging="420"/>
      </w:pPr>
      <w:rPr>
        <w:rFonts w:hint="default"/>
      </w:rPr>
    </w:lvl>
    <w:lvl w:ilvl="6" w:tentative="0">
      <w:start w:val="1"/>
      <w:numFmt w:val="decimal"/>
      <w:lvlText w:val="%7."/>
      <w:lvlJc w:val="left"/>
      <w:pPr>
        <w:tabs>
          <w:tab w:val="left" w:pos="2940"/>
        </w:tabs>
        <w:ind w:left="3780" w:hanging="420"/>
      </w:pPr>
      <w:rPr>
        <w:rFonts w:hint="default"/>
      </w:rPr>
    </w:lvl>
    <w:lvl w:ilvl="7" w:tentative="0">
      <w:start w:val="1"/>
      <w:numFmt w:val="lowerLetter"/>
      <w:lvlText w:val="%8)"/>
      <w:lvlJc w:val="left"/>
      <w:pPr>
        <w:tabs>
          <w:tab w:val="left" w:pos="3360"/>
        </w:tabs>
        <w:ind w:left="4200" w:hanging="420"/>
      </w:pPr>
      <w:rPr>
        <w:rFonts w:hint="default"/>
      </w:rPr>
    </w:lvl>
    <w:lvl w:ilvl="8" w:tentative="0">
      <w:start w:val="1"/>
      <w:numFmt w:val="lowerRoman"/>
      <w:lvlText w:val="%9."/>
      <w:lvlJc w:val="left"/>
      <w:pPr>
        <w:tabs>
          <w:tab w:val="left" w:pos="3780"/>
        </w:tabs>
        <w:ind w:left="4620" w:hanging="420"/>
      </w:pPr>
      <w:rPr>
        <w:rFonts w:hint="default"/>
      </w:rPr>
    </w:lvl>
  </w:abstractNum>
  <w:num w:numId="1">
    <w:abstractNumId w:val="7"/>
  </w:num>
  <w:num w:numId="2">
    <w:abstractNumId w:val="0"/>
  </w:num>
  <w:num w:numId="3">
    <w:abstractNumId w:val="14"/>
  </w:num>
  <w:num w:numId="4">
    <w:abstractNumId w:val="17"/>
  </w:num>
  <w:num w:numId="5">
    <w:abstractNumId w:val="15"/>
  </w:num>
  <w:num w:numId="6">
    <w:abstractNumId w:val="11"/>
  </w:num>
  <w:num w:numId="7">
    <w:abstractNumId w:val="1"/>
  </w:num>
  <w:num w:numId="8">
    <w:abstractNumId w:val="8"/>
  </w:num>
  <w:num w:numId="9">
    <w:abstractNumId w:val="18"/>
  </w:num>
  <w:num w:numId="10">
    <w:abstractNumId w:val="4"/>
  </w:num>
  <w:num w:numId="11">
    <w:abstractNumId w:val="16"/>
  </w:num>
  <w:num w:numId="12">
    <w:abstractNumId w:val="12"/>
  </w:num>
  <w:num w:numId="13">
    <w:abstractNumId w:val="9"/>
  </w:num>
  <w:num w:numId="14">
    <w:abstractNumId w:val="5"/>
  </w:num>
  <w:num w:numId="15">
    <w:abstractNumId w:val="10"/>
  </w:num>
  <w:num w:numId="16">
    <w:abstractNumId w:val="3"/>
  </w:num>
  <w:num w:numId="17">
    <w:abstractNumId w:val="13"/>
  </w:num>
  <w:num w:numId="18">
    <w:abstractNumId w:val="6"/>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0"/>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426B"/>
    <w:rsid w:val="00033397"/>
    <w:rsid w:val="00040095"/>
    <w:rsid w:val="00051834"/>
    <w:rsid w:val="00054A22"/>
    <w:rsid w:val="00062023"/>
    <w:rsid w:val="000655A6"/>
    <w:rsid w:val="00066520"/>
    <w:rsid w:val="00080512"/>
    <w:rsid w:val="0008125C"/>
    <w:rsid w:val="000979BA"/>
    <w:rsid w:val="000A0699"/>
    <w:rsid w:val="000B404C"/>
    <w:rsid w:val="000C47C3"/>
    <w:rsid w:val="000D07AF"/>
    <w:rsid w:val="000D1055"/>
    <w:rsid w:val="000D58AB"/>
    <w:rsid w:val="000F3F32"/>
    <w:rsid w:val="00105282"/>
    <w:rsid w:val="00105C56"/>
    <w:rsid w:val="001206A6"/>
    <w:rsid w:val="00133525"/>
    <w:rsid w:val="00141DBC"/>
    <w:rsid w:val="00153F0A"/>
    <w:rsid w:val="00164782"/>
    <w:rsid w:val="00172A27"/>
    <w:rsid w:val="001756AD"/>
    <w:rsid w:val="0018516B"/>
    <w:rsid w:val="001A4C42"/>
    <w:rsid w:val="001A7420"/>
    <w:rsid w:val="001B6637"/>
    <w:rsid w:val="001C21C3"/>
    <w:rsid w:val="001D02C2"/>
    <w:rsid w:val="001F0C1D"/>
    <w:rsid w:val="001F1132"/>
    <w:rsid w:val="001F168B"/>
    <w:rsid w:val="002347A2"/>
    <w:rsid w:val="002675F0"/>
    <w:rsid w:val="002731BD"/>
    <w:rsid w:val="00275216"/>
    <w:rsid w:val="00286774"/>
    <w:rsid w:val="00287C34"/>
    <w:rsid w:val="00293662"/>
    <w:rsid w:val="00296EF0"/>
    <w:rsid w:val="002A4E61"/>
    <w:rsid w:val="002B3FF9"/>
    <w:rsid w:val="002B6339"/>
    <w:rsid w:val="002D5E24"/>
    <w:rsid w:val="002E00EE"/>
    <w:rsid w:val="002E7D35"/>
    <w:rsid w:val="003172DC"/>
    <w:rsid w:val="003279D3"/>
    <w:rsid w:val="003508B8"/>
    <w:rsid w:val="0035462D"/>
    <w:rsid w:val="00360BAB"/>
    <w:rsid w:val="00373CB4"/>
    <w:rsid w:val="00376190"/>
    <w:rsid w:val="003765B8"/>
    <w:rsid w:val="00386677"/>
    <w:rsid w:val="003A0773"/>
    <w:rsid w:val="003B5DAB"/>
    <w:rsid w:val="003B61CC"/>
    <w:rsid w:val="003C3971"/>
    <w:rsid w:val="003D3591"/>
    <w:rsid w:val="003D6C9D"/>
    <w:rsid w:val="003E5E93"/>
    <w:rsid w:val="00406EFB"/>
    <w:rsid w:val="0041233D"/>
    <w:rsid w:val="0042020B"/>
    <w:rsid w:val="00423334"/>
    <w:rsid w:val="00426496"/>
    <w:rsid w:val="0042693F"/>
    <w:rsid w:val="004345EC"/>
    <w:rsid w:val="0043524E"/>
    <w:rsid w:val="00450425"/>
    <w:rsid w:val="00451BEB"/>
    <w:rsid w:val="00461CC9"/>
    <w:rsid w:val="00465515"/>
    <w:rsid w:val="004C0761"/>
    <w:rsid w:val="004D3578"/>
    <w:rsid w:val="004E213A"/>
    <w:rsid w:val="004F0988"/>
    <w:rsid w:val="004F3340"/>
    <w:rsid w:val="004F4CB1"/>
    <w:rsid w:val="00505F75"/>
    <w:rsid w:val="005137D8"/>
    <w:rsid w:val="00523295"/>
    <w:rsid w:val="0053388B"/>
    <w:rsid w:val="00535773"/>
    <w:rsid w:val="00543E6C"/>
    <w:rsid w:val="005512F3"/>
    <w:rsid w:val="00565087"/>
    <w:rsid w:val="00597B11"/>
    <w:rsid w:val="005A7498"/>
    <w:rsid w:val="005D2E01"/>
    <w:rsid w:val="005D7526"/>
    <w:rsid w:val="005E35ED"/>
    <w:rsid w:val="005E4528"/>
    <w:rsid w:val="005E4BB2"/>
    <w:rsid w:val="00602AEA"/>
    <w:rsid w:val="00602DF2"/>
    <w:rsid w:val="00614FDF"/>
    <w:rsid w:val="0063543D"/>
    <w:rsid w:val="00647114"/>
    <w:rsid w:val="00664489"/>
    <w:rsid w:val="006A323F"/>
    <w:rsid w:val="006B30D0"/>
    <w:rsid w:val="006B6B5B"/>
    <w:rsid w:val="006C3D95"/>
    <w:rsid w:val="006D043E"/>
    <w:rsid w:val="006E5C86"/>
    <w:rsid w:val="006E6A1D"/>
    <w:rsid w:val="00701116"/>
    <w:rsid w:val="00707EAF"/>
    <w:rsid w:val="00713C44"/>
    <w:rsid w:val="00715F8D"/>
    <w:rsid w:val="00731265"/>
    <w:rsid w:val="0073288B"/>
    <w:rsid w:val="00734A5B"/>
    <w:rsid w:val="0074026F"/>
    <w:rsid w:val="0074037D"/>
    <w:rsid w:val="007429F6"/>
    <w:rsid w:val="00744E76"/>
    <w:rsid w:val="00774DA4"/>
    <w:rsid w:val="00781F0F"/>
    <w:rsid w:val="00792207"/>
    <w:rsid w:val="007B5A49"/>
    <w:rsid w:val="007B600E"/>
    <w:rsid w:val="007C3041"/>
    <w:rsid w:val="007D0C9E"/>
    <w:rsid w:val="007D1397"/>
    <w:rsid w:val="007F0F4A"/>
    <w:rsid w:val="008028A4"/>
    <w:rsid w:val="008076F2"/>
    <w:rsid w:val="00812DA4"/>
    <w:rsid w:val="00813F91"/>
    <w:rsid w:val="008225FA"/>
    <w:rsid w:val="00830747"/>
    <w:rsid w:val="00837B50"/>
    <w:rsid w:val="008443A5"/>
    <w:rsid w:val="008602F8"/>
    <w:rsid w:val="008768CA"/>
    <w:rsid w:val="0089184E"/>
    <w:rsid w:val="008947F7"/>
    <w:rsid w:val="00897876"/>
    <w:rsid w:val="008B5FC0"/>
    <w:rsid w:val="008C384C"/>
    <w:rsid w:val="008C5DE8"/>
    <w:rsid w:val="008D337A"/>
    <w:rsid w:val="008D515C"/>
    <w:rsid w:val="008E09D7"/>
    <w:rsid w:val="008F4E9C"/>
    <w:rsid w:val="00900FA8"/>
    <w:rsid w:val="0090271F"/>
    <w:rsid w:val="00902E23"/>
    <w:rsid w:val="009049AB"/>
    <w:rsid w:val="009104E8"/>
    <w:rsid w:val="009114D7"/>
    <w:rsid w:val="0091348E"/>
    <w:rsid w:val="00917CCB"/>
    <w:rsid w:val="00942AED"/>
    <w:rsid w:val="00942EC2"/>
    <w:rsid w:val="009671E0"/>
    <w:rsid w:val="0097218F"/>
    <w:rsid w:val="0098077E"/>
    <w:rsid w:val="00991A39"/>
    <w:rsid w:val="00992C05"/>
    <w:rsid w:val="00997DCF"/>
    <w:rsid w:val="009A2EFD"/>
    <w:rsid w:val="009E7EEA"/>
    <w:rsid w:val="009F37B7"/>
    <w:rsid w:val="00A10F02"/>
    <w:rsid w:val="00A1539F"/>
    <w:rsid w:val="00A164B4"/>
    <w:rsid w:val="00A168F8"/>
    <w:rsid w:val="00A26956"/>
    <w:rsid w:val="00A27486"/>
    <w:rsid w:val="00A37648"/>
    <w:rsid w:val="00A44B46"/>
    <w:rsid w:val="00A53724"/>
    <w:rsid w:val="00A56066"/>
    <w:rsid w:val="00A7151D"/>
    <w:rsid w:val="00A73129"/>
    <w:rsid w:val="00A80FAB"/>
    <w:rsid w:val="00A82346"/>
    <w:rsid w:val="00A92BA1"/>
    <w:rsid w:val="00AB32C3"/>
    <w:rsid w:val="00AB6FF9"/>
    <w:rsid w:val="00AC6BC6"/>
    <w:rsid w:val="00AE65E2"/>
    <w:rsid w:val="00AF167A"/>
    <w:rsid w:val="00B00A92"/>
    <w:rsid w:val="00B00D37"/>
    <w:rsid w:val="00B15449"/>
    <w:rsid w:val="00B40D11"/>
    <w:rsid w:val="00B557CB"/>
    <w:rsid w:val="00B72DC1"/>
    <w:rsid w:val="00B7717A"/>
    <w:rsid w:val="00B84833"/>
    <w:rsid w:val="00B93086"/>
    <w:rsid w:val="00BA19ED"/>
    <w:rsid w:val="00BA4B8D"/>
    <w:rsid w:val="00BC065E"/>
    <w:rsid w:val="00BC0F7D"/>
    <w:rsid w:val="00BD3425"/>
    <w:rsid w:val="00BD7D31"/>
    <w:rsid w:val="00BE3255"/>
    <w:rsid w:val="00BF128E"/>
    <w:rsid w:val="00BF17BD"/>
    <w:rsid w:val="00C0321C"/>
    <w:rsid w:val="00C074DD"/>
    <w:rsid w:val="00C1496A"/>
    <w:rsid w:val="00C33079"/>
    <w:rsid w:val="00C33A34"/>
    <w:rsid w:val="00C45231"/>
    <w:rsid w:val="00C70219"/>
    <w:rsid w:val="00C72833"/>
    <w:rsid w:val="00C80F1D"/>
    <w:rsid w:val="00C93F40"/>
    <w:rsid w:val="00CA3D0C"/>
    <w:rsid w:val="00CA3E01"/>
    <w:rsid w:val="00CD0881"/>
    <w:rsid w:val="00CE38E3"/>
    <w:rsid w:val="00D153AF"/>
    <w:rsid w:val="00D21E27"/>
    <w:rsid w:val="00D32E57"/>
    <w:rsid w:val="00D51746"/>
    <w:rsid w:val="00D535A2"/>
    <w:rsid w:val="00D54F86"/>
    <w:rsid w:val="00D57972"/>
    <w:rsid w:val="00D675A9"/>
    <w:rsid w:val="00D738D6"/>
    <w:rsid w:val="00D755EB"/>
    <w:rsid w:val="00D76048"/>
    <w:rsid w:val="00D82B29"/>
    <w:rsid w:val="00D87E00"/>
    <w:rsid w:val="00D9134D"/>
    <w:rsid w:val="00D97864"/>
    <w:rsid w:val="00DA541A"/>
    <w:rsid w:val="00DA7155"/>
    <w:rsid w:val="00DA7A03"/>
    <w:rsid w:val="00DB1818"/>
    <w:rsid w:val="00DC309B"/>
    <w:rsid w:val="00DC4DA2"/>
    <w:rsid w:val="00DD4C17"/>
    <w:rsid w:val="00DD74A5"/>
    <w:rsid w:val="00DE02E8"/>
    <w:rsid w:val="00DE4734"/>
    <w:rsid w:val="00DF2B1F"/>
    <w:rsid w:val="00DF3409"/>
    <w:rsid w:val="00DF62CD"/>
    <w:rsid w:val="00E13CDF"/>
    <w:rsid w:val="00E16509"/>
    <w:rsid w:val="00E315B8"/>
    <w:rsid w:val="00E35241"/>
    <w:rsid w:val="00E414B7"/>
    <w:rsid w:val="00E425E0"/>
    <w:rsid w:val="00E44582"/>
    <w:rsid w:val="00E71CBF"/>
    <w:rsid w:val="00E77645"/>
    <w:rsid w:val="00E77C26"/>
    <w:rsid w:val="00E87D95"/>
    <w:rsid w:val="00EA15B0"/>
    <w:rsid w:val="00EA5EA7"/>
    <w:rsid w:val="00EC169E"/>
    <w:rsid w:val="00EC4A25"/>
    <w:rsid w:val="00EC5384"/>
    <w:rsid w:val="00F023FF"/>
    <w:rsid w:val="00F025A2"/>
    <w:rsid w:val="00F02BC1"/>
    <w:rsid w:val="00F04712"/>
    <w:rsid w:val="00F13360"/>
    <w:rsid w:val="00F151AA"/>
    <w:rsid w:val="00F21C44"/>
    <w:rsid w:val="00F22EC7"/>
    <w:rsid w:val="00F26360"/>
    <w:rsid w:val="00F325C8"/>
    <w:rsid w:val="00F401AB"/>
    <w:rsid w:val="00F432BE"/>
    <w:rsid w:val="00F52989"/>
    <w:rsid w:val="00F653B8"/>
    <w:rsid w:val="00F71495"/>
    <w:rsid w:val="00F767FE"/>
    <w:rsid w:val="00F8090B"/>
    <w:rsid w:val="00F9008D"/>
    <w:rsid w:val="00FA1266"/>
    <w:rsid w:val="00FA1581"/>
    <w:rsid w:val="00FA7CFD"/>
    <w:rsid w:val="00FB0287"/>
    <w:rsid w:val="00FC1192"/>
    <w:rsid w:val="00FE1EA7"/>
    <w:rsid w:val="00FF03A2"/>
    <w:rsid w:val="03A05870"/>
    <w:rsid w:val="04E6509D"/>
    <w:rsid w:val="04F570F2"/>
    <w:rsid w:val="056B16B1"/>
    <w:rsid w:val="05805426"/>
    <w:rsid w:val="065E0402"/>
    <w:rsid w:val="067107A6"/>
    <w:rsid w:val="06C21E66"/>
    <w:rsid w:val="074B749A"/>
    <w:rsid w:val="0751016F"/>
    <w:rsid w:val="079267A6"/>
    <w:rsid w:val="07FE7171"/>
    <w:rsid w:val="099203D5"/>
    <w:rsid w:val="0A8054E0"/>
    <w:rsid w:val="0AA80B52"/>
    <w:rsid w:val="0ACE2E18"/>
    <w:rsid w:val="0AE8181A"/>
    <w:rsid w:val="0BDC1F4E"/>
    <w:rsid w:val="0C3C4291"/>
    <w:rsid w:val="0C42228F"/>
    <w:rsid w:val="0D080F0D"/>
    <w:rsid w:val="0EB37A2F"/>
    <w:rsid w:val="0EF70BAA"/>
    <w:rsid w:val="10017E8B"/>
    <w:rsid w:val="107850B0"/>
    <w:rsid w:val="11087442"/>
    <w:rsid w:val="1144376F"/>
    <w:rsid w:val="11A8502F"/>
    <w:rsid w:val="125F074C"/>
    <w:rsid w:val="128654C6"/>
    <w:rsid w:val="12EC2994"/>
    <w:rsid w:val="130917CA"/>
    <w:rsid w:val="13955E87"/>
    <w:rsid w:val="149120FC"/>
    <w:rsid w:val="14CD353D"/>
    <w:rsid w:val="17C95FBA"/>
    <w:rsid w:val="18240F06"/>
    <w:rsid w:val="19016E73"/>
    <w:rsid w:val="196252CD"/>
    <w:rsid w:val="198D78AF"/>
    <w:rsid w:val="1FEC45D7"/>
    <w:rsid w:val="20D95CB3"/>
    <w:rsid w:val="21C22D50"/>
    <w:rsid w:val="24572D4C"/>
    <w:rsid w:val="24B232C2"/>
    <w:rsid w:val="25296BE7"/>
    <w:rsid w:val="258D0B3D"/>
    <w:rsid w:val="25D17B9A"/>
    <w:rsid w:val="27355B3F"/>
    <w:rsid w:val="28CC423B"/>
    <w:rsid w:val="28D068F2"/>
    <w:rsid w:val="293F2A83"/>
    <w:rsid w:val="2D1A75C7"/>
    <w:rsid w:val="2D9020C5"/>
    <w:rsid w:val="2DC45E61"/>
    <w:rsid w:val="2DF16163"/>
    <w:rsid w:val="2DF94CC3"/>
    <w:rsid w:val="2E12755C"/>
    <w:rsid w:val="2E5879A8"/>
    <w:rsid w:val="2E880AA6"/>
    <w:rsid w:val="302F5AC7"/>
    <w:rsid w:val="31CA569B"/>
    <w:rsid w:val="33C41FE7"/>
    <w:rsid w:val="33DA7384"/>
    <w:rsid w:val="3401575A"/>
    <w:rsid w:val="34D8334B"/>
    <w:rsid w:val="35063F6F"/>
    <w:rsid w:val="351E214E"/>
    <w:rsid w:val="35986FA1"/>
    <w:rsid w:val="36533F59"/>
    <w:rsid w:val="36E64EB5"/>
    <w:rsid w:val="37194329"/>
    <w:rsid w:val="375B248C"/>
    <w:rsid w:val="37755AA7"/>
    <w:rsid w:val="387E0975"/>
    <w:rsid w:val="3A0F0F93"/>
    <w:rsid w:val="3A4678DA"/>
    <w:rsid w:val="3B345ECB"/>
    <w:rsid w:val="3BB678B7"/>
    <w:rsid w:val="3D4911E8"/>
    <w:rsid w:val="3EBD7B11"/>
    <w:rsid w:val="3EF92662"/>
    <w:rsid w:val="3F2E59B2"/>
    <w:rsid w:val="405046C8"/>
    <w:rsid w:val="40AA0F6F"/>
    <w:rsid w:val="417967E7"/>
    <w:rsid w:val="42E1607C"/>
    <w:rsid w:val="42EC7DC1"/>
    <w:rsid w:val="43555D90"/>
    <w:rsid w:val="44264B1C"/>
    <w:rsid w:val="44341FBF"/>
    <w:rsid w:val="443E37E3"/>
    <w:rsid w:val="446339A2"/>
    <w:rsid w:val="448C290D"/>
    <w:rsid w:val="45603E1E"/>
    <w:rsid w:val="46602C63"/>
    <w:rsid w:val="48325277"/>
    <w:rsid w:val="488A057B"/>
    <w:rsid w:val="4A1F1011"/>
    <w:rsid w:val="4A915755"/>
    <w:rsid w:val="4AAE26F5"/>
    <w:rsid w:val="4AF401F1"/>
    <w:rsid w:val="4C5E0889"/>
    <w:rsid w:val="4C647FCC"/>
    <w:rsid w:val="4CAB184B"/>
    <w:rsid w:val="4D90318E"/>
    <w:rsid w:val="4DA14869"/>
    <w:rsid w:val="4F0E511B"/>
    <w:rsid w:val="511B1E61"/>
    <w:rsid w:val="51890EDF"/>
    <w:rsid w:val="52A368E9"/>
    <w:rsid w:val="536356D3"/>
    <w:rsid w:val="568B7D3E"/>
    <w:rsid w:val="56EA1B4E"/>
    <w:rsid w:val="57E60171"/>
    <w:rsid w:val="599F670D"/>
    <w:rsid w:val="5A530193"/>
    <w:rsid w:val="5BB532C6"/>
    <w:rsid w:val="5F983366"/>
    <w:rsid w:val="5FD43C23"/>
    <w:rsid w:val="624C0002"/>
    <w:rsid w:val="62DD0BF2"/>
    <w:rsid w:val="63DE0183"/>
    <w:rsid w:val="66326F14"/>
    <w:rsid w:val="669525F8"/>
    <w:rsid w:val="66F06F56"/>
    <w:rsid w:val="6769647E"/>
    <w:rsid w:val="67FF3EC6"/>
    <w:rsid w:val="69DF1F97"/>
    <w:rsid w:val="6A6A08D4"/>
    <w:rsid w:val="6A7E3AF3"/>
    <w:rsid w:val="6AC66D91"/>
    <w:rsid w:val="6B2E2EE7"/>
    <w:rsid w:val="6BCF5A3B"/>
    <w:rsid w:val="6E8800CA"/>
    <w:rsid w:val="702370EE"/>
    <w:rsid w:val="707C57CF"/>
    <w:rsid w:val="708865C0"/>
    <w:rsid w:val="70C728B0"/>
    <w:rsid w:val="731C6185"/>
    <w:rsid w:val="73335EE0"/>
    <w:rsid w:val="7456282A"/>
    <w:rsid w:val="745A37CF"/>
    <w:rsid w:val="74EE27C6"/>
    <w:rsid w:val="7A5C5BEF"/>
    <w:rsid w:val="7B5A53B0"/>
    <w:rsid w:val="7B6566D4"/>
    <w:rsid w:val="7BF167C3"/>
    <w:rsid w:val="7CBF7ED1"/>
    <w:rsid w:val="7D4F3D84"/>
    <w:rsid w:val="7FE3244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qFormat="1" w:unhideWhenUsed="0" w:uiPriority="0" w:semiHidden="0" w:name="List 2"/>
    <w:lsdException w:qFormat="1"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99"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basedOn w:val="1"/>
    <w:next w:val="1"/>
    <w:link w:val="76"/>
    <w:qFormat/>
    <w:uiPriority w:val="0"/>
    <w:pPr>
      <w:keepNext/>
      <w:keepLines/>
      <w:pBdr>
        <w:top w:val="single" w:color="auto" w:sz="12" w:space="3"/>
      </w:pBdr>
      <w:spacing w:before="240"/>
      <w:ind w:left="1134" w:hanging="1134"/>
      <w:outlineLvl w:val="0"/>
    </w:pPr>
    <w:rPr>
      <w:rFonts w:ascii="Arial" w:hAnsi="Arial"/>
      <w:sz w:val="36"/>
    </w:rPr>
  </w:style>
  <w:style w:type="paragraph" w:styleId="3">
    <w:name w:val="heading 2"/>
    <w:basedOn w:val="2"/>
    <w:next w:val="1"/>
    <w:link w:val="77"/>
    <w:qFormat/>
    <w:uiPriority w:val="0"/>
    <w:pPr>
      <w:pBdr>
        <w:top w:val="none" w:color="auto" w:sz="0" w:space="0"/>
      </w:pBdr>
      <w:spacing w:before="180"/>
      <w:outlineLvl w:val="1"/>
    </w:pPr>
    <w:rPr>
      <w:sz w:val="32"/>
    </w:rPr>
  </w:style>
  <w:style w:type="paragraph" w:styleId="4">
    <w:name w:val="heading 3"/>
    <w:basedOn w:val="3"/>
    <w:next w:val="1"/>
    <w:link w:val="82"/>
    <w:qFormat/>
    <w:uiPriority w:val="0"/>
    <w:pPr>
      <w:spacing w:before="120"/>
      <w:outlineLvl w:val="2"/>
    </w:pPr>
    <w:rPr>
      <w:sz w:val="28"/>
    </w:rPr>
  </w:style>
  <w:style w:type="paragraph" w:styleId="5">
    <w:name w:val="heading 4"/>
    <w:basedOn w:val="4"/>
    <w:next w:val="1"/>
    <w:link w:val="84"/>
    <w:qFormat/>
    <w:uiPriority w:val="0"/>
    <w:pPr>
      <w:ind w:left="1418" w:hanging="1418"/>
      <w:outlineLvl w:val="3"/>
    </w:pPr>
    <w:rPr>
      <w:sz w:val="24"/>
    </w:rPr>
  </w:style>
  <w:style w:type="paragraph" w:styleId="6">
    <w:name w:val="heading 5"/>
    <w:basedOn w:val="5"/>
    <w:next w:val="1"/>
    <w:link w:val="83"/>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qFormat/>
    <w:uiPriority w:val="39"/>
    <w:pPr>
      <w:tabs>
        <w:tab w:val="right" w:leader="dot" w:pos="9639"/>
      </w:tabs>
      <w:ind w:left="2268" w:hanging="2268"/>
    </w:pPr>
  </w:style>
  <w:style w:type="paragraph" w:styleId="16">
    <w:name w:val="toc 6"/>
    <w:basedOn w:val="17"/>
    <w:next w:val="1"/>
    <w:qFormat/>
    <w:uiPriority w:val="39"/>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keepNext w:val="0"/>
      <w:tabs>
        <w:tab w:val="right" w:leader="dot" w:pos="9639"/>
      </w:tabs>
      <w:spacing w:before="0"/>
      <w:ind w:left="851" w:hanging="851"/>
    </w:pPr>
    <w:rPr>
      <w:sz w:val="20"/>
    </w:rPr>
  </w:style>
  <w:style w:type="paragraph" w:styleId="21">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caption"/>
    <w:basedOn w:val="1"/>
    <w:next w:val="1"/>
    <w:qFormat/>
    <w:uiPriority w:val="0"/>
    <w:rPr>
      <w:b/>
      <w:bCs/>
    </w:rPr>
  </w:style>
  <w:style w:type="paragraph" w:styleId="23">
    <w:name w:val="annotation text"/>
    <w:basedOn w:val="1"/>
    <w:qFormat/>
    <w:uiPriority w:val="0"/>
  </w:style>
  <w:style w:type="paragraph" w:styleId="24">
    <w:name w:val="toc 8"/>
    <w:basedOn w:val="21"/>
    <w:next w:val="1"/>
    <w:qFormat/>
    <w:uiPriority w:val="39"/>
    <w:pPr>
      <w:spacing w:before="180"/>
      <w:ind w:left="2693" w:hanging="2693"/>
    </w:pPr>
    <w:rPr>
      <w:b/>
    </w:rPr>
  </w:style>
  <w:style w:type="paragraph" w:styleId="25">
    <w:name w:val="Balloon Text"/>
    <w:basedOn w:val="1"/>
    <w:link w:val="73"/>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0"/>
    <w:rPr>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basedOn w:val="32"/>
    <w:qFormat/>
    <w:uiPriority w:val="0"/>
    <w:rPr>
      <w:b/>
    </w:rPr>
  </w:style>
  <w:style w:type="character" w:styleId="34">
    <w:name w:val="FollowedHyperlink"/>
    <w:qFormat/>
    <w:uiPriority w:val="0"/>
    <w:rPr>
      <w:color w:val="954F72"/>
      <w:u w:val="single"/>
    </w:rPr>
  </w:style>
  <w:style w:type="character" w:styleId="35">
    <w:name w:val="Emphasis"/>
    <w:basedOn w:val="32"/>
    <w:qFormat/>
    <w:uiPriority w:val="0"/>
    <w:rPr>
      <w:i/>
    </w:rPr>
  </w:style>
  <w:style w:type="character" w:styleId="36">
    <w:name w:val="Hyperlink"/>
    <w:basedOn w:val="32"/>
    <w:qFormat/>
    <w:uiPriority w:val="99"/>
    <w:rPr>
      <w:color w:val="0563C1"/>
      <w:u w:val="single"/>
    </w:rPr>
  </w:style>
  <w:style w:type="character" w:styleId="37">
    <w:name w:val="annotation reference"/>
    <w:basedOn w:val="32"/>
    <w:qFormat/>
    <w:uiPriority w:val="0"/>
    <w:rPr>
      <w:sz w:val="16"/>
      <w:szCs w:val="16"/>
    </w:rPr>
  </w:style>
  <w:style w:type="paragraph" w:customStyle="1" w:styleId="38">
    <w:name w:val="Editor's Note"/>
    <w:basedOn w:val="39"/>
    <w:qFormat/>
    <w:uiPriority w:val="0"/>
    <w:pPr>
      <w:ind w:left="1559" w:hanging="1276"/>
    </w:pPr>
    <w:rPr>
      <w:rFonts w:eastAsiaTheme="minorEastAsia"/>
      <w:color w:val="FF0000"/>
    </w:rPr>
  </w:style>
  <w:style w:type="paragraph" w:customStyle="1" w:styleId="39">
    <w:name w:val="NO"/>
    <w:basedOn w:val="1"/>
    <w:qFormat/>
    <w:uiPriority w:val="0"/>
    <w:pPr>
      <w:keepLines/>
      <w:ind w:left="1135" w:hanging="851"/>
    </w:pPr>
  </w:style>
  <w:style w:type="paragraph" w:customStyle="1" w:styleId="40">
    <w:name w:val="EQ"/>
    <w:basedOn w:val="1"/>
    <w:next w:val="1"/>
    <w:qFormat/>
    <w:uiPriority w:val="0"/>
    <w:pPr>
      <w:keepLines/>
      <w:tabs>
        <w:tab w:val="center" w:pos="4536"/>
        <w:tab w:val="right" w:pos="9072"/>
      </w:tabs>
    </w:pPr>
  </w:style>
  <w:style w:type="character" w:customStyle="1" w:styleId="41">
    <w:name w:val="ZGSM"/>
    <w:qFormat/>
    <w:uiPriority w:val="0"/>
  </w:style>
  <w:style w:type="paragraph" w:customStyle="1" w:styleId="42">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43">
    <w:name w:val="TT"/>
    <w:basedOn w:val="2"/>
    <w:next w:val="1"/>
    <w:qFormat/>
    <w:uiPriority w:val="0"/>
    <w:pPr>
      <w:outlineLvl w:val="9"/>
    </w:pPr>
  </w:style>
  <w:style w:type="paragraph" w:customStyle="1" w:styleId="44">
    <w:name w:val="NF"/>
    <w:basedOn w:val="39"/>
    <w:qFormat/>
    <w:uiPriority w:val="0"/>
    <w:pPr>
      <w:keepNext/>
      <w:spacing w:after="0"/>
    </w:pPr>
    <w:rPr>
      <w:rFonts w:ascii="Arial" w:hAnsi="Arial"/>
      <w:sz w:val="18"/>
    </w:rPr>
  </w:style>
  <w:style w:type="paragraph" w:customStyle="1" w:styleId="45">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46">
    <w:name w:val="TAR"/>
    <w:basedOn w:val="47"/>
    <w:qFormat/>
    <w:uiPriority w:val="0"/>
    <w:pPr>
      <w:jc w:val="right"/>
    </w:pPr>
  </w:style>
  <w:style w:type="paragraph" w:customStyle="1" w:styleId="47">
    <w:name w:val="TAL"/>
    <w:basedOn w:val="1"/>
    <w:link w:val="78"/>
    <w:qFormat/>
    <w:uiPriority w:val="0"/>
    <w:pPr>
      <w:keepNext/>
      <w:keepLines/>
      <w:spacing w:after="0"/>
    </w:pPr>
    <w:rPr>
      <w:rFonts w:ascii="Arial" w:hAnsi="Arial"/>
      <w:sz w:val="18"/>
    </w:rPr>
  </w:style>
  <w:style w:type="paragraph" w:customStyle="1" w:styleId="48">
    <w:name w:val="TAH"/>
    <w:basedOn w:val="49"/>
    <w:link w:val="79"/>
    <w:qFormat/>
    <w:uiPriority w:val="0"/>
    <w:rPr>
      <w:b/>
    </w:rPr>
  </w:style>
  <w:style w:type="paragraph" w:customStyle="1" w:styleId="49">
    <w:name w:val="TAC"/>
    <w:basedOn w:val="47"/>
    <w:qFormat/>
    <w:uiPriority w:val="0"/>
    <w:pPr>
      <w:jc w:val="center"/>
    </w:pPr>
  </w:style>
  <w:style w:type="paragraph" w:customStyle="1" w:styleId="50">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51">
    <w:name w:val="EX"/>
    <w:basedOn w:val="1"/>
    <w:link w:val="75"/>
    <w:qFormat/>
    <w:uiPriority w:val="0"/>
    <w:pPr>
      <w:keepLines/>
      <w:ind w:left="1702" w:hanging="1418"/>
    </w:pPr>
  </w:style>
  <w:style w:type="paragraph" w:customStyle="1" w:styleId="52">
    <w:name w:val="FP"/>
    <w:basedOn w:val="1"/>
    <w:qFormat/>
    <w:uiPriority w:val="0"/>
    <w:pPr>
      <w:spacing w:after="0"/>
    </w:pPr>
  </w:style>
  <w:style w:type="paragraph" w:customStyle="1" w:styleId="53">
    <w:name w:val="NW"/>
    <w:basedOn w:val="39"/>
    <w:qFormat/>
    <w:uiPriority w:val="0"/>
    <w:pPr>
      <w:spacing w:after="0"/>
    </w:pPr>
  </w:style>
  <w:style w:type="paragraph" w:customStyle="1" w:styleId="54">
    <w:name w:val="EW"/>
    <w:basedOn w:val="51"/>
    <w:qFormat/>
    <w:uiPriority w:val="0"/>
    <w:pPr>
      <w:spacing w:after="0"/>
    </w:pPr>
  </w:style>
  <w:style w:type="paragraph" w:customStyle="1" w:styleId="55">
    <w:name w:val="B1"/>
    <w:basedOn w:val="14"/>
    <w:link w:val="90"/>
    <w:qFormat/>
    <w:uiPriority w:val="0"/>
  </w:style>
  <w:style w:type="paragraph" w:customStyle="1" w:styleId="56">
    <w:name w:val="TH"/>
    <w:basedOn w:val="1"/>
    <w:link w:val="80"/>
    <w:qFormat/>
    <w:uiPriority w:val="0"/>
    <w:pPr>
      <w:keepNext/>
      <w:keepLines/>
      <w:spacing w:before="60"/>
      <w:jc w:val="center"/>
    </w:pPr>
    <w:rPr>
      <w:rFonts w:ascii="Arial" w:hAnsi="Arial"/>
      <w:b/>
    </w:rPr>
  </w:style>
  <w:style w:type="paragraph" w:customStyle="1" w:styleId="5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9">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6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61">
    <w:name w:val="TAN"/>
    <w:basedOn w:val="47"/>
    <w:qFormat/>
    <w:uiPriority w:val="0"/>
    <w:pPr>
      <w:ind w:left="851" w:hanging="851"/>
    </w:pPr>
  </w:style>
  <w:style w:type="paragraph" w:customStyle="1" w:styleId="62">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63">
    <w:name w:val="TF"/>
    <w:basedOn w:val="56"/>
    <w:qFormat/>
    <w:uiPriority w:val="0"/>
    <w:pPr>
      <w:keepNext w:val="0"/>
      <w:spacing w:before="0" w:after="240"/>
    </w:pPr>
  </w:style>
  <w:style w:type="paragraph" w:customStyle="1" w:styleId="64">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65">
    <w:name w:val="B2"/>
    <w:basedOn w:val="13"/>
    <w:qFormat/>
    <w:uiPriority w:val="0"/>
  </w:style>
  <w:style w:type="paragraph" w:customStyle="1" w:styleId="66">
    <w:name w:val="B3"/>
    <w:basedOn w:val="12"/>
    <w:qFormat/>
    <w:uiPriority w:val="0"/>
  </w:style>
  <w:style w:type="paragraph" w:customStyle="1" w:styleId="67">
    <w:name w:val="B4"/>
    <w:basedOn w:val="1"/>
    <w:qFormat/>
    <w:uiPriority w:val="0"/>
    <w:pPr>
      <w:ind w:left="1418" w:hanging="284"/>
    </w:pPr>
  </w:style>
  <w:style w:type="paragraph" w:customStyle="1" w:styleId="68">
    <w:name w:val="B5"/>
    <w:basedOn w:val="1"/>
    <w:qFormat/>
    <w:uiPriority w:val="0"/>
    <w:pPr>
      <w:ind w:left="1702" w:hanging="284"/>
    </w:pPr>
  </w:style>
  <w:style w:type="paragraph" w:customStyle="1" w:styleId="69">
    <w:name w:val="ZTD"/>
    <w:basedOn w:val="58"/>
    <w:qFormat/>
    <w:uiPriority w:val="0"/>
    <w:pPr>
      <w:framePr w:hRule="auto" w:y="852"/>
    </w:pPr>
    <w:rPr>
      <w:i w:val="0"/>
      <w:sz w:val="40"/>
    </w:rPr>
  </w:style>
  <w:style w:type="paragraph" w:customStyle="1" w:styleId="70">
    <w:name w:val="ZV"/>
    <w:basedOn w:val="60"/>
    <w:qFormat/>
    <w:uiPriority w:val="0"/>
    <w:pPr>
      <w:framePr w:y="16161"/>
    </w:pPr>
  </w:style>
  <w:style w:type="paragraph" w:customStyle="1" w:styleId="71">
    <w:name w:val="TAJ"/>
    <w:basedOn w:val="56"/>
    <w:qFormat/>
    <w:uiPriority w:val="0"/>
  </w:style>
  <w:style w:type="paragraph" w:customStyle="1" w:styleId="72">
    <w:name w:val="Guidance"/>
    <w:basedOn w:val="1"/>
    <w:qFormat/>
    <w:uiPriority w:val="0"/>
    <w:rPr>
      <w:i/>
      <w:color w:val="0000FF"/>
    </w:rPr>
  </w:style>
  <w:style w:type="character" w:customStyle="1" w:styleId="73">
    <w:name w:val="Balloon Text Char"/>
    <w:link w:val="25"/>
    <w:qFormat/>
    <w:uiPriority w:val="0"/>
    <w:rPr>
      <w:rFonts w:ascii="Segoe UI" w:hAnsi="Segoe UI" w:cs="Segoe UI"/>
      <w:sz w:val="18"/>
      <w:szCs w:val="18"/>
      <w:lang w:eastAsia="en-US"/>
    </w:rPr>
  </w:style>
  <w:style w:type="character" w:customStyle="1" w:styleId="74">
    <w:name w:val="Unresolved Mention1"/>
    <w:semiHidden/>
    <w:unhideWhenUsed/>
    <w:qFormat/>
    <w:uiPriority w:val="99"/>
    <w:rPr>
      <w:color w:val="605E5C"/>
      <w:shd w:val="clear" w:color="auto" w:fill="E1DFDD"/>
    </w:rPr>
  </w:style>
  <w:style w:type="character" w:customStyle="1" w:styleId="75">
    <w:name w:val="EX Char"/>
    <w:link w:val="51"/>
    <w:qFormat/>
    <w:uiPriority w:val="0"/>
    <w:rPr>
      <w:lang w:eastAsia="en-US"/>
    </w:rPr>
  </w:style>
  <w:style w:type="character" w:customStyle="1" w:styleId="76">
    <w:name w:val="Heading 1 Char"/>
    <w:link w:val="2"/>
    <w:qFormat/>
    <w:uiPriority w:val="0"/>
    <w:rPr>
      <w:rFonts w:ascii="Arial" w:hAnsi="Arial"/>
      <w:sz w:val="36"/>
      <w:lang w:val="en-GB"/>
    </w:rPr>
  </w:style>
  <w:style w:type="character" w:customStyle="1" w:styleId="77">
    <w:name w:val="Heading 2 Char"/>
    <w:link w:val="3"/>
    <w:qFormat/>
    <w:uiPriority w:val="0"/>
    <w:rPr>
      <w:rFonts w:ascii="Arial" w:hAnsi="Arial"/>
      <w:sz w:val="32"/>
      <w:lang w:val="en-GB"/>
    </w:rPr>
  </w:style>
  <w:style w:type="character" w:customStyle="1" w:styleId="78">
    <w:name w:val="TAL Char"/>
    <w:link w:val="47"/>
    <w:qFormat/>
    <w:uiPriority w:val="0"/>
    <w:rPr>
      <w:rFonts w:ascii="Arial" w:hAnsi="Arial"/>
      <w:sz w:val="18"/>
      <w:lang w:val="en-GB"/>
    </w:rPr>
  </w:style>
  <w:style w:type="character" w:customStyle="1" w:styleId="79">
    <w:name w:val="TAH Car"/>
    <w:link w:val="48"/>
    <w:qFormat/>
    <w:uiPriority w:val="0"/>
    <w:rPr>
      <w:rFonts w:ascii="Arial" w:hAnsi="Arial"/>
      <w:b/>
      <w:sz w:val="18"/>
      <w:lang w:val="en-GB"/>
    </w:rPr>
  </w:style>
  <w:style w:type="character" w:customStyle="1" w:styleId="80">
    <w:name w:val="TH Char"/>
    <w:link w:val="56"/>
    <w:qFormat/>
    <w:uiPriority w:val="0"/>
    <w:rPr>
      <w:rFonts w:ascii="Arial" w:hAnsi="Arial"/>
      <w:b/>
      <w:lang w:val="en-GB"/>
    </w:rPr>
  </w:style>
  <w:style w:type="paragraph" w:customStyle="1" w:styleId="81">
    <w:name w:val="Revision1"/>
    <w:hidden/>
    <w:unhideWhenUsed/>
    <w:qFormat/>
    <w:uiPriority w:val="99"/>
    <w:rPr>
      <w:rFonts w:ascii="Times New Roman" w:hAnsi="Times New Roman" w:eastAsia="Times New Roman" w:cs="Times New Roman"/>
      <w:lang w:val="en-GB" w:eastAsia="en-US" w:bidi="ar-SA"/>
    </w:rPr>
  </w:style>
  <w:style w:type="character" w:customStyle="1" w:styleId="82">
    <w:name w:val="Heading 3 Char"/>
    <w:basedOn w:val="32"/>
    <w:link w:val="4"/>
    <w:qFormat/>
    <w:uiPriority w:val="0"/>
    <w:rPr>
      <w:rFonts w:ascii="Arial" w:hAnsi="Arial" w:eastAsia="Times New Roman"/>
      <w:sz w:val="28"/>
      <w:lang w:val="en-GB"/>
    </w:rPr>
  </w:style>
  <w:style w:type="character" w:customStyle="1" w:styleId="83">
    <w:name w:val="Heading 5 Char"/>
    <w:basedOn w:val="32"/>
    <w:link w:val="6"/>
    <w:qFormat/>
    <w:uiPriority w:val="0"/>
    <w:rPr>
      <w:rFonts w:ascii="Arial" w:hAnsi="Arial" w:eastAsia="Times New Roman"/>
      <w:sz w:val="22"/>
      <w:lang w:val="en-GB"/>
    </w:rPr>
  </w:style>
  <w:style w:type="character" w:customStyle="1" w:styleId="84">
    <w:name w:val="Heading 4 Char"/>
    <w:basedOn w:val="32"/>
    <w:link w:val="5"/>
    <w:qFormat/>
    <w:uiPriority w:val="0"/>
    <w:rPr>
      <w:rFonts w:ascii="Arial" w:hAnsi="Arial" w:eastAsia="Times New Roman"/>
      <w:sz w:val="24"/>
      <w:lang w:val="en-GB"/>
    </w:rPr>
  </w:style>
  <w:style w:type="paragraph" w:styleId="85">
    <w:name w:val="List Paragraph"/>
    <w:basedOn w:val="1"/>
    <w:qFormat/>
    <w:uiPriority w:val="34"/>
    <w:pPr>
      <w:spacing w:after="0"/>
      <w:ind w:left="720"/>
    </w:pPr>
    <w:rPr>
      <w:rFonts w:ascii="Calibri" w:hAnsi="Calibri" w:eastAsia="Calibri"/>
      <w:sz w:val="22"/>
      <w:szCs w:val="22"/>
      <w:lang w:val="en-US"/>
    </w:rPr>
  </w:style>
  <w:style w:type="paragraph" w:customStyle="1" w:styleId="86">
    <w:name w:val="Revision"/>
    <w:hidden/>
    <w:unhideWhenUsed/>
    <w:qFormat/>
    <w:uiPriority w:val="99"/>
    <w:rPr>
      <w:rFonts w:ascii="Times New Roman" w:hAnsi="Times New Roman" w:eastAsia="Times New Roman" w:cs="Times New Roman"/>
      <w:lang w:val="en-GB" w:eastAsia="en-US" w:bidi="ar-SA"/>
    </w:rPr>
  </w:style>
  <w:style w:type="character" w:customStyle="1" w:styleId="87">
    <w:name w:val="Unresolved Mention"/>
    <w:basedOn w:val="32"/>
    <w:semiHidden/>
    <w:unhideWhenUsed/>
    <w:qFormat/>
    <w:uiPriority w:val="99"/>
    <w:rPr>
      <w:color w:val="605E5C"/>
      <w:shd w:val="clear" w:color="auto" w:fill="E1DFDD"/>
    </w:rPr>
  </w:style>
  <w:style w:type="character" w:customStyle="1" w:styleId="88">
    <w:name w:val="B1 Char"/>
    <w:qFormat/>
    <w:locked/>
    <w:uiPriority w:val="0"/>
    <w:rPr>
      <w:rFonts w:ascii="Times New Roman" w:hAnsi="Times New Roman"/>
      <w:lang w:val="en-GB" w:eastAsia="en-US"/>
    </w:rPr>
  </w:style>
  <w:style w:type="character" w:customStyle="1" w:styleId="89">
    <w:name w:val="normaltextrun"/>
    <w:basedOn w:val="32"/>
    <w:qFormat/>
    <w:uiPriority w:val="0"/>
  </w:style>
  <w:style w:type="character" w:customStyle="1" w:styleId="90">
    <w:name w:val="B1 Char1"/>
    <w:link w:val="55"/>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6" Type="http://schemas.openxmlformats.org/officeDocument/2006/relationships/fontTable" Target="fontTable.xml"/><Relationship Id="rId95" Type="http://schemas.microsoft.com/office/2006/relationships/keyMapCustomizations" Target="customizations.xml"/><Relationship Id="rId94" Type="http://schemas.openxmlformats.org/officeDocument/2006/relationships/customXml" Target="../customXml/item5.xml"/><Relationship Id="rId93" Type="http://schemas.openxmlformats.org/officeDocument/2006/relationships/customXml" Target="../customXml/item4.xml"/><Relationship Id="rId92" Type="http://schemas.openxmlformats.org/officeDocument/2006/relationships/customXml" Target="../customXml/item3.xml"/><Relationship Id="rId91" Type="http://schemas.openxmlformats.org/officeDocument/2006/relationships/customXml" Target="../customXml/item2.xml"/><Relationship Id="rId90" Type="http://schemas.openxmlformats.org/officeDocument/2006/relationships/numbering" Target="numbering.xml"/><Relationship Id="rId9" Type="http://schemas.openxmlformats.org/officeDocument/2006/relationships/image" Target="media/image2.png"/><Relationship Id="rId89" Type="http://schemas.openxmlformats.org/officeDocument/2006/relationships/customXml" Target="../customXml/item1.xml"/><Relationship Id="rId88" Type="http://schemas.openxmlformats.org/officeDocument/2006/relationships/image" Target="media/image81.jpeg"/><Relationship Id="rId87" Type="http://schemas.openxmlformats.org/officeDocument/2006/relationships/image" Target="media/image80.jpeg"/><Relationship Id="rId86" Type="http://schemas.openxmlformats.org/officeDocument/2006/relationships/image" Target="media/image79.png"/><Relationship Id="rId85" Type="http://schemas.openxmlformats.org/officeDocument/2006/relationships/image" Target="media/image78.jpeg"/><Relationship Id="rId84" Type="http://schemas.openxmlformats.org/officeDocument/2006/relationships/image" Target="media/image77.jpeg"/><Relationship Id="rId83" Type="http://schemas.openxmlformats.org/officeDocument/2006/relationships/image" Target="media/image76.jpeg"/><Relationship Id="rId82" Type="http://schemas.openxmlformats.org/officeDocument/2006/relationships/image" Target="media/image75.jpeg"/><Relationship Id="rId81" Type="http://schemas.openxmlformats.org/officeDocument/2006/relationships/image" Target="media/image74.jpeg"/><Relationship Id="rId80" Type="http://schemas.openxmlformats.org/officeDocument/2006/relationships/image" Target="media/image73.jpeg"/><Relationship Id="rId8" Type="http://schemas.openxmlformats.org/officeDocument/2006/relationships/image" Target="media/image1.jpeg"/><Relationship Id="rId79" Type="http://schemas.openxmlformats.org/officeDocument/2006/relationships/image" Target="media/image72.png"/><Relationship Id="rId78" Type="http://schemas.openxmlformats.org/officeDocument/2006/relationships/image" Target="media/image71.png"/><Relationship Id="rId77" Type="http://schemas.openxmlformats.org/officeDocument/2006/relationships/image" Target="media/image70.png"/><Relationship Id="rId76" Type="http://schemas.openxmlformats.org/officeDocument/2006/relationships/image" Target="media/image69.png"/><Relationship Id="rId75" Type="http://schemas.openxmlformats.org/officeDocument/2006/relationships/image" Target="media/image68.png"/><Relationship Id="rId74" Type="http://schemas.openxmlformats.org/officeDocument/2006/relationships/image" Target="media/image67.png"/><Relationship Id="rId73" Type="http://schemas.openxmlformats.org/officeDocument/2006/relationships/image" Target="media/image66.emf"/><Relationship Id="rId72" Type="http://schemas.openxmlformats.org/officeDocument/2006/relationships/image" Target="media/image65.emf"/><Relationship Id="rId71" Type="http://schemas.openxmlformats.org/officeDocument/2006/relationships/image" Target="media/image64.jpeg"/><Relationship Id="rId70" Type="http://schemas.openxmlformats.org/officeDocument/2006/relationships/image" Target="media/image63.jpeg"/><Relationship Id="rId7" Type="http://schemas.openxmlformats.org/officeDocument/2006/relationships/theme" Target="theme/theme1.xml"/><Relationship Id="rId69" Type="http://schemas.openxmlformats.org/officeDocument/2006/relationships/image" Target="media/image62.jpeg"/><Relationship Id="rId68" Type="http://schemas.openxmlformats.org/officeDocument/2006/relationships/image" Target="media/image61.jpeg"/><Relationship Id="rId67" Type="http://schemas.openxmlformats.org/officeDocument/2006/relationships/image" Target="media/image60.jpeg"/><Relationship Id="rId66" Type="http://schemas.openxmlformats.org/officeDocument/2006/relationships/image" Target="media/image59.png"/><Relationship Id="rId65" Type="http://schemas.openxmlformats.org/officeDocument/2006/relationships/image" Target="media/image58.png"/><Relationship Id="rId64" Type="http://schemas.openxmlformats.org/officeDocument/2006/relationships/image" Target="media/image57.png"/><Relationship Id="rId63" Type="http://schemas.openxmlformats.org/officeDocument/2006/relationships/image" Target="media/image56.pn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png"/><Relationship Id="rId6" Type="http://schemas.openxmlformats.org/officeDocument/2006/relationships/footer" Target="footer1.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pn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2.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header" Target="header1.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jpeg"/><Relationship Id="rId35" Type="http://schemas.openxmlformats.org/officeDocument/2006/relationships/image" Target="media/image28.jpe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sv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2C65D2C-5763-4C26-BC2C-F1E27544BC12}">
  <ds:schemaRefs/>
</ds:datastoreItem>
</file>

<file path=customXml/itemProps3.xml><?xml version="1.0" encoding="utf-8"?>
<ds:datastoreItem xmlns:ds="http://schemas.openxmlformats.org/officeDocument/2006/customXml" ds:itemID="{C956977D-8A03-4407-8050-95B604290708}">
  <ds:schemaRefs/>
</ds:datastoreItem>
</file>

<file path=customXml/itemProps4.xml><?xml version="1.0" encoding="utf-8"?>
<ds:datastoreItem xmlns:ds="http://schemas.openxmlformats.org/officeDocument/2006/customXml" ds:itemID="{83E8191A-AE8C-4174-99B4-4A02A891FA93}">
  <ds:schemaRefs/>
</ds:datastoreItem>
</file>

<file path=customXml/itemProps5.xml><?xml version="1.0" encoding="utf-8"?>
<ds:datastoreItem xmlns:ds="http://schemas.openxmlformats.org/officeDocument/2006/customXml" ds:itemID="{F09EF1DB-C04F-4267-93C2-8FAE215CE984}">
  <ds:schemaRefs/>
</ds:datastoreItem>
</file>

<file path=docProps/app.xml><?xml version="1.0" encoding="utf-8"?>
<Properties xmlns="http://schemas.openxmlformats.org/officeDocument/2006/extended-properties" xmlns:vt="http://schemas.openxmlformats.org/officeDocument/2006/docPropsVTypes">
  <Template>Normal.dotm</Template>
  <Company>ETSI</Company>
  <Pages>135</Pages>
  <Words>12162</Words>
  <Characters>69327</Characters>
  <Lines>577</Lines>
  <Paragraphs>162</Paragraphs>
  <TotalTime>12</TotalTime>
  <ScaleCrop>false</ScaleCrop>
  <LinksUpToDate>false</LinksUpToDate>
  <CharactersWithSpaces>81327</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2024-04-09T08:00:00Z</dcterms:created>
  <dc:creator>MCC Support</dc:creator>
  <cp:keywords>&lt;keyword[, keyword, ]&gt;</cp:keywords>
  <cp:lastModifiedBy>xujiayi</cp:lastModifiedBy>
  <cp:lastPrinted>2019-02-25T14:05:00Z</cp:lastPrinted>
  <dcterms:modified xsi:type="dcterms:W3CDTF">2025-04-17T11:13:50Z</dcterms:modified>
  <dc:subject>&lt;Title 1; Title 2&gt; (Release 14 | 13 |12)</dc:subject>
  <dc:title>3GPP TS ab.cde</dc:title>
  <cp:revision>35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KSOProductBuildVer">
    <vt:lpwstr>2052-12.8.2.18205</vt:lpwstr>
  </property>
  <property fmtid="{D5CDD505-2E9C-101B-9397-08002B2CF9AE}" pid="4" name="ICV">
    <vt:lpwstr>11765591C3EC4C76ACEEAB7E9431BED6_13</vt:lpwstr>
  </property>
</Properties>
</file>