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3B290424"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3E4BA8">
              <w:rPr>
                <w:sz w:val="64"/>
                <w:highlight w:val="yellow"/>
                <w:lang w:val="pt-BR"/>
              </w:rPr>
              <w:t>26</w:t>
            </w:r>
            <w:r w:rsidRPr="003E4BA8">
              <w:rPr>
                <w:sz w:val="64"/>
                <w:highlight w:val="yellow"/>
                <w:lang w:val="pt-BR"/>
              </w:rPr>
              <w:t>.</w:t>
            </w:r>
            <w:r w:rsidR="003E4BA8" w:rsidRPr="003E4BA8">
              <w:rPr>
                <w:sz w:val="64"/>
                <w:highlight w:val="yellow"/>
                <w:lang w:val="pt-BR"/>
              </w:rPr>
              <w:t>8</w:t>
            </w:r>
            <w:r w:rsidR="008C6956">
              <w:rPr>
                <w:sz w:val="64"/>
                <w:highlight w:val="yellow"/>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350B78">
              <w:rPr>
                <w:lang w:val="pt-BR"/>
              </w:rPr>
              <w:t>3</w:t>
            </w:r>
            <w:r w:rsidRPr="00E035B5">
              <w:rPr>
                <w:lang w:val="pt-BR"/>
              </w:rPr>
              <w:t>.</w:t>
            </w:r>
            <w:bookmarkEnd w:id="3"/>
            <w:r w:rsidR="00350B7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02</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6"/>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proofErr w:type="gramStart"/>
            <w:r w:rsidR="000270B9" w:rsidRPr="00E035B5">
              <w:rPr>
                <w:rStyle w:val="ZGSM"/>
              </w:rPr>
              <w:t>18</w:t>
            </w:r>
            <w:bookmarkEnd w:id="7"/>
            <w:r w:rsidR="00E44FFC" w:rsidRPr="00E035B5">
              <w:rPr>
                <w:rStyle w:val="ZGSM"/>
              </w:rPr>
              <w:t xml:space="preserve"> </w:t>
            </w:r>
            <w:r w:rsidRPr="00AE6164">
              <w:t>)</w:t>
            </w:r>
            <w:proofErr w:type="gramEnd"/>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2D0ED3" w:rsidP="00670CF4">
            <w:pPr>
              <w:pStyle w:val="TAL"/>
            </w:pPr>
            <w:r>
              <w:rPr>
                <w:noProof/>
              </w:rPr>
              <w:object w:dxaOrig="2026" w:dyaOrig="1251" w14:anchorId="31994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4.5pt;height:65.6pt;mso-width-percent:0;mso-height-percent:0;mso-width-percent:0;mso-height-percent:0" o:ole="">
                  <v:imagedata r:id="rId9" o:title=""/>
                </v:shape>
                <o:OLEObject Type="Embed" ProgID="Word.Picture.8" ShapeID="_x0000_i1026" DrawAspect="Content" ObjectID="_176827244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2D0ED3" w:rsidP="00670CF4">
            <w:pPr>
              <w:pStyle w:val="TAR"/>
            </w:pPr>
            <w:r>
              <w:rPr>
                <w:noProof/>
              </w:rPr>
              <w:object w:dxaOrig="2126" w:dyaOrig="1243" w14:anchorId="7FD59559">
                <v:shape id="_x0000_i1025" type="#_x0000_t75" alt="" style="width:130.65pt;height:78.4pt;mso-width-percent:0;mso-height-percent:0;mso-width-percent:0;mso-height-percent:0" o:ole="">
                  <v:imagedata r:id="rId11" o:title=""/>
                </v:shape>
                <o:OLEObject Type="Embed" ProgID="Word.Picture.8" ShapeID="_x0000_i1025" DrawAspect="Content" ObjectID="_176827244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0ED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42989038"/>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42989039"/>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42989040"/>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42989041"/>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42989042"/>
      <w:bookmarkEnd w:id="30"/>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1"/>
      <w:bookmarkEnd w:id="32"/>
    </w:p>
    <w:p w14:paraId="6CBABCF9" w14:textId="77777777" w:rsidR="00080512" w:rsidRPr="004D3578" w:rsidRDefault="00080512">
      <w:pPr>
        <w:pStyle w:val="Heading2"/>
      </w:pPr>
      <w:bookmarkStart w:id="33" w:name="_Toc129708871"/>
      <w:bookmarkStart w:id="34" w:name="_Toc14298904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 w:name="_Toc129708872"/>
      <w:bookmarkStart w:id="36" w:name="_Toc142989044"/>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42989045"/>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42989046"/>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42989047"/>
      <w:r>
        <w:t>5</w:t>
      </w:r>
      <w:r>
        <w:tab/>
        <w:t>Use Cases</w:t>
      </w:r>
      <w:bookmarkEnd w:id="42"/>
      <w:r w:rsidR="003A3AA9">
        <w:t xml:space="preserve"> and Potential Requirements </w:t>
      </w:r>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w:t>
            </w:r>
            <w:r>
              <w:rPr>
                <w:rFonts w:cs="Arial"/>
                <w:lang w:eastAsia="zh-CN"/>
              </w:rPr>
              <w:lastRenderedPageBreak/>
              <w:t xml:space="preserve">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w:t>
            </w:r>
            <w:proofErr w:type="gramStart"/>
            <w:r>
              <w:t>network</w:t>
            </w:r>
            <w:proofErr w:type="gramEnd"/>
            <w:r>
              <w:t xml:space="preserve">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982F35">
              <w:rPr>
                <w:b/>
                <w:highlight w:val="yellow"/>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 xml:space="preserve">UC2: Multi-party shared </w:t>
      </w:r>
      <w:proofErr w:type="gramStart"/>
      <w:r>
        <w:t>experiences</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 xml:space="preserve">5.3 collaborative and concurrent engineering in product design using metaverse </w:t>
            </w:r>
            <w:proofErr w:type="gramStart"/>
            <w:r w:rsidRPr="00227AFE">
              <w:rPr>
                <w:lang w:val="en-US"/>
              </w:rPr>
              <w:t>services</w:t>
            </w:r>
            <w:proofErr w:type="gramEnd"/>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lastRenderedPageBreak/>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w:t>
            </w:r>
            <w:proofErr w:type="spellStart"/>
            <w:r w:rsidRPr="00E9655E">
              <w:rPr>
                <w:lang w:val="en-CA" w:eastAsia="zh-CN"/>
              </w:rPr>
              <w:t>can not</w:t>
            </w:r>
            <w:proofErr w:type="spellEnd"/>
            <w:r w:rsidRPr="00E9655E">
              <w:rPr>
                <w:lang w:val="en-CA" w:eastAsia="zh-CN"/>
              </w:rPr>
              <w:t xml:space="preserve">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982F35">
              <w:rPr>
                <w:b/>
                <w:highlight w:val="yellow"/>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lastRenderedPageBreak/>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w:t>
            </w:r>
            <w:proofErr w:type="gramStart"/>
            <w:r w:rsidR="008C6956" w:rsidRPr="00982F35">
              <w:rPr>
                <w:lang w:eastAsia="zh-CN"/>
              </w:rPr>
              <w:t>body</w:t>
            </w:r>
            <w:proofErr w:type="gramEnd"/>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w:t>
            </w:r>
            <w:proofErr w:type="spellStart"/>
            <w:r w:rsidRPr="004E66ED">
              <w:t>QoE</w:t>
            </w:r>
            <w:proofErr w:type="spellEnd"/>
            <w:r w:rsidRPr="004E66ED">
              <w:t xml:space="preserv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 xml:space="preserve">Capability for filtering certain avatar expressions and/or replacing them at the network for some </w:t>
            </w:r>
            <w:proofErr w:type="gramStart"/>
            <w:r>
              <w:rPr>
                <w:lang w:eastAsia="en-GB"/>
              </w:rPr>
              <w:t>audience</w:t>
            </w:r>
            <w:proofErr w:type="gramEnd"/>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982F35">
              <w:rPr>
                <w:b/>
                <w:highlight w:val="yellow"/>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w:t>
            </w:r>
            <w:r w:rsidRPr="00E4728E">
              <w:rPr>
                <w:lang w:val="en-CA"/>
              </w:rPr>
              <w:lastRenderedPageBreak/>
              <w:t>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 xml:space="preserve">end-to-end latency: [5~20] </w:t>
            </w:r>
            <w:proofErr w:type="spellStart"/>
            <w:r>
              <w:rPr>
                <w:lang w:eastAsia="zh-CN"/>
              </w:rPr>
              <w:t>ms</w:t>
            </w:r>
            <w:proofErr w:type="spellEnd"/>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w:t>
            </w:r>
            <w:proofErr w:type="gramStart"/>
            <w:r>
              <w:rPr>
                <w:lang w:eastAsia="zh-CN"/>
              </w:rPr>
              <w:t>s</w:t>
            </w:r>
            <w:proofErr w:type="gramEnd"/>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982F35">
              <w:rPr>
                <w:b/>
                <w:highlight w:val="yellow"/>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w:t>
            </w:r>
            <w:proofErr w:type="gramStart"/>
            <w:r w:rsidR="009A45A6">
              <w:rPr>
                <w:lang w:eastAsia="ko-KR"/>
              </w:rPr>
              <w:t>roles</w:t>
            </w:r>
            <w:proofErr w:type="gramEnd"/>
            <w:r w:rsidR="009A45A6">
              <w:rPr>
                <w:lang w:eastAsia="ko-KR"/>
              </w:rPr>
              <w:t xml:space="preserve">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w:t>
            </w:r>
            <w:r>
              <w:rPr>
                <w:rFonts w:hint="eastAsia"/>
                <w:lang w:val="en-US" w:eastAsia="zh-CN"/>
              </w:rPr>
              <w:lastRenderedPageBreak/>
              <w:t xml:space="preserve">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w:t>
            </w:r>
            <w:proofErr w:type="gramStart"/>
            <w:r>
              <w:rPr>
                <w:rFonts w:hint="eastAsia"/>
              </w:rPr>
              <w:t>consent</w:t>
            </w:r>
            <w:proofErr w:type="gramEnd"/>
            <w:r>
              <w:rPr>
                <w:rFonts w:hint="eastAsia"/>
              </w:rPr>
              <w:t xml:space="preserve">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w:t>
            </w:r>
            <w:proofErr w:type="gramStart"/>
            <w:r>
              <w:rPr>
                <w:rFonts w:hint="eastAsia"/>
              </w:rPr>
              <w:t>consent</w:t>
            </w:r>
            <w:proofErr w:type="gramEnd"/>
            <w:r>
              <w:rPr>
                <w:rFonts w:hint="eastAsia"/>
              </w:rPr>
              <w:t xml:space="preserve">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 xml:space="preserve">[PR 5.24.6-3] Subject to regulatory requirements, user’s </w:t>
            </w:r>
            <w:proofErr w:type="gramStart"/>
            <w:r>
              <w:rPr>
                <w:rFonts w:hint="eastAsia"/>
              </w:rPr>
              <w:t>consent</w:t>
            </w:r>
            <w:proofErr w:type="gramEnd"/>
            <w:r>
              <w:rPr>
                <w:rFonts w:hint="eastAsia"/>
              </w:rPr>
              <w:t xml:space="preserve">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xml:space="preserve">, subject to user consent, operator policy, and regulatory </w:t>
            </w:r>
            <w:proofErr w:type="gramStart"/>
            <w:r w:rsidR="00DC1A76">
              <w:rPr>
                <w:lang w:val="en-US" w:eastAsia="ko-KR"/>
              </w:rPr>
              <w:t>requirements</w:t>
            </w:r>
            <w:proofErr w:type="gramEnd"/>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982F35">
              <w:rPr>
                <w:b/>
                <w:highlight w:val="yellow"/>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lastRenderedPageBreak/>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lastRenderedPageBreak/>
              <w:t>Description:</w:t>
            </w:r>
          </w:p>
        </w:tc>
      </w:tr>
      <w:tr w:rsidR="00E17AF2" w14:paraId="45C56B85" w14:textId="77777777" w:rsidTr="000A68D2">
        <w:tc>
          <w:tcPr>
            <w:tcW w:w="9631" w:type="dxa"/>
            <w:shd w:val="clear" w:color="auto" w:fill="auto"/>
          </w:tcPr>
          <w:p w14:paraId="428E57EC" w14:textId="77777777" w:rsidR="00E17AF2" w:rsidRDefault="00E17AF2" w:rsidP="000A68D2">
            <w:r>
              <w:t xml:space="preserve">An AI avatar is a digital character powered by artificial intelligence, which lives in a virtual setting, like a game, social </w:t>
            </w:r>
            <w:proofErr w:type="gramStart"/>
            <w:r>
              <w:t>network</w:t>
            </w:r>
            <w:proofErr w:type="gramEnd"/>
            <w:r>
              <w:t xml:space="preserve">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Pr>
                <w:rFonts w:eastAsia="SimSun" w:hint="eastAsia"/>
                <w:lang w:val="en-US" w:eastAsia="zh-CN"/>
              </w:rPr>
              <w:t>agree</w:t>
            </w:r>
            <w:proofErr w:type="spellEnd"/>
            <w:r w:rsidR="00E17AF2">
              <w:rPr>
                <w:rFonts w:eastAsia="SimSun" w:hint="eastAsia"/>
                <w:lang w:val="en-US" w:eastAsia="zh-CN"/>
              </w:rPr>
              <w:t xml:space="preserv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Pr>
                <w:b/>
                <w:highlight w:val="yellow"/>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xml:space="preserve">, </w:t>
            </w:r>
            <w:proofErr w:type="gramStart"/>
            <w:r>
              <w:rPr>
                <w:lang w:val="en-US" w:eastAsia="zh-CN"/>
              </w:rPr>
              <w:t>stor</w:t>
            </w:r>
            <w:r>
              <w:rPr>
                <w:rFonts w:hint="eastAsia"/>
                <w:lang w:val="en-US" w:eastAsia="zh-CN"/>
              </w:rPr>
              <w:t>ing</w:t>
            </w:r>
            <w:proofErr w:type="gramEnd"/>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lastRenderedPageBreak/>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Pr>
                <w:b/>
                <w:highlight w:val="yellow"/>
              </w:rPr>
              <w:lastRenderedPageBreak/>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r>
        <w:t xml:space="preserve">5.6 </w:t>
      </w:r>
      <w:r>
        <w:tab/>
        <w:t>List of Potential Requirements</w:t>
      </w:r>
    </w:p>
    <w:p w14:paraId="04B1E2CB" w14:textId="77777777" w:rsidR="003A3AA9" w:rsidRPr="003A3AA9" w:rsidRDefault="003A3AA9" w:rsidP="003A3AA9"/>
    <w:p w14:paraId="1EBD01EB" w14:textId="72552F68" w:rsidR="00E035B5" w:rsidRDefault="00E035B5" w:rsidP="00E035B5">
      <w:pPr>
        <w:pStyle w:val="Heading1"/>
      </w:pPr>
      <w:bookmarkStart w:id="43" w:name="_Toc142989048"/>
      <w:r>
        <w:t>6</w:t>
      </w:r>
      <w:r>
        <w:tab/>
        <w:t>Avatar Representation and Animation Formats</w:t>
      </w:r>
      <w:bookmarkEnd w:id="43"/>
    </w:p>
    <w:p w14:paraId="3622609D" w14:textId="4BF81367" w:rsidR="00E035B5" w:rsidRDefault="00AF3238" w:rsidP="00C70D7D">
      <w:pPr>
        <w:pStyle w:val="Heading2"/>
      </w:pPr>
      <w:r>
        <w:t xml:space="preserve">6.1 </w:t>
      </w:r>
      <w:r>
        <w:tab/>
        <w:t>General</w:t>
      </w:r>
    </w:p>
    <w:p w14:paraId="05190376" w14:textId="3926C6B9" w:rsidR="00AF3238" w:rsidRDefault="00AF3238" w:rsidP="00C70D7D">
      <w:pPr>
        <w:pStyle w:val="Heading2"/>
      </w:pPr>
      <w:r>
        <w:t xml:space="preserve">6.2 </w:t>
      </w:r>
      <w:r>
        <w:tab/>
        <w:t>Existing Avatar Representation Formats</w:t>
      </w:r>
    </w:p>
    <w:p w14:paraId="65E73270" w14:textId="6232948F" w:rsidR="00AF3238" w:rsidRPr="00257B7F" w:rsidRDefault="00AF3238" w:rsidP="00C70D7D">
      <w:pPr>
        <w:pStyle w:val="Heading3"/>
        <w:numPr>
          <w:ilvl w:val="2"/>
          <w:numId w:val="29"/>
        </w:numPr>
        <w:rPr>
          <w:lang w:val="en-CA"/>
        </w:rPr>
      </w:pPr>
      <w:r>
        <w:rPr>
          <w:lang w:val="en-CA"/>
        </w:rPr>
        <w:tab/>
      </w:r>
      <w:r>
        <w:rPr>
          <w:lang w:val="en-CA"/>
        </w:rPr>
        <w:tab/>
        <w:t>MPEG Reference Avatar</w:t>
      </w:r>
    </w:p>
    <w:p w14:paraId="7186E27A" w14:textId="58EE61C4" w:rsidR="00AF3238" w:rsidRDefault="00AF3238" w:rsidP="00C70D7D">
      <w:pPr>
        <w:pStyle w:val="Heading4"/>
        <w:numPr>
          <w:ilvl w:val="3"/>
          <w:numId w:val="29"/>
        </w:numPr>
        <w:rPr>
          <w:lang w:val="en-CA"/>
        </w:rPr>
      </w:pPr>
      <w:r>
        <w:rPr>
          <w:lang w:val="en-CA"/>
        </w:rPr>
        <w:t>Body Model</w:t>
      </w:r>
    </w:p>
    <w:p w14:paraId="0C31B751" w14:textId="094F94FF" w:rsidR="00AF3238" w:rsidRPr="00AF3238" w:rsidRDefault="00AF3238" w:rsidP="00C70D7D">
      <w:pPr>
        <w:pStyle w:val="Heading5"/>
        <w:rPr>
          <w:lang w:val="en-CA"/>
        </w:rPr>
      </w:pPr>
      <w:r>
        <w:rPr>
          <w:lang w:val="en-CA"/>
        </w:rPr>
        <w:t xml:space="preserve">6.2.1.1.1 </w:t>
      </w:r>
      <w:r>
        <w:rPr>
          <w:lang w:val="en-CA"/>
        </w:rPr>
        <w:tab/>
        <w:t>Overview</w:t>
      </w:r>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612906F3">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3"/>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44" w:name="_Ref150254144"/>
      <w:r>
        <w:t xml:space="preserve">Figure </w:t>
      </w:r>
      <w:r>
        <w:fldChar w:fldCharType="begin"/>
      </w:r>
      <w:r>
        <w:instrText xml:space="preserve"> SEQ Figure \* ARABIC </w:instrText>
      </w:r>
      <w:r>
        <w:fldChar w:fldCharType="separate"/>
      </w:r>
      <w:r>
        <w:t>1</w:t>
      </w:r>
      <w:r>
        <w:fldChar w:fldCharType="end"/>
      </w:r>
      <w:bookmarkEnd w:id="44"/>
      <w:r w:rsidRPr="00C70D7D">
        <w:t xml:space="preserve"> Full body mesh topology (</w:t>
      </w:r>
      <w:proofErr w:type="gramStart"/>
      <w:r w:rsidRPr="00C70D7D">
        <w:t>right :</w:t>
      </w:r>
      <w:proofErr w:type="gramEnd"/>
      <w:r w:rsidRPr="00C70D7D">
        <w:t xml:space="preserve"> female body, left : male body). The gender-neutral face is zoomed for better visualization.</w:t>
      </w:r>
    </w:p>
    <w:p w14:paraId="03AE760F" w14:textId="77777777" w:rsidR="00AF3238" w:rsidRDefault="00AF3238" w:rsidP="00AF3238">
      <w:pPr>
        <w:rPr>
          <w:lang w:val="en-CA"/>
        </w:rPr>
      </w:pPr>
    </w:p>
    <w:p w14:paraId="56F3CADB" w14:textId="4BE522A3" w:rsidR="00AF3238" w:rsidRDefault="00AF3238" w:rsidP="00C70D7D">
      <w:pPr>
        <w:pStyle w:val="Heading5"/>
        <w:rPr>
          <w:lang w:val="en-CA"/>
        </w:rPr>
      </w:pPr>
      <w:r>
        <w:rPr>
          <w:lang w:val="en-CA"/>
        </w:rPr>
        <w:t xml:space="preserve">6.2.1.1.2 </w:t>
      </w:r>
      <w:r>
        <w:rPr>
          <w:lang w:val="en-CA"/>
        </w:rPr>
        <w:tab/>
        <w:t>Levels of Detail</w:t>
      </w:r>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proofErr w:type="gramStart"/>
      <w:r>
        <w:rPr>
          <w:lang w:val="en-CA"/>
        </w:rPr>
        <w:t>m</w:t>
      </w:r>
      <w:r w:rsidRPr="0082633B">
        <w:rPr>
          <w:lang w:val="en-CA"/>
        </w:rPr>
        <w:t>edium</w:t>
      </w:r>
      <w:proofErr w:type="gramEnd"/>
      <w:r w:rsidRPr="0082633B">
        <w:rPr>
          <w:lang w:val="en-CA"/>
        </w:rPr>
        <w:t xml:space="preserve">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proofErr w:type="spellStart"/>
      <w:r w:rsidRPr="00D45B01">
        <w:rPr>
          <w:i/>
          <w:iCs/>
          <w:lang w:val="en-CA"/>
        </w:rPr>
        <w:t>Morgan_HD</w:t>
      </w:r>
      <w:proofErr w:type="spellEnd"/>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proofErr w:type="spellStart"/>
      <w:r w:rsidRPr="00D45B01">
        <w:rPr>
          <w:i/>
          <w:iCs/>
          <w:lang w:val="en-CA"/>
        </w:rPr>
        <w:t>Morgan_MD</w:t>
      </w:r>
      <w:proofErr w:type="spellEnd"/>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proofErr w:type="spellStart"/>
      <w:r w:rsidRPr="00D45B01">
        <w:rPr>
          <w:i/>
          <w:iCs/>
          <w:lang w:val="en-CA"/>
        </w:rPr>
        <w:t>Morgan_SD</w:t>
      </w:r>
      <w:proofErr w:type="spellEnd"/>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45" w:name="_Ref150254125"/>
      <w:r>
        <w:t xml:space="preserve">Figure </w:t>
      </w:r>
      <w:r>
        <w:fldChar w:fldCharType="begin"/>
      </w:r>
      <w:r>
        <w:instrText xml:space="preserve"> SEQ Figure \* ARABIC </w:instrText>
      </w:r>
      <w:r>
        <w:fldChar w:fldCharType="separate"/>
      </w:r>
      <w:r>
        <w:t>2</w:t>
      </w:r>
      <w:r>
        <w:fldChar w:fldCharType="end"/>
      </w:r>
      <w:bookmarkEnd w:id="45"/>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52489F3B" w:rsidR="00AF3238" w:rsidRPr="00D45B01" w:rsidRDefault="00AF3238" w:rsidP="00C70D7D">
      <w:pPr>
        <w:pStyle w:val="Heading5"/>
        <w:rPr>
          <w:lang w:val="en-CA"/>
        </w:rPr>
      </w:pPr>
      <w:r>
        <w:rPr>
          <w:lang w:val="en-CA"/>
        </w:rPr>
        <w:t xml:space="preserve">6.2.1.1.3 </w:t>
      </w:r>
      <w:r>
        <w:rPr>
          <w:lang w:val="en-CA"/>
        </w:rPr>
        <w:tab/>
      </w:r>
      <w:r w:rsidRPr="00D45B01">
        <w:rPr>
          <w:lang w:val="en-CA"/>
        </w:rPr>
        <w:t>Model Body Semantics</w:t>
      </w:r>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5"/>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46" w:name="_Ref150254055"/>
      <w:r>
        <w:t xml:space="preserve">Figure </w:t>
      </w:r>
      <w:r>
        <w:fldChar w:fldCharType="begin"/>
      </w:r>
      <w:r>
        <w:instrText xml:space="preserve"> SEQ Figure \* ARABIC </w:instrText>
      </w:r>
      <w:r>
        <w:fldChar w:fldCharType="separate"/>
      </w:r>
      <w:r>
        <w:t>3</w:t>
      </w:r>
      <w:r>
        <w:fldChar w:fldCharType="end"/>
      </w:r>
      <w:bookmarkEnd w:id="46"/>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6"/>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47" w:name="_Ref150254071"/>
      <w:r>
        <w:t xml:space="preserve">Figure </w:t>
      </w:r>
      <w:r>
        <w:fldChar w:fldCharType="begin"/>
      </w:r>
      <w:r>
        <w:instrText xml:space="preserve"> SEQ Figure \* ARABIC </w:instrText>
      </w:r>
      <w:r>
        <w:fldChar w:fldCharType="separate"/>
      </w:r>
      <w:r>
        <w:t>4</w:t>
      </w:r>
      <w:r>
        <w:fldChar w:fldCharType="end"/>
      </w:r>
      <w:bookmarkEnd w:id="47"/>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17"/>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48" w:name="_Ref150254079"/>
      <w:r>
        <w:t xml:space="preserve">Figure </w:t>
      </w:r>
      <w:r>
        <w:fldChar w:fldCharType="begin"/>
      </w:r>
      <w:r>
        <w:instrText xml:space="preserve"> SEQ Figure \* ARABIC </w:instrText>
      </w:r>
      <w:r>
        <w:fldChar w:fldCharType="separate"/>
      </w:r>
      <w:r>
        <w:t>5</w:t>
      </w:r>
      <w:r>
        <w:fldChar w:fldCharType="end"/>
      </w:r>
      <w:bookmarkEnd w:id="48"/>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5465E34A" w:rsidR="00AF3238" w:rsidRDefault="00AF3238" w:rsidP="00C70D7D">
      <w:pPr>
        <w:pStyle w:val="Heading5"/>
        <w:rPr>
          <w:lang w:val="en-CA"/>
        </w:rPr>
      </w:pPr>
      <w:r>
        <w:rPr>
          <w:lang w:val="en-CA"/>
        </w:rPr>
        <w:t xml:space="preserve">6.2.1.1.4 </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55743253" w:rsidR="00AF3238" w:rsidRDefault="00AF3238" w:rsidP="00C70D7D">
      <w:pPr>
        <w:pStyle w:val="Heading5"/>
        <w:rPr>
          <w:lang w:val="en-CA"/>
        </w:rPr>
      </w:pPr>
      <w:r>
        <w:rPr>
          <w:lang w:val="en-CA"/>
        </w:rPr>
        <w:lastRenderedPageBreak/>
        <w:t xml:space="preserve">6.2.1.1.5 </w:t>
      </w:r>
      <w:r>
        <w:rPr>
          <w:lang w:val="en-CA"/>
        </w:rPr>
        <w:tab/>
        <w:t>Model Skeleton</w:t>
      </w:r>
    </w:p>
    <w:p w14:paraId="55F85B2E" w14:textId="5440E219"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49" w:name="_Ref150253940"/>
      <w:r>
        <w:t xml:space="preserve">Figure </w:t>
      </w:r>
      <w:r>
        <w:fldChar w:fldCharType="begin"/>
      </w:r>
      <w:r>
        <w:instrText xml:space="preserve"> SEQ Figure \* ARABIC </w:instrText>
      </w:r>
      <w:r>
        <w:fldChar w:fldCharType="separate"/>
      </w:r>
      <w:r>
        <w:t>6</w:t>
      </w:r>
      <w:r>
        <w:fldChar w:fldCharType="end"/>
      </w:r>
      <w:bookmarkEnd w:id="49"/>
      <w:r w:rsidRPr="00C70D7D">
        <w:t xml:space="preserve"> Position of the 63 joints of </w:t>
      </w:r>
      <w:proofErr w:type="gramStart"/>
      <w:r w:rsidRPr="00C70D7D">
        <w:t>Morgan</w:t>
      </w:r>
      <w:proofErr w:type="gramEnd"/>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50" w:name="_Ref150253909"/>
      <w:r>
        <w:t xml:space="preserve">Table </w:t>
      </w:r>
      <w:r>
        <w:fldChar w:fldCharType="begin"/>
      </w:r>
      <w:r>
        <w:instrText xml:space="preserve"> SEQ Table \* ARABIC </w:instrText>
      </w:r>
      <w:r>
        <w:fldChar w:fldCharType="separate"/>
      </w:r>
      <w:r>
        <w:t>1</w:t>
      </w:r>
      <w:r>
        <w:fldChar w:fldCharType="end"/>
      </w:r>
      <w:bookmarkEnd w:id="5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lastRenderedPageBreak/>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lastRenderedPageBreak/>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23BC3EAB" w:rsidR="00AF3238" w:rsidRDefault="00AF3238" w:rsidP="00C70D7D">
      <w:pPr>
        <w:pStyle w:val="Heading5"/>
        <w:rPr>
          <w:lang w:val="en-CA"/>
        </w:rPr>
      </w:pPr>
      <w:r>
        <w:rPr>
          <w:lang w:val="en-CA"/>
        </w:rPr>
        <w:t xml:space="preserve">6.2.1.1.6 </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6DDF0574" w:rsidR="00AF3238" w:rsidRDefault="00AF3238" w:rsidP="00C70D7D">
      <w:pPr>
        <w:pStyle w:val="Heading4"/>
        <w:numPr>
          <w:ilvl w:val="3"/>
          <w:numId w:val="29"/>
        </w:numPr>
        <w:rPr>
          <w:lang w:val="en-CA"/>
        </w:rPr>
      </w:pPr>
      <w:r>
        <w:rPr>
          <w:lang w:val="en-CA"/>
        </w:rPr>
        <w:t>Face Model</w:t>
      </w:r>
    </w:p>
    <w:p w14:paraId="4C961E1E" w14:textId="48AF7B52" w:rsidR="00AF3238" w:rsidRPr="00AF3238" w:rsidRDefault="00AF3238" w:rsidP="00C70D7D">
      <w:pPr>
        <w:pStyle w:val="Heading5"/>
        <w:rPr>
          <w:lang w:val="en-CA"/>
        </w:rPr>
      </w:pPr>
      <w:r>
        <w:rPr>
          <w:lang w:val="en-CA"/>
        </w:rPr>
        <w:t xml:space="preserve">6.2.1.2.1 </w:t>
      </w:r>
      <w:r>
        <w:rPr>
          <w:lang w:val="en-CA"/>
        </w:rPr>
        <w:tab/>
        <w:t>Overview</w:t>
      </w:r>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0"/>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51" w:name="_Ref150253862"/>
      <w:r>
        <w:t xml:space="preserve">Figure </w:t>
      </w:r>
      <w:r>
        <w:fldChar w:fldCharType="begin"/>
      </w:r>
      <w:r>
        <w:instrText xml:space="preserve"> SEQ Figure \* ARABIC </w:instrText>
      </w:r>
      <w:r>
        <w:fldChar w:fldCharType="separate"/>
      </w:r>
      <w:r>
        <w:t>7</w:t>
      </w:r>
      <w:r>
        <w:fldChar w:fldCharType="end"/>
      </w:r>
      <w:bookmarkEnd w:id="51"/>
      <w:r w:rsidRPr="00C70D7D">
        <w:t xml:space="preserve"> Morgan’s face (right to </w:t>
      </w:r>
      <w:proofErr w:type="gramStart"/>
      <w:r w:rsidRPr="00C70D7D">
        <w:t>left:</w:t>
      </w:r>
      <w:proofErr w:type="gramEnd"/>
      <w:r w:rsidRPr="00C70D7D">
        <w:t xml:space="preserve">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1"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52" w:name="_Ref150253774"/>
      <w:r>
        <w:t xml:space="preserve">Figure </w:t>
      </w:r>
      <w:r>
        <w:fldChar w:fldCharType="begin"/>
      </w:r>
      <w:r>
        <w:instrText xml:space="preserve"> SEQ Figure \* ARABIC </w:instrText>
      </w:r>
      <w:r>
        <w:fldChar w:fldCharType="separate"/>
      </w:r>
      <w:r>
        <w:t>8</w:t>
      </w:r>
      <w:r>
        <w:fldChar w:fldCharType="end"/>
      </w:r>
      <w:bookmarkEnd w:id="52"/>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31E846C5" w:rsidR="00AF3238" w:rsidRPr="00635FFC" w:rsidRDefault="00AF3238" w:rsidP="00C70D7D">
      <w:pPr>
        <w:pStyle w:val="Heading5"/>
        <w:rPr>
          <w:lang w:val="en-CA"/>
        </w:rPr>
      </w:pPr>
      <w:r>
        <w:rPr>
          <w:lang w:val="en-CA"/>
        </w:rPr>
        <w:t xml:space="preserve">6.2.1.2.2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19102C35" w:rsidR="00AF3238" w:rsidRPr="00635FFC" w:rsidRDefault="00AF3238" w:rsidP="00C70D7D">
      <w:pPr>
        <w:pStyle w:val="Heading5"/>
        <w:rPr>
          <w:lang w:val="en-CA"/>
        </w:rPr>
      </w:pPr>
      <w:r>
        <w:rPr>
          <w:lang w:val="en-CA"/>
        </w:rPr>
        <w:lastRenderedPageBreak/>
        <w:t xml:space="preserve">6.2.1.2.3 </w:t>
      </w:r>
      <w:r>
        <w:rPr>
          <w:lang w:val="en-CA"/>
        </w:rPr>
        <w:tab/>
      </w:r>
      <w:r w:rsidRPr="00635FFC">
        <w:rPr>
          <w:lang w:val="en-CA"/>
        </w:rPr>
        <w:t>Facial Landmarks</w:t>
      </w:r>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2"/>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53" w:name="_Ref150253721"/>
      <w:r>
        <w:t xml:space="preserve">Figure </w:t>
      </w:r>
      <w:r>
        <w:fldChar w:fldCharType="begin"/>
      </w:r>
      <w:r>
        <w:instrText xml:space="preserve"> SEQ Figure \* ARABIC </w:instrText>
      </w:r>
      <w:r>
        <w:fldChar w:fldCharType="separate"/>
      </w:r>
      <w:r>
        <w:t>9</w:t>
      </w:r>
      <w:r>
        <w:fldChar w:fldCharType="end"/>
      </w:r>
      <w:bookmarkEnd w:id="53"/>
      <w:r w:rsidRPr="00C70D7D">
        <w:t xml:space="preserve"> xx</w:t>
      </w:r>
    </w:p>
    <w:p w14:paraId="0DC879E2" w14:textId="77777777" w:rsidR="00AF3238" w:rsidRDefault="00AF3238" w:rsidP="00AF3238"/>
    <w:p w14:paraId="5EF893FD" w14:textId="17A236E8" w:rsidR="00AF3238" w:rsidRPr="00635FFC" w:rsidRDefault="00AF3238" w:rsidP="00C70D7D">
      <w:pPr>
        <w:pStyle w:val="Heading5"/>
        <w:rPr>
          <w:lang w:val="en-CA"/>
        </w:rPr>
      </w:pPr>
      <w:r>
        <w:rPr>
          <w:lang w:val="en-CA"/>
        </w:rPr>
        <w:t xml:space="preserve">6.2.1.2.4 </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AC6297A" w:rsidR="00AF3238" w:rsidRPr="00635FFC" w:rsidRDefault="00AF3238" w:rsidP="00C70D7D">
      <w:pPr>
        <w:pStyle w:val="Heading5"/>
        <w:rPr>
          <w:lang w:val="en-CA"/>
        </w:rPr>
      </w:pPr>
      <w:r>
        <w:rPr>
          <w:lang w:val="en-CA"/>
        </w:rPr>
        <w:lastRenderedPageBreak/>
        <w:t xml:space="preserve">6.2.1.2.5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3"/>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54" w:name="_Ref150253735"/>
      <w:r>
        <w:t xml:space="preserve">Figure </w:t>
      </w:r>
      <w:r>
        <w:fldChar w:fldCharType="begin"/>
      </w:r>
      <w:r>
        <w:instrText xml:space="preserve"> SEQ Figure \* ARABIC </w:instrText>
      </w:r>
      <w:r>
        <w:fldChar w:fldCharType="separate"/>
      </w:r>
      <w:r>
        <w:t>10</w:t>
      </w:r>
      <w:r>
        <w:fldChar w:fldCharType="end"/>
      </w:r>
      <w:bookmarkEnd w:id="54"/>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proofErr w:type="spellStart"/>
      <w:r>
        <w:t>Pupil_</w:t>
      </w:r>
      <w:proofErr w:type="gramStart"/>
      <w:r>
        <w:t>Dilatation</w:t>
      </w:r>
      <w:proofErr w:type="spellEnd"/>
      <w:r>
        <w:t>:</w:t>
      </w:r>
      <w:proofErr w:type="gramEnd"/>
      <w:r>
        <w:t xml:space="preserve"> controls the aperture of the pupil of the eye.</w:t>
      </w:r>
    </w:p>
    <w:p w14:paraId="5AD7C1F5" w14:textId="77777777" w:rsidR="00AF3238" w:rsidRDefault="00AF3238" w:rsidP="00AF3238">
      <w:pPr>
        <w:pStyle w:val="ListParagraph"/>
        <w:numPr>
          <w:ilvl w:val="0"/>
          <w:numId w:val="28"/>
        </w:numPr>
        <w:spacing w:after="0"/>
      </w:pPr>
      <w:proofErr w:type="spellStart"/>
      <w:r>
        <w:t>Sclera_</w:t>
      </w:r>
      <w:proofErr w:type="gramStart"/>
      <w:r>
        <w:t>Flatness</w:t>
      </w:r>
      <w:proofErr w:type="spellEnd"/>
      <w:r>
        <w:t>:</w:t>
      </w:r>
      <w:proofErr w:type="gramEnd"/>
      <w:r>
        <w:t xml:space="preserve"> controls the degree of flatness of the cornea.</w:t>
      </w:r>
    </w:p>
    <w:p w14:paraId="2238AF92" w14:textId="77777777" w:rsidR="00AF3238" w:rsidRDefault="00AF3238" w:rsidP="00AF3238"/>
    <w:p w14:paraId="3C093332" w14:textId="77777777" w:rsidR="00AF3238" w:rsidRDefault="00AF3238" w:rsidP="00E035B5"/>
    <w:p w14:paraId="6D3AD1FE" w14:textId="45F4070C" w:rsidR="00E035B5" w:rsidRDefault="00E035B5" w:rsidP="00E035B5">
      <w:pPr>
        <w:pStyle w:val="Heading1"/>
      </w:pPr>
      <w:bookmarkStart w:id="55" w:name="_Toc142989049"/>
      <w:r>
        <w:t>7</w:t>
      </w:r>
      <w:r>
        <w:tab/>
        <w:t>Reference Architecture</w:t>
      </w:r>
      <w:bookmarkEnd w:id="55"/>
    </w:p>
    <w:p w14:paraId="44B41CB4" w14:textId="77777777" w:rsidR="00365711" w:rsidRDefault="00365711" w:rsidP="00365711">
      <w:r>
        <w:t>The following figure depicts the reference Architecture for Avatar:</w:t>
      </w:r>
    </w:p>
    <w:p w14:paraId="4CBDF6EA" w14:textId="77777777" w:rsidR="00365711" w:rsidRDefault="00365711" w:rsidP="00365711">
      <w:r w:rsidRPr="00B721CD">
        <w:rPr>
          <w:noProof/>
        </w:rPr>
        <w:lastRenderedPageBreak/>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3A0BD01D" w:rsidR="00FB42D9" w:rsidRDefault="00FB42D9" w:rsidP="00FB42D9">
      <w:pPr>
        <w:pStyle w:val="ListParagraph"/>
        <w:numPr>
          <w:ilvl w:val="0"/>
          <w:numId w:val="24"/>
        </w:numPr>
        <w:spacing w:after="0"/>
      </w:pPr>
      <w:r w:rsidRPr="00365711">
        <w:rPr>
          <w:b/>
          <w:bCs/>
        </w:rPr>
        <w:t>Avatar Storage</w:t>
      </w:r>
      <w:r>
        <w:t>: an entity that offers storage of base Avatars.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Avatar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5E68C3CA"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723BB1E3"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3DA5B062"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Pr>
          <w:lang w:val="en-US"/>
        </w:rPr>
        <w:t xml:space="preserve">Base </w:t>
      </w:r>
      <w:r w:rsidRPr="005B65E4">
        <w:rPr>
          <w:lang w:val="en-US"/>
        </w:rPr>
        <w:t>Avatar from the inputs such as captured video from camera and other sensors information.</w:t>
      </w:r>
      <w:r>
        <w:rPr>
          <w:lang w:val="en-US"/>
        </w:rPr>
        <w:t xml:space="preserve"> Note that this might be done online or offline.</w:t>
      </w:r>
    </w:p>
    <w:p w14:paraId="0E354FBD" w14:textId="77777777" w:rsidR="001A2D72" w:rsidRDefault="001A2D72" w:rsidP="001A2D72">
      <w:pPr>
        <w:spacing w:after="0"/>
      </w:pPr>
    </w:p>
    <w:p w14:paraId="10C9DF6C" w14:textId="578733A4" w:rsidR="00E035B5" w:rsidRDefault="00E035B5" w:rsidP="00E035B5">
      <w:pPr>
        <w:pStyle w:val="Heading1"/>
      </w:pPr>
      <w:bookmarkStart w:id="56" w:name="_Toc142989050"/>
      <w:r>
        <w:lastRenderedPageBreak/>
        <w:t>8</w:t>
      </w:r>
      <w:r>
        <w:tab/>
        <w:t>Avatar Integration into 3GPP Services and Enablers</w:t>
      </w:r>
      <w:bookmarkEnd w:id="56"/>
    </w:p>
    <w:p w14:paraId="78CAA48D" w14:textId="6E9D9676" w:rsidR="00E035B5" w:rsidRDefault="00E035B5" w:rsidP="00E035B5">
      <w:pPr>
        <w:pStyle w:val="Heading2"/>
      </w:pPr>
      <w:bookmarkStart w:id="57" w:name="_Toc142989051"/>
      <w:r>
        <w:t>8.1</w:t>
      </w:r>
      <w:r>
        <w:tab/>
        <w:t>Introduction</w:t>
      </w:r>
      <w:bookmarkEnd w:id="57"/>
    </w:p>
    <w:p w14:paraId="67C02E8F" w14:textId="2A3C6C76" w:rsidR="00E035B5" w:rsidRDefault="00E035B5" w:rsidP="00E035B5">
      <w:pPr>
        <w:pStyle w:val="Heading2"/>
      </w:pPr>
      <w:bookmarkStart w:id="58" w:name="_Toc142989052"/>
      <w:r>
        <w:t>8.2</w:t>
      </w:r>
      <w:r>
        <w:tab/>
      </w:r>
      <w:r w:rsidR="00A57D99">
        <w:t>Signalling</w:t>
      </w:r>
      <w:bookmarkEnd w:id="58"/>
    </w:p>
    <w:p w14:paraId="159A6CED" w14:textId="41F0FD3C" w:rsidR="00E035B5" w:rsidRDefault="00E035B5" w:rsidP="00E035B5">
      <w:pPr>
        <w:pStyle w:val="Heading2"/>
      </w:pPr>
      <w:bookmarkStart w:id="59" w:name="_Toc142989053"/>
      <w:r>
        <w:t>8.3</w:t>
      </w:r>
      <w:r>
        <w:tab/>
        <w:t>Transport</w:t>
      </w:r>
      <w:bookmarkEnd w:id="59"/>
    </w:p>
    <w:p w14:paraId="7969CC03" w14:textId="65892CF5" w:rsidR="00E035B5" w:rsidRDefault="00E035B5" w:rsidP="00E035B5">
      <w:pPr>
        <w:pStyle w:val="Heading2"/>
      </w:pPr>
      <w:bookmarkStart w:id="60" w:name="_Toc142989054"/>
      <w:r>
        <w:t>8.4</w:t>
      </w:r>
      <w:r>
        <w:tab/>
        <w:t>QoS Support</w:t>
      </w:r>
      <w:bookmarkEnd w:id="60"/>
    </w:p>
    <w:p w14:paraId="48198931" w14:textId="09B598BB" w:rsidR="00A57D99" w:rsidRDefault="00A57D99" w:rsidP="00A57D99">
      <w:pPr>
        <w:pStyle w:val="Heading2"/>
      </w:pPr>
      <w:bookmarkStart w:id="61" w:name="_Toc142989055"/>
      <w:r>
        <w:t>8.5</w:t>
      </w:r>
      <w:r>
        <w:tab/>
        <w:t>Split Rendering of Avatars</w:t>
      </w:r>
      <w:bookmarkEnd w:id="61"/>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62" w:name="_Toc142989056"/>
      <w:r>
        <w:t>9</w:t>
      </w:r>
      <w:r>
        <w:tab/>
        <w:t>Security and Privacy</w:t>
      </w:r>
      <w:bookmarkEnd w:id="62"/>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63" w:name="_Toc142989057"/>
      <w:r>
        <w:t>10</w:t>
      </w:r>
      <w:r>
        <w:tab/>
        <w:t>Conclusions</w:t>
      </w:r>
      <w:bookmarkEnd w:id="63"/>
    </w:p>
    <w:p w14:paraId="08177474" w14:textId="77777777" w:rsidR="00080512" w:rsidRPr="004D3578" w:rsidRDefault="00080512"/>
    <w:p w14:paraId="37796A3E" w14:textId="6BBCBA54" w:rsidR="00080512" w:rsidRDefault="00D9134D">
      <w:pPr>
        <w:pStyle w:val="Heading8"/>
      </w:pPr>
      <w:bookmarkStart w:id="64" w:name="tsgNames"/>
      <w:bookmarkStart w:id="65" w:name="startOfAnnexes"/>
      <w:bookmarkEnd w:id="64"/>
      <w:bookmarkEnd w:id="65"/>
      <w:r>
        <w:br w:type="page"/>
      </w:r>
      <w:bookmarkStart w:id="66" w:name="_Toc129708886"/>
      <w:bookmarkStart w:id="67" w:name="_Toc142989058"/>
      <w:r w:rsidR="00080512" w:rsidRPr="004D3578">
        <w:lastRenderedPageBreak/>
        <w:t>Annex A (normative):</w:t>
      </w:r>
      <w:r w:rsidR="00080512" w:rsidRPr="004D3578">
        <w:br/>
      </w:r>
      <w:bookmarkEnd w:id="66"/>
      <w:r w:rsidR="00E035B5">
        <w:t>Example Avatar Representation and Animation Streams</w:t>
      </w:r>
      <w:bookmarkEnd w:id="67"/>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68" w:name="_Toc129708892"/>
      <w:bookmarkStart w:id="69" w:name="_Toc142989059"/>
      <w:r w:rsidRPr="004D3578">
        <w:lastRenderedPageBreak/>
        <w:t>Annex &lt;</w:t>
      </w:r>
      <w:r w:rsidR="006E770F">
        <w:t>F</w:t>
      </w:r>
      <w:r w:rsidRPr="004D3578">
        <w:t>&gt; (informative):</w:t>
      </w:r>
      <w:r w:rsidRPr="004D3578">
        <w:br/>
        <w:t xml:space="preserve">Change </w:t>
      </w:r>
      <w:proofErr w:type="gramStart"/>
      <w:r w:rsidRPr="004D3578">
        <w:t>history</w:t>
      </w:r>
      <w:bookmarkEnd w:id="68"/>
      <w:bookmarkEnd w:id="69"/>
      <w:proofErr w:type="gramEnd"/>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0" w:name="historyclause"/>
            <w:bookmarkEnd w:id="70"/>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C27E91">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B51E0" w14:textId="77777777" w:rsidR="002D0ED3" w:rsidRDefault="002D0ED3">
      <w:r>
        <w:separator/>
      </w:r>
    </w:p>
  </w:endnote>
  <w:endnote w:type="continuationSeparator" w:id="0">
    <w:p w14:paraId="084DB31C" w14:textId="77777777" w:rsidR="002D0ED3" w:rsidRDefault="002D0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5DFC5" w14:textId="77777777" w:rsidR="002D0ED3" w:rsidRDefault="002D0ED3">
      <w:r>
        <w:separator/>
      </w:r>
    </w:p>
  </w:footnote>
  <w:footnote w:type="continuationSeparator" w:id="0">
    <w:p w14:paraId="1AAC1868" w14:textId="77777777" w:rsidR="002D0ED3" w:rsidRDefault="002D0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6089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7E91">
      <w:rPr>
        <w:rFonts w:ascii="Arial" w:hAnsi="Arial" w:cs="Arial"/>
        <w:b/>
        <w:noProof/>
        <w:sz w:val="18"/>
        <w:szCs w:val="18"/>
      </w:rPr>
      <w:t>3GPP TR 26.813 V0.3.0 (2024-02)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2272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7E9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4"/>
  </w:num>
  <w:num w:numId="16" w16cid:durableId="1005013941">
    <w:abstractNumId w:val="12"/>
  </w:num>
  <w:num w:numId="17" w16cid:durableId="904100245">
    <w:abstractNumId w:val="16"/>
  </w:num>
  <w:num w:numId="18" w16cid:durableId="145324127">
    <w:abstractNumId w:val="15"/>
  </w:num>
  <w:num w:numId="19" w16cid:durableId="861012159">
    <w:abstractNumId w:val="17"/>
  </w:num>
  <w:num w:numId="20" w16cid:durableId="1258714013">
    <w:abstractNumId w:val="22"/>
  </w:num>
  <w:num w:numId="21" w16cid:durableId="484317330">
    <w:abstractNumId w:val="21"/>
  </w:num>
  <w:num w:numId="22" w16cid:durableId="1135639975">
    <w:abstractNumId w:val="25"/>
  </w:num>
  <w:num w:numId="23" w16cid:durableId="751702084">
    <w:abstractNumId w:val="18"/>
  </w:num>
  <w:num w:numId="24" w16cid:durableId="2147090797">
    <w:abstractNumId w:val="28"/>
  </w:num>
  <w:num w:numId="25" w16cid:durableId="199519809">
    <w:abstractNumId w:val="13"/>
  </w:num>
  <w:num w:numId="26" w16cid:durableId="112674076">
    <w:abstractNumId w:val="27"/>
  </w:num>
  <w:num w:numId="27" w16cid:durableId="22438447">
    <w:abstractNumId w:val="20"/>
  </w:num>
  <w:num w:numId="28" w16cid:durableId="16660439">
    <w:abstractNumId w:val="26"/>
  </w:num>
  <w:num w:numId="29" w16cid:durableId="233470688">
    <w:abstractNumId w:val="24"/>
  </w:num>
  <w:num w:numId="30" w16cid:durableId="93271144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5002E"/>
    <w:rsid w:val="002675F0"/>
    <w:rsid w:val="002760EE"/>
    <w:rsid w:val="00295130"/>
    <w:rsid w:val="002A504C"/>
    <w:rsid w:val="002B0A10"/>
    <w:rsid w:val="002B6339"/>
    <w:rsid w:val="002D0ED3"/>
    <w:rsid w:val="002E00EE"/>
    <w:rsid w:val="00315B85"/>
    <w:rsid w:val="003172DC"/>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65515"/>
    <w:rsid w:val="00483F97"/>
    <w:rsid w:val="0049751D"/>
    <w:rsid w:val="004C30AC"/>
    <w:rsid w:val="004D3578"/>
    <w:rsid w:val="004E207D"/>
    <w:rsid w:val="004E213A"/>
    <w:rsid w:val="004F0988"/>
    <w:rsid w:val="004F3340"/>
    <w:rsid w:val="0050765B"/>
    <w:rsid w:val="005245F9"/>
    <w:rsid w:val="0053388B"/>
    <w:rsid w:val="00535773"/>
    <w:rsid w:val="00543E6C"/>
    <w:rsid w:val="00565087"/>
    <w:rsid w:val="00597B11"/>
    <w:rsid w:val="005B65E4"/>
    <w:rsid w:val="005D2E01"/>
    <w:rsid w:val="005D7526"/>
    <w:rsid w:val="005E4BB2"/>
    <w:rsid w:val="005F788A"/>
    <w:rsid w:val="00602AEA"/>
    <w:rsid w:val="00614FDF"/>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74C"/>
    <w:rsid w:val="00713C44"/>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41001"/>
    <w:rsid w:val="008768CA"/>
    <w:rsid w:val="008A3287"/>
    <w:rsid w:val="008C384C"/>
    <w:rsid w:val="008C6956"/>
    <w:rsid w:val="008C7B64"/>
    <w:rsid w:val="008E2D68"/>
    <w:rsid w:val="008E6756"/>
    <w:rsid w:val="0090271F"/>
    <w:rsid w:val="00902E23"/>
    <w:rsid w:val="009114D7"/>
    <w:rsid w:val="0091348E"/>
    <w:rsid w:val="00917CCB"/>
    <w:rsid w:val="00933FB0"/>
    <w:rsid w:val="00942EC2"/>
    <w:rsid w:val="00975DAE"/>
    <w:rsid w:val="009A45A6"/>
    <w:rsid w:val="009E2532"/>
    <w:rsid w:val="009F37B7"/>
    <w:rsid w:val="00A10F02"/>
    <w:rsid w:val="00A164B4"/>
    <w:rsid w:val="00A26956"/>
    <w:rsid w:val="00A27486"/>
    <w:rsid w:val="00A37173"/>
    <w:rsid w:val="00A53724"/>
    <w:rsid w:val="00A56066"/>
    <w:rsid w:val="00A57D99"/>
    <w:rsid w:val="00A61214"/>
    <w:rsid w:val="00A67A4D"/>
    <w:rsid w:val="00A73129"/>
    <w:rsid w:val="00A82346"/>
    <w:rsid w:val="00A92BA1"/>
    <w:rsid w:val="00A95A32"/>
    <w:rsid w:val="00AB4A5D"/>
    <w:rsid w:val="00AC6BC6"/>
    <w:rsid w:val="00AD45A1"/>
    <w:rsid w:val="00AD5CC2"/>
    <w:rsid w:val="00AE47C9"/>
    <w:rsid w:val="00AE6164"/>
    <w:rsid w:val="00AE65E2"/>
    <w:rsid w:val="00AF1460"/>
    <w:rsid w:val="00AF3238"/>
    <w:rsid w:val="00B11544"/>
    <w:rsid w:val="00B15449"/>
    <w:rsid w:val="00B721CD"/>
    <w:rsid w:val="00B8305A"/>
    <w:rsid w:val="00B93086"/>
    <w:rsid w:val="00BA19ED"/>
    <w:rsid w:val="00BA4B8D"/>
    <w:rsid w:val="00BC0858"/>
    <w:rsid w:val="00BC0F7D"/>
    <w:rsid w:val="00BC1C4B"/>
    <w:rsid w:val="00BD7D31"/>
    <w:rsid w:val="00BE3255"/>
    <w:rsid w:val="00BF128E"/>
    <w:rsid w:val="00C074DD"/>
    <w:rsid w:val="00C1496A"/>
    <w:rsid w:val="00C27E91"/>
    <w:rsid w:val="00C33079"/>
    <w:rsid w:val="00C45231"/>
    <w:rsid w:val="00C551FF"/>
    <w:rsid w:val="00C60BBE"/>
    <w:rsid w:val="00C6688B"/>
    <w:rsid w:val="00C70D7D"/>
    <w:rsid w:val="00C72833"/>
    <w:rsid w:val="00C80F1D"/>
    <w:rsid w:val="00C91962"/>
    <w:rsid w:val="00C93F40"/>
    <w:rsid w:val="00CA3D0C"/>
    <w:rsid w:val="00CB703C"/>
    <w:rsid w:val="00D26885"/>
    <w:rsid w:val="00D57972"/>
    <w:rsid w:val="00D675A9"/>
    <w:rsid w:val="00D738D6"/>
    <w:rsid w:val="00D755EB"/>
    <w:rsid w:val="00D76048"/>
    <w:rsid w:val="00D82E6F"/>
    <w:rsid w:val="00D864D5"/>
    <w:rsid w:val="00D87E00"/>
    <w:rsid w:val="00D9134D"/>
    <w:rsid w:val="00DA7A03"/>
    <w:rsid w:val="00DB1818"/>
    <w:rsid w:val="00DC1A76"/>
    <w:rsid w:val="00DC309B"/>
    <w:rsid w:val="00DC4DA2"/>
    <w:rsid w:val="00DC598C"/>
    <w:rsid w:val="00DD4C17"/>
    <w:rsid w:val="00DD74A5"/>
    <w:rsid w:val="00DF2B1F"/>
    <w:rsid w:val="00DF62CD"/>
    <w:rsid w:val="00DF6B94"/>
    <w:rsid w:val="00E035B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66</TotalTime>
  <Pages>28</Pages>
  <Words>8098</Words>
  <Characters>46160</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22</cp:revision>
  <cp:lastPrinted>2019-02-25T14:05:00Z</cp:lastPrinted>
  <dcterms:created xsi:type="dcterms:W3CDTF">2023-11-16T03:20:00Z</dcterms:created>
  <dcterms:modified xsi:type="dcterms:W3CDTF">2024-02-01T11:57:00Z</dcterms:modified>
</cp:coreProperties>
</file>