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4CD04FF6" w14:textId="77777777" w:rsidTr="00602AEA">
        <w:tc>
          <w:tcPr>
            <w:tcW w:w="10423" w:type="dxa"/>
            <w:gridSpan w:val="2"/>
            <w:tcBorders>
              <w:top w:val="nil"/>
              <w:left w:val="nil"/>
              <w:bottom w:val="nil"/>
              <w:right w:val="nil"/>
            </w:tcBorders>
            <w:shd w:val="clear" w:color="auto" w:fill="auto"/>
          </w:tcPr>
          <w:p w14:paraId="6C45CCD7" w14:textId="346CEB15" w:rsidR="004F0988" w:rsidRDefault="004F0988" w:rsidP="009759D9">
            <w:pPr>
              <w:pStyle w:val="ZA"/>
              <w:framePr w:w="0" w:hRule="auto" w:wrap="auto" w:vAnchor="margin" w:hAnchor="text" w:yAlign="inline"/>
            </w:pPr>
            <w:bookmarkStart w:id="0" w:name="page1"/>
            <w:bookmarkStart w:id="1" w:name="_GoBack"/>
            <w:bookmarkEnd w:id="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6C4B8B">
              <w:rPr>
                <w:sz w:val="64"/>
              </w:rPr>
              <w:t>5</w:t>
            </w:r>
            <w:r w:rsidR="0093161B">
              <w:rPr>
                <w:sz w:val="64"/>
              </w:rPr>
              <w:t>87</w:t>
            </w:r>
            <w:r w:rsidRPr="00133525">
              <w:rPr>
                <w:sz w:val="64"/>
              </w:rPr>
              <w:t xml:space="preserve"> </w:t>
            </w:r>
            <w:r w:rsidRPr="004D3578">
              <w:t>V</w:t>
            </w:r>
            <w:r w:rsidR="00501367">
              <w:t>2.0</w:t>
            </w:r>
            <w:r w:rsidRPr="004D3578">
              <w:t>.</w:t>
            </w:r>
            <w:r w:rsidR="009759D9">
              <w:t>0</w:t>
            </w:r>
            <w:r w:rsidRPr="004D3578">
              <w:t xml:space="preserve"> </w:t>
            </w:r>
            <w:r w:rsidRPr="00133525">
              <w:rPr>
                <w:sz w:val="32"/>
              </w:rPr>
              <w:t>(</w:t>
            </w:r>
            <w:r w:rsidR="00E95D35">
              <w:rPr>
                <w:sz w:val="32"/>
              </w:rPr>
              <w:t>20</w:t>
            </w:r>
            <w:r w:rsidR="009759D9">
              <w:rPr>
                <w:sz w:val="32"/>
              </w:rPr>
              <w:t>20</w:t>
            </w:r>
            <w:r w:rsidR="00E95D35">
              <w:rPr>
                <w:sz w:val="32"/>
              </w:rPr>
              <w:t>-</w:t>
            </w:r>
            <w:r w:rsidR="009759D9">
              <w:rPr>
                <w:sz w:val="32"/>
              </w:rPr>
              <w:t>03</w:t>
            </w:r>
            <w:r w:rsidRPr="00133525">
              <w:rPr>
                <w:sz w:val="32"/>
              </w:rPr>
              <w:t>)</w:t>
            </w:r>
          </w:p>
        </w:tc>
      </w:tr>
      <w:tr w:rsidR="004F0988" w14:paraId="69A4F41C" w14:textId="77777777" w:rsidTr="00602AEA">
        <w:trPr>
          <w:trHeight w:hRule="exact" w:val="1134"/>
        </w:trPr>
        <w:tc>
          <w:tcPr>
            <w:tcW w:w="10423" w:type="dxa"/>
            <w:gridSpan w:val="2"/>
            <w:tcBorders>
              <w:top w:val="nil"/>
              <w:left w:val="nil"/>
              <w:bottom w:val="nil"/>
              <w:right w:val="nil"/>
            </w:tcBorders>
            <w:shd w:val="clear" w:color="auto" w:fill="auto"/>
          </w:tcPr>
          <w:p w14:paraId="6E9873F2" w14:textId="77777777"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14:paraId="35EA7BFF" w14:textId="77777777" w:rsidTr="00602AEA">
        <w:trPr>
          <w:trHeight w:hRule="exact" w:val="3686"/>
        </w:trPr>
        <w:tc>
          <w:tcPr>
            <w:tcW w:w="10423" w:type="dxa"/>
            <w:gridSpan w:val="2"/>
            <w:tcBorders>
              <w:top w:val="nil"/>
              <w:left w:val="nil"/>
              <w:bottom w:val="nil"/>
              <w:right w:val="nil"/>
            </w:tcBorders>
            <w:shd w:val="clear" w:color="auto" w:fill="auto"/>
          </w:tcPr>
          <w:p w14:paraId="7835D745" w14:textId="77777777" w:rsidR="004F0988" w:rsidRPr="004D3578" w:rsidRDefault="004F0988" w:rsidP="00133525">
            <w:pPr>
              <w:pStyle w:val="ZT"/>
              <w:framePr w:wrap="auto" w:hAnchor="text" w:yAlign="inline"/>
            </w:pPr>
            <w:r w:rsidRPr="004D3578">
              <w:t>3</w:t>
            </w:r>
            <w:r w:rsidRPr="00E95D35">
              <w:rPr>
                <w:vertAlign w:val="superscript"/>
              </w:rPr>
              <w:t>rd</w:t>
            </w:r>
            <w:r w:rsidRPr="004D3578">
              <w:t xml:space="preserve"> Generation Partnership Project;</w:t>
            </w:r>
          </w:p>
          <w:p w14:paraId="449070FF" w14:textId="77777777"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14:paraId="744BB515" w14:textId="622244F7" w:rsidR="006C4B8B" w:rsidRPr="004D3578" w:rsidRDefault="006C4B8B" w:rsidP="006C4B8B">
            <w:pPr>
              <w:pStyle w:val="ZT"/>
              <w:framePr w:wrap="auto" w:hAnchor="text" w:yAlign="inline"/>
            </w:pPr>
            <w:r w:rsidRPr="006C4B8B">
              <w:t>Vehicle-to-Everything (V2X) services in 5G System (5GS)</w:t>
            </w:r>
            <w:r w:rsidRPr="004D3578">
              <w:t>;</w:t>
            </w:r>
          </w:p>
          <w:p w14:paraId="159FDF6F" w14:textId="77777777" w:rsidR="006C4B8B" w:rsidRPr="004D3578" w:rsidRDefault="006C4B8B" w:rsidP="006C4B8B">
            <w:pPr>
              <w:pStyle w:val="ZT"/>
              <w:framePr w:wrap="auto" w:hAnchor="text" w:yAlign="inline"/>
            </w:pPr>
            <w:r>
              <w:t>Stage 3</w:t>
            </w:r>
          </w:p>
          <w:p w14:paraId="314B6EE8" w14:textId="3F284CE1" w:rsidR="004F0988" w:rsidRPr="00133525" w:rsidRDefault="004F0988" w:rsidP="006C4B8B">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43ED8B6C" w14:textId="77777777" w:rsidTr="00602AEA">
        <w:tc>
          <w:tcPr>
            <w:tcW w:w="10423" w:type="dxa"/>
            <w:gridSpan w:val="2"/>
            <w:tcBorders>
              <w:top w:val="nil"/>
              <w:left w:val="nil"/>
              <w:bottom w:val="nil"/>
              <w:right w:val="nil"/>
            </w:tcBorders>
            <w:shd w:val="clear" w:color="auto" w:fill="auto"/>
          </w:tcPr>
          <w:p w14:paraId="7FA3A49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6061BB8" w14:textId="77777777" w:rsidTr="00602AEA">
        <w:trPr>
          <w:trHeight w:hRule="exact" w:val="1531"/>
        </w:trPr>
        <w:tc>
          <w:tcPr>
            <w:tcW w:w="4883" w:type="dxa"/>
            <w:tcBorders>
              <w:top w:val="nil"/>
              <w:left w:val="nil"/>
              <w:bottom w:val="nil"/>
              <w:right w:val="nil"/>
            </w:tcBorders>
            <w:shd w:val="clear" w:color="auto" w:fill="auto"/>
          </w:tcPr>
          <w:p w14:paraId="0B0A76FE" w14:textId="77777777" w:rsidR="00D57972" w:rsidRDefault="00501367">
            <w:r>
              <w:rPr>
                <w:i/>
              </w:rPr>
              <w:pict w14:anchorId="451C63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75pt">
                  <v:imagedata r:id="rId9" o:title="5G-logo_175px"/>
                </v:shape>
              </w:pict>
            </w:r>
          </w:p>
        </w:tc>
        <w:tc>
          <w:tcPr>
            <w:tcW w:w="5540" w:type="dxa"/>
            <w:tcBorders>
              <w:top w:val="nil"/>
              <w:left w:val="nil"/>
              <w:bottom w:val="nil"/>
              <w:right w:val="nil"/>
            </w:tcBorders>
            <w:shd w:val="clear" w:color="auto" w:fill="auto"/>
          </w:tcPr>
          <w:p w14:paraId="2B83B010" w14:textId="77777777" w:rsidR="00D57972" w:rsidRDefault="00EC1396" w:rsidP="00133525">
            <w:pPr>
              <w:jc w:val="right"/>
            </w:pPr>
            <w:r>
              <w:pict w14:anchorId="6D2D40B4">
                <v:shape id="_x0000_i1026" type="#_x0000_t75" style="width:128.25pt;height:74.25pt">
                  <v:imagedata r:id="rId10" o:title="3GPP-logo_web"/>
                </v:shape>
              </w:pict>
            </w:r>
          </w:p>
        </w:tc>
      </w:tr>
      <w:tr w:rsidR="004F0988" w14:paraId="05CD9EE4" w14:textId="77777777" w:rsidTr="00602AEA">
        <w:trPr>
          <w:cantSplit/>
          <w:trHeight w:hRule="exact" w:val="964"/>
        </w:trPr>
        <w:tc>
          <w:tcPr>
            <w:tcW w:w="10423" w:type="dxa"/>
            <w:gridSpan w:val="2"/>
            <w:tcBorders>
              <w:top w:val="nil"/>
              <w:left w:val="nil"/>
              <w:bottom w:val="nil"/>
              <w:right w:val="nil"/>
            </w:tcBorders>
            <w:shd w:val="clear" w:color="auto" w:fill="auto"/>
          </w:tcPr>
          <w:p w14:paraId="63624DBD" w14:textId="480E9381" w:rsidR="004F0988" w:rsidRPr="00133525" w:rsidRDefault="00BF128E">
            <w:pPr>
              <w:rPr>
                <w:sz w:val="16"/>
              </w:rPr>
            </w:pPr>
            <w:r w:rsidRPr="00133525">
              <w:rPr>
                <w:sz w:val="16"/>
              </w:rPr>
              <w:t>The present document has been developed within the 3</w:t>
            </w:r>
            <w:r w:rsidRPr="00E95D35">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E95D35">
              <w:rPr>
                <w:sz w:val="16"/>
              </w:rPr>
              <w:t>’</w:t>
            </w:r>
            <w:r w:rsidRPr="00133525">
              <w:rPr>
                <w:sz w:val="16"/>
              </w:rPr>
              <w:t xml:space="preserve"> Publications Offices.</w:t>
            </w:r>
          </w:p>
          <w:p w14:paraId="4D4D3B14" w14:textId="77777777" w:rsidR="009114D7" w:rsidRPr="004D3578" w:rsidRDefault="009114D7" w:rsidP="00133525">
            <w:pPr>
              <w:pStyle w:val="ZV"/>
              <w:framePr w:w="0" w:wrap="auto" w:vAnchor="margin" w:hAnchor="text" w:yAlign="inline"/>
            </w:pPr>
          </w:p>
          <w:p w14:paraId="26E04BEE" w14:textId="77777777" w:rsidR="009114D7" w:rsidRPr="00133525" w:rsidRDefault="009114D7">
            <w:pPr>
              <w:rPr>
                <w:sz w:val="16"/>
              </w:rPr>
            </w:pPr>
          </w:p>
        </w:tc>
      </w:tr>
      <w:bookmarkEnd w:id="0"/>
    </w:tbl>
    <w:p w14:paraId="3C55317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CF190" w14:textId="77777777" w:rsidTr="00133525">
        <w:trPr>
          <w:trHeight w:hRule="exact" w:val="5670"/>
        </w:trPr>
        <w:tc>
          <w:tcPr>
            <w:tcW w:w="10423" w:type="dxa"/>
            <w:shd w:val="clear" w:color="auto" w:fill="auto"/>
          </w:tcPr>
          <w:p w14:paraId="2B58B678" w14:textId="77777777" w:rsidR="00E16509" w:rsidRDefault="00E16509" w:rsidP="00E16509">
            <w:pPr>
              <w:pStyle w:val="Guidance"/>
            </w:pPr>
            <w:bookmarkStart w:id="2" w:name="page2"/>
          </w:p>
        </w:tc>
      </w:tr>
      <w:tr w:rsidR="00E16509" w14:paraId="4851FE55" w14:textId="77777777" w:rsidTr="00133525">
        <w:trPr>
          <w:trHeight w:hRule="exact" w:val="4366"/>
        </w:trPr>
        <w:tc>
          <w:tcPr>
            <w:tcW w:w="10423" w:type="dxa"/>
            <w:shd w:val="clear" w:color="auto" w:fill="auto"/>
          </w:tcPr>
          <w:p w14:paraId="59ABDE3A"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31794AC3" w14:textId="77777777" w:rsidR="00E16509" w:rsidRPr="004D3578" w:rsidRDefault="00E16509" w:rsidP="00133525">
            <w:pPr>
              <w:pStyle w:val="FP"/>
              <w:pBdr>
                <w:bottom w:val="single" w:sz="6" w:space="1" w:color="auto"/>
              </w:pBdr>
              <w:ind w:left="2835" w:right="2835"/>
              <w:jc w:val="center"/>
            </w:pPr>
            <w:r w:rsidRPr="004D3578">
              <w:t>Postal address</w:t>
            </w:r>
          </w:p>
          <w:p w14:paraId="1535DFB4" w14:textId="77777777" w:rsidR="00E16509" w:rsidRPr="00133525" w:rsidRDefault="00E16509" w:rsidP="00133525">
            <w:pPr>
              <w:pStyle w:val="FP"/>
              <w:ind w:left="2835" w:right="2835"/>
              <w:jc w:val="center"/>
              <w:rPr>
                <w:rFonts w:ascii="Arial" w:hAnsi="Arial"/>
                <w:sz w:val="18"/>
              </w:rPr>
            </w:pPr>
          </w:p>
          <w:p w14:paraId="4ED3AD1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9A44E1B" w14:textId="77777777" w:rsidR="00E16509" w:rsidRPr="00A35EE9" w:rsidRDefault="00E16509" w:rsidP="00133525">
            <w:pPr>
              <w:pStyle w:val="FP"/>
              <w:ind w:left="2835" w:right="2835"/>
              <w:jc w:val="center"/>
              <w:rPr>
                <w:rFonts w:ascii="Arial" w:hAnsi="Arial"/>
                <w:sz w:val="18"/>
                <w:lang w:val="fr-FR"/>
              </w:rPr>
            </w:pPr>
            <w:r w:rsidRPr="00A35EE9">
              <w:rPr>
                <w:rFonts w:ascii="Arial" w:hAnsi="Arial"/>
                <w:sz w:val="18"/>
                <w:lang w:val="fr-FR"/>
              </w:rPr>
              <w:t xml:space="preserve">650 Route des Lucioles </w:t>
            </w:r>
            <w:r w:rsidR="00E95D35" w:rsidRPr="00A35EE9">
              <w:rPr>
                <w:rFonts w:ascii="Arial" w:hAnsi="Arial"/>
                <w:sz w:val="18"/>
                <w:lang w:val="fr-FR"/>
              </w:rPr>
              <w:t>–</w:t>
            </w:r>
            <w:r w:rsidRPr="00A35EE9">
              <w:rPr>
                <w:rFonts w:ascii="Arial" w:hAnsi="Arial"/>
                <w:sz w:val="18"/>
                <w:lang w:val="fr-FR"/>
              </w:rPr>
              <w:t xml:space="preserve"> Sophia Antipolis</w:t>
            </w:r>
          </w:p>
          <w:p w14:paraId="1F553A3A" w14:textId="77777777" w:rsidR="00E16509" w:rsidRPr="00A35EE9" w:rsidRDefault="00E16509" w:rsidP="00133525">
            <w:pPr>
              <w:pStyle w:val="FP"/>
              <w:ind w:left="2835" w:right="2835"/>
              <w:jc w:val="center"/>
              <w:rPr>
                <w:rFonts w:ascii="Arial" w:hAnsi="Arial"/>
                <w:sz w:val="18"/>
                <w:lang w:val="fr-FR"/>
              </w:rPr>
            </w:pPr>
            <w:r w:rsidRPr="00A35EE9">
              <w:rPr>
                <w:rFonts w:ascii="Arial" w:hAnsi="Arial"/>
                <w:sz w:val="18"/>
                <w:lang w:val="fr-FR"/>
              </w:rPr>
              <w:t xml:space="preserve">Valbonne </w:t>
            </w:r>
            <w:r w:rsidR="00E95D35" w:rsidRPr="00A35EE9">
              <w:rPr>
                <w:rFonts w:ascii="Arial" w:hAnsi="Arial"/>
                <w:sz w:val="18"/>
                <w:lang w:val="fr-FR"/>
              </w:rPr>
              <w:t>–</w:t>
            </w:r>
            <w:r w:rsidRPr="00A35EE9">
              <w:rPr>
                <w:rFonts w:ascii="Arial" w:hAnsi="Arial"/>
                <w:sz w:val="18"/>
                <w:lang w:val="fr-FR"/>
              </w:rPr>
              <w:t xml:space="preserve"> FRANCE</w:t>
            </w:r>
          </w:p>
          <w:p w14:paraId="23A7837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6A144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C9921FE" w14:textId="77777777" w:rsidR="00E16509" w:rsidRPr="00133525" w:rsidRDefault="00EC1396" w:rsidP="00133525">
            <w:pPr>
              <w:pStyle w:val="FP"/>
              <w:ind w:left="2835" w:right="2835"/>
              <w:jc w:val="center"/>
              <w:rPr>
                <w:rFonts w:ascii="Arial" w:hAnsi="Arial"/>
                <w:sz w:val="18"/>
              </w:rPr>
            </w:pPr>
            <w:hyperlink r:id="rId11" w:history="1">
              <w:r w:rsidR="00E95D35" w:rsidRPr="00F1113E">
                <w:rPr>
                  <w:rStyle w:val="Hyperlink"/>
                  <w:rFonts w:ascii="Arial" w:hAnsi="Arial"/>
                  <w:sz w:val="18"/>
                </w:rPr>
                <w:t>http://www.3gpp.org</w:t>
              </w:r>
            </w:hyperlink>
          </w:p>
          <w:p w14:paraId="59B9CF49" w14:textId="77777777" w:rsidR="00E16509" w:rsidRDefault="00E16509" w:rsidP="00133525"/>
        </w:tc>
      </w:tr>
      <w:tr w:rsidR="00E16509" w14:paraId="3AEB29AE" w14:textId="77777777" w:rsidTr="00133525">
        <w:tc>
          <w:tcPr>
            <w:tcW w:w="10423" w:type="dxa"/>
            <w:shd w:val="clear" w:color="auto" w:fill="auto"/>
          </w:tcPr>
          <w:p w14:paraId="0C96E26A"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1378C6B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6B2109" w14:textId="77777777" w:rsidR="00E16509" w:rsidRPr="004D3578" w:rsidRDefault="00E16509" w:rsidP="00133525">
            <w:pPr>
              <w:pStyle w:val="FP"/>
              <w:jc w:val="center"/>
              <w:rPr>
                <w:noProof/>
              </w:rPr>
            </w:pPr>
          </w:p>
          <w:p w14:paraId="77DF1A9A" w14:textId="4DC2DBAC" w:rsidR="00E16509" w:rsidRPr="00133525" w:rsidRDefault="00E16509" w:rsidP="00133525">
            <w:pPr>
              <w:pStyle w:val="FP"/>
              <w:jc w:val="center"/>
              <w:rPr>
                <w:noProof/>
                <w:sz w:val="18"/>
              </w:rPr>
            </w:pPr>
            <w:r w:rsidRPr="00133525">
              <w:rPr>
                <w:noProof/>
                <w:sz w:val="18"/>
              </w:rPr>
              <w:t>© 20</w:t>
            </w:r>
            <w:r w:rsidR="00501367">
              <w:rPr>
                <w:noProof/>
                <w:sz w:val="18"/>
              </w:rPr>
              <w:t>20</w:t>
            </w:r>
            <w:r w:rsidRPr="00133525">
              <w:rPr>
                <w:noProof/>
                <w:sz w:val="18"/>
              </w:rPr>
              <w:t>, 3GPP Organizational Partners (ARIB, ATIS, CCSA, ETSI, TSDSI, TTA, TTC).</w:t>
            </w:r>
            <w:bookmarkStart w:id="3" w:name="copyrightaddon"/>
            <w:bookmarkEnd w:id="3"/>
          </w:p>
          <w:p w14:paraId="450C78F6" w14:textId="77777777" w:rsidR="00E16509" w:rsidRPr="00133525" w:rsidRDefault="00E16509" w:rsidP="00133525">
            <w:pPr>
              <w:pStyle w:val="FP"/>
              <w:jc w:val="center"/>
              <w:rPr>
                <w:noProof/>
                <w:sz w:val="18"/>
              </w:rPr>
            </w:pPr>
            <w:r w:rsidRPr="00133525">
              <w:rPr>
                <w:noProof/>
                <w:sz w:val="18"/>
              </w:rPr>
              <w:t>All rights reserved.</w:t>
            </w:r>
          </w:p>
          <w:p w14:paraId="0A894851" w14:textId="77777777" w:rsidR="00E16509" w:rsidRPr="00133525" w:rsidRDefault="00E16509" w:rsidP="00E16509">
            <w:pPr>
              <w:pStyle w:val="FP"/>
              <w:rPr>
                <w:noProof/>
                <w:sz w:val="18"/>
              </w:rPr>
            </w:pPr>
          </w:p>
          <w:p w14:paraId="4FA801D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5AD08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5FF5CF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109EE606" w14:textId="77777777" w:rsidR="00E16509" w:rsidRDefault="00E16509" w:rsidP="00133525"/>
        </w:tc>
      </w:tr>
      <w:bookmarkEnd w:id="2"/>
    </w:tbl>
    <w:p w14:paraId="6AAAC636" w14:textId="77777777" w:rsidR="00080512" w:rsidRPr="004D3578" w:rsidRDefault="00080512">
      <w:pPr>
        <w:pStyle w:val="TT"/>
      </w:pPr>
      <w:r w:rsidRPr="004D3578">
        <w:br w:type="page"/>
      </w:r>
      <w:r w:rsidRPr="004D3578">
        <w:lastRenderedPageBreak/>
        <w:t>Contents</w:t>
      </w:r>
    </w:p>
    <w:p w14:paraId="5ADBE3B8" w14:textId="4B16FF7C" w:rsidR="00501367" w:rsidRPr="00EC1396" w:rsidRDefault="00501367">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_Toc34404339 \h </w:instrText>
      </w:r>
      <w:r>
        <w:fldChar w:fldCharType="separate"/>
      </w:r>
      <w:r>
        <w:t>6</w:t>
      </w:r>
      <w:r>
        <w:fldChar w:fldCharType="end"/>
      </w:r>
    </w:p>
    <w:p w14:paraId="40BBFAFC" w14:textId="3C2CB04D" w:rsidR="00501367" w:rsidRPr="00EC1396" w:rsidRDefault="00501367">
      <w:pPr>
        <w:pStyle w:val="TOC1"/>
        <w:rPr>
          <w:rFonts w:ascii="Calibri" w:hAnsi="Calibri"/>
          <w:szCs w:val="22"/>
          <w:lang w:eastAsia="en-GB"/>
        </w:rPr>
      </w:pPr>
      <w:r>
        <w:t>1</w:t>
      </w:r>
      <w:r w:rsidRPr="00EC1396">
        <w:rPr>
          <w:rFonts w:ascii="Calibri" w:hAnsi="Calibri"/>
          <w:szCs w:val="22"/>
          <w:lang w:eastAsia="en-GB"/>
        </w:rPr>
        <w:tab/>
      </w:r>
      <w:r>
        <w:t>Scope</w:t>
      </w:r>
      <w:r>
        <w:tab/>
      </w:r>
      <w:r>
        <w:fldChar w:fldCharType="begin" w:fldLock="1"/>
      </w:r>
      <w:r>
        <w:instrText xml:space="preserve"> PAGEREF _Toc34404340 \h </w:instrText>
      </w:r>
      <w:r>
        <w:fldChar w:fldCharType="separate"/>
      </w:r>
      <w:r>
        <w:t>8</w:t>
      </w:r>
      <w:r>
        <w:fldChar w:fldCharType="end"/>
      </w:r>
    </w:p>
    <w:p w14:paraId="06987A08" w14:textId="4016E429" w:rsidR="00501367" w:rsidRPr="00EC1396" w:rsidRDefault="00501367">
      <w:pPr>
        <w:pStyle w:val="TOC1"/>
        <w:rPr>
          <w:rFonts w:ascii="Calibri" w:hAnsi="Calibri"/>
          <w:szCs w:val="22"/>
          <w:lang w:eastAsia="en-GB"/>
        </w:rPr>
      </w:pPr>
      <w:r>
        <w:t>2</w:t>
      </w:r>
      <w:r w:rsidRPr="00EC1396">
        <w:rPr>
          <w:rFonts w:ascii="Calibri" w:hAnsi="Calibri"/>
          <w:szCs w:val="22"/>
          <w:lang w:eastAsia="en-GB"/>
        </w:rPr>
        <w:tab/>
      </w:r>
      <w:r>
        <w:t>References</w:t>
      </w:r>
      <w:r>
        <w:tab/>
      </w:r>
      <w:r>
        <w:fldChar w:fldCharType="begin" w:fldLock="1"/>
      </w:r>
      <w:r>
        <w:instrText xml:space="preserve"> PAGEREF _Toc34404341 \h </w:instrText>
      </w:r>
      <w:r>
        <w:fldChar w:fldCharType="separate"/>
      </w:r>
      <w:r>
        <w:t>8</w:t>
      </w:r>
      <w:r>
        <w:fldChar w:fldCharType="end"/>
      </w:r>
    </w:p>
    <w:p w14:paraId="228E2846" w14:textId="587BC649" w:rsidR="00501367" w:rsidRPr="00EC1396" w:rsidRDefault="00501367">
      <w:pPr>
        <w:pStyle w:val="TOC1"/>
        <w:rPr>
          <w:rFonts w:ascii="Calibri" w:hAnsi="Calibri"/>
          <w:szCs w:val="22"/>
          <w:lang w:eastAsia="en-GB"/>
        </w:rPr>
      </w:pPr>
      <w:r>
        <w:t>3</w:t>
      </w:r>
      <w:r w:rsidRPr="00EC1396">
        <w:rPr>
          <w:rFonts w:ascii="Calibri" w:hAnsi="Calibri"/>
          <w:szCs w:val="22"/>
          <w:lang w:eastAsia="en-GB"/>
        </w:rPr>
        <w:tab/>
      </w:r>
      <w:r>
        <w:t>Definitions of terms and abbreviations</w:t>
      </w:r>
      <w:r>
        <w:tab/>
      </w:r>
      <w:r>
        <w:fldChar w:fldCharType="begin" w:fldLock="1"/>
      </w:r>
      <w:r>
        <w:instrText xml:space="preserve"> PAGEREF _Toc34404342 \h </w:instrText>
      </w:r>
      <w:r>
        <w:fldChar w:fldCharType="separate"/>
      </w:r>
      <w:r>
        <w:t>9</w:t>
      </w:r>
      <w:r>
        <w:fldChar w:fldCharType="end"/>
      </w:r>
    </w:p>
    <w:p w14:paraId="42ABD514" w14:textId="795F2B0E" w:rsidR="00501367" w:rsidRPr="00EC1396" w:rsidRDefault="00501367">
      <w:pPr>
        <w:pStyle w:val="TOC2"/>
        <w:rPr>
          <w:rFonts w:ascii="Calibri" w:hAnsi="Calibri"/>
          <w:sz w:val="22"/>
          <w:szCs w:val="22"/>
          <w:lang w:eastAsia="en-GB"/>
        </w:rPr>
      </w:pPr>
      <w:r>
        <w:t>3.1</w:t>
      </w:r>
      <w:r w:rsidRPr="00EC1396">
        <w:rPr>
          <w:rFonts w:ascii="Calibri" w:hAnsi="Calibri"/>
          <w:sz w:val="22"/>
          <w:szCs w:val="22"/>
          <w:lang w:eastAsia="en-GB"/>
        </w:rPr>
        <w:tab/>
      </w:r>
      <w:r>
        <w:t>Terms</w:t>
      </w:r>
      <w:r>
        <w:tab/>
      </w:r>
      <w:r>
        <w:fldChar w:fldCharType="begin" w:fldLock="1"/>
      </w:r>
      <w:r>
        <w:instrText xml:space="preserve"> PAGEREF _Toc34404343 \h </w:instrText>
      </w:r>
      <w:r>
        <w:fldChar w:fldCharType="separate"/>
      </w:r>
      <w:r>
        <w:t>9</w:t>
      </w:r>
      <w:r>
        <w:fldChar w:fldCharType="end"/>
      </w:r>
    </w:p>
    <w:p w14:paraId="551A3D53" w14:textId="4F7F259E" w:rsidR="00501367" w:rsidRPr="00EC1396" w:rsidRDefault="00501367">
      <w:pPr>
        <w:pStyle w:val="TOC2"/>
        <w:rPr>
          <w:rFonts w:ascii="Calibri" w:hAnsi="Calibri"/>
          <w:sz w:val="22"/>
          <w:szCs w:val="22"/>
          <w:lang w:eastAsia="en-GB"/>
        </w:rPr>
      </w:pPr>
      <w:r>
        <w:t>3.2</w:t>
      </w:r>
      <w:r w:rsidRPr="00EC1396">
        <w:rPr>
          <w:rFonts w:ascii="Calibri" w:hAnsi="Calibri"/>
          <w:sz w:val="22"/>
          <w:szCs w:val="22"/>
          <w:lang w:eastAsia="en-GB"/>
        </w:rPr>
        <w:tab/>
      </w:r>
      <w:r>
        <w:t>Abbreviations</w:t>
      </w:r>
      <w:r>
        <w:tab/>
      </w:r>
      <w:r>
        <w:fldChar w:fldCharType="begin" w:fldLock="1"/>
      </w:r>
      <w:r>
        <w:instrText xml:space="preserve"> PAGEREF _Toc34404344 \h </w:instrText>
      </w:r>
      <w:r>
        <w:fldChar w:fldCharType="separate"/>
      </w:r>
      <w:r>
        <w:t>9</w:t>
      </w:r>
      <w:r>
        <w:fldChar w:fldCharType="end"/>
      </w:r>
    </w:p>
    <w:p w14:paraId="6AAF89EB" w14:textId="5B02B7ED" w:rsidR="00501367" w:rsidRPr="00EC1396" w:rsidRDefault="00501367">
      <w:pPr>
        <w:pStyle w:val="TOC1"/>
        <w:rPr>
          <w:rFonts w:ascii="Calibri" w:hAnsi="Calibri"/>
          <w:szCs w:val="22"/>
          <w:lang w:eastAsia="en-GB"/>
        </w:rPr>
      </w:pPr>
      <w:r>
        <w:t>4</w:t>
      </w:r>
      <w:r w:rsidRPr="00EC1396">
        <w:rPr>
          <w:rFonts w:ascii="Calibri" w:hAnsi="Calibri"/>
          <w:szCs w:val="22"/>
          <w:lang w:eastAsia="en-GB"/>
        </w:rPr>
        <w:tab/>
      </w:r>
      <w:r>
        <w:t>General description</w:t>
      </w:r>
      <w:r>
        <w:tab/>
      </w:r>
      <w:r>
        <w:fldChar w:fldCharType="begin" w:fldLock="1"/>
      </w:r>
      <w:r>
        <w:instrText xml:space="preserve"> PAGEREF _Toc34404345 \h </w:instrText>
      </w:r>
      <w:r>
        <w:fldChar w:fldCharType="separate"/>
      </w:r>
      <w:r>
        <w:t>9</w:t>
      </w:r>
      <w:r>
        <w:fldChar w:fldCharType="end"/>
      </w:r>
    </w:p>
    <w:p w14:paraId="6B4AE45F" w14:textId="7862170E" w:rsidR="00501367" w:rsidRPr="00EC1396" w:rsidRDefault="00501367">
      <w:pPr>
        <w:pStyle w:val="TOC1"/>
        <w:rPr>
          <w:rFonts w:ascii="Calibri" w:hAnsi="Calibri"/>
          <w:szCs w:val="22"/>
          <w:lang w:eastAsia="en-GB"/>
        </w:rPr>
      </w:pPr>
      <w:r>
        <w:rPr>
          <w:lang w:eastAsia="zh-CN"/>
        </w:rPr>
        <w:t>5</w:t>
      </w:r>
      <w:r w:rsidRPr="00EC1396">
        <w:rPr>
          <w:rFonts w:ascii="Calibri" w:hAnsi="Calibri"/>
          <w:szCs w:val="22"/>
          <w:lang w:eastAsia="en-GB"/>
        </w:rPr>
        <w:tab/>
      </w:r>
      <w:r>
        <w:t>Provisioning of parameters for V2X configuration</w:t>
      </w:r>
      <w:r>
        <w:tab/>
      </w:r>
      <w:r>
        <w:fldChar w:fldCharType="begin" w:fldLock="1"/>
      </w:r>
      <w:r>
        <w:instrText xml:space="preserve"> PAGEREF _Toc34404346 \h </w:instrText>
      </w:r>
      <w:r>
        <w:fldChar w:fldCharType="separate"/>
      </w:r>
      <w:r>
        <w:t>10</w:t>
      </w:r>
      <w:r>
        <w:fldChar w:fldCharType="end"/>
      </w:r>
    </w:p>
    <w:p w14:paraId="3327EED9" w14:textId="700D0476" w:rsidR="00501367" w:rsidRPr="00EC1396" w:rsidRDefault="00501367">
      <w:pPr>
        <w:pStyle w:val="TOC2"/>
        <w:rPr>
          <w:rFonts w:ascii="Calibri" w:hAnsi="Calibri"/>
          <w:sz w:val="22"/>
          <w:szCs w:val="22"/>
          <w:lang w:eastAsia="en-GB"/>
        </w:rPr>
      </w:pPr>
      <w:r w:rsidRPr="007D5016">
        <w:rPr>
          <w:lang w:val="en-US"/>
        </w:rPr>
        <w:t>5.1</w:t>
      </w:r>
      <w:r w:rsidRPr="00EC1396">
        <w:rPr>
          <w:rFonts w:ascii="Calibri" w:hAnsi="Calibri"/>
          <w:sz w:val="22"/>
          <w:szCs w:val="22"/>
          <w:lang w:eastAsia="en-GB"/>
        </w:rPr>
        <w:tab/>
      </w:r>
      <w:r w:rsidRPr="007D5016">
        <w:rPr>
          <w:lang w:val="en-US"/>
        </w:rPr>
        <w:t>General</w:t>
      </w:r>
      <w:r>
        <w:tab/>
      </w:r>
      <w:r>
        <w:fldChar w:fldCharType="begin" w:fldLock="1"/>
      </w:r>
      <w:r>
        <w:instrText xml:space="preserve"> PAGEREF _Toc34404347 \h </w:instrText>
      </w:r>
      <w:r>
        <w:fldChar w:fldCharType="separate"/>
      </w:r>
      <w:r>
        <w:t>10</w:t>
      </w:r>
      <w:r>
        <w:fldChar w:fldCharType="end"/>
      </w:r>
    </w:p>
    <w:p w14:paraId="1E02C8AF" w14:textId="52D438F6" w:rsidR="00501367" w:rsidRPr="00EC1396" w:rsidRDefault="00501367">
      <w:pPr>
        <w:pStyle w:val="TOC2"/>
        <w:rPr>
          <w:rFonts w:ascii="Calibri" w:hAnsi="Calibri"/>
          <w:sz w:val="22"/>
          <w:szCs w:val="22"/>
          <w:lang w:eastAsia="en-GB"/>
        </w:rPr>
      </w:pPr>
      <w:r w:rsidRPr="007D5016">
        <w:rPr>
          <w:lang w:val="en-US"/>
        </w:rPr>
        <w:t>5.2</w:t>
      </w:r>
      <w:r w:rsidRPr="00EC1396">
        <w:rPr>
          <w:rFonts w:ascii="Calibri" w:hAnsi="Calibri"/>
          <w:sz w:val="22"/>
          <w:szCs w:val="22"/>
          <w:lang w:eastAsia="en-GB"/>
        </w:rPr>
        <w:tab/>
      </w:r>
      <w:r w:rsidRPr="007D5016">
        <w:rPr>
          <w:lang w:val="en-US"/>
        </w:rPr>
        <w:t xml:space="preserve">Configuration and precedence of V2X </w:t>
      </w:r>
      <w:r>
        <w:t xml:space="preserve">configuration </w:t>
      </w:r>
      <w:r w:rsidRPr="007D5016">
        <w:rPr>
          <w:lang w:val="en-US"/>
        </w:rPr>
        <w:t>parameters</w:t>
      </w:r>
      <w:r>
        <w:tab/>
      </w:r>
      <w:r>
        <w:fldChar w:fldCharType="begin" w:fldLock="1"/>
      </w:r>
      <w:r>
        <w:instrText xml:space="preserve"> PAGEREF _Toc34404348 \h </w:instrText>
      </w:r>
      <w:r>
        <w:fldChar w:fldCharType="separate"/>
      </w:r>
      <w:r>
        <w:t>10</w:t>
      </w:r>
      <w:r>
        <w:fldChar w:fldCharType="end"/>
      </w:r>
    </w:p>
    <w:p w14:paraId="6BD9B0D9" w14:textId="7675F6EC" w:rsidR="00501367" w:rsidRPr="00EC1396" w:rsidRDefault="00501367">
      <w:pPr>
        <w:pStyle w:val="TOC3"/>
        <w:rPr>
          <w:rFonts w:ascii="Calibri" w:hAnsi="Calibri"/>
          <w:sz w:val="22"/>
          <w:szCs w:val="22"/>
          <w:lang w:eastAsia="en-GB"/>
        </w:rPr>
      </w:pPr>
      <w:r w:rsidRPr="007D5016">
        <w:rPr>
          <w:lang w:val="en-US"/>
        </w:rPr>
        <w:t>5.2.1</w:t>
      </w:r>
      <w:r w:rsidRPr="00EC1396">
        <w:rPr>
          <w:rFonts w:ascii="Calibri" w:hAnsi="Calibri"/>
          <w:sz w:val="22"/>
          <w:szCs w:val="22"/>
          <w:lang w:eastAsia="en-GB"/>
        </w:rPr>
        <w:tab/>
      </w:r>
      <w:r w:rsidRPr="007D5016">
        <w:rPr>
          <w:lang w:val="en-US"/>
        </w:rPr>
        <w:t>General</w:t>
      </w:r>
      <w:r>
        <w:tab/>
      </w:r>
      <w:r>
        <w:fldChar w:fldCharType="begin" w:fldLock="1"/>
      </w:r>
      <w:r>
        <w:instrText xml:space="preserve"> PAGEREF _Toc34404349 \h </w:instrText>
      </w:r>
      <w:r>
        <w:fldChar w:fldCharType="separate"/>
      </w:r>
      <w:r>
        <w:t>10</w:t>
      </w:r>
      <w:r>
        <w:fldChar w:fldCharType="end"/>
      </w:r>
    </w:p>
    <w:p w14:paraId="1962556B" w14:textId="0293E973" w:rsidR="00501367" w:rsidRPr="00EC1396" w:rsidRDefault="00501367">
      <w:pPr>
        <w:pStyle w:val="TOC3"/>
        <w:rPr>
          <w:rFonts w:ascii="Calibri" w:hAnsi="Calibri"/>
          <w:sz w:val="22"/>
          <w:szCs w:val="22"/>
          <w:lang w:eastAsia="en-GB"/>
        </w:rPr>
      </w:pPr>
      <w:r w:rsidRPr="007D5016">
        <w:rPr>
          <w:lang w:val="en-US"/>
        </w:rPr>
        <w:t>5.2.2</w:t>
      </w:r>
      <w:r w:rsidRPr="00EC1396">
        <w:rPr>
          <w:rFonts w:ascii="Calibri" w:hAnsi="Calibri"/>
          <w:sz w:val="22"/>
          <w:szCs w:val="22"/>
          <w:lang w:eastAsia="en-GB"/>
        </w:rPr>
        <w:tab/>
      </w:r>
      <w:r w:rsidRPr="007D5016">
        <w:rPr>
          <w:lang w:val="en-US"/>
        </w:rPr>
        <w:t xml:space="preserve">Precedence of V2X </w:t>
      </w:r>
      <w:r>
        <w:t xml:space="preserve">configuration </w:t>
      </w:r>
      <w:r w:rsidRPr="007D5016">
        <w:rPr>
          <w:lang w:val="en-US"/>
        </w:rPr>
        <w:t>parameters</w:t>
      </w:r>
      <w:r>
        <w:tab/>
      </w:r>
      <w:r>
        <w:fldChar w:fldCharType="begin" w:fldLock="1"/>
      </w:r>
      <w:r>
        <w:instrText xml:space="preserve"> PAGEREF _Toc34404350 \h </w:instrText>
      </w:r>
      <w:r>
        <w:fldChar w:fldCharType="separate"/>
      </w:r>
      <w:r>
        <w:t>10</w:t>
      </w:r>
      <w:r>
        <w:fldChar w:fldCharType="end"/>
      </w:r>
    </w:p>
    <w:p w14:paraId="6C73A297" w14:textId="10BC8CA5" w:rsidR="00501367" w:rsidRPr="00EC1396" w:rsidRDefault="00501367">
      <w:pPr>
        <w:pStyle w:val="TOC3"/>
        <w:rPr>
          <w:rFonts w:ascii="Calibri" w:hAnsi="Calibri"/>
          <w:sz w:val="22"/>
          <w:szCs w:val="22"/>
          <w:lang w:eastAsia="en-GB"/>
        </w:rPr>
      </w:pPr>
      <w:r w:rsidRPr="007D5016">
        <w:rPr>
          <w:lang w:val="en-US"/>
        </w:rPr>
        <w:t>5.2.3</w:t>
      </w:r>
      <w:r w:rsidRPr="00EC1396">
        <w:rPr>
          <w:rFonts w:ascii="Calibri" w:hAnsi="Calibri"/>
          <w:sz w:val="22"/>
          <w:szCs w:val="22"/>
          <w:lang w:eastAsia="en-GB"/>
        </w:rPr>
        <w:tab/>
      </w:r>
      <w:r w:rsidRPr="007D5016">
        <w:rPr>
          <w:lang w:val="en-US"/>
        </w:rPr>
        <w:t>Configuration parameters for V2X communication over PC5</w:t>
      </w:r>
      <w:r>
        <w:tab/>
      </w:r>
      <w:r>
        <w:fldChar w:fldCharType="begin" w:fldLock="1"/>
      </w:r>
      <w:r>
        <w:instrText xml:space="preserve"> PAGEREF _Toc34404351 \h </w:instrText>
      </w:r>
      <w:r>
        <w:fldChar w:fldCharType="separate"/>
      </w:r>
      <w:r>
        <w:t>11</w:t>
      </w:r>
      <w:r>
        <w:fldChar w:fldCharType="end"/>
      </w:r>
    </w:p>
    <w:p w14:paraId="2B3167F4" w14:textId="41674816" w:rsidR="00501367" w:rsidRPr="00EC1396" w:rsidRDefault="00501367">
      <w:pPr>
        <w:pStyle w:val="TOC3"/>
        <w:rPr>
          <w:rFonts w:ascii="Calibri" w:hAnsi="Calibri"/>
          <w:sz w:val="22"/>
          <w:szCs w:val="22"/>
          <w:lang w:eastAsia="en-GB"/>
        </w:rPr>
      </w:pPr>
      <w:r w:rsidRPr="007D5016">
        <w:rPr>
          <w:lang w:val="en-US"/>
        </w:rPr>
        <w:t>5.2.4</w:t>
      </w:r>
      <w:r w:rsidRPr="00EC1396">
        <w:rPr>
          <w:rFonts w:ascii="Calibri" w:hAnsi="Calibri"/>
          <w:sz w:val="22"/>
          <w:szCs w:val="22"/>
          <w:lang w:eastAsia="en-GB"/>
        </w:rPr>
        <w:tab/>
      </w:r>
      <w:r w:rsidRPr="007D5016">
        <w:rPr>
          <w:lang w:val="en-US"/>
        </w:rPr>
        <w:t>Configuration parameters for V2X communication over Uu</w:t>
      </w:r>
      <w:r>
        <w:tab/>
      </w:r>
      <w:r>
        <w:fldChar w:fldCharType="begin" w:fldLock="1"/>
      </w:r>
      <w:r>
        <w:instrText xml:space="preserve"> PAGEREF _Toc34404352 \h </w:instrText>
      </w:r>
      <w:r>
        <w:fldChar w:fldCharType="separate"/>
      </w:r>
      <w:r>
        <w:t>12</w:t>
      </w:r>
      <w:r>
        <w:fldChar w:fldCharType="end"/>
      </w:r>
    </w:p>
    <w:p w14:paraId="216DC11A" w14:textId="6D16E8FE" w:rsidR="00501367" w:rsidRPr="00EC1396" w:rsidRDefault="00501367">
      <w:pPr>
        <w:pStyle w:val="TOC2"/>
        <w:rPr>
          <w:rFonts w:ascii="Calibri" w:hAnsi="Calibri"/>
          <w:sz w:val="22"/>
          <w:szCs w:val="22"/>
          <w:lang w:eastAsia="en-GB"/>
        </w:rPr>
      </w:pPr>
      <w:r w:rsidRPr="007D5016">
        <w:rPr>
          <w:lang w:val="en-US"/>
        </w:rPr>
        <w:t>5.3</w:t>
      </w:r>
      <w:r w:rsidRPr="00EC1396">
        <w:rPr>
          <w:rFonts w:ascii="Calibri" w:hAnsi="Calibri"/>
          <w:sz w:val="22"/>
          <w:szCs w:val="22"/>
          <w:lang w:eastAsia="en-GB"/>
        </w:rPr>
        <w:tab/>
      </w:r>
      <w:r w:rsidRPr="007D5016">
        <w:rPr>
          <w:lang w:val="en-US"/>
        </w:rPr>
        <w:t>Procedures</w:t>
      </w:r>
      <w:r>
        <w:tab/>
      </w:r>
      <w:r>
        <w:fldChar w:fldCharType="begin" w:fldLock="1"/>
      </w:r>
      <w:r>
        <w:instrText xml:space="preserve"> PAGEREF _Toc34404353 \h </w:instrText>
      </w:r>
      <w:r>
        <w:fldChar w:fldCharType="separate"/>
      </w:r>
      <w:r>
        <w:t>13</w:t>
      </w:r>
      <w:r>
        <w:fldChar w:fldCharType="end"/>
      </w:r>
    </w:p>
    <w:p w14:paraId="0A95C489" w14:textId="442A63F0" w:rsidR="00501367" w:rsidRPr="00EC1396" w:rsidRDefault="00501367">
      <w:pPr>
        <w:pStyle w:val="TOC3"/>
        <w:rPr>
          <w:rFonts w:ascii="Calibri" w:hAnsi="Calibri"/>
          <w:sz w:val="22"/>
          <w:szCs w:val="22"/>
          <w:lang w:eastAsia="en-GB"/>
        </w:rPr>
      </w:pPr>
      <w:r w:rsidRPr="007D5016">
        <w:rPr>
          <w:lang w:val="en-US"/>
        </w:rPr>
        <w:t>5.3.1</w:t>
      </w:r>
      <w:r w:rsidRPr="00EC1396">
        <w:rPr>
          <w:rFonts w:ascii="Calibri" w:hAnsi="Calibri"/>
          <w:sz w:val="22"/>
          <w:szCs w:val="22"/>
          <w:lang w:eastAsia="en-GB"/>
        </w:rPr>
        <w:tab/>
      </w:r>
      <w:r w:rsidRPr="007D5016">
        <w:rPr>
          <w:lang w:val="en-US"/>
        </w:rPr>
        <w:t>General</w:t>
      </w:r>
      <w:r>
        <w:tab/>
      </w:r>
      <w:r>
        <w:fldChar w:fldCharType="begin" w:fldLock="1"/>
      </w:r>
      <w:r>
        <w:instrText xml:space="preserve"> PAGEREF _Toc34404354 \h </w:instrText>
      </w:r>
      <w:r>
        <w:fldChar w:fldCharType="separate"/>
      </w:r>
      <w:r>
        <w:t>13</w:t>
      </w:r>
      <w:r>
        <w:fldChar w:fldCharType="end"/>
      </w:r>
    </w:p>
    <w:p w14:paraId="2EA17730" w14:textId="38AAD35E" w:rsidR="00501367" w:rsidRPr="00EC1396" w:rsidRDefault="00501367">
      <w:pPr>
        <w:pStyle w:val="TOC3"/>
        <w:rPr>
          <w:rFonts w:ascii="Calibri" w:hAnsi="Calibri"/>
          <w:sz w:val="22"/>
          <w:szCs w:val="22"/>
          <w:lang w:eastAsia="en-GB"/>
        </w:rPr>
      </w:pPr>
      <w:r w:rsidRPr="007D5016">
        <w:rPr>
          <w:lang w:val="en-US"/>
        </w:rPr>
        <w:t>5.3.2</w:t>
      </w:r>
      <w:r w:rsidRPr="00EC1396">
        <w:rPr>
          <w:rFonts w:ascii="Calibri" w:hAnsi="Calibri"/>
          <w:sz w:val="22"/>
          <w:szCs w:val="22"/>
          <w:lang w:eastAsia="en-GB"/>
        </w:rPr>
        <w:tab/>
      </w:r>
      <w:r w:rsidRPr="007D5016">
        <w:rPr>
          <w:lang w:val="en-US"/>
        </w:rPr>
        <w:t>UE-requested V2X policy provisioning procedure</w:t>
      </w:r>
      <w:r>
        <w:tab/>
      </w:r>
      <w:r>
        <w:fldChar w:fldCharType="begin" w:fldLock="1"/>
      </w:r>
      <w:r>
        <w:instrText xml:space="preserve"> PAGEREF _Toc34404355 \h </w:instrText>
      </w:r>
      <w:r>
        <w:fldChar w:fldCharType="separate"/>
      </w:r>
      <w:r>
        <w:t>13</w:t>
      </w:r>
      <w:r>
        <w:fldChar w:fldCharType="end"/>
      </w:r>
    </w:p>
    <w:p w14:paraId="036647DB" w14:textId="1142D377" w:rsidR="00501367" w:rsidRPr="00EC1396" w:rsidRDefault="00501367">
      <w:pPr>
        <w:pStyle w:val="TOC4"/>
        <w:rPr>
          <w:rFonts w:ascii="Calibri" w:hAnsi="Calibri"/>
          <w:sz w:val="22"/>
          <w:szCs w:val="22"/>
          <w:lang w:eastAsia="en-GB"/>
        </w:rPr>
      </w:pPr>
      <w:r w:rsidRPr="007D5016">
        <w:rPr>
          <w:lang w:val="en-US"/>
        </w:rPr>
        <w:t>5.3.2.1</w:t>
      </w:r>
      <w:r w:rsidRPr="00EC1396">
        <w:rPr>
          <w:rFonts w:ascii="Calibri" w:hAnsi="Calibri"/>
          <w:sz w:val="22"/>
          <w:szCs w:val="22"/>
          <w:lang w:eastAsia="en-GB"/>
        </w:rPr>
        <w:tab/>
      </w:r>
      <w:r w:rsidRPr="007D5016">
        <w:rPr>
          <w:lang w:val="en-US"/>
        </w:rPr>
        <w:t>General</w:t>
      </w:r>
      <w:r>
        <w:tab/>
      </w:r>
      <w:r>
        <w:fldChar w:fldCharType="begin" w:fldLock="1"/>
      </w:r>
      <w:r>
        <w:instrText xml:space="preserve"> PAGEREF _Toc34404356 \h </w:instrText>
      </w:r>
      <w:r>
        <w:fldChar w:fldCharType="separate"/>
      </w:r>
      <w:r>
        <w:t>13</w:t>
      </w:r>
      <w:r>
        <w:fldChar w:fldCharType="end"/>
      </w:r>
    </w:p>
    <w:p w14:paraId="05DF40C1" w14:textId="5F1F667C" w:rsidR="00501367" w:rsidRPr="00EC1396" w:rsidRDefault="00501367">
      <w:pPr>
        <w:pStyle w:val="TOC4"/>
        <w:rPr>
          <w:rFonts w:ascii="Calibri" w:hAnsi="Calibri"/>
          <w:sz w:val="22"/>
          <w:szCs w:val="22"/>
          <w:lang w:eastAsia="en-GB"/>
        </w:rPr>
      </w:pPr>
      <w:r w:rsidRPr="007D5016">
        <w:rPr>
          <w:lang w:val="en-US"/>
        </w:rPr>
        <w:t>5.3.2.2</w:t>
      </w:r>
      <w:r w:rsidRPr="00EC1396">
        <w:rPr>
          <w:rFonts w:ascii="Calibri" w:hAnsi="Calibri"/>
          <w:sz w:val="22"/>
          <w:szCs w:val="22"/>
          <w:lang w:eastAsia="en-GB"/>
        </w:rPr>
        <w:tab/>
      </w:r>
      <w:r w:rsidRPr="007D5016">
        <w:rPr>
          <w:lang w:val="en-US"/>
        </w:rPr>
        <w:t>UE-requested V2X policy provisioning procedure initiation</w:t>
      </w:r>
      <w:r>
        <w:tab/>
      </w:r>
      <w:r>
        <w:fldChar w:fldCharType="begin" w:fldLock="1"/>
      </w:r>
      <w:r>
        <w:instrText xml:space="preserve"> PAGEREF _Toc34404357 \h </w:instrText>
      </w:r>
      <w:r>
        <w:fldChar w:fldCharType="separate"/>
      </w:r>
      <w:r>
        <w:t>13</w:t>
      </w:r>
      <w:r>
        <w:fldChar w:fldCharType="end"/>
      </w:r>
    </w:p>
    <w:p w14:paraId="60C3D552" w14:textId="5239AE90" w:rsidR="00501367" w:rsidRPr="00EC1396" w:rsidRDefault="00501367">
      <w:pPr>
        <w:pStyle w:val="TOC4"/>
        <w:rPr>
          <w:rFonts w:ascii="Calibri" w:hAnsi="Calibri"/>
          <w:sz w:val="22"/>
          <w:szCs w:val="22"/>
          <w:lang w:eastAsia="en-GB"/>
        </w:rPr>
      </w:pPr>
      <w:r w:rsidRPr="007D5016">
        <w:rPr>
          <w:lang w:val="en-US"/>
        </w:rPr>
        <w:t>5.3.2.3</w:t>
      </w:r>
      <w:r w:rsidRPr="00EC1396">
        <w:rPr>
          <w:rFonts w:ascii="Calibri" w:hAnsi="Calibri"/>
          <w:sz w:val="22"/>
          <w:szCs w:val="22"/>
          <w:lang w:eastAsia="en-GB"/>
        </w:rPr>
        <w:tab/>
      </w:r>
      <w:r w:rsidRPr="007D5016">
        <w:rPr>
          <w:lang w:val="en-US"/>
        </w:rPr>
        <w:t xml:space="preserve">UE-requested V2X policy provisioning procedure </w:t>
      </w:r>
      <w:r>
        <w:t>accepted by the network</w:t>
      </w:r>
      <w:r>
        <w:tab/>
      </w:r>
      <w:r>
        <w:fldChar w:fldCharType="begin" w:fldLock="1"/>
      </w:r>
      <w:r>
        <w:instrText xml:space="preserve"> PAGEREF _Toc34404358 \h </w:instrText>
      </w:r>
      <w:r>
        <w:fldChar w:fldCharType="separate"/>
      </w:r>
      <w:r>
        <w:t>14</w:t>
      </w:r>
      <w:r>
        <w:fldChar w:fldCharType="end"/>
      </w:r>
    </w:p>
    <w:p w14:paraId="53DBA73E" w14:textId="11D0C3BB" w:rsidR="00501367" w:rsidRPr="00EC1396" w:rsidRDefault="00501367">
      <w:pPr>
        <w:pStyle w:val="TOC4"/>
        <w:rPr>
          <w:rFonts w:ascii="Calibri" w:hAnsi="Calibri"/>
          <w:sz w:val="22"/>
          <w:szCs w:val="22"/>
          <w:lang w:eastAsia="en-GB"/>
        </w:rPr>
      </w:pPr>
      <w:r w:rsidRPr="007D5016">
        <w:rPr>
          <w:lang w:val="en-US"/>
        </w:rPr>
        <w:t>5.3.2.4</w:t>
      </w:r>
      <w:r w:rsidRPr="00EC1396">
        <w:rPr>
          <w:rFonts w:ascii="Calibri" w:hAnsi="Calibri"/>
          <w:sz w:val="22"/>
          <w:szCs w:val="22"/>
          <w:lang w:eastAsia="en-GB"/>
        </w:rPr>
        <w:tab/>
      </w:r>
      <w:r w:rsidRPr="007D5016">
        <w:rPr>
          <w:lang w:val="en-US"/>
        </w:rPr>
        <w:t xml:space="preserve">UE-requested V2X policy provisioning procedure not </w:t>
      </w:r>
      <w:r>
        <w:t>accepted by the network</w:t>
      </w:r>
      <w:r>
        <w:tab/>
      </w:r>
      <w:r>
        <w:fldChar w:fldCharType="begin" w:fldLock="1"/>
      </w:r>
      <w:r>
        <w:instrText xml:space="preserve"> PAGEREF _Toc34404359 \h </w:instrText>
      </w:r>
      <w:r>
        <w:fldChar w:fldCharType="separate"/>
      </w:r>
      <w:r>
        <w:t>14</w:t>
      </w:r>
      <w:r>
        <w:fldChar w:fldCharType="end"/>
      </w:r>
    </w:p>
    <w:p w14:paraId="2CABEA6A" w14:textId="44ABAD5C" w:rsidR="00501367" w:rsidRPr="00EC1396" w:rsidRDefault="00501367">
      <w:pPr>
        <w:pStyle w:val="TOC4"/>
        <w:rPr>
          <w:rFonts w:ascii="Calibri" w:hAnsi="Calibri"/>
          <w:sz w:val="22"/>
          <w:szCs w:val="22"/>
          <w:lang w:eastAsia="en-GB"/>
        </w:rPr>
      </w:pPr>
      <w:r>
        <w:t>5.3.2.5</w:t>
      </w:r>
      <w:r w:rsidRPr="00EC1396">
        <w:rPr>
          <w:rFonts w:ascii="Calibri" w:hAnsi="Calibri"/>
          <w:sz w:val="22"/>
          <w:szCs w:val="22"/>
          <w:lang w:eastAsia="en-GB"/>
        </w:rPr>
        <w:tab/>
      </w:r>
      <w:r>
        <w:t>Abnormal cases on the network side</w:t>
      </w:r>
      <w:r>
        <w:tab/>
      </w:r>
      <w:r>
        <w:fldChar w:fldCharType="begin" w:fldLock="1"/>
      </w:r>
      <w:r>
        <w:instrText xml:space="preserve"> PAGEREF _Toc34404360 \h </w:instrText>
      </w:r>
      <w:r>
        <w:fldChar w:fldCharType="separate"/>
      </w:r>
      <w:r>
        <w:t>14</w:t>
      </w:r>
      <w:r>
        <w:fldChar w:fldCharType="end"/>
      </w:r>
    </w:p>
    <w:p w14:paraId="5A4CA5C5" w14:textId="33115CAA" w:rsidR="00501367" w:rsidRPr="00EC1396" w:rsidRDefault="00501367">
      <w:pPr>
        <w:pStyle w:val="TOC4"/>
        <w:rPr>
          <w:rFonts w:ascii="Calibri" w:hAnsi="Calibri"/>
          <w:sz w:val="22"/>
          <w:szCs w:val="22"/>
          <w:lang w:eastAsia="en-GB"/>
        </w:rPr>
      </w:pPr>
      <w:r>
        <w:t>5.3.2.6</w:t>
      </w:r>
      <w:r w:rsidRPr="00EC1396">
        <w:rPr>
          <w:rFonts w:ascii="Calibri" w:hAnsi="Calibri"/>
          <w:sz w:val="22"/>
          <w:szCs w:val="22"/>
          <w:lang w:eastAsia="en-GB"/>
        </w:rPr>
        <w:tab/>
      </w:r>
      <w:r>
        <w:t>Abnormal cases on the UE</w:t>
      </w:r>
      <w:r>
        <w:tab/>
      </w:r>
      <w:r>
        <w:fldChar w:fldCharType="begin" w:fldLock="1"/>
      </w:r>
      <w:r>
        <w:instrText xml:space="preserve"> PAGEREF _Toc34404361 \h </w:instrText>
      </w:r>
      <w:r>
        <w:fldChar w:fldCharType="separate"/>
      </w:r>
      <w:r>
        <w:t>14</w:t>
      </w:r>
      <w:r>
        <w:fldChar w:fldCharType="end"/>
      </w:r>
    </w:p>
    <w:p w14:paraId="4980586C" w14:textId="36A984E1" w:rsidR="00501367" w:rsidRPr="00EC1396" w:rsidRDefault="00501367">
      <w:pPr>
        <w:pStyle w:val="TOC1"/>
        <w:rPr>
          <w:rFonts w:ascii="Calibri" w:hAnsi="Calibri"/>
          <w:szCs w:val="22"/>
          <w:lang w:eastAsia="en-GB"/>
        </w:rPr>
      </w:pPr>
      <w:r>
        <w:t>6</w:t>
      </w:r>
      <w:r w:rsidRPr="00EC1396">
        <w:rPr>
          <w:rFonts w:ascii="Calibri" w:hAnsi="Calibri"/>
          <w:szCs w:val="22"/>
          <w:lang w:eastAsia="en-GB"/>
        </w:rPr>
        <w:tab/>
      </w:r>
      <w:r>
        <w:t>V2X communication</w:t>
      </w:r>
      <w:r>
        <w:tab/>
      </w:r>
      <w:r>
        <w:fldChar w:fldCharType="begin" w:fldLock="1"/>
      </w:r>
      <w:r>
        <w:instrText xml:space="preserve"> PAGEREF _Toc34404362 \h </w:instrText>
      </w:r>
      <w:r>
        <w:fldChar w:fldCharType="separate"/>
      </w:r>
      <w:r>
        <w:t>15</w:t>
      </w:r>
      <w:r>
        <w:fldChar w:fldCharType="end"/>
      </w:r>
    </w:p>
    <w:p w14:paraId="5BCD099D" w14:textId="62AD987B" w:rsidR="00501367" w:rsidRPr="00EC1396" w:rsidRDefault="00501367">
      <w:pPr>
        <w:pStyle w:val="TOC2"/>
        <w:rPr>
          <w:rFonts w:ascii="Calibri" w:hAnsi="Calibri"/>
          <w:sz w:val="22"/>
          <w:szCs w:val="22"/>
          <w:lang w:eastAsia="en-GB"/>
        </w:rPr>
      </w:pPr>
      <w:r w:rsidRPr="007D5016">
        <w:rPr>
          <w:lang w:val="en-US"/>
        </w:rPr>
        <w:t>6.1</w:t>
      </w:r>
      <w:r w:rsidRPr="00EC1396">
        <w:rPr>
          <w:rFonts w:ascii="Calibri" w:hAnsi="Calibri"/>
          <w:sz w:val="22"/>
          <w:szCs w:val="22"/>
          <w:lang w:eastAsia="en-GB"/>
        </w:rPr>
        <w:tab/>
      </w:r>
      <w:r w:rsidRPr="007D5016">
        <w:rPr>
          <w:lang w:val="en-US"/>
        </w:rPr>
        <w:t>V2X communication over PC5</w:t>
      </w:r>
      <w:r>
        <w:tab/>
      </w:r>
      <w:r>
        <w:fldChar w:fldCharType="begin" w:fldLock="1"/>
      </w:r>
      <w:r>
        <w:instrText xml:space="preserve"> PAGEREF _Toc34404363 \h </w:instrText>
      </w:r>
      <w:r>
        <w:fldChar w:fldCharType="separate"/>
      </w:r>
      <w:r>
        <w:t>15</w:t>
      </w:r>
      <w:r>
        <w:fldChar w:fldCharType="end"/>
      </w:r>
    </w:p>
    <w:p w14:paraId="63F6B8D4" w14:textId="1C43F8F9" w:rsidR="00501367" w:rsidRPr="00EC1396" w:rsidRDefault="00501367">
      <w:pPr>
        <w:pStyle w:val="TOC3"/>
        <w:rPr>
          <w:rFonts w:ascii="Calibri" w:hAnsi="Calibri"/>
          <w:sz w:val="22"/>
          <w:szCs w:val="22"/>
          <w:lang w:eastAsia="en-GB"/>
        </w:rPr>
      </w:pPr>
      <w:r w:rsidRPr="007D5016">
        <w:rPr>
          <w:lang w:val="en-US"/>
        </w:rPr>
        <w:t>6.1.1</w:t>
      </w:r>
      <w:r w:rsidRPr="00EC1396">
        <w:rPr>
          <w:rFonts w:ascii="Calibri" w:hAnsi="Calibri"/>
          <w:sz w:val="22"/>
          <w:szCs w:val="22"/>
          <w:lang w:eastAsia="en-GB"/>
        </w:rPr>
        <w:tab/>
      </w:r>
      <w:r w:rsidRPr="007D5016">
        <w:rPr>
          <w:lang w:val="en-US"/>
        </w:rPr>
        <w:t>General</w:t>
      </w:r>
      <w:r>
        <w:tab/>
      </w:r>
      <w:r>
        <w:fldChar w:fldCharType="begin" w:fldLock="1"/>
      </w:r>
      <w:r>
        <w:instrText xml:space="preserve"> PAGEREF _Toc34404364 \h </w:instrText>
      </w:r>
      <w:r>
        <w:fldChar w:fldCharType="separate"/>
      </w:r>
      <w:r>
        <w:t>15</w:t>
      </w:r>
      <w:r>
        <w:fldChar w:fldCharType="end"/>
      </w:r>
    </w:p>
    <w:p w14:paraId="0B1D9355" w14:textId="0D2D29EF" w:rsidR="00501367" w:rsidRPr="00EC1396" w:rsidRDefault="00501367">
      <w:pPr>
        <w:pStyle w:val="TOC3"/>
        <w:rPr>
          <w:rFonts w:ascii="Calibri" w:hAnsi="Calibri"/>
          <w:sz w:val="22"/>
          <w:szCs w:val="22"/>
          <w:lang w:eastAsia="en-GB"/>
        </w:rPr>
      </w:pPr>
      <w:r>
        <w:t>6.1.2</w:t>
      </w:r>
      <w:r w:rsidRPr="00EC1396">
        <w:rPr>
          <w:rFonts w:ascii="Calibri" w:hAnsi="Calibri"/>
          <w:sz w:val="22"/>
          <w:szCs w:val="22"/>
          <w:lang w:eastAsia="en-GB"/>
        </w:rPr>
        <w:tab/>
      </w:r>
      <w:r>
        <w:t>Unicast mode communication over NR based PC5</w:t>
      </w:r>
      <w:r>
        <w:tab/>
      </w:r>
      <w:r>
        <w:fldChar w:fldCharType="begin" w:fldLock="1"/>
      </w:r>
      <w:r>
        <w:instrText xml:space="preserve"> PAGEREF _Toc34404365 \h </w:instrText>
      </w:r>
      <w:r>
        <w:fldChar w:fldCharType="separate"/>
      </w:r>
      <w:r>
        <w:t>15</w:t>
      </w:r>
      <w:r>
        <w:fldChar w:fldCharType="end"/>
      </w:r>
    </w:p>
    <w:p w14:paraId="08A9D017" w14:textId="38CC96C3" w:rsidR="00501367" w:rsidRPr="00EC1396" w:rsidRDefault="00501367">
      <w:pPr>
        <w:pStyle w:val="TOC4"/>
        <w:rPr>
          <w:rFonts w:ascii="Calibri" w:hAnsi="Calibri"/>
          <w:sz w:val="22"/>
          <w:szCs w:val="22"/>
          <w:lang w:eastAsia="en-GB"/>
        </w:rPr>
      </w:pPr>
      <w:r>
        <w:t>6.1.2.1</w:t>
      </w:r>
      <w:r w:rsidRPr="00EC1396">
        <w:rPr>
          <w:rFonts w:ascii="Calibri" w:hAnsi="Calibri"/>
          <w:sz w:val="22"/>
          <w:szCs w:val="22"/>
          <w:lang w:eastAsia="en-GB"/>
        </w:rPr>
        <w:tab/>
      </w:r>
      <w:r>
        <w:t>Overview</w:t>
      </w:r>
      <w:r>
        <w:tab/>
      </w:r>
      <w:r>
        <w:fldChar w:fldCharType="begin" w:fldLock="1"/>
      </w:r>
      <w:r>
        <w:instrText xml:space="preserve"> PAGEREF _Toc34404366 \h </w:instrText>
      </w:r>
      <w:r>
        <w:fldChar w:fldCharType="separate"/>
      </w:r>
      <w:r>
        <w:t>15</w:t>
      </w:r>
      <w:r>
        <w:fldChar w:fldCharType="end"/>
      </w:r>
    </w:p>
    <w:p w14:paraId="75A0BC46" w14:textId="248F7F8F" w:rsidR="00501367" w:rsidRPr="00EC1396" w:rsidRDefault="00501367">
      <w:pPr>
        <w:pStyle w:val="TOC4"/>
        <w:rPr>
          <w:rFonts w:ascii="Calibri" w:hAnsi="Calibri"/>
          <w:sz w:val="22"/>
          <w:szCs w:val="22"/>
          <w:lang w:eastAsia="en-GB"/>
        </w:rPr>
      </w:pPr>
      <w:r>
        <w:t>6.1.2.2</w:t>
      </w:r>
      <w:r w:rsidRPr="00EC1396">
        <w:rPr>
          <w:rFonts w:ascii="Calibri" w:hAnsi="Calibri"/>
          <w:sz w:val="22"/>
          <w:szCs w:val="22"/>
          <w:lang w:eastAsia="en-GB"/>
        </w:rPr>
        <w:tab/>
      </w:r>
      <w:r>
        <w:t>PC5 unicast link establishment procedure</w:t>
      </w:r>
      <w:r>
        <w:tab/>
      </w:r>
      <w:r>
        <w:fldChar w:fldCharType="begin" w:fldLock="1"/>
      </w:r>
      <w:r>
        <w:instrText xml:space="preserve"> PAGEREF _Toc34404367 \h </w:instrText>
      </w:r>
      <w:r>
        <w:fldChar w:fldCharType="separate"/>
      </w:r>
      <w:r>
        <w:t>15</w:t>
      </w:r>
      <w:r>
        <w:fldChar w:fldCharType="end"/>
      </w:r>
    </w:p>
    <w:p w14:paraId="3263B2EE" w14:textId="2B8716B9" w:rsidR="00501367" w:rsidRPr="00EC1396" w:rsidRDefault="00501367">
      <w:pPr>
        <w:pStyle w:val="TOC5"/>
        <w:rPr>
          <w:rFonts w:ascii="Calibri" w:hAnsi="Calibri"/>
          <w:sz w:val="22"/>
          <w:szCs w:val="22"/>
          <w:lang w:eastAsia="en-GB"/>
        </w:rPr>
      </w:pPr>
      <w:r>
        <w:t>6.1.2.2.1</w:t>
      </w:r>
      <w:r w:rsidRPr="00EC1396">
        <w:rPr>
          <w:rFonts w:ascii="Calibri" w:hAnsi="Calibri"/>
          <w:sz w:val="22"/>
          <w:szCs w:val="22"/>
          <w:lang w:eastAsia="en-GB"/>
        </w:rPr>
        <w:tab/>
      </w:r>
      <w:r>
        <w:t>General</w:t>
      </w:r>
      <w:r>
        <w:tab/>
      </w:r>
      <w:r>
        <w:fldChar w:fldCharType="begin" w:fldLock="1"/>
      </w:r>
      <w:r>
        <w:instrText xml:space="preserve"> PAGEREF _Toc34404368 \h </w:instrText>
      </w:r>
      <w:r>
        <w:fldChar w:fldCharType="separate"/>
      </w:r>
      <w:r>
        <w:t>15</w:t>
      </w:r>
      <w:r>
        <w:fldChar w:fldCharType="end"/>
      </w:r>
    </w:p>
    <w:p w14:paraId="35D424B6" w14:textId="0453B683" w:rsidR="00501367" w:rsidRPr="00EC1396" w:rsidRDefault="00501367">
      <w:pPr>
        <w:pStyle w:val="TOC5"/>
        <w:rPr>
          <w:rFonts w:ascii="Calibri" w:hAnsi="Calibri"/>
          <w:sz w:val="22"/>
          <w:szCs w:val="22"/>
          <w:lang w:eastAsia="en-GB"/>
        </w:rPr>
      </w:pPr>
      <w:r>
        <w:t>6.1.2.2.2</w:t>
      </w:r>
      <w:r w:rsidRPr="00EC1396">
        <w:rPr>
          <w:rFonts w:ascii="Calibri" w:hAnsi="Calibri"/>
          <w:sz w:val="22"/>
          <w:szCs w:val="22"/>
          <w:lang w:eastAsia="en-GB"/>
        </w:rPr>
        <w:tab/>
      </w:r>
      <w:r>
        <w:t>PC5 unicast link establishment procedure initiation by initiating UE</w:t>
      </w:r>
      <w:r>
        <w:tab/>
      </w:r>
      <w:r>
        <w:fldChar w:fldCharType="begin" w:fldLock="1"/>
      </w:r>
      <w:r>
        <w:instrText xml:space="preserve"> PAGEREF _Toc34404369 \h </w:instrText>
      </w:r>
      <w:r>
        <w:fldChar w:fldCharType="separate"/>
      </w:r>
      <w:r>
        <w:t>15</w:t>
      </w:r>
      <w:r>
        <w:fldChar w:fldCharType="end"/>
      </w:r>
    </w:p>
    <w:p w14:paraId="26912233" w14:textId="578B5C23" w:rsidR="00501367" w:rsidRPr="00EC1396" w:rsidRDefault="00501367">
      <w:pPr>
        <w:pStyle w:val="TOC5"/>
        <w:rPr>
          <w:rFonts w:ascii="Calibri" w:hAnsi="Calibri"/>
          <w:sz w:val="22"/>
          <w:szCs w:val="22"/>
          <w:lang w:eastAsia="en-GB"/>
        </w:rPr>
      </w:pPr>
      <w:r>
        <w:t>6.1.2.2.3</w:t>
      </w:r>
      <w:r w:rsidRPr="00EC1396">
        <w:rPr>
          <w:rFonts w:ascii="Calibri" w:hAnsi="Calibri"/>
          <w:sz w:val="22"/>
          <w:szCs w:val="22"/>
          <w:lang w:eastAsia="en-GB"/>
        </w:rPr>
        <w:tab/>
      </w:r>
      <w:r>
        <w:t>PC5 unicast link establishment procedure accepted by the target UE</w:t>
      </w:r>
      <w:r>
        <w:tab/>
      </w:r>
      <w:r>
        <w:fldChar w:fldCharType="begin" w:fldLock="1"/>
      </w:r>
      <w:r>
        <w:instrText xml:space="preserve"> PAGEREF _Toc34404370 \h </w:instrText>
      </w:r>
      <w:r>
        <w:fldChar w:fldCharType="separate"/>
      </w:r>
      <w:r>
        <w:t>16</w:t>
      </w:r>
      <w:r>
        <w:fldChar w:fldCharType="end"/>
      </w:r>
    </w:p>
    <w:p w14:paraId="28D9CE54" w14:textId="05D37AF2" w:rsidR="00501367" w:rsidRPr="00EC1396" w:rsidRDefault="00501367">
      <w:pPr>
        <w:pStyle w:val="TOC5"/>
        <w:rPr>
          <w:rFonts w:ascii="Calibri" w:hAnsi="Calibri"/>
          <w:sz w:val="22"/>
          <w:szCs w:val="22"/>
          <w:lang w:eastAsia="en-GB"/>
        </w:rPr>
      </w:pPr>
      <w:r>
        <w:t>6.1.2.2.4</w:t>
      </w:r>
      <w:r w:rsidRPr="00EC1396">
        <w:rPr>
          <w:rFonts w:ascii="Calibri" w:hAnsi="Calibri"/>
          <w:sz w:val="22"/>
          <w:szCs w:val="22"/>
          <w:lang w:eastAsia="en-GB"/>
        </w:rPr>
        <w:tab/>
      </w:r>
      <w:r>
        <w:t>PC5 unicast link establishment procedure completion by the initiating UE</w:t>
      </w:r>
      <w:r>
        <w:tab/>
      </w:r>
      <w:r>
        <w:fldChar w:fldCharType="begin" w:fldLock="1"/>
      </w:r>
      <w:r>
        <w:instrText xml:space="preserve"> PAGEREF _Toc34404371 \h </w:instrText>
      </w:r>
      <w:r>
        <w:fldChar w:fldCharType="separate"/>
      </w:r>
      <w:r>
        <w:t>17</w:t>
      </w:r>
      <w:r>
        <w:fldChar w:fldCharType="end"/>
      </w:r>
    </w:p>
    <w:p w14:paraId="46CD3126" w14:textId="2A71A227" w:rsidR="00501367" w:rsidRPr="00EC1396" w:rsidRDefault="00501367">
      <w:pPr>
        <w:pStyle w:val="TOC5"/>
        <w:rPr>
          <w:rFonts w:ascii="Calibri" w:hAnsi="Calibri"/>
          <w:sz w:val="22"/>
          <w:szCs w:val="22"/>
          <w:lang w:eastAsia="en-GB"/>
        </w:rPr>
      </w:pPr>
      <w:r>
        <w:t>6.1.2.2.5</w:t>
      </w:r>
      <w:r w:rsidRPr="00EC1396">
        <w:rPr>
          <w:rFonts w:ascii="Calibri" w:hAnsi="Calibri"/>
          <w:sz w:val="22"/>
          <w:szCs w:val="22"/>
          <w:lang w:eastAsia="en-GB"/>
        </w:rPr>
        <w:tab/>
      </w:r>
      <w:r>
        <w:t>PC5 unicast link establishment procedure not accepted by the target UE</w:t>
      </w:r>
      <w:r>
        <w:tab/>
      </w:r>
      <w:r>
        <w:fldChar w:fldCharType="begin" w:fldLock="1"/>
      </w:r>
      <w:r>
        <w:instrText xml:space="preserve"> PAGEREF _Toc34404372 \h </w:instrText>
      </w:r>
      <w:r>
        <w:fldChar w:fldCharType="separate"/>
      </w:r>
      <w:r>
        <w:t>17</w:t>
      </w:r>
      <w:r>
        <w:fldChar w:fldCharType="end"/>
      </w:r>
    </w:p>
    <w:p w14:paraId="48E36754" w14:textId="184D9C02" w:rsidR="00501367" w:rsidRPr="00EC1396" w:rsidRDefault="00501367">
      <w:pPr>
        <w:pStyle w:val="TOC5"/>
        <w:rPr>
          <w:rFonts w:ascii="Calibri" w:hAnsi="Calibri"/>
          <w:sz w:val="22"/>
          <w:szCs w:val="22"/>
          <w:lang w:eastAsia="en-GB"/>
        </w:rPr>
      </w:pPr>
      <w:r>
        <w:t>6.1.2.2.6</w:t>
      </w:r>
      <w:r w:rsidRPr="00EC1396">
        <w:rPr>
          <w:rFonts w:ascii="Calibri" w:hAnsi="Calibri"/>
          <w:sz w:val="22"/>
          <w:szCs w:val="22"/>
          <w:lang w:eastAsia="en-GB"/>
        </w:rPr>
        <w:tab/>
      </w:r>
      <w:r>
        <w:t>Abnormal cases</w:t>
      </w:r>
      <w:r>
        <w:tab/>
      </w:r>
      <w:r>
        <w:fldChar w:fldCharType="begin" w:fldLock="1"/>
      </w:r>
      <w:r>
        <w:instrText xml:space="preserve"> PAGEREF _Toc34404373 \h </w:instrText>
      </w:r>
      <w:r>
        <w:fldChar w:fldCharType="separate"/>
      </w:r>
      <w:r>
        <w:t>18</w:t>
      </w:r>
      <w:r>
        <w:fldChar w:fldCharType="end"/>
      </w:r>
    </w:p>
    <w:p w14:paraId="56FFEA44" w14:textId="6C12168E" w:rsidR="00501367" w:rsidRPr="00EC1396" w:rsidRDefault="00501367">
      <w:pPr>
        <w:pStyle w:val="TOC6"/>
        <w:rPr>
          <w:rFonts w:ascii="Calibri" w:hAnsi="Calibri"/>
          <w:sz w:val="22"/>
          <w:szCs w:val="22"/>
          <w:lang w:eastAsia="en-GB"/>
        </w:rPr>
      </w:pPr>
      <w:r>
        <w:rPr>
          <w:lang w:eastAsia="zh-CN"/>
        </w:rPr>
        <w:t>6.1.2.2.6.1</w:t>
      </w:r>
      <w:r w:rsidRPr="00EC1396">
        <w:rPr>
          <w:rFonts w:ascii="Calibri" w:hAnsi="Calibri"/>
          <w:sz w:val="22"/>
          <w:szCs w:val="22"/>
          <w:lang w:eastAsia="en-GB"/>
        </w:rPr>
        <w:tab/>
      </w:r>
      <w:r>
        <w:rPr>
          <w:lang w:eastAsia="zh-CN"/>
        </w:rPr>
        <w:t>Abnormal cases at the initiating UE</w:t>
      </w:r>
      <w:r>
        <w:tab/>
      </w:r>
      <w:r>
        <w:fldChar w:fldCharType="begin" w:fldLock="1"/>
      </w:r>
      <w:r>
        <w:instrText xml:space="preserve"> PAGEREF _Toc34404374 \h </w:instrText>
      </w:r>
      <w:r>
        <w:fldChar w:fldCharType="separate"/>
      </w:r>
      <w:r>
        <w:t>18</w:t>
      </w:r>
      <w:r>
        <w:fldChar w:fldCharType="end"/>
      </w:r>
    </w:p>
    <w:p w14:paraId="32CB09FF" w14:textId="682228D1" w:rsidR="00501367" w:rsidRPr="00EC1396" w:rsidRDefault="00501367">
      <w:pPr>
        <w:pStyle w:val="TOC6"/>
        <w:rPr>
          <w:rFonts w:ascii="Calibri" w:hAnsi="Calibri"/>
          <w:sz w:val="22"/>
          <w:szCs w:val="22"/>
          <w:lang w:eastAsia="en-GB"/>
        </w:rPr>
      </w:pPr>
      <w:r>
        <w:rPr>
          <w:lang w:eastAsia="zh-CN"/>
        </w:rPr>
        <w:t>6.1.2.2.6.2</w:t>
      </w:r>
      <w:r w:rsidRPr="00EC1396">
        <w:rPr>
          <w:rFonts w:ascii="Calibri" w:hAnsi="Calibri"/>
          <w:sz w:val="22"/>
          <w:szCs w:val="22"/>
          <w:lang w:eastAsia="en-GB"/>
        </w:rPr>
        <w:tab/>
      </w:r>
      <w:r>
        <w:rPr>
          <w:lang w:eastAsia="zh-CN"/>
        </w:rPr>
        <w:t>Abnormal cases at the target UE</w:t>
      </w:r>
      <w:r>
        <w:tab/>
      </w:r>
      <w:r>
        <w:fldChar w:fldCharType="begin" w:fldLock="1"/>
      </w:r>
      <w:r>
        <w:instrText xml:space="preserve"> PAGEREF _Toc34404375 \h </w:instrText>
      </w:r>
      <w:r>
        <w:fldChar w:fldCharType="separate"/>
      </w:r>
      <w:r>
        <w:t>18</w:t>
      </w:r>
      <w:r>
        <w:fldChar w:fldCharType="end"/>
      </w:r>
    </w:p>
    <w:p w14:paraId="324B4691" w14:textId="5721C9CD" w:rsidR="00501367" w:rsidRPr="00EC1396" w:rsidRDefault="00501367">
      <w:pPr>
        <w:pStyle w:val="TOC4"/>
        <w:rPr>
          <w:rFonts w:ascii="Calibri" w:hAnsi="Calibri"/>
          <w:sz w:val="22"/>
          <w:szCs w:val="22"/>
          <w:lang w:eastAsia="en-GB"/>
        </w:rPr>
      </w:pPr>
      <w:r>
        <w:t>6.1.2.</w:t>
      </w:r>
      <w:r>
        <w:rPr>
          <w:lang w:eastAsia="zh-CN"/>
        </w:rPr>
        <w:t>3</w:t>
      </w:r>
      <w:r w:rsidRPr="00EC1396">
        <w:rPr>
          <w:rFonts w:ascii="Calibri" w:hAnsi="Calibri"/>
          <w:sz w:val="22"/>
          <w:szCs w:val="22"/>
          <w:lang w:eastAsia="en-GB"/>
        </w:rPr>
        <w:tab/>
      </w:r>
      <w:r>
        <w:t>PC5 unicast link modification procedure</w:t>
      </w:r>
      <w:r>
        <w:tab/>
      </w:r>
      <w:r>
        <w:fldChar w:fldCharType="begin" w:fldLock="1"/>
      </w:r>
      <w:r>
        <w:instrText xml:space="preserve"> PAGEREF _Toc34404376 \h </w:instrText>
      </w:r>
      <w:r>
        <w:fldChar w:fldCharType="separate"/>
      </w:r>
      <w:r>
        <w:t>18</w:t>
      </w:r>
      <w:r>
        <w:fldChar w:fldCharType="end"/>
      </w:r>
    </w:p>
    <w:p w14:paraId="0CDEF4BB" w14:textId="5ED9C311" w:rsidR="00501367" w:rsidRPr="00EC1396" w:rsidRDefault="00501367">
      <w:pPr>
        <w:pStyle w:val="TOC5"/>
        <w:rPr>
          <w:rFonts w:ascii="Calibri" w:hAnsi="Calibri"/>
          <w:sz w:val="22"/>
          <w:szCs w:val="22"/>
          <w:lang w:eastAsia="en-GB"/>
        </w:rPr>
      </w:pPr>
      <w:r>
        <w:t>6.1.2.</w:t>
      </w:r>
      <w:r>
        <w:rPr>
          <w:lang w:eastAsia="zh-CN"/>
        </w:rPr>
        <w:t>3</w:t>
      </w:r>
      <w:r>
        <w:t>.1</w:t>
      </w:r>
      <w:r w:rsidRPr="00EC1396">
        <w:rPr>
          <w:rFonts w:ascii="Calibri" w:hAnsi="Calibri"/>
          <w:sz w:val="22"/>
          <w:szCs w:val="22"/>
          <w:lang w:eastAsia="en-GB"/>
        </w:rPr>
        <w:tab/>
      </w:r>
      <w:r>
        <w:t>General</w:t>
      </w:r>
      <w:r>
        <w:tab/>
      </w:r>
      <w:r>
        <w:fldChar w:fldCharType="begin" w:fldLock="1"/>
      </w:r>
      <w:r>
        <w:instrText xml:space="preserve"> PAGEREF _Toc34404377 \h </w:instrText>
      </w:r>
      <w:r>
        <w:fldChar w:fldCharType="separate"/>
      </w:r>
      <w:r>
        <w:t>18</w:t>
      </w:r>
      <w:r>
        <w:fldChar w:fldCharType="end"/>
      </w:r>
    </w:p>
    <w:p w14:paraId="605F6B6B" w14:textId="3F6A3DDC" w:rsidR="00501367" w:rsidRPr="00EC1396" w:rsidRDefault="00501367">
      <w:pPr>
        <w:pStyle w:val="TOC5"/>
        <w:rPr>
          <w:rFonts w:ascii="Calibri" w:hAnsi="Calibri"/>
          <w:sz w:val="22"/>
          <w:szCs w:val="22"/>
          <w:lang w:eastAsia="en-GB"/>
        </w:rPr>
      </w:pPr>
      <w:r>
        <w:t>6.1.2.</w:t>
      </w:r>
      <w:r>
        <w:rPr>
          <w:lang w:eastAsia="zh-CN"/>
        </w:rPr>
        <w:t>3</w:t>
      </w:r>
      <w:r>
        <w:t>.2</w:t>
      </w:r>
      <w:r w:rsidRPr="00EC1396">
        <w:rPr>
          <w:rFonts w:ascii="Calibri" w:hAnsi="Calibri"/>
          <w:sz w:val="22"/>
          <w:szCs w:val="22"/>
          <w:lang w:eastAsia="en-GB"/>
        </w:rPr>
        <w:tab/>
      </w:r>
      <w:r>
        <w:t>PC5 unicast link modification procedure initiat</w:t>
      </w:r>
      <w:r>
        <w:rPr>
          <w:lang w:eastAsia="zh-CN"/>
        </w:rPr>
        <w:t>ed</w:t>
      </w:r>
      <w:r>
        <w:t xml:space="preserve"> by initiating UE</w:t>
      </w:r>
      <w:r>
        <w:tab/>
      </w:r>
      <w:r>
        <w:fldChar w:fldCharType="begin" w:fldLock="1"/>
      </w:r>
      <w:r>
        <w:instrText xml:space="preserve"> PAGEREF _Toc34404378 \h </w:instrText>
      </w:r>
      <w:r>
        <w:fldChar w:fldCharType="separate"/>
      </w:r>
      <w:r>
        <w:t>19</w:t>
      </w:r>
      <w:r>
        <w:fldChar w:fldCharType="end"/>
      </w:r>
    </w:p>
    <w:p w14:paraId="47A8DEA2" w14:textId="3E7B25D9" w:rsidR="00501367" w:rsidRPr="00EC1396" w:rsidRDefault="00501367">
      <w:pPr>
        <w:pStyle w:val="TOC5"/>
        <w:rPr>
          <w:rFonts w:ascii="Calibri" w:hAnsi="Calibri"/>
          <w:sz w:val="22"/>
          <w:szCs w:val="22"/>
          <w:lang w:eastAsia="en-GB"/>
        </w:rPr>
      </w:pPr>
      <w:r>
        <w:t>6.1.2.</w:t>
      </w:r>
      <w:r>
        <w:rPr>
          <w:lang w:eastAsia="zh-CN"/>
        </w:rPr>
        <w:t>3</w:t>
      </w:r>
      <w:r>
        <w:t>.3</w:t>
      </w:r>
      <w:r w:rsidRPr="00EC1396">
        <w:rPr>
          <w:rFonts w:ascii="Calibri" w:hAnsi="Calibri"/>
          <w:sz w:val="22"/>
          <w:szCs w:val="22"/>
          <w:lang w:eastAsia="en-GB"/>
        </w:rPr>
        <w:tab/>
      </w:r>
      <w:r>
        <w:t xml:space="preserve">PC5 unicast link modification procedure accepted by the </w:t>
      </w:r>
      <w:r>
        <w:rPr>
          <w:lang w:eastAsia="zh-CN"/>
        </w:rPr>
        <w:t>target</w:t>
      </w:r>
      <w:r>
        <w:t xml:space="preserve"> UE</w:t>
      </w:r>
      <w:r>
        <w:tab/>
      </w:r>
      <w:r>
        <w:fldChar w:fldCharType="begin" w:fldLock="1"/>
      </w:r>
      <w:r>
        <w:instrText xml:space="preserve"> PAGEREF _Toc34404379 \h </w:instrText>
      </w:r>
      <w:r>
        <w:fldChar w:fldCharType="separate"/>
      </w:r>
      <w:r>
        <w:t>20</w:t>
      </w:r>
      <w:r>
        <w:fldChar w:fldCharType="end"/>
      </w:r>
    </w:p>
    <w:p w14:paraId="3471C2DF" w14:textId="036B3C8F" w:rsidR="00501367" w:rsidRPr="00EC1396" w:rsidRDefault="00501367">
      <w:pPr>
        <w:pStyle w:val="TOC5"/>
        <w:rPr>
          <w:rFonts w:ascii="Calibri" w:hAnsi="Calibri"/>
          <w:sz w:val="22"/>
          <w:szCs w:val="22"/>
          <w:lang w:eastAsia="en-GB"/>
        </w:rPr>
      </w:pPr>
      <w:r>
        <w:t>6.1.2.</w:t>
      </w:r>
      <w:r>
        <w:rPr>
          <w:lang w:eastAsia="zh-CN"/>
        </w:rPr>
        <w:t>3</w:t>
      </w:r>
      <w:r>
        <w:t>.4</w:t>
      </w:r>
      <w:r w:rsidRPr="00EC1396">
        <w:rPr>
          <w:rFonts w:ascii="Calibri" w:hAnsi="Calibri"/>
          <w:sz w:val="22"/>
          <w:szCs w:val="22"/>
          <w:lang w:eastAsia="en-GB"/>
        </w:rPr>
        <w:tab/>
      </w:r>
      <w:r>
        <w:t>PC5 unicast link modification procedure completion by the initiating UE</w:t>
      </w:r>
      <w:r>
        <w:tab/>
      </w:r>
      <w:r>
        <w:fldChar w:fldCharType="begin" w:fldLock="1"/>
      </w:r>
      <w:r>
        <w:instrText xml:space="preserve"> PAGEREF _Toc34404380 \h </w:instrText>
      </w:r>
      <w:r>
        <w:fldChar w:fldCharType="separate"/>
      </w:r>
      <w:r>
        <w:t>20</w:t>
      </w:r>
      <w:r>
        <w:fldChar w:fldCharType="end"/>
      </w:r>
    </w:p>
    <w:p w14:paraId="0B4DAC92" w14:textId="244332D7" w:rsidR="00501367" w:rsidRPr="00EC1396" w:rsidRDefault="00501367">
      <w:pPr>
        <w:pStyle w:val="TOC5"/>
        <w:rPr>
          <w:rFonts w:ascii="Calibri" w:hAnsi="Calibri"/>
          <w:sz w:val="22"/>
          <w:szCs w:val="22"/>
          <w:lang w:eastAsia="en-GB"/>
        </w:rPr>
      </w:pPr>
      <w:r>
        <w:t>6.1.2.</w:t>
      </w:r>
      <w:r>
        <w:rPr>
          <w:lang w:eastAsia="zh-CN"/>
        </w:rPr>
        <w:t>3</w:t>
      </w:r>
      <w:r>
        <w:t>.</w:t>
      </w:r>
      <w:r>
        <w:rPr>
          <w:lang w:eastAsia="zh-CN"/>
        </w:rPr>
        <w:t>5</w:t>
      </w:r>
      <w:r w:rsidRPr="00EC1396">
        <w:rPr>
          <w:rFonts w:ascii="Calibri" w:hAnsi="Calibri"/>
          <w:sz w:val="22"/>
          <w:szCs w:val="22"/>
          <w:lang w:eastAsia="en-GB"/>
        </w:rPr>
        <w:tab/>
      </w:r>
      <w:r>
        <w:t>PC5 unicast link modification procedure not accepted by the target UE</w:t>
      </w:r>
      <w:r>
        <w:tab/>
      </w:r>
      <w:r>
        <w:fldChar w:fldCharType="begin" w:fldLock="1"/>
      </w:r>
      <w:r>
        <w:instrText xml:space="preserve"> PAGEREF _Toc34404381 \h </w:instrText>
      </w:r>
      <w:r>
        <w:fldChar w:fldCharType="separate"/>
      </w:r>
      <w:r>
        <w:t>20</w:t>
      </w:r>
      <w:r>
        <w:fldChar w:fldCharType="end"/>
      </w:r>
    </w:p>
    <w:p w14:paraId="3DE2226C" w14:textId="02BB86C8" w:rsidR="00501367" w:rsidRPr="00EC1396" w:rsidRDefault="00501367">
      <w:pPr>
        <w:pStyle w:val="TOC5"/>
        <w:rPr>
          <w:rFonts w:ascii="Calibri" w:hAnsi="Calibri"/>
          <w:sz w:val="22"/>
          <w:szCs w:val="22"/>
          <w:lang w:eastAsia="en-GB"/>
        </w:rPr>
      </w:pPr>
      <w:r>
        <w:t>6.1.2.3.6</w:t>
      </w:r>
      <w:r w:rsidRPr="00EC1396">
        <w:rPr>
          <w:rFonts w:ascii="Calibri" w:hAnsi="Calibri"/>
          <w:sz w:val="22"/>
          <w:szCs w:val="22"/>
          <w:lang w:eastAsia="en-GB"/>
        </w:rPr>
        <w:tab/>
      </w:r>
      <w:r>
        <w:t xml:space="preserve">Abnormal cases </w:t>
      </w:r>
      <w:r>
        <w:rPr>
          <w:lang w:eastAsia="zh-CN"/>
        </w:rPr>
        <w:t>at the initiating UE</w:t>
      </w:r>
      <w:r>
        <w:tab/>
      </w:r>
      <w:r>
        <w:fldChar w:fldCharType="begin" w:fldLock="1"/>
      </w:r>
      <w:r>
        <w:instrText xml:space="preserve"> PAGEREF _Toc34404382 \h </w:instrText>
      </w:r>
      <w:r>
        <w:fldChar w:fldCharType="separate"/>
      </w:r>
      <w:r>
        <w:t>20</w:t>
      </w:r>
      <w:r>
        <w:fldChar w:fldCharType="end"/>
      </w:r>
    </w:p>
    <w:p w14:paraId="274F6AB8" w14:textId="4EAAF810" w:rsidR="00501367" w:rsidRPr="00EC1396" w:rsidRDefault="00501367">
      <w:pPr>
        <w:pStyle w:val="TOC4"/>
        <w:rPr>
          <w:rFonts w:ascii="Calibri" w:hAnsi="Calibri"/>
          <w:sz w:val="22"/>
          <w:szCs w:val="22"/>
          <w:lang w:eastAsia="en-GB"/>
        </w:rPr>
      </w:pPr>
      <w:r>
        <w:t>6.1.2.4</w:t>
      </w:r>
      <w:r w:rsidRPr="00EC1396">
        <w:rPr>
          <w:rFonts w:ascii="Calibri" w:hAnsi="Calibri"/>
          <w:sz w:val="22"/>
          <w:szCs w:val="22"/>
          <w:lang w:eastAsia="en-GB"/>
        </w:rPr>
        <w:tab/>
      </w:r>
      <w:r>
        <w:t>PC5 unicast link release procedure</w:t>
      </w:r>
      <w:r>
        <w:tab/>
      </w:r>
      <w:r>
        <w:fldChar w:fldCharType="begin" w:fldLock="1"/>
      </w:r>
      <w:r>
        <w:instrText xml:space="preserve"> PAGEREF _Toc34404383 \h </w:instrText>
      </w:r>
      <w:r>
        <w:fldChar w:fldCharType="separate"/>
      </w:r>
      <w:r>
        <w:t>21</w:t>
      </w:r>
      <w:r>
        <w:fldChar w:fldCharType="end"/>
      </w:r>
    </w:p>
    <w:p w14:paraId="2CBDD462" w14:textId="6368039A" w:rsidR="00501367" w:rsidRPr="00EC1396" w:rsidRDefault="00501367">
      <w:pPr>
        <w:pStyle w:val="TOC5"/>
        <w:rPr>
          <w:rFonts w:ascii="Calibri" w:hAnsi="Calibri"/>
          <w:sz w:val="22"/>
          <w:szCs w:val="22"/>
          <w:lang w:eastAsia="en-GB"/>
        </w:rPr>
      </w:pPr>
      <w:r>
        <w:t>6.1.2.4.1</w:t>
      </w:r>
      <w:r w:rsidRPr="00EC1396">
        <w:rPr>
          <w:rFonts w:ascii="Calibri" w:hAnsi="Calibri"/>
          <w:sz w:val="22"/>
          <w:szCs w:val="22"/>
          <w:lang w:eastAsia="en-GB"/>
        </w:rPr>
        <w:tab/>
      </w:r>
      <w:r>
        <w:t>General</w:t>
      </w:r>
      <w:r>
        <w:tab/>
      </w:r>
      <w:r>
        <w:fldChar w:fldCharType="begin" w:fldLock="1"/>
      </w:r>
      <w:r>
        <w:instrText xml:space="preserve"> PAGEREF _Toc34404384 \h </w:instrText>
      </w:r>
      <w:r>
        <w:fldChar w:fldCharType="separate"/>
      </w:r>
      <w:r>
        <w:t>21</w:t>
      </w:r>
      <w:r>
        <w:fldChar w:fldCharType="end"/>
      </w:r>
    </w:p>
    <w:p w14:paraId="09898EA5" w14:textId="62BE1EB2" w:rsidR="00501367" w:rsidRPr="00EC1396" w:rsidRDefault="00501367">
      <w:pPr>
        <w:pStyle w:val="TOC5"/>
        <w:rPr>
          <w:rFonts w:ascii="Calibri" w:hAnsi="Calibri"/>
          <w:sz w:val="22"/>
          <w:szCs w:val="22"/>
          <w:lang w:eastAsia="en-GB"/>
        </w:rPr>
      </w:pPr>
      <w:r>
        <w:t>6.1.2.4.2</w:t>
      </w:r>
      <w:r w:rsidRPr="00EC1396">
        <w:rPr>
          <w:rFonts w:ascii="Calibri" w:hAnsi="Calibri"/>
          <w:sz w:val="22"/>
          <w:szCs w:val="22"/>
          <w:lang w:eastAsia="en-GB"/>
        </w:rPr>
        <w:tab/>
      </w:r>
      <w:r>
        <w:t>PC5 unicast link release procedure initiation by initiating UE</w:t>
      </w:r>
      <w:r>
        <w:tab/>
      </w:r>
      <w:r>
        <w:fldChar w:fldCharType="begin" w:fldLock="1"/>
      </w:r>
      <w:r>
        <w:instrText xml:space="preserve"> PAGEREF _Toc34404385 \h </w:instrText>
      </w:r>
      <w:r>
        <w:fldChar w:fldCharType="separate"/>
      </w:r>
      <w:r>
        <w:t>21</w:t>
      </w:r>
      <w:r>
        <w:fldChar w:fldCharType="end"/>
      </w:r>
    </w:p>
    <w:p w14:paraId="7D31F7A6" w14:textId="1B272D20" w:rsidR="00501367" w:rsidRPr="00EC1396" w:rsidRDefault="00501367">
      <w:pPr>
        <w:pStyle w:val="TOC5"/>
        <w:rPr>
          <w:rFonts w:ascii="Calibri" w:hAnsi="Calibri"/>
          <w:sz w:val="22"/>
          <w:szCs w:val="22"/>
          <w:lang w:eastAsia="en-GB"/>
        </w:rPr>
      </w:pPr>
      <w:r>
        <w:t>6.1.2.4.3</w:t>
      </w:r>
      <w:r w:rsidRPr="00EC1396">
        <w:rPr>
          <w:rFonts w:ascii="Calibri" w:hAnsi="Calibri"/>
          <w:sz w:val="22"/>
          <w:szCs w:val="22"/>
          <w:lang w:eastAsia="en-GB"/>
        </w:rPr>
        <w:tab/>
      </w:r>
      <w:r>
        <w:t>PC5 unicast link release procedure accepted by the target UE</w:t>
      </w:r>
      <w:r>
        <w:tab/>
      </w:r>
      <w:r>
        <w:fldChar w:fldCharType="begin" w:fldLock="1"/>
      </w:r>
      <w:r>
        <w:instrText xml:space="preserve"> PAGEREF _Toc34404386 \h </w:instrText>
      </w:r>
      <w:r>
        <w:fldChar w:fldCharType="separate"/>
      </w:r>
      <w:r>
        <w:t>21</w:t>
      </w:r>
      <w:r>
        <w:fldChar w:fldCharType="end"/>
      </w:r>
    </w:p>
    <w:p w14:paraId="00F6A5DA" w14:textId="4463B805" w:rsidR="00501367" w:rsidRPr="00EC1396" w:rsidRDefault="00501367">
      <w:pPr>
        <w:pStyle w:val="TOC5"/>
        <w:rPr>
          <w:rFonts w:ascii="Calibri" w:hAnsi="Calibri"/>
          <w:sz w:val="22"/>
          <w:szCs w:val="22"/>
          <w:lang w:eastAsia="en-GB"/>
        </w:rPr>
      </w:pPr>
      <w:r>
        <w:t>6.1.2.4.4</w:t>
      </w:r>
      <w:r w:rsidRPr="00EC1396">
        <w:rPr>
          <w:rFonts w:ascii="Calibri" w:hAnsi="Calibri"/>
          <w:sz w:val="22"/>
          <w:szCs w:val="22"/>
          <w:lang w:eastAsia="en-GB"/>
        </w:rPr>
        <w:tab/>
      </w:r>
      <w:r>
        <w:t>PC5 unicast link release procedure completion by the initiating UE</w:t>
      </w:r>
      <w:r>
        <w:tab/>
      </w:r>
      <w:r>
        <w:fldChar w:fldCharType="begin" w:fldLock="1"/>
      </w:r>
      <w:r>
        <w:instrText xml:space="preserve"> PAGEREF _Toc34404387 \h </w:instrText>
      </w:r>
      <w:r>
        <w:fldChar w:fldCharType="separate"/>
      </w:r>
      <w:r>
        <w:t>22</w:t>
      </w:r>
      <w:r>
        <w:fldChar w:fldCharType="end"/>
      </w:r>
    </w:p>
    <w:p w14:paraId="11454A21" w14:textId="0233DC52" w:rsidR="00501367" w:rsidRPr="00EC1396" w:rsidRDefault="00501367">
      <w:pPr>
        <w:pStyle w:val="TOC5"/>
        <w:rPr>
          <w:rFonts w:ascii="Calibri" w:hAnsi="Calibri"/>
          <w:sz w:val="22"/>
          <w:szCs w:val="22"/>
          <w:lang w:eastAsia="en-GB"/>
        </w:rPr>
      </w:pPr>
      <w:r>
        <w:t>6.1.2.4.5</w:t>
      </w:r>
      <w:r w:rsidRPr="00EC1396">
        <w:rPr>
          <w:rFonts w:ascii="Calibri" w:hAnsi="Calibri"/>
          <w:sz w:val="22"/>
          <w:szCs w:val="22"/>
          <w:lang w:eastAsia="en-GB"/>
        </w:rPr>
        <w:tab/>
      </w:r>
      <w:r>
        <w:t>Abnormal cases</w:t>
      </w:r>
      <w:r>
        <w:tab/>
      </w:r>
      <w:r>
        <w:fldChar w:fldCharType="begin" w:fldLock="1"/>
      </w:r>
      <w:r>
        <w:instrText xml:space="preserve"> PAGEREF _Toc34404388 \h </w:instrText>
      </w:r>
      <w:r>
        <w:fldChar w:fldCharType="separate"/>
      </w:r>
      <w:r>
        <w:t>22</w:t>
      </w:r>
      <w:r>
        <w:fldChar w:fldCharType="end"/>
      </w:r>
    </w:p>
    <w:p w14:paraId="2A3994BB" w14:textId="78F56DF4" w:rsidR="00501367" w:rsidRPr="00EC1396" w:rsidRDefault="00501367">
      <w:pPr>
        <w:pStyle w:val="TOC6"/>
        <w:rPr>
          <w:rFonts w:ascii="Calibri" w:hAnsi="Calibri"/>
          <w:sz w:val="22"/>
          <w:szCs w:val="22"/>
          <w:lang w:eastAsia="en-GB"/>
        </w:rPr>
      </w:pPr>
      <w:r>
        <w:t>6.1.2.4.5.1</w:t>
      </w:r>
      <w:r w:rsidRPr="00EC1396">
        <w:rPr>
          <w:rFonts w:ascii="Calibri" w:hAnsi="Calibri"/>
          <w:sz w:val="22"/>
          <w:szCs w:val="22"/>
          <w:lang w:eastAsia="en-GB"/>
        </w:rPr>
        <w:tab/>
      </w:r>
      <w:r>
        <w:t>Abnormal cases at the initiating UE</w:t>
      </w:r>
      <w:r>
        <w:tab/>
      </w:r>
      <w:r>
        <w:fldChar w:fldCharType="begin" w:fldLock="1"/>
      </w:r>
      <w:r>
        <w:instrText xml:space="preserve"> PAGEREF _Toc34404389 \h </w:instrText>
      </w:r>
      <w:r>
        <w:fldChar w:fldCharType="separate"/>
      </w:r>
      <w:r>
        <w:t>22</w:t>
      </w:r>
      <w:r>
        <w:fldChar w:fldCharType="end"/>
      </w:r>
    </w:p>
    <w:p w14:paraId="7E0B8682" w14:textId="4E67C40B" w:rsidR="00501367" w:rsidRPr="00EC1396" w:rsidRDefault="00501367">
      <w:pPr>
        <w:pStyle w:val="TOC4"/>
        <w:rPr>
          <w:rFonts w:ascii="Calibri" w:hAnsi="Calibri"/>
          <w:sz w:val="22"/>
          <w:szCs w:val="22"/>
          <w:lang w:eastAsia="en-GB"/>
        </w:rPr>
      </w:pPr>
      <w:r>
        <w:t>6.1.2.5</w:t>
      </w:r>
      <w:r w:rsidRPr="00EC1396">
        <w:rPr>
          <w:rFonts w:ascii="Calibri" w:hAnsi="Calibri"/>
          <w:sz w:val="22"/>
          <w:szCs w:val="22"/>
          <w:lang w:eastAsia="en-GB"/>
        </w:rPr>
        <w:tab/>
      </w:r>
      <w:r>
        <w:t>PC5 unicast link identifier update procedure</w:t>
      </w:r>
      <w:r>
        <w:tab/>
      </w:r>
      <w:r>
        <w:fldChar w:fldCharType="begin" w:fldLock="1"/>
      </w:r>
      <w:r>
        <w:instrText xml:space="preserve"> PAGEREF _Toc34404390 \h </w:instrText>
      </w:r>
      <w:r>
        <w:fldChar w:fldCharType="separate"/>
      </w:r>
      <w:r>
        <w:t>22</w:t>
      </w:r>
      <w:r>
        <w:fldChar w:fldCharType="end"/>
      </w:r>
    </w:p>
    <w:p w14:paraId="1B34371B" w14:textId="086DA7E5" w:rsidR="00501367" w:rsidRPr="00EC1396" w:rsidRDefault="00501367">
      <w:pPr>
        <w:pStyle w:val="TOC5"/>
        <w:rPr>
          <w:rFonts w:ascii="Calibri" w:hAnsi="Calibri"/>
          <w:sz w:val="22"/>
          <w:szCs w:val="22"/>
          <w:lang w:eastAsia="en-GB"/>
        </w:rPr>
      </w:pPr>
      <w:r>
        <w:t>6.1.2.5.1</w:t>
      </w:r>
      <w:r w:rsidRPr="00EC1396">
        <w:rPr>
          <w:rFonts w:ascii="Calibri" w:hAnsi="Calibri"/>
          <w:sz w:val="22"/>
          <w:szCs w:val="22"/>
          <w:lang w:eastAsia="en-GB"/>
        </w:rPr>
        <w:tab/>
      </w:r>
      <w:r>
        <w:t>General</w:t>
      </w:r>
      <w:r>
        <w:tab/>
      </w:r>
      <w:r>
        <w:fldChar w:fldCharType="begin" w:fldLock="1"/>
      </w:r>
      <w:r>
        <w:instrText xml:space="preserve"> PAGEREF _Toc34404391 \h </w:instrText>
      </w:r>
      <w:r>
        <w:fldChar w:fldCharType="separate"/>
      </w:r>
      <w:r>
        <w:t>22</w:t>
      </w:r>
      <w:r>
        <w:fldChar w:fldCharType="end"/>
      </w:r>
    </w:p>
    <w:p w14:paraId="3D32CB12" w14:textId="3287D76A" w:rsidR="00501367" w:rsidRPr="00EC1396" w:rsidRDefault="00501367">
      <w:pPr>
        <w:pStyle w:val="TOC5"/>
        <w:rPr>
          <w:rFonts w:ascii="Calibri" w:hAnsi="Calibri"/>
          <w:sz w:val="22"/>
          <w:szCs w:val="22"/>
          <w:lang w:eastAsia="en-GB"/>
        </w:rPr>
      </w:pPr>
      <w:r>
        <w:lastRenderedPageBreak/>
        <w:t>6.1.2.5.2</w:t>
      </w:r>
      <w:r w:rsidRPr="00EC1396">
        <w:rPr>
          <w:rFonts w:ascii="Calibri" w:hAnsi="Calibri"/>
          <w:sz w:val="22"/>
          <w:szCs w:val="22"/>
          <w:lang w:eastAsia="en-GB"/>
        </w:rPr>
        <w:tab/>
      </w:r>
      <w:r>
        <w:t>PC5 unicast link identifier update procedure initiation by initiating UE</w:t>
      </w:r>
      <w:r>
        <w:tab/>
      </w:r>
      <w:r>
        <w:fldChar w:fldCharType="begin" w:fldLock="1"/>
      </w:r>
      <w:r>
        <w:instrText xml:space="preserve"> PAGEREF _Toc34404392 \h </w:instrText>
      </w:r>
      <w:r>
        <w:fldChar w:fldCharType="separate"/>
      </w:r>
      <w:r>
        <w:t>22</w:t>
      </w:r>
      <w:r>
        <w:fldChar w:fldCharType="end"/>
      </w:r>
    </w:p>
    <w:p w14:paraId="60A53739" w14:textId="3E63991C" w:rsidR="00501367" w:rsidRPr="00EC1396" w:rsidRDefault="00501367">
      <w:pPr>
        <w:pStyle w:val="TOC5"/>
        <w:rPr>
          <w:rFonts w:ascii="Calibri" w:hAnsi="Calibri"/>
          <w:sz w:val="22"/>
          <w:szCs w:val="22"/>
          <w:lang w:eastAsia="en-GB"/>
        </w:rPr>
      </w:pPr>
      <w:r>
        <w:t>6.1.2.5.3</w:t>
      </w:r>
      <w:r w:rsidRPr="00EC1396">
        <w:rPr>
          <w:rFonts w:ascii="Calibri" w:hAnsi="Calibri"/>
          <w:sz w:val="22"/>
          <w:szCs w:val="22"/>
          <w:lang w:eastAsia="en-GB"/>
        </w:rPr>
        <w:tab/>
      </w:r>
      <w:r>
        <w:t>PC5 unicast link identifier update procedure accepted by the target UE</w:t>
      </w:r>
      <w:r>
        <w:tab/>
      </w:r>
      <w:r>
        <w:fldChar w:fldCharType="begin" w:fldLock="1"/>
      </w:r>
      <w:r>
        <w:instrText xml:space="preserve"> PAGEREF _Toc34404393 \h </w:instrText>
      </w:r>
      <w:r>
        <w:fldChar w:fldCharType="separate"/>
      </w:r>
      <w:r>
        <w:t>23</w:t>
      </w:r>
      <w:r>
        <w:fldChar w:fldCharType="end"/>
      </w:r>
    </w:p>
    <w:p w14:paraId="3D445CB3" w14:textId="3A9625F9" w:rsidR="00501367" w:rsidRPr="00EC1396" w:rsidRDefault="00501367">
      <w:pPr>
        <w:pStyle w:val="TOC5"/>
        <w:rPr>
          <w:rFonts w:ascii="Calibri" w:hAnsi="Calibri"/>
          <w:sz w:val="22"/>
          <w:szCs w:val="22"/>
          <w:lang w:eastAsia="en-GB"/>
        </w:rPr>
      </w:pPr>
      <w:r>
        <w:t>6.1.2.5.4</w:t>
      </w:r>
      <w:r w:rsidRPr="00EC1396">
        <w:rPr>
          <w:rFonts w:ascii="Calibri" w:hAnsi="Calibri"/>
          <w:sz w:val="22"/>
          <w:szCs w:val="22"/>
          <w:lang w:eastAsia="en-GB"/>
        </w:rPr>
        <w:tab/>
      </w:r>
      <w:r>
        <w:t>PC5 unicast link identifier update procedure acknowledged by the initiating UE</w:t>
      </w:r>
      <w:r>
        <w:tab/>
      </w:r>
      <w:r>
        <w:fldChar w:fldCharType="begin" w:fldLock="1"/>
      </w:r>
      <w:r>
        <w:instrText xml:space="preserve"> PAGEREF _Toc34404394 \h </w:instrText>
      </w:r>
      <w:r>
        <w:fldChar w:fldCharType="separate"/>
      </w:r>
      <w:r>
        <w:t>24</w:t>
      </w:r>
      <w:r>
        <w:fldChar w:fldCharType="end"/>
      </w:r>
    </w:p>
    <w:p w14:paraId="02A51473" w14:textId="0BF3DC3F" w:rsidR="00501367" w:rsidRPr="00EC1396" w:rsidRDefault="00501367">
      <w:pPr>
        <w:pStyle w:val="TOC5"/>
        <w:rPr>
          <w:rFonts w:ascii="Calibri" w:hAnsi="Calibri"/>
          <w:sz w:val="22"/>
          <w:szCs w:val="22"/>
          <w:lang w:eastAsia="en-GB"/>
        </w:rPr>
      </w:pPr>
      <w:r>
        <w:t>6.1.2.5.5</w:t>
      </w:r>
      <w:r w:rsidRPr="00EC1396">
        <w:rPr>
          <w:rFonts w:ascii="Calibri" w:hAnsi="Calibri"/>
          <w:sz w:val="22"/>
          <w:szCs w:val="22"/>
          <w:lang w:eastAsia="en-GB"/>
        </w:rPr>
        <w:tab/>
      </w:r>
      <w:r>
        <w:t>PC5 unicast link identifier update procedure completion by the target UE</w:t>
      </w:r>
      <w:r>
        <w:tab/>
      </w:r>
      <w:r>
        <w:fldChar w:fldCharType="begin" w:fldLock="1"/>
      </w:r>
      <w:r>
        <w:instrText xml:space="preserve"> PAGEREF _Toc34404395 \h </w:instrText>
      </w:r>
      <w:r>
        <w:fldChar w:fldCharType="separate"/>
      </w:r>
      <w:r>
        <w:t>24</w:t>
      </w:r>
      <w:r>
        <w:fldChar w:fldCharType="end"/>
      </w:r>
    </w:p>
    <w:p w14:paraId="120E35F4" w14:textId="00EFD95E" w:rsidR="00501367" w:rsidRPr="00EC1396" w:rsidRDefault="00501367">
      <w:pPr>
        <w:pStyle w:val="TOC5"/>
        <w:rPr>
          <w:rFonts w:ascii="Calibri" w:hAnsi="Calibri"/>
          <w:sz w:val="22"/>
          <w:szCs w:val="22"/>
          <w:lang w:eastAsia="en-GB"/>
        </w:rPr>
      </w:pPr>
      <w:r>
        <w:t>6.1.2.5.6</w:t>
      </w:r>
      <w:r w:rsidRPr="00EC1396">
        <w:rPr>
          <w:rFonts w:ascii="Calibri" w:hAnsi="Calibri"/>
          <w:sz w:val="22"/>
          <w:szCs w:val="22"/>
          <w:lang w:eastAsia="en-GB"/>
        </w:rPr>
        <w:tab/>
      </w:r>
      <w:r>
        <w:t>PC5 unicast link identifier update procedure not accepted by the target UE</w:t>
      </w:r>
      <w:r>
        <w:tab/>
      </w:r>
      <w:r>
        <w:fldChar w:fldCharType="begin" w:fldLock="1"/>
      </w:r>
      <w:r>
        <w:instrText xml:space="preserve"> PAGEREF _Toc34404396 \h </w:instrText>
      </w:r>
      <w:r>
        <w:fldChar w:fldCharType="separate"/>
      </w:r>
      <w:r>
        <w:t>24</w:t>
      </w:r>
      <w:r>
        <w:fldChar w:fldCharType="end"/>
      </w:r>
    </w:p>
    <w:p w14:paraId="463891A2" w14:textId="16EE1B4C" w:rsidR="00501367" w:rsidRPr="00EC1396" w:rsidRDefault="00501367">
      <w:pPr>
        <w:pStyle w:val="TOC5"/>
        <w:rPr>
          <w:rFonts w:ascii="Calibri" w:hAnsi="Calibri"/>
          <w:sz w:val="22"/>
          <w:szCs w:val="22"/>
          <w:lang w:eastAsia="en-GB"/>
        </w:rPr>
      </w:pPr>
      <w:r>
        <w:t>6.1.2.5.7</w:t>
      </w:r>
      <w:r w:rsidRPr="00EC1396">
        <w:rPr>
          <w:rFonts w:ascii="Calibri" w:hAnsi="Calibri"/>
          <w:sz w:val="22"/>
          <w:szCs w:val="22"/>
          <w:lang w:eastAsia="en-GB"/>
        </w:rPr>
        <w:tab/>
      </w:r>
      <w:r>
        <w:t>Abnormal cases</w:t>
      </w:r>
      <w:r>
        <w:tab/>
      </w:r>
      <w:r>
        <w:fldChar w:fldCharType="begin" w:fldLock="1"/>
      </w:r>
      <w:r>
        <w:instrText xml:space="preserve"> PAGEREF _Toc34404397 \h </w:instrText>
      </w:r>
      <w:r>
        <w:fldChar w:fldCharType="separate"/>
      </w:r>
      <w:r>
        <w:t>24</w:t>
      </w:r>
      <w:r>
        <w:fldChar w:fldCharType="end"/>
      </w:r>
    </w:p>
    <w:p w14:paraId="0337C2FB" w14:textId="31042F2C" w:rsidR="00501367" w:rsidRPr="00EC1396" w:rsidRDefault="00501367">
      <w:pPr>
        <w:pStyle w:val="TOC6"/>
        <w:rPr>
          <w:rFonts w:ascii="Calibri" w:hAnsi="Calibri"/>
          <w:sz w:val="22"/>
          <w:szCs w:val="22"/>
          <w:lang w:eastAsia="en-GB"/>
        </w:rPr>
      </w:pPr>
      <w:r>
        <w:rPr>
          <w:lang w:eastAsia="zh-CN"/>
        </w:rPr>
        <w:t>6.1.2.5.7.1</w:t>
      </w:r>
      <w:r w:rsidRPr="00EC1396">
        <w:rPr>
          <w:rFonts w:ascii="Calibri" w:hAnsi="Calibri"/>
          <w:sz w:val="22"/>
          <w:szCs w:val="22"/>
          <w:lang w:eastAsia="en-GB"/>
        </w:rPr>
        <w:tab/>
      </w:r>
      <w:r>
        <w:rPr>
          <w:lang w:eastAsia="zh-CN"/>
        </w:rPr>
        <w:t>Abnormal cases at the initiating UE</w:t>
      </w:r>
      <w:r>
        <w:tab/>
      </w:r>
      <w:r>
        <w:fldChar w:fldCharType="begin" w:fldLock="1"/>
      </w:r>
      <w:r>
        <w:instrText xml:space="preserve"> PAGEREF _Toc34404398 \h </w:instrText>
      </w:r>
      <w:r>
        <w:fldChar w:fldCharType="separate"/>
      </w:r>
      <w:r>
        <w:t>24</w:t>
      </w:r>
      <w:r>
        <w:fldChar w:fldCharType="end"/>
      </w:r>
    </w:p>
    <w:p w14:paraId="0D3FC378" w14:textId="720A49D7" w:rsidR="00501367" w:rsidRPr="00EC1396" w:rsidRDefault="00501367">
      <w:pPr>
        <w:pStyle w:val="TOC6"/>
        <w:rPr>
          <w:rFonts w:ascii="Calibri" w:hAnsi="Calibri"/>
          <w:sz w:val="22"/>
          <w:szCs w:val="22"/>
          <w:lang w:eastAsia="en-GB"/>
        </w:rPr>
      </w:pPr>
      <w:r>
        <w:rPr>
          <w:lang w:eastAsia="zh-CN"/>
        </w:rPr>
        <w:t>6.1.2.5.7.2</w:t>
      </w:r>
      <w:r w:rsidRPr="00EC1396">
        <w:rPr>
          <w:rFonts w:ascii="Calibri" w:hAnsi="Calibri"/>
          <w:sz w:val="22"/>
          <w:szCs w:val="22"/>
          <w:lang w:eastAsia="en-GB"/>
        </w:rPr>
        <w:tab/>
      </w:r>
      <w:r>
        <w:rPr>
          <w:lang w:eastAsia="zh-CN"/>
        </w:rPr>
        <w:t>Abnormal cases at the target UE</w:t>
      </w:r>
      <w:r>
        <w:tab/>
      </w:r>
      <w:r>
        <w:fldChar w:fldCharType="begin" w:fldLock="1"/>
      </w:r>
      <w:r>
        <w:instrText xml:space="preserve"> PAGEREF _Toc34404399 \h </w:instrText>
      </w:r>
      <w:r>
        <w:fldChar w:fldCharType="separate"/>
      </w:r>
      <w:r>
        <w:t>24</w:t>
      </w:r>
      <w:r>
        <w:fldChar w:fldCharType="end"/>
      </w:r>
    </w:p>
    <w:p w14:paraId="623A937B" w14:textId="4AA0652B" w:rsidR="00501367" w:rsidRPr="00EC1396" w:rsidRDefault="00501367">
      <w:pPr>
        <w:pStyle w:val="TOC4"/>
        <w:rPr>
          <w:rFonts w:ascii="Calibri" w:hAnsi="Calibri"/>
          <w:sz w:val="22"/>
          <w:szCs w:val="22"/>
          <w:lang w:eastAsia="en-GB"/>
        </w:rPr>
      </w:pPr>
      <w:r>
        <w:t>6.1.2.6</w:t>
      </w:r>
      <w:r w:rsidRPr="00EC1396">
        <w:rPr>
          <w:rFonts w:ascii="Calibri" w:hAnsi="Calibri"/>
          <w:sz w:val="22"/>
          <w:szCs w:val="22"/>
          <w:lang w:eastAsia="en-GB"/>
        </w:rPr>
        <w:tab/>
      </w:r>
      <w:r>
        <w:t>PC5 unicast link authentication procedure</w:t>
      </w:r>
      <w:r>
        <w:tab/>
      </w:r>
      <w:r>
        <w:fldChar w:fldCharType="begin" w:fldLock="1"/>
      </w:r>
      <w:r>
        <w:instrText xml:space="preserve"> PAGEREF _Toc34404400 \h </w:instrText>
      </w:r>
      <w:r>
        <w:fldChar w:fldCharType="separate"/>
      </w:r>
      <w:r>
        <w:t>25</w:t>
      </w:r>
      <w:r>
        <w:fldChar w:fldCharType="end"/>
      </w:r>
    </w:p>
    <w:p w14:paraId="7C38D20D" w14:textId="632A6A85" w:rsidR="00501367" w:rsidRPr="00EC1396" w:rsidRDefault="00501367">
      <w:pPr>
        <w:pStyle w:val="TOC5"/>
        <w:rPr>
          <w:rFonts w:ascii="Calibri" w:hAnsi="Calibri"/>
          <w:sz w:val="22"/>
          <w:szCs w:val="22"/>
          <w:lang w:eastAsia="en-GB"/>
        </w:rPr>
      </w:pPr>
      <w:r>
        <w:t>6.1.2.6.1</w:t>
      </w:r>
      <w:r w:rsidRPr="00EC1396">
        <w:rPr>
          <w:rFonts w:ascii="Calibri" w:hAnsi="Calibri"/>
          <w:sz w:val="22"/>
          <w:szCs w:val="22"/>
          <w:lang w:eastAsia="en-GB"/>
        </w:rPr>
        <w:tab/>
      </w:r>
      <w:r>
        <w:t>General</w:t>
      </w:r>
      <w:r>
        <w:tab/>
      </w:r>
      <w:r>
        <w:fldChar w:fldCharType="begin" w:fldLock="1"/>
      </w:r>
      <w:r>
        <w:instrText xml:space="preserve"> PAGEREF _Toc34404401 \h </w:instrText>
      </w:r>
      <w:r>
        <w:fldChar w:fldCharType="separate"/>
      </w:r>
      <w:r>
        <w:t>25</w:t>
      </w:r>
      <w:r>
        <w:fldChar w:fldCharType="end"/>
      </w:r>
    </w:p>
    <w:p w14:paraId="2ADF41B9" w14:textId="55009C4F" w:rsidR="00501367" w:rsidRPr="00EC1396" w:rsidRDefault="00501367">
      <w:pPr>
        <w:pStyle w:val="TOC5"/>
        <w:rPr>
          <w:rFonts w:ascii="Calibri" w:hAnsi="Calibri"/>
          <w:sz w:val="22"/>
          <w:szCs w:val="22"/>
          <w:lang w:eastAsia="en-GB"/>
        </w:rPr>
      </w:pPr>
      <w:r>
        <w:t>6.1.2.6.2</w:t>
      </w:r>
      <w:r w:rsidRPr="00EC1396">
        <w:rPr>
          <w:rFonts w:ascii="Calibri" w:hAnsi="Calibri"/>
          <w:sz w:val="22"/>
          <w:szCs w:val="22"/>
          <w:lang w:eastAsia="en-GB"/>
        </w:rPr>
        <w:tab/>
      </w:r>
      <w:r>
        <w:t>PC5 unicast link authentication procedure initiation by the initiating UE</w:t>
      </w:r>
      <w:r>
        <w:tab/>
      </w:r>
      <w:r>
        <w:fldChar w:fldCharType="begin" w:fldLock="1"/>
      </w:r>
      <w:r>
        <w:instrText xml:space="preserve"> PAGEREF _Toc34404402 \h </w:instrText>
      </w:r>
      <w:r>
        <w:fldChar w:fldCharType="separate"/>
      </w:r>
      <w:r>
        <w:t>25</w:t>
      </w:r>
      <w:r>
        <w:fldChar w:fldCharType="end"/>
      </w:r>
    </w:p>
    <w:p w14:paraId="51E91991" w14:textId="723AF7C6" w:rsidR="00501367" w:rsidRPr="00EC1396" w:rsidRDefault="00501367">
      <w:pPr>
        <w:pStyle w:val="TOC5"/>
        <w:rPr>
          <w:rFonts w:ascii="Calibri" w:hAnsi="Calibri"/>
          <w:sz w:val="22"/>
          <w:szCs w:val="22"/>
          <w:lang w:eastAsia="en-GB"/>
        </w:rPr>
      </w:pPr>
      <w:r>
        <w:t>6.1.2.6.3</w:t>
      </w:r>
      <w:r w:rsidRPr="00EC1396">
        <w:rPr>
          <w:rFonts w:ascii="Calibri" w:hAnsi="Calibri"/>
          <w:sz w:val="22"/>
          <w:szCs w:val="22"/>
          <w:lang w:eastAsia="en-GB"/>
        </w:rPr>
        <w:tab/>
      </w:r>
      <w:r>
        <w:t>PC5 unicast link authentication procedure accepted by the target UE</w:t>
      </w:r>
      <w:r>
        <w:tab/>
      </w:r>
      <w:r>
        <w:fldChar w:fldCharType="begin" w:fldLock="1"/>
      </w:r>
      <w:r>
        <w:instrText xml:space="preserve"> PAGEREF _Toc34404403 \h </w:instrText>
      </w:r>
      <w:r>
        <w:fldChar w:fldCharType="separate"/>
      </w:r>
      <w:r>
        <w:t>25</w:t>
      </w:r>
      <w:r>
        <w:fldChar w:fldCharType="end"/>
      </w:r>
    </w:p>
    <w:p w14:paraId="7686B4D3" w14:textId="3D9CFE20" w:rsidR="00501367" w:rsidRPr="00EC1396" w:rsidRDefault="00501367">
      <w:pPr>
        <w:pStyle w:val="TOC5"/>
        <w:rPr>
          <w:rFonts w:ascii="Calibri" w:hAnsi="Calibri"/>
          <w:sz w:val="22"/>
          <w:szCs w:val="22"/>
          <w:lang w:eastAsia="en-GB"/>
        </w:rPr>
      </w:pPr>
      <w:r>
        <w:t>6.1.2.6.4</w:t>
      </w:r>
      <w:r w:rsidRPr="00EC1396">
        <w:rPr>
          <w:rFonts w:ascii="Calibri" w:hAnsi="Calibri"/>
          <w:sz w:val="22"/>
          <w:szCs w:val="22"/>
          <w:lang w:eastAsia="en-GB"/>
        </w:rPr>
        <w:tab/>
      </w:r>
      <w:r>
        <w:t>PC5 unicast link authentication procedure completion by the initiating UE</w:t>
      </w:r>
      <w:r>
        <w:tab/>
      </w:r>
      <w:r>
        <w:fldChar w:fldCharType="begin" w:fldLock="1"/>
      </w:r>
      <w:r>
        <w:instrText xml:space="preserve"> PAGEREF _Toc34404404 \h </w:instrText>
      </w:r>
      <w:r>
        <w:fldChar w:fldCharType="separate"/>
      </w:r>
      <w:r>
        <w:t>25</w:t>
      </w:r>
      <w:r>
        <w:fldChar w:fldCharType="end"/>
      </w:r>
    </w:p>
    <w:p w14:paraId="28D40B19" w14:textId="30AFA7B7" w:rsidR="00501367" w:rsidRPr="00EC1396" w:rsidRDefault="00501367">
      <w:pPr>
        <w:pStyle w:val="TOC5"/>
        <w:rPr>
          <w:rFonts w:ascii="Calibri" w:hAnsi="Calibri"/>
          <w:sz w:val="22"/>
          <w:szCs w:val="22"/>
          <w:lang w:eastAsia="en-GB"/>
        </w:rPr>
      </w:pPr>
      <w:r>
        <w:t>6.1.2.6.5</w:t>
      </w:r>
      <w:r w:rsidRPr="00EC1396">
        <w:rPr>
          <w:rFonts w:ascii="Calibri" w:hAnsi="Calibri"/>
          <w:sz w:val="22"/>
          <w:szCs w:val="22"/>
          <w:lang w:eastAsia="en-GB"/>
        </w:rPr>
        <w:tab/>
      </w:r>
      <w:r>
        <w:t>PC5 unicast link authentication procedure not accepted by the target UE</w:t>
      </w:r>
      <w:r>
        <w:tab/>
      </w:r>
      <w:r>
        <w:fldChar w:fldCharType="begin" w:fldLock="1"/>
      </w:r>
      <w:r>
        <w:instrText xml:space="preserve"> PAGEREF _Toc34404405 \h </w:instrText>
      </w:r>
      <w:r>
        <w:fldChar w:fldCharType="separate"/>
      </w:r>
      <w:r>
        <w:t>25</w:t>
      </w:r>
      <w:r>
        <w:fldChar w:fldCharType="end"/>
      </w:r>
    </w:p>
    <w:p w14:paraId="69BA8F14" w14:textId="7993503D" w:rsidR="00501367" w:rsidRPr="00EC1396" w:rsidRDefault="00501367">
      <w:pPr>
        <w:pStyle w:val="TOC5"/>
        <w:rPr>
          <w:rFonts w:ascii="Calibri" w:hAnsi="Calibri"/>
          <w:sz w:val="22"/>
          <w:szCs w:val="22"/>
          <w:lang w:eastAsia="en-GB"/>
        </w:rPr>
      </w:pPr>
      <w:r>
        <w:t>6.1.2.6.6</w:t>
      </w:r>
      <w:r w:rsidRPr="00EC1396">
        <w:rPr>
          <w:rFonts w:ascii="Calibri" w:hAnsi="Calibri"/>
          <w:sz w:val="22"/>
          <w:szCs w:val="22"/>
          <w:lang w:eastAsia="en-GB"/>
        </w:rPr>
        <w:tab/>
      </w:r>
      <w:r>
        <w:t>Abnormal cases</w:t>
      </w:r>
      <w:r>
        <w:tab/>
      </w:r>
      <w:r>
        <w:fldChar w:fldCharType="begin" w:fldLock="1"/>
      </w:r>
      <w:r>
        <w:instrText xml:space="preserve"> PAGEREF _Toc34404406 \h </w:instrText>
      </w:r>
      <w:r>
        <w:fldChar w:fldCharType="separate"/>
      </w:r>
      <w:r>
        <w:t>25</w:t>
      </w:r>
      <w:r>
        <w:fldChar w:fldCharType="end"/>
      </w:r>
    </w:p>
    <w:p w14:paraId="350FD9AB" w14:textId="7CD7D5A4" w:rsidR="00501367" w:rsidRPr="00EC1396" w:rsidRDefault="00501367">
      <w:pPr>
        <w:pStyle w:val="TOC4"/>
        <w:rPr>
          <w:rFonts w:ascii="Calibri" w:hAnsi="Calibri"/>
          <w:sz w:val="22"/>
          <w:szCs w:val="22"/>
          <w:lang w:eastAsia="en-GB"/>
        </w:rPr>
      </w:pPr>
      <w:r>
        <w:t>6.1.2.7</w:t>
      </w:r>
      <w:r w:rsidRPr="00EC1396">
        <w:rPr>
          <w:rFonts w:ascii="Calibri" w:hAnsi="Calibri"/>
          <w:sz w:val="22"/>
          <w:szCs w:val="22"/>
          <w:lang w:eastAsia="en-GB"/>
        </w:rPr>
        <w:tab/>
      </w:r>
      <w:r>
        <w:t>PC5 unicast link security mode control procedure</w:t>
      </w:r>
      <w:r>
        <w:tab/>
      </w:r>
      <w:r>
        <w:fldChar w:fldCharType="begin" w:fldLock="1"/>
      </w:r>
      <w:r>
        <w:instrText xml:space="preserve"> PAGEREF _Toc34404407 \h </w:instrText>
      </w:r>
      <w:r>
        <w:fldChar w:fldCharType="separate"/>
      </w:r>
      <w:r>
        <w:t>25</w:t>
      </w:r>
      <w:r>
        <w:fldChar w:fldCharType="end"/>
      </w:r>
    </w:p>
    <w:p w14:paraId="3C1E4213" w14:textId="1EBBCF31" w:rsidR="00501367" w:rsidRPr="00EC1396" w:rsidRDefault="00501367">
      <w:pPr>
        <w:pStyle w:val="TOC5"/>
        <w:rPr>
          <w:rFonts w:ascii="Calibri" w:hAnsi="Calibri"/>
          <w:sz w:val="22"/>
          <w:szCs w:val="22"/>
          <w:lang w:eastAsia="en-GB"/>
        </w:rPr>
      </w:pPr>
      <w:r>
        <w:t>6.1.2.7.1</w:t>
      </w:r>
      <w:r w:rsidRPr="00EC1396">
        <w:rPr>
          <w:rFonts w:ascii="Calibri" w:hAnsi="Calibri"/>
          <w:sz w:val="22"/>
          <w:szCs w:val="22"/>
          <w:lang w:eastAsia="en-GB"/>
        </w:rPr>
        <w:tab/>
      </w:r>
      <w:r>
        <w:t>General</w:t>
      </w:r>
      <w:r>
        <w:tab/>
      </w:r>
      <w:r>
        <w:fldChar w:fldCharType="begin" w:fldLock="1"/>
      </w:r>
      <w:r>
        <w:instrText xml:space="preserve"> PAGEREF _Toc34404408 \h </w:instrText>
      </w:r>
      <w:r>
        <w:fldChar w:fldCharType="separate"/>
      </w:r>
      <w:r>
        <w:t>25</w:t>
      </w:r>
      <w:r>
        <w:fldChar w:fldCharType="end"/>
      </w:r>
    </w:p>
    <w:p w14:paraId="6FD99B48" w14:textId="11F1B726" w:rsidR="00501367" w:rsidRPr="00EC1396" w:rsidRDefault="00501367">
      <w:pPr>
        <w:pStyle w:val="TOC5"/>
        <w:rPr>
          <w:rFonts w:ascii="Calibri" w:hAnsi="Calibri"/>
          <w:sz w:val="22"/>
          <w:szCs w:val="22"/>
          <w:lang w:eastAsia="en-GB"/>
        </w:rPr>
      </w:pPr>
      <w:r>
        <w:t>6.1.2.7.2</w:t>
      </w:r>
      <w:r w:rsidRPr="00EC1396">
        <w:rPr>
          <w:rFonts w:ascii="Calibri" w:hAnsi="Calibri"/>
          <w:sz w:val="22"/>
          <w:szCs w:val="22"/>
          <w:lang w:eastAsia="en-GB"/>
        </w:rPr>
        <w:tab/>
      </w:r>
      <w:r>
        <w:t>PC5 unicast link security mode control procedure initiation by the initiating UE</w:t>
      </w:r>
      <w:r>
        <w:tab/>
      </w:r>
      <w:r>
        <w:fldChar w:fldCharType="begin" w:fldLock="1"/>
      </w:r>
      <w:r>
        <w:instrText xml:space="preserve"> PAGEREF _Toc34404409 \h </w:instrText>
      </w:r>
      <w:r>
        <w:fldChar w:fldCharType="separate"/>
      </w:r>
      <w:r>
        <w:t>25</w:t>
      </w:r>
      <w:r>
        <w:fldChar w:fldCharType="end"/>
      </w:r>
    </w:p>
    <w:p w14:paraId="0A2704D5" w14:textId="7A9F5FF2" w:rsidR="00501367" w:rsidRPr="00EC1396" w:rsidRDefault="00501367">
      <w:pPr>
        <w:pStyle w:val="TOC5"/>
        <w:rPr>
          <w:rFonts w:ascii="Calibri" w:hAnsi="Calibri"/>
          <w:sz w:val="22"/>
          <w:szCs w:val="22"/>
          <w:lang w:eastAsia="en-GB"/>
        </w:rPr>
      </w:pPr>
      <w:r>
        <w:t>6.1.2.7.3</w:t>
      </w:r>
      <w:r w:rsidRPr="00EC1396">
        <w:rPr>
          <w:rFonts w:ascii="Calibri" w:hAnsi="Calibri"/>
          <w:sz w:val="22"/>
          <w:szCs w:val="22"/>
          <w:lang w:eastAsia="en-GB"/>
        </w:rPr>
        <w:tab/>
      </w:r>
      <w:r>
        <w:t>PC5 unicast link security mode control procedure accepted by the target UE</w:t>
      </w:r>
      <w:r>
        <w:tab/>
      </w:r>
      <w:r>
        <w:fldChar w:fldCharType="begin" w:fldLock="1"/>
      </w:r>
      <w:r>
        <w:instrText xml:space="preserve"> PAGEREF _Toc34404410 \h </w:instrText>
      </w:r>
      <w:r>
        <w:fldChar w:fldCharType="separate"/>
      </w:r>
      <w:r>
        <w:t>26</w:t>
      </w:r>
      <w:r>
        <w:fldChar w:fldCharType="end"/>
      </w:r>
    </w:p>
    <w:p w14:paraId="15F1139B" w14:textId="39539A2D" w:rsidR="00501367" w:rsidRPr="00EC1396" w:rsidRDefault="00501367">
      <w:pPr>
        <w:pStyle w:val="TOC5"/>
        <w:rPr>
          <w:rFonts w:ascii="Calibri" w:hAnsi="Calibri"/>
          <w:sz w:val="22"/>
          <w:szCs w:val="22"/>
          <w:lang w:eastAsia="en-GB"/>
        </w:rPr>
      </w:pPr>
      <w:r>
        <w:t>6.1.2.7.4</w:t>
      </w:r>
      <w:r w:rsidRPr="00EC1396">
        <w:rPr>
          <w:rFonts w:ascii="Calibri" w:hAnsi="Calibri"/>
          <w:sz w:val="22"/>
          <w:szCs w:val="22"/>
          <w:lang w:eastAsia="en-GB"/>
        </w:rPr>
        <w:tab/>
      </w:r>
      <w:r>
        <w:t>PC5 unicast link security mode control procedure completion by the initiating UE</w:t>
      </w:r>
      <w:r>
        <w:tab/>
      </w:r>
      <w:r>
        <w:fldChar w:fldCharType="begin" w:fldLock="1"/>
      </w:r>
      <w:r>
        <w:instrText xml:space="preserve"> PAGEREF _Toc34404411 \h </w:instrText>
      </w:r>
      <w:r>
        <w:fldChar w:fldCharType="separate"/>
      </w:r>
      <w:r>
        <w:t>26</w:t>
      </w:r>
      <w:r>
        <w:fldChar w:fldCharType="end"/>
      </w:r>
    </w:p>
    <w:p w14:paraId="5C89EBF0" w14:textId="379113E5" w:rsidR="00501367" w:rsidRPr="00EC1396" w:rsidRDefault="00501367">
      <w:pPr>
        <w:pStyle w:val="TOC5"/>
        <w:rPr>
          <w:rFonts w:ascii="Calibri" w:hAnsi="Calibri"/>
          <w:sz w:val="22"/>
          <w:szCs w:val="22"/>
          <w:lang w:eastAsia="en-GB"/>
        </w:rPr>
      </w:pPr>
      <w:r>
        <w:t>6.1.2.7.5</w:t>
      </w:r>
      <w:r w:rsidRPr="00EC1396">
        <w:rPr>
          <w:rFonts w:ascii="Calibri" w:hAnsi="Calibri"/>
          <w:sz w:val="22"/>
          <w:szCs w:val="22"/>
          <w:lang w:eastAsia="en-GB"/>
        </w:rPr>
        <w:tab/>
      </w:r>
      <w:r>
        <w:t>PC5 unicast link security mode control procedure not accepted by the target UE</w:t>
      </w:r>
      <w:r>
        <w:tab/>
      </w:r>
      <w:r>
        <w:fldChar w:fldCharType="begin" w:fldLock="1"/>
      </w:r>
      <w:r>
        <w:instrText xml:space="preserve"> PAGEREF _Toc34404412 \h </w:instrText>
      </w:r>
      <w:r>
        <w:fldChar w:fldCharType="separate"/>
      </w:r>
      <w:r>
        <w:t>26</w:t>
      </w:r>
      <w:r>
        <w:fldChar w:fldCharType="end"/>
      </w:r>
    </w:p>
    <w:p w14:paraId="322D2CBB" w14:textId="359636B9" w:rsidR="00501367" w:rsidRPr="00EC1396" w:rsidRDefault="00501367">
      <w:pPr>
        <w:pStyle w:val="TOC5"/>
        <w:rPr>
          <w:rFonts w:ascii="Calibri" w:hAnsi="Calibri"/>
          <w:sz w:val="22"/>
          <w:szCs w:val="22"/>
          <w:lang w:eastAsia="en-GB"/>
        </w:rPr>
      </w:pPr>
      <w:r>
        <w:t>6.1.2.7.6</w:t>
      </w:r>
      <w:r w:rsidRPr="00EC1396">
        <w:rPr>
          <w:rFonts w:ascii="Calibri" w:hAnsi="Calibri"/>
          <w:sz w:val="22"/>
          <w:szCs w:val="22"/>
          <w:lang w:eastAsia="en-GB"/>
        </w:rPr>
        <w:tab/>
      </w:r>
      <w:r>
        <w:t>Abnormal cases</w:t>
      </w:r>
      <w:r>
        <w:tab/>
      </w:r>
      <w:r>
        <w:fldChar w:fldCharType="begin" w:fldLock="1"/>
      </w:r>
      <w:r>
        <w:instrText xml:space="preserve"> PAGEREF _Toc34404413 \h </w:instrText>
      </w:r>
      <w:r>
        <w:fldChar w:fldCharType="separate"/>
      </w:r>
      <w:r>
        <w:t>26</w:t>
      </w:r>
      <w:r>
        <w:fldChar w:fldCharType="end"/>
      </w:r>
    </w:p>
    <w:p w14:paraId="0A19D3E9" w14:textId="7366060F" w:rsidR="00501367" w:rsidRPr="00EC1396" w:rsidRDefault="00501367">
      <w:pPr>
        <w:pStyle w:val="TOC4"/>
        <w:rPr>
          <w:rFonts w:ascii="Calibri" w:hAnsi="Calibri"/>
          <w:sz w:val="22"/>
          <w:szCs w:val="22"/>
          <w:lang w:eastAsia="en-GB"/>
        </w:rPr>
      </w:pPr>
      <w:r>
        <w:t>6.1.2.8</w:t>
      </w:r>
      <w:r w:rsidRPr="00EC1396">
        <w:rPr>
          <w:rFonts w:ascii="Calibri" w:hAnsi="Calibri"/>
          <w:sz w:val="22"/>
          <w:szCs w:val="22"/>
          <w:lang w:eastAsia="en-GB"/>
        </w:rPr>
        <w:tab/>
      </w:r>
      <w:r>
        <w:t>PC5 unicast link keep-alive procedure</w:t>
      </w:r>
      <w:r>
        <w:tab/>
      </w:r>
      <w:r>
        <w:fldChar w:fldCharType="begin" w:fldLock="1"/>
      </w:r>
      <w:r>
        <w:instrText xml:space="preserve"> PAGEREF _Toc34404414 \h </w:instrText>
      </w:r>
      <w:r>
        <w:fldChar w:fldCharType="separate"/>
      </w:r>
      <w:r>
        <w:t>26</w:t>
      </w:r>
      <w:r>
        <w:fldChar w:fldCharType="end"/>
      </w:r>
    </w:p>
    <w:p w14:paraId="1BE33A2F" w14:textId="26D338A4" w:rsidR="00501367" w:rsidRPr="00EC1396" w:rsidRDefault="00501367">
      <w:pPr>
        <w:pStyle w:val="TOC5"/>
        <w:rPr>
          <w:rFonts w:ascii="Calibri" w:hAnsi="Calibri"/>
          <w:sz w:val="22"/>
          <w:szCs w:val="22"/>
          <w:lang w:eastAsia="en-GB"/>
        </w:rPr>
      </w:pPr>
      <w:r>
        <w:t>6.1.2.8.1</w:t>
      </w:r>
      <w:r w:rsidRPr="00EC1396">
        <w:rPr>
          <w:rFonts w:ascii="Calibri" w:hAnsi="Calibri"/>
          <w:sz w:val="22"/>
          <w:szCs w:val="22"/>
          <w:lang w:eastAsia="en-GB"/>
        </w:rPr>
        <w:tab/>
      </w:r>
      <w:r>
        <w:t>General</w:t>
      </w:r>
      <w:r>
        <w:tab/>
      </w:r>
      <w:r>
        <w:fldChar w:fldCharType="begin" w:fldLock="1"/>
      </w:r>
      <w:r>
        <w:instrText xml:space="preserve"> PAGEREF _Toc34404415 \h </w:instrText>
      </w:r>
      <w:r>
        <w:fldChar w:fldCharType="separate"/>
      </w:r>
      <w:r>
        <w:t>26</w:t>
      </w:r>
      <w:r>
        <w:fldChar w:fldCharType="end"/>
      </w:r>
    </w:p>
    <w:p w14:paraId="773BDAD0" w14:textId="5A4C4BC1" w:rsidR="00501367" w:rsidRPr="00EC1396" w:rsidRDefault="00501367">
      <w:pPr>
        <w:pStyle w:val="TOC5"/>
        <w:rPr>
          <w:rFonts w:ascii="Calibri" w:hAnsi="Calibri"/>
          <w:sz w:val="22"/>
          <w:szCs w:val="22"/>
          <w:lang w:eastAsia="en-GB"/>
        </w:rPr>
      </w:pPr>
      <w:r>
        <w:t>6.1.2.8.2</w:t>
      </w:r>
      <w:r w:rsidRPr="00EC1396">
        <w:rPr>
          <w:rFonts w:ascii="Calibri" w:hAnsi="Calibri"/>
          <w:sz w:val="22"/>
          <w:szCs w:val="22"/>
          <w:lang w:eastAsia="en-GB"/>
        </w:rPr>
        <w:tab/>
      </w:r>
      <w:r>
        <w:t>PC5 unicast link keep-alive procedure initiation by the initiating UE</w:t>
      </w:r>
      <w:r>
        <w:tab/>
      </w:r>
      <w:r>
        <w:fldChar w:fldCharType="begin" w:fldLock="1"/>
      </w:r>
      <w:r>
        <w:instrText xml:space="preserve"> PAGEREF _Toc34404416 \h </w:instrText>
      </w:r>
      <w:r>
        <w:fldChar w:fldCharType="separate"/>
      </w:r>
      <w:r>
        <w:t>26</w:t>
      </w:r>
      <w:r>
        <w:fldChar w:fldCharType="end"/>
      </w:r>
    </w:p>
    <w:p w14:paraId="4E46512D" w14:textId="0EE3C1CA" w:rsidR="00501367" w:rsidRPr="00EC1396" w:rsidRDefault="00501367">
      <w:pPr>
        <w:pStyle w:val="TOC5"/>
        <w:rPr>
          <w:rFonts w:ascii="Calibri" w:hAnsi="Calibri"/>
          <w:sz w:val="22"/>
          <w:szCs w:val="22"/>
          <w:lang w:eastAsia="en-GB"/>
        </w:rPr>
      </w:pPr>
      <w:r>
        <w:t>6.1.2.8.3</w:t>
      </w:r>
      <w:r w:rsidRPr="00EC1396">
        <w:rPr>
          <w:rFonts w:ascii="Calibri" w:hAnsi="Calibri"/>
          <w:sz w:val="22"/>
          <w:szCs w:val="22"/>
          <w:lang w:eastAsia="en-GB"/>
        </w:rPr>
        <w:tab/>
      </w:r>
      <w:r>
        <w:t>PC5 unicast link keep-alive procedure accepted by the target UE</w:t>
      </w:r>
      <w:r>
        <w:tab/>
      </w:r>
      <w:r>
        <w:fldChar w:fldCharType="begin" w:fldLock="1"/>
      </w:r>
      <w:r>
        <w:instrText xml:space="preserve"> PAGEREF _Toc34404417 \h </w:instrText>
      </w:r>
      <w:r>
        <w:fldChar w:fldCharType="separate"/>
      </w:r>
      <w:r>
        <w:t>27</w:t>
      </w:r>
      <w:r>
        <w:fldChar w:fldCharType="end"/>
      </w:r>
    </w:p>
    <w:p w14:paraId="7AA50FAC" w14:textId="69222036" w:rsidR="00501367" w:rsidRPr="00EC1396" w:rsidRDefault="00501367">
      <w:pPr>
        <w:pStyle w:val="TOC5"/>
        <w:rPr>
          <w:rFonts w:ascii="Calibri" w:hAnsi="Calibri"/>
          <w:sz w:val="22"/>
          <w:szCs w:val="22"/>
          <w:lang w:eastAsia="en-GB"/>
        </w:rPr>
      </w:pPr>
      <w:r>
        <w:t>6.1.2.8.4</w:t>
      </w:r>
      <w:r w:rsidRPr="00EC1396">
        <w:rPr>
          <w:rFonts w:ascii="Calibri" w:hAnsi="Calibri"/>
          <w:sz w:val="22"/>
          <w:szCs w:val="22"/>
          <w:lang w:eastAsia="en-GB"/>
        </w:rPr>
        <w:tab/>
      </w:r>
      <w:r>
        <w:t>PC5 unicast link keep-alive procedure completion by the initiating UE</w:t>
      </w:r>
      <w:r>
        <w:tab/>
      </w:r>
      <w:r>
        <w:fldChar w:fldCharType="begin" w:fldLock="1"/>
      </w:r>
      <w:r>
        <w:instrText xml:space="preserve"> PAGEREF _Toc34404418 \h </w:instrText>
      </w:r>
      <w:r>
        <w:fldChar w:fldCharType="separate"/>
      </w:r>
      <w:r>
        <w:t>27</w:t>
      </w:r>
      <w:r>
        <w:fldChar w:fldCharType="end"/>
      </w:r>
    </w:p>
    <w:p w14:paraId="29574201" w14:textId="798869AA" w:rsidR="00501367" w:rsidRPr="00EC1396" w:rsidRDefault="00501367">
      <w:pPr>
        <w:pStyle w:val="TOC5"/>
        <w:rPr>
          <w:rFonts w:ascii="Calibri" w:hAnsi="Calibri"/>
          <w:sz w:val="22"/>
          <w:szCs w:val="22"/>
          <w:lang w:eastAsia="en-GB"/>
        </w:rPr>
      </w:pPr>
      <w:r>
        <w:t>6.1.2.8.5</w:t>
      </w:r>
      <w:r w:rsidRPr="00EC1396">
        <w:rPr>
          <w:rFonts w:ascii="Calibri" w:hAnsi="Calibri"/>
          <w:sz w:val="22"/>
          <w:szCs w:val="22"/>
          <w:lang w:eastAsia="en-GB"/>
        </w:rPr>
        <w:tab/>
      </w:r>
      <w:r>
        <w:t>Abnormal cases</w:t>
      </w:r>
      <w:r>
        <w:tab/>
      </w:r>
      <w:r>
        <w:fldChar w:fldCharType="begin" w:fldLock="1"/>
      </w:r>
      <w:r>
        <w:instrText xml:space="preserve"> PAGEREF _Toc34404419 \h </w:instrText>
      </w:r>
      <w:r>
        <w:fldChar w:fldCharType="separate"/>
      </w:r>
      <w:r>
        <w:t>28</w:t>
      </w:r>
      <w:r>
        <w:fldChar w:fldCharType="end"/>
      </w:r>
    </w:p>
    <w:p w14:paraId="138BF868" w14:textId="6E388F73" w:rsidR="00501367" w:rsidRPr="00EC1396" w:rsidRDefault="00501367">
      <w:pPr>
        <w:pStyle w:val="TOC6"/>
        <w:rPr>
          <w:rFonts w:ascii="Calibri" w:hAnsi="Calibri"/>
          <w:sz w:val="22"/>
          <w:szCs w:val="22"/>
          <w:lang w:eastAsia="en-GB"/>
        </w:rPr>
      </w:pPr>
      <w:r>
        <w:rPr>
          <w:lang w:eastAsia="zh-CN"/>
        </w:rPr>
        <w:t>6.1.2.8.5.1</w:t>
      </w:r>
      <w:r w:rsidRPr="00EC1396">
        <w:rPr>
          <w:rFonts w:ascii="Calibri" w:hAnsi="Calibri"/>
          <w:sz w:val="22"/>
          <w:szCs w:val="22"/>
          <w:lang w:eastAsia="en-GB"/>
        </w:rPr>
        <w:tab/>
      </w:r>
      <w:r>
        <w:rPr>
          <w:lang w:eastAsia="zh-CN"/>
        </w:rPr>
        <w:t>Abnormal cases at the initiating UE</w:t>
      </w:r>
      <w:r>
        <w:tab/>
      </w:r>
      <w:r>
        <w:fldChar w:fldCharType="begin" w:fldLock="1"/>
      </w:r>
      <w:r>
        <w:instrText xml:space="preserve"> PAGEREF _Toc34404420 \h </w:instrText>
      </w:r>
      <w:r>
        <w:fldChar w:fldCharType="separate"/>
      </w:r>
      <w:r>
        <w:t>28</w:t>
      </w:r>
      <w:r>
        <w:fldChar w:fldCharType="end"/>
      </w:r>
    </w:p>
    <w:p w14:paraId="7BC571AA" w14:textId="71B703BD" w:rsidR="00501367" w:rsidRPr="00EC1396" w:rsidRDefault="00501367">
      <w:pPr>
        <w:pStyle w:val="TOC6"/>
        <w:rPr>
          <w:rFonts w:ascii="Calibri" w:hAnsi="Calibri"/>
          <w:sz w:val="22"/>
          <w:szCs w:val="22"/>
          <w:lang w:eastAsia="en-GB"/>
        </w:rPr>
      </w:pPr>
      <w:r>
        <w:rPr>
          <w:lang w:eastAsia="zh-CN"/>
        </w:rPr>
        <w:t>6.1.2.8.5.2</w:t>
      </w:r>
      <w:r w:rsidRPr="00EC1396">
        <w:rPr>
          <w:rFonts w:ascii="Calibri" w:hAnsi="Calibri"/>
          <w:sz w:val="22"/>
          <w:szCs w:val="22"/>
          <w:lang w:eastAsia="en-GB"/>
        </w:rPr>
        <w:tab/>
      </w:r>
      <w:r>
        <w:rPr>
          <w:lang w:eastAsia="zh-CN"/>
        </w:rPr>
        <w:t>Abnormal cases at the target UE</w:t>
      </w:r>
      <w:r>
        <w:tab/>
      </w:r>
      <w:r>
        <w:fldChar w:fldCharType="begin" w:fldLock="1"/>
      </w:r>
      <w:r>
        <w:instrText xml:space="preserve"> PAGEREF _Toc34404421 \h </w:instrText>
      </w:r>
      <w:r>
        <w:fldChar w:fldCharType="separate"/>
      </w:r>
      <w:r>
        <w:t>28</w:t>
      </w:r>
      <w:r>
        <w:fldChar w:fldCharType="end"/>
      </w:r>
    </w:p>
    <w:p w14:paraId="60A67653" w14:textId="32F3EC31" w:rsidR="00501367" w:rsidRPr="00EC1396" w:rsidRDefault="00501367">
      <w:pPr>
        <w:pStyle w:val="TOC4"/>
        <w:rPr>
          <w:rFonts w:ascii="Calibri" w:hAnsi="Calibri"/>
          <w:sz w:val="22"/>
          <w:szCs w:val="22"/>
          <w:lang w:eastAsia="en-GB"/>
        </w:rPr>
      </w:pPr>
      <w:r>
        <w:t>6.1.2.9</w:t>
      </w:r>
      <w:r w:rsidRPr="00EC1396">
        <w:rPr>
          <w:rFonts w:ascii="Calibri" w:hAnsi="Calibri"/>
          <w:sz w:val="22"/>
          <w:szCs w:val="22"/>
          <w:lang w:eastAsia="en-GB"/>
        </w:rPr>
        <w:tab/>
      </w:r>
      <w:r>
        <w:t>Data transmission over PC5 unicast link</w:t>
      </w:r>
      <w:r>
        <w:tab/>
      </w:r>
      <w:r>
        <w:fldChar w:fldCharType="begin" w:fldLock="1"/>
      </w:r>
      <w:r>
        <w:instrText xml:space="preserve"> PAGEREF _Toc34404422 \h </w:instrText>
      </w:r>
      <w:r>
        <w:fldChar w:fldCharType="separate"/>
      </w:r>
      <w:r>
        <w:t>29</w:t>
      </w:r>
      <w:r>
        <w:fldChar w:fldCharType="end"/>
      </w:r>
    </w:p>
    <w:p w14:paraId="6D1639D2" w14:textId="18F9C94B" w:rsidR="00501367" w:rsidRPr="00EC1396" w:rsidRDefault="00501367">
      <w:pPr>
        <w:pStyle w:val="TOC3"/>
        <w:rPr>
          <w:rFonts w:ascii="Calibri" w:hAnsi="Calibri"/>
          <w:sz w:val="22"/>
          <w:szCs w:val="22"/>
          <w:lang w:eastAsia="en-GB"/>
        </w:rPr>
      </w:pPr>
      <w:r>
        <w:t>6.1.3</w:t>
      </w:r>
      <w:r w:rsidRPr="00EC1396">
        <w:rPr>
          <w:rFonts w:ascii="Calibri" w:hAnsi="Calibri"/>
          <w:sz w:val="22"/>
          <w:szCs w:val="22"/>
          <w:lang w:eastAsia="en-GB"/>
        </w:rPr>
        <w:tab/>
      </w:r>
      <w:r>
        <w:t>Broadcast mode communication over PC5</w:t>
      </w:r>
      <w:r>
        <w:tab/>
      </w:r>
      <w:r>
        <w:fldChar w:fldCharType="begin" w:fldLock="1"/>
      </w:r>
      <w:r>
        <w:instrText xml:space="preserve"> PAGEREF _Toc34404423 \h </w:instrText>
      </w:r>
      <w:r>
        <w:fldChar w:fldCharType="separate"/>
      </w:r>
      <w:r>
        <w:t>29</w:t>
      </w:r>
      <w:r>
        <w:fldChar w:fldCharType="end"/>
      </w:r>
    </w:p>
    <w:p w14:paraId="08B52E2B" w14:textId="05056060" w:rsidR="00501367" w:rsidRPr="00EC1396" w:rsidRDefault="00501367">
      <w:pPr>
        <w:pStyle w:val="TOC4"/>
        <w:rPr>
          <w:rFonts w:ascii="Calibri" w:hAnsi="Calibri"/>
          <w:sz w:val="22"/>
          <w:szCs w:val="22"/>
          <w:lang w:eastAsia="en-GB"/>
        </w:rPr>
      </w:pPr>
      <w:r w:rsidRPr="007D5016">
        <w:rPr>
          <w:lang w:val="en-US"/>
        </w:rPr>
        <w:t>6.1.3.1</w:t>
      </w:r>
      <w:r w:rsidRPr="00EC1396">
        <w:rPr>
          <w:rFonts w:ascii="Calibri" w:hAnsi="Calibri"/>
          <w:sz w:val="22"/>
          <w:szCs w:val="22"/>
          <w:lang w:eastAsia="en-GB"/>
        </w:rPr>
        <w:tab/>
      </w:r>
      <w:r w:rsidRPr="007D5016">
        <w:rPr>
          <w:lang w:val="en-US"/>
        </w:rPr>
        <w:t>Overview</w:t>
      </w:r>
      <w:r>
        <w:tab/>
      </w:r>
      <w:r>
        <w:fldChar w:fldCharType="begin" w:fldLock="1"/>
      </w:r>
      <w:r>
        <w:instrText xml:space="preserve"> PAGEREF _Toc34404424 \h </w:instrText>
      </w:r>
      <w:r>
        <w:fldChar w:fldCharType="separate"/>
      </w:r>
      <w:r>
        <w:t>29</w:t>
      </w:r>
      <w:r>
        <w:fldChar w:fldCharType="end"/>
      </w:r>
    </w:p>
    <w:p w14:paraId="29B8EB48" w14:textId="363E4FA8" w:rsidR="00501367" w:rsidRPr="00EC1396" w:rsidRDefault="00501367">
      <w:pPr>
        <w:pStyle w:val="TOC4"/>
        <w:rPr>
          <w:rFonts w:ascii="Calibri" w:hAnsi="Calibri"/>
          <w:sz w:val="22"/>
          <w:szCs w:val="22"/>
          <w:lang w:eastAsia="en-GB"/>
        </w:rPr>
      </w:pPr>
      <w:r>
        <w:t>6.1.3.2</w:t>
      </w:r>
      <w:r w:rsidRPr="00EC1396">
        <w:rPr>
          <w:rFonts w:ascii="Calibri" w:hAnsi="Calibri"/>
          <w:sz w:val="22"/>
          <w:szCs w:val="22"/>
          <w:lang w:eastAsia="en-GB"/>
        </w:rPr>
        <w:tab/>
      </w:r>
      <w:r>
        <w:t>Transmission of br</w:t>
      </w:r>
      <w:r>
        <w:rPr>
          <w:lang w:eastAsia="zh-CN"/>
        </w:rPr>
        <w:t>oad</w:t>
      </w:r>
      <w:r>
        <w:t>cast mode V2X communication over PC5</w:t>
      </w:r>
      <w:r>
        <w:tab/>
      </w:r>
      <w:r>
        <w:fldChar w:fldCharType="begin" w:fldLock="1"/>
      </w:r>
      <w:r>
        <w:instrText xml:space="preserve"> PAGEREF _Toc34404425 \h </w:instrText>
      </w:r>
      <w:r>
        <w:fldChar w:fldCharType="separate"/>
      </w:r>
      <w:r>
        <w:t>29</w:t>
      </w:r>
      <w:r>
        <w:fldChar w:fldCharType="end"/>
      </w:r>
    </w:p>
    <w:p w14:paraId="362703D2" w14:textId="1933EEB6" w:rsidR="00501367" w:rsidRPr="00EC1396" w:rsidRDefault="00501367">
      <w:pPr>
        <w:pStyle w:val="TOC5"/>
        <w:rPr>
          <w:rFonts w:ascii="Calibri" w:hAnsi="Calibri"/>
          <w:sz w:val="22"/>
          <w:szCs w:val="22"/>
          <w:lang w:eastAsia="en-GB"/>
        </w:rPr>
      </w:pPr>
      <w:r w:rsidRPr="007D5016">
        <w:rPr>
          <w:lang w:val="en-US"/>
        </w:rPr>
        <w:t>6.1.3.2.1</w:t>
      </w:r>
      <w:r w:rsidRPr="00EC1396">
        <w:rPr>
          <w:rFonts w:ascii="Calibri" w:hAnsi="Calibri"/>
          <w:sz w:val="22"/>
          <w:szCs w:val="22"/>
          <w:lang w:eastAsia="en-GB"/>
        </w:rPr>
        <w:tab/>
      </w:r>
      <w:r w:rsidRPr="007D5016">
        <w:rPr>
          <w:lang w:val="en-US"/>
        </w:rPr>
        <w:t>Initiation</w:t>
      </w:r>
      <w:r>
        <w:tab/>
      </w:r>
      <w:r>
        <w:fldChar w:fldCharType="begin" w:fldLock="1"/>
      </w:r>
      <w:r>
        <w:instrText xml:space="preserve"> PAGEREF _Toc34404426 \h </w:instrText>
      </w:r>
      <w:r>
        <w:fldChar w:fldCharType="separate"/>
      </w:r>
      <w:r>
        <w:t>29</w:t>
      </w:r>
      <w:r>
        <w:fldChar w:fldCharType="end"/>
      </w:r>
    </w:p>
    <w:p w14:paraId="11CA60E4" w14:textId="3AB5FF13" w:rsidR="00501367" w:rsidRPr="00EC1396" w:rsidRDefault="00501367">
      <w:pPr>
        <w:pStyle w:val="TOC6"/>
        <w:rPr>
          <w:rFonts w:ascii="Calibri" w:hAnsi="Calibri"/>
          <w:sz w:val="22"/>
          <w:szCs w:val="22"/>
          <w:lang w:eastAsia="en-GB"/>
        </w:rPr>
      </w:pPr>
      <w:r w:rsidRPr="007D5016">
        <w:rPr>
          <w:lang w:val="en-US"/>
        </w:rPr>
        <w:t>6.1.3.2.1.1</w:t>
      </w:r>
      <w:r w:rsidRPr="00EC1396">
        <w:rPr>
          <w:rFonts w:ascii="Calibri" w:hAnsi="Calibri"/>
          <w:sz w:val="22"/>
          <w:szCs w:val="22"/>
          <w:lang w:eastAsia="en-GB"/>
        </w:rPr>
        <w:tab/>
      </w:r>
      <w:r w:rsidRPr="007D5016">
        <w:rPr>
          <w:lang w:val="en-US"/>
        </w:rPr>
        <w:t xml:space="preserve">Requirements for </w:t>
      </w:r>
      <w:r>
        <w:t>V2X communication over PC5</w:t>
      </w:r>
      <w:r>
        <w:tab/>
      </w:r>
      <w:r>
        <w:fldChar w:fldCharType="begin" w:fldLock="1"/>
      </w:r>
      <w:r>
        <w:instrText xml:space="preserve"> PAGEREF _Toc34404427 \h </w:instrText>
      </w:r>
      <w:r>
        <w:fldChar w:fldCharType="separate"/>
      </w:r>
      <w:r>
        <w:t>29</w:t>
      </w:r>
      <w:r>
        <w:fldChar w:fldCharType="end"/>
      </w:r>
    </w:p>
    <w:p w14:paraId="1BF3B6E3" w14:textId="0CDCBB4C" w:rsidR="00501367" w:rsidRPr="00EC1396" w:rsidRDefault="00501367">
      <w:pPr>
        <w:pStyle w:val="TOC6"/>
        <w:rPr>
          <w:rFonts w:ascii="Calibri" w:hAnsi="Calibri"/>
          <w:sz w:val="22"/>
          <w:szCs w:val="22"/>
          <w:lang w:eastAsia="en-GB"/>
        </w:rPr>
      </w:pPr>
      <w:r w:rsidRPr="007D5016">
        <w:rPr>
          <w:lang w:val="en-US"/>
        </w:rPr>
        <w:t>6.1.3.2.1.2</w:t>
      </w:r>
      <w:r w:rsidRPr="00EC1396">
        <w:rPr>
          <w:rFonts w:ascii="Calibri" w:hAnsi="Calibri"/>
          <w:sz w:val="22"/>
          <w:szCs w:val="22"/>
          <w:lang w:eastAsia="en-GB"/>
        </w:rPr>
        <w:tab/>
      </w:r>
      <w:r w:rsidRPr="007D5016">
        <w:rPr>
          <w:lang w:val="en-US"/>
        </w:rPr>
        <w:t>PC5 Q</w:t>
      </w:r>
      <w:r w:rsidRPr="007D5016">
        <w:rPr>
          <w:lang w:val="en-US" w:eastAsia="zh-CN"/>
        </w:rPr>
        <w:t>oS flow match and establishment</w:t>
      </w:r>
      <w:r>
        <w:tab/>
      </w:r>
      <w:r>
        <w:fldChar w:fldCharType="begin" w:fldLock="1"/>
      </w:r>
      <w:r>
        <w:instrText xml:space="preserve"> PAGEREF _Toc34404428 \h </w:instrText>
      </w:r>
      <w:r>
        <w:fldChar w:fldCharType="separate"/>
      </w:r>
      <w:r>
        <w:t>30</w:t>
      </w:r>
      <w:r>
        <w:fldChar w:fldCharType="end"/>
      </w:r>
    </w:p>
    <w:p w14:paraId="6FBBF4CF" w14:textId="348CD5AD" w:rsidR="00501367" w:rsidRPr="00EC1396" w:rsidRDefault="00501367">
      <w:pPr>
        <w:pStyle w:val="TOC5"/>
        <w:rPr>
          <w:rFonts w:ascii="Calibri" w:hAnsi="Calibri"/>
          <w:sz w:val="22"/>
          <w:szCs w:val="22"/>
          <w:lang w:eastAsia="en-GB"/>
        </w:rPr>
      </w:pPr>
      <w:r>
        <w:t>6.1.3.2.2</w:t>
      </w:r>
      <w:r w:rsidRPr="00EC1396">
        <w:rPr>
          <w:rFonts w:ascii="Calibri" w:hAnsi="Calibri"/>
          <w:sz w:val="22"/>
          <w:szCs w:val="22"/>
          <w:lang w:eastAsia="en-GB"/>
        </w:rPr>
        <w:tab/>
      </w:r>
      <w:r>
        <w:t>Transmission</w:t>
      </w:r>
      <w:r>
        <w:tab/>
      </w:r>
      <w:r>
        <w:fldChar w:fldCharType="begin" w:fldLock="1"/>
      </w:r>
      <w:r>
        <w:instrText xml:space="preserve"> PAGEREF _Toc34404429 \h </w:instrText>
      </w:r>
      <w:r>
        <w:fldChar w:fldCharType="separate"/>
      </w:r>
      <w:r>
        <w:t>31</w:t>
      </w:r>
      <w:r>
        <w:fldChar w:fldCharType="end"/>
      </w:r>
    </w:p>
    <w:p w14:paraId="18AB9AF1" w14:textId="0256A2A9" w:rsidR="00501367" w:rsidRPr="00EC1396" w:rsidRDefault="00501367">
      <w:pPr>
        <w:pStyle w:val="TOC5"/>
        <w:rPr>
          <w:rFonts w:ascii="Calibri" w:hAnsi="Calibri"/>
          <w:sz w:val="22"/>
          <w:szCs w:val="22"/>
          <w:lang w:eastAsia="en-GB"/>
        </w:rPr>
      </w:pPr>
      <w:r>
        <w:t>6.1.3.2.3</w:t>
      </w:r>
      <w:r w:rsidRPr="00EC1396">
        <w:rPr>
          <w:rFonts w:ascii="Calibri" w:hAnsi="Calibri"/>
          <w:sz w:val="22"/>
          <w:szCs w:val="22"/>
          <w:lang w:eastAsia="en-GB"/>
        </w:rPr>
        <w:tab/>
      </w:r>
      <w:r>
        <w:t>Procedure for UE to use provisioned radio resources for V2X communication over PC5</w:t>
      </w:r>
      <w:r>
        <w:tab/>
      </w:r>
      <w:r>
        <w:fldChar w:fldCharType="begin" w:fldLock="1"/>
      </w:r>
      <w:r>
        <w:instrText xml:space="preserve"> PAGEREF _Toc34404430 \h </w:instrText>
      </w:r>
      <w:r>
        <w:fldChar w:fldCharType="separate"/>
      </w:r>
      <w:r>
        <w:t>32</w:t>
      </w:r>
      <w:r>
        <w:fldChar w:fldCharType="end"/>
      </w:r>
    </w:p>
    <w:p w14:paraId="0A63DF34" w14:textId="1899C7F9" w:rsidR="00501367" w:rsidRPr="00EC1396" w:rsidRDefault="00501367">
      <w:pPr>
        <w:pStyle w:val="TOC5"/>
        <w:rPr>
          <w:rFonts w:ascii="Calibri" w:hAnsi="Calibri"/>
          <w:sz w:val="22"/>
          <w:szCs w:val="22"/>
          <w:lang w:eastAsia="en-GB"/>
        </w:rPr>
      </w:pPr>
      <w:r>
        <w:t>6.1.3.2.4</w:t>
      </w:r>
      <w:r w:rsidRPr="00EC1396">
        <w:rPr>
          <w:rFonts w:ascii="Calibri" w:hAnsi="Calibri"/>
          <w:sz w:val="22"/>
          <w:szCs w:val="22"/>
          <w:lang w:eastAsia="en-GB"/>
        </w:rPr>
        <w:tab/>
      </w:r>
      <w:r>
        <w:t>Privacy of V2X transmission over PC5</w:t>
      </w:r>
      <w:r>
        <w:tab/>
      </w:r>
      <w:r>
        <w:fldChar w:fldCharType="begin" w:fldLock="1"/>
      </w:r>
      <w:r>
        <w:instrText xml:space="preserve"> PAGEREF _Toc34404431 \h </w:instrText>
      </w:r>
      <w:r>
        <w:fldChar w:fldCharType="separate"/>
      </w:r>
      <w:r>
        <w:t>33</w:t>
      </w:r>
      <w:r>
        <w:fldChar w:fldCharType="end"/>
      </w:r>
    </w:p>
    <w:p w14:paraId="34768497" w14:textId="26E989BB" w:rsidR="00501367" w:rsidRPr="00EC1396" w:rsidRDefault="00501367">
      <w:pPr>
        <w:pStyle w:val="TOC4"/>
        <w:rPr>
          <w:rFonts w:ascii="Calibri" w:hAnsi="Calibri"/>
          <w:sz w:val="22"/>
          <w:szCs w:val="22"/>
          <w:lang w:eastAsia="en-GB"/>
        </w:rPr>
      </w:pPr>
      <w:r>
        <w:t>6.1.3.3</w:t>
      </w:r>
      <w:r w:rsidRPr="00EC1396">
        <w:rPr>
          <w:rFonts w:ascii="Calibri" w:hAnsi="Calibri"/>
          <w:sz w:val="22"/>
          <w:szCs w:val="22"/>
          <w:lang w:eastAsia="en-GB"/>
        </w:rPr>
        <w:tab/>
      </w:r>
      <w:r>
        <w:t>Reception of broadcast mode V2X communication over PC5</w:t>
      </w:r>
      <w:r>
        <w:tab/>
      </w:r>
      <w:r>
        <w:fldChar w:fldCharType="begin" w:fldLock="1"/>
      </w:r>
      <w:r>
        <w:instrText xml:space="preserve"> PAGEREF _Toc34404432 \h </w:instrText>
      </w:r>
      <w:r>
        <w:fldChar w:fldCharType="separate"/>
      </w:r>
      <w:r>
        <w:t>33</w:t>
      </w:r>
      <w:r>
        <w:fldChar w:fldCharType="end"/>
      </w:r>
    </w:p>
    <w:p w14:paraId="41C95F42" w14:textId="4E1AAE36" w:rsidR="00501367" w:rsidRPr="00EC1396" w:rsidRDefault="00501367">
      <w:pPr>
        <w:pStyle w:val="TOC3"/>
        <w:rPr>
          <w:rFonts w:ascii="Calibri" w:hAnsi="Calibri"/>
          <w:sz w:val="22"/>
          <w:szCs w:val="22"/>
          <w:lang w:eastAsia="en-GB"/>
        </w:rPr>
      </w:pPr>
      <w:r>
        <w:t>6.1.4</w:t>
      </w:r>
      <w:r w:rsidRPr="00EC1396">
        <w:rPr>
          <w:rFonts w:ascii="Calibri" w:hAnsi="Calibri"/>
          <w:sz w:val="22"/>
          <w:szCs w:val="22"/>
          <w:lang w:eastAsia="en-GB"/>
        </w:rPr>
        <w:tab/>
      </w:r>
      <w:r>
        <w:t>Groupcast mode communication over PC5</w:t>
      </w:r>
      <w:r>
        <w:tab/>
      </w:r>
      <w:r>
        <w:fldChar w:fldCharType="begin" w:fldLock="1"/>
      </w:r>
      <w:r>
        <w:instrText xml:space="preserve"> PAGEREF _Toc34404433 \h </w:instrText>
      </w:r>
      <w:r>
        <w:fldChar w:fldCharType="separate"/>
      </w:r>
      <w:r>
        <w:t>34</w:t>
      </w:r>
      <w:r>
        <w:fldChar w:fldCharType="end"/>
      </w:r>
    </w:p>
    <w:p w14:paraId="65584EFA" w14:textId="4D3CCF24" w:rsidR="00501367" w:rsidRPr="00EC1396" w:rsidRDefault="00501367">
      <w:pPr>
        <w:pStyle w:val="TOC4"/>
        <w:rPr>
          <w:rFonts w:ascii="Calibri" w:hAnsi="Calibri"/>
          <w:sz w:val="22"/>
          <w:szCs w:val="22"/>
          <w:lang w:eastAsia="en-GB"/>
        </w:rPr>
      </w:pPr>
      <w:r w:rsidRPr="007D5016">
        <w:rPr>
          <w:lang w:val="en-US"/>
        </w:rPr>
        <w:t>6.1.4.1</w:t>
      </w:r>
      <w:r w:rsidRPr="00EC1396">
        <w:rPr>
          <w:rFonts w:ascii="Calibri" w:hAnsi="Calibri"/>
          <w:sz w:val="22"/>
          <w:szCs w:val="22"/>
          <w:lang w:eastAsia="en-GB"/>
        </w:rPr>
        <w:tab/>
      </w:r>
      <w:r w:rsidRPr="007D5016">
        <w:rPr>
          <w:lang w:val="en-US"/>
        </w:rPr>
        <w:t>Overview</w:t>
      </w:r>
      <w:r>
        <w:tab/>
      </w:r>
      <w:r>
        <w:fldChar w:fldCharType="begin" w:fldLock="1"/>
      </w:r>
      <w:r>
        <w:instrText xml:space="preserve"> PAGEREF _Toc34404434 \h </w:instrText>
      </w:r>
      <w:r>
        <w:fldChar w:fldCharType="separate"/>
      </w:r>
      <w:r>
        <w:t>34</w:t>
      </w:r>
      <w:r>
        <w:fldChar w:fldCharType="end"/>
      </w:r>
    </w:p>
    <w:p w14:paraId="07DAAB29" w14:textId="1EC8A862" w:rsidR="00501367" w:rsidRPr="00EC1396" w:rsidRDefault="00501367">
      <w:pPr>
        <w:pStyle w:val="TOC4"/>
        <w:rPr>
          <w:rFonts w:ascii="Calibri" w:hAnsi="Calibri"/>
          <w:sz w:val="22"/>
          <w:szCs w:val="22"/>
          <w:lang w:eastAsia="en-GB"/>
        </w:rPr>
      </w:pPr>
      <w:r>
        <w:t>6.1.4.2</w:t>
      </w:r>
      <w:r w:rsidRPr="00EC1396">
        <w:rPr>
          <w:rFonts w:ascii="Calibri" w:hAnsi="Calibri"/>
          <w:sz w:val="22"/>
          <w:szCs w:val="22"/>
          <w:lang w:eastAsia="en-GB"/>
        </w:rPr>
        <w:tab/>
      </w:r>
      <w:r>
        <w:t xml:space="preserve">Transmission of </w:t>
      </w:r>
      <w:r>
        <w:rPr>
          <w:lang w:eastAsia="zh-CN"/>
        </w:rPr>
        <w:t>group</w:t>
      </w:r>
      <w:r>
        <w:t>cast mode V2X communication over PC5</w:t>
      </w:r>
      <w:r>
        <w:tab/>
      </w:r>
      <w:r>
        <w:fldChar w:fldCharType="begin" w:fldLock="1"/>
      </w:r>
      <w:r>
        <w:instrText xml:space="preserve"> PAGEREF _Toc34404435 \h </w:instrText>
      </w:r>
      <w:r>
        <w:fldChar w:fldCharType="separate"/>
      </w:r>
      <w:r>
        <w:t>34</w:t>
      </w:r>
      <w:r>
        <w:fldChar w:fldCharType="end"/>
      </w:r>
    </w:p>
    <w:p w14:paraId="6AE4EB4E" w14:textId="1AF98D75" w:rsidR="00501367" w:rsidRPr="00EC1396" w:rsidRDefault="00501367">
      <w:pPr>
        <w:pStyle w:val="TOC5"/>
        <w:rPr>
          <w:rFonts w:ascii="Calibri" w:hAnsi="Calibri"/>
          <w:sz w:val="22"/>
          <w:szCs w:val="22"/>
          <w:lang w:eastAsia="en-GB"/>
        </w:rPr>
      </w:pPr>
      <w:r>
        <w:t>6.1.4.2.1</w:t>
      </w:r>
      <w:r w:rsidRPr="00EC1396">
        <w:rPr>
          <w:rFonts w:ascii="Calibri" w:hAnsi="Calibri"/>
          <w:sz w:val="22"/>
          <w:szCs w:val="22"/>
          <w:lang w:eastAsia="en-GB"/>
        </w:rPr>
        <w:tab/>
      </w:r>
      <w:r>
        <w:t>Initiation</w:t>
      </w:r>
      <w:r>
        <w:tab/>
      </w:r>
      <w:r>
        <w:fldChar w:fldCharType="begin" w:fldLock="1"/>
      </w:r>
      <w:r>
        <w:instrText xml:space="preserve"> PAGEREF _Toc34404436 \h </w:instrText>
      </w:r>
      <w:r>
        <w:fldChar w:fldCharType="separate"/>
      </w:r>
      <w:r>
        <w:t>34</w:t>
      </w:r>
      <w:r>
        <w:fldChar w:fldCharType="end"/>
      </w:r>
    </w:p>
    <w:p w14:paraId="6B23FE01" w14:textId="2688695C" w:rsidR="00501367" w:rsidRPr="00EC1396" w:rsidRDefault="00501367">
      <w:pPr>
        <w:pStyle w:val="TOC6"/>
        <w:rPr>
          <w:rFonts w:ascii="Calibri" w:hAnsi="Calibri"/>
          <w:sz w:val="22"/>
          <w:szCs w:val="22"/>
          <w:lang w:eastAsia="en-GB"/>
        </w:rPr>
      </w:pPr>
      <w:r w:rsidRPr="007D5016">
        <w:rPr>
          <w:lang w:val="en-US"/>
        </w:rPr>
        <w:t>6.1.4.2.1.1</w:t>
      </w:r>
      <w:r w:rsidRPr="00EC1396">
        <w:rPr>
          <w:rFonts w:ascii="Calibri" w:hAnsi="Calibri"/>
          <w:sz w:val="22"/>
          <w:szCs w:val="22"/>
          <w:lang w:eastAsia="en-GB"/>
        </w:rPr>
        <w:tab/>
      </w:r>
      <w:r w:rsidRPr="007D5016">
        <w:rPr>
          <w:lang w:val="en-US"/>
        </w:rPr>
        <w:t xml:space="preserve">Requirements for </w:t>
      </w:r>
      <w:r>
        <w:t>V2X communication over PC5</w:t>
      </w:r>
      <w:r>
        <w:tab/>
      </w:r>
      <w:r>
        <w:fldChar w:fldCharType="begin" w:fldLock="1"/>
      </w:r>
      <w:r>
        <w:instrText xml:space="preserve"> PAGEREF _Toc34404437 \h </w:instrText>
      </w:r>
      <w:r>
        <w:fldChar w:fldCharType="separate"/>
      </w:r>
      <w:r>
        <w:t>34</w:t>
      </w:r>
      <w:r>
        <w:fldChar w:fldCharType="end"/>
      </w:r>
    </w:p>
    <w:p w14:paraId="5ED45124" w14:textId="2F2990E3" w:rsidR="00501367" w:rsidRPr="00EC1396" w:rsidRDefault="00501367">
      <w:pPr>
        <w:pStyle w:val="TOC6"/>
        <w:rPr>
          <w:rFonts w:ascii="Calibri" w:hAnsi="Calibri"/>
          <w:sz w:val="22"/>
          <w:szCs w:val="22"/>
          <w:lang w:eastAsia="en-GB"/>
        </w:rPr>
      </w:pPr>
      <w:r w:rsidRPr="007D5016">
        <w:rPr>
          <w:lang w:val="en-US"/>
        </w:rPr>
        <w:t>6.1.4.2.1.2</w:t>
      </w:r>
      <w:r w:rsidRPr="00EC1396">
        <w:rPr>
          <w:rFonts w:ascii="Calibri" w:hAnsi="Calibri"/>
          <w:sz w:val="22"/>
          <w:szCs w:val="22"/>
          <w:lang w:eastAsia="en-GB"/>
        </w:rPr>
        <w:tab/>
      </w:r>
      <w:r w:rsidRPr="007D5016">
        <w:rPr>
          <w:lang w:val="en-US"/>
        </w:rPr>
        <w:t>PC5 Q</w:t>
      </w:r>
      <w:r w:rsidRPr="007D5016">
        <w:rPr>
          <w:lang w:val="en-US" w:eastAsia="zh-CN"/>
        </w:rPr>
        <w:t>oS flow match and establishment</w:t>
      </w:r>
      <w:r>
        <w:tab/>
      </w:r>
      <w:r>
        <w:fldChar w:fldCharType="begin" w:fldLock="1"/>
      </w:r>
      <w:r>
        <w:instrText xml:space="preserve"> PAGEREF _Toc34404438 \h </w:instrText>
      </w:r>
      <w:r>
        <w:fldChar w:fldCharType="separate"/>
      </w:r>
      <w:r>
        <w:t>34</w:t>
      </w:r>
      <w:r>
        <w:fldChar w:fldCharType="end"/>
      </w:r>
    </w:p>
    <w:p w14:paraId="1239B7C2" w14:textId="44F0132A" w:rsidR="00501367" w:rsidRPr="00EC1396" w:rsidRDefault="00501367">
      <w:pPr>
        <w:pStyle w:val="TOC5"/>
        <w:rPr>
          <w:rFonts w:ascii="Calibri" w:hAnsi="Calibri"/>
          <w:sz w:val="22"/>
          <w:szCs w:val="22"/>
          <w:lang w:eastAsia="en-GB"/>
        </w:rPr>
      </w:pPr>
      <w:r>
        <w:t>6.1.4.2.2</w:t>
      </w:r>
      <w:r w:rsidRPr="00EC1396">
        <w:rPr>
          <w:rFonts w:ascii="Calibri" w:hAnsi="Calibri"/>
          <w:sz w:val="22"/>
          <w:szCs w:val="22"/>
          <w:lang w:eastAsia="en-GB"/>
        </w:rPr>
        <w:tab/>
      </w:r>
      <w:r>
        <w:t>Transmission</w:t>
      </w:r>
      <w:r>
        <w:tab/>
      </w:r>
      <w:r>
        <w:fldChar w:fldCharType="begin" w:fldLock="1"/>
      </w:r>
      <w:r>
        <w:instrText xml:space="preserve"> PAGEREF _Toc34404439 \h </w:instrText>
      </w:r>
      <w:r>
        <w:fldChar w:fldCharType="separate"/>
      </w:r>
      <w:r>
        <w:t>34</w:t>
      </w:r>
      <w:r>
        <w:fldChar w:fldCharType="end"/>
      </w:r>
    </w:p>
    <w:p w14:paraId="4B4B539C" w14:textId="05806DC4" w:rsidR="00501367" w:rsidRPr="00EC1396" w:rsidRDefault="00501367">
      <w:pPr>
        <w:pStyle w:val="TOC5"/>
        <w:rPr>
          <w:rFonts w:ascii="Calibri" w:hAnsi="Calibri"/>
          <w:sz w:val="22"/>
          <w:szCs w:val="22"/>
          <w:lang w:eastAsia="en-GB"/>
        </w:rPr>
      </w:pPr>
      <w:r>
        <w:t>6.1.4.2.3</w:t>
      </w:r>
      <w:r w:rsidRPr="00EC1396">
        <w:rPr>
          <w:rFonts w:ascii="Calibri" w:hAnsi="Calibri"/>
          <w:sz w:val="22"/>
          <w:szCs w:val="22"/>
          <w:lang w:eastAsia="en-GB"/>
        </w:rPr>
        <w:tab/>
      </w:r>
      <w:r>
        <w:t xml:space="preserve">Procedure for UE to use provisioned radio resources for </w:t>
      </w:r>
      <w:r>
        <w:rPr>
          <w:lang w:eastAsia="zh-CN"/>
        </w:rPr>
        <w:t>group</w:t>
      </w:r>
      <w:r>
        <w:t>cast mode V2X communication over PC5</w:t>
      </w:r>
      <w:r>
        <w:tab/>
      </w:r>
      <w:r>
        <w:fldChar w:fldCharType="begin" w:fldLock="1"/>
      </w:r>
      <w:r>
        <w:instrText xml:space="preserve"> PAGEREF _Toc34404440 \h </w:instrText>
      </w:r>
      <w:r>
        <w:fldChar w:fldCharType="separate"/>
      </w:r>
      <w:r>
        <w:t>34</w:t>
      </w:r>
      <w:r>
        <w:fldChar w:fldCharType="end"/>
      </w:r>
    </w:p>
    <w:p w14:paraId="23D3621D" w14:textId="7C7DDEC5" w:rsidR="00501367" w:rsidRPr="00EC1396" w:rsidRDefault="00501367">
      <w:pPr>
        <w:pStyle w:val="TOC5"/>
        <w:rPr>
          <w:rFonts w:ascii="Calibri" w:hAnsi="Calibri"/>
          <w:sz w:val="22"/>
          <w:szCs w:val="22"/>
          <w:lang w:eastAsia="en-GB"/>
        </w:rPr>
      </w:pPr>
      <w:r>
        <w:rPr>
          <w:lang w:eastAsia="ko-KR"/>
        </w:rPr>
        <w:t>6.1.4.2.4</w:t>
      </w:r>
      <w:r w:rsidRPr="00EC1396">
        <w:rPr>
          <w:rFonts w:ascii="Calibri" w:hAnsi="Calibri"/>
          <w:sz w:val="22"/>
          <w:szCs w:val="22"/>
          <w:lang w:eastAsia="en-GB"/>
        </w:rPr>
        <w:tab/>
      </w:r>
      <w:r>
        <w:rPr>
          <w:lang w:eastAsia="ko-KR"/>
        </w:rPr>
        <w:t>Privacy of V2X transmission over PC5</w:t>
      </w:r>
      <w:r>
        <w:tab/>
      </w:r>
      <w:r>
        <w:fldChar w:fldCharType="begin" w:fldLock="1"/>
      </w:r>
      <w:r>
        <w:instrText xml:space="preserve"> PAGEREF _Toc34404441 \h </w:instrText>
      </w:r>
      <w:r>
        <w:fldChar w:fldCharType="separate"/>
      </w:r>
      <w:r>
        <w:t>35</w:t>
      </w:r>
      <w:r>
        <w:fldChar w:fldCharType="end"/>
      </w:r>
    </w:p>
    <w:p w14:paraId="7F67AF39" w14:textId="6A004FA6" w:rsidR="00501367" w:rsidRPr="00EC1396" w:rsidRDefault="00501367">
      <w:pPr>
        <w:pStyle w:val="TOC4"/>
        <w:rPr>
          <w:rFonts w:ascii="Calibri" w:hAnsi="Calibri"/>
          <w:sz w:val="22"/>
          <w:szCs w:val="22"/>
          <w:lang w:eastAsia="en-GB"/>
        </w:rPr>
      </w:pPr>
      <w:r>
        <w:t>6.1.4.3</w:t>
      </w:r>
      <w:r w:rsidRPr="00EC1396">
        <w:rPr>
          <w:rFonts w:ascii="Calibri" w:hAnsi="Calibri"/>
          <w:sz w:val="22"/>
          <w:szCs w:val="22"/>
          <w:lang w:eastAsia="en-GB"/>
        </w:rPr>
        <w:tab/>
      </w:r>
      <w:r>
        <w:t>Reception of groupcast mode V2X communication over PC5</w:t>
      </w:r>
      <w:r>
        <w:tab/>
      </w:r>
      <w:r>
        <w:fldChar w:fldCharType="begin" w:fldLock="1"/>
      </w:r>
      <w:r>
        <w:instrText xml:space="preserve"> PAGEREF _Toc34404442 \h </w:instrText>
      </w:r>
      <w:r>
        <w:fldChar w:fldCharType="separate"/>
      </w:r>
      <w:r>
        <w:t>35</w:t>
      </w:r>
      <w:r>
        <w:fldChar w:fldCharType="end"/>
      </w:r>
    </w:p>
    <w:p w14:paraId="47BA22DB" w14:textId="3CC6C0B8" w:rsidR="00501367" w:rsidRPr="00EC1396" w:rsidRDefault="00501367">
      <w:pPr>
        <w:pStyle w:val="TOC2"/>
        <w:rPr>
          <w:rFonts w:ascii="Calibri" w:hAnsi="Calibri"/>
          <w:sz w:val="22"/>
          <w:szCs w:val="22"/>
          <w:lang w:eastAsia="en-GB"/>
        </w:rPr>
      </w:pPr>
      <w:r w:rsidRPr="007D5016">
        <w:rPr>
          <w:lang w:val="en-US"/>
        </w:rPr>
        <w:t>6.2</w:t>
      </w:r>
      <w:r w:rsidRPr="00EC1396">
        <w:rPr>
          <w:rFonts w:ascii="Calibri" w:hAnsi="Calibri"/>
          <w:sz w:val="22"/>
          <w:szCs w:val="22"/>
          <w:lang w:eastAsia="en-GB"/>
        </w:rPr>
        <w:tab/>
      </w:r>
      <w:r w:rsidRPr="007D5016">
        <w:rPr>
          <w:lang w:val="en-US"/>
        </w:rPr>
        <w:t>V2X communication over Uu</w:t>
      </w:r>
      <w:r>
        <w:tab/>
      </w:r>
      <w:r>
        <w:fldChar w:fldCharType="begin" w:fldLock="1"/>
      </w:r>
      <w:r>
        <w:instrText xml:space="preserve"> PAGEREF _Toc34404443 \h </w:instrText>
      </w:r>
      <w:r>
        <w:fldChar w:fldCharType="separate"/>
      </w:r>
      <w:r>
        <w:t>35</w:t>
      </w:r>
      <w:r>
        <w:fldChar w:fldCharType="end"/>
      </w:r>
    </w:p>
    <w:p w14:paraId="4AD7FCDB" w14:textId="4240BE06" w:rsidR="00501367" w:rsidRPr="00EC1396" w:rsidRDefault="00501367">
      <w:pPr>
        <w:pStyle w:val="TOC3"/>
        <w:rPr>
          <w:rFonts w:ascii="Calibri" w:hAnsi="Calibri"/>
          <w:sz w:val="22"/>
          <w:szCs w:val="22"/>
          <w:lang w:eastAsia="en-GB"/>
        </w:rPr>
      </w:pPr>
      <w:r w:rsidRPr="007D5016">
        <w:rPr>
          <w:lang w:val="en-US"/>
        </w:rPr>
        <w:t>6.2.1</w:t>
      </w:r>
      <w:r w:rsidRPr="00EC1396">
        <w:rPr>
          <w:rFonts w:ascii="Calibri" w:hAnsi="Calibri"/>
          <w:sz w:val="22"/>
          <w:szCs w:val="22"/>
          <w:lang w:eastAsia="en-GB"/>
        </w:rPr>
        <w:tab/>
      </w:r>
      <w:r w:rsidRPr="007D5016">
        <w:rPr>
          <w:lang w:val="en-US"/>
        </w:rPr>
        <w:t>General</w:t>
      </w:r>
      <w:r>
        <w:tab/>
      </w:r>
      <w:r>
        <w:fldChar w:fldCharType="begin" w:fldLock="1"/>
      </w:r>
      <w:r>
        <w:instrText xml:space="preserve"> PAGEREF _Toc34404444 \h </w:instrText>
      </w:r>
      <w:r>
        <w:fldChar w:fldCharType="separate"/>
      </w:r>
      <w:r>
        <w:t>35</w:t>
      </w:r>
      <w:r>
        <w:fldChar w:fldCharType="end"/>
      </w:r>
    </w:p>
    <w:p w14:paraId="5B0C3A78" w14:textId="0AFEEE81" w:rsidR="00501367" w:rsidRPr="00EC1396" w:rsidRDefault="00501367">
      <w:pPr>
        <w:pStyle w:val="TOC3"/>
        <w:rPr>
          <w:rFonts w:ascii="Calibri" w:hAnsi="Calibri"/>
          <w:sz w:val="22"/>
          <w:szCs w:val="22"/>
          <w:lang w:eastAsia="en-GB"/>
        </w:rPr>
      </w:pPr>
      <w:r w:rsidRPr="007D5016">
        <w:rPr>
          <w:lang w:val="en-US"/>
        </w:rPr>
        <w:t>6.2.2</w:t>
      </w:r>
      <w:r w:rsidRPr="00EC1396">
        <w:rPr>
          <w:rFonts w:ascii="Calibri" w:hAnsi="Calibri"/>
          <w:sz w:val="22"/>
          <w:szCs w:val="22"/>
          <w:lang w:eastAsia="en-GB"/>
        </w:rPr>
        <w:tab/>
      </w:r>
      <w:r w:rsidRPr="007D5016">
        <w:rPr>
          <w:lang w:val="en-US"/>
        </w:rPr>
        <w:t>Transmission of V2X communication over Uu from UE to V2X application server</w:t>
      </w:r>
      <w:r>
        <w:tab/>
      </w:r>
      <w:r>
        <w:fldChar w:fldCharType="begin" w:fldLock="1"/>
      </w:r>
      <w:r>
        <w:instrText xml:space="preserve"> PAGEREF _Toc34404445 \h </w:instrText>
      </w:r>
      <w:r>
        <w:fldChar w:fldCharType="separate"/>
      </w:r>
      <w:r>
        <w:t>36</w:t>
      </w:r>
      <w:r>
        <w:fldChar w:fldCharType="end"/>
      </w:r>
    </w:p>
    <w:p w14:paraId="7F2BF06C" w14:textId="6A05B6A8" w:rsidR="00501367" w:rsidRPr="00EC1396" w:rsidRDefault="00501367">
      <w:pPr>
        <w:pStyle w:val="TOC3"/>
        <w:rPr>
          <w:rFonts w:ascii="Calibri" w:hAnsi="Calibri"/>
          <w:sz w:val="22"/>
          <w:szCs w:val="22"/>
          <w:lang w:eastAsia="en-GB"/>
        </w:rPr>
      </w:pPr>
      <w:r w:rsidRPr="007D5016">
        <w:rPr>
          <w:lang w:val="en-US"/>
        </w:rPr>
        <w:t>6.2.3</w:t>
      </w:r>
      <w:r w:rsidRPr="00EC1396">
        <w:rPr>
          <w:rFonts w:ascii="Calibri" w:hAnsi="Calibri"/>
          <w:sz w:val="22"/>
          <w:szCs w:val="22"/>
          <w:lang w:eastAsia="en-GB"/>
        </w:rPr>
        <w:tab/>
      </w:r>
      <w:r w:rsidRPr="007D5016">
        <w:rPr>
          <w:lang w:val="en-US"/>
        </w:rPr>
        <w:t>Reception of V2X communication over Uu from UE to V2X application server</w:t>
      </w:r>
      <w:r>
        <w:tab/>
      </w:r>
      <w:r>
        <w:fldChar w:fldCharType="begin" w:fldLock="1"/>
      </w:r>
      <w:r>
        <w:instrText xml:space="preserve"> PAGEREF _Toc34404446 \h </w:instrText>
      </w:r>
      <w:r>
        <w:fldChar w:fldCharType="separate"/>
      </w:r>
      <w:r>
        <w:t>37</w:t>
      </w:r>
      <w:r>
        <w:fldChar w:fldCharType="end"/>
      </w:r>
    </w:p>
    <w:p w14:paraId="53B34F7A" w14:textId="4543EC56" w:rsidR="00501367" w:rsidRPr="00EC1396" w:rsidRDefault="00501367">
      <w:pPr>
        <w:pStyle w:val="TOC3"/>
        <w:rPr>
          <w:rFonts w:ascii="Calibri" w:hAnsi="Calibri"/>
          <w:sz w:val="22"/>
          <w:szCs w:val="22"/>
          <w:lang w:eastAsia="en-GB"/>
        </w:rPr>
      </w:pPr>
      <w:r w:rsidRPr="007D5016">
        <w:rPr>
          <w:lang w:val="en-US"/>
        </w:rPr>
        <w:t>6.2.4</w:t>
      </w:r>
      <w:r w:rsidRPr="00EC1396">
        <w:rPr>
          <w:rFonts w:ascii="Calibri" w:hAnsi="Calibri"/>
          <w:sz w:val="22"/>
          <w:szCs w:val="22"/>
          <w:lang w:eastAsia="en-GB"/>
        </w:rPr>
        <w:tab/>
      </w:r>
      <w:r w:rsidRPr="007D5016">
        <w:rPr>
          <w:lang w:val="en-US"/>
        </w:rPr>
        <w:t>Transmission of V2X communication over Uu from V2X application server to UE</w:t>
      </w:r>
      <w:r>
        <w:tab/>
      </w:r>
      <w:r>
        <w:fldChar w:fldCharType="begin" w:fldLock="1"/>
      </w:r>
      <w:r>
        <w:instrText xml:space="preserve"> PAGEREF _Toc34404447 \h </w:instrText>
      </w:r>
      <w:r>
        <w:fldChar w:fldCharType="separate"/>
      </w:r>
      <w:r>
        <w:t>37</w:t>
      </w:r>
      <w:r>
        <w:fldChar w:fldCharType="end"/>
      </w:r>
    </w:p>
    <w:p w14:paraId="20FCD90F" w14:textId="701668A2" w:rsidR="00501367" w:rsidRPr="00EC1396" w:rsidRDefault="00501367">
      <w:pPr>
        <w:pStyle w:val="TOC3"/>
        <w:rPr>
          <w:rFonts w:ascii="Calibri" w:hAnsi="Calibri"/>
          <w:sz w:val="22"/>
          <w:szCs w:val="22"/>
          <w:lang w:eastAsia="en-GB"/>
        </w:rPr>
      </w:pPr>
      <w:r w:rsidRPr="007D5016">
        <w:rPr>
          <w:lang w:val="en-US"/>
        </w:rPr>
        <w:t>6.2.5</w:t>
      </w:r>
      <w:r w:rsidRPr="00EC1396">
        <w:rPr>
          <w:rFonts w:ascii="Calibri" w:hAnsi="Calibri"/>
          <w:sz w:val="22"/>
          <w:szCs w:val="22"/>
          <w:lang w:eastAsia="en-GB"/>
        </w:rPr>
        <w:tab/>
      </w:r>
      <w:r w:rsidRPr="007D5016">
        <w:rPr>
          <w:lang w:val="en-US"/>
        </w:rPr>
        <w:t>Reception of V2X communication over Uu from V2X application server to UE</w:t>
      </w:r>
      <w:r>
        <w:tab/>
      </w:r>
      <w:r>
        <w:fldChar w:fldCharType="begin" w:fldLock="1"/>
      </w:r>
      <w:r>
        <w:instrText xml:space="preserve"> PAGEREF _Toc34404448 \h </w:instrText>
      </w:r>
      <w:r>
        <w:fldChar w:fldCharType="separate"/>
      </w:r>
      <w:r>
        <w:t>38</w:t>
      </w:r>
      <w:r>
        <w:fldChar w:fldCharType="end"/>
      </w:r>
    </w:p>
    <w:p w14:paraId="1F1FD0D8" w14:textId="08D45601" w:rsidR="00501367" w:rsidRPr="00EC1396" w:rsidRDefault="00501367">
      <w:pPr>
        <w:pStyle w:val="TOC3"/>
        <w:rPr>
          <w:rFonts w:ascii="Calibri" w:hAnsi="Calibri"/>
          <w:sz w:val="22"/>
          <w:szCs w:val="22"/>
          <w:lang w:eastAsia="en-GB"/>
        </w:rPr>
      </w:pPr>
      <w:r w:rsidRPr="007D5016">
        <w:rPr>
          <w:lang w:val="en-US"/>
        </w:rPr>
        <w:t>6.2.6</w:t>
      </w:r>
      <w:r w:rsidRPr="00EC1396">
        <w:rPr>
          <w:rFonts w:ascii="Calibri" w:hAnsi="Calibri"/>
          <w:sz w:val="22"/>
          <w:szCs w:val="22"/>
          <w:lang w:eastAsia="en-GB"/>
        </w:rPr>
        <w:tab/>
      </w:r>
      <w:r w:rsidRPr="007D5016">
        <w:rPr>
          <w:lang w:val="en-US"/>
        </w:rPr>
        <w:t>V2X application server discovery</w:t>
      </w:r>
      <w:r>
        <w:tab/>
      </w:r>
      <w:r>
        <w:fldChar w:fldCharType="begin" w:fldLock="1"/>
      </w:r>
      <w:r>
        <w:instrText xml:space="preserve"> PAGEREF _Toc34404449 \h </w:instrText>
      </w:r>
      <w:r>
        <w:fldChar w:fldCharType="separate"/>
      </w:r>
      <w:r>
        <w:t>40</w:t>
      </w:r>
      <w:r>
        <w:fldChar w:fldCharType="end"/>
      </w:r>
    </w:p>
    <w:p w14:paraId="229BB162" w14:textId="5881D111" w:rsidR="00501367" w:rsidRPr="00EC1396" w:rsidRDefault="00501367">
      <w:pPr>
        <w:pStyle w:val="TOC3"/>
        <w:rPr>
          <w:rFonts w:ascii="Calibri" w:hAnsi="Calibri"/>
          <w:sz w:val="22"/>
          <w:szCs w:val="22"/>
          <w:lang w:eastAsia="en-GB"/>
        </w:rPr>
      </w:pPr>
      <w:r w:rsidRPr="007D5016">
        <w:rPr>
          <w:lang w:val="en-US"/>
        </w:rPr>
        <w:t>6.2.7</w:t>
      </w:r>
      <w:r w:rsidRPr="00EC1396">
        <w:rPr>
          <w:rFonts w:ascii="Calibri" w:hAnsi="Calibri"/>
          <w:sz w:val="22"/>
          <w:szCs w:val="22"/>
          <w:lang w:eastAsia="en-GB"/>
        </w:rPr>
        <w:tab/>
      </w:r>
      <w:r w:rsidRPr="007D5016">
        <w:rPr>
          <w:lang w:val="en-US"/>
        </w:rPr>
        <w:t>V2X application server configuration</w:t>
      </w:r>
      <w:r>
        <w:tab/>
      </w:r>
      <w:r>
        <w:fldChar w:fldCharType="begin" w:fldLock="1"/>
      </w:r>
      <w:r>
        <w:instrText xml:space="preserve"> PAGEREF _Toc34404450 \h </w:instrText>
      </w:r>
      <w:r>
        <w:fldChar w:fldCharType="separate"/>
      </w:r>
      <w:r>
        <w:t>43</w:t>
      </w:r>
      <w:r>
        <w:fldChar w:fldCharType="end"/>
      </w:r>
    </w:p>
    <w:p w14:paraId="49F0B7F2" w14:textId="3FD318DA" w:rsidR="00501367" w:rsidRPr="00EC1396" w:rsidRDefault="00501367">
      <w:pPr>
        <w:pStyle w:val="TOC1"/>
        <w:rPr>
          <w:rFonts w:ascii="Calibri" w:hAnsi="Calibri"/>
          <w:szCs w:val="22"/>
          <w:lang w:eastAsia="en-GB"/>
        </w:rPr>
      </w:pPr>
      <w:r>
        <w:lastRenderedPageBreak/>
        <w:t>7</w:t>
      </w:r>
      <w:r w:rsidRPr="00EC1396">
        <w:rPr>
          <w:rFonts w:ascii="Calibri" w:hAnsi="Calibri"/>
          <w:szCs w:val="22"/>
          <w:lang w:eastAsia="en-GB"/>
        </w:rPr>
        <w:tab/>
      </w:r>
      <w:r>
        <w:t>Message functional definition and contents</w:t>
      </w:r>
      <w:r>
        <w:tab/>
      </w:r>
      <w:r>
        <w:fldChar w:fldCharType="begin" w:fldLock="1"/>
      </w:r>
      <w:r>
        <w:instrText xml:space="preserve"> PAGEREF _Toc34404451 \h </w:instrText>
      </w:r>
      <w:r>
        <w:fldChar w:fldCharType="separate"/>
      </w:r>
      <w:r>
        <w:t>43</w:t>
      </w:r>
      <w:r>
        <w:fldChar w:fldCharType="end"/>
      </w:r>
    </w:p>
    <w:p w14:paraId="32CD935C" w14:textId="249255D1" w:rsidR="00501367" w:rsidRPr="00EC1396" w:rsidRDefault="00501367">
      <w:pPr>
        <w:pStyle w:val="TOC2"/>
        <w:rPr>
          <w:rFonts w:ascii="Calibri" w:hAnsi="Calibri"/>
          <w:sz w:val="22"/>
          <w:szCs w:val="22"/>
          <w:lang w:eastAsia="en-GB"/>
        </w:rPr>
      </w:pPr>
      <w:r>
        <w:t>7.1</w:t>
      </w:r>
      <w:r w:rsidRPr="00EC1396">
        <w:rPr>
          <w:rFonts w:ascii="Calibri" w:hAnsi="Calibri"/>
          <w:sz w:val="22"/>
          <w:szCs w:val="22"/>
          <w:lang w:eastAsia="en-GB"/>
        </w:rPr>
        <w:tab/>
      </w:r>
      <w:r>
        <w:t>Overview</w:t>
      </w:r>
      <w:r>
        <w:tab/>
      </w:r>
      <w:r>
        <w:fldChar w:fldCharType="begin" w:fldLock="1"/>
      </w:r>
      <w:r>
        <w:instrText xml:space="preserve"> PAGEREF _Toc34404452 \h </w:instrText>
      </w:r>
      <w:r>
        <w:fldChar w:fldCharType="separate"/>
      </w:r>
      <w:r>
        <w:t>43</w:t>
      </w:r>
      <w:r>
        <w:fldChar w:fldCharType="end"/>
      </w:r>
    </w:p>
    <w:p w14:paraId="139AFF1A" w14:textId="03AB4114" w:rsidR="00501367" w:rsidRPr="00EC1396" w:rsidRDefault="00501367">
      <w:pPr>
        <w:pStyle w:val="TOC2"/>
        <w:rPr>
          <w:rFonts w:ascii="Calibri" w:hAnsi="Calibri"/>
          <w:sz w:val="22"/>
          <w:szCs w:val="22"/>
          <w:lang w:eastAsia="en-GB"/>
        </w:rPr>
      </w:pPr>
      <w:r>
        <w:t>7.2</w:t>
      </w:r>
      <w:r w:rsidRPr="00EC1396">
        <w:rPr>
          <w:rFonts w:ascii="Calibri" w:hAnsi="Calibri"/>
          <w:sz w:val="22"/>
          <w:szCs w:val="22"/>
          <w:lang w:eastAsia="en-GB"/>
        </w:rPr>
        <w:tab/>
      </w:r>
      <w:r>
        <w:t>P</w:t>
      </w:r>
      <w:r w:rsidRPr="007D5016">
        <w:rPr>
          <w:lang w:val="en-US"/>
        </w:rPr>
        <w:t>rovisioning</w:t>
      </w:r>
      <w:r>
        <w:t xml:space="preserve"> of parameters for V2X configuration signalling messages</w:t>
      </w:r>
      <w:r>
        <w:tab/>
      </w:r>
      <w:r>
        <w:fldChar w:fldCharType="begin" w:fldLock="1"/>
      </w:r>
      <w:r>
        <w:instrText xml:space="preserve"> PAGEREF _Toc34404453 \h </w:instrText>
      </w:r>
      <w:r>
        <w:fldChar w:fldCharType="separate"/>
      </w:r>
      <w:r>
        <w:t>44</w:t>
      </w:r>
      <w:r>
        <w:fldChar w:fldCharType="end"/>
      </w:r>
    </w:p>
    <w:p w14:paraId="3C393148" w14:textId="733E1DA3" w:rsidR="00501367" w:rsidRPr="00EC1396" w:rsidRDefault="00501367">
      <w:pPr>
        <w:pStyle w:val="TOC3"/>
        <w:rPr>
          <w:rFonts w:ascii="Calibri" w:hAnsi="Calibri"/>
          <w:sz w:val="22"/>
          <w:szCs w:val="22"/>
          <w:lang w:eastAsia="en-GB"/>
        </w:rPr>
      </w:pPr>
      <w:r>
        <w:t>7.2.1</w:t>
      </w:r>
      <w:r w:rsidRPr="00EC1396">
        <w:rPr>
          <w:rFonts w:ascii="Calibri" w:hAnsi="Calibri"/>
          <w:sz w:val="22"/>
          <w:szCs w:val="22"/>
          <w:lang w:eastAsia="en-GB"/>
        </w:rPr>
        <w:tab/>
      </w:r>
      <w:r>
        <w:t>UE policy provisioning request</w:t>
      </w:r>
      <w:r>
        <w:tab/>
      </w:r>
      <w:r>
        <w:fldChar w:fldCharType="begin" w:fldLock="1"/>
      </w:r>
      <w:r>
        <w:instrText xml:space="preserve"> PAGEREF _Toc34404454 \h </w:instrText>
      </w:r>
      <w:r>
        <w:fldChar w:fldCharType="separate"/>
      </w:r>
      <w:r>
        <w:t>44</w:t>
      </w:r>
      <w:r>
        <w:fldChar w:fldCharType="end"/>
      </w:r>
    </w:p>
    <w:p w14:paraId="792470C4" w14:textId="5EF2A18C" w:rsidR="00501367" w:rsidRPr="00EC1396" w:rsidRDefault="00501367">
      <w:pPr>
        <w:pStyle w:val="TOC4"/>
        <w:rPr>
          <w:rFonts w:ascii="Calibri" w:hAnsi="Calibri"/>
          <w:sz w:val="22"/>
          <w:szCs w:val="22"/>
          <w:lang w:eastAsia="en-GB"/>
        </w:rPr>
      </w:pPr>
      <w:r>
        <w:t>7.2.1.1</w:t>
      </w:r>
      <w:r w:rsidRPr="00EC1396">
        <w:rPr>
          <w:rFonts w:ascii="Calibri" w:hAnsi="Calibri"/>
          <w:sz w:val="22"/>
          <w:szCs w:val="22"/>
          <w:lang w:eastAsia="en-GB"/>
        </w:rPr>
        <w:tab/>
      </w:r>
      <w:r>
        <w:rPr>
          <w:lang w:eastAsia="ko-KR"/>
        </w:rPr>
        <w:t>Message definition</w:t>
      </w:r>
      <w:r>
        <w:tab/>
      </w:r>
      <w:r>
        <w:fldChar w:fldCharType="begin" w:fldLock="1"/>
      </w:r>
      <w:r>
        <w:instrText xml:space="preserve"> PAGEREF _Toc34404455 \h </w:instrText>
      </w:r>
      <w:r>
        <w:fldChar w:fldCharType="separate"/>
      </w:r>
      <w:r>
        <w:t>44</w:t>
      </w:r>
      <w:r>
        <w:fldChar w:fldCharType="end"/>
      </w:r>
    </w:p>
    <w:p w14:paraId="060718B3" w14:textId="3DB83732" w:rsidR="00501367" w:rsidRPr="00EC1396" w:rsidRDefault="00501367">
      <w:pPr>
        <w:pStyle w:val="TOC3"/>
        <w:rPr>
          <w:rFonts w:ascii="Calibri" w:hAnsi="Calibri"/>
          <w:sz w:val="22"/>
          <w:szCs w:val="22"/>
          <w:lang w:eastAsia="en-GB"/>
        </w:rPr>
      </w:pPr>
      <w:r>
        <w:t>7.2.2</w:t>
      </w:r>
      <w:r w:rsidRPr="00EC1396">
        <w:rPr>
          <w:rFonts w:ascii="Calibri" w:hAnsi="Calibri"/>
          <w:sz w:val="22"/>
          <w:szCs w:val="22"/>
          <w:lang w:eastAsia="en-GB"/>
        </w:rPr>
        <w:tab/>
      </w:r>
      <w:r>
        <w:t>UE policy provisioning reject</w:t>
      </w:r>
      <w:r>
        <w:tab/>
      </w:r>
      <w:r>
        <w:fldChar w:fldCharType="begin" w:fldLock="1"/>
      </w:r>
      <w:r>
        <w:instrText xml:space="preserve"> PAGEREF _Toc34404456 \h </w:instrText>
      </w:r>
      <w:r>
        <w:fldChar w:fldCharType="separate"/>
      </w:r>
      <w:r>
        <w:t>44</w:t>
      </w:r>
      <w:r>
        <w:fldChar w:fldCharType="end"/>
      </w:r>
    </w:p>
    <w:p w14:paraId="594B4A7E" w14:textId="174BF492" w:rsidR="00501367" w:rsidRPr="00EC1396" w:rsidRDefault="00501367">
      <w:pPr>
        <w:pStyle w:val="TOC4"/>
        <w:rPr>
          <w:rFonts w:ascii="Calibri" w:hAnsi="Calibri"/>
          <w:sz w:val="22"/>
          <w:szCs w:val="22"/>
          <w:lang w:eastAsia="en-GB"/>
        </w:rPr>
      </w:pPr>
      <w:r>
        <w:t>7.2.2.1</w:t>
      </w:r>
      <w:r w:rsidRPr="00EC1396">
        <w:rPr>
          <w:rFonts w:ascii="Calibri" w:hAnsi="Calibri"/>
          <w:sz w:val="22"/>
          <w:szCs w:val="22"/>
          <w:lang w:eastAsia="en-GB"/>
        </w:rPr>
        <w:tab/>
      </w:r>
      <w:r>
        <w:rPr>
          <w:lang w:eastAsia="ko-KR"/>
        </w:rPr>
        <w:t>Message definition</w:t>
      </w:r>
      <w:r>
        <w:tab/>
      </w:r>
      <w:r>
        <w:fldChar w:fldCharType="begin" w:fldLock="1"/>
      </w:r>
      <w:r>
        <w:instrText xml:space="preserve"> PAGEREF _Toc34404457 \h </w:instrText>
      </w:r>
      <w:r>
        <w:fldChar w:fldCharType="separate"/>
      </w:r>
      <w:r>
        <w:t>44</w:t>
      </w:r>
      <w:r>
        <w:fldChar w:fldCharType="end"/>
      </w:r>
    </w:p>
    <w:p w14:paraId="387597D8" w14:textId="17F0DE18" w:rsidR="00501367" w:rsidRPr="00EC1396" w:rsidRDefault="00501367">
      <w:pPr>
        <w:pStyle w:val="TOC2"/>
        <w:rPr>
          <w:rFonts w:ascii="Calibri" w:hAnsi="Calibri"/>
          <w:sz w:val="22"/>
          <w:szCs w:val="22"/>
          <w:lang w:eastAsia="en-GB"/>
        </w:rPr>
      </w:pPr>
      <w:r>
        <w:t>7.3</w:t>
      </w:r>
      <w:r w:rsidRPr="00EC1396">
        <w:rPr>
          <w:rFonts w:ascii="Calibri" w:hAnsi="Calibri"/>
          <w:sz w:val="22"/>
          <w:szCs w:val="22"/>
          <w:lang w:eastAsia="en-GB"/>
        </w:rPr>
        <w:tab/>
      </w:r>
      <w:r w:rsidRPr="007D5016">
        <w:rPr>
          <w:lang w:val="en-US"/>
        </w:rPr>
        <w:t xml:space="preserve">V2X communication over </w:t>
      </w:r>
      <w:r>
        <w:t>PC5 signalling messages</w:t>
      </w:r>
      <w:r>
        <w:tab/>
      </w:r>
      <w:r>
        <w:fldChar w:fldCharType="begin" w:fldLock="1"/>
      </w:r>
      <w:r>
        <w:instrText xml:space="preserve"> PAGEREF _Toc34404458 \h </w:instrText>
      </w:r>
      <w:r>
        <w:fldChar w:fldCharType="separate"/>
      </w:r>
      <w:r>
        <w:t>45</w:t>
      </w:r>
      <w:r>
        <w:fldChar w:fldCharType="end"/>
      </w:r>
    </w:p>
    <w:p w14:paraId="124F0BAB" w14:textId="52D09EE8" w:rsidR="00501367" w:rsidRPr="00EC1396" w:rsidRDefault="00501367">
      <w:pPr>
        <w:pStyle w:val="TOC3"/>
        <w:rPr>
          <w:rFonts w:ascii="Calibri" w:hAnsi="Calibri"/>
          <w:sz w:val="22"/>
          <w:szCs w:val="22"/>
          <w:lang w:eastAsia="en-GB"/>
        </w:rPr>
      </w:pPr>
      <w:r>
        <w:t>7.3.1</w:t>
      </w:r>
      <w:r w:rsidRPr="00EC1396">
        <w:rPr>
          <w:rFonts w:ascii="Calibri" w:hAnsi="Calibri"/>
          <w:sz w:val="22"/>
          <w:szCs w:val="22"/>
          <w:lang w:eastAsia="en-GB"/>
        </w:rPr>
        <w:tab/>
      </w:r>
      <w:r>
        <w:t>Direct link establishment request</w:t>
      </w:r>
      <w:r>
        <w:tab/>
      </w:r>
      <w:r>
        <w:fldChar w:fldCharType="begin" w:fldLock="1"/>
      </w:r>
      <w:r>
        <w:instrText xml:space="preserve"> PAGEREF _Toc34404459 \h </w:instrText>
      </w:r>
      <w:r>
        <w:fldChar w:fldCharType="separate"/>
      </w:r>
      <w:r>
        <w:t>45</w:t>
      </w:r>
      <w:r>
        <w:fldChar w:fldCharType="end"/>
      </w:r>
    </w:p>
    <w:p w14:paraId="7D7F5C8F" w14:textId="2BBFF900" w:rsidR="00501367" w:rsidRPr="00EC1396" w:rsidRDefault="00501367">
      <w:pPr>
        <w:pStyle w:val="TOC4"/>
        <w:rPr>
          <w:rFonts w:ascii="Calibri" w:hAnsi="Calibri"/>
          <w:sz w:val="22"/>
          <w:szCs w:val="22"/>
          <w:lang w:eastAsia="en-GB"/>
        </w:rPr>
      </w:pPr>
      <w:r>
        <w:t>7.3.1.1</w:t>
      </w:r>
      <w:r w:rsidRPr="00EC1396">
        <w:rPr>
          <w:rFonts w:ascii="Calibri" w:hAnsi="Calibri"/>
          <w:sz w:val="22"/>
          <w:szCs w:val="22"/>
          <w:lang w:eastAsia="en-GB"/>
        </w:rPr>
        <w:tab/>
      </w:r>
      <w:r>
        <w:t>Message definition</w:t>
      </w:r>
      <w:r>
        <w:tab/>
      </w:r>
      <w:r>
        <w:fldChar w:fldCharType="begin" w:fldLock="1"/>
      </w:r>
      <w:r>
        <w:instrText xml:space="preserve"> PAGEREF _Toc34404460 \h </w:instrText>
      </w:r>
      <w:r>
        <w:fldChar w:fldCharType="separate"/>
      </w:r>
      <w:r>
        <w:t>45</w:t>
      </w:r>
      <w:r>
        <w:fldChar w:fldCharType="end"/>
      </w:r>
    </w:p>
    <w:p w14:paraId="1A0ED80E" w14:textId="1E053392" w:rsidR="00501367" w:rsidRPr="00EC1396" w:rsidRDefault="00501367">
      <w:pPr>
        <w:pStyle w:val="TOC4"/>
        <w:rPr>
          <w:rFonts w:ascii="Calibri" w:hAnsi="Calibri"/>
          <w:sz w:val="22"/>
          <w:szCs w:val="22"/>
          <w:lang w:eastAsia="en-GB"/>
        </w:rPr>
      </w:pPr>
      <w:r>
        <w:t>7.3.1.2</w:t>
      </w:r>
      <w:r w:rsidRPr="00EC1396">
        <w:rPr>
          <w:rFonts w:ascii="Calibri" w:hAnsi="Calibri"/>
          <w:sz w:val="22"/>
          <w:szCs w:val="22"/>
          <w:lang w:eastAsia="en-GB"/>
        </w:rPr>
        <w:tab/>
      </w:r>
      <w:r>
        <w:t>Target user info</w:t>
      </w:r>
      <w:r>
        <w:tab/>
      </w:r>
      <w:r>
        <w:fldChar w:fldCharType="begin" w:fldLock="1"/>
      </w:r>
      <w:r>
        <w:instrText xml:space="preserve"> PAGEREF _Toc34404461 \h </w:instrText>
      </w:r>
      <w:r>
        <w:fldChar w:fldCharType="separate"/>
      </w:r>
      <w:r>
        <w:t>45</w:t>
      </w:r>
      <w:r>
        <w:fldChar w:fldCharType="end"/>
      </w:r>
    </w:p>
    <w:p w14:paraId="46835F89" w14:textId="1CCDA5E4" w:rsidR="00501367" w:rsidRPr="00EC1396" w:rsidRDefault="00501367">
      <w:pPr>
        <w:pStyle w:val="TOC3"/>
        <w:rPr>
          <w:rFonts w:ascii="Calibri" w:hAnsi="Calibri"/>
          <w:sz w:val="22"/>
          <w:szCs w:val="22"/>
          <w:lang w:eastAsia="en-GB"/>
        </w:rPr>
      </w:pPr>
      <w:r>
        <w:t>7.3.2</w:t>
      </w:r>
      <w:r w:rsidRPr="00EC1396">
        <w:rPr>
          <w:rFonts w:ascii="Calibri" w:hAnsi="Calibri"/>
          <w:sz w:val="22"/>
          <w:szCs w:val="22"/>
          <w:lang w:eastAsia="en-GB"/>
        </w:rPr>
        <w:tab/>
      </w:r>
      <w:r>
        <w:t>Direct link establishment accept</w:t>
      </w:r>
      <w:r>
        <w:tab/>
      </w:r>
      <w:r>
        <w:fldChar w:fldCharType="begin" w:fldLock="1"/>
      </w:r>
      <w:r>
        <w:instrText xml:space="preserve"> PAGEREF _Toc34404462 \h </w:instrText>
      </w:r>
      <w:r>
        <w:fldChar w:fldCharType="separate"/>
      </w:r>
      <w:r>
        <w:t>45</w:t>
      </w:r>
      <w:r>
        <w:fldChar w:fldCharType="end"/>
      </w:r>
    </w:p>
    <w:p w14:paraId="38F4EB6E" w14:textId="557CA5E0" w:rsidR="00501367" w:rsidRPr="00EC1396" w:rsidRDefault="00501367">
      <w:pPr>
        <w:pStyle w:val="TOC4"/>
        <w:rPr>
          <w:rFonts w:ascii="Calibri" w:hAnsi="Calibri"/>
          <w:sz w:val="22"/>
          <w:szCs w:val="22"/>
          <w:lang w:eastAsia="en-GB"/>
        </w:rPr>
      </w:pPr>
      <w:r>
        <w:t>7.3.2.1</w:t>
      </w:r>
      <w:r w:rsidRPr="00EC1396">
        <w:rPr>
          <w:rFonts w:ascii="Calibri" w:hAnsi="Calibri"/>
          <w:sz w:val="22"/>
          <w:szCs w:val="22"/>
          <w:lang w:eastAsia="en-GB"/>
        </w:rPr>
        <w:tab/>
      </w:r>
      <w:r>
        <w:t>Message definition</w:t>
      </w:r>
      <w:r>
        <w:tab/>
      </w:r>
      <w:r>
        <w:fldChar w:fldCharType="begin" w:fldLock="1"/>
      </w:r>
      <w:r>
        <w:instrText xml:space="preserve"> PAGEREF _Toc34404463 \h </w:instrText>
      </w:r>
      <w:r>
        <w:fldChar w:fldCharType="separate"/>
      </w:r>
      <w:r>
        <w:t>45</w:t>
      </w:r>
      <w:r>
        <w:fldChar w:fldCharType="end"/>
      </w:r>
    </w:p>
    <w:p w14:paraId="26F89A94" w14:textId="60E005AA" w:rsidR="00501367" w:rsidRPr="00EC1396" w:rsidRDefault="00501367">
      <w:pPr>
        <w:pStyle w:val="TOC3"/>
        <w:rPr>
          <w:rFonts w:ascii="Calibri" w:hAnsi="Calibri"/>
          <w:sz w:val="22"/>
          <w:szCs w:val="22"/>
          <w:lang w:eastAsia="en-GB"/>
        </w:rPr>
      </w:pPr>
      <w:r w:rsidRPr="007D5016">
        <w:rPr>
          <w:rFonts w:eastAsia="SimSun"/>
          <w:lang w:val="en-US" w:eastAsia="zh-CN"/>
        </w:rPr>
        <w:t>7</w:t>
      </w:r>
      <w:r>
        <w:t>.</w:t>
      </w:r>
      <w:r w:rsidRPr="007D5016">
        <w:rPr>
          <w:rFonts w:eastAsia="SimSun"/>
          <w:lang w:val="en-US" w:eastAsia="zh-CN"/>
        </w:rPr>
        <w:t>3</w:t>
      </w:r>
      <w:r>
        <w:t>.4</w:t>
      </w:r>
      <w:r w:rsidRPr="00EC1396">
        <w:rPr>
          <w:rFonts w:ascii="Calibri" w:hAnsi="Calibri"/>
          <w:sz w:val="22"/>
          <w:szCs w:val="22"/>
          <w:lang w:eastAsia="en-GB"/>
        </w:rPr>
        <w:tab/>
      </w:r>
      <w:r>
        <w:t xml:space="preserve">Direct link </w:t>
      </w:r>
      <w:r w:rsidRPr="007D5016">
        <w:rPr>
          <w:rFonts w:eastAsia="SimSun"/>
          <w:lang w:val="en-US" w:eastAsia="zh-CN"/>
        </w:rPr>
        <w:t>modification</w:t>
      </w:r>
      <w:r>
        <w:t xml:space="preserve"> request</w:t>
      </w:r>
      <w:r>
        <w:tab/>
      </w:r>
      <w:r>
        <w:fldChar w:fldCharType="begin" w:fldLock="1"/>
      </w:r>
      <w:r>
        <w:instrText xml:space="preserve"> PAGEREF _Toc34404464 \h </w:instrText>
      </w:r>
      <w:r>
        <w:fldChar w:fldCharType="separate"/>
      </w:r>
      <w:r>
        <w:t>46</w:t>
      </w:r>
      <w:r>
        <w:fldChar w:fldCharType="end"/>
      </w:r>
    </w:p>
    <w:p w14:paraId="2A4EDB69" w14:textId="054D19EE" w:rsidR="00501367" w:rsidRPr="00EC1396" w:rsidRDefault="00501367">
      <w:pPr>
        <w:pStyle w:val="TOC4"/>
        <w:rPr>
          <w:rFonts w:ascii="Calibri" w:hAnsi="Calibri"/>
          <w:sz w:val="22"/>
          <w:szCs w:val="22"/>
          <w:lang w:eastAsia="en-GB"/>
        </w:rPr>
      </w:pPr>
      <w:r w:rsidRPr="007D5016">
        <w:rPr>
          <w:rFonts w:eastAsia="SimSun"/>
          <w:lang w:val="en-US" w:eastAsia="zh-CN"/>
        </w:rPr>
        <w:t>7</w:t>
      </w:r>
      <w:r>
        <w:t>.</w:t>
      </w:r>
      <w:r w:rsidRPr="007D5016">
        <w:rPr>
          <w:rFonts w:eastAsia="SimSun"/>
          <w:lang w:val="en-US" w:eastAsia="zh-CN"/>
        </w:rPr>
        <w:t>3</w:t>
      </w:r>
      <w:r>
        <w:t>.4.1</w:t>
      </w:r>
      <w:r w:rsidRPr="00EC1396">
        <w:rPr>
          <w:rFonts w:ascii="Calibri" w:hAnsi="Calibri"/>
          <w:sz w:val="22"/>
          <w:szCs w:val="22"/>
          <w:lang w:eastAsia="en-GB"/>
        </w:rPr>
        <w:tab/>
      </w:r>
      <w:r>
        <w:t>Message definition</w:t>
      </w:r>
      <w:r>
        <w:tab/>
      </w:r>
      <w:r>
        <w:fldChar w:fldCharType="begin" w:fldLock="1"/>
      </w:r>
      <w:r>
        <w:instrText xml:space="preserve"> PAGEREF _Toc34404465 \h </w:instrText>
      </w:r>
      <w:r>
        <w:fldChar w:fldCharType="separate"/>
      </w:r>
      <w:r>
        <w:t>46</w:t>
      </w:r>
      <w:r>
        <w:fldChar w:fldCharType="end"/>
      </w:r>
    </w:p>
    <w:p w14:paraId="2E44151A" w14:textId="42C12A06" w:rsidR="00501367" w:rsidRPr="00EC1396" w:rsidRDefault="00501367">
      <w:pPr>
        <w:pStyle w:val="TOC3"/>
        <w:rPr>
          <w:rFonts w:ascii="Calibri" w:hAnsi="Calibri"/>
          <w:sz w:val="22"/>
          <w:szCs w:val="22"/>
          <w:lang w:eastAsia="en-GB"/>
        </w:rPr>
      </w:pPr>
      <w:r w:rsidRPr="007D5016">
        <w:rPr>
          <w:rFonts w:eastAsia="SimSun"/>
          <w:lang w:val="en-US" w:eastAsia="zh-CN"/>
        </w:rPr>
        <w:t>7</w:t>
      </w:r>
      <w:r>
        <w:t>.</w:t>
      </w:r>
      <w:r w:rsidRPr="007D5016">
        <w:rPr>
          <w:rFonts w:eastAsia="SimSun"/>
          <w:lang w:val="en-US" w:eastAsia="zh-CN"/>
        </w:rPr>
        <w:t>3</w:t>
      </w:r>
      <w:r>
        <w:t>.5</w:t>
      </w:r>
      <w:r w:rsidRPr="00EC1396">
        <w:rPr>
          <w:rFonts w:ascii="Calibri" w:hAnsi="Calibri"/>
          <w:sz w:val="22"/>
          <w:szCs w:val="22"/>
          <w:lang w:eastAsia="en-GB"/>
        </w:rPr>
        <w:tab/>
      </w:r>
      <w:r>
        <w:t xml:space="preserve">Direct link </w:t>
      </w:r>
      <w:r w:rsidRPr="007D5016">
        <w:rPr>
          <w:rFonts w:eastAsia="SimSun"/>
          <w:lang w:val="en-US" w:eastAsia="zh-CN"/>
        </w:rPr>
        <w:t>modification accept</w:t>
      </w:r>
      <w:r>
        <w:tab/>
      </w:r>
      <w:r>
        <w:fldChar w:fldCharType="begin" w:fldLock="1"/>
      </w:r>
      <w:r>
        <w:instrText xml:space="preserve"> PAGEREF _Toc34404466 \h </w:instrText>
      </w:r>
      <w:r>
        <w:fldChar w:fldCharType="separate"/>
      </w:r>
      <w:r>
        <w:t>46</w:t>
      </w:r>
      <w:r>
        <w:fldChar w:fldCharType="end"/>
      </w:r>
    </w:p>
    <w:p w14:paraId="04EA44A4" w14:textId="0BB78F37" w:rsidR="00501367" w:rsidRPr="00EC1396" w:rsidRDefault="00501367">
      <w:pPr>
        <w:pStyle w:val="TOC4"/>
        <w:rPr>
          <w:rFonts w:ascii="Calibri" w:hAnsi="Calibri"/>
          <w:sz w:val="22"/>
          <w:szCs w:val="22"/>
          <w:lang w:eastAsia="en-GB"/>
        </w:rPr>
      </w:pPr>
      <w:r w:rsidRPr="007D5016">
        <w:rPr>
          <w:rFonts w:eastAsia="SimSun"/>
          <w:lang w:val="en-US" w:eastAsia="zh-CN"/>
        </w:rPr>
        <w:t>7</w:t>
      </w:r>
      <w:r>
        <w:t>.</w:t>
      </w:r>
      <w:r w:rsidRPr="007D5016">
        <w:rPr>
          <w:rFonts w:eastAsia="SimSun"/>
          <w:lang w:val="en-US" w:eastAsia="zh-CN"/>
        </w:rPr>
        <w:t>3.5.1</w:t>
      </w:r>
      <w:r w:rsidRPr="00EC1396">
        <w:rPr>
          <w:rFonts w:ascii="Calibri" w:hAnsi="Calibri"/>
          <w:sz w:val="22"/>
          <w:szCs w:val="22"/>
          <w:lang w:eastAsia="en-GB"/>
        </w:rPr>
        <w:tab/>
      </w:r>
      <w:r>
        <w:t>Message definition</w:t>
      </w:r>
      <w:r>
        <w:tab/>
      </w:r>
      <w:r>
        <w:fldChar w:fldCharType="begin" w:fldLock="1"/>
      </w:r>
      <w:r>
        <w:instrText xml:space="preserve"> PAGEREF _Toc34404467 \h </w:instrText>
      </w:r>
      <w:r>
        <w:fldChar w:fldCharType="separate"/>
      </w:r>
      <w:r>
        <w:t>46</w:t>
      </w:r>
      <w:r>
        <w:fldChar w:fldCharType="end"/>
      </w:r>
    </w:p>
    <w:p w14:paraId="2A57F1EA" w14:textId="000931CE" w:rsidR="00501367" w:rsidRPr="00EC1396" w:rsidRDefault="00501367">
      <w:pPr>
        <w:pStyle w:val="TOC3"/>
        <w:rPr>
          <w:rFonts w:ascii="Calibri" w:hAnsi="Calibri"/>
          <w:sz w:val="22"/>
          <w:szCs w:val="22"/>
          <w:lang w:eastAsia="en-GB"/>
        </w:rPr>
      </w:pPr>
      <w:r w:rsidRPr="007D5016">
        <w:rPr>
          <w:lang w:val="en-US" w:eastAsia="zh-CN"/>
        </w:rPr>
        <w:t>7</w:t>
      </w:r>
      <w:r>
        <w:t>.</w:t>
      </w:r>
      <w:r w:rsidRPr="007D5016">
        <w:rPr>
          <w:lang w:val="en-US" w:eastAsia="zh-CN"/>
        </w:rPr>
        <w:t>3</w:t>
      </w:r>
      <w:r>
        <w:t>.6</w:t>
      </w:r>
      <w:r w:rsidRPr="00EC1396">
        <w:rPr>
          <w:rFonts w:ascii="Calibri" w:hAnsi="Calibri"/>
          <w:sz w:val="22"/>
          <w:szCs w:val="22"/>
          <w:lang w:eastAsia="en-GB"/>
        </w:rPr>
        <w:tab/>
      </w:r>
      <w:r>
        <w:t xml:space="preserve">Direct link </w:t>
      </w:r>
      <w:r w:rsidRPr="007D5016">
        <w:rPr>
          <w:lang w:val="en-US" w:eastAsia="zh-CN"/>
        </w:rPr>
        <w:t>release</w:t>
      </w:r>
      <w:r>
        <w:t xml:space="preserve"> request</w:t>
      </w:r>
      <w:r>
        <w:tab/>
      </w:r>
      <w:r>
        <w:fldChar w:fldCharType="begin" w:fldLock="1"/>
      </w:r>
      <w:r>
        <w:instrText xml:space="preserve"> PAGEREF _Toc34404468 \h </w:instrText>
      </w:r>
      <w:r>
        <w:fldChar w:fldCharType="separate"/>
      </w:r>
      <w:r>
        <w:t>47</w:t>
      </w:r>
      <w:r>
        <w:fldChar w:fldCharType="end"/>
      </w:r>
    </w:p>
    <w:p w14:paraId="0AE8698A" w14:textId="545C41A1" w:rsidR="00501367" w:rsidRPr="00EC1396" w:rsidRDefault="00501367">
      <w:pPr>
        <w:pStyle w:val="TOC4"/>
        <w:rPr>
          <w:rFonts w:ascii="Calibri" w:hAnsi="Calibri"/>
          <w:sz w:val="22"/>
          <w:szCs w:val="22"/>
          <w:lang w:eastAsia="en-GB"/>
        </w:rPr>
      </w:pPr>
      <w:r w:rsidRPr="007D5016">
        <w:rPr>
          <w:lang w:val="en-US" w:eastAsia="zh-CN"/>
        </w:rPr>
        <w:t>7</w:t>
      </w:r>
      <w:r>
        <w:t>.</w:t>
      </w:r>
      <w:r w:rsidRPr="007D5016">
        <w:rPr>
          <w:lang w:val="en-US" w:eastAsia="zh-CN"/>
        </w:rPr>
        <w:t>3</w:t>
      </w:r>
      <w:r>
        <w:t>.6.1</w:t>
      </w:r>
      <w:r w:rsidRPr="00EC1396">
        <w:rPr>
          <w:rFonts w:ascii="Calibri" w:hAnsi="Calibri"/>
          <w:sz w:val="22"/>
          <w:szCs w:val="22"/>
          <w:lang w:eastAsia="en-GB"/>
        </w:rPr>
        <w:tab/>
      </w:r>
      <w:r>
        <w:t>Message definition</w:t>
      </w:r>
      <w:r>
        <w:tab/>
      </w:r>
      <w:r>
        <w:fldChar w:fldCharType="begin" w:fldLock="1"/>
      </w:r>
      <w:r>
        <w:instrText xml:space="preserve"> PAGEREF _Toc34404469 \h </w:instrText>
      </w:r>
      <w:r>
        <w:fldChar w:fldCharType="separate"/>
      </w:r>
      <w:r>
        <w:t>47</w:t>
      </w:r>
      <w:r>
        <w:fldChar w:fldCharType="end"/>
      </w:r>
    </w:p>
    <w:p w14:paraId="11258A35" w14:textId="6D776304" w:rsidR="00501367" w:rsidRPr="00EC1396" w:rsidRDefault="00501367">
      <w:pPr>
        <w:pStyle w:val="TOC3"/>
        <w:rPr>
          <w:rFonts w:ascii="Calibri" w:hAnsi="Calibri"/>
          <w:sz w:val="22"/>
          <w:szCs w:val="22"/>
          <w:lang w:eastAsia="en-GB"/>
        </w:rPr>
      </w:pPr>
      <w:r w:rsidRPr="007D5016">
        <w:rPr>
          <w:lang w:val="en-US" w:eastAsia="zh-CN"/>
        </w:rPr>
        <w:t>7</w:t>
      </w:r>
      <w:r>
        <w:t>.</w:t>
      </w:r>
      <w:r w:rsidRPr="007D5016">
        <w:rPr>
          <w:lang w:val="en-US" w:eastAsia="zh-CN"/>
        </w:rPr>
        <w:t>3</w:t>
      </w:r>
      <w:r>
        <w:t>.7</w:t>
      </w:r>
      <w:r w:rsidRPr="00EC1396">
        <w:rPr>
          <w:rFonts w:ascii="Calibri" w:hAnsi="Calibri"/>
          <w:sz w:val="22"/>
          <w:szCs w:val="22"/>
          <w:lang w:eastAsia="en-GB"/>
        </w:rPr>
        <w:tab/>
      </w:r>
      <w:r>
        <w:t xml:space="preserve">Direct link </w:t>
      </w:r>
      <w:r w:rsidRPr="007D5016">
        <w:rPr>
          <w:lang w:val="en-US" w:eastAsia="zh-CN"/>
        </w:rPr>
        <w:t>release</w:t>
      </w:r>
      <w:r>
        <w:t xml:space="preserve"> request</w:t>
      </w:r>
      <w:r w:rsidRPr="007D5016">
        <w:rPr>
          <w:lang w:val="en-US" w:eastAsia="zh-CN"/>
        </w:rPr>
        <w:t xml:space="preserve"> accept</w:t>
      </w:r>
      <w:r>
        <w:tab/>
      </w:r>
      <w:r>
        <w:fldChar w:fldCharType="begin" w:fldLock="1"/>
      </w:r>
      <w:r>
        <w:instrText xml:space="preserve"> PAGEREF _Toc34404470 \h </w:instrText>
      </w:r>
      <w:r>
        <w:fldChar w:fldCharType="separate"/>
      </w:r>
      <w:r>
        <w:t>47</w:t>
      </w:r>
      <w:r>
        <w:fldChar w:fldCharType="end"/>
      </w:r>
    </w:p>
    <w:p w14:paraId="6833DA22" w14:textId="1DEFF91B" w:rsidR="00501367" w:rsidRPr="00EC1396" w:rsidRDefault="00501367">
      <w:pPr>
        <w:pStyle w:val="TOC4"/>
        <w:rPr>
          <w:rFonts w:ascii="Calibri" w:hAnsi="Calibri"/>
          <w:sz w:val="22"/>
          <w:szCs w:val="22"/>
          <w:lang w:eastAsia="en-GB"/>
        </w:rPr>
      </w:pPr>
      <w:r w:rsidRPr="007D5016">
        <w:rPr>
          <w:lang w:val="en-US" w:eastAsia="zh-CN"/>
        </w:rPr>
        <w:t>7</w:t>
      </w:r>
      <w:r>
        <w:t>.</w:t>
      </w:r>
      <w:r w:rsidRPr="007D5016">
        <w:rPr>
          <w:lang w:val="en-US" w:eastAsia="zh-CN"/>
        </w:rPr>
        <w:t>3.7.1</w:t>
      </w:r>
      <w:r w:rsidRPr="00EC1396">
        <w:rPr>
          <w:rFonts w:ascii="Calibri" w:hAnsi="Calibri"/>
          <w:sz w:val="22"/>
          <w:szCs w:val="22"/>
          <w:lang w:eastAsia="en-GB"/>
        </w:rPr>
        <w:tab/>
      </w:r>
      <w:r>
        <w:t>Message definition</w:t>
      </w:r>
      <w:r>
        <w:tab/>
      </w:r>
      <w:r>
        <w:fldChar w:fldCharType="begin" w:fldLock="1"/>
      </w:r>
      <w:r>
        <w:instrText xml:space="preserve"> PAGEREF _Toc34404471 \h </w:instrText>
      </w:r>
      <w:r>
        <w:fldChar w:fldCharType="separate"/>
      </w:r>
      <w:r>
        <w:t>47</w:t>
      </w:r>
      <w:r>
        <w:fldChar w:fldCharType="end"/>
      </w:r>
    </w:p>
    <w:p w14:paraId="2844441D" w14:textId="11BF03CC" w:rsidR="00501367" w:rsidRPr="00EC1396" w:rsidRDefault="00501367">
      <w:pPr>
        <w:pStyle w:val="TOC3"/>
        <w:rPr>
          <w:rFonts w:ascii="Calibri" w:hAnsi="Calibri"/>
          <w:sz w:val="22"/>
          <w:szCs w:val="22"/>
          <w:lang w:eastAsia="en-GB"/>
        </w:rPr>
      </w:pPr>
      <w:r>
        <w:t>7.3.8</w:t>
      </w:r>
      <w:r w:rsidRPr="00EC1396">
        <w:rPr>
          <w:rFonts w:ascii="Calibri" w:hAnsi="Calibri"/>
          <w:sz w:val="22"/>
          <w:szCs w:val="22"/>
          <w:lang w:eastAsia="en-GB"/>
        </w:rPr>
        <w:tab/>
      </w:r>
      <w:r>
        <w:t>Direct link keepalive request</w:t>
      </w:r>
      <w:r>
        <w:tab/>
      </w:r>
      <w:r>
        <w:fldChar w:fldCharType="begin" w:fldLock="1"/>
      </w:r>
      <w:r>
        <w:instrText xml:space="preserve"> PAGEREF _Toc34404472 \h </w:instrText>
      </w:r>
      <w:r>
        <w:fldChar w:fldCharType="separate"/>
      </w:r>
      <w:r>
        <w:t>47</w:t>
      </w:r>
      <w:r>
        <w:fldChar w:fldCharType="end"/>
      </w:r>
    </w:p>
    <w:p w14:paraId="5DF5C661" w14:textId="0E2FE691" w:rsidR="00501367" w:rsidRPr="00EC1396" w:rsidRDefault="00501367">
      <w:pPr>
        <w:pStyle w:val="TOC4"/>
        <w:rPr>
          <w:rFonts w:ascii="Calibri" w:hAnsi="Calibri"/>
          <w:sz w:val="22"/>
          <w:szCs w:val="22"/>
          <w:lang w:eastAsia="en-GB"/>
        </w:rPr>
      </w:pPr>
      <w:r>
        <w:t>7.3.8.1</w:t>
      </w:r>
      <w:r w:rsidRPr="00EC1396">
        <w:rPr>
          <w:rFonts w:ascii="Calibri" w:hAnsi="Calibri"/>
          <w:sz w:val="22"/>
          <w:szCs w:val="22"/>
          <w:lang w:eastAsia="en-GB"/>
        </w:rPr>
        <w:tab/>
      </w:r>
      <w:r>
        <w:t>Message definition</w:t>
      </w:r>
      <w:r>
        <w:tab/>
      </w:r>
      <w:r>
        <w:fldChar w:fldCharType="begin" w:fldLock="1"/>
      </w:r>
      <w:r>
        <w:instrText xml:space="preserve"> PAGEREF _Toc34404473 \h </w:instrText>
      </w:r>
      <w:r>
        <w:fldChar w:fldCharType="separate"/>
      </w:r>
      <w:r>
        <w:t>47</w:t>
      </w:r>
      <w:r>
        <w:fldChar w:fldCharType="end"/>
      </w:r>
    </w:p>
    <w:p w14:paraId="38C859C5" w14:textId="57065712" w:rsidR="00501367" w:rsidRPr="00EC1396" w:rsidRDefault="00501367">
      <w:pPr>
        <w:pStyle w:val="TOC4"/>
        <w:rPr>
          <w:rFonts w:ascii="Calibri" w:hAnsi="Calibri"/>
          <w:sz w:val="22"/>
          <w:szCs w:val="22"/>
          <w:lang w:eastAsia="en-GB"/>
        </w:rPr>
      </w:pPr>
      <w:r>
        <w:t>7.3.8.2</w:t>
      </w:r>
      <w:r w:rsidRPr="00EC1396">
        <w:rPr>
          <w:rFonts w:ascii="Calibri" w:hAnsi="Calibri"/>
          <w:sz w:val="22"/>
          <w:szCs w:val="22"/>
          <w:lang w:eastAsia="en-GB"/>
        </w:rPr>
        <w:tab/>
      </w:r>
      <w:r>
        <w:t>Maximum inactivity period</w:t>
      </w:r>
      <w:r>
        <w:tab/>
      </w:r>
      <w:r>
        <w:fldChar w:fldCharType="begin" w:fldLock="1"/>
      </w:r>
      <w:r>
        <w:instrText xml:space="preserve"> PAGEREF _Toc34404474 \h </w:instrText>
      </w:r>
      <w:r>
        <w:fldChar w:fldCharType="separate"/>
      </w:r>
      <w:r>
        <w:t>48</w:t>
      </w:r>
      <w:r>
        <w:fldChar w:fldCharType="end"/>
      </w:r>
    </w:p>
    <w:p w14:paraId="7928AEEF" w14:textId="779CB6CB" w:rsidR="00501367" w:rsidRPr="00EC1396" w:rsidRDefault="00501367">
      <w:pPr>
        <w:pStyle w:val="TOC3"/>
        <w:rPr>
          <w:rFonts w:ascii="Calibri" w:hAnsi="Calibri"/>
          <w:sz w:val="22"/>
          <w:szCs w:val="22"/>
          <w:lang w:eastAsia="en-GB"/>
        </w:rPr>
      </w:pPr>
      <w:r>
        <w:t>7.3.9</w:t>
      </w:r>
      <w:r w:rsidRPr="00EC1396">
        <w:rPr>
          <w:rFonts w:ascii="Calibri" w:hAnsi="Calibri"/>
          <w:sz w:val="22"/>
          <w:szCs w:val="22"/>
          <w:lang w:eastAsia="en-GB"/>
        </w:rPr>
        <w:tab/>
      </w:r>
      <w:r>
        <w:t>Direct link keepalive response</w:t>
      </w:r>
      <w:r>
        <w:tab/>
      </w:r>
      <w:r>
        <w:fldChar w:fldCharType="begin" w:fldLock="1"/>
      </w:r>
      <w:r>
        <w:instrText xml:space="preserve"> PAGEREF _Toc34404475 \h </w:instrText>
      </w:r>
      <w:r>
        <w:fldChar w:fldCharType="separate"/>
      </w:r>
      <w:r>
        <w:t>48</w:t>
      </w:r>
      <w:r>
        <w:fldChar w:fldCharType="end"/>
      </w:r>
    </w:p>
    <w:p w14:paraId="28CBF4E5" w14:textId="25BAF752" w:rsidR="00501367" w:rsidRPr="00EC1396" w:rsidRDefault="00501367">
      <w:pPr>
        <w:pStyle w:val="TOC4"/>
        <w:rPr>
          <w:rFonts w:ascii="Calibri" w:hAnsi="Calibri"/>
          <w:sz w:val="22"/>
          <w:szCs w:val="22"/>
          <w:lang w:eastAsia="en-GB"/>
        </w:rPr>
      </w:pPr>
      <w:r>
        <w:t>7.3.9.1</w:t>
      </w:r>
      <w:r w:rsidRPr="00EC1396">
        <w:rPr>
          <w:rFonts w:ascii="Calibri" w:hAnsi="Calibri"/>
          <w:sz w:val="22"/>
          <w:szCs w:val="22"/>
          <w:lang w:eastAsia="en-GB"/>
        </w:rPr>
        <w:tab/>
      </w:r>
      <w:r>
        <w:t>Message definition</w:t>
      </w:r>
      <w:r>
        <w:tab/>
      </w:r>
      <w:r>
        <w:fldChar w:fldCharType="begin" w:fldLock="1"/>
      </w:r>
      <w:r>
        <w:instrText xml:space="preserve"> PAGEREF _Toc34404476 \h </w:instrText>
      </w:r>
      <w:r>
        <w:fldChar w:fldCharType="separate"/>
      </w:r>
      <w:r>
        <w:t>48</w:t>
      </w:r>
      <w:r>
        <w:fldChar w:fldCharType="end"/>
      </w:r>
    </w:p>
    <w:p w14:paraId="337EC896" w14:textId="219A7C27" w:rsidR="00501367" w:rsidRPr="00EC1396" w:rsidRDefault="00501367">
      <w:pPr>
        <w:pStyle w:val="TOC1"/>
        <w:rPr>
          <w:rFonts w:ascii="Calibri" w:hAnsi="Calibri"/>
          <w:szCs w:val="22"/>
          <w:lang w:eastAsia="en-GB"/>
        </w:rPr>
      </w:pPr>
      <w:r>
        <w:t>8</w:t>
      </w:r>
      <w:r w:rsidRPr="00EC1396">
        <w:rPr>
          <w:rFonts w:ascii="Calibri" w:hAnsi="Calibri"/>
          <w:szCs w:val="22"/>
          <w:lang w:eastAsia="en-GB"/>
        </w:rPr>
        <w:tab/>
      </w:r>
      <w:r>
        <w:t>Information elements coding</w:t>
      </w:r>
      <w:r>
        <w:tab/>
      </w:r>
      <w:r>
        <w:fldChar w:fldCharType="begin" w:fldLock="1"/>
      </w:r>
      <w:r>
        <w:instrText xml:space="preserve"> PAGEREF _Toc34404477 \h </w:instrText>
      </w:r>
      <w:r>
        <w:fldChar w:fldCharType="separate"/>
      </w:r>
      <w:r>
        <w:t>48</w:t>
      </w:r>
      <w:r>
        <w:fldChar w:fldCharType="end"/>
      </w:r>
    </w:p>
    <w:p w14:paraId="21E202B4" w14:textId="5D4806C4" w:rsidR="00501367" w:rsidRPr="00EC1396" w:rsidRDefault="00501367">
      <w:pPr>
        <w:pStyle w:val="TOC2"/>
        <w:rPr>
          <w:rFonts w:ascii="Calibri" w:hAnsi="Calibri"/>
          <w:sz w:val="22"/>
          <w:szCs w:val="22"/>
          <w:lang w:eastAsia="en-GB"/>
        </w:rPr>
      </w:pPr>
      <w:r>
        <w:t>8.1</w:t>
      </w:r>
      <w:r w:rsidRPr="00EC1396">
        <w:rPr>
          <w:rFonts w:ascii="Calibri" w:hAnsi="Calibri"/>
          <w:sz w:val="22"/>
          <w:szCs w:val="22"/>
          <w:lang w:eastAsia="en-GB"/>
        </w:rPr>
        <w:tab/>
      </w:r>
      <w:r>
        <w:t>Overview</w:t>
      </w:r>
      <w:r>
        <w:tab/>
      </w:r>
      <w:r>
        <w:fldChar w:fldCharType="begin" w:fldLock="1"/>
      </w:r>
      <w:r>
        <w:instrText xml:space="preserve"> PAGEREF _Toc34404478 \h </w:instrText>
      </w:r>
      <w:r>
        <w:fldChar w:fldCharType="separate"/>
      </w:r>
      <w:r>
        <w:t>48</w:t>
      </w:r>
      <w:r>
        <w:fldChar w:fldCharType="end"/>
      </w:r>
    </w:p>
    <w:p w14:paraId="768E6F8E" w14:textId="5442181D" w:rsidR="00501367" w:rsidRPr="00EC1396" w:rsidRDefault="00501367">
      <w:pPr>
        <w:pStyle w:val="TOC2"/>
        <w:rPr>
          <w:rFonts w:ascii="Calibri" w:hAnsi="Calibri"/>
          <w:sz w:val="22"/>
          <w:szCs w:val="22"/>
          <w:lang w:eastAsia="en-GB"/>
        </w:rPr>
      </w:pPr>
      <w:r w:rsidRPr="007D5016">
        <w:rPr>
          <w:lang w:val="en-US" w:eastAsia="zh-CN"/>
        </w:rPr>
        <w:t>8.2</w:t>
      </w:r>
      <w:r w:rsidRPr="00EC1396">
        <w:rPr>
          <w:rFonts w:ascii="Calibri" w:hAnsi="Calibri"/>
          <w:sz w:val="22"/>
          <w:szCs w:val="22"/>
          <w:lang w:eastAsia="en-GB"/>
        </w:rPr>
        <w:tab/>
      </w:r>
      <w:r w:rsidRPr="007D5016">
        <w:rPr>
          <w:lang w:val="en-US" w:eastAsia="zh-CN"/>
        </w:rPr>
        <w:t>General</w:t>
      </w:r>
      <w:r>
        <w:tab/>
      </w:r>
      <w:r>
        <w:fldChar w:fldCharType="begin" w:fldLock="1"/>
      </w:r>
      <w:r>
        <w:instrText xml:space="preserve"> PAGEREF _Toc34404479 \h </w:instrText>
      </w:r>
      <w:r>
        <w:fldChar w:fldCharType="separate"/>
      </w:r>
      <w:r>
        <w:t>48</w:t>
      </w:r>
      <w:r>
        <w:fldChar w:fldCharType="end"/>
      </w:r>
    </w:p>
    <w:p w14:paraId="515A9551" w14:textId="5A355C2A" w:rsidR="00501367" w:rsidRPr="00EC1396" w:rsidRDefault="00501367">
      <w:pPr>
        <w:pStyle w:val="TOC2"/>
        <w:rPr>
          <w:rFonts w:ascii="Calibri" w:hAnsi="Calibri"/>
          <w:sz w:val="22"/>
          <w:szCs w:val="22"/>
          <w:lang w:eastAsia="en-GB"/>
        </w:rPr>
      </w:pPr>
      <w:r>
        <w:t>8.3</w:t>
      </w:r>
      <w:r w:rsidRPr="00EC1396">
        <w:rPr>
          <w:rFonts w:ascii="Calibri" w:hAnsi="Calibri"/>
          <w:sz w:val="22"/>
          <w:szCs w:val="22"/>
          <w:lang w:eastAsia="en-GB"/>
        </w:rPr>
        <w:tab/>
      </w:r>
      <w:r>
        <w:t>P</w:t>
      </w:r>
      <w:r w:rsidRPr="007D5016">
        <w:rPr>
          <w:lang w:val="en-US"/>
        </w:rPr>
        <w:t>rovisioning</w:t>
      </w:r>
      <w:r>
        <w:t xml:space="preserve"> of parameters for V2X configuration signalling information elements</w:t>
      </w:r>
      <w:r>
        <w:tab/>
      </w:r>
      <w:r>
        <w:fldChar w:fldCharType="begin" w:fldLock="1"/>
      </w:r>
      <w:r>
        <w:instrText xml:space="preserve"> PAGEREF _Toc34404480 \h </w:instrText>
      </w:r>
      <w:r>
        <w:fldChar w:fldCharType="separate"/>
      </w:r>
      <w:r>
        <w:t>49</w:t>
      </w:r>
      <w:r>
        <w:fldChar w:fldCharType="end"/>
      </w:r>
    </w:p>
    <w:p w14:paraId="1B1F32A6" w14:textId="3CEFF314" w:rsidR="00501367" w:rsidRPr="00EC1396" w:rsidRDefault="00501367">
      <w:pPr>
        <w:pStyle w:val="TOC3"/>
        <w:rPr>
          <w:rFonts w:ascii="Calibri" w:hAnsi="Calibri"/>
          <w:sz w:val="22"/>
          <w:szCs w:val="22"/>
          <w:lang w:eastAsia="en-GB"/>
        </w:rPr>
      </w:pPr>
      <w:r>
        <w:t>8.3.1</w:t>
      </w:r>
      <w:r w:rsidRPr="00EC1396">
        <w:rPr>
          <w:rFonts w:ascii="Calibri" w:hAnsi="Calibri"/>
          <w:sz w:val="22"/>
          <w:szCs w:val="22"/>
          <w:lang w:eastAsia="en-GB"/>
        </w:rPr>
        <w:tab/>
      </w:r>
      <w:r>
        <w:t>UPDS cause</w:t>
      </w:r>
      <w:r>
        <w:tab/>
      </w:r>
      <w:r>
        <w:fldChar w:fldCharType="begin" w:fldLock="1"/>
      </w:r>
      <w:r>
        <w:instrText xml:space="preserve"> PAGEREF _Toc34404481 \h </w:instrText>
      </w:r>
      <w:r>
        <w:fldChar w:fldCharType="separate"/>
      </w:r>
      <w:r>
        <w:t>49</w:t>
      </w:r>
      <w:r>
        <w:fldChar w:fldCharType="end"/>
      </w:r>
    </w:p>
    <w:p w14:paraId="16E6C533" w14:textId="24B452D7" w:rsidR="00501367" w:rsidRPr="00EC1396" w:rsidRDefault="00501367">
      <w:pPr>
        <w:pStyle w:val="TOC3"/>
        <w:rPr>
          <w:rFonts w:ascii="Calibri" w:hAnsi="Calibri"/>
          <w:sz w:val="22"/>
          <w:szCs w:val="22"/>
          <w:lang w:eastAsia="en-GB"/>
        </w:rPr>
      </w:pPr>
      <w:r>
        <w:t>8.3.2</w:t>
      </w:r>
      <w:r w:rsidRPr="00EC1396">
        <w:rPr>
          <w:rFonts w:ascii="Calibri" w:hAnsi="Calibri"/>
          <w:sz w:val="22"/>
          <w:szCs w:val="22"/>
          <w:lang w:eastAsia="en-GB"/>
        </w:rPr>
        <w:tab/>
      </w:r>
      <w:r>
        <w:t>Requested UE policies</w:t>
      </w:r>
      <w:r>
        <w:tab/>
      </w:r>
      <w:r>
        <w:fldChar w:fldCharType="begin" w:fldLock="1"/>
      </w:r>
      <w:r>
        <w:instrText xml:space="preserve"> PAGEREF _Toc34404482 \h </w:instrText>
      </w:r>
      <w:r>
        <w:fldChar w:fldCharType="separate"/>
      </w:r>
      <w:r>
        <w:t>49</w:t>
      </w:r>
      <w:r>
        <w:fldChar w:fldCharType="end"/>
      </w:r>
    </w:p>
    <w:p w14:paraId="2E280687" w14:textId="0D53F3A6" w:rsidR="00501367" w:rsidRPr="00EC1396" w:rsidRDefault="00501367">
      <w:pPr>
        <w:pStyle w:val="TOC2"/>
        <w:rPr>
          <w:rFonts w:ascii="Calibri" w:hAnsi="Calibri"/>
          <w:sz w:val="22"/>
          <w:szCs w:val="22"/>
          <w:lang w:eastAsia="en-GB"/>
        </w:rPr>
      </w:pPr>
      <w:r>
        <w:t>8.4</w:t>
      </w:r>
      <w:r w:rsidRPr="00EC1396">
        <w:rPr>
          <w:rFonts w:ascii="Calibri" w:hAnsi="Calibri"/>
          <w:sz w:val="22"/>
          <w:szCs w:val="22"/>
          <w:lang w:eastAsia="en-GB"/>
        </w:rPr>
        <w:tab/>
      </w:r>
      <w:r w:rsidRPr="007D5016">
        <w:rPr>
          <w:lang w:val="en-US"/>
        </w:rPr>
        <w:t xml:space="preserve">V2X communication over </w:t>
      </w:r>
      <w:r>
        <w:t>PC5 signalling information elements</w:t>
      </w:r>
      <w:r>
        <w:tab/>
      </w:r>
      <w:r>
        <w:fldChar w:fldCharType="begin" w:fldLock="1"/>
      </w:r>
      <w:r>
        <w:instrText xml:space="preserve"> PAGEREF _Toc34404483 \h </w:instrText>
      </w:r>
      <w:r>
        <w:fldChar w:fldCharType="separate"/>
      </w:r>
      <w:r>
        <w:t>50</w:t>
      </w:r>
      <w:r>
        <w:fldChar w:fldCharType="end"/>
      </w:r>
    </w:p>
    <w:p w14:paraId="508F2A14" w14:textId="3A4201C2" w:rsidR="00501367" w:rsidRPr="00EC1396" w:rsidRDefault="00501367">
      <w:pPr>
        <w:pStyle w:val="TOC3"/>
        <w:rPr>
          <w:rFonts w:ascii="Calibri" w:hAnsi="Calibri"/>
          <w:sz w:val="22"/>
          <w:szCs w:val="22"/>
          <w:lang w:eastAsia="en-GB"/>
        </w:rPr>
      </w:pPr>
      <w:r>
        <w:t>8.4.1</w:t>
      </w:r>
      <w:r w:rsidRPr="00EC1396">
        <w:rPr>
          <w:rFonts w:ascii="Calibri" w:hAnsi="Calibri"/>
          <w:sz w:val="22"/>
          <w:szCs w:val="22"/>
          <w:lang w:eastAsia="en-GB"/>
        </w:rPr>
        <w:tab/>
      </w:r>
      <w:r>
        <w:t>PC5 signalling message type</w:t>
      </w:r>
      <w:r>
        <w:tab/>
      </w:r>
      <w:r>
        <w:fldChar w:fldCharType="begin" w:fldLock="1"/>
      </w:r>
      <w:r>
        <w:instrText xml:space="preserve"> PAGEREF _Toc34404484 \h </w:instrText>
      </w:r>
      <w:r>
        <w:fldChar w:fldCharType="separate"/>
      </w:r>
      <w:r>
        <w:t>50</w:t>
      </w:r>
      <w:r>
        <w:fldChar w:fldCharType="end"/>
      </w:r>
    </w:p>
    <w:p w14:paraId="1F4E3495" w14:textId="11537ABB" w:rsidR="00501367" w:rsidRPr="00EC1396" w:rsidRDefault="00501367">
      <w:pPr>
        <w:pStyle w:val="TOC3"/>
        <w:rPr>
          <w:rFonts w:ascii="Calibri" w:hAnsi="Calibri"/>
          <w:sz w:val="22"/>
          <w:szCs w:val="22"/>
          <w:lang w:eastAsia="en-GB"/>
        </w:rPr>
      </w:pPr>
      <w:r>
        <w:t>8.4.2</w:t>
      </w:r>
      <w:r w:rsidRPr="00EC1396">
        <w:rPr>
          <w:rFonts w:ascii="Calibri" w:hAnsi="Calibri"/>
          <w:sz w:val="22"/>
          <w:szCs w:val="22"/>
          <w:lang w:eastAsia="en-GB"/>
        </w:rPr>
        <w:tab/>
      </w:r>
      <w:r>
        <w:t>Sequence number</w:t>
      </w:r>
      <w:r>
        <w:tab/>
      </w:r>
      <w:r>
        <w:fldChar w:fldCharType="begin" w:fldLock="1"/>
      </w:r>
      <w:r>
        <w:instrText xml:space="preserve"> PAGEREF _Toc34404485 \h </w:instrText>
      </w:r>
      <w:r>
        <w:fldChar w:fldCharType="separate"/>
      </w:r>
      <w:r>
        <w:t>51</w:t>
      </w:r>
      <w:r>
        <w:fldChar w:fldCharType="end"/>
      </w:r>
    </w:p>
    <w:p w14:paraId="16440083" w14:textId="7AD35D68" w:rsidR="00501367" w:rsidRPr="00EC1396" w:rsidRDefault="00501367">
      <w:pPr>
        <w:pStyle w:val="TOC3"/>
        <w:rPr>
          <w:rFonts w:ascii="Calibri" w:hAnsi="Calibri"/>
          <w:sz w:val="22"/>
          <w:szCs w:val="22"/>
          <w:lang w:eastAsia="en-GB"/>
        </w:rPr>
      </w:pPr>
      <w:r>
        <w:t>8.4.3</w:t>
      </w:r>
      <w:r w:rsidRPr="00EC1396">
        <w:rPr>
          <w:rFonts w:ascii="Calibri" w:hAnsi="Calibri"/>
          <w:sz w:val="22"/>
          <w:szCs w:val="22"/>
          <w:lang w:eastAsia="en-GB"/>
        </w:rPr>
        <w:tab/>
      </w:r>
      <w:r>
        <w:t>V2X service identifier</w:t>
      </w:r>
      <w:r>
        <w:tab/>
      </w:r>
      <w:r>
        <w:fldChar w:fldCharType="begin" w:fldLock="1"/>
      </w:r>
      <w:r>
        <w:instrText xml:space="preserve"> PAGEREF _Toc34404486 \h </w:instrText>
      </w:r>
      <w:r>
        <w:fldChar w:fldCharType="separate"/>
      </w:r>
      <w:r>
        <w:t>51</w:t>
      </w:r>
      <w:r>
        <w:fldChar w:fldCharType="end"/>
      </w:r>
    </w:p>
    <w:p w14:paraId="49D466E6" w14:textId="44757DE7" w:rsidR="00501367" w:rsidRPr="00EC1396" w:rsidRDefault="00501367">
      <w:pPr>
        <w:pStyle w:val="TOC3"/>
        <w:rPr>
          <w:rFonts w:ascii="Calibri" w:hAnsi="Calibri"/>
          <w:sz w:val="22"/>
          <w:szCs w:val="22"/>
          <w:lang w:eastAsia="en-GB"/>
        </w:rPr>
      </w:pPr>
      <w:r>
        <w:t>8.4.4</w:t>
      </w:r>
      <w:r w:rsidRPr="00EC1396">
        <w:rPr>
          <w:rFonts w:ascii="Calibri" w:hAnsi="Calibri"/>
          <w:sz w:val="22"/>
          <w:szCs w:val="22"/>
          <w:lang w:eastAsia="en-GB"/>
        </w:rPr>
        <w:tab/>
      </w:r>
      <w:r>
        <w:t>Application layer ID</w:t>
      </w:r>
      <w:r>
        <w:tab/>
      </w:r>
      <w:r>
        <w:fldChar w:fldCharType="begin" w:fldLock="1"/>
      </w:r>
      <w:r>
        <w:instrText xml:space="preserve"> PAGEREF _Toc34404487 \h </w:instrText>
      </w:r>
      <w:r>
        <w:fldChar w:fldCharType="separate"/>
      </w:r>
      <w:r>
        <w:t>51</w:t>
      </w:r>
      <w:r>
        <w:fldChar w:fldCharType="end"/>
      </w:r>
    </w:p>
    <w:p w14:paraId="747C6011" w14:textId="00A5B149" w:rsidR="00501367" w:rsidRPr="00EC1396" w:rsidRDefault="00501367">
      <w:pPr>
        <w:pStyle w:val="TOC3"/>
        <w:rPr>
          <w:rFonts w:ascii="Calibri" w:hAnsi="Calibri"/>
          <w:sz w:val="22"/>
          <w:szCs w:val="22"/>
          <w:lang w:eastAsia="en-GB"/>
        </w:rPr>
      </w:pPr>
      <w:r>
        <w:t>8.4.5</w:t>
      </w:r>
      <w:r w:rsidRPr="00EC1396">
        <w:rPr>
          <w:rFonts w:ascii="Calibri" w:hAnsi="Calibri"/>
          <w:sz w:val="22"/>
          <w:szCs w:val="22"/>
          <w:lang w:eastAsia="en-GB"/>
        </w:rPr>
        <w:tab/>
      </w:r>
      <w:r>
        <w:t>PC5 QoS flow descriptions</w:t>
      </w:r>
      <w:r>
        <w:tab/>
      </w:r>
      <w:r>
        <w:fldChar w:fldCharType="begin" w:fldLock="1"/>
      </w:r>
      <w:r>
        <w:instrText xml:space="preserve"> PAGEREF _Toc34404488 \h </w:instrText>
      </w:r>
      <w:r>
        <w:fldChar w:fldCharType="separate"/>
      </w:r>
      <w:r>
        <w:t>51</w:t>
      </w:r>
      <w:r>
        <w:fldChar w:fldCharType="end"/>
      </w:r>
    </w:p>
    <w:p w14:paraId="627E5633" w14:textId="0174C120" w:rsidR="00501367" w:rsidRPr="00EC1396" w:rsidRDefault="00501367">
      <w:pPr>
        <w:pStyle w:val="TOC3"/>
        <w:rPr>
          <w:rFonts w:ascii="Calibri" w:hAnsi="Calibri"/>
          <w:sz w:val="22"/>
          <w:szCs w:val="22"/>
          <w:lang w:eastAsia="en-GB"/>
        </w:rPr>
      </w:pPr>
      <w:r>
        <w:t>8.4.6</w:t>
      </w:r>
      <w:r w:rsidRPr="00EC1396">
        <w:rPr>
          <w:rFonts w:ascii="Calibri" w:hAnsi="Calibri"/>
          <w:sz w:val="22"/>
          <w:szCs w:val="22"/>
          <w:lang w:eastAsia="en-GB"/>
        </w:rPr>
        <w:tab/>
      </w:r>
      <w:r>
        <w:t>IP address configuration</w:t>
      </w:r>
      <w:r>
        <w:tab/>
      </w:r>
      <w:r>
        <w:fldChar w:fldCharType="begin" w:fldLock="1"/>
      </w:r>
      <w:r>
        <w:instrText xml:space="preserve"> PAGEREF _Toc34404489 \h </w:instrText>
      </w:r>
      <w:r>
        <w:fldChar w:fldCharType="separate"/>
      </w:r>
      <w:r>
        <w:t>56</w:t>
      </w:r>
      <w:r>
        <w:fldChar w:fldCharType="end"/>
      </w:r>
    </w:p>
    <w:p w14:paraId="23BDBD44" w14:textId="48E01650" w:rsidR="00501367" w:rsidRPr="00EC1396" w:rsidRDefault="00501367">
      <w:pPr>
        <w:pStyle w:val="TOC3"/>
        <w:rPr>
          <w:rFonts w:ascii="Calibri" w:hAnsi="Calibri"/>
          <w:sz w:val="22"/>
          <w:szCs w:val="22"/>
          <w:lang w:eastAsia="en-GB"/>
        </w:rPr>
      </w:pPr>
      <w:r>
        <w:t>8.4.7</w:t>
      </w:r>
      <w:r w:rsidRPr="00EC1396">
        <w:rPr>
          <w:rFonts w:ascii="Calibri" w:hAnsi="Calibri"/>
          <w:sz w:val="22"/>
          <w:szCs w:val="22"/>
          <w:lang w:eastAsia="en-GB"/>
        </w:rPr>
        <w:tab/>
      </w:r>
      <w:r>
        <w:t>Link local IPv6 address</w:t>
      </w:r>
      <w:r>
        <w:tab/>
      </w:r>
      <w:r>
        <w:fldChar w:fldCharType="begin" w:fldLock="1"/>
      </w:r>
      <w:r>
        <w:instrText xml:space="preserve"> PAGEREF _Toc34404490 \h </w:instrText>
      </w:r>
      <w:r>
        <w:fldChar w:fldCharType="separate"/>
      </w:r>
      <w:r>
        <w:t>56</w:t>
      </w:r>
      <w:r>
        <w:fldChar w:fldCharType="end"/>
      </w:r>
    </w:p>
    <w:p w14:paraId="4112B245" w14:textId="7588D2AB" w:rsidR="00501367" w:rsidRPr="00EC1396" w:rsidRDefault="00501367">
      <w:pPr>
        <w:pStyle w:val="TOC3"/>
        <w:rPr>
          <w:rFonts w:ascii="Calibri" w:hAnsi="Calibri"/>
          <w:sz w:val="22"/>
          <w:szCs w:val="22"/>
          <w:lang w:eastAsia="en-GB"/>
        </w:rPr>
      </w:pPr>
      <w:r w:rsidRPr="007D5016">
        <w:rPr>
          <w:lang w:val="en-US" w:eastAsia="zh-CN"/>
        </w:rPr>
        <w:t>8.4.8</w:t>
      </w:r>
      <w:r w:rsidRPr="00EC1396">
        <w:rPr>
          <w:rFonts w:ascii="Calibri" w:hAnsi="Calibri"/>
          <w:sz w:val="22"/>
          <w:szCs w:val="22"/>
          <w:lang w:eastAsia="en-GB"/>
        </w:rPr>
        <w:tab/>
      </w:r>
      <w:r>
        <w:t>Link modification operation code</w:t>
      </w:r>
      <w:r>
        <w:tab/>
      </w:r>
      <w:r>
        <w:fldChar w:fldCharType="begin" w:fldLock="1"/>
      </w:r>
      <w:r>
        <w:instrText xml:space="preserve"> PAGEREF _Toc34404491 \h </w:instrText>
      </w:r>
      <w:r>
        <w:fldChar w:fldCharType="separate"/>
      </w:r>
      <w:r>
        <w:t>56</w:t>
      </w:r>
      <w:r>
        <w:fldChar w:fldCharType="end"/>
      </w:r>
    </w:p>
    <w:p w14:paraId="054DCF5F" w14:textId="0CE3A0FA" w:rsidR="00501367" w:rsidRPr="00EC1396" w:rsidRDefault="00501367">
      <w:pPr>
        <w:pStyle w:val="TOC3"/>
        <w:rPr>
          <w:rFonts w:ascii="Calibri" w:hAnsi="Calibri"/>
          <w:sz w:val="22"/>
          <w:szCs w:val="22"/>
          <w:lang w:eastAsia="en-GB"/>
        </w:rPr>
      </w:pPr>
      <w:r>
        <w:t>8.4.9</w:t>
      </w:r>
      <w:r w:rsidRPr="00EC1396">
        <w:rPr>
          <w:rFonts w:ascii="Calibri" w:hAnsi="Calibri"/>
          <w:sz w:val="22"/>
          <w:szCs w:val="22"/>
          <w:lang w:eastAsia="en-GB"/>
        </w:rPr>
        <w:tab/>
      </w:r>
      <w:r>
        <w:t>PC5 signalling protocol cause</w:t>
      </w:r>
      <w:r>
        <w:tab/>
      </w:r>
      <w:r>
        <w:fldChar w:fldCharType="begin" w:fldLock="1"/>
      </w:r>
      <w:r>
        <w:instrText xml:space="preserve"> PAGEREF _Toc34404492 \h </w:instrText>
      </w:r>
      <w:r>
        <w:fldChar w:fldCharType="separate"/>
      </w:r>
      <w:r>
        <w:t>57</w:t>
      </w:r>
      <w:r>
        <w:fldChar w:fldCharType="end"/>
      </w:r>
    </w:p>
    <w:p w14:paraId="15191BDF" w14:textId="2A22A3D3" w:rsidR="00501367" w:rsidRPr="00EC1396" w:rsidRDefault="00501367">
      <w:pPr>
        <w:pStyle w:val="TOC3"/>
        <w:rPr>
          <w:rFonts w:ascii="Calibri" w:hAnsi="Calibri"/>
          <w:sz w:val="22"/>
          <w:szCs w:val="22"/>
          <w:lang w:eastAsia="en-GB"/>
        </w:rPr>
      </w:pPr>
      <w:r>
        <w:t>8.4.10</w:t>
      </w:r>
      <w:r w:rsidRPr="00EC1396">
        <w:rPr>
          <w:rFonts w:ascii="Calibri" w:hAnsi="Calibri"/>
          <w:sz w:val="22"/>
          <w:szCs w:val="22"/>
          <w:lang w:eastAsia="en-GB"/>
        </w:rPr>
        <w:tab/>
      </w:r>
      <w:r>
        <w:t>Keep-alive counter</w:t>
      </w:r>
      <w:r>
        <w:tab/>
      </w:r>
      <w:r>
        <w:fldChar w:fldCharType="begin" w:fldLock="1"/>
      </w:r>
      <w:r>
        <w:instrText xml:space="preserve"> PAGEREF _Toc34404493 \h </w:instrText>
      </w:r>
      <w:r>
        <w:fldChar w:fldCharType="separate"/>
      </w:r>
      <w:r>
        <w:t>57</w:t>
      </w:r>
      <w:r>
        <w:fldChar w:fldCharType="end"/>
      </w:r>
    </w:p>
    <w:p w14:paraId="7F4F01DD" w14:textId="00E8AC0B" w:rsidR="00501367" w:rsidRPr="00EC1396" w:rsidRDefault="00501367">
      <w:pPr>
        <w:pStyle w:val="TOC3"/>
        <w:rPr>
          <w:rFonts w:ascii="Calibri" w:hAnsi="Calibri"/>
          <w:sz w:val="22"/>
          <w:szCs w:val="22"/>
          <w:lang w:eastAsia="en-GB"/>
        </w:rPr>
      </w:pPr>
      <w:r>
        <w:t>8.4.11</w:t>
      </w:r>
      <w:r w:rsidRPr="00EC1396">
        <w:rPr>
          <w:rFonts w:ascii="Calibri" w:hAnsi="Calibri"/>
          <w:sz w:val="22"/>
          <w:szCs w:val="22"/>
          <w:lang w:eastAsia="en-GB"/>
        </w:rPr>
        <w:tab/>
      </w:r>
      <w:r>
        <w:t>Maximum inactivity period</w:t>
      </w:r>
      <w:r>
        <w:tab/>
      </w:r>
      <w:r>
        <w:fldChar w:fldCharType="begin" w:fldLock="1"/>
      </w:r>
      <w:r>
        <w:instrText xml:space="preserve"> PAGEREF _Toc34404494 \h </w:instrText>
      </w:r>
      <w:r>
        <w:fldChar w:fldCharType="separate"/>
      </w:r>
      <w:r>
        <w:t>58</w:t>
      </w:r>
      <w:r>
        <w:fldChar w:fldCharType="end"/>
      </w:r>
    </w:p>
    <w:p w14:paraId="150782E9" w14:textId="55E918AF" w:rsidR="00501367" w:rsidRPr="00EC1396" w:rsidRDefault="00501367">
      <w:pPr>
        <w:pStyle w:val="TOC1"/>
        <w:rPr>
          <w:rFonts w:ascii="Calibri" w:hAnsi="Calibri"/>
          <w:szCs w:val="22"/>
          <w:lang w:eastAsia="en-GB"/>
        </w:rPr>
      </w:pPr>
      <w:r>
        <w:t>9</w:t>
      </w:r>
      <w:r w:rsidRPr="00EC1396">
        <w:rPr>
          <w:rFonts w:ascii="Calibri" w:hAnsi="Calibri"/>
          <w:szCs w:val="22"/>
          <w:lang w:eastAsia="en-GB"/>
        </w:rPr>
        <w:tab/>
      </w:r>
      <w:r>
        <w:t>C</w:t>
      </w:r>
      <w:r w:rsidRPr="007D5016">
        <w:rPr>
          <w:lang w:val="en-US"/>
        </w:rPr>
        <w:t>oding other than information element coding</w:t>
      </w:r>
      <w:r>
        <w:tab/>
      </w:r>
      <w:r>
        <w:fldChar w:fldCharType="begin" w:fldLock="1"/>
      </w:r>
      <w:r>
        <w:instrText xml:space="preserve"> PAGEREF _Toc34404495 \h </w:instrText>
      </w:r>
      <w:r>
        <w:fldChar w:fldCharType="separate"/>
      </w:r>
      <w:r>
        <w:t>58</w:t>
      </w:r>
      <w:r>
        <w:fldChar w:fldCharType="end"/>
      </w:r>
    </w:p>
    <w:p w14:paraId="5C35CF6D" w14:textId="779D396E" w:rsidR="00501367" w:rsidRPr="00EC1396" w:rsidRDefault="00501367">
      <w:pPr>
        <w:pStyle w:val="TOC2"/>
        <w:rPr>
          <w:rFonts w:ascii="Calibri" w:hAnsi="Calibri"/>
          <w:sz w:val="22"/>
          <w:szCs w:val="22"/>
          <w:lang w:eastAsia="en-GB"/>
        </w:rPr>
      </w:pPr>
      <w:r>
        <w:t>9.1</w:t>
      </w:r>
      <w:r w:rsidRPr="00EC1396">
        <w:rPr>
          <w:rFonts w:ascii="Calibri" w:hAnsi="Calibri"/>
          <w:sz w:val="22"/>
          <w:szCs w:val="22"/>
          <w:lang w:eastAsia="en-GB"/>
        </w:rPr>
        <w:tab/>
      </w:r>
      <w:r>
        <w:t>Overview</w:t>
      </w:r>
      <w:r>
        <w:tab/>
      </w:r>
      <w:r>
        <w:fldChar w:fldCharType="begin" w:fldLock="1"/>
      </w:r>
      <w:r>
        <w:instrText xml:space="preserve"> PAGEREF _Toc34404496 \h </w:instrText>
      </w:r>
      <w:r>
        <w:fldChar w:fldCharType="separate"/>
      </w:r>
      <w:r>
        <w:t>58</w:t>
      </w:r>
      <w:r>
        <w:fldChar w:fldCharType="end"/>
      </w:r>
    </w:p>
    <w:p w14:paraId="17637DF0" w14:textId="680BA950" w:rsidR="00501367" w:rsidRPr="00EC1396" w:rsidRDefault="00501367">
      <w:pPr>
        <w:pStyle w:val="TOC2"/>
        <w:rPr>
          <w:rFonts w:ascii="Calibri" w:hAnsi="Calibri"/>
          <w:sz w:val="22"/>
          <w:szCs w:val="22"/>
          <w:lang w:eastAsia="en-GB"/>
        </w:rPr>
      </w:pPr>
      <w:r>
        <w:t>9.2</w:t>
      </w:r>
      <w:r w:rsidRPr="00EC1396">
        <w:rPr>
          <w:rFonts w:ascii="Calibri" w:hAnsi="Calibri"/>
          <w:sz w:val="22"/>
          <w:szCs w:val="22"/>
          <w:lang w:eastAsia="en-GB"/>
        </w:rPr>
        <w:tab/>
      </w:r>
      <w:r w:rsidRPr="007D5016">
        <w:rPr>
          <w:lang w:val="en-US"/>
        </w:rPr>
        <w:t xml:space="preserve">V2X communication over </w:t>
      </w:r>
      <w:r>
        <w:t>Uu coding</w:t>
      </w:r>
      <w:r>
        <w:tab/>
      </w:r>
      <w:r>
        <w:fldChar w:fldCharType="begin" w:fldLock="1"/>
      </w:r>
      <w:r>
        <w:instrText xml:space="preserve"> PAGEREF _Toc34404497 \h </w:instrText>
      </w:r>
      <w:r>
        <w:fldChar w:fldCharType="separate"/>
      </w:r>
      <w:r>
        <w:t>58</w:t>
      </w:r>
      <w:r>
        <w:fldChar w:fldCharType="end"/>
      </w:r>
    </w:p>
    <w:p w14:paraId="5EE324E5" w14:textId="5CE72E2F" w:rsidR="00501367" w:rsidRPr="00EC1396" w:rsidRDefault="00501367">
      <w:pPr>
        <w:pStyle w:val="TOC3"/>
        <w:rPr>
          <w:rFonts w:ascii="Calibri" w:hAnsi="Calibri"/>
          <w:sz w:val="22"/>
          <w:szCs w:val="22"/>
          <w:lang w:eastAsia="en-GB"/>
        </w:rPr>
      </w:pPr>
      <w:r>
        <w:t>9</w:t>
      </w:r>
      <w:r w:rsidRPr="007D5016">
        <w:rPr>
          <w:lang w:val="en-US"/>
        </w:rPr>
        <w:t>.2.1</w:t>
      </w:r>
      <w:r w:rsidRPr="00EC1396">
        <w:rPr>
          <w:rFonts w:ascii="Calibri" w:hAnsi="Calibri"/>
          <w:sz w:val="22"/>
          <w:szCs w:val="22"/>
          <w:lang w:eastAsia="en-GB"/>
        </w:rPr>
        <w:tab/>
      </w:r>
      <w:r w:rsidRPr="007D5016">
        <w:rPr>
          <w:lang w:val="en-US"/>
        </w:rPr>
        <w:t>V2X envelope</w:t>
      </w:r>
      <w:r>
        <w:tab/>
      </w:r>
      <w:r>
        <w:fldChar w:fldCharType="begin" w:fldLock="1"/>
      </w:r>
      <w:r>
        <w:instrText xml:space="preserve"> PAGEREF _Toc34404498 \h </w:instrText>
      </w:r>
      <w:r>
        <w:fldChar w:fldCharType="separate"/>
      </w:r>
      <w:r>
        <w:t>58</w:t>
      </w:r>
      <w:r>
        <w:fldChar w:fldCharType="end"/>
      </w:r>
    </w:p>
    <w:p w14:paraId="4B0B54AF" w14:textId="5D621940" w:rsidR="00501367" w:rsidRPr="00EC1396" w:rsidRDefault="00501367">
      <w:pPr>
        <w:pStyle w:val="TOC1"/>
        <w:rPr>
          <w:rFonts w:ascii="Calibri" w:hAnsi="Calibri"/>
          <w:szCs w:val="22"/>
          <w:lang w:eastAsia="en-GB"/>
        </w:rPr>
      </w:pPr>
      <w:r>
        <w:t>10</w:t>
      </w:r>
      <w:r w:rsidRPr="00EC1396">
        <w:rPr>
          <w:rFonts w:ascii="Calibri" w:hAnsi="Calibri"/>
          <w:szCs w:val="22"/>
          <w:lang w:eastAsia="en-GB"/>
        </w:rPr>
        <w:tab/>
      </w:r>
      <w:r>
        <w:t>List of system parameters</w:t>
      </w:r>
      <w:r>
        <w:tab/>
      </w:r>
      <w:r>
        <w:fldChar w:fldCharType="begin" w:fldLock="1"/>
      </w:r>
      <w:r>
        <w:instrText xml:space="preserve"> PAGEREF _Toc34404499 \h </w:instrText>
      </w:r>
      <w:r>
        <w:fldChar w:fldCharType="separate"/>
      </w:r>
      <w:r>
        <w:t>60</w:t>
      </w:r>
      <w:r>
        <w:fldChar w:fldCharType="end"/>
      </w:r>
    </w:p>
    <w:p w14:paraId="0CBCA235" w14:textId="1BB7EE1B" w:rsidR="00501367" w:rsidRPr="00EC1396" w:rsidRDefault="00501367">
      <w:pPr>
        <w:pStyle w:val="TOC2"/>
        <w:rPr>
          <w:rFonts w:ascii="Calibri" w:hAnsi="Calibri"/>
          <w:sz w:val="22"/>
          <w:szCs w:val="22"/>
          <w:lang w:eastAsia="en-GB"/>
        </w:rPr>
      </w:pPr>
      <w:r>
        <w:t>10.1</w:t>
      </w:r>
      <w:r w:rsidRPr="00EC1396">
        <w:rPr>
          <w:rFonts w:ascii="Calibri" w:hAnsi="Calibri"/>
          <w:sz w:val="22"/>
          <w:szCs w:val="22"/>
          <w:lang w:eastAsia="en-GB"/>
        </w:rPr>
        <w:tab/>
      </w:r>
      <w:r>
        <w:t>General</w:t>
      </w:r>
      <w:r>
        <w:tab/>
      </w:r>
      <w:r>
        <w:fldChar w:fldCharType="begin" w:fldLock="1"/>
      </w:r>
      <w:r>
        <w:instrText xml:space="preserve"> PAGEREF _Toc34404500 \h </w:instrText>
      </w:r>
      <w:r>
        <w:fldChar w:fldCharType="separate"/>
      </w:r>
      <w:r>
        <w:t>60</w:t>
      </w:r>
      <w:r>
        <w:fldChar w:fldCharType="end"/>
      </w:r>
    </w:p>
    <w:p w14:paraId="3BA77C8F" w14:textId="4AEC6A00" w:rsidR="00501367" w:rsidRPr="00EC1396" w:rsidRDefault="00501367">
      <w:pPr>
        <w:pStyle w:val="TOC2"/>
        <w:rPr>
          <w:rFonts w:ascii="Calibri" w:hAnsi="Calibri"/>
          <w:sz w:val="22"/>
          <w:szCs w:val="22"/>
          <w:lang w:eastAsia="en-GB"/>
        </w:rPr>
      </w:pPr>
      <w:r>
        <w:t>10.2</w:t>
      </w:r>
      <w:r w:rsidRPr="00EC1396">
        <w:rPr>
          <w:rFonts w:ascii="Calibri" w:hAnsi="Calibri"/>
          <w:sz w:val="22"/>
          <w:szCs w:val="22"/>
          <w:lang w:eastAsia="en-GB"/>
        </w:rPr>
        <w:tab/>
      </w:r>
      <w:r>
        <w:t xml:space="preserve">Timers of </w:t>
      </w:r>
      <w:r w:rsidRPr="007D5016">
        <w:rPr>
          <w:lang w:val="en-US"/>
        </w:rPr>
        <w:t>provisioning</w:t>
      </w:r>
      <w:r>
        <w:t xml:space="preserve"> of parameters for V2X configuration procedures</w:t>
      </w:r>
      <w:r>
        <w:tab/>
      </w:r>
      <w:r>
        <w:fldChar w:fldCharType="begin" w:fldLock="1"/>
      </w:r>
      <w:r>
        <w:instrText xml:space="preserve"> PAGEREF _Toc34404501 \h </w:instrText>
      </w:r>
      <w:r>
        <w:fldChar w:fldCharType="separate"/>
      </w:r>
      <w:r>
        <w:t>60</w:t>
      </w:r>
      <w:r>
        <w:fldChar w:fldCharType="end"/>
      </w:r>
    </w:p>
    <w:p w14:paraId="2362415C" w14:textId="1C2B6725" w:rsidR="00501367" w:rsidRPr="00EC1396" w:rsidRDefault="00501367">
      <w:pPr>
        <w:pStyle w:val="TOC2"/>
        <w:rPr>
          <w:rFonts w:ascii="Calibri" w:hAnsi="Calibri"/>
          <w:sz w:val="22"/>
          <w:szCs w:val="22"/>
          <w:lang w:eastAsia="en-GB"/>
        </w:rPr>
      </w:pPr>
      <w:r>
        <w:t>10.3</w:t>
      </w:r>
      <w:r w:rsidRPr="00EC1396">
        <w:rPr>
          <w:rFonts w:ascii="Calibri" w:hAnsi="Calibri"/>
          <w:sz w:val="22"/>
          <w:szCs w:val="22"/>
          <w:lang w:eastAsia="en-GB"/>
        </w:rPr>
        <w:tab/>
      </w:r>
      <w:r>
        <w:t>Timers of PC5 unicast link management procedures</w:t>
      </w:r>
      <w:r>
        <w:tab/>
      </w:r>
      <w:r>
        <w:fldChar w:fldCharType="begin" w:fldLock="1"/>
      </w:r>
      <w:r>
        <w:instrText xml:space="preserve"> PAGEREF _Toc34404502 \h </w:instrText>
      </w:r>
      <w:r>
        <w:fldChar w:fldCharType="separate"/>
      </w:r>
      <w:r>
        <w:t>61</w:t>
      </w:r>
      <w:r>
        <w:fldChar w:fldCharType="end"/>
      </w:r>
    </w:p>
    <w:p w14:paraId="0B721DDF" w14:textId="15B4A19B" w:rsidR="00501367" w:rsidRPr="00EC1396" w:rsidRDefault="00501367">
      <w:pPr>
        <w:pStyle w:val="TOC8"/>
        <w:rPr>
          <w:rFonts w:ascii="Calibri" w:hAnsi="Calibri"/>
          <w:b w:val="0"/>
          <w:szCs w:val="22"/>
          <w:lang w:eastAsia="en-GB"/>
        </w:rPr>
      </w:pPr>
      <w:r>
        <w:t>Annex A (informative): Change history</w:t>
      </w:r>
      <w:r>
        <w:tab/>
      </w:r>
      <w:r>
        <w:fldChar w:fldCharType="begin" w:fldLock="1"/>
      </w:r>
      <w:r>
        <w:instrText xml:space="preserve"> PAGEREF _Toc34404503 \h </w:instrText>
      </w:r>
      <w:r>
        <w:fldChar w:fldCharType="separate"/>
      </w:r>
      <w:r>
        <w:t>62</w:t>
      </w:r>
      <w:r>
        <w:fldChar w:fldCharType="end"/>
      </w:r>
    </w:p>
    <w:p w14:paraId="3C27E78A" w14:textId="5F995B11" w:rsidR="0074026F" w:rsidRPr="007B600E" w:rsidRDefault="00501367" w:rsidP="006C4B8B">
      <w:r>
        <w:rPr>
          <w:noProof/>
          <w:sz w:val="22"/>
        </w:rPr>
        <w:fldChar w:fldCharType="end"/>
      </w:r>
      <w:r w:rsidR="00080512" w:rsidRPr="004D3578">
        <w:br w:type="page"/>
      </w:r>
    </w:p>
    <w:p w14:paraId="61EA6389" w14:textId="72194D8E" w:rsidR="00080512" w:rsidRPr="00AE282C" w:rsidRDefault="00080512" w:rsidP="00AE282C">
      <w:pPr>
        <w:pStyle w:val="Heading1"/>
      </w:pPr>
      <w:bookmarkStart w:id="4" w:name="_Toc22039944"/>
      <w:bookmarkStart w:id="5" w:name="_Toc25070653"/>
      <w:bookmarkStart w:id="6" w:name="_Toc34388568"/>
      <w:bookmarkStart w:id="7" w:name="_Toc34404339"/>
      <w:r w:rsidRPr="00AE282C">
        <w:t>Foreword</w:t>
      </w:r>
      <w:bookmarkEnd w:id="4"/>
      <w:bookmarkEnd w:id="5"/>
      <w:bookmarkEnd w:id="6"/>
      <w:bookmarkEnd w:id="7"/>
    </w:p>
    <w:p w14:paraId="77F966C4" w14:textId="77777777" w:rsidR="00080512" w:rsidRPr="004D3578" w:rsidRDefault="00080512">
      <w:r w:rsidRPr="004D3578">
        <w:t xml:space="preserve">This Technical </w:t>
      </w:r>
      <w:r w:rsidRPr="006C4B8B">
        <w:t>Specification</w:t>
      </w:r>
      <w:r w:rsidRPr="004D3578">
        <w:t xml:space="preserve"> has been produced by the 3</w:t>
      </w:r>
      <w:r w:rsidR="00F04712" w:rsidRPr="00E95D35">
        <w:rPr>
          <w:vertAlign w:val="superscript"/>
        </w:rPr>
        <w:t>rd</w:t>
      </w:r>
      <w:r w:rsidRPr="004D3578">
        <w:t xml:space="preserve"> Generation Partnership Project (3GPP).</w:t>
      </w:r>
    </w:p>
    <w:p w14:paraId="35E871E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678C5" w14:textId="77777777" w:rsidR="00080512" w:rsidRPr="004D3578" w:rsidRDefault="00080512">
      <w:pPr>
        <w:pStyle w:val="B1"/>
      </w:pPr>
      <w:r w:rsidRPr="004D3578">
        <w:t>Version x.y.z</w:t>
      </w:r>
    </w:p>
    <w:p w14:paraId="4333ECD7" w14:textId="77777777" w:rsidR="00080512" w:rsidRPr="004D3578" w:rsidRDefault="00080512">
      <w:pPr>
        <w:pStyle w:val="B1"/>
      </w:pPr>
      <w:r w:rsidRPr="004D3578">
        <w:t>where:</w:t>
      </w:r>
    </w:p>
    <w:p w14:paraId="3A11D4B0" w14:textId="77777777" w:rsidR="00080512" w:rsidRPr="004D3578" w:rsidRDefault="00080512">
      <w:pPr>
        <w:pStyle w:val="B2"/>
      </w:pPr>
      <w:r w:rsidRPr="004D3578">
        <w:t>x</w:t>
      </w:r>
      <w:r w:rsidRPr="004D3578">
        <w:tab/>
        <w:t>the first digit:</w:t>
      </w:r>
    </w:p>
    <w:p w14:paraId="591942F2" w14:textId="77777777" w:rsidR="00080512" w:rsidRPr="004D3578" w:rsidRDefault="00080512">
      <w:pPr>
        <w:pStyle w:val="B3"/>
      </w:pPr>
      <w:r w:rsidRPr="004D3578">
        <w:t>1</w:t>
      </w:r>
      <w:r w:rsidRPr="004D3578">
        <w:tab/>
        <w:t>presented to TSG for information;</w:t>
      </w:r>
    </w:p>
    <w:p w14:paraId="392A240B" w14:textId="77777777" w:rsidR="00080512" w:rsidRPr="004D3578" w:rsidRDefault="00080512">
      <w:pPr>
        <w:pStyle w:val="B3"/>
      </w:pPr>
      <w:r w:rsidRPr="004D3578">
        <w:t>2</w:t>
      </w:r>
      <w:r w:rsidRPr="004D3578">
        <w:tab/>
        <w:t>presented to TSG for approval;</w:t>
      </w:r>
    </w:p>
    <w:p w14:paraId="20B58394" w14:textId="77777777" w:rsidR="00080512" w:rsidRPr="004D3578" w:rsidRDefault="00080512">
      <w:pPr>
        <w:pStyle w:val="B3"/>
      </w:pPr>
      <w:r w:rsidRPr="004D3578">
        <w:t>3</w:t>
      </w:r>
      <w:r w:rsidRPr="004D3578">
        <w:tab/>
        <w:t>or greater indicates TSG approved document under change control.</w:t>
      </w:r>
    </w:p>
    <w:p w14:paraId="6E85867A" w14:textId="77777777" w:rsidR="00080512" w:rsidRPr="004D3578" w:rsidRDefault="00E95D35">
      <w:pPr>
        <w:pStyle w:val="B2"/>
      </w:pPr>
      <w:r w:rsidRPr="004D3578">
        <w:t>Y</w:t>
      </w:r>
      <w:r w:rsidR="00080512" w:rsidRPr="004D3578">
        <w:tab/>
        <w:t>the second digit is incremented for all changes of substance, i.e. technical enhancements, corrections, updates, etc.</w:t>
      </w:r>
    </w:p>
    <w:p w14:paraId="1384DBA0" w14:textId="77777777" w:rsidR="00080512" w:rsidRDefault="00080512">
      <w:pPr>
        <w:pStyle w:val="B2"/>
      </w:pPr>
      <w:r w:rsidRPr="004D3578">
        <w:t>z</w:t>
      </w:r>
      <w:r w:rsidRPr="004D3578">
        <w:tab/>
        <w:t>the third digit is incremented when editorial only changes have been incorporated in the document.</w:t>
      </w:r>
    </w:p>
    <w:p w14:paraId="6AEA52C7" w14:textId="77777777" w:rsidR="008C384C" w:rsidRDefault="008C384C" w:rsidP="008C384C">
      <w:r>
        <w:t xml:space="preserve">In </w:t>
      </w:r>
      <w:r w:rsidR="0074026F">
        <w:t>the present</w:t>
      </w:r>
      <w:r>
        <w:t xml:space="preserve"> document, certain modal verbs have the following meanings:</w:t>
      </w:r>
    </w:p>
    <w:p w14:paraId="3A768B56" w14:textId="77777777" w:rsidR="008C384C" w:rsidRDefault="008C384C" w:rsidP="00774DA4">
      <w:pPr>
        <w:pStyle w:val="EX"/>
      </w:pPr>
      <w:r w:rsidRPr="008C384C">
        <w:rPr>
          <w:b/>
        </w:rPr>
        <w:t>shall</w:t>
      </w:r>
      <w:r>
        <w:tab/>
      </w:r>
      <w:r>
        <w:tab/>
        <w:t>indicates a mandatory requirement to do something</w:t>
      </w:r>
    </w:p>
    <w:p w14:paraId="70CC4392" w14:textId="77777777" w:rsidR="008C384C" w:rsidRDefault="008C384C" w:rsidP="00774DA4">
      <w:pPr>
        <w:pStyle w:val="EX"/>
      </w:pPr>
      <w:r w:rsidRPr="008C384C">
        <w:rPr>
          <w:b/>
        </w:rPr>
        <w:t>shall not</w:t>
      </w:r>
      <w:r>
        <w:tab/>
        <w:t>indicates an interdiction (</w:t>
      </w:r>
      <w:r w:rsidR="001F1132">
        <w:t>prohibition</w:t>
      </w:r>
      <w:r>
        <w:t>) to do something</w:t>
      </w:r>
    </w:p>
    <w:p w14:paraId="6749365E" w14:textId="77777777" w:rsidR="00BA19ED" w:rsidRPr="004D3578" w:rsidRDefault="00BA19ED" w:rsidP="00BA19ED">
      <w:pPr>
        <w:pStyle w:val="NO"/>
      </w:pPr>
      <w:r>
        <w:t>NOTE 1:</w:t>
      </w:r>
      <w:r>
        <w:tab/>
        <w:t xml:space="preserve">The constructions </w:t>
      </w:r>
      <w:r w:rsidR="00E95D35">
        <w:t>“</w:t>
      </w:r>
      <w:r>
        <w:t>shall</w:t>
      </w:r>
      <w:r w:rsidR="00E95D35">
        <w:t>”</w:t>
      </w:r>
      <w:r>
        <w:t xml:space="preserve"> and </w:t>
      </w:r>
      <w:r w:rsidR="00E95D35">
        <w:t>“</w:t>
      </w:r>
      <w:r>
        <w:t>shall not</w:t>
      </w:r>
      <w:r w:rsidR="00E95D35">
        <w:t>”</w:t>
      </w:r>
      <w:r>
        <w:t xml:space="preserve"> are confined to the context of normative provisions, and do not appear in Technical Reports.</w:t>
      </w:r>
    </w:p>
    <w:p w14:paraId="7EB79793" w14:textId="77777777" w:rsidR="00C1496A" w:rsidRPr="004D3578" w:rsidRDefault="00C1496A" w:rsidP="00C1496A">
      <w:pPr>
        <w:pStyle w:val="NO"/>
      </w:pPr>
      <w:r>
        <w:t xml:space="preserve">NOTE </w:t>
      </w:r>
      <w:r w:rsidR="00BA19ED">
        <w:t>2</w:t>
      </w:r>
      <w:r>
        <w:t>:</w:t>
      </w:r>
      <w:r>
        <w:tab/>
        <w:t xml:space="preserve">The constructions </w:t>
      </w:r>
      <w:r w:rsidR="00E95D35">
        <w:t>“</w:t>
      </w:r>
      <w:r>
        <w:t>must</w:t>
      </w:r>
      <w:r w:rsidR="00E95D35">
        <w:t>”</w:t>
      </w:r>
      <w:r>
        <w:t xml:space="preserve"> and </w:t>
      </w:r>
      <w:r w:rsidR="00E95D35">
        <w:t>“</w:t>
      </w:r>
      <w:r>
        <w:t>must not</w:t>
      </w:r>
      <w:r w:rsidR="00E95D35">
        <w:t>”</w:t>
      </w:r>
      <w:r>
        <w:t xml:space="preserve"> are not used as substitutes for </w:t>
      </w:r>
      <w:r w:rsidR="00E95D35">
        <w:t>“</w:t>
      </w:r>
      <w:r>
        <w:t>shall</w:t>
      </w:r>
      <w:r w:rsidR="00E95D35">
        <w:t>”</w:t>
      </w:r>
      <w:r>
        <w:t xml:space="preserve"> and </w:t>
      </w:r>
      <w:r w:rsidR="00E95D35">
        <w:t>“</w:t>
      </w:r>
      <w:r>
        <w:t>shall not</w:t>
      </w:r>
      <w:r w:rsidR="00E95D35">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43EE407" w14:textId="77777777" w:rsidR="008C384C" w:rsidRDefault="00E95D35" w:rsidP="00774DA4">
      <w:pPr>
        <w:pStyle w:val="EX"/>
      </w:pPr>
      <w:r w:rsidRPr="008C384C">
        <w:rPr>
          <w:b/>
        </w:rPr>
        <w:t>S</w:t>
      </w:r>
      <w:r w:rsidR="008C384C" w:rsidRPr="008C384C">
        <w:rPr>
          <w:b/>
        </w:rPr>
        <w:t>hould</w:t>
      </w:r>
      <w:r w:rsidR="008C384C">
        <w:tab/>
      </w:r>
      <w:r w:rsidR="008C384C">
        <w:tab/>
        <w:t>indicates a recommendation to do something</w:t>
      </w:r>
    </w:p>
    <w:p w14:paraId="5BBEC3AC" w14:textId="77777777" w:rsidR="008C384C" w:rsidRDefault="008C384C" w:rsidP="00774DA4">
      <w:pPr>
        <w:pStyle w:val="EX"/>
      </w:pPr>
      <w:r w:rsidRPr="008C384C">
        <w:rPr>
          <w:b/>
        </w:rPr>
        <w:t>should not</w:t>
      </w:r>
      <w:r>
        <w:tab/>
        <w:t>indicates a recommendation not to do something</w:t>
      </w:r>
    </w:p>
    <w:p w14:paraId="4065833D" w14:textId="77777777" w:rsidR="008C384C" w:rsidRDefault="008C384C" w:rsidP="00774DA4">
      <w:pPr>
        <w:pStyle w:val="EX"/>
      </w:pPr>
      <w:r w:rsidRPr="00774DA4">
        <w:rPr>
          <w:b/>
        </w:rPr>
        <w:t>may</w:t>
      </w:r>
      <w:r>
        <w:tab/>
      </w:r>
      <w:r>
        <w:tab/>
        <w:t>indicates permission to do something</w:t>
      </w:r>
    </w:p>
    <w:p w14:paraId="11688844" w14:textId="77777777" w:rsidR="008C384C" w:rsidRDefault="008C384C" w:rsidP="00774DA4">
      <w:pPr>
        <w:pStyle w:val="EX"/>
      </w:pPr>
      <w:r w:rsidRPr="00774DA4">
        <w:rPr>
          <w:b/>
        </w:rPr>
        <w:t>need not</w:t>
      </w:r>
      <w:r>
        <w:tab/>
        <w:t>indicates permission not to do something</w:t>
      </w:r>
    </w:p>
    <w:p w14:paraId="724048A8" w14:textId="77777777" w:rsidR="008C384C" w:rsidRDefault="008C384C" w:rsidP="008C384C">
      <w:pPr>
        <w:pStyle w:val="NO"/>
      </w:pPr>
      <w:r>
        <w:t>NOTE</w:t>
      </w:r>
      <w:r w:rsidR="00774DA4">
        <w:t xml:space="preserve"> </w:t>
      </w:r>
      <w:r w:rsidR="00BA19ED">
        <w:t>3</w:t>
      </w:r>
      <w:r>
        <w:t>:</w:t>
      </w:r>
      <w:r>
        <w:tab/>
        <w:t xml:space="preserve">The construction </w:t>
      </w:r>
      <w:r w:rsidR="00E95D35">
        <w:t>“</w:t>
      </w:r>
      <w:r>
        <w:t>may not</w:t>
      </w:r>
      <w:r w:rsidR="00E95D35">
        <w:t>”</w:t>
      </w:r>
      <w:r>
        <w:t xml:space="preserve">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w:t>
      </w:r>
      <w:r w:rsidR="00E95D35">
        <w:t>“</w:t>
      </w:r>
      <w:r w:rsidR="001F1132">
        <w:t>might not</w:t>
      </w:r>
      <w:r w:rsidR="00E95D35">
        <w:t>”</w:t>
      </w:r>
      <w:r w:rsidR="001F1132">
        <w:t xml:space="preserve"> </w:t>
      </w:r>
      <w:r w:rsidR="003765B8">
        <w:t xml:space="preserve">or </w:t>
      </w:r>
      <w:r w:rsidR="00E95D35">
        <w:t>“</w:t>
      </w:r>
      <w:r w:rsidR="003765B8">
        <w:t>shall not</w:t>
      </w:r>
      <w:r w:rsidR="00E95D35">
        <w:t>”</w:t>
      </w:r>
      <w:r w:rsidR="003765B8">
        <w:t xml:space="preserve"> are</w:t>
      </w:r>
      <w:r w:rsidR="001F1132">
        <w:t xml:space="preserve"> used </w:t>
      </w:r>
      <w:r w:rsidR="003765B8">
        <w:t xml:space="preserve">instead, depending upon the </w:t>
      </w:r>
      <w:r w:rsidR="001F1132">
        <w:t>meaning intended.</w:t>
      </w:r>
    </w:p>
    <w:p w14:paraId="27303877" w14:textId="77777777" w:rsidR="008C384C" w:rsidRDefault="00E95D35"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7FF2E234" w14:textId="77777777" w:rsidR="00774DA4" w:rsidRDefault="00774DA4" w:rsidP="00774DA4">
      <w:pPr>
        <w:pStyle w:val="EX"/>
      </w:pPr>
      <w:r w:rsidRPr="00774DA4">
        <w:rPr>
          <w:b/>
        </w:rPr>
        <w:t>cannot</w:t>
      </w:r>
      <w:r>
        <w:tab/>
      </w:r>
      <w:r>
        <w:tab/>
        <w:t>indicates that something is impossible</w:t>
      </w:r>
    </w:p>
    <w:p w14:paraId="23DCCED7" w14:textId="77777777" w:rsidR="00774DA4" w:rsidRDefault="00774DA4" w:rsidP="00774DA4">
      <w:pPr>
        <w:pStyle w:val="NO"/>
      </w:pPr>
      <w:r>
        <w:t xml:space="preserve">NOTE </w:t>
      </w:r>
      <w:r w:rsidR="00BA19ED">
        <w:t>4</w:t>
      </w:r>
      <w:r>
        <w:t>:</w:t>
      </w:r>
      <w:r>
        <w:tab/>
        <w:t xml:space="preserve">The constructions </w:t>
      </w:r>
      <w:r w:rsidR="00E95D35">
        <w:t>“</w:t>
      </w:r>
      <w:r>
        <w:t>can</w:t>
      </w:r>
      <w:r w:rsidR="00E95D35">
        <w:t>”</w:t>
      </w:r>
      <w:r>
        <w:t xml:space="preserve"> and </w:t>
      </w:r>
      <w:r w:rsidR="00E95D35">
        <w:t>“</w:t>
      </w:r>
      <w:r>
        <w:t>cannot</w:t>
      </w:r>
      <w:r w:rsidR="00E95D35">
        <w:t>”</w:t>
      </w:r>
      <w:r>
        <w:t xml:space="preserve"> shall not to be used as substitute</w:t>
      </w:r>
      <w:r w:rsidR="003765B8">
        <w:t>s</w:t>
      </w:r>
      <w:r>
        <w:t xml:space="preserve"> for </w:t>
      </w:r>
      <w:r w:rsidR="00E95D35">
        <w:t>“</w:t>
      </w:r>
      <w:r>
        <w:t>may</w:t>
      </w:r>
      <w:r w:rsidR="00E95D35">
        <w:t>”</w:t>
      </w:r>
      <w:r>
        <w:t xml:space="preserve"> and </w:t>
      </w:r>
      <w:r w:rsidR="00E95D35">
        <w:t>“</w:t>
      </w:r>
      <w:r>
        <w:t>need not</w:t>
      </w:r>
      <w:r w:rsidR="00E95D35">
        <w:t>”</w:t>
      </w:r>
      <w:r>
        <w:t>.</w:t>
      </w:r>
    </w:p>
    <w:p w14:paraId="68F7E1F3" w14:textId="77777777" w:rsidR="00774DA4" w:rsidRDefault="00E95D35"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08A40AF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443CA2"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CD6C31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07BBC0" w14:textId="77777777" w:rsidR="001F1132" w:rsidRDefault="001F1132" w:rsidP="001F1132">
      <w:r>
        <w:t>In addition:</w:t>
      </w:r>
    </w:p>
    <w:p w14:paraId="11BA7F8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ABB428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CF3D869" w14:textId="77777777" w:rsidR="00774DA4" w:rsidRPr="004D3578" w:rsidRDefault="00647114" w:rsidP="00647114">
      <w:pPr>
        <w:pStyle w:val="NO"/>
      </w:pPr>
      <w:r>
        <w:t xml:space="preserve">NOTE </w:t>
      </w:r>
      <w:r w:rsidR="00BA19ED">
        <w:t>5</w:t>
      </w:r>
      <w:r>
        <w:t>:</w:t>
      </w:r>
      <w:r>
        <w:tab/>
        <w:t xml:space="preserve">The constructions </w:t>
      </w:r>
      <w:r w:rsidR="00E95D35">
        <w:t>“</w:t>
      </w:r>
      <w:r>
        <w:t>is</w:t>
      </w:r>
      <w:r w:rsidR="00E95D35">
        <w:t>”</w:t>
      </w:r>
      <w:r>
        <w:t xml:space="preserve"> and </w:t>
      </w:r>
      <w:r w:rsidR="00E95D35">
        <w:t>“</w:t>
      </w:r>
      <w:r>
        <w:t>is not</w:t>
      </w:r>
      <w:r w:rsidR="00E95D35">
        <w:t>”</w:t>
      </w:r>
      <w:r>
        <w:t xml:space="preserve"> do not indicate requirements.</w:t>
      </w:r>
    </w:p>
    <w:p w14:paraId="71C203CA" w14:textId="77777777" w:rsidR="00280D30" w:rsidRPr="004D3578" w:rsidRDefault="00080512" w:rsidP="00280D30">
      <w:pPr>
        <w:pStyle w:val="Heading1"/>
      </w:pPr>
      <w:r w:rsidRPr="004D3578">
        <w:br w:type="page"/>
      </w:r>
      <w:bookmarkStart w:id="8" w:name="_Toc22039945"/>
      <w:bookmarkStart w:id="9" w:name="_Toc25070654"/>
      <w:bookmarkStart w:id="10" w:name="_Toc34388569"/>
      <w:bookmarkStart w:id="11" w:name="_Toc34404340"/>
      <w:r w:rsidR="00280D30">
        <w:lastRenderedPageBreak/>
        <w:t>1</w:t>
      </w:r>
      <w:r w:rsidR="00280D30">
        <w:tab/>
        <w:t>Scope</w:t>
      </w:r>
      <w:bookmarkEnd w:id="8"/>
      <w:bookmarkEnd w:id="9"/>
      <w:bookmarkEnd w:id="10"/>
      <w:bookmarkEnd w:id="11"/>
    </w:p>
    <w:p w14:paraId="3B185FCF" w14:textId="41E93A49" w:rsidR="006222C5" w:rsidRDefault="006222C5" w:rsidP="006222C5">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network as specified in 3GPP TS 23.287 [</w:t>
      </w:r>
      <w:r w:rsidR="00FE6DD7">
        <w:rPr>
          <w:noProof/>
          <w:lang w:val="en-US" w:eastAsia="zh-CN"/>
        </w:rPr>
        <w:t>3</w:t>
      </w:r>
      <w:r>
        <w:rPr>
          <w:noProof/>
          <w:lang w:val="en-US" w:eastAsia="zh-CN"/>
        </w:rPr>
        <w:t xml:space="preserve">] </w:t>
      </w:r>
      <w:r>
        <w:rPr>
          <w:lang w:eastAsia="ko-KR"/>
        </w:rPr>
        <w:t>for</w:t>
      </w:r>
      <w:r>
        <w:rPr>
          <w:noProof/>
          <w:lang w:val="en-US" w:eastAsia="zh-CN"/>
        </w:rPr>
        <w:t>:</w:t>
      </w:r>
    </w:p>
    <w:p w14:paraId="312052C1" w14:textId="16D0BA33" w:rsidR="006222C5" w:rsidRDefault="006222C5" w:rsidP="006222C5">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sidR="00CB5797">
        <w:rPr>
          <w:noProof/>
          <w:lang w:val="en-US" w:eastAsia="ko-KR"/>
        </w:rPr>
        <w:t>E</w:t>
      </w:r>
      <w:r w:rsidRPr="007A1201">
        <w:rPr>
          <w:noProof/>
          <w:lang w:val="en-US" w:eastAsia="ko-KR"/>
        </w:rPr>
        <w:t>s over the PC5 interface</w:t>
      </w:r>
      <w:r>
        <w:rPr>
          <w:noProof/>
          <w:lang w:val="en-US" w:eastAsia="ko-KR"/>
        </w:rPr>
        <w:t>; and</w:t>
      </w:r>
    </w:p>
    <w:p w14:paraId="401385B0" w14:textId="77777777" w:rsidR="006222C5" w:rsidRDefault="006222C5" w:rsidP="006222C5">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47FC8708" w14:textId="77777777" w:rsidR="006222C5" w:rsidRPr="004D3578" w:rsidRDefault="006222C5" w:rsidP="006222C5">
      <w:r w:rsidRPr="0085237A">
        <w:t>This specification also covers interworking with EPS</w:t>
      </w:r>
      <w:r w:rsidRPr="00967A02">
        <w:rPr>
          <w:lang w:eastAsia="zh-CN"/>
        </w:rPr>
        <w:t xml:space="preserve"> </w:t>
      </w:r>
      <w:r>
        <w:rPr>
          <w:lang w:eastAsia="zh-CN"/>
        </w:rPr>
        <w:t>for V2X services in 5GS</w:t>
      </w:r>
      <w:r w:rsidRPr="0085237A">
        <w:t>.</w:t>
      </w:r>
    </w:p>
    <w:p w14:paraId="3DD50C6E" w14:textId="77777777" w:rsidR="00080512" w:rsidRPr="004D3578" w:rsidRDefault="00080512">
      <w:pPr>
        <w:pStyle w:val="Heading1"/>
      </w:pPr>
      <w:bookmarkStart w:id="12" w:name="_Toc22039946"/>
      <w:bookmarkStart w:id="13" w:name="_Toc25070655"/>
      <w:bookmarkStart w:id="14" w:name="_Toc34388570"/>
      <w:bookmarkStart w:id="15" w:name="_Toc34404341"/>
      <w:r w:rsidRPr="004D3578">
        <w:t>2</w:t>
      </w:r>
      <w:r w:rsidRPr="004D3578">
        <w:tab/>
        <w:t>References</w:t>
      </w:r>
      <w:bookmarkEnd w:id="12"/>
      <w:bookmarkEnd w:id="13"/>
      <w:bookmarkEnd w:id="14"/>
      <w:bookmarkEnd w:id="15"/>
    </w:p>
    <w:p w14:paraId="314ABF97" w14:textId="77777777" w:rsidR="00080512" w:rsidRPr="004D3578" w:rsidRDefault="00080512">
      <w:r w:rsidRPr="004D3578">
        <w:t>The following documents contain provisions which, through reference in this text, constitute provisions of the present document.</w:t>
      </w:r>
    </w:p>
    <w:p w14:paraId="1BA4BF5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A4D9BB7" w14:textId="77777777" w:rsidR="00080512" w:rsidRPr="004D3578" w:rsidRDefault="00051834" w:rsidP="00051834">
      <w:pPr>
        <w:pStyle w:val="B1"/>
      </w:pPr>
      <w:r>
        <w:t>-</w:t>
      </w:r>
      <w:r>
        <w:tab/>
      </w:r>
      <w:r w:rsidR="00080512" w:rsidRPr="004D3578">
        <w:t>For a specific reference, subsequent revisions do not apply.</w:t>
      </w:r>
    </w:p>
    <w:p w14:paraId="2E5B81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951F9E">
        <w:t xml:space="preserve"> in the same Release as the present document</w:t>
      </w:r>
      <w:r w:rsidR="00080512" w:rsidRPr="004D3578">
        <w:t>.</w:t>
      </w:r>
    </w:p>
    <w:p w14:paraId="0793BDF6" w14:textId="2D83CB70" w:rsidR="00EC4A25" w:rsidRPr="004D3578" w:rsidRDefault="00EC4A25" w:rsidP="00EC4A25">
      <w:pPr>
        <w:pStyle w:val="EX"/>
      </w:pPr>
      <w:r w:rsidRPr="004D3578">
        <w:t>[1]</w:t>
      </w:r>
      <w:r w:rsidRPr="004D3578">
        <w:tab/>
        <w:t xml:space="preserve">3GPP TR 21.905: </w:t>
      </w:r>
      <w:r w:rsidR="00DC22FA" w:rsidRPr="00E350E5">
        <w:rPr>
          <w:rFonts w:eastAsia="DengXian"/>
        </w:rPr>
        <w:t>"</w:t>
      </w:r>
      <w:r w:rsidRPr="004D3578">
        <w:t>Vocabulary for 3GPP Specifications</w:t>
      </w:r>
      <w:r w:rsidR="00DC22FA" w:rsidRPr="00E350E5">
        <w:rPr>
          <w:rFonts w:eastAsia="DengXian"/>
        </w:rPr>
        <w:t>"</w:t>
      </w:r>
      <w:r w:rsidRPr="004D3578">
        <w:t>.</w:t>
      </w:r>
    </w:p>
    <w:p w14:paraId="3A373D51" w14:textId="2AAFB561" w:rsidR="00FE6DD7" w:rsidRPr="00951F9E" w:rsidRDefault="00FE6DD7" w:rsidP="00951F9E">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49EB3293" w14:textId="5BA1D31E" w:rsidR="006222C5" w:rsidRPr="004D3578" w:rsidRDefault="006222C5" w:rsidP="00FE6DD7">
      <w:pPr>
        <w:pStyle w:val="EX"/>
      </w:pPr>
      <w:r>
        <w:t>[</w:t>
      </w:r>
      <w:r w:rsidR="00FE6DD7">
        <w:t>3</w:t>
      </w:r>
      <w:r>
        <w:t>]</w:t>
      </w:r>
      <w:r>
        <w:tab/>
        <w:t>3GPP TS</w:t>
      </w:r>
      <w:r w:rsidRPr="004D3578">
        <w:t> 2</w:t>
      </w:r>
      <w:r>
        <w:t>3.287</w:t>
      </w:r>
      <w:r w:rsidRPr="004D3578">
        <w:t xml:space="preserve">: </w:t>
      </w:r>
      <w:r w:rsidR="00DC22FA" w:rsidRPr="00E350E5">
        <w:rPr>
          <w:rFonts w:eastAsia="DengXian"/>
        </w:rPr>
        <w:t>"</w:t>
      </w:r>
      <w:r>
        <w:t>Architecture enhancements for 5G System (5GS) to support Vehicle-to-Everything (V2X) services</w:t>
      </w:r>
      <w:r w:rsidR="00DC22FA" w:rsidRPr="00E350E5">
        <w:rPr>
          <w:rFonts w:eastAsia="DengXian"/>
        </w:rPr>
        <w:t>"</w:t>
      </w:r>
      <w:r w:rsidRPr="004D3578">
        <w:t>.</w:t>
      </w:r>
    </w:p>
    <w:p w14:paraId="1627BB19" w14:textId="4C4D89EC" w:rsidR="001C0714" w:rsidRPr="00FD2782" w:rsidRDefault="001C0714" w:rsidP="00E41B43">
      <w:pPr>
        <w:pStyle w:val="EX"/>
      </w:pPr>
      <w:r>
        <w:rPr>
          <w:lang w:val="en-US"/>
        </w:rPr>
        <w:t>[</w:t>
      </w:r>
      <w:r w:rsidR="00E16F51">
        <w:rPr>
          <w:lang w:val="en-US"/>
        </w:rPr>
        <w:t>4</w:t>
      </w:r>
      <w:r>
        <w:rPr>
          <w:lang w:val="en-US"/>
        </w:rPr>
        <w:t>]</w:t>
      </w:r>
      <w:r>
        <w:rPr>
          <w:lang w:val="en-US"/>
        </w:rPr>
        <w:tab/>
      </w:r>
      <w:r>
        <w:t>3GPP TS 23.502: "</w:t>
      </w:r>
      <w:r w:rsidRPr="001F0E78">
        <w:t>Procedures for the 5G System (5GS); Stage 2</w:t>
      </w:r>
      <w:r>
        <w:t>".</w:t>
      </w:r>
    </w:p>
    <w:p w14:paraId="674F5963" w14:textId="004C96CC" w:rsidR="00FE6DD7" w:rsidRPr="005B1CD7" w:rsidRDefault="00FE6DD7" w:rsidP="00FE6DD7">
      <w:pPr>
        <w:pStyle w:val="EX"/>
        <w:rPr>
          <w:lang w:eastAsia="ko-KR"/>
        </w:rPr>
      </w:pPr>
      <w:r>
        <w:rPr>
          <w:noProof/>
          <w:lang w:val="en-US"/>
        </w:rPr>
        <w:t>[</w:t>
      </w:r>
      <w:r w:rsidR="00E16F51">
        <w:rPr>
          <w:noProof/>
          <w:lang w:val="en-US"/>
        </w:rPr>
        <w:t>5</w:t>
      </w:r>
      <w:r>
        <w:rPr>
          <w:noProof/>
          <w:lang w:val="en-US"/>
        </w:rPr>
        <w:t>]</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12995BB1" w14:textId="6E091E1D" w:rsidR="00357600" w:rsidRDefault="00E16F51" w:rsidP="00357600">
      <w:pPr>
        <w:pStyle w:val="EX"/>
      </w:pPr>
      <w:r>
        <w:rPr>
          <w:lang w:val="en-US"/>
        </w:rPr>
        <w:t>[6</w:t>
      </w:r>
      <w:r w:rsidR="00357600">
        <w:rPr>
          <w:lang w:val="en-US"/>
        </w:rPr>
        <w:t>]</w:t>
      </w:r>
      <w:r w:rsidR="00357600">
        <w:rPr>
          <w:lang w:val="en-US"/>
        </w:rPr>
        <w:tab/>
      </w:r>
      <w:r w:rsidR="00357600">
        <w:t>3GPP TS 24.501: "Access-Stratum (NAS) protocol for 5G System (5GS); Stage 3".</w:t>
      </w:r>
    </w:p>
    <w:p w14:paraId="20B35013" w14:textId="0204D124" w:rsidR="00481AE8" w:rsidRPr="004D3578" w:rsidRDefault="00481AE8" w:rsidP="00357600">
      <w:pPr>
        <w:pStyle w:val="EX"/>
      </w:pPr>
      <w:r>
        <w:rPr>
          <w:lang w:val="cs-CZ"/>
        </w:rPr>
        <w:t>[</w:t>
      </w:r>
      <w:r w:rsidR="00E41B43">
        <w:rPr>
          <w:lang w:val="cs-CZ"/>
        </w:rPr>
        <w:t>7</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49F9CBB6" w14:textId="05A1E6CF" w:rsidR="00FE6DD7" w:rsidRPr="00951F9E" w:rsidRDefault="00FE6DD7" w:rsidP="00951F9E">
      <w:pPr>
        <w:pStyle w:val="EX"/>
        <w:rPr>
          <w:rFonts w:eastAsia="DengXian"/>
        </w:rPr>
      </w:pPr>
      <w:r w:rsidRPr="00951F9E">
        <w:rPr>
          <w:rFonts w:eastAsia="DengXian"/>
        </w:rPr>
        <w:t>[</w:t>
      </w:r>
      <w:r w:rsidR="00E41B43" w:rsidRPr="00951F9E">
        <w:rPr>
          <w:rFonts w:eastAsia="DengXian"/>
        </w:rPr>
        <w:t>8</w:t>
      </w:r>
      <w:r w:rsidRPr="00951F9E">
        <w:rPr>
          <w:rFonts w:eastAsia="DengXian"/>
        </w:rPr>
        <w:t>]</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0F08F48A" w14:textId="41D5ADF6" w:rsidR="00FE6DD7" w:rsidRPr="00951F9E" w:rsidRDefault="00FE6DD7" w:rsidP="00951F9E">
      <w:pPr>
        <w:pStyle w:val="EX"/>
        <w:rPr>
          <w:rFonts w:eastAsia="DengXian"/>
        </w:rPr>
      </w:pPr>
      <w:r w:rsidRPr="00951F9E">
        <w:rPr>
          <w:rFonts w:eastAsia="DengXian"/>
        </w:rPr>
        <w:t>[</w:t>
      </w:r>
      <w:r w:rsidR="00E41B43" w:rsidRPr="00951F9E">
        <w:rPr>
          <w:rFonts w:eastAsia="DengXian"/>
        </w:rPr>
        <w:t>9</w:t>
      </w:r>
      <w:r w:rsidRPr="00951F9E">
        <w:rPr>
          <w:rFonts w:eastAsia="DengXian"/>
        </w:rPr>
        <w:t>]</w:t>
      </w:r>
      <w:r w:rsidRPr="00951F9E">
        <w:rPr>
          <w:rFonts w:eastAsia="DengXian"/>
        </w:rPr>
        <w:tab/>
        <w:t>3GPP TS 38.304: "User Equipment (UE) procedures in Idle mode and RRC Inactive state".</w:t>
      </w:r>
    </w:p>
    <w:p w14:paraId="659A096E" w14:textId="080810DB" w:rsidR="00FE6DD7" w:rsidRPr="00951F9E" w:rsidRDefault="00FE6DD7" w:rsidP="00951F9E">
      <w:pPr>
        <w:pStyle w:val="EX"/>
        <w:rPr>
          <w:rFonts w:eastAsia="DengXian"/>
        </w:rPr>
      </w:pPr>
      <w:r w:rsidRPr="00951F9E">
        <w:rPr>
          <w:rFonts w:eastAsia="DengXian"/>
        </w:rPr>
        <w:t>[</w:t>
      </w:r>
      <w:r w:rsidR="00E41B43" w:rsidRPr="00951F9E">
        <w:rPr>
          <w:rFonts w:eastAsia="DengXian"/>
        </w:rPr>
        <w:t>10</w:t>
      </w:r>
      <w:r w:rsidRPr="00951F9E">
        <w:rPr>
          <w:rFonts w:eastAsia="DengXian"/>
        </w:rPr>
        <w:t>]</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61689CBF" w14:textId="477F8672" w:rsidR="00FE6DD7" w:rsidRPr="00951F9E" w:rsidRDefault="00FE6DD7" w:rsidP="00951F9E">
      <w:pPr>
        <w:pStyle w:val="EX"/>
        <w:rPr>
          <w:rFonts w:eastAsia="DengXian"/>
        </w:rPr>
      </w:pPr>
      <w:r w:rsidRPr="00951F9E">
        <w:rPr>
          <w:rFonts w:eastAsia="DengXian"/>
        </w:rPr>
        <w:t>[</w:t>
      </w:r>
      <w:r w:rsidR="00E41B43" w:rsidRPr="00951F9E">
        <w:rPr>
          <w:rFonts w:eastAsia="DengXian"/>
        </w:rPr>
        <w:t>11</w:t>
      </w:r>
      <w:r w:rsidRPr="00951F9E">
        <w:rPr>
          <w:rFonts w:eastAsia="DengXian"/>
        </w:rPr>
        <w:t>]</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EB94CAD" w14:textId="169A31FD" w:rsidR="00FE6DD7" w:rsidRDefault="00FE6DD7" w:rsidP="00FE6DD7">
      <w:pPr>
        <w:pStyle w:val="EX"/>
        <w:rPr>
          <w:lang w:eastAsia="ko-KR"/>
        </w:rPr>
      </w:pPr>
      <w:r>
        <w:rPr>
          <w:lang w:eastAsia="ko-KR"/>
        </w:rPr>
        <w:t>[</w:t>
      </w:r>
      <w:r w:rsidR="00B22A0E">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528E83B6" w14:textId="3E3AE67D" w:rsidR="00FE6DD7" w:rsidRPr="0025696B" w:rsidRDefault="00FE6DD7" w:rsidP="00FE6DD7">
      <w:pPr>
        <w:pStyle w:val="EX"/>
        <w:rPr>
          <w:lang w:eastAsia="ko-KR"/>
        </w:rPr>
      </w:pPr>
      <w:r>
        <w:rPr>
          <w:lang w:eastAsia="ko-KR"/>
        </w:rPr>
        <w:t>[</w:t>
      </w:r>
      <w:r w:rsidR="00B22A0E">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7272BD85" w14:textId="4F7D84F8" w:rsidR="00FE6DD7" w:rsidRPr="00335F93" w:rsidRDefault="00FE6DD7" w:rsidP="00FE6DD7">
      <w:pPr>
        <w:pStyle w:val="EX"/>
        <w:rPr>
          <w:lang w:val="sv-SE"/>
        </w:rPr>
      </w:pPr>
      <w:r w:rsidRPr="00335F93">
        <w:rPr>
          <w:lang w:val="sv-SE" w:eastAsia="ko-KR"/>
        </w:rPr>
        <w:t>[</w:t>
      </w:r>
      <w:r w:rsidR="00B22A0E" w:rsidRPr="00335F93">
        <w:rPr>
          <w:lang w:val="sv-SE" w:eastAsia="ko-KR"/>
        </w:rPr>
        <w:t>14</w:t>
      </w:r>
      <w:r w:rsidRPr="00335F93">
        <w:rPr>
          <w:lang w:val="sv-SE" w:eastAsia="ko-KR"/>
        </w:rPr>
        <w:t>]</w:t>
      </w:r>
      <w:r w:rsidRPr="00335F93">
        <w:rPr>
          <w:lang w:val="sv-SE" w:eastAsia="ko-KR"/>
        </w:rPr>
        <w:tab/>
        <w:t>IETF RFC 768: "User Datagram Protocol".</w:t>
      </w:r>
    </w:p>
    <w:p w14:paraId="36CA60F6" w14:textId="141736EC" w:rsidR="00F87C4D" w:rsidRPr="0089491D" w:rsidRDefault="00F87C4D" w:rsidP="00F87C4D">
      <w:pPr>
        <w:pStyle w:val="EX"/>
      </w:pPr>
      <w:bookmarkStart w:id="16" w:name="_Toc22039947"/>
      <w:r>
        <w:t>[</w:t>
      </w:r>
      <w:r w:rsidR="00B22A0E">
        <w:t>15</w:t>
      </w:r>
      <w:r>
        <w:t>]</w:t>
      </w:r>
      <w:r>
        <w:tab/>
        <w:t>IETF RFC 4291: "</w:t>
      </w:r>
      <w:r w:rsidRPr="00845B4C">
        <w:t>IP Version 6 Addressing Architecture</w:t>
      </w:r>
      <w:r>
        <w:t>".</w:t>
      </w:r>
    </w:p>
    <w:p w14:paraId="2B8B8465" w14:textId="7C497029" w:rsidR="00FE6DD7" w:rsidRPr="00FD2782" w:rsidRDefault="00FE6DD7" w:rsidP="00FE6DD7">
      <w:pPr>
        <w:pStyle w:val="EX"/>
      </w:pPr>
      <w:bookmarkStart w:id="17" w:name="_Toc25070656"/>
      <w:r>
        <w:t>[</w:t>
      </w:r>
      <w:r w:rsidR="00B22A0E">
        <w:t>16</w:t>
      </w:r>
      <w:r>
        <w:t>]</w:t>
      </w:r>
      <w:r w:rsidRPr="00742FAE">
        <w:tab/>
        <w:t>IETF RFC 486</w:t>
      </w:r>
      <w:r>
        <w:t>2</w:t>
      </w:r>
      <w:r w:rsidRPr="00742FAE">
        <w:t>: "</w:t>
      </w:r>
      <w:r w:rsidRPr="00742FAE">
        <w:rPr>
          <w:noProof/>
        </w:rPr>
        <w:t>Neighbor</w:t>
      </w:r>
      <w:r w:rsidRPr="00742FAE">
        <w:t xml:space="preserve"> Discovery for IP version 6 (IPv6)"</w:t>
      </w:r>
      <w:r>
        <w:t>.</w:t>
      </w:r>
    </w:p>
    <w:p w14:paraId="2D911C58" w14:textId="2DFE32C8" w:rsidR="00B22A0E" w:rsidRPr="0025696B" w:rsidRDefault="00B22A0E" w:rsidP="00B22A0E">
      <w:pPr>
        <w:pStyle w:val="EX"/>
        <w:rPr>
          <w:lang w:eastAsia="ko-KR"/>
        </w:rPr>
      </w:pPr>
      <w:r>
        <w:rPr>
          <w:lang w:eastAsia="ko-KR"/>
        </w:rPr>
        <w:lastRenderedPageBreak/>
        <w:t>[17</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39ADA298" w14:textId="18A430A6" w:rsidR="00F16150" w:rsidRPr="00951F9E" w:rsidRDefault="00F16150" w:rsidP="00951F9E">
      <w:pPr>
        <w:pStyle w:val="EX"/>
        <w:rPr>
          <w:rFonts w:eastAsia="Malgun Gothic"/>
        </w:rPr>
      </w:pPr>
      <w:r w:rsidRPr="00951F9E">
        <w:rPr>
          <w:rFonts w:eastAsia="Malgun Gothic"/>
        </w:rPr>
        <w:t>[</w:t>
      </w:r>
      <w:r w:rsidR="00B22A0E" w:rsidRPr="00951F9E">
        <w:rPr>
          <w:rFonts w:eastAsia="Malgun Gothic"/>
        </w:rPr>
        <w:t>18</w:t>
      </w:r>
      <w:r w:rsidRPr="00951F9E">
        <w:rPr>
          <w:rFonts w:eastAsia="Malgun Gothic"/>
        </w:rPr>
        <w:t>]</w:t>
      </w:r>
      <w:r w:rsidRPr="00951F9E">
        <w:rPr>
          <w:rFonts w:eastAsia="Malgun Gothic"/>
        </w:rPr>
        <w:tab/>
        <w:t xml:space="preserve">ISO TS 17419 ITS-AID AssignedNumbers: </w:t>
      </w:r>
      <w:hyperlink r:id="rId12" w:history="1">
        <w:r w:rsidRPr="00951F9E">
          <w:rPr>
            <w:rFonts w:eastAsia="Malgun Gothic"/>
          </w:rPr>
          <w:t>http://standards.iso.org/iso/ts/17419/TS17419%20Assigned%20Numbers/TS17419_ITS-AID_AssignedNumbers.pdf</w:t>
        </w:r>
      </w:hyperlink>
    </w:p>
    <w:p w14:paraId="01B2D541" w14:textId="77777777" w:rsidR="00080512" w:rsidRPr="004D3578" w:rsidRDefault="00080512">
      <w:pPr>
        <w:pStyle w:val="Heading1"/>
      </w:pPr>
      <w:bookmarkStart w:id="18" w:name="_Toc34388571"/>
      <w:bookmarkStart w:id="19" w:name="_Toc34404342"/>
      <w:r w:rsidRPr="004D3578">
        <w:t>3</w:t>
      </w:r>
      <w:r w:rsidRPr="004D3578">
        <w:tab/>
        <w:t>Definitions</w:t>
      </w:r>
      <w:r w:rsidR="00602AEA">
        <w:t xml:space="preserve"> of terms and abbreviations</w:t>
      </w:r>
      <w:bookmarkEnd w:id="16"/>
      <w:bookmarkEnd w:id="17"/>
      <w:bookmarkEnd w:id="18"/>
      <w:bookmarkEnd w:id="19"/>
    </w:p>
    <w:p w14:paraId="44ABC80C" w14:textId="77777777" w:rsidR="00080512" w:rsidRPr="004D3578" w:rsidRDefault="00080512">
      <w:pPr>
        <w:pStyle w:val="Heading2"/>
      </w:pPr>
      <w:bookmarkStart w:id="20" w:name="_Toc22039948"/>
      <w:bookmarkStart w:id="21" w:name="_Toc25070657"/>
      <w:bookmarkStart w:id="22" w:name="_Toc34388572"/>
      <w:bookmarkStart w:id="23" w:name="_Toc34404343"/>
      <w:r w:rsidRPr="004D3578">
        <w:t>3.1</w:t>
      </w:r>
      <w:r w:rsidRPr="004D3578">
        <w:tab/>
      </w:r>
      <w:r w:rsidR="002B6339">
        <w:t>Terms</w:t>
      </w:r>
      <w:bookmarkEnd w:id="20"/>
      <w:bookmarkEnd w:id="21"/>
      <w:bookmarkEnd w:id="22"/>
      <w:bookmarkEnd w:id="23"/>
    </w:p>
    <w:p w14:paraId="0D265F5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4252597" w14:textId="46550C20" w:rsidR="006C1090" w:rsidRDefault="006C1090" w:rsidP="006C1090">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rsidR="00FE6DD7">
        <w:t>3</w:t>
      </w:r>
      <w:r w:rsidRPr="007E6407">
        <w:t>]</w:t>
      </w:r>
      <w:r>
        <w:t>.</w:t>
      </w:r>
    </w:p>
    <w:p w14:paraId="701FCB2C" w14:textId="47BF079C" w:rsidR="006C1090" w:rsidRDefault="006C1090" w:rsidP="006C1090">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rsidR="00FE6DD7">
        <w:t>3</w:t>
      </w:r>
      <w:r w:rsidRPr="007E6407">
        <w:t>]</w:t>
      </w:r>
      <w:r>
        <w:t>.</w:t>
      </w:r>
    </w:p>
    <w:p w14:paraId="42D60CD9" w14:textId="77777777" w:rsidR="00B179A7" w:rsidRPr="007A1AC3" w:rsidRDefault="00B179A7" w:rsidP="00B179A7">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V2X service identifier a</w:t>
      </w:r>
      <w:r>
        <w:rPr>
          <w:rFonts w:eastAsia="Malgun Gothic"/>
        </w:rPr>
        <w:t>nd a set of PC5 QoS parameters.</w:t>
      </w:r>
    </w:p>
    <w:p w14:paraId="28B7C9BC" w14:textId="77777777" w:rsidR="00B179A7" w:rsidRPr="007A1AC3" w:rsidRDefault="00B179A7" w:rsidP="00B179A7">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0EC25577" w14:textId="0693B94D" w:rsidR="00206929" w:rsidRPr="007E6407" w:rsidRDefault="00206929" w:rsidP="00206929">
      <w:r w:rsidRPr="007E6407">
        <w:t>For the purposes of the present document, the following terms an</w:t>
      </w:r>
      <w:r>
        <w:t>d definitions given in 3GPP TS 2</w:t>
      </w:r>
      <w:r w:rsidRPr="007E6407">
        <w:t>3.</w:t>
      </w:r>
      <w:r>
        <w:t>287</w:t>
      </w:r>
      <w:r w:rsidRPr="007E6407">
        <w:t> [</w:t>
      </w:r>
      <w:r w:rsidR="00FE6DD7">
        <w:t>3</w:t>
      </w:r>
      <w:r w:rsidRPr="007E6407">
        <w:t>] apply:</w:t>
      </w:r>
    </w:p>
    <w:p w14:paraId="50558115" w14:textId="77777777" w:rsidR="00206929" w:rsidRPr="00A35EE9" w:rsidRDefault="00206929" w:rsidP="00206929">
      <w:pPr>
        <w:pStyle w:val="EW"/>
        <w:rPr>
          <w:b/>
          <w:bCs/>
          <w:noProof/>
          <w:lang w:val="fr-FR"/>
        </w:rPr>
      </w:pPr>
      <w:r w:rsidRPr="00A35EE9">
        <w:rPr>
          <w:b/>
          <w:bCs/>
          <w:noProof/>
          <w:lang w:val="fr-FR"/>
        </w:rPr>
        <w:t>V2X communication</w:t>
      </w:r>
    </w:p>
    <w:p w14:paraId="7B45EE13" w14:textId="77777777" w:rsidR="00206929" w:rsidRPr="00A35EE9" w:rsidRDefault="00206929" w:rsidP="00206929">
      <w:pPr>
        <w:pStyle w:val="EW"/>
        <w:rPr>
          <w:b/>
          <w:bCs/>
          <w:lang w:val="fr-FR" w:eastAsia="zh-CN"/>
        </w:rPr>
      </w:pPr>
      <w:r w:rsidRPr="00A35EE9">
        <w:rPr>
          <w:b/>
          <w:bCs/>
          <w:lang w:val="fr-FR" w:eastAsia="zh-CN"/>
        </w:rPr>
        <w:t>V2X message</w:t>
      </w:r>
    </w:p>
    <w:p w14:paraId="44CB3AE0" w14:textId="77777777" w:rsidR="00206929" w:rsidRPr="00A35EE9" w:rsidRDefault="00206929" w:rsidP="00206929">
      <w:pPr>
        <w:pStyle w:val="EX"/>
        <w:rPr>
          <w:b/>
          <w:bCs/>
          <w:lang w:val="fr-FR" w:eastAsia="zh-CN"/>
        </w:rPr>
      </w:pPr>
      <w:r w:rsidRPr="00A35EE9">
        <w:rPr>
          <w:b/>
          <w:bCs/>
          <w:lang w:val="fr-FR" w:eastAsia="zh-CN"/>
        </w:rPr>
        <w:t>V2X service</w:t>
      </w:r>
    </w:p>
    <w:p w14:paraId="439E7379" w14:textId="77777777" w:rsidR="00080512" w:rsidRPr="004D3578" w:rsidRDefault="00080512">
      <w:pPr>
        <w:pStyle w:val="Heading2"/>
      </w:pPr>
      <w:bookmarkStart w:id="24" w:name="_Toc22039949"/>
      <w:bookmarkStart w:id="25" w:name="_Toc25070658"/>
      <w:bookmarkStart w:id="26" w:name="_Toc34388573"/>
      <w:bookmarkStart w:id="27" w:name="_Toc34404344"/>
      <w:r w:rsidRPr="004D3578">
        <w:t>3.</w:t>
      </w:r>
      <w:r w:rsidR="006C4B8B">
        <w:t>2</w:t>
      </w:r>
      <w:r w:rsidRPr="004D3578">
        <w:tab/>
        <w:t>Abbreviations</w:t>
      </w:r>
      <w:bookmarkEnd w:id="24"/>
      <w:bookmarkEnd w:id="25"/>
      <w:bookmarkEnd w:id="26"/>
      <w:bookmarkEnd w:id="27"/>
    </w:p>
    <w:p w14:paraId="30C0C977"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5ACEB51" w14:textId="77777777" w:rsidR="00280D30" w:rsidRDefault="00280D30" w:rsidP="00280D30">
      <w:pPr>
        <w:pStyle w:val="EW"/>
      </w:pPr>
      <w:bookmarkStart w:id="28" w:name="_Toc1063774"/>
      <w:bookmarkStart w:id="29" w:name="historyclause"/>
      <w:r>
        <w:t>E-UTRA</w:t>
      </w:r>
      <w:r>
        <w:tab/>
        <w:t>Evolved Universal Terrestrial Radio Access</w:t>
      </w:r>
    </w:p>
    <w:p w14:paraId="25CC4BC8" w14:textId="77777777" w:rsidR="00280D30" w:rsidRDefault="00280D30" w:rsidP="00280D30">
      <w:pPr>
        <w:pStyle w:val="EW"/>
      </w:pPr>
      <w:r>
        <w:t>NR</w:t>
      </w:r>
      <w:r>
        <w:tab/>
        <w:t>New Radio</w:t>
      </w:r>
    </w:p>
    <w:p w14:paraId="29840AD4" w14:textId="77777777" w:rsidR="00206929" w:rsidRPr="004D3578" w:rsidRDefault="00206929" w:rsidP="00206929">
      <w:pPr>
        <w:pStyle w:val="EW"/>
      </w:pPr>
      <w:r>
        <w:t>V2X</w:t>
      </w:r>
      <w:r w:rsidRPr="004D3578">
        <w:tab/>
      </w:r>
      <w:r>
        <w:t>Vehicle-to-Everything</w:t>
      </w:r>
    </w:p>
    <w:p w14:paraId="49A03251" w14:textId="77777777" w:rsidR="00206929" w:rsidRPr="004D3578" w:rsidRDefault="00206929" w:rsidP="00206929">
      <w:pPr>
        <w:pStyle w:val="EW"/>
        <w:rPr>
          <w:lang w:eastAsia="ko-KR"/>
        </w:rPr>
      </w:pPr>
      <w:r>
        <w:rPr>
          <w:rFonts w:hint="eastAsia"/>
          <w:lang w:eastAsia="ko-KR"/>
        </w:rPr>
        <w:t>V2XP</w:t>
      </w:r>
      <w:r>
        <w:rPr>
          <w:rFonts w:hint="eastAsia"/>
          <w:lang w:eastAsia="ko-KR"/>
        </w:rPr>
        <w:tab/>
      </w:r>
      <w:r>
        <w:rPr>
          <w:lang w:eastAsia="ko-KR"/>
        </w:rPr>
        <w:t>V2X Policy</w:t>
      </w:r>
    </w:p>
    <w:p w14:paraId="21B73C52" w14:textId="77777777" w:rsidR="00AC7F37" w:rsidRPr="00E00DCA" w:rsidRDefault="00AC7F37" w:rsidP="00AC7F37">
      <w:pPr>
        <w:pStyle w:val="EW"/>
        <w:rPr>
          <w:rFonts w:eastAsia="Malgun Gothic"/>
          <w:lang w:eastAsia="ko-KR"/>
        </w:rPr>
      </w:pPr>
      <w:r>
        <w:rPr>
          <w:lang w:eastAsia="ko-KR"/>
        </w:rPr>
        <w:t>PQFI</w:t>
      </w:r>
      <w:r>
        <w:rPr>
          <w:lang w:eastAsia="ko-KR"/>
        </w:rPr>
        <w:tab/>
        <w:t>PC5 QoS Flow ID</w:t>
      </w:r>
    </w:p>
    <w:p w14:paraId="6872FC30" w14:textId="77777777" w:rsidR="00F87C4D" w:rsidRPr="00E00DCA" w:rsidRDefault="00F87C4D" w:rsidP="00F87C4D">
      <w:pPr>
        <w:pStyle w:val="EW"/>
        <w:rPr>
          <w:rFonts w:eastAsia="Malgun Gothic"/>
          <w:lang w:eastAsia="ko-KR"/>
        </w:rPr>
      </w:pPr>
      <w:bookmarkStart w:id="30" w:name="_Toc22039950"/>
      <w:r>
        <w:rPr>
          <w:lang w:eastAsia="ko-KR"/>
        </w:rPr>
        <w:t>PQI</w:t>
      </w:r>
      <w:r>
        <w:rPr>
          <w:lang w:eastAsia="ko-KR"/>
        </w:rPr>
        <w:tab/>
        <w:t>PC5 5QI</w:t>
      </w:r>
    </w:p>
    <w:p w14:paraId="0D91E90A" w14:textId="77777777" w:rsidR="00D5692B" w:rsidRDefault="00D5692B" w:rsidP="00D5692B">
      <w:pPr>
        <w:pStyle w:val="Heading1"/>
      </w:pPr>
      <w:bookmarkStart w:id="31" w:name="_Toc25070659"/>
      <w:bookmarkStart w:id="32" w:name="_Toc34388574"/>
      <w:bookmarkStart w:id="33" w:name="_Toc34404345"/>
      <w:r w:rsidRPr="004D3578">
        <w:t>4</w:t>
      </w:r>
      <w:r w:rsidRPr="004D3578">
        <w:tab/>
      </w:r>
      <w:r>
        <w:t>General description</w:t>
      </w:r>
      <w:bookmarkEnd w:id="28"/>
      <w:bookmarkEnd w:id="30"/>
      <w:bookmarkEnd w:id="31"/>
      <w:bookmarkEnd w:id="32"/>
      <w:bookmarkEnd w:id="33"/>
    </w:p>
    <w:p w14:paraId="31A5D08B" w14:textId="77777777" w:rsidR="00481AE8" w:rsidRDefault="00481AE8" w:rsidP="00481AE8">
      <w:pPr>
        <w:rPr>
          <w:lang w:eastAsia="ko-KR"/>
        </w:rPr>
      </w:pPr>
      <w:bookmarkStart w:id="34"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413E28E8" w14:textId="77777777" w:rsidR="00481AE8" w:rsidRDefault="00481AE8" w:rsidP="00481AE8">
      <w:r>
        <w:t>The V2X messages can be transported using:</w:t>
      </w:r>
    </w:p>
    <w:p w14:paraId="08B41FE8" w14:textId="77777777" w:rsidR="00481AE8" w:rsidRPr="00331D9F" w:rsidRDefault="00481AE8" w:rsidP="00481AE8">
      <w:pPr>
        <w:pStyle w:val="B1"/>
      </w:pPr>
      <w:r>
        <w:rPr>
          <w:rFonts w:hint="eastAsia"/>
        </w:rPr>
        <w:t>a)</w:t>
      </w:r>
      <w:r w:rsidRPr="00331D9F">
        <w:rPr>
          <w:rFonts w:hint="eastAsia"/>
        </w:rPr>
        <w:tab/>
      </w:r>
      <w:r w:rsidRPr="00331D9F">
        <w:t>V2X communication over PC5; and</w:t>
      </w:r>
    </w:p>
    <w:p w14:paraId="0138AFAC" w14:textId="77777777" w:rsidR="00481AE8" w:rsidRPr="00331D9F" w:rsidRDefault="00481AE8" w:rsidP="00481AE8">
      <w:pPr>
        <w:pStyle w:val="B1"/>
      </w:pPr>
      <w:r>
        <w:rPr>
          <w:rFonts w:hint="eastAsia"/>
        </w:rPr>
        <w:t>b)</w:t>
      </w:r>
      <w:r w:rsidRPr="00331D9F">
        <w:rPr>
          <w:rFonts w:hint="eastAsia"/>
        </w:rPr>
        <w:tab/>
      </w:r>
      <w:r w:rsidRPr="00331D9F">
        <w:t>V2X communication over Uu.</w:t>
      </w:r>
    </w:p>
    <w:p w14:paraId="76B80949" w14:textId="77777777" w:rsidR="00481AE8" w:rsidRDefault="00481AE8" w:rsidP="00481AE8">
      <w:r>
        <w:t>For case a above:</w:t>
      </w:r>
    </w:p>
    <w:p w14:paraId="0D493161" w14:textId="77777777" w:rsidR="00481AE8" w:rsidRDefault="00481AE8" w:rsidP="00E74109">
      <w:pPr>
        <w:pStyle w:val="B1"/>
      </w:pPr>
      <w:r w:rsidRPr="00E74109">
        <w:rPr>
          <w:noProof/>
          <w:lang w:val="en-US"/>
        </w:rPr>
        <w:t>1)</w:t>
      </w:r>
      <w:r>
        <w:tab/>
        <w:t>V2X communication over PC5 enables transfer of V2X messages among UEs;</w:t>
      </w:r>
    </w:p>
    <w:p w14:paraId="4BF81EFE" w14:textId="77777777" w:rsidR="00481AE8" w:rsidRDefault="00481AE8" w:rsidP="00E74109">
      <w:pPr>
        <w:pStyle w:val="B1"/>
      </w:pPr>
      <w:r>
        <w:lastRenderedPageBreak/>
        <w:t>2)</w:t>
      </w:r>
      <w:r w:rsidRPr="009918E8">
        <w:t xml:space="preserve"> </w:t>
      </w:r>
      <w:r>
        <w:tab/>
        <w:t>both IP based and non-IP based V2X messages are supported over PC5; and</w:t>
      </w:r>
    </w:p>
    <w:p w14:paraId="08C9DE6D" w14:textId="77777777" w:rsidR="00481AE8" w:rsidRDefault="00481AE8" w:rsidP="00E74109">
      <w:pPr>
        <w:pStyle w:val="B1"/>
      </w:pPr>
      <w:r>
        <w:rPr>
          <w:lang w:eastAsia="ko-KR"/>
        </w:rPr>
        <w:t>3)</w:t>
      </w:r>
      <w:r w:rsidRPr="009918E8">
        <w:t xml:space="preserve"> </w:t>
      </w:r>
      <w:r>
        <w:tab/>
        <w:t>for V2X messages containing IP data, only IPv6 is used. IPv4 is not supported in this release of the specification.</w:t>
      </w:r>
    </w:p>
    <w:p w14:paraId="4366C182" w14:textId="77777777" w:rsidR="00481AE8" w:rsidRDefault="00481AE8" w:rsidP="00481AE8">
      <w:r>
        <w:t>For case b above:</w:t>
      </w:r>
    </w:p>
    <w:p w14:paraId="581A5DC2" w14:textId="77777777" w:rsidR="00481AE8" w:rsidRDefault="00481AE8" w:rsidP="00481AE8">
      <w:pPr>
        <w:pStyle w:val="B1"/>
      </w:pPr>
      <w:r w:rsidRPr="00E74109">
        <w:rPr>
          <w:noProof/>
          <w:lang w:val="en-US"/>
        </w:rPr>
        <w:t>1)</w:t>
      </w:r>
      <w:r>
        <w:tab/>
        <w:t>V2X communication over Uu enables transfer of V2X messages between a UE and a V2X application server;</w:t>
      </w:r>
    </w:p>
    <w:p w14:paraId="068BCAE6" w14:textId="77777777" w:rsidR="00481AE8" w:rsidRDefault="00481AE8" w:rsidP="00481AE8">
      <w:pPr>
        <w:pStyle w:val="B1"/>
      </w:pPr>
      <w:r>
        <w:t>2)</w:t>
      </w:r>
      <w:r w:rsidRPr="009918E8">
        <w:t xml:space="preserve"> </w:t>
      </w:r>
      <w:r>
        <w:tab/>
        <w:t>both IP based and non-IP based V2X messages are supported over Uu;</w:t>
      </w:r>
    </w:p>
    <w:p w14:paraId="3BF390DA" w14:textId="77777777" w:rsidR="00481AE8" w:rsidRDefault="00481AE8" w:rsidP="00E74109">
      <w:pPr>
        <w:pStyle w:val="B1"/>
      </w:pPr>
      <w:r>
        <w:t>3)</w:t>
      </w:r>
      <w:r w:rsidRPr="0072134F">
        <w:t xml:space="preserve"> </w:t>
      </w:r>
      <w:r>
        <w:tab/>
        <w:t xml:space="preserve">V2X messages are carried over Uu in payload of either a UDP/IP packet or </w:t>
      </w:r>
      <w:r>
        <w:rPr>
          <w:lang w:eastAsia="ko-KR"/>
        </w:rPr>
        <w:t>TCP/IP packet towards a V2X application server address</w:t>
      </w:r>
      <w:r>
        <w:t>;</w:t>
      </w:r>
    </w:p>
    <w:p w14:paraId="0A08D6FC" w14:textId="332269F9" w:rsidR="00481AE8" w:rsidRDefault="00481AE8" w:rsidP="00E74109">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3GPP TS 23.287 [</w:t>
      </w:r>
      <w:r w:rsidR="00FE6DD7">
        <w:rPr>
          <w:noProof/>
          <w:lang w:val="en-US" w:eastAsia="zh-CN"/>
        </w:rPr>
        <w:t>3</w:t>
      </w:r>
      <w:r>
        <w:rPr>
          <w:noProof/>
          <w:lang w:val="en-US" w:eastAsia="zh-CN"/>
        </w:rPr>
        <w:t xml:space="preserve">] </w:t>
      </w:r>
      <w:r>
        <w:t>clause</w:t>
      </w:r>
      <w:r w:rsidR="00083DB6">
        <w:rPr>
          <w:noProof/>
          <w:lang w:val="en-US" w:eastAsia="zh-CN"/>
        </w:rPr>
        <w:t> </w:t>
      </w:r>
      <w:r w:rsidRPr="00170123">
        <w:t>5.2.</w:t>
      </w:r>
      <w:r>
        <w:t>3</w:t>
      </w:r>
      <w:r w:rsidRPr="00170123">
        <w:t>.1</w:t>
      </w:r>
      <w:r>
        <w:t>.</w:t>
      </w:r>
    </w:p>
    <w:p w14:paraId="102C4895" w14:textId="354803D8" w:rsidR="00481AE8" w:rsidRDefault="00481AE8" w:rsidP="00481AE8">
      <w:pPr>
        <w:pStyle w:val="B1"/>
      </w:pPr>
      <w:r>
        <w:t>4)</w:t>
      </w:r>
      <w:r>
        <w:tab/>
        <w:t>V2X messages carried over Uu are sent or received over unicast only in this release of the specification; and</w:t>
      </w:r>
    </w:p>
    <w:p w14:paraId="0DE9371A" w14:textId="26C8383B" w:rsidR="00481AE8" w:rsidRDefault="00481AE8" w:rsidP="00481AE8">
      <w:pPr>
        <w:pStyle w:val="B1"/>
      </w:pPr>
      <w:r>
        <w:t>5)</w:t>
      </w:r>
      <w:r>
        <w:tab/>
        <w:t>V2X messages are carried over Uu using user data via user plane.</w:t>
      </w:r>
    </w:p>
    <w:p w14:paraId="46F3920C" w14:textId="77777777" w:rsidR="00DE5E13" w:rsidRPr="000C55B9" w:rsidRDefault="00DE5E13" w:rsidP="00DE5E13">
      <w:pPr>
        <w:pStyle w:val="Heading1"/>
      </w:pPr>
      <w:bookmarkStart w:id="35" w:name="_Toc22039951"/>
      <w:bookmarkStart w:id="36" w:name="_Toc25070660"/>
      <w:bookmarkStart w:id="37" w:name="_Toc34388575"/>
      <w:bookmarkStart w:id="38" w:name="_Toc34404346"/>
      <w:r>
        <w:rPr>
          <w:rFonts w:hint="eastAsia"/>
          <w:lang w:eastAsia="zh-CN"/>
        </w:rPr>
        <w:t>5</w:t>
      </w:r>
      <w:r>
        <w:tab/>
        <w:t>Provisioning of parameters for V2X configuration</w:t>
      </w:r>
      <w:bookmarkEnd w:id="34"/>
      <w:bookmarkEnd w:id="35"/>
      <w:bookmarkEnd w:id="36"/>
      <w:bookmarkEnd w:id="37"/>
      <w:bookmarkEnd w:id="38"/>
    </w:p>
    <w:p w14:paraId="0936B9A5" w14:textId="77777777" w:rsidR="00DE5E13" w:rsidRPr="00F1445B" w:rsidRDefault="00DE5E13" w:rsidP="00DE5E13">
      <w:pPr>
        <w:pStyle w:val="Heading2"/>
        <w:rPr>
          <w:noProof/>
          <w:lang w:val="en-US"/>
        </w:rPr>
      </w:pPr>
      <w:bookmarkStart w:id="39" w:name="_Toc533170242"/>
      <w:bookmarkStart w:id="40" w:name="_Toc22039952"/>
      <w:bookmarkStart w:id="41" w:name="_Toc25070661"/>
      <w:bookmarkStart w:id="42" w:name="_Toc34388576"/>
      <w:bookmarkStart w:id="43" w:name="_Toc34404347"/>
      <w:r w:rsidRPr="00F1445B">
        <w:rPr>
          <w:noProof/>
          <w:lang w:val="en-US"/>
        </w:rPr>
        <w:t>5.1</w:t>
      </w:r>
      <w:r w:rsidRPr="00F1445B">
        <w:rPr>
          <w:noProof/>
          <w:lang w:val="en-US"/>
        </w:rPr>
        <w:tab/>
        <w:t>General</w:t>
      </w:r>
      <w:bookmarkEnd w:id="39"/>
      <w:bookmarkEnd w:id="40"/>
      <w:bookmarkEnd w:id="41"/>
      <w:bookmarkEnd w:id="42"/>
      <w:bookmarkEnd w:id="43"/>
    </w:p>
    <w:p w14:paraId="137C95E8" w14:textId="74420021" w:rsidR="00F30B3E" w:rsidRDefault="00F30B3E" w:rsidP="00F30B3E">
      <w:pPr>
        <w:rPr>
          <w:noProof/>
          <w:lang w:val="en-US"/>
        </w:rPr>
      </w:pPr>
      <w:bookmarkStart w:id="44"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w:t>
      </w:r>
      <w:r w:rsidR="007A3E3E">
        <w:rPr>
          <w:noProof/>
          <w:lang w:val="en-US"/>
        </w:rPr>
        <w:t xml:space="preserve">use of </w:t>
      </w:r>
      <w:r>
        <w:rPr>
          <w:noProof/>
          <w:lang w:val="en-US"/>
        </w:rPr>
        <w:t xml:space="preserve">V2X </w:t>
      </w:r>
      <w:r>
        <w:t xml:space="preserve">configuration </w:t>
      </w:r>
      <w:r>
        <w:rPr>
          <w:noProof/>
          <w:lang w:val="en-US"/>
        </w:rPr>
        <w:t xml:space="preserve">parameters and </w:t>
      </w:r>
      <w:r w:rsidR="007A3E3E">
        <w:rPr>
          <w:noProof/>
          <w:lang w:val="en-US"/>
        </w:rPr>
        <w:t xml:space="preserve">their related </w:t>
      </w:r>
      <w:r>
        <w:rPr>
          <w:noProof/>
          <w:lang w:val="en-US"/>
        </w:rPr>
        <w:t xml:space="preserve">procedures </w:t>
      </w:r>
      <w:r w:rsidR="009E236A">
        <w:rPr>
          <w:noProof/>
          <w:lang w:val="en-US"/>
        </w:rPr>
        <w:t>which allow configuration of necessary</w:t>
      </w:r>
      <w:r>
        <w:rPr>
          <w:noProof/>
          <w:lang w:val="en-US"/>
        </w:rPr>
        <w:t xml:space="preserve"> </w:t>
      </w:r>
      <w:r w:rsidR="007A3E3E">
        <w:rPr>
          <w:noProof/>
          <w:lang w:val="en-US"/>
        </w:rPr>
        <w:t xml:space="preserve">V2X configuration </w:t>
      </w:r>
      <w:r>
        <w:rPr>
          <w:noProof/>
          <w:lang w:val="en-US"/>
        </w:rPr>
        <w:t>parameters.</w:t>
      </w:r>
    </w:p>
    <w:p w14:paraId="2D8FAA24" w14:textId="77777777" w:rsidR="00DE5E13" w:rsidRPr="00F1445B" w:rsidRDefault="00DE5E13" w:rsidP="00DE5E13">
      <w:pPr>
        <w:pStyle w:val="Heading2"/>
        <w:rPr>
          <w:noProof/>
          <w:lang w:val="en-US"/>
        </w:rPr>
      </w:pPr>
      <w:bookmarkStart w:id="45" w:name="_Toc22039953"/>
      <w:bookmarkStart w:id="46" w:name="_Toc25070662"/>
      <w:bookmarkStart w:id="47" w:name="_Toc34388577"/>
      <w:bookmarkStart w:id="48" w:name="_Toc34404348"/>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44"/>
      <w:bookmarkEnd w:id="45"/>
      <w:bookmarkEnd w:id="46"/>
      <w:bookmarkEnd w:id="47"/>
      <w:bookmarkEnd w:id="48"/>
    </w:p>
    <w:p w14:paraId="7B7EFE24" w14:textId="77777777" w:rsidR="00481AE8" w:rsidRPr="00F1445B" w:rsidRDefault="00481AE8" w:rsidP="00E74109">
      <w:pPr>
        <w:pStyle w:val="Heading3"/>
        <w:rPr>
          <w:noProof/>
          <w:lang w:val="en-US"/>
        </w:rPr>
      </w:pPr>
      <w:bookmarkStart w:id="49" w:name="_Toc22039954"/>
      <w:bookmarkStart w:id="50" w:name="_Toc25070663"/>
      <w:bookmarkStart w:id="51" w:name="_Toc34388578"/>
      <w:bookmarkStart w:id="52" w:name="_Toc533170247"/>
      <w:bookmarkStart w:id="53" w:name="_Toc533170249"/>
      <w:bookmarkStart w:id="54" w:name="_Toc34404349"/>
      <w:r w:rsidRPr="00F1445B">
        <w:rPr>
          <w:noProof/>
          <w:lang w:val="en-US"/>
        </w:rPr>
        <w:t>5.</w:t>
      </w:r>
      <w:r>
        <w:rPr>
          <w:noProof/>
          <w:lang w:val="en-US"/>
        </w:rPr>
        <w:t>2.1</w:t>
      </w:r>
      <w:r w:rsidRPr="00F1445B">
        <w:rPr>
          <w:noProof/>
          <w:lang w:val="en-US"/>
        </w:rPr>
        <w:tab/>
      </w:r>
      <w:r>
        <w:rPr>
          <w:noProof/>
          <w:lang w:val="en-US"/>
        </w:rPr>
        <w:t>General</w:t>
      </w:r>
      <w:bookmarkEnd w:id="49"/>
      <w:bookmarkEnd w:id="50"/>
      <w:bookmarkEnd w:id="51"/>
      <w:bookmarkEnd w:id="54"/>
    </w:p>
    <w:p w14:paraId="51E8ADD4" w14:textId="2485B009" w:rsidR="00481AE8" w:rsidRDefault="00481AE8" w:rsidP="00481AE8">
      <w:pPr>
        <w:rPr>
          <w:noProof/>
          <w:lang w:val="en-US"/>
        </w:rPr>
      </w:pPr>
      <w:r>
        <w:rPr>
          <w:noProof/>
          <w:lang w:val="en-US"/>
        </w:rPr>
        <w:t>UE</w:t>
      </w:r>
      <w:r w:rsidR="00A92EFC">
        <w:rPr>
          <w:noProof/>
          <w:lang w:val="en-US"/>
        </w:rPr>
        <w:t>’s</w:t>
      </w:r>
      <w:r>
        <w:rPr>
          <w:noProof/>
          <w:lang w:val="en-US"/>
        </w:rPr>
        <w:t xml:space="preserve"> usage of V2X </w:t>
      </w:r>
      <w:r w:rsidR="003103CE">
        <w:rPr>
          <w:noProof/>
          <w:lang w:val="en-US"/>
        </w:rPr>
        <w:t xml:space="preserve">communication </w:t>
      </w:r>
      <w:r>
        <w:rPr>
          <w:noProof/>
          <w:lang w:val="en-US"/>
        </w:rPr>
        <w:t>is controlled by V2X communication parameters.</w:t>
      </w:r>
    </w:p>
    <w:p w14:paraId="66617681" w14:textId="77777777" w:rsidR="00481AE8" w:rsidRPr="00F1445B" w:rsidRDefault="00481AE8" w:rsidP="00E74109">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440C208F" w14:textId="77777777" w:rsidR="00481AE8" w:rsidRPr="00F1445B" w:rsidRDefault="00481AE8" w:rsidP="00E74109">
      <w:pPr>
        <w:pStyle w:val="Heading3"/>
        <w:rPr>
          <w:noProof/>
          <w:lang w:val="en-US"/>
        </w:rPr>
      </w:pPr>
      <w:bookmarkStart w:id="55" w:name="_Toc22039955"/>
      <w:bookmarkStart w:id="56" w:name="_Toc25070664"/>
      <w:bookmarkStart w:id="57" w:name="_Toc34388579"/>
      <w:bookmarkStart w:id="58" w:name="_Toc34404350"/>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55"/>
      <w:bookmarkEnd w:id="56"/>
      <w:bookmarkEnd w:id="57"/>
      <w:bookmarkEnd w:id="58"/>
    </w:p>
    <w:p w14:paraId="2049E4CB" w14:textId="77777777" w:rsidR="00481AE8" w:rsidRDefault="00481AE8" w:rsidP="00481AE8">
      <w:pPr>
        <w:rPr>
          <w:noProof/>
          <w:lang w:val="en-US"/>
        </w:rPr>
      </w:pPr>
      <w:r>
        <w:rPr>
          <w:noProof/>
          <w:lang w:val="en-US"/>
        </w:rPr>
        <w:t xml:space="preserve">The V2X </w:t>
      </w:r>
      <w:r>
        <w:t xml:space="preserve">configuration </w:t>
      </w:r>
      <w:r>
        <w:rPr>
          <w:noProof/>
          <w:lang w:val="en-US"/>
        </w:rPr>
        <w:t>parameters can be:</w:t>
      </w:r>
    </w:p>
    <w:p w14:paraId="4DDB073A" w14:textId="77777777" w:rsidR="00481AE8" w:rsidRDefault="00481AE8" w:rsidP="00481AE8">
      <w:pPr>
        <w:pStyle w:val="B1"/>
        <w:rPr>
          <w:noProof/>
          <w:lang w:val="en-US"/>
        </w:rPr>
      </w:pPr>
      <w:r>
        <w:rPr>
          <w:noProof/>
          <w:lang w:val="en-US"/>
        </w:rPr>
        <w:t>a)</w:t>
      </w:r>
      <w:r>
        <w:rPr>
          <w:noProof/>
          <w:lang w:val="en-US"/>
        </w:rPr>
        <w:tab/>
        <w:t>pre-configured in the ME;</w:t>
      </w:r>
    </w:p>
    <w:p w14:paraId="66B120D9" w14:textId="77777777" w:rsidR="00481AE8" w:rsidRDefault="00481AE8" w:rsidP="00481AE8">
      <w:pPr>
        <w:pStyle w:val="B1"/>
        <w:rPr>
          <w:noProof/>
          <w:lang w:val="en-US"/>
        </w:rPr>
      </w:pPr>
      <w:r>
        <w:rPr>
          <w:noProof/>
          <w:lang w:val="en-US"/>
        </w:rPr>
        <w:t>b)</w:t>
      </w:r>
      <w:r>
        <w:rPr>
          <w:noProof/>
          <w:lang w:val="en-US"/>
        </w:rPr>
        <w:tab/>
        <w:t>configured in the USIM;</w:t>
      </w:r>
    </w:p>
    <w:p w14:paraId="34460A70" w14:textId="1737B4E2" w:rsidR="00481AE8" w:rsidRDefault="00481AE8" w:rsidP="00481AE8">
      <w:pPr>
        <w:pStyle w:val="B1"/>
        <w:rPr>
          <w:noProof/>
          <w:lang w:val="en-US"/>
        </w:rPr>
      </w:pPr>
      <w:r>
        <w:rPr>
          <w:noProof/>
          <w:lang w:val="en-US"/>
        </w:rPr>
        <w:t>c)</w:t>
      </w:r>
      <w:r>
        <w:rPr>
          <w:noProof/>
          <w:lang w:val="en-US"/>
        </w:rPr>
        <w:tab/>
      </w:r>
      <w:r>
        <w:t>provided as a V2XP using the UE policy delivery service as specified in 3GPP</w:t>
      </w:r>
      <w:r>
        <w:rPr>
          <w:lang w:val="cs-CZ"/>
        </w:rPr>
        <w:t> TS 24.501 [</w:t>
      </w:r>
      <w:r w:rsidR="00E16F51">
        <w:rPr>
          <w:lang w:val="cs-CZ"/>
        </w:rPr>
        <w:t>6</w:t>
      </w:r>
      <w:r>
        <w:rPr>
          <w:lang w:val="cs-CZ"/>
        </w:rPr>
        <w:t>]</w:t>
      </w:r>
      <w:r w:rsidR="00D54FD8">
        <w:rPr>
          <w:lang w:val="cs-CZ"/>
        </w:rPr>
        <w:t xml:space="preserve"> </w:t>
      </w:r>
      <w:r w:rsidR="00D54FD8">
        <w:t>annex D</w:t>
      </w:r>
      <w:r>
        <w:rPr>
          <w:noProof/>
          <w:lang w:val="en-US"/>
        </w:rPr>
        <w:t xml:space="preserve">; </w:t>
      </w:r>
    </w:p>
    <w:p w14:paraId="7E0B29D9" w14:textId="77777777" w:rsidR="00481AE8" w:rsidRDefault="00481AE8" w:rsidP="00481AE8">
      <w:pPr>
        <w:pStyle w:val="B1"/>
        <w:rPr>
          <w:noProof/>
          <w:lang w:val="en-US"/>
        </w:rPr>
      </w:pPr>
      <w:r>
        <w:rPr>
          <w:noProof/>
          <w:lang w:val="en-US"/>
        </w:rPr>
        <w:t>d)</w:t>
      </w:r>
      <w:r>
        <w:rPr>
          <w:noProof/>
          <w:lang w:val="en-US"/>
        </w:rPr>
        <w:tab/>
        <w:t>provided by a V2X application server via V1 reference point; or</w:t>
      </w:r>
    </w:p>
    <w:p w14:paraId="0D516EC2" w14:textId="6C53282D" w:rsidR="00481AE8" w:rsidRPr="00F1445B" w:rsidRDefault="00481AE8" w:rsidP="00481AE8">
      <w:pPr>
        <w:pStyle w:val="B1"/>
        <w:rPr>
          <w:noProof/>
          <w:lang w:val="en-US"/>
        </w:rPr>
      </w:pPr>
      <w:r>
        <w:rPr>
          <w:noProof/>
          <w:lang w:val="en-US"/>
        </w:rPr>
        <w:t>e)</w:t>
      </w:r>
      <w:r>
        <w:rPr>
          <w:noProof/>
          <w:lang w:val="en-US"/>
        </w:rPr>
        <w:tab/>
        <w:t xml:space="preserve">a combination of </w:t>
      </w:r>
      <w:r w:rsidR="00D54FD8">
        <w:rPr>
          <w:noProof/>
          <w:lang w:val="en-US"/>
        </w:rPr>
        <w:t xml:space="preserve">case </w:t>
      </w:r>
      <w:r w:rsidR="00B33BC9">
        <w:rPr>
          <w:noProof/>
          <w:lang w:val="en-US"/>
        </w:rPr>
        <w:t>d and either a, b, c or d</w:t>
      </w:r>
      <w:r w:rsidR="00AB75B3">
        <w:rPr>
          <w:noProof/>
          <w:lang w:val="en-US"/>
        </w:rPr>
        <w:t xml:space="preserve"> above</w:t>
      </w:r>
      <w:r>
        <w:rPr>
          <w:noProof/>
          <w:lang w:val="en-US"/>
        </w:rPr>
        <w:t>.</w:t>
      </w:r>
    </w:p>
    <w:p w14:paraId="0812C4F3" w14:textId="77777777" w:rsidR="00481AE8" w:rsidRDefault="00481AE8" w:rsidP="00481AE8">
      <w:pPr>
        <w:rPr>
          <w:noProof/>
        </w:rPr>
      </w:pPr>
      <w:r>
        <w:rPr>
          <w:noProof/>
        </w:rPr>
        <w:t xml:space="preserve">The UE shall use the V2X </w:t>
      </w:r>
      <w:r>
        <w:t xml:space="preserve">configuration </w:t>
      </w:r>
      <w:r>
        <w:rPr>
          <w:noProof/>
        </w:rPr>
        <w:t>parameters in the following order of decreasing precedence:</w:t>
      </w:r>
    </w:p>
    <w:p w14:paraId="531A41CB" w14:textId="666CE855" w:rsidR="00481AE8" w:rsidRPr="00F1445B" w:rsidRDefault="00481AE8" w:rsidP="00481AE8">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w:t>
      </w:r>
      <w:r w:rsidR="00E16F51">
        <w:rPr>
          <w:lang w:val="cs-CZ"/>
        </w:rPr>
        <w:t>6</w:t>
      </w:r>
      <w:r>
        <w:rPr>
          <w:lang w:val="cs-CZ"/>
        </w:rPr>
        <w:t>]</w:t>
      </w:r>
      <w:r>
        <w:rPr>
          <w:noProof/>
          <w:lang w:val="en-US"/>
        </w:rPr>
        <w:t>;</w:t>
      </w:r>
    </w:p>
    <w:p w14:paraId="3E67870E" w14:textId="77777777" w:rsidR="002648F0" w:rsidRPr="00335F93" w:rsidRDefault="002648F0" w:rsidP="002648F0">
      <w:pPr>
        <w:pStyle w:val="B1"/>
      </w:pPr>
      <w:r w:rsidRPr="00335F93">
        <w:t>b)</w:t>
      </w:r>
      <w:r w:rsidRPr="00335F93">
        <w:tab/>
      </w:r>
      <w:r w:rsidRPr="001079FA">
        <w:t>the V2X configuration parameters provided by a V2X application server via V1 reference point;</w:t>
      </w:r>
    </w:p>
    <w:p w14:paraId="315AE655" w14:textId="74ECE23D" w:rsidR="00481AE8" w:rsidRDefault="002648F0" w:rsidP="00481AE8">
      <w:pPr>
        <w:pStyle w:val="B1"/>
        <w:rPr>
          <w:noProof/>
          <w:lang w:val="en-US"/>
        </w:rPr>
      </w:pPr>
      <w:r>
        <w:rPr>
          <w:noProof/>
          <w:lang w:val="en-US"/>
        </w:rPr>
        <w:t>c</w:t>
      </w:r>
      <w:r w:rsidR="00481AE8">
        <w:rPr>
          <w:noProof/>
          <w:lang w:val="en-US"/>
        </w:rPr>
        <w:t>)</w:t>
      </w:r>
      <w:r w:rsidR="00481AE8">
        <w:rPr>
          <w:noProof/>
          <w:lang w:val="en-US"/>
        </w:rPr>
        <w:tab/>
        <w:t xml:space="preserve">the </w:t>
      </w:r>
      <w:r w:rsidR="00481AE8">
        <w:rPr>
          <w:noProof/>
        </w:rPr>
        <w:t xml:space="preserve">V2X </w:t>
      </w:r>
      <w:r w:rsidR="00481AE8">
        <w:t xml:space="preserve">configuration </w:t>
      </w:r>
      <w:r w:rsidR="00481AE8">
        <w:rPr>
          <w:noProof/>
        </w:rPr>
        <w:t xml:space="preserve">parameters </w:t>
      </w:r>
      <w:r w:rsidR="00481AE8">
        <w:rPr>
          <w:noProof/>
          <w:lang w:val="en-US"/>
        </w:rPr>
        <w:t>configured in the USIM; and</w:t>
      </w:r>
    </w:p>
    <w:p w14:paraId="07431FB4" w14:textId="3EB03D50" w:rsidR="00481AE8" w:rsidRPr="0025696B" w:rsidRDefault="002648F0" w:rsidP="00481AE8">
      <w:pPr>
        <w:pStyle w:val="B1"/>
        <w:rPr>
          <w:noProof/>
          <w:lang w:val="en-US"/>
        </w:rPr>
      </w:pPr>
      <w:r>
        <w:rPr>
          <w:noProof/>
          <w:lang w:val="en-US"/>
        </w:rPr>
        <w:lastRenderedPageBreak/>
        <w:t>d</w:t>
      </w:r>
      <w:r w:rsidR="00481AE8">
        <w:rPr>
          <w:noProof/>
          <w:lang w:val="en-US"/>
        </w:rPr>
        <w:t>)</w:t>
      </w:r>
      <w:r w:rsidR="00481AE8">
        <w:rPr>
          <w:noProof/>
          <w:lang w:val="en-US"/>
        </w:rPr>
        <w:tab/>
        <w:t xml:space="preserve">the </w:t>
      </w:r>
      <w:r w:rsidR="00481AE8">
        <w:rPr>
          <w:noProof/>
        </w:rPr>
        <w:t>V2X configuration</w:t>
      </w:r>
      <w:r w:rsidR="00481AE8">
        <w:t xml:space="preserve"> </w:t>
      </w:r>
      <w:r w:rsidR="00481AE8">
        <w:rPr>
          <w:noProof/>
        </w:rPr>
        <w:t xml:space="preserve">parameters </w:t>
      </w:r>
      <w:r w:rsidR="00481AE8">
        <w:rPr>
          <w:noProof/>
          <w:lang w:val="en-US"/>
        </w:rPr>
        <w:t>pre-configured in the ME.</w:t>
      </w:r>
    </w:p>
    <w:p w14:paraId="75DBB59B" w14:textId="77777777" w:rsidR="00B526A9" w:rsidRDefault="00B526A9" w:rsidP="00B526A9">
      <w:pPr>
        <w:pStyle w:val="Heading3"/>
        <w:rPr>
          <w:noProof/>
          <w:lang w:val="en-US"/>
        </w:rPr>
      </w:pPr>
      <w:bookmarkStart w:id="59" w:name="_Toc22039956"/>
      <w:bookmarkStart w:id="60" w:name="_Toc25070665"/>
      <w:bookmarkStart w:id="61" w:name="_Toc34388580"/>
      <w:bookmarkStart w:id="62" w:name="_Toc34404351"/>
      <w:r>
        <w:rPr>
          <w:noProof/>
          <w:lang w:val="en-US"/>
        </w:rPr>
        <w:t>5.2.</w:t>
      </w:r>
      <w:r w:rsidR="00E110F1">
        <w:rPr>
          <w:noProof/>
          <w:lang w:val="en-US"/>
        </w:rPr>
        <w:t>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52"/>
      <w:bookmarkEnd w:id="59"/>
      <w:bookmarkEnd w:id="60"/>
      <w:bookmarkEnd w:id="61"/>
      <w:bookmarkEnd w:id="62"/>
    </w:p>
    <w:p w14:paraId="08D2F333" w14:textId="77777777" w:rsidR="00B526A9" w:rsidRPr="00F1445B" w:rsidRDefault="00B526A9" w:rsidP="00B526A9">
      <w:pPr>
        <w:rPr>
          <w:noProof/>
          <w:lang w:val="en-US"/>
        </w:rPr>
      </w:pPr>
      <w:r w:rsidRPr="00F1445B">
        <w:rPr>
          <w:noProof/>
          <w:lang w:val="en-US"/>
        </w:rPr>
        <w:t>The configuration parameters for V2X communication over PC5 consist of:</w:t>
      </w:r>
    </w:p>
    <w:p w14:paraId="65DC99BA" w14:textId="7D716808" w:rsidR="00F96F3B" w:rsidRDefault="00F96F3B" w:rsidP="00F96F3B">
      <w:pPr>
        <w:pStyle w:val="B1"/>
        <w:rPr>
          <w:noProof/>
          <w:lang w:val="en-US"/>
        </w:rPr>
      </w:pPr>
      <w:r>
        <w:rPr>
          <w:noProof/>
          <w:lang w:val="en-US"/>
        </w:rPr>
        <w:t>a)</w:t>
      </w:r>
      <w:r>
        <w:rPr>
          <w:noProof/>
          <w:lang w:val="en-US"/>
        </w:rPr>
        <w:tab/>
      </w:r>
      <w:r w:rsidR="00AB112D">
        <w:rPr>
          <w:noProof/>
          <w:lang w:val="en-US"/>
        </w:rPr>
        <w:t>a validity timer</w:t>
      </w:r>
      <w:r>
        <w:rPr>
          <w:noProof/>
          <w:lang w:val="en-US"/>
        </w:rPr>
        <w:t xml:space="preserve">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1FC8909F" w14:textId="53B7C537" w:rsidR="00B526A9" w:rsidRDefault="00F96F3B" w:rsidP="00B526A9">
      <w:pPr>
        <w:pStyle w:val="B1"/>
        <w:rPr>
          <w:noProof/>
          <w:lang w:val="en-US"/>
        </w:rPr>
      </w:pPr>
      <w:r>
        <w:rPr>
          <w:noProof/>
          <w:lang w:val="en-US"/>
        </w:rPr>
        <w:t>b</w:t>
      </w:r>
      <w:r w:rsidR="00B526A9" w:rsidRPr="00F1445B">
        <w:rPr>
          <w:noProof/>
          <w:lang w:val="en-US"/>
        </w:rPr>
        <w:t>)</w:t>
      </w:r>
      <w:r w:rsidR="00B526A9" w:rsidRPr="00F1445B">
        <w:rPr>
          <w:noProof/>
          <w:lang w:val="en-US"/>
        </w:rPr>
        <w:tab/>
        <w:t xml:space="preserve">a list of PLMNs </w:t>
      </w:r>
      <w:r w:rsidR="00B526A9">
        <w:rPr>
          <w:noProof/>
          <w:lang w:val="en-US"/>
        </w:rPr>
        <w:t xml:space="preserve">and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 when the UE is served by E-UTRA</w:t>
      </w:r>
      <w:r w:rsidR="00B526A9">
        <w:rPr>
          <w:noProof/>
          <w:lang w:val="en-US"/>
        </w:rPr>
        <w:t xml:space="preserve"> or served by NR. E</w:t>
      </w:r>
      <w:r w:rsidR="00B526A9" w:rsidRPr="00F1445B">
        <w:rPr>
          <w:noProof/>
          <w:lang w:val="en-US"/>
        </w:rPr>
        <w:t xml:space="preserve">ach </w:t>
      </w:r>
      <w:r w:rsidR="00B526A9">
        <w:rPr>
          <w:noProof/>
          <w:lang w:val="en-US"/>
        </w:rPr>
        <w:t xml:space="preserve">entry of the list contains a PLMN ID and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w:t>
      </w:r>
      <w:r w:rsidR="00B526A9">
        <w:rPr>
          <w:noProof/>
          <w:lang w:val="en-US"/>
        </w:rPr>
        <w:t>;</w:t>
      </w:r>
    </w:p>
    <w:p w14:paraId="6C60D3DD" w14:textId="4C15A36D" w:rsidR="00B526A9" w:rsidRDefault="00F96F3B" w:rsidP="00B526A9">
      <w:pPr>
        <w:pStyle w:val="B1"/>
        <w:rPr>
          <w:noProof/>
          <w:lang w:val="en-US"/>
        </w:rPr>
      </w:pPr>
      <w:r>
        <w:rPr>
          <w:noProof/>
          <w:lang w:val="en-US"/>
        </w:rPr>
        <w:t>c</w:t>
      </w:r>
      <w:r w:rsidR="00B526A9" w:rsidRPr="00F1445B">
        <w:rPr>
          <w:noProof/>
          <w:lang w:val="en-US"/>
        </w:rPr>
        <w:t>)</w:t>
      </w:r>
      <w:r w:rsidR="00B526A9" w:rsidRPr="00F1445B">
        <w:rPr>
          <w:noProof/>
          <w:lang w:val="en-US"/>
        </w:rPr>
        <w:tab/>
        <w:t xml:space="preserve">an indication </w:t>
      </w:r>
      <w:r w:rsidR="00B526A9">
        <w:rPr>
          <w:noProof/>
          <w:lang w:val="en-US"/>
        </w:rPr>
        <w:t xml:space="preserve">of </w:t>
      </w:r>
      <w:r w:rsidR="00B526A9" w:rsidRPr="00F1445B">
        <w:rPr>
          <w:noProof/>
          <w:lang w:val="en-US"/>
        </w:rPr>
        <w:t>whether the UE is authori</w:t>
      </w:r>
      <w:r w:rsidR="00B526A9">
        <w:rPr>
          <w:noProof/>
          <w:lang w:val="en-US"/>
        </w:rPr>
        <w:t>z</w:t>
      </w:r>
      <w:r w:rsidR="00B526A9" w:rsidRPr="00F1445B">
        <w:rPr>
          <w:noProof/>
          <w:lang w:val="en-US"/>
        </w:rPr>
        <w:t>ed to use V2X communication over PC5 when the UE is not served by E-UTRA</w:t>
      </w:r>
      <w:r w:rsidR="00B526A9">
        <w:rPr>
          <w:noProof/>
          <w:lang w:val="en-US"/>
        </w:rPr>
        <w:t xml:space="preserve"> and not served by NR</w:t>
      </w:r>
      <w:r w:rsidR="00B526A9" w:rsidRPr="00F1445B">
        <w:rPr>
          <w:noProof/>
          <w:lang w:val="en-US"/>
        </w:rPr>
        <w:t>;</w:t>
      </w:r>
    </w:p>
    <w:p w14:paraId="59ACB6A7" w14:textId="752B5B45" w:rsidR="00B526A9" w:rsidRPr="00F1445B" w:rsidRDefault="00F96F3B" w:rsidP="00B526A9">
      <w:pPr>
        <w:pStyle w:val="B1"/>
        <w:rPr>
          <w:noProof/>
          <w:lang w:val="en-US"/>
        </w:rPr>
      </w:pPr>
      <w:r>
        <w:rPr>
          <w:noProof/>
          <w:lang w:val="en-US"/>
        </w:rPr>
        <w:t>d</w:t>
      </w:r>
      <w:r w:rsidR="00B526A9">
        <w:rPr>
          <w:noProof/>
          <w:lang w:val="en-US"/>
        </w:rPr>
        <w:t>)</w:t>
      </w:r>
      <w:r w:rsidR="00B526A9">
        <w:rPr>
          <w:noProof/>
          <w:lang w:val="en-US"/>
        </w:rPr>
        <w:tab/>
        <w:t xml:space="preserve">list of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w:t>
      </w:r>
      <w:r w:rsidR="00B526A9">
        <w:rPr>
          <w:noProof/>
          <w:lang w:val="en-US"/>
        </w:rPr>
        <w:t xml:space="preserve"> </w:t>
      </w:r>
      <w:r w:rsidR="00B526A9" w:rsidRPr="00F1445B">
        <w:rPr>
          <w:noProof/>
          <w:lang w:val="en-US"/>
        </w:rPr>
        <w:t>when the UE is not served by E-UTRA</w:t>
      </w:r>
      <w:r w:rsidR="00B526A9">
        <w:rPr>
          <w:noProof/>
          <w:lang w:val="en-US"/>
        </w:rPr>
        <w:t xml:space="preserve"> and not served by NR;</w:t>
      </w:r>
    </w:p>
    <w:p w14:paraId="51E7F7C3" w14:textId="1B595BA2" w:rsidR="00B526A9" w:rsidRPr="00F1445B" w:rsidRDefault="00F96F3B" w:rsidP="00B526A9">
      <w:pPr>
        <w:pStyle w:val="B1"/>
        <w:rPr>
          <w:noProof/>
          <w:lang w:val="en-US"/>
        </w:rPr>
      </w:pPr>
      <w:r>
        <w:rPr>
          <w:noProof/>
          <w:lang w:val="en-US"/>
        </w:rPr>
        <w:t>e</w:t>
      </w:r>
      <w:r w:rsidR="00B526A9" w:rsidRPr="00F1445B">
        <w:rPr>
          <w:noProof/>
          <w:lang w:val="en-US"/>
        </w:rPr>
        <w:t>)</w:t>
      </w:r>
      <w:r w:rsidR="00B526A9" w:rsidRPr="00F1445B">
        <w:rPr>
          <w:noProof/>
          <w:lang w:val="en-US"/>
        </w:rPr>
        <w:tab/>
        <w:t>per geographical area:</w:t>
      </w:r>
    </w:p>
    <w:p w14:paraId="4B18DE8A" w14:textId="77777777" w:rsidR="00B526A9" w:rsidRPr="00F1445B" w:rsidRDefault="00B526A9" w:rsidP="00B526A9">
      <w:pPr>
        <w:pStyle w:val="B2"/>
        <w:rPr>
          <w:noProof/>
          <w:lang w:val="en-US"/>
        </w:rPr>
      </w:pPr>
      <w:r w:rsidRPr="00F1445B">
        <w:rPr>
          <w:noProof/>
          <w:lang w:val="en-US"/>
        </w:rPr>
        <w:t>1)</w:t>
      </w:r>
      <w:r w:rsidRPr="00F1445B">
        <w:rPr>
          <w:noProof/>
          <w:lang w:val="en-US"/>
        </w:rPr>
        <w:tab/>
        <w:t>radio parameters for V2X communication over PC5 applicable when the UE is not served by E-UTRA</w:t>
      </w:r>
      <w:r>
        <w:rPr>
          <w:noProof/>
          <w:lang w:val="en-US"/>
        </w:rPr>
        <w:t xml:space="preserve">, not served by NR </w:t>
      </w:r>
      <w:r w:rsidRPr="00F1445B">
        <w:rPr>
          <w:noProof/>
          <w:lang w:val="en-US"/>
        </w:rPr>
        <w:t>and is located in the geographical area</w:t>
      </w:r>
      <w:r>
        <w:rPr>
          <w:noProof/>
          <w:lang w:val="en-US"/>
        </w:rPr>
        <w:t xml:space="preserve">, with an indication of whether these radio parameters are </w:t>
      </w:r>
      <w:r w:rsidRPr="00951F9E">
        <w:t>"operator managed" or "non-operator managed"</w:t>
      </w:r>
      <w:r w:rsidRPr="00F1445B">
        <w:rPr>
          <w:noProof/>
          <w:lang w:val="en-US"/>
        </w:rPr>
        <w:t>;</w:t>
      </w:r>
    </w:p>
    <w:p w14:paraId="141E20CA" w14:textId="63F6B052" w:rsidR="00B526A9" w:rsidRDefault="00F96F3B" w:rsidP="00B526A9">
      <w:pPr>
        <w:pStyle w:val="B1"/>
        <w:rPr>
          <w:noProof/>
          <w:lang w:val="en-US"/>
        </w:rPr>
      </w:pPr>
      <w:r>
        <w:rPr>
          <w:noProof/>
          <w:lang w:val="en-US"/>
        </w:rPr>
        <w:t>f</w:t>
      </w:r>
      <w:r w:rsidR="00B526A9" w:rsidRPr="00F1445B">
        <w:rPr>
          <w:noProof/>
          <w:lang w:val="en-US"/>
        </w:rPr>
        <w:t>)</w:t>
      </w:r>
      <w:r w:rsidR="00B526A9" w:rsidRPr="00F1445B">
        <w:rPr>
          <w:noProof/>
          <w:lang w:val="en-US"/>
        </w:rPr>
        <w:tab/>
      </w:r>
      <w:r w:rsidR="00995571">
        <w:rPr>
          <w:noProof/>
          <w:lang w:val="en-US"/>
        </w:rPr>
        <w:t xml:space="preserve">optionally, </w:t>
      </w:r>
      <w:r w:rsidR="00B526A9">
        <w:rPr>
          <w:noProof/>
          <w:lang w:val="en-US"/>
        </w:rPr>
        <w:t xml:space="preserve">a list of </w:t>
      </w:r>
      <w:r w:rsidR="00B526A9" w:rsidRPr="003330DA">
        <w:rPr>
          <w:noProof/>
          <w:lang w:val="en-US"/>
        </w:rPr>
        <w:t xml:space="preserve">V2X service identifier to </w:t>
      </w:r>
      <w:r w:rsidR="00B526A9">
        <w:rPr>
          <w:noProof/>
          <w:lang w:val="en-US"/>
        </w:rPr>
        <w:t>Tx profiles</w:t>
      </w:r>
      <w:r w:rsidR="00B526A9" w:rsidRPr="003330DA">
        <w:rPr>
          <w:noProof/>
          <w:lang w:val="en-US"/>
        </w:rPr>
        <w:t xml:space="preserve"> mapping rules</w:t>
      </w:r>
      <w:r w:rsidR="00B526A9">
        <w:rPr>
          <w:noProof/>
          <w:lang w:val="en-US"/>
        </w:rPr>
        <w:t>. E</w:t>
      </w:r>
      <w:r w:rsidR="00B526A9" w:rsidRPr="00F1445B">
        <w:rPr>
          <w:noProof/>
          <w:lang w:val="en-US"/>
        </w:rPr>
        <w:t xml:space="preserve">ach </w:t>
      </w:r>
      <w:r w:rsidR="00B526A9" w:rsidRPr="003330DA">
        <w:rPr>
          <w:noProof/>
          <w:lang w:val="en-US"/>
        </w:rPr>
        <w:t>mapping rule</w:t>
      </w:r>
      <w:r w:rsidR="00B526A9">
        <w:rPr>
          <w:noProof/>
          <w:lang w:val="en-US"/>
        </w:rPr>
        <w:t xml:space="preserve"> contains </w:t>
      </w:r>
      <w:r w:rsidR="003611E8">
        <w:rPr>
          <w:noProof/>
          <w:lang w:val="en-US"/>
        </w:rPr>
        <w:t>one or more</w:t>
      </w:r>
      <w:r w:rsidR="00B526A9">
        <w:rPr>
          <w:noProof/>
          <w:lang w:val="en-US"/>
        </w:rPr>
        <w:t xml:space="preserve"> </w:t>
      </w:r>
      <w:r w:rsidR="00B526A9" w:rsidRPr="00F1445B">
        <w:rPr>
          <w:noProof/>
          <w:lang w:val="en-US"/>
        </w:rPr>
        <w:t xml:space="preserve">V2X </w:t>
      </w:r>
      <w:r w:rsidR="00B526A9">
        <w:rPr>
          <w:noProof/>
          <w:lang w:val="en-US"/>
        </w:rPr>
        <w:t>service</w:t>
      </w:r>
      <w:r w:rsidR="00B526A9" w:rsidRPr="00F1445B">
        <w:rPr>
          <w:noProof/>
          <w:lang w:val="en-US"/>
        </w:rPr>
        <w:t xml:space="preserve"> identifier</w:t>
      </w:r>
      <w:r w:rsidR="003611E8">
        <w:rPr>
          <w:noProof/>
          <w:lang w:val="en-US"/>
        </w:rPr>
        <w:t>s</w:t>
      </w:r>
      <w:r w:rsidR="00B526A9" w:rsidRPr="00F1445B">
        <w:rPr>
          <w:noProof/>
          <w:lang w:val="en-US"/>
        </w:rPr>
        <w:t xml:space="preserve"> and</w:t>
      </w:r>
      <w:r w:rsidR="00B526A9">
        <w:rPr>
          <w:noProof/>
          <w:lang w:val="en-US"/>
        </w:rPr>
        <w:t xml:space="preserve"> a Tx profile;</w:t>
      </w:r>
    </w:p>
    <w:p w14:paraId="62DC91E3" w14:textId="4AF5ED72" w:rsidR="00813A6E" w:rsidRDefault="00F96F3B" w:rsidP="00B526A9">
      <w:pPr>
        <w:pStyle w:val="B1"/>
        <w:rPr>
          <w:noProof/>
        </w:rPr>
      </w:pPr>
      <w:r>
        <w:rPr>
          <w:noProof/>
          <w:lang w:val="en-US"/>
        </w:rPr>
        <w:t>g</w:t>
      </w:r>
      <w:r w:rsidR="00B526A9" w:rsidRPr="00F1445B">
        <w:rPr>
          <w:noProof/>
          <w:lang w:val="en-US"/>
        </w:rPr>
        <w:t>)</w:t>
      </w:r>
      <w:r w:rsidR="00B526A9" w:rsidRPr="00F1445B">
        <w:rPr>
          <w:noProof/>
          <w:lang w:val="en-US"/>
        </w:rPr>
        <w:tab/>
      </w:r>
      <w:r w:rsidR="00813A6E" w:rsidRPr="00B07A4A">
        <w:rPr>
          <w:noProof/>
        </w:rPr>
        <w:t>configuration parameters for privacy support, consisting of:</w:t>
      </w:r>
    </w:p>
    <w:p w14:paraId="42D5AD9F" w14:textId="429F8AF7" w:rsidR="00813A6E" w:rsidRPr="00F67B58" w:rsidRDefault="00813A6E" w:rsidP="00F67B58">
      <w:pPr>
        <w:pStyle w:val="B2"/>
      </w:pPr>
      <w:r w:rsidRPr="00F67B58">
        <w:t>1)</w:t>
      </w:r>
      <w:r w:rsidRPr="00F1445B">
        <w:rPr>
          <w:noProof/>
          <w:lang w:val="en-US"/>
        </w:rPr>
        <w:tab/>
      </w:r>
      <w:r w:rsidR="00B526A9">
        <w:rPr>
          <w:noProof/>
          <w:lang w:val="en-US"/>
        </w:rPr>
        <w:t xml:space="preserve">a list of </w:t>
      </w:r>
      <w:r w:rsidR="00B526A9" w:rsidRPr="00F1445B">
        <w:rPr>
          <w:noProof/>
          <w:lang w:val="en-US"/>
        </w:rPr>
        <w:t xml:space="preserve">V2X </w:t>
      </w:r>
      <w:r w:rsidR="00B526A9">
        <w:rPr>
          <w:noProof/>
          <w:lang w:val="en-US"/>
        </w:rPr>
        <w:t>services requiring privacy</w:t>
      </w:r>
      <w:r w:rsidR="00B526A9" w:rsidRPr="00F1445B">
        <w:rPr>
          <w:noProof/>
          <w:lang w:val="en-US"/>
        </w:rPr>
        <w:t xml:space="preserve">. </w:t>
      </w:r>
      <w:r w:rsidR="00B526A9">
        <w:rPr>
          <w:noProof/>
          <w:lang w:val="en-US"/>
        </w:rPr>
        <w:t>E</w:t>
      </w:r>
      <w:r w:rsidR="00B526A9" w:rsidRPr="00F1445B">
        <w:rPr>
          <w:noProof/>
          <w:lang w:val="en-US"/>
        </w:rPr>
        <w:t xml:space="preserve">ach </w:t>
      </w:r>
      <w:r w:rsidR="00B526A9">
        <w:rPr>
          <w:noProof/>
          <w:lang w:val="en-US"/>
        </w:rPr>
        <w:t xml:space="preserve">entry of the list contains </w:t>
      </w:r>
      <w:r w:rsidR="003611E8">
        <w:rPr>
          <w:noProof/>
          <w:lang w:val="en-US"/>
        </w:rPr>
        <w:t>one or more</w:t>
      </w:r>
      <w:r w:rsidR="00B526A9">
        <w:rPr>
          <w:noProof/>
          <w:lang w:val="en-US"/>
        </w:rPr>
        <w:t xml:space="preserve"> </w:t>
      </w:r>
      <w:r w:rsidR="00B526A9" w:rsidRPr="00F1445B">
        <w:rPr>
          <w:noProof/>
          <w:lang w:val="en-US"/>
        </w:rPr>
        <w:t xml:space="preserve">V2X </w:t>
      </w:r>
      <w:r w:rsidR="00B526A9">
        <w:rPr>
          <w:noProof/>
          <w:lang w:val="en-US"/>
        </w:rPr>
        <w:t>service</w:t>
      </w:r>
      <w:r w:rsidR="00B526A9" w:rsidRPr="00F1445B">
        <w:rPr>
          <w:noProof/>
          <w:lang w:val="en-US"/>
        </w:rPr>
        <w:t xml:space="preserve"> identifier</w:t>
      </w:r>
      <w:r w:rsidR="003611E8">
        <w:rPr>
          <w:noProof/>
          <w:lang w:val="en-US"/>
        </w:rPr>
        <w:t>s</w:t>
      </w:r>
      <w:r w:rsidR="00B526A9" w:rsidRPr="00F1445B">
        <w:rPr>
          <w:noProof/>
          <w:lang w:val="en-US"/>
        </w:rPr>
        <w:t xml:space="preserve"> and</w:t>
      </w:r>
      <w:r w:rsidR="00B526A9">
        <w:rPr>
          <w:noProof/>
          <w:lang w:val="en-US"/>
        </w:rPr>
        <w:t xml:space="preserve"> one or more </w:t>
      </w:r>
      <w:r w:rsidR="00B526A9" w:rsidRPr="00F1445B">
        <w:rPr>
          <w:noProof/>
          <w:lang w:val="en-US"/>
        </w:rPr>
        <w:t>geographical area</w:t>
      </w:r>
      <w:r w:rsidR="00B526A9">
        <w:rPr>
          <w:noProof/>
          <w:lang w:val="en-US"/>
        </w:rPr>
        <w:t>s where the privacy is required;</w:t>
      </w:r>
      <w:r w:rsidRPr="00F67B58">
        <w:t xml:space="preserve"> and</w:t>
      </w:r>
    </w:p>
    <w:p w14:paraId="1A7285C7" w14:textId="77777777" w:rsidR="00813A6E" w:rsidRPr="00F67B58" w:rsidRDefault="00813A6E" w:rsidP="00F67B58">
      <w:pPr>
        <w:pStyle w:val="B2"/>
      </w:pPr>
      <w:r w:rsidRPr="00F67B58">
        <w:t>2)</w:t>
      </w:r>
      <w:r w:rsidRPr="00F67B58">
        <w:tab/>
        <w:t>a privacy timer value;</w:t>
      </w:r>
    </w:p>
    <w:p w14:paraId="3682F50A" w14:textId="38D1FD5D" w:rsidR="00813A6E" w:rsidRPr="00B07A4A" w:rsidRDefault="00813A6E" w:rsidP="00F67B58">
      <w:pPr>
        <w:pStyle w:val="EditorsNote"/>
        <w:rPr>
          <w:noProof/>
          <w:lang w:val="en-US"/>
        </w:rPr>
      </w:pPr>
      <w:r w:rsidRPr="00F67B58">
        <w:rPr>
          <w:noProof/>
          <w:lang w:val="en-US"/>
        </w:rPr>
        <w:t>Editor’s note:</w:t>
      </w:r>
      <w:r w:rsidRPr="00B07A4A">
        <w:rPr>
          <w:noProof/>
          <w:lang w:val="en-US"/>
        </w:rPr>
        <w:tab/>
      </w:r>
      <w:r w:rsidRPr="00F67B58">
        <w:rPr>
          <w:noProof/>
          <w:lang w:val="en-US"/>
        </w:rPr>
        <w:t xml:space="preserve">The encoding of the Privacy </w:t>
      </w:r>
      <w:r>
        <w:rPr>
          <w:noProof/>
          <w:lang w:val="en-US"/>
        </w:rPr>
        <w:t>t</w:t>
      </w:r>
      <w:r w:rsidRPr="00F67B58">
        <w:rPr>
          <w:noProof/>
          <w:lang w:val="en-US"/>
        </w:rPr>
        <w:t>imer is FFS.</w:t>
      </w:r>
    </w:p>
    <w:p w14:paraId="58FF60FD" w14:textId="57A3100B" w:rsidR="00B526A9" w:rsidRDefault="00F96F3B" w:rsidP="00B526A9">
      <w:pPr>
        <w:pStyle w:val="B1"/>
        <w:rPr>
          <w:noProof/>
          <w:lang w:val="en-US"/>
        </w:rPr>
      </w:pPr>
      <w:r>
        <w:rPr>
          <w:noProof/>
          <w:lang w:val="en-US"/>
        </w:rPr>
        <w:t>h</w:t>
      </w:r>
      <w:r w:rsidR="00B526A9">
        <w:rPr>
          <w:noProof/>
          <w:lang w:val="en-US"/>
        </w:rPr>
        <w:t>)</w:t>
      </w:r>
      <w:r w:rsidR="00B526A9">
        <w:rPr>
          <w:noProof/>
          <w:lang w:val="en-US"/>
        </w:rPr>
        <w:tab/>
        <w:t>configuration parameters for a V2X communication over PC5 in E-UTRA, consisting of:</w:t>
      </w:r>
    </w:p>
    <w:p w14:paraId="5838BA60" w14:textId="7DA2FA8C" w:rsidR="00B526A9" w:rsidRDefault="00B526A9" w:rsidP="00B526A9">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ayer-2</w:t>
      </w:r>
      <w:r>
        <w:t xml:space="preserve"> ID;</w:t>
      </w:r>
    </w:p>
    <w:p w14:paraId="1352E75E" w14:textId="77777777" w:rsidR="00B526A9" w:rsidRPr="003330DA" w:rsidRDefault="00B526A9" w:rsidP="00B526A9">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6E82C99A" w14:textId="77777777" w:rsidR="00B526A9" w:rsidRPr="00BF01CD" w:rsidRDefault="00B526A9" w:rsidP="00B526A9">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2A7D0B96" w14:textId="4D39BD76" w:rsidR="00B526A9" w:rsidRPr="006725F0" w:rsidRDefault="00B526A9" w:rsidP="00B526A9">
      <w:pPr>
        <w:pStyle w:val="B2"/>
        <w:rPr>
          <w:noProof/>
          <w:lang w:val="en-US"/>
        </w:rPr>
      </w:pPr>
      <w:r w:rsidRPr="004A10CB">
        <w:rPr>
          <w:noProof/>
          <w:lang w:val="en-US"/>
        </w:rPr>
        <w:t>4</w:t>
      </w:r>
      <w:r w:rsidRPr="006725F0">
        <w:rPr>
          <w:noProof/>
          <w:lang w:val="en-US"/>
        </w:rPr>
        <w:t>)</w:t>
      </w:r>
      <w:r w:rsidRPr="006725F0">
        <w:rPr>
          <w:noProof/>
          <w:lang w:val="en-US"/>
        </w:rPr>
        <w:tab/>
      </w:r>
      <w:r w:rsidR="00662F72">
        <w:rPr>
          <w:noProof/>
          <w:lang w:val="en-US"/>
        </w:rPr>
        <w:t xml:space="preserve">optionally, </w:t>
      </w:r>
      <w:r>
        <w:rPr>
          <w:noProof/>
          <w:lang w:val="en-US"/>
        </w:rPr>
        <w:t xml:space="preserve">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w:t>
      </w:r>
      <w:r w:rsidR="003611E8">
        <w:rPr>
          <w:noProof/>
          <w:lang w:val="en-US"/>
        </w:rPr>
        <w:t>one or more</w:t>
      </w:r>
      <w:r>
        <w:rPr>
          <w:noProof/>
          <w:lang w:val="en-US"/>
        </w:rPr>
        <w:t xml:space="preserve"> </w:t>
      </w:r>
      <w:r w:rsidRPr="006725F0">
        <w:rPr>
          <w:noProof/>
          <w:lang w:val="en-US"/>
        </w:rPr>
        <w:t>V2X service identifier</w:t>
      </w:r>
      <w:r w:rsidR="003611E8">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1A325009" w14:textId="35E3C5C1" w:rsidR="00B526A9" w:rsidRPr="006725F0" w:rsidRDefault="00B526A9" w:rsidP="00B526A9">
      <w:pPr>
        <w:pStyle w:val="B2"/>
        <w:rPr>
          <w:noProof/>
          <w:lang w:val="en-US"/>
        </w:rPr>
      </w:pPr>
      <w:r w:rsidRPr="004A10CB">
        <w:rPr>
          <w:noProof/>
          <w:lang w:val="en-US"/>
        </w:rPr>
        <w:t>5</w:t>
      </w:r>
      <w:r w:rsidRPr="006725F0">
        <w:rPr>
          <w:noProof/>
          <w:lang w:val="en-US"/>
        </w:rPr>
        <w:t>)</w:t>
      </w:r>
      <w:r w:rsidRPr="006725F0">
        <w:rPr>
          <w:noProof/>
          <w:lang w:val="en-US"/>
        </w:rPr>
        <w:tab/>
      </w:r>
      <w:r w:rsidR="004201C0">
        <w:rPr>
          <w:noProof/>
          <w:lang w:val="en-US"/>
        </w:rPr>
        <w:t xml:space="preserve">optionally, </w:t>
      </w:r>
      <w:r w:rsidRPr="006725F0">
        <w:rPr>
          <w:noProof/>
          <w:lang w:val="en-US"/>
        </w:rPr>
        <w:t xml:space="preserve">a list of the V2X services authorized for ProSe Per-Packet Reliability (PPPR). Each entry of the list contains </w:t>
      </w:r>
      <w:r w:rsidR="003611E8">
        <w:rPr>
          <w:noProof/>
          <w:lang w:val="en-US"/>
        </w:rPr>
        <w:t>one or more</w:t>
      </w:r>
      <w:r w:rsidRPr="006725F0">
        <w:rPr>
          <w:noProof/>
          <w:lang w:val="en-US"/>
        </w:rPr>
        <w:t xml:space="preserve"> V2X service identifier</w:t>
      </w:r>
      <w:r w:rsidR="003611E8">
        <w:rPr>
          <w:noProof/>
          <w:lang w:val="en-US"/>
        </w:rPr>
        <w:t>s</w:t>
      </w:r>
      <w:r w:rsidRPr="006725F0">
        <w:rPr>
          <w:noProof/>
          <w:lang w:val="en-US"/>
        </w:rPr>
        <w:t xml:space="preserve"> and a ProSe Per-Packet Reliability (PPPR) value; and</w:t>
      </w:r>
    </w:p>
    <w:p w14:paraId="17353B3E" w14:textId="25AB69D6" w:rsidR="00B526A9" w:rsidRPr="00F1445B" w:rsidRDefault="00F96F3B" w:rsidP="00B526A9">
      <w:pPr>
        <w:pStyle w:val="B1"/>
        <w:rPr>
          <w:noProof/>
          <w:lang w:val="en-US"/>
        </w:rPr>
      </w:pPr>
      <w:r>
        <w:rPr>
          <w:noProof/>
          <w:lang w:val="en-US"/>
        </w:rPr>
        <w:t>i</w:t>
      </w:r>
      <w:r w:rsidR="00B526A9" w:rsidRPr="00F1445B">
        <w:rPr>
          <w:noProof/>
          <w:lang w:val="en-US"/>
        </w:rPr>
        <w:t>)</w:t>
      </w:r>
      <w:r w:rsidR="00B526A9" w:rsidRPr="00F1445B">
        <w:rPr>
          <w:noProof/>
          <w:lang w:val="en-US"/>
        </w:rPr>
        <w:tab/>
      </w:r>
      <w:r w:rsidR="00B526A9">
        <w:rPr>
          <w:noProof/>
          <w:lang w:val="en-US"/>
        </w:rPr>
        <w:t>configuration parameters for a V2X communication over PC5 in NR, consisting of</w:t>
      </w:r>
      <w:r w:rsidR="00B526A9" w:rsidRPr="00F1445B">
        <w:rPr>
          <w:noProof/>
          <w:lang w:val="en-US"/>
        </w:rPr>
        <w:t>:</w:t>
      </w:r>
    </w:p>
    <w:p w14:paraId="702E886C" w14:textId="38EF5283" w:rsidR="00B526A9" w:rsidRDefault="00B526A9" w:rsidP="00B526A9">
      <w:pPr>
        <w:pStyle w:val="B2"/>
        <w:rPr>
          <w:noProof/>
          <w:lang w:val="en-US"/>
        </w:rPr>
      </w:pPr>
      <w:r>
        <w:rPr>
          <w:noProof/>
          <w:lang w:val="en-US"/>
        </w:rPr>
        <w:t>1</w:t>
      </w:r>
      <w:r w:rsidRPr="003330DA">
        <w:rPr>
          <w:noProof/>
          <w:lang w:val="en-US"/>
        </w:rPr>
        <w:t>)</w:t>
      </w:r>
      <w:r w:rsidRPr="003330DA">
        <w:rPr>
          <w:noProof/>
          <w:lang w:val="en-US"/>
        </w:rPr>
        <w:tab/>
      </w:r>
      <w:r w:rsidR="00662F72">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w:t>
      </w:r>
      <w:r w:rsidR="003611E8">
        <w:rPr>
          <w:noProof/>
          <w:lang w:val="en-US"/>
        </w:rPr>
        <w:t>one or more</w:t>
      </w:r>
      <w:r>
        <w:rPr>
          <w:noProof/>
          <w:lang w:val="en-US"/>
        </w:rPr>
        <w:t xml:space="preserve"> </w:t>
      </w:r>
      <w:r w:rsidRPr="003330DA">
        <w:rPr>
          <w:noProof/>
          <w:lang w:val="en-US"/>
        </w:rPr>
        <w:t>V2X service identifier</w:t>
      </w:r>
      <w:r w:rsidR="003611E8">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44347B57" w14:textId="64AB9F01" w:rsidR="00B526A9" w:rsidRDefault="00B526A9" w:rsidP="00B526A9">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 xml:space="preserve">ayer-2 </w:t>
      </w:r>
      <w:r>
        <w:t>ID for broadcast;</w:t>
      </w:r>
    </w:p>
    <w:p w14:paraId="2C6C85DC" w14:textId="77777777" w:rsidR="00B526A9" w:rsidRPr="003330DA" w:rsidRDefault="00B526A9" w:rsidP="00B526A9">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5A5806D0" w14:textId="26FFDE67" w:rsidR="00B526A9" w:rsidRDefault="00B526A9" w:rsidP="00B526A9">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ayer-2</w:t>
      </w:r>
      <w:r>
        <w:t xml:space="preserve"> ID</w:t>
      </w:r>
      <w:r w:rsidRPr="00DA4108">
        <w:t xml:space="preserve"> </w:t>
      </w:r>
      <w:r>
        <w:t>for groupcast;</w:t>
      </w:r>
    </w:p>
    <w:p w14:paraId="7E0A34BF" w14:textId="4103E49E" w:rsidR="00B526A9" w:rsidRDefault="00B526A9" w:rsidP="00B526A9">
      <w:pPr>
        <w:pStyle w:val="B2"/>
        <w:rPr>
          <w:noProof/>
          <w:lang w:val="en-US"/>
        </w:rPr>
      </w:pPr>
      <w:r>
        <w:rPr>
          <w:noProof/>
          <w:lang w:val="en-US"/>
        </w:rPr>
        <w:lastRenderedPageBreak/>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 xml:space="preserve">for unicast initial signaling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689685C3" w14:textId="45F14009" w:rsidR="00B526A9" w:rsidRPr="004A10CB" w:rsidRDefault="00B526A9" w:rsidP="00B526A9">
      <w:pPr>
        <w:pStyle w:val="B2"/>
      </w:pPr>
      <w:r>
        <w:rPr>
          <w:noProof/>
          <w:lang w:val="en-US"/>
        </w:rPr>
        <w:t>6)</w:t>
      </w:r>
      <w:r>
        <w:rPr>
          <w:noProof/>
          <w:lang w:val="en-US"/>
        </w:rPr>
        <w:tab/>
        <w:t xml:space="preserve">a </w:t>
      </w:r>
      <w:r w:rsidRPr="00070444">
        <w:rPr>
          <w:noProof/>
          <w:lang w:val="en-US"/>
        </w:rPr>
        <w:t>PC5 QoS mapping configuration</w:t>
      </w:r>
      <w:r>
        <w:rPr>
          <w:noProof/>
          <w:lang w:val="en-US"/>
        </w:rPr>
        <w:t xml:space="preserve"> which is </w:t>
      </w:r>
      <w:r w:rsidRPr="003330DA">
        <w:rPr>
          <w:noProof/>
          <w:lang w:val="en-US"/>
        </w:rPr>
        <w:t xml:space="preserve">a list of </w:t>
      </w:r>
      <w:r w:rsidRPr="00070444">
        <w:rPr>
          <w:noProof/>
          <w:lang w:val="en-US"/>
        </w:rPr>
        <w:t xml:space="preserve">PC5 QoS </w:t>
      </w:r>
      <w:r>
        <w:t>mapping rules</w:t>
      </w:r>
      <w:r>
        <w:rPr>
          <w:noProof/>
          <w:lang w:val="en-US"/>
        </w:rPr>
        <w:t xml:space="preserve">. Each </w:t>
      </w:r>
      <w:r w:rsidRPr="00070444">
        <w:rPr>
          <w:noProof/>
          <w:lang w:val="en-US"/>
        </w:rPr>
        <w:t xml:space="preserve">PC5 QoS </w:t>
      </w:r>
      <w:r>
        <w:rPr>
          <w:noProof/>
          <w:lang w:val="en-US"/>
        </w:rPr>
        <w:t xml:space="preserve">mapping rule contains a input consisting of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optionally </w:t>
      </w:r>
      <w:r w:rsidRPr="00070444">
        <w:rPr>
          <w:noProof/>
          <w:lang w:val="en-US"/>
        </w:rPr>
        <w:t>V2X application requirements</w:t>
      </w:r>
      <w:r>
        <w:rPr>
          <w:noProof/>
          <w:lang w:val="en-US"/>
        </w:rPr>
        <w:t xml:space="preserve"> </w:t>
      </w:r>
      <w:r w:rsidRPr="003D059C">
        <w:rPr>
          <w:noProof/>
          <w:lang w:val="en-US"/>
        </w:rPr>
        <w:t>for the V2X service</w:t>
      </w:r>
      <w:r>
        <w:rPr>
          <w:noProof/>
          <w:lang w:val="en-US"/>
        </w:rPr>
        <w:t xml:space="preserve">, and an output consisting of </w:t>
      </w:r>
      <w:r w:rsidRPr="00937162">
        <w:t>PC5 QoS parameters</w:t>
      </w:r>
      <w:r w:rsidR="003611E8">
        <w:t xml:space="preserve"> as specified in clause 5.4.2 </w:t>
      </w:r>
      <w:r w:rsidR="00CD6B08">
        <w:t>of</w:t>
      </w:r>
      <w:r w:rsidR="003611E8">
        <w:t xml:space="preserve"> 3GPP TS 23.287 [</w:t>
      </w:r>
      <w:r w:rsidR="00FE6DD7">
        <w:t>3</w:t>
      </w:r>
      <w:r w:rsidR="003611E8">
        <w:t>]</w:t>
      </w:r>
      <w:r>
        <w:t xml:space="preserve">. Specification of the </w:t>
      </w:r>
      <w:r w:rsidRPr="00070444">
        <w:rPr>
          <w:noProof/>
          <w:lang w:val="en-US"/>
        </w:rPr>
        <w:t>V2X application requirements</w:t>
      </w:r>
      <w:r>
        <w:rPr>
          <w:noProof/>
          <w:lang w:val="en-US"/>
        </w:rPr>
        <w:t xml:space="preserve"> </w:t>
      </w:r>
      <w:r w:rsidRPr="003D059C">
        <w:rPr>
          <w:noProof/>
          <w:lang w:val="en-US"/>
        </w:rPr>
        <w:t>for the V2X service</w:t>
      </w:r>
      <w:r>
        <w:rPr>
          <w:noProof/>
          <w:lang w:val="en-US"/>
        </w:rPr>
        <w:t xml:space="preserve"> is out of scope of the present specification; and</w:t>
      </w:r>
    </w:p>
    <w:p w14:paraId="719665C6" w14:textId="77777777" w:rsidR="00B526A9" w:rsidRDefault="00B526A9" w:rsidP="00B526A9">
      <w:pPr>
        <w:pStyle w:val="B2"/>
      </w:pPr>
      <w:r>
        <w:rPr>
          <w:noProof/>
          <w:lang w:val="en-US"/>
        </w:rPr>
        <w:t>7)</w:t>
      </w:r>
      <w:r>
        <w:rPr>
          <w:noProof/>
          <w:lang w:val="en-US"/>
        </w:rPr>
        <w:tab/>
        <w:t xml:space="preserve">an </w:t>
      </w:r>
      <w:r w:rsidRPr="005F5586">
        <w:t>SLRB configurations</w:t>
      </w:r>
      <w:r>
        <w:rPr>
          <w:noProof/>
          <w:lang w:val="en-US"/>
        </w:rPr>
        <w:t xml:space="preserve"> which is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31CB5843" w14:textId="77777777" w:rsidR="00B526A9" w:rsidRDefault="00B526A9" w:rsidP="00B526A9">
      <w:pPr>
        <w:pStyle w:val="B3"/>
      </w:pPr>
      <w:r>
        <w:t>i)</w:t>
      </w:r>
      <w:r>
        <w:tab/>
        <w:t xml:space="preserve">the </w:t>
      </w:r>
      <w:r w:rsidRPr="005F5586">
        <w:t xml:space="preserve">PC5 QoS </w:t>
      </w:r>
      <w:r w:rsidRPr="00FB6B7C">
        <w:t>profile</w:t>
      </w:r>
      <w:r>
        <w:t xml:space="preserve"> contains a PQI;</w:t>
      </w:r>
    </w:p>
    <w:p w14:paraId="6105DB94" w14:textId="77777777" w:rsidR="00B526A9" w:rsidRDefault="00B526A9" w:rsidP="00B526A9">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38C5A36B" w14:textId="77777777" w:rsidR="00B526A9" w:rsidRDefault="00B526A9" w:rsidP="00B526A9">
      <w:pPr>
        <w:pStyle w:val="B3"/>
      </w:pPr>
      <w:r>
        <w:t>iii)</w:t>
      </w:r>
      <w:r>
        <w:tab/>
        <w:t xml:space="preserve">if the PQI of the </w:t>
      </w:r>
      <w:r w:rsidRPr="005F5586">
        <w:t xml:space="preserve">PC5 QoS </w:t>
      </w:r>
      <w:r w:rsidRPr="00FB6B7C">
        <w:t>profile</w:t>
      </w:r>
      <w:r>
        <w:t xml:space="preserve"> does not identify a GBR QoS, the </w:t>
      </w:r>
      <w:r w:rsidRPr="005F5586">
        <w:t xml:space="preserve">PC5 QoS </w:t>
      </w:r>
      <w:r w:rsidRPr="00FB6B7C">
        <w:t>profile</w:t>
      </w:r>
      <w:r>
        <w:t xml:space="preserve"> contains the PC5 link aggregated bit rate consisting of a per link aggregate maximum bit rate (PC5 LINK-AMBR);</w:t>
      </w:r>
    </w:p>
    <w:p w14:paraId="111B13DE" w14:textId="77777777" w:rsidR="00B526A9" w:rsidRDefault="00B526A9" w:rsidP="00B526A9">
      <w:pPr>
        <w:pStyle w:val="B3"/>
      </w:pPr>
      <w:r>
        <w:t>iv)</w:t>
      </w:r>
      <w:r>
        <w:tab/>
        <w:t xml:space="preserve">the </w:t>
      </w:r>
      <w:r w:rsidRPr="005F5586">
        <w:t xml:space="preserve">PC5 QoS </w:t>
      </w:r>
      <w:r w:rsidRPr="00FB6B7C">
        <w:t>profile</w:t>
      </w:r>
      <w:r>
        <w:t xml:space="preserve"> contains a range; and</w:t>
      </w:r>
    </w:p>
    <w:p w14:paraId="56D5F6E0" w14:textId="77777777" w:rsidR="00B526A9" w:rsidRDefault="00B526A9" w:rsidP="00B526A9">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696CD74C" w14:textId="77777777" w:rsidR="00481AE8" w:rsidRDefault="00481AE8" w:rsidP="00481AE8">
      <w:pPr>
        <w:pStyle w:val="Heading3"/>
        <w:rPr>
          <w:noProof/>
          <w:lang w:val="en-US"/>
        </w:rPr>
      </w:pPr>
      <w:bookmarkStart w:id="63" w:name="_Toc533170248"/>
      <w:bookmarkStart w:id="64" w:name="_Toc22039957"/>
      <w:bookmarkStart w:id="65" w:name="_Toc25070666"/>
      <w:bookmarkStart w:id="66" w:name="_Toc34388581"/>
      <w:bookmarkStart w:id="67" w:name="_Toc34404352"/>
      <w:r>
        <w:rPr>
          <w:noProof/>
          <w:lang w:val="en-US"/>
        </w:rPr>
        <w:t>5.2.</w:t>
      </w:r>
      <w:r w:rsidR="00E110F1">
        <w:rPr>
          <w:noProof/>
          <w:lang w:val="en-US"/>
        </w:rPr>
        <w:t>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63"/>
      <w:bookmarkEnd w:id="64"/>
      <w:bookmarkEnd w:id="65"/>
      <w:bookmarkEnd w:id="66"/>
      <w:bookmarkEnd w:id="67"/>
    </w:p>
    <w:p w14:paraId="0F8C7C58" w14:textId="77777777" w:rsidR="00481AE8" w:rsidRPr="00F1445B" w:rsidRDefault="00481AE8" w:rsidP="00481AE8">
      <w:pPr>
        <w:rPr>
          <w:noProof/>
          <w:lang w:val="en-US"/>
        </w:rPr>
      </w:pPr>
      <w:r w:rsidRPr="00F1445B">
        <w:rPr>
          <w:noProof/>
          <w:lang w:val="en-US"/>
        </w:rPr>
        <w:t>The configuration parameters for V2X communication over Uu consist of:</w:t>
      </w:r>
    </w:p>
    <w:p w14:paraId="3BD637E4" w14:textId="5332694B" w:rsidR="00F96F3B" w:rsidRDefault="00F96F3B" w:rsidP="00F96F3B">
      <w:pPr>
        <w:pStyle w:val="B1"/>
        <w:rPr>
          <w:noProof/>
          <w:lang w:val="en-US"/>
        </w:rPr>
      </w:pPr>
      <w:r>
        <w:rPr>
          <w:noProof/>
          <w:lang w:val="en-US"/>
        </w:rPr>
        <w:t>a)</w:t>
      </w:r>
      <w:r>
        <w:rPr>
          <w:noProof/>
          <w:lang w:val="en-US"/>
        </w:rPr>
        <w:tab/>
      </w:r>
      <w:r w:rsidR="00AB112D">
        <w:rPr>
          <w:noProof/>
          <w:lang w:val="en-US"/>
        </w:rPr>
        <w:t>a validity timer</w:t>
      </w:r>
      <w:r>
        <w:rPr>
          <w:noProof/>
          <w:lang w:val="en-US"/>
        </w:rPr>
        <w:t xml:space="preserve">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1B8AE781" w14:textId="4609A916" w:rsidR="00481AE8" w:rsidRDefault="00F96F3B" w:rsidP="00E74109">
      <w:pPr>
        <w:pStyle w:val="B1"/>
        <w:rPr>
          <w:noProof/>
          <w:lang w:val="en-US"/>
        </w:rPr>
      </w:pPr>
      <w:r>
        <w:rPr>
          <w:noProof/>
          <w:lang w:val="en-US"/>
        </w:rPr>
        <w:t>b</w:t>
      </w:r>
      <w:r w:rsidR="00481AE8">
        <w:rPr>
          <w:noProof/>
          <w:lang w:val="en-US"/>
        </w:rPr>
        <w:t>)</w:t>
      </w:r>
      <w:r w:rsidR="00481AE8">
        <w:rPr>
          <w:noProof/>
          <w:lang w:val="en-US"/>
        </w:rPr>
        <w:tab/>
      </w:r>
      <w:r w:rsidR="00662F72">
        <w:rPr>
          <w:noProof/>
          <w:lang w:val="en-US"/>
        </w:rPr>
        <w:t xml:space="preserve">optionally, </w:t>
      </w:r>
      <w:r w:rsidR="00481AE8" w:rsidRPr="003330DA">
        <w:rPr>
          <w:noProof/>
          <w:lang w:val="en-US"/>
        </w:rPr>
        <w:t xml:space="preserve">a list of V2X service identifier to </w:t>
      </w:r>
      <w:r w:rsidR="00481AE8">
        <w:rPr>
          <w:noProof/>
          <w:lang w:val="en-US"/>
        </w:rPr>
        <w:t xml:space="preserve">PDU session parameters mapping rules. Each mapping rule contains </w:t>
      </w:r>
      <w:r w:rsidR="003611E8">
        <w:rPr>
          <w:noProof/>
          <w:lang w:val="en-US"/>
        </w:rPr>
        <w:t>one or more</w:t>
      </w:r>
      <w:r w:rsidR="00481AE8">
        <w:rPr>
          <w:noProof/>
          <w:lang w:val="en-US"/>
        </w:rPr>
        <w:t xml:space="preserve"> V2X service identifier</w:t>
      </w:r>
      <w:r w:rsidR="003611E8">
        <w:rPr>
          <w:noProof/>
          <w:lang w:val="en-US"/>
        </w:rPr>
        <w:t>s</w:t>
      </w:r>
      <w:r w:rsidR="00481AE8">
        <w:rPr>
          <w:noProof/>
          <w:lang w:val="en-US"/>
        </w:rPr>
        <w:t xml:space="preserve"> of a the V2X service and one or more parameters for establishment of a PDU session for V2X communication over Uu for the V2X service</w:t>
      </w:r>
      <w:r w:rsidR="003611E8">
        <w:rPr>
          <w:noProof/>
          <w:lang w:val="en-US"/>
        </w:rPr>
        <w:t>s</w:t>
      </w:r>
      <w:r w:rsidR="00481AE8">
        <w:rPr>
          <w:noProof/>
          <w:lang w:val="en-US"/>
        </w:rPr>
        <w:t>:</w:t>
      </w:r>
    </w:p>
    <w:p w14:paraId="3AE007CC" w14:textId="77777777" w:rsidR="00481AE8" w:rsidRDefault="00481AE8" w:rsidP="00E74109">
      <w:pPr>
        <w:pStyle w:val="B2"/>
        <w:rPr>
          <w:noProof/>
          <w:lang w:val="en-US"/>
        </w:rPr>
      </w:pPr>
      <w:r>
        <w:rPr>
          <w:noProof/>
          <w:lang w:val="en-US"/>
        </w:rPr>
        <w:t>1)</w:t>
      </w:r>
      <w:r>
        <w:rPr>
          <w:noProof/>
          <w:lang w:val="en-US"/>
        </w:rPr>
        <w:tab/>
        <w:t>one of the "IPv4", "IPv6", "IPv4v6" or "Unstructured" PDU session types;</w:t>
      </w:r>
    </w:p>
    <w:p w14:paraId="3F97DEF9" w14:textId="77777777" w:rsidR="00481AE8" w:rsidRDefault="00481AE8" w:rsidP="00E74109">
      <w:pPr>
        <w:pStyle w:val="B2"/>
        <w:rPr>
          <w:noProof/>
        </w:rPr>
      </w:pPr>
      <w:r>
        <w:rPr>
          <w:noProof/>
        </w:rPr>
        <w:t>2)</w:t>
      </w:r>
      <w:r>
        <w:rPr>
          <w:noProof/>
        </w:rPr>
        <w:tab/>
        <w:t>an SSC mode;</w:t>
      </w:r>
    </w:p>
    <w:p w14:paraId="4051C355" w14:textId="77777777" w:rsidR="00481AE8" w:rsidRDefault="00481AE8" w:rsidP="00E74109">
      <w:pPr>
        <w:pStyle w:val="B2"/>
        <w:rPr>
          <w:noProof/>
        </w:rPr>
      </w:pPr>
      <w:r>
        <w:rPr>
          <w:noProof/>
        </w:rPr>
        <w:t>3)</w:t>
      </w:r>
      <w:r>
        <w:rPr>
          <w:noProof/>
        </w:rPr>
        <w:tab/>
        <w:t>a list of zero or more S-NSSAIs; and</w:t>
      </w:r>
    </w:p>
    <w:p w14:paraId="1BBF7BA8" w14:textId="4BAAAA95" w:rsidR="00481AE8" w:rsidRDefault="00481AE8" w:rsidP="00E74109">
      <w:pPr>
        <w:pStyle w:val="B2"/>
        <w:rPr>
          <w:noProof/>
        </w:rPr>
      </w:pPr>
      <w:r>
        <w:rPr>
          <w:noProof/>
        </w:rPr>
        <w:t>4)</w:t>
      </w:r>
      <w:r>
        <w:rPr>
          <w:noProof/>
        </w:rPr>
        <w:tab/>
        <w:t>a list of zero or more DNNs;</w:t>
      </w:r>
      <w:r w:rsidR="004E11A8">
        <w:rPr>
          <w:noProof/>
        </w:rPr>
        <w:t xml:space="preserve"> and</w:t>
      </w:r>
    </w:p>
    <w:p w14:paraId="48188D3C" w14:textId="77777777" w:rsidR="004E11A8" w:rsidRDefault="00F96F3B" w:rsidP="004E11A8">
      <w:pPr>
        <w:pStyle w:val="B1"/>
        <w:rPr>
          <w:noProof/>
          <w:lang w:val="en-US"/>
        </w:rPr>
      </w:pPr>
      <w:r>
        <w:rPr>
          <w:noProof/>
          <w:lang w:val="en-US"/>
        </w:rPr>
        <w:t>c</w:t>
      </w:r>
      <w:r w:rsidR="00481AE8">
        <w:rPr>
          <w:noProof/>
          <w:lang w:val="en-US"/>
        </w:rPr>
        <w:t>)</w:t>
      </w:r>
      <w:r w:rsidR="00481AE8">
        <w:rPr>
          <w:noProof/>
          <w:lang w:val="en-US"/>
        </w:rPr>
        <w:tab/>
      </w:r>
      <w:r w:rsidR="004E11A8" w:rsidRPr="00F1445B">
        <w:rPr>
          <w:noProof/>
          <w:lang w:val="en-US"/>
        </w:rPr>
        <w:t xml:space="preserve">a list of PLMNs in which the UE is </w:t>
      </w:r>
      <w:r w:rsidR="004E11A8">
        <w:rPr>
          <w:noProof/>
          <w:lang w:val="en-US"/>
        </w:rPr>
        <w:t xml:space="preserve">configured to use V2X communication </w:t>
      </w:r>
      <w:r w:rsidR="004E11A8" w:rsidRPr="00F1445B">
        <w:rPr>
          <w:noProof/>
          <w:lang w:val="en-US"/>
        </w:rPr>
        <w:t>over Uu</w:t>
      </w:r>
      <w:r w:rsidR="004E11A8">
        <w:rPr>
          <w:noProof/>
          <w:lang w:val="en-US"/>
        </w:rPr>
        <w:t>. For each PLMN, the list contains:</w:t>
      </w:r>
    </w:p>
    <w:p w14:paraId="70EF2551" w14:textId="77777777" w:rsidR="004E11A8" w:rsidRDefault="004E11A8" w:rsidP="00335F93">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1BF7A577" w14:textId="394542C2" w:rsidR="00481AE8" w:rsidRDefault="004E11A8" w:rsidP="00335F93">
      <w:pPr>
        <w:pStyle w:val="B3"/>
        <w:rPr>
          <w:noProof/>
          <w:lang w:val="en-US"/>
        </w:rPr>
      </w:pPr>
      <w:r>
        <w:rPr>
          <w:noProof/>
          <w:lang w:val="en-US"/>
        </w:rPr>
        <w:t>i)</w:t>
      </w:r>
      <w:r>
        <w:rPr>
          <w:noProof/>
          <w:lang w:val="en-US"/>
        </w:rPr>
        <w:tab/>
      </w:r>
      <w:r w:rsidR="00481AE8" w:rsidRPr="003330DA">
        <w:rPr>
          <w:noProof/>
          <w:lang w:val="en-US"/>
        </w:rPr>
        <w:t xml:space="preserve">a list of V2X service identifier to </w:t>
      </w:r>
      <w:r w:rsidR="00481AE8" w:rsidRPr="000C24A6">
        <w:rPr>
          <w:lang w:eastAsia="zh-CN"/>
        </w:rPr>
        <w:t xml:space="preserve">V2X </w:t>
      </w:r>
      <w:r w:rsidR="00481AE8">
        <w:rPr>
          <w:lang w:eastAsia="zh-CN"/>
        </w:rPr>
        <w:t>a</w:t>
      </w:r>
      <w:r w:rsidR="00481AE8" w:rsidRPr="000C24A6">
        <w:rPr>
          <w:lang w:eastAsia="zh-CN"/>
        </w:rPr>
        <w:t xml:space="preserve">pplication </w:t>
      </w:r>
      <w:r w:rsidR="00481AE8">
        <w:rPr>
          <w:lang w:eastAsia="zh-CN"/>
        </w:rPr>
        <w:t>s</w:t>
      </w:r>
      <w:r w:rsidR="00481AE8" w:rsidRPr="000C24A6">
        <w:rPr>
          <w:lang w:eastAsia="zh-CN"/>
        </w:rPr>
        <w:t xml:space="preserve">erver address </w:t>
      </w:r>
      <w:r w:rsidR="00481AE8">
        <w:rPr>
          <w:noProof/>
          <w:lang w:val="en-US"/>
        </w:rPr>
        <w:t>mapping rules</w:t>
      </w:r>
      <w:r>
        <w:rPr>
          <w:noProof/>
          <w:lang w:val="en-US"/>
        </w:rPr>
        <w:t xml:space="preserve">, </w:t>
      </w:r>
      <w:r w:rsidRPr="00F1445B">
        <w:rPr>
          <w:noProof/>
          <w:lang w:val="en-US"/>
        </w:rPr>
        <w:t>applicable when the UE is registered to the PLMN</w:t>
      </w:r>
      <w:r w:rsidR="00481AE8">
        <w:rPr>
          <w:noProof/>
          <w:lang w:val="en-US"/>
        </w:rPr>
        <w:t>. Each mapping rule contains:</w:t>
      </w:r>
    </w:p>
    <w:p w14:paraId="06937A02" w14:textId="6BD666F0" w:rsidR="00481AE8" w:rsidRDefault="004E11A8" w:rsidP="00335F93">
      <w:pPr>
        <w:pStyle w:val="B4"/>
        <w:rPr>
          <w:noProof/>
          <w:lang w:val="en-US"/>
        </w:rPr>
      </w:pPr>
      <w:r>
        <w:rPr>
          <w:noProof/>
          <w:lang w:val="en-US"/>
        </w:rPr>
        <w:t>A</w:t>
      </w:r>
      <w:r w:rsidR="00481AE8">
        <w:rPr>
          <w:noProof/>
          <w:lang w:val="en-US"/>
        </w:rPr>
        <w:t>)</w:t>
      </w:r>
      <w:r w:rsidR="00481AE8">
        <w:rPr>
          <w:noProof/>
          <w:lang w:val="en-US"/>
        </w:rPr>
        <w:tab/>
      </w:r>
      <w:r w:rsidR="003611E8">
        <w:rPr>
          <w:noProof/>
          <w:lang w:val="en-US"/>
        </w:rPr>
        <w:t>one or more</w:t>
      </w:r>
      <w:r w:rsidR="00481AE8">
        <w:rPr>
          <w:noProof/>
          <w:lang w:val="en-US"/>
        </w:rPr>
        <w:t xml:space="preserve"> V2X service identifier</w:t>
      </w:r>
      <w:r w:rsidR="003611E8">
        <w:rPr>
          <w:noProof/>
          <w:lang w:val="en-US"/>
        </w:rPr>
        <w:t>s</w:t>
      </w:r>
      <w:r w:rsidR="00481AE8">
        <w:rPr>
          <w:noProof/>
          <w:lang w:val="en-US"/>
        </w:rPr>
        <w:t>;</w:t>
      </w:r>
    </w:p>
    <w:p w14:paraId="62BC65E8" w14:textId="1B37F369" w:rsidR="00481AE8" w:rsidRDefault="004E11A8" w:rsidP="00335F93">
      <w:pPr>
        <w:pStyle w:val="B4"/>
        <w:rPr>
          <w:lang w:eastAsia="zh-CN"/>
        </w:rPr>
      </w:pPr>
      <w:r>
        <w:rPr>
          <w:lang w:val="en-US" w:eastAsia="zh-CN"/>
        </w:rPr>
        <w:t>B</w:t>
      </w:r>
      <w:r w:rsidR="00481AE8">
        <w:rPr>
          <w:lang w:eastAsia="zh-CN"/>
        </w:rPr>
        <w:t>)</w:t>
      </w:r>
      <w:r w:rsidR="00481AE8">
        <w:rPr>
          <w:lang w:eastAsia="zh-CN"/>
        </w:rPr>
        <w:tab/>
        <w:t xml:space="preserve">a </w:t>
      </w:r>
      <w:r w:rsidR="00481AE8" w:rsidRPr="000C24A6">
        <w:rPr>
          <w:lang w:eastAsia="zh-CN"/>
        </w:rPr>
        <w:t xml:space="preserve">V2X </w:t>
      </w:r>
      <w:r w:rsidR="00481AE8">
        <w:rPr>
          <w:lang w:eastAsia="zh-CN"/>
        </w:rPr>
        <w:t>a</w:t>
      </w:r>
      <w:r w:rsidR="00481AE8" w:rsidRPr="000C24A6">
        <w:rPr>
          <w:lang w:eastAsia="zh-CN"/>
        </w:rPr>
        <w:t xml:space="preserve">pplication </w:t>
      </w:r>
      <w:r w:rsidR="00481AE8">
        <w:rPr>
          <w:lang w:eastAsia="zh-CN"/>
        </w:rPr>
        <w:t>s</w:t>
      </w:r>
      <w:r w:rsidR="00481AE8" w:rsidRPr="000C24A6">
        <w:rPr>
          <w:lang w:eastAsia="zh-CN"/>
        </w:rPr>
        <w:t>erver address</w:t>
      </w:r>
      <w:r w:rsidR="00481AE8">
        <w:rPr>
          <w:lang w:eastAsia="zh-CN"/>
        </w:rPr>
        <w:t xml:space="preserve"> for unicast consisting of:</w:t>
      </w:r>
    </w:p>
    <w:p w14:paraId="709E648C" w14:textId="4C81BE1D" w:rsidR="00481AE8" w:rsidRDefault="004E11A8" w:rsidP="00335F93">
      <w:pPr>
        <w:pStyle w:val="B5"/>
        <w:rPr>
          <w:lang w:eastAsia="zh-CN"/>
        </w:rPr>
      </w:pPr>
      <w:r>
        <w:rPr>
          <w:lang w:eastAsia="zh-CN"/>
        </w:rPr>
        <w:t>-</w:t>
      </w:r>
      <w:r w:rsidR="00481AE8">
        <w:rPr>
          <w:lang w:eastAsia="zh-CN"/>
        </w:rPr>
        <w:tab/>
        <w:t>an FQDN, or an IP address;</w:t>
      </w:r>
      <w:r>
        <w:rPr>
          <w:lang w:eastAsia="zh-CN"/>
        </w:rPr>
        <w:t xml:space="preserve"> and</w:t>
      </w:r>
    </w:p>
    <w:p w14:paraId="7855DBF1" w14:textId="3A92ECEC" w:rsidR="00481AE8" w:rsidRDefault="004E11A8" w:rsidP="00335F93">
      <w:pPr>
        <w:pStyle w:val="B5"/>
        <w:rPr>
          <w:noProof/>
          <w:lang w:val="en-US"/>
        </w:rPr>
      </w:pPr>
      <w:r>
        <w:rPr>
          <w:lang w:eastAsia="zh-CN"/>
        </w:rPr>
        <w:t>-</w:t>
      </w:r>
      <w:r w:rsidR="00481AE8">
        <w:rPr>
          <w:lang w:eastAsia="zh-CN"/>
        </w:rPr>
        <w:tab/>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sidR="00481AE8">
        <w:rPr>
          <w:lang w:eastAsia="zh-CN"/>
        </w:rPr>
        <w:t>; and</w:t>
      </w:r>
    </w:p>
    <w:p w14:paraId="0AD521C4" w14:textId="77777777" w:rsidR="004A030A" w:rsidRPr="00335F93" w:rsidRDefault="004A030A" w:rsidP="00335F93">
      <w:pPr>
        <w:pStyle w:val="B4"/>
      </w:pPr>
      <w:r>
        <w:t>C)</w:t>
      </w:r>
      <w:r>
        <w:tab/>
        <w:t>optionally a geographical area;</w:t>
      </w:r>
    </w:p>
    <w:p w14:paraId="2D7CFFB8" w14:textId="562E1983" w:rsidR="004A030A" w:rsidRDefault="004A030A" w:rsidP="004A030A">
      <w:pPr>
        <w:pStyle w:val="B3"/>
        <w:rPr>
          <w:lang w:val="en-US" w:eastAsia="ko-KR"/>
        </w:rPr>
      </w:pPr>
      <w:bookmarkStart w:id="68" w:name="_Hlk26186255"/>
      <w:r>
        <w:rPr>
          <w:noProof/>
          <w:lang w:val="en-US"/>
        </w:rPr>
        <w:lastRenderedPageBreak/>
        <w:t>ii</w:t>
      </w:r>
      <w:r w:rsidRPr="00F1445B">
        <w:rPr>
          <w:noProof/>
          <w:lang w:val="en-US"/>
        </w:rPr>
        <w:t>)</w:t>
      </w:r>
      <w:r w:rsidRPr="00F1445B">
        <w:rPr>
          <w:noProof/>
          <w:lang w:val="en-US"/>
        </w:rPr>
        <w:tab/>
      </w:r>
      <w:r>
        <w:rPr>
          <w:noProof/>
          <w:lang w:val="en-US"/>
        </w:rPr>
        <w:t>optionally</w:t>
      </w:r>
      <w:r w:rsidR="001249F4">
        <w:rPr>
          <w:noProof/>
          <w:lang w:val="en-US"/>
        </w:rPr>
        <w:t>,</w:t>
      </w:r>
      <w:r>
        <w:rPr>
          <w:noProof/>
          <w:lang w:val="en-US"/>
        </w:rPr>
        <w:t xml:space="preserve">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2F6B136E" w14:textId="77777777" w:rsidR="004A030A" w:rsidRDefault="004A030A" w:rsidP="004A030A">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39D537C8" w14:textId="77777777" w:rsidR="004A030A" w:rsidRDefault="004A030A" w:rsidP="004A030A">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p w14:paraId="43C9BECF" w14:textId="77777777" w:rsidR="004A030A" w:rsidRPr="004C11EF" w:rsidRDefault="004A030A" w:rsidP="004C11EF">
      <w:pPr>
        <w:pStyle w:val="B3"/>
      </w:pPr>
      <w:r w:rsidRPr="004C11EF">
        <w:t>iii)</w:t>
      </w:r>
      <w:r w:rsidRPr="004C11EF">
        <w:tab/>
        <w:t>a list of V2X service identifiers of the V2X services configured for V2X communication over Uu using existing unicast routing; and</w:t>
      </w:r>
    </w:p>
    <w:bookmarkEnd w:id="68"/>
    <w:p w14:paraId="485E7205" w14:textId="3197FD17" w:rsidR="00112A3A" w:rsidRDefault="004A030A" w:rsidP="00112A3A">
      <w:pPr>
        <w:pStyle w:val="B2"/>
        <w:rPr>
          <w:noProof/>
          <w:lang w:val="en-US"/>
        </w:rPr>
      </w:pPr>
      <w:r>
        <w:rPr>
          <w:lang w:eastAsia="zh-CN"/>
        </w:rPr>
        <w:t>2</w:t>
      </w:r>
      <w:r w:rsidR="00481AE8" w:rsidRPr="004E62AC">
        <w:rPr>
          <w:lang w:eastAsia="zh-CN"/>
        </w:rPr>
        <w:t>)</w:t>
      </w:r>
      <w:r w:rsidR="00481AE8" w:rsidRPr="004E62AC">
        <w:rPr>
          <w:lang w:eastAsia="zh-CN"/>
        </w:rPr>
        <w:tab/>
      </w:r>
      <w:r w:rsidR="00112A3A">
        <w:rPr>
          <w:noProof/>
          <w:lang w:val="en-US"/>
        </w:rPr>
        <w:t xml:space="preserve">for transfer of a V2X message of a </w:t>
      </w:r>
      <w:r w:rsidR="00112A3A" w:rsidRPr="00F1445B">
        <w:rPr>
          <w:noProof/>
          <w:lang w:val="en-US"/>
        </w:rPr>
        <w:t>V2X service</w:t>
      </w:r>
      <w:r w:rsidR="00112A3A" w:rsidRPr="005C3A5B">
        <w:rPr>
          <w:noProof/>
          <w:lang w:val="en-US"/>
        </w:rPr>
        <w:t xml:space="preserve"> </w:t>
      </w:r>
      <w:r w:rsidR="00112A3A">
        <w:rPr>
          <w:noProof/>
          <w:lang w:val="en-US"/>
        </w:rPr>
        <w:t>not identified by a V2X service identifier:</w:t>
      </w:r>
    </w:p>
    <w:p w14:paraId="10E39933" w14:textId="2ED52FA7" w:rsidR="00481AE8" w:rsidRPr="00E74109" w:rsidRDefault="00112A3A" w:rsidP="00335F93">
      <w:pPr>
        <w:pStyle w:val="B3"/>
        <w:rPr>
          <w:lang w:eastAsia="zh-CN"/>
        </w:rPr>
      </w:pPr>
      <w:r>
        <w:rPr>
          <w:noProof/>
          <w:lang w:val="en-US"/>
        </w:rPr>
        <w:t>i)</w:t>
      </w:r>
      <w:r>
        <w:rPr>
          <w:noProof/>
          <w:lang w:val="en-US"/>
        </w:rPr>
        <w:tab/>
      </w:r>
      <w:r w:rsidR="00481AE8">
        <w:rPr>
          <w:lang w:eastAsia="zh-CN"/>
        </w:rPr>
        <w:t xml:space="preserve">a </w:t>
      </w:r>
      <w:r w:rsidR="00481AE8" w:rsidRPr="00E74109">
        <w:rPr>
          <w:lang w:eastAsia="zh-CN"/>
        </w:rPr>
        <w:t xml:space="preserve">list of the V2X application servers per </w:t>
      </w:r>
      <w:r w:rsidR="004A030A">
        <w:rPr>
          <w:lang w:eastAsia="zh-CN"/>
        </w:rPr>
        <w:t xml:space="preserve">optional </w:t>
      </w:r>
      <w:r w:rsidR="00481AE8"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00481AE8" w:rsidRPr="00E74109">
        <w:rPr>
          <w:lang w:eastAsia="zh-CN"/>
        </w:rPr>
        <w:t>. Each entry of the list contains:</w:t>
      </w:r>
    </w:p>
    <w:p w14:paraId="6A5C77AF" w14:textId="298D9937" w:rsidR="00481AE8" w:rsidRPr="004E62AC" w:rsidRDefault="00DF493E" w:rsidP="00335F93">
      <w:pPr>
        <w:pStyle w:val="B4"/>
        <w:rPr>
          <w:lang w:eastAsia="zh-CN"/>
        </w:rPr>
      </w:pPr>
      <w:r>
        <w:rPr>
          <w:lang w:eastAsia="zh-CN"/>
        </w:rPr>
        <w:t>A</w:t>
      </w:r>
      <w:r w:rsidR="00481AE8" w:rsidRPr="004E62AC">
        <w:rPr>
          <w:lang w:eastAsia="zh-CN"/>
        </w:rPr>
        <w:t>)</w:t>
      </w:r>
      <w:r w:rsidR="00481AE8" w:rsidRPr="004E62AC">
        <w:rPr>
          <w:lang w:eastAsia="zh-CN"/>
        </w:rPr>
        <w:tab/>
        <w:t>a V2X application server address consisting of</w:t>
      </w:r>
      <w:r w:rsidR="00DF5049">
        <w:rPr>
          <w:lang w:eastAsia="zh-CN"/>
        </w:rPr>
        <w:t xml:space="preserve"> </w:t>
      </w:r>
      <w:r w:rsidR="00481AE8" w:rsidRPr="004E62AC">
        <w:rPr>
          <w:lang w:eastAsia="zh-CN"/>
        </w:rPr>
        <w:t>an FQDN, or an IP address;</w:t>
      </w:r>
      <w:r w:rsidR="00DF5049">
        <w:rPr>
          <w:lang w:eastAsia="zh-CN"/>
        </w:rPr>
        <w:t xml:space="preserve"> and</w:t>
      </w:r>
    </w:p>
    <w:p w14:paraId="6F555497" w14:textId="32EFC629" w:rsidR="00481AE8" w:rsidRDefault="00DF493E" w:rsidP="004C11EF">
      <w:pPr>
        <w:pStyle w:val="B4"/>
        <w:rPr>
          <w:lang w:val="en-US" w:eastAsia="zh-CN"/>
        </w:rPr>
      </w:pPr>
      <w:r>
        <w:rPr>
          <w:lang w:val="en-US" w:eastAsia="zh-CN"/>
        </w:rPr>
        <w:t>B</w:t>
      </w:r>
      <w:r w:rsidR="00481AE8" w:rsidRPr="00E74109">
        <w:rPr>
          <w:lang w:val="en-US" w:eastAsia="zh-CN"/>
        </w:rPr>
        <w:t>)</w:t>
      </w:r>
      <w:r w:rsidR="00481AE8" w:rsidRPr="00E74109">
        <w:rPr>
          <w:lang w:val="en-US" w:eastAsia="zh-CN"/>
        </w:rPr>
        <w:tab/>
      </w:r>
      <w:r>
        <w:rPr>
          <w:lang w:val="en-US" w:eastAsia="zh-CN"/>
        </w:rPr>
        <w:t>optionally</w:t>
      </w:r>
      <w:r w:rsidR="001249F4">
        <w:rPr>
          <w:lang w:val="en-US" w:eastAsia="zh-CN"/>
        </w:rPr>
        <w:t>,</w:t>
      </w:r>
      <w:r>
        <w:rPr>
          <w:lang w:val="en-US" w:eastAsia="zh-CN"/>
        </w:rPr>
        <w:t xml:space="preserve"> </w:t>
      </w:r>
      <w:r w:rsidR="00481AE8">
        <w:rPr>
          <w:lang w:val="en-US" w:eastAsia="zh-CN"/>
        </w:rPr>
        <w:t xml:space="preserve">a </w:t>
      </w:r>
      <w:r w:rsidR="00481AE8" w:rsidRPr="004E62AC">
        <w:rPr>
          <w:noProof/>
          <w:lang w:val="en-US"/>
        </w:rPr>
        <w:t>geographical area</w:t>
      </w:r>
      <w:r w:rsidR="00481AE8">
        <w:rPr>
          <w:lang w:val="en-US" w:eastAsia="zh-CN"/>
        </w:rPr>
        <w:t>.</w:t>
      </w:r>
    </w:p>
    <w:p w14:paraId="379B1B9E" w14:textId="77777777" w:rsidR="00DE5E13" w:rsidRPr="00F1445B" w:rsidRDefault="00DE5E13" w:rsidP="00DE5E13">
      <w:pPr>
        <w:pStyle w:val="Heading2"/>
        <w:rPr>
          <w:noProof/>
          <w:lang w:val="en-US"/>
        </w:rPr>
      </w:pPr>
      <w:bookmarkStart w:id="69" w:name="_Toc22039958"/>
      <w:bookmarkStart w:id="70" w:name="_Toc25070667"/>
      <w:bookmarkStart w:id="71" w:name="_Toc34388582"/>
      <w:bookmarkStart w:id="72" w:name="_Toc34404353"/>
      <w:r w:rsidRPr="00F1445B">
        <w:rPr>
          <w:noProof/>
          <w:lang w:val="en-US"/>
        </w:rPr>
        <w:t>5.3</w:t>
      </w:r>
      <w:r w:rsidRPr="00F1445B">
        <w:rPr>
          <w:noProof/>
          <w:lang w:val="en-US"/>
        </w:rPr>
        <w:tab/>
        <w:t>Procedures</w:t>
      </w:r>
      <w:bookmarkEnd w:id="53"/>
      <w:bookmarkEnd w:id="69"/>
      <w:bookmarkEnd w:id="70"/>
      <w:bookmarkEnd w:id="71"/>
      <w:bookmarkEnd w:id="72"/>
    </w:p>
    <w:p w14:paraId="338C7A4D" w14:textId="77777777" w:rsidR="00B42318" w:rsidRDefault="00B42318" w:rsidP="00B42318">
      <w:pPr>
        <w:pStyle w:val="Heading3"/>
        <w:rPr>
          <w:noProof/>
          <w:lang w:val="en-US"/>
        </w:rPr>
      </w:pPr>
      <w:bookmarkStart w:id="73" w:name="_Toc533170250"/>
      <w:bookmarkStart w:id="74" w:name="_Toc22039959"/>
      <w:bookmarkStart w:id="75" w:name="_Toc25070668"/>
      <w:bookmarkStart w:id="76" w:name="_Toc34388583"/>
      <w:bookmarkStart w:id="77" w:name="_Toc533170253"/>
      <w:bookmarkStart w:id="78" w:name="_Toc533170262"/>
      <w:bookmarkStart w:id="79" w:name="_Toc34404354"/>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73"/>
      <w:bookmarkEnd w:id="74"/>
      <w:bookmarkEnd w:id="75"/>
      <w:bookmarkEnd w:id="76"/>
      <w:bookmarkEnd w:id="79"/>
    </w:p>
    <w:p w14:paraId="2F3C9D3D" w14:textId="65054FA2" w:rsidR="00B42318" w:rsidRPr="00974263" w:rsidRDefault="00B42318" w:rsidP="00B42318">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4368E8A7" w14:textId="77777777" w:rsidR="00B42318" w:rsidRDefault="00B42318" w:rsidP="00B42318">
      <w:pPr>
        <w:pStyle w:val="Heading3"/>
        <w:rPr>
          <w:noProof/>
          <w:lang w:val="en-US"/>
        </w:rPr>
      </w:pPr>
      <w:bookmarkStart w:id="80" w:name="_Toc22039960"/>
      <w:bookmarkStart w:id="81" w:name="_Toc25070669"/>
      <w:bookmarkStart w:id="82" w:name="_Toc34388584"/>
      <w:bookmarkStart w:id="83" w:name="_Toc34404355"/>
      <w:bookmarkEnd w:id="77"/>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80"/>
      <w:bookmarkEnd w:id="81"/>
      <w:bookmarkEnd w:id="82"/>
      <w:bookmarkEnd w:id="83"/>
    </w:p>
    <w:p w14:paraId="2AB2310D" w14:textId="40138373" w:rsidR="00B42318" w:rsidRDefault="00B42318" w:rsidP="00B42318">
      <w:pPr>
        <w:pStyle w:val="Heading4"/>
        <w:rPr>
          <w:noProof/>
          <w:lang w:val="en-US"/>
        </w:rPr>
      </w:pPr>
      <w:bookmarkStart w:id="84" w:name="_Toc22039961"/>
      <w:bookmarkStart w:id="85" w:name="_Toc25070670"/>
      <w:bookmarkStart w:id="86" w:name="_Toc34388585"/>
      <w:bookmarkStart w:id="87" w:name="_Toc34404356"/>
      <w:r>
        <w:rPr>
          <w:noProof/>
          <w:lang w:val="en-US"/>
        </w:rPr>
        <w:t>5.3</w:t>
      </w:r>
      <w:r w:rsidRPr="00F1445B">
        <w:rPr>
          <w:noProof/>
          <w:lang w:val="en-US"/>
        </w:rPr>
        <w:t>.</w:t>
      </w:r>
      <w:r w:rsidR="001C0714">
        <w:rPr>
          <w:noProof/>
          <w:lang w:val="en-US"/>
        </w:rPr>
        <w:t>2</w:t>
      </w:r>
      <w:r>
        <w:rPr>
          <w:noProof/>
          <w:lang w:val="en-US"/>
        </w:rPr>
        <w:t>.1</w:t>
      </w:r>
      <w:r>
        <w:rPr>
          <w:noProof/>
          <w:lang w:val="en-US"/>
        </w:rPr>
        <w:tab/>
        <w:t>General</w:t>
      </w:r>
      <w:bookmarkEnd w:id="84"/>
      <w:bookmarkEnd w:id="85"/>
      <w:bookmarkEnd w:id="86"/>
      <w:bookmarkEnd w:id="87"/>
    </w:p>
    <w:p w14:paraId="11108629" w14:textId="77777777" w:rsidR="00B42318" w:rsidRPr="006A73DE" w:rsidRDefault="00B42318" w:rsidP="00B42318">
      <w:pPr>
        <w:rPr>
          <w:noProof/>
          <w:lang w:val="en-US"/>
        </w:rPr>
      </w:pPr>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41F77C7B" w14:textId="77777777" w:rsidR="00B42318" w:rsidRPr="006A73DE" w:rsidRDefault="00B42318" w:rsidP="00F204C2">
      <w:pPr>
        <w:pStyle w:val="B1"/>
        <w:rPr>
          <w:noProof/>
          <w:lang w:val="en-US"/>
        </w:rPr>
      </w:pPr>
      <w:r>
        <w:rPr>
          <w:noProof/>
          <w:lang w:val="en-US"/>
        </w:rPr>
        <w:t>a)</w:t>
      </w:r>
      <w:r w:rsidRPr="006A73DE">
        <w:rPr>
          <w:noProof/>
          <w:lang w:val="en-US"/>
        </w:rPr>
        <w:tab/>
        <w:t xml:space="preserve">if the validity timer for </w:t>
      </w:r>
      <w:r>
        <w:rPr>
          <w:noProof/>
          <w:lang w:val="en-US"/>
        </w:rPr>
        <w:t>a</w:t>
      </w:r>
      <w:r w:rsidRPr="006A73DE">
        <w:rPr>
          <w:noProof/>
          <w:lang w:val="en-US"/>
        </w:rPr>
        <w:t xml:space="preserve"> V2X </w:t>
      </w:r>
      <w:r>
        <w:rPr>
          <w:noProof/>
          <w:lang w:val="en-US"/>
        </w:rPr>
        <w:t>policy</w:t>
      </w:r>
      <w:r w:rsidRPr="006A73DE">
        <w:rPr>
          <w:noProof/>
          <w:lang w:val="en-US"/>
        </w:rPr>
        <w:t xml:space="preserve"> expires;</w:t>
      </w:r>
      <w:r>
        <w:rPr>
          <w:noProof/>
          <w:lang w:val="en-US"/>
        </w:rPr>
        <w:t xml:space="preserve"> or</w:t>
      </w:r>
    </w:p>
    <w:p w14:paraId="1EF396E6" w14:textId="77777777" w:rsidR="00B42318" w:rsidRDefault="00B42318" w:rsidP="00F204C2">
      <w:pPr>
        <w:pStyle w:val="B1"/>
        <w:rPr>
          <w:noProof/>
          <w:lang w:val="en-US"/>
        </w:rPr>
      </w:pPr>
      <w:r>
        <w:rPr>
          <w:noProof/>
          <w:lang w:val="en-US"/>
        </w:rPr>
        <w:t>b)</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01F0B8B2" w14:textId="134893F1" w:rsidR="00B42318" w:rsidRDefault="00B42318" w:rsidP="00F67B58">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r w:rsidR="009F1E25">
        <w:rPr>
          <w:rFonts w:eastAsia="Malgun Gothic"/>
          <w:lang w:val="en-US" w:eastAsia="ko-KR"/>
        </w:rPr>
        <w:t xml:space="preserve"> </w:t>
      </w:r>
      <w:r w:rsidR="009F1E25">
        <w:t>clause</w:t>
      </w:r>
      <w:r w:rsidR="009F1E25" w:rsidRPr="00913BB3">
        <w:rPr>
          <w:rFonts w:eastAsia="Malgun Gothic"/>
          <w:lang w:val="en-US" w:eastAsia="ko-KR"/>
        </w:rPr>
        <w:t> </w:t>
      </w:r>
      <w:r w:rsidR="009F1E25">
        <w:t>D.1.2</w:t>
      </w:r>
      <w:r>
        <w:rPr>
          <w:rFonts w:eastAsia="Malgun Gothic"/>
          <w:lang w:val="en-US" w:eastAsia="ko-KR"/>
        </w:rPr>
        <w:t>.</w:t>
      </w:r>
    </w:p>
    <w:p w14:paraId="0AEA2E8D" w14:textId="61BA29BD" w:rsidR="00B42318" w:rsidRDefault="00B42318" w:rsidP="00B42318">
      <w:pPr>
        <w:pStyle w:val="Heading4"/>
        <w:rPr>
          <w:noProof/>
          <w:lang w:val="en-US"/>
        </w:rPr>
      </w:pPr>
      <w:bookmarkStart w:id="88" w:name="_Toc533170254"/>
      <w:bookmarkStart w:id="89" w:name="_Toc22039962"/>
      <w:bookmarkStart w:id="90" w:name="_Toc25070671"/>
      <w:bookmarkStart w:id="91" w:name="_Toc34388586"/>
      <w:bookmarkStart w:id="92" w:name="_Toc34404357"/>
      <w:r>
        <w:rPr>
          <w:noProof/>
          <w:lang w:val="en-US"/>
        </w:rPr>
        <w:t>5.3</w:t>
      </w:r>
      <w:r w:rsidRPr="00F1445B">
        <w:rPr>
          <w:noProof/>
          <w:lang w:val="en-US"/>
        </w:rPr>
        <w:t>.</w:t>
      </w:r>
      <w:r w:rsidR="001C0714">
        <w:rPr>
          <w:noProof/>
          <w:lang w:val="en-US"/>
        </w:rPr>
        <w:t>2</w:t>
      </w:r>
      <w:r>
        <w:rPr>
          <w:noProof/>
          <w:lang w:val="en-US"/>
        </w:rPr>
        <w:t>.2</w:t>
      </w:r>
      <w:r>
        <w:rPr>
          <w:noProof/>
          <w:lang w:val="en-US"/>
        </w:rPr>
        <w:tab/>
      </w:r>
      <w:r w:rsidRPr="006A73DE">
        <w:rPr>
          <w:noProof/>
          <w:lang w:val="en-US"/>
        </w:rPr>
        <w:t>UE-requested V2X policy provisioning procedure</w:t>
      </w:r>
      <w:r>
        <w:rPr>
          <w:noProof/>
          <w:lang w:val="en-US"/>
        </w:rPr>
        <w:t xml:space="preserve"> initiation</w:t>
      </w:r>
      <w:bookmarkEnd w:id="88"/>
      <w:bookmarkEnd w:id="89"/>
      <w:bookmarkEnd w:id="90"/>
      <w:bookmarkEnd w:id="91"/>
      <w:bookmarkEnd w:id="92"/>
    </w:p>
    <w:p w14:paraId="55089F4E" w14:textId="77777777" w:rsidR="00B42318" w:rsidRPr="00913BB3" w:rsidRDefault="00B42318" w:rsidP="00B42318">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establishment procedure, the UE shall create a </w:t>
      </w:r>
      <w:r w:rsidRPr="00840631">
        <w:t>UE P</w:t>
      </w:r>
      <w:r>
        <w:t>OLICY PROVISIONING</w:t>
      </w:r>
      <w:r w:rsidRPr="00440029">
        <w:t xml:space="preserve"> REQUEST message.</w:t>
      </w:r>
      <w:r w:rsidRPr="00840631">
        <w:t xml:space="preserve"> </w:t>
      </w:r>
      <w:r w:rsidRPr="00913BB3">
        <w:t>The UE:</w:t>
      </w:r>
    </w:p>
    <w:p w14:paraId="46D45A21" w14:textId="6AF1A4D6" w:rsidR="00B42318" w:rsidRPr="00913BB3" w:rsidRDefault="00B42318" w:rsidP="00B42318">
      <w:pPr>
        <w:pStyle w:val="B1"/>
      </w:pPr>
      <w:r w:rsidRPr="00913BB3">
        <w:t>a)</w:t>
      </w:r>
      <w:r w:rsidRPr="00913BB3">
        <w:tab/>
      </w:r>
      <w:r>
        <w:t xml:space="preserve">shall </w:t>
      </w:r>
      <w:r w:rsidRPr="00913BB3">
        <w:t>allocate a PTI value currently not used and set the PTI IE to the allocated PTI value;</w:t>
      </w:r>
    </w:p>
    <w:p w14:paraId="39CC2C98" w14:textId="77777777" w:rsidR="001C0714" w:rsidRDefault="001C0714" w:rsidP="001C0714">
      <w:pPr>
        <w:pStyle w:val="B1"/>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1CDE0C1B" w14:textId="38B89EA5" w:rsidR="00B42318" w:rsidRPr="00913BB3" w:rsidRDefault="00B42318" w:rsidP="00B42318">
      <w:pPr>
        <w:pStyle w:val="B1"/>
      </w:pPr>
      <w:r>
        <w:t>c)</w:t>
      </w:r>
      <w:r w:rsidRPr="00212ED3">
        <w:t xml:space="preserve"> </w:t>
      </w:r>
      <w:r w:rsidRPr="00913BB3">
        <w:tab/>
      </w:r>
      <w:r>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r w:rsidR="00DC0E77">
        <w:rPr>
          <w:rFonts w:eastAsia="Malgun Gothic"/>
          <w:lang w:val="en-US" w:eastAsia="ko-KR"/>
        </w:rPr>
        <w:t xml:space="preserve"> </w:t>
      </w:r>
      <w:r w:rsidR="00DC0E77" w:rsidRPr="00913BB3">
        <w:t>clause 5.4.5</w:t>
      </w:r>
      <w:r w:rsidR="001C0714">
        <w:rPr>
          <w:rFonts w:eastAsia="Malgun Gothic"/>
          <w:lang w:val="en-US" w:eastAsia="ko-KR"/>
        </w:rPr>
        <w:t>; and</w:t>
      </w:r>
    </w:p>
    <w:p w14:paraId="1A22D6B8" w14:textId="2314BB97" w:rsidR="001C0714" w:rsidRDefault="001C0714" w:rsidP="001C0714">
      <w:pPr>
        <w:pStyle w:val="B1"/>
      </w:pPr>
      <w:bookmarkStart w:id="93" w:name="_Toc533170255"/>
      <w:r>
        <w:t>d</w:t>
      </w:r>
      <w:r w:rsidRPr="00913BB3">
        <w:t>)</w:t>
      </w:r>
      <w:r w:rsidRPr="00913BB3">
        <w:tab/>
      </w:r>
      <w:r>
        <w:t xml:space="preserve">shall </w:t>
      </w:r>
      <w:r w:rsidRPr="00913BB3">
        <w:rPr>
          <w:rFonts w:hint="eastAsia"/>
          <w:lang w:val="en-US"/>
        </w:rPr>
        <w:t>start timer T</w:t>
      </w:r>
      <w:r w:rsidR="003677A8">
        <w:rPr>
          <w:lang w:val="en-US"/>
        </w:rPr>
        <w:t>5010</w:t>
      </w:r>
      <w:r w:rsidRPr="00913BB3">
        <w:t>.</w:t>
      </w:r>
    </w:p>
    <w:p w14:paraId="7B753D46" w14:textId="15DB5393" w:rsidR="00B42318" w:rsidRDefault="00B42318" w:rsidP="00B42318">
      <w:pPr>
        <w:pStyle w:val="Heading4"/>
        <w:rPr>
          <w:noProof/>
          <w:lang w:val="en-US"/>
        </w:rPr>
      </w:pPr>
      <w:bookmarkStart w:id="94" w:name="_Toc22039963"/>
      <w:bookmarkStart w:id="95" w:name="_Toc25070672"/>
      <w:bookmarkStart w:id="96" w:name="_Toc34388587"/>
      <w:bookmarkStart w:id="97" w:name="_Toc34404358"/>
      <w:r>
        <w:rPr>
          <w:noProof/>
          <w:lang w:val="en-US"/>
        </w:rPr>
        <w:lastRenderedPageBreak/>
        <w:t>5.3</w:t>
      </w:r>
      <w:r w:rsidRPr="00F1445B">
        <w:rPr>
          <w:noProof/>
          <w:lang w:val="en-US"/>
        </w:rPr>
        <w:t>.</w:t>
      </w:r>
      <w:r w:rsidR="001C0714">
        <w:rPr>
          <w:noProof/>
          <w:lang w:val="en-US"/>
        </w:rPr>
        <w:t>2</w:t>
      </w:r>
      <w:r>
        <w:rPr>
          <w:noProof/>
          <w:lang w:val="en-US"/>
        </w:rPr>
        <w:t>.3</w:t>
      </w:r>
      <w:r>
        <w:rPr>
          <w:noProof/>
          <w:lang w:val="en-US"/>
        </w:rPr>
        <w:tab/>
      </w:r>
      <w:r w:rsidRPr="006A73DE">
        <w:rPr>
          <w:noProof/>
          <w:lang w:val="en-US"/>
        </w:rPr>
        <w:t>UE-requested V2X policy provisioning procedure</w:t>
      </w:r>
      <w:r>
        <w:rPr>
          <w:noProof/>
          <w:lang w:val="en-US"/>
        </w:rPr>
        <w:t xml:space="preserve"> </w:t>
      </w:r>
      <w:bookmarkEnd w:id="93"/>
      <w:r w:rsidRPr="00440029">
        <w:t>accepted</w:t>
      </w:r>
      <w:r w:rsidRPr="00286D09">
        <w:t xml:space="preserve"> </w:t>
      </w:r>
      <w:r>
        <w:t>by the network</w:t>
      </w:r>
      <w:bookmarkEnd w:id="94"/>
      <w:bookmarkEnd w:id="95"/>
      <w:bookmarkEnd w:id="96"/>
      <w:bookmarkEnd w:id="97"/>
    </w:p>
    <w:p w14:paraId="5BBC915A" w14:textId="7094259F" w:rsidR="00B42318" w:rsidRPr="00B7735E" w:rsidRDefault="00B42318" w:rsidP="00B42318">
      <w:pPr>
        <w:rPr>
          <w:rFonts w:eastAsia="Malgun Gothic"/>
          <w:lang w:val="en-US" w:eastAsia="ko-KR"/>
        </w:rPr>
      </w:pPr>
      <w:bookmarkStart w:id="98" w:name="_Toc533170256"/>
      <w:r w:rsidRPr="00913BB3">
        <w:rPr>
          <w:rFonts w:eastAsia="Malgun Gothic"/>
          <w:lang w:eastAsia="ko-KR"/>
        </w:rPr>
        <w:t xml:space="preserve">Upon receipt of </w:t>
      </w:r>
      <w:r w:rsidR="002B46CF">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w:t>
      </w:r>
      <w:r w:rsidR="002B46CF">
        <w:t>clause </w:t>
      </w:r>
      <w:r>
        <w:t xml:space="preserve">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p>
    <w:p w14:paraId="27B31551" w14:textId="4B36641E" w:rsidR="002B46CF" w:rsidRPr="00B7735E" w:rsidRDefault="002B46CF" w:rsidP="002B46CF">
      <w:pPr>
        <w:rPr>
          <w:rFonts w:eastAsia="Malgun Gothic"/>
          <w:lang w:val="en-US" w:eastAsia="ko-KR"/>
        </w:rPr>
      </w:pPr>
      <w:bookmarkStart w:id="99" w:name="_Toc22039964"/>
      <w:bookmarkStart w:id="100" w:name="_Toc20233348"/>
      <w:bookmarkEnd w:id="98"/>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sidR="003677A8">
        <w:rPr>
          <w:lang w:val="en-US"/>
        </w:rPr>
        <w:t>5010</w:t>
      </w:r>
      <w:r>
        <w:rPr>
          <w:lang w:val="en-US"/>
        </w:rPr>
        <w:t xml:space="preserve">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p>
    <w:p w14:paraId="6C210B53" w14:textId="6121EE83" w:rsidR="00B42318" w:rsidRDefault="00B42318" w:rsidP="00B42318">
      <w:pPr>
        <w:pStyle w:val="Heading4"/>
        <w:rPr>
          <w:noProof/>
          <w:lang w:val="en-US"/>
        </w:rPr>
      </w:pPr>
      <w:bookmarkStart w:id="101" w:name="_Toc25070673"/>
      <w:bookmarkStart w:id="102" w:name="_Toc34388588"/>
      <w:bookmarkStart w:id="103" w:name="_Toc34404359"/>
      <w:r>
        <w:rPr>
          <w:noProof/>
          <w:lang w:val="en-US"/>
        </w:rPr>
        <w:t>5.3</w:t>
      </w:r>
      <w:r w:rsidRPr="00F1445B">
        <w:rPr>
          <w:noProof/>
          <w:lang w:val="en-US"/>
        </w:rPr>
        <w:t>.</w:t>
      </w:r>
      <w:r w:rsidR="001C0714">
        <w:rPr>
          <w:noProof/>
          <w:lang w:val="en-US"/>
        </w:rPr>
        <w:t>2</w:t>
      </w:r>
      <w:r>
        <w:rPr>
          <w:noProof/>
          <w:lang w:val="en-US"/>
        </w:rPr>
        <w:t>.4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99"/>
      <w:bookmarkEnd w:id="101"/>
      <w:bookmarkEnd w:id="102"/>
      <w:bookmarkEnd w:id="103"/>
    </w:p>
    <w:p w14:paraId="3C078EB4" w14:textId="77777777" w:rsidR="002B46CF" w:rsidRDefault="002B46CF" w:rsidP="002B46CF">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08FA63C3" w14:textId="77777777" w:rsidR="002B46CF" w:rsidRDefault="002B46CF" w:rsidP="002B46CF">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08D1F78D" w14:textId="77777777" w:rsidR="002B46CF" w:rsidRPr="00EE0C95" w:rsidRDefault="002B46CF" w:rsidP="002B46CF">
      <w:r w:rsidRPr="00EE0C95">
        <w:t xml:space="preserve">The </w:t>
      </w:r>
      <w:r>
        <w:t xml:space="preserve">UPDS </w:t>
      </w:r>
      <w:r w:rsidRPr="00EE0C95">
        <w:t xml:space="preserve">cause IE typically indicates one of the following </w:t>
      </w:r>
      <w:r>
        <w:t xml:space="preserve">UPDS </w:t>
      </w:r>
      <w:r w:rsidRPr="00EE0C95">
        <w:t>cause values:</w:t>
      </w:r>
    </w:p>
    <w:p w14:paraId="7A12892D" w14:textId="77777777" w:rsidR="002B46CF" w:rsidRPr="003168A2" w:rsidRDefault="002B46CF" w:rsidP="002B46CF">
      <w:pPr>
        <w:pStyle w:val="B1"/>
      </w:pPr>
      <w:r w:rsidRPr="003168A2">
        <w:t>#31</w:t>
      </w:r>
      <w:r w:rsidRPr="003168A2">
        <w:tab/>
      </w:r>
      <w:r>
        <w:rPr>
          <w:rFonts w:hint="eastAsia"/>
        </w:rPr>
        <w:t>request</w:t>
      </w:r>
      <w:r w:rsidRPr="003168A2">
        <w:t xml:space="preserve"> rejected, unspecified;</w:t>
      </w:r>
    </w:p>
    <w:p w14:paraId="342582F4" w14:textId="77777777" w:rsidR="002B46CF" w:rsidRDefault="002B46CF" w:rsidP="002B46CF">
      <w:pPr>
        <w:pStyle w:val="B1"/>
      </w:pPr>
      <w:r w:rsidRPr="00CC0C94">
        <w:t>#32</w:t>
      </w:r>
      <w:r w:rsidRPr="00CC0C94">
        <w:tab/>
        <w:t>service option not supported;</w:t>
      </w:r>
    </w:p>
    <w:p w14:paraId="1E1D8B02" w14:textId="77777777" w:rsidR="002B46CF" w:rsidRDefault="002B46CF" w:rsidP="002B46CF">
      <w:pPr>
        <w:pStyle w:val="B1"/>
      </w:pPr>
      <w:r w:rsidRPr="00CC0C94">
        <w:t>#3</w:t>
      </w:r>
      <w:r>
        <w:t>4</w:t>
      </w:r>
      <w:r w:rsidRPr="00CC0C94">
        <w:tab/>
      </w:r>
      <w:r>
        <w:t>s</w:t>
      </w:r>
      <w:r w:rsidRPr="00CC0C94">
        <w:t>ervice option temporarily out of order;</w:t>
      </w:r>
    </w:p>
    <w:p w14:paraId="6E6A8053" w14:textId="77777777" w:rsidR="002B46CF" w:rsidRDefault="002B46CF" w:rsidP="002B46CF">
      <w:pPr>
        <w:pStyle w:val="B1"/>
      </w:pPr>
      <w:r w:rsidRPr="003168A2">
        <w:t>#35</w:t>
      </w:r>
      <w:r w:rsidRPr="003168A2">
        <w:tab/>
        <w:t>PTI already in use;</w:t>
      </w:r>
      <w:r>
        <w:t xml:space="preserve"> or</w:t>
      </w:r>
    </w:p>
    <w:p w14:paraId="06C9DDA0" w14:textId="77777777" w:rsidR="002B46CF" w:rsidRPr="00CC0C94" w:rsidRDefault="002B46CF" w:rsidP="002B46CF">
      <w:pPr>
        <w:pStyle w:val="B1"/>
      </w:pPr>
      <w:r w:rsidRPr="00CC0C94">
        <w:t>#95 – 111</w:t>
      </w:r>
      <w:r>
        <w:tab/>
        <w:t>protocol errors.</w:t>
      </w:r>
    </w:p>
    <w:p w14:paraId="09480524" w14:textId="7C49BC4A" w:rsidR="002B46CF" w:rsidRPr="00B7735E" w:rsidRDefault="002B46CF" w:rsidP="002B46CF">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rsidR="00E16F51">
        <w:t>4</w:t>
      </w:r>
      <w:r w:rsidRPr="00913BB3">
        <w:t>]</w:t>
      </w:r>
      <w:r w:rsidRPr="00913BB3">
        <w:rPr>
          <w:rFonts w:eastAsia="Malgun Gothic"/>
          <w:lang w:val="en-US" w:eastAsia="ko-KR"/>
        </w:rPr>
        <w:t>.</w:t>
      </w:r>
    </w:p>
    <w:p w14:paraId="2AF9EA88" w14:textId="2DC9990E" w:rsidR="002B46CF" w:rsidRPr="00B7735E" w:rsidRDefault="002B46CF" w:rsidP="002B46CF">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sidR="003677A8">
        <w:rPr>
          <w:lang w:val="en-US"/>
        </w:rPr>
        <w:t>5010</w:t>
      </w:r>
      <w:r w:rsidRPr="00913BB3">
        <w:rPr>
          <w:rFonts w:eastAsia="Malgun Gothic"/>
          <w:lang w:val="en-US" w:eastAsia="ko-KR"/>
        </w:rPr>
        <w:t>.</w:t>
      </w:r>
    </w:p>
    <w:p w14:paraId="382E7D38" w14:textId="7B0C1D93" w:rsidR="00B42318" w:rsidRPr="00F81FAB" w:rsidRDefault="00B42318" w:rsidP="00B42318">
      <w:pPr>
        <w:pStyle w:val="Heading4"/>
      </w:pPr>
      <w:bookmarkStart w:id="104" w:name="_Toc22039965"/>
      <w:bookmarkStart w:id="105" w:name="_Toc25070674"/>
      <w:bookmarkStart w:id="106" w:name="_Toc34388589"/>
      <w:bookmarkStart w:id="107" w:name="_Toc34404360"/>
      <w:r w:rsidRPr="00AA0213">
        <w:t>5.3.</w:t>
      </w:r>
      <w:r w:rsidR="002B46CF">
        <w:t>2</w:t>
      </w:r>
      <w:r w:rsidRPr="00AA0213">
        <w:t>.</w:t>
      </w:r>
      <w:r>
        <w:t>5</w:t>
      </w:r>
      <w:r w:rsidRPr="00AA0213">
        <w:tab/>
        <w:t>Abnormal cases on the network side</w:t>
      </w:r>
      <w:bookmarkEnd w:id="100"/>
      <w:bookmarkEnd w:id="104"/>
      <w:bookmarkEnd w:id="105"/>
      <w:bookmarkEnd w:id="106"/>
      <w:bookmarkEnd w:id="107"/>
    </w:p>
    <w:p w14:paraId="73A9560F" w14:textId="77777777" w:rsidR="00662F72" w:rsidRPr="00644DB5" w:rsidRDefault="00662F72" w:rsidP="00662F72">
      <w:pPr>
        <w:rPr>
          <w:lang w:eastAsia="zh-CN"/>
        </w:rPr>
      </w:pPr>
      <w:bookmarkStart w:id="108" w:name="_Toc25070675"/>
      <w:bookmarkStart w:id="109" w:name="_Toc22039966"/>
      <w:r>
        <w:rPr>
          <w:lang w:eastAsia="zh-CN"/>
        </w:rPr>
        <w:t>The following abnormal cases can be identified:</w:t>
      </w:r>
    </w:p>
    <w:p w14:paraId="42577615" w14:textId="239E3E4E" w:rsidR="00662F72" w:rsidRDefault="00662F72" w:rsidP="00662F72">
      <w:pPr>
        <w:pStyle w:val="B1"/>
      </w:pPr>
      <w:r>
        <w:t>a)</w:t>
      </w:r>
      <w:r>
        <w:tab/>
        <w:t xml:space="preserve">Indication from the lower layer of transmission failure of the </w:t>
      </w:r>
      <w:r w:rsidRPr="00840631">
        <w:t>UE P</w:t>
      </w:r>
      <w:r>
        <w:t>OLICY PROVISIONING</w:t>
      </w:r>
      <w:r w:rsidRPr="00440029">
        <w:t xml:space="preserve"> </w:t>
      </w:r>
      <w:r>
        <w:t>REJECT message.</w:t>
      </w:r>
    </w:p>
    <w:p w14:paraId="3059EE8E" w14:textId="77777777" w:rsidR="00662F72" w:rsidRPr="00CC7D7F" w:rsidRDefault="00662F72" w:rsidP="00335F93">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3374A7C6" w14:textId="77777777" w:rsidR="002B46CF" w:rsidRPr="00F81FAB" w:rsidRDefault="002B46CF" w:rsidP="002B46CF">
      <w:pPr>
        <w:pStyle w:val="Heading4"/>
      </w:pPr>
      <w:bookmarkStart w:id="110" w:name="_Toc34388590"/>
      <w:bookmarkStart w:id="111" w:name="_Toc34404361"/>
      <w:r w:rsidRPr="00AA0213">
        <w:t>5.3.</w:t>
      </w:r>
      <w:r>
        <w:t>2</w:t>
      </w:r>
      <w:r w:rsidRPr="00AA0213">
        <w:t>.</w:t>
      </w:r>
      <w:r>
        <w:t>6</w:t>
      </w:r>
      <w:r w:rsidRPr="00AA0213">
        <w:tab/>
        <w:t xml:space="preserve">Abnormal cases on the </w:t>
      </w:r>
      <w:r>
        <w:t>UE</w:t>
      </w:r>
      <w:bookmarkEnd w:id="108"/>
      <w:bookmarkEnd w:id="110"/>
      <w:bookmarkEnd w:id="111"/>
    </w:p>
    <w:p w14:paraId="1D5534AB" w14:textId="77777777" w:rsidR="002B46CF" w:rsidRPr="00913BB3" w:rsidRDefault="002B46CF" w:rsidP="002B46CF">
      <w:r w:rsidRPr="00913BB3">
        <w:t>The following abnormal cases can be identified:</w:t>
      </w:r>
    </w:p>
    <w:p w14:paraId="68D24083" w14:textId="77777777" w:rsidR="002B46CF" w:rsidRPr="00D54FD8" w:rsidRDefault="002B46CF" w:rsidP="00D54FD8">
      <w:pPr>
        <w:pStyle w:val="B1"/>
      </w:pPr>
      <w:r w:rsidRPr="00D54FD8">
        <w:t>a)</w:t>
      </w:r>
      <w:r w:rsidRPr="00D54FD8">
        <w:tab/>
      </w:r>
      <w:r w:rsidRPr="00D54FD8">
        <w:rPr>
          <w:rFonts w:hint="eastAsia"/>
        </w:rPr>
        <w:t>T</w:t>
      </w:r>
      <w:r w:rsidRPr="00D54FD8">
        <w:t>x</w:t>
      </w:r>
      <w:r w:rsidRPr="00D54FD8">
        <w:rPr>
          <w:rFonts w:hint="eastAsia"/>
        </w:rPr>
        <w:t xml:space="preserve"> expire</w:t>
      </w:r>
      <w:r w:rsidRPr="00D54FD8">
        <w:t>d.</w:t>
      </w:r>
    </w:p>
    <w:p w14:paraId="6501CADD" w14:textId="1A9DE81B" w:rsidR="002B46CF" w:rsidRPr="00913BB3" w:rsidRDefault="002B46CF" w:rsidP="002B46CF">
      <w:pPr>
        <w:pStyle w:val="B1"/>
      </w:pPr>
      <w:r w:rsidRPr="00913BB3">
        <w:tab/>
        <w:t xml:space="preserve">The </w:t>
      </w:r>
      <w:r>
        <w:t>UE</w:t>
      </w:r>
      <w:r w:rsidRPr="00913BB3">
        <w:t xml:space="preserve"> shall, on the first expiry of the timer T</w:t>
      </w:r>
      <w:r w:rsidR="00B07503">
        <w:t>5010</w:t>
      </w:r>
      <w:r w:rsidRPr="00913BB3">
        <w:t xml:space="preserve">, retransmit the </w:t>
      </w:r>
      <w:r w:rsidRPr="00840631">
        <w:t>UE P</w:t>
      </w:r>
      <w:r>
        <w:t>OLICY PROVISIONING</w:t>
      </w:r>
      <w:r w:rsidRPr="00440029">
        <w:t xml:space="preserve"> REQUEST </w:t>
      </w:r>
      <w:r w:rsidRPr="00913BB3">
        <w:t>message and shall reset and start timer T</w:t>
      </w:r>
      <w:r w:rsidR="00B07503">
        <w:t>5010</w:t>
      </w:r>
      <w:r w:rsidRPr="00913BB3">
        <w:t>. This retransmission is repeated four times, i.e. on the fifth expiry of timer T</w:t>
      </w:r>
      <w:r w:rsidR="00B07503">
        <w:t>5010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4B38A2B4" w14:textId="77777777" w:rsidR="00DE5E13" w:rsidRPr="000C55B9" w:rsidRDefault="00DE5E13" w:rsidP="00DE5E13">
      <w:pPr>
        <w:pStyle w:val="Heading1"/>
      </w:pPr>
      <w:bookmarkStart w:id="112" w:name="_Toc25070676"/>
      <w:bookmarkStart w:id="113" w:name="_Toc34388591"/>
      <w:bookmarkStart w:id="114" w:name="_Toc34404362"/>
      <w:r>
        <w:lastRenderedPageBreak/>
        <w:t>6</w:t>
      </w:r>
      <w:r>
        <w:tab/>
        <w:t>V2X communication</w:t>
      </w:r>
      <w:bookmarkEnd w:id="78"/>
      <w:bookmarkEnd w:id="109"/>
      <w:bookmarkEnd w:id="112"/>
      <w:bookmarkEnd w:id="113"/>
      <w:bookmarkEnd w:id="114"/>
    </w:p>
    <w:p w14:paraId="56C6A583" w14:textId="77777777" w:rsidR="00DE5E13" w:rsidRPr="00F1445B" w:rsidRDefault="00DE5E13" w:rsidP="00DE5E13">
      <w:pPr>
        <w:pStyle w:val="Heading2"/>
        <w:rPr>
          <w:noProof/>
          <w:lang w:val="en-US"/>
        </w:rPr>
      </w:pPr>
      <w:bookmarkStart w:id="115" w:name="_Toc533170263"/>
      <w:bookmarkStart w:id="116" w:name="_Toc22039967"/>
      <w:bookmarkStart w:id="117" w:name="_Toc25070677"/>
      <w:bookmarkStart w:id="118" w:name="_Toc34388592"/>
      <w:bookmarkStart w:id="119" w:name="_Toc34404363"/>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115"/>
      <w:bookmarkEnd w:id="116"/>
      <w:bookmarkEnd w:id="117"/>
      <w:bookmarkEnd w:id="118"/>
      <w:bookmarkEnd w:id="119"/>
    </w:p>
    <w:p w14:paraId="2D678476" w14:textId="77777777" w:rsidR="00A92EFC" w:rsidRPr="00F1445B" w:rsidRDefault="00A92EFC" w:rsidP="00A92EFC">
      <w:pPr>
        <w:pStyle w:val="Heading3"/>
        <w:rPr>
          <w:noProof/>
          <w:lang w:val="en-US"/>
        </w:rPr>
      </w:pPr>
      <w:bookmarkStart w:id="120" w:name="_Toc533170264"/>
      <w:bookmarkStart w:id="121" w:name="_Toc22039968"/>
      <w:bookmarkStart w:id="122" w:name="_Toc25070678"/>
      <w:bookmarkStart w:id="123" w:name="_Toc34388593"/>
      <w:bookmarkStart w:id="124" w:name="_Toc533170271"/>
      <w:bookmarkStart w:id="125" w:name="_Toc34404364"/>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120"/>
      <w:bookmarkEnd w:id="121"/>
      <w:bookmarkEnd w:id="122"/>
      <w:bookmarkEnd w:id="123"/>
      <w:bookmarkEnd w:id="125"/>
    </w:p>
    <w:p w14:paraId="775170DD" w14:textId="77777777" w:rsidR="00A92EFC" w:rsidRDefault="00A92EFC" w:rsidP="00A92EFC">
      <w:pPr>
        <w:numPr>
          <w:ilvl w:val="12"/>
          <w:numId w:val="0"/>
        </w:numPr>
      </w:pPr>
      <w:r>
        <w:t xml:space="preserve">This clause describes the procedures at the UE, and between UEs, for V2X communication over </w:t>
      </w:r>
      <w:r>
        <w:rPr>
          <w:lang w:eastAsia="zh-CN"/>
        </w:rPr>
        <w:t>PC5</w:t>
      </w:r>
      <w:r>
        <w:t>.</w:t>
      </w:r>
    </w:p>
    <w:p w14:paraId="0A63D1DD" w14:textId="77777777" w:rsidR="00A92EFC" w:rsidRDefault="00A92EFC" w:rsidP="00A92EFC">
      <w:r w:rsidRPr="00F57D2B">
        <w:t>The UE shall support requirements for securing V2X communication over</w:t>
      </w:r>
      <w:r>
        <w:t xml:space="preserve"> PC5</w:t>
      </w:r>
      <w:r w:rsidRPr="00F57D2B">
        <w:t>.</w:t>
      </w:r>
    </w:p>
    <w:p w14:paraId="3276BD43" w14:textId="534D8D98" w:rsidR="00A92EFC" w:rsidRDefault="00A92EFC" w:rsidP="00E74109">
      <w:pPr>
        <w:pStyle w:val="EditorsNote"/>
      </w:pPr>
      <w:r>
        <w:t>Editor’s note:</w:t>
      </w:r>
      <w:r>
        <w:tab/>
        <w:t xml:space="preserve">Further details about </w:t>
      </w:r>
      <w:r w:rsidRPr="00F57D2B">
        <w:t>securing V2X communication over</w:t>
      </w:r>
      <w:r>
        <w:t xml:space="preserve"> PC5 will be added as soon as SA3 conclude their study in </w:t>
      </w:r>
      <w:r>
        <w:rPr>
          <w:noProof/>
          <w:lang w:val="en-US" w:eastAsia="zh-CN"/>
        </w:rPr>
        <w:t>3GPP TR 33.836</w:t>
      </w:r>
      <w:r>
        <w:t xml:space="preserve"> and add necessary requirements in Rel-16.</w:t>
      </w:r>
    </w:p>
    <w:p w14:paraId="1047931A" w14:textId="77777777" w:rsidR="00A92EFC" w:rsidRDefault="00A92EFC" w:rsidP="00A92EFC">
      <w:r>
        <w:t>Both IP based and non-IP based V2X communication over PC5 are supported. For IP based V2X communication, only IPv6 is used. IPv4 is not supported in this release of the present document.</w:t>
      </w:r>
    </w:p>
    <w:p w14:paraId="24E3052B" w14:textId="77777777" w:rsidR="00A92EFC" w:rsidRDefault="00A92EFC" w:rsidP="00A92EFC">
      <w:r>
        <w:t>V2X messages carried over PC5 are exchanged using user plane and they can be sent or received over broadcast, unicast or groupcast depending on whether the user e</w:t>
      </w:r>
      <w:r w:rsidRPr="003168A2">
        <w:t xml:space="preserve">quipment (UE) is using the </w:t>
      </w:r>
      <w:r>
        <w:t>new radio</w:t>
      </w:r>
      <w:r w:rsidRPr="00B06824">
        <w:t xml:space="preserve"> (N</w:t>
      </w:r>
      <w:r>
        <w:t>R</w:t>
      </w:r>
      <w:r w:rsidRPr="00B06824">
        <w:t>-</w:t>
      </w:r>
      <w:r>
        <w:t>PC5</w:t>
      </w:r>
      <w:r w:rsidRPr="00B06824">
        <w:t>)</w:t>
      </w:r>
      <w:r>
        <w:t xml:space="preserve"> or the evolved universal terrestrial radio a</w:t>
      </w:r>
      <w:r w:rsidRPr="00D05729">
        <w:t xml:space="preserve">ccess </w:t>
      </w:r>
      <w:r>
        <w:rPr>
          <w:rFonts w:cs="Arial"/>
        </w:rPr>
        <w:t>(</w:t>
      </w:r>
      <w:r w:rsidRPr="00231D6D">
        <w:rPr>
          <w:rFonts w:cs="Arial"/>
        </w:rPr>
        <w:t>E-UTRA</w:t>
      </w:r>
      <w:r>
        <w:rPr>
          <w:rFonts w:cs="Arial"/>
        </w:rPr>
        <w:t>-PC5).</w:t>
      </w:r>
    </w:p>
    <w:p w14:paraId="344A095B" w14:textId="5C5301AB" w:rsidR="00A92EFC" w:rsidRDefault="00A92EFC" w:rsidP="00E74109">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3GPP TS 23.287 [</w:t>
      </w:r>
      <w:r w:rsidR="00FE6DD7">
        <w:rPr>
          <w:noProof/>
          <w:lang w:val="en-US" w:eastAsia="zh-CN"/>
        </w:rPr>
        <w:t>3</w:t>
      </w:r>
      <w:r>
        <w:rPr>
          <w:noProof/>
          <w:lang w:val="en-US" w:eastAsia="zh-CN"/>
        </w:rPr>
        <w:t xml:space="preserve">] </w:t>
      </w:r>
      <w:r>
        <w:t>clause</w:t>
      </w:r>
      <w:r w:rsidR="00291CDB">
        <w:rPr>
          <w:noProof/>
          <w:lang w:val="en-US" w:eastAsia="zh-CN"/>
        </w:rPr>
        <w:t> </w:t>
      </w:r>
      <w:r w:rsidRPr="00170123">
        <w:t>5.2.1</w:t>
      </w:r>
      <w:r>
        <w:t>.</w:t>
      </w:r>
    </w:p>
    <w:p w14:paraId="1755AD85" w14:textId="77777777" w:rsidR="00CD6B08" w:rsidRDefault="00CD6B08" w:rsidP="00CD6B08">
      <w:pPr>
        <w:pStyle w:val="Heading3"/>
      </w:pPr>
      <w:bookmarkStart w:id="126" w:name="_Toc22039969"/>
      <w:bookmarkStart w:id="127" w:name="_Toc25070679"/>
      <w:bookmarkStart w:id="128" w:name="_Toc34388594"/>
      <w:bookmarkStart w:id="129" w:name="_Toc34404365"/>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126"/>
      <w:bookmarkEnd w:id="127"/>
      <w:bookmarkEnd w:id="128"/>
      <w:bookmarkEnd w:id="129"/>
    </w:p>
    <w:p w14:paraId="4CEE8967" w14:textId="77777777" w:rsidR="00CD6B08" w:rsidRPr="00987307" w:rsidRDefault="00CD6B08" w:rsidP="00CD6B08">
      <w:pPr>
        <w:pStyle w:val="Heading4"/>
      </w:pPr>
      <w:bookmarkStart w:id="130" w:name="_Toc22039970"/>
      <w:bookmarkStart w:id="131" w:name="_Toc25070680"/>
      <w:bookmarkStart w:id="132" w:name="_Toc34388595"/>
      <w:bookmarkStart w:id="133" w:name="_Toc34404366"/>
      <w:r w:rsidRPr="00987307">
        <w:t>6.1.</w:t>
      </w:r>
      <w:r>
        <w:t>2</w:t>
      </w:r>
      <w:r w:rsidRPr="00987307">
        <w:t>.1</w:t>
      </w:r>
      <w:r w:rsidRPr="00987307">
        <w:tab/>
        <w:t>Overview</w:t>
      </w:r>
      <w:bookmarkEnd w:id="130"/>
      <w:bookmarkEnd w:id="131"/>
      <w:bookmarkEnd w:id="132"/>
      <w:bookmarkEnd w:id="133"/>
    </w:p>
    <w:p w14:paraId="761A1632" w14:textId="515A7C73" w:rsidR="00CD6B08" w:rsidRPr="00742FAE" w:rsidRDefault="00CD6B08" w:rsidP="00CD6B08">
      <w:r w:rsidRPr="00742FAE">
        <w:t xml:space="preserve">This clause describes the PC5 </w:t>
      </w:r>
      <w:r w:rsidR="001249F4">
        <w:t>s</w:t>
      </w:r>
      <w:r w:rsidRPr="00742FAE">
        <w:t xml:space="preserve">ignalling </w:t>
      </w:r>
      <w:r w:rsidR="001249F4">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rsidR="001249F4">
        <w:t>s</w:t>
      </w:r>
      <w:r w:rsidRPr="00742FAE">
        <w:t xml:space="preserve">ignalling </w:t>
      </w:r>
      <w:r w:rsidR="001249F4">
        <w:t>p</w:t>
      </w:r>
      <w:r w:rsidRPr="00742FAE">
        <w:t>rotocol procedures are defined:</w:t>
      </w:r>
    </w:p>
    <w:p w14:paraId="61D27DF0" w14:textId="77777777" w:rsidR="00CD6B08" w:rsidRPr="00742FAE" w:rsidRDefault="00CD6B08" w:rsidP="00CD6B08">
      <w:pPr>
        <w:pStyle w:val="B1"/>
      </w:pPr>
      <w:r>
        <w:rPr>
          <w:rFonts w:hint="eastAsia"/>
          <w:lang w:eastAsia="zh-CN"/>
        </w:rPr>
        <w:t>a)</w:t>
      </w:r>
      <w:r w:rsidRPr="00742FAE">
        <w:tab/>
      </w:r>
      <w:r>
        <w:t>PC5 unicast</w:t>
      </w:r>
      <w:r w:rsidRPr="00B51B14">
        <w:t xml:space="preserve"> link establishment</w:t>
      </w:r>
      <w:r w:rsidRPr="00742FAE">
        <w:t>;</w:t>
      </w:r>
    </w:p>
    <w:p w14:paraId="6336511A" w14:textId="77777777" w:rsidR="00CD6B08" w:rsidRPr="00742FAE" w:rsidRDefault="00CD6B08" w:rsidP="00CD6B08">
      <w:pPr>
        <w:pStyle w:val="B1"/>
      </w:pPr>
      <w:r>
        <w:rPr>
          <w:rFonts w:hint="eastAsia"/>
          <w:lang w:eastAsia="zh-CN"/>
        </w:rPr>
        <w:t>b)</w:t>
      </w:r>
      <w:r w:rsidRPr="00742FAE">
        <w:tab/>
      </w:r>
      <w:r w:rsidRPr="009F4DF9">
        <w:t>PC5 unicast link</w:t>
      </w:r>
      <w:r w:rsidRPr="00B51B14">
        <w:t xml:space="preserve"> modification</w:t>
      </w:r>
      <w:r w:rsidRPr="00742FAE">
        <w:t>;</w:t>
      </w:r>
    </w:p>
    <w:p w14:paraId="35D24862" w14:textId="17653673" w:rsidR="00CD6B08" w:rsidRPr="00742FAE" w:rsidRDefault="00CD6B08" w:rsidP="00CD6B08">
      <w:pPr>
        <w:pStyle w:val="B1"/>
      </w:pPr>
      <w:r>
        <w:rPr>
          <w:rFonts w:hint="eastAsia"/>
          <w:lang w:eastAsia="zh-CN"/>
        </w:rPr>
        <w:t>c)</w:t>
      </w:r>
      <w:r w:rsidRPr="00742FAE">
        <w:tab/>
      </w:r>
      <w:r w:rsidRPr="009F4DF9">
        <w:t>PC5 unicast link</w:t>
      </w:r>
      <w:r w:rsidRPr="00B51B14">
        <w:t xml:space="preserve"> release</w:t>
      </w:r>
      <w:r w:rsidRPr="00742FAE">
        <w:t>;</w:t>
      </w:r>
    </w:p>
    <w:p w14:paraId="5F2FADB1" w14:textId="20E6981F" w:rsidR="00CD6B08" w:rsidRDefault="00CD6B08" w:rsidP="00CD6B08">
      <w:pPr>
        <w:pStyle w:val="B1"/>
        <w:rPr>
          <w:lang w:eastAsia="zh-CN"/>
        </w:rPr>
      </w:pPr>
      <w:r>
        <w:rPr>
          <w:rFonts w:hint="eastAsia"/>
          <w:lang w:eastAsia="zh-CN"/>
        </w:rPr>
        <w:t>d)</w:t>
      </w:r>
      <w:r w:rsidRPr="00742FAE">
        <w:tab/>
      </w:r>
      <w:r w:rsidRPr="009F4DF9">
        <w:t>PC5 unicast link</w:t>
      </w:r>
      <w:r w:rsidRPr="00B51B14">
        <w:t xml:space="preserve"> identifier update</w:t>
      </w:r>
      <w:r w:rsidR="00F90397">
        <w:t>;</w:t>
      </w:r>
    </w:p>
    <w:p w14:paraId="67260C93" w14:textId="795BB447" w:rsidR="00F90397" w:rsidRDefault="001249F4" w:rsidP="00F90397">
      <w:pPr>
        <w:pStyle w:val="B1"/>
        <w:rPr>
          <w:lang w:eastAsia="zh-CN"/>
        </w:rPr>
      </w:pPr>
      <w:bookmarkStart w:id="134" w:name="_Toc22039971"/>
      <w:bookmarkStart w:id="135" w:name="_Toc25070681"/>
      <w:bookmarkStart w:id="136" w:name="_Toc525231185"/>
      <w:bookmarkStart w:id="137" w:name="_Toc8836202"/>
      <w:r>
        <w:rPr>
          <w:lang w:eastAsia="zh-CN"/>
        </w:rPr>
        <w:t>e</w:t>
      </w:r>
      <w:r w:rsidR="00F90397">
        <w:rPr>
          <w:lang w:eastAsia="zh-CN"/>
        </w:rPr>
        <w:t>)</w:t>
      </w:r>
      <w:r w:rsidR="00F90397">
        <w:rPr>
          <w:lang w:eastAsia="zh-CN"/>
        </w:rPr>
        <w:tab/>
        <w:t>PC5 unicast link authentication;</w:t>
      </w:r>
    </w:p>
    <w:p w14:paraId="39BD5824" w14:textId="6A08582E" w:rsidR="00F90397" w:rsidRDefault="001249F4" w:rsidP="00F90397">
      <w:pPr>
        <w:pStyle w:val="B1"/>
        <w:rPr>
          <w:lang w:eastAsia="zh-CN"/>
        </w:rPr>
      </w:pPr>
      <w:r>
        <w:rPr>
          <w:lang w:eastAsia="zh-CN"/>
        </w:rPr>
        <w:t>f</w:t>
      </w:r>
      <w:r w:rsidR="00F90397">
        <w:rPr>
          <w:lang w:eastAsia="zh-CN"/>
        </w:rPr>
        <w:t>)</w:t>
      </w:r>
      <w:r w:rsidR="00F90397">
        <w:rPr>
          <w:lang w:eastAsia="zh-CN"/>
        </w:rPr>
        <w:tab/>
        <w:t>PC5 unicast link security mode control</w:t>
      </w:r>
      <w:r>
        <w:rPr>
          <w:lang w:eastAsia="zh-CN"/>
        </w:rPr>
        <w:t>; and</w:t>
      </w:r>
    </w:p>
    <w:p w14:paraId="0ACE2475" w14:textId="792A2E61" w:rsidR="006F1367" w:rsidRDefault="001249F4" w:rsidP="006F1367">
      <w:pPr>
        <w:pStyle w:val="B1"/>
        <w:rPr>
          <w:lang w:eastAsia="zh-CN"/>
        </w:rPr>
      </w:pPr>
      <w:r>
        <w:rPr>
          <w:lang w:eastAsia="zh-CN"/>
        </w:rPr>
        <w:t>g</w:t>
      </w:r>
      <w:r w:rsidR="006F1367">
        <w:rPr>
          <w:lang w:eastAsia="zh-CN"/>
        </w:rPr>
        <w:t>)</w:t>
      </w:r>
      <w:r w:rsidR="006F1367">
        <w:rPr>
          <w:lang w:eastAsia="zh-CN"/>
        </w:rPr>
        <w:tab/>
        <w:t>PC5 unicast link keep</w:t>
      </w:r>
      <w:r w:rsidR="006F1367">
        <w:t>-alive</w:t>
      </w:r>
      <w:r w:rsidR="006F1367" w:rsidRPr="00742FAE">
        <w:t>.</w:t>
      </w:r>
    </w:p>
    <w:p w14:paraId="43275430" w14:textId="216B1036" w:rsidR="00AC7F37" w:rsidRPr="00183538" w:rsidRDefault="00AC7F37" w:rsidP="00AC7F37">
      <w:pPr>
        <w:pStyle w:val="Heading4"/>
      </w:pPr>
      <w:bookmarkStart w:id="138" w:name="_Toc34388596"/>
      <w:bookmarkStart w:id="139" w:name="_Toc34404367"/>
      <w:r>
        <w:t>6.1.2.2</w:t>
      </w:r>
      <w:r w:rsidRPr="00183538">
        <w:tab/>
      </w:r>
      <w:r>
        <w:t>PC5 unicast</w:t>
      </w:r>
      <w:r w:rsidRPr="00183538">
        <w:t xml:space="preserve"> </w:t>
      </w:r>
      <w:r>
        <w:t>link establishment</w:t>
      </w:r>
      <w:r w:rsidRPr="00183538">
        <w:t xml:space="preserve"> procedure</w:t>
      </w:r>
      <w:bookmarkEnd w:id="134"/>
      <w:bookmarkEnd w:id="135"/>
      <w:bookmarkEnd w:id="138"/>
      <w:bookmarkEnd w:id="139"/>
    </w:p>
    <w:p w14:paraId="56D59D10" w14:textId="77777777" w:rsidR="00AC7F37" w:rsidRPr="00183538" w:rsidRDefault="00AC7F37" w:rsidP="00AC7F37">
      <w:pPr>
        <w:pStyle w:val="Heading5"/>
      </w:pPr>
      <w:bookmarkStart w:id="140" w:name="_Toc22039972"/>
      <w:bookmarkStart w:id="141" w:name="_Toc25070682"/>
      <w:bookmarkStart w:id="142" w:name="_Toc34388597"/>
      <w:bookmarkStart w:id="143" w:name="_Toc34404368"/>
      <w:r>
        <w:t>6.1.2.2.1</w:t>
      </w:r>
      <w:r w:rsidRPr="00183538">
        <w:tab/>
        <w:t>General</w:t>
      </w:r>
      <w:bookmarkEnd w:id="140"/>
      <w:bookmarkEnd w:id="141"/>
      <w:bookmarkEnd w:id="142"/>
      <w:bookmarkEnd w:id="143"/>
    </w:p>
    <w:p w14:paraId="5BF750AB" w14:textId="77777777" w:rsidR="00AC7F37" w:rsidRDefault="00AC7F37" w:rsidP="00AC7F37">
      <w:r w:rsidRPr="00183538">
        <w:t xml:space="preserve">The </w:t>
      </w:r>
      <w:r>
        <w:t>PC5 unicast link establishment</w:t>
      </w:r>
      <w:r w:rsidRPr="00183538">
        <w:t xml:space="preserve"> procedure is used to establish a</w:t>
      </w:r>
      <w:r>
        <w:t xml:space="preserve"> PC5 unicast link between two</w:t>
      </w:r>
      <w:r w:rsidRPr="00183538">
        <w:t xml:space="preserve"> UEs. The UE sending the request message is called the "initiating UE"</w:t>
      </w:r>
      <w:r>
        <w:t xml:space="preserve"> </w:t>
      </w:r>
      <w:r w:rsidRPr="00183538">
        <w:t>and the other UE is called the "target UE".</w:t>
      </w:r>
    </w:p>
    <w:p w14:paraId="39DE9281" w14:textId="77777777" w:rsidR="00AC7F37" w:rsidRPr="00765A24" w:rsidRDefault="00AC7F37" w:rsidP="00AC7F37">
      <w:pPr>
        <w:pStyle w:val="EditorsNote"/>
      </w:pPr>
      <w:r w:rsidRPr="00765A24">
        <w:rPr>
          <w:rFonts w:hint="eastAsia"/>
        </w:rPr>
        <w:t>E</w:t>
      </w:r>
      <w:r w:rsidRPr="00765A24">
        <w:t>ditor’s note:</w:t>
      </w:r>
      <w:r w:rsidRPr="00765A24">
        <w:tab/>
        <w:t>The details about security procedure defined by SA3 are FFS.</w:t>
      </w:r>
    </w:p>
    <w:p w14:paraId="2AA7254C" w14:textId="77777777" w:rsidR="00AC7F37" w:rsidRPr="00765A24" w:rsidRDefault="00AC7F37" w:rsidP="00AC7F37">
      <w:pPr>
        <w:pStyle w:val="EditorsNote"/>
      </w:pPr>
      <w:r w:rsidRPr="00765A24">
        <w:rPr>
          <w:rFonts w:hint="eastAsia"/>
        </w:rPr>
        <w:t>E</w:t>
      </w:r>
      <w:r w:rsidRPr="00765A24">
        <w:t>ditor’s note:</w:t>
      </w:r>
      <w:r w:rsidRPr="00765A24">
        <w:tab/>
        <w:t>The details of the IEs of the following messages are FFS.</w:t>
      </w:r>
    </w:p>
    <w:p w14:paraId="694EA48E" w14:textId="77777777" w:rsidR="00AC7F37" w:rsidRPr="00183538" w:rsidRDefault="00AC7F37" w:rsidP="00AC7F37">
      <w:pPr>
        <w:pStyle w:val="Heading5"/>
      </w:pPr>
      <w:bookmarkStart w:id="144" w:name="_Toc22039973"/>
      <w:bookmarkStart w:id="145" w:name="_Toc25070683"/>
      <w:bookmarkStart w:id="146" w:name="_Toc34388598"/>
      <w:bookmarkStart w:id="147" w:name="_Toc34404369"/>
      <w:r>
        <w:t>6.1.2.2.</w:t>
      </w:r>
      <w:r w:rsidRPr="00183538">
        <w:t>2</w:t>
      </w:r>
      <w:r w:rsidRPr="00183538">
        <w:tab/>
      </w:r>
      <w:r>
        <w:t>PC5 unicast link establishment</w:t>
      </w:r>
      <w:r w:rsidRPr="00183538">
        <w:t xml:space="preserve"> procedure initiation by initiating UE</w:t>
      </w:r>
      <w:bookmarkEnd w:id="144"/>
      <w:bookmarkEnd w:id="145"/>
      <w:bookmarkEnd w:id="146"/>
      <w:bookmarkEnd w:id="147"/>
    </w:p>
    <w:p w14:paraId="17115C91" w14:textId="1018EC4A" w:rsidR="003265A7" w:rsidRDefault="003265A7" w:rsidP="003265A7">
      <w:pPr>
        <w:pStyle w:val="EditorsNote"/>
      </w:pPr>
      <w:r>
        <w:t>Editor’s note:</w:t>
      </w:r>
      <w:r>
        <w:tab/>
        <w:t>This section needs to be revisited after SA3 have determined the full set of security requirements for unicast link establishment.</w:t>
      </w:r>
    </w:p>
    <w:p w14:paraId="090BD486" w14:textId="77777777" w:rsidR="00AC7F37" w:rsidRPr="00183538" w:rsidRDefault="00AC7F37" w:rsidP="00AC7F37">
      <w:r w:rsidRPr="00183538">
        <w:lastRenderedPageBreak/>
        <w:t>The initiating UE shall meet the following pre-conditions before initiating this procedure:</w:t>
      </w:r>
    </w:p>
    <w:p w14:paraId="25E4D29A" w14:textId="77777777" w:rsidR="00AC7F37" w:rsidRPr="00183538" w:rsidRDefault="00AC7F37" w:rsidP="00AC7F37">
      <w:pPr>
        <w:pStyle w:val="B1"/>
      </w:pPr>
      <w:r>
        <w:t>a)</w:t>
      </w:r>
      <w:r w:rsidRPr="00183538">
        <w:tab/>
        <w:t>a request from upper layers to</w:t>
      </w:r>
      <w:r>
        <w:t xml:space="preserve"> transmit the packet for V2X service over PC5</w:t>
      </w:r>
      <w:r w:rsidRPr="00183538">
        <w:t>;</w:t>
      </w:r>
    </w:p>
    <w:p w14:paraId="56702114" w14:textId="4038F616" w:rsidR="00AC7F37" w:rsidRPr="00183538" w:rsidRDefault="00AC7F37" w:rsidP="00AC7F37">
      <w:pPr>
        <w:pStyle w:val="B1"/>
      </w:pPr>
      <w:r>
        <w:t>b)</w:t>
      </w:r>
      <w:r w:rsidRPr="00183538">
        <w:tab/>
        <w:t xml:space="preserve">the link layer identifier for the </w:t>
      </w:r>
      <w:r w:rsidRPr="00183538">
        <w:rPr>
          <w:rFonts w:hint="eastAsia"/>
          <w:lang w:eastAsia="ko-KR"/>
        </w:rPr>
        <w:t>initiating</w:t>
      </w:r>
      <w:r>
        <w:t xml:space="preserve"> UE (i.e. l</w:t>
      </w:r>
      <w:r w:rsidRPr="00183538">
        <w:t>ayer 2 ID used for unicast communication) is available</w:t>
      </w:r>
      <w:r w:rsidRPr="00183538">
        <w:rPr>
          <w:rFonts w:hint="eastAsia"/>
          <w:lang w:eastAsia="ko-KR"/>
        </w:rPr>
        <w:t xml:space="preserve"> </w:t>
      </w:r>
      <w:r>
        <w:t xml:space="preserve">(e.g. </w:t>
      </w:r>
      <w:r w:rsidR="003265A7">
        <w:t>p</w:t>
      </w:r>
      <w:r w:rsidRPr="00183538">
        <w:rPr>
          <w:rFonts w:hint="eastAsia"/>
          <w:lang w:eastAsia="ko-KR"/>
        </w:rPr>
        <w:t>re-configured or self-assigned</w:t>
      </w:r>
      <w:r w:rsidRPr="00183538">
        <w:t>);</w:t>
      </w:r>
    </w:p>
    <w:p w14:paraId="26B1F2E1" w14:textId="49669588" w:rsidR="00AC7F37" w:rsidRPr="00183538" w:rsidRDefault="00AC7F37" w:rsidP="00AC7F37">
      <w:pPr>
        <w:pStyle w:val="B1"/>
      </w:pPr>
      <w:r>
        <w:t>c)</w:t>
      </w:r>
      <w:r w:rsidRPr="00183538">
        <w:tab/>
        <w:t>the link la</w:t>
      </w:r>
      <w:r>
        <w:t xml:space="preserve">yer identifier for the </w:t>
      </w:r>
      <w:r>
        <w:rPr>
          <w:lang w:val="en-US" w:eastAsia="zh-CN"/>
        </w:rPr>
        <w:t>unicast initial signaling</w:t>
      </w:r>
      <w:r>
        <w:t xml:space="preserve"> (i.e. destination layer 2 ID used for </w:t>
      </w:r>
      <w:r>
        <w:rPr>
          <w:lang w:val="en-US" w:eastAsia="zh-CN"/>
        </w:rPr>
        <w:t>unicast initial signaling</w:t>
      </w:r>
      <w:r w:rsidRPr="00183538">
        <w:t>) is avail</w:t>
      </w:r>
      <w:r>
        <w:t>able to the initiating UE (e.g.</w:t>
      </w:r>
      <w:r w:rsidRPr="00183538">
        <w:t xml:space="preserve"> pre-c</w:t>
      </w:r>
      <w:r>
        <w:t>onfigured</w:t>
      </w:r>
      <w:r w:rsidR="003265A7">
        <w:t>,</w:t>
      </w:r>
      <w:r>
        <w:t xml:space="preserve">  obtained as specified in clause 5.2.3</w:t>
      </w:r>
      <w:r w:rsidR="003265A7">
        <w:t xml:space="preserve"> or known </w:t>
      </w:r>
      <w:r w:rsidR="003265A7" w:rsidRPr="005931B6">
        <w:t>via prior V2X communication</w:t>
      </w:r>
      <w:r w:rsidRPr="00183538">
        <w:t>);</w:t>
      </w:r>
    </w:p>
    <w:p w14:paraId="13BF69D3" w14:textId="505E90B6" w:rsidR="00AC7F37" w:rsidRDefault="00AC7F37" w:rsidP="00AC7F37">
      <w:pPr>
        <w:pStyle w:val="B1"/>
      </w:pPr>
      <w:r>
        <w:t>d)</w:t>
      </w:r>
      <w:r w:rsidRPr="00183538">
        <w:tab/>
        <w:t xml:space="preserve">the initiating UE is either authorised for </w:t>
      </w:r>
      <w:r>
        <w:rPr>
          <w:noProof/>
          <w:lang w:val="en-US"/>
        </w:rPr>
        <w:t>V2X communication over PC5</w:t>
      </w:r>
      <w:r w:rsidRPr="00183538">
        <w:t xml:space="preserve"> </w:t>
      </w:r>
      <w:r>
        <w:t xml:space="preserve">in NR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 </w:t>
      </w:r>
      <w:r w:rsidRPr="00183538">
        <w:t>when not served by E-UTRAN</w:t>
      </w:r>
      <w:r>
        <w:t xml:space="preserve"> and not served by NR</w:t>
      </w:r>
      <w:r w:rsidR="003265A7">
        <w:t>; and</w:t>
      </w:r>
    </w:p>
    <w:p w14:paraId="676D1738" w14:textId="77777777" w:rsidR="003265A7" w:rsidRDefault="003265A7" w:rsidP="003265A7">
      <w:pPr>
        <w:pStyle w:val="B1"/>
      </w:pPr>
      <w:r>
        <w:t>e)</w:t>
      </w:r>
      <w:r>
        <w:tab/>
        <w:t>there is no</w:t>
      </w:r>
      <w:r w:rsidRPr="00DC2D40">
        <w:t xml:space="preserve"> existing PC5 unicast link </w:t>
      </w:r>
      <w:r>
        <w:t>for the pair of peer a</w:t>
      </w:r>
      <w:r w:rsidRPr="00DC2D40">
        <w:t xml:space="preserve">pplication </w:t>
      </w:r>
      <w:r>
        <w:t>l</w:t>
      </w:r>
      <w:r w:rsidRPr="00DC2D40">
        <w:t xml:space="preserve">ayer IDs and the network layer protocol of this PC5 unicast link are identical to those required by the </w:t>
      </w:r>
      <w:r>
        <w:t>upper</w:t>
      </w:r>
      <w:r w:rsidRPr="00DC2D40">
        <w:t xml:space="preserve"> layer in the initiating UE for this V2X service</w:t>
      </w:r>
      <w:r>
        <w:t>.</w:t>
      </w:r>
    </w:p>
    <w:p w14:paraId="314B6D17" w14:textId="77777777" w:rsidR="00AC7F37" w:rsidRPr="00183538" w:rsidRDefault="00AC7F37" w:rsidP="00AC7F3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35A4CFFE" w14:textId="77777777" w:rsidR="00AC7F37" w:rsidRDefault="00AC7F37" w:rsidP="00AC7F37">
      <w:pPr>
        <w:pStyle w:val="B1"/>
      </w:pPr>
      <w:r>
        <w:t>a)</w:t>
      </w:r>
      <w:r>
        <w:tab/>
        <w:t>shall include the source user info set to the initiating UE’s application layer ID</w:t>
      </w:r>
      <w:r w:rsidRPr="00183538">
        <w:t xml:space="preserve"> received from upp</w:t>
      </w:r>
      <w:r>
        <w:t>er layers</w:t>
      </w:r>
      <w:r w:rsidRPr="00183538">
        <w:t xml:space="preserve">; </w:t>
      </w:r>
    </w:p>
    <w:p w14:paraId="0ECC0570" w14:textId="77777777" w:rsidR="00AC7F37" w:rsidRDefault="00AC7F37" w:rsidP="00AC7F37">
      <w:pPr>
        <w:pStyle w:val="B1"/>
      </w:pPr>
      <w:r>
        <w:t>b)</w:t>
      </w:r>
      <w:r>
        <w:tab/>
        <w:t>shall include the V2X service identifier received from upper layer;</w:t>
      </w:r>
    </w:p>
    <w:p w14:paraId="504E1C31" w14:textId="7F836C0D" w:rsidR="00AC7F37" w:rsidRPr="00B85723" w:rsidRDefault="00F90397" w:rsidP="00AC7F37">
      <w:pPr>
        <w:pStyle w:val="B1"/>
      </w:pPr>
      <w:r>
        <w:t>c</w:t>
      </w:r>
      <w:r w:rsidR="00AC7F37">
        <w:t>)</w:t>
      </w:r>
      <w:r w:rsidR="00AC7F37">
        <w:tab/>
        <w:t>may include the target user info set to the target UE’s application layer ID</w:t>
      </w:r>
      <w:r w:rsidR="00AC7F37" w:rsidRPr="00183538">
        <w:t xml:space="preserve"> </w:t>
      </w:r>
      <w:r w:rsidR="00AC7F37">
        <w:t xml:space="preserve">if </w:t>
      </w:r>
      <w:r w:rsidR="00AC7F37" w:rsidRPr="00183538">
        <w:t>received from upp</w:t>
      </w:r>
      <w:r w:rsidR="00AC7F37">
        <w:t>er layers</w:t>
      </w:r>
      <w:r w:rsidR="00AC7F37" w:rsidRPr="00183538">
        <w:t xml:space="preserve">; </w:t>
      </w:r>
      <w:r>
        <w:t>and</w:t>
      </w:r>
    </w:p>
    <w:p w14:paraId="3D710CE3" w14:textId="77777777" w:rsidR="00F90397" w:rsidRDefault="00F90397" w:rsidP="00F90397">
      <w:pPr>
        <w:pStyle w:val="B1"/>
      </w:pPr>
      <w:r>
        <w:t>d)</w:t>
      </w:r>
      <w:r>
        <w:tab/>
        <w:t>shall include the security establishment information.</w:t>
      </w:r>
    </w:p>
    <w:p w14:paraId="165003EB" w14:textId="77777777" w:rsidR="00F90397" w:rsidRPr="00CC1157" w:rsidRDefault="00F90397" w:rsidP="00F90397">
      <w:pPr>
        <w:pStyle w:val="EditorsNote"/>
        <w:rPr>
          <w:lang w:eastAsia="zh-CN"/>
        </w:rPr>
      </w:pPr>
      <w:r>
        <w:rPr>
          <w:rFonts w:hint="eastAsia"/>
          <w:lang w:eastAsia="zh-CN"/>
        </w:rPr>
        <w:t>E</w:t>
      </w:r>
      <w:r>
        <w:rPr>
          <w:lang w:eastAsia="zh-CN"/>
        </w:rPr>
        <w:t>ditor’s note:</w:t>
      </w:r>
      <w:r>
        <w:rPr>
          <w:lang w:eastAsia="zh-CN"/>
        </w:rPr>
        <w:tab/>
        <w:t>The parameters in the security establishment information will be defined by SA3.</w:t>
      </w:r>
    </w:p>
    <w:p w14:paraId="0462E38D" w14:textId="4BF315DA" w:rsidR="00AC7F37" w:rsidRPr="005922C5" w:rsidRDefault="00AC7F37" w:rsidP="00AC7F3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 2 ID for unicast communication</w:t>
      </w:r>
      <w:r w:rsidRPr="00183538">
        <w:rPr>
          <w:lang w:eastAsia="x-none"/>
        </w:rPr>
        <w:t xml:space="preserve"> and the </w:t>
      </w:r>
      <w:r>
        <w:t xml:space="preserve">destination layer 2 ID used for </w:t>
      </w:r>
      <w:r>
        <w:rPr>
          <w:lang w:val="en-US" w:eastAsia="zh-CN"/>
        </w:rPr>
        <w:t>unicast initial signaling</w:t>
      </w:r>
      <w:r>
        <w:rPr>
          <w:lang w:eastAsia="x-none"/>
        </w:rPr>
        <w:t>, and start timer T</w:t>
      </w:r>
      <w:r w:rsidR="00136ABE">
        <w:rPr>
          <w:lang w:eastAsia="x-none"/>
        </w:rPr>
        <w: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sidR="00136ABE">
        <w:rPr>
          <w:lang w:eastAsia="x-none"/>
        </w:rPr>
        <w:t>5000</w:t>
      </w:r>
      <w:r w:rsidRPr="00D017E0">
        <w:rPr>
          <w:lang w:eastAsia="x-none"/>
        </w:rPr>
        <w:t xml:space="preserve"> is running.</w:t>
      </w:r>
    </w:p>
    <w:p w14:paraId="60C05D9B" w14:textId="46C8A8DE" w:rsidR="00AC7F37" w:rsidRPr="00183538" w:rsidRDefault="003265A7" w:rsidP="00AC7F37">
      <w:pPr>
        <w:pStyle w:val="TH"/>
        <w:rPr>
          <w:lang w:eastAsia="zh-CN"/>
        </w:rPr>
      </w:pPr>
      <w:r>
        <w:object w:dxaOrig="9450" w:dyaOrig="5791" w14:anchorId="40084CA5">
          <v:shape id="_x0000_i1027" type="#_x0000_t75" style="width:359.25pt;height:221.25pt" o:ole="">
            <v:imagedata r:id="rId13" o:title=""/>
          </v:shape>
          <o:OLEObject Type="Embed" ProgID="Visio.Drawing.15" ShapeID="_x0000_i1027" DrawAspect="Content" ObjectID="_1645017151" r:id="rId14"/>
        </w:object>
      </w:r>
    </w:p>
    <w:p w14:paraId="4ED3E4CA" w14:textId="77777777" w:rsidR="00AC7F37" w:rsidRPr="00183538" w:rsidRDefault="00AC7F37" w:rsidP="00AC7F37">
      <w:pPr>
        <w:pStyle w:val="TF"/>
      </w:pPr>
      <w:r w:rsidRPr="00183538">
        <w:t>Figure</w:t>
      </w:r>
      <w:r>
        <w:rPr>
          <w:rFonts w:cs="Arial"/>
        </w:rPr>
        <w:t> </w:t>
      </w:r>
      <w:r>
        <w:t>6.1.2.2.2</w:t>
      </w:r>
      <w:r w:rsidRPr="00183538">
        <w:t xml:space="preserve">: </w:t>
      </w:r>
      <w:r>
        <w:t>PC5 unicast link establishment</w:t>
      </w:r>
      <w:r w:rsidRPr="00183538">
        <w:t xml:space="preserve"> procedure</w:t>
      </w:r>
    </w:p>
    <w:p w14:paraId="31FCFF49" w14:textId="77777777" w:rsidR="00AC7F37" w:rsidRPr="00183538" w:rsidRDefault="00AC7F37" w:rsidP="00AC7F37">
      <w:pPr>
        <w:pStyle w:val="Heading5"/>
      </w:pPr>
      <w:bookmarkStart w:id="148" w:name="_Toc22039974"/>
      <w:bookmarkStart w:id="149" w:name="_Toc25070684"/>
      <w:bookmarkStart w:id="150" w:name="_Toc34388599"/>
      <w:bookmarkStart w:id="151" w:name="_Toc34404370"/>
      <w:r>
        <w:t>6.1.2.2.</w:t>
      </w:r>
      <w:r w:rsidRPr="00183538">
        <w:t>3</w:t>
      </w:r>
      <w:r w:rsidRPr="00183538">
        <w:tab/>
      </w:r>
      <w:r>
        <w:t>PC5 unicast link establishment</w:t>
      </w:r>
      <w:r w:rsidRPr="00183538">
        <w:t xml:space="preserve"> procedure accepted by the target UE</w:t>
      </w:r>
      <w:bookmarkEnd w:id="148"/>
      <w:bookmarkEnd w:id="149"/>
      <w:bookmarkEnd w:id="150"/>
      <w:bookmarkEnd w:id="151"/>
    </w:p>
    <w:p w14:paraId="51DA6E8F" w14:textId="77777777" w:rsidR="00AC7F37" w:rsidRPr="00183538" w:rsidRDefault="00AC7F37" w:rsidP="00AC7F37">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th</w:t>
      </w:r>
      <w:r>
        <w:t>e target UE shall assign a layer-2 ID for this PC5 unicast link and store this assigned layer-2 ID and the source layer 2 ID</w:t>
      </w:r>
      <w:r w:rsidRPr="00183538">
        <w:t xml:space="preserve"> used in the transport of this messa</w:t>
      </w:r>
      <w:r>
        <w:t>ge provided by the lower layers. This pair of layer-2 IDs is associated</w:t>
      </w:r>
      <w:r w:rsidRPr="00183538">
        <w:t xml:space="preserve"> with a </w:t>
      </w:r>
      <w:r>
        <w:t>PC5 unicast link</w:t>
      </w:r>
      <w:r w:rsidRPr="00183538">
        <w:t xml:space="preserve"> context.</w:t>
      </w:r>
    </w:p>
    <w:p w14:paraId="12D54039" w14:textId="77777777" w:rsidR="00E0594F" w:rsidRDefault="00E0594F" w:rsidP="00E0594F">
      <w:r>
        <w:lastRenderedPageBreak/>
        <w:t>If:</w:t>
      </w:r>
    </w:p>
    <w:p w14:paraId="1A0D8E38" w14:textId="77777777" w:rsidR="00E0594F" w:rsidRPr="0062039B" w:rsidRDefault="00E0594F" w:rsidP="00E0594F">
      <w:pPr>
        <w:pStyle w:val="B1"/>
      </w:pPr>
      <w:r w:rsidRPr="00F47543">
        <w:t>a)</w:t>
      </w:r>
      <w:r w:rsidRPr="00F47543">
        <w:tab/>
        <w:t>the target user info</w:t>
      </w:r>
      <w:r w:rsidRPr="0062039B">
        <w:t xml:space="preserve"> IE is included in the DIRECT LINK ESTABLISHMENT REQUEST message and this IE includes the target UE’s application layer ID; or</w:t>
      </w:r>
    </w:p>
    <w:p w14:paraId="1515C713" w14:textId="77777777" w:rsidR="00E0594F" w:rsidRDefault="00E0594F" w:rsidP="00E0594F">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 identified by the V2X service identifier in the DIRECT LINK ESTABLISHMENT REQUEST</w:t>
      </w:r>
      <w:r w:rsidRPr="00183538">
        <w:t xml:space="preserve"> message</w:t>
      </w:r>
      <w:r>
        <w:t>;</w:t>
      </w:r>
    </w:p>
    <w:p w14:paraId="7F82D760" w14:textId="03EBFCB9" w:rsidR="00E0594F" w:rsidRDefault="00E0594F" w:rsidP="00E0594F">
      <w:r>
        <w:t xml:space="preserve">then the target UE </w:t>
      </w:r>
      <w:r w:rsidRPr="00440029">
        <w:t>shall</w:t>
      </w:r>
      <w:r w:rsidRPr="00CF47B2">
        <w:t xml:space="preserve"> </w:t>
      </w:r>
      <w:r>
        <w:t>either identify an existing security context with the initiating UE, or establish a new security context by performing one or more PC5 unicast link authentication procedures as specified in clause 6.1.2.</w:t>
      </w:r>
      <w:r w:rsidR="00D54FD8">
        <w:t>6</w:t>
      </w:r>
      <w:r>
        <w:t>, and performing the PC5 unicast link security mode control procedure as specified in clause 6.1.2.</w:t>
      </w:r>
      <w:r w:rsidR="00D54FD8">
        <w:t>7</w:t>
      </w:r>
      <w:r>
        <w:t>.</w:t>
      </w:r>
    </w:p>
    <w:p w14:paraId="43D03206" w14:textId="3628CBAD" w:rsidR="00AC7F37" w:rsidRDefault="00E0594F" w:rsidP="00E0594F">
      <w:r>
        <w:t>Upon successful completion of the PC5 unicast link security mode control procedure, i</w:t>
      </w:r>
      <w:r w:rsidR="00AC7F37">
        <w:t>n order to determine whether th</w:t>
      </w:r>
      <w:r w:rsidR="007F74CA">
        <w:t xml:space="preserve">e </w:t>
      </w:r>
      <w:r w:rsidR="007F74CA" w:rsidRPr="001B76E9">
        <w:t>DIRECT</w:t>
      </w:r>
      <w:r w:rsidR="007F74CA">
        <w:t xml:space="preserve"> </w:t>
      </w:r>
      <w:r w:rsidR="007F74CA" w:rsidRPr="001B76E9">
        <w:t>LINK</w:t>
      </w:r>
      <w:r w:rsidR="007F74CA">
        <w:t xml:space="preserve"> ESTABLISHMENT </w:t>
      </w:r>
      <w:r w:rsidR="007F74CA" w:rsidRPr="001B76E9">
        <w:t>REQUEST</w:t>
      </w:r>
      <w:r w:rsidR="007F74CA" w:rsidRPr="00183538">
        <w:t xml:space="preserve"> message</w:t>
      </w:r>
      <w:r w:rsidR="007F74CA">
        <w:t xml:space="preserve"> can be</w:t>
      </w:r>
      <w:r w:rsidR="00AC7F37">
        <w:t xml:space="preserve"> accepted or not</w:t>
      </w:r>
      <w:r w:rsidR="007F74CA">
        <w:t xml:space="preserve">, in case of IP communication, the target UE checks </w:t>
      </w:r>
      <w:r w:rsidR="007F74CA" w:rsidRPr="00183538">
        <w:t>whether there is at least one common IP address configuration option supported by both the initiating UE and the target UE</w:t>
      </w:r>
      <w:r w:rsidR="007F74CA">
        <w:t>.</w:t>
      </w:r>
    </w:p>
    <w:p w14:paraId="43CEF1AE" w14:textId="77777777" w:rsidR="00AC7F37" w:rsidRPr="00183538" w:rsidRDefault="00AC7F37" w:rsidP="00AC7F3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51A78B3" w14:textId="77777777" w:rsidR="00AC7F37" w:rsidRDefault="00AC7F37" w:rsidP="00AC7F37">
      <w:pPr>
        <w:pStyle w:val="B1"/>
      </w:pPr>
      <w:r>
        <w:t>a)</w:t>
      </w:r>
      <w:r>
        <w:tab/>
        <w:t>shall include the source user info set to the target UE’s application layer ID</w:t>
      </w:r>
      <w:r w:rsidRPr="00183538">
        <w:t xml:space="preserve"> received from upp</w:t>
      </w:r>
      <w:r>
        <w:t>er layers</w:t>
      </w:r>
      <w:r w:rsidRPr="00183538">
        <w:t xml:space="preserve">; </w:t>
      </w:r>
    </w:p>
    <w:p w14:paraId="139558BA" w14:textId="77777777" w:rsidR="00AC7F37" w:rsidRPr="001078EB" w:rsidRDefault="00AC7F37" w:rsidP="00AC7F37">
      <w:pPr>
        <w:pStyle w:val="B1"/>
      </w:pPr>
      <w:r>
        <w:t>b)</w:t>
      </w:r>
      <w:r>
        <w:tab/>
        <w:t>shall include a PQFI and the corresponding PC5 QoS parameters;</w:t>
      </w:r>
    </w:p>
    <w:p w14:paraId="6379880C" w14:textId="1B7ED329" w:rsidR="00AC7F37" w:rsidRPr="00183538" w:rsidRDefault="00AC7F37" w:rsidP="00AC7F37">
      <w:pPr>
        <w:pStyle w:val="B1"/>
      </w:pPr>
      <w:r>
        <w:t>c)</w:t>
      </w:r>
      <w:r w:rsidRPr="00183538">
        <w:tab/>
      </w:r>
      <w:r>
        <w:t xml:space="preserve">may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48652234" w14:textId="77777777" w:rsidR="00AC7F37" w:rsidRPr="00183538" w:rsidRDefault="00AC7F37" w:rsidP="00AC7F37">
      <w:pPr>
        <w:pStyle w:val="B2"/>
      </w:pPr>
      <w:r>
        <w:t>1)</w:t>
      </w:r>
      <w:r w:rsidRPr="00183538">
        <w:tab/>
        <w:t xml:space="preserve">"IPv6 </w:t>
      </w:r>
      <w:r>
        <w:t>router</w:t>
      </w:r>
      <w:r w:rsidRPr="00183538">
        <w:t>" if only IPv6 address allocation mechanism is suppo</w:t>
      </w:r>
      <w:r>
        <w:t>rted by the target UE, i.e.</w:t>
      </w:r>
      <w:r w:rsidRPr="00183538">
        <w:t xml:space="preserve"> acting as an IPv6 </w:t>
      </w:r>
      <w:r>
        <w:t>router</w:t>
      </w:r>
      <w:r w:rsidRPr="00183538">
        <w:t>;</w:t>
      </w:r>
      <w:r>
        <w:t xml:space="preserve"> </w:t>
      </w:r>
      <w:r w:rsidRPr="00183538">
        <w:t>or</w:t>
      </w:r>
    </w:p>
    <w:p w14:paraId="6ADE09AB" w14:textId="77777777" w:rsidR="00AC7F37" w:rsidRDefault="00AC7F37" w:rsidP="00AC7F3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6325CAB9" w14:textId="2860D433" w:rsidR="00AC7F37" w:rsidRDefault="00AC7F37" w:rsidP="00AC7F37">
      <w:pPr>
        <w:pStyle w:val="B1"/>
      </w:pPr>
      <w:r>
        <w:t>d)</w:t>
      </w:r>
      <w:r w:rsidRPr="00183538">
        <w:tab/>
      </w:r>
      <w:r>
        <w:t xml:space="preserve">may include </w:t>
      </w:r>
      <w:r w:rsidRPr="00183538">
        <w:t xml:space="preserve">a </w:t>
      </w:r>
      <w:r>
        <w:t>link local IPv6 address</w:t>
      </w:r>
      <w:r w:rsidRPr="00183538">
        <w:t xml:space="preserve"> IE formed locally based on IETF RFC 4862 [</w:t>
      </w:r>
      <w:r w:rsidR="00B22A0E">
        <w:t>1</w:t>
      </w:r>
      <w:r w:rsidR="002A2203">
        <w:t>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w:t>
      </w:r>
    </w:p>
    <w:p w14:paraId="752C0ADA" w14:textId="77777777" w:rsidR="00AC7F37" w:rsidRPr="00183538" w:rsidRDefault="00AC7F37" w:rsidP="00AC7F37">
      <w:pPr>
        <w:pStyle w:val="Heading5"/>
      </w:pPr>
      <w:bookmarkStart w:id="152" w:name="_Toc22039975"/>
      <w:bookmarkStart w:id="153" w:name="_Toc25070685"/>
      <w:bookmarkStart w:id="154" w:name="_Toc34388600"/>
      <w:bookmarkStart w:id="155" w:name="_Toc34404371"/>
      <w:r>
        <w:t>6.1.2.2.4</w:t>
      </w:r>
      <w:r w:rsidRPr="00183538">
        <w:tab/>
      </w:r>
      <w:r>
        <w:t>PC5 unicast link establishment</w:t>
      </w:r>
      <w:r w:rsidRPr="00183538">
        <w:t xml:space="preserve"> procedure completion by the initiating UE</w:t>
      </w:r>
      <w:bookmarkEnd w:id="152"/>
      <w:bookmarkEnd w:id="153"/>
      <w:bookmarkEnd w:id="154"/>
      <w:bookmarkEnd w:id="155"/>
    </w:p>
    <w:p w14:paraId="35A9563D" w14:textId="20C72FAB" w:rsidR="00AC7F37" w:rsidRPr="0038302F" w:rsidRDefault="00AC7F37" w:rsidP="00AC7F37">
      <w:r w:rsidRPr="00183538">
        <w:t xml:space="preserve">Upon receipt of the </w:t>
      </w:r>
      <w:r>
        <w:rPr>
          <w:lang w:eastAsia="x-none"/>
        </w:rPr>
        <w:t xml:space="preserve">DIRECT LINK ESTABLISHMENT </w:t>
      </w:r>
      <w:r w:rsidRPr="00183538">
        <w:t>ACCEPT message, the i</w:t>
      </w:r>
      <w:r>
        <w:t>nitiating UE shall stop timer T</w:t>
      </w:r>
      <w:r w:rsidR="00136ABE">
        <w:t>5000</w:t>
      </w:r>
      <w:r w:rsidR="00DC22FA" w:rsidRPr="00DC22FA">
        <w:rPr>
          <w:rFonts w:eastAsia="DengXian"/>
        </w:rPr>
        <w:t xml:space="preserve"> </w:t>
      </w:r>
      <w:r w:rsidR="00DC22FA">
        <w:rPr>
          <w:rFonts w:eastAsia="DengXian"/>
        </w:rPr>
        <w:t>and store the source layer-</w:t>
      </w:r>
      <w:r w:rsidR="00DC22FA" w:rsidRPr="002313C1">
        <w:rPr>
          <w:rFonts w:eastAsia="DengXian"/>
        </w:rPr>
        <w:t xml:space="preserve">2 ID </w:t>
      </w:r>
      <w:r w:rsidR="00DC22FA" w:rsidRPr="00DF0404">
        <w:t>and the destination Layer-2 ID</w:t>
      </w:r>
      <w:r w:rsidR="00DC22FA" w:rsidRPr="002313C1">
        <w:rPr>
          <w:rFonts w:eastAsia="DengXian"/>
        </w:rPr>
        <w:t xml:space="preserve"> used in the transport of this message</w:t>
      </w:r>
      <w:r w:rsidR="00DC22FA" w:rsidRPr="002313C1">
        <w:t xml:space="preserve"> </w:t>
      </w:r>
      <w:r w:rsidR="00DC22FA" w:rsidRPr="002313C1">
        <w:rPr>
          <w:rFonts w:eastAsia="DengXian"/>
        </w:rPr>
        <w:t>provided by the lower layers</w:t>
      </w:r>
      <w:r w:rsidR="00DC22FA" w:rsidRPr="009E5706">
        <w:rPr>
          <w:rFonts w:eastAsia="DengXian"/>
        </w:rPr>
        <w:t xml:space="preserve">. </w:t>
      </w:r>
      <w:r w:rsidR="00DC22FA">
        <w:rPr>
          <w:rFonts w:eastAsia="DengXian"/>
        </w:rPr>
        <w:t>This pair of layer-2 IDs shall be</w:t>
      </w:r>
      <w:r w:rsidR="00DC22FA" w:rsidRPr="002313C1">
        <w:rPr>
          <w:rFonts w:eastAsia="DengXian"/>
        </w:rPr>
        <w:t xml:space="preserve"> associated with a PC5 unicast link context</w:t>
      </w:r>
      <w:r w:rsidRPr="00183538">
        <w:t>. From this time onward the initiating UE shall u</w:t>
      </w:r>
      <w:r>
        <w:t>se the established link for V2X communication over PC5 and</w:t>
      </w:r>
      <w:r w:rsidRPr="00183538">
        <w:t xml:space="preserve"> additional</w:t>
      </w:r>
      <w:r>
        <w:t xml:space="preserve"> PC5 signalling messages to the target UE.</w:t>
      </w:r>
    </w:p>
    <w:p w14:paraId="3C5E448B" w14:textId="77777777" w:rsidR="00AC7F37" w:rsidRDefault="00AC7F37" w:rsidP="00AC7F37">
      <w:pPr>
        <w:pStyle w:val="Heading5"/>
      </w:pPr>
      <w:bookmarkStart w:id="156" w:name="_Toc22039976"/>
      <w:bookmarkStart w:id="157" w:name="_Toc25070686"/>
      <w:bookmarkStart w:id="158" w:name="_Toc34388601"/>
      <w:bookmarkStart w:id="159" w:name="_Toc34404372"/>
      <w:r>
        <w:t>6.1.2.2.5</w:t>
      </w:r>
      <w:r w:rsidRPr="00CE238F">
        <w:tab/>
        <w:t>PC5 unicast link establishment procedure not accepted by the target UE</w:t>
      </w:r>
      <w:bookmarkEnd w:id="156"/>
      <w:bookmarkEnd w:id="157"/>
      <w:bookmarkEnd w:id="158"/>
      <w:bookmarkEnd w:id="159"/>
    </w:p>
    <w:p w14:paraId="7A4503E2" w14:textId="0120726A" w:rsidR="006974C0" w:rsidRPr="00742FAE" w:rsidRDefault="00AC7F37" w:rsidP="006974C0">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006974C0" w:rsidRPr="00F92CFD">
        <w:t xml:space="preserve"> </w:t>
      </w:r>
      <w:r w:rsidR="006974C0" w:rsidRPr="00742FAE">
        <w:t xml:space="preserve">The </w:t>
      </w:r>
      <w:r w:rsidR="006974C0">
        <w:t>DIRECT LINK ESTABLISHMENT REJECT</w:t>
      </w:r>
      <w:r w:rsidR="006974C0" w:rsidRPr="00742FAE">
        <w:t xml:space="preserve"> </w:t>
      </w:r>
      <w:r w:rsidR="006974C0" w:rsidRPr="00742FAE">
        <w:rPr>
          <w:rFonts w:hint="eastAsia"/>
          <w:lang w:eastAsia="zh-CN"/>
        </w:rPr>
        <w:t>message</w:t>
      </w:r>
      <w:r w:rsidR="006974C0" w:rsidRPr="00742FAE">
        <w:rPr>
          <w:lang w:eastAsia="zh-CN"/>
        </w:rPr>
        <w:t xml:space="preserve"> contains a PC5 </w:t>
      </w:r>
      <w:r w:rsidR="006974C0">
        <w:rPr>
          <w:rFonts w:hint="eastAsia"/>
          <w:lang w:eastAsia="zh-CN"/>
        </w:rPr>
        <w:t>s</w:t>
      </w:r>
      <w:r w:rsidR="006974C0" w:rsidRPr="00742FAE">
        <w:rPr>
          <w:lang w:eastAsia="zh-CN"/>
        </w:rPr>
        <w:t xml:space="preserve">ignalling </w:t>
      </w:r>
      <w:r w:rsidR="006974C0">
        <w:rPr>
          <w:lang w:eastAsia="zh-CN"/>
        </w:rPr>
        <w:t xml:space="preserve">protocol </w:t>
      </w:r>
      <w:r w:rsidR="006974C0" w:rsidRPr="00742FAE">
        <w:rPr>
          <w:lang w:eastAsia="zh-CN"/>
        </w:rPr>
        <w:t xml:space="preserve">cause </w:t>
      </w:r>
      <w:r w:rsidR="000612FA">
        <w:rPr>
          <w:lang w:eastAsia="zh-CN"/>
        </w:rPr>
        <w:t xml:space="preserve">IE </w:t>
      </w:r>
      <w:r w:rsidR="006974C0" w:rsidRPr="00742FAE">
        <w:rPr>
          <w:lang w:eastAsia="zh-CN"/>
        </w:rPr>
        <w:t>set to one of the following cause values:</w:t>
      </w:r>
    </w:p>
    <w:p w14:paraId="44B2DD2D" w14:textId="3BA2B730" w:rsidR="006974C0" w:rsidRPr="00133622" w:rsidRDefault="006974C0" w:rsidP="00133622">
      <w:pPr>
        <w:pStyle w:val="B1"/>
      </w:pPr>
      <w:r w:rsidRPr="00133622">
        <w:t>#</w:t>
      </w:r>
      <w:r w:rsidR="006136E3" w:rsidRPr="00133622">
        <w:t>1</w:t>
      </w:r>
      <w:r w:rsidR="00133622" w:rsidRPr="00501367">
        <w:tab/>
      </w:r>
      <w:r w:rsidR="00133622">
        <w:t>d</w:t>
      </w:r>
      <w:r w:rsidRPr="00133622">
        <w:t xml:space="preserve">irect communication to </w:t>
      </w:r>
      <w:r w:rsidR="002A5BDC" w:rsidRPr="00133622">
        <w:t xml:space="preserve">the </w:t>
      </w:r>
      <w:r w:rsidRPr="00133622">
        <w:t>target UE not allowed;</w:t>
      </w:r>
    </w:p>
    <w:p w14:paraId="1CDBECBA" w14:textId="4201AED7" w:rsidR="006974C0" w:rsidRPr="00133622" w:rsidRDefault="006974C0" w:rsidP="00133622">
      <w:pPr>
        <w:pStyle w:val="B1"/>
      </w:pPr>
      <w:r w:rsidRPr="00133622">
        <w:t>#</w:t>
      </w:r>
      <w:r w:rsidR="002A5BDC" w:rsidRPr="00133622">
        <w:t>3</w:t>
      </w:r>
      <w:r w:rsidR="00133622">
        <w:tab/>
        <w:t>c</w:t>
      </w:r>
      <w:r w:rsidRPr="00133622">
        <w:t>onflict of Layer 2 ID for unicast communication is detected;</w:t>
      </w:r>
    </w:p>
    <w:p w14:paraId="3C156C32" w14:textId="105C03E1" w:rsidR="006974C0" w:rsidRPr="00133622" w:rsidRDefault="006974C0" w:rsidP="00133622">
      <w:pPr>
        <w:pStyle w:val="B1"/>
      </w:pPr>
      <w:r w:rsidRPr="00133622">
        <w:t>#</w:t>
      </w:r>
      <w:r w:rsidR="006136E3" w:rsidRPr="00133622">
        <w:t>5</w:t>
      </w:r>
      <w:r w:rsidR="00133622" w:rsidRPr="00133622">
        <w:tab/>
      </w:r>
      <w:r w:rsidR="00133622">
        <w:t>l</w:t>
      </w:r>
      <w:r w:rsidRPr="00133622">
        <w:t>ack of resources for proposed link;</w:t>
      </w:r>
      <w:r w:rsidR="00BF3BA7" w:rsidRPr="00133622">
        <w:t xml:space="preserve"> or</w:t>
      </w:r>
    </w:p>
    <w:p w14:paraId="1CE47EBA" w14:textId="63184057" w:rsidR="006974C0" w:rsidRPr="00133622" w:rsidRDefault="006974C0" w:rsidP="00133622">
      <w:pPr>
        <w:pStyle w:val="B1"/>
      </w:pPr>
      <w:r w:rsidRPr="00133622">
        <w:t>#</w:t>
      </w:r>
      <w:r w:rsidR="000612FA" w:rsidRPr="00133622">
        <w:t>111</w:t>
      </w:r>
      <w:r w:rsidRPr="00133622">
        <w:tab/>
      </w:r>
      <w:r w:rsidR="00133622">
        <w:t>p</w:t>
      </w:r>
      <w:r w:rsidRPr="00133622">
        <w:t>rotocol error, unspecified.</w:t>
      </w:r>
    </w:p>
    <w:p w14:paraId="04DE60C5" w14:textId="317613C3" w:rsidR="006974C0" w:rsidRDefault="006974C0" w:rsidP="00951F9E">
      <w:r>
        <w:t>If the target UE is not allowed to accept this request</w:t>
      </w:r>
      <w:r w:rsidR="001249F4">
        <w:t xml:space="preserve"> </w:t>
      </w:r>
      <w:r>
        <w:t xml:space="preserve">.e.g. based on operator policy or service authorisation provisioning,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sidR="006136E3">
        <w:rPr>
          <w:lang w:eastAsia="zh-CN"/>
        </w:rPr>
        <w:t>1</w:t>
      </w:r>
      <w:r w:rsidRPr="00742FAE">
        <w:rPr>
          <w:lang w:eastAsia="zh-CN"/>
        </w:rPr>
        <w:t xml:space="preserve"> "</w:t>
      </w:r>
      <w:r w:rsidR="00596622">
        <w:t>d</w:t>
      </w:r>
      <w:r w:rsidRPr="00742FAE">
        <w:t xml:space="preserve">irect communication to </w:t>
      </w:r>
      <w:r w:rsidR="002A5BDC">
        <w:t xml:space="preserve">the </w:t>
      </w:r>
      <w:r w:rsidRPr="00742FAE">
        <w:t>target UE not allowed</w:t>
      </w:r>
      <w:r w:rsidRPr="00742FAE">
        <w:rPr>
          <w:lang w:eastAsia="zh-CN"/>
        </w:rPr>
        <w:t>".</w:t>
      </w:r>
    </w:p>
    <w:p w14:paraId="623305B5" w14:textId="682DD220" w:rsidR="006974C0" w:rsidRDefault="006974C0" w:rsidP="00951F9E">
      <w:pPr>
        <w:rPr>
          <w:lang w:eastAsia="zh-CN"/>
        </w:rPr>
      </w:pPr>
      <w:r w:rsidRPr="00742FAE">
        <w:t xml:space="preserve">For a received </w:t>
      </w:r>
      <w:r>
        <w:t>DIRECT LINK ESTABLISHMENT REQUEST</w:t>
      </w:r>
      <w:r w:rsidRPr="00742FAE">
        <w:t xml:space="preserve"> message from a Layer 2 ID (for unicast communication), if the target UE already has an existing link established to the UE known to use this Layer 2 ID or is </w:t>
      </w:r>
      <w:r w:rsidRPr="00742FAE">
        <w:lastRenderedPageBreak/>
        <w:t xml:space="preserve">currently processing a </w:t>
      </w:r>
      <w:r>
        <w:t>DIRECT LINK ESTABLISHMENT REQUEST</w:t>
      </w:r>
      <w:r w:rsidRPr="00742FAE">
        <w:t xml:space="preserve"> message from</w:t>
      </w:r>
      <w:r>
        <w:t xml:space="preserve"> the same Layer 2 ID, but with user i</w:t>
      </w:r>
      <w:r w:rsidRPr="00742FAE">
        <w:t>nfo different</w:t>
      </w:r>
      <w:r>
        <w:t xml:space="preserve"> from the user i</w:t>
      </w:r>
      <w:r w:rsidRPr="00742FAE">
        <w:t xml:space="preserve">nfo IE included in this new incoming message, 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sidR="00FA655E">
        <w:rPr>
          <w:lang w:eastAsia="zh-CN"/>
        </w:rPr>
        <w:t xml:space="preserve">value </w:t>
      </w:r>
      <w:r w:rsidRPr="00742FAE">
        <w:rPr>
          <w:lang w:eastAsia="zh-CN"/>
        </w:rPr>
        <w:t>#</w:t>
      </w:r>
      <w:r w:rsidR="002A5BDC">
        <w:rPr>
          <w:lang w:eastAsia="zh-CN"/>
        </w:rPr>
        <w:t>3</w:t>
      </w:r>
      <w:r w:rsidRPr="00742FAE">
        <w:rPr>
          <w:lang w:eastAsia="zh-CN"/>
        </w:rPr>
        <w:t xml:space="preserve"> "</w:t>
      </w:r>
      <w:r w:rsidR="00596622">
        <w:rPr>
          <w:lang w:eastAsia="zh-CN"/>
        </w:rPr>
        <w:t>c</w:t>
      </w:r>
      <w:r w:rsidRPr="00742FAE">
        <w:t>onflict of Layer 2 ID for unicast communication is detected</w:t>
      </w:r>
      <w:r w:rsidRPr="00742FAE">
        <w:rPr>
          <w:lang w:eastAsia="zh-CN"/>
        </w:rPr>
        <w:t>".</w:t>
      </w:r>
    </w:p>
    <w:p w14:paraId="5A6EEE08" w14:textId="5E872D91" w:rsidR="006974C0" w:rsidRDefault="006974C0" w:rsidP="00951F9E">
      <w:r>
        <w:t xml:space="preserve">If the PC5 unicast link establishment fails due to the congestion problems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00596622">
        <w:rPr>
          <w:lang w:eastAsia="zh-CN"/>
        </w:rPr>
        <w:t xml:space="preserve">rotocol cause </w:t>
      </w:r>
      <w:r w:rsidR="00FA655E">
        <w:rPr>
          <w:lang w:eastAsia="zh-CN"/>
        </w:rPr>
        <w:t xml:space="preserve">value </w:t>
      </w:r>
      <w:r w:rsidRPr="00742FAE">
        <w:rPr>
          <w:lang w:eastAsia="zh-CN"/>
        </w:rPr>
        <w:t>#</w:t>
      </w:r>
      <w:r w:rsidR="006136E3">
        <w:rPr>
          <w:lang w:eastAsia="zh-CN"/>
        </w:rPr>
        <w:t>5</w:t>
      </w:r>
      <w:r w:rsidRPr="00742FAE">
        <w:rPr>
          <w:lang w:eastAsia="zh-CN"/>
        </w:rPr>
        <w:t xml:space="preserve"> "</w:t>
      </w:r>
      <w:r w:rsidR="00596622">
        <w:rPr>
          <w:lang w:eastAsia="zh-CN"/>
        </w:rPr>
        <w:t>l</w:t>
      </w:r>
      <w:r w:rsidRPr="00742FAE">
        <w:t>ack of resources for proposed link</w:t>
      </w:r>
      <w:r w:rsidRPr="00742FAE">
        <w:rPr>
          <w:lang w:eastAsia="zh-CN"/>
        </w:rPr>
        <w:t>".</w:t>
      </w:r>
    </w:p>
    <w:p w14:paraId="6CAE9DB8" w14:textId="02EBEC05" w:rsidR="006974C0" w:rsidRPr="00742FAE" w:rsidRDefault="006974C0" w:rsidP="00951F9E">
      <w:r>
        <w:t>For other reasons that causing the failure of link establishment,</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00596622">
        <w:rPr>
          <w:lang w:eastAsia="zh-CN"/>
        </w:rPr>
        <w:t xml:space="preserve">rotocol cause </w:t>
      </w:r>
      <w:r w:rsidR="00FA655E">
        <w:rPr>
          <w:lang w:eastAsia="zh-CN"/>
        </w:rPr>
        <w:t xml:space="preserve">value </w:t>
      </w:r>
      <w:r w:rsidRPr="00742FAE">
        <w:rPr>
          <w:lang w:eastAsia="zh-CN"/>
        </w:rPr>
        <w:t>#</w:t>
      </w:r>
      <w:r w:rsidR="000612FA">
        <w:rPr>
          <w:lang w:eastAsia="zh-CN"/>
        </w:rPr>
        <w:t>111</w:t>
      </w:r>
      <w:r w:rsidRPr="00E546F7">
        <w:t xml:space="preserve"> </w:t>
      </w:r>
      <w:r>
        <w:t>"</w:t>
      </w:r>
      <w:r w:rsidR="00596622">
        <w:rPr>
          <w:lang w:eastAsia="de-DE"/>
        </w:rPr>
        <w:t>p</w:t>
      </w:r>
      <w:r>
        <w:rPr>
          <w:lang w:eastAsia="de-DE"/>
        </w:rPr>
        <w:t>rotocol error, unspecified</w:t>
      </w:r>
      <w:r w:rsidRPr="00742FAE">
        <w:rPr>
          <w:lang w:eastAsia="zh-CN"/>
        </w:rPr>
        <w:t>".</w:t>
      </w:r>
    </w:p>
    <w:p w14:paraId="01E57C81" w14:textId="5F78E2BB" w:rsidR="006974C0" w:rsidRPr="00742FAE" w:rsidRDefault="006974C0" w:rsidP="006974C0">
      <w:r w:rsidRPr="00742FAE">
        <w:t xml:space="preserve">Upon receipt of the </w:t>
      </w:r>
      <w:r>
        <w:t>DIRECT LINK ESTABLISHMENT REJECT</w:t>
      </w:r>
      <w:r w:rsidRPr="00742FAE">
        <w:t xml:space="preserve"> message, the in</w:t>
      </w:r>
      <w:r>
        <w:t>itiating UE shall stop timer T50</w:t>
      </w:r>
      <w:r w:rsidRPr="00742FAE">
        <w:t xml:space="preserve">00 and abort the </w:t>
      </w:r>
      <w:r>
        <w:t>PC5 unicast link establishment procedure</w:t>
      </w:r>
      <w:r w:rsidRPr="00742FAE">
        <w:t xml:space="preserve">. If the </w:t>
      </w:r>
      <w:r w:rsidR="00596622" w:rsidRPr="00585E32">
        <w:t xml:space="preserve">PC5 signalling protocol </w:t>
      </w:r>
      <w:r w:rsidR="00596622">
        <w:t xml:space="preserve">cause </w:t>
      </w:r>
      <w:r w:rsidR="00FA655E">
        <w:t xml:space="preserve">value </w:t>
      </w:r>
      <w:r w:rsidRPr="00742FAE">
        <w:t xml:space="preserve">in the </w:t>
      </w:r>
      <w:r>
        <w:t>DIRECT LINK ESTABLISHMENT REJECT</w:t>
      </w:r>
      <w:r w:rsidRPr="00742FAE">
        <w:t xml:space="preserve"> message is </w:t>
      </w:r>
      <w:r>
        <w:t>#</w:t>
      </w:r>
      <w:r w:rsidR="006136E3">
        <w:t>1</w:t>
      </w:r>
      <w:r>
        <w:t xml:space="preserve"> </w:t>
      </w:r>
      <w:r w:rsidRPr="00742FAE">
        <w:t>"</w:t>
      </w:r>
      <w:r w:rsidR="00596622">
        <w:t>d</w:t>
      </w:r>
      <w:r w:rsidRPr="00742FAE">
        <w:t xml:space="preserve">irect communication to </w:t>
      </w:r>
      <w:r w:rsidR="002A5BDC">
        <w:t xml:space="preserve">the </w:t>
      </w:r>
      <w:r w:rsidRPr="00742FAE">
        <w:t>target UE not allowed"</w:t>
      </w:r>
      <w:r>
        <w:t xml:space="preserve"> or #</w:t>
      </w:r>
      <w:r w:rsidR="006136E3">
        <w:t>5</w:t>
      </w:r>
      <w:r>
        <w:t xml:space="preserve"> </w:t>
      </w:r>
      <w:r w:rsidR="00596622">
        <w:t>"l</w:t>
      </w:r>
      <w:r w:rsidRPr="00742FAE">
        <w:t>ack</w:t>
      </w:r>
      <w:r>
        <w:t xml:space="preserve"> of resources for proposed link</w:t>
      </w:r>
      <w:r w:rsidRPr="00742FAE">
        <w:t xml:space="preserve">", then the UE shall not attempt to start </w:t>
      </w:r>
      <w:r>
        <w:t>PC5 unicast link establishment</w:t>
      </w:r>
      <w:r w:rsidRPr="00742FAE">
        <w:t xml:space="preserve"> with the same target UE at least for a time period T</w:t>
      </w:r>
      <w:r>
        <w:t>.</w:t>
      </w:r>
    </w:p>
    <w:p w14:paraId="07784EEF" w14:textId="7B6837B3" w:rsidR="00AC7F37" w:rsidRPr="00CD137E" w:rsidRDefault="006974C0" w:rsidP="00335F93">
      <w:pPr>
        <w:pStyle w:val="NO"/>
      </w:pPr>
      <w:r w:rsidRPr="00585E32">
        <w:t>NOTE:</w:t>
      </w:r>
      <w:r>
        <w:tab/>
      </w:r>
      <w:r w:rsidRPr="00585E32">
        <w:t>The length of time period T is UE implementation specific and can be different for the case when the UE receives PC5</w:t>
      </w:r>
      <w:r w:rsidR="00596622">
        <w:t xml:space="preserve"> signalling protocol cause</w:t>
      </w:r>
      <w:r w:rsidRPr="00585E32">
        <w:t xml:space="preserve"> </w:t>
      </w:r>
      <w:r w:rsidR="00FA655E">
        <w:t xml:space="preserve">value </w:t>
      </w:r>
      <w:r w:rsidRPr="00585E32">
        <w:t>#</w:t>
      </w:r>
      <w:r w:rsidR="006136E3">
        <w:t>1</w:t>
      </w:r>
      <w:r w:rsidR="00596622">
        <w:t xml:space="preserve"> "d</w:t>
      </w:r>
      <w:r w:rsidRPr="00585E32">
        <w:t xml:space="preserve">irect communication to </w:t>
      </w:r>
      <w:r w:rsidR="002A5BDC">
        <w:t xml:space="preserve">the </w:t>
      </w:r>
      <w:r w:rsidRPr="00585E32">
        <w:t xml:space="preserve">target UE not allowed" or when the UE receives </w:t>
      </w:r>
      <w:r w:rsidR="00596622" w:rsidRPr="00585E32">
        <w:t xml:space="preserve">PC5 signalling protocol </w:t>
      </w:r>
      <w:r w:rsidR="00596622">
        <w:t xml:space="preserve">cause </w:t>
      </w:r>
      <w:r w:rsidR="00FA655E">
        <w:t xml:space="preserve">value </w:t>
      </w:r>
      <w:r w:rsidRPr="00585E32">
        <w:t>#</w:t>
      </w:r>
      <w:r w:rsidR="006136E3">
        <w:t>5</w:t>
      </w:r>
      <w:r w:rsidR="00596622">
        <w:t xml:space="preserve"> "l</w:t>
      </w:r>
      <w:r w:rsidRPr="00585E32">
        <w:t>ack of resources for proposed link".</w:t>
      </w:r>
    </w:p>
    <w:p w14:paraId="175EE16E" w14:textId="77777777" w:rsidR="003265A7" w:rsidRDefault="003265A7" w:rsidP="003265A7">
      <w:pPr>
        <w:pStyle w:val="Heading5"/>
      </w:pPr>
      <w:bookmarkStart w:id="160" w:name="_Toc25070687"/>
      <w:bookmarkStart w:id="161" w:name="_Toc34388602"/>
      <w:bookmarkStart w:id="162" w:name="_Toc22039977"/>
      <w:bookmarkStart w:id="163" w:name="_Toc34404373"/>
      <w:r>
        <w:t>6.1.2.2.6</w:t>
      </w:r>
      <w:r w:rsidRPr="00CE238F">
        <w:tab/>
      </w:r>
      <w:r w:rsidRPr="00FD6318">
        <w:t>Abnormal cases</w:t>
      </w:r>
      <w:bookmarkEnd w:id="160"/>
      <w:bookmarkEnd w:id="161"/>
      <w:bookmarkEnd w:id="163"/>
    </w:p>
    <w:p w14:paraId="2DFB02FE" w14:textId="77777777" w:rsidR="003265A7" w:rsidRPr="00FD6318" w:rsidRDefault="003265A7" w:rsidP="003265A7">
      <w:pPr>
        <w:pStyle w:val="Heading6"/>
        <w:rPr>
          <w:lang w:eastAsia="zh-CN"/>
        </w:rPr>
      </w:pPr>
      <w:bookmarkStart w:id="164" w:name="_Toc25070688"/>
      <w:bookmarkStart w:id="165" w:name="_Toc34388603"/>
      <w:bookmarkStart w:id="166" w:name="_Toc34404374"/>
      <w:r>
        <w:rPr>
          <w:rFonts w:hint="eastAsia"/>
          <w:lang w:eastAsia="zh-CN"/>
        </w:rPr>
        <w:t>6.1.2.2.6.1</w:t>
      </w:r>
      <w:r>
        <w:rPr>
          <w:lang w:eastAsia="zh-CN"/>
        </w:rPr>
        <w:tab/>
      </w:r>
      <w:r w:rsidRPr="00FD6318">
        <w:rPr>
          <w:lang w:eastAsia="zh-CN"/>
        </w:rPr>
        <w:t>Abnormal cases at the initiating UE</w:t>
      </w:r>
      <w:bookmarkEnd w:id="164"/>
      <w:bookmarkEnd w:id="165"/>
      <w:bookmarkEnd w:id="166"/>
    </w:p>
    <w:p w14:paraId="11AE8F6F" w14:textId="77777777" w:rsidR="003265A7" w:rsidRDefault="003265A7" w:rsidP="003265A7">
      <w:r w:rsidRPr="00FD6318">
        <w:t>If timer T</w:t>
      </w:r>
      <w:r>
        <w:t>50</w:t>
      </w:r>
      <w:r w:rsidRPr="00FD6318">
        <w:t>00 expires,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70C161E6" w14:textId="77777777" w:rsidR="003265A7" w:rsidRPr="00742FAE" w:rsidRDefault="003265A7" w:rsidP="003265A7">
      <w:pPr>
        <w:pStyle w:val="NO"/>
      </w:pPr>
      <w:r w:rsidRPr="00742FAE">
        <w:t>NOTE:</w:t>
      </w:r>
      <w:r w:rsidRPr="00742FAE">
        <w:tab/>
        <w:t>The maximum number of allowed retransmissions is UE implementation specific.</w:t>
      </w:r>
    </w:p>
    <w:p w14:paraId="45D5A6D2" w14:textId="77777777" w:rsidR="003265A7" w:rsidRDefault="003265A7" w:rsidP="003265A7">
      <w:r w:rsidRPr="00AB6333">
        <w:t>If the need to establish a link no longer exists before the procedure is completed, the initiating UE shall abort the procedure.</w:t>
      </w:r>
    </w:p>
    <w:p w14:paraId="306DA047" w14:textId="77777777" w:rsidR="003265A7" w:rsidRPr="00FD6318" w:rsidRDefault="003265A7" w:rsidP="003265A7">
      <w:pPr>
        <w:pStyle w:val="Heading6"/>
        <w:rPr>
          <w:lang w:eastAsia="zh-CN"/>
        </w:rPr>
      </w:pPr>
      <w:bookmarkStart w:id="167" w:name="_Toc25070689"/>
      <w:bookmarkStart w:id="168" w:name="_Toc34388604"/>
      <w:bookmarkStart w:id="169" w:name="_Toc34404375"/>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167"/>
      <w:bookmarkEnd w:id="168"/>
      <w:bookmarkEnd w:id="169"/>
    </w:p>
    <w:p w14:paraId="78AAA366" w14:textId="77777777" w:rsidR="003265A7" w:rsidRPr="001167F0" w:rsidRDefault="003265A7" w:rsidP="003265A7">
      <w:r w:rsidRPr="00293877">
        <w:t>For a received DIRECT LINK ESTABLISHMENT REQUEST message from a</w:t>
      </w:r>
      <w:r>
        <w:t xml:space="preserve"> source</w:t>
      </w:r>
      <w:r w:rsidRPr="00293877">
        <w:t xml:space="preserve"> Layer 2 ID (for unicast communication), if the target UE already has an existing link established to the UE known to use this </w:t>
      </w:r>
      <w:r>
        <w:t xml:space="preserve">source </w:t>
      </w:r>
      <w:r w:rsidRPr="00293877">
        <w:t xml:space="preserve">Layer 2 ID and the new request contains an identical </w:t>
      </w:r>
      <w:r w:rsidRPr="001167F0">
        <w:t>source user info</w:t>
      </w:r>
      <w:r w:rsidRPr="00293877">
        <w:t xml:space="preserve"> as the known user, the UE shall process the new request. However, the target UE shall only delete the existing link context after the ne</w:t>
      </w:r>
      <w:r>
        <w:t>w link establishment procedure succeeds</w:t>
      </w:r>
      <w:r w:rsidRPr="00AB6333">
        <w:t>.</w:t>
      </w:r>
    </w:p>
    <w:p w14:paraId="0EE01EB8" w14:textId="77777777" w:rsidR="00BF104C" w:rsidRPr="00742FAE" w:rsidRDefault="00BF104C" w:rsidP="00BF104C">
      <w:pPr>
        <w:pStyle w:val="Heading4"/>
      </w:pPr>
      <w:bookmarkStart w:id="170" w:name="_Toc25070690"/>
      <w:bookmarkStart w:id="171" w:name="_Toc34388605"/>
      <w:bookmarkStart w:id="172" w:name="_Toc34404376"/>
      <w:r>
        <w:t>6.1.</w:t>
      </w:r>
      <w:r w:rsidR="00AC7F37">
        <w:t>2</w:t>
      </w:r>
      <w:r>
        <w:t>.</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136"/>
      <w:bookmarkEnd w:id="162"/>
      <w:bookmarkEnd w:id="170"/>
      <w:bookmarkEnd w:id="171"/>
      <w:bookmarkEnd w:id="172"/>
    </w:p>
    <w:p w14:paraId="470732C3" w14:textId="77777777" w:rsidR="00BF104C" w:rsidRPr="00742FAE" w:rsidRDefault="00BF104C" w:rsidP="00BF104C">
      <w:pPr>
        <w:pStyle w:val="Heading5"/>
      </w:pPr>
      <w:bookmarkStart w:id="173" w:name="_Toc525231186"/>
      <w:bookmarkStart w:id="174" w:name="_Toc22039978"/>
      <w:bookmarkStart w:id="175" w:name="_Toc25070691"/>
      <w:bookmarkStart w:id="176" w:name="_Toc34388606"/>
      <w:bookmarkStart w:id="177" w:name="_Toc34404377"/>
      <w:r>
        <w:t>6.1.</w:t>
      </w:r>
      <w:r w:rsidR="00AC7F37">
        <w:t>2</w:t>
      </w:r>
      <w:r>
        <w:t>.</w:t>
      </w:r>
      <w:r>
        <w:rPr>
          <w:rFonts w:hint="eastAsia"/>
          <w:lang w:eastAsia="zh-CN"/>
        </w:rPr>
        <w:t>3</w:t>
      </w:r>
      <w:r>
        <w:t>.1</w:t>
      </w:r>
      <w:r w:rsidRPr="00742FAE">
        <w:tab/>
        <w:t>General</w:t>
      </w:r>
      <w:bookmarkEnd w:id="173"/>
      <w:bookmarkEnd w:id="174"/>
      <w:bookmarkEnd w:id="175"/>
      <w:bookmarkEnd w:id="176"/>
      <w:bookmarkEnd w:id="177"/>
    </w:p>
    <w:p w14:paraId="7A334C56" w14:textId="77777777" w:rsidR="00BF104C" w:rsidRDefault="00BF104C" w:rsidP="00BF104C">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t>:</w:t>
      </w:r>
    </w:p>
    <w:p w14:paraId="1D0475DB" w14:textId="77777777" w:rsidR="00BF104C" w:rsidRPr="00742FAE" w:rsidRDefault="00BF104C" w:rsidP="00BF104C">
      <w:pPr>
        <w:pStyle w:val="B1"/>
        <w:rPr>
          <w:lang w:eastAsia="zh-CN"/>
        </w:rPr>
      </w:pPr>
      <w:r>
        <w:rPr>
          <w:rFonts w:hint="eastAsia"/>
          <w:lang w:eastAsia="zh-CN"/>
        </w:rPr>
        <w:t>a)</w:t>
      </w:r>
      <w:r w:rsidRPr="00742FAE">
        <w:tab/>
      </w:r>
      <w:r w:rsidRPr="006019DA">
        <w:t>add new V2X service(s) to the existing PC5 unicast link</w:t>
      </w:r>
      <w:r w:rsidRPr="00742FAE">
        <w:t>;</w:t>
      </w:r>
    </w:p>
    <w:p w14:paraId="4F2A1AB7" w14:textId="37E8E51E" w:rsidR="00BF104C" w:rsidRPr="00742FAE" w:rsidRDefault="00BF104C" w:rsidP="00BF104C">
      <w:pPr>
        <w:pStyle w:val="B1"/>
        <w:rPr>
          <w:lang w:eastAsia="zh-CN"/>
        </w:rPr>
      </w:pPr>
      <w:r>
        <w:rPr>
          <w:rFonts w:hint="eastAsia"/>
          <w:lang w:eastAsia="zh-CN"/>
        </w:rPr>
        <w:t>b)</w:t>
      </w:r>
      <w:r w:rsidRPr="00742FAE">
        <w:tab/>
      </w:r>
      <w:r w:rsidRPr="006019DA">
        <w:t>remove V2X service(s) from the existing PC5 unicast link</w:t>
      </w:r>
      <w:r w:rsidRPr="00742FAE">
        <w:t>;</w:t>
      </w:r>
    </w:p>
    <w:p w14:paraId="1D4FB540" w14:textId="462A8CCA" w:rsidR="00BF104C" w:rsidRPr="00742FAE" w:rsidRDefault="00BF104C" w:rsidP="00BF104C">
      <w:pPr>
        <w:pStyle w:val="B1"/>
      </w:pPr>
      <w:r>
        <w:rPr>
          <w:rFonts w:hint="eastAsia"/>
          <w:lang w:eastAsia="zh-CN"/>
        </w:rPr>
        <w:t>c)</w:t>
      </w:r>
      <w:r w:rsidRPr="00742FAE">
        <w:tab/>
      </w:r>
      <w:r w:rsidR="00757517">
        <w:t>add new</w:t>
      </w:r>
      <w:r w:rsidRPr="008042E4">
        <w:t xml:space="preserve"> PC5 QoS </w:t>
      </w:r>
      <w:r>
        <w:rPr>
          <w:rFonts w:hint="eastAsia"/>
          <w:lang w:eastAsia="zh-CN"/>
        </w:rPr>
        <w:t>f</w:t>
      </w:r>
      <w:r w:rsidRPr="008042E4">
        <w:t xml:space="preserve">low(s) </w:t>
      </w:r>
      <w:r w:rsidR="00757517">
        <w:t>to</w:t>
      </w:r>
      <w:r w:rsidRPr="008042E4">
        <w:t xml:space="preserve"> the existing PC5 unicast link</w:t>
      </w:r>
      <w:r w:rsidR="00757517">
        <w:t>;</w:t>
      </w:r>
    </w:p>
    <w:p w14:paraId="75464C04" w14:textId="77777777" w:rsidR="00757517" w:rsidRDefault="00757517" w:rsidP="00757517">
      <w:pPr>
        <w:pStyle w:val="B1"/>
        <w:rPr>
          <w:rFonts w:eastAsia="SimSun"/>
          <w:lang w:val="en-US" w:eastAsia="zh-CN"/>
        </w:rPr>
      </w:pPr>
      <w:r>
        <w:rPr>
          <w:rFonts w:eastAsia="SimSun" w:hint="eastAsia"/>
          <w:lang w:val="en-US" w:eastAsia="zh-CN"/>
        </w:rPr>
        <w:t>d)</w:t>
      </w:r>
      <w:r>
        <w:rPr>
          <w:rFonts w:eastAsia="SimSun" w:hint="eastAsia"/>
          <w:lang w:val="en-US" w:eastAsia="zh-CN"/>
        </w:rPr>
        <w:tab/>
        <w:t>modify existing PC5 QoS flow(s) in the existing PC5 unicast link;</w:t>
      </w:r>
      <w:r>
        <w:rPr>
          <w:rFonts w:eastAsia="SimSun"/>
          <w:lang w:val="en-US" w:eastAsia="zh-CN"/>
        </w:rPr>
        <w:t xml:space="preserve"> or</w:t>
      </w:r>
    </w:p>
    <w:p w14:paraId="24DF1AAF" w14:textId="77777777" w:rsidR="00757517" w:rsidRDefault="00757517" w:rsidP="00757517">
      <w:pPr>
        <w:pStyle w:val="B1"/>
      </w:pPr>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15E918C4" w14:textId="77777777" w:rsidR="00BF104C" w:rsidRDefault="00BF104C" w:rsidP="00BF104C">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bookmarkStart w:id="178" w:name="OLE_LINK29"/>
      <w:bookmarkStart w:id="179" w:name="OLE_LINK30"/>
      <w:r w:rsidRPr="00003E48">
        <w:t>"</w:t>
      </w:r>
      <w:bookmarkEnd w:id="178"/>
      <w:bookmarkEnd w:id="179"/>
      <w:r>
        <w:rPr>
          <w:rFonts w:hint="eastAsia"/>
          <w:lang w:eastAsia="zh-CN"/>
        </w:rPr>
        <w:t>target</w:t>
      </w:r>
      <w:r w:rsidRPr="009A3D3B">
        <w:t xml:space="preserve"> UE</w:t>
      </w:r>
      <w:r w:rsidRPr="00003E48">
        <w:t>".</w:t>
      </w:r>
    </w:p>
    <w:p w14:paraId="2A67D9BE" w14:textId="4A17D971" w:rsidR="00BF104C" w:rsidRPr="00742FAE" w:rsidRDefault="00BF104C" w:rsidP="00BF104C">
      <w:pPr>
        <w:pStyle w:val="Heading5"/>
      </w:pPr>
      <w:bookmarkStart w:id="180" w:name="_Toc525231187"/>
      <w:bookmarkStart w:id="181" w:name="_Toc22039979"/>
      <w:bookmarkStart w:id="182" w:name="_Toc25070692"/>
      <w:bookmarkStart w:id="183" w:name="_Toc34388607"/>
      <w:bookmarkStart w:id="184" w:name="_Toc34404378"/>
      <w:r>
        <w:lastRenderedPageBreak/>
        <w:t>6.1.</w:t>
      </w:r>
      <w:r w:rsidR="00AC7F37">
        <w:t>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180"/>
      <w:bookmarkEnd w:id="181"/>
      <w:bookmarkEnd w:id="182"/>
      <w:bookmarkEnd w:id="183"/>
      <w:bookmarkEnd w:id="184"/>
    </w:p>
    <w:p w14:paraId="6D190CE3" w14:textId="77777777" w:rsidR="00BF104C" w:rsidRPr="00742FAE" w:rsidRDefault="00BF104C" w:rsidP="00BF104C">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75104983" w14:textId="6297DEB4" w:rsidR="00BF104C" w:rsidRDefault="00BF104C" w:rsidP="00BF104C">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00F96F3B" w:rsidRPr="009471DB">
        <w:t>initiating</w:t>
      </w:r>
      <w:r w:rsidRPr="002C4E3B">
        <w:t xml:space="preserve"> UE</w:t>
      </w:r>
      <w:r>
        <w:t xml:space="preserve"> and the </w:t>
      </w:r>
      <w:r>
        <w:rPr>
          <w:rFonts w:hint="eastAsia"/>
          <w:lang w:eastAsia="zh-CN"/>
        </w:rPr>
        <w:t>target</w:t>
      </w:r>
      <w:r>
        <w:t xml:space="preserve"> UE; and</w:t>
      </w:r>
    </w:p>
    <w:p w14:paraId="0CE119E8" w14:textId="77477914" w:rsidR="00BF104C" w:rsidRDefault="00BF104C" w:rsidP="00BF104C">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00F96F3B" w:rsidRPr="009471DB">
        <w:t>initiating</w:t>
      </w:r>
      <w:r w:rsidRPr="00822790">
        <w:t xml:space="preserve"> UE for this V2X service</w:t>
      </w:r>
      <w:r>
        <w:rPr>
          <w:rFonts w:hint="eastAsia"/>
          <w:lang w:eastAsia="zh-CN"/>
        </w:rPr>
        <w:t>.</w:t>
      </w:r>
    </w:p>
    <w:p w14:paraId="32ABA1BD" w14:textId="7EEB776A" w:rsidR="00BF104C" w:rsidRPr="00183538" w:rsidRDefault="00BF104C" w:rsidP="00BF104C">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 xml:space="preserve">to add a new V2X service to the </w:t>
      </w:r>
      <w:r w:rsidRPr="00786C42">
        <w:rPr>
          <w:lang w:eastAsia="zh-CN"/>
        </w:rPr>
        <w:t>existing PC5 unicast link</w:t>
      </w:r>
      <w:r w:rsidRPr="00183538">
        <w:t>,</w:t>
      </w:r>
      <w:r>
        <w:rPr>
          <w:rFonts w:hint="eastAsia"/>
          <w:lang w:eastAsia="zh-CN"/>
        </w:rPr>
        <w:t xml:space="preserve"> </w:t>
      </w:r>
      <w:r>
        <w:t xml:space="preserve">the </w:t>
      </w:r>
      <w:r w:rsidR="00F96F3B" w:rsidRPr="009471DB">
        <w:t>initiating</w:t>
      </w:r>
      <w:r>
        <w:t xml:space="preserve">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 xml:space="preserve">he </w:t>
      </w:r>
      <w:r w:rsidR="00F96F3B" w:rsidRPr="009471DB">
        <w:t>initiating</w:t>
      </w:r>
      <w:r>
        <w:t xml:space="preserve"> UE</w:t>
      </w:r>
      <w:r w:rsidRPr="00183538">
        <w:t>:</w:t>
      </w:r>
    </w:p>
    <w:p w14:paraId="7D689BEF" w14:textId="77777777" w:rsidR="00BF104C" w:rsidRDefault="00BF104C" w:rsidP="00BF104C">
      <w:pPr>
        <w:pStyle w:val="B1"/>
      </w:pPr>
      <w:r>
        <w:rPr>
          <w:rFonts w:hint="eastAsia"/>
          <w:lang w:eastAsia="zh-CN"/>
        </w:rPr>
        <w:t>a</w:t>
      </w:r>
      <w:r>
        <w:t>)</w:t>
      </w:r>
      <w:r>
        <w:tab/>
        <w:t>shall include the V2X service identifier received from upper layer;</w:t>
      </w:r>
    </w:p>
    <w:p w14:paraId="31331C95" w14:textId="29314F14" w:rsidR="00BF104C" w:rsidRDefault="00BF104C" w:rsidP="00BF104C">
      <w:pPr>
        <w:pStyle w:val="B1"/>
        <w:rPr>
          <w:lang w:eastAsia="zh-CN"/>
        </w:rPr>
      </w:pPr>
      <w:r>
        <w:rPr>
          <w:rFonts w:hint="eastAsia"/>
          <w:lang w:eastAsia="zh-CN"/>
        </w:rPr>
        <w:t>b</w:t>
      </w:r>
      <w:r>
        <w:t>)</w:t>
      </w:r>
      <w:r>
        <w:tab/>
        <w:t xml:space="preserve">shall include the </w:t>
      </w:r>
      <w:r>
        <w:rPr>
          <w:lang w:eastAsia="ko-KR"/>
        </w:rPr>
        <w:t>PQFI</w:t>
      </w:r>
      <w:r w:rsidDel="00CF0356">
        <w:t xml:space="preserve"> </w:t>
      </w:r>
      <w:r>
        <w:t>and the corresponding PC5 QoS parameters</w:t>
      </w:r>
      <w:r>
        <w:rPr>
          <w:rFonts w:hint="eastAsia"/>
          <w:lang w:eastAsia="zh-CN"/>
        </w:rPr>
        <w:t>;</w:t>
      </w:r>
      <w:r w:rsidR="00621328">
        <w:rPr>
          <w:lang w:eastAsia="zh-CN"/>
        </w:rPr>
        <w:t xml:space="preserve"> and</w:t>
      </w:r>
    </w:p>
    <w:p w14:paraId="10DC443E" w14:textId="6967FD8B" w:rsidR="00BF104C" w:rsidRDefault="00BF104C" w:rsidP="00BF104C">
      <w:pPr>
        <w:pStyle w:val="B1"/>
        <w:rPr>
          <w:lang w:eastAsia="zh-CN"/>
        </w:rPr>
      </w:pPr>
      <w:r>
        <w:rPr>
          <w:rFonts w:hint="eastAsia"/>
          <w:lang w:eastAsia="zh-CN"/>
        </w:rPr>
        <w:t>c)</w:t>
      </w:r>
      <w:r>
        <w:rPr>
          <w:rFonts w:hint="eastAsia"/>
          <w:lang w:eastAsia="zh-CN"/>
        </w:rPr>
        <w:tab/>
      </w:r>
      <w:r>
        <w:t>shall include</w:t>
      </w:r>
      <w:r>
        <w:rPr>
          <w:lang w:eastAsia="zh-CN"/>
        </w:rPr>
        <w:t xml:space="preserve"> the link modification </w:t>
      </w:r>
      <w:r w:rsidRPr="00B862CC">
        <w:rPr>
          <w:lang w:eastAsia="zh-CN"/>
        </w:rPr>
        <w:t>operation code</w:t>
      </w:r>
      <w:r>
        <w:rPr>
          <w:rFonts w:hint="eastAsia"/>
          <w:lang w:eastAsia="zh-CN"/>
        </w:rPr>
        <w:t xml:space="preserve"> set</w:t>
      </w:r>
      <w:r>
        <w:rPr>
          <w:lang w:eastAsia="zh-CN"/>
        </w:rPr>
        <w:t xml:space="preserve"> to </w:t>
      </w:r>
      <w:r w:rsidRPr="00003E48">
        <w:t>"</w:t>
      </w:r>
      <w:r>
        <w:rPr>
          <w:lang w:eastAsia="zh-CN"/>
        </w:rPr>
        <w:t>add new V2X service</w:t>
      </w:r>
      <w:r w:rsidRPr="00003E48">
        <w:t>"</w:t>
      </w:r>
      <w:r w:rsidR="00621328">
        <w:t>.</w:t>
      </w:r>
    </w:p>
    <w:p w14:paraId="4D87544D" w14:textId="03135648" w:rsidR="00BF104C" w:rsidRDefault="00BF104C" w:rsidP="00BF104C">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remove</w:t>
      </w:r>
      <w:r w:rsidRPr="00B862CC">
        <w:rPr>
          <w:lang w:eastAsia="zh-CN"/>
        </w:rPr>
        <w:t xml:space="preserve"> a</w:t>
      </w:r>
      <w:r>
        <w:rPr>
          <w:rFonts w:hint="eastAsia"/>
          <w:lang w:eastAsia="zh-CN"/>
        </w:rPr>
        <w:t>n</w:t>
      </w:r>
      <w:r w:rsidRPr="00B862CC">
        <w:rPr>
          <w:lang w:eastAsia="zh-CN"/>
        </w:rPr>
        <w:t xml:space="preserve"> </w:t>
      </w:r>
      <w:r>
        <w:rPr>
          <w:rFonts w:hint="eastAsia"/>
          <w:lang w:eastAsia="zh-CN"/>
        </w:rPr>
        <w:t xml:space="preserve">existing </w:t>
      </w:r>
      <w:r w:rsidRPr="00B862CC">
        <w:rPr>
          <w:lang w:eastAsia="zh-CN"/>
        </w:rPr>
        <w:t xml:space="preserve">V2X service </w:t>
      </w:r>
      <w:r>
        <w:rPr>
          <w:lang w:eastAsia="zh-CN"/>
        </w:rPr>
        <w:t>from</w:t>
      </w:r>
      <w:r w:rsidRPr="00B862CC">
        <w:rPr>
          <w:lang w:eastAsia="zh-CN"/>
        </w:rPr>
        <w:t xml:space="preserve"> the existing PC5 unicast link</w:t>
      </w:r>
      <w:r>
        <w:rPr>
          <w:rFonts w:hint="eastAsia"/>
          <w:lang w:eastAsia="zh-CN"/>
        </w:rPr>
        <w:t xml:space="preserve">, </w:t>
      </w:r>
      <w:r>
        <w:t xml:space="preserve">the </w:t>
      </w:r>
      <w:r w:rsidR="00F96F3B" w:rsidRPr="009471DB">
        <w:t>initiating</w:t>
      </w:r>
      <w:r>
        <w:t xml:space="preserve">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 xml:space="preserve">he </w:t>
      </w:r>
      <w:r w:rsidR="00F96F3B" w:rsidRPr="009471DB">
        <w:t>initiating</w:t>
      </w:r>
      <w:r>
        <w:t xml:space="preserve"> UE</w:t>
      </w:r>
      <w:r w:rsidRPr="00183538">
        <w:t>:</w:t>
      </w:r>
    </w:p>
    <w:p w14:paraId="5BB9E2B7" w14:textId="77777777" w:rsidR="00BF104C" w:rsidRDefault="00BF104C" w:rsidP="00BF104C">
      <w:pPr>
        <w:pStyle w:val="B1"/>
        <w:rPr>
          <w:lang w:eastAsia="zh-CN"/>
        </w:rPr>
      </w:pPr>
      <w:r>
        <w:rPr>
          <w:rFonts w:hint="eastAsia"/>
          <w:lang w:eastAsia="zh-CN"/>
        </w:rPr>
        <w:t>a</w:t>
      </w:r>
      <w:r>
        <w:t>)</w:t>
      </w:r>
      <w:r>
        <w:tab/>
        <w:t>shall include the V2X service identifier received from upper layer;</w:t>
      </w:r>
      <w:r>
        <w:rPr>
          <w:rFonts w:hint="eastAsia"/>
          <w:lang w:eastAsia="zh-CN"/>
        </w:rPr>
        <w:t xml:space="preserve"> and</w:t>
      </w:r>
    </w:p>
    <w:p w14:paraId="053B7108" w14:textId="77777777" w:rsidR="00BF104C" w:rsidRDefault="00BF104C" w:rsidP="00BF104C">
      <w:pPr>
        <w:pStyle w:val="B1"/>
        <w:rPr>
          <w:lang w:eastAsia="zh-CN"/>
        </w:rPr>
      </w:pPr>
      <w:r>
        <w:rPr>
          <w:rFonts w:hint="eastAsia"/>
          <w:lang w:eastAsia="zh-CN"/>
        </w:rPr>
        <w:t>b)</w:t>
      </w:r>
      <w:r>
        <w:rPr>
          <w:rFonts w:hint="eastAsia"/>
          <w:lang w:eastAsia="zh-CN"/>
        </w:rPr>
        <w:tab/>
      </w:r>
      <w:r>
        <w:t>shall include</w:t>
      </w:r>
      <w:r>
        <w:rPr>
          <w:lang w:eastAsia="zh-CN"/>
        </w:rPr>
        <w:t xml:space="preserve"> the link modification </w:t>
      </w:r>
      <w:r w:rsidRPr="00B862CC">
        <w:rPr>
          <w:lang w:eastAsia="zh-CN"/>
        </w:rPr>
        <w:t>operation code</w:t>
      </w:r>
      <w:r>
        <w:rPr>
          <w:rFonts w:hint="eastAsia"/>
          <w:lang w:eastAsia="zh-CN"/>
        </w:rPr>
        <w:t xml:space="preserve"> set</w:t>
      </w:r>
      <w:r>
        <w:rPr>
          <w:lang w:eastAsia="zh-CN"/>
        </w:rPr>
        <w:t xml:space="preserve"> to </w:t>
      </w:r>
      <w:r w:rsidRPr="00003E48">
        <w:t>"</w:t>
      </w:r>
      <w:r w:rsidRPr="001F24D0">
        <w:rPr>
          <w:lang w:eastAsia="zh-CN"/>
        </w:rPr>
        <w:t>remove</w:t>
      </w:r>
      <w:r>
        <w:rPr>
          <w:rFonts w:hint="eastAsia"/>
          <w:lang w:eastAsia="zh-CN"/>
        </w:rPr>
        <w:t xml:space="preserve"> existing</w:t>
      </w:r>
      <w:r>
        <w:rPr>
          <w:lang w:eastAsia="zh-CN"/>
        </w:rPr>
        <w:t xml:space="preserve"> V2X service</w:t>
      </w:r>
      <w:r w:rsidRPr="00003E48">
        <w:t>"</w:t>
      </w:r>
      <w:r>
        <w:rPr>
          <w:rFonts w:hint="eastAsia"/>
          <w:lang w:eastAsia="zh-CN"/>
        </w:rPr>
        <w:t>.</w:t>
      </w:r>
    </w:p>
    <w:p w14:paraId="49AA0677" w14:textId="77777777" w:rsidR="00621328" w:rsidRDefault="00621328" w:rsidP="00621328">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1AC6E829" w14:textId="77777777" w:rsidR="00621328" w:rsidRDefault="00621328" w:rsidP="00621328">
      <w:pPr>
        <w:pStyle w:val="B1"/>
        <w:rPr>
          <w:lang w:eastAsia="zh-CN"/>
        </w:rPr>
      </w:pPr>
      <w:r>
        <w:rPr>
          <w:rFonts w:hint="eastAsia"/>
          <w:lang w:eastAsia="zh-CN"/>
        </w:rPr>
        <w:t>a</w:t>
      </w:r>
      <w:r>
        <w:t>)</w:t>
      </w:r>
      <w:r>
        <w:tab/>
        <w:t xml:space="preserve">shall include the V2X service identifier received from upper layer; </w:t>
      </w:r>
    </w:p>
    <w:p w14:paraId="5BC53A12" w14:textId="77777777" w:rsidR="00621328" w:rsidRDefault="00621328" w:rsidP="00621328">
      <w:pPr>
        <w:pStyle w:val="B1"/>
        <w:rPr>
          <w:lang w:eastAsia="zh-CN"/>
        </w:rPr>
      </w:pPr>
      <w:r>
        <w:rPr>
          <w:rFonts w:eastAsia="SimSun" w:hint="eastAsia"/>
          <w:lang w:val="en-US" w:eastAsia="zh-CN"/>
        </w:rPr>
        <w:t>b</w:t>
      </w:r>
      <w:r>
        <w:t>)</w:t>
      </w:r>
      <w:r>
        <w:tab/>
        <w:t>shall include</w:t>
      </w:r>
      <w:r>
        <w:rPr>
          <w:lang w:eastAsia="zh-CN"/>
        </w:rPr>
        <w:t xml:space="preserve"> the </w:t>
      </w:r>
      <w:r>
        <w:rPr>
          <w:lang w:eastAsia="ko-KR"/>
        </w:rPr>
        <w:t>PQFI</w:t>
      </w:r>
      <w:r>
        <w:rPr>
          <w:rFonts w:hint="eastAsia"/>
          <w:lang w:eastAsia="zh-CN"/>
        </w:rPr>
        <w:t>(s)</w:t>
      </w:r>
      <w:r>
        <w:rPr>
          <w:lang w:eastAsia="zh-CN"/>
        </w:rPr>
        <w:t xml:space="preserve"> and the corresponding PC5 QoS parameters; and</w:t>
      </w:r>
    </w:p>
    <w:p w14:paraId="3851A1D3" w14:textId="77777777" w:rsidR="00621328" w:rsidRDefault="00621328" w:rsidP="00621328">
      <w:pPr>
        <w:pStyle w:val="B1"/>
        <w:rPr>
          <w:rFonts w:eastAsia="SimSun"/>
          <w:lang w:val="en-US" w:eastAsia="zh-CN"/>
        </w:rPr>
      </w:pPr>
      <w:r>
        <w:rPr>
          <w:rFonts w:eastAsia="SimSun"/>
          <w:lang w:eastAsia="zh-CN"/>
        </w:rPr>
        <w:t>c)</w:t>
      </w:r>
      <w:r>
        <w:rPr>
          <w:rFonts w:eastAsia="SimSun"/>
          <w:lang w:eastAsia="zh-CN"/>
        </w:rPr>
        <w:tab/>
        <w:t xml:space="preserve">shall </w:t>
      </w:r>
      <w:r w:rsidRPr="00A5333D">
        <w:rPr>
          <w:rFonts w:eastAsia="SimSun"/>
          <w:lang w:eastAsia="zh-CN"/>
        </w:rPr>
        <w:t>include the link modification operation code set to "</w:t>
      </w:r>
      <w:r>
        <w:rPr>
          <w:rFonts w:eastAsia="SimSun"/>
          <w:lang w:eastAsia="zh-CN"/>
        </w:rPr>
        <w:t>add new PC5 QoS flow(s)</w:t>
      </w:r>
      <w:r w:rsidRPr="00A5333D">
        <w:rPr>
          <w:rFonts w:eastAsia="SimSun"/>
          <w:lang w:eastAsia="zh-CN"/>
        </w:rPr>
        <w:t>"</w:t>
      </w:r>
      <w:r>
        <w:rPr>
          <w:rFonts w:eastAsia="SimSun" w:hint="eastAsia"/>
          <w:lang w:val="en-US" w:eastAsia="zh-CN"/>
        </w:rPr>
        <w:t>.</w:t>
      </w:r>
    </w:p>
    <w:p w14:paraId="546BFE9F" w14:textId="478C47B1" w:rsidR="00BF104C" w:rsidRDefault="00BF104C" w:rsidP="00BF104C">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any 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 xml:space="preserve">the </w:t>
      </w:r>
      <w:r w:rsidR="00462A43">
        <w:t>initiating</w:t>
      </w:r>
      <w:r>
        <w:t xml:space="preserve">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 xml:space="preserve">he </w:t>
      </w:r>
      <w:r w:rsidR="00462A43">
        <w:t>initiating</w:t>
      </w:r>
      <w:r>
        <w:t xml:space="preserve"> UE</w:t>
      </w:r>
      <w:r w:rsidRPr="00183538">
        <w:t>:</w:t>
      </w:r>
    </w:p>
    <w:p w14:paraId="4E13F4E0" w14:textId="3AFA0F7E" w:rsidR="00BF104C" w:rsidRDefault="00BF104C" w:rsidP="00BF104C">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rFonts w:hint="eastAsia"/>
          <w:lang w:eastAsia="zh-CN"/>
        </w:rPr>
        <w:t>;</w:t>
      </w:r>
      <w:r w:rsidR="00CB483D">
        <w:rPr>
          <w:lang w:eastAsia="zh-CN"/>
        </w:rPr>
        <w:t xml:space="preserve"> and</w:t>
      </w:r>
    </w:p>
    <w:p w14:paraId="6EA60A6B" w14:textId="638B138C" w:rsidR="00BF104C" w:rsidRDefault="00BF104C" w:rsidP="00BF104C">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sidR="00CB483D">
        <w:rPr>
          <w:lang w:eastAsia="zh-CN"/>
        </w:rPr>
        <w:t xml:space="preserve">set </w:t>
      </w:r>
      <w:r w:rsidRPr="00F96965">
        <w:rPr>
          <w:lang w:eastAsia="zh-CN"/>
        </w:rPr>
        <w:t xml:space="preserve">to </w:t>
      </w:r>
      <w:r w:rsidRPr="00003E48">
        <w:t>"</w:t>
      </w:r>
      <w:r>
        <w:rPr>
          <w:lang w:eastAsia="zh-CN"/>
        </w:rPr>
        <w:t xml:space="preserve">modify </w:t>
      </w:r>
      <w:r w:rsidR="00CB483D">
        <w:rPr>
          <w:lang w:eastAsia="zh-CN"/>
        </w:rPr>
        <w:t xml:space="preserve">existing </w:t>
      </w:r>
      <w:r w:rsidR="00CB483D" w:rsidRPr="00A5333D">
        <w:rPr>
          <w:lang w:eastAsia="zh-CN"/>
        </w:rPr>
        <w:t>PC5 QoS flow(s)</w:t>
      </w:r>
      <w:r w:rsidRPr="00003E48">
        <w:t>"</w:t>
      </w:r>
      <w:r w:rsidR="00CB483D">
        <w:t>.</w:t>
      </w:r>
    </w:p>
    <w:p w14:paraId="0CDFE55A" w14:textId="77777777" w:rsidR="00CB483D" w:rsidRDefault="00CB483D" w:rsidP="00CB483D">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046E73FB" w14:textId="77777777" w:rsidR="00CB483D" w:rsidRDefault="00CB483D" w:rsidP="00CB483D">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1C642633" w14:textId="77777777" w:rsidR="00CB483D" w:rsidRDefault="00CB483D" w:rsidP="00CB483D">
      <w:pPr>
        <w:pStyle w:val="B1"/>
        <w:rPr>
          <w:rFonts w:eastAsia="SimSun"/>
          <w:lang w:val="en-US" w:eastAsia="zh-CN"/>
        </w:rPr>
      </w:pPr>
      <w:r>
        <w:rPr>
          <w:lang w:eastAsia="zh-CN"/>
        </w:rPr>
        <w:t>b)</w:t>
      </w:r>
      <w:r>
        <w:rPr>
          <w:lang w:eastAsia="zh-CN"/>
        </w:rPr>
        <w:tab/>
        <w:t xml:space="preserve">shall </w:t>
      </w:r>
      <w:r w:rsidRPr="00A5333D">
        <w:rPr>
          <w:lang w:eastAsia="zh-CN"/>
        </w:rPr>
        <w:t xml:space="preserve">include the link modification operation code set to "remove existing </w:t>
      </w:r>
      <w:r>
        <w:rPr>
          <w:lang w:eastAsia="zh-CN"/>
        </w:rPr>
        <w:t>PC5 QoS flow(s)</w:t>
      </w:r>
      <w:r w:rsidRPr="00A5333D">
        <w:rPr>
          <w:lang w:eastAsia="zh-CN"/>
        </w:rPr>
        <w:t>"</w:t>
      </w:r>
      <w:r>
        <w:rPr>
          <w:rFonts w:eastAsia="SimSun" w:hint="eastAsia"/>
          <w:lang w:val="en-US" w:eastAsia="zh-CN"/>
        </w:rPr>
        <w:t>.</w:t>
      </w:r>
    </w:p>
    <w:p w14:paraId="2AE0A135" w14:textId="10B181A5" w:rsidR="00BF104C" w:rsidRPr="00F67B58" w:rsidRDefault="00BF104C" w:rsidP="00BE0B41">
      <w:pPr>
        <w:pStyle w:val="EditorsNote"/>
      </w:pPr>
      <w:r w:rsidRPr="00BE0B41">
        <w:t>Editor's note:</w:t>
      </w:r>
      <w:r w:rsidR="00BE0B41" w:rsidRPr="00765A24">
        <w:tab/>
      </w:r>
      <w:r w:rsidRPr="00BE0B41">
        <w:t>It is FFS whether a DIRECT LINK MODIFICATION REQUEST</w:t>
      </w:r>
      <w:r w:rsidRPr="00136ABE">
        <w:t xml:space="preserve"> message can contain multiple modification op</w:t>
      </w:r>
      <w:r w:rsidRPr="00F67B58">
        <w:rPr>
          <w:rFonts w:hint="eastAsia"/>
        </w:rPr>
        <w:t>e</w:t>
      </w:r>
      <w:r w:rsidRPr="00F67B58">
        <w:t>rations.</w:t>
      </w:r>
    </w:p>
    <w:p w14:paraId="06953284" w14:textId="302A71C4" w:rsidR="00BF104C" w:rsidRDefault="00BF104C" w:rsidP="00951F9E">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 xml:space="preserve">ayer 2 ID for unicast communication and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rsidR="00136ABE">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rsidR="00136ABE">
        <w:t>5001</w:t>
      </w:r>
      <w:r w:rsidRPr="001A6BBD">
        <w:t xml:space="preserve"> is running.</w:t>
      </w:r>
    </w:p>
    <w:p w14:paraId="24BFB7A3" w14:textId="53FE98EC" w:rsidR="00BF104C" w:rsidRPr="00742FAE" w:rsidRDefault="00BF104C" w:rsidP="00BF104C">
      <w:pPr>
        <w:pStyle w:val="EditorsNote"/>
        <w:rPr>
          <w:lang w:eastAsia="zh-CN"/>
        </w:rPr>
      </w:pPr>
      <w:r>
        <w:rPr>
          <w:rFonts w:hint="eastAsia"/>
          <w:lang w:eastAsia="zh-CN"/>
        </w:rPr>
        <w:t>E</w:t>
      </w:r>
      <w:r>
        <w:rPr>
          <w:lang w:eastAsia="zh-CN"/>
        </w:rPr>
        <w:t xml:space="preserve">ditor’s </w:t>
      </w:r>
      <w:r w:rsidR="00AC7F37">
        <w:rPr>
          <w:lang w:eastAsia="zh-CN"/>
        </w:rPr>
        <w:t>n</w:t>
      </w:r>
      <w:r>
        <w:rPr>
          <w:lang w:eastAsia="zh-CN"/>
        </w:rPr>
        <w:t>ote:</w:t>
      </w:r>
      <w:r>
        <w:rPr>
          <w:lang w:eastAsia="zh-CN"/>
        </w:rPr>
        <w:tab/>
      </w:r>
      <w:r w:rsidR="00AC7F37">
        <w:rPr>
          <w:lang w:eastAsia="zh-CN"/>
        </w:rPr>
        <w:t>T</w:t>
      </w:r>
      <w:r>
        <w:rPr>
          <w:lang w:eastAsia="zh-CN"/>
        </w:rPr>
        <w:t>he detail</w:t>
      </w:r>
      <w:r>
        <w:rPr>
          <w:rFonts w:hint="eastAsia"/>
          <w:lang w:eastAsia="zh-CN"/>
        </w:rPr>
        <w:t>s of the timer T</w:t>
      </w:r>
      <w:r w:rsidR="00136ABE">
        <w:rPr>
          <w:lang w:eastAsia="zh-CN"/>
        </w:rPr>
        <w:t>5001</w:t>
      </w:r>
      <w:r>
        <w:rPr>
          <w:rFonts w:hint="eastAsia"/>
          <w:lang w:eastAsia="zh-CN"/>
        </w:rPr>
        <w:t xml:space="preserve"> </w:t>
      </w:r>
      <w:r>
        <w:rPr>
          <w:lang w:eastAsia="zh-CN"/>
        </w:rPr>
        <w:t>are FFS</w:t>
      </w:r>
      <w:r>
        <w:rPr>
          <w:rFonts w:hint="eastAsia"/>
          <w:lang w:eastAsia="zh-CN"/>
        </w:rPr>
        <w:t>.</w:t>
      </w:r>
    </w:p>
    <w:bookmarkStart w:id="185" w:name="OLE_LINK12"/>
    <w:p w14:paraId="69F4BF34" w14:textId="17E1BE8F" w:rsidR="00BF104C" w:rsidRPr="00742FAE" w:rsidRDefault="0052129A" w:rsidP="00BF104C">
      <w:pPr>
        <w:pStyle w:val="TH"/>
        <w:rPr>
          <w:lang w:eastAsia="zh-CN"/>
        </w:rPr>
      </w:pPr>
      <w:r>
        <w:object w:dxaOrig="9450" w:dyaOrig="5790" w14:anchorId="6E70461F">
          <v:shape id="_x0000_i1028" type="#_x0000_t75" style="width:357.75pt;height:219pt" o:ole="">
            <v:imagedata r:id="rId15" o:title=""/>
          </v:shape>
          <o:OLEObject Type="Embed" ProgID="Visio.Drawing.15" ShapeID="_x0000_i1028" DrawAspect="Content" ObjectID="_1645017152" r:id="rId16"/>
        </w:object>
      </w:r>
      <w:bookmarkEnd w:id="185"/>
    </w:p>
    <w:p w14:paraId="6D5829AB" w14:textId="67B8AB1C" w:rsidR="00BF104C" w:rsidRPr="00742FAE" w:rsidRDefault="00BF104C" w:rsidP="00BF104C">
      <w:pPr>
        <w:pStyle w:val="TF"/>
      </w:pPr>
      <w:r w:rsidRPr="00742FAE">
        <w:t>Figure</w:t>
      </w:r>
      <w:r w:rsidR="00A8111A">
        <w:t> </w:t>
      </w:r>
      <w:r>
        <w:t>6.1.</w:t>
      </w:r>
      <w:r w:rsidR="00AC7F37">
        <w:t>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6A438805" w14:textId="77777777" w:rsidR="00BF104C" w:rsidRPr="00742FAE" w:rsidRDefault="00BF104C" w:rsidP="00BF104C">
      <w:pPr>
        <w:pStyle w:val="Heading5"/>
      </w:pPr>
      <w:bookmarkStart w:id="186" w:name="_Toc22039980"/>
      <w:bookmarkStart w:id="187" w:name="_Toc25070693"/>
      <w:bookmarkStart w:id="188" w:name="_Toc34388608"/>
      <w:bookmarkStart w:id="189" w:name="_Toc34404379"/>
      <w:r>
        <w:t>6.1.</w:t>
      </w:r>
      <w:r w:rsidR="00AC7F37">
        <w:t>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186"/>
      <w:bookmarkEnd w:id="187"/>
      <w:bookmarkEnd w:id="188"/>
      <w:bookmarkEnd w:id="189"/>
    </w:p>
    <w:p w14:paraId="3BC60E3E" w14:textId="77777777" w:rsidR="00BF104C" w:rsidRDefault="00BF104C" w:rsidP="00BF104C">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381D45FA" w14:textId="2A99FF18" w:rsidR="00BF104C" w:rsidRDefault="00BF104C" w:rsidP="00BF104C">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rsidR="00CB483D">
        <w:t xml:space="preserve">, add new </w:t>
      </w:r>
      <w:r w:rsidR="00CB483D" w:rsidRPr="00292CF1">
        <w:t>PC5 QoS flow(s)</w:t>
      </w:r>
      <w:r w:rsidR="00CB483D">
        <w:t xml:space="preserve"> or modify any existing </w:t>
      </w:r>
      <w:r w:rsidR="00CB483D"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56125F69" w14:textId="2F42B9C5" w:rsidR="00BF104C" w:rsidRDefault="00BF104C" w:rsidP="00BF104C">
      <w:pPr>
        <w:pStyle w:val="B1"/>
        <w:rPr>
          <w:lang w:eastAsia="zh-CN"/>
        </w:rPr>
      </w:pPr>
      <w:r>
        <w:rPr>
          <w:rFonts w:hint="eastAsia"/>
          <w:lang w:eastAsia="zh-CN"/>
        </w:rPr>
        <w:t>a)</w:t>
      </w:r>
      <w:r>
        <w:rPr>
          <w:lang w:eastAsia="zh-CN"/>
        </w:rPr>
        <w:tab/>
      </w:r>
      <w:r>
        <w:t>the P</w:t>
      </w:r>
      <w:r>
        <w:rPr>
          <w:rFonts w:hint="eastAsia"/>
          <w:lang w:eastAsia="zh-CN"/>
        </w:rPr>
        <w:t>Q</w:t>
      </w:r>
      <w:r>
        <w:t>FI</w:t>
      </w:r>
      <w:r w:rsidR="005A0F3F">
        <w:t>(s)</w:t>
      </w:r>
      <w:r>
        <w:t xml:space="preserve"> and the corresponding PC5 QoS parameters</w:t>
      </w:r>
      <w:r>
        <w:rPr>
          <w:rFonts w:hint="eastAsia"/>
          <w:lang w:eastAsia="zh-CN"/>
        </w:rPr>
        <w:t xml:space="preserve"> 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19E325F3" w14:textId="6A203A95" w:rsidR="00BF104C" w:rsidRDefault="00BF104C" w:rsidP="00BF104C">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w:t>
      </w:r>
      <w:r w:rsidR="005A0F3F">
        <w:t>from</w:t>
      </w:r>
      <w:r>
        <w:t xml:space="preserve">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w:t>
      </w:r>
      <w:r w:rsidR="005A0F3F">
        <w:t>(s)</w:t>
      </w:r>
      <w:r>
        <w:t xml:space="preserve"> and PC5 QoS parameters</w:t>
      </w:r>
      <w:r>
        <w:rPr>
          <w:rFonts w:hint="eastAsia"/>
          <w:lang w:eastAsia="zh-CN"/>
        </w:rPr>
        <w:t xml:space="preserve"> from the profile associated with the PC5 unicast link.</w:t>
      </w:r>
    </w:p>
    <w:p w14:paraId="0B56245C" w14:textId="77777777" w:rsidR="00CB483D" w:rsidRDefault="00CB483D" w:rsidP="00CB483D">
      <w:pPr>
        <w:rPr>
          <w:lang w:eastAsia="zh-CN"/>
        </w:rPr>
      </w:pPr>
      <w:r w:rsidRPr="004B2982">
        <w:rPr>
          <w:lang w:eastAsia="zh-CN"/>
        </w:rPr>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6567CB99" w14:textId="5E818B0D" w:rsidR="00BF104C" w:rsidRPr="00183538" w:rsidRDefault="00BF104C" w:rsidP="00BF104C">
      <w:pPr>
        <w:pStyle w:val="Heading5"/>
      </w:pPr>
      <w:bookmarkStart w:id="190" w:name="_Toc22039981"/>
      <w:bookmarkStart w:id="191" w:name="_Toc25070694"/>
      <w:bookmarkStart w:id="192" w:name="_Toc34388609"/>
      <w:bookmarkStart w:id="193" w:name="_Toc34404380"/>
      <w:r>
        <w:t>6.1.</w:t>
      </w:r>
      <w:r w:rsidR="00AC7F37">
        <w:t>2</w:t>
      </w:r>
      <w:r>
        <w:t>.</w:t>
      </w:r>
      <w:r>
        <w:rPr>
          <w:rFonts w:hint="eastAsia"/>
          <w:lang w:eastAsia="zh-CN"/>
        </w:rPr>
        <w:t>3</w:t>
      </w:r>
      <w:r>
        <w:t>.4</w:t>
      </w:r>
      <w:r w:rsidRPr="00183538">
        <w:tab/>
      </w:r>
      <w:r>
        <w:t xml:space="preserve">PC5 unicast link </w:t>
      </w:r>
      <w:r w:rsidR="005A0F3F">
        <w:t>modification</w:t>
      </w:r>
      <w:r w:rsidRPr="00183538">
        <w:t xml:space="preserve"> procedure completion by the initiating UE</w:t>
      </w:r>
      <w:bookmarkEnd w:id="190"/>
      <w:bookmarkEnd w:id="191"/>
      <w:bookmarkEnd w:id="192"/>
      <w:bookmarkEnd w:id="193"/>
    </w:p>
    <w:p w14:paraId="59FAA344" w14:textId="0493A4F5" w:rsidR="00BF104C" w:rsidRPr="0038302F" w:rsidRDefault="00BF104C" w:rsidP="00BF104C">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w:t>
      </w:r>
      <w:r w:rsidR="00136ABE">
        <w:t>5001</w:t>
      </w:r>
      <w:r w:rsidR="00133622">
        <w:t>.</w:t>
      </w:r>
    </w:p>
    <w:p w14:paraId="7F565D1D" w14:textId="77777777" w:rsidR="00BF104C" w:rsidRPr="00742FAE" w:rsidRDefault="00BF104C" w:rsidP="00BF104C">
      <w:pPr>
        <w:pStyle w:val="Heading5"/>
      </w:pPr>
      <w:bookmarkStart w:id="194" w:name="_Toc22039982"/>
      <w:bookmarkStart w:id="195" w:name="_Toc25070695"/>
      <w:bookmarkStart w:id="196" w:name="_Toc34388610"/>
      <w:bookmarkStart w:id="197" w:name="_Toc34404381"/>
      <w:r>
        <w:t>6.1.</w:t>
      </w:r>
      <w:r w:rsidR="00AC7F37">
        <w:t>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194"/>
      <w:bookmarkEnd w:id="195"/>
      <w:bookmarkEnd w:id="196"/>
      <w:bookmarkEnd w:id="197"/>
    </w:p>
    <w:p w14:paraId="2F3F1394" w14:textId="77777777" w:rsidR="00BF104C" w:rsidRDefault="00BF104C" w:rsidP="00BF104C">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137"/>
    </w:p>
    <w:p w14:paraId="21DED9ED" w14:textId="77777777" w:rsidR="00BF104C" w:rsidRPr="00CE238F" w:rsidRDefault="00BF104C" w:rsidP="00BF104C">
      <w:pPr>
        <w:pStyle w:val="EditorsNote"/>
        <w:rPr>
          <w:lang w:eastAsia="zh-CN"/>
        </w:rPr>
      </w:pPr>
      <w:r>
        <w:rPr>
          <w:rFonts w:hint="eastAsia"/>
          <w:lang w:eastAsia="zh-CN"/>
        </w:rPr>
        <w:t>E</w:t>
      </w:r>
      <w:r>
        <w:rPr>
          <w:lang w:eastAsia="zh-CN"/>
        </w:rPr>
        <w:t xml:space="preserve">ditor’s </w:t>
      </w:r>
      <w:r w:rsidR="00AC7F37">
        <w:rPr>
          <w:lang w:eastAsia="zh-CN"/>
        </w:rPr>
        <w:t>n</w:t>
      </w:r>
      <w:r>
        <w:rPr>
          <w:lang w:eastAsia="zh-CN"/>
        </w:rPr>
        <w:t>ote:</w:t>
      </w:r>
      <w:r>
        <w:rPr>
          <w:lang w:eastAsia="zh-CN"/>
        </w:rPr>
        <w:tab/>
      </w:r>
      <w:r w:rsidR="00AC7F37">
        <w:rPr>
          <w:lang w:eastAsia="zh-CN"/>
        </w:rPr>
        <w:t>T</w:t>
      </w:r>
      <w:r>
        <w:rPr>
          <w:lang w:eastAsia="zh-CN"/>
        </w:rPr>
        <w:t xml:space="preserve">he details about </w:t>
      </w:r>
      <w:r>
        <w:rPr>
          <w:rFonts w:hint="eastAsia"/>
          <w:lang w:eastAsia="zh-CN"/>
        </w:rPr>
        <w:t xml:space="preserve">the </w:t>
      </w:r>
      <w:r w:rsidRPr="003660AF">
        <w:rPr>
          <w:lang w:eastAsia="zh-CN"/>
        </w:rPr>
        <w:t xml:space="preserve">PC5 unicast link </w:t>
      </w:r>
      <w:r w:rsidRPr="00E164B5">
        <w:t>modification</w:t>
      </w:r>
      <w:r w:rsidRPr="000E56F2">
        <w:t xml:space="preserve"> </w:t>
      </w:r>
      <w:r>
        <w:rPr>
          <w:lang w:eastAsia="zh-CN"/>
        </w:rPr>
        <w:t>procedure not accepted by the target UE are FFS.</w:t>
      </w:r>
    </w:p>
    <w:p w14:paraId="5893A0CE" w14:textId="77777777" w:rsidR="0052129A" w:rsidRDefault="0052129A" w:rsidP="0052129A">
      <w:pPr>
        <w:pStyle w:val="Heading5"/>
      </w:pPr>
      <w:bookmarkStart w:id="198" w:name="_Toc25070696"/>
      <w:bookmarkStart w:id="199" w:name="_Toc34388611"/>
      <w:bookmarkStart w:id="200" w:name="_Toc22039983"/>
      <w:bookmarkStart w:id="201" w:name="_Toc34404382"/>
      <w:r>
        <w:t>6.1.2.3.6</w:t>
      </w:r>
      <w:r w:rsidRPr="00CE238F">
        <w:tab/>
      </w:r>
      <w:r w:rsidRPr="00FD6318">
        <w:t>Abnormal cases</w:t>
      </w:r>
      <w:r>
        <w:t xml:space="preserve"> </w:t>
      </w:r>
      <w:r w:rsidRPr="00FD6318">
        <w:rPr>
          <w:lang w:eastAsia="zh-CN"/>
        </w:rPr>
        <w:t>at the initiating UE</w:t>
      </w:r>
      <w:bookmarkEnd w:id="198"/>
      <w:bookmarkEnd w:id="199"/>
      <w:bookmarkEnd w:id="201"/>
    </w:p>
    <w:p w14:paraId="328CE7A9" w14:textId="77777777" w:rsidR="0052129A" w:rsidRDefault="0052129A" w:rsidP="0052129A">
      <w:r w:rsidRPr="00DC7A7B">
        <w:t>The following abnormal cases can be identified</w:t>
      </w:r>
      <w:r>
        <w:t>:</w:t>
      </w:r>
    </w:p>
    <w:p w14:paraId="62A01CA7" w14:textId="77777777" w:rsidR="0052129A" w:rsidRDefault="0052129A" w:rsidP="0052129A">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33781FD7" w14:textId="77777777" w:rsidR="0052129A" w:rsidRDefault="0052129A" w:rsidP="0052129A">
      <w:pPr>
        <w:pStyle w:val="NO"/>
      </w:pPr>
      <w:r w:rsidRPr="00742FAE">
        <w:lastRenderedPageBreak/>
        <w:t>NOTE</w:t>
      </w:r>
      <w:r>
        <w:t> 1</w:t>
      </w:r>
      <w:r w:rsidRPr="00742FAE">
        <w:t>:</w:t>
      </w:r>
      <w:r w:rsidRPr="00742FAE">
        <w:tab/>
        <w:t>The maximum number of allowed retransmissions is UE implementation specific.</w:t>
      </w:r>
    </w:p>
    <w:p w14:paraId="226A4789" w14:textId="77777777" w:rsidR="0052129A" w:rsidRDefault="0052129A" w:rsidP="0052129A">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624710BC" w14:textId="77777777" w:rsidR="0052129A" w:rsidRDefault="0052129A" w:rsidP="0052129A">
      <w:pPr>
        <w:pStyle w:val="B1"/>
      </w:pPr>
      <w:r>
        <w:rPr>
          <w:lang w:eastAsia="zh-CN"/>
        </w:rPr>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w:t>
      </w:r>
      <w:r w:rsidRPr="00DC7A7B">
        <w:rPr>
          <w:lang w:eastAsia="zh-CN"/>
        </w:rPr>
        <w:t xml:space="preserve">during the </w:t>
      </w:r>
      <w:r>
        <w:rPr>
          <w:lang w:eastAsia="zh-CN"/>
        </w:rPr>
        <w:t xml:space="preserve">initiating </w:t>
      </w:r>
      <w:r w:rsidRPr="00DC7A7B">
        <w:rPr>
          <w:lang w:eastAsia="zh-CN"/>
        </w:rPr>
        <w:t>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 shall 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5B59DE74" w14:textId="2FFECCF4" w:rsidR="0052129A" w:rsidRPr="00F204C2" w:rsidRDefault="0052129A" w:rsidP="008F53F8">
      <w:pPr>
        <w:pStyle w:val="EditorsNote"/>
      </w:pPr>
      <w:r w:rsidRPr="008F53F8">
        <w:t>Editor's note:</w:t>
      </w:r>
      <w:r w:rsidR="008F53F8" w:rsidRPr="00CE238F">
        <w:tab/>
      </w:r>
      <w:r w:rsidRPr="008F53F8">
        <w:t xml:space="preserve">It is FFS how to handle </w:t>
      </w:r>
      <w:r w:rsidRPr="001C0714">
        <w:t>the c</w:t>
      </w:r>
      <w:r w:rsidRPr="002B46CF">
        <w:t xml:space="preserve">ollision of initiating UE-requested </w:t>
      </w:r>
      <w:r w:rsidRPr="00AE5234">
        <w:t>PC5 unicast link modification procedure</w:t>
      </w:r>
      <w:r w:rsidRPr="004D718A">
        <w:t xml:space="preserve"> and </w:t>
      </w:r>
      <w:r w:rsidRPr="00677659">
        <w:t>target</w:t>
      </w:r>
      <w:r w:rsidRPr="00375E58">
        <w:t xml:space="preserve"> UE-requested PC5 unicast link modification procedure for the same PC5 unicast link</w:t>
      </w:r>
      <w:r w:rsidRPr="006B1868">
        <w:t>.</w:t>
      </w:r>
    </w:p>
    <w:p w14:paraId="1B8F6B7E" w14:textId="42366A2E" w:rsidR="00B76762" w:rsidRDefault="00B76762" w:rsidP="00B76762">
      <w:pPr>
        <w:pStyle w:val="Heading4"/>
      </w:pPr>
      <w:bookmarkStart w:id="202" w:name="_Toc34388612"/>
      <w:bookmarkStart w:id="203" w:name="_Toc25070697"/>
      <w:bookmarkStart w:id="204" w:name="_Toc34404383"/>
      <w:r>
        <w:t>6.1.2.</w:t>
      </w:r>
      <w:r w:rsidR="00951F9E">
        <w:t>4</w:t>
      </w:r>
      <w:r>
        <w:tab/>
        <w:t>PC5 unicast link release procedure</w:t>
      </w:r>
      <w:bookmarkEnd w:id="202"/>
      <w:bookmarkEnd w:id="204"/>
    </w:p>
    <w:p w14:paraId="681B924B" w14:textId="3C9449D7" w:rsidR="00B76762" w:rsidRDefault="00B76762" w:rsidP="00B76762">
      <w:pPr>
        <w:pStyle w:val="Heading5"/>
      </w:pPr>
      <w:bookmarkStart w:id="205" w:name="_Toc34388613"/>
      <w:bookmarkStart w:id="206" w:name="_Toc34404384"/>
      <w:r>
        <w:t>6.1.2.</w:t>
      </w:r>
      <w:r w:rsidR="00951F9E">
        <w:t>4</w:t>
      </w:r>
      <w:r>
        <w:t>.1</w:t>
      </w:r>
      <w:r>
        <w:tab/>
        <w:t>General</w:t>
      </w:r>
      <w:bookmarkEnd w:id="205"/>
      <w:bookmarkEnd w:id="206"/>
    </w:p>
    <w:p w14:paraId="04C83911" w14:textId="77777777" w:rsidR="00B76762" w:rsidRDefault="00B76762" w:rsidP="00B76762">
      <w:r>
        <w:t>The PC5 unicast link release procedure is used to release a secure PC5 unicast link between two UEs. The link can be released from either end point. The UE sending the DIRECT LINK RELEASE REQUEST message is called the "initiating UE" and the other UE is called the "target UE".</w:t>
      </w:r>
    </w:p>
    <w:p w14:paraId="1041F148" w14:textId="7254E204" w:rsidR="00B76762" w:rsidRDefault="00B76762" w:rsidP="00B76762">
      <w:pPr>
        <w:pStyle w:val="Heading5"/>
      </w:pPr>
      <w:bookmarkStart w:id="207" w:name="_Toc34388614"/>
      <w:bookmarkStart w:id="208" w:name="_Toc34404385"/>
      <w:r>
        <w:t>6.1.2.</w:t>
      </w:r>
      <w:r w:rsidR="00BA3654">
        <w:t>4</w:t>
      </w:r>
      <w:r>
        <w:t>.2</w:t>
      </w:r>
      <w:r>
        <w:tab/>
        <w:t>PC5 unicast link release procedure initiation by initiating UE</w:t>
      </w:r>
      <w:bookmarkEnd w:id="207"/>
      <w:bookmarkEnd w:id="208"/>
    </w:p>
    <w:p w14:paraId="4CD22229" w14:textId="77777777" w:rsidR="00B76762" w:rsidRDefault="00B76762" w:rsidP="00B76762">
      <w:r>
        <w:t>The initiating UE shall initiat</w:t>
      </w:r>
      <w:r>
        <w:rPr>
          <w:rFonts w:hint="eastAsia"/>
          <w:lang w:eastAsia="ko-KR"/>
        </w:rPr>
        <w:t>e</w:t>
      </w:r>
      <w:r>
        <w:t xml:space="preserve"> the procedure if:</w:t>
      </w:r>
    </w:p>
    <w:p w14:paraId="347551EB" w14:textId="6F0587C4" w:rsidR="00B76762" w:rsidRDefault="00B76762" w:rsidP="00B76762">
      <w:pPr>
        <w:pStyle w:val="B1"/>
      </w:pPr>
      <w:r>
        <w:t>a)</w:t>
      </w:r>
      <w:r>
        <w:tab/>
        <w:t>a request from upper layers to release a PC5 unicast link with the target UE which uses a known Layer 2 ID (for unicast communication) is received and there is an existing PC5 unicast link between these two UEs; or</w:t>
      </w:r>
    </w:p>
    <w:p w14:paraId="13D461BE" w14:textId="2E319F06" w:rsidR="00B76762" w:rsidRPr="00951F9E" w:rsidRDefault="00B76762" w:rsidP="00335F93">
      <w:pPr>
        <w:pStyle w:val="B1"/>
      </w:pPr>
      <w:r w:rsidRPr="00951F9E">
        <w:t>b)</w:t>
      </w:r>
      <w:r w:rsidRPr="00951F9E">
        <w:tab/>
        <w:t>the target UE has been non-responsive, e.g. no response in the PC5 unicast link modification procedure or PC5 unicast link identifier update procedure.</w:t>
      </w:r>
    </w:p>
    <w:p w14:paraId="55B6606F" w14:textId="72B498E5" w:rsidR="00B76762" w:rsidRDefault="00B76762" w:rsidP="00B76762">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6528D59A" w14:textId="59E698F7" w:rsidR="00B76762" w:rsidRDefault="00B76762" w:rsidP="00B76762">
      <w:pPr>
        <w:pStyle w:val="B1"/>
      </w:pPr>
      <w:r>
        <w:t>#</w:t>
      </w:r>
      <w:r w:rsidR="002A5BDC">
        <w:t>1</w:t>
      </w:r>
      <w:r w:rsidR="00133622">
        <w:tab/>
        <w:t>d</w:t>
      </w:r>
      <w:r>
        <w:t>irect communication with the target UE no</w:t>
      </w:r>
      <w:r w:rsidR="002A5BDC">
        <w:t>t</w:t>
      </w:r>
      <w:r>
        <w:t xml:space="preserve"> allowed;</w:t>
      </w:r>
    </w:p>
    <w:p w14:paraId="6E32F6AF" w14:textId="3C84520D" w:rsidR="002A5BDC" w:rsidRDefault="00133622" w:rsidP="002A5BDC">
      <w:pPr>
        <w:pStyle w:val="B1"/>
      </w:pPr>
      <w:r>
        <w:t>#2</w:t>
      </w:r>
      <w:r>
        <w:tab/>
        <w:t>d</w:t>
      </w:r>
      <w:r w:rsidR="002A5BDC">
        <w:t>irect communication to the target UE no longer needed; or</w:t>
      </w:r>
    </w:p>
    <w:p w14:paraId="6A976290" w14:textId="134AD88E" w:rsidR="00B76762" w:rsidRDefault="00B76762" w:rsidP="00B76762">
      <w:pPr>
        <w:pStyle w:val="B1"/>
      </w:pPr>
      <w:r>
        <w:t>#</w:t>
      </w:r>
      <w:r w:rsidR="002A5BDC">
        <w:t>4</w:t>
      </w:r>
      <w:r w:rsidR="00133622">
        <w:tab/>
        <w:t>d</w:t>
      </w:r>
      <w:r>
        <w:t>irect connection is not available anymore.</w:t>
      </w:r>
    </w:p>
    <w:p w14:paraId="4CAD248D" w14:textId="0C21E3C4" w:rsidR="00B76762" w:rsidRDefault="00B76762" w:rsidP="00951F9E">
      <w:r>
        <w:t xml:space="preserve">After the DIRECT LINK RELEASE REQUEST message is generated, the initiating UE shall pass this message to the lower layers for transmission along with the initiating UE's Layer 2 ID and the target UE's Layer 2 ID. The </w:t>
      </w:r>
      <w:r>
        <w:rPr>
          <w:rFonts w:hint="eastAsia"/>
          <w:lang w:eastAsia="ko-KR"/>
        </w:rPr>
        <w:t>initiating UE</w:t>
      </w:r>
      <w:r>
        <w:t xml:space="preserve"> shall release the </w:t>
      </w:r>
      <w:r>
        <w:rPr>
          <w:rFonts w:hint="eastAsia"/>
          <w:lang w:eastAsia="ko-KR"/>
        </w:rPr>
        <w:t xml:space="preserve">direct </w:t>
      </w:r>
      <w:r>
        <w:t>link locally if the release reason is #</w:t>
      </w:r>
      <w:r w:rsidR="002A5BDC">
        <w:t>4</w:t>
      </w:r>
      <w:r>
        <w:t xml:space="preserve"> "</w:t>
      </w:r>
      <w:r w:rsidR="00596622">
        <w:t>d</w:t>
      </w:r>
      <w:r>
        <w:t xml:space="preserve">irect connection is not available anymore". Otherwise, the </w:t>
      </w:r>
      <w:r>
        <w:rPr>
          <w:rFonts w:hint="eastAsia"/>
          <w:lang w:eastAsia="ko-KR"/>
        </w:rPr>
        <w:t>initiating UE</w:t>
      </w:r>
      <w:r>
        <w:t xml:space="preserve"> shall start timer </w:t>
      </w:r>
      <w:r w:rsidRPr="00335F93">
        <w:rPr>
          <w:highlight w:val="yellow"/>
        </w:rPr>
        <w:t>T</w:t>
      </w:r>
      <w:r>
        <w:rPr>
          <w:highlight w:val="yellow"/>
        </w:rPr>
        <w:t>500</w:t>
      </w:r>
      <w:r w:rsidR="00C675B2">
        <w:t>2</w:t>
      </w:r>
      <w:r>
        <w:t>.</w:t>
      </w:r>
    </w:p>
    <w:p w14:paraId="296000D4" w14:textId="77777777" w:rsidR="00B76762" w:rsidRDefault="00B76762" w:rsidP="00B76762">
      <w:pPr>
        <w:pStyle w:val="TH"/>
      </w:pPr>
      <w:r>
        <w:object w:dxaOrig="7193" w:dyaOrig="2152" w14:anchorId="35CECDAD">
          <v:shape id="对象 1" o:spid="_x0000_i1029" type="#_x0000_t75" style="width:373.5pt;height:111pt" o:ole="">
            <v:imagedata r:id="rId17" o:title=""/>
          </v:shape>
          <o:OLEObject Type="Embed" ProgID="Visio.Drawing.15" ShapeID="对象 1" DrawAspect="Content" ObjectID="_1645017153" r:id="rId18"/>
        </w:object>
      </w:r>
      <w:r>
        <w:t xml:space="preserve"> </w:t>
      </w:r>
    </w:p>
    <w:p w14:paraId="630C830E" w14:textId="2AC05587" w:rsidR="00B76762" w:rsidRDefault="00B76762" w:rsidP="00B76762">
      <w:pPr>
        <w:pStyle w:val="TH"/>
      </w:pPr>
      <w:r>
        <w:t>Figure 6.1.2.</w:t>
      </w:r>
      <w:r w:rsidR="00BA3654">
        <w:t>4</w:t>
      </w:r>
      <w:r>
        <w:t>.2.1: PC5 unicast link release procedure</w:t>
      </w:r>
    </w:p>
    <w:p w14:paraId="720C9935" w14:textId="3D6FAD83" w:rsidR="00B76762" w:rsidRDefault="00B76762" w:rsidP="00B76762">
      <w:pPr>
        <w:pStyle w:val="Heading5"/>
      </w:pPr>
      <w:bookmarkStart w:id="209" w:name="_Toc34388615"/>
      <w:bookmarkStart w:id="210" w:name="_Toc34404386"/>
      <w:r>
        <w:t>6.1.2.</w:t>
      </w:r>
      <w:r w:rsidR="00A310A7">
        <w:t>4</w:t>
      </w:r>
      <w:r>
        <w:t>.3</w:t>
      </w:r>
      <w:r>
        <w:tab/>
        <w:t>PC5 unicast link release procedure accepted by the target UE</w:t>
      </w:r>
      <w:bookmarkEnd w:id="209"/>
      <w:bookmarkEnd w:id="210"/>
    </w:p>
    <w:p w14:paraId="685E8063" w14:textId="22A44412" w:rsidR="00B76762" w:rsidRDefault="00B76762" w:rsidP="00B76762">
      <w:r>
        <w:t xml:space="preserve">Upon receiving a DIRECT LINK RELEASE REQUEST message, the target UE shall stop timer T5001, timer </w:t>
      </w:r>
      <w:r w:rsidRPr="00335F93">
        <w:rPr>
          <w:highlight w:val="yellow"/>
        </w:rPr>
        <w:t>T</w:t>
      </w:r>
      <w:r>
        <w:rPr>
          <w:highlight w:val="yellow"/>
        </w:rPr>
        <w:t>500</w:t>
      </w:r>
      <w:r w:rsidR="00C675B2">
        <w:t>2</w:t>
      </w:r>
      <w:r>
        <w:t xml:space="preserve"> for this </w:t>
      </w:r>
      <w:r w:rsidRPr="00F65746">
        <w:t>PC5 unicast</w:t>
      </w:r>
      <w:r>
        <w:t xml:space="preserve"> link, if any of those timers is running, and abort any other ongoing PC5 signalling protocol </w:t>
      </w:r>
      <w:r>
        <w:lastRenderedPageBreak/>
        <w:t>procedures on this link. The target UE shall respond with a DIRECT LINK RELEASE ACCEPT message. After the message is sent, the target UE shall release the PC5 unicast link.</w:t>
      </w:r>
    </w:p>
    <w:p w14:paraId="0C7032CE" w14:textId="00605063" w:rsidR="00B76762" w:rsidRDefault="00B76762" w:rsidP="00B76762">
      <w:pPr>
        <w:pStyle w:val="Heading5"/>
      </w:pPr>
      <w:bookmarkStart w:id="211" w:name="_Toc34388616"/>
      <w:bookmarkStart w:id="212" w:name="_Toc34404387"/>
      <w:r>
        <w:t>6.1.2.</w:t>
      </w:r>
      <w:r w:rsidR="00A310A7">
        <w:t>4</w:t>
      </w:r>
      <w:r>
        <w:t>.4</w:t>
      </w:r>
      <w:r>
        <w:tab/>
        <w:t>PC5 unicast link release procedure completion by the initiating UE</w:t>
      </w:r>
      <w:bookmarkEnd w:id="211"/>
      <w:bookmarkEnd w:id="212"/>
    </w:p>
    <w:p w14:paraId="4759BE56" w14:textId="2ABCA8CB" w:rsidR="00B76762" w:rsidRDefault="00B76762" w:rsidP="00B76762">
      <w:r>
        <w:t xml:space="preserve">Upon receipt of the DIRECT LINK RELEASE ACCEPT message, the initiating UE shall stop timer </w:t>
      </w:r>
      <w:r w:rsidRPr="00335F93">
        <w:rPr>
          <w:highlight w:val="yellow"/>
        </w:rPr>
        <w:t>T</w:t>
      </w:r>
      <w:r>
        <w:rPr>
          <w:highlight w:val="yellow"/>
        </w:rPr>
        <w:t>500</w:t>
      </w:r>
      <w:r w:rsidR="00C675B2">
        <w:t>2</w:t>
      </w:r>
      <w:r>
        <w:t xml:space="preserve"> and shall release the PC5 unicast link.</w:t>
      </w:r>
    </w:p>
    <w:p w14:paraId="58E7B73E" w14:textId="09F8989F" w:rsidR="00B76762" w:rsidRDefault="00B76762" w:rsidP="00B76762">
      <w:pPr>
        <w:pStyle w:val="Heading5"/>
      </w:pPr>
      <w:bookmarkStart w:id="213" w:name="_Toc34388617"/>
      <w:bookmarkStart w:id="214" w:name="_Toc34404388"/>
      <w:r>
        <w:t>6.1.2.</w:t>
      </w:r>
      <w:r w:rsidR="00A310A7">
        <w:t>4</w:t>
      </w:r>
      <w:r>
        <w:t>.5</w:t>
      </w:r>
      <w:r>
        <w:tab/>
        <w:t>Abnormal cases</w:t>
      </w:r>
      <w:bookmarkEnd w:id="213"/>
      <w:bookmarkEnd w:id="214"/>
    </w:p>
    <w:p w14:paraId="4C6DA2BC" w14:textId="2103B726" w:rsidR="00B76762" w:rsidRDefault="00B76762" w:rsidP="00335F93">
      <w:pPr>
        <w:pStyle w:val="Heading6"/>
      </w:pPr>
      <w:bookmarkStart w:id="215" w:name="_Toc34388618"/>
      <w:bookmarkStart w:id="216" w:name="_Toc34404389"/>
      <w:r>
        <w:t>6.1.2.</w:t>
      </w:r>
      <w:r w:rsidR="00A310A7">
        <w:t>4</w:t>
      </w:r>
      <w:r>
        <w:t>.5.1</w:t>
      </w:r>
      <w:r>
        <w:tab/>
        <w:t>Abnormal cases at the initiating UE</w:t>
      </w:r>
      <w:bookmarkEnd w:id="215"/>
      <w:bookmarkEnd w:id="216"/>
    </w:p>
    <w:p w14:paraId="2508DEA4" w14:textId="42D1922B" w:rsidR="00B76762" w:rsidRDefault="00B76762" w:rsidP="00B76762">
      <w:r>
        <w:t xml:space="preserve">If retransmission timer </w:t>
      </w:r>
      <w:r w:rsidRPr="00335F93">
        <w:rPr>
          <w:highlight w:val="yellow"/>
        </w:rPr>
        <w:t>T</w:t>
      </w:r>
      <w:r>
        <w:rPr>
          <w:highlight w:val="yellow"/>
        </w:rPr>
        <w:t>500</w:t>
      </w:r>
      <w:r w:rsidR="00C675B2">
        <w:t>2</w:t>
      </w:r>
      <w:r>
        <w:t xml:space="preserve"> expires, the initiating UE shall initiate the transmission of the DIRECT LINK RELEASE REQUEST message again and restart timer </w:t>
      </w:r>
      <w:r w:rsidRPr="00335F93">
        <w:rPr>
          <w:highlight w:val="yellow"/>
        </w:rPr>
        <w:t>T</w:t>
      </w:r>
      <w:r>
        <w:rPr>
          <w:highlight w:val="yellow"/>
        </w:rPr>
        <w:t>500</w:t>
      </w:r>
      <w:r w:rsidR="00C675B2">
        <w:t>2</w:t>
      </w:r>
      <w:r>
        <w:t>. If no response is received from the target UE after reaching the maximum number of allowed retransmissions, the initiating UE shall release the PC5 unicast link locally. From this time onward the initiating UE shall no longer send or receive any messages via this link.</w:t>
      </w:r>
    </w:p>
    <w:p w14:paraId="6051F2F9" w14:textId="77777777" w:rsidR="00B76762" w:rsidRDefault="00B76762" w:rsidP="00B76762">
      <w:pPr>
        <w:pStyle w:val="NO"/>
      </w:pPr>
      <w:r>
        <w:t>NOTE:</w:t>
      </w:r>
      <w:r>
        <w:tab/>
        <w:t>The maximum number of allowed retransmissions is UE implementation specific.</w:t>
      </w:r>
    </w:p>
    <w:p w14:paraId="42E3198B" w14:textId="2695F52E" w:rsidR="00B76762" w:rsidRPr="00742FAE" w:rsidRDefault="00B76762" w:rsidP="00B76762">
      <w:pPr>
        <w:pStyle w:val="Heading4"/>
      </w:pPr>
      <w:bookmarkStart w:id="217" w:name="_Toc34388619"/>
      <w:bookmarkStart w:id="218" w:name="_Toc34404390"/>
      <w:r>
        <w:t>6.1.2.</w:t>
      </w:r>
      <w:r w:rsidR="00A310A7">
        <w:t>5</w:t>
      </w:r>
      <w:r w:rsidRPr="00742FAE">
        <w:tab/>
      </w:r>
      <w:r w:rsidRPr="00B853E7">
        <w:t>PC5 unicast link identifier update procedure</w:t>
      </w:r>
      <w:bookmarkEnd w:id="217"/>
      <w:bookmarkEnd w:id="218"/>
    </w:p>
    <w:p w14:paraId="1D57B03B" w14:textId="61EB9BC5" w:rsidR="00B76762" w:rsidRPr="00742FAE" w:rsidRDefault="00B76762" w:rsidP="00B76762">
      <w:pPr>
        <w:pStyle w:val="Heading5"/>
      </w:pPr>
      <w:bookmarkStart w:id="219" w:name="_Toc34388620"/>
      <w:bookmarkStart w:id="220" w:name="_Toc34404391"/>
      <w:r>
        <w:t>6.1.2.</w:t>
      </w:r>
      <w:r w:rsidR="00A310A7">
        <w:t>5</w:t>
      </w:r>
      <w:r>
        <w:t>.1</w:t>
      </w:r>
      <w:r w:rsidRPr="00742FAE">
        <w:tab/>
        <w:t>General</w:t>
      </w:r>
      <w:bookmarkEnd w:id="219"/>
      <w:bookmarkEnd w:id="220"/>
    </w:p>
    <w:p w14:paraId="48108CE4" w14:textId="77777777" w:rsidR="00B76762" w:rsidRPr="00742FAE" w:rsidRDefault="00B76762" w:rsidP="00B76762">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 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3DF9EF47" w14:textId="26C3C3A6" w:rsidR="00B76762" w:rsidRPr="00742FAE" w:rsidRDefault="00B76762" w:rsidP="00B76762">
      <w:pPr>
        <w:pStyle w:val="Heading5"/>
      </w:pPr>
      <w:bookmarkStart w:id="221" w:name="_Toc34388621"/>
      <w:bookmarkStart w:id="222" w:name="_Toc34404392"/>
      <w:r>
        <w:t>6.1.2.</w:t>
      </w:r>
      <w:r w:rsidR="00A310A7">
        <w:t>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221"/>
      <w:bookmarkEnd w:id="222"/>
    </w:p>
    <w:p w14:paraId="385D5893" w14:textId="77777777" w:rsidR="00B76762" w:rsidRPr="00742FAE" w:rsidRDefault="00B76762" w:rsidP="00B76762">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701BDAD0" w14:textId="77777777" w:rsidR="00B76762" w:rsidRDefault="00B76762" w:rsidP="00B76762">
      <w:pPr>
        <w:pStyle w:val="B1"/>
        <w:rPr>
          <w:lang w:eastAsia="zh-CN"/>
        </w:rPr>
      </w:pPr>
      <w:r>
        <w:t>a)</w:t>
      </w:r>
      <w:r w:rsidRPr="00742FAE">
        <w:tab/>
      </w:r>
      <w:r>
        <w:t xml:space="preserve">the initiating UE receives a request from upper layers to change the </w:t>
      </w:r>
      <w:r w:rsidRPr="00ED04C0">
        <w:t>Application Layer ID</w:t>
      </w:r>
      <w:r>
        <w:t xml:space="preserve"> and there is an existing </w:t>
      </w:r>
      <w:r w:rsidRPr="003E279D">
        <w:t>PC5 unicast</w:t>
      </w:r>
      <w:r w:rsidRPr="00037264">
        <w:t xml:space="preserve"> link</w:t>
      </w:r>
      <w:r>
        <w:t xml:space="preserve"> associated with this </w:t>
      </w:r>
      <w:r w:rsidRPr="00ED04C0">
        <w:t>Application Layer ID</w:t>
      </w:r>
      <w:r>
        <w:t>; or</w:t>
      </w:r>
    </w:p>
    <w:p w14:paraId="77A64E7A" w14:textId="77777777" w:rsidR="00B76762" w:rsidRDefault="00B76762" w:rsidP="00B76762">
      <w:pPr>
        <w:pStyle w:val="B1"/>
      </w:pPr>
      <w:r>
        <w:t>b)</w:t>
      </w:r>
      <w:r w:rsidRPr="00742FAE">
        <w:tab/>
      </w:r>
      <w:r>
        <w:t xml:space="preserve">the </w:t>
      </w:r>
      <w:r w:rsidRPr="00E7213C">
        <w:t>privacy timer</w:t>
      </w:r>
      <w:r>
        <w:t xml:space="preserve"> of the </w:t>
      </w:r>
      <w:r w:rsidRPr="00F33B7B">
        <w:t>initiating UE's layer 2 ID</w:t>
      </w:r>
      <w:r>
        <w:t xml:space="preserve"> </w:t>
      </w:r>
      <w:r w:rsidRPr="00F33B7B">
        <w:t xml:space="preserve">expires </w:t>
      </w:r>
      <w:r>
        <w:t xml:space="preserve">for </w:t>
      </w:r>
      <w:r w:rsidRPr="00F33B7B">
        <w:t>an existing PC5 unicast link</w:t>
      </w:r>
      <w:r>
        <w:t>.</w:t>
      </w:r>
    </w:p>
    <w:p w14:paraId="421D9455" w14:textId="77777777" w:rsidR="00B76762" w:rsidRPr="00EF3C4F" w:rsidRDefault="00B76762" w:rsidP="00B76762">
      <w:pPr>
        <w:pStyle w:val="EditorsNote"/>
      </w:pPr>
      <w:r w:rsidRPr="00765A24">
        <w:rPr>
          <w:rFonts w:hint="eastAsia"/>
        </w:rPr>
        <w:t>E</w:t>
      </w:r>
      <w:r w:rsidRPr="00765A24">
        <w:t>ditor’s note:</w:t>
      </w:r>
      <w:r w:rsidRPr="00765A24">
        <w:tab/>
        <w:t xml:space="preserve">The details about </w:t>
      </w:r>
      <w:r>
        <w:t xml:space="preserve">the </w:t>
      </w:r>
      <w:r w:rsidRPr="001A176E">
        <w:t>privacy timer</w:t>
      </w:r>
      <w:r>
        <w:t xml:space="preserve"> of</w:t>
      </w:r>
      <w:r w:rsidRPr="00EF3C4F">
        <w:t xml:space="preserve"> layer 2 ID</w:t>
      </w:r>
      <w:r w:rsidRPr="00765A24">
        <w:t xml:space="preserve"> are FFS.</w:t>
      </w:r>
    </w:p>
    <w:p w14:paraId="03D05E05" w14:textId="77777777" w:rsidR="00B76762" w:rsidRDefault="00B76762" w:rsidP="00B76762">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6BB390D3" w14:textId="77777777" w:rsidR="00B76762" w:rsidRDefault="00B76762" w:rsidP="00B76762">
      <w:pPr>
        <w:pStyle w:val="B1"/>
      </w:pPr>
      <w:r>
        <w:rPr>
          <w:rFonts w:hint="eastAsia"/>
          <w:lang w:eastAsia="zh-CN"/>
        </w:rPr>
        <w:t>a</w:t>
      </w:r>
      <w:r>
        <w:t>)</w:t>
      </w:r>
      <w:r>
        <w:tab/>
        <w:t xml:space="preserve">shall include the </w:t>
      </w:r>
      <w:r w:rsidRPr="00734C9C">
        <w:t xml:space="preserve">initiating UE’s </w:t>
      </w:r>
      <w:r>
        <w:t>new</w:t>
      </w:r>
      <w:r w:rsidRPr="00734C9C">
        <w:t xml:space="preserve"> application layer ID</w:t>
      </w:r>
      <w:r>
        <w:t xml:space="preserve"> received from upper layer;</w:t>
      </w:r>
    </w:p>
    <w:p w14:paraId="62C7D288" w14:textId="77777777" w:rsidR="00B76762" w:rsidRDefault="00B76762" w:rsidP="00B76762">
      <w:pPr>
        <w:pStyle w:val="B1"/>
        <w:rPr>
          <w:lang w:eastAsia="zh-CN"/>
        </w:rPr>
      </w:pPr>
      <w:r>
        <w:rPr>
          <w:rFonts w:hint="eastAsia"/>
          <w:lang w:eastAsia="zh-CN"/>
        </w:rPr>
        <w:t>b</w:t>
      </w:r>
      <w:r>
        <w:t>)</w:t>
      </w:r>
      <w:r>
        <w:tab/>
        <w:t xml:space="preserve">shall include the </w:t>
      </w:r>
      <w:r w:rsidRPr="00734C9C">
        <w:rPr>
          <w:lang w:eastAsia="ko-KR"/>
        </w:rPr>
        <w:t>initiating UE’s</w:t>
      </w:r>
      <w:r>
        <w:rPr>
          <w:lang w:eastAsia="ko-KR"/>
        </w:rPr>
        <w:t xml:space="preserve"> new layer 2 ID assigned by itself</w:t>
      </w:r>
      <w:r>
        <w:rPr>
          <w:rFonts w:hint="eastAsia"/>
          <w:lang w:eastAsia="zh-CN"/>
        </w:rPr>
        <w:t>;</w:t>
      </w:r>
    </w:p>
    <w:p w14:paraId="26E48A31" w14:textId="77777777" w:rsidR="00B76762" w:rsidRDefault="00B76762" w:rsidP="00B76762">
      <w:pPr>
        <w:pStyle w:val="B1"/>
        <w:rPr>
          <w:lang w:eastAsia="zh-CN"/>
        </w:rPr>
      </w:pPr>
      <w:r>
        <w:rPr>
          <w:rFonts w:hint="eastAsia"/>
          <w:lang w:eastAsia="zh-CN"/>
        </w:rPr>
        <w:t>c</w:t>
      </w:r>
      <w:r>
        <w:rPr>
          <w:lang w:eastAsia="zh-CN"/>
        </w:rPr>
        <w:t>)</w:t>
      </w:r>
      <w:r>
        <w:rPr>
          <w:lang w:eastAsia="zh-CN"/>
        </w:rPr>
        <w:tab/>
        <w:t>shall include the new s</w:t>
      </w:r>
      <w:r w:rsidRPr="0078290E">
        <w:rPr>
          <w:lang w:eastAsia="zh-CN"/>
        </w:rPr>
        <w:t xml:space="preserve">ecurity </w:t>
      </w:r>
      <w:r>
        <w:rPr>
          <w:lang w:eastAsia="zh-CN"/>
        </w:rPr>
        <w:t>i</w:t>
      </w:r>
      <w:r w:rsidRPr="0078290E">
        <w:rPr>
          <w:lang w:eastAsia="zh-CN"/>
        </w:rPr>
        <w:t>nformation</w:t>
      </w:r>
      <w:r>
        <w:rPr>
          <w:lang w:eastAsia="zh-CN"/>
        </w:rPr>
        <w:t>; and</w:t>
      </w:r>
    </w:p>
    <w:p w14:paraId="28964B06" w14:textId="77777777" w:rsidR="00B76762" w:rsidRDefault="00B76762" w:rsidP="00B76762">
      <w:pPr>
        <w:pStyle w:val="B1"/>
        <w:rPr>
          <w:lang w:eastAsia="zh-CN"/>
        </w:rPr>
      </w:pPr>
      <w:r>
        <w:rPr>
          <w:rFonts w:hint="eastAsia"/>
          <w:lang w:eastAsia="zh-CN"/>
        </w:rPr>
        <w:t>d</w:t>
      </w:r>
      <w:r>
        <w:rPr>
          <w:lang w:eastAsia="zh-CN"/>
        </w:rPr>
        <w:t>)</w:t>
      </w:r>
      <w:r>
        <w:rPr>
          <w:lang w:eastAsia="zh-CN"/>
        </w:rPr>
        <w:tab/>
        <w:t>may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28C8FB20" w14:textId="77777777" w:rsidR="00B76762" w:rsidRDefault="00B76762" w:rsidP="00B76762">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4156BB37" w14:textId="77777777" w:rsidR="00B76762" w:rsidRDefault="00B76762" w:rsidP="00B76762">
      <w:pPr>
        <w:pStyle w:val="B1"/>
      </w:pPr>
      <w:r>
        <w:rPr>
          <w:rFonts w:hint="eastAsia"/>
          <w:lang w:eastAsia="zh-CN"/>
        </w:rPr>
        <w:t>a</w:t>
      </w:r>
      <w:r>
        <w:t>)</w:t>
      </w:r>
      <w:r>
        <w:tab/>
      </w:r>
      <w:r w:rsidRPr="00061D02">
        <w:t>shall include the initiating UE’s new layer 2 ID assigned by itself</w:t>
      </w:r>
      <w:r>
        <w:t>;</w:t>
      </w:r>
    </w:p>
    <w:p w14:paraId="3758F67C" w14:textId="77777777" w:rsidR="00B76762" w:rsidRDefault="00B76762" w:rsidP="00B76762">
      <w:pPr>
        <w:pStyle w:val="B1"/>
        <w:rPr>
          <w:lang w:eastAsia="zh-CN"/>
        </w:rPr>
      </w:pPr>
      <w:r>
        <w:rPr>
          <w:rFonts w:hint="eastAsia"/>
          <w:lang w:eastAsia="zh-CN"/>
        </w:rPr>
        <w:t>b</w:t>
      </w:r>
      <w:r>
        <w:t>)</w:t>
      </w:r>
      <w:r>
        <w:tab/>
      </w:r>
      <w:r w:rsidRPr="00061D02">
        <w:t>shall include the new security information</w:t>
      </w:r>
      <w:r>
        <w:rPr>
          <w:rFonts w:hint="eastAsia"/>
          <w:lang w:eastAsia="zh-CN"/>
        </w:rPr>
        <w:t>;</w:t>
      </w:r>
    </w:p>
    <w:p w14:paraId="6AF4D427" w14:textId="77777777" w:rsidR="00B76762" w:rsidRDefault="00B76762" w:rsidP="00B76762">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the initiating UE’s new application layer ID received from upper layer</w:t>
      </w:r>
      <w:r>
        <w:rPr>
          <w:lang w:eastAsia="zh-CN"/>
        </w:rPr>
        <w:t>; and</w:t>
      </w:r>
    </w:p>
    <w:p w14:paraId="4D7BC597" w14:textId="77777777" w:rsidR="00B76762" w:rsidRPr="00061D02" w:rsidRDefault="00B76762">
      <w:pPr>
        <w:rPr>
          <w:lang w:eastAsia="zh-CN"/>
        </w:rPr>
      </w:pPr>
      <w:r>
        <w:rPr>
          <w:rFonts w:hint="eastAsia"/>
          <w:lang w:eastAsia="zh-CN"/>
        </w:rPr>
        <w:t>d</w:t>
      </w:r>
      <w:r>
        <w:rPr>
          <w:lang w:eastAsia="zh-CN"/>
        </w:rPr>
        <w:t>)</w:t>
      </w:r>
      <w:r>
        <w:rPr>
          <w:lang w:eastAsia="zh-CN"/>
        </w:rPr>
        <w:tab/>
        <w:t>may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20582193" w14:textId="77777777" w:rsidR="00B76762" w:rsidRPr="00765A24" w:rsidRDefault="00B76762" w:rsidP="00B76762">
      <w:pPr>
        <w:pStyle w:val="EditorsNote"/>
      </w:pPr>
      <w:r w:rsidRPr="00765A24">
        <w:rPr>
          <w:rFonts w:hint="eastAsia"/>
        </w:rPr>
        <w:lastRenderedPageBreak/>
        <w:t>E</w:t>
      </w:r>
      <w:r w:rsidRPr="00765A24">
        <w:t>ditor’s note:</w:t>
      </w:r>
      <w:r w:rsidRPr="00765A24">
        <w:tab/>
        <w:t>The details about</w:t>
      </w:r>
      <w:r>
        <w:t xml:space="preserve"> s</w:t>
      </w:r>
      <w:r w:rsidRPr="006B74CE">
        <w:t xml:space="preserve">ecurity </w:t>
      </w:r>
      <w:r>
        <w:t>i</w:t>
      </w:r>
      <w:r w:rsidRPr="006B74CE">
        <w:t>nformation</w:t>
      </w:r>
      <w:r w:rsidRPr="00765A24">
        <w:t xml:space="preserve"> defined by SA3 are FFS.</w:t>
      </w:r>
    </w:p>
    <w:p w14:paraId="700CD792" w14:textId="44FAA1C5" w:rsidR="00B76762" w:rsidRPr="00742FAE" w:rsidRDefault="00B76762" w:rsidP="00951F9E">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Layer 2 ID </w:t>
      </w:r>
      <w:r w:rsidRPr="00742FAE">
        <w:t xml:space="preserve">and the </w:t>
      </w:r>
      <w:r w:rsidRPr="00F77527">
        <w:t>target</w:t>
      </w:r>
      <w:r w:rsidRPr="00742FAE">
        <w:t xml:space="preserve"> UE's Layer 2 ID</w:t>
      </w:r>
      <w:r>
        <w:rPr>
          <w:lang w:eastAsia="zh-CN"/>
        </w:rPr>
        <w:t xml:space="preserve">, and start timer </w:t>
      </w:r>
      <w:r w:rsidRPr="00E65E43">
        <w:rPr>
          <w:highlight w:val="yellow"/>
          <w:lang w:eastAsia="zh-CN"/>
        </w:rPr>
        <w:t>T</w:t>
      </w:r>
      <w:r w:rsidR="00014274">
        <w:rPr>
          <w:lang w:eastAsia="zh-CN"/>
        </w:rPr>
        <w:t>5003</w:t>
      </w:r>
      <w:r>
        <w:rPr>
          <w:lang w:eastAsia="zh-CN"/>
        </w:rPr>
        <w:t>.</w:t>
      </w:r>
      <w:r>
        <w:t xml:space="preserve"> </w:t>
      </w:r>
      <w:r w:rsidRPr="005F6D10">
        <w:t xml:space="preserve">The UE shall not send a new DIRECT LINK IDENTIFIER UPDATE REQUEST message to the same target UE while timer </w:t>
      </w:r>
      <w:r w:rsidRPr="00E65E43">
        <w:rPr>
          <w:highlight w:val="yellow"/>
        </w:rPr>
        <w:t>T</w:t>
      </w:r>
      <w:r w:rsidR="00014274">
        <w:rPr>
          <w:highlight w:val="yellow"/>
        </w:rPr>
        <w:t>5003</w:t>
      </w:r>
      <w:r w:rsidRPr="005F6D10">
        <w:t xml:space="preserve"> is running</w:t>
      </w:r>
      <w:r>
        <w:t xml:space="preserve">. </w:t>
      </w:r>
    </w:p>
    <w:p w14:paraId="37B6EDB5" w14:textId="77777777" w:rsidR="00B76762" w:rsidRDefault="00B76762" w:rsidP="00B76762">
      <w:pPr>
        <w:pStyle w:val="TH"/>
      </w:pPr>
      <w:r>
        <w:object w:dxaOrig="9631" w:dyaOrig="6271" w14:anchorId="59B53100">
          <v:shape id="_x0000_i1030" type="#_x0000_t75" style="width:394.5pt;height:255.75pt" o:ole="">
            <v:imagedata r:id="rId19" o:title=""/>
          </v:shape>
          <o:OLEObject Type="Embed" ProgID="Visio.Drawing.15" ShapeID="_x0000_i1030" DrawAspect="Content" ObjectID="_1645017154" r:id="rId20"/>
        </w:object>
      </w:r>
    </w:p>
    <w:p w14:paraId="7FCA015B" w14:textId="3F3588D4" w:rsidR="00B76762" w:rsidRPr="00742FAE" w:rsidRDefault="00B76762" w:rsidP="00B76762">
      <w:pPr>
        <w:pStyle w:val="TH"/>
      </w:pPr>
      <w:r w:rsidRPr="00742FAE">
        <w:t>Figure</w:t>
      </w:r>
      <w:r>
        <w:t> 6.1.2.</w:t>
      </w:r>
      <w:r w:rsidR="00BA3654">
        <w:t>5</w:t>
      </w:r>
      <w:r w:rsidRPr="00742FAE">
        <w:t>.</w:t>
      </w:r>
      <w:r>
        <w:t>2.1</w:t>
      </w:r>
      <w:r w:rsidRPr="00742FAE">
        <w:t xml:space="preserve">: </w:t>
      </w:r>
      <w:r w:rsidRPr="00520969">
        <w:t>PC5 unicast link identifier update procedure</w:t>
      </w:r>
    </w:p>
    <w:p w14:paraId="03A300A4" w14:textId="03CEF879" w:rsidR="00B76762" w:rsidRPr="00742FAE" w:rsidRDefault="00B76762" w:rsidP="00B76762">
      <w:pPr>
        <w:pStyle w:val="Heading5"/>
      </w:pPr>
      <w:bookmarkStart w:id="223" w:name="_Toc34388622"/>
      <w:bookmarkStart w:id="224" w:name="_Toc34404393"/>
      <w:r>
        <w:t>6.1.2</w:t>
      </w:r>
      <w:r w:rsidRPr="00742FAE">
        <w:t>.</w:t>
      </w:r>
      <w:r w:rsidR="00A310A7">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223"/>
      <w:bookmarkEnd w:id="224"/>
    </w:p>
    <w:p w14:paraId="1F5C3B5E" w14:textId="77777777" w:rsidR="00B76762" w:rsidRDefault="00B76762" w:rsidP="00B76762">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305E49EF" w14:textId="77777777" w:rsidR="00B76762" w:rsidRPr="00951F9E" w:rsidRDefault="00B76762" w:rsidP="00951F9E">
      <w:pPr>
        <w:pStyle w:val="B1"/>
      </w:pPr>
      <w:r w:rsidRPr="00951F9E">
        <w:t>a)</w:t>
      </w:r>
      <w:r w:rsidRPr="00951F9E">
        <w:tab/>
        <w:t>the PC5 unicast link associated with this request message is still valid; and</w:t>
      </w:r>
    </w:p>
    <w:p w14:paraId="2C4725ED" w14:textId="5FBA4ACC" w:rsidR="00B76762" w:rsidRPr="00951F9E" w:rsidRDefault="00B76762" w:rsidP="00951F9E">
      <w:pPr>
        <w:pStyle w:val="B1"/>
      </w:pPr>
      <w:r w:rsidRPr="00951F9E">
        <w:t>b)</w:t>
      </w:r>
      <w:r w:rsidRPr="00951F9E">
        <w:tab/>
        <w:t xml:space="preserve">the timer </w:t>
      </w:r>
      <w:r w:rsidRPr="00951F9E">
        <w:rPr>
          <w:highlight w:val="yellow"/>
        </w:rPr>
        <w:t>T</w:t>
      </w:r>
      <w:r w:rsidR="00014274">
        <w:rPr>
          <w:highlight w:val="yellow"/>
        </w:rPr>
        <w:t>500</w:t>
      </w:r>
      <w:r w:rsidR="00014274">
        <w:t>4</w:t>
      </w:r>
      <w:r w:rsidRPr="00951F9E">
        <w:t xml:space="preserve"> for the PC5 unicast link identified by this request message is not running,</w:t>
      </w:r>
    </w:p>
    <w:p w14:paraId="4086AF3E" w14:textId="77777777" w:rsidR="00B76762" w:rsidRDefault="00B76762" w:rsidP="00B76762">
      <w:r>
        <w:t xml:space="preserve">then the target UE accepts this request and responds with a </w:t>
      </w:r>
      <w:r w:rsidRPr="002F7C9C">
        <w:t>DIRECT LINK IDENTIFIER UPDATE ACCEPT message</w:t>
      </w:r>
      <w:r w:rsidRPr="003A5B68">
        <w:t>.</w:t>
      </w:r>
      <w:r w:rsidRPr="004259B6">
        <w:t xml:space="preserve"> </w:t>
      </w:r>
    </w:p>
    <w:p w14:paraId="09FDB591" w14:textId="77777777" w:rsidR="00B76762" w:rsidRDefault="00B76762" w:rsidP="00B76762">
      <w:r>
        <w:t xml:space="preserve">If the target UE has the </w:t>
      </w:r>
      <w:r w:rsidRPr="00F52C88">
        <w:t>privacy configuration as specified in clause</w:t>
      </w:r>
      <w:r w:rsidRPr="00E65E43">
        <w:t> </w:t>
      </w:r>
      <w:r w:rsidRPr="00F52C88">
        <w:t>5.2.3</w:t>
      </w:r>
      <w:r>
        <w:t xml:space="preserve"> and decides to change its identifier, the target UE shall create the </w:t>
      </w:r>
      <w:r w:rsidRPr="00F52C88">
        <w:t>DIRECT LINK IDENTIFIER UPDATE ACCEPT message</w:t>
      </w:r>
      <w:r>
        <w:t>. In this message, the target UE:</w:t>
      </w:r>
    </w:p>
    <w:p w14:paraId="652B3F8F" w14:textId="77777777" w:rsidR="00B76762" w:rsidRDefault="00B76762" w:rsidP="00B76762">
      <w:pPr>
        <w:pStyle w:val="B1"/>
      </w:pPr>
      <w:r>
        <w:rPr>
          <w:rFonts w:hint="eastAsia"/>
          <w:lang w:eastAsia="zh-CN"/>
        </w:rPr>
        <w:t>a</w:t>
      </w:r>
      <w:r>
        <w:t>)</w:t>
      </w:r>
      <w:r>
        <w:tab/>
        <w:t xml:space="preserve">shall include the target UE’s new layer 2 ID </w:t>
      </w:r>
      <w:r w:rsidRPr="00F52C88">
        <w:t>assigned by itself</w:t>
      </w:r>
      <w:r>
        <w:t>;</w:t>
      </w:r>
    </w:p>
    <w:p w14:paraId="47324084" w14:textId="77777777" w:rsidR="00B76762" w:rsidRPr="00805AF5" w:rsidRDefault="00B76762" w:rsidP="00B76762">
      <w:pPr>
        <w:pStyle w:val="B1"/>
      </w:pPr>
      <w:r>
        <w:t>b)</w:t>
      </w:r>
      <w:r>
        <w:tab/>
        <w:t xml:space="preserve">shall include </w:t>
      </w:r>
      <w:r>
        <w:rPr>
          <w:lang w:eastAsia="zh-CN"/>
        </w:rPr>
        <w:t>the new s</w:t>
      </w:r>
      <w:r w:rsidRPr="0078290E">
        <w:rPr>
          <w:lang w:eastAsia="zh-CN"/>
        </w:rPr>
        <w:t xml:space="preserve">ecurity </w:t>
      </w:r>
      <w:r>
        <w:rPr>
          <w:lang w:eastAsia="zh-CN"/>
        </w:rPr>
        <w:t>i</w:t>
      </w:r>
      <w:r w:rsidRPr="0078290E">
        <w:rPr>
          <w:lang w:eastAsia="zh-CN"/>
        </w:rPr>
        <w:t>nformation</w:t>
      </w:r>
      <w:r>
        <w:rPr>
          <w:lang w:eastAsia="zh-CN"/>
        </w:rPr>
        <w:t>;</w:t>
      </w:r>
    </w:p>
    <w:p w14:paraId="6DE1F38C" w14:textId="77777777" w:rsidR="00B76762" w:rsidRDefault="00B76762" w:rsidP="00B76762">
      <w:pPr>
        <w:pStyle w:val="B1"/>
        <w:rPr>
          <w:lang w:eastAsia="zh-CN"/>
        </w:rPr>
      </w:pPr>
      <w:r>
        <w:rPr>
          <w:lang w:eastAsia="zh-CN"/>
        </w:rPr>
        <w:t>c</w:t>
      </w:r>
      <w:r>
        <w:t>)</w:t>
      </w:r>
      <w:r>
        <w:tab/>
        <w:t>may include the target</w:t>
      </w:r>
      <w:r w:rsidRPr="00F52C88">
        <w:t xml:space="preserve"> UE’s</w:t>
      </w:r>
      <w:r w:rsidRPr="00021C10">
        <w:t xml:space="preserve"> </w:t>
      </w:r>
      <w:r w:rsidRPr="00F52C88">
        <w:t>new application layer ID received from upper layer</w:t>
      </w:r>
      <w:r>
        <w:rPr>
          <w:rFonts w:hint="eastAsia"/>
          <w:lang w:eastAsia="zh-CN"/>
        </w:rPr>
        <w:t>;</w:t>
      </w:r>
      <w:r>
        <w:rPr>
          <w:lang w:eastAsia="zh-CN"/>
        </w:rPr>
        <w:t xml:space="preserve"> and</w:t>
      </w:r>
    </w:p>
    <w:p w14:paraId="10493BC5" w14:textId="77777777" w:rsidR="00B76762" w:rsidRPr="00F52C88" w:rsidRDefault="00B76762" w:rsidP="00B76762">
      <w:pPr>
        <w:pStyle w:val="B1"/>
      </w:pPr>
      <w:r>
        <w:rPr>
          <w:lang w:eastAsia="zh-CN"/>
        </w:rPr>
        <w:t>d)</w:t>
      </w:r>
      <w:r>
        <w:rPr>
          <w:lang w:eastAsia="zh-CN"/>
        </w:rPr>
        <w:tab/>
        <w:t>may include the new IP address</w:t>
      </w:r>
      <w:r>
        <w:rPr>
          <w:rFonts w:hint="eastAsia"/>
          <w:lang w:eastAsia="zh-CN"/>
        </w:rPr>
        <w:t>/</w:t>
      </w:r>
      <w:r>
        <w:rPr>
          <w:lang w:eastAsia="zh-CN"/>
        </w:rPr>
        <w:t>prefix</w:t>
      </w:r>
      <w:r w:rsidRPr="007B3FA6">
        <w:rPr>
          <w:lang w:eastAsia="zh-CN"/>
        </w:rPr>
        <w:t xml:space="preserve"> if IP communication is used</w:t>
      </w:r>
      <w:r>
        <w:rPr>
          <w:lang w:eastAsia="zh-CN"/>
        </w:rPr>
        <w:t>.</w:t>
      </w:r>
    </w:p>
    <w:p w14:paraId="6486BC6C" w14:textId="5499AB1F" w:rsidR="00B76762" w:rsidRDefault="00B76762" w:rsidP="00B76762">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 xml:space="preserve">old </w:t>
      </w:r>
      <w:r w:rsidRPr="00AE0814">
        <w:t>Layer 2 ID and the</w:t>
      </w:r>
      <w:r w:rsidRPr="00426D22">
        <w:t xml:space="preserve"> </w:t>
      </w:r>
      <w:r w:rsidRPr="00AE0814">
        <w:t xml:space="preserve">target UE's </w:t>
      </w:r>
      <w:r>
        <w:t>old</w:t>
      </w:r>
      <w:r w:rsidRPr="00AE0814">
        <w:t xml:space="preserve"> Layer 2 ID, and start timer </w:t>
      </w:r>
      <w:r w:rsidRPr="00E65E43">
        <w:rPr>
          <w:highlight w:val="yellow"/>
        </w:rPr>
        <w:t>T</w:t>
      </w:r>
      <w:r w:rsidR="00014274">
        <w:rPr>
          <w:highlight w:val="yellow"/>
        </w:rPr>
        <w:t>5004</w:t>
      </w:r>
      <w:r w:rsidRPr="00E65E43">
        <w:rPr>
          <w:highlight w:val="yellow"/>
        </w:rPr>
        <w:t>.</w:t>
      </w:r>
      <w:r w:rsidRPr="00AE0814">
        <w:t xml:space="preserve"> The UE shall not send a new DIRECT LINK IDENTIFIER UPDATE </w:t>
      </w:r>
      <w:r>
        <w:t>ACCEPT</w:t>
      </w:r>
      <w:r w:rsidRPr="00AE0814">
        <w:t xml:space="preserve"> message to the same </w:t>
      </w:r>
      <w:r w:rsidRPr="00B04363">
        <w:t>initiating</w:t>
      </w:r>
      <w:r w:rsidRPr="00AE0814">
        <w:t xml:space="preserve"> UE while timer </w:t>
      </w:r>
      <w:r w:rsidRPr="0053113F">
        <w:rPr>
          <w:highlight w:val="yellow"/>
        </w:rPr>
        <w:t>T</w:t>
      </w:r>
      <w:r w:rsidR="00014274">
        <w:rPr>
          <w:highlight w:val="yellow"/>
        </w:rPr>
        <w:t>5004</w:t>
      </w:r>
      <w:r w:rsidRPr="00AE0814">
        <w:t xml:space="preserve"> is running</w:t>
      </w:r>
      <w:r>
        <w:t>.</w:t>
      </w:r>
    </w:p>
    <w:p w14:paraId="1FF75C7E" w14:textId="77777777" w:rsidR="00B76762" w:rsidRDefault="00B76762" w:rsidP="00B76762">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UE’s old layer-2 ID and target UE’s old layer-2 ID)</w:t>
      </w:r>
      <w:r>
        <w:t xml:space="preserve"> from initiating UE.</w:t>
      </w:r>
    </w:p>
    <w:p w14:paraId="6FA41EC5" w14:textId="77777777" w:rsidR="00B76762" w:rsidRDefault="00B76762" w:rsidP="00B76762">
      <w:pPr>
        <w:rPr>
          <w:highlight w:val="yellow"/>
        </w:rPr>
      </w:pPr>
      <w:r w:rsidRPr="009318E1">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UE’s old layer-2 ID and target UE’s old layer-2 ID)</w:t>
      </w:r>
      <w:r>
        <w:t>.</w:t>
      </w:r>
    </w:p>
    <w:p w14:paraId="063D52F9" w14:textId="361EEA10" w:rsidR="00B76762" w:rsidRPr="00742FAE" w:rsidRDefault="00B76762" w:rsidP="00B76762">
      <w:pPr>
        <w:pStyle w:val="Heading5"/>
      </w:pPr>
      <w:bookmarkStart w:id="225" w:name="_Toc34388623"/>
      <w:bookmarkStart w:id="226" w:name="_Toc34404394"/>
      <w:r>
        <w:lastRenderedPageBreak/>
        <w:t>6.1.2</w:t>
      </w:r>
      <w:r w:rsidRPr="00742FAE">
        <w:t>.</w:t>
      </w:r>
      <w:r w:rsidR="00A310A7">
        <w:t>5</w:t>
      </w:r>
      <w:r w:rsidRPr="00742FAE">
        <w:t>.</w:t>
      </w:r>
      <w:r>
        <w:t>4</w:t>
      </w:r>
      <w:r w:rsidRPr="00742FAE">
        <w:tab/>
      </w:r>
      <w:r w:rsidRPr="008847EF">
        <w:t>PC5 unicast link identifier update procedure</w:t>
      </w:r>
      <w:r w:rsidRPr="000E56F2">
        <w:t xml:space="preserve"> </w:t>
      </w:r>
      <w:r w:rsidRPr="004366F9">
        <w:t>acknowledged by the initiating UE</w:t>
      </w:r>
      <w:bookmarkEnd w:id="225"/>
      <w:bookmarkEnd w:id="226"/>
    </w:p>
    <w:p w14:paraId="79A4C10B" w14:textId="056ED211" w:rsidR="00B76762" w:rsidRDefault="00B76762" w:rsidP="00B76762">
      <w:r w:rsidRPr="001E6C26">
        <w:t xml:space="preserve">Upon receipt of the DIRECT LINK IDENTIFIER UPDATE ACCEPT message, the initiating UE shall </w:t>
      </w:r>
      <w:r w:rsidRPr="00716AC5">
        <w:t xml:space="preserve">stop timer </w:t>
      </w:r>
      <w:r w:rsidRPr="000A4913">
        <w:rPr>
          <w:highlight w:val="yellow"/>
        </w:rPr>
        <w:t>T</w:t>
      </w:r>
      <w:r w:rsidR="00014274">
        <w:t>5003</w:t>
      </w:r>
      <w:r w:rsidRPr="00716AC5">
        <w:t xml:space="preserve"> and </w:t>
      </w:r>
      <w:r w:rsidRPr="001E6C26">
        <w:t>respond with a DIRECT LINK IDENTIFIER UPDATE ACK message</w:t>
      </w:r>
      <w:r>
        <w:t>. In this message, the initiating UE:</w:t>
      </w:r>
    </w:p>
    <w:p w14:paraId="408EB1BE" w14:textId="77777777" w:rsidR="00B76762" w:rsidRDefault="00B76762" w:rsidP="00B76762">
      <w:pPr>
        <w:pStyle w:val="B1"/>
      </w:pPr>
      <w:r>
        <w:rPr>
          <w:rFonts w:hint="eastAsia"/>
          <w:lang w:eastAsia="zh-CN"/>
        </w:rPr>
        <w:t>a</w:t>
      </w:r>
      <w:r>
        <w:t>)</w:t>
      </w:r>
      <w:r>
        <w:tab/>
        <w:t>shall include the target UE’s new layer 2 ID, if received;</w:t>
      </w:r>
    </w:p>
    <w:p w14:paraId="3D458B7C" w14:textId="77777777" w:rsidR="00B76762" w:rsidRPr="00805AF5" w:rsidRDefault="00B76762" w:rsidP="00B76762">
      <w:pPr>
        <w:pStyle w:val="B1"/>
      </w:pPr>
      <w:r>
        <w:t>b)</w:t>
      </w:r>
      <w:r>
        <w:tab/>
      </w:r>
      <w:r>
        <w:rPr>
          <w:lang w:eastAsia="zh-CN"/>
        </w:rPr>
        <w:t xml:space="preserve">shall include </w:t>
      </w:r>
      <w:r w:rsidRPr="00716AC5">
        <w:rPr>
          <w:lang w:eastAsia="zh-CN"/>
        </w:rPr>
        <w:t>the target UE</w:t>
      </w:r>
      <w:r>
        <w:rPr>
          <w:lang w:eastAsia="zh-CN"/>
        </w:rPr>
        <w:t>’s</w:t>
      </w:r>
      <w:r w:rsidRPr="00716AC5">
        <w:rPr>
          <w:lang w:eastAsia="zh-CN"/>
        </w:rPr>
        <w:t xml:space="preserve"> new </w:t>
      </w:r>
      <w:r>
        <w:rPr>
          <w:lang w:eastAsia="zh-CN"/>
        </w:rPr>
        <w:t>security information</w:t>
      </w:r>
      <w:r w:rsidRPr="00716AC5">
        <w:rPr>
          <w:lang w:eastAsia="zh-CN"/>
        </w:rPr>
        <w:t>, if received</w:t>
      </w:r>
      <w:r>
        <w:rPr>
          <w:lang w:eastAsia="zh-CN"/>
        </w:rPr>
        <w:t>;</w:t>
      </w:r>
    </w:p>
    <w:p w14:paraId="3004D623" w14:textId="77777777" w:rsidR="00B76762" w:rsidRDefault="00B76762" w:rsidP="00B76762">
      <w:pPr>
        <w:pStyle w:val="B1"/>
        <w:rPr>
          <w:lang w:eastAsia="zh-CN"/>
        </w:rPr>
      </w:pPr>
      <w:r>
        <w:rPr>
          <w:lang w:eastAsia="zh-CN"/>
        </w:rPr>
        <w:t>c</w:t>
      </w:r>
      <w:r>
        <w:t>)</w:t>
      </w:r>
      <w:r>
        <w:tab/>
        <w:t>may include</w:t>
      </w:r>
      <w:r w:rsidRPr="005A1171">
        <w:t xml:space="preserve"> </w:t>
      </w:r>
      <w:r>
        <w:t>the target</w:t>
      </w:r>
      <w:r w:rsidRPr="00F52C88">
        <w:t xml:space="preserve"> UE’s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4497B822" w14:textId="77777777" w:rsidR="00B76762" w:rsidRPr="00F52C88" w:rsidRDefault="00B76762" w:rsidP="00B76762">
      <w:pPr>
        <w:pStyle w:val="B1"/>
      </w:pPr>
      <w:r>
        <w:rPr>
          <w:lang w:eastAsia="zh-CN"/>
        </w:rPr>
        <w:t>d)</w:t>
      </w:r>
      <w:r>
        <w:rPr>
          <w:lang w:eastAsia="zh-CN"/>
        </w:rPr>
        <w:tab/>
        <w:t>may include the new IP address</w:t>
      </w:r>
      <w:r>
        <w:rPr>
          <w:rFonts w:hint="eastAsia"/>
          <w:lang w:eastAsia="zh-CN"/>
        </w:rPr>
        <w:t>/</w:t>
      </w:r>
      <w:r>
        <w:rPr>
          <w:lang w:eastAsia="zh-CN"/>
        </w:rPr>
        <w:t>prefix, if received.</w:t>
      </w:r>
    </w:p>
    <w:p w14:paraId="0B7FCBC5" w14:textId="77777777" w:rsidR="00B76762" w:rsidRDefault="00B76762" w:rsidP="00B76762">
      <w:r w:rsidRPr="00716AC5">
        <w:t>Upon receipt of the DIRECT LINK IDENTIFIER UPDATE ACCEPT message</w:t>
      </w:r>
      <w:r w:rsidRPr="00E4245F">
        <w:t xml:space="preserve">. </w:t>
      </w:r>
      <w:r>
        <w:t>t</w:t>
      </w:r>
      <w:r w:rsidRPr="00AB38E8">
        <w:t>he initiating UE</w:t>
      </w:r>
      <w:r>
        <w:t xml:space="preserve"> shall update the </w:t>
      </w:r>
      <w:r w:rsidRPr="00AB38E8">
        <w:t>associated PC5 unicast link context</w:t>
      </w:r>
      <w:r>
        <w:t xml:space="preserve"> with the new identifiers, and </w:t>
      </w:r>
      <w:r w:rsidRPr="00AB38E8">
        <w:t>pass the initiating UE’s new Layer 2 ID</w:t>
      </w:r>
      <w:r>
        <w:t xml:space="preserve"> and the target UE’s</w:t>
      </w:r>
      <w:r w:rsidRPr="00EA36CA">
        <w:t xml:space="preserve"> </w:t>
      </w:r>
      <w:r>
        <w:t>new Layer 2 ID</w:t>
      </w:r>
      <w:r w:rsidRPr="00AB38E8">
        <w:t xml:space="preserve"> down to the lower layer.</w:t>
      </w:r>
    </w:p>
    <w:p w14:paraId="40B8E8C2" w14:textId="77777777" w:rsidR="00B76762" w:rsidRPr="00716AC5" w:rsidRDefault="00B76762" w:rsidP="00B76762">
      <w:r w:rsidRPr="00716AC5">
        <w:t xml:space="preserve">After the DIRECT LINK IDENTIFIER UPDATE ACK message is generated, the initiating UE shall pass this message to the lower layers for transmission along with the initiating UE's old Layer 2 ID and the target UE's </w:t>
      </w:r>
      <w:r>
        <w:t xml:space="preserve">old </w:t>
      </w:r>
      <w:r w:rsidRPr="00716AC5">
        <w:t>Layer 2 ID</w:t>
      </w:r>
      <w:r>
        <w:t>.</w:t>
      </w:r>
    </w:p>
    <w:p w14:paraId="10C62A0E" w14:textId="77777777" w:rsidR="00B76762" w:rsidRPr="004366F9" w:rsidRDefault="00B76762" w:rsidP="00B76762">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Pr>
          <w:lang w:eastAsia="zh-CN"/>
        </w:rPr>
        <w:t>’s</w:t>
      </w:r>
      <w:r w:rsidRPr="00EE02B8">
        <w:rPr>
          <w:lang w:eastAsia="zh-CN"/>
        </w:rPr>
        <w:t xml:space="preserve"> old layer-2 ID and target UE</w:t>
      </w:r>
      <w:r>
        <w:rPr>
          <w:lang w:eastAsia="zh-CN"/>
        </w:rPr>
        <w:t>’s</w:t>
      </w:r>
      <w:r w:rsidRPr="00EE02B8">
        <w:rPr>
          <w:lang w:eastAsia="zh-CN"/>
        </w:rPr>
        <w:t xml:space="preserve"> old layer-2 ID)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Pr>
          <w:lang w:eastAsia="zh-CN"/>
        </w:rPr>
        <w:t>’s</w:t>
      </w:r>
      <w:r w:rsidRPr="00EE02B8">
        <w:rPr>
          <w:lang w:eastAsia="zh-CN"/>
        </w:rPr>
        <w:t xml:space="preserve"> new layer-2 ID and target UE</w:t>
      </w:r>
      <w:r>
        <w:rPr>
          <w:lang w:eastAsia="zh-CN"/>
        </w:rPr>
        <w:t>’s</w:t>
      </w:r>
      <w:r w:rsidRPr="00EE02B8">
        <w:rPr>
          <w:lang w:eastAsia="zh-CN"/>
        </w:rPr>
        <w:t xml:space="preserve"> new layer-2 ID) from the </w:t>
      </w:r>
      <w:r>
        <w:rPr>
          <w:lang w:eastAsia="zh-CN"/>
        </w:rPr>
        <w:t>target UE.</w:t>
      </w:r>
    </w:p>
    <w:p w14:paraId="1D480AD1" w14:textId="5B0632D0" w:rsidR="00B76762" w:rsidRPr="00742FAE" w:rsidRDefault="00B76762" w:rsidP="00B76762">
      <w:pPr>
        <w:pStyle w:val="Heading5"/>
      </w:pPr>
      <w:bookmarkStart w:id="227" w:name="_Toc34388624"/>
      <w:bookmarkStart w:id="228" w:name="_Toc34404395"/>
      <w:r>
        <w:t>6.1.2</w:t>
      </w:r>
      <w:r w:rsidRPr="00742FAE">
        <w:t>.</w:t>
      </w:r>
      <w:r w:rsidR="00A310A7">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227"/>
      <w:bookmarkEnd w:id="228"/>
    </w:p>
    <w:p w14:paraId="6FD3C273" w14:textId="354F0096" w:rsidR="00B76762" w:rsidRPr="003473DA" w:rsidRDefault="00B76762" w:rsidP="00B76762">
      <w:r w:rsidRPr="003473DA">
        <w:t>Upon receipt of the DIRECT LINK IDENTIFIER UPDATE ACK message, the target UE shall update the associated PC5 unicast link context</w:t>
      </w:r>
      <w:r w:rsidRPr="00695BBA">
        <w:t xml:space="preserve"> with the new identifiers</w:t>
      </w:r>
      <w:r w:rsidRPr="003473DA">
        <w:t xml:space="preserve">, pass the new initiating UE’s Layer 2 ID and the new target UE’s Layer 2 ID down to the lower layer and stop timer </w:t>
      </w:r>
      <w:r w:rsidRPr="0053113F">
        <w:rPr>
          <w:highlight w:val="yellow"/>
        </w:rPr>
        <w:t>T</w:t>
      </w:r>
      <w:r w:rsidR="00014274">
        <w:rPr>
          <w:highlight w:val="yellow"/>
        </w:rPr>
        <w:t>5004</w:t>
      </w:r>
      <w:r w:rsidRPr="003473DA">
        <w:t>.</w:t>
      </w:r>
    </w:p>
    <w:p w14:paraId="29D79D68" w14:textId="17D84EF3" w:rsidR="00B76762" w:rsidRPr="00742FAE" w:rsidRDefault="00B76762" w:rsidP="00B76762">
      <w:pPr>
        <w:pStyle w:val="Heading5"/>
      </w:pPr>
      <w:bookmarkStart w:id="229" w:name="_Toc34388625"/>
      <w:bookmarkStart w:id="230" w:name="_Toc34404396"/>
      <w:r>
        <w:t>6.1.2</w:t>
      </w:r>
      <w:r w:rsidRPr="00742FAE">
        <w:t>.</w:t>
      </w:r>
      <w:r w:rsidR="00A310A7">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229"/>
      <w:bookmarkEnd w:id="230"/>
    </w:p>
    <w:p w14:paraId="4FBE5A59" w14:textId="77777777" w:rsidR="00B76762" w:rsidRPr="00CD137E" w:rsidRDefault="00B76762" w:rsidP="00B76762">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LINK ESTABLISHMENT</w:t>
      </w:r>
      <w:r>
        <w:t xml:space="preserve"> REJECT message</w:t>
      </w:r>
      <w:r w:rsidRPr="00742FAE">
        <w:t>.</w:t>
      </w:r>
    </w:p>
    <w:p w14:paraId="549CF1AE" w14:textId="77777777" w:rsidR="00B76762" w:rsidRDefault="00B76762" w:rsidP="00B76762">
      <w:pPr>
        <w:pStyle w:val="EditorsNote"/>
        <w:rPr>
          <w:lang w:val="en-US"/>
        </w:rPr>
      </w:pPr>
      <w:r>
        <w:rPr>
          <w:rFonts w:hint="eastAsia"/>
          <w:lang w:eastAsia="zh-CN"/>
        </w:rPr>
        <w:t>E</w:t>
      </w:r>
      <w:r>
        <w:rPr>
          <w:lang w:eastAsia="zh-CN"/>
        </w:rPr>
        <w:t>ditor’s note:</w:t>
      </w:r>
      <w:r>
        <w:rPr>
          <w:lang w:eastAsia="zh-CN"/>
        </w:rPr>
        <w:tab/>
        <w:t xml:space="preserve">The details about </w:t>
      </w:r>
      <w:r w:rsidRPr="000051D8">
        <w:rPr>
          <w:lang w:eastAsia="zh-CN"/>
        </w:rPr>
        <w:t>PC5 unicast link identifier update procedure</w:t>
      </w:r>
      <w:r>
        <w:rPr>
          <w:lang w:eastAsia="zh-CN"/>
        </w:rPr>
        <w:t xml:space="preserve"> not accepted by the target UE are FFS.</w:t>
      </w:r>
    </w:p>
    <w:p w14:paraId="23F088E3" w14:textId="60597DA4" w:rsidR="00B76762" w:rsidRDefault="00B76762" w:rsidP="00B76762">
      <w:pPr>
        <w:pStyle w:val="Heading5"/>
      </w:pPr>
      <w:bookmarkStart w:id="231" w:name="_Toc34388626"/>
      <w:bookmarkStart w:id="232" w:name="_Toc34404397"/>
      <w:r>
        <w:t>6.1.2.</w:t>
      </w:r>
      <w:r w:rsidR="00A310A7">
        <w:t>5</w:t>
      </w:r>
      <w:r>
        <w:t>.7</w:t>
      </w:r>
      <w:r w:rsidRPr="00CE238F">
        <w:tab/>
      </w:r>
      <w:r w:rsidRPr="00FD6318">
        <w:t>Abnormal cases</w:t>
      </w:r>
      <w:bookmarkEnd w:id="231"/>
      <w:bookmarkEnd w:id="232"/>
    </w:p>
    <w:p w14:paraId="5DC03CC9" w14:textId="6435F3B6" w:rsidR="00B76762" w:rsidRPr="00FD6318" w:rsidRDefault="00B76762" w:rsidP="00B76762">
      <w:pPr>
        <w:pStyle w:val="Heading6"/>
        <w:rPr>
          <w:lang w:eastAsia="zh-CN"/>
        </w:rPr>
      </w:pPr>
      <w:bookmarkStart w:id="233" w:name="_Toc34388627"/>
      <w:bookmarkStart w:id="234" w:name="_Toc34404398"/>
      <w:r>
        <w:rPr>
          <w:rFonts w:hint="eastAsia"/>
          <w:lang w:eastAsia="zh-CN"/>
        </w:rPr>
        <w:t>6.1.2.</w:t>
      </w:r>
      <w:r w:rsidR="00A310A7">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233"/>
      <w:bookmarkEnd w:id="234"/>
    </w:p>
    <w:p w14:paraId="32E8E06F" w14:textId="77777777" w:rsidR="00B76762" w:rsidRDefault="00B76762" w:rsidP="00B76762">
      <w:r w:rsidRPr="00DC7A7B">
        <w:t>The following abnormal cases can be identified</w:t>
      </w:r>
      <w:r>
        <w:t>:</w:t>
      </w:r>
    </w:p>
    <w:p w14:paraId="2AF6CE01" w14:textId="02B52287" w:rsidR="00B76762" w:rsidRDefault="00B76762" w:rsidP="00B76762">
      <w:pPr>
        <w:pStyle w:val="B1"/>
      </w:pPr>
      <w:r>
        <w:t>a)</w:t>
      </w:r>
      <w:r>
        <w:tab/>
      </w:r>
      <w:r w:rsidRPr="00FD6318">
        <w:t>If timer T</w:t>
      </w:r>
      <w:r w:rsidR="00014274">
        <w:t>5003</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T</w:t>
      </w:r>
      <w:r w:rsidR="00014274">
        <w:t>5003</w:t>
      </w:r>
      <w:r w:rsidRPr="00FD6318">
        <w:t xml:space="preserve">. After reaching the maximum number of allowed retransmissions, the initiating UE shall abort the </w:t>
      </w:r>
      <w:r>
        <w:t>PC5 unicast</w:t>
      </w:r>
      <w:r w:rsidRPr="00FD6318">
        <w:t xml:space="preserve"> link </w:t>
      </w:r>
      <w:r>
        <w:t>update</w:t>
      </w:r>
      <w:r w:rsidRPr="00FD6318">
        <w:t xml:space="preserve"> procedure</w:t>
      </w:r>
      <w:r>
        <w:t xml:space="preserve"> and</w:t>
      </w:r>
      <w:r w:rsidRPr="00FD6318">
        <w:t xml:space="preserve"> may notify the upper layer that the target UE is unreachable</w:t>
      </w:r>
      <w:r w:rsidRPr="00742FAE">
        <w:t>.</w:t>
      </w:r>
    </w:p>
    <w:p w14:paraId="5949C15F" w14:textId="77777777" w:rsidR="00B76762" w:rsidRDefault="00B76762" w:rsidP="00B76762">
      <w:pPr>
        <w:pStyle w:val="NO"/>
      </w:pPr>
      <w:r w:rsidRPr="00742FAE">
        <w:t>NOTE</w:t>
      </w:r>
      <w:r>
        <w:t> 1</w:t>
      </w:r>
      <w:r w:rsidRPr="00742FAE">
        <w:t>:</w:t>
      </w:r>
      <w:r w:rsidRPr="00742FAE">
        <w:tab/>
        <w:t>The maximum number of allowed retransmissions is UE implementation specific.</w:t>
      </w:r>
    </w:p>
    <w:p w14:paraId="7D8C3E83" w14:textId="77777777" w:rsidR="00B76762" w:rsidRPr="00EB067F" w:rsidRDefault="00B76762" w:rsidP="00B76762">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0847221A" w14:textId="04D385FB" w:rsidR="00B76762" w:rsidRPr="00FD6318" w:rsidRDefault="00B76762" w:rsidP="00B76762">
      <w:pPr>
        <w:pStyle w:val="Heading6"/>
        <w:rPr>
          <w:lang w:eastAsia="zh-CN"/>
        </w:rPr>
      </w:pPr>
      <w:bookmarkStart w:id="235" w:name="_Toc34388628"/>
      <w:bookmarkStart w:id="236" w:name="_Toc34404399"/>
      <w:r>
        <w:rPr>
          <w:rFonts w:hint="eastAsia"/>
          <w:lang w:eastAsia="zh-CN"/>
        </w:rPr>
        <w:t>6.1.2.</w:t>
      </w:r>
      <w:r w:rsidR="00BA3654">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235"/>
      <w:bookmarkEnd w:id="236"/>
    </w:p>
    <w:p w14:paraId="2BF3F253" w14:textId="77777777" w:rsidR="00B76762" w:rsidRDefault="00B76762" w:rsidP="00B76762">
      <w:r w:rsidRPr="00DC7A7B">
        <w:t>The following abnormal cases can be identified</w:t>
      </w:r>
      <w:r>
        <w:t>:</w:t>
      </w:r>
    </w:p>
    <w:p w14:paraId="48A41A71" w14:textId="7E722C37" w:rsidR="00B76762" w:rsidRDefault="00B76762" w:rsidP="00B76762">
      <w:pPr>
        <w:pStyle w:val="B1"/>
      </w:pPr>
      <w:r>
        <w:t>a)</w:t>
      </w:r>
      <w:r>
        <w:tab/>
      </w:r>
      <w:r w:rsidRPr="00FD6318">
        <w:t>If timer T</w:t>
      </w:r>
      <w:r w:rsidR="00014274">
        <w:t>5004</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T</w:t>
      </w:r>
      <w:r w:rsidR="00014274">
        <w:t>5004</w:t>
      </w:r>
      <w:r w:rsidRPr="00FD6318">
        <w:t xml:space="preserve">. After reaching the maximum number of allowed retransmissions, the </w:t>
      </w:r>
      <w:r>
        <w:t>target</w:t>
      </w:r>
      <w:r w:rsidRPr="00FD6318">
        <w:t xml:space="preserve"> UE shall abort the </w:t>
      </w:r>
      <w:r>
        <w:t>PC5 unicast</w:t>
      </w:r>
      <w:r w:rsidRPr="00FD6318">
        <w:t xml:space="preserve"> link </w:t>
      </w:r>
      <w:r>
        <w:t>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5A97350B" w14:textId="77777777" w:rsidR="00B76762" w:rsidRDefault="00B76762" w:rsidP="00B76762">
      <w:pPr>
        <w:pStyle w:val="NO"/>
      </w:pPr>
      <w:r w:rsidRPr="00742FAE">
        <w:t>NOTE</w:t>
      </w:r>
      <w:r>
        <w:t> 1</w:t>
      </w:r>
      <w:r w:rsidRPr="00742FAE">
        <w:t>:</w:t>
      </w:r>
      <w:r w:rsidRPr="00742FAE">
        <w:tab/>
        <w:t>The maximum number of allowed retransmissions is UE implementation specific.</w:t>
      </w:r>
    </w:p>
    <w:p w14:paraId="75DAD896" w14:textId="77777777" w:rsidR="00B76762" w:rsidRDefault="00B76762" w:rsidP="00B76762">
      <w:pPr>
        <w:pStyle w:val="NO"/>
      </w:pPr>
      <w:r w:rsidRPr="00742FAE">
        <w:lastRenderedPageBreak/>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67B3DA6A" w14:textId="77777777" w:rsidR="00B76762" w:rsidRPr="00F204C2" w:rsidRDefault="00B76762" w:rsidP="00B76762">
      <w:pPr>
        <w:pStyle w:val="EditorsNote"/>
      </w:pPr>
      <w:r w:rsidRPr="008F53F8">
        <w:t>Editor's note:</w:t>
      </w:r>
      <w:r w:rsidRPr="00CE238F">
        <w:tab/>
      </w:r>
      <w:r w:rsidRPr="008F53F8">
        <w:t xml:space="preserve">It is FFS how to handle </w:t>
      </w:r>
      <w:r w:rsidRPr="001C0714">
        <w:t>the c</w:t>
      </w:r>
      <w:r w:rsidRPr="002B46CF">
        <w:t xml:space="preserve">ollision of initiating UE-requested </w:t>
      </w:r>
      <w:r w:rsidRPr="00AE5234">
        <w:t xml:space="preserve">PC5 unicast link </w:t>
      </w:r>
      <w:r>
        <w:t>identifier update</w:t>
      </w:r>
      <w:r w:rsidRPr="00AE5234">
        <w:t xml:space="preserve"> procedure</w:t>
      </w:r>
      <w:r w:rsidRPr="004D718A">
        <w:t xml:space="preserve"> and </w:t>
      </w:r>
      <w:r w:rsidRPr="00677659">
        <w:t>target</w:t>
      </w:r>
      <w:r w:rsidRPr="00375E58">
        <w:t xml:space="preserve"> UE-requested PC5 unicast link </w:t>
      </w:r>
      <w:r>
        <w:t>identifier update</w:t>
      </w:r>
      <w:r w:rsidRPr="00375E58">
        <w:t xml:space="preserve"> procedure for the same PC5 unicast link</w:t>
      </w:r>
      <w:r w:rsidRPr="006B1868">
        <w:t>.</w:t>
      </w:r>
    </w:p>
    <w:p w14:paraId="79CF124F" w14:textId="41C7A123" w:rsidR="00B76762" w:rsidRPr="00183538" w:rsidRDefault="00B76762" w:rsidP="00B76762">
      <w:pPr>
        <w:pStyle w:val="Heading4"/>
      </w:pPr>
      <w:bookmarkStart w:id="237" w:name="_Toc34388629"/>
      <w:bookmarkStart w:id="238" w:name="_Toc34404400"/>
      <w:r>
        <w:t>6.1.2.</w:t>
      </w:r>
      <w:r w:rsidR="00BA3654">
        <w:t>6</w:t>
      </w:r>
      <w:r w:rsidRPr="00183538">
        <w:tab/>
      </w:r>
      <w:r>
        <w:t>PC5 unicast</w:t>
      </w:r>
      <w:r w:rsidRPr="00183538">
        <w:t xml:space="preserve"> </w:t>
      </w:r>
      <w:r>
        <w:t>link authentication</w:t>
      </w:r>
      <w:r w:rsidRPr="00183538">
        <w:t xml:space="preserve"> procedure</w:t>
      </w:r>
      <w:bookmarkEnd w:id="237"/>
      <w:bookmarkEnd w:id="238"/>
    </w:p>
    <w:p w14:paraId="17FE5FEE" w14:textId="227D82F9" w:rsidR="00B76762" w:rsidRPr="00183538" w:rsidRDefault="00B76762" w:rsidP="00B76762">
      <w:pPr>
        <w:pStyle w:val="Heading5"/>
      </w:pPr>
      <w:bookmarkStart w:id="239" w:name="_Toc34388630"/>
      <w:bookmarkStart w:id="240" w:name="_Toc34404401"/>
      <w:r>
        <w:t>6.1.2.</w:t>
      </w:r>
      <w:r w:rsidR="00BA3654">
        <w:t>6</w:t>
      </w:r>
      <w:r>
        <w:t>.1</w:t>
      </w:r>
      <w:r w:rsidRPr="00183538">
        <w:tab/>
        <w:t>General</w:t>
      </w:r>
      <w:bookmarkEnd w:id="239"/>
      <w:bookmarkEnd w:id="240"/>
    </w:p>
    <w:p w14:paraId="14B2F16D" w14:textId="62B05B16" w:rsidR="00B76762" w:rsidRDefault="00B76762" w:rsidP="00B76762">
      <w:r w:rsidRPr="00183538">
        <w:t xml:space="preserve">The </w:t>
      </w:r>
      <w:r>
        <w:t xml:space="preserve">PC5 unicast link authentication </w:t>
      </w:r>
      <w:r w:rsidRPr="00183538">
        <w:t xml:space="preserve">procedure is used to </w:t>
      </w:r>
      <w:r>
        <w:t>perform mutual authentication of UEs establishing a PC5 unicast link and to derive a key shared between two</w:t>
      </w:r>
      <w:r w:rsidRPr="00183538">
        <w:t xml:space="preserve"> UEs</w:t>
      </w:r>
      <w:r>
        <w:t xml:space="preserve"> during the PC5 unicast link establishment procedure.</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the key is used for security establishment during the PC5 unicast link security mode control procedure as specified in clause</w:t>
      </w:r>
      <w:r>
        <w:rPr>
          <w:lang w:val="cs-CZ"/>
        </w:rPr>
        <w:t> </w:t>
      </w:r>
      <w:r>
        <w:rPr>
          <w:lang w:val="en-US"/>
        </w:rPr>
        <w:t>6.1.2.</w:t>
      </w:r>
      <w:r w:rsidR="00014274">
        <w:rPr>
          <w:lang w:val="en-US"/>
        </w:rPr>
        <w:t>7</w:t>
      </w:r>
      <w:r>
        <w:rPr>
          <w:lang w:val="en-US"/>
        </w:rPr>
        <w:t xml:space="preserve">. </w:t>
      </w:r>
      <w:r>
        <w:t>The UE initiating the procedure</w:t>
      </w:r>
      <w:r w:rsidRPr="00183538">
        <w:t xml:space="preserve"> is called the "initiating UE"</w:t>
      </w:r>
      <w:r>
        <w:t xml:space="preserve"> </w:t>
      </w:r>
      <w:r w:rsidRPr="00183538">
        <w:t>and the other UE is called the "target UE".</w:t>
      </w:r>
    </w:p>
    <w:p w14:paraId="2FE48C69" w14:textId="77777777" w:rsidR="00B76762" w:rsidRPr="00F67B58" w:rsidRDefault="00B76762" w:rsidP="00B76762">
      <w:pPr>
        <w:pStyle w:val="EditorsNote"/>
      </w:pPr>
      <w:r w:rsidRPr="00F67B58">
        <w:rPr>
          <w:rFonts w:hint="eastAsia"/>
        </w:rPr>
        <w:t>E</w:t>
      </w:r>
      <w:r w:rsidRPr="00F67B58">
        <w:t>ditor’s note:</w:t>
      </w:r>
      <w:r w:rsidRPr="00F67B58">
        <w:tab/>
        <w:t xml:space="preserve">The </w:t>
      </w:r>
      <w:r>
        <w:t>details of the PC5 unicast link authentication procedure are FFS.</w:t>
      </w:r>
    </w:p>
    <w:p w14:paraId="6DEB5941" w14:textId="44165A55" w:rsidR="00B76762" w:rsidRPr="00183538" w:rsidRDefault="00B76762" w:rsidP="00B76762">
      <w:pPr>
        <w:pStyle w:val="Heading5"/>
      </w:pPr>
      <w:bookmarkStart w:id="241" w:name="_Toc34388631"/>
      <w:bookmarkStart w:id="242" w:name="_Toc34404402"/>
      <w:r>
        <w:t>6.1.2.</w:t>
      </w:r>
      <w:r w:rsidR="00BA3654">
        <w:t>6</w:t>
      </w:r>
      <w:r>
        <w:t>.</w:t>
      </w:r>
      <w:r w:rsidRPr="00183538">
        <w:t>2</w:t>
      </w:r>
      <w:r w:rsidRPr="00183538">
        <w:tab/>
      </w:r>
      <w:r>
        <w:t>PC5 unicast link authentication</w:t>
      </w:r>
      <w:r w:rsidRPr="00183538">
        <w:t xml:space="preserve"> procedure initiation by </w:t>
      </w:r>
      <w:r>
        <w:t xml:space="preserve">the </w:t>
      </w:r>
      <w:r w:rsidRPr="00183538">
        <w:t>initiating UE</w:t>
      </w:r>
      <w:bookmarkEnd w:id="241"/>
      <w:bookmarkEnd w:id="242"/>
    </w:p>
    <w:p w14:paraId="78CC0CE5" w14:textId="626BF658" w:rsidR="00B76762" w:rsidRPr="00F67B58" w:rsidRDefault="00B76762" w:rsidP="00B76762">
      <w:pPr>
        <w:pStyle w:val="EditorsNote"/>
      </w:pPr>
      <w:r w:rsidRPr="00F67B58">
        <w:rPr>
          <w:rFonts w:hint="eastAsia"/>
        </w:rPr>
        <w:t>E</w:t>
      </w:r>
      <w:r w:rsidRPr="00F67B58">
        <w:t>ditor’s note:</w:t>
      </w:r>
      <w:r w:rsidRPr="00F67B58">
        <w:tab/>
        <w:t>Th</w:t>
      </w:r>
      <w:r>
        <w:t>is clause will contain the PC5 unicast link authentication procedure initiation by the initiating UE.</w:t>
      </w:r>
    </w:p>
    <w:p w14:paraId="471797D0" w14:textId="28943A7C" w:rsidR="00B76762" w:rsidRPr="00183538" w:rsidRDefault="00B76762" w:rsidP="00B76762">
      <w:pPr>
        <w:pStyle w:val="Heading5"/>
      </w:pPr>
      <w:bookmarkStart w:id="243" w:name="_Toc34388632"/>
      <w:bookmarkStart w:id="244" w:name="_Toc34404403"/>
      <w:r>
        <w:t>6.1.2.</w:t>
      </w:r>
      <w:r w:rsidR="00BA3654">
        <w:t>6</w:t>
      </w:r>
      <w:r>
        <w:t>.</w:t>
      </w:r>
      <w:r w:rsidRPr="00183538">
        <w:t>3</w:t>
      </w:r>
      <w:r w:rsidRPr="00183538">
        <w:tab/>
      </w:r>
      <w:r>
        <w:t>PC5 unicast link authentication</w:t>
      </w:r>
      <w:r w:rsidRPr="00183538">
        <w:t xml:space="preserve"> procedure accepted by the target UE</w:t>
      </w:r>
      <w:bookmarkEnd w:id="243"/>
      <w:bookmarkEnd w:id="244"/>
    </w:p>
    <w:p w14:paraId="6F27F2AE" w14:textId="71838CE6" w:rsidR="00B76762" w:rsidRPr="00F67B58" w:rsidRDefault="00B76762" w:rsidP="00B76762">
      <w:pPr>
        <w:pStyle w:val="EditorsNote"/>
      </w:pPr>
      <w:r w:rsidRPr="00F67B58">
        <w:rPr>
          <w:rFonts w:hint="eastAsia"/>
        </w:rPr>
        <w:t>E</w:t>
      </w:r>
      <w:r w:rsidRPr="00F67B58">
        <w:t>ditor’s note:</w:t>
      </w:r>
      <w:r w:rsidRPr="00F67B58">
        <w:tab/>
        <w:t>Th</w:t>
      </w:r>
      <w:r>
        <w:t>is</w:t>
      </w:r>
      <w:r w:rsidRPr="00F67B58">
        <w:t xml:space="preserve"> </w:t>
      </w:r>
      <w:r w:rsidRPr="006936DA">
        <w:t xml:space="preserve">clause will </w:t>
      </w:r>
      <w:r>
        <w:t xml:space="preserve">specify the case when </w:t>
      </w:r>
      <w:r w:rsidRPr="006936DA">
        <w:t xml:space="preserve">the PC5 unicast link authentication procedure </w:t>
      </w:r>
      <w:r>
        <w:t>is accepted</w:t>
      </w:r>
      <w:r w:rsidRPr="006936DA">
        <w:t xml:space="preserve"> by the </w:t>
      </w:r>
      <w:r>
        <w:t>target</w:t>
      </w:r>
      <w:r w:rsidRPr="006936DA">
        <w:t xml:space="preserve"> UE</w:t>
      </w:r>
      <w:r>
        <w:t>.</w:t>
      </w:r>
    </w:p>
    <w:p w14:paraId="6A960188" w14:textId="59946516" w:rsidR="00B76762" w:rsidRPr="00183538" w:rsidRDefault="00B76762" w:rsidP="00B76762">
      <w:pPr>
        <w:pStyle w:val="Heading5"/>
      </w:pPr>
      <w:bookmarkStart w:id="245" w:name="_Toc34388633"/>
      <w:bookmarkStart w:id="246" w:name="_Toc34404404"/>
      <w:r>
        <w:t>6.1.2.</w:t>
      </w:r>
      <w:r w:rsidR="00BA3654">
        <w:t>6</w:t>
      </w:r>
      <w:r>
        <w:t>.4</w:t>
      </w:r>
      <w:r w:rsidRPr="00183538">
        <w:tab/>
      </w:r>
      <w:r>
        <w:t xml:space="preserve">PC5 unicast link authentication </w:t>
      </w:r>
      <w:r w:rsidRPr="00183538">
        <w:t>procedure completion by the initiating UE</w:t>
      </w:r>
      <w:bookmarkEnd w:id="245"/>
      <w:bookmarkEnd w:id="246"/>
    </w:p>
    <w:p w14:paraId="17C5B638" w14:textId="320F316F" w:rsidR="00B76762" w:rsidRPr="00F67B58" w:rsidRDefault="00B76762" w:rsidP="00B76762">
      <w:pPr>
        <w:pStyle w:val="EditorsNote"/>
      </w:pPr>
      <w:r w:rsidRPr="00F67B58">
        <w:rPr>
          <w:rFonts w:hint="eastAsia"/>
        </w:rPr>
        <w:t>E</w:t>
      </w:r>
      <w:r w:rsidRPr="00F67B58">
        <w:t>ditor’s note:</w:t>
      </w:r>
      <w:r w:rsidRPr="00F67B58">
        <w:tab/>
        <w:t>Th</w:t>
      </w:r>
      <w:r>
        <w:t>is</w:t>
      </w:r>
      <w:r w:rsidRPr="00F67B58">
        <w:t xml:space="preserve"> </w:t>
      </w:r>
      <w:r w:rsidRPr="006936DA">
        <w:t xml:space="preserve">clause will </w:t>
      </w:r>
      <w:r>
        <w:t>specify the</w:t>
      </w:r>
      <w:r w:rsidRPr="006936DA">
        <w:t xml:space="preserve"> PC5 unicast link authentication procedure </w:t>
      </w:r>
      <w:r>
        <w:t>completion</w:t>
      </w:r>
      <w:r w:rsidRPr="006936DA">
        <w:t xml:space="preserve"> by the </w:t>
      </w:r>
      <w:r>
        <w:t>initiating</w:t>
      </w:r>
      <w:r w:rsidRPr="006936DA">
        <w:t xml:space="preserve"> UE</w:t>
      </w:r>
      <w:r>
        <w:t>.</w:t>
      </w:r>
    </w:p>
    <w:p w14:paraId="16EC46D5" w14:textId="2CF6E61E" w:rsidR="00B76762" w:rsidRPr="00183538" w:rsidRDefault="00B76762" w:rsidP="00B76762">
      <w:pPr>
        <w:pStyle w:val="Heading5"/>
      </w:pPr>
      <w:bookmarkStart w:id="247" w:name="_Toc34388634"/>
      <w:bookmarkStart w:id="248" w:name="_Toc34404405"/>
      <w:r>
        <w:t>6.1.2.</w:t>
      </w:r>
      <w:r w:rsidR="00BA3654">
        <w:t>6</w:t>
      </w:r>
      <w:r>
        <w:t>.5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247"/>
      <w:bookmarkEnd w:id="248"/>
    </w:p>
    <w:p w14:paraId="01660D9C" w14:textId="5845A7C2" w:rsidR="00B76762" w:rsidRPr="00F67B58" w:rsidRDefault="00B76762" w:rsidP="00B76762">
      <w:pPr>
        <w:pStyle w:val="EditorsNote"/>
      </w:pPr>
      <w:r w:rsidRPr="00F67B58">
        <w:rPr>
          <w:rFonts w:hint="eastAsia"/>
        </w:rPr>
        <w:t>E</w:t>
      </w:r>
      <w:r w:rsidRPr="00F67B58">
        <w:t>ditor’s note:</w:t>
      </w:r>
      <w:r w:rsidRPr="00F67B58">
        <w:tab/>
        <w:t>Th</w:t>
      </w:r>
      <w:r>
        <w:t>is</w:t>
      </w:r>
      <w:r w:rsidRPr="00F67B58">
        <w:t xml:space="preserve"> </w:t>
      </w:r>
      <w:r w:rsidRPr="006936DA">
        <w:t xml:space="preserve">clause will </w:t>
      </w:r>
      <w:r>
        <w:t xml:space="preserve">specify the case when </w:t>
      </w:r>
      <w:r w:rsidRPr="006936DA">
        <w:t xml:space="preserve">the PC5 unicast link authentication procedure </w:t>
      </w:r>
      <w:r>
        <w:t>is not accepted</w:t>
      </w:r>
      <w:r w:rsidRPr="006936DA">
        <w:t xml:space="preserve"> by the </w:t>
      </w:r>
      <w:r>
        <w:t>target</w:t>
      </w:r>
      <w:r w:rsidRPr="006936DA">
        <w:t xml:space="preserve"> UE</w:t>
      </w:r>
      <w:r>
        <w:t>.</w:t>
      </w:r>
    </w:p>
    <w:p w14:paraId="4324BDF0" w14:textId="16E6E0AC" w:rsidR="00B76762" w:rsidRDefault="00B76762" w:rsidP="00B76762">
      <w:pPr>
        <w:pStyle w:val="Heading5"/>
      </w:pPr>
      <w:bookmarkStart w:id="249" w:name="_Toc34388635"/>
      <w:bookmarkStart w:id="250" w:name="_Toc34404406"/>
      <w:r>
        <w:t>6.1.2.</w:t>
      </w:r>
      <w:r w:rsidR="00BA3654">
        <w:t>6</w:t>
      </w:r>
      <w:r>
        <w:t>.6</w:t>
      </w:r>
      <w:r w:rsidRPr="00CE238F">
        <w:tab/>
      </w:r>
      <w:r w:rsidRPr="00FD6318">
        <w:t>Abnormal cases</w:t>
      </w:r>
      <w:bookmarkEnd w:id="249"/>
      <w:bookmarkEnd w:id="250"/>
    </w:p>
    <w:p w14:paraId="739776BA" w14:textId="77777777" w:rsidR="00B76762" w:rsidRPr="00F67B58" w:rsidRDefault="00B76762" w:rsidP="00B76762">
      <w:pPr>
        <w:pStyle w:val="EditorsNote"/>
      </w:pPr>
      <w:r w:rsidRPr="00F67B58">
        <w:rPr>
          <w:rFonts w:hint="eastAsia"/>
        </w:rPr>
        <w:t>E</w:t>
      </w:r>
      <w:r w:rsidRPr="00F67B58">
        <w:t>ditor’s note:</w:t>
      </w:r>
      <w:r w:rsidRPr="00F67B58">
        <w:tab/>
      </w:r>
      <w:r>
        <w:t>Abnormal cases are FFS.</w:t>
      </w:r>
    </w:p>
    <w:p w14:paraId="14B2C15F" w14:textId="3245DCCF" w:rsidR="00B76762" w:rsidRPr="00183538" w:rsidRDefault="00B76762" w:rsidP="00B76762">
      <w:pPr>
        <w:pStyle w:val="Heading4"/>
      </w:pPr>
      <w:bookmarkStart w:id="251" w:name="_Toc34388636"/>
      <w:bookmarkStart w:id="252" w:name="_Toc34404407"/>
      <w:r>
        <w:t>6.1.2.</w:t>
      </w:r>
      <w:r w:rsidR="00BA3654">
        <w:t>7</w:t>
      </w:r>
      <w:r w:rsidRPr="00183538">
        <w:tab/>
      </w:r>
      <w:r>
        <w:t>PC5 unicast</w:t>
      </w:r>
      <w:r w:rsidRPr="00183538">
        <w:t xml:space="preserve"> </w:t>
      </w:r>
      <w:r>
        <w:t>link security mode control</w:t>
      </w:r>
      <w:r w:rsidRPr="00183538">
        <w:t xml:space="preserve"> procedure</w:t>
      </w:r>
      <w:bookmarkEnd w:id="251"/>
      <w:bookmarkEnd w:id="252"/>
    </w:p>
    <w:p w14:paraId="28B12078" w14:textId="3D34BF20" w:rsidR="00B76762" w:rsidRPr="00183538" w:rsidRDefault="00B76762" w:rsidP="00B76762">
      <w:pPr>
        <w:pStyle w:val="Heading5"/>
      </w:pPr>
      <w:bookmarkStart w:id="253" w:name="_Toc34388637"/>
      <w:bookmarkStart w:id="254" w:name="_Toc34404408"/>
      <w:r>
        <w:t>6.1.2.</w:t>
      </w:r>
      <w:r w:rsidR="00BA3654">
        <w:t>7</w:t>
      </w:r>
      <w:r>
        <w:t>.1</w:t>
      </w:r>
      <w:r w:rsidRPr="00183538">
        <w:tab/>
        <w:t>General</w:t>
      </w:r>
      <w:bookmarkEnd w:id="253"/>
      <w:bookmarkEnd w:id="254"/>
    </w:p>
    <w:p w14:paraId="2E3775F5" w14:textId="77777777" w:rsidR="00B76762" w:rsidRDefault="00B76762" w:rsidP="00B76762">
      <w:r w:rsidRPr="00183538">
        <w:t xml:space="preserve">The </w:t>
      </w:r>
      <w:r>
        <w:t xml:space="preserve">PC5 unicast link security mode control </w:t>
      </w:r>
      <w:r w:rsidRPr="00183538">
        <w:t xml:space="preserve">procedure is used to </w:t>
      </w:r>
      <w:r>
        <w:t>establish a security association between two</w:t>
      </w:r>
      <w:r w:rsidRPr="00183538">
        <w:t xml:space="preserve"> UEs</w:t>
      </w:r>
      <w:r>
        <w:t xml:space="preserve"> during the PC5 unicast link establishment procedure.</w:t>
      </w:r>
      <w:r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the selected security algorithms and keys</w:t>
      </w:r>
      <w:r w:rsidRPr="00742FAE">
        <w:rPr>
          <w:lang w:val="en-US"/>
        </w:rPr>
        <w:t xml:space="preserve"> </w:t>
      </w:r>
      <w:r>
        <w:rPr>
          <w:lang w:val="en-US"/>
        </w:rPr>
        <w:t xml:space="preserve">are used to protect </w:t>
      </w:r>
      <w:r w:rsidRPr="00742FAE">
        <w:rPr>
          <w:lang w:val="en-US"/>
        </w:rPr>
        <w:t xml:space="preserve">all PC5 </w:t>
      </w:r>
      <w:r>
        <w:rPr>
          <w:lang w:val="en-US"/>
        </w:rPr>
        <w:t>s</w:t>
      </w:r>
      <w:r w:rsidRPr="00742FAE">
        <w:rPr>
          <w:lang w:val="en-US"/>
        </w:rPr>
        <w:t>ignalling messages exchanged between the UEs</w:t>
      </w:r>
      <w:r>
        <w:rPr>
          <w:lang w:val="en-US"/>
        </w:rPr>
        <w:t xml:space="preserve">. </w:t>
      </w:r>
      <w:r>
        <w:t>The UE initiating the procedure</w:t>
      </w:r>
      <w:r w:rsidRPr="00183538">
        <w:t xml:space="preserve"> is called the "initiating UE"</w:t>
      </w:r>
      <w:r>
        <w:t xml:space="preserve"> </w:t>
      </w:r>
      <w:r w:rsidRPr="00183538">
        <w:t>and the other UE is called the "target UE".</w:t>
      </w:r>
    </w:p>
    <w:p w14:paraId="20B51418" w14:textId="77777777" w:rsidR="00B76762" w:rsidRPr="00F67B58" w:rsidRDefault="00B76762" w:rsidP="00B76762">
      <w:pPr>
        <w:pStyle w:val="EditorsNote"/>
      </w:pPr>
      <w:r w:rsidRPr="00F67B58">
        <w:rPr>
          <w:rFonts w:hint="eastAsia"/>
        </w:rPr>
        <w:t>E</w:t>
      </w:r>
      <w:r w:rsidRPr="00F67B58">
        <w:t>ditor’s note:</w:t>
      </w:r>
      <w:r w:rsidRPr="00F67B58">
        <w:tab/>
        <w:t xml:space="preserve">The </w:t>
      </w:r>
      <w:r>
        <w:t>details of the PC5 unicast link security mode control procedure are FFS.</w:t>
      </w:r>
    </w:p>
    <w:p w14:paraId="5DD09942" w14:textId="77777777" w:rsidR="00B76762" w:rsidRPr="00F67B58" w:rsidRDefault="00B76762" w:rsidP="00B76762">
      <w:pPr>
        <w:pStyle w:val="EditorsNote"/>
      </w:pPr>
      <w:r w:rsidRPr="00F67B58">
        <w:rPr>
          <w:rFonts w:hint="eastAsia"/>
        </w:rPr>
        <w:t>E</w:t>
      </w:r>
      <w:r w:rsidRPr="00F67B58">
        <w:t>ditor’s note:</w:t>
      </w:r>
      <w:r w:rsidRPr="00F67B58">
        <w:tab/>
      </w:r>
      <w:r>
        <w:t>It is FFS whether the user plane is protected by the security association.</w:t>
      </w:r>
    </w:p>
    <w:p w14:paraId="26947030" w14:textId="2B9504DE" w:rsidR="00B76762" w:rsidRPr="00183538" w:rsidRDefault="00B76762" w:rsidP="00B76762">
      <w:pPr>
        <w:pStyle w:val="Heading5"/>
      </w:pPr>
      <w:bookmarkStart w:id="255" w:name="_Toc34388638"/>
      <w:bookmarkStart w:id="256" w:name="_Toc34404409"/>
      <w:r>
        <w:t>6.1.2.</w:t>
      </w:r>
      <w:r w:rsidR="00BA3654">
        <w:t>7</w:t>
      </w:r>
      <w:r>
        <w:t>.</w:t>
      </w:r>
      <w:r w:rsidRPr="00183538">
        <w:t>2</w:t>
      </w:r>
      <w:r w:rsidRPr="00183538">
        <w:tab/>
      </w:r>
      <w:r>
        <w:t>PC5 unicast link security mode control</w:t>
      </w:r>
      <w:r w:rsidRPr="00183538">
        <w:t xml:space="preserve"> procedure initiation by </w:t>
      </w:r>
      <w:r>
        <w:t xml:space="preserve">the </w:t>
      </w:r>
      <w:r w:rsidRPr="00183538">
        <w:t>initiating UE</w:t>
      </w:r>
      <w:bookmarkEnd w:id="255"/>
      <w:bookmarkEnd w:id="256"/>
    </w:p>
    <w:p w14:paraId="27A0BAE7" w14:textId="3069B931" w:rsidR="00B76762" w:rsidRPr="00F67B58" w:rsidRDefault="00B76762" w:rsidP="00B76762">
      <w:pPr>
        <w:pStyle w:val="EditorsNote"/>
      </w:pPr>
      <w:r w:rsidRPr="00F67B58">
        <w:rPr>
          <w:rFonts w:hint="eastAsia"/>
        </w:rPr>
        <w:t>E</w:t>
      </w:r>
      <w:r w:rsidRPr="00F67B58">
        <w:t>ditor’s note:</w:t>
      </w:r>
      <w:r w:rsidRPr="00F67B58">
        <w:tab/>
        <w:t>Th</w:t>
      </w:r>
      <w:r>
        <w:t>is clause will contain the PC5 unicast link security mode control procedure initiation by the initiating UE.</w:t>
      </w:r>
    </w:p>
    <w:p w14:paraId="5C2F051C" w14:textId="0EE8951D" w:rsidR="00B76762" w:rsidRPr="00183538" w:rsidRDefault="00B76762" w:rsidP="00B76762">
      <w:pPr>
        <w:pStyle w:val="Heading5"/>
      </w:pPr>
      <w:bookmarkStart w:id="257" w:name="_Toc34388639"/>
      <w:bookmarkStart w:id="258" w:name="_Toc34404410"/>
      <w:r>
        <w:lastRenderedPageBreak/>
        <w:t>6.1.2.</w:t>
      </w:r>
      <w:r w:rsidR="00BA3654">
        <w:t>7</w:t>
      </w:r>
      <w:r>
        <w:t>.</w:t>
      </w:r>
      <w:r w:rsidRPr="00183538">
        <w:t>3</w:t>
      </w:r>
      <w:r w:rsidRPr="00183538">
        <w:tab/>
      </w:r>
      <w:r>
        <w:t>PC5 unicast link security mode control</w:t>
      </w:r>
      <w:r w:rsidRPr="00183538">
        <w:t xml:space="preserve"> procedure accepted by the target UE</w:t>
      </w:r>
      <w:bookmarkEnd w:id="257"/>
      <w:bookmarkEnd w:id="258"/>
    </w:p>
    <w:p w14:paraId="12E3F12B" w14:textId="0987E63B" w:rsidR="00B76762" w:rsidRPr="00F67B58" w:rsidRDefault="00B76762" w:rsidP="00B76762">
      <w:pPr>
        <w:pStyle w:val="EditorsNote"/>
      </w:pPr>
      <w:r w:rsidRPr="00F67B58">
        <w:rPr>
          <w:rFonts w:hint="eastAsia"/>
        </w:rPr>
        <w:t>E</w:t>
      </w:r>
      <w:r w:rsidRPr="00F67B58">
        <w:t>ditor’s note:</w:t>
      </w:r>
      <w:r w:rsidRPr="00F67B58">
        <w:tab/>
        <w:t>Th</w:t>
      </w:r>
      <w:r>
        <w:t>is</w:t>
      </w:r>
      <w:r w:rsidRPr="00F67B58">
        <w:t xml:space="preserve"> </w:t>
      </w:r>
      <w:r w:rsidRPr="006936DA">
        <w:t xml:space="preserve">clause will </w:t>
      </w:r>
      <w:r>
        <w:t xml:space="preserve">specify the case when </w:t>
      </w:r>
      <w:r w:rsidRPr="006936DA">
        <w:t xml:space="preserve">the PC5 unicast link </w:t>
      </w:r>
      <w:r>
        <w:t>security mode control</w:t>
      </w:r>
      <w:r w:rsidRPr="006936DA">
        <w:t xml:space="preserve"> procedure </w:t>
      </w:r>
      <w:r>
        <w:t>is accepted</w:t>
      </w:r>
      <w:r w:rsidRPr="006936DA">
        <w:t xml:space="preserve"> by the </w:t>
      </w:r>
      <w:r>
        <w:t>target</w:t>
      </w:r>
      <w:r w:rsidRPr="006936DA">
        <w:t xml:space="preserve"> UE</w:t>
      </w:r>
      <w:r>
        <w:t>.</w:t>
      </w:r>
    </w:p>
    <w:p w14:paraId="4DA7CAF9" w14:textId="0BAD328F" w:rsidR="00B76762" w:rsidRPr="00183538" w:rsidRDefault="00B76762" w:rsidP="00B76762">
      <w:pPr>
        <w:pStyle w:val="Heading5"/>
      </w:pPr>
      <w:bookmarkStart w:id="259" w:name="_Toc34388640"/>
      <w:bookmarkStart w:id="260" w:name="_Toc34404411"/>
      <w:r>
        <w:t>6.1.2.</w:t>
      </w:r>
      <w:r w:rsidR="00BA3654">
        <w:t>7</w:t>
      </w:r>
      <w:r>
        <w:t>.4</w:t>
      </w:r>
      <w:r w:rsidRPr="00183538">
        <w:tab/>
      </w:r>
      <w:r>
        <w:t>PC5 unicast link security mode control</w:t>
      </w:r>
      <w:r w:rsidRPr="00183538">
        <w:t xml:space="preserve"> procedure completion by the initiating UE</w:t>
      </w:r>
      <w:bookmarkEnd w:id="259"/>
      <w:bookmarkEnd w:id="260"/>
    </w:p>
    <w:p w14:paraId="39228FD2" w14:textId="4EB4FCBD" w:rsidR="00B76762" w:rsidRPr="00F67B58" w:rsidRDefault="00B76762" w:rsidP="00B76762">
      <w:pPr>
        <w:pStyle w:val="EditorsNote"/>
      </w:pPr>
      <w:r w:rsidRPr="00F67B58">
        <w:rPr>
          <w:rFonts w:hint="eastAsia"/>
        </w:rPr>
        <w:t>E</w:t>
      </w:r>
      <w:r w:rsidRPr="00F67B58">
        <w:t>ditor’s note:</w:t>
      </w:r>
      <w:r w:rsidRPr="00F67B58">
        <w:tab/>
        <w:t>Th</w:t>
      </w:r>
      <w:r>
        <w:t>is</w:t>
      </w:r>
      <w:r w:rsidRPr="00F67B58">
        <w:t xml:space="preserve"> </w:t>
      </w:r>
      <w:r w:rsidRPr="006936DA">
        <w:t xml:space="preserve">clause will </w:t>
      </w:r>
      <w:r>
        <w:t>specify the</w:t>
      </w:r>
      <w:r w:rsidRPr="006936DA">
        <w:t xml:space="preserve"> PC5 unicast link </w:t>
      </w:r>
      <w:r>
        <w:t>security mode control</w:t>
      </w:r>
      <w:r w:rsidRPr="006936DA">
        <w:t xml:space="preserve"> procedure </w:t>
      </w:r>
      <w:r>
        <w:t>completion</w:t>
      </w:r>
      <w:r w:rsidRPr="006936DA">
        <w:t xml:space="preserve"> by the </w:t>
      </w:r>
      <w:r>
        <w:t>initiating</w:t>
      </w:r>
      <w:r w:rsidRPr="006936DA">
        <w:t xml:space="preserve"> UE</w:t>
      </w:r>
      <w:r>
        <w:t>.</w:t>
      </w:r>
    </w:p>
    <w:p w14:paraId="7DF42B33" w14:textId="0E795432" w:rsidR="00B76762" w:rsidRPr="00183538" w:rsidRDefault="00B76762" w:rsidP="00B76762">
      <w:pPr>
        <w:pStyle w:val="Heading5"/>
      </w:pPr>
      <w:bookmarkStart w:id="261" w:name="_Toc34388641"/>
      <w:bookmarkStart w:id="262" w:name="_Toc34404412"/>
      <w:r>
        <w:t>6.1.2.</w:t>
      </w:r>
      <w:r w:rsidR="00BA3654">
        <w:t>7</w:t>
      </w:r>
      <w:r>
        <w:t>.5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261"/>
      <w:bookmarkEnd w:id="262"/>
    </w:p>
    <w:p w14:paraId="1B2A4169" w14:textId="0C6B17F0" w:rsidR="00B76762" w:rsidRPr="00F67B58" w:rsidRDefault="00B76762" w:rsidP="00B76762">
      <w:pPr>
        <w:pStyle w:val="EditorsNote"/>
      </w:pPr>
      <w:r w:rsidRPr="00F67B58">
        <w:rPr>
          <w:rFonts w:hint="eastAsia"/>
        </w:rPr>
        <w:t>E</w:t>
      </w:r>
      <w:r w:rsidRPr="00F67B58">
        <w:t>ditor’s note:</w:t>
      </w:r>
      <w:r w:rsidRPr="00F67B58">
        <w:tab/>
        <w:t>Th</w:t>
      </w:r>
      <w:r>
        <w:t>is</w:t>
      </w:r>
      <w:r w:rsidRPr="00F67B58">
        <w:t xml:space="preserve"> </w:t>
      </w:r>
      <w:r w:rsidRPr="006936DA">
        <w:t xml:space="preserve">clause will </w:t>
      </w:r>
      <w:r>
        <w:t xml:space="preserve">specify the case when </w:t>
      </w:r>
      <w:r w:rsidRPr="006936DA">
        <w:t xml:space="preserve">the PC5 unicast link </w:t>
      </w:r>
      <w:r>
        <w:t>security mode control</w:t>
      </w:r>
      <w:r w:rsidRPr="006936DA">
        <w:t xml:space="preserve"> procedure </w:t>
      </w:r>
      <w:r>
        <w:t>is not accepted</w:t>
      </w:r>
      <w:r w:rsidRPr="006936DA">
        <w:t xml:space="preserve"> by the </w:t>
      </w:r>
      <w:r>
        <w:t>target</w:t>
      </w:r>
      <w:r w:rsidRPr="006936DA">
        <w:t xml:space="preserve"> UE</w:t>
      </w:r>
      <w:r>
        <w:t>.</w:t>
      </w:r>
    </w:p>
    <w:p w14:paraId="3F1C129D" w14:textId="5F9FB723" w:rsidR="00B76762" w:rsidRDefault="00B76762" w:rsidP="00B76762">
      <w:pPr>
        <w:pStyle w:val="Heading5"/>
      </w:pPr>
      <w:bookmarkStart w:id="263" w:name="_Toc34388642"/>
      <w:bookmarkStart w:id="264" w:name="_Toc34404413"/>
      <w:r>
        <w:t>6.1.2.</w:t>
      </w:r>
      <w:r w:rsidR="00BA3654">
        <w:t>7</w:t>
      </w:r>
      <w:r>
        <w:t>.6</w:t>
      </w:r>
      <w:r w:rsidRPr="00CE238F">
        <w:tab/>
      </w:r>
      <w:r w:rsidRPr="00FD6318">
        <w:t>Abnormal cases</w:t>
      </w:r>
      <w:bookmarkEnd w:id="263"/>
      <w:bookmarkEnd w:id="264"/>
    </w:p>
    <w:p w14:paraId="3302F717" w14:textId="77777777" w:rsidR="00B76762" w:rsidRPr="00F67B58" w:rsidRDefault="00B76762" w:rsidP="00B76762">
      <w:pPr>
        <w:pStyle w:val="EditorsNote"/>
      </w:pPr>
      <w:r w:rsidRPr="00F67B58">
        <w:rPr>
          <w:rFonts w:hint="eastAsia"/>
        </w:rPr>
        <w:t>E</w:t>
      </w:r>
      <w:r w:rsidRPr="00F67B58">
        <w:t>ditor’s note:</w:t>
      </w:r>
      <w:r w:rsidRPr="00F67B58">
        <w:tab/>
      </w:r>
      <w:r>
        <w:t>Abnormal cases are FFS.</w:t>
      </w:r>
    </w:p>
    <w:p w14:paraId="13CDEFF8" w14:textId="0D41A3AB" w:rsidR="00B76762" w:rsidRPr="00183538" w:rsidRDefault="00B76762" w:rsidP="00B76762">
      <w:pPr>
        <w:pStyle w:val="Heading4"/>
      </w:pPr>
      <w:bookmarkStart w:id="265" w:name="_Toc34388643"/>
      <w:bookmarkStart w:id="266" w:name="_Toc34404414"/>
      <w:r>
        <w:t>6.1.2.</w:t>
      </w:r>
      <w:r w:rsidR="00BA3654">
        <w:t>8</w:t>
      </w:r>
      <w:r w:rsidRPr="00183538">
        <w:tab/>
      </w:r>
      <w:r>
        <w:t>PC5 unicast</w:t>
      </w:r>
      <w:r w:rsidRPr="00183538">
        <w:t xml:space="preserve"> </w:t>
      </w:r>
      <w:r>
        <w:t>link keep-alive</w:t>
      </w:r>
      <w:r w:rsidRPr="00183538">
        <w:t xml:space="preserve"> procedure</w:t>
      </w:r>
      <w:bookmarkEnd w:id="265"/>
      <w:bookmarkEnd w:id="266"/>
    </w:p>
    <w:p w14:paraId="5E7BC2ED" w14:textId="2A308474" w:rsidR="00B76762" w:rsidRPr="00183538" w:rsidRDefault="00B76762" w:rsidP="00B76762">
      <w:pPr>
        <w:pStyle w:val="Heading5"/>
      </w:pPr>
      <w:bookmarkStart w:id="267" w:name="_Toc34388644"/>
      <w:bookmarkStart w:id="268" w:name="_Toc34404415"/>
      <w:r>
        <w:t>6.1.2.</w:t>
      </w:r>
      <w:r w:rsidR="00BA3654">
        <w:t>8</w:t>
      </w:r>
      <w:r>
        <w:t>.1</w:t>
      </w:r>
      <w:r w:rsidRPr="00183538">
        <w:tab/>
        <w:t>General</w:t>
      </w:r>
      <w:bookmarkEnd w:id="267"/>
      <w:bookmarkEnd w:id="268"/>
    </w:p>
    <w:p w14:paraId="4CF1E307" w14:textId="77777777" w:rsidR="00B76762" w:rsidRDefault="00B76762" w:rsidP="00B76762">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769F50B7" w14:textId="77777777" w:rsidR="00B76762" w:rsidRDefault="00B76762" w:rsidP="00B76762">
      <w:r w:rsidRPr="00183538">
        <w:t xml:space="preserve">The </w:t>
      </w:r>
      <w:r>
        <w:t xml:space="preserve">PC5 unicast link keep-alive procedure can be initiated by only one UE or both </w:t>
      </w:r>
      <w:r w:rsidRPr="00183538">
        <w:t>UE</w:t>
      </w:r>
      <w:r>
        <w:t>s in the established PC5 unicast link.</w:t>
      </w:r>
    </w:p>
    <w:p w14:paraId="58E88021" w14:textId="77777777" w:rsidR="00B76762" w:rsidRPr="00742FAE" w:rsidRDefault="00B76762" w:rsidP="00B76762">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6A88515F" w14:textId="22562BDC" w:rsidR="00B76762" w:rsidRPr="00183538" w:rsidRDefault="00B76762" w:rsidP="00B76762">
      <w:pPr>
        <w:pStyle w:val="Heading5"/>
      </w:pPr>
      <w:bookmarkStart w:id="269" w:name="_Toc34388645"/>
      <w:bookmarkStart w:id="270" w:name="_Toc34404416"/>
      <w:r>
        <w:t>6.1.2.</w:t>
      </w:r>
      <w:r w:rsidR="00BA3654">
        <w:t>8</w:t>
      </w:r>
      <w:r>
        <w:t>.</w:t>
      </w:r>
      <w:r w:rsidRPr="00183538">
        <w:t>2</w:t>
      </w:r>
      <w:r w:rsidRPr="00183538">
        <w:tab/>
      </w:r>
      <w:r>
        <w:t>PC5 unicast link keep-alive</w:t>
      </w:r>
      <w:r w:rsidRPr="00183538">
        <w:t xml:space="preserve"> procedure initiation by </w:t>
      </w:r>
      <w:r>
        <w:t xml:space="preserve">the </w:t>
      </w:r>
      <w:r w:rsidRPr="00183538">
        <w:t>initiating UE</w:t>
      </w:r>
      <w:bookmarkEnd w:id="269"/>
      <w:bookmarkEnd w:id="270"/>
    </w:p>
    <w:p w14:paraId="0AA68C1F" w14:textId="77777777" w:rsidR="00B76762" w:rsidRPr="00183538" w:rsidRDefault="00B76762" w:rsidP="00B76762">
      <w:r w:rsidRPr="00183538">
        <w:t>The initiating UE shall meet the following pre-condition before initiating th</w:t>
      </w:r>
      <w:r>
        <w:t xml:space="preserve">e PC5 unicast link keep-alive </w:t>
      </w:r>
      <w:r w:rsidRPr="00183538">
        <w:t>procedure:</w:t>
      </w:r>
    </w:p>
    <w:p w14:paraId="325A363D" w14:textId="77777777" w:rsidR="00B76762" w:rsidRDefault="00B76762" w:rsidP="00B76762">
      <w:pPr>
        <w:pStyle w:val="B1"/>
      </w:pPr>
      <w:r>
        <w:t>a)</w:t>
      </w:r>
      <w:r>
        <w:tab/>
        <w:t>there is a</w:t>
      </w:r>
      <w:r w:rsidRPr="00DC2D40">
        <w:t xml:space="preserve"> PC5 unicast link </w:t>
      </w:r>
      <w:r>
        <w:t>between the initiating UE and the target UE.</w:t>
      </w:r>
    </w:p>
    <w:p w14:paraId="49DF85BF" w14:textId="398F1DCC" w:rsidR="00B76762" w:rsidRPr="00742FAE" w:rsidRDefault="00B76762" w:rsidP="00B76762">
      <w:r w:rsidRPr="00742FAE">
        <w:t xml:space="preserve">The </w:t>
      </w:r>
      <w:r>
        <w:t>initiating</w:t>
      </w:r>
      <w:r w:rsidRPr="00742FAE">
        <w:t xml:space="preserve"> UE </w:t>
      </w:r>
      <w:r>
        <w:t xml:space="preserve">shall </w:t>
      </w:r>
      <w:r w:rsidRPr="00742FAE">
        <w:t>manage a keep</w:t>
      </w:r>
      <w:r>
        <w:t>-</w:t>
      </w:r>
      <w:r w:rsidRPr="00742FAE">
        <w:t>alive timer T</w:t>
      </w:r>
      <w:r>
        <w:t>5</w:t>
      </w:r>
      <w:r w:rsidR="00C675B2">
        <w:t>003</w:t>
      </w:r>
      <w:r w:rsidRPr="00742FAE">
        <w:t xml:space="preserve"> and a keep</w:t>
      </w:r>
      <w:r>
        <w:t>-</w:t>
      </w:r>
      <w:r w:rsidRPr="00742FAE">
        <w:t>alive counter for th</w:t>
      </w:r>
      <w:r>
        <w:t>e PC5 unicast link keep-alive</w:t>
      </w:r>
      <w:r w:rsidRPr="00742FAE">
        <w:t xml:space="preserve"> procedure. </w:t>
      </w:r>
      <w:r>
        <w:t>T</w:t>
      </w:r>
      <w:r w:rsidRPr="00742FAE">
        <w:t>imer T</w:t>
      </w:r>
      <w:r>
        <w:t>5</w:t>
      </w:r>
      <w:r w:rsidR="00C675B2">
        <w:t>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timer T5</w:t>
      </w:r>
      <w:r w:rsidR="00C675B2">
        <w:t>003</w:t>
      </w:r>
      <w:r>
        <w:t xml:space="preserve"> </w:t>
      </w:r>
      <w:r w:rsidRPr="00742FAE">
        <w:t xml:space="preserve">whenever the UE receives a PC5 </w:t>
      </w:r>
      <w:r>
        <w:t>s</w:t>
      </w:r>
      <w:r w:rsidRPr="00742FAE">
        <w:t xml:space="preserve">ignalling message or PC5 user plane data from the </w:t>
      </w:r>
      <w:r>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1F1AC415" w14:textId="1B272CC6" w:rsidR="00B76762" w:rsidRDefault="00B76762" w:rsidP="00B76762">
      <w:pPr>
        <w:pStyle w:val="EditorsNote"/>
      </w:pPr>
      <w:r w:rsidRPr="00276BD3">
        <w:t>Editor's note:</w:t>
      </w:r>
      <w:r w:rsidRPr="00276BD3">
        <w:tab/>
        <w:t>How the value of the keep-alive timer T5</w:t>
      </w:r>
      <w:r w:rsidR="00C675B2">
        <w:t>003</w:t>
      </w:r>
      <w:r w:rsidRPr="00276BD3">
        <w:t xml:space="preserve"> is set is FFS.</w:t>
      </w:r>
    </w:p>
    <w:p w14:paraId="60E12F58" w14:textId="13E758E1" w:rsidR="00B76762" w:rsidRDefault="00B76762" w:rsidP="00B76762">
      <w:pPr>
        <w:pStyle w:val="EditorsNote"/>
      </w:pPr>
      <w:r w:rsidRPr="008D09AF">
        <w:t>Editor's note:</w:t>
      </w:r>
      <w:r w:rsidRPr="008D09AF">
        <w:tab/>
        <w:t>Other conditions to restart the keep-alive timer T5</w:t>
      </w:r>
      <w:r w:rsidR="00C675B2">
        <w:t>003</w:t>
      </w:r>
      <w:r w:rsidRPr="008D09AF">
        <w:t xml:space="preserve"> are FFS.</w:t>
      </w:r>
    </w:p>
    <w:p w14:paraId="39E23B61" w14:textId="7C613966" w:rsidR="00B76762" w:rsidRDefault="00B76762" w:rsidP="00B76762">
      <w:pPr>
        <w:pStyle w:val="EditorsNote"/>
      </w:pPr>
      <w:r w:rsidRPr="008D09AF">
        <w:t>Editor's note:</w:t>
      </w:r>
      <w:r w:rsidRPr="008D09AF">
        <w:tab/>
      </w:r>
      <w:r>
        <w:t>Whether the keep-alive timer T5</w:t>
      </w:r>
      <w:r w:rsidR="00C675B2">
        <w:t>003</w:t>
      </w:r>
      <w:r>
        <w:t xml:space="preserve"> value needs to be included or negotiated as part of the PC5 unicast link establishment procedure is FFS</w:t>
      </w:r>
      <w:r w:rsidRPr="008D09AF">
        <w:t>.</w:t>
      </w:r>
    </w:p>
    <w:p w14:paraId="370CCE1B" w14:textId="77777777" w:rsidR="00B76762" w:rsidRPr="00183538" w:rsidRDefault="00B76762" w:rsidP="00B76762">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014BC1CC" w14:textId="2E646234" w:rsidR="00B76762" w:rsidRDefault="00B76762" w:rsidP="00B76762">
      <w:pPr>
        <w:pStyle w:val="B1"/>
      </w:pPr>
      <w:r>
        <w:t>a)</w:t>
      </w:r>
      <w:r w:rsidRPr="00183538">
        <w:tab/>
      </w:r>
      <w:r>
        <w:t>timer T5</w:t>
      </w:r>
      <w:r w:rsidR="00C675B2">
        <w:t>003</w:t>
      </w:r>
      <w:r>
        <w:t xml:space="preserve"> for this link expires;</w:t>
      </w:r>
    </w:p>
    <w:p w14:paraId="5256565F" w14:textId="77777777" w:rsidR="00B76762" w:rsidRPr="00183538" w:rsidRDefault="00B76762" w:rsidP="00B76762">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553C5B3F" w14:textId="77777777" w:rsidR="00B76762" w:rsidRPr="00742FAE" w:rsidRDefault="00B76762" w:rsidP="00B76762">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078551F0" w14:textId="77777777" w:rsidR="00B76762" w:rsidRPr="00183538" w:rsidRDefault="00B76762" w:rsidP="00B76762">
      <w:pPr>
        <w:pStyle w:val="B1"/>
      </w:pPr>
      <w:r>
        <w:t>c)</w:t>
      </w:r>
      <w:r>
        <w:tab/>
        <w:t>optionally, a request from the upper layers to check the viability of the PC5 unicast link is received.</w:t>
      </w:r>
    </w:p>
    <w:p w14:paraId="20A513B2" w14:textId="77777777" w:rsidR="00B76762" w:rsidRPr="00742FAE" w:rsidRDefault="00B76762" w:rsidP="00B76762">
      <w:pPr>
        <w:pStyle w:val="NO"/>
      </w:pPr>
      <w:r w:rsidRPr="00276BD3">
        <w:lastRenderedPageBreak/>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77F14D48" w14:textId="5C1842ED" w:rsidR="00B76762" w:rsidRPr="00183538" w:rsidRDefault="00B76762" w:rsidP="00B76762">
      <w:r w:rsidRPr="00440029">
        <w:t xml:space="preserve">In order to initiate the </w:t>
      </w:r>
      <w:r>
        <w:t>PC5 unicast link keep-alive</w:t>
      </w:r>
      <w:r w:rsidRPr="00440029">
        <w:t xml:space="preserve"> procedure, the </w:t>
      </w:r>
      <w:r>
        <w:t xml:space="preserve">initiating </w:t>
      </w:r>
      <w:r w:rsidRPr="00440029">
        <w:t xml:space="preserve">UE shall </w:t>
      </w:r>
      <w:r>
        <w:t>stop timer T5</w:t>
      </w:r>
      <w:r w:rsidR="00C675B2">
        <w:t>003</w:t>
      </w:r>
      <w:r>
        <w:t xml:space="preserve">,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7F2EB724" w14:textId="77777777" w:rsidR="00B76762" w:rsidRDefault="00B76762" w:rsidP="00B76762">
      <w:pPr>
        <w:pStyle w:val="B1"/>
      </w:pPr>
      <w:r>
        <w:t>a)</w:t>
      </w:r>
      <w:r>
        <w:tab/>
        <w:t>shall include the keep-alive counter for the PC5 unicast link</w:t>
      </w:r>
      <w:r w:rsidRPr="00183538">
        <w:t>;</w:t>
      </w:r>
      <w:r>
        <w:t xml:space="preserve"> and</w:t>
      </w:r>
      <w:r w:rsidRPr="00183538">
        <w:t xml:space="preserve"> </w:t>
      </w:r>
    </w:p>
    <w:p w14:paraId="3E34E72D" w14:textId="77777777" w:rsidR="00B76762" w:rsidRPr="00B85723" w:rsidRDefault="00B76762" w:rsidP="00B76762">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0E957002" w14:textId="3E431409" w:rsidR="00B76762" w:rsidRPr="00742FAE" w:rsidRDefault="00B76762" w:rsidP="00B76762">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w:t>
      </w:r>
      <w:r w:rsidR="00C675B2">
        <w:rPr>
          <w:lang w:eastAsia="zh-CN"/>
        </w:rPr>
        <w:t>003</w:t>
      </w:r>
      <w:r w:rsidRPr="00276BD3">
        <w:t>.</w:t>
      </w:r>
    </w:p>
    <w:p w14:paraId="15F6BB38" w14:textId="24BA809E" w:rsidR="00B76762" w:rsidRPr="005922C5" w:rsidRDefault="00B76762" w:rsidP="00B76762">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 2 ID for unicast communication</w:t>
      </w:r>
      <w:r w:rsidRPr="00183538">
        <w:rPr>
          <w:lang w:eastAsia="x-none"/>
        </w:rPr>
        <w:t xml:space="preserve"> and the </w:t>
      </w:r>
      <w:r>
        <w:rPr>
          <w:lang w:eastAsia="x-none"/>
        </w:rPr>
        <w:t>target UE's layer 2 ID for unicast communication, and start timer T5</w:t>
      </w:r>
      <w:r w:rsidR="00C675B2">
        <w:rPr>
          <w:lang w:eastAsia="x-none"/>
        </w:rPr>
        <w:t>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w:t>
      </w:r>
      <w:r w:rsidR="00C675B2">
        <w:rPr>
          <w:lang w:eastAsia="x-none"/>
        </w:rPr>
        <w:t>004</w:t>
      </w:r>
      <w:r w:rsidRPr="00D017E0">
        <w:rPr>
          <w:lang w:eastAsia="x-none"/>
        </w:rPr>
        <w:t xml:space="preserve"> is running.</w:t>
      </w:r>
    </w:p>
    <w:p w14:paraId="3579198D" w14:textId="77777777" w:rsidR="00B76762" w:rsidRDefault="00B76762" w:rsidP="00B76762">
      <w:pPr>
        <w:pStyle w:val="TF"/>
        <w:rPr>
          <w:lang w:eastAsia="zh-CN"/>
        </w:rPr>
      </w:pPr>
      <w:r>
        <w:object w:dxaOrig="8078" w:dyaOrig="3466" w14:anchorId="1725ADF6">
          <v:shape id="_x0000_i1031" type="#_x0000_t75" style="width:404.25pt;height:174pt" o:ole="">
            <v:imagedata r:id="rId21" o:title=""/>
          </v:shape>
          <o:OLEObject Type="Embed" ProgID="Visio.Drawing.11" ShapeID="_x0000_i1031" DrawAspect="Content" ObjectID="_1645017155" r:id="rId22"/>
        </w:object>
      </w:r>
    </w:p>
    <w:p w14:paraId="01D617A2" w14:textId="6F10C7F6" w:rsidR="00B76762" w:rsidRPr="00183538" w:rsidRDefault="00B76762" w:rsidP="00B76762">
      <w:pPr>
        <w:pStyle w:val="TF"/>
      </w:pPr>
      <w:r w:rsidRPr="00183538">
        <w:t>Figure</w:t>
      </w:r>
      <w:r>
        <w:rPr>
          <w:rFonts w:cs="Arial"/>
        </w:rPr>
        <w:t> </w:t>
      </w:r>
      <w:r>
        <w:t>6.1.2.</w:t>
      </w:r>
      <w:r w:rsidR="00BA3654">
        <w:t>8</w:t>
      </w:r>
      <w:r>
        <w:t>.2</w:t>
      </w:r>
      <w:r w:rsidRPr="00183538">
        <w:t xml:space="preserve">: </w:t>
      </w:r>
      <w:r>
        <w:t>PC5 unicast link keep-alive</w:t>
      </w:r>
      <w:r w:rsidRPr="00183538">
        <w:t xml:space="preserve"> procedure</w:t>
      </w:r>
    </w:p>
    <w:p w14:paraId="0D555A6D" w14:textId="5EDD68F8" w:rsidR="00B76762" w:rsidRPr="00183538" w:rsidRDefault="00B76762" w:rsidP="00B76762">
      <w:pPr>
        <w:pStyle w:val="Heading5"/>
      </w:pPr>
      <w:bookmarkStart w:id="271" w:name="_Toc34388646"/>
      <w:bookmarkStart w:id="272" w:name="_Toc34404417"/>
      <w:r>
        <w:t>6.1.2.</w:t>
      </w:r>
      <w:r w:rsidR="00BA3654">
        <w:t>8</w:t>
      </w:r>
      <w:r>
        <w:t>.</w:t>
      </w:r>
      <w:r w:rsidRPr="00183538">
        <w:t>3</w:t>
      </w:r>
      <w:r w:rsidRPr="00183538">
        <w:tab/>
      </w:r>
      <w:r>
        <w:t>PC5 unicast link keep-alive</w:t>
      </w:r>
      <w:r w:rsidRPr="00183538">
        <w:t xml:space="preserve"> procedure accepted by the target UE</w:t>
      </w:r>
      <w:bookmarkEnd w:id="271"/>
      <w:bookmarkEnd w:id="272"/>
    </w:p>
    <w:p w14:paraId="1E7AC066" w14:textId="77777777" w:rsidR="00B76762" w:rsidRPr="00183538" w:rsidRDefault="00B76762" w:rsidP="00B76762">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6633C762" w14:textId="77777777" w:rsidR="00B76762" w:rsidRDefault="00B76762" w:rsidP="00B76762">
      <w:pPr>
        <w:pStyle w:val="B1"/>
      </w:pPr>
      <w:r>
        <w:t>a)</w:t>
      </w:r>
      <w:r>
        <w:tab/>
        <w:t>shall include the keep-alive counter set to the same value as that received in the DIRECT LINK KEEPALIVE REQUEST message.</w:t>
      </w:r>
    </w:p>
    <w:p w14:paraId="6B74F059" w14:textId="77777777" w:rsidR="00B76762" w:rsidRDefault="00B76762" w:rsidP="00B76762">
      <w:pPr>
        <w:rPr>
          <w:lang w:eastAsia="x-none"/>
        </w:rPr>
      </w:pPr>
      <w:r w:rsidRPr="00183538">
        <w:rPr>
          <w:lang w:eastAsia="x-none"/>
        </w:rPr>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 2 ID for unicast communication</w:t>
      </w:r>
      <w:r w:rsidRPr="00183538">
        <w:rPr>
          <w:lang w:eastAsia="x-none"/>
        </w:rPr>
        <w:t xml:space="preserve"> and the </w:t>
      </w:r>
      <w:r>
        <w:rPr>
          <w:lang w:eastAsia="x-none"/>
        </w:rPr>
        <w:t>initiating UE's layer 2 ID for unicast communication.</w:t>
      </w:r>
    </w:p>
    <w:p w14:paraId="00358484" w14:textId="7B6A37C5" w:rsidR="00B76762" w:rsidRPr="00183538" w:rsidRDefault="00B76762" w:rsidP="00B76762">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w:t>
      </w:r>
      <w:r w:rsidR="00C675B2">
        <w:t>005</w:t>
      </w:r>
      <w:r>
        <w:t>, if running, and start T5</w:t>
      </w:r>
      <w:r w:rsidR="00C675B2">
        <w:t>005</w:t>
      </w:r>
      <w:r>
        <w:t xml:space="preserve"> with its value set to the maximum inactivity period.</w:t>
      </w:r>
      <w:r w:rsidRPr="00147B7E">
        <w:t xml:space="preserve"> </w:t>
      </w:r>
      <w:r>
        <w:t>The target UE shall restart T5</w:t>
      </w:r>
      <w:r w:rsidR="00C675B2">
        <w:t>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20296AEF" w14:textId="71D40859" w:rsidR="00B76762" w:rsidRPr="00183538" w:rsidRDefault="00B76762" w:rsidP="00B76762">
      <w:pPr>
        <w:pStyle w:val="Heading5"/>
      </w:pPr>
      <w:bookmarkStart w:id="273" w:name="_Toc34388647"/>
      <w:bookmarkStart w:id="274" w:name="_Toc34404418"/>
      <w:r>
        <w:t>6.1.2.</w:t>
      </w:r>
      <w:r w:rsidR="00BA3654">
        <w:t>8</w:t>
      </w:r>
      <w:r>
        <w:t>.4</w:t>
      </w:r>
      <w:r w:rsidRPr="00183538">
        <w:tab/>
      </w:r>
      <w:r>
        <w:t>PC5 unicast link keep-alive</w:t>
      </w:r>
      <w:r w:rsidRPr="00183538">
        <w:t xml:space="preserve"> procedure completion by the initiating UE</w:t>
      </w:r>
      <w:bookmarkEnd w:id="273"/>
      <w:bookmarkEnd w:id="274"/>
    </w:p>
    <w:p w14:paraId="6FF82864" w14:textId="6EB30740" w:rsidR="00B76762" w:rsidRPr="00742FAE" w:rsidRDefault="00B76762" w:rsidP="00B76762">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w:t>
      </w:r>
      <w:r w:rsidR="00C675B2">
        <w:t>004</w:t>
      </w:r>
      <w:r w:rsidRPr="00742FAE">
        <w:t xml:space="preserve">, start </w:t>
      </w:r>
      <w:r>
        <w:t xml:space="preserve">timer </w:t>
      </w:r>
      <w:r w:rsidRPr="00742FAE">
        <w:t>T</w:t>
      </w:r>
      <w:r>
        <w:t>5</w:t>
      </w:r>
      <w:r w:rsidR="00C675B2">
        <w:t>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1E327D31" w14:textId="6E513265" w:rsidR="00B76762" w:rsidRDefault="00B76762" w:rsidP="00B76762">
      <w:pPr>
        <w:pStyle w:val="Heading5"/>
      </w:pPr>
      <w:bookmarkStart w:id="275" w:name="_Toc34388648"/>
      <w:bookmarkStart w:id="276" w:name="_Toc34404419"/>
      <w:r>
        <w:lastRenderedPageBreak/>
        <w:t>6.1.2.</w:t>
      </w:r>
      <w:r w:rsidR="00BA3654">
        <w:t>8</w:t>
      </w:r>
      <w:r>
        <w:t>.5</w:t>
      </w:r>
      <w:r w:rsidRPr="00CE238F">
        <w:tab/>
      </w:r>
      <w:r w:rsidRPr="00FD6318">
        <w:t>Abnormal cases</w:t>
      </w:r>
      <w:bookmarkEnd w:id="275"/>
      <w:bookmarkEnd w:id="276"/>
    </w:p>
    <w:p w14:paraId="11F973D5" w14:textId="3C073478" w:rsidR="00B76762" w:rsidRPr="00FD6318" w:rsidRDefault="00B76762" w:rsidP="00B76762">
      <w:pPr>
        <w:pStyle w:val="Heading6"/>
        <w:rPr>
          <w:lang w:eastAsia="zh-CN"/>
        </w:rPr>
      </w:pPr>
      <w:bookmarkStart w:id="277" w:name="_Toc34388649"/>
      <w:bookmarkStart w:id="278" w:name="_Toc34404420"/>
      <w:r>
        <w:rPr>
          <w:rFonts w:hint="eastAsia"/>
          <w:lang w:eastAsia="zh-CN"/>
        </w:rPr>
        <w:t>6.1.2.</w:t>
      </w:r>
      <w:r w:rsidR="00BA3654">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277"/>
      <w:bookmarkEnd w:id="278"/>
    </w:p>
    <w:p w14:paraId="29DD5A3E" w14:textId="7EEB75F9" w:rsidR="00B76762" w:rsidRDefault="00B76762" w:rsidP="00B76762">
      <w:pPr>
        <w:pStyle w:val="B1"/>
      </w:pPr>
      <w:r>
        <w:t>a)</w:t>
      </w:r>
      <w:r>
        <w:tab/>
        <w:t>T</w:t>
      </w:r>
      <w:r w:rsidRPr="00FD6318">
        <w:t>imer T</w:t>
      </w:r>
      <w:r>
        <w:t>5</w:t>
      </w:r>
      <w:r w:rsidR="00C675B2">
        <w:t>004</w:t>
      </w:r>
      <w:r>
        <w:t xml:space="preserve"> </w:t>
      </w:r>
      <w:r w:rsidRPr="00FD6318">
        <w:t>expires</w:t>
      </w:r>
      <w:r>
        <w:t>.</w:t>
      </w:r>
    </w:p>
    <w:p w14:paraId="2BDBC847" w14:textId="62034723" w:rsidR="00B76762" w:rsidRDefault="00B76762">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w:t>
      </w:r>
      <w:r w:rsidR="00C675B2">
        <w:t>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299F17C6" w14:textId="77777777" w:rsidR="00B76762" w:rsidRPr="00742FAE" w:rsidRDefault="00B76762" w:rsidP="00B76762">
      <w:pPr>
        <w:pStyle w:val="NO"/>
      </w:pPr>
      <w:r w:rsidRPr="00742FAE">
        <w:t>NOTE:</w:t>
      </w:r>
      <w:r w:rsidRPr="00742FAE">
        <w:tab/>
        <w:t>The maximum number of allowed retransmissions is UE implementation specific.</w:t>
      </w:r>
    </w:p>
    <w:p w14:paraId="575FC173" w14:textId="77777777" w:rsidR="00B76762" w:rsidRDefault="00B76762" w:rsidP="00B76762">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0F8D2D4D" w14:textId="77777777" w:rsidR="00B76762" w:rsidRDefault="00B76762" w:rsidP="00335F93">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360F9241" w14:textId="77777777" w:rsidR="00B76762" w:rsidRDefault="00B76762" w:rsidP="00B76762">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0E6A92B2" w14:textId="77777777" w:rsidR="00B76762" w:rsidRDefault="00B76762" w:rsidP="00B76762">
      <w:pPr>
        <w:pStyle w:val="B1"/>
      </w:pPr>
      <w:r>
        <w:tab/>
        <w:t>T</w:t>
      </w:r>
      <w:r w:rsidRPr="00276BD3">
        <w:t>he initiating UE shall discard the DIRECT LINK KEEPALIVE RESPONSE message.</w:t>
      </w:r>
    </w:p>
    <w:p w14:paraId="298A6A4B" w14:textId="7BBDB5F8" w:rsidR="00B76762" w:rsidRDefault="00B76762" w:rsidP="00B76762">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rsidR="00C675B2">
        <w:t>004</w:t>
      </w:r>
      <w:r w:rsidRPr="00CA2F8C">
        <w:t xml:space="preserve"> is runnin</w:t>
      </w:r>
      <w:r>
        <w:t>g.</w:t>
      </w:r>
    </w:p>
    <w:p w14:paraId="3E1C787E" w14:textId="3751254D" w:rsidR="00B76762" w:rsidRPr="00F67B58" w:rsidRDefault="00B76762" w:rsidP="00B76762">
      <w:pPr>
        <w:pStyle w:val="B1"/>
      </w:pPr>
      <w:r>
        <w:tab/>
        <w:t>T</w:t>
      </w:r>
      <w:r w:rsidRPr="00276BD3">
        <w:t xml:space="preserve">he initiating UE shall </w:t>
      </w:r>
      <w:r>
        <w:t>stop timer T5</w:t>
      </w:r>
      <w:r w:rsidR="00C675B2">
        <w:t>004</w:t>
      </w:r>
      <w:r>
        <w:t>, abort the PC5 unicast link keep-alive procedure, start timer T5</w:t>
      </w:r>
      <w:r w:rsidR="00C675B2">
        <w:t>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65474AEB" w14:textId="347C23F5" w:rsidR="00B76762" w:rsidRDefault="00B76762" w:rsidP="00B76762">
      <w:pPr>
        <w:pStyle w:val="B1"/>
      </w:pPr>
      <w:r>
        <w:t>e)</w:t>
      </w:r>
      <w:r>
        <w:tab/>
        <w:t>The initiating UE receives a</w:t>
      </w:r>
      <w:r w:rsidRPr="00CA2F8C">
        <w:t xml:space="preserve"> DIRECT LINK KEEPALIVE RESPONSE </w:t>
      </w:r>
      <w:r>
        <w:t xml:space="preserve">message </w:t>
      </w:r>
      <w:r w:rsidRPr="00CA2F8C">
        <w:t>when T5</w:t>
      </w:r>
      <w:r w:rsidR="00C675B2">
        <w:t>004</w:t>
      </w:r>
      <w:r w:rsidRPr="00CA2F8C">
        <w:t xml:space="preserve"> is not running</w:t>
      </w:r>
      <w:r>
        <w:t>.</w:t>
      </w:r>
    </w:p>
    <w:p w14:paraId="7B120EB5" w14:textId="77777777" w:rsidR="00B76762" w:rsidRPr="00F67B58" w:rsidRDefault="00B76762" w:rsidP="00335F93">
      <w:pPr>
        <w:pStyle w:val="B1"/>
      </w:pPr>
      <w:r>
        <w:tab/>
        <w:t>T</w:t>
      </w:r>
      <w:r w:rsidRPr="00276BD3">
        <w:t>he initiating UE shall discard the DIRECT LINK KEEPALIVE RESPONSE message.</w:t>
      </w:r>
    </w:p>
    <w:p w14:paraId="7ECB20D3" w14:textId="7B74A918" w:rsidR="00B76762" w:rsidRPr="00FD6318" w:rsidRDefault="00B76762" w:rsidP="00B76762">
      <w:pPr>
        <w:pStyle w:val="Heading6"/>
        <w:rPr>
          <w:lang w:eastAsia="zh-CN"/>
        </w:rPr>
      </w:pPr>
      <w:bookmarkStart w:id="279" w:name="_Toc34388650"/>
      <w:bookmarkStart w:id="280" w:name="_Toc34404421"/>
      <w:r>
        <w:rPr>
          <w:rFonts w:hint="eastAsia"/>
          <w:lang w:eastAsia="zh-CN"/>
        </w:rPr>
        <w:t>6.1.2.</w:t>
      </w:r>
      <w:r w:rsidR="00BA3654">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279"/>
      <w:bookmarkEnd w:id="280"/>
    </w:p>
    <w:p w14:paraId="51B72E38" w14:textId="739B4F2B" w:rsidR="00B76762" w:rsidRDefault="00B76762" w:rsidP="00B76762">
      <w:pPr>
        <w:pStyle w:val="B1"/>
      </w:pPr>
      <w:r>
        <w:t>a)</w:t>
      </w:r>
      <w:r>
        <w:tab/>
        <w:t>Timer</w:t>
      </w:r>
      <w:r w:rsidRPr="003B79F0">
        <w:t xml:space="preserve"> </w:t>
      </w:r>
      <w:r>
        <w:t>T5</w:t>
      </w:r>
      <w:r w:rsidR="00C675B2">
        <w:t>005</w:t>
      </w:r>
      <w:r>
        <w:t xml:space="preserve"> expires.</w:t>
      </w:r>
    </w:p>
    <w:p w14:paraId="7B750603" w14:textId="77777777" w:rsidR="00B76762" w:rsidRPr="003B79F0" w:rsidRDefault="00B76762" w:rsidP="00335F93">
      <w:pPr>
        <w:pStyle w:val="B1"/>
      </w:pPr>
      <w:r>
        <w:tab/>
        <w:t xml:space="preserve">The target UE </w:t>
      </w:r>
      <w:r w:rsidRPr="003B79F0">
        <w:t>may:</w:t>
      </w:r>
    </w:p>
    <w:p w14:paraId="5374A1F7" w14:textId="77777777" w:rsidR="00B76762" w:rsidRPr="003B79F0" w:rsidRDefault="00B76762" w:rsidP="00335F93">
      <w:pPr>
        <w:pStyle w:val="B2"/>
      </w:pPr>
      <w:r>
        <w:t>1</w:t>
      </w:r>
      <w:r w:rsidRPr="003B79F0">
        <w:t>)</w:t>
      </w:r>
      <w:r w:rsidRPr="003B79F0">
        <w:tab/>
        <w:t xml:space="preserve">initiate </w:t>
      </w:r>
      <w:r>
        <w:t xml:space="preserve">a PC5 unicast link keep-alive </w:t>
      </w:r>
      <w:r w:rsidRPr="003B79F0">
        <w:t>procedure to check the link; or</w:t>
      </w:r>
    </w:p>
    <w:p w14:paraId="3C766AC1" w14:textId="77777777" w:rsidR="00B76762" w:rsidRPr="00855BAF" w:rsidRDefault="00B76762" w:rsidP="00335F93">
      <w:pPr>
        <w:pStyle w:val="B2"/>
      </w:pPr>
      <w:r>
        <w:t>2</w:t>
      </w:r>
      <w:r w:rsidRPr="00D14F59">
        <w:t>)</w:t>
      </w:r>
      <w:r w:rsidRPr="00B26E92">
        <w:tab/>
      </w:r>
      <w:r w:rsidRPr="00D50B26">
        <w:t xml:space="preserve">initiate the </w:t>
      </w:r>
      <w:r>
        <w:t>PC5 unicast link release procedure</w:t>
      </w:r>
      <w:r w:rsidRPr="00855BAF">
        <w:t>.</w:t>
      </w:r>
    </w:p>
    <w:p w14:paraId="25EA48C7" w14:textId="77777777" w:rsidR="00B76762" w:rsidRPr="00742FAE" w:rsidRDefault="00B76762" w:rsidP="00335F93">
      <w:pPr>
        <w:pStyle w:val="B1"/>
      </w:pPr>
      <w:r>
        <w:tab/>
      </w:r>
      <w:r w:rsidRPr="000D6019">
        <w:t xml:space="preserve">Whether the UE chooses </w:t>
      </w:r>
      <w:r>
        <w:t>1)</w:t>
      </w:r>
      <w:r w:rsidRPr="000D6019">
        <w:t xml:space="preserve"> or </w:t>
      </w:r>
      <w:r>
        <w:t xml:space="preserve">2) </w:t>
      </w:r>
      <w:r w:rsidRPr="000D6019">
        <w:t>is left to UE implementation.</w:t>
      </w:r>
    </w:p>
    <w:p w14:paraId="27F6CBE4" w14:textId="77777777" w:rsidR="00B76762" w:rsidRDefault="00B76762" w:rsidP="00B76762">
      <w:pPr>
        <w:pStyle w:val="B1"/>
      </w:pPr>
      <w:r>
        <w:t>b)</w:t>
      </w:r>
      <w:r>
        <w:tab/>
        <w:t>T</w:t>
      </w:r>
      <w:r w:rsidRPr="00276BD3">
        <w:t>he target UE receives a DIRECT LINK KEEPALIVE REQUEST message with a keep-alive counter value lower that the value which the target UE had included in the last sent DIRECT LINK KEEPALIVE RESPONSE message</w:t>
      </w:r>
      <w:r>
        <w:t>.</w:t>
      </w:r>
    </w:p>
    <w:p w14:paraId="41F8BC40" w14:textId="77777777" w:rsidR="00B76762" w:rsidRPr="00F67B58" w:rsidRDefault="00B76762">
      <w:r>
        <w:tab/>
        <w:t>T</w:t>
      </w:r>
      <w:r w:rsidRPr="00276BD3">
        <w:t>he target UE shall discard the DIRECT LINK KEEPALIVE REQUEST message.</w:t>
      </w:r>
    </w:p>
    <w:p w14:paraId="7E5AB598" w14:textId="77777777" w:rsidR="00B76762" w:rsidRDefault="00B76762" w:rsidP="00B76762">
      <w:pPr>
        <w:pStyle w:val="B1"/>
      </w:pPr>
      <w:r>
        <w:t>c)</w:t>
      </w:r>
      <w:r>
        <w:tab/>
        <w:t>T</w:t>
      </w:r>
      <w:r w:rsidRPr="00276BD3">
        <w:t xml:space="preserve">he target UE receives a DIRECT LINK KEEPALIVE REQUEST message </w:t>
      </w:r>
      <w:r>
        <w:t>while it is generating a PC5 signalling message to be sent to the initiating UE over this PC5 unicast link.</w:t>
      </w:r>
    </w:p>
    <w:p w14:paraId="78F579F5" w14:textId="77777777" w:rsidR="00B76762" w:rsidRDefault="00B76762" w:rsidP="00B76762">
      <w:pPr>
        <w:pStyle w:val="B1"/>
      </w:pPr>
      <w:r>
        <w:tab/>
        <w:t>T</w:t>
      </w:r>
      <w:r w:rsidRPr="00276BD3">
        <w:t>he target UE</w:t>
      </w:r>
      <w:r>
        <w:t>:</w:t>
      </w:r>
    </w:p>
    <w:p w14:paraId="7C54A203" w14:textId="77777777" w:rsidR="00B76762" w:rsidRDefault="00B76762" w:rsidP="00B76762">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 2 ID for unicast communication</w:t>
      </w:r>
      <w:r w:rsidRPr="00183538">
        <w:rPr>
          <w:lang w:eastAsia="x-none"/>
        </w:rPr>
        <w:t xml:space="preserve"> and the </w:t>
      </w:r>
      <w:r>
        <w:rPr>
          <w:lang w:eastAsia="x-none"/>
        </w:rPr>
        <w:t>initiating UE's layer 2 ID for unicast communication</w:t>
      </w:r>
      <w:r w:rsidRPr="003B79F0">
        <w:t xml:space="preserve">; </w:t>
      </w:r>
      <w:r>
        <w:t>and</w:t>
      </w:r>
    </w:p>
    <w:p w14:paraId="55D85097" w14:textId="2656F1C4" w:rsidR="00B76762" w:rsidRPr="003B79F0" w:rsidRDefault="00B76762" w:rsidP="00B76762">
      <w:pPr>
        <w:pStyle w:val="B2"/>
      </w:pPr>
      <w:r>
        <w:t>2)</w:t>
      </w:r>
      <w:r>
        <w:tab/>
        <w:t xml:space="preserve">may consider transmission of this PC5 signalling message 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w:t>
      </w:r>
      <w:r w:rsidR="00C675B2">
        <w:t>005</w:t>
      </w:r>
      <w:r>
        <w:t>, if running, and start T5</w:t>
      </w:r>
      <w:r w:rsidR="00C675B2">
        <w:t>005</w:t>
      </w:r>
      <w:r>
        <w:t xml:space="preserve"> with its value set to the maximum inactivity period.</w:t>
      </w:r>
    </w:p>
    <w:p w14:paraId="6698824D" w14:textId="45880530" w:rsidR="00B76762" w:rsidRPr="00E350E5" w:rsidRDefault="00B76762" w:rsidP="00B76762">
      <w:pPr>
        <w:pStyle w:val="Heading4"/>
      </w:pPr>
      <w:bookmarkStart w:id="281" w:name="_Toc34388651"/>
      <w:bookmarkStart w:id="282" w:name="_Toc34404422"/>
      <w:r w:rsidRPr="000D5D43">
        <w:lastRenderedPageBreak/>
        <w:t>6.1.2</w:t>
      </w:r>
      <w:r>
        <w:t>.</w:t>
      </w:r>
      <w:r w:rsidR="00BA3654">
        <w:t>9</w:t>
      </w:r>
      <w:r w:rsidRPr="000D5D43">
        <w:tab/>
      </w:r>
      <w:r>
        <w:t>Data transmission over PC5 unicast link</w:t>
      </w:r>
      <w:bookmarkEnd w:id="281"/>
      <w:bookmarkEnd w:id="282"/>
    </w:p>
    <w:p w14:paraId="03CBAED3" w14:textId="77777777" w:rsidR="00B76762" w:rsidRPr="00384F02" w:rsidRDefault="00B76762" w:rsidP="00B76762">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37FE88E1" w14:textId="54E755E6" w:rsidR="00B76762" w:rsidRPr="00384F02" w:rsidRDefault="00B76762" w:rsidP="00335F93">
      <w:pPr>
        <w:pStyle w:val="B1"/>
      </w:pPr>
      <w:r>
        <w:t>a)</w:t>
      </w:r>
      <w:r>
        <w:tab/>
        <w:t>a l</w:t>
      </w:r>
      <w:r w:rsidRPr="00384F02">
        <w:t>ayer-3 protoco</w:t>
      </w:r>
      <w:r>
        <w:t>l data unit type (see 3GPP TS 38</w:t>
      </w:r>
      <w:r w:rsidRPr="00384F02">
        <w:t>.323 [</w:t>
      </w:r>
      <w:r w:rsidR="00E41B43">
        <w:t>10</w:t>
      </w:r>
      <w:r w:rsidRPr="00384F02">
        <w:t>]) set to:</w:t>
      </w:r>
    </w:p>
    <w:p w14:paraId="3AD5EA5E" w14:textId="77777777" w:rsidR="00B76762" w:rsidRPr="00384F02" w:rsidRDefault="00B76762" w:rsidP="00335F93">
      <w:pPr>
        <w:pStyle w:val="B2"/>
      </w:pPr>
      <w:r>
        <w:t>1</w:t>
      </w:r>
      <w:r w:rsidRPr="00384F02">
        <w:t>)</w:t>
      </w:r>
      <w:r w:rsidRPr="00384F02">
        <w:tab/>
      </w:r>
      <w:r w:rsidRPr="00B80C25">
        <w:t>IP packet, if the V2X message contains IP data; or</w:t>
      </w:r>
    </w:p>
    <w:p w14:paraId="3B8CEEB1" w14:textId="77777777" w:rsidR="00B76762" w:rsidRPr="00384F02" w:rsidRDefault="00B76762" w:rsidP="00335F93">
      <w:pPr>
        <w:pStyle w:val="B2"/>
      </w:pPr>
      <w:r>
        <w:t>2</w:t>
      </w:r>
      <w:r w:rsidRPr="00384F02">
        <w:t>)</w:t>
      </w:r>
      <w:r w:rsidRPr="00384F02">
        <w:tab/>
      </w:r>
      <w:r w:rsidRPr="00B80C25">
        <w:t>non-IP packet, if the V2X message contains non-IP data;</w:t>
      </w:r>
    </w:p>
    <w:p w14:paraId="28ADCE46" w14:textId="77777777" w:rsidR="00B76762" w:rsidRPr="00A33453" w:rsidRDefault="00B76762" w:rsidP="00335F93">
      <w:pPr>
        <w:pStyle w:val="B1"/>
      </w:pPr>
      <w:r>
        <w:t>b)</w:t>
      </w:r>
      <w:r w:rsidRPr="00384F02">
        <w:tab/>
      </w:r>
      <w:r>
        <w:t>the PC5 link identifier</w:t>
      </w:r>
      <w:r w:rsidRPr="00111BD3">
        <w:t xml:space="preserve"> associated with the PC5 unicast link context</w:t>
      </w:r>
      <w:r>
        <w:t>;</w:t>
      </w:r>
    </w:p>
    <w:p w14:paraId="2ECF2255" w14:textId="77777777" w:rsidR="00B76762" w:rsidRPr="00384F02" w:rsidRDefault="00B76762" w:rsidP="00335F93">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5B64D49E" w14:textId="77777777" w:rsidR="00B76762" w:rsidRPr="00384F02" w:rsidRDefault="00B76762" w:rsidP="00335F93">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463DA503" w14:textId="5B0BE9A6" w:rsidR="00B76762" w:rsidRDefault="00B76762" w:rsidP="00335F93">
      <w:pPr>
        <w:pStyle w:val="B1"/>
      </w:pPr>
      <w:r>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7D5B25AC" w14:textId="77777777" w:rsidR="00CD6B08" w:rsidRDefault="00CD6B08" w:rsidP="00CD6B08">
      <w:pPr>
        <w:pStyle w:val="Heading3"/>
      </w:pPr>
      <w:bookmarkStart w:id="283" w:name="_Toc34388652"/>
      <w:bookmarkStart w:id="284" w:name="_Toc34404423"/>
      <w:r>
        <w:t>6.1.3</w:t>
      </w:r>
      <w:r w:rsidRPr="008C1B5D">
        <w:tab/>
      </w:r>
      <w:r>
        <w:t>Broadcast</w:t>
      </w:r>
      <w:r w:rsidRPr="00874C20">
        <w:t xml:space="preserve"> mode</w:t>
      </w:r>
      <w:r>
        <w:t xml:space="preserve"> </w:t>
      </w:r>
      <w:r w:rsidRPr="008C1B5D">
        <w:t>communication over PC5</w:t>
      </w:r>
      <w:bookmarkEnd w:id="200"/>
      <w:bookmarkEnd w:id="203"/>
      <w:bookmarkEnd w:id="283"/>
      <w:bookmarkEnd w:id="284"/>
    </w:p>
    <w:p w14:paraId="2CC129C0" w14:textId="77777777" w:rsidR="00CD6B08" w:rsidRPr="00F1445B" w:rsidRDefault="00CD6B08" w:rsidP="00CD6B08">
      <w:pPr>
        <w:pStyle w:val="Heading4"/>
        <w:rPr>
          <w:noProof/>
          <w:lang w:val="en-US"/>
        </w:rPr>
      </w:pPr>
      <w:bookmarkStart w:id="285" w:name="_Toc22039984"/>
      <w:bookmarkStart w:id="286" w:name="_Toc25070698"/>
      <w:bookmarkStart w:id="287" w:name="_Toc34388653"/>
      <w:bookmarkStart w:id="288" w:name="_Toc34404424"/>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285"/>
      <w:bookmarkEnd w:id="286"/>
      <w:bookmarkEnd w:id="287"/>
      <w:bookmarkEnd w:id="288"/>
    </w:p>
    <w:p w14:paraId="096B84BE" w14:textId="2F9DF3C9" w:rsidR="00CD6B08" w:rsidRPr="00742FAE" w:rsidRDefault="00CD6B08" w:rsidP="00CD6B08">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56D9C35D" w14:textId="77777777" w:rsidR="00B179A7" w:rsidRDefault="00B179A7" w:rsidP="00B179A7">
      <w:pPr>
        <w:pStyle w:val="Heading4"/>
      </w:pPr>
      <w:bookmarkStart w:id="289" w:name="_Toc34388654"/>
      <w:bookmarkStart w:id="290" w:name="_Toc22039985"/>
      <w:bookmarkStart w:id="291" w:name="_Toc25070699"/>
      <w:bookmarkStart w:id="292" w:name="_Toc34404425"/>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289"/>
      <w:bookmarkEnd w:id="292"/>
    </w:p>
    <w:p w14:paraId="7B28BC32" w14:textId="77777777" w:rsidR="00B179A7" w:rsidRPr="008D65CE" w:rsidRDefault="00B179A7" w:rsidP="00B179A7">
      <w:pPr>
        <w:pStyle w:val="Heading5"/>
        <w:rPr>
          <w:noProof/>
          <w:lang w:val="en-US"/>
        </w:rPr>
      </w:pPr>
      <w:bookmarkStart w:id="293" w:name="_Toc34388655"/>
      <w:bookmarkStart w:id="294" w:name="_Toc34404426"/>
      <w:r w:rsidRPr="008D65CE">
        <w:rPr>
          <w:noProof/>
          <w:lang w:val="en-US"/>
        </w:rPr>
        <w:t>6.1.3.2.1</w:t>
      </w:r>
      <w:r w:rsidRPr="008D65CE">
        <w:rPr>
          <w:noProof/>
          <w:lang w:val="en-US"/>
        </w:rPr>
        <w:tab/>
        <w:t>Initiation</w:t>
      </w:r>
      <w:bookmarkEnd w:id="293"/>
      <w:bookmarkEnd w:id="294"/>
    </w:p>
    <w:p w14:paraId="64C8BC34" w14:textId="77777777" w:rsidR="00B179A7" w:rsidRPr="008D65CE" w:rsidRDefault="00B179A7" w:rsidP="00B179A7">
      <w:pPr>
        <w:pStyle w:val="Heading6"/>
        <w:rPr>
          <w:noProof/>
          <w:lang w:val="en-US"/>
        </w:rPr>
      </w:pPr>
      <w:bookmarkStart w:id="295" w:name="_Toc34388656"/>
      <w:bookmarkStart w:id="296" w:name="_Toc34404427"/>
      <w:r w:rsidRPr="008D65CE">
        <w:rPr>
          <w:noProof/>
          <w:lang w:val="en-US"/>
        </w:rPr>
        <w:t>6.1.3.2.1.1</w:t>
      </w:r>
      <w:r w:rsidRPr="008D65CE">
        <w:rPr>
          <w:noProof/>
          <w:lang w:val="en-US"/>
        </w:rPr>
        <w:tab/>
        <w:t xml:space="preserve">Requirements for </w:t>
      </w:r>
      <w:r w:rsidRPr="008D65CE">
        <w:t>V2X communication over PC5</w:t>
      </w:r>
      <w:bookmarkEnd w:id="295"/>
      <w:bookmarkEnd w:id="296"/>
    </w:p>
    <w:p w14:paraId="03E9026B" w14:textId="77777777" w:rsidR="00B179A7" w:rsidRPr="008D65CE" w:rsidRDefault="00B179A7" w:rsidP="00B179A7">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1D0E6916" w14:textId="77777777" w:rsidR="00B179A7" w:rsidRPr="00421D63" w:rsidRDefault="00B179A7" w:rsidP="00335F93">
      <w:pPr>
        <w:pStyle w:val="B1"/>
      </w:pPr>
      <w:r w:rsidRPr="00421D63">
        <w:t>a)</w:t>
      </w:r>
      <w:r w:rsidRPr="00421D63">
        <w:tab/>
        <w:t>the V2X message;</w:t>
      </w:r>
    </w:p>
    <w:p w14:paraId="4CE23CE5" w14:textId="77777777" w:rsidR="00B179A7" w:rsidRPr="00C3798F" w:rsidRDefault="00B179A7" w:rsidP="00335F93">
      <w:pPr>
        <w:pStyle w:val="B1"/>
      </w:pPr>
      <w:r w:rsidRPr="00C3798F">
        <w:t>b)</w:t>
      </w:r>
      <w:r w:rsidRPr="00C3798F">
        <w:tab/>
        <w:t>the V2X service identifier of the V2X service for the V2X message;</w:t>
      </w:r>
    </w:p>
    <w:p w14:paraId="1E46F71C" w14:textId="7085A43F" w:rsidR="00B179A7" w:rsidRPr="007A6AB4" w:rsidRDefault="00B179A7" w:rsidP="00335F93">
      <w:pPr>
        <w:pStyle w:val="B1"/>
      </w:pPr>
      <w:r w:rsidRPr="005E004B">
        <w:t>c)</w:t>
      </w:r>
      <w:r w:rsidRPr="005E004B">
        <w:tab/>
        <w:t>the type of data in the V2X m</w:t>
      </w:r>
      <w:r w:rsidRPr="007A6AB4">
        <w:t>essage (</w:t>
      </w:r>
      <w:r w:rsidR="00C675B2">
        <w:t xml:space="preserve">i.e. </w:t>
      </w:r>
      <w:r w:rsidRPr="007A6AB4">
        <w:t>IP or non-IP);</w:t>
      </w:r>
    </w:p>
    <w:p w14:paraId="23829F73" w14:textId="4DC4313D" w:rsidR="00B179A7" w:rsidRPr="00421D63" w:rsidRDefault="00B179A7" w:rsidP="00335F93">
      <w:pPr>
        <w:pStyle w:val="B1"/>
      </w:pPr>
      <w:r w:rsidRPr="007A6AB4">
        <w:t>d)</w:t>
      </w:r>
      <w:r w:rsidRPr="007A6AB4">
        <w:tab/>
        <w:t xml:space="preserve">if the V2X message contains non-IP data, </w:t>
      </w:r>
      <w:r w:rsidRPr="00335F93">
        <w:t>the V2X message family (see clause </w:t>
      </w:r>
      <w:r w:rsidR="00B25776">
        <w:t>9</w:t>
      </w:r>
      <w:r w:rsidRPr="00335F93">
        <w:t>.</w:t>
      </w:r>
      <w:r w:rsidR="00C440CC">
        <w:t>2</w:t>
      </w:r>
      <w:r w:rsidR="00093F33">
        <w:t>.1</w:t>
      </w:r>
      <w:r w:rsidRPr="00335F93">
        <w:t xml:space="preserve">) of </w:t>
      </w:r>
      <w:r w:rsidRPr="00421D63">
        <w:t>data in the V2X message;</w:t>
      </w:r>
    </w:p>
    <w:p w14:paraId="652BD40B" w14:textId="77777777" w:rsidR="00B179A7" w:rsidRPr="00421D63" w:rsidRDefault="00B179A7" w:rsidP="00335F93">
      <w:pPr>
        <w:pStyle w:val="B1"/>
      </w:pPr>
      <w:r w:rsidRPr="00421D63">
        <w:t>e)</w:t>
      </w:r>
      <w:r w:rsidRPr="00335F93">
        <w:tab/>
        <w:t>optionally the V2X application requirements (e.g. priority requirement, reliability requirement, delay requirement, range requirement)</w:t>
      </w:r>
      <w:r w:rsidRPr="00421D63">
        <w:t>.</w:t>
      </w:r>
    </w:p>
    <w:p w14:paraId="5D729EF5" w14:textId="77777777" w:rsidR="00B179A7" w:rsidRPr="008D65CE" w:rsidRDefault="00B179A7" w:rsidP="00B179A7">
      <w:r w:rsidRPr="008D65CE">
        <w:t xml:space="preserve">Upon a request from upper layers to send a </w:t>
      </w:r>
      <w:r w:rsidRPr="008D65CE">
        <w:rPr>
          <w:noProof/>
          <w:lang w:val="en-US"/>
        </w:rPr>
        <w:t>V2X message of a V2X service identified by a V2X service identifier using V2X communication over PC5, i</w:t>
      </w:r>
      <w:r w:rsidRPr="008D65CE">
        <w:t>f:</w:t>
      </w:r>
    </w:p>
    <w:p w14:paraId="11490B9A" w14:textId="3CE23D75" w:rsidR="00B179A7" w:rsidRPr="008D65CE" w:rsidRDefault="00B179A7" w:rsidP="00335F93">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3A4ECA51" w14:textId="77777777" w:rsidR="00B179A7" w:rsidRPr="008D65CE" w:rsidRDefault="00B179A7" w:rsidP="00335F93">
      <w:pPr>
        <w:pStyle w:val="B1"/>
      </w:pPr>
      <w:r w:rsidRPr="008D65CE">
        <w:t>b)</w:t>
      </w:r>
      <w:r w:rsidRPr="008D65CE">
        <w:tab/>
        <w:t>there is one or more V2X frequencies associated with the V2X service identifier of the V2X service for the V2X message in the current geographical area,</w:t>
      </w:r>
    </w:p>
    <w:p w14:paraId="7BB4682E" w14:textId="77777777" w:rsidR="00B179A7" w:rsidRPr="008D65CE" w:rsidRDefault="00B179A7" w:rsidP="00B179A7">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 for the V2X message to the lower layers.</w:t>
      </w:r>
    </w:p>
    <w:p w14:paraId="530D95FC" w14:textId="77777777" w:rsidR="00B179A7" w:rsidRPr="008D65CE" w:rsidRDefault="00B179A7" w:rsidP="00B179A7">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4B3FC654" w14:textId="77777777" w:rsidR="00B179A7" w:rsidRPr="008D65CE" w:rsidRDefault="00B179A7" w:rsidP="00335F93">
      <w:pPr>
        <w:pStyle w:val="B1"/>
      </w:pPr>
      <w:r w:rsidRPr="008D65CE">
        <w:lastRenderedPageBreak/>
        <w:t>a)</w:t>
      </w:r>
      <w:r w:rsidRPr="008D65CE">
        <w:tab/>
        <w:t>the following conditions are met:</w:t>
      </w:r>
    </w:p>
    <w:p w14:paraId="68A85FED" w14:textId="77777777" w:rsidR="00B179A7" w:rsidRPr="008D65CE" w:rsidRDefault="00B179A7" w:rsidP="00335F93">
      <w:pPr>
        <w:pStyle w:val="B2"/>
      </w:pPr>
      <w:r>
        <w:t>1)</w:t>
      </w:r>
      <w:r>
        <w:tab/>
      </w:r>
      <w:r w:rsidRPr="008D65CE">
        <w:t>the UE is served by NR or served by E-UTRA for NR PC5 V2X communication;</w:t>
      </w:r>
    </w:p>
    <w:p w14:paraId="1E74F804" w14:textId="77777777" w:rsidR="00B179A7" w:rsidRPr="008D65CE" w:rsidRDefault="00B179A7" w:rsidP="00335F93">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085B8108" w14:textId="3D5467AC" w:rsidR="00B179A7" w:rsidRPr="008D65CE" w:rsidRDefault="00B179A7" w:rsidP="00335F93">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3971BFA3" w14:textId="1C5A2329" w:rsidR="00B179A7" w:rsidRPr="008D65CE" w:rsidRDefault="00B179A7" w:rsidP="00335F93">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5BD19EBD" w14:textId="77777777" w:rsidR="00B179A7" w:rsidRPr="008D65CE" w:rsidRDefault="00B179A7" w:rsidP="00335F93">
      <w:pPr>
        <w:pStyle w:val="B1"/>
      </w:pPr>
      <w:r w:rsidRPr="008D65CE">
        <w:t>b)</w:t>
      </w:r>
      <w:r w:rsidRPr="008D65CE">
        <w:tab/>
        <w:t>the following conditions are met:</w:t>
      </w:r>
    </w:p>
    <w:p w14:paraId="13C3A04A" w14:textId="77777777" w:rsidR="00B179A7" w:rsidRPr="008D65CE" w:rsidRDefault="00B179A7" w:rsidP="00335F93">
      <w:pPr>
        <w:pStyle w:val="B2"/>
      </w:pPr>
      <w:r w:rsidRPr="008D65CE">
        <w:t>1)</w:t>
      </w:r>
      <w:r w:rsidRPr="008D65CE">
        <w:tab/>
        <w:t>the UE is:</w:t>
      </w:r>
    </w:p>
    <w:p w14:paraId="52E8F260" w14:textId="77777777" w:rsidR="00B179A7" w:rsidRPr="008D65CE" w:rsidRDefault="00B179A7" w:rsidP="00335F93">
      <w:pPr>
        <w:pStyle w:val="B3"/>
      </w:pPr>
      <w:r>
        <w:t>i</w:t>
      </w:r>
      <w:r w:rsidRPr="008D65CE">
        <w:t>)</w:t>
      </w:r>
      <w:r w:rsidRPr="008D65CE">
        <w:tab/>
        <w:t>not served by NR or not served by E-UTRA for V2X communication</w:t>
      </w:r>
      <w:r>
        <w:t xml:space="preserve"> over PC5;</w:t>
      </w:r>
    </w:p>
    <w:p w14:paraId="4DA72F41" w14:textId="479F1ABD" w:rsidR="00B179A7" w:rsidRPr="008D65CE" w:rsidRDefault="00B179A7" w:rsidP="00335F93">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sidR="00FE6DD7">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21CCBD69" w14:textId="7AD84D8C" w:rsidR="00B179A7" w:rsidRPr="008D65CE" w:rsidRDefault="00B179A7" w:rsidP="00335F93">
      <w:pPr>
        <w:pStyle w:val="B4"/>
      </w:pPr>
      <w:r>
        <w:t>A</w:t>
      </w:r>
      <w:r w:rsidRPr="008D65CE">
        <w:t>)</w:t>
      </w:r>
      <w:r w:rsidRPr="008D65CE">
        <w:tab/>
        <w:t xml:space="preserve">the UE is unable to find a suitable cell in the selected PLMN as specified in </w:t>
      </w:r>
      <w:r>
        <w:t>3GPP TS </w:t>
      </w:r>
      <w:r w:rsidRPr="008D65CE">
        <w:t>38.304 [</w:t>
      </w:r>
      <w:r w:rsidR="00E41B43">
        <w:t>9</w:t>
      </w:r>
      <w:r w:rsidRPr="008D65CE">
        <w:t>];</w:t>
      </w:r>
    </w:p>
    <w:p w14:paraId="468B3518" w14:textId="56C94C6A" w:rsidR="00B179A7" w:rsidRPr="008D65CE" w:rsidRDefault="00B179A7" w:rsidP="00335F93">
      <w:pPr>
        <w:pStyle w:val="B4"/>
      </w:pPr>
      <w:r>
        <w:t>B)</w:t>
      </w:r>
      <w:r>
        <w:tab/>
        <w:t xml:space="preserve">the UE received an </w:t>
      </w:r>
      <w:r w:rsidRPr="008D65CE">
        <w:t xml:space="preserve">REGISTRATION REJECT message or a SERVICE REJECT message with the 5GMM cause #11 "PLMN not allowed" as specified in </w:t>
      </w:r>
      <w:r>
        <w:t>3GPP TS </w:t>
      </w:r>
      <w:r w:rsidRPr="008D65CE">
        <w:t>24.501</w:t>
      </w:r>
      <w:r>
        <w:t> </w:t>
      </w:r>
      <w:r w:rsidRPr="008D65CE">
        <w:t>[</w:t>
      </w:r>
      <w:r w:rsidR="00E16F51">
        <w:t>6</w:t>
      </w:r>
      <w:r w:rsidRPr="008D65CE">
        <w:t>]; or</w:t>
      </w:r>
    </w:p>
    <w:p w14:paraId="6580AC4A" w14:textId="302A8DFC" w:rsidR="00B179A7" w:rsidRPr="008D65CE" w:rsidRDefault="00B179A7" w:rsidP="00335F93">
      <w:pPr>
        <w:pStyle w:val="B4"/>
      </w:pPr>
      <w:r>
        <w:t>C</w:t>
      </w:r>
      <w:r w:rsidRPr="008D65CE">
        <w:t>)</w:t>
      </w:r>
      <w:r w:rsidRPr="008D65CE">
        <w:tab/>
        <w:t>the UE received an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rsidR="00E16F51">
        <w:t>6</w:t>
      </w:r>
      <w:r w:rsidRPr="008D65CE">
        <w:t>]; or</w:t>
      </w:r>
    </w:p>
    <w:p w14:paraId="145E732B" w14:textId="6F63D3F0" w:rsidR="00B179A7" w:rsidRPr="008D65CE" w:rsidRDefault="00B179A7" w:rsidP="00335F93">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w:t>
      </w:r>
      <w:r w:rsidR="00FE6DD7">
        <w:rPr>
          <w:lang w:val="en-US"/>
        </w:rPr>
        <w:t>2</w:t>
      </w:r>
      <w:r>
        <w:rPr>
          <w:lang w:val="en-US"/>
        </w:rPr>
        <w:t>] for reasons other than 1</w:t>
      </w:r>
      <w:r w:rsidRPr="008D65CE">
        <w:rPr>
          <w:lang w:val="en-US"/>
        </w:rPr>
        <w:t xml:space="preserve">), </w:t>
      </w:r>
      <w:r>
        <w:rPr>
          <w:lang w:val="en-US"/>
        </w:rPr>
        <w:t>2</w:t>
      </w:r>
      <w:r w:rsidRPr="008D65CE">
        <w:rPr>
          <w:lang w:val="en-US"/>
        </w:rPr>
        <w:t xml:space="preserve">) or </w:t>
      </w:r>
      <w:r>
        <w:rPr>
          <w:lang w:val="en-US"/>
        </w:rPr>
        <w:t>3</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0674FBC3" w14:textId="0B1A81C7" w:rsidR="00B179A7" w:rsidRPr="00757517" w:rsidRDefault="00B179A7" w:rsidP="00335F93">
      <w:pPr>
        <w:pStyle w:val="B2"/>
      </w:pPr>
      <w:r w:rsidRPr="002E69CB">
        <w:t>2)</w:t>
      </w:r>
      <w:r w:rsidRPr="002E69CB">
        <w:tab/>
        <w:t xml:space="preserve">the </w:t>
      </w:r>
      <w:r w:rsidRPr="00335F93">
        <w:t>UE is authorized to use V2X communication over PC5 when the UE is not served by NR or not served by</w:t>
      </w:r>
      <w:r w:rsidRPr="008D65CE">
        <w:rPr>
          <w:noProof/>
          <w:lang w:val="en-US"/>
        </w:rPr>
        <w:t xml:space="preserve"> </w:t>
      </w:r>
      <w:r w:rsidRPr="00335F93">
        <w:t xml:space="preserve">E-UTRAN for V2X communication </w:t>
      </w:r>
      <w:r w:rsidRPr="002E69CB">
        <w:t xml:space="preserve">as specified in </w:t>
      </w:r>
      <w:r w:rsidRPr="00757517">
        <w:t>clause 5.2.3; and</w:t>
      </w:r>
    </w:p>
    <w:p w14:paraId="50EB11B9" w14:textId="5BDBD03B" w:rsidR="00B179A7" w:rsidRPr="00757517" w:rsidRDefault="00B179A7" w:rsidP="00335F93">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6513D4A6" w14:textId="3FED9901" w:rsidR="00B179A7" w:rsidRPr="008D65CE" w:rsidRDefault="00B179A7" w:rsidP="00B179A7">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44D1DA77" w14:textId="77777777" w:rsidR="00B179A7" w:rsidRPr="008D65CE" w:rsidRDefault="00B179A7" w:rsidP="00B179A7">
      <w:pPr>
        <w:pStyle w:val="Heading6"/>
        <w:rPr>
          <w:noProof/>
          <w:lang w:val="en-US"/>
        </w:rPr>
      </w:pPr>
      <w:bookmarkStart w:id="297" w:name="_Toc34388657"/>
      <w:bookmarkStart w:id="298" w:name="_Toc34404428"/>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297"/>
      <w:bookmarkEnd w:id="298"/>
    </w:p>
    <w:p w14:paraId="41B6F23A" w14:textId="77777777" w:rsidR="00B179A7" w:rsidRPr="008D65CE" w:rsidRDefault="00B179A7" w:rsidP="00B179A7">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22778399" w14:textId="77FE6867" w:rsidR="00B179A7" w:rsidRPr="008D65CE" w:rsidRDefault="00B179A7" w:rsidP="00335F93">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5E0046F8" w14:textId="269BF967" w:rsidR="00B179A7" w:rsidRPr="008D65CE" w:rsidRDefault="00B179A7" w:rsidP="00335F93">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4BAF6F63" w14:textId="77777777" w:rsidR="00B179A7" w:rsidRPr="008D65CE" w:rsidRDefault="00B179A7" w:rsidP="00335F93">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2450F3E5" w14:textId="77777777" w:rsidR="00B179A7" w:rsidRPr="008D65CE" w:rsidRDefault="00B179A7" w:rsidP="00335F93">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0A9643E" w14:textId="77777777" w:rsidR="00B179A7" w:rsidRPr="008D65CE" w:rsidRDefault="00B179A7" w:rsidP="00335F93">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0D778661" w14:textId="77777777" w:rsidR="00B179A7" w:rsidRPr="008D65CE" w:rsidRDefault="00B179A7" w:rsidP="00335F93">
      <w:pPr>
        <w:pStyle w:val="B2"/>
        <w:rPr>
          <w:noProof/>
          <w:lang w:val="en-US" w:eastAsia="zh-CN"/>
        </w:rPr>
      </w:pPr>
      <w:r>
        <w:rPr>
          <w:noProof/>
          <w:lang w:val="en-US" w:eastAsia="zh-CN"/>
        </w:rPr>
        <w:t>3)</w:t>
      </w:r>
      <w:r>
        <w:rPr>
          <w:noProof/>
          <w:lang w:val="en-US" w:eastAsia="zh-CN"/>
        </w:rPr>
        <w:tab/>
        <w:t>pass the source/destination layer-2 IDs to lower layers.</w:t>
      </w:r>
    </w:p>
    <w:p w14:paraId="3D6AE146" w14:textId="77777777" w:rsidR="00B179A7" w:rsidRPr="00335F93" w:rsidRDefault="00B179A7" w:rsidP="002E69CB">
      <w:pPr>
        <w:pStyle w:val="B1"/>
      </w:pPr>
      <w:r w:rsidRPr="00335F93">
        <w:t>d)</w:t>
      </w:r>
      <w:r w:rsidRPr="00335F93">
        <w:tab/>
        <w:t>if in the context for the destination layer-2 ID, there is no existing PC5 QoS flow context, which corresponds to the V2X service identifier and the PC5 QoS parameters, then:</w:t>
      </w:r>
    </w:p>
    <w:p w14:paraId="48511072" w14:textId="77777777" w:rsidR="00B179A7" w:rsidRPr="008D65CE" w:rsidRDefault="00B179A7" w:rsidP="00335F93">
      <w:pPr>
        <w:pStyle w:val="B2"/>
        <w:rPr>
          <w:noProof/>
          <w:lang w:val="en-US" w:eastAsia="zh-CN"/>
        </w:rPr>
      </w:pPr>
      <w:r w:rsidRPr="008D65CE">
        <w:rPr>
          <w:noProof/>
          <w:lang w:val="en-US" w:eastAsia="zh-CN"/>
        </w:rPr>
        <w:t>1)</w:t>
      </w:r>
      <w:r w:rsidRPr="008D65CE">
        <w:rPr>
          <w:noProof/>
          <w:lang w:val="en-US" w:eastAsia="zh-CN"/>
        </w:rPr>
        <w:tab/>
        <w:t>self-assign a new PFI;</w:t>
      </w:r>
    </w:p>
    <w:p w14:paraId="68F0D355" w14:textId="77777777" w:rsidR="00B179A7" w:rsidRPr="008D65CE" w:rsidRDefault="00B179A7" w:rsidP="00335F93">
      <w:pPr>
        <w:pStyle w:val="B2"/>
        <w:rPr>
          <w:noProof/>
          <w:lang w:val="en-US" w:eastAsia="zh-CN"/>
        </w:rPr>
      </w:pPr>
      <w:r>
        <w:rPr>
          <w:noProof/>
          <w:lang w:val="en-US" w:eastAsia="zh-CN"/>
        </w:rPr>
        <w:lastRenderedPageBreak/>
        <w:t>2)</w:t>
      </w:r>
      <w:r>
        <w:rPr>
          <w:noProof/>
          <w:lang w:val="en-US" w:eastAsia="zh-CN"/>
        </w:rPr>
        <w:tab/>
        <w:t>build a new PC5 QoS flow c</w:t>
      </w:r>
      <w:r w:rsidRPr="008D65CE">
        <w:rPr>
          <w:noProof/>
          <w:lang w:val="en-US" w:eastAsia="zh-CN"/>
        </w:rPr>
        <w:t>ontext and include the V2X service identifier and the PC5 QoS parameters;</w:t>
      </w:r>
    </w:p>
    <w:p w14:paraId="79E84F9F" w14:textId="77777777" w:rsidR="00B179A7" w:rsidRPr="008D65CE" w:rsidRDefault="00B179A7" w:rsidP="00335F93">
      <w:pPr>
        <w:pStyle w:val="B2"/>
        <w:rPr>
          <w:noProof/>
          <w:lang w:val="en-US" w:eastAsia="zh-CN"/>
        </w:rPr>
      </w:pPr>
      <w:r>
        <w:rPr>
          <w:noProof/>
          <w:lang w:val="en-US" w:eastAsia="zh-CN"/>
        </w:rPr>
        <w:t>3)</w:t>
      </w:r>
      <w:r>
        <w:rPr>
          <w:noProof/>
          <w:lang w:val="en-US" w:eastAsia="zh-CN"/>
        </w:rPr>
        <w:tab/>
        <w:t>set up a new PC5 QoS r</w:t>
      </w:r>
      <w:r w:rsidRPr="008D65CE">
        <w:rPr>
          <w:noProof/>
          <w:lang w:val="en-US" w:eastAsia="zh-CN"/>
        </w:rPr>
        <w:t>ule, the PC5</w:t>
      </w:r>
      <w:r>
        <w:rPr>
          <w:noProof/>
          <w:lang w:val="en-US" w:eastAsia="zh-CN"/>
        </w:rPr>
        <w:t xml:space="preserve"> QoS r</w:t>
      </w:r>
      <w:r w:rsidRPr="008D65CE">
        <w:rPr>
          <w:noProof/>
          <w:lang w:val="en-US" w:eastAsia="zh-CN"/>
        </w:rPr>
        <w:t>ule contains:</w:t>
      </w:r>
    </w:p>
    <w:p w14:paraId="60438E9B" w14:textId="77777777" w:rsidR="00B179A7" w:rsidRPr="008D65CE" w:rsidRDefault="00B179A7" w:rsidP="00335F93">
      <w:pPr>
        <w:pStyle w:val="B3"/>
        <w:rPr>
          <w:noProof/>
          <w:lang w:val="en-US" w:eastAsia="zh-CN"/>
        </w:rPr>
      </w:pPr>
      <w:r>
        <w:rPr>
          <w:noProof/>
          <w:lang w:val="en-US" w:eastAsia="zh-CN"/>
        </w:rPr>
        <w:t>i)</w:t>
      </w:r>
      <w:r w:rsidRPr="008D65CE">
        <w:rPr>
          <w:noProof/>
          <w:lang w:val="en-US" w:eastAsia="zh-CN"/>
        </w:rPr>
        <w:tab/>
        <w:t>a PC5 QoS rule identifier;</w:t>
      </w:r>
    </w:p>
    <w:p w14:paraId="1AC2B64A" w14:textId="631E8D48" w:rsidR="00B179A7" w:rsidRPr="008D65CE" w:rsidRDefault="00B179A7" w:rsidP="00335F93">
      <w:pPr>
        <w:pStyle w:val="B3"/>
        <w:rPr>
          <w:noProof/>
          <w:lang w:val="en-US" w:eastAsia="zh-CN"/>
        </w:rPr>
      </w:pPr>
      <w:r>
        <w:rPr>
          <w:noProof/>
          <w:lang w:val="en-US" w:eastAsia="zh-CN"/>
        </w:rPr>
        <w:t>ii</w:t>
      </w:r>
      <w:r w:rsidR="002E69CB">
        <w:rPr>
          <w:noProof/>
          <w:lang w:val="en-US" w:eastAsia="zh-CN"/>
        </w:rPr>
        <w:t>)</w:t>
      </w:r>
      <w:r w:rsidRPr="008D65CE">
        <w:rPr>
          <w:noProof/>
          <w:lang w:val="en-US" w:eastAsia="zh-CN"/>
        </w:rPr>
        <w:tab/>
        <w:t>the PFI;</w:t>
      </w:r>
    </w:p>
    <w:p w14:paraId="3AD7F087" w14:textId="77777777" w:rsidR="00B179A7" w:rsidRPr="008D65CE" w:rsidRDefault="00B179A7" w:rsidP="00335F93">
      <w:pPr>
        <w:pStyle w:val="B3"/>
        <w:rPr>
          <w:noProof/>
          <w:lang w:val="en-US" w:eastAsia="zh-CN"/>
        </w:rPr>
      </w:pPr>
      <w:r>
        <w:rPr>
          <w:noProof/>
          <w:lang w:val="en-US" w:eastAsia="zh-CN"/>
        </w:rPr>
        <w:t>iii)</w:t>
      </w:r>
      <w:r w:rsidRPr="008D65CE">
        <w:rPr>
          <w:noProof/>
          <w:lang w:val="en-US" w:eastAsia="zh-CN"/>
        </w:rPr>
        <w:tab/>
        <w:t>a set of packet filters; and</w:t>
      </w:r>
    </w:p>
    <w:p w14:paraId="09333500" w14:textId="77777777" w:rsidR="00B179A7" w:rsidRPr="008D65CE" w:rsidRDefault="00B179A7" w:rsidP="00335F93">
      <w:pPr>
        <w:pStyle w:val="EditorsNote"/>
        <w:rPr>
          <w:noProof/>
          <w:lang w:val="en-US" w:eastAsia="zh-CN"/>
        </w:rPr>
      </w:pPr>
      <w:r>
        <w:rPr>
          <w:noProof/>
          <w:lang w:val="en-US" w:eastAsia="zh-CN"/>
        </w:rPr>
        <w:t>Editor’s notes:</w:t>
      </w:r>
      <w:r w:rsidRPr="008D65CE">
        <w:rPr>
          <w:noProof/>
          <w:lang w:val="en-US" w:eastAsia="zh-CN"/>
        </w:rPr>
        <w:tab/>
      </w:r>
      <w:r>
        <w:rPr>
          <w:noProof/>
          <w:lang w:val="en-US" w:eastAsia="zh-CN"/>
        </w:rPr>
        <w:t>The exact content of the set of packet filters is for further study.</w:t>
      </w:r>
    </w:p>
    <w:p w14:paraId="0C84FF32" w14:textId="77777777" w:rsidR="00B179A7" w:rsidRPr="008D65CE" w:rsidRDefault="00B179A7" w:rsidP="00335F93">
      <w:pPr>
        <w:pStyle w:val="B3"/>
        <w:rPr>
          <w:noProof/>
          <w:lang w:val="en-US" w:eastAsia="zh-CN"/>
        </w:rPr>
      </w:pPr>
      <w:r>
        <w:rPr>
          <w:noProof/>
          <w:lang w:val="en-US" w:eastAsia="zh-CN"/>
        </w:rPr>
        <w:t>iv)</w:t>
      </w:r>
      <w:r w:rsidRPr="008D65CE">
        <w:rPr>
          <w:noProof/>
          <w:lang w:val="en-US" w:eastAsia="zh-CN"/>
        </w:rPr>
        <w:tab/>
        <w:t>a precedence value.</w:t>
      </w:r>
    </w:p>
    <w:p w14:paraId="653ECB7F" w14:textId="77777777" w:rsidR="00B179A7" w:rsidRPr="008D65CE" w:rsidRDefault="00B179A7" w:rsidP="00335F93">
      <w:pPr>
        <w:pStyle w:val="B2"/>
        <w:rPr>
          <w:noProof/>
          <w:lang w:val="en-US" w:eastAsia="zh-CN"/>
        </w:rPr>
      </w:pPr>
      <w:r w:rsidRPr="008D65CE">
        <w:rPr>
          <w:noProof/>
          <w:lang w:val="en-US" w:eastAsia="zh-CN"/>
        </w:rPr>
        <w:t>4)</w:t>
      </w:r>
      <w:r w:rsidRPr="008D65CE">
        <w:rPr>
          <w:noProof/>
          <w:lang w:val="en-US" w:eastAsia="zh-CN"/>
        </w:rPr>
        <w:tab/>
        <w:t>pass the following parameters to lower layers:</w:t>
      </w:r>
    </w:p>
    <w:p w14:paraId="3511B907" w14:textId="77777777" w:rsidR="00B179A7" w:rsidRPr="008D65CE" w:rsidRDefault="00B179A7" w:rsidP="00335F93">
      <w:pPr>
        <w:pStyle w:val="B3"/>
        <w:rPr>
          <w:noProof/>
          <w:lang w:val="en-US" w:eastAsia="zh-CN"/>
        </w:rPr>
      </w:pPr>
      <w:r>
        <w:rPr>
          <w:noProof/>
          <w:lang w:val="en-US" w:eastAsia="zh-CN"/>
        </w:rPr>
        <w:t>i)</w:t>
      </w:r>
      <w:r w:rsidRPr="008D65CE">
        <w:rPr>
          <w:noProof/>
          <w:lang w:val="en-US" w:eastAsia="zh-CN"/>
        </w:rPr>
        <w:tab/>
        <w:t>the PFI</w:t>
      </w:r>
      <w:r w:rsidRPr="008D65CE">
        <w:rPr>
          <w:rFonts w:hint="eastAsia"/>
          <w:noProof/>
          <w:lang w:val="en-US" w:eastAsia="zh-CN"/>
        </w:rPr>
        <w:t>;</w:t>
      </w:r>
    </w:p>
    <w:p w14:paraId="03F41EFC" w14:textId="77777777" w:rsidR="00B179A7" w:rsidRPr="008D65CE" w:rsidRDefault="00B179A7" w:rsidP="00335F93">
      <w:pPr>
        <w:pStyle w:val="B3"/>
        <w:rPr>
          <w:noProof/>
          <w:lang w:val="en-US" w:eastAsia="zh-CN"/>
        </w:rPr>
      </w:pPr>
      <w:r>
        <w:rPr>
          <w:noProof/>
          <w:lang w:val="en-US" w:eastAsia="zh-CN"/>
        </w:rPr>
        <w:t>ii)</w:t>
      </w:r>
      <w:r w:rsidRPr="008D65CE">
        <w:rPr>
          <w:noProof/>
          <w:lang w:val="en-US" w:eastAsia="zh-CN"/>
        </w:rPr>
        <w:tab/>
        <w:t xml:space="preserve">the PC5 QoS parameters; and </w:t>
      </w:r>
    </w:p>
    <w:p w14:paraId="47554A11" w14:textId="77777777" w:rsidR="00B179A7" w:rsidRPr="008D65CE" w:rsidRDefault="00B179A7" w:rsidP="00335F93">
      <w:pPr>
        <w:pStyle w:val="B3"/>
        <w:rPr>
          <w:noProof/>
          <w:lang w:val="en-US" w:eastAsia="zh-CN"/>
        </w:rPr>
      </w:pPr>
      <w:r>
        <w:rPr>
          <w:noProof/>
          <w:lang w:val="en-US" w:eastAsia="zh-CN"/>
        </w:rPr>
        <w:t>iii)</w:t>
      </w:r>
      <w:r>
        <w:rPr>
          <w:noProof/>
          <w:lang w:val="en-US" w:eastAsia="zh-CN"/>
        </w:rPr>
        <w:tab/>
        <w:t>source/destination l</w:t>
      </w:r>
      <w:r w:rsidRPr="008D65CE">
        <w:rPr>
          <w:noProof/>
          <w:lang w:val="en-US" w:eastAsia="zh-CN"/>
        </w:rPr>
        <w:t>ayer-2 IDs. and</w:t>
      </w:r>
    </w:p>
    <w:p w14:paraId="2E074193" w14:textId="3FC28691" w:rsidR="00B179A7" w:rsidRPr="008D65CE" w:rsidRDefault="00B179A7" w:rsidP="00335F93">
      <w:pPr>
        <w:pStyle w:val="B1"/>
        <w:rPr>
          <w:noProof/>
          <w:lang w:val="en-US" w:eastAsia="zh-CN"/>
        </w:rPr>
      </w:pPr>
      <w:r w:rsidRPr="008D65CE">
        <w:rPr>
          <w:noProof/>
          <w:lang w:val="en-US" w:eastAsia="zh-CN"/>
        </w:rPr>
        <w:t>e)</w:t>
      </w:r>
      <w:r w:rsidRPr="008D65CE">
        <w:rPr>
          <w:noProof/>
          <w:lang w:val="en-US" w:eastAsia="zh-CN"/>
        </w:rPr>
        <w:tab/>
        <w:t xml:space="preserve">perform transmission of V2X communication over PC5 as specified in </w:t>
      </w:r>
      <w:r>
        <w:rPr>
          <w:noProof/>
          <w:lang w:val="en-US" w:eastAsia="zh-CN"/>
        </w:rPr>
        <w:t>clause </w:t>
      </w:r>
      <w:r w:rsidRPr="008D65CE">
        <w:rPr>
          <w:noProof/>
          <w:lang w:val="en-US" w:eastAsia="zh-CN"/>
        </w:rPr>
        <w:t>6.1.3.2.2</w:t>
      </w:r>
      <w:r>
        <w:rPr>
          <w:noProof/>
          <w:lang w:val="en-US" w:eastAsia="zh-CN"/>
        </w:rPr>
        <w:t>.</w:t>
      </w:r>
    </w:p>
    <w:p w14:paraId="676B5E3F" w14:textId="77777777" w:rsidR="00B179A7" w:rsidRPr="008D65CE" w:rsidRDefault="00B179A7" w:rsidP="00B179A7">
      <w:pPr>
        <w:pStyle w:val="Heading5"/>
      </w:pPr>
      <w:bookmarkStart w:id="299" w:name="_Toc533170267"/>
      <w:bookmarkStart w:id="300" w:name="_Toc34388658"/>
      <w:bookmarkStart w:id="301" w:name="_Toc34404429"/>
      <w:r w:rsidRPr="008D65CE">
        <w:t>6.1.3.2.2</w:t>
      </w:r>
      <w:r w:rsidRPr="008D65CE">
        <w:tab/>
        <w:t>Transmission</w:t>
      </w:r>
      <w:bookmarkEnd w:id="299"/>
      <w:bookmarkEnd w:id="300"/>
      <w:bookmarkEnd w:id="301"/>
    </w:p>
    <w:p w14:paraId="1D0B796B" w14:textId="77777777" w:rsidR="00B179A7" w:rsidRPr="008D65CE" w:rsidRDefault="00B179A7" w:rsidP="00B179A7">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5C3DD23D" w14:textId="176A26B6" w:rsidR="00B179A7" w:rsidRPr="008D65CE" w:rsidRDefault="00B179A7" w:rsidP="00335F93">
      <w:pPr>
        <w:pStyle w:val="B1"/>
      </w:pPr>
      <w:r>
        <w:t>a)</w:t>
      </w:r>
      <w:r>
        <w:tab/>
        <w:t>a la</w:t>
      </w:r>
      <w:r w:rsidRPr="008D65CE">
        <w:t xml:space="preserve">yer-3 protocol data unit type (see </w:t>
      </w:r>
      <w:r>
        <w:t>3GPP TS </w:t>
      </w:r>
      <w:r w:rsidRPr="008D65CE">
        <w:t>38.323</w:t>
      </w:r>
      <w:r>
        <w:t> </w:t>
      </w:r>
      <w:r w:rsidRPr="008D65CE">
        <w:t>[</w:t>
      </w:r>
      <w:r w:rsidR="00E41B43">
        <w:t>10</w:t>
      </w:r>
      <w:r>
        <w:t>]</w:t>
      </w:r>
      <w:r w:rsidRPr="008D65CE">
        <w:t>) set to:</w:t>
      </w:r>
    </w:p>
    <w:p w14:paraId="4AB75C3B" w14:textId="77777777" w:rsidR="00B179A7" w:rsidRPr="008D65CE" w:rsidRDefault="00B179A7" w:rsidP="00335F93">
      <w:pPr>
        <w:pStyle w:val="B2"/>
      </w:pPr>
      <w:r w:rsidRPr="008D65CE">
        <w:t>1)</w:t>
      </w:r>
      <w:r w:rsidRPr="008D65CE">
        <w:tab/>
        <w:t>IP packet, if the V2X message contains IP data; or</w:t>
      </w:r>
    </w:p>
    <w:p w14:paraId="775A16C0" w14:textId="77777777" w:rsidR="00B179A7" w:rsidRPr="008D65CE" w:rsidRDefault="00B179A7" w:rsidP="00335F93">
      <w:pPr>
        <w:pStyle w:val="B2"/>
      </w:pPr>
      <w:r w:rsidRPr="008D65CE">
        <w:t>2)</w:t>
      </w:r>
      <w:r w:rsidRPr="008D65CE">
        <w:tab/>
        <w:t>non-IP packet, if the V2X message contains non-IP data;</w:t>
      </w:r>
    </w:p>
    <w:p w14:paraId="5627C35A" w14:textId="77777777" w:rsidR="00B179A7" w:rsidRPr="008D65CE" w:rsidRDefault="00B179A7" w:rsidP="00335F93">
      <w:pPr>
        <w:pStyle w:val="B1"/>
      </w:pPr>
      <w:r>
        <w:t>b)</w:t>
      </w:r>
      <w:r>
        <w:tab/>
        <w:t>the source l</w:t>
      </w:r>
      <w:r w:rsidRPr="008D65CE">
        <w:t xml:space="preserve">ayer-2 ID set to the Layer-2 ID </w:t>
      </w:r>
      <w:r w:rsidRPr="008D65CE">
        <w:rPr>
          <w:noProof/>
        </w:rPr>
        <w:t>self-</w:t>
      </w:r>
      <w:r w:rsidRPr="008D65CE">
        <w:t>assigned by the UE for V2X communication over PC5;</w:t>
      </w:r>
    </w:p>
    <w:p w14:paraId="4E7E3A6C" w14:textId="77777777" w:rsidR="00B179A7" w:rsidRPr="008D65CE" w:rsidRDefault="00B179A7" w:rsidP="00335F93">
      <w:pPr>
        <w:pStyle w:val="B1"/>
      </w:pPr>
      <w:r>
        <w:t>c)</w:t>
      </w:r>
      <w:r>
        <w:tab/>
        <w:t>the destination l</w:t>
      </w:r>
      <w:r w:rsidRPr="008D65CE">
        <w:t>ayer-2 ID set to:</w:t>
      </w:r>
    </w:p>
    <w:p w14:paraId="5B941C32" w14:textId="7C59F2C8" w:rsidR="00B179A7" w:rsidRPr="008D65CE" w:rsidRDefault="00B179A7" w:rsidP="00335F93">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5C0A97A2" w14:textId="44A2AEA2" w:rsidR="00B179A7" w:rsidRPr="008D65CE" w:rsidRDefault="00B179A7" w:rsidP="00335F93">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1D680A27" w14:textId="2A01672D" w:rsidR="00B179A7" w:rsidRPr="008D65CE" w:rsidRDefault="00B179A7" w:rsidP="00335F93">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sidR="00B25776">
        <w:rPr>
          <w:noProof/>
          <w:lang w:val="en-US"/>
        </w:rPr>
        <w:t>9</w:t>
      </w:r>
      <w:r w:rsidRPr="008D65CE">
        <w:rPr>
          <w:noProof/>
          <w:lang w:val="en-US"/>
        </w:rPr>
        <w:t>.</w:t>
      </w:r>
      <w:r w:rsidR="00C440CC">
        <w:rPr>
          <w:noProof/>
          <w:lang w:val="en-US"/>
        </w:rPr>
        <w:t>2</w:t>
      </w:r>
      <w:r w:rsidR="00093F33">
        <w:rPr>
          <w:noProof/>
          <w:lang w:val="en-US"/>
        </w:rPr>
        <w:t>.1</w:t>
      </w:r>
      <w:r w:rsidRPr="008D65CE">
        <w:rPr>
          <w:noProof/>
          <w:lang w:val="en-US"/>
        </w:rPr>
        <w:t>) used by the V2X service as indicated by upper layers;</w:t>
      </w:r>
    </w:p>
    <w:p w14:paraId="3B5A4E03" w14:textId="77777777" w:rsidR="00B179A7" w:rsidRPr="008D65CE" w:rsidRDefault="00B179A7" w:rsidP="00335F93">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126FACBF" w14:textId="77777777" w:rsidR="00B179A7" w:rsidRPr="008D65CE" w:rsidRDefault="00B179A7" w:rsidP="00335F93">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 xml:space="preserve">the PFI set to the value corresponding to the PC5 QoS Rules as specified in </w:t>
      </w:r>
      <w:r>
        <w:rPr>
          <w:noProof/>
          <w:lang w:val="en-US" w:eastAsia="zh-CN"/>
        </w:rPr>
        <w:t>clause </w:t>
      </w:r>
      <w:r w:rsidRPr="008D65CE">
        <w:rPr>
          <w:noProof/>
          <w:lang w:val="en-US" w:eastAsia="zh-CN"/>
        </w:rPr>
        <w:t>6.1.3.2.1;</w:t>
      </w:r>
    </w:p>
    <w:p w14:paraId="6142E530" w14:textId="0808B286" w:rsidR="00B179A7" w:rsidRPr="008D65CE" w:rsidRDefault="00B179A7" w:rsidP="00335F93">
      <w:pPr>
        <w:pStyle w:val="B1"/>
      </w:pPr>
      <w:r w:rsidRPr="008D65CE">
        <w:rPr>
          <w:lang w:val="en-US" w:eastAsia="ko-KR"/>
        </w:rPr>
        <w:t>g)</w:t>
      </w:r>
      <w:r w:rsidRPr="008D65CE">
        <w:rPr>
          <w:rFonts w:hint="eastAsia"/>
          <w:lang w:val="en-US" w:eastAsia="ko-KR"/>
        </w:rPr>
        <w:tab/>
      </w:r>
      <w:r w:rsidRPr="008D65CE">
        <w:t xml:space="preserve">if 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p>
    <w:p w14:paraId="5E5F5F6B" w14:textId="4AF77AA5" w:rsidR="00B179A7" w:rsidRPr="008D65CE" w:rsidRDefault="00B179A7" w:rsidP="00B179A7">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sidR="00E41B43">
        <w:rPr>
          <w:lang w:val="en-US" w:eastAsia="zh-CN"/>
        </w:rPr>
        <w:t> </w:t>
      </w:r>
      <w:r w:rsidRPr="008D65CE">
        <w:rPr>
          <w:lang w:val="en-US" w:eastAsia="zh-CN"/>
        </w:rPr>
        <w:t>[</w:t>
      </w:r>
      <w:r w:rsidR="00E41B43">
        <w:rPr>
          <w:lang w:val="en-US" w:eastAsia="zh-CN"/>
        </w:rPr>
        <w:t>8</w:t>
      </w:r>
      <w:r w:rsidRPr="008D65CE">
        <w:rPr>
          <w:lang w:val="en-US" w:eastAsia="zh-CN"/>
        </w:rPr>
        <w:t>], and pass the V2X message on the PC5 QoS Flow identified by the PFI to lower layers for transmission. The PC5 QoS Rules corresponding to the PFIs map V2X messages with the same V2X service identifier and with the same PC5 QoS parameters to the same PC5 QoS Flow, and apply PFI to V2X messages;</w:t>
      </w:r>
    </w:p>
    <w:p w14:paraId="0BDC64D1" w14:textId="6A3534D7" w:rsidR="00B179A7" w:rsidRPr="008D65CE" w:rsidRDefault="00B179A7" w:rsidP="00B179A7">
      <w:pPr>
        <w:rPr>
          <w:lang w:val="en-US" w:eastAsia="zh-CN"/>
        </w:rPr>
      </w:pPr>
      <w:r w:rsidRPr="008D65CE">
        <w:rPr>
          <w:noProof/>
          <w:lang w:val="en-US"/>
        </w:rPr>
        <w:lastRenderedPageBreak/>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sidR="00E41B43">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sidR="00E16F51">
        <w:rPr>
          <w:noProof/>
          <w:lang w:val="en-US"/>
        </w:rPr>
        <w:t>6</w:t>
      </w:r>
      <w:r w:rsidRPr="008D65CE">
        <w:rPr>
          <w:noProof/>
          <w:lang w:val="en-US"/>
        </w:rPr>
        <w:t>].</w:t>
      </w:r>
    </w:p>
    <w:p w14:paraId="21144A58" w14:textId="77777777" w:rsidR="00B179A7" w:rsidRPr="008D65CE" w:rsidRDefault="00B179A7" w:rsidP="00B179A7">
      <w:pPr>
        <w:rPr>
          <w:noProof/>
          <w:lang w:val="en-US"/>
        </w:rPr>
      </w:pPr>
      <w:r w:rsidRPr="008D65CE">
        <w:rPr>
          <w:noProof/>
          <w:lang w:val="en-US"/>
        </w:rPr>
        <w:t>If the UE has an emergency PDN connection</w:t>
      </w:r>
      <w:r w:rsidRPr="008D65CE">
        <w:t>, the UE shall send an indication to the lower layers to prioritize transmission over the emergency PDN connection as compared to transmission of V2X communication over PC5.</w:t>
      </w:r>
    </w:p>
    <w:p w14:paraId="2274D016" w14:textId="77777777" w:rsidR="00B179A7" w:rsidRPr="008D65CE" w:rsidRDefault="00B179A7" w:rsidP="00B179A7">
      <w:pPr>
        <w:pStyle w:val="Heading5"/>
      </w:pPr>
      <w:bookmarkStart w:id="302" w:name="_Toc34388659"/>
      <w:bookmarkStart w:id="303" w:name="_Toc533170268"/>
      <w:bookmarkStart w:id="304" w:name="_Toc34404430"/>
      <w:r w:rsidRPr="008D65CE">
        <w:t>6.1.3.2.3</w:t>
      </w:r>
      <w:r w:rsidRPr="008D65CE">
        <w:tab/>
        <w:t>Procedure for UE to use provisioned radio resources for V2X communication over PC5</w:t>
      </w:r>
      <w:bookmarkEnd w:id="302"/>
      <w:bookmarkEnd w:id="304"/>
    </w:p>
    <w:bookmarkEnd w:id="303"/>
    <w:p w14:paraId="765FA5B8" w14:textId="77777777" w:rsidR="00B179A7" w:rsidRPr="008D65CE" w:rsidRDefault="00B179A7" w:rsidP="00B179A7">
      <w:r w:rsidRPr="008D65CE">
        <w:t>When the UE is not served by NR and not served by E-UTRAN for V2X communication, the UE shall select the radio parameters to be used for V2X communication over PC5 as follows:</w:t>
      </w:r>
    </w:p>
    <w:p w14:paraId="4E6579DB" w14:textId="77777777" w:rsidR="00B179A7" w:rsidRPr="008D65CE" w:rsidRDefault="00B179A7" w:rsidP="00335F93">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2600A3B2" w14:textId="77777777" w:rsidR="00B179A7" w:rsidRPr="008D65CE" w:rsidRDefault="00B179A7" w:rsidP="00335F93">
      <w:pPr>
        <w:pStyle w:val="B1"/>
      </w:pPr>
      <w:r>
        <w:t>b)</w:t>
      </w:r>
      <w:r w:rsidRPr="008D65CE">
        <w:tab/>
        <w:t>in all other cases, the UE shall not initiate V2X communication over PC5.</w:t>
      </w:r>
    </w:p>
    <w:p w14:paraId="0194B50A" w14:textId="77777777" w:rsidR="00B179A7" w:rsidRPr="008D65CE" w:rsidRDefault="00B179A7" w:rsidP="00B179A7">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40F1FE26" w14:textId="6942E19F" w:rsidR="00B179A7" w:rsidRPr="008D65CE" w:rsidRDefault="00B179A7" w:rsidP="00B179A7">
      <w:pPr>
        <w:autoSpaceDE w:val="0"/>
        <w:autoSpaceDN w:val="0"/>
      </w:pPr>
      <w:r w:rsidRPr="008D65CE">
        <w:t xml:space="preserve">If the UE intends to use "non-operator managed" radio parameters as specified in </w:t>
      </w:r>
      <w:r>
        <w:rPr>
          <w:color w:val="000000"/>
        </w:rPr>
        <w:t>clause </w:t>
      </w:r>
      <w:r w:rsidRPr="008D65CE">
        <w:rPr>
          <w:color w:val="000000"/>
        </w:rPr>
        <w:t>5.2.3</w:t>
      </w:r>
      <w:r w:rsidRPr="008D65CE">
        <w:t>, the UE shall initiate V2X communication over PC5 with the selected radio parameters.</w:t>
      </w:r>
    </w:p>
    <w:p w14:paraId="1EAFD684" w14:textId="4D321240" w:rsidR="00B179A7" w:rsidRPr="008D65CE" w:rsidRDefault="00B179A7" w:rsidP="00B179A7">
      <w:r w:rsidRPr="008D65CE">
        <w:t xml:space="preserve">If the UE intends to use "operator managed" radio parameters as specified in </w:t>
      </w:r>
      <w:r>
        <w:rPr>
          <w:color w:val="000000"/>
        </w:rPr>
        <w:t>clause </w:t>
      </w:r>
      <w:r w:rsidRPr="008D65CE">
        <w:rPr>
          <w:color w:val="000000"/>
        </w:rPr>
        <w:t>5.2.3</w:t>
      </w:r>
      <w:r w:rsidRPr="008D65CE">
        <w:t xml:space="preserve">, before initiating V2X communication over PC5, the UE shall check with lower layers whether the selected radio parameters can be used in the current location without causing interference to other cells as specified in </w:t>
      </w:r>
      <w:r>
        <w:t>3GPP TS </w:t>
      </w:r>
      <w:r w:rsidRPr="008D65CE">
        <w:t>38.331</w:t>
      </w:r>
      <w:r>
        <w:t> </w:t>
      </w:r>
      <w:r w:rsidRPr="008D65CE">
        <w:t>[</w:t>
      </w:r>
      <w:r w:rsidR="00E41B43">
        <w:t>11</w:t>
      </w:r>
      <w:r w:rsidRPr="008D65CE">
        <w:t>], and:</w:t>
      </w:r>
    </w:p>
    <w:p w14:paraId="5AC55BAB" w14:textId="77777777" w:rsidR="00B179A7" w:rsidRPr="008D65CE" w:rsidRDefault="00B179A7" w:rsidP="00335F93">
      <w:pPr>
        <w:pStyle w:val="B1"/>
      </w:pPr>
      <w:r>
        <w:t>a)</w:t>
      </w:r>
      <w:r w:rsidRPr="008D65CE">
        <w:tab/>
        <w:t>if the lower layers indicate that the usage would not cause any interference, the UE shall initiate V2X communication over PC5; or</w:t>
      </w:r>
    </w:p>
    <w:p w14:paraId="605AA787" w14:textId="11A6343A" w:rsidR="00B179A7" w:rsidRPr="008D65CE" w:rsidRDefault="00B179A7" w:rsidP="00B179A7">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rsidR="00E41B43">
        <w:t>11</w:t>
      </w:r>
      <w:r w:rsidRPr="008D65CE">
        <w:t>].</w:t>
      </w:r>
    </w:p>
    <w:p w14:paraId="10D9E247" w14:textId="77777777" w:rsidR="00B179A7" w:rsidRPr="008D65CE" w:rsidRDefault="00B179A7" w:rsidP="00335F93">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11CA776A" w14:textId="77777777" w:rsidR="00B179A7" w:rsidRPr="008D65CE" w:rsidRDefault="00B179A7" w:rsidP="00335F93">
      <w:pPr>
        <w:pStyle w:val="B2"/>
      </w:pPr>
      <w:r>
        <w:t>1</w:t>
      </w:r>
      <w:r w:rsidRPr="008D65CE">
        <w:t>)</w:t>
      </w:r>
      <w:r w:rsidRPr="008D65CE">
        <w:tab/>
        <w:t>if the following conditions are met:</w:t>
      </w:r>
    </w:p>
    <w:p w14:paraId="1F53EB23" w14:textId="77777777" w:rsidR="00B179A7" w:rsidRPr="008D65CE" w:rsidRDefault="00B179A7" w:rsidP="00335F93">
      <w:pPr>
        <w:pStyle w:val="B3"/>
      </w:pPr>
      <w:r>
        <w:t>i</w:t>
      </w:r>
      <w:r w:rsidRPr="008D65CE">
        <w:t>)</w:t>
      </w:r>
      <w:r w:rsidRPr="008D65CE">
        <w:tab/>
        <w:t>none of the PLMNs reported by the lower layers is the registered PLMN or equivalent to the registered PLMN;</w:t>
      </w:r>
    </w:p>
    <w:p w14:paraId="71705815" w14:textId="53F70A12" w:rsidR="00B179A7" w:rsidRPr="008D65CE" w:rsidRDefault="00B179A7" w:rsidP="00335F93">
      <w:pPr>
        <w:pStyle w:val="B3"/>
      </w:pPr>
      <w:r>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sidR="00E41B43">
        <w:rPr>
          <w:lang w:val="en-US"/>
        </w:rPr>
        <w:t>11</w:t>
      </w:r>
      <w:r w:rsidRPr="008D65CE">
        <w:rPr>
          <w:lang w:val="x-none"/>
        </w:rPr>
        <w:t>]</w:t>
      </w:r>
      <w:r w:rsidRPr="008D65CE">
        <w:t>; and</w:t>
      </w:r>
    </w:p>
    <w:p w14:paraId="7DF00A92" w14:textId="77777777" w:rsidR="00B179A7" w:rsidRPr="008D65CE" w:rsidRDefault="00B179A7" w:rsidP="00335F93">
      <w:pPr>
        <w:pStyle w:val="B3"/>
      </w:pPr>
      <w:r>
        <w:t>iii</w:t>
      </w:r>
      <w:r w:rsidRPr="008D65CE">
        <w:t>)</w:t>
      </w:r>
      <w:r w:rsidRPr="008D65CE">
        <w:tab/>
        <w:t>the UE does not have an emergency PDN connection;</w:t>
      </w:r>
    </w:p>
    <w:p w14:paraId="7CD2876F" w14:textId="77777777" w:rsidR="00B179A7" w:rsidRPr="008D65CE" w:rsidRDefault="00B179A7" w:rsidP="00335F93">
      <w:pPr>
        <w:pStyle w:val="B2"/>
      </w:pPr>
      <w:r w:rsidRPr="008D65CE">
        <w:tab/>
        <w:t>then the UE shall:</w:t>
      </w:r>
    </w:p>
    <w:p w14:paraId="33A2AC07" w14:textId="0CBCADA2" w:rsidR="00B179A7" w:rsidRPr="008D65CE" w:rsidRDefault="00B179A7" w:rsidP="00335F93">
      <w:pPr>
        <w:pStyle w:val="B3"/>
      </w:pPr>
      <w:r>
        <w:t>i</w:t>
      </w:r>
      <w:r w:rsidRPr="008D65CE">
        <w:t>)</w:t>
      </w:r>
      <w:r w:rsidRPr="008D65CE">
        <w:tab/>
        <w:t xml:space="preserve">if in 5GMM-IDLE mode, perform PLMN selection triggered by V2X communication over PC5 as specified in </w:t>
      </w:r>
      <w:r>
        <w:t>3GPP TS </w:t>
      </w:r>
      <w:r w:rsidRPr="008D65CE">
        <w:t>23.122 [</w:t>
      </w:r>
      <w:r w:rsidR="00E41B43">
        <w:t>2</w:t>
      </w:r>
      <w:r w:rsidRPr="008D65CE">
        <w:t>]; or</w:t>
      </w:r>
    </w:p>
    <w:p w14:paraId="02AE6861" w14:textId="77777777" w:rsidR="00B179A7" w:rsidRPr="008D65CE" w:rsidRDefault="00B179A7" w:rsidP="00335F93">
      <w:pPr>
        <w:pStyle w:val="B3"/>
      </w:pPr>
      <w:r>
        <w:t>ii</w:t>
      </w:r>
      <w:r w:rsidRPr="008D65CE">
        <w:t>)</w:t>
      </w:r>
      <w:r w:rsidRPr="008D65CE">
        <w:tab/>
        <w:t>else if in 5GMM-CONNECTED mode, either:</w:t>
      </w:r>
    </w:p>
    <w:p w14:paraId="77E710ED" w14:textId="23654966" w:rsidR="00B179A7" w:rsidRPr="008D65CE" w:rsidRDefault="00B179A7" w:rsidP="00335F93">
      <w:pPr>
        <w:pStyle w:val="B4"/>
      </w:pPr>
      <w:r>
        <w:t>A)</w:t>
      </w:r>
      <w:r w:rsidRPr="008D65CE">
        <w:tab/>
        <w:t xml:space="preserve">perform a Registration procedure as specified in </w:t>
      </w:r>
      <w:r>
        <w:t>3GPP TS </w:t>
      </w:r>
      <w:r w:rsidRPr="008D65CE">
        <w:t>24.501</w:t>
      </w:r>
      <w:r>
        <w:t> </w:t>
      </w:r>
      <w:r w:rsidR="00E16F51">
        <w:t>[6</w:t>
      </w:r>
      <w:r w:rsidRPr="008D65CE">
        <w:t xml:space="preserve">] and then perform PLMN selection triggered by V2X communication over PC5 as specified in </w:t>
      </w:r>
      <w:r>
        <w:t>3GPP TS </w:t>
      </w:r>
      <w:r w:rsidRPr="008D65CE">
        <w:t>23.122 [</w:t>
      </w:r>
      <w:r w:rsidR="00FE6DD7">
        <w:t>2</w:t>
      </w:r>
      <w:r w:rsidRPr="008D65CE">
        <w:t>]; or</w:t>
      </w:r>
    </w:p>
    <w:p w14:paraId="76813D12" w14:textId="77777777" w:rsidR="00B179A7" w:rsidRPr="008D65CE" w:rsidRDefault="00B179A7" w:rsidP="00335F93">
      <w:pPr>
        <w:pStyle w:val="B4"/>
      </w:pPr>
      <w:r>
        <w:t>B</w:t>
      </w:r>
      <w:r w:rsidRPr="008D65CE">
        <w:t>)</w:t>
      </w:r>
      <w:r w:rsidRPr="008D65CE">
        <w:tab/>
        <w:t>not initiate V2X communication over PC5.</w:t>
      </w:r>
    </w:p>
    <w:p w14:paraId="5710DEBD" w14:textId="77777777" w:rsidR="00B179A7" w:rsidRPr="008D65CE" w:rsidRDefault="00B179A7" w:rsidP="00335F93">
      <w:pPr>
        <w:pStyle w:val="B3"/>
      </w:pPr>
      <w:r w:rsidRPr="008D65CE">
        <w:lastRenderedPageBreak/>
        <w:tab/>
        <w:t>Whether the UE performs i) or ii) above is left up to UE implementation; or</w:t>
      </w:r>
    </w:p>
    <w:p w14:paraId="3D3DD499" w14:textId="77777777" w:rsidR="00B179A7" w:rsidRPr="00335F93" w:rsidRDefault="00B179A7" w:rsidP="00335F93">
      <w:pPr>
        <w:pStyle w:val="B2"/>
      </w:pPr>
      <w:r w:rsidRPr="00335F93">
        <w:t>2)</w:t>
      </w:r>
      <w:r w:rsidRPr="00335F93">
        <w:tab/>
        <w:t>else the UE shall not initiate V2X communication over PC5.</w:t>
      </w:r>
    </w:p>
    <w:p w14:paraId="0811C68E" w14:textId="6C288D96" w:rsidR="00B179A7" w:rsidRPr="008D65CE" w:rsidRDefault="00B179A7" w:rsidP="00B179A7">
      <w:r w:rsidRPr="008D65CE">
        <w:t xml:space="preserve">If the registration to the selected PLMN is successful, the UE shall proceed with the procedure to initiate V2X communication over PC5 as specified in </w:t>
      </w:r>
      <w:r>
        <w:t>clause </w:t>
      </w:r>
      <w:r w:rsidRPr="008D65CE">
        <w:t>6.1.3.2.1.</w:t>
      </w:r>
    </w:p>
    <w:p w14:paraId="2CFAE850" w14:textId="77777777" w:rsidR="00B179A7" w:rsidRPr="008D65CE" w:rsidRDefault="00B179A7" w:rsidP="00B179A7">
      <w:pPr>
        <w:autoSpaceDE w:val="0"/>
        <w:autoSpaceDN w:val="0"/>
      </w:pPr>
      <w:r w:rsidRPr="008D65CE">
        <w:t>If the UE is performing V2X communication over PC5 using radio parameters associated with a geographical area and moves out of that geographical area, the UE shall stop performing V2X communication over PC5 and then:</w:t>
      </w:r>
    </w:p>
    <w:p w14:paraId="30AF1DC7" w14:textId="77777777" w:rsidR="00B179A7" w:rsidRPr="008D65CE" w:rsidRDefault="00B179A7" w:rsidP="00B179A7">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49163788" w14:textId="77777777" w:rsidR="00B179A7" w:rsidRPr="008D65CE" w:rsidRDefault="00B179A7" w:rsidP="00B179A7">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745D26E2" w14:textId="77777777" w:rsidR="00B179A7" w:rsidRPr="008D65CE" w:rsidRDefault="00B179A7" w:rsidP="00B179A7">
      <w:pPr>
        <w:pStyle w:val="Heading5"/>
      </w:pPr>
      <w:bookmarkStart w:id="305" w:name="_Toc533170269"/>
      <w:bookmarkStart w:id="306" w:name="_Toc34388660"/>
      <w:bookmarkStart w:id="307" w:name="_Toc34404431"/>
      <w:r w:rsidRPr="008D65CE">
        <w:t>6.1.3.2.4</w:t>
      </w:r>
      <w:bookmarkEnd w:id="305"/>
      <w:r w:rsidRPr="008D65CE">
        <w:tab/>
        <w:t>Privacy of V2X transmission over PC5</w:t>
      </w:r>
      <w:bookmarkEnd w:id="306"/>
      <w:bookmarkEnd w:id="307"/>
    </w:p>
    <w:p w14:paraId="34A99B12" w14:textId="77777777" w:rsidR="00B179A7" w:rsidRPr="008D65CE" w:rsidRDefault="00B179A7" w:rsidP="00B179A7">
      <w:pPr>
        <w:rPr>
          <w:rFonts w:eastAsia="Malgun Gothic"/>
        </w:rPr>
      </w:pPr>
      <w:r w:rsidRPr="008D65CE">
        <w:rPr>
          <w:rFonts w:eastAsia="Malgun Gothic"/>
        </w:rPr>
        <w:t>Upon initiating transmission of V2X communication over PC5, if:</w:t>
      </w:r>
    </w:p>
    <w:p w14:paraId="69AEDBD3" w14:textId="6729D34D" w:rsidR="00B179A7" w:rsidRPr="008D65CE" w:rsidRDefault="00B179A7" w:rsidP="00B179A7">
      <w:pPr>
        <w:pStyle w:val="B1"/>
      </w:pPr>
      <w:r>
        <w:t>a)</w:t>
      </w:r>
      <w:r w:rsidRPr="008D65CE">
        <w:tab/>
        <w:t xml:space="preserve">the V2X service identifier of a V2X service requesting transmission of V2X communication over PC5 is in the list of of V2X services which require privacy for V2X communication over PC5 as specified in </w:t>
      </w:r>
      <w:r>
        <w:t>clause </w:t>
      </w:r>
      <w:r w:rsidRPr="008D65CE">
        <w:t>5.2.3; and</w:t>
      </w:r>
    </w:p>
    <w:p w14:paraId="74342922" w14:textId="7473224C" w:rsidR="00B179A7" w:rsidRPr="008D65CE" w:rsidRDefault="00B179A7" w:rsidP="00B179A7">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101AE462" w14:textId="77777777" w:rsidR="00B179A7" w:rsidRPr="008D65CE" w:rsidRDefault="00B179A7" w:rsidP="00B179A7">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72B82DC9" w14:textId="1BE0C8A2" w:rsidR="00B179A7" w:rsidRPr="008D65CE" w:rsidRDefault="00B179A7" w:rsidP="00335F93">
      <w:pPr>
        <w:pStyle w:val="B1"/>
      </w:pPr>
      <w:r>
        <w:t>a)</w:t>
      </w:r>
      <w:r w:rsidRPr="008D65CE">
        <w:tab/>
        <w:t>if timer T</w:t>
      </w:r>
      <w:r>
        <w:t>5xyz</w:t>
      </w:r>
      <w:r w:rsidRPr="008D65CE">
        <w:t xml:space="preserve"> is not running, start timer T</w:t>
      </w:r>
      <w:r>
        <w:t>5xyz</w:t>
      </w:r>
      <w:r w:rsidRPr="008D65CE">
        <w:t xml:space="preserve"> and set its timer value as the privacy timer value as specified in </w:t>
      </w:r>
      <w:r>
        <w:t>clause </w:t>
      </w:r>
      <w:r w:rsidRPr="008D65CE">
        <w:t>5.2.3;</w:t>
      </w:r>
    </w:p>
    <w:p w14:paraId="1EC15BFA" w14:textId="77777777" w:rsidR="00B179A7" w:rsidRPr="008D65CE" w:rsidRDefault="00B179A7" w:rsidP="00335F93">
      <w:pPr>
        <w:pStyle w:val="B1"/>
      </w:pPr>
      <w:r>
        <w:t>b)</w:t>
      </w:r>
      <w:r w:rsidRPr="008D65CE">
        <w:tab/>
        <w:t>upon:</w:t>
      </w:r>
    </w:p>
    <w:p w14:paraId="7AF24548" w14:textId="77777777" w:rsidR="00B179A7" w:rsidRPr="008D65CE" w:rsidRDefault="00B179A7" w:rsidP="00335F93">
      <w:pPr>
        <w:pStyle w:val="B2"/>
      </w:pPr>
      <w:r>
        <w:t>1</w:t>
      </w:r>
      <w:r w:rsidRPr="008D65CE">
        <w:t>)</w:t>
      </w:r>
      <w:r w:rsidRPr="008D65CE">
        <w:tab/>
        <w:t>getting an indication from upper layers that the application layer identifier has been changed; or</w:t>
      </w:r>
    </w:p>
    <w:p w14:paraId="3B58D597" w14:textId="77777777" w:rsidR="00B179A7" w:rsidRPr="008D65CE" w:rsidRDefault="00B179A7" w:rsidP="00335F93">
      <w:pPr>
        <w:pStyle w:val="B2"/>
      </w:pPr>
      <w:r>
        <w:t>2</w:t>
      </w:r>
      <w:r w:rsidRPr="008D65CE">
        <w:t>)</w:t>
      </w:r>
      <w:r w:rsidRPr="008D65CE">
        <w:tab/>
        <w:t>timer T</w:t>
      </w:r>
      <w:r>
        <w:t>5xyz</w:t>
      </w:r>
      <w:r w:rsidRPr="008D65CE">
        <w:t xml:space="preserve"> expir</w:t>
      </w:r>
      <w:r>
        <w:t>y</w:t>
      </w:r>
      <w:r w:rsidRPr="008D65CE">
        <w:t>,</w:t>
      </w:r>
    </w:p>
    <w:p w14:paraId="5A06D433" w14:textId="77777777" w:rsidR="00B179A7" w:rsidRPr="008D65CE" w:rsidRDefault="00B179A7" w:rsidP="00335F93">
      <w:pPr>
        <w:pStyle w:val="B1"/>
      </w:pPr>
      <w:r w:rsidRPr="008D65CE">
        <w:t>then:</w:t>
      </w:r>
    </w:p>
    <w:p w14:paraId="53079A45" w14:textId="77777777" w:rsidR="00B179A7" w:rsidRPr="008D65CE" w:rsidRDefault="00B179A7" w:rsidP="00335F93">
      <w:pPr>
        <w:pStyle w:val="B2"/>
      </w:pPr>
      <w:r>
        <w:t>1</w:t>
      </w:r>
      <w:r w:rsidRPr="008D65CE">
        <w:t>)</w:t>
      </w:r>
      <w:r w:rsidRPr="008D65CE">
        <w:tab/>
      </w:r>
      <w:r>
        <w:t>change the value of the source l</w:t>
      </w:r>
      <w:r w:rsidRPr="008D65CE">
        <w:t>ayer-2 ID self-assigned by the UE for the broadcast mode V2X communication over PC5;</w:t>
      </w:r>
    </w:p>
    <w:p w14:paraId="65B61890" w14:textId="77777777" w:rsidR="00B179A7" w:rsidRPr="008D65CE" w:rsidRDefault="00B179A7" w:rsidP="00335F93">
      <w:pPr>
        <w:pStyle w:val="B2"/>
      </w:pPr>
      <w:r>
        <w:t>2</w:t>
      </w:r>
      <w:r w:rsidRPr="008D65CE">
        <w:t>)</w:t>
      </w:r>
      <w:r w:rsidRPr="008D65CE">
        <w:tab/>
        <w:t xml:space="preserve">if the V2X message contains IP data, change the value of the source IP address self-assigned by the UE for V2X communication over PC5; </w:t>
      </w:r>
    </w:p>
    <w:p w14:paraId="15D941CE" w14:textId="77777777" w:rsidR="00B179A7" w:rsidRPr="008D65CE" w:rsidRDefault="00B179A7" w:rsidP="00335F93">
      <w:pPr>
        <w:pStyle w:val="B2"/>
      </w:pPr>
      <w:r>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 and</w:t>
      </w:r>
    </w:p>
    <w:p w14:paraId="4ABE281E" w14:textId="77777777" w:rsidR="00B179A7" w:rsidRPr="008D65CE" w:rsidRDefault="00B179A7" w:rsidP="00335F93">
      <w:pPr>
        <w:pStyle w:val="B2"/>
      </w:pPr>
      <w:r>
        <w:t>4</w:t>
      </w:r>
      <w:r w:rsidRPr="008D65CE">
        <w:t>)</w:t>
      </w:r>
      <w:r w:rsidRPr="008D65CE">
        <w:tab/>
        <w:t>restart timer T</w:t>
      </w:r>
      <w:r>
        <w:t>5xyz</w:t>
      </w:r>
      <w:r w:rsidRPr="008D65CE">
        <w:t>; and</w:t>
      </w:r>
    </w:p>
    <w:p w14:paraId="7C15EE25" w14:textId="77777777" w:rsidR="00B179A7" w:rsidRPr="008D65CE" w:rsidRDefault="00B179A7" w:rsidP="00335F93">
      <w:pPr>
        <w:pStyle w:val="B2"/>
      </w:pPr>
      <w:r>
        <w:t>c)</w:t>
      </w:r>
      <w:r w:rsidRPr="008D65CE">
        <w:tab/>
        <w:t>upon stopping transmission of the broadcast mode V2X communication over PC5, stop timer T</w:t>
      </w:r>
      <w:r>
        <w:t>5xyz</w:t>
      </w:r>
      <w:r w:rsidRPr="008D65CE">
        <w:t>.</w:t>
      </w:r>
    </w:p>
    <w:p w14:paraId="705E0D2E" w14:textId="77777777" w:rsidR="00B179A7" w:rsidRPr="008D65CE" w:rsidRDefault="00B179A7" w:rsidP="00B179A7">
      <w:pPr>
        <w:pStyle w:val="Heading4"/>
      </w:pPr>
      <w:bookmarkStart w:id="308" w:name="_Toc533170270"/>
      <w:bookmarkStart w:id="309" w:name="_Toc34388661"/>
      <w:bookmarkStart w:id="310" w:name="_Toc34404432"/>
      <w:r w:rsidRPr="008D65CE">
        <w:t>6.1.3.3</w:t>
      </w:r>
      <w:bookmarkEnd w:id="308"/>
      <w:r w:rsidRPr="008D65CE">
        <w:tab/>
        <w:t>Reception of broadcast mode V2X communication over PC5</w:t>
      </w:r>
      <w:bookmarkEnd w:id="309"/>
      <w:bookmarkEnd w:id="310"/>
    </w:p>
    <w:p w14:paraId="632C94C5" w14:textId="5D0702A9" w:rsidR="00B179A7" w:rsidRPr="008D65CE" w:rsidRDefault="00B179A7" w:rsidP="00B179A7">
      <w:pPr>
        <w:rPr>
          <w:noProof/>
        </w:rPr>
      </w:pPr>
      <w:r>
        <w:t>The UE may</w:t>
      </w:r>
      <w:r w:rsidRPr="008D65CE">
        <w:t xml:space="preserve"> be configured by upper layer</w:t>
      </w:r>
      <w:r>
        <w:t>s with one or more destination l</w:t>
      </w:r>
      <w:r w:rsidRPr="008D65CE">
        <w:t xml:space="preserve">ayer-2 ID(s) for reception of V2X messages over PC5. 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rsidR="00E41B43">
        <w:t>10</w:t>
      </w:r>
      <w:r w:rsidRPr="008D65CE">
        <w:t>] provided by the lower layers for the received packet is set to IP packet or non-IP packet, and pass the protocol data unit to the corresponding upper layer entity.</w:t>
      </w:r>
    </w:p>
    <w:p w14:paraId="7CD02644" w14:textId="77777777" w:rsidR="00CD6B08" w:rsidRDefault="00CD6B08" w:rsidP="00CD6B08">
      <w:pPr>
        <w:pStyle w:val="Heading3"/>
      </w:pPr>
      <w:bookmarkStart w:id="311" w:name="_Toc34388662"/>
      <w:bookmarkStart w:id="312" w:name="_Toc34404433"/>
      <w:r>
        <w:lastRenderedPageBreak/>
        <w:t>6.1.4</w:t>
      </w:r>
      <w:r w:rsidRPr="008C1B5D">
        <w:tab/>
      </w:r>
      <w:r>
        <w:t>Groupcast</w:t>
      </w:r>
      <w:r w:rsidRPr="00874C20">
        <w:t xml:space="preserve"> mode</w:t>
      </w:r>
      <w:r>
        <w:t xml:space="preserve"> </w:t>
      </w:r>
      <w:r w:rsidRPr="008C1B5D">
        <w:t>communication over PC5</w:t>
      </w:r>
      <w:bookmarkEnd w:id="290"/>
      <w:bookmarkEnd w:id="291"/>
      <w:bookmarkEnd w:id="311"/>
      <w:bookmarkEnd w:id="312"/>
    </w:p>
    <w:p w14:paraId="5858F636" w14:textId="77777777" w:rsidR="00CD6B08" w:rsidRPr="00F1445B" w:rsidRDefault="00CD6B08" w:rsidP="00CD6B08">
      <w:pPr>
        <w:pStyle w:val="Heading4"/>
        <w:rPr>
          <w:noProof/>
          <w:lang w:val="en-US"/>
        </w:rPr>
      </w:pPr>
      <w:bookmarkStart w:id="313" w:name="_Toc22039986"/>
      <w:bookmarkStart w:id="314" w:name="_Toc25070700"/>
      <w:bookmarkStart w:id="315" w:name="_Toc34388663"/>
      <w:bookmarkStart w:id="316" w:name="_Toc34404434"/>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313"/>
      <w:bookmarkEnd w:id="314"/>
      <w:bookmarkEnd w:id="315"/>
      <w:bookmarkEnd w:id="316"/>
    </w:p>
    <w:p w14:paraId="67EA6B07" w14:textId="599E3465" w:rsidR="00CD6B08" w:rsidRDefault="00CD6B08" w:rsidP="00CD6B08">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5A2D893A" w14:textId="77777777" w:rsidR="00B179A7" w:rsidRPr="008D65CE" w:rsidRDefault="00B179A7" w:rsidP="00B179A7">
      <w:pPr>
        <w:pStyle w:val="Heading4"/>
      </w:pPr>
      <w:bookmarkStart w:id="317" w:name="_Toc34388664"/>
      <w:bookmarkStart w:id="318" w:name="_Toc22039987"/>
      <w:bookmarkStart w:id="319" w:name="_Toc25070701"/>
      <w:bookmarkStart w:id="320" w:name="_Toc34404435"/>
      <w:r w:rsidRPr="008D65CE">
        <w:t>6.1.4.2</w:t>
      </w:r>
      <w:r w:rsidRPr="008D65CE">
        <w:tab/>
        <w:t xml:space="preserve">Transmission of </w:t>
      </w:r>
      <w:r w:rsidRPr="008D65CE">
        <w:rPr>
          <w:rFonts w:hint="eastAsia"/>
          <w:lang w:eastAsia="zh-CN"/>
        </w:rPr>
        <w:t>group</w:t>
      </w:r>
      <w:r w:rsidRPr="008D65CE">
        <w:t>cast mode V2X communication over PC5</w:t>
      </w:r>
      <w:bookmarkEnd w:id="317"/>
      <w:bookmarkEnd w:id="320"/>
    </w:p>
    <w:p w14:paraId="1FF66198" w14:textId="77777777" w:rsidR="00B179A7" w:rsidRPr="00AE282C" w:rsidRDefault="00B179A7" w:rsidP="00AE282C">
      <w:pPr>
        <w:pStyle w:val="Heading5"/>
      </w:pPr>
      <w:bookmarkStart w:id="321" w:name="_Toc34388665"/>
      <w:bookmarkStart w:id="322" w:name="_Toc34404436"/>
      <w:r w:rsidRPr="00AE282C">
        <w:t>6.1.4.2.1</w:t>
      </w:r>
      <w:r w:rsidRPr="00AE282C">
        <w:tab/>
        <w:t>Initiation</w:t>
      </w:r>
      <w:bookmarkEnd w:id="321"/>
      <w:bookmarkEnd w:id="322"/>
    </w:p>
    <w:p w14:paraId="4A0AD0CC" w14:textId="77777777" w:rsidR="00B179A7" w:rsidRPr="008D65CE" w:rsidRDefault="00B179A7" w:rsidP="00B179A7">
      <w:pPr>
        <w:pStyle w:val="Heading6"/>
        <w:rPr>
          <w:noProof/>
          <w:lang w:val="en-US"/>
        </w:rPr>
      </w:pPr>
      <w:bookmarkStart w:id="323" w:name="_Toc34388666"/>
      <w:bookmarkStart w:id="324" w:name="_Toc34404437"/>
      <w:r w:rsidRPr="008D65CE">
        <w:rPr>
          <w:noProof/>
          <w:lang w:val="en-US"/>
        </w:rPr>
        <w:t>6.1.4.2.1.1</w:t>
      </w:r>
      <w:r w:rsidRPr="008D65CE">
        <w:rPr>
          <w:noProof/>
          <w:lang w:val="en-US"/>
        </w:rPr>
        <w:tab/>
        <w:t xml:space="preserve">Requirements for </w:t>
      </w:r>
      <w:r w:rsidRPr="008D65CE">
        <w:t>V2X communication over PC5</w:t>
      </w:r>
      <w:bookmarkEnd w:id="323"/>
      <w:bookmarkEnd w:id="324"/>
    </w:p>
    <w:p w14:paraId="1BF8EE04" w14:textId="15A03923" w:rsidR="00B179A7" w:rsidRPr="008D65CE" w:rsidRDefault="00B179A7" w:rsidP="00B179A7">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same as described in </w:t>
      </w:r>
      <w:r>
        <w:rPr>
          <w:lang w:eastAsia="zh-CN"/>
        </w:rPr>
        <w:t>clause </w:t>
      </w:r>
      <w:r w:rsidRPr="008D65CE">
        <w:rPr>
          <w:lang w:eastAsia="zh-CN"/>
        </w:rPr>
        <w:t>6.1.3.2.1.1, with the following additions:</w:t>
      </w:r>
    </w:p>
    <w:p w14:paraId="37CFC301" w14:textId="77777777" w:rsidR="00B179A7" w:rsidRPr="008D65CE" w:rsidRDefault="00B179A7" w:rsidP="00B179A7">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3878D601" w14:textId="77777777" w:rsidR="00B179A7" w:rsidRPr="008D65CE" w:rsidRDefault="00B179A7" w:rsidP="00335F93">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 xml:space="preserve">roup identifier) </w:t>
      </w:r>
      <w:r>
        <w:t xml:space="preserve">which </w:t>
      </w:r>
      <w:r w:rsidRPr="008D65CE">
        <w:t>is optionally provided i</w:t>
      </w:r>
      <w:r>
        <w:t>n the request from upper layers.</w:t>
      </w:r>
    </w:p>
    <w:p w14:paraId="0EB6B9A3" w14:textId="77777777" w:rsidR="00B179A7" w:rsidRPr="008D65CE" w:rsidRDefault="00B179A7" w:rsidP="00B179A7">
      <w:pPr>
        <w:pStyle w:val="Heading6"/>
        <w:rPr>
          <w:noProof/>
          <w:lang w:val="en-US" w:eastAsia="zh-CN"/>
        </w:rPr>
      </w:pPr>
      <w:bookmarkStart w:id="325" w:name="_Toc34388667"/>
      <w:bookmarkStart w:id="326" w:name="_Toc34404438"/>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325"/>
      <w:bookmarkEnd w:id="326"/>
    </w:p>
    <w:p w14:paraId="12FC4A74" w14:textId="58D857C8" w:rsidR="00B179A7" w:rsidRPr="008D65CE" w:rsidRDefault="00B179A7" w:rsidP="00B179A7">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same as described in </w:t>
      </w:r>
      <w:r>
        <w:rPr>
          <w:lang w:eastAsia="zh-CN"/>
        </w:rPr>
        <w:t>clause </w:t>
      </w:r>
      <w:r w:rsidRPr="008D65CE">
        <w:rPr>
          <w:lang w:eastAsia="zh-CN"/>
        </w:rPr>
        <w:t>6.1.3.2.1.2, with the following modifications:</w:t>
      </w:r>
    </w:p>
    <w:p w14:paraId="73C10C5E" w14:textId="77777777" w:rsidR="00B179A7" w:rsidRPr="008D65CE" w:rsidRDefault="00B179A7" w:rsidP="00335F93">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5004763F" w14:textId="77777777" w:rsidR="00B179A7" w:rsidRDefault="00B179A7" w:rsidP="00335F93">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563931B7" w14:textId="77777777" w:rsidR="00B179A7" w:rsidRPr="008D65CE" w:rsidRDefault="00B179A7" w:rsidP="00335F93">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p>
    <w:p w14:paraId="6B3529B9" w14:textId="0DAB91F6" w:rsidR="00B179A7" w:rsidRPr="00335F93" w:rsidRDefault="00B179A7" w:rsidP="00335F93">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en UE shall use the destination</w:t>
      </w:r>
      <w:r w:rsidR="00A4618E">
        <w:t xml:space="preserve"> </w:t>
      </w:r>
      <w:r>
        <w:t>l</w:t>
      </w:r>
      <w:r w:rsidRPr="008D65CE">
        <w:t xml:space="preserve">ayer-2 ID as specified in </w:t>
      </w:r>
      <w:r>
        <w:t>clause </w:t>
      </w:r>
      <w:r w:rsidRPr="008D65CE">
        <w:t>6.1.4.2.</w:t>
      </w:r>
      <w:r w:rsidR="00A4618E">
        <w:t>1</w:t>
      </w:r>
      <w:r w:rsidRPr="008D65CE">
        <w:t>;</w:t>
      </w:r>
    </w:p>
    <w:p w14:paraId="718E7BCA" w14:textId="77777777" w:rsidR="00B179A7" w:rsidRPr="008D65CE" w:rsidRDefault="00B179A7" w:rsidP="00335F93">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022FEFA5" w14:textId="77777777" w:rsidR="00B179A7" w:rsidRPr="008D65CE" w:rsidRDefault="00B179A7" w:rsidP="00335F93">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group identifier and optional group identifier;</w:t>
      </w:r>
    </w:p>
    <w:p w14:paraId="040938C7" w14:textId="77777777" w:rsidR="00B179A7" w:rsidRPr="008D65CE" w:rsidRDefault="00B179A7" w:rsidP="00335F93">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70D3E7BC" w14:textId="2031F5CB" w:rsidR="00B179A7" w:rsidRPr="008D65CE" w:rsidRDefault="00B179A7" w:rsidP="00335F93">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 to lower layers.</w:t>
      </w:r>
    </w:p>
    <w:p w14:paraId="0C6E0609" w14:textId="77777777" w:rsidR="00B179A7" w:rsidRPr="008D65CE" w:rsidRDefault="00B179A7" w:rsidP="00B179A7">
      <w:pPr>
        <w:pStyle w:val="Heading5"/>
      </w:pPr>
      <w:bookmarkStart w:id="327" w:name="_Toc34388668"/>
      <w:bookmarkStart w:id="328" w:name="_Toc34404439"/>
      <w:r w:rsidRPr="008D65CE">
        <w:t>6.1.4.2.2</w:t>
      </w:r>
      <w:r w:rsidRPr="008D65CE">
        <w:tab/>
        <w:t>Transmission</w:t>
      </w:r>
      <w:bookmarkEnd w:id="327"/>
      <w:bookmarkEnd w:id="328"/>
    </w:p>
    <w:p w14:paraId="73EA3D71" w14:textId="40A8BAFE" w:rsidR="00B179A7" w:rsidRPr="008D65CE" w:rsidRDefault="00B179A7" w:rsidP="00B179A7">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7C43FE66" w14:textId="6F7FADD1" w:rsidR="00B179A7" w:rsidRPr="008D65CE" w:rsidRDefault="00B179A7" w:rsidP="00335F93">
      <w:pPr>
        <w:pStyle w:val="B1"/>
      </w:pPr>
      <w:r>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5783940D" w14:textId="77777777" w:rsidR="00B179A7" w:rsidRPr="008D65CE" w:rsidRDefault="00B179A7" w:rsidP="00B179A7">
      <w:pPr>
        <w:pStyle w:val="Heading5"/>
      </w:pPr>
      <w:bookmarkStart w:id="329" w:name="_Toc34388669"/>
      <w:bookmarkStart w:id="330" w:name="_Toc34404440"/>
      <w:r w:rsidRPr="008D65CE">
        <w:t>6.1.4.2.3</w:t>
      </w:r>
      <w:r w:rsidRPr="008D65CE">
        <w:tab/>
        <w:t xml:space="preserve">Procedure for UE to use provisioned radio resources for </w:t>
      </w:r>
      <w:r w:rsidRPr="008D65CE">
        <w:rPr>
          <w:rFonts w:hint="eastAsia"/>
          <w:lang w:eastAsia="zh-CN"/>
        </w:rPr>
        <w:t>group</w:t>
      </w:r>
      <w:r w:rsidRPr="008D65CE">
        <w:t>cast mode V2X communication over PC5</w:t>
      </w:r>
      <w:bookmarkEnd w:id="329"/>
      <w:bookmarkEnd w:id="330"/>
    </w:p>
    <w:p w14:paraId="6DD3A072" w14:textId="21A6BA0F" w:rsidR="00B179A7" w:rsidRPr="008D65CE" w:rsidRDefault="00B179A7" w:rsidP="00B179A7">
      <w:pPr>
        <w:rPr>
          <w:lang w:eastAsia="zh-CN"/>
        </w:rPr>
      </w:pPr>
      <w:r w:rsidRPr="008D65CE">
        <w:rPr>
          <w:lang w:eastAsia="zh-CN"/>
        </w:rPr>
        <w:t xml:space="preserve">The procedures described in </w:t>
      </w:r>
      <w:r>
        <w:rPr>
          <w:lang w:eastAsia="zh-CN"/>
        </w:rPr>
        <w:t xml:space="preserve">clause 6.1.3.2.3 </w:t>
      </w:r>
      <w:r w:rsidRPr="008D65CE">
        <w:rPr>
          <w:lang w:eastAsia="zh-CN"/>
        </w:rPr>
        <w:t>appl</w:t>
      </w:r>
      <w:r>
        <w:rPr>
          <w:lang w:eastAsia="zh-CN"/>
        </w:rPr>
        <w:t>y</w:t>
      </w:r>
      <w:r w:rsidRPr="008D65CE">
        <w:rPr>
          <w:lang w:eastAsia="zh-CN"/>
        </w:rPr>
        <w:t>.</w:t>
      </w:r>
    </w:p>
    <w:p w14:paraId="6ABF1A91" w14:textId="77777777" w:rsidR="00B179A7" w:rsidRPr="008D65CE" w:rsidRDefault="00B179A7" w:rsidP="00B179A7">
      <w:pPr>
        <w:pStyle w:val="Heading5"/>
        <w:rPr>
          <w:lang w:eastAsia="ko-KR"/>
        </w:rPr>
      </w:pPr>
      <w:bookmarkStart w:id="331" w:name="_Toc34388670"/>
      <w:bookmarkStart w:id="332" w:name="_Toc34404441"/>
      <w:r w:rsidRPr="008D65CE">
        <w:rPr>
          <w:lang w:eastAsia="ko-KR"/>
        </w:rPr>
        <w:lastRenderedPageBreak/>
        <w:t>6.1.4.2.4</w:t>
      </w:r>
      <w:r w:rsidRPr="008D65CE">
        <w:rPr>
          <w:lang w:eastAsia="ko-KR"/>
        </w:rPr>
        <w:tab/>
        <w:t>Privacy of V2X transmission over PC5</w:t>
      </w:r>
      <w:bookmarkEnd w:id="331"/>
      <w:bookmarkEnd w:id="332"/>
    </w:p>
    <w:p w14:paraId="406B0EE8" w14:textId="790F672A" w:rsidR="00B179A7" w:rsidRPr="008D65CE" w:rsidRDefault="00B179A7" w:rsidP="00B179A7">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Pr="008D65CE">
        <w:rPr>
          <w:lang w:eastAsia="zh-CN"/>
        </w:rPr>
        <w:t>.</w:t>
      </w:r>
    </w:p>
    <w:p w14:paraId="6627B923" w14:textId="77777777" w:rsidR="00B179A7" w:rsidRPr="008D65CE" w:rsidRDefault="00B179A7" w:rsidP="00B179A7">
      <w:pPr>
        <w:pStyle w:val="Heading4"/>
      </w:pPr>
      <w:bookmarkStart w:id="333" w:name="_Toc34388671"/>
      <w:bookmarkStart w:id="334" w:name="_Toc34404442"/>
      <w:r w:rsidRPr="008D65CE">
        <w:t>6.1.4.3</w:t>
      </w:r>
      <w:r w:rsidRPr="008D65CE">
        <w:tab/>
        <w:t>Reception of groupcast mode V2X communication over PC5</w:t>
      </w:r>
      <w:bookmarkEnd w:id="333"/>
      <w:bookmarkEnd w:id="334"/>
    </w:p>
    <w:p w14:paraId="1CF67245" w14:textId="2AE85464" w:rsidR="00B179A7" w:rsidRPr="008D65CE" w:rsidRDefault="00B179A7" w:rsidP="00B179A7">
      <w:pPr>
        <w:rPr>
          <w:lang w:eastAsia="zh-CN"/>
        </w:rPr>
      </w:pPr>
      <w:r w:rsidRPr="008D65CE">
        <w:rPr>
          <w:lang w:eastAsia="zh-CN"/>
        </w:rPr>
        <w:t xml:space="preserve">The reception of groupcast mode V2X communication over PC5 is same as described in </w:t>
      </w:r>
      <w:r>
        <w:rPr>
          <w:lang w:eastAsia="zh-CN"/>
        </w:rPr>
        <w:t>clause </w:t>
      </w:r>
      <w:r w:rsidRPr="008D65CE">
        <w:rPr>
          <w:lang w:eastAsia="zh-CN"/>
        </w:rPr>
        <w:t>6.1.3.3, with the following additions:</w:t>
      </w:r>
    </w:p>
    <w:p w14:paraId="358A92E4" w14:textId="3AFB7C6B" w:rsidR="00B179A7" w:rsidRPr="008D65CE" w:rsidRDefault="00B179A7" w:rsidP="00335F93">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sidR="00A4618E">
        <w:rPr>
          <w:lang w:eastAsia="zh-CN"/>
        </w:rPr>
        <w:t>clause </w:t>
      </w:r>
      <w:r w:rsidRPr="008D65CE">
        <w:t>6.1.4.2.</w:t>
      </w:r>
      <w:r w:rsidR="00A4618E">
        <w:t>1</w:t>
      </w:r>
      <w:r w:rsidRPr="008D65CE">
        <w:t>.</w:t>
      </w:r>
    </w:p>
    <w:p w14:paraId="2718DD96" w14:textId="77777777" w:rsidR="000F2DDA" w:rsidRDefault="000F2DDA" w:rsidP="000F2DDA">
      <w:pPr>
        <w:pStyle w:val="Heading2"/>
        <w:rPr>
          <w:noProof/>
          <w:lang w:val="en-US"/>
        </w:rPr>
      </w:pPr>
      <w:bookmarkStart w:id="335" w:name="_Toc34388672"/>
      <w:bookmarkStart w:id="336" w:name="_Toc34404443"/>
      <w:r>
        <w:rPr>
          <w:noProof/>
          <w:lang w:val="en-US"/>
        </w:rPr>
        <w:t>6</w:t>
      </w:r>
      <w:r w:rsidRPr="00F1445B">
        <w:rPr>
          <w:noProof/>
          <w:lang w:val="en-US"/>
        </w:rPr>
        <w:t>.</w:t>
      </w:r>
      <w:r>
        <w:rPr>
          <w:noProof/>
          <w:lang w:val="en-US"/>
        </w:rPr>
        <w:t>2</w:t>
      </w:r>
      <w:r w:rsidRPr="00F1445B">
        <w:rPr>
          <w:noProof/>
          <w:lang w:val="en-US"/>
        </w:rPr>
        <w:tab/>
      </w:r>
      <w:r w:rsidR="00745388">
        <w:rPr>
          <w:noProof/>
          <w:lang w:val="en-US"/>
        </w:rPr>
        <w:t xml:space="preserve">V2X communication over </w:t>
      </w:r>
      <w:r>
        <w:rPr>
          <w:noProof/>
          <w:lang w:val="en-US"/>
        </w:rPr>
        <w:t>Uu</w:t>
      </w:r>
      <w:bookmarkEnd w:id="124"/>
      <w:bookmarkEnd w:id="318"/>
      <w:bookmarkEnd w:id="319"/>
      <w:bookmarkEnd w:id="335"/>
      <w:bookmarkEnd w:id="336"/>
    </w:p>
    <w:p w14:paraId="22F67B81" w14:textId="77777777" w:rsidR="0095177B" w:rsidRPr="00F1445B" w:rsidRDefault="0095177B" w:rsidP="0095177B">
      <w:pPr>
        <w:pStyle w:val="Heading3"/>
        <w:rPr>
          <w:noProof/>
          <w:lang w:val="en-US"/>
        </w:rPr>
      </w:pPr>
      <w:bookmarkStart w:id="337" w:name="_Toc22039988"/>
      <w:bookmarkStart w:id="338" w:name="_Toc25070702"/>
      <w:bookmarkStart w:id="339" w:name="_Toc34388673"/>
      <w:bookmarkStart w:id="340" w:name="_Toc34404444"/>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337"/>
      <w:bookmarkEnd w:id="338"/>
      <w:bookmarkEnd w:id="339"/>
      <w:bookmarkEnd w:id="340"/>
    </w:p>
    <w:p w14:paraId="64ECD801" w14:textId="77777777" w:rsidR="0095177B" w:rsidRDefault="0095177B" w:rsidP="0095177B">
      <w:pPr>
        <w:numPr>
          <w:ilvl w:val="12"/>
          <w:numId w:val="0"/>
        </w:numPr>
      </w:pPr>
      <w:r>
        <w:t>This clause describes the procedures at the UE and the V2X application server, for V2X communication over Uu.</w:t>
      </w:r>
    </w:p>
    <w:p w14:paraId="6D279DE4" w14:textId="6B778B35" w:rsidR="0095177B" w:rsidRDefault="0095177B" w:rsidP="0095177B">
      <w:r w:rsidRPr="00F57D2B">
        <w:t>The UE shall support requirements for securing V2X communication over</w:t>
      </w:r>
      <w:r>
        <w:t xml:space="preserve"> Uu</w:t>
      </w:r>
      <w:r w:rsidRPr="00F57D2B">
        <w:t>.</w:t>
      </w:r>
    </w:p>
    <w:p w14:paraId="23E11383" w14:textId="64245CC0" w:rsidR="0095177B" w:rsidRDefault="0095177B" w:rsidP="0095177B">
      <w:pPr>
        <w:pStyle w:val="EditorsNote"/>
      </w:pPr>
      <w:r>
        <w:t>Editor’s note:</w:t>
      </w:r>
      <w:r>
        <w:tab/>
        <w:t xml:space="preserve">Further details about </w:t>
      </w:r>
      <w:r w:rsidRPr="00F57D2B">
        <w:t>securing V2X communication over</w:t>
      </w:r>
      <w:r>
        <w:t xml:space="preserve"> Uu will be added as soon as SA3 conclude their study in </w:t>
      </w:r>
      <w:r>
        <w:rPr>
          <w:noProof/>
          <w:lang w:val="en-US" w:eastAsia="zh-CN"/>
        </w:rPr>
        <w:t>3GPP TS 33.836</w:t>
      </w:r>
      <w:r>
        <w:t xml:space="preserve"> and necessary requirements in Rel-16 are in place.</w:t>
      </w:r>
    </w:p>
    <w:p w14:paraId="0CB660C9" w14:textId="77777777" w:rsidR="0095177B" w:rsidRDefault="0095177B" w:rsidP="0095177B">
      <w:r>
        <w:t>Both IP based and non-IP based V2X communication over Uu are supported.</w:t>
      </w:r>
    </w:p>
    <w:p w14:paraId="4BABAA7A" w14:textId="244D0E03" w:rsidR="0095177B" w:rsidRPr="00AF7A46" w:rsidRDefault="0095177B" w:rsidP="0095177B">
      <w:pPr>
        <w:rPr>
          <w:rFonts w:cs="Arial"/>
        </w:rPr>
      </w:pPr>
      <w:r>
        <w:t>V2X messages carried over Uu are sent or received over unicast only 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w:t>
      </w:r>
      <w:r w:rsidR="00E16F51">
        <w:rPr>
          <w:noProof/>
          <w:lang w:val="en-US" w:eastAsia="zh-CN"/>
        </w:rPr>
        <w:t>6</w:t>
      </w:r>
      <w:r>
        <w:rPr>
          <w:noProof/>
          <w:lang w:val="en-US" w:eastAsia="zh-CN"/>
        </w:rPr>
        <w:t>].</w:t>
      </w:r>
    </w:p>
    <w:p w14:paraId="5E19F497" w14:textId="77777777" w:rsidR="00CD49D1" w:rsidRDefault="002675F0" w:rsidP="00CD49D1">
      <w:pPr>
        <w:rPr>
          <w:lang w:val="en-US"/>
        </w:rPr>
      </w:pPr>
      <w:r>
        <w:br w:type="page"/>
      </w:r>
      <w:bookmarkStart w:id="341" w:name="_Toc25070703"/>
      <w:bookmarkStart w:id="342" w:name="_Toc22039989"/>
      <w:bookmarkStart w:id="343" w:name="_Toc1063787"/>
      <w:r w:rsidR="00CD49D1">
        <w:rPr>
          <w:lang w:val="en-US"/>
        </w:rPr>
        <w:lastRenderedPageBreak/>
        <w:t xml:space="preserve">Procedures for V2X communication over Uu for V2X services not identified by a V2X service identifier are out of scope of the </w:t>
      </w:r>
      <w:r w:rsidR="00CD49D1" w:rsidRPr="007113ED">
        <w:t>present</w:t>
      </w:r>
      <w:r w:rsidR="00CD49D1">
        <w:rPr>
          <w:lang w:val="en-US"/>
        </w:rPr>
        <w:t xml:space="preserve"> version of the present specification.</w:t>
      </w:r>
    </w:p>
    <w:p w14:paraId="2A2CA922" w14:textId="77777777" w:rsidR="00CD49D1" w:rsidRPr="00F1445B" w:rsidRDefault="00CD49D1" w:rsidP="00CD49D1">
      <w:pPr>
        <w:pStyle w:val="Heading3"/>
        <w:rPr>
          <w:noProof/>
          <w:lang w:val="en-US"/>
        </w:rPr>
      </w:pPr>
      <w:bookmarkStart w:id="344" w:name="_Toc34388674"/>
      <w:bookmarkStart w:id="345" w:name="_Toc34404445"/>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344"/>
      <w:bookmarkEnd w:id="345"/>
    </w:p>
    <w:p w14:paraId="0E614330" w14:textId="77777777" w:rsidR="00CD49D1" w:rsidRDefault="00CD49D1" w:rsidP="00CD49D1">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445B4701" w14:textId="77777777" w:rsidR="00CD49D1" w:rsidRDefault="00CD49D1" w:rsidP="00CD49D1">
      <w:pPr>
        <w:pStyle w:val="B1"/>
      </w:pPr>
      <w:r>
        <w:t>a)</w:t>
      </w:r>
      <w:r>
        <w:tab/>
        <w:t>the V2X message;</w:t>
      </w:r>
    </w:p>
    <w:p w14:paraId="7CBFBE89" w14:textId="77777777" w:rsidR="00CD49D1" w:rsidRDefault="00CD49D1" w:rsidP="00CD49D1">
      <w:pPr>
        <w:pStyle w:val="B1"/>
      </w:pPr>
      <w:r>
        <w:t>b)</w:t>
      </w:r>
      <w:r>
        <w:tab/>
        <w:t>the V2X service identifier of the V2X service for the V2X message;</w:t>
      </w:r>
    </w:p>
    <w:p w14:paraId="62FD916B" w14:textId="77777777" w:rsidR="00CD49D1" w:rsidRDefault="00CD49D1" w:rsidP="00CD49D1">
      <w:pPr>
        <w:pStyle w:val="B1"/>
      </w:pPr>
      <w:r>
        <w:t>c)</w:t>
      </w:r>
      <w:r>
        <w:tab/>
        <w:t>the type of data in the V2X message (IP or non-IP); and</w:t>
      </w:r>
    </w:p>
    <w:p w14:paraId="34C09541" w14:textId="154716B2" w:rsidR="00CD49D1" w:rsidRDefault="00CD49D1" w:rsidP="00CD49D1">
      <w:pPr>
        <w:pStyle w:val="B1"/>
      </w:pPr>
      <w:r>
        <w:t>d)</w:t>
      </w:r>
      <w:r>
        <w:tab/>
        <w:t xml:space="preserve">if the V2X message contains non-IP data, </w:t>
      </w:r>
      <w:r>
        <w:rPr>
          <w:noProof/>
          <w:lang w:val="en-US"/>
        </w:rPr>
        <w:t>the V2X message family (see clause 7.1 of 3GPP TS 24.386 [</w:t>
      </w:r>
      <w:r w:rsidR="00E16F51">
        <w:rPr>
          <w:noProof/>
          <w:lang w:val="en-US"/>
        </w:rPr>
        <w:t>5</w:t>
      </w:r>
      <w:r>
        <w:rPr>
          <w:noProof/>
          <w:lang w:val="en-US"/>
        </w:rPr>
        <w:t xml:space="preserve">]) </w:t>
      </w:r>
      <w:r>
        <w:t>of data in the V2X message.</w:t>
      </w:r>
    </w:p>
    <w:p w14:paraId="5B2AC138" w14:textId="77777777" w:rsidR="00CD49D1" w:rsidRPr="00C955FA" w:rsidRDefault="00CD49D1" w:rsidP="00CD49D1">
      <w:pPr>
        <w:rPr>
          <w:lang w:eastAsia="ko-KR"/>
        </w:rPr>
      </w:pPr>
      <w:r>
        <w:t xml:space="preserve">Upon a request from upper layers to send a </w:t>
      </w:r>
      <w:r>
        <w:rPr>
          <w:noProof/>
          <w:lang w:val="en-US"/>
        </w:rPr>
        <w:t>V2X message of a V2X service identified by a V2X service identifier using V2X communication over Uu:</w:t>
      </w:r>
    </w:p>
    <w:p w14:paraId="12435CAF" w14:textId="72E4FECC" w:rsidR="00CD49D1" w:rsidRDefault="00CD49D1" w:rsidP="00CD49D1">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3D476929" w14:textId="77777777" w:rsidR="00CD49D1" w:rsidRDefault="00CD49D1" w:rsidP="00CD49D1">
      <w:pPr>
        <w:pStyle w:val="B1"/>
      </w:pPr>
      <w:r>
        <w:t>b)</w:t>
      </w:r>
      <w:r>
        <w:tab/>
        <w:t>if:</w:t>
      </w:r>
    </w:p>
    <w:p w14:paraId="779A1D96" w14:textId="77777777" w:rsidR="00CD49D1" w:rsidRDefault="00CD49D1" w:rsidP="00CD49D1">
      <w:pPr>
        <w:pStyle w:val="B2"/>
      </w:pPr>
      <w:r>
        <w:t>1)</w:t>
      </w:r>
      <w:r>
        <w:tab/>
        <w:t>the type of data in the V2X message is non-IP; or</w:t>
      </w:r>
    </w:p>
    <w:p w14:paraId="6E6DFF92" w14:textId="1CB63EA6" w:rsidR="00CD49D1" w:rsidRDefault="00CD49D1" w:rsidP="00CD49D1">
      <w:pPr>
        <w:pStyle w:val="B2"/>
      </w:pPr>
      <w:r>
        <w:t>2)</w:t>
      </w:r>
      <w:r>
        <w:tab/>
        <w:t xml:space="preserve">the type of data in the V2X message is IP, and the V2X service identifier is not included in the </w:t>
      </w:r>
      <w:r>
        <w:rPr>
          <w:noProof/>
          <w:lang w:val="en-US"/>
        </w:rPr>
        <w:t xml:space="preserve">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configured for V2X communication</w:t>
      </w:r>
      <w:r w:rsidRPr="00F1445B">
        <w:rPr>
          <w:noProof/>
          <w:lang w:val="en-US"/>
        </w:rPr>
        <w:t xml:space="preserve"> over Uu</w:t>
      </w:r>
      <w:r>
        <w:rPr>
          <w:noProof/>
          <w:lang w:val="en-US"/>
        </w:rPr>
        <w:t xml:space="preserve"> using existing unicast routing </w:t>
      </w:r>
      <w:r>
        <w:t>as specified in clause 5.2.4;</w:t>
      </w:r>
    </w:p>
    <w:p w14:paraId="0CF27C74" w14:textId="77777777" w:rsidR="00CD49D1" w:rsidRDefault="00CD49D1" w:rsidP="00CD49D1">
      <w:pPr>
        <w:pStyle w:val="B1"/>
        <w:rPr>
          <w:lang w:val="en-US"/>
        </w:rPr>
      </w:pPr>
      <w:r>
        <w:tab/>
        <w:t>then</w:t>
      </w:r>
      <w:r>
        <w:rPr>
          <w:lang w:val="en-US"/>
        </w:rPr>
        <w:t>:</w:t>
      </w:r>
    </w:p>
    <w:p w14:paraId="4D9D1DB8" w14:textId="02C2BD5A" w:rsidR="00CD49D1" w:rsidRDefault="00CD49D1" w:rsidP="00CD49D1">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1F8A02CC" w14:textId="77777777" w:rsidR="00CD49D1" w:rsidRDefault="00CD49D1" w:rsidP="00335F93">
      <w:pPr>
        <w:pStyle w:val="EditorsNote"/>
      </w:pPr>
      <w:r w:rsidRPr="00EC21B6">
        <w:t>Editor's note: documentation of establishment of a PDU session with the PDU session type, the SSC mode (if indicated in determined mapping rule), an S-NSSAI (if indicated in determined mapping rule) and a DNN (if indicated in determined mapping rule) indicated in the determined mapping rule, if such PDU session does not exist yet, is FFS.</w:t>
      </w:r>
    </w:p>
    <w:p w14:paraId="0C9A159E" w14:textId="77777777" w:rsidR="00CD49D1" w:rsidRDefault="00CD49D1" w:rsidP="00CD49D1">
      <w:pPr>
        <w:pStyle w:val="B2"/>
        <w:rPr>
          <w:lang w:val="en-US"/>
        </w:rPr>
      </w:pPr>
      <w:r>
        <w:t>2)</w:t>
      </w:r>
      <w:r>
        <w:tab/>
        <w:t>if the PDU session is of "IPv4", "IPv6" or "IPv4v6" PDU session type</w:t>
      </w:r>
      <w:r>
        <w:rPr>
          <w:lang w:val="en-US"/>
        </w:rPr>
        <w:t>:</w:t>
      </w:r>
    </w:p>
    <w:p w14:paraId="0E3C0925" w14:textId="7951328D" w:rsidR="00CD49D1" w:rsidRDefault="00CD49D1" w:rsidP="00CD49D1">
      <w:pPr>
        <w:pStyle w:val="B3"/>
      </w:pPr>
      <w:r>
        <w:rPr>
          <w:noProof/>
          <w:lang w:val="en-US"/>
        </w:rPr>
        <w:t>i)</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possible and </w:t>
      </w:r>
      <w:r>
        <w:t>shall not continue with the rest of the steps;</w:t>
      </w:r>
    </w:p>
    <w:p w14:paraId="30379381" w14:textId="4667AFEF" w:rsidR="00CD49D1" w:rsidRDefault="00CD49D1" w:rsidP="00CD49D1">
      <w:pPr>
        <w:pStyle w:val="B3"/>
      </w:pPr>
      <w:r>
        <w:t>ii)</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the UE shall generate a UDP message as described in IETF RFC 768 [</w:t>
      </w:r>
      <w:r w:rsidR="00B22A0E">
        <w:t>14</w:t>
      </w:r>
      <w:r>
        <w:t xml:space="preserve">]. In the UDP message, the UE shall include the V2X message provided by upper layers in the data octets field. The UE shall send the UDP message 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5F228524" w14:textId="77777777" w:rsidR="00CD49D1" w:rsidRDefault="00CD49D1" w:rsidP="00CD49D1">
      <w:pPr>
        <w:pStyle w:val="B3"/>
        <w:rPr>
          <w:lang w:val="en-US" w:eastAsia="ko-KR"/>
        </w:rPr>
      </w:pPr>
      <w:r>
        <w:t>iii)</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4A5AA8A5" w14:textId="77777777" w:rsidR="00CD49D1" w:rsidRDefault="00CD49D1" w:rsidP="00CD49D1">
      <w:pPr>
        <w:pStyle w:val="B4"/>
        <w:rPr>
          <w:lang w:val="en-US" w:eastAsia="ko-KR"/>
        </w:rPr>
      </w:pPr>
      <w:r>
        <w:rPr>
          <w:lang w:val="en-US" w:eastAsia="ko-KR"/>
        </w:rPr>
        <w:t>A)</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1304915E" w14:textId="7AB76A48" w:rsidR="00CD49D1" w:rsidRDefault="00CD49D1" w:rsidP="00CD49D1">
      <w:pPr>
        <w:pStyle w:val="B4"/>
        <w:rPr>
          <w:lang w:val="en-US" w:eastAsia="ko-KR"/>
        </w:rPr>
      </w:pPr>
      <w:r>
        <w:rPr>
          <w:lang w:val="en-US" w:eastAsia="ko-KR"/>
        </w:rPr>
        <w:t>B)</w:t>
      </w:r>
      <w:r>
        <w:rPr>
          <w:lang w:val="en-US" w:eastAsia="ko-KR"/>
        </w:rPr>
        <w:tab/>
        <w:t>the UE shall create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w:t>
      </w:r>
      <w:r>
        <w:t xml:space="preserve">In the </w:t>
      </w:r>
      <w:r>
        <w:rPr>
          <w:lang w:val="en-US" w:eastAsia="ko-KR"/>
        </w:rPr>
        <w:t>V2X envelope</w:t>
      </w:r>
      <w:r>
        <w:t xml:space="preserve">, the UE shall include the V2X message and </w:t>
      </w:r>
      <w:r>
        <w:rPr>
          <w:noProof/>
          <w:lang w:val="en-US"/>
        </w:rPr>
        <w:t>the V2X message family (</w:t>
      </w:r>
      <w:r>
        <w:t>if the V2X message is non-IP based</w:t>
      </w:r>
      <w:r>
        <w:rPr>
          <w:noProof/>
          <w:lang w:val="en-US"/>
        </w:rPr>
        <w:t xml:space="preserve">) </w:t>
      </w:r>
      <w:r>
        <w:t xml:space="preserve">provided by upper layers. The UE shall send the </w:t>
      </w:r>
      <w:r>
        <w:rPr>
          <w:lang w:val="en-US" w:eastAsia="ko-KR"/>
        </w:rPr>
        <w:t>V2X envelope via the TCP connection; and</w:t>
      </w:r>
    </w:p>
    <w:p w14:paraId="31498B4E" w14:textId="35C5A77E" w:rsidR="00CD49D1" w:rsidRDefault="00CD49D1" w:rsidP="00CD49D1">
      <w:pPr>
        <w:pStyle w:val="B2"/>
        <w:rPr>
          <w:lang w:val="en-US"/>
        </w:rPr>
      </w:pPr>
      <w:r>
        <w:lastRenderedPageBreak/>
        <w:t>3)</w:t>
      </w:r>
      <w:r>
        <w:tab/>
        <w:t>if the PDU session is of "Unstructured" PDU session type and the type of data in the V2X message is non-IP</w:t>
      </w:r>
      <w:r>
        <w:rPr>
          <w:lang w:val="en-US"/>
        </w:rPr>
        <w:t xml:space="preserve">, </w:t>
      </w:r>
      <w:r>
        <w:rPr>
          <w:lang w:val="en-US" w:eastAsia="ko-KR"/>
        </w:rPr>
        <w:t>the UE shall create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I</w:t>
      </w:r>
      <w:r>
        <w:t xml:space="preserve">n the </w:t>
      </w:r>
      <w:r>
        <w:rPr>
          <w:lang w:val="en-US" w:eastAsia="ko-KR"/>
        </w:rPr>
        <w:t xml:space="preserve">V2X envelope, </w:t>
      </w:r>
      <w:r>
        <w:t xml:space="preserve">the UE shall include the V2X message and </w:t>
      </w:r>
      <w:r>
        <w:rPr>
          <w:noProof/>
          <w:lang w:val="en-US"/>
        </w:rPr>
        <w:t>the V2X message family (</w:t>
      </w:r>
      <w:r>
        <w:t>if the V2X message is non-IP based</w:t>
      </w:r>
      <w:r>
        <w:rPr>
          <w:noProof/>
          <w:lang w:val="en-US"/>
        </w:rPr>
        <w:t xml:space="preserve">) </w:t>
      </w:r>
      <w:r>
        <w:t xml:space="preserve">provided by upper layers. The UE shall send the </w:t>
      </w:r>
      <w:r>
        <w:rPr>
          <w:lang w:val="en-US" w:eastAsia="ko-KR"/>
        </w:rPr>
        <w:t xml:space="preserve">V2X envelope </w:t>
      </w:r>
      <w:r>
        <w:rPr>
          <w:lang w:val="en-US"/>
        </w:rPr>
        <w:t xml:space="preserve">as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via the PDU session.</w:t>
      </w:r>
    </w:p>
    <w:p w14:paraId="6D72061A" w14:textId="77777777" w:rsidR="00CD49D1" w:rsidRPr="00F1445B" w:rsidRDefault="00CD49D1" w:rsidP="00CD49D1">
      <w:pPr>
        <w:pStyle w:val="Heading3"/>
        <w:rPr>
          <w:noProof/>
          <w:lang w:val="en-US"/>
        </w:rPr>
      </w:pPr>
      <w:bookmarkStart w:id="346" w:name="_Toc34388675"/>
      <w:bookmarkStart w:id="347" w:name="_Toc34404446"/>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346"/>
      <w:bookmarkEnd w:id="347"/>
    </w:p>
    <w:p w14:paraId="4A60FA52" w14:textId="69E6CA62" w:rsidR="00CD49D1" w:rsidRDefault="00CD49D1" w:rsidP="00CD49D1">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057004C4" w14:textId="77777777" w:rsidR="00CD49D1" w:rsidRDefault="00CD49D1" w:rsidP="00CD49D1">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3573990A" w14:textId="52334BDC" w:rsidR="00CD49D1" w:rsidRDefault="00CD49D1" w:rsidP="00CD49D1">
      <w:pPr>
        <w:pStyle w:val="B1"/>
      </w:pPr>
      <w:r>
        <w:t>2)</w:t>
      </w:r>
      <w:r>
        <w:tab/>
        <w:t xml:space="preserve">if the V2X application server is configured with a TCP port for bidirectional transport, the V2X application server shall listen for incoming TCP connection(s) on a local IP address and the TCP port, shall accept the incoming TCP connection(s), shall receive one or more </w:t>
      </w:r>
      <w:r>
        <w:rPr>
          <w:lang w:val="en-US" w:eastAsia="ko-KR"/>
        </w:rPr>
        <w:t>V2X envelope(s)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via the accepted TCP connection(s) and </w:t>
      </w:r>
      <w:r>
        <w:t xml:space="preserve">shall extract a V2X message and </w:t>
      </w:r>
      <w:r>
        <w:rPr>
          <w:noProof/>
          <w:lang w:val="en-US"/>
        </w:rPr>
        <w:t>the V2X message family (</w:t>
      </w:r>
      <w:r>
        <w:t>if the V2X message is non-IP based</w:t>
      </w:r>
      <w:r>
        <w:rPr>
          <w:noProof/>
          <w:lang w:val="en-US"/>
        </w:rPr>
        <w:t xml:space="preserve">) </w:t>
      </w:r>
      <w:r>
        <w:t xml:space="preserve">from the received </w:t>
      </w:r>
      <w:r>
        <w:rPr>
          <w:lang w:val="en-US" w:eastAsia="ko-KR"/>
        </w:rPr>
        <w:t>V2X envelope.</w:t>
      </w:r>
    </w:p>
    <w:p w14:paraId="2EC2D333" w14:textId="2787E2D9" w:rsidR="00CD49D1" w:rsidRPr="00860909" w:rsidRDefault="00CD49D1" w:rsidP="00CD49D1">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 xml:space="preserve">the V2X application server shall receive one or more </w:t>
      </w:r>
      <w:r>
        <w:rPr>
          <w:lang w:val="en-US" w:eastAsia="ko-KR"/>
        </w:rPr>
        <w:t>V2X envelope(s)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V2X envelope</w:t>
      </w:r>
      <w:r>
        <w:rPr>
          <w:lang w:val="en-US"/>
        </w:rPr>
        <w:t>.</w:t>
      </w:r>
    </w:p>
    <w:p w14:paraId="032D18B5" w14:textId="77777777" w:rsidR="00CD49D1" w:rsidRDefault="00CD49D1" w:rsidP="00CD49D1">
      <w:pPr>
        <w:pStyle w:val="Heading3"/>
        <w:rPr>
          <w:noProof/>
          <w:lang w:val="en-US"/>
        </w:rPr>
      </w:pPr>
      <w:bookmarkStart w:id="348" w:name="_Toc34388676"/>
      <w:bookmarkStart w:id="349" w:name="_Toc34404447"/>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348"/>
      <w:bookmarkEnd w:id="349"/>
    </w:p>
    <w:p w14:paraId="74198EAC" w14:textId="6EF6FC2C" w:rsidR="00CD49D1" w:rsidRDefault="00CD49D1" w:rsidP="00CD49D1">
      <w:pPr>
        <w:rPr>
          <w:noProof/>
          <w:lang w:val="en-US"/>
        </w:rPr>
      </w:pPr>
      <w:r>
        <w:t xml:space="preserve">If the V2X application server is configured with one or more UDP ports for downlink transport of </w:t>
      </w:r>
      <w:r>
        <w:rPr>
          <w:noProof/>
          <w:lang w:val="en-US"/>
        </w:rPr>
        <w:t xml:space="preserve">V2X message(s) of a V2X service(s) identified by V2X service identifier(s) using V2X communication over Uu as specified in clause 6.2.7 and </w:t>
      </w:r>
      <w:r>
        <w:t xml:space="preserve">the V2X application server receives a UDP packet on a local IP address and the UDP port and the UDP packet contains a V2X envelope with </w:t>
      </w:r>
      <w:r>
        <w:rPr>
          <w:lang w:val="en-US" w:eastAsia="ko-KR"/>
        </w:rPr>
        <w:t>subscribe request with one or more V2X service identifier(s) of the one or more V2X service(s), and the V2X application server accepts the request, the V2X application server shall select a validity time according to the V2X application server local policy, shall start timer Ty set to the selected validity time, shall associate the UDP session described by the source IP address, the source UDP port, the destination IP address and the destination UDP port of the UDP packet with the timer Ty and shall send a V2X envelope indicating subscribe accept via the UDP session otherwise the V2X application server shall send a V2X envelope indicating subscribe reject via the UDP session. In the V2X envelope indicating subscribe accept, the V2X application server shall indicate the selected validity time.</w:t>
      </w:r>
    </w:p>
    <w:p w14:paraId="13836229" w14:textId="2C463C84" w:rsidR="00CD49D1" w:rsidRDefault="00CD49D1" w:rsidP="00CD49D1">
      <w:pPr>
        <w:rPr>
          <w:lang w:val="en-US" w:eastAsia="ko-KR"/>
        </w:rPr>
      </w:pPr>
      <w:r>
        <w:rPr>
          <w:noProof/>
          <w:lang w:val="en-US"/>
        </w:rPr>
        <w:t xml:space="preserve">If the V2X application server received via a UDP session and accepted </w:t>
      </w:r>
      <w:r>
        <w:t xml:space="preserve">a V2X envelope with </w:t>
      </w:r>
      <w:r>
        <w:rPr>
          <w:lang w:val="en-US" w:eastAsia="ko-KR"/>
        </w:rPr>
        <w:t xml:space="preserve">subscribe request with one or more V2X service identifier(s) of the one or more V2X service(s), and the time Ty associated with the UDP session has not expired yet, then when a V2X message of one of those V2X services needs to be sent, the </w:t>
      </w:r>
      <w:r>
        <w:t xml:space="preserve">V2X application server </w:t>
      </w:r>
      <w:r>
        <w:rPr>
          <w:lang w:val="en-US" w:eastAsia="ko-KR"/>
        </w:rPr>
        <w:t>shall create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w:t>
      </w:r>
      <w:r>
        <w:t xml:space="preserve">In the </w:t>
      </w:r>
      <w:r>
        <w:rPr>
          <w:lang w:val="en-US" w:eastAsia="ko-KR"/>
        </w:rPr>
        <w:t xml:space="preserve">V2X envelope, </w:t>
      </w:r>
      <w:r>
        <w:t xml:space="preserve">the V2X application server shall include the V2X message and </w:t>
      </w:r>
      <w:r>
        <w:rPr>
          <w:noProof/>
          <w:lang w:val="en-US"/>
        </w:rPr>
        <w:t>the V2X message family (</w:t>
      </w:r>
      <w:r>
        <w:t>if the V2X message is non-IP based</w:t>
      </w:r>
      <w:r>
        <w:rPr>
          <w:noProof/>
          <w:lang w:val="en-US"/>
        </w:rPr>
        <w:t>)</w:t>
      </w:r>
      <w:r>
        <w:t xml:space="preserve">. The V2X application server shall send the </w:t>
      </w:r>
      <w:r>
        <w:rPr>
          <w:lang w:val="en-US" w:eastAsia="ko-KR"/>
        </w:rPr>
        <w:t>V2X envelope via the UDP session.</w:t>
      </w:r>
    </w:p>
    <w:p w14:paraId="32598B3F" w14:textId="1E134458" w:rsidR="00CD49D1" w:rsidRDefault="00CD49D1" w:rsidP="00CD49D1">
      <w:pPr>
        <w:rPr>
          <w:noProof/>
          <w:lang w:val="en-US"/>
        </w:rPr>
      </w:pPr>
      <w:r>
        <w:t xml:space="preserve">If the V2X application server is configured with one or more TCP ports for bidirectional transport of </w:t>
      </w:r>
      <w:r>
        <w:rPr>
          <w:noProof/>
          <w:lang w:val="en-US"/>
        </w:rPr>
        <w:t xml:space="preserve">V2X message(s) of a V2X service(s) identified by V2X service identifier(s) using V2X communication over Uu as specified in clause 6.2.7, </w:t>
      </w:r>
      <w:r>
        <w:t xml:space="preserve">the V2X application server shall listen for incoming TCP connection(s) on a local IP address and the TCP port configured for the V2X service(s), and shall accept the incoming TCP connection(s). If the V2X application server receives via an accepted TCP connection a V2X envelope with </w:t>
      </w:r>
      <w:r>
        <w:rPr>
          <w:lang w:val="en-US" w:eastAsia="ko-KR"/>
        </w:rPr>
        <w:t>subscribe request with one or more V2X service identifier(s) of the one or more V2X service(s), and the V2X application server accepts the request, the V2X application server shall send a V2X envelope indicating subscribe accept via the TCP connection otherwise the V2X application server shall send a V2X envelope indicating subscribe reject via the TCP connection.</w:t>
      </w:r>
    </w:p>
    <w:p w14:paraId="303FCD40" w14:textId="2E688169" w:rsidR="00CD49D1" w:rsidRDefault="00CD49D1" w:rsidP="00CD49D1">
      <w:pPr>
        <w:rPr>
          <w:lang w:val="en-US" w:eastAsia="ko-KR"/>
        </w:rPr>
      </w:pPr>
      <w:r>
        <w:rPr>
          <w:noProof/>
          <w:lang w:val="en-US"/>
        </w:rPr>
        <w:t xml:space="preserve">If the V2X application server received via a TCP session and accepted </w:t>
      </w:r>
      <w:r>
        <w:t xml:space="preserve">a V2X envelope with </w:t>
      </w:r>
      <w:r>
        <w:rPr>
          <w:lang w:val="en-US" w:eastAsia="ko-KR"/>
        </w:rPr>
        <w:t xml:space="preserve">subscribe request with one or more V2X service identifier(s) of the one or more V2X service(s) and the TCP connection </w:t>
      </w:r>
      <w:r>
        <w:t>has not been released yet</w:t>
      </w:r>
      <w:r>
        <w:rPr>
          <w:lang w:val="en-US" w:eastAsia="ko-KR"/>
        </w:rPr>
        <w:t xml:space="preserve">, </w:t>
      </w:r>
      <w:r>
        <w:rPr>
          <w:lang w:val="en-US" w:eastAsia="ko-KR"/>
        </w:rPr>
        <w:lastRenderedPageBreak/>
        <w:t xml:space="preserve">then when a V2X message of one of those V2X services needs to be sent, the </w:t>
      </w:r>
      <w:r>
        <w:t xml:space="preserve">V2X application server </w:t>
      </w:r>
      <w:r>
        <w:rPr>
          <w:lang w:val="en-US" w:eastAsia="ko-KR"/>
        </w:rPr>
        <w:t>shall create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w:t>
      </w:r>
      <w:r>
        <w:t xml:space="preserve">In the </w:t>
      </w:r>
      <w:r>
        <w:rPr>
          <w:lang w:val="en-US" w:eastAsia="ko-KR"/>
        </w:rPr>
        <w:t xml:space="preserve">V2X envelope, </w:t>
      </w:r>
      <w:r>
        <w:t xml:space="preserve">the V2X application server shall include the V2X message and </w:t>
      </w:r>
      <w:r>
        <w:rPr>
          <w:noProof/>
          <w:lang w:val="en-US"/>
        </w:rPr>
        <w:t>the V2X message family (</w:t>
      </w:r>
      <w:r>
        <w:t>if the V2X message is non-IP based</w:t>
      </w:r>
      <w:r>
        <w:rPr>
          <w:noProof/>
          <w:lang w:val="en-US"/>
        </w:rPr>
        <w:t>)</w:t>
      </w:r>
      <w:r>
        <w:t xml:space="preserve">. The V2X application server shall send the </w:t>
      </w:r>
      <w:r>
        <w:rPr>
          <w:lang w:val="en-US" w:eastAsia="ko-KR"/>
        </w:rPr>
        <w:t>V2X envelope via the TCP connection.</w:t>
      </w:r>
    </w:p>
    <w:p w14:paraId="1AB1D02B" w14:textId="5B6AFB00" w:rsidR="00CD49D1" w:rsidRDefault="00CD49D1" w:rsidP="00CD49D1">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non-IP based </w:t>
      </w:r>
      <w:r>
        <w:rPr>
          <w:noProof/>
          <w:lang w:val="en-US"/>
        </w:rPr>
        <w:t xml:space="preserve">V2X message(s) of V2X service(s) identified by V2X service identifier(s) using V2X communication over Uu as specified in clause 6.2.7 </w:t>
      </w:r>
      <w:r>
        <w:t xml:space="preserve">and the V2X application server receives a V2X envelope with </w:t>
      </w:r>
      <w:r>
        <w:rPr>
          <w:lang w:val="en-US" w:eastAsia="ko-KR"/>
        </w:rPr>
        <w:t xml:space="preserve">subscribe request with one or more V2X service identifier(s) of the one or more V2X service(s), </w:t>
      </w:r>
      <w:r>
        <w:t>as data via the p</w:t>
      </w:r>
      <w:r w:rsidRPr="009E0DE1">
        <w:t>oint-to-</w:t>
      </w:r>
      <w:r>
        <w:t>p</w:t>
      </w:r>
      <w:r w:rsidRPr="009E0DE1">
        <w:t>oint tunnel</w:t>
      </w:r>
      <w:r>
        <w:t xml:space="preserve"> established over N6</w:t>
      </w:r>
      <w:r>
        <w:rPr>
          <w:lang w:val="en-US" w:eastAsia="ko-KR"/>
        </w:rPr>
        <w:t xml:space="preserve"> and the V2X application server accepts the request, the V2X application server shall send a V2X envelope indicating subscribe accept as data via the </w:t>
      </w:r>
      <w:r>
        <w:t>p</w:t>
      </w:r>
      <w:r w:rsidRPr="009E0DE1">
        <w:t>oint-to-</w:t>
      </w:r>
      <w:r>
        <w:t>p</w:t>
      </w:r>
      <w:r w:rsidRPr="009E0DE1">
        <w:t>oint tunnel</w:t>
      </w:r>
      <w:r>
        <w:t xml:space="preserve"> established over N6 </w:t>
      </w:r>
      <w:r>
        <w:rPr>
          <w:lang w:val="en-US" w:eastAsia="ko-KR"/>
        </w:rPr>
        <w:t xml:space="preserve">otherwise the V2X application server shall send a V2X envelope indicating subscribe reject as data via the </w:t>
      </w:r>
      <w:r>
        <w:t>p</w:t>
      </w:r>
      <w:r w:rsidRPr="009E0DE1">
        <w:t>oint-to-</w:t>
      </w:r>
      <w:r>
        <w:t>p</w:t>
      </w:r>
      <w:r w:rsidRPr="009E0DE1">
        <w:t>oint tunnel</w:t>
      </w:r>
      <w:r>
        <w:t xml:space="preserve"> established over N6</w:t>
      </w:r>
      <w:r>
        <w:rPr>
          <w:lang w:val="en-US" w:eastAsia="ko-KR"/>
        </w:rPr>
        <w:t>.</w:t>
      </w:r>
    </w:p>
    <w:p w14:paraId="328BB2C6" w14:textId="09AC5755" w:rsidR="00CD49D1" w:rsidRDefault="00CD49D1" w:rsidP="00CD49D1">
      <w:pPr>
        <w:rPr>
          <w:lang w:val="en-US" w:eastAsia="ko-KR"/>
        </w:rPr>
      </w:pPr>
      <w:r>
        <w:rPr>
          <w:noProof/>
          <w:lang w:val="en-US"/>
        </w:rPr>
        <w:t xml:space="preserve">If the V2X application server received via </w:t>
      </w:r>
      <w:r>
        <w:rPr>
          <w:lang w:val="en-US" w:eastAsia="ko-KR"/>
        </w:rPr>
        <w:t xml:space="preserve">a </w:t>
      </w:r>
      <w:r>
        <w:t>p</w:t>
      </w:r>
      <w:r w:rsidRPr="009E0DE1">
        <w:t>oint-to-</w:t>
      </w:r>
      <w:r>
        <w:t>p</w:t>
      </w:r>
      <w:r w:rsidRPr="009E0DE1">
        <w:t>oint tunnel</w:t>
      </w:r>
      <w:r>
        <w:t xml:space="preserve"> established over N6 </w:t>
      </w:r>
      <w:r>
        <w:rPr>
          <w:noProof/>
          <w:lang w:val="en-US"/>
        </w:rPr>
        <w:t xml:space="preserve">and accepted </w:t>
      </w:r>
      <w:r>
        <w:t xml:space="preserve">a V2X envelope with </w:t>
      </w:r>
      <w:r>
        <w:rPr>
          <w:lang w:val="en-US" w:eastAsia="ko-KR"/>
        </w:rPr>
        <w:t xml:space="preserve">subscribe request with one or more V2X service identifier(s) of the one or more V2X service(s) and the </w:t>
      </w:r>
      <w:r>
        <w:t>p</w:t>
      </w:r>
      <w:r w:rsidRPr="009E0DE1">
        <w:t>oint-to-</w:t>
      </w:r>
      <w:r>
        <w:t>p</w:t>
      </w:r>
      <w:r w:rsidRPr="009E0DE1">
        <w:t>oint tunnel</w:t>
      </w:r>
      <w:r>
        <w:t xml:space="preserve"> established over N6 has not been released yet</w:t>
      </w:r>
      <w:r>
        <w:rPr>
          <w:lang w:val="en-US" w:eastAsia="ko-KR"/>
        </w:rPr>
        <w:t xml:space="preserve">, then when a V2X message of one of those V2X services needs to be sent, the </w:t>
      </w:r>
      <w:r>
        <w:t xml:space="preserve">V2X application server </w:t>
      </w:r>
      <w:r>
        <w:rPr>
          <w:lang w:val="en-US" w:eastAsia="ko-KR"/>
        </w:rPr>
        <w:t>shall create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w:t>
      </w:r>
      <w:r>
        <w:t xml:space="preserve">In the </w:t>
      </w:r>
      <w:r>
        <w:rPr>
          <w:lang w:val="en-US" w:eastAsia="ko-KR"/>
        </w:rPr>
        <w:t xml:space="preserve">V2X envelope, </w:t>
      </w:r>
      <w:r>
        <w:t xml:space="preserve">the V2X application server shall include the V2X message and </w:t>
      </w:r>
      <w:r>
        <w:rPr>
          <w:noProof/>
          <w:lang w:val="en-US"/>
        </w:rPr>
        <w:t>the V2X message family</w:t>
      </w:r>
      <w:r>
        <w:t xml:space="preserve">. The V2X application server shall send the </w:t>
      </w:r>
      <w:r>
        <w:rPr>
          <w:lang w:val="en-US" w:eastAsia="ko-KR"/>
        </w:rPr>
        <w:t xml:space="preserve">V2X envelope as data via the </w:t>
      </w:r>
      <w:r>
        <w:t>p</w:t>
      </w:r>
      <w:r w:rsidRPr="009E0DE1">
        <w:t>oint-to-</w:t>
      </w:r>
      <w:r>
        <w:t>p</w:t>
      </w:r>
      <w:r w:rsidRPr="009E0DE1">
        <w:t>oint tunnel</w:t>
      </w:r>
      <w:r>
        <w:t xml:space="preserve"> established over N6</w:t>
      </w:r>
      <w:r>
        <w:rPr>
          <w:lang w:val="en-US" w:eastAsia="ko-KR"/>
        </w:rPr>
        <w:t>.</w:t>
      </w:r>
    </w:p>
    <w:p w14:paraId="345635C4" w14:textId="77777777" w:rsidR="00CD49D1" w:rsidRDefault="00CD49D1" w:rsidP="00CD49D1">
      <w:pPr>
        <w:pStyle w:val="Heading3"/>
        <w:rPr>
          <w:noProof/>
          <w:lang w:val="en-US"/>
        </w:rPr>
      </w:pPr>
      <w:bookmarkStart w:id="350" w:name="_Toc34388677"/>
      <w:bookmarkStart w:id="351" w:name="_Toc34404448"/>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350"/>
      <w:bookmarkEnd w:id="351"/>
    </w:p>
    <w:p w14:paraId="6A595FE4" w14:textId="77777777" w:rsidR="00CD49D1" w:rsidRDefault="00CD49D1" w:rsidP="00CD49D1">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01C096CF" w14:textId="77777777" w:rsidR="00CD49D1" w:rsidRDefault="00CD49D1" w:rsidP="00CD49D1">
      <w:pPr>
        <w:pStyle w:val="B1"/>
      </w:pPr>
      <w:r>
        <w:t>a)</w:t>
      </w:r>
      <w:r>
        <w:tab/>
        <w:t>the V2X service identifier of the V2X service for the V2X message to be received;</w:t>
      </w:r>
    </w:p>
    <w:p w14:paraId="546622AB" w14:textId="77777777" w:rsidR="00CD49D1" w:rsidRDefault="00CD49D1" w:rsidP="00CD49D1">
      <w:pPr>
        <w:pStyle w:val="B1"/>
      </w:pPr>
      <w:r>
        <w:t>b)</w:t>
      </w:r>
      <w:r>
        <w:tab/>
        <w:t>the type of data in the V2X message to be received (IP or non-IP); and</w:t>
      </w:r>
    </w:p>
    <w:p w14:paraId="6D4CDF0D" w14:textId="7A0756C2" w:rsidR="00CD49D1" w:rsidRDefault="00CD49D1" w:rsidP="00CD49D1">
      <w:pPr>
        <w:pStyle w:val="B1"/>
      </w:pPr>
      <w:r>
        <w:t>c)</w:t>
      </w:r>
      <w:r>
        <w:tab/>
        <w:t xml:space="preserve">if the V2X message to be received contains non-IP data, </w:t>
      </w:r>
      <w:r>
        <w:rPr>
          <w:noProof/>
          <w:lang w:val="en-US"/>
        </w:rPr>
        <w:t>the V2X message family (see clause </w:t>
      </w:r>
      <w:r w:rsidR="00B25776">
        <w:rPr>
          <w:noProof/>
          <w:lang w:val="en-US"/>
        </w:rPr>
        <w:t>9</w:t>
      </w:r>
      <w:r>
        <w:rPr>
          <w:noProof/>
          <w:lang w:val="en-US"/>
        </w:rPr>
        <w:t>.</w:t>
      </w:r>
      <w:r w:rsidR="00C440CC">
        <w:rPr>
          <w:noProof/>
          <w:lang w:val="en-US"/>
        </w:rPr>
        <w:t>2</w:t>
      </w:r>
      <w:r w:rsidR="00B25776">
        <w:rPr>
          <w:noProof/>
          <w:lang w:val="en-US"/>
        </w:rPr>
        <w:t>.1</w:t>
      </w:r>
      <w:r>
        <w:rPr>
          <w:noProof/>
          <w:lang w:val="en-US"/>
        </w:rPr>
        <w:t xml:space="preserve">) </w:t>
      </w:r>
      <w:r>
        <w:t>of data in the V2X message to be received.</w:t>
      </w:r>
    </w:p>
    <w:p w14:paraId="3915D9E7" w14:textId="77777777" w:rsidR="00CD49D1" w:rsidRPr="00C955FA" w:rsidRDefault="00CD49D1" w:rsidP="00CD49D1">
      <w:pPr>
        <w:rPr>
          <w:lang w:eastAsia="ko-KR"/>
        </w:rPr>
      </w:pPr>
      <w:bookmarkStart w:id="352" w:name="_Hlk26195811"/>
      <w:r>
        <w:t xml:space="preserve">Upon a request from upper layers to receive a </w:t>
      </w:r>
      <w:r>
        <w:rPr>
          <w:noProof/>
          <w:lang w:val="en-US"/>
        </w:rPr>
        <w:t>V2X message of a V2X service identified by a V2X service identifier using V2X communication over Uu:</w:t>
      </w:r>
    </w:p>
    <w:p w14:paraId="16554737" w14:textId="36139353" w:rsidR="00CD49D1" w:rsidRDefault="00CD49D1" w:rsidP="00CD49D1">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bookmarkEnd w:id="352"/>
    <w:p w14:paraId="6099C9B8" w14:textId="77777777" w:rsidR="00CD49D1" w:rsidRDefault="00CD49D1" w:rsidP="00CD49D1">
      <w:pPr>
        <w:pStyle w:val="B1"/>
      </w:pPr>
      <w:r>
        <w:t>b)</w:t>
      </w:r>
      <w:r>
        <w:tab/>
        <w:t>if:</w:t>
      </w:r>
    </w:p>
    <w:p w14:paraId="06DC6F4A" w14:textId="77777777" w:rsidR="00CD49D1" w:rsidRDefault="00CD49D1" w:rsidP="00CD49D1">
      <w:pPr>
        <w:pStyle w:val="B2"/>
      </w:pPr>
      <w:r>
        <w:t>1)</w:t>
      </w:r>
      <w:r>
        <w:tab/>
        <w:t>the type of data in the V2X message is non-IP; or</w:t>
      </w:r>
    </w:p>
    <w:p w14:paraId="51A61C62" w14:textId="32029C5C" w:rsidR="00CD49D1" w:rsidRDefault="00CD49D1" w:rsidP="00CD49D1">
      <w:pPr>
        <w:pStyle w:val="B2"/>
      </w:pPr>
      <w:r>
        <w:t>2)</w:t>
      </w:r>
      <w:r>
        <w:tab/>
        <w:t xml:space="preserve">the type of data in the V2X message is IP, and the V2X service identifier is not included in the </w:t>
      </w:r>
      <w:r>
        <w:rPr>
          <w:noProof/>
          <w:lang w:val="en-US"/>
        </w:rPr>
        <w:t xml:space="preserve">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configured for V2X communication</w:t>
      </w:r>
      <w:r w:rsidRPr="00F1445B">
        <w:rPr>
          <w:noProof/>
          <w:lang w:val="en-US"/>
        </w:rPr>
        <w:t xml:space="preserve"> over Uu</w:t>
      </w:r>
      <w:r>
        <w:rPr>
          <w:noProof/>
          <w:lang w:val="en-US"/>
        </w:rPr>
        <w:t xml:space="preserve"> using existing unicast routing </w:t>
      </w:r>
      <w:r>
        <w:t>as specified in clause 5.2.4;</w:t>
      </w:r>
    </w:p>
    <w:p w14:paraId="6C9BC5C6" w14:textId="77777777" w:rsidR="00CD49D1" w:rsidRDefault="00CD49D1" w:rsidP="00CD49D1">
      <w:pPr>
        <w:pStyle w:val="B1"/>
        <w:rPr>
          <w:lang w:val="en-US"/>
        </w:rPr>
      </w:pPr>
      <w:r>
        <w:tab/>
        <w:t>then</w:t>
      </w:r>
      <w:r>
        <w:rPr>
          <w:lang w:val="en-US"/>
        </w:rPr>
        <w:t>:</w:t>
      </w:r>
    </w:p>
    <w:p w14:paraId="2EFF2588" w14:textId="5F468A07" w:rsidR="00CD49D1" w:rsidRDefault="00CD49D1" w:rsidP="00CD49D1">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0D4F9BC4" w14:textId="77777777" w:rsidR="00CD49D1" w:rsidRDefault="00CD49D1" w:rsidP="00CD49D1">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w:t>
      </w:r>
    </w:p>
    <w:p w14:paraId="42175B03" w14:textId="77777777" w:rsidR="00CD49D1" w:rsidRDefault="00CD49D1" w:rsidP="00CD49D1">
      <w:pPr>
        <w:pStyle w:val="B2"/>
        <w:rPr>
          <w:lang w:val="en-US"/>
        </w:rPr>
      </w:pPr>
      <w:r>
        <w:t>3)</w:t>
      </w:r>
      <w:r>
        <w:tab/>
        <w:t>if the PDU session is of "IPv4", "IPv6" or "IPv4v6" PDU session type</w:t>
      </w:r>
      <w:r>
        <w:rPr>
          <w:lang w:val="en-US"/>
        </w:rPr>
        <w:t>:</w:t>
      </w:r>
    </w:p>
    <w:p w14:paraId="150B4D65" w14:textId="1C815D7D" w:rsidR="00CD49D1" w:rsidRDefault="00CD49D1" w:rsidP="00CD49D1">
      <w:pPr>
        <w:pStyle w:val="B3"/>
      </w:pPr>
      <w:r>
        <w:rPr>
          <w:noProof/>
          <w:lang w:val="en-US"/>
        </w:rPr>
        <w:t>i)</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lastRenderedPageBreak/>
        <w:t>t</w:t>
      </w:r>
      <w:r w:rsidRPr="00265395">
        <w:rPr>
          <w:noProof/>
          <w:lang w:val="en-US"/>
        </w:rPr>
        <w:t xml:space="preserve">ransmission of V2X communication over </w:t>
      </w:r>
      <w:r>
        <w:rPr>
          <w:noProof/>
          <w:lang w:val="en-US"/>
        </w:rPr>
        <w:t xml:space="preserve">Uu from V2X application server to UE is not possible and </w:t>
      </w:r>
      <w:r>
        <w:t>shall not continue with the rest of the steps; and</w:t>
      </w:r>
    </w:p>
    <w:p w14:paraId="6DA4E438" w14:textId="77777777" w:rsidR="00CD49D1" w:rsidRDefault="00CD49D1" w:rsidP="00CD49D1">
      <w:pPr>
        <w:pStyle w:val="B3"/>
        <w:rPr>
          <w:lang w:val="en-US" w:eastAsia="ko-KR"/>
        </w:rPr>
      </w:pPr>
      <w:r>
        <w:t>ii)</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69D431F3" w14:textId="77777777" w:rsidR="00CD49D1" w:rsidRDefault="00CD49D1" w:rsidP="00CD49D1">
      <w:pPr>
        <w:pStyle w:val="B4"/>
        <w:rPr>
          <w:lang w:val="en-US" w:eastAsia="ko-KR"/>
        </w:rPr>
      </w:pPr>
      <w:r>
        <w:rPr>
          <w:lang w:val="en-US" w:eastAsia="ko-KR"/>
        </w:rPr>
        <w:t>A)</w:t>
      </w:r>
      <w:r>
        <w:rPr>
          <w:lang w:val="en-US" w:eastAsia="ko-KR"/>
        </w:rPr>
        <w:tab/>
        <w:t>the UE shall select a local UDP port; and</w:t>
      </w:r>
    </w:p>
    <w:p w14:paraId="0C8D2FFE" w14:textId="1F555704" w:rsidR="00CD49D1" w:rsidRDefault="00CD49D1" w:rsidP="00CD49D1">
      <w:pPr>
        <w:pStyle w:val="B4"/>
        <w:rPr>
          <w:lang w:val="en-US" w:eastAsia="ko-KR"/>
        </w:rPr>
      </w:pPr>
      <w:r>
        <w:rPr>
          <w:lang w:val="en-US" w:eastAsia="ko-KR"/>
        </w:rPr>
        <w:t>B)</w:t>
      </w:r>
      <w:r>
        <w:rPr>
          <w:lang w:val="en-US" w:eastAsia="ko-KR"/>
        </w:rPr>
        <w:tab/>
        <w:t>the UE shall create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In the V2X envelope, the UE shall indicate subscribe request with one or more V2X service identifier(s) of the one or more V2X service(s) which the UE wants to receive on the UE's IP address and the selected local UDP port from </w:t>
      </w:r>
      <w:r>
        <w:t xml:space="preserve">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 xml:space="preserve">. The UE shall send the V2X envelope from the UE's IP address and the selected local UDP port </w:t>
      </w:r>
      <w:r>
        <w:t xml:space="preserve">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w:t>
      </w:r>
    </w:p>
    <w:p w14:paraId="1F76C84A" w14:textId="77777777" w:rsidR="00CD49D1" w:rsidRDefault="00CD49D1" w:rsidP="00CD49D1">
      <w:pPr>
        <w:pStyle w:val="B4"/>
        <w:rPr>
          <w:lang w:val="en-US" w:eastAsia="ko-KR"/>
        </w:rPr>
      </w:pPr>
      <w:r>
        <w:rPr>
          <w:lang w:val="en-US" w:eastAsia="ko-KR"/>
        </w:rPr>
        <w:tab/>
        <w:t xml:space="preserve">Upon reception of a V2X envelope indicating subscribe accept on the UE's IP address and the selected local UDP port from </w:t>
      </w:r>
      <w:r>
        <w:t xml:space="preserve">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 the UE shall consider that downlink transport for the V2X messages of the V2X services is possible and shall start timer Tx set to the validity time indicated in the V2X envelope.</w:t>
      </w:r>
    </w:p>
    <w:p w14:paraId="2AEE8E62" w14:textId="77777777" w:rsidR="00CD49D1" w:rsidRDefault="00CD49D1" w:rsidP="00CD49D1">
      <w:pPr>
        <w:pStyle w:val="B4"/>
        <w:rPr>
          <w:lang w:val="en-US" w:eastAsia="ko-KR"/>
        </w:rPr>
      </w:pPr>
      <w:r>
        <w:rPr>
          <w:lang w:val="en-US" w:eastAsia="ko-KR"/>
        </w:rPr>
        <w:tab/>
        <w:t xml:space="preserve">Upon reception of a V2X envelope indicating subscribe reject on the UE's IP address and the selected local UDP port from </w:t>
      </w:r>
      <w:r>
        <w:t xml:space="preserve">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 the UE shall consider that downlink transport for the V2X messages of the V2X services is not possible.</w:t>
      </w:r>
    </w:p>
    <w:p w14:paraId="1CD914BA" w14:textId="0F5086F0" w:rsidR="00CD49D1" w:rsidRPr="00C369D0" w:rsidRDefault="00CD49D1" w:rsidP="00CD49D1">
      <w:pPr>
        <w:pStyle w:val="B4"/>
        <w:rPr>
          <w:lang w:val="en-US" w:eastAsia="ko-KR"/>
        </w:rPr>
      </w:pPr>
      <w:r>
        <w:rPr>
          <w:lang w:val="en-US" w:eastAsia="ko-KR"/>
        </w:rPr>
        <w:tab/>
        <w:t>Upon reception of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with a V2X message on the UE's IP address and the selected local UDP port from </w:t>
      </w:r>
      <w:r>
        <w:t xml:space="preserve">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 xml:space="preserve">, the UE </w:t>
      </w:r>
      <w:r>
        <w:t xml:space="preserve">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V2X envelope and provide them to the upper layers.</w:t>
      </w:r>
    </w:p>
    <w:p w14:paraId="4EFCF637" w14:textId="0E8B4130" w:rsidR="00CD49D1" w:rsidRDefault="00CD49D1" w:rsidP="00CD49D1">
      <w:pPr>
        <w:pStyle w:val="B4"/>
        <w:rPr>
          <w:lang w:val="en-US" w:eastAsia="ko-KR"/>
        </w:rPr>
      </w:pPr>
      <w:r>
        <w:rPr>
          <w:lang w:val="en-US" w:eastAsia="ko-KR"/>
        </w:rPr>
        <w:tab/>
        <w:t>Upon expiration of the timer Tx, the UE shall create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In the V2X envelope, the UE shall indicate subscribe request with one or more V2X service identifier(s) of the one or more V2X service(s) which the UE wants to receive via the UDP session. The UE shall send the V2X envelope from the UE's IP address and the selected local UDP port </w:t>
      </w:r>
      <w:r>
        <w:t xml:space="preserve">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w:t>
      </w:r>
    </w:p>
    <w:p w14:paraId="597E833B" w14:textId="77777777" w:rsidR="00CD49D1" w:rsidRDefault="00CD49D1" w:rsidP="00CD49D1">
      <w:pPr>
        <w:pStyle w:val="B4"/>
        <w:rPr>
          <w:lang w:val="en-US" w:eastAsia="ko-KR"/>
        </w:rPr>
      </w:pPr>
      <w:r>
        <w:rPr>
          <w:lang w:val="en-US" w:eastAsia="ko-KR"/>
        </w:rPr>
        <w:tab/>
        <w:t xml:space="preserve">Upon reception of a V2X envelope indicating subscribe accept on the UE's IP address and the selected local UDP port from </w:t>
      </w:r>
      <w:r>
        <w:t xml:space="preserve">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 the UE shall consider that downlink transport for the V2X messages of the V2X services is possible and shall start timer Tx set to the validity time indicated in the V2X envelope.</w:t>
      </w:r>
    </w:p>
    <w:p w14:paraId="657D53CF" w14:textId="77777777" w:rsidR="00CD49D1" w:rsidRDefault="00CD49D1" w:rsidP="00CD49D1">
      <w:pPr>
        <w:pStyle w:val="B4"/>
        <w:rPr>
          <w:lang w:val="en-US" w:eastAsia="ko-KR"/>
        </w:rPr>
      </w:pPr>
      <w:r>
        <w:rPr>
          <w:lang w:val="en-US" w:eastAsia="ko-KR"/>
        </w:rPr>
        <w:tab/>
        <w:t xml:space="preserve">Upon reception of a V2X envelope indicating subscribe reject on the UE's IP address and the selected local UDP port from </w:t>
      </w:r>
      <w:r>
        <w:t xml:space="preserve">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 the UE shall consider that downlink transport for the V2X messages of the V2X services is not possible;</w:t>
      </w:r>
    </w:p>
    <w:p w14:paraId="14052330" w14:textId="77777777" w:rsidR="00CD49D1" w:rsidRDefault="00CD49D1" w:rsidP="00CD49D1">
      <w:pPr>
        <w:pStyle w:val="B3"/>
        <w:rPr>
          <w:lang w:val="en-US" w:eastAsia="ko-KR"/>
        </w:rPr>
      </w:pPr>
      <w:r>
        <w:t>ii)</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2423AD00" w14:textId="77777777" w:rsidR="00CD49D1" w:rsidRDefault="00CD49D1" w:rsidP="00CD49D1">
      <w:pPr>
        <w:pStyle w:val="B4"/>
        <w:rPr>
          <w:lang w:val="en-US" w:eastAsia="ko-KR"/>
        </w:rPr>
      </w:pPr>
      <w:r>
        <w:rPr>
          <w:lang w:val="en-US" w:eastAsia="ko-KR"/>
        </w:rPr>
        <w:t>A)</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07B09432" w14:textId="03E6E687" w:rsidR="00CD49D1" w:rsidRDefault="00CD49D1" w:rsidP="00CD49D1">
      <w:pPr>
        <w:pStyle w:val="B4"/>
        <w:rPr>
          <w:lang w:val="en-US" w:eastAsia="ko-KR"/>
        </w:rPr>
      </w:pPr>
      <w:r>
        <w:rPr>
          <w:lang w:val="en-US" w:eastAsia="ko-KR"/>
        </w:rPr>
        <w:t>B)</w:t>
      </w:r>
      <w:r>
        <w:rPr>
          <w:lang w:val="en-US" w:eastAsia="ko-KR"/>
        </w:rPr>
        <w:tab/>
        <w:t>the UE shall create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In the V2X envelope, the UE shall indicate subscribe request with one or more V2X service identifier(s) of the one or more V2X service(s) which the UE wants to receive via the TCP connection. The UE shall send the V2X envelope via the TCP connection.</w:t>
      </w:r>
    </w:p>
    <w:p w14:paraId="1C3208AD" w14:textId="77777777" w:rsidR="00CD49D1" w:rsidRDefault="00CD49D1" w:rsidP="00CD49D1">
      <w:pPr>
        <w:pStyle w:val="B4"/>
        <w:rPr>
          <w:lang w:val="en-US" w:eastAsia="ko-KR"/>
        </w:rPr>
      </w:pPr>
      <w:r>
        <w:rPr>
          <w:lang w:val="en-US" w:eastAsia="ko-KR"/>
        </w:rPr>
        <w:tab/>
        <w:t>Upon reception of a V2X envelope indicating subscribe accept via the TCP connection, the UE shall consider that downlink transport for the V2X messages of the V2X services is possible.</w:t>
      </w:r>
    </w:p>
    <w:p w14:paraId="46838567" w14:textId="77777777" w:rsidR="00CD49D1" w:rsidRDefault="00CD49D1" w:rsidP="00CD49D1">
      <w:pPr>
        <w:pStyle w:val="B4"/>
        <w:rPr>
          <w:lang w:val="en-US" w:eastAsia="ko-KR"/>
        </w:rPr>
      </w:pPr>
      <w:r>
        <w:rPr>
          <w:lang w:val="en-US" w:eastAsia="ko-KR"/>
        </w:rPr>
        <w:tab/>
        <w:t>Upon reception of a V2X envelope indicating subscribe reject via the TCP connection, the UE shall consider that downlink transport for the V2X messages of the V2X services is not possible.</w:t>
      </w:r>
    </w:p>
    <w:p w14:paraId="3EA18EDE" w14:textId="648CAD72" w:rsidR="00CD49D1" w:rsidRPr="00C369D0" w:rsidRDefault="00CD49D1" w:rsidP="00CD49D1">
      <w:pPr>
        <w:pStyle w:val="B4"/>
        <w:rPr>
          <w:lang w:val="en-US" w:eastAsia="ko-KR"/>
        </w:rPr>
      </w:pPr>
      <w:r>
        <w:rPr>
          <w:lang w:val="en-US" w:eastAsia="ko-KR"/>
        </w:rPr>
        <w:tab/>
        <w:t>Upon reception of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with a V2X message via the TCP connection, the UE </w:t>
      </w:r>
      <w:r>
        <w:t xml:space="preserve">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V2X envelope and provide them to the upper layers; and</w:t>
      </w:r>
    </w:p>
    <w:p w14:paraId="56F2BB4E" w14:textId="77777777" w:rsidR="00CD49D1" w:rsidRDefault="00CD49D1" w:rsidP="00CD49D1">
      <w:pPr>
        <w:pStyle w:val="B2"/>
        <w:rPr>
          <w:lang w:val="en-US"/>
        </w:rPr>
      </w:pPr>
      <w:r>
        <w:t>4)</w:t>
      </w:r>
      <w:r>
        <w:tab/>
        <w:t>if the PDU session is of "Unstructured" PDU session type and the type of data in the V2X message is non-IP</w:t>
      </w:r>
      <w:r>
        <w:rPr>
          <w:lang w:val="en-US"/>
        </w:rPr>
        <w:t>:</w:t>
      </w:r>
    </w:p>
    <w:p w14:paraId="39088550" w14:textId="6449213A" w:rsidR="00CD49D1" w:rsidRDefault="00CD49D1" w:rsidP="00CD49D1">
      <w:pPr>
        <w:pStyle w:val="B3"/>
        <w:rPr>
          <w:lang w:val="en-US"/>
        </w:rPr>
      </w:pPr>
      <w:r>
        <w:rPr>
          <w:lang w:val="en-US" w:eastAsia="ko-KR"/>
        </w:rPr>
        <w:lastRenderedPageBreak/>
        <w:t>i)</w:t>
      </w:r>
      <w:r>
        <w:rPr>
          <w:lang w:val="en-US" w:eastAsia="ko-KR"/>
        </w:rPr>
        <w:tab/>
        <w:t>the UE shall create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In the V2X envelope, the UE shall indicate subscribe request with one or more V2X service identifier(s) of the one or more V2X service(s) which the UE wants to receive via the </w:t>
      </w:r>
      <w:r>
        <w:t>PDU session is of "Unstructured" PDU session type</w:t>
      </w:r>
      <w:r>
        <w:rPr>
          <w:lang w:val="en-US" w:eastAsia="ko-KR"/>
        </w:rPr>
        <w:t xml:space="preserve">. </w:t>
      </w:r>
      <w:r>
        <w:t xml:space="preserve">The UE shall send the </w:t>
      </w:r>
      <w:r>
        <w:rPr>
          <w:lang w:val="en-US" w:eastAsia="ko-KR"/>
        </w:rPr>
        <w:t xml:space="preserve">V2X envelope </w:t>
      </w:r>
      <w:r>
        <w:rPr>
          <w:lang w:val="en-US"/>
        </w:rPr>
        <w:t xml:space="preserve">as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via the PDU session.</w:t>
      </w:r>
    </w:p>
    <w:p w14:paraId="16EF3012" w14:textId="77777777" w:rsidR="00CD49D1" w:rsidRDefault="00CD49D1" w:rsidP="00CD49D1">
      <w:pPr>
        <w:pStyle w:val="B3"/>
        <w:rPr>
          <w:lang w:val="en-US" w:eastAsia="ko-KR"/>
        </w:rPr>
      </w:pPr>
      <w:r>
        <w:rPr>
          <w:lang w:val="en-US" w:eastAsia="ko-KR"/>
        </w:rPr>
        <w:tab/>
        <w:t xml:space="preserve">Upon reception of a V2X envelope indicating subscribe accept in the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received over the PDU session</w:t>
      </w:r>
      <w:r>
        <w:rPr>
          <w:lang w:val="en-US" w:eastAsia="ko-KR"/>
        </w:rPr>
        <w:t>, the UE shall consider that downlink transport for the V2X messages of the V2X services is possible.</w:t>
      </w:r>
    </w:p>
    <w:p w14:paraId="7113EC7E" w14:textId="77777777" w:rsidR="00CD49D1" w:rsidRDefault="00CD49D1" w:rsidP="00CD49D1">
      <w:pPr>
        <w:pStyle w:val="B3"/>
        <w:rPr>
          <w:lang w:val="en-US" w:eastAsia="ko-KR"/>
        </w:rPr>
      </w:pPr>
      <w:r>
        <w:rPr>
          <w:lang w:val="en-US" w:eastAsia="ko-KR"/>
        </w:rPr>
        <w:tab/>
        <w:t xml:space="preserve">Upon reception of a V2X envelope indicating subscribe reject in the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received over the PDU session</w:t>
      </w:r>
      <w:r>
        <w:rPr>
          <w:lang w:val="en-US" w:eastAsia="ko-KR"/>
        </w:rPr>
        <w:t>, the UE shall consider that downlink transport for the V2X messages of the V2X services is not possible.</w:t>
      </w:r>
    </w:p>
    <w:p w14:paraId="24648254" w14:textId="4143E230" w:rsidR="00CD49D1" w:rsidRPr="005B1CD7" w:rsidRDefault="00CD49D1" w:rsidP="00CD49D1">
      <w:pPr>
        <w:pStyle w:val="B3"/>
        <w:rPr>
          <w:noProof/>
          <w:lang w:val="en-US"/>
        </w:rPr>
      </w:pPr>
      <w:r>
        <w:rPr>
          <w:lang w:val="en-US" w:eastAsia="ko-KR"/>
        </w:rPr>
        <w:tab/>
        <w:t>Upon reception of a V2X envelope specified in clause </w:t>
      </w:r>
      <w:r w:rsidR="00B25776">
        <w:rPr>
          <w:lang w:val="en-US" w:eastAsia="ko-KR"/>
        </w:rPr>
        <w:t>9</w:t>
      </w:r>
      <w:r>
        <w:rPr>
          <w:noProof/>
          <w:lang w:val="en-US"/>
        </w:rPr>
        <w:t>.</w:t>
      </w:r>
      <w:r w:rsidR="00C440CC">
        <w:rPr>
          <w:noProof/>
          <w:lang w:val="en-US"/>
        </w:rPr>
        <w:t>2</w:t>
      </w:r>
      <w:r>
        <w:rPr>
          <w:noProof/>
          <w:lang w:val="en-US"/>
        </w:rPr>
        <w:t>.1</w:t>
      </w:r>
      <w:r>
        <w:rPr>
          <w:lang w:val="en-US" w:eastAsia="ko-KR"/>
        </w:rPr>
        <w:t xml:space="preserve"> with a V2X message in the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received over the PDU session</w:t>
      </w:r>
      <w:r>
        <w:rPr>
          <w:lang w:val="en-US" w:eastAsia="ko-KR"/>
        </w:rPr>
        <w:t xml:space="preserve">, the UE </w:t>
      </w:r>
      <w:r>
        <w:t xml:space="preserve">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V2X envelope and provide them to the upper layers.</w:t>
      </w:r>
    </w:p>
    <w:p w14:paraId="3EE8A15D" w14:textId="77777777" w:rsidR="00CD49D1" w:rsidRDefault="00CD49D1" w:rsidP="00CD49D1">
      <w:pPr>
        <w:pStyle w:val="Heading3"/>
        <w:rPr>
          <w:noProof/>
          <w:lang w:val="en-US"/>
        </w:rPr>
      </w:pPr>
      <w:bookmarkStart w:id="353" w:name="_Toc34388678"/>
      <w:bookmarkStart w:id="354" w:name="_Toc34404449"/>
      <w:r>
        <w:rPr>
          <w:noProof/>
          <w:lang w:val="en-US"/>
        </w:rPr>
        <w:t>6.2.6</w:t>
      </w:r>
      <w:r>
        <w:rPr>
          <w:noProof/>
          <w:lang w:val="en-US"/>
        </w:rPr>
        <w:tab/>
        <w:t>V2X application server discovery</w:t>
      </w:r>
      <w:bookmarkEnd w:id="353"/>
      <w:bookmarkEnd w:id="354"/>
    </w:p>
    <w:p w14:paraId="7D83463F" w14:textId="77777777" w:rsidR="00CD49D1" w:rsidRDefault="00CD49D1" w:rsidP="00CD49D1">
      <w:pPr>
        <w:rPr>
          <w:lang w:val="en-US"/>
        </w:rPr>
      </w:pPr>
      <w:r>
        <w:rPr>
          <w:lang w:val="en-US"/>
        </w:rPr>
        <w:t>Before initiating V2X communication over Uu, the UE needs to discover the V2X application server to which the V2X messages shall be sent or received.</w:t>
      </w:r>
    </w:p>
    <w:p w14:paraId="302ADA72" w14:textId="77777777" w:rsidR="00CD49D1" w:rsidRDefault="00CD49D1" w:rsidP="00CD49D1">
      <w:pPr>
        <w:rPr>
          <w:lang w:val="en-US"/>
        </w:rPr>
      </w:pPr>
      <w:r>
        <w:rPr>
          <w:lang w:val="en-US"/>
        </w:rPr>
        <w:t>To discover the V2X application server address for uplink transport, the UE shall proceed as follows, in priority order:</w:t>
      </w:r>
    </w:p>
    <w:p w14:paraId="770B0F1E" w14:textId="16AA9623" w:rsidR="00CD49D1" w:rsidRDefault="00CD49D1" w:rsidP="00CD49D1">
      <w:pPr>
        <w:pStyle w:val="B1"/>
      </w:pPr>
      <w:bookmarkStart w:id="355" w:name="_Hlk26194635"/>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w:t>
      </w:r>
      <w:bookmarkStart w:id="356" w:name="_Hlk26194565"/>
      <w:r>
        <w:t xml:space="preserve">for the serving PLMN </w:t>
      </w:r>
      <w:bookmarkStart w:id="357" w:name="_Hlk26194616"/>
      <w:bookmarkEnd w:id="356"/>
      <w:r>
        <w:t xml:space="preserve">and the geographical area in which the UE is located </w:t>
      </w:r>
      <w:bookmarkEnd w:id="357"/>
      <w:r>
        <w:t>as specified in clause 5.2.4, the UE shall use this IP address and the UDP or TCP port for V2X communication over Uu;</w:t>
      </w:r>
    </w:p>
    <w:p w14:paraId="7E4FEB94" w14:textId="2D86DAD5" w:rsidR="00CD49D1" w:rsidRDefault="00CD49D1" w:rsidP="00CD49D1">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[13</w:t>
      </w:r>
      <w:r w:rsidRPr="0017782D">
        <w:t>]</w:t>
      </w:r>
      <w:r>
        <w:t>, then use the resulting IP address and the UDP or TCP port for V2X communication over Uu;</w:t>
      </w:r>
    </w:p>
    <w:p w14:paraId="5B0D8C5E" w14:textId="4F4B1734" w:rsidR="00CD49D1" w:rsidRDefault="00CD49D1" w:rsidP="00CD49D1">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31CED8E0" w14:textId="0DAF751D" w:rsidR="00CD49D1" w:rsidRDefault="00CD49D1" w:rsidP="00CD49D1">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[13</w:t>
      </w:r>
      <w:r w:rsidRPr="0017782D">
        <w:t>]</w:t>
      </w:r>
      <w:r>
        <w:t>, then use the resulting IP address and the UDP or TCP port for V2X communication over Uu;</w:t>
      </w:r>
    </w:p>
    <w:p w14:paraId="6762E456" w14:textId="13A1BFE0" w:rsidR="00CD49D1" w:rsidRDefault="00CD49D1" w:rsidP="00CD49D1">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57DEA4B6" w14:textId="67C58332" w:rsidR="00CD49D1" w:rsidRDefault="00CD49D1" w:rsidP="00CD49D1">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[13</w:t>
      </w:r>
      <w:r w:rsidRPr="0017782D">
        <w:t>]</w:t>
      </w:r>
      <w:r>
        <w:t xml:space="preserve">, and shall use the resulting IP address and the UDP </w:t>
      </w:r>
      <w:r>
        <w:rPr>
          <w:lang w:val="en-US" w:eastAsia="ko-KR"/>
        </w:rPr>
        <w:t xml:space="preserve">or TCP </w:t>
      </w:r>
      <w:r>
        <w:t>port for V2X communication over Uu;</w:t>
      </w:r>
    </w:p>
    <w:p w14:paraId="1361C26C" w14:textId="2CDCF768" w:rsidR="00CD49D1" w:rsidRDefault="00CD49D1" w:rsidP="00CD49D1">
      <w:pPr>
        <w:pStyle w:val="B1"/>
      </w:pPr>
      <w:r>
        <w:lastRenderedPageBreak/>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286C56B8" w14:textId="0E8386A1" w:rsidR="00CD49D1" w:rsidRDefault="00CD49D1" w:rsidP="00CD49D1">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[13</w:t>
      </w:r>
      <w:r w:rsidRPr="0017782D">
        <w:t>]</w:t>
      </w:r>
      <w:r>
        <w:t xml:space="preserve">, and shall use the resulting IP address and the UDP </w:t>
      </w:r>
      <w:r>
        <w:rPr>
          <w:lang w:val="en-US" w:eastAsia="ko-KR"/>
        </w:rPr>
        <w:t xml:space="preserve">or TCP </w:t>
      </w:r>
      <w:r>
        <w:t>port for V2X communication over Uu;</w:t>
      </w:r>
    </w:p>
    <w:p w14:paraId="5F478E22" w14:textId="2F9800B2" w:rsidR="00CD49D1" w:rsidRDefault="00CD49D1" w:rsidP="00CD49D1">
      <w:pPr>
        <w:pStyle w:val="B1"/>
      </w:pPr>
      <w:bookmarkStart w:id="358" w:name="_Hlk26195079"/>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57249E85" w14:textId="639F9F5F" w:rsidR="00CD49D1" w:rsidRDefault="00CD49D1" w:rsidP="00CD49D1">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UDP or TCP port for V2X communication over Uu;</w:t>
      </w:r>
    </w:p>
    <w:p w14:paraId="32E22AEF" w14:textId="0498A6A3" w:rsidR="00CD49D1" w:rsidRDefault="00CD49D1" w:rsidP="00CD49D1">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2995EBC4" w14:textId="2A466539" w:rsidR="00CD49D1" w:rsidRDefault="00CD49D1" w:rsidP="00CD49D1">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UDP or TCP port for V2X communication over Uu;</w:t>
      </w:r>
    </w:p>
    <w:bookmarkEnd w:id="358"/>
    <w:p w14:paraId="778288FA" w14:textId="69DDB20F" w:rsidR="00CD49D1" w:rsidRDefault="00CD49D1" w:rsidP="00CD49D1">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65CDE9A9" w14:textId="4D848643" w:rsidR="00CD49D1" w:rsidRPr="00FA69FC" w:rsidRDefault="00CD49D1" w:rsidP="00CD49D1">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[13</w:t>
      </w:r>
      <w:r w:rsidRPr="0017782D">
        <w:t>]</w:t>
      </w:r>
      <w:r>
        <w:t>, then use the resulting IP address for V2X communication over Uu;</w:t>
      </w:r>
    </w:p>
    <w:p w14:paraId="2789E890" w14:textId="3D316F6E" w:rsidR="00CD49D1" w:rsidRDefault="00CD49D1" w:rsidP="00CD49D1">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70ABB2ED" w14:textId="579FC16A" w:rsidR="00CD49D1" w:rsidRPr="00FA69FC" w:rsidRDefault="00CD49D1" w:rsidP="00CD49D1">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[13</w:t>
      </w:r>
      <w:r w:rsidRPr="0017782D">
        <w:t>]</w:t>
      </w:r>
      <w:r>
        <w:t>, then use the resulting IP address for V2X communication over Uu.</w:t>
      </w:r>
    </w:p>
    <w:bookmarkEnd w:id="355"/>
    <w:p w14:paraId="05FC2D68" w14:textId="77777777" w:rsidR="00CD49D1" w:rsidRDefault="00CD49D1" w:rsidP="00CD49D1">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36669346" w14:textId="77777777" w:rsidR="00CD49D1" w:rsidRDefault="00CD49D1" w:rsidP="00CD49D1">
      <w:pPr>
        <w:rPr>
          <w:lang w:val="en-US"/>
        </w:rPr>
      </w:pPr>
      <w:r>
        <w:rPr>
          <w:lang w:val="en-US"/>
        </w:rPr>
        <w:t>To discover the V2X application server address for downlink transport, the UE shall proceed as follows, in priority order:</w:t>
      </w:r>
    </w:p>
    <w:p w14:paraId="182CA984" w14:textId="1033A09A" w:rsidR="00CD49D1" w:rsidRDefault="00CD49D1" w:rsidP="00CD49D1">
      <w:pPr>
        <w:pStyle w:val="B1"/>
      </w:pPr>
      <w:r>
        <w:lastRenderedPageBreak/>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046FF291" w14:textId="7CA3E0BB" w:rsidR="00CD49D1" w:rsidRDefault="00CD49D1" w:rsidP="00CD49D1">
      <w:pPr>
        <w:pStyle w:val="B1"/>
      </w:pPr>
      <w:r>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[13</w:t>
      </w:r>
      <w:r w:rsidRPr="0017782D">
        <w:t>]</w:t>
      </w:r>
      <w:r>
        <w:t>, then use the resulting IP address and the UDP or TCP port for V2X communication over Uu;</w:t>
      </w:r>
    </w:p>
    <w:p w14:paraId="55B94E56" w14:textId="7F0C3661" w:rsidR="00CD49D1" w:rsidRDefault="00CD49D1" w:rsidP="00CD49D1">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40FF12C8" w14:textId="44A9BA37" w:rsidR="00CD49D1" w:rsidRDefault="00CD49D1" w:rsidP="00CD49D1">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[13</w:t>
      </w:r>
      <w:r w:rsidRPr="0017782D">
        <w:t>]</w:t>
      </w:r>
      <w:r>
        <w:t>, then use the resulting IP address and the UDP or TCP port for V2X communication over Uu;</w:t>
      </w:r>
    </w:p>
    <w:p w14:paraId="14805ED2" w14:textId="1354637A" w:rsidR="00CD49D1" w:rsidRDefault="00CD49D1" w:rsidP="00CD49D1">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1BC261CD" w14:textId="76AAC796" w:rsidR="00CD49D1" w:rsidRDefault="00CD49D1" w:rsidP="00CD49D1">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[13</w:t>
      </w:r>
      <w:r w:rsidRPr="0017782D">
        <w:t>]</w:t>
      </w:r>
      <w:r>
        <w:t xml:space="preserve">, and shall use the resulting IP address and the UDP </w:t>
      </w:r>
      <w:r>
        <w:rPr>
          <w:lang w:val="en-US" w:eastAsia="ko-KR"/>
        </w:rPr>
        <w:t xml:space="preserve">or TCP </w:t>
      </w:r>
      <w:r>
        <w:t>port for V2X communication over Uu;</w:t>
      </w:r>
    </w:p>
    <w:p w14:paraId="0B2EC234" w14:textId="702CA92D" w:rsidR="00CD49D1" w:rsidRDefault="00CD49D1" w:rsidP="00CD49D1">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1BDCF85E" w14:textId="25D0BEB5" w:rsidR="00CD49D1" w:rsidRDefault="00CD49D1" w:rsidP="00CD49D1">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[13</w:t>
      </w:r>
      <w:r w:rsidRPr="0017782D">
        <w:t>]</w:t>
      </w:r>
      <w:r>
        <w:t xml:space="preserve">, and shall use the resulting IP address and the UDP </w:t>
      </w:r>
      <w:r>
        <w:rPr>
          <w:lang w:val="en-US" w:eastAsia="ko-KR"/>
        </w:rPr>
        <w:t xml:space="preserve">or TCP </w:t>
      </w:r>
      <w:r>
        <w:t>port for V2X communication over Uu;</w:t>
      </w:r>
    </w:p>
    <w:p w14:paraId="0730FFD3" w14:textId="4D9993D6" w:rsidR="00CD49D1" w:rsidRDefault="00CD49D1" w:rsidP="00CD49D1">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7DD2F4AD" w14:textId="0D4AE4D7" w:rsidR="00CD49D1" w:rsidRDefault="00CD49D1" w:rsidP="00CD49D1">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UDP or TCP port for V2X communication over Uu;</w:t>
      </w:r>
    </w:p>
    <w:p w14:paraId="21018570" w14:textId="4D9994A7" w:rsidR="00CD49D1" w:rsidRDefault="00CD49D1" w:rsidP="00CD49D1">
      <w:pPr>
        <w:pStyle w:val="B1"/>
      </w:pPr>
      <w:r>
        <w:lastRenderedPageBreak/>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5268E570" w14:textId="7A0D29E4" w:rsidR="00CD49D1" w:rsidRDefault="00CD49D1" w:rsidP="00CD49D1">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UDP or TCP port for V2X communication over Uu.</w:t>
      </w:r>
    </w:p>
    <w:p w14:paraId="1D36EC08" w14:textId="77777777" w:rsidR="00CD49D1" w:rsidRPr="005B1CD7" w:rsidRDefault="00CD49D1" w:rsidP="00CD49D1">
      <w:r>
        <w:rPr>
          <w:lang w:val="en-US"/>
        </w:rPr>
        <w:t>If multiple V2X application servers are discovered, the V2X application server to be used is selected by the V2X application layer.</w:t>
      </w:r>
    </w:p>
    <w:p w14:paraId="5F09A96C" w14:textId="77777777" w:rsidR="00CD49D1" w:rsidRDefault="00CD49D1" w:rsidP="00CD49D1">
      <w:pPr>
        <w:rPr>
          <w:lang w:val="en-US"/>
        </w:rPr>
      </w:pPr>
      <w:r>
        <w:rPr>
          <w:lang w:val="en-US"/>
        </w:rPr>
        <w:t>The UE shall perform V2X application server discovery again when the UE changes its registered PLMN.</w:t>
      </w:r>
    </w:p>
    <w:p w14:paraId="10B58F1F" w14:textId="77777777" w:rsidR="00CD49D1" w:rsidRDefault="00CD49D1" w:rsidP="00CD49D1">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2040478B" w14:textId="77777777" w:rsidR="00CD49D1" w:rsidRPr="00F1445B" w:rsidRDefault="00CD49D1" w:rsidP="00CD49D1">
      <w:pPr>
        <w:pStyle w:val="Heading3"/>
        <w:rPr>
          <w:noProof/>
          <w:lang w:val="en-US"/>
        </w:rPr>
      </w:pPr>
      <w:bookmarkStart w:id="359" w:name="_Toc34388679"/>
      <w:bookmarkStart w:id="360" w:name="_Toc34404450"/>
      <w:r>
        <w:rPr>
          <w:noProof/>
          <w:lang w:val="en-US"/>
        </w:rPr>
        <w:t>6.2.7</w:t>
      </w:r>
      <w:r w:rsidRPr="00F1445B">
        <w:rPr>
          <w:noProof/>
          <w:lang w:val="en-US"/>
        </w:rPr>
        <w:tab/>
      </w:r>
      <w:r>
        <w:rPr>
          <w:noProof/>
          <w:lang w:val="en-US"/>
        </w:rPr>
        <w:t>V2X application server configuration</w:t>
      </w:r>
      <w:bookmarkEnd w:id="359"/>
      <w:bookmarkEnd w:id="360"/>
    </w:p>
    <w:p w14:paraId="5D056A93" w14:textId="77777777" w:rsidR="00CD49D1" w:rsidRDefault="00CD49D1" w:rsidP="00CD49D1">
      <w:r>
        <w:t xml:space="preserve">For transport of </w:t>
      </w:r>
      <w:r>
        <w:rPr>
          <w:noProof/>
          <w:lang w:val="en-US"/>
        </w:rPr>
        <w:t>V2X message(s) of V2X service(s) identified by V2X service identifier(s) using V2X communication over Uu, t</w:t>
      </w:r>
      <w:r>
        <w:t>he V2X application server shall be configured:</w:t>
      </w:r>
    </w:p>
    <w:p w14:paraId="33D66364" w14:textId="77777777" w:rsidR="00CD49D1" w:rsidRDefault="00CD49D1" w:rsidP="00CD49D1">
      <w:pPr>
        <w:pStyle w:val="B1"/>
      </w:pPr>
      <w:r>
        <w:t>a)</w:t>
      </w:r>
      <w:r>
        <w:tab/>
        <w:t>with one or more UDP ports for uplink transport;</w:t>
      </w:r>
    </w:p>
    <w:p w14:paraId="42AFD2F0" w14:textId="77777777" w:rsidR="00CD49D1" w:rsidRDefault="00CD49D1" w:rsidP="00CD49D1">
      <w:pPr>
        <w:pStyle w:val="B1"/>
        <w:rPr>
          <w:noProof/>
          <w:lang w:val="en-US"/>
        </w:rPr>
      </w:pPr>
      <w:r>
        <w:t>b)</w:t>
      </w:r>
      <w:r>
        <w:tab/>
        <w:t>with one or more UDP ports for downlink transport</w:t>
      </w:r>
      <w:r>
        <w:rPr>
          <w:noProof/>
          <w:lang w:val="en-US"/>
        </w:rPr>
        <w:t>;</w:t>
      </w:r>
    </w:p>
    <w:p w14:paraId="6E3C1255" w14:textId="77777777" w:rsidR="00CD49D1" w:rsidRDefault="00CD49D1" w:rsidP="00CD49D1">
      <w:pPr>
        <w:pStyle w:val="B1"/>
        <w:rPr>
          <w:noProof/>
          <w:lang w:val="en-US"/>
        </w:rPr>
      </w:pPr>
      <w:r>
        <w:t>c)</w:t>
      </w:r>
      <w:r>
        <w:tab/>
        <w:t>with one or more TCP ports for bidirectional transport</w:t>
      </w:r>
      <w:r>
        <w:rPr>
          <w:noProof/>
          <w:lang w:val="en-US"/>
        </w:rPr>
        <w:t>;</w:t>
      </w:r>
    </w:p>
    <w:p w14:paraId="11983C38" w14:textId="77777777" w:rsidR="00CD49D1" w:rsidRDefault="00CD49D1" w:rsidP="00CD49D1">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184AF535" w14:textId="77777777" w:rsidR="00CD49D1" w:rsidRDefault="00CD49D1" w:rsidP="00CD49D1">
      <w:pPr>
        <w:pStyle w:val="B1"/>
      </w:pPr>
      <w:r>
        <w:t>e)</w:t>
      </w:r>
      <w:r>
        <w:tab/>
        <w:t>any combination of the above.</w:t>
      </w:r>
    </w:p>
    <w:p w14:paraId="0EADA2F6" w14:textId="77777777" w:rsidR="00CD49D1" w:rsidRPr="00357440" w:rsidRDefault="00CD49D1" w:rsidP="00CD49D1">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36516D64" w14:textId="77777777" w:rsidR="00CD49D1" w:rsidRPr="00357440" w:rsidRDefault="00CD49D1" w:rsidP="00CD49D1">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6CDE6DBE" w14:textId="7201D281" w:rsidR="00CD49D1" w:rsidRDefault="002D09A5" w:rsidP="00CD49D1">
      <w:pPr>
        <w:pStyle w:val="B1"/>
      </w:pPr>
      <w:r>
        <w:t>2)</w:t>
      </w:r>
      <w:r>
        <w:tab/>
      </w:r>
      <w:r w:rsidR="00CD49D1">
        <w:t>i</w:t>
      </w:r>
      <w:r w:rsidR="00CD49D1" w:rsidRPr="00357440">
        <w:t>f the V2X application server supports V2X messages of several V2X message families, then the V2X application server shall be configured with different UDP ports for V2X messages of different V2X message families.</w:t>
      </w:r>
    </w:p>
    <w:p w14:paraId="6D4DDAB2" w14:textId="364686F2" w:rsidR="00AE5234" w:rsidRPr="00913BB3" w:rsidRDefault="00375E58" w:rsidP="00F204C2">
      <w:pPr>
        <w:pStyle w:val="Heading1"/>
      </w:pPr>
      <w:bookmarkStart w:id="361" w:name="_Toc34388680"/>
      <w:bookmarkStart w:id="362" w:name="_Toc34404451"/>
      <w:r>
        <w:t>7</w:t>
      </w:r>
      <w:r w:rsidR="00AE5234" w:rsidRPr="00913BB3">
        <w:tab/>
        <w:t>Message functional definition and contents</w:t>
      </w:r>
      <w:bookmarkEnd w:id="341"/>
      <w:bookmarkEnd w:id="361"/>
      <w:bookmarkEnd w:id="362"/>
    </w:p>
    <w:p w14:paraId="5697379F" w14:textId="7FB5C9E4" w:rsidR="00F87C4D" w:rsidRDefault="00545D15" w:rsidP="00F87C4D">
      <w:pPr>
        <w:pStyle w:val="Heading2"/>
      </w:pPr>
      <w:bookmarkStart w:id="363" w:name="_Toc525231308"/>
      <w:bookmarkStart w:id="364" w:name="_Toc25070704"/>
      <w:bookmarkStart w:id="365" w:name="_Toc34388681"/>
      <w:bookmarkStart w:id="366" w:name="_Toc20232878"/>
      <w:bookmarkStart w:id="367" w:name="_Toc20233352"/>
      <w:bookmarkStart w:id="368" w:name="_Toc34404452"/>
      <w:r>
        <w:t>7</w:t>
      </w:r>
      <w:r w:rsidR="00F87C4D">
        <w:t>.1</w:t>
      </w:r>
      <w:r w:rsidR="00F87C4D">
        <w:tab/>
      </w:r>
      <w:r w:rsidR="00F87C4D" w:rsidRPr="00400F1D">
        <w:t>Overview</w:t>
      </w:r>
      <w:bookmarkEnd w:id="363"/>
      <w:bookmarkEnd w:id="364"/>
      <w:bookmarkEnd w:id="365"/>
      <w:bookmarkEnd w:id="368"/>
    </w:p>
    <w:p w14:paraId="023DB4F8" w14:textId="77777777" w:rsidR="00F87C4D" w:rsidRPr="00887BD4" w:rsidRDefault="00F87C4D" w:rsidP="00F87C4D">
      <w:r>
        <w:t>This clause contains the definition and contents of the messages used in the procedures described in the present document.</w:t>
      </w:r>
    </w:p>
    <w:p w14:paraId="0C882690" w14:textId="6FCEDC56" w:rsidR="00375E58" w:rsidRPr="00C607F7" w:rsidRDefault="00375E58" w:rsidP="00375E58">
      <w:pPr>
        <w:pStyle w:val="Heading2"/>
      </w:pPr>
      <w:bookmarkStart w:id="369" w:name="_Toc25070705"/>
      <w:bookmarkStart w:id="370" w:name="_Toc34388682"/>
      <w:bookmarkStart w:id="371" w:name="_Toc34404453"/>
      <w:r>
        <w:lastRenderedPageBreak/>
        <w:t>7.</w:t>
      </w:r>
      <w:r w:rsidR="00545D15">
        <w:t>2</w:t>
      </w:r>
      <w:r>
        <w:tab/>
        <w:t>P</w:t>
      </w:r>
      <w:r>
        <w:rPr>
          <w:noProof/>
          <w:lang w:val="en-US"/>
        </w:rPr>
        <w:t>rovisioning</w:t>
      </w:r>
      <w:r>
        <w:t xml:space="preserve"> of parameters for V2X configuration</w:t>
      </w:r>
      <w:r w:rsidRPr="00C607F7">
        <w:t xml:space="preserve"> </w:t>
      </w:r>
      <w:r w:rsidR="00545D15">
        <w:t xml:space="preserve">signalling </w:t>
      </w:r>
      <w:r w:rsidRPr="00C607F7">
        <w:t>messages</w:t>
      </w:r>
      <w:bookmarkEnd w:id="366"/>
      <w:bookmarkEnd w:id="369"/>
      <w:bookmarkEnd w:id="370"/>
      <w:bookmarkEnd w:id="371"/>
    </w:p>
    <w:p w14:paraId="5ECBC3E4" w14:textId="70EB9BB6" w:rsidR="00AE5234" w:rsidRPr="00913BB3" w:rsidRDefault="00375E58" w:rsidP="00AE5234">
      <w:pPr>
        <w:pStyle w:val="Heading3"/>
      </w:pPr>
      <w:bookmarkStart w:id="372" w:name="_Toc25070706"/>
      <w:bookmarkStart w:id="373" w:name="_Toc34388683"/>
      <w:bookmarkStart w:id="374" w:name="_Toc34404454"/>
      <w:r>
        <w:t>7</w:t>
      </w:r>
      <w:r w:rsidR="00AE5234" w:rsidRPr="00913BB3">
        <w:t>.</w:t>
      </w:r>
      <w:r w:rsidR="00545D15">
        <w:t>2</w:t>
      </w:r>
      <w:r w:rsidR="00AE5234" w:rsidRPr="00913BB3">
        <w:t>.1</w:t>
      </w:r>
      <w:r w:rsidR="00AE5234" w:rsidRPr="00913BB3">
        <w:tab/>
      </w:r>
      <w:bookmarkEnd w:id="367"/>
      <w:r w:rsidR="00AE5234">
        <w:t>UE policy provisioning request</w:t>
      </w:r>
      <w:bookmarkEnd w:id="372"/>
      <w:bookmarkEnd w:id="373"/>
      <w:bookmarkEnd w:id="374"/>
    </w:p>
    <w:p w14:paraId="4A26EAF4" w14:textId="2F70E03B" w:rsidR="00AE5234" w:rsidRPr="00913BB3" w:rsidRDefault="00375E58" w:rsidP="00AE5234">
      <w:pPr>
        <w:pStyle w:val="Heading4"/>
        <w:rPr>
          <w:lang w:eastAsia="ko-KR"/>
        </w:rPr>
      </w:pPr>
      <w:bookmarkStart w:id="375" w:name="_Toc20233353"/>
      <w:bookmarkStart w:id="376" w:name="_Toc25070707"/>
      <w:bookmarkStart w:id="377" w:name="_Toc34388684"/>
      <w:bookmarkStart w:id="378" w:name="_Toc34404455"/>
      <w:r>
        <w:t>7</w:t>
      </w:r>
      <w:r w:rsidR="00AE5234">
        <w:t>.</w:t>
      </w:r>
      <w:r w:rsidR="00545D15">
        <w:t>2</w:t>
      </w:r>
      <w:r w:rsidR="00AE5234" w:rsidRPr="00913BB3">
        <w:t>.1.1</w:t>
      </w:r>
      <w:r w:rsidR="00AE5234" w:rsidRPr="00913BB3">
        <w:rPr>
          <w:rFonts w:hint="eastAsia"/>
        </w:rPr>
        <w:tab/>
      </w:r>
      <w:r w:rsidR="00AE5234" w:rsidRPr="00913BB3">
        <w:rPr>
          <w:rFonts w:hint="eastAsia"/>
          <w:lang w:eastAsia="ko-KR"/>
        </w:rPr>
        <w:t xml:space="preserve">Message </w:t>
      </w:r>
      <w:r w:rsidR="00AE5234" w:rsidRPr="00913BB3">
        <w:rPr>
          <w:lang w:eastAsia="ko-KR"/>
        </w:rPr>
        <w:t>d</w:t>
      </w:r>
      <w:r w:rsidR="00AE5234" w:rsidRPr="00913BB3">
        <w:rPr>
          <w:rFonts w:hint="eastAsia"/>
          <w:lang w:eastAsia="ko-KR"/>
        </w:rPr>
        <w:t>efinition</w:t>
      </w:r>
      <w:bookmarkEnd w:id="375"/>
      <w:bookmarkEnd w:id="376"/>
      <w:bookmarkEnd w:id="377"/>
      <w:bookmarkEnd w:id="378"/>
    </w:p>
    <w:p w14:paraId="52106669" w14:textId="5E332821" w:rsidR="00AE5234" w:rsidRPr="00913BB3" w:rsidRDefault="00AE5234" w:rsidP="00AE5234">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13BB3">
        <w:t xml:space="preserve"> </w:t>
      </w:r>
      <w:r>
        <w:t>s</w:t>
      </w:r>
      <w:r w:rsidRPr="00913BB3">
        <w:t>ee table </w:t>
      </w:r>
      <w:r w:rsidR="00375E58">
        <w:t>7</w:t>
      </w:r>
      <w:r>
        <w:t>.</w:t>
      </w:r>
      <w:r w:rsidR="00545D15">
        <w:t>2</w:t>
      </w:r>
      <w:r w:rsidRPr="00913BB3">
        <w:t>.1.1.1</w:t>
      </w:r>
    </w:p>
    <w:p w14:paraId="5A35A6D4" w14:textId="77777777" w:rsidR="00AE5234" w:rsidRPr="00913BB3" w:rsidRDefault="00AE5234" w:rsidP="00AE5234">
      <w:pPr>
        <w:pStyle w:val="B1"/>
      </w:pPr>
      <w:r w:rsidRPr="00913BB3">
        <w:t>Message type:</w:t>
      </w:r>
      <w:r w:rsidRPr="00913BB3">
        <w:tab/>
      </w:r>
      <w:r w:rsidRPr="00E131CC">
        <w:t>UE POLICY PROVISIONING REQUEST</w:t>
      </w:r>
    </w:p>
    <w:p w14:paraId="574E074E" w14:textId="77777777" w:rsidR="00AE5234" w:rsidRPr="00913BB3" w:rsidRDefault="00AE5234" w:rsidP="00AE5234">
      <w:pPr>
        <w:pStyle w:val="B1"/>
      </w:pPr>
      <w:r w:rsidRPr="00913BB3">
        <w:t>Significance:</w:t>
      </w:r>
      <w:r>
        <w:tab/>
      </w:r>
      <w:r w:rsidRPr="00913BB3">
        <w:t>dual</w:t>
      </w:r>
    </w:p>
    <w:p w14:paraId="677B1194" w14:textId="77777777" w:rsidR="00AE5234" w:rsidRPr="00913BB3" w:rsidRDefault="00AE5234" w:rsidP="00AE5234">
      <w:pPr>
        <w:pStyle w:val="B1"/>
      </w:pPr>
      <w:r w:rsidRPr="00913BB3">
        <w:t>Direction:</w:t>
      </w:r>
      <w:r>
        <w:tab/>
      </w:r>
      <w:r w:rsidRPr="00913BB3">
        <w:tab/>
      </w:r>
      <w:r>
        <w:t xml:space="preserve">UE to </w:t>
      </w:r>
      <w:r w:rsidRPr="00913BB3">
        <w:t>network</w:t>
      </w:r>
    </w:p>
    <w:p w14:paraId="775E3739" w14:textId="27581F1D" w:rsidR="00AE5234" w:rsidRPr="00F204C2" w:rsidRDefault="00AE5234" w:rsidP="00AE5234">
      <w:pPr>
        <w:pStyle w:val="TH"/>
      </w:pPr>
      <w:r w:rsidRPr="00913BB3">
        <w:t>Table </w:t>
      </w:r>
      <w:r w:rsidR="00375E58">
        <w:t>7</w:t>
      </w:r>
      <w:r>
        <w:t>.</w:t>
      </w:r>
      <w:r w:rsidR="00545D15">
        <w:t>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AE5234" w:rsidRPr="00CC0C94" w14:paraId="6CDE61E8"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798B73" w14:textId="77777777" w:rsidR="00AE5234" w:rsidRPr="00CC0C94" w:rsidRDefault="00AE5234" w:rsidP="00375E58">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75E7C3D1" w14:textId="77777777" w:rsidR="00AE5234" w:rsidRPr="00CC0C94" w:rsidRDefault="00AE5234" w:rsidP="00375E58">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75031AB" w14:textId="77777777" w:rsidR="00AE5234" w:rsidRPr="00CC0C94" w:rsidRDefault="00AE5234" w:rsidP="00375E58">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3A8E59FE" w14:textId="77777777" w:rsidR="00AE5234" w:rsidRPr="00CC0C94" w:rsidRDefault="00AE5234" w:rsidP="00375E58">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021F3C32" w14:textId="77777777" w:rsidR="00AE5234" w:rsidRPr="00CC0C94" w:rsidRDefault="00AE5234" w:rsidP="00375E58">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354F241" w14:textId="77777777" w:rsidR="00AE5234" w:rsidRPr="00CC0C94" w:rsidRDefault="00AE5234" w:rsidP="00375E58">
            <w:pPr>
              <w:pStyle w:val="TAH"/>
            </w:pPr>
            <w:r w:rsidRPr="00913BB3">
              <w:t>Length</w:t>
            </w:r>
          </w:p>
        </w:tc>
      </w:tr>
      <w:tr w:rsidR="00AE5234" w:rsidRPr="00CC0C94" w14:paraId="65F6063A"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5EFE42"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4CFB6D" w14:textId="77777777" w:rsidR="00AE5234" w:rsidRPr="00CC0C94" w:rsidRDefault="00AE5234" w:rsidP="00375E58">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39564915" w14:textId="77777777" w:rsidR="00AE5234" w:rsidRPr="00913BB3" w:rsidRDefault="00AE5234" w:rsidP="00375E58">
            <w:pPr>
              <w:pStyle w:val="TAL"/>
            </w:pPr>
            <w:r w:rsidRPr="00913BB3">
              <w:t>Procedure transaction identity</w:t>
            </w:r>
          </w:p>
          <w:p w14:paraId="3E3E8538" w14:textId="1148D357" w:rsidR="00AE5234" w:rsidRPr="00CC0C94" w:rsidRDefault="00AE5234" w:rsidP="00A4618E">
            <w:pPr>
              <w:pStyle w:val="TAL"/>
            </w:pPr>
            <w:r>
              <w:t>TS 24 501 [</w:t>
            </w:r>
            <w:r w:rsidR="00A4618E">
              <w:t>4</w:t>
            </w:r>
            <w:r>
              <w:t>]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7F897FF8"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58FF49FF"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54C6B40C" w14:textId="77777777" w:rsidR="00AE5234" w:rsidRPr="00CC0C94" w:rsidRDefault="00AE5234" w:rsidP="00375E58">
            <w:pPr>
              <w:pStyle w:val="TAC"/>
            </w:pPr>
            <w:r w:rsidRPr="00913BB3">
              <w:t>1</w:t>
            </w:r>
          </w:p>
        </w:tc>
      </w:tr>
      <w:tr w:rsidR="00AE5234" w:rsidRPr="00CC0C94" w14:paraId="53E1A34A"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A59BF0E"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00349B6" w14:textId="77777777" w:rsidR="00AE5234" w:rsidRPr="00CC0C94" w:rsidRDefault="00AE5234" w:rsidP="00375E58">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92FABDA" w14:textId="77777777" w:rsidR="00AE5234" w:rsidRPr="00913BB3" w:rsidRDefault="00AE5234" w:rsidP="00375E58">
            <w:pPr>
              <w:pStyle w:val="TAL"/>
            </w:pPr>
            <w:r w:rsidRPr="00913BB3">
              <w:t>UE policy delivery service message type</w:t>
            </w:r>
          </w:p>
          <w:p w14:paraId="24E090C8" w14:textId="09973DDB" w:rsidR="00AE5234" w:rsidRPr="00CC0C94" w:rsidRDefault="00AE5234" w:rsidP="00A4618E">
            <w:pPr>
              <w:pStyle w:val="TAL"/>
            </w:pPr>
            <w:r>
              <w:t>TS 24 501 [</w:t>
            </w:r>
            <w:r w:rsidR="00A4618E">
              <w:t>4</w:t>
            </w:r>
            <w:r>
              <w:t>]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61F002D"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E56AF09"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85F3AA" w14:textId="77777777" w:rsidR="00AE5234" w:rsidRPr="00CC0C94" w:rsidRDefault="00AE5234" w:rsidP="00375E58">
            <w:pPr>
              <w:pStyle w:val="TAC"/>
            </w:pPr>
            <w:r w:rsidRPr="00913BB3">
              <w:t>1</w:t>
            </w:r>
          </w:p>
        </w:tc>
      </w:tr>
      <w:tr w:rsidR="00AE5234" w:rsidRPr="00CC0C94" w14:paraId="6D43BA6B"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2422241"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E28DF53" w14:textId="77777777" w:rsidR="00AE5234" w:rsidRDefault="00AE5234" w:rsidP="00375E58">
            <w:pPr>
              <w:pStyle w:val="TAL"/>
            </w:pPr>
            <w:r>
              <w:t>Requested UE policies</w:t>
            </w:r>
          </w:p>
          <w:p w14:paraId="510C201C" w14:textId="77777777" w:rsidR="00AE5234" w:rsidRPr="00E131CC" w:rsidRDefault="00AE5234" w:rsidP="00375E58">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938AB69" w14:textId="77777777" w:rsidR="00AE5234" w:rsidRDefault="00AE5234" w:rsidP="00375E58">
            <w:pPr>
              <w:pStyle w:val="TAL"/>
            </w:pPr>
            <w:r>
              <w:t>Requested UE policies</w:t>
            </w:r>
          </w:p>
          <w:p w14:paraId="6E14C1CB" w14:textId="6E0F2D18" w:rsidR="00AE5234" w:rsidRPr="00913BB3" w:rsidRDefault="00CE6297" w:rsidP="00CE6297">
            <w:pPr>
              <w:pStyle w:val="TAL"/>
            </w:pPr>
            <w:r>
              <w:t>8</w:t>
            </w:r>
            <w:r w:rsidR="00AE5234" w:rsidRPr="0069455F">
              <w:t>.</w:t>
            </w:r>
            <w:r>
              <w:t>3</w:t>
            </w:r>
            <w:r w:rsidR="00AE5234"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D5B831B" w14:textId="77777777" w:rsidR="00AE5234" w:rsidRPr="00913BB3" w:rsidRDefault="00AE5234" w:rsidP="00375E58">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AC16E1D" w14:textId="77777777" w:rsidR="00AE5234" w:rsidRPr="00913BB3" w:rsidRDefault="00AE5234" w:rsidP="00375E58">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9AA1711" w14:textId="77777777" w:rsidR="00AE5234" w:rsidRPr="00913BB3" w:rsidRDefault="00AE5234" w:rsidP="00375E58">
            <w:pPr>
              <w:pStyle w:val="TAC"/>
            </w:pPr>
            <w:r>
              <w:t>2-3</w:t>
            </w:r>
          </w:p>
        </w:tc>
      </w:tr>
    </w:tbl>
    <w:p w14:paraId="5A539381" w14:textId="77777777" w:rsidR="00AE5234" w:rsidRPr="0069455F" w:rsidRDefault="00AE5234" w:rsidP="00AE5234"/>
    <w:p w14:paraId="534EA6C9" w14:textId="0D16EC62" w:rsidR="00AE5234" w:rsidRPr="00913BB3" w:rsidRDefault="00375E58" w:rsidP="00AE5234">
      <w:pPr>
        <w:pStyle w:val="Heading3"/>
      </w:pPr>
      <w:bookmarkStart w:id="379" w:name="_Toc20233354"/>
      <w:bookmarkStart w:id="380" w:name="_Toc25070708"/>
      <w:bookmarkStart w:id="381" w:name="_Toc34388685"/>
      <w:bookmarkStart w:id="382" w:name="_Toc34404456"/>
      <w:r>
        <w:t>7</w:t>
      </w:r>
      <w:r w:rsidR="00AE5234">
        <w:t>.</w:t>
      </w:r>
      <w:r w:rsidR="00545D15">
        <w:t>2</w:t>
      </w:r>
      <w:r w:rsidR="00AE5234" w:rsidRPr="00913BB3">
        <w:t>.2</w:t>
      </w:r>
      <w:r w:rsidR="00AE5234" w:rsidRPr="00913BB3">
        <w:tab/>
      </w:r>
      <w:bookmarkEnd w:id="379"/>
      <w:r w:rsidR="00AE5234">
        <w:t>UE policy provisioning reject</w:t>
      </w:r>
      <w:bookmarkEnd w:id="380"/>
      <w:bookmarkEnd w:id="381"/>
      <w:bookmarkEnd w:id="382"/>
    </w:p>
    <w:p w14:paraId="0B614E94" w14:textId="4F09703E" w:rsidR="00AE5234" w:rsidRPr="00767715" w:rsidRDefault="00375E58" w:rsidP="00AE5234">
      <w:pPr>
        <w:pStyle w:val="Heading4"/>
        <w:rPr>
          <w:lang w:eastAsia="ko-KR"/>
        </w:rPr>
      </w:pPr>
      <w:bookmarkStart w:id="383" w:name="_Toc20233355"/>
      <w:bookmarkStart w:id="384" w:name="_Toc25070709"/>
      <w:bookmarkStart w:id="385" w:name="_Toc34388686"/>
      <w:bookmarkStart w:id="386" w:name="_Toc34404457"/>
      <w:r>
        <w:t>7</w:t>
      </w:r>
      <w:r w:rsidR="00AE5234">
        <w:t>.</w:t>
      </w:r>
      <w:r w:rsidR="00545D15">
        <w:t>2</w:t>
      </w:r>
      <w:r w:rsidR="00AE5234" w:rsidRPr="00767715">
        <w:t>.2.1</w:t>
      </w:r>
      <w:r w:rsidR="00AE5234" w:rsidRPr="00767715">
        <w:rPr>
          <w:rFonts w:hint="eastAsia"/>
        </w:rPr>
        <w:tab/>
      </w:r>
      <w:r w:rsidR="00AE5234" w:rsidRPr="00767715">
        <w:rPr>
          <w:rFonts w:hint="eastAsia"/>
          <w:lang w:eastAsia="ko-KR"/>
        </w:rPr>
        <w:t xml:space="preserve">Message </w:t>
      </w:r>
      <w:r w:rsidR="00AE5234" w:rsidRPr="00767715">
        <w:rPr>
          <w:lang w:eastAsia="ko-KR"/>
        </w:rPr>
        <w:t>d</w:t>
      </w:r>
      <w:r w:rsidR="00AE5234" w:rsidRPr="00767715">
        <w:rPr>
          <w:rFonts w:hint="eastAsia"/>
          <w:lang w:eastAsia="ko-KR"/>
        </w:rPr>
        <w:t>efinition</w:t>
      </w:r>
      <w:bookmarkEnd w:id="383"/>
      <w:bookmarkEnd w:id="384"/>
      <w:bookmarkEnd w:id="385"/>
      <w:bookmarkEnd w:id="386"/>
    </w:p>
    <w:p w14:paraId="2F104A46" w14:textId="538AEEF4" w:rsidR="00AE5234" w:rsidRPr="00913BB3" w:rsidRDefault="00AE5234" w:rsidP="00AE5234">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request to manage V2XP,</w:t>
      </w:r>
      <w:r w:rsidRPr="00913BB3">
        <w:t xml:space="preserve"> </w:t>
      </w:r>
      <w:r>
        <w:t>s</w:t>
      </w:r>
      <w:r w:rsidRPr="00913BB3">
        <w:t>ee table </w:t>
      </w:r>
      <w:r w:rsidR="00375E58">
        <w:t>7</w:t>
      </w:r>
      <w:r>
        <w:t>.</w:t>
      </w:r>
      <w:r w:rsidR="00545D15">
        <w:t>2</w:t>
      </w:r>
      <w:r w:rsidRPr="00913BB3">
        <w:t>.2.1.1</w:t>
      </w:r>
    </w:p>
    <w:p w14:paraId="1EFE3659" w14:textId="77777777" w:rsidR="00AE5234" w:rsidRPr="00913BB3" w:rsidRDefault="00AE5234" w:rsidP="00AE5234">
      <w:pPr>
        <w:pStyle w:val="B1"/>
      </w:pPr>
      <w:r w:rsidRPr="00913BB3">
        <w:t>Message type:</w:t>
      </w:r>
      <w:r w:rsidRPr="00913BB3">
        <w:tab/>
      </w:r>
      <w:r w:rsidRPr="00E131CC">
        <w:t xml:space="preserve">UE POLICY PROVISIONING </w:t>
      </w:r>
      <w:r>
        <w:t>REJECT</w:t>
      </w:r>
    </w:p>
    <w:p w14:paraId="1977C2C9" w14:textId="77777777" w:rsidR="00AE5234" w:rsidRPr="00913BB3" w:rsidRDefault="00AE5234" w:rsidP="00AE5234">
      <w:pPr>
        <w:pStyle w:val="B1"/>
      </w:pPr>
      <w:r w:rsidRPr="00913BB3">
        <w:t>Significance:</w:t>
      </w:r>
      <w:r>
        <w:tab/>
      </w:r>
      <w:r w:rsidRPr="00913BB3">
        <w:t>dual</w:t>
      </w:r>
    </w:p>
    <w:p w14:paraId="22785351" w14:textId="77777777" w:rsidR="00AE5234" w:rsidRPr="00913BB3" w:rsidRDefault="00AE5234" w:rsidP="00AE5234">
      <w:pPr>
        <w:pStyle w:val="B1"/>
      </w:pPr>
      <w:r w:rsidRPr="00913BB3">
        <w:t>Direction:</w:t>
      </w:r>
      <w:r>
        <w:tab/>
      </w:r>
      <w:r w:rsidRPr="00913BB3">
        <w:tab/>
        <w:t>network</w:t>
      </w:r>
      <w:r>
        <w:t xml:space="preserve"> to UE</w:t>
      </w:r>
    </w:p>
    <w:p w14:paraId="7D210A09" w14:textId="0F4E8CB4" w:rsidR="00AE5234" w:rsidRDefault="00AE5234" w:rsidP="00AE5234">
      <w:pPr>
        <w:pStyle w:val="TH"/>
      </w:pPr>
      <w:r w:rsidRPr="00913BB3">
        <w:t>Table </w:t>
      </w:r>
      <w:r w:rsidR="00375E58">
        <w:t>7</w:t>
      </w:r>
      <w:r>
        <w:t>.</w:t>
      </w:r>
      <w:r w:rsidR="00545D15">
        <w:t>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AE5234" w:rsidRPr="00CC0C94" w14:paraId="450B8F44"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8B03A3" w14:textId="77777777" w:rsidR="00AE5234" w:rsidRPr="00CC0C94" w:rsidRDefault="00AE5234" w:rsidP="00375E58">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2B177489" w14:textId="77777777" w:rsidR="00AE5234" w:rsidRPr="00CC0C94" w:rsidRDefault="00AE5234" w:rsidP="00375E58">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DDE6A09" w14:textId="77777777" w:rsidR="00AE5234" w:rsidRPr="00CC0C94" w:rsidRDefault="00AE5234" w:rsidP="00375E58">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1896B2F0" w14:textId="77777777" w:rsidR="00AE5234" w:rsidRPr="00CC0C94" w:rsidRDefault="00AE5234" w:rsidP="00375E58">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85B6898" w14:textId="77777777" w:rsidR="00AE5234" w:rsidRPr="00CC0C94" w:rsidRDefault="00AE5234" w:rsidP="00375E58">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15C86D08" w14:textId="77777777" w:rsidR="00AE5234" w:rsidRPr="00CC0C94" w:rsidRDefault="00AE5234" w:rsidP="00375E58">
            <w:pPr>
              <w:pStyle w:val="TAH"/>
            </w:pPr>
            <w:r w:rsidRPr="00913BB3">
              <w:t>Length</w:t>
            </w:r>
          </w:p>
        </w:tc>
      </w:tr>
      <w:tr w:rsidR="00AE5234" w:rsidRPr="00CC0C94" w14:paraId="650D2E79"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8408DB"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549BA4" w14:textId="77777777" w:rsidR="00AE5234" w:rsidRPr="00CC0C94" w:rsidRDefault="00AE5234" w:rsidP="00375E58">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7BE3B37F" w14:textId="77777777" w:rsidR="00AE5234" w:rsidRPr="00913BB3" w:rsidRDefault="00AE5234" w:rsidP="00375E58">
            <w:pPr>
              <w:pStyle w:val="TAL"/>
            </w:pPr>
            <w:r w:rsidRPr="00913BB3">
              <w:t>Procedure transaction identity</w:t>
            </w:r>
          </w:p>
          <w:p w14:paraId="696A15EE" w14:textId="186936CB" w:rsidR="00AE5234" w:rsidRPr="00CC0C94" w:rsidRDefault="00AE5234" w:rsidP="00A4618E">
            <w:pPr>
              <w:pStyle w:val="TAL"/>
            </w:pPr>
            <w:r>
              <w:t>TS 24 501 [</w:t>
            </w:r>
            <w:r w:rsidR="00A4618E">
              <w:t>4</w:t>
            </w:r>
            <w:r>
              <w:t>]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25D842F9"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748E196E"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0A727C09" w14:textId="77777777" w:rsidR="00AE5234" w:rsidRPr="00CC0C94" w:rsidRDefault="00AE5234" w:rsidP="00375E58">
            <w:pPr>
              <w:pStyle w:val="TAC"/>
            </w:pPr>
            <w:r w:rsidRPr="00913BB3">
              <w:t>1</w:t>
            </w:r>
          </w:p>
        </w:tc>
      </w:tr>
      <w:tr w:rsidR="00AE5234" w:rsidRPr="00CC0C94" w14:paraId="6A0D7CA7"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5BCC38E"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5A6F221" w14:textId="77777777" w:rsidR="00AE5234" w:rsidRPr="00CC0C94" w:rsidRDefault="00AE5234" w:rsidP="00375E58">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0A3CA23" w14:textId="77777777" w:rsidR="00AE5234" w:rsidRPr="00913BB3" w:rsidRDefault="00AE5234" w:rsidP="00375E58">
            <w:pPr>
              <w:pStyle w:val="TAL"/>
            </w:pPr>
            <w:r w:rsidRPr="00913BB3">
              <w:t>UE policy delivery service message type</w:t>
            </w:r>
          </w:p>
          <w:p w14:paraId="468E54CA" w14:textId="045F8807" w:rsidR="00AE5234" w:rsidRPr="00CC0C94" w:rsidRDefault="00AE5234" w:rsidP="00A4618E">
            <w:pPr>
              <w:pStyle w:val="TAL"/>
            </w:pPr>
            <w:r>
              <w:t>TS 24 501 [</w:t>
            </w:r>
            <w:r w:rsidR="00A4618E">
              <w:t>4</w:t>
            </w:r>
            <w:r>
              <w:t>]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D57AC70"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77F237A"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380AA2E" w14:textId="77777777" w:rsidR="00AE5234" w:rsidRPr="00CC0C94" w:rsidRDefault="00AE5234" w:rsidP="00375E58">
            <w:pPr>
              <w:pStyle w:val="TAC"/>
            </w:pPr>
            <w:r w:rsidRPr="00913BB3">
              <w:t>1</w:t>
            </w:r>
          </w:p>
        </w:tc>
      </w:tr>
      <w:tr w:rsidR="00AE5234" w:rsidRPr="00CC0C94" w14:paraId="5628C77C"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273F99F"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63C1244" w14:textId="77777777" w:rsidR="00AE5234" w:rsidRPr="00E131CC" w:rsidRDefault="00AE5234" w:rsidP="00375E58">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9959BCF" w14:textId="77777777" w:rsidR="00AE5234" w:rsidRDefault="00AE5234" w:rsidP="00375E58">
            <w:pPr>
              <w:pStyle w:val="TAL"/>
            </w:pPr>
            <w:r>
              <w:t xml:space="preserve">UPDS </w:t>
            </w:r>
            <w:r w:rsidRPr="00913BB3">
              <w:t>cause</w:t>
            </w:r>
          </w:p>
          <w:p w14:paraId="5B873D9F" w14:textId="65AE93BD" w:rsidR="00AE5234" w:rsidRPr="00913BB3" w:rsidRDefault="00CE6297" w:rsidP="00CE6297">
            <w:pPr>
              <w:pStyle w:val="TAL"/>
            </w:pPr>
            <w:r>
              <w:t>8</w:t>
            </w:r>
            <w:r w:rsidR="00AE5234">
              <w:t>.</w:t>
            </w:r>
            <w:r>
              <w:t>3</w:t>
            </w:r>
            <w:r w:rsidR="00AE5234" w:rsidRPr="00913BB3">
              <w:t>.</w:t>
            </w:r>
            <w:r w:rsidR="00AE5234">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E53EC67" w14:textId="77777777" w:rsidR="00AE5234" w:rsidRPr="00913BB3" w:rsidRDefault="00AE5234" w:rsidP="00375E58">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4A11DFC" w14:textId="77777777" w:rsidR="00AE5234" w:rsidRPr="00913BB3" w:rsidRDefault="00AE5234" w:rsidP="00375E58">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4081C0B" w14:textId="77777777" w:rsidR="00AE5234" w:rsidRPr="00913BB3" w:rsidRDefault="00AE5234" w:rsidP="00375E58">
            <w:pPr>
              <w:pStyle w:val="TAC"/>
            </w:pPr>
            <w:r>
              <w:t>1</w:t>
            </w:r>
          </w:p>
        </w:tc>
      </w:tr>
    </w:tbl>
    <w:p w14:paraId="7579B2B1" w14:textId="77777777" w:rsidR="00AE5234" w:rsidRPr="00875EB5" w:rsidRDefault="00AE5234" w:rsidP="00F204C2">
      <w:bookmarkStart w:id="387" w:name="_Toc20233360"/>
    </w:p>
    <w:p w14:paraId="4518272A" w14:textId="17E1FE5B" w:rsidR="00F87C4D" w:rsidRDefault="00545D15" w:rsidP="00F87C4D">
      <w:pPr>
        <w:pStyle w:val="Heading2"/>
      </w:pPr>
      <w:bookmarkStart w:id="388" w:name="_Toc25070710"/>
      <w:bookmarkStart w:id="389" w:name="_Toc34388687"/>
      <w:bookmarkStart w:id="390" w:name="_Toc34404458"/>
      <w:r>
        <w:lastRenderedPageBreak/>
        <w:t>7</w:t>
      </w:r>
      <w:r w:rsidR="00F87C4D">
        <w:t>.</w:t>
      </w:r>
      <w:r>
        <w:t>3</w:t>
      </w:r>
      <w:r w:rsidR="00F87C4D">
        <w:tab/>
      </w:r>
      <w:r>
        <w:rPr>
          <w:noProof/>
          <w:lang w:val="en-US"/>
        </w:rPr>
        <w:t xml:space="preserve">V2X communication over </w:t>
      </w:r>
      <w:r w:rsidR="00F87C4D">
        <w:t>PC5 signalling messages</w:t>
      </w:r>
      <w:bookmarkEnd w:id="388"/>
      <w:bookmarkEnd w:id="389"/>
      <w:bookmarkEnd w:id="390"/>
    </w:p>
    <w:p w14:paraId="4AA34801" w14:textId="085DF739" w:rsidR="00F87C4D" w:rsidRPr="00742FAE" w:rsidRDefault="00545D15" w:rsidP="00F87C4D">
      <w:pPr>
        <w:pStyle w:val="Heading3"/>
      </w:pPr>
      <w:bookmarkStart w:id="391" w:name="_Toc525231348"/>
      <w:bookmarkStart w:id="392" w:name="_Toc25070711"/>
      <w:bookmarkStart w:id="393" w:name="_Toc34388688"/>
      <w:bookmarkStart w:id="394" w:name="_Toc34404459"/>
      <w:r>
        <w:t>7</w:t>
      </w:r>
      <w:r w:rsidR="00F87C4D">
        <w:t>.</w:t>
      </w:r>
      <w:r>
        <w:t>3</w:t>
      </w:r>
      <w:r w:rsidR="00F87C4D">
        <w:t>.</w:t>
      </w:r>
      <w:r>
        <w:t>1</w:t>
      </w:r>
      <w:r w:rsidR="00F87C4D">
        <w:tab/>
        <w:t>Direct link establishment request</w:t>
      </w:r>
      <w:bookmarkEnd w:id="391"/>
      <w:bookmarkEnd w:id="392"/>
      <w:bookmarkEnd w:id="393"/>
      <w:bookmarkEnd w:id="394"/>
    </w:p>
    <w:p w14:paraId="750E3A2F" w14:textId="5D6860FF" w:rsidR="00F87C4D" w:rsidRPr="00742FAE" w:rsidRDefault="00545D15" w:rsidP="00F87C4D">
      <w:pPr>
        <w:pStyle w:val="Heading4"/>
      </w:pPr>
      <w:bookmarkStart w:id="395" w:name="_Toc525231349"/>
      <w:bookmarkStart w:id="396" w:name="_Toc25070712"/>
      <w:bookmarkStart w:id="397" w:name="_Toc34388689"/>
      <w:bookmarkStart w:id="398" w:name="_Toc34404460"/>
      <w:r>
        <w:t>7</w:t>
      </w:r>
      <w:r w:rsidR="00F87C4D">
        <w:t>.</w:t>
      </w:r>
      <w:r>
        <w:t>3</w:t>
      </w:r>
      <w:r w:rsidR="00F87C4D">
        <w:t>.</w:t>
      </w:r>
      <w:r>
        <w:t>1</w:t>
      </w:r>
      <w:r w:rsidR="00F87C4D" w:rsidRPr="00742FAE">
        <w:t>.1</w:t>
      </w:r>
      <w:r w:rsidR="00F87C4D" w:rsidRPr="00742FAE">
        <w:tab/>
        <w:t>Message definition</w:t>
      </w:r>
      <w:bookmarkEnd w:id="395"/>
      <w:bookmarkEnd w:id="396"/>
      <w:bookmarkEnd w:id="397"/>
      <w:bookmarkEnd w:id="398"/>
    </w:p>
    <w:p w14:paraId="3DDB0586" w14:textId="1D082B0D" w:rsidR="00F87C4D" w:rsidRPr="00742FAE" w:rsidRDefault="00F87C4D" w:rsidP="00F87C4D">
      <w:r w:rsidRPr="00742FAE">
        <w:t>This message is sent by a UE to another peer UE to establish a direct link. See table </w:t>
      </w:r>
      <w:r w:rsidR="00545D15">
        <w:t>7</w:t>
      </w:r>
      <w:r>
        <w:t>.</w:t>
      </w:r>
      <w:r w:rsidR="00545D15">
        <w:t>3</w:t>
      </w:r>
      <w:r>
        <w:t>.</w:t>
      </w:r>
      <w:r w:rsidR="00545D15">
        <w:t>1</w:t>
      </w:r>
      <w:r w:rsidRPr="00742FAE">
        <w:t>.1.1.</w:t>
      </w:r>
    </w:p>
    <w:p w14:paraId="166FC79D" w14:textId="77777777" w:rsidR="00F87C4D" w:rsidRDefault="00F87C4D" w:rsidP="00F87C4D">
      <w:pPr>
        <w:pStyle w:val="B1"/>
      </w:pPr>
      <w:r w:rsidRPr="00742FAE">
        <w:t>Message type:</w:t>
      </w:r>
      <w:r w:rsidRPr="00742FAE">
        <w:tab/>
      </w:r>
      <w:r w:rsidRPr="00B21A63">
        <w:t>DIRECT LINK ESTABLISHMENT REQUEST</w:t>
      </w:r>
    </w:p>
    <w:p w14:paraId="59499505" w14:textId="77777777" w:rsidR="00F87C4D" w:rsidRPr="003168A2" w:rsidRDefault="00F87C4D" w:rsidP="00F87C4D">
      <w:pPr>
        <w:pStyle w:val="B1"/>
      </w:pPr>
      <w:r w:rsidRPr="003168A2">
        <w:t>Significance:</w:t>
      </w:r>
      <w:r>
        <w:tab/>
      </w:r>
      <w:r w:rsidRPr="003168A2">
        <w:t>dual</w:t>
      </w:r>
    </w:p>
    <w:p w14:paraId="76E6C97D" w14:textId="77777777" w:rsidR="00F87C4D" w:rsidRDefault="00F87C4D" w:rsidP="00F87C4D">
      <w:pPr>
        <w:pStyle w:val="B1"/>
      </w:pPr>
      <w:r w:rsidRPr="003168A2">
        <w:t>Direction:</w:t>
      </w:r>
      <w:r>
        <w:tab/>
      </w:r>
      <w:r>
        <w:tab/>
      </w:r>
      <w:r w:rsidRPr="003168A2">
        <w:t>UE</w:t>
      </w:r>
      <w:r>
        <w:t xml:space="preserve"> to peer UE</w:t>
      </w:r>
    </w:p>
    <w:p w14:paraId="0ECCB71A" w14:textId="57D838CE" w:rsidR="00F87C4D" w:rsidRPr="0057481E" w:rsidRDefault="00F87C4D" w:rsidP="00F87C4D">
      <w:pPr>
        <w:pStyle w:val="TH"/>
        <w:rPr>
          <w:lang w:val="fr-FR"/>
        </w:rPr>
      </w:pPr>
      <w:r w:rsidRPr="0057481E">
        <w:rPr>
          <w:lang w:val="fr-FR"/>
        </w:rPr>
        <w:t>Table</w:t>
      </w:r>
      <w:r w:rsidRPr="00742FAE">
        <w:t> </w:t>
      </w:r>
      <w:r w:rsidR="00545D15">
        <w:t>7</w:t>
      </w:r>
      <w:r>
        <w:t>.</w:t>
      </w:r>
      <w:r w:rsidR="00545D15">
        <w:t>3</w:t>
      </w:r>
      <w:r>
        <w:t>.</w:t>
      </w:r>
      <w:r w:rsidR="00545D15">
        <w:t>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87C4D" w:rsidRPr="00EF7A4C" w14:paraId="76E5A40C"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990921" w14:textId="77777777" w:rsidR="00F87C4D" w:rsidRPr="00EF7A4C" w:rsidRDefault="00F87C4D" w:rsidP="00662F72">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0002908" w14:textId="77777777" w:rsidR="00F87C4D" w:rsidRPr="00EF7A4C" w:rsidRDefault="00F87C4D" w:rsidP="00662F72">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132DCEB" w14:textId="77777777" w:rsidR="00F87C4D" w:rsidRPr="00EF7A4C" w:rsidRDefault="00F87C4D" w:rsidP="00662F72">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751E202" w14:textId="77777777" w:rsidR="00F87C4D" w:rsidRPr="00EF7A4C" w:rsidRDefault="00F87C4D" w:rsidP="00662F72">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B58613C" w14:textId="77777777" w:rsidR="00F87C4D" w:rsidRPr="00EF7A4C" w:rsidRDefault="00F87C4D" w:rsidP="00662F72">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189713F7" w14:textId="77777777" w:rsidR="00F87C4D" w:rsidRPr="00EF7A4C" w:rsidRDefault="00F87C4D" w:rsidP="00662F72">
            <w:pPr>
              <w:pStyle w:val="TAH"/>
            </w:pPr>
            <w:r w:rsidRPr="00EF7A4C">
              <w:t>Length</w:t>
            </w:r>
          </w:p>
        </w:tc>
      </w:tr>
      <w:tr w:rsidR="00F87C4D" w:rsidRPr="00EF7A4C" w14:paraId="3B3DBA1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D35ED6"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1EA28F5" w14:textId="77777777" w:rsidR="00F87C4D" w:rsidRPr="00EF7A4C" w:rsidRDefault="00F87C4D" w:rsidP="00662F72">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F322A73" w14:textId="77777777" w:rsidR="00F87C4D" w:rsidRPr="00EF7A4C" w:rsidRDefault="00F87C4D" w:rsidP="00662F72">
            <w:pPr>
              <w:pStyle w:val="TAL"/>
            </w:pPr>
            <w:r>
              <w:t>PC5 signalling</w:t>
            </w:r>
            <w:r w:rsidRPr="00EF7A4C">
              <w:t xml:space="preserve"> </w:t>
            </w:r>
            <w:r>
              <w:t>m</w:t>
            </w:r>
            <w:r w:rsidRPr="00EF7A4C">
              <w:t xml:space="preserve">essage </w:t>
            </w:r>
            <w:r>
              <w:t>t</w:t>
            </w:r>
            <w:r w:rsidRPr="00EF7A4C">
              <w:t>ype</w:t>
            </w:r>
          </w:p>
          <w:p w14:paraId="729369BF" w14:textId="7FC75288" w:rsidR="00F87C4D" w:rsidRPr="00EF7A4C" w:rsidRDefault="007F74CA" w:rsidP="007F74CA">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C4CBADA"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6A8F76A"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287C84" w14:textId="77777777" w:rsidR="00F87C4D" w:rsidRPr="00EF7A4C" w:rsidRDefault="00F87C4D" w:rsidP="00662F72">
            <w:pPr>
              <w:pStyle w:val="TAC"/>
            </w:pPr>
            <w:r w:rsidRPr="00EF7A4C">
              <w:t>1</w:t>
            </w:r>
          </w:p>
        </w:tc>
      </w:tr>
      <w:tr w:rsidR="00F87C4D" w:rsidRPr="00EF7A4C" w14:paraId="568E8FEF"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188135"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21B655" w14:textId="77777777" w:rsidR="00F87C4D" w:rsidRPr="00EF7A4C" w:rsidRDefault="00F87C4D" w:rsidP="00662F72">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D5C99D2" w14:textId="77777777" w:rsidR="00F87C4D" w:rsidRPr="00EF7A4C" w:rsidRDefault="00F87C4D" w:rsidP="00662F72">
            <w:pPr>
              <w:pStyle w:val="TAL"/>
            </w:pPr>
            <w:r w:rsidRPr="00EF7A4C">
              <w:t xml:space="preserve">Sequence </w:t>
            </w:r>
            <w:r>
              <w:t>n</w:t>
            </w:r>
            <w:r w:rsidRPr="00EF7A4C">
              <w:t>umber</w:t>
            </w:r>
          </w:p>
          <w:p w14:paraId="3485D6F2" w14:textId="15407F93" w:rsidR="00F87C4D" w:rsidRPr="00EF7A4C" w:rsidRDefault="007F74CA" w:rsidP="007F74CA">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0D93CA99"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D00A66"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D2BDB73" w14:textId="77777777" w:rsidR="00F87C4D" w:rsidRPr="00EF7A4C" w:rsidRDefault="00F87C4D" w:rsidP="00662F72">
            <w:pPr>
              <w:pStyle w:val="TAC"/>
            </w:pPr>
            <w:r>
              <w:t>1</w:t>
            </w:r>
          </w:p>
        </w:tc>
      </w:tr>
      <w:tr w:rsidR="00F87C4D" w:rsidRPr="00EF7A4C" w14:paraId="54B82BCB"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34B6C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F54491C" w14:textId="77777777" w:rsidR="00F87C4D" w:rsidRPr="00EF7A4C" w:rsidRDefault="00F87C4D" w:rsidP="00662F72">
            <w:pPr>
              <w:pStyle w:val="TAL"/>
            </w:pPr>
            <w:r>
              <w:t>V2X service identifier</w:t>
            </w:r>
          </w:p>
        </w:tc>
        <w:tc>
          <w:tcPr>
            <w:tcW w:w="3120" w:type="dxa"/>
            <w:tcBorders>
              <w:top w:val="single" w:sz="6" w:space="0" w:color="000000"/>
              <w:left w:val="single" w:sz="6" w:space="0" w:color="000000"/>
              <w:bottom w:val="single" w:sz="6" w:space="0" w:color="000000"/>
              <w:right w:val="single" w:sz="6" w:space="0" w:color="000000"/>
            </w:tcBorders>
          </w:tcPr>
          <w:p w14:paraId="7F856AB8" w14:textId="4CE07CB5" w:rsidR="00F87C4D" w:rsidRDefault="005A2F53" w:rsidP="00662F72">
            <w:pPr>
              <w:pStyle w:val="TAL"/>
            </w:pPr>
            <w:r>
              <w:t>V2X service identifier</w:t>
            </w:r>
          </w:p>
          <w:p w14:paraId="3C5C13D9" w14:textId="2ECB9B85" w:rsidR="00F87C4D" w:rsidRPr="00EF7A4C" w:rsidRDefault="007F74CA" w:rsidP="007F74CA">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372412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13B30EB"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16D06B7C" w14:textId="77777777" w:rsidR="00F87C4D" w:rsidRPr="00EF7A4C" w:rsidRDefault="00F87C4D" w:rsidP="00662F72">
            <w:pPr>
              <w:pStyle w:val="TAC"/>
            </w:pPr>
            <w:r>
              <w:t>4</w:t>
            </w:r>
          </w:p>
        </w:tc>
      </w:tr>
      <w:tr w:rsidR="00F87C4D" w:rsidRPr="00EF7A4C" w14:paraId="056701C0"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74E9FB"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4116D9" w14:textId="77777777" w:rsidR="00F87C4D" w:rsidRPr="00EF7A4C" w:rsidRDefault="00F87C4D" w:rsidP="00662F72">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74168CC6" w14:textId="77777777" w:rsidR="00F87C4D" w:rsidRPr="00EF7A4C" w:rsidRDefault="00F87C4D" w:rsidP="00662F72">
            <w:pPr>
              <w:pStyle w:val="TAL"/>
            </w:pPr>
            <w:r>
              <w:t>Application layer ID</w:t>
            </w:r>
          </w:p>
          <w:p w14:paraId="20237135" w14:textId="541A162E" w:rsidR="00F87C4D" w:rsidRPr="00EF7A4C" w:rsidRDefault="007F74CA" w:rsidP="007F74CA">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0ABAB9A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871D6E6"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24E001D" w14:textId="77777777" w:rsidR="00F87C4D" w:rsidRPr="00EF7A4C" w:rsidRDefault="00F87C4D" w:rsidP="00662F72">
            <w:pPr>
              <w:pStyle w:val="TAC"/>
            </w:pPr>
            <w:r w:rsidRPr="00EF7A4C">
              <w:t>3-253</w:t>
            </w:r>
          </w:p>
        </w:tc>
      </w:tr>
      <w:tr w:rsidR="007F74CA" w:rsidRPr="0033679D" w:rsidDel="003F6B31" w14:paraId="65769716"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0DD873" w14:textId="77777777" w:rsidR="007F74CA" w:rsidRPr="0033679D" w:rsidDel="003F6B31" w:rsidRDefault="007F74CA" w:rsidP="00CD49D1">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2435B63B" w14:textId="77777777" w:rsidR="007F74CA" w:rsidRPr="0033679D" w:rsidDel="003F6B31" w:rsidRDefault="007F74CA" w:rsidP="00DF0404">
            <w:pPr>
              <w:pStyle w:val="TAL"/>
            </w:pPr>
            <w:r>
              <w:t>Security establishment information</w:t>
            </w:r>
          </w:p>
        </w:tc>
        <w:tc>
          <w:tcPr>
            <w:tcW w:w="3120" w:type="dxa"/>
            <w:tcBorders>
              <w:top w:val="single" w:sz="6" w:space="0" w:color="000000"/>
              <w:left w:val="single" w:sz="6" w:space="0" w:color="000000"/>
              <w:bottom w:val="single" w:sz="6" w:space="0" w:color="000000"/>
              <w:right w:val="single" w:sz="6" w:space="0" w:color="000000"/>
            </w:tcBorders>
          </w:tcPr>
          <w:p w14:paraId="3B9CB20D" w14:textId="77777777" w:rsidR="007F74CA" w:rsidDel="003F6B31" w:rsidRDefault="007F74CA" w:rsidP="00DF0404">
            <w:pPr>
              <w:pStyle w:val="TAL"/>
            </w:pPr>
            <w:r>
              <w:t>FFS</w:t>
            </w:r>
          </w:p>
        </w:tc>
        <w:tc>
          <w:tcPr>
            <w:tcW w:w="1134" w:type="dxa"/>
            <w:tcBorders>
              <w:top w:val="single" w:sz="6" w:space="0" w:color="000000"/>
              <w:left w:val="single" w:sz="6" w:space="0" w:color="000000"/>
              <w:bottom w:val="single" w:sz="6" w:space="0" w:color="000000"/>
              <w:right w:val="single" w:sz="6" w:space="0" w:color="000000"/>
            </w:tcBorders>
          </w:tcPr>
          <w:p w14:paraId="0567748B" w14:textId="77777777" w:rsidR="007F74CA" w:rsidRPr="00DF0404" w:rsidDel="003F6B31" w:rsidRDefault="007F74CA" w:rsidP="00DF0404">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6CEEA779" w14:textId="77777777" w:rsidR="007F74CA" w:rsidRPr="00DF0404" w:rsidDel="003F6B31" w:rsidRDefault="007F74CA" w:rsidP="00DF0404">
            <w:pPr>
              <w:pStyle w:val="TAC"/>
            </w:pPr>
            <w:r w:rsidRPr="00DF0404">
              <w:t>FFS</w:t>
            </w:r>
          </w:p>
        </w:tc>
        <w:tc>
          <w:tcPr>
            <w:tcW w:w="851" w:type="dxa"/>
            <w:tcBorders>
              <w:top w:val="single" w:sz="6" w:space="0" w:color="000000"/>
              <w:left w:val="single" w:sz="6" w:space="0" w:color="000000"/>
              <w:bottom w:val="single" w:sz="6" w:space="0" w:color="000000"/>
              <w:right w:val="single" w:sz="6" w:space="0" w:color="000000"/>
            </w:tcBorders>
          </w:tcPr>
          <w:p w14:paraId="1A9BC8E4" w14:textId="77777777" w:rsidR="007F74CA" w:rsidRPr="00DF0404" w:rsidDel="003F6B31" w:rsidRDefault="007F74CA" w:rsidP="00DF0404">
            <w:pPr>
              <w:pStyle w:val="TAC"/>
            </w:pPr>
            <w:r w:rsidRPr="00DF0404">
              <w:t>FFS</w:t>
            </w:r>
          </w:p>
        </w:tc>
      </w:tr>
      <w:tr w:rsidR="00F87C4D" w:rsidRPr="00EF7A4C" w14:paraId="2B67142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942ECE" w14:textId="3293582D" w:rsidR="00F87C4D" w:rsidRPr="00EF7A4C" w:rsidRDefault="007A5B1A" w:rsidP="007A5B1A">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58D46575" w14:textId="77777777" w:rsidR="00F87C4D" w:rsidRPr="00EF7A4C" w:rsidRDefault="00F87C4D" w:rsidP="00662F72">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6745246D" w14:textId="483378BD" w:rsidR="00F87C4D" w:rsidRDefault="00F87C4D" w:rsidP="00662F72">
            <w:pPr>
              <w:pStyle w:val="TAL"/>
            </w:pPr>
            <w:r>
              <w:t>Application layer ID</w:t>
            </w:r>
          </w:p>
          <w:p w14:paraId="62934B27" w14:textId="07D1CCE3" w:rsidR="00F87C4D" w:rsidRPr="00EF7A4C" w:rsidRDefault="007F74CA" w:rsidP="007F74CA">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7B7040A" w14:textId="77777777" w:rsidR="00F87C4D" w:rsidRPr="00EF7A4C" w:rsidRDefault="00F87C4D" w:rsidP="00662F7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22CA8C" w14:textId="77777777" w:rsidR="00F87C4D" w:rsidRPr="00EF7A4C" w:rsidRDefault="00F87C4D" w:rsidP="00662F72">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8C151AB" w14:textId="77777777" w:rsidR="00F87C4D" w:rsidRPr="00EF7A4C" w:rsidRDefault="00F87C4D" w:rsidP="00662F72">
            <w:pPr>
              <w:pStyle w:val="TAC"/>
            </w:pPr>
            <w:r w:rsidRPr="00EF7A4C">
              <w:t>3-253</w:t>
            </w:r>
          </w:p>
        </w:tc>
      </w:tr>
    </w:tbl>
    <w:p w14:paraId="31601B2C" w14:textId="77777777" w:rsidR="00F87C4D" w:rsidRDefault="00F87C4D" w:rsidP="00F87C4D"/>
    <w:p w14:paraId="4EFF3F66" w14:textId="27DEDCBF" w:rsidR="00F87C4D" w:rsidRPr="00742FAE" w:rsidRDefault="00F87C4D" w:rsidP="00F87C4D">
      <w:pPr>
        <w:pStyle w:val="EditorsNote"/>
        <w:rPr>
          <w:lang w:eastAsia="zh-CN"/>
        </w:rPr>
      </w:pPr>
      <w:r>
        <w:rPr>
          <w:rFonts w:hint="eastAsia"/>
          <w:lang w:eastAsia="zh-CN"/>
        </w:rPr>
        <w:t>Editor's note:</w:t>
      </w:r>
      <w:r>
        <w:rPr>
          <w:rFonts w:hint="eastAsia"/>
          <w:lang w:eastAsia="zh-CN"/>
        </w:rPr>
        <w:tab/>
      </w:r>
      <w:r>
        <w:rPr>
          <w:lang w:eastAsia="zh-CN"/>
        </w:rPr>
        <w:t xml:space="preserve">The contents </w:t>
      </w:r>
      <w:r w:rsidR="00120946">
        <w:rPr>
          <w:lang w:eastAsia="zh-CN"/>
        </w:rPr>
        <w:t>of the security establishment information are FFS</w:t>
      </w:r>
      <w:r>
        <w:rPr>
          <w:lang w:eastAsia="zh-CN"/>
        </w:rPr>
        <w:t>.</w:t>
      </w:r>
    </w:p>
    <w:p w14:paraId="03F9F166" w14:textId="4126D6CE" w:rsidR="00120946" w:rsidRPr="00742FAE" w:rsidRDefault="00120946" w:rsidP="00120946">
      <w:pPr>
        <w:pStyle w:val="Heading4"/>
      </w:pPr>
      <w:bookmarkStart w:id="399" w:name="_Toc34388690"/>
      <w:bookmarkStart w:id="400" w:name="_Toc25070713"/>
      <w:bookmarkStart w:id="401" w:name="_Toc34404461"/>
      <w:r>
        <w:t>7.3.1</w:t>
      </w:r>
      <w:r w:rsidRPr="00742FAE">
        <w:t>.</w:t>
      </w:r>
      <w:r w:rsidR="005B3274">
        <w:t>2</w:t>
      </w:r>
      <w:r w:rsidRPr="00742FAE">
        <w:tab/>
      </w:r>
      <w:r>
        <w:t>Target user info</w:t>
      </w:r>
      <w:bookmarkEnd w:id="399"/>
      <w:bookmarkEnd w:id="401"/>
    </w:p>
    <w:p w14:paraId="26AE9885" w14:textId="77777777" w:rsidR="00120946" w:rsidRPr="00742FAE" w:rsidRDefault="00120946" w:rsidP="00120946">
      <w:r w:rsidRPr="00742FAE">
        <w:t>Th</w:t>
      </w:r>
      <w:r>
        <w:t>e UE may include this IE if it has received the target UE’s application layer ID from upper layers.</w:t>
      </w:r>
    </w:p>
    <w:p w14:paraId="313012C8" w14:textId="1FA3C263" w:rsidR="00F87C4D" w:rsidRPr="00742FAE" w:rsidRDefault="00545D15" w:rsidP="00F87C4D">
      <w:pPr>
        <w:pStyle w:val="Heading3"/>
      </w:pPr>
      <w:bookmarkStart w:id="402" w:name="_Toc34388691"/>
      <w:bookmarkStart w:id="403" w:name="_Toc34404462"/>
      <w:r>
        <w:t>7</w:t>
      </w:r>
      <w:r w:rsidR="00F87C4D">
        <w:t>.</w:t>
      </w:r>
      <w:r>
        <w:t>3</w:t>
      </w:r>
      <w:r w:rsidR="00F87C4D">
        <w:t>.</w:t>
      </w:r>
      <w:r>
        <w:t>2</w:t>
      </w:r>
      <w:r w:rsidR="00F87C4D">
        <w:tab/>
        <w:t>Direct link establishment accept</w:t>
      </w:r>
      <w:bookmarkEnd w:id="400"/>
      <w:bookmarkEnd w:id="402"/>
      <w:bookmarkEnd w:id="403"/>
    </w:p>
    <w:p w14:paraId="1C4D5D9F" w14:textId="6F450DCE" w:rsidR="00F87C4D" w:rsidRPr="00742FAE" w:rsidRDefault="00545D15" w:rsidP="00F87C4D">
      <w:pPr>
        <w:pStyle w:val="Heading4"/>
      </w:pPr>
      <w:bookmarkStart w:id="404" w:name="_Toc25070714"/>
      <w:bookmarkStart w:id="405" w:name="_Toc34388692"/>
      <w:bookmarkStart w:id="406" w:name="_Toc34404463"/>
      <w:r>
        <w:t>7</w:t>
      </w:r>
      <w:r w:rsidR="00F87C4D">
        <w:t>.</w:t>
      </w:r>
      <w:r>
        <w:t>3</w:t>
      </w:r>
      <w:r w:rsidR="00F87C4D">
        <w:t>.</w:t>
      </w:r>
      <w:r>
        <w:t>2</w:t>
      </w:r>
      <w:r w:rsidR="00F87C4D" w:rsidRPr="00742FAE">
        <w:t>.1</w:t>
      </w:r>
      <w:r w:rsidR="00F87C4D" w:rsidRPr="00742FAE">
        <w:tab/>
        <w:t>Message definition</w:t>
      </w:r>
      <w:bookmarkEnd w:id="404"/>
      <w:bookmarkEnd w:id="405"/>
      <w:bookmarkEnd w:id="406"/>
    </w:p>
    <w:p w14:paraId="5F0D63DE" w14:textId="74350491" w:rsidR="00F87C4D" w:rsidRPr="00742FAE" w:rsidRDefault="00F87C4D" w:rsidP="00F87C4D">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rsidR="00545D15">
        <w:t>7</w:t>
      </w:r>
      <w:r>
        <w:t>.</w:t>
      </w:r>
      <w:r w:rsidR="00545D15">
        <w:t>3</w:t>
      </w:r>
      <w:r>
        <w:t>.</w:t>
      </w:r>
      <w:r w:rsidR="00545D15">
        <w:t>2</w:t>
      </w:r>
      <w:r w:rsidRPr="00742FAE">
        <w:t>.1.1.</w:t>
      </w:r>
    </w:p>
    <w:p w14:paraId="1FBD23F3" w14:textId="77777777" w:rsidR="00F87C4D" w:rsidRDefault="00F87C4D" w:rsidP="00F87C4D">
      <w:pPr>
        <w:pStyle w:val="B1"/>
      </w:pPr>
      <w:r w:rsidRPr="00742FAE">
        <w:t>Message type:</w:t>
      </w:r>
      <w:r w:rsidRPr="00742FAE">
        <w:tab/>
      </w:r>
      <w:r w:rsidRPr="00B21A63">
        <w:t xml:space="preserve">DIRECT LINK ESTABLISHMENT </w:t>
      </w:r>
      <w:r>
        <w:t>ACCEPT</w:t>
      </w:r>
    </w:p>
    <w:p w14:paraId="3618F51F" w14:textId="77777777" w:rsidR="00F87C4D" w:rsidRPr="003168A2" w:rsidRDefault="00F87C4D" w:rsidP="00F87C4D">
      <w:pPr>
        <w:pStyle w:val="B1"/>
      </w:pPr>
      <w:r w:rsidRPr="003168A2">
        <w:t>Significance:</w:t>
      </w:r>
      <w:r>
        <w:tab/>
      </w:r>
      <w:r w:rsidRPr="003168A2">
        <w:t>dual</w:t>
      </w:r>
    </w:p>
    <w:p w14:paraId="768089EA" w14:textId="77777777" w:rsidR="00F87C4D" w:rsidRDefault="00F87C4D" w:rsidP="00F87C4D">
      <w:pPr>
        <w:pStyle w:val="B1"/>
      </w:pPr>
      <w:r w:rsidRPr="003168A2">
        <w:t>Direction:</w:t>
      </w:r>
      <w:r>
        <w:tab/>
      </w:r>
      <w:r>
        <w:tab/>
      </w:r>
      <w:r w:rsidRPr="003168A2">
        <w:t>UE</w:t>
      </w:r>
      <w:r>
        <w:t xml:space="preserve"> to peer UE</w:t>
      </w:r>
    </w:p>
    <w:p w14:paraId="3C37C62D" w14:textId="5403C818" w:rsidR="00F87C4D" w:rsidRPr="0057481E" w:rsidRDefault="00F87C4D" w:rsidP="00F87C4D">
      <w:pPr>
        <w:pStyle w:val="TH"/>
        <w:rPr>
          <w:lang w:val="fr-FR"/>
        </w:rPr>
      </w:pPr>
      <w:r w:rsidRPr="0057481E">
        <w:rPr>
          <w:lang w:val="fr-FR"/>
        </w:rPr>
        <w:lastRenderedPageBreak/>
        <w:t>Table</w:t>
      </w:r>
      <w:r w:rsidRPr="00742FAE">
        <w:t> </w:t>
      </w:r>
      <w:r w:rsidR="00545D15">
        <w:t>7</w:t>
      </w:r>
      <w:r>
        <w:t>.</w:t>
      </w:r>
      <w:r w:rsidR="00545D15">
        <w:t>3</w:t>
      </w:r>
      <w:r>
        <w:t>.</w:t>
      </w:r>
      <w:r w:rsidR="00545D15">
        <w:t>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87C4D" w:rsidRPr="00EF7A4C" w14:paraId="02999C73"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BA830A" w14:textId="77777777" w:rsidR="00F87C4D" w:rsidRPr="00EF7A4C" w:rsidRDefault="00F87C4D" w:rsidP="00662F72">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841F68B" w14:textId="77777777" w:rsidR="00F87C4D" w:rsidRPr="00EF7A4C" w:rsidRDefault="00F87C4D" w:rsidP="00662F72">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59BF927" w14:textId="77777777" w:rsidR="00F87C4D" w:rsidRPr="00EF7A4C" w:rsidRDefault="00F87C4D" w:rsidP="00662F72">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BB23206" w14:textId="77777777" w:rsidR="00F87C4D" w:rsidRPr="00EF7A4C" w:rsidRDefault="00F87C4D" w:rsidP="00662F72">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E35D663" w14:textId="77777777" w:rsidR="00F87C4D" w:rsidRPr="00EF7A4C" w:rsidRDefault="00F87C4D" w:rsidP="00662F72">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26E7560" w14:textId="77777777" w:rsidR="00F87C4D" w:rsidRPr="00EF7A4C" w:rsidRDefault="00F87C4D" w:rsidP="00662F72">
            <w:pPr>
              <w:pStyle w:val="TAH"/>
            </w:pPr>
            <w:r w:rsidRPr="00EF7A4C">
              <w:t>Length</w:t>
            </w:r>
          </w:p>
        </w:tc>
      </w:tr>
      <w:tr w:rsidR="00F87C4D" w:rsidRPr="00EF7A4C" w14:paraId="77F02A8D"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13A092"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03F51B" w14:textId="77777777" w:rsidR="00F87C4D" w:rsidRPr="00EF7A4C" w:rsidRDefault="00F87C4D" w:rsidP="00662F72">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8DEE526" w14:textId="77777777" w:rsidR="00F87C4D" w:rsidRPr="00EF7A4C" w:rsidRDefault="00F87C4D" w:rsidP="00662F72">
            <w:pPr>
              <w:pStyle w:val="TAL"/>
            </w:pPr>
            <w:r>
              <w:t>PC5 signalling</w:t>
            </w:r>
            <w:r w:rsidRPr="00EF7A4C">
              <w:t xml:space="preserve"> </w:t>
            </w:r>
            <w:r>
              <w:t>m</w:t>
            </w:r>
            <w:r w:rsidRPr="00EF7A4C">
              <w:t xml:space="preserve">essage </w:t>
            </w:r>
            <w:r>
              <w:t>t</w:t>
            </w:r>
            <w:r w:rsidRPr="00EF7A4C">
              <w:t>ype</w:t>
            </w:r>
          </w:p>
          <w:p w14:paraId="5A09C290" w14:textId="2BC75E8F" w:rsidR="00F87C4D" w:rsidRPr="00EF7A4C" w:rsidRDefault="00CE6297" w:rsidP="00CE6297">
            <w:pPr>
              <w:pStyle w:val="TAL"/>
            </w:pPr>
            <w:r>
              <w:t>8.4.1</w:t>
            </w:r>
            <w:r w:rsidR="00F87C4D" w:rsidRPr="00EF7A4C">
              <w:t>.</w:t>
            </w:r>
          </w:p>
        </w:tc>
        <w:tc>
          <w:tcPr>
            <w:tcW w:w="1134" w:type="dxa"/>
            <w:tcBorders>
              <w:top w:val="single" w:sz="6" w:space="0" w:color="000000"/>
              <w:left w:val="single" w:sz="6" w:space="0" w:color="000000"/>
              <w:bottom w:val="single" w:sz="6" w:space="0" w:color="000000"/>
              <w:right w:val="single" w:sz="6" w:space="0" w:color="000000"/>
            </w:tcBorders>
          </w:tcPr>
          <w:p w14:paraId="4379ED66"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79528CA"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4A92D7" w14:textId="77777777" w:rsidR="00F87C4D" w:rsidRPr="00EF7A4C" w:rsidRDefault="00F87C4D" w:rsidP="00662F72">
            <w:pPr>
              <w:pStyle w:val="TAC"/>
            </w:pPr>
            <w:r w:rsidRPr="00EF7A4C">
              <w:t>1</w:t>
            </w:r>
          </w:p>
        </w:tc>
      </w:tr>
      <w:tr w:rsidR="00F87C4D" w:rsidRPr="00EF7A4C" w14:paraId="18B9AC33"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9D6B8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329060" w14:textId="77777777" w:rsidR="00F87C4D" w:rsidRPr="00EF7A4C" w:rsidRDefault="00F87C4D" w:rsidP="00662F72">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3D9A286" w14:textId="77777777" w:rsidR="00F87C4D" w:rsidRPr="00EF7A4C" w:rsidRDefault="00F87C4D" w:rsidP="00662F72">
            <w:pPr>
              <w:pStyle w:val="TAL"/>
            </w:pPr>
            <w:r w:rsidRPr="00EF7A4C">
              <w:t xml:space="preserve">Sequence </w:t>
            </w:r>
            <w:r>
              <w:t>n</w:t>
            </w:r>
            <w:r w:rsidRPr="00EF7A4C">
              <w:t>umber</w:t>
            </w:r>
          </w:p>
          <w:p w14:paraId="4F3C9485" w14:textId="3CEA0925" w:rsidR="00F87C4D" w:rsidRPr="00EF7A4C" w:rsidRDefault="00CE6297" w:rsidP="00CE629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21A81B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DF01E2E"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FC2A17A" w14:textId="77777777" w:rsidR="00F87C4D" w:rsidRPr="00EF7A4C" w:rsidRDefault="00F87C4D" w:rsidP="00662F72">
            <w:pPr>
              <w:pStyle w:val="TAC"/>
            </w:pPr>
            <w:r w:rsidRPr="00EF7A4C">
              <w:t>2</w:t>
            </w:r>
          </w:p>
        </w:tc>
      </w:tr>
      <w:tr w:rsidR="00F87C4D" w:rsidRPr="00EF7A4C" w14:paraId="3F8752F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0FE32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89A1E9" w14:textId="77777777" w:rsidR="00F87C4D" w:rsidRPr="00EF7A4C" w:rsidRDefault="00F87C4D" w:rsidP="00662F72">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1D154C93" w14:textId="77777777" w:rsidR="00F87C4D" w:rsidRPr="00EF7A4C" w:rsidRDefault="00F87C4D" w:rsidP="00662F72">
            <w:pPr>
              <w:pStyle w:val="TAL"/>
            </w:pPr>
            <w:r>
              <w:t>Application layer ID</w:t>
            </w:r>
          </w:p>
          <w:p w14:paraId="55277094" w14:textId="796DA3AF" w:rsidR="00F87C4D" w:rsidRPr="00EF7A4C" w:rsidRDefault="00CE6297" w:rsidP="00CE629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6516BB0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12C108"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4E842B8B" w14:textId="77777777" w:rsidR="00F87C4D" w:rsidRPr="00EF7A4C" w:rsidRDefault="00F87C4D" w:rsidP="00662F72">
            <w:pPr>
              <w:pStyle w:val="TAC"/>
            </w:pPr>
            <w:r w:rsidRPr="00EF7A4C">
              <w:t>3-253</w:t>
            </w:r>
          </w:p>
        </w:tc>
      </w:tr>
      <w:tr w:rsidR="00F87C4D" w:rsidRPr="0033679D" w14:paraId="7B804A58" w14:textId="77777777" w:rsidTr="00662F72">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864437" w14:textId="0DE1CB1A" w:rsidR="00F87C4D" w:rsidRPr="0033679D" w:rsidRDefault="00F87C4D" w:rsidP="00662F72">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4AF3C932" w14:textId="77777777" w:rsidR="00F87C4D" w:rsidRPr="0033679D" w:rsidRDefault="00F87C4D" w:rsidP="00DF0404">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057A6D7E" w14:textId="77777777" w:rsidR="00F87C4D" w:rsidRPr="0033679D" w:rsidRDefault="00F87C4D" w:rsidP="00DF0404">
            <w:pPr>
              <w:pStyle w:val="TAL"/>
            </w:pPr>
            <w:r>
              <w:t xml:space="preserve">PC5 </w:t>
            </w:r>
            <w:r w:rsidRPr="0033679D">
              <w:t>QoS flow descriptions</w:t>
            </w:r>
          </w:p>
          <w:p w14:paraId="44C72495" w14:textId="7E2D6935" w:rsidR="00F87C4D" w:rsidRPr="0033679D" w:rsidRDefault="00CE6297" w:rsidP="00CE6297">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26D34F9B" w14:textId="77777777" w:rsidR="00F87C4D" w:rsidRPr="00DF0404" w:rsidRDefault="00F87C4D" w:rsidP="00DF0404">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13A1C13B" w14:textId="77777777" w:rsidR="00F87C4D" w:rsidRPr="00DF0404" w:rsidRDefault="00F87C4D" w:rsidP="00DF0404">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3F7EB8B2" w14:textId="77777777" w:rsidR="00F87C4D" w:rsidRPr="00DF0404" w:rsidRDefault="00F87C4D" w:rsidP="00DF0404">
            <w:pPr>
              <w:pStyle w:val="TAC"/>
            </w:pPr>
            <w:r w:rsidRPr="00DF0404">
              <w:t>6-65538</w:t>
            </w:r>
          </w:p>
        </w:tc>
      </w:tr>
      <w:tr w:rsidR="00F87C4D" w:rsidRPr="00EF7A4C" w14:paraId="03445088"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B10F54" w14:textId="20EEBD53" w:rsidR="00F87C4D" w:rsidRPr="00EF7A4C" w:rsidRDefault="007A5B1A" w:rsidP="00662F72">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3AA5B8A5" w14:textId="77777777" w:rsidR="00F87C4D" w:rsidRPr="00EF7A4C" w:rsidRDefault="00F87C4D" w:rsidP="00662F72">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02A97573" w14:textId="77777777" w:rsidR="00F87C4D" w:rsidRPr="00EF7A4C" w:rsidRDefault="00F87C4D" w:rsidP="00662F72">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3A0B78A5" w14:textId="2F2A012E" w:rsidR="00F87C4D" w:rsidRPr="00EF7A4C" w:rsidRDefault="00CE6297" w:rsidP="00CE629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652030CD" w14:textId="77777777" w:rsidR="00F87C4D" w:rsidRPr="00EF7A4C" w:rsidRDefault="00F87C4D" w:rsidP="00662F72">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EFD17AB" w14:textId="77777777" w:rsidR="00F87C4D" w:rsidRPr="00EF7A4C" w:rsidRDefault="00F87C4D" w:rsidP="00662F72">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E81C3E0" w14:textId="77777777" w:rsidR="00F87C4D" w:rsidRPr="00EF7A4C" w:rsidRDefault="00F87C4D" w:rsidP="00662F72">
            <w:pPr>
              <w:pStyle w:val="TAC"/>
            </w:pPr>
            <w:r>
              <w:t>2</w:t>
            </w:r>
          </w:p>
        </w:tc>
      </w:tr>
      <w:tr w:rsidR="00F87C4D" w:rsidRPr="00EF7A4C" w14:paraId="150EDB82"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D21119" w14:textId="01E1DAB8" w:rsidR="00F87C4D" w:rsidRPr="00EF7A4C" w:rsidRDefault="007A5B1A" w:rsidP="00662F72">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0BE6E5EC" w14:textId="77777777" w:rsidR="00F87C4D" w:rsidRPr="00EF7A4C" w:rsidRDefault="00F87C4D" w:rsidP="00662F72">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40F4043" w14:textId="77777777" w:rsidR="00F87C4D" w:rsidRPr="00EF7A4C" w:rsidRDefault="00F87C4D" w:rsidP="00662F72">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482126A7" w14:textId="77777777" w:rsidR="00F87C4D" w:rsidRPr="00EF7A4C" w:rsidRDefault="00F87C4D" w:rsidP="00662F72">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3AD4A61E" w14:textId="797BFCFA" w:rsidR="00F87C4D" w:rsidRPr="00EF7A4C" w:rsidRDefault="00CE6297" w:rsidP="00CE629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0AF59163" w14:textId="77777777" w:rsidR="00F87C4D" w:rsidRPr="00EF7A4C" w:rsidRDefault="00F87C4D" w:rsidP="00662F72">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9D73732" w14:textId="77777777" w:rsidR="00F87C4D" w:rsidRPr="00EF7A4C" w:rsidRDefault="00F87C4D" w:rsidP="00662F72">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06D1D6E" w14:textId="77777777" w:rsidR="00F87C4D" w:rsidRPr="00EF7A4C" w:rsidRDefault="00F87C4D" w:rsidP="00662F72">
            <w:pPr>
              <w:pStyle w:val="TAC"/>
              <w:rPr>
                <w:lang w:eastAsia="ja-JP"/>
              </w:rPr>
            </w:pPr>
            <w:r w:rsidRPr="00EF7A4C">
              <w:rPr>
                <w:lang w:eastAsia="ja-JP"/>
              </w:rPr>
              <w:t>17</w:t>
            </w:r>
          </w:p>
        </w:tc>
      </w:tr>
    </w:tbl>
    <w:p w14:paraId="7607B5D5" w14:textId="77777777" w:rsidR="00F87C4D" w:rsidRPr="00760C8E" w:rsidRDefault="00F87C4D" w:rsidP="00F87C4D"/>
    <w:p w14:paraId="22B45487" w14:textId="09A3F4E2" w:rsidR="003954EE" w:rsidRDefault="003954EE" w:rsidP="003954EE">
      <w:pPr>
        <w:pStyle w:val="Heading3"/>
      </w:pPr>
      <w:bookmarkStart w:id="407" w:name="_Toc34388693"/>
      <w:bookmarkStart w:id="408" w:name="_Toc525231359"/>
      <w:bookmarkStart w:id="409" w:name="_Toc25070715"/>
      <w:bookmarkStart w:id="410" w:name="_Toc34404464"/>
      <w:r>
        <w:rPr>
          <w:rFonts w:eastAsia="SimSun" w:hint="eastAsia"/>
          <w:lang w:val="en-US" w:eastAsia="zh-CN"/>
        </w:rPr>
        <w:t>7</w:t>
      </w:r>
      <w:r>
        <w:t>.</w:t>
      </w:r>
      <w:r>
        <w:rPr>
          <w:rFonts w:eastAsia="SimSun" w:hint="eastAsia"/>
          <w:lang w:val="en-US" w:eastAsia="zh-CN"/>
        </w:rPr>
        <w:t>3</w:t>
      </w:r>
      <w:r>
        <w:t>.</w:t>
      </w:r>
      <w:r w:rsidR="00BA3654">
        <w:t>4</w:t>
      </w:r>
      <w:r>
        <w:tab/>
        <w:t xml:space="preserve">Direct link </w:t>
      </w:r>
      <w:r>
        <w:rPr>
          <w:rFonts w:eastAsia="SimSun" w:hint="eastAsia"/>
          <w:lang w:val="en-US" w:eastAsia="zh-CN"/>
        </w:rPr>
        <w:t>modification</w:t>
      </w:r>
      <w:r>
        <w:t xml:space="preserve"> request</w:t>
      </w:r>
      <w:bookmarkEnd w:id="407"/>
      <w:bookmarkEnd w:id="410"/>
    </w:p>
    <w:p w14:paraId="7B1B755D" w14:textId="5D20F1E7" w:rsidR="003954EE" w:rsidRDefault="003954EE" w:rsidP="003954EE">
      <w:pPr>
        <w:pStyle w:val="Heading4"/>
      </w:pPr>
      <w:bookmarkStart w:id="411" w:name="_Toc34388694"/>
      <w:bookmarkStart w:id="412" w:name="_Toc34404465"/>
      <w:r>
        <w:rPr>
          <w:rFonts w:eastAsia="SimSun" w:hint="eastAsia"/>
          <w:lang w:val="en-US" w:eastAsia="zh-CN"/>
        </w:rPr>
        <w:t>7</w:t>
      </w:r>
      <w:r>
        <w:t>.</w:t>
      </w:r>
      <w:r>
        <w:rPr>
          <w:rFonts w:eastAsia="SimSun" w:hint="eastAsia"/>
          <w:lang w:val="en-US" w:eastAsia="zh-CN"/>
        </w:rPr>
        <w:t>3</w:t>
      </w:r>
      <w:r>
        <w:t>.</w:t>
      </w:r>
      <w:r w:rsidR="00BA3654">
        <w:t>4</w:t>
      </w:r>
      <w:r>
        <w:t>.1</w:t>
      </w:r>
      <w:r>
        <w:tab/>
        <w:t>Message definition</w:t>
      </w:r>
      <w:bookmarkEnd w:id="411"/>
      <w:bookmarkEnd w:id="412"/>
    </w:p>
    <w:p w14:paraId="67726512" w14:textId="53ED22E1" w:rsidR="003954EE" w:rsidRDefault="003954EE" w:rsidP="003954EE">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w:t>
      </w:r>
      <w:r w:rsidR="00BA3654">
        <w:t>4</w:t>
      </w:r>
      <w:r>
        <w:t>.1.1.</w:t>
      </w:r>
    </w:p>
    <w:p w14:paraId="2A9C6025" w14:textId="77777777" w:rsidR="003954EE" w:rsidRDefault="003954EE" w:rsidP="00335F93">
      <w:pPr>
        <w:pStyle w:val="B1"/>
        <w:rPr>
          <w:rFonts w:eastAsia="SimSun"/>
          <w:lang w:val="en-US" w:eastAsia="zh-CN"/>
        </w:rPr>
      </w:pPr>
      <w:r>
        <w:t>Message type:</w:t>
      </w:r>
      <w:r>
        <w:tab/>
        <w:t>DIRECT</w:t>
      </w:r>
      <w:r>
        <w:rPr>
          <w:rFonts w:hint="eastAsia"/>
          <w:lang w:val="en-US" w:eastAsia="zh-CN"/>
        </w:rPr>
        <w:t xml:space="preserve"> LINK MODIFICATION REQUEST</w:t>
      </w:r>
    </w:p>
    <w:p w14:paraId="4C2147E7" w14:textId="77777777" w:rsidR="003954EE" w:rsidRDefault="003954EE" w:rsidP="003954EE">
      <w:pPr>
        <w:pStyle w:val="B1"/>
      </w:pPr>
      <w:r>
        <w:t>Significance:</w:t>
      </w:r>
      <w:r>
        <w:tab/>
        <w:t>dual</w:t>
      </w:r>
    </w:p>
    <w:p w14:paraId="33D0484E" w14:textId="77777777" w:rsidR="003954EE" w:rsidRDefault="003954EE" w:rsidP="003954EE">
      <w:pPr>
        <w:pStyle w:val="B1"/>
      </w:pPr>
      <w:r>
        <w:t>Direction:</w:t>
      </w:r>
      <w:r>
        <w:tab/>
      </w:r>
      <w:r>
        <w:tab/>
        <w:t>UE to peer UE</w:t>
      </w:r>
    </w:p>
    <w:p w14:paraId="58729494" w14:textId="4B5FE429" w:rsidR="003954EE" w:rsidRDefault="003954EE" w:rsidP="003954EE">
      <w:pPr>
        <w:pStyle w:val="TH"/>
        <w:rPr>
          <w:lang w:val="fr-FR"/>
        </w:rPr>
      </w:pPr>
      <w:r>
        <w:rPr>
          <w:lang w:val="fr-FR"/>
        </w:rPr>
        <w:t>Table</w:t>
      </w:r>
      <w:r>
        <w:t> 7.3.</w:t>
      </w:r>
      <w:r w:rsidR="00BA3654">
        <w:t>4</w:t>
      </w:r>
      <w:r>
        <w:t>.</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954EE" w:rsidRPr="0081530C" w14:paraId="7AA4DD78"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BACD1B" w14:textId="77777777" w:rsidR="003954EE" w:rsidRPr="0081530C" w:rsidRDefault="003954EE" w:rsidP="00CD49D1">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F5B4865" w14:textId="77777777" w:rsidR="003954EE" w:rsidRPr="0081530C" w:rsidRDefault="003954EE" w:rsidP="00CD49D1">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BF51E64" w14:textId="77777777" w:rsidR="003954EE" w:rsidRPr="0081530C" w:rsidRDefault="003954EE" w:rsidP="00CD49D1">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559B91AF" w14:textId="77777777" w:rsidR="003954EE" w:rsidRPr="0081530C" w:rsidRDefault="003954EE" w:rsidP="00CD49D1">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4C30B89F" w14:textId="77777777" w:rsidR="003954EE" w:rsidRPr="0081530C" w:rsidRDefault="003954EE" w:rsidP="00CD49D1">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42781A2" w14:textId="77777777" w:rsidR="003954EE" w:rsidRPr="0081530C" w:rsidRDefault="003954EE" w:rsidP="00CD49D1">
            <w:pPr>
              <w:pStyle w:val="TAH"/>
            </w:pPr>
            <w:r w:rsidRPr="0081530C">
              <w:t>Length</w:t>
            </w:r>
          </w:p>
        </w:tc>
      </w:tr>
      <w:tr w:rsidR="003954EE" w:rsidRPr="0081530C" w14:paraId="0BE8AA9E"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D13896"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748CDC" w14:textId="77777777" w:rsidR="003954EE" w:rsidRPr="0081530C" w:rsidRDefault="003954EE" w:rsidP="00CD49D1">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7C4CC0DD" w14:textId="77777777" w:rsidR="003954EE" w:rsidRPr="0081530C" w:rsidRDefault="003954EE" w:rsidP="00CD49D1">
            <w:pPr>
              <w:pStyle w:val="TAL"/>
            </w:pPr>
            <w:r w:rsidRPr="0081530C">
              <w:t>PC5 signalling message type</w:t>
            </w:r>
          </w:p>
          <w:p w14:paraId="278FE2AF" w14:textId="77777777" w:rsidR="003954EE" w:rsidRPr="0081530C" w:rsidRDefault="003954EE" w:rsidP="00CD49D1">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55F82BEA"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CB98FC5"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5CD3149" w14:textId="77777777" w:rsidR="003954EE" w:rsidRPr="0081530C" w:rsidRDefault="003954EE" w:rsidP="00CD49D1">
            <w:pPr>
              <w:pStyle w:val="TAC"/>
            </w:pPr>
            <w:r w:rsidRPr="0081530C">
              <w:t>1</w:t>
            </w:r>
          </w:p>
        </w:tc>
      </w:tr>
      <w:tr w:rsidR="003954EE" w:rsidRPr="0081530C" w14:paraId="7412CD23"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E634DB"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869E02" w14:textId="77777777" w:rsidR="003954EE" w:rsidRPr="0081530C" w:rsidRDefault="003954EE" w:rsidP="00CD49D1">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286894A9" w14:textId="77777777" w:rsidR="003954EE" w:rsidRPr="0081530C" w:rsidRDefault="003954EE" w:rsidP="00CD49D1">
            <w:pPr>
              <w:pStyle w:val="TAL"/>
            </w:pPr>
            <w:r w:rsidRPr="0081530C">
              <w:t>Sequence number</w:t>
            </w:r>
          </w:p>
          <w:p w14:paraId="4F1BDA61" w14:textId="77777777" w:rsidR="003954EE" w:rsidRPr="0081530C" w:rsidRDefault="003954EE" w:rsidP="00CD49D1">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7A95A3E9"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BE1854"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CB843ED" w14:textId="77777777" w:rsidR="003954EE" w:rsidRPr="0081530C" w:rsidRDefault="003954EE" w:rsidP="00CD49D1">
            <w:pPr>
              <w:pStyle w:val="TAC"/>
            </w:pPr>
            <w:r w:rsidRPr="0081530C">
              <w:t>1</w:t>
            </w:r>
          </w:p>
        </w:tc>
      </w:tr>
      <w:tr w:rsidR="003954EE" w:rsidRPr="0081530C" w14:paraId="7C531A0F"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54A33D"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0727D0" w14:textId="77777777" w:rsidR="003954EE" w:rsidRPr="0081530C" w:rsidRDefault="003954EE" w:rsidP="00CD49D1">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1F8F296F" w14:textId="77777777" w:rsidR="003954EE" w:rsidRDefault="003954EE" w:rsidP="00CD49D1">
            <w:pPr>
              <w:pStyle w:val="TAL"/>
            </w:pPr>
            <w:r w:rsidRPr="00DF53CB">
              <w:t>Link modification operation code</w:t>
            </w:r>
          </w:p>
          <w:p w14:paraId="52355D1E" w14:textId="77777777" w:rsidR="003954EE" w:rsidRPr="0081530C" w:rsidRDefault="003954EE" w:rsidP="00CD49D1">
            <w:pPr>
              <w:pStyle w:val="TAL"/>
            </w:pPr>
            <w:r>
              <w:t>8.4.x</w:t>
            </w:r>
          </w:p>
        </w:tc>
        <w:tc>
          <w:tcPr>
            <w:tcW w:w="1134" w:type="dxa"/>
            <w:tcBorders>
              <w:top w:val="single" w:sz="6" w:space="0" w:color="000000"/>
              <w:left w:val="single" w:sz="6" w:space="0" w:color="000000"/>
              <w:bottom w:val="single" w:sz="6" w:space="0" w:color="000000"/>
              <w:right w:val="single" w:sz="6" w:space="0" w:color="000000"/>
            </w:tcBorders>
          </w:tcPr>
          <w:p w14:paraId="644220E9" w14:textId="77777777" w:rsidR="003954EE" w:rsidRPr="0081530C" w:rsidRDefault="003954EE" w:rsidP="00CD49D1">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7F582C1" w14:textId="77777777" w:rsidR="003954EE" w:rsidRPr="0081530C" w:rsidRDefault="003954EE" w:rsidP="00CD49D1">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0A6067A" w14:textId="77777777" w:rsidR="003954EE" w:rsidRPr="0081530C" w:rsidRDefault="003954EE" w:rsidP="00CD49D1">
            <w:pPr>
              <w:pStyle w:val="TAC"/>
              <w:rPr>
                <w:lang w:eastAsia="zh-CN"/>
              </w:rPr>
            </w:pPr>
            <w:r>
              <w:rPr>
                <w:rFonts w:hint="eastAsia"/>
                <w:lang w:eastAsia="zh-CN"/>
              </w:rPr>
              <w:t>1</w:t>
            </w:r>
          </w:p>
        </w:tc>
      </w:tr>
      <w:tr w:rsidR="003954EE" w:rsidRPr="0081530C" w14:paraId="13CF43F7"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1BA3F2" w14:textId="2040B73B" w:rsidR="003954EE" w:rsidRPr="0081530C" w:rsidRDefault="00B45CFB" w:rsidP="002A49BF">
            <w:pPr>
              <w:pStyle w:val="TAL"/>
              <w:rPr>
                <w:lang w:eastAsia="zh-CN"/>
              </w:rPr>
            </w:pPr>
            <w:r>
              <w:rPr>
                <w:lang w:eastAsia="zh-CN"/>
              </w:rPr>
              <w:t>56</w:t>
            </w:r>
          </w:p>
        </w:tc>
        <w:tc>
          <w:tcPr>
            <w:tcW w:w="2837" w:type="dxa"/>
            <w:tcBorders>
              <w:top w:val="single" w:sz="6" w:space="0" w:color="000000"/>
              <w:left w:val="single" w:sz="6" w:space="0" w:color="000000"/>
              <w:bottom w:val="single" w:sz="6" w:space="0" w:color="000000"/>
              <w:right w:val="single" w:sz="6" w:space="0" w:color="000000"/>
            </w:tcBorders>
          </w:tcPr>
          <w:p w14:paraId="0E6D288C" w14:textId="77777777" w:rsidR="003954EE" w:rsidRPr="0081530C" w:rsidRDefault="003954EE" w:rsidP="00CD49D1">
            <w:pPr>
              <w:pStyle w:val="TAL"/>
            </w:pPr>
            <w:r w:rsidRPr="0081530C">
              <w:t>V2X service identifier</w:t>
            </w:r>
          </w:p>
        </w:tc>
        <w:tc>
          <w:tcPr>
            <w:tcW w:w="3120" w:type="dxa"/>
            <w:tcBorders>
              <w:top w:val="single" w:sz="6" w:space="0" w:color="000000"/>
              <w:left w:val="single" w:sz="6" w:space="0" w:color="000000"/>
              <w:bottom w:val="single" w:sz="6" w:space="0" w:color="000000"/>
              <w:right w:val="single" w:sz="6" w:space="0" w:color="000000"/>
            </w:tcBorders>
          </w:tcPr>
          <w:p w14:paraId="0CB94E17" w14:textId="77777777" w:rsidR="003954EE" w:rsidRPr="0081530C" w:rsidRDefault="003954EE" w:rsidP="00CD49D1">
            <w:pPr>
              <w:pStyle w:val="TAL"/>
            </w:pPr>
            <w:r w:rsidRPr="0081530C">
              <w:t xml:space="preserve">V2X service identifier </w:t>
            </w:r>
          </w:p>
          <w:p w14:paraId="3BF589EB" w14:textId="77777777" w:rsidR="003954EE" w:rsidRPr="0081530C" w:rsidRDefault="003954EE" w:rsidP="00CD49D1">
            <w:pPr>
              <w:pStyle w:val="TAL"/>
            </w:pPr>
            <w:r w:rsidRPr="0081530C">
              <w:t>8.4.3</w:t>
            </w:r>
          </w:p>
        </w:tc>
        <w:tc>
          <w:tcPr>
            <w:tcW w:w="1134" w:type="dxa"/>
            <w:tcBorders>
              <w:top w:val="single" w:sz="6" w:space="0" w:color="000000"/>
              <w:left w:val="single" w:sz="6" w:space="0" w:color="000000"/>
              <w:bottom w:val="single" w:sz="6" w:space="0" w:color="000000"/>
              <w:right w:val="single" w:sz="6" w:space="0" w:color="000000"/>
            </w:tcBorders>
          </w:tcPr>
          <w:p w14:paraId="55B8D3BD" w14:textId="77777777" w:rsidR="003954EE" w:rsidRDefault="003954EE" w:rsidP="00CD49D1">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E9FCB8F" w14:textId="77777777" w:rsidR="003954EE" w:rsidRPr="0081530C" w:rsidRDefault="003954EE" w:rsidP="00CD49D1">
            <w:pPr>
              <w:pStyle w:val="TAC"/>
            </w:pPr>
            <w:r>
              <w:t>T</w:t>
            </w: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350F4E1" w14:textId="77777777" w:rsidR="003954EE" w:rsidRPr="0081530C" w:rsidRDefault="003954EE" w:rsidP="00CD49D1">
            <w:pPr>
              <w:pStyle w:val="TAC"/>
              <w:rPr>
                <w:lang w:eastAsia="zh-CN"/>
              </w:rPr>
            </w:pPr>
            <w:r>
              <w:rPr>
                <w:lang w:eastAsia="zh-CN"/>
              </w:rPr>
              <w:t>5</w:t>
            </w:r>
          </w:p>
        </w:tc>
      </w:tr>
      <w:tr w:rsidR="003954EE" w:rsidRPr="0081530C" w14:paraId="0CD896DC"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6F279C" w14:textId="6ECDE6B5" w:rsidR="003954EE" w:rsidRPr="0081530C" w:rsidRDefault="002A49BF" w:rsidP="002A49BF">
            <w:pPr>
              <w:pStyle w:val="TAL"/>
              <w:rPr>
                <w:lang w:eastAsia="zh-CN"/>
              </w:rPr>
            </w:pPr>
            <w:r>
              <w:rPr>
                <w:lang w:eastAsia="zh-CN"/>
              </w:rPr>
              <w:t>7</w:t>
            </w:r>
            <w:r w:rsidR="000E55DA">
              <w:rPr>
                <w:lang w:eastAsia="zh-CN"/>
              </w:rPr>
              <w:t>9</w:t>
            </w:r>
          </w:p>
        </w:tc>
        <w:tc>
          <w:tcPr>
            <w:tcW w:w="2837" w:type="dxa"/>
            <w:tcBorders>
              <w:top w:val="single" w:sz="6" w:space="0" w:color="000000"/>
              <w:left w:val="single" w:sz="6" w:space="0" w:color="000000"/>
              <w:bottom w:val="single" w:sz="6" w:space="0" w:color="000000"/>
              <w:right w:val="single" w:sz="6" w:space="0" w:color="000000"/>
            </w:tcBorders>
          </w:tcPr>
          <w:p w14:paraId="704F4D15" w14:textId="77777777" w:rsidR="003954EE" w:rsidRPr="0081530C" w:rsidRDefault="003954EE" w:rsidP="00CD49D1">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D4D0E6C" w14:textId="77777777" w:rsidR="003954EE" w:rsidRPr="0081530C" w:rsidRDefault="003954EE" w:rsidP="00DF0404">
            <w:pPr>
              <w:pStyle w:val="TAL"/>
              <w:rPr>
                <w:lang w:eastAsia="zh-CN"/>
              </w:rPr>
            </w:pPr>
            <w:r w:rsidRPr="0081530C">
              <w:rPr>
                <w:lang w:eastAsia="zh-CN"/>
              </w:rPr>
              <w:t>PC5 QoS flow descriptions</w:t>
            </w:r>
          </w:p>
          <w:p w14:paraId="002F1F61" w14:textId="77777777" w:rsidR="003954EE" w:rsidRDefault="003954EE" w:rsidP="00CD49D1">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2AD36D0F" w14:textId="77777777" w:rsidR="003954EE" w:rsidRDefault="003954EE" w:rsidP="00CD49D1">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C0BA15C" w14:textId="77777777" w:rsidR="003954EE" w:rsidRPr="0081530C" w:rsidRDefault="003954EE" w:rsidP="00CD49D1">
            <w:pPr>
              <w:pStyle w:val="TAC"/>
            </w:pPr>
            <w: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3539FE2B" w14:textId="77777777" w:rsidR="003954EE" w:rsidRPr="0081530C" w:rsidRDefault="003954EE" w:rsidP="00CD49D1">
            <w:pPr>
              <w:pStyle w:val="TAC"/>
            </w:pPr>
            <w:r w:rsidRPr="008172CC">
              <w:t>6-65538</w:t>
            </w:r>
          </w:p>
        </w:tc>
      </w:tr>
    </w:tbl>
    <w:p w14:paraId="6C20243A" w14:textId="77777777" w:rsidR="003954EE" w:rsidRDefault="003954EE" w:rsidP="003954EE">
      <w:pPr>
        <w:rPr>
          <w:lang w:val="en-US"/>
        </w:rPr>
      </w:pPr>
    </w:p>
    <w:p w14:paraId="21C4D195" w14:textId="39A8665B" w:rsidR="003954EE" w:rsidRDefault="003954EE" w:rsidP="003954EE">
      <w:pPr>
        <w:pStyle w:val="Heading3"/>
        <w:rPr>
          <w:rFonts w:eastAsia="SimSun"/>
          <w:lang w:val="en-US" w:eastAsia="zh-CN"/>
        </w:rPr>
      </w:pPr>
      <w:bookmarkStart w:id="413" w:name="_Toc34388695"/>
      <w:bookmarkStart w:id="414" w:name="_Toc34404466"/>
      <w:r>
        <w:rPr>
          <w:rFonts w:eastAsia="SimSun" w:hint="eastAsia"/>
          <w:lang w:val="en-US" w:eastAsia="zh-CN"/>
        </w:rPr>
        <w:t>7</w:t>
      </w:r>
      <w:r>
        <w:t>.</w:t>
      </w:r>
      <w:r>
        <w:rPr>
          <w:rFonts w:eastAsia="SimSun" w:hint="eastAsia"/>
          <w:lang w:val="en-US" w:eastAsia="zh-CN"/>
        </w:rPr>
        <w:t>3</w:t>
      </w:r>
      <w:r>
        <w:t>.</w:t>
      </w:r>
      <w:r w:rsidR="00BA3654">
        <w:t>5</w:t>
      </w:r>
      <w:r>
        <w:tab/>
        <w:t xml:space="preserve">Direct link </w:t>
      </w:r>
      <w:r>
        <w:rPr>
          <w:rFonts w:eastAsia="SimSun"/>
          <w:lang w:val="en-US" w:eastAsia="zh-CN"/>
        </w:rPr>
        <w:t>modification</w:t>
      </w:r>
      <w:r>
        <w:rPr>
          <w:rFonts w:eastAsia="SimSun" w:hint="eastAsia"/>
          <w:lang w:val="en-US" w:eastAsia="zh-CN"/>
        </w:rPr>
        <w:t xml:space="preserve"> accept</w:t>
      </w:r>
      <w:bookmarkEnd w:id="413"/>
      <w:bookmarkEnd w:id="414"/>
    </w:p>
    <w:p w14:paraId="16A8FC7A" w14:textId="0C6B7C37" w:rsidR="003954EE" w:rsidRDefault="003954EE" w:rsidP="003954EE">
      <w:pPr>
        <w:pStyle w:val="Heading4"/>
      </w:pPr>
      <w:bookmarkStart w:id="415" w:name="_Toc34388696"/>
      <w:bookmarkStart w:id="416" w:name="_Toc34404467"/>
      <w:r>
        <w:rPr>
          <w:rFonts w:eastAsia="SimSun" w:hint="eastAsia"/>
          <w:lang w:val="en-US" w:eastAsia="zh-CN"/>
        </w:rPr>
        <w:t>7</w:t>
      </w:r>
      <w:r>
        <w:t>.</w:t>
      </w:r>
      <w:r>
        <w:rPr>
          <w:rFonts w:eastAsia="SimSun" w:hint="eastAsia"/>
          <w:lang w:val="en-US" w:eastAsia="zh-CN"/>
        </w:rPr>
        <w:t>3.</w:t>
      </w:r>
      <w:r w:rsidR="00BA3654">
        <w:rPr>
          <w:rFonts w:eastAsia="SimSun"/>
          <w:lang w:val="en-US" w:eastAsia="zh-CN"/>
        </w:rPr>
        <w:t>5</w:t>
      </w:r>
      <w:r>
        <w:rPr>
          <w:rFonts w:eastAsia="SimSun"/>
          <w:lang w:val="en-US" w:eastAsia="zh-CN"/>
        </w:rPr>
        <w:t>.1</w:t>
      </w:r>
      <w:r>
        <w:tab/>
        <w:t>Message definition</w:t>
      </w:r>
      <w:bookmarkEnd w:id="415"/>
      <w:bookmarkEnd w:id="416"/>
    </w:p>
    <w:p w14:paraId="6BEA8266" w14:textId="12890494" w:rsidR="003954EE" w:rsidRDefault="003954EE" w:rsidP="003954EE">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w:t>
      </w:r>
      <w:r w:rsidR="00BA3654">
        <w:t>5</w:t>
      </w:r>
      <w:r>
        <w:rPr>
          <w:rFonts w:eastAsia="SimSun" w:hint="eastAsia"/>
          <w:lang w:val="en-US" w:eastAsia="zh-CN"/>
        </w:rPr>
        <w:t>.1</w:t>
      </w:r>
      <w:r>
        <w:t>.</w:t>
      </w:r>
    </w:p>
    <w:p w14:paraId="1E997818" w14:textId="77777777" w:rsidR="003954EE" w:rsidRPr="00C07354" w:rsidRDefault="003954EE" w:rsidP="003954EE">
      <w:pPr>
        <w:pStyle w:val="B1"/>
      </w:pPr>
      <w:r w:rsidRPr="00C07354">
        <w:t>Message type:</w:t>
      </w:r>
      <w:r w:rsidRPr="00C07354">
        <w:tab/>
        <w:t xml:space="preserve">DIRECT LINK </w:t>
      </w:r>
      <w:r w:rsidRPr="00335F93">
        <w:t>MODIFICATION</w:t>
      </w:r>
      <w:r w:rsidRPr="00C07354">
        <w:t xml:space="preserve"> ACCEPT</w:t>
      </w:r>
    </w:p>
    <w:p w14:paraId="00A10012" w14:textId="77777777" w:rsidR="003954EE" w:rsidRPr="006925E5" w:rsidRDefault="003954EE" w:rsidP="003954EE">
      <w:pPr>
        <w:pStyle w:val="B1"/>
      </w:pPr>
      <w:r w:rsidRPr="00C07354">
        <w:t>Significance:</w:t>
      </w:r>
      <w:r w:rsidRPr="00C07354">
        <w:tab/>
        <w:t>dual</w:t>
      </w:r>
    </w:p>
    <w:p w14:paraId="3B8C73BA" w14:textId="77777777" w:rsidR="003954EE" w:rsidRPr="006415A3" w:rsidRDefault="003954EE" w:rsidP="003954EE">
      <w:pPr>
        <w:pStyle w:val="B1"/>
      </w:pPr>
      <w:r w:rsidRPr="006415A3">
        <w:t>Direction:</w:t>
      </w:r>
      <w:r w:rsidRPr="006415A3">
        <w:tab/>
      </w:r>
      <w:r w:rsidRPr="006415A3">
        <w:tab/>
        <w:t>UE to peer UE</w:t>
      </w:r>
    </w:p>
    <w:p w14:paraId="16408176" w14:textId="2D8156E4" w:rsidR="003954EE" w:rsidRDefault="003954EE" w:rsidP="003954EE">
      <w:pPr>
        <w:pStyle w:val="TH"/>
      </w:pPr>
      <w:r>
        <w:lastRenderedPageBreak/>
        <w:t>Table </w:t>
      </w:r>
      <w:r>
        <w:rPr>
          <w:rFonts w:eastAsia="SimSun" w:hint="eastAsia"/>
          <w:lang w:val="en-US" w:eastAsia="zh-CN"/>
        </w:rPr>
        <w:t>7</w:t>
      </w:r>
      <w:r>
        <w:t>.</w:t>
      </w:r>
      <w:r>
        <w:rPr>
          <w:rFonts w:eastAsia="SimSun" w:hint="eastAsia"/>
          <w:lang w:val="en-US" w:eastAsia="zh-CN"/>
        </w:rPr>
        <w:t>3</w:t>
      </w:r>
      <w:r>
        <w:t>.</w:t>
      </w:r>
      <w:r w:rsidR="00BA3654">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954EE" w:rsidRPr="0081530C" w14:paraId="480FE1DF"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35778" w14:textId="77777777" w:rsidR="003954EE" w:rsidRPr="0081530C" w:rsidRDefault="003954EE" w:rsidP="00CD49D1">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522F7AFF" w14:textId="77777777" w:rsidR="003954EE" w:rsidRPr="0081530C" w:rsidRDefault="003954EE" w:rsidP="00CD49D1">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28E71C4" w14:textId="77777777" w:rsidR="003954EE" w:rsidRPr="0081530C" w:rsidRDefault="003954EE" w:rsidP="00CD49D1">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2DAF199C" w14:textId="77777777" w:rsidR="003954EE" w:rsidRPr="0081530C" w:rsidRDefault="003954EE" w:rsidP="00CD49D1">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3176525D" w14:textId="77777777" w:rsidR="003954EE" w:rsidRPr="0081530C" w:rsidRDefault="003954EE" w:rsidP="00CD49D1">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342785A" w14:textId="77777777" w:rsidR="003954EE" w:rsidRPr="0081530C" w:rsidRDefault="003954EE" w:rsidP="00CD49D1">
            <w:pPr>
              <w:pStyle w:val="TAH"/>
            </w:pPr>
            <w:r w:rsidRPr="0081530C">
              <w:t>Length</w:t>
            </w:r>
          </w:p>
        </w:tc>
      </w:tr>
      <w:tr w:rsidR="003954EE" w:rsidRPr="0081530C" w14:paraId="0EE716A5"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59054D" w14:textId="77777777" w:rsidR="003954EE" w:rsidRPr="0081530C" w:rsidRDefault="003954EE"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2D13EC" w14:textId="77777777" w:rsidR="003954EE" w:rsidRPr="0081530C" w:rsidRDefault="003954EE" w:rsidP="00CD49D1">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0A61FA03" w14:textId="77777777" w:rsidR="003954EE" w:rsidRPr="0081530C" w:rsidRDefault="003954EE" w:rsidP="00CD49D1">
            <w:pPr>
              <w:pStyle w:val="TAL"/>
            </w:pPr>
            <w:r w:rsidRPr="0081530C">
              <w:t>PC5 signalling message type</w:t>
            </w:r>
          </w:p>
          <w:p w14:paraId="6BC0FE2F" w14:textId="77777777" w:rsidR="003954EE" w:rsidRPr="0081530C" w:rsidRDefault="003954EE" w:rsidP="00CD49D1">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65E43AA5"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FAAC998"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604BD82" w14:textId="77777777" w:rsidR="003954EE" w:rsidRPr="0081530C" w:rsidRDefault="003954EE" w:rsidP="00CD49D1">
            <w:pPr>
              <w:pStyle w:val="TAC"/>
            </w:pPr>
            <w:r w:rsidRPr="0081530C">
              <w:t>1</w:t>
            </w:r>
          </w:p>
        </w:tc>
      </w:tr>
      <w:tr w:rsidR="003954EE" w:rsidRPr="0081530C" w14:paraId="4D9E52CE"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5C796E" w14:textId="77777777" w:rsidR="003954EE" w:rsidRPr="0081530C" w:rsidRDefault="003954EE"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0AB415C" w14:textId="77777777" w:rsidR="003954EE" w:rsidRPr="0081530C" w:rsidRDefault="003954EE" w:rsidP="00CD49D1">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4F73C72" w14:textId="77777777" w:rsidR="003954EE" w:rsidRPr="0081530C" w:rsidRDefault="003954EE" w:rsidP="00CD49D1">
            <w:pPr>
              <w:pStyle w:val="TAL"/>
            </w:pPr>
            <w:r w:rsidRPr="0081530C">
              <w:t xml:space="preserve">Sequence </w:t>
            </w:r>
            <w:r>
              <w:t>n</w:t>
            </w:r>
            <w:r w:rsidRPr="0081530C">
              <w:t>umber</w:t>
            </w:r>
          </w:p>
          <w:p w14:paraId="1BD6829C" w14:textId="77777777" w:rsidR="003954EE" w:rsidRPr="0081530C" w:rsidRDefault="003954EE" w:rsidP="00CD49D1">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F5D600F"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C3ADA92"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8DFD294" w14:textId="77777777" w:rsidR="003954EE" w:rsidRPr="0081530C" w:rsidRDefault="003954EE" w:rsidP="00CD49D1">
            <w:pPr>
              <w:pStyle w:val="TAC"/>
              <w:rPr>
                <w:lang w:eastAsia="zh-CN"/>
              </w:rPr>
            </w:pPr>
            <w:r>
              <w:rPr>
                <w:rFonts w:hint="eastAsia"/>
                <w:lang w:eastAsia="zh-CN"/>
              </w:rPr>
              <w:t>1</w:t>
            </w:r>
          </w:p>
        </w:tc>
      </w:tr>
      <w:tr w:rsidR="003954EE" w:rsidRPr="0081530C" w14:paraId="7D283BAB"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DB76E9" w14:textId="063BAB58" w:rsidR="003954EE" w:rsidRPr="0081530C" w:rsidRDefault="002A49BF" w:rsidP="002A49BF">
            <w:pPr>
              <w:pStyle w:val="TAL"/>
              <w:rPr>
                <w:lang w:eastAsia="zh-CN"/>
              </w:rPr>
            </w:pPr>
            <w:r>
              <w:rPr>
                <w:lang w:eastAsia="zh-CN"/>
              </w:rPr>
              <w:t>7</w:t>
            </w:r>
            <w:r w:rsidR="000E55DA">
              <w:rPr>
                <w:lang w:eastAsia="zh-CN"/>
              </w:rPr>
              <w:t>9</w:t>
            </w:r>
          </w:p>
        </w:tc>
        <w:tc>
          <w:tcPr>
            <w:tcW w:w="2835" w:type="dxa"/>
            <w:tcBorders>
              <w:top w:val="single" w:sz="6" w:space="0" w:color="000000"/>
              <w:left w:val="single" w:sz="6" w:space="0" w:color="000000"/>
              <w:bottom w:val="single" w:sz="6" w:space="0" w:color="000000"/>
              <w:right w:val="single" w:sz="6" w:space="0" w:color="000000"/>
            </w:tcBorders>
          </w:tcPr>
          <w:p w14:paraId="776DACD2" w14:textId="77777777" w:rsidR="003954EE" w:rsidRPr="0081530C" w:rsidRDefault="003954EE" w:rsidP="00CD49D1">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458BEEDF" w14:textId="77777777" w:rsidR="003954EE" w:rsidRPr="0081530C" w:rsidRDefault="003954EE" w:rsidP="00DF0404">
            <w:pPr>
              <w:pStyle w:val="TAL"/>
              <w:rPr>
                <w:lang w:eastAsia="zh-CN"/>
              </w:rPr>
            </w:pPr>
            <w:r w:rsidRPr="0081530C">
              <w:rPr>
                <w:lang w:eastAsia="zh-CN"/>
              </w:rPr>
              <w:t>PC5 QoS flow descriptions</w:t>
            </w:r>
          </w:p>
          <w:p w14:paraId="2457C126" w14:textId="77777777" w:rsidR="003954EE" w:rsidRDefault="003954EE" w:rsidP="00CD49D1">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55998401" w14:textId="77777777" w:rsidR="003954EE" w:rsidRDefault="003954EE" w:rsidP="00CD49D1">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D69F2DA" w14:textId="77777777" w:rsidR="003954EE" w:rsidRPr="0081530C" w:rsidRDefault="003954EE" w:rsidP="00CD49D1">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649682E3" w14:textId="77777777" w:rsidR="003954EE" w:rsidRPr="0081530C" w:rsidRDefault="003954EE" w:rsidP="00CD49D1">
            <w:pPr>
              <w:pStyle w:val="TAC"/>
            </w:pPr>
            <w:r w:rsidRPr="008172CC">
              <w:t>6-65538</w:t>
            </w:r>
          </w:p>
        </w:tc>
      </w:tr>
    </w:tbl>
    <w:p w14:paraId="0B85FCF8" w14:textId="77777777" w:rsidR="003954EE" w:rsidRDefault="003954EE" w:rsidP="003954EE">
      <w:pPr>
        <w:rPr>
          <w:lang w:val="en-US"/>
        </w:rPr>
      </w:pPr>
    </w:p>
    <w:p w14:paraId="7FBCB896" w14:textId="38C0CB3E" w:rsidR="008270E9" w:rsidRDefault="008270E9" w:rsidP="008270E9">
      <w:pPr>
        <w:pStyle w:val="Heading3"/>
      </w:pPr>
      <w:bookmarkStart w:id="417" w:name="_Toc34388697"/>
      <w:bookmarkStart w:id="418" w:name="_Toc34404468"/>
      <w:r>
        <w:rPr>
          <w:rFonts w:hint="eastAsia"/>
          <w:lang w:val="en-US" w:eastAsia="zh-CN"/>
        </w:rPr>
        <w:t>7</w:t>
      </w:r>
      <w:r>
        <w:t>.</w:t>
      </w:r>
      <w:r>
        <w:rPr>
          <w:rFonts w:hint="eastAsia"/>
          <w:lang w:val="en-US" w:eastAsia="zh-CN"/>
        </w:rPr>
        <w:t>3</w:t>
      </w:r>
      <w:r>
        <w:t>.</w:t>
      </w:r>
      <w:r w:rsidR="00BA3654">
        <w:t>6</w:t>
      </w:r>
      <w:r>
        <w:tab/>
      </w:r>
      <w:bookmarkStart w:id="419" w:name="OLE_LINK1"/>
      <w:bookmarkEnd w:id="408"/>
      <w:r>
        <w:t xml:space="preserve">Direct link </w:t>
      </w:r>
      <w:r>
        <w:rPr>
          <w:rFonts w:hint="eastAsia"/>
          <w:lang w:val="en-US" w:eastAsia="zh-CN"/>
        </w:rPr>
        <w:t>release</w:t>
      </w:r>
      <w:r>
        <w:t xml:space="preserve"> request</w:t>
      </w:r>
      <w:bookmarkEnd w:id="417"/>
      <w:bookmarkEnd w:id="418"/>
      <w:bookmarkEnd w:id="419"/>
    </w:p>
    <w:p w14:paraId="06025C5D" w14:textId="5741D4E6" w:rsidR="008270E9" w:rsidRDefault="008270E9" w:rsidP="008270E9">
      <w:pPr>
        <w:pStyle w:val="Heading4"/>
      </w:pPr>
      <w:bookmarkStart w:id="420" w:name="_Toc525231360"/>
      <w:bookmarkStart w:id="421" w:name="_Toc34388698"/>
      <w:bookmarkStart w:id="422" w:name="_Toc34404469"/>
      <w:r>
        <w:rPr>
          <w:rFonts w:hint="eastAsia"/>
          <w:lang w:val="en-US" w:eastAsia="zh-CN"/>
        </w:rPr>
        <w:t>7</w:t>
      </w:r>
      <w:r>
        <w:t>.</w:t>
      </w:r>
      <w:r>
        <w:rPr>
          <w:rFonts w:hint="eastAsia"/>
          <w:lang w:val="en-US" w:eastAsia="zh-CN"/>
        </w:rPr>
        <w:t>3</w:t>
      </w:r>
      <w:r>
        <w:t>.</w:t>
      </w:r>
      <w:r w:rsidR="00BA3654">
        <w:t>6</w:t>
      </w:r>
      <w:r>
        <w:t>.1</w:t>
      </w:r>
      <w:r>
        <w:tab/>
        <w:t>Message definition</w:t>
      </w:r>
      <w:bookmarkEnd w:id="420"/>
      <w:bookmarkEnd w:id="421"/>
      <w:bookmarkEnd w:id="422"/>
    </w:p>
    <w:p w14:paraId="239E17A8" w14:textId="0F4D240F" w:rsidR="008270E9" w:rsidRDefault="008270E9" w:rsidP="008270E9">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rsidR="00014274">
        <w:t>6</w:t>
      </w:r>
      <w:r w:rsidRPr="00421368">
        <w:t>.1.1.</w:t>
      </w:r>
    </w:p>
    <w:p w14:paraId="02FE4088" w14:textId="77777777" w:rsidR="008270E9" w:rsidRDefault="008270E9" w:rsidP="008270E9">
      <w:pPr>
        <w:pStyle w:val="B1"/>
        <w:rPr>
          <w:lang w:val="en-US" w:eastAsia="zh-CN"/>
        </w:rPr>
      </w:pPr>
      <w:r>
        <w:t>Message type:</w:t>
      </w:r>
      <w:r>
        <w:tab/>
        <w:t>DIRECT</w:t>
      </w:r>
      <w:r>
        <w:rPr>
          <w:rFonts w:hint="eastAsia"/>
          <w:lang w:val="en-US" w:eastAsia="zh-CN"/>
        </w:rPr>
        <w:t xml:space="preserve"> LINK RELEASE REQUEST</w:t>
      </w:r>
    </w:p>
    <w:p w14:paraId="6EFE533B" w14:textId="77777777" w:rsidR="008270E9" w:rsidRDefault="008270E9" w:rsidP="008270E9">
      <w:pPr>
        <w:pStyle w:val="B1"/>
      </w:pPr>
      <w:r>
        <w:t>Significance:</w:t>
      </w:r>
      <w:r>
        <w:tab/>
        <w:t>dual</w:t>
      </w:r>
    </w:p>
    <w:p w14:paraId="2DCBF69F" w14:textId="77777777" w:rsidR="008270E9" w:rsidRDefault="008270E9" w:rsidP="008270E9">
      <w:pPr>
        <w:pStyle w:val="B1"/>
      </w:pPr>
      <w:r>
        <w:t>Direction:</w:t>
      </w:r>
      <w:r>
        <w:tab/>
      </w:r>
      <w:r>
        <w:tab/>
        <w:t>UE to peer UE</w:t>
      </w:r>
    </w:p>
    <w:p w14:paraId="04C109CE" w14:textId="1391716C" w:rsidR="008270E9" w:rsidRDefault="008270E9" w:rsidP="008270E9">
      <w:pPr>
        <w:pStyle w:val="TH"/>
      </w:pPr>
      <w:r>
        <w:t>Table</w:t>
      </w:r>
      <w:r>
        <w:rPr>
          <w:noProof/>
        </w:rPr>
        <w:t> </w:t>
      </w:r>
      <w:r>
        <w:rPr>
          <w:rFonts w:hint="eastAsia"/>
          <w:lang w:val="en-US" w:eastAsia="zh-CN"/>
        </w:rPr>
        <w:t>7</w:t>
      </w:r>
      <w:r>
        <w:t>.</w:t>
      </w:r>
      <w:r>
        <w:rPr>
          <w:rFonts w:hint="eastAsia"/>
          <w:lang w:val="en-US" w:eastAsia="zh-CN"/>
        </w:rPr>
        <w:t>3</w:t>
      </w:r>
      <w:r>
        <w:t>.</w:t>
      </w:r>
      <w:r w:rsidR="00BA3654">
        <w:t>6</w:t>
      </w:r>
      <w:r>
        <w:t xml:space="preserve">.1.1: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270E9" w14:paraId="44834841"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A1E7B8" w14:textId="77777777" w:rsidR="008270E9" w:rsidRDefault="008270E9" w:rsidP="00CD49D1">
            <w:pPr>
              <w:pStyle w:val="TAH"/>
            </w:pPr>
            <w:r>
              <w:t>IEI</w:t>
            </w:r>
          </w:p>
        </w:tc>
        <w:tc>
          <w:tcPr>
            <w:tcW w:w="2835" w:type="dxa"/>
            <w:tcBorders>
              <w:top w:val="single" w:sz="6" w:space="0" w:color="000000"/>
              <w:left w:val="single" w:sz="6" w:space="0" w:color="000000"/>
              <w:bottom w:val="single" w:sz="6" w:space="0" w:color="000000"/>
              <w:right w:val="single" w:sz="6" w:space="0" w:color="000000"/>
            </w:tcBorders>
          </w:tcPr>
          <w:p w14:paraId="6A436D69" w14:textId="77777777" w:rsidR="008270E9" w:rsidRDefault="008270E9" w:rsidP="00CD49D1">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7C940D1" w14:textId="77777777" w:rsidR="008270E9" w:rsidRDefault="008270E9" w:rsidP="00CD49D1">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3EC86C71" w14:textId="77777777" w:rsidR="008270E9" w:rsidRDefault="008270E9" w:rsidP="00CD49D1">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tcPr>
          <w:p w14:paraId="29F4EEB6" w14:textId="77777777" w:rsidR="008270E9" w:rsidRDefault="008270E9" w:rsidP="00CD49D1">
            <w:pPr>
              <w:pStyle w:val="TAH"/>
            </w:pPr>
            <w:r>
              <w:t>Format</w:t>
            </w:r>
          </w:p>
        </w:tc>
        <w:tc>
          <w:tcPr>
            <w:tcW w:w="851" w:type="dxa"/>
            <w:tcBorders>
              <w:top w:val="single" w:sz="6" w:space="0" w:color="000000"/>
              <w:left w:val="single" w:sz="6" w:space="0" w:color="000000"/>
              <w:bottom w:val="single" w:sz="6" w:space="0" w:color="000000"/>
              <w:right w:val="single" w:sz="6" w:space="0" w:color="000000"/>
            </w:tcBorders>
          </w:tcPr>
          <w:p w14:paraId="347696C8" w14:textId="77777777" w:rsidR="008270E9" w:rsidRDefault="008270E9" w:rsidP="00CD49D1">
            <w:pPr>
              <w:pStyle w:val="TAH"/>
            </w:pPr>
            <w:r>
              <w:t>Length</w:t>
            </w:r>
          </w:p>
        </w:tc>
      </w:tr>
      <w:tr w:rsidR="008270E9" w14:paraId="7E2E2871"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77B808" w14:textId="77777777" w:rsidR="008270E9" w:rsidRDefault="008270E9"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ADC039E" w14:textId="77777777" w:rsidR="008270E9" w:rsidRDefault="008270E9" w:rsidP="00CD49D1">
            <w:pPr>
              <w:pStyle w:val="TAL"/>
            </w:pPr>
            <w:r>
              <w:t>DIRECT</w:t>
            </w:r>
            <w:r>
              <w:rPr>
                <w:rFonts w:hint="eastAsia"/>
                <w:lang w:val="en-US" w:eastAsia="zh-CN"/>
              </w:rPr>
              <w:t xml:space="preserve"> LINK RELEASE REQUEST</w:t>
            </w:r>
            <w: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5838FDA" w14:textId="77777777" w:rsidR="008270E9" w:rsidRDefault="008270E9" w:rsidP="00CD49D1">
            <w:pPr>
              <w:pStyle w:val="TAL"/>
            </w:pPr>
            <w:r>
              <w:t>PC5</w:t>
            </w:r>
            <w:r w:rsidRPr="0081530C">
              <w:t xml:space="preserve"> signalling message type</w:t>
            </w:r>
          </w:p>
          <w:p w14:paraId="433274AA" w14:textId="77777777" w:rsidR="008270E9" w:rsidRDefault="008270E9" w:rsidP="00CD49D1">
            <w:pPr>
              <w:pStyle w:val="TAL"/>
            </w:pPr>
            <w:r>
              <w:rPr>
                <w:rFonts w:hint="eastAsia"/>
                <w:lang w:val="en-US" w:eastAsia="zh-CN"/>
              </w:rPr>
              <w:t>8</w:t>
            </w:r>
            <w:r>
              <w:t>.</w:t>
            </w:r>
            <w:r>
              <w:rPr>
                <w:rFonts w:hint="eastAsia"/>
                <w:lang w:val="en-US" w:eastAsia="zh-CN"/>
              </w:rPr>
              <w:t>4</w:t>
            </w:r>
            <w:r>
              <w:t>.1</w:t>
            </w:r>
          </w:p>
        </w:tc>
        <w:tc>
          <w:tcPr>
            <w:tcW w:w="1134" w:type="dxa"/>
            <w:tcBorders>
              <w:top w:val="single" w:sz="6" w:space="0" w:color="000000"/>
              <w:left w:val="single" w:sz="6" w:space="0" w:color="000000"/>
              <w:bottom w:val="single" w:sz="6" w:space="0" w:color="000000"/>
              <w:right w:val="single" w:sz="6" w:space="0" w:color="000000"/>
            </w:tcBorders>
          </w:tcPr>
          <w:p w14:paraId="01B268C4" w14:textId="77777777" w:rsidR="008270E9" w:rsidRDefault="008270E9" w:rsidP="00CD49D1">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469D3DD" w14:textId="77777777" w:rsidR="008270E9" w:rsidRDefault="008270E9" w:rsidP="00CD49D1">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AF182A7" w14:textId="77777777" w:rsidR="008270E9" w:rsidRDefault="008270E9" w:rsidP="00CD49D1">
            <w:pPr>
              <w:pStyle w:val="TAC"/>
            </w:pPr>
            <w:r>
              <w:t>1</w:t>
            </w:r>
          </w:p>
        </w:tc>
      </w:tr>
      <w:tr w:rsidR="008270E9" w14:paraId="58181694"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D266D8" w14:textId="77777777" w:rsidR="008270E9" w:rsidRDefault="008270E9"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1C0469B" w14:textId="77777777" w:rsidR="008270E9" w:rsidRDefault="008270E9" w:rsidP="00CD49D1">
            <w:pPr>
              <w:pStyle w:val="TAL"/>
            </w:pPr>
            <w:r>
              <w:t>Sequence number</w:t>
            </w:r>
          </w:p>
        </w:tc>
        <w:tc>
          <w:tcPr>
            <w:tcW w:w="3119" w:type="dxa"/>
            <w:tcBorders>
              <w:top w:val="single" w:sz="6" w:space="0" w:color="000000"/>
              <w:left w:val="single" w:sz="6" w:space="0" w:color="000000"/>
              <w:bottom w:val="single" w:sz="6" w:space="0" w:color="000000"/>
              <w:right w:val="single" w:sz="6" w:space="0" w:color="000000"/>
            </w:tcBorders>
          </w:tcPr>
          <w:p w14:paraId="286195DB" w14:textId="77777777" w:rsidR="008270E9" w:rsidRDefault="008270E9" w:rsidP="00CD49D1">
            <w:pPr>
              <w:pStyle w:val="TAL"/>
            </w:pPr>
            <w:r>
              <w:t>Sequence number</w:t>
            </w:r>
          </w:p>
          <w:p w14:paraId="42BEBB77" w14:textId="77777777" w:rsidR="008270E9" w:rsidRDefault="008270E9" w:rsidP="00CD49D1">
            <w:pPr>
              <w:pStyle w:val="TAL"/>
              <w:rPr>
                <w:lang w:eastAsia="zh-CN"/>
              </w:rPr>
            </w:pPr>
            <w:r>
              <w:rPr>
                <w:rFonts w:hint="eastAsia"/>
                <w:lang w:val="en-US" w:eastAsia="zh-CN"/>
              </w:rPr>
              <w:t>8</w:t>
            </w:r>
            <w:r>
              <w:t>.</w:t>
            </w:r>
            <w:r>
              <w:rPr>
                <w:rFonts w:hint="eastAsia"/>
                <w:lang w:val="en-US" w:eastAsia="zh-CN"/>
              </w:rPr>
              <w:t>4</w:t>
            </w:r>
            <w:r>
              <w:t>.</w:t>
            </w:r>
            <w:r>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A2A93F5" w14:textId="77777777" w:rsidR="008270E9" w:rsidRDefault="008270E9" w:rsidP="00CD49D1">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E7ADBAC" w14:textId="77777777" w:rsidR="008270E9" w:rsidRDefault="008270E9" w:rsidP="00CD49D1">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A4A1BC5" w14:textId="77777777" w:rsidR="008270E9" w:rsidRDefault="008270E9" w:rsidP="00CD49D1">
            <w:pPr>
              <w:pStyle w:val="TAC"/>
            </w:pPr>
            <w:r>
              <w:t>1</w:t>
            </w:r>
          </w:p>
        </w:tc>
      </w:tr>
      <w:tr w:rsidR="008270E9" w14:paraId="170BB049"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270694" w14:textId="77777777" w:rsidR="008270E9" w:rsidRDefault="008270E9"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7343B4E" w14:textId="3C2E2641" w:rsidR="008270E9" w:rsidRDefault="008270E9" w:rsidP="00596622">
            <w:pPr>
              <w:pStyle w:val="TAL"/>
            </w:pPr>
            <w:r w:rsidRPr="002D5673">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56F1B62" w14:textId="77777777" w:rsidR="00596622" w:rsidRDefault="008270E9" w:rsidP="00596622">
            <w:pPr>
              <w:pStyle w:val="TAL"/>
            </w:pPr>
            <w:r w:rsidRPr="002D5673">
              <w:t>PC5</w:t>
            </w:r>
            <w:r w:rsidR="00596622">
              <w:t xml:space="preserve"> signalling protocol cause</w:t>
            </w:r>
          </w:p>
          <w:p w14:paraId="79D3C326" w14:textId="770FDB71" w:rsidR="008270E9" w:rsidRDefault="008270E9" w:rsidP="00596622">
            <w:pPr>
              <w:pStyle w:val="TAL"/>
              <w:rPr>
                <w:lang w:val="en-US" w:eastAsia="zh-CN"/>
              </w:rPr>
            </w:pPr>
            <w:r>
              <w:rPr>
                <w:rFonts w:hint="eastAsia"/>
                <w:lang w:val="en-US" w:eastAsia="zh-CN"/>
              </w:rPr>
              <w:t>8</w:t>
            </w:r>
            <w:r>
              <w:t>.</w:t>
            </w:r>
            <w:r>
              <w:rPr>
                <w:rFonts w:hint="eastAsia"/>
                <w:lang w:val="en-US" w:eastAsia="zh-CN"/>
              </w:rPr>
              <w:t>4</w:t>
            </w:r>
            <w:r>
              <w:t>.</w:t>
            </w:r>
            <w:r w:rsidR="00596622">
              <w:t>9</w:t>
            </w:r>
          </w:p>
        </w:tc>
        <w:tc>
          <w:tcPr>
            <w:tcW w:w="1134" w:type="dxa"/>
            <w:tcBorders>
              <w:top w:val="single" w:sz="6" w:space="0" w:color="000000"/>
              <w:left w:val="single" w:sz="6" w:space="0" w:color="000000"/>
              <w:bottom w:val="single" w:sz="6" w:space="0" w:color="000000"/>
              <w:right w:val="single" w:sz="6" w:space="0" w:color="000000"/>
            </w:tcBorders>
          </w:tcPr>
          <w:p w14:paraId="4BF28243" w14:textId="77777777" w:rsidR="008270E9" w:rsidRDefault="008270E9" w:rsidP="00CD49D1">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17C2F1D" w14:textId="77777777" w:rsidR="008270E9" w:rsidRDefault="008270E9" w:rsidP="00CD49D1">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4283F29" w14:textId="77777777" w:rsidR="008270E9" w:rsidRDefault="008270E9" w:rsidP="00CD49D1">
            <w:pPr>
              <w:pStyle w:val="TAC"/>
            </w:pPr>
            <w:r>
              <w:t>1</w:t>
            </w:r>
          </w:p>
        </w:tc>
      </w:tr>
    </w:tbl>
    <w:p w14:paraId="36769053" w14:textId="77777777" w:rsidR="008270E9" w:rsidRDefault="008270E9" w:rsidP="008270E9">
      <w:pPr>
        <w:rPr>
          <w:lang w:val="en-US"/>
        </w:rPr>
      </w:pPr>
    </w:p>
    <w:p w14:paraId="6EF8BE72" w14:textId="559E5A26" w:rsidR="008270E9" w:rsidRDefault="008270E9" w:rsidP="008270E9">
      <w:pPr>
        <w:pStyle w:val="Heading3"/>
        <w:rPr>
          <w:lang w:val="en-US" w:eastAsia="zh-CN"/>
        </w:rPr>
      </w:pPr>
      <w:bookmarkStart w:id="423" w:name="_Toc525231361"/>
      <w:bookmarkStart w:id="424" w:name="_Toc34388699"/>
      <w:bookmarkStart w:id="425" w:name="_Toc34404470"/>
      <w:r>
        <w:rPr>
          <w:rFonts w:hint="eastAsia"/>
          <w:lang w:val="en-US" w:eastAsia="zh-CN"/>
        </w:rPr>
        <w:t>7</w:t>
      </w:r>
      <w:r>
        <w:t>.</w:t>
      </w:r>
      <w:r>
        <w:rPr>
          <w:rFonts w:hint="eastAsia"/>
          <w:lang w:val="en-US" w:eastAsia="zh-CN"/>
        </w:rPr>
        <w:t>3</w:t>
      </w:r>
      <w:r>
        <w:t>.</w:t>
      </w:r>
      <w:r w:rsidR="00BA3654">
        <w:t>7</w:t>
      </w:r>
      <w:r>
        <w:tab/>
      </w:r>
      <w:bookmarkEnd w:id="423"/>
      <w:r>
        <w:t xml:space="preserve">Direct link </w:t>
      </w:r>
      <w:r>
        <w:rPr>
          <w:rFonts w:hint="eastAsia"/>
          <w:lang w:val="en-US" w:eastAsia="zh-CN"/>
        </w:rPr>
        <w:t>release</w:t>
      </w:r>
      <w:r>
        <w:t xml:space="preserve"> request</w:t>
      </w:r>
      <w:r>
        <w:rPr>
          <w:rFonts w:hint="eastAsia"/>
          <w:lang w:val="en-US" w:eastAsia="zh-CN"/>
        </w:rPr>
        <w:t xml:space="preserve"> accept</w:t>
      </w:r>
      <w:bookmarkEnd w:id="424"/>
      <w:bookmarkEnd w:id="425"/>
    </w:p>
    <w:p w14:paraId="57AEFDA5" w14:textId="55EF3A59" w:rsidR="008270E9" w:rsidRDefault="008270E9" w:rsidP="008270E9">
      <w:pPr>
        <w:pStyle w:val="Heading4"/>
      </w:pPr>
      <w:bookmarkStart w:id="426" w:name="_Toc525231362"/>
      <w:bookmarkStart w:id="427" w:name="_Toc34388700"/>
      <w:bookmarkStart w:id="428" w:name="_Toc34404471"/>
      <w:r>
        <w:rPr>
          <w:rFonts w:hint="eastAsia"/>
          <w:lang w:val="en-US" w:eastAsia="zh-CN"/>
        </w:rPr>
        <w:t>7</w:t>
      </w:r>
      <w:r>
        <w:t>.</w:t>
      </w:r>
      <w:r>
        <w:rPr>
          <w:rFonts w:hint="eastAsia"/>
          <w:lang w:val="en-US" w:eastAsia="zh-CN"/>
        </w:rPr>
        <w:t>3.</w:t>
      </w:r>
      <w:r w:rsidR="00BA3654">
        <w:rPr>
          <w:lang w:val="en-US" w:eastAsia="zh-CN"/>
        </w:rPr>
        <w:t>7</w:t>
      </w:r>
      <w:r>
        <w:rPr>
          <w:lang w:val="en-US" w:eastAsia="zh-CN"/>
        </w:rPr>
        <w:t>.1</w:t>
      </w:r>
      <w:r>
        <w:tab/>
        <w:t>Message definition</w:t>
      </w:r>
      <w:bookmarkEnd w:id="426"/>
      <w:bookmarkEnd w:id="427"/>
      <w:bookmarkEnd w:id="428"/>
    </w:p>
    <w:p w14:paraId="6F4581DF" w14:textId="36F53A46" w:rsidR="008270E9" w:rsidRDefault="008270E9" w:rsidP="008270E9">
      <w:r>
        <w:t>This message is sent by the UE to another peer UE to indicate that the link release request is accepte</w:t>
      </w:r>
      <w:r w:rsidRPr="001B28C4">
        <w:t>d. See table</w:t>
      </w:r>
      <w:bookmarkStart w:id="429" w:name="_Hlk32487417"/>
      <w:r w:rsidRPr="001B28C4">
        <w:t> </w:t>
      </w:r>
      <w:bookmarkEnd w:id="429"/>
      <w:r w:rsidRPr="001B28C4">
        <w:t>7.3.</w:t>
      </w:r>
      <w:r w:rsidR="00BA3654">
        <w:t>7</w:t>
      </w:r>
      <w:r w:rsidRPr="001B28C4">
        <w:t>.1.</w:t>
      </w:r>
    </w:p>
    <w:p w14:paraId="58944D88" w14:textId="77777777" w:rsidR="008270E9" w:rsidRPr="00EB01FF" w:rsidRDefault="008270E9" w:rsidP="008270E9">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4C6F4E9F" w14:textId="77777777" w:rsidR="008270E9" w:rsidRPr="007B06C6" w:rsidRDefault="008270E9" w:rsidP="008270E9">
      <w:pPr>
        <w:pStyle w:val="B1"/>
      </w:pPr>
      <w:r w:rsidRPr="007B06C6">
        <w:t>Significance:</w:t>
      </w:r>
      <w:r w:rsidRPr="007B06C6">
        <w:tab/>
        <w:t>dual</w:t>
      </w:r>
    </w:p>
    <w:p w14:paraId="6527F909" w14:textId="77777777" w:rsidR="008270E9" w:rsidRPr="007B06C6" w:rsidRDefault="008270E9" w:rsidP="008270E9">
      <w:pPr>
        <w:pStyle w:val="B1"/>
      </w:pPr>
      <w:r w:rsidRPr="007B06C6">
        <w:t>Direction:</w:t>
      </w:r>
      <w:r w:rsidRPr="007B06C6">
        <w:tab/>
      </w:r>
      <w:r w:rsidRPr="007B06C6">
        <w:tab/>
        <w:t>UE to peer UE</w:t>
      </w:r>
    </w:p>
    <w:p w14:paraId="4989AEDA" w14:textId="78C95A6E" w:rsidR="008270E9" w:rsidRDefault="008270E9" w:rsidP="008270E9">
      <w:pPr>
        <w:pStyle w:val="TH"/>
      </w:pPr>
      <w:r>
        <w:t>Table</w:t>
      </w:r>
      <w:r>
        <w:rPr>
          <w:noProof/>
        </w:rPr>
        <w:t> </w:t>
      </w:r>
      <w:r>
        <w:t>7.3.</w:t>
      </w:r>
      <w:r w:rsidR="00BA3654">
        <w:t>7</w:t>
      </w:r>
      <w:r>
        <w:t xml:space="preserve">.1: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270E9" w14:paraId="51370730"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05C034" w14:textId="77777777" w:rsidR="008270E9" w:rsidRDefault="008270E9" w:rsidP="00CD49D1">
            <w:pPr>
              <w:pStyle w:val="TAH"/>
            </w:pPr>
            <w:r>
              <w:t>IEI</w:t>
            </w:r>
          </w:p>
        </w:tc>
        <w:tc>
          <w:tcPr>
            <w:tcW w:w="2835" w:type="dxa"/>
            <w:tcBorders>
              <w:top w:val="single" w:sz="6" w:space="0" w:color="000000"/>
              <w:left w:val="single" w:sz="6" w:space="0" w:color="000000"/>
              <w:bottom w:val="single" w:sz="6" w:space="0" w:color="000000"/>
              <w:right w:val="single" w:sz="6" w:space="0" w:color="000000"/>
            </w:tcBorders>
          </w:tcPr>
          <w:p w14:paraId="71AB7104" w14:textId="77777777" w:rsidR="008270E9" w:rsidRDefault="008270E9" w:rsidP="00CD49D1">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91B9665" w14:textId="77777777" w:rsidR="008270E9" w:rsidRDefault="008270E9" w:rsidP="00CD49D1">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126588EB" w14:textId="77777777" w:rsidR="008270E9" w:rsidRDefault="008270E9" w:rsidP="00CD49D1">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tcPr>
          <w:p w14:paraId="5C426C3F" w14:textId="77777777" w:rsidR="008270E9" w:rsidRDefault="008270E9" w:rsidP="00CD49D1">
            <w:pPr>
              <w:pStyle w:val="TAH"/>
            </w:pPr>
            <w:r>
              <w:t>Format</w:t>
            </w:r>
          </w:p>
        </w:tc>
        <w:tc>
          <w:tcPr>
            <w:tcW w:w="851" w:type="dxa"/>
            <w:tcBorders>
              <w:top w:val="single" w:sz="6" w:space="0" w:color="000000"/>
              <w:left w:val="single" w:sz="6" w:space="0" w:color="000000"/>
              <w:bottom w:val="single" w:sz="6" w:space="0" w:color="000000"/>
              <w:right w:val="single" w:sz="6" w:space="0" w:color="000000"/>
            </w:tcBorders>
          </w:tcPr>
          <w:p w14:paraId="7B3F94A9" w14:textId="77777777" w:rsidR="008270E9" w:rsidRDefault="008270E9" w:rsidP="00CD49D1">
            <w:pPr>
              <w:pStyle w:val="TAH"/>
            </w:pPr>
            <w:r>
              <w:t>Length</w:t>
            </w:r>
          </w:p>
        </w:tc>
      </w:tr>
      <w:tr w:rsidR="008270E9" w14:paraId="6157DDA9"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1B9693" w14:textId="77777777" w:rsidR="008270E9" w:rsidRDefault="008270E9"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86C72F4" w14:textId="3B86B33C" w:rsidR="008270E9" w:rsidRDefault="008270E9" w:rsidP="00321D9C">
            <w:pPr>
              <w:pStyle w:val="TAL"/>
            </w:pPr>
            <w:r>
              <w:t xml:space="preserve">DIRECT_LINK_RELEASE </w:t>
            </w:r>
            <w:r w:rsidRPr="00883E07">
              <w:t>ACCEPT</w:t>
            </w:r>
            <w: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43829D2F" w14:textId="77777777" w:rsidR="008270E9" w:rsidRDefault="008270E9" w:rsidP="00CD49D1">
            <w:pPr>
              <w:pStyle w:val="TAL"/>
            </w:pPr>
            <w:r>
              <w:t>PC5</w:t>
            </w:r>
            <w:r w:rsidRPr="0081530C">
              <w:t xml:space="preserve"> signalling message type</w:t>
            </w:r>
          </w:p>
          <w:p w14:paraId="04D4E3CD" w14:textId="77777777" w:rsidR="008270E9" w:rsidRDefault="008270E9" w:rsidP="00CD49D1">
            <w:pPr>
              <w:pStyle w:val="TAL"/>
            </w:pPr>
            <w:r>
              <w:rPr>
                <w:rFonts w:hint="eastAsia"/>
                <w:lang w:val="en-US" w:eastAsia="zh-CN"/>
              </w:rPr>
              <w:t>8</w:t>
            </w:r>
            <w:r>
              <w:t>.</w:t>
            </w:r>
            <w:r>
              <w:rPr>
                <w:rFonts w:hint="eastAsia"/>
                <w:lang w:val="en-US" w:eastAsia="zh-CN"/>
              </w:rPr>
              <w:t>4</w:t>
            </w:r>
            <w:r>
              <w:t>.1</w:t>
            </w:r>
          </w:p>
        </w:tc>
        <w:tc>
          <w:tcPr>
            <w:tcW w:w="1134" w:type="dxa"/>
            <w:tcBorders>
              <w:top w:val="single" w:sz="6" w:space="0" w:color="000000"/>
              <w:left w:val="single" w:sz="6" w:space="0" w:color="000000"/>
              <w:bottom w:val="single" w:sz="6" w:space="0" w:color="000000"/>
              <w:right w:val="single" w:sz="6" w:space="0" w:color="000000"/>
            </w:tcBorders>
          </w:tcPr>
          <w:p w14:paraId="7633ED23" w14:textId="77777777" w:rsidR="008270E9" w:rsidRDefault="008270E9" w:rsidP="00CD49D1">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11D445C" w14:textId="77777777" w:rsidR="008270E9" w:rsidRDefault="008270E9" w:rsidP="00CD49D1">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AD465F3" w14:textId="77777777" w:rsidR="008270E9" w:rsidRDefault="008270E9" w:rsidP="00CD49D1">
            <w:pPr>
              <w:pStyle w:val="TAC"/>
            </w:pPr>
            <w:r>
              <w:t>1</w:t>
            </w:r>
          </w:p>
        </w:tc>
      </w:tr>
      <w:tr w:rsidR="008270E9" w14:paraId="5FE88BDA"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DF9A0E" w14:textId="77777777" w:rsidR="008270E9" w:rsidRDefault="008270E9"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725AFA6" w14:textId="77777777" w:rsidR="008270E9" w:rsidRDefault="008270E9" w:rsidP="00CD49D1">
            <w:pPr>
              <w:pStyle w:val="TAL"/>
            </w:pPr>
            <w:r>
              <w:t>Sequence number</w:t>
            </w:r>
          </w:p>
        </w:tc>
        <w:tc>
          <w:tcPr>
            <w:tcW w:w="3119" w:type="dxa"/>
            <w:tcBorders>
              <w:top w:val="single" w:sz="6" w:space="0" w:color="000000"/>
              <w:left w:val="single" w:sz="6" w:space="0" w:color="000000"/>
              <w:bottom w:val="single" w:sz="6" w:space="0" w:color="000000"/>
              <w:right w:val="single" w:sz="6" w:space="0" w:color="000000"/>
            </w:tcBorders>
          </w:tcPr>
          <w:p w14:paraId="5BD065B9" w14:textId="77777777" w:rsidR="008270E9" w:rsidRDefault="008270E9" w:rsidP="00CD49D1">
            <w:pPr>
              <w:pStyle w:val="TAL"/>
            </w:pPr>
            <w:r>
              <w:t>Sequence number</w:t>
            </w:r>
          </w:p>
          <w:p w14:paraId="64DB42B2" w14:textId="77777777" w:rsidR="008270E9" w:rsidRDefault="008270E9" w:rsidP="00CD49D1">
            <w:pPr>
              <w:pStyle w:val="TAL"/>
            </w:pPr>
            <w:r>
              <w:rPr>
                <w:rFonts w:hint="eastAsia"/>
                <w:lang w:val="en-US" w:eastAsia="zh-CN"/>
              </w:rPr>
              <w:t>8</w:t>
            </w:r>
            <w:r>
              <w:t>.</w:t>
            </w:r>
            <w:r>
              <w:rPr>
                <w:rFonts w:hint="eastAsia"/>
                <w:lang w:val="en-US" w:eastAsia="zh-CN"/>
              </w:rPr>
              <w:t>4</w:t>
            </w:r>
            <w:r>
              <w:t>.</w:t>
            </w:r>
            <w:r>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4A9A945C" w14:textId="77777777" w:rsidR="008270E9" w:rsidRDefault="008270E9" w:rsidP="00CD49D1">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73A6444" w14:textId="77777777" w:rsidR="008270E9" w:rsidRDefault="008270E9" w:rsidP="00CD49D1">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6254C30" w14:textId="77777777" w:rsidR="008270E9" w:rsidRDefault="008270E9" w:rsidP="00CD49D1">
            <w:pPr>
              <w:pStyle w:val="TAC"/>
            </w:pPr>
            <w:r>
              <w:t>1</w:t>
            </w:r>
          </w:p>
        </w:tc>
      </w:tr>
    </w:tbl>
    <w:p w14:paraId="774A0FCC" w14:textId="77777777" w:rsidR="008270E9" w:rsidRDefault="008270E9" w:rsidP="008270E9"/>
    <w:p w14:paraId="0DC4A96F" w14:textId="4DB8E4FF" w:rsidR="00BE135D" w:rsidRPr="00742FAE" w:rsidRDefault="00BE135D" w:rsidP="00BE135D">
      <w:pPr>
        <w:pStyle w:val="Heading3"/>
      </w:pPr>
      <w:bookmarkStart w:id="430" w:name="_Toc34388701"/>
      <w:bookmarkStart w:id="431" w:name="_Toc34404472"/>
      <w:r>
        <w:t>7.3.</w:t>
      </w:r>
      <w:r w:rsidR="00BA3654">
        <w:t>8</w:t>
      </w:r>
      <w:r>
        <w:tab/>
        <w:t>Direct link keepalive request</w:t>
      </w:r>
      <w:bookmarkEnd w:id="430"/>
      <w:bookmarkEnd w:id="431"/>
    </w:p>
    <w:p w14:paraId="4CA4CCEF" w14:textId="4935DD48" w:rsidR="00BE135D" w:rsidRPr="00742FAE" w:rsidRDefault="00BE135D" w:rsidP="00BE135D">
      <w:pPr>
        <w:pStyle w:val="Heading4"/>
      </w:pPr>
      <w:bookmarkStart w:id="432" w:name="_Toc34388702"/>
      <w:bookmarkStart w:id="433" w:name="_Toc34404473"/>
      <w:r>
        <w:t>7.3.</w:t>
      </w:r>
      <w:r w:rsidR="00BA3654">
        <w:t>8</w:t>
      </w:r>
      <w:r w:rsidRPr="00742FAE">
        <w:t>.1</w:t>
      </w:r>
      <w:r w:rsidRPr="00742FAE">
        <w:tab/>
        <w:t>Message definition</w:t>
      </w:r>
      <w:bookmarkEnd w:id="432"/>
      <w:bookmarkEnd w:id="433"/>
    </w:p>
    <w:p w14:paraId="6956BCD8" w14:textId="3276FA69" w:rsidR="00BE135D" w:rsidRPr="00742FAE" w:rsidRDefault="00BE135D" w:rsidP="00BE135D">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w:t>
      </w:r>
      <w:r w:rsidR="00BA3654">
        <w:t>8</w:t>
      </w:r>
      <w:r w:rsidRPr="00742FAE">
        <w:t>.1.1.</w:t>
      </w:r>
    </w:p>
    <w:p w14:paraId="3F97AA5F" w14:textId="77777777" w:rsidR="00BE135D" w:rsidRDefault="00BE135D" w:rsidP="00BE135D">
      <w:pPr>
        <w:pStyle w:val="B1"/>
      </w:pPr>
      <w:r w:rsidRPr="00742FAE">
        <w:lastRenderedPageBreak/>
        <w:t>Message type:</w:t>
      </w:r>
      <w:r w:rsidRPr="00742FAE">
        <w:tab/>
      </w:r>
      <w:r w:rsidRPr="00B21A63">
        <w:t xml:space="preserve">DIRECT LINK </w:t>
      </w:r>
      <w:r>
        <w:t>KEEPALIVE REQUEST</w:t>
      </w:r>
    </w:p>
    <w:p w14:paraId="386FDAAD" w14:textId="77777777" w:rsidR="00BE135D" w:rsidRPr="003168A2" w:rsidRDefault="00BE135D" w:rsidP="00BE135D">
      <w:pPr>
        <w:pStyle w:val="B1"/>
      </w:pPr>
      <w:r w:rsidRPr="003168A2">
        <w:t>Significance:</w:t>
      </w:r>
      <w:r>
        <w:tab/>
      </w:r>
      <w:r w:rsidRPr="003168A2">
        <w:t>dual</w:t>
      </w:r>
    </w:p>
    <w:p w14:paraId="3624E25C" w14:textId="77777777" w:rsidR="00BE135D" w:rsidRDefault="00BE135D" w:rsidP="00BE135D">
      <w:pPr>
        <w:pStyle w:val="B1"/>
      </w:pPr>
      <w:r w:rsidRPr="003168A2">
        <w:t>Direction:</w:t>
      </w:r>
      <w:r>
        <w:tab/>
      </w:r>
      <w:r>
        <w:tab/>
      </w:r>
      <w:r w:rsidRPr="003168A2">
        <w:t>UE</w:t>
      </w:r>
      <w:r>
        <w:t xml:space="preserve"> to peer UE</w:t>
      </w:r>
    </w:p>
    <w:p w14:paraId="400CB026" w14:textId="1D6D0308" w:rsidR="00BE135D" w:rsidRPr="0057481E" w:rsidRDefault="00BE135D" w:rsidP="00BE135D">
      <w:pPr>
        <w:pStyle w:val="TH"/>
        <w:rPr>
          <w:lang w:val="fr-FR"/>
        </w:rPr>
      </w:pPr>
      <w:r w:rsidRPr="0057481E">
        <w:rPr>
          <w:lang w:val="fr-FR"/>
        </w:rPr>
        <w:t>Table</w:t>
      </w:r>
      <w:r w:rsidRPr="00742FAE">
        <w:t> </w:t>
      </w:r>
      <w:r>
        <w:t>7.3.</w:t>
      </w:r>
      <w:r w:rsidR="00BA3654">
        <w:t>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E135D" w:rsidRPr="00EF7A4C" w14:paraId="162C2B5D"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CE7BA5" w14:textId="77777777" w:rsidR="00BE135D" w:rsidRPr="00EF7A4C" w:rsidRDefault="00BE135D" w:rsidP="00CD49D1">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96A3A9D" w14:textId="77777777" w:rsidR="00BE135D" w:rsidRPr="00EF7A4C" w:rsidRDefault="00BE135D" w:rsidP="00CD49D1">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B57726C" w14:textId="77777777" w:rsidR="00BE135D" w:rsidRPr="00EF7A4C" w:rsidRDefault="00BE135D" w:rsidP="00CD49D1">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4CD8DD3" w14:textId="77777777" w:rsidR="00BE135D" w:rsidRPr="00EF7A4C" w:rsidRDefault="00BE135D" w:rsidP="00CD49D1">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CC6A368" w14:textId="77777777" w:rsidR="00BE135D" w:rsidRPr="00EF7A4C" w:rsidRDefault="00BE135D" w:rsidP="00CD49D1">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B7798C2" w14:textId="77777777" w:rsidR="00BE135D" w:rsidRPr="00EF7A4C" w:rsidRDefault="00BE135D" w:rsidP="00CD49D1">
            <w:pPr>
              <w:pStyle w:val="TAH"/>
            </w:pPr>
            <w:r w:rsidRPr="00EF7A4C">
              <w:t>Length</w:t>
            </w:r>
          </w:p>
        </w:tc>
      </w:tr>
      <w:tr w:rsidR="00BE135D" w:rsidRPr="00EF7A4C" w14:paraId="02D6368C"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883CF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96BF33" w14:textId="77777777" w:rsidR="00BE135D" w:rsidRPr="00EF7A4C" w:rsidRDefault="00BE135D" w:rsidP="00CD49D1">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231AC3E" w14:textId="77777777" w:rsidR="00BE135D" w:rsidRPr="00EF7A4C" w:rsidRDefault="00BE135D" w:rsidP="00CD49D1">
            <w:pPr>
              <w:pStyle w:val="TAL"/>
            </w:pPr>
            <w:r>
              <w:t>PC5 signalling</w:t>
            </w:r>
            <w:r w:rsidRPr="00EF7A4C">
              <w:t xml:space="preserve"> </w:t>
            </w:r>
            <w:r>
              <w:t>m</w:t>
            </w:r>
            <w:r w:rsidRPr="00EF7A4C">
              <w:t xml:space="preserve">essage </w:t>
            </w:r>
            <w:r>
              <w:t>t</w:t>
            </w:r>
            <w:r w:rsidRPr="00EF7A4C">
              <w:t>ype</w:t>
            </w:r>
          </w:p>
          <w:p w14:paraId="36A9A084" w14:textId="77777777" w:rsidR="00BE135D" w:rsidRPr="00EF7A4C" w:rsidRDefault="00BE135D" w:rsidP="00CD49D1">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47FACB4"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1112EC9"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B3CB41B" w14:textId="77777777" w:rsidR="00BE135D" w:rsidRPr="00EF7A4C" w:rsidRDefault="00BE135D" w:rsidP="00CD49D1">
            <w:pPr>
              <w:pStyle w:val="TAC"/>
            </w:pPr>
            <w:r w:rsidRPr="00EF7A4C">
              <w:t>1</w:t>
            </w:r>
          </w:p>
        </w:tc>
      </w:tr>
      <w:tr w:rsidR="00BE135D" w:rsidRPr="00EF7A4C" w14:paraId="2F613CE4"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F737F4"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D2A7418" w14:textId="77777777" w:rsidR="00BE135D" w:rsidRPr="00EF7A4C" w:rsidRDefault="00BE135D" w:rsidP="00CD49D1">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0B48F38" w14:textId="77777777" w:rsidR="00BE135D" w:rsidRPr="00EF7A4C" w:rsidRDefault="00BE135D" w:rsidP="00CD49D1">
            <w:pPr>
              <w:pStyle w:val="TAL"/>
            </w:pPr>
            <w:r w:rsidRPr="00EF7A4C">
              <w:t xml:space="preserve">Sequence </w:t>
            </w:r>
            <w:r>
              <w:t>n</w:t>
            </w:r>
            <w:r w:rsidRPr="00EF7A4C">
              <w:t>umber</w:t>
            </w:r>
          </w:p>
          <w:p w14:paraId="29E70A4C" w14:textId="77777777" w:rsidR="00BE135D" w:rsidRPr="00EF7A4C" w:rsidRDefault="00BE135D" w:rsidP="00CD49D1">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F82CCDF"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7FA3C05"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DD8C6E" w14:textId="77777777" w:rsidR="00BE135D" w:rsidRPr="00EF7A4C" w:rsidRDefault="00BE135D" w:rsidP="00CD49D1">
            <w:pPr>
              <w:pStyle w:val="TAC"/>
            </w:pPr>
            <w:r>
              <w:t>1</w:t>
            </w:r>
          </w:p>
        </w:tc>
      </w:tr>
      <w:tr w:rsidR="00BE135D" w:rsidRPr="00EF7A4C" w14:paraId="7529E86D"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9C40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49137A6" w14:textId="77777777" w:rsidR="00BE135D" w:rsidRPr="00EF7A4C" w:rsidRDefault="00BE135D" w:rsidP="00CD49D1">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4210BA9D" w14:textId="77777777" w:rsidR="00BE135D" w:rsidRPr="00EF7A4C" w:rsidRDefault="00BE135D" w:rsidP="00CD49D1">
            <w:pPr>
              <w:pStyle w:val="TAL"/>
            </w:pPr>
            <w:r>
              <w:t>Keep-alive counter</w:t>
            </w:r>
          </w:p>
          <w:p w14:paraId="16D3F4AD" w14:textId="77EC8AFC" w:rsidR="00BE135D" w:rsidRPr="00EF7A4C" w:rsidRDefault="00BE135D" w:rsidP="008E1B1A">
            <w:pPr>
              <w:pStyle w:val="TAL"/>
            </w:pPr>
            <w:r>
              <w:t>8.4.</w:t>
            </w:r>
            <w:r w:rsidR="008E1B1A">
              <w:t>10</w:t>
            </w:r>
          </w:p>
        </w:tc>
        <w:tc>
          <w:tcPr>
            <w:tcW w:w="1134" w:type="dxa"/>
            <w:tcBorders>
              <w:top w:val="single" w:sz="6" w:space="0" w:color="000000"/>
              <w:left w:val="single" w:sz="6" w:space="0" w:color="000000"/>
              <w:bottom w:val="single" w:sz="6" w:space="0" w:color="000000"/>
              <w:right w:val="single" w:sz="6" w:space="0" w:color="000000"/>
            </w:tcBorders>
          </w:tcPr>
          <w:p w14:paraId="5C5E49F1"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8478C20"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D77ED7" w14:textId="77777777" w:rsidR="00BE135D" w:rsidRPr="00EF7A4C" w:rsidRDefault="00BE135D" w:rsidP="00CD49D1">
            <w:pPr>
              <w:pStyle w:val="TAC"/>
            </w:pPr>
            <w:r>
              <w:t>4</w:t>
            </w:r>
          </w:p>
        </w:tc>
      </w:tr>
      <w:tr w:rsidR="00BE135D" w:rsidRPr="00EF7A4C" w14:paraId="35FD0FB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C69422" w14:textId="68A765B5" w:rsidR="00BE135D" w:rsidRPr="00EF7A4C" w:rsidRDefault="00B277CA" w:rsidP="00CD49D1">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542DC3FA" w14:textId="77777777" w:rsidR="00BE135D" w:rsidRPr="00EF7A4C" w:rsidRDefault="00BE135D" w:rsidP="00CD49D1">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7AC42FAC" w14:textId="77777777" w:rsidR="00BE135D" w:rsidRPr="00EF7A4C" w:rsidRDefault="00BE135D" w:rsidP="00CD49D1">
            <w:pPr>
              <w:pStyle w:val="TAL"/>
              <w:rPr>
                <w:lang w:eastAsia="ja-JP"/>
              </w:rPr>
            </w:pPr>
            <w:r>
              <w:rPr>
                <w:lang w:eastAsia="ja-JP"/>
              </w:rPr>
              <w:t>Maximum inactivity period</w:t>
            </w:r>
          </w:p>
          <w:p w14:paraId="5365E23A" w14:textId="43A5C543" w:rsidR="00BE135D" w:rsidRPr="00EF7A4C" w:rsidRDefault="00BE135D" w:rsidP="008E1B1A">
            <w:pPr>
              <w:pStyle w:val="TAL"/>
              <w:rPr>
                <w:lang w:eastAsia="ja-JP"/>
              </w:rPr>
            </w:pPr>
            <w:r>
              <w:t>8.4.</w:t>
            </w:r>
            <w:r w:rsidR="008E1B1A">
              <w:t>11</w:t>
            </w:r>
          </w:p>
        </w:tc>
        <w:tc>
          <w:tcPr>
            <w:tcW w:w="1134" w:type="dxa"/>
            <w:tcBorders>
              <w:top w:val="single" w:sz="6" w:space="0" w:color="000000"/>
              <w:left w:val="single" w:sz="6" w:space="0" w:color="000000"/>
              <w:bottom w:val="single" w:sz="6" w:space="0" w:color="000000"/>
              <w:right w:val="single" w:sz="6" w:space="0" w:color="000000"/>
            </w:tcBorders>
          </w:tcPr>
          <w:p w14:paraId="06A4B7F2" w14:textId="77777777" w:rsidR="00BE135D" w:rsidRPr="00EF7A4C" w:rsidRDefault="00BE135D" w:rsidP="00CD49D1">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8316F77" w14:textId="77777777" w:rsidR="00BE135D" w:rsidRPr="00EF7A4C" w:rsidRDefault="00BE135D" w:rsidP="00CD49D1">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1B8E1D0C" w14:textId="77777777" w:rsidR="00BE135D" w:rsidRPr="00EF7A4C" w:rsidRDefault="00BE135D" w:rsidP="00CD49D1">
            <w:pPr>
              <w:pStyle w:val="TAC"/>
            </w:pPr>
            <w:r>
              <w:t>5</w:t>
            </w:r>
          </w:p>
        </w:tc>
      </w:tr>
    </w:tbl>
    <w:p w14:paraId="48513F84" w14:textId="77777777" w:rsidR="00BE135D" w:rsidRDefault="00BE135D" w:rsidP="00BE135D"/>
    <w:p w14:paraId="6FFE88D6" w14:textId="19714D29" w:rsidR="00BE135D" w:rsidRPr="00742FAE" w:rsidRDefault="00BE135D" w:rsidP="00BE135D">
      <w:pPr>
        <w:pStyle w:val="Heading4"/>
      </w:pPr>
      <w:bookmarkStart w:id="434" w:name="_Toc34388703"/>
      <w:bookmarkStart w:id="435" w:name="_Toc34404474"/>
      <w:r>
        <w:t>7.3.</w:t>
      </w:r>
      <w:r w:rsidR="00BA3654">
        <w:t>8</w:t>
      </w:r>
      <w:r w:rsidRPr="00742FAE">
        <w:t>.</w:t>
      </w:r>
      <w:r>
        <w:t>2</w:t>
      </w:r>
      <w:r w:rsidRPr="00742FAE">
        <w:tab/>
        <w:t>M</w:t>
      </w:r>
      <w:r>
        <w:t>aximum inactivity period</w:t>
      </w:r>
      <w:bookmarkEnd w:id="434"/>
      <w:bookmarkEnd w:id="435"/>
    </w:p>
    <w:p w14:paraId="12D46A70" w14:textId="77777777" w:rsidR="00BE135D" w:rsidRPr="00742FAE" w:rsidRDefault="00BE135D" w:rsidP="00BE135D">
      <w:r w:rsidRPr="00742FAE">
        <w:t>Th</w:t>
      </w:r>
      <w:r>
        <w:t>e UE may include this IE to indicate its maximum inactivity period to the peer UE.</w:t>
      </w:r>
    </w:p>
    <w:p w14:paraId="7A04055A" w14:textId="277B76B4" w:rsidR="00BE135D" w:rsidRPr="00742FAE" w:rsidRDefault="00BE135D" w:rsidP="00BE135D">
      <w:pPr>
        <w:pStyle w:val="Heading3"/>
      </w:pPr>
      <w:bookmarkStart w:id="436" w:name="_Toc34388704"/>
      <w:bookmarkStart w:id="437" w:name="_Toc34404475"/>
      <w:r>
        <w:t>7.3.</w:t>
      </w:r>
      <w:r w:rsidR="00BA3654">
        <w:t>9</w:t>
      </w:r>
      <w:r>
        <w:tab/>
        <w:t>Direct link keepalive response</w:t>
      </w:r>
      <w:bookmarkEnd w:id="436"/>
      <w:bookmarkEnd w:id="437"/>
    </w:p>
    <w:p w14:paraId="074E5685" w14:textId="46859E59" w:rsidR="00BE135D" w:rsidRPr="00742FAE" w:rsidRDefault="00BE135D" w:rsidP="00BE135D">
      <w:pPr>
        <w:pStyle w:val="Heading4"/>
      </w:pPr>
      <w:bookmarkStart w:id="438" w:name="_Toc34388705"/>
      <w:bookmarkStart w:id="439" w:name="_Toc34404476"/>
      <w:r>
        <w:t>7.3.</w:t>
      </w:r>
      <w:r w:rsidR="00BA3654">
        <w:t>9</w:t>
      </w:r>
      <w:r w:rsidRPr="00742FAE">
        <w:t>.1</w:t>
      </w:r>
      <w:r w:rsidRPr="00742FAE">
        <w:tab/>
        <w:t>Message definition</w:t>
      </w:r>
      <w:bookmarkEnd w:id="438"/>
      <w:bookmarkEnd w:id="439"/>
    </w:p>
    <w:p w14:paraId="6359D381" w14:textId="0F1896B3" w:rsidR="00BE135D" w:rsidRPr="00742FAE" w:rsidRDefault="00BE135D" w:rsidP="00BE135D">
      <w:r w:rsidRPr="00742FAE">
        <w:t xml:space="preserve">This message is sent by </w:t>
      </w:r>
      <w:r>
        <w:t xml:space="preserve">a </w:t>
      </w:r>
      <w:r w:rsidRPr="00742FAE">
        <w:t xml:space="preserve">UE to </w:t>
      </w:r>
      <w:r>
        <w:t>another peer UE to respond to a DIRECT LINK KEEPALIVE REQUEST message</w:t>
      </w:r>
      <w:r w:rsidRPr="00742FAE">
        <w:t>. See table </w:t>
      </w:r>
      <w:r>
        <w:t>7.3.</w:t>
      </w:r>
      <w:r w:rsidR="00BA3654">
        <w:t>9</w:t>
      </w:r>
      <w:r w:rsidRPr="00742FAE">
        <w:t>.1.1.</w:t>
      </w:r>
    </w:p>
    <w:p w14:paraId="0813D5A2" w14:textId="77777777" w:rsidR="00BE135D" w:rsidRDefault="00BE135D" w:rsidP="00BE135D">
      <w:pPr>
        <w:pStyle w:val="B1"/>
      </w:pPr>
      <w:r w:rsidRPr="00742FAE">
        <w:t>Message type:</w:t>
      </w:r>
      <w:r w:rsidRPr="00742FAE">
        <w:tab/>
      </w:r>
      <w:r w:rsidRPr="00B21A63">
        <w:t xml:space="preserve">DIRECT LINK </w:t>
      </w:r>
      <w:r>
        <w:t>KEEPALIVE RESPONSE</w:t>
      </w:r>
    </w:p>
    <w:p w14:paraId="7BF74C30" w14:textId="77777777" w:rsidR="00BE135D" w:rsidRPr="003168A2" w:rsidRDefault="00BE135D" w:rsidP="00BE135D">
      <w:pPr>
        <w:pStyle w:val="B1"/>
      </w:pPr>
      <w:r w:rsidRPr="003168A2">
        <w:t>Significance:</w:t>
      </w:r>
      <w:r>
        <w:tab/>
      </w:r>
      <w:r w:rsidRPr="003168A2">
        <w:t>dual</w:t>
      </w:r>
    </w:p>
    <w:p w14:paraId="5932D14F" w14:textId="77777777" w:rsidR="00BE135D" w:rsidRDefault="00BE135D" w:rsidP="00BE135D">
      <w:pPr>
        <w:pStyle w:val="B1"/>
      </w:pPr>
      <w:r w:rsidRPr="003168A2">
        <w:t>Direction:</w:t>
      </w:r>
      <w:r>
        <w:tab/>
      </w:r>
      <w:r>
        <w:tab/>
      </w:r>
      <w:r w:rsidRPr="003168A2">
        <w:t>UE</w:t>
      </w:r>
      <w:r>
        <w:t xml:space="preserve"> to peer UE</w:t>
      </w:r>
    </w:p>
    <w:p w14:paraId="0D94B7EB" w14:textId="3D5A06C0" w:rsidR="00BE135D" w:rsidRPr="0057481E" w:rsidRDefault="00BE135D" w:rsidP="00BE135D">
      <w:pPr>
        <w:pStyle w:val="TH"/>
        <w:rPr>
          <w:lang w:val="fr-FR"/>
        </w:rPr>
      </w:pPr>
      <w:r w:rsidRPr="0057481E">
        <w:rPr>
          <w:lang w:val="fr-FR"/>
        </w:rPr>
        <w:t>Table</w:t>
      </w:r>
      <w:r w:rsidRPr="00742FAE">
        <w:t> </w:t>
      </w:r>
      <w:r>
        <w:t>7.3.</w:t>
      </w:r>
      <w:r w:rsidR="00BA3654">
        <w:t>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E135D" w:rsidRPr="00EF7A4C" w14:paraId="684C74A8"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605B49" w14:textId="77777777" w:rsidR="00BE135D" w:rsidRPr="00EF7A4C" w:rsidRDefault="00BE135D" w:rsidP="00CD49D1">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49AB9BE" w14:textId="77777777" w:rsidR="00BE135D" w:rsidRPr="00EF7A4C" w:rsidRDefault="00BE135D" w:rsidP="00CD49D1">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ED466AC" w14:textId="77777777" w:rsidR="00BE135D" w:rsidRPr="00EF7A4C" w:rsidRDefault="00BE135D" w:rsidP="00CD49D1">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5739441" w14:textId="77777777" w:rsidR="00BE135D" w:rsidRPr="00EF7A4C" w:rsidRDefault="00BE135D" w:rsidP="00CD49D1">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E0B24D4" w14:textId="77777777" w:rsidR="00BE135D" w:rsidRPr="00EF7A4C" w:rsidRDefault="00BE135D" w:rsidP="00CD49D1">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C90C117" w14:textId="77777777" w:rsidR="00BE135D" w:rsidRPr="00EF7A4C" w:rsidRDefault="00BE135D" w:rsidP="00CD49D1">
            <w:pPr>
              <w:pStyle w:val="TAH"/>
            </w:pPr>
            <w:r w:rsidRPr="00EF7A4C">
              <w:t>Length</w:t>
            </w:r>
          </w:p>
        </w:tc>
      </w:tr>
      <w:tr w:rsidR="00BE135D" w:rsidRPr="00EF7A4C" w14:paraId="2346ADB0"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24410C"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E05868" w14:textId="77777777" w:rsidR="00BE135D" w:rsidRPr="00EF7A4C" w:rsidRDefault="00BE135D" w:rsidP="00CD49D1">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6AC489A" w14:textId="77777777" w:rsidR="00BE135D" w:rsidRPr="00EF7A4C" w:rsidRDefault="00BE135D" w:rsidP="00CD49D1">
            <w:pPr>
              <w:pStyle w:val="TAL"/>
            </w:pPr>
            <w:r>
              <w:t>PC5 signalling</w:t>
            </w:r>
            <w:r w:rsidRPr="00EF7A4C">
              <w:t xml:space="preserve"> </w:t>
            </w:r>
            <w:r>
              <w:t>m</w:t>
            </w:r>
            <w:r w:rsidRPr="00EF7A4C">
              <w:t xml:space="preserve">essage </w:t>
            </w:r>
            <w:r>
              <w:t>t</w:t>
            </w:r>
            <w:r w:rsidRPr="00EF7A4C">
              <w:t>ype</w:t>
            </w:r>
          </w:p>
          <w:p w14:paraId="6A6A05F9" w14:textId="77777777" w:rsidR="00BE135D" w:rsidRPr="00EF7A4C" w:rsidRDefault="00BE135D" w:rsidP="00CD49D1">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07423FC"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2953E10"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27A922E" w14:textId="77777777" w:rsidR="00BE135D" w:rsidRPr="00EF7A4C" w:rsidRDefault="00BE135D" w:rsidP="00CD49D1">
            <w:pPr>
              <w:pStyle w:val="TAC"/>
            </w:pPr>
            <w:r w:rsidRPr="00EF7A4C">
              <w:t>1</w:t>
            </w:r>
          </w:p>
        </w:tc>
      </w:tr>
      <w:tr w:rsidR="00BE135D" w:rsidRPr="00EF7A4C" w14:paraId="5CB38DB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82024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B9D5A7B" w14:textId="77777777" w:rsidR="00BE135D" w:rsidRPr="00EF7A4C" w:rsidRDefault="00BE135D" w:rsidP="00CD49D1">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EA50132" w14:textId="77777777" w:rsidR="00BE135D" w:rsidRPr="00EF7A4C" w:rsidRDefault="00BE135D" w:rsidP="00CD49D1">
            <w:pPr>
              <w:pStyle w:val="TAL"/>
            </w:pPr>
            <w:r w:rsidRPr="00EF7A4C">
              <w:t xml:space="preserve">Sequence </w:t>
            </w:r>
            <w:r>
              <w:t>n</w:t>
            </w:r>
            <w:r w:rsidRPr="00EF7A4C">
              <w:t>umber</w:t>
            </w:r>
          </w:p>
          <w:p w14:paraId="3B2B8CD8" w14:textId="77777777" w:rsidR="00BE135D" w:rsidRPr="00EF7A4C" w:rsidRDefault="00BE135D" w:rsidP="00CD49D1">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0C6FE5B"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18B244"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77B9FEF" w14:textId="77777777" w:rsidR="00BE135D" w:rsidRPr="00EF7A4C" w:rsidRDefault="00BE135D" w:rsidP="00CD49D1">
            <w:pPr>
              <w:pStyle w:val="TAC"/>
            </w:pPr>
            <w:r>
              <w:t>1</w:t>
            </w:r>
          </w:p>
        </w:tc>
      </w:tr>
      <w:tr w:rsidR="00BE135D" w:rsidRPr="00EF7A4C" w14:paraId="6CB0908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512D27"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3E126D" w14:textId="77777777" w:rsidR="00BE135D" w:rsidRPr="00EF7A4C" w:rsidRDefault="00BE135D" w:rsidP="00CD49D1">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2055B0BF" w14:textId="77777777" w:rsidR="00BE135D" w:rsidRPr="00EF7A4C" w:rsidRDefault="00BE135D" w:rsidP="00CD49D1">
            <w:pPr>
              <w:pStyle w:val="TAL"/>
            </w:pPr>
            <w:r>
              <w:t>Keep-alive counter</w:t>
            </w:r>
          </w:p>
          <w:p w14:paraId="126A5E5D" w14:textId="3DBA6A3C" w:rsidR="00BE135D" w:rsidRPr="00EF7A4C" w:rsidRDefault="00BE135D" w:rsidP="00032E5B">
            <w:pPr>
              <w:pStyle w:val="TAL"/>
            </w:pPr>
            <w:r>
              <w:t>8.4.</w:t>
            </w:r>
            <w:r w:rsidR="00032E5B">
              <w:t>10</w:t>
            </w:r>
          </w:p>
        </w:tc>
        <w:tc>
          <w:tcPr>
            <w:tcW w:w="1134" w:type="dxa"/>
            <w:tcBorders>
              <w:top w:val="single" w:sz="6" w:space="0" w:color="000000"/>
              <w:left w:val="single" w:sz="6" w:space="0" w:color="000000"/>
              <w:bottom w:val="single" w:sz="6" w:space="0" w:color="000000"/>
              <w:right w:val="single" w:sz="6" w:space="0" w:color="000000"/>
            </w:tcBorders>
          </w:tcPr>
          <w:p w14:paraId="15B2DA7F"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9750345"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90B2C54" w14:textId="77777777" w:rsidR="00BE135D" w:rsidRPr="00EF7A4C" w:rsidRDefault="00BE135D" w:rsidP="00CD49D1">
            <w:pPr>
              <w:pStyle w:val="TAC"/>
            </w:pPr>
            <w:r>
              <w:t>4</w:t>
            </w:r>
          </w:p>
        </w:tc>
      </w:tr>
    </w:tbl>
    <w:p w14:paraId="4CA61244" w14:textId="77777777" w:rsidR="00BE135D" w:rsidRPr="00760C8E" w:rsidRDefault="00BE135D" w:rsidP="00BE135D"/>
    <w:p w14:paraId="359961C0" w14:textId="0EF20668" w:rsidR="00AE5234" w:rsidRPr="00913BB3" w:rsidRDefault="00375E58" w:rsidP="00F204C2">
      <w:pPr>
        <w:pStyle w:val="Heading1"/>
      </w:pPr>
      <w:bookmarkStart w:id="440" w:name="_Toc34388706"/>
      <w:bookmarkStart w:id="441" w:name="_Toc34404477"/>
      <w:r>
        <w:t>8</w:t>
      </w:r>
      <w:r w:rsidR="00AE5234" w:rsidRPr="00913BB3">
        <w:tab/>
        <w:t>Information elements coding</w:t>
      </w:r>
      <w:bookmarkEnd w:id="387"/>
      <w:bookmarkEnd w:id="409"/>
      <w:bookmarkEnd w:id="440"/>
      <w:bookmarkEnd w:id="441"/>
    </w:p>
    <w:p w14:paraId="219A8AB3" w14:textId="30202772" w:rsidR="00F87C4D" w:rsidRDefault="00545D15" w:rsidP="00F87C4D">
      <w:pPr>
        <w:pStyle w:val="Heading2"/>
        <w:rPr>
          <w:noProof/>
        </w:rPr>
      </w:pPr>
      <w:bookmarkStart w:id="442" w:name="_Toc525231389"/>
      <w:bookmarkStart w:id="443" w:name="_Toc25070716"/>
      <w:bookmarkStart w:id="444" w:name="_Toc34388707"/>
      <w:bookmarkStart w:id="445" w:name="_Toc20233289"/>
      <w:bookmarkStart w:id="446" w:name="_Toc34404478"/>
      <w:r>
        <w:rPr>
          <w:noProof/>
        </w:rPr>
        <w:t>8</w:t>
      </w:r>
      <w:r w:rsidR="00F87C4D">
        <w:rPr>
          <w:noProof/>
        </w:rPr>
        <w:t>.1</w:t>
      </w:r>
      <w:r w:rsidR="00F87C4D">
        <w:rPr>
          <w:noProof/>
        </w:rPr>
        <w:tab/>
      </w:r>
      <w:r w:rsidR="00F87C4D" w:rsidRPr="00400F1D">
        <w:rPr>
          <w:noProof/>
        </w:rPr>
        <w:t>Overview</w:t>
      </w:r>
      <w:bookmarkEnd w:id="442"/>
      <w:bookmarkEnd w:id="443"/>
      <w:bookmarkEnd w:id="444"/>
      <w:bookmarkEnd w:id="446"/>
    </w:p>
    <w:p w14:paraId="40C7AECC" w14:textId="72EC2899" w:rsidR="00F87C4D" w:rsidRPr="0018171C" w:rsidRDefault="00F87C4D" w:rsidP="00F87C4D">
      <w:r>
        <w:t xml:space="preserve">This clause contains </w:t>
      </w:r>
      <w:r w:rsidR="00545D15">
        <w:t xml:space="preserve">the </w:t>
      </w:r>
      <w:r>
        <w:t>information elements coding for the messages used in the procedures described in the present document.</w:t>
      </w:r>
    </w:p>
    <w:p w14:paraId="3610A82F" w14:textId="5C961B60" w:rsidR="00545D15" w:rsidRDefault="00545D15" w:rsidP="00545D15">
      <w:pPr>
        <w:pStyle w:val="Heading2"/>
        <w:rPr>
          <w:noProof/>
          <w:lang w:val="en-US" w:eastAsia="zh-CN"/>
        </w:rPr>
      </w:pPr>
      <w:bookmarkStart w:id="447" w:name="_Toc525231390"/>
      <w:bookmarkStart w:id="448" w:name="_Toc25070717"/>
      <w:bookmarkStart w:id="449" w:name="_Toc34388708"/>
      <w:bookmarkStart w:id="450" w:name="_Toc34404479"/>
      <w:r>
        <w:rPr>
          <w:noProof/>
          <w:lang w:val="en-US" w:eastAsia="zh-CN"/>
        </w:rPr>
        <w:t>8.2</w:t>
      </w:r>
      <w:r>
        <w:rPr>
          <w:noProof/>
          <w:lang w:val="en-US" w:eastAsia="zh-CN"/>
        </w:rPr>
        <w:tab/>
        <w:t>General</w:t>
      </w:r>
      <w:bookmarkEnd w:id="447"/>
      <w:bookmarkEnd w:id="448"/>
      <w:bookmarkEnd w:id="449"/>
      <w:bookmarkEnd w:id="450"/>
    </w:p>
    <w:p w14:paraId="3810D862" w14:textId="77777777" w:rsidR="00545D15" w:rsidRDefault="00545D15" w:rsidP="00545D15">
      <w:r>
        <w:t>The sending entity shall set the value of a spare bit to zero. The receiving entity shall ignore the value of a spare bit.</w:t>
      </w:r>
    </w:p>
    <w:p w14:paraId="794A021D" w14:textId="77777777" w:rsidR="00545D15" w:rsidRDefault="00545D15" w:rsidP="00545D15">
      <w:r>
        <w:lastRenderedPageBreak/>
        <w:t>The sending entity shall not set the value of a field to a reserved value. The receiving entity shall discard a message carrying a field with the value set to a reserved value.</w:t>
      </w:r>
    </w:p>
    <w:p w14:paraId="0E9FC783" w14:textId="1A1003BA" w:rsidR="009918EA" w:rsidRPr="00C607F7" w:rsidRDefault="009918EA" w:rsidP="009918EA">
      <w:pPr>
        <w:pStyle w:val="Heading2"/>
      </w:pPr>
      <w:bookmarkStart w:id="451" w:name="_Toc25070718"/>
      <w:bookmarkStart w:id="452" w:name="_Toc34388709"/>
      <w:bookmarkStart w:id="453" w:name="_Toc34404480"/>
      <w:r>
        <w:t>8.</w:t>
      </w:r>
      <w:r w:rsidR="00545D15">
        <w:t>3</w:t>
      </w:r>
      <w:r>
        <w:tab/>
        <w:t>P</w:t>
      </w:r>
      <w:r>
        <w:rPr>
          <w:noProof/>
          <w:lang w:val="en-US"/>
        </w:rPr>
        <w:t>rovisioning</w:t>
      </w:r>
      <w:r>
        <w:t xml:space="preserve"> of parameters for V2X configuration</w:t>
      </w:r>
      <w:r w:rsidRPr="00C607F7">
        <w:t xml:space="preserve"> </w:t>
      </w:r>
      <w:r w:rsidR="00545D15">
        <w:t xml:space="preserve">signalling </w:t>
      </w:r>
      <w:r>
        <w:t>information elements</w:t>
      </w:r>
      <w:bookmarkEnd w:id="451"/>
      <w:bookmarkEnd w:id="452"/>
      <w:bookmarkEnd w:id="453"/>
    </w:p>
    <w:p w14:paraId="5847E14F" w14:textId="7F7C834C" w:rsidR="00AE5234" w:rsidRPr="00913BB3" w:rsidRDefault="00375E58" w:rsidP="00F204C2">
      <w:pPr>
        <w:pStyle w:val="Heading3"/>
      </w:pPr>
      <w:bookmarkStart w:id="454" w:name="_Toc25070719"/>
      <w:bookmarkStart w:id="455" w:name="_Toc34388710"/>
      <w:bookmarkStart w:id="456" w:name="_Toc34404481"/>
      <w:r>
        <w:t>8</w:t>
      </w:r>
      <w:r w:rsidR="00AE5234">
        <w:t>.</w:t>
      </w:r>
      <w:r w:rsidR="00545D15">
        <w:t>3</w:t>
      </w:r>
      <w:r w:rsidR="00AE5234" w:rsidRPr="00913BB3">
        <w:t>.</w:t>
      </w:r>
      <w:r w:rsidR="00AE5234">
        <w:t>1</w:t>
      </w:r>
      <w:r w:rsidR="00AE5234" w:rsidRPr="00913BB3">
        <w:tab/>
      </w:r>
      <w:r w:rsidR="00AE5234">
        <w:t xml:space="preserve">UPDS </w:t>
      </w:r>
      <w:r w:rsidR="00AE5234" w:rsidRPr="00913BB3">
        <w:t>cause</w:t>
      </w:r>
      <w:bookmarkEnd w:id="445"/>
      <w:bookmarkEnd w:id="454"/>
      <w:bookmarkEnd w:id="455"/>
      <w:bookmarkEnd w:id="456"/>
    </w:p>
    <w:p w14:paraId="589B7661" w14:textId="77777777" w:rsidR="00AE5234" w:rsidRPr="00913BB3" w:rsidRDefault="00AE5234" w:rsidP="00AE5234">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5F19498B" w14:textId="7ECC10A2" w:rsidR="00AE5234" w:rsidRPr="00913BB3" w:rsidRDefault="00AE5234" w:rsidP="00AE5234">
      <w:r w:rsidRPr="00913BB3">
        <w:t xml:space="preserve">The </w:t>
      </w:r>
      <w:r>
        <w:t xml:space="preserve">UPDS </w:t>
      </w:r>
      <w:r w:rsidRPr="00913BB3">
        <w:t>cause information element is coded as shown in figure </w:t>
      </w:r>
      <w:r w:rsidR="00375E58">
        <w:t>8</w:t>
      </w:r>
      <w:r>
        <w:t>.</w:t>
      </w:r>
      <w:r w:rsidR="00545D15">
        <w:t>3</w:t>
      </w:r>
      <w:r w:rsidRPr="00913BB3">
        <w:t>.</w:t>
      </w:r>
      <w:r>
        <w:t>2</w:t>
      </w:r>
      <w:r w:rsidRPr="00913BB3">
        <w:t>.1 and table </w:t>
      </w:r>
      <w:r w:rsidR="00375E58">
        <w:t>8</w:t>
      </w:r>
      <w:r>
        <w:t>.</w:t>
      </w:r>
      <w:r w:rsidR="00545D15">
        <w:t>3</w:t>
      </w:r>
      <w:r w:rsidRPr="00913BB3">
        <w:t>.</w:t>
      </w:r>
      <w:r>
        <w:t>2</w:t>
      </w:r>
      <w:r w:rsidRPr="00913BB3">
        <w:t>.1.</w:t>
      </w:r>
    </w:p>
    <w:p w14:paraId="68273F52" w14:textId="77777777" w:rsidR="00AE5234" w:rsidRPr="00913BB3" w:rsidRDefault="00AE5234" w:rsidP="00AE5234">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E5234" w:rsidRPr="00913BB3" w14:paraId="3F999C3E" w14:textId="77777777" w:rsidTr="00375E58">
        <w:trPr>
          <w:cantSplit/>
          <w:jc w:val="center"/>
        </w:trPr>
        <w:tc>
          <w:tcPr>
            <w:tcW w:w="709" w:type="dxa"/>
            <w:tcBorders>
              <w:top w:val="nil"/>
              <w:left w:val="nil"/>
              <w:bottom w:val="nil"/>
              <w:right w:val="nil"/>
            </w:tcBorders>
          </w:tcPr>
          <w:p w14:paraId="44B52739" w14:textId="77777777" w:rsidR="00AE5234" w:rsidRPr="00913BB3" w:rsidRDefault="00AE5234" w:rsidP="00375E58">
            <w:pPr>
              <w:pStyle w:val="TAC"/>
            </w:pPr>
            <w:r w:rsidRPr="00913BB3">
              <w:t>8</w:t>
            </w:r>
          </w:p>
        </w:tc>
        <w:tc>
          <w:tcPr>
            <w:tcW w:w="781" w:type="dxa"/>
            <w:tcBorders>
              <w:top w:val="nil"/>
              <w:left w:val="nil"/>
              <w:bottom w:val="nil"/>
              <w:right w:val="nil"/>
            </w:tcBorders>
          </w:tcPr>
          <w:p w14:paraId="74AE87E7" w14:textId="77777777" w:rsidR="00AE5234" w:rsidRPr="00913BB3" w:rsidRDefault="00AE5234" w:rsidP="00375E58">
            <w:pPr>
              <w:pStyle w:val="TAC"/>
            </w:pPr>
            <w:r w:rsidRPr="00913BB3">
              <w:t>7</w:t>
            </w:r>
          </w:p>
        </w:tc>
        <w:tc>
          <w:tcPr>
            <w:tcW w:w="780" w:type="dxa"/>
            <w:tcBorders>
              <w:top w:val="nil"/>
              <w:left w:val="nil"/>
              <w:bottom w:val="nil"/>
              <w:right w:val="nil"/>
            </w:tcBorders>
          </w:tcPr>
          <w:p w14:paraId="66A08CB8" w14:textId="77777777" w:rsidR="00AE5234" w:rsidRPr="00913BB3" w:rsidRDefault="00AE5234" w:rsidP="00375E58">
            <w:pPr>
              <w:pStyle w:val="TAC"/>
            </w:pPr>
            <w:r w:rsidRPr="00913BB3">
              <w:t>6</w:t>
            </w:r>
          </w:p>
        </w:tc>
        <w:tc>
          <w:tcPr>
            <w:tcW w:w="779" w:type="dxa"/>
            <w:tcBorders>
              <w:top w:val="nil"/>
              <w:left w:val="nil"/>
              <w:bottom w:val="nil"/>
              <w:right w:val="nil"/>
            </w:tcBorders>
          </w:tcPr>
          <w:p w14:paraId="38436CF3" w14:textId="77777777" w:rsidR="00AE5234" w:rsidRPr="00913BB3" w:rsidRDefault="00AE5234" w:rsidP="00375E58">
            <w:pPr>
              <w:pStyle w:val="TAC"/>
            </w:pPr>
            <w:r w:rsidRPr="00913BB3">
              <w:t>5</w:t>
            </w:r>
          </w:p>
        </w:tc>
        <w:tc>
          <w:tcPr>
            <w:tcW w:w="708" w:type="dxa"/>
            <w:tcBorders>
              <w:top w:val="nil"/>
              <w:left w:val="nil"/>
              <w:bottom w:val="nil"/>
              <w:right w:val="nil"/>
            </w:tcBorders>
          </w:tcPr>
          <w:p w14:paraId="0DB774A8" w14:textId="77777777" w:rsidR="00AE5234" w:rsidRPr="00913BB3" w:rsidRDefault="00AE5234" w:rsidP="00375E58">
            <w:pPr>
              <w:pStyle w:val="TAC"/>
            </w:pPr>
            <w:r w:rsidRPr="00913BB3">
              <w:t>4</w:t>
            </w:r>
          </w:p>
        </w:tc>
        <w:tc>
          <w:tcPr>
            <w:tcW w:w="709" w:type="dxa"/>
            <w:tcBorders>
              <w:top w:val="nil"/>
              <w:left w:val="nil"/>
              <w:bottom w:val="nil"/>
              <w:right w:val="nil"/>
            </w:tcBorders>
          </w:tcPr>
          <w:p w14:paraId="5203045B" w14:textId="77777777" w:rsidR="00AE5234" w:rsidRPr="00913BB3" w:rsidRDefault="00AE5234" w:rsidP="00375E58">
            <w:pPr>
              <w:pStyle w:val="TAC"/>
            </w:pPr>
            <w:r w:rsidRPr="00913BB3">
              <w:t>3</w:t>
            </w:r>
          </w:p>
        </w:tc>
        <w:tc>
          <w:tcPr>
            <w:tcW w:w="781" w:type="dxa"/>
            <w:tcBorders>
              <w:top w:val="nil"/>
              <w:left w:val="nil"/>
              <w:bottom w:val="nil"/>
              <w:right w:val="nil"/>
            </w:tcBorders>
          </w:tcPr>
          <w:p w14:paraId="58CB0128" w14:textId="77777777" w:rsidR="00AE5234" w:rsidRPr="00913BB3" w:rsidRDefault="00AE5234" w:rsidP="00375E58">
            <w:pPr>
              <w:pStyle w:val="TAC"/>
            </w:pPr>
            <w:r w:rsidRPr="00913BB3">
              <w:t>2</w:t>
            </w:r>
          </w:p>
        </w:tc>
        <w:tc>
          <w:tcPr>
            <w:tcW w:w="708" w:type="dxa"/>
            <w:tcBorders>
              <w:top w:val="nil"/>
              <w:left w:val="nil"/>
              <w:bottom w:val="nil"/>
              <w:right w:val="nil"/>
            </w:tcBorders>
          </w:tcPr>
          <w:p w14:paraId="7EF83D29" w14:textId="77777777" w:rsidR="00AE5234" w:rsidRPr="00913BB3" w:rsidRDefault="00AE5234" w:rsidP="00375E58">
            <w:pPr>
              <w:pStyle w:val="TAC"/>
            </w:pPr>
            <w:r w:rsidRPr="00913BB3">
              <w:t>1</w:t>
            </w:r>
          </w:p>
        </w:tc>
        <w:tc>
          <w:tcPr>
            <w:tcW w:w="1560" w:type="dxa"/>
            <w:tcBorders>
              <w:top w:val="nil"/>
              <w:left w:val="nil"/>
              <w:bottom w:val="nil"/>
              <w:right w:val="nil"/>
            </w:tcBorders>
          </w:tcPr>
          <w:p w14:paraId="144F41BD" w14:textId="77777777" w:rsidR="00AE5234" w:rsidRPr="00913BB3" w:rsidRDefault="00AE5234" w:rsidP="00375E58">
            <w:pPr>
              <w:pStyle w:val="TAL"/>
            </w:pPr>
          </w:p>
        </w:tc>
      </w:tr>
      <w:tr w:rsidR="00AE5234" w:rsidRPr="00913BB3" w14:paraId="060CF0A3" w14:textId="77777777" w:rsidTr="00375E58">
        <w:trPr>
          <w:cantSplit/>
          <w:jc w:val="center"/>
        </w:trPr>
        <w:tc>
          <w:tcPr>
            <w:tcW w:w="5955" w:type="dxa"/>
            <w:gridSpan w:val="8"/>
            <w:tcBorders>
              <w:top w:val="single" w:sz="4" w:space="0" w:color="auto"/>
              <w:bottom w:val="single" w:sz="4" w:space="0" w:color="auto"/>
              <w:right w:val="single" w:sz="4" w:space="0" w:color="auto"/>
            </w:tcBorders>
          </w:tcPr>
          <w:p w14:paraId="030BD34A" w14:textId="77777777" w:rsidR="00AE5234" w:rsidRPr="00913BB3" w:rsidRDefault="00AE5234" w:rsidP="00375E58">
            <w:pPr>
              <w:pStyle w:val="TAC"/>
            </w:pPr>
            <w:r>
              <w:t>UPDS</w:t>
            </w:r>
            <w:r w:rsidRPr="00913BB3">
              <w:t xml:space="preserve"> cause IEI</w:t>
            </w:r>
          </w:p>
        </w:tc>
        <w:tc>
          <w:tcPr>
            <w:tcW w:w="1560" w:type="dxa"/>
            <w:tcBorders>
              <w:top w:val="nil"/>
              <w:left w:val="nil"/>
              <w:bottom w:val="nil"/>
              <w:right w:val="nil"/>
            </w:tcBorders>
          </w:tcPr>
          <w:p w14:paraId="77B56C69" w14:textId="77777777" w:rsidR="00AE5234" w:rsidRPr="00913BB3" w:rsidRDefault="00AE5234" w:rsidP="00375E58">
            <w:pPr>
              <w:pStyle w:val="TAL"/>
            </w:pPr>
            <w:r w:rsidRPr="00913BB3">
              <w:t>octet 1</w:t>
            </w:r>
          </w:p>
        </w:tc>
      </w:tr>
      <w:tr w:rsidR="00AE5234" w:rsidRPr="00913BB3" w14:paraId="4CD1BEC7" w14:textId="77777777" w:rsidTr="00375E58">
        <w:trPr>
          <w:cantSplit/>
          <w:jc w:val="center"/>
        </w:trPr>
        <w:tc>
          <w:tcPr>
            <w:tcW w:w="5955" w:type="dxa"/>
            <w:gridSpan w:val="8"/>
            <w:tcBorders>
              <w:top w:val="single" w:sz="4" w:space="0" w:color="auto"/>
              <w:right w:val="single" w:sz="4" w:space="0" w:color="auto"/>
            </w:tcBorders>
          </w:tcPr>
          <w:p w14:paraId="39784467" w14:textId="77777777" w:rsidR="00AE5234" w:rsidRPr="00913BB3" w:rsidRDefault="00AE5234" w:rsidP="00375E58">
            <w:pPr>
              <w:pStyle w:val="TAC"/>
            </w:pPr>
            <w:r w:rsidRPr="00913BB3">
              <w:t>Cause value</w:t>
            </w:r>
          </w:p>
        </w:tc>
        <w:tc>
          <w:tcPr>
            <w:tcW w:w="1560" w:type="dxa"/>
            <w:tcBorders>
              <w:top w:val="nil"/>
              <w:left w:val="nil"/>
              <w:bottom w:val="nil"/>
              <w:right w:val="nil"/>
            </w:tcBorders>
          </w:tcPr>
          <w:p w14:paraId="55E4FD2E" w14:textId="77777777" w:rsidR="00AE5234" w:rsidRPr="00913BB3" w:rsidRDefault="00AE5234" w:rsidP="00375E58">
            <w:pPr>
              <w:pStyle w:val="TAL"/>
            </w:pPr>
            <w:r w:rsidRPr="00913BB3">
              <w:t>octet 2</w:t>
            </w:r>
          </w:p>
        </w:tc>
      </w:tr>
    </w:tbl>
    <w:p w14:paraId="2590B5CE" w14:textId="24ADF71C" w:rsidR="00AE5234" w:rsidRPr="00913BB3" w:rsidRDefault="00AE5234" w:rsidP="00AE5234">
      <w:pPr>
        <w:pStyle w:val="TF"/>
        <w:rPr>
          <w:lang w:val="fr-FR"/>
        </w:rPr>
      </w:pPr>
      <w:r w:rsidRPr="00913BB3">
        <w:rPr>
          <w:lang w:val="fr-FR"/>
        </w:rPr>
        <w:t>Figure </w:t>
      </w:r>
      <w:r w:rsidR="00375E58">
        <w:rPr>
          <w:lang w:val="fr-FR"/>
        </w:rPr>
        <w:t>8</w:t>
      </w:r>
      <w:r>
        <w:t>.</w:t>
      </w:r>
      <w:r w:rsidR="00545D15">
        <w:t>3</w:t>
      </w:r>
      <w:r w:rsidRPr="00913BB3">
        <w:t>.</w:t>
      </w:r>
      <w:r>
        <w:t>2</w:t>
      </w:r>
      <w:r w:rsidRPr="00913BB3">
        <w:rPr>
          <w:lang w:val="fr-FR"/>
        </w:rPr>
        <w:t xml:space="preserve">.1: </w:t>
      </w:r>
      <w:r>
        <w:t xml:space="preserve">UPDS </w:t>
      </w:r>
      <w:r w:rsidRPr="00913BB3">
        <w:rPr>
          <w:lang w:val="fr-FR"/>
        </w:rPr>
        <w:t>cause information element</w:t>
      </w:r>
    </w:p>
    <w:p w14:paraId="3B9B6DB0" w14:textId="7AE7A78E" w:rsidR="00AE5234" w:rsidRDefault="00AE5234" w:rsidP="00AE5234">
      <w:pPr>
        <w:pStyle w:val="TH"/>
        <w:rPr>
          <w:lang w:val="fr-FR"/>
        </w:rPr>
      </w:pPr>
      <w:r w:rsidRPr="00913BB3">
        <w:rPr>
          <w:lang w:val="fr-FR"/>
        </w:rPr>
        <w:t>Table </w:t>
      </w:r>
      <w:r w:rsidR="00375E58">
        <w:rPr>
          <w:lang w:val="fr-FR"/>
        </w:rPr>
        <w:t>8</w:t>
      </w:r>
      <w:r>
        <w:t>.</w:t>
      </w:r>
      <w:r w:rsidR="00545D15">
        <w:t>3</w:t>
      </w:r>
      <w:r w:rsidRPr="00913BB3">
        <w:t>.</w:t>
      </w:r>
      <w:r>
        <w:t>2</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AE5234" w:rsidRPr="00CC0C94" w14:paraId="28CCA034" w14:textId="77777777" w:rsidTr="00375E58">
        <w:trPr>
          <w:jc w:val="center"/>
        </w:trPr>
        <w:tc>
          <w:tcPr>
            <w:tcW w:w="7167" w:type="dxa"/>
            <w:gridSpan w:val="10"/>
          </w:tcPr>
          <w:p w14:paraId="54CBC836" w14:textId="77777777" w:rsidR="00AE5234" w:rsidRPr="00CC0C94" w:rsidRDefault="00AE5234" w:rsidP="00375E58">
            <w:pPr>
              <w:pStyle w:val="TAL"/>
              <w:rPr>
                <w:lang w:val="fr-FR"/>
              </w:rPr>
            </w:pPr>
            <w:r w:rsidRPr="00CC0C94">
              <w:t>Cause value (octet 2)</w:t>
            </w:r>
          </w:p>
        </w:tc>
      </w:tr>
      <w:tr w:rsidR="00AE5234" w:rsidRPr="00CC0C94" w14:paraId="77D0A4E5" w14:textId="77777777" w:rsidTr="00375E58">
        <w:trPr>
          <w:jc w:val="center"/>
        </w:trPr>
        <w:tc>
          <w:tcPr>
            <w:tcW w:w="7167" w:type="dxa"/>
            <w:gridSpan w:val="10"/>
          </w:tcPr>
          <w:p w14:paraId="4D2AA389" w14:textId="77777777" w:rsidR="00AE5234" w:rsidRPr="00CC0C94" w:rsidRDefault="00AE5234" w:rsidP="00375E58">
            <w:pPr>
              <w:pStyle w:val="TAL"/>
            </w:pPr>
          </w:p>
        </w:tc>
      </w:tr>
      <w:tr w:rsidR="00AE5234" w:rsidRPr="00CC0C94" w14:paraId="76C76193" w14:textId="77777777" w:rsidTr="00375E58">
        <w:trPr>
          <w:jc w:val="center"/>
        </w:trPr>
        <w:tc>
          <w:tcPr>
            <w:tcW w:w="7167" w:type="dxa"/>
            <w:gridSpan w:val="10"/>
          </w:tcPr>
          <w:p w14:paraId="1A52D523" w14:textId="77777777" w:rsidR="00AE5234" w:rsidRPr="00CC0C94" w:rsidRDefault="00AE5234" w:rsidP="00375E58">
            <w:pPr>
              <w:pStyle w:val="TAL"/>
            </w:pPr>
            <w:r w:rsidRPr="00CC0C94">
              <w:t>Bits</w:t>
            </w:r>
          </w:p>
        </w:tc>
      </w:tr>
      <w:tr w:rsidR="00AE5234" w:rsidRPr="00CC0C94" w14:paraId="50A2A5FB" w14:textId="77777777" w:rsidTr="00375E58">
        <w:trPr>
          <w:jc w:val="center"/>
        </w:trPr>
        <w:tc>
          <w:tcPr>
            <w:tcW w:w="284" w:type="dxa"/>
          </w:tcPr>
          <w:p w14:paraId="59F737A4" w14:textId="77777777" w:rsidR="00AE5234" w:rsidRPr="00CC0C94" w:rsidRDefault="00AE5234" w:rsidP="00375E58">
            <w:pPr>
              <w:pStyle w:val="TAH"/>
            </w:pPr>
            <w:r w:rsidRPr="00CC0C94">
              <w:t>8</w:t>
            </w:r>
          </w:p>
        </w:tc>
        <w:tc>
          <w:tcPr>
            <w:tcW w:w="285" w:type="dxa"/>
          </w:tcPr>
          <w:p w14:paraId="7C1E7680" w14:textId="77777777" w:rsidR="00AE5234" w:rsidRPr="00CC0C94" w:rsidRDefault="00AE5234" w:rsidP="00375E58">
            <w:pPr>
              <w:pStyle w:val="TAH"/>
            </w:pPr>
            <w:r w:rsidRPr="00CC0C94">
              <w:t>7</w:t>
            </w:r>
          </w:p>
        </w:tc>
        <w:tc>
          <w:tcPr>
            <w:tcW w:w="283" w:type="dxa"/>
          </w:tcPr>
          <w:p w14:paraId="37B50A3B" w14:textId="77777777" w:rsidR="00AE5234" w:rsidRPr="00CC0C94" w:rsidRDefault="00AE5234" w:rsidP="00375E58">
            <w:pPr>
              <w:pStyle w:val="TAH"/>
            </w:pPr>
            <w:r w:rsidRPr="00CC0C94">
              <w:t>6</w:t>
            </w:r>
          </w:p>
        </w:tc>
        <w:tc>
          <w:tcPr>
            <w:tcW w:w="283" w:type="dxa"/>
          </w:tcPr>
          <w:p w14:paraId="37564B7B" w14:textId="77777777" w:rsidR="00AE5234" w:rsidRPr="00CC0C94" w:rsidRDefault="00AE5234" w:rsidP="00375E58">
            <w:pPr>
              <w:pStyle w:val="TAH"/>
            </w:pPr>
            <w:r w:rsidRPr="00CC0C94">
              <w:t>5</w:t>
            </w:r>
          </w:p>
        </w:tc>
        <w:tc>
          <w:tcPr>
            <w:tcW w:w="360" w:type="dxa"/>
          </w:tcPr>
          <w:p w14:paraId="049A838E" w14:textId="77777777" w:rsidR="00AE5234" w:rsidRPr="00CC0C94" w:rsidRDefault="00AE5234" w:rsidP="00375E58">
            <w:pPr>
              <w:pStyle w:val="TAH"/>
            </w:pPr>
            <w:r w:rsidRPr="00CC0C94">
              <w:t>4</w:t>
            </w:r>
          </w:p>
        </w:tc>
        <w:tc>
          <w:tcPr>
            <w:tcW w:w="284" w:type="dxa"/>
          </w:tcPr>
          <w:p w14:paraId="36B59835" w14:textId="77777777" w:rsidR="00AE5234" w:rsidRPr="00CC0C94" w:rsidRDefault="00AE5234" w:rsidP="00375E58">
            <w:pPr>
              <w:pStyle w:val="TAH"/>
            </w:pPr>
            <w:r w:rsidRPr="00CC0C94">
              <w:t>3</w:t>
            </w:r>
          </w:p>
        </w:tc>
        <w:tc>
          <w:tcPr>
            <w:tcW w:w="284" w:type="dxa"/>
          </w:tcPr>
          <w:p w14:paraId="6F9CF6E1" w14:textId="77777777" w:rsidR="00AE5234" w:rsidRPr="00CC0C94" w:rsidRDefault="00AE5234" w:rsidP="00375E58">
            <w:pPr>
              <w:pStyle w:val="TAH"/>
            </w:pPr>
            <w:r w:rsidRPr="00CC0C94">
              <w:t>2</w:t>
            </w:r>
          </w:p>
        </w:tc>
        <w:tc>
          <w:tcPr>
            <w:tcW w:w="248" w:type="dxa"/>
          </w:tcPr>
          <w:p w14:paraId="73B7F678" w14:textId="77777777" w:rsidR="00AE5234" w:rsidRPr="00CC0C94" w:rsidRDefault="00AE5234" w:rsidP="00375E58">
            <w:pPr>
              <w:pStyle w:val="TAH"/>
            </w:pPr>
            <w:r w:rsidRPr="00CC0C94">
              <w:t>1</w:t>
            </w:r>
          </w:p>
        </w:tc>
        <w:tc>
          <w:tcPr>
            <w:tcW w:w="745" w:type="dxa"/>
          </w:tcPr>
          <w:p w14:paraId="7377469D" w14:textId="77777777" w:rsidR="00AE5234" w:rsidRPr="00CC0C94" w:rsidRDefault="00AE5234" w:rsidP="00375E58">
            <w:pPr>
              <w:pStyle w:val="TAL"/>
            </w:pPr>
          </w:p>
        </w:tc>
        <w:tc>
          <w:tcPr>
            <w:tcW w:w="4111" w:type="dxa"/>
          </w:tcPr>
          <w:p w14:paraId="41DCD9F7" w14:textId="77777777" w:rsidR="00AE5234" w:rsidRPr="00CC0C94" w:rsidRDefault="00AE5234" w:rsidP="00375E58">
            <w:pPr>
              <w:pStyle w:val="TAL"/>
            </w:pPr>
          </w:p>
        </w:tc>
      </w:tr>
      <w:tr w:rsidR="00AE5234" w:rsidRPr="00CC0C94" w14:paraId="79D3D284" w14:textId="77777777" w:rsidTr="00375E58">
        <w:trPr>
          <w:jc w:val="center"/>
        </w:trPr>
        <w:tc>
          <w:tcPr>
            <w:tcW w:w="284" w:type="dxa"/>
            <w:tcBorders>
              <w:top w:val="nil"/>
              <w:left w:val="single" w:sz="4" w:space="0" w:color="auto"/>
              <w:bottom w:val="nil"/>
              <w:right w:val="nil"/>
            </w:tcBorders>
          </w:tcPr>
          <w:p w14:paraId="0AC67271" w14:textId="77777777" w:rsidR="00AE5234" w:rsidRPr="00CC0C94" w:rsidRDefault="00AE5234" w:rsidP="00375E58">
            <w:pPr>
              <w:pStyle w:val="TAC"/>
            </w:pPr>
            <w:r w:rsidRPr="00CC0C94">
              <w:t>0</w:t>
            </w:r>
          </w:p>
        </w:tc>
        <w:tc>
          <w:tcPr>
            <w:tcW w:w="285" w:type="dxa"/>
            <w:tcBorders>
              <w:top w:val="nil"/>
              <w:left w:val="nil"/>
              <w:bottom w:val="nil"/>
              <w:right w:val="nil"/>
            </w:tcBorders>
          </w:tcPr>
          <w:p w14:paraId="7A210DDF" w14:textId="77777777" w:rsidR="00AE5234" w:rsidRPr="00CC0C94" w:rsidRDefault="00AE5234" w:rsidP="00375E58">
            <w:pPr>
              <w:pStyle w:val="TAC"/>
            </w:pPr>
            <w:r w:rsidRPr="00CC0C94">
              <w:t>0</w:t>
            </w:r>
          </w:p>
        </w:tc>
        <w:tc>
          <w:tcPr>
            <w:tcW w:w="283" w:type="dxa"/>
            <w:tcBorders>
              <w:top w:val="nil"/>
              <w:left w:val="nil"/>
              <w:bottom w:val="nil"/>
              <w:right w:val="nil"/>
            </w:tcBorders>
          </w:tcPr>
          <w:p w14:paraId="611E2663" w14:textId="77777777" w:rsidR="00AE5234" w:rsidRPr="00CC0C94" w:rsidRDefault="00AE5234" w:rsidP="00375E58">
            <w:pPr>
              <w:pStyle w:val="TAC"/>
            </w:pPr>
            <w:r w:rsidRPr="00CC0C94">
              <w:t>0</w:t>
            </w:r>
          </w:p>
        </w:tc>
        <w:tc>
          <w:tcPr>
            <w:tcW w:w="283" w:type="dxa"/>
            <w:tcBorders>
              <w:top w:val="nil"/>
              <w:left w:val="nil"/>
              <w:bottom w:val="nil"/>
              <w:right w:val="nil"/>
            </w:tcBorders>
          </w:tcPr>
          <w:p w14:paraId="5CB37FE7" w14:textId="77777777" w:rsidR="00AE5234" w:rsidRPr="00CC0C94" w:rsidRDefault="00AE5234" w:rsidP="00375E58">
            <w:pPr>
              <w:pStyle w:val="TAC"/>
            </w:pPr>
            <w:r w:rsidRPr="00CC0C94">
              <w:t>1</w:t>
            </w:r>
          </w:p>
        </w:tc>
        <w:tc>
          <w:tcPr>
            <w:tcW w:w="360" w:type="dxa"/>
            <w:tcBorders>
              <w:top w:val="nil"/>
              <w:left w:val="nil"/>
              <w:bottom w:val="nil"/>
              <w:right w:val="nil"/>
            </w:tcBorders>
          </w:tcPr>
          <w:p w14:paraId="6D3E95E2" w14:textId="77777777" w:rsidR="00AE5234" w:rsidRPr="00CC0C94" w:rsidRDefault="00AE5234" w:rsidP="00375E58">
            <w:pPr>
              <w:pStyle w:val="TAC"/>
            </w:pPr>
            <w:r w:rsidRPr="00CC0C94">
              <w:t>1</w:t>
            </w:r>
          </w:p>
        </w:tc>
        <w:tc>
          <w:tcPr>
            <w:tcW w:w="284" w:type="dxa"/>
            <w:tcBorders>
              <w:top w:val="nil"/>
              <w:left w:val="nil"/>
              <w:bottom w:val="nil"/>
              <w:right w:val="nil"/>
            </w:tcBorders>
          </w:tcPr>
          <w:p w14:paraId="1508FE8F" w14:textId="77777777" w:rsidR="00AE5234" w:rsidRPr="00CC0C94" w:rsidRDefault="00AE5234" w:rsidP="00375E58">
            <w:pPr>
              <w:pStyle w:val="TAC"/>
            </w:pPr>
            <w:r w:rsidRPr="00CC0C94">
              <w:t>1</w:t>
            </w:r>
          </w:p>
        </w:tc>
        <w:tc>
          <w:tcPr>
            <w:tcW w:w="284" w:type="dxa"/>
            <w:tcBorders>
              <w:top w:val="nil"/>
              <w:left w:val="nil"/>
              <w:bottom w:val="nil"/>
              <w:right w:val="nil"/>
            </w:tcBorders>
          </w:tcPr>
          <w:p w14:paraId="151A6661" w14:textId="77777777" w:rsidR="00AE5234" w:rsidRPr="00CC0C94" w:rsidRDefault="00AE5234" w:rsidP="00375E58">
            <w:pPr>
              <w:pStyle w:val="TAC"/>
            </w:pPr>
            <w:r w:rsidRPr="00CC0C94">
              <w:t>1</w:t>
            </w:r>
          </w:p>
        </w:tc>
        <w:tc>
          <w:tcPr>
            <w:tcW w:w="248" w:type="dxa"/>
            <w:tcBorders>
              <w:top w:val="nil"/>
              <w:left w:val="nil"/>
              <w:bottom w:val="nil"/>
              <w:right w:val="nil"/>
            </w:tcBorders>
          </w:tcPr>
          <w:p w14:paraId="30D65415" w14:textId="77777777" w:rsidR="00AE5234" w:rsidRPr="00CC0C94" w:rsidRDefault="00AE5234" w:rsidP="00375E58">
            <w:pPr>
              <w:pStyle w:val="TAC"/>
            </w:pPr>
            <w:r w:rsidRPr="00CC0C94">
              <w:t>1</w:t>
            </w:r>
          </w:p>
        </w:tc>
        <w:tc>
          <w:tcPr>
            <w:tcW w:w="745" w:type="dxa"/>
            <w:tcBorders>
              <w:top w:val="nil"/>
              <w:left w:val="nil"/>
              <w:bottom w:val="nil"/>
              <w:right w:val="nil"/>
            </w:tcBorders>
          </w:tcPr>
          <w:p w14:paraId="29646FFD"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0D2905E5" w14:textId="77777777" w:rsidR="00AE5234" w:rsidRPr="00CC0C94" w:rsidRDefault="00AE5234" w:rsidP="00375E58">
            <w:pPr>
              <w:pStyle w:val="TAL"/>
            </w:pPr>
            <w:r w:rsidRPr="00CC0C94">
              <w:rPr>
                <w:rFonts w:hint="eastAsia"/>
                <w:kern w:val="2"/>
                <w:lang w:eastAsia="ko-KR"/>
              </w:rPr>
              <w:t>Request</w:t>
            </w:r>
            <w:r w:rsidRPr="00CC0C94">
              <w:t xml:space="preserve"> rejected, unspecified</w:t>
            </w:r>
          </w:p>
        </w:tc>
      </w:tr>
      <w:tr w:rsidR="00AE5234" w:rsidRPr="00CC0C94" w14:paraId="13C6B61D" w14:textId="77777777" w:rsidTr="00375E58">
        <w:trPr>
          <w:jc w:val="center"/>
        </w:trPr>
        <w:tc>
          <w:tcPr>
            <w:tcW w:w="284" w:type="dxa"/>
            <w:tcBorders>
              <w:top w:val="nil"/>
              <w:left w:val="single" w:sz="4" w:space="0" w:color="auto"/>
              <w:bottom w:val="nil"/>
              <w:right w:val="nil"/>
            </w:tcBorders>
          </w:tcPr>
          <w:p w14:paraId="4E401839" w14:textId="77777777" w:rsidR="00AE5234" w:rsidRPr="00CC0C94" w:rsidRDefault="00AE5234" w:rsidP="00375E58">
            <w:pPr>
              <w:pStyle w:val="TAC"/>
            </w:pPr>
            <w:r w:rsidRPr="00CC0C94">
              <w:t>0</w:t>
            </w:r>
          </w:p>
        </w:tc>
        <w:tc>
          <w:tcPr>
            <w:tcW w:w="285" w:type="dxa"/>
            <w:tcBorders>
              <w:top w:val="nil"/>
              <w:left w:val="nil"/>
              <w:bottom w:val="nil"/>
              <w:right w:val="nil"/>
            </w:tcBorders>
          </w:tcPr>
          <w:p w14:paraId="0BEE2FBB" w14:textId="77777777" w:rsidR="00AE5234" w:rsidRPr="00CC0C94" w:rsidRDefault="00AE5234" w:rsidP="00375E58">
            <w:pPr>
              <w:pStyle w:val="TAC"/>
            </w:pPr>
            <w:r w:rsidRPr="00CC0C94">
              <w:t>0</w:t>
            </w:r>
          </w:p>
        </w:tc>
        <w:tc>
          <w:tcPr>
            <w:tcW w:w="283" w:type="dxa"/>
            <w:tcBorders>
              <w:top w:val="nil"/>
              <w:left w:val="nil"/>
              <w:bottom w:val="nil"/>
              <w:right w:val="nil"/>
            </w:tcBorders>
          </w:tcPr>
          <w:p w14:paraId="4BA9D76C" w14:textId="77777777" w:rsidR="00AE5234" w:rsidRPr="00CC0C94" w:rsidRDefault="00AE5234" w:rsidP="00375E58">
            <w:pPr>
              <w:pStyle w:val="TAC"/>
            </w:pPr>
            <w:r w:rsidRPr="00CC0C94">
              <w:t>1</w:t>
            </w:r>
          </w:p>
        </w:tc>
        <w:tc>
          <w:tcPr>
            <w:tcW w:w="283" w:type="dxa"/>
            <w:tcBorders>
              <w:top w:val="nil"/>
              <w:left w:val="nil"/>
              <w:bottom w:val="nil"/>
              <w:right w:val="nil"/>
            </w:tcBorders>
          </w:tcPr>
          <w:p w14:paraId="4DBA36CE" w14:textId="77777777" w:rsidR="00AE5234" w:rsidRPr="00CC0C94" w:rsidRDefault="00AE5234" w:rsidP="00375E58">
            <w:pPr>
              <w:pStyle w:val="TAC"/>
            </w:pPr>
            <w:r w:rsidRPr="00CC0C94">
              <w:t>0</w:t>
            </w:r>
          </w:p>
        </w:tc>
        <w:tc>
          <w:tcPr>
            <w:tcW w:w="360" w:type="dxa"/>
            <w:tcBorders>
              <w:top w:val="nil"/>
              <w:left w:val="nil"/>
              <w:bottom w:val="nil"/>
              <w:right w:val="nil"/>
            </w:tcBorders>
          </w:tcPr>
          <w:p w14:paraId="7BD55E3D" w14:textId="77777777" w:rsidR="00AE5234" w:rsidRPr="00CC0C94" w:rsidRDefault="00AE5234" w:rsidP="00375E58">
            <w:pPr>
              <w:pStyle w:val="TAC"/>
            </w:pPr>
            <w:r w:rsidRPr="00CC0C94">
              <w:t>0</w:t>
            </w:r>
          </w:p>
        </w:tc>
        <w:tc>
          <w:tcPr>
            <w:tcW w:w="284" w:type="dxa"/>
            <w:tcBorders>
              <w:top w:val="nil"/>
              <w:left w:val="nil"/>
              <w:bottom w:val="nil"/>
              <w:right w:val="nil"/>
            </w:tcBorders>
          </w:tcPr>
          <w:p w14:paraId="438D4F75" w14:textId="77777777" w:rsidR="00AE5234" w:rsidRPr="00CC0C94" w:rsidRDefault="00AE5234" w:rsidP="00375E58">
            <w:pPr>
              <w:pStyle w:val="TAC"/>
            </w:pPr>
            <w:r w:rsidRPr="00CC0C94">
              <w:t>0</w:t>
            </w:r>
          </w:p>
        </w:tc>
        <w:tc>
          <w:tcPr>
            <w:tcW w:w="284" w:type="dxa"/>
            <w:tcBorders>
              <w:top w:val="nil"/>
              <w:left w:val="nil"/>
              <w:bottom w:val="nil"/>
              <w:right w:val="nil"/>
            </w:tcBorders>
          </w:tcPr>
          <w:p w14:paraId="1F2E1ABD" w14:textId="77777777" w:rsidR="00AE5234" w:rsidRPr="00CC0C94" w:rsidRDefault="00AE5234" w:rsidP="00375E58">
            <w:pPr>
              <w:pStyle w:val="TAC"/>
            </w:pPr>
            <w:r w:rsidRPr="00CC0C94">
              <w:t>0</w:t>
            </w:r>
          </w:p>
        </w:tc>
        <w:tc>
          <w:tcPr>
            <w:tcW w:w="248" w:type="dxa"/>
            <w:tcBorders>
              <w:top w:val="nil"/>
              <w:left w:val="nil"/>
              <w:bottom w:val="nil"/>
              <w:right w:val="nil"/>
            </w:tcBorders>
          </w:tcPr>
          <w:p w14:paraId="46C49954" w14:textId="77777777" w:rsidR="00AE5234" w:rsidRPr="00CC0C94" w:rsidRDefault="00AE5234" w:rsidP="00375E58">
            <w:pPr>
              <w:pStyle w:val="TAC"/>
            </w:pPr>
            <w:r w:rsidRPr="00CC0C94">
              <w:t>0</w:t>
            </w:r>
          </w:p>
        </w:tc>
        <w:tc>
          <w:tcPr>
            <w:tcW w:w="745" w:type="dxa"/>
            <w:tcBorders>
              <w:top w:val="nil"/>
              <w:left w:val="nil"/>
              <w:bottom w:val="nil"/>
              <w:right w:val="nil"/>
            </w:tcBorders>
          </w:tcPr>
          <w:p w14:paraId="7F3B0F17"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17BEF4EC" w14:textId="77777777" w:rsidR="00AE5234" w:rsidRPr="00CC0C94" w:rsidRDefault="00AE5234" w:rsidP="00375E58">
            <w:pPr>
              <w:pStyle w:val="TAL"/>
            </w:pPr>
            <w:r w:rsidRPr="00CC0C94">
              <w:t>Service option not supported</w:t>
            </w:r>
          </w:p>
        </w:tc>
      </w:tr>
      <w:tr w:rsidR="00AE5234" w:rsidRPr="00CC0C94" w14:paraId="6335C22F" w14:textId="77777777" w:rsidTr="00375E58">
        <w:trPr>
          <w:jc w:val="center"/>
        </w:trPr>
        <w:tc>
          <w:tcPr>
            <w:tcW w:w="284" w:type="dxa"/>
            <w:tcBorders>
              <w:top w:val="nil"/>
              <w:left w:val="single" w:sz="4" w:space="0" w:color="auto"/>
              <w:bottom w:val="nil"/>
              <w:right w:val="nil"/>
            </w:tcBorders>
          </w:tcPr>
          <w:p w14:paraId="494528BD" w14:textId="77777777" w:rsidR="00AE5234" w:rsidRPr="00CC0C94" w:rsidRDefault="00AE5234" w:rsidP="00375E58">
            <w:pPr>
              <w:pStyle w:val="TAC"/>
            </w:pPr>
            <w:r w:rsidRPr="00CC0C94">
              <w:t>0</w:t>
            </w:r>
          </w:p>
        </w:tc>
        <w:tc>
          <w:tcPr>
            <w:tcW w:w="285" w:type="dxa"/>
            <w:tcBorders>
              <w:top w:val="nil"/>
              <w:left w:val="nil"/>
              <w:bottom w:val="nil"/>
              <w:right w:val="nil"/>
            </w:tcBorders>
          </w:tcPr>
          <w:p w14:paraId="7D38A8F5" w14:textId="77777777" w:rsidR="00AE5234" w:rsidRPr="00CC0C94" w:rsidRDefault="00AE5234" w:rsidP="00375E58">
            <w:pPr>
              <w:pStyle w:val="TAC"/>
            </w:pPr>
            <w:r w:rsidRPr="00CC0C94">
              <w:t>0</w:t>
            </w:r>
          </w:p>
        </w:tc>
        <w:tc>
          <w:tcPr>
            <w:tcW w:w="283" w:type="dxa"/>
            <w:tcBorders>
              <w:top w:val="nil"/>
              <w:left w:val="nil"/>
              <w:bottom w:val="nil"/>
              <w:right w:val="nil"/>
            </w:tcBorders>
          </w:tcPr>
          <w:p w14:paraId="01B6B818" w14:textId="77777777" w:rsidR="00AE5234" w:rsidRPr="00CC0C94" w:rsidRDefault="00AE5234" w:rsidP="00375E58">
            <w:pPr>
              <w:pStyle w:val="TAC"/>
            </w:pPr>
            <w:r w:rsidRPr="00CC0C94">
              <w:t>1</w:t>
            </w:r>
          </w:p>
        </w:tc>
        <w:tc>
          <w:tcPr>
            <w:tcW w:w="283" w:type="dxa"/>
            <w:tcBorders>
              <w:top w:val="nil"/>
              <w:left w:val="nil"/>
              <w:bottom w:val="nil"/>
              <w:right w:val="nil"/>
            </w:tcBorders>
          </w:tcPr>
          <w:p w14:paraId="59C11236" w14:textId="77777777" w:rsidR="00AE5234" w:rsidRPr="00CC0C94" w:rsidRDefault="00AE5234" w:rsidP="00375E58">
            <w:pPr>
              <w:pStyle w:val="TAC"/>
            </w:pPr>
            <w:r w:rsidRPr="00CC0C94">
              <w:t>0</w:t>
            </w:r>
          </w:p>
        </w:tc>
        <w:tc>
          <w:tcPr>
            <w:tcW w:w="360" w:type="dxa"/>
            <w:tcBorders>
              <w:top w:val="nil"/>
              <w:left w:val="nil"/>
              <w:bottom w:val="nil"/>
              <w:right w:val="nil"/>
            </w:tcBorders>
          </w:tcPr>
          <w:p w14:paraId="5EE482E0" w14:textId="77777777" w:rsidR="00AE5234" w:rsidRPr="00CC0C94" w:rsidRDefault="00AE5234" w:rsidP="00375E58">
            <w:pPr>
              <w:pStyle w:val="TAC"/>
            </w:pPr>
            <w:r w:rsidRPr="00CC0C94">
              <w:t>0</w:t>
            </w:r>
          </w:p>
        </w:tc>
        <w:tc>
          <w:tcPr>
            <w:tcW w:w="284" w:type="dxa"/>
            <w:tcBorders>
              <w:top w:val="nil"/>
              <w:left w:val="nil"/>
              <w:bottom w:val="nil"/>
              <w:right w:val="nil"/>
            </w:tcBorders>
          </w:tcPr>
          <w:p w14:paraId="7F7DB35F" w14:textId="77777777" w:rsidR="00AE5234" w:rsidRPr="00CC0C94" w:rsidRDefault="00AE5234" w:rsidP="00375E58">
            <w:pPr>
              <w:pStyle w:val="TAC"/>
            </w:pPr>
            <w:r w:rsidRPr="00CC0C94">
              <w:t>0</w:t>
            </w:r>
          </w:p>
        </w:tc>
        <w:tc>
          <w:tcPr>
            <w:tcW w:w="284" w:type="dxa"/>
            <w:tcBorders>
              <w:top w:val="nil"/>
              <w:left w:val="nil"/>
              <w:bottom w:val="nil"/>
              <w:right w:val="nil"/>
            </w:tcBorders>
          </w:tcPr>
          <w:p w14:paraId="14574836" w14:textId="77777777" w:rsidR="00AE5234" w:rsidRPr="00CC0C94" w:rsidRDefault="00AE5234" w:rsidP="00375E58">
            <w:pPr>
              <w:pStyle w:val="TAC"/>
            </w:pPr>
            <w:r w:rsidRPr="00CC0C94">
              <w:t>1</w:t>
            </w:r>
          </w:p>
        </w:tc>
        <w:tc>
          <w:tcPr>
            <w:tcW w:w="248" w:type="dxa"/>
            <w:tcBorders>
              <w:top w:val="nil"/>
              <w:left w:val="nil"/>
              <w:bottom w:val="nil"/>
              <w:right w:val="nil"/>
            </w:tcBorders>
          </w:tcPr>
          <w:p w14:paraId="737A0D77" w14:textId="77777777" w:rsidR="00AE5234" w:rsidRPr="00CC0C94" w:rsidRDefault="00AE5234" w:rsidP="00375E58">
            <w:pPr>
              <w:pStyle w:val="TAC"/>
            </w:pPr>
            <w:r w:rsidRPr="00CC0C94">
              <w:t>0</w:t>
            </w:r>
          </w:p>
        </w:tc>
        <w:tc>
          <w:tcPr>
            <w:tcW w:w="745" w:type="dxa"/>
            <w:tcBorders>
              <w:top w:val="nil"/>
              <w:left w:val="nil"/>
              <w:bottom w:val="nil"/>
              <w:right w:val="nil"/>
            </w:tcBorders>
          </w:tcPr>
          <w:p w14:paraId="2C6383DF"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00C6BC63" w14:textId="77777777" w:rsidR="00AE5234" w:rsidRPr="00CC0C94" w:rsidRDefault="00AE5234" w:rsidP="00375E58">
            <w:pPr>
              <w:pStyle w:val="TAL"/>
            </w:pPr>
            <w:r w:rsidRPr="00CC0C94">
              <w:t>Service option temporarily out of order</w:t>
            </w:r>
          </w:p>
        </w:tc>
      </w:tr>
      <w:tr w:rsidR="00AE5234" w:rsidRPr="00CC0C94" w14:paraId="1A4351E3" w14:textId="77777777" w:rsidTr="00375E58">
        <w:trPr>
          <w:jc w:val="center"/>
        </w:trPr>
        <w:tc>
          <w:tcPr>
            <w:tcW w:w="284" w:type="dxa"/>
            <w:tcBorders>
              <w:top w:val="nil"/>
              <w:left w:val="single" w:sz="4" w:space="0" w:color="auto"/>
              <w:bottom w:val="nil"/>
              <w:right w:val="nil"/>
            </w:tcBorders>
          </w:tcPr>
          <w:p w14:paraId="206762F6" w14:textId="77777777" w:rsidR="00AE5234" w:rsidRPr="00CC0C94" w:rsidRDefault="00AE5234" w:rsidP="00375E58">
            <w:pPr>
              <w:pStyle w:val="TAC"/>
            </w:pPr>
            <w:r w:rsidRPr="00CC0C94">
              <w:t>0</w:t>
            </w:r>
          </w:p>
        </w:tc>
        <w:tc>
          <w:tcPr>
            <w:tcW w:w="285" w:type="dxa"/>
            <w:tcBorders>
              <w:top w:val="nil"/>
              <w:left w:val="nil"/>
              <w:bottom w:val="nil"/>
              <w:right w:val="nil"/>
            </w:tcBorders>
          </w:tcPr>
          <w:p w14:paraId="394C4D29" w14:textId="77777777" w:rsidR="00AE5234" w:rsidRPr="00CC0C94" w:rsidRDefault="00AE5234" w:rsidP="00375E58">
            <w:pPr>
              <w:pStyle w:val="TAC"/>
            </w:pPr>
            <w:r w:rsidRPr="00CC0C94">
              <w:t>0</w:t>
            </w:r>
          </w:p>
        </w:tc>
        <w:tc>
          <w:tcPr>
            <w:tcW w:w="283" w:type="dxa"/>
            <w:tcBorders>
              <w:top w:val="nil"/>
              <w:left w:val="nil"/>
              <w:bottom w:val="nil"/>
              <w:right w:val="nil"/>
            </w:tcBorders>
          </w:tcPr>
          <w:p w14:paraId="3F38F6E9" w14:textId="77777777" w:rsidR="00AE5234" w:rsidRPr="00CC0C94" w:rsidRDefault="00AE5234" w:rsidP="00375E58">
            <w:pPr>
              <w:pStyle w:val="TAC"/>
            </w:pPr>
            <w:r w:rsidRPr="00CC0C94">
              <w:t>1</w:t>
            </w:r>
          </w:p>
        </w:tc>
        <w:tc>
          <w:tcPr>
            <w:tcW w:w="283" w:type="dxa"/>
            <w:tcBorders>
              <w:top w:val="nil"/>
              <w:left w:val="nil"/>
              <w:bottom w:val="nil"/>
              <w:right w:val="nil"/>
            </w:tcBorders>
          </w:tcPr>
          <w:p w14:paraId="07651A65" w14:textId="77777777" w:rsidR="00AE5234" w:rsidRPr="00CC0C94" w:rsidRDefault="00AE5234" w:rsidP="00375E58">
            <w:pPr>
              <w:pStyle w:val="TAC"/>
            </w:pPr>
            <w:r w:rsidRPr="00CC0C94">
              <w:t>0</w:t>
            </w:r>
          </w:p>
        </w:tc>
        <w:tc>
          <w:tcPr>
            <w:tcW w:w="360" w:type="dxa"/>
            <w:tcBorders>
              <w:top w:val="nil"/>
              <w:left w:val="nil"/>
              <w:bottom w:val="nil"/>
              <w:right w:val="nil"/>
            </w:tcBorders>
          </w:tcPr>
          <w:p w14:paraId="4CB24EAF" w14:textId="77777777" w:rsidR="00AE5234" w:rsidRPr="00CC0C94" w:rsidRDefault="00AE5234" w:rsidP="00375E58">
            <w:pPr>
              <w:pStyle w:val="TAC"/>
            </w:pPr>
            <w:r w:rsidRPr="00CC0C94">
              <w:t>0</w:t>
            </w:r>
          </w:p>
        </w:tc>
        <w:tc>
          <w:tcPr>
            <w:tcW w:w="284" w:type="dxa"/>
            <w:tcBorders>
              <w:top w:val="nil"/>
              <w:left w:val="nil"/>
              <w:bottom w:val="nil"/>
              <w:right w:val="nil"/>
            </w:tcBorders>
          </w:tcPr>
          <w:p w14:paraId="6F81800A" w14:textId="77777777" w:rsidR="00AE5234" w:rsidRPr="00CC0C94" w:rsidRDefault="00AE5234" w:rsidP="00375E58">
            <w:pPr>
              <w:pStyle w:val="TAC"/>
            </w:pPr>
            <w:r w:rsidRPr="00CC0C94">
              <w:t>0</w:t>
            </w:r>
          </w:p>
        </w:tc>
        <w:tc>
          <w:tcPr>
            <w:tcW w:w="284" w:type="dxa"/>
            <w:tcBorders>
              <w:top w:val="nil"/>
              <w:left w:val="nil"/>
              <w:bottom w:val="nil"/>
              <w:right w:val="nil"/>
            </w:tcBorders>
          </w:tcPr>
          <w:p w14:paraId="5619F21F" w14:textId="77777777" w:rsidR="00AE5234" w:rsidRPr="00CC0C94" w:rsidRDefault="00AE5234" w:rsidP="00375E58">
            <w:pPr>
              <w:pStyle w:val="TAC"/>
            </w:pPr>
            <w:r w:rsidRPr="00CC0C94">
              <w:t>1</w:t>
            </w:r>
          </w:p>
        </w:tc>
        <w:tc>
          <w:tcPr>
            <w:tcW w:w="248" w:type="dxa"/>
            <w:tcBorders>
              <w:top w:val="nil"/>
              <w:left w:val="nil"/>
              <w:bottom w:val="nil"/>
              <w:right w:val="nil"/>
            </w:tcBorders>
          </w:tcPr>
          <w:p w14:paraId="3C6A7E15" w14:textId="77777777" w:rsidR="00AE5234" w:rsidRPr="00CC0C94" w:rsidRDefault="00AE5234" w:rsidP="00375E58">
            <w:pPr>
              <w:pStyle w:val="TAC"/>
            </w:pPr>
            <w:r w:rsidRPr="00CC0C94">
              <w:t>1</w:t>
            </w:r>
          </w:p>
        </w:tc>
        <w:tc>
          <w:tcPr>
            <w:tcW w:w="745" w:type="dxa"/>
            <w:tcBorders>
              <w:top w:val="nil"/>
              <w:left w:val="nil"/>
              <w:bottom w:val="nil"/>
              <w:right w:val="nil"/>
            </w:tcBorders>
          </w:tcPr>
          <w:p w14:paraId="5C73B7E8"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5E6315AC" w14:textId="77777777" w:rsidR="00AE5234" w:rsidRPr="00CC0C94" w:rsidRDefault="00AE5234" w:rsidP="00375E58">
            <w:pPr>
              <w:pStyle w:val="TAL"/>
            </w:pPr>
            <w:r w:rsidRPr="00CC0C94">
              <w:t>PTI already in use</w:t>
            </w:r>
          </w:p>
        </w:tc>
      </w:tr>
      <w:tr w:rsidR="00AE5234" w:rsidRPr="00CC0C94" w14:paraId="0659F360" w14:textId="77777777" w:rsidTr="00375E58">
        <w:trPr>
          <w:jc w:val="center"/>
        </w:trPr>
        <w:tc>
          <w:tcPr>
            <w:tcW w:w="284" w:type="dxa"/>
            <w:tcBorders>
              <w:top w:val="nil"/>
              <w:left w:val="single" w:sz="4" w:space="0" w:color="auto"/>
              <w:bottom w:val="nil"/>
              <w:right w:val="nil"/>
            </w:tcBorders>
          </w:tcPr>
          <w:p w14:paraId="23A9223F" w14:textId="77777777" w:rsidR="00AE5234" w:rsidRPr="00CC0C94" w:rsidRDefault="00AE5234" w:rsidP="00375E58">
            <w:pPr>
              <w:pStyle w:val="TAC"/>
            </w:pPr>
            <w:r w:rsidRPr="00CC0C94">
              <w:t>0</w:t>
            </w:r>
          </w:p>
        </w:tc>
        <w:tc>
          <w:tcPr>
            <w:tcW w:w="285" w:type="dxa"/>
            <w:tcBorders>
              <w:top w:val="nil"/>
              <w:left w:val="nil"/>
              <w:bottom w:val="nil"/>
              <w:right w:val="nil"/>
            </w:tcBorders>
          </w:tcPr>
          <w:p w14:paraId="2A9387E1" w14:textId="77777777" w:rsidR="00AE5234" w:rsidRPr="00CC0C94" w:rsidRDefault="00AE5234" w:rsidP="00375E58">
            <w:pPr>
              <w:pStyle w:val="TAC"/>
            </w:pPr>
            <w:r w:rsidRPr="00CC0C94">
              <w:t>1</w:t>
            </w:r>
          </w:p>
        </w:tc>
        <w:tc>
          <w:tcPr>
            <w:tcW w:w="283" w:type="dxa"/>
            <w:tcBorders>
              <w:top w:val="nil"/>
              <w:left w:val="nil"/>
              <w:bottom w:val="nil"/>
              <w:right w:val="nil"/>
            </w:tcBorders>
          </w:tcPr>
          <w:p w14:paraId="78D09708" w14:textId="77777777" w:rsidR="00AE5234" w:rsidRPr="00CC0C94" w:rsidRDefault="00AE5234" w:rsidP="00375E58">
            <w:pPr>
              <w:pStyle w:val="TAC"/>
            </w:pPr>
            <w:r w:rsidRPr="00CC0C94">
              <w:t>0</w:t>
            </w:r>
          </w:p>
        </w:tc>
        <w:tc>
          <w:tcPr>
            <w:tcW w:w="283" w:type="dxa"/>
            <w:tcBorders>
              <w:top w:val="nil"/>
              <w:left w:val="nil"/>
              <w:bottom w:val="nil"/>
              <w:right w:val="nil"/>
            </w:tcBorders>
          </w:tcPr>
          <w:p w14:paraId="753EF501" w14:textId="77777777" w:rsidR="00AE5234" w:rsidRPr="00CC0C94" w:rsidRDefault="00AE5234" w:rsidP="00375E58">
            <w:pPr>
              <w:pStyle w:val="TAC"/>
            </w:pPr>
            <w:r w:rsidRPr="00CC0C94">
              <w:t>1</w:t>
            </w:r>
          </w:p>
        </w:tc>
        <w:tc>
          <w:tcPr>
            <w:tcW w:w="360" w:type="dxa"/>
            <w:tcBorders>
              <w:top w:val="nil"/>
              <w:left w:val="nil"/>
              <w:bottom w:val="nil"/>
              <w:right w:val="nil"/>
            </w:tcBorders>
          </w:tcPr>
          <w:p w14:paraId="0B4A252C" w14:textId="77777777" w:rsidR="00AE5234" w:rsidRPr="00CC0C94" w:rsidRDefault="00AE5234" w:rsidP="00375E58">
            <w:pPr>
              <w:pStyle w:val="TAC"/>
            </w:pPr>
            <w:r w:rsidRPr="00CC0C94">
              <w:t>1</w:t>
            </w:r>
          </w:p>
        </w:tc>
        <w:tc>
          <w:tcPr>
            <w:tcW w:w="284" w:type="dxa"/>
            <w:tcBorders>
              <w:top w:val="nil"/>
              <w:left w:val="nil"/>
              <w:bottom w:val="nil"/>
              <w:right w:val="nil"/>
            </w:tcBorders>
          </w:tcPr>
          <w:p w14:paraId="3680BB90" w14:textId="77777777" w:rsidR="00AE5234" w:rsidRPr="00CC0C94" w:rsidRDefault="00AE5234" w:rsidP="00375E58">
            <w:pPr>
              <w:pStyle w:val="TAC"/>
            </w:pPr>
            <w:r w:rsidRPr="00CC0C94">
              <w:t>1</w:t>
            </w:r>
          </w:p>
        </w:tc>
        <w:tc>
          <w:tcPr>
            <w:tcW w:w="284" w:type="dxa"/>
            <w:tcBorders>
              <w:top w:val="nil"/>
              <w:left w:val="nil"/>
              <w:bottom w:val="nil"/>
              <w:right w:val="nil"/>
            </w:tcBorders>
          </w:tcPr>
          <w:p w14:paraId="03A84E18" w14:textId="77777777" w:rsidR="00AE5234" w:rsidRPr="00CC0C94" w:rsidRDefault="00AE5234" w:rsidP="00375E58">
            <w:pPr>
              <w:pStyle w:val="TAC"/>
            </w:pPr>
            <w:r w:rsidRPr="00CC0C94">
              <w:t>1</w:t>
            </w:r>
          </w:p>
        </w:tc>
        <w:tc>
          <w:tcPr>
            <w:tcW w:w="248" w:type="dxa"/>
            <w:tcBorders>
              <w:top w:val="nil"/>
              <w:left w:val="nil"/>
              <w:bottom w:val="nil"/>
              <w:right w:val="nil"/>
            </w:tcBorders>
          </w:tcPr>
          <w:p w14:paraId="6AC8ACD5" w14:textId="77777777" w:rsidR="00AE5234" w:rsidRPr="00CC0C94" w:rsidRDefault="00AE5234" w:rsidP="00375E58">
            <w:pPr>
              <w:pStyle w:val="TAC"/>
            </w:pPr>
            <w:r w:rsidRPr="00CC0C94">
              <w:t>1</w:t>
            </w:r>
          </w:p>
        </w:tc>
        <w:tc>
          <w:tcPr>
            <w:tcW w:w="745" w:type="dxa"/>
            <w:tcBorders>
              <w:top w:val="nil"/>
              <w:left w:val="nil"/>
              <w:bottom w:val="nil"/>
              <w:right w:val="nil"/>
            </w:tcBorders>
          </w:tcPr>
          <w:p w14:paraId="2F9B5779"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75778C9A" w14:textId="77777777" w:rsidR="00AE5234" w:rsidRPr="00CC0C94" w:rsidRDefault="00AE5234" w:rsidP="00375E58">
            <w:pPr>
              <w:pStyle w:val="TAL"/>
            </w:pPr>
            <w:r w:rsidRPr="00CC0C94">
              <w:t>Semantically incorrect message</w:t>
            </w:r>
          </w:p>
        </w:tc>
      </w:tr>
      <w:tr w:rsidR="00AE5234" w:rsidRPr="00CC0C94" w14:paraId="7E55157F" w14:textId="77777777" w:rsidTr="00375E58">
        <w:trPr>
          <w:jc w:val="center"/>
        </w:trPr>
        <w:tc>
          <w:tcPr>
            <w:tcW w:w="284" w:type="dxa"/>
            <w:tcBorders>
              <w:top w:val="nil"/>
              <w:left w:val="single" w:sz="4" w:space="0" w:color="auto"/>
              <w:bottom w:val="nil"/>
              <w:right w:val="nil"/>
            </w:tcBorders>
          </w:tcPr>
          <w:p w14:paraId="43DA4E11" w14:textId="77777777" w:rsidR="00AE5234" w:rsidRPr="00CC0C94" w:rsidRDefault="00AE5234" w:rsidP="00375E58">
            <w:pPr>
              <w:pStyle w:val="TAC"/>
            </w:pPr>
            <w:r w:rsidRPr="00CC0C94">
              <w:t>0</w:t>
            </w:r>
          </w:p>
        </w:tc>
        <w:tc>
          <w:tcPr>
            <w:tcW w:w="285" w:type="dxa"/>
            <w:tcBorders>
              <w:top w:val="nil"/>
              <w:left w:val="nil"/>
              <w:bottom w:val="nil"/>
              <w:right w:val="nil"/>
            </w:tcBorders>
          </w:tcPr>
          <w:p w14:paraId="28F1B1C0" w14:textId="77777777" w:rsidR="00AE5234" w:rsidRPr="00CC0C94" w:rsidRDefault="00AE5234" w:rsidP="00375E58">
            <w:pPr>
              <w:pStyle w:val="TAC"/>
            </w:pPr>
            <w:r w:rsidRPr="00CC0C94">
              <w:t>1</w:t>
            </w:r>
          </w:p>
        </w:tc>
        <w:tc>
          <w:tcPr>
            <w:tcW w:w="283" w:type="dxa"/>
            <w:tcBorders>
              <w:top w:val="nil"/>
              <w:left w:val="nil"/>
              <w:bottom w:val="nil"/>
              <w:right w:val="nil"/>
            </w:tcBorders>
          </w:tcPr>
          <w:p w14:paraId="5B3CE8D7" w14:textId="77777777" w:rsidR="00AE5234" w:rsidRPr="00CC0C94" w:rsidRDefault="00AE5234" w:rsidP="00375E58">
            <w:pPr>
              <w:pStyle w:val="TAC"/>
            </w:pPr>
            <w:r w:rsidRPr="00CC0C94">
              <w:t>1</w:t>
            </w:r>
          </w:p>
        </w:tc>
        <w:tc>
          <w:tcPr>
            <w:tcW w:w="283" w:type="dxa"/>
            <w:tcBorders>
              <w:top w:val="nil"/>
              <w:left w:val="nil"/>
              <w:bottom w:val="nil"/>
              <w:right w:val="nil"/>
            </w:tcBorders>
          </w:tcPr>
          <w:p w14:paraId="4ABD74FE" w14:textId="77777777" w:rsidR="00AE5234" w:rsidRPr="00CC0C94" w:rsidRDefault="00AE5234" w:rsidP="00375E58">
            <w:pPr>
              <w:pStyle w:val="TAC"/>
            </w:pPr>
            <w:r w:rsidRPr="00CC0C94">
              <w:t>0</w:t>
            </w:r>
          </w:p>
        </w:tc>
        <w:tc>
          <w:tcPr>
            <w:tcW w:w="360" w:type="dxa"/>
            <w:tcBorders>
              <w:top w:val="nil"/>
              <w:left w:val="nil"/>
              <w:bottom w:val="nil"/>
              <w:right w:val="nil"/>
            </w:tcBorders>
          </w:tcPr>
          <w:p w14:paraId="613E1BE6" w14:textId="77777777" w:rsidR="00AE5234" w:rsidRPr="00CC0C94" w:rsidRDefault="00AE5234" w:rsidP="00375E58">
            <w:pPr>
              <w:pStyle w:val="TAC"/>
            </w:pPr>
            <w:r w:rsidRPr="00CC0C94">
              <w:t>0</w:t>
            </w:r>
          </w:p>
        </w:tc>
        <w:tc>
          <w:tcPr>
            <w:tcW w:w="284" w:type="dxa"/>
            <w:tcBorders>
              <w:top w:val="nil"/>
              <w:left w:val="nil"/>
              <w:bottom w:val="nil"/>
              <w:right w:val="nil"/>
            </w:tcBorders>
          </w:tcPr>
          <w:p w14:paraId="26C1286A" w14:textId="77777777" w:rsidR="00AE5234" w:rsidRPr="00CC0C94" w:rsidRDefault="00AE5234" w:rsidP="00375E58">
            <w:pPr>
              <w:pStyle w:val="TAC"/>
            </w:pPr>
            <w:r w:rsidRPr="00CC0C94">
              <w:t>0</w:t>
            </w:r>
          </w:p>
        </w:tc>
        <w:tc>
          <w:tcPr>
            <w:tcW w:w="284" w:type="dxa"/>
            <w:tcBorders>
              <w:top w:val="nil"/>
              <w:left w:val="nil"/>
              <w:bottom w:val="nil"/>
              <w:right w:val="nil"/>
            </w:tcBorders>
          </w:tcPr>
          <w:p w14:paraId="5B382686" w14:textId="77777777" w:rsidR="00AE5234" w:rsidRPr="00CC0C94" w:rsidRDefault="00AE5234" w:rsidP="00375E58">
            <w:pPr>
              <w:pStyle w:val="TAC"/>
            </w:pPr>
            <w:r w:rsidRPr="00CC0C94">
              <w:t>0</w:t>
            </w:r>
          </w:p>
        </w:tc>
        <w:tc>
          <w:tcPr>
            <w:tcW w:w="248" w:type="dxa"/>
            <w:tcBorders>
              <w:top w:val="nil"/>
              <w:left w:val="nil"/>
              <w:bottom w:val="nil"/>
              <w:right w:val="nil"/>
            </w:tcBorders>
          </w:tcPr>
          <w:p w14:paraId="142ACF7B" w14:textId="77777777" w:rsidR="00AE5234" w:rsidRPr="00CC0C94" w:rsidRDefault="00AE5234" w:rsidP="00375E58">
            <w:pPr>
              <w:pStyle w:val="TAC"/>
            </w:pPr>
            <w:r w:rsidRPr="00CC0C94">
              <w:t>0</w:t>
            </w:r>
          </w:p>
        </w:tc>
        <w:tc>
          <w:tcPr>
            <w:tcW w:w="745" w:type="dxa"/>
            <w:tcBorders>
              <w:top w:val="nil"/>
              <w:left w:val="nil"/>
              <w:bottom w:val="nil"/>
              <w:right w:val="nil"/>
            </w:tcBorders>
          </w:tcPr>
          <w:p w14:paraId="49664B4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746268A2" w14:textId="77777777" w:rsidR="00AE5234" w:rsidRPr="00CC0C94" w:rsidRDefault="00AE5234" w:rsidP="00375E58">
            <w:pPr>
              <w:pStyle w:val="TAL"/>
            </w:pPr>
            <w:r w:rsidRPr="00CC0C94">
              <w:t>Invalid mandatory information</w:t>
            </w:r>
          </w:p>
        </w:tc>
      </w:tr>
      <w:tr w:rsidR="00AE5234" w:rsidRPr="00CC0C94" w14:paraId="50CDF882" w14:textId="77777777" w:rsidTr="00375E58">
        <w:trPr>
          <w:jc w:val="center"/>
        </w:trPr>
        <w:tc>
          <w:tcPr>
            <w:tcW w:w="284" w:type="dxa"/>
            <w:tcBorders>
              <w:top w:val="nil"/>
              <w:left w:val="single" w:sz="4" w:space="0" w:color="auto"/>
              <w:bottom w:val="nil"/>
              <w:right w:val="nil"/>
            </w:tcBorders>
          </w:tcPr>
          <w:p w14:paraId="212692B7" w14:textId="77777777" w:rsidR="00AE5234" w:rsidRPr="00CC0C94" w:rsidRDefault="00AE5234" w:rsidP="00375E58">
            <w:pPr>
              <w:pStyle w:val="TAC"/>
            </w:pPr>
            <w:r w:rsidRPr="00CC0C94">
              <w:t>0</w:t>
            </w:r>
          </w:p>
        </w:tc>
        <w:tc>
          <w:tcPr>
            <w:tcW w:w="285" w:type="dxa"/>
            <w:tcBorders>
              <w:top w:val="nil"/>
              <w:left w:val="nil"/>
              <w:bottom w:val="nil"/>
              <w:right w:val="nil"/>
            </w:tcBorders>
          </w:tcPr>
          <w:p w14:paraId="5FD72768" w14:textId="77777777" w:rsidR="00AE5234" w:rsidRPr="00CC0C94" w:rsidRDefault="00AE5234" w:rsidP="00375E58">
            <w:pPr>
              <w:pStyle w:val="TAC"/>
            </w:pPr>
            <w:r w:rsidRPr="00CC0C94">
              <w:t>1</w:t>
            </w:r>
          </w:p>
        </w:tc>
        <w:tc>
          <w:tcPr>
            <w:tcW w:w="283" w:type="dxa"/>
            <w:tcBorders>
              <w:top w:val="nil"/>
              <w:left w:val="nil"/>
              <w:bottom w:val="nil"/>
              <w:right w:val="nil"/>
            </w:tcBorders>
          </w:tcPr>
          <w:p w14:paraId="5C0FB212" w14:textId="77777777" w:rsidR="00AE5234" w:rsidRPr="00CC0C94" w:rsidRDefault="00AE5234" w:rsidP="00375E58">
            <w:pPr>
              <w:pStyle w:val="TAC"/>
            </w:pPr>
            <w:r w:rsidRPr="00CC0C94">
              <w:t>1</w:t>
            </w:r>
          </w:p>
        </w:tc>
        <w:tc>
          <w:tcPr>
            <w:tcW w:w="283" w:type="dxa"/>
            <w:tcBorders>
              <w:top w:val="nil"/>
              <w:left w:val="nil"/>
              <w:bottom w:val="nil"/>
              <w:right w:val="nil"/>
            </w:tcBorders>
          </w:tcPr>
          <w:p w14:paraId="612F4EF4" w14:textId="77777777" w:rsidR="00AE5234" w:rsidRPr="00CC0C94" w:rsidRDefault="00AE5234" w:rsidP="00375E58">
            <w:pPr>
              <w:pStyle w:val="TAC"/>
            </w:pPr>
            <w:r w:rsidRPr="00CC0C94">
              <w:t>0</w:t>
            </w:r>
          </w:p>
        </w:tc>
        <w:tc>
          <w:tcPr>
            <w:tcW w:w="360" w:type="dxa"/>
            <w:tcBorders>
              <w:top w:val="nil"/>
              <w:left w:val="nil"/>
              <w:bottom w:val="nil"/>
              <w:right w:val="nil"/>
            </w:tcBorders>
          </w:tcPr>
          <w:p w14:paraId="6EF4CE7D" w14:textId="77777777" w:rsidR="00AE5234" w:rsidRPr="00CC0C94" w:rsidRDefault="00AE5234" w:rsidP="00375E58">
            <w:pPr>
              <w:pStyle w:val="TAC"/>
            </w:pPr>
            <w:r w:rsidRPr="00CC0C94">
              <w:t>0</w:t>
            </w:r>
          </w:p>
        </w:tc>
        <w:tc>
          <w:tcPr>
            <w:tcW w:w="284" w:type="dxa"/>
            <w:tcBorders>
              <w:top w:val="nil"/>
              <w:left w:val="nil"/>
              <w:bottom w:val="nil"/>
              <w:right w:val="nil"/>
            </w:tcBorders>
          </w:tcPr>
          <w:p w14:paraId="40A2882C" w14:textId="77777777" w:rsidR="00AE5234" w:rsidRPr="00CC0C94" w:rsidRDefault="00AE5234" w:rsidP="00375E58">
            <w:pPr>
              <w:pStyle w:val="TAC"/>
            </w:pPr>
            <w:r w:rsidRPr="00CC0C94">
              <w:t>0</w:t>
            </w:r>
          </w:p>
        </w:tc>
        <w:tc>
          <w:tcPr>
            <w:tcW w:w="284" w:type="dxa"/>
            <w:tcBorders>
              <w:top w:val="nil"/>
              <w:left w:val="nil"/>
              <w:bottom w:val="nil"/>
              <w:right w:val="nil"/>
            </w:tcBorders>
          </w:tcPr>
          <w:p w14:paraId="364ED614" w14:textId="77777777" w:rsidR="00AE5234" w:rsidRPr="00CC0C94" w:rsidRDefault="00AE5234" w:rsidP="00375E58">
            <w:pPr>
              <w:pStyle w:val="TAC"/>
            </w:pPr>
            <w:r w:rsidRPr="00CC0C94">
              <w:t>0</w:t>
            </w:r>
          </w:p>
        </w:tc>
        <w:tc>
          <w:tcPr>
            <w:tcW w:w="248" w:type="dxa"/>
            <w:tcBorders>
              <w:top w:val="nil"/>
              <w:left w:val="nil"/>
              <w:bottom w:val="nil"/>
              <w:right w:val="nil"/>
            </w:tcBorders>
          </w:tcPr>
          <w:p w14:paraId="09778BCB" w14:textId="77777777" w:rsidR="00AE5234" w:rsidRPr="00CC0C94" w:rsidRDefault="00AE5234" w:rsidP="00375E58">
            <w:pPr>
              <w:pStyle w:val="TAC"/>
            </w:pPr>
            <w:r w:rsidRPr="00CC0C94">
              <w:t>1</w:t>
            </w:r>
          </w:p>
        </w:tc>
        <w:tc>
          <w:tcPr>
            <w:tcW w:w="745" w:type="dxa"/>
            <w:tcBorders>
              <w:top w:val="nil"/>
              <w:left w:val="nil"/>
              <w:bottom w:val="nil"/>
              <w:right w:val="nil"/>
            </w:tcBorders>
          </w:tcPr>
          <w:p w14:paraId="4A3AAC02"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47E5AA95" w14:textId="77777777" w:rsidR="00AE5234" w:rsidRPr="00CC0C94" w:rsidRDefault="00AE5234" w:rsidP="00375E58">
            <w:pPr>
              <w:pStyle w:val="TAL"/>
            </w:pPr>
            <w:r w:rsidRPr="00CC0C94">
              <w:t>Message type non-existent or not implemented</w:t>
            </w:r>
          </w:p>
        </w:tc>
      </w:tr>
      <w:tr w:rsidR="00AE5234" w:rsidRPr="00CC0C94" w14:paraId="22C1C0C5" w14:textId="77777777" w:rsidTr="00375E58">
        <w:trPr>
          <w:jc w:val="center"/>
        </w:trPr>
        <w:tc>
          <w:tcPr>
            <w:tcW w:w="284" w:type="dxa"/>
            <w:tcBorders>
              <w:top w:val="nil"/>
              <w:left w:val="single" w:sz="4" w:space="0" w:color="auto"/>
              <w:bottom w:val="nil"/>
              <w:right w:val="nil"/>
            </w:tcBorders>
          </w:tcPr>
          <w:p w14:paraId="08C38007" w14:textId="77777777" w:rsidR="00AE5234" w:rsidRPr="00CC0C94" w:rsidRDefault="00AE5234" w:rsidP="00375E58">
            <w:pPr>
              <w:pStyle w:val="TAC"/>
            </w:pPr>
            <w:r w:rsidRPr="00CC0C94">
              <w:t>0</w:t>
            </w:r>
          </w:p>
        </w:tc>
        <w:tc>
          <w:tcPr>
            <w:tcW w:w="285" w:type="dxa"/>
            <w:tcBorders>
              <w:top w:val="nil"/>
              <w:left w:val="nil"/>
              <w:bottom w:val="nil"/>
              <w:right w:val="nil"/>
            </w:tcBorders>
          </w:tcPr>
          <w:p w14:paraId="4F133621" w14:textId="77777777" w:rsidR="00AE5234" w:rsidRPr="00CC0C94" w:rsidRDefault="00AE5234" w:rsidP="00375E58">
            <w:pPr>
              <w:pStyle w:val="TAC"/>
            </w:pPr>
            <w:r w:rsidRPr="00CC0C94">
              <w:t>1</w:t>
            </w:r>
          </w:p>
        </w:tc>
        <w:tc>
          <w:tcPr>
            <w:tcW w:w="283" w:type="dxa"/>
            <w:tcBorders>
              <w:top w:val="nil"/>
              <w:left w:val="nil"/>
              <w:bottom w:val="nil"/>
              <w:right w:val="nil"/>
            </w:tcBorders>
          </w:tcPr>
          <w:p w14:paraId="2F106290" w14:textId="77777777" w:rsidR="00AE5234" w:rsidRPr="00CC0C94" w:rsidRDefault="00AE5234" w:rsidP="00375E58">
            <w:pPr>
              <w:pStyle w:val="TAC"/>
            </w:pPr>
            <w:r w:rsidRPr="00CC0C94">
              <w:t>1</w:t>
            </w:r>
          </w:p>
        </w:tc>
        <w:tc>
          <w:tcPr>
            <w:tcW w:w="283" w:type="dxa"/>
            <w:tcBorders>
              <w:top w:val="nil"/>
              <w:left w:val="nil"/>
              <w:bottom w:val="nil"/>
              <w:right w:val="nil"/>
            </w:tcBorders>
          </w:tcPr>
          <w:p w14:paraId="22A1E83C" w14:textId="77777777" w:rsidR="00AE5234" w:rsidRPr="00CC0C94" w:rsidRDefault="00AE5234" w:rsidP="00375E58">
            <w:pPr>
              <w:pStyle w:val="TAC"/>
            </w:pPr>
            <w:r w:rsidRPr="00CC0C94">
              <w:t>0</w:t>
            </w:r>
          </w:p>
        </w:tc>
        <w:tc>
          <w:tcPr>
            <w:tcW w:w="360" w:type="dxa"/>
            <w:tcBorders>
              <w:top w:val="nil"/>
              <w:left w:val="nil"/>
              <w:bottom w:val="nil"/>
              <w:right w:val="nil"/>
            </w:tcBorders>
          </w:tcPr>
          <w:p w14:paraId="385708EF" w14:textId="77777777" w:rsidR="00AE5234" w:rsidRPr="00CC0C94" w:rsidRDefault="00AE5234" w:rsidP="00375E58">
            <w:pPr>
              <w:pStyle w:val="TAC"/>
            </w:pPr>
            <w:r w:rsidRPr="00CC0C94">
              <w:t>0</w:t>
            </w:r>
          </w:p>
        </w:tc>
        <w:tc>
          <w:tcPr>
            <w:tcW w:w="284" w:type="dxa"/>
            <w:tcBorders>
              <w:top w:val="nil"/>
              <w:left w:val="nil"/>
              <w:bottom w:val="nil"/>
              <w:right w:val="nil"/>
            </w:tcBorders>
          </w:tcPr>
          <w:p w14:paraId="7DFE8912" w14:textId="77777777" w:rsidR="00AE5234" w:rsidRPr="00CC0C94" w:rsidRDefault="00AE5234" w:rsidP="00375E58">
            <w:pPr>
              <w:pStyle w:val="TAC"/>
            </w:pPr>
            <w:r w:rsidRPr="00CC0C94">
              <w:t>0</w:t>
            </w:r>
          </w:p>
        </w:tc>
        <w:tc>
          <w:tcPr>
            <w:tcW w:w="284" w:type="dxa"/>
            <w:tcBorders>
              <w:top w:val="nil"/>
              <w:left w:val="nil"/>
              <w:bottom w:val="nil"/>
              <w:right w:val="nil"/>
            </w:tcBorders>
          </w:tcPr>
          <w:p w14:paraId="28DD65FC" w14:textId="77777777" w:rsidR="00AE5234" w:rsidRPr="00CC0C94" w:rsidRDefault="00AE5234" w:rsidP="00375E58">
            <w:pPr>
              <w:pStyle w:val="TAC"/>
            </w:pPr>
            <w:r w:rsidRPr="00CC0C94">
              <w:t>1</w:t>
            </w:r>
          </w:p>
        </w:tc>
        <w:tc>
          <w:tcPr>
            <w:tcW w:w="248" w:type="dxa"/>
            <w:tcBorders>
              <w:top w:val="nil"/>
              <w:left w:val="nil"/>
              <w:bottom w:val="nil"/>
              <w:right w:val="nil"/>
            </w:tcBorders>
          </w:tcPr>
          <w:p w14:paraId="509E447F" w14:textId="77777777" w:rsidR="00AE5234" w:rsidRPr="00CC0C94" w:rsidRDefault="00AE5234" w:rsidP="00375E58">
            <w:pPr>
              <w:pStyle w:val="TAC"/>
            </w:pPr>
            <w:r w:rsidRPr="00CC0C94">
              <w:t>0</w:t>
            </w:r>
          </w:p>
        </w:tc>
        <w:tc>
          <w:tcPr>
            <w:tcW w:w="745" w:type="dxa"/>
            <w:tcBorders>
              <w:top w:val="nil"/>
              <w:left w:val="nil"/>
              <w:bottom w:val="nil"/>
              <w:right w:val="nil"/>
            </w:tcBorders>
          </w:tcPr>
          <w:p w14:paraId="62B68EB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108D960A" w14:textId="77777777" w:rsidR="00AE5234" w:rsidRPr="00CC0C94" w:rsidRDefault="00AE5234" w:rsidP="00375E58">
            <w:pPr>
              <w:pStyle w:val="TAL"/>
            </w:pPr>
            <w:r w:rsidRPr="00CC0C94">
              <w:t>Message type not compatible with the protocol state</w:t>
            </w:r>
          </w:p>
        </w:tc>
      </w:tr>
      <w:tr w:rsidR="00AE5234" w:rsidRPr="00CC0C94" w14:paraId="19A22F4E" w14:textId="77777777" w:rsidTr="00375E58">
        <w:trPr>
          <w:jc w:val="center"/>
        </w:trPr>
        <w:tc>
          <w:tcPr>
            <w:tcW w:w="284" w:type="dxa"/>
            <w:tcBorders>
              <w:top w:val="nil"/>
              <w:left w:val="single" w:sz="4" w:space="0" w:color="auto"/>
              <w:bottom w:val="nil"/>
              <w:right w:val="nil"/>
            </w:tcBorders>
          </w:tcPr>
          <w:p w14:paraId="7E0D15D0" w14:textId="77777777" w:rsidR="00AE5234" w:rsidRPr="00CC0C94" w:rsidRDefault="00AE5234" w:rsidP="00375E58">
            <w:pPr>
              <w:pStyle w:val="TAC"/>
            </w:pPr>
            <w:r w:rsidRPr="00CC0C94">
              <w:t>0</w:t>
            </w:r>
          </w:p>
        </w:tc>
        <w:tc>
          <w:tcPr>
            <w:tcW w:w="285" w:type="dxa"/>
            <w:tcBorders>
              <w:top w:val="nil"/>
              <w:left w:val="nil"/>
              <w:bottom w:val="nil"/>
              <w:right w:val="nil"/>
            </w:tcBorders>
          </w:tcPr>
          <w:p w14:paraId="570ABB01" w14:textId="77777777" w:rsidR="00AE5234" w:rsidRPr="00CC0C94" w:rsidRDefault="00AE5234" w:rsidP="00375E58">
            <w:pPr>
              <w:pStyle w:val="TAC"/>
            </w:pPr>
            <w:r w:rsidRPr="00CC0C94">
              <w:t>1</w:t>
            </w:r>
          </w:p>
        </w:tc>
        <w:tc>
          <w:tcPr>
            <w:tcW w:w="283" w:type="dxa"/>
            <w:tcBorders>
              <w:top w:val="nil"/>
              <w:left w:val="nil"/>
              <w:bottom w:val="nil"/>
              <w:right w:val="nil"/>
            </w:tcBorders>
          </w:tcPr>
          <w:p w14:paraId="51B50BAD" w14:textId="77777777" w:rsidR="00AE5234" w:rsidRPr="00CC0C94" w:rsidRDefault="00AE5234" w:rsidP="00375E58">
            <w:pPr>
              <w:pStyle w:val="TAC"/>
            </w:pPr>
            <w:r w:rsidRPr="00CC0C94">
              <w:t>1</w:t>
            </w:r>
          </w:p>
        </w:tc>
        <w:tc>
          <w:tcPr>
            <w:tcW w:w="283" w:type="dxa"/>
            <w:tcBorders>
              <w:top w:val="nil"/>
              <w:left w:val="nil"/>
              <w:bottom w:val="nil"/>
              <w:right w:val="nil"/>
            </w:tcBorders>
          </w:tcPr>
          <w:p w14:paraId="298DBE6C" w14:textId="77777777" w:rsidR="00AE5234" w:rsidRPr="00CC0C94" w:rsidRDefault="00AE5234" w:rsidP="00375E58">
            <w:pPr>
              <w:pStyle w:val="TAC"/>
            </w:pPr>
            <w:r w:rsidRPr="00CC0C94">
              <w:t>0</w:t>
            </w:r>
          </w:p>
        </w:tc>
        <w:tc>
          <w:tcPr>
            <w:tcW w:w="360" w:type="dxa"/>
            <w:tcBorders>
              <w:top w:val="nil"/>
              <w:left w:val="nil"/>
              <w:bottom w:val="nil"/>
              <w:right w:val="nil"/>
            </w:tcBorders>
          </w:tcPr>
          <w:p w14:paraId="3DCEEF28" w14:textId="77777777" w:rsidR="00AE5234" w:rsidRPr="00CC0C94" w:rsidRDefault="00AE5234" w:rsidP="00375E58">
            <w:pPr>
              <w:pStyle w:val="TAC"/>
            </w:pPr>
            <w:r w:rsidRPr="00CC0C94">
              <w:t>0</w:t>
            </w:r>
          </w:p>
        </w:tc>
        <w:tc>
          <w:tcPr>
            <w:tcW w:w="284" w:type="dxa"/>
            <w:tcBorders>
              <w:top w:val="nil"/>
              <w:left w:val="nil"/>
              <w:bottom w:val="nil"/>
              <w:right w:val="nil"/>
            </w:tcBorders>
          </w:tcPr>
          <w:p w14:paraId="46B994AB" w14:textId="77777777" w:rsidR="00AE5234" w:rsidRPr="00CC0C94" w:rsidRDefault="00AE5234" w:rsidP="00375E58">
            <w:pPr>
              <w:pStyle w:val="TAC"/>
            </w:pPr>
            <w:r w:rsidRPr="00CC0C94">
              <w:t>0</w:t>
            </w:r>
          </w:p>
        </w:tc>
        <w:tc>
          <w:tcPr>
            <w:tcW w:w="284" w:type="dxa"/>
            <w:tcBorders>
              <w:top w:val="nil"/>
              <w:left w:val="nil"/>
              <w:bottom w:val="nil"/>
              <w:right w:val="nil"/>
            </w:tcBorders>
          </w:tcPr>
          <w:p w14:paraId="5889345E" w14:textId="77777777" w:rsidR="00AE5234" w:rsidRPr="00CC0C94" w:rsidRDefault="00AE5234" w:rsidP="00375E58">
            <w:pPr>
              <w:pStyle w:val="TAC"/>
            </w:pPr>
            <w:r w:rsidRPr="00CC0C94">
              <w:t>1</w:t>
            </w:r>
          </w:p>
        </w:tc>
        <w:tc>
          <w:tcPr>
            <w:tcW w:w="248" w:type="dxa"/>
            <w:tcBorders>
              <w:top w:val="nil"/>
              <w:left w:val="nil"/>
              <w:bottom w:val="nil"/>
              <w:right w:val="nil"/>
            </w:tcBorders>
          </w:tcPr>
          <w:p w14:paraId="22AAE898" w14:textId="77777777" w:rsidR="00AE5234" w:rsidRPr="00CC0C94" w:rsidRDefault="00AE5234" w:rsidP="00375E58">
            <w:pPr>
              <w:pStyle w:val="TAC"/>
            </w:pPr>
            <w:r w:rsidRPr="00CC0C94">
              <w:t>1</w:t>
            </w:r>
          </w:p>
        </w:tc>
        <w:tc>
          <w:tcPr>
            <w:tcW w:w="745" w:type="dxa"/>
            <w:tcBorders>
              <w:top w:val="nil"/>
              <w:left w:val="nil"/>
              <w:bottom w:val="nil"/>
              <w:right w:val="nil"/>
            </w:tcBorders>
          </w:tcPr>
          <w:p w14:paraId="11A9DF0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3CDD8774" w14:textId="77777777" w:rsidR="00AE5234" w:rsidRPr="00CC0C94" w:rsidRDefault="00AE5234" w:rsidP="00375E58">
            <w:pPr>
              <w:pStyle w:val="TAL"/>
            </w:pPr>
            <w:r w:rsidRPr="00CC0C94">
              <w:rPr>
                <w:lang w:val="fr-FR"/>
              </w:rPr>
              <w:t>Information element non-existent or not implemented</w:t>
            </w:r>
          </w:p>
        </w:tc>
      </w:tr>
      <w:tr w:rsidR="00AE5234" w:rsidRPr="00CC0C94" w14:paraId="0809FB97" w14:textId="77777777" w:rsidTr="00375E58">
        <w:trPr>
          <w:jc w:val="center"/>
        </w:trPr>
        <w:tc>
          <w:tcPr>
            <w:tcW w:w="284" w:type="dxa"/>
            <w:tcBorders>
              <w:top w:val="nil"/>
              <w:left w:val="single" w:sz="4" w:space="0" w:color="auto"/>
              <w:bottom w:val="nil"/>
              <w:right w:val="nil"/>
            </w:tcBorders>
          </w:tcPr>
          <w:p w14:paraId="7DFD85B8" w14:textId="77777777" w:rsidR="00AE5234" w:rsidRPr="00CC0C94" w:rsidRDefault="00AE5234" w:rsidP="00375E58">
            <w:pPr>
              <w:pStyle w:val="TAC"/>
            </w:pPr>
            <w:r w:rsidRPr="00CC0C94">
              <w:t>0</w:t>
            </w:r>
          </w:p>
        </w:tc>
        <w:tc>
          <w:tcPr>
            <w:tcW w:w="285" w:type="dxa"/>
            <w:tcBorders>
              <w:top w:val="nil"/>
              <w:left w:val="nil"/>
              <w:bottom w:val="nil"/>
              <w:right w:val="nil"/>
            </w:tcBorders>
          </w:tcPr>
          <w:p w14:paraId="01FFE181" w14:textId="77777777" w:rsidR="00AE5234" w:rsidRPr="00CC0C94" w:rsidRDefault="00AE5234" w:rsidP="00375E58">
            <w:pPr>
              <w:pStyle w:val="TAC"/>
            </w:pPr>
            <w:r w:rsidRPr="00CC0C94">
              <w:t>1</w:t>
            </w:r>
          </w:p>
        </w:tc>
        <w:tc>
          <w:tcPr>
            <w:tcW w:w="283" w:type="dxa"/>
            <w:tcBorders>
              <w:top w:val="nil"/>
              <w:left w:val="nil"/>
              <w:bottom w:val="nil"/>
              <w:right w:val="nil"/>
            </w:tcBorders>
          </w:tcPr>
          <w:p w14:paraId="507AB681" w14:textId="77777777" w:rsidR="00AE5234" w:rsidRPr="00CC0C94" w:rsidRDefault="00AE5234" w:rsidP="00375E58">
            <w:pPr>
              <w:pStyle w:val="TAC"/>
            </w:pPr>
            <w:r w:rsidRPr="00CC0C94">
              <w:t>1</w:t>
            </w:r>
          </w:p>
        </w:tc>
        <w:tc>
          <w:tcPr>
            <w:tcW w:w="283" w:type="dxa"/>
            <w:tcBorders>
              <w:top w:val="nil"/>
              <w:left w:val="nil"/>
              <w:bottom w:val="nil"/>
              <w:right w:val="nil"/>
            </w:tcBorders>
          </w:tcPr>
          <w:p w14:paraId="0EB845E4" w14:textId="77777777" w:rsidR="00AE5234" w:rsidRPr="00CC0C94" w:rsidRDefault="00AE5234" w:rsidP="00375E58">
            <w:pPr>
              <w:pStyle w:val="TAC"/>
            </w:pPr>
            <w:r w:rsidRPr="00CC0C94">
              <w:t>0</w:t>
            </w:r>
          </w:p>
        </w:tc>
        <w:tc>
          <w:tcPr>
            <w:tcW w:w="360" w:type="dxa"/>
            <w:tcBorders>
              <w:top w:val="nil"/>
              <w:left w:val="nil"/>
              <w:bottom w:val="nil"/>
              <w:right w:val="nil"/>
            </w:tcBorders>
          </w:tcPr>
          <w:p w14:paraId="4E5DE9D5" w14:textId="77777777" w:rsidR="00AE5234" w:rsidRPr="00CC0C94" w:rsidRDefault="00AE5234" w:rsidP="00375E58">
            <w:pPr>
              <w:pStyle w:val="TAC"/>
            </w:pPr>
            <w:r w:rsidRPr="00CC0C94">
              <w:t>0</w:t>
            </w:r>
          </w:p>
        </w:tc>
        <w:tc>
          <w:tcPr>
            <w:tcW w:w="284" w:type="dxa"/>
            <w:tcBorders>
              <w:top w:val="nil"/>
              <w:left w:val="nil"/>
              <w:bottom w:val="nil"/>
              <w:right w:val="nil"/>
            </w:tcBorders>
          </w:tcPr>
          <w:p w14:paraId="03E07E74" w14:textId="77777777" w:rsidR="00AE5234" w:rsidRPr="00CC0C94" w:rsidRDefault="00AE5234" w:rsidP="00375E58">
            <w:pPr>
              <w:pStyle w:val="TAC"/>
            </w:pPr>
            <w:r w:rsidRPr="00CC0C94">
              <w:t>1</w:t>
            </w:r>
          </w:p>
        </w:tc>
        <w:tc>
          <w:tcPr>
            <w:tcW w:w="284" w:type="dxa"/>
            <w:tcBorders>
              <w:top w:val="nil"/>
              <w:left w:val="nil"/>
              <w:bottom w:val="nil"/>
              <w:right w:val="nil"/>
            </w:tcBorders>
          </w:tcPr>
          <w:p w14:paraId="565FD519" w14:textId="77777777" w:rsidR="00AE5234" w:rsidRPr="00CC0C94" w:rsidRDefault="00AE5234" w:rsidP="00375E58">
            <w:pPr>
              <w:pStyle w:val="TAC"/>
            </w:pPr>
            <w:r w:rsidRPr="00CC0C94">
              <w:t>0</w:t>
            </w:r>
          </w:p>
        </w:tc>
        <w:tc>
          <w:tcPr>
            <w:tcW w:w="248" w:type="dxa"/>
            <w:tcBorders>
              <w:top w:val="nil"/>
              <w:left w:val="nil"/>
              <w:bottom w:val="nil"/>
              <w:right w:val="nil"/>
            </w:tcBorders>
          </w:tcPr>
          <w:p w14:paraId="357EF953" w14:textId="77777777" w:rsidR="00AE5234" w:rsidRPr="00CC0C94" w:rsidRDefault="00AE5234" w:rsidP="00375E58">
            <w:pPr>
              <w:pStyle w:val="TAC"/>
            </w:pPr>
            <w:r w:rsidRPr="00CC0C94">
              <w:t>0</w:t>
            </w:r>
          </w:p>
        </w:tc>
        <w:tc>
          <w:tcPr>
            <w:tcW w:w="745" w:type="dxa"/>
            <w:tcBorders>
              <w:top w:val="nil"/>
              <w:left w:val="nil"/>
              <w:bottom w:val="nil"/>
              <w:right w:val="nil"/>
            </w:tcBorders>
          </w:tcPr>
          <w:p w14:paraId="632FA570"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35EAB40C" w14:textId="77777777" w:rsidR="00AE5234" w:rsidRPr="00CC0C94" w:rsidRDefault="00AE5234" w:rsidP="00375E58">
            <w:pPr>
              <w:pStyle w:val="TAL"/>
            </w:pPr>
            <w:r w:rsidRPr="00CC0C94">
              <w:t>Conditional IE error</w:t>
            </w:r>
          </w:p>
        </w:tc>
      </w:tr>
      <w:tr w:rsidR="00AE5234" w:rsidRPr="00CC0C94" w14:paraId="7E2A6BC3" w14:textId="77777777" w:rsidTr="00375E58">
        <w:trPr>
          <w:jc w:val="center"/>
        </w:trPr>
        <w:tc>
          <w:tcPr>
            <w:tcW w:w="284" w:type="dxa"/>
          </w:tcPr>
          <w:p w14:paraId="0205916C" w14:textId="77777777" w:rsidR="00AE5234" w:rsidRPr="00CC0C94" w:rsidRDefault="00AE5234" w:rsidP="00375E58">
            <w:pPr>
              <w:pStyle w:val="TAC"/>
            </w:pPr>
            <w:r w:rsidRPr="00CC0C94">
              <w:t>0</w:t>
            </w:r>
          </w:p>
        </w:tc>
        <w:tc>
          <w:tcPr>
            <w:tcW w:w="285" w:type="dxa"/>
          </w:tcPr>
          <w:p w14:paraId="2AA88D3D" w14:textId="77777777" w:rsidR="00AE5234" w:rsidRPr="00CC0C94" w:rsidRDefault="00AE5234" w:rsidP="00375E58">
            <w:pPr>
              <w:pStyle w:val="TAC"/>
            </w:pPr>
            <w:r w:rsidRPr="00CC0C94">
              <w:t>1</w:t>
            </w:r>
          </w:p>
        </w:tc>
        <w:tc>
          <w:tcPr>
            <w:tcW w:w="283" w:type="dxa"/>
          </w:tcPr>
          <w:p w14:paraId="1F3F2F10" w14:textId="77777777" w:rsidR="00AE5234" w:rsidRPr="00CC0C94" w:rsidRDefault="00AE5234" w:rsidP="00375E58">
            <w:pPr>
              <w:pStyle w:val="TAC"/>
            </w:pPr>
            <w:r w:rsidRPr="00CC0C94">
              <w:t>1</w:t>
            </w:r>
          </w:p>
        </w:tc>
        <w:tc>
          <w:tcPr>
            <w:tcW w:w="283" w:type="dxa"/>
          </w:tcPr>
          <w:p w14:paraId="55FD3162" w14:textId="77777777" w:rsidR="00AE5234" w:rsidRPr="00CC0C94" w:rsidRDefault="00AE5234" w:rsidP="00375E58">
            <w:pPr>
              <w:pStyle w:val="TAC"/>
            </w:pPr>
            <w:r w:rsidRPr="00CC0C94">
              <w:t>0</w:t>
            </w:r>
          </w:p>
        </w:tc>
        <w:tc>
          <w:tcPr>
            <w:tcW w:w="360" w:type="dxa"/>
          </w:tcPr>
          <w:p w14:paraId="6D5C5BC2" w14:textId="77777777" w:rsidR="00AE5234" w:rsidRPr="00CC0C94" w:rsidRDefault="00AE5234" w:rsidP="00375E58">
            <w:pPr>
              <w:pStyle w:val="TAC"/>
            </w:pPr>
            <w:r w:rsidRPr="00CC0C94">
              <w:t>1</w:t>
            </w:r>
          </w:p>
        </w:tc>
        <w:tc>
          <w:tcPr>
            <w:tcW w:w="284" w:type="dxa"/>
          </w:tcPr>
          <w:p w14:paraId="0B39158B" w14:textId="77777777" w:rsidR="00AE5234" w:rsidRPr="00CC0C94" w:rsidRDefault="00AE5234" w:rsidP="00375E58">
            <w:pPr>
              <w:pStyle w:val="TAC"/>
            </w:pPr>
            <w:r w:rsidRPr="00CC0C94">
              <w:t>1</w:t>
            </w:r>
          </w:p>
        </w:tc>
        <w:tc>
          <w:tcPr>
            <w:tcW w:w="284" w:type="dxa"/>
          </w:tcPr>
          <w:p w14:paraId="27FC36E9" w14:textId="77777777" w:rsidR="00AE5234" w:rsidRPr="00CC0C94" w:rsidRDefault="00AE5234" w:rsidP="00375E58">
            <w:pPr>
              <w:pStyle w:val="TAC"/>
            </w:pPr>
            <w:r w:rsidRPr="00CC0C94">
              <w:t>1</w:t>
            </w:r>
          </w:p>
        </w:tc>
        <w:tc>
          <w:tcPr>
            <w:tcW w:w="248" w:type="dxa"/>
          </w:tcPr>
          <w:p w14:paraId="11D35214" w14:textId="77777777" w:rsidR="00AE5234" w:rsidRPr="00CC0C94" w:rsidRDefault="00AE5234" w:rsidP="00375E58">
            <w:pPr>
              <w:pStyle w:val="TAC"/>
            </w:pPr>
            <w:r w:rsidRPr="00CC0C94">
              <w:t>1</w:t>
            </w:r>
          </w:p>
        </w:tc>
        <w:tc>
          <w:tcPr>
            <w:tcW w:w="745" w:type="dxa"/>
          </w:tcPr>
          <w:p w14:paraId="73007D0A" w14:textId="77777777" w:rsidR="00AE5234" w:rsidRPr="00CC0C94" w:rsidRDefault="00AE5234" w:rsidP="00375E58">
            <w:pPr>
              <w:pStyle w:val="TAL"/>
            </w:pPr>
          </w:p>
        </w:tc>
        <w:tc>
          <w:tcPr>
            <w:tcW w:w="4111" w:type="dxa"/>
          </w:tcPr>
          <w:p w14:paraId="74C9D62D" w14:textId="77777777" w:rsidR="00AE5234" w:rsidRPr="00CC0C94" w:rsidRDefault="00AE5234" w:rsidP="00375E58">
            <w:pPr>
              <w:pStyle w:val="TAL"/>
            </w:pPr>
            <w:r w:rsidRPr="00CC0C94">
              <w:t>Protocol error, unspecified</w:t>
            </w:r>
          </w:p>
        </w:tc>
      </w:tr>
      <w:tr w:rsidR="00AE5234" w:rsidRPr="00CC0C94" w14:paraId="333A58CE" w14:textId="77777777" w:rsidTr="00375E58">
        <w:trPr>
          <w:jc w:val="center"/>
        </w:trPr>
        <w:tc>
          <w:tcPr>
            <w:tcW w:w="284" w:type="dxa"/>
          </w:tcPr>
          <w:p w14:paraId="3C751BF0" w14:textId="77777777" w:rsidR="00AE5234" w:rsidRPr="00CC0C94" w:rsidRDefault="00AE5234" w:rsidP="00375E58">
            <w:pPr>
              <w:pStyle w:val="TAC"/>
            </w:pPr>
          </w:p>
        </w:tc>
        <w:tc>
          <w:tcPr>
            <w:tcW w:w="285" w:type="dxa"/>
          </w:tcPr>
          <w:p w14:paraId="73BDA904" w14:textId="77777777" w:rsidR="00AE5234" w:rsidRPr="00CC0C94" w:rsidRDefault="00AE5234" w:rsidP="00375E58">
            <w:pPr>
              <w:pStyle w:val="TAC"/>
            </w:pPr>
          </w:p>
        </w:tc>
        <w:tc>
          <w:tcPr>
            <w:tcW w:w="283" w:type="dxa"/>
          </w:tcPr>
          <w:p w14:paraId="4E09EEB2" w14:textId="77777777" w:rsidR="00AE5234" w:rsidRPr="00CC0C94" w:rsidRDefault="00AE5234" w:rsidP="00375E58">
            <w:pPr>
              <w:pStyle w:val="TAC"/>
            </w:pPr>
          </w:p>
        </w:tc>
        <w:tc>
          <w:tcPr>
            <w:tcW w:w="283" w:type="dxa"/>
          </w:tcPr>
          <w:p w14:paraId="6E170066" w14:textId="77777777" w:rsidR="00AE5234" w:rsidRPr="00CC0C94" w:rsidRDefault="00AE5234" w:rsidP="00375E58">
            <w:pPr>
              <w:pStyle w:val="TAC"/>
            </w:pPr>
          </w:p>
        </w:tc>
        <w:tc>
          <w:tcPr>
            <w:tcW w:w="360" w:type="dxa"/>
          </w:tcPr>
          <w:p w14:paraId="03772BD0" w14:textId="77777777" w:rsidR="00AE5234" w:rsidRPr="00CC0C94" w:rsidRDefault="00AE5234" w:rsidP="00375E58">
            <w:pPr>
              <w:pStyle w:val="TAC"/>
            </w:pPr>
          </w:p>
        </w:tc>
        <w:tc>
          <w:tcPr>
            <w:tcW w:w="284" w:type="dxa"/>
          </w:tcPr>
          <w:p w14:paraId="0DD88DA0" w14:textId="77777777" w:rsidR="00AE5234" w:rsidRPr="00CC0C94" w:rsidRDefault="00AE5234" w:rsidP="00375E58">
            <w:pPr>
              <w:pStyle w:val="TAC"/>
            </w:pPr>
          </w:p>
        </w:tc>
        <w:tc>
          <w:tcPr>
            <w:tcW w:w="284" w:type="dxa"/>
          </w:tcPr>
          <w:p w14:paraId="47BDFC68" w14:textId="77777777" w:rsidR="00AE5234" w:rsidRPr="00CC0C94" w:rsidRDefault="00AE5234" w:rsidP="00375E58">
            <w:pPr>
              <w:pStyle w:val="TAC"/>
            </w:pPr>
          </w:p>
        </w:tc>
        <w:tc>
          <w:tcPr>
            <w:tcW w:w="248" w:type="dxa"/>
          </w:tcPr>
          <w:p w14:paraId="5E88EDFB" w14:textId="77777777" w:rsidR="00AE5234" w:rsidRPr="00CC0C94" w:rsidRDefault="00AE5234" w:rsidP="00375E58">
            <w:pPr>
              <w:pStyle w:val="TAC"/>
            </w:pPr>
          </w:p>
        </w:tc>
        <w:tc>
          <w:tcPr>
            <w:tcW w:w="745" w:type="dxa"/>
          </w:tcPr>
          <w:p w14:paraId="461EABF9" w14:textId="77777777" w:rsidR="00AE5234" w:rsidRPr="00CC0C94" w:rsidRDefault="00AE5234" w:rsidP="00375E58">
            <w:pPr>
              <w:pStyle w:val="TAL"/>
            </w:pPr>
          </w:p>
        </w:tc>
        <w:tc>
          <w:tcPr>
            <w:tcW w:w="4111" w:type="dxa"/>
          </w:tcPr>
          <w:p w14:paraId="21B8379D" w14:textId="77777777" w:rsidR="00AE5234" w:rsidRPr="00CC0C94" w:rsidRDefault="00AE5234" w:rsidP="00375E58">
            <w:pPr>
              <w:pStyle w:val="TAL"/>
            </w:pPr>
          </w:p>
        </w:tc>
      </w:tr>
      <w:tr w:rsidR="00AE5234" w:rsidRPr="00CC0C94" w14:paraId="67541A3B" w14:textId="77777777" w:rsidTr="00375E58">
        <w:trPr>
          <w:jc w:val="center"/>
        </w:trPr>
        <w:tc>
          <w:tcPr>
            <w:tcW w:w="7167" w:type="dxa"/>
            <w:gridSpan w:val="10"/>
          </w:tcPr>
          <w:p w14:paraId="606D9759" w14:textId="77777777" w:rsidR="00AE5234" w:rsidRPr="00CC0C94" w:rsidRDefault="00AE5234" w:rsidP="00375E58">
            <w:pPr>
              <w:pStyle w:val="TAL"/>
            </w:pPr>
            <w:r w:rsidRPr="00CC0C94">
              <w:t>Any other value received by the UE shall be treated as 0010 0010, "service option temporarily out of order". Any other value received by the network shall be treated as 0110 1111, "protocol error, unspecified".</w:t>
            </w:r>
          </w:p>
        </w:tc>
      </w:tr>
      <w:tr w:rsidR="00AE5234" w:rsidRPr="00CC0C94" w14:paraId="4A2DF272" w14:textId="77777777" w:rsidTr="00375E58">
        <w:trPr>
          <w:jc w:val="center"/>
        </w:trPr>
        <w:tc>
          <w:tcPr>
            <w:tcW w:w="7167" w:type="dxa"/>
            <w:gridSpan w:val="10"/>
          </w:tcPr>
          <w:p w14:paraId="207F2EAA" w14:textId="77777777" w:rsidR="00AE5234" w:rsidRPr="00CC0C94" w:rsidRDefault="00AE5234" w:rsidP="00375E58">
            <w:pPr>
              <w:pStyle w:val="TAL"/>
            </w:pPr>
          </w:p>
        </w:tc>
      </w:tr>
    </w:tbl>
    <w:p w14:paraId="5FBACC37" w14:textId="77777777" w:rsidR="00AE5234" w:rsidRDefault="00AE5234" w:rsidP="00AE5234"/>
    <w:p w14:paraId="1C393ACA" w14:textId="2AEBD16D" w:rsidR="00AE5234" w:rsidRPr="00913BB3" w:rsidRDefault="006B1868" w:rsidP="00AE5234">
      <w:pPr>
        <w:pStyle w:val="Heading3"/>
      </w:pPr>
      <w:bookmarkStart w:id="457" w:name="_Toc20233365"/>
      <w:bookmarkStart w:id="458" w:name="_Toc25070720"/>
      <w:bookmarkStart w:id="459" w:name="_Toc34388711"/>
      <w:bookmarkStart w:id="460" w:name="_Toc34404482"/>
      <w:r>
        <w:t>8</w:t>
      </w:r>
      <w:r w:rsidR="00AE5234">
        <w:t>.</w:t>
      </w:r>
      <w:r w:rsidR="00545D15">
        <w:t>3</w:t>
      </w:r>
      <w:r w:rsidR="00AE5234" w:rsidRPr="00913BB3">
        <w:t>.</w:t>
      </w:r>
      <w:r w:rsidR="00AE5234">
        <w:t>2</w:t>
      </w:r>
      <w:r w:rsidR="00AE5234" w:rsidRPr="00913BB3">
        <w:tab/>
      </w:r>
      <w:bookmarkEnd w:id="457"/>
      <w:r w:rsidR="00AE5234">
        <w:t>Requested UE policies</w:t>
      </w:r>
      <w:bookmarkEnd w:id="458"/>
      <w:bookmarkEnd w:id="459"/>
      <w:bookmarkEnd w:id="460"/>
    </w:p>
    <w:p w14:paraId="5A9124EF" w14:textId="77777777" w:rsidR="00AE5234" w:rsidRPr="00913BB3" w:rsidRDefault="00AE5234" w:rsidP="00AE5234">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0D42BE97" w14:textId="1DB7FB2C" w:rsidR="00AE5234" w:rsidRPr="00913BB3" w:rsidRDefault="00AE5234" w:rsidP="00AE5234">
      <w:r w:rsidRPr="00913BB3">
        <w:t xml:space="preserve">The </w:t>
      </w:r>
      <w:r>
        <w:t xml:space="preserve">Requested UE policies </w:t>
      </w:r>
      <w:r w:rsidRPr="00913BB3">
        <w:t>information element is coded as shown in figure </w:t>
      </w:r>
      <w:r w:rsidR="006B1868">
        <w:t>8</w:t>
      </w:r>
      <w:r>
        <w:t>.</w:t>
      </w:r>
      <w:r w:rsidR="00545D15">
        <w:t>3</w:t>
      </w:r>
      <w:r>
        <w:t>.2</w:t>
      </w:r>
      <w:r w:rsidRPr="00913BB3">
        <w:t>.1 and table </w:t>
      </w:r>
      <w:r w:rsidR="006B1868">
        <w:t>8</w:t>
      </w:r>
      <w:r>
        <w:t>.</w:t>
      </w:r>
      <w:r w:rsidR="00545D15">
        <w:t>3</w:t>
      </w:r>
      <w:r>
        <w:t>.2</w:t>
      </w:r>
      <w:r w:rsidRPr="00913BB3">
        <w:t>.1.</w:t>
      </w:r>
    </w:p>
    <w:p w14:paraId="5496718F" w14:textId="77777777" w:rsidR="00AE5234" w:rsidRDefault="00AE5234" w:rsidP="00AE5234">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t>4</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AE5234" w:rsidRPr="00CC0C94" w14:paraId="23B2CE9B" w14:textId="77777777" w:rsidTr="00375E58">
        <w:trPr>
          <w:cantSplit/>
          <w:jc w:val="center"/>
        </w:trPr>
        <w:tc>
          <w:tcPr>
            <w:tcW w:w="744" w:type="dxa"/>
            <w:tcBorders>
              <w:top w:val="nil"/>
              <w:left w:val="nil"/>
              <w:bottom w:val="nil"/>
              <w:right w:val="nil"/>
            </w:tcBorders>
          </w:tcPr>
          <w:p w14:paraId="2A8F5876" w14:textId="77777777" w:rsidR="00AE5234" w:rsidRPr="00CC0C94" w:rsidRDefault="00AE5234" w:rsidP="00375E58">
            <w:pPr>
              <w:pStyle w:val="TAC"/>
            </w:pPr>
            <w:r w:rsidRPr="00CC0C94">
              <w:lastRenderedPageBreak/>
              <w:t>8</w:t>
            </w:r>
          </w:p>
        </w:tc>
        <w:tc>
          <w:tcPr>
            <w:tcW w:w="744" w:type="dxa"/>
            <w:tcBorders>
              <w:top w:val="nil"/>
              <w:left w:val="nil"/>
              <w:bottom w:val="nil"/>
              <w:right w:val="nil"/>
            </w:tcBorders>
          </w:tcPr>
          <w:p w14:paraId="584174B7" w14:textId="77777777" w:rsidR="00AE5234" w:rsidRPr="00CC0C94" w:rsidRDefault="00AE5234" w:rsidP="00375E58">
            <w:pPr>
              <w:pStyle w:val="TAC"/>
            </w:pPr>
            <w:r w:rsidRPr="00CC0C94">
              <w:t>7</w:t>
            </w:r>
          </w:p>
        </w:tc>
        <w:tc>
          <w:tcPr>
            <w:tcW w:w="745" w:type="dxa"/>
            <w:tcBorders>
              <w:top w:val="nil"/>
              <w:left w:val="nil"/>
              <w:bottom w:val="nil"/>
              <w:right w:val="nil"/>
            </w:tcBorders>
          </w:tcPr>
          <w:p w14:paraId="6227861E" w14:textId="77777777" w:rsidR="00AE5234" w:rsidRPr="00CC0C94" w:rsidRDefault="00AE5234" w:rsidP="00375E58">
            <w:pPr>
              <w:pStyle w:val="TAC"/>
            </w:pPr>
            <w:r w:rsidRPr="00CC0C94">
              <w:t>6</w:t>
            </w:r>
          </w:p>
        </w:tc>
        <w:tc>
          <w:tcPr>
            <w:tcW w:w="745" w:type="dxa"/>
            <w:tcBorders>
              <w:top w:val="nil"/>
              <w:left w:val="nil"/>
              <w:bottom w:val="nil"/>
              <w:right w:val="nil"/>
            </w:tcBorders>
          </w:tcPr>
          <w:p w14:paraId="21510D7C" w14:textId="77777777" w:rsidR="00AE5234" w:rsidRPr="00CC0C94" w:rsidRDefault="00AE5234" w:rsidP="00375E58">
            <w:pPr>
              <w:pStyle w:val="TAC"/>
            </w:pPr>
            <w:r w:rsidRPr="00CC0C94">
              <w:t>5</w:t>
            </w:r>
          </w:p>
        </w:tc>
        <w:tc>
          <w:tcPr>
            <w:tcW w:w="744" w:type="dxa"/>
            <w:tcBorders>
              <w:top w:val="nil"/>
              <w:left w:val="nil"/>
              <w:bottom w:val="nil"/>
              <w:right w:val="nil"/>
            </w:tcBorders>
          </w:tcPr>
          <w:p w14:paraId="3D7F06B1" w14:textId="77777777" w:rsidR="00AE5234" w:rsidRPr="00CC0C94" w:rsidRDefault="00AE5234" w:rsidP="00375E58">
            <w:pPr>
              <w:pStyle w:val="TAC"/>
            </w:pPr>
            <w:r w:rsidRPr="00CC0C94">
              <w:t>4</w:t>
            </w:r>
          </w:p>
        </w:tc>
        <w:tc>
          <w:tcPr>
            <w:tcW w:w="745" w:type="dxa"/>
            <w:tcBorders>
              <w:top w:val="nil"/>
              <w:left w:val="nil"/>
              <w:bottom w:val="nil"/>
              <w:right w:val="nil"/>
            </w:tcBorders>
          </w:tcPr>
          <w:p w14:paraId="4D309A6D" w14:textId="77777777" w:rsidR="00AE5234" w:rsidRPr="00CC0C94" w:rsidRDefault="00AE5234" w:rsidP="00375E58">
            <w:pPr>
              <w:pStyle w:val="TAC"/>
            </w:pPr>
            <w:r w:rsidRPr="00CC0C94">
              <w:t>3</w:t>
            </w:r>
          </w:p>
        </w:tc>
        <w:tc>
          <w:tcPr>
            <w:tcW w:w="744" w:type="dxa"/>
            <w:tcBorders>
              <w:top w:val="nil"/>
              <w:left w:val="nil"/>
              <w:bottom w:val="nil"/>
              <w:right w:val="nil"/>
            </w:tcBorders>
          </w:tcPr>
          <w:p w14:paraId="5CA1378A" w14:textId="77777777" w:rsidR="00AE5234" w:rsidRPr="00CC0C94" w:rsidRDefault="00AE5234" w:rsidP="00375E58">
            <w:pPr>
              <w:pStyle w:val="TAC"/>
            </w:pPr>
            <w:r w:rsidRPr="00CC0C94">
              <w:t>2</w:t>
            </w:r>
          </w:p>
        </w:tc>
        <w:tc>
          <w:tcPr>
            <w:tcW w:w="745" w:type="dxa"/>
            <w:tcBorders>
              <w:top w:val="nil"/>
              <w:left w:val="nil"/>
              <w:bottom w:val="nil"/>
              <w:right w:val="nil"/>
            </w:tcBorders>
          </w:tcPr>
          <w:p w14:paraId="2FDC9136" w14:textId="77777777" w:rsidR="00AE5234" w:rsidRPr="00CC0C94" w:rsidRDefault="00AE5234" w:rsidP="00375E58">
            <w:pPr>
              <w:pStyle w:val="TAC"/>
            </w:pPr>
            <w:r w:rsidRPr="00CC0C94">
              <w:t>1</w:t>
            </w:r>
          </w:p>
        </w:tc>
        <w:tc>
          <w:tcPr>
            <w:tcW w:w="1560" w:type="dxa"/>
            <w:tcBorders>
              <w:top w:val="nil"/>
              <w:left w:val="nil"/>
              <w:bottom w:val="nil"/>
              <w:right w:val="nil"/>
            </w:tcBorders>
          </w:tcPr>
          <w:p w14:paraId="3BBB838F" w14:textId="77777777" w:rsidR="00AE5234" w:rsidRPr="00CC0C94" w:rsidRDefault="00AE5234" w:rsidP="00375E58">
            <w:pPr>
              <w:pStyle w:val="TAL"/>
            </w:pPr>
          </w:p>
        </w:tc>
      </w:tr>
      <w:tr w:rsidR="00AE5234" w:rsidRPr="00CC0C94" w14:paraId="16D3B9C0" w14:textId="77777777" w:rsidTr="00375E58">
        <w:trPr>
          <w:cantSplit/>
          <w:jc w:val="center"/>
        </w:trPr>
        <w:tc>
          <w:tcPr>
            <w:tcW w:w="5956" w:type="dxa"/>
            <w:gridSpan w:val="8"/>
            <w:tcBorders>
              <w:top w:val="single" w:sz="4" w:space="0" w:color="auto"/>
              <w:bottom w:val="single" w:sz="4" w:space="0" w:color="auto"/>
              <w:right w:val="single" w:sz="4" w:space="0" w:color="auto"/>
            </w:tcBorders>
          </w:tcPr>
          <w:p w14:paraId="1DACD8FE" w14:textId="77777777" w:rsidR="00AE5234" w:rsidRPr="00CC0C94" w:rsidRDefault="00AE5234" w:rsidP="00375E58">
            <w:pPr>
              <w:pStyle w:val="TAC"/>
            </w:pPr>
            <w:r>
              <w:t>Requested UE policies</w:t>
            </w:r>
            <w:r w:rsidRPr="00CC0C94">
              <w:t xml:space="preserve"> IEI</w:t>
            </w:r>
          </w:p>
        </w:tc>
        <w:tc>
          <w:tcPr>
            <w:tcW w:w="1560" w:type="dxa"/>
            <w:tcBorders>
              <w:top w:val="nil"/>
              <w:left w:val="nil"/>
              <w:bottom w:val="nil"/>
              <w:right w:val="nil"/>
            </w:tcBorders>
          </w:tcPr>
          <w:p w14:paraId="0B0D4319" w14:textId="77777777" w:rsidR="00AE5234" w:rsidRPr="00CC0C94" w:rsidRDefault="00AE5234" w:rsidP="00375E58">
            <w:pPr>
              <w:pStyle w:val="TAL"/>
            </w:pPr>
            <w:r w:rsidRPr="00CC0C94">
              <w:t>octet 1</w:t>
            </w:r>
          </w:p>
        </w:tc>
      </w:tr>
      <w:tr w:rsidR="00AE5234" w:rsidRPr="00CC0C94" w14:paraId="5ABEC89C" w14:textId="77777777" w:rsidTr="00375E58">
        <w:trPr>
          <w:cantSplit/>
          <w:jc w:val="center"/>
        </w:trPr>
        <w:tc>
          <w:tcPr>
            <w:tcW w:w="5956" w:type="dxa"/>
            <w:gridSpan w:val="8"/>
            <w:tcBorders>
              <w:top w:val="single" w:sz="4" w:space="0" w:color="auto"/>
              <w:bottom w:val="single" w:sz="4" w:space="0" w:color="auto"/>
              <w:right w:val="single" w:sz="4" w:space="0" w:color="auto"/>
            </w:tcBorders>
          </w:tcPr>
          <w:p w14:paraId="5389BFE8" w14:textId="77777777" w:rsidR="00AE5234" w:rsidRPr="00CC0C94" w:rsidRDefault="00AE5234" w:rsidP="00375E58">
            <w:pPr>
              <w:pStyle w:val="TAC"/>
            </w:pPr>
            <w:r>
              <w:t>Length of Requested UE policies</w:t>
            </w:r>
            <w:r w:rsidRPr="00CC0C94">
              <w:t xml:space="preserve"> </w:t>
            </w:r>
            <w:r>
              <w:t>contents</w:t>
            </w:r>
          </w:p>
        </w:tc>
        <w:tc>
          <w:tcPr>
            <w:tcW w:w="1560" w:type="dxa"/>
            <w:tcBorders>
              <w:top w:val="nil"/>
              <w:left w:val="nil"/>
              <w:bottom w:val="nil"/>
              <w:right w:val="nil"/>
            </w:tcBorders>
          </w:tcPr>
          <w:p w14:paraId="66941A38" w14:textId="77777777" w:rsidR="00AE5234" w:rsidRPr="00CC0C94" w:rsidRDefault="00AE5234" w:rsidP="00375E58">
            <w:pPr>
              <w:pStyle w:val="TAL"/>
            </w:pPr>
            <w:r w:rsidRPr="00CC0C94">
              <w:t xml:space="preserve">octet </w:t>
            </w:r>
            <w:r>
              <w:t>2</w:t>
            </w:r>
          </w:p>
        </w:tc>
      </w:tr>
      <w:tr w:rsidR="00AE5234" w:rsidRPr="00CC0C94" w14:paraId="09283630" w14:textId="77777777" w:rsidTr="00375E58">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422E295" w14:textId="77777777" w:rsidR="00AE5234" w:rsidRDefault="00AE5234" w:rsidP="00375E58">
            <w:pPr>
              <w:pStyle w:val="TAC"/>
            </w:pPr>
            <w:r w:rsidRPr="00CC0C94">
              <w:t>0</w:t>
            </w:r>
          </w:p>
          <w:p w14:paraId="295B6D22"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3376869F" w14:textId="77777777" w:rsidR="00AE5234" w:rsidRDefault="00AE5234" w:rsidP="00375E58">
            <w:pPr>
              <w:pStyle w:val="TAC"/>
            </w:pPr>
            <w:r w:rsidRPr="00CC0C94">
              <w:t>0</w:t>
            </w:r>
          </w:p>
          <w:p w14:paraId="6517505C"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A72C804" w14:textId="77777777" w:rsidR="00AE5234" w:rsidRDefault="00AE5234" w:rsidP="00375E58">
            <w:pPr>
              <w:pStyle w:val="TAC"/>
            </w:pPr>
            <w:r w:rsidRPr="00CC0C94">
              <w:t>0</w:t>
            </w:r>
          </w:p>
          <w:p w14:paraId="30701F31"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8695731" w14:textId="77777777" w:rsidR="00AE5234" w:rsidRDefault="00AE5234" w:rsidP="00375E58">
            <w:pPr>
              <w:pStyle w:val="TAC"/>
            </w:pPr>
            <w:r w:rsidRPr="00CC0C94">
              <w:t>0</w:t>
            </w:r>
          </w:p>
          <w:p w14:paraId="5C42DC13"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0C01A69D" w14:textId="77777777" w:rsidR="00AE5234" w:rsidRDefault="00AE5234" w:rsidP="00375E58">
            <w:pPr>
              <w:pStyle w:val="TAC"/>
            </w:pPr>
            <w:r w:rsidRPr="00CC0C94">
              <w:t>0</w:t>
            </w:r>
          </w:p>
          <w:p w14:paraId="3661831E"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55EFE492" w14:textId="77777777" w:rsidR="00AE5234" w:rsidRDefault="00AE5234" w:rsidP="00375E58">
            <w:pPr>
              <w:pStyle w:val="TAC"/>
            </w:pPr>
            <w:r w:rsidRPr="00CC0C94">
              <w:t>0</w:t>
            </w:r>
          </w:p>
          <w:p w14:paraId="6F20AA99"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533DAF8F" w14:textId="77777777" w:rsidR="00AE5234" w:rsidRPr="00CC0C94" w:rsidRDefault="00AE5234" w:rsidP="00375E58">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0084E415" w14:textId="77777777" w:rsidR="00AE5234" w:rsidRPr="00CC0C94" w:rsidRDefault="00AE5234" w:rsidP="00375E58">
            <w:pPr>
              <w:pStyle w:val="TAC"/>
            </w:pPr>
            <w:r>
              <w:t>V2XPC5I</w:t>
            </w:r>
          </w:p>
        </w:tc>
        <w:tc>
          <w:tcPr>
            <w:tcW w:w="1560" w:type="dxa"/>
            <w:tcBorders>
              <w:top w:val="nil"/>
              <w:left w:val="single" w:sz="4" w:space="0" w:color="auto"/>
              <w:bottom w:val="nil"/>
              <w:right w:val="nil"/>
            </w:tcBorders>
          </w:tcPr>
          <w:p w14:paraId="052EB906" w14:textId="77777777" w:rsidR="00AE5234" w:rsidRPr="00CC0C94" w:rsidRDefault="00AE5234" w:rsidP="00375E58">
            <w:pPr>
              <w:pStyle w:val="TAL"/>
            </w:pPr>
          </w:p>
          <w:p w14:paraId="6C7CC1EB" w14:textId="77777777" w:rsidR="00AE5234" w:rsidRPr="00CC0C94" w:rsidRDefault="00AE5234" w:rsidP="00375E58">
            <w:pPr>
              <w:pStyle w:val="TAL"/>
            </w:pPr>
            <w:r w:rsidRPr="00CC0C94">
              <w:t xml:space="preserve">octet </w:t>
            </w:r>
            <w:r>
              <w:t>3</w:t>
            </w:r>
          </w:p>
        </w:tc>
      </w:tr>
      <w:tr w:rsidR="00AE5234" w:rsidRPr="00CC0C94" w14:paraId="03CA59DA" w14:textId="77777777" w:rsidTr="00375E58">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6B3938C" w14:textId="77777777" w:rsidR="00AE5234" w:rsidRDefault="00AE5234" w:rsidP="00375E58">
            <w:pPr>
              <w:pStyle w:val="TAC"/>
            </w:pPr>
            <w:r w:rsidRPr="00CC0C94">
              <w:t>0</w:t>
            </w:r>
          </w:p>
          <w:p w14:paraId="12303FF9"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6012EC53" w14:textId="77777777" w:rsidR="00AE5234" w:rsidRDefault="00AE5234" w:rsidP="00375E58">
            <w:pPr>
              <w:pStyle w:val="TAC"/>
            </w:pPr>
            <w:r w:rsidRPr="00CC0C94">
              <w:t>0</w:t>
            </w:r>
          </w:p>
          <w:p w14:paraId="5101272F"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44919A8" w14:textId="77777777" w:rsidR="00AE5234" w:rsidRDefault="00AE5234" w:rsidP="00375E58">
            <w:pPr>
              <w:pStyle w:val="TAC"/>
            </w:pPr>
            <w:r w:rsidRPr="00CC0C94">
              <w:t>0</w:t>
            </w:r>
          </w:p>
          <w:p w14:paraId="736A04DD"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5499363" w14:textId="77777777" w:rsidR="00AE5234" w:rsidRDefault="00AE5234" w:rsidP="00375E58">
            <w:pPr>
              <w:pStyle w:val="TAC"/>
            </w:pPr>
            <w:r w:rsidRPr="00CC0C94">
              <w:t>0</w:t>
            </w:r>
          </w:p>
          <w:p w14:paraId="32A8159B"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551B093" w14:textId="77777777" w:rsidR="00AE5234" w:rsidRDefault="00AE5234" w:rsidP="00375E58">
            <w:pPr>
              <w:pStyle w:val="TAC"/>
            </w:pPr>
            <w:r w:rsidRPr="00CC0C94">
              <w:t>0</w:t>
            </w:r>
          </w:p>
          <w:p w14:paraId="59EFEC5D"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644B9A74" w14:textId="77777777" w:rsidR="00AE5234" w:rsidRDefault="00AE5234" w:rsidP="00375E58">
            <w:pPr>
              <w:pStyle w:val="TAC"/>
            </w:pPr>
            <w:r w:rsidRPr="00CC0C94">
              <w:t>0</w:t>
            </w:r>
          </w:p>
          <w:p w14:paraId="437138D8"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699E951A" w14:textId="77777777" w:rsidR="00AE5234" w:rsidRDefault="00AE5234" w:rsidP="00375E58">
            <w:pPr>
              <w:pStyle w:val="TAC"/>
            </w:pPr>
            <w:r w:rsidRPr="00CC0C94">
              <w:t>0</w:t>
            </w:r>
          </w:p>
          <w:p w14:paraId="03CAF019"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1B69A6E8" w14:textId="77777777" w:rsidR="00AE5234" w:rsidRDefault="00AE5234" w:rsidP="00375E58">
            <w:pPr>
              <w:pStyle w:val="TAC"/>
            </w:pPr>
            <w:r w:rsidRPr="00CC0C94">
              <w:t>0</w:t>
            </w:r>
          </w:p>
          <w:p w14:paraId="3F34D21F" w14:textId="77777777" w:rsidR="00AE5234" w:rsidRPr="00CC0C94" w:rsidRDefault="00AE5234" w:rsidP="00375E58">
            <w:pPr>
              <w:pStyle w:val="TAC"/>
            </w:pPr>
            <w:r>
              <w:t>Spare</w:t>
            </w:r>
          </w:p>
        </w:tc>
        <w:tc>
          <w:tcPr>
            <w:tcW w:w="1560" w:type="dxa"/>
            <w:tcBorders>
              <w:top w:val="nil"/>
              <w:left w:val="single" w:sz="4" w:space="0" w:color="auto"/>
              <w:bottom w:val="nil"/>
              <w:right w:val="nil"/>
            </w:tcBorders>
          </w:tcPr>
          <w:p w14:paraId="686DBFCF" w14:textId="77777777" w:rsidR="00AE5234" w:rsidRDefault="00AE5234" w:rsidP="00375E58">
            <w:pPr>
              <w:pStyle w:val="TAL"/>
            </w:pPr>
          </w:p>
          <w:p w14:paraId="55644C27" w14:textId="77777777" w:rsidR="00AE5234" w:rsidRPr="00CC0C94" w:rsidRDefault="00AE5234" w:rsidP="00375E58">
            <w:pPr>
              <w:pStyle w:val="TAL"/>
            </w:pPr>
            <w:r>
              <w:t>octet 4*</w:t>
            </w:r>
          </w:p>
        </w:tc>
      </w:tr>
    </w:tbl>
    <w:p w14:paraId="04E59FF8" w14:textId="77777777" w:rsidR="00AE5234" w:rsidRPr="00CC0C94" w:rsidRDefault="00AE5234" w:rsidP="00AE5234">
      <w:pPr>
        <w:pStyle w:val="TAN"/>
      </w:pPr>
    </w:p>
    <w:p w14:paraId="7836A12A" w14:textId="3FDD11D2" w:rsidR="00AE5234" w:rsidRPr="00CC0C94" w:rsidRDefault="00AE5234" w:rsidP="00AE5234">
      <w:pPr>
        <w:pStyle w:val="TF"/>
      </w:pPr>
      <w:r w:rsidRPr="00CC0C94">
        <w:t>Figure</w:t>
      </w:r>
      <w:r>
        <w:t> </w:t>
      </w:r>
      <w:r w:rsidR="006B1868">
        <w:t>8</w:t>
      </w:r>
      <w:r>
        <w:t>.</w:t>
      </w:r>
      <w:r w:rsidR="00545D15">
        <w:t>3</w:t>
      </w:r>
      <w:r>
        <w:t>.2</w:t>
      </w:r>
      <w:r w:rsidRPr="00913BB3">
        <w:t>.1</w:t>
      </w:r>
      <w:r w:rsidRPr="00CC0C94">
        <w:t xml:space="preserve">: </w:t>
      </w:r>
      <w:r>
        <w:t>Requested UE policies</w:t>
      </w:r>
      <w:r w:rsidRPr="00DE01E0">
        <w:t xml:space="preserve"> information element</w:t>
      </w:r>
    </w:p>
    <w:p w14:paraId="62D1D1AD" w14:textId="16601335" w:rsidR="00AE5234" w:rsidRPr="00CC0C94" w:rsidRDefault="00AE5234" w:rsidP="00AE5234">
      <w:pPr>
        <w:pStyle w:val="TH"/>
      </w:pPr>
      <w:r w:rsidRPr="00CC0C94">
        <w:t>Table</w:t>
      </w:r>
      <w:r>
        <w:t> </w:t>
      </w:r>
      <w:r w:rsidR="006B1868">
        <w:t>8</w:t>
      </w:r>
      <w:r>
        <w:t>.</w:t>
      </w:r>
      <w:r w:rsidR="00545D15">
        <w:t>3</w:t>
      </w:r>
      <w:r>
        <w:t>.2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3"/>
        <w:gridCol w:w="283"/>
        <w:gridCol w:w="284"/>
        <w:gridCol w:w="283"/>
        <w:gridCol w:w="5954"/>
      </w:tblGrid>
      <w:tr w:rsidR="00AE5234" w:rsidRPr="00CC0C94" w14:paraId="276EAFD1" w14:textId="77777777" w:rsidTr="00375E58">
        <w:trPr>
          <w:cantSplit/>
          <w:jc w:val="center"/>
        </w:trPr>
        <w:tc>
          <w:tcPr>
            <w:tcW w:w="7087" w:type="dxa"/>
            <w:gridSpan w:val="5"/>
            <w:shd w:val="clear" w:color="auto" w:fill="FFFFFF"/>
          </w:tcPr>
          <w:p w14:paraId="2665B8C9" w14:textId="77777777" w:rsidR="00AE5234" w:rsidRPr="00CC0C94" w:rsidRDefault="00AE5234" w:rsidP="00375E58">
            <w:pPr>
              <w:pStyle w:val="TAL"/>
            </w:pPr>
            <w:r>
              <w:rPr>
                <w:lang w:eastAsia="zh-CN"/>
              </w:rPr>
              <w:t>UE policies for V2X communication over PC5 indicator</w:t>
            </w:r>
            <w:r>
              <w:t xml:space="preserve"> (V2XPC5I) </w:t>
            </w:r>
            <w:r w:rsidRPr="00CC0C94">
              <w:t xml:space="preserve">(octet </w:t>
            </w:r>
            <w:r>
              <w:t>3</w:t>
            </w:r>
            <w:r w:rsidRPr="00CC0C94">
              <w:t>, bit 1)</w:t>
            </w:r>
          </w:p>
        </w:tc>
      </w:tr>
      <w:tr w:rsidR="00AE5234" w:rsidRPr="00CC0C94" w14:paraId="44E08BD3" w14:textId="77777777" w:rsidTr="00375E58">
        <w:trPr>
          <w:cantSplit/>
          <w:jc w:val="center"/>
        </w:trPr>
        <w:tc>
          <w:tcPr>
            <w:tcW w:w="7087" w:type="dxa"/>
            <w:gridSpan w:val="5"/>
            <w:shd w:val="clear" w:color="auto" w:fill="FFFFFF"/>
          </w:tcPr>
          <w:p w14:paraId="5C5BB2A0" w14:textId="77777777" w:rsidR="00AE5234" w:rsidRDefault="00AE5234" w:rsidP="00375E58">
            <w:pPr>
              <w:pStyle w:val="TAL"/>
            </w:pPr>
            <w:r>
              <w:t>Bit</w:t>
            </w:r>
          </w:p>
        </w:tc>
      </w:tr>
      <w:tr w:rsidR="00AE5234" w:rsidRPr="00CC0C94" w14:paraId="0A02825A" w14:textId="77777777" w:rsidTr="00375E58">
        <w:trPr>
          <w:cantSplit/>
          <w:jc w:val="center"/>
        </w:trPr>
        <w:tc>
          <w:tcPr>
            <w:tcW w:w="283" w:type="dxa"/>
            <w:shd w:val="clear" w:color="auto" w:fill="FFFFFF"/>
          </w:tcPr>
          <w:p w14:paraId="75610679" w14:textId="77777777" w:rsidR="00AE5234" w:rsidRPr="008E711C" w:rsidRDefault="00AE5234" w:rsidP="00375E58">
            <w:pPr>
              <w:pStyle w:val="TAL"/>
              <w:rPr>
                <w:b/>
              </w:rPr>
            </w:pPr>
            <w:r w:rsidRPr="008E711C">
              <w:rPr>
                <w:b/>
              </w:rPr>
              <w:t>1</w:t>
            </w:r>
          </w:p>
        </w:tc>
        <w:tc>
          <w:tcPr>
            <w:tcW w:w="283" w:type="dxa"/>
            <w:shd w:val="clear" w:color="auto" w:fill="FFFFFF"/>
          </w:tcPr>
          <w:p w14:paraId="26425495" w14:textId="77777777" w:rsidR="00AE5234" w:rsidRPr="00CC0C94" w:rsidRDefault="00AE5234" w:rsidP="00375E58">
            <w:pPr>
              <w:pStyle w:val="TAL"/>
            </w:pPr>
          </w:p>
        </w:tc>
        <w:tc>
          <w:tcPr>
            <w:tcW w:w="284" w:type="dxa"/>
            <w:shd w:val="clear" w:color="auto" w:fill="FFFFFF"/>
          </w:tcPr>
          <w:p w14:paraId="59B39F16" w14:textId="77777777" w:rsidR="00AE5234" w:rsidRPr="00CC0C94" w:rsidRDefault="00AE5234" w:rsidP="00375E58">
            <w:pPr>
              <w:pStyle w:val="TAL"/>
            </w:pPr>
          </w:p>
        </w:tc>
        <w:tc>
          <w:tcPr>
            <w:tcW w:w="283" w:type="dxa"/>
            <w:shd w:val="clear" w:color="auto" w:fill="FFFFFF"/>
          </w:tcPr>
          <w:p w14:paraId="5AEAE95B" w14:textId="77777777" w:rsidR="00AE5234" w:rsidRPr="00CC0C94" w:rsidRDefault="00AE5234" w:rsidP="00375E58">
            <w:pPr>
              <w:pStyle w:val="TAL"/>
            </w:pPr>
          </w:p>
        </w:tc>
        <w:tc>
          <w:tcPr>
            <w:tcW w:w="5954" w:type="dxa"/>
            <w:shd w:val="clear" w:color="auto" w:fill="FFFFFF"/>
          </w:tcPr>
          <w:p w14:paraId="01072426" w14:textId="77777777" w:rsidR="00AE5234" w:rsidRPr="00CC0C94" w:rsidRDefault="00AE5234" w:rsidP="00375E58">
            <w:pPr>
              <w:pStyle w:val="TAL"/>
            </w:pPr>
          </w:p>
        </w:tc>
      </w:tr>
      <w:tr w:rsidR="00AE5234" w:rsidRPr="00CC0C94" w14:paraId="3141E62C" w14:textId="77777777" w:rsidTr="00375E58">
        <w:trPr>
          <w:cantSplit/>
          <w:jc w:val="center"/>
        </w:trPr>
        <w:tc>
          <w:tcPr>
            <w:tcW w:w="283" w:type="dxa"/>
            <w:shd w:val="clear" w:color="auto" w:fill="FFFFFF"/>
          </w:tcPr>
          <w:p w14:paraId="1D4F612F" w14:textId="77777777" w:rsidR="00AE5234" w:rsidRPr="008E711C" w:rsidRDefault="00AE5234" w:rsidP="00375E58">
            <w:pPr>
              <w:pStyle w:val="TAL"/>
            </w:pPr>
            <w:r w:rsidRPr="008E711C">
              <w:t>0</w:t>
            </w:r>
          </w:p>
        </w:tc>
        <w:tc>
          <w:tcPr>
            <w:tcW w:w="283" w:type="dxa"/>
            <w:shd w:val="clear" w:color="auto" w:fill="FFFFFF"/>
          </w:tcPr>
          <w:p w14:paraId="095006AE" w14:textId="77777777" w:rsidR="00AE5234" w:rsidRPr="00CC0C94" w:rsidRDefault="00AE5234" w:rsidP="00375E58">
            <w:pPr>
              <w:pStyle w:val="TAL"/>
            </w:pPr>
          </w:p>
        </w:tc>
        <w:tc>
          <w:tcPr>
            <w:tcW w:w="284" w:type="dxa"/>
            <w:shd w:val="clear" w:color="auto" w:fill="FFFFFF"/>
          </w:tcPr>
          <w:p w14:paraId="5E1CFEB0" w14:textId="77777777" w:rsidR="00AE5234" w:rsidRPr="00CC0C94" w:rsidRDefault="00AE5234" w:rsidP="00375E58">
            <w:pPr>
              <w:pStyle w:val="TAL"/>
            </w:pPr>
          </w:p>
        </w:tc>
        <w:tc>
          <w:tcPr>
            <w:tcW w:w="283" w:type="dxa"/>
            <w:shd w:val="clear" w:color="auto" w:fill="FFFFFF"/>
          </w:tcPr>
          <w:p w14:paraId="19639459" w14:textId="77777777" w:rsidR="00AE5234" w:rsidRPr="00CC0C94" w:rsidRDefault="00AE5234" w:rsidP="00375E58">
            <w:pPr>
              <w:pStyle w:val="TAL"/>
            </w:pPr>
          </w:p>
        </w:tc>
        <w:tc>
          <w:tcPr>
            <w:tcW w:w="5954" w:type="dxa"/>
            <w:shd w:val="clear" w:color="auto" w:fill="FFFFFF"/>
          </w:tcPr>
          <w:p w14:paraId="1C3ED36E" w14:textId="77777777" w:rsidR="00AE5234" w:rsidRPr="00CC0C94" w:rsidRDefault="00AE5234" w:rsidP="00375E58">
            <w:pPr>
              <w:pStyle w:val="TAL"/>
            </w:pPr>
            <w:r>
              <w:rPr>
                <w:lang w:eastAsia="zh-CN"/>
              </w:rPr>
              <w:t>UE policies for V2X communication over PC5 not requested</w:t>
            </w:r>
          </w:p>
        </w:tc>
      </w:tr>
      <w:tr w:rsidR="00AE5234" w:rsidRPr="00CC0C94" w14:paraId="18B4797E" w14:textId="77777777" w:rsidTr="00375E58">
        <w:trPr>
          <w:cantSplit/>
          <w:jc w:val="center"/>
        </w:trPr>
        <w:tc>
          <w:tcPr>
            <w:tcW w:w="283" w:type="dxa"/>
            <w:shd w:val="clear" w:color="auto" w:fill="FFFFFF"/>
          </w:tcPr>
          <w:p w14:paraId="4827FD33" w14:textId="77777777" w:rsidR="00AE5234" w:rsidRPr="00F04D5E" w:rsidRDefault="00AE5234" w:rsidP="00375E58">
            <w:pPr>
              <w:pStyle w:val="TAL"/>
            </w:pPr>
            <w:r>
              <w:t>1</w:t>
            </w:r>
          </w:p>
        </w:tc>
        <w:tc>
          <w:tcPr>
            <w:tcW w:w="283" w:type="dxa"/>
            <w:shd w:val="clear" w:color="auto" w:fill="FFFFFF"/>
          </w:tcPr>
          <w:p w14:paraId="412977DA" w14:textId="77777777" w:rsidR="00AE5234" w:rsidRPr="00CC0C94" w:rsidRDefault="00AE5234" w:rsidP="00375E58">
            <w:pPr>
              <w:pStyle w:val="TAL"/>
            </w:pPr>
          </w:p>
        </w:tc>
        <w:tc>
          <w:tcPr>
            <w:tcW w:w="284" w:type="dxa"/>
            <w:shd w:val="clear" w:color="auto" w:fill="FFFFFF"/>
          </w:tcPr>
          <w:p w14:paraId="6EE7B65E" w14:textId="77777777" w:rsidR="00AE5234" w:rsidRPr="00CC0C94" w:rsidRDefault="00AE5234" w:rsidP="00375E58">
            <w:pPr>
              <w:pStyle w:val="TAL"/>
            </w:pPr>
          </w:p>
        </w:tc>
        <w:tc>
          <w:tcPr>
            <w:tcW w:w="283" w:type="dxa"/>
            <w:shd w:val="clear" w:color="auto" w:fill="FFFFFF"/>
          </w:tcPr>
          <w:p w14:paraId="4A4C1BA0" w14:textId="77777777" w:rsidR="00AE5234" w:rsidRPr="00CC0C94" w:rsidRDefault="00AE5234" w:rsidP="00375E58">
            <w:pPr>
              <w:pStyle w:val="TAL"/>
            </w:pPr>
          </w:p>
        </w:tc>
        <w:tc>
          <w:tcPr>
            <w:tcW w:w="5954" w:type="dxa"/>
            <w:shd w:val="clear" w:color="auto" w:fill="FFFFFF"/>
          </w:tcPr>
          <w:p w14:paraId="64CC9D1E" w14:textId="77777777" w:rsidR="00AE5234" w:rsidRPr="00CC0C94" w:rsidRDefault="00AE5234" w:rsidP="00375E58">
            <w:pPr>
              <w:pStyle w:val="TAL"/>
            </w:pPr>
            <w:r>
              <w:rPr>
                <w:lang w:eastAsia="zh-CN"/>
              </w:rPr>
              <w:t>UE policies for V2X communication over PC5 requested</w:t>
            </w:r>
          </w:p>
        </w:tc>
      </w:tr>
      <w:tr w:rsidR="00AE5234" w:rsidRPr="00CC0C94" w14:paraId="11D1F29D" w14:textId="77777777" w:rsidTr="00375E58">
        <w:trPr>
          <w:cantSplit/>
          <w:jc w:val="center"/>
        </w:trPr>
        <w:tc>
          <w:tcPr>
            <w:tcW w:w="7087" w:type="dxa"/>
            <w:gridSpan w:val="5"/>
            <w:shd w:val="clear" w:color="auto" w:fill="FFFFFF"/>
          </w:tcPr>
          <w:p w14:paraId="5EA59856" w14:textId="77777777" w:rsidR="00AE5234" w:rsidRPr="00CC0C94" w:rsidRDefault="00AE5234" w:rsidP="00375E58">
            <w:pPr>
              <w:pStyle w:val="TAL"/>
            </w:pPr>
          </w:p>
        </w:tc>
      </w:tr>
      <w:tr w:rsidR="00AE5234" w:rsidRPr="00CC0C94" w14:paraId="6235D4F8" w14:textId="77777777" w:rsidTr="00375E58">
        <w:trPr>
          <w:cantSplit/>
          <w:jc w:val="center"/>
        </w:trPr>
        <w:tc>
          <w:tcPr>
            <w:tcW w:w="7087" w:type="dxa"/>
            <w:gridSpan w:val="5"/>
            <w:shd w:val="clear" w:color="auto" w:fill="FFFFFF"/>
          </w:tcPr>
          <w:p w14:paraId="3E551C92" w14:textId="77777777" w:rsidR="00AE5234" w:rsidRPr="00CC0C94" w:rsidRDefault="00AE5234" w:rsidP="00375E58">
            <w:pPr>
              <w:pStyle w:val="TAL"/>
            </w:pPr>
            <w:r>
              <w:rPr>
                <w:lang w:eastAsia="zh-CN"/>
              </w:rPr>
              <w:t>UE policies for V2X communication over Uu indicator</w:t>
            </w:r>
            <w:r>
              <w:t xml:space="preserve"> (V2XUUI) </w:t>
            </w:r>
            <w:r w:rsidRPr="00CC0C94">
              <w:t xml:space="preserve">(octet </w:t>
            </w:r>
            <w:r>
              <w:t>3</w:t>
            </w:r>
            <w:r w:rsidRPr="00CC0C94">
              <w:t xml:space="preserve">, bit </w:t>
            </w:r>
            <w:r>
              <w:t>2</w:t>
            </w:r>
            <w:r w:rsidRPr="00CC0C94">
              <w:t>)</w:t>
            </w:r>
          </w:p>
        </w:tc>
      </w:tr>
      <w:tr w:rsidR="00AE5234" w:rsidRPr="00CC0C94" w14:paraId="70BD14AA" w14:textId="77777777" w:rsidTr="00375E58">
        <w:trPr>
          <w:cantSplit/>
          <w:jc w:val="center"/>
        </w:trPr>
        <w:tc>
          <w:tcPr>
            <w:tcW w:w="7087" w:type="dxa"/>
            <w:gridSpan w:val="5"/>
            <w:shd w:val="clear" w:color="auto" w:fill="FFFFFF"/>
          </w:tcPr>
          <w:p w14:paraId="46381652" w14:textId="77777777" w:rsidR="00AE5234" w:rsidRDefault="00AE5234" w:rsidP="00375E58">
            <w:pPr>
              <w:pStyle w:val="TAL"/>
            </w:pPr>
            <w:r>
              <w:t>Bit</w:t>
            </w:r>
          </w:p>
        </w:tc>
      </w:tr>
      <w:tr w:rsidR="00AE5234" w:rsidRPr="00CC0C94" w14:paraId="77DE1D9D" w14:textId="77777777" w:rsidTr="00375E58">
        <w:trPr>
          <w:cantSplit/>
          <w:jc w:val="center"/>
        </w:trPr>
        <w:tc>
          <w:tcPr>
            <w:tcW w:w="283" w:type="dxa"/>
            <w:shd w:val="clear" w:color="auto" w:fill="FFFFFF"/>
          </w:tcPr>
          <w:p w14:paraId="20CEA589" w14:textId="77777777" w:rsidR="00AE5234" w:rsidRPr="008E711C" w:rsidRDefault="00AE5234" w:rsidP="00375E58">
            <w:pPr>
              <w:pStyle w:val="TAL"/>
              <w:rPr>
                <w:b/>
              </w:rPr>
            </w:pPr>
            <w:r>
              <w:rPr>
                <w:b/>
              </w:rPr>
              <w:t>2</w:t>
            </w:r>
          </w:p>
        </w:tc>
        <w:tc>
          <w:tcPr>
            <w:tcW w:w="283" w:type="dxa"/>
            <w:shd w:val="clear" w:color="auto" w:fill="FFFFFF"/>
          </w:tcPr>
          <w:p w14:paraId="32B14246" w14:textId="77777777" w:rsidR="00AE5234" w:rsidRPr="00CC0C94" w:rsidRDefault="00AE5234" w:rsidP="00375E58">
            <w:pPr>
              <w:pStyle w:val="TAL"/>
            </w:pPr>
          </w:p>
        </w:tc>
        <w:tc>
          <w:tcPr>
            <w:tcW w:w="284" w:type="dxa"/>
            <w:shd w:val="clear" w:color="auto" w:fill="FFFFFF"/>
          </w:tcPr>
          <w:p w14:paraId="55485889" w14:textId="77777777" w:rsidR="00AE5234" w:rsidRPr="00CC0C94" w:rsidRDefault="00AE5234" w:rsidP="00375E58">
            <w:pPr>
              <w:pStyle w:val="TAL"/>
            </w:pPr>
          </w:p>
        </w:tc>
        <w:tc>
          <w:tcPr>
            <w:tcW w:w="283" w:type="dxa"/>
            <w:shd w:val="clear" w:color="auto" w:fill="FFFFFF"/>
          </w:tcPr>
          <w:p w14:paraId="53796931" w14:textId="77777777" w:rsidR="00AE5234" w:rsidRPr="00CC0C94" w:rsidRDefault="00AE5234" w:rsidP="00375E58">
            <w:pPr>
              <w:pStyle w:val="TAL"/>
            </w:pPr>
          </w:p>
        </w:tc>
        <w:tc>
          <w:tcPr>
            <w:tcW w:w="5954" w:type="dxa"/>
            <w:shd w:val="clear" w:color="auto" w:fill="FFFFFF"/>
          </w:tcPr>
          <w:p w14:paraId="73C56C71" w14:textId="77777777" w:rsidR="00AE5234" w:rsidRPr="00CC0C94" w:rsidRDefault="00AE5234" w:rsidP="00375E58">
            <w:pPr>
              <w:pStyle w:val="TAL"/>
            </w:pPr>
          </w:p>
        </w:tc>
      </w:tr>
      <w:tr w:rsidR="00AE5234" w:rsidRPr="00CC0C94" w14:paraId="76B58FC1" w14:textId="77777777" w:rsidTr="00375E58">
        <w:trPr>
          <w:cantSplit/>
          <w:jc w:val="center"/>
        </w:trPr>
        <w:tc>
          <w:tcPr>
            <w:tcW w:w="283" w:type="dxa"/>
            <w:shd w:val="clear" w:color="auto" w:fill="FFFFFF"/>
          </w:tcPr>
          <w:p w14:paraId="1F2305E6" w14:textId="77777777" w:rsidR="00AE5234" w:rsidRPr="008E711C" w:rsidRDefault="00AE5234" w:rsidP="00375E58">
            <w:pPr>
              <w:pStyle w:val="TAL"/>
            </w:pPr>
            <w:r w:rsidRPr="008E711C">
              <w:t>0</w:t>
            </w:r>
          </w:p>
        </w:tc>
        <w:tc>
          <w:tcPr>
            <w:tcW w:w="283" w:type="dxa"/>
            <w:shd w:val="clear" w:color="auto" w:fill="FFFFFF"/>
          </w:tcPr>
          <w:p w14:paraId="1DA617C2" w14:textId="77777777" w:rsidR="00AE5234" w:rsidRPr="00CC0C94" w:rsidRDefault="00AE5234" w:rsidP="00375E58">
            <w:pPr>
              <w:pStyle w:val="TAL"/>
            </w:pPr>
          </w:p>
        </w:tc>
        <w:tc>
          <w:tcPr>
            <w:tcW w:w="284" w:type="dxa"/>
            <w:shd w:val="clear" w:color="auto" w:fill="FFFFFF"/>
          </w:tcPr>
          <w:p w14:paraId="07EA20BB" w14:textId="77777777" w:rsidR="00AE5234" w:rsidRPr="00CC0C94" w:rsidRDefault="00AE5234" w:rsidP="00375E58">
            <w:pPr>
              <w:pStyle w:val="TAL"/>
            </w:pPr>
          </w:p>
        </w:tc>
        <w:tc>
          <w:tcPr>
            <w:tcW w:w="283" w:type="dxa"/>
            <w:shd w:val="clear" w:color="auto" w:fill="FFFFFF"/>
          </w:tcPr>
          <w:p w14:paraId="3BF662B3" w14:textId="77777777" w:rsidR="00AE5234" w:rsidRPr="00CC0C94" w:rsidRDefault="00AE5234" w:rsidP="00375E58">
            <w:pPr>
              <w:pStyle w:val="TAL"/>
            </w:pPr>
          </w:p>
        </w:tc>
        <w:tc>
          <w:tcPr>
            <w:tcW w:w="5954" w:type="dxa"/>
            <w:shd w:val="clear" w:color="auto" w:fill="FFFFFF"/>
          </w:tcPr>
          <w:p w14:paraId="763552C7" w14:textId="77777777" w:rsidR="00AE5234" w:rsidRPr="00CC0C94" w:rsidRDefault="00AE5234" w:rsidP="00375E58">
            <w:pPr>
              <w:pStyle w:val="TAL"/>
            </w:pPr>
            <w:r>
              <w:rPr>
                <w:lang w:eastAsia="zh-CN"/>
              </w:rPr>
              <w:t>UE policies for V2X communication over Uu not requested</w:t>
            </w:r>
          </w:p>
        </w:tc>
      </w:tr>
      <w:tr w:rsidR="00AE5234" w:rsidRPr="00CC0C94" w14:paraId="67F100AA" w14:textId="77777777" w:rsidTr="00375E58">
        <w:trPr>
          <w:cantSplit/>
          <w:jc w:val="center"/>
        </w:trPr>
        <w:tc>
          <w:tcPr>
            <w:tcW w:w="283" w:type="dxa"/>
            <w:shd w:val="clear" w:color="auto" w:fill="FFFFFF"/>
          </w:tcPr>
          <w:p w14:paraId="2E58DBDF" w14:textId="77777777" w:rsidR="00AE5234" w:rsidRPr="00F04D5E" w:rsidRDefault="00AE5234" w:rsidP="00375E58">
            <w:pPr>
              <w:pStyle w:val="TAL"/>
            </w:pPr>
            <w:r>
              <w:t>1</w:t>
            </w:r>
          </w:p>
        </w:tc>
        <w:tc>
          <w:tcPr>
            <w:tcW w:w="283" w:type="dxa"/>
            <w:shd w:val="clear" w:color="auto" w:fill="FFFFFF"/>
          </w:tcPr>
          <w:p w14:paraId="21F7BE20" w14:textId="77777777" w:rsidR="00AE5234" w:rsidRPr="00CC0C94" w:rsidRDefault="00AE5234" w:rsidP="00375E58">
            <w:pPr>
              <w:pStyle w:val="TAL"/>
            </w:pPr>
          </w:p>
        </w:tc>
        <w:tc>
          <w:tcPr>
            <w:tcW w:w="284" w:type="dxa"/>
            <w:shd w:val="clear" w:color="auto" w:fill="FFFFFF"/>
          </w:tcPr>
          <w:p w14:paraId="3845895F" w14:textId="77777777" w:rsidR="00AE5234" w:rsidRPr="00CC0C94" w:rsidRDefault="00AE5234" w:rsidP="00375E58">
            <w:pPr>
              <w:pStyle w:val="TAL"/>
            </w:pPr>
          </w:p>
        </w:tc>
        <w:tc>
          <w:tcPr>
            <w:tcW w:w="283" w:type="dxa"/>
            <w:shd w:val="clear" w:color="auto" w:fill="FFFFFF"/>
          </w:tcPr>
          <w:p w14:paraId="5EB3E0BE" w14:textId="77777777" w:rsidR="00AE5234" w:rsidRPr="00CC0C94" w:rsidRDefault="00AE5234" w:rsidP="00375E58">
            <w:pPr>
              <w:pStyle w:val="TAL"/>
            </w:pPr>
          </w:p>
        </w:tc>
        <w:tc>
          <w:tcPr>
            <w:tcW w:w="5954" w:type="dxa"/>
            <w:shd w:val="clear" w:color="auto" w:fill="FFFFFF"/>
          </w:tcPr>
          <w:p w14:paraId="35C1D40E" w14:textId="77777777" w:rsidR="00AE5234" w:rsidRPr="00CC0C94" w:rsidRDefault="00AE5234" w:rsidP="00375E58">
            <w:pPr>
              <w:pStyle w:val="TAL"/>
            </w:pPr>
            <w:r>
              <w:rPr>
                <w:lang w:eastAsia="zh-CN"/>
              </w:rPr>
              <w:t>UE policies for V2X communication over Uu requested</w:t>
            </w:r>
          </w:p>
        </w:tc>
      </w:tr>
      <w:tr w:rsidR="00AE5234" w:rsidRPr="00CC0C94" w14:paraId="33E82BBE" w14:textId="77777777" w:rsidTr="00375E58">
        <w:trPr>
          <w:cantSplit/>
          <w:jc w:val="center"/>
        </w:trPr>
        <w:tc>
          <w:tcPr>
            <w:tcW w:w="7087" w:type="dxa"/>
            <w:gridSpan w:val="5"/>
            <w:shd w:val="clear" w:color="auto" w:fill="FFFFFF"/>
          </w:tcPr>
          <w:p w14:paraId="23B362F6" w14:textId="77777777" w:rsidR="00AE5234" w:rsidRPr="00CC0C94" w:rsidRDefault="00AE5234" w:rsidP="00375E58">
            <w:pPr>
              <w:pStyle w:val="TAL"/>
            </w:pPr>
          </w:p>
        </w:tc>
      </w:tr>
      <w:tr w:rsidR="00AE5234" w:rsidRPr="00CC0C94" w14:paraId="59349F28" w14:textId="77777777" w:rsidTr="00375E58">
        <w:trPr>
          <w:cantSplit/>
          <w:jc w:val="center"/>
        </w:trPr>
        <w:tc>
          <w:tcPr>
            <w:tcW w:w="7087" w:type="dxa"/>
            <w:gridSpan w:val="5"/>
            <w:shd w:val="clear" w:color="auto" w:fill="FFFFFF"/>
          </w:tcPr>
          <w:p w14:paraId="6CE2F096" w14:textId="77777777" w:rsidR="00AE5234" w:rsidRPr="00CC0C94" w:rsidRDefault="00AE5234" w:rsidP="00375E58">
            <w:pPr>
              <w:pStyle w:val="TAL"/>
            </w:pPr>
            <w:r w:rsidRPr="00CC0C94">
              <w:t xml:space="preserve">Bit </w:t>
            </w:r>
            <w:r>
              <w:t>3</w:t>
            </w:r>
            <w:r w:rsidRPr="00CC0C94">
              <w:t xml:space="preserve"> to 8 of octet </w:t>
            </w:r>
            <w:r>
              <w:rPr>
                <w:lang w:eastAsia="zh-CN"/>
              </w:rPr>
              <w:t>3</w:t>
            </w:r>
            <w:r w:rsidRPr="00CC0C94">
              <w:t xml:space="preserve"> </w:t>
            </w:r>
            <w:r>
              <w:t xml:space="preserve">and bits of octet 4 </w:t>
            </w:r>
            <w:r w:rsidRPr="00CC0C94">
              <w:t>are spare and shall be coded as zero.</w:t>
            </w:r>
          </w:p>
        </w:tc>
      </w:tr>
    </w:tbl>
    <w:p w14:paraId="40A92957" w14:textId="77777777" w:rsidR="00AE5234" w:rsidRPr="00875EB5" w:rsidRDefault="00AE5234" w:rsidP="00F204C2"/>
    <w:p w14:paraId="21C2C9D5" w14:textId="736BC312" w:rsidR="00545D15" w:rsidRPr="00742FAE" w:rsidRDefault="00545D15" w:rsidP="00545D15">
      <w:pPr>
        <w:pStyle w:val="Heading2"/>
      </w:pPr>
      <w:bookmarkStart w:id="461" w:name="_Toc525231501"/>
      <w:bookmarkStart w:id="462" w:name="_Toc25070721"/>
      <w:bookmarkStart w:id="463" w:name="_Toc34388712"/>
      <w:bookmarkStart w:id="464" w:name="_Toc34404483"/>
      <w:r>
        <w:t>8.4</w:t>
      </w:r>
      <w:r>
        <w:tab/>
      </w:r>
      <w:r>
        <w:rPr>
          <w:noProof/>
          <w:lang w:val="en-US"/>
        </w:rPr>
        <w:t xml:space="preserve">V2X communication over </w:t>
      </w:r>
      <w:r>
        <w:t>PC5 s</w:t>
      </w:r>
      <w:r w:rsidRPr="00742FAE">
        <w:t xml:space="preserve">ignalling </w:t>
      </w:r>
      <w:r>
        <w:t>information elements</w:t>
      </w:r>
      <w:bookmarkEnd w:id="461"/>
      <w:bookmarkEnd w:id="462"/>
      <w:bookmarkEnd w:id="463"/>
      <w:bookmarkEnd w:id="464"/>
    </w:p>
    <w:p w14:paraId="48C5BC48" w14:textId="5E823C9B" w:rsidR="00545D15" w:rsidRPr="00742FAE" w:rsidRDefault="00545D15" w:rsidP="00545D15">
      <w:pPr>
        <w:pStyle w:val="Heading3"/>
      </w:pPr>
      <w:bookmarkStart w:id="465" w:name="_Toc525231502"/>
      <w:bookmarkStart w:id="466" w:name="_Toc25070722"/>
      <w:bookmarkStart w:id="467" w:name="_Toc34388713"/>
      <w:bookmarkStart w:id="468" w:name="_Toc34404484"/>
      <w:r>
        <w:t>8.4.1</w:t>
      </w:r>
      <w:r>
        <w:tab/>
      </w:r>
      <w:bookmarkEnd w:id="465"/>
      <w:r>
        <w:t>PC5 signalling message t</w:t>
      </w:r>
      <w:r w:rsidRPr="00742FAE">
        <w:t>ype</w:t>
      </w:r>
      <w:bookmarkEnd w:id="466"/>
      <w:bookmarkEnd w:id="467"/>
      <w:bookmarkEnd w:id="468"/>
    </w:p>
    <w:p w14:paraId="580ABB2E" w14:textId="6923A249" w:rsidR="00545D15" w:rsidRPr="00742FAE" w:rsidRDefault="00545D15" w:rsidP="00545D15">
      <w:r>
        <w:t>The purpose of the PC5 signalling message t</w:t>
      </w:r>
      <w:r w:rsidRPr="00742FAE">
        <w:t>ype</w:t>
      </w:r>
      <w:r>
        <w:t xml:space="preserve"> </w:t>
      </w:r>
      <w:r w:rsidR="00CC59D9">
        <w:t xml:space="preserve">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2EBBA8FB" w14:textId="17CDE9CE" w:rsidR="00545D15" w:rsidRDefault="00545D15" w:rsidP="00545D15">
      <w:r>
        <w:t>The value part of the PC5 signalling</w:t>
      </w:r>
      <w:r w:rsidRPr="00742FAE">
        <w:t xml:space="preserve"> </w:t>
      </w:r>
      <w:r>
        <w:t xml:space="preserve">message type </w:t>
      </w:r>
      <w:r w:rsidR="00CC59D9">
        <w:t>information element</w:t>
      </w:r>
      <w:r w:rsidR="00CC59D9" w:rsidRPr="00742FAE">
        <w:t xml:space="preserve"> </w:t>
      </w:r>
      <w:r>
        <w:t>used in the PC5 s</w:t>
      </w:r>
      <w:r w:rsidRPr="00742FAE">
        <w:t>ignalling messages</w:t>
      </w:r>
      <w:r>
        <w:t xml:space="preserve"> is coded as shown in t</w:t>
      </w:r>
      <w:r w:rsidRPr="00742FAE">
        <w:t>able </w:t>
      </w:r>
      <w:r>
        <w:t>8.4.1</w:t>
      </w:r>
      <w:r w:rsidRPr="00742FAE">
        <w:t>.1.</w:t>
      </w:r>
    </w:p>
    <w:p w14:paraId="704E73C8" w14:textId="7B1AC900" w:rsidR="00545D15" w:rsidRPr="00742FAE" w:rsidRDefault="00545D15" w:rsidP="00545D15">
      <w:r>
        <w:t>The PC5 signalling message t</w:t>
      </w:r>
      <w:r w:rsidR="00CC59D9">
        <w:t>ype</w:t>
      </w:r>
      <w:r w:rsidRPr="00742FAE">
        <w:t xml:space="preserve"> is a type 3 information element, with the length of 1 octet.</w:t>
      </w:r>
    </w:p>
    <w:p w14:paraId="0CBCAE41" w14:textId="0C7FEDFE" w:rsidR="00545D15" w:rsidRPr="00742FAE" w:rsidRDefault="00545D15" w:rsidP="00545D15">
      <w:pPr>
        <w:pStyle w:val="TH"/>
      </w:pPr>
      <w:r w:rsidRPr="00742FAE">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257"/>
      </w:tblGrid>
      <w:tr w:rsidR="00545D15" w:rsidRPr="00EF7A4C" w14:paraId="6B78C197" w14:textId="77777777" w:rsidTr="00662F72">
        <w:trPr>
          <w:cantSplit/>
          <w:jc w:val="center"/>
        </w:trPr>
        <w:tc>
          <w:tcPr>
            <w:tcW w:w="2272" w:type="dxa"/>
            <w:gridSpan w:val="8"/>
          </w:tcPr>
          <w:p w14:paraId="3D75AAFC" w14:textId="77777777" w:rsidR="00545D15" w:rsidRPr="00EF7A4C" w:rsidRDefault="00545D15" w:rsidP="00662F72">
            <w:pPr>
              <w:pStyle w:val="TAL"/>
            </w:pPr>
            <w:r w:rsidRPr="00EF7A4C">
              <w:t>Bits</w:t>
            </w:r>
          </w:p>
        </w:tc>
        <w:tc>
          <w:tcPr>
            <w:tcW w:w="284" w:type="dxa"/>
          </w:tcPr>
          <w:p w14:paraId="662D684D" w14:textId="77777777" w:rsidR="00545D15" w:rsidRPr="00EF7A4C" w:rsidRDefault="00545D15" w:rsidP="00662F72">
            <w:pPr>
              <w:pStyle w:val="TAC"/>
            </w:pPr>
          </w:p>
        </w:tc>
        <w:tc>
          <w:tcPr>
            <w:tcW w:w="4257" w:type="dxa"/>
          </w:tcPr>
          <w:p w14:paraId="77073B3E" w14:textId="77777777" w:rsidR="00545D15" w:rsidRPr="00EF7A4C" w:rsidRDefault="00545D15" w:rsidP="00662F72">
            <w:pPr>
              <w:pStyle w:val="TAL"/>
            </w:pPr>
          </w:p>
        </w:tc>
      </w:tr>
      <w:tr w:rsidR="00545D15" w:rsidRPr="00EF7A4C" w14:paraId="72C9A02B" w14:textId="77777777" w:rsidTr="00662F72">
        <w:trPr>
          <w:cantSplit/>
          <w:jc w:val="center"/>
        </w:trPr>
        <w:tc>
          <w:tcPr>
            <w:tcW w:w="284" w:type="dxa"/>
          </w:tcPr>
          <w:p w14:paraId="12A7B8AB" w14:textId="77777777" w:rsidR="00545D15" w:rsidRPr="00EF7A4C" w:rsidRDefault="00545D15" w:rsidP="00662F72">
            <w:pPr>
              <w:pStyle w:val="TAC"/>
            </w:pPr>
            <w:r w:rsidRPr="00EF7A4C">
              <w:t>8</w:t>
            </w:r>
          </w:p>
        </w:tc>
        <w:tc>
          <w:tcPr>
            <w:tcW w:w="284" w:type="dxa"/>
          </w:tcPr>
          <w:p w14:paraId="47642082" w14:textId="77777777" w:rsidR="00545D15" w:rsidRPr="00EF7A4C" w:rsidRDefault="00545D15" w:rsidP="00662F72">
            <w:pPr>
              <w:pStyle w:val="TAC"/>
            </w:pPr>
            <w:r w:rsidRPr="00EF7A4C">
              <w:t>7</w:t>
            </w:r>
          </w:p>
        </w:tc>
        <w:tc>
          <w:tcPr>
            <w:tcW w:w="284" w:type="dxa"/>
          </w:tcPr>
          <w:p w14:paraId="673FF164" w14:textId="77777777" w:rsidR="00545D15" w:rsidRPr="00EF7A4C" w:rsidRDefault="00545D15" w:rsidP="00662F72">
            <w:pPr>
              <w:pStyle w:val="TAC"/>
            </w:pPr>
            <w:r w:rsidRPr="00EF7A4C">
              <w:t>6</w:t>
            </w:r>
          </w:p>
        </w:tc>
        <w:tc>
          <w:tcPr>
            <w:tcW w:w="284" w:type="dxa"/>
          </w:tcPr>
          <w:p w14:paraId="1B1C8530" w14:textId="77777777" w:rsidR="00545D15" w:rsidRPr="00EF7A4C" w:rsidRDefault="00545D15" w:rsidP="00662F72">
            <w:pPr>
              <w:pStyle w:val="TAC"/>
            </w:pPr>
            <w:r w:rsidRPr="00EF7A4C">
              <w:t>5</w:t>
            </w:r>
          </w:p>
        </w:tc>
        <w:tc>
          <w:tcPr>
            <w:tcW w:w="284" w:type="dxa"/>
          </w:tcPr>
          <w:p w14:paraId="302E3F95" w14:textId="77777777" w:rsidR="00545D15" w:rsidRPr="00EF7A4C" w:rsidRDefault="00545D15" w:rsidP="00662F72">
            <w:pPr>
              <w:pStyle w:val="TAC"/>
            </w:pPr>
            <w:r w:rsidRPr="00EF7A4C">
              <w:t>4</w:t>
            </w:r>
          </w:p>
        </w:tc>
        <w:tc>
          <w:tcPr>
            <w:tcW w:w="284" w:type="dxa"/>
          </w:tcPr>
          <w:p w14:paraId="7949F2FE" w14:textId="77777777" w:rsidR="00545D15" w:rsidRPr="00EF7A4C" w:rsidRDefault="00545D15" w:rsidP="00662F72">
            <w:pPr>
              <w:pStyle w:val="TAC"/>
            </w:pPr>
            <w:r w:rsidRPr="00EF7A4C">
              <w:t>3</w:t>
            </w:r>
          </w:p>
        </w:tc>
        <w:tc>
          <w:tcPr>
            <w:tcW w:w="284" w:type="dxa"/>
          </w:tcPr>
          <w:p w14:paraId="24FBFF7F" w14:textId="77777777" w:rsidR="00545D15" w:rsidRPr="00EF7A4C" w:rsidRDefault="00545D15" w:rsidP="00662F72">
            <w:pPr>
              <w:pStyle w:val="TAC"/>
            </w:pPr>
            <w:r w:rsidRPr="00EF7A4C">
              <w:t>2</w:t>
            </w:r>
          </w:p>
        </w:tc>
        <w:tc>
          <w:tcPr>
            <w:tcW w:w="284" w:type="dxa"/>
          </w:tcPr>
          <w:p w14:paraId="72858379" w14:textId="77777777" w:rsidR="00545D15" w:rsidRPr="00EF7A4C" w:rsidRDefault="00545D15" w:rsidP="00662F72">
            <w:pPr>
              <w:pStyle w:val="TAC"/>
            </w:pPr>
            <w:r w:rsidRPr="00EF7A4C">
              <w:t>1</w:t>
            </w:r>
          </w:p>
        </w:tc>
        <w:tc>
          <w:tcPr>
            <w:tcW w:w="284" w:type="dxa"/>
          </w:tcPr>
          <w:p w14:paraId="0711BF15" w14:textId="77777777" w:rsidR="00545D15" w:rsidRPr="00EF7A4C" w:rsidRDefault="00545D15" w:rsidP="00662F72">
            <w:pPr>
              <w:pStyle w:val="TAC"/>
            </w:pPr>
          </w:p>
        </w:tc>
        <w:tc>
          <w:tcPr>
            <w:tcW w:w="4257" w:type="dxa"/>
          </w:tcPr>
          <w:p w14:paraId="4EDC4180" w14:textId="77777777" w:rsidR="00545D15" w:rsidRPr="00EF7A4C" w:rsidRDefault="00545D15" w:rsidP="00662F72">
            <w:pPr>
              <w:pStyle w:val="TAL"/>
            </w:pPr>
          </w:p>
        </w:tc>
      </w:tr>
      <w:tr w:rsidR="00545D15" w:rsidRPr="00EF7A4C" w14:paraId="30315F83" w14:textId="77777777" w:rsidTr="00662F72">
        <w:trPr>
          <w:cantSplit/>
          <w:jc w:val="center"/>
        </w:trPr>
        <w:tc>
          <w:tcPr>
            <w:tcW w:w="284" w:type="dxa"/>
          </w:tcPr>
          <w:p w14:paraId="3C127534" w14:textId="77777777" w:rsidR="00545D15" w:rsidRPr="00EF7A4C" w:rsidRDefault="00545D15" w:rsidP="00662F72">
            <w:pPr>
              <w:pStyle w:val="TAC"/>
            </w:pPr>
            <w:r w:rsidRPr="00EF7A4C">
              <w:t>0</w:t>
            </w:r>
          </w:p>
        </w:tc>
        <w:tc>
          <w:tcPr>
            <w:tcW w:w="284" w:type="dxa"/>
          </w:tcPr>
          <w:p w14:paraId="2B270ECE" w14:textId="77777777" w:rsidR="00545D15" w:rsidRPr="00EF7A4C" w:rsidRDefault="00545D15" w:rsidP="00662F72">
            <w:pPr>
              <w:pStyle w:val="TAC"/>
            </w:pPr>
            <w:r w:rsidRPr="00EF7A4C">
              <w:t>0</w:t>
            </w:r>
          </w:p>
        </w:tc>
        <w:tc>
          <w:tcPr>
            <w:tcW w:w="284" w:type="dxa"/>
          </w:tcPr>
          <w:p w14:paraId="146FB02F" w14:textId="77777777" w:rsidR="00545D15" w:rsidRPr="00EF7A4C" w:rsidRDefault="00545D15" w:rsidP="00662F72">
            <w:pPr>
              <w:pStyle w:val="TAC"/>
            </w:pPr>
            <w:r w:rsidRPr="00EF7A4C">
              <w:t>0</w:t>
            </w:r>
          </w:p>
        </w:tc>
        <w:tc>
          <w:tcPr>
            <w:tcW w:w="284" w:type="dxa"/>
          </w:tcPr>
          <w:p w14:paraId="1BC6A928" w14:textId="77777777" w:rsidR="00545D15" w:rsidRPr="00EF7A4C" w:rsidRDefault="00545D15" w:rsidP="00662F72">
            <w:pPr>
              <w:pStyle w:val="TAC"/>
            </w:pPr>
            <w:r w:rsidRPr="00EF7A4C">
              <w:t>0</w:t>
            </w:r>
          </w:p>
        </w:tc>
        <w:tc>
          <w:tcPr>
            <w:tcW w:w="284" w:type="dxa"/>
          </w:tcPr>
          <w:p w14:paraId="2F543235" w14:textId="77777777" w:rsidR="00545D15" w:rsidRPr="00EF7A4C" w:rsidRDefault="00545D15" w:rsidP="00662F72">
            <w:pPr>
              <w:pStyle w:val="TAC"/>
            </w:pPr>
            <w:r w:rsidRPr="00EF7A4C">
              <w:t>0</w:t>
            </w:r>
          </w:p>
        </w:tc>
        <w:tc>
          <w:tcPr>
            <w:tcW w:w="284" w:type="dxa"/>
          </w:tcPr>
          <w:p w14:paraId="4C16EA74" w14:textId="77777777" w:rsidR="00545D15" w:rsidRPr="00EF7A4C" w:rsidRDefault="00545D15" w:rsidP="00662F72">
            <w:pPr>
              <w:pStyle w:val="TAC"/>
            </w:pPr>
            <w:r w:rsidRPr="00EF7A4C">
              <w:t>0</w:t>
            </w:r>
          </w:p>
        </w:tc>
        <w:tc>
          <w:tcPr>
            <w:tcW w:w="284" w:type="dxa"/>
          </w:tcPr>
          <w:p w14:paraId="262D3DC2" w14:textId="77777777" w:rsidR="00545D15" w:rsidRPr="00EF7A4C" w:rsidRDefault="00545D15" w:rsidP="00662F72">
            <w:pPr>
              <w:pStyle w:val="TAC"/>
            </w:pPr>
            <w:r w:rsidRPr="00EF7A4C">
              <w:t>0</w:t>
            </w:r>
          </w:p>
        </w:tc>
        <w:tc>
          <w:tcPr>
            <w:tcW w:w="284" w:type="dxa"/>
          </w:tcPr>
          <w:p w14:paraId="30A6F83F" w14:textId="77777777" w:rsidR="00545D15" w:rsidRPr="00EF7A4C" w:rsidRDefault="00545D15" w:rsidP="00662F72">
            <w:pPr>
              <w:pStyle w:val="TAC"/>
            </w:pPr>
            <w:r w:rsidRPr="00EF7A4C">
              <w:t>1</w:t>
            </w:r>
          </w:p>
        </w:tc>
        <w:tc>
          <w:tcPr>
            <w:tcW w:w="284" w:type="dxa"/>
          </w:tcPr>
          <w:p w14:paraId="108E4847" w14:textId="77777777" w:rsidR="00545D15" w:rsidRPr="00EF7A4C" w:rsidRDefault="00545D15" w:rsidP="00662F72">
            <w:pPr>
              <w:pStyle w:val="TAC"/>
            </w:pPr>
          </w:p>
        </w:tc>
        <w:tc>
          <w:tcPr>
            <w:tcW w:w="4257" w:type="dxa"/>
          </w:tcPr>
          <w:p w14:paraId="3D7798E5" w14:textId="77777777" w:rsidR="00545D15" w:rsidRPr="00EF7A4C" w:rsidRDefault="00545D15" w:rsidP="00662F72">
            <w:pPr>
              <w:pStyle w:val="TAL"/>
            </w:pPr>
            <w:r>
              <w:t xml:space="preserve">DIRECT LINK ESTABLISHMENT </w:t>
            </w:r>
            <w:r w:rsidRPr="00EF7A4C">
              <w:t>REQUEST</w:t>
            </w:r>
          </w:p>
        </w:tc>
      </w:tr>
      <w:tr w:rsidR="00545D15" w:rsidRPr="00EF7A4C" w14:paraId="0578C5DC" w14:textId="77777777" w:rsidTr="00662F72">
        <w:trPr>
          <w:cantSplit/>
          <w:jc w:val="center"/>
        </w:trPr>
        <w:tc>
          <w:tcPr>
            <w:tcW w:w="284" w:type="dxa"/>
          </w:tcPr>
          <w:p w14:paraId="7129E1A7" w14:textId="77777777" w:rsidR="00545D15" w:rsidRPr="00EF7A4C" w:rsidRDefault="00545D15" w:rsidP="00662F72">
            <w:pPr>
              <w:pStyle w:val="TAC"/>
              <w:rPr>
                <w:lang w:eastAsia="zh-CN"/>
              </w:rPr>
            </w:pPr>
            <w:r>
              <w:rPr>
                <w:rFonts w:hint="eastAsia"/>
                <w:lang w:eastAsia="zh-CN"/>
              </w:rPr>
              <w:t>0</w:t>
            </w:r>
          </w:p>
        </w:tc>
        <w:tc>
          <w:tcPr>
            <w:tcW w:w="284" w:type="dxa"/>
          </w:tcPr>
          <w:p w14:paraId="6EC2C54B" w14:textId="77777777" w:rsidR="00545D15" w:rsidRPr="00EF7A4C" w:rsidRDefault="00545D15" w:rsidP="00662F72">
            <w:pPr>
              <w:pStyle w:val="TAC"/>
              <w:rPr>
                <w:lang w:eastAsia="zh-CN"/>
              </w:rPr>
            </w:pPr>
            <w:r>
              <w:rPr>
                <w:rFonts w:hint="eastAsia"/>
                <w:lang w:eastAsia="zh-CN"/>
              </w:rPr>
              <w:t>0</w:t>
            </w:r>
          </w:p>
        </w:tc>
        <w:tc>
          <w:tcPr>
            <w:tcW w:w="284" w:type="dxa"/>
          </w:tcPr>
          <w:p w14:paraId="4117B160" w14:textId="77777777" w:rsidR="00545D15" w:rsidRPr="00EF7A4C" w:rsidRDefault="00545D15" w:rsidP="00662F72">
            <w:pPr>
              <w:pStyle w:val="TAC"/>
              <w:rPr>
                <w:lang w:eastAsia="zh-CN"/>
              </w:rPr>
            </w:pPr>
            <w:r>
              <w:rPr>
                <w:rFonts w:hint="eastAsia"/>
                <w:lang w:eastAsia="zh-CN"/>
              </w:rPr>
              <w:t>0</w:t>
            </w:r>
          </w:p>
        </w:tc>
        <w:tc>
          <w:tcPr>
            <w:tcW w:w="284" w:type="dxa"/>
          </w:tcPr>
          <w:p w14:paraId="44FC95B4" w14:textId="77777777" w:rsidR="00545D15" w:rsidRPr="00EF7A4C" w:rsidRDefault="00545D15" w:rsidP="00662F72">
            <w:pPr>
              <w:pStyle w:val="TAC"/>
              <w:rPr>
                <w:lang w:eastAsia="zh-CN"/>
              </w:rPr>
            </w:pPr>
            <w:r>
              <w:rPr>
                <w:rFonts w:hint="eastAsia"/>
                <w:lang w:eastAsia="zh-CN"/>
              </w:rPr>
              <w:t>0</w:t>
            </w:r>
          </w:p>
        </w:tc>
        <w:tc>
          <w:tcPr>
            <w:tcW w:w="284" w:type="dxa"/>
          </w:tcPr>
          <w:p w14:paraId="2907EE76" w14:textId="77777777" w:rsidR="00545D15" w:rsidRPr="00EF7A4C" w:rsidRDefault="00545D15" w:rsidP="00662F72">
            <w:pPr>
              <w:pStyle w:val="TAC"/>
              <w:rPr>
                <w:lang w:eastAsia="zh-CN"/>
              </w:rPr>
            </w:pPr>
            <w:r>
              <w:rPr>
                <w:rFonts w:hint="eastAsia"/>
                <w:lang w:eastAsia="zh-CN"/>
              </w:rPr>
              <w:t>0</w:t>
            </w:r>
          </w:p>
        </w:tc>
        <w:tc>
          <w:tcPr>
            <w:tcW w:w="284" w:type="dxa"/>
          </w:tcPr>
          <w:p w14:paraId="3053F711" w14:textId="77777777" w:rsidR="00545D15" w:rsidRPr="00EF7A4C" w:rsidRDefault="00545D15" w:rsidP="00662F72">
            <w:pPr>
              <w:pStyle w:val="TAC"/>
              <w:rPr>
                <w:lang w:eastAsia="zh-CN"/>
              </w:rPr>
            </w:pPr>
            <w:r>
              <w:rPr>
                <w:rFonts w:hint="eastAsia"/>
                <w:lang w:eastAsia="zh-CN"/>
              </w:rPr>
              <w:t>0</w:t>
            </w:r>
          </w:p>
        </w:tc>
        <w:tc>
          <w:tcPr>
            <w:tcW w:w="284" w:type="dxa"/>
          </w:tcPr>
          <w:p w14:paraId="203A049F" w14:textId="77777777" w:rsidR="00545D15" w:rsidRPr="00EF7A4C" w:rsidRDefault="00545D15" w:rsidP="00662F72">
            <w:pPr>
              <w:pStyle w:val="TAC"/>
              <w:rPr>
                <w:lang w:eastAsia="zh-CN"/>
              </w:rPr>
            </w:pPr>
            <w:r>
              <w:rPr>
                <w:rFonts w:hint="eastAsia"/>
                <w:lang w:eastAsia="zh-CN"/>
              </w:rPr>
              <w:t>1</w:t>
            </w:r>
          </w:p>
        </w:tc>
        <w:tc>
          <w:tcPr>
            <w:tcW w:w="284" w:type="dxa"/>
          </w:tcPr>
          <w:p w14:paraId="6CCFF923" w14:textId="77777777" w:rsidR="00545D15" w:rsidRPr="00EF7A4C" w:rsidRDefault="00545D15" w:rsidP="00662F72">
            <w:pPr>
              <w:pStyle w:val="TAC"/>
              <w:rPr>
                <w:lang w:eastAsia="zh-CN"/>
              </w:rPr>
            </w:pPr>
            <w:r>
              <w:rPr>
                <w:rFonts w:hint="eastAsia"/>
                <w:lang w:eastAsia="zh-CN"/>
              </w:rPr>
              <w:t>0</w:t>
            </w:r>
          </w:p>
        </w:tc>
        <w:tc>
          <w:tcPr>
            <w:tcW w:w="284" w:type="dxa"/>
          </w:tcPr>
          <w:p w14:paraId="0195A875" w14:textId="77777777" w:rsidR="00545D15" w:rsidRPr="00EF7A4C" w:rsidRDefault="00545D15" w:rsidP="00662F72">
            <w:pPr>
              <w:pStyle w:val="TAC"/>
            </w:pPr>
          </w:p>
        </w:tc>
        <w:tc>
          <w:tcPr>
            <w:tcW w:w="4257" w:type="dxa"/>
          </w:tcPr>
          <w:p w14:paraId="656C43FA" w14:textId="77777777" w:rsidR="00545D15" w:rsidRDefault="00545D15" w:rsidP="00662F72">
            <w:pPr>
              <w:pStyle w:val="TAL"/>
            </w:pPr>
            <w:r>
              <w:t>DIRECT LINK ESTABLISHMENT ACCEPT</w:t>
            </w:r>
          </w:p>
        </w:tc>
      </w:tr>
      <w:tr w:rsidR="00545D15" w:rsidRPr="00EF7A4C" w14:paraId="3BDFFE93" w14:textId="77777777" w:rsidTr="00662F72">
        <w:trPr>
          <w:cantSplit/>
          <w:jc w:val="center"/>
        </w:trPr>
        <w:tc>
          <w:tcPr>
            <w:tcW w:w="284" w:type="dxa"/>
          </w:tcPr>
          <w:p w14:paraId="054B476A" w14:textId="77777777" w:rsidR="00545D15" w:rsidRPr="00EF7A4C" w:rsidRDefault="00545D15" w:rsidP="00662F72">
            <w:pPr>
              <w:pStyle w:val="TAC"/>
              <w:rPr>
                <w:lang w:eastAsia="zh-CN"/>
              </w:rPr>
            </w:pPr>
            <w:r>
              <w:rPr>
                <w:rFonts w:hint="eastAsia"/>
                <w:lang w:eastAsia="zh-CN"/>
              </w:rPr>
              <w:t>0</w:t>
            </w:r>
          </w:p>
        </w:tc>
        <w:tc>
          <w:tcPr>
            <w:tcW w:w="284" w:type="dxa"/>
          </w:tcPr>
          <w:p w14:paraId="33FF73B7" w14:textId="77777777" w:rsidR="00545D15" w:rsidRPr="00EF7A4C" w:rsidRDefault="00545D15" w:rsidP="00662F72">
            <w:pPr>
              <w:pStyle w:val="TAC"/>
              <w:rPr>
                <w:lang w:eastAsia="zh-CN"/>
              </w:rPr>
            </w:pPr>
            <w:r>
              <w:rPr>
                <w:rFonts w:hint="eastAsia"/>
                <w:lang w:eastAsia="zh-CN"/>
              </w:rPr>
              <w:t>0</w:t>
            </w:r>
          </w:p>
        </w:tc>
        <w:tc>
          <w:tcPr>
            <w:tcW w:w="284" w:type="dxa"/>
          </w:tcPr>
          <w:p w14:paraId="6A0714E3" w14:textId="77777777" w:rsidR="00545D15" w:rsidRPr="00EF7A4C" w:rsidRDefault="00545D15" w:rsidP="00662F72">
            <w:pPr>
              <w:pStyle w:val="TAC"/>
              <w:rPr>
                <w:lang w:eastAsia="zh-CN"/>
              </w:rPr>
            </w:pPr>
            <w:r>
              <w:rPr>
                <w:rFonts w:hint="eastAsia"/>
                <w:lang w:eastAsia="zh-CN"/>
              </w:rPr>
              <w:t>0</w:t>
            </w:r>
          </w:p>
        </w:tc>
        <w:tc>
          <w:tcPr>
            <w:tcW w:w="284" w:type="dxa"/>
          </w:tcPr>
          <w:p w14:paraId="2CB92767" w14:textId="77777777" w:rsidR="00545D15" w:rsidRPr="00EF7A4C" w:rsidRDefault="00545D15" w:rsidP="00662F72">
            <w:pPr>
              <w:pStyle w:val="TAC"/>
              <w:rPr>
                <w:lang w:eastAsia="zh-CN"/>
              </w:rPr>
            </w:pPr>
            <w:r>
              <w:rPr>
                <w:rFonts w:hint="eastAsia"/>
                <w:lang w:eastAsia="zh-CN"/>
              </w:rPr>
              <w:t>0</w:t>
            </w:r>
          </w:p>
        </w:tc>
        <w:tc>
          <w:tcPr>
            <w:tcW w:w="284" w:type="dxa"/>
          </w:tcPr>
          <w:p w14:paraId="56295336" w14:textId="77777777" w:rsidR="00545D15" w:rsidRPr="00EF7A4C" w:rsidRDefault="00545D15" w:rsidP="00662F72">
            <w:pPr>
              <w:pStyle w:val="TAC"/>
              <w:rPr>
                <w:lang w:eastAsia="zh-CN"/>
              </w:rPr>
            </w:pPr>
            <w:r>
              <w:rPr>
                <w:rFonts w:hint="eastAsia"/>
                <w:lang w:eastAsia="zh-CN"/>
              </w:rPr>
              <w:t>0</w:t>
            </w:r>
          </w:p>
        </w:tc>
        <w:tc>
          <w:tcPr>
            <w:tcW w:w="284" w:type="dxa"/>
          </w:tcPr>
          <w:p w14:paraId="0A6A32AF" w14:textId="77777777" w:rsidR="00545D15" w:rsidRPr="00EF7A4C" w:rsidRDefault="00545D15" w:rsidP="00662F72">
            <w:pPr>
              <w:pStyle w:val="TAC"/>
              <w:rPr>
                <w:lang w:eastAsia="zh-CN"/>
              </w:rPr>
            </w:pPr>
            <w:r>
              <w:rPr>
                <w:rFonts w:hint="eastAsia"/>
                <w:lang w:eastAsia="zh-CN"/>
              </w:rPr>
              <w:t>0</w:t>
            </w:r>
          </w:p>
        </w:tc>
        <w:tc>
          <w:tcPr>
            <w:tcW w:w="284" w:type="dxa"/>
          </w:tcPr>
          <w:p w14:paraId="272724EA" w14:textId="77777777" w:rsidR="00545D15" w:rsidRPr="00EF7A4C" w:rsidRDefault="00545D15" w:rsidP="00662F72">
            <w:pPr>
              <w:pStyle w:val="TAC"/>
              <w:rPr>
                <w:lang w:eastAsia="zh-CN"/>
              </w:rPr>
            </w:pPr>
            <w:r>
              <w:rPr>
                <w:rFonts w:hint="eastAsia"/>
                <w:lang w:eastAsia="zh-CN"/>
              </w:rPr>
              <w:t>1</w:t>
            </w:r>
          </w:p>
        </w:tc>
        <w:tc>
          <w:tcPr>
            <w:tcW w:w="284" w:type="dxa"/>
          </w:tcPr>
          <w:p w14:paraId="23BFE779" w14:textId="77777777" w:rsidR="00545D15" w:rsidRPr="00EF7A4C" w:rsidRDefault="00545D15" w:rsidP="00662F72">
            <w:pPr>
              <w:pStyle w:val="TAC"/>
              <w:rPr>
                <w:lang w:eastAsia="zh-CN"/>
              </w:rPr>
            </w:pPr>
            <w:r>
              <w:rPr>
                <w:rFonts w:hint="eastAsia"/>
                <w:lang w:eastAsia="zh-CN"/>
              </w:rPr>
              <w:t>1</w:t>
            </w:r>
          </w:p>
        </w:tc>
        <w:tc>
          <w:tcPr>
            <w:tcW w:w="284" w:type="dxa"/>
          </w:tcPr>
          <w:p w14:paraId="141FC4DB" w14:textId="77777777" w:rsidR="00545D15" w:rsidRPr="00EF7A4C" w:rsidRDefault="00545D15" w:rsidP="00662F72">
            <w:pPr>
              <w:pStyle w:val="TAC"/>
            </w:pPr>
          </w:p>
        </w:tc>
        <w:tc>
          <w:tcPr>
            <w:tcW w:w="4257" w:type="dxa"/>
          </w:tcPr>
          <w:p w14:paraId="21CFCC5E" w14:textId="77777777" w:rsidR="00545D15" w:rsidRPr="00EF7A4C" w:rsidRDefault="00545D15" w:rsidP="00662F72">
            <w:pPr>
              <w:pStyle w:val="TAL"/>
            </w:pPr>
            <w:r>
              <w:t>DIRECT LINK ESTABLISHMENT REJECT</w:t>
            </w:r>
          </w:p>
        </w:tc>
      </w:tr>
      <w:tr w:rsidR="00545D15" w:rsidRPr="00EF7A4C" w14:paraId="7BFDEA1F" w14:textId="77777777" w:rsidTr="00662F72">
        <w:trPr>
          <w:cantSplit/>
          <w:jc w:val="center"/>
        </w:trPr>
        <w:tc>
          <w:tcPr>
            <w:tcW w:w="284" w:type="dxa"/>
          </w:tcPr>
          <w:p w14:paraId="1B3631BC" w14:textId="77777777" w:rsidR="00545D15" w:rsidRDefault="00545D15" w:rsidP="00662F72">
            <w:pPr>
              <w:pStyle w:val="TAC"/>
              <w:rPr>
                <w:lang w:eastAsia="zh-CN"/>
              </w:rPr>
            </w:pPr>
            <w:r>
              <w:rPr>
                <w:rFonts w:hint="eastAsia"/>
                <w:lang w:eastAsia="zh-CN"/>
              </w:rPr>
              <w:t>0</w:t>
            </w:r>
          </w:p>
        </w:tc>
        <w:tc>
          <w:tcPr>
            <w:tcW w:w="284" w:type="dxa"/>
          </w:tcPr>
          <w:p w14:paraId="091EB518" w14:textId="77777777" w:rsidR="00545D15" w:rsidRDefault="00545D15" w:rsidP="00662F72">
            <w:pPr>
              <w:pStyle w:val="TAC"/>
              <w:rPr>
                <w:lang w:eastAsia="zh-CN"/>
              </w:rPr>
            </w:pPr>
            <w:r>
              <w:rPr>
                <w:rFonts w:hint="eastAsia"/>
                <w:lang w:eastAsia="zh-CN"/>
              </w:rPr>
              <w:t>0</w:t>
            </w:r>
          </w:p>
        </w:tc>
        <w:tc>
          <w:tcPr>
            <w:tcW w:w="284" w:type="dxa"/>
          </w:tcPr>
          <w:p w14:paraId="7A160B3E" w14:textId="77777777" w:rsidR="00545D15" w:rsidRDefault="00545D15" w:rsidP="00662F72">
            <w:pPr>
              <w:pStyle w:val="TAC"/>
              <w:rPr>
                <w:lang w:eastAsia="zh-CN"/>
              </w:rPr>
            </w:pPr>
            <w:r>
              <w:rPr>
                <w:rFonts w:hint="eastAsia"/>
                <w:lang w:eastAsia="zh-CN"/>
              </w:rPr>
              <w:t>0</w:t>
            </w:r>
          </w:p>
        </w:tc>
        <w:tc>
          <w:tcPr>
            <w:tcW w:w="284" w:type="dxa"/>
          </w:tcPr>
          <w:p w14:paraId="3ABA4C33" w14:textId="77777777" w:rsidR="00545D15" w:rsidRDefault="00545D15" w:rsidP="00662F72">
            <w:pPr>
              <w:pStyle w:val="TAC"/>
              <w:rPr>
                <w:lang w:eastAsia="zh-CN"/>
              </w:rPr>
            </w:pPr>
            <w:r>
              <w:rPr>
                <w:rFonts w:hint="eastAsia"/>
                <w:lang w:eastAsia="zh-CN"/>
              </w:rPr>
              <w:t>0</w:t>
            </w:r>
          </w:p>
        </w:tc>
        <w:tc>
          <w:tcPr>
            <w:tcW w:w="284" w:type="dxa"/>
          </w:tcPr>
          <w:p w14:paraId="180A11FA" w14:textId="77777777" w:rsidR="00545D15" w:rsidRDefault="00545D15" w:rsidP="00662F72">
            <w:pPr>
              <w:pStyle w:val="TAC"/>
              <w:rPr>
                <w:lang w:eastAsia="zh-CN"/>
              </w:rPr>
            </w:pPr>
            <w:r>
              <w:rPr>
                <w:rFonts w:hint="eastAsia"/>
                <w:lang w:eastAsia="zh-CN"/>
              </w:rPr>
              <w:t>0</w:t>
            </w:r>
          </w:p>
        </w:tc>
        <w:tc>
          <w:tcPr>
            <w:tcW w:w="284" w:type="dxa"/>
          </w:tcPr>
          <w:p w14:paraId="5560684E" w14:textId="77777777" w:rsidR="00545D15" w:rsidRDefault="00545D15" w:rsidP="00662F72">
            <w:pPr>
              <w:pStyle w:val="TAC"/>
              <w:rPr>
                <w:lang w:eastAsia="zh-CN"/>
              </w:rPr>
            </w:pPr>
            <w:r>
              <w:rPr>
                <w:rFonts w:hint="eastAsia"/>
                <w:lang w:eastAsia="zh-CN"/>
              </w:rPr>
              <w:t>1</w:t>
            </w:r>
          </w:p>
        </w:tc>
        <w:tc>
          <w:tcPr>
            <w:tcW w:w="284" w:type="dxa"/>
          </w:tcPr>
          <w:p w14:paraId="6E8E52EC" w14:textId="77777777" w:rsidR="00545D15" w:rsidRDefault="00545D15" w:rsidP="00662F72">
            <w:pPr>
              <w:pStyle w:val="TAC"/>
              <w:rPr>
                <w:lang w:eastAsia="zh-CN"/>
              </w:rPr>
            </w:pPr>
            <w:r>
              <w:rPr>
                <w:rFonts w:hint="eastAsia"/>
                <w:lang w:eastAsia="zh-CN"/>
              </w:rPr>
              <w:t>0</w:t>
            </w:r>
          </w:p>
        </w:tc>
        <w:tc>
          <w:tcPr>
            <w:tcW w:w="284" w:type="dxa"/>
          </w:tcPr>
          <w:p w14:paraId="651018B9" w14:textId="77777777" w:rsidR="00545D15" w:rsidRDefault="00545D15" w:rsidP="00662F72">
            <w:pPr>
              <w:pStyle w:val="TAC"/>
              <w:rPr>
                <w:lang w:eastAsia="zh-CN"/>
              </w:rPr>
            </w:pPr>
            <w:r>
              <w:rPr>
                <w:rFonts w:hint="eastAsia"/>
                <w:lang w:eastAsia="zh-CN"/>
              </w:rPr>
              <w:t>0</w:t>
            </w:r>
          </w:p>
        </w:tc>
        <w:tc>
          <w:tcPr>
            <w:tcW w:w="284" w:type="dxa"/>
          </w:tcPr>
          <w:p w14:paraId="35916E1D" w14:textId="77777777" w:rsidR="00545D15" w:rsidRPr="00EF7A4C" w:rsidRDefault="00545D15" w:rsidP="00662F72">
            <w:pPr>
              <w:pStyle w:val="TAC"/>
            </w:pPr>
          </w:p>
        </w:tc>
        <w:tc>
          <w:tcPr>
            <w:tcW w:w="4257" w:type="dxa"/>
          </w:tcPr>
          <w:p w14:paraId="273A2082" w14:textId="77777777" w:rsidR="00545D15" w:rsidRDefault="00545D15" w:rsidP="00662F72">
            <w:pPr>
              <w:pStyle w:val="TAL"/>
            </w:pPr>
            <w:r>
              <w:t>DIRECT LINK MODIFICATION REQUEST</w:t>
            </w:r>
          </w:p>
        </w:tc>
      </w:tr>
      <w:tr w:rsidR="00545D15" w:rsidRPr="00EF7A4C" w14:paraId="2385319E" w14:textId="77777777" w:rsidTr="00662F72">
        <w:trPr>
          <w:cantSplit/>
          <w:jc w:val="center"/>
        </w:trPr>
        <w:tc>
          <w:tcPr>
            <w:tcW w:w="284" w:type="dxa"/>
          </w:tcPr>
          <w:p w14:paraId="570BB1BA" w14:textId="77777777" w:rsidR="00545D15" w:rsidRDefault="00545D15" w:rsidP="00662F72">
            <w:pPr>
              <w:pStyle w:val="TAC"/>
              <w:rPr>
                <w:lang w:eastAsia="zh-CN"/>
              </w:rPr>
            </w:pPr>
            <w:r>
              <w:rPr>
                <w:rFonts w:hint="eastAsia"/>
                <w:lang w:eastAsia="zh-CN"/>
              </w:rPr>
              <w:t>0</w:t>
            </w:r>
          </w:p>
        </w:tc>
        <w:tc>
          <w:tcPr>
            <w:tcW w:w="284" w:type="dxa"/>
          </w:tcPr>
          <w:p w14:paraId="76AE202F" w14:textId="77777777" w:rsidR="00545D15" w:rsidRDefault="00545D15" w:rsidP="00662F72">
            <w:pPr>
              <w:pStyle w:val="TAC"/>
              <w:rPr>
                <w:lang w:eastAsia="zh-CN"/>
              </w:rPr>
            </w:pPr>
            <w:r>
              <w:rPr>
                <w:rFonts w:hint="eastAsia"/>
                <w:lang w:eastAsia="zh-CN"/>
              </w:rPr>
              <w:t>0</w:t>
            </w:r>
          </w:p>
        </w:tc>
        <w:tc>
          <w:tcPr>
            <w:tcW w:w="284" w:type="dxa"/>
          </w:tcPr>
          <w:p w14:paraId="11158F55" w14:textId="77777777" w:rsidR="00545D15" w:rsidRDefault="00545D15" w:rsidP="00662F72">
            <w:pPr>
              <w:pStyle w:val="TAC"/>
              <w:rPr>
                <w:lang w:eastAsia="zh-CN"/>
              </w:rPr>
            </w:pPr>
            <w:r>
              <w:rPr>
                <w:rFonts w:hint="eastAsia"/>
                <w:lang w:eastAsia="zh-CN"/>
              </w:rPr>
              <w:t>0</w:t>
            </w:r>
          </w:p>
        </w:tc>
        <w:tc>
          <w:tcPr>
            <w:tcW w:w="284" w:type="dxa"/>
          </w:tcPr>
          <w:p w14:paraId="032864DB" w14:textId="77777777" w:rsidR="00545D15" w:rsidRDefault="00545D15" w:rsidP="00662F72">
            <w:pPr>
              <w:pStyle w:val="TAC"/>
              <w:rPr>
                <w:lang w:eastAsia="zh-CN"/>
              </w:rPr>
            </w:pPr>
            <w:r>
              <w:rPr>
                <w:rFonts w:hint="eastAsia"/>
                <w:lang w:eastAsia="zh-CN"/>
              </w:rPr>
              <w:t>0</w:t>
            </w:r>
          </w:p>
        </w:tc>
        <w:tc>
          <w:tcPr>
            <w:tcW w:w="284" w:type="dxa"/>
          </w:tcPr>
          <w:p w14:paraId="3FB1E925" w14:textId="77777777" w:rsidR="00545D15" w:rsidRDefault="00545D15" w:rsidP="00662F72">
            <w:pPr>
              <w:pStyle w:val="TAC"/>
              <w:rPr>
                <w:lang w:eastAsia="zh-CN"/>
              </w:rPr>
            </w:pPr>
            <w:r>
              <w:rPr>
                <w:rFonts w:hint="eastAsia"/>
                <w:lang w:eastAsia="zh-CN"/>
              </w:rPr>
              <w:t>0</w:t>
            </w:r>
          </w:p>
        </w:tc>
        <w:tc>
          <w:tcPr>
            <w:tcW w:w="284" w:type="dxa"/>
          </w:tcPr>
          <w:p w14:paraId="274A0424" w14:textId="77777777" w:rsidR="00545D15" w:rsidRDefault="00545D15" w:rsidP="00662F72">
            <w:pPr>
              <w:pStyle w:val="TAC"/>
              <w:rPr>
                <w:lang w:eastAsia="zh-CN"/>
              </w:rPr>
            </w:pPr>
            <w:r>
              <w:rPr>
                <w:rFonts w:hint="eastAsia"/>
                <w:lang w:eastAsia="zh-CN"/>
              </w:rPr>
              <w:t>1</w:t>
            </w:r>
          </w:p>
        </w:tc>
        <w:tc>
          <w:tcPr>
            <w:tcW w:w="284" w:type="dxa"/>
          </w:tcPr>
          <w:p w14:paraId="5D8D9F6F" w14:textId="77777777" w:rsidR="00545D15" w:rsidRDefault="00545D15" w:rsidP="00662F72">
            <w:pPr>
              <w:pStyle w:val="TAC"/>
              <w:rPr>
                <w:lang w:eastAsia="zh-CN"/>
              </w:rPr>
            </w:pPr>
            <w:r>
              <w:rPr>
                <w:rFonts w:hint="eastAsia"/>
                <w:lang w:eastAsia="zh-CN"/>
              </w:rPr>
              <w:t>0</w:t>
            </w:r>
          </w:p>
        </w:tc>
        <w:tc>
          <w:tcPr>
            <w:tcW w:w="284" w:type="dxa"/>
          </w:tcPr>
          <w:p w14:paraId="1D2A54AC" w14:textId="77777777" w:rsidR="00545D15" w:rsidRDefault="00545D15" w:rsidP="00662F72">
            <w:pPr>
              <w:pStyle w:val="TAC"/>
              <w:rPr>
                <w:lang w:eastAsia="zh-CN"/>
              </w:rPr>
            </w:pPr>
            <w:r>
              <w:rPr>
                <w:rFonts w:hint="eastAsia"/>
                <w:lang w:eastAsia="zh-CN"/>
              </w:rPr>
              <w:t>1</w:t>
            </w:r>
          </w:p>
        </w:tc>
        <w:tc>
          <w:tcPr>
            <w:tcW w:w="284" w:type="dxa"/>
          </w:tcPr>
          <w:p w14:paraId="7BFEFACF" w14:textId="77777777" w:rsidR="00545D15" w:rsidRPr="00EF7A4C" w:rsidRDefault="00545D15" w:rsidP="00662F72">
            <w:pPr>
              <w:pStyle w:val="TAC"/>
            </w:pPr>
          </w:p>
        </w:tc>
        <w:tc>
          <w:tcPr>
            <w:tcW w:w="4257" w:type="dxa"/>
          </w:tcPr>
          <w:p w14:paraId="7FE8DD78" w14:textId="77777777" w:rsidR="00545D15" w:rsidRDefault="00545D15" w:rsidP="00662F72">
            <w:pPr>
              <w:pStyle w:val="TAL"/>
            </w:pPr>
            <w:r>
              <w:t>DIRECT LINK MODIFICATION ACCEPT</w:t>
            </w:r>
          </w:p>
        </w:tc>
      </w:tr>
      <w:tr w:rsidR="00545D15" w:rsidRPr="00EF7A4C" w14:paraId="1C5280D3" w14:textId="77777777" w:rsidTr="00662F72">
        <w:trPr>
          <w:cantSplit/>
          <w:jc w:val="center"/>
        </w:trPr>
        <w:tc>
          <w:tcPr>
            <w:tcW w:w="284" w:type="dxa"/>
          </w:tcPr>
          <w:p w14:paraId="47CD38F7" w14:textId="77777777" w:rsidR="00545D15" w:rsidRDefault="00545D15" w:rsidP="00662F72">
            <w:pPr>
              <w:pStyle w:val="TAC"/>
              <w:rPr>
                <w:lang w:eastAsia="zh-CN"/>
              </w:rPr>
            </w:pPr>
            <w:r>
              <w:rPr>
                <w:rFonts w:hint="eastAsia"/>
                <w:lang w:eastAsia="zh-CN"/>
              </w:rPr>
              <w:t>0</w:t>
            </w:r>
          </w:p>
        </w:tc>
        <w:tc>
          <w:tcPr>
            <w:tcW w:w="284" w:type="dxa"/>
          </w:tcPr>
          <w:p w14:paraId="270F28E9" w14:textId="77777777" w:rsidR="00545D15" w:rsidRDefault="00545D15" w:rsidP="00662F72">
            <w:pPr>
              <w:pStyle w:val="TAC"/>
              <w:rPr>
                <w:lang w:eastAsia="zh-CN"/>
              </w:rPr>
            </w:pPr>
            <w:r>
              <w:rPr>
                <w:rFonts w:hint="eastAsia"/>
                <w:lang w:eastAsia="zh-CN"/>
              </w:rPr>
              <w:t>0</w:t>
            </w:r>
          </w:p>
        </w:tc>
        <w:tc>
          <w:tcPr>
            <w:tcW w:w="284" w:type="dxa"/>
          </w:tcPr>
          <w:p w14:paraId="0BA12992" w14:textId="77777777" w:rsidR="00545D15" w:rsidRDefault="00545D15" w:rsidP="00662F72">
            <w:pPr>
              <w:pStyle w:val="TAC"/>
              <w:rPr>
                <w:lang w:eastAsia="zh-CN"/>
              </w:rPr>
            </w:pPr>
            <w:r>
              <w:rPr>
                <w:rFonts w:hint="eastAsia"/>
                <w:lang w:eastAsia="zh-CN"/>
              </w:rPr>
              <w:t>0</w:t>
            </w:r>
          </w:p>
        </w:tc>
        <w:tc>
          <w:tcPr>
            <w:tcW w:w="284" w:type="dxa"/>
          </w:tcPr>
          <w:p w14:paraId="40C47EFC" w14:textId="77777777" w:rsidR="00545D15" w:rsidRDefault="00545D15" w:rsidP="00662F72">
            <w:pPr>
              <w:pStyle w:val="TAC"/>
              <w:rPr>
                <w:lang w:eastAsia="zh-CN"/>
              </w:rPr>
            </w:pPr>
            <w:r>
              <w:rPr>
                <w:rFonts w:hint="eastAsia"/>
                <w:lang w:eastAsia="zh-CN"/>
              </w:rPr>
              <w:t>0</w:t>
            </w:r>
          </w:p>
        </w:tc>
        <w:tc>
          <w:tcPr>
            <w:tcW w:w="284" w:type="dxa"/>
          </w:tcPr>
          <w:p w14:paraId="4D48652F" w14:textId="77777777" w:rsidR="00545D15" w:rsidRDefault="00545D15" w:rsidP="00662F72">
            <w:pPr>
              <w:pStyle w:val="TAC"/>
              <w:rPr>
                <w:lang w:eastAsia="zh-CN"/>
              </w:rPr>
            </w:pPr>
            <w:r>
              <w:rPr>
                <w:rFonts w:hint="eastAsia"/>
                <w:lang w:eastAsia="zh-CN"/>
              </w:rPr>
              <w:t>0</w:t>
            </w:r>
          </w:p>
        </w:tc>
        <w:tc>
          <w:tcPr>
            <w:tcW w:w="284" w:type="dxa"/>
          </w:tcPr>
          <w:p w14:paraId="6D5E9B88" w14:textId="77777777" w:rsidR="00545D15" w:rsidRDefault="00545D15" w:rsidP="00662F72">
            <w:pPr>
              <w:pStyle w:val="TAC"/>
              <w:rPr>
                <w:lang w:eastAsia="zh-CN"/>
              </w:rPr>
            </w:pPr>
            <w:r>
              <w:rPr>
                <w:rFonts w:hint="eastAsia"/>
                <w:lang w:eastAsia="zh-CN"/>
              </w:rPr>
              <w:t>1</w:t>
            </w:r>
          </w:p>
        </w:tc>
        <w:tc>
          <w:tcPr>
            <w:tcW w:w="284" w:type="dxa"/>
          </w:tcPr>
          <w:p w14:paraId="618199FA" w14:textId="77777777" w:rsidR="00545D15" w:rsidRDefault="00545D15" w:rsidP="00662F72">
            <w:pPr>
              <w:pStyle w:val="TAC"/>
              <w:rPr>
                <w:lang w:eastAsia="zh-CN"/>
              </w:rPr>
            </w:pPr>
            <w:r>
              <w:rPr>
                <w:rFonts w:hint="eastAsia"/>
                <w:lang w:eastAsia="zh-CN"/>
              </w:rPr>
              <w:t>1</w:t>
            </w:r>
          </w:p>
        </w:tc>
        <w:tc>
          <w:tcPr>
            <w:tcW w:w="284" w:type="dxa"/>
          </w:tcPr>
          <w:p w14:paraId="43FD097A" w14:textId="77777777" w:rsidR="00545D15" w:rsidRDefault="00545D15" w:rsidP="00662F72">
            <w:pPr>
              <w:pStyle w:val="TAC"/>
              <w:rPr>
                <w:lang w:eastAsia="zh-CN"/>
              </w:rPr>
            </w:pPr>
            <w:r>
              <w:rPr>
                <w:rFonts w:hint="eastAsia"/>
                <w:lang w:eastAsia="zh-CN"/>
              </w:rPr>
              <w:t>0</w:t>
            </w:r>
          </w:p>
        </w:tc>
        <w:tc>
          <w:tcPr>
            <w:tcW w:w="284" w:type="dxa"/>
          </w:tcPr>
          <w:p w14:paraId="5D61583F" w14:textId="77777777" w:rsidR="00545D15" w:rsidRPr="00EF7A4C" w:rsidRDefault="00545D15" w:rsidP="00662F72">
            <w:pPr>
              <w:pStyle w:val="TAC"/>
            </w:pPr>
          </w:p>
        </w:tc>
        <w:tc>
          <w:tcPr>
            <w:tcW w:w="4257" w:type="dxa"/>
          </w:tcPr>
          <w:p w14:paraId="7A835B4D" w14:textId="77777777" w:rsidR="00545D15" w:rsidRDefault="00545D15" w:rsidP="00662F72">
            <w:pPr>
              <w:pStyle w:val="TAL"/>
            </w:pPr>
            <w:r>
              <w:t>DIRECT LINK MODIFICATION REJECT</w:t>
            </w:r>
          </w:p>
        </w:tc>
      </w:tr>
      <w:tr w:rsidR="00FD3438" w14:paraId="1333E92C" w14:textId="77777777" w:rsidTr="00CD49D1">
        <w:trPr>
          <w:cantSplit/>
          <w:jc w:val="center"/>
        </w:trPr>
        <w:tc>
          <w:tcPr>
            <w:tcW w:w="284" w:type="dxa"/>
          </w:tcPr>
          <w:p w14:paraId="34D39105" w14:textId="77777777" w:rsidR="00FD3438" w:rsidRDefault="00FD3438" w:rsidP="00CD49D1">
            <w:pPr>
              <w:pStyle w:val="TAC"/>
              <w:rPr>
                <w:lang w:val="en-US" w:eastAsia="zh-CN"/>
              </w:rPr>
            </w:pPr>
            <w:r>
              <w:rPr>
                <w:rFonts w:hint="eastAsia"/>
                <w:lang w:val="en-US" w:eastAsia="zh-CN"/>
              </w:rPr>
              <w:t>0</w:t>
            </w:r>
          </w:p>
        </w:tc>
        <w:tc>
          <w:tcPr>
            <w:tcW w:w="284" w:type="dxa"/>
          </w:tcPr>
          <w:p w14:paraId="336F45C2" w14:textId="77777777" w:rsidR="00FD3438" w:rsidRDefault="00FD3438" w:rsidP="00CD49D1">
            <w:pPr>
              <w:pStyle w:val="TAC"/>
              <w:rPr>
                <w:lang w:val="en-US" w:eastAsia="zh-CN"/>
              </w:rPr>
            </w:pPr>
            <w:r>
              <w:rPr>
                <w:rFonts w:hint="eastAsia"/>
                <w:lang w:val="en-US" w:eastAsia="zh-CN"/>
              </w:rPr>
              <w:t>0</w:t>
            </w:r>
          </w:p>
        </w:tc>
        <w:tc>
          <w:tcPr>
            <w:tcW w:w="284" w:type="dxa"/>
          </w:tcPr>
          <w:p w14:paraId="4ED3EE41" w14:textId="77777777" w:rsidR="00FD3438" w:rsidRDefault="00FD3438" w:rsidP="00CD49D1">
            <w:pPr>
              <w:pStyle w:val="TAC"/>
              <w:rPr>
                <w:lang w:val="en-US" w:eastAsia="zh-CN"/>
              </w:rPr>
            </w:pPr>
            <w:r>
              <w:rPr>
                <w:rFonts w:hint="eastAsia"/>
                <w:lang w:val="en-US" w:eastAsia="zh-CN"/>
              </w:rPr>
              <w:t>0</w:t>
            </w:r>
          </w:p>
        </w:tc>
        <w:tc>
          <w:tcPr>
            <w:tcW w:w="284" w:type="dxa"/>
          </w:tcPr>
          <w:p w14:paraId="33681818" w14:textId="77777777" w:rsidR="00FD3438" w:rsidRDefault="00FD3438" w:rsidP="00CD49D1">
            <w:pPr>
              <w:pStyle w:val="TAC"/>
              <w:rPr>
                <w:lang w:val="en-US" w:eastAsia="zh-CN"/>
              </w:rPr>
            </w:pPr>
            <w:r>
              <w:rPr>
                <w:rFonts w:hint="eastAsia"/>
                <w:lang w:val="en-US" w:eastAsia="zh-CN"/>
              </w:rPr>
              <w:t>0</w:t>
            </w:r>
          </w:p>
        </w:tc>
        <w:tc>
          <w:tcPr>
            <w:tcW w:w="284" w:type="dxa"/>
          </w:tcPr>
          <w:p w14:paraId="3B711A73" w14:textId="77777777" w:rsidR="00FD3438" w:rsidRDefault="00FD3438" w:rsidP="00CD49D1">
            <w:pPr>
              <w:pStyle w:val="TAC"/>
              <w:rPr>
                <w:lang w:val="en-US" w:eastAsia="zh-CN"/>
              </w:rPr>
            </w:pPr>
            <w:r>
              <w:rPr>
                <w:rFonts w:hint="eastAsia"/>
                <w:lang w:val="en-US" w:eastAsia="zh-CN"/>
              </w:rPr>
              <w:t>0</w:t>
            </w:r>
          </w:p>
        </w:tc>
        <w:tc>
          <w:tcPr>
            <w:tcW w:w="284" w:type="dxa"/>
          </w:tcPr>
          <w:p w14:paraId="7D107D6C" w14:textId="77777777" w:rsidR="00FD3438" w:rsidRDefault="00FD3438" w:rsidP="00CD49D1">
            <w:pPr>
              <w:pStyle w:val="TAC"/>
              <w:rPr>
                <w:lang w:val="en-US" w:eastAsia="zh-CN"/>
              </w:rPr>
            </w:pPr>
            <w:r>
              <w:rPr>
                <w:rFonts w:hint="eastAsia"/>
                <w:lang w:val="en-US" w:eastAsia="zh-CN"/>
              </w:rPr>
              <w:t>1</w:t>
            </w:r>
          </w:p>
        </w:tc>
        <w:tc>
          <w:tcPr>
            <w:tcW w:w="284" w:type="dxa"/>
          </w:tcPr>
          <w:p w14:paraId="7CA89BA8" w14:textId="77777777" w:rsidR="00FD3438" w:rsidRDefault="00FD3438" w:rsidP="00CD49D1">
            <w:pPr>
              <w:pStyle w:val="TAC"/>
              <w:rPr>
                <w:lang w:val="en-US" w:eastAsia="zh-CN"/>
              </w:rPr>
            </w:pPr>
            <w:r>
              <w:rPr>
                <w:rFonts w:hint="eastAsia"/>
                <w:lang w:val="en-US" w:eastAsia="zh-CN"/>
              </w:rPr>
              <w:t>1</w:t>
            </w:r>
          </w:p>
        </w:tc>
        <w:tc>
          <w:tcPr>
            <w:tcW w:w="284" w:type="dxa"/>
          </w:tcPr>
          <w:p w14:paraId="6B686CF2" w14:textId="77777777" w:rsidR="00FD3438" w:rsidRDefault="00FD3438" w:rsidP="00CD49D1">
            <w:pPr>
              <w:pStyle w:val="TAC"/>
              <w:rPr>
                <w:lang w:val="en-US" w:eastAsia="zh-CN"/>
              </w:rPr>
            </w:pPr>
            <w:r>
              <w:rPr>
                <w:rFonts w:hint="eastAsia"/>
                <w:lang w:val="en-US" w:eastAsia="zh-CN"/>
              </w:rPr>
              <w:t>1</w:t>
            </w:r>
          </w:p>
        </w:tc>
        <w:tc>
          <w:tcPr>
            <w:tcW w:w="284" w:type="dxa"/>
          </w:tcPr>
          <w:p w14:paraId="202875EE" w14:textId="77777777" w:rsidR="00FD3438" w:rsidRDefault="00FD3438" w:rsidP="00CD49D1">
            <w:pPr>
              <w:pStyle w:val="TAC"/>
            </w:pPr>
          </w:p>
        </w:tc>
        <w:tc>
          <w:tcPr>
            <w:tcW w:w="4257" w:type="dxa"/>
          </w:tcPr>
          <w:p w14:paraId="4B40E23C" w14:textId="77777777" w:rsidR="00FD3438" w:rsidRDefault="00FD3438" w:rsidP="00CD49D1">
            <w:pPr>
              <w:pStyle w:val="TAL"/>
              <w:rPr>
                <w:lang w:val="en-US" w:eastAsia="zh-CN"/>
              </w:rPr>
            </w:pPr>
            <w:r>
              <w:t xml:space="preserve">DIRECT LINK </w:t>
            </w:r>
            <w:r>
              <w:rPr>
                <w:rFonts w:hint="eastAsia"/>
                <w:lang w:val="en-US" w:eastAsia="zh-CN"/>
              </w:rPr>
              <w:t>RELEASE REQUEST</w:t>
            </w:r>
          </w:p>
        </w:tc>
      </w:tr>
      <w:tr w:rsidR="00FD3438" w14:paraId="595A840F" w14:textId="77777777" w:rsidTr="00CD49D1">
        <w:trPr>
          <w:cantSplit/>
          <w:jc w:val="center"/>
        </w:trPr>
        <w:tc>
          <w:tcPr>
            <w:tcW w:w="284" w:type="dxa"/>
          </w:tcPr>
          <w:p w14:paraId="4984FA80" w14:textId="77777777" w:rsidR="00FD3438" w:rsidRDefault="00FD3438" w:rsidP="00CD49D1">
            <w:pPr>
              <w:pStyle w:val="TAC"/>
              <w:rPr>
                <w:lang w:val="en-US" w:eastAsia="zh-CN"/>
              </w:rPr>
            </w:pPr>
            <w:r>
              <w:rPr>
                <w:rFonts w:hint="eastAsia"/>
                <w:lang w:val="en-US" w:eastAsia="zh-CN"/>
              </w:rPr>
              <w:t>0</w:t>
            </w:r>
          </w:p>
        </w:tc>
        <w:tc>
          <w:tcPr>
            <w:tcW w:w="284" w:type="dxa"/>
          </w:tcPr>
          <w:p w14:paraId="0D8ADF36" w14:textId="77777777" w:rsidR="00FD3438" w:rsidRDefault="00FD3438" w:rsidP="00CD49D1">
            <w:pPr>
              <w:pStyle w:val="TAC"/>
              <w:rPr>
                <w:lang w:val="en-US" w:eastAsia="zh-CN"/>
              </w:rPr>
            </w:pPr>
            <w:r>
              <w:rPr>
                <w:rFonts w:hint="eastAsia"/>
                <w:lang w:val="en-US" w:eastAsia="zh-CN"/>
              </w:rPr>
              <w:t>0</w:t>
            </w:r>
          </w:p>
        </w:tc>
        <w:tc>
          <w:tcPr>
            <w:tcW w:w="284" w:type="dxa"/>
          </w:tcPr>
          <w:p w14:paraId="23A1E4E0" w14:textId="77777777" w:rsidR="00FD3438" w:rsidRDefault="00FD3438" w:rsidP="00CD49D1">
            <w:pPr>
              <w:pStyle w:val="TAC"/>
              <w:rPr>
                <w:lang w:val="en-US" w:eastAsia="zh-CN"/>
              </w:rPr>
            </w:pPr>
            <w:r>
              <w:rPr>
                <w:rFonts w:hint="eastAsia"/>
                <w:lang w:val="en-US" w:eastAsia="zh-CN"/>
              </w:rPr>
              <w:t>0</w:t>
            </w:r>
          </w:p>
        </w:tc>
        <w:tc>
          <w:tcPr>
            <w:tcW w:w="284" w:type="dxa"/>
          </w:tcPr>
          <w:p w14:paraId="14D61914" w14:textId="77777777" w:rsidR="00FD3438" w:rsidRDefault="00FD3438" w:rsidP="00CD49D1">
            <w:pPr>
              <w:pStyle w:val="TAC"/>
              <w:rPr>
                <w:lang w:val="en-US" w:eastAsia="zh-CN"/>
              </w:rPr>
            </w:pPr>
            <w:r>
              <w:rPr>
                <w:rFonts w:hint="eastAsia"/>
                <w:lang w:val="en-US" w:eastAsia="zh-CN"/>
              </w:rPr>
              <w:t>0</w:t>
            </w:r>
          </w:p>
        </w:tc>
        <w:tc>
          <w:tcPr>
            <w:tcW w:w="284" w:type="dxa"/>
          </w:tcPr>
          <w:p w14:paraId="748CD47A" w14:textId="77777777" w:rsidR="00FD3438" w:rsidRDefault="00FD3438" w:rsidP="00CD49D1">
            <w:pPr>
              <w:pStyle w:val="TAC"/>
              <w:rPr>
                <w:lang w:val="en-US" w:eastAsia="zh-CN"/>
              </w:rPr>
            </w:pPr>
            <w:r>
              <w:rPr>
                <w:rFonts w:hint="eastAsia"/>
                <w:lang w:val="en-US" w:eastAsia="zh-CN"/>
              </w:rPr>
              <w:t>1</w:t>
            </w:r>
          </w:p>
        </w:tc>
        <w:tc>
          <w:tcPr>
            <w:tcW w:w="284" w:type="dxa"/>
          </w:tcPr>
          <w:p w14:paraId="59C03FB5" w14:textId="77777777" w:rsidR="00FD3438" w:rsidRDefault="00FD3438" w:rsidP="00CD49D1">
            <w:pPr>
              <w:pStyle w:val="TAC"/>
              <w:rPr>
                <w:lang w:val="en-US" w:eastAsia="zh-CN"/>
              </w:rPr>
            </w:pPr>
            <w:r>
              <w:rPr>
                <w:rFonts w:hint="eastAsia"/>
                <w:lang w:val="en-US" w:eastAsia="zh-CN"/>
              </w:rPr>
              <w:t>0</w:t>
            </w:r>
          </w:p>
        </w:tc>
        <w:tc>
          <w:tcPr>
            <w:tcW w:w="284" w:type="dxa"/>
          </w:tcPr>
          <w:p w14:paraId="3F58F877" w14:textId="77777777" w:rsidR="00FD3438" w:rsidRDefault="00FD3438" w:rsidP="00CD49D1">
            <w:pPr>
              <w:pStyle w:val="TAC"/>
              <w:rPr>
                <w:lang w:val="en-US" w:eastAsia="zh-CN"/>
              </w:rPr>
            </w:pPr>
            <w:r>
              <w:rPr>
                <w:rFonts w:hint="eastAsia"/>
                <w:lang w:val="en-US" w:eastAsia="zh-CN"/>
              </w:rPr>
              <w:t>0</w:t>
            </w:r>
          </w:p>
        </w:tc>
        <w:tc>
          <w:tcPr>
            <w:tcW w:w="284" w:type="dxa"/>
          </w:tcPr>
          <w:p w14:paraId="5340D4C8" w14:textId="77777777" w:rsidR="00FD3438" w:rsidRDefault="00FD3438" w:rsidP="00CD49D1">
            <w:pPr>
              <w:pStyle w:val="TAC"/>
              <w:rPr>
                <w:lang w:val="en-US" w:eastAsia="zh-CN"/>
              </w:rPr>
            </w:pPr>
            <w:r>
              <w:rPr>
                <w:rFonts w:hint="eastAsia"/>
                <w:lang w:val="en-US" w:eastAsia="zh-CN"/>
              </w:rPr>
              <w:t>0</w:t>
            </w:r>
          </w:p>
        </w:tc>
        <w:tc>
          <w:tcPr>
            <w:tcW w:w="284" w:type="dxa"/>
          </w:tcPr>
          <w:p w14:paraId="792FD78B" w14:textId="77777777" w:rsidR="00FD3438" w:rsidRDefault="00FD3438" w:rsidP="00CD49D1">
            <w:pPr>
              <w:pStyle w:val="TAC"/>
            </w:pPr>
          </w:p>
        </w:tc>
        <w:tc>
          <w:tcPr>
            <w:tcW w:w="4257" w:type="dxa"/>
          </w:tcPr>
          <w:p w14:paraId="3B6CD600" w14:textId="77777777" w:rsidR="00FD3438" w:rsidRDefault="00FD3438" w:rsidP="00CD49D1">
            <w:pPr>
              <w:pStyle w:val="TAL"/>
              <w:rPr>
                <w:lang w:val="en-US"/>
              </w:rPr>
            </w:pPr>
            <w:r>
              <w:t xml:space="preserve">DIRECT LINK </w:t>
            </w:r>
            <w:r>
              <w:rPr>
                <w:rFonts w:hint="eastAsia"/>
                <w:lang w:val="en-US" w:eastAsia="zh-CN"/>
              </w:rPr>
              <w:t>RELEASE ACCEPT</w:t>
            </w:r>
          </w:p>
        </w:tc>
      </w:tr>
      <w:tr w:rsidR="00B60D38" w:rsidRPr="00EF7A4C" w14:paraId="26F3CD75" w14:textId="77777777" w:rsidTr="00CD49D1">
        <w:trPr>
          <w:cantSplit/>
          <w:jc w:val="center"/>
        </w:trPr>
        <w:tc>
          <w:tcPr>
            <w:tcW w:w="284" w:type="dxa"/>
          </w:tcPr>
          <w:p w14:paraId="672FCC35" w14:textId="7E314EEA" w:rsidR="00B60D38" w:rsidRDefault="00CE6297" w:rsidP="00CE6297">
            <w:pPr>
              <w:pStyle w:val="TAC"/>
              <w:rPr>
                <w:lang w:eastAsia="zh-CN"/>
              </w:rPr>
            </w:pPr>
            <w:r>
              <w:rPr>
                <w:lang w:eastAsia="zh-CN"/>
              </w:rPr>
              <w:t>0</w:t>
            </w:r>
          </w:p>
        </w:tc>
        <w:tc>
          <w:tcPr>
            <w:tcW w:w="284" w:type="dxa"/>
          </w:tcPr>
          <w:p w14:paraId="2FB9FCC0" w14:textId="44AD6A82" w:rsidR="00B60D38" w:rsidRDefault="00CE6297" w:rsidP="00CE6297">
            <w:pPr>
              <w:pStyle w:val="TAC"/>
              <w:rPr>
                <w:lang w:eastAsia="zh-CN"/>
              </w:rPr>
            </w:pPr>
            <w:r>
              <w:rPr>
                <w:lang w:eastAsia="zh-CN"/>
              </w:rPr>
              <w:t>0</w:t>
            </w:r>
          </w:p>
        </w:tc>
        <w:tc>
          <w:tcPr>
            <w:tcW w:w="284" w:type="dxa"/>
          </w:tcPr>
          <w:p w14:paraId="0D221005" w14:textId="4BDBCEAC" w:rsidR="00B60D38" w:rsidRDefault="00CE6297" w:rsidP="00CE6297">
            <w:pPr>
              <w:pStyle w:val="TAC"/>
              <w:rPr>
                <w:lang w:eastAsia="zh-CN"/>
              </w:rPr>
            </w:pPr>
            <w:r>
              <w:rPr>
                <w:lang w:eastAsia="zh-CN"/>
              </w:rPr>
              <w:t>0</w:t>
            </w:r>
          </w:p>
        </w:tc>
        <w:tc>
          <w:tcPr>
            <w:tcW w:w="284" w:type="dxa"/>
          </w:tcPr>
          <w:p w14:paraId="6ECD411E" w14:textId="4A948755" w:rsidR="00B60D38" w:rsidRDefault="00CE6297" w:rsidP="00CE6297">
            <w:pPr>
              <w:pStyle w:val="TAC"/>
              <w:rPr>
                <w:lang w:eastAsia="zh-CN"/>
              </w:rPr>
            </w:pPr>
            <w:r>
              <w:rPr>
                <w:lang w:eastAsia="zh-CN"/>
              </w:rPr>
              <w:t>0</w:t>
            </w:r>
          </w:p>
        </w:tc>
        <w:tc>
          <w:tcPr>
            <w:tcW w:w="284" w:type="dxa"/>
          </w:tcPr>
          <w:p w14:paraId="534809AB" w14:textId="48BD12FD" w:rsidR="00B60D38" w:rsidRDefault="00CE6297" w:rsidP="00CD49D1">
            <w:pPr>
              <w:pStyle w:val="TAC"/>
              <w:rPr>
                <w:lang w:eastAsia="zh-CN"/>
              </w:rPr>
            </w:pPr>
            <w:r>
              <w:rPr>
                <w:lang w:eastAsia="zh-CN"/>
              </w:rPr>
              <w:t>1</w:t>
            </w:r>
          </w:p>
        </w:tc>
        <w:tc>
          <w:tcPr>
            <w:tcW w:w="284" w:type="dxa"/>
          </w:tcPr>
          <w:p w14:paraId="0DA7C302" w14:textId="188E4908" w:rsidR="00B60D38" w:rsidRDefault="00CE6297" w:rsidP="00CD49D1">
            <w:pPr>
              <w:pStyle w:val="TAC"/>
              <w:rPr>
                <w:lang w:eastAsia="zh-CN"/>
              </w:rPr>
            </w:pPr>
            <w:r>
              <w:rPr>
                <w:lang w:eastAsia="zh-CN"/>
              </w:rPr>
              <w:t>0</w:t>
            </w:r>
          </w:p>
        </w:tc>
        <w:tc>
          <w:tcPr>
            <w:tcW w:w="284" w:type="dxa"/>
          </w:tcPr>
          <w:p w14:paraId="77F0EE0D" w14:textId="25947892" w:rsidR="00B60D38" w:rsidRDefault="00CE6297" w:rsidP="00CD49D1">
            <w:pPr>
              <w:pStyle w:val="TAC"/>
              <w:rPr>
                <w:lang w:eastAsia="zh-CN"/>
              </w:rPr>
            </w:pPr>
            <w:r>
              <w:rPr>
                <w:lang w:eastAsia="zh-CN"/>
              </w:rPr>
              <w:t>0</w:t>
            </w:r>
          </w:p>
        </w:tc>
        <w:tc>
          <w:tcPr>
            <w:tcW w:w="284" w:type="dxa"/>
          </w:tcPr>
          <w:p w14:paraId="70E9701E" w14:textId="4BE24983" w:rsidR="00B60D38" w:rsidRDefault="00CE6297" w:rsidP="00CD49D1">
            <w:pPr>
              <w:pStyle w:val="TAC"/>
              <w:rPr>
                <w:lang w:eastAsia="zh-CN"/>
              </w:rPr>
            </w:pPr>
            <w:r>
              <w:rPr>
                <w:lang w:eastAsia="zh-CN"/>
              </w:rPr>
              <w:t>1</w:t>
            </w:r>
          </w:p>
        </w:tc>
        <w:tc>
          <w:tcPr>
            <w:tcW w:w="284" w:type="dxa"/>
          </w:tcPr>
          <w:p w14:paraId="467F116E" w14:textId="77777777" w:rsidR="00B60D38" w:rsidRPr="00EF7A4C" w:rsidRDefault="00B60D38" w:rsidP="00CD49D1">
            <w:pPr>
              <w:pStyle w:val="TAC"/>
            </w:pPr>
          </w:p>
        </w:tc>
        <w:tc>
          <w:tcPr>
            <w:tcW w:w="4257" w:type="dxa"/>
          </w:tcPr>
          <w:p w14:paraId="13CC7D68" w14:textId="77777777" w:rsidR="00B60D38" w:rsidRDefault="00B60D38" w:rsidP="00CD49D1">
            <w:pPr>
              <w:pStyle w:val="TAL"/>
            </w:pPr>
            <w:r>
              <w:t>DIRECT LINK KEEPALIVE REQUEST</w:t>
            </w:r>
          </w:p>
        </w:tc>
      </w:tr>
      <w:tr w:rsidR="00B60D38" w:rsidRPr="00EF7A4C" w14:paraId="4A5B5509" w14:textId="77777777" w:rsidTr="00CD49D1">
        <w:trPr>
          <w:cantSplit/>
          <w:jc w:val="center"/>
        </w:trPr>
        <w:tc>
          <w:tcPr>
            <w:tcW w:w="284" w:type="dxa"/>
          </w:tcPr>
          <w:p w14:paraId="721DD0B3" w14:textId="394F3FFD" w:rsidR="00B60D38" w:rsidRDefault="00CE6297" w:rsidP="00CD49D1">
            <w:pPr>
              <w:pStyle w:val="TAC"/>
              <w:rPr>
                <w:lang w:eastAsia="zh-CN"/>
              </w:rPr>
            </w:pPr>
            <w:r>
              <w:rPr>
                <w:lang w:eastAsia="zh-CN"/>
              </w:rPr>
              <w:t>0</w:t>
            </w:r>
          </w:p>
        </w:tc>
        <w:tc>
          <w:tcPr>
            <w:tcW w:w="284" w:type="dxa"/>
          </w:tcPr>
          <w:p w14:paraId="7CDC6300" w14:textId="3056A5A0" w:rsidR="00B60D38" w:rsidRDefault="00CE6297" w:rsidP="00CD49D1">
            <w:pPr>
              <w:pStyle w:val="TAC"/>
              <w:rPr>
                <w:lang w:eastAsia="zh-CN"/>
              </w:rPr>
            </w:pPr>
            <w:r>
              <w:rPr>
                <w:lang w:eastAsia="zh-CN"/>
              </w:rPr>
              <w:t>0</w:t>
            </w:r>
          </w:p>
        </w:tc>
        <w:tc>
          <w:tcPr>
            <w:tcW w:w="284" w:type="dxa"/>
          </w:tcPr>
          <w:p w14:paraId="2DCF007F" w14:textId="071CC75E" w:rsidR="00B60D38" w:rsidRDefault="00CE6297" w:rsidP="00CD49D1">
            <w:pPr>
              <w:pStyle w:val="TAC"/>
              <w:rPr>
                <w:lang w:eastAsia="zh-CN"/>
              </w:rPr>
            </w:pPr>
            <w:r>
              <w:rPr>
                <w:lang w:eastAsia="zh-CN"/>
              </w:rPr>
              <w:t>0</w:t>
            </w:r>
          </w:p>
        </w:tc>
        <w:tc>
          <w:tcPr>
            <w:tcW w:w="284" w:type="dxa"/>
          </w:tcPr>
          <w:p w14:paraId="7952C799" w14:textId="76190543" w:rsidR="00B60D38" w:rsidRDefault="00CE6297" w:rsidP="00CD49D1">
            <w:pPr>
              <w:pStyle w:val="TAC"/>
              <w:rPr>
                <w:lang w:eastAsia="zh-CN"/>
              </w:rPr>
            </w:pPr>
            <w:r>
              <w:rPr>
                <w:lang w:eastAsia="zh-CN"/>
              </w:rPr>
              <w:t>0</w:t>
            </w:r>
          </w:p>
        </w:tc>
        <w:tc>
          <w:tcPr>
            <w:tcW w:w="284" w:type="dxa"/>
          </w:tcPr>
          <w:p w14:paraId="77C03303" w14:textId="38EBCA4F" w:rsidR="00B60D38" w:rsidRDefault="00CE6297" w:rsidP="00CD49D1">
            <w:pPr>
              <w:pStyle w:val="TAC"/>
              <w:rPr>
                <w:lang w:eastAsia="zh-CN"/>
              </w:rPr>
            </w:pPr>
            <w:r>
              <w:rPr>
                <w:lang w:eastAsia="zh-CN"/>
              </w:rPr>
              <w:t>1</w:t>
            </w:r>
          </w:p>
        </w:tc>
        <w:tc>
          <w:tcPr>
            <w:tcW w:w="284" w:type="dxa"/>
          </w:tcPr>
          <w:p w14:paraId="2371F2CD" w14:textId="6BEE8D1C" w:rsidR="00B60D38" w:rsidRDefault="00CE6297" w:rsidP="00CD49D1">
            <w:pPr>
              <w:pStyle w:val="TAC"/>
              <w:rPr>
                <w:lang w:eastAsia="zh-CN"/>
              </w:rPr>
            </w:pPr>
            <w:r>
              <w:rPr>
                <w:lang w:eastAsia="zh-CN"/>
              </w:rPr>
              <w:t>0</w:t>
            </w:r>
          </w:p>
        </w:tc>
        <w:tc>
          <w:tcPr>
            <w:tcW w:w="284" w:type="dxa"/>
          </w:tcPr>
          <w:p w14:paraId="657C6DEC" w14:textId="4B895644" w:rsidR="00B60D38" w:rsidRDefault="00CE6297" w:rsidP="00CD49D1">
            <w:pPr>
              <w:pStyle w:val="TAC"/>
              <w:rPr>
                <w:lang w:eastAsia="zh-CN"/>
              </w:rPr>
            </w:pPr>
            <w:r>
              <w:rPr>
                <w:lang w:eastAsia="zh-CN"/>
              </w:rPr>
              <w:t>1</w:t>
            </w:r>
          </w:p>
        </w:tc>
        <w:tc>
          <w:tcPr>
            <w:tcW w:w="284" w:type="dxa"/>
          </w:tcPr>
          <w:p w14:paraId="7191F390" w14:textId="3A071CE9" w:rsidR="00B60D38" w:rsidRDefault="00CE6297" w:rsidP="00CE6297">
            <w:pPr>
              <w:pStyle w:val="TAC"/>
              <w:rPr>
                <w:lang w:eastAsia="zh-CN"/>
              </w:rPr>
            </w:pPr>
            <w:r>
              <w:rPr>
                <w:lang w:eastAsia="zh-CN"/>
              </w:rPr>
              <w:t>0</w:t>
            </w:r>
          </w:p>
        </w:tc>
        <w:tc>
          <w:tcPr>
            <w:tcW w:w="284" w:type="dxa"/>
          </w:tcPr>
          <w:p w14:paraId="0739CCAF" w14:textId="77777777" w:rsidR="00B60D38" w:rsidRPr="00EF7A4C" w:rsidRDefault="00B60D38" w:rsidP="00CD49D1">
            <w:pPr>
              <w:pStyle w:val="TAC"/>
            </w:pPr>
          </w:p>
        </w:tc>
        <w:tc>
          <w:tcPr>
            <w:tcW w:w="4257" w:type="dxa"/>
          </w:tcPr>
          <w:p w14:paraId="4F6E024E" w14:textId="77777777" w:rsidR="00B60D38" w:rsidRDefault="00B60D38" w:rsidP="00CD49D1">
            <w:pPr>
              <w:pStyle w:val="TAL"/>
            </w:pPr>
            <w:r>
              <w:t>DIRECT LINK KEEPALIVE RESPONSE</w:t>
            </w:r>
          </w:p>
        </w:tc>
      </w:tr>
      <w:tr w:rsidR="00545D15" w:rsidRPr="00EF7A4C" w14:paraId="74DF627D" w14:textId="77777777" w:rsidTr="00662F72">
        <w:trPr>
          <w:cantSplit/>
          <w:jc w:val="center"/>
        </w:trPr>
        <w:tc>
          <w:tcPr>
            <w:tcW w:w="284" w:type="dxa"/>
          </w:tcPr>
          <w:p w14:paraId="2424EF34" w14:textId="77777777" w:rsidR="00545D15" w:rsidRDefault="00545D15" w:rsidP="00662F72">
            <w:pPr>
              <w:pStyle w:val="TAC"/>
              <w:rPr>
                <w:lang w:eastAsia="zh-CN"/>
              </w:rPr>
            </w:pPr>
          </w:p>
        </w:tc>
        <w:tc>
          <w:tcPr>
            <w:tcW w:w="284" w:type="dxa"/>
          </w:tcPr>
          <w:p w14:paraId="37F95B7C" w14:textId="77777777" w:rsidR="00545D15" w:rsidRDefault="00545D15" w:rsidP="00662F72">
            <w:pPr>
              <w:pStyle w:val="TAC"/>
              <w:rPr>
                <w:lang w:eastAsia="zh-CN"/>
              </w:rPr>
            </w:pPr>
          </w:p>
        </w:tc>
        <w:tc>
          <w:tcPr>
            <w:tcW w:w="284" w:type="dxa"/>
          </w:tcPr>
          <w:p w14:paraId="7437635C" w14:textId="77777777" w:rsidR="00545D15" w:rsidRDefault="00545D15" w:rsidP="00662F72">
            <w:pPr>
              <w:pStyle w:val="TAC"/>
              <w:rPr>
                <w:lang w:eastAsia="zh-CN"/>
              </w:rPr>
            </w:pPr>
          </w:p>
        </w:tc>
        <w:tc>
          <w:tcPr>
            <w:tcW w:w="284" w:type="dxa"/>
          </w:tcPr>
          <w:p w14:paraId="0BEBACEC" w14:textId="77777777" w:rsidR="00545D15" w:rsidRDefault="00545D15" w:rsidP="00662F72">
            <w:pPr>
              <w:pStyle w:val="TAC"/>
              <w:rPr>
                <w:lang w:eastAsia="zh-CN"/>
              </w:rPr>
            </w:pPr>
          </w:p>
        </w:tc>
        <w:tc>
          <w:tcPr>
            <w:tcW w:w="284" w:type="dxa"/>
          </w:tcPr>
          <w:p w14:paraId="6B558DCF" w14:textId="77777777" w:rsidR="00545D15" w:rsidRDefault="00545D15" w:rsidP="00662F72">
            <w:pPr>
              <w:pStyle w:val="TAC"/>
              <w:rPr>
                <w:lang w:eastAsia="zh-CN"/>
              </w:rPr>
            </w:pPr>
          </w:p>
        </w:tc>
        <w:tc>
          <w:tcPr>
            <w:tcW w:w="284" w:type="dxa"/>
          </w:tcPr>
          <w:p w14:paraId="4C2E2141" w14:textId="77777777" w:rsidR="00545D15" w:rsidRDefault="00545D15" w:rsidP="00662F72">
            <w:pPr>
              <w:pStyle w:val="TAC"/>
              <w:rPr>
                <w:lang w:eastAsia="zh-CN"/>
              </w:rPr>
            </w:pPr>
          </w:p>
        </w:tc>
        <w:tc>
          <w:tcPr>
            <w:tcW w:w="284" w:type="dxa"/>
          </w:tcPr>
          <w:p w14:paraId="20BE998D" w14:textId="77777777" w:rsidR="00545D15" w:rsidRDefault="00545D15" w:rsidP="00662F72">
            <w:pPr>
              <w:pStyle w:val="TAC"/>
              <w:rPr>
                <w:lang w:eastAsia="zh-CN"/>
              </w:rPr>
            </w:pPr>
          </w:p>
        </w:tc>
        <w:tc>
          <w:tcPr>
            <w:tcW w:w="284" w:type="dxa"/>
          </w:tcPr>
          <w:p w14:paraId="4B156F05" w14:textId="77777777" w:rsidR="00545D15" w:rsidRDefault="00545D15" w:rsidP="00662F72">
            <w:pPr>
              <w:pStyle w:val="TAC"/>
              <w:rPr>
                <w:lang w:eastAsia="zh-CN"/>
              </w:rPr>
            </w:pPr>
          </w:p>
        </w:tc>
        <w:tc>
          <w:tcPr>
            <w:tcW w:w="284" w:type="dxa"/>
          </w:tcPr>
          <w:p w14:paraId="1050E085" w14:textId="77777777" w:rsidR="00545D15" w:rsidRPr="00EF7A4C" w:rsidRDefault="00545D15" w:rsidP="00662F72">
            <w:pPr>
              <w:pStyle w:val="TAC"/>
            </w:pPr>
          </w:p>
        </w:tc>
        <w:tc>
          <w:tcPr>
            <w:tcW w:w="4257" w:type="dxa"/>
          </w:tcPr>
          <w:p w14:paraId="09C20FA8" w14:textId="77777777" w:rsidR="00545D15" w:rsidRDefault="00545D15" w:rsidP="00662F72">
            <w:pPr>
              <w:pStyle w:val="TAL"/>
            </w:pPr>
          </w:p>
        </w:tc>
      </w:tr>
      <w:tr w:rsidR="00545D15" w:rsidRPr="00EF7A4C" w14:paraId="78D4D239" w14:textId="77777777" w:rsidTr="00662F72">
        <w:trPr>
          <w:cantSplit/>
          <w:jc w:val="center"/>
        </w:trPr>
        <w:tc>
          <w:tcPr>
            <w:tcW w:w="6813" w:type="dxa"/>
            <w:gridSpan w:val="10"/>
          </w:tcPr>
          <w:p w14:paraId="38D25A09" w14:textId="77777777" w:rsidR="00545D15" w:rsidRPr="00EF7A4C" w:rsidRDefault="00545D15" w:rsidP="00662F72">
            <w:pPr>
              <w:pStyle w:val="TAL"/>
            </w:pPr>
          </w:p>
        </w:tc>
      </w:tr>
    </w:tbl>
    <w:p w14:paraId="1791D570" w14:textId="77777777" w:rsidR="00545D15" w:rsidRDefault="00545D15" w:rsidP="00545D15">
      <w:pPr>
        <w:rPr>
          <w:lang w:eastAsia="zh-CN"/>
        </w:rPr>
      </w:pPr>
    </w:p>
    <w:p w14:paraId="50B5DF8F" w14:textId="77777777" w:rsidR="00545D15" w:rsidRPr="00742FAE" w:rsidRDefault="00545D15" w:rsidP="00545D15">
      <w:pPr>
        <w:pStyle w:val="EditorsNote"/>
        <w:rPr>
          <w:lang w:eastAsia="zh-CN"/>
        </w:rPr>
      </w:pPr>
      <w:r>
        <w:rPr>
          <w:rFonts w:hint="eastAsia"/>
          <w:lang w:eastAsia="zh-CN"/>
        </w:rPr>
        <w:t>Editor's note:</w:t>
      </w:r>
      <w:r>
        <w:rPr>
          <w:rFonts w:hint="eastAsia"/>
          <w:lang w:eastAsia="zh-CN"/>
        </w:rPr>
        <w:tab/>
      </w:r>
      <w:r>
        <w:rPr>
          <w:lang w:eastAsia="zh-CN"/>
        </w:rPr>
        <w:t>The values of the other PC5 signalling messages are FFS.</w:t>
      </w:r>
    </w:p>
    <w:p w14:paraId="6C4E61CA" w14:textId="4F315838" w:rsidR="00545D15" w:rsidRPr="00742FAE" w:rsidRDefault="00545D15" w:rsidP="00545D15">
      <w:pPr>
        <w:pStyle w:val="Heading3"/>
      </w:pPr>
      <w:bookmarkStart w:id="469" w:name="_Toc525231504"/>
      <w:bookmarkStart w:id="470" w:name="_Toc25070723"/>
      <w:bookmarkStart w:id="471" w:name="_Toc34388714"/>
      <w:bookmarkStart w:id="472" w:name="_Toc34404485"/>
      <w:r>
        <w:lastRenderedPageBreak/>
        <w:t>8.4.2</w:t>
      </w:r>
      <w:r>
        <w:tab/>
        <w:t>Sequence n</w:t>
      </w:r>
      <w:r w:rsidRPr="00742FAE">
        <w:t>umber</w:t>
      </w:r>
      <w:bookmarkEnd w:id="469"/>
      <w:bookmarkEnd w:id="470"/>
      <w:bookmarkEnd w:id="471"/>
      <w:bookmarkEnd w:id="472"/>
    </w:p>
    <w:p w14:paraId="160A715B" w14:textId="7165F5E7" w:rsidR="00545D15" w:rsidRDefault="00545D15" w:rsidP="00545D15">
      <w:r w:rsidRPr="00742FAE">
        <w:t xml:space="preserve">The purpose of the Sequence </w:t>
      </w:r>
      <w:r>
        <w:t>n</w:t>
      </w:r>
      <w:r w:rsidRPr="00742FAE">
        <w:t>umber</w:t>
      </w:r>
      <w:r>
        <w:t xml:space="preserve"> </w:t>
      </w:r>
      <w:r w:rsidR="00CC59D9">
        <w:t>information element</w:t>
      </w:r>
      <w:r w:rsidR="00CC59D9" w:rsidRPr="00742FAE">
        <w:t xml:space="preserve"> </w:t>
      </w:r>
      <w:r w:rsidRPr="00742FAE">
        <w:t>is to uniquely identify a PC</w:t>
      </w:r>
      <w:r w:rsidRPr="00742FAE">
        <w:rPr>
          <w:rFonts w:hint="eastAsia"/>
          <w:lang w:eastAsia="zh-CN"/>
        </w:rPr>
        <w:t>5</w:t>
      </w:r>
      <w:r w:rsidRPr="00742FAE">
        <w:t xml:space="preserve"> </w:t>
      </w:r>
      <w:bookmarkStart w:id="473" w:name="OLE_LINK313"/>
      <w:bookmarkStart w:id="474" w:name="OLE_LINK314"/>
      <w:r>
        <w:rPr>
          <w:rFonts w:hint="eastAsia"/>
          <w:lang w:eastAsia="zh-CN"/>
        </w:rPr>
        <w:t>s</w:t>
      </w:r>
      <w:r w:rsidRPr="00742FAE">
        <w:rPr>
          <w:rFonts w:hint="eastAsia"/>
          <w:lang w:eastAsia="zh-CN"/>
        </w:rPr>
        <w:t>ignalling</w:t>
      </w:r>
      <w:bookmarkEnd w:id="473"/>
      <w:bookmarkEnd w:id="474"/>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29AB63FC" w14:textId="2C279720" w:rsidR="00545D15" w:rsidRDefault="00545D15" w:rsidP="00545D15">
      <w:r w:rsidRPr="00742FAE">
        <w:t>The</w:t>
      </w:r>
      <w:r w:rsidRPr="00742FAE">
        <w:rPr>
          <w:lang w:eastAsia="zh-CN"/>
        </w:rPr>
        <w:t xml:space="preserve"> Sequence </w:t>
      </w:r>
      <w:r>
        <w:rPr>
          <w:lang w:eastAsia="zh-CN"/>
        </w:rPr>
        <w:t>n</w:t>
      </w:r>
      <w:r w:rsidRPr="00742FAE">
        <w:rPr>
          <w:lang w:eastAsia="zh-CN"/>
        </w:rPr>
        <w:t xml:space="preserve">umber </w:t>
      </w:r>
      <w:r w:rsidR="00CC59D9">
        <w:t>information element</w:t>
      </w:r>
      <w:r w:rsidR="00CC59D9" w:rsidRPr="00742FAE">
        <w:t xml:space="preserve"> </w:t>
      </w:r>
      <w:r w:rsidRPr="00742FAE">
        <w:t>is an integer in the 0-</w:t>
      </w:r>
      <w:r>
        <w:t>255</w:t>
      </w:r>
      <w:r w:rsidRPr="00742FAE">
        <w:t xml:space="preserve"> range.</w:t>
      </w:r>
      <w:r>
        <w:t xml:space="preserve"> </w:t>
      </w:r>
    </w:p>
    <w:p w14:paraId="2F278FAB" w14:textId="50D809AC" w:rsidR="00545D15" w:rsidRDefault="00545D15" w:rsidP="00545D15">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1BBF53C9" w14:textId="200E6718" w:rsidR="00545D15" w:rsidRPr="00DF0404" w:rsidRDefault="00545D15" w:rsidP="00DF0404">
      <w:pPr>
        <w:pStyle w:val="Heading3"/>
      </w:pPr>
      <w:bookmarkStart w:id="475" w:name="_Toc25070724"/>
      <w:bookmarkStart w:id="476" w:name="_Toc34388715"/>
      <w:bookmarkStart w:id="477" w:name="_Toc34404486"/>
      <w:r w:rsidRPr="00DF0404">
        <w:t>8.4.3</w:t>
      </w:r>
      <w:r w:rsidRPr="00DF0404">
        <w:tab/>
        <w:t>V2X service identifier</w:t>
      </w:r>
      <w:bookmarkEnd w:id="475"/>
      <w:bookmarkEnd w:id="476"/>
      <w:bookmarkEnd w:id="477"/>
    </w:p>
    <w:p w14:paraId="15FE167F" w14:textId="3ABCDA5E" w:rsidR="00545D15" w:rsidRDefault="00545D15" w:rsidP="00545D15">
      <w:r w:rsidRPr="00DB7DAB">
        <w:t>Th</w:t>
      </w:r>
      <w:r>
        <w:t>e</w:t>
      </w:r>
      <w:r w:rsidRPr="00DB7DAB">
        <w:t xml:space="preserve"> </w:t>
      </w:r>
      <w:r w:rsidR="00924CD0">
        <w:t xml:space="preserve">purpose of the </w:t>
      </w:r>
      <w:r>
        <w:t xml:space="preserve">V2X service identifier </w:t>
      </w:r>
      <w:r w:rsidRPr="00DB7DAB">
        <w:t xml:space="preserve">parameter </w:t>
      </w:r>
      <w:r w:rsidR="00924CD0">
        <w:t xml:space="preserve">is to </w:t>
      </w:r>
      <w:r>
        <w:t>carr</w:t>
      </w:r>
      <w:r w:rsidR="00924CD0">
        <w:t>y</w:t>
      </w:r>
      <w:r>
        <w:t xml:space="preserve"> the identifier of a V2X service</w:t>
      </w:r>
      <w:r w:rsidRPr="00DB7DAB">
        <w:t>.</w:t>
      </w:r>
    </w:p>
    <w:p w14:paraId="1B588008" w14:textId="77777777" w:rsidR="00F16150" w:rsidRPr="001A1EF5" w:rsidRDefault="00F16150" w:rsidP="00F16150">
      <w:bookmarkStart w:id="478" w:name="_Toc525231443"/>
      <w:bookmarkStart w:id="479"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2D3483D5" w14:textId="77777777" w:rsidR="00F16150" w:rsidRDefault="00F16150" w:rsidP="00F16150">
      <w:r w:rsidRPr="001A1EF5">
        <w:t xml:space="preserve">The </w:t>
      </w:r>
      <w:r>
        <w:t>V2X service identifier</w:t>
      </w:r>
      <w:r w:rsidRPr="001A1EF5">
        <w:t xml:space="preserve"> is a type </w:t>
      </w:r>
      <w:r>
        <w:t>3</w:t>
      </w:r>
      <w:r w:rsidRPr="001A1EF5">
        <w:t xml:space="preserve"> inform</w:t>
      </w:r>
      <w:r>
        <w:t>ation element with a length of 5 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F16150" w:rsidRPr="005F7EB0" w14:paraId="30F4C9D1" w14:textId="77777777" w:rsidTr="00CD49D1">
        <w:trPr>
          <w:gridBefore w:val="1"/>
          <w:wBefore w:w="178" w:type="dxa"/>
          <w:cantSplit/>
          <w:jc w:val="center"/>
        </w:trPr>
        <w:tc>
          <w:tcPr>
            <w:tcW w:w="710" w:type="dxa"/>
            <w:tcBorders>
              <w:top w:val="nil"/>
              <w:left w:val="nil"/>
              <w:bottom w:val="nil"/>
              <w:right w:val="nil"/>
            </w:tcBorders>
          </w:tcPr>
          <w:p w14:paraId="52B23C73" w14:textId="77777777" w:rsidR="00F16150" w:rsidRPr="005F7EB0" w:rsidRDefault="00F16150" w:rsidP="00CD49D1">
            <w:pPr>
              <w:pStyle w:val="TAC"/>
            </w:pPr>
            <w:r w:rsidRPr="005F7EB0">
              <w:t>8</w:t>
            </w:r>
          </w:p>
        </w:tc>
        <w:tc>
          <w:tcPr>
            <w:tcW w:w="720" w:type="dxa"/>
            <w:tcBorders>
              <w:top w:val="nil"/>
              <w:left w:val="nil"/>
              <w:bottom w:val="nil"/>
              <w:right w:val="nil"/>
            </w:tcBorders>
          </w:tcPr>
          <w:p w14:paraId="1AC5D8DA" w14:textId="77777777" w:rsidR="00F16150" w:rsidRPr="005F7EB0" w:rsidRDefault="00F16150" w:rsidP="00CD49D1">
            <w:pPr>
              <w:pStyle w:val="TAC"/>
            </w:pPr>
            <w:r w:rsidRPr="005F7EB0">
              <w:t>7</w:t>
            </w:r>
          </w:p>
        </w:tc>
        <w:tc>
          <w:tcPr>
            <w:tcW w:w="720" w:type="dxa"/>
            <w:tcBorders>
              <w:top w:val="nil"/>
              <w:left w:val="nil"/>
              <w:bottom w:val="nil"/>
              <w:right w:val="nil"/>
            </w:tcBorders>
          </w:tcPr>
          <w:p w14:paraId="331CEB34" w14:textId="77777777" w:rsidR="00F16150" w:rsidRPr="005F7EB0" w:rsidRDefault="00F16150" w:rsidP="00CD49D1">
            <w:pPr>
              <w:pStyle w:val="TAC"/>
            </w:pPr>
            <w:r w:rsidRPr="005F7EB0">
              <w:t>6</w:t>
            </w:r>
          </w:p>
        </w:tc>
        <w:tc>
          <w:tcPr>
            <w:tcW w:w="720" w:type="dxa"/>
            <w:tcBorders>
              <w:top w:val="nil"/>
              <w:left w:val="nil"/>
              <w:bottom w:val="nil"/>
              <w:right w:val="nil"/>
            </w:tcBorders>
          </w:tcPr>
          <w:p w14:paraId="7777F2B8" w14:textId="77777777" w:rsidR="00F16150" w:rsidRPr="005F7EB0" w:rsidRDefault="00F16150" w:rsidP="00CD49D1">
            <w:pPr>
              <w:pStyle w:val="TAC"/>
            </w:pPr>
            <w:r w:rsidRPr="005F7EB0">
              <w:t>5</w:t>
            </w:r>
          </w:p>
        </w:tc>
        <w:tc>
          <w:tcPr>
            <w:tcW w:w="720" w:type="dxa"/>
            <w:tcBorders>
              <w:top w:val="nil"/>
              <w:left w:val="nil"/>
              <w:bottom w:val="nil"/>
              <w:right w:val="nil"/>
            </w:tcBorders>
          </w:tcPr>
          <w:p w14:paraId="4FA76BF6" w14:textId="77777777" w:rsidR="00F16150" w:rsidRPr="005F7EB0" w:rsidRDefault="00F16150" w:rsidP="00CD49D1">
            <w:pPr>
              <w:pStyle w:val="TAC"/>
            </w:pPr>
            <w:r w:rsidRPr="005F7EB0">
              <w:t>4</w:t>
            </w:r>
          </w:p>
        </w:tc>
        <w:tc>
          <w:tcPr>
            <w:tcW w:w="720" w:type="dxa"/>
            <w:tcBorders>
              <w:top w:val="nil"/>
              <w:left w:val="nil"/>
              <w:bottom w:val="nil"/>
              <w:right w:val="nil"/>
            </w:tcBorders>
          </w:tcPr>
          <w:p w14:paraId="64E5A497" w14:textId="77777777" w:rsidR="00F16150" w:rsidRPr="005F7EB0" w:rsidRDefault="00F16150" w:rsidP="00CD49D1">
            <w:pPr>
              <w:pStyle w:val="TAC"/>
            </w:pPr>
            <w:r w:rsidRPr="005F7EB0">
              <w:t>3</w:t>
            </w:r>
          </w:p>
        </w:tc>
        <w:tc>
          <w:tcPr>
            <w:tcW w:w="720" w:type="dxa"/>
            <w:tcBorders>
              <w:top w:val="nil"/>
              <w:left w:val="nil"/>
              <w:bottom w:val="nil"/>
              <w:right w:val="nil"/>
            </w:tcBorders>
          </w:tcPr>
          <w:p w14:paraId="58E82818" w14:textId="77777777" w:rsidR="00F16150" w:rsidRPr="005F7EB0" w:rsidRDefault="00F16150" w:rsidP="00CD49D1">
            <w:pPr>
              <w:pStyle w:val="TAC"/>
            </w:pPr>
            <w:r w:rsidRPr="005F7EB0">
              <w:t>2</w:t>
            </w:r>
          </w:p>
        </w:tc>
        <w:tc>
          <w:tcPr>
            <w:tcW w:w="730" w:type="dxa"/>
            <w:gridSpan w:val="2"/>
            <w:tcBorders>
              <w:top w:val="nil"/>
              <w:left w:val="nil"/>
              <w:bottom w:val="nil"/>
              <w:right w:val="nil"/>
            </w:tcBorders>
          </w:tcPr>
          <w:p w14:paraId="5D57087E" w14:textId="77777777" w:rsidR="00F16150" w:rsidRPr="005F7EB0" w:rsidRDefault="00F16150" w:rsidP="00CD49D1">
            <w:pPr>
              <w:pStyle w:val="TAC"/>
            </w:pPr>
            <w:r w:rsidRPr="005F7EB0">
              <w:t>1</w:t>
            </w:r>
          </w:p>
        </w:tc>
        <w:tc>
          <w:tcPr>
            <w:tcW w:w="1161" w:type="dxa"/>
            <w:gridSpan w:val="2"/>
            <w:tcBorders>
              <w:top w:val="nil"/>
              <w:left w:val="nil"/>
              <w:bottom w:val="nil"/>
              <w:right w:val="nil"/>
            </w:tcBorders>
          </w:tcPr>
          <w:p w14:paraId="6EEDB990" w14:textId="77777777" w:rsidR="00F16150" w:rsidRPr="005F7EB0" w:rsidRDefault="00F16150" w:rsidP="00CD49D1">
            <w:pPr>
              <w:pStyle w:val="TAL"/>
            </w:pPr>
          </w:p>
        </w:tc>
      </w:tr>
      <w:tr w:rsidR="00F16150" w:rsidRPr="005F7EB0" w14:paraId="4BA7F5E1" w14:textId="77777777" w:rsidTr="00CD49D1">
        <w:trPr>
          <w:gridAfter w:val="1"/>
          <w:wAfter w:w="193" w:type="dxa"/>
          <w:cantSplit/>
          <w:jc w:val="center"/>
        </w:trPr>
        <w:tc>
          <w:tcPr>
            <w:tcW w:w="5769" w:type="dxa"/>
            <w:gridSpan w:val="9"/>
            <w:tcBorders>
              <w:top w:val="single" w:sz="4" w:space="0" w:color="auto"/>
              <w:right w:val="single" w:sz="4" w:space="0" w:color="auto"/>
            </w:tcBorders>
          </w:tcPr>
          <w:p w14:paraId="39EF1E2F" w14:textId="77777777" w:rsidR="00F16150" w:rsidRPr="005F7EB0" w:rsidRDefault="00F16150" w:rsidP="00CD49D1">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2565C0F3" w14:textId="77777777" w:rsidR="00F16150" w:rsidRPr="005F7EB0" w:rsidRDefault="00F16150" w:rsidP="00CD49D1">
            <w:pPr>
              <w:pStyle w:val="TAL"/>
            </w:pPr>
            <w:r w:rsidRPr="005F7EB0">
              <w:t>octet 1</w:t>
            </w:r>
          </w:p>
        </w:tc>
      </w:tr>
      <w:tr w:rsidR="00F16150" w:rsidRPr="005F7EB0" w14:paraId="6DC339A8" w14:textId="77777777" w:rsidTr="00CD49D1">
        <w:trPr>
          <w:gridAfter w:val="1"/>
          <w:wAfter w:w="193" w:type="dxa"/>
          <w:cantSplit/>
          <w:jc w:val="center"/>
        </w:trPr>
        <w:tc>
          <w:tcPr>
            <w:tcW w:w="5769" w:type="dxa"/>
            <w:gridSpan w:val="9"/>
            <w:vMerge w:val="restart"/>
            <w:tcBorders>
              <w:top w:val="single" w:sz="4" w:space="0" w:color="auto"/>
              <w:right w:val="single" w:sz="4" w:space="0" w:color="auto"/>
            </w:tcBorders>
          </w:tcPr>
          <w:p w14:paraId="05909D25" w14:textId="77777777" w:rsidR="00F16150" w:rsidRPr="005F7EB0" w:rsidRDefault="00F16150" w:rsidP="00CD49D1">
            <w:pPr>
              <w:pStyle w:val="TAC"/>
            </w:pPr>
            <w:r>
              <w:t>V2X service identifier contents</w:t>
            </w:r>
          </w:p>
        </w:tc>
        <w:tc>
          <w:tcPr>
            <w:tcW w:w="1137" w:type="dxa"/>
            <w:gridSpan w:val="2"/>
            <w:tcBorders>
              <w:top w:val="nil"/>
              <w:left w:val="nil"/>
              <w:bottom w:val="nil"/>
              <w:right w:val="nil"/>
            </w:tcBorders>
          </w:tcPr>
          <w:p w14:paraId="17E95735" w14:textId="77777777" w:rsidR="00F16150" w:rsidRPr="005F7EB0" w:rsidRDefault="00F16150" w:rsidP="00CD49D1">
            <w:pPr>
              <w:pStyle w:val="TAL"/>
              <w:rPr>
                <w:lang w:eastAsia="zh-CN"/>
              </w:rPr>
            </w:pPr>
            <w:r>
              <w:rPr>
                <w:lang w:eastAsia="zh-CN"/>
              </w:rPr>
              <w:t>o</w:t>
            </w:r>
            <w:r>
              <w:rPr>
                <w:rFonts w:hint="eastAsia"/>
                <w:lang w:eastAsia="zh-CN"/>
              </w:rPr>
              <w:t>c</w:t>
            </w:r>
            <w:r>
              <w:rPr>
                <w:lang w:eastAsia="zh-CN"/>
              </w:rPr>
              <w:t>tet 2</w:t>
            </w:r>
          </w:p>
        </w:tc>
      </w:tr>
      <w:tr w:rsidR="00F16150" w:rsidRPr="005F7EB0" w14:paraId="7DA4B84F" w14:textId="77777777" w:rsidTr="00CD49D1">
        <w:trPr>
          <w:gridAfter w:val="1"/>
          <w:wAfter w:w="193" w:type="dxa"/>
          <w:cantSplit/>
          <w:trHeight w:val="104"/>
          <w:jc w:val="center"/>
        </w:trPr>
        <w:tc>
          <w:tcPr>
            <w:tcW w:w="5769" w:type="dxa"/>
            <w:gridSpan w:val="9"/>
            <w:vMerge/>
            <w:tcBorders>
              <w:bottom w:val="single" w:sz="4" w:space="0" w:color="auto"/>
              <w:right w:val="single" w:sz="4" w:space="0" w:color="auto"/>
            </w:tcBorders>
          </w:tcPr>
          <w:p w14:paraId="7587E514" w14:textId="77777777" w:rsidR="00F16150" w:rsidRPr="005F7EB0" w:rsidRDefault="00F16150" w:rsidP="00CD49D1">
            <w:pPr>
              <w:pStyle w:val="TAC"/>
            </w:pPr>
          </w:p>
        </w:tc>
        <w:tc>
          <w:tcPr>
            <w:tcW w:w="1137" w:type="dxa"/>
            <w:gridSpan w:val="2"/>
            <w:tcBorders>
              <w:top w:val="nil"/>
              <w:left w:val="nil"/>
              <w:bottom w:val="nil"/>
              <w:right w:val="nil"/>
            </w:tcBorders>
          </w:tcPr>
          <w:p w14:paraId="796C24A0" w14:textId="77777777" w:rsidR="00F16150" w:rsidRDefault="00F16150" w:rsidP="00CD49D1">
            <w:pPr>
              <w:pStyle w:val="TAL"/>
            </w:pPr>
          </w:p>
          <w:p w14:paraId="44C611C6" w14:textId="77777777" w:rsidR="00F16150" w:rsidRPr="005F7EB0" w:rsidRDefault="00F16150" w:rsidP="00CD49D1">
            <w:pPr>
              <w:pStyle w:val="TAL"/>
            </w:pPr>
            <w:r w:rsidRPr="005F7EB0">
              <w:t xml:space="preserve">octet </w:t>
            </w:r>
            <w:r>
              <w:t>5</w:t>
            </w:r>
          </w:p>
        </w:tc>
      </w:tr>
    </w:tbl>
    <w:p w14:paraId="333FB7AB" w14:textId="77777777" w:rsidR="00F16150" w:rsidRPr="00501367" w:rsidRDefault="00F16150" w:rsidP="00F16150">
      <w:pPr>
        <w:pStyle w:val="TF"/>
        <w:rPr>
          <w:lang w:val="fr-FR"/>
        </w:rPr>
      </w:pPr>
      <w:r w:rsidRPr="00501367">
        <w:rPr>
          <w:lang w:val="fr-FR"/>
        </w:rPr>
        <w:t>Figure 8.4.3.1: V2X service identifier information element</w:t>
      </w:r>
    </w:p>
    <w:p w14:paraId="2E75F676" w14:textId="77777777" w:rsidR="00F16150" w:rsidRPr="00621D46" w:rsidRDefault="00F16150" w:rsidP="00F16150">
      <w:pPr>
        <w:pStyle w:val="TH"/>
      </w:pPr>
      <w:r>
        <w:t>Table 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16150" w:rsidRPr="005F7EB0" w14:paraId="1693788A" w14:textId="77777777" w:rsidTr="00CD49D1">
        <w:trPr>
          <w:cantSplit/>
          <w:jc w:val="center"/>
        </w:trPr>
        <w:tc>
          <w:tcPr>
            <w:tcW w:w="7094" w:type="dxa"/>
          </w:tcPr>
          <w:p w14:paraId="7E7CD073" w14:textId="77777777" w:rsidR="00F16150" w:rsidRDefault="00F16150" w:rsidP="00CD49D1">
            <w:pPr>
              <w:pStyle w:val="TAL"/>
            </w:pPr>
            <w:r>
              <w:t>V2X service identifier contents:</w:t>
            </w:r>
          </w:p>
          <w:p w14:paraId="1555C5D7" w14:textId="52D0322B" w:rsidR="00F16150" w:rsidRPr="005F7EB0" w:rsidRDefault="00F16150" w:rsidP="00B22A0E">
            <w:pPr>
              <w:pStyle w:val="TAL"/>
            </w:pPr>
            <w:r>
              <w:t xml:space="preserve">The V2X service identifier contents field contains a binary coded V2X service identifier as specified in </w:t>
            </w:r>
            <w:r w:rsidR="00B22A0E">
              <w:t>ISO </w:t>
            </w:r>
            <w:r w:rsidR="00B22A0E" w:rsidRPr="002570B2">
              <w:t>TS</w:t>
            </w:r>
            <w:r w:rsidR="00B22A0E">
              <w:t> </w:t>
            </w:r>
            <w:r w:rsidR="00B22A0E" w:rsidRPr="002570B2">
              <w:t>17419</w:t>
            </w:r>
            <w:r w:rsidR="00B22A0E">
              <w:t> </w:t>
            </w:r>
            <w:r w:rsidR="00B22A0E" w:rsidRPr="0006355E">
              <w:rPr>
                <w:rFonts w:eastAsia="Malgun Gothic" w:hint="eastAsia"/>
                <w:lang w:eastAsia="ko-KR"/>
              </w:rPr>
              <w:t>I</w:t>
            </w:r>
            <w:r w:rsidR="00B22A0E" w:rsidRPr="002570B2">
              <w:t>TS-AID</w:t>
            </w:r>
            <w:r w:rsidR="00B22A0E">
              <w:t> </w:t>
            </w:r>
            <w:r w:rsidR="00B22A0E" w:rsidRPr="002570B2">
              <w:t>AssignedNumbers</w:t>
            </w:r>
            <w:r w:rsidR="00B22A0E">
              <w:t> </w:t>
            </w:r>
            <w:r>
              <w:t>[</w:t>
            </w:r>
            <w:r w:rsidR="00B22A0E">
              <w:t>18</w:t>
            </w:r>
            <w:r>
              <w:t>].</w:t>
            </w:r>
          </w:p>
        </w:tc>
      </w:tr>
    </w:tbl>
    <w:p w14:paraId="3283F8C9" w14:textId="77777777" w:rsidR="00F16150" w:rsidRDefault="00F16150" w:rsidP="00F16150">
      <w:pPr>
        <w:rPr>
          <w:noProof/>
        </w:rPr>
      </w:pPr>
    </w:p>
    <w:p w14:paraId="70A34846" w14:textId="19C82456" w:rsidR="00545D15" w:rsidRDefault="003E770C" w:rsidP="00545D15">
      <w:pPr>
        <w:pStyle w:val="Heading3"/>
      </w:pPr>
      <w:bookmarkStart w:id="480" w:name="_Toc34388716"/>
      <w:bookmarkStart w:id="481" w:name="_Toc34404487"/>
      <w:r>
        <w:t>8</w:t>
      </w:r>
      <w:r w:rsidR="00545D15">
        <w:t>.</w:t>
      </w:r>
      <w:r>
        <w:t>4</w:t>
      </w:r>
      <w:r w:rsidR="00545D15">
        <w:t>.4</w:t>
      </w:r>
      <w:r w:rsidR="00545D15">
        <w:tab/>
      </w:r>
      <w:bookmarkEnd w:id="478"/>
      <w:r w:rsidR="00545D15">
        <w:t>Application layer ID</w:t>
      </w:r>
      <w:bookmarkEnd w:id="479"/>
      <w:bookmarkEnd w:id="480"/>
      <w:bookmarkEnd w:id="481"/>
    </w:p>
    <w:p w14:paraId="4318918D" w14:textId="778D68EE" w:rsidR="00545D15" w:rsidRDefault="00545D15" w:rsidP="00545D15">
      <w:r w:rsidRPr="00DB7DAB">
        <w:t>Th</w:t>
      </w:r>
      <w:r>
        <w:t>e</w:t>
      </w:r>
      <w:r w:rsidRPr="00DB7DAB">
        <w:t xml:space="preserve"> </w:t>
      </w:r>
      <w:r w:rsidR="00660ADC">
        <w:t xml:space="preserve">purpose of the </w:t>
      </w:r>
      <w:r>
        <w:t xml:space="preserve">Application layer ID </w:t>
      </w:r>
      <w:r w:rsidRPr="00DB7DAB">
        <w:t xml:space="preserve">parameter </w:t>
      </w:r>
      <w:r w:rsidR="00CC59D9">
        <w:t>information element</w:t>
      </w:r>
      <w:r w:rsidR="00CC59D9" w:rsidRPr="00742FAE">
        <w:t xml:space="preserve"> </w:t>
      </w:r>
      <w:r>
        <w:t>carries an application l</w:t>
      </w:r>
      <w:r w:rsidRPr="0099694D">
        <w:t>ayer ID</w:t>
      </w:r>
      <w:r>
        <w:t xml:space="preserve"> as specified in 3GPP TS 23.287 [</w:t>
      </w:r>
      <w:r w:rsidR="00FE6DD7">
        <w:t>3</w:t>
      </w:r>
      <w:r>
        <w:t>]</w:t>
      </w:r>
      <w:r w:rsidRPr="00DB7DAB">
        <w:t>.</w:t>
      </w:r>
    </w:p>
    <w:p w14:paraId="34D6D172" w14:textId="77777777" w:rsidR="00DB3ABF" w:rsidRPr="001A1EF5" w:rsidRDefault="00DB3ABF" w:rsidP="00DB3ABF">
      <w:bookmarkStart w:id="482" w:name="_Toc20233299"/>
      <w:bookmarkStart w:id="483"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302DD596" w14:textId="77777777" w:rsidR="00DB3ABF" w:rsidRDefault="00DB3ABF" w:rsidP="00DB3ABF">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DB3ABF" w:rsidRPr="005F7EB0" w14:paraId="444262F3" w14:textId="77777777" w:rsidTr="00CD49D1">
        <w:trPr>
          <w:gridBefore w:val="1"/>
          <w:wBefore w:w="178" w:type="dxa"/>
          <w:cantSplit/>
          <w:jc w:val="center"/>
        </w:trPr>
        <w:tc>
          <w:tcPr>
            <w:tcW w:w="710" w:type="dxa"/>
            <w:tcBorders>
              <w:top w:val="nil"/>
              <w:left w:val="nil"/>
              <w:bottom w:val="nil"/>
              <w:right w:val="nil"/>
            </w:tcBorders>
          </w:tcPr>
          <w:p w14:paraId="6967A6CB" w14:textId="77777777" w:rsidR="00DB3ABF" w:rsidRPr="005F7EB0" w:rsidRDefault="00DB3ABF" w:rsidP="00CD49D1">
            <w:pPr>
              <w:pStyle w:val="TAC"/>
            </w:pPr>
            <w:r w:rsidRPr="005F7EB0">
              <w:t>8</w:t>
            </w:r>
          </w:p>
        </w:tc>
        <w:tc>
          <w:tcPr>
            <w:tcW w:w="720" w:type="dxa"/>
            <w:tcBorders>
              <w:top w:val="nil"/>
              <w:left w:val="nil"/>
              <w:bottom w:val="nil"/>
              <w:right w:val="nil"/>
            </w:tcBorders>
          </w:tcPr>
          <w:p w14:paraId="4876A8A4" w14:textId="77777777" w:rsidR="00DB3ABF" w:rsidRPr="005F7EB0" w:rsidRDefault="00DB3ABF" w:rsidP="00CD49D1">
            <w:pPr>
              <w:pStyle w:val="TAC"/>
            </w:pPr>
            <w:r w:rsidRPr="005F7EB0">
              <w:t>7</w:t>
            </w:r>
          </w:p>
        </w:tc>
        <w:tc>
          <w:tcPr>
            <w:tcW w:w="720" w:type="dxa"/>
            <w:tcBorders>
              <w:top w:val="nil"/>
              <w:left w:val="nil"/>
              <w:bottom w:val="nil"/>
              <w:right w:val="nil"/>
            </w:tcBorders>
          </w:tcPr>
          <w:p w14:paraId="0B306ED4" w14:textId="77777777" w:rsidR="00DB3ABF" w:rsidRPr="005F7EB0" w:rsidRDefault="00DB3ABF" w:rsidP="00CD49D1">
            <w:pPr>
              <w:pStyle w:val="TAC"/>
            </w:pPr>
            <w:r w:rsidRPr="005F7EB0">
              <w:t>6</w:t>
            </w:r>
          </w:p>
        </w:tc>
        <w:tc>
          <w:tcPr>
            <w:tcW w:w="720" w:type="dxa"/>
            <w:tcBorders>
              <w:top w:val="nil"/>
              <w:left w:val="nil"/>
              <w:bottom w:val="nil"/>
              <w:right w:val="nil"/>
            </w:tcBorders>
          </w:tcPr>
          <w:p w14:paraId="5C1866EC" w14:textId="77777777" w:rsidR="00DB3ABF" w:rsidRPr="005F7EB0" w:rsidRDefault="00DB3ABF" w:rsidP="00CD49D1">
            <w:pPr>
              <w:pStyle w:val="TAC"/>
            </w:pPr>
            <w:r w:rsidRPr="005F7EB0">
              <w:t>5</w:t>
            </w:r>
          </w:p>
        </w:tc>
        <w:tc>
          <w:tcPr>
            <w:tcW w:w="720" w:type="dxa"/>
            <w:tcBorders>
              <w:top w:val="nil"/>
              <w:left w:val="nil"/>
              <w:bottom w:val="nil"/>
              <w:right w:val="nil"/>
            </w:tcBorders>
          </w:tcPr>
          <w:p w14:paraId="2F315682" w14:textId="77777777" w:rsidR="00DB3ABF" w:rsidRPr="005F7EB0" w:rsidRDefault="00DB3ABF" w:rsidP="00CD49D1">
            <w:pPr>
              <w:pStyle w:val="TAC"/>
            </w:pPr>
            <w:r w:rsidRPr="005F7EB0">
              <w:t>4</w:t>
            </w:r>
          </w:p>
        </w:tc>
        <w:tc>
          <w:tcPr>
            <w:tcW w:w="720" w:type="dxa"/>
            <w:tcBorders>
              <w:top w:val="nil"/>
              <w:left w:val="nil"/>
              <w:bottom w:val="nil"/>
              <w:right w:val="nil"/>
            </w:tcBorders>
          </w:tcPr>
          <w:p w14:paraId="12D08CDA" w14:textId="77777777" w:rsidR="00DB3ABF" w:rsidRPr="005F7EB0" w:rsidRDefault="00DB3ABF" w:rsidP="00CD49D1">
            <w:pPr>
              <w:pStyle w:val="TAC"/>
            </w:pPr>
            <w:r w:rsidRPr="005F7EB0">
              <w:t>3</w:t>
            </w:r>
          </w:p>
        </w:tc>
        <w:tc>
          <w:tcPr>
            <w:tcW w:w="720" w:type="dxa"/>
            <w:tcBorders>
              <w:top w:val="nil"/>
              <w:left w:val="nil"/>
              <w:bottom w:val="nil"/>
              <w:right w:val="nil"/>
            </w:tcBorders>
          </w:tcPr>
          <w:p w14:paraId="65B82F94" w14:textId="77777777" w:rsidR="00DB3ABF" w:rsidRPr="005F7EB0" w:rsidRDefault="00DB3ABF" w:rsidP="00CD49D1">
            <w:pPr>
              <w:pStyle w:val="TAC"/>
            </w:pPr>
            <w:r w:rsidRPr="005F7EB0">
              <w:t>2</w:t>
            </w:r>
          </w:p>
        </w:tc>
        <w:tc>
          <w:tcPr>
            <w:tcW w:w="730" w:type="dxa"/>
            <w:gridSpan w:val="2"/>
            <w:tcBorders>
              <w:top w:val="nil"/>
              <w:left w:val="nil"/>
              <w:bottom w:val="nil"/>
              <w:right w:val="nil"/>
            </w:tcBorders>
          </w:tcPr>
          <w:p w14:paraId="66063D4B" w14:textId="77777777" w:rsidR="00DB3ABF" w:rsidRPr="005F7EB0" w:rsidRDefault="00DB3ABF" w:rsidP="00CD49D1">
            <w:pPr>
              <w:pStyle w:val="TAC"/>
            </w:pPr>
            <w:r w:rsidRPr="005F7EB0">
              <w:t>1</w:t>
            </w:r>
          </w:p>
        </w:tc>
        <w:tc>
          <w:tcPr>
            <w:tcW w:w="1161" w:type="dxa"/>
            <w:gridSpan w:val="2"/>
            <w:tcBorders>
              <w:top w:val="nil"/>
              <w:left w:val="nil"/>
              <w:bottom w:val="nil"/>
              <w:right w:val="nil"/>
            </w:tcBorders>
          </w:tcPr>
          <w:p w14:paraId="186A621B" w14:textId="77777777" w:rsidR="00DB3ABF" w:rsidRPr="005F7EB0" w:rsidRDefault="00DB3ABF" w:rsidP="00CD49D1">
            <w:pPr>
              <w:pStyle w:val="TAL"/>
            </w:pPr>
          </w:p>
        </w:tc>
      </w:tr>
      <w:tr w:rsidR="00DB3ABF" w:rsidRPr="005F7EB0" w14:paraId="2DD96C2F" w14:textId="77777777" w:rsidTr="00CD49D1">
        <w:trPr>
          <w:gridAfter w:val="1"/>
          <w:wAfter w:w="193" w:type="dxa"/>
          <w:cantSplit/>
          <w:jc w:val="center"/>
        </w:trPr>
        <w:tc>
          <w:tcPr>
            <w:tcW w:w="5769" w:type="dxa"/>
            <w:gridSpan w:val="9"/>
            <w:tcBorders>
              <w:top w:val="single" w:sz="4" w:space="0" w:color="auto"/>
              <w:right w:val="single" w:sz="4" w:space="0" w:color="auto"/>
            </w:tcBorders>
          </w:tcPr>
          <w:p w14:paraId="41DAE682" w14:textId="77777777" w:rsidR="00DB3ABF" w:rsidRPr="005F7EB0" w:rsidRDefault="00DB3ABF" w:rsidP="00CD49D1">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05C9E817" w14:textId="77777777" w:rsidR="00DB3ABF" w:rsidRPr="005F7EB0" w:rsidRDefault="00DB3ABF" w:rsidP="00CD49D1">
            <w:pPr>
              <w:pStyle w:val="TAL"/>
            </w:pPr>
            <w:r w:rsidRPr="005F7EB0">
              <w:t>octet 1</w:t>
            </w:r>
          </w:p>
        </w:tc>
      </w:tr>
      <w:tr w:rsidR="00DB3ABF" w:rsidRPr="005F7EB0" w14:paraId="533AE44C" w14:textId="77777777" w:rsidTr="00CD49D1">
        <w:trPr>
          <w:gridAfter w:val="1"/>
          <w:wAfter w:w="193" w:type="dxa"/>
          <w:cantSplit/>
          <w:jc w:val="center"/>
        </w:trPr>
        <w:tc>
          <w:tcPr>
            <w:tcW w:w="5769" w:type="dxa"/>
            <w:gridSpan w:val="9"/>
            <w:tcBorders>
              <w:top w:val="single" w:sz="4" w:space="0" w:color="auto"/>
              <w:right w:val="single" w:sz="4" w:space="0" w:color="auto"/>
            </w:tcBorders>
          </w:tcPr>
          <w:p w14:paraId="091818E6" w14:textId="77777777" w:rsidR="00DB3ABF" w:rsidRPr="005F7EB0" w:rsidRDefault="00DB3ABF" w:rsidP="00CD49D1">
            <w:pPr>
              <w:pStyle w:val="TAC"/>
            </w:pPr>
            <w:r w:rsidRPr="005F7EB0">
              <w:t xml:space="preserve">Length of </w:t>
            </w:r>
            <w:r>
              <w:t>Application layer ID contents</w:t>
            </w:r>
          </w:p>
        </w:tc>
        <w:tc>
          <w:tcPr>
            <w:tcW w:w="1137" w:type="dxa"/>
            <w:gridSpan w:val="2"/>
            <w:tcBorders>
              <w:top w:val="nil"/>
              <w:left w:val="nil"/>
              <w:bottom w:val="nil"/>
              <w:right w:val="nil"/>
            </w:tcBorders>
          </w:tcPr>
          <w:p w14:paraId="7C7FF084" w14:textId="77777777" w:rsidR="00DB3ABF" w:rsidRPr="005F7EB0" w:rsidRDefault="00DB3ABF" w:rsidP="00CD49D1">
            <w:pPr>
              <w:pStyle w:val="TAL"/>
            </w:pPr>
            <w:r w:rsidRPr="005F7EB0">
              <w:t>octet 2</w:t>
            </w:r>
          </w:p>
        </w:tc>
      </w:tr>
      <w:tr w:rsidR="00DB3ABF" w:rsidRPr="005F7EB0" w14:paraId="63B9226E" w14:textId="77777777" w:rsidTr="00CD49D1">
        <w:trPr>
          <w:gridAfter w:val="1"/>
          <w:wAfter w:w="193" w:type="dxa"/>
          <w:cantSplit/>
          <w:jc w:val="center"/>
        </w:trPr>
        <w:tc>
          <w:tcPr>
            <w:tcW w:w="5769" w:type="dxa"/>
            <w:gridSpan w:val="9"/>
            <w:vMerge w:val="restart"/>
            <w:tcBorders>
              <w:top w:val="single" w:sz="4" w:space="0" w:color="auto"/>
              <w:right w:val="single" w:sz="4" w:space="0" w:color="auto"/>
            </w:tcBorders>
          </w:tcPr>
          <w:p w14:paraId="15552AA1" w14:textId="77777777" w:rsidR="00DB3ABF" w:rsidRPr="005F7EB0" w:rsidRDefault="00DB3ABF" w:rsidP="00CD49D1">
            <w:pPr>
              <w:pStyle w:val="TAC"/>
            </w:pPr>
            <w:r>
              <w:t>Application layer ID contents</w:t>
            </w:r>
          </w:p>
        </w:tc>
        <w:tc>
          <w:tcPr>
            <w:tcW w:w="1137" w:type="dxa"/>
            <w:gridSpan w:val="2"/>
            <w:tcBorders>
              <w:top w:val="nil"/>
              <w:left w:val="nil"/>
              <w:bottom w:val="nil"/>
              <w:right w:val="nil"/>
            </w:tcBorders>
          </w:tcPr>
          <w:p w14:paraId="7F510EFE" w14:textId="77777777" w:rsidR="00DB3ABF" w:rsidRPr="005F7EB0" w:rsidRDefault="00DB3ABF" w:rsidP="00CD49D1">
            <w:pPr>
              <w:pStyle w:val="TAL"/>
              <w:rPr>
                <w:lang w:eastAsia="zh-CN"/>
              </w:rPr>
            </w:pPr>
            <w:r>
              <w:rPr>
                <w:lang w:eastAsia="zh-CN"/>
              </w:rPr>
              <w:t>o</w:t>
            </w:r>
            <w:r>
              <w:rPr>
                <w:rFonts w:hint="eastAsia"/>
                <w:lang w:eastAsia="zh-CN"/>
              </w:rPr>
              <w:t>c</w:t>
            </w:r>
            <w:r>
              <w:rPr>
                <w:lang w:eastAsia="zh-CN"/>
              </w:rPr>
              <w:t>tet 3</w:t>
            </w:r>
          </w:p>
        </w:tc>
      </w:tr>
      <w:tr w:rsidR="00DB3ABF" w:rsidRPr="005F7EB0" w14:paraId="2296B094" w14:textId="77777777" w:rsidTr="00CD49D1">
        <w:trPr>
          <w:gridAfter w:val="1"/>
          <w:wAfter w:w="193" w:type="dxa"/>
          <w:cantSplit/>
          <w:trHeight w:val="104"/>
          <w:jc w:val="center"/>
        </w:trPr>
        <w:tc>
          <w:tcPr>
            <w:tcW w:w="5769" w:type="dxa"/>
            <w:gridSpan w:val="9"/>
            <w:vMerge/>
            <w:tcBorders>
              <w:bottom w:val="single" w:sz="4" w:space="0" w:color="auto"/>
              <w:right w:val="single" w:sz="4" w:space="0" w:color="auto"/>
            </w:tcBorders>
          </w:tcPr>
          <w:p w14:paraId="506AAF0D" w14:textId="77777777" w:rsidR="00DB3ABF" w:rsidRPr="005F7EB0" w:rsidRDefault="00DB3ABF" w:rsidP="00CD49D1">
            <w:pPr>
              <w:pStyle w:val="TAC"/>
            </w:pPr>
          </w:p>
        </w:tc>
        <w:tc>
          <w:tcPr>
            <w:tcW w:w="1137" w:type="dxa"/>
            <w:gridSpan w:val="2"/>
            <w:tcBorders>
              <w:top w:val="nil"/>
              <w:left w:val="nil"/>
              <w:bottom w:val="nil"/>
              <w:right w:val="nil"/>
            </w:tcBorders>
          </w:tcPr>
          <w:p w14:paraId="27CA5E71" w14:textId="77777777" w:rsidR="00DB3ABF" w:rsidRDefault="00DB3ABF" w:rsidP="00CD49D1">
            <w:pPr>
              <w:pStyle w:val="TAL"/>
            </w:pPr>
          </w:p>
          <w:p w14:paraId="1995CAED" w14:textId="77777777" w:rsidR="00DB3ABF" w:rsidRPr="005F7EB0" w:rsidRDefault="00DB3ABF" w:rsidP="00CD49D1">
            <w:pPr>
              <w:pStyle w:val="TAL"/>
            </w:pPr>
            <w:r w:rsidRPr="005F7EB0">
              <w:t xml:space="preserve">octet </w:t>
            </w:r>
            <w:r>
              <w:t>m</w:t>
            </w:r>
          </w:p>
        </w:tc>
      </w:tr>
    </w:tbl>
    <w:p w14:paraId="0A00E660" w14:textId="77777777" w:rsidR="00DB3ABF" w:rsidRPr="00BD0557" w:rsidRDefault="00DB3ABF" w:rsidP="00DB3ABF">
      <w:pPr>
        <w:pStyle w:val="TF"/>
      </w:pPr>
      <w:r w:rsidRPr="00BD0557">
        <w:t>Figure</w:t>
      </w:r>
      <w:r w:rsidRPr="003168A2">
        <w:t> </w:t>
      </w:r>
      <w:r>
        <w:t>8.4</w:t>
      </w:r>
      <w:r w:rsidRPr="00BD0557">
        <w:t>.</w:t>
      </w:r>
      <w:r>
        <w:t>4.</w:t>
      </w:r>
      <w:r w:rsidRPr="00BD0557">
        <w:t xml:space="preserve">1: </w:t>
      </w:r>
      <w:r>
        <w:t>Application layer ID</w:t>
      </w:r>
      <w:r w:rsidRPr="00621D46">
        <w:t xml:space="preserve"> </w:t>
      </w:r>
      <w:r w:rsidRPr="00BD0557">
        <w:t>information element</w:t>
      </w:r>
    </w:p>
    <w:p w14:paraId="5F92A4B9" w14:textId="77777777" w:rsidR="00DB3ABF" w:rsidRPr="00621D46" w:rsidRDefault="00DB3ABF" w:rsidP="00DB3ABF">
      <w:pPr>
        <w:pStyle w:val="TH"/>
      </w:pPr>
      <w:r>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B3ABF" w:rsidRPr="005F7EB0" w14:paraId="031C5260" w14:textId="77777777" w:rsidTr="00CD49D1">
        <w:trPr>
          <w:cantSplit/>
          <w:jc w:val="center"/>
        </w:trPr>
        <w:tc>
          <w:tcPr>
            <w:tcW w:w="7094" w:type="dxa"/>
          </w:tcPr>
          <w:p w14:paraId="17C641B9" w14:textId="151D7B37" w:rsidR="00DB3ABF" w:rsidRDefault="00DB3ABF" w:rsidP="00CD49D1">
            <w:pPr>
              <w:pStyle w:val="TAL"/>
            </w:pPr>
            <w:r w:rsidRPr="008A7CF6">
              <w:t xml:space="preserve">The length of </w:t>
            </w:r>
            <w:r>
              <w:t>Application layer ID</w:t>
            </w:r>
            <w:r w:rsidRPr="008A7CF6">
              <w:t xml:space="preserve"> contents field contains the binary coded representation of the length of the </w:t>
            </w:r>
            <w:r w:rsidR="001249F4">
              <w:t>Application layer ID</w:t>
            </w:r>
            <w:r>
              <w:t xml:space="preserve"> contents field.</w:t>
            </w:r>
          </w:p>
          <w:p w14:paraId="2BD41AFE" w14:textId="77777777" w:rsidR="00DB3ABF" w:rsidRPr="005F7EB0" w:rsidRDefault="00DB3ABF" w:rsidP="00CD49D1">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52DFCEFF" w14:textId="77777777" w:rsidR="00D7493A" w:rsidRPr="00913BB3" w:rsidRDefault="00D7493A" w:rsidP="00D7493A"/>
    <w:p w14:paraId="02A1383F" w14:textId="6C174D87" w:rsidR="00545D15" w:rsidRPr="00913BB3" w:rsidRDefault="003E770C" w:rsidP="00545D15">
      <w:pPr>
        <w:pStyle w:val="Heading3"/>
      </w:pPr>
      <w:bookmarkStart w:id="484" w:name="_Toc34388717"/>
      <w:bookmarkStart w:id="485" w:name="_Toc34404488"/>
      <w:r>
        <w:t>8</w:t>
      </w:r>
      <w:r w:rsidR="00545D15">
        <w:t>.</w:t>
      </w:r>
      <w:r>
        <w:t>4</w:t>
      </w:r>
      <w:r w:rsidR="00545D15">
        <w:t>.5</w:t>
      </w:r>
      <w:r w:rsidR="00545D15" w:rsidRPr="00913BB3">
        <w:tab/>
      </w:r>
      <w:r w:rsidR="00545D15">
        <w:t xml:space="preserve">PC5 </w:t>
      </w:r>
      <w:r w:rsidR="00545D15" w:rsidRPr="00913BB3">
        <w:t>QoS flow descriptions</w:t>
      </w:r>
      <w:bookmarkEnd w:id="482"/>
      <w:bookmarkEnd w:id="483"/>
      <w:bookmarkEnd w:id="484"/>
      <w:bookmarkEnd w:id="485"/>
    </w:p>
    <w:p w14:paraId="7DF77B4F" w14:textId="2926123E" w:rsidR="00545D15" w:rsidRPr="00913BB3" w:rsidRDefault="00545D15" w:rsidP="00545D15">
      <w:r w:rsidRPr="00913BB3">
        <w:t xml:space="preserve">The purpose of the </w:t>
      </w:r>
      <w:r>
        <w:t xml:space="preserve">PC5 </w:t>
      </w:r>
      <w:r w:rsidRPr="00913BB3">
        <w:t>QoS flow descriptions</w:t>
      </w:r>
      <w:r>
        <w:t xml:space="preserve"> </w:t>
      </w:r>
      <w:r w:rsidR="00CC59D9">
        <w:t>information element</w:t>
      </w:r>
      <w:r w:rsidR="00CC59D9"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w:t>
      </w:r>
      <w:r w:rsidR="00FE6DD7">
        <w:t>3</w:t>
      </w:r>
      <w:r>
        <w:t>]</w:t>
      </w:r>
      <w:r w:rsidRPr="00913BB3">
        <w:t>.</w:t>
      </w:r>
    </w:p>
    <w:p w14:paraId="1A428F46" w14:textId="0E7073BA" w:rsidR="00545D15" w:rsidRPr="00913BB3" w:rsidRDefault="00545D15" w:rsidP="00545D15">
      <w:r w:rsidRPr="00913BB3">
        <w:lastRenderedPageBreak/>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67F2781" w14:textId="4B98168B" w:rsidR="00545D15" w:rsidRPr="00913BB3" w:rsidRDefault="00545D15" w:rsidP="00545D15">
      <w:r w:rsidRPr="00913BB3">
        <w:t xml:space="preserve">The </w:t>
      </w:r>
      <w:r>
        <w:t xml:space="preserve">PC5 </w:t>
      </w:r>
      <w:r w:rsidRPr="00913BB3">
        <w:t>QoS fl</w:t>
      </w:r>
      <w:r w:rsidR="00CC59D9">
        <w:t>ow descriptions information element</w:t>
      </w:r>
      <w:r w:rsidR="00CC59D9" w:rsidRPr="00742FAE">
        <w:t xml:space="preserve"> </w:t>
      </w:r>
      <w:r w:rsidRPr="00913BB3">
        <w:t>is coded as shown in figure </w:t>
      </w:r>
      <w:r w:rsidR="003E770C">
        <w:t>8</w:t>
      </w:r>
      <w:r>
        <w:t>.</w:t>
      </w:r>
      <w:r w:rsidR="003E770C">
        <w:t>4</w:t>
      </w:r>
      <w:r>
        <w:t>.5</w:t>
      </w:r>
      <w:r w:rsidRPr="00913BB3">
        <w:t>.1, figure </w:t>
      </w:r>
      <w:r w:rsidR="003E770C">
        <w:t>8</w:t>
      </w:r>
      <w:r>
        <w:t>.</w:t>
      </w:r>
      <w:r w:rsidR="003E770C">
        <w:t>4</w:t>
      </w:r>
      <w:r>
        <w:t>.5</w:t>
      </w:r>
      <w:r w:rsidRPr="00913BB3">
        <w:t>.2, figure </w:t>
      </w:r>
      <w:r w:rsidR="003E770C">
        <w:t>8</w:t>
      </w:r>
      <w:r>
        <w:t>.</w:t>
      </w:r>
      <w:r w:rsidR="003E770C">
        <w:t>4</w:t>
      </w:r>
      <w:r>
        <w:t>.5</w:t>
      </w:r>
      <w:r w:rsidRPr="00913BB3">
        <w:t>.3, figure </w:t>
      </w:r>
      <w:r w:rsidR="003E770C">
        <w:t>8</w:t>
      </w:r>
      <w:r>
        <w:t>.</w:t>
      </w:r>
      <w:r w:rsidR="003E770C">
        <w:t>4</w:t>
      </w:r>
      <w:r>
        <w:t>.5</w:t>
      </w:r>
      <w:r w:rsidRPr="00913BB3">
        <w:t>.4, and table </w:t>
      </w:r>
      <w:r w:rsidR="003E770C">
        <w:t>8</w:t>
      </w:r>
      <w:r>
        <w:t>.</w:t>
      </w:r>
      <w:r w:rsidR="003E770C">
        <w:t>4</w:t>
      </w:r>
      <w:r>
        <w:t>.5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393EED70" w14:textId="77777777" w:rsidTr="00662F72">
        <w:trPr>
          <w:cantSplit/>
          <w:jc w:val="center"/>
        </w:trPr>
        <w:tc>
          <w:tcPr>
            <w:tcW w:w="709" w:type="dxa"/>
            <w:tcBorders>
              <w:top w:val="nil"/>
              <w:left w:val="nil"/>
              <w:bottom w:val="nil"/>
              <w:right w:val="nil"/>
            </w:tcBorders>
          </w:tcPr>
          <w:p w14:paraId="571B46BF" w14:textId="77777777" w:rsidR="00545D15" w:rsidRPr="00913BB3" w:rsidRDefault="00545D15" w:rsidP="00662F72">
            <w:pPr>
              <w:pStyle w:val="TAC"/>
            </w:pPr>
            <w:r w:rsidRPr="00913BB3">
              <w:t>8</w:t>
            </w:r>
          </w:p>
        </w:tc>
        <w:tc>
          <w:tcPr>
            <w:tcW w:w="781" w:type="dxa"/>
            <w:tcBorders>
              <w:top w:val="nil"/>
              <w:left w:val="nil"/>
              <w:bottom w:val="nil"/>
              <w:right w:val="nil"/>
            </w:tcBorders>
          </w:tcPr>
          <w:p w14:paraId="4C75E0C8" w14:textId="77777777" w:rsidR="00545D15" w:rsidRPr="00913BB3" w:rsidRDefault="00545D15" w:rsidP="00662F72">
            <w:pPr>
              <w:pStyle w:val="TAC"/>
            </w:pPr>
            <w:r w:rsidRPr="00913BB3">
              <w:t>7</w:t>
            </w:r>
          </w:p>
        </w:tc>
        <w:tc>
          <w:tcPr>
            <w:tcW w:w="780" w:type="dxa"/>
            <w:tcBorders>
              <w:top w:val="nil"/>
              <w:left w:val="nil"/>
              <w:bottom w:val="nil"/>
              <w:right w:val="nil"/>
            </w:tcBorders>
          </w:tcPr>
          <w:p w14:paraId="613D38DD" w14:textId="77777777" w:rsidR="00545D15" w:rsidRPr="00913BB3" w:rsidRDefault="00545D15" w:rsidP="00662F72">
            <w:pPr>
              <w:pStyle w:val="TAC"/>
            </w:pPr>
            <w:r w:rsidRPr="00913BB3">
              <w:t>6</w:t>
            </w:r>
          </w:p>
        </w:tc>
        <w:tc>
          <w:tcPr>
            <w:tcW w:w="779" w:type="dxa"/>
            <w:tcBorders>
              <w:top w:val="nil"/>
              <w:left w:val="nil"/>
              <w:bottom w:val="nil"/>
              <w:right w:val="nil"/>
            </w:tcBorders>
          </w:tcPr>
          <w:p w14:paraId="04BB58D2" w14:textId="77777777" w:rsidR="00545D15" w:rsidRPr="00913BB3" w:rsidRDefault="00545D15" w:rsidP="00662F72">
            <w:pPr>
              <w:pStyle w:val="TAC"/>
            </w:pPr>
            <w:r w:rsidRPr="00913BB3">
              <w:t>5</w:t>
            </w:r>
          </w:p>
        </w:tc>
        <w:tc>
          <w:tcPr>
            <w:tcW w:w="708" w:type="dxa"/>
            <w:tcBorders>
              <w:top w:val="nil"/>
              <w:left w:val="nil"/>
              <w:bottom w:val="nil"/>
              <w:right w:val="nil"/>
            </w:tcBorders>
          </w:tcPr>
          <w:p w14:paraId="224B1E4C" w14:textId="77777777" w:rsidR="00545D15" w:rsidRPr="00913BB3" w:rsidRDefault="00545D15" w:rsidP="00662F72">
            <w:pPr>
              <w:pStyle w:val="TAC"/>
            </w:pPr>
            <w:r w:rsidRPr="00913BB3">
              <w:t>4</w:t>
            </w:r>
          </w:p>
        </w:tc>
        <w:tc>
          <w:tcPr>
            <w:tcW w:w="709" w:type="dxa"/>
            <w:tcBorders>
              <w:top w:val="nil"/>
              <w:left w:val="nil"/>
              <w:bottom w:val="nil"/>
              <w:right w:val="nil"/>
            </w:tcBorders>
          </w:tcPr>
          <w:p w14:paraId="36D61151" w14:textId="77777777" w:rsidR="00545D15" w:rsidRPr="00913BB3" w:rsidRDefault="00545D15" w:rsidP="00662F72">
            <w:pPr>
              <w:pStyle w:val="TAC"/>
            </w:pPr>
            <w:r w:rsidRPr="00913BB3">
              <w:t>3</w:t>
            </w:r>
          </w:p>
        </w:tc>
        <w:tc>
          <w:tcPr>
            <w:tcW w:w="781" w:type="dxa"/>
            <w:tcBorders>
              <w:top w:val="nil"/>
              <w:left w:val="nil"/>
              <w:bottom w:val="nil"/>
              <w:right w:val="nil"/>
            </w:tcBorders>
          </w:tcPr>
          <w:p w14:paraId="4D6323BF" w14:textId="77777777" w:rsidR="00545D15" w:rsidRPr="00913BB3" w:rsidRDefault="00545D15" w:rsidP="00662F72">
            <w:pPr>
              <w:pStyle w:val="TAC"/>
            </w:pPr>
            <w:r w:rsidRPr="00913BB3">
              <w:t>2</w:t>
            </w:r>
          </w:p>
        </w:tc>
        <w:tc>
          <w:tcPr>
            <w:tcW w:w="708" w:type="dxa"/>
            <w:tcBorders>
              <w:top w:val="nil"/>
              <w:left w:val="nil"/>
              <w:bottom w:val="nil"/>
              <w:right w:val="nil"/>
            </w:tcBorders>
          </w:tcPr>
          <w:p w14:paraId="6F5F2FA0" w14:textId="77777777" w:rsidR="00545D15" w:rsidRPr="00913BB3" w:rsidRDefault="00545D15" w:rsidP="00662F72">
            <w:pPr>
              <w:pStyle w:val="TAC"/>
            </w:pPr>
            <w:r w:rsidRPr="00913BB3">
              <w:t>1</w:t>
            </w:r>
          </w:p>
        </w:tc>
        <w:tc>
          <w:tcPr>
            <w:tcW w:w="1560" w:type="dxa"/>
            <w:tcBorders>
              <w:top w:val="nil"/>
              <w:left w:val="nil"/>
              <w:bottom w:val="nil"/>
              <w:right w:val="nil"/>
            </w:tcBorders>
          </w:tcPr>
          <w:p w14:paraId="31B2F3C7" w14:textId="77777777" w:rsidR="00545D15" w:rsidRPr="00913BB3" w:rsidRDefault="00545D15" w:rsidP="00662F72">
            <w:pPr>
              <w:pStyle w:val="TAL"/>
            </w:pPr>
          </w:p>
        </w:tc>
      </w:tr>
      <w:tr w:rsidR="00545D15" w:rsidRPr="00913BB3" w14:paraId="24B8BBDB" w14:textId="77777777" w:rsidTr="00662F72">
        <w:trPr>
          <w:cantSplit/>
          <w:jc w:val="center"/>
        </w:trPr>
        <w:tc>
          <w:tcPr>
            <w:tcW w:w="5955" w:type="dxa"/>
            <w:gridSpan w:val="8"/>
            <w:tcBorders>
              <w:top w:val="single" w:sz="4" w:space="0" w:color="auto"/>
              <w:right w:val="single" w:sz="4" w:space="0" w:color="auto"/>
            </w:tcBorders>
          </w:tcPr>
          <w:p w14:paraId="3E27BADA" w14:textId="77777777" w:rsidR="00545D15" w:rsidRPr="00913BB3" w:rsidRDefault="00545D15" w:rsidP="00662F72">
            <w:pPr>
              <w:pStyle w:val="TAC"/>
            </w:pPr>
            <w:r>
              <w:t xml:space="preserve">PC5 </w:t>
            </w:r>
            <w:r w:rsidRPr="00913BB3">
              <w:t>QoS flow descriptions IEI</w:t>
            </w:r>
          </w:p>
        </w:tc>
        <w:tc>
          <w:tcPr>
            <w:tcW w:w="1560" w:type="dxa"/>
            <w:tcBorders>
              <w:top w:val="nil"/>
              <w:left w:val="nil"/>
              <w:bottom w:val="nil"/>
              <w:right w:val="nil"/>
            </w:tcBorders>
          </w:tcPr>
          <w:p w14:paraId="15381CE2" w14:textId="77777777" w:rsidR="00545D15" w:rsidRPr="00913BB3" w:rsidRDefault="00545D15" w:rsidP="00662F72">
            <w:pPr>
              <w:pStyle w:val="TAL"/>
            </w:pPr>
            <w:r w:rsidRPr="00913BB3">
              <w:t>octet 1</w:t>
            </w:r>
          </w:p>
        </w:tc>
      </w:tr>
      <w:tr w:rsidR="00545D15" w:rsidRPr="00913BB3" w14:paraId="2932F20A" w14:textId="77777777" w:rsidTr="00662F72">
        <w:trPr>
          <w:cantSplit/>
          <w:jc w:val="center"/>
        </w:trPr>
        <w:tc>
          <w:tcPr>
            <w:tcW w:w="5955" w:type="dxa"/>
            <w:gridSpan w:val="8"/>
            <w:tcBorders>
              <w:top w:val="single" w:sz="4" w:space="0" w:color="auto"/>
              <w:right w:val="single" w:sz="4" w:space="0" w:color="auto"/>
            </w:tcBorders>
          </w:tcPr>
          <w:p w14:paraId="5E0B8B69" w14:textId="77777777" w:rsidR="00545D15" w:rsidRPr="00913BB3" w:rsidRDefault="00545D15" w:rsidP="00662F72">
            <w:pPr>
              <w:pStyle w:val="TAC"/>
            </w:pPr>
          </w:p>
          <w:p w14:paraId="7BF02697" w14:textId="77777777" w:rsidR="00545D15" w:rsidRPr="00913BB3" w:rsidRDefault="00545D15" w:rsidP="00662F72">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47055AD4" w14:textId="77777777" w:rsidR="00545D15" w:rsidRPr="00913BB3" w:rsidRDefault="00545D15" w:rsidP="00662F72">
            <w:pPr>
              <w:pStyle w:val="TAL"/>
            </w:pPr>
            <w:r w:rsidRPr="00913BB3">
              <w:t>octet 2</w:t>
            </w:r>
          </w:p>
          <w:p w14:paraId="337A471D" w14:textId="77777777" w:rsidR="00545D15" w:rsidRPr="00913BB3" w:rsidRDefault="00545D15" w:rsidP="00662F72">
            <w:pPr>
              <w:pStyle w:val="TAL"/>
            </w:pPr>
          </w:p>
          <w:p w14:paraId="7507040A" w14:textId="77777777" w:rsidR="00545D15" w:rsidRPr="00913BB3" w:rsidRDefault="00545D15" w:rsidP="00662F72">
            <w:pPr>
              <w:pStyle w:val="TAL"/>
            </w:pPr>
            <w:r w:rsidRPr="00913BB3">
              <w:t>octet 3</w:t>
            </w:r>
          </w:p>
        </w:tc>
      </w:tr>
      <w:tr w:rsidR="00545D15" w:rsidRPr="00913BB3" w14:paraId="0C8CF759" w14:textId="77777777" w:rsidTr="00662F72">
        <w:trPr>
          <w:cantSplit/>
          <w:jc w:val="center"/>
        </w:trPr>
        <w:tc>
          <w:tcPr>
            <w:tcW w:w="5955" w:type="dxa"/>
            <w:gridSpan w:val="8"/>
            <w:tcBorders>
              <w:top w:val="single" w:sz="4" w:space="0" w:color="auto"/>
              <w:right w:val="single" w:sz="4" w:space="0" w:color="auto"/>
            </w:tcBorders>
          </w:tcPr>
          <w:p w14:paraId="227C2D98" w14:textId="77777777" w:rsidR="00545D15" w:rsidRPr="00913BB3" w:rsidRDefault="00545D15" w:rsidP="00662F72">
            <w:pPr>
              <w:pStyle w:val="TAC"/>
            </w:pPr>
          </w:p>
          <w:p w14:paraId="10EDF065" w14:textId="77777777" w:rsidR="00545D15" w:rsidRPr="00913BB3" w:rsidRDefault="00545D15" w:rsidP="00662F72">
            <w:pPr>
              <w:pStyle w:val="TAC"/>
            </w:pPr>
            <w:r>
              <w:t xml:space="preserve">PC5 </w:t>
            </w:r>
            <w:r w:rsidRPr="00913BB3">
              <w:t>QoS flow description 1</w:t>
            </w:r>
          </w:p>
        </w:tc>
        <w:tc>
          <w:tcPr>
            <w:tcW w:w="1560" w:type="dxa"/>
            <w:tcBorders>
              <w:top w:val="nil"/>
              <w:left w:val="nil"/>
              <w:bottom w:val="nil"/>
              <w:right w:val="nil"/>
            </w:tcBorders>
          </w:tcPr>
          <w:p w14:paraId="132C13CF" w14:textId="77777777" w:rsidR="00545D15" w:rsidRPr="00913BB3" w:rsidRDefault="00545D15" w:rsidP="00662F72">
            <w:pPr>
              <w:pStyle w:val="TAL"/>
            </w:pPr>
            <w:r w:rsidRPr="00913BB3">
              <w:t>octet 4</w:t>
            </w:r>
          </w:p>
          <w:p w14:paraId="1D0099C2" w14:textId="77777777" w:rsidR="00545D15" w:rsidRPr="00913BB3" w:rsidRDefault="00545D15" w:rsidP="00662F72">
            <w:pPr>
              <w:pStyle w:val="TAL"/>
            </w:pPr>
          </w:p>
          <w:p w14:paraId="3B176BBD" w14:textId="77777777" w:rsidR="00545D15" w:rsidRPr="00913BB3" w:rsidRDefault="00545D15" w:rsidP="00662F72">
            <w:pPr>
              <w:pStyle w:val="TAL"/>
            </w:pPr>
            <w:r w:rsidRPr="00913BB3">
              <w:t>octet u</w:t>
            </w:r>
          </w:p>
        </w:tc>
      </w:tr>
      <w:tr w:rsidR="00545D15" w:rsidRPr="00913BB3" w14:paraId="23A33E33" w14:textId="77777777" w:rsidTr="00662F72">
        <w:trPr>
          <w:cantSplit/>
          <w:jc w:val="center"/>
        </w:trPr>
        <w:tc>
          <w:tcPr>
            <w:tcW w:w="5955" w:type="dxa"/>
            <w:gridSpan w:val="8"/>
            <w:tcBorders>
              <w:top w:val="single" w:sz="4" w:space="0" w:color="auto"/>
              <w:right w:val="single" w:sz="4" w:space="0" w:color="auto"/>
            </w:tcBorders>
          </w:tcPr>
          <w:p w14:paraId="16F9C1F7" w14:textId="77777777" w:rsidR="00545D15" w:rsidRPr="00913BB3" w:rsidRDefault="00545D15" w:rsidP="00662F72">
            <w:pPr>
              <w:pStyle w:val="TAC"/>
            </w:pPr>
          </w:p>
          <w:p w14:paraId="0692CFCA" w14:textId="77777777" w:rsidR="00545D15" w:rsidRPr="00913BB3" w:rsidRDefault="00545D15" w:rsidP="00662F72">
            <w:pPr>
              <w:pStyle w:val="TAC"/>
            </w:pPr>
            <w:r>
              <w:t xml:space="preserve">PC5 </w:t>
            </w:r>
            <w:r w:rsidRPr="00913BB3">
              <w:t>QoS flow description 2</w:t>
            </w:r>
          </w:p>
        </w:tc>
        <w:tc>
          <w:tcPr>
            <w:tcW w:w="1560" w:type="dxa"/>
            <w:tcBorders>
              <w:top w:val="nil"/>
              <w:left w:val="nil"/>
              <w:bottom w:val="nil"/>
              <w:right w:val="nil"/>
            </w:tcBorders>
          </w:tcPr>
          <w:p w14:paraId="493A2E8E" w14:textId="77777777" w:rsidR="00545D15" w:rsidRPr="00913BB3" w:rsidRDefault="00545D15" w:rsidP="00662F72">
            <w:pPr>
              <w:pStyle w:val="TAL"/>
            </w:pPr>
            <w:r w:rsidRPr="00913BB3">
              <w:t>octet u+1</w:t>
            </w:r>
          </w:p>
          <w:p w14:paraId="5818E3F0" w14:textId="77777777" w:rsidR="00545D15" w:rsidRPr="00913BB3" w:rsidRDefault="00545D15" w:rsidP="00662F72">
            <w:pPr>
              <w:pStyle w:val="TAL"/>
            </w:pPr>
          </w:p>
          <w:p w14:paraId="4DED4CAC" w14:textId="77777777" w:rsidR="00545D15" w:rsidRPr="00913BB3" w:rsidRDefault="00545D15" w:rsidP="00662F72">
            <w:pPr>
              <w:pStyle w:val="TAL"/>
            </w:pPr>
            <w:r w:rsidRPr="00913BB3">
              <w:t>octet v</w:t>
            </w:r>
          </w:p>
        </w:tc>
      </w:tr>
      <w:tr w:rsidR="00545D15" w:rsidRPr="00913BB3" w14:paraId="612E4A81" w14:textId="77777777" w:rsidTr="00662F72">
        <w:trPr>
          <w:cantSplit/>
          <w:jc w:val="center"/>
        </w:trPr>
        <w:tc>
          <w:tcPr>
            <w:tcW w:w="5955" w:type="dxa"/>
            <w:gridSpan w:val="8"/>
            <w:tcBorders>
              <w:top w:val="single" w:sz="4" w:space="0" w:color="auto"/>
              <w:right w:val="single" w:sz="4" w:space="0" w:color="auto"/>
            </w:tcBorders>
          </w:tcPr>
          <w:p w14:paraId="4895EA97" w14:textId="77777777" w:rsidR="00545D15" w:rsidRPr="00913BB3" w:rsidRDefault="00545D15" w:rsidP="00662F72">
            <w:pPr>
              <w:pStyle w:val="TAC"/>
            </w:pPr>
            <w:r w:rsidRPr="00913BB3">
              <w:t>...</w:t>
            </w:r>
          </w:p>
        </w:tc>
        <w:tc>
          <w:tcPr>
            <w:tcW w:w="1560" w:type="dxa"/>
            <w:tcBorders>
              <w:top w:val="nil"/>
              <w:left w:val="nil"/>
              <w:bottom w:val="nil"/>
              <w:right w:val="nil"/>
            </w:tcBorders>
          </w:tcPr>
          <w:p w14:paraId="3A55884F" w14:textId="77777777" w:rsidR="00545D15" w:rsidRPr="00913BB3" w:rsidRDefault="00545D15" w:rsidP="00662F72">
            <w:pPr>
              <w:pStyle w:val="TAL"/>
            </w:pPr>
            <w:r w:rsidRPr="00913BB3">
              <w:t>octet v+1</w:t>
            </w:r>
          </w:p>
          <w:p w14:paraId="7E5B1649" w14:textId="77777777" w:rsidR="00545D15" w:rsidRPr="00913BB3" w:rsidRDefault="00545D15" w:rsidP="00662F72">
            <w:pPr>
              <w:pStyle w:val="TAL"/>
            </w:pPr>
          </w:p>
          <w:p w14:paraId="0772FBB0" w14:textId="77777777" w:rsidR="00545D15" w:rsidRPr="00913BB3" w:rsidRDefault="00545D15" w:rsidP="00662F72">
            <w:pPr>
              <w:pStyle w:val="TAL"/>
            </w:pPr>
            <w:r w:rsidRPr="00913BB3">
              <w:t>octet w</w:t>
            </w:r>
          </w:p>
        </w:tc>
      </w:tr>
      <w:tr w:rsidR="00545D15" w:rsidRPr="00913BB3" w14:paraId="25239527" w14:textId="77777777" w:rsidTr="00662F72">
        <w:trPr>
          <w:cantSplit/>
          <w:jc w:val="center"/>
        </w:trPr>
        <w:tc>
          <w:tcPr>
            <w:tcW w:w="5955" w:type="dxa"/>
            <w:gridSpan w:val="8"/>
            <w:tcBorders>
              <w:top w:val="single" w:sz="4" w:space="0" w:color="auto"/>
              <w:right w:val="single" w:sz="4" w:space="0" w:color="auto"/>
            </w:tcBorders>
          </w:tcPr>
          <w:p w14:paraId="47ED2036" w14:textId="77777777" w:rsidR="00545D15" w:rsidRPr="00913BB3" w:rsidRDefault="00545D15" w:rsidP="00662F72">
            <w:pPr>
              <w:pStyle w:val="TAC"/>
            </w:pPr>
          </w:p>
          <w:p w14:paraId="6EF9A04A" w14:textId="77777777" w:rsidR="00545D15" w:rsidRPr="00913BB3" w:rsidRDefault="00545D15" w:rsidP="00662F72">
            <w:pPr>
              <w:pStyle w:val="TAC"/>
            </w:pPr>
            <w:r>
              <w:t xml:space="preserve">PC5 </w:t>
            </w:r>
            <w:r w:rsidRPr="00913BB3">
              <w:t>QoS flow description n</w:t>
            </w:r>
          </w:p>
        </w:tc>
        <w:tc>
          <w:tcPr>
            <w:tcW w:w="1560" w:type="dxa"/>
            <w:tcBorders>
              <w:top w:val="nil"/>
              <w:left w:val="nil"/>
              <w:bottom w:val="nil"/>
              <w:right w:val="nil"/>
            </w:tcBorders>
          </w:tcPr>
          <w:p w14:paraId="79872D91" w14:textId="77777777" w:rsidR="00545D15" w:rsidRPr="00913BB3" w:rsidRDefault="00545D15" w:rsidP="00662F72">
            <w:pPr>
              <w:pStyle w:val="TAL"/>
            </w:pPr>
            <w:r w:rsidRPr="00913BB3">
              <w:t>octet w+1</w:t>
            </w:r>
          </w:p>
          <w:p w14:paraId="51EC0916" w14:textId="77777777" w:rsidR="00545D15" w:rsidRPr="00913BB3" w:rsidRDefault="00545D15" w:rsidP="00662F72">
            <w:pPr>
              <w:pStyle w:val="TAL"/>
            </w:pPr>
          </w:p>
          <w:p w14:paraId="6725831B" w14:textId="77777777" w:rsidR="00545D15" w:rsidRPr="00913BB3" w:rsidRDefault="00545D15" w:rsidP="00662F72">
            <w:pPr>
              <w:pStyle w:val="TAL"/>
            </w:pPr>
            <w:r w:rsidRPr="00913BB3">
              <w:t>octet x</w:t>
            </w:r>
          </w:p>
        </w:tc>
      </w:tr>
    </w:tbl>
    <w:p w14:paraId="611DB3AF" w14:textId="662FFE7F" w:rsidR="00545D15" w:rsidRPr="00913BB3" w:rsidRDefault="00545D15" w:rsidP="00545D15">
      <w:pPr>
        <w:pStyle w:val="TF"/>
      </w:pPr>
      <w:r w:rsidRPr="00913BB3">
        <w:t>Figure </w:t>
      </w:r>
      <w:r w:rsidR="003E770C">
        <w:t>8</w:t>
      </w:r>
      <w:r>
        <w:t>.</w:t>
      </w:r>
      <w:r w:rsidR="003E770C">
        <w:t>4</w:t>
      </w:r>
      <w:r>
        <w:t>.5</w:t>
      </w:r>
      <w:r w:rsidRPr="00913BB3">
        <w:t xml:space="preserve">.1: </w:t>
      </w:r>
      <w:r>
        <w:t xml:space="preserve">PC5 </w:t>
      </w:r>
      <w:r w:rsidRPr="00913BB3">
        <w:t>QoS flow descriptions information element</w:t>
      </w:r>
    </w:p>
    <w:p w14:paraId="4B833B75" w14:textId="77777777" w:rsidR="00545D15" w:rsidRPr="00913BB3" w:rsidRDefault="00545D15" w:rsidP="00545D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545D15" w:rsidRPr="00913BB3" w14:paraId="43E01206" w14:textId="77777777" w:rsidTr="00662F72">
        <w:trPr>
          <w:cantSplit/>
          <w:jc w:val="center"/>
        </w:trPr>
        <w:tc>
          <w:tcPr>
            <w:tcW w:w="709" w:type="dxa"/>
            <w:tcBorders>
              <w:top w:val="nil"/>
              <w:left w:val="nil"/>
              <w:bottom w:val="nil"/>
              <w:right w:val="nil"/>
            </w:tcBorders>
          </w:tcPr>
          <w:p w14:paraId="048CCD27" w14:textId="77777777" w:rsidR="00545D15" w:rsidRPr="00913BB3" w:rsidRDefault="00545D15" w:rsidP="00662F72">
            <w:pPr>
              <w:pStyle w:val="TAC"/>
            </w:pPr>
            <w:r w:rsidRPr="00913BB3">
              <w:t>8</w:t>
            </w:r>
          </w:p>
        </w:tc>
        <w:tc>
          <w:tcPr>
            <w:tcW w:w="781" w:type="dxa"/>
            <w:gridSpan w:val="2"/>
            <w:tcBorders>
              <w:top w:val="nil"/>
              <w:left w:val="nil"/>
              <w:bottom w:val="nil"/>
              <w:right w:val="nil"/>
            </w:tcBorders>
          </w:tcPr>
          <w:p w14:paraId="28A6F5E2" w14:textId="77777777" w:rsidR="00545D15" w:rsidRPr="00913BB3" w:rsidRDefault="00545D15" w:rsidP="00662F72">
            <w:pPr>
              <w:pStyle w:val="TAC"/>
            </w:pPr>
            <w:r w:rsidRPr="00913BB3">
              <w:t>7</w:t>
            </w:r>
          </w:p>
        </w:tc>
        <w:tc>
          <w:tcPr>
            <w:tcW w:w="780" w:type="dxa"/>
            <w:gridSpan w:val="2"/>
            <w:tcBorders>
              <w:top w:val="nil"/>
              <w:left w:val="nil"/>
              <w:bottom w:val="nil"/>
              <w:right w:val="nil"/>
            </w:tcBorders>
          </w:tcPr>
          <w:p w14:paraId="2833B918" w14:textId="77777777" w:rsidR="00545D15" w:rsidRPr="00913BB3" w:rsidRDefault="00545D15" w:rsidP="00662F72">
            <w:pPr>
              <w:pStyle w:val="TAC"/>
            </w:pPr>
            <w:r w:rsidRPr="00913BB3">
              <w:t>6</w:t>
            </w:r>
          </w:p>
        </w:tc>
        <w:tc>
          <w:tcPr>
            <w:tcW w:w="779" w:type="dxa"/>
            <w:gridSpan w:val="2"/>
            <w:tcBorders>
              <w:top w:val="nil"/>
              <w:left w:val="nil"/>
              <w:bottom w:val="nil"/>
              <w:right w:val="nil"/>
            </w:tcBorders>
          </w:tcPr>
          <w:p w14:paraId="635086F6" w14:textId="77777777" w:rsidR="00545D15" w:rsidRPr="00913BB3" w:rsidRDefault="00545D15" w:rsidP="00662F72">
            <w:pPr>
              <w:pStyle w:val="TAC"/>
            </w:pPr>
            <w:r w:rsidRPr="00913BB3">
              <w:t>5</w:t>
            </w:r>
          </w:p>
        </w:tc>
        <w:tc>
          <w:tcPr>
            <w:tcW w:w="708" w:type="dxa"/>
            <w:gridSpan w:val="2"/>
            <w:tcBorders>
              <w:top w:val="nil"/>
              <w:left w:val="nil"/>
              <w:bottom w:val="nil"/>
              <w:right w:val="nil"/>
            </w:tcBorders>
          </w:tcPr>
          <w:p w14:paraId="235682E1" w14:textId="77777777" w:rsidR="00545D15" w:rsidRPr="00913BB3" w:rsidRDefault="00545D15" w:rsidP="00662F72">
            <w:pPr>
              <w:pStyle w:val="TAC"/>
            </w:pPr>
            <w:r w:rsidRPr="00913BB3">
              <w:t>4</w:t>
            </w:r>
          </w:p>
        </w:tc>
        <w:tc>
          <w:tcPr>
            <w:tcW w:w="709" w:type="dxa"/>
            <w:tcBorders>
              <w:top w:val="nil"/>
              <w:left w:val="nil"/>
              <w:bottom w:val="nil"/>
              <w:right w:val="nil"/>
            </w:tcBorders>
          </w:tcPr>
          <w:p w14:paraId="48E7C0B6" w14:textId="77777777" w:rsidR="00545D15" w:rsidRPr="00913BB3" w:rsidRDefault="00545D15" w:rsidP="00662F72">
            <w:pPr>
              <w:pStyle w:val="TAC"/>
            </w:pPr>
            <w:r w:rsidRPr="00913BB3">
              <w:t>3</w:t>
            </w:r>
          </w:p>
        </w:tc>
        <w:tc>
          <w:tcPr>
            <w:tcW w:w="781" w:type="dxa"/>
            <w:gridSpan w:val="2"/>
            <w:tcBorders>
              <w:top w:val="nil"/>
              <w:left w:val="nil"/>
              <w:bottom w:val="nil"/>
              <w:right w:val="nil"/>
            </w:tcBorders>
          </w:tcPr>
          <w:p w14:paraId="7DD8F130" w14:textId="77777777" w:rsidR="00545D15" w:rsidRPr="00913BB3" w:rsidRDefault="00545D15" w:rsidP="00662F72">
            <w:pPr>
              <w:pStyle w:val="TAC"/>
            </w:pPr>
            <w:r w:rsidRPr="00913BB3">
              <w:t>2</w:t>
            </w:r>
          </w:p>
        </w:tc>
        <w:tc>
          <w:tcPr>
            <w:tcW w:w="710" w:type="dxa"/>
            <w:tcBorders>
              <w:top w:val="nil"/>
              <w:left w:val="nil"/>
              <w:bottom w:val="nil"/>
              <w:right w:val="nil"/>
            </w:tcBorders>
          </w:tcPr>
          <w:p w14:paraId="06A9ADEF" w14:textId="77777777" w:rsidR="00545D15" w:rsidRPr="00913BB3" w:rsidRDefault="00545D15" w:rsidP="00662F72">
            <w:pPr>
              <w:pStyle w:val="TAC"/>
            </w:pPr>
            <w:r w:rsidRPr="00913BB3">
              <w:t>1</w:t>
            </w:r>
          </w:p>
        </w:tc>
        <w:tc>
          <w:tcPr>
            <w:tcW w:w="1560" w:type="dxa"/>
            <w:tcBorders>
              <w:top w:val="nil"/>
              <w:left w:val="nil"/>
              <w:bottom w:val="nil"/>
              <w:right w:val="nil"/>
            </w:tcBorders>
          </w:tcPr>
          <w:p w14:paraId="36826817" w14:textId="77777777" w:rsidR="00545D15" w:rsidRPr="00913BB3" w:rsidRDefault="00545D15" w:rsidP="00662F72">
            <w:pPr>
              <w:pStyle w:val="TAL"/>
            </w:pPr>
          </w:p>
        </w:tc>
      </w:tr>
      <w:tr w:rsidR="00545D15" w:rsidRPr="00913BB3" w14:paraId="2BC6ACBD" w14:textId="77777777" w:rsidTr="00662F72">
        <w:trPr>
          <w:cantSplit/>
          <w:jc w:val="center"/>
        </w:trPr>
        <w:tc>
          <w:tcPr>
            <w:tcW w:w="744" w:type="dxa"/>
            <w:gridSpan w:val="2"/>
            <w:tcBorders>
              <w:top w:val="single" w:sz="4" w:space="0" w:color="auto"/>
              <w:right w:val="single" w:sz="4" w:space="0" w:color="auto"/>
            </w:tcBorders>
          </w:tcPr>
          <w:p w14:paraId="06203797" w14:textId="77777777" w:rsidR="00545D15" w:rsidRPr="00913BB3" w:rsidRDefault="00545D15" w:rsidP="00662F72">
            <w:pPr>
              <w:pStyle w:val="TAC"/>
            </w:pPr>
            <w:r w:rsidRPr="00913BB3">
              <w:t>0</w:t>
            </w:r>
          </w:p>
          <w:p w14:paraId="1D01534E" w14:textId="77777777" w:rsidR="00545D15" w:rsidRPr="00913BB3" w:rsidRDefault="00545D15" w:rsidP="00662F72">
            <w:pPr>
              <w:pStyle w:val="TAC"/>
            </w:pPr>
            <w:r w:rsidRPr="00913BB3">
              <w:t>Spare</w:t>
            </w:r>
          </w:p>
        </w:tc>
        <w:tc>
          <w:tcPr>
            <w:tcW w:w="746" w:type="dxa"/>
            <w:tcBorders>
              <w:top w:val="single" w:sz="4" w:space="0" w:color="auto"/>
              <w:right w:val="single" w:sz="4" w:space="0" w:color="auto"/>
            </w:tcBorders>
          </w:tcPr>
          <w:p w14:paraId="56E59AB2" w14:textId="77777777" w:rsidR="00545D15" w:rsidRPr="00913BB3" w:rsidRDefault="00545D15" w:rsidP="00662F72">
            <w:pPr>
              <w:pStyle w:val="TAC"/>
            </w:pPr>
            <w:r w:rsidRPr="00913BB3">
              <w:t>0</w:t>
            </w:r>
          </w:p>
          <w:p w14:paraId="416C83D1" w14:textId="77777777" w:rsidR="00545D15" w:rsidRPr="00913BB3" w:rsidRDefault="00545D15" w:rsidP="00662F72">
            <w:pPr>
              <w:pStyle w:val="TAC"/>
            </w:pPr>
            <w:r w:rsidRPr="00913BB3">
              <w:t>Spare</w:t>
            </w:r>
          </w:p>
        </w:tc>
        <w:tc>
          <w:tcPr>
            <w:tcW w:w="4467" w:type="dxa"/>
            <w:gridSpan w:val="10"/>
            <w:tcBorders>
              <w:top w:val="single" w:sz="4" w:space="0" w:color="auto"/>
              <w:right w:val="single" w:sz="4" w:space="0" w:color="auto"/>
            </w:tcBorders>
          </w:tcPr>
          <w:p w14:paraId="7B09CB01" w14:textId="77777777" w:rsidR="00545D15" w:rsidRPr="00913BB3" w:rsidRDefault="00545D15" w:rsidP="00662F72">
            <w:pPr>
              <w:pStyle w:val="TAC"/>
            </w:pPr>
            <w:r>
              <w:t>PQFI</w:t>
            </w:r>
          </w:p>
        </w:tc>
        <w:tc>
          <w:tcPr>
            <w:tcW w:w="1560" w:type="dxa"/>
            <w:tcBorders>
              <w:top w:val="nil"/>
              <w:left w:val="nil"/>
              <w:bottom w:val="nil"/>
              <w:right w:val="nil"/>
            </w:tcBorders>
          </w:tcPr>
          <w:p w14:paraId="41BDDCA6" w14:textId="77777777" w:rsidR="00545D15" w:rsidRPr="00913BB3" w:rsidRDefault="00545D15" w:rsidP="00662F72">
            <w:pPr>
              <w:pStyle w:val="TAL"/>
            </w:pPr>
            <w:r w:rsidRPr="00913BB3">
              <w:t>octet 4</w:t>
            </w:r>
          </w:p>
        </w:tc>
      </w:tr>
      <w:tr w:rsidR="00545D15" w:rsidRPr="00913BB3" w14:paraId="60545A61" w14:textId="77777777" w:rsidTr="00662F72">
        <w:trPr>
          <w:cantSplit/>
          <w:jc w:val="center"/>
        </w:trPr>
        <w:tc>
          <w:tcPr>
            <w:tcW w:w="2233" w:type="dxa"/>
            <w:gridSpan w:val="4"/>
            <w:tcBorders>
              <w:top w:val="single" w:sz="4" w:space="0" w:color="auto"/>
              <w:right w:val="single" w:sz="4" w:space="0" w:color="auto"/>
            </w:tcBorders>
          </w:tcPr>
          <w:p w14:paraId="7FDD9FBB" w14:textId="77777777" w:rsidR="00545D15" w:rsidRPr="00913BB3" w:rsidRDefault="00545D15" w:rsidP="00662F72">
            <w:pPr>
              <w:pStyle w:val="TAC"/>
            </w:pPr>
            <w:r w:rsidRPr="00913BB3">
              <w:t>Operation code</w:t>
            </w:r>
          </w:p>
        </w:tc>
        <w:tc>
          <w:tcPr>
            <w:tcW w:w="744" w:type="dxa"/>
            <w:gridSpan w:val="2"/>
            <w:tcBorders>
              <w:top w:val="single" w:sz="4" w:space="0" w:color="auto"/>
              <w:right w:val="single" w:sz="4" w:space="0" w:color="auto"/>
            </w:tcBorders>
          </w:tcPr>
          <w:p w14:paraId="7445B74D" w14:textId="77777777" w:rsidR="00545D15" w:rsidRPr="00913BB3" w:rsidRDefault="00545D15" w:rsidP="00662F72">
            <w:pPr>
              <w:pStyle w:val="TAC"/>
            </w:pPr>
            <w:r w:rsidRPr="00913BB3">
              <w:t>0</w:t>
            </w:r>
          </w:p>
          <w:p w14:paraId="3195F43E" w14:textId="77777777" w:rsidR="00545D15" w:rsidRPr="00913BB3" w:rsidRDefault="00545D15" w:rsidP="00662F72">
            <w:pPr>
              <w:pStyle w:val="TAC"/>
            </w:pPr>
            <w:r w:rsidRPr="00913BB3">
              <w:t>Spare</w:t>
            </w:r>
          </w:p>
        </w:tc>
        <w:tc>
          <w:tcPr>
            <w:tcW w:w="744" w:type="dxa"/>
            <w:gridSpan w:val="2"/>
            <w:tcBorders>
              <w:top w:val="single" w:sz="4" w:space="0" w:color="auto"/>
              <w:right w:val="single" w:sz="4" w:space="0" w:color="auto"/>
            </w:tcBorders>
          </w:tcPr>
          <w:p w14:paraId="60C7BE52" w14:textId="77777777" w:rsidR="00545D15" w:rsidRPr="00913BB3" w:rsidRDefault="00545D15" w:rsidP="00662F72">
            <w:pPr>
              <w:pStyle w:val="TAC"/>
            </w:pPr>
            <w:r w:rsidRPr="00913BB3">
              <w:t>0</w:t>
            </w:r>
          </w:p>
          <w:p w14:paraId="69DD3AC9" w14:textId="77777777" w:rsidR="00545D15" w:rsidRPr="00913BB3" w:rsidRDefault="00545D15" w:rsidP="00662F72">
            <w:pPr>
              <w:pStyle w:val="TAC"/>
            </w:pPr>
            <w:r w:rsidRPr="00913BB3">
              <w:t>Spare</w:t>
            </w:r>
          </w:p>
        </w:tc>
        <w:tc>
          <w:tcPr>
            <w:tcW w:w="745" w:type="dxa"/>
            <w:gridSpan w:val="2"/>
            <w:tcBorders>
              <w:top w:val="single" w:sz="4" w:space="0" w:color="auto"/>
              <w:right w:val="single" w:sz="4" w:space="0" w:color="auto"/>
            </w:tcBorders>
          </w:tcPr>
          <w:p w14:paraId="6725198B" w14:textId="77777777" w:rsidR="00545D15" w:rsidRPr="00913BB3" w:rsidRDefault="00545D15" w:rsidP="00662F72">
            <w:pPr>
              <w:pStyle w:val="TAC"/>
            </w:pPr>
            <w:r w:rsidRPr="00913BB3">
              <w:t>0</w:t>
            </w:r>
          </w:p>
          <w:p w14:paraId="1551D240" w14:textId="77777777" w:rsidR="00545D15" w:rsidRPr="00913BB3" w:rsidRDefault="00545D15" w:rsidP="00662F72">
            <w:pPr>
              <w:pStyle w:val="TAC"/>
            </w:pPr>
            <w:r w:rsidRPr="00913BB3">
              <w:t>Spare</w:t>
            </w:r>
          </w:p>
        </w:tc>
        <w:tc>
          <w:tcPr>
            <w:tcW w:w="744" w:type="dxa"/>
            <w:tcBorders>
              <w:top w:val="single" w:sz="4" w:space="0" w:color="auto"/>
              <w:right w:val="single" w:sz="4" w:space="0" w:color="auto"/>
            </w:tcBorders>
          </w:tcPr>
          <w:p w14:paraId="7EFB922D" w14:textId="77777777" w:rsidR="00545D15" w:rsidRPr="00913BB3" w:rsidRDefault="00545D15" w:rsidP="00662F72">
            <w:pPr>
              <w:pStyle w:val="TAC"/>
            </w:pPr>
            <w:r w:rsidRPr="00913BB3">
              <w:t>0</w:t>
            </w:r>
          </w:p>
          <w:p w14:paraId="1423B9A4" w14:textId="77777777" w:rsidR="00545D15" w:rsidRPr="00913BB3" w:rsidRDefault="00545D15" w:rsidP="00662F72">
            <w:pPr>
              <w:pStyle w:val="TAC"/>
            </w:pPr>
            <w:r w:rsidRPr="00913BB3">
              <w:t>Spare</w:t>
            </w:r>
          </w:p>
        </w:tc>
        <w:tc>
          <w:tcPr>
            <w:tcW w:w="747" w:type="dxa"/>
            <w:gridSpan w:val="2"/>
            <w:tcBorders>
              <w:top w:val="single" w:sz="4" w:space="0" w:color="auto"/>
              <w:right w:val="single" w:sz="4" w:space="0" w:color="auto"/>
            </w:tcBorders>
          </w:tcPr>
          <w:p w14:paraId="399594A2" w14:textId="77777777" w:rsidR="00545D15" w:rsidRPr="00913BB3" w:rsidRDefault="00545D15" w:rsidP="00662F72">
            <w:pPr>
              <w:pStyle w:val="TAC"/>
            </w:pPr>
            <w:r w:rsidRPr="00913BB3">
              <w:t>0</w:t>
            </w:r>
          </w:p>
          <w:p w14:paraId="3A73CC57" w14:textId="77777777" w:rsidR="00545D15" w:rsidRPr="00913BB3" w:rsidRDefault="00545D15" w:rsidP="00662F72">
            <w:pPr>
              <w:pStyle w:val="TAC"/>
            </w:pPr>
            <w:r w:rsidRPr="00913BB3">
              <w:t>Spare</w:t>
            </w:r>
          </w:p>
        </w:tc>
        <w:tc>
          <w:tcPr>
            <w:tcW w:w="1560" w:type="dxa"/>
            <w:tcBorders>
              <w:top w:val="nil"/>
              <w:left w:val="nil"/>
              <w:bottom w:val="nil"/>
              <w:right w:val="nil"/>
            </w:tcBorders>
          </w:tcPr>
          <w:p w14:paraId="0772F602" w14:textId="77777777" w:rsidR="00545D15" w:rsidRPr="00913BB3" w:rsidRDefault="00545D15" w:rsidP="00662F72">
            <w:pPr>
              <w:pStyle w:val="TAL"/>
            </w:pPr>
            <w:r w:rsidRPr="00913BB3">
              <w:t>octet 5</w:t>
            </w:r>
          </w:p>
        </w:tc>
      </w:tr>
      <w:tr w:rsidR="00545D15" w:rsidRPr="00913BB3" w14:paraId="7C7C3371" w14:textId="77777777" w:rsidTr="00662F72">
        <w:trPr>
          <w:cantSplit/>
          <w:jc w:val="center"/>
        </w:trPr>
        <w:tc>
          <w:tcPr>
            <w:tcW w:w="744" w:type="dxa"/>
            <w:gridSpan w:val="2"/>
            <w:tcBorders>
              <w:top w:val="single" w:sz="4" w:space="0" w:color="auto"/>
              <w:right w:val="single" w:sz="4" w:space="0" w:color="auto"/>
            </w:tcBorders>
          </w:tcPr>
          <w:p w14:paraId="1F1C2929" w14:textId="77777777" w:rsidR="00545D15" w:rsidRPr="00913BB3" w:rsidRDefault="00545D15" w:rsidP="00662F72">
            <w:pPr>
              <w:pStyle w:val="TAC"/>
            </w:pPr>
            <w:r w:rsidRPr="00913BB3">
              <w:t>0</w:t>
            </w:r>
          </w:p>
          <w:p w14:paraId="1663CF48" w14:textId="77777777" w:rsidR="00545D15" w:rsidRPr="00913BB3" w:rsidRDefault="00545D15" w:rsidP="00662F72">
            <w:pPr>
              <w:pStyle w:val="TAC"/>
            </w:pPr>
            <w:r w:rsidRPr="00913BB3">
              <w:t>Spare</w:t>
            </w:r>
          </w:p>
        </w:tc>
        <w:tc>
          <w:tcPr>
            <w:tcW w:w="746" w:type="dxa"/>
            <w:tcBorders>
              <w:top w:val="single" w:sz="4" w:space="0" w:color="auto"/>
              <w:right w:val="single" w:sz="4" w:space="0" w:color="auto"/>
            </w:tcBorders>
          </w:tcPr>
          <w:p w14:paraId="0E13B847" w14:textId="77777777" w:rsidR="00545D15" w:rsidRPr="00913BB3" w:rsidRDefault="00545D15" w:rsidP="00662F72">
            <w:pPr>
              <w:pStyle w:val="TAC"/>
            </w:pPr>
            <w:r w:rsidRPr="00913BB3">
              <w:t>E</w:t>
            </w:r>
          </w:p>
        </w:tc>
        <w:tc>
          <w:tcPr>
            <w:tcW w:w="4467" w:type="dxa"/>
            <w:gridSpan w:val="10"/>
            <w:tcBorders>
              <w:top w:val="single" w:sz="4" w:space="0" w:color="auto"/>
              <w:right w:val="single" w:sz="4" w:space="0" w:color="auto"/>
            </w:tcBorders>
          </w:tcPr>
          <w:p w14:paraId="25913B56" w14:textId="77777777" w:rsidR="00545D15" w:rsidRPr="00913BB3" w:rsidRDefault="00545D15" w:rsidP="00662F72">
            <w:pPr>
              <w:pStyle w:val="TAC"/>
            </w:pPr>
            <w:r w:rsidRPr="00913BB3">
              <w:t>Number of parameters</w:t>
            </w:r>
          </w:p>
        </w:tc>
        <w:tc>
          <w:tcPr>
            <w:tcW w:w="1560" w:type="dxa"/>
            <w:tcBorders>
              <w:top w:val="nil"/>
              <w:left w:val="nil"/>
              <w:bottom w:val="nil"/>
              <w:right w:val="nil"/>
            </w:tcBorders>
          </w:tcPr>
          <w:p w14:paraId="4F9E06EB" w14:textId="77777777" w:rsidR="00545D15" w:rsidRPr="00913BB3" w:rsidRDefault="00545D15" w:rsidP="00662F72">
            <w:pPr>
              <w:pStyle w:val="TAL"/>
            </w:pPr>
            <w:r w:rsidRPr="00913BB3">
              <w:t>octet 6</w:t>
            </w:r>
          </w:p>
        </w:tc>
      </w:tr>
      <w:tr w:rsidR="00545D15" w:rsidRPr="00913BB3" w14:paraId="3148F383" w14:textId="77777777" w:rsidTr="00662F72">
        <w:trPr>
          <w:cantSplit/>
          <w:jc w:val="center"/>
        </w:trPr>
        <w:tc>
          <w:tcPr>
            <w:tcW w:w="5957" w:type="dxa"/>
            <w:gridSpan w:val="13"/>
            <w:tcBorders>
              <w:top w:val="single" w:sz="4" w:space="0" w:color="auto"/>
              <w:right w:val="single" w:sz="4" w:space="0" w:color="auto"/>
            </w:tcBorders>
          </w:tcPr>
          <w:p w14:paraId="43CE8098" w14:textId="77777777" w:rsidR="00545D15" w:rsidRPr="00913BB3" w:rsidRDefault="00545D15" w:rsidP="00662F72">
            <w:pPr>
              <w:pStyle w:val="TAC"/>
            </w:pPr>
          </w:p>
          <w:p w14:paraId="64281B83" w14:textId="77777777" w:rsidR="00545D15" w:rsidRPr="00913BB3" w:rsidRDefault="00545D15" w:rsidP="00662F72">
            <w:pPr>
              <w:pStyle w:val="TAC"/>
            </w:pPr>
            <w:r w:rsidRPr="00913BB3">
              <w:t>Parameters list</w:t>
            </w:r>
          </w:p>
        </w:tc>
        <w:tc>
          <w:tcPr>
            <w:tcW w:w="1560" w:type="dxa"/>
            <w:tcBorders>
              <w:top w:val="nil"/>
              <w:left w:val="nil"/>
              <w:bottom w:val="nil"/>
              <w:right w:val="nil"/>
            </w:tcBorders>
          </w:tcPr>
          <w:p w14:paraId="71B457B0" w14:textId="77777777" w:rsidR="00545D15" w:rsidRPr="00913BB3" w:rsidRDefault="00545D15" w:rsidP="00662F72">
            <w:pPr>
              <w:pStyle w:val="TAL"/>
            </w:pPr>
            <w:r w:rsidRPr="00913BB3">
              <w:t>octet 7*</w:t>
            </w:r>
          </w:p>
          <w:p w14:paraId="2E94F8BE" w14:textId="77777777" w:rsidR="00545D15" w:rsidRPr="00913BB3" w:rsidRDefault="00545D15" w:rsidP="00662F72">
            <w:pPr>
              <w:pStyle w:val="TAL"/>
            </w:pPr>
          </w:p>
          <w:p w14:paraId="241769F7" w14:textId="77777777" w:rsidR="00545D15" w:rsidRPr="00913BB3" w:rsidRDefault="00545D15" w:rsidP="00662F72">
            <w:pPr>
              <w:pStyle w:val="TAL"/>
            </w:pPr>
            <w:r w:rsidRPr="00913BB3">
              <w:t>octet u*</w:t>
            </w:r>
          </w:p>
        </w:tc>
      </w:tr>
    </w:tbl>
    <w:p w14:paraId="56B2A6B4" w14:textId="1A98CB7F" w:rsidR="00545D15" w:rsidRPr="00913BB3" w:rsidRDefault="00545D15" w:rsidP="00545D15">
      <w:pPr>
        <w:pStyle w:val="TF"/>
      </w:pPr>
      <w:r w:rsidRPr="00913BB3">
        <w:t>Figure </w:t>
      </w:r>
      <w:r w:rsidR="003E770C">
        <w:t>8</w:t>
      </w:r>
      <w:r>
        <w:t>.</w:t>
      </w:r>
      <w:r w:rsidR="003E770C">
        <w:t>4</w:t>
      </w:r>
      <w:r>
        <w:t>.5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059FAFA1" w14:textId="77777777" w:rsidTr="00662F72">
        <w:trPr>
          <w:cantSplit/>
          <w:jc w:val="center"/>
        </w:trPr>
        <w:tc>
          <w:tcPr>
            <w:tcW w:w="709" w:type="dxa"/>
            <w:tcBorders>
              <w:top w:val="nil"/>
              <w:left w:val="nil"/>
              <w:bottom w:val="nil"/>
              <w:right w:val="nil"/>
            </w:tcBorders>
          </w:tcPr>
          <w:p w14:paraId="1EB2377C" w14:textId="77777777" w:rsidR="00545D15" w:rsidRPr="00913BB3" w:rsidRDefault="00545D15" w:rsidP="00662F72">
            <w:pPr>
              <w:pStyle w:val="TAC"/>
            </w:pPr>
            <w:r w:rsidRPr="00913BB3">
              <w:t>8</w:t>
            </w:r>
          </w:p>
        </w:tc>
        <w:tc>
          <w:tcPr>
            <w:tcW w:w="781" w:type="dxa"/>
            <w:tcBorders>
              <w:top w:val="nil"/>
              <w:left w:val="nil"/>
              <w:bottom w:val="nil"/>
              <w:right w:val="nil"/>
            </w:tcBorders>
          </w:tcPr>
          <w:p w14:paraId="36075FB2" w14:textId="77777777" w:rsidR="00545D15" w:rsidRPr="00913BB3" w:rsidRDefault="00545D15" w:rsidP="00662F72">
            <w:pPr>
              <w:pStyle w:val="TAC"/>
            </w:pPr>
            <w:r w:rsidRPr="00913BB3">
              <w:t>7</w:t>
            </w:r>
          </w:p>
        </w:tc>
        <w:tc>
          <w:tcPr>
            <w:tcW w:w="780" w:type="dxa"/>
            <w:tcBorders>
              <w:top w:val="nil"/>
              <w:left w:val="nil"/>
              <w:bottom w:val="nil"/>
              <w:right w:val="nil"/>
            </w:tcBorders>
          </w:tcPr>
          <w:p w14:paraId="53EF0CB9" w14:textId="77777777" w:rsidR="00545D15" w:rsidRPr="00913BB3" w:rsidRDefault="00545D15" w:rsidP="00662F72">
            <w:pPr>
              <w:pStyle w:val="TAC"/>
            </w:pPr>
            <w:r w:rsidRPr="00913BB3">
              <w:t>6</w:t>
            </w:r>
          </w:p>
        </w:tc>
        <w:tc>
          <w:tcPr>
            <w:tcW w:w="779" w:type="dxa"/>
            <w:tcBorders>
              <w:top w:val="nil"/>
              <w:left w:val="nil"/>
              <w:bottom w:val="nil"/>
              <w:right w:val="nil"/>
            </w:tcBorders>
          </w:tcPr>
          <w:p w14:paraId="14C805FA" w14:textId="77777777" w:rsidR="00545D15" w:rsidRPr="00913BB3" w:rsidRDefault="00545D15" w:rsidP="00662F72">
            <w:pPr>
              <w:pStyle w:val="TAC"/>
            </w:pPr>
            <w:r w:rsidRPr="00913BB3">
              <w:t>5</w:t>
            </w:r>
          </w:p>
        </w:tc>
        <w:tc>
          <w:tcPr>
            <w:tcW w:w="708" w:type="dxa"/>
            <w:tcBorders>
              <w:top w:val="nil"/>
              <w:left w:val="nil"/>
              <w:bottom w:val="nil"/>
              <w:right w:val="nil"/>
            </w:tcBorders>
          </w:tcPr>
          <w:p w14:paraId="589A0975" w14:textId="77777777" w:rsidR="00545D15" w:rsidRPr="00913BB3" w:rsidRDefault="00545D15" w:rsidP="00662F72">
            <w:pPr>
              <w:pStyle w:val="TAC"/>
            </w:pPr>
            <w:r w:rsidRPr="00913BB3">
              <w:t>4</w:t>
            </w:r>
          </w:p>
        </w:tc>
        <w:tc>
          <w:tcPr>
            <w:tcW w:w="709" w:type="dxa"/>
            <w:tcBorders>
              <w:top w:val="nil"/>
              <w:left w:val="nil"/>
              <w:bottom w:val="nil"/>
              <w:right w:val="nil"/>
            </w:tcBorders>
          </w:tcPr>
          <w:p w14:paraId="2869ABD7" w14:textId="77777777" w:rsidR="00545D15" w:rsidRPr="00913BB3" w:rsidRDefault="00545D15" w:rsidP="00662F72">
            <w:pPr>
              <w:pStyle w:val="TAC"/>
            </w:pPr>
            <w:r w:rsidRPr="00913BB3">
              <w:t>3</w:t>
            </w:r>
          </w:p>
        </w:tc>
        <w:tc>
          <w:tcPr>
            <w:tcW w:w="781" w:type="dxa"/>
            <w:tcBorders>
              <w:top w:val="nil"/>
              <w:left w:val="nil"/>
              <w:bottom w:val="nil"/>
              <w:right w:val="nil"/>
            </w:tcBorders>
          </w:tcPr>
          <w:p w14:paraId="78F224E1" w14:textId="77777777" w:rsidR="00545D15" w:rsidRPr="00913BB3" w:rsidRDefault="00545D15" w:rsidP="00662F72">
            <w:pPr>
              <w:pStyle w:val="TAC"/>
            </w:pPr>
            <w:r w:rsidRPr="00913BB3">
              <w:t>2</w:t>
            </w:r>
          </w:p>
        </w:tc>
        <w:tc>
          <w:tcPr>
            <w:tcW w:w="708" w:type="dxa"/>
            <w:tcBorders>
              <w:top w:val="nil"/>
              <w:left w:val="nil"/>
              <w:bottom w:val="nil"/>
              <w:right w:val="nil"/>
            </w:tcBorders>
          </w:tcPr>
          <w:p w14:paraId="7C7DBA67" w14:textId="77777777" w:rsidR="00545D15" w:rsidRPr="00913BB3" w:rsidRDefault="00545D15" w:rsidP="00662F72">
            <w:pPr>
              <w:pStyle w:val="TAC"/>
            </w:pPr>
            <w:r w:rsidRPr="00913BB3">
              <w:t>1</w:t>
            </w:r>
          </w:p>
        </w:tc>
        <w:tc>
          <w:tcPr>
            <w:tcW w:w="1560" w:type="dxa"/>
            <w:tcBorders>
              <w:top w:val="nil"/>
              <w:left w:val="nil"/>
              <w:bottom w:val="nil"/>
              <w:right w:val="nil"/>
            </w:tcBorders>
          </w:tcPr>
          <w:p w14:paraId="7E650C8E" w14:textId="77777777" w:rsidR="00545D15" w:rsidRPr="00913BB3" w:rsidRDefault="00545D15" w:rsidP="00662F72">
            <w:pPr>
              <w:pStyle w:val="TAL"/>
            </w:pPr>
          </w:p>
        </w:tc>
      </w:tr>
      <w:tr w:rsidR="00545D15" w:rsidRPr="00913BB3" w14:paraId="3CA50249" w14:textId="77777777" w:rsidTr="00662F72">
        <w:trPr>
          <w:cantSplit/>
          <w:jc w:val="center"/>
        </w:trPr>
        <w:tc>
          <w:tcPr>
            <w:tcW w:w="5955" w:type="dxa"/>
            <w:gridSpan w:val="8"/>
            <w:tcBorders>
              <w:top w:val="single" w:sz="4" w:space="0" w:color="auto"/>
              <w:right w:val="single" w:sz="4" w:space="0" w:color="auto"/>
            </w:tcBorders>
          </w:tcPr>
          <w:p w14:paraId="5A2179B2" w14:textId="77777777" w:rsidR="00545D15" w:rsidRPr="00913BB3" w:rsidRDefault="00545D15" w:rsidP="00662F72">
            <w:pPr>
              <w:pStyle w:val="TAC"/>
            </w:pPr>
          </w:p>
          <w:p w14:paraId="51468312" w14:textId="77777777" w:rsidR="00545D15" w:rsidRPr="00913BB3" w:rsidRDefault="00545D15" w:rsidP="00662F72">
            <w:pPr>
              <w:pStyle w:val="TAC"/>
            </w:pPr>
            <w:r w:rsidRPr="00913BB3">
              <w:t>Parameter 1</w:t>
            </w:r>
          </w:p>
        </w:tc>
        <w:tc>
          <w:tcPr>
            <w:tcW w:w="1560" w:type="dxa"/>
            <w:tcBorders>
              <w:top w:val="nil"/>
              <w:left w:val="nil"/>
              <w:bottom w:val="nil"/>
              <w:right w:val="nil"/>
            </w:tcBorders>
          </w:tcPr>
          <w:p w14:paraId="191F287A" w14:textId="77777777" w:rsidR="00545D15" w:rsidRPr="00913BB3" w:rsidRDefault="00545D15" w:rsidP="00662F72">
            <w:pPr>
              <w:pStyle w:val="TAL"/>
            </w:pPr>
            <w:r w:rsidRPr="00913BB3">
              <w:t>octet 7</w:t>
            </w:r>
          </w:p>
          <w:p w14:paraId="5B60891D" w14:textId="77777777" w:rsidR="00545D15" w:rsidRPr="00913BB3" w:rsidRDefault="00545D15" w:rsidP="00662F72">
            <w:pPr>
              <w:pStyle w:val="TAL"/>
            </w:pPr>
          </w:p>
          <w:p w14:paraId="2179119A" w14:textId="77777777" w:rsidR="00545D15" w:rsidRPr="00913BB3" w:rsidRDefault="00545D15" w:rsidP="00662F72">
            <w:pPr>
              <w:pStyle w:val="TAL"/>
            </w:pPr>
            <w:r w:rsidRPr="00913BB3">
              <w:t>octet m</w:t>
            </w:r>
          </w:p>
        </w:tc>
      </w:tr>
      <w:tr w:rsidR="00545D15" w:rsidRPr="00913BB3" w14:paraId="1CA1835F" w14:textId="77777777" w:rsidTr="00662F72">
        <w:trPr>
          <w:cantSplit/>
          <w:jc w:val="center"/>
        </w:trPr>
        <w:tc>
          <w:tcPr>
            <w:tcW w:w="5955" w:type="dxa"/>
            <w:gridSpan w:val="8"/>
            <w:tcBorders>
              <w:top w:val="single" w:sz="4" w:space="0" w:color="auto"/>
              <w:right w:val="single" w:sz="4" w:space="0" w:color="auto"/>
            </w:tcBorders>
          </w:tcPr>
          <w:p w14:paraId="21556CFC" w14:textId="77777777" w:rsidR="00545D15" w:rsidRPr="00913BB3" w:rsidRDefault="00545D15" w:rsidP="00662F72">
            <w:pPr>
              <w:pStyle w:val="TAC"/>
            </w:pPr>
          </w:p>
          <w:p w14:paraId="6542B771" w14:textId="77777777" w:rsidR="00545D15" w:rsidRPr="00913BB3" w:rsidRDefault="00545D15" w:rsidP="00662F72">
            <w:pPr>
              <w:pStyle w:val="TAC"/>
            </w:pPr>
            <w:r w:rsidRPr="00913BB3">
              <w:t>Parameter 2</w:t>
            </w:r>
          </w:p>
        </w:tc>
        <w:tc>
          <w:tcPr>
            <w:tcW w:w="1560" w:type="dxa"/>
            <w:tcBorders>
              <w:top w:val="nil"/>
              <w:left w:val="nil"/>
              <w:bottom w:val="nil"/>
              <w:right w:val="nil"/>
            </w:tcBorders>
          </w:tcPr>
          <w:p w14:paraId="4B845739" w14:textId="77777777" w:rsidR="00545D15" w:rsidRPr="00913BB3" w:rsidRDefault="00545D15" w:rsidP="00662F72">
            <w:pPr>
              <w:pStyle w:val="TAL"/>
            </w:pPr>
            <w:r w:rsidRPr="00913BB3">
              <w:t>octet m+1</w:t>
            </w:r>
          </w:p>
          <w:p w14:paraId="2F12F223" w14:textId="77777777" w:rsidR="00545D15" w:rsidRPr="00913BB3" w:rsidRDefault="00545D15" w:rsidP="00662F72">
            <w:pPr>
              <w:pStyle w:val="TAL"/>
            </w:pPr>
          </w:p>
          <w:p w14:paraId="04DFE6AF" w14:textId="77777777" w:rsidR="00545D15" w:rsidRPr="00913BB3" w:rsidRDefault="00545D15" w:rsidP="00662F72">
            <w:pPr>
              <w:pStyle w:val="TAL"/>
            </w:pPr>
            <w:r w:rsidRPr="00913BB3">
              <w:t>octet n</w:t>
            </w:r>
          </w:p>
        </w:tc>
      </w:tr>
      <w:tr w:rsidR="00545D15" w:rsidRPr="00913BB3" w14:paraId="49656EA8" w14:textId="77777777" w:rsidTr="00662F72">
        <w:trPr>
          <w:cantSplit/>
          <w:jc w:val="center"/>
        </w:trPr>
        <w:tc>
          <w:tcPr>
            <w:tcW w:w="5955" w:type="dxa"/>
            <w:gridSpan w:val="8"/>
            <w:tcBorders>
              <w:top w:val="single" w:sz="4" w:space="0" w:color="auto"/>
              <w:right w:val="single" w:sz="4" w:space="0" w:color="auto"/>
            </w:tcBorders>
          </w:tcPr>
          <w:p w14:paraId="7B398509" w14:textId="77777777" w:rsidR="00545D15" w:rsidRPr="00913BB3" w:rsidRDefault="00545D15" w:rsidP="00662F72">
            <w:pPr>
              <w:pStyle w:val="TAC"/>
            </w:pPr>
            <w:r w:rsidRPr="00913BB3">
              <w:t>...</w:t>
            </w:r>
          </w:p>
        </w:tc>
        <w:tc>
          <w:tcPr>
            <w:tcW w:w="1560" w:type="dxa"/>
            <w:tcBorders>
              <w:top w:val="nil"/>
              <w:left w:val="nil"/>
              <w:bottom w:val="nil"/>
              <w:right w:val="nil"/>
            </w:tcBorders>
          </w:tcPr>
          <w:p w14:paraId="68B1ACF1" w14:textId="77777777" w:rsidR="00545D15" w:rsidRPr="00913BB3" w:rsidRDefault="00545D15" w:rsidP="00662F72">
            <w:pPr>
              <w:pStyle w:val="TAL"/>
            </w:pPr>
            <w:r w:rsidRPr="00913BB3">
              <w:t>octet n+1</w:t>
            </w:r>
          </w:p>
          <w:p w14:paraId="0344915D" w14:textId="77777777" w:rsidR="00545D15" w:rsidRPr="00913BB3" w:rsidRDefault="00545D15" w:rsidP="00662F72">
            <w:pPr>
              <w:pStyle w:val="TAL"/>
            </w:pPr>
          </w:p>
          <w:p w14:paraId="78896144" w14:textId="77777777" w:rsidR="00545D15" w:rsidRPr="00913BB3" w:rsidRDefault="00545D15" w:rsidP="00662F72">
            <w:pPr>
              <w:pStyle w:val="TAL"/>
            </w:pPr>
            <w:r w:rsidRPr="00913BB3">
              <w:t>octet o</w:t>
            </w:r>
          </w:p>
        </w:tc>
      </w:tr>
      <w:tr w:rsidR="00545D15" w:rsidRPr="00913BB3" w14:paraId="5B0101BA" w14:textId="77777777" w:rsidTr="00662F72">
        <w:trPr>
          <w:cantSplit/>
          <w:jc w:val="center"/>
        </w:trPr>
        <w:tc>
          <w:tcPr>
            <w:tcW w:w="5955" w:type="dxa"/>
            <w:gridSpan w:val="8"/>
            <w:tcBorders>
              <w:top w:val="single" w:sz="4" w:space="0" w:color="auto"/>
              <w:right w:val="single" w:sz="4" w:space="0" w:color="auto"/>
            </w:tcBorders>
          </w:tcPr>
          <w:p w14:paraId="535304A9" w14:textId="77777777" w:rsidR="00545D15" w:rsidRPr="00913BB3" w:rsidRDefault="00545D15" w:rsidP="00662F72">
            <w:pPr>
              <w:pStyle w:val="TAC"/>
            </w:pPr>
          </w:p>
          <w:p w14:paraId="32E6BB3C" w14:textId="77777777" w:rsidR="00545D15" w:rsidRPr="00913BB3" w:rsidRDefault="00545D15" w:rsidP="00662F72">
            <w:pPr>
              <w:pStyle w:val="TAC"/>
            </w:pPr>
            <w:r w:rsidRPr="00913BB3">
              <w:t>Parameter n</w:t>
            </w:r>
          </w:p>
        </w:tc>
        <w:tc>
          <w:tcPr>
            <w:tcW w:w="1560" w:type="dxa"/>
            <w:tcBorders>
              <w:top w:val="nil"/>
              <w:left w:val="nil"/>
              <w:bottom w:val="nil"/>
              <w:right w:val="nil"/>
            </w:tcBorders>
          </w:tcPr>
          <w:p w14:paraId="58A9BF97" w14:textId="77777777" w:rsidR="00545D15" w:rsidRPr="00913BB3" w:rsidRDefault="00545D15" w:rsidP="00662F72">
            <w:pPr>
              <w:pStyle w:val="TAL"/>
            </w:pPr>
            <w:r w:rsidRPr="00913BB3">
              <w:t>octet o+1</w:t>
            </w:r>
          </w:p>
          <w:p w14:paraId="0327F90C" w14:textId="77777777" w:rsidR="00545D15" w:rsidRPr="00913BB3" w:rsidRDefault="00545D15" w:rsidP="00662F72">
            <w:pPr>
              <w:pStyle w:val="TAL"/>
            </w:pPr>
          </w:p>
          <w:p w14:paraId="2F89F822" w14:textId="77777777" w:rsidR="00545D15" w:rsidRPr="00913BB3" w:rsidRDefault="00545D15" w:rsidP="00662F72">
            <w:pPr>
              <w:pStyle w:val="TAL"/>
            </w:pPr>
            <w:r w:rsidRPr="00913BB3">
              <w:t>octet u</w:t>
            </w:r>
          </w:p>
        </w:tc>
      </w:tr>
    </w:tbl>
    <w:p w14:paraId="50AC1117" w14:textId="4EC103B6" w:rsidR="00545D15" w:rsidRPr="00913BB3" w:rsidRDefault="00545D15" w:rsidP="00545D15">
      <w:pPr>
        <w:pStyle w:val="TF"/>
      </w:pPr>
      <w:r w:rsidRPr="00913BB3">
        <w:t>Figure </w:t>
      </w:r>
      <w:r w:rsidR="003E770C">
        <w:t>8</w:t>
      </w:r>
      <w:r>
        <w:t>.</w:t>
      </w:r>
      <w:r w:rsidR="003E770C">
        <w:t>4</w:t>
      </w:r>
      <w:r>
        <w:t>.5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60B7D150" w14:textId="77777777" w:rsidTr="00662F72">
        <w:trPr>
          <w:cantSplit/>
          <w:jc w:val="center"/>
        </w:trPr>
        <w:tc>
          <w:tcPr>
            <w:tcW w:w="709" w:type="dxa"/>
            <w:tcBorders>
              <w:top w:val="nil"/>
              <w:left w:val="nil"/>
              <w:bottom w:val="nil"/>
              <w:right w:val="nil"/>
            </w:tcBorders>
          </w:tcPr>
          <w:p w14:paraId="741874FF" w14:textId="77777777" w:rsidR="00545D15" w:rsidRPr="00913BB3" w:rsidRDefault="00545D15" w:rsidP="00662F72">
            <w:pPr>
              <w:pStyle w:val="TAC"/>
            </w:pPr>
            <w:r w:rsidRPr="00913BB3">
              <w:t>8</w:t>
            </w:r>
          </w:p>
        </w:tc>
        <w:tc>
          <w:tcPr>
            <w:tcW w:w="781" w:type="dxa"/>
            <w:tcBorders>
              <w:top w:val="nil"/>
              <w:left w:val="nil"/>
              <w:bottom w:val="nil"/>
              <w:right w:val="nil"/>
            </w:tcBorders>
          </w:tcPr>
          <w:p w14:paraId="694D4C13" w14:textId="77777777" w:rsidR="00545D15" w:rsidRPr="00913BB3" w:rsidRDefault="00545D15" w:rsidP="00662F72">
            <w:pPr>
              <w:pStyle w:val="TAC"/>
            </w:pPr>
            <w:r w:rsidRPr="00913BB3">
              <w:t>7</w:t>
            </w:r>
          </w:p>
        </w:tc>
        <w:tc>
          <w:tcPr>
            <w:tcW w:w="780" w:type="dxa"/>
            <w:tcBorders>
              <w:top w:val="nil"/>
              <w:left w:val="nil"/>
              <w:bottom w:val="nil"/>
              <w:right w:val="nil"/>
            </w:tcBorders>
          </w:tcPr>
          <w:p w14:paraId="556C7567" w14:textId="77777777" w:rsidR="00545D15" w:rsidRPr="00913BB3" w:rsidRDefault="00545D15" w:rsidP="00662F72">
            <w:pPr>
              <w:pStyle w:val="TAC"/>
            </w:pPr>
            <w:r w:rsidRPr="00913BB3">
              <w:t>6</w:t>
            </w:r>
          </w:p>
        </w:tc>
        <w:tc>
          <w:tcPr>
            <w:tcW w:w="779" w:type="dxa"/>
            <w:tcBorders>
              <w:top w:val="nil"/>
              <w:left w:val="nil"/>
              <w:bottom w:val="nil"/>
              <w:right w:val="nil"/>
            </w:tcBorders>
          </w:tcPr>
          <w:p w14:paraId="3CE0DDF7" w14:textId="77777777" w:rsidR="00545D15" w:rsidRPr="00913BB3" w:rsidRDefault="00545D15" w:rsidP="00662F72">
            <w:pPr>
              <w:pStyle w:val="TAC"/>
            </w:pPr>
            <w:r w:rsidRPr="00913BB3">
              <w:t>5</w:t>
            </w:r>
          </w:p>
        </w:tc>
        <w:tc>
          <w:tcPr>
            <w:tcW w:w="708" w:type="dxa"/>
            <w:tcBorders>
              <w:top w:val="nil"/>
              <w:left w:val="nil"/>
              <w:bottom w:val="nil"/>
              <w:right w:val="nil"/>
            </w:tcBorders>
          </w:tcPr>
          <w:p w14:paraId="19B015A3" w14:textId="77777777" w:rsidR="00545D15" w:rsidRPr="00913BB3" w:rsidRDefault="00545D15" w:rsidP="00662F72">
            <w:pPr>
              <w:pStyle w:val="TAC"/>
            </w:pPr>
            <w:r w:rsidRPr="00913BB3">
              <w:t>4</w:t>
            </w:r>
          </w:p>
        </w:tc>
        <w:tc>
          <w:tcPr>
            <w:tcW w:w="709" w:type="dxa"/>
            <w:tcBorders>
              <w:top w:val="nil"/>
              <w:left w:val="nil"/>
              <w:bottom w:val="nil"/>
              <w:right w:val="nil"/>
            </w:tcBorders>
          </w:tcPr>
          <w:p w14:paraId="133ADDF1" w14:textId="77777777" w:rsidR="00545D15" w:rsidRPr="00913BB3" w:rsidRDefault="00545D15" w:rsidP="00662F72">
            <w:pPr>
              <w:pStyle w:val="TAC"/>
            </w:pPr>
            <w:r w:rsidRPr="00913BB3">
              <w:t>3</w:t>
            </w:r>
          </w:p>
        </w:tc>
        <w:tc>
          <w:tcPr>
            <w:tcW w:w="781" w:type="dxa"/>
            <w:tcBorders>
              <w:top w:val="nil"/>
              <w:left w:val="nil"/>
              <w:bottom w:val="nil"/>
              <w:right w:val="nil"/>
            </w:tcBorders>
          </w:tcPr>
          <w:p w14:paraId="54612437" w14:textId="77777777" w:rsidR="00545D15" w:rsidRPr="00913BB3" w:rsidRDefault="00545D15" w:rsidP="00662F72">
            <w:pPr>
              <w:pStyle w:val="TAC"/>
            </w:pPr>
            <w:r w:rsidRPr="00913BB3">
              <w:t>2</w:t>
            </w:r>
          </w:p>
        </w:tc>
        <w:tc>
          <w:tcPr>
            <w:tcW w:w="708" w:type="dxa"/>
            <w:tcBorders>
              <w:top w:val="nil"/>
              <w:left w:val="nil"/>
              <w:bottom w:val="nil"/>
              <w:right w:val="nil"/>
            </w:tcBorders>
          </w:tcPr>
          <w:p w14:paraId="2DB73EA1" w14:textId="77777777" w:rsidR="00545D15" w:rsidRPr="00913BB3" w:rsidRDefault="00545D15" w:rsidP="00662F72">
            <w:pPr>
              <w:pStyle w:val="TAC"/>
            </w:pPr>
            <w:r w:rsidRPr="00913BB3">
              <w:t>1</w:t>
            </w:r>
          </w:p>
        </w:tc>
        <w:tc>
          <w:tcPr>
            <w:tcW w:w="1560" w:type="dxa"/>
            <w:tcBorders>
              <w:top w:val="nil"/>
              <w:left w:val="nil"/>
              <w:bottom w:val="nil"/>
              <w:right w:val="nil"/>
            </w:tcBorders>
          </w:tcPr>
          <w:p w14:paraId="69EA687F" w14:textId="77777777" w:rsidR="00545D15" w:rsidRPr="00913BB3" w:rsidRDefault="00545D15" w:rsidP="00662F72">
            <w:pPr>
              <w:pStyle w:val="TAL"/>
            </w:pPr>
          </w:p>
        </w:tc>
      </w:tr>
      <w:tr w:rsidR="00545D15" w:rsidRPr="00913BB3" w14:paraId="4B1D57EF" w14:textId="77777777" w:rsidTr="00662F72">
        <w:trPr>
          <w:cantSplit/>
          <w:jc w:val="center"/>
        </w:trPr>
        <w:tc>
          <w:tcPr>
            <w:tcW w:w="5955" w:type="dxa"/>
            <w:gridSpan w:val="8"/>
            <w:tcBorders>
              <w:top w:val="single" w:sz="4" w:space="0" w:color="auto"/>
              <w:right w:val="single" w:sz="4" w:space="0" w:color="auto"/>
            </w:tcBorders>
          </w:tcPr>
          <w:p w14:paraId="06E5C99A" w14:textId="77777777" w:rsidR="00545D15" w:rsidRPr="00913BB3" w:rsidRDefault="00545D15" w:rsidP="00662F72">
            <w:pPr>
              <w:pStyle w:val="TAC"/>
            </w:pPr>
            <w:r w:rsidRPr="00913BB3">
              <w:t>Parameter identifier</w:t>
            </w:r>
          </w:p>
        </w:tc>
        <w:tc>
          <w:tcPr>
            <w:tcW w:w="1560" w:type="dxa"/>
            <w:tcBorders>
              <w:top w:val="nil"/>
              <w:left w:val="nil"/>
              <w:bottom w:val="nil"/>
              <w:right w:val="nil"/>
            </w:tcBorders>
          </w:tcPr>
          <w:p w14:paraId="3873BCC3" w14:textId="77777777" w:rsidR="00545D15" w:rsidRPr="00913BB3" w:rsidRDefault="00545D15" w:rsidP="00662F72">
            <w:pPr>
              <w:pStyle w:val="TAL"/>
            </w:pPr>
            <w:r w:rsidRPr="00913BB3">
              <w:t>octet 7</w:t>
            </w:r>
          </w:p>
        </w:tc>
      </w:tr>
      <w:tr w:rsidR="00545D15" w:rsidRPr="00913BB3" w14:paraId="484DD2C0" w14:textId="77777777" w:rsidTr="00662F72">
        <w:trPr>
          <w:cantSplit/>
          <w:jc w:val="center"/>
        </w:trPr>
        <w:tc>
          <w:tcPr>
            <w:tcW w:w="5955" w:type="dxa"/>
            <w:gridSpan w:val="8"/>
            <w:tcBorders>
              <w:top w:val="single" w:sz="4" w:space="0" w:color="auto"/>
              <w:right w:val="single" w:sz="4" w:space="0" w:color="auto"/>
            </w:tcBorders>
          </w:tcPr>
          <w:p w14:paraId="3FC35686" w14:textId="77777777" w:rsidR="00545D15" w:rsidRPr="00913BB3" w:rsidRDefault="00545D15" w:rsidP="00662F72">
            <w:pPr>
              <w:pStyle w:val="TAC"/>
            </w:pPr>
            <w:r w:rsidRPr="00913BB3">
              <w:t>Length of parameter contents</w:t>
            </w:r>
          </w:p>
        </w:tc>
        <w:tc>
          <w:tcPr>
            <w:tcW w:w="1560" w:type="dxa"/>
            <w:tcBorders>
              <w:top w:val="nil"/>
              <w:left w:val="nil"/>
              <w:bottom w:val="nil"/>
              <w:right w:val="nil"/>
            </w:tcBorders>
          </w:tcPr>
          <w:p w14:paraId="43DB1F55" w14:textId="77777777" w:rsidR="00545D15" w:rsidRPr="00913BB3" w:rsidRDefault="00545D15" w:rsidP="00662F72">
            <w:pPr>
              <w:pStyle w:val="TAL"/>
            </w:pPr>
            <w:r w:rsidRPr="00913BB3">
              <w:t>octet 8</w:t>
            </w:r>
          </w:p>
        </w:tc>
      </w:tr>
      <w:tr w:rsidR="00545D15" w:rsidRPr="00913BB3" w14:paraId="5F3B5633" w14:textId="77777777" w:rsidTr="00662F72">
        <w:trPr>
          <w:cantSplit/>
          <w:jc w:val="center"/>
        </w:trPr>
        <w:tc>
          <w:tcPr>
            <w:tcW w:w="5955" w:type="dxa"/>
            <w:gridSpan w:val="8"/>
            <w:tcBorders>
              <w:top w:val="single" w:sz="4" w:space="0" w:color="auto"/>
              <w:right w:val="single" w:sz="4" w:space="0" w:color="auto"/>
            </w:tcBorders>
          </w:tcPr>
          <w:p w14:paraId="6C9AE58A" w14:textId="77777777" w:rsidR="00545D15" w:rsidRPr="00913BB3" w:rsidRDefault="00545D15" w:rsidP="00662F72">
            <w:pPr>
              <w:pStyle w:val="TAC"/>
            </w:pPr>
            <w:r w:rsidRPr="00913BB3">
              <w:t>Parameter contents</w:t>
            </w:r>
          </w:p>
        </w:tc>
        <w:tc>
          <w:tcPr>
            <w:tcW w:w="1560" w:type="dxa"/>
            <w:tcBorders>
              <w:top w:val="nil"/>
              <w:left w:val="nil"/>
              <w:bottom w:val="nil"/>
              <w:right w:val="nil"/>
            </w:tcBorders>
          </w:tcPr>
          <w:p w14:paraId="0D64DE84" w14:textId="77777777" w:rsidR="00545D15" w:rsidRPr="00913BB3" w:rsidRDefault="00545D15" w:rsidP="00662F72">
            <w:pPr>
              <w:pStyle w:val="TAL"/>
            </w:pPr>
            <w:r w:rsidRPr="00913BB3">
              <w:t>octet 9</w:t>
            </w:r>
          </w:p>
          <w:p w14:paraId="71B91955" w14:textId="77777777" w:rsidR="00545D15" w:rsidRPr="00913BB3" w:rsidRDefault="00545D15" w:rsidP="00662F72">
            <w:pPr>
              <w:pStyle w:val="TAL"/>
            </w:pPr>
          </w:p>
          <w:p w14:paraId="650DD899" w14:textId="77777777" w:rsidR="00545D15" w:rsidRPr="00913BB3" w:rsidRDefault="00545D15" w:rsidP="00662F72">
            <w:pPr>
              <w:pStyle w:val="TAL"/>
            </w:pPr>
            <w:r w:rsidRPr="00913BB3">
              <w:t>octet m</w:t>
            </w:r>
          </w:p>
        </w:tc>
      </w:tr>
    </w:tbl>
    <w:p w14:paraId="0266BC98" w14:textId="670F2BB6" w:rsidR="00545D15" w:rsidRPr="00913BB3" w:rsidRDefault="00545D15" w:rsidP="00545D15">
      <w:pPr>
        <w:pStyle w:val="TF"/>
      </w:pPr>
      <w:r w:rsidRPr="00913BB3">
        <w:t>Figure </w:t>
      </w:r>
      <w:r w:rsidR="003E770C">
        <w:t>8</w:t>
      </w:r>
      <w:r>
        <w:t>.</w:t>
      </w:r>
      <w:r w:rsidR="003E770C">
        <w:t>4</w:t>
      </w:r>
      <w:r>
        <w:t>.5</w:t>
      </w:r>
      <w:r w:rsidRPr="00913BB3">
        <w:t>.4: Parameter</w:t>
      </w:r>
    </w:p>
    <w:p w14:paraId="3A5DD36F" w14:textId="207689B6" w:rsidR="00545D15" w:rsidRPr="00913BB3" w:rsidRDefault="00545D15" w:rsidP="00545D15">
      <w:pPr>
        <w:pStyle w:val="TH"/>
      </w:pPr>
      <w:r w:rsidRPr="00913BB3">
        <w:rPr>
          <w:lang w:val="fr-FR"/>
        </w:rPr>
        <w:lastRenderedPageBreak/>
        <w:t>Table </w:t>
      </w:r>
      <w:r w:rsidR="003E770C">
        <w:rPr>
          <w:lang w:val="fr-FR"/>
        </w:rPr>
        <w:t>8</w:t>
      </w:r>
      <w:r>
        <w:t>.</w:t>
      </w:r>
      <w:r w:rsidR="003E770C">
        <w:t>4</w:t>
      </w:r>
      <w:r>
        <w:t>.4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545D15" w:rsidRPr="00913BB3" w14:paraId="47E56ED2" w14:textId="77777777" w:rsidTr="00662F72">
        <w:trPr>
          <w:jc w:val="center"/>
        </w:trPr>
        <w:tc>
          <w:tcPr>
            <w:tcW w:w="7167" w:type="dxa"/>
          </w:tcPr>
          <w:p w14:paraId="3C85165A" w14:textId="77777777" w:rsidR="00545D15" w:rsidRPr="00913BB3" w:rsidRDefault="00545D15" w:rsidP="00662F72">
            <w:pPr>
              <w:pStyle w:val="TAL"/>
            </w:pPr>
            <w:r>
              <w:t xml:space="preserve">PC5 </w:t>
            </w:r>
            <w:r w:rsidRPr="00913BB3">
              <w:t>QoS flow identifier (</w:t>
            </w:r>
            <w:r>
              <w:t>PQFI</w:t>
            </w:r>
            <w:r w:rsidRPr="00913BB3">
              <w:t>) (bits 6 to 1 of octet 4)</w:t>
            </w:r>
          </w:p>
          <w:p w14:paraId="58B7610C" w14:textId="77777777" w:rsidR="00545D15" w:rsidRPr="00913BB3" w:rsidRDefault="00545D15" w:rsidP="00662F72">
            <w:pPr>
              <w:pStyle w:val="TAL"/>
            </w:pPr>
            <w:r>
              <w:t>PQFI</w:t>
            </w:r>
            <w:r w:rsidRPr="00913BB3">
              <w:t xml:space="preserve"> field contains the </w:t>
            </w:r>
            <w:r>
              <w:t xml:space="preserve">PC5 </w:t>
            </w:r>
            <w:r w:rsidRPr="00913BB3">
              <w:t>QoS flow identifier.</w:t>
            </w:r>
          </w:p>
          <w:p w14:paraId="0E12E7D9" w14:textId="77777777" w:rsidR="00545D15" w:rsidRPr="00913BB3" w:rsidRDefault="00545D15" w:rsidP="00662F72">
            <w:pPr>
              <w:pStyle w:val="TAL"/>
            </w:pPr>
            <w:r w:rsidRPr="00913BB3">
              <w:t>Bits</w:t>
            </w:r>
          </w:p>
          <w:p w14:paraId="0655252F" w14:textId="77777777" w:rsidR="00545D15" w:rsidRPr="00913BB3" w:rsidRDefault="00545D15" w:rsidP="00662F72">
            <w:pPr>
              <w:pStyle w:val="TAL"/>
            </w:pPr>
            <w:r w:rsidRPr="00913BB3">
              <w:t>6 5 4 3 2 1</w:t>
            </w:r>
          </w:p>
          <w:p w14:paraId="0B803C24" w14:textId="77777777" w:rsidR="00545D15" w:rsidRPr="00913BB3" w:rsidRDefault="00545D15" w:rsidP="00662F72">
            <w:pPr>
              <w:pStyle w:val="TAL"/>
            </w:pPr>
            <w:r w:rsidRPr="00913BB3">
              <w:t xml:space="preserve">0 0 0 0 0 </w:t>
            </w:r>
            <w:r w:rsidRPr="00913BB3">
              <w:rPr>
                <w:rFonts w:hint="eastAsia"/>
                <w:lang w:eastAsia="zh-CN"/>
              </w:rPr>
              <w:t>1</w:t>
            </w:r>
            <w:r>
              <w:tab/>
              <w:t>PQFI</w:t>
            </w:r>
            <w:r w:rsidRPr="00913BB3">
              <w:t xml:space="preserve"> 1</w:t>
            </w:r>
          </w:p>
          <w:p w14:paraId="518FF02B" w14:textId="77777777" w:rsidR="00545D15" w:rsidRPr="00913BB3" w:rsidRDefault="00545D15" w:rsidP="00662F72">
            <w:pPr>
              <w:pStyle w:val="TAL"/>
            </w:pPr>
            <w:r w:rsidRPr="00913BB3">
              <w:tab/>
              <w:t>to</w:t>
            </w:r>
          </w:p>
          <w:p w14:paraId="19FD7937" w14:textId="77777777" w:rsidR="00545D15" w:rsidRPr="00913BB3" w:rsidRDefault="00545D15" w:rsidP="00662F72">
            <w:pPr>
              <w:pStyle w:val="TAL"/>
            </w:pPr>
            <w:r w:rsidRPr="00913BB3">
              <w:t>1 1 1 1 1 1</w:t>
            </w:r>
            <w:r>
              <w:tab/>
              <w:t>PQFI</w:t>
            </w:r>
            <w:r w:rsidRPr="00913BB3">
              <w:t xml:space="preserve"> 63</w:t>
            </w:r>
          </w:p>
          <w:p w14:paraId="2C1FF36C" w14:textId="77777777" w:rsidR="00545D15" w:rsidRPr="00913BB3" w:rsidRDefault="00545D15" w:rsidP="00662F72">
            <w:pPr>
              <w:pStyle w:val="TAL"/>
            </w:pPr>
            <w:r>
              <w:t>The UE</w:t>
            </w:r>
            <w:r w:rsidRPr="00913BB3">
              <w:t xml:space="preserve"> shall not set the </w:t>
            </w:r>
            <w:r>
              <w:t>PQFI</w:t>
            </w:r>
            <w:r w:rsidRPr="00913BB3">
              <w:t xml:space="preserve"> value to 0.</w:t>
            </w:r>
          </w:p>
          <w:p w14:paraId="60CA31CD" w14:textId="77777777" w:rsidR="00545D15" w:rsidRPr="00913BB3" w:rsidRDefault="00545D15" w:rsidP="00662F72">
            <w:pPr>
              <w:pStyle w:val="TAL"/>
            </w:pPr>
          </w:p>
        </w:tc>
      </w:tr>
      <w:tr w:rsidR="00545D15" w:rsidRPr="00913BB3" w14:paraId="28B8705A" w14:textId="77777777" w:rsidTr="00662F72">
        <w:trPr>
          <w:jc w:val="center"/>
        </w:trPr>
        <w:tc>
          <w:tcPr>
            <w:tcW w:w="7167" w:type="dxa"/>
          </w:tcPr>
          <w:p w14:paraId="47D956F7" w14:textId="77777777" w:rsidR="00545D15" w:rsidRPr="00913BB3" w:rsidRDefault="00545D15" w:rsidP="00662F72">
            <w:pPr>
              <w:pStyle w:val="TAL"/>
            </w:pPr>
            <w:r w:rsidRPr="00913BB3">
              <w:t>Operation code (bits 8 to 6 of octet 5)</w:t>
            </w:r>
          </w:p>
          <w:p w14:paraId="77EA120D" w14:textId="77777777" w:rsidR="00545D15" w:rsidRPr="00913BB3" w:rsidRDefault="00545D15" w:rsidP="00662F72">
            <w:pPr>
              <w:pStyle w:val="TAL"/>
            </w:pPr>
            <w:r w:rsidRPr="00913BB3">
              <w:t>Bits</w:t>
            </w:r>
          </w:p>
          <w:p w14:paraId="69C37222" w14:textId="77777777" w:rsidR="00545D15" w:rsidRPr="00913BB3" w:rsidRDefault="00545D15" w:rsidP="00662F72">
            <w:pPr>
              <w:pStyle w:val="TAL"/>
            </w:pPr>
            <w:r w:rsidRPr="00913BB3">
              <w:t>8 7 6</w:t>
            </w:r>
          </w:p>
          <w:p w14:paraId="09FE7479" w14:textId="77777777" w:rsidR="00545D15" w:rsidRPr="00913BB3" w:rsidRDefault="00545D15" w:rsidP="00662F72">
            <w:pPr>
              <w:pStyle w:val="TAL"/>
            </w:pPr>
            <w:r w:rsidRPr="00913BB3">
              <w:t>0 0 1</w:t>
            </w:r>
            <w:r w:rsidRPr="00913BB3">
              <w:tab/>
              <w:t xml:space="preserve">Create new </w:t>
            </w:r>
            <w:r>
              <w:t xml:space="preserve">PC5 </w:t>
            </w:r>
            <w:r w:rsidRPr="00913BB3">
              <w:t>QoS flow description</w:t>
            </w:r>
          </w:p>
          <w:p w14:paraId="01C6EB93" w14:textId="77777777" w:rsidR="00545D15" w:rsidRPr="00913BB3" w:rsidRDefault="00545D15" w:rsidP="00662F72">
            <w:pPr>
              <w:pStyle w:val="TAL"/>
            </w:pPr>
            <w:r w:rsidRPr="00913BB3">
              <w:t>0 1 0</w:t>
            </w:r>
            <w:r w:rsidRPr="00913BB3">
              <w:tab/>
              <w:t xml:space="preserve">Delete existing </w:t>
            </w:r>
            <w:r>
              <w:t xml:space="preserve">PC5 </w:t>
            </w:r>
            <w:r w:rsidRPr="00913BB3">
              <w:t>QoS flow description</w:t>
            </w:r>
          </w:p>
          <w:p w14:paraId="474820EC" w14:textId="77777777" w:rsidR="00545D15" w:rsidRPr="00913BB3" w:rsidRDefault="00545D15" w:rsidP="00662F72">
            <w:pPr>
              <w:pStyle w:val="TAL"/>
            </w:pPr>
            <w:r w:rsidRPr="00913BB3">
              <w:t>0 1 1</w:t>
            </w:r>
            <w:r w:rsidRPr="00913BB3">
              <w:tab/>
              <w:t xml:space="preserve">Modify existing </w:t>
            </w:r>
            <w:r>
              <w:t xml:space="preserve">PC5 </w:t>
            </w:r>
            <w:r w:rsidRPr="00913BB3">
              <w:t>QoS flow description</w:t>
            </w:r>
          </w:p>
          <w:p w14:paraId="3523D242" w14:textId="77777777" w:rsidR="00545D15" w:rsidRPr="00913BB3" w:rsidRDefault="00545D15" w:rsidP="00662F72">
            <w:pPr>
              <w:pStyle w:val="TAL"/>
            </w:pPr>
            <w:r w:rsidRPr="00913BB3">
              <w:t>All other values are reserved.</w:t>
            </w:r>
          </w:p>
          <w:p w14:paraId="3A45F443" w14:textId="77777777" w:rsidR="00545D15" w:rsidRPr="00913BB3" w:rsidRDefault="00545D15" w:rsidP="00662F72">
            <w:pPr>
              <w:pStyle w:val="TAL"/>
            </w:pPr>
          </w:p>
        </w:tc>
      </w:tr>
      <w:tr w:rsidR="00545D15" w:rsidRPr="00913BB3" w14:paraId="5E593222" w14:textId="77777777" w:rsidTr="00662F72">
        <w:trPr>
          <w:jc w:val="center"/>
        </w:trPr>
        <w:tc>
          <w:tcPr>
            <w:tcW w:w="7167" w:type="dxa"/>
          </w:tcPr>
          <w:p w14:paraId="46BB0782" w14:textId="77777777" w:rsidR="00545D15" w:rsidRPr="00913BB3" w:rsidRDefault="00545D15" w:rsidP="00662F72">
            <w:pPr>
              <w:pStyle w:val="TAL"/>
            </w:pPr>
            <w:r w:rsidRPr="00913BB3">
              <w:t>E bit (bit 7 of octet 6)</w:t>
            </w:r>
          </w:p>
          <w:p w14:paraId="101BE5C3" w14:textId="77777777" w:rsidR="00545D15" w:rsidRPr="00913BB3" w:rsidRDefault="00545D15" w:rsidP="00662F72">
            <w:pPr>
              <w:pStyle w:val="TAL"/>
            </w:pPr>
            <w:r w:rsidRPr="00913BB3">
              <w:t xml:space="preserve">For the "create new </w:t>
            </w:r>
            <w:r>
              <w:t xml:space="preserve">PC5 </w:t>
            </w:r>
            <w:r w:rsidRPr="00913BB3">
              <w:t>QoS flow description" operation, the E bit is encoded as follows:</w:t>
            </w:r>
          </w:p>
          <w:p w14:paraId="194A3406" w14:textId="77777777" w:rsidR="00545D15" w:rsidRPr="00913BB3" w:rsidRDefault="00545D15" w:rsidP="00662F72">
            <w:pPr>
              <w:pStyle w:val="TAL"/>
            </w:pPr>
            <w:r w:rsidRPr="00913BB3">
              <w:t>Bit</w:t>
            </w:r>
            <w:r w:rsidRPr="00913BB3">
              <w:br/>
              <w:t>7</w:t>
            </w:r>
          </w:p>
          <w:p w14:paraId="4EBA76E9" w14:textId="77777777" w:rsidR="00545D15" w:rsidRPr="00913BB3" w:rsidRDefault="00545D15" w:rsidP="00662F72">
            <w:pPr>
              <w:pStyle w:val="TAL"/>
            </w:pPr>
            <w:r w:rsidRPr="00913BB3">
              <w:t>0</w:t>
            </w:r>
            <w:r w:rsidRPr="00913BB3">
              <w:tab/>
              <w:t>reserved</w:t>
            </w:r>
          </w:p>
          <w:p w14:paraId="6270B357" w14:textId="77777777" w:rsidR="00545D15" w:rsidRPr="00913BB3" w:rsidRDefault="00545D15" w:rsidP="00662F72">
            <w:pPr>
              <w:pStyle w:val="TAL"/>
            </w:pPr>
            <w:r w:rsidRPr="00913BB3">
              <w:t>1</w:t>
            </w:r>
            <w:r w:rsidRPr="00913BB3">
              <w:tab/>
              <w:t>parameters list is included</w:t>
            </w:r>
          </w:p>
          <w:p w14:paraId="189D03A0" w14:textId="77777777" w:rsidR="00545D15" w:rsidRPr="00913BB3" w:rsidRDefault="00545D15" w:rsidP="00662F72">
            <w:pPr>
              <w:pStyle w:val="TAL"/>
            </w:pPr>
          </w:p>
          <w:p w14:paraId="5AA0BDA2" w14:textId="77777777" w:rsidR="00545D15" w:rsidRPr="00913BB3" w:rsidRDefault="00545D15" w:rsidP="00662F72">
            <w:pPr>
              <w:pStyle w:val="TAL"/>
            </w:pPr>
            <w:bookmarkStart w:id="486" w:name="OLE_LINK49"/>
            <w:bookmarkStart w:id="487" w:name="OLE_LINK50"/>
            <w:r w:rsidRPr="00913BB3">
              <w:t xml:space="preserve">For the "Delete existing </w:t>
            </w:r>
            <w:r>
              <w:t xml:space="preserve">PC5 </w:t>
            </w:r>
            <w:r w:rsidRPr="00913BB3">
              <w:t>QoS flow description" operation</w:t>
            </w:r>
            <w:bookmarkEnd w:id="486"/>
            <w:bookmarkEnd w:id="487"/>
            <w:r w:rsidRPr="00913BB3">
              <w:t>, the E bit is encoded as follows:</w:t>
            </w:r>
          </w:p>
          <w:p w14:paraId="6397C5A5" w14:textId="77777777" w:rsidR="00545D15" w:rsidRPr="00913BB3" w:rsidRDefault="00545D15" w:rsidP="00662F72">
            <w:pPr>
              <w:pStyle w:val="TAL"/>
            </w:pPr>
            <w:r w:rsidRPr="00913BB3">
              <w:t>Bit</w:t>
            </w:r>
            <w:r w:rsidRPr="00913BB3">
              <w:br/>
              <w:t>7</w:t>
            </w:r>
          </w:p>
          <w:p w14:paraId="508623F5" w14:textId="77777777" w:rsidR="00545D15" w:rsidRPr="00913BB3" w:rsidRDefault="00545D15" w:rsidP="00662F72">
            <w:pPr>
              <w:pStyle w:val="TAL"/>
            </w:pPr>
            <w:r w:rsidRPr="00913BB3">
              <w:t>0</w:t>
            </w:r>
            <w:r w:rsidRPr="00913BB3">
              <w:tab/>
              <w:t>parameters list is not included</w:t>
            </w:r>
          </w:p>
          <w:p w14:paraId="451E3FC0" w14:textId="77777777" w:rsidR="00545D15" w:rsidRPr="00913BB3" w:rsidRDefault="00545D15" w:rsidP="00662F72">
            <w:pPr>
              <w:pStyle w:val="TAL"/>
            </w:pPr>
            <w:r w:rsidRPr="00913BB3">
              <w:t>1</w:t>
            </w:r>
            <w:r w:rsidRPr="00913BB3">
              <w:tab/>
              <w:t>reserved</w:t>
            </w:r>
          </w:p>
          <w:p w14:paraId="3480891C" w14:textId="77777777" w:rsidR="00545D15" w:rsidRPr="00913BB3" w:rsidRDefault="00545D15" w:rsidP="00662F72">
            <w:pPr>
              <w:pStyle w:val="TAL"/>
            </w:pPr>
          </w:p>
          <w:p w14:paraId="4218C147" w14:textId="77777777" w:rsidR="00545D15" w:rsidRPr="00913BB3" w:rsidRDefault="00545D15" w:rsidP="00662F72">
            <w:pPr>
              <w:pStyle w:val="TAL"/>
            </w:pPr>
            <w:r w:rsidRPr="00913BB3">
              <w:t>For the "modify existing</w:t>
            </w:r>
            <w:r>
              <w:t xml:space="preserve"> PC5</w:t>
            </w:r>
            <w:r w:rsidRPr="00913BB3">
              <w:t xml:space="preserve"> QoS flow description" operation, the E bit is encoded as follows:</w:t>
            </w:r>
          </w:p>
          <w:p w14:paraId="4ABB8CEB" w14:textId="77777777" w:rsidR="00545D15" w:rsidRPr="00913BB3" w:rsidRDefault="00545D15" w:rsidP="00662F72">
            <w:pPr>
              <w:pStyle w:val="TAL"/>
            </w:pPr>
            <w:r w:rsidRPr="00913BB3">
              <w:t>Bit</w:t>
            </w:r>
            <w:r w:rsidRPr="00913BB3">
              <w:br/>
              <w:t>7</w:t>
            </w:r>
          </w:p>
          <w:p w14:paraId="181A0231" w14:textId="77777777" w:rsidR="00545D15" w:rsidRPr="00913BB3" w:rsidRDefault="00545D15" w:rsidP="00662F72">
            <w:pPr>
              <w:pStyle w:val="TAL"/>
            </w:pPr>
            <w:r w:rsidRPr="00913BB3">
              <w:t>0</w:t>
            </w:r>
            <w:r w:rsidRPr="00913BB3">
              <w:tab/>
              <w:t>extension of previously provided parameters</w:t>
            </w:r>
          </w:p>
          <w:p w14:paraId="38D2DE14" w14:textId="77777777" w:rsidR="00545D15" w:rsidRPr="00913BB3" w:rsidRDefault="00545D15" w:rsidP="00662F72">
            <w:pPr>
              <w:pStyle w:val="TAL"/>
            </w:pPr>
            <w:r w:rsidRPr="00913BB3">
              <w:t>1</w:t>
            </w:r>
            <w:r w:rsidRPr="00913BB3">
              <w:tab/>
              <w:t>replacement of all previously provided parameters</w:t>
            </w:r>
          </w:p>
          <w:p w14:paraId="0C9E7BA9" w14:textId="77777777" w:rsidR="00545D15" w:rsidRPr="00913BB3" w:rsidRDefault="00545D15" w:rsidP="00662F72">
            <w:pPr>
              <w:pStyle w:val="TAL"/>
            </w:pPr>
          </w:p>
          <w:p w14:paraId="36FAC66E" w14:textId="77777777" w:rsidR="00545D15" w:rsidRPr="00913BB3" w:rsidRDefault="00545D15" w:rsidP="00662F72">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4D9B411A" w14:textId="77777777" w:rsidR="00545D15" w:rsidRPr="00913BB3" w:rsidRDefault="00545D15" w:rsidP="00662F72">
            <w:pPr>
              <w:pStyle w:val="TAL"/>
            </w:pPr>
          </w:p>
          <w:p w14:paraId="581D65CD" w14:textId="77777777" w:rsidR="00545D15" w:rsidRPr="00913BB3" w:rsidRDefault="00545D15" w:rsidP="00662F72">
            <w:pPr>
              <w:pStyle w:val="TAL"/>
            </w:pPr>
            <w:r w:rsidRPr="00913BB3">
              <w:t>Number of parameters (bits 6 to 1 of octet 6)</w:t>
            </w:r>
          </w:p>
          <w:p w14:paraId="7AD73DC4" w14:textId="77777777" w:rsidR="00545D15" w:rsidRPr="00913BB3" w:rsidRDefault="00545D15" w:rsidP="00662F72">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2E696F4E" w14:textId="77777777" w:rsidR="00545D15" w:rsidRPr="00913BB3" w:rsidRDefault="00545D15" w:rsidP="00662F72">
            <w:pPr>
              <w:pStyle w:val="TAL"/>
            </w:pPr>
          </w:p>
          <w:p w14:paraId="1DDFDAC8" w14:textId="77777777" w:rsidR="00545D15" w:rsidRPr="00913BB3" w:rsidRDefault="00545D15" w:rsidP="00662F72">
            <w:pPr>
              <w:pStyle w:val="TAL"/>
            </w:pPr>
            <w:r w:rsidRPr="00913BB3">
              <w:t>Parameters list (octets 7 to u)</w:t>
            </w:r>
          </w:p>
          <w:p w14:paraId="2FD8DD29" w14:textId="77777777" w:rsidR="00545D15" w:rsidRPr="00913BB3" w:rsidRDefault="00545D15" w:rsidP="00662F72">
            <w:pPr>
              <w:pStyle w:val="TAL"/>
            </w:pPr>
            <w:r w:rsidRPr="00913BB3">
              <w:t>The parameters list contains a variable number of parameters.</w:t>
            </w:r>
          </w:p>
          <w:p w14:paraId="2DA931B5" w14:textId="77777777" w:rsidR="00545D15" w:rsidRPr="00913BB3" w:rsidRDefault="00545D15" w:rsidP="00662F72">
            <w:pPr>
              <w:pStyle w:val="TAL"/>
            </w:pPr>
          </w:p>
          <w:p w14:paraId="4EE4AEFD" w14:textId="77777777" w:rsidR="00545D15" w:rsidRPr="00913BB3" w:rsidRDefault="00545D15" w:rsidP="00662F72">
            <w:pPr>
              <w:pStyle w:val="TAL"/>
            </w:pPr>
            <w:r w:rsidRPr="00913BB3">
              <w:t>Each parameter included in the parameters list is of variable length and consists of:</w:t>
            </w:r>
          </w:p>
          <w:p w14:paraId="361A0FA1" w14:textId="77777777" w:rsidR="00545D15" w:rsidRPr="00913BB3" w:rsidRDefault="00545D15" w:rsidP="00662F72">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20D666A9" w14:textId="77777777" w:rsidR="00545D15" w:rsidRPr="00913BB3" w:rsidRDefault="00545D15" w:rsidP="00662F72">
            <w:pPr>
              <w:pStyle w:val="TAL"/>
            </w:pPr>
          </w:p>
          <w:p w14:paraId="5C2D2CB2" w14:textId="77777777" w:rsidR="00545D15" w:rsidRPr="00913BB3" w:rsidRDefault="00545D15" w:rsidP="00662F72">
            <w:pPr>
              <w:pStyle w:val="TAL"/>
            </w:pPr>
            <w:r w:rsidRPr="00913BB3">
              <w:t xml:space="preserve">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w:t>
            </w:r>
            <w:r w:rsidRPr="00913BB3">
              <w:lastRenderedPageBreak/>
              <w:t>specified:</w:t>
            </w:r>
          </w:p>
          <w:p w14:paraId="4C18978F" w14:textId="77777777" w:rsidR="00545D15" w:rsidRPr="00F204C2" w:rsidRDefault="00545D15" w:rsidP="00662F72">
            <w:pPr>
              <w:pStyle w:val="TAL"/>
              <w:rPr>
                <w:lang w:val="sv-SE"/>
              </w:rPr>
            </w:pPr>
            <w:r w:rsidRPr="00F204C2">
              <w:rPr>
                <w:lang w:val="sv-SE"/>
              </w:rPr>
              <w:t>-</w:t>
            </w:r>
            <w:r w:rsidRPr="00F204C2">
              <w:rPr>
                <w:lang w:val="sv-SE"/>
              </w:rPr>
              <w:tab/>
              <w:t>01H (PQI);</w:t>
            </w:r>
            <w:r w:rsidRPr="00F204C2">
              <w:rPr>
                <w:lang w:val="sv-SE"/>
              </w:rPr>
              <w:br/>
              <w:t>-</w:t>
            </w:r>
            <w:r w:rsidRPr="00F204C2">
              <w:rPr>
                <w:lang w:val="sv-SE"/>
              </w:rPr>
              <w:tab/>
              <w:t>02H (GFBR uplink);</w:t>
            </w:r>
          </w:p>
          <w:p w14:paraId="667B1C31" w14:textId="77777777" w:rsidR="00545D15" w:rsidRPr="00913BB3" w:rsidRDefault="00545D15" w:rsidP="00662F72">
            <w:pPr>
              <w:pStyle w:val="TAL"/>
            </w:pPr>
            <w:r>
              <w:t>-</w:t>
            </w:r>
            <w:r>
              <w:tab/>
              <w:t>03H (M</w:t>
            </w:r>
            <w:r w:rsidRPr="00913BB3">
              <w:t>FBR downlink);</w:t>
            </w:r>
          </w:p>
          <w:p w14:paraId="1BF57C70" w14:textId="77777777" w:rsidR="00545D15" w:rsidRPr="00913BB3" w:rsidRDefault="00545D15" w:rsidP="00662F72">
            <w:pPr>
              <w:pStyle w:val="TAL"/>
            </w:pPr>
            <w:r w:rsidRPr="00913BB3">
              <w:t>-</w:t>
            </w:r>
            <w:r w:rsidRPr="00913BB3">
              <w:tab/>
              <w:t>04H (MFBR uplink);</w:t>
            </w:r>
          </w:p>
          <w:p w14:paraId="33B39919" w14:textId="77777777" w:rsidR="00545D15" w:rsidRPr="00913BB3" w:rsidRDefault="00545D15" w:rsidP="00662F72">
            <w:pPr>
              <w:pStyle w:val="TAL"/>
            </w:pPr>
            <w:r w:rsidRPr="00913BB3">
              <w:t>-</w:t>
            </w:r>
            <w:r w:rsidRPr="00913BB3">
              <w:tab/>
              <w:t>05H (MFBR downlink);</w:t>
            </w:r>
          </w:p>
          <w:p w14:paraId="0C0527B5" w14:textId="77777777" w:rsidR="00545D15" w:rsidRPr="00913BB3" w:rsidRDefault="00545D15" w:rsidP="00662F72">
            <w:pPr>
              <w:pStyle w:val="TAL"/>
            </w:pPr>
            <w:r w:rsidRPr="00913BB3">
              <w:t>-</w:t>
            </w:r>
            <w:r w:rsidRPr="00913BB3">
              <w:tab/>
              <w:t>06H (</w:t>
            </w:r>
            <w:r w:rsidRPr="00913BB3">
              <w:rPr>
                <w:noProof/>
                <w:lang w:val="en-US"/>
              </w:rPr>
              <w:t>Averaging window</w:t>
            </w:r>
            <w:r w:rsidRPr="00913BB3">
              <w:t>).</w:t>
            </w:r>
          </w:p>
          <w:p w14:paraId="3CD0F324" w14:textId="77777777" w:rsidR="00545D15" w:rsidRPr="00913BB3" w:rsidRDefault="00545D15" w:rsidP="00662F72">
            <w:pPr>
              <w:pStyle w:val="TAL"/>
            </w:pPr>
          </w:p>
          <w:p w14:paraId="370C823F" w14:textId="77777777" w:rsidR="00545D15" w:rsidRPr="00913BB3" w:rsidRDefault="00545D15" w:rsidP="00662F72">
            <w:pPr>
              <w:pStyle w:val="TAL"/>
            </w:pPr>
            <w:r w:rsidRPr="00913BB3">
              <w:t>If the parameters list contains a parameter identifier that is not supported by the receiving entity the corresponding parameter shall be discarded.</w:t>
            </w:r>
          </w:p>
          <w:p w14:paraId="75ED8060" w14:textId="77777777" w:rsidR="00545D15" w:rsidRPr="00913BB3" w:rsidRDefault="00545D15" w:rsidP="00662F72">
            <w:pPr>
              <w:pStyle w:val="TAL"/>
            </w:pPr>
            <w:r w:rsidRPr="00913BB3">
              <w:t>The length of parameter contents field contains the binary coded representation of the length of the parameter contents field. The first bit in transmission order is the most significant bit.</w:t>
            </w:r>
          </w:p>
          <w:p w14:paraId="3362ECBF" w14:textId="77777777" w:rsidR="00545D15" w:rsidRPr="00913BB3" w:rsidRDefault="00545D15" w:rsidP="00662F72">
            <w:pPr>
              <w:pStyle w:val="TAL"/>
            </w:pPr>
          </w:p>
          <w:p w14:paraId="75211740" w14:textId="77777777" w:rsidR="00545D15" w:rsidRPr="00913BB3" w:rsidRDefault="00545D15" w:rsidP="00662F72">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1185F77A" w14:textId="77777777" w:rsidR="00545D15" w:rsidRPr="00913BB3" w:rsidRDefault="00545D15" w:rsidP="00662F72">
            <w:pPr>
              <w:pStyle w:val="TAL"/>
            </w:pPr>
          </w:p>
          <w:p w14:paraId="5B73B54C" w14:textId="77777777" w:rsidR="00545D15" w:rsidRPr="00913BB3" w:rsidRDefault="00545D15" w:rsidP="00662F72">
            <w:pPr>
              <w:pStyle w:val="TAL"/>
              <w:rPr>
                <w:lang w:eastAsia="ja-JP"/>
              </w:rPr>
            </w:pPr>
            <w:r>
              <w:t>P</w:t>
            </w:r>
            <w:r w:rsidRPr="00913BB3">
              <w:t>QI:</w:t>
            </w:r>
          </w:p>
          <w:p w14:paraId="00FF045F" w14:textId="77777777" w:rsidR="00545D15" w:rsidRPr="00913BB3" w:rsidRDefault="00545D15" w:rsidP="00662F72">
            <w:pPr>
              <w:pStyle w:val="TAL"/>
            </w:pPr>
            <w:r w:rsidRPr="00913BB3">
              <w:t>Bits</w:t>
            </w:r>
          </w:p>
          <w:p w14:paraId="5257693B" w14:textId="77777777" w:rsidR="00545D15" w:rsidRPr="00913BB3" w:rsidRDefault="00545D15" w:rsidP="00662F72">
            <w:pPr>
              <w:pStyle w:val="TAL"/>
            </w:pPr>
            <w:r w:rsidRPr="00913BB3">
              <w:t>8 7 6 5 4 3 2 1</w:t>
            </w:r>
          </w:p>
          <w:p w14:paraId="7E6CE987" w14:textId="77777777" w:rsidR="00545D15" w:rsidRPr="00913BB3" w:rsidRDefault="00545D15" w:rsidP="00662F72">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3347D754" w14:textId="77777777" w:rsidR="00545D15" w:rsidRPr="00913BB3" w:rsidRDefault="00545D15" w:rsidP="00662F72">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661C91F2" w14:textId="77777777" w:rsidR="00545D15"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7117E859" w14:textId="77777777" w:rsidR="00545D15" w:rsidRPr="001E1340" w:rsidRDefault="00545D15" w:rsidP="00662F72">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3D398CB4" w14:textId="77777777" w:rsidR="00545D15" w:rsidRDefault="00545D15" w:rsidP="00662F72">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63D79E4B" w14:textId="77777777" w:rsidR="00545D15" w:rsidRPr="00913BB3" w:rsidRDefault="00545D15" w:rsidP="00662F72">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1E09955" w14:textId="77777777" w:rsidR="00545D15" w:rsidRPr="00913BB3" w:rsidRDefault="00545D15" w:rsidP="00662F72">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006735EA" w14:textId="77777777" w:rsidR="00545D15" w:rsidRDefault="00545D15" w:rsidP="00662F72">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128BF1EE" w14:textId="77777777" w:rsidR="00545D15" w:rsidRPr="001E1340" w:rsidRDefault="00545D15" w:rsidP="00662F72">
            <w:pPr>
              <w:pStyle w:val="TAL"/>
              <w:rPr>
                <w:rFonts w:eastAsia="MS Mincho"/>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1DCCF97A" w14:textId="77777777" w:rsidR="00545D15" w:rsidRPr="00913BB3" w:rsidRDefault="00545D15" w:rsidP="00662F72">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5B8B8023"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11BFA153"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7F9CA220"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37048F93" w14:textId="77777777" w:rsidR="00545D15" w:rsidRPr="00913BB3" w:rsidRDefault="00545D15" w:rsidP="00662F72">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4504CE3F"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64692A8A"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3191E04D" w14:textId="77777777" w:rsidR="00545D15" w:rsidRPr="00913BB3"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4456C097"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4F2739CB"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EE111E4"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0B7815F2" w14:textId="77777777" w:rsidR="00545D15" w:rsidRPr="00913BB3" w:rsidRDefault="00545D15" w:rsidP="00662F72">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18EEAEA5" w14:textId="77777777" w:rsidR="00545D15" w:rsidRPr="00913BB3"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17AEBF98" w14:textId="77777777" w:rsidR="00545D15" w:rsidRPr="00913BB3" w:rsidRDefault="00545D15" w:rsidP="00662F72">
            <w:pPr>
              <w:pStyle w:val="TAL"/>
              <w:rPr>
                <w:lang w:eastAsia="ja-JP"/>
              </w:rPr>
            </w:pPr>
            <w:r w:rsidRPr="00913BB3">
              <w:rPr>
                <w:lang w:eastAsia="ja-JP"/>
              </w:rPr>
              <w:t>0 1 1 1 1 1 1 1</w:t>
            </w:r>
          </w:p>
          <w:p w14:paraId="25F8E0EB" w14:textId="77777777" w:rsidR="00545D15" w:rsidRPr="00913BB3" w:rsidRDefault="00545D15" w:rsidP="00662F72">
            <w:pPr>
              <w:pStyle w:val="TAL"/>
              <w:rPr>
                <w:lang w:eastAsia="ja-JP"/>
              </w:rPr>
            </w:pPr>
            <w:r w:rsidRPr="00913BB3">
              <w:rPr>
                <w:lang w:eastAsia="ja-JP"/>
              </w:rPr>
              <w:t>1 0 0 0 0 0 0 0</w:t>
            </w:r>
          </w:p>
          <w:p w14:paraId="57D961C6" w14:textId="77777777" w:rsidR="00545D15" w:rsidRPr="00913BB3"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4988D0EE" w14:textId="77777777" w:rsidR="00545D15" w:rsidRPr="00913BB3" w:rsidRDefault="00545D15" w:rsidP="00662F72">
            <w:pPr>
              <w:pStyle w:val="TAL"/>
              <w:rPr>
                <w:lang w:eastAsia="ja-JP"/>
              </w:rPr>
            </w:pPr>
            <w:r w:rsidRPr="00913BB3">
              <w:rPr>
                <w:lang w:eastAsia="ja-JP"/>
              </w:rPr>
              <w:t>1 1 1 1 1 1 1 0</w:t>
            </w:r>
          </w:p>
          <w:p w14:paraId="20C418CC" w14:textId="77777777" w:rsidR="00545D15" w:rsidRPr="00913BB3" w:rsidRDefault="00545D15" w:rsidP="00662F72">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1DF817E3" w14:textId="77777777" w:rsidR="00545D15" w:rsidRPr="00913BB3" w:rsidRDefault="00545D15" w:rsidP="00662F72">
            <w:pPr>
              <w:pStyle w:val="TAL"/>
              <w:rPr>
                <w:lang w:eastAsia="ja-JP"/>
              </w:rPr>
            </w:pPr>
          </w:p>
          <w:p w14:paraId="51B927C5" w14:textId="77777777" w:rsidR="00545D15" w:rsidRPr="00913BB3" w:rsidRDefault="00545D15" w:rsidP="00662F72">
            <w:pPr>
              <w:pStyle w:val="TAL"/>
              <w:rPr>
                <w:lang w:eastAsia="ja-JP"/>
              </w:rPr>
            </w:pPr>
            <w:r w:rsidRPr="00913BB3">
              <w:rPr>
                <w:lang w:eastAsia="ja-JP"/>
              </w:rPr>
              <w:t xml:space="preserve">The network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47379545" w14:textId="77777777" w:rsidR="00545D15" w:rsidRPr="00913BB3" w:rsidRDefault="00545D15" w:rsidP="00662F72">
            <w:pPr>
              <w:pStyle w:val="TAL"/>
            </w:pPr>
          </w:p>
          <w:p w14:paraId="3A6656B4" w14:textId="77777777" w:rsidR="00545D15" w:rsidRPr="00913BB3" w:rsidRDefault="00545D15" w:rsidP="00662F72">
            <w:pPr>
              <w:pStyle w:val="TAL"/>
            </w:pPr>
            <w:r w:rsidRPr="00913BB3">
              <w:t xml:space="preserve">When the parameter identifier indicates "GFBR uplink", the parameter contents field contains one octet indicating the unit of the </w:t>
            </w:r>
            <w:r w:rsidRPr="00913BB3">
              <w:rPr>
                <w:lang w:eastAsia="ja-JP"/>
              </w:rPr>
              <w:t xml:space="preserve">guaranteed flow bit rate for uplink followed by two octets containing the value of </w:t>
            </w:r>
            <w:r w:rsidRPr="00913BB3">
              <w:t xml:space="preserve">the </w:t>
            </w:r>
            <w:r w:rsidRPr="00913BB3">
              <w:rPr>
                <w:noProof/>
                <w:lang w:val="en-US"/>
              </w:rPr>
              <w:t>guaranteed flow bit rate for uplink</w:t>
            </w:r>
            <w:r w:rsidRPr="00913BB3">
              <w:t>.</w:t>
            </w:r>
          </w:p>
          <w:p w14:paraId="0318FAAE" w14:textId="77777777" w:rsidR="00545D15" w:rsidRPr="00913BB3" w:rsidRDefault="00545D15" w:rsidP="00662F72">
            <w:pPr>
              <w:pStyle w:val="TAL"/>
            </w:pPr>
            <w:r w:rsidRPr="00913BB3">
              <w:t xml:space="preserve">Unit of the </w:t>
            </w:r>
            <w:r w:rsidRPr="00913BB3">
              <w:rPr>
                <w:lang w:eastAsia="ja-JP"/>
              </w:rPr>
              <w:t>guaranteed flow bit rate for uplink (octet 1)</w:t>
            </w:r>
          </w:p>
          <w:p w14:paraId="70559D08" w14:textId="77777777" w:rsidR="00545D15" w:rsidRPr="00913BB3" w:rsidRDefault="00545D15" w:rsidP="00662F72">
            <w:pPr>
              <w:pStyle w:val="TAL"/>
            </w:pPr>
            <w:r w:rsidRPr="00913BB3">
              <w:t>Bits</w:t>
            </w:r>
          </w:p>
          <w:p w14:paraId="1F76221D" w14:textId="77777777" w:rsidR="00545D15" w:rsidRPr="00913BB3" w:rsidRDefault="00545D15" w:rsidP="00662F72">
            <w:pPr>
              <w:pStyle w:val="TAL"/>
            </w:pPr>
            <w:r w:rsidRPr="00913BB3">
              <w:t>8 7 6 5 4 3 2 1</w:t>
            </w:r>
          </w:p>
          <w:p w14:paraId="120773CD" w14:textId="77777777" w:rsidR="00545D15" w:rsidRPr="00913BB3" w:rsidRDefault="00545D15" w:rsidP="00662F72">
            <w:pPr>
              <w:pStyle w:val="TAL"/>
            </w:pPr>
            <w:r w:rsidRPr="00913BB3">
              <w:t>0 0 0 0 0 0 0 0</w:t>
            </w:r>
            <w:r w:rsidRPr="00913BB3">
              <w:tab/>
              <w:t>value is not used</w:t>
            </w:r>
          </w:p>
          <w:p w14:paraId="42F23AF7" w14:textId="77777777" w:rsidR="00545D15" w:rsidRPr="00913BB3" w:rsidRDefault="00545D15" w:rsidP="00662F72">
            <w:pPr>
              <w:pStyle w:val="TAL"/>
            </w:pPr>
            <w:r w:rsidRPr="00913BB3">
              <w:t>0 0 0 0 0 0 0 1</w:t>
            </w:r>
            <w:r w:rsidRPr="00913BB3">
              <w:tab/>
              <w:t>value is incremented in multiples of 1 Kbps</w:t>
            </w:r>
          </w:p>
          <w:p w14:paraId="61CCF81C" w14:textId="77777777" w:rsidR="00545D15" w:rsidRPr="00913BB3" w:rsidRDefault="00545D15" w:rsidP="00662F72">
            <w:pPr>
              <w:pStyle w:val="TAL"/>
            </w:pPr>
            <w:r w:rsidRPr="00913BB3">
              <w:t>0 0 0 0 0 0 1 0</w:t>
            </w:r>
            <w:r w:rsidRPr="00913BB3">
              <w:tab/>
              <w:t>value is incremented in multiples of 4 Kbps</w:t>
            </w:r>
          </w:p>
          <w:p w14:paraId="0F5736F9" w14:textId="77777777" w:rsidR="00545D15" w:rsidRPr="00913BB3" w:rsidRDefault="00545D15" w:rsidP="00662F72">
            <w:pPr>
              <w:pStyle w:val="TAL"/>
            </w:pPr>
            <w:r w:rsidRPr="00913BB3">
              <w:t>0 0 0 0 0 0 1 1</w:t>
            </w:r>
            <w:r w:rsidRPr="00913BB3">
              <w:tab/>
              <w:t>value is incremented in multiples of 16 Kbps</w:t>
            </w:r>
          </w:p>
          <w:p w14:paraId="1FE4980B" w14:textId="77777777" w:rsidR="00545D15" w:rsidRPr="00913BB3" w:rsidRDefault="00545D15" w:rsidP="00662F72">
            <w:pPr>
              <w:pStyle w:val="TAL"/>
            </w:pPr>
            <w:r w:rsidRPr="00913BB3">
              <w:t>0 0 0 0 0 1 0 0</w:t>
            </w:r>
            <w:r w:rsidRPr="00913BB3">
              <w:tab/>
              <w:t>value is incremented in multiples of 64 Kbps</w:t>
            </w:r>
          </w:p>
          <w:p w14:paraId="1FA9B092" w14:textId="77777777" w:rsidR="00545D15" w:rsidRPr="00913BB3" w:rsidRDefault="00545D15" w:rsidP="00662F72">
            <w:pPr>
              <w:pStyle w:val="TAL"/>
            </w:pPr>
            <w:r w:rsidRPr="00913BB3">
              <w:t>0 0 0 0 0 1 0 1</w:t>
            </w:r>
            <w:r w:rsidRPr="00913BB3">
              <w:tab/>
              <w:t>value is incremented in multiples of 256 Kbps</w:t>
            </w:r>
          </w:p>
          <w:p w14:paraId="4BE78AF5" w14:textId="77777777" w:rsidR="00545D15" w:rsidRPr="00913BB3" w:rsidRDefault="00545D15" w:rsidP="00662F72">
            <w:pPr>
              <w:pStyle w:val="TAL"/>
            </w:pPr>
            <w:r w:rsidRPr="00913BB3">
              <w:t>0 0 0 0 0 1 1 0</w:t>
            </w:r>
            <w:r w:rsidRPr="00913BB3">
              <w:tab/>
              <w:t>value is incremented in multiples of 1 Mbps</w:t>
            </w:r>
          </w:p>
          <w:p w14:paraId="0CCAC282" w14:textId="77777777" w:rsidR="00545D15" w:rsidRPr="00913BB3" w:rsidRDefault="00545D15" w:rsidP="00662F72">
            <w:pPr>
              <w:pStyle w:val="TAL"/>
            </w:pPr>
            <w:r w:rsidRPr="00913BB3">
              <w:t>0 0 0 0 0 1 1 1</w:t>
            </w:r>
            <w:r w:rsidRPr="00913BB3">
              <w:tab/>
              <w:t>value is incremented in multiples of 4 Mbps</w:t>
            </w:r>
          </w:p>
          <w:p w14:paraId="59949F1C" w14:textId="77777777" w:rsidR="00545D15" w:rsidRPr="00913BB3" w:rsidRDefault="00545D15" w:rsidP="00662F72">
            <w:pPr>
              <w:pStyle w:val="TAL"/>
            </w:pPr>
            <w:r w:rsidRPr="00913BB3">
              <w:t>0 0 0 0 1 0 0 0</w:t>
            </w:r>
            <w:r w:rsidRPr="00913BB3">
              <w:tab/>
              <w:t>value is incremented in multiples of 16 Mbps</w:t>
            </w:r>
          </w:p>
          <w:p w14:paraId="35A8E39E" w14:textId="77777777" w:rsidR="00545D15" w:rsidRPr="00913BB3" w:rsidRDefault="00545D15" w:rsidP="00662F72">
            <w:pPr>
              <w:pStyle w:val="TAL"/>
            </w:pPr>
            <w:r w:rsidRPr="00913BB3">
              <w:t>0 0 0 0 1 0 0 1</w:t>
            </w:r>
            <w:r w:rsidRPr="00913BB3">
              <w:tab/>
              <w:t>value is incremented in multiples of 64 Mbps</w:t>
            </w:r>
          </w:p>
          <w:p w14:paraId="2B30F433" w14:textId="77777777" w:rsidR="00545D15" w:rsidRPr="00913BB3" w:rsidRDefault="00545D15" w:rsidP="00662F72">
            <w:pPr>
              <w:pStyle w:val="TAL"/>
            </w:pPr>
            <w:r w:rsidRPr="00913BB3">
              <w:t>0 0 0 0 1 0 1 0</w:t>
            </w:r>
            <w:r w:rsidRPr="00913BB3">
              <w:tab/>
              <w:t>value is incremented in multiples of 256 Mbps</w:t>
            </w:r>
          </w:p>
          <w:p w14:paraId="10150D2A" w14:textId="77777777" w:rsidR="00545D15" w:rsidRPr="00913BB3" w:rsidRDefault="00545D15" w:rsidP="00662F72">
            <w:pPr>
              <w:pStyle w:val="TAL"/>
            </w:pPr>
            <w:r w:rsidRPr="00913BB3">
              <w:lastRenderedPageBreak/>
              <w:t>0 0 0 0 1 0 1 1</w:t>
            </w:r>
            <w:r w:rsidRPr="00913BB3">
              <w:tab/>
              <w:t>value is incremented in multiples of 1 Gbps</w:t>
            </w:r>
          </w:p>
          <w:p w14:paraId="12A6C66C" w14:textId="77777777" w:rsidR="00545D15" w:rsidRPr="00913BB3" w:rsidRDefault="00545D15" w:rsidP="00662F72">
            <w:pPr>
              <w:pStyle w:val="TAL"/>
            </w:pPr>
            <w:r w:rsidRPr="00913BB3">
              <w:t>0 0 0 0 1 1 0 0</w:t>
            </w:r>
            <w:r w:rsidRPr="00913BB3">
              <w:tab/>
              <w:t>value is incremented in multiples of 4 Gbps</w:t>
            </w:r>
          </w:p>
          <w:p w14:paraId="2316DF9F" w14:textId="77777777" w:rsidR="00545D15" w:rsidRPr="00913BB3" w:rsidRDefault="00545D15" w:rsidP="00662F72">
            <w:pPr>
              <w:pStyle w:val="TAL"/>
            </w:pPr>
            <w:r w:rsidRPr="00913BB3">
              <w:t>0 0 0 0 1 1 0 1</w:t>
            </w:r>
            <w:r w:rsidRPr="00913BB3">
              <w:tab/>
              <w:t>value is incremented in multiples of 16 Gbps</w:t>
            </w:r>
          </w:p>
          <w:p w14:paraId="3F8DAE0E" w14:textId="77777777" w:rsidR="00545D15" w:rsidRPr="00913BB3" w:rsidRDefault="00545D15" w:rsidP="00662F72">
            <w:pPr>
              <w:pStyle w:val="TAL"/>
            </w:pPr>
            <w:r w:rsidRPr="00913BB3">
              <w:t>0 0 0 0 1 1 1 0</w:t>
            </w:r>
            <w:r w:rsidRPr="00913BB3">
              <w:tab/>
              <w:t>value is incremented in multiples of 64 Gbps</w:t>
            </w:r>
          </w:p>
          <w:p w14:paraId="395B1A04" w14:textId="77777777" w:rsidR="00545D15" w:rsidRPr="00913BB3" w:rsidRDefault="00545D15" w:rsidP="00662F72">
            <w:pPr>
              <w:pStyle w:val="TAL"/>
            </w:pPr>
            <w:r w:rsidRPr="00913BB3">
              <w:t>0 0 0 0 1 1 1 1</w:t>
            </w:r>
            <w:r w:rsidRPr="00913BB3">
              <w:tab/>
              <w:t>value is incremented in multiples of 256 Gbps</w:t>
            </w:r>
          </w:p>
          <w:p w14:paraId="7701D781" w14:textId="77777777" w:rsidR="00545D15" w:rsidRPr="00913BB3" w:rsidRDefault="00545D15" w:rsidP="00662F72">
            <w:pPr>
              <w:pStyle w:val="TAL"/>
            </w:pPr>
            <w:r w:rsidRPr="00913BB3">
              <w:t>0 0 0 1 0 0 0 0</w:t>
            </w:r>
            <w:r w:rsidRPr="00913BB3">
              <w:tab/>
              <w:t>value is incremented in multiples of 1 Tbps</w:t>
            </w:r>
          </w:p>
          <w:p w14:paraId="1CB557B7" w14:textId="77777777" w:rsidR="00545D15" w:rsidRPr="00913BB3" w:rsidRDefault="00545D15" w:rsidP="00662F72">
            <w:pPr>
              <w:pStyle w:val="TAL"/>
            </w:pPr>
            <w:r w:rsidRPr="00913BB3">
              <w:t>0 0 0 1 0 0 0 1</w:t>
            </w:r>
            <w:r w:rsidRPr="00913BB3">
              <w:tab/>
              <w:t>value is incremented in multiples of 4 Tbps</w:t>
            </w:r>
          </w:p>
          <w:p w14:paraId="73F2D807" w14:textId="77777777" w:rsidR="00545D15" w:rsidRPr="00913BB3" w:rsidRDefault="00545D15" w:rsidP="00662F72">
            <w:pPr>
              <w:pStyle w:val="TAL"/>
            </w:pPr>
            <w:r w:rsidRPr="00913BB3">
              <w:t>0 0 0 1 0 0 1 0</w:t>
            </w:r>
            <w:r w:rsidRPr="00913BB3">
              <w:tab/>
              <w:t>value is incremented in multiples of 16 Tbps</w:t>
            </w:r>
          </w:p>
          <w:p w14:paraId="4656687F" w14:textId="77777777" w:rsidR="00545D15" w:rsidRPr="00913BB3" w:rsidRDefault="00545D15" w:rsidP="00662F72">
            <w:pPr>
              <w:pStyle w:val="TAL"/>
            </w:pPr>
            <w:r w:rsidRPr="00913BB3">
              <w:t>0 0 0 1 0 0 1 1</w:t>
            </w:r>
            <w:r w:rsidRPr="00913BB3">
              <w:tab/>
              <w:t>value is incremented in multiples of 64 Tbps</w:t>
            </w:r>
          </w:p>
          <w:p w14:paraId="7BF3B5F6" w14:textId="77777777" w:rsidR="00545D15" w:rsidRPr="00913BB3" w:rsidRDefault="00545D15" w:rsidP="00662F72">
            <w:pPr>
              <w:pStyle w:val="TAL"/>
            </w:pPr>
            <w:r w:rsidRPr="00913BB3">
              <w:t>0 0 0 1 0 1 0 0</w:t>
            </w:r>
            <w:r w:rsidRPr="00913BB3">
              <w:tab/>
              <w:t>value is incremented in multiples of 256 Tbps</w:t>
            </w:r>
          </w:p>
          <w:p w14:paraId="4F9898CD" w14:textId="77777777" w:rsidR="00545D15" w:rsidRPr="00913BB3" w:rsidRDefault="00545D15" w:rsidP="00662F72">
            <w:pPr>
              <w:pStyle w:val="TAL"/>
            </w:pPr>
            <w:r w:rsidRPr="00913BB3">
              <w:t>0 0 0 1 0 1 0 1</w:t>
            </w:r>
            <w:r w:rsidRPr="00913BB3">
              <w:tab/>
              <w:t>value is incremented in multiples of 1 Pbps</w:t>
            </w:r>
          </w:p>
          <w:p w14:paraId="2C2AC2D2" w14:textId="77777777" w:rsidR="00545D15" w:rsidRPr="00913BB3" w:rsidRDefault="00545D15" w:rsidP="00662F72">
            <w:pPr>
              <w:pStyle w:val="TAL"/>
            </w:pPr>
            <w:r w:rsidRPr="00913BB3">
              <w:t>0 0 0 1 0 1 1 0</w:t>
            </w:r>
            <w:r w:rsidRPr="00913BB3">
              <w:tab/>
              <w:t>value is incremented in multiples of 4 Pbps</w:t>
            </w:r>
          </w:p>
          <w:p w14:paraId="7F80BDAA" w14:textId="77777777" w:rsidR="00545D15" w:rsidRPr="00913BB3" w:rsidRDefault="00545D15" w:rsidP="00662F72">
            <w:pPr>
              <w:pStyle w:val="TAL"/>
            </w:pPr>
            <w:r w:rsidRPr="00913BB3">
              <w:t>0 0 0 1 0 1 1 1</w:t>
            </w:r>
            <w:r w:rsidRPr="00913BB3">
              <w:tab/>
              <w:t>value is incremented in multiples of 16 Pbps</w:t>
            </w:r>
          </w:p>
          <w:p w14:paraId="08F918A0" w14:textId="77777777" w:rsidR="00545D15" w:rsidRPr="00913BB3" w:rsidRDefault="00545D15" w:rsidP="00662F72">
            <w:pPr>
              <w:pStyle w:val="TAL"/>
            </w:pPr>
            <w:r w:rsidRPr="00913BB3">
              <w:t>0 0 0 1 1 0 0 0</w:t>
            </w:r>
            <w:r w:rsidRPr="00913BB3">
              <w:tab/>
              <w:t>value is incremented in multiples of 64 Pbps</w:t>
            </w:r>
          </w:p>
          <w:p w14:paraId="57325AF6" w14:textId="77777777" w:rsidR="00545D15" w:rsidRPr="00913BB3" w:rsidRDefault="00545D15" w:rsidP="00662F72">
            <w:pPr>
              <w:pStyle w:val="TAL"/>
            </w:pPr>
            <w:r w:rsidRPr="00913BB3">
              <w:t>0 0 0 1 1 0 0 1</w:t>
            </w:r>
            <w:r w:rsidRPr="00913BB3">
              <w:tab/>
              <w:t>value is incremented in multiples of 256 Pbps</w:t>
            </w:r>
          </w:p>
          <w:p w14:paraId="41D868FB" w14:textId="77777777" w:rsidR="00545D15" w:rsidRPr="00913BB3" w:rsidRDefault="00545D15" w:rsidP="00662F72">
            <w:pPr>
              <w:pStyle w:val="TAL"/>
            </w:pPr>
            <w:r w:rsidRPr="00913BB3">
              <w:t>Other values shall be interpreted as multiples of 256 Pbps in this version of the protocol.</w:t>
            </w:r>
          </w:p>
          <w:p w14:paraId="26404851" w14:textId="77777777" w:rsidR="00545D15" w:rsidRPr="00913BB3" w:rsidRDefault="00545D15" w:rsidP="00662F72">
            <w:pPr>
              <w:pStyle w:val="TAL"/>
            </w:pPr>
          </w:p>
          <w:p w14:paraId="0B230AD2" w14:textId="77777777" w:rsidR="00545D15" w:rsidRPr="00913BB3" w:rsidRDefault="00545D15" w:rsidP="00662F72">
            <w:pPr>
              <w:pStyle w:val="TAL"/>
              <w:rPr>
                <w:lang w:eastAsia="ja-JP"/>
              </w:rPr>
            </w:pPr>
            <w:r w:rsidRPr="00913BB3">
              <w:rPr>
                <w:noProof/>
                <w:lang w:val="en-US"/>
              </w:rPr>
              <w:t>Value of the guaranteed flow bit rate for uplink</w:t>
            </w:r>
            <w:r w:rsidRPr="00913BB3">
              <w:rPr>
                <w:lang w:eastAsia="ja-JP"/>
              </w:rPr>
              <w:t xml:space="preserve"> (octets 2 and 3)</w:t>
            </w:r>
          </w:p>
          <w:p w14:paraId="5A62C107" w14:textId="77777777" w:rsidR="00545D15" w:rsidRPr="00913BB3" w:rsidRDefault="00545D15" w:rsidP="00662F72">
            <w:pPr>
              <w:pStyle w:val="TAL"/>
              <w:rPr>
                <w:lang w:eastAsia="ja-JP"/>
              </w:rPr>
            </w:pPr>
            <w:r w:rsidRPr="00913BB3">
              <w:t xml:space="preserve">Octets 2 and 3 represent the binary coded value of the </w:t>
            </w:r>
            <w:r w:rsidRPr="00913BB3">
              <w:rPr>
                <w:noProof/>
                <w:lang w:val="en-US"/>
              </w:rPr>
              <w:t xml:space="preserve">guaranteed flow bit rate for uplink </w:t>
            </w:r>
            <w:r w:rsidRPr="00913BB3">
              <w:rPr>
                <w:lang w:eastAsia="ja-JP"/>
              </w:rPr>
              <w:t xml:space="preserve">in units defined by the </w:t>
            </w:r>
            <w:r w:rsidRPr="00913BB3">
              <w:t xml:space="preserve">unit of the </w:t>
            </w:r>
            <w:r w:rsidRPr="00913BB3">
              <w:rPr>
                <w:lang w:eastAsia="ja-JP"/>
              </w:rPr>
              <w:t>guaranteed flow bit rate for uplink.</w:t>
            </w:r>
          </w:p>
          <w:p w14:paraId="1993FFDD" w14:textId="77777777" w:rsidR="00545D15" w:rsidRPr="00F015B5" w:rsidRDefault="00545D15" w:rsidP="00662F72">
            <w:pPr>
              <w:pStyle w:val="TAL"/>
            </w:pPr>
          </w:p>
          <w:p w14:paraId="5DCB7E5A" w14:textId="77777777" w:rsidR="00545D15" w:rsidRPr="00913BB3" w:rsidRDefault="00545D15" w:rsidP="00662F72">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62BB1DF5" w14:textId="77777777" w:rsidR="00545D15" w:rsidRPr="00913BB3" w:rsidRDefault="00545D15" w:rsidP="00662F72">
            <w:pPr>
              <w:pStyle w:val="TAL"/>
            </w:pPr>
          </w:p>
          <w:p w14:paraId="3F7922FC" w14:textId="77777777" w:rsidR="00545D15" w:rsidRPr="00913BB3" w:rsidRDefault="00545D15" w:rsidP="00662F72">
            <w:pPr>
              <w:pStyle w:val="TAL"/>
            </w:pPr>
            <w:r w:rsidRPr="00913BB3">
              <w:t xml:space="preserve">Unit of the </w:t>
            </w:r>
            <w:r w:rsidRPr="00913BB3">
              <w:rPr>
                <w:lang w:eastAsia="ja-JP"/>
              </w:rPr>
              <w:t>guaranteed flow bit rate for downlink (octet 1)</w:t>
            </w:r>
          </w:p>
          <w:p w14:paraId="253FF55D" w14:textId="77777777" w:rsidR="00545D15" w:rsidRPr="00913BB3" w:rsidRDefault="00545D15" w:rsidP="00662F72">
            <w:pPr>
              <w:pStyle w:val="TAL"/>
            </w:pPr>
            <w:r w:rsidRPr="00913BB3">
              <w:t xml:space="preserve">The coding is identical to that of the unit of the </w:t>
            </w:r>
            <w:r w:rsidRPr="00913BB3">
              <w:rPr>
                <w:lang w:eastAsia="ja-JP"/>
              </w:rPr>
              <w:t>guaranteed flow bit rate for uplink</w:t>
            </w:r>
            <w:r w:rsidRPr="00913BB3">
              <w:t>.</w:t>
            </w:r>
          </w:p>
          <w:p w14:paraId="21B4C621" w14:textId="77777777" w:rsidR="00545D15" w:rsidRPr="00913BB3" w:rsidRDefault="00545D15" w:rsidP="00662F72">
            <w:pPr>
              <w:pStyle w:val="TAL"/>
            </w:pPr>
          </w:p>
          <w:p w14:paraId="2F21B58F" w14:textId="77777777" w:rsidR="00545D15" w:rsidRPr="00913BB3" w:rsidRDefault="00545D15" w:rsidP="00662F72">
            <w:pPr>
              <w:pStyle w:val="TAL"/>
              <w:rPr>
                <w:lang w:eastAsia="ja-JP"/>
              </w:rPr>
            </w:pPr>
            <w:r w:rsidRPr="00913BB3">
              <w:rPr>
                <w:noProof/>
                <w:lang w:val="en-US"/>
              </w:rPr>
              <w:t>Value of the guaranteed flow bit rate for downlink</w:t>
            </w:r>
            <w:r w:rsidRPr="00913BB3">
              <w:rPr>
                <w:lang w:eastAsia="ja-JP"/>
              </w:rPr>
              <w:t xml:space="preserve"> (octets 2 and 3)</w:t>
            </w:r>
          </w:p>
          <w:p w14:paraId="3B3EF30F" w14:textId="77777777" w:rsidR="00545D15" w:rsidRPr="00913BB3" w:rsidRDefault="00545D15" w:rsidP="00662F72">
            <w:pPr>
              <w:pStyle w:val="TAL"/>
              <w:rPr>
                <w:lang w:eastAsia="ja-JP"/>
              </w:rPr>
            </w:pPr>
            <w:r w:rsidRPr="00913BB3">
              <w:t xml:space="preserve">Octets 2 and 3 represent the binary coded value of the </w:t>
            </w:r>
            <w:r w:rsidRPr="00913BB3">
              <w:rPr>
                <w:noProof/>
                <w:lang w:val="en-US"/>
              </w:rPr>
              <w:t xml:space="preserve">guaranteed flow bit rate for downlink </w:t>
            </w:r>
            <w:r w:rsidRPr="00913BB3">
              <w:rPr>
                <w:lang w:eastAsia="ja-JP"/>
              </w:rPr>
              <w:t xml:space="preserve">in units defined by the </w:t>
            </w:r>
            <w:r w:rsidRPr="00913BB3">
              <w:t xml:space="preserve">unit of the </w:t>
            </w:r>
            <w:r w:rsidRPr="00913BB3">
              <w:rPr>
                <w:lang w:eastAsia="ja-JP"/>
              </w:rPr>
              <w:t>guaranteed flow bit rate for downlink.</w:t>
            </w:r>
          </w:p>
          <w:p w14:paraId="78FF648E" w14:textId="77777777" w:rsidR="00545D15" w:rsidRPr="00913BB3" w:rsidRDefault="00545D15" w:rsidP="00662F72">
            <w:pPr>
              <w:pStyle w:val="TAL"/>
            </w:pPr>
          </w:p>
          <w:p w14:paraId="78C1A12E" w14:textId="77777777" w:rsidR="00545D15" w:rsidRPr="00913BB3" w:rsidRDefault="00545D15" w:rsidP="00662F72">
            <w:pPr>
              <w:pStyle w:val="TAL"/>
            </w:pPr>
            <w:r w:rsidRPr="00913BB3">
              <w:t xml:space="preserve">When the parameter identifier indicates "MFBR uplink", the parameter contents field contains the one octet indicating the unit of the </w:t>
            </w:r>
            <w:r w:rsidRPr="00913BB3">
              <w:rPr>
                <w:lang w:eastAsia="ja-JP"/>
              </w:rPr>
              <w:t xml:space="preserve">maximum flow bit rate for uplink followed by two octets containing the value of </w:t>
            </w:r>
            <w:r w:rsidRPr="00913BB3">
              <w:rPr>
                <w:noProof/>
                <w:lang w:val="en-US"/>
              </w:rPr>
              <w:t>maximum flow bit rate for uplink</w:t>
            </w:r>
            <w:r w:rsidRPr="00913BB3">
              <w:t>.</w:t>
            </w:r>
          </w:p>
          <w:p w14:paraId="37515CD2" w14:textId="77777777" w:rsidR="00545D15" w:rsidRPr="00913BB3" w:rsidRDefault="00545D15" w:rsidP="00662F72">
            <w:pPr>
              <w:pStyle w:val="TAL"/>
            </w:pPr>
          </w:p>
          <w:p w14:paraId="4762A88C" w14:textId="77777777" w:rsidR="00545D15" w:rsidRPr="00913BB3" w:rsidRDefault="00545D15" w:rsidP="00662F72">
            <w:pPr>
              <w:pStyle w:val="TAL"/>
            </w:pPr>
            <w:r w:rsidRPr="00913BB3">
              <w:t xml:space="preserve">Unit of the </w:t>
            </w:r>
            <w:r w:rsidRPr="00913BB3">
              <w:rPr>
                <w:noProof/>
                <w:lang w:val="en-US"/>
              </w:rPr>
              <w:t xml:space="preserve">maximum </w:t>
            </w:r>
            <w:r w:rsidRPr="00913BB3">
              <w:rPr>
                <w:lang w:eastAsia="ja-JP"/>
              </w:rPr>
              <w:t>flow bit rate for uplink (octet 1)</w:t>
            </w:r>
          </w:p>
          <w:p w14:paraId="2EE8EEE8" w14:textId="77777777" w:rsidR="00545D15" w:rsidRPr="00913BB3" w:rsidRDefault="00545D15" w:rsidP="00662F72">
            <w:pPr>
              <w:pStyle w:val="TAL"/>
            </w:pPr>
            <w:r w:rsidRPr="00913BB3">
              <w:t xml:space="preserve">The coding is identical to that of the unit of the </w:t>
            </w:r>
            <w:r w:rsidRPr="00913BB3">
              <w:rPr>
                <w:lang w:eastAsia="ja-JP"/>
              </w:rPr>
              <w:t>guaranteed flow bit rate for uplink</w:t>
            </w:r>
            <w:r w:rsidRPr="00913BB3">
              <w:t>.</w:t>
            </w:r>
          </w:p>
          <w:p w14:paraId="39221146" w14:textId="77777777" w:rsidR="00545D15" w:rsidRPr="00913BB3" w:rsidRDefault="00545D15" w:rsidP="00662F72">
            <w:pPr>
              <w:pStyle w:val="TAL"/>
            </w:pPr>
          </w:p>
          <w:p w14:paraId="6AFD7FD8" w14:textId="77777777" w:rsidR="00545D15" w:rsidRPr="00913BB3" w:rsidRDefault="00545D15" w:rsidP="00662F72">
            <w:pPr>
              <w:pStyle w:val="TAL"/>
              <w:rPr>
                <w:lang w:eastAsia="ja-JP"/>
              </w:rPr>
            </w:pPr>
            <w:r w:rsidRPr="00913BB3">
              <w:rPr>
                <w:noProof/>
                <w:lang w:val="en-US"/>
              </w:rPr>
              <w:t>Value of the maximum flow bit rate for uplink</w:t>
            </w:r>
            <w:r w:rsidRPr="00913BB3">
              <w:rPr>
                <w:lang w:eastAsia="ja-JP"/>
              </w:rPr>
              <w:t xml:space="preserve"> (octets 2 and 3)</w:t>
            </w:r>
          </w:p>
          <w:p w14:paraId="1A1E845F" w14:textId="77777777" w:rsidR="00545D15" w:rsidRPr="00913BB3" w:rsidRDefault="00545D15" w:rsidP="00662F72">
            <w:pPr>
              <w:pStyle w:val="TAL"/>
              <w:rPr>
                <w:lang w:eastAsia="ja-JP"/>
              </w:rPr>
            </w:pPr>
            <w:r w:rsidRPr="00913BB3">
              <w:t xml:space="preserve">Octets 2 and 3 represent the binary coded value of the </w:t>
            </w:r>
            <w:r w:rsidRPr="00913BB3">
              <w:rPr>
                <w:noProof/>
                <w:lang w:val="en-US"/>
              </w:rPr>
              <w:t xml:space="preserve">maximum flow bit rate for uplink </w:t>
            </w:r>
            <w:r w:rsidRPr="00913BB3">
              <w:rPr>
                <w:lang w:eastAsia="ja-JP"/>
              </w:rPr>
              <w:t xml:space="preserve">in units defined by the </w:t>
            </w:r>
            <w:r w:rsidRPr="00913BB3">
              <w:t xml:space="preserve">unit of the </w:t>
            </w:r>
            <w:r w:rsidRPr="00913BB3">
              <w:rPr>
                <w:lang w:eastAsia="ja-JP"/>
              </w:rPr>
              <w:t>maximum flow bit rate for uplink.</w:t>
            </w:r>
          </w:p>
          <w:p w14:paraId="1FC8F094" w14:textId="77777777" w:rsidR="00545D15" w:rsidRPr="00913BB3" w:rsidRDefault="00545D15" w:rsidP="00662F72">
            <w:pPr>
              <w:pStyle w:val="TAL"/>
            </w:pPr>
          </w:p>
          <w:p w14:paraId="7AC21CDA" w14:textId="77777777" w:rsidR="00545D15" w:rsidRPr="00913BB3" w:rsidRDefault="00545D15" w:rsidP="00662F72">
            <w:pPr>
              <w:pStyle w:val="TAL"/>
            </w:pPr>
            <w:r w:rsidRPr="00913BB3">
              <w:t xml:space="preserve">When the parameter identifier indicates "MFBR downlink", the parameter contents field contains one octet indicating the unit of the </w:t>
            </w:r>
            <w:r w:rsidRPr="00913BB3">
              <w:rPr>
                <w:lang w:eastAsia="ja-JP"/>
              </w:rPr>
              <w:t xml:space="preserve">maximum flow bit rate for downlink followed by two octets containing the value of </w:t>
            </w:r>
            <w:r w:rsidRPr="00913BB3">
              <w:t xml:space="preserve">the </w:t>
            </w:r>
            <w:r w:rsidRPr="00913BB3">
              <w:rPr>
                <w:noProof/>
                <w:lang w:val="en-US"/>
              </w:rPr>
              <w:t>maximum flow bit rate for downlink</w:t>
            </w:r>
            <w:r w:rsidRPr="00913BB3">
              <w:t>.</w:t>
            </w:r>
          </w:p>
          <w:p w14:paraId="03D9D527" w14:textId="77777777" w:rsidR="00545D15" w:rsidRPr="00913BB3" w:rsidRDefault="00545D15" w:rsidP="00662F72">
            <w:pPr>
              <w:pStyle w:val="TAL"/>
            </w:pPr>
          </w:p>
          <w:p w14:paraId="56D2F9AE" w14:textId="77777777" w:rsidR="00545D15" w:rsidRPr="00913BB3" w:rsidRDefault="00545D15" w:rsidP="00662F72">
            <w:pPr>
              <w:pStyle w:val="TAL"/>
            </w:pPr>
            <w:r w:rsidRPr="00913BB3">
              <w:t xml:space="preserve">Unit of the </w:t>
            </w:r>
            <w:r w:rsidRPr="00913BB3">
              <w:rPr>
                <w:noProof/>
                <w:lang w:val="en-US"/>
              </w:rPr>
              <w:t xml:space="preserve">maximum </w:t>
            </w:r>
            <w:r w:rsidRPr="00913BB3">
              <w:rPr>
                <w:lang w:eastAsia="ja-JP"/>
              </w:rPr>
              <w:t>flow bit rate for downlink (octet 1)</w:t>
            </w:r>
          </w:p>
          <w:p w14:paraId="76C1711C" w14:textId="77777777" w:rsidR="00545D15" w:rsidRPr="00913BB3" w:rsidRDefault="00545D15" w:rsidP="00662F72">
            <w:pPr>
              <w:pStyle w:val="TAL"/>
            </w:pPr>
            <w:r w:rsidRPr="00913BB3">
              <w:t xml:space="preserve">The coding is identical to that of the unit of the </w:t>
            </w:r>
            <w:r w:rsidRPr="00913BB3">
              <w:rPr>
                <w:lang w:eastAsia="ja-JP"/>
              </w:rPr>
              <w:t>guaranteed flow bit rate for uplink</w:t>
            </w:r>
            <w:r w:rsidRPr="00913BB3">
              <w:t>.</w:t>
            </w:r>
          </w:p>
          <w:p w14:paraId="761D2466" w14:textId="77777777" w:rsidR="00545D15" w:rsidRPr="00913BB3" w:rsidRDefault="00545D15" w:rsidP="00662F72">
            <w:pPr>
              <w:pStyle w:val="TAL"/>
            </w:pPr>
          </w:p>
          <w:p w14:paraId="570A462E" w14:textId="77777777" w:rsidR="00545D15" w:rsidRPr="00913BB3" w:rsidRDefault="00545D15" w:rsidP="00662F72">
            <w:pPr>
              <w:pStyle w:val="TAL"/>
              <w:rPr>
                <w:lang w:eastAsia="ja-JP"/>
              </w:rPr>
            </w:pPr>
            <w:r w:rsidRPr="00913BB3">
              <w:rPr>
                <w:noProof/>
                <w:lang w:val="en-US"/>
              </w:rPr>
              <w:t>Value of the maximum flow bit rate for downlink</w:t>
            </w:r>
            <w:r w:rsidRPr="00913BB3">
              <w:rPr>
                <w:lang w:eastAsia="ja-JP"/>
              </w:rPr>
              <w:t xml:space="preserve"> (octets 2 and 3)</w:t>
            </w:r>
          </w:p>
          <w:p w14:paraId="4033268E" w14:textId="77777777" w:rsidR="00545D15" w:rsidRPr="00913BB3" w:rsidRDefault="00545D15" w:rsidP="00662F72">
            <w:pPr>
              <w:pStyle w:val="TAL"/>
              <w:rPr>
                <w:lang w:eastAsia="ja-JP"/>
              </w:rPr>
            </w:pPr>
            <w:r w:rsidRPr="00913BB3">
              <w:t xml:space="preserve">Octets 2 and 3 represent the binary coded value of the </w:t>
            </w:r>
            <w:r w:rsidRPr="00913BB3">
              <w:rPr>
                <w:noProof/>
                <w:lang w:val="en-US"/>
              </w:rPr>
              <w:t xml:space="preserve">maximum flow bit rate for downlink </w:t>
            </w:r>
            <w:r w:rsidRPr="00913BB3">
              <w:rPr>
                <w:lang w:eastAsia="ja-JP"/>
              </w:rPr>
              <w:t xml:space="preserve">in units defined by the </w:t>
            </w:r>
            <w:r w:rsidRPr="00913BB3">
              <w:t xml:space="preserve">unit of the </w:t>
            </w:r>
            <w:r w:rsidRPr="00913BB3">
              <w:rPr>
                <w:lang w:eastAsia="ja-JP"/>
              </w:rPr>
              <w:t>maximum flow bit rate for downlink.</w:t>
            </w:r>
          </w:p>
          <w:p w14:paraId="055AF93F" w14:textId="77777777" w:rsidR="00545D15" w:rsidRPr="00913BB3" w:rsidRDefault="00545D15" w:rsidP="00662F72">
            <w:pPr>
              <w:pStyle w:val="TAL"/>
            </w:pPr>
          </w:p>
          <w:p w14:paraId="0E188955" w14:textId="77777777" w:rsidR="00545D15" w:rsidRPr="00913BB3" w:rsidRDefault="00545D15" w:rsidP="00662F72">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545D15" w:rsidRPr="00913BB3" w14:paraId="5654D706" w14:textId="77777777" w:rsidTr="00662F72">
        <w:trPr>
          <w:jc w:val="center"/>
        </w:trPr>
        <w:tc>
          <w:tcPr>
            <w:tcW w:w="7167" w:type="dxa"/>
            <w:tcBorders>
              <w:bottom w:val="single" w:sz="4" w:space="0" w:color="auto"/>
            </w:tcBorders>
          </w:tcPr>
          <w:p w14:paraId="1EE51B4B" w14:textId="77777777" w:rsidR="00545D15" w:rsidRPr="00913BB3" w:rsidRDefault="00545D15" w:rsidP="00662F72">
            <w:pPr>
              <w:pStyle w:val="TAL"/>
            </w:pPr>
          </w:p>
        </w:tc>
      </w:tr>
      <w:tr w:rsidR="00545D15" w:rsidRPr="00913BB3" w14:paraId="4F7C4E20" w14:textId="77777777" w:rsidTr="00662F72">
        <w:trPr>
          <w:jc w:val="center"/>
        </w:trPr>
        <w:tc>
          <w:tcPr>
            <w:tcW w:w="7167" w:type="dxa"/>
            <w:tcBorders>
              <w:top w:val="single" w:sz="4" w:space="0" w:color="auto"/>
              <w:bottom w:val="single" w:sz="4" w:space="0" w:color="auto"/>
            </w:tcBorders>
          </w:tcPr>
          <w:p w14:paraId="0FC9E5A9" w14:textId="77777777" w:rsidR="00545D15" w:rsidRPr="00913BB3" w:rsidRDefault="00545D15" w:rsidP="00662F72">
            <w:pPr>
              <w:pStyle w:val="TAL"/>
            </w:pPr>
            <w:r>
              <w:t>NOTE:</w:t>
            </w:r>
            <w:r>
              <w:tab/>
            </w:r>
            <w:r>
              <w:tab/>
              <w:t>The GFBR uplink and GFBR downlink have the same value. The MFBR uplink and MFBR downlink have the same value.</w:t>
            </w:r>
          </w:p>
        </w:tc>
      </w:tr>
    </w:tbl>
    <w:p w14:paraId="6ECDF145" w14:textId="77777777" w:rsidR="00545D15" w:rsidRDefault="00545D15" w:rsidP="00545D15">
      <w:pPr>
        <w:rPr>
          <w:lang w:eastAsia="zh-CN"/>
        </w:rPr>
      </w:pPr>
      <w:bookmarkStart w:id="488" w:name="_Toc525231506"/>
    </w:p>
    <w:p w14:paraId="6DADE77D" w14:textId="77777777" w:rsidR="00545D15" w:rsidRDefault="00545D15" w:rsidP="00545D15">
      <w:pPr>
        <w:pStyle w:val="EditorsNote"/>
        <w:rPr>
          <w:lang w:eastAsia="zh-CN"/>
        </w:rPr>
      </w:pPr>
      <w:r>
        <w:rPr>
          <w:rFonts w:hint="eastAsia"/>
          <w:lang w:eastAsia="zh-CN"/>
        </w:rPr>
        <w:t>Editor's note:</w:t>
      </w:r>
      <w:r>
        <w:rPr>
          <w:rFonts w:hint="eastAsia"/>
          <w:lang w:eastAsia="zh-CN"/>
        </w:rPr>
        <w:tab/>
      </w:r>
      <w:r>
        <w:rPr>
          <w:lang w:eastAsia="zh-CN"/>
        </w:rPr>
        <w:t>The details of non-standardized PC5 QoS characteristics are FFS.</w:t>
      </w:r>
    </w:p>
    <w:p w14:paraId="43969754" w14:textId="044C99B0" w:rsidR="00545D15" w:rsidRPr="00742FAE" w:rsidRDefault="00545D15" w:rsidP="00545D15">
      <w:pPr>
        <w:pStyle w:val="EditorsNote"/>
        <w:rPr>
          <w:lang w:eastAsia="zh-CN"/>
        </w:rPr>
      </w:pPr>
      <w:r>
        <w:rPr>
          <w:rFonts w:hint="eastAsia"/>
          <w:lang w:eastAsia="zh-CN"/>
        </w:rPr>
        <w:t>Editor's note:</w:t>
      </w:r>
      <w:r>
        <w:rPr>
          <w:rFonts w:hint="eastAsia"/>
          <w:lang w:eastAsia="zh-CN"/>
        </w:rPr>
        <w:tab/>
      </w:r>
      <w:r>
        <w:rPr>
          <w:lang w:eastAsia="zh-CN"/>
        </w:rPr>
        <w:t>Whether GFBR and MFBR for both uplink and downlink are nece</w:t>
      </w:r>
      <w:r w:rsidR="008C3AA0">
        <w:rPr>
          <w:lang w:eastAsia="zh-CN"/>
        </w:rPr>
        <w:t>s</w:t>
      </w:r>
      <w:r>
        <w:rPr>
          <w:lang w:eastAsia="zh-CN"/>
        </w:rPr>
        <w:t>sary is FFS.</w:t>
      </w:r>
    </w:p>
    <w:p w14:paraId="2028C552" w14:textId="6B0E4EAE" w:rsidR="00545D15" w:rsidRPr="00742FAE" w:rsidRDefault="003E770C" w:rsidP="003E770C">
      <w:pPr>
        <w:pStyle w:val="Heading3"/>
      </w:pPr>
      <w:bookmarkStart w:id="489" w:name="_Toc25070727"/>
      <w:bookmarkStart w:id="490" w:name="_Toc34388718"/>
      <w:bookmarkStart w:id="491" w:name="_Toc34404489"/>
      <w:r>
        <w:lastRenderedPageBreak/>
        <w:t>8</w:t>
      </w:r>
      <w:r w:rsidR="00545D15">
        <w:t>.</w:t>
      </w:r>
      <w:r>
        <w:t>4</w:t>
      </w:r>
      <w:r w:rsidR="00545D15">
        <w:t>.6</w:t>
      </w:r>
      <w:r w:rsidR="00545D15">
        <w:tab/>
        <w:t>IP address c</w:t>
      </w:r>
      <w:r w:rsidR="00545D15" w:rsidRPr="00742FAE">
        <w:t>onfig</w:t>
      </w:r>
      <w:bookmarkEnd w:id="488"/>
      <w:r w:rsidR="00545D15">
        <w:t>uration</w:t>
      </w:r>
      <w:bookmarkEnd w:id="489"/>
      <w:bookmarkEnd w:id="490"/>
      <w:bookmarkEnd w:id="491"/>
    </w:p>
    <w:p w14:paraId="5726A532" w14:textId="4D085D5B" w:rsidR="00545D15" w:rsidRPr="00742FAE" w:rsidRDefault="00545D15" w:rsidP="00545D15">
      <w:r>
        <w:t>The purpose of the IP address c</w:t>
      </w:r>
      <w:r w:rsidRPr="00742FAE">
        <w:t>onfig</w:t>
      </w:r>
      <w:r>
        <w:t>uration</w:t>
      </w:r>
      <w:r w:rsidRPr="00742FAE">
        <w:t xml:space="preserve"> </w:t>
      </w:r>
      <w:r w:rsidR="00CC59D9">
        <w:t>information element</w:t>
      </w:r>
      <w:r w:rsidRPr="00742FAE">
        <w:t xml:space="preserve"> is to indicate the configuration options for IP address used by the UE over this direct link.</w:t>
      </w:r>
    </w:p>
    <w:p w14:paraId="009C47CF" w14:textId="518F4EB0" w:rsidR="00545D15" w:rsidRDefault="00545D15" w:rsidP="00545D15">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067B7F1C" w14:textId="58578610" w:rsidR="00545D15" w:rsidRPr="00742FAE" w:rsidRDefault="00545D15" w:rsidP="00545D15">
      <w:r w:rsidRPr="00742FAE">
        <w:t xml:space="preserve">The </w:t>
      </w:r>
      <w:r>
        <w:t>IP address c</w:t>
      </w:r>
      <w:r w:rsidRPr="00742FAE">
        <w:t>onfig</w:t>
      </w:r>
      <w:r>
        <w:t>uration</w:t>
      </w:r>
      <w:r w:rsidRPr="00742FAE">
        <w:t xml:space="preserve"> </w:t>
      </w:r>
      <w:r w:rsidR="00CC59D9">
        <w:t>information element</w:t>
      </w:r>
      <w:r w:rsidR="00CC59D9" w:rsidRPr="00742FAE">
        <w:t xml:space="preserve"> </w:t>
      </w:r>
      <w:r w:rsidRPr="00742FAE">
        <w:t>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5D15" w:rsidRPr="00EF7A4C" w14:paraId="3A7CF038" w14:textId="77777777" w:rsidTr="00662F72">
        <w:trPr>
          <w:cantSplit/>
          <w:jc w:val="center"/>
        </w:trPr>
        <w:tc>
          <w:tcPr>
            <w:tcW w:w="709" w:type="dxa"/>
            <w:tcBorders>
              <w:top w:val="nil"/>
              <w:left w:val="nil"/>
              <w:bottom w:val="nil"/>
              <w:right w:val="nil"/>
            </w:tcBorders>
          </w:tcPr>
          <w:p w14:paraId="4AC7FD69" w14:textId="77777777" w:rsidR="00545D15" w:rsidRPr="00EF7A4C" w:rsidRDefault="00545D15" w:rsidP="00662F72">
            <w:pPr>
              <w:pStyle w:val="TAC"/>
            </w:pPr>
            <w:r w:rsidRPr="00EF7A4C">
              <w:t>8</w:t>
            </w:r>
          </w:p>
        </w:tc>
        <w:tc>
          <w:tcPr>
            <w:tcW w:w="709" w:type="dxa"/>
            <w:tcBorders>
              <w:top w:val="nil"/>
              <w:left w:val="nil"/>
              <w:bottom w:val="nil"/>
              <w:right w:val="nil"/>
            </w:tcBorders>
          </w:tcPr>
          <w:p w14:paraId="755178DF" w14:textId="77777777" w:rsidR="00545D15" w:rsidRPr="00EF7A4C" w:rsidRDefault="00545D15" w:rsidP="00662F72">
            <w:pPr>
              <w:pStyle w:val="TAC"/>
            </w:pPr>
            <w:r w:rsidRPr="00EF7A4C">
              <w:t>7</w:t>
            </w:r>
          </w:p>
        </w:tc>
        <w:tc>
          <w:tcPr>
            <w:tcW w:w="709" w:type="dxa"/>
            <w:tcBorders>
              <w:top w:val="nil"/>
              <w:left w:val="nil"/>
              <w:bottom w:val="nil"/>
              <w:right w:val="nil"/>
            </w:tcBorders>
          </w:tcPr>
          <w:p w14:paraId="5196E7CA" w14:textId="77777777" w:rsidR="00545D15" w:rsidRPr="00EF7A4C" w:rsidRDefault="00545D15" w:rsidP="00662F72">
            <w:pPr>
              <w:pStyle w:val="TAC"/>
            </w:pPr>
            <w:r w:rsidRPr="00EF7A4C">
              <w:t>6</w:t>
            </w:r>
          </w:p>
        </w:tc>
        <w:tc>
          <w:tcPr>
            <w:tcW w:w="709" w:type="dxa"/>
            <w:tcBorders>
              <w:top w:val="nil"/>
              <w:left w:val="nil"/>
              <w:bottom w:val="nil"/>
              <w:right w:val="nil"/>
            </w:tcBorders>
          </w:tcPr>
          <w:p w14:paraId="25471610" w14:textId="77777777" w:rsidR="00545D15" w:rsidRPr="00EF7A4C" w:rsidRDefault="00545D15" w:rsidP="00662F72">
            <w:pPr>
              <w:pStyle w:val="TAC"/>
            </w:pPr>
            <w:r w:rsidRPr="00EF7A4C">
              <w:t>5</w:t>
            </w:r>
          </w:p>
        </w:tc>
        <w:tc>
          <w:tcPr>
            <w:tcW w:w="709" w:type="dxa"/>
            <w:tcBorders>
              <w:top w:val="nil"/>
              <w:left w:val="nil"/>
              <w:bottom w:val="nil"/>
              <w:right w:val="nil"/>
            </w:tcBorders>
          </w:tcPr>
          <w:p w14:paraId="332629F2" w14:textId="77777777" w:rsidR="00545D15" w:rsidRPr="00EF7A4C" w:rsidRDefault="00545D15" w:rsidP="00662F72">
            <w:pPr>
              <w:pStyle w:val="TAC"/>
            </w:pPr>
            <w:r w:rsidRPr="00EF7A4C">
              <w:t>4</w:t>
            </w:r>
          </w:p>
        </w:tc>
        <w:tc>
          <w:tcPr>
            <w:tcW w:w="709" w:type="dxa"/>
            <w:tcBorders>
              <w:top w:val="nil"/>
              <w:left w:val="nil"/>
              <w:bottom w:val="nil"/>
              <w:right w:val="nil"/>
            </w:tcBorders>
          </w:tcPr>
          <w:p w14:paraId="5A24035A" w14:textId="77777777" w:rsidR="00545D15" w:rsidRPr="00EF7A4C" w:rsidRDefault="00545D15" w:rsidP="00662F72">
            <w:pPr>
              <w:pStyle w:val="TAC"/>
            </w:pPr>
            <w:r w:rsidRPr="00EF7A4C">
              <w:t>3</w:t>
            </w:r>
          </w:p>
        </w:tc>
        <w:tc>
          <w:tcPr>
            <w:tcW w:w="709" w:type="dxa"/>
            <w:tcBorders>
              <w:top w:val="nil"/>
              <w:left w:val="nil"/>
              <w:bottom w:val="nil"/>
              <w:right w:val="nil"/>
            </w:tcBorders>
          </w:tcPr>
          <w:p w14:paraId="32A176C0" w14:textId="77777777" w:rsidR="00545D15" w:rsidRPr="00EF7A4C" w:rsidRDefault="00545D15" w:rsidP="00662F72">
            <w:pPr>
              <w:pStyle w:val="TAC"/>
            </w:pPr>
            <w:r w:rsidRPr="00EF7A4C">
              <w:t>2</w:t>
            </w:r>
          </w:p>
        </w:tc>
        <w:tc>
          <w:tcPr>
            <w:tcW w:w="709" w:type="dxa"/>
            <w:tcBorders>
              <w:top w:val="nil"/>
              <w:left w:val="nil"/>
              <w:bottom w:val="nil"/>
              <w:right w:val="nil"/>
            </w:tcBorders>
          </w:tcPr>
          <w:p w14:paraId="77558288" w14:textId="77777777" w:rsidR="00545D15" w:rsidRPr="00EF7A4C" w:rsidRDefault="00545D15" w:rsidP="00662F72">
            <w:pPr>
              <w:pStyle w:val="TAC"/>
            </w:pPr>
            <w:r w:rsidRPr="00EF7A4C">
              <w:t>1</w:t>
            </w:r>
          </w:p>
        </w:tc>
        <w:tc>
          <w:tcPr>
            <w:tcW w:w="1134" w:type="dxa"/>
            <w:tcBorders>
              <w:top w:val="nil"/>
              <w:left w:val="nil"/>
              <w:bottom w:val="nil"/>
              <w:right w:val="nil"/>
            </w:tcBorders>
          </w:tcPr>
          <w:p w14:paraId="267D92FE" w14:textId="77777777" w:rsidR="00545D15" w:rsidRPr="00EF7A4C" w:rsidRDefault="00545D15" w:rsidP="00662F72">
            <w:pPr>
              <w:pStyle w:val="TAL"/>
            </w:pPr>
          </w:p>
        </w:tc>
      </w:tr>
      <w:tr w:rsidR="00545D15" w:rsidRPr="00EF7A4C" w14:paraId="7DBB5D9F" w14:textId="77777777" w:rsidTr="00662F72">
        <w:trPr>
          <w:cantSplit/>
          <w:jc w:val="center"/>
        </w:trPr>
        <w:tc>
          <w:tcPr>
            <w:tcW w:w="5672" w:type="dxa"/>
            <w:gridSpan w:val="8"/>
            <w:tcBorders>
              <w:top w:val="single" w:sz="4" w:space="0" w:color="auto"/>
              <w:right w:val="single" w:sz="4" w:space="0" w:color="auto"/>
            </w:tcBorders>
          </w:tcPr>
          <w:p w14:paraId="661854EE" w14:textId="77777777" w:rsidR="00545D15" w:rsidRPr="00EF7A4C" w:rsidRDefault="00545D15" w:rsidP="00662F72">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4E7F1E54" w14:textId="77777777" w:rsidR="00545D15" w:rsidRPr="00EF7A4C" w:rsidRDefault="00545D15" w:rsidP="00662F72">
            <w:pPr>
              <w:pStyle w:val="TAL"/>
            </w:pPr>
            <w:r w:rsidRPr="00EF7A4C">
              <w:t>octet 1</w:t>
            </w:r>
          </w:p>
        </w:tc>
      </w:tr>
      <w:tr w:rsidR="00545D15" w:rsidRPr="00EF7A4C" w14:paraId="573B46EA" w14:textId="77777777" w:rsidTr="00662F7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8038630" w14:textId="77777777" w:rsidR="00545D15" w:rsidRPr="00EF7A4C" w:rsidRDefault="00545D15" w:rsidP="00662F72">
            <w:pPr>
              <w:pStyle w:val="TAC"/>
            </w:pPr>
            <w:r>
              <w:t>IP address c</w:t>
            </w:r>
            <w:r w:rsidRPr="00742FAE">
              <w:t>onfig</w:t>
            </w:r>
            <w:r>
              <w:t>uration c</w:t>
            </w:r>
            <w:r w:rsidRPr="00EF7A4C">
              <w:t>ontent</w:t>
            </w:r>
          </w:p>
        </w:tc>
        <w:tc>
          <w:tcPr>
            <w:tcW w:w="1134" w:type="dxa"/>
            <w:tcBorders>
              <w:top w:val="nil"/>
              <w:left w:val="nil"/>
              <w:bottom w:val="nil"/>
              <w:right w:val="nil"/>
            </w:tcBorders>
          </w:tcPr>
          <w:p w14:paraId="5A3FA8CB" w14:textId="77777777" w:rsidR="00545D15" w:rsidRPr="00EF7A4C" w:rsidRDefault="00545D15" w:rsidP="00662F72">
            <w:pPr>
              <w:pStyle w:val="TAL"/>
            </w:pPr>
            <w:r w:rsidRPr="00EF7A4C">
              <w:t>octet 2</w:t>
            </w:r>
          </w:p>
        </w:tc>
      </w:tr>
    </w:tbl>
    <w:p w14:paraId="181C70AD" w14:textId="77777777" w:rsidR="00545D15" w:rsidRPr="00742FAE" w:rsidRDefault="00545D15" w:rsidP="00545D15">
      <w:pPr>
        <w:pStyle w:val="TAN"/>
      </w:pPr>
    </w:p>
    <w:p w14:paraId="161B6562" w14:textId="1491EB1D" w:rsidR="00545D15" w:rsidRPr="00742FAE" w:rsidRDefault="00545D15" w:rsidP="00545D15">
      <w:pPr>
        <w:pStyle w:val="TF"/>
      </w:pPr>
      <w:r>
        <w:t>Figure </w:t>
      </w:r>
      <w:r w:rsidR="003E770C">
        <w:t>8</w:t>
      </w:r>
      <w:r>
        <w:t>.</w:t>
      </w:r>
      <w:r w:rsidR="003E770C">
        <w:t>4</w:t>
      </w:r>
      <w:r>
        <w:t>.6</w:t>
      </w:r>
      <w:r w:rsidRPr="00742FAE">
        <w:t xml:space="preserve">.1: IP </w:t>
      </w:r>
      <w:r>
        <w:t>address c</w:t>
      </w:r>
      <w:r w:rsidRPr="00742FAE">
        <w:t>onfig</w:t>
      </w:r>
      <w:r>
        <w:t>uration</w:t>
      </w:r>
      <w:r w:rsidRPr="00742FAE">
        <w:t xml:space="preserve"> information element</w:t>
      </w:r>
    </w:p>
    <w:p w14:paraId="340D0D7C" w14:textId="3CF56577" w:rsidR="00545D15" w:rsidRPr="00742FAE" w:rsidRDefault="00545D15" w:rsidP="00545D15">
      <w:pPr>
        <w:pStyle w:val="TH"/>
      </w:pPr>
      <w:r w:rsidRPr="00742FAE">
        <w:t>Table</w:t>
      </w:r>
      <w:r>
        <w:t> </w:t>
      </w:r>
      <w:r w:rsidR="003E770C">
        <w:t>8</w:t>
      </w:r>
      <w:r>
        <w:t>.</w:t>
      </w:r>
      <w:r w:rsidR="003E770C">
        <w:t>4</w:t>
      </w:r>
      <w:r>
        <w:t>.6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545D15" w:rsidRPr="00EF7A4C" w14:paraId="52A3AE33" w14:textId="77777777" w:rsidTr="00662F72">
        <w:trPr>
          <w:cantSplit/>
          <w:jc w:val="center"/>
        </w:trPr>
        <w:tc>
          <w:tcPr>
            <w:tcW w:w="7087" w:type="dxa"/>
            <w:gridSpan w:val="6"/>
          </w:tcPr>
          <w:p w14:paraId="73CB2051" w14:textId="77777777" w:rsidR="00545D15" w:rsidRPr="00EF7A4C" w:rsidRDefault="00545D15" w:rsidP="00662F72">
            <w:pPr>
              <w:pStyle w:val="TAL"/>
            </w:pPr>
            <w:r w:rsidRPr="00EF7A4C">
              <w:t xml:space="preserve">IP </w:t>
            </w:r>
            <w:r>
              <w:t>address c</w:t>
            </w:r>
            <w:r w:rsidRPr="00742FAE">
              <w:t>onfig</w:t>
            </w:r>
            <w:r>
              <w:t>uration</w:t>
            </w:r>
            <w:r w:rsidRPr="00EF7A4C">
              <w:t xml:space="preserve"> value (octet 2)</w:t>
            </w:r>
          </w:p>
        </w:tc>
      </w:tr>
      <w:tr w:rsidR="00545D15" w:rsidRPr="00EF7A4C" w14:paraId="074E966E" w14:textId="77777777" w:rsidTr="00662F72">
        <w:trPr>
          <w:cantSplit/>
          <w:jc w:val="center"/>
        </w:trPr>
        <w:tc>
          <w:tcPr>
            <w:tcW w:w="7087" w:type="dxa"/>
            <w:gridSpan w:val="6"/>
          </w:tcPr>
          <w:p w14:paraId="6C5EAE38" w14:textId="77777777" w:rsidR="00545D15" w:rsidRPr="00EF7A4C" w:rsidRDefault="00545D15" w:rsidP="00662F72">
            <w:pPr>
              <w:pStyle w:val="TAL"/>
            </w:pPr>
            <w:r w:rsidRPr="00EF7A4C">
              <w:t>Bits</w:t>
            </w:r>
          </w:p>
        </w:tc>
      </w:tr>
      <w:tr w:rsidR="00545D15" w:rsidRPr="00EF7A4C" w14:paraId="5743FE10" w14:textId="77777777" w:rsidTr="00662F72">
        <w:trPr>
          <w:cantSplit/>
          <w:jc w:val="center"/>
        </w:trPr>
        <w:tc>
          <w:tcPr>
            <w:tcW w:w="284" w:type="dxa"/>
          </w:tcPr>
          <w:p w14:paraId="6CEDA5A4" w14:textId="77777777" w:rsidR="00545D15" w:rsidRPr="00EF7A4C" w:rsidRDefault="00545D15" w:rsidP="00662F72">
            <w:pPr>
              <w:pStyle w:val="TAH"/>
            </w:pPr>
            <w:r w:rsidRPr="00EF7A4C">
              <w:t>4</w:t>
            </w:r>
          </w:p>
        </w:tc>
        <w:tc>
          <w:tcPr>
            <w:tcW w:w="284" w:type="dxa"/>
          </w:tcPr>
          <w:p w14:paraId="73F880CE" w14:textId="77777777" w:rsidR="00545D15" w:rsidRPr="00EF7A4C" w:rsidRDefault="00545D15" w:rsidP="00662F72">
            <w:pPr>
              <w:pStyle w:val="TAH"/>
            </w:pPr>
            <w:r w:rsidRPr="00EF7A4C">
              <w:t>3</w:t>
            </w:r>
          </w:p>
        </w:tc>
        <w:tc>
          <w:tcPr>
            <w:tcW w:w="283" w:type="dxa"/>
          </w:tcPr>
          <w:p w14:paraId="1F726556" w14:textId="77777777" w:rsidR="00545D15" w:rsidRPr="00EF7A4C" w:rsidRDefault="00545D15" w:rsidP="00662F72">
            <w:pPr>
              <w:pStyle w:val="TAH"/>
            </w:pPr>
            <w:r w:rsidRPr="00EF7A4C">
              <w:t>2</w:t>
            </w:r>
          </w:p>
        </w:tc>
        <w:tc>
          <w:tcPr>
            <w:tcW w:w="241" w:type="dxa"/>
          </w:tcPr>
          <w:p w14:paraId="02A64985" w14:textId="77777777" w:rsidR="00545D15" w:rsidRPr="00EF7A4C" w:rsidRDefault="00545D15" w:rsidP="00662F72">
            <w:pPr>
              <w:pStyle w:val="TAH"/>
            </w:pPr>
            <w:r w:rsidRPr="00EF7A4C">
              <w:t>1</w:t>
            </w:r>
          </w:p>
        </w:tc>
        <w:tc>
          <w:tcPr>
            <w:tcW w:w="242" w:type="dxa"/>
          </w:tcPr>
          <w:p w14:paraId="405F2C69" w14:textId="77777777" w:rsidR="00545D15" w:rsidRPr="00EF7A4C" w:rsidRDefault="00545D15" w:rsidP="00662F72">
            <w:pPr>
              <w:pStyle w:val="TAH"/>
            </w:pPr>
          </w:p>
        </w:tc>
        <w:tc>
          <w:tcPr>
            <w:tcW w:w="5753" w:type="dxa"/>
          </w:tcPr>
          <w:p w14:paraId="1E37A1B9" w14:textId="77777777" w:rsidR="00545D15" w:rsidRPr="00EF7A4C" w:rsidRDefault="00545D15" w:rsidP="00662F72">
            <w:pPr>
              <w:pStyle w:val="TAL"/>
            </w:pPr>
          </w:p>
        </w:tc>
      </w:tr>
      <w:tr w:rsidR="00545D15" w:rsidRPr="00EF7A4C" w14:paraId="16C714D9" w14:textId="77777777" w:rsidTr="00662F72">
        <w:trPr>
          <w:cantSplit/>
          <w:jc w:val="center"/>
        </w:trPr>
        <w:tc>
          <w:tcPr>
            <w:tcW w:w="284" w:type="dxa"/>
          </w:tcPr>
          <w:p w14:paraId="66768D11" w14:textId="77777777" w:rsidR="00545D15" w:rsidRPr="00EF7A4C" w:rsidRDefault="00545D15" w:rsidP="00662F72">
            <w:pPr>
              <w:pStyle w:val="TAC"/>
            </w:pPr>
            <w:r w:rsidRPr="00EF7A4C">
              <w:t>0</w:t>
            </w:r>
          </w:p>
        </w:tc>
        <w:tc>
          <w:tcPr>
            <w:tcW w:w="284" w:type="dxa"/>
          </w:tcPr>
          <w:p w14:paraId="6D0EBC89" w14:textId="77777777" w:rsidR="00545D15" w:rsidRPr="00EF7A4C" w:rsidRDefault="00545D15" w:rsidP="00662F72">
            <w:pPr>
              <w:pStyle w:val="TAC"/>
            </w:pPr>
            <w:r w:rsidRPr="00EF7A4C">
              <w:t>0</w:t>
            </w:r>
          </w:p>
        </w:tc>
        <w:tc>
          <w:tcPr>
            <w:tcW w:w="283" w:type="dxa"/>
          </w:tcPr>
          <w:p w14:paraId="6963BB2B" w14:textId="77777777" w:rsidR="00545D15" w:rsidRPr="00EF7A4C" w:rsidRDefault="00545D15" w:rsidP="00662F72">
            <w:pPr>
              <w:pStyle w:val="TAC"/>
            </w:pPr>
            <w:r w:rsidRPr="00EF7A4C">
              <w:t>0</w:t>
            </w:r>
          </w:p>
        </w:tc>
        <w:tc>
          <w:tcPr>
            <w:tcW w:w="241" w:type="dxa"/>
          </w:tcPr>
          <w:p w14:paraId="321053F0" w14:textId="77777777" w:rsidR="00545D15" w:rsidRPr="00EF7A4C" w:rsidRDefault="00545D15" w:rsidP="00662F72">
            <w:pPr>
              <w:pStyle w:val="TAC"/>
            </w:pPr>
            <w:r w:rsidRPr="00EF7A4C">
              <w:t>1</w:t>
            </w:r>
          </w:p>
        </w:tc>
        <w:tc>
          <w:tcPr>
            <w:tcW w:w="242" w:type="dxa"/>
          </w:tcPr>
          <w:p w14:paraId="3770E692" w14:textId="77777777" w:rsidR="00545D15" w:rsidRPr="00EF7A4C" w:rsidRDefault="00545D15" w:rsidP="00662F72">
            <w:pPr>
              <w:pStyle w:val="TAC"/>
            </w:pPr>
          </w:p>
        </w:tc>
        <w:tc>
          <w:tcPr>
            <w:tcW w:w="5753" w:type="dxa"/>
          </w:tcPr>
          <w:p w14:paraId="014A345A" w14:textId="77777777" w:rsidR="00545D15" w:rsidRPr="00EF7A4C" w:rsidRDefault="00545D15" w:rsidP="00662F72">
            <w:pPr>
              <w:pStyle w:val="TAL"/>
            </w:pPr>
            <w:r w:rsidRPr="00EF7A4C">
              <w:t>IPv6 Router</w:t>
            </w:r>
          </w:p>
        </w:tc>
      </w:tr>
      <w:tr w:rsidR="00545D15" w:rsidRPr="00EF7A4C" w14:paraId="5CF95759" w14:textId="77777777" w:rsidTr="00662F72">
        <w:trPr>
          <w:cantSplit/>
          <w:jc w:val="center"/>
        </w:trPr>
        <w:tc>
          <w:tcPr>
            <w:tcW w:w="284" w:type="dxa"/>
          </w:tcPr>
          <w:p w14:paraId="6E778C7E" w14:textId="77777777" w:rsidR="00545D15" w:rsidRPr="00EF7A4C" w:rsidRDefault="00545D15" w:rsidP="00662F72">
            <w:pPr>
              <w:pStyle w:val="TAC"/>
            </w:pPr>
            <w:r w:rsidRPr="00EF7A4C">
              <w:t>0</w:t>
            </w:r>
          </w:p>
        </w:tc>
        <w:tc>
          <w:tcPr>
            <w:tcW w:w="284" w:type="dxa"/>
          </w:tcPr>
          <w:p w14:paraId="7B55A3EF" w14:textId="77777777" w:rsidR="00545D15" w:rsidRPr="00EF7A4C" w:rsidRDefault="00545D15" w:rsidP="00662F72">
            <w:pPr>
              <w:pStyle w:val="TAC"/>
            </w:pPr>
            <w:r w:rsidRPr="00EF7A4C">
              <w:t>0</w:t>
            </w:r>
          </w:p>
        </w:tc>
        <w:tc>
          <w:tcPr>
            <w:tcW w:w="283" w:type="dxa"/>
          </w:tcPr>
          <w:p w14:paraId="1F7F0E79" w14:textId="77777777" w:rsidR="00545D15" w:rsidRPr="00EF7A4C" w:rsidRDefault="00545D15" w:rsidP="00662F72">
            <w:pPr>
              <w:pStyle w:val="TAC"/>
            </w:pPr>
            <w:r w:rsidRPr="00EF7A4C">
              <w:t>1</w:t>
            </w:r>
          </w:p>
        </w:tc>
        <w:tc>
          <w:tcPr>
            <w:tcW w:w="241" w:type="dxa"/>
          </w:tcPr>
          <w:p w14:paraId="685AFB2A" w14:textId="77777777" w:rsidR="00545D15" w:rsidRPr="00EF7A4C" w:rsidRDefault="00545D15" w:rsidP="00662F72">
            <w:pPr>
              <w:pStyle w:val="TAC"/>
            </w:pPr>
            <w:r w:rsidRPr="00EF7A4C">
              <w:t>0</w:t>
            </w:r>
          </w:p>
        </w:tc>
        <w:tc>
          <w:tcPr>
            <w:tcW w:w="242" w:type="dxa"/>
          </w:tcPr>
          <w:p w14:paraId="056277D7" w14:textId="77777777" w:rsidR="00545D15" w:rsidRPr="00EF7A4C" w:rsidRDefault="00545D15" w:rsidP="00662F72">
            <w:pPr>
              <w:pStyle w:val="TAC"/>
            </w:pPr>
          </w:p>
        </w:tc>
        <w:tc>
          <w:tcPr>
            <w:tcW w:w="5753" w:type="dxa"/>
          </w:tcPr>
          <w:p w14:paraId="2D9C3711" w14:textId="77777777" w:rsidR="00545D15" w:rsidRPr="00EF7A4C" w:rsidRDefault="00545D15" w:rsidP="00662F72">
            <w:pPr>
              <w:pStyle w:val="TAL"/>
            </w:pPr>
            <w:r w:rsidRPr="00EF7A4C">
              <w:rPr>
                <w:lang w:eastAsia="zh-CN"/>
              </w:rPr>
              <w:t>address allocation not supported</w:t>
            </w:r>
          </w:p>
        </w:tc>
      </w:tr>
      <w:tr w:rsidR="00545D15" w:rsidRPr="00EF7A4C" w14:paraId="56C2511E" w14:textId="77777777" w:rsidTr="00662F72">
        <w:trPr>
          <w:cantSplit/>
          <w:jc w:val="center"/>
        </w:trPr>
        <w:tc>
          <w:tcPr>
            <w:tcW w:w="7087" w:type="dxa"/>
            <w:gridSpan w:val="6"/>
          </w:tcPr>
          <w:p w14:paraId="6498D8CE" w14:textId="77777777" w:rsidR="00545D15" w:rsidRPr="00EF7A4C" w:rsidRDefault="00545D15" w:rsidP="00662F72">
            <w:pPr>
              <w:pStyle w:val="TAL"/>
            </w:pPr>
          </w:p>
        </w:tc>
      </w:tr>
      <w:tr w:rsidR="00545D15" w:rsidRPr="00EF7A4C" w14:paraId="0968985E" w14:textId="77777777" w:rsidTr="00662F72">
        <w:trPr>
          <w:cantSplit/>
          <w:jc w:val="center"/>
        </w:trPr>
        <w:tc>
          <w:tcPr>
            <w:tcW w:w="7087" w:type="dxa"/>
            <w:gridSpan w:val="6"/>
          </w:tcPr>
          <w:p w14:paraId="77AED685" w14:textId="77777777" w:rsidR="00545D15" w:rsidRPr="00EF7A4C" w:rsidRDefault="00545D15" w:rsidP="00662F72">
            <w:pPr>
              <w:pStyle w:val="TAL"/>
            </w:pPr>
            <w:r w:rsidRPr="00EF7A4C">
              <w:t>All other values are reserved.</w:t>
            </w:r>
          </w:p>
        </w:tc>
      </w:tr>
      <w:tr w:rsidR="00545D15" w:rsidRPr="00EF7A4C" w14:paraId="70A5AD73" w14:textId="77777777" w:rsidTr="00662F72">
        <w:trPr>
          <w:cantSplit/>
          <w:jc w:val="center"/>
        </w:trPr>
        <w:tc>
          <w:tcPr>
            <w:tcW w:w="7087" w:type="dxa"/>
            <w:gridSpan w:val="6"/>
          </w:tcPr>
          <w:p w14:paraId="0CA9FEEE" w14:textId="77777777" w:rsidR="00545D15" w:rsidRPr="00EF7A4C" w:rsidRDefault="00545D15" w:rsidP="00662F72">
            <w:pPr>
              <w:pStyle w:val="TAL"/>
            </w:pPr>
          </w:p>
        </w:tc>
      </w:tr>
      <w:tr w:rsidR="00545D15" w:rsidRPr="00EF7A4C" w14:paraId="46E8FC80" w14:textId="77777777" w:rsidTr="00662F72">
        <w:trPr>
          <w:cantSplit/>
          <w:jc w:val="center"/>
        </w:trPr>
        <w:tc>
          <w:tcPr>
            <w:tcW w:w="7087" w:type="dxa"/>
            <w:gridSpan w:val="6"/>
          </w:tcPr>
          <w:p w14:paraId="1EFC0F70" w14:textId="77777777" w:rsidR="00545D15" w:rsidRPr="00EF7A4C" w:rsidRDefault="00545D15" w:rsidP="00662F72">
            <w:pPr>
              <w:pStyle w:val="TAL"/>
            </w:pPr>
            <w:r w:rsidRPr="00EF7A4C">
              <w:t>Bit 5 to 8 of octet 2 are spare and shall be coded as zero.</w:t>
            </w:r>
          </w:p>
        </w:tc>
      </w:tr>
    </w:tbl>
    <w:p w14:paraId="732B98E8" w14:textId="77777777" w:rsidR="00545D15" w:rsidRPr="00742FAE" w:rsidRDefault="00545D15" w:rsidP="00545D15"/>
    <w:p w14:paraId="6A95F763" w14:textId="70257C07" w:rsidR="00545D15" w:rsidRPr="00742FAE" w:rsidRDefault="003E770C" w:rsidP="003E770C">
      <w:pPr>
        <w:pStyle w:val="Heading3"/>
      </w:pPr>
      <w:bookmarkStart w:id="492" w:name="_Toc525231507"/>
      <w:bookmarkStart w:id="493" w:name="_Toc25070728"/>
      <w:bookmarkStart w:id="494" w:name="_Toc34388719"/>
      <w:bookmarkStart w:id="495" w:name="_Toc34404490"/>
      <w:r>
        <w:t>8</w:t>
      </w:r>
      <w:r w:rsidR="00545D15">
        <w:t>.</w:t>
      </w:r>
      <w:r>
        <w:t>4</w:t>
      </w:r>
      <w:r w:rsidR="00545D15">
        <w:t>.7</w:t>
      </w:r>
      <w:r w:rsidR="00545D15">
        <w:tab/>
        <w:t>Link local IPv6 a</w:t>
      </w:r>
      <w:r w:rsidR="00545D15" w:rsidRPr="00742FAE">
        <w:t>ddress</w:t>
      </w:r>
      <w:bookmarkEnd w:id="492"/>
      <w:bookmarkEnd w:id="493"/>
      <w:bookmarkEnd w:id="494"/>
      <w:bookmarkEnd w:id="495"/>
    </w:p>
    <w:p w14:paraId="16407B97" w14:textId="38DA338A" w:rsidR="00545D15" w:rsidRPr="00742FAE" w:rsidRDefault="00545D15" w:rsidP="00545D15">
      <w:r w:rsidRPr="00742FAE">
        <w:t xml:space="preserve">The </w:t>
      </w:r>
      <w:r w:rsidR="00924CD0">
        <w:t xml:space="preserve">purpose of the </w:t>
      </w:r>
      <w:r>
        <w:t>Link local IPv6 a</w:t>
      </w:r>
      <w:r w:rsidRPr="00742FAE">
        <w:t>ddress info</w:t>
      </w:r>
      <w:r>
        <w:t xml:space="preserve">rmation element </w:t>
      </w:r>
      <w:r w:rsidR="00924CD0">
        <w:t xml:space="preserve">is to indicate the </w:t>
      </w:r>
      <w:r>
        <w:t xml:space="preserve">link </w:t>
      </w:r>
      <w:r w:rsidRPr="00742FAE">
        <w:t>local IPv6 address.</w:t>
      </w:r>
    </w:p>
    <w:p w14:paraId="42D2158A" w14:textId="01CAA164" w:rsidR="00545D15" w:rsidRPr="00742FAE" w:rsidRDefault="00545D15" w:rsidP="00545D15">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10912621" w14:textId="78A9851A" w:rsidR="00545D15" w:rsidRPr="00742FAE" w:rsidRDefault="00545D15" w:rsidP="00545D15">
      <w:r w:rsidRPr="00742FAE">
        <w:t>The</w:t>
      </w:r>
      <w:r w:rsidRPr="00F43433">
        <w:t xml:space="preserve"> </w:t>
      </w:r>
      <w:r>
        <w:t>Link local IPv6 a</w:t>
      </w:r>
      <w:r w:rsidRPr="00742FAE">
        <w:t xml:space="preserve">ddress </w:t>
      </w:r>
      <w:r w:rsidR="00CC59D9">
        <w:t>information element</w:t>
      </w:r>
      <w:r w:rsidR="00CC59D9" w:rsidRPr="00742FAE">
        <w:t xml:space="preserve"> </w:t>
      </w:r>
      <w:r w:rsidRPr="00742FAE">
        <w:t>is coded as shown in figure </w:t>
      </w:r>
      <w:r w:rsidR="003E770C">
        <w:t>8</w:t>
      </w:r>
      <w:r>
        <w:t>.</w:t>
      </w:r>
      <w:r w:rsidR="003E770C">
        <w:t>4</w:t>
      </w:r>
      <w:r>
        <w:t>.7</w:t>
      </w:r>
      <w:r w:rsidRPr="00742FAE">
        <w:t>.1 and table </w:t>
      </w:r>
      <w:r w:rsidR="003E770C">
        <w:t>8</w:t>
      </w:r>
      <w:r>
        <w:t>.</w:t>
      </w:r>
      <w:r w:rsidR="003E770C">
        <w:t>4</w:t>
      </w:r>
      <w:r>
        <w:t>.7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5D15" w:rsidRPr="00EF7A4C" w14:paraId="734A3DBB" w14:textId="77777777" w:rsidTr="00662F72">
        <w:trPr>
          <w:cantSplit/>
          <w:jc w:val="center"/>
        </w:trPr>
        <w:tc>
          <w:tcPr>
            <w:tcW w:w="709" w:type="dxa"/>
            <w:tcBorders>
              <w:top w:val="nil"/>
              <w:left w:val="nil"/>
              <w:bottom w:val="nil"/>
              <w:right w:val="nil"/>
            </w:tcBorders>
          </w:tcPr>
          <w:p w14:paraId="2B706F0B" w14:textId="77777777" w:rsidR="00545D15" w:rsidRPr="00EF7A4C" w:rsidRDefault="00545D15" w:rsidP="00662F72">
            <w:pPr>
              <w:pStyle w:val="TAC"/>
            </w:pPr>
            <w:r w:rsidRPr="00EF7A4C">
              <w:t>8</w:t>
            </w:r>
          </w:p>
        </w:tc>
        <w:tc>
          <w:tcPr>
            <w:tcW w:w="709" w:type="dxa"/>
            <w:tcBorders>
              <w:top w:val="nil"/>
              <w:left w:val="nil"/>
              <w:bottom w:val="nil"/>
              <w:right w:val="nil"/>
            </w:tcBorders>
          </w:tcPr>
          <w:p w14:paraId="1360D589" w14:textId="77777777" w:rsidR="00545D15" w:rsidRPr="00EF7A4C" w:rsidRDefault="00545D15" w:rsidP="00662F72">
            <w:pPr>
              <w:pStyle w:val="TAC"/>
            </w:pPr>
            <w:r w:rsidRPr="00EF7A4C">
              <w:t>7</w:t>
            </w:r>
          </w:p>
        </w:tc>
        <w:tc>
          <w:tcPr>
            <w:tcW w:w="709" w:type="dxa"/>
            <w:tcBorders>
              <w:top w:val="nil"/>
              <w:left w:val="nil"/>
              <w:bottom w:val="nil"/>
              <w:right w:val="nil"/>
            </w:tcBorders>
          </w:tcPr>
          <w:p w14:paraId="04ECA8C3" w14:textId="77777777" w:rsidR="00545D15" w:rsidRPr="00EF7A4C" w:rsidRDefault="00545D15" w:rsidP="00662F72">
            <w:pPr>
              <w:pStyle w:val="TAC"/>
            </w:pPr>
            <w:r w:rsidRPr="00EF7A4C">
              <w:t>6</w:t>
            </w:r>
          </w:p>
        </w:tc>
        <w:tc>
          <w:tcPr>
            <w:tcW w:w="709" w:type="dxa"/>
            <w:tcBorders>
              <w:top w:val="nil"/>
              <w:left w:val="nil"/>
              <w:bottom w:val="nil"/>
              <w:right w:val="nil"/>
            </w:tcBorders>
          </w:tcPr>
          <w:p w14:paraId="0612F8F7" w14:textId="77777777" w:rsidR="00545D15" w:rsidRPr="00EF7A4C" w:rsidRDefault="00545D15" w:rsidP="00662F72">
            <w:pPr>
              <w:pStyle w:val="TAC"/>
            </w:pPr>
            <w:r w:rsidRPr="00EF7A4C">
              <w:t>5</w:t>
            </w:r>
          </w:p>
        </w:tc>
        <w:tc>
          <w:tcPr>
            <w:tcW w:w="709" w:type="dxa"/>
            <w:tcBorders>
              <w:top w:val="nil"/>
              <w:left w:val="nil"/>
              <w:bottom w:val="nil"/>
              <w:right w:val="nil"/>
            </w:tcBorders>
          </w:tcPr>
          <w:p w14:paraId="20E5D115" w14:textId="77777777" w:rsidR="00545D15" w:rsidRPr="00EF7A4C" w:rsidRDefault="00545D15" w:rsidP="00662F72">
            <w:pPr>
              <w:pStyle w:val="TAC"/>
            </w:pPr>
            <w:r w:rsidRPr="00EF7A4C">
              <w:t>4</w:t>
            </w:r>
          </w:p>
        </w:tc>
        <w:tc>
          <w:tcPr>
            <w:tcW w:w="709" w:type="dxa"/>
            <w:tcBorders>
              <w:top w:val="nil"/>
              <w:left w:val="nil"/>
              <w:bottom w:val="nil"/>
              <w:right w:val="nil"/>
            </w:tcBorders>
          </w:tcPr>
          <w:p w14:paraId="2B92D2B2" w14:textId="77777777" w:rsidR="00545D15" w:rsidRPr="00EF7A4C" w:rsidRDefault="00545D15" w:rsidP="00662F72">
            <w:pPr>
              <w:pStyle w:val="TAC"/>
            </w:pPr>
            <w:r w:rsidRPr="00EF7A4C">
              <w:t>3</w:t>
            </w:r>
          </w:p>
        </w:tc>
        <w:tc>
          <w:tcPr>
            <w:tcW w:w="709" w:type="dxa"/>
            <w:tcBorders>
              <w:top w:val="nil"/>
              <w:left w:val="nil"/>
              <w:bottom w:val="nil"/>
              <w:right w:val="nil"/>
            </w:tcBorders>
          </w:tcPr>
          <w:p w14:paraId="3AA9B5C1" w14:textId="77777777" w:rsidR="00545D15" w:rsidRPr="00EF7A4C" w:rsidRDefault="00545D15" w:rsidP="00662F72">
            <w:pPr>
              <w:pStyle w:val="TAC"/>
            </w:pPr>
            <w:r w:rsidRPr="00EF7A4C">
              <w:t>2</w:t>
            </w:r>
          </w:p>
        </w:tc>
        <w:tc>
          <w:tcPr>
            <w:tcW w:w="709" w:type="dxa"/>
            <w:tcBorders>
              <w:top w:val="nil"/>
              <w:left w:val="nil"/>
              <w:bottom w:val="nil"/>
              <w:right w:val="nil"/>
            </w:tcBorders>
          </w:tcPr>
          <w:p w14:paraId="1BAE84B5" w14:textId="77777777" w:rsidR="00545D15" w:rsidRPr="00EF7A4C" w:rsidRDefault="00545D15" w:rsidP="00662F72">
            <w:pPr>
              <w:pStyle w:val="TAC"/>
            </w:pPr>
            <w:r w:rsidRPr="00EF7A4C">
              <w:t>1</w:t>
            </w:r>
          </w:p>
        </w:tc>
        <w:tc>
          <w:tcPr>
            <w:tcW w:w="1134" w:type="dxa"/>
            <w:tcBorders>
              <w:top w:val="nil"/>
              <w:left w:val="nil"/>
              <w:bottom w:val="nil"/>
              <w:right w:val="nil"/>
            </w:tcBorders>
          </w:tcPr>
          <w:p w14:paraId="1125D432" w14:textId="77777777" w:rsidR="00545D15" w:rsidRPr="00EF7A4C" w:rsidRDefault="00545D15" w:rsidP="00662F72">
            <w:pPr>
              <w:pStyle w:val="TAL"/>
            </w:pPr>
          </w:p>
        </w:tc>
      </w:tr>
      <w:tr w:rsidR="00545D15" w:rsidRPr="00EF7A4C" w14:paraId="5AEBFD72" w14:textId="77777777" w:rsidTr="00662F72">
        <w:trPr>
          <w:cantSplit/>
          <w:jc w:val="center"/>
        </w:trPr>
        <w:tc>
          <w:tcPr>
            <w:tcW w:w="5672" w:type="dxa"/>
            <w:gridSpan w:val="8"/>
            <w:tcBorders>
              <w:top w:val="single" w:sz="4" w:space="0" w:color="auto"/>
              <w:right w:val="single" w:sz="4" w:space="0" w:color="auto"/>
            </w:tcBorders>
          </w:tcPr>
          <w:p w14:paraId="022F1849" w14:textId="77777777" w:rsidR="00545D15" w:rsidRPr="00EF7A4C" w:rsidRDefault="00545D15" w:rsidP="00662F72">
            <w:pPr>
              <w:pStyle w:val="TAC"/>
            </w:pPr>
            <w:r>
              <w:t>Link local IPv6 a</w:t>
            </w:r>
            <w:r w:rsidRPr="00742FAE">
              <w:t>ddress</w:t>
            </w:r>
            <w:r w:rsidRPr="00EF7A4C">
              <w:t xml:space="preserve"> IEI</w:t>
            </w:r>
          </w:p>
        </w:tc>
        <w:tc>
          <w:tcPr>
            <w:tcW w:w="1134" w:type="dxa"/>
            <w:tcBorders>
              <w:top w:val="nil"/>
              <w:left w:val="nil"/>
              <w:bottom w:val="nil"/>
              <w:right w:val="nil"/>
            </w:tcBorders>
          </w:tcPr>
          <w:p w14:paraId="63C36AFB" w14:textId="77777777" w:rsidR="00545D15" w:rsidRPr="00EF7A4C" w:rsidRDefault="00545D15" w:rsidP="00662F72">
            <w:pPr>
              <w:pStyle w:val="TAL"/>
            </w:pPr>
            <w:r w:rsidRPr="00EF7A4C">
              <w:t>octet 1</w:t>
            </w:r>
          </w:p>
        </w:tc>
      </w:tr>
      <w:tr w:rsidR="00545D15" w:rsidRPr="00EF7A4C" w14:paraId="7B81D79D" w14:textId="77777777" w:rsidTr="00662F72">
        <w:trPr>
          <w:cantSplit/>
          <w:jc w:val="center"/>
        </w:trPr>
        <w:tc>
          <w:tcPr>
            <w:tcW w:w="5672" w:type="dxa"/>
            <w:gridSpan w:val="8"/>
            <w:tcBorders>
              <w:top w:val="nil"/>
              <w:left w:val="single" w:sz="4" w:space="0" w:color="auto"/>
              <w:bottom w:val="nil"/>
              <w:right w:val="single" w:sz="4" w:space="0" w:color="auto"/>
            </w:tcBorders>
          </w:tcPr>
          <w:p w14:paraId="2A66DC3A" w14:textId="77777777" w:rsidR="00545D15" w:rsidRPr="00EF7A4C" w:rsidRDefault="00545D15" w:rsidP="00662F72">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471B606E" w14:textId="77777777" w:rsidR="00545D15" w:rsidRPr="00EF7A4C" w:rsidRDefault="00545D15" w:rsidP="00662F72">
            <w:pPr>
              <w:pStyle w:val="TAL"/>
            </w:pPr>
            <w:r w:rsidRPr="00EF7A4C">
              <w:t>octet 2</w:t>
            </w:r>
          </w:p>
          <w:p w14:paraId="004F411E" w14:textId="77777777" w:rsidR="00545D15" w:rsidRPr="00EF7A4C" w:rsidRDefault="00545D15" w:rsidP="00662F72">
            <w:pPr>
              <w:pStyle w:val="TAL"/>
            </w:pPr>
          </w:p>
        </w:tc>
      </w:tr>
      <w:tr w:rsidR="00545D15" w:rsidRPr="00EF7A4C" w14:paraId="02CBA5F4" w14:textId="77777777" w:rsidTr="00662F72">
        <w:trPr>
          <w:cantSplit/>
          <w:jc w:val="center"/>
        </w:trPr>
        <w:tc>
          <w:tcPr>
            <w:tcW w:w="5672" w:type="dxa"/>
            <w:gridSpan w:val="8"/>
            <w:tcBorders>
              <w:top w:val="nil"/>
              <w:left w:val="single" w:sz="4" w:space="0" w:color="auto"/>
              <w:bottom w:val="single" w:sz="4" w:space="0" w:color="auto"/>
              <w:right w:val="single" w:sz="4" w:space="0" w:color="auto"/>
            </w:tcBorders>
          </w:tcPr>
          <w:p w14:paraId="3F399953" w14:textId="77777777" w:rsidR="00545D15" w:rsidRPr="00EF7A4C" w:rsidRDefault="00545D15" w:rsidP="00662F72">
            <w:pPr>
              <w:pStyle w:val="TAC"/>
            </w:pPr>
          </w:p>
        </w:tc>
        <w:tc>
          <w:tcPr>
            <w:tcW w:w="1134" w:type="dxa"/>
            <w:tcBorders>
              <w:top w:val="nil"/>
              <w:left w:val="nil"/>
              <w:bottom w:val="nil"/>
              <w:right w:val="nil"/>
            </w:tcBorders>
          </w:tcPr>
          <w:p w14:paraId="1FBBCD9C" w14:textId="77777777" w:rsidR="00545D15" w:rsidRPr="00EF7A4C" w:rsidRDefault="00545D15" w:rsidP="00662F72">
            <w:pPr>
              <w:pStyle w:val="TAL"/>
            </w:pPr>
            <w:r w:rsidRPr="00EF7A4C">
              <w:t>octet 17</w:t>
            </w:r>
          </w:p>
        </w:tc>
      </w:tr>
    </w:tbl>
    <w:p w14:paraId="59AA31AB" w14:textId="77777777" w:rsidR="00545D15" w:rsidRPr="00742FAE" w:rsidRDefault="00545D15" w:rsidP="00545D15">
      <w:pPr>
        <w:pStyle w:val="TAN"/>
      </w:pPr>
    </w:p>
    <w:p w14:paraId="71405785" w14:textId="19ADD25C" w:rsidR="00545D15" w:rsidRPr="00742FAE" w:rsidRDefault="00545D15" w:rsidP="00545D15">
      <w:pPr>
        <w:pStyle w:val="TF"/>
      </w:pPr>
      <w:r>
        <w:t>Figure </w:t>
      </w:r>
      <w:r w:rsidR="003E770C">
        <w:t>8</w:t>
      </w:r>
      <w:r>
        <w:t>.</w:t>
      </w:r>
      <w:r w:rsidR="003E770C">
        <w:t>4</w:t>
      </w:r>
      <w:r>
        <w:t>.7</w:t>
      </w:r>
      <w:r w:rsidRPr="00742FAE">
        <w:t xml:space="preserve">.1: </w:t>
      </w:r>
      <w:r>
        <w:t>Link local IPv6 a</w:t>
      </w:r>
      <w:r w:rsidRPr="00742FAE">
        <w:t>ddress information element</w:t>
      </w:r>
    </w:p>
    <w:p w14:paraId="4C6A7776" w14:textId="65D6B0EF" w:rsidR="00545D15" w:rsidRPr="00742FAE" w:rsidRDefault="00545D15" w:rsidP="00545D15">
      <w:pPr>
        <w:pStyle w:val="TH"/>
      </w:pPr>
      <w:r w:rsidRPr="00742FAE">
        <w:t>Table</w:t>
      </w:r>
      <w:r>
        <w:t> </w:t>
      </w:r>
      <w:r w:rsidR="003E770C">
        <w:t>8</w:t>
      </w:r>
      <w:r>
        <w:t>.</w:t>
      </w:r>
      <w:r w:rsidR="003E770C">
        <w:t>4</w:t>
      </w:r>
      <w:r>
        <w:t>.7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545D15" w:rsidRPr="00EF7A4C" w14:paraId="7B5DA36B" w14:textId="77777777" w:rsidTr="00662F72">
        <w:trPr>
          <w:cantSplit/>
          <w:jc w:val="center"/>
        </w:trPr>
        <w:tc>
          <w:tcPr>
            <w:tcW w:w="7984" w:type="dxa"/>
          </w:tcPr>
          <w:p w14:paraId="2B75C44F" w14:textId="77777777" w:rsidR="00545D15" w:rsidRPr="00EF7A4C" w:rsidRDefault="00545D15" w:rsidP="00662F72">
            <w:pPr>
              <w:pStyle w:val="TAL"/>
            </w:pPr>
            <w:r>
              <w:t>Link local IPv6 a</w:t>
            </w:r>
            <w:r w:rsidRPr="00742FAE">
              <w:t>ddress</w:t>
            </w:r>
            <w:r w:rsidRPr="00EF7A4C">
              <w:t xml:space="preserve"> value (octet 2 to 17)</w:t>
            </w:r>
          </w:p>
          <w:p w14:paraId="5FF8C764" w14:textId="77777777" w:rsidR="00545D15" w:rsidRPr="00EF7A4C" w:rsidRDefault="00545D15" w:rsidP="00662F72">
            <w:pPr>
              <w:pStyle w:val="TAL"/>
            </w:pPr>
          </w:p>
          <w:p w14:paraId="14F0F7C3" w14:textId="25F815A4" w:rsidR="00545D15" w:rsidRPr="00EF7A4C" w:rsidRDefault="00545D15" w:rsidP="00B22A0E">
            <w:pPr>
              <w:pStyle w:val="TAL"/>
            </w:pPr>
            <w:r w:rsidRPr="00EF7A4C">
              <w:t>This contains the 128-bit IPv6 address. This IPv6 address is encoded as a 128-bit address according to IETF RFC 4291 [</w:t>
            </w:r>
            <w:r w:rsidR="00B22A0E">
              <w:t>15</w:t>
            </w:r>
            <w:r w:rsidRPr="00EF7A4C">
              <w:t>].</w:t>
            </w:r>
          </w:p>
        </w:tc>
      </w:tr>
    </w:tbl>
    <w:p w14:paraId="525326D2" w14:textId="77777777" w:rsidR="00545D15" w:rsidRPr="00662135" w:rsidRDefault="00545D15" w:rsidP="00545D15">
      <w:pPr>
        <w:rPr>
          <w:noProof/>
        </w:rPr>
      </w:pPr>
    </w:p>
    <w:p w14:paraId="76DF577C" w14:textId="543028E0" w:rsidR="004E11A8" w:rsidRPr="00711E94" w:rsidRDefault="004E11A8" w:rsidP="004E11A8">
      <w:pPr>
        <w:pStyle w:val="Heading3"/>
        <w:rPr>
          <w:szCs w:val="22"/>
        </w:rPr>
      </w:pPr>
      <w:bookmarkStart w:id="496" w:name="_Toc525231510"/>
      <w:bookmarkStart w:id="497" w:name="_Toc34388720"/>
      <w:bookmarkStart w:id="498" w:name="_Toc502240455"/>
      <w:bookmarkStart w:id="499" w:name="_Toc25070729"/>
      <w:bookmarkStart w:id="500" w:name="_Toc34404491"/>
      <w:r>
        <w:rPr>
          <w:rFonts w:hint="eastAsia"/>
          <w:szCs w:val="22"/>
          <w:lang w:val="en-US" w:eastAsia="zh-CN"/>
        </w:rPr>
        <w:t>8.4.</w:t>
      </w:r>
      <w:r w:rsidR="00CE6297">
        <w:rPr>
          <w:szCs w:val="22"/>
          <w:lang w:val="en-US" w:eastAsia="zh-CN"/>
        </w:rPr>
        <w:t>8</w:t>
      </w:r>
      <w:r w:rsidRPr="00711E94">
        <w:rPr>
          <w:szCs w:val="22"/>
        </w:rPr>
        <w:tab/>
      </w:r>
      <w:bookmarkEnd w:id="496"/>
      <w:r>
        <w:rPr>
          <w:szCs w:val="22"/>
        </w:rPr>
        <w:t>Link modification operation code</w:t>
      </w:r>
      <w:bookmarkEnd w:id="497"/>
      <w:bookmarkEnd w:id="500"/>
    </w:p>
    <w:p w14:paraId="712C3378" w14:textId="3B9BDF68" w:rsidR="004E11A8" w:rsidRDefault="004E11A8" w:rsidP="004E11A8">
      <w:r>
        <w:t xml:space="preserve">The purpose of the </w:t>
      </w:r>
      <w:r w:rsidR="00CC59D9">
        <w:t>L</w:t>
      </w:r>
      <w:r w:rsidRPr="006415A3">
        <w:t>ink modification operation code</w:t>
      </w:r>
      <w:r>
        <w:t xml:space="preserve"> information element is to indicate what the operation of the PC5 unicast link modification procedure triggered by initiating UE is.</w:t>
      </w:r>
    </w:p>
    <w:p w14:paraId="47BF7383" w14:textId="390CD379" w:rsidR="004E11A8" w:rsidRDefault="00CC59D9" w:rsidP="004E11A8">
      <w:r>
        <w:t>The Link modification operation code</w:t>
      </w:r>
      <w:r w:rsidR="004E11A8">
        <w:t xml:space="preserve"> is a type 3 information element, with a length of 2 octets.</w:t>
      </w:r>
    </w:p>
    <w:p w14:paraId="16BF383E" w14:textId="6E7F54DD" w:rsidR="004E11A8" w:rsidRDefault="004E11A8" w:rsidP="004E11A8">
      <w:r>
        <w:t xml:space="preserve">The </w:t>
      </w:r>
      <w:r w:rsidR="00CC59D9">
        <w:t>L</w:t>
      </w:r>
      <w:r w:rsidRPr="00C80422">
        <w:t>ink modification operation code</w:t>
      </w:r>
      <w:r>
        <w:t xml:space="preserve"> information element is coded as shown in figur</w:t>
      </w:r>
      <w:r w:rsidRPr="006F02AC">
        <w:t>e </w:t>
      </w:r>
      <w:r w:rsidRPr="00421368">
        <w:t>8.4.</w:t>
      </w:r>
      <w:r w:rsidR="00CE6297">
        <w:t>8</w:t>
      </w:r>
      <w:r w:rsidRPr="00421368">
        <w:t>.1 and table 8.4.</w:t>
      </w:r>
      <w:r w:rsidR="00CE6297">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E11A8" w14:paraId="0DBAAA23" w14:textId="77777777" w:rsidTr="00CD49D1">
        <w:trPr>
          <w:cantSplit/>
          <w:jc w:val="center"/>
        </w:trPr>
        <w:tc>
          <w:tcPr>
            <w:tcW w:w="709" w:type="dxa"/>
            <w:tcBorders>
              <w:top w:val="nil"/>
              <w:left w:val="nil"/>
              <w:bottom w:val="nil"/>
              <w:right w:val="nil"/>
            </w:tcBorders>
          </w:tcPr>
          <w:p w14:paraId="40DD5939" w14:textId="77777777" w:rsidR="004E11A8" w:rsidRDefault="004E11A8" w:rsidP="00CD49D1">
            <w:pPr>
              <w:pStyle w:val="TAC"/>
            </w:pPr>
            <w:r>
              <w:lastRenderedPageBreak/>
              <w:t>8</w:t>
            </w:r>
          </w:p>
        </w:tc>
        <w:tc>
          <w:tcPr>
            <w:tcW w:w="709" w:type="dxa"/>
            <w:tcBorders>
              <w:top w:val="nil"/>
              <w:left w:val="nil"/>
              <w:bottom w:val="nil"/>
              <w:right w:val="nil"/>
            </w:tcBorders>
          </w:tcPr>
          <w:p w14:paraId="06B4AA1D" w14:textId="77777777" w:rsidR="004E11A8" w:rsidRDefault="004E11A8" w:rsidP="00CD49D1">
            <w:pPr>
              <w:pStyle w:val="TAC"/>
            </w:pPr>
            <w:r>
              <w:t>7</w:t>
            </w:r>
          </w:p>
        </w:tc>
        <w:tc>
          <w:tcPr>
            <w:tcW w:w="709" w:type="dxa"/>
            <w:tcBorders>
              <w:top w:val="nil"/>
              <w:left w:val="nil"/>
              <w:bottom w:val="nil"/>
              <w:right w:val="nil"/>
            </w:tcBorders>
          </w:tcPr>
          <w:p w14:paraId="5BEEDC2C" w14:textId="77777777" w:rsidR="004E11A8" w:rsidRDefault="004E11A8" w:rsidP="00CD49D1">
            <w:pPr>
              <w:pStyle w:val="TAC"/>
            </w:pPr>
            <w:r>
              <w:t>6</w:t>
            </w:r>
          </w:p>
        </w:tc>
        <w:tc>
          <w:tcPr>
            <w:tcW w:w="709" w:type="dxa"/>
            <w:tcBorders>
              <w:top w:val="nil"/>
              <w:left w:val="nil"/>
              <w:bottom w:val="nil"/>
              <w:right w:val="nil"/>
            </w:tcBorders>
          </w:tcPr>
          <w:p w14:paraId="75816251" w14:textId="77777777" w:rsidR="004E11A8" w:rsidRDefault="004E11A8" w:rsidP="00CD49D1">
            <w:pPr>
              <w:pStyle w:val="TAC"/>
            </w:pPr>
            <w:r>
              <w:t>5</w:t>
            </w:r>
          </w:p>
        </w:tc>
        <w:tc>
          <w:tcPr>
            <w:tcW w:w="709" w:type="dxa"/>
            <w:tcBorders>
              <w:top w:val="nil"/>
              <w:left w:val="nil"/>
              <w:bottom w:val="nil"/>
              <w:right w:val="nil"/>
            </w:tcBorders>
          </w:tcPr>
          <w:p w14:paraId="7FA5B190" w14:textId="77777777" w:rsidR="004E11A8" w:rsidRDefault="004E11A8" w:rsidP="00CD49D1">
            <w:pPr>
              <w:pStyle w:val="TAC"/>
            </w:pPr>
            <w:r>
              <w:t>4</w:t>
            </w:r>
          </w:p>
        </w:tc>
        <w:tc>
          <w:tcPr>
            <w:tcW w:w="709" w:type="dxa"/>
            <w:tcBorders>
              <w:top w:val="nil"/>
              <w:left w:val="nil"/>
              <w:bottom w:val="nil"/>
              <w:right w:val="nil"/>
            </w:tcBorders>
          </w:tcPr>
          <w:p w14:paraId="1299D022" w14:textId="77777777" w:rsidR="004E11A8" w:rsidRDefault="004E11A8" w:rsidP="00CD49D1">
            <w:pPr>
              <w:pStyle w:val="TAC"/>
            </w:pPr>
            <w:r>
              <w:t>3</w:t>
            </w:r>
          </w:p>
        </w:tc>
        <w:tc>
          <w:tcPr>
            <w:tcW w:w="709" w:type="dxa"/>
            <w:tcBorders>
              <w:top w:val="nil"/>
              <w:left w:val="nil"/>
              <w:bottom w:val="nil"/>
              <w:right w:val="nil"/>
            </w:tcBorders>
          </w:tcPr>
          <w:p w14:paraId="31D274B4" w14:textId="77777777" w:rsidR="004E11A8" w:rsidRDefault="004E11A8" w:rsidP="00CD49D1">
            <w:pPr>
              <w:pStyle w:val="TAC"/>
            </w:pPr>
            <w:r>
              <w:t>2</w:t>
            </w:r>
          </w:p>
        </w:tc>
        <w:tc>
          <w:tcPr>
            <w:tcW w:w="709" w:type="dxa"/>
            <w:tcBorders>
              <w:top w:val="nil"/>
              <w:left w:val="nil"/>
              <w:bottom w:val="nil"/>
              <w:right w:val="nil"/>
            </w:tcBorders>
          </w:tcPr>
          <w:p w14:paraId="71D3FAC0" w14:textId="77777777" w:rsidR="004E11A8" w:rsidRDefault="004E11A8" w:rsidP="00CD49D1">
            <w:pPr>
              <w:pStyle w:val="TAC"/>
            </w:pPr>
            <w:r>
              <w:t>1</w:t>
            </w:r>
          </w:p>
        </w:tc>
        <w:tc>
          <w:tcPr>
            <w:tcW w:w="1134" w:type="dxa"/>
            <w:tcBorders>
              <w:top w:val="nil"/>
              <w:left w:val="nil"/>
              <w:bottom w:val="nil"/>
              <w:right w:val="nil"/>
            </w:tcBorders>
          </w:tcPr>
          <w:p w14:paraId="6C477E06" w14:textId="77777777" w:rsidR="004E11A8" w:rsidRDefault="004E11A8" w:rsidP="00CD49D1">
            <w:pPr>
              <w:pStyle w:val="TAL"/>
            </w:pPr>
          </w:p>
        </w:tc>
      </w:tr>
      <w:tr w:rsidR="004E11A8" w14:paraId="299A2D53" w14:textId="77777777" w:rsidTr="00CD49D1">
        <w:trPr>
          <w:cantSplit/>
          <w:jc w:val="center"/>
        </w:trPr>
        <w:tc>
          <w:tcPr>
            <w:tcW w:w="5672" w:type="dxa"/>
            <w:gridSpan w:val="8"/>
            <w:tcBorders>
              <w:top w:val="single" w:sz="4" w:space="0" w:color="auto"/>
              <w:right w:val="single" w:sz="4" w:space="0" w:color="auto"/>
            </w:tcBorders>
          </w:tcPr>
          <w:p w14:paraId="4D1DC13A" w14:textId="77777777" w:rsidR="004E11A8" w:rsidRDefault="004E11A8" w:rsidP="00CD49D1">
            <w:pPr>
              <w:pStyle w:val="TAC"/>
            </w:pPr>
            <w:r w:rsidRPr="00C80422">
              <w:t>Link modification operation code</w:t>
            </w:r>
            <w:r>
              <w:t xml:space="preserve"> IEI</w:t>
            </w:r>
          </w:p>
        </w:tc>
        <w:tc>
          <w:tcPr>
            <w:tcW w:w="1134" w:type="dxa"/>
            <w:tcBorders>
              <w:top w:val="nil"/>
              <w:left w:val="nil"/>
              <w:bottom w:val="nil"/>
              <w:right w:val="nil"/>
            </w:tcBorders>
          </w:tcPr>
          <w:p w14:paraId="098AB6F9" w14:textId="77777777" w:rsidR="004E11A8" w:rsidRDefault="004E11A8" w:rsidP="00CD49D1">
            <w:pPr>
              <w:pStyle w:val="TAL"/>
            </w:pPr>
            <w:r>
              <w:t>octet 1</w:t>
            </w:r>
          </w:p>
        </w:tc>
      </w:tr>
      <w:tr w:rsidR="004E11A8" w14:paraId="31FF3C17" w14:textId="77777777" w:rsidTr="00CD49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AC98BD7" w14:textId="77777777" w:rsidR="004E11A8" w:rsidRDefault="004E11A8" w:rsidP="00CD49D1">
            <w:pPr>
              <w:pStyle w:val="TAC"/>
            </w:pPr>
            <w:r w:rsidRPr="00C80422">
              <w:t>Link modification operation code</w:t>
            </w:r>
          </w:p>
        </w:tc>
        <w:tc>
          <w:tcPr>
            <w:tcW w:w="1134" w:type="dxa"/>
            <w:tcBorders>
              <w:top w:val="nil"/>
              <w:left w:val="nil"/>
              <w:bottom w:val="nil"/>
              <w:right w:val="nil"/>
            </w:tcBorders>
          </w:tcPr>
          <w:p w14:paraId="410683E8" w14:textId="77777777" w:rsidR="004E11A8" w:rsidRDefault="004E11A8" w:rsidP="00CD49D1">
            <w:pPr>
              <w:pStyle w:val="TAL"/>
            </w:pPr>
            <w:r>
              <w:t>octet 2</w:t>
            </w:r>
          </w:p>
        </w:tc>
      </w:tr>
    </w:tbl>
    <w:p w14:paraId="27B10BE8" w14:textId="77777777" w:rsidR="004E11A8" w:rsidRDefault="004E11A8" w:rsidP="004E11A8">
      <w:pPr>
        <w:pStyle w:val="TAN"/>
      </w:pPr>
    </w:p>
    <w:p w14:paraId="4E229D0B" w14:textId="26EE097C" w:rsidR="004E11A8" w:rsidRDefault="004E11A8" w:rsidP="004E11A8">
      <w:pPr>
        <w:pStyle w:val="TF"/>
      </w:pPr>
      <w:r>
        <w:t>Figure</w:t>
      </w:r>
      <w:r>
        <w:rPr>
          <w:noProof/>
        </w:rPr>
        <w:t> </w:t>
      </w:r>
      <w:r>
        <w:rPr>
          <w:rFonts w:hint="eastAsia"/>
          <w:lang w:val="en-US" w:eastAsia="zh-CN"/>
        </w:rPr>
        <w:t>8</w:t>
      </w:r>
      <w:r>
        <w:t>.</w:t>
      </w:r>
      <w:r>
        <w:rPr>
          <w:rFonts w:hint="eastAsia"/>
          <w:lang w:val="en-US" w:eastAsia="zh-CN"/>
        </w:rPr>
        <w:t>4</w:t>
      </w:r>
      <w:r>
        <w:t>.</w:t>
      </w:r>
      <w:r w:rsidR="00CE6297">
        <w:t>8</w:t>
      </w:r>
      <w:r>
        <w:t>.</w:t>
      </w:r>
      <w:r>
        <w:rPr>
          <w:rFonts w:hint="eastAsia"/>
          <w:lang w:val="en-US" w:eastAsia="zh-CN"/>
        </w:rPr>
        <w:t>1</w:t>
      </w:r>
      <w:r>
        <w:t xml:space="preserve">: </w:t>
      </w:r>
      <w:r w:rsidRPr="00C80422">
        <w:t>Link modification operation code</w:t>
      </w:r>
      <w:r>
        <w:t xml:space="preserve"> information element</w:t>
      </w:r>
    </w:p>
    <w:p w14:paraId="20EFA011" w14:textId="44630CC7" w:rsidR="004E11A8" w:rsidRDefault="004E11A8" w:rsidP="004E11A8">
      <w:pPr>
        <w:pStyle w:val="TH"/>
      </w:pPr>
      <w:r>
        <w:t>Table</w:t>
      </w:r>
      <w:r>
        <w:rPr>
          <w:noProof/>
        </w:rPr>
        <w:t> </w:t>
      </w:r>
      <w:r>
        <w:rPr>
          <w:rFonts w:hint="eastAsia"/>
          <w:lang w:val="en-US" w:eastAsia="zh-CN"/>
        </w:rPr>
        <w:t>8</w:t>
      </w:r>
      <w:r>
        <w:t>.</w:t>
      </w:r>
      <w:r>
        <w:rPr>
          <w:rFonts w:hint="eastAsia"/>
          <w:lang w:val="en-US" w:eastAsia="zh-CN"/>
        </w:rPr>
        <w:t>4</w:t>
      </w:r>
      <w:r>
        <w:t>.</w:t>
      </w:r>
      <w:r w:rsidR="00CE6297">
        <w:t>8</w:t>
      </w:r>
      <w:r>
        <w:t>.</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4E11A8" w14:paraId="58DB3500" w14:textId="77777777" w:rsidTr="00CD49D1">
        <w:trPr>
          <w:cantSplit/>
          <w:jc w:val="center"/>
        </w:trPr>
        <w:tc>
          <w:tcPr>
            <w:tcW w:w="7087" w:type="dxa"/>
            <w:gridSpan w:val="6"/>
          </w:tcPr>
          <w:p w14:paraId="23DC6353" w14:textId="77777777" w:rsidR="004E11A8" w:rsidRDefault="004E11A8" w:rsidP="00CD49D1">
            <w:pPr>
              <w:pStyle w:val="TAL"/>
            </w:pPr>
            <w:r w:rsidRPr="00C80422">
              <w:t>Link modification operation code</w:t>
            </w:r>
            <w:r>
              <w:t xml:space="preserve"> (octet 2)</w:t>
            </w:r>
          </w:p>
        </w:tc>
      </w:tr>
      <w:tr w:rsidR="004E11A8" w14:paraId="0075EBCD" w14:textId="77777777" w:rsidTr="00CD49D1">
        <w:trPr>
          <w:cantSplit/>
          <w:jc w:val="center"/>
        </w:trPr>
        <w:tc>
          <w:tcPr>
            <w:tcW w:w="7087" w:type="dxa"/>
            <w:gridSpan w:val="6"/>
          </w:tcPr>
          <w:p w14:paraId="6C8D36A3" w14:textId="77777777" w:rsidR="004E11A8" w:rsidRDefault="004E11A8" w:rsidP="00CD49D1">
            <w:pPr>
              <w:pStyle w:val="TAL"/>
            </w:pPr>
            <w:r>
              <w:t>Bits</w:t>
            </w:r>
          </w:p>
        </w:tc>
      </w:tr>
      <w:tr w:rsidR="004E11A8" w14:paraId="4D49F649" w14:textId="77777777" w:rsidTr="00CD49D1">
        <w:trPr>
          <w:cantSplit/>
          <w:jc w:val="center"/>
        </w:trPr>
        <w:tc>
          <w:tcPr>
            <w:tcW w:w="284" w:type="dxa"/>
          </w:tcPr>
          <w:p w14:paraId="46E3D031" w14:textId="77777777" w:rsidR="004E11A8" w:rsidRDefault="004E11A8" w:rsidP="00CD49D1">
            <w:pPr>
              <w:pStyle w:val="TAH"/>
            </w:pPr>
            <w:r>
              <w:t>4</w:t>
            </w:r>
          </w:p>
        </w:tc>
        <w:tc>
          <w:tcPr>
            <w:tcW w:w="284" w:type="dxa"/>
          </w:tcPr>
          <w:p w14:paraId="2CB6D4E6" w14:textId="77777777" w:rsidR="004E11A8" w:rsidRDefault="004E11A8" w:rsidP="00CD49D1">
            <w:pPr>
              <w:pStyle w:val="TAH"/>
            </w:pPr>
            <w:r>
              <w:t>3</w:t>
            </w:r>
          </w:p>
        </w:tc>
        <w:tc>
          <w:tcPr>
            <w:tcW w:w="283" w:type="dxa"/>
          </w:tcPr>
          <w:p w14:paraId="7D124C79" w14:textId="77777777" w:rsidR="004E11A8" w:rsidRDefault="004E11A8" w:rsidP="00CD49D1">
            <w:pPr>
              <w:pStyle w:val="TAH"/>
            </w:pPr>
            <w:r>
              <w:t>2</w:t>
            </w:r>
          </w:p>
        </w:tc>
        <w:tc>
          <w:tcPr>
            <w:tcW w:w="283" w:type="dxa"/>
          </w:tcPr>
          <w:p w14:paraId="420CC4C1" w14:textId="77777777" w:rsidR="004E11A8" w:rsidRDefault="004E11A8" w:rsidP="00CD49D1">
            <w:pPr>
              <w:pStyle w:val="TAH"/>
            </w:pPr>
            <w:r>
              <w:t>1</w:t>
            </w:r>
          </w:p>
        </w:tc>
        <w:tc>
          <w:tcPr>
            <w:tcW w:w="290" w:type="dxa"/>
          </w:tcPr>
          <w:p w14:paraId="7EE4F142" w14:textId="77777777" w:rsidR="004E11A8" w:rsidRDefault="004E11A8" w:rsidP="00CD49D1">
            <w:pPr>
              <w:pStyle w:val="TAL"/>
            </w:pPr>
          </w:p>
        </w:tc>
        <w:tc>
          <w:tcPr>
            <w:tcW w:w="5663" w:type="dxa"/>
          </w:tcPr>
          <w:p w14:paraId="30086651" w14:textId="77777777" w:rsidR="004E11A8" w:rsidRDefault="004E11A8" w:rsidP="00CD49D1">
            <w:pPr>
              <w:pStyle w:val="TAL"/>
            </w:pPr>
          </w:p>
        </w:tc>
      </w:tr>
      <w:tr w:rsidR="004E11A8" w14:paraId="7757F383" w14:textId="77777777" w:rsidTr="00CD49D1">
        <w:trPr>
          <w:cantSplit/>
          <w:jc w:val="center"/>
        </w:trPr>
        <w:tc>
          <w:tcPr>
            <w:tcW w:w="284" w:type="dxa"/>
          </w:tcPr>
          <w:p w14:paraId="297A2597" w14:textId="77777777" w:rsidR="004E11A8" w:rsidRDefault="004E11A8" w:rsidP="00CD49D1">
            <w:pPr>
              <w:pStyle w:val="TAC"/>
            </w:pPr>
            <w:r>
              <w:t>0</w:t>
            </w:r>
          </w:p>
        </w:tc>
        <w:tc>
          <w:tcPr>
            <w:tcW w:w="284" w:type="dxa"/>
          </w:tcPr>
          <w:p w14:paraId="4E00C7E1" w14:textId="77777777" w:rsidR="004E11A8" w:rsidRDefault="004E11A8" w:rsidP="00CD49D1">
            <w:pPr>
              <w:pStyle w:val="TAC"/>
            </w:pPr>
            <w:r>
              <w:t>0</w:t>
            </w:r>
          </w:p>
        </w:tc>
        <w:tc>
          <w:tcPr>
            <w:tcW w:w="283" w:type="dxa"/>
          </w:tcPr>
          <w:p w14:paraId="0F00DB28" w14:textId="77777777" w:rsidR="004E11A8" w:rsidRDefault="004E11A8" w:rsidP="00CD49D1">
            <w:pPr>
              <w:pStyle w:val="TAC"/>
            </w:pPr>
            <w:r>
              <w:t>0</w:t>
            </w:r>
          </w:p>
        </w:tc>
        <w:tc>
          <w:tcPr>
            <w:tcW w:w="283" w:type="dxa"/>
          </w:tcPr>
          <w:p w14:paraId="2EE44DE5" w14:textId="77777777" w:rsidR="004E11A8" w:rsidRDefault="004E11A8" w:rsidP="00CD49D1">
            <w:pPr>
              <w:pStyle w:val="TAC"/>
            </w:pPr>
            <w:r>
              <w:t>1</w:t>
            </w:r>
          </w:p>
        </w:tc>
        <w:tc>
          <w:tcPr>
            <w:tcW w:w="290" w:type="dxa"/>
          </w:tcPr>
          <w:p w14:paraId="078D2528" w14:textId="77777777" w:rsidR="004E11A8" w:rsidRDefault="004E11A8" w:rsidP="00CD49D1">
            <w:pPr>
              <w:pStyle w:val="TAL"/>
            </w:pPr>
          </w:p>
        </w:tc>
        <w:tc>
          <w:tcPr>
            <w:tcW w:w="5663" w:type="dxa"/>
          </w:tcPr>
          <w:p w14:paraId="4CD736A3" w14:textId="77777777" w:rsidR="004E11A8" w:rsidRDefault="004E11A8" w:rsidP="00CD49D1">
            <w:pPr>
              <w:pStyle w:val="TAL"/>
            </w:pPr>
            <w:r w:rsidRPr="00CE5EB6">
              <w:t>Add new V2X service(s) to the existing PC5 unicast link</w:t>
            </w:r>
          </w:p>
        </w:tc>
      </w:tr>
      <w:tr w:rsidR="004E11A8" w14:paraId="680CEA9E" w14:textId="77777777" w:rsidTr="00CD49D1">
        <w:trPr>
          <w:cantSplit/>
          <w:jc w:val="center"/>
        </w:trPr>
        <w:tc>
          <w:tcPr>
            <w:tcW w:w="284" w:type="dxa"/>
          </w:tcPr>
          <w:p w14:paraId="0425E2CD" w14:textId="77777777" w:rsidR="004E11A8" w:rsidRDefault="004E11A8" w:rsidP="00CD49D1">
            <w:pPr>
              <w:pStyle w:val="TAC"/>
            </w:pPr>
            <w:r>
              <w:t>0</w:t>
            </w:r>
          </w:p>
        </w:tc>
        <w:tc>
          <w:tcPr>
            <w:tcW w:w="284" w:type="dxa"/>
          </w:tcPr>
          <w:p w14:paraId="3C7A8FD7" w14:textId="77777777" w:rsidR="004E11A8" w:rsidRDefault="004E11A8" w:rsidP="00CD49D1">
            <w:pPr>
              <w:pStyle w:val="TAC"/>
            </w:pPr>
            <w:r>
              <w:t>0</w:t>
            </w:r>
          </w:p>
        </w:tc>
        <w:tc>
          <w:tcPr>
            <w:tcW w:w="283" w:type="dxa"/>
          </w:tcPr>
          <w:p w14:paraId="44ECFBE1" w14:textId="77777777" w:rsidR="004E11A8" w:rsidRDefault="004E11A8" w:rsidP="00CD49D1">
            <w:pPr>
              <w:pStyle w:val="TAC"/>
            </w:pPr>
            <w:r>
              <w:t>1</w:t>
            </w:r>
          </w:p>
        </w:tc>
        <w:tc>
          <w:tcPr>
            <w:tcW w:w="283" w:type="dxa"/>
          </w:tcPr>
          <w:p w14:paraId="5287B93C" w14:textId="77777777" w:rsidR="004E11A8" w:rsidRDefault="004E11A8" w:rsidP="00CD49D1">
            <w:pPr>
              <w:pStyle w:val="TAC"/>
            </w:pPr>
            <w:r>
              <w:t>0</w:t>
            </w:r>
          </w:p>
        </w:tc>
        <w:tc>
          <w:tcPr>
            <w:tcW w:w="290" w:type="dxa"/>
          </w:tcPr>
          <w:p w14:paraId="3BDA0C1D" w14:textId="77777777" w:rsidR="004E11A8" w:rsidRDefault="004E11A8" w:rsidP="00CD49D1">
            <w:pPr>
              <w:pStyle w:val="TAL"/>
            </w:pPr>
          </w:p>
        </w:tc>
        <w:tc>
          <w:tcPr>
            <w:tcW w:w="5663" w:type="dxa"/>
          </w:tcPr>
          <w:p w14:paraId="370F7BCB" w14:textId="60BB8517" w:rsidR="004E11A8" w:rsidRDefault="004E11A8" w:rsidP="00614537">
            <w:pPr>
              <w:pStyle w:val="TAL"/>
            </w:pPr>
            <w:r w:rsidRPr="00CE5EB6">
              <w:t>Remove existing V2X service(s) from the existing PC5 unicast link</w:t>
            </w:r>
          </w:p>
        </w:tc>
      </w:tr>
      <w:tr w:rsidR="00614537" w14:paraId="4A8CAE9A" w14:textId="77777777" w:rsidTr="00133622">
        <w:trPr>
          <w:cantSplit/>
          <w:jc w:val="center"/>
        </w:trPr>
        <w:tc>
          <w:tcPr>
            <w:tcW w:w="284" w:type="dxa"/>
          </w:tcPr>
          <w:p w14:paraId="0DAF334E" w14:textId="77777777" w:rsidR="00614537" w:rsidRDefault="00614537" w:rsidP="00133622">
            <w:pPr>
              <w:pStyle w:val="TAC"/>
            </w:pPr>
            <w:r>
              <w:t>0</w:t>
            </w:r>
          </w:p>
        </w:tc>
        <w:tc>
          <w:tcPr>
            <w:tcW w:w="284" w:type="dxa"/>
          </w:tcPr>
          <w:p w14:paraId="154FEDE3" w14:textId="77777777" w:rsidR="00614537" w:rsidRDefault="00614537" w:rsidP="00133622">
            <w:pPr>
              <w:pStyle w:val="TAC"/>
            </w:pPr>
            <w:r>
              <w:t>0</w:t>
            </w:r>
          </w:p>
        </w:tc>
        <w:tc>
          <w:tcPr>
            <w:tcW w:w="283" w:type="dxa"/>
          </w:tcPr>
          <w:p w14:paraId="3665D9EF" w14:textId="77777777" w:rsidR="00614537" w:rsidRDefault="00614537" w:rsidP="00133622">
            <w:pPr>
              <w:pStyle w:val="TAC"/>
            </w:pPr>
            <w:r>
              <w:t>1</w:t>
            </w:r>
          </w:p>
        </w:tc>
        <w:tc>
          <w:tcPr>
            <w:tcW w:w="283" w:type="dxa"/>
          </w:tcPr>
          <w:p w14:paraId="7C666FB3" w14:textId="6AC1666B" w:rsidR="00614537" w:rsidRDefault="00614537" w:rsidP="00133622">
            <w:pPr>
              <w:pStyle w:val="TAC"/>
            </w:pPr>
            <w:r>
              <w:t>1</w:t>
            </w:r>
          </w:p>
        </w:tc>
        <w:tc>
          <w:tcPr>
            <w:tcW w:w="290" w:type="dxa"/>
          </w:tcPr>
          <w:p w14:paraId="00D829FB" w14:textId="77777777" w:rsidR="00614537" w:rsidRDefault="00614537" w:rsidP="00133622">
            <w:pPr>
              <w:pStyle w:val="TAL"/>
            </w:pPr>
          </w:p>
        </w:tc>
        <w:tc>
          <w:tcPr>
            <w:tcW w:w="5663" w:type="dxa"/>
          </w:tcPr>
          <w:p w14:paraId="7FCF30B6" w14:textId="05A586BF" w:rsidR="00614537" w:rsidRDefault="00614537" w:rsidP="00133622">
            <w:pPr>
              <w:pStyle w:val="TAL"/>
            </w:pPr>
            <w:r w:rsidRPr="00CE5EB6">
              <w:t xml:space="preserve">Add new PC5 QoS flow(s) </w:t>
            </w:r>
            <w:r>
              <w:t>to</w:t>
            </w:r>
            <w:r w:rsidRPr="00CE5EB6">
              <w:t xml:space="preserve"> the existing PC5 unicast link</w:t>
            </w:r>
          </w:p>
        </w:tc>
      </w:tr>
      <w:tr w:rsidR="00614537" w14:paraId="05EB74D8" w14:textId="77777777" w:rsidTr="00133622">
        <w:trPr>
          <w:cantSplit/>
          <w:jc w:val="center"/>
        </w:trPr>
        <w:tc>
          <w:tcPr>
            <w:tcW w:w="284" w:type="dxa"/>
          </w:tcPr>
          <w:p w14:paraId="12133253" w14:textId="77777777" w:rsidR="00614537" w:rsidRDefault="00614537" w:rsidP="00133622">
            <w:pPr>
              <w:pStyle w:val="TAC"/>
            </w:pPr>
            <w:r>
              <w:t>0</w:t>
            </w:r>
          </w:p>
        </w:tc>
        <w:tc>
          <w:tcPr>
            <w:tcW w:w="284" w:type="dxa"/>
          </w:tcPr>
          <w:p w14:paraId="057E4E9B" w14:textId="7794CB85" w:rsidR="00614537" w:rsidRDefault="00614537" w:rsidP="00133622">
            <w:pPr>
              <w:pStyle w:val="TAC"/>
            </w:pPr>
            <w:r>
              <w:t>1</w:t>
            </w:r>
          </w:p>
        </w:tc>
        <w:tc>
          <w:tcPr>
            <w:tcW w:w="283" w:type="dxa"/>
          </w:tcPr>
          <w:p w14:paraId="599A497A" w14:textId="0BB61DB9" w:rsidR="00614537" w:rsidRDefault="00614537" w:rsidP="00614537">
            <w:pPr>
              <w:pStyle w:val="TAC"/>
            </w:pPr>
            <w:r>
              <w:t>0</w:t>
            </w:r>
          </w:p>
        </w:tc>
        <w:tc>
          <w:tcPr>
            <w:tcW w:w="283" w:type="dxa"/>
          </w:tcPr>
          <w:p w14:paraId="0F01BDDE" w14:textId="77777777" w:rsidR="00614537" w:rsidRDefault="00614537" w:rsidP="00133622">
            <w:pPr>
              <w:pStyle w:val="TAC"/>
            </w:pPr>
            <w:r>
              <w:t>0</w:t>
            </w:r>
          </w:p>
        </w:tc>
        <w:tc>
          <w:tcPr>
            <w:tcW w:w="290" w:type="dxa"/>
          </w:tcPr>
          <w:p w14:paraId="50DD9A61" w14:textId="77777777" w:rsidR="00614537" w:rsidRDefault="00614537" w:rsidP="00133622">
            <w:pPr>
              <w:pStyle w:val="TAL"/>
            </w:pPr>
          </w:p>
        </w:tc>
        <w:tc>
          <w:tcPr>
            <w:tcW w:w="5663" w:type="dxa"/>
          </w:tcPr>
          <w:p w14:paraId="607865EF" w14:textId="2677E5E7" w:rsidR="00614537" w:rsidRDefault="00614537" w:rsidP="00133622">
            <w:pPr>
              <w:pStyle w:val="TAL"/>
            </w:pPr>
            <w:r w:rsidRPr="00CE5EB6">
              <w:t>Modify existing PC5 QoS flow(s) in the existing PC5 unicast link</w:t>
            </w:r>
          </w:p>
        </w:tc>
      </w:tr>
      <w:tr w:rsidR="004E11A8" w14:paraId="3FC9E6F3" w14:textId="77777777" w:rsidTr="00CD49D1">
        <w:trPr>
          <w:cantSplit/>
          <w:jc w:val="center"/>
        </w:trPr>
        <w:tc>
          <w:tcPr>
            <w:tcW w:w="284" w:type="dxa"/>
          </w:tcPr>
          <w:p w14:paraId="667F878F" w14:textId="77777777" w:rsidR="004E11A8" w:rsidRDefault="004E11A8" w:rsidP="00CD49D1">
            <w:pPr>
              <w:pStyle w:val="TAC"/>
              <w:rPr>
                <w:lang w:eastAsia="zh-CN"/>
              </w:rPr>
            </w:pPr>
            <w:r>
              <w:rPr>
                <w:rFonts w:hint="eastAsia"/>
                <w:lang w:eastAsia="zh-CN"/>
              </w:rPr>
              <w:t>0</w:t>
            </w:r>
          </w:p>
        </w:tc>
        <w:tc>
          <w:tcPr>
            <w:tcW w:w="284" w:type="dxa"/>
          </w:tcPr>
          <w:p w14:paraId="03F6F65B" w14:textId="77777777" w:rsidR="004E11A8" w:rsidRDefault="004E11A8" w:rsidP="00CD49D1">
            <w:pPr>
              <w:pStyle w:val="TAC"/>
              <w:rPr>
                <w:lang w:eastAsia="zh-CN"/>
              </w:rPr>
            </w:pPr>
            <w:r>
              <w:rPr>
                <w:rFonts w:hint="eastAsia"/>
                <w:lang w:eastAsia="zh-CN"/>
              </w:rPr>
              <w:t>1</w:t>
            </w:r>
          </w:p>
        </w:tc>
        <w:tc>
          <w:tcPr>
            <w:tcW w:w="283" w:type="dxa"/>
          </w:tcPr>
          <w:p w14:paraId="656B96B0" w14:textId="77777777" w:rsidR="004E11A8" w:rsidRDefault="004E11A8" w:rsidP="00CD49D1">
            <w:pPr>
              <w:pStyle w:val="TAC"/>
              <w:rPr>
                <w:lang w:eastAsia="zh-CN"/>
              </w:rPr>
            </w:pPr>
            <w:r>
              <w:rPr>
                <w:rFonts w:hint="eastAsia"/>
                <w:lang w:eastAsia="zh-CN"/>
              </w:rPr>
              <w:t>0</w:t>
            </w:r>
          </w:p>
        </w:tc>
        <w:tc>
          <w:tcPr>
            <w:tcW w:w="283" w:type="dxa"/>
          </w:tcPr>
          <w:p w14:paraId="2C3A2867" w14:textId="77777777" w:rsidR="004E11A8" w:rsidRDefault="004E11A8" w:rsidP="00CD49D1">
            <w:pPr>
              <w:pStyle w:val="TAC"/>
            </w:pPr>
            <w:r>
              <w:t>1</w:t>
            </w:r>
          </w:p>
        </w:tc>
        <w:tc>
          <w:tcPr>
            <w:tcW w:w="290" w:type="dxa"/>
          </w:tcPr>
          <w:p w14:paraId="2884413A" w14:textId="77777777" w:rsidR="004E11A8" w:rsidRDefault="004E11A8" w:rsidP="00CD49D1">
            <w:pPr>
              <w:pStyle w:val="TAL"/>
            </w:pPr>
          </w:p>
        </w:tc>
        <w:tc>
          <w:tcPr>
            <w:tcW w:w="5663" w:type="dxa"/>
          </w:tcPr>
          <w:p w14:paraId="3D45F4B7" w14:textId="77777777" w:rsidR="004E11A8" w:rsidRDefault="004E11A8" w:rsidP="00CD49D1">
            <w:pPr>
              <w:pStyle w:val="TAL"/>
            </w:pPr>
            <w:r w:rsidRPr="00CE5EB6">
              <w:t xml:space="preserve">Remove existing PC5 QoS flow(s) </w:t>
            </w:r>
            <w:r>
              <w:t>from</w:t>
            </w:r>
            <w:r w:rsidRPr="00CE5EB6">
              <w:t xml:space="preserve"> the existing PC5 unicast link</w:t>
            </w:r>
          </w:p>
        </w:tc>
      </w:tr>
      <w:tr w:rsidR="004E11A8" w14:paraId="0829742E" w14:textId="77777777" w:rsidTr="00CD49D1">
        <w:trPr>
          <w:cantSplit/>
          <w:jc w:val="center"/>
        </w:trPr>
        <w:tc>
          <w:tcPr>
            <w:tcW w:w="7087" w:type="dxa"/>
            <w:gridSpan w:val="6"/>
          </w:tcPr>
          <w:p w14:paraId="3FADC348" w14:textId="77777777" w:rsidR="004E11A8" w:rsidRDefault="004E11A8" w:rsidP="00CD49D1">
            <w:pPr>
              <w:pStyle w:val="TAL"/>
              <w:rPr>
                <w:lang w:eastAsia="zh-CN"/>
              </w:rPr>
            </w:pPr>
          </w:p>
        </w:tc>
      </w:tr>
      <w:tr w:rsidR="004E11A8" w14:paraId="6A6DBE09" w14:textId="77777777" w:rsidTr="00CD49D1">
        <w:trPr>
          <w:cantSplit/>
          <w:jc w:val="center"/>
        </w:trPr>
        <w:tc>
          <w:tcPr>
            <w:tcW w:w="7087" w:type="dxa"/>
            <w:gridSpan w:val="6"/>
          </w:tcPr>
          <w:p w14:paraId="395AC614" w14:textId="77777777" w:rsidR="004E11A8" w:rsidRDefault="004E11A8" w:rsidP="00CD49D1">
            <w:pPr>
              <w:pStyle w:val="TAL"/>
            </w:pPr>
            <w:r>
              <w:t>All other values are reserved.</w:t>
            </w:r>
          </w:p>
        </w:tc>
      </w:tr>
      <w:tr w:rsidR="004E11A8" w14:paraId="66E1C34D" w14:textId="77777777" w:rsidTr="00CD49D1">
        <w:trPr>
          <w:cantSplit/>
          <w:jc w:val="center"/>
        </w:trPr>
        <w:tc>
          <w:tcPr>
            <w:tcW w:w="7087" w:type="dxa"/>
            <w:gridSpan w:val="6"/>
          </w:tcPr>
          <w:p w14:paraId="0F205822" w14:textId="77777777" w:rsidR="004E11A8" w:rsidRDefault="004E11A8" w:rsidP="00CD49D1">
            <w:pPr>
              <w:pStyle w:val="TAL"/>
            </w:pPr>
          </w:p>
        </w:tc>
      </w:tr>
      <w:tr w:rsidR="004E11A8" w14:paraId="05E9ED19" w14:textId="77777777" w:rsidTr="00CD49D1">
        <w:trPr>
          <w:cantSplit/>
          <w:jc w:val="center"/>
        </w:trPr>
        <w:tc>
          <w:tcPr>
            <w:tcW w:w="7087" w:type="dxa"/>
            <w:gridSpan w:val="6"/>
          </w:tcPr>
          <w:p w14:paraId="7E0E4E97" w14:textId="77777777" w:rsidR="004E11A8" w:rsidRDefault="004E11A8" w:rsidP="00CD49D1">
            <w:pPr>
              <w:pStyle w:val="TAL"/>
            </w:pPr>
            <w:r>
              <w:t>Bit 5 to 8 of octet 2 are spare and shall be coded as zero.</w:t>
            </w:r>
          </w:p>
        </w:tc>
      </w:tr>
    </w:tbl>
    <w:p w14:paraId="3806EFDB" w14:textId="77777777" w:rsidR="004E11A8" w:rsidRPr="00C95331" w:rsidRDefault="004E11A8" w:rsidP="004E11A8"/>
    <w:p w14:paraId="28C12C05" w14:textId="132F60B6" w:rsidR="00FD3438" w:rsidRPr="00742FAE" w:rsidRDefault="00FD3438" w:rsidP="00FD3438">
      <w:pPr>
        <w:pStyle w:val="Heading3"/>
      </w:pPr>
      <w:bookmarkStart w:id="501" w:name="_Toc34388721"/>
      <w:bookmarkStart w:id="502" w:name="_Toc34404492"/>
      <w:r>
        <w:t>8.4.</w:t>
      </w:r>
      <w:r w:rsidR="00CE6297">
        <w:t>9</w:t>
      </w:r>
      <w:r w:rsidRPr="00742FAE">
        <w:tab/>
        <w:t xml:space="preserve">PC5 </w:t>
      </w:r>
      <w:r>
        <w:t>s</w:t>
      </w:r>
      <w:r w:rsidRPr="00742FAE">
        <w:t xml:space="preserve">ignalling </w:t>
      </w:r>
      <w:r>
        <w:t>p</w:t>
      </w:r>
      <w:r w:rsidRPr="00742FAE">
        <w:t xml:space="preserve">rotocol </w:t>
      </w:r>
      <w:r>
        <w:t>c</w:t>
      </w:r>
      <w:r w:rsidRPr="00742FAE">
        <w:t>ause</w:t>
      </w:r>
      <w:bookmarkEnd w:id="498"/>
      <w:bookmarkEnd w:id="501"/>
      <w:bookmarkEnd w:id="502"/>
    </w:p>
    <w:p w14:paraId="15C27B22" w14:textId="6E366BA9" w:rsidR="00FD3438" w:rsidRPr="00742FAE" w:rsidRDefault="00FD3438" w:rsidP="00FD3438">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60FA8D7C" w14:textId="74AD5D82" w:rsidR="00FD3438" w:rsidRPr="00742FAE" w:rsidRDefault="00FD3438" w:rsidP="00FD3438">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0712A87D" w14:textId="6FEBDA3C" w:rsidR="00FD3438" w:rsidRPr="00742FAE" w:rsidRDefault="00FD3438" w:rsidP="00FD3438">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w:t>
      </w:r>
      <w:r w:rsidR="00CE6297">
        <w:t>9</w:t>
      </w:r>
      <w:r>
        <w:t>.1</w:t>
      </w:r>
      <w:r w:rsidRPr="00742FAE">
        <w:t xml:space="preserve"> and table </w:t>
      </w:r>
      <w:r>
        <w:t>8.4.</w:t>
      </w:r>
      <w:r w:rsidR="00CE6297">
        <w:t>9</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D3438" w:rsidRPr="00BD61AC" w14:paraId="5F5F7ECE" w14:textId="77777777" w:rsidTr="00CD49D1">
        <w:trPr>
          <w:cantSplit/>
          <w:jc w:val="center"/>
        </w:trPr>
        <w:tc>
          <w:tcPr>
            <w:tcW w:w="709" w:type="dxa"/>
            <w:tcBorders>
              <w:top w:val="nil"/>
              <w:left w:val="nil"/>
              <w:bottom w:val="nil"/>
              <w:right w:val="nil"/>
            </w:tcBorders>
          </w:tcPr>
          <w:p w14:paraId="71D68019" w14:textId="77777777" w:rsidR="00FD3438" w:rsidRPr="00BD61AC" w:rsidRDefault="00FD3438" w:rsidP="00CD49D1">
            <w:pPr>
              <w:pStyle w:val="TAC"/>
            </w:pPr>
            <w:r w:rsidRPr="00BD61AC">
              <w:t>8</w:t>
            </w:r>
          </w:p>
        </w:tc>
        <w:tc>
          <w:tcPr>
            <w:tcW w:w="709" w:type="dxa"/>
            <w:tcBorders>
              <w:top w:val="nil"/>
              <w:left w:val="nil"/>
              <w:bottom w:val="nil"/>
              <w:right w:val="nil"/>
            </w:tcBorders>
          </w:tcPr>
          <w:p w14:paraId="4CFD443B" w14:textId="77777777" w:rsidR="00FD3438" w:rsidRPr="00BD61AC" w:rsidRDefault="00FD3438" w:rsidP="00CD49D1">
            <w:pPr>
              <w:pStyle w:val="TAC"/>
            </w:pPr>
            <w:r w:rsidRPr="00BD61AC">
              <w:t>7</w:t>
            </w:r>
          </w:p>
        </w:tc>
        <w:tc>
          <w:tcPr>
            <w:tcW w:w="709" w:type="dxa"/>
            <w:tcBorders>
              <w:top w:val="nil"/>
              <w:left w:val="nil"/>
              <w:bottom w:val="nil"/>
              <w:right w:val="nil"/>
            </w:tcBorders>
          </w:tcPr>
          <w:p w14:paraId="2B2F5CBB" w14:textId="77777777" w:rsidR="00FD3438" w:rsidRPr="00BD61AC" w:rsidRDefault="00FD3438" w:rsidP="00CD49D1">
            <w:pPr>
              <w:pStyle w:val="TAC"/>
            </w:pPr>
            <w:r w:rsidRPr="00BD61AC">
              <w:t>6</w:t>
            </w:r>
          </w:p>
        </w:tc>
        <w:tc>
          <w:tcPr>
            <w:tcW w:w="709" w:type="dxa"/>
            <w:tcBorders>
              <w:top w:val="nil"/>
              <w:left w:val="nil"/>
              <w:bottom w:val="nil"/>
              <w:right w:val="nil"/>
            </w:tcBorders>
          </w:tcPr>
          <w:p w14:paraId="53054ED8" w14:textId="77777777" w:rsidR="00FD3438" w:rsidRPr="00BD61AC" w:rsidRDefault="00FD3438" w:rsidP="00CD49D1">
            <w:pPr>
              <w:pStyle w:val="TAC"/>
            </w:pPr>
            <w:r w:rsidRPr="00BD61AC">
              <w:t>5</w:t>
            </w:r>
          </w:p>
        </w:tc>
        <w:tc>
          <w:tcPr>
            <w:tcW w:w="709" w:type="dxa"/>
            <w:tcBorders>
              <w:top w:val="nil"/>
              <w:left w:val="nil"/>
              <w:bottom w:val="nil"/>
              <w:right w:val="nil"/>
            </w:tcBorders>
          </w:tcPr>
          <w:p w14:paraId="0DAE974D" w14:textId="77777777" w:rsidR="00FD3438" w:rsidRPr="00BD61AC" w:rsidRDefault="00FD3438" w:rsidP="00CD49D1">
            <w:pPr>
              <w:pStyle w:val="TAC"/>
            </w:pPr>
            <w:r w:rsidRPr="00BD61AC">
              <w:t>4</w:t>
            </w:r>
          </w:p>
        </w:tc>
        <w:tc>
          <w:tcPr>
            <w:tcW w:w="709" w:type="dxa"/>
            <w:tcBorders>
              <w:top w:val="nil"/>
              <w:left w:val="nil"/>
              <w:bottom w:val="nil"/>
              <w:right w:val="nil"/>
            </w:tcBorders>
          </w:tcPr>
          <w:p w14:paraId="7DEF2ED9" w14:textId="77777777" w:rsidR="00FD3438" w:rsidRPr="00BD61AC" w:rsidRDefault="00FD3438" w:rsidP="00CD49D1">
            <w:pPr>
              <w:pStyle w:val="TAC"/>
            </w:pPr>
            <w:r w:rsidRPr="00BD61AC">
              <w:t>3</w:t>
            </w:r>
          </w:p>
        </w:tc>
        <w:tc>
          <w:tcPr>
            <w:tcW w:w="709" w:type="dxa"/>
            <w:tcBorders>
              <w:top w:val="nil"/>
              <w:left w:val="nil"/>
              <w:bottom w:val="nil"/>
              <w:right w:val="nil"/>
            </w:tcBorders>
          </w:tcPr>
          <w:p w14:paraId="5BE53EC8" w14:textId="77777777" w:rsidR="00FD3438" w:rsidRPr="00BD61AC" w:rsidRDefault="00FD3438" w:rsidP="00CD49D1">
            <w:pPr>
              <w:pStyle w:val="TAC"/>
            </w:pPr>
            <w:r w:rsidRPr="00BD61AC">
              <w:t>2</w:t>
            </w:r>
          </w:p>
        </w:tc>
        <w:tc>
          <w:tcPr>
            <w:tcW w:w="709" w:type="dxa"/>
            <w:tcBorders>
              <w:top w:val="nil"/>
              <w:left w:val="nil"/>
              <w:bottom w:val="nil"/>
              <w:right w:val="nil"/>
            </w:tcBorders>
          </w:tcPr>
          <w:p w14:paraId="04A6538E" w14:textId="77777777" w:rsidR="00FD3438" w:rsidRPr="00BD61AC" w:rsidRDefault="00FD3438" w:rsidP="00CD49D1">
            <w:pPr>
              <w:pStyle w:val="TAC"/>
            </w:pPr>
            <w:r w:rsidRPr="00BD61AC">
              <w:t>1</w:t>
            </w:r>
          </w:p>
        </w:tc>
        <w:tc>
          <w:tcPr>
            <w:tcW w:w="1134" w:type="dxa"/>
            <w:tcBorders>
              <w:top w:val="nil"/>
              <w:left w:val="nil"/>
              <w:bottom w:val="nil"/>
              <w:right w:val="nil"/>
            </w:tcBorders>
          </w:tcPr>
          <w:p w14:paraId="7BE01A57" w14:textId="77777777" w:rsidR="00FD3438" w:rsidRPr="00BD61AC" w:rsidRDefault="00FD3438" w:rsidP="00CD49D1">
            <w:pPr>
              <w:pStyle w:val="TAL"/>
            </w:pPr>
          </w:p>
        </w:tc>
      </w:tr>
      <w:tr w:rsidR="00FD3438" w:rsidRPr="00BD61AC" w14:paraId="7D9450CA" w14:textId="77777777" w:rsidTr="00CD49D1">
        <w:trPr>
          <w:cantSplit/>
          <w:jc w:val="center"/>
        </w:trPr>
        <w:tc>
          <w:tcPr>
            <w:tcW w:w="5672" w:type="dxa"/>
            <w:gridSpan w:val="8"/>
            <w:tcBorders>
              <w:top w:val="single" w:sz="4" w:space="0" w:color="auto"/>
              <w:right w:val="single" w:sz="4" w:space="0" w:color="auto"/>
            </w:tcBorders>
          </w:tcPr>
          <w:p w14:paraId="6D9080C5" w14:textId="418B0161" w:rsidR="00FD3438" w:rsidRPr="00BD61AC" w:rsidRDefault="00FD3438" w:rsidP="00596622">
            <w:pPr>
              <w:pStyle w:val="TAC"/>
            </w:pPr>
            <w:r w:rsidRPr="00BD61AC">
              <w:t>PC5 signalling protocol cause IEI</w:t>
            </w:r>
          </w:p>
        </w:tc>
        <w:tc>
          <w:tcPr>
            <w:tcW w:w="1134" w:type="dxa"/>
            <w:tcBorders>
              <w:top w:val="nil"/>
              <w:left w:val="nil"/>
              <w:bottom w:val="nil"/>
              <w:right w:val="nil"/>
            </w:tcBorders>
          </w:tcPr>
          <w:p w14:paraId="5BA900E6" w14:textId="77777777" w:rsidR="00FD3438" w:rsidRPr="00BD61AC" w:rsidRDefault="00FD3438" w:rsidP="00CD49D1">
            <w:pPr>
              <w:pStyle w:val="TAL"/>
            </w:pPr>
            <w:r w:rsidRPr="00BD61AC">
              <w:t>octet 1</w:t>
            </w:r>
          </w:p>
        </w:tc>
      </w:tr>
      <w:tr w:rsidR="00FD3438" w:rsidRPr="00BD61AC" w14:paraId="618BF8B1" w14:textId="77777777" w:rsidTr="00CD49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DEC6266" w14:textId="1E76892D" w:rsidR="00FD3438" w:rsidRPr="00BD61AC" w:rsidRDefault="00FD3438" w:rsidP="00596622">
            <w:pPr>
              <w:pStyle w:val="TAC"/>
            </w:pPr>
            <w:r w:rsidRPr="00BD61AC">
              <w:t xml:space="preserve">PC5 </w:t>
            </w:r>
            <w:r w:rsidR="00596622">
              <w:t xml:space="preserve">signalling </w:t>
            </w:r>
            <w:r w:rsidRPr="00BD61AC">
              <w:t>cause</w:t>
            </w:r>
            <w:r w:rsidR="00596622">
              <w:t xml:space="preserve"> value</w:t>
            </w:r>
          </w:p>
        </w:tc>
        <w:tc>
          <w:tcPr>
            <w:tcW w:w="1134" w:type="dxa"/>
            <w:tcBorders>
              <w:top w:val="nil"/>
              <w:left w:val="nil"/>
              <w:bottom w:val="nil"/>
              <w:right w:val="nil"/>
            </w:tcBorders>
          </w:tcPr>
          <w:p w14:paraId="3087B733" w14:textId="77777777" w:rsidR="00FD3438" w:rsidRPr="00BD61AC" w:rsidRDefault="00FD3438" w:rsidP="00CD49D1">
            <w:pPr>
              <w:pStyle w:val="TAL"/>
            </w:pPr>
            <w:r w:rsidRPr="00BD61AC">
              <w:t>octet 2</w:t>
            </w:r>
          </w:p>
        </w:tc>
      </w:tr>
    </w:tbl>
    <w:p w14:paraId="51D07DFC" w14:textId="77777777" w:rsidR="00FD3438" w:rsidRPr="00742FAE" w:rsidRDefault="00FD3438" w:rsidP="00FD3438">
      <w:pPr>
        <w:pStyle w:val="TAN"/>
      </w:pPr>
    </w:p>
    <w:p w14:paraId="467E04AA" w14:textId="2E360E6A" w:rsidR="00FD3438" w:rsidRPr="00742FAE" w:rsidRDefault="00FD3438" w:rsidP="00FD3438">
      <w:pPr>
        <w:pStyle w:val="TF"/>
      </w:pPr>
      <w:r w:rsidRPr="00742FAE">
        <w:t>Figure </w:t>
      </w:r>
      <w:r>
        <w:t>8.4.</w:t>
      </w:r>
      <w:r w:rsidR="00CE6297">
        <w:t>9</w:t>
      </w:r>
      <w:r>
        <w:t>.1</w:t>
      </w:r>
      <w:r w:rsidRPr="00742FAE">
        <w:t xml:space="preserve">: PC5 </w:t>
      </w:r>
      <w:r>
        <w:t>s</w:t>
      </w:r>
      <w:r w:rsidRPr="00742FAE">
        <w:t xml:space="preserve">ignalling </w:t>
      </w:r>
      <w:r>
        <w:t>p</w:t>
      </w:r>
      <w:r w:rsidRPr="00742FAE">
        <w:t xml:space="preserve">rotocol </w:t>
      </w:r>
      <w:r>
        <w:t>c</w:t>
      </w:r>
      <w:r w:rsidRPr="00742FAE">
        <w:t>ause information element</w:t>
      </w:r>
    </w:p>
    <w:p w14:paraId="6B85B89C" w14:textId="74B1BD74" w:rsidR="00FD3438" w:rsidRPr="003168A2" w:rsidRDefault="00FD3438" w:rsidP="00FD3438">
      <w:pPr>
        <w:pStyle w:val="TH"/>
        <w:rPr>
          <w:lang w:val="fr-FR"/>
        </w:rPr>
      </w:pPr>
      <w:r w:rsidRPr="003168A2">
        <w:rPr>
          <w:lang w:val="fr-FR"/>
        </w:rPr>
        <w:t>Table</w:t>
      </w:r>
      <w:r w:rsidRPr="007848D6">
        <w:rPr>
          <w:lang w:val="fr-FR"/>
        </w:rPr>
        <w:t> </w:t>
      </w:r>
      <w:r>
        <w:rPr>
          <w:lang w:val="fr-FR"/>
        </w:rPr>
        <w:t>8.4.</w:t>
      </w:r>
      <w:r w:rsidR="00CE6297">
        <w:rPr>
          <w:lang w:val="fr-FR"/>
        </w:rPr>
        <w:t>9</w:t>
      </w:r>
      <w:r>
        <w:rPr>
          <w:lang w:val="fr-FR"/>
        </w:rPr>
        <w:t xml:space="preserve">.1: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6"/>
        <w:gridCol w:w="278"/>
        <w:gridCol w:w="6"/>
        <w:gridCol w:w="278"/>
        <w:gridCol w:w="6"/>
        <w:gridCol w:w="278"/>
        <w:gridCol w:w="6"/>
        <w:gridCol w:w="703"/>
        <w:gridCol w:w="6"/>
        <w:gridCol w:w="4105"/>
        <w:gridCol w:w="6"/>
      </w:tblGrid>
      <w:tr w:rsidR="00FD3438" w:rsidRPr="00BD61AC" w14:paraId="475E7F05" w14:textId="77777777" w:rsidTr="00CD49D1">
        <w:trPr>
          <w:gridAfter w:val="1"/>
          <w:wAfter w:w="6" w:type="dxa"/>
          <w:jc w:val="center"/>
        </w:trPr>
        <w:tc>
          <w:tcPr>
            <w:tcW w:w="7091" w:type="dxa"/>
            <w:gridSpan w:val="15"/>
          </w:tcPr>
          <w:p w14:paraId="0408241F" w14:textId="0B60DFCE" w:rsidR="00FD3438" w:rsidRPr="00501367" w:rsidRDefault="00596622" w:rsidP="00CD49D1">
            <w:pPr>
              <w:pStyle w:val="TAL"/>
            </w:pPr>
            <w:r>
              <w:t>PC5 signalling cause</w:t>
            </w:r>
            <w:r w:rsidR="00FD3438" w:rsidRPr="00BD61AC">
              <w:t xml:space="preserve"> </w:t>
            </w:r>
            <w:r>
              <w:t xml:space="preserve">value </w:t>
            </w:r>
            <w:r w:rsidR="00FD3438" w:rsidRPr="00BD61AC">
              <w:t>(octet 2)</w:t>
            </w:r>
          </w:p>
        </w:tc>
      </w:tr>
      <w:tr w:rsidR="00FD3438" w:rsidRPr="00BD61AC" w14:paraId="025F6398" w14:textId="77777777" w:rsidTr="00CD49D1">
        <w:trPr>
          <w:gridAfter w:val="1"/>
          <w:wAfter w:w="6" w:type="dxa"/>
          <w:jc w:val="center"/>
        </w:trPr>
        <w:tc>
          <w:tcPr>
            <w:tcW w:w="7091" w:type="dxa"/>
            <w:gridSpan w:val="15"/>
          </w:tcPr>
          <w:p w14:paraId="0F3BC0C8" w14:textId="77777777" w:rsidR="00FD3438" w:rsidRPr="00BD61AC" w:rsidRDefault="00FD3438" w:rsidP="00CD49D1">
            <w:pPr>
              <w:pStyle w:val="TAL"/>
            </w:pPr>
          </w:p>
        </w:tc>
      </w:tr>
      <w:tr w:rsidR="00FD3438" w:rsidRPr="00BD61AC" w14:paraId="61986609" w14:textId="77777777" w:rsidTr="00CD49D1">
        <w:trPr>
          <w:gridAfter w:val="1"/>
          <w:wAfter w:w="6" w:type="dxa"/>
          <w:jc w:val="center"/>
        </w:trPr>
        <w:tc>
          <w:tcPr>
            <w:tcW w:w="7091" w:type="dxa"/>
            <w:gridSpan w:val="15"/>
          </w:tcPr>
          <w:p w14:paraId="207C74C5" w14:textId="77777777" w:rsidR="00FD3438" w:rsidRPr="00BD61AC" w:rsidRDefault="00FD3438" w:rsidP="00CD49D1">
            <w:pPr>
              <w:pStyle w:val="TAL"/>
            </w:pPr>
            <w:r w:rsidRPr="00BD61AC">
              <w:t>Bits</w:t>
            </w:r>
          </w:p>
        </w:tc>
      </w:tr>
      <w:tr w:rsidR="00FD3438" w:rsidRPr="00BD61AC" w14:paraId="5E3CF58C" w14:textId="77777777" w:rsidTr="00CD49D1">
        <w:trPr>
          <w:gridAfter w:val="1"/>
          <w:wAfter w:w="6" w:type="dxa"/>
          <w:jc w:val="center"/>
        </w:trPr>
        <w:tc>
          <w:tcPr>
            <w:tcW w:w="284" w:type="dxa"/>
          </w:tcPr>
          <w:p w14:paraId="2E8F4827" w14:textId="77777777" w:rsidR="00FD3438" w:rsidRPr="00BD61AC" w:rsidRDefault="00FD3438" w:rsidP="00CD49D1">
            <w:pPr>
              <w:pStyle w:val="TAH"/>
            </w:pPr>
            <w:r w:rsidRPr="00BD61AC">
              <w:t>8</w:t>
            </w:r>
          </w:p>
        </w:tc>
        <w:tc>
          <w:tcPr>
            <w:tcW w:w="285" w:type="dxa"/>
          </w:tcPr>
          <w:p w14:paraId="49CFD4B0" w14:textId="77777777" w:rsidR="00FD3438" w:rsidRPr="00BD61AC" w:rsidRDefault="00FD3438" w:rsidP="00CD49D1">
            <w:pPr>
              <w:pStyle w:val="TAH"/>
            </w:pPr>
            <w:r w:rsidRPr="00BD61AC">
              <w:t>7</w:t>
            </w:r>
          </w:p>
        </w:tc>
        <w:tc>
          <w:tcPr>
            <w:tcW w:w="283" w:type="dxa"/>
          </w:tcPr>
          <w:p w14:paraId="451F3995" w14:textId="77777777" w:rsidR="00FD3438" w:rsidRPr="00BD61AC" w:rsidRDefault="00FD3438" w:rsidP="00CD49D1">
            <w:pPr>
              <w:pStyle w:val="TAH"/>
            </w:pPr>
            <w:r w:rsidRPr="00BD61AC">
              <w:t>6</w:t>
            </w:r>
          </w:p>
        </w:tc>
        <w:tc>
          <w:tcPr>
            <w:tcW w:w="283" w:type="dxa"/>
          </w:tcPr>
          <w:p w14:paraId="59F0D435" w14:textId="77777777" w:rsidR="00FD3438" w:rsidRPr="00BD61AC" w:rsidRDefault="00FD3438" w:rsidP="00CD49D1">
            <w:pPr>
              <w:pStyle w:val="TAH"/>
            </w:pPr>
            <w:r w:rsidRPr="00BD61AC">
              <w:t>5</w:t>
            </w:r>
          </w:p>
        </w:tc>
        <w:tc>
          <w:tcPr>
            <w:tcW w:w="284" w:type="dxa"/>
          </w:tcPr>
          <w:p w14:paraId="0709CF3F" w14:textId="77777777" w:rsidR="00FD3438" w:rsidRPr="00BD61AC" w:rsidRDefault="00FD3438" w:rsidP="00CD49D1">
            <w:pPr>
              <w:pStyle w:val="TAH"/>
            </w:pPr>
            <w:r w:rsidRPr="00BD61AC">
              <w:t>4</w:t>
            </w:r>
          </w:p>
        </w:tc>
        <w:tc>
          <w:tcPr>
            <w:tcW w:w="284" w:type="dxa"/>
            <w:gridSpan w:val="2"/>
          </w:tcPr>
          <w:p w14:paraId="1E605D22" w14:textId="77777777" w:rsidR="00FD3438" w:rsidRPr="00BD61AC" w:rsidRDefault="00FD3438" w:rsidP="00CD49D1">
            <w:pPr>
              <w:pStyle w:val="TAH"/>
            </w:pPr>
            <w:r w:rsidRPr="00BD61AC">
              <w:t>3</w:t>
            </w:r>
          </w:p>
        </w:tc>
        <w:tc>
          <w:tcPr>
            <w:tcW w:w="284" w:type="dxa"/>
            <w:gridSpan w:val="2"/>
          </w:tcPr>
          <w:p w14:paraId="71E1B27F" w14:textId="77777777" w:rsidR="00FD3438" w:rsidRPr="00BD61AC" w:rsidRDefault="00FD3438" w:rsidP="00CD49D1">
            <w:pPr>
              <w:pStyle w:val="TAH"/>
            </w:pPr>
            <w:r w:rsidRPr="00BD61AC">
              <w:t>2</w:t>
            </w:r>
          </w:p>
        </w:tc>
        <w:tc>
          <w:tcPr>
            <w:tcW w:w="284" w:type="dxa"/>
            <w:gridSpan w:val="2"/>
          </w:tcPr>
          <w:p w14:paraId="7A89A779" w14:textId="77777777" w:rsidR="00FD3438" w:rsidRPr="00BD61AC" w:rsidRDefault="00FD3438" w:rsidP="00CD49D1">
            <w:pPr>
              <w:pStyle w:val="TAH"/>
            </w:pPr>
            <w:r w:rsidRPr="00BD61AC">
              <w:t>1</w:t>
            </w:r>
          </w:p>
        </w:tc>
        <w:tc>
          <w:tcPr>
            <w:tcW w:w="709" w:type="dxa"/>
            <w:gridSpan w:val="2"/>
          </w:tcPr>
          <w:p w14:paraId="0DEAB82F" w14:textId="77777777" w:rsidR="00FD3438" w:rsidRPr="00BD61AC" w:rsidRDefault="00FD3438" w:rsidP="00CD49D1">
            <w:pPr>
              <w:pStyle w:val="TAL"/>
            </w:pPr>
          </w:p>
        </w:tc>
        <w:tc>
          <w:tcPr>
            <w:tcW w:w="4111" w:type="dxa"/>
            <w:gridSpan w:val="2"/>
          </w:tcPr>
          <w:p w14:paraId="00A893DB" w14:textId="77777777" w:rsidR="00FD3438" w:rsidRPr="00BD61AC" w:rsidRDefault="00FD3438" w:rsidP="00CD49D1">
            <w:pPr>
              <w:pStyle w:val="TAL"/>
            </w:pPr>
          </w:p>
        </w:tc>
      </w:tr>
      <w:tr w:rsidR="003D47F9" w:rsidRPr="00BD61AC" w14:paraId="3058E41C" w14:textId="77777777" w:rsidTr="00133622">
        <w:trPr>
          <w:jc w:val="center"/>
        </w:trPr>
        <w:tc>
          <w:tcPr>
            <w:tcW w:w="284" w:type="dxa"/>
          </w:tcPr>
          <w:p w14:paraId="1673B320" w14:textId="77777777" w:rsidR="003D47F9" w:rsidRPr="00116918" w:rsidRDefault="003D47F9" w:rsidP="00133622">
            <w:pPr>
              <w:pStyle w:val="TAC"/>
            </w:pPr>
            <w:r w:rsidRPr="00116918">
              <w:t>0</w:t>
            </w:r>
          </w:p>
        </w:tc>
        <w:tc>
          <w:tcPr>
            <w:tcW w:w="285" w:type="dxa"/>
          </w:tcPr>
          <w:p w14:paraId="6FABA113" w14:textId="77777777" w:rsidR="003D47F9" w:rsidRPr="00116918" w:rsidRDefault="003D47F9" w:rsidP="00133622">
            <w:pPr>
              <w:pStyle w:val="TAC"/>
            </w:pPr>
            <w:r w:rsidRPr="00116918">
              <w:t>0</w:t>
            </w:r>
          </w:p>
        </w:tc>
        <w:tc>
          <w:tcPr>
            <w:tcW w:w="283" w:type="dxa"/>
          </w:tcPr>
          <w:p w14:paraId="264F3690" w14:textId="77777777" w:rsidR="003D47F9" w:rsidRPr="00116918" w:rsidRDefault="003D47F9" w:rsidP="00133622">
            <w:pPr>
              <w:pStyle w:val="TAC"/>
            </w:pPr>
            <w:r w:rsidRPr="00116918">
              <w:t>0</w:t>
            </w:r>
          </w:p>
        </w:tc>
        <w:tc>
          <w:tcPr>
            <w:tcW w:w="283" w:type="dxa"/>
          </w:tcPr>
          <w:p w14:paraId="47ECF214" w14:textId="77777777" w:rsidR="003D47F9" w:rsidRPr="00116918" w:rsidRDefault="003D47F9" w:rsidP="00133622">
            <w:pPr>
              <w:pStyle w:val="TAC"/>
            </w:pPr>
            <w:r w:rsidRPr="00116918">
              <w:t>0</w:t>
            </w:r>
          </w:p>
        </w:tc>
        <w:tc>
          <w:tcPr>
            <w:tcW w:w="290" w:type="dxa"/>
            <w:gridSpan w:val="2"/>
          </w:tcPr>
          <w:p w14:paraId="680FB2D8" w14:textId="77777777" w:rsidR="003D47F9" w:rsidRPr="00116918" w:rsidRDefault="003D47F9" w:rsidP="00133622">
            <w:pPr>
              <w:pStyle w:val="TAC"/>
            </w:pPr>
            <w:r w:rsidRPr="00116918">
              <w:t>0</w:t>
            </w:r>
          </w:p>
        </w:tc>
        <w:tc>
          <w:tcPr>
            <w:tcW w:w="284" w:type="dxa"/>
            <w:gridSpan w:val="2"/>
          </w:tcPr>
          <w:p w14:paraId="3D4CF08B" w14:textId="77777777" w:rsidR="003D47F9" w:rsidRPr="00116918" w:rsidRDefault="003D47F9" w:rsidP="00133622">
            <w:pPr>
              <w:pStyle w:val="TAC"/>
            </w:pPr>
            <w:r>
              <w:t>0</w:t>
            </w:r>
          </w:p>
        </w:tc>
        <w:tc>
          <w:tcPr>
            <w:tcW w:w="284" w:type="dxa"/>
            <w:gridSpan w:val="2"/>
          </w:tcPr>
          <w:p w14:paraId="4BB4E9CC" w14:textId="77777777" w:rsidR="003D47F9" w:rsidRPr="00116918" w:rsidRDefault="003D47F9" w:rsidP="00133622">
            <w:pPr>
              <w:pStyle w:val="TAC"/>
            </w:pPr>
            <w:r>
              <w:t>0</w:t>
            </w:r>
          </w:p>
        </w:tc>
        <w:tc>
          <w:tcPr>
            <w:tcW w:w="284" w:type="dxa"/>
            <w:gridSpan w:val="2"/>
          </w:tcPr>
          <w:p w14:paraId="767A2720" w14:textId="77777777" w:rsidR="003D47F9" w:rsidRPr="00116918" w:rsidRDefault="003D47F9" w:rsidP="00133622">
            <w:pPr>
              <w:pStyle w:val="TAC"/>
              <w:jc w:val="left"/>
            </w:pPr>
            <w:r>
              <w:t>1</w:t>
            </w:r>
          </w:p>
        </w:tc>
        <w:tc>
          <w:tcPr>
            <w:tcW w:w="709" w:type="dxa"/>
            <w:gridSpan w:val="2"/>
          </w:tcPr>
          <w:p w14:paraId="473BE5AB" w14:textId="77777777" w:rsidR="003D47F9" w:rsidRPr="00BD61AC" w:rsidRDefault="003D47F9" w:rsidP="00133622">
            <w:pPr>
              <w:pStyle w:val="TAL"/>
            </w:pPr>
          </w:p>
        </w:tc>
        <w:tc>
          <w:tcPr>
            <w:tcW w:w="4111" w:type="dxa"/>
            <w:gridSpan w:val="2"/>
          </w:tcPr>
          <w:p w14:paraId="5FE6B274" w14:textId="1DED07CE" w:rsidR="003D47F9" w:rsidRPr="00BD61AC" w:rsidRDefault="006136E3" w:rsidP="00133622">
            <w:pPr>
              <w:pStyle w:val="TAL"/>
            </w:pPr>
            <w:r w:rsidRPr="00742FAE">
              <w:t xml:space="preserve">Direct communication to </w:t>
            </w:r>
            <w:r>
              <w:t xml:space="preserve">the </w:t>
            </w:r>
            <w:r w:rsidRPr="00742FAE">
              <w:t>target UE not allowed</w:t>
            </w:r>
          </w:p>
        </w:tc>
      </w:tr>
      <w:tr w:rsidR="00116918" w:rsidRPr="00BD61AC" w14:paraId="49CB9E85" w14:textId="77777777" w:rsidTr="00C675B2">
        <w:trPr>
          <w:gridAfter w:val="1"/>
          <w:wAfter w:w="6" w:type="dxa"/>
          <w:jc w:val="center"/>
        </w:trPr>
        <w:tc>
          <w:tcPr>
            <w:tcW w:w="284" w:type="dxa"/>
          </w:tcPr>
          <w:p w14:paraId="6D3CE29B" w14:textId="7D468B91" w:rsidR="00116918" w:rsidRPr="00116918" w:rsidRDefault="00116918" w:rsidP="00116918">
            <w:pPr>
              <w:pStyle w:val="TAC"/>
            </w:pPr>
            <w:r>
              <w:t>0</w:t>
            </w:r>
          </w:p>
        </w:tc>
        <w:tc>
          <w:tcPr>
            <w:tcW w:w="285" w:type="dxa"/>
          </w:tcPr>
          <w:p w14:paraId="53CE4CA4" w14:textId="166537DC" w:rsidR="00116918" w:rsidRPr="00116918" w:rsidRDefault="00116918" w:rsidP="00116918">
            <w:pPr>
              <w:pStyle w:val="TAC"/>
            </w:pPr>
            <w:r>
              <w:t>0</w:t>
            </w:r>
          </w:p>
        </w:tc>
        <w:tc>
          <w:tcPr>
            <w:tcW w:w="283" w:type="dxa"/>
          </w:tcPr>
          <w:p w14:paraId="2C5F24FE" w14:textId="441CA1E7" w:rsidR="00116918" w:rsidRPr="00116918" w:rsidRDefault="00116918" w:rsidP="00116918">
            <w:pPr>
              <w:pStyle w:val="TAC"/>
            </w:pPr>
            <w:r>
              <w:t>0</w:t>
            </w:r>
          </w:p>
        </w:tc>
        <w:tc>
          <w:tcPr>
            <w:tcW w:w="283" w:type="dxa"/>
          </w:tcPr>
          <w:p w14:paraId="591AEFF3" w14:textId="197BF07D" w:rsidR="00116918" w:rsidRPr="00116918" w:rsidRDefault="00116918" w:rsidP="00116918">
            <w:pPr>
              <w:pStyle w:val="TAC"/>
            </w:pPr>
            <w:r>
              <w:t>0</w:t>
            </w:r>
          </w:p>
        </w:tc>
        <w:tc>
          <w:tcPr>
            <w:tcW w:w="284" w:type="dxa"/>
          </w:tcPr>
          <w:p w14:paraId="797428A5" w14:textId="42C5AF85" w:rsidR="00116918" w:rsidRPr="00116918" w:rsidRDefault="00116918" w:rsidP="00116918">
            <w:pPr>
              <w:pStyle w:val="TAC"/>
            </w:pPr>
            <w:r>
              <w:t>0</w:t>
            </w:r>
          </w:p>
        </w:tc>
        <w:tc>
          <w:tcPr>
            <w:tcW w:w="284" w:type="dxa"/>
            <w:gridSpan w:val="2"/>
          </w:tcPr>
          <w:p w14:paraId="78484D4E" w14:textId="34EB5F6D" w:rsidR="00116918" w:rsidRPr="00116918" w:rsidRDefault="00116918" w:rsidP="00116918">
            <w:pPr>
              <w:pStyle w:val="TAC"/>
            </w:pPr>
            <w:r>
              <w:t>0</w:t>
            </w:r>
          </w:p>
        </w:tc>
        <w:tc>
          <w:tcPr>
            <w:tcW w:w="284" w:type="dxa"/>
            <w:gridSpan w:val="2"/>
          </w:tcPr>
          <w:p w14:paraId="08CAA3D9" w14:textId="44B8B7D5" w:rsidR="00116918" w:rsidRPr="00116918" w:rsidRDefault="00116918" w:rsidP="00116918">
            <w:pPr>
              <w:pStyle w:val="TAC"/>
            </w:pPr>
            <w:r>
              <w:t>1</w:t>
            </w:r>
          </w:p>
        </w:tc>
        <w:tc>
          <w:tcPr>
            <w:tcW w:w="284" w:type="dxa"/>
            <w:gridSpan w:val="2"/>
          </w:tcPr>
          <w:p w14:paraId="60FC6EB5" w14:textId="4C41A16D" w:rsidR="00116918" w:rsidRPr="00116918" w:rsidRDefault="006136E3" w:rsidP="003D47F9">
            <w:pPr>
              <w:pStyle w:val="TAC"/>
            </w:pPr>
            <w:r>
              <w:t>0</w:t>
            </w:r>
          </w:p>
        </w:tc>
        <w:tc>
          <w:tcPr>
            <w:tcW w:w="709" w:type="dxa"/>
            <w:gridSpan w:val="2"/>
          </w:tcPr>
          <w:p w14:paraId="4F2FFC68" w14:textId="77777777" w:rsidR="00116918" w:rsidRPr="00116918" w:rsidRDefault="00116918">
            <w:pPr>
              <w:pStyle w:val="TAL"/>
            </w:pPr>
          </w:p>
        </w:tc>
        <w:tc>
          <w:tcPr>
            <w:tcW w:w="4111" w:type="dxa"/>
            <w:gridSpan w:val="2"/>
          </w:tcPr>
          <w:p w14:paraId="7EF2F5C6" w14:textId="03024D98" w:rsidR="00116918" w:rsidRPr="00BD61AC" w:rsidRDefault="00116918" w:rsidP="006136E3">
            <w:pPr>
              <w:pStyle w:val="TAL"/>
            </w:pPr>
            <w:r w:rsidRPr="007B06C6">
              <w:t xml:space="preserve">Direct communication to the </w:t>
            </w:r>
            <w:r w:rsidR="006136E3">
              <w:t>target</w:t>
            </w:r>
            <w:r w:rsidRPr="007B06C6">
              <w:t xml:space="preserve"> UE no longer needed</w:t>
            </w:r>
          </w:p>
        </w:tc>
      </w:tr>
      <w:tr w:rsidR="006136E3" w:rsidRPr="00BD61AC" w14:paraId="17D693B3" w14:textId="77777777" w:rsidTr="00133622">
        <w:trPr>
          <w:jc w:val="center"/>
        </w:trPr>
        <w:tc>
          <w:tcPr>
            <w:tcW w:w="284" w:type="dxa"/>
          </w:tcPr>
          <w:p w14:paraId="2DB8E57B" w14:textId="77777777" w:rsidR="006136E3" w:rsidRPr="00116918" w:rsidRDefault="006136E3" w:rsidP="00133622">
            <w:pPr>
              <w:pStyle w:val="TAC"/>
            </w:pPr>
            <w:r w:rsidRPr="00116918">
              <w:t>0</w:t>
            </w:r>
          </w:p>
        </w:tc>
        <w:tc>
          <w:tcPr>
            <w:tcW w:w="285" w:type="dxa"/>
          </w:tcPr>
          <w:p w14:paraId="29487CBF" w14:textId="77777777" w:rsidR="006136E3" w:rsidRPr="00116918" w:rsidRDefault="006136E3" w:rsidP="00133622">
            <w:pPr>
              <w:pStyle w:val="TAC"/>
            </w:pPr>
            <w:r w:rsidRPr="00116918">
              <w:t>0</w:t>
            </w:r>
          </w:p>
        </w:tc>
        <w:tc>
          <w:tcPr>
            <w:tcW w:w="283" w:type="dxa"/>
          </w:tcPr>
          <w:p w14:paraId="5CE675CA" w14:textId="77777777" w:rsidR="006136E3" w:rsidRPr="00116918" w:rsidRDefault="006136E3" w:rsidP="00133622">
            <w:pPr>
              <w:pStyle w:val="TAC"/>
            </w:pPr>
            <w:r w:rsidRPr="00116918">
              <w:t>0</w:t>
            </w:r>
          </w:p>
        </w:tc>
        <w:tc>
          <w:tcPr>
            <w:tcW w:w="283" w:type="dxa"/>
          </w:tcPr>
          <w:p w14:paraId="1041AE63" w14:textId="77777777" w:rsidR="006136E3" w:rsidRPr="00116918" w:rsidRDefault="006136E3" w:rsidP="00133622">
            <w:pPr>
              <w:pStyle w:val="TAC"/>
            </w:pPr>
            <w:r w:rsidRPr="00116918">
              <w:t>0</w:t>
            </w:r>
          </w:p>
        </w:tc>
        <w:tc>
          <w:tcPr>
            <w:tcW w:w="290" w:type="dxa"/>
            <w:gridSpan w:val="2"/>
          </w:tcPr>
          <w:p w14:paraId="42CBC3F0" w14:textId="77777777" w:rsidR="006136E3" w:rsidRPr="00116918" w:rsidRDefault="006136E3" w:rsidP="00133622">
            <w:pPr>
              <w:pStyle w:val="TAC"/>
            </w:pPr>
            <w:r w:rsidRPr="00116918">
              <w:t>0</w:t>
            </w:r>
          </w:p>
        </w:tc>
        <w:tc>
          <w:tcPr>
            <w:tcW w:w="284" w:type="dxa"/>
            <w:gridSpan w:val="2"/>
          </w:tcPr>
          <w:p w14:paraId="1E289BF7" w14:textId="77777777" w:rsidR="006136E3" w:rsidRPr="00116918" w:rsidRDefault="006136E3" w:rsidP="00133622">
            <w:pPr>
              <w:pStyle w:val="TAC"/>
            </w:pPr>
            <w:r>
              <w:t>0</w:t>
            </w:r>
          </w:p>
        </w:tc>
        <w:tc>
          <w:tcPr>
            <w:tcW w:w="284" w:type="dxa"/>
            <w:gridSpan w:val="2"/>
          </w:tcPr>
          <w:p w14:paraId="16F41B0A" w14:textId="77777777" w:rsidR="006136E3" w:rsidRPr="00116918" w:rsidRDefault="006136E3" w:rsidP="00133622">
            <w:pPr>
              <w:pStyle w:val="TAC"/>
            </w:pPr>
            <w:r>
              <w:t>1</w:t>
            </w:r>
          </w:p>
        </w:tc>
        <w:tc>
          <w:tcPr>
            <w:tcW w:w="284" w:type="dxa"/>
            <w:gridSpan w:val="2"/>
          </w:tcPr>
          <w:p w14:paraId="2DBE0CF9" w14:textId="3FA89B7F" w:rsidR="006136E3" w:rsidRPr="00116918" w:rsidRDefault="006136E3" w:rsidP="00335F93">
            <w:pPr>
              <w:pStyle w:val="TAC"/>
              <w:jc w:val="left"/>
            </w:pPr>
            <w:r>
              <w:t>1</w:t>
            </w:r>
          </w:p>
        </w:tc>
        <w:tc>
          <w:tcPr>
            <w:tcW w:w="709" w:type="dxa"/>
            <w:gridSpan w:val="2"/>
          </w:tcPr>
          <w:p w14:paraId="6F048B17" w14:textId="77777777" w:rsidR="006136E3" w:rsidRPr="00BD61AC" w:rsidRDefault="006136E3" w:rsidP="00133622">
            <w:pPr>
              <w:pStyle w:val="TAL"/>
            </w:pPr>
          </w:p>
        </w:tc>
        <w:tc>
          <w:tcPr>
            <w:tcW w:w="4111" w:type="dxa"/>
            <w:gridSpan w:val="2"/>
          </w:tcPr>
          <w:p w14:paraId="1C58DB02" w14:textId="77777777" w:rsidR="006136E3" w:rsidRPr="00BD61AC" w:rsidRDefault="006136E3" w:rsidP="00133622">
            <w:pPr>
              <w:pStyle w:val="TAL"/>
            </w:pPr>
            <w:r w:rsidRPr="00742FAE">
              <w:t>Conflict of Layer 2 ID for unicast communication is detected</w:t>
            </w:r>
          </w:p>
        </w:tc>
      </w:tr>
      <w:tr w:rsidR="00116918" w:rsidRPr="00BD61AC" w14:paraId="151B192C" w14:textId="77777777" w:rsidTr="00C675B2">
        <w:trPr>
          <w:gridAfter w:val="1"/>
          <w:wAfter w:w="6" w:type="dxa"/>
          <w:jc w:val="center"/>
        </w:trPr>
        <w:tc>
          <w:tcPr>
            <w:tcW w:w="284" w:type="dxa"/>
          </w:tcPr>
          <w:p w14:paraId="53FD415F" w14:textId="0E5F20EF" w:rsidR="00116918" w:rsidRPr="00116918" w:rsidRDefault="00116918" w:rsidP="00116918">
            <w:pPr>
              <w:pStyle w:val="TAC"/>
            </w:pPr>
            <w:r>
              <w:t>0</w:t>
            </w:r>
          </w:p>
        </w:tc>
        <w:tc>
          <w:tcPr>
            <w:tcW w:w="285" w:type="dxa"/>
          </w:tcPr>
          <w:p w14:paraId="35C1C928" w14:textId="727F3B26" w:rsidR="00116918" w:rsidRPr="00116918" w:rsidRDefault="00116918" w:rsidP="00116918">
            <w:pPr>
              <w:pStyle w:val="TAC"/>
            </w:pPr>
            <w:r>
              <w:t>0</w:t>
            </w:r>
          </w:p>
        </w:tc>
        <w:tc>
          <w:tcPr>
            <w:tcW w:w="283" w:type="dxa"/>
          </w:tcPr>
          <w:p w14:paraId="664ECFBB" w14:textId="160D2834" w:rsidR="00116918" w:rsidRPr="00116918" w:rsidRDefault="00116918" w:rsidP="00116918">
            <w:pPr>
              <w:pStyle w:val="TAC"/>
            </w:pPr>
            <w:r>
              <w:t>0</w:t>
            </w:r>
          </w:p>
        </w:tc>
        <w:tc>
          <w:tcPr>
            <w:tcW w:w="283" w:type="dxa"/>
          </w:tcPr>
          <w:p w14:paraId="78842EB8" w14:textId="11CC0F10" w:rsidR="00116918" w:rsidRPr="00116918" w:rsidRDefault="00116918" w:rsidP="00116918">
            <w:pPr>
              <w:pStyle w:val="TAC"/>
            </w:pPr>
            <w:r>
              <w:t>0</w:t>
            </w:r>
          </w:p>
        </w:tc>
        <w:tc>
          <w:tcPr>
            <w:tcW w:w="284" w:type="dxa"/>
          </w:tcPr>
          <w:p w14:paraId="0201375E" w14:textId="5C6A86D1" w:rsidR="00116918" w:rsidRPr="00116918" w:rsidRDefault="00116918" w:rsidP="00116918">
            <w:pPr>
              <w:pStyle w:val="TAC"/>
            </w:pPr>
            <w:r>
              <w:t>0</w:t>
            </w:r>
          </w:p>
        </w:tc>
        <w:tc>
          <w:tcPr>
            <w:tcW w:w="284" w:type="dxa"/>
            <w:gridSpan w:val="2"/>
          </w:tcPr>
          <w:p w14:paraId="03B5C1A2" w14:textId="7DC2EDFE" w:rsidR="00116918" w:rsidRPr="00116918" w:rsidRDefault="00116918" w:rsidP="00116918">
            <w:pPr>
              <w:pStyle w:val="TAC"/>
            </w:pPr>
            <w:r>
              <w:t>1</w:t>
            </w:r>
          </w:p>
        </w:tc>
        <w:tc>
          <w:tcPr>
            <w:tcW w:w="284" w:type="dxa"/>
            <w:gridSpan w:val="2"/>
          </w:tcPr>
          <w:p w14:paraId="6ED204F8" w14:textId="3A3122F5" w:rsidR="00116918" w:rsidRPr="00116918" w:rsidRDefault="00116918" w:rsidP="00116918">
            <w:pPr>
              <w:pStyle w:val="TAC"/>
            </w:pPr>
            <w:r>
              <w:t>0</w:t>
            </w:r>
          </w:p>
        </w:tc>
        <w:tc>
          <w:tcPr>
            <w:tcW w:w="284" w:type="dxa"/>
            <w:gridSpan w:val="2"/>
          </w:tcPr>
          <w:p w14:paraId="0A1599DF" w14:textId="3E8B9A0A" w:rsidR="00116918" w:rsidRPr="00116918" w:rsidRDefault="006136E3" w:rsidP="006136E3">
            <w:pPr>
              <w:pStyle w:val="TAC"/>
            </w:pPr>
            <w:r>
              <w:t>0</w:t>
            </w:r>
          </w:p>
        </w:tc>
        <w:tc>
          <w:tcPr>
            <w:tcW w:w="709" w:type="dxa"/>
            <w:gridSpan w:val="2"/>
          </w:tcPr>
          <w:p w14:paraId="79BCA70C" w14:textId="77777777" w:rsidR="00116918" w:rsidRPr="00116918" w:rsidRDefault="00116918">
            <w:pPr>
              <w:pStyle w:val="TAL"/>
            </w:pPr>
          </w:p>
        </w:tc>
        <w:tc>
          <w:tcPr>
            <w:tcW w:w="4111" w:type="dxa"/>
            <w:gridSpan w:val="2"/>
          </w:tcPr>
          <w:p w14:paraId="5561698D" w14:textId="77777777" w:rsidR="00116918" w:rsidRPr="00BD61AC" w:rsidRDefault="00116918" w:rsidP="00C675B2">
            <w:pPr>
              <w:pStyle w:val="TAL"/>
            </w:pPr>
            <w:r w:rsidRPr="007B06C6">
              <w:t xml:space="preserve">Direct connection </w:t>
            </w:r>
            <w:r>
              <w:t xml:space="preserve">is </w:t>
            </w:r>
            <w:r w:rsidRPr="007B06C6">
              <w:t>not available anymore</w:t>
            </w:r>
          </w:p>
        </w:tc>
      </w:tr>
      <w:tr w:rsidR="00116918" w:rsidRPr="00BD61AC" w14:paraId="27454812" w14:textId="77777777" w:rsidTr="00C675B2">
        <w:trPr>
          <w:jc w:val="center"/>
        </w:trPr>
        <w:tc>
          <w:tcPr>
            <w:tcW w:w="284" w:type="dxa"/>
          </w:tcPr>
          <w:p w14:paraId="729F5430" w14:textId="77777777" w:rsidR="00116918" w:rsidRPr="00116918" w:rsidRDefault="00116918" w:rsidP="00116918">
            <w:pPr>
              <w:pStyle w:val="TAC"/>
            </w:pPr>
            <w:r w:rsidRPr="00116918">
              <w:t>0</w:t>
            </w:r>
          </w:p>
        </w:tc>
        <w:tc>
          <w:tcPr>
            <w:tcW w:w="285" w:type="dxa"/>
          </w:tcPr>
          <w:p w14:paraId="656D9D70" w14:textId="77777777" w:rsidR="00116918" w:rsidRPr="00116918" w:rsidRDefault="00116918">
            <w:pPr>
              <w:pStyle w:val="TAC"/>
            </w:pPr>
            <w:r w:rsidRPr="00116918">
              <w:t>0</w:t>
            </w:r>
          </w:p>
        </w:tc>
        <w:tc>
          <w:tcPr>
            <w:tcW w:w="283" w:type="dxa"/>
          </w:tcPr>
          <w:p w14:paraId="393DB006" w14:textId="77777777" w:rsidR="00116918" w:rsidRPr="00116918" w:rsidRDefault="00116918">
            <w:pPr>
              <w:pStyle w:val="TAC"/>
            </w:pPr>
            <w:r w:rsidRPr="00116918">
              <w:t>0</w:t>
            </w:r>
          </w:p>
        </w:tc>
        <w:tc>
          <w:tcPr>
            <w:tcW w:w="283" w:type="dxa"/>
          </w:tcPr>
          <w:p w14:paraId="0E96A3F5" w14:textId="77777777" w:rsidR="00116918" w:rsidRPr="00116918" w:rsidRDefault="00116918">
            <w:pPr>
              <w:pStyle w:val="TAC"/>
            </w:pPr>
            <w:r w:rsidRPr="00116918">
              <w:t>0</w:t>
            </w:r>
          </w:p>
        </w:tc>
        <w:tc>
          <w:tcPr>
            <w:tcW w:w="290" w:type="dxa"/>
            <w:gridSpan w:val="2"/>
          </w:tcPr>
          <w:p w14:paraId="441CB64F" w14:textId="77777777" w:rsidR="00116918" w:rsidRPr="00116918" w:rsidRDefault="00116918">
            <w:pPr>
              <w:pStyle w:val="TAC"/>
            </w:pPr>
            <w:r w:rsidRPr="00116918">
              <w:t>0</w:t>
            </w:r>
          </w:p>
        </w:tc>
        <w:tc>
          <w:tcPr>
            <w:tcW w:w="284" w:type="dxa"/>
            <w:gridSpan w:val="2"/>
          </w:tcPr>
          <w:p w14:paraId="1C8AD968" w14:textId="2C25332D" w:rsidR="00116918" w:rsidRPr="00116918" w:rsidRDefault="00116918">
            <w:pPr>
              <w:pStyle w:val="TAC"/>
            </w:pPr>
            <w:r>
              <w:t>1</w:t>
            </w:r>
          </w:p>
        </w:tc>
        <w:tc>
          <w:tcPr>
            <w:tcW w:w="284" w:type="dxa"/>
            <w:gridSpan w:val="2"/>
          </w:tcPr>
          <w:p w14:paraId="15C3230E" w14:textId="1FC2B632" w:rsidR="00116918" w:rsidRPr="00116918" w:rsidRDefault="006136E3" w:rsidP="006136E3">
            <w:pPr>
              <w:pStyle w:val="TAC"/>
            </w:pPr>
            <w:r>
              <w:t>0</w:t>
            </w:r>
          </w:p>
        </w:tc>
        <w:tc>
          <w:tcPr>
            <w:tcW w:w="284" w:type="dxa"/>
            <w:gridSpan w:val="2"/>
          </w:tcPr>
          <w:p w14:paraId="7A24935E" w14:textId="6E0B1533" w:rsidR="00116918" w:rsidRPr="00116918" w:rsidRDefault="006136E3" w:rsidP="006136E3">
            <w:pPr>
              <w:pStyle w:val="TAC"/>
            </w:pPr>
            <w:r>
              <w:t>1</w:t>
            </w:r>
          </w:p>
        </w:tc>
        <w:tc>
          <w:tcPr>
            <w:tcW w:w="709" w:type="dxa"/>
            <w:gridSpan w:val="2"/>
          </w:tcPr>
          <w:p w14:paraId="683681B2" w14:textId="77777777" w:rsidR="00116918" w:rsidRPr="00BD61AC" w:rsidRDefault="00116918" w:rsidP="00C675B2">
            <w:pPr>
              <w:pStyle w:val="TAL"/>
            </w:pPr>
          </w:p>
        </w:tc>
        <w:tc>
          <w:tcPr>
            <w:tcW w:w="4111" w:type="dxa"/>
            <w:gridSpan w:val="2"/>
          </w:tcPr>
          <w:p w14:paraId="0E1A6FF2" w14:textId="77777777" w:rsidR="00116918" w:rsidRPr="00BD61AC" w:rsidRDefault="00116918" w:rsidP="00C675B2">
            <w:pPr>
              <w:pStyle w:val="TAL"/>
            </w:pPr>
            <w:r w:rsidRPr="00742FAE">
              <w:t>Lack</w:t>
            </w:r>
            <w:r>
              <w:t xml:space="preserve"> of resources for proposed link</w:t>
            </w:r>
          </w:p>
        </w:tc>
      </w:tr>
      <w:tr w:rsidR="00A756F3" w:rsidRPr="00BD61AC" w14:paraId="1FD1D1D8" w14:textId="77777777" w:rsidTr="00C675B2">
        <w:trPr>
          <w:jc w:val="center"/>
        </w:trPr>
        <w:tc>
          <w:tcPr>
            <w:tcW w:w="284" w:type="dxa"/>
          </w:tcPr>
          <w:p w14:paraId="7DFB2E11" w14:textId="77777777" w:rsidR="00A756F3" w:rsidRPr="00116918" w:rsidRDefault="00A756F3" w:rsidP="00C675B2">
            <w:pPr>
              <w:pStyle w:val="TAC"/>
            </w:pPr>
          </w:p>
        </w:tc>
        <w:tc>
          <w:tcPr>
            <w:tcW w:w="285" w:type="dxa"/>
          </w:tcPr>
          <w:p w14:paraId="28233472" w14:textId="77777777" w:rsidR="00A756F3" w:rsidRPr="003C293D" w:rsidRDefault="00A756F3" w:rsidP="00C675B2">
            <w:pPr>
              <w:pStyle w:val="TAC"/>
            </w:pPr>
          </w:p>
        </w:tc>
        <w:tc>
          <w:tcPr>
            <w:tcW w:w="283" w:type="dxa"/>
          </w:tcPr>
          <w:p w14:paraId="699FC3F7" w14:textId="77777777" w:rsidR="00A756F3" w:rsidRPr="003C293D" w:rsidRDefault="00A756F3" w:rsidP="00C675B2">
            <w:pPr>
              <w:pStyle w:val="TAC"/>
            </w:pPr>
          </w:p>
        </w:tc>
        <w:tc>
          <w:tcPr>
            <w:tcW w:w="283" w:type="dxa"/>
          </w:tcPr>
          <w:p w14:paraId="312DD0AB" w14:textId="77777777" w:rsidR="00A756F3" w:rsidRPr="003C293D" w:rsidRDefault="00A756F3" w:rsidP="00C675B2">
            <w:pPr>
              <w:pStyle w:val="TAC"/>
            </w:pPr>
          </w:p>
        </w:tc>
        <w:tc>
          <w:tcPr>
            <w:tcW w:w="290" w:type="dxa"/>
            <w:gridSpan w:val="2"/>
          </w:tcPr>
          <w:p w14:paraId="45AB0637" w14:textId="77777777" w:rsidR="00A756F3" w:rsidRPr="003C293D" w:rsidRDefault="00A756F3" w:rsidP="00C675B2">
            <w:pPr>
              <w:pStyle w:val="TAC"/>
            </w:pPr>
          </w:p>
        </w:tc>
        <w:tc>
          <w:tcPr>
            <w:tcW w:w="284" w:type="dxa"/>
            <w:gridSpan w:val="2"/>
          </w:tcPr>
          <w:p w14:paraId="4D1A3A81" w14:textId="77777777" w:rsidR="00A756F3" w:rsidRPr="003C293D" w:rsidRDefault="00A756F3" w:rsidP="00C675B2">
            <w:pPr>
              <w:pStyle w:val="TAC"/>
            </w:pPr>
          </w:p>
        </w:tc>
        <w:tc>
          <w:tcPr>
            <w:tcW w:w="284" w:type="dxa"/>
            <w:gridSpan w:val="2"/>
          </w:tcPr>
          <w:p w14:paraId="02434E7E" w14:textId="77777777" w:rsidR="00A756F3" w:rsidRPr="003C293D" w:rsidRDefault="00A756F3" w:rsidP="00C675B2">
            <w:pPr>
              <w:pStyle w:val="TAC"/>
            </w:pPr>
          </w:p>
        </w:tc>
        <w:tc>
          <w:tcPr>
            <w:tcW w:w="284" w:type="dxa"/>
            <w:gridSpan w:val="2"/>
          </w:tcPr>
          <w:p w14:paraId="6B26F344" w14:textId="77777777" w:rsidR="00A756F3" w:rsidRPr="003C293D" w:rsidRDefault="00A756F3" w:rsidP="00C675B2">
            <w:pPr>
              <w:pStyle w:val="TAC"/>
            </w:pPr>
          </w:p>
        </w:tc>
        <w:tc>
          <w:tcPr>
            <w:tcW w:w="709" w:type="dxa"/>
            <w:gridSpan w:val="2"/>
          </w:tcPr>
          <w:p w14:paraId="504F5A16" w14:textId="77777777" w:rsidR="00A756F3" w:rsidRPr="00BD61AC" w:rsidRDefault="00A756F3" w:rsidP="00C675B2">
            <w:pPr>
              <w:pStyle w:val="TAL"/>
            </w:pPr>
          </w:p>
        </w:tc>
        <w:tc>
          <w:tcPr>
            <w:tcW w:w="4111" w:type="dxa"/>
            <w:gridSpan w:val="2"/>
          </w:tcPr>
          <w:p w14:paraId="0F3FDB6E" w14:textId="77777777" w:rsidR="00A756F3" w:rsidRPr="00BD61AC" w:rsidRDefault="00A756F3" w:rsidP="00C675B2">
            <w:pPr>
              <w:pStyle w:val="TAL"/>
            </w:pPr>
          </w:p>
        </w:tc>
      </w:tr>
      <w:tr w:rsidR="00A756F3" w:rsidRPr="00BD61AC" w14:paraId="1A20D3E5" w14:textId="77777777" w:rsidTr="00C675B2">
        <w:trPr>
          <w:jc w:val="center"/>
        </w:trPr>
        <w:tc>
          <w:tcPr>
            <w:tcW w:w="284" w:type="dxa"/>
          </w:tcPr>
          <w:p w14:paraId="27EA9403" w14:textId="2F7D799E" w:rsidR="00A756F3" w:rsidRPr="00116918" w:rsidRDefault="00A756F3" w:rsidP="00A756F3">
            <w:pPr>
              <w:pStyle w:val="TAC"/>
            </w:pPr>
            <w:r w:rsidRPr="005F7EB0">
              <w:t>0</w:t>
            </w:r>
          </w:p>
        </w:tc>
        <w:tc>
          <w:tcPr>
            <w:tcW w:w="285" w:type="dxa"/>
          </w:tcPr>
          <w:p w14:paraId="6D3CF6C7" w14:textId="7BAF70D8" w:rsidR="00A756F3" w:rsidRPr="00116918" w:rsidRDefault="00A756F3" w:rsidP="00A756F3">
            <w:pPr>
              <w:pStyle w:val="TAC"/>
            </w:pPr>
            <w:r w:rsidRPr="005F7EB0">
              <w:t>1</w:t>
            </w:r>
          </w:p>
        </w:tc>
        <w:tc>
          <w:tcPr>
            <w:tcW w:w="283" w:type="dxa"/>
          </w:tcPr>
          <w:p w14:paraId="56D41944" w14:textId="1489157E" w:rsidR="00A756F3" w:rsidRPr="00116918" w:rsidRDefault="00A756F3" w:rsidP="00A756F3">
            <w:pPr>
              <w:pStyle w:val="TAC"/>
            </w:pPr>
            <w:r w:rsidRPr="005F7EB0">
              <w:t>1</w:t>
            </w:r>
          </w:p>
        </w:tc>
        <w:tc>
          <w:tcPr>
            <w:tcW w:w="283" w:type="dxa"/>
          </w:tcPr>
          <w:p w14:paraId="21DA31FA" w14:textId="6A0A4289" w:rsidR="00A756F3" w:rsidRPr="00116918" w:rsidRDefault="00A756F3" w:rsidP="00A756F3">
            <w:pPr>
              <w:pStyle w:val="TAC"/>
            </w:pPr>
            <w:r w:rsidRPr="005F7EB0">
              <w:t>0</w:t>
            </w:r>
          </w:p>
        </w:tc>
        <w:tc>
          <w:tcPr>
            <w:tcW w:w="290" w:type="dxa"/>
            <w:gridSpan w:val="2"/>
          </w:tcPr>
          <w:p w14:paraId="4ABC095A" w14:textId="26A771B7" w:rsidR="00A756F3" w:rsidRPr="00116918" w:rsidRDefault="00A756F3" w:rsidP="00A756F3">
            <w:pPr>
              <w:pStyle w:val="TAC"/>
            </w:pPr>
            <w:r w:rsidRPr="005F7EB0">
              <w:t>1</w:t>
            </w:r>
          </w:p>
        </w:tc>
        <w:tc>
          <w:tcPr>
            <w:tcW w:w="284" w:type="dxa"/>
            <w:gridSpan w:val="2"/>
          </w:tcPr>
          <w:p w14:paraId="2ABFB11E" w14:textId="3665AC1B" w:rsidR="00A756F3" w:rsidRPr="00116918" w:rsidRDefault="00A756F3">
            <w:pPr>
              <w:pStyle w:val="TAC"/>
            </w:pPr>
            <w:r w:rsidRPr="005F7EB0">
              <w:t>1</w:t>
            </w:r>
          </w:p>
        </w:tc>
        <w:tc>
          <w:tcPr>
            <w:tcW w:w="284" w:type="dxa"/>
            <w:gridSpan w:val="2"/>
          </w:tcPr>
          <w:p w14:paraId="16FA8333" w14:textId="09AA1661" w:rsidR="00A756F3" w:rsidRPr="00116918" w:rsidRDefault="00A756F3">
            <w:pPr>
              <w:pStyle w:val="TAC"/>
            </w:pPr>
            <w:r w:rsidRPr="005F7EB0">
              <w:t>1</w:t>
            </w:r>
          </w:p>
        </w:tc>
        <w:tc>
          <w:tcPr>
            <w:tcW w:w="284" w:type="dxa"/>
            <w:gridSpan w:val="2"/>
          </w:tcPr>
          <w:p w14:paraId="2387F0F4" w14:textId="11A75131" w:rsidR="00A756F3" w:rsidRPr="00116918" w:rsidRDefault="00A756F3">
            <w:pPr>
              <w:pStyle w:val="TAC"/>
            </w:pPr>
            <w:r w:rsidRPr="005F7EB0">
              <w:t>1</w:t>
            </w:r>
          </w:p>
        </w:tc>
        <w:tc>
          <w:tcPr>
            <w:tcW w:w="709" w:type="dxa"/>
            <w:gridSpan w:val="2"/>
          </w:tcPr>
          <w:p w14:paraId="313387AD" w14:textId="77777777" w:rsidR="00A756F3" w:rsidRPr="00BD61AC" w:rsidRDefault="00A756F3" w:rsidP="00A756F3">
            <w:pPr>
              <w:pStyle w:val="TAL"/>
            </w:pPr>
          </w:p>
        </w:tc>
        <w:tc>
          <w:tcPr>
            <w:tcW w:w="4111" w:type="dxa"/>
            <w:gridSpan w:val="2"/>
          </w:tcPr>
          <w:p w14:paraId="20E8B2D2" w14:textId="77777777" w:rsidR="00A756F3" w:rsidRPr="007B06C6" w:rsidRDefault="00A756F3" w:rsidP="00A756F3">
            <w:pPr>
              <w:pStyle w:val="TAL"/>
            </w:pPr>
            <w:r>
              <w:rPr>
                <w:lang w:eastAsia="de-DE"/>
              </w:rPr>
              <w:t>Protocol error, unspecified</w:t>
            </w:r>
          </w:p>
        </w:tc>
      </w:tr>
      <w:tr w:rsidR="00116918" w:rsidRPr="00BD61AC" w14:paraId="19C616A8" w14:textId="77777777" w:rsidTr="00C675B2">
        <w:trPr>
          <w:jc w:val="center"/>
        </w:trPr>
        <w:tc>
          <w:tcPr>
            <w:tcW w:w="284" w:type="dxa"/>
          </w:tcPr>
          <w:p w14:paraId="786DB51B" w14:textId="77777777" w:rsidR="00116918" w:rsidRPr="00116918" w:rsidRDefault="00116918" w:rsidP="00116918">
            <w:pPr>
              <w:pStyle w:val="TAC"/>
            </w:pPr>
          </w:p>
        </w:tc>
        <w:tc>
          <w:tcPr>
            <w:tcW w:w="285" w:type="dxa"/>
          </w:tcPr>
          <w:p w14:paraId="23C9C080" w14:textId="77777777" w:rsidR="00116918" w:rsidRPr="00116918" w:rsidRDefault="00116918">
            <w:pPr>
              <w:pStyle w:val="TAC"/>
            </w:pPr>
          </w:p>
        </w:tc>
        <w:tc>
          <w:tcPr>
            <w:tcW w:w="283" w:type="dxa"/>
          </w:tcPr>
          <w:p w14:paraId="0DEAB35D" w14:textId="77777777" w:rsidR="00116918" w:rsidRPr="00116918" w:rsidRDefault="00116918">
            <w:pPr>
              <w:pStyle w:val="TAC"/>
            </w:pPr>
          </w:p>
        </w:tc>
        <w:tc>
          <w:tcPr>
            <w:tcW w:w="283" w:type="dxa"/>
          </w:tcPr>
          <w:p w14:paraId="7FEFA77C" w14:textId="77777777" w:rsidR="00116918" w:rsidRPr="00116918" w:rsidRDefault="00116918">
            <w:pPr>
              <w:pStyle w:val="TAC"/>
            </w:pPr>
          </w:p>
        </w:tc>
        <w:tc>
          <w:tcPr>
            <w:tcW w:w="290" w:type="dxa"/>
            <w:gridSpan w:val="2"/>
          </w:tcPr>
          <w:p w14:paraId="27F942CC" w14:textId="77777777" w:rsidR="00116918" w:rsidRPr="00116918" w:rsidRDefault="00116918">
            <w:pPr>
              <w:pStyle w:val="TAC"/>
            </w:pPr>
          </w:p>
        </w:tc>
        <w:tc>
          <w:tcPr>
            <w:tcW w:w="284" w:type="dxa"/>
            <w:gridSpan w:val="2"/>
          </w:tcPr>
          <w:p w14:paraId="2084649A" w14:textId="77777777" w:rsidR="00116918" w:rsidRPr="00116918" w:rsidRDefault="00116918">
            <w:pPr>
              <w:pStyle w:val="TAC"/>
            </w:pPr>
          </w:p>
        </w:tc>
        <w:tc>
          <w:tcPr>
            <w:tcW w:w="284" w:type="dxa"/>
            <w:gridSpan w:val="2"/>
          </w:tcPr>
          <w:p w14:paraId="12142F48" w14:textId="77777777" w:rsidR="00116918" w:rsidRPr="00116918" w:rsidRDefault="00116918">
            <w:pPr>
              <w:pStyle w:val="TAC"/>
            </w:pPr>
          </w:p>
        </w:tc>
        <w:tc>
          <w:tcPr>
            <w:tcW w:w="284" w:type="dxa"/>
            <w:gridSpan w:val="2"/>
          </w:tcPr>
          <w:p w14:paraId="2B668DA3" w14:textId="77777777" w:rsidR="00116918" w:rsidRPr="00116918" w:rsidRDefault="00116918">
            <w:pPr>
              <w:pStyle w:val="TAC"/>
            </w:pPr>
          </w:p>
        </w:tc>
        <w:tc>
          <w:tcPr>
            <w:tcW w:w="709" w:type="dxa"/>
            <w:gridSpan w:val="2"/>
          </w:tcPr>
          <w:p w14:paraId="18546DB3" w14:textId="77777777" w:rsidR="00116918" w:rsidRPr="00BD61AC" w:rsidRDefault="00116918" w:rsidP="00C675B2">
            <w:pPr>
              <w:pStyle w:val="TAL"/>
            </w:pPr>
          </w:p>
        </w:tc>
        <w:tc>
          <w:tcPr>
            <w:tcW w:w="4111" w:type="dxa"/>
            <w:gridSpan w:val="2"/>
          </w:tcPr>
          <w:p w14:paraId="7A012A70" w14:textId="77777777" w:rsidR="00116918" w:rsidRPr="00BD61AC" w:rsidRDefault="00116918" w:rsidP="00C675B2">
            <w:pPr>
              <w:pStyle w:val="TAL"/>
            </w:pPr>
          </w:p>
        </w:tc>
      </w:tr>
      <w:tr w:rsidR="00116918" w:rsidRPr="00C26367" w14:paraId="7DA85EB8" w14:textId="77777777" w:rsidTr="00C675B2">
        <w:trPr>
          <w:jc w:val="center"/>
        </w:trPr>
        <w:tc>
          <w:tcPr>
            <w:tcW w:w="7097" w:type="dxa"/>
            <w:gridSpan w:val="16"/>
          </w:tcPr>
          <w:p w14:paraId="5F5FEA32" w14:textId="2FE045B4" w:rsidR="00116918" w:rsidRPr="00BD61AC" w:rsidRDefault="00116918" w:rsidP="00A756F3">
            <w:pPr>
              <w:pStyle w:val="TAL"/>
            </w:pPr>
            <w:r w:rsidRPr="00BD61AC">
              <w:t xml:space="preserve">Any other value received by the UE shall be treated as </w:t>
            </w:r>
            <w:r w:rsidR="00A756F3" w:rsidRPr="005F7EB0">
              <w:t>0110 1111</w:t>
            </w:r>
            <w:r w:rsidRPr="00BD61AC">
              <w:t>, "protocol error, unspecified".</w:t>
            </w:r>
          </w:p>
        </w:tc>
      </w:tr>
    </w:tbl>
    <w:p w14:paraId="3E55E4E7" w14:textId="77777777" w:rsidR="00FD3438" w:rsidRPr="003168A2" w:rsidRDefault="00FD3438" w:rsidP="00FD3438"/>
    <w:p w14:paraId="0FCF83DD" w14:textId="2B001425" w:rsidR="00B60D38" w:rsidRPr="00742FAE" w:rsidRDefault="00B60D38" w:rsidP="00B60D38">
      <w:pPr>
        <w:pStyle w:val="Heading3"/>
      </w:pPr>
      <w:bookmarkStart w:id="503" w:name="_Toc34388722"/>
      <w:bookmarkStart w:id="504" w:name="_Toc34404493"/>
      <w:r>
        <w:t>8.4.</w:t>
      </w:r>
      <w:r w:rsidR="00CE6297">
        <w:t>10</w:t>
      </w:r>
      <w:r>
        <w:tab/>
        <w:t>Keep-alive counter</w:t>
      </w:r>
      <w:bookmarkEnd w:id="503"/>
      <w:bookmarkEnd w:id="504"/>
    </w:p>
    <w:p w14:paraId="27026697" w14:textId="6C6DE191" w:rsidR="00B60D38" w:rsidRPr="00742FAE" w:rsidRDefault="00B60D38" w:rsidP="00B60D38">
      <w:r w:rsidRPr="00742FAE">
        <w:t xml:space="preserve">The </w:t>
      </w:r>
      <w:r w:rsidR="00C675B2">
        <w:t xml:space="preserve">purpose of the </w:t>
      </w:r>
      <w:r w:rsidR="00CC59D9">
        <w:t>K</w:t>
      </w:r>
      <w:r w:rsidRPr="00742FAE">
        <w:t>eep</w:t>
      </w:r>
      <w:r>
        <w:t>-</w:t>
      </w:r>
      <w:r w:rsidRPr="00742FAE">
        <w:t xml:space="preserve">alive </w:t>
      </w:r>
      <w:r>
        <w:t>c</w:t>
      </w:r>
      <w:r w:rsidRPr="00742FAE">
        <w:t xml:space="preserve">ounter information element </w:t>
      </w:r>
      <w:r w:rsidR="00C675B2">
        <w:t xml:space="preserve">is to </w:t>
      </w:r>
      <w:r w:rsidR="00614537">
        <w:t>indicate</w:t>
      </w:r>
      <w:r w:rsidR="00C675B2">
        <w:t xml:space="preserve"> </w:t>
      </w:r>
      <w:r w:rsidR="00614537">
        <w:t>the keep-alive counter which is</w:t>
      </w:r>
      <w:r w:rsidRPr="00742FAE">
        <w:t xml:space="preserve"> a 32-bit counter used for the </w:t>
      </w:r>
      <w:r>
        <w:t>PC5 unicast</w:t>
      </w:r>
      <w:r w:rsidRPr="00742FAE">
        <w:t xml:space="preserve"> link keep</w:t>
      </w:r>
      <w:r>
        <w:t>-</w:t>
      </w:r>
      <w:r w:rsidRPr="00742FAE">
        <w:t>alive procedure.</w:t>
      </w:r>
    </w:p>
    <w:p w14:paraId="22267644" w14:textId="77777777" w:rsidR="00B60D38" w:rsidRPr="00742FAE" w:rsidRDefault="00B60D38" w:rsidP="00B60D38">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3893C627" w14:textId="33504F54" w:rsidR="00B60D38" w:rsidRPr="00742FAE" w:rsidRDefault="00B60D38" w:rsidP="00B60D38">
      <w:r w:rsidRPr="00742FAE">
        <w:lastRenderedPageBreak/>
        <w:t>The Keep</w:t>
      </w:r>
      <w:r>
        <w:t>-</w:t>
      </w:r>
      <w:r w:rsidRPr="00742FAE">
        <w:t xml:space="preserve">alive </w:t>
      </w:r>
      <w:r>
        <w:t>c</w:t>
      </w:r>
      <w:r w:rsidRPr="00742FAE">
        <w:t>ounter information element is coded as shown in figure </w:t>
      </w:r>
      <w:r>
        <w:t>8.4.</w:t>
      </w:r>
      <w:r w:rsidR="00CE6297">
        <w:t>10</w:t>
      </w:r>
      <w:r>
        <w:t>.1</w:t>
      </w:r>
      <w:r w:rsidRPr="00742FAE">
        <w:t xml:space="preserve"> and table </w:t>
      </w:r>
      <w:r>
        <w:t>8.4.</w:t>
      </w:r>
      <w:r w:rsidR="00CE6297">
        <w:t>10</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60D38" w:rsidRPr="00742FAE" w14:paraId="1895C730" w14:textId="77777777" w:rsidTr="00CD49D1">
        <w:trPr>
          <w:cantSplit/>
          <w:jc w:val="center"/>
        </w:trPr>
        <w:tc>
          <w:tcPr>
            <w:tcW w:w="709" w:type="dxa"/>
            <w:tcBorders>
              <w:top w:val="nil"/>
              <w:left w:val="nil"/>
              <w:bottom w:val="nil"/>
              <w:right w:val="nil"/>
            </w:tcBorders>
          </w:tcPr>
          <w:p w14:paraId="18258988" w14:textId="77777777" w:rsidR="00B60D38" w:rsidRPr="00742FAE" w:rsidRDefault="00B60D38" w:rsidP="00CD49D1">
            <w:pPr>
              <w:pStyle w:val="TAC"/>
            </w:pPr>
            <w:r w:rsidRPr="00742FAE">
              <w:t>8</w:t>
            </w:r>
          </w:p>
        </w:tc>
        <w:tc>
          <w:tcPr>
            <w:tcW w:w="709" w:type="dxa"/>
            <w:tcBorders>
              <w:top w:val="nil"/>
              <w:left w:val="nil"/>
              <w:bottom w:val="nil"/>
              <w:right w:val="nil"/>
            </w:tcBorders>
          </w:tcPr>
          <w:p w14:paraId="7319E532" w14:textId="77777777" w:rsidR="00B60D38" w:rsidRPr="00742FAE" w:rsidRDefault="00B60D38" w:rsidP="00CD49D1">
            <w:pPr>
              <w:pStyle w:val="TAC"/>
            </w:pPr>
            <w:r w:rsidRPr="00742FAE">
              <w:t>7</w:t>
            </w:r>
          </w:p>
        </w:tc>
        <w:tc>
          <w:tcPr>
            <w:tcW w:w="709" w:type="dxa"/>
            <w:tcBorders>
              <w:top w:val="nil"/>
              <w:left w:val="nil"/>
              <w:bottom w:val="nil"/>
              <w:right w:val="nil"/>
            </w:tcBorders>
          </w:tcPr>
          <w:p w14:paraId="437A913F" w14:textId="77777777" w:rsidR="00B60D38" w:rsidRPr="00742FAE" w:rsidRDefault="00B60D38" w:rsidP="00CD49D1">
            <w:pPr>
              <w:pStyle w:val="TAC"/>
            </w:pPr>
            <w:r w:rsidRPr="00742FAE">
              <w:t>6</w:t>
            </w:r>
          </w:p>
        </w:tc>
        <w:tc>
          <w:tcPr>
            <w:tcW w:w="709" w:type="dxa"/>
            <w:tcBorders>
              <w:top w:val="nil"/>
              <w:left w:val="nil"/>
              <w:bottom w:val="nil"/>
              <w:right w:val="nil"/>
            </w:tcBorders>
          </w:tcPr>
          <w:p w14:paraId="5022EEE2" w14:textId="77777777" w:rsidR="00B60D38" w:rsidRPr="00742FAE" w:rsidRDefault="00B60D38" w:rsidP="00CD49D1">
            <w:pPr>
              <w:pStyle w:val="TAC"/>
            </w:pPr>
            <w:r w:rsidRPr="00742FAE">
              <w:t>5</w:t>
            </w:r>
          </w:p>
        </w:tc>
        <w:tc>
          <w:tcPr>
            <w:tcW w:w="709" w:type="dxa"/>
            <w:tcBorders>
              <w:top w:val="nil"/>
              <w:left w:val="nil"/>
              <w:bottom w:val="nil"/>
              <w:right w:val="nil"/>
            </w:tcBorders>
          </w:tcPr>
          <w:p w14:paraId="67333B80" w14:textId="77777777" w:rsidR="00B60D38" w:rsidRPr="00742FAE" w:rsidRDefault="00B60D38" w:rsidP="00CD49D1">
            <w:pPr>
              <w:pStyle w:val="TAC"/>
            </w:pPr>
            <w:r w:rsidRPr="00742FAE">
              <w:t>4</w:t>
            </w:r>
          </w:p>
        </w:tc>
        <w:tc>
          <w:tcPr>
            <w:tcW w:w="709" w:type="dxa"/>
            <w:tcBorders>
              <w:top w:val="nil"/>
              <w:left w:val="nil"/>
              <w:bottom w:val="nil"/>
              <w:right w:val="nil"/>
            </w:tcBorders>
          </w:tcPr>
          <w:p w14:paraId="337E90D1" w14:textId="77777777" w:rsidR="00B60D38" w:rsidRPr="00742FAE" w:rsidRDefault="00B60D38" w:rsidP="00CD49D1">
            <w:pPr>
              <w:pStyle w:val="TAC"/>
            </w:pPr>
            <w:r w:rsidRPr="00742FAE">
              <w:t>3</w:t>
            </w:r>
          </w:p>
        </w:tc>
        <w:tc>
          <w:tcPr>
            <w:tcW w:w="709" w:type="dxa"/>
            <w:tcBorders>
              <w:top w:val="nil"/>
              <w:left w:val="nil"/>
              <w:bottom w:val="nil"/>
              <w:right w:val="nil"/>
            </w:tcBorders>
          </w:tcPr>
          <w:p w14:paraId="19866A4F" w14:textId="77777777" w:rsidR="00B60D38" w:rsidRPr="00742FAE" w:rsidRDefault="00B60D38" w:rsidP="00CD49D1">
            <w:pPr>
              <w:pStyle w:val="TAC"/>
            </w:pPr>
            <w:r w:rsidRPr="00742FAE">
              <w:t>2</w:t>
            </w:r>
          </w:p>
        </w:tc>
        <w:tc>
          <w:tcPr>
            <w:tcW w:w="709" w:type="dxa"/>
            <w:tcBorders>
              <w:top w:val="nil"/>
              <w:left w:val="nil"/>
              <w:bottom w:val="nil"/>
              <w:right w:val="nil"/>
            </w:tcBorders>
          </w:tcPr>
          <w:p w14:paraId="54A91E02" w14:textId="77777777" w:rsidR="00B60D38" w:rsidRPr="00742FAE" w:rsidRDefault="00B60D38" w:rsidP="00CD49D1">
            <w:pPr>
              <w:pStyle w:val="TAC"/>
            </w:pPr>
            <w:r w:rsidRPr="00742FAE">
              <w:t>1</w:t>
            </w:r>
          </w:p>
        </w:tc>
        <w:tc>
          <w:tcPr>
            <w:tcW w:w="1134" w:type="dxa"/>
            <w:tcBorders>
              <w:top w:val="nil"/>
              <w:left w:val="nil"/>
              <w:bottom w:val="nil"/>
              <w:right w:val="nil"/>
            </w:tcBorders>
          </w:tcPr>
          <w:p w14:paraId="76F10D3D" w14:textId="77777777" w:rsidR="00B60D38" w:rsidRPr="00742FAE" w:rsidRDefault="00B60D38" w:rsidP="00CD49D1">
            <w:pPr>
              <w:pStyle w:val="TAL"/>
            </w:pPr>
          </w:p>
        </w:tc>
      </w:tr>
      <w:tr w:rsidR="00B60D38" w:rsidRPr="00742FAE" w14:paraId="53BBE44A" w14:textId="77777777" w:rsidTr="00CD49D1">
        <w:trPr>
          <w:cantSplit/>
          <w:jc w:val="center"/>
        </w:trPr>
        <w:tc>
          <w:tcPr>
            <w:tcW w:w="5672" w:type="dxa"/>
            <w:gridSpan w:val="8"/>
            <w:tcBorders>
              <w:top w:val="single" w:sz="4" w:space="0" w:color="auto"/>
              <w:right w:val="single" w:sz="4" w:space="0" w:color="auto"/>
            </w:tcBorders>
          </w:tcPr>
          <w:p w14:paraId="450730D0" w14:textId="77777777" w:rsidR="00B60D38" w:rsidRPr="00742FAE" w:rsidRDefault="00B60D38" w:rsidP="00CD49D1">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3FE87421" w14:textId="77777777" w:rsidR="00B60D38" w:rsidRPr="00742FAE" w:rsidRDefault="00B60D38" w:rsidP="00CD49D1">
            <w:pPr>
              <w:pStyle w:val="TAL"/>
            </w:pPr>
            <w:r w:rsidRPr="00742FAE">
              <w:t>octet 1</w:t>
            </w:r>
          </w:p>
        </w:tc>
      </w:tr>
      <w:tr w:rsidR="00B60D38" w:rsidRPr="00742FAE" w14:paraId="61FFD7F3" w14:textId="77777777" w:rsidTr="00CD49D1">
        <w:trPr>
          <w:cantSplit/>
          <w:jc w:val="center"/>
        </w:trPr>
        <w:tc>
          <w:tcPr>
            <w:tcW w:w="5672" w:type="dxa"/>
            <w:gridSpan w:val="8"/>
            <w:tcBorders>
              <w:top w:val="nil"/>
              <w:left w:val="single" w:sz="4" w:space="0" w:color="auto"/>
              <w:bottom w:val="nil"/>
              <w:right w:val="single" w:sz="4" w:space="0" w:color="auto"/>
            </w:tcBorders>
          </w:tcPr>
          <w:p w14:paraId="6A31BD9A" w14:textId="77777777" w:rsidR="00B60D38" w:rsidRPr="00742FAE" w:rsidRDefault="00B60D38" w:rsidP="00CD49D1">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1143AB2B" w14:textId="77777777" w:rsidR="00B60D38" w:rsidRPr="00742FAE" w:rsidRDefault="00B60D38" w:rsidP="00CD49D1">
            <w:pPr>
              <w:pStyle w:val="TAL"/>
            </w:pPr>
            <w:r w:rsidRPr="00742FAE">
              <w:t>octet 2</w:t>
            </w:r>
          </w:p>
          <w:p w14:paraId="6C0A4B83" w14:textId="77777777" w:rsidR="00B60D38" w:rsidRPr="00742FAE" w:rsidRDefault="00B60D38" w:rsidP="00CD49D1">
            <w:pPr>
              <w:pStyle w:val="TAL"/>
            </w:pPr>
          </w:p>
        </w:tc>
      </w:tr>
      <w:tr w:rsidR="00B60D38" w:rsidRPr="00742FAE" w14:paraId="5C35A987" w14:textId="77777777" w:rsidTr="00CD49D1">
        <w:trPr>
          <w:cantSplit/>
          <w:jc w:val="center"/>
        </w:trPr>
        <w:tc>
          <w:tcPr>
            <w:tcW w:w="5672" w:type="dxa"/>
            <w:gridSpan w:val="8"/>
            <w:tcBorders>
              <w:top w:val="nil"/>
              <w:left w:val="single" w:sz="4" w:space="0" w:color="auto"/>
              <w:bottom w:val="single" w:sz="4" w:space="0" w:color="auto"/>
              <w:right w:val="single" w:sz="4" w:space="0" w:color="auto"/>
            </w:tcBorders>
          </w:tcPr>
          <w:p w14:paraId="2F0C6CC1" w14:textId="77777777" w:rsidR="00B60D38" w:rsidRPr="00742FAE" w:rsidRDefault="00B60D38" w:rsidP="00CD49D1">
            <w:pPr>
              <w:pStyle w:val="TAC"/>
            </w:pPr>
          </w:p>
        </w:tc>
        <w:tc>
          <w:tcPr>
            <w:tcW w:w="1134" w:type="dxa"/>
            <w:tcBorders>
              <w:top w:val="nil"/>
              <w:left w:val="nil"/>
              <w:bottom w:val="nil"/>
              <w:right w:val="nil"/>
            </w:tcBorders>
          </w:tcPr>
          <w:p w14:paraId="0AB4FC09" w14:textId="77777777" w:rsidR="00B60D38" w:rsidRPr="00742FAE" w:rsidRDefault="00B60D38" w:rsidP="00CD49D1">
            <w:pPr>
              <w:pStyle w:val="TAL"/>
            </w:pPr>
            <w:r w:rsidRPr="00742FAE">
              <w:t>octet 5</w:t>
            </w:r>
          </w:p>
        </w:tc>
      </w:tr>
    </w:tbl>
    <w:p w14:paraId="11B58C18" w14:textId="77777777" w:rsidR="00B60D38" w:rsidRPr="00742FAE" w:rsidRDefault="00B60D38" w:rsidP="00B60D38">
      <w:pPr>
        <w:pStyle w:val="TAN"/>
      </w:pPr>
    </w:p>
    <w:p w14:paraId="7CCC2558" w14:textId="1FDF52A9" w:rsidR="00B60D38" w:rsidRPr="00742FAE" w:rsidRDefault="00B60D38" w:rsidP="00B60D38">
      <w:pPr>
        <w:pStyle w:val="TF"/>
      </w:pPr>
      <w:r w:rsidRPr="00742FAE">
        <w:t>Figure </w:t>
      </w:r>
      <w:r>
        <w:t>8.4.</w:t>
      </w:r>
      <w:r w:rsidR="00CE6297">
        <w:t>10</w:t>
      </w:r>
      <w:r>
        <w:t>.1</w:t>
      </w:r>
      <w:r w:rsidRPr="00742FAE">
        <w:t>: Keep</w:t>
      </w:r>
      <w:r>
        <w:t>-</w:t>
      </w:r>
      <w:r w:rsidRPr="00742FAE">
        <w:t xml:space="preserve">alive </w:t>
      </w:r>
      <w:r>
        <w:t>c</w:t>
      </w:r>
      <w:r w:rsidRPr="00742FAE">
        <w:t>ounter information element</w:t>
      </w:r>
    </w:p>
    <w:p w14:paraId="3EC19CC0" w14:textId="697746AD" w:rsidR="00B60D38" w:rsidRPr="00742FAE" w:rsidRDefault="00B60D38" w:rsidP="00B60D38">
      <w:pPr>
        <w:pStyle w:val="TH"/>
      </w:pPr>
      <w:r w:rsidRPr="00742FAE">
        <w:t>Table </w:t>
      </w:r>
      <w:r>
        <w:t>8.4.</w:t>
      </w:r>
      <w:r w:rsidR="00CE6297">
        <w:t>10</w:t>
      </w:r>
      <w:r>
        <w:t>.1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B60D38" w:rsidRPr="00742FAE" w14:paraId="31510F43" w14:textId="77777777" w:rsidTr="00CD49D1">
        <w:trPr>
          <w:cantSplit/>
          <w:jc w:val="center"/>
        </w:trPr>
        <w:tc>
          <w:tcPr>
            <w:tcW w:w="7984" w:type="dxa"/>
          </w:tcPr>
          <w:p w14:paraId="24A74E4A" w14:textId="77777777" w:rsidR="00B60D38" w:rsidRPr="00742FAE" w:rsidRDefault="00B60D38" w:rsidP="00CD49D1">
            <w:pPr>
              <w:pStyle w:val="TAL"/>
            </w:pPr>
            <w:r w:rsidRPr="00742FAE">
              <w:t>Keep</w:t>
            </w:r>
            <w:r>
              <w:t>-</w:t>
            </w:r>
            <w:r w:rsidRPr="00742FAE">
              <w:t xml:space="preserve">alive </w:t>
            </w:r>
            <w:r>
              <w:t>c</w:t>
            </w:r>
            <w:r w:rsidRPr="00742FAE">
              <w:t xml:space="preserve">ounter </w:t>
            </w:r>
            <w:r>
              <w:t>contents</w:t>
            </w:r>
            <w:r w:rsidRPr="00742FAE">
              <w:t xml:space="preserve"> (octet 2 to 5)</w:t>
            </w:r>
          </w:p>
          <w:p w14:paraId="41732CDF" w14:textId="77777777" w:rsidR="00B60D38" w:rsidRPr="00742FAE" w:rsidRDefault="00B60D38" w:rsidP="00CD49D1">
            <w:pPr>
              <w:pStyle w:val="TAL"/>
            </w:pPr>
          </w:p>
          <w:p w14:paraId="18AFF4DA" w14:textId="253B9DE6" w:rsidR="00B60D38" w:rsidRPr="00742FAE" w:rsidRDefault="00B60D38" w:rsidP="00C675B2">
            <w:pPr>
              <w:pStyle w:val="TAL"/>
            </w:pPr>
            <w:r w:rsidRPr="00742FAE">
              <w:t xml:space="preserve">This </w:t>
            </w:r>
            <w:r>
              <w:t xml:space="preserve">field </w:t>
            </w:r>
            <w:r w:rsidRPr="00742FAE">
              <w:t>contains the 32-bit keep</w:t>
            </w:r>
            <w:r>
              <w:t>-</w:t>
            </w:r>
            <w:r w:rsidRPr="00742FAE">
              <w:t>alive counter.</w:t>
            </w:r>
          </w:p>
        </w:tc>
      </w:tr>
    </w:tbl>
    <w:p w14:paraId="0DC33C6F" w14:textId="77777777" w:rsidR="00B60D38" w:rsidRPr="00742FAE" w:rsidRDefault="00B60D38" w:rsidP="00B60D38"/>
    <w:p w14:paraId="15F21F8E" w14:textId="6048F1F6" w:rsidR="00B60D38" w:rsidRPr="00742FAE" w:rsidRDefault="00B60D38" w:rsidP="00B60D38">
      <w:pPr>
        <w:pStyle w:val="Heading3"/>
      </w:pPr>
      <w:bookmarkStart w:id="505" w:name="_Toc34388723"/>
      <w:bookmarkStart w:id="506" w:name="_Toc34404494"/>
      <w:r>
        <w:t>8.4.</w:t>
      </w:r>
      <w:r w:rsidR="00CE6297">
        <w:t>11</w:t>
      </w:r>
      <w:r>
        <w:tab/>
        <w:t>Maximum inactivity period</w:t>
      </w:r>
      <w:bookmarkEnd w:id="505"/>
      <w:bookmarkEnd w:id="506"/>
    </w:p>
    <w:p w14:paraId="04B14B07" w14:textId="77777777" w:rsidR="00B60D38" w:rsidRPr="00742FAE" w:rsidRDefault="00B60D38" w:rsidP="00B60D38">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2098071D" w14:textId="38DBD081" w:rsidR="00B60D38" w:rsidRPr="00742FAE" w:rsidRDefault="00B60D38" w:rsidP="00B60D38">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0355A686" w14:textId="64D87D39" w:rsidR="00B60D38" w:rsidRPr="00742FAE" w:rsidRDefault="00B60D38" w:rsidP="00B60D38">
      <w:r w:rsidRPr="00742FAE">
        <w:t xml:space="preserve">The Maximum </w:t>
      </w:r>
      <w:r>
        <w:t>i</w:t>
      </w:r>
      <w:r w:rsidRPr="00742FAE">
        <w:t xml:space="preserve">nactivity </w:t>
      </w:r>
      <w:r>
        <w:t>p</w:t>
      </w:r>
      <w:r w:rsidRPr="00742FAE">
        <w:t>eriod information element is coded as shown in figure </w:t>
      </w:r>
      <w:r>
        <w:t>8.4.</w:t>
      </w:r>
      <w:r w:rsidR="00CE6297">
        <w:t>11</w:t>
      </w:r>
      <w:r>
        <w:t>.1</w:t>
      </w:r>
      <w:r w:rsidRPr="00742FAE">
        <w:t xml:space="preserve"> and table </w:t>
      </w:r>
      <w:r>
        <w:t>8.4.</w:t>
      </w:r>
      <w:r w:rsidR="00CE6297">
        <w:t>11</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60D38" w:rsidRPr="00742FAE" w14:paraId="7A630C56" w14:textId="77777777" w:rsidTr="00CD49D1">
        <w:trPr>
          <w:cantSplit/>
          <w:jc w:val="center"/>
        </w:trPr>
        <w:tc>
          <w:tcPr>
            <w:tcW w:w="709" w:type="dxa"/>
            <w:tcBorders>
              <w:top w:val="nil"/>
              <w:left w:val="nil"/>
              <w:bottom w:val="nil"/>
              <w:right w:val="nil"/>
            </w:tcBorders>
          </w:tcPr>
          <w:p w14:paraId="07E224FF" w14:textId="77777777" w:rsidR="00B60D38" w:rsidRPr="00742FAE" w:rsidRDefault="00B60D38" w:rsidP="00CD49D1">
            <w:pPr>
              <w:pStyle w:val="TAC"/>
            </w:pPr>
            <w:r w:rsidRPr="00742FAE">
              <w:t>8</w:t>
            </w:r>
          </w:p>
        </w:tc>
        <w:tc>
          <w:tcPr>
            <w:tcW w:w="709" w:type="dxa"/>
            <w:tcBorders>
              <w:top w:val="nil"/>
              <w:left w:val="nil"/>
              <w:bottom w:val="nil"/>
              <w:right w:val="nil"/>
            </w:tcBorders>
          </w:tcPr>
          <w:p w14:paraId="09B1F49A" w14:textId="77777777" w:rsidR="00B60D38" w:rsidRPr="00742FAE" w:rsidRDefault="00B60D38" w:rsidP="00CD49D1">
            <w:pPr>
              <w:pStyle w:val="TAC"/>
            </w:pPr>
            <w:r w:rsidRPr="00742FAE">
              <w:t>7</w:t>
            </w:r>
          </w:p>
        </w:tc>
        <w:tc>
          <w:tcPr>
            <w:tcW w:w="709" w:type="dxa"/>
            <w:tcBorders>
              <w:top w:val="nil"/>
              <w:left w:val="nil"/>
              <w:bottom w:val="nil"/>
              <w:right w:val="nil"/>
            </w:tcBorders>
          </w:tcPr>
          <w:p w14:paraId="0B0160A3" w14:textId="77777777" w:rsidR="00B60D38" w:rsidRPr="00742FAE" w:rsidRDefault="00B60D38" w:rsidP="00CD49D1">
            <w:pPr>
              <w:pStyle w:val="TAC"/>
            </w:pPr>
            <w:r w:rsidRPr="00742FAE">
              <w:t>6</w:t>
            </w:r>
          </w:p>
        </w:tc>
        <w:tc>
          <w:tcPr>
            <w:tcW w:w="709" w:type="dxa"/>
            <w:tcBorders>
              <w:top w:val="nil"/>
              <w:left w:val="nil"/>
              <w:bottom w:val="nil"/>
              <w:right w:val="nil"/>
            </w:tcBorders>
          </w:tcPr>
          <w:p w14:paraId="4EE4F287" w14:textId="77777777" w:rsidR="00B60D38" w:rsidRPr="00742FAE" w:rsidRDefault="00B60D38" w:rsidP="00CD49D1">
            <w:pPr>
              <w:pStyle w:val="TAC"/>
            </w:pPr>
            <w:r w:rsidRPr="00742FAE">
              <w:t>5</w:t>
            </w:r>
          </w:p>
        </w:tc>
        <w:tc>
          <w:tcPr>
            <w:tcW w:w="709" w:type="dxa"/>
            <w:tcBorders>
              <w:top w:val="nil"/>
              <w:left w:val="nil"/>
              <w:bottom w:val="nil"/>
              <w:right w:val="nil"/>
            </w:tcBorders>
          </w:tcPr>
          <w:p w14:paraId="4039106A" w14:textId="77777777" w:rsidR="00B60D38" w:rsidRPr="00742FAE" w:rsidRDefault="00B60D38" w:rsidP="00CD49D1">
            <w:pPr>
              <w:pStyle w:val="TAC"/>
            </w:pPr>
            <w:r w:rsidRPr="00742FAE">
              <w:t>4</w:t>
            </w:r>
          </w:p>
        </w:tc>
        <w:tc>
          <w:tcPr>
            <w:tcW w:w="709" w:type="dxa"/>
            <w:tcBorders>
              <w:top w:val="nil"/>
              <w:left w:val="nil"/>
              <w:bottom w:val="nil"/>
              <w:right w:val="nil"/>
            </w:tcBorders>
          </w:tcPr>
          <w:p w14:paraId="68379782" w14:textId="77777777" w:rsidR="00B60D38" w:rsidRPr="00742FAE" w:rsidRDefault="00B60D38" w:rsidP="00CD49D1">
            <w:pPr>
              <w:pStyle w:val="TAC"/>
            </w:pPr>
            <w:r w:rsidRPr="00742FAE">
              <w:t>3</w:t>
            </w:r>
          </w:p>
        </w:tc>
        <w:tc>
          <w:tcPr>
            <w:tcW w:w="709" w:type="dxa"/>
            <w:tcBorders>
              <w:top w:val="nil"/>
              <w:left w:val="nil"/>
              <w:bottom w:val="nil"/>
              <w:right w:val="nil"/>
            </w:tcBorders>
          </w:tcPr>
          <w:p w14:paraId="37BC50BC" w14:textId="77777777" w:rsidR="00B60D38" w:rsidRPr="00742FAE" w:rsidRDefault="00B60D38" w:rsidP="00CD49D1">
            <w:pPr>
              <w:pStyle w:val="TAC"/>
            </w:pPr>
            <w:r w:rsidRPr="00742FAE">
              <w:t>2</w:t>
            </w:r>
          </w:p>
        </w:tc>
        <w:tc>
          <w:tcPr>
            <w:tcW w:w="709" w:type="dxa"/>
            <w:tcBorders>
              <w:top w:val="nil"/>
              <w:left w:val="nil"/>
              <w:bottom w:val="nil"/>
              <w:right w:val="nil"/>
            </w:tcBorders>
          </w:tcPr>
          <w:p w14:paraId="4E721576" w14:textId="77777777" w:rsidR="00B60D38" w:rsidRPr="00742FAE" w:rsidRDefault="00B60D38" w:rsidP="00CD49D1">
            <w:pPr>
              <w:pStyle w:val="TAC"/>
            </w:pPr>
            <w:r w:rsidRPr="00742FAE">
              <w:t>1</w:t>
            </w:r>
          </w:p>
        </w:tc>
        <w:tc>
          <w:tcPr>
            <w:tcW w:w="1134" w:type="dxa"/>
            <w:tcBorders>
              <w:top w:val="nil"/>
              <w:left w:val="nil"/>
              <w:bottom w:val="nil"/>
              <w:right w:val="nil"/>
            </w:tcBorders>
          </w:tcPr>
          <w:p w14:paraId="09AE2F8E" w14:textId="77777777" w:rsidR="00B60D38" w:rsidRPr="00742FAE" w:rsidRDefault="00B60D38" w:rsidP="00CD49D1">
            <w:pPr>
              <w:pStyle w:val="TAL"/>
            </w:pPr>
          </w:p>
        </w:tc>
      </w:tr>
      <w:tr w:rsidR="00B60D38" w:rsidRPr="00742FAE" w14:paraId="2870AD1F" w14:textId="77777777" w:rsidTr="00CD49D1">
        <w:trPr>
          <w:cantSplit/>
          <w:jc w:val="center"/>
        </w:trPr>
        <w:tc>
          <w:tcPr>
            <w:tcW w:w="5672" w:type="dxa"/>
            <w:gridSpan w:val="8"/>
            <w:tcBorders>
              <w:top w:val="single" w:sz="4" w:space="0" w:color="auto"/>
              <w:right w:val="single" w:sz="4" w:space="0" w:color="auto"/>
            </w:tcBorders>
          </w:tcPr>
          <w:p w14:paraId="44DD3075" w14:textId="77777777" w:rsidR="00B60D38" w:rsidRPr="00742FAE" w:rsidRDefault="00B60D38" w:rsidP="00CD49D1">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7498E406" w14:textId="77777777" w:rsidR="00B60D38" w:rsidRPr="00742FAE" w:rsidRDefault="00B60D38" w:rsidP="00CD49D1">
            <w:pPr>
              <w:pStyle w:val="TAL"/>
            </w:pPr>
            <w:r w:rsidRPr="00742FAE">
              <w:t>octet 1</w:t>
            </w:r>
          </w:p>
        </w:tc>
      </w:tr>
      <w:tr w:rsidR="00B60D38" w:rsidRPr="00742FAE" w14:paraId="1DFD9ECD" w14:textId="77777777" w:rsidTr="00CD49D1">
        <w:trPr>
          <w:cantSplit/>
          <w:jc w:val="center"/>
        </w:trPr>
        <w:tc>
          <w:tcPr>
            <w:tcW w:w="5672" w:type="dxa"/>
            <w:gridSpan w:val="8"/>
            <w:tcBorders>
              <w:top w:val="nil"/>
              <w:left w:val="single" w:sz="4" w:space="0" w:color="auto"/>
              <w:bottom w:val="nil"/>
              <w:right w:val="single" w:sz="4" w:space="0" w:color="auto"/>
            </w:tcBorders>
          </w:tcPr>
          <w:p w14:paraId="05AE4A51" w14:textId="77777777" w:rsidR="00B60D38" w:rsidRPr="00742FAE" w:rsidRDefault="00B60D38" w:rsidP="00CD49D1">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0A65C6EB" w14:textId="77777777" w:rsidR="00B60D38" w:rsidRPr="00742FAE" w:rsidRDefault="00B60D38" w:rsidP="00CD49D1">
            <w:pPr>
              <w:pStyle w:val="TAL"/>
            </w:pPr>
            <w:r w:rsidRPr="00742FAE">
              <w:t>octet 2</w:t>
            </w:r>
          </w:p>
          <w:p w14:paraId="7D8CCF67" w14:textId="77777777" w:rsidR="00B60D38" w:rsidRPr="00742FAE" w:rsidRDefault="00B60D38" w:rsidP="00CD49D1">
            <w:pPr>
              <w:pStyle w:val="TAL"/>
            </w:pPr>
          </w:p>
        </w:tc>
      </w:tr>
      <w:tr w:rsidR="00B60D38" w:rsidRPr="00742FAE" w14:paraId="6806A65D" w14:textId="77777777" w:rsidTr="00CD49D1">
        <w:trPr>
          <w:cantSplit/>
          <w:jc w:val="center"/>
        </w:trPr>
        <w:tc>
          <w:tcPr>
            <w:tcW w:w="5672" w:type="dxa"/>
            <w:gridSpan w:val="8"/>
            <w:tcBorders>
              <w:top w:val="nil"/>
              <w:left w:val="single" w:sz="4" w:space="0" w:color="auto"/>
              <w:bottom w:val="single" w:sz="4" w:space="0" w:color="auto"/>
              <w:right w:val="single" w:sz="4" w:space="0" w:color="auto"/>
            </w:tcBorders>
          </w:tcPr>
          <w:p w14:paraId="25C1E608" w14:textId="77777777" w:rsidR="00B60D38" w:rsidRPr="00742FAE" w:rsidRDefault="00B60D38" w:rsidP="00CD49D1">
            <w:pPr>
              <w:pStyle w:val="TAC"/>
            </w:pPr>
          </w:p>
        </w:tc>
        <w:tc>
          <w:tcPr>
            <w:tcW w:w="1134" w:type="dxa"/>
            <w:tcBorders>
              <w:top w:val="nil"/>
              <w:left w:val="nil"/>
              <w:bottom w:val="nil"/>
              <w:right w:val="nil"/>
            </w:tcBorders>
          </w:tcPr>
          <w:p w14:paraId="1AA2864B" w14:textId="77777777" w:rsidR="00B60D38" w:rsidRPr="00742FAE" w:rsidRDefault="00B60D38" w:rsidP="00CD49D1">
            <w:pPr>
              <w:pStyle w:val="TAL"/>
            </w:pPr>
            <w:r w:rsidRPr="00742FAE">
              <w:t>octet 5</w:t>
            </w:r>
          </w:p>
        </w:tc>
      </w:tr>
    </w:tbl>
    <w:p w14:paraId="622923B0" w14:textId="77777777" w:rsidR="00B60D38" w:rsidRPr="00742FAE" w:rsidRDefault="00B60D38" w:rsidP="00B60D38">
      <w:pPr>
        <w:pStyle w:val="TAN"/>
      </w:pPr>
    </w:p>
    <w:p w14:paraId="5F4AF1F9" w14:textId="63BDDB1E" w:rsidR="00B60D38" w:rsidRPr="00742FAE" w:rsidRDefault="00B60D38" w:rsidP="00B60D38">
      <w:pPr>
        <w:pStyle w:val="TF"/>
      </w:pPr>
      <w:r w:rsidRPr="00742FAE">
        <w:t>Figure </w:t>
      </w:r>
      <w:r>
        <w:t>8.4.</w:t>
      </w:r>
      <w:r w:rsidR="00CE6297">
        <w:t>11</w:t>
      </w:r>
      <w:r>
        <w:t>.1</w:t>
      </w:r>
      <w:r w:rsidRPr="00742FAE">
        <w:t xml:space="preserve">: Maximum </w:t>
      </w:r>
      <w:r>
        <w:t>i</w:t>
      </w:r>
      <w:r w:rsidRPr="00742FAE">
        <w:t xml:space="preserve">nactivity </w:t>
      </w:r>
      <w:r>
        <w:t>p</w:t>
      </w:r>
      <w:r w:rsidRPr="00742FAE">
        <w:t>eriod information element</w:t>
      </w:r>
    </w:p>
    <w:p w14:paraId="5931D1E5" w14:textId="37B2DC65" w:rsidR="00B60D38" w:rsidRPr="00742FAE" w:rsidRDefault="00B60D38" w:rsidP="00B60D38">
      <w:pPr>
        <w:pStyle w:val="TH"/>
      </w:pPr>
      <w:r w:rsidRPr="00742FAE">
        <w:t>Table </w:t>
      </w:r>
      <w:r>
        <w:t>8.4.</w:t>
      </w:r>
      <w:r w:rsidR="00CE6297">
        <w:t>11</w:t>
      </w:r>
      <w:r>
        <w:t>.1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B60D38" w:rsidRPr="00742FAE" w14:paraId="3A753E27" w14:textId="77777777" w:rsidTr="00CD49D1">
        <w:trPr>
          <w:cantSplit/>
          <w:jc w:val="center"/>
        </w:trPr>
        <w:tc>
          <w:tcPr>
            <w:tcW w:w="7984" w:type="dxa"/>
          </w:tcPr>
          <w:p w14:paraId="674E225E" w14:textId="77777777" w:rsidR="00B60D38" w:rsidRPr="00742FAE" w:rsidRDefault="00B60D38" w:rsidP="00CD49D1">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3B896ABB" w14:textId="77777777" w:rsidR="00B60D38" w:rsidRPr="00742FAE" w:rsidRDefault="00B60D38" w:rsidP="00CD49D1">
            <w:pPr>
              <w:pStyle w:val="TAL"/>
            </w:pPr>
          </w:p>
          <w:p w14:paraId="53352FBD" w14:textId="51FAFFFE" w:rsidR="00B60D38" w:rsidRPr="00742FAE" w:rsidRDefault="00B60D38" w:rsidP="00C675B2">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3EDE2580" w14:textId="77777777" w:rsidR="00B60D38" w:rsidRDefault="00B60D38" w:rsidP="00B60D38"/>
    <w:p w14:paraId="5EE915EF" w14:textId="44468CB8" w:rsidR="00E16331" w:rsidRDefault="00E16331" w:rsidP="00E16331">
      <w:pPr>
        <w:pStyle w:val="Heading1"/>
      </w:pPr>
      <w:bookmarkStart w:id="507" w:name="_Toc34388724"/>
      <w:bookmarkStart w:id="508" w:name="_Toc34404495"/>
      <w:r>
        <w:t>9</w:t>
      </w:r>
      <w:r>
        <w:tab/>
        <w:t>C</w:t>
      </w:r>
      <w:r>
        <w:rPr>
          <w:noProof/>
          <w:lang w:val="en-US"/>
        </w:rPr>
        <w:t>oding other than information element coding</w:t>
      </w:r>
      <w:bookmarkEnd w:id="507"/>
      <w:bookmarkEnd w:id="508"/>
    </w:p>
    <w:p w14:paraId="481758E0" w14:textId="1CCD59AC" w:rsidR="00C440CC" w:rsidRDefault="00C440CC" w:rsidP="00C440CC">
      <w:pPr>
        <w:pStyle w:val="Heading2"/>
        <w:rPr>
          <w:noProof/>
        </w:rPr>
      </w:pPr>
      <w:bookmarkStart w:id="509" w:name="_Toc34388725"/>
      <w:bookmarkStart w:id="510" w:name="_Toc34404496"/>
      <w:r>
        <w:rPr>
          <w:noProof/>
        </w:rPr>
        <w:t>9.1</w:t>
      </w:r>
      <w:r>
        <w:rPr>
          <w:noProof/>
        </w:rPr>
        <w:tab/>
      </w:r>
      <w:r w:rsidRPr="00400F1D">
        <w:rPr>
          <w:noProof/>
        </w:rPr>
        <w:t>Overview</w:t>
      </w:r>
      <w:bookmarkEnd w:id="509"/>
      <w:bookmarkEnd w:id="510"/>
    </w:p>
    <w:p w14:paraId="42B96A55" w14:textId="2778FFD9" w:rsidR="00C440CC" w:rsidRPr="0018171C" w:rsidRDefault="00C440CC" w:rsidP="00C440CC">
      <w:r>
        <w:t>This clause contains the coding of information other than the one provided by the information elements described in clause 8.</w:t>
      </w:r>
    </w:p>
    <w:p w14:paraId="73DDCBAE" w14:textId="571F2E7C" w:rsidR="00CD49D1" w:rsidRDefault="00E16331" w:rsidP="00CD49D1">
      <w:pPr>
        <w:pStyle w:val="Heading2"/>
      </w:pPr>
      <w:bookmarkStart w:id="511" w:name="_Toc34388726"/>
      <w:bookmarkStart w:id="512" w:name="_Toc34404497"/>
      <w:r>
        <w:t>9</w:t>
      </w:r>
      <w:r w:rsidR="00CD49D1">
        <w:t>.</w:t>
      </w:r>
      <w:r w:rsidR="00C440CC">
        <w:t>2</w:t>
      </w:r>
      <w:r w:rsidR="00CD49D1">
        <w:tab/>
      </w:r>
      <w:r w:rsidR="00CD49D1">
        <w:rPr>
          <w:noProof/>
          <w:lang w:val="en-US"/>
        </w:rPr>
        <w:t xml:space="preserve">V2X communication over </w:t>
      </w:r>
      <w:r w:rsidR="00CD49D1">
        <w:t>Uu coding</w:t>
      </w:r>
      <w:bookmarkEnd w:id="511"/>
      <w:bookmarkEnd w:id="512"/>
    </w:p>
    <w:p w14:paraId="6D2E6BE0" w14:textId="01D4ADE0" w:rsidR="00CD49D1" w:rsidRDefault="00E16331" w:rsidP="00CD49D1">
      <w:pPr>
        <w:pStyle w:val="Heading3"/>
        <w:rPr>
          <w:noProof/>
          <w:lang w:val="en-US"/>
        </w:rPr>
      </w:pPr>
      <w:bookmarkStart w:id="513" w:name="_Toc34388727"/>
      <w:bookmarkStart w:id="514" w:name="_Toc34404498"/>
      <w:r>
        <w:rPr>
          <w:noProof/>
        </w:rPr>
        <w:t>9</w:t>
      </w:r>
      <w:r w:rsidR="00CD49D1">
        <w:rPr>
          <w:noProof/>
          <w:lang w:val="en-US"/>
        </w:rPr>
        <w:t>.</w:t>
      </w:r>
      <w:r w:rsidR="00C440CC">
        <w:rPr>
          <w:noProof/>
          <w:lang w:val="en-US"/>
        </w:rPr>
        <w:t>2</w:t>
      </w:r>
      <w:r w:rsidR="00CD49D1">
        <w:rPr>
          <w:noProof/>
          <w:lang w:val="en-US"/>
        </w:rPr>
        <w:t>.1</w:t>
      </w:r>
      <w:r w:rsidR="00CD49D1" w:rsidRPr="00F1445B">
        <w:rPr>
          <w:noProof/>
          <w:lang w:val="en-US"/>
        </w:rPr>
        <w:tab/>
      </w:r>
      <w:r w:rsidR="00CD49D1">
        <w:rPr>
          <w:noProof/>
          <w:lang w:val="en-US"/>
        </w:rPr>
        <w:t>V2X envelope</w:t>
      </w:r>
      <w:bookmarkEnd w:id="513"/>
      <w:bookmarkEnd w:id="514"/>
    </w:p>
    <w:p w14:paraId="28ED7500" w14:textId="14B68F0D" w:rsidR="00CD49D1" w:rsidRDefault="00CC59D9" w:rsidP="00CD49D1">
      <w:r>
        <w:rPr>
          <w:noProof/>
          <w:lang w:val="en-US"/>
        </w:rPr>
        <w:t xml:space="preserve">The </w:t>
      </w:r>
      <w:r w:rsidR="00CD49D1">
        <w:rPr>
          <w:noProof/>
          <w:lang w:val="en-US"/>
        </w:rPr>
        <w:t>V2X envelope</w:t>
      </w:r>
      <w:r w:rsidR="00CD49D1">
        <w:t xml:space="preserve"> is </w:t>
      </w:r>
      <w:r w:rsidR="00CD49D1">
        <w:rPr>
          <w:lang w:val="en-CA"/>
        </w:rPr>
        <w:t xml:space="preserve">coded </w:t>
      </w:r>
      <w:r w:rsidR="00CD49D1">
        <w:t>according to figure </w:t>
      </w:r>
      <w:r w:rsidR="00E16331">
        <w:t>9</w:t>
      </w:r>
      <w:r w:rsidR="00CD49D1">
        <w:rPr>
          <w:lang w:val="en-CA"/>
        </w:rPr>
        <w:t>.</w:t>
      </w:r>
      <w:r w:rsidR="00C440CC">
        <w:rPr>
          <w:lang w:val="en-CA"/>
        </w:rPr>
        <w:t>2</w:t>
      </w:r>
      <w:r w:rsidR="00CD49D1">
        <w:rPr>
          <w:lang w:val="en-CA"/>
        </w:rPr>
        <w:t>.1</w:t>
      </w:r>
      <w:r w:rsidR="00E16331">
        <w:rPr>
          <w:lang w:val="en-CA"/>
        </w:rPr>
        <w:t>.</w:t>
      </w:r>
      <w:r w:rsidR="00CD49D1">
        <w:rPr>
          <w:lang w:val="en-CA"/>
        </w:rPr>
        <w:t xml:space="preserve">1, </w:t>
      </w:r>
      <w:r w:rsidR="00CD49D1">
        <w:t>figure </w:t>
      </w:r>
      <w:r w:rsidR="00E16331">
        <w:t>9</w:t>
      </w:r>
      <w:r w:rsidR="00CD49D1">
        <w:rPr>
          <w:lang w:val="en-CA"/>
        </w:rPr>
        <w:t>.</w:t>
      </w:r>
      <w:r w:rsidR="00C440CC">
        <w:rPr>
          <w:lang w:val="en-CA"/>
        </w:rPr>
        <w:t>2</w:t>
      </w:r>
      <w:r w:rsidR="00CD49D1">
        <w:rPr>
          <w:lang w:val="en-CA"/>
        </w:rPr>
        <w:t>.1</w:t>
      </w:r>
      <w:r w:rsidR="00E16331">
        <w:rPr>
          <w:lang w:val="en-CA"/>
        </w:rPr>
        <w:t>.</w:t>
      </w:r>
      <w:r w:rsidR="00CD49D1">
        <w:rPr>
          <w:lang w:val="en-CA"/>
        </w:rPr>
        <w:t xml:space="preserve">2, </w:t>
      </w:r>
      <w:r w:rsidR="00CD49D1">
        <w:t>figure </w:t>
      </w:r>
      <w:r w:rsidR="00E16331">
        <w:t>9</w:t>
      </w:r>
      <w:r w:rsidR="00CD49D1">
        <w:rPr>
          <w:lang w:val="en-CA"/>
        </w:rPr>
        <w:t>.</w:t>
      </w:r>
      <w:r w:rsidR="00C440CC">
        <w:rPr>
          <w:lang w:val="en-CA"/>
        </w:rPr>
        <w:t>2</w:t>
      </w:r>
      <w:r w:rsidR="00CD49D1">
        <w:rPr>
          <w:lang w:val="en-CA"/>
        </w:rPr>
        <w:t>.1</w:t>
      </w:r>
      <w:r w:rsidR="00E16331">
        <w:rPr>
          <w:lang w:val="en-CA"/>
        </w:rPr>
        <w:t>.</w:t>
      </w:r>
      <w:r w:rsidR="00CD49D1">
        <w:rPr>
          <w:lang w:val="en-CA"/>
        </w:rPr>
        <w:t xml:space="preserve">3, </w:t>
      </w:r>
      <w:r w:rsidR="00CD49D1">
        <w:t>figure </w:t>
      </w:r>
      <w:r w:rsidR="00E16331">
        <w:t>9</w:t>
      </w:r>
      <w:r w:rsidR="00CD49D1">
        <w:rPr>
          <w:lang w:val="en-CA"/>
        </w:rPr>
        <w:t>.</w:t>
      </w:r>
      <w:r w:rsidR="00C440CC">
        <w:rPr>
          <w:lang w:val="en-CA"/>
        </w:rPr>
        <w:t>2</w:t>
      </w:r>
      <w:r w:rsidR="00CD49D1">
        <w:rPr>
          <w:lang w:val="en-CA"/>
        </w:rPr>
        <w:t>.1</w:t>
      </w:r>
      <w:r w:rsidR="00E16331">
        <w:rPr>
          <w:lang w:val="en-CA"/>
        </w:rPr>
        <w:t>.</w:t>
      </w:r>
      <w:r w:rsidR="00CD49D1">
        <w:rPr>
          <w:lang w:val="en-CA"/>
        </w:rPr>
        <w:t xml:space="preserve">4, </w:t>
      </w:r>
      <w:r w:rsidR="00CD49D1">
        <w:t>figure </w:t>
      </w:r>
      <w:r w:rsidR="00E16331">
        <w:t>9</w:t>
      </w:r>
      <w:r w:rsidR="00CD49D1">
        <w:rPr>
          <w:lang w:val="en-CA"/>
        </w:rPr>
        <w:t>.</w:t>
      </w:r>
      <w:r w:rsidR="00C440CC">
        <w:rPr>
          <w:lang w:val="en-CA"/>
        </w:rPr>
        <w:t>2</w:t>
      </w:r>
      <w:r w:rsidR="00CD49D1">
        <w:rPr>
          <w:lang w:val="en-CA"/>
        </w:rPr>
        <w:t>.1</w:t>
      </w:r>
      <w:r w:rsidR="00E16331">
        <w:rPr>
          <w:lang w:val="en-CA"/>
        </w:rPr>
        <w:t>.</w:t>
      </w:r>
      <w:r w:rsidR="00CD49D1">
        <w:rPr>
          <w:lang w:val="en-CA"/>
        </w:rPr>
        <w:t xml:space="preserve">5, </w:t>
      </w:r>
      <w:r w:rsidR="00CD49D1">
        <w:t>figure </w:t>
      </w:r>
      <w:r w:rsidR="00E16331">
        <w:t>9</w:t>
      </w:r>
      <w:r w:rsidR="00CD49D1">
        <w:rPr>
          <w:lang w:val="en-CA"/>
        </w:rPr>
        <w:t>.</w:t>
      </w:r>
      <w:r w:rsidR="00C440CC">
        <w:rPr>
          <w:lang w:val="en-CA"/>
        </w:rPr>
        <w:t>2</w:t>
      </w:r>
      <w:r w:rsidR="00CD49D1">
        <w:rPr>
          <w:lang w:val="en-CA"/>
        </w:rPr>
        <w:t>.1</w:t>
      </w:r>
      <w:r w:rsidR="00E16331">
        <w:rPr>
          <w:lang w:val="en-CA"/>
        </w:rPr>
        <w:t>.</w:t>
      </w:r>
      <w:r w:rsidR="00CD49D1">
        <w:rPr>
          <w:lang w:val="en-CA"/>
        </w:rPr>
        <w:t>6</w:t>
      </w:r>
      <w:r w:rsidR="00CD49D1">
        <w:t xml:space="preserve"> and table </w:t>
      </w:r>
      <w:r w:rsidR="00E16331">
        <w:t>9</w:t>
      </w:r>
      <w:r w:rsidR="00CD49D1">
        <w:rPr>
          <w:lang w:val="en-CA"/>
        </w:rPr>
        <w:t>.</w:t>
      </w:r>
      <w:r w:rsidR="00C440CC">
        <w:rPr>
          <w:lang w:val="en-CA"/>
        </w:rPr>
        <w:t>2</w:t>
      </w:r>
      <w:r w:rsidR="00CD49D1">
        <w:rPr>
          <w:lang w:val="en-CA"/>
        </w:rPr>
        <w:t>.1</w:t>
      </w:r>
      <w:r w:rsidR="00E16331">
        <w:rPr>
          <w:lang w:val="en-CA"/>
        </w:rPr>
        <w:t>.</w:t>
      </w:r>
      <w:r w:rsidR="00CD49D1">
        <w:rPr>
          <w:lang w:val="en-CA"/>
        </w:rPr>
        <w:t>1</w:t>
      </w:r>
      <w:r w:rsidR="00CD49D1">
        <w:t>.</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D49D1" w14:paraId="712F1A25" w14:textId="77777777" w:rsidTr="00CD49D1">
        <w:trPr>
          <w:cantSplit/>
        </w:trPr>
        <w:tc>
          <w:tcPr>
            <w:tcW w:w="708" w:type="dxa"/>
          </w:tcPr>
          <w:p w14:paraId="38AE47F5" w14:textId="77777777" w:rsidR="00CD49D1" w:rsidRPr="0014224D" w:rsidRDefault="00CD49D1" w:rsidP="00CD49D1">
            <w:pPr>
              <w:pStyle w:val="TAC"/>
              <w:rPr>
                <w:lang w:val="en-US" w:eastAsia="ja-JP" w:bidi="he-IL"/>
              </w:rPr>
            </w:pPr>
            <w:r>
              <w:rPr>
                <w:lang w:val="en-US"/>
              </w:rPr>
              <w:lastRenderedPageBreak/>
              <w:t>8</w:t>
            </w:r>
          </w:p>
        </w:tc>
        <w:tc>
          <w:tcPr>
            <w:tcW w:w="709" w:type="dxa"/>
          </w:tcPr>
          <w:p w14:paraId="110B5C5F" w14:textId="77777777" w:rsidR="00CD49D1" w:rsidRPr="0014224D" w:rsidRDefault="00CD49D1" w:rsidP="00CD49D1">
            <w:pPr>
              <w:pStyle w:val="TAC"/>
              <w:rPr>
                <w:lang w:val="en-US" w:eastAsia="ja-JP" w:bidi="he-IL"/>
              </w:rPr>
            </w:pPr>
            <w:r>
              <w:rPr>
                <w:lang w:val="en-US"/>
              </w:rPr>
              <w:t>7</w:t>
            </w:r>
          </w:p>
        </w:tc>
        <w:tc>
          <w:tcPr>
            <w:tcW w:w="709" w:type="dxa"/>
          </w:tcPr>
          <w:p w14:paraId="7BE35E3B" w14:textId="77777777" w:rsidR="00CD49D1" w:rsidRPr="0014224D" w:rsidRDefault="00CD49D1" w:rsidP="00CD49D1">
            <w:pPr>
              <w:pStyle w:val="TAC"/>
              <w:rPr>
                <w:lang w:val="en-US" w:eastAsia="ja-JP" w:bidi="he-IL"/>
              </w:rPr>
            </w:pPr>
            <w:r>
              <w:rPr>
                <w:lang w:val="en-US"/>
              </w:rPr>
              <w:t>6</w:t>
            </w:r>
          </w:p>
        </w:tc>
        <w:tc>
          <w:tcPr>
            <w:tcW w:w="709" w:type="dxa"/>
          </w:tcPr>
          <w:p w14:paraId="5CA306B3" w14:textId="77777777" w:rsidR="00CD49D1" w:rsidRPr="0014224D" w:rsidRDefault="00CD49D1" w:rsidP="00CD49D1">
            <w:pPr>
              <w:pStyle w:val="TAC"/>
              <w:rPr>
                <w:lang w:val="en-US" w:eastAsia="ja-JP" w:bidi="he-IL"/>
              </w:rPr>
            </w:pPr>
            <w:r>
              <w:rPr>
                <w:lang w:val="en-US" w:eastAsia="zh-CN"/>
              </w:rPr>
              <w:t>5</w:t>
            </w:r>
          </w:p>
        </w:tc>
        <w:tc>
          <w:tcPr>
            <w:tcW w:w="709" w:type="dxa"/>
          </w:tcPr>
          <w:p w14:paraId="7544F83C" w14:textId="77777777" w:rsidR="00CD49D1" w:rsidRPr="0014224D" w:rsidRDefault="00CD49D1" w:rsidP="00CD49D1">
            <w:pPr>
              <w:pStyle w:val="TAC"/>
              <w:rPr>
                <w:lang w:val="en-US" w:eastAsia="ja-JP" w:bidi="he-IL"/>
              </w:rPr>
            </w:pPr>
            <w:r>
              <w:rPr>
                <w:lang w:val="en-US"/>
              </w:rPr>
              <w:t>4</w:t>
            </w:r>
          </w:p>
        </w:tc>
        <w:tc>
          <w:tcPr>
            <w:tcW w:w="709" w:type="dxa"/>
          </w:tcPr>
          <w:p w14:paraId="71F4159F" w14:textId="77777777" w:rsidR="00CD49D1" w:rsidRPr="0014224D" w:rsidRDefault="00CD49D1" w:rsidP="00CD49D1">
            <w:pPr>
              <w:pStyle w:val="TAC"/>
              <w:rPr>
                <w:lang w:val="en-US" w:eastAsia="ja-JP" w:bidi="he-IL"/>
              </w:rPr>
            </w:pPr>
            <w:r>
              <w:rPr>
                <w:lang w:val="en-US"/>
              </w:rPr>
              <w:t>3</w:t>
            </w:r>
          </w:p>
        </w:tc>
        <w:tc>
          <w:tcPr>
            <w:tcW w:w="709" w:type="dxa"/>
          </w:tcPr>
          <w:p w14:paraId="3BEE7078" w14:textId="77777777" w:rsidR="00CD49D1" w:rsidRPr="0014224D" w:rsidRDefault="00CD49D1" w:rsidP="00CD49D1">
            <w:pPr>
              <w:pStyle w:val="TAC"/>
              <w:rPr>
                <w:lang w:val="en-US" w:eastAsia="ja-JP" w:bidi="he-IL"/>
              </w:rPr>
            </w:pPr>
            <w:r>
              <w:rPr>
                <w:lang w:val="en-US"/>
              </w:rPr>
              <w:t>2</w:t>
            </w:r>
          </w:p>
        </w:tc>
        <w:tc>
          <w:tcPr>
            <w:tcW w:w="709" w:type="dxa"/>
          </w:tcPr>
          <w:p w14:paraId="455D813D" w14:textId="77777777" w:rsidR="00CD49D1" w:rsidRPr="0014224D" w:rsidRDefault="00CD49D1" w:rsidP="00CD49D1">
            <w:pPr>
              <w:pStyle w:val="TAC"/>
              <w:rPr>
                <w:lang w:val="en-US" w:eastAsia="ja-JP" w:bidi="he-IL"/>
              </w:rPr>
            </w:pPr>
            <w:r>
              <w:rPr>
                <w:lang w:val="en-US"/>
              </w:rPr>
              <w:t>1</w:t>
            </w:r>
          </w:p>
        </w:tc>
        <w:tc>
          <w:tcPr>
            <w:tcW w:w="1134" w:type="dxa"/>
          </w:tcPr>
          <w:p w14:paraId="2F33CC3D" w14:textId="77777777" w:rsidR="00CD49D1" w:rsidRDefault="00CD49D1" w:rsidP="00CD49D1">
            <w:pPr>
              <w:pStyle w:val="TAL"/>
              <w:rPr>
                <w:lang w:eastAsia="ja-JP" w:bidi="he-IL"/>
              </w:rPr>
            </w:pPr>
          </w:p>
        </w:tc>
      </w:tr>
      <w:tr w:rsidR="00CD49D1" w14:paraId="4D015E01"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370B036A" w14:textId="77777777" w:rsidR="00CD49D1" w:rsidRDefault="00CD49D1" w:rsidP="00CD49D1">
            <w:pPr>
              <w:pStyle w:val="TAC"/>
              <w:rPr>
                <w:lang w:eastAsia="ja-JP" w:bidi="he-IL"/>
              </w:rPr>
            </w:pPr>
            <w:r>
              <w:rPr>
                <w:lang w:val="en-US"/>
              </w:rPr>
              <w:t>Type</w:t>
            </w:r>
          </w:p>
        </w:tc>
        <w:tc>
          <w:tcPr>
            <w:tcW w:w="1134" w:type="dxa"/>
          </w:tcPr>
          <w:p w14:paraId="3C8ECAA8" w14:textId="77777777" w:rsidR="00CD49D1" w:rsidRDefault="00CD49D1" w:rsidP="00CD49D1">
            <w:pPr>
              <w:pStyle w:val="TAL"/>
            </w:pPr>
            <w:r>
              <w:t>octet 1</w:t>
            </w:r>
          </w:p>
        </w:tc>
      </w:tr>
      <w:tr w:rsidR="00CD49D1" w14:paraId="1556C9F8"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8803770" w14:textId="77777777" w:rsidR="00CD49D1" w:rsidRDefault="00CD49D1" w:rsidP="00CD49D1">
            <w:pPr>
              <w:pStyle w:val="TAC"/>
            </w:pPr>
          </w:p>
          <w:p w14:paraId="79DB8CD0" w14:textId="77777777" w:rsidR="00CD49D1" w:rsidRDefault="00CD49D1" w:rsidP="00CD49D1">
            <w:pPr>
              <w:pStyle w:val="TAC"/>
              <w:rPr>
                <w:lang w:eastAsia="ja-JP" w:bidi="he-IL"/>
              </w:rPr>
            </w:pPr>
            <w:r>
              <w:rPr>
                <w:lang w:val="en-US"/>
              </w:rPr>
              <w:t xml:space="preserve">Length of </w:t>
            </w:r>
            <w:r w:rsidRPr="003C3963">
              <w:rPr>
                <w:lang w:val="en-US"/>
              </w:rPr>
              <w:t>V2X envelope contents</w:t>
            </w:r>
          </w:p>
        </w:tc>
        <w:tc>
          <w:tcPr>
            <w:tcW w:w="1134" w:type="dxa"/>
          </w:tcPr>
          <w:p w14:paraId="76B6128D" w14:textId="77777777" w:rsidR="00CD49D1" w:rsidRDefault="00CD49D1" w:rsidP="00CD49D1">
            <w:pPr>
              <w:pStyle w:val="TAL"/>
            </w:pPr>
            <w:r>
              <w:t>octet 2</w:t>
            </w:r>
          </w:p>
          <w:p w14:paraId="41F2A954" w14:textId="77777777" w:rsidR="00CD49D1" w:rsidRDefault="00CD49D1" w:rsidP="00CD49D1">
            <w:pPr>
              <w:pStyle w:val="TAL"/>
              <w:rPr>
                <w:lang w:eastAsia="ja-JP" w:bidi="he-IL"/>
              </w:rPr>
            </w:pPr>
            <w:r>
              <w:t>octet 3</w:t>
            </w:r>
          </w:p>
        </w:tc>
      </w:tr>
      <w:tr w:rsidR="00CD49D1" w14:paraId="0590947A" w14:textId="77777777" w:rsidTr="00CD49D1">
        <w:tc>
          <w:tcPr>
            <w:tcW w:w="5671" w:type="dxa"/>
            <w:gridSpan w:val="8"/>
            <w:tcBorders>
              <w:top w:val="nil"/>
              <w:left w:val="single" w:sz="6" w:space="0" w:color="auto"/>
              <w:bottom w:val="single" w:sz="6" w:space="0" w:color="auto"/>
              <w:right w:val="single" w:sz="6" w:space="0" w:color="auto"/>
            </w:tcBorders>
          </w:tcPr>
          <w:p w14:paraId="3D8EE963" w14:textId="77777777" w:rsidR="00CD49D1" w:rsidRDefault="00CD49D1" w:rsidP="00CD49D1">
            <w:pPr>
              <w:pStyle w:val="TAC"/>
            </w:pPr>
          </w:p>
          <w:p w14:paraId="2E9C60F2" w14:textId="77777777" w:rsidR="00CD49D1" w:rsidRDefault="00CD49D1" w:rsidP="00CD49D1">
            <w:pPr>
              <w:pStyle w:val="TAC"/>
              <w:rPr>
                <w:lang w:eastAsia="ja-JP" w:bidi="he-IL"/>
              </w:rPr>
            </w:pPr>
            <w:r w:rsidRPr="00AB4755">
              <w:rPr>
                <w:lang w:eastAsia="ja-JP" w:bidi="he-IL"/>
              </w:rPr>
              <w:t>V2X envelope contents</w:t>
            </w:r>
          </w:p>
        </w:tc>
        <w:tc>
          <w:tcPr>
            <w:tcW w:w="1134" w:type="dxa"/>
          </w:tcPr>
          <w:p w14:paraId="403FDF8F" w14:textId="77777777" w:rsidR="00CD49D1" w:rsidRPr="0014224D" w:rsidRDefault="00CD49D1" w:rsidP="00CD49D1">
            <w:pPr>
              <w:pStyle w:val="TAL"/>
              <w:rPr>
                <w:lang w:val="en-US"/>
              </w:rPr>
            </w:pPr>
            <w:r>
              <w:t>octet 4*</w:t>
            </w:r>
          </w:p>
          <w:p w14:paraId="6D703AE7" w14:textId="77777777" w:rsidR="00CD49D1" w:rsidRPr="0014224D" w:rsidRDefault="00CD49D1" w:rsidP="00CD49D1">
            <w:pPr>
              <w:pStyle w:val="TAL"/>
              <w:rPr>
                <w:lang w:val="en-US" w:eastAsia="ja-JP" w:bidi="he-IL"/>
              </w:rPr>
            </w:pPr>
            <w:r>
              <w:t>octet n*</w:t>
            </w:r>
          </w:p>
        </w:tc>
      </w:tr>
    </w:tbl>
    <w:p w14:paraId="169CB6CF" w14:textId="4878C287" w:rsidR="00CD49D1" w:rsidRDefault="00CD49D1" w:rsidP="00CD49D1">
      <w:pPr>
        <w:pStyle w:val="TF"/>
        <w:rPr>
          <w:lang w:eastAsia="ja-JP" w:bidi="he-IL"/>
        </w:rPr>
      </w:pPr>
      <w:r>
        <w:t>Figure </w:t>
      </w:r>
      <w:r w:rsidR="00E16331">
        <w:t>9</w:t>
      </w:r>
      <w:r>
        <w:rPr>
          <w:lang w:val="en-CA"/>
        </w:rPr>
        <w:t>.</w:t>
      </w:r>
      <w:r w:rsidR="00C440CC">
        <w:rPr>
          <w:lang w:val="en-CA"/>
        </w:rPr>
        <w:t>2</w:t>
      </w:r>
      <w:r>
        <w:rPr>
          <w:lang w:val="en-CA"/>
        </w:rPr>
        <w:t>.1</w:t>
      </w:r>
      <w:r w:rsidR="00E16331">
        <w:rPr>
          <w:lang w:val="en-CA"/>
        </w:rPr>
        <w:t>.</w:t>
      </w:r>
      <w:r>
        <w:rPr>
          <w:lang w:val="en-CA"/>
        </w:rPr>
        <w:t>1</w:t>
      </w:r>
      <w:r>
        <w:t xml:space="preserve">: General format of </w:t>
      </w:r>
      <w:r>
        <w:rPr>
          <w:noProof/>
          <w:lang w:val="en-US"/>
        </w:rPr>
        <w:t>V2X envelope</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D49D1" w14:paraId="420DC0A4" w14:textId="77777777" w:rsidTr="00CD49D1">
        <w:trPr>
          <w:cantSplit/>
        </w:trPr>
        <w:tc>
          <w:tcPr>
            <w:tcW w:w="708" w:type="dxa"/>
          </w:tcPr>
          <w:p w14:paraId="151DD64E" w14:textId="77777777" w:rsidR="00CD49D1" w:rsidRPr="0014224D" w:rsidRDefault="00CD49D1" w:rsidP="00CD49D1">
            <w:pPr>
              <w:pStyle w:val="TAC"/>
              <w:rPr>
                <w:lang w:val="en-US" w:eastAsia="ja-JP" w:bidi="he-IL"/>
              </w:rPr>
            </w:pPr>
            <w:r>
              <w:rPr>
                <w:lang w:val="en-US"/>
              </w:rPr>
              <w:t>8</w:t>
            </w:r>
          </w:p>
        </w:tc>
        <w:tc>
          <w:tcPr>
            <w:tcW w:w="709" w:type="dxa"/>
          </w:tcPr>
          <w:p w14:paraId="34B31D2B" w14:textId="77777777" w:rsidR="00CD49D1" w:rsidRPr="0014224D" w:rsidRDefault="00CD49D1" w:rsidP="00CD49D1">
            <w:pPr>
              <w:pStyle w:val="TAC"/>
              <w:rPr>
                <w:lang w:val="en-US" w:eastAsia="ja-JP" w:bidi="he-IL"/>
              </w:rPr>
            </w:pPr>
            <w:r>
              <w:rPr>
                <w:lang w:val="en-US"/>
              </w:rPr>
              <w:t>7</w:t>
            </w:r>
          </w:p>
        </w:tc>
        <w:tc>
          <w:tcPr>
            <w:tcW w:w="709" w:type="dxa"/>
          </w:tcPr>
          <w:p w14:paraId="5672C240" w14:textId="77777777" w:rsidR="00CD49D1" w:rsidRPr="0014224D" w:rsidRDefault="00CD49D1" w:rsidP="00CD49D1">
            <w:pPr>
              <w:pStyle w:val="TAC"/>
              <w:rPr>
                <w:lang w:val="en-US" w:eastAsia="ja-JP" w:bidi="he-IL"/>
              </w:rPr>
            </w:pPr>
            <w:r>
              <w:rPr>
                <w:lang w:val="en-US"/>
              </w:rPr>
              <w:t>6</w:t>
            </w:r>
          </w:p>
        </w:tc>
        <w:tc>
          <w:tcPr>
            <w:tcW w:w="709" w:type="dxa"/>
          </w:tcPr>
          <w:p w14:paraId="0B9303F8" w14:textId="77777777" w:rsidR="00CD49D1" w:rsidRPr="0014224D" w:rsidRDefault="00CD49D1" w:rsidP="00CD49D1">
            <w:pPr>
              <w:pStyle w:val="TAC"/>
              <w:rPr>
                <w:lang w:val="en-US" w:eastAsia="ja-JP" w:bidi="he-IL"/>
              </w:rPr>
            </w:pPr>
            <w:r>
              <w:rPr>
                <w:lang w:val="en-US" w:eastAsia="zh-CN"/>
              </w:rPr>
              <w:t>5</w:t>
            </w:r>
          </w:p>
        </w:tc>
        <w:tc>
          <w:tcPr>
            <w:tcW w:w="709" w:type="dxa"/>
          </w:tcPr>
          <w:p w14:paraId="220BF818" w14:textId="77777777" w:rsidR="00CD49D1" w:rsidRPr="0014224D" w:rsidRDefault="00CD49D1" w:rsidP="00CD49D1">
            <w:pPr>
              <w:pStyle w:val="TAC"/>
              <w:rPr>
                <w:lang w:val="en-US" w:eastAsia="ja-JP" w:bidi="he-IL"/>
              </w:rPr>
            </w:pPr>
            <w:r>
              <w:rPr>
                <w:lang w:val="en-US"/>
              </w:rPr>
              <w:t>4</w:t>
            </w:r>
          </w:p>
        </w:tc>
        <w:tc>
          <w:tcPr>
            <w:tcW w:w="709" w:type="dxa"/>
          </w:tcPr>
          <w:p w14:paraId="403970A2" w14:textId="77777777" w:rsidR="00CD49D1" w:rsidRPr="0014224D" w:rsidRDefault="00CD49D1" w:rsidP="00CD49D1">
            <w:pPr>
              <w:pStyle w:val="TAC"/>
              <w:rPr>
                <w:lang w:val="en-US" w:eastAsia="ja-JP" w:bidi="he-IL"/>
              </w:rPr>
            </w:pPr>
            <w:r>
              <w:rPr>
                <w:lang w:val="en-US"/>
              </w:rPr>
              <w:t>3</w:t>
            </w:r>
          </w:p>
        </w:tc>
        <w:tc>
          <w:tcPr>
            <w:tcW w:w="709" w:type="dxa"/>
          </w:tcPr>
          <w:p w14:paraId="76A2CE5D" w14:textId="77777777" w:rsidR="00CD49D1" w:rsidRPr="0014224D" w:rsidRDefault="00CD49D1" w:rsidP="00CD49D1">
            <w:pPr>
              <w:pStyle w:val="TAC"/>
              <w:rPr>
                <w:lang w:val="en-US" w:eastAsia="ja-JP" w:bidi="he-IL"/>
              </w:rPr>
            </w:pPr>
            <w:r>
              <w:rPr>
                <w:lang w:val="en-US"/>
              </w:rPr>
              <w:t>2</w:t>
            </w:r>
          </w:p>
        </w:tc>
        <w:tc>
          <w:tcPr>
            <w:tcW w:w="709" w:type="dxa"/>
          </w:tcPr>
          <w:p w14:paraId="5ED3CBFB" w14:textId="77777777" w:rsidR="00CD49D1" w:rsidRPr="0014224D" w:rsidRDefault="00CD49D1" w:rsidP="00CD49D1">
            <w:pPr>
              <w:pStyle w:val="TAC"/>
              <w:rPr>
                <w:lang w:val="en-US" w:eastAsia="ja-JP" w:bidi="he-IL"/>
              </w:rPr>
            </w:pPr>
            <w:r>
              <w:rPr>
                <w:lang w:val="en-US"/>
              </w:rPr>
              <w:t>1</w:t>
            </w:r>
          </w:p>
        </w:tc>
        <w:tc>
          <w:tcPr>
            <w:tcW w:w="1134" w:type="dxa"/>
          </w:tcPr>
          <w:p w14:paraId="7E45424F" w14:textId="77777777" w:rsidR="00CD49D1" w:rsidRDefault="00CD49D1" w:rsidP="00CD49D1">
            <w:pPr>
              <w:pStyle w:val="TAL"/>
              <w:rPr>
                <w:lang w:eastAsia="ja-JP" w:bidi="he-IL"/>
              </w:rPr>
            </w:pPr>
          </w:p>
        </w:tc>
      </w:tr>
      <w:tr w:rsidR="00CD49D1" w14:paraId="7EE89FE4"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4A43BCE" w14:textId="77777777" w:rsidR="00CD49D1" w:rsidRDefault="00CD49D1" w:rsidP="00CD49D1">
            <w:pPr>
              <w:pStyle w:val="TAC"/>
              <w:rPr>
                <w:lang w:eastAsia="ja-JP" w:bidi="he-IL"/>
              </w:rPr>
            </w:pPr>
            <w:r>
              <w:rPr>
                <w:lang w:val="en-US"/>
              </w:rPr>
              <w:t xml:space="preserve">Type </w:t>
            </w:r>
            <w:r>
              <w:t>= {</w:t>
            </w:r>
            <w:r>
              <w:rPr>
                <w:lang w:val="en-US"/>
              </w:rPr>
              <w:t>IP based V2X message type</w:t>
            </w:r>
            <w:r>
              <w:t>}</w:t>
            </w:r>
          </w:p>
        </w:tc>
        <w:tc>
          <w:tcPr>
            <w:tcW w:w="1134" w:type="dxa"/>
          </w:tcPr>
          <w:p w14:paraId="4B971AB6" w14:textId="77777777" w:rsidR="00CD49D1" w:rsidRDefault="00CD49D1" w:rsidP="00CD49D1">
            <w:pPr>
              <w:pStyle w:val="TAL"/>
            </w:pPr>
            <w:r>
              <w:t>octet 1</w:t>
            </w:r>
          </w:p>
        </w:tc>
      </w:tr>
      <w:tr w:rsidR="00CD49D1" w14:paraId="29B35D29"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3D4ADD9F" w14:textId="77777777" w:rsidR="00CD49D1" w:rsidRDefault="00CD49D1" w:rsidP="00CD49D1">
            <w:pPr>
              <w:pStyle w:val="TAC"/>
            </w:pPr>
          </w:p>
          <w:p w14:paraId="7C24F6E6" w14:textId="77777777" w:rsidR="00CD49D1" w:rsidRDefault="00CD49D1" w:rsidP="00CD49D1">
            <w:pPr>
              <w:pStyle w:val="TAC"/>
              <w:rPr>
                <w:lang w:eastAsia="ja-JP" w:bidi="he-IL"/>
              </w:rPr>
            </w:pPr>
            <w:r>
              <w:rPr>
                <w:lang w:val="en-US"/>
              </w:rPr>
              <w:t xml:space="preserve">Length of </w:t>
            </w:r>
            <w:r w:rsidRPr="003C3963">
              <w:rPr>
                <w:lang w:val="en-US"/>
              </w:rPr>
              <w:t>V2X envelope contents</w:t>
            </w:r>
          </w:p>
        </w:tc>
        <w:tc>
          <w:tcPr>
            <w:tcW w:w="1134" w:type="dxa"/>
          </w:tcPr>
          <w:p w14:paraId="3120C31A" w14:textId="77777777" w:rsidR="00CD49D1" w:rsidRDefault="00CD49D1" w:rsidP="00CD49D1">
            <w:pPr>
              <w:pStyle w:val="TAL"/>
            </w:pPr>
            <w:r>
              <w:t>octet 2</w:t>
            </w:r>
          </w:p>
          <w:p w14:paraId="50E98580" w14:textId="77777777" w:rsidR="00CD49D1" w:rsidRDefault="00CD49D1" w:rsidP="00CD49D1">
            <w:pPr>
              <w:pStyle w:val="TAL"/>
              <w:rPr>
                <w:lang w:eastAsia="ja-JP" w:bidi="he-IL"/>
              </w:rPr>
            </w:pPr>
            <w:r>
              <w:t>octet 3</w:t>
            </w:r>
          </w:p>
        </w:tc>
      </w:tr>
      <w:tr w:rsidR="00CD49D1" w14:paraId="6A82E2C6" w14:textId="77777777" w:rsidTr="00CD49D1">
        <w:tc>
          <w:tcPr>
            <w:tcW w:w="5671" w:type="dxa"/>
            <w:gridSpan w:val="8"/>
            <w:tcBorders>
              <w:top w:val="nil"/>
              <w:left w:val="single" w:sz="6" w:space="0" w:color="auto"/>
              <w:bottom w:val="single" w:sz="6" w:space="0" w:color="auto"/>
              <w:right w:val="single" w:sz="6" w:space="0" w:color="auto"/>
            </w:tcBorders>
          </w:tcPr>
          <w:p w14:paraId="6109C9AE" w14:textId="77777777" w:rsidR="00CD49D1" w:rsidRDefault="00CD49D1" w:rsidP="00CD49D1">
            <w:pPr>
              <w:pStyle w:val="TAC"/>
            </w:pPr>
          </w:p>
          <w:p w14:paraId="4F8B059B" w14:textId="77777777" w:rsidR="00CD49D1" w:rsidRDefault="00CD49D1" w:rsidP="00CD49D1">
            <w:pPr>
              <w:pStyle w:val="TAC"/>
              <w:rPr>
                <w:lang w:eastAsia="ja-JP" w:bidi="he-IL"/>
              </w:rPr>
            </w:pPr>
            <w:r>
              <w:rPr>
                <w:lang w:val="en-US"/>
              </w:rPr>
              <w:t>IP based V2X message</w:t>
            </w:r>
          </w:p>
        </w:tc>
        <w:tc>
          <w:tcPr>
            <w:tcW w:w="1134" w:type="dxa"/>
          </w:tcPr>
          <w:p w14:paraId="2362ECA4" w14:textId="77777777" w:rsidR="00CD49D1" w:rsidRPr="0014224D" w:rsidRDefault="00CD49D1" w:rsidP="00CD49D1">
            <w:pPr>
              <w:pStyle w:val="TAL"/>
              <w:rPr>
                <w:lang w:val="en-US"/>
              </w:rPr>
            </w:pPr>
            <w:r>
              <w:t>octet 4</w:t>
            </w:r>
          </w:p>
          <w:p w14:paraId="251D278C" w14:textId="77777777" w:rsidR="00CD49D1" w:rsidRPr="0014224D" w:rsidRDefault="00CD49D1" w:rsidP="00CD49D1">
            <w:pPr>
              <w:pStyle w:val="TAL"/>
              <w:rPr>
                <w:lang w:val="en-US" w:eastAsia="ja-JP" w:bidi="he-IL"/>
              </w:rPr>
            </w:pPr>
            <w:r>
              <w:t>octet n</w:t>
            </w:r>
          </w:p>
        </w:tc>
      </w:tr>
    </w:tbl>
    <w:p w14:paraId="3A42B99F" w14:textId="3F375305" w:rsidR="00CD49D1" w:rsidRDefault="00CD49D1" w:rsidP="00CD49D1">
      <w:pPr>
        <w:pStyle w:val="TF"/>
        <w:rPr>
          <w:lang w:eastAsia="ja-JP" w:bidi="he-IL"/>
        </w:rPr>
      </w:pPr>
      <w:r>
        <w:t>Figure </w:t>
      </w:r>
      <w:r w:rsidR="00E16331">
        <w:t>9</w:t>
      </w:r>
      <w:r>
        <w:rPr>
          <w:lang w:val="en-CA"/>
        </w:rPr>
        <w:t>.</w:t>
      </w:r>
      <w:r w:rsidR="00C440CC">
        <w:rPr>
          <w:lang w:val="en-CA"/>
        </w:rPr>
        <w:t>2</w:t>
      </w:r>
      <w:r>
        <w:rPr>
          <w:lang w:val="en-CA"/>
        </w:rPr>
        <w:t>.1</w:t>
      </w:r>
      <w:r w:rsidR="00E16331">
        <w:rPr>
          <w:lang w:val="en-CA"/>
        </w:rPr>
        <w:t>.</w:t>
      </w:r>
      <w:r>
        <w:rPr>
          <w:lang w:val="en-CA"/>
        </w:rPr>
        <w:t>2</w:t>
      </w:r>
      <w:r>
        <w:t xml:space="preserve">: Format of </w:t>
      </w:r>
      <w:r>
        <w:rPr>
          <w:noProof/>
          <w:lang w:val="en-US"/>
        </w:rPr>
        <w:t>V2X envelope for IP based V2X message</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D49D1" w14:paraId="7EDE84E8" w14:textId="77777777" w:rsidTr="00CD49D1">
        <w:trPr>
          <w:cantSplit/>
        </w:trPr>
        <w:tc>
          <w:tcPr>
            <w:tcW w:w="708" w:type="dxa"/>
          </w:tcPr>
          <w:p w14:paraId="2CD7CD9F" w14:textId="77777777" w:rsidR="00CD49D1" w:rsidRPr="0014224D" w:rsidRDefault="00CD49D1" w:rsidP="00CD49D1">
            <w:pPr>
              <w:pStyle w:val="TAC"/>
              <w:rPr>
                <w:lang w:val="en-US" w:eastAsia="ja-JP" w:bidi="he-IL"/>
              </w:rPr>
            </w:pPr>
            <w:r>
              <w:rPr>
                <w:lang w:val="en-US"/>
              </w:rPr>
              <w:t>8</w:t>
            </w:r>
          </w:p>
        </w:tc>
        <w:tc>
          <w:tcPr>
            <w:tcW w:w="709" w:type="dxa"/>
          </w:tcPr>
          <w:p w14:paraId="6DF823D3" w14:textId="77777777" w:rsidR="00CD49D1" w:rsidRPr="0014224D" w:rsidRDefault="00CD49D1" w:rsidP="00CD49D1">
            <w:pPr>
              <w:pStyle w:val="TAC"/>
              <w:rPr>
                <w:lang w:val="en-US" w:eastAsia="ja-JP" w:bidi="he-IL"/>
              </w:rPr>
            </w:pPr>
            <w:r>
              <w:rPr>
                <w:lang w:val="en-US"/>
              </w:rPr>
              <w:t>7</w:t>
            </w:r>
          </w:p>
        </w:tc>
        <w:tc>
          <w:tcPr>
            <w:tcW w:w="709" w:type="dxa"/>
          </w:tcPr>
          <w:p w14:paraId="63835866" w14:textId="77777777" w:rsidR="00CD49D1" w:rsidRPr="0014224D" w:rsidRDefault="00CD49D1" w:rsidP="00CD49D1">
            <w:pPr>
              <w:pStyle w:val="TAC"/>
              <w:rPr>
                <w:lang w:val="en-US" w:eastAsia="ja-JP" w:bidi="he-IL"/>
              </w:rPr>
            </w:pPr>
            <w:r>
              <w:rPr>
                <w:lang w:val="en-US"/>
              </w:rPr>
              <w:t>6</w:t>
            </w:r>
          </w:p>
        </w:tc>
        <w:tc>
          <w:tcPr>
            <w:tcW w:w="709" w:type="dxa"/>
          </w:tcPr>
          <w:p w14:paraId="40E33FE9" w14:textId="77777777" w:rsidR="00CD49D1" w:rsidRPr="0014224D" w:rsidRDefault="00CD49D1" w:rsidP="00CD49D1">
            <w:pPr>
              <w:pStyle w:val="TAC"/>
              <w:rPr>
                <w:lang w:val="en-US" w:eastAsia="ja-JP" w:bidi="he-IL"/>
              </w:rPr>
            </w:pPr>
            <w:r>
              <w:rPr>
                <w:lang w:val="en-US" w:eastAsia="zh-CN"/>
              </w:rPr>
              <w:t>5</w:t>
            </w:r>
          </w:p>
        </w:tc>
        <w:tc>
          <w:tcPr>
            <w:tcW w:w="709" w:type="dxa"/>
          </w:tcPr>
          <w:p w14:paraId="691794F9" w14:textId="77777777" w:rsidR="00CD49D1" w:rsidRPr="0014224D" w:rsidRDefault="00CD49D1" w:rsidP="00CD49D1">
            <w:pPr>
              <w:pStyle w:val="TAC"/>
              <w:rPr>
                <w:lang w:val="en-US" w:eastAsia="ja-JP" w:bidi="he-IL"/>
              </w:rPr>
            </w:pPr>
            <w:r>
              <w:rPr>
                <w:lang w:val="en-US"/>
              </w:rPr>
              <w:t>4</w:t>
            </w:r>
          </w:p>
        </w:tc>
        <w:tc>
          <w:tcPr>
            <w:tcW w:w="709" w:type="dxa"/>
          </w:tcPr>
          <w:p w14:paraId="48BB11A9" w14:textId="77777777" w:rsidR="00CD49D1" w:rsidRPr="0014224D" w:rsidRDefault="00CD49D1" w:rsidP="00CD49D1">
            <w:pPr>
              <w:pStyle w:val="TAC"/>
              <w:rPr>
                <w:lang w:val="en-US" w:eastAsia="ja-JP" w:bidi="he-IL"/>
              </w:rPr>
            </w:pPr>
            <w:r>
              <w:rPr>
                <w:lang w:val="en-US"/>
              </w:rPr>
              <w:t>3</w:t>
            </w:r>
          </w:p>
        </w:tc>
        <w:tc>
          <w:tcPr>
            <w:tcW w:w="709" w:type="dxa"/>
          </w:tcPr>
          <w:p w14:paraId="4BA16E3D" w14:textId="77777777" w:rsidR="00CD49D1" w:rsidRPr="0014224D" w:rsidRDefault="00CD49D1" w:rsidP="00CD49D1">
            <w:pPr>
              <w:pStyle w:val="TAC"/>
              <w:rPr>
                <w:lang w:val="en-US" w:eastAsia="ja-JP" w:bidi="he-IL"/>
              </w:rPr>
            </w:pPr>
            <w:r>
              <w:rPr>
                <w:lang w:val="en-US"/>
              </w:rPr>
              <w:t>2</w:t>
            </w:r>
          </w:p>
        </w:tc>
        <w:tc>
          <w:tcPr>
            <w:tcW w:w="709" w:type="dxa"/>
          </w:tcPr>
          <w:p w14:paraId="0B0EFEF1" w14:textId="77777777" w:rsidR="00CD49D1" w:rsidRPr="0014224D" w:rsidRDefault="00CD49D1" w:rsidP="00CD49D1">
            <w:pPr>
              <w:pStyle w:val="TAC"/>
              <w:rPr>
                <w:lang w:val="en-US" w:eastAsia="ja-JP" w:bidi="he-IL"/>
              </w:rPr>
            </w:pPr>
            <w:r>
              <w:rPr>
                <w:lang w:val="en-US"/>
              </w:rPr>
              <w:t>1</w:t>
            </w:r>
          </w:p>
        </w:tc>
        <w:tc>
          <w:tcPr>
            <w:tcW w:w="1134" w:type="dxa"/>
          </w:tcPr>
          <w:p w14:paraId="595722CA" w14:textId="77777777" w:rsidR="00CD49D1" w:rsidRDefault="00CD49D1" w:rsidP="00CD49D1">
            <w:pPr>
              <w:pStyle w:val="TAL"/>
              <w:rPr>
                <w:lang w:eastAsia="ja-JP" w:bidi="he-IL"/>
              </w:rPr>
            </w:pPr>
          </w:p>
        </w:tc>
      </w:tr>
      <w:tr w:rsidR="00CD49D1" w14:paraId="37BBC116"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399DBD34" w14:textId="77777777" w:rsidR="00CD49D1" w:rsidRDefault="00CD49D1" w:rsidP="00CD49D1">
            <w:pPr>
              <w:pStyle w:val="TAC"/>
              <w:rPr>
                <w:lang w:eastAsia="ja-JP" w:bidi="he-IL"/>
              </w:rPr>
            </w:pPr>
            <w:r>
              <w:rPr>
                <w:lang w:val="en-US"/>
              </w:rPr>
              <w:t xml:space="preserve">Type </w:t>
            </w:r>
            <w:r>
              <w:t>= {non-</w:t>
            </w:r>
            <w:r>
              <w:rPr>
                <w:lang w:val="en-US"/>
              </w:rPr>
              <w:t>IP based V2X message type</w:t>
            </w:r>
            <w:r>
              <w:t>}</w:t>
            </w:r>
          </w:p>
        </w:tc>
        <w:tc>
          <w:tcPr>
            <w:tcW w:w="1134" w:type="dxa"/>
          </w:tcPr>
          <w:p w14:paraId="737056B8" w14:textId="77777777" w:rsidR="00CD49D1" w:rsidRDefault="00CD49D1" w:rsidP="00CD49D1">
            <w:pPr>
              <w:pStyle w:val="TAL"/>
            </w:pPr>
            <w:r>
              <w:t>octet 1</w:t>
            </w:r>
          </w:p>
        </w:tc>
      </w:tr>
      <w:tr w:rsidR="00CD49D1" w14:paraId="561550C7"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38EB46BA" w14:textId="77777777" w:rsidR="00CD49D1" w:rsidRDefault="00CD49D1" w:rsidP="00CD49D1">
            <w:pPr>
              <w:pStyle w:val="TAC"/>
            </w:pPr>
          </w:p>
          <w:p w14:paraId="35053054" w14:textId="77777777" w:rsidR="00CD49D1" w:rsidRDefault="00CD49D1" w:rsidP="00CD49D1">
            <w:pPr>
              <w:pStyle w:val="TAC"/>
              <w:rPr>
                <w:lang w:eastAsia="ja-JP" w:bidi="he-IL"/>
              </w:rPr>
            </w:pPr>
            <w:r>
              <w:rPr>
                <w:lang w:val="en-US"/>
              </w:rPr>
              <w:t xml:space="preserve">Length of </w:t>
            </w:r>
            <w:r w:rsidRPr="003C3963">
              <w:rPr>
                <w:lang w:val="en-US"/>
              </w:rPr>
              <w:t>V2X envelope contents</w:t>
            </w:r>
          </w:p>
        </w:tc>
        <w:tc>
          <w:tcPr>
            <w:tcW w:w="1134" w:type="dxa"/>
          </w:tcPr>
          <w:p w14:paraId="231BC96E" w14:textId="77777777" w:rsidR="00CD49D1" w:rsidRDefault="00CD49D1" w:rsidP="00CD49D1">
            <w:pPr>
              <w:pStyle w:val="TAL"/>
            </w:pPr>
            <w:r>
              <w:t>octet 2</w:t>
            </w:r>
          </w:p>
          <w:p w14:paraId="7C0B3C4D" w14:textId="77777777" w:rsidR="00CD49D1" w:rsidRDefault="00CD49D1" w:rsidP="00CD49D1">
            <w:pPr>
              <w:pStyle w:val="TAL"/>
              <w:rPr>
                <w:lang w:eastAsia="ja-JP" w:bidi="he-IL"/>
              </w:rPr>
            </w:pPr>
            <w:r>
              <w:t>octet 3</w:t>
            </w:r>
          </w:p>
        </w:tc>
      </w:tr>
      <w:tr w:rsidR="00CD49D1" w14:paraId="53D1EDC5"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0AC8D769" w14:textId="77777777" w:rsidR="00CD49D1" w:rsidRDefault="00CD49D1" w:rsidP="00CD49D1">
            <w:pPr>
              <w:pStyle w:val="TAC"/>
            </w:pPr>
            <w:r>
              <w:t>V2X message family</w:t>
            </w:r>
          </w:p>
        </w:tc>
        <w:tc>
          <w:tcPr>
            <w:tcW w:w="1134" w:type="dxa"/>
          </w:tcPr>
          <w:p w14:paraId="55FC86F3" w14:textId="77777777" w:rsidR="00CD49D1" w:rsidRDefault="00CD49D1" w:rsidP="00CD49D1">
            <w:pPr>
              <w:pStyle w:val="TAL"/>
            </w:pPr>
            <w:r>
              <w:t>octet 4</w:t>
            </w:r>
          </w:p>
        </w:tc>
      </w:tr>
      <w:tr w:rsidR="00CD49D1" w14:paraId="6BBFFA34" w14:textId="77777777" w:rsidTr="00CD49D1">
        <w:tc>
          <w:tcPr>
            <w:tcW w:w="5671" w:type="dxa"/>
            <w:gridSpan w:val="8"/>
            <w:tcBorders>
              <w:top w:val="nil"/>
              <w:left w:val="single" w:sz="6" w:space="0" w:color="auto"/>
              <w:bottom w:val="single" w:sz="6" w:space="0" w:color="auto"/>
              <w:right w:val="single" w:sz="6" w:space="0" w:color="auto"/>
            </w:tcBorders>
          </w:tcPr>
          <w:p w14:paraId="379B8212" w14:textId="77777777" w:rsidR="00CD49D1" w:rsidRDefault="00CD49D1" w:rsidP="00CD49D1">
            <w:pPr>
              <w:pStyle w:val="TAC"/>
            </w:pPr>
          </w:p>
          <w:p w14:paraId="63D9CEC5" w14:textId="77777777" w:rsidR="00CD49D1" w:rsidRDefault="00CD49D1" w:rsidP="00CD49D1">
            <w:pPr>
              <w:pStyle w:val="TAC"/>
              <w:rPr>
                <w:lang w:eastAsia="ja-JP" w:bidi="he-IL"/>
              </w:rPr>
            </w:pPr>
            <w:r>
              <w:rPr>
                <w:lang w:val="en-US"/>
              </w:rPr>
              <w:t>non-IP based V2X message</w:t>
            </w:r>
          </w:p>
        </w:tc>
        <w:tc>
          <w:tcPr>
            <w:tcW w:w="1134" w:type="dxa"/>
          </w:tcPr>
          <w:p w14:paraId="35DE3A6D" w14:textId="77777777" w:rsidR="00CD49D1" w:rsidRPr="0014224D" w:rsidRDefault="00CD49D1" w:rsidP="00CD49D1">
            <w:pPr>
              <w:pStyle w:val="TAL"/>
              <w:rPr>
                <w:lang w:val="en-US"/>
              </w:rPr>
            </w:pPr>
            <w:r>
              <w:t>octet 5</w:t>
            </w:r>
          </w:p>
          <w:p w14:paraId="29743FCA" w14:textId="77777777" w:rsidR="00CD49D1" w:rsidRPr="0014224D" w:rsidRDefault="00CD49D1" w:rsidP="00CD49D1">
            <w:pPr>
              <w:pStyle w:val="TAL"/>
              <w:rPr>
                <w:lang w:val="en-US" w:eastAsia="ja-JP" w:bidi="he-IL"/>
              </w:rPr>
            </w:pPr>
            <w:r>
              <w:t>octet n</w:t>
            </w:r>
          </w:p>
        </w:tc>
      </w:tr>
    </w:tbl>
    <w:p w14:paraId="3EEE8438" w14:textId="1AA4CC1E" w:rsidR="00CD49D1" w:rsidRDefault="00CD49D1" w:rsidP="00CD49D1">
      <w:pPr>
        <w:pStyle w:val="TF"/>
        <w:rPr>
          <w:lang w:eastAsia="ja-JP" w:bidi="he-IL"/>
        </w:rPr>
      </w:pPr>
      <w:r>
        <w:t>Figure </w:t>
      </w:r>
      <w:r w:rsidR="00E16331">
        <w:t>9</w:t>
      </w:r>
      <w:r>
        <w:rPr>
          <w:lang w:val="en-CA"/>
        </w:rPr>
        <w:t>.</w:t>
      </w:r>
      <w:r w:rsidR="00C440CC">
        <w:rPr>
          <w:lang w:val="en-CA"/>
        </w:rPr>
        <w:t>2</w:t>
      </w:r>
      <w:r>
        <w:rPr>
          <w:lang w:val="en-CA"/>
        </w:rPr>
        <w:t>.1</w:t>
      </w:r>
      <w:r w:rsidR="00E16331">
        <w:rPr>
          <w:lang w:val="en-CA"/>
        </w:rPr>
        <w:t>.</w:t>
      </w:r>
      <w:r>
        <w:rPr>
          <w:lang w:val="en-CA"/>
        </w:rPr>
        <w:t>3</w:t>
      </w:r>
      <w:r>
        <w:t xml:space="preserve">: Format of </w:t>
      </w:r>
      <w:r>
        <w:rPr>
          <w:noProof/>
          <w:lang w:val="en-US"/>
        </w:rPr>
        <w:t>V2X envelope for non-IP based V2X message</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D49D1" w14:paraId="6723E01D" w14:textId="77777777" w:rsidTr="00CD49D1">
        <w:trPr>
          <w:cantSplit/>
        </w:trPr>
        <w:tc>
          <w:tcPr>
            <w:tcW w:w="708" w:type="dxa"/>
          </w:tcPr>
          <w:p w14:paraId="5F531E66" w14:textId="77777777" w:rsidR="00CD49D1" w:rsidRPr="0014224D" w:rsidRDefault="00CD49D1" w:rsidP="00CD49D1">
            <w:pPr>
              <w:pStyle w:val="TAC"/>
              <w:rPr>
                <w:lang w:val="en-US" w:eastAsia="ja-JP" w:bidi="he-IL"/>
              </w:rPr>
            </w:pPr>
            <w:r>
              <w:rPr>
                <w:lang w:val="en-US"/>
              </w:rPr>
              <w:t>8</w:t>
            </w:r>
          </w:p>
        </w:tc>
        <w:tc>
          <w:tcPr>
            <w:tcW w:w="709" w:type="dxa"/>
          </w:tcPr>
          <w:p w14:paraId="12C228E4" w14:textId="77777777" w:rsidR="00CD49D1" w:rsidRPr="0014224D" w:rsidRDefault="00CD49D1" w:rsidP="00CD49D1">
            <w:pPr>
              <w:pStyle w:val="TAC"/>
              <w:rPr>
                <w:lang w:val="en-US" w:eastAsia="ja-JP" w:bidi="he-IL"/>
              </w:rPr>
            </w:pPr>
            <w:r>
              <w:rPr>
                <w:lang w:val="en-US"/>
              </w:rPr>
              <w:t>7</w:t>
            </w:r>
          </w:p>
        </w:tc>
        <w:tc>
          <w:tcPr>
            <w:tcW w:w="709" w:type="dxa"/>
          </w:tcPr>
          <w:p w14:paraId="3DA773A4" w14:textId="77777777" w:rsidR="00CD49D1" w:rsidRPr="0014224D" w:rsidRDefault="00CD49D1" w:rsidP="00CD49D1">
            <w:pPr>
              <w:pStyle w:val="TAC"/>
              <w:rPr>
                <w:lang w:val="en-US" w:eastAsia="ja-JP" w:bidi="he-IL"/>
              </w:rPr>
            </w:pPr>
            <w:r>
              <w:rPr>
                <w:lang w:val="en-US"/>
              </w:rPr>
              <w:t>6</w:t>
            </w:r>
          </w:p>
        </w:tc>
        <w:tc>
          <w:tcPr>
            <w:tcW w:w="709" w:type="dxa"/>
          </w:tcPr>
          <w:p w14:paraId="5C0C38FD" w14:textId="77777777" w:rsidR="00CD49D1" w:rsidRPr="0014224D" w:rsidRDefault="00CD49D1" w:rsidP="00CD49D1">
            <w:pPr>
              <w:pStyle w:val="TAC"/>
              <w:rPr>
                <w:lang w:val="en-US" w:eastAsia="ja-JP" w:bidi="he-IL"/>
              </w:rPr>
            </w:pPr>
            <w:r>
              <w:rPr>
                <w:lang w:val="en-US" w:eastAsia="zh-CN"/>
              </w:rPr>
              <w:t>5</w:t>
            </w:r>
          </w:p>
        </w:tc>
        <w:tc>
          <w:tcPr>
            <w:tcW w:w="709" w:type="dxa"/>
          </w:tcPr>
          <w:p w14:paraId="5BF316A7" w14:textId="77777777" w:rsidR="00CD49D1" w:rsidRPr="0014224D" w:rsidRDefault="00CD49D1" w:rsidP="00CD49D1">
            <w:pPr>
              <w:pStyle w:val="TAC"/>
              <w:rPr>
                <w:lang w:val="en-US" w:eastAsia="ja-JP" w:bidi="he-IL"/>
              </w:rPr>
            </w:pPr>
            <w:r>
              <w:rPr>
                <w:lang w:val="en-US"/>
              </w:rPr>
              <w:t>4</w:t>
            </w:r>
          </w:p>
        </w:tc>
        <w:tc>
          <w:tcPr>
            <w:tcW w:w="709" w:type="dxa"/>
          </w:tcPr>
          <w:p w14:paraId="17B8EF38" w14:textId="77777777" w:rsidR="00CD49D1" w:rsidRPr="0014224D" w:rsidRDefault="00CD49D1" w:rsidP="00CD49D1">
            <w:pPr>
              <w:pStyle w:val="TAC"/>
              <w:rPr>
                <w:lang w:val="en-US" w:eastAsia="ja-JP" w:bidi="he-IL"/>
              </w:rPr>
            </w:pPr>
            <w:r>
              <w:rPr>
                <w:lang w:val="en-US"/>
              </w:rPr>
              <w:t>3</w:t>
            </w:r>
          </w:p>
        </w:tc>
        <w:tc>
          <w:tcPr>
            <w:tcW w:w="709" w:type="dxa"/>
          </w:tcPr>
          <w:p w14:paraId="2CBDF60F" w14:textId="77777777" w:rsidR="00CD49D1" w:rsidRPr="0014224D" w:rsidRDefault="00CD49D1" w:rsidP="00CD49D1">
            <w:pPr>
              <w:pStyle w:val="TAC"/>
              <w:rPr>
                <w:lang w:val="en-US" w:eastAsia="ja-JP" w:bidi="he-IL"/>
              </w:rPr>
            </w:pPr>
            <w:r>
              <w:rPr>
                <w:lang w:val="en-US"/>
              </w:rPr>
              <w:t>2</w:t>
            </w:r>
          </w:p>
        </w:tc>
        <w:tc>
          <w:tcPr>
            <w:tcW w:w="709" w:type="dxa"/>
          </w:tcPr>
          <w:p w14:paraId="0E957891" w14:textId="77777777" w:rsidR="00CD49D1" w:rsidRPr="0014224D" w:rsidRDefault="00CD49D1" w:rsidP="00CD49D1">
            <w:pPr>
              <w:pStyle w:val="TAC"/>
              <w:rPr>
                <w:lang w:val="en-US" w:eastAsia="ja-JP" w:bidi="he-IL"/>
              </w:rPr>
            </w:pPr>
            <w:r>
              <w:rPr>
                <w:lang w:val="en-US"/>
              </w:rPr>
              <w:t>1</w:t>
            </w:r>
          </w:p>
        </w:tc>
        <w:tc>
          <w:tcPr>
            <w:tcW w:w="1134" w:type="dxa"/>
          </w:tcPr>
          <w:p w14:paraId="173F015C" w14:textId="77777777" w:rsidR="00CD49D1" w:rsidRDefault="00CD49D1" w:rsidP="00CD49D1">
            <w:pPr>
              <w:pStyle w:val="TAL"/>
              <w:rPr>
                <w:lang w:eastAsia="ja-JP" w:bidi="he-IL"/>
              </w:rPr>
            </w:pPr>
          </w:p>
        </w:tc>
      </w:tr>
      <w:tr w:rsidR="00CD49D1" w14:paraId="4E6C2DEC"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6659B37E" w14:textId="77777777" w:rsidR="00CD49D1" w:rsidRDefault="00CD49D1" w:rsidP="00CD49D1">
            <w:pPr>
              <w:pStyle w:val="TAC"/>
              <w:rPr>
                <w:lang w:eastAsia="ja-JP" w:bidi="he-IL"/>
              </w:rPr>
            </w:pPr>
            <w:r>
              <w:rPr>
                <w:lang w:val="en-US"/>
              </w:rPr>
              <w:t xml:space="preserve">Type </w:t>
            </w:r>
            <w:r>
              <w:t>= {subscribe request}</w:t>
            </w:r>
          </w:p>
        </w:tc>
        <w:tc>
          <w:tcPr>
            <w:tcW w:w="1134" w:type="dxa"/>
          </w:tcPr>
          <w:p w14:paraId="1A47C563" w14:textId="77777777" w:rsidR="00CD49D1" w:rsidRDefault="00CD49D1" w:rsidP="00CD49D1">
            <w:pPr>
              <w:pStyle w:val="TAL"/>
            </w:pPr>
            <w:r>
              <w:t>octet 1</w:t>
            </w:r>
          </w:p>
        </w:tc>
      </w:tr>
      <w:tr w:rsidR="00CD49D1" w14:paraId="0C855F4C"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72A911A" w14:textId="77777777" w:rsidR="00CD49D1" w:rsidRDefault="00CD49D1" w:rsidP="00CD49D1">
            <w:pPr>
              <w:pStyle w:val="TAC"/>
            </w:pPr>
          </w:p>
          <w:p w14:paraId="270D482C" w14:textId="77777777" w:rsidR="00CD49D1" w:rsidRDefault="00CD49D1" w:rsidP="00CD49D1">
            <w:pPr>
              <w:pStyle w:val="TAC"/>
              <w:rPr>
                <w:lang w:eastAsia="ja-JP" w:bidi="he-IL"/>
              </w:rPr>
            </w:pPr>
            <w:r>
              <w:rPr>
                <w:lang w:val="en-US"/>
              </w:rPr>
              <w:t xml:space="preserve">Length of </w:t>
            </w:r>
            <w:r w:rsidRPr="003C3963">
              <w:rPr>
                <w:lang w:val="en-US"/>
              </w:rPr>
              <w:t>V2X envelope contents</w:t>
            </w:r>
          </w:p>
        </w:tc>
        <w:tc>
          <w:tcPr>
            <w:tcW w:w="1134" w:type="dxa"/>
          </w:tcPr>
          <w:p w14:paraId="43967C87" w14:textId="77777777" w:rsidR="00CD49D1" w:rsidRDefault="00CD49D1" w:rsidP="00CD49D1">
            <w:pPr>
              <w:pStyle w:val="TAL"/>
            </w:pPr>
            <w:r>
              <w:t>octet 2</w:t>
            </w:r>
          </w:p>
          <w:p w14:paraId="7F3417E3" w14:textId="77777777" w:rsidR="00CD49D1" w:rsidRDefault="00CD49D1" w:rsidP="00CD49D1">
            <w:pPr>
              <w:pStyle w:val="TAL"/>
              <w:rPr>
                <w:lang w:eastAsia="ja-JP" w:bidi="he-IL"/>
              </w:rPr>
            </w:pPr>
            <w:r>
              <w:t>octet 3</w:t>
            </w:r>
          </w:p>
        </w:tc>
      </w:tr>
      <w:tr w:rsidR="00CD49D1" w14:paraId="7185F4DB" w14:textId="77777777" w:rsidTr="00CD49D1">
        <w:tc>
          <w:tcPr>
            <w:tcW w:w="5671" w:type="dxa"/>
            <w:gridSpan w:val="8"/>
            <w:tcBorders>
              <w:top w:val="nil"/>
              <w:left w:val="single" w:sz="6" w:space="0" w:color="auto"/>
              <w:bottom w:val="single" w:sz="6" w:space="0" w:color="auto"/>
              <w:right w:val="single" w:sz="6" w:space="0" w:color="auto"/>
            </w:tcBorders>
          </w:tcPr>
          <w:p w14:paraId="73A59596" w14:textId="77777777" w:rsidR="00CD49D1" w:rsidRDefault="00CD49D1" w:rsidP="00CD49D1">
            <w:pPr>
              <w:pStyle w:val="TAC"/>
              <w:rPr>
                <w:lang w:eastAsia="ja-JP" w:bidi="he-IL"/>
              </w:rPr>
            </w:pPr>
            <w:r>
              <w:rPr>
                <w:lang w:val="en-US"/>
              </w:rPr>
              <w:t>Number of V2X service identifiers</w:t>
            </w:r>
          </w:p>
        </w:tc>
        <w:tc>
          <w:tcPr>
            <w:tcW w:w="1134" w:type="dxa"/>
          </w:tcPr>
          <w:p w14:paraId="3268976D" w14:textId="77777777" w:rsidR="00CD49D1" w:rsidRPr="0014224D" w:rsidRDefault="00CD49D1" w:rsidP="00CD49D1">
            <w:pPr>
              <w:pStyle w:val="TAL"/>
              <w:rPr>
                <w:lang w:val="en-US"/>
              </w:rPr>
            </w:pPr>
            <w:r>
              <w:t>octet 4</w:t>
            </w:r>
          </w:p>
        </w:tc>
      </w:tr>
      <w:tr w:rsidR="00CD49D1" w14:paraId="6C7E8F6F" w14:textId="77777777" w:rsidTr="00CD49D1">
        <w:tc>
          <w:tcPr>
            <w:tcW w:w="5671" w:type="dxa"/>
            <w:gridSpan w:val="8"/>
            <w:tcBorders>
              <w:top w:val="nil"/>
              <w:left w:val="single" w:sz="6" w:space="0" w:color="auto"/>
              <w:bottom w:val="single" w:sz="6" w:space="0" w:color="auto"/>
              <w:right w:val="single" w:sz="6" w:space="0" w:color="auto"/>
            </w:tcBorders>
          </w:tcPr>
          <w:p w14:paraId="3B0F619B" w14:textId="77777777" w:rsidR="00CD49D1" w:rsidRDefault="00CD49D1" w:rsidP="00CD49D1">
            <w:pPr>
              <w:pStyle w:val="TAC"/>
              <w:rPr>
                <w:lang w:val="en-US"/>
              </w:rPr>
            </w:pPr>
          </w:p>
          <w:p w14:paraId="58204E73" w14:textId="77777777" w:rsidR="00CD49D1" w:rsidRDefault="00CD49D1" w:rsidP="00CD49D1">
            <w:pPr>
              <w:pStyle w:val="TAC"/>
              <w:rPr>
                <w:lang w:eastAsia="ja-JP" w:bidi="he-IL"/>
              </w:rPr>
            </w:pPr>
            <w:r>
              <w:rPr>
                <w:lang w:val="en-US"/>
              </w:rPr>
              <w:t>V2X service identifier 1</w:t>
            </w:r>
          </w:p>
        </w:tc>
        <w:tc>
          <w:tcPr>
            <w:tcW w:w="1134" w:type="dxa"/>
          </w:tcPr>
          <w:p w14:paraId="6A6E7521" w14:textId="77777777" w:rsidR="00CD49D1" w:rsidRDefault="00CD49D1" w:rsidP="00CD49D1">
            <w:pPr>
              <w:pStyle w:val="TAL"/>
            </w:pPr>
            <w:r>
              <w:t>octet 5*</w:t>
            </w:r>
          </w:p>
          <w:p w14:paraId="2A906DA6" w14:textId="77777777" w:rsidR="00CD49D1" w:rsidRDefault="00CD49D1" w:rsidP="00CD49D1">
            <w:pPr>
              <w:pStyle w:val="TAL"/>
            </w:pPr>
          </w:p>
          <w:p w14:paraId="01CB3A0C" w14:textId="77777777" w:rsidR="00CD49D1" w:rsidRPr="0014224D" w:rsidRDefault="00CD49D1" w:rsidP="00CD49D1">
            <w:pPr>
              <w:pStyle w:val="TAL"/>
              <w:rPr>
                <w:lang w:val="en-US"/>
              </w:rPr>
            </w:pPr>
            <w:r>
              <w:t>octet 8*</w:t>
            </w:r>
          </w:p>
        </w:tc>
      </w:tr>
      <w:tr w:rsidR="00CD49D1" w14:paraId="7DC63ED9" w14:textId="77777777" w:rsidTr="00CD49D1">
        <w:tc>
          <w:tcPr>
            <w:tcW w:w="5671" w:type="dxa"/>
            <w:gridSpan w:val="8"/>
            <w:tcBorders>
              <w:top w:val="nil"/>
              <w:left w:val="single" w:sz="6" w:space="0" w:color="auto"/>
              <w:bottom w:val="single" w:sz="6" w:space="0" w:color="auto"/>
              <w:right w:val="single" w:sz="6" w:space="0" w:color="auto"/>
            </w:tcBorders>
          </w:tcPr>
          <w:p w14:paraId="4E51948E" w14:textId="77777777" w:rsidR="00CD49D1" w:rsidRDefault="00CD49D1" w:rsidP="00CD49D1">
            <w:pPr>
              <w:pStyle w:val="TAC"/>
              <w:rPr>
                <w:lang w:val="en-US"/>
              </w:rPr>
            </w:pPr>
          </w:p>
          <w:p w14:paraId="2ABCE67A" w14:textId="77777777" w:rsidR="00CD49D1" w:rsidRDefault="00CD49D1" w:rsidP="00CD49D1">
            <w:pPr>
              <w:pStyle w:val="TAC"/>
              <w:rPr>
                <w:lang w:eastAsia="ja-JP" w:bidi="he-IL"/>
              </w:rPr>
            </w:pPr>
            <w:r>
              <w:rPr>
                <w:lang w:val="en-US"/>
              </w:rPr>
              <w:t>V2X service identifier 2</w:t>
            </w:r>
          </w:p>
        </w:tc>
        <w:tc>
          <w:tcPr>
            <w:tcW w:w="1134" w:type="dxa"/>
          </w:tcPr>
          <w:p w14:paraId="2BE29676" w14:textId="77777777" w:rsidR="00CD49D1" w:rsidRDefault="00CD49D1" w:rsidP="00CD49D1">
            <w:pPr>
              <w:pStyle w:val="TAL"/>
            </w:pPr>
            <w:r>
              <w:t>octet 9*</w:t>
            </w:r>
          </w:p>
          <w:p w14:paraId="2EB2F2ED" w14:textId="77777777" w:rsidR="00CD49D1" w:rsidRDefault="00CD49D1" w:rsidP="00CD49D1">
            <w:pPr>
              <w:pStyle w:val="TAL"/>
            </w:pPr>
          </w:p>
          <w:p w14:paraId="221E4192" w14:textId="77777777" w:rsidR="00CD49D1" w:rsidRPr="0014224D" w:rsidRDefault="00CD49D1" w:rsidP="00CD49D1">
            <w:pPr>
              <w:pStyle w:val="TAL"/>
              <w:rPr>
                <w:lang w:val="en-US"/>
              </w:rPr>
            </w:pPr>
            <w:r>
              <w:t>octet 12*</w:t>
            </w:r>
          </w:p>
        </w:tc>
      </w:tr>
      <w:tr w:rsidR="00CD49D1" w14:paraId="6C971745" w14:textId="77777777" w:rsidTr="00CD49D1">
        <w:tc>
          <w:tcPr>
            <w:tcW w:w="5671" w:type="dxa"/>
            <w:gridSpan w:val="8"/>
            <w:tcBorders>
              <w:top w:val="nil"/>
              <w:left w:val="single" w:sz="6" w:space="0" w:color="auto"/>
              <w:bottom w:val="single" w:sz="6" w:space="0" w:color="auto"/>
              <w:right w:val="single" w:sz="6" w:space="0" w:color="auto"/>
            </w:tcBorders>
          </w:tcPr>
          <w:p w14:paraId="39660F9B" w14:textId="77777777" w:rsidR="00CD49D1" w:rsidRDefault="00CD49D1" w:rsidP="00CD49D1">
            <w:pPr>
              <w:pStyle w:val="TAC"/>
              <w:rPr>
                <w:lang w:eastAsia="ja-JP" w:bidi="he-IL"/>
              </w:rPr>
            </w:pPr>
            <w:r>
              <w:rPr>
                <w:lang w:val="en-US"/>
              </w:rPr>
              <w:t>...</w:t>
            </w:r>
          </w:p>
        </w:tc>
        <w:tc>
          <w:tcPr>
            <w:tcW w:w="1134" w:type="dxa"/>
          </w:tcPr>
          <w:p w14:paraId="1B71820E" w14:textId="77777777" w:rsidR="00CD49D1" w:rsidRPr="0014224D" w:rsidRDefault="00CD49D1" w:rsidP="00CD49D1">
            <w:pPr>
              <w:pStyle w:val="TAL"/>
              <w:rPr>
                <w:lang w:val="en-US" w:eastAsia="ja-JP" w:bidi="he-IL"/>
              </w:rPr>
            </w:pPr>
          </w:p>
        </w:tc>
      </w:tr>
      <w:tr w:rsidR="00CD49D1" w:rsidRPr="005B1CD7" w14:paraId="65B83652" w14:textId="77777777" w:rsidTr="00CD49D1">
        <w:tc>
          <w:tcPr>
            <w:tcW w:w="5671" w:type="dxa"/>
            <w:gridSpan w:val="8"/>
            <w:tcBorders>
              <w:top w:val="nil"/>
              <w:left w:val="single" w:sz="6" w:space="0" w:color="auto"/>
              <w:bottom w:val="single" w:sz="6" w:space="0" w:color="auto"/>
              <w:right w:val="single" w:sz="6" w:space="0" w:color="auto"/>
            </w:tcBorders>
          </w:tcPr>
          <w:p w14:paraId="7B649724" w14:textId="77777777" w:rsidR="00CD49D1" w:rsidRDefault="00CD49D1" w:rsidP="00CD49D1">
            <w:pPr>
              <w:pStyle w:val="TAC"/>
              <w:rPr>
                <w:lang w:val="en-US"/>
              </w:rPr>
            </w:pPr>
          </w:p>
          <w:p w14:paraId="5D0741A1" w14:textId="77777777" w:rsidR="00CD49D1" w:rsidRDefault="00CD49D1" w:rsidP="00CD49D1">
            <w:pPr>
              <w:pStyle w:val="TAC"/>
              <w:rPr>
                <w:lang w:eastAsia="ja-JP" w:bidi="he-IL"/>
              </w:rPr>
            </w:pPr>
            <w:r>
              <w:rPr>
                <w:lang w:val="en-US"/>
              </w:rPr>
              <w:t>V2X service identifier x</w:t>
            </w:r>
          </w:p>
        </w:tc>
        <w:tc>
          <w:tcPr>
            <w:tcW w:w="1134" w:type="dxa"/>
          </w:tcPr>
          <w:p w14:paraId="7A6D9992" w14:textId="77777777" w:rsidR="00CD49D1" w:rsidRPr="005B1CD7" w:rsidRDefault="00CD49D1" w:rsidP="00CD49D1">
            <w:pPr>
              <w:pStyle w:val="TAL"/>
            </w:pPr>
            <w:r w:rsidRPr="005B1CD7">
              <w:t xml:space="preserve">octet </w:t>
            </w:r>
            <w:r w:rsidRPr="001929FA">
              <w:rPr>
                <w:lang w:val="sv-SE"/>
              </w:rPr>
              <w:t>(x*4+</w:t>
            </w:r>
            <w:r>
              <w:rPr>
                <w:lang w:val="sv-SE"/>
              </w:rPr>
              <w:t>1</w:t>
            </w:r>
            <w:r w:rsidRPr="001929FA">
              <w:rPr>
                <w:lang w:val="sv-SE"/>
              </w:rPr>
              <w:t>)</w:t>
            </w:r>
            <w:r>
              <w:rPr>
                <w:lang w:val="sv-SE"/>
              </w:rPr>
              <w:t>*</w:t>
            </w:r>
          </w:p>
          <w:p w14:paraId="59A97F4E" w14:textId="77777777" w:rsidR="00CD49D1" w:rsidRPr="005B1CD7" w:rsidRDefault="00CD49D1" w:rsidP="00CD49D1">
            <w:pPr>
              <w:pStyle w:val="TAL"/>
            </w:pPr>
          </w:p>
          <w:p w14:paraId="5685CA8C" w14:textId="77777777" w:rsidR="00CD49D1" w:rsidRPr="005B1CD7" w:rsidRDefault="00CD49D1" w:rsidP="00CD49D1">
            <w:pPr>
              <w:pStyle w:val="TAL"/>
              <w:rPr>
                <w:lang w:val="en-US" w:eastAsia="ja-JP" w:bidi="he-IL"/>
              </w:rPr>
            </w:pPr>
            <w:r w:rsidRPr="005B1CD7">
              <w:t>octet (x*4+4)</w:t>
            </w:r>
            <w:r>
              <w:rPr>
                <w:lang w:val="sv-SE"/>
              </w:rPr>
              <w:t>*</w:t>
            </w:r>
          </w:p>
        </w:tc>
      </w:tr>
    </w:tbl>
    <w:p w14:paraId="6708E358" w14:textId="17237293" w:rsidR="00CD49D1" w:rsidRDefault="00CD49D1" w:rsidP="00CD49D1">
      <w:pPr>
        <w:pStyle w:val="TF"/>
        <w:rPr>
          <w:lang w:eastAsia="ja-JP" w:bidi="he-IL"/>
        </w:rPr>
      </w:pPr>
      <w:r>
        <w:t>Figure </w:t>
      </w:r>
      <w:r w:rsidR="00E16331">
        <w:t>9</w:t>
      </w:r>
      <w:r>
        <w:rPr>
          <w:lang w:val="en-CA"/>
        </w:rPr>
        <w:t>.</w:t>
      </w:r>
      <w:r w:rsidR="00C440CC">
        <w:rPr>
          <w:lang w:val="en-CA"/>
        </w:rPr>
        <w:t>2</w:t>
      </w:r>
      <w:r>
        <w:rPr>
          <w:lang w:val="en-CA"/>
        </w:rPr>
        <w:t>.1</w:t>
      </w:r>
      <w:r w:rsidR="00E16331">
        <w:rPr>
          <w:lang w:val="en-CA"/>
        </w:rPr>
        <w:t>.</w:t>
      </w:r>
      <w:r>
        <w:rPr>
          <w:lang w:val="en-CA"/>
        </w:rPr>
        <w:t>4</w:t>
      </w:r>
      <w:r>
        <w:t xml:space="preserve">: Format of </w:t>
      </w:r>
      <w:r>
        <w:rPr>
          <w:noProof/>
          <w:lang w:val="en-US"/>
        </w:rPr>
        <w:t xml:space="preserve">V2X envelope with </w:t>
      </w:r>
      <w:r>
        <w:rPr>
          <w:lang w:val="en-US" w:eastAsia="ko-KR"/>
        </w:rPr>
        <w:t>subscribe request</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D49D1" w14:paraId="692D4DD6" w14:textId="77777777" w:rsidTr="00CD49D1">
        <w:trPr>
          <w:cantSplit/>
        </w:trPr>
        <w:tc>
          <w:tcPr>
            <w:tcW w:w="708" w:type="dxa"/>
          </w:tcPr>
          <w:p w14:paraId="5B0694F6" w14:textId="77777777" w:rsidR="00CD49D1" w:rsidRPr="0014224D" w:rsidRDefault="00CD49D1" w:rsidP="00CD49D1">
            <w:pPr>
              <w:pStyle w:val="TAC"/>
              <w:rPr>
                <w:lang w:val="en-US" w:eastAsia="ja-JP" w:bidi="he-IL"/>
              </w:rPr>
            </w:pPr>
            <w:r>
              <w:rPr>
                <w:lang w:val="en-US"/>
              </w:rPr>
              <w:t>8</w:t>
            </w:r>
          </w:p>
        </w:tc>
        <w:tc>
          <w:tcPr>
            <w:tcW w:w="709" w:type="dxa"/>
          </w:tcPr>
          <w:p w14:paraId="268D9416" w14:textId="77777777" w:rsidR="00CD49D1" w:rsidRPr="0014224D" w:rsidRDefault="00CD49D1" w:rsidP="00CD49D1">
            <w:pPr>
              <w:pStyle w:val="TAC"/>
              <w:rPr>
                <w:lang w:val="en-US" w:eastAsia="ja-JP" w:bidi="he-IL"/>
              </w:rPr>
            </w:pPr>
            <w:r>
              <w:rPr>
                <w:lang w:val="en-US"/>
              </w:rPr>
              <w:t>7</w:t>
            </w:r>
          </w:p>
        </w:tc>
        <w:tc>
          <w:tcPr>
            <w:tcW w:w="709" w:type="dxa"/>
          </w:tcPr>
          <w:p w14:paraId="2076C6FE" w14:textId="77777777" w:rsidR="00CD49D1" w:rsidRPr="0014224D" w:rsidRDefault="00CD49D1" w:rsidP="00CD49D1">
            <w:pPr>
              <w:pStyle w:val="TAC"/>
              <w:rPr>
                <w:lang w:val="en-US" w:eastAsia="ja-JP" w:bidi="he-IL"/>
              </w:rPr>
            </w:pPr>
            <w:r>
              <w:rPr>
                <w:lang w:val="en-US"/>
              </w:rPr>
              <w:t>6</w:t>
            </w:r>
          </w:p>
        </w:tc>
        <w:tc>
          <w:tcPr>
            <w:tcW w:w="709" w:type="dxa"/>
          </w:tcPr>
          <w:p w14:paraId="07BCBE31" w14:textId="77777777" w:rsidR="00CD49D1" w:rsidRPr="0014224D" w:rsidRDefault="00CD49D1" w:rsidP="00CD49D1">
            <w:pPr>
              <w:pStyle w:val="TAC"/>
              <w:rPr>
                <w:lang w:val="en-US" w:eastAsia="ja-JP" w:bidi="he-IL"/>
              </w:rPr>
            </w:pPr>
            <w:r>
              <w:rPr>
                <w:lang w:val="en-US" w:eastAsia="zh-CN"/>
              </w:rPr>
              <w:t>5</w:t>
            </w:r>
          </w:p>
        </w:tc>
        <w:tc>
          <w:tcPr>
            <w:tcW w:w="709" w:type="dxa"/>
          </w:tcPr>
          <w:p w14:paraId="6ED90EF4" w14:textId="77777777" w:rsidR="00CD49D1" w:rsidRPr="0014224D" w:rsidRDefault="00CD49D1" w:rsidP="00CD49D1">
            <w:pPr>
              <w:pStyle w:val="TAC"/>
              <w:rPr>
                <w:lang w:val="en-US" w:eastAsia="ja-JP" w:bidi="he-IL"/>
              </w:rPr>
            </w:pPr>
            <w:r>
              <w:rPr>
                <w:lang w:val="en-US"/>
              </w:rPr>
              <w:t>4</w:t>
            </w:r>
          </w:p>
        </w:tc>
        <w:tc>
          <w:tcPr>
            <w:tcW w:w="709" w:type="dxa"/>
          </w:tcPr>
          <w:p w14:paraId="181F867A" w14:textId="77777777" w:rsidR="00CD49D1" w:rsidRPr="0014224D" w:rsidRDefault="00CD49D1" w:rsidP="00CD49D1">
            <w:pPr>
              <w:pStyle w:val="TAC"/>
              <w:rPr>
                <w:lang w:val="en-US" w:eastAsia="ja-JP" w:bidi="he-IL"/>
              </w:rPr>
            </w:pPr>
            <w:r>
              <w:rPr>
                <w:lang w:val="en-US"/>
              </w:rPr>
              <w:t>3</w:t>
            </w:r>
          </w:p>
        </w:tc>
        <w:tc>
          <w:tcPr>
            <w:tcW w:w="709" w:type="dxa"/>
          </w:tcPr>
          <w:p w14:paraId="0C76B616" w14:textId="77777777" w:rsidR="00CD49D1" w:rsidRPr="0014224D" w:rsidRDefault="00CD49D1" w:rsidP="00CD49D1">
            <w:pPr>
              <w:pStyle w:val="TAC"/>
              <w:rPr>
                <w:lang w:val="en-US" w:eastAsia="ja-JP" w:bidi="he-IL"/>
              </w:rPr>
            </w:pPr>
            <w:r>
              <w:rPr>
                <w:lang w:val="en-US"/>
              </w:rPr>
              <w:t>2</w:t>
            </w:r>
          </w:p>
        </w:tc>
        <w:tc>
          <w:tcPr>
            <w:tcW w:w="709" w:type="dxa"/>
          </w:tcPr>
          <w:p w14:paraId="41343392" w14:textId="77777777" w:rsidR="00CD49D1" w:rsidRPr="0014224D" w:rsidRDefault="00CD49D1" w:rsidP="00CD49D1">
            <w:pPr>
              <w:pStyle w:val="TAC"/>
              <w:rPr>
                <w:lang w:val="en-US" w:eastAsia="ja-JP" w:bidi="he-IL"/>
              </w:rPr>
            </w:pPr>
            <w:r>
              <w:rPr>
                <w:lang w:val="en-US"/>
              </w:rPr>
              <w:t>1</w:t>
            </w:r>
          </w:p>
        </w:tc>
        <w:tc>
          <w:tcPr>
            <w:tcW w:w="1134" w:type="dxa"/>
          </w:tcPr>
          <w:p w14:paraId="0AAB501E" w14:textId="77777777" w:rsidR="00CD49D1" w:rsidRDefault="00CD49D1" w:rsidP="00CD49D1">
            <w:pPr>
              <w:pStyle w:val="TAL"/>
              <w:rPr>
                <w:lang w:eastAsia="ja-JP" w:bidi="he-IL"/>
              </w:rPr>
            </w:pPr>
          </w:p>
        </w:tc>
      </w:tr>
      <w:tr w:rsidR="00CD49D1" w14:paraId="6DA6767F"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0A0FFAC3" w14:textId="77777777" w:rsidR="00CD49D1" w:rsidRDefault="00CD49D1" w:rsidP="00CD49D1">
            <w:pPr>
              <w:pStyle w:val="TAC"/>
              <w:rPr>
                <w:lang w:eastAsia="ja-JP" w:bidi="he-IL"/>
              </w:rPr>
            </w:pPr>
            <w:r>
              <w:rPr>
                <w:lang w:val="en-US"/>
              </w:rPr>
              <w:t xml:space="preserve">Type </w:t>
            </w:r>
            <w:r>
              <w:t>= {subscribe accept}</w:t>
            </w:r>
          </w:p>
        </w:tc>
        <w:tc>
          <w:tcPr>
            <w:tcW w:w="1134" w:type="dxa"/>
          </w:tcPr>
          <w:p w14:paraId="2213D386" w14:textId="77777777" w:rsidR="00CD49D1" w:rsidRDefault="00CD49D1" w:rsidP="00CD49D1">
            <w:pPr>
              <w:pStyle w:val="TAL"/>
            </w:pPr>
            <w:r>
              <w:t>octet 1</w:t>
            </w:r>
          </w:p>
        </w:tc>
      </w:tr>
      <w:tr w:rsidR="00CD49D1" w14:paraId="0667D9DF"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61CD688" w14:textId="77777777" w:rsidR="00CD49D1" w:rsidRDefault="00CD49D1" w:rsidP="00CD49D1">
            <w:pPr>
              <w:pStyle w:val="TAC"/>
            </w:pPr>
          </w:p>
          <w:p w14:paraId="3B5EE491" w14:textId="77777777" w:rsidR="00CD49D1" w:rsidRDefault="00CD49D1" w:rsidP="00CD49D1">
            <w:pPr>
              <w:pStyle w:val="TAC"/>
              <w:rPr>
                <w:lang w:eastAsia="ja-JP" w:bidi="he-IL"/>
              </w:rPr>
            </w:pPr>
            <w:r>
              <w:rPr>
                <w:lang w:val="en-US"/>
              </w:rPr>
              <w:t xml:space="preserve">Length of </w:t>
            </w:r>
            <w:r w:rsidRPr="003C3963">
              <w:rPr>
                <w:lang w:val="en-US"/>
              </w:rPr>
              <w:t>V2X envelope contents</w:t>
            </w:r>
          </w:p>
        </w:tc>
        <w:tc>
          <w:tcPr>
            <w:tcW w:w="1134" w:type="dxa"/>
          </w:tcPr>
          <w:p w14:paraId="42735B41" w14:textId="77777777" w:rsidR="00CD49D1" w:rsidRDefault="00CD49D1" w:rsidP="00CD49D1">
            <w:pPr>
              <w:pStyle w:val="TAL"/>
            </w:pPr>
            <w:r>
              <w:t>octet 2</w:t>
            </w:r>
          </w:p>
          <w:p w14:paraId="5E809884" w14:textId="77777777" w:rsidR="00CD49D1" w:rsidRDefault="00CD49D1" w:rsidP="00CD49D1">
            <w:pPr>
              <w:pStyle w:val="TAL"/>
              <w:rPr>
                <w:lang w:eastAsia="ja-JP" w:bidi="he-IL"/>
              </w:rPr>
            </w:pPr>
            <w:r>
              <w:t>octet 3</w:t>
            </w:r>
          </w:p>
        </w:tc>
      </w:tr>
      <w:tr w:rsidR="00CD49D1" w14:paraId="513EA1DF"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591DF24A" w14:textId="77777777" w:rsidR="00CD49D1" w:rsidRDefault="00CD49D1" w:rsidP="00CD49D1">
            <w:pPr>
              <w:pStyle w:val="TAC"/>
            </w:pPr>
            <w:r>
              <w:t>Validity time</w:t>
            </w:r>
          </w:p>
        </w:tc>
        <w:tc>
          <w:tcPr>
            <w:tcW w:w="1134" w:type="dxa"/>
          </w:tcPr>
          <w:p w14:paraId="6CE4D626" w14:textId="77777777" w:rsidR="00CD49D1" w:rsidRDefault="00CD49D1" w:rsidP="00CD49D1">
            <w:pPr>
              <w:pStyle w:val="TAL"/>
            </w:pPr>
            <w:r>
              <w:t>octet 4</w:t>
            </w:r>
          </w:p>
          <w:p w14:paraId="21F864C5" w14:textId="77777777" w:rsidR="00CD49D1" w:rsidRDefault="00CD49D1" w:rsidP="00CD49D1">
            <w:pPr>
              <w:pStyle w:val="TAL"/>
            </w:pPr>
            <w:r>
              <w:t>octet 5</w:t>
            </w:r>
          </w:p>
        </w:tc>
      </w:tr>
    </w:tbl>
    <w:p w14:paraId="6AD4CCB7" w14:textId="45EF367C" w:rsidR="00CD49D1" w:rsidRDefault="00CD49D1" w:rsidP="00CD49D1">
      <w:pPr>
        <w:pStyle w:val="TF"/>
        <w:rPr>
          <w:lang w:eastAsia="ja-JP" w:bidi="he-IL"/>
        </w:rPr>
      </w:pPr>
      <w:r>
        <w:t>Figure </w:t>
      </w:r>
      <w:r w:rsidR="00E16331">
        <w:t>9</w:t>
      </w:r>
      <w:r>
        <w:rPr>
          <w:lang w:val="en-CA"/>
        </w:rPr>
        <w:t>.</w:t>
      </w:r>
      <w:r w:rsidR="00C440CC">
        <w:rPr>
          <w:lang w:val="en-CA"/>
        </w:rPr>
        <w:t>2</w:t>
      </w:r>
      <w:r>
        <w:rPr>
          <w:lang w:val="en-CA"/>
        </w:rPr>
        <w:t>.1</w:t>
      </w:r>
      <w:r w:rsidR="00E16331">
        <w:rPr>
          <w:lang w:val="en-CA"/>
        </w:rPr>
        <w:t>.</w:t>
      </w:r>
      <w:r>
        <w:rPr>
          <w:lang w:val="en-CA"/>
        </w:rPr>
        <w:t>5</w:t>
      </w:r>
      <w:r>
        <w:t xml:space="preserve">: Format of </w:t>
      </w:r>
      <w:r>
        <w:rPr>
          <w:noProof/>
          <w:lang w:val="en-US"/>
        </w:rPr>
        <w:t xml:space="preserve">V2X envelope with </w:t>
      </w:r>
      <w:r>
        <w:rPr>
          <w:lang w:val="en-US" w:eastAsia="ko-KR"/>
        </w:rPr>
        <w:t>subscribe accept</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D49D1" w14:paraId="242D65CA" w14:textId="77777777" w:rsidTr="00CD49D1">
        <w:trPr>
          <w:cantSplit/>
        </w:trPr>
        <w:tc>
          <w:tcPr>
            <w:tcW w:w="708" w:type="dxa"/>
          </w:tcPr>
          <w:p w14:paraId="00BE671E" w14:textId="77777777" w:rsidR="00CD49D1" w:rsidRPr="0014224D" w:rsidRDefault="00CD49D1" w:rsidP="00CD49D1">
            <w:pPr>
              <w:pStyle w:val="TAC"/>
              <w:rPr>
                <w:lang w:val="en-US" w:eastAsia="ja-JP" w:bidi="he-IL"/>
              </w:rPr>
            </w:pPr>
            <w:r>
              <w:rPr>
                <w:lang w:val="en-US"/>
              </w:rPr>
              <w:t>8</w:t>
            </w:r>
          </w:p>
        </w:tc>
        <w:tc>
          <w:tcPr>
            <w:tcW w:w="709" w:type="dxa"/>
          </w:tcPr>
          <w:p w14:paraId="2386AD43" w14:textId="77777777" w:rsidR="00CD49D1" w:rsidRPr="0014224D" w:rsidRDefault="00CD49D1" w:rsidP="00CD49D1">
            <w:pPr>
              <w:pStyle w:val="TAC"/>
              <w:rPr>
                <w:lang w:val="en-US" w:eastAsia="ja-JP" w:bidi="he-IL"/>
              </w:rPr>
            </w:pPr>
            <w:r>
              <w:rPr>
                <w:lang w:val="en-US"/>
              </w:rPr>
              <w:t>7</w:t>
            </w:r>
          </w:p>
        </w:tc>
        <w:tc>
          <w:tcPr>
            <w:tcW w:w="709" w:type="dxa"/>
          </w:tcPr>
          <w:p w14:paraId="00B1A223" w14:textId="77777777" w:rsidR="00CD49D1" w:rsidRPr="0014224D" w:rsidRDefault="00CD49D1" w:rsidP="00CD49D1">
            <w:pPr>
              <w:pStyle w:val="TAC"/>
              <w:rPr>
                <w:lang w:val="en-US" w:eastAsia="ja-JP" w:bidi="he-IL"/>
              </w:rPr>
            </w:pPr>
            <w:r>
              <w:rPr>
                <w:lang w:val="en-US"/>
              </w:rPr>
              <w:t>6</w:t>
            </w:r>
          </w:p>
        </w:tc>
        <w:tc>
          <w:tcPr>
            <w:tcW w:w="709" w:type="dxa"/>
          </w:tcPr>
          <w:p w14:paraId="39A5B992" w14:textId="77777777" w:rsidR="00CD49D1" w:rsidRPr="0014224D" w:rsidRDefault="00CD49D1" w:rsidP="00CD49D1">
            <w:pPr>
              <w:pStyle w:val="TAC"/>
              <w:rPr>
                <w:lang w:val="en-US" w:eastAsia="ja-JP" w:bidi="he-IL"/>
              </w:rPr>
            </w:pPr>
            <w:r>
              <w:rPr>
                <w:lang w:val="en-US" w:eastAsia="zh-CN"/>
              </w:rPr>
              <w:t>5</w:t>
            </w:r>
          </w:p>
        </w:tc>
        <w:tc>
          <w:tcPr>
            <w:tcW w:w="709" w:type="dxa"/>
          </w:tcPr>
          <w:p w14:paraId="25CCF59D" w14:textId="77777777" w:rsidR="00CD49D1" w:rsidRPr="0014224D" w:rsidRDefault="00CD49D1" w:rsidP="00CD49D1">
            <w:pPr>
              <w:pStyle w:val="TAC"/>
              <w:rPr>
                <w:lang w:val="en-US" w:eastAsia="ja-JP" w:bidi="he-IL"/>
              </w:rPr>
            </w:pPr>
            <w:r>
              <w:rPr>
                <w:lang w:val="en-US"/>
              </w:rPr>
              <w:t>4</w:t>
            </w:r>
          </w:p>
        </w:tc>
        <w:tc>
          <w:tcPr>
            <w:tcW w:w="709" w:type="dxa"/>
          </w:tcPr>
          <w:p w14:paraId="42F74E05" w14:textId="77777777" w:rsidR="00CD49D1" w:rsidRPr="0014224D" w:rsidRDefault="00CD49D1" w:rsidP="00CD49D1">
            <w:pPr>
              <w:pStyle w:val="TAC"/>
              <w:rPr>
                <w:lang w:val="en-US" w:eastAsia="ja-JP" w:bidi="he-IL"/>
              </w:rPr>
            </w:pPr>
            <w:r>
              <w:rPr>
                <w:lang w:val="en-US"/>
              </w:rPr>
              <w:t>3</w:t>
            </w:r>
          </w:p>
        </w:tc>
        <w:tc>
          <w:tcPr>
            <w:tcW w:w="709" w:type="dxa"/>
          </w:tcPr>
          <w:p w14:paraId="2478E252" w14:textId="77777777" w:rsidR="00CD49D1" w:rsidRPr="0014224D" w:rsidRDefault="00CD49D1" w:rsidP="00CD49D1">
            <w:pPr>
              <w:pStyle w:val="TAC"/>
              <w:rPr>
                <w:lang w:val="en-US" w:eastAsia="ja-JP" w:bidi="he-IL"/>
              </w:rPr>
            </w:pPr>
            <w:r>
              <w:rPr>
                <w:lang w:val="en-US"/>
              </w:rPr>
              <w:t>2</w:t>
            </w:r>
          </w:p>
        </w:tc>
        <w:tc>
          <w:tcPr>
            <w:tcW w:w="709" w:type="dxa"/>
          </w:tcPr>
          <w:p w14:paraId="4C8F28B9" w14:textId="77777777" w:rsidR="00CD49D1" w:rsidRPr="0014224D" w:rsidRDefault="00CD49D1" w:rsidP="00CD49D1">
            <w:pPr>
              <w:pStyle w:val="TAC"/>
              <w:rPr>
                <w:lang w:val="en-US" w:eastAsia="ja-JP" w:bidi="he-IL"/>
              </w:rPr>
            </w:pPr>
            <w:r>
              <w:rPr>
                <w:lang w:val="en-US"/>
              </w:rPr>
              <w:t>1</w:t>
            </w:r>
          </w:p>
        </w:tc>
        <w:tc>
          <w:tcPr>
            <w:tcW w:w="1134" w:type="dxa"/>
          </w:tcPr>
          <w:p w14:paraId="2B1A1F3E" w14:textId="77777777" w:rsidR="00CD49D1" w:rsidRDefault="00CD49D1" w:rsidP="00CD49D1">
            <w:pPr>
              <w:pStyle w:val="TAL"/>
              <w:rPr>
                <w:lang w:eastAsia="ja-JP" w:bidi="he-IL"/>
              </w:rPr>
            </w:pPr>
          </w:p>
        </w:tc>
      </w:tr>
      <w:tr w:rsidR="00CD49D1" w14:paraId="4C355428"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CA6CF2B" w14:textId="77777777" w:rsidR="00CD49D1" w:rsidRDefault="00CD49D1" w:rsidP="00CD49D1">
            <w:pPr>
              <w:pStyle w:val="TAC"/>
              <w:rPr>
                <w:lang w:eastAsia="ja-JP" w:bidi="he-IL"/>
              </w:rPr>
            </w:pPr>
            <w:r>
              <w:rPr>
                <w:lang w:val="en-US"/>
              </w:rPr>
              <w:t xml:space="preserve">Type </w:t>
            </w:r>
            <w:r>
              <w:t>= {subscribe reject}</w:t>
            </w:r>
          </w:p>
        </w:tc>
        <w:tc>
          <w:tcPr>
            <w:tcW w:w="1134" w:type="dxa"/>
          </w:tcPr>
          <w:p w14:paraId="2666AE31" w14:textId="77777777" w:rsidR="00CD49D1" w:rsidRDefault="00CD49D1" w:rsidP="00CD49D1">
            <w:pPr>
              <w:pStyle w:val="TAL"/>
            </w:pPr>
            <w:r>
              <w:t>octet 1</w:t>
            </w:r>
          </w:p>
        </w:tc>
      </w:tr>
      <w:tr w:rsidR="00CD49D1" w14:paraId="30856429" w14:textId="77777777" w:rsidTr="00CD49D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34EA71E0" w14:textId="77777777" w:rsidR="00CD49D1" w:rsidRDefault="00CD49D1" w:rsidP="00CD49D1">
            <w:pPr>
              <w:pStyle w:val="TAC"/>
            </w:pPr>
          </w:p>
          <w:p w14:paraId="211F7512" w14:textId="77777777" w:rsidR="00CD49D1" w:rsidRDefault="00CD49D1" w:rsidP="00CD49D1">
            <w:pPr>
              <w:pStyle w:val="TAC"/>
              <w:rPr>
                <w:lang w:eastAsia="ja-JP" w:bidi="he-IL"/>
              </w:rPr>
            </w:pPr>
            <w:r>
              <w:rPr>
                <w:lang w:val="en-US"/>
              </w:rPr>
              <w:t xml:space="preserve">Length of </w:t>
            </w:r>
            <w:r w:rsidRPr="003C3963">
              <w:rPr>
                <w:lang w:val="en-US"/>
              </w:rPr>
              <w:t>V2X envelope contents</w:t>
            </w:r>
          </w:p>
        </w:tc>
        <w:tc>
          <w:tcPr>
            <w:tcW w:w="1134" w:type="dxa"/>
          </w:tcPr>
          <w:p w14:paraId="4EDAED15" w14:textId="77777777" w:rsidR="00CD49D1" w:rsidRDefault="00CD49D1" w:rsidP="00CD49D1">
            <w:pPr>
              <w:pStyle w:val="TAL"/>
            </w:pPr>
            <w:r>
              <w:t>octet 2</w:t>
            </w:r>
          </w:p>
          <w:p w14:paraId="3FC62BA6" w14:textId="77777777" w:rsidR="00CD49D1" w:rsidRDefault="00CD49D1" w:rsidP="00CD49D1">
            <w:pPr>
              <w:pStyle w:val="TAL"/>
              <w:rPr>
                <w:lang w:eastAsia="ja-JP" w:bidi="he-IL"/>
              </w:rPr>
            </w:pPr>
            <w:r>
              <w:t>octet 3</w:t>
            </w:r>
          </w:p>
        </w:tc>
      </w:tr>
    </w:tbl>
    <w:p w14:paraId="08603F1B" w14:textId="050A1F06" w:rsidR="00CD49D1" w:rsidRDefault="00CD49D1" w:rsidP="00CD49D1">
      <w:pPr>
        <w:pStyle w:val="TF"/>
        <w:rPr>
          <w:lang w:eastAsia="ja-JP" w:bidi="he-IL"/>
        </w:rPr>
      </w:pPr>
      <w:r>
        <w:t>Figure </w:t>
      </w:r>
      <w:r w:rsidR="00E16331">
        <w:t>9</w:t>
      </w:r>
      <w:r>
        <w:rPr>
          <w:lang w:val="en-CA"/>
        </w:rPr>
        <w:t>.</w:t>
      </w:r>
      <w:r w:rsidR="00C440CC">
        <w:rPr>
          <w:lang w:val="en-CA"/>
        </w:rPr>
        <w:t>2</w:t>
      </w:r>
      <w:r>
        <w:rPr>
          <w:lang w:val="en-CA"/>
        </w:rPr>
        <w:t>.1</w:t>
      </w:r>
      <w:r w:rsidR="00E16331">
        <w:rPr>
          <w:lang w:val="en-CA"/>
        </w:rPr>
        <w:t>.</w:t>
      </w:r>
      <w:r>
        <w:rPr>
          <w:lang w:val="en-CA"/>
        </w:rPr>
        <w:t>6</w:t>
      </w:r>
      <w:r>
        <w:t xml:space="preserve">: Format of </w:t>
      </w:r>
      <w:r>
        <w:rPr>
          <w:noProof/>
          <w:lang w:val="en-US"/>
        </w:rPr>
        <w:t xml:space="preserve">V2X envelope with </w:t>
      </w:r>
      <w:r>
        <w:rPr>
          <w:lang w:val="en-US" w:eastAsia="ko-KR"/>
        </w:rPr>
        <w:t>subscribe reject</w:t>
      </w:r>
    </w:p>
    <w:p w14:paraId="6F61A9D9" w14:textId="61305B17" w:rsidR="00CD49D1" w:rsidRDefault="00CD49D1" w:rsidP="00CD49D1">
      <w:pPr>
        <w:pStyle w:val="TH"/>
        <w:rPr>
          <w:noProof/>
          <w:lang w:val="en-US"/>
        </w:rPr>
      </w:pPr>
      <w:r>
        <w:lastRenderedPageBreak/>
        <w:t>Table </w:t>
      </w:r>
      <w:r w:rsidR="00E16331">
        <w:t>9</w:t>
      </w:r>
      <w:r>
        <w:rPr>
          <w:lang w:val="en-CA"/>
        </w:rPr>
        <w:t>.</w:t>
      </w:r>
      <w:r w:rsidR="00C440CC">
        <w:rPr>
          <w:lang w:val="en-CA"/>
        </w:rPr>
        <w:t>2</w:t>
      </w:r>
      <w:r>
        <w:rPr>
          <w:lang w:val="en-CA"/>
        </w:rPr>
        <w:t>.1</w:t>
      </w:r>
      <w:r w:rsidR="00E16331">
        <w:rPr>
          <w:lang w:val="en-CA"/>
        </w:rPr>
        <w:t>.</w:t>
      </w:r>
      <w:r>
        <w:rPr>
          <w:lang w:val="en-CA"/>
        </w:rPr>
        <w:t>1</w:t>
      </w:r>
      <w:r>
        <w:t xml:space="preserve">: </w:t>
      </w:r>
      <w:r>
        <w:rPr>
          <w:noProof/>
          <w:lang w:val="en-US"/>
        </w:rPr>
        <w:t>V2X envelope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CD49D1" w:rsidRPr="005F7EB0" w14:paraId="618BA438" w14:textId="77777777" w:rsidTr="00CD49D1">
        <w:trPr>
          <w:jc w:val="center"/>
        </w:trPr>
        <w:tc>
          <w:tcPr>
            <w:tcW w:w="7091" w:type="dxa"/>
            <w:gridSpan w:val="10"/>
          </w:tcPr>
          <w:p w14:paraId="10BDEF22" w14:textId="77777777" w:rsidR="00CD49D1" w:rsidRPr="0014224D" w:rsidRDefault="00CD49D1" w:rsidP="00CD49D1">
            <w:pPr>
              <w:pStyle w:val="TAL"/>
              <w:rPr>
                <w:lang w:val="en-US"/>
              </w:rPr>
            </w:pPr>
            <w:r>
              <w:rPr>
                <w:lang w:val="en-US"/>
              </w:rPr>
              <w:t>Type (octet 1)</w:t>
            </w:r>
          </w:p>
        </w:tc>
      </w:tr>
      <w:tr w:rsidR="00CD49D1" w:rsidRPr="005F7EB0" w14:paraId="28B08D75" w14:textId="77777777" w:rsidTr="00CD49D1">
        <w:trPr>
          <w:jc w:val="center"/>
        </w:trPr>
        <w:tc>
          <w:tcPr>
            <w:tcW w:w="7091" w:type="dxa"/>
            <w:gridSpan w:val="10"/>
          </w:tcPr>
          <w:p w14:paraId="4527F360" w14:textId="77777777" w:rsidR="00CD49D1" w:rsidRPr="005F7EB0" w:rsidRDefault="00CD49D1" w:rsidP="00CD49D1">
            <w:pPr>
              <w:pStyle w:val="TAL"/>
            </w:pPr>
            <w:r w:rsidRPr="005F7EB0">
              <w:t>Bits</w:t>
            </w:r>
          </w:p>
        </w:tc>
      </w:tr>
      <w:tr w:rsidR="00CD49D1" w:rsidRPr="005F7EB0" w14:paraId="370AFE43" w14:textId="77777777" w:rsidTr="00CD49D1">
        <w:trPr>
          <w:jc w:val="center"/>
        </w:trPr>
        <w:tc>
          <w:tcPr>
            <w:tcW w:w="284" w:type="dxa"/>
          </w:tcPr>
          <w:p w14:paraId="182F8458" w14:textId="77777777" w:rsidR="00CD49D1" w:rsidRPr="005F7EB0" w:rsidRDefault="00CD49D1" w:rsidP="00CD49D1">
            <w:pPr>
              <w:pStyle w:val="TAH"/>
            </w:pPr>
            <w:r w:rsidRPr="005F7EB0">
              <w:t>8</w:t>
            </w:r>
          </w:p>
        </w:tc>
        <w:tc>
          <w:tcPr>
            <w:tcW w:w="285" w:type="dxa"/>
          </w:tcPr>
          <w:p w14:paraId="71F4D857" w14:textId="77777777" w:rsidR="00CD49D1" w:rsidRPr="005F7EB0" w:rsidRDefault="00CD49D1" w:rsidP="00CD49D1">
            <w:pPr>
              <w:pStyle w:val="TAH"/>
            </w:pPr>
            <w:r w:rsidRPr="005F7EB0">
              <w:t>7</w:t>
            </w:r>
          </w:p>
        </w:tc>
        <w:tc>
          <w:tcPr>
            <w:tcW w:w="283" w:type="dxa"/>
          </w:tcPr>
          <w:p w14:paraId="591C8088" w14:textId="77777777" w:rsidR="00CD49D1" w:rsidRPr="005F7EB0" w:rsidRDefault="00CD49D1" w:rsidP="00CD49D1">
            <w:pPr>
              <w:pStyle w:val="TAH"/>
            </w:pPr>
            <w:r w:rsidRPr="005F7EB0">
              <w:t>6</w:t>
            </w:r>
          </w:p>
        </w:tc>
        <w:tc>
          <w:tcPr>
            <w:tcW w:w="283" w:type="dxa"/>
          </w:tcPr>
          <w:p w14:paraId="357BD638" w14:textId="77777777" w:rsidR="00CD49D1" w:rsidRPr="005F7EB0" w:rsidRDefault="00CD49D1" w:rsidP="00CD49D1">
            <w:pPr>
              <w:pStyle w:val="TAH"/>
            </w:pPr>
            <w:r w:rsidRPr="005F7EB0">
              <w:t>5</w:t>
            </w:r>
          </w:p>
        </w:tc>
        <w:tc>
          <w:tcPr>
            <w:tcW w:w="284" w:type="dxa"/>
          </w:tcPr>
          <w:p w14:paraId="6AD60300" w14:textId="77777777" w:rsidR="00CD49D1" w:rsidRPr="005F7EB0" w:rsidRDefault="00CD49D1" w:rsidP="00CD49D1">
            <w:pPr>
              <w:pStyle w:val="TAH"/>
            </w:pPr>
            <w:r w:rsidRPr="005F7EB0">
              <w:t>4</w:t>
            </w:r>
          </w:p>
        </w:tc>
        <w:tc>
          <w:tcPr>
            <w:tcW w:w="284" w:type="dxa"/>
          </w:tcPr>
          <w:p w14:paraId="2F3DFCFB" w14:textId="77777777" w:rsidR="00CD49D1" w:rsidRPr="005F7EB0" w:rsidRDefault="00CD49D1" w:rsidP="00CD49D1">
            <w:pPr>
              <w:pStyle w:val="TAH"/>
            </w:pPr>
            <w:r w:rsidRPr="005F7EB0">
              <w:t>3</w:t>
            </w:r>
          </w:p>
        </w:tc>
        <w:tc>
          <w:tcPr>
            <w:tcW w:w="284" w:type="dxa"/>
          </w:tcPr>
          <w:p w14:paraId="781EE4E6" w14:textId="77777777" w:rsidR="00CD49D1" w:rsidRPr="005F7EB0" w:rsidRDefault="00CD49D1" w:rsidP="00CD49D1">
            <w:pPr>
              <w:pStyle w:val="TAH"/>
            </w:pPr>
            <w:r w:rsidRPr="005F7EB0">
              <w:t>2</w:t>
            </w:r>
          </w:p>
        </w:tc>
        <w:tc>
          <w:tcPr>
            <w:tcW w:w="284" w:type="dxa"/>
          </w:tcPr>
          <w:p w14:paraId="544042D7" w14:textId="77777777" w:rsidR="00CD49D1" w:rsidRPr="005F7EB0" w:rsidRDefault="00CD49D1" w:rsidP="00CD49D1">
            <w:pPr>
              <w:pStyle w:val="TAH"/>
            </w:pPr>
            <w:r w:rsidRPr="005F7EB0">
              <w:t>1</w:t>
            </w:r>
          </w:p>
        </w:tc>
        <w:tc>
          <w:tcPr>
            <w:tcW w:w="709" w:type="dxa"/>
          </w:tcPr>
          <w:p w14:paraId="4051128A" w14:textId="77777777" w:rsidR="00CD49D1" w:rsidRPr="005F7EB0" w:rsidRDefault="00CD49D1" w:rsidP="00CD49D1">
            <w:pPr>
              <w:pStyle w:val="TAL"/>
            </w:pPr>
          </w:p>
        </w:tc>
        <w:tc>
          <w:tcPr>
            <w:tcW w:w="4111" w:type="dxa"/>
          </w:tcPr>
          <w:p w14:paraId="01410936" w14:textId="77777777" w:rsidR="00CD49D1" w:rsidRPr="005F7EB0" w:rsidRDefault="00CD49D1" w:rsidP="00CD49D1">
            <w:pPr>
              <w:pStyle w:val="TAL"/>
            </w:pPr>
          </w:p>
        </w:tc>
      </w:tr>
      <w:tr w:rsidR="00CD49D1" w:rsidRPr="005F7EB0" w14:paraId="6E548A0B" w14:textId="77777777" w:rsidTr="00CD49D1">
        <w:trPr>
          <w:jc w:val="center"/>
        </w:trPr>
        <w:tc>
          <w:tcPr>
            <w:tcW w:w="284" w:type="dxa"/>
          </w:tcPr>
          <w:p w14:paraId="3BC9192C" w14:textId="77777777" w:rsidR="00CD49D1" w:rsidRPr="005F7EB0" w:rsidRDefault="00CD49D1" w:rsidP="00CD49D1">
            <w:pPr>
              <w:pStyle w:val="TAC"/>
            </w:pPr>
            <w:r w:rsidRPr="005F7EB0">
              <w:t>0</w:t>
            </w:r>
          </w:p>
        </w:tc>
        <w:tc>
          <w:tcPr>
            <w:tcW w:w="285" w:type="dxa"/>
          </w:tcPr>
          <w:p w14:paraId="2CD78135" w14:textId="77777777" w:rsidR="00CD49D1" w:rsidRPr="005F7EB0" w:rsidRDefault="00CD49D1" w:rsidP="00CD49D1">
            <w:pPr>
              <w:pStyle w:val="TAC"/>
            </w:pPr>
            <w:r w:rsidRPr="005F7EB0">
              <w:t>0</w:t>
            </w:r>
          </w:p>
        </w:tc>
        <w:tc>
          <w:tcPr>
            <w:tcW w:w="283" w:type="dxa"/>
          </w:tcPr>
          <w:p w14:paraId="62848806" w14:textId="77777777" w:rsidR="00CD49D1" w:rsidRPr="005F7EB0" w:rsidRDefault="00CD49D1" w:rsidP="00CD49D1">
            <w:pPr>
              <w:pStyle w:val="TAC"/>
            </w:pPr>
            <w:r w:rsidRPr="005F7EB0">
              <w:t>0</w:t>
            </w:r>
          </w:p>
        </w:tc>
        <w:tc>
          <w:tcPr>
            <w:tcW w:w="283" w:type="dxa"/>
          </w:tcPr>
          <w:p w14:paraId="116329BF" w14:textId="77777777" w:rsidR="00CD49D1" w:rsidRPr="005F7EB0" w:rsidRDefault="00CD49D1" w:rsidP="00CD49D1">
            <w:pPr>
              <w:pStyle w:val="TAC"/>
            </w:pPr>
            <w:r w:rsidRPr="005F7EB0">
              <w:t>0</w:t>
            </w:r>
          </w:p>
        </w:tc>
        <w:tc>
          <w:tcPr>
            <w:tcW w:w="284" w:type="dxa"/>
          </w:tcPr>
          <w:p w14:paraId="24453684" w14:textId="77777777" w:rsidR="00CD49D1" w:rsidRPr="005F7EB0" w:rsidRDefault="00CD49D1" w:rsidP="00CD49D1">
            <w:pPr>
              <w:pStyle w:val="TAC"/>
            </w:pPr>
            <w:r w:rsidRPr="005F7EB0">
              <w:t>0</w:t>
            </w:r>
          </w:p>
        </w:tc>
        <w:tc>
          <w:tcPr>
            <w:tcW w:w="284" w:type="dxa"/>
          </w:tcPr>
          <w:p w14:paraId="0E492D4A" w14:textId="77777777" w:rsidR="00CD49D1" w:rsidRPr="005F7EB0" w:rsidRDefault="00CD49D1" w:rsidP="00CD49D1">
            <w:pPr>
              <w:pStyle w:val="TAC"/>
            </w:pPr>
            <w:r w:rsidRPr="005F7EB0">
              <w:t>0</w:t>
            </w:r>
          </w:p>
        </w:tc>
        <w:tc>
          <w:tcPr>
            <w:tcW w:w="284" w:type="dxa"/>
          </w:tcPr>
          <w:p w14:paraId="285B205D" w14:textId="77777777" w:rsidR="00CD49D1" w:rsidRPr="0014224D" w:rsidRDefault="00CD49D1" w:rsidP="00CD49D1">
            <w:pPr>
              <w:pStyle w:val="TAC"/>
              <w:rPr>
                <w:lang w:val="en-US"/>
              </w:rPr>
            </w:pPr>
            <w:r>
              <w:rPr>
                <w:lang w:val="en-US"/>
              </w:rPr>
              <w:t>0</w:t>
            </w:r>
          </w:p>
        </w:tc>
        <w:tc>
          <w:tcPr>
            <w:tcW w:w="284" w:type="dxa"/>
          </w:tcPr>
          <w:p w14:paraId="4AF55744" w14:textId="77777777" w:rsidR="00CD49D1" w:rsidRPr="0014224D" w:rsidRDefault="00CD49D1" w:rsidP="00CD49D1">
            <w:pPr>
              <w:pStyle w:val="TAC"/>
              <w:rPr>
                <w:lang w:val="en-US"/>
              </w:rPr>
            </w:pPr>
            <w:r>
              <w:rPr>
                <w:lang w:val="en-US"/>
              </w:rPr>
              <w:t>1</w:t>
            </w:r>
          </w:p>
        </w:tc>
        <w:tc>
          <w:tcPr>
            <w:tcW w:w="709" w:type="dxa"/>
          </w:tcPr>
          <w:p w14:paraId="4121B07B" w14:textId="77777777" w:rsidR="00CD49D1" w:rsidRPr="005F7EB0" w:rsidRDefault="00CD49D1" w:rsidP="00CD49D1">
            <w:pPr>
              <w:pStyle w:val="TAL"/>
            </w:pPr>
          </w:p>
        </w:tc>
        <w:tc>
          <w:tcPr>
            <w:tcW w:w="4111" w:type="dxa"/>
          </w:tcPr>
          <w:p w14:paraId="447C4449" w14:textId="77777777" w:rsidR="00CD49D1" w:rsidRPr="00DF0404" w:rsidRDefault="00CD49D1" w:rsidP="00DF0404">
            <w:pPr>
              <w:pStyle w:val="TAL"/>
            </w:pPr>
            <w:r w:rsidRPr="00DF0404">
              <w:t>IP based V2X message type</w:t>
            </w:r>
          </w:p>
        </w:tc>
      </w:tr>
      <w:tr w:rsidR="00CD49D1" w:rsidRPr="005F7EB0" w14:paraId="4CF7F11E" w14:textId="77777777" w:rsidTr="00CD49D1">
        <w:trPr>
          <w:jc w:val="center"/>
        </w:trPr>
        <w:tc>
          <w:tcPr>
            <w:tcW w:w="284" w:type="dxa"/>
          </w:tcPr>
          <w:p w14:paraId="3C40CCEB" w14:textId="77777777" w:rsidR="00CD49D1" w:rsidRPr="005F7EB0" w:rsidRDefault="00CD49D1" w:rsidP="00CD49D1">
            <w:pPr>
              <w:pStyle w:val="TAC"/>
            </w:pPr>
            <w:r w:rsidRPr="005F7EB0">
              <w:t>0</w:t>
            </w:r>
          </w:p>
        </w:tc>
        <w:tc>
          <w:tcPr>
            <w:tcW w:w="285" w:type="dxa"/>
          </w:tcPr>
          <w:p w14:paraId="1D023634" w14:textId="77777777" w:rsidR="00CD49D1" w:rsidRPr="005F7EB0" w:rsidRDefault="00CD49D1" w:rsidP="00CD49D1">
            <w:pPr>
              <w:pStyle w:val="TAC"/>
            </w:pPr>
            <w:r w:rsidRPr="005F7EB0">
              <w:t>0</w:t>
            </w:r>
          </w:p>
        </w:tc>
        <w:tc>
          <w:tcPr>
            <w:tcW w:w="283" w:type="dxa"/>
          </w:tcPr>
          <w:p w14:paraId="78E632C4" w14:textId="77777777" w:rsidR="00CD49D1" w:rsidRPr="005F7EB0" w:rsidRDefault="00CD49D1" w:rsidP="00CD49D1">
            <w:pPr>
              <w:pStyle w:val="TAC"/>
            </w:pPr>
            <w:r w:rsidRPr="005F7EB0">
              <w:t>0</w:t>
            </w:r>
          </w:p>
        </w:tc>
        <w:tc>
          <w:tcPr>
            <w:tcW w:w="283" w:type="dxa"/>
          </w:tcPr>
          <w:p w14:paraId="32368D27" w14:textId="77777777" w:rsidR="00CD49D1" w:rsidRPr="005F7EB0" w:rsidRDefault="00CD49D1" w:rsidP="00CD49D1">
            <w:pPr>
              <w:pStyle w:val="TAC"/>
            </w:pPr>
            <w:r w:rsidRPr="005F7EB0">
              <w:t>0</w:t>
            </w:r>
          </w:p>
        </w:tc>
        <w:tc>
          <w:tcPr>
            <w:tcW w:w="284" w:type="dxa"/>
          </w:tcPr>
          <w:p w14:paraId="71D1E60F" w14:textId="77777777" w:rsidR="00CD49D1" w:rsidRPr="005F7EB0" w:rsidRDefault="00CD49D1" w:rsidP="00CD49D1">
            <w:pPr>
              <w:pStyle w:val="TAC"/>
            </w:pPr>
            <w:r w:rsidRPr="005F7EB0">
              <w:t>0</w:t>
            </w:r>
          </w:p>
        </w:tc>
        <w:tc>
          <w:tcPr>
            <w:tcW w:w="284" w:type="dxa"/>
          </w:tcPr>
          <w:p w14:paraId="1C73C5F0" w14:textId="77777777" w:rsidR="00CD49D1" w:rsidRPr="005F7EB0" w:rsidRDefault="00CD49D1" w:rsidP="00CD49D1">
            <w:pPr>
              <w:pStyle w:val="TAC"/>
            </w:pPr>
            <w:r w:rsidRPr="005F7EB0">
              <w:t>0</w:t>
            </w:r>
          </w:p>
        </w:tc>
        <w:tc>
          <w:tcPr>
            <w:tcW w:w="284" w:type="dxa"/>
          </w:tcPr>
          <w:p w14:paraId="207D3EAA" w14:textId="77777777" w:rsidR="00CD49D1" w:rsidRPr="0014224D" w:rsidRDefault="00CD49D1" w:rsidP="00CD49D1">
            <w:pPr>
              <w:pStyle w:val="TAC"/>
              <w:rPr>
                <w:lang w:val="en-US"/>
              </w:rPr>
            </w:pPr>
            <w:r>
              <w:rPr>
                <w:lang w:val="en-US"/>
              </w:rPr>
              <w:t>1</w:t>
            </w:r>
          </w:p>
        </w:tc>
        <w:tc>
          <w:tcPr>
            <w:tcW w:w="284" w:type="dxa"/>
          </w:tcPr>
          <w:p w14:paraId="7FD9B541" w14:textId="77777777" w:rsidR="00CD49D1" w:rsidRPr="0014224D" w:rsidRDefault="00CD49D1" w:rsidP="00CD49D1">
            <w:pPr>
              <w:pStyle w:val="TAC"/>
              <w:rPr>
                <w:lang w:val="en-US"/>
              </w:rPr>
            </w:pPr>
            <w:r>
              <w:rPr>
                <w:lang w:val="en-US"/>
              </w:rPr>
              <w:t>0</w:t>
            </w:r>
          </w:p>
        </w:tc>
        <w:tc>
          <w:tcPr>
            <w:tcW w:w="709" w:type="dxa"/>
          </w:tcPr>
          <w:p w14:paraId="5E0B72FA" w14:textId="77777777" w:rsidR="00CD49D1" w:rsidRPr="005F7EB0" w:rsidRDefault="00CD49D1" w:rsidP="00CD49D1">
            <w:pPr>
              <w:pStyle w:val="TAL"/>
            </w:pPr>
          </w:p>
        </w:tc>
        <w:tc>
          <w:tcPr>
            <w:tcW w:w="4111" w:type="dxa"/>
          </w:tcPr>
          <w:p w14:paraId="7846BE1A" w14:textId="77777777" w:rsidR="00CD49D1" w:rsidRPr="00DF0404" w:rsidRDefault="00CD49D1" w:rsidP="00DF0404">
            <w:pPr>
              <w:pStyle w:val="TAL"/>
            </w:pPr>
            <w:r w:rsidRPr="00DF0404">
              <w:t>non-IP based V2X message type</w:t>
            </w:r>
          </w:p>
        </w:tc>
      </w:tr>
      <w:tr w:rsidR="00CD49D1" w:rsidRPr="005F7EB0" w14:paraId="3CF57194" w14:textId="77777777" w:rsidTr="00CD49D1">
        <w:trPr>
          <w:jc w:val="center"/>
        </w:trPr>
        <w:tc>
          <w:tcPr>
            <w:tcW w:w="284" w:type="dxa"/>
          </w:tcPr>
          <w:p w14:paraId="5EE9E789" w14:textId="77777777" w:rsidR="00CD49D1" w:rsidRPr="005F7EB0" w:rsidRDefault="00CD49D1" w:rsidP="00CD49D1">
            <w:pPr>
              <w:pStyle w:val="TAC"/>
            </w:pPr>
            <w:r w:rsidRPr="005F7EB0">
              <w:t>0</w:t>
            </w:r>
          </w:p>
        </w:tc>
        <w:tc>
          <w:tcPr>
            <w:tcW w:w="285" w:type="dxa"/>
          </w:tcPr>
          <w:p w14:paraId="4E64523A" w14:textId="77777777" w:rsidR="00CD49D1" w:rsidRPr="005F7EB0" w:rsidRDefault="00CD49D1" w:rsidP="00CD49D1">
            <w:pPr>
              <w:pStyle w:val="TAC"/>
            </w:pPr>
            <w:r w:rsidRPr="005F7EB0">
              <w:t>0</w:t>
            </w:r>
          </w:p>
        </w:tc>
        <w:tc>
          <w:tcPr>
            <w:tcW w:w="283" w:type="dxa"/>
          </w:tcPr>
          <w:p w14:paraId="79B364A4" w14:textId="77777777" w:rsidR="00CD49D1" w:rsidRPr="005F7EB0" w:rsidRDefault="00CD49D1" w:rsidP="00CD49D1">
            <w:pPr>
              <w:pStyle w:val="TAC"/>
            </w:pPr>
            <w:r w:rsidRPr="005F7EB0">
              <w:t>0</w:t>
            </w:r>
          </w:p>
        </w:tc>
        <w:tc>
          <w:tcPr>
            <w:tcW w:w="283" w:type="dxa"/>
          </w:tcPr>
          <w:p w14:paraId="7228E528" w14:textId="77777777" w:rsidR="00CD49D1" w:rsidRPr="005F7EB0" w:rsidRDefault="00CD49D1" w:rsidP="00CD49D1">
            <w:pPr>
              <w:pStyle w:val="TAC"/>
            </w:pPr>
            <w:r w:rsidRPr="005F7EB0">
              <w:t>0</w:t>
            </w:r>
          </w:p>
        </w:tc>
        <w:tc>
          <w:tcPr>
            <w:tcW w:w="284" w:type="dxa"/>
          </w:tcPr>
          <w:p w14:paraId="25EC19DB" w14:textId="77777777" w:rsidR="00CD49D1" w:rsidRPr="005F7EB0" w:rsidRDefault="00CD49D1" w:rsidP="00CD49D1">
            <w:pPr>
              <w:pStyle w:val="TAC"/>
            </w:pPr>
            <w:r w:rsidRPr="005F7EB0">
              <w:t>0</w:t>
            </w:r>
          </w:p>
        </w:tc>
        <w:tc>
          <w:tcPr>
            <w:tcW w:w="284" w:type="dxa"/>
          </w:tcPr>
          <w:p w14:paraId="6DA8B6CE" w14:textId="77777777" w:rsidR="00CD49D1" w:rsidRPr="005F7EB0" w:rsidRDefault="00CD49D1" w:rsidP="00CD49D1">
            <w:pPr>
              <w:pStyle w:val="TAC"/>
            </w:pPr>
            <w:r w:rsidRPr="005F7EB0">
              <w:t>0</w:t>
            </w:r>
          </w:p>
        </w:tc>
        <w:tc>
          <w:tcPr>
            <w:tcW w:w="284" w:type="dxa"/>
          </w:tcPr>
          <w:p w14:paraId="7C79EB47" w14:textId="77777777" w:rsidR="00CD49D1" w:rsidRPr="0014224D" w:rsidRDefault="00CD49D1" w:rsidP="00CD49D1">
            <w:pPr>
              <w:pStyle w:val="TAC"/>
              <w:rPr>
                <w:lang w:val="en-US"/>
              </w:rPr>
            </w:pPr>
            <w:r>
              <w:rPr>
                <w:lang w:val="en-US"/>
              </w:rPr>
              <w:t>1</w:t>
            </w:r>
          </w:p>
        </w:tc>
        <w:tc>
          <w:tcPr>
            <w:tcW w:w="284" w:type="dxa"/>
          </w:tcPr>
          <w:p w14:paraId="6C43F91A" w14:textId="77777777" w:rsidR="00CD49D1" w:rsidRPr="0014224D" w:rsidRDefault="00CD49D1" w:rsidP="00CD49D1">
            <w:pPr>
              <w:pStyle w:val="TAC"/>
              <w:rPr>
                <w:lang w:val="en-US"/>
              </w:rPr>
            </w:pPr>
            <w:r>
              <w:rPr>
                <w:lang w:val="en-US"/>
              </w:rPr>
              <w:t>1</w:t>
            </w:r>
          </w:p>
        </w:tc>
        <w:tc>
          <w:tcPr>
            <w:tcW w:w="709" w:type="dxa"/>
          </w:tcPr>
          <w:p w14:paraId="06B85375" w14:textId="77777777" w:rsidR="00CD49D1" w:rsidRPr="005F7EB0" w:rsidRDefault="00CD49D1" w:rsidP="00CD49D1">
            <w:pPr>
              <w:pStyle w:val="TAL"/>
            </w:pPr>
          </w:p>
        </w:tc>
        <w:tc>
          <w:tcPr>
            <w:tcW w:w="4111" w:type="dxa"/>
          </w:tcPr>
          <w:p w14:paraId="68667077" w14:textId="77777777" w:rsidR="00CD49D1" w:rsidRPr="00DF0404" w:rsidRDefault="00CD49D1" w:rsidP="00DF0404">
            <w:pPr>
              <w:pStyle w:val="TAL"/>
            </w:pPr>
            <w:r w:rsidRPr="00DF0404">
              <w:t>subscribe request</w:t>
            </w:r>
          </w:p>
        </w:tc>
      </w:tr>
      <w:tr w:rsidR="00CD49D1" w:rsidRPr="005F7EB0" w14:paraId="12A64C86" w14:textId="77777777" w:rsidTr="00CD49D1">
        <w:trPr>
          <w:jc w:val="center"/>
        </w:trPr>
        <w:tc>
          <w:tcPr>
            <w:tcW w:w="284" w:type="dxa"/>
          </w:tcPr>
          <w:p w14:paraId="2F130745" w14:textId="77777777" w:rsidR="00CD49D1" w:rsidRPr="005F7EB0" w:rsidRDefault="00CD49D1" w:rsidP="00CD49D1">
            <w:pPr>
              <w:pStyle w:val="TAC"/>
            </w:pPr>
            <w:r w:rsidRPr="005F7EB0">
              <w:t>0</w:t>
            </w:r>
          </w:p>
        </w:tc>
        <w:tc>
          <w:tcPr>
            <w:tcW w:w="285" w:type="dxa"/>
          </w:tcPr>
          <w:p w14:paraId="080AA701" w14:textId="77777777" w:rsidR="00CD49D1" w:rsidRPr="005F7EB0" w:rsidRDefault="00CD49D1" w:rsidP="00CD49D1">
            <w:pPr>
              <w:pStyle w:val="TAC"/>
            </w:pPr>
            <w:r w:rsidRPr="005F7EB0">
              <w:t>0</w:t>
            </w:r>
          </w:p>
        </w:tc>
        <w:tc>
          <w:tcPr>
            <w:tcW w:w="283" w:type="dxa"/>
          </w:tcPr>
          <w:p w14:paraId="1BB5890A" w14:textId="77777777" w:rsidR="00CD49D1" w:rsidRPr="005F7EB0" w:rsidRDefault="00CD49D1" w:rsidP="00CD49D1">
            <w:pPr>
              <w:pStyle w:val="TAC"/>
            </w:pPr>
            <w:r w:rsidRPr="005F7EB0">
              <w:t>0</w:t>
            </w:r>
          </w:p>
        </w:tc>
        <w:tc>
          <w:tcPr>
            <w:tcW w:w="283" w:type="dxa"/>
          </w:tcPr>
          <w:p w14:paraId="1E56F68A" w14:textId="77777777" w:rsidR="00CD49D1" w:rsidRPr="005F7EB0" w:rsidRDefault="00CD49D1" w:rsidP="00CD49D1">
            <w:pPr>
              <w:pStyle w:val="TAC"/>
            </w:pPr>
            <w:r w:rsidRPr="005F7EB0">
              <w:t>0</w:t>
            </w:r>
          </w:p>
        </w:tc>
        <w:tc>
          <w:tcPr>
            <w:tcW w:w="284" w:type="dxa"/>
          </w:tcPr>
          <w:p w14:paraId="093CBE90" w14:textId="77777777" w:rsidR="00CD49D1" w:rsidRPr="005F7EB0" w:rsidRDefault="00CD49D1" w:rsidP="00CD49D1">
            <w:pPr>
              <w:pStyle w:val="TAC"/>
            </w:pPr>
            <w:r w:rsidRPr="005F7EB0">
              <w:t>0</w:t>
            </w:r>
          </w:p>
        </w:tc>
        <w:tc>
          <w:tcPr>
            <w:tcW w:w="284" w:type="dxa"/>
          </w:tcPr>
          <w:p w14:paraId="7A675727" w14:textId="77777777" w:rsidR="00CD49D1" w:rsidRPr="005F7EB0" w:rsidRDefault="00CD49D1" w:rsidP="00CD49D1">
            <w:pPr>
              <w:pStyle w:val="TAC"/>
            </w:pPr>
            <w:r>
              <w:t>1</w:t>
            </w:r>
          </w:p>
        </w:tc>
        <w:tc>
          <w:tcPr>
            <w:tcW w:w="284" w:type="dxa"/>
          </w:tcPr>
          <w:p w14:paraId="69875FE3" w14:textId="77777777" w:rsidR="00CD49D1" w:rsidRPr="0014224D" w:rsidRDefault="00CD49D1" w:rsidP="00CD49D1">
            <w:pPr>
              <w:pStyle w:val="TAC"/>
              <w:rPr>
                <w:lang w:val="en-US"/>
              </w:rPr>
            </w:pPr>
            <w:r>
              <w:rPr>
                <w:lang w:val="en-US"/>
              </w:rPr>
              <w:t>0</w:t>
            </w:r>
          </w:p>
        </w:tc>
        <w:tc>
          <w:tcPr>
            <w:tcW w:w="284" w:type="dxa"/>
          </w:tcPr>
          <w:p w14:paraId="097676E3" w14:textId="77777777" w:rsidR="00CD49D1" w:rsidRPr="0014224D" w:rsidRDefault="00CD49D1" w:rsidP="00CD49D1">
            <w:pPr>
              <w:pStyle w:val="TAC"/>
              <w:rPr>
                <w:lang w:val="en-US"/>
              </w:rPr>
            </w:pPr>
            <w:r>
              <w:rPr>
                <w:lang w:val="en-US"/>
              </w:rPr>
              <w:t>1</w:t>
            </w:r>
          </w:p>
        </w:tc>
        <w:tc>
          <w:tcPr>
            <w:tcW w:w="709" w:type="dxa"/>
          </w:tcPr>
          <w:p w14:paraId="20BB99C4" w14:textId="77777777" w:rsidR="00CD49D1" w:rsidRPr="005F7EB0" w:rsidRDefault="00CD49D1" w:rsidP="00CD49D1">
            <w:pPr>
              <w:pStyle w:val="TAL"/>
            </w:pPr>
          </w:p>
        </w:tc>
        <w:tc>
          <w:tcPr>
            <w:tcW w:w="4111" w:type="dxa"/>
          </w:tcPr>
          <w:p w14:paraId="5806A9A0" w14:textId="77777777" w:rsidR="00CD49D1" w:rsidRPr="00DF0404" w:rsidRDefault="00CD49D1" w:rsidP="00DF0404">
            <w:pPr>
              <w:pStyle w:val="TAL"/>
            </w:pPr>
            <w:r w:rsidRPr="00DF0404">
              <w:t>subscribe accept</w:t>
            </w:r>
          </w:p>
        </w:tc>
      </w:tr>
      <w:tr w:rsidR="00CD49D1" w:rsidRPr="005F7EB0" w14:paraId="1DF3974F" w14:textId="77777777" w:rsidTr="00CD49D1">
        <w:trPr>
          <w:jc w:val="center"/>
        </w:trPr>
        <w:tc>
          <w:tcPr>
            <w:tcW w:w="284" w:type="dxa"/>
          </w:tcPr>
          <w:p w14:paraId="10D26BA7" w14:textId="77777777" w:rsidR="00CD49D1" w:rsidRPr="005F7EB0" w:rsidRDefault="00CD49D1" w:rsidP="00CD49D1">
            <w:pPr>
              <w:pStyle w:val="TAC"/>
            </w:pPr>
            <w:r w:rsidRPr="005F7EB0">
              <w:t>0</w:t>
            </w:r>
          </w:p>
        </w:tc>
        <w:tc>
          <w:tcPr>
            <w:tcW w:w="285" w:type="dxa"/>
          </w:tcPr>
          <w:p w14:paraId="73789745" w14:textId="77777777" w:rsidR="00CD49D1" w:rsidRPr="005F7EB0" w:rsidRDefault="00CD49D1" w:rsidP="00CD49D1">
            <w:pPr>
              <w:pStyle w:val="TAC"/>
            </w:pPr>
            <w:r w:rsidRPr="005F7EB0">
              <w:t>0</w:t>
            </w:r>
          </w:p>
        </w:tc>
        <w:tc>
          <w:tcPr>
            <w:tcW w:w="283" w:type="dxa"/>
          </w:tcPr>
          <w:p w14:paraId="74501558" w14:textId="77777777" w:rsidR="00CD49D1" w:rsidRPr="005F7EB0" w:rsidRDefault="00CD49D1" w:rsidP="00CD49D1">
            <w:pPr>
              <w:pStyle w:val="TAC"/>
            </w:pPr>
            <w:r w:rsidRPr="005F7EB0">
              <w:t>0</w:t>
            </w:r>
          </w:p>
        </w:tc>
        <w:tc>
          <w:tcPr>
            <w:tcW w:w="283" w:type="dxa"/>
          </w:tcPr>
          <w:p w14:paraId="3F4FC4BC" w14:textId="77777777" w:rsidR="00CD49D1" w:rsidRPr="005F7EB0" w:rsidRDefault="00CD49D1" w:rsidP="00CD49D1">
            <w:pPr>
              <w:pStyle w:val="TAC"/>
            </w:pPr>
            <w:r w:rsidRPr="005F7EB0">
              <w:t>0</w:t>
            </w:r>
          </w:p>
        </w:tc>
        <w:tc>
          <w:tcPr>
            <w:tcW w:w="284" w:type="dxa"/>
          </w:tcPr>
          <w:p w14:paraId="723B2C32" w14:textId="77777777" w:rsidR="00CD49D1" w:rsidRPr="005F7EB0" w:rsidRDefault="00CD49D1" w:rsidP="00CD49D1">
            <w:pPr>
              <w:pStyle w:val="TAC"/>
            </w:pPr>
            <w:r w:rsidRPr="005F7EB0">
              <w:t>0</w:t>
            </w:r>
          </w:p>
        </w:tc>
        <w:tc>
          <w:tcPr>
            <w:tcW w:w="284" w:type="dxa"/>
          </w:tcPr>
          <w:p w14:paraId="631B7A71" w14:textId="77777777" w:rsidR="00CD49D1" w:rsidRPr="005F7EB0" w:rsidRDefault="00CD49D1" w:rsidP="00CD49D1">
            <w:pPr>
              <w:pStyle w:val="TAC"/>
            </w:pPr>
            <w:r>
              <w:t>1</w:t>
            </w:r>
          </w:p>
        </w:tc>
        <w:tc>
          <w:tcPr>
            <w:tcW w:w="284" w:type="dxa"/>
          </w:tcPr>
          <w:p w14:paraId="303519B1" w14:textId="77777777" w:rsidR="00CD49D1" w:rsidRPr="0014224D" w:rsidRDefault="00CD49D1" w:rsidP="00CD49D1">
            <w:pPr>
              <w:pStyle w:val="TAC"/>
              <w:rPr>
                <w:lang w:val="en-US"/>
              </w:rPr>
            </w:pPr>
            <w:r>
              <w:rPr>
                <w:lang w:val="en-US"/>
              </w:rPr>
              <w:t>1</w:t>
            </w:r>
          </w:p>
        </w:tc>
        <w:tc>
          <w:tcPr>
            <w:tcW w:w="284" w:type="dxa"/>
          </w:tcPr>
          <w:p w14:paraId="00277093" w14:textId="77777777" w:rsidR="00CD49D1" w:rsidRPr="0014224D" w:rsidRDefault="00CD49D1" w:rsidP="00CD49D1">
            <w:pPr>
              <w:pStyle w:val="TAC"/>
              <w:rPr>
                <w:lang w:val="en-US"/>
              </w:rPr>
            </w:pPr>
            <w:r>
              <w:rPr>
                <w:lang w:val="en-US"/>
              </w:rPr>
              <w:t>0</w:t>
            </w:r>
          </w:p>
        </w:tc>
        <w:tc>
          <w:tcPr>
            <w:tcW w:w="709" w:type="dxa"/>
          </w:tcPr>
          <w:p w14:paraId="04165FA5" w14:textId="77777777" w:rsidR="00CD49D1" w:rsidRPr="005F7EB0" w:rsidRDefault="00CD49D1" w:rsidP="00CD49D1">
            <w:pPr>
              <w:pStyle w:val="TAL"/>
            </w:pPr>
          </w:p>
        </w:tc>
        <w:tc>
          <w:tcPr>
            <w:tcW w:w="4111" w:type="dxa"/>
          </w:tcPr>
          <w:p w14:paraId="695FDECF" w14:textId="77777777" w:rsidR="00CD49D1" w:rsidRPr="00DF0404" w:rsidRDefault="00CD49D1" w:rsidP="00DF0404">
            <w:pPr>
              <w:pStyle w:val="TAL"/>
            </w:pPr>
            <w:r w:rsidRPr="00DF0404">
              <w:t>subscribe reject</w:t>
            </w:r>
          </w:p>
        </w:tc>
      </w:tr>
      <w:tr w:rsidR="00CD49D1" w:rsidRPr="005F7EB0" w14:paraId="1E275F23" w14:textId="77777777" w:rsidTr="00CD49D1">
        <w:trPr>
          <w:jc w:val="center"/>
        </w:trPr>
        <w:tc>
          <w:tcPr>
            <w:tcW w:w="7091" w:type="dxa"/>
            <w:gridSpan w:val="10"/>
          </w:tcPr>
          <w:p w14:paraId="250078CF" w14:textId="77777777" w:rsidR="00CD49D1" w:rsidRPr="0014224D" w:rsidRDefault="00CD49D1" w:rsidP="00CD49D1">
            <w:pPr>
              <w:pStyle w:val="TAL"/>
              <w:rPr>
                <w:lang w:val="en-US"/>
              </w:rPr>
            </w:pPr>
            <w:r w:rsidRPr="00131129">
              <w:t xml:space="preserve">All other values are </w:t>
            </w:r>
            <w:r>
              <w:t xml:space="preserve">reserved. </w:t>
            </w:r>
          </w:p>
        </w:tc>
      </w:tr>
      <w:tr w:rsidR="00CD49D1" w:rsidRPr="005F7EB0" w14:paraId="3E6B729B" w14:textId="77777777" w:rsidTr="00CD49D1">
        <w:trPr>
          <w:jc w:val="center"/>
        </w:trPr>
        <w:tc>
          <w:tcPr>
            <w:tcW w:w="7091" w:type="dxa"/>
            <w:gridSpan w:val="10"/>
          </w:tcPr>
          <w:p w14:paraId="6779958F" w14:textId="77777777" w:rsidR="00CD49D1" w:rsidRPr="00131129" w:rsidRDefault="00CD49D1" w:rsidP="00CD49D1">
            <w:pPr>
              <w:pStyle w:val="TAL"/>
            </w:pPr>
            <w:r>
              <w:t>Receiving entity shall ignore a V2X envelope with the type field set to a reserved value.</w:t>
            </w:r>
          </w:p>
        </w:tc>
      </w:tr>
      <w:tr w:rsidR="00CD49D1" w:rsidRPr="005F7EB0" w14:paraId="33452527" w14:textId="77777777" w:rsidTr="00CD49D1">
        <w:trPr>
          <w:jc w:val="center"/>
        </w:trPr>
        <w:tc>
          <w:tcPr>
            <w:tcW w:w="7091" w:type="dxa"/>
            <w:gridSpan w:val="10"/>
          </w:tcPr>
          <w:p w14:paraId="3B186E1D" w14:textId="77777777" w:rsidR="00CD49D1" w:rsidRPr="00131129" w:rsidRDefault="00CD49D1" w:rsidP="00CD49D1">
            <w:pPr>
              <w:pStyle w:val="TAL"/>
            </w:pPr>
          </w:p>
        </w:tc>
      </w:tr>
      <w:tr w:rsidR="00CD49D1" w:rsidRPr="005F7EB0" w14:paraId="17608CE9" w14:textId="77777777" w:rsidTr="00CD49D1">
        <w:trPr>
          <w:jc w:val="center"/>
        </w:trPr>
        <w:tc>
          <w:tcPr>
            <w:tcW w:w="7091" w:type="dxa"/>
            <w:gridSpan w:val="10"/>
          </w:tcPr>
          <w:p w14:paraId="7EAF221B" w14:textId="77777777" w:rsidR="00CD49D1" w:rsidRDefault="00CD49D1" w:rsidP="00CD49D1">
            <w:pPr>
              <w:pStyle w:val="TAL"/>
              <w:rPr>
                <w:lang w:val="en-US"/>
              </w:rPr>
            </w:pPr>
            <w:r>
              <w:rPr>
                <w:lang w:val="en-US"/>
              </w:rPr>
              <w:t xml:space="preserve">Length of </w:t>
            </w:r>
            <w:r w:rsidRPr="003C3963">
              <w:rPr>
                <w:lang w:val="en-US"/>
              </w:rPr>
              <w:t>V2X envelope contents</w:t>
            </w:r>
            <w:r>
              <w:t xml:space="preserve"> </w:t>
            </w:r>
            <w:r>
              <w:rPr>
                <w:lang w:val="en-US"/>
              </w:rPr>
              <w:t>(octets 2 and 3)</w:t>
            </w:r>
          </w:p>
          <w:p w14:paraId="1FBC56F4" w14:textId="77777777" w:rsidR="00CD49D1" w:rsidRPr="0014224D" w:rsidRDefault="00CD49D1" w:rsidP="00CD49D1">
            <w:pPr>
              <w:pStyle w:val="TAL"/>
            </w:pPr>
            <w:r>
              <w:rPr>
                <w:lang w:val="en-US"/>
              </w:rPr>
              <w:t xml:space="preserve">The length of </w:t>
            </w:r>
            <w:r w:rsidRPr="003C3963">
              <w:rPr>
                <w:lang w:val="en-US"/>
              </w:rPr>
              <w:t>V2X envelope contents</w:t>
            </w:r>
            <w:r>
              <w:t xml:space="preserve"> field indicates binary encoding of length of the </w:t>
            </w:r>
            <w:r w:rsidRPr="00AB4755">
              <w:rPr>
                <w:lang w:eastAsia="ja-JP" w:bidi="he-IL"/>
              </w:rPr>
              <w:t>V2X envelope contents</w:t>
            </w:r>
            <w:r>
              <w:rPr>
                <w:lang w:eastAsia="ja-JP" w:bidi="he-IL"/>
              </w:rPr>
              <w:t xml:space="preserve"> field</w:t>
            </w:r>
            <w:r>
              <w:rPr>
                <w:lang w:val="en-US"/>
              </w:rPr>
              <w:t>.</w:t>
            </w:r>
          </w:p>
        </w:tc>
      </w:tr>
      <w:tr w:rsidR="00CD49D1" w:rsidRPr="005F7EB0" w14:paraId="22A86CB0" w14:textId="77777777" w:rsidTr="00CD49D1">
        <w:trPr>
          <w:jc w:val="center"/>
        </w:trPr>
        <w:tc>
          <w:tcPr>
            <w:tcW w:w="7091" w:type="dxa"/>
            <w:gridSpan w:val="10"/>
          </w:tcPr>
          <w:p w14:paraId="6E0A77F2" w14:textId="77777777" w:rsidR="00CD49D1" w:rsidRDefault="00CD49D1" w:rsidP="00CD49D1">
            <w:pPr>
              <w:pStyle w:val="TAL"/>
              <w:rPr>
                <w:lang w:val="en-US"/>
              </w:rPr>
            </w:pPr>
          </w:p>
        </w:tc>
      </w:tr>
      <w:tr w:rsidR="00CD49D1" w:rsidRPr="005F7EB0" w14:paraId="67B4A032" w14:textId="77777777" w:rsidTr="00CD49D1">
        <w:trPr>
          <w:jc w:val="center"/>
        </w:trPr>
        <w:tc>
          <w:tcPr>
            <w:tcW w:w="7091" w:type="dxa"/>
            <w:gridSpan w:val="10"/>
          </w:tcPr>
          <w:p w14:paraId="325E5376" w14:textId="131401B5" w:rsidR="00CD49D1" w:rsidRDefault="00CD49D1" w:rsidP="00C440CC">
            <w:pPr>
              <w:pStyle w:val="TAL"/>
              <w:rPr>
                <w:lang w:val="en-US"/>
              </w:rPr>
            </w:pPr>
            <w:r>
              <w:rPr>
                <w:lang w:val="en-US"/>
              </w:rPr>
              <w:t>If the l</w:t>
            </w:r>
            <w:r w:rsidRPr="0008725B">
              <w:rPr>
                <w:lang w:val="en-US"/>
              </w:rPr>
              <w:t>ength of V2X envelope contents</w:t>
            </w:r>
            <w:r>
              <w:rPr>
                <w:lang w:eastAsia="ja-JP" w:bidi="he-IL"/>
              </w:rPr>
              <w:t xml:space="preserve"> field indicates a length bigger than indicated in </w:t>
            </w:r>
            <w:r>
              <w:t>figure </w:t>
            </w:r>
            <w:r w:rsidR="00E16331">
              <w:t>9</w:t>
            </w:r>
            <w:r>
              <w:rPr>
                <w:lang w:val="en-CA"/>
              </w:rPr>
              <w:t>.</w:t>
            </w:r>
            <w:r w:rsidR="00C440CC">
              <w:rPr>
                <w:lang w:val="en-CA"/>
              </w:rPr>
              <w:t>2</w:t>
            </w:r>
            <w:r>
              <w:rPr>
                <w:lang w:val="en-CA"/>
              </w:rPr>
              <w:t>.1</w:t>
            </w:r>
            <w:r w:rsidR="00E16331">
              <w:rPr>
                <w:lang w:val="en-CA"/>
              </w:rPr>
              <w:t>.</w:t>
            </w:r>
            <w:r>
              <w:t>4, figure </w:t>
            </w:r>
            <w:r w:rsidR="00E16331">
              <w:t>9</w:t>
            </w:r>
            <w:r>
              <w:rPr>
                <w:lang w:val="en-CA"/>
              </w:rPr>
              <w:t>.</w:t>
            </w:r>
            <w:r w:rsidR="00C440CC">
              <w:rPr>
                <w:lang w:val="en-CA"/>
              </w:rPr>
              <w:t>2</w:t>
            </w:r>
            <w:r>
              <w:rPr>
                <w:lang w:val="en-CA"/>
              </w:rPr>
              <w:t>.1</w:t>
            </w:r>
            <w:r w:rsidR="00E16331">
              <w:rPr>
                <w:lang w:val="en-CA"/>
              </w:rPr>
              <w:t>.</w:t>
            </w:r>
            <w:r>
              <w:t>5 or figure </w:t>
            </w:r>
            <w:r w:rsidR="00E16331">
              <w:t>9</w:t>
            </w:r>
            <w:r>
              <w:rPr>
                <w:lang w:val="en-CA"/>
              </w:rPr>
              <w:t>.</w:t>
            </w:r>
            <w:r w:rsidR="00C440CC">
              <w:rPr>
                <w:lang w:val="en-CA"/>
              </w:rPr>
              <w:t>2</w:t>
            </w:r>
            <w:r>
              <w:rPr>
                <w:lang w:val="en-CA"/>
              </w:rPr>
              <w:t>.1</w:t>
            </w:r>
            <w:r w:rsidR="00E16331">
              <w:rPr>
                <w:lang w:val="en-CA"/>
              </w:rPr>
              <w:t>.</w:t>
            </w:r>
            <w:r>
              <w:t xml:space="preserve">6, </w:t>
            </w:r>
            <w:r w:rsidR="00DF4C49">
              <w:rPr>
                <w:lang w:val="en-US"/>
              </w:rPr>
              <w:t>receiving</w:t>
            </w:r>
            <w:r>
              <w:rPr>
                <w:lang w:val="en-US"/>
              </w:rPr>
              <w:t xml:space="preserve"> entity shall ignore any superfl</w:t>
            </w:r>
            <w:r w:rsidR="00E16331">
              <w:rPr>
                <w:lang w:val="en-US"/>
              </w:rPr>
              <w:t>u</w:t>
            </w:r>
            <w:r>
              <w:rPr>
                <w:lang w:val="en-US"/>
              </w:rPr>
              <w:t xml:space="preserve">ous octets located at the end of the </w:t>
            </w:r>
            <w:r w:rsidRPr="00AB4755">
              <w:rPr>
                <w:lang w:eastAsia="ja-JP" w:bidi="he-IL"/>
              </w:rPr>
              <w:t>V2X envelope contents</w:t>
            </w:r>
            <w:r>
              <w:rPr>
                <w:lang w:eastAsia="ja-JP" w:bidi="he-IL"/>
              </w:rPr>
              <w:t>.</w:t>
            </w:r>
          </w:p>
        </w:tc>
      </w:tr>
      <w:tr w:rsidR="00CD49D1" w:rsidRPr="005F7EB0" w14:paraId="1E86839F" w14:textId="77777777" w:rsidTr="00CD49D1">
        <w:trPr>
          <w:jc w:val="center"/>
        </w:trPr>
        <w:tc>
          <w:tcPr>
            <w:tcW w:w="7091" w:type="dxa"/>
            <w:gridSpan w:val="10"/>
          </w:tcPr>
          <w:p w14:paraId="17727F33" w14:textId="77777777" w:rsidR="00CD49D1" w:rsidRDefault="00CD49D1" w:rsidP="00CD49D1">
            <w:pPr>
              <w:pStyle w:val="TAL"/>
            </w:pPr>
          </w:p>
        </w:tc>
      </w:tr>
      <w:tr w:rsidR="00CD49D1" w:rsidRPr="00217DF7" w14:paraId="680171F0" w14:textId="77777777" w:rsidTr="00CD49D1">
        <w:trPr>
          <w:jc w:val="center"/>
        </w:trPr>
        <w:tc>
          <w:tcPr>
            <w:tcW w:w="7091" w:type="dxa"/>
            <w:gridSpan w:val="10"/>
          </w:tcPr>
          <w:p w14:paraId="2974382A" w14:textId="77777777" w:rsidR="00CD49D1" w:rsidRDefault="00CD49D1" w:rsidP="00CD49D1">
            <w:pPr>
              <w:pStyle w:val="TAL"/>
              <w:rPr>
                <w:lang w:val="en-US"/>
              </w:rPr>
            </w:pPr>
            <w:r>
              <w:rPr>
                <w:lang w:val="en-US"/>
              </w:rPr>
              <w:t>IP based V2X message (octet 4 to octet n)</w:t>
            </w:r>
          </w:p>
          <w:p w14:paraId="6A9B6F15" w14:textId="77777777" w:rsidR="00CD49D1" w:rsidRPr="0014224D" w:rsidRDefault="00CD49D1" w:rsidP="00CD49D1">
            <w:pPr>
              <w:pStyle w:val="TAL"/>
            </w:pPr>
            <w:r>
              <w:rPr>
                <w:lang w:val="en-US"/>
              </w:rPr>
              <w:t xml:space="preserve">The IP based V2X </w:t>
            </w:r>
            <w:r w:rsidRPr="0014224D">
              <w:t>message</w:t>
            </w:r>
            <w:r>
              <w:t xml:space="preserve"> </w:t>
            </w:r>
            <w:r>
              <w:rPr>
                <w:lang w:val="en-US"/>
              </w:rPr>
              <w:t>field contains an IP based V2X message</w:t>
            </w:r>
            <w:r>
              <w:t>.</w:t>
            </w:r>
          </w:p>
        </w:tc>
      </w:tr>
      <w:tr w:rsidR="00CD49D1" w:rsidRPr="00217DF7" w14:paraId="43CE9F2C" w14:textId="77777777" w:rsidTr="00CD49D1">
        <w:trPr>
          <w:jc w:val="center"/>
        </w:trPr>
        <w:tc>
          <w:tcPr>
            <w:tcW w:w="7091" w:type="dxa"/>
            <w:gridSpan w:val="10"/>
          </w:tcPr>
          <w:p w14:paraId="1A7CE0F4" w14:textId="77777777" w:rsidR="00CD49D1" w:rsidRDefault="00CD49D1" w:rsidP="00CD49D1">
            <w:pPr>
              <w:pStyle w:val="TAL"/>
              <w:rPr>
                <w:lang w:val="en-US"/>
              </w:rPr>
            </w:pPr>
          </w:p>
        </w:tc>
      </w:tr>
      <w:tr w:rsidR="00CD49D1" w:rsidRPr="00217DF7" w14:paraId="6C7B32CD" w14:textId="77777777" w:rsidTr="00CD49D1">
        <w:trPr>
          <w:jc w:val="center"/>
        </w:trPr>
        <w:tc>
          <w:tcPr>
            <w:tcW w:w="7091" w:type="dxa"/>
            <w:gridSpan w:val="10"/>
          </w:tcPr>
          <w:p w14:paraId="68BD2D1B" w14:textId="77777777" w:rsidR="00CD49D1" w:rsidRDefault="00CD49D1" w:rsidP="00CD49D1">
            <w:pPr>
              <w:pStyle w:val="TAL"/>
              <w:rPr>
                <w:lang w:val="en-US"/>
              </w:rPr>
            </w:pPr>
            <w:r>
              <w:t>V2X message family</w:t>
            </w:r>
            <w:r>
              <w:rPr>
                <w:lang w:val="en-US"/>
              </w:rPr>
              <w:t xml:space="preserve"> (octet 4)</w:t>
            </w:r>
          </w:p>
          <w:p w14:paraId="3C7841A5" w14:textId="77777777" w:rsidR="00CD49D1" w:rsidRDefault="00CD49D1" w:rsidP="00CD49D1">
            <w:pPr>
              <w:pStyle w:val="TAL"/>
              <w:rPr>
                <w:lang w:val="en-US"/>
              </w:rPr>
            </w:pPr>
            <w:r>
              <w:rPr>
                <w:lang w:val="en-US"/>
              </w:rPr>
              <w:t>Bits</w:t>
            </w:r>
          </w:p>
        </w:tc>
      </w:tr>
      <w:tr w:rsidR="00CD49D1" w:rsidRPr="005F7EB0" w14:paraId="2925584D" w14:textId="77777777" w:rsidTr="00CD49D1">
        <w:trPr>
          <w:jc w:val="center"/>
        </w:trPr>
        <w:tc>
          <w:tcPr>
            <w:tcW w:w="284" w:type="dxa"/>
          </w:tcPr>
          <w:p w14:paraId="4D58D6D6" w14:textId="77777777" w:rsidR="00CD49D1" w:rsidRPr="005F7EB0" w:rsidRDefault="00CD49D1" w:rsidP="00CD49D1">
            <w:pPr>
              <w:pStyle w:val="TAH"/>
            </w:pPr>
            <w:r w:rsidRPr="005F7EB0">
              <w:t>8</w:t>
            </w:r>
          </w:p>
        </w:tc>
        <w:tc>
          <w:tcPr>
            <w:tcW w:w="285" w:type="dxa"/>
          </w:tcPr>
          <w:p w14:paraId="6436AD07" w14:textId="77777777" w:rsidR="00CD49D1" w:rsidRPr="005F7EB0" w:rsidRDefault="00CD49D1" w:rsidP="00CD49D1">
            <w:pPr>
              <w:pStyle w:val="TAH"/>
            </w:pPr>
            <w:r w:rsidRPr="005F7EB0">
              <w:t>7</w:t>
            </w:r>
          </w:p>
        </w:tc>
        <w:tc>
          <w:tcPr>
            <w:tcW w:w="283" w:type="dxa"/>
          </w:tcPr>
          <w:p w14:paraId="2098C4DB" w14:textId="77777777" w:rsidR="00CD49D1" w:rsidRPr="005F7EB0" w:rsidRDefault="00CD49D1" w:rsidP="00CD49D1">
            <w:pPr>
              <w:pStyle w:val="TAH"/>
            </w:pPr>
            <w:r w:rsidRPr="005F7EB0">
              <w:t>6</w:t>
            </w:r>
          </w:p>
        </w:tc>
        <w:tc>
          <w:tcPr>
            <w:tcW w:w="283" w:type="dxa"/>
          </w:tcPr>
          <w:p w14:paraId="1FC4BAD6" w14:textId="77777777" w:rsidR="00CD49D1" w:rsidRPr="005F7EB0" w:rsidRDefault="00CD49D1" w:rsidP="00CD49D1">
            <w:pPr>
              <w:pStyle w:val="TAH"/>
            </w:pPr>
            <w:r w:rsidRPr="005F7EB0">
              <w:t>5</w:t>
            </w:r>
          </w:p>
        </w:tc>
        <w:tc>
          <w:tcPr>
            <w:tcW w:w="284" w:type="dxa"/>
          </w:tcPr>
          <w:p w14:paraId="59405CD6" w14:textId="77777777" w:rsidR="00CD49D1" w:rsidRPr="005F7EB0" w:rsidRDefault="00CD49D1" w:rsidP="00CD49D1">
            <w:pPr>
              <w:pStyle w:val="TAH"/>
            </w:pPr>
            <w:r w:rsidRPr="005F7EB0">
              <w:t>4</w:t>
            </w:r>
          </w:p>
        </w:tc>
        <w:tc>
          <w:tcPr>
            <w:tcW w:w="284" w:type="dxa"/>
          </w:tcPr>
          <w:p w14:paraId="15366752" w14:textId="77777777" w:rsidR="00CD49D1" w:rsidRPr="005F7EB0" w:rsidRDefault="00CD49D1" w:rsidP="00CD49D1">
            <w:pPr>
              <w:pStyle w:val="TAH"/>
            </w:pPr>
            <w:r w:rsidRPr="005F7EB0">
              <w:t>3</w:t>
            </w:r>
          </w:p>
        </w:tc>
        <w:tc>
          <w:tcPr>
            <w:tcW w:w="284" w:type="dxa"/>
          </w:tcPr>
          <w:p w14:paraId="632665A4" w14:textId="77777777" w:rsidR="00CD49D1" w:rsidRPr="005F7EB0" w:rsidRDefault="00CD49D1" w:rsidP="00CD49D1">
            <w:pPr>
              <w:pStyle w:val="TAH"/>
            </w:pPr>
            <w:r w:rsidRPr="005F7EB0">
              <w:t>2</w:t>
            </w:r>
          </w:p>
        </w:tc>
        <w:tc>
          <w:tcPr>
            <w:tcW w:w="284" w:type="dxa"/>
          </w:tcPr>
          <w:p w14:paraId="53162EE7" w14:textId="77777777" w:rsidR="00CD49D1" w:rsidRPr="005F7EB0" w:rsidRDefault="00CD49D1" w:rsidP="00CD49D1">
            <w:pPr>
              <w:pStyle w:val="TAH"/>
            </w:pPr>
            <w:r w:rsidRPr="005F7EB0">
              <w:t>1</w:t>
            </w:r>
          </w:p>
        </w:tc>
        <w:tc>
          <w:tcPr>
            <w:tcW w:w="709" w:type="dxa"/>
          </w:tcPr>
          <w:p w14:paraId="15122418" w14:textId="77777777" w:rsidR="00CD49D1" w:rsidRPr="005F7EB0" w:rsidRDefault="00CD49D1" w:rsidP="00CD49D1">
            <w:pPr>
              <w:pStyle w:val="TAL"/>
            </w:pPr>
          </w:p>
        </w:tc>
        <w:tc>
          <w:tcPr>
            <w:tcW w:w="4111" w:type="dxa"/>
          </w:tcPr>
          <w:p w14:paraId="73FF6DD4" w14:textId="77777777" w:rsidR="00CD49D1" w:rsidRPr="005F7EB0" w:rsidRDefault="00CD49D1" w:rsidP="00CD49D1">
            <w:pPr>
              <w:pStyle w:val="TAL"/>
            </w:pPr>
          </w:p>
        </w:tc>
      </w:tr>
      <w:tr w:rsidR="00CD49D1" w:rsidRPr="005F7EB0" w14:paraId="0C8C4162" w14:textId="77777777" w:rsidTr="00CD49D1">
        <w:trPr>
          <w:jc w:val="center"/>
        </w:trPr>
        <w:tc>
          <w:tcPr>
            <w:tcW w:w="284" w:type="dxa"/>
          </w:tcPr>
          <w:p w14:paraId="18B9463C" w14:textId="77777777" w:rsidR="00CD49D1" w:rsidRPr="005F7EB0" w:rsidRDefault="00CD49D1" w:rsidP="00CD49D1">
            <w:pPr>
              <w:pStyle w:val="TAC"/>
            </w:pPr>
            <w:r w:rsidRPr="005F7EB0">
              <w:t>0</w:t>
            </w:r>
          </w:p>
        </w:tc>
        <w:tc>
          <w:tcPr>
            <w:tcW w:w="285" w:type="dxa"/>
          </w:tcPr>
          <w:p w14:paraId="16C8317C" w14:textId="77777777" w:rsidR="00CD49D1" w:rsidRPr="005F7EB0" w:rsidRDefault="00CD49D1" w:rsidP="00CD49D1">
            <w:pPr>
              <w:pStyle w:val="TAC"/>
            </w:pPr>
            <w:r w:rsidRPr="005F7EB0">
              <w:t>0</w:t>
            </w:r>
          </w:p>
        </w:tc>
        <w:tc>
          <w:tcPr>
            <w:tcW w:w="283" w:type="dxa"/>
          </w:tcPr>
          <w:p w14:paraId="191F12AE" w14:textId="77777777" w:rsidR="00CD49D1" w:rsidRPr="005F7EB0" w:rsidRDefault="00CD49D1" w:rsidP="00CD49D1">
            <w:pPr>
              <w:pStyle w:val="TAC"/>
            </w:pPr>
            <w:r w:rsidRPr="005F7EB0">
              <w:t>0</w:t>
            </w:r>
          </w:p>
        </w:tc>
        <w:tc>
          <w:tcPr>
            <w:tcW w:w="283" w:type="dxa"/>
          </w:tcPr>
          <w:p w14:paraId="581C4C44" w14:textId="77777777" w:rsidR="00CD49D1" w:rsidRPr="005F7EB0" w:rsidRDefault="00CD49D1" w:rsidP="00CD49D1">
            <w:pPr>
              <w:pStyle w:val="TAC"/>
            </w:pPr>
            <w:r w:rsidRPr="005F7EB0">
              <w:t>0</w:t>
            </w:r>
          </w:p>
        </w:tc>
        <w:tc>
          <w:tcPr>
            <w:tcW w:w="284" w:type="dxa"/>
          </w:tcPr>
          <w:p w14:paraId="50A6A93D" w14:textId="77777777" w:rsidR="00CD49D1" w:rsidRPr="005F7EB0" w:rsidRDefault="00CD49D1" w:rsidP="00CD49D1">
            <w:pPr>
              <w:pStyle w:val="TAC"/>
            </w:pPr>
            <w:r w:rsidRPr="005F7EB0">
              <w:t>0</w:t>
            </w:r>
          </w:p>
        </w:tc>
        <w:tc>
          <w:tcPr>
            <w:tcW w:w="284" w:type="dxa"/>
          </w:tcPr>
          <w:p w14:paraId="24B76F84" w14:textId="77777777" w:rsidR="00CD49D1" w:rsidRPr="005F7EB0" w:rsidRDefault="00CD49D1" w:rsidP="00CD49D1">
            <w:pPr>
              <w:pStyle w:val="TAC"/>
            </w:pPr>
            <w:r w:rsidRPr="005F7EB0">
              <w:t>0</w:t>
            </w:r>
          </w:p>
        </w:tc>
        <w:tc>
          <w:tcPr>
            <w:tcW w:w="284" w:type="dxa"/>
          </w:tcPr>
          <w:p w14:paraId="2C3DD313" w14:textId="77777777" w:rsidR="00CD49D1" w:rsidRPr="0014224D" w:rsidRDefault="00CD49D1" w:rsidP="00CD49D1">
            <w:pPr>
              <w:pStyle w:val="TAC"/>
              <w:rPr>
                <w:lang w:val="en-US"/>
              </w:rPr>
            </w:pPr>
            <w:r>
              <w:rPr>
                <w:lang w:val="en-US"/>
              </w:rPr>
              <w:t>0</w:t>
            </w:r>
          </w:p>
        </w:tc>
        <w:tc>
          <w:tcPr>
            <w:tcW w:w="284" w:type="dxa"/>
          </w:tcPr>
          <w:p w14:paraId="5AD75B9D" w14:textId="77777777" w:rsidR="00CD49D1" w:rsidRPr="0014224D" w:rsidRDefault="00CD49D1" w:rsidP="00CD49D1">
            <w:pPr>
              <w:pStyle w:val="TAC"/>
              <w:rPr>
                <w:lang w:val="en-US"/>
              </w:rPr>
            </w:pPr>
            <w:r>
              <w:rPr>
                <w:lang w:val="en-US"/>
              </w:rPr>
              <w:t>1</w:t>
            </w:r>
          </w:p>
        </w:tc>
        <w:tc>
          <w:tcPr>
            <w:tcW w:w="709" w:type="dxa"/>
          </w:tcPr>
          <w:p w14:paraId="12E27C77" w14:textId="77777777" w:rsidR="00CD49D1" w:rsidRPr="005F7EB0" w:rsidRDefault="00CD49D1" w:rsidP="00CD49D1">
            <w:pPr>
              <w:pStyle w:val="TAL"/>
            </w:pPr>
          </w:p>
        </w:tc>
        <w:tc>
          <w:tcPr>
            <w:tcW w:w="4111" w:type="dxa"/>
          </w:tcPr>
          <w:p w14:paraId="15CDA053" w14:textId="486FA9E0" w:rsidR="00CD49D1" w:rsidRPr="00DF0404" w:rsidRDefault="00CD49D1" w:rsidP="00DF0404">
            <w:pPr>
              <w:pStyle w:val="TAL"/>
            </w:pPr>
            <w:r w:rsidRPr="00DF0404">
              <w:t>IEEE 1609, see IEEE 1609.3 [</w:t>
            </w:r>
            <w:r w:rsidR="00B22A0E" w:rsidRPr="00DF0404">
              <w:t>13</w:t>
            </w:r>
            <w:r w:rsidRPr="00DF0404">
              <w:t>]</w:t>
            </w:r>
          </w:p>
        </w:tc>
      </w:tr>
      <w:tr w:rsidR="00CD49D1" w:rsidRPr="005F7EB0" w14:paraId="2565801F" w14:textId="77777777" w:rsidTr="00CD49D1">
        <w:trPr>
          <w:jc w:val="center"/>
        </w:trPr>
        <w:tc>
          <w:tcPr>
            <w:tcW w:w="284" w:type="dxa"/>
          </w:tcPr>
          <w:p w14:paraId="7BB50D09" w14:textId="77777777" w:rsidR="00CD49D1" w:rsidRPr="005F7EB0" w:rsidRDefault="00CD49D1" w:rsidP="00CD49D1">
            <w:pPr>
              <w:pStyle w:val="TAC"/>
            </w:pPr>
            <w:r w:rsidRPr="005F7EB0">
              <w:t>0</w:t>
            </w:r>
          </w:p>
        </w:tc>
        <w:tc>
          <w:tcPr>
            <w:tcW w:w="285" w:type="dxa"/>
          </w:tcPr>
          <w:p w14:paraId="6BC21A90" w14:textId="77777777" w:rsidR="00CD49D1" w:rsidRPr="005F7EB0" w:rsidRDefault="00CD49D1" w:rsidP="00CD49D1">
            <w:pPr>
              <w:pStyle w:val="TAC"/>
            </w:pPr>
            <w:r w:rsidRPr="005F7EB0">
              <w:t>0</w:t>
            </w:r>
          </w:p>
        </w:tc>
        <w:tc>
          <w:tcPr>
            <w:tcW w:w="283" w:type="dxa"/>
          </w:tcPr>
          <w:p w14:paraId="1081EFBD" w14:textId="77777777" w:rsidR="00CD49D1" w:rsidRPr="005F7EB0" w:rsidRDefault="00CD49D1" w:rsidP="00CD49D1">
            <w:pPr>
              <w:pStyle w:val="TAC"/>
            </w:pPr>
            <w:r w:rsidRPr="005F7EB0">
              <w:t>0</w:t>
            </w:r>
          </w:p>
        </w:tc>
        <w:tc>
          <w:tcPr>
            <w:tcW w:w="283" w:type="dxa"/>
          </w:tcPr>
          <w:p w14:paraId="63D6EF03" w14:textId="77777777" w:rsidR="00CD49D1" w:rsidRPr="005F7EB0" w:rsidRDefault="00CD49D1" w:rsidP="00CD49D1">
            <w:pPr>
              <w:pStyle w:val="TAC"/>
            </w:pPr>
            <w:r w:rsidRPr="005F7EB0">
              <w:t>0</w:t>
            </w:r>
          </w:p>
        </w:tc>
        <w:tc>
          <w:tcPr>
            <w:tcW w:w="284" w:type="dxa"/>
          </w:tcPr>
          <w:p w14:paraId="479C3FA0" w14:textId="77777777" w:rsidR="00CD49D1" w:rsidRPr="005F7EB0" w:rsidRDefault="00CD49D1" w:rsidP="00CD49D1">
            <w:pPr>
              <w:pStyle w:val="TAC"/>
            </w:pPr>
            <w:r w:rsidRPr="005F7EB0">
              <w:t>0</w:t>
            </w:r>
          </w:p>
        </w:tc>
        <w:tc>
          <w:tcPr>
            <w:tcW w:w="284" w:type="dxa"/>
          </w:tcPr>
          <w:p w14:paraId="5041A86D" w14:textId="77777777" w:rsidR="00CD49D1" w:rsidRPr="005F7EB0" w:rsidRDefault="00CD49D1" w:rsidP="00CD49D1">
            <w:pPr>
              <w:pStyle w:val="TAC"/>
            </w:pPr>
            <w:r w:rsidRPr="005F7EB0">
              <w:t>0</w:t>
            </w:r>
          </w:p>
        </w:tc>
        <w:tc>
          <w:tcPr>
            <w:tcW w:w="284" w:type="dxa"/>
          </w:tcPr>
          <w:p w14:paraId="01E74C7F" w14:textId="77777777" w:rsidR="00CD49D1" w:rsidRPr="0014224D" w:rsidRDefault="00CD49D1" w:rsidP="00CD49D1">
            <w:pPr>
              <w:pStyle w:val="TAC"/>
              <w:rPr>
                <w:lang w:val="en-US"/>
              </w:rPr>
            </w:pPr>
            <w:r>
              <w:rPr>
                <w:lang w:val="en-US"/>
              </w:rPr>
              <w:t>1</w:t>
            </w:r>
          </w:p>
        </w:tc>
        <w:tc>
          <w:tcPr>
            <w:tcW w:w="284" w:type="dxa"/>
          </w:tcPr>
          <w:p w14:paraId="216E5105" w14:textId="77777777" w:rsidR="00CD49D1" w:rsidRPr="0014224D" w:rsidRDefault="00CD49D1" w:rsidP="00CD49D1">
            <w:pPr>
              <w:pStyle w:val="TAC"/>
              <w:rPr>
                <w:lang w:val="en-US"/>
              </w:rPr>
            </w:pPr>
            <w:r>
              <w:rPr>
                <w:lang w:val="en-US"/>
              </w:rPr>
              <w:t>0</w:t>
            </w:r>
          </w:p>
        </w:tc>
        <w:tc>
          <w:tcPr>
            <w:tcW w:w="709" w:type="dxa"/>
          </w:tcPr>
          <w:p w14:paraId="2026FF18" w14:textId="77777777" w:rsidR="00CD49D1" w:rsidRPr="005F7EB0" w:rsidRDefault="00CD49D1" w:rsidP="00CD49D1">
            <w:pPr>
              <w:pStyle w:val="TAL"/>
            </w:pPr>
          </w:p>
        </w:tc>
        <w:tc>
          <w:tcPr>
            <w:tcW w:w="4111" w:type="dxa"/>
          </w:tcPr>
          <w:p w14:paraId="1314F0C5" w14:textId="382DA93D" w:rsidR="00CD49D1" w:rsidRPr="00DF0404" w:rsidRDefault="00CD49D1" w:rsidP="00DF0404">
            <w:pPr>
              <w:pStyle w:val="TAL"/>
            </w:pPr>
            <w:r w:rsidRPr="00DF0404">
              <w:t>ISO, see ISO 29281-1 [</w:t>
            </w:r>
            <w:r w:rsidR="00B22A0E" w:rsidRPr="00DF0404">
              <w:t>17</w:t>
            </w:r>
            <w:r w:rsidRPr="00DF0404">
              <w:t>]</w:t>
            </w:r>
          </w:p>
        </w:tc>
      </w:tr>
      <w:tr w:rsidR="00CD49D1" w:rsidRPr="005F7EB0" w14:paraId="3D96F8A9" w14:textId="77777777" w:rsidTr="00CD49D1">
        <w:trPr>
          <w:jc w:val="center"/>
        </w:trPr>
        <w:tc>
          <w:tcPr>
            <w:tcW w:w="284" w:type="dxa"/>
          </w:tcPr>
          <w:p w14:paraId="41F0F4D6" w14:textId="77777777" w:rsidR="00CD49D1" w:rsidRPr="005F7EB0" w:rsidRDefault="00CD49D1" w:rsidP="00CD49D1">
            <w:pPr>
              <w:pStyle w:val="TAC"/>
            </w:pPr>
            <w:r>
              <w:t>0</w:t>
            </w:r>
          </w:p>
        </w:tc>
        <w:tc>
          <w:tcPr>
            <w:tcW w:w="285" w:type="dxa"/>
          </w:tcPr>
          <w:p w14:paraId="53ED8BD5" w14:textId="77777777" w:rsidR="00CD49D1" w:rsidRPr="005F7EB0" w:rsidRDefault="00CD49D1" w:rsidP="00CD49D1">
            <w:pPr>
              <w:pStyle w:val="TAC"/>
            </w:pPr>
            <w:r>
              <w:t>0</w:t>
            </w:r>
          </w:p>
        </w:tc>
        <w:tc>
          <w:tcPr>
            <w:tcW w:w="283" w:type="dxa"/>
          </w:tcPr>
          <w:p w14:paraId="5B1A5F44" w14:textId="77777777" w:rsidR="00CD49D1" w:rsidRPr="005F7EB0" w:rsidRDefault="00CD49D1" w:rsidP="00CD49D1">
            <w:pPr>
              <w:pStyle w:val="TAC"/>
            </w:pPr>
            <w:r>
              <w:t>0</w:t>
            </w:r>
          </w:p>
        </w:tc>
        <w:tc>
          <w:tcPr>
            <w:tcW w:w="283" w:type="dxa"/>
          </w:tcPr>
          <w:p w14:paraId="1DC59B55" w14:textId="77777777" w:rsidR="00CD49D1" w:rsidRPr="005F7EB0" w:rsidRDefault="00CD49D1" w:rsidP="00CD49D1">
            <w:pPr>
              <w:pStyle w:val="TAC"/>
            </w:pPr>
            <w:r>
              <w:t>0</w:t>
            </w:r>
          </w:p>
        </w:tc>
        <w:tc>
          <w:tcPr>
            <w:tcW w:w="284" w:type="dxa"/>
          </w:tcPr>
          <w:p w14:paraId="40E4C75F" w14:textId="77777777" w:rsidR="00CD49D1" w:rsidRPr="005F7EB0" w:rsidRDefault="00CD49D1" w:rsidP="00CD49D1">
            <w:pPr>
              <w:pStyle w:val="TAC"/>
            </w:pPr>
            <w:r>
              <w:t>0</w:t>
            </w:r>
          </w:p>
        </w:tc>
        <w:tc>
          <w:tcPr>
            <w:tcW w:w="284" w:type="dxa"/>
          </w:tcPr>
          <w:p w14:paraId="23C169E5" w14:textId="77777777" w:rsidR="00CD49D1" w:rsidRPr="005F7EB0" w:rsidRDefault="00CD49D1" w:rsidP="00CD49D1">
            <w:pPr>
              <w:pStyle w:val="TAC"/>
            </w:pPr>
            <w:r>
              <w:t>0</w:t>
            </w:r>
          </w:p>
        </w:tc>
        <w:tc>
          <w:tcPr>
            <w:tcW w:w="284" w:type="dxa"/>
          </w:tcPr>
          <w:p w14:paraId="4E083CA0" w14:textId="77777777" w:rsidR="00CD49D1" w:rsidRDefault="00CD49D1" w:rsidP="00CD49D1">
            <w:pPr>
              <w:pStyle w:val="TAC"/>
              <w:rPr>
                <w:lang w:val="en-US"/>
              </w:rPr>
            </w:pPr>
            <w:r>
              <w:rPr>
                <w:lang w:val="en-US"/>
              </w:rPr>
              <w:t>1</w:t>
            </w:r>
          </w:p>
        </w:tc>
        <w:tc>
          <w:tcPr>
            <w:tcW w:w="284" w:type="dxa"/>
          </w:tcPr>
          <w:p w14:paraId="2D0A9613" w14:textId="77777777" w:rsidR="00CD49D1" w:rsidRDefault="00CD49D1" w:rsidP="00CD49D1">
            <w:pPr>
              <w:pStyle w:val="TAC"/>
              <w:rPr>
                <w:lang w:val="en-US"/>
              </w:rPr>
            </w:pPr>
            <w:r>
              <w:rPr>
                <w:lang w:val="en-US"/>
              </w:rPr>
              <w:t>1</w:t>
            </w:r>
          </w:p>
        </w:tc>
        <w:tc>
          <w:tcPr>
            <w:tcW w:w="709" w:type="dxa"/>
          </w:tcPr>
          <w:p w14:paraId="0A2C297A" w14:textId="77777777" w:rsidR="00CD49D1" w:rsidRPr="005F7EB0" w:rsidRDefault="00CD49D1" w:rsidP="00CD49D1">
            <w:pPr>
              <w:pStyle w:val="TAL"/>
            </w:pPr>
          </w:p>
        </w:tc>
        <w:tc>
          <w:tcPr>
            <w:tcW w:w="4111" w:type="dxa"/>
          </w:tcPr>
          <w:p w14:paraId="5B3FE73D" w14:textId="18D6556E" w:rsidR="00CD49D1" w:rsidRPr="00DF0404" w:rsidRDefault="00CD49D1" w:rsidP="00DF0404">
            <w:pPr>
              <w:pStyle w:val="TAL"/>
            </w:pPr>
            <w:r w:rsidRPr="00DF0404">
              <w:t>ETSI-ITS, see ETSI EN 302 636-3 [</w:t>
            </w:r>
            <w:r w:rsidR="00B22A0E" w:rsidRPr="00DF0404">
              <w:t>12</w:t>
            </w:r>
            <w:r w:rsidRPr="00DF0404">
              <w:t>]</w:t>
            </w:r>
          </w:p>
        </w:tc>
      </w:tr>
      <w:tr w:rsidR="00CD49D1" w:rsidRPr="005F7EB0" w14:paraId="79D2F105" w14:textId="77777777" w:rsidTr="00CD49D1">
        <w:trPr>
          <w:jc w:val="center"/>
        </w:trPr>
        <w:tc>
          <w:tcPr>
            <w:tcW w:w="7091" w:type="dxa"/>
            <w:gridSpan w:val="10"/>
          </w:tcPr>
          <w:p w14:paraId="63CE3BA4" w14:textId="77777777" w:rsidR="00CD49D1" w:rsidRPr="0014224D" w:rsidRDefault="00CD49D1" w:rsidP="00CD49D1">
            <w:pPr>
              <w:pStyle w:val="TAL"/>
              <w:rPr>
                <w:lang w:val="en-US"/>
              </w:rPr>
            </w:pPr>
            <w:r w:rsidRPr="00131129">
              <w:t xml:space="preserve">All other values are </w:t>
            </w:r>
            <w:r>
              <w:t xml:space="preserve">reserved. </w:t>
            </w:r>
          </w:p>
        </w:tc>
      </w:tr>
      <w:tr w:rsidR="00CD49D1" w:rsidRPr="00217DF7" w14:paraId="29975BE5" w14:textId="77777777" w:rsidTr="00CD49D1">
        <w:trPr>
          <w:jc w:val="center"/>
        </w:trPr>
        <w:tc>
          <w:tcPr>
            <w:tcW w:w="7091" w:type="dxa"/>
            <w:gridSpan w:val="10"/>
          </w:tcPr>
          <w:p w14:paraId="2C7542FB" w14:textId="77777777" w:rsidR="00CD49D1" w:rsidRPr="0014224D" w:rsidRDefault="00CD49D1" w:rsidP="00CD49D1">
            <w:pPr>
              <w:pStyle w:val="TAL"/>
            </w:pPr>
          </w:p>
        </w:tc>
      </w:tr>
      <w:tr w:rsidR="00CD49D1" w:rsidRPr="005F7EB0" w14:paraId="4450C78A" w14:textId="77777777" w:rsidTr="00CD49D1">
        <w:trPr>
          <w:jc w:val="center"/>
        </w:trPr>
        <w:tc>
          <w:tcPr>
            <w:tcW w:w="7091" w:type="dxa"/>
            <w:gridSpan w:val="10"/>
          </w:tcPr>
          <w:p w14:paraId="2EAD2953" w14:textId="77777777" w:rsidR="00CD49D1" w:rsidRDefault="00CD49D1" w:rsidP="00CD49D1">
            <w:pPr>
              <w:pStyle w:val="TAL"/>
              <w:rPr>
                <w:lang w:val="en-US"/>
              </w:rPr>
            </w:pPr>
            <w:r>
              <w:rPr>
                <w:lang w:val="en-US"/>
              </w:rPr>
              <w:t>Non-IP based V2X message (octet 5 to octet n)</w:t>
            </w:r>
          </w:p>
          <w:p w14:paraId="4417136B" w14:textId="77777777" w:rsidR="00CD49D1" w:rsidRPr="00131129" w:rsidRDefault="00CD49D1" w:rsidP="00CD49D1">
            <w:pPr>
              <w:pStyle w:val="TAL"/>
            </w:pPr>
            <w:r>
              <w:rPr>
                <w:lang w:val="en-US"/>
              </w:rPr>
              <w:t xml:space="preserve">The non-IP based V2X </w:t>
            </w:r>
            <w:r w:rsidRPr="0014224D">
              <w:t>message</w:t>
            </w:r>
            <w:r>
              <w:t xml:space="preserve"> </w:t>
            </w:r>
            <w:r>
              <w:rPr>
                <w:lang w:val="en-US"/>
              </w:rPr>
              <w:t xml:space="preserve">field contains a non-IP based V2X message of the </w:t>
            </w:r>
            <w:r>
              <w:t>V2X message family indicated by the V2X message family field.</w:t>
            </w:r>
          </w:p>
        </w:tc>
      </w:tr>
      <w:tr w:rsidR="00CD49D1" w:rsidRPr="005F7EB0" w14:paraId="2CFE4BF2" w14:textId="77777777" w:rsidTr="00CD49D1">
        <w:trPr>
          <w:jc w:val="center"/>
        </w:trPr>
        <w:tc>
          <w:tcPr>
            <w:tcW w:w="7091" w:type="dxa"/>
            <w:gridSpan w:val="10"/>
          </w:tcPr>
          <w:p w14:paraId="6A03C08A" w14:textId="77777777" w:rsidR="00CD49D1" w:rsidRDefault="00CD49D1" w:rsidP="00CD49D1">
            <w:pPr>
              <w:pStyle w:val="TAL"/>
              <w:rPr>
                <w:lang w:val="en-US"/>
              </w:rPr>
            </w:pPr>
          </w:p>
        </w:tc>
      </w:tr>
      <w:tr w:rsidR="00CD49D1" w:rsidRPr="005F7EB0" w14:paraId="48F8D095" w14:textId="77777777" w:rsidTr="00CD49D1">
        <w:trPr>
          <w:jc w:val="center"/>
        </w:trPr>
        <w:tc>
          <w:tcPr>
            <w:tcW w:w="7091" w:type="dxa"/>
            <w:gridSpan w:val="10"/>
          </w:tcPr>
          <w:p w14:paraId="32B44647" w14:textId="77777777" w:rsidR="00CD49D1" w:rsidRDefault="00CD49D1" w:rsidP="00CD49D1">
            <w:pPr>
              <w:pStyle w:val="TAL"/>
              <w:rPr>
                <w:lang w:val="en-US"/>
              </w:rPr>
            </w:pPr>
            <w:r>
              <w:rPr>
                <w:lang w:val="en-US"/>
              </w:rPr>
              <w:t>Number of V2X service identifiers (octet 4)</w:t>
            </w:r>
          </w:p>
        </w:tc>
      </w:tr>
      <w:tr w:rsidR="00CD49D1" w:rsidRPr="005F7EB0" w14:paraId="5DCED68A" w14:textId="77777777" w:rsidTr="00CD49D1">
        <w:trPr>
          <w:jc w:val="center"/>
        </w:trPr>
        <w:tc>
          <w:tcPr>
            <w:tcW w:w="7091" w:type="dxa"/>
            <w:gridSpan w:val="10"/>
          </w:tcPr>
          <w:p w14:paraId="0C66C637" w14:textId="77777777" w:rsidR="00CD49D1" w:rsidRDefault="00CD49D1" w:rsidP="00CD49D1">
            <w:pPr>
              <w:pStyle w:val="TAL"/>
              <w:rPr>
                <w:lang w:val="en-US"/>
              </w:rPr>
            </w:pPr>
            <w:r>
              <w:rPr>
                <w:lang w:val="en-US"/>
              </w:rPr>
              <w:t xml:space="preserve">The number of V2X service identifiers </w:t>
            </w:r>
            <w:r>
              <w:t xml:space="preserve">field indicates number of the included </w:t>
            </w:r>
            <w:r>
              <w:rPr>
                <w:lang w:val="en-US"/>
              </w:rPr>
              <w:t xml:space="preserve">V2X service identifier </w:t>
            </w:r>
            <w:r>
              <w:rPr>
                <w:lang w:eastAsia="ja-JP" w:bidi="he-IL"/>
              </w:rPr>
              <w:t>fields</w:t>
            </w:r>
            <w:r>
              <w:rPr>
                <w:lang w:val="en-US"/>
              </w:rPr>
              <w:t>.</w:t>
            </w:r>
          </w:p>
        </w:tc>
      </w:tr>
      <w:tr w:rsidR="00CD49D1" w:rsidRPr="005F7EB0" w14:paraId="76CB27BF" w14:textId="77777777" w:rsidTr="00CD49D1">
        <w:trPr>
          <w:jc w:val="center"/>
        </w:trPr>
        <w:tc>
          <w:tcPr>
            <w:tcW w:w="7091" w:type="dxa"/>
            <w:gridSpan w:val="10"/>
          </w:tcPr>
          <w:p w14:paraId="63094C90" w14:textId="77777777" w:rsidR="00CD49D1" w:rsidRDefault="00CD49D1" w:rsidP="00CD49D1">
            <w:pPr>
              <w:pStyle w:val="TAL"/>
              <w:rPr>
                <w:lang w:val="en-US"/>
              </w:rPr>
            </w:pPr>
          </w:p>
        </w:tc>
      </w:tr>
      <w:tr w:rsidR="00CD49D1" w:rsidRPr="005F7EB0" w14:paraId="7E7CB361" w14:textId="77777777" w:rsidTr="00CD49D1">
        <w:trPr>
          <w:jc w:val="center"/>
        </w:trPr>
        <w:tc>
          <w:tcPr>
            <w:tcW w:w="7091" w:type="dxa"/>
            <w:gridSpan w:val="10"/>
          </w:tcPr>
          <w:p w14:paraId="6AC0B8C1" w14:textId="77777777" w:rsidR="00CD49D1" w:rsidRDefault="00CD49D1" w:rsidP="00CD49D1">
            <w:pPr>
              <w:pStyle w:val="TAL"/>
              <w:rPr>
                <w:lang w:val="en-US"/>
              </w:rPr>
            </w:pPr>
            <w:r>
              <w:rPr>
                <w:lang w:val="en-US"/>
              </w:rPr>
              <w:t>V2X service identifier</w:t>
            </w:r>
          </w:p>
        </w:tc>
      </w:tr>
      <w:tr w:rsidR="00CD49D1" w:rsidRPr="005F7EB0" w14:paraId="7600022E" w14:textId="77777777" w:rsidTr="00CD49D1">
        <w:trPr>
          <w:jc w:val="center"/>
        </w:trPr>
        <w:tc>
          <w:tcPr>
            <w:tcW w:w="7091" w:type="dxa"/>
            <w:gridSpan w:val="10"/>
          </w:tcPr>
          <w:p w14:paraId="10FA8654" w14:textId="1135C718" w:rsidR="00CD49D1" w:rsidRPr="005B1CD7" w:rsidRDefault="00CD49D1" w:rsidP="00B22A0E">
            <w:pPr>
              <w:pStyle w:val="TAL"/>
            </w:pPr>
            <w:r>
              <w:rPr>
                <w:lang w:val="en-US"/>
              </w:rPr>
              <w:t xml:space="preserve">The V2X service identifier </w:t>
            </w:r>
            <w:r>
              <w:t xml:space="preserve">field contains a </w:t>
            </w:r>
            <w:r>
              <w:rPr>
                <w:lang w:val="en-US"/>
              </w:rPr>
              <w:t xml:space="preserve">V2X service identifier as specified in </w:t>
            </w:r>
            <w:r>
              <w:t>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sidR="00B22A0E">
              <w:t>18</w:t>
            </w:r>
            <w:r>
              <w:t>].</w:t>
            </w:r>
          </w:p>
        </w:tc>
      </w:tr>
      <w:tr w:rsidR="00CD49D1" w:rsidRPr="005F7EB0" w14:paraId="07CF0A96" w14:textId="77777777" w:rsidTr="00CD49D1">
        <w:trPr>
          <w:jc w:val="center"/>
        </w:trPr>
        <w:tc>
          <w:tcPr>
            <w:tcW w:w="7091" w:type="dxa"/>
            <w:gridSpan w:val="10"/>
          </w:tcPr>
          <w:p w14:paraId="79608B5B" w14:textId="77777777" w:rsidR="00CD49D1" w:rsidRDefault="00CD49D1" w:rsidP="00CD49D1">
            <w:pPr>
              <w:pStyle w:val="TAL"/>
              <w:rPr>
                <w:lang w:val="en-US"/>
              </w:rPr>
            </w:pPr>
          </w:p>
        </w:tc>
      </w:tr>
      <w:tr w:rsidR="00CD49D1" w:rsidRPr="005F7EB0" w14:paraId="23D714E7" w14:textId="77777777" w:rsidTr="00CD49D1">
        <w:trPr>
          <w:jc w:val="center"/>
        </w:trPr>
        <w:tc>
          <w:tcPr>
            <w:tcW w:w="7091" w:type="dxa"/>
            <w:gridSpan w:val="10"/>
          </w:tcPr>
          <w:p w14:paraId="2CD5DEF5" w14:textId="77777777" w:rsidR="00CD49D1" w:rsidRDefault="00CD49D1" w:rsidP="00CD49D1">
            <w:pPr>
              <w:pStyle w:val="TAL"/>
              <w:rPr>
                <w:lang w:val="en-US"/>
              </w:rPr>
            </w:pPr>
            <w:r>
              <w:rPr>
                <w:lang w:val="en-US"/>
              </w:rPr>
              <w:t>Validity time (octet 4 to octet 5)</w:t>
            </w:r>
          </w:p>
        </w:tc>
      </w:tr>
      <w:tr w:rsidR="00CD49D1" w:rsidRPr="005F7EB0" w14:paraId="5DDAB3FF" w14:textId="77777777" w:rsidTr="00CD49D1">
        <w:trPr>
          <w:jc w:val="center"/>
        </w:trPr>
        <w:tc>
          <w:tcPr>
            <w:tcW w:w="7091" w:type="dxa"/>
            <w:gridSpan w:val="10"/>
          </w:tcPr>
          <w:p w14:paraId="0D49A8BB" w14:textId="77777777" w:rsidR="00CD49D1" w:rsidRDefault="00CD49D1" w:rsidP="00CD49D1">
            <w:pPr>
              <w:pStyle w:val="TAL"/>
              <w:rPr>
                <w:lang w:val="en-US"/>
              </w:rPr>
            </w:pPr>
            <w:r>
              <w:rPr>
                <w:lang w:val="en-US"/>
              </w:rPr>
              <w:t>The validity time field contains binary coded validity time of UDP session in seconds.</w:t>
            </w:r>
          </w:p>
        </w:tc>
      </w:tr>
    </w:tbl>
    <w:p w14:paraId="19BBF65C" w14:textId="77777777" w:rsidR="00CD49D1" w:rsidRPr="008D7961" w:rsidRDefault="00CD49D1" w:rsidP="00CD49D1"/>
    <w:p w14:paraId="13B7F1A6" w14:textId="39630C9F" w:rsidR="00AC7F37" w:rsidRPr="00951F9E" w:rsidRDefault="00E16331" w:rsidP="00951F9E">
      <w:pPr>
        <w:pStyle w:val="Heading1"/>
      </w:pPr>
      <w:bookmarkStart w:id="515" w:name="_Toc34388728"/>
      <w:bookmarkStart w:id="516" w:name="_Toc34404499"/>
      <w:r w:rsidRPr="00951F9E">
        <w:t>10</w:t>
      </w:r>
      <w:r w:rsidR="00AC7F37" w:rsidRPr="00951F9E">
        <w:tab/>
        <w:t>List of system parameters</w:t>
      </w:r>
      <w:bookmarkEnd w:id="342"/>
      <w:bookmarkEnd w:id="499"/>
      <w:bookmarkEnd w:id="515"/>
      <w:bookmarkEnd w:id="516"/>
    </w:p>
    <w:p w14:paraId="12BE334A" w14:textId="27E7F3A6" w:rsidR="00AC7F37" w:rsidRPr="003168A2" w:rsidRDefault="00E16331" w:rsidP="00AC7F37">
      <w:pPr>
        <w:pStyle w:val="Heading2"/>
      </w:pPr>
      <w:bookmarkStart w:id="517" w:name="_Toc22039990"/>
      <w:bookmarkStart w:id="518" w:name="_Toc25070730"/>
      <w:bookmarkStart w:id="519" w:name="_Toc34388729"/>
      <w:bookmarkStart w:id="520" w:name="_Toc34404500"/>
      <w:r>
        <w:t>10</w:t>
      </w:r>
      <w:r w:rsidR="00AC7F37" w:rsidRPr="003168A2">
        <w:t>.1</w:t>
      </w:r>
      <w:r w:rsidR="00AC7F37" w:rsidRPr="003168A2">
        <w:tab/>
        <w:t>General</w:t>
      </w:r>
      <w:bookmarkEnd w:id="517"/>
      <w:bookmarkEnd w:id="518"/>
      <w:bookmarkEnd w:id="519"/>
      <w:bookmarkEnd w:id="520"/>
    </w:p>
    <w:p w14:paraId="25C26A63" w14:textId="410ED06C" w:rsidR="00AC7F37" w:rsidRPr="003168A2" w:rsidRDefault="00AC7F37" w:rsidP="00AC7F37">
      <w:r w:rsidRPr="003168A2">
        <w:t xml:space="preserve">The description of timers in </w:t>
      </w:r>
      <w:r w:rsidR="00375E58">
        <w:t xml:space="preserve">the following </w:t>
      </w:r>
      <w:r>
        <w:t>table</w:t>
      </w:r>
      <w:r w:rsidR="00375E58">
        <w:t>s</w:t>
      </w:r>
      <w:r>
        <w:t xml:space="preserve"> </w:t>
      </w:r>
      <w:r w:rsidRPr="003168A2">
        <w:t>should be considered a brief summary.</w:t>
      </w:r>
      <w:r>
        <w:t xml:space="preserve"> The complete descriptions of the timers are in the procedures defined in clause</w:t>
      </w:r>
      <w:r w:rsidR="00375E58">
        <w:t>s</w:t>
      </w:r>
      <w:r>
        <w:t> </w:t>
      </w:r>
      <w:r w:rsidR="004D718A">
        <w:t xml:space="preserve">5 and </w:t>
      </w:r>
      <w:r>
        <w:t>6.</w:t>
      </w:r>
    </w:p>
    <w:p w14:paraId="7CF4764E" w14:textId="087AF083" w:rsidR="004D718A" w:rsidRPr="00913BB3" w:rsidRDefault="00E16331" w:rsidP="004D718A">
      <w:pPr>
        <w:pStyle w:val="Heading2"/>
      </w:pPr>
      <w:bookmarkStart w:id="521" w:name="_Toc25070731"/>
      <w:bookmarkStart w:id="522" w:name="_Toc34388730"/>
      <w:bookmarkStart w:id="523" w:name="_Toc22039991"/>
      <w:bookmarkStart w:id="524" w:name="_Toc34404501"/>
      <w:r>
        <w:t>10</w:t>
      </w:r>
      <w:r w:rsidR="004D718A" w:rsidRPr="00913BB3">
        <w:t>.</w:t>
      </w:r>
      <w:r w:rsidR="004D718A">
        <w:t>2</w:t>
      </w:r>
      <w:r w:rsidR="004D718A" w:rsidRPr="00913BB3">
        <w:tab/>
        <w:t>Timers</w:t>
      </w:r>
      <w:r w:rsidR="004D718A">
        <w:t xml:space="preserve"> of </w:t>
      </w:r>
      <w:r w:rsidR="004D718A">
        <w:rPr>
          <w:noProof/>
          <w:lang w:val="en-US"/>
        </w:rPr>
        <w:t>provisioning</w:t>
      </w:r>
      <w:r w:rsidR="004D718A">
        <w:t xml:space="preserve"> of parameters for V2X configuration procedures</w:t>
      </w:r>
      <w:bookmarkEnd w:id="521"/>
      <w:bookmarkEnd w:id="522"/>
      <w:bookmarkEnd w:id="524"/>
    </w:p>
    <w:p w14:paraId="496B91FC" w14:textId="6F6996D2" w:rsidR="004D718A" w:rsidRPr="00913BB3" w:rsidRDefault="004D718A" w:rsidP="004D718A">
      <w:r w:rsidRPr="00913BB3">
        <w:t xml:space="preserve">Timers of </w:t>
      </w:r>
      <w:r w:rsidR="00677659">
        <w:t>p</w:t>
      </w:r>
      <w:r w:rsidR="00677659" w:rsidRPr="004D718A">
        <w:t>rovisioning of parameters for V2X configuration</w:t>
      </w:r>
      <w:r w:rsidR="00677659" w:rsidRPr="00913BB3" w:rsidDel="00677659">
        <w:t xml:space="preserve"> </w:t>
      </w:r>
      <w:r w:rsidRPr="00913BB3">
        <w:t>are shown in table </w:t>
      </w:r>
      <w:r w:rsidR="00E16331">
        <w:t>10</w:t>
      </w:r>
      <w:r w:rsidRPr="00913BB3">
        <w:t>.</w:t>
      </w:r>
      <w:r w:rsidR="00677659">
        <w:t>2</w:t>
      </w:r>
      <w:r w:rsidRPr="00913BB3">
        <w:t>.1.</w:t>
      </w:r>
    </w:p>
    <w:p w14:paraId="3ECC4FEE" w14:textId="40CBF033" w:rsidR="004D718A" w:rsidRPr="00913BB3" w:rsidRDefault="004D718A" w:rsidP="004D718A">
      <w:pPr>
        <w:pStyle w:val="TH"/>
      </w:pPr>
      <w:r w:rsidRPr="00913BB3">
        <w:lastRenderedPageBreak/>
        <w:t>Table </w:t>
      </w:r>
      <w:r w:rsidR="00E16331">
        <w:t>10</w:t>
      </w:r>
      <w:r w:rsidRPr="00913BB3">
        <w:t>.</w:t>
      </w:r>
      <w:r>
        <w:t>2</w:t>
      </w:r>
      <w:r w:rsidRPr="00913BB3">
        <w:t xml:space="preserve">.1: Timers of </w:t>
      </w:r>
      <w:r w:rsidR="00677659">
        <w:t>p</w:t>
      </w:r>
      <w:r w:rsidR="00677659"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4D718A" w:rsidRPr="00913BB3" w14:paraId="67A54757" w14:textId="77777777" w:rsidTr="00375E58">
        <w:trPr>
          <w:cantSplit/>
          <w:tblHeader/>
          <w:jc w:val="center"/>
        </w:trPr>
        <w:tc>
          <w:tcPr>
            <w:tcW w:w="992" w:type="dxa"/>
          </w:tcPr>
          <w:p w14:paraId="3F234011" w14:textId="77777777" w:rsidR="004D718A" w:rsidRPr="00913BB3" w:rsidRDefault="004D718A" w:rsidP="00375E58">
            <w:pPr>
              <w:pStyle w:val="TAH"/>
            </w:pPr>
            <w:r w:rsidRPr="00913BB3">
              <w:t>TIMER NUM.</w:t>
            </w:r>
          </w:p>
        </w:tc>
        <w:tc>
          <w:tcPr>
            <w:tcW w:w="992" w:type="dxa"/>
          </w:tcPr>
          <w:p w14:paraId="465DA783" w14:textId="77777777" w:rsidR="004D718A" w:rsidRPr="00913BB3" w:rsidRDefault="004D718A" w:rsidP="00375E58">
            <w:pPr>
              <w:pStyle w:val="TAH"/>
            </w:pPr>
            <w:r w:rsidRPr="00913BB3">
              <w:t>TIMER VALUE</w:t>
            </w:r>
          </w:p>
        </w:tc>
        <w:tc>
          <w:tcPr>
            <w:tcW w:w="2693" w:type="dxa"/>
          </w:tcPr>
          <w:p w14:paraId="11F0368B" w14:textId="77777777" w:rsidR="004D718A" w:rsidRPr="00913BB3" w:rsidRDefault="004D718A" w:rsidP="00375E58">
            <w:pPr>
              <w:pStyle w:val="TAH"/>
            </w:pPr>
            <w:r w:rsidRPr="00913BB3">
              <w:t>CAUSE OF START</w:t>
            </w:r>
          </w:p>
        </w:tc>
        <w:tc>
          <w:tcPr>
            <w:tcW w:w="1701" w:type="dxa"/>
          </w:tcPr>
          <w:p w14:paraId="47691FD4" w14:textId="77777777" w:rsidR="004D718A" w:rsidRPr="00913BB3" w:rsidRDefault="004D718A" w:rsidP="00375E58">
            <w:pPr>
              <w:pStyle w:val="TAH"/>
            </w:pPr>
            <w:r w:rsidRPr="00913BB3">
              <w:t>NORMAL STOP</w:t>
            </w:r>
          </w:p>
        </w:tc>
        <w:tc>
          <w:tcPr>
            <w:tcW w:w="1701" w:type="dxa"/>
          </w:tcPr>
          <w:p w14:paraId="26F6DDBC" w14:textId="77777777" w:rsidR="004D718A" w:rsidRPr="00913BB3" w:rsidRDefault="004D718A" w:rsidP="00375E58">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p>
        </w:tc>
      </w:tr>
      <w:tr w:rsidR="004D718A" w:rsidRPr="00913BB3" w14:paraId="1C05229A" w14:textId="77777777" w:rsidTr="00375E58">
        <w:trPr>
          <w:cantSplit/>
          <w:jc w:val="center"/>
        </w:trPr>
        <w:tc>
          <w:tcPr>
            <w:tcW w:w="992" w:type="dxa"/>
          </w:tcPr>
          <w:p w14:paraId="4AAED0D6" w14:textId="08A7BC29" w:rsidR="004D718A" w:rsidRPr="00913BB3" w:rsidRDefault="004D718A" w:rsidP="003677A8">
            <w:pPr>
              <w:pStyle w:val="TAC"/>
            </w:pPr>
            <w:r w:rsidRPr="00913BB3">
              <w:t>T</w:t>
            </w:r>
            <w:r w:rsidR="003677A8">
              <w:t>5010</w:t>
            </w:r>
          </w:p>
        </w:tc>
        <w:tc>
          <w:tcPr>
            <w:tcW w:w="992" w:type="dxa"/>
          </w:tcPr>
          <w:p w14:paraId="2F8E81BA" w14:textId="77777777" w:rsidR="004D718A" w:rsidRPr="00913BB3" w:rsidRDefault="004D718A" w:rsidP="00375E58">
            <w:pPr>
              <w:pStyle w:val="TAL"/>
            </w:pPr>
            <w:r w:rsidRPr="00913BB3">
              <w:t>16s</w:t>
            </w:r>
          </w:p>
        </w:tc>
        <w:tc>
          <w:tcPr>
            <w:tcW w:w="2693" w:type="dxa"/>
          </w:tcPr>
          <w:p w14:paraId="09138A33" w14:textId="77777777" w:rsidR="004D718A" w:rsidRPr="00913BB3" w:rsidRDefault="004D718A" w:rsidP="00375E58">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4DA980E5" w14:textId="77777777" w:rsidR="004D718A" w:rsidRPr="00913BB3" w:rsidRDefault="004D718A" w:rsidP="00375E58">
            <w:pPr>
              <w:pStyle w:val="TAL"/>
            </w:pPr>
            <w:r w:rsidRPr="00913BB3">
              <w:rPr>
                <w:lang w:val="en-US"/>
              </w:rPr>
              <w:t>MANAGE</w:t>
            </w:r>
            <w:r w:rsidRPr="00913BB3">
              <w:rPr>
                <w:lang w:eastAsia="ko-KR"/>
              </w:rPr>
              <w:t xml:space="preserve"> UE POLICY COMMAND or </w:t>
            </w:r>
            <w:r w:rsidRPr="00E131CC">
              <w:t xml:space="preserve">UE POLICY PROVISIONING </w:t>
            </w:r>
            <w:r w:rsidRPr="00913BB3">
              <w:rPr>
                <w:lang w:eastAsia="ko-KR"/>
              </w:rPr>
              <w:t>REJECT</w:t>
            </w:r>
            <w:r w:rsidRPr="00913BB3">
              <w:t xml:space="preserve"> message received</w:t>
            </w:r>
          </w:p>
        </w:tc>
        <w:tc>
          <w:tcPr>
            <w:tcW w:w="1701" w:type="dxa"/>
          </w:tcPr>
          <w:p w14:paraId="7AC2BE22" w14:textId="77777777" w:rsidR="004D718A" w:rsidRPr="00913BB3" w:rsidRDefault="004D718A" w:rsidP="00375E58">
            <w:pPr>
              <w:pStyle w:val="TAL"/>
            </w:pPr>
            <w:r w:rsidRPr="00913BB3">
              <w:t xml:space="preserve">Retransmission of </w:t>
            </w:r>
            <w:r w:rsidRPr="00E131CC">
              <w:t xml:space="preserve">UE POLICY PROVISIONING </w:t>
            </w:r>
            <w:r>
              <w:t xml:space="preserve">REQUEST </w:t>
            </w:r>
            <w:r w:rsidRPr="00913BB3">
              <w:rPr>
                <w:rFonts w:hint="eastAsia"/>
              </w:rPr>
              <w:t>message</w:t>
            </w:r>
          </w:p>
        </w:tc>
      </w:tr>
    </w:tbl>
    <w:p w14:paraId="0C0D385A" w14:textId="77777777" w:rsidR="004D718A" w:rsidRPr="00913BB3" w:rsidRDefault="004D718A" w:rsidP="004D718A"/>
    <w:p w14:paraId="2E781CE6" w14:textId="6ACA9C62" w:rsidR="00AC7F37" w:rsidRDefault="00E16331" w:rsidP="00AC7F37">
      <w:pPr>
        <w:pStyle w:val="Heading2"/>
      </w:pPr>
      <w:bookmarkStart w:id="525" w:name="_Toc25070732"/>
      <w:bookmarkStart w:id="526" w:name="_Toc34388731"/>
      <w:bookmarkStart w:id="527" w:name="_Toc34404502"/>
      <w:r>
        <w:t>10</w:t>
      </w:r>
      <w:r w:rsidR="00AC7F37" w:rsidRPr="003168A2">
        <w:t>.</w:t>
      </w:r>
      <w:r w:rsidR="004D718A">
        <w:t>3</w:t>
      </w:r>
      <w:r w:rsidR="00AC7F37" w:rsidRPr="003168A2">
        <w:tab/>
        <w:t xml:space="preserve">Timers of </w:t>
      </w:r>
      <w:r w:rsidR="00AC7F37">
        <w:t>PC5 unicast link management procedures</w:t>
      </w:r>
      <w:bookmarkEnd w:id="523"/>
      <w:bookmarkEnd w:id="525"/>
      <w:bookmarkEnd w:id="526"/>
      <w:bookmarkEnd w:id="527"/>
    </w:p>
    <w:p w14:paraId="50F98197" w14:textId="79DE3CDB" w:rsidR="00AC7F37" w:rsidRPr="003168A2" w:rsidRDefault="00AC7F37" w:rsidP="00AC7F37">
      <w:pPr>
        <w:pStyle w:val="TH"/>
      </w:pPr>
      <w:r>
        <w:t>Table</w:t>
      </w:r>
      <w:r w:rsidR="00A8111A">
        <w:t> </w:t>
      </w:r>
      <w:r w:rsidR="00E16331">
        <w:t>10</w:t>
      </w:r>
      <w:r w:rsidRPr="003168A2">
        <w:t>.</w:t>
      </w:r>
      <w:r w:rsidR="004D718A">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AC7F37" w:rsidRPr="00EF7A4C" w14:paraId="58155FC2" w14:textId="77777777" w:rsidTr="00375E58">
        <w:trPr>
          <w:cantSplit/>
          <w:tblHeader/>
          <w:jc w:val="center"/>
        </w:trPr>
        <w:tc>
          <w:tcPr>
            <w:tcW w:w="990" w:type="dxa"/>
          </w:tcPr>
          <w:p w14:paraId="0EED5620" w14:textId="77777777" w:rsidR="00AC7F37" w:rsidRPr="00EF7A4C" w:rsidRDefault="00AC7F37" w:rsidP="00375E58">
            <w:pPr>
              <w:pStyle w:val="TAH"/>
            </w:pPr>
            <w:r w:rsidRPr="00EF7A4C">
              <w:t>TIMER NUM.</w:t>
            </w:r>
          </w:p>
        </w:tc>
        <w:tc>
          <w:tcPr>
            <w:tcW w:w="810" w:type="dxa"/>
          </w:tcPr>
          <w:p w14:paraId="420DBC0D" w14:textId="77777777" w:rsidR="00AC7F37" w:rsidRPr="00EF7A4C" w:rsidRDefault="00AC7F37" w:rsidP="00375E58">
            <w:pPr>
              <w:pStyle w:val="TAH"/>
            </w:pPr>
            <w:r w:rsidRPr="00EF7A4C">
              <w:t>TIMER VALUE</w:t>
            </w:r>
          </w:p>
        </w:tc>
        <w:tc>
          <w:tcPr>
            <w:tcW w:w="4093" w:type="dxa"/>
          </w:tcPr>
          <w:p w14:paraId="23F421EE" w14:textId="77777777" w:rsidR="00AC7F37" w:rsidRPr="00EF7A4C" w:rsidRDefault="00AC7F37" w:rsidP="00375E58">
            <w:pPr>
              <w:pStyle w:val="TAH"/>
            </w:pPr>
            <w:r w:rsidRPr="00EF7A4C">
              <w:t>CAUSE OF START</w:t>
            </w:r>
          </w:p>
        </w:tc>
        <w:tc>
          <w:tcPr>
            <w:tcW w:w="1701" w:type="dxa"/>
          </w:tcPr>
          <w:p w14:paraId="67C66DD1" w14:textId="77777777" w:rsidR="00AC7F37" w:rsidRPr="00EF7A4C" w:rsidRDefault="00AC7F37" w:rsidP="00375E58">
            <w:pPr>
              <w:pStyle w:val="TAH"/>
            </w:pPr>
            <w:r w:rsidRPr="00EF7A4C">
              <w:t>NORMAL STOP</w:t>
            </w:r>
          </w:p>
        </w:tc>
        <w:tc>
          <w:tcPr>
            <w:tcW w:w="1864" w:type="dxa"/>
          </w:tcPr>
          <w:p w14:paraId="426FDA45" w14:textId="77777777" w:rsidR="00AC7F37" w:rsidRPr="00EF7A4C" w:rsidRDefault="00AC7F37" w:rsidP="00375E58">
            <w:pPr>
              <w:pStyle w:val="TAH"/>
            </w:pPr>
            <w:r w:rsidRPr="00EF7A4C">
              <w:t xml:space="preserve">ON </w:t>
            </w:r>
            <w:r w:rsidRPr="00EF7A4C">
              <w:br/>
              <w:t>EXPIRY</w:t>
            </w:r>
          </w:p>
        </w:tc>
      </w:tr>
      <w:tr w:rsidR="00AC7F37" w:rsidRPr="00EF7A4C" w14:paraId="3766AA6A" w14:textId="77777777" w:rsidTr="00375E58">
        <w:trPr>
          <w:cantSplit/>
          <w:jc w:val="center"/>
        </w:trPr>
        <w:tc>
          <w:tcPr>
            <w:tcW w:w="990" w:type="dxa"/>
          </w:tcPr>
          <w:p w14:paraId="47077562" w14:textId="30DFAAFC" w:rsidR="00AC7F37" w:rsidRPr="00EF7A4C" w:rsidRDefault="00AC7F37" w:rsidP="00136ABE">
            <w:pPr>
              <w:pStyle w:val="TAC"/>
            </w:pPr>
            <w:r>
              <w:t>T</w:t>
            </w:r>
            <w:r w:rsidR="00136ABE">
              <w:t>5000</w:t>
            </w:r>
          </w:p>
        </w:tc>
        <w:tc>
          <w:tcPr>
            <w:tcW w:w="810" w:type="dxa"/>
          </w:tcPr>
          <w:p w14:paraId="042F1DA0" w14:textId="77777777" w:rsidR="00AC7F37" w:rsidRPr="00EF7A4C" w:rsidRDefault="00AC7F37" w:rsidP="00375E58">
            <w:pPr>
              <w:pStyle w:val="TAL"/>
            </w:pPr>
          </w:p>
        </w:tc>
        <w:tc>
          <w:tcPr>
            <w:tcW w:w="4093" w:type="dxa"/>
          </w:tcPr>
          <w:p w14:paraId="1E90419E" w14:textId="77777777" w:rsidR="00AC7F37" w:rsidRPr="00EF7A4C" w:rsidRDefault="00AC7F37" w:rsidP="00375E58">
            <w:pPr>
              <w:pStyle w:val="TAL"/>
            </w:pPr>
            <w:r w:rsidRPr="00EF7A4C">
              <w:t>Upo</w:t>
            </w:r>
            <w:r>
              <w:t xml:space="preserve">n sending a DIRECT LINK ESTABLISHMENT </w:t>
            </w:r>
            <w:r w:rsidRPr="00EF7A4C">
              <w:t>REQUEST message</w:t>
            </w:r>
          </w:p>
        </w:tc>
        <w:tc>
          <w:tcPr>
            <w:tcW w:w="1701" w:type="dxa"/>
          </w:tcPr>
          <w:p w14:paraId="1F32109C" w14:textId="77777777" w:rsidR="00AC7F37" w:rsidRPr="00EF7A4C" w:rsidRDefault="00AC7F37" w:rsidP="00375E58">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p>
        </w:tc>
        <w:tc>
          <w:tcPr>
            <w:tcW w:w="1864" w:type="dxa"/>
          </w:tcPr>
          <w:p w14:paraId="5EB3EBB7" w14:textId="77777777" w:rsidR="00AC7F37" w:rsidRPr="00EF7A4C" w:rsidRDefault="00AC7F37" w:rsidP="00375E58">
            <w:pPr>
              <w:pStyle w:val="TAL"/>
            </w:pPr>
            <w:r w:rsidRPr="00EF7A4C">
              <w:t xml:space="preserve">Retransmission of </w:t>
            </w:r>
            <w:r>
              <w:t xml:space="preserve">DIRECT LINK ESTABLISHMENT REQUEST </w:t>
            </w:r>
            <w:r w:rsidRPr="00EF7A4C">
              <w:t>message</w:t>
            </w:r>
          </w:p>
        </w:tc>
      </w:tr>
      <w:tr w:rsidR="00AC7F37" w:rsidRPr="00EF7A4C" w14:paraId="6B952808" w14:textId="77777777" w:rsidTr="00375E58">
        <w:trPr>
          <w:cantSplit/>
          <w:jc w:val="center"/>
        </w:trPr>
        <w:tc>
          <w:tcPr>
            <w:tcW w:w="990" w:type="dxa"/>
          </w:tcPr>
          <w:p w14:paraId="78A483AA" w14:textId="12486FC2" w:rsidR="00AC7F37" w:rsidRDefault="00AC7F37" w:rsidP="00136ABE">
            <w:pPr>
              <w:pStyle w:val="TAC"/>
              <w:rPr>
                <w:lang w:eastAsia="zh-CN"/>
              </w:rPr>
            </w:pPr>
            <w:r>
              <w:rPr>
                <w:rFonts w:hint="eastAsia"/>
                <w:lang w:eastAsia="zh-CN"/>
              </w:rPr>
              <w:t>T</w:t>
            </w:r>
            <w:r w:rsidR="00136ABE">
              <w:rPr>
                <w:lang w:eastAsia="zh-CN"/>
              </w:rPr>
              <w:t>5001</w:t>
            </w:r>
          </w:p>
        </w:tc>
        <w:tc>
          <w:tcPr>
            <w:tcW w:w="810" w:type="dxa"/>
          </w:tcPr>
          <w:p w14:paraId="5A5C04D2" w14:textId="77777777" w:rsidR="00AC7F37" w:rsidRPr="00EF7A4C" w:rsidRDefault="00AC7F37" w:rsidP="00375E58">
            <w:pPr>
              <w:pStyle w:val="TAL"/>
            </w:pPr>
          </w:p>
        </w:tc>
        <w:tc>
          <w:tcPr>
            <w:tcW w:w="4093" w:type="dxa"/>
          </w:tcPr>
          <w:p w14:paraId="1731D411" w14:textId="77777777" w:rsidR="00AC7F37" w:rsidRPr="00EF7A4C" w:rsidRDefault="00AC7F37" w:rsidP="00375E58">
            <w:pPr>
              <w:pStyle w:val="TAL"/>
            </w:pPr>
            <w:r w:rsidRPr="00EF7A4C">
              <w:t>Upo</w:t>
            </w:r>
            <w:r>
              <w:t xml:space="preserve">n sending a DIRECT LINK MODIFICATION </w:t>
            </w:r>
            <w:r w:rsidRPr="00EF7A4C">
              <w:t>REQUEST message</w:t>
            </w:r>
          </w:p>
        </w:tc>
        <w:tc>
          <w:tcPr>
            <w:tcW w:w="1701" w:type="dxa"/>
          </w:tcPr>
          <w:p w14:paraId="6DA1599A" w14:textId="641B63E1" w:rsidR="00AC7F37" w:rsidRPr="00EF7A4C" w:rsidRDefault="00AC7F37" w:rsidP="00375E58">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rsidR="008270E9">
              <w:t xml:space="preserve">or DIRECT LINK RELEASE REQUEST </w:t>
            </w:r>
            <w:r w:rsidRPr="00EF7A4C">
              <w:t>message from the target UE</w:t>
            </w:r>
          </w:p>
        </w:tc>
        <w:tc>
          <w:tcPr>
            <w:tcW w:w="1864" w:type="dxa"/>
          </w:tcPr>
          <w:p w14:paraId="61F76972" w14:textId="77777777" w:rsidR="00AC7F37" w:rsidRPr="00793B2D" w:rsidRDefault="00AC7F37" w:rsidP="00375E58">
            <w:pPr>
              <w:pStyle w:val="TAL"/>
            </w:pPr>
            <w:r w:rsidRPr="00EF7A4C">
              <w:t xml:space="preserve">Retransmission of </w:t>
            </w:r>
            <w:r>
              <w:t xml:space="preserve">DIRECT LINK MODIFICATION REQUEST </w:t>
            </w:r>
            <w:r w:rsidRPr="00EF7A4C">
              <w:t>message</w:t>
            </w:r>
          </w:p>
        </w:tc>
      </w:tr>
      <w:tr w:rsidR="008270E9" w14:paraId="021DD149" w14:textId="77777777" w:rsidTr="008270E9">
        <w:trPr>
          <w:cantSplit/>
          <w:jc w:val="center"/>
        </w:trPr>
        <w:tc>
          <w:tcPr>
            <w:tcW w:w="990" w:type="dxa"/>
            <w:tcBorders>
              <w:top w:val="single" w:sz="6" w:space="0" w:color="auto"/>
              <w:left w:val="single" w:sz="6" w:space="0" w:color="auto"/>
              <w:bottom w:val="single" w:sz="6" w:space="0" w:color="auto"/>
              <w:right w:val="single" w:sz="6" w:space="0" w:color="auto"/>
            </w:tcBorders>
          </w:tcPr>
          <w:p w14:paraId="7621ACEE" w14:textId="778C54EC" w:rsidR="008270E9" w:rsidRDefault="008270E9" w:rsidP="00C675B2">
            <w:pPr>
              <w:pStyle w:val="TAC"/>
              <w:rPr>
                <w:lang w:eastAsia="zh-CN"/>
              </w:rPr>
            </w:pPr>
            <w:r>
              <w:rPr>
                <w:lang w:eastAsia="zh-CN"/>
              </w:rPr>
              <w:t>T500</w:t>
            </w:r>
            <w:r w:rsidR="00C675B2">
              <w:rPr>
                <w:lang w:eastAsia="zh-CN"/>
              </w:rPr>
              <w:t>2</w:t>
            </w:r>
          </w:p>
        </w:tc>
        <w:tc>
          <w:tcPr>
            <w:tcW w:w="810" w:type="dxa"/>
            <w:tcBorders>
              <w:top w:val="single" w:sz="6" w:space="0" w:color="auto"/>
              <w:left w:val="single" w:sz="6" w:space="0" w:color="auto"/>
              <w:bottom w:val="single" w:sz="6" w:space="0" w:color="auto"/>
              <w:right w:val="single" w:sz="6" w:space="0" w:color="auto"/>
            </w:tcBorders>
          </w:tcPr>
          <w:p w14:paraId="04F40C98" w14:textId="77777777" w:rsidR="008270E9" w:rsidRDefault="008270E9" w:rsidP="00CD49D1">
            <w:pPr>
              <w:pStyle w:val="TAL"/>
            </w:pPr>
          </w:p>
        </w:tc>
        <w:tc>
          <w:tcPr>
            <w:tcW w:w="4093" w:type="dxa"/>
            <w:tcBorders>
              <w:top w:val="single" w:sz="6" w:space="0" w:color="auto"/>
              <w:left w:val="single" w:sz="6" w:space="0" w:color="auto"/>
              <w:bottom w:val="single" w:sz="6" w:space="0" w:color="auto"/>
              <w:right w:val="single" w:sz="6" w:space="0" w:color="auto"/>
            </w:tcBorders>
          </w:tcPr>
          <w:p w14:paraId="2193C683" w14:textId="77777777" w:rsidR="008270E9" w:rsidRDefault="008270E9" w:rsidP="00CD49D1">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3D335845" w14:textId="77777777" w:rsidR="008270E9" w:rsidRDefault="008270E9" w:rsidP="00CD49D1">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75CE303F" w14:textId="77777777" w:rsidR="008270E9" w:rsidRDefault="008270E9" w:rsidP="00CD49D1">
            <w:pPr>
              <w:pStyle w:val="TAL"/>
            </w:pPr>
            <w:r>
              <w:t>Retransmission of DIRECT LINK RELEASE REQUEST message</w:t>
            </w:r>
          </w:p>
        </w:tc>
      </w:tr>
      <w:tr w:rsidR="00B60D38" w:rsidRPr="00EF7A4C" w14:paraId="33B1DCEA" w14:textId="77777777" w:rsidTr="00B60D38">
        <w:trPr>
          <w:cantSplit/>
          <w:jc w:val="center"/>
        </w:trPr>
        <w:tc>
          <w:tcPr>
            <w:tcW w:w="990" w:type="dxa"/>
            <w:tcBorders>
              <w:top w:val="single" w:sz="6" w:space="0" w:color="auto"/>
              <w:left w:val="single" w:sz="6" w:space="0" w:color="auto"/>
              <w:bottom w:val="single" w:sz="6" w:space="0" w:color="auto"/>
              <w:right w:val="single" w:sz="6" w:space="0" w:color="auto"/>
            </w:tcBorders>
          </w:tcPr>
          <w:p w14:paraId="0C48DD36" w14:textId="5EAA27C0" w:rsidR="00B60D38" w:rsidRDefault="00B60D38" w:rsidP="00C675B2">
            <w:pPr>
              <w:pStyle w:val="TAC"/>
              <w:rPr>
                <w:lang w:eastAsia="zh-CN"/>
              </w:rPr>
            </w:pPr>
            <w:r>
              <w:rPr>
                <w:lang w:eastAsia="zh-CN"/>
              </w:rPr>
              <w:t>T5</w:t>
            </w:r>
            <w:r w:rsidR="00C675B2">
              <w:rPr>
                <w:lang w:eastAsia="zh-CN"/>
              </w:rPr>
              <w:t>003</w:t>
            </w:r>
          </w:p>
        </w:tc>
        <w:tc>
          <w:tcPr>
            <w:tcW w:w="810" w:type="dxa"/>
            <w:tcBorders>
              <w:top w:val="single" w:sz="6" w:space="0" w:color="auto"/>
              <w:left w:val="single" w:sz="6" w:space="0" w:color="auto"/>
              <w:bottom w:val="single" w:sz="6" w:space="0" w:color="auto"/>
              <w:right w:val="single" w:sz="6" w:space="0" w:color="auto"/>
            </w:tcBorders>
          </w:tcPr>
          <w:p w14:paraId="625B209B" w14:textId="77777777" w:rsidR="00B60D38" w:rsidRPr="00EF7A4C" w:rsidRDefault="00B60D38" w:rsidP="00CD49D1">
            <w:pPr>
              <w:pStyle w:val="TAL"/>
            </w:pPr>
          </w:p>
        </w:tc>
        <w:tc>
          <w:tcPr>
            <w:tcW w:w="4093" w:type="dxa"/>
            <w:tcBorders>
              <w:top w:val="single" w:sz="6" w:space="0" w:color="auto"/>
              <w:left w:val="single" w:sz="6" w:space="0" w:color="auto"/>
              <w:bottom w:val="single" w:sz="6" w:space="0" w:color="auto"/>
              <w:right w:val="single" w:sz="6" w:space="0" w:color="auto"/>
            </w:tcBorders>
          </w:tcPr>
          <w:p w14:paraId="5CFEB8CB" w14:textId="77777777" w:rsidR="00B60D38" w:rsidRPr="00EF7A4C" w:rsidRDefault="00B60D38" w:rsidP="00CD49D1">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33041F76" w14:textId="77777777" w:rsidR="00B60D38" w:rsidRPr="00EF7A4C" w:rsidRDefault="00B60D38" w:rsidP="00CD49D1">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4037B1EE" w14:textId="77777777" w:rsidR="00B60D38" w:rsidRPr="00EF7A4C" w:rsidRDefault="00B60D38" w:rsidP="00CD49D1">
            <w:pPr>
              <w:pStyle w:val="TAL"/>
            </w:pPr>
            <w:r>
              <w:t>Initiate the PC5 unicast link keep-alive procedure</w:t>
            </w:r>
          </w:p>
        </w:tc>
      </w:tr>
      <w:tr w:rsidR="00B60D38" w:rsidRPr="00EF7A4C" w14:paraId="50D060C8" w14:textId="77777777" w:rsidTr="00B60D38">
        <w:trPr>
          <w:cantSplit/>
          <w:jc w:val="center"/>
        </w:trPr>
        <w:tc>
          <w:tcPr>
            <w:tcW w:w="990" w:type="dxa"/>
            <w:tcBorders>
              <w:top w:val="single" w:sz="6" w:space="0" w:color="auto"/>
              <w:left w:val="single" w:sz="6" w:space="0" w:color="auto"/>
              <w:bottom w:val="single" w:sz="6" w:space="0" w:color="auto"/>
              <w:right w:val="single" w:sz="6" w:space="0" w:color="auto"/>
            </w:tcBorders>
          </w:tcPr>
          <w:p w14:paraId="4974D499" w14:textId="3A2A9568" w:rsidR="00B60D38" w:rsidRDefault="00B60D38" w:rsidP="00C675B2">
            <w:pPr>
              <w:pStyle w:val="TAC"/>
              <w:rPr>
                <w:lang w:eastAsia="zh-CN"/>
              </w:rPr>
            </w:pPr>
            <w:r>
              <w:rPr>
                <w:lang w:eastAsia="zh-CN"/>
              </w:rPr>
              <w:t>T5</w:t>
            </w:r>
            <w:r w:rsidR="00C675B2">
              <w:rPr>
                <w:lang w:eastAsia="zh-CN"/>
              </w:rPr>
              <w:t>004</w:t>
            </w:r>
          </w:p>
        </w:tc>
        <w:tc>
          <w:tcPr>
            <w:tcW w:w="810" w:type="dxa"/>
            <w:tcBorders>
              <w:top w:val="single" w:sz="6" w:space="0" w:color="auto"/>
              <w:left w:val="single" w:sz="6" w:space="0" w:color="auto"/>
              <w:bottom w:val="single" w:sz="6" w:space="0" w:color="auto"/>
              <w:right w:val="single" w:sz="6" w:space="0" w:color="auto"/>
            </w:tcBorders>
          </w:tcPr>
          <w:p w14:paraId="220CD863" w14:textId="77777777" w:rsidR="00B60D38" w:rsidRPr="00EF7A4C" w:rsidRDefault="00B60D38" w:rsidP="00CD49D1">
            <w:pPr>
              <w:pStyle w:val="TAL"/>
            </w:pPr>
          </w:p>
        </w:tc>
        <w:tc>
          <w:tcPr>
            <w:tcW w:w="4093" w:type="dxa"/>
            <w:tcBorders>
              <w:top w:val="single" w:sz="6" w:space="0" w:color="auto"/>
              <w:left w:val="single" w:sz="6" w:space="0" w:color="auto"/>
              <w:bottom w:val="single" w:sz="6" w:space="0" w:color="auto"/>
              <w:right w:val="single" w:sz="6" w:space="0" w:color="auto"/>
            </w:tcBorders>
          </w:tcPr>
          <w:p w14:paraId="61D60988" w14:textId="77777777" w:rsidR="00B60D38" w:rsidRPr="00EF7A4C" w:rsidRDefault="00B60D38" w:rsidP="00CD49D1">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6B388FC1" w14:textId="77777777" w:rsidR="00B60D38" w:rsidRPr="00EF7A4C" w:rsidRDefault="00B60D38" w:rsidP="00CD49D1">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73EFC7C9" w14:textId="77777777" w:rsidR="00B60D38" w:rsidRPr="00EF7A4C" w:rsidRDefault="00B60D38" w:rsidP="00CD49D1">
            <w:pPr>
              <w:pStyle w:val="TAL"/>
            </w:pPr>
            <w:r>
              <w:t>Retransmission of the DIRECT LINK KEEPALIVE REQUEST message</w:t>
            </w:r>
          </w:p>
        </w:tc>
      </w:tr>
      <w:tr w:rsidR="00B60D38" w:rsidRPr="00EF7A4C" w14:paraId="36486755" w14:textId="77777777" w:rsidTr="00B60D38">
        <w:trPr>
          <w:cantSplit/>
          <w:jc w:val="center"/>
        </w:trPr>
        <w:tc>
          <w:tcPr>
            <w:tcW w:w="990" w:type="dxa"/>
            <w:tcBorders>
              <w:top w:val="single" w:sz="6" w:space="0" w:color="auto"/>
              <w:left w:val="single" w:sz="6" w:space="0" w:color="auto"/>
              <w:bottom w:val="single" w:sz="6" w:space="0" w:color="auto"/>
              <w:right w:val="single" w:sz="6" w:space="0" w:color="auto"/>
            </w:tcBorders>
          </w:tcPr>
          <w:p w14:paraId="651DAEBF" w14:textId="3735B5B1" w:rsidR="00B60D38" w:rsidRDefault="00B60D38" w:rsidP="00C675B2">
            <w:pPr>
              <w:pStyle w:val="TAC"/>
              <w:rPr>
                <w:lang w:eastAsia="zh-CN"/>
              </w:rPr>
            </w:pPr>
            <w:r>
              <w:rPr>
                <w:lang w:eastAsia="zh-CN"/>
              </w:rPr>
              <w:t>T5</w:t>
            </w:r>
            <w:r w:rsidR="00C675B2">
              <w:rPr>
                <w:lang w:eastAsia="zh-CN"/>
              </w:rPr>
              <w:t>005</w:t>
            </w:r>
          </w:p>
        </w:tc>
        <w:tc>
          <w:tcPr>
            <w:tcW w:w="810" w:type="dxa"/>
            <w:tcBorders>
              <w:top w:val="single" w:sz="6" w:space="0" w:color="auto"/>
              <w:left w:val="single" w:sz="6" w:space="0" w:color="auto"/>
              <w:bottom w:val="single" w:sz="6" w:space="0" w:color="auto"/>
              <w:right w:val="single" w:sz="6" w:space="0" w:color="auto"/>
            </w:tcBorders>
          </w:tcPr>
          <w:p w14:paraId="3EC5CA46" w14:textId="77777777" w:rsidR="00B60D38" w:rsidRPr="00EF7A4C" w:rsidRDefault="00B60D38" w:rsidP="00CD49D1">
            <w:pPr>
              <w:pStyle w:val="TAL"/>
            </w:pPr>
          </w:p>
        </w:tc>
        <w:tc>
          <w:tcPr>
            <w:tcW w:w="4093" w:type="dxa"/>
            <w:tcBorders>
              <w:top w:val="single" w:sz="6" w:space="0" w:color="auto"/>
              <w:left w:val="single" w:sz="6" w:space="0" w:color="auto"/>
              <w:bottom w:val="single" w:sz="6" w:space="0" w:color="auto"/>
              <w:right w:val="single" w:sz="6" w:space="0" w:color="auto"/>
            </w:tcBorders>
          </w:tcPr>
          <w:p w14:paraId="44EDC70E" w14:textId="77777777" w:rsidR="00B60D38" w:rsidRDefault="00B60D38" w:rsidP="00CD49D1">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70FA45F1" w14:textId="77777777" w:rsidR="00B60D38" w:rsidRDefault="00B60D38" w:rsidP="00CD49D1">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4C5A10EE" w14:textId="77777777" w:rsidR="00B60D38" w:rsidRDefault="00B60D38" w:rsidP="00CD49D1">
            <w:pPr>
              <w:pStyle w:val="TAL"/>
            </w:pPr>
            <w:r>
              <w:t>Either initiate the PC5 unicast link keep-alive procedure or the PC5 unicast link release procedure</w:t>
            </w:r>
          </w:p>
        </w:tc>
      </w:tr>
    </w:tbl>
    <w:p w14:paraId="542DB124" w14:textId="77777777" w:rsidR="00AC7F37" w:rsidRPr="00E00DCA" w:rsidRDefault="00AC7F37" w:rsidP="00AC7F37">
      <w:pPr>
        <w:rPr>
          <w:noProof/>
        </w:rPr>
      </w:pPr>
    </w:p>
    <w:p w14:paraId="77F1A431" w14:textId="77777777" w:rsidR="00054A22" w:rsidRPr="00235394" w:rsidRDefault="00BE292D" w:rsidP="00BE292D">
      <w:pPr>
        <w:pStyle w:val="Heading8"/>
      </w:pPr>
      <w:bookmarkStart w:id="528" w:name="_Toc22039992"/>
      <w:bookmarkStart w:id="529" w:name="_Toc25070733"/>
      <w:bookmarkStart w:id="530" w:name="_Toc34404503"/>
      <w:r>
        <w:lastRenderedPageBreak/>
        <w:t>Annex A</w:t>
      </w:r>
      <w:r w:rsidRPr="004D3578">
        <w:t xml:space="preserve"> (informative):</w:t>
      </w:r>
      <w:r w:rsidRPr="004D3578">
        <w:br/>
        <w:t>Change history</w:t>
      </w:r>
      <w:bookmarkEnd w:id="29"/>
      <w:bookmarkEnd w:id="343"/>
      <w:bookmarkEnd w:id="528"/>
      <w:bookmarkEnd w:id="529"/>
      <w:bookmarkEnd w:id="5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33AEC1C" w14:textId="77777777" w:rsidTr="00C72833">
        <w:trPr>
          <w:cantSplit/>
        </w:trPr>
        <w:tc>
          <w:tcPr>
            <w:tcW w:w="9639" w:type="dxa"/>
            <w:gridSpan w:val="8"/>
            <w:tcBorders>
              <w:bottom w:val="nil"/>
            </w:tcBorders>
            <w:shd w:val="solid" w:color="FFFFFF" w:fill="auto"/>
          </w:tcPr>
          <w:p w14:paraId="0C34DE25" w14:textId="77777777" w:rsidR="003C3971" w:rsidRPr="00235394" w:rsidRDefault="003C3971" w:rsidP="00C72833">
            <w:pPr>
              <w:pStyle w:val="TAL"/>
              <w:jc w:val="center"/>
              <w:rPr>
                <w:b/>
                <w:sz w:val="16"/>
              </w:rPr>
            </w:pPr>
            <w:r w:rsidRPr="00235394">
              <w:rPr>
                <w:b/>
              </w:rPr>
              <w:t>Change history</w:t>
            </w:r>
          </w:p>
        </w:tc>
      </w:tr>
      <w:tr w:rsidR="003C3971" w:rsidRPr="00235394" w14:paraId="6C29F177" w14:textId="77777777" w:rsidTr="00C72833">
        <w:tc>
          <w:tcPr>
            <w:tcW w:w="800" w:type="dxa"/>
            <w:shd w:val="pct10" w:color="auto" w:fill="FFFFFF"/>
          </w:tcPr>
          <w:p w14:paraId="6680D0A0"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6D07DE3" w14:textId="77777777" w:rsidR="003C3971" w:rsidRPr="00235394" w:rsidRDefault="00DF2B1F" w:rsidP="00C72833">
            <w:pPr>
              <w:pStyle w:val="TAL"/>
              <w:rPr>
                <w:b/>
                <w:sz w:val="16"/>
              </w:rPr>
            </w:pPr>
            <w:r>
              <w:rPr>
                <w:b/>
                <w:sz w:val="16"/>
              </w:rPr>
              <w:t>Meeting</w:t>
            </w:r>
          </w:p>
        </w:tc>
        <w:tc>
          <w:tcPr>
            <w:tcW w:w="1094" w:type="dxa"/>
            <w:shd w:val="pct10" w:color="auto" w:fill="FFFFFF"/>
          </w:tcPr>
          <w:p w14:paraId="377A5FA8" w14:textId="77777777" w:rsidR="003C3971" w:rsidRPr="00235394" w:rsidRDefault="003C3971" w:rsidP="00DF2B1F">
            <w:pPr>
              <w:pStyle w:val="TAL"/>
              <w:rPr>
                <w:b/>
                <w:sz w:val="16"/>
              </w:rPr>
            </w:pPr>
            <w:r w:rsidRPr="00235394">
              <w:rPr>
                <w:b/>
                <w:sz w:val="16"/>
              </w:rPr>
              <w:t>T</w:t>
            </w:r>
            <w:r w:rsidR="00E95D35" w:rsidRPr="00235394">
              <w:rPr>
                <w:b/>
                <w:sz w:val="16"/>
              </w:rPr>
              <w:t>d</w:t>
            </w:r>
            <w:r w:rsidRPr="00235394">
              <w:rPr>
                <w:b/>
                <w:sz w:val="16"/>
              </w:rPr>
              <w:t>oc</w:t>
            </w:r>
          </w:p>
        </w:tc>
        <w:tc>
          <w:tcPr>
            <w:tcW w:w="425" w:type="dxa"/>
            <w:shd w:val="pct10" w:color="auto" w:fill="FFFFFF"/>
          </w:tcPr>
          <w:p w14:paraId="6CB482F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4118D9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071622D" w14:textId="77777777" w:rsidR="003C3971" w:rsidRPr="00235394" w:rsidRDefault="003C3971" w:rsidP="00C72833">
            <w:pPr>
              <w:pStyle w:val="TAL"/>
              <w:rPr>
                <w:b/>
                <w:sz w:val="16"/>
              </w:rPr>
            </w:pPr>
            <w:r>
              <w:rPr>
                <w:b/>
                <w:sz w:val="16"/>
              </w:rPr>
              <w:t>Cat</w:t>
            </w:r>
          </w:p>
        </w:tc>
        <w:tc>
          <w:tcPr>
            <w:tcW w:w="4962" w:type="dxa"/>
            <w:shd w:val="pct10" w:color="auto" w:fill="FFFFFF"/>
          </w:tcPr>
          <w:p w14:paraId="68D0120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151049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7518BD8" w14:textId="77777777" w:rsidTr="00C72833">
        <w:tc>
          <w:tcPr>
            <w:tcW w:w="800" w:type="dxa"/>
            <w:shd w:val="solid" w:color="FFFFFF" w:fill="auto"/>
          </w:tcPr>
          <w:p w14:paraId="20214F8E" w14:textId="77777777" w:rsidR="003C3971" w:rsidRPr="006B0D02" w:rsidRDefault="00BE292D" w:rsidP="00C72833">
            <w:pPr>
              <w:pStyle w:val="TAC"/>
              <w:rPr>
                <w:sz w:val="16"/>
                <w:szCs w:val="16"/>
              </w:rPr>
            </w:pPr>
            <w:r>
              <w:rPr>
                <w:sz w:val="16"/>
                <w:szCs w:val="16"/>
              </w:rPr>
              <w:t>2019-05</w:t>
            </w:r>
          </w:p>
        </w:tc>
        <w:tc>
          <w:tcPr>
            <w:tcW w:w="800" w:type="dxa"/>
            <w:shd w:val="solid" w:color="FFFFFF" w:fill="auto"/>
          </w:tcPr>
          <w:p w14:paraId="38F5AEA9" w14:textId="77777777" w:rsidR="003C3971" w:rsidRPr="006B0D02" w:rsidRDefault="00BE292D" w:rsidP="00C72833">
            <w:pPr>
              <w:pStyle w:val="TAC"/>
              <w:rPr>
                <w:sz w:val="16"/>
                <w:szCs w:val="16"/>
              </w:rPr>
            </w:pPr>
            <w:r>
              <w:rPr>
                <w:sz w:val="16"/>
                <w:szCs w:val="16"/>
              </w:rPr>
              <w:t>CT1#117</w:t>
            </w:r>
          </w:p>
        </w:tc>
        <w:tc>
          <w:tcPr>
            <w:tcW w:w="1094" w:type="dxa"/>
            <w:shd w:val="solid" w:color="FFFFFF" w:fill="auto"/>
          </w:tcPr>
          <w:p w14:paraId="443A6C73" w14:textId="77777777" w:rsidR="003C3971" w:rsidRPr="006B0D02" w:rsidRDefault="00BE292D" w:rsidP="006222C5">
            <w:pPr>
              <w:pStyle w:val="TAC"/>
              <w:rPr>
                <w:sz w:val="16"/>
                <w:szCs w:val="16"/>
              </w:rPr>
            </w:pPr>
            <w:r>
              <w:rPr>
                <w:sz w:val="16"/>
                <w:szCs w:val="16"/>
              </w:rPr>
              <w:t>C1-193</w:t>
            </w:r>
            <w:r w:rsidR="006222C5">
              <w:rPr>
                <w:sz w:val="16"/>
                <w:szCs w:val="16"/>
              </w:rPr>
              <w:t>474</w:t>
            </w:r>
          </w:p>
        </w:tc>
        <w:tc>
          <w:tcPr>
            <w:tcW w:w="425" w:type="dxa"/>
            <w:shd w:val="solid" w:color="FFFFFF" w:fill="auto"/>
          </w:tcPr>
          <w:p w14:paraId="105F5691" w14:textId="77777777" w:rsidR="003C3971" w:rsidRPr="006B0D02" w:rsidRDefault="003C3971" w:rsidP="00C72833">
            <w:pPr>
              <w:pStyle w:val="TAL"/>
              <w:rPr>
                <w:sz w:val="16"/>
                <w:szCs w:val="16"/>
              </w:rPr>
            </w:pPr>
          </w:p>
        </w:tc>
        <w:tc>
          <w:tcPr>
            <w:tcW w:w="425" w:type="dxa"/>
            <w:shd w:val="solid" w:color="FFFFFF" w:fill="auto"/>
          </w:tcPr>
          <w:p w14:paraId="3488A389" w14:textId="77777777" w:rsidR="003C3971" w:rsidRPr="006B0D02" w:rsidRDefault="003C3971" w:rsidP="00C72833">
            <w:pPr>
              <w:pStyle w:val="TAR"/>
              <w:rPr>
                <w:sz w:val="16"/>
                <w:szCs w:val="16"/>
              </w:rPr>
            </w:pPr>
          </w:p>
        </w:tc>
        <w:tc>
          <w:tcPr>
            <w:tcW w:w="425" w:type="dxa"/>
            <w:shd w:val="solid" w:color="FFFFFF" w:fill="auto"/>
          </w:tcPr>
          <w:p w14:paraId="78F694B6" w14:textId="77777777" w:rsidR="003C3971" w:rsidRPr="006B0D02" w:rsidRDefault="003C3971" w:rsidP="00C72833">
            <w:pPr>
              <w:pStyle w:val="TAC"/>
              <w:rPr>
                <w:sz w:val="16"/>
                <w:szCs w:val="16"/>
              </w:rPr>
            </w:pPr>
          </w:p>
        </w:tc>
        <w:tc>
          <w:tcPr>
            <w:tcW w:w="4962" w:type="dxa"/>
            <w:shd w:val="solid" w:color="FFFFFF" w:fill="auto"/>
          </w:tcPr>
          <w:p w14:paraId="26B3F112" w14:textId="77777777" w:rsidR="003C3971" w:rsidRPr="006B0D02" w:rsidRDefault="00BE292D" w:rsidP="00C72833">
            <w:pPr>
              <w:pStyle w:val="TAL"/>
              <w:rPr>
                <w:sz w:val="16"/>
                <w:szCs w:val="16"/>
              </w:rPr>
            </w:pPr>
            <w:r w:rsidRPr="00BE292D">
              <w:rPr>
                <w:sz w:val="16"/>
                <w:szCs w:val="16"/>
              </w:rPr>
              <w:t>Draft skeleton provided by the rapporteur.</w:t>
            </w:r>
          </w:p>
        </w:tc>
        <w:tc>
          <w:tcPr>
            <w:tcW w:w="708" w:type="dxa"/>
            <w:shd w:val="solid" w:color="FFFFFF" w:fill="auto"/>
          </w:tcPr>
          <w:p w14:paraId="60340931" w14:textId="77777777" w:rsidR="003C3971" w:rsidRPr="007D6048" w:rsidRDefault="00BE292D" w:rsidP="00C72833">
            <w:pPr>
              <w:pStyle w:val="TAC"/>
              <w:rPr>
                <w:sz w:val="16"/>
                <w:szCs w:val="16"/>
              </w:rPr>
            </w:pPr>
            <w:r>
              <w:rPr>
                <w:sz w:val="16"/>
                <w:szCs w:val="16"/>
              </w:rPr>
              <w:t>0.0.0</w:t>
            </w:r>
          </w:p>
        </w:tc>
      </w:tr>
      <w:tr w:rsidR="006222C5" w:rsidRPr="006B0D02" w14:paraId="2BEBAC3D" w14:textId="77777777" w:rsidTr="00C72833">
        <w:tc>
          <w:tcPr>
            <w:tcW w:w="800" w:type="dxa"/>
            <w:shd w:val="solid" w:color="FFFFFF" w:fill="auto"/>
          </w:tcPr>
          <w:p w14:paraId="1E6EBEA7" w14:textId="77777777" w:rsidR="006222C5" w:rsidRDefault="006222C5" w:rsidP="006222C5">
            <w:pPr>
              <w:pStyle w:val="TAC"/>
              <w:rPr>
                <w:sz w:val="16"/>
                <w:szCs w:val="16"/>
              </w:rPr>
            </w:pPr>
            <w:r>
              <w:rPr>
                <w:sz w:val="16"/>
                <w:szCs w:val="16"/>
              </w:rPr>
              <w:t>2019-05</w:t>
            </w:r>
          </w:p>
        </w:tc>
        <w:tc>
          <w:tcPr>
            <w:tcW w:w="800" w:type="dxa"/>
            <w:shd w:val="solid" w:color="FFFFFF" w:fill="auto"/>
          </w:tcPr>
          <w:p w14:paraId="1994D6B3" w14:textId="77777777" w:rsidR="006222C5" w:rsidRDefault="006222C5" w:rsidP="006222C5">
            <w:pPr>
              <w:pStyle w:val="TAC"/>
              <w:rPr>
                <w:sz w:val="16"/>
                <w:szCs w:val="16"/>
              </w:rPr>
            </w:pPr>
            <w:r>
              <w:rPr>
                <w:sz w:val="16"/>
                <w:szCs w:val="16"/>
              </w:rPr>
              <w:t>CT1#117</w:t>
            </w:r>
          </w:p>
        </w:tc>
        <w:tc>
          <w:tcPr>
            <w:tcW w:w="1094" w:type="dxa"/>
            <w:shd w:val="solid" w:color="FFFFFF" w:fill="auto"/>
          </w:tcPr>
          <w:p w14:paraId="7DFD562F" w14:textId="77777777" w:rsidR="006222C5" w:rsidRDefault="006222C5" w:rsidP="006222C5">
            <w:pPr>
              <w:pStyle w:val="TAC"/>
              <w:rPr>
                <w:sz w:val="16"/>
                <w:szCs w:val="16"/>
              </w:rPr>
            </w:pPr>
            <w:r>
              <w:rPr>
                <w:sz w:val="16"/>
                <w:szCs w:val="16"/>
              </w:rPr>
              <w:t>C1-193475</w:t>
            </w:r>
          </w:p>
        </w:tc>
        <w:tc>
          <w:tcPr>
            <w:tcW w:w="425" w:type="dxa"/>
            <w:shd w:val="solid" w:color="FFFFFF" w:fill="auto"/>
          </w:tcPr>
          <w:p w14:paraId="7AE03C03" w14:textId="77777777" w:rsidR="006222C5" w:rsidRPr="006B0D02" w:rsidRDefault="006222C5" w:rsidP="006222C5">
            <w:pPr>
              <w:pStyle w:val="TAL"/>
              <w:rPr>
                <w:sz w:val="16"/>
                <w:szCs w:val="16"/>
              </w:rPr>
            </w:pPr>
          </w:p>
        </w:tc>
        <w:tc>
          <w:tcPr>
            <w:tcW w:w="425" w:type="dxa"/>
            <w:shd w:val="solid" w:color="FFFFFF" w:fill="auto"/>
          </w:tcPr>
          <w:p w14:paraId="076B3182" w14:textId="77777777" w:rsidR="006222C5" w:rsidRPr="006B0D02" w:rsidRDefault="006222C5" w:rsidP="006222C5">
            <w:pPr>
              <w:pStyle w:val="TAR"/>
              <w:rPr>
                <w:sz w:val="16"/>
                <w:szCs w:val="16"/>
              </w:rPr>
            </w:pPr>
          </w:p>
        </w:tc>
        <w:tc>
          <w:tcPr>
            <w:tcW w:w="425" w:type="dxa"/>
            <w:shd w:val="solid" w:color="FFFFFF" w:fill="auto"/>
          </w:tcPr>
          <w:p w14:paraId="365709CA" w14:textId="77777777" w:rsidR="006222C5" w:rsidRPr="006B0D02" w:rsidRDefault="006222C5" w:rsidP="006222C5">
            <w:pPr>
              <w:pStyle w:val="TAC"/>
              <w:rPr>
                <w:sz w:val="16"/>
                <w:szCs w:val="16"/>
              </w:rPr>
            </w:pPr>
          </w:p>
        </w:tc>
        <w:tc>
          <w:tcPr>
            <w:tcW w:w="4962" w:type="dxa"/>
            <w:shd w:val="solid" w:color="FFFFFF" w:fill="auto"/>
          </w:tcPr>
          <w:p w14:paraId="441F61C0" w14:textId="77777777" w:rsidR="006222C5" w:rsidRPr="00BE292D" w:rsidRDefault="006222C5" w:rsidP="006222C5">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08" w:type="dxa"/>
            <w:shd w:val="solid" w:color="FFFFFF" w:fill="auto"/>
          </w:tcPr>
          <w:p w14:paraId="02F5D4A7" w14:textId="77777777" w:rsidR="006222C5" w:rsidRDefault="006222C5" w:rsidP="006222C5">
            <w:pPr>
              <w:pStyle w:val="TAC"/>
              <w:rPr>
                <w:sz w:val="16"/>
                <w:szCs w:val="16"/>
              </w:rPr>
            </w:pPr>
            <w:r>
              <w:rPr>
                <w:sz w:val="16"/>
                <w:szCs w:val="16"/>
              </w:rPr>
              <w:t>0.1.0</w:t>
            </w:r>
          </w:p>
        </w:tc>
      </w:tr>
      <w:tr w:rsidR="00E95D35" w:rsidRPr="006B0D02" w14:paraId="1FB1255C" w14:textId="77777777" w:rsidTr="00C72833">
        <w:tc>
          <w:tcPr>
            <w:tcW w:w="800" w:type="dxa"/>
            <w:shd w:val="solid" w:color="FFFFFF" w:fill="auto"/>
          </w:tcPr>
          <w:p w14:paraId="0B3B6207" w14:textId="77777777" w:rsidR="00E95D35" w:rsidRDefault="00E95D35" w:rsidP="006222C5">
            <w:pPr>
              <w:pStyle w:val="TAC"/>
              <w:rPr>
                <w:sz w:val="16"/>
                <w:szCs w:val="16"/>
              </w:rPr>
            </w:pPr>
            <w:r>
              <w:rPr>
                <w:sz w:val="16"/>
                <w:szCs w:val="16"/>
              </w:rPr>
              <w:t>2019-08</w:t>
            </w:r>
          </w:p>
        </w:tc>
        <w:tc>
          <w:tcPr>
            <w:tcW w:w="800" w:type="dxa"/>
            <w:shd w:val="solid" w:color="FFFFFF" w:fill="auto"/>
          </w:tcPr>
          <w:p w14:paraId="002C6410" w14:textId="77777777" w:rsidR="00E95D35" w:rsidRDefault="00E95D35" w:rsidP="006222C5">
            <w:pPr>
              <w:pStyle w:val="TAC"/>
              <w:rPr>
                <w:sz w:val="16"/>
                <w:szCs w:val="16"/>
              </w:rPr>
            </w:pPr>
          </w:p>
        </w:tc>
        <w:tc>
          <w:tcPr>
            <w:tcW w:w="1094" w:type="dxa"/>
            <w:shd w:val="solid" w:color="FFFFFF" w:fill="auto"/>
          </w:tcPr>
          <w:p w14:paraId="42077229" w14:textId="77777777" w:rsidR="00E95D35" w:rsidRDefault="00E95D35" w:rsidP="006222C5">
            <w:pPr>
              <w:pStyle w:val="TAC"/>
              <w:rPr>
                <w:sz w:val="16"/>
                <w:szCs w:val="16"/>
              </w:rPr>
            </w:pPr>
          </w:p>
        </w:tc>
        <w:tc>
          <w:tcPr>
            <w:tcW w:w="425" w:type="dxa"/>
            <w:shd w:val="solid" w:color="FFFFFF" w:fill="auto"/>
          </w:tcPr>
          <w:p w14:paraId="32B35927" w14:textId="77777777" w:rsidR="00E95D35" w:rsidRPr="006B0D02" w:rsidRDefault="00E95D35" w:rsidP="006222C5">
            <w:pPr>
              <w:pStyle w:val="TAL"/>
              <w:rPr>
                <w:sz w:val="16"/>
                <w:szCs w:val="16"/>
              </w:rPr>
            </w:pPr>
          </w:p>
        </w:tc>
        <w:tc>
          <w:tcPr>
            <w:tcW w:w="425" w:type="dxa"/>
            <w:shd w:val="solid" w:color="FFFFFF" w:fill="auto"/>
          </w:tcPr>
          <w:p w14:paraId="256FEF42" w14:textId="77777777" w:rsidR="00E95D35" w:rsidRPr="006B0D02" w:rsidRDefault="00E95D35" w:rsidP="006222C5">
            <w:pPr>
              <w:pStyle w:val="TAR"/>
              <w:rPr>
                <w:sz w:val="16"/>
                <w:szCs w:val="16"/>
              </w:rPr>
            </w:pPr>
          </w:p>
        </w:tc>
        <w:tc>
          <w:tcPr>
            <w:tcW w:w="425" w:type="dxa"/>
            <w:shd w:val="solid" w:color="FFFFFF" w:fill="auto"/>
          </w:tcPr>
          <w:p w14:paraId="523A7265" w14:textId="77777777" w:rsidR="00E95D35" w:rsidRPr="006B0D02" w:rsidRDefault="00E95D35" w:rsidP="006222C5">
            <w:pPr>
              <w:pStyle w:val="TAC"/>
              <w:rPr>
                <w:sz w:val="16"/>
                <w:szCs w:val="16"/>
              </w:rPr>
            </w:pPr>
          </w:p>
        </w:tc>
        <w:tc>
          <w:tcPr>
            <w:tcW w:w="4962" w:type="dxa"/>
            <w:shd w:val="solid" w:color="FFFFFF" w:fill="auto"/>
          </w:tcPr>
          <w:p w14:paraId="2743681B" w14:textId="77777777" w:rsidR="00E95D35" w:rsidRPr="00913BB3" w:rsidRDefault="00E95D35" w:rsidP="006222C5">
            <w:pPr>
              <w:pStyle w:val="TAL"/>
              <w:rPr>
                <w:bCs/>
                <w:snapToGrid w:val="0"/>
                <w:sz w:val="16"/>
                <w:lang w:val="en-AU"/>
              </w:rPr>
            </w:pPr>
            <w:r>
              <w:rPr>
                <w:bCs/>
                <w:snapToGrid w:val="0"/>
                <w:sz w:val="16"/>
                <w:lang w:val="en-AU"/>
              </w:rPr>
              <w:t>Specification number added</w:t>
            </w:r>
          </w:p>
        </w:tc>
        <w:tc>
          <w:tcPr>
            <w:tcW w:w="708" w:type="dxa"/>
            <w:shd w:val="solid" w:color="FFFFFF" w:fill="auto"/>
          </w:tcPr>
          <w:p w14:paraId="5FFD9E5C" w14:textId="77777777" w:rsidR="00E95D35" w:rsidRDefault="00E95D35" w:rsidP="006222C5">
            <w:pPr>
              <w:pStyle w:val="TAC"/>
              <w:rPr>
                <w:sz w:val="16"/>
                <w:szCs w:val="16"/>
              </w:rPr>
            </w:pPr>
            <w:r>
              <w:rPr>
                <w:sz w:val="16"/>
                <w:szCs w:val="16"/>
              </w:rPr>
              <w:t>0.1.1</w:t>
            </w:r>
          </w:p>
        </w:tc>
      </w:tr>
      <w:tr w:rsidR="008E30CB" w:rsidRPr="006B0D02" w14:paraId="4D9A251A" w14:textId="77777777" w:rsidTr="00C72833">
        <w:tc>
          <w:tcPr>
            <w:tcW w:w="800" w:type="dxa"/>
            <w:shd w:val="solid" w:color="FFFFFF" w:fill="auto"/>
          </w:tcPr>
          <w:p w14:paraId="69F31083" w14:textId="77777777" w:rsidR="008E30CB" w:rsidRDefault="008E30CB" w:rsidP="006222C5">
            <w:pPr>
              <w:pStyle w:val="TAC"/>
              <w:rPr>
                <w:sz w:val="16"/>
                <w:szCs w:val="16"/>
              </w:rPr>
            </w:pPr>
            <w:r>
              <w:rPr>
                <w:sz w:val="16"/>
                <w:szCs w:val="16"/>
              </w:rPr>
              <w:t>2019-09</w:t>
            </w:r>
          </w:p>
        </w:tc>
        <w:tc>
          <w:tcPr>
            <w:tcW w:w="800" w:type="dxa"/>
            <w:shd w:val="solid" w:color="FFFFFF" w:fill="auto"/>
          </w:tcPr>
          <w:p w14:paraId="2CCD667B" w14:textId="77777777" w:rsidR="008E30CB" w:rsidRDefault="006C6EF8" w:rsidP="005D5D67">
            <w:pPr>
              <w:pStyle w:val="TAC"/>
              <w:rPr>
                <w:sz w:val="16"/>
                <w:szCs w:val="16"/>
              </w:rPr>
            </w:pPr>
            <w:r>
              <w:rPr>
                <w:sz w:val="16"/>
                <w:szCs w:val="16"/>
              </w:rPr>
              <w:t>CT1#11</w:t>
            </w:r>
            <w:r w:rsidR="005D5D67">
              <w:rPr>
                <w:sz w:val="16"/>
                <w:szCs w:val="16"/>
              </w:rPr>
              <w:t>9</w:t>
            </w:r>
          </w:p>
        </w:tc>
        <w:tc>
          <w:tcPr>
            <w:tcW w:w="1094" w:type="dxa"/>
            <w:shd w:val="solid" w:color="FFFFFF" w:fill="auto"/>
          </w:tcPr>
          <w:p w14:paraId="5EE13DF2" w14:textId="77777777" w:rsidR="008E30CB" w:rsidRDefault="008E30CB" w:rsidP="006222C5">
            <w:pPr>
              <w:pStyle w:val="TAC"/>
              <w:rPr>
                <w:sz w:val="16"/>
                <w:szCs w:val="16"/>
              </w:rPr>
            </w:pPr>
          </w:p>
        </w:tc>
        <w:tc>
          <w:tcPr>
            <w:tcW w:w="425" w:type="dxa"/>
            <w:shd w:val="solid" w:color="FFFFFF" w:fill="auto"/>
          </w:tcPr>
          <w:p w14:paraId="02124EC6" w14:textId="77777777" w:rsidR="008E30CB" w:rsidRPr="006B0D02" w:rsidRDefault="008E30CB" w:rsidP="006222C5">
            <w:pPr>
              <w:pStyle w:val="TAL"/>
              <w:rPr>
                <w:sz w:val="16"/>
                <w:szCs w:val="16"/>
              </w:rPr>
            </w:pPr>
          </w:p>
        </w:tc>
        <w:tc>
          <w:tcPr>
            <w:tcW w:w="425" w:type="dxa"/>
            <w:shd w:val="solid" w:color="FFFFFF" w:fill="auto"/>
          </w:tcPr>
          <w:p w14:paraId="1364BDF3" w14:textId="77777777" w:rsidR="008E30CB" w:rsidRPr="006B0D02" w:rsidRDefault="008E30CB" w:rsidP="006222C5">
            <w:pPr>
              <w:pStyle w:val="TAR"/>
              <w:rPr>
                <w:sz w:val="16"/>
                <w:szCs w:val="16"/>
              </w:rPr>
            </w:pPr>
          </w:p>
        </w:tc>
        <w:tc>
          <w:tcPr>
            <w:tcW w:w="425" w:type="dxa"/>
            <w:shd w:val="solid" w:color="FFFFFF" w:fill="auto"/>
          </w:tcPr>
          <w:p w14:paraId="1AD7D9B7" w14:textId="77777777" w:rsidR="008E30CB" w:rsidRPr="006B0D02" w:rsidRDefault="008E30CB" w:rsidP="006222C5">
            <w:pPr>
              <w:pStyle w:val="TAC"/>
              <w:rPr>
                <w:sz w:val="16"/>
                <w:szCs w:val="16"/>
              </w:rPr>
            </w:pPr>
          </w:p>
        </w:tc>
        <w:tc>
          <w:tcPr>
            <w:tcW w:w="4962" w:type="dxa"/>
            <w:shd w:val="solid" w:color="FFFFFF" w:fill="auto"/>
          </w:tcPr>
          <w:p w14:paraId="65C80211" w14:textId="77777777" w:rsidR="008E30CB" w:rsidRDefault="008E30CB" w:rsidP="006222C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w:t>
            </w:r>
            <w:r w:rsidR="00B526A9">
              <w:rPr>
                <w:bCs/>
                <w:sz w:val="16"/>
                <w:szCs w:val="16"/>
              </w:rPr>
              <w:t xml:space="preserve">4855, C1-194856, C1-194857, </w:t>
            </w:r>
            <w:r w:rsidR="00B10E12">
              <w:rPr>
                <w:bCs/>
                <w:sz w:val="16"/>
                <w:szCs w:val="16"/>
              </w:rPr>
              <w:t>C1-195046, C1-195947, C1-195048</w:t>
            </w:r>
          </w:p>
        </w:tc>
        <w:tc>
          <w:tcPr>
            <w:tcW w:w="708" w:type="dxa"/>
            <w:shd w:val="solid" w:color="FFFFFF" w:fill="auto"/>
          </w:tcPr>
          <w:p w14:paraId="4504360B" w14:textId="77777777" w:rsidR="008E30CB" w:rsidRDefault="008E30CB" w:rsidP="006222C5">
            <w:pPr>
              <w:pStyle w:val="TAC"/>
              <w:rPr>
                <w:sz w:val="16"/>
                <w:szCs w:val="16"/>
              </w:rPr>
            </w:pPr>
            <w:r>
              <w:rPr>
                <w:sz w:val="16"/>
                <w:szCs w:val="16"/>
              </w:rPr>
              <w:t>0.2.0</w:t>
            </w:r>
          </w:p>
        </w:tc>
      </w:tr>
      <w:tr w:rsidR="004A466C" w:rsidRPr="006B0D02" w14:paraId="559D4410" w14:textId="77777777" w:rsidTr="00C72833">
        <w:tc>
          <w:tcPr>
            <w:tcW w:w="800" w:type="dxa"/>
            <w:shd w:val="solid" w:color="FFFFFF" w:fill="auto"/>
          </w:tcPr>
          <w:p w14:paraId="2D8E3FDF" w14:textId="77777777" w:rsidR="004A466C" w:rsidRDefault="004A466C" w:rsidP="006222C5">
            <w:pPr>
              <w:pStyle w:val="TAC"/>
              <w:rPr>
                <w:sz w:val="16"/>
                <w:szCs w:val="16"/>
              </w:rPr>
            </w:pPr>
            <w:r>
              <w:rPr>
                <w:sz w:val="16"/>
                <w:szCs w:val="16"/>
              </w:rPr>
              <w:t>2019-10</w:t>
            </w:r>
          </w:p>
        </w:tc>
        <w:tc>
          <w:tcPr>
            <w:tcW w:w="800" w:type="dxa"/>
            <w:shd w:val="solid" w:color="FFFFFF" w:fill="auto"/>
          </w:tcPr>
          <w:p w14:paraId="4535174B" w14:textId="77777777" w:rsidR="004A466C" w:rsidRDefault="004A466C" w:rsidP="005D5D67">
            <w:pPr>
              <w:pStyle w:val="TAC"/>
              <w:rPr>
                <w:sz w:val="16"/>
                <w:szCs w:val="16"/>
              </w:rPr>
            </w:pPr>
            <w:r>
              <w:rPr>
                <w:sz w:val="16"/>
                <w:szCs w:val="16"/>
              </w:rPr>
              <w:t>CT1#120</w:t>
            </w:r>
          </w:p>
        </w:tc>
        <w:tc>
          <w:tcPr>
            <w:tcW w:w="1094" w:type="dxa"/>
            <w:shd w:val="solid" w:color="FFFFFF" w:fill="auto"/>
          </w:tcPr>
          <w:p w14:paraId="20CB6473" w14:textId="77777777" w:rsidR="004A466C" w:rsidRDefault="004A466C" w:rsidP="006222C5">
            <w:pPr>
              <w:pStyle w:val="TAC"/>
              <w:rPr>
                <w:sz w:val="16"/>
                <w:szCs w:val="16"/>
              </w:rPr>
            </w:pPr>
          </w:p>
        </w:tc>
        <w:tc>
          <w:tcPr>
            <w:tcW w:w="425" w:type="dxa"/>
            <w:shd w:val="solid" w:color="FFFFFF" w:fill="auto"/>
          </w:tcPr>
          <w:p w14:paraId="35D95F34" w14:textId="77777777" w:rsidR="004A466C" w:rsidRPr="006B0D02" w:rsidRDefault="004A466C" w:rsidP="006222C5">
            <w:pPr>
              <w:pStyle w:val="TAL"/>
              <w:rPr>
                <w:sz w:val="16"/>
                <w:szCs w:val="16"/>
              </w:rPr>
            </w:pPr>
          </w:p>
        </w:tc>
        <w:tc>
          <w:tcPr>
            <w:tcW w:w="425" w:type="dxa"/>
            <w:shd w:val="solid" w:color="FFFFFF" w:fill="auto"/>
          </w:tcPr>
          <w:p w14:paraId="6F26160B" w14:textId="77777777" w:rsidR="004A466C" w:rsidRPr="006B0D02" w:rsidRDefault="004A466C" w:rsidP="006222C5">
            <w:pPr>
              <w:pStyle w:val="TAR"/>
              <w:rPr>
                <w:sz w:val="16"/>
                <w:szCs w:val="16"/>
              </w:rPr>
            </w:pPr>
          </w:p>
        </w:tc>
        <w:tc>
          <w:tcPr>
            <w:tcW w:w="425" w:type="dxa"/>
            <w:shd w:val="solid" w:color="FFFFFF" w:fill="auto"/>
          </w:tcPr>
          <w:p w14:paraId="2328A121" w14:textId="77777777" w:rsidR="004A466C" w:rsidRPr="006B0D02" w:rsidRDefault="004A466C" w:rsidP="006222C5">
            <w:pPr>
              <w:pStyle w:val="TAC"/>
              <w:rPr>
                <w:sz w:val="16"/>
                <w:szCs w:val="16"/>
              </w:rPr>
            </w:pPr>
          </w:p>
        </w:tc>
        <w:tc>
          <w:tcPr>
            <w:tcW w:w="4962" w:type="dxa"/>
            <w:shd w:val="solid" w:color="FFFFFF" w:fill="auto"/>
          </w:tcPr>
          <w:p w14:paraId="68BA2FA6" w14:textId="77777777" w:rsidR="004A466C" w:rsidRPr="00913BB3" w:rsidRDefault="004A466C" w:rsidP="004A466C">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08" w:type="dxa"/>
            <w:shd w:val="solid" w:color="FFFFFF" w:fill="auto"/>
          </w:tcPr>
          <w:p w14:paraId="49C2EA24" w14:textId="77777777" w:rsidR="004A466C" w:rsidRDefault="004A466C" w:rsidP="006222C5">
            <w:pPr>
              <w:pStyle w:val="TAC"/>
              <w:rPr>
                <w:sz w:val="16"/>
                <w:szCs w:val="16"/>
              </w:rPr>
            </w:pPr>
            <w:r>
              <w:rPr>
                <w:sz w:val="16"/>
                <w:szCs w:val="16"/>
              </w:rPr>
              <w:t>0.3.0</w:t>
            </w:r>
          </w:p>
        </w:tc>
      </w:tr>
      <w:tr w:rsidR="001D3052" w:rsidRPr="006B0D02" w14:paraId="31F9B4D1" w14:textId="77777777" w:rsidTr="00375E58">
        <w:tc>
          <w:tcPr>
            <w:tcW w:w="800" w:type="dxa"/>
            <w:shd w:val="solid" w:color="FFFFFF" w:fill="auto"/>
          </w:tcPr>
          <w:p w14:paraId="568D66E8" w14:textId="6B7EA464" w:rsidR="001D3052" w:rsidRDefault="001D3052" w:rsidP="001D3052">
            <w:pPr>
              <w:pStyle w:val="TAC"/>
              <w:rPr>
                <w:sz w:val="16"/>
                <w:szCs w:val="16"/>
              </w:rPr>
            </w:pPr>
            <w:r>
              <w:rPr>
                <w:sz w:val="16"/>
                <w:szCs w:val="16"/>
              </w:rPr>
              <w:t>2019-11</w:t>
            </w:r>
          </w:p>
        </w:tc>
        <w:tc>
          <w:tcPr>
            <w:tcW w:w="800" w:type="dxa"/>
            <w:shd w:val="solid" w:color="FFFFFF" w:fill="auto"/>
          </w:tcPr>
          <w:p w14:paraId="09B1A35B" w14:textId="59DDE9B1" w:rsidR="001D3052" w:rsidRDefault="001D3052" w:rsidP="001D3052">
            <w:pPr>
              <w:pStyle w:val="TAC"/>
              <w:rPr>
                <w:sz w:val="16"/>
                <w:szCs w:val="16"/>
              </w:rPr>
            </w:pPr>
            <w:r>
              <w:rPr>
                <w:sz w:val="16"/>
                <w:szCs w:val="16"/>
              </w:rPr>
              <w:t>CT1#121</w:t>
            </w:r>
          </w:p>
        </w:tc>
        <w:tc>
          <w:tcPr>
            <w:tcW w:w="1094" w:type="dxa"/>
            <w:shd w:val="solid" w:color="FFFFFF" w:fill="auto"/>
          </w:tcPr>
          <w:p w14:paraId="7ED4A210" w14:textId="77777777" w:rsidR="001D3052" w:rsidRDefault="001D3052" w:rsidP="00375E58">
            <w:pPr>
              <w:pStyle w:val="TAC"/>
              <w:rPr>
                <w:sz w:val="16"/>
                <w:szCs w:val="16"/>
              </w:rPr>
            </w:pPr>
          </w:p>
        </w:tc>
        <w:tc>
          <w:tcPr>
            <w:tcW w:w="425" w:type="dxa"/>
            <w:shd w:val="solid" w:color="FFFFFF" w:fill="auto"/>
          </w:tcPr>
          <w:p w14:paraId="3E5A2F02" w14:textId="77777777" w:rsidR="001D3052" w:rsidRPr="006B0D02" w:rsidRDefault="001D3052" w:rsidP="00375E58">
            <w:pPr>
              <w:pStyle w:val="TAL"/>
              <w:rPr>
                <w:sz w:val="16"/>
                <w:szCs w:val="16"/>
              </w:rPr>
            </w:pPr>
          </w:p>
        </w:tc>
        <w:tc>
          <w:tcPr>
            <w:tcW w:w="425" w:type="dxa"/>
            <w:shd w:val="solid" w:color="FFFFFF" w:fill="auto"/>
          </w:tcPr>
          <w:p w14:paraId="24CA287C" w14:textId="77777777" w:rsidR="001D3052" w:rsidRPr="006B0D02" w:rsidRDefault="001D3052" w:rsidP="00375E58">
            <w:pPr>
              <w:pStyle w:val="TAR"/>
              <w:rPr>
                <w:sz w:val="16"/>
                <w:szCs w:val="16"/>
              </w:rPr>
            </w:pPr>
          </w:p>
        </w:tc>
        <w:tc>
          <w:tcPr>
            <w:tcW w:w="425" w:type="dxa"/>
            <w:shd w:val="solid" w:color="FFFFFF" w:fill="auto"/>
          </w:tcPr>
          <w:p w14:paraId="7A7FDED5" w14:textId="77777777" w:rsidR="001D3052" w:rsidRPr="006B0D02" w:rsidRDefault="001D3052" w:rsidP="00375E58">
            <w:pPr>
              <w:pStyle w:val="TAC"/>
              <w:rPr>
                <w:sz w:val="16"/>
                <w:szCs w:val="16"/>
              </w:rPr>
            </w:pPr>
          </w:p>
        </w:tc>
        <w:tc>
          <w:tcPr>
            <w:tcW w:w="4962" w:type="dxa"/>
            <w:shd w:val="solid" w:color="FFFFFF" w:fill="auto"/>
          </w:tcPr>
          <w:p w14:paraId="2AAE2631" w14:textId="77777777" w:rsidR="001D3052" w:rsidRDefault="001D3052" w:rsidP="001D3052">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00CB01B3">
              <w:rPr>
                <w:bCs/>
                <w:sz w:val="16"/>
                <w:szCs w:val="16"/>
                <w:lang w:val="en-AU"/>
              </w:rPr>
              <w:t xml:space="preserve">C1-198358, C1-198632, C1-198634, </w:t>
            </w:r>
            <w:r w:rsidR="00CB01B3">
              <w:rPr>
                <w:bCs/>
                <w:sz w:val="16"/>
                <w:szCs w:val="16"/>
              </w:rPr>
              <w:t xml:space="preserve">C1-198636, </w:t>
            </w:r>
            <w:r w:rsidRPr="00913BB3">
              <w:rPr>
                <w:bCs/>
                <w:sz w:val="16"/>
                <w:szCs w:val="16"/>
              </w:rPr>
              <w:t>C1-1</w:t>
            </w:r>
            <w:r>
              <w:rPr>
                <w:bCs/>
                <w:sz w:val="16"/>
                <w:szCs w:val="16"/>
              </w:rPr>
              <w:t>9</w:t>
            </w:r>
            <w:r w:rsidR="00CB01B3">
              <w:rPr>
                <w:bCs/>
                <w:sz w:val="16"/>
                <w:szCs w:val="16"/>
              </w:rPr>
              <w:t>8817</w:t>
            </w:r>
            <w:r>
              <w:rPr>
                <w:bCs/>
                <w:sz w:val="16"/>
                <w:szCs w:val="16"/>
              </w:rPr>
              <w:t>, C1-19</w:t>
            </w:r>
            <w:r w:rsidR="00CB01B3">
              <w:rPr>
                <w:bCs/>
                <w:sz w:val="16"/>
                <w:szCs w:val="16"/>
              </w:rPr>
              <w:t>8821</w:t>
            </w:r>
            <w:r>
              <w:rPr>
                <w:bCs/>
                <w:sz w:val="16"/>
                <w:szCs w:val="16"/>
              </w:rPr>
              <w:t>, C1-19</w:t>
            </w:r>
            <w:r w:rsidR="00CB01B3">
              <w:rPr>
                <w:bCs/>
                <w:sz w:val="16"/>
                <w:szCs w:val="16"/>
              </w:rPr>
              <w:t>8823</w:t>
            </w:r>
          </w:p>
          <w:p w14:paraId="16947DA7" w14:textId="75FC00D6" w:rsidR="00C00CF0" w:rsidRPr="00913BB3" w:rsidRDefault="00C00CF0" w:rsidP="001D3052">
            <w:pPr>
              <w:pStyle w:val="TAL"/>
              <w:rPr>
                <w:bCs/>
                <w:snapToGrid w:val="0"/>
                <w:sz w:val="16"/>
                <w:lang w:val="en-AU"/>
              </w:rPr>
            </w:pPr>
            <w:r w:rsidRPr="00913BB3">
              <w:rPr>
                <w:bCs/>
                <w:snapToGrid w:val="0"/>
                <w:sz w:val="16"/>
                <w:lang w:val="en-AU"/>
              </w:rPr>
              <w:t>Corrections done by the rapporteur.</w:t>
            </w:r>
          </w:p>
        </w:tc>
        <w:tc>
          <w:tcPr>
            <w:tcW w:w="708" w:type="dxa"/>
            <w:shd w:val="solid" w:color="FFFFFF" w:fill="auto"/>
          </w:tcPr>
          <w:p w14:paraId="59A53546" w14:textId="0CEF3B99" w:rsidR="001D3052" w:rsidRDefault="001D3052" w:rsidP="001D3052">
            <w:pPr>
              <w:pStyle w:val="TAC"/>
              <w:rPr>
                <w:sz w:val="16"/>
                <w:szCs w:val="16"/>
              </w:rPr>
            </w:pPr>
            <w:r>
              <w:rPr>
                <w:sz w:val="16"/>
                <w:szCs w:val="16"/>
              </w:rPr>
              <w:t>0.4.0</w:t>
            </w:r>
          </w:p>
        </w:tc>
      </w:tr>
      <w:tr w:rsidR="00CB5797" w:rsidRPr="00913BB3" w14:paraId="3C2DAC11" w14:textId="77777777" w:rsidTr="00CB5797">
        <w:tc>
          <w:tcPr>
            <w:tcW w:w="800" w:type="dxa"/>
            <w:tcBorders>
              <w:top w:val="single" w:sz="6" w:space="0" w:color="auto"/>
              <w:left w:val="single" w:sz="6" w:space="0" w:color="auto"/>
              <w:bottom w:val="single" w:sz="6" w:space="0" w:color="auto"/>
              <w:right w:val="single" w:sz="6" w:space="0" w:color="auto"/>
            </w:tcBorders>
            <w:shd w:val="solid" w:color="FFFFFF" w:fill="auto"/>
          </w:tcPr>
          <w:p w14:paraId="7F5AF2F1" w14:textId="110DF80A" w:rsidR="00CB5797" w:rsidRPr="00CB5797" w:rsidRDefault="00CB5797" w:rsidP="00CB5797">
            <w:pPr>
              <w:pStyle w:val="TAC"/>
              <w:rPr>
                <w:sz w:val="16"/>
                <w:szCs w:val="16"/>
              </w:rPr>
            </w:pPr>
            <w:r w:rsidRPr="00CB5797">
              <w:rPr>
                <w:sz w:val="16"/>
                <w:szCs w:val="16"/>
              </w:rPr>
              <w:t>201</w:t>
            </w:r>
            <w:r>
              <w:rPr>
                <w:sz w:val="16"/>
                <w:szCs w:val="16"/>
              </w:rPr>
              <w:t>9</w:t>
            </w:r>
            <w:r w:rsidRPr="00CB5797">
              <w:rPr>
                <w:sz w:val="16"/>
                <w:szCs w:val="16"/>
              </w:rPr>
              <w:t>-</w:t>
            </w:r>
            <w:r>
              <w:rPr>
                <w:sz w:val="16"/>
                <w:szCs w:val="16"/>
              </w:rPr>
              <w:t>1</w:t>
            </w:r>
            <w:r w:rsidR="00A35EE9">
              <w:rPr>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6FBEA" w14:textId="1FBC7458" w:rsidR="00CB5797" w:rsidRPr="00CB5797" w:rsidRDefault="00CB5797" w:rsidP="00394FAD">
            <w:pPr>
              <w:pStyle w:val="TAC"/>
              <w:rPr>
                <w:sz w:val="16"/>
                <w:szCs w:val="16"/>
              </w:rPr>
            </w:pPr>
            <w:r w:rsidRPr="00CB5797">
              <w:rPr>
                <w:sz w:val="16"/>
                <w:szCs w:val="16"/>
              </w:rPr>
              <w:t>CT#</w:t>
            </w:r>
            <w:r w:rsidR="00394FAD">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B28D4" w14:textId="5EDF3478" w:rsidR="00CB5797" w:rsidRPr="00CB5797" w:rsidRDefault="00CB5797" w:rsidP="00CB5797">
            <w:pPr>
              <w:pStyle w:val="TAC"/>
              <w:rPr>
                <w:sz w:val="16"/>
                <w:szCs w:val="16"/>
              </w:rPr>
            </w:pPr>
            <w:r w:rsidRPr="00CB5797">
              <w:rPr>
                <w:sz w:val="16"/>
                <w:szCs w:val="16"/>
              </w:rPr>
              <w:t>CP-1</w:t>
            </w:r>
            <w:r>
              <w:rPr>
                <w:sz w:val="16"/>
                <w:szCs w:val="16"/>
              </w:rPr>
              <w:t>9</w:t>
            </w:r>
            <w:r w:rsidR="00A35EE9">
              <w:rPr>
                <w:sz w:val="16"/>
                <w:szCs w:val="16"/>
              </w:rPr>
              <w:t>3156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A51A3" w14:textId="77777777" w:rsidR="00CB5797" w:rsidRPr="00913BB3" w:rsidRDefault="00CB5797" w:rsidP="00662F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AC789" w14:textId="77777777" w:rsidR="00CB5797" w:rsidRPr="00913BB3" w:rsidRDefault="00CB5797" w:rsidP="00CB57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5AD22" w14:textId="77777777" w:rsidR="00CB5797" w:rsidRPr="00913BB3" w:rsidRDefault="00CB5797" w:rsidP="00CB579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85212" w14:textId="636ECB1B" w:rsidR="008961DE" w:rsidRDefault="00CB5797" w:rsidP="00394FAD">
            <w:pPr>
              <w:pStyle w:val="TAL"/>
              <w:rPr>
                <w:bCs/>
                <w:snapToGrid w:val="0"/>
                <w:sz w:val="16"/>
                <w:lang w:val="en-AU"/>
              </w:rPr>
            </w:pPr>
            <w:r w:rsidRPr="00CB5797">
              <w:rPr>
                <w:bCs/>
                <w:snapToGrid w:val="0"/>
                <w:sz w:val="16"/>
                <w:lang w:val="en-AU"/>
              </w:rPr>
              <w:t>Version 1.0.0 created for presentation to TSG CT#</w:t>
            </w:r>
            <w:r w:rsidR="00394FAD">
              <w:rPr>
                <w:bCs/>
                <w:snapToGrid w:val="0"/>
                <w:sz w:val="16"/>
                <w:lang w:val="en-AU"/>
              </w:rPr>
              <w:t>86</w:t>
            </w:r>
            <w:r w:rsidRPr="00CB5797">
              <w:rPr>
                <w:bCs/>
                <w:snapToGrid w:val="0"/>
                <w:sz w:val="16"/>
                <w:lang w:val="en-AU"/>
              </w:rPr>
              <w:t xml:space="preserve"> for information</w:t>
            </w:r>
            <w:r w:rsidR="008961DE">
              <w:rPr>
                <w:bCs/>
                <w:snapToGrid w:val="0"/>
                <w:sz w:val="16"/>
                <w:lang w:val="en-AU"/>
              </w:rPr>
              <w:t>.</w:t>
            </w:r>
          </w:p>
          <w:p w14:paraId="152FCD71" w14:textId="2C72B5BC" w:rsidR="00CB5797" w:rsidRPr="00CB5797" w:rsidRDefault="008961DE" w:rsidP="00394FAD">
            <w:pPr>
              <w:pStyle w:val="TAL"/>
              <w:rPr>
                <w:bCs/>
                <w:snapToGrid w:val="0"/>
                <w:sz w:val="16"/>
                <w:lang w:val="en-AU"/>
              </w:rPr>
            </w:pPr>
            <w:r>
              <w:rPr>
                <w:bCs/>
                <w:snapToGrid w:val="0"/>
                <w:sz w:val="16"/>
                <w:lang w:val="en-AU"/>
              </w:rPr>
              <w:t>Editorials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92497" w14:textId="77777777" w:rsidR="00CB5797" w:rsidRPr="00CB5797" w:rsidRDefault="00CB5797" w:rsidP="00CB5797">
            <w:pPr>
              <w:pStyle w:val="TAC"/>
              <w:rPr>
                <w:sz w:val="16"/>
                <w:szCs w:val="16"/>
              </w:rPr>
            </w:pPr>
            <w:r w:rsidRPr="00CB5797">
              <w:rPr>
                <w:sz w:val="16"/>
                <w:szCs w:val="16"/>
              </w:rPr>
              <w:t>1.0.0</w:t>
            </w:r>
          </w:p>
        </w:tc>
      </w:tr>
      <w:tr w:rsidR="0062687E" w:rsidRPr="00913BB3" w14:paraId="1C8125A0" w14:textId="77777777" w:rsidTr="00CB5797">
        <w:tc>
          <w:tcPr>
            <w:tcW w:w="800" w:type="dxa"/>
            <w:tcBorders>
              <w:top w:val="single" w:sz="6" w:space="0" w:color="auto"/>
              <w:left w:val="single" w:sz="6" w:space="0" w:color="auto"/>
              <w:bottom w:val="single" w:sz="6" w:space="0" w:color="auto"/>
              <w:right w:val="single" w:sz="6" w:space="0" w:color="auto"/>
            </w:tcBorders>
            <w:shd w:val="solid" w:color="FFFFFF" w:fill="auto"/>
          </w:tcPr>
          <w:p w14:paraId="74E135ED" w14:textId="0DB3F318" w:rsidR="0062687E" w:rsidRPr="00CB5797" w:rsidRDefault="0062687E" w:rsidP="00CB579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EAD3F" w14:textId="76E15451" w:rsidR="0062687E" w:rsidRPr="00CB5797" w:rsidRDefault="0062687E" w:rsidP="00394FAD">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9364F" w14:textId="2FAC5DD9" w:rsidR="0062687E" w:rsidRPr="00CB5797" w:rsidRDefault="0062687E" w:rsidP="00CB5797">
            <w:pPr>
              <w:pStyle w:val="TAC"/>
              <w:rPr>
                <w:sz w:val="16"/>
                <w:szCs w:val="16"/>
              </w:rPr>
            </w:pPr>
            <w:r>
              <w:rPr>
                <w:sz w:val="16"/>
                <w:szCs w:val="16"/>
              </w:rPr>
              <w:t>CP-193289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5483E" w14:textId="77777777" w:rsidR="0062687E" w:rsidRPr="00913BB3" w:rsidRDefault="0062687E" w:rsidP="00662F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160AB" w14:textId="77777777" w:rsidR="0062687E" w:rsidRPr="00913BB3" w:rsidRDefault="0062687E" w:rsidP="00CB57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65A6A" w14:textId="77777777" w:rsidR="0062687E" w:rsidRPr="00913BB3" w:rsidRDefault="0062687E" w:rsidP="00CB579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274343" w14:textId="05E4AD01" w:rsidR="0062687E" w:rsidRPr="00CB5797" w:rsidRDefault="0062687E" w:rsidP="00394FAD">
            <w:pPr>
              <w:pStyle w:val="TAL"/>
              <w:rPr>
                <w:bCs/>
                <w:snapToGrid w:val="0"/>
                <w:sz w:val="16"/>
                <w:lang w:val="en-AU"/>
              </w:rPr>
            </w:pPr>
            <w:r>
              <w:rPr>
                <w:bCs/>
                <w:snapToGrid w:val="0"/>
                <w:sz w:val="16"/>
                <w:lang w:val="en-AU"/>
              </w:rPr>
              <w:t>A title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C485F" w14:textId="7744959A" w:rsidR="0062687E" w:rsidRPr="00CB5797" w:rsidRDefault="0062687E" w:rsidP="00CB5797">
            <w:pPr>
              <w:pStyle w:val="TAC"/>
              <w:rPr>
                <w:sz w:val="16"/>
                <w:szCs w:val="16"/>
              </w:rPr>
            </w:pPr>
            <w:r>
              <w:rPr>
                <w:sz w:val="16"/>
                <w:szCs w:val="16"/>
              </w:rPr>
              <w:t>1.0.1</w:t>
            </w:r>
          </w:p>
        </w:tc>
      </w:tr>
      <w:tr w:rsidR="009759D9" w:rsidRPr="006B0D02" w14:paraId="5B2C420F" w14:textId="77777777" w:rsidTr="009759D9">
        <w:tc>
          <w:tcPr>
            <w:tcW w:w="800" w:type="dxa"/>
            <w:tcBorders>
              <w:top w:val="single" w:sz="6" w:space="0" w:color="auto"/>
              <w:left w:val="single" w:sz="6" w:space="0" w:color="auto"/>
              <w:bottom w:val="single" w:sz="6" w:space="0" w:color="auto"/>
              <w:right w:val="single" w:sz="6" w:space="0" w:color="auto"/>
            </w:tcBorders>
            <w:shd w:val="solid" w:color="FFFFFF" w:fill="auto"/>
          </w:tcPr>
          <w:p w14:paraId="6631396D" w14:textId="0019FCA1" w:rsidR="009759D9" w:rsidRDefault="009759D9"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4F227" w14:textId="3551C42C" w:rsidR="009759D9" w:rsidRDefault="009759D9" w:rsidP="009759D9">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A76B1" w14:textId="77777777" w:rsidR="009759D9" w:rsidRDefault="009759D9" w:rsidP="00CE629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84ACF" w14:textId="77777777" w:rsidR="009759D9" w:rsidRPr="006B0D02" w:rsidRDefault="009759D9"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A86E5" w14:textId="77777777" w:rsidR="009759D9" w:rsidRPr="006B0D02" w:rsidRDefault="009759D9"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5D2A9" w14:textId="77777777" w:rsidR="009759D9" w:rsidRPr="006B0D02" w:rsidRDefault="009759D9" w:rsidP="00CE629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F9B92" w14:textId="78714B97" w:rsidR="009759D9" w:rsidRPr="009759D9" w:rsidRDefault="009759D9" w:rsidP="00CE629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7F502BBE" w14:textId="77777777" w:rsidR="009759D9" w:rsidRPr="00913BB3" w:rsidRDefault="009759D9" w:rsidP="00CE6297">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AB1408" w14:textId="7D7CBD4A" w:rsidR="009759D9" w:rsidRDefault="009759D9" w:rsidP="009759D9">
            <w:pPr>
              <w:pStyle w:val="TAC"/>
              <w:rPr>
                <w:sz w:val="16"/>
                <w:szCs w:val="16"/>
              </w:rPr>
            </w:pPr>
            <w:r>
              <w:rPr>
                <w:sz w:val="16"/>
                <w:szCs w:val="16"/>
              </w:rPr>
              <w:t>1.1.0</w:t>
            </w:r>
          </w:p>
        </w:tc>
      </w:tr>
      <w:tr w:rsidR="00501367" w:rsidRPr="006B0D02" w14:paraId="12417D58" w14:textId="77777777" w:rsidTr="009759D9">
        <w:tc>
          <w:tcPr>
            <w:tcW w:w="800" w:type="dxa"/>
            <w:tcBorders>
              <w:top w:val="single" w:sz="6" w:space="0" w:color="auto"/>
              <w:left w:val="single" w:sz="6" w:space="0" w:color="auto"/>
              <w:bottom w:val="single" w:sz="6" w:space="0" w:color="auto"/>
              <w:right w:val="single" w:sz="6" w:space="0" w:color="auto"/>
            </w:tcBorders>
            <w:shd w:val="solid" w:color="FFFFFF" w:fill="auto"/>
          </w:tcPr>
          <w:p w14:paraId="599EF20A" w14:textId="22EB2602" w:rsidR="00501367" w:rsidRDefault="00501367"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860B2" w14:textId="2E42A50B" w:rsidR="00501367" w:rsidRDefault="00501367" w:rsidP="009759D9">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625831" w14:textId="606355DA" w:rsidR="00501367" w:rsidRDefault="00501367" w:rsidP="00CE6297">
            <w:pPr>
              <w:pStyle w:val="TAC"/>
              <w:rPr>
                <w:sz w:val="16"/>
                <w:szCs w:val="16"/>
              </w:rPr>
            </w:pPr>
            <w:r w:rsidRPr="00501367">
              <w:rPr>
                <w:sz w:val="16"/>
                <w:szCs w:val="16"/>
              </w:rPr>
              <w:t>CP-200173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E2D3D" w14:textId="77777777" w:rsidR="00501367" w:rsidRPr="006B0D02" w:rsidRDefault="00501367"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A440A" w14:textId="77777777" w:rsidR="00501367" w:rsidRPr="006B0D02" w:rsidRDefault="00501367"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12D65" w14:textId="77777777" w:rsidR="00501367" w:rsidRPr="006B0D02" w:rsidRDefault="00501367" w:rsidP="00CE629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873589" w14:textId="56C881B1" w:rsidR="00501367" w:rsidRPr="00913BB3" w:rsidRDefault="00501367" w:rsidP="00CE6297">
            <w:pPr>
              <w:pStyle w:val="TAL"/>
              <w:rPr>
                <w:bCs/>
                <w:snapToGrid w:val="0"/>
                <w:sz w:val="16"/>
                <w:lang w:val="en-AU"/>
              </w:rPr>
            </w:pPr>
            <w:r>
              <w:rPr>
                <w:bCs/>
                <w:snapToGrid w:val="0"/>
                <w:sz w:val="16"/>
                <w:lang w:val="en-AU"/>
              </w:rPr>
              <w:t>Version 2.0.0 created for presentation to TSG CT#87e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DAB4D" w14:textId="00ECE04F" w:rsidR="00501367" w:rsidRDefault="00501367" w:rsidP="009759D9">
            <w:pPr>
              <w:pStyle w:val="TAC"/>
              <w:rPr>
                <w:sz w:val="16"/>
                <w:szCs w:val="16"/>
              </w:rPr>
            </w:pPr>
            <w:r>
              <w:rPr>
                <w:sz w:val="16"/>
                <w:szCs w:val="16"/>
              </w:rPr>
              <w:t>2.0.0</w:t>
            </w:r>
          </w:p>
        </w:tc>
      </w:tr>
    </w:tbl>
    <w:p w14:paraId="0D49039D" w14:textId="77777777" w:rsidR="00080512" w:rsidRDefault="003C3971" w:rsidP="00BE292D">
      <w:pPr>
        <w:pStyle w:val="Guidance"/>
      </w:pPr>
      <w:r>
        <w:br w:type="page"/>
      </w:r>
    </w:p>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28967E" w14:textId="77777777" w:rsidR="00EC1396" w:rsidRDefault="00EC1396">
      <w:r>
        <w:separator/>
      </w:r>
    </w:p>
  </w:endnote>
  <w:endnote w:type="continuationSeparator" w:id="0">
    <w:p w14:paraId="5617160A" w14:textId="77777777" w:rsidR="00EC1396" w:rsidRDefault="00EC1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AB47D" w14:textId="77777777" w:rsidR="00133622" w:rsidRDefault="001336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45B37" w14:textId="77777777" w:rsidR="00EC1396" w:rsidRDefault="00EC1396">
      <w:r>
        <w:separator/>
      </w:r>
    </w:p>
  </w:footnote>
  <w:footnote w:type="continuationSeparator" w:id="0">
    <w:p w14:paraId="2212F9CA" w14:textId="77777777" w:rsidR="00EC1396" w:rsidRDefault="00EC1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87F4E" w14:textId="6966B11E" w:rsidR="00133622" w:rsidRDefault="001336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1367">
      <w:rPr>
        <w:rFonts w:ascii="Arial" w:hAnsi="Arial" w:cs="Arial"/>
        <w:b/>
        <w:noProof/>
        <w:sz w:val="18"/>
        <w:szCs w:val="18"/>
      </w:rPr>
      <w:t>3GPP TS 24.587 V2.0.0 (2020-03)</w:t>
    </w:r>
    <w:r>
      <w:rPr>
        <w:rFonts w:ascii="Arial" w:hAnsi="Arial" w:cs="Arial"/>
        <w:b/>
        <w:sz w:val="18"/>
        <w:szCs w:val="18"/>
      </w:rPr>
      <w:fldChar w:fldCharType="end"/>
    </w:r>
  </w:p>
  <w:p w14:paraId="7918C898" w14:textId="77777777" w:rsidR="00133622" w:rsidRDefault="001336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77CA">
      <w:rPr>
        <w:rFonts w:ascii="Arial" w:hAnsi="Arial" w:cs="Arial"/>
        <w:b/>
        <w:noProof/>
        <w:sz w:val="18"/>
        <w:szCs w:val="18"/>
      </w:rPr>
      <w:t>48</w:t>
    </w:r>
    <w:r>
      <w:rPr>
        <w:rFonts w:ascii="Arial" w:hAnsi="Arial" w:cs="Arial"/>
        <w:b/>
        <w:sz w:val="18"/>
        <w:szCs w:val="18"/>
      </w:rPr>
      <w:fldChar w:fldCharType="end"/>
    </w:r>
  </w:p>
  <w:p w14:paraId="46D479B0" w14:textId="28212F50" w:rsidR="00133622" w:rsidRDefault="001336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1367">
      <w:rPr>
        <w:rFonts w:ascii="Arial" w:hAnsi="Arial" w:cs="Arial"/>
        <w:b/>
        <w:noProof/>
        <w:sz w:val="18"/>
        <w:szCs w:val="18"/>
      </w:rPr>
      <w:t>Release 16</w:t>
    </w:r>
    <w:r>
      <w:rPr>
        <w:rFonts w:ascii="Arial" w:hAnsi="Arial" w:cs="Arial"/>
        <w:b/>
        <w:sz w:val="18"/>
        <w:szCs w:val="18"/>
      </w:rPr>
      <w:fldChar w:fldCharType="end"/>
    </w:r>
  </w:p>
  <w:p w14:paraId="604D2230" w14:textId="77777777" w:rsidR="00133622" w:rsidRDefault="001336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6CA3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0CC9D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66E3A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5F0FE1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5DE98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09AA35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A28D2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082F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8EAB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4C259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F6F73A1"/>
    <w:multiLevelType w:val="hybridMultilevel"/>
    <w:tmpl w:val="B47EB93E"/>
    <w:lvl w:ilvl="0" w:tplc="2F52D220">
      <w:start w:val="2019"/>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A6E"/>
    <w:rsid w:val="00014274"/>
    <w:rsid w:val="000317B1"/>
    <w:rsid w:val="00032E5B"/>
    <w:rsid w:val="00033397"/>
    <w:rsid w:val="00040095"/>
    <w:rsid w:val="000415AA"/>
    <w:rsid w:val="00051834"/>
    <w:rsid w:val="00054A22"/>
    <w:rsid w:val="000612FA"/>
    <w:rsid w:val="00062023"/>
    <w:rsid w:val="00064D51"/>
    <w:rsid w:val="000655A6"/>
    <w:rsid w:val="00080512"/>
    <w:rsid w:val="000806BD"/>
    <w:rsid w:val="00083DB6"/>
    <w:rsid w:val="00093F33"/>
    <w:rsid w:val="000C47C3"/>
    <w:rsid w:val="000D58AB"/>
    <w:rsid w:val="000E55DA"/>
    <w:rsid w:val="000F2DDA"/>
    <w:rsid w:val="001109E9"/>
    <w:rsid w:val="00112A3A"/>
    <w:rsid w:val="00116918"/>
    <w:rsid w:val="00120946"/>
    <w:rsid w:val="001249F4"/>
    <w:rsid w:val="00133525"/>
    <w:rsid w:val="00133622"/>
    <w:rsid w:val="00136ABE"/>
    <w:rsid w:val="00153516"/>
    <w:rsid w:val="00182B00"/>
    <w:rsid w:val="001867A5"/>
    <w:rsid w:val="001A4C42"/>
    <w:rsid w:val="001B31CA"/>
    <w:rsid w:val="001C0714"/>
    <w:rsid w:val="001C21C3"/>
    <w:rsid w:val="001C3253"/>
    <w:rsid w:val="001C60E2"/>
    <w:rsid w:val="001C7747"/>
    <w:rsid w:val="001D02C2"/>
    <w:rsid w:val="001D3052"/>
    <w:rsid w:val="001F0C1D"/>
    <w:rsid w:val="001F1132"/>
    <w:rsid w:val="001F168B"/>
    <w:rsid w:val="00206929"/>
    <w:rsid w:val="002347A2"/>
    <w:rsid w:val="00241150"/>
    <w:rsid w:val="00247AEF"/>
    <w:rsid w:val="002648F0"/>
    <w:rsid w:val="002675F0"/>
    <w:rsid w:val="00280D30"/>
    <w:rsid w:val="00287E59"/>
    <w:rsid w:val="00291CDB"/>
    <w:rsid w:val="002A2203"/>
    <w:rsid w:val="002A49BF"/>
    <w:rsid w:val="002A5BDC"/>
    <w:rsid w:val="002B46CF"/>
    <w:rsid w:val="002B6339"/>
    <w:rsid w:val="002C3CF1"/>
    <w:rsid w:val="002D09A5"/>
    <w:rsid w:val="002E00EE"/>
    <w:rsid w:val="002E69CB"/>
    <w:rsid w:val="002F3C1D"/>
    <w:rsid w:val="003103CE"/>
    <w:rsid w:val="003172DC"/>
    <w:rsid w:val="00321D9C"/>
    <w:rsid w:val="003265A7"/>
    <w:rsid w:val="0033187E"/>
    <w:rsid w:val="00335F93"/>
    <w:rsid w:val="0035462D"/>
    <w:rsid w:val="00357600"/>
    <w:rsid w:val="003611E8"/>
    <w:rsid w:val="003677A8"/>
    <w:rsid w:val="00375E58"/>
    <w:rsid w:val="003765B8"/>
    <w:rsid w:val="003779DF"/>
    <w:rsid w:val="00394FAD"/>
    <w:rsid w:val="003954EE"/>
    <w:rsid w:val="003C3971"/>
    <w:rsid w:val="003D47F9"/>
    <w:rsid w:val="003E770C"/>
    <w:rsid w:val="00402336"/>
    <w:rsid w:val="004201C0"/>
    <w:rsid w:val="00423334"/>
    <w:rsid w:val="00431459"/>
    <w:rsid w:val="004345EC"/>
    <w:rsid w:val="00462A43"/>
    <w:rsid w:val="004761CC"/>
    <w:rsid w:val="00481AE8"/>
    <w:rsid w:val="004A030A"/>
    <w:rsid w:val="004A466C"/>
    <w:rsid w:val="004C11EF"/>
    <w:rsid w:val="004D3578"/>
    <w:rsid w:val="004D718A"/>
    <w:rsid w:val="004E11A8"/>
    <w:rsid w:val="004E213A"/>
    <w:rsid w:val="004F0988"/>
    <w:rsid w:val="004F1984"/>
    <w:rsid w:val="004F3340"/>
    <w:rsid w:val="00501367"/>
    <w:rsid w:val="0052129A"/>
    <w:rsid w:val="005265FB"/>
    <w:rsid w:val="0053388B"/>
    <w:rsid w:val="00535773"/>
    <w:rsid w:val="00542D77"/>
    <w:rsid w:val="00543E6C"/>
    <w:rsid w:val="00545D15"/>
    <w:rsid w:val="00565087"/>
    <w:rsid w:val="00571E2B"/>
    <w:rsid w:val="0057642E"/>
    <w:rsid w:val="00595D57"/>
    <w:rsid w:val="00596622"/>
    <w:rsid w:val="005A0F3F"/>
    <w:rsid w:val="005A2F53"/>
    <w:rsid w:val="005B3274"/>
    <w:rsid w:val="005D2E01"/>
    <w:rsid w:val="005D5D67"/>
    <w:rsid w:val="005D7526"/>
    <w:rsid w:val="00602AEA"/>
    <w:rsid w:val="00605317"/>
    <w:rsid w:val="006136E3"/>
    <w:rsid w:val="00614537"/>
    <w:rsid w:val="00614FDF"/>
    <w:rsid w:val="00621328"/>
    <w:rsid w:val="006222C5"/>
    <w:rsid w:val="0062687E"/>
    <w:rsid w:val="00631586"/>
    <w:rsid w:val="00632330"/>
    <w:rsid w:val="0063543D"/>
    <w:rsid w:val="00636980"/>
    <w:rsid w:val="00644FC7"/>
    <w:rsid w:val="00647114"/>
    <w:rsid w:val="00660ADC"/>
    <w:rsid w:val="00662F72"/>
    <w:rsid w:val="00663C9F"/>
    <w:rsid w:val="00677659"/>
    <w:rsid w:val="006974C0"/>
    <w:rsid w:val="006A13F9"/>
    <w:rsid w:val="006A323F"/>
    <w:rsid w:val="006A4EF8"/>
    <w:rsid w:val="006B1868"/>
    <w:rsid w:val="006B30D0"/>
    <w:rsid w:val="006B5A6B"/>
    <w:rsid w:val="006C1090"/>
    <w:rsid w:val="006C3D95"/>
    <w:rsid w:val="006C4B8B"/>
    <w:rsid w:val="006C6EF8"/>
    <w:rsid w:val="006E5C86"/>
    <w:rsid w:val="006F1367"/>
    <w:rsid w:val="00713C44"/>
    <w:rsid w:val="00717DF3"/>
    <w:rsid w:val="00734A5B"/>
    <w:rsid w:val="0074026F"/>
    <w:rsid w:val="007429F6"/>
    <w:rsid w:val="00744E76"/>
    <w:rsid w:val="00745388"/>
    <w:rsid w:val="00755706"/>
    <w:rsid w:val="007564C3"/>
    <w:rsid w:val="00757517"/>
    <w:rsid w:val="00774DA4"/>
    <w:rsid w:val="00781F0F"/>
    <w:rsid w:val="00792948"/>
    <w:rsid w:val="007A3E3E"/>
    <w:rsid w:val="007A5B1A"/>
    <w:rsid w:val="007B600E"/>
    <w:rsid w:val="007C3BD5"/>
    <w:rsid w:val="007D0596"/>
    <w:rsid w:val="007F0F4A"/>
    <w:rsid w:val="007F5D5C"/>
    <w:rsid w:val="007F74CA"/>
    <w:rsid w:val="008028A4"/>
    <w:rsid w:val="00805A16"/>
    <w:rsid w:val="00813A6E"/>
    <w:rsid w:val="008270E9"/>
    <w:rsid w:val="00830747"/>
    <w:rsid w:val="008450FC"/>
    <w:rsid w:val="00855B51"/>
    <w:rsid w:val="008768CA"/>
    <w:rsid w:val="008821AB"/>
    <w:rsid w:val="008900FB"/>
    <w:rsid w:val="008961DE"/>
    <w:rsid w:val="008A5A88"/>
    <w:rsid w:val="008B1D8B"/>
    <w:rsid w:val="008C0C22"/>
    <w:rsid w:val="008C384C"/>
    <w:rsid w:val="008C3AA0"/>
    <w:rsid w:val="008C7A83"/>
    <w:rsid w:val="008E1B1A"/>
    <w:rsid w:val="008E252B"/>
    <w:rsid w:val="008E30CB"/>
    <w:rsid w:val="008F1B3B"/>
    <w:rsid w:val="008F53F8"/>
    <w:rsid w:val="0090271F"/>
    <w:rsid w:val="00902E23"/>
    <w:rsid w:val="009114D7"/>
    <w:rsid w:val="00912C45"/>
    <w:rsid w:val="0091348E"/>
    <w:rsid w:val="00917CCB"/>
    <w:rsid w:val="009221B3"/>
    <w:rsid w:val="00924CD0"/>
    <w:rsid w:val="00930468"/>
    <w:rsid w:val="0093161B"/>
    <w:rsid w:val="00942EC2"/>
    <w:rsid w:val="0095177B"/>
    <w:rsid w:val="00951F9E"/>
    <w:rsid w:val="009759D9"/>
    <w:rsid w:val="009918EA"/>
    <w:rsid w:val="00995571"/>
    <w:rsid w:val="009B30BE"/>
    <w:rsid w:val="009E236A"/>
    <w:rsid w:val="009F1E25"/>
    <w:rsid w:val="009F37B7"/>
    <w:rsid w:val="00A03DAD"/>
    <w:rsid w:val="00A10F02"/>
    <w:rsid w:val="00A164B4"/>
    <w:rsid w:val="00A26956"/>
    <w:rsid w:val="00A310A7"/>
    <w:rsid w:val="00A313B8"/>
    <w:rsid w:val="00A35EE9"/>
    <w:rsid w:val="00A41628"/>
    <w:rsid w:val="00A4618E"/>
    <w:rsid w:val="00A53724"/>
    <w:rsid w:val="00A5545D"/>
    <w:rsid w:val="00A67BBF"/>
    <w:rsid w:val="00A73129"/>
    <w:rsid w:val="00A756F3"/>
    <w:rsid w:val="00A8111A"/>
    <w:rsid w:val="00A82346"/>
    <w:rsid w:val="00A92BA1"/>
    <w:rsid w:val="00A92EFC"/>
    <w:rsid w:val="00AB06DF"/>
    <w:rsid w:val="00AB112D"/>
    <w:rsid w:val="00AB75B3"/>
    <w:rsid w:val="00AC6BC6"/>
    <w:rsid w:val="00AC7F37"/>
    <w:rsid w:val="00AE26A4"/>
    <w:rsid w:val="00AE282C"/>
    <w:rsid w:val="00AE5234"/>
    <w:rsid w:val="00AE5D22"/>
    <w:rsid w:val="00B07503"/>
    <w:rsid w:val="00B10E12"/>
    <w:rsid w:val="00B15449"/>
    <w:rsid w:val="00B179A7"/>
    <w:rsid w:val="00B22A0E"/>
    <w:rsid w:val="00B25776"/>
    <w:rsid w:val="00B277CA"/>
    <w:rsid w:val="00B33BC9"/>
    <w:rsid w:val="00B42318"/>
    <w:rsid w:val="00B45CFB"/>
    <w:rsid w:val="00B526A9"/>
    <w:rsid w:val="00B60D38"/>
    <w:rsid w:val="00B76762"/>
    <w:rsid w:val="00B93086"/>
    <w:rsid w:val="00BA19ED"/>
    <w:rsid w:val="00BA3654"/>
    <w:rsid w:val="00BA4B8D"/>
    <w:rsid w:val="00BC0F7D"/>
    <w:rsid w:val="00BE0B41"/>
    <w:rsid w:val="00BE135D"/>
    <w:rsid w:val="00BE292D"/>
    <w:rsid w:val="00BE2EBF"/>
    <w:rsid w:val="00BE3255"/>
    <w:rsid w:val="00BF104C"/>
    <w:rsid w:val="00BF128E"/>
    <w:rsid w:val="00BF3BA7"/>
    <w:rsid w:val="00C00CF0"/>
    <w:rsid w:val="00C11F6E"/>
    <w:rsid w:val="00C1496A"/>
    <w:rsid w:val="00C33079"/>
    <w:rsid w:val="00C440CC"/>
    <w:rsid w:val="00C45231"/>
    <w:rsid w:val="00C62016"/>
    <w:rsid w:val="00C675B2"/>
    <w:rsid w:val="00C72833"/>
    <w:rsid w:val="00C80F1D"/>
    <w:rsid w:val="00C93F40"/>
    <w:rsid w:val="00CA3D0C"/>
    <w:rsid w:val="00CB01B3"/>
    <w:rsid w:val="00CB483D"/>
    <w:rsid w:val="00CB5797"/>
    <w:rsid w:val="00CC3022"/>
    <w:rsid w:val="00CC59D9"/>
    <w:rsid w:val="00CD49D1"/>
    <w:rsid w:val="00CD4E69"/>
    <w:rsid w:val="00CD6B08"/>
    <w:rsid w:val="00CE281D"/>
    <w:rsid w:val="00CE6297"/>
    <w:rsid w:val="00D2206B"/>
    <w:rsid w:val="00D54FD8"/>
    <w:rsid w:val="00D5692B"/>
    <w:rsid w:val="00D57972"/>
    <w:rsid w:val="00D675A9"/>
    <w:rsid w:val="00D738D6"/>
    <w:rsid w:val="00D7493A"/>
    <w:rsid w:val="00D755EB"/>
    <w:rsid w:val="00D87E00"/>
    <w:rsid w:val="00D9134D"/>
    <w:rsid w:val="00D977A9"/>
    <w:rsid w:val="00DA7A03"/>
    <w:rsid w:val="00DB1818"/>
    <w:rsid w:val="00DB3ABF"/>
    <w:rsid w:val="00DC0E77"/>
    <w:rsid w:val="00DC22FA"/>
    <w:rsid w:val="00DC309B"/>
    <w:rsid w:val="00DC4DA2"/>
    <w:rsid w:val="00DD4C17"/>
    <w:rsid w:val="00DE5E13"/>
    <w:rsid w:val="00DF0404"/>
    <w:rsid w:val="00DF2B1F"/>
    <w:rsid w:val="00DF493E"/>
    <w:rsid w:val="00DF4C49"/>
    <w:rsid w:val="00DF5049"/>
    <w:rsid w:val="00DF62CD"/>
    <w:rsid w:val="00DF654F"/>
    <w:rsid w:val="00E0594F"/>
    <w:rsid w:val="00E110F1"/>
    <w:rsid w:val="00E16331"/>
    <w:rsid w:val="00E16509"/>
    <w:rsid w:val="00E16F51"/>
    <w:rsid w:val="00E41B43"/>
    <w:rsid w:val="00E44582"/>
    <w:rsid w:val="00E6424F"/>
    <w:rsid w:val="00E665C6"/>
    <w:rsid w:val="00E74109"/>
    <w:rsid w:val="00E77645"/>
    <w:rsid w:val="00E919F3"/>
    <w:rsid w:val="00E95D35"/>
    <w:rsid w:val="00EC1396"/>
    <w:rsid w:val="00EC3458"/>
    <w:rsid w:val="00EC4A25"/>
    <w:rsid w:val="00EF32D0"/>
    <w:rsid w:val="00F025A2"/>
    <w:rsid w:val="00F04712"/>
    <w:rsid w:val="00F16150"/>
    <w:rsid w:val="00F204C2"/>
    <w:rsid w:val="00F22EC7"/>
    <w:rsid w:val="00F30B3E"/>
    <w:rsid w:val="00F325C8"/>
    <w:rsid w:val="00F545AA"/>
    <w:rsid w:val="00F653B8"/>
    <w:rsid w:val="00F67B58"/>
    <w:rsid w:val="00F87C4D"/>
    <w:rsid w:val="00F90397"/>
    <w:rsid w:val="00F96F3B"/>
    <w:rsid w:val="00FA1266"/>
    <w:rsid w:val="00FA655E"/>
    <w:rsid w:val="00FC1192"/>
    <w:rsid w:val="00FD3438"/>
    <w:rsid w:val="00FE6DD7"/>
    <w:rsid w:val="00FF15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59C4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link w:val="Heading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rsid w:val="006222C5"/>
    <w:rPr>
      <w:lang w:val="en-GB"/>
    </w:rPr>
  </w:style>
  <w:style w:type="character" w:customStyle="1" w:styleId="Heading3Char">
    <w:name w:val="Heading 3 Char"/>
    <w:link w:val="Heading3"/>
    <w:uiPriority w:val="9"/>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CommentReference">
    <w:name w:val="annotation reference"/>
    <w:rsid w:val="00AC7F37"/>
    <w:rPr>
      <w:sz w:val="16"/>
    </w:rPr>
  </w:style>
  <w:style w:type="paragraph" w:styleId="CommentText">
    <w:name w:val="annotation text"/>
    <w:basedOn w:val="Normal"/>
    <w:link w:val="CommentTextChar"/>
    <w:rsid w:val="00AC7F37"/>
    <w:rPr>
      <w:rFonts w:eastAsia="SimSun"/>
    </w:rPr>
  </w:style>
  <w:style w:type="character" w:customStyle="1" w:styleId="CommentTextChar">
    <w:name w:val="Comment Text Char"/>
    <w:link w:val="CommentText"/>
    <w:rsid w:val="00AC7F37"/>
    <w:rPr>
      <w:rFonts w:eastAsia="SimSun"/>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Heading4Char">
    <w:name w:val="Heading 4 Char"/>
    <w:link w:val="Heading4"/>
    <w:uiPriority w:val="9"/>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2364460">
      <w:bodyDiv w:val="1"/>
      <w:marLeft w:val="0"/>
      <w:marRight w:val="0"/>
      <w:marTop w:val="0"/>
      <w:marBottom w:val="0"/>
      <w:divBdr>
        <w:top w:val="none" w:sz="0" w:space="0" w:color="auto"/>
        <w:left w:val="none" w:sz="0" w:space="0" w:color="auto"/>
        <w:bottom w:val="none" w:sz="0" w:space="0" w:color="auto"/>
        <w:right w:val="none" w:sz="0" w:space="0" w:color="auto"/>
      </w:divBdr>
    </w:div>
    <w:div w:id="1978219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tandards.iso.org/iso/ts/17419/TS17419%20Assigned%20Numbers/TS17419_ITS-AID_AssignedNumbers.pdf"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4B364C-CD74-4321-BAE5-FFE8D8227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63</Pages>
  <Words>24761</Words>
  <Characters>141138</Characters>
  <Application>Microsoft Office Word</Application>
  <DocSecurity>0</DocSecurity>
  <Lines>1176</Lines>
  <Paragraphs>331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165568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FF</cp:lastModifiedBy>
  <cp:revision>40</cp:revision>
  <cp:lastPrinted>2019-02-25T14:05:00Z</cp:lastPrinted>
  <dcterms:created xsi:type="dcterms:W3CDTF">2020-03-05T09:35:00Z</dcterms:created>
  <dcterms:modified xsi:type="dcterms:W3CDTF">2020-03-06T15:25:00Z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1583397387</vt:lpwstr>
  </property>
</Properties>
</file>