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4CD04FF6" w14:textId="77777777" w:rsidTr="00602AEA">
        <w:tc>
          <w:tcPr>
            <w:tcW w:w="10423" w:type="dxa"/>
            <w:gridSpan w:val="2"/>
            <w:tcBorders>
              <w:top w:val="nil"/>
              <w:left w:val="nil"/>
              <w:bottom w:val="nil"/>
              <w:right w:val="nil"/>
            </w:tcBorders>
            <w:shd w:val="clear" w:color="auto" w:fill="auto"/>
          </w:tcPr>
          <w:p w14:paraId="6C45CCD7" w14:textId="324B9D32" w:rsidR="004F0988" w:rsidRDefault="004F0988" w:rsidP="00CB5797">
            <w:pPr>
              <w:pStyle w:val="ZA"/>
              <w:framePr w:w="0" w:hRule="auto" w:wrap="auto" w:vAnchor="margin" w:hAnchor="text" w:yAlign="inline"/>
            </w:pPr>
            <w:bookmarkStart w:id="0" w:name="page1"/>
            <w:bookmarkStart w:id="1" w:name="_GoBack"/>
            <w:bookmarkEnd w:id="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6C4B8B">
              <w:rPr>
                <w:sz w:val="64"/>
              </w:rPr>
              <w:t>5</w:t>
            </w:r>
            <w:r w:rsidR="0093161B">
              <w:rPr>
                <w:sz w:val="64"/>
              </w:rPr>
              <w:t>87</w:t>
            </w:r>
            <w:r w:rsidRPr="00133525">
              <w:rPr>
                <w:sz w:val="64"/>
              </w:rPr>
              <w:t xml:space="preserve"> </w:t>
            </w:r>
            <w:r w:rsidRPr="004D3578">
              <w:t>V</w:t>
            </w:r>
            <w:r w:rsidR="00CB5797">
              <w:t>1</w:t>
            </w:r>
            <w:r w:rsidRPr="004D3578">
              <w:t>.</w:t>
            </w:r>
            <w:r w:rsidR="00CB5797">
              <w:t>0</w:t>
            </w:r>
            <w:r w:rsidRPr="004D3578">
              <w:t>.</w:t>
            </w:r>
            <w:r w:rsidR="008E30CB">
              <w:t>0</w:t>
            </w:r>
            <w:r w:rsidRPr="004D3578">
              <w:t xml:space="preserve"> </w:t>
            </w:r>
            <w:r w:rsidRPr="00133525">
              <w:rPr>
                <w:sz w:val="32"/>
              </w:rPr>
              <w:t>(</w:t>
            </w:r>
            <w:r w:rsidR="00E95D35">
              <w:rPr>
                <w:sz w:val="32"/>
              </w:rPr>
              <w:t>2019-</w:t>
            </w:r>
            <w:r w:rsidR="004A466C">
              <w:rPr>
                <w:sz w:val="32"/>
              </w:rPr>
              <w:t>1</w:t>
            </w:r>
            <w:r w:rsidR="00A35EE9">
              <w:rPr>
                <w:sz w:val="32"/>
              </w:rPr>
              <w:t>2</w:t>
            </w:r>
            <w:r w:rsidRPr="00133525">
              <w:rPr>
                <w:sz w:val="32"/>
              </w:rPr>
              <w:t>)</w:t>
            </w:r>
          </w:p>
        </w:tc>
      </w:tr>
      <w:tr w:rsidR="004F0988" w14:paraId="69A4F41C" w14:textId="77777777" w:rsidTr="00602AEA">
        <w:trPr>
          <w:trHeight w:hRule="exact" w:val="1134"/>
        </w:trPr>
        <w:tc>
          <w:tcPr>
            <w:tcW w:w="10423" w:type="dxa"/>
            <w:gridSpan w:val="2"/>
            <w:tcBorders>
              <w:top w:val="nil"/>
              <w:left w:val="nil"/>
              <w:bottom w:val="nil"/>
              <w:right w:val="nil"/>
            </w:tcBorders>
            <w:shd w:val="clear" w:color="auto" w:fill="auto"/>
          </w:tcPr>
          <w:p w14:paraId="6E9873F2" w14:textId="77777777"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14:paraId="35EA7BFF" w14:textId="77777777" w:rsidTr="00602AEA">
        <w:trPr>
          <w:trHeight w:hRule="exact" w:val="3686"/>
        </w:trPr>
        <w:tc>
          <w:tcPr>
            <w:tcW w:w="10423" w:type="dxa"/>
            <w:gridSpan w:val="2"/>
            <w:tcBorders>
              <w:top w:val="nil"/>
              <w:left w:val="nil"/>
              <w:bottom w:val="nil"/>
              <w:right w:val="nil"/>
            </w:tcBorders>
            <w:shd w:val="clear" w:color="auto" w:fill="auto"/>
          </w:tcPr>
          <w:p w14:paraId="7835D745" w14:textId="77777777" w:rsidR="004F0988" w:rsidRPr="004D3578" w:rsidRDefault="004F0988" w:rsidP="00133525">
            <w:pPr>
              <w:pStyle w:val="ZT"/>
              <w:framePr w:wrap="auto" w:hAnchor="text" w:yAlign="inline"/>
            </w:pPr>
            <w:r w:rsidRPr="004D3578">
              <w:t>3</w:t>
            </w:r>
            <w:r w:rsidRPr="00E95D35">
              <w:rPr>
                <w:vertAlign w:val="superscript"/>
              </w:rPr>
              <w:t>rd</w:t>
            </w:r>
            <w:r w:rsidRPr="004D3578">
              <w:t xml:space="preserve"> Generation Partnership Project;</w:t>
            </w:r>
          </w:p>
          <w:p w14:paraId="449070FF" w14:textId="77777777"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14:paraId="744BB515" w14:textId="77777777" w:rsidR="006C4B8B" w:rsidRPr="004D3578" w:rsidRDefault="006C4B8B" w:rsidP="006C4B8B">
            <w:pPr>
              <w:pStyle w:val="ZT"/>
              <w:framePr w:wrap="auto" w:hAnchor="text" w:yAlign="inline"/>
            </w:pPr>
            <w:r w:rsidRPr="006C4B8B">
              <w:t>Vehicle-to-Everything (V2X) services in 5G System (5GS)</w:t>
            </w:r>
            <w:r w:rsidRPr="004D3578">
              <w:t>;</w:t>
            </w:r>
          </w:p>
          <w:p w14:paraId="176EEDA7" w14:textId="77777777" w:rsidR="006C4B8B" w:rsidRDefault="006C4B8B" w:rsidP="006C4B8B">
            <w:pPr>
              <w:pStyle w:val="ZT"/>
              <w:framePr w:wrap="auto" w:hAnchor="text" w:yAlign="inline"/>
            </w:pPr>
            <w:r w:rsidRPr="006C4B8B">
              <w:t>Protocol aspects;</w:t>
            </w:r>
          </w:p>
          <w:p w14:paraId="159FDF6F" w14:textId="77777777" w:rsidR="006C4B8B" w:rsidRPr="004D3578" w:rsidRDefault="006C4B8B" w:rsidP="006C4B8B">
            <w:pPr>
              <w:pStyle w:val="ZT"/>
              <w:framePr w:wrap="auto" w:hAnchor="text" w:yAlign="inline"/>
            </w:pPr>
            <w:r>
              <w:t>Stage 3</w:t>
            </w:r>
          </w:p>
          <w:p w14:paraId="314B6EE8" w14:textId="3F284CE1" w:rsidR="004F0988" w:rsidRPr="00133525" w:rsidRDefault="004F0988" w:rsidP="006C4B8B">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43ED8B6C" w14:textId="77777777" w:rsidTr="00602AEA">
        <w:tc>
          <w:tcPr>
            <w:tcW w:w="10423" w:type="dxa"/>
            <w:gridSpan w:val="2"/>
            <w:tcBorders>
              <w:top w:val="nil"/>
              <w:left w:val="nil"/>
              <w:bottom w:val="nil"/>
              <w:right w:val="nil"/>
            </w:tcBorders>
            <w:shd w:val="clear" w:color="auto" w:fill="auto"/>
          </w:tcPr>
          <w:p w14:paraId="7FA3A49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6061BB8" w14:textId="77777777" w:rsidTr="00602AEA">
        <w:trPr>
          <w:trHeight w:hRule="exact" w:val="1531"/>
        </w:trPr>
        <w:tc>
          <w:tcPr>
            <w:tcW w:w="4883" w:type="dxa"/>
            <w:tcBorders>
              <w:top w:val="nil"/>
              <w:left w:val="nil"/>
              <w:bottom w:val="nil"/>
              <w:right w:val="nil"/>
            </w:tcBorders>
            <w:shd w:val="clear" w:color="auto" w:fill="auto"/>
          </w:tcPr>
          <w:p w14:paraId="0B0A76FE" w14:textId="77777777" w:rsidR="00D57972" w:rsidRDefault="00D977A9">
            <w:r>
              <w:rPr>
                <w:i/>
              </w:rPr>
              <w:pict w14:anchorId="451C63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tcBorders>
              <w:top w:val="nil"/>
              <w:left w:val="nil"/>
              <w:bottom w:val="nil"/>
              <w:right w:val="nil"/>
            </w:tcBorders>
            <w:shd w:val="clear" w:color="auto" w:fill="auto"/>
          </w:tcPr>
          <w:p w14:paraId="2B83B010" w14:textId="77777777" w:rsidR="00D57972" w:rsidRDefault="00D977A9" w:rsidP="00133525">
            <w:pPr>
              <w:jc w:val="right"/>
            </w:pPr>
            <w:r>
              <w:pict w14:anchorId="6D2D40B4">
                <v:shape id="_x0000_i1026" type="#_x0000_t75" style="width:128.25pt;height:74.25pt">
                  <v:imagedata r:id="rId10" o:title="3GPP-logo_web"/>
                </v:shape>
              </w:pict>
            </w:r>
          </w:p>
        </w:tc>
      </w:tr>
      <w:tr w:rsidR="004F0988" w14:paraId="05CD9EE4" w14:textId="77777777" w:rsidTr="00602AEA">
        <w:trPr>
          <w:cantSplit/>
          <w:trHeight w:hRule="exact" w:val="964"/>
        </w:trPr>
        <w:tc>
          <w:tcPr>
            <w:tcW w:w="10423" w:type="dxa"/>
            <w:gridSpan w:val="2"/>
            <w:tcBorders>
              <w:top w:val="nil"/>
              <w:left w:val="nil"/>
              <w:bottom w:val="nil"/>
              <w:right w:val="nil"/>
            </w:tcBorders>
            <w:shd w:val="clear" w:color="auto" w:fill="auto"/>
          </w:tcPr>
          <w:p w14:paraId="63624DBD" w14:textId="77777777" w:rsidR="004F0988" w:rsidRPr="00133525" w:rsidRDefault="00BF128E">
            <w:pPr>
              <w:rPr>
                <w:sz w:val="16"/>
              </w:rPr>
            </w:pPr>
            <w:r w:rsidRPr="00133525">
              <w:rPr>
                <w:sz w:val="16"/>
              </w:rPr>
              <w:t>The present document has been developed within the 3</w:t>
            </w:r>
            <w:r w:rsidRPr="00E95D35">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E95D35">
              <w:rPr>
                <w:sz w:val="16"/>
              </w:rPr>
              <w:t>’</w:t>
            </w:r>
            <w:r w:rsidRPr="00133525">
              <w:rPr>
                <w:sz w:val="16"/>
              </w:rPr>
              <w:t xml:space="preserve"> Publications Offices.</w:t>
            </w:r>
          </w:p>
          <w:p w14:paraId="4D4D3B14" w14:textId="77777777" w:rsidR="009114D7" w:rsidRPr="004D3578" w:rsidRDefault="009114D7" w:rsidP="00133525">
            <w:pPr>
              <w:pStyle w:val="ZV"/>
              <w:framePr w:w="0" w:wrap="auto" w:vAnchor="margin" w:hAnchor="text" w:yAlign="inline"/>
            </w:pPr>
          </w:p>
          <w:p w14:paraId="26E04BEE" w14:textId="77777777" w:rsidR="009114D7" w:rsidRPr="00133525" w:rsidRDefault="009114D7">
            <w:pPr>
              <w:rPr>
                <w:sz w:val="16"/>
              </w:rPr>
            </w:pPr>
          </w:p>
        </w:tc>
      </w:tr>
      <w:bookmarkEnd w:id="0"/>
    </w:tbl>
    <w:p w14:paraId="3C55317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CF190" w14:textId="77777777" w:rsidTr="00133525">
        <w:trPr>
          <w:trHeight w:hRule="exact" w:val="5670"/>
        </w:trPr>
        <w:tc>
          <w:tcPr>
            <w:tcW w:w="10423" w:type="dxa"/>
            <w:shd w:val="clear" w:color="auto" w:fill="auto"/>
          </w:tcPr>
          <w:p w14:paraId="2B58B678" w14:textId="77777777" w:rsidR="00E16509" w:rsidRDefault="00E16509" w:rsidP="00E16509">
            <w:pPr>
              <w:pStyle w:val="Guidance"/>
            </w:pPr>
            <w:bookmarkStart w:id="2" w:name="page2"/>
          </w:p>
        </w:tc>
      </w:tr>
      <w:tr w:rsidR="00E16509" w14:paraId="4851FE55" w14:textId="77777777" w:rsidTr="00133525">
        <w:trPr>
          <w:trHeight w:hRule="exact" w:val="4366"/>
        </w:trPr>
        <w:tc>
          <w:tcPr>
            <w:tcW w:w="10423" w:type="dxa"/>
            <w:shd w:val="clear" w:color="auto" w:fill="auto"/>
          </w:tcPr>
          <w:p w14:paraId="59ABDE3A"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1794AC3" w14:textId="77777777" w:rsidR="00E16509" w:rsidRPr="004D3578" w:rsidRDefault="00E16509" w:rsidP="00133525">
            <w:pPr>
              <w:pStyle w:val="FP"/>
              <w:pBdr>
                <w:bottom w:val="single" w:sz="6" w:space="1" w:color="auto"/>
              </w:pBdr>
              <w:ind w:left="2835" w:right="2835"/>
              <w:jc w:val="center"/>
            </w:pPr>
            <w:r w:rsidRPr="004D3578">
              <w:t>Postal address</w:t>
            </w:r>
          </w:p>
          <w:p w14:paraId="1535DFB4" w14:textId="77777777" w:rsidR="00E16509" w:rsidRPr="00133525" w:rsidRDefault="00E16509" w:rsidP="00133525">
            <w:pPr>
              <w:pStyle w:val="FP"/>
              <w:ind w:left="2835" w:right="2835"/>
              <w:jc w:val="center"/>
              <w:rPr>
                <w:rFonts w:ascii="Arial" w:hAnsi="Arial"/>
                <w:sz w:val="18"/>
              </w:rPr>
            </w:pPr>
          </w:p>
          <w:p w14:paraId="4ED3AD1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A44E1B"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650 Route des Lucioles </w:t>
            </w:r>
            <w:r w:rsidR="00E95D35" w:rsidRPr="00A35EE9">
              <w:rPr>
                <w:rFonts w:ascii="Arial" w:hAnsi="Arial"/>
                <w:sz w:val="18"/>
                <w:lang w:val="fr-FR"/>
              </w:rPr>
              <w:t>–</w:t>
            </w:r>
            <w:r w:rsidRPr="00A35EE9">
              <w:rPr>
                <w:rFonts w:ascii="Arial" w:hAnsi="Arial"/>
                <w:sz w:val="18"/>
                <w:lang w:val="fr-FR"/>
              </w:rPr>
              <w:t xml:space="preserve"> Sophia Antipolis</w:t>
            </w:r>
          </w:p>
          <w:p w14:paraId="1F553A3A"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Valbonne </w:t>
            </w:r>
            <w:r w:rsidR="00E95D35" w:rsidRPr="00A35EE9">
              <w:rPr>
                <w:rFonts w:ascii="Arial" w:hAnsi="Arial"/>
                <w:sz w:val="18"/>
                <w:lang w:val="fr-FR"/>
              </w:rPr>
              <w:t>–</w:t>
            </w:r>
            <w:r w:rsidRPr="00A35EE9">
              <w:rPr>
                <w:rFonts w:ascii="Arial" w:hAnsi="Arial"/>
                <w:sz w:val="18"/>
                <w:lang w:val="fr-FR"/>
              </w:rPr>
              <w:t xml:space="preserve"> FRANCE</w:t>
            </w:r>
          </w:p>
          <w:p w14:paraId="23A7837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6A144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9921FE" w14:textId="77777777" w:rsidR="00E16509" w:rsidRPr="00133525" w:rsidRDefault="00D977A9" w:rsidP="00133525">
            <w:pPr>
              <w:pStyle w:val="FP"/>
              <w:ind w:left="2835" w:right="2835"/>
              <w:jc w:val="center"/>
              <w:rPr>
                <w:rFonts w:ascii="Arial" w:hAnsi="Arial"/>
                <w:sz w:val="18"/>
              </w:rPr>
            </w:pPr>
            <w:hyperlink r:id="rId11" w:history="1">
              <w:r w:rsidR="00E95D35" w:rsidRPr="00F1113E">
                <w:rPr>
                  <w:rStyle w:val="Hyperlink"/>
                  <w:rFonts w:ascii="Arial" w:hAnsi="Arial"/>
                  <w:sz w:val="18"/>
                </w:rPr>
                <w:t>http://www.3gpp.org</w:t>
              </w:r>
            </w:hyperlink>
          </w:p>
          <w:p w14:paraId="59B9CF49" w14:textId="77777777" w:rsidR="00E16509" w:rsidRDefault="00E16509" w:rsidP="00133525"/>
        </w:tc>
      </w:tr>
      <w:tr w:rsidR="00E16509" w14:paraId="3AEB29AE" w14:textId="77777777" w:rsidTr="00133525">
        <w:tc>
          <w:tcPr>
            <w:tcW w:w="10423" w:type="dxa"/>
            <w:shd w:val="clear" w:color="auto" w:fill="auto"/>
          </w:tcPr>
          <w:p w14:paraId="0C96E26A"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1378C6B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6B2109" w14:textId="77777777" w:rsidR="00E16509" w:rsidRPr="004D3578" w:rsidRDefault="00E16509" w:rsidP="00133525">
            <w:pPr>
              <w:pStyle w:val="FP"/>
              <w:jc w:val="center"/>
              <w:rPr>
                <w:noProof/>
              </w:rPr>
            </w:pPr>
          </w:p>
          <w:p w14:paraId="77DF1A9A"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14:paraId="450C78F6" w14:textId="77777777" w:rsidR="00E16509" w:rsidRPr="00133525" w:rsidRDefault="00E16509" w:rsidP="00133525">
            <w:pPr>
              <w:pStyle w:val="FP"/>
              <w:jc w:val="center"/>
              <w:rPr>
                <w:noProof/>
                <w:sz w:val="18"/>
              </w:rPr>
            </w:pPr>
            <w:r w:rsidRPr="00133525">
              <w:rPr>
                <w:noProof/>
                <w:sz w:val="18"/>
              </w:rPr>
              <w:t>All rights reserved.</w:t>
            </w:r>
          </w:p>
          <w:p w14:paraId="0A894851" w14:textId="77777777" w:rsidR="00E16509" w:rsidRPr="00133525" w:rsidRDefault="00E16509" w:rsidP="00E16509">
            <w:pPr>
              <w:pStyle w:val="FP"/>
              <w:rPr>
                <w:noProof/>
                <w:sz w:val="18"/>
              </w:rPr>
            </w:pPr>
          </w:p>
          <w:p w14:paraId="4FA801D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5AD08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FF5CF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109EE606" w14:textId="77777777" w:rsidR="00E16509" w:rsidRDefault="00E16509" w:rsidP="00133525"/>
        </w:tc>
      </w:tr>
      <w:bookmarkEnd w:id="2"/>
    </w:tbl>
    <w:p w14:paraId="6AAAC636" w14:textId="77777777" w:rsidR="00080512" w:rsidRPr="004D3578" w:rsidRDefault="00080512">
      <w:pPr>
        <w:pStyle w:val="TT"/>
      </w:pPr>
      <w:r w:rsidRPr="004D3578">
        <w:br w:type="page"/>
      </w:r>
      <w:r w:rsidRPr="004D3578">
        <w:lastRenderedPageBreak/>
        <w:t>Contents</w:t>
      </w:r>
    </w:p>
    <w:p w14:paraId="76888C5D" w14:textId="0EB64B2B" w:rsidR="00A35EE9" w:rsidRPr="00D977A9" w:rsidRDefault="00A35EE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_Toc26193652 \h </w:instrText>
      </w:r>
      <w:r>
        <w:fldChar w:fldCharType="separate"/>
      </w:r>
      <w:r>
        <w:t>5</w:t>
      </w:r>
      <w:r>
        <w:fldChar w:fldCharType="end"/>
      </w:r>
    </w:p>
    <w:p w14:paraId="6F7DB1D6" w14:textId="5F943455" w:rsidR="00A35EE9" w:rsidRPr="00D977A9" w:rsidRDefault="00A35EE9">
      <w:pPr>
        <w:pStyle w:val="TOC1"/>
        <w:rPr>
          <w:rFonts w:ascii="Calibri" w:hAnsi="Calibri"/>
          <w:szCs w:val="22"/>
          <w:lang w:eastAsia="en-GB"/>
        </w:rPr>
      </w:pPr>
      <w:r>
        <w:t>1</w:t>
      </w:r>
      <w:r w:rsidRPr="00D977A9">
        <w:rPr>
          <w:rFonts w:ascii="Calibri" w:hAnsi="Calibri"/>
          <w:szCs w:val="22"/>
          <w:lang w:eastAsia="en-GB"/>
        </w:rPr>
        <w:tab/>
      </w:r>
      <w:r>
        <w:t>Scope</w:t>
      </w:r>
      <w:r>
        <w:tab/>
      </w:r>
      <w:r>
        <w:fldChar w:fldCharType="begin" w:fldLock="1"/>
      </w:r>
      <w:r>
        <w:instrText xml:space="preserve"> PAGEREF _Toc26193653 \h </w:instrText>
      </w:r>
      <w:r>
        <w:fldChar w:fldCharType="separate"/>
      </w:r>
      <w:r>
        <w:t>7</w:t>
      </w:r>
      <w:r>
        <w:fldChar w:fldCharType="end"/>
      </w:r>
    </w:p>
    <w:p w14:paraId="441C47DE" w14:textId="46FD8F5B" w:rsidR="00A35EE9" w:rsidRPr="00D977A9" w:rsidRDefault="00A35EE9">
      <w:pPr>
        <w:pStyle w:val="TOC1"/>
        <w:rPr>
          <w:rFonts w:ascii="Calibri" w:hAnsi="Calibri"/>
          <w:szCs w:val="22"/>
          <w:lang w:eastAsia="en-GB"/>
        </w:rPr>
      </w:pPr>
      <w:r>
        <w:t>2</w:t>
      </w:r>
      <w:r w:rsidRPr="00D977A9">
        <w:rPr>
          <w:rFonts w:ascii="Calibri" w:hAnsi="Calibri"/>
          <w:szCs w:val="22"/>
          <w:lang w:eastAsia="en-GB"/>
        </w:rPr>
        <w:tab/>
      </w:r>
      <w:r>
        <w:t>References</w:t>
      </w:r>
      <w:r>
        <w:tab/>
      </w:r>
      <w:r>
        <w:fldChar w:fldCharType="begin" w:fldLock="1"/>
      </w:r>
      <w:r>
        <w:instrText xml:space="preserve"> PAGEREF _Toc26193654 \h </w:instrText>
      </w:r>
      <w:r>
        <w:fldChar w:fldCharType="separate"/>
      </w:r>
      <w:r>
        <w:t>7</w:t>
      </w:r>
      <w:r>
        <w:fldChar w:fldCharType="end"/>
      </w:r>
    </w:p>
    <w:p w14:paraId="0BFDE37F" w14:textId="1DA63270" w:rsidR="00A35EE9" w:rsidRPr="00D977A9" w:rsidRDefault="00A35EE9">
      <w:pPr>
        <w:pStyle w:val="TOC1"/>
        <w:rPr>
          <w:rFonts w:ascii="Calibri" w:hAnsi="Calibri"/>
          <w:szCs w:val="22"/>
          <w:lang w:eastAsia="en-GB"/>
        </w:rPr>
      </w:pPr>
      <w:r>
        <w:t>3</w:t>
      </w:r>
      <w:r w:rsidRPr="00D977A9">
        <w:rPr>
          <w:rFonts w:ascii="Calibri" w:hAnsi="Calibri"/>
          <w:szCs w:val="22"/>
          <w:lang w:eastAsia="en-GB"/>
        </w:rPr>
        <w:tab/>
      </w:r>
      <w:r>
        <w:t>Definitions of terms and abbreviations</w:t>
      </w:r>
      <w:r>
        <w:tab/>
      </w:r>
      <w:r>
        <w:fldChar w:fldCharType="begin" w:fldLock="1"/>
      </w:r>
      <w:r>
        <w:instrText xml:space="preserve"> PAGEREF _Toc26193655 \h </w:instrText>
      </w:r>
      <w:r>
        <w:fldChar w:fldCharType="separate"/>
      </w:r>
      <w:r>
        <w:t>7</w:t>
      </w:r>
      <w:r>
        <w:fldChar w:fldCharType="end"/>
      </w:r>
    </w:p>
    <w:p w14:paraId="260D3C6E" w14:textId="257AB078" w:rsidR="00A35EE9" w:rsidRPr="00D977A9" w:rsidRDefault="00A35EE9">
      <w:pPr>
        <w:pStyle w:val="TOC2"/>
        <w:rPr>
          <w:rFonts w:ascii="Calibri" w:hAnsi="Calibri"/>
          <w:sz w:val="22"/>
          <w:szCs w:val="22"/>
          <w:lang w:eastAsia="en-GB"/>
        </w:rPr>
      </w:pPr>
      <w:r>
        <w:t>3.1</w:t>
      </w:r>
      <w:r w:rsidRPr="00D977A9">
        <w:rPr>
          <w:rFonts w:ascii="Calibri" w:hAnsi="Calibri"/>
          <w:sz w:val="22"/>
          <w:szCs w:val="22"/>
          <w:lang w:eastAsia="en-GB"/>
        </w:rPr>
        <w:tab/>
      </w:r>
      <w:r>
        <w:t>Terms</w:t>
      </w:r>
      <w:r>
        <w:tab/>
      </w:r>
      <w:r>
        <w:fldChar w:fldCharType="begin" w:fldLock="1"/>
      </w:r>
      <w:r>
        <w:instrText xml:space="preserve"> PAGEREF _Toc26193656 \h </w:instrText>
      </w:r>
      <w:r>
        <w:fldChar w:fldCharType="separate"/>
      </w:r>
      <w:r>
        <w:t>7</w:t>
      </w:r>
      <w:r>
        <w:fldChar w:fldCharType="end"/>
      </w:r>
    </w:p>
    <w:p w14:paraId="64D411C3" w14:textId="04A8ABAD" w:rsidR="00A35EE9" w:rsidRPr="00D977A9" w:rsidRDefault="00A35EE9">
      <w:pPr>
        <w:pStyle w:val="TOC2"/>
        <w:rPr>
          <w:rFonts w:ascii="Calibri" w:hAnsi="Calibri"/>
          <w:sz w:val="22"/>
          <w:szCs w:val="22"/>
          <w:lang w:eastAsia="en-GB"/>
        </w:rPr>
      </w:pPr>
      <w:r>
        <w:t>3.2</w:t>
      </w:r>
      <w:r w:rsidRPr="00D977A9">
        <w:rPr>
          <w:rFonts w:ascii="Calibri" w:hAnsi="Calibri"/>
          <w:sz w:val="22"/>
          <w:szCs w:val="22"/>
          <w:lang w:eastAsia="en-GB"/>
        </w:rPr>
        <w:tab/>
      </w:r>
      <w:r>
        <w:t>Abbreviations</w:t>
      </w:r>
      <w:r>
        <w:tab/>
      </w:r>
      <w:r>
        <w:fldChar w:fldCharType="begin" w:fldLock="1"/>
      </w:r>
      <w:r>
        <w:instrText xml:space="preserve"> PAGEREF _Toc26193657 \h </w:instrText>
      </w:r>
      <w:r>
        <w:fldChar w:fldCharType="separate"/>
      </w:r>
      <w:r>
        <w:t>8</w:t>
      </w:r>
      <w:r>
        <w:fldChar w:fldCharType="end"/>
      </w:r>
    </w:p>
    <w:p w14:paraId="36BA62D2" w14:textId="2E7C3A56" w:rsidR="00A35EE9" w:rsidRPr="00D977A9" w:rsidRDefault="00A35EE9">
      <w:pPr>
        <w:pStyle w:val="TOC1"/>
        <w:rPr>
          <w:rFonts w:ascii="Calibri" w:hAnsi="Calibri"/>
          <w:szCs w:val="22"/>
          <w:lang w:eastAsia="en-GB"/>
        </w:rPr>
      </w:pPr>
      <w:r>
        <w:t>4</w:t>
      </w:r>
      <w:r w:rsidRPr="00D977A9">
        <w:rPr>
          <w:rFonts w:ascii="Calibri" w:hAnsi="Calibri"/>
          <w:szCs w:val="22"/>
          <w:lang w:eastAsia="en-GB"/>
        </w:rPr>
        <w:tab/>
      </w:r>
      <w:r>
        <w:t>General description</w:t>
      </w:r>
      <w:r>
        <w:tab/>
      </w:r>
      <w:r>
        <w:fldChar w:fldCharType="begin" w:fldLock="1"/>
      </w:r>
      <w:r>
        <w:instrText xml:space="preserve"> PAGEREF _Toc26193658 \h </w:instrText>
      </w:r>
      <w:r>
        <w:fldChar w:fldCharType="separate"/>
      </w:r>
      <w:r>
        <w:t>8</w:t>
      </w:r>
      <w:r>
        <w:fldChar w:fldCharType="end"/>
      </w:r>
    </w:p>
    <w:p w14:paraId="276DEB3B" w14:textId="3B96D851" w:rsidR="00A35EE9" w:rsidRPr="00D977A9" w:rsidRDefault="00A35EE9">
      <w:pPr>
        <w:pStyle w:val="TOC1"/>
        <w:rPr>
          <w:rFonts w:ascii="Calibri" w:hAnsi="Calibri"/>
          <w:szCs w:val="22"/>
          <w:lang w:eastAsia="en-GB"/>
        </w:rPr>
      </w:pPr>
      <w:r>
        <w:t>5</w:t>
      </w:r>
      <w:r w:rsidRPr="00D977A9">
        <w:rPr>
          <w:rFonts w:ascii="Calibri" w:hAnsi="Calibri"/>
          <w:szCs w:val="22"/>
        </w:rPr>
        <w:tab/>
      </w:r>
      <w:r>
        <w:t>Provisioning of parameters for V2X configuration</w:t>
      </w:r>
      <w:r>
        <w:tab/>
      </w:r>
      <w:r>
        <w:fldChar w:fldCharType="begin" w:fldLock="1"/>
      </w:r>
      <w:r>
        <w:instrText xml:space="preserve"> PAGEREF _Toc26193659 \h </w:instrText>
      </w:r>
      <w:r>
        <w:fldChar w:fldCharType="separate"/>
      </w:r>
      <w:r>
        <w:t>8</w:t>
      </w:r>
      <w:r>
        <w:fldChar w:fldCharType="end"/>
      </w:r>
    </w:p>
    <w:p w14:paraId="3EE60136" w14:textId="3B9F7355" w:rsidR="00A35EE9" w:rsidRPr="00D977A9" w:rsidRDefault="00A35EE9">
      <w:pPr>
        <w:pStyle w:val="TOC2"/>
        <w:rPr>
          <w:rFonts w:ascii="Calibri" w:hAnsi="Calibri"/>
          <w:sz w:val="22"/>
          <w:szCs w:val="22"/>
          <w:lang w:eastAsia="en-GB"/>
        </w:rPr>
      </w:pPr>
      <w:r w:rsidRPr="00A35EE9">
        <w:t>5.1</w:t>
      </w:r>
      <w:r w:rsidRPr="00D977A9">
        <w:rPr>
          <w:rFonts w:ascii="Calibri" w:hAnsi="Calibri"/>
          <w:sz w:val="22"/>
          <w:szCs w:val="22"/>
          <w:lang w:eastAsia="en-GB"/>
        </w:rPr>
        <w:tab/>
      </w:r>
      <w:r w:rsidRPr="00D91C79">
        <w:rPr>
          <w:lang w:val="en-US"/>
        </w:rPr>
        <w:t>General</w:t>
      </w:r>
      <w:r>
        <w:tab/>
      </w:r>
      <w:r>
        <w:fldChar w:fldCharType="begin" w:fldLock="1"/>
      </w:r>
      <w:r>
        <w:instrText xml:space="preserve"> PAGEREF _Toc26193660 \h </w:instrText>
      </w:r>
      <w:r>
        <w:fldChar w:fldCharType="separate"/>
      </w:r>
      <w:r>
        <w:t>8</w:t>
      </w:r>
      <w:r>
        <w:fldChar w:fldCharType="end"/>
      </w:r>
    </w:p>
    <w:p w14:paraId="18C95919" w14:textId="63DDC858" w:rsidR="00A35EE9" w:rsidRPr="00D977A9" w:rsidRDefault="00A35EE9">
      <w:pPr>
        <w:pStyle w:val="TOC2"/>
        <w:rPr>
          <w:rFonts w:ascii="Calibri" w:hAnsi="Calibri"/>
          <w:sz w:val="22"/>
          <w:szCs w:val="22"/>
          <w:lang w:eastAsia="en-GB"/>
        </w:rPr>
      </w:pPr>
      <w:r w:rsidRPr="00A35EE9">
        <w:t>5.2</w:t>
      </w:r>
      <w:r w:rsidRPr="00D977A9">
        <w:rPr>
          <w:rFonts w:ascii="Calibri" w:hAnsi="Calibri"/>
          <w:sz w:val="22"/>
          <w:szCs w:val="22"/>
          <w:lang w:eastAsia="en-GB"/>
        </w:rPr>
        <w:tab/>
      </w:r>
      <w:r w:rsidRPr="00D91C79">
        <w:rPr>
          <w:lang w:val="en-US"/>
        </w:rPr>
        <w:t xml:space="preserve">Configuration and precedence of V2X </w:t>
      </w:r>
      <w:r>
        <w:t xml:space="preserve">configuration </w:t>
      </w:r>
      <w:r w:rsidRPr="00D91C79">
        <w:rPr>
          <w:lang w:val="en-US"/>
        </w:rPr>
        <w:t>parameters</w:t>
      </w:r>
      <w:r>
        <w:tab/>
      </w:r>
      <w:r>
        <w:fldChar w:fldCharType="begin" w:fldLock="1"/>
      </w:r>
      <w:r>
        <w:instrText xml:space="preserve"> PAGEREF _Toc26193661 \h </w:instrText>
      </w:r>
      <w:r>
        <w:fldChar w:fldCharType="separate"/>
      </w:r>
      <w:r>
        <w:t>9</w:t>
      </w:r>
      <w:r>
        <w:fldChar w:fldCharType="end"/>
      </w:r>
    </w:p>
    <w:p w14:paraId="7F6BDDCF" w14:textId="1CD293CD" w:rsidR="00A35EE9" w:rsidRPr="00D977A9" w:rsidRDefault="00A35EE9">
      <w:pPr>
        <w:pStyle w:val="TOC3"/>
        <w:rPr>
          <w:rFonts w:ascii="Calibri" w:hAnsi="Calibri"/>
          <w:sz w:val="22"/>
          <w:szCs w:val="22"/>
          <w:lang w:eastAsia="en-GB"/>
        </w:rPr>
      </w:pPr>
      <w:r w:rsidRPr="00A35EE9">
        <w:t>5.2.1</w:t>
      </w:r>
      <w:r w:rsidRPr="00D977A9">
        <w:rPr>
          <w:rFonts w:ascii="Calibri" w:hAnsi="Calibri"/>
          <w:sz w:val="22"/>
          <w:szCs w:val="22"/>
          <w:lang w:eastAsia="en-GB"/>
        </w:rPr>
        <w:tab/>
      </w:r>
      <w:r w:rsidRPr="00D91C79">
        <w:rPr>
          <w:lang w:val="en-US"/>
        </w:rPr>
        <w:t>General</w:t>
      </w:r>
      <w:r>
        <w:tab/>
      </w:r>
      <w:r>
        <w:fldChar w:fldCharType="begin" w:fldLock="1"/>
      </w:r>
      <w:r>
        <w:instrText xml:space="preserve"> PAGEREF _Toc26193662 \h </w:instrText>
      </w:r>
      <w:r>
        <w:fldChar w:fldCharType="separate"/>
      </w:r>
      <w:r>
        <w:t>9</w:t>
      </w:r>
      <w:r>
        <w:fldChar w:fldCharType="end"/>
      </w:r>
    </w:p>
    <w:p w14:paraId="68294436" w14:textId="30D5A994" w:rsidR="00A35EE9" w:rsidRPr="00D977A9" w:rsidRDefault="00A35EE9">
      <w:pPr>
        <w:pStyle w:val="TOC3"/>
        <w:rPr>
          <w:rFonts w:ascii="Calibri" w:hAnsi="Calibri"/>
          <w:sz w:val="22"/>
          <w:szCs w:val="22"/>
          <w:lang w:eastAsia="en-GB"/>
        </w:rPr>
      </w:pPr>
      <w:r w:rsidRPr="00A35EE9">
        <w:t>5.2.2</w:t>
      </w:r>
      <w:r w:rsidRPr="00D977A9">
        <w:rPr>
          <w:rFonts w:ascii="Calibri" w:hAnsi="Calibri"/>
          <w:sz w:val="22"/>
          <w:szCs w:val="22"/>
          <w:lang w:eastAsia="en-GB"/>
        </w:rPr>
        <w:tab/>
      </w:r>
      <w:r w:rsidRPr="00D91C79">
        <w:rPr>
          <w:lang w:val="en-US"/>
        </w:rPr>
        <w:t xml:space="preserve">Precedence of V2X </w:t>
      </w:r>
      <w:r>
        <w:t xml:space="preserve">configuration </w:t>
      </w:r>
      <w:r w:rsidRPr="00D91C79">
        <w:rPr>
          <w:lang w:val="en-US"/>
        </w:rPr>
        <w:t>parameters</w:t>
      </w:r>
      <w:r>
        <w:tab/>
      </w:r>
      <w:r>
        <w:fldChar w:fldCharType="begin" w:fldLock="1"/>
      </w:r>
      <w:r>
        <w:instrText xml:space="preserve"> PAGEREF _Toc26193663 \h </w:instrText>
      </w:r>
      <w:r>
        <w:fldChar w:fldCharType="separate"/>
      </w:r>
      <w:r>
        <w:t>9</w:t>
      </w:r>
      <w:r>
        <w:fldChar w:fldCharType="end"/>
      </w:r>
    </w:p>
    <w:p w14:paraId="122AA8C2" w14:textId="481FC50F" w:rsidR="00A35EE9" w:rsidRPr="00D977A9" w:rsidRDefault="00A35EE9">
      <w:pPr>
        <w:pStyle w:val="TOC3"/>
        <w:rPr>
          <w:rFonts w:ascii="Calibri" w:hAnsi="Calibri"/>
          <w:sz w:val="22"/>
          <w:szCs w:val="22"/>
          <w:lang w:eastAsia="en-GB"/>
        </w:rPr>
      </w:pPr>
      <w:r w:rsidRPr="00A35EE9">
        <w:t>5.2.3</w:t>
      </w:r>
      <w:r w:rsidRPr="00D977A9">
        <w:rPr>
          <w:rFonts w:ascii="Calibri" w:hAnsi="Calibri"/>
          <w:sz w:val="22"/>
          <w:szCs w:val="22"/>
          <w:lang w:eastAsia="en-GB"/>
        </w:rPr>
        <w:tab/>
      </w:r>
      <w:r w:rsidRPr="00D91C79">
        <w:rPr>
          <w:lang w:val="en-US"/>
        </w:rPr>
        <w:t>Configuration parameters for V2X communication over PC5</w:t>
      </w:r>
      <w:r>
        <w:tab/>
      </w:r>
      <w:r>
        <w:fldChar w:fldCharType="begin" w:fldLock="1"/>
      </w:r>
      <w:r>
        <w:instrText xml:space="preserve"> PAGEREF _Toc26193664 \h </w:instrText>
      </w:r>
      <w:r>
        <w:fldChar w:fldCharType="separate"/>
      </w:r>
      <w:r>
        <w:t>9</w:t>
      </w:r>
      <w:r>
        <w:fldChar w:fldCharType="end"/>
      </w:r>
    </w:p>
    <w:p w14:paraId="0998C57D" w14:textId="69175759" w:rsidR="00A35EE9" w:rsidRPr="00D977A9" w:rsidRDefault="00A35EE9">
      <w:pPr>
        <w:pStyle w:val="TOC3"/>
        <w:rPr>
          <w:rFonts w:ascii="Calibri" w:hAnsi="Calibri"/>
          <w:sz w:val="22"/>
          <w:szCs w:val="22"/>
          <w:lang w:eastAsia="en-GB"/>
        </w:rPr>
      </w:pPr>
      <w:r w:rsidRPr="00A35EE9">
        <w:t>5.2.4</w:t>
      </w:r>
      <w:r w:rsidRPr="00D977A9">
        <w:rPr>
          <w:rFonts w:ascii="Calibri" w:hAnsi="Calibri"/>
          <w:sz w:val="22"/>
          <w:szCs w:val="22"/>
          <w:lang w:eastAsia="en-GB"/>
        </w:rPr>
        <w:tab/>
      </w:r>
      <w:r w:rsidRPr="00D91C79">
        <w:rPr>
          <w:lang w:val="en-US"/>
        </w:rPr>
        <w:t>Configuration parameters for V2X communication over Uu</w:t>
      </w:r>
      <w:r>
        <w:tab/>
      </w:r>
      <w:r>
        <w:fldChar w:fldCharType="begin" w:fldLock="1"/>
      </w:r>
      <w:r>
        <w:instrText xml:space="preserve"> PAGEREF _Toc26193665 \h </w:instrText>
      </w:r>
      <w:r>
        <w:fldChar w:fldCharType="separate"/>
      </w:r>
      <w:r>
        <w:t>11</w:t>
      </w:r>
      <w:r>
        <w:fldChar w:fldCharType="end"/>
      </w:r>
    </w:p>
    <w:p w14:paraId="44DD09ED" w14:textId="5F647F41" w:rsidR="00A35EE9" w:rsidRPr="00D977A9" w:rsidRDefault="00A35EE9">
      <w:pPr>
        <w:pStyle w:val="TOC2"/>
        <w:rPr>
          <w:rFonts w:ascii="Calibri" w:hAnsi="Calibri"/>
          <w:sz w:val="22"/>
          <w:szCs w:val="22"/>
          <w:lang w:eastAsia="en-GB"/>
        </w:rPr>
      </w:pPr>
      <w:r w:rsidRPr="00A35EE9">
        <w:t>5.3</w:t>
      </w:r>
      <w:r w:rsidRPr="00D977A9">
        <w:rPr>
          <w:rFonts w:ascii="Calibri" w:hAnsi="Calibri"/>
          <w:sz w:val="22"/>
          <w:szCs w:val="22"/>
          <w:lang w:eastAsia="en-GB"/>
        </w:rPr>
        <w:tab/>
      </w:r>
      <w:r w:rsidRPr="00D91C79">
        <w:rPr>
          <w:lang w:val="en-US"/>
        </w:rPr>
        <w:t>Procedures</w:t>
      </w:r>
      <w:r>
        <w:tab/>
      </w:r>
      <w:r>
        <w:fldChar w:fldCharType="begin" w:fldLock="1"/>
      </w:r>
      <w:r>
        <w:instrText xml:space="preserve"> PAGEREF _Toc26193666 \h </w:instrText>
      </w:r>
      <w:r>
        <w:fldChar w:fldCharType="separate"/>
      </w:r>
      <w:r>
        <w:t>11</w:t>
      </w:r>
      <w:r>
        <w:fldChar w:fldCharType="end"/>
      </w:r>
    </w:p>
    <w:p w14:paraId="6ED2A7CE" w14:textId="6F9C8D83" w:rsidR="00A35EE9" w:rsidRPr="00D977A9" w:rsidRDefault="00A35EE9">
      <w:pPr>
        <w:pStyle w:val="TOC3"/>
        <w:rPr>
          <w:rFonts w:ascii="Calibri" w:hAnsi="Calibri"/>
          <w:sz w:val="22"/>
          <w:szCs w:val="22"/>
          <w:lang w:eastAsia="en-GB"/>
        </w:rPr>
      </w:pPr>
      <w:r w:rsidRPr="00A35EE9">
        <w:t>5.3.1</w:t>
      </w:r>
      <w:r w:rsidRPr="00D977A9">
        <w:rPr>
          <w:rFonts w:ascii="Calibri" w:hAnsi="Calibri"/>
          <w:sz w:val="22"/>
          <w:szCs w:val="22"/>
          <w:lang w:eastAsia="en-GB"/>
        </w:rPr>
        <w:tab/>
      </w:r>
      <w:r w:rsidRPr="00D91C79">
        <w:rPr>
          <w:lang w:val="en-US"/>
        </w:rPr>
        <w:t>General</w:t>
      </w:r>
      <w:r>
        <w:tab/>
      </w:r>
      <w:r>
        <w:fldChar w:fldCharType="begin" w:fldLock="1"/>
      </w:r>
      <w:r>
        <w:instrText xml:space="preserve"> PAGEREF _Toc26193667 \h </w:instrText>
      </w:r>
      <w:r>
        <w:fldChar w:fldCharType="separate"/>
      </w:r>
      <w:r>
        <w:t>11</w:t>
      </w:r>
      <w:r>
        <w:fldChar w:fldCharType="end"/>
      </w:r>
    </w:p>
    <w:p w14:paraId="227C7A75" w14:textId="75D3B682" w:rsidR="00A35EE9" w:rsidRPr="00D977A9" w:rsidRDefault="00A35EE9">
      <w:pPr>
        <w:pStyle w:val="TOC3"/>
        <w:rPr>
          <w:rFonts w:ascii="Calibri" w:hAnsi="Calibri"/>
          <w:sz w:val="22"/>
          <w:szCs w:val="22"/>
          <w:lang w:eastAsia="en-GB"/>
        </w:rPr>
      </w:pPr>
      <w:r w:rsidRPr="00A35EE9">
        <w:t>5.3.2</w:t>
      </w:r>
      <w:r w:rsidRPr="00D977A9">
        <w:rPr>
          <w:rFonts w:ascii="Calibri" w:hAnsi="Calibri"/>
          <w:sz w:val="22"/>
          <w:szCs w:val="22"/>
          <w:lang w:eastAsia="en-GB"/>
        </w:rPr>
        <w:tab/>
      </w:r>
      <w:r w:rsidRPr="00D91C79">
        <w:rPr>
          <w:lang w:val="en-US"/>
        </w:rPr>
        <w:t>UE-requested V2X policy provisioning procedure</w:t>
      </w:r>
      <w:r>
        <w:tab/>
      </w:r>
      <w:r>
        <w:fldChar w:fldCharType="begin" w:fldLock="1"/>
      </w:r>
      <w:r>
        <w:instrText xml:space="preserve"> PAGEREF _Toc26193668 \h </w:instrText>
      </w:r>
      <w:r>
        <w:fldChar w:fldCharType="separate"/>
      </w:r>
      <w:r>
        <w:t>12</w:t>
      </w:r>
      <w:r>
        <w:fldChar w:fldCharType="end"/>
      </w:r>
    </w:p>
    <w:p w14:paraId="1C728E48" w14:textId="46D1A366" w:rsidR="00A35EE9" w:rsidRPr="00D977A9" w:rsidRDefault="00A35EE9">
      <w:pPr>
        <w:pStyle w:val="TOC4"/>
        <w:rPr>
          <w:rFonts w:ascii="Calibri" w:hAnsi="Calibri"/>
          <w:sz w:val="22"/>
          <w:szCs w:val="22"/>
          <w:lang w:eastAsia="en-GB"/>
        </w:rPr>
      </w:pPr>
      <w:r w:rsidRPr="00A35EE9">
        <w:t>5.3.2.1</w:t>
      </w:r>
      <w:r w:rsidRPr="00D977A9">
        <w:rPr>
          <w:rFonts w:ascii="Calibri" w:hAnsi="Calibri"/>
          <w:sz w:val="22"/>
          <w:szCs w:val="22"/>
          <w:lang w:eastAsia="en-GB"/>
        </w:rPr>
        <w:tab/>
      </w:r>
      <w:r w:rsidRPr="00D91C79">
        <w:rPr>
          <w:lang w:val="en-US"/>
        </w:rPr>
        <w:t>General</w:t>
      </w:r>
      <w:r>
        <w:tab/>
      </w:r>
      <w:r>
        <w:fldChar w:fldCharType="begin" w:fldLock="1"/>
      </w:r>
      <w:r>
        <w:instrText xml:space="preserve"> PAGEREF _Toc26193669 \h </w:instrText>
      </w:r>
      <w:r>
        <w:fldChar w:fldCharType="separate"/>
      </w:r>
      <w:r>
        <w:t>12</w:t>
      </w:r>
      <w:r>
        <w:fldChar w:fldCharType="end"/>
      </w:r>
    </w:p>
    <w:p w14:paraId="71C92756" w14:textId="792A3C30" w:rsidR="00A35EE9" w:rsidRPr="00D977A9" w:rsidRDefault="00A35EE9">
      <w:pPr>
        <w:pStyle w:val="TOC4"/>
        <w:rPr>
          <w:rFonts w:ascii="Calibri" w:hAnsi="Calibri"/>
          <w:sz w:val="22"/>
          <w:szCs w:val="22"/>
          <w:lang w:eastAsia="en-GB"/>
        </w:rPr>
      </w:pPr>
      <w:r w:rsidRPr="00A35EE9">
        <w:t>5.3.2.2</w:t>
      </w:r>
      <w:r w:rsidRPr="00D977A9">
        <w:rPr>
          <w:rFonts w:ascii="Calibri" w:hAnsi="Calibri"/>
          <w:sz w:val="22"/>
          <w:szCs w:val="22"/>
          <w:lang w:eastAsia="en-GB"/>
        </w:rPr>
        <w:tab/>
      </w:r>
      <w:r w:rsidRPr="00D91C79">
        <w:rPr>
          <w:lang w:val="en-US"/>
        </w:rPr>
        <w:t>UE-requested V2X policy provisioning procedure initiation</w:t>
      </w:r>
      <w:r>
        <w:tab/>
      </w:r>
      <w:r>
        <w:fldChar w:fldCharType="begin" w:fldLock="1"/>
      </w:r>
      <w:r>
        <w:instrText xml:space="preserve"> PAGEREF _Toc26193670 \h </w:instrText>
      </w:r>
      <w:r>
        <w:fldChar w:fldCharType="separate"/>
      </w:r>
      <w:r>
        <w:t>12</w:t>
      </w:r>
      <w:r>
        <w:fldChar w:fldCharType="end"/>
      </w:r>
    </w:p>
    <w:p w14:paraId="4CF6FD83" w14:textId="548917DC" w:rsidR="00A35EE9" w:rsidRPr="00D977A9" w:rsidRDefault="00A35EE9">
      <w:pPr>
        <w:pStyle w:val="TOC4"/>
        <w:rPr>
          <w:rFonts w:ascii="Calibri" w:hAnsi="Calibri"/>
          <w:sz w:val="22"/>
          <w:szCs w:val="22"/>
          <w:lang w:eastAsia="en-GB"/>
        </w:rPr>
      </w:pPr>
      <w:r w:rsidRPr="00A35EE9">
        <w:t>5.3.2.3</w:t>
      </w:r>
      <w:r w:rsidRPr="00D977A9">
        <w:rPr>
          <w:rFonts w:ascii="Calibri" w:hAnsi="Calibri"/>
          <w:sz w:val="22"/>
          <w:szCs w:val="22"/>
          <w:lang w:eastAsia="en-GB"/>
        </w:rPr>
        <w:tab/>
      </w:r>
      <w:r w:rsidRPr="00D91C79">
        <w:rPr>
          <w:lang w:val="en-US"/>
        </w:rPr>
        <w:t xml:space="preserve">UE-requested V2X policy provisioning procedure </w:t>
      </w:r>
      <w:r>
        <w:t>accepted by the network</w:t>
      </w:r>
      <w:r>
        <w:tab/>
      </w:r>
      <w:r>
        <w:fldChar w:fldCharType="begin" w:fldLock="1"/>
      </w:r>
      <w:r>
        <w:instrText xml:space="preserve"> PAGEREF _Toc26193671 \h </w:instrText>
      </w:r>
      <w:r>
        <w:fldChar w:fldCharType="separate"/>
      </w:r>
      <w:r>
        <w:t>12</w:t>
      </w:r>
      <w:r>
        <w:fldChar w:fldCharType="end"/>
      </w:r>
    </w:p>
    <w:p w14:paraId="3A685A64" w14:textId="522A7365" w:rsidR="00A35EE9" w:rsidRPr="00D977A9" w:rsidRDefault="00A35EE9">
      <w:pPr>
        <w:pStyle w:val="TOC4"/>
        <w:rPr>
          <w:rFonts w:ascii="Calibri" w:hAnsi="Calibri"/>
          <w:sz w:val="22"/>
          <w:szCs w:val="22"/>
          <w:lang w:eastAsia="en-GB"/>
        </w:rPr>
      </w:pPr>
      <w:r w:rsidRPr="00A35EE9">
        <w:t>5.3.2.4</w:t>
      </w:r>
      <w:r w:rsidRPr="00D977A9">
        <w:rPr>
          <w:rFonts w:ascii="Calibri" w:hAnsi="Calibri"/>
          <w:sz w:val="22"/>
          <w:szCs w:val="22"/>
          <w:lang w:eastAsia="en-GB"/>
        </w:rPr>
        <w:tab/>
      </w:r>
      <w:r w:rsidRPr="00D91C79">
        <w:rPr>
          <w:lang w:val="en-US"/>
        </w:rPr>
        <w:t xml:space="preserve">UE-requested V2X policy provisioning procedure not </w:t>
      </w:r>
      <w:r>
        <w:t>accepted by the network</w:t>
      </w:r>
      <w:r>
        <w:tab/>
      </w:r>
      <w:r>
        <w:fldChar w:fldCharType="begin" w:fldLock="1"/>
      </w:r>
      <w:r>
        <w:instrText xml:space="preserve"> PAGEREF _Toc26193672 \h </w:instrText>
      </w:r>
      <w:r>
        <w:fldChar w:fldCharType="separate"/>
      </w:r>
      <w:r>
        <w:t>12</w:t>
      </w:r>
      <w:r>
        <w:fldChar w:fldCharType="end"/>
      </w:r>
    </w:p>
    <w:p w14:paraId="506072F6" w14:textId="06E8C1A5" w:rsidR="00A35EE9" w:rsidRPr="00D977A9" w:rsidRDefault="00A35EE9">
      <w:pPr>
        <w:pStyle w:val="TOC4"/>
        <w:rPr>
          <w:rFonts w:ascii="Calibri" w:hAnsi="Calibri"/>
          <w:sz w:val="22"/>
          <w:szCs w:val="22"/>
          <w:lang w:eastAsia="en-GB"/>
        </w:rPr>
      </w:pPr>
      <w:r>
        <w:t>5.3.2.5</w:t>
      </w:r>
      <w:r w:rsidRPr="00D977A9">
        <w:rPr>
          <w:rFonts w:ascii="Calibri" w:hAnsi="Calibri"/>
          <w:sz w:val="22"/>
          <w:szCs w:val="22"/>
          <w:lang w:eastAsia="en-GB"/>
        </w:rPr>
        <w:tab/>
      </w:r>
      <w:r>
        <w:t>Abnormal cases on the network side</w:t>
      </w:r>
      <w:r>
        <w:tab/>
      </w:r>
      <w:r>
        <w:fldChar w:fldCharType="begin" w:fldLock="1"/>
      </w:r>
      <w:r>
        <w:instrText xml:space="preserve"> PAGEREF _Toc26193673 \h </w:instrText>
      </w:r>
      <w:r>
        <w:fldChar w:fldCharType="separate"/>
      </w:r>
      <w:r>
        <w:t>13</w:t>
      </w:r>
      <w:r>
        <w:fldChar w:fldCharType="end"/>
      </w:r>
    </w:p>
    <w:p w14:paraId="1F272FE5" w14:textId="67257FC0" w:rsidR="00A35EE9" w:rsidRPr="00D977A9" w:rsidRDefault="00A35EE9">
      <w:pPr>
        <w:pStyle w:val="TOC4"/>
        <w:rPr>
          <w:rFonts w:ascii="Calibri" w:hAnsi="Calibri"/>
          <w:sz w:val="22"/>
          <w:szCs w:val="22"/>
          <w:lang w:eastAsia="en-GB"/>
        </w:rPr>
      </w:pPr>
      <w:r>
        <w:t>5.3.2.6</w:t>
      </w:r>
      <w:r w:rsidRPr="00D977A9">
        <w:rPr>
          <w:rFonts w:ascii="Calibri" w:hAnsi="Calibri"/>
          <w:sz w:val="22"/>
          <w:szCs w:val="22"/>
          <w:lang w:eastAsia="en-GB"/>
        </w:rPr>
        <w:tab/>
      </w:r>
      <w:r>
        <w:t>Abnormal cases on the UE</w:t>
      </w:r>
      <w:r>
        <w:tab/>
      </w:r>
      <w:r>
        <w:fldChar w:fldCharType="begin" w:fldLock="1"/>
      </w:r>
      <w:r>
        <w:instrText xml:space="preserve"> PAGEREF _Toc26193674 \h </w:instrText>
      </w:r>
      <w:r>
        <w:fldChar w:fldCharType="separate"/>
      </w:r>
      <w:r>
        <w:t>13</w:t>
      </w:r>
      <w:r>
        <w:fldChar w:fldCharType="end"/>
      </w:r>
    </w:p>
    <w:p w14:paraId="3D652694" w14:textId="332BAC93" w:rsidR="00A35EE9" w:rsidRPr="00D977A9" w:rsidRDefault="00A35EE9">
      <w:pPr>
        <w:pStyle w:val="TOC1"/>
        <w:rPr>
          <w:rFonts w:ascii="Calibri" w:hAnsi="Calibri"/>
          <w:szCs w:val="22"/>
          <w:lang w:eastAsia="en-GB"/>
        </w:rPr>
      </w:pPr>
      <w:r>
        <w:t>6</w:t>
      </w:r>
      <w:r w:rsidRPr="00D977A9">
        <w:rPr>
          <w:rFonts w:ascii="Calibri" w:hAnsi="Calibri"/>
          <w:szCs w:val="22"/>
          <w:lang w:eastAsia="en-GB"/>
        </w:rPr>
        <w:tab/>
      </w:r>
      <w:r>
        <w:t>V2X communication</w:t>
      </w:r>
      <w:r>
        <w:tab/>
      </w:r>
      <w:r>
        <w:fldChar w:fldCharType="begin" w:fldLock="1"/>
      </w:r>
      <w:r>
        <w:instrText xml:space="preserve"> PAGEREF _Toc26193675 \h </w:instrText>
      </w:r>
      <w:r>
        <w:fldChar w:fldCharType="separate"/>
      </w:r>
      <w:r>
        <w:t>13</w:t>
      </w:r>
      <w:r>
        <w:fldChar w:fldCharType="end"/>
      </w:r>
    </w:p>
    <w:p w14:paraId="6C85D30E" w14:textId="28C49227" w:rsidR="00A35EE9" w:rsidRPr="00D977A9" w:rsidRDefault="00A35EE9">
      <w:pPr>
        <w:pStyle w:val="TOC2"/>
        <w:rPr>
          <w:rFonts w:ascii="Calibri" w:hAnsi="Calibri"/>
          <w:sz w:val="22"/>
          <w:szCs w:val="22"/>
          <w:lang w:eastAsia="en-GB"/>
        </w:rPr>
      </w:pPr>
      <w:r w:rsidRPr="00A35EE9">
        <w:t>6.1</w:t>
      </w:r>
      <w:r w:rsidRPr="00D977A9">
        <w:rPr>
          <w:rFonts w:ascii="Calibri" w:hAnsi="Calibri"/>
          <w:sz w:val="22"/>
          <w:szCs w:val="22"/>
          <w:lang w:eastAsia="en-GB"/>
        </w:rPr>
        <w:tab/>
      </w:r>
      <w:r w:rsidRPr="00D91C79">
        <w:rPr>
          <w:lang w:val="en-US"/>
        </w:rPr>
        <w:t>V2X communication over PC5</w:t>
      </w:r>
      <w:r>
        <w:tab/>
      </w:r>
      <w:r>
        <w:fldChar w:fldCharType="begin" w:fldLock="1"/>
      </w:r>
      <w:r>
        <w:instrText xml:space="preserve"> PAGEREF _Toc26193676 \h </w:instrText>
      </w:r>
      <w:r>
        <w:fldChar w:fldCharType="separate"/>
      </w:r>
      <w:r>
        <w:t>13</w:t>
      </w:r>
      <w:r>
        <w:fldChar w:fldCharType="end"/>
      </w:r>
    </w:p>
    <w:p w14:paraId="64FEB160" w14:textId="7E578E5C" w:rsidR="00A35EE9" w:rsidRPr="00D977A9" w:rsidRDefault="00A35EE9">
      <w:pPr>
        <w:pStyle w:val="TOC3"/>
        <w:rPr>
          <w:rFonts w:ascii="Calibri" w:hAnsi="Calibri"/>
          <w:sz w:val="22"/>
          <w:szCs w:val="22"/>
          <w:lang w:eastAsia="en-GB"/>
        </w:rPr>
      </w:pPr>
      <w:r w:rsidRPr="00A35EE9">
        <w:t>6.1.1</w:t>
      </w:r>
      <w:r w:rsidRPr="00D977A9">
        <w:rPr>
          <w:rFonts w:ascii="Calibri" w:hAnsi="Calibri"/>
          <w:sz w:val="22"/>
          <w:szCs w:val="22"/>
          <w:lang w:eastAsia="en-GB"/>
        </w:rPr>
        <w:tab/>
      </w:r>
      <w:r w:rsidRPr="00D91C79">
        <w:rPr>
          <w:lang w:val="en-US"/>
        </w:rPr>
        <w:t>General</w:t>
      </w:r>
      <w:r>
        <w:tab/>
      </w:r>
      <w:r>
        <w:fldChar w:fldCharType="begin" w:fldLock="1"/>
      </w:r>
      <w:r>
        <w:instrText xml:space="preserve"> PAGEREF _Toc26193677 \h </w:instrText>
      </w:r>
      <w:r>
        <w:fldChar w:fldCharType="separate"/>
      </w:r>
      <w:r>
        <w:t>13</w:t>
      </w:r>
      <w:r>
        <w:fldChar w:fldCharType="end"/>
      </w:r>
    </w:p>
    <w:p w14:paraId="19E7A24B" w14:textId="600ADE00" w:rsidR="00A35EE9" w:rsidRPr="00D977A9" w:rsidRDefault="00A35EE9">
      <w:pPr>
        <w:pStyle w:val="TOC3"/>
        <w:rPr>
          <w:rFonts w:ascii="Calibri" w:hAnsi="Calibri"/>
          <w:sz w:val="22"/>
          <w:szCs w:val="22"/>
          <w:lang w:eastAsia="en-GB"/>
        </w:rPr>
      </w:pPr>
      <w:r>
        <w:t>6.1.2</w:t>
      </w:r>
      <w:r w:rsidRPr="00D977A9">
        <w:rPr>
          <w:rFonts w:ascii="Calibri" w:hAnsi="Calibri"/>
          <w:sz w:val="22"/>
          <w:szCs w:val="22"/>
          <w:lang w:eastAsia="en-GB"/>
        </w:rPr>
        <w:tab/>
      </w:r>
      <w:r>
        <w:t>Unicast mode communication over NR based PC5</w:t>
      </w:r>
      <w:r>
        <w:tab/>
      </w:r>
      <w:r>
        <w:fldChar w:fldCharType="begin" w:fldLock="1"/>
      </w:r>
      <w:r>
        <w:instrText xml:space="preserve"> PAGEREF _Toc26193678 \h </w:instrText>
      </w:r>
      <w:r>
        <w:fldChar w:fldCharType="separate"/>
      </w:r>
      <w:r>
        <w:t>13</w:t>
      </w:r>
      <w:r>
        <w:fldChar w:fldCharType="end"/>
      </w:r>
    </w:p>
    <w:p w14:paraId="6649D8BB" w14:textId="6ABB014A" w:rsidR="00A35EE9" w:rsidRPr="00D977A9" w:rsidRDefault="00A35EE9">
      <w:pPr>
        <w:pStyle w:val="TOC4"/>
        <w:rPr>
          <w:rFonts w:ascii="Calibri" w:hAnsi="Calibri"/>
          <w:sz w:val="22"/>
          <w:szCs w:val="22"/>
          <w:lang w:eastAsia="en-GB"/>
        </w:rPr>
      </w:pPr>
      <w:r>
        <w:t>6.1.2.1</w:t>
      </w:r>
      <w:r w:rsidRPr="00D977A9">
        <w:rPr>
          <w:rFonts w:ascii="Calibri" w:hAnsi="Calibri"/>
          <w:sz w:val="22"/>
          <w:szCs w:val="22"/>
          <w:lang w:eastAsia="en-GB"/>
        </w:rPr>
        <w:tab/>
      </w:r>
      <w:r>
        <w:t>Overview</w:t>
      </w:r>
      <w:r>
        <w:tab/>
      </w:r>
      <w:r>
        <w:fldChar w:fldCharType="begin" w:fldLock="1"/>
      </w:r>
      <w:r>
        <w:instrText xml:space="preserve"> PAGEREF _Toc26193679 \h </w:instrText>
      </w:r>
      <w:r>
        <w:fldChar w:fldCharType="separate"/>
      </w:r>
      <w:r>
        <w:t>13</w:t>
      </w:r>
      <w:r>
        <w:fldChar w:fldCharType="end"/>
      </w:r>
    </w:p>
    <w:p w14:paraId="3A0C74B2" w14:textId="359E9323" w:rsidR="00A35EE9" w:rsidRPr="00D977A9" w:rsidRDefault="00A35EE9">
      <w:pPr>
        <w:pStyle w:val="TOC4"/>
        <w:rPr>
          <w:rFonts w:ascii="Calibri" w:hAnsi="Calibri"/>
          <w:sz w:val="22"/>
          <w:szCs w:val="22"/>
          <w:lang w:eastAsia="en-GB"/>
        </w:rPr>
      </w:pPr>
      <w:r>
        <w:t>6.1.2.2</w:t>
      </w:r>
      <w:r w:rsidRPr="00D977A9">
        <w:rPr>
          <w:rFonts w:ascii="Calibri" w:hAnsi="Calibri"/>
          <w:sz w:val="22"/>
          <w:szCs w:val="22"/>
          <w:lang w:eastAsia="en-GB"/>
        </w:rPr>
        <w:tab/>
      </w:r>
      <w:r>
        <w:t>PC5 unicast link establishment procedure</w:t>
      </w:r>
      <w:r>
        <w:tab/>
      </w:r>
      <w:r>
        <w:fldChar w:fldCharType="begin" w:fldLock="1"/>
      </w:r>
      <w:r>
        <w:instrText xml:space="preserve"> PAGEREF _Toc26193680 \h </w:instrText>
      </w:r>
      <w:r>
        <w:fldChar w:fldCharType="separate"/>
      </w:r>
      <w:r>
        <w:t>14</w:t>
      </w:r>
      <w:r>
        <w:fldChar w:fldCharType="end"/>
      </w:r>
    </w:p>
    <w:p w14:paraId="0AE5A6AF" w14:textId="4CD0F34F" w:rsidR="00A35EE9" w:rsidRPr="00D977A9" w:rsidRDefault="00A35EE9">
      <w:pPr>
        <w:pStyle w:val="TOC5"/>
        <w:rPr>
          <w:rFonts w:ascii="Calibri" w:hAnsi="Calibri"/>
          <w:sz w:val="22"/>
          <w:szCs w:val="22"/>
          <w:lang w:eastAsia="en-GB"/>
        </w:rPr>
      </w:pPr>
      <w:r>
        <w:t>6.1.2.2.1</w:t>
      </w:r>
      <w:r w:rsidRPr="00D977A9">
        <w:rPr>
          <w:rFonts w:ascii="Calibri" w:hAnsi="Calibri"/>
          <w:sz w:val="22"/>
          <w:szCs w:val="22"/>
          <w:lang w:eastAsia="en-GB"/>
        </w:rPr>
        <w:tab/>
      </w:r>
      <w:r>
        <w:t>General</w:t>
      </w:r>
      <w:r>
        <w:tab/>
      </w:r>
      <w:r>
        <w:fldChar w:fldCharType="begin" w:fldLock="1"/>
      </w:r>
      <w:r>
        <w:instrText xml:space="preserve"> PAGEREF _Toc26193681 \h </w:instrText>
      </w:r>
      <w:r>
        <w:fldChar w:fldCharType="separate"/>
      </w:r>
      <w:r>
        <w:t>14</w:t>
      </w:r>
      <w:r>
        <w:fldChar w:fldCharType="end"/>
      </w:r>
    </w:p>
    <w:p w14:paraId="27384F22" w14:textId="55A6EABC" w:rsidR="00A35EE9" w:rsidRPr="00D977A9" w:rsidRDefault="00A35EE9">
      <w:pPr>
        <w:pStyle w:val="TOC5"/>
        <w:rPr>
          <w:rFonts w:ascii="Calibri" w:hAnsi="Calibri"/>
          <w:sz w:val="22"/>
          <w:szCs w:val="22"/>
          <w:lang w:eastAsia="en-GB"/>
        </w:rPr>
      </w:pPr>
      <w:r>
        <w:t>6.1.2.2.2</w:t>
      </w:r>
      <w:r w:rsidRPr="00D977A9">
        <w:rPr>
          <w:rFonts w:ascii="Calibri" w:hAnsi="Calibri"/>
          <w:sz w:val="22"/>
          <w:szCs w:val="22"/>
          <w:lang w:eastAsia="en-GB"/>
        </w:rPr>
        <w:tab/>
      </w:r>
      <w:r>
        <w:t>PC5 unicast link establishment procedure initiation by initiating UE</w:t>
      </w:r>
      <w:r>
        <w:tab/>
      </w:r>
      <w:r>
        <w:fldChar w:fldCharType="begin" w:fldLock="1"/>
      </w:r>
      <w:r>
        <w:instrText xml:space="preserve"> PAGEREF _Toc26193682 \h </w:instrText>
      </w:r>
      <w:r>
        <w:fldChar w:fldCharType="separate"/>
      </w:r>
      <w:r>
        <w:t>14</w:t>
      </w:r>
      <w:r>
        <w:fldChar w:fldCharType="end"/>
      </w:r>
    </w:p>
    <w:p w14:paraId="364090BC" w14:textId="16438909" w:rsidR="00A35EE9" w:rsidRPr="00D977A9" w:rsidRDefault="00A35EE9">
      <w:pPr>
        <w:pStyle w:val="TOC5"/>
        <w:rPr>
          <w:rFonts w:ascii="Calibri" w:hAnsi="Calibri"/>
          <w:sz w:val="22"/>
          <w:szCs w:val="22"/>
          <w:lang w:eastAsia="en-GB"/>
        </w:rPr>
      </w:pPr>
      <w:r>
        <w:t>6.1.2.2.3</w:t>
      </w:r>
      <w:r w:rsidRPr="00D977A9">
        <w:rPr>
          <w:rFonts w:ascii="Calibri" w:hAnsi="Calibri"/>
          <w:sz w:val="22"/>
          <w:szCs w:val="22"/>
          <w:lang w:eastAsia="en-GB"/>
        </w:rPr>
        <w:tab/>
      </w:r>
      <w:r>
        <w:t>PC5 unicast link establishment procedure accepted by the target UE</w:t>
      </w:r>
      <w:r>
        <w:tab/>
      </w:r>
      <w:r>
        <w:fldChar w:fldCharType="begin" w:fldLock="1"/>
      </w:r>
      <w:r>
        <w:instrText xml:space="preserve"> PAGEREF _Toc26193683 \h </w:instrText>
      </w:r>
      <w:r>
        <w:fldChar w:fldCharType="separate"/>
      </w:r>
      <w:r>
        <w:t>15</w:t>
      </w:r>
      <w:r>
        <w:fldChar w:fldCharType="end"/>
      </w:r>
    </w:p>
    <w:p w14:paraId="65FD5DC7" w14:textId="05721F73" w:rsidR="00A35EE9" w:rsidRPr="00D977A9" w:rsidRDefault="00A35EE9">
      <w:pPr>
        <w:pStyle w:val="TOC5"/>
        <w:rPr>
          <w:rFonts w:ascii="Calibri" w:hAnsi="Calibri"/>
          <w:sz w:val="22"/>
          <w:szCs w:val="22"/>
          <w:lang w:eastAsia="en-GB"/>
        </w:rPr>
      </w:pPr>
      <w:r>
        <w:t>6.1.2.2.4</w:t>
      </w:r>
      <w:r w:rsidRPr="00D977A9">
        <w:rPr>
          <w:rFonts w:ascii="Calibri" w:hAnsi="Calibri"/>
          <w:sz w:val="22"/>
          <w:szCs w:val="22"/>
          <w:lang w:eastAsia="en-GB"/>
        </w:rPr>
        <w:tab/>
      </w:r>
      <w:r>
        <w:t>PC5 unicast link establishment procedure completion by the initiating UE</w:t>
      </w:r>
      <w:r>
        <w:tab/>
      </w:r>
      <w:r>
        <w:fldChar w:fldCharType="begin" w:fldLock="1"/>
      </w:r>
      <w:r>
        <w:instrText xml:space="preserve"> PAGEREF _Toc26193684 \h </w:instrText>
      </w:r>
      <w:r>
        <w:fldChar w:fldCharType="separate"/>
      </w:r>
      <w:r>
        <w:t>16</w:t>
      </w:r>
      <w:r>
        <w:fldChar w:fldCharType="end"/>
      </w:r>
    </w:p>
    <w:p w14:paraId="44038132" w14:textId="2DB50CE8" w:rsidR="00A35EE9" w:rsidRPr="00D977A9" w:rsidRDefault="00A35EE9">
      <w:pPr>
        <w:pStyle w:val="TOC5"/>
        <w:rPr>
          <w:rFonts w:ascii="Calibri" w:hAnsi="Calibri"/>
          <w:sz w:val="22"/>
          <w:szCs w:val="22"/>
          <w:lang w:eastAsia="en-GB"/>
        </w:rPr>
      </w:pPr>
      <w:r>
        <w:t>6.1.2.2.5</w:t>
      </w:r>
      <w:r w:rsidRPr="00D977A9">
        <w:rPr>
          <w:rFonts w:ascii="Calibri" w:hAnsi="Calibri"/>
          <w:sz w:val="22"/>
          <w:szCs w:val="22"/>
          <w:lang w:eastAsia="en-GB"/>
        </w:rPr>
        <w:tab/>
      </w:r>
      <w:r>
        <w:t>PC5 unicast link establishment procedure not accepted by the target UE</w:t>
      </w:r>
      <w:r>
        <w:tab/>
      </w:r>
      <w:r>
        <w:fldChar w:fldCharType="begin" w:fldLock="1"/>
      </w:r>
      <w:r>
        <w:instrText xml:space="preserve"> PAGEREF _Toc26193685 \h </w:instrText>
      </w:r>
      <w:r>
        <w:fldChar w:fldCharType="separate"/>
      </w:r>
      <w:r>
        <w:t>16</w:t>
      </w:r>
      <w:r>
        <w:fldChar w:fldCharType="end"/>
      </w:r>
    </w:p>
    <w:p w14:paraId="55803633" w14:textId="3C27C328" w:rsidR="00A35EE9" w:rsidRPr="00D977A9" w:rsidRDefault="00A35EE9">
      <w:pPr>
        <w:pStyle w:val="TOC5"/>
        <w:rPr>
          <w:rFonts w:ascii="Calibri" w:hAnsi="Calibri"/>
          <w:sz w:val="22"/>
          <w:szCs w:val="22"/>
          <w:lang w:eastAsia="en-GB"/>
        </w:rPr>
      </w:pPr>
      <w:r>
        <w:t>6.1.2.2.6</w:t>
      </w:r>
      <w:r w:rsidRPr="00D977A9">
        <w:rPr>
          <w:rFonts w:ascii="Calibri" w:hAnsi="Calibri"/>
          <w:sz w:val="22"/>
          <w:szCs w:val="22"/>
          <w:lang w:eastAsia="en-GB"/>
        </w:rPr>
        <w:tab/>
      </w:r>
      <w:r>
        <w:t>Abnormal cases</w:t>
      </w:r>
      <w:r>
        <w:tab/>
      </w:r>
      <w:r>
        <w:fldChar w:fldCharType="begin" w:fldLock="1"/>
      </w:r>
      <w:r>
        <w:instrText xml:space="preserve"> PAGEREF _Toc26193686 \h </w:instrText>
      </w:r>
      <w:r>
        <w:fldChar w:fldCharType="separate"/>
      </w:r>
      <w:r>
        <w:t>16</w:t>
      </w:r>
      <w:r>
        <w:fldChar w:fldCharType="end"/>
      </w:r>
    </w:p>
    <w:p w14:paraId="32AC36F8" w14:textId="1C04512F" w:rsidR="00A35EE9" w:rsidRPr="00D977A9" w:rsidRDefault="00A35EE9">
      <w:pPr>
        <w:pStyle w:val="TOC6"/>
        <w:rPr>
          <w:rFonts w:ascii="Calibri" w:hAnsi="Calibri"/>
          <w:sz w:val="22"/>
          <w:szCs w:val="22"/>
          <w:lang w:eastAsia="en-GB"/>
        </w:rPr>
      </w:pPr>
      <w:r>
        <w:t>6.1.2.2.6.1</w:t>
      </w:r>
      <w:r w:rsidRPr="00D977A9">
        <w:rPr>
          <w:rFonts w:ascii="Calibri" w:hAnsi="Calibri"/>
          <w:sz w:val="22"/>
          <w:szCs w:val="22"/>
        </w:rPr>
        <w:tab/>
      </w:r>
      <w:r>
        <w:rPr>
          <w:lang w:eastAsia="zh-CN"/>
        </w:rPr>
        <w:t>Abnormal cases at the initiating UE</w:t>
      </w:r>
      <w:r>
        <w:tab/>
      </w:r>
      <w:r>
        <w:fldChar w:fldCharType="begin" w:fldLock="1"/>
      </w:r>
      <w:r>
        <w:instrText xml:space="preserve"> PAGEREF _Toc26193687 \h </w:instrText>
      </w:r>
      <w:r>
        <w:fldChar w:fldCharType="separate"/>
      </w:r>
      <w:r>
        <w:t>16</w:t>
      </w:r>
      <w:r>
        <w:fldChar w:fldCharType="end"/>
      </w:r>
    </w:p>
    <w:p w14:paraId="13C585EA" w14:textId="54033135" w:rsidR="00A35EE9" w:rsidRPr="00D977A9" w:rsidRDefault="00A35EE9">
      <w:pPr>
        <w:pStyle w:val="TOC6"/>
        <w:rPr>
          <w:rFonts w:ascii="Calibri" w:hAnsi="Calibri"/>
          <w:sz w:val="22"/>
          <w:szCs w:val="22"/>
          <w:lang w:eastAsia="en-GB"/>
        </w:rPr>
      </w:pPr>
      <w:r>
        <w:t>6.1.2.2.6.2</w:t>
      </w:r>
      <w:r w:rsidRPr="00D977A9">
        <w:rPr>
          <w:rFonts w:ascii="Calibri" w:hAnsi="Calibri"/>
          <w:sz w:val="22"/>
          <w:szCs w:val="22"/>
        </w:rPr>
        <w:tab/>
      </w:r>
      <w:r>
        <w:rPr>
          <w:lang w:eastAsia="zh-CN"/>
        </w:rPr>
        <w:t>Abnormal cases at the target UE</w:t>
      </w:r>
      <w:r>
        <w:tab/>
      </w:r>
      <w:r>
        <w:fldChar w:fldCharType="begin" w:fldLock="1"/>
      </w:r>
      <w:r>
        <w:instrText xml:space="preserve"> PAGEREF _Toc26193688 \h </w:instrText>
      </w:r>
      <w:r>
        <w:fldChar w:fldCharType="separate"/>
      </w:r>
      <w:r>
        <w:t>16</w:t>
      </w:r>
      <w:r>
        <w:fldChar w:fldCharType="end"/>
      </w:r>
    </w:p>
    <w:p w14:paraId="1BAF0FDE" w14:textId="66EA6C23" w:rsidR="00A35EE9" w:rsidRPr="00D977A9" w:rsidRDefault="00A35EE9">
      <w:pPr>
        <w:pStyle w:val="TOC4"/>
        <w:rPr>
          <w:rFonts w:ascii="Calibri" w:hAnsi="Calibri"/>
          <w:sz w:val="22"/>
          <w:szCs w:val="22"/>
          <w:lang w:eastAsia="en-GB"/>
        </w:rPr>
      </w:pPr>
      <w:r>
        <w:t>6.1.2.</w:t>
      </w:r>
      <w:r>
        <w:rPr>
          <w:lang w:eastAsia="zh-CN"/>
        </w:rPr>
        <w:t>3</w:t>
      </w:r>
      <w:r w:rsidRPr="00D977A9">
        <w:rPr>
          <w:rFonts w:ascii="Calibri" w:hAnsi="Calibri"/>
          <w:sz w:val="22"/>
          <w:szCs w:val="22"/>
          <w:lang w:eastAsia="en-GB"/>
        </w:rPr>
        <w:tab/>
      </w:r>
      <w:r>
        <w:t>PC5 unicast link modification procedure</w:t>
      </w:r>
      <w:r>
        <w:tab/>
      </w:r>
      <w:r>
        <w:fldChar w:fldCharType="begin" w:fldLock="1"/>
      </w:r>
      <w:r>
        <w:instrText xml:space="preserve"> PAGEREF _Toc26193689 \h </w:instrText>
      </w:r>
      <w:r>
        <w:fldChar w:fldCharType="separate"/>
      </w:r>
      <w:r>
        <w:t>16</w:t>
      </w:r>
      <w:r>
        <w:fldChar w:fldCharType="end"/>
      </w:r>
    </w:p>
    <w:p w14:paraId="2600716C" w14:textId="6712693E" w:rsidR="00A35EE9" w:rsidRPr="00D977A9" w:rsidRDefault="00A35EE9">
      <w:pPr>
        <w:pStyle w:val="TOC5"/>
        <w:rPr>
          <w:rFonts w:ascii="Calibri" w:hAnsi="Calibri"/>
          <w:sz w:val="22"/>
          <w:szCs w:val="22"/>
          <w:lang w:eastAsia="en-GB"/>
        </w:rPr>
      </w:pPr>
      <w:r>
        <w:t>6.1.2.</w:t>
      </w:r>
      <w:r>
        <w:rPr>
          <w:lang w:eastAsia="zh-CN"/>
        </w:rPr>
        <w:t>3</w:t>
      </w:r>
      <w:r>
        <w:t>.1</w:t>
      </w:r>
      <w:r w:rsidRPr="00D977A9">
        <w:rPr>
          <w:rFonts w:ascii="Calibri" w:hAnsi="Calibri"/>
          <w:sz w:val="22"/>
          <w:szCs w:val="22"/>
          <w:lang w:eastAsia="en-GB"/>
        </w:rPr>
        <w:tab/>
      </w:r>
      <w:r>
        <w:t>General</w:t>
      </w:r>
      <w:r>
        <w:tab/>
      </w:r>
      <w:r>
        <w:fldChar w:fldCharType="begin" w:fldLock="1"/>
      </w:r>
      <w:r>
        <w:instrText xml:space="preserve"> PAGEREF _Toc26193690 \h </w:instrText>
      </w:r>
      <w:r>
        <w:fldChar w:fldCharType="separate"/>
      </w:r>
      <w:r>
        <w:t>16</w:t>
      </w:r>
      <w:r>
        <w:fldChar w:fldCharType="end"/>
      </w:r>
    </w:p>
    <w:p w14:paraId="7A0BF16E" w14:textId="063CE13E" w:rsidR="00A35EE9" w:rsidRPr="00D977A9" w:rsidRDefault="00A35EE9">
      <w:pPr>
        <w:pStyle w:val="TOC5"/>
        <w:rPr>
          <w:rFonts w:ascii="Calibri" w:hAnsi="Calibri"/>
          <w:sz w:val="22"/>
          <w:szCs w:val="22"/>
          <w:lang w:eastAsia="en-GB"/>
        </w:rPr>
      </w:pPr>
      <w:r>
        <w:t>6.1.2.</w:t>
      </w:r>
      <w:r>
        <w:rPr>
          <w:lang w:eastAsia="zh-CN"/>
        </w:rPr>
        <w:t>3</w:t>
      </w:r>
      <w:r>
        <w:t>.2</w:t>
      </w:r>
      <w:r w:rsidRPr="00D977A9">
        <w:rPr>
          <w:rFonts w:ascii="Calibri" w:hAnsi="Calibri"/>
          <w:sz w:val="22"/>
          <w:szCs w:val="22"/>
          <w:lang w:eastAsia="en-GB"/>
        </w:rPr>
        <w:tab/>
      </w:r>
      <w:r>
        <w:t>PC5 unicast link modification procedure initiat</w:t>
      </w:r>
      <w:r>
        <w:rPr>
          <w:lang w:eastAsia="zh-CN"/>
        </w:rPr>
        <w:t>ed</w:t>
      </w:r>
      <w:r>
        <w:t xml:space="preserve"> by initiating UE</w:t>
      </w:r>
      <w:r>
        <w:tab/>
      </w:r>
      <w:r>
        <w:fldChar w:fldCharType="begin" w:fldLock="1"/>
      </w:r>
      <w:r>
        <w:instrText xml:space="preserve"> PAGEREF _Toc26193691 \h </w:instrText>
      </w:r>
      <w:r>
        <w:fldChar w:fldCharType="separate"/>
      </w:r>
      <w:r>
        <w:t>16</w:t>
      </w:r>
      <w:r>
        <w:fldChar w:fldCharType="end"/>
      </w:r>
    </w:p>
    <w:p w14:paraId="373A07D1" w14:textId="74A47977" w:rsidR="00A35EE9" w:rsidRPr="00D977A9" w:rsidRDefault="00A35EE9">
      <w:pPr>
        <w:pStyle w:val="TOC5"/>
        <w:rPr>
          <w:rFonts w:ascii="Calibri" w:hAnsi="Calibri"/>
          <w:sz w:val="22"/>
          <w:szCs w:val="22"/>
          <w:lang w:eastAsia="en-GB"/>
        </w:rPr>
      </w:pPr>
      <w:r>
        <w:t>6.1.2.</w:t>
      </w:r>
      <w:r>
        <w:rPr>
          <w:lang w:eastAsia="zh-CN"/>
        </w:rPr>
        <w:t>3</w:t>
      </w:r>
      <w:r>
        <w:t>.3</w:t>
      </w:r>
      <w:r w:rsidRPr="00D977A9">
        <w:rPr>
          <w:rFonts w:ascii="Calibri" w:hAnsi="Calibri"/>
          <w:sz w:val="22"/>
          <w:szCs w:val="22"/>
          <w:lang w:eastAsia="en-GB"/>
        </w:rPr>
        <w:tab/>
      </w:r>
      <w:r>
        <w:t xml:space="preserve">PC5 unicast link modification procedure accepted by the </w:t>
      </w:r>
      <w:r>
        <w:rPr>
          <w:lang w:eastAsia="zh-CN"/>
        </w:rPr>
        <w:t>target</w:t>
      </w:r>
      <w:r>
        <w:t xml:space="preserve"> UE</w:t>
      </w:r>
      <w:r>
        <w:tab/>
      </w:r>
      <w:r>
        <w:fldChar w:fldCharType="begin" w:fldLock="1"/>
      </w:r>
      <w:r>
        <w:instrText xml:space="preserve"> PAGEREF _Toc26193692 \h </w:instrText>
      </w:r>
      <w:r>
        <w:fldChar w:fldCharType="separate"/>
      </w:r>
      <w:r>
        <w:t>17</w:t>
      </w:r>
      <w:r>
        <w:fldChar w:fldCharType="end"/>
      </w:r>
    </w:p>
    <w:p w14:paraId="484AA455" w14:textId="5A151DB5" w:rsidR="00A35EE9" w:rsidRPr="00D977A9" w:rsidRDefault="00A35EE9">
      <w:pPr>
        <w:pStyle w:val="TOC5"/>
        <w:rPr>
          <w:rFonts w:ascii="Calibri" w:hAnsi="Calibri"/>
          <w:sz w:val="22"/>
          <w:szCs w:val="22"/>
          <w:lang w:eastAsia="en-GB"/>
        </w:rPr>
      </w:pPr>
      <w:r>
        <w:t>6.1.2.</w:t>
      </w:r>
      <w:r>
        <w:rPr>
          <w:lang w:eastAsia="zh-CN"/>
        </w:rPr>
        <w:t>3</w:t>
      </w:r>
      <w:r>
        <w:t>.4</w:t>
      </w:r>
      <w:r w:rsidRPr="00D977A9">
        <w:rPr>
          <w:rFonts w:ascii="Calibri" w:hAnsi="Calibri"/>
          <w:sz w:val="22"/>
          <w:szCs w:val="22"/>
          <w:lang w:eastAsia="en-GB"/>
        </w:rPr>
        <w:tab/>
      </w:r>
      <w:r>
        <w:t>PC5 unicast link establishment procedure completion by the initiating UE</w:t>
      </w:r>
      <w:r>
        <w:tab/>
      </w:r>
      <w:r>
        <w:fldChar w:fldCharType="begin" w:fldLock="1"/>
      </w:r>
      <w:r>
        <w:instrText xml:space="preserve"> PAGEREF _Toc26193693 \h </w:instrText>
      </w:r>
      <w:r>
        <w:fldChar w:fldCharType="separate"/>
      </w:r>
      <w:r>
        <w:t>18</w:t>
      </w:r>
      <w:r>
        <w:fldChar w:fldCharType="end"/>
      </w:r>
    </w:p>
    <w:p w14:paraId="728F2EB0" w14:textId="56843940" w:rsidR="00A35EE9" w:rsidRPr="00D977A9" w:rsidRDefault="00A35EE9">
      <w:pPr>
        <w:pStyle w:val="TOC5"/>
        <w:rPr>
          <w:rFonts w:ascii="Calibri" w:hAnsi="Calibri"/>
          <w:sz w:val="22"/>
          <w:szCs w:val="22"/>
          <w:lang w:eastAsia="en-GB"/>
        </w:rPr>
      </w:pPr>
      <w:r>
        <w:t>6.1.2.</w:t>
      </w:r>
      <w:r>
        <w:rPr>
          <w:lang w:eastAsia="zh-CN"/>
        </w:rPr>
        <w:t>3</w:t>
      </w:r>
      <w:r>
        <w:t>.</w:t>
      </w:r>
      <w:r>
        <w:rPr>
          <w:lang w:eastAsia="zh-CN"/>
        </w:rPr>
        <w:t>5</w:t>
      </w:r>
      <w:r w:rsidRPr="00D977A9">
        <w:rPr>
          <w:rFonts w:ascii="Calibri" w:hAnsi="Calibri"/>
          <w:sz w:val="22"/>
          <w:szCs w:val="22"/>
          <w:lang w:eastAsia="en-GB"/>
        </w:rPr>
        <w:tab/>
      </w:r>
      <w:r>
        <w:t>PC5 unicast link modification procedure not accepted by the target UE</w:t>
      </w:r>
      <w:r>
        <w:tab/>
      </w:r>
      <w:r>
        <w:fldChar w:fldCharType="begin" w:fldLock="1"/>
      </w:r>
      <w:r>
        <w:instrText xml:space="preserve"> PAGEREF _Toc26193694 \h </w:instrText>
      </w:r>
      <w:r>
        <w:fldChar w:fldCharType="separate"/>
      </w:r>
      <w:r>
        <w:t>18</w:t>
      </w:r>
      <w:r>
        <w:fldChar w:fldCharType="end"/>
      </w:r>
    </w:p>
    <w:p w14:paraId="79FEFFA8" w14:textId="4F5AEA0D" w:rsidR="00A35EE9" w:rsidRPr="00D977A9" w:rsidRDefault="00A35EE9">
      <w:pPr>
        <w:pStyle w:val="TOC5"/>
        <w:rPr>
          <w:rFonts w:ascii="Calibri" w:hAnsi="Calibri"/>
          <w:sz w:val="22"/>
          <w:szCs w:val="22"/>
          <w:lang w:eastAsia="en-GB"/>
        </w:rPr>
      </w:pPr>
      <w:r>
        <w:t>6.1.2.3.6</w:t>
      </w:r>
      <w:r w:rsidRPr="00D977A9">
        <w:rPr>
          <w:rFonts w:ascii="Calibri" w:hAnsi="Calibri"/>
          <w:sz w:val="22"/>
          <w:szCs w:val="22"/>
          <w:lang w:eastAsia="en-GB"/>
        </w:rPr>
        <w:tab/>
      </w:r>
      <w:r>
        <w:t xml:space="preserve">Abnormal cases </w:t>
      </w:r>
      <w:r>
        <w:rPr>
          <w:lang w:eastAsia="zh-CN"/>
        </w:rPr>
        <w:t>at the initiating UE</w:t>
      </w:r>
      <w:r>
        <w:tab/>
      </w:r>
      <w:r>
        <w:fldChar w:fldCharType="begin" w:fldLock="1"/>
      </w:r>
      <w:r>
        <w:instrText xml:space="preserve"> PAGEREF _Toc26193695 \h </w:instrText>
      </w:r>
      <w:r>
        <w:fldChar w:fldCharType="separate"/>
      </w:r>
      <w:r>
        <w:t>18</w:t>
      </w:r>
      <w:r>
        <w:fldChar w:fldCharType="end"/>
      </w:r>
    </w:p>
    <w:p w14:paraId="46A2DB9F" w14:textId="3CE7C197" w:rsidR="00A35EE9" w:rsidRPr="00D977A9" w:rsidRDefault="00A35EE9">
      <w:pPr>
        <w:pStyle w:val="TOC3"/>
        <w:rPr>
          <w:rFonts w:ascii="Calibri" w:hAnsi="Calibri"/>
          <w:sz w:val="22"/>
          <w:szCs w:val="22"/>
          <w:lang w:eastAsia="en-GB"/>
        </w:rPr>
      </w:pPr>
      <w:r>
        <w:t>6.1.3</w:t>
      </w:r>
      <w:r w:rsidRPr="00D977A9">
        <w:rPr>
          <w:rFonts w:ascii="Calibri" w:hAnsi="Calibri"/>
          <w:sz w:val="22"/>
          <w:szCs w:val="22"/>
          <w:lang w:eastAsia="en-GB"/>
        </w:rPr>
        <w:tab/>
      </w:r>
      <w:r>
        <w:t>Broadcast mode communication over PC5</w:t>
      </w:r>
      <w:r>
        <w:tab/>
      </w:r>
      <w:r>
        <w:fldChar w:fldCharType="begin" w:fldLock="1"/>
      </w:r>
      <w:r>
        <w:instrText xml:space="preserve"> PAGEREF _Toc26193696 \h </w:instrText>
      </w:r>
      <w:r>
        <w:fldChar w:fldCharType="separate"/>
      </w:r>
      <w:r>
        <w:t>18</w:t>
      </w:r>
      <w:r>
        <w:fldChar w:fldCharType="end"/>
      </w:r>
    </w:p>
    <w:p w14:paraId="70D04BE2" w14:textId="3F1BA7BE" w:rsidR="00A35EE9" w:rsidRPr="00D977A9" w:rsidRDefault="00A35EE9">
      <w:pPr>
        <w:pStyle w:val="TOC4"/>
        <w:rPr>
          <w:rFonts w:ascii="Calibri" w:hAnsi="Calibri"/>
          <w:sz w:val="22"/>
          <w:szCs w:val="22"/>
          <w:lang w:eastAsia="en-GB"/>
        </w:rPr>
      </w:pPr>
      <w:r w:rsidRPr="00A35EE9">
        <w:t>6.1.3.1</w:t>
      </w:r>
      <w:r w:rsidRPr="00D977A9">
        <w:rPr>
          <w:rFonts w:ascii="Calibri" w:hAnsi="Calibri"/>
          <w:sz w:val="22"/>
          <w:szCs w:val="22"/>
          <w:lang w:eastAsia="en-GB"/>
        </w:rPr>
        <w:tab/>
      </w:r>
      <w:r w:rsidRPr="00D91C79">
        <w:rPr>
          <w:lang w:val="en-US"/>
        </w:rPr>
        <w:t>Overview</w:t>
      </w:r>
      <w:r>
        <w:tab/>
      </w:r>
      <w:r>
        <w:fldChar w:fldCharType="begin" w:fldLock="1"/>
      </w:r>
      <w:r>
        <w:instrText xml:space="preserve"> PAGEREF _Toc26193697 \h </w:instrText>
      </w:r>
      <w:r>
        <w:fldChar w:fldCharType="separate"/>
      </w:r>
      <w:r>
        <w:t>18</w:t>
      </w:r>
      <w:r>
        <w:fldChar w:fldCharType="end"/>
      </w:r>
    </w:p>
    <w:p w14:paraId="01FC173D" w14:textId="5E56D9E3" w:rsidR="00A35EE9" w:rsidRPr="00D977A9" w:rsidRDefault="00A35EE9">
      <w:pPr>
        <w:pStyle w:val="TOC3"/>
        <w:rPr>
          <w:rFonts w:ascii="Calibri" w:hAnsi="Calibri"/>
          <w:sz w:val="22"/>
          <w:szCs w:val="22"/>
          <w:lang w:eastAsia="en-GB"/>
        </w:rPr>
      </w:pPr>
      <w:r>
        <w:t>6.1.4</w:t>
      </w:r>
      <w:r w:rsidRPr="00D977A9">
        <w:rPr>
          <w:rFonts w:ascii="Calibri" w:hAnsi="Calibri"/>
          <w:sz w:val="22"/>
          <w:szCs w:val="22"/>
          <w:lang w:eastAsia="en-GB"/>
        </w:rPr>
        <w:tab/>
      </w:r>
      <w:r>
        <w:t>Groupcast mode communication over PC5</w:t>
      </w:r>
      <w:r>
        <w:tab/>
      </w:r>
      <w:r>
        <w:fldChar w:fldCharType="begin" w:fldLock="1"/>
      </w:r>
      <w:r>
        <w:instrText xml:space="preserve"> PAGEREF _Toc26193698 \h </w:instrText>
      </w:r>
      <w:r>
        <w:fldChar w:fldCharType="separate"/>
      </w:r>
      <w:r>
        <w:t>18</w:t>
      </w:r>
      <w:r>
        <w:fldChar w:fldCharType="end"/>
      </w:r>
    </w:p>
    <w:p w14:paraId="3F1435A2" w14:textId="6F277592" w:rsidR="00A35EE9" w:rsidRPr="00D977A9" w:rsidRDefault="00A35EE9">
      <w:pPr>
        <w:pStyle w:val="TOC4"/>
        <w:rPr>
          <w:rFonts w:ascii="Calibri" w:hAnsi="Calibri"/>
          <w:sz w:val="22"/>
          <w:szCs w:val="22"/>
          <w:lang w:eastAsia="en-GB"/>
        </w:rPr>
      </w:pPr>
      <w:r w:rsidRPr="00A35EE9">
        <w:t>6.1.4.1</w:t>
      </w:r>
      <w:r w:rsidRPr="00D977A9">
        <w:rPr>
          <w:rFonts w:ascii="Calibri" w:hAnsi="Calibri"/>
          <w:sz w:val="22"/>
          <w:szCs w:val="22"/>
          <w:lang w:eastAsia="en-GB"/>
        </w:rPr>
        <w:tab/>
      </w:r>
      <w:r w:rsidRPr="00D91C79">
        <w:rPr>
          <w:lang w:val="en-US"/>
        </w:rPr>
        <w:t>Overview</w:t>
      </w:r>
      <w:r>
        <w:tab/>
      </w:r>
      <w:r>
        <w:fldChar w:fldCharType="begin" w:fldLock="1"/>
      </w:r>
      <w:r>
        <w:instrText xml:space="preserve"> PAGEREF _Toc26193699 \h </w:instrText>
      </w:r>
      <w:r>
        <w:fldChar w:fldCharType="separate"/>
      </w:r>
      <w:r>
        <w:t>18</w:t>
      </w:r>
      <w:r>
        <w:fldChar w:fldCharType="end"/>
      </w:r>
    </w:p>
    <w:p w14:paraId="055A63B8" w14:textId="616324A1" w:rsidR="00A35EE9" w:rsidRPr="00D977A9" w:rsidRDefault="00A35EE9">
      <w:pPr>
        <w:pStyle w:val="TOC2"/>
        <w:rPr>
          <w:rFonts w:ascii="Calibri" w:hAnsi="Calibri"/>
          <w:sz w:val="22"/>
          <w:szCs w:val="22"/>
          <w:lang w:eastAsia="en-GB"/>
        </w:rPr>
      </w:pPr>
      <w:r w:rsidRPr="00A35EE9">
        <w:t>6.2</w:t>
      </w:r>
      <w:r w:rsidRPr="00D977A9">
        <w:rPr>
          <w:rFonts w:ascii="Calibri" w:hAnsi="Calibri"/>
          <w:sz w:val="22"/>
          <w:szCs w:val="22"/>
          <w:lang w:eastAsia="en-GB"/>
        </w:rPr>
        <w:tab/>
      </w:r>
      <w:r w:rsidRPr="00D91C79">
        <w:rPr>
          <w:lang w:val="en-US"/>
        </w:rPr>
        <w:t>V2X communication over Uu</w:t>
      </w:r>
      <w:r>
        <w:tab/>
      </w:r>
      <w:r>
        <w:fldChar w:fldCharType="begin" w:fldLock="1"/>
      </w:r>
      <w:r>
        <w:instrText xml:space="preserve"> PAGEREF _Toc26193700 \h </w:instrText>
      </w:r>
      <w:r>
        <w:fldChar w:fldCharType="separate"/>
      </w:r>
      <w:r>
        <w:t>19</w:t>
      </w:r>
      <w:r>
        <w:fldChar w:fldCharType="end"/>
      </w:r>
    </w:p>
    <w:p w14:paraId="77B0487B" w14:textId="191F1FE7" w:rsidR="00A35EE9" w:rsidRPr="00D977A9" w:rsidRDefault="00A35EE9">
      <w:pPr>
        <w:pStyle w:val="TOC3"/>
        <w:rPr>
          <w:rFonts w:ascii="Calibri" w:hAnsi="Calibri"/>
          <w:sz w:val="22"/>
          <w:szCs w:val="22"/>
          <w:lang w:eastAsia="en-GB"/>
        </w:rPr>
      </w:pPr>
      <w:r w:rsidRPr="00A35EE9">
        <w:t>6.2.1</w:t>
      </w:r>
      <w:r w:rsidRPr="00D977A9">
        <w:rPr>
          <w:rFonts w:ascii="Calibri" w:hAnsi="Calibri"/>
          <w:sz w:val="22"/>
          <w:szCs w:val="22"/>
          <w:lang w:eastAsia="en-GB"/>
        </w:rPr>
        <w:tab/>
      </w:r>
      <w:r w:rsidRPr="00D91C79">
        <w:rPr>
          <w:lang w:val="en-US"/>
        </w:rPr>
        <w:t>General</w:t>
      </w:r>
      <w:r>
        <w:tab/>
      </w:r>
      <w:r>
        <w:fldChar w:fldCharType="begin" w:fldLock="1"/>
      </w:r>
      <w:r>
        <w:instrText xml:space="preserve"> PAGEREF _Toc26193701 \h </w:instrText>
      </w:r>
      <w:r>
        <w:fldChar w:fldCharType="separate"/>
      </w:r>
      <w:r>
        <w:t>19</w:t>
      </w:r>
      <w:r>
        <w:fldChar w:fldCharType="end"/>
      </w:r>
    </w:p>
    <w:p w14:paraId="40D99131" w14:textId="054587CF" w:rsidR="00A35EE9" w:rsidRPr="00D977A9" w:rsidRDefault="00A35EE9">
      <w:pPr>
        <w:pStyle w:val="TOC1"/>
        <w:rPr>
          <w:rFonts w:ascii="Calibri" w:hAnsi="Calibri"/>
          <w:szCs w:val="22"/>
          <w:lang w:eastAsia="en-GB"/>
        </w:rPr>
      </w:pPr>
      <w:r>
        <w:t>7</w:t>
      </w:r>
      <w:r w:rsidRPr="00D977A9">
        <w:rPr>
          <w:rFonts w:ascii="Calibri" w:hAnsi="Calibri"/>
          <w:szCs w:val="22"/>
          <w:lang w:eastAsia="en-GB"/>
        </w:rPr>
        <w:tab/>
      </w:r>
      <w:r>
        <w:t>Message functional definition and contents</w:t>
      </w:r>
      <w:r>
        <w:tab/>
      </w:r>
      <w:r>
        <w:fldChar w:fldCharType="begin" w:fldLock="1"/>
      </w:r>
      <w:r>
        <w:instrText xml:space="preserve"> PAGEREF _Toc26193702 \h </w:instrText>
      </w:r>
      <w:r>
        <w:fldChar w:fldCharType="separate"/>
      </w:r>
      <w:r>
        <w:t>20</w:t>
      </w:r>
      <w:r>
        <w:fldChar w:fldCharType="end"/>
      </w:r>
    </w:p>
    <w:p w14:paraId="75A3DE0A" w14:textId="58A29410" w:rsidR="00A35EE9" w:rsidRPr="00D977A9" w:rsidRDefault="00A35EE9">
      <w:pPr>
        <w:pStyle w:val="TOC2"/>
        <w:rPr>
          <w:rFonts w:ascii="Calibri" w:hAnsi="Calibri"/>
          <w:sz w:val="22"/>
          <w:szCs w:val="22"/>
          <w:lang w:eastAsia="en-GB"/>
        </w:rPr>
      </w:pPr>
      <w:r>
        <w:t>7.1</w:t>
      </w:r>
      <w:r w:rsidRPr="00D977A9">
        <w:rPr>
          <w:rFonts w:ascii="Calibri" w:hAnsi="Calibri"/>
          <w:sz w:val="22"/>
          <w:szCs w:val="22"/>
          <w:lang w:eastAsia="en-GB"/>
        </w:rPr>
        <w:tab/>
      </w:r>
      <w:r>
        <w:t>Overview</w:t>
      </w:r>
      <w:r>
        <w:tab/>
      </w:r>
      <w:r>
        <w:fldChar w:fldCharType="begin" w:fldLock="1"/>
      </w:r>
      <w:r>
        <w:instrText xml:space="preserve"> PAGEREF _Toc26193703 \h </w:instrText>
      </w:r>
      <w:r>
        <w:fldChar w:fldCharType="separate"/>
      </w:r>
      <w:r>
        <w:t>20</w:t>
      </w:r>
      <w:r>
        <w:fldChar w:fldCharType="end"/>
      </w:r>
    </w:p>
    <w:p w14:paraId="2A8A0C49" w14:textId="306733C7" w:rsidR="00A35EE9" w:rsidRPr="00D977A9" w:rsidRDefault="00A35EE9">
      <w:pPr>
        <w:pStyle w:val="TOC2"/>
        <w:rPr>
          <w:rFonts w:ascii="Calibri" w:hAnsi="Calibri"/>
          <w:sz w:val="22"/>
          <w:szCs w:val="22"/>
          <w:lang w:eastAsia="en-GB"/>
        </w:rPr>
      </w:pPr>
      <w:r>
        <w:t>7.2</w:t>
      </w:r>
      <w:r w:rsidRPr="00D977A9">
        <w:rPr>
          <w:rFonts w:ascii="Calibri" w:hAnsi="Calibri"/>
          <w:sz w:val="22"/>
          <w:szCs w:val="22"/>
          <w:lang w:eastAsia="en-GB"/>
        </w:rPr>
        <w:tab/>
      </w:r>
      <w:r>
        <w:t>P</w:t>
      </w:r>
      <w:r w:rsidRPr="00D91C79">
        <w:rPr>
          <w:lang w:val="en-US"/>
        </w:rPr>
        <w:t>rovisioning</w:t>
      </w:r>
      <w:r>
        <w:t xml:space="preserve"> of parameters for V2X configuration signalling messages</w:t>
      </w:r>
      <w:r>
        <w:tab/>
      </w:r>
      <w:r>
        <w:fldChar w:fldCharType="begin" w:fldLock="1"/>
      </w:r>
      <w:r>
        <w:instrText xml:space="preserve"> PAGEREF _Toc26193704 \h </w:instrText>
      </w:r>
      <w:r>
        <w:fldChar w:fldCharType="separate"/>
      </w:r>
      <w:r>
        <w:t>20</w:t>
      </w:r>
      <w:r>
        <w:fldChar w:fldCharType="end"/>
      </w:r>
    </w:p>
    <w:p w14:paraId="0D0620AB" w14:textId="758F834C" w:rsidR="00A35EE9" w:rsidRPr="00D977A9" w:rsidRDefault="00A35EE9">
      <w:pPr>
        <w:pStyle w:val="TOC3"/>
        <w:rPr>
          <w:rFonts w:ascii="Calibri" w:hAnsi="Calibri"/>
          <w:sz w:val="22"/>
          <w:szCs w:val="22"/>
          <w:lang w:eastAsia="en-GB"/>
        </w:rPr>
      </w:pPr>
      <w:r>
        <w:lastRenderedPageBreak/>
        <w:t>7.2.1</w:t>
      </w:r>
      <w:r w:rsidRPr="00D977A9">
        <w:rPr>
          <w:rFonts w:ascii="Calibri" w:hAnsi="Calibri"/>
          <w:sz w:val="22"/>
          <w:szCs w:val="22"/>
          <w:lang w:eastAsia="en-GB"/>
        </w:rPr>
        <w:tab/>
      </w:r>
      <w:r>
        <w:t>UE policy provisioning request</w:t>
      </w:r>
      <w:r>
        <w:tab/>
      </w:r>
      <w:r>
        <w:fldChar w:fldCharType="begin" w:fldLock="1"/>
      </w:r>
      <w:r>
        <w:instrText xml:space="preserve"> PAGEREF _Toc26193705 \h </w:instrText>
      </w:r>
      <w:r>
        <w:fldChar w:fldCharType="separate"/>
      </w:r>
      <w:r>
        <w:t>20</w:t>
      </w:r>
      <w:r>
        <w:fldChar w:fldCharType="end"/>
      </w:r>
    </w:p>
    <w:p w14:paraId="3F1FF2EC" w14:textId="797521C8" w:rsidR="00A35EE9" w:rsidRPr="00D977A9" w:rsidRDefault="00A35EE9">
      <w:pPr>
        <w:pStyle w:val="TOC4"/>
        <w:rPr>
          <w:rFonts w:ascii="Calibri" w:hAnsi="Calibri"/>
          <w:sz w:val="22"/>
          <w:szCs w:val="22"/>
          <w:lang w:eastAsia="en-GB"/>
        </w:rPr>
      </w:pPr>
      <w:r>
        <w:t>7.2.1.1</w:t>
      </w:r>
      <w:r w:rsidRPr="00D977A9">
        <w:rPr>
          <w:rFonts w:ascii="Calibri" w:hAnsi="Calibri"/>
          <w:sz w:val="22"/>
          <w:szCs w:val="22"/>
          <w:lang w:eastAsia="en-GB"/>
        </w:rPr>
        <w:tab/>
      </w:r>
      <w:r>
        <w:rPr>
          <w:lang w:eastAsia="ko-KR"/>
        </w:rPr>
        <w:t>Message definition</w:t>
      </w:r>
      <w:r>
        <w:tab/>
      </w:r>
      <w:r>
        <w:fldChar w:fldCharType="begin" w:fldLock="1"/>
      </w:r>
      <w:r>
        <w:instrText xml:space="preserve"> PAGEREF _Toc26193706 \h </w:instrText>
      </w:r>
      <w:r>
        <w:fldChar w:fldCharType="separate"/>
      </w:r>
      <w:r>
        <w:t>20</w:t>
      </w:r>
      <w:r>
        <w:fldChar w:fldCharType="end"/>
      </w:r>
    </w:p>
    <w:p w14:paraId="47B7276B" w14:textId="5973F77F" w:rsidR="00A35EE9" w:rsidRPr="00D977A9" w:rsidRDefault="00A35EE9">
      <w:pPr>
        <w:pStyle w:val="TOC3"/>
        <w:rPr>
          <w:rFonts w:ascii="Calibri" w:hAnsi="Calibri"/>
          <w:sz w:val="22"/>
          <w:szCs w:val="22"/>
          <w:lang w:eastAsia="en-GB"/>
        </w:rPr>
      </w:pPr>
      <w:r>
        <w:t>7.2.2</w:t>
      </w:r>
      <w:r w:rsidRPr="00D977A9">
        <w:rPr>
          <w:rFonts w:ascii="Calibri" w:hAnsi="Calibri"/>
          <w:sz w:val="22"/>
          <w:szCs w:val="22"/>
          <w:lang w:eastAsia="en-GB"/>
        </w:rPr>
        <w:tab/>
      </w:r>
      <w:r>
        <w:t>UE policy provisioning reject</w:t>
      </w:r>
      <w:r>
        <w:tab/>
      </w:r>
      <w:r>
        <w:fldChar w:fldCharType="begin" w:fldLock="1"/>
      </w:r>
      <w:r>
        <w:instrText xml:space="preserve"> PAGEREF _Toc26193707 \h </w:instrText>
      </w:r>
      <w:r>
        <w:fldChar w:fldCharType="separate"/>
      </w:r>
      <w:r>
        <w:t>20</w:t>
      </w:r>
      <w:r>
        <w:fldChar w:fldCharType="end"/>
      </w:r>
    </w:p>
    <w:p w14:paraId="58700BFC" w14:textId="5EAC0B4D" w:rsidR="00A35EE9" w:rsidRPr="00D977A9" w:rsidRDefault="00A35EE9">
      <w:pPr>
        <w:pStyle w:val="TOC4"/>
        <w:rPr>
          <w:rFonts w:ascii="Calibri" w:hAnsi="Calibri"/>
          <w:sz w:val="22"/>
          <w:szCs w:val="22"/>
          <w:lang w:eastAsia="en-GB"/>
        </w:rPr>
      </w:pPr>
      <w:r>
        <w:t>7.2.2.1</w:t>
      </w:r>
      <w:r w:rsidRPr="00D977A9">
        <w:rPr>
          <w:rFonts w:ascii="Calibri" w:hAnsi="Calibri"/>
          <w:sz w:val="22"/>
          <w:szCs w:val="22"/>
          <w:lang w:eastAsia="en-GB"/>
        </w:rPr>
        <w:tab/>
      </w:r>
      <w:r>
        <w:rPr>
          <w:lang w:eastAsia="ko-KR"/>
        </w:rPr>
        <w:t>Message definition</w:t>
      </w:r>
      <w:r>
        <w:tab/>
      </w:r>
      <w:r>
        <w:fldChar w:fldCharType="begin" w:fldLock="1"/>
      </w:r>
      <w:r>
        <w:instrText xml:space="preserve"> PAGEREF _Toc26193708 \h </w:instrText>
      </w:r>
      <w:r>
        <w:fldChar w:fldCharType="separate"/>
      </w:r>
      <w:r>
        <w:t>20</w:t>
      </w:r>
      <w:r>
        <w:fldChar w:fldCharType="end"/>
      </w:r>
    </w:p>
    <w:p w14:paraId="5D88B3C3" w14:textId="00C899C4" w:rsidR="00A35EE9" w:rsidRPr="00D977A9" w:rsidRDefault="00A35EE9">
      <w:pPr>
        <w:pStyle w:val="TOC2"/>
        <w:rPr>
          <w:rFonts w:ascii="Calibri" w:hAnsi="Calibri"/>
          <w:sz w:val="22"/>
          <w:szCs w:val="22"/>
          <w:lang w:eastAsia="en-GB"/>
        </w:rPr>
      </w:pPr>
      <w:r>
        <w:t>7.3</w:t>
      </w:r>
      <w:r w:rsidRPr="00D977A9">
        <w:rPr>
          <w:rFonts w:ascii="Calibri" w:hAnsi="Calibri"/>
          <w:sz w:val="22"/>
          <w:szCs w:val="22"/>
          <w:lang w:eastAsia="en-GB"/>
        </w:rPr>
        <w:tab/>
      </w:r>
      <w:r w:rsidRPr="00D91C79">
        <w:rPr>
          <w:lang w:val="en-US"/>
        </w:rPr>
        <w:t xml:space="preserve">V2X communication over </w:t>
      </w:r>
      <w:r>
        <w:t>PC5 signalling messages</w:t>
      </w:r>
      <w:r>
        <w:tab/>
      </w:r>
      <w:r>
        <w:fldChar w:fldCharType="begin" w:fldLock="1"/>
      </w:r>
      <w:r>
        <w:instrText xml:space="preserve"> PAGEREF _Toc26193709 \h </w:instrText>
      </w:r>
      <w:r>
        <w:fldChar w:fldCharType="separate"/>
      </w:r>
      <w:r>
        <w:t>21</w:t>
      </w:r>
      <w:r>
        <w:fldChar w:fldCharType="end"/>
      </w:r>
    </w:p>
    <w:p w14:paraId="60652B49" w14:textId="55FAE6D7" w:rsidR="00A35EE9" w:rsidRPr="00D977A9" w:rsidRDefault="00A35EE9">
      <w:pPr>
        <w:pStyle w:val="TOC3"/>
        <w:rPr>
          <w:rFonts w:ascii="Calibri" w:hAnsi="Calibri"/>
          <w:sz w:val="22"/>
          <w:szCs w:val="22"/>
          <w:lang w:eastAsia="en-GB"/>
        </w:rPr>
      </w:pPr>
      <w:r>
        <w:t>7.3.1</w:t>
      </w:r>
      <w:r w:rsidRPr="00D977A9">
        <w:rPr>
          <w:rFonts w:ascii="Calibri" w:hAnsi="Calibri"/>
          <w:sz w:val="22"/>
          <w:szCs w:val="22"/>
          <w:lang w:eastAsia="en-GB"/>
        </w:rPr>
        <w:tab/>
      </w:r>
      <w:r>
        <w:t>Direct link establishment request</w:t>
      </w:r>
      <w:r>
        <w:tab/>
      </w:r>
      <w:r>
        <w:fldChar w:fldCharType="begin" w:fldLock="1"/>
      </w:r>
      <w:r>
        <w:instrText xml:space="preserve"> PAGEREF _Toc26193710 \h </w:instrText>
      </w:r>
      <w:r>
        <w:fldChar w:fldCharType="separate"/>
      </w:r>
      <w:r>
        <w:t>21</w:t>
      </w:r>
      <w:r>
        <w:fldChar w:fldCharType="end"/>
      </w:r>
    </w:p>
    <w:p w14:paraId="243A7B7E" w14:textId="693148BC" w:rsidR="00A35EE9" w:rsidRPr="00D977A9" w:rsidRDefault="00A35EE9">
      <w:pPr>
        <w:pStyle w:val="TOC4"/>
        <w:rPr>
          <w:rFonts w:ascii="Calibri" w:hAnsi="Calibri"/>
          <w:sz w:val="22"/>
          <w:szCs w:val="22"/>
          <w:lang w:eastAsia="en-GB"/>
        </w:rPr>
      </w:pPr>
      <w:r>
        <w:t>7.3.1.1</w:t>
      </w:r>
      <w:r w:rsidRPr="00D977A9">
        <w:rPr>
          <w:rFonts w:ascii="Calibri" w:hAnsi="Calibri"/>
          <w:sz w:val="22"/>
          <w:szCs w:val="22"/>
          <w:lang w:eastAsia="en-GB"/>
        </w:rPr>
        <w:tab/>
      </w:r>
      <w:r>
        <w:t>Message definition</w:t>
      </w:r>
      <w:r>
        <w:tab/>
      </w:r>
      <w:r>
        <w:fldChar w:fldCharType="begin" w:fldLock="1"/>
      </w:r>
      <w:r>
        <w:instrText xml:space="preserve"> PAGEREF _Toc26193711 \h </w:instrText>
      </w:r>
      <w:r>
        <w:fldChar w:fldCharType="separate"/>
      </w:r>
      <w:r>
        <w:t>21</w:t>
      </w:r>
      <w:r>
        <w:fldChar w:fldCharType="end"/>
      </w:r>
    </w:p>
    <w:p w14:paraId="72A060CB" w14:textId="65A2DC8D" w:rsidR="00A35EE9" w:rsidRPr="00D977A9" w:rsidRDefault="00A35EE9">
      <w:pPr>
        <w:pStyle w:val="TOC3"/>
        <w:rPr>
          <w:rFonts w:ascii="Calibri" w:hAnsi="Calibri"/>
          <w:sz w:val="22"/>
          <w:szCs w:val="22"/>
          <w:lang w:eastAsia="en-GB"/>
        </w:rPr>
      </w:pPr>
      <w:r>
        <w:t>7.3.2</w:t>
      </w:r>
      <w:r w:rsidRPr="00D977A9">
        <w:rPr>
          <w:rFonts w:ascii="Calibri" w:hAnsi="Calibri"/>
          <w:sz w:val="22"/>
          <w:szCs w:val="22"/>
          <w:lang w:eastAsia="en-GB"/>
        </w:rPr>
        <w:tab/>
      </w:r>
      <w:r>
        <w:t>Direct link establishment accept</w:t>
      </w:r>
      <w:r>
        <w:tab/>
      </w:r>
      <w:r>
        <w:fldChar w:fldCharType="begin" w:fldLock="1"/>
      </w:r>
      <w:r>
        <w:instrText xml:space="preserve"> PAGEREF _Toc26193712 \h </w:instrText>
      </w:r>
      <w:r>
        <w:fldChar w:fldCharType="separate"/>
      </w:r>
      <w:r>
        <w:t>21</w:t>
      </w:r>
      <w:r>
        <w:fldChar w:fldCharType="end"/>
      </w:r>
    </w:p>
    <w:p w14:paraId="0DAE4BA7" w14:textId="250E8AA8" w:rsidR="00A35EE9" w:rsidRPr="00D977A9" w:rsidRDefault="00A35EE9">
      <w:pPr>
        <w:pStyle w:val="TOC4"/>
        <w:rPr>
          <w:rFonts w:ascii="Calibri" w:hAnsi="Calibri"/>
          <w:sz w:val="22"/>
          <w:szCs w:val="22"/>
          <w:lang w:eastAsia="en-GB"/>
        </w:rPr>
      </w:pPr>
      <w:r>
        <w:t>7.3.2.1</w:t>
      </w:r>
      <w:r w:rsidRPr="00D977A9">
        <w:rPr>
          <w:rFonts w:ascii="Calibri" w:hAnsi="Calibri"/>
          <w:sz w:val="22"/>
          <w:szCs w:val="22"/>
          <w:lang w:eastAsia="en-GB"/>
        </w:rPr>
        <w:tab/>
      </w:r>
      <w:r>
        <w:t>Message definition</w:t>
      </w:r>
      <w:r>
        <w:tab/>
      </w:r>
      <w:r>
        <w:fldChar w:fldCharType="begin" w:fldLock="1"/>
      </w:r>
      <w:r>
        <w:instrText xml:space="preserve"> PAGEREF _Toc26193713 \h </w:instrText>
      </w:r>
      <w:r>
        <w:fldChar w:fldCharType="separate"/>
      </w:r>
      <w:r>
        <w:t>21</w:t>
      </w:r>
      <w:r>
        <w:fldChar w:fldCharType="end"/>
      </w:r>
    </w:p>
    <w:p w14:paraId="7298FB8A" w14:textId="0CAA7A67" w:rsidR="00A35EE9" w:rsidRPr="00D977A9" w:rsidRDefault="00A35EE9">
      <w:pPr>
        <w:pStyle w:val="TOC1"/>
        <w:rPr>
          <w:rFonts w:ascii="Calibri" w:hAnsi="Calibri"/>
          <w:szCs w:val="22"/>
          <w:lang w:eastAsia="en-GB"/>
        </w:rPr>
      </w:pPr>
      <w:r>
        <w:t>8</w:t>
      </w:r>
      <w:r w:rsidRPr="00D977A9">
        <w:rPr>
          <w:rFonts w:ascii="Calibri" w:hAnsi="Calibri"/>
          <w:szCs w:val="22"/>
          <w:lang w:eastAsia="en-GB"/>
        </w:rPr>
        <w:tab/>
      </w:r>
      <w:r>
        <w:t>Information elements coding</w:t>
      </w:r>
      <w:r>
        <w:tab/>
      </w:r>
      <w:r>
        <w:fldChar w:fldCharType="begin" w:fldLock="1"/>
      </w:r>
      <w:r>
        <w:instrText xml:space="preserve"> PAGEREF _Toc26193714 \h </w:instrText>
      </w:r>
      <w:r>
        <w:fldChar w:fldCharType="separate"/>
      </w:r>
      <w:r>
        <w:t>22</w:t>
      </w:r>
      <w:r>
        <w:fldChar w:fldCharType="end"/>
      </w:r>
    </w:p>
    <w:p w14:paraId="71F6CDF9" w14:textId="4088DB23" w:rsidR="00A35EE9" w:rsidRPr="00D977A9" w:rsidRDefault="00A35EE9">
      <w:pPr>
        <w:pStyle w:val="TOC2"/>
        <w:rPr>
          <w:rFonts w:ascii="Calibri" w:hAnsi="Calibri"/>
          <w:sz w:val="22"/>
          <w:szCs w:val="22"/>
          <w:lang w:eastAsia="en-GB"/>
        </w:rPr>
      </w:pPr>
      <w:r>
        <w:t>8.1</w:t>
      </w:r>
      <w:r w:rsidRPr="00D977A9">
        <w:rPr>
          <w:rFonts w:ascii="Calibri" w:hAnsi="Calibri"/>
          <w:sz w:val="22"/>
          <w:szCs w:val="22"/>
          <w:lang w:eastAsia="en-GB"/>
        </w:rPr>
        <w:tab/>
      </w:r>
      <w:r>
        <w:t>Overview</w:t>
      </w:r>
      <w:r>
        <w:tab/>
      </w:r>
      <w:r>
        <w:fldChar w:fldCharType="begin" w:fldLock="1"/>
      </w:r>
      <w:r>
        <w:instrText xml:space="preserve"> PAGEREF _Toc26193715 \h </w:instrText>
      </w:r>
      <w:r>
        <w:fldChar w:fldCharType="separate"/>
      </w:r>
      <w:r>
        <w:t>22</w:t>
      </w:r>
      <w:r>
        <w:fldChar w:fldCharType="end"/>
      </w:r>
    </w:p>
    <w:p w14:paraId="2448B894" w14:textId="6CC9784F" w:rsidR="00A35EE9" w:rsidRPr="00D977A9" w:rsidRDefault="00A35EE9">
      <w:pPr>
        <w:pStyle w:val="TOC2"/>
        <w:rPr>
          <w:rFonts w:ascii="Calibri" w:hAnsi="Calibri"/>
          <w:sz w:val="22"/>
          <w:szCs w:val="22"/>
          <w:lang w:eastAsia="en-GB"/>
        </w:rPr>
      </w:pPr>
      <w:r w:rsidRPr="00A35EE9">
        <w:t>8.2</w:t>
      </w:r>
      <w:r w:rsidRPr="00D977A9">
        <w:rPr>
          <w:rFonts w:ascii="Calibri" w:hAnsi="Calibri"/>
          <w:sz w:val="22"/>
          <w:szCs w:val="22"/>
        </w:rPr>
        <w:tab/>
      </w:r>
      <w:r w:rsidRPr="00D91C79">
        <w:rPr>
          <w:lang w:val="en-US" w:eastAsia="zh-CN"/>
        </w:rPr>
        <w:t>General</w:t>
      </w:r>
      <w:r>
        <w:tab/>
      </w:r>
      <w:r>
        <w:fldChar w:fldCharType="begin" w:fldLock="1"/>
      </w:r>
      <w:r>
        <w:instrText xml:space="preserve"> PAGEREF _Toc26193716 \h </w:instrText>
      </w:r>
      <w:r>
        <w:fldChar w:fldCharType="separate"/>
      </w:r>
      <w:r>
        <w:t>22</w:t>
      </w:r>
      <w:r>
        <w:fldChar w:fldCharType="end"/>
      </w:r>
    </w:p>
    <w:p w14:paraId="14DDC7A1" w14:textId="5A4720DE" w:rsidR="00A35EE9" w:rsidRPr="00D977A9" w:rsidRDefault="00A35EE9">
      <w:pPr>
        <w:pStyle w:val="TOC2"/>
        <w:rPr>
          <w:rFonts w:ascii="Calibri" w:hAnsi="Calibri"/>
          <w:sz w:val="22"/>
          <w:szCs w:val="22"/>
          <w:lang w:eastAsia="en-GB"/>
        </w:rPr>
      </w:pPr>
      <w:r>
        <w:t>8.3</w:t>
      </w:r>
      <w:r w:rsidRPr="00D977A9">
        <w:rPr>
          <w:rFonts w:ascii="Calibri" w:hAnsi="Calibri"/>
          <w:sz w:val="22"/>
          <w:szCs w:val="22"/>
          <w:lang w:eastAsia="en-GB"/>
        </w:rPr>
        <w:tab/>
      </w:r>
      <w:r>
        <w:t>P</w:t>
      </w:r>
      <w:r w:rsidRPr="00D91C79">
        <w:rPr>
          <w:lang w:val="en-US"/>
        </w:rPr>
        <w:t>rovisioning</w:t>
      </w:r>
      <w:r>
        <w:t xml:space="preserve"> of parameters for V2X configuration signalling information elements</w:t>
      </w:r>
      <w:r>
        <w:tab/>
      </w:r>
      <w:r>
        <w:fldChar w:fldCharType="begin" w:fldLock="1"/>
      </w:r>
      <w:r>
        <w:instrText xml:space="preserve"> PAGEREF _Toc26193717 \h </w:instrText>
      </w:r>
      <w:r>
        <w:fldChar w:fldCharType="separate"/>
      </w:r>
      <w:r>
        <w:t>22</w:t>
      </w:r>
      <w:r>
        <w:fldChar w:fldCharType="end"/>
      </w:r>
    </w:p>
    <w:p w14:paraId="1B40385E" w14:textId="3AF8FD31" w:rsidR="00A35EE9" w:rsidRPr="00D977A9" w:rsidRDefault="00A35EE9">
      <w:pPr>
        <w:pStyle w:val="TOC3"/>
        <w:rPr>
          <w:rFonts w:ascii="Calibri" w:hAnsi="Calibri"/>
          <w:sz w:val="22"/>
          <w:szCs w:val="22"/>
          <w:lang w:eastAsia="en-GB"/>
        </w:rPr>
      </w:pPr>
      <w:r>
        <w:t>8.3.1</w:t>
      </w:r>
      <w:r w:rsidRPr="00D977A9">
        <w:rPr>
          <w:rFonts w:ascii="Calibri" w:hAnsi="Calibri"/>
          <w:sz w:val="22"/>
          <w:szCs w:val="22"/>
          <w:lang w:eastAsia="en-GB"/>
        </w:rPr>
        <w:tab/>
      </w:r>
      <w:r>
        <w:t>UPDS cause</w:t>
      </w:r>
      <w:r>
        <w:tab/>
      </w:r>
      <w:r>
        <w:fldChar w:fldCharType="begin" w:fldLock="1"/>
      </w:r>
      <w:r>
        <w:instrText xml:space="preserve"> PAGEREF _Toc26193718 \h </w:instrText>
      </w:r>
      <w:r>
        <w:fldChar w:fldCharType="separate"/>
      </w:r>
      <w:r>
        <w:t>22</w:t>
      </w:r>
      <w:r>
        <w:fldChar w:fldCharType="end"/>
      </w:r>
    </w:p>
    <w:p w14:paraId="09BF2F91" w14:textId="0A214272" w:rsidR="00A35EE9" w:rsidRPr="00D977A9" w:rsidRDefault="00A35EE9">
      <w:pPr>
        <w:pStyle w:val="TOC3"/>
        <w:rPr>
          <w:rFonts w:ascii="Calibri" w:hAnsi="Calibri"/>
          <w:sz w:val="22"/>
          <w:szCs w:val="22"/>
          <w:lang w:eastAsia="en-GB"/>
        </w:rPr>
      </w:pPr>
      <w:r>
        <w:t>8.3.2</w:t>
      </w:r>
      <w:r w:rsidRPr="00D977A9">
        <w:rPr>
          <w:rFonts w:ascii="Calibri" w:hAnsi="Calibri"/>
          <w:sz w:val="22"/>
          <w:szCs w:val="22"/>
          <w:lang w:eastAsia="en-GB"/>
        </w:rPr>
        <w:tab/>
      </w:r>
      <w:r>
        <w:t>Requested UE policies</w:t>
      </w:r>
      <w:r>
        <w:tab/>
      </w:r>
      <w:r>
        <w:fldChar w:fldCharType="begin" w:fldLock="1"/>
      </w:r>
      <w:r>
        <w:instrText xml:space="preserve"> PAGEREF _Toc26193719 \h </w:instrText>
      </w:r>
      <w:r>
        <w:fldChar w:fldCharType="separate"/>
      </w:r>
      <w:r>
        <w:t>23</w:t>
      </w:r>
      <w:r>
        <w:fldChar w:fldCharType="end"/>
      </w:r>
    </w:p>
    <w:p w14:paraId="069070BF" w14:textId="64096259" w:rsidR="00A35EE9" w:rsidRPr="00D977A9" w:rsidRDefault="00A35EE9">
      <w:pPr>
        <w:pStyle w:val="TOC2"/>
        <w:rPr>
          <w:rFonts w:ascii="Calibri" w:hAnsi="Calibri"/>
          <w:sz w:val="22"/>
          <w:szCs w:val="22"/>
          <w:lang w:eastAsia="en-GB"/>
        </w:rPr>
      </w:pPr>
      <w:r>
        <w:t>8.4</w:t>
      </w:r>
      <w:r w:rsidRPr="00D977A9">
        <w:rPr>
          <w:rFonts w:ascii="Calibri" w:hAnsi="Calibri"/>
          <w:sz w:val="22"/>
          <w:szCs w:val="22"/>
          <w:lang w:eastAsia="en-GB"/>
        </w:rPr>
        <w:tab/>
      </w:r>
      <w:r w:rsidRPr="00D91C79">
        <w:rPr>
          <w:lang w:val="en-US"/>
        </w:rPr>
        <w:t xml:space="preserve">V2X communication over </w:t>
      </w:r>
      <w:r>
        <w:t>PC5 signalling information elements</w:t>
      </w:r>
      <w:r>
        <w:tab/>
      </w:r>
      <w:r>
        <w:fldChar w:fldCharType="begin" w:fldLock="1"/>
      </w:r>
      <w:r>
        <w:instrText xml:space="preserve"> PAGEREF _Toc26193720 \h </w:instrText>
      </w:r>
      <w:r>
        <w:fldChar w:fldCharType="separate"/>
      </w:r>
      <w:r>
        <w:t>24</w:t>
      </w:r>
      <w:r>
        <w:fldChar w:fldCharType="end"/>
      </w:r>
    </w:p>
    <w:p w14:paraId="6E420329" w14:textId="49FF4EA7" w:rsidR="00A35EE9" w:rsidRPr="00D977A9" w:rsidRDefault="00A35EE9">
      <w:pPr>
        <w:pStyle w:val="TOC3"/>
        <w:rPr>
          <w:rFonts w:ascii="Calibri" w:hAnsi="Calibri"/>
          <w:sz w:val="22"/>
          <w:szCs w:val="22"/>
          <w:lang w:eastAsia="en-GB"/>
        </w:rPr>
      </w:pPr>
      <w:r>
        <w:t>8.4.1</w:t>
      </w:r>
      <w:r w:rsidRPr="00D977A9">
        <w:rPr>
          <w:rFonts w:ascii="Calibri" w:hAnsi="Calibri"/>
          <w:sz w:val="22"/>
          <w:szCs w:val="22"/>
          <w:lang w:eastAsia="en-GB"/>
        </w:rPr>
        <w:tab/>
      </w:r>
      <w:r>
        <w:t>PC5 signalling message type</w:t>
      </w:r>
      <w:r>
        <w:tab/>
      </w:r>
      <w:r>
        <w:fldChar w:fldCharType="begin" w:fldLock="1"/>
      </w:r>
      <w:r>
        <w:instrText xml:space="preserve"> PAGEREF _Toc26193721 \h </w:instrText>
      </w:r>
      <w:r>
        <w:fldChar w:fldCharType="separate"/>
      </w:r>
      <w:r>
        <w:t>24</w:t>
      </w:r>
      <w:r>
        <w:fldChar w:fldCharType="end"/>
      </w:r>
    </w:p>
    <w:p w14:paraId="75802970" w14:textId="45BAF5E1" w:rsidR="00A35EE9" w:rsidRPr="00D977A9" w:rsidRDefault="00A35EE9">
      <w:pPr>
        <w:pStyle w:val="TOC3"/>
        <w:rPr>
          <w:rFonts w:ascii="Calibri" w:hAnsi="Calibri"/>
          <w:sz w:val="22"/>
          <w:szCs w:val="22"/>
          <w:lang w:eastAsia="en-GB"/>
        </w:rPr>
      </w:pPr>
      <w:r>
        <w:t>8.4.2</w:t>
      </w:r>
      <w:r w:rsidRPr="00D977A9">
        <w:rPr>
          <w:rFonts w:ascii="Calibri" w:hAnsi="Calibri"/>
          <w:sz w:val="22"/>
          <w:szCs w:val="22"/>
          <w:lang w:eastAsia="en-GB"/>
        </w:rPr>
        <w:tab/>
      </w:r>
      <w:r>
        <w:t>Sequence number</w:t>
      </w:r>
      <w:r>
        <w:tab/>
      </w:r>
      <w:r>
        <w:fldChar w:fldCharType="begin" w:fldLock="1"/>
      </w:r>
      <w:r>
        <w:instrText xml:space="preserve"> PAGEREF _Toc26193722 \h </w:instrText>
      </w:r>
      <w:r>
        <w:fldChar w:fldCharType="separate"/>
      </w:r>
      <w:r>
        <w:t>24</w:t>
      </w:r>
      <w:r>
        <w:fldChar w:fldCharType="end"/>
      </w:r>
    </w:p>
    <w:p w14:paraId="50C29D1B" w14:textId="5204C0B6" w:rsidR="00A35EE9" w:rsidRPr="00D977A9" w:rsidRDefault="00A35EE9">
      <w:pPr>
        <w:pStyle w:val="TOC3"/>
        <w:rPr>
          <w:rFonts w:ascii="Calibri" w:hAnsi="Calibri"/>
          <w:sz w:val="22"/>
          <w:szCs w:val="22"/>
          <w:lang w:eastAsia="en-GB"/>
        </w:rPr>
      </w:pPr>
      <w:r>
        <w:t>8.4.3</w:t>
      </w:r>
      <w:r w:rsidRPr="00D977A9">
        <w:rPr>
          <w:rFonts w:ascii="Calibri" w:hAnsi="Calibri"/>
          <w:sz w:val="22"/>
          <w:szCs w:val="22"/>
          <w:lang w:eastAsia="en-GB"/>
        </w:rPr>
        <w:tab/>
      </w:r>
      <w:r>
        <w:t>V2X service identifier</w:t>
      </w:r>
      <w:r>
        <w:tab/>
      </w:r>
      <w:r>
        <w:fldChar w:fldCharType="begin" w:fldLock="1"/>
      </w:r>
      <w:r>
        <w:instrText xml:space="preserve"> PAGEREF _Toc26193723 \h </w:instrText>
      </w:r>
      <w:r>
        <w:fldChar w:fldCharType="separate"/>
      </w:r>
      <w:r>
        <w:t>24</w:t>
      </w:r>
      <w:r>
        <w:fldChar w:fldCharType="end"/>
      </w:r>
    </w:p>
    <w:p w14:paraId="5511F28B" w14:textId="2BB8CC2F" w:rsidR="00A35EE9" w:rsidRPr="00D977A9" w:rsidRDefault="00A35EE9">
      <w:pPr>
        <w:pStyle w:val="TOC3"/>
        <w:rPr>
          <w:rFonts w:ascii="Calibri" w:hAnsi="Calibri"/>
          <w:sz w:val="22"/>
          <w:szCs w:val="22"/>
          <w:lang w:eastAsia="en-GB"/>
        </w:rPr>
      </w:pPr>
      <w:r>
        <w:t>8.4.4</w:t>
      </w:r>
      <w:r w:rsidRPr="00D977A9">
        <w:rPr>
          <w:rFonts w:ascii="Calibri" w:hAnsi="Calibri"/>
          <w:sz w:val="22"/>
          <w:szCs w:val="22"/>
          <w:lang w:eastAsia="en-GB"/>
        </w:rPr>
        <w:tab/>
      </w:r>
      <w:r>
        <w:t>Application layer ID</w:t>
      </w:r>
      <w:r>
        <w:tab/>
      </w:r>
      <w:r>
        <w:fldChar w:fldCharType="begin" w:fldLock="1"/>
      </w:r>
      <w:r>
        <w:instrText xml:space="preserve"> PAGEREF _Toc26193724 \h </w:instrText>
      </w:r>
      <w:r>
        <w:fldChar w:fldCharType="separate"/>
      </w:r>
      <w:r>
        <w:t>24</w:t>
      </w:r>
      <w:r>
        <w:fldChar w:fldCharType="end"/>
      </w:r>
    </w:p>
    <w:p w14:paraId="2C92A141" w14:textId="2346FC4E" w:rsidR="00A35EE9" w:rsidRPr="00D977A9" w:rsidRDefault="00A35EE9">
      <w:pPr>
        <w:pStyle w:val="TOC3"/>
        <w:rPr>
          <w:rFonts w:ascii="Calibri" w:hAnsi="Calibri"/>
          <w:sz w:val="22"/>
          <w:szCs w:val="22"/>
          <w:lang w:eastAsia="en-GB"/>
        </w:rPr>
      </w:pPr>
      <w:r>
        <w:t>8.4.5</w:t>
      </w:r>
      <w:r w:rsidRPr="00D977A9">
        <w:rPr>
          <w:rFonts w:ascii="Calibri" w:hAnsi="Calibri"/>
          <w:sz w:val="22"/>
          <w:szCs w:val="22"/>
          <w:lang w:eastAsia="en-GB"/>
        </w:rPr>
        <w:tab/>
      </w:r>
      <w:r>
        <w:t>PC5 QoS flow descriptions</w:t>
      </w:r>
      <w:r>
        <w:tab/>
      </w:r>
      <w:r>
        <w:fldChar w:fldCharType="begin" w:fldLock="1"/>
      </w:r>
      <w:r>
        <w:instrText xml:space="preserve"> PAGEREF _Toc26193725 \h </w:instrText>
      </w:r>
      <w:r>
        <w:fldChar w:fldCharType="separate"/>
      </w:r>
      <w:r>
        <w:t>24</w:t>
      </w:r>
      <w:r>
        <w:fldChar w:fldCharType="end"/>
      </w:r>
    </w:p>
    <w:p w14:paraId="1040FD87" w14:textId="1EA4AE3F" w:rsidR="00A35EE9" w:rsidRPr="00D977A9" w:rsidRDefault="00A35EE9">
      <w:pPr>
        <w:pStyle w:val="TOC3"/>
        <w:rPr>
          <w:rFonts w:ascii="Calibri" w:hAnsi="Calibri"/>
          <w:sz w:val="22"/>
          <w:szCs w:val="22"/>
          <w:lang w:eastAsia="en-GB"/>
        </w:rPr>
      </w:pPr>
      <w:r>
        <w:t>8.4.6</w:t>
      </w:r>
      <w:r w:rsidRPr="00D977A9">
        <w:rPr>
          <w:rFonts w:ascii="Calibri" w:hAnsi="Calibri"/>
          <w:sz w:val="22"/>
          <w:szCs w:val="22"/>
          <w:lang w:eastAsia="en-GB"/>
        </w:rPr>
        <w:tab/>
      </w:r>
      <w:r>
        <w:t>IP address configuration</w:t>
      </w:r>
      <w:r>
        <w:tab/>
      </w:r>
      <w:r>
        <w:fldChar w:fldCharType="begin" w:fldLock="1"/>
      </w:r>
      <w:r>
        <w:instrText xml:space="preserve"> PAGEREF _Toc26193726 \h </w:instrText>
      </w:r>
      <w:r>
        <w:fldChar w:fldCharType="separate"/>
      </w:r>
      <w:r>
        <w:t>29</w:t>
      </w:r>
      <w:r>
        <w:fldChar w:fldCharType="end"/>
      </w:r>
    </w:p>
    <w:p w14:paraId="284ADF63" w14:textId="05FFAE9E" w:rsidR="00A35EE9" w:rsidRPr="00D977A9" w:rsidRDefault="00A35EE9">
      <w:pPr>
        <w:pStyle w:val="TOC3"/>
        <w:rPr>
          <w:rFonts w:ascii="Calibri" w:hAnsi="Calibri"/>
          <w:sz w:val="22"/>
          <w:szCs w:val="22"/>
          <w:lang w:eastAsia="en-GB"/>
        </w:rPr>
      </w:pPr>
      <w:r>
        <w:t>8.4.7</w:t>
      </w:r>
      <w:r w:rsidRPr="00D977A9">
        <w:rPr>
          <w:rFonts w:ascii="Calibri" w:hAnsi="Calibri"/>
          <w:sz w:val="22"/>
          <w:szCs w:val="22"/>
          <w:lang w:eastAsia="en-GB"/>
        </w:rPr>
        <w:tab/>
      </w:r>
      <w:r>
        <w:t>Link local IPv6 address</w:t>
      </w:r>
      <w:r>
        <w:tab/>
      </w:r>
      <w:r>
        <w:fldChar w:fldCharType="begin" w:fldLock="1"/>
      </w:r>
      <w:r>
        <w:instrText xml:space="preserve"> PAGEREF _Toc26193727 \h </w:instrText>
      </w:r>
      <w:r>
        <w:fldChar w:fldCharType="separate"/>
      </w:r>
      <w:r>
        <w:t>29</w:t>
      </w:r>
      <w:r>
        <w:fldChar w:fldCharType="end"/>
      </w:r>
    </w:p>
    <w:p w14:paraId="5B68AD68" w14:textId="05CE7346" w:rsidR="00A35EE9" w:rsidRPr="00D977A9" w:rsidRDefault="00A35EE9">
      <w:pPr>
        <w:pStyle w:val="TOC1"/>
        <w:rPr>
          <w:rFonts w:ascii="Calibri" w:hAnsi="Calibri"/>
          <w:szCs w:val="22"/>
          <w:lang w:eastAsia="en-GB"/>
        </w:rPr>
      </w:pPr>
      <w:r>
        <w:t>9</w:t>
      </w:r>
      <w:r w:rsidRPr="00D977A9">
        <w:rPr>
          <w:rFonts w:ascii="Calibri" w:hAnsi="Calibri"/>
          <w:szCs w:val="22"/>
          <w:lang w:eastAsia="en-GB"/>
        </w:rPr>
        <w:tab/>
      </w:r>
      <w:r>
        <w:t>List of system parameters</w:t>
      </w:r>
      <w:r>
        <w:tab/>
      </w:r>
      <w:r>
        <w:fldChar w:fldCharType="begin" w:fldLock="1"/>
      </w:r>
      <w:r>
        <w:instrText xml:space="preserve"> PAGEREF _Toc26193728 \h </w:instrText>
      </w:r>
      <w:r>
        <w:fldChar w:fldCharType="separate"/>
      </w:r>
      <w:r>
        <w:t>29</w:t>
      </w:r>
      <w:r>
        <w:fldChar w:fldCharType="end"/>
      </w:r>
    </w:p>
    <w:p w14:paraId="59D163D1" w14:textId="4FAB9D08" w:rsidR="00A35EE9" w:rsidRPr="00D977A9" w:rsidRDefault="00A35EE9">
      <w:pPr>
        <w:pStyle w:val="TOC2"/>
        <w:rPr>
          <w:rFonts w:ascii="Calibri" w:hAnsi="Calibri"/>
          <w:sz w:val="22"/>
          <w:szCs w:val="22"/>
          <w:lang w:eastAsia="en-GB"/>
        </w:rPr>
      </w:pPr>
      <w:r>
        <w:t>9.1</w:t>
      </w:r>
      <w:r w:rsidRPr="00D977A9">
        <w:rPr>
          <w:rFonts w:ascii="Calibri" w:hAnsi="Calibri"/>
          <w:sz w:val="22"/>
          <w:szCs w:val="22"/>
          <w:lang w:eastAsia="en-GB"/>
        </w:rPr>
        <w:tab/>
      </w:r>
      <w:r>
        <w:t>General</w:t>
      </w:r>
      <w:r>
        <w:tab/>
      </w:r>
      <w:r>
        <w:fldChar w:fldCharType="begin" w:fldLock="1"/>
      </w:r>
      <w:r>
        <w:instrText xml:space="preserve"> PAGEREF _Toc26193729 \h </w:instrText>
      </w:r>
      <w:r>
        <w:fldChar w:fldCharType="separate"/>
      </w:r>
      <w:r>
        <w:t>29</w:t>
      </w:r>
      <w:r>
        <w:fldChar w:fldCharType="end"/>
      </w:r>
    </w:p>
    <w:p w14:paraId="50EF3E7D" w14:textId="4618DF49" w:rsidR="00A35EE9" w:rsidRPr="00D977A9" w:rsidRDefault="00A35EE9">
      <w:pPr>
        <w:pStyle w:val="TOC2"/>
        <w:rPr>
          <w:rFonts w:ascii="Calibri" w:hAnsi="Calibri"/>
          <w:sz w:val="22"/>
          <w:szCs w:val="22"/>
          <w:lang w:eastAsia="en-GB"/>
        </w:rPr>
      </w:pPr>
      <w:r>
        <w:t>9.2</w:t>
      </w:r>
      <w:r w:rsidRPr="00D977A9">
        <w:rPr>
          <w:rFonts w:ascii="Calibri" w:hAnsi="Calibri"/>
          <w:sz w:val="22"/>
          <w:szCs w:val="22"/>
          <w:lang w:eastAsia="en-GB"/>
        </w:rPr>
        <w:tab/>
      </w:r>
      <w:r>
        <w:t xml:space="preserve">Timers of </w:t>
      </w:r>
      <w:r w:rsidRPr="00D91C79">
        <w:rPr>
          <w:lang w:val="en-US"/>
        </w:rPr>
        <w:t>provisioning</w:t>
      </w:r>
      <w:r>
        <w:t xml:space="preserve"> of parameters for V2X configuration procedures</w:t>
      </w:r>
      <w:r>
        <w:tab/>
      </w:r>
      <w:r>
        <w:fldChar w:fldCharType="begin" w:fldLock="1"/>
      </w:r>
      <w:r>
        <w:instrText xml:space="preserve"> PAGEREF _Toc26193730 \h </w:instrText>
      </w:r>
      <w:r>
        <w:fldChar w:fldCharType="separate"/>
      </w:r>
      <w:r>
        <w:t>30</w:t>
      </w:r>
      <w:r>
        <w:fldChar w:fldCharType="end"/>
      </w:r>
    </w:p>
    <w:p w14:paraId="053D1B07" w14:textId="5ECEA124" w:rsidR="00A35EE9" w:rsidRPr="00D977A9" w:rsidRDefault="00A35EE9">
      <w:pPr>
        <w:pStyle w:val="TOC2"/>
        <w:rPr>
          <w:rFonts w:ascii="Calibri" w:hAnsi="Calibri"/>
          <w:sz w:val="22"/>
          <w:szCs w:val="22"/>
          <w:lang w:eastAsia="en-GB"/>
        </w:rPr>
      </w:pPr>
      <w:r>
        <w:t>9.3</w:t>
      </w:r>
      <w:r w:rsidRPr="00D977A9">
        <w:rPr>
          <w:rFonts w:ascii="Calibri" w:hAnsi="Calibri"/>
          <w:sz w:val="22"/>
          <w:szCs w:val="22"/>
          <w:lang w:eastAsia="en-GB"/>
        </w:rPr>
        <w:tab/>
      </w:r>
      <w:r>
        <w:t>Timers of PC5 unicast link management procedures</w:t>
      </w:r>
      <w:r>
        <w:tab/>
      </w:r>
      <w:r>
        <w:fldChar w:fldCharType="begin" w:fldLock="1"/>
      </w:r>
      <w:r>
        <w:instrText xml:space="preserve"> PAGEREF _Toc26193731 \h </w:instrText>
      </w:r>
      <w:r>
        <w:fldChar w:fldCharType="separate"/>
      </w:r>
      <w:r>
        <w:t>30</w:t>
      </w:r>
      <w:r>
        <w:fldChar w:fldCharType="end"/>
      </w:r>
    </w:p>
    <w:p w14:paraId="14429850" w14:textId="6618E25E" w:rsidR="00A35EE9" w:rsidRPr="00D977A9" w:rsidRDefault="00A35EE9" w:rsidP="00A35EE9">
      <w:pPr>
        <w:pStyle w:val="TOC8"/>
        <w:tabs>
          <w:tab w:val="right" w:leader="dot" w:pos="9639"/>
        </w:tabs>
        <w:rPr>
          <w:rFonts w:ascii="Calibri" w:hAnsi="Calibri"/>
          <w:b w:val="0"/>
          <w:szCs w:val="22"/>
          <w:lang w:eastAsia="en-GB"/>
        </w:rPr>
      </w:pPr>
      <w:r>
        <w:t>Annex A (informative):</w:t>
      </w:r>
      <w:r>
        <w:tab/>
        <w:t>Change history</w:t>
      </w:r>
      <w:r>
        <w:tab/>
      </w:r>
      <w:r>
        <w:fldChar w:fldCharType="begin" w:fldLock="1"/>
      </w:r>
      <w:r>
        <w:instrText xml:space="preserve"> PAGEREF _Toc26193732 \h </w:instrText>
      </w:r>
      <w:r>
        <w:fldChar w:fldCharType="separate"/>
      </w:r>
      <w:r>
        <w:t>31</w:t>
      </w:r>
      <w:r>
        <w:fldChar w:fldCharType="end"/>
      </w:r>
    </w:p>
    <w:p w14:paraId="3C27E78A" w14:textId="677206A6" w:rsidR="0074026F" w:rsidRPr="007B600E" w:rsidRDefault="00A35EE9" w:rsidP="006C4B8B">
      <w:r>
        <w:rPr>
          <w:noProof/>
          <w:sz w:val="22"/>
        </w:rPr>
        <w:fldChar w:fldCharType="end"/>
      </w:r>
      <w:r w:rsidR="00080512" w:rsidRPr="004D3578">
        <w:br w:type="page"/>
      </w:r>
    </w:p>
    <w:p w14:paraId="61EA6389" w14:textId="77777777" w:rsidR="00080512" w:rsidRDefault="00080512">
      <w:pPr>
        <w:pStyle w:val="Heading1"/>
      </w:pPr>
      <w:bookmarkStart w:id="4" w:name="_Toc22039944"/>
      <w:bookmarkStart w:id="5" w:name="_Toc25070653"/>
      <w:bookmarkStart w:id="6" w:name="_Toc26193652"/>
      <w:r w:rsidRPr="004D3578">
        <w:t>Foreword</w:t>
      </w:r>
      <w:bookmarkEnd w:id="4"/>
      <w:bookmarkEnd w:id="5"/>
      <w:bookmarkEnd w:id="6"/>
    </w:p>
    <w:p w14:paraId="77F966C4" w14:textId="77777777" w:rsidR="00080512" w:rsidRPr="004D3578" w:rsidRDefault="00080512">
      <w:r w:rsidRPr="004D3578">
        <w:t xml:space="preserve">This Technical </w:t>
      </w:r>
      <w:r w:rsidRPr="006C4B8B">
        <w:t>Specification</w:t>
      </w:r>
      <w:r w:rsidRPr="004D3578">
        <w:t xml:space="preserve"> has been produced by the 3</w:t>
      </w:r>
      <w:r w:rsidR="00F04712" w:rsidRPr="00E95D35">
        <w:rPr>
          <w:vertAlign w:val="superscript"/>
        </w:rPr>
        <w:t>rd</w:t>
      </w:r>
      <w:r w:rsidRPr="004D3578">
        <w:t xml:space="preserve"> Generation Partnership Project (3GPP).</w:t>
      </w:r>
    </w:p>
    <w:p w14:paraId="35E871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678C5" w14:textId="77777777" w:rsidR="00080512" w:rsidRPr="004D3578" w:rsidRDefault="00080512">
      <w:pPr>
        <w:pStyle w:val="B1"/>
      </w:pPr>
      <w:r w:rsidRPr="004D3578">
        <w:t>Version x.y.z</w:t>
      </w:r>
    </w:p>
    <w:p w14:paraId="4333ECD7" w14:textId="77777777" w:rsidR="00080512" w:rsidRPr="004D3578" w:rsidRDefault="00080512">
      <w:pPr>
        <w:pStyle w:val="B1"/>
      </w:pPr>
      <w:r w:rsidRPr="004D3578">
        <w:t>where:</w:t>
      </w:r>
    </w:p>
    <w:p w14:paraId="3A11D4B0" w14:textId="77777777" w:rsidR="00080512" w:rsidRPr="004D3578" w:rsidRDefault="00080512">
      <w:pPr>
        <w:pStyle w:val="B2"/>
      </w:pPr>
      <w:r w:rsidRPr="004D3578">
        <w:t>x</w:t>
      </w:r>
      <w:r w:rsidRPr="004D3578">
        <w:tab/>
        <w:t>the first digit:</w:t>
      </w:r>
    </w:p>
    <w:p w14:paraId="591942F2" w14:textId="77777777" w:rsidR="00080512" w:rsidRPr="004D3578" w:rsidRDefault="00080512">
      <w:pPr>
        <w:pStyle w:val="B3"/>
      </w:pPr>
      <w:r w:rsidRPr="004D3578">
        <w:t>1</w:t>
      </w:r>
      <w:r w:rsidRPr="004D3578">
        <w:tab/>
        <w:t>presented to TSG for information;</w:t>
      </w:r>
    </w:p>
    <w:p w14:paraId="392A240B" w14:textId="77777777" w:rsidR="00080512" w:rsidRPr="004D3578" w:rsidRDefault="00080512">
      <w:pPr>
        <w:pStyle w:val="B3"/>
      </w:pPr>
      <w:r w:rsidRPr="004D3578">
        <w:t>2</w:t>
      </w:r>
      <w:r w:rsidRPr="004D3578">
        <w:tab/>
        <w:t>presented to TSG for approval;</w:t>
      </w:r>
    </w:p>
    <w:p w14:paraId="20B58394" w14:textId="77777777" w:rsidR="00080512" w:rsidRPr="004D3578" w:rsidRDefault="00080512">
      <w:pPr>
        <w:pStyle w:val="B3"/>
      </w:pPr>
      <w:r w:rsidRPr="004D3578">
        <w:t>3</w:t>
      </w:r>
      <w:r w:rsidRPr="004D3578">
        <w:tab/>
        <w:t>or greater indicates TSG approved document under change control.</w:t>
      </w:r>
    </w:p>
    <w:p w14:paraId="6E85867A" w14:textId="77777777" w:rsidR="00080512" w:rsidRPr="004D3578" w:rsidRDefault="00E95D35">
      <w:pPr>
        <w:pStyle w:val="B2"/>
      </w:pPr>
      <w:r w:rsidRPr="004D3578">
        <w:t>Y</w:t>
      </w:r>
      <w:r w:rsidR="00080512" w:rsidRPr="004D3578">
        <w:tab/>
        <w:t>the second digit is incremented for all changes of substance, i.e. technical enhancements, corrections, updates, etc.</w:t>
      </w:r>
    </w:p>
    <w:p w14:paraId="1384DBA0" w14:textId="77777777" w:rsidR="00080512" w:rsidRDefault="00080512">
      <w:pPr>
        <w:pStyle w:val="B2"/>
      </w:pPr>
      <w:r w:rsidRPr="004D3578">
        <w:t>z</w:t>
      </w:r>
      <w:r w:rsidRPr="004D3578">
        <w:tab/>
        <w:t>the third digit is incremented when editorial only changes have been incorporated in the document.</w:t>
      </w:r>
    </w:p>
    <w:p w14:paraId="6AEA52C7" w14:textId="77777777" w:rsidR="008C384C" w:rsidRDefault="008C384C" w:rsidP="008C384C">
      <w:r>
        <w:t xml:space="preserve">In </w:t>
      </w:r>
      <w:r w:rsidR="0074026F">
        <w:t>the present</w:t>
      </w:r>
      <w:r>
        <w:t xml:space="preserve"> document, certain modal verbs have the following meanings:</w:t>
      </w:r>
    </w:p>
    <w:p w14:paraId="3A768B56" w14:textId="77777777" w:rsidR="008C384C" w:rsidRDefault="008C384C" w:rsidP="00774DA4">
      <w:pPr>
        <w:pStyle w:val="EX"/>
      </w:pPr>
      <w:r w:rsidRPr="008C384C">
        <w:rPr>
          <w:b/>
        </w:rPr>
        <w:t>shall</w:t>
      </w:r>
      <w:r>
        <w:tab/>
      </w:r>
      <w:r>
        <w:tab/>
        <w:t>indicates a mandatory requirement to do something</w:t>
      </w:r>
    </w:p>
    <w:p w14:paraId="70CC4392" w14:textId="77777777" w:rsidR="008C384C" w:rsidRDefault="008C384C" w:rsidP="00774DA4">
      <w:pPr>
        <w:pStyle w:val="EX"/>
      </w:pPr>
      <w:r w:rsidRPr="008C384C">
        <w:rPr>
          <w:b/>
        </w:rPr>
        <w:t>shall not</w:t>
      </w:r>
      <w:r>
        <w:tab/>
        <w:t>indicates an interdiction (</w:t>
      </w:r>
      <w:r w:rsidR="001F1132">
        <w:t>prohibition</w:t>
      </w:r>
      <w:r>
        <w:t>) to do something</w:t>
      </w:r>
    </w:p>
    <w:p w14:paraId="6749365E" w14:textId="77777777" w:rsidR="00BA19ED" w:rsidRPr="004D3578" w:rsidRDefault="00BA19ED" w:rsidP="00BA19ED">
      <w:pPr>
        <w:pStyle w:val="NO"/>
      </w:pPr>
      <w:r>
        <w:t>NOTE 1:</w:t>
      </w:r>
      <w:r>
        <w:tab/>
        <w:t xml:space="preserve">The constructions </w:t>
      </w:r>
      <w:r w:rsidR="00E95D35">
        <w:t>“</w:t>
      </w:r>
      <w:r>
        <w:t>shall</w:t>
      </w:r>
      <w:r w:rsidR="00E95D35">
        <w:t>”</w:t>
      </w:r>
      <w:r>
        <w:t xml:space="preserve"> and </w:t>
      </w:r>
      <w:r w:rsidR="00E95D35">
        <w:t>“</w:t>
      </w:r>
      <w:r>
        <w:t>shall not</w:t>
      </w:r>
      <w:r w:rsidR="00E95D35">
        <w:t>”</w:t>
      </w:r>
      <w:r>
        <w:t xml:space="preserve"> are confined to the context of normative provisions, and do not appear in Technical Reports.</w:t>
      </w:r>
    </w:p>
    <w:p w14:paraId="7EB79793" w14:textId="77777777" w:rsidR="00C1496A" w:rsidRPr="004D3578" w:rsidRDefault="00C1496A" w:rsidP="00C1496A">
      <w:pPr>
        <w:pStyle w:val="NO"/>
      </w:pPr>
      <w:r>
        <w:t xml:space="preserve">NOTE </w:t>
      </w:r>
      <w:r w:rsidR="00BA19ED">
        <w:t>2</w:t>
      </w:r>
      <w:r>
        <w:t>:</w:t>
      </w:r>
      <w:r>
        <w:tab/>
        <w:t xml:space="preserve">The constructions </w:t>
      </w:r>
      <w:r w:rsidR="00E95D35">
        <w:t>“</w:t>
      </w:r>
      <w:r>
        <w:t>must</w:t>
      </w:r>
      <w:r w:rsidR="00E95D35">
        <w:t>”</w:t>
      </w:r>
      <w:r>
        <w:t xml:space="preserve"> and </w:t>
      </w:r>
      <w:r w:rsidR="00E95D35">
        <w:t>“</w:t>
      </w:r>
      <w:r>
        <w:t>must not</w:t>
      </w:r>
      <w:r w:rsidR="00E95D35">
        <w:t>”</w:t>
      </w:r>
      <w:r>
        <w:t xml:space="preserve"> are not used as substitutes for </w:t>
      </w:r>
      <w:r w:rsidR="00E95D35">
        <w:t>“</w:t>
      </w:r>
      <w:r>
        <w:t>shall</w:t>
      </w:r>
      <w:r w:rsidR="00E95D35">
        <w:t>”</w:t>
      </w:r>
      <w:r>
        <w:t xml:space="preserve"> and </w:t>
      </w:r>
      <w:r w:rsidR="00E95D35">
        <w:t>“</w:t>
      </w:r>
      <w:r>
        <w:t>shall not</w:t>
      </w:r>
      <w:r w:rsidR="00E95D35">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43EE407" w14:textId="77777777" w:rsidR="008C384C" w:rsidRDefault="00E95D35" w:rsidP="00774DA4">
      <w:pPr>
        <w:pStyle w:val="EX"/>
      </w:pPr>
      <w:r w:rsidRPr="008C384C">
        <w:rPr>
          <w:b/>
        </w:rPr>
        <w:t>S</w:t>
      </w:r>
      <w:r w:rsidR="008C384C" w:rsidRPr="008C384C">
        <w:rPr>
          <w:b/>
        </w:rPr>
        <w:t>hould</w:t>
      </w:r>
      <w:r w:rsidR="008C384C">
        <w:tab/>
      </w:r>
      <w:r w:rsidR="008C384C">
        <w:tab/>
        <w:t>indicates a recommendation to do something</w:t>
      </w:r>
    </w:p>
    <w:p w14:paraId="5BBEC3AC" w14:textId="77777777" w:rsidR="008C384C" w:rsidRDefault="008C384C" w:rsidP="00774DA4">
      <w:pPr>
        <w:pStyle w:val="EX"/>
      </w:pPr>
      <w:r w:rsidRPr="008C384C">
        <w:rPr>
          <w:b/>
        </w:rPr>
        <w:t>should not</w:t>
      </w:r>
      <w:r>
        <w:tab/>
        <w:t>indicates a recommendation not to do something</w:t>
      </w:r>
    </w:p>
    <w:p w14:paraId="4065833D" w14:textId="77777777" w:rsidR="008C384C" w:rsidRDefault="008C384C" w:rsidP="00774DA4">
      <w:pPr>
        <w:pStyle w:val="EX"/>
      </w:pPr>
      <w:r w:rsidRPr="00774DA4">
        <w:rPr>
          <w:b/>
        </w:rPr>
        <w:t>may</w:t>
      </w:r>
      <w:r>
        <w:tab/>
      </w:r>
      <w:r>
        <w:tab/>
        <w:t>indicates permission to do something</w:t>
      </w:r>
    </w:p>
    <w:p w14:paraId="11688844" w14:textId="77777777" w:rsidR="008C384C" w:rsidRDefault="008C384C" w:rsidP="00774DA4">
      <w:pPr>
        <w:pStyle w:val="EX"/>
      </w:pPr>
      <w:r w:rsidRPr="00774DA4">
        <w:rPr>
          <w:b/>
        </w:rPr>
        <w:t>need not</w:t>
      </w:r>
      <w:r>
        <w:tab/>
        <w:t>indicates permission not to do something</w:t>
      </w:r>
    </w:p>
    <w:p w14:paraId="724048A8" w14:textId="77777777" w:rsidR="008C384C" w:rsidRDefault="008C384C" w:rsidP="008C384C">
      <w:pPr>
        <w:pStyle w:val="NO"/>
      </w:pPr>
      <w:r>
        <w:t>NOTE</w:t>
      </w:r>
      <w:r w:rsidR="00774DA4">
        <w:t xml:space="preserve"> </w:t>
      </w:r>
      <w:r w:rsidR="00BA19ED">
        <w:t>3</w:t>
      </w:r>
      <w:r>
        <w:t>:</w:t>
      </w:r>
      <w:r>
        <w:tab/>
        <w:t xml:space="preserve">The construction </w:t>
      </w:r>
      <w:r w:rsidR="00E95D35">
        <w:t>“</w:t>
      </w:r>
      <w:r>
        <w:t>may not</w:t>
      </w:r>
      <w:r w:rsidR="00E95D35">
        <w:t>”</w:t>
      </w:r>
      <w:r>
        <w:t xml:space="preserve">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w:t>
      </w:r>
      <w:r w:rsidR="00E95D35">
        <w:t>“</w:t>
      </w:r>
      <w:r w:rsidR="001F1132">
        <w:t>might not</w:t>
      </w:r>
      <w:r w:rsidR="00E95D35">
        <w:t>”</w:t>
      </w:r>
      <w:r w:rsidR="001F1132">
        <w:t xml:space="preserve"> </w:t>
      </w:r>
      <w:r w:rsidR="003765B8">
        <w:t xml:space="preserve">or </w:t>
      </w:r>
      <w:r w:rsidR="00E95D35">
        <w:t>“</w:t>
      </w:r>
      <w:r w:rsidR="003765B8">
        <w:t>shall not</w:t>
      </w:r>
      <w:r w:rsidR="00E95D35">
        <w:t>”</w:t>
      </w:r>
      <w:r w:rsidR="003765B8">
        <w:t xml:space="preserve"> are</w:t>
      </w:r>
      <w:r w:rsidR="001F1132">
        <w:t xml:space="preserve"> used </w:t>
      </w:r>
      <w:r w:rsidR="003765B8">
        <w:t xml:space="preserve">instead, depending upon the </w:t>
      </w:r>
      <w:r w:rsidR="001F1132">
        <w:t>meaning intended.</w:t>
      </w:r>
    </w:p>
    <w:p w14:paraId="27303877" w14:textId="77777777" w:rsidR="008C384C" w:rsidRDefault="00E95D35"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7FF2E234" w14:textId="77777777" w:rsidR="00774DA4" w:rsidRDefault="00774DA4" w:rsidP="00774DA4">
      <w:pPr>
        <w:pStyle w:val="EX"/>
      </w:pPr>
      <w:r w:rsidRPr="00774DA4">
        <w:rPr>
          <w:b/>
        </w:rPr>
        <w:t>cannot</w:t>
      </w:r>
      <w:r>
        <w:tab/>
      </w:r>
      <w:r>
        <w:tab/>
        <w:t>indicates that something is impossible</w:t>
      </w:r>
    </w:p>
    <w:p w14:paraId="23DCCED7" w14:textId="77777777" w:rsidR="00774DA4" w:rsidRDefault="00774DA4" w:rsidP="00774DA4">
      <w:pPr>
        <w:pStyle w:val="NO"/>
      </w:pPr>
      <w:r>
        <w:t xml:space="preserve">NOTE </w:t>
      </w:r>
      <w:r w:rsidR="00BA19ED">
        <w:t>4</w:t>
      </w:r>
      <w:r>
        <w:t>:</w:t>
      </w:r>
      <w:r>
        <w:tab/>
        <w:t xml:space="preserve">The constructions </w:t>
      </w:r>
      <w:r w:rsidR="00E95D35">
        <w:t>“</w:t>
      </w:r>
      <w:r>
        <w:t>can</w:t>
      </w:r>
      <w:r w:rsidR="00E95D35">
        <w:t>”</w:t>
      </w:r>
      <w:r>
        <w:t xml:space="preserve"> and </w:t>
      </w:r>
      <w:r w:rsidR="00E95D35">
        <w:t>“</w:t>
      </w:r>
      <w:r>
        <w:t>cannot</w:t>
      </w:r>
      <w:r w:rsidR="00E95D35">
        <w:t>”</w:t>
      </w:r>
      <w:r>
        <w:t xml:space="preserve"> shall not to be used as substitute</w:t>
      </w:r>
      <w:r w:rsidR="003765B8">
        <w:t>s</w:t>
      </w:r>
      <w:r>
        <w:t xml:space="preserve"> for </w:t>
      </w:r>
      <w:r w:rsidR="00E95D35">
        <w:t>“</w:t>
      </w:r>
      <w:r>
        <w:t>may</w:t>
      </w:r>
      <w:r w:rsidR="00E95D35">
        <w:t>”</w:t>
      </w:r>
      <w:r>
        <w:t xml:space="preserve"> and </w:t>
      </w:r>
      <w:r w:rsidR="00E95D35">
        <w:t>“</w:t>
      </w:r>
      <w:r>
        <w:t>need not</w:t>
      </w:r>
      <w:r w:rsidR="00E95D35">
        <w:t>”</w:t>
      </w:r>
      <w:r>
        <w:t>.</w:t>
      </w:r>
    </w:p>
    <w:p w14:paraId="68F7E1F3" w14:textId="77777777" w:rsidR="00774DA4" w:rsidRDefault="00E95D35"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08A40AF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443CA2"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CD6C31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07BBC0" w14:textId="77777777" w:rsidR="001F1132" w:rsidRDefault="001F1132" w:rsidP="001F1132">
      <w:r>
        <w:t>In addition:</w:t>
      </w:r>
    </w:p>
    <w:p w14:paraId="11BA7F8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ABB428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F3D869" w14:textId="77777777" w:rsidR="00774DA4" w:rsidRPr="004D3578" w:rsidRDefault="00647114" w:rsidP="00647114">
      <w:pPr>
        <w:pStyle w:val="NO"/>
      </w:pPr>
      <w:r>
        <w:t xml:space="preserve">NOTE </w:t>
      </w:r>
      <w:r w:rsidR="00BA19ED">
        <w:t>5</w:t>
      </w:r>
      <w:r>
        <w:t>:</w:t>
      </w:r>
      <w:r>
        <w:tab/>
        <w:t xml:space="preserve">The constructions </w:t>
      </w:r>
      <w:r w:rsidR="00E95D35">
        <w:t>“</w:t>
      </w:r>
      <w:r>
        <w:t>is</w:t>
      </w:r>
      <w:r w:rsidR="00E95D35">
        <w:t>”</w:t>
      </w:r>
      <w:r>
        <w:t xml:space="preserve"> and </w:t>
      </w:r>
      <w:r w:rsidR="00E95D35">
        <w:t>“</w:t>
      </w:r>
      <w:r>
        <w:t>is not</w:t>
      </w:r>
      <w:r w:rsidR="00E95D35">
        <w:t>”</w:t>
      </w:r>
      <w:r>
        <w:t xml:space="preserve"> do not indicate requirements.</w:t>
      </w:r>
    </w:p>
    <w:p w14:paraId="71C203CA" w14:textId="77777777" w:rsidR="00280D30" w:rsidRPr="004D3578" w:rsidRDefault="00080512" w:rsidP="00280D30">
      <w:pPr>
        <w:pStyle w:val="Heading1"/>
      </w:pPr>
      <w:r w:rsidRPr="004D3578">
        <w:br w:type="page"/>
      </w:r>
      <w:bookmarkStart w:id="7" w:name="_Toc22039945"/>
      <w:bookmarkStart w:id="8" w:name="_Toc25070654"/>
      <w:bookmarkStart w:id="9" w:name="_Toc26193653"/>
      <w:r w:rsidR="00280D30">
        <w:lastRenderedPageBreak/>
        <w:t>1</w:t>
      </w:r>
      <w:r w:rsidR="00280D30">
        <w:tab/>
        <w:t>Scope</w:t>
      </w:r>
      <w:bookmarkEnd w:id="7"/>
      <w:bookmarkEnd w:id="8"/>
      <w:bookmarkEnd w:id="9"/>
    </w:p>
    <w:p w14:paraId="3B185FCF" w14:textId="77777777" w:rsidR="006222C5" w:rsidRDefault="006222C5" w:rsidP="006222C5">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[2] </w:t>
      </w:r>
      <w:r>
        <w:rPr>
          <w:lang w:eastAsia="ko-KR"/>
        </w:rPr>
        <w:t>for</w:t>
      </w:r>
      <w:r>
        <w:rPr>
          <w:noProof/>
          <w:lang w:val="en-US" w:eastAsia="zh-CN"/>
        </w:rPr>
        <w:t>:</w:t>
      </w:r>
    </w:p>
    <w:p w14:paraId="312052C1" w14:textId="16D0BA33" w:rsidR="006222C5" w:rsidRDefault="006222C5" w:rsidP="006222C5">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sidR="00CB5797">
        <w:rPr>
          <w:noProof/>
          <w:lang w:val="en-US" w:eastAsia="ko-KR"/>
        </w:rPr>
        <w:t>E</w:t>
      </w:r>
      <w:r w:rsidRPr="007A1201">
        <w:rPr>
          <w:noProof/>
          <w:lang w:val="en-US" w:eastAsia="ko-KR"/>
        </w:rPr>
        <w:t>s over the PC5 interface</w:t>
      </w:r>
      <w:r>
        <w:rPr>
          <w:noProof/>
          <w:lang w:val="en-US" w:eastAsia="ko-KR"/>
        </w:rPr>
        <w:t>; and</w:t>
      </w:r>
    </w:p>
    <w:p w14:paraId="401385B0" w14:textId="77777777" w:rsidR="006222C5" w:rsidRDefault="006222C5" w:rsidP="006222C5">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47FC8708" w14:textId="77777777" w:rsidR="006222C5" w:rsidRPr="004D3578" w:rsidRDefault="006222C5" w:rsidP="006222C5">
      <w:r w:rsidRPr="0085237A">
        <w:t>This specification also covers interworking with EPS</w:t>
      </w:r>
      <w:r w:rsidRPr="00967A02">
        <w:rPr>
          <w:lang w:eastAsia="zh-CN"/>
        </w:rPr>
        <w:t xml:space="preserve"> </w:t>
      </w:r>
      <w:r>
        <w:rPr>
          <w:lang w:eastAsia="zh-CN"/>
        </w:rPr>
        <w:t>for V2X services in 5GS</w:t>
      </w:r>
      <w:r w:rsidRPr="0085237A">
        <w:t>.</w:t>
      </w:r>
    </w:p>
    <w:p w14:paraId="3DD50C6E" w14:textId="77777777" w:rsidR="00080512" w:rsidRPr="004D3578" w:rsidRDefault="00080512">
      <w:pPr>
        <w:pStyle w:val="Heading1"/>
      </w:pPr>
      <w:bookmarkStart w:id="10" w:name="_Toc22039946"/>
      <w:bookmarkStart w:id="11" w:name="_Toc25070655"/>
      <w:bookmarkStart w:id="12" w:name="_Toc26193654"/>
      <w:r w:rsidRPr="004D3578">
        <w:t>2</w:t>
      </w:r>
      <w:r w:rsidRPr="004D3578">
        <w:tab/>
        <w:t>References</w:t>
      </w:r>
      <w:bookmarkEnd w:id="10"/>
      <w:bookmarkEnd w:id="11"/>
      <w:bookmarkEnd w:id="12"/>
    </w:p>
    <w:p w14:paraId="314ABF97" w14:textId="77777777" w:rsidR="00080512" w:rsidRPr="004D3578" w:rsidRDefault="00080512">
      <w:r w:rsidRPr="004D3578">
        <w:t>The following documents contain provisions which, through reference in this text, constitute provisions of the present document.</w:t>
      </w:r>
    </w:p>
    <w:p w14:paraId="1BA4BF5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4D9BB7" w14:textId="77777777" w:rsidR="00080512" w:rsidRPr="004D3578" w:rsidRDefault="00051834" w:rsidP="00051834">
      <w:pPr>
        <w:pStyle w:val="B1"/>
      </w:pPr>
      <w:r>
        <w:t>-</w:t>
      </w:r>
      <w:r>
        <w:tab/>
      </w:r>
      <w:r w:rsidR="00080512" w:rsidRPr="004D3578">
        <w:t>For a specific reference, subsequent revisions do not apply.</w:t>
      </w:r>
    </w:p>
    <w:p w14:paraId="2E5B81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93BDF6" w14:textId="77777777" w:rsidR="00EC4A25" w:rsidRPr="004D3578" w:rsidRDefault="00EC4A25" w:rsidP="00EC4A25">
      <w:pPr>
        <w:pStyle w:val="EX"/>
      </w:pPr>
      <w:r w:rsidRPr="004D3578">
        <w:t>[1]</w:t>
      </w:r>
      <w:r w:rsidRPr="004D3578">
        <w:tab/>
        <w:t xml:space="preserve">3GPP TR 21.905: </w:t>
      </w:r>
      <w:r w:rsidR="00E95D35">
        <w:t>“</w:t>
      </w:r>
      <w:r w:rsidRPr="004D3578">
        <w:t>Vocabulary for 3GPP Specifications</w:t>
      </w:r>
      <w:r w:rsidR="00E95D35">
        <w:t>”</w:t>
      </w:r>
      <w:r w:rsidRPr="004D3578">
        <w:t>.</w:t>
      </w:r>
    </w:p>
    <w:p w14:paraId="49EB3293" w14:textId="77777777" w:rsidR="006222C5" w:rsidRPr="004D3578" w:rsidRDefault="006222C5" w:rsidP="006222C5">
      <w:pPr>
        <w:pStyle w:val="EX"/>
      </w:pPr>
      <w:r>
        <w:t>[2]</w:t>
      </w:r>
      <w:r>
        <w:tab/>
        <w:t>3GPP TS</w:t>
      </w:r>
      <w:r w:rsidRPr="004D3578">
        <w:t> 2</w:t>
      </w:r>
      <w:r>
        <w:t>3.287</w:t>
      </w:r>
      <w:r w:rsidRPr="004D3578">
        <w:t xml:space="preserve">: </w:t>
      </w:r>
      <w:r w:rsidR="00E95D35">
        <w:t>“</w:t>
      </w:r>
      <w:r>
        <w:t>Architecture enhancements for 5G System (5GS) to support Vehicle-to-Everything (V2X) services</w:t>
      </w:r>
      <w:r w:rsidR="00E95D35">
        <w:t>”</w:t>
      </w:r>
      <w:r w:rsidRPr="004D3578">
        <w:t>.</w:t>
      </w:r>
    </w:p>
    <w:p w14:paraId="1627BB19" w14:textId="3A1004E0" w:rsidR="001C0714" w:rsidRPr="00FD2782" w:rsidRDefault="001C0714" w:rsidP="001C0714">
      <w:pPr>
        <w:pStyle w:val="EX"/>
      </w:pPr>
      <w:r>
        <w:rPr>
          <w:lang w:val="en-US"/>
        </w:rPr>
        <w:t>[</w:t>
      </w:r>
      <w:r w:rsidR="002A2203">
        <w:rPr>
          <w:lang w:val="en-US"/>
        </w:rPr>
        <w:t>3</w:t>
      </w:r>
      <w:r>
        <w:rPr>
          <w:lang w:val="en-US"/>
        </w:rPr>
        <w:t>]</w:t>
      </w:r>
      <w:r>
        <w:rPr>
          <w:lang w:val="en-US"/>
        </w:rPr>
        <w:tab/>
      </w:r>
      <w:r>
        <w:t>3GPP TS 23.502: "</w:t>
      </w:r>
      <w:r w:rsidRPr="001F0E78">
        <w:t>Procedures for the 5G System (5GS); Stage 2</w:t>
      </w:r>
      <w:r>
        <w:t>".</w:t>
      </w:r>
    </w:p>
    <w:p w14:paraId="5F0011AF" w14:textId="16DCA4AF" w:rsidR="00206929" w:rsidRDefault="00206929" w:rsidP="001C0714">
      <w:pPr>
        <w:pStyle w:val="EX"/>
      </w:pPr>
      <w:r>
        <w:rPr>
          <w:lang w:val="en-US"/>
        </w:rPr>
        <w:t>[</w:t>
      </w:r>
      <w:r w:rsidR="002A2203">
        <w:rPr>
          <w:lang w:val="en-US"/>
        </w:rPr>
        <w:t>4</w:t>
      </w:r>
      <w:r>
        <w:rPr>
          <w:lang w:val="en-US"/>
        </w:rPr>
        <w:t>]</w:t>
      </w:r>
      <w:r>
        <w:rPr>
          <w:lang w:val="en-US"/>
        </w:rPr>
        <w:tab/>
      </w:r>
      <w:r>
        <w:t>3GPP TS 24.501: "Access-Stratum (NAS) protocol for 5G System (5GS); Stage 3".</w:t>
      </w:r>
    </w:p>
    <w:p w14:paraId="20B35013" w14:textId="29A69A14" w:rsidR="00481AE8" w:rsidRPr="004D3578" w:rsidRDefault="00481AE8" w:rsidP="00481AE8">
      <w:pPr>
        <w:pStyle w:val="EX"/>
      </w:pPr>
      <w:r>
        <w:rPr>
          <w:lang w:val="cs-CZ"/>
        </w:rPr>
        <w:t>[</w:t>
      </w:r>
      <w:r w:rsidR="002A2203">
        <w:rPr>
          <w:lang w:val="cs-CZ"/>
        </w:rPr>
        <w:t>5</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1A13B927" w14:textId="7771B632" w:rsidR="00BF104C" w:rsidRPr="00FD2782" w:rsidRDefault="00BF104C" w:rsidP="00BF104C">
      <w:pPr>
        <w:pStyle w:val="EX"/>
      </w:pPr>
      <w:r>
        <w:t>[</w:t>
      </w:r>
      <w:r w:rsidR="002A2203">
        <w:t>6</w:t>
      </w:r>
      <w:r>
        <w:t>]</w:t>
      </w:r>
      <w:r w:rsidRPr="00742FAE">
        <w:tab/>
        <w:t>IETF RFC 486</w:t>
      </w:r>
      <w:r>
        <w:t>2</w:t>
      </w:r>
      <w:r w:rsidRPr="00742FAE">
        <w:t>: "</w:t>
      </w:r>
      <w:r w:rsidRPr="00742FAE">
        <w:rPr>
          <w:noProof/>
        </w:rPr>
        <w:t>Neighbor</w:t>
      </w:r>
      <w:r w:rsidRPr="00742FAE">
        <w:t xml:space="preserve"> Discovery for IP version 6 (IPv6)"</w:t>
      </w:r>
      <w:r>
        <w:t>.</w:t>
      </w:r>
    </w:p>
    <w:p w14:paraId="36CA60F6" w14:textId="3267307B" w:rsidR="00F87C4D" w:rsidRPr="0089491D" w:rsidRDefault="00F87C4D" w:rsidP="00F87C4D">
      <w:pPr>
        <w:pStyle w:val="EX"/>
      </w:pPr>
      <w:bookmarkStart w:id="13" w:name="_Toc22039947"/>
      <w:r>
        <w:t>[</w:t>
      </w:r>
      <w:r w:rsidR="00064D51">
        <w:t>7</w:t>
      </w:r>
      <w:r>
        <w:t>]</w:t>
      </w:r>
      <w:r>
        <w:tab/>
        <w:t>IETF RFC 4291: "</w:t>
      </w:r>
      <w:r w:rsidRPr="00845B4C">
        <w:t>IP Version 6 Addressing Architecture</w:t>
      </w:r>
      <w:r>
        <w:t>".</w:t>
      </w:r>
    </w:p>
    <w:p w14:paraId="01B2D541" w14:textId="77777777" w:rsidR="00080512" w:rsidRPr="004D3578" w:rsidRDefault="00080512">
      <w:pPr>
        <w:pStyle w:val="Heading1"/>
      </w:pPr>
      <w:bookmarkStart w:id="14" w:name="_Toc25070656"/>
      <w:bookmarkStart w:id="15" w:name="_Toc26193655"/>
      <w:r w:rsidRPr="004D3578">
        <w:t>3</w:t>
      </w:r>
      <w:r w:rsidRPr="004D3578">
        <w:tab/>
        <w:t>Definitions</w:t>
      </w:r>
      <w:r w:rsidR="00602AEA">
        <w:t xml:space="preserve"> of terms and abbreviations</w:t>
      </w:r>
      <w:bookmarkEnd w:id="13"/>
      <w:bookmarkEnd w:id="14"/>
      <w:bookmarkEnd w:id="15"/>
    </w:p>
    <w:p w14:paraId="44ABC80C" w14:textId="77777777" w:rsidR="00080512" w:rsidRPr="004D3578" w:rsidRDefault="00080512">
      <w:pPr>
        <w:pStyle w:val="Heading2"/>
      </w:pPr>
      <w:bookmarkStart w:id="16" w:name="_Toc22039948"/>
      <w:bookmarkStart w:id="17" w:name="_Toc25070657"/>
      <w:bookmarkStart w:id="18" w:name="_Toc26193656"/>
      <w:r w:rsidRPr="004D3578">
        <w:t>3.1</w:t>
      </w:r>
      <w:r w:rsidRPr="004D3578">
        <w:tab/>
      </w:r>
      <w:r w:rsidR="002B6339">
        <w:t>Terms</w:t>
      </w:r>
      <w:bookmarkEnd w:id="16"/>
      <w:bookmarkEnd w:id="17"/>
      <w:bookmarkEnd w:id="18"/>
    </w:p>
    <w:p w14:paraId="0D265F5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4252597" w14:textId="77777777" w:rsidR="006C1090" w:rsidRDefault="006C1090" w:rsidP="006C1090">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2</w:t>
      </w:r>
      <w:r w:rsidRPr="007E6407">
        <w:t>]</w:t>
      </w:r>
      <w:r>
        <w:t>.</w:t>
      </w:r>
    </w:p>
    <w:p w14:paraId="701FCB2C" w14:textId="77777777" w:rsidR="006C1090" w:rsidRDefault="006C1090" w:rsidP="006C1090">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2</w:t>
      </w:r>
      <w:r w:rsidRPr="007E6407">
        <w:t>]</w:t>
      </w:r>
      <w:r>
        <w:t>.</w:t>
      </w:r>
    </w:p>
    <w:p w14:paraId="0EC25577" w14:textId="77777777" w:rsidR="00206929" w:rsidRPr="007E6407" w:rsidRDefault="00206929" w:rsidP="00206929">
      <w:r w:rsidRPr="007E6407">
        <w:t>For the purposes of the present document, the following terms an</w:t>
      </w:r>
      <w:r>
        <w:t>d definitions given in 3GPP TS 2</w:t>
      </w:r>
      <w:r w:rsidRPr="007E6407">
        <w:t>3.</w:t>
      </w:r>
      <w:r>
        <w:t>287</w:t>
      </w:r>
      <w:r w:rsidRPr="007E6407">
        <w:t> [</w:t>
      </w:r>
      <w:r>
        <w:t>2</w:t>
      </w:r>
      <w:r w:rsidRPr="007E6407">
        <w:t>] apply:</w:t>
      </w:r>
    </w:p>
    <w:p w14:paraId="50558115" w14:textId="77777777" w:rsidR="00206929" w:rsidRPr="00A35EE9" w:rsidRDefault="00206929" w:rsidP="00206929">
      <w:pPr>
        <w:pStyle w:val="EW"/>
        <w:rPr>
          <w:b/>
          <w:bCs/>
          <w:noProof/>
          <w:lang w:val="fr-FR"/>
        </w:rPr>
      </w:pPr>
      <w:r w:rsidRPr="00A35EE9">
        <w:rPr>
          <w:b/>
          <w:bCs/>
          <w:noProof/>
          <w:lang w:val="fr-FR"/>
        </w:rPr>
        <w:t>V2X communication</w:t>
      </w:r>
    </w:p>
    <w:p w14:paraId="7B45EE13" w14:textId="77777777" w:rsidR="00206929" w:rsidRPr="00A35EE9" w:rsidRDefault="00206929" w:rsidP="00206929">
      <w:pPr>
        <w:pStyle w:val="EW"/>
        <w:rPr>
          <w:b/>
          <w:bCs/>
          <w:lang w:val="fr-FR" w:eastAsia="zh-CN"/>
        </w:rPr>
      </w:pPr>
      <w:r w:rsidRPr="00A35EE9">
        <w:rPr>
          <w:b/>
          <w:bCs/>
          <w:lang w:val="fr-FR" w:eastAsia="zh-CN"/>
        </w:rPr>
        <w:t>V2X message</w:t>
      </w:r>
    </w:p>
    <w:p w14:paraId="44CB3AE0" w14:textId="77777777" w:rsidR="00206929" w:rsidRPr="00A35EE9" w:rsidRDefault="00206929" w:rsidP="00206929">
      <w:pPr>
        <w:pStyle w:val="EX"/>
        <w:rPr>
          <w:b/>
          <w:bCs/>
          <w:lang w:val="fr-FR" w:eastAsia="zh-CN"/>
        </w:rPr>
      </w:pPr>
      <w:r w:rsidRPr="00A35EE9">
        <w:rPr>
          <w:b/>
          <w:bCs/>
          <w:lang w:val="fr-FR" w:eastAsia="zh-CN"/>
        </w:rPr>
        <w:t>V2X service</w:t>
      </w:r>
    </w:p>
    <w:p w14:paraId="439E7379" w14:textId="77777777" w:rsidR="00080512" w:rsidRPr="004D3578" w:rsidRDefault="00080512">
      <w:pPr>
        <w:pStyle w:val="Heading2"/>
      </w:pPr>
      <w:bookmarkStart w:id="19" w:name="_Toc22039949"/>
      <w:bookmarkStart w:id="20" w:name="_Toc25070658"/>
      <w:bookmarkStart w:id="21" w:name="_Toc26193657"/>
      <w:r w:rsidRPr="004D3578">
        <w:lastRenderedPageBreak/>
        <w:t>3.</w:t>
      </w:r>
      <w:r w:rsidR="006C4B8B">
        <w:t>2</w:t>
      </w:r>
      <w:r w:rsidRPr="004D3578">
        <w:tab/>
        <w:t>Abbreviations</w:t>
      </w:r>
      <w:bookmarkEnd w:id="19"/>
      <w:bookmarkEnd w:id="20"/>
      <w:bookmarkEnd w:id="21"/>
    </w:p>
    <w:p w14:paraId="30C0C97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EFDB245" w14:textId="77777777" w:rsidR="00080512" w:rsidRPr="004D3578" w:rsidRDefault="00080512">
      <w:pPr>
        <w:pStyle w:val="EW"/>
      </w:pPr>
    </w:p>
    <w:p w14:paraId="15ACEB51" w14:textId="77777777" w:rsidR="00280D30" w:rsidRDefault="00280D30" w:rsidP="00280D30">
      <w:pPr>
        <w:pStyle w:val="EW"/>
      </w:pPr>
      <w:bookmarkStart w:id="22" w:name="_Toc1063774"/>
      <w:bookmarkStart w:id="23" w:name="historyclause"/>
      <w:r>
        <w:t>E-UTRA</w:t>
      </w:r>
      <w:r>
        <w:tab/>
        <w:t>Evolved Universal Terrestrial Radio Access</w:t>
      </w:r>
    </w:p>
    <w:p w14:paraId="25CC4BC8" w14:textId="77777777" w:rsidR="00280D30" w:rsidRDefault="00280D30" w:rsidP="00280D30">
      <w:pPr>
        <w:pStyle w:val="EW"/>
      </w:pPr>
      <w:r>
        <w:t>NR</w:t>
      </w:r>
      <w:r>
        <w:tab/>
        <w:t>New Radio</w:t>
      </w:r>
    </w:p>
    <w:p w14:paraId="29840AD4" w14:textId="77777777" w:rsidR="00206929" w:rsidRPr="004D3578" w:rsidRDefault="00206929" w:rsidP="00206929">
      <w:pPr>
        <w:pStyle w:val="EW"/>
      </w:pPr>
      <w:r>
        <w:t>V2X</w:t>
      </w:r>
      <w:r w:rsidRPr="004D3578">
        <w:tab/>
      </w:r>
      <w:r>
        <w:t>Vehicle-to-Everything</w:t>
      </w:r>
    </w:p>
    <w:p w14:paraId="49A03251" w14:textId="77777777" w:rsidR="00206929" w:rsidRPr="004D3578" w:rsidRDefault="00206929" w:rsidP="00206929">
      <w:pPr>
        <w:pStyle w:val="EW"/>
        <w:rPr>
          <w:lang w:eastAsia="ko-KR"/>
        </w:rPr>
      </w:pPr>
      <w:r>
        <w:rPr>
          <w:rFonts w:hint="eastAsia"/>
          <w:lang w:eastAsia="ko-KR"/>
        </w:rPr>
        <w:t>V2XP</w:t>
      </w:r>
      <w:r>
        <w:rPr>
          <w:rFonts w:hint="eastAsia"/>
          <w:lang w:eastAsia="ko-KR"/>
        </w:rPr>
        <w:tab/>
      </w:r>
      <w:r>
        <w:rPr>
          <w:lang w:eastAsia="ko-KR"/>
        </w:rPr>
        <w:t>V2X Policy</w:t>
      </w:r>
    </w:p>
    <w:p w14:paraId="21B73C52" w14:textId="77777777" w:rsidR="00AC7F37" w:rsidRPr="00E00DCA" w:rsidRDefault="00AC7F37" w:rsidP="00AC7F37">
      <w:pPr>
        <w:pStyle w:val="EW"/>
        <w:rPr>
          <w:rFonts w:eastAsia="Malgun Gothic"/>
          <w:lang w:eastAsia="ko-KR"/>
        </w:rPr>
      </w:pPr>
      <w:r>
        <w:rPr>
          <w:lang w:eastAsia="ko-KR"/>
        </w:rPr>
        <w:t>PQFI</w:t>
      </w:r>
      <w:r>
        <w:rPr>
          <w:lang w:eastAsia="ko-KR"/>
        </w:rPr>
        <w:tab/>
        <w:t>PC5 QoS Flow ID</w:t>
      </w:r>
    </w:p>
    <w:p w14:paraId="6872FC30" w14:textId="77777777" w:rsidR="00F87C4D" w:rsidRPr="00E00DCA" w:rsidRDefault="00F87C4D" w:rsidP="00F87C4D">
      <w:pPr>
        <w:pStyle w:val="EW"/>
        <w:rPr>
          <w:rFonts w:eastAsia="Malgun Gothic"/>
          <w:lang w:eastAsia="ko-KR"/>
        </w:rPr>
      </w:pPr>
      <w:bookmarkStart w:id="24" w:name="_Toc22039950"/>
      <w:r>
        <w:rPr>
          <w:lang w:eastAsia="ko-KR"/>
        </w:rPr>
        <w:t>PQI</w:t>
      </w:r>
      <w:r>
        <w:rPr>
          <w:lang w:eastAsia="ko-KR"/>
        </w:rPr>
        <w:tab/>
        <w:t>PC5 5QI</w:t>
      </w:r>
    </w:p>
    <w:p w14:paraId="0D91E90A" w14:textId="77777777" w:rsidR="00D5692B" w:rsidRDefault="00D5692B" w:rsidP="00D5692B">
      <w:pPr>
        <w:pStyle w:val="Heading1"/>
      </w:pPr>
      <w:bookmarkStart w:id="25" w:name="_Toc25070659"/>
      <w:bookmarkStart w:id="26" w:name="_Toc26193658"/>
      <w:r w:rsidRPr="004D3578">
        <w:t>4</w:t>
      </w:r>
      <w:r w:rsidRPr="004D3578">
        <w:tab/>
      </w:r>
      <w:r>
        <w:t>General description</w:t>
      </w:r>
      <w:bookmarkEnd w:id="22"/>
      <w:bookmarkEnd w:id="24"/>
      <w:bookmarkEnd w:id="25"/>
      <w:bookmarkEnd w:id="26"/>
    </w:p>
    <w:p w14:paraId="31A5D08B" w14:textId="77777777" w:rsidR="00481AE8" w:rsidRDefault="00481AE8" w:rsidP="00481AE8">
      <w:pPr>
        <w:rPr>
          <w:lang w:eastAsia="ko-KR"/>
        </w:rPr>
      </w:pPr>
      <w:bookmarkStart w:id="27"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413E28E8" w14:textId="77777777" w:rsidR="00481AE8" w:rsidRDefault="00481AE8" w:rsidP="00481AE8">
      <w:r>
        <w:t>The V2X messages can be transported using:</w:t>
      </w:r>
    </w:p>
    <w:p w14:paraId="08B41FE8" w14:textId="77777777" w:rsidR="00481AE8" w:rsidRPr="00331D9F" w:rsidRDefault="00481AE8" w:rsidP="00481AE8">
      <w:pPr>
        <w:pStyle w:val="B1"/>
      </w:pPr>
      <w:r>
        <w:rPr>
          <w:rFonts w:hint="eastAsia"/>
        </w:rPr>
        <w:t>a)</w:t>
      </w:r>
      <w:r w:rsidRPr="00331D9F">
        <w:rPr>
          <w:rFonts w:hint="eastAsia"/>
        </w:rPr>
        <w:tab/>
      </w:r>
      <w:r w:rsidRPr="00331D9F">
        <w:t>V2X communication over PC5; and</w:t>
      </w:r>
    </w:p>
    <w:p w14:paraId="0138AFAC" w14:textId="77777777" w:rsidR="00481AE8" w:rsidRPr="00331D9F" w:rsidRDefault="00481AE8" w:rsidP="00481AE8">
      <w:pPr>
        <w:pStyle w:val="B1"/>
      </w:pPr>
      <w:r>
        <w:rPr>
          <w:rFonts w:hint="eastAsia"/>
        </w:rPr>
        <w:t>b)</w:t>
      </w:r>
      <w:r w:rsidRPr="00331D9F">
        <w:rPr>
          <w:rFonts w:hint="eastAsia"/>
        </w:rPr>
        <w:tab/>
      </w:r>
      <w:r w:rsidRPr="00331D9F">
        <w:t>V2X communication over Uu.</w:t>
      </w:r>
    </w:p>
    <w:p w14:paraId="76B80949" w14:textId="77777777" w:rsidR="00481AE8" w:rsidRDefault="00481AE8" w:rsidP="00481AE8">
      <w:r>
        <w:t>For case a above:</w:t>
      </w:r>
    </w:p>
    <w:p w14:paraId="0D493161" w14:textId="77777777" w:rsidR="00481AE8" w:rsidRDefault="00481AE8" w:rsidP="00E74109">
      <w:pPr>
        <w:pStyle w:val="B1"/>
      </w:pPr>
      <w:r w:rsidRPr="00E74109">
        <w:rPr>
          <w:noProof/>
          <w:lang w:val="en-US"/>
        </w:rPr>
        <w:t>1)</w:t>
      </w:r>
      <w:r>
        <w:tab/>
        <w:t>V2X communication over PC5 enables transfer of V2X messages among UEs;</w:t>
      </w:r>
    </w:p>
    <w:p w14:paraId="4BF81EFE" w14:textId="77777777" w:rsidR="00481AE8" w:rsidRDefault="00481AE8" w:rsidP="00E74109">
      <w:pPr>
        <w:pStyle w:val="B1"/>
      </w:pPr>
      <w:r>
        <w:t>2)</w:t>
      </w:r>
      <w:r w:rsidRPr="009918E8">
        <w:t xml:space="preserve"> </w:t>
      </w:r>
      <w:r>
        <w:tab/>
        <w:t>both IP based and non-IP based V2X messages are supported over PC5; and</w:t>
      </w:r>
    </w:p>
    <w:p w14:paraId="08C9DE6D" w14:textId="77777777" w:rsidR="00481AE8" w:rsidRDefault="00481AE8" w:rsidP="00E74109">
      <w:pPr>
        <w:pStyle w:val="B1"/>
      </w:pPr>
      <w:r>
        <w:rPr>
          <w:lang w:eastAsia="ko-KR"/>
        </w:rPr>
        <w:t>3)</w:t>
      </w:r>
      <w:r w:rsidRPr="009918E8">
        <w:t xml:space="preserve"> </w:t>
      </w:r>
      <w:r>
        <w:tab/>
        <w:t>for V2X messages containing IP data, only IPv6 is used. IPv4 is not supported in this release of the specification.</w:t>
      </w:r>
    </w:p>
    <w:p w14:paraId="4366C182" w14:textId="77777777" w:rsidR="00481AE8" w:rsidRDefault="00481AE8" w:rsidP="00481AE8">
      <w:r>
        <w:t>For case b above:</w:t>
      </w:r>
    </w:p>
    <w:p w14:paraId="581A5DC2" w14:textId="77777777" w:rsidR="00481AE8" w:rsidRDefault="00481AE8" w:rsidP="00481AE8">
      <w:pPr>
        <w:pStyle w:val="B1"/>
      </w:pPr>
      <w:r w:rsidRPr="00E74109">
        <w:rPr>
          <w:noProof/>
          <w:lang w:val="en-US"/>
        </w:rPr>
        <w:t>1)</w:t>
      </w:r>
      <w:r>
        <w:tab/>
        <w:t>V2X communication over Uu enables transfer of V2X messages between a UE and a V2X application server;</w:t>
      </w:r>
    </w:p>
    <w:p w14:paraId="068BCAE6" w14:textId="77777777" w:rsidR="00481AE8" w:rsidRDefault="00481AE8" w:rsidP="00481AE8">
      <w:pPr>
        <w:pStyle w:val="B1"/>
      </w:pPr>
      <w:r>
        <w:t>2)</w:t>
      </w:r>
      <w:r w:rsidRPr="009918E8">
        <w:t xml:space="preserve"> </w:t>
      </w:r>
      <w:r>
        <w:tab/>
        <w:t>both IP based and non-IP based V2X messages are supported over Uu;</w:t>
      </w:r>
    </w:p>
    <w:p w14:paraId="3BF390DA" w14:textId="77777777" w:rsidR="00481AE8" w:rsidRDefault="00481AE8" w:rsidP="00E74109">
      <w:pPr>
        <w:pStyle w:val="B1"/>
      </w:pPr>
      <w:r>
        <w:t>3)</w:t>
      </w:r>
      <w:r w:rsidRPr="0072134F">
        <w:t xml:space="preserve"> </w:t>
      </w:r>
      <w:r>
        <w:tab/>
        <w:t xml:space="preserve">V2X messages are carried over Uu in payload of either a UDP/IP packet or </w:t>
      </w:r>
      <w:r>
        <w:rPr>
          <w:lang w:eastAsia="ko-KR"/>
        </w:rPr>
        <w:t>TCP/IP packet towards a V2X application server address</w:t>
      </w:r>
      <w:r>
        <w:t>;</w:t>
      </w:r>
    </w:p>
    <w:p w14:paraId="0A08D6FC" w14:textId="6083F8B0" w:rsidR="00481AE8" w:rsidRDefault="00481AE8" w:rsidP="00E74109">
      <w:pPr>
        <w:pStyle w:val="NO"/>
      </w:pPr>
      <w:r>
        <w:t>NOTE:</w:t>
      </w:r>
      <w:r w:rsidRPr="001571EB">
        <w:t xml:space="preserve"> </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 xml:space="preserve">3GPP TS 23.287 [2] </w:t>
      </w:r>
      <w:r>
        <w:t>clause</w:t>
      </w:r>
      <w:r w:rsidR="00083DB6">
        <w:rPr>
          <w:noProof/>
          <w:lang w:val="en-US" w:eastAsia="zh-CN"/>
        </w:rPr>
        <w:t> </w:t>
      </w:r>
      <w:r w:rsidRPr="00170123">
        <w:t>5.2.</w:t>
      </w:r>
      <w:r>
        <w:t>3</w:t>
      </w:r>
      <w:r w:rsidRPr="00170123">
        <w:t>.1</w:t>
      </w:r>
      <w:r>
        <w:t>.</w:t>
      </w:r>
    </w:p>
    <w:p w14:paraId="102C4895" w14:textId="77777777" w:rsidR="00481AE8" w:rsidRDefault="00481AE8" w:rsidP="00481AE8">
      <w:pPr>
        <w:pStyle w:val="B1"/>
      </w:pPr>
      <w:r>
        <w:t>4)</w:t>
      </w:r>
      <w:r w:rsidRPr="0072134F">
        <w:t xml:space="preserve"> </w:t>
      </w:r>
      <w:r>
        <w:tab/>
        <w:t>V2X messages carried over Uu are sent or received over unicast only in this release of the specification; and</w:t>
      </w:r>
    </w:p>
    <w:p w14:paraId="0DE9371A" w14:textId="77777777" w:rsidR="00481AE8" w:rsidRDefault="00481AE8" w:rsidP="00481AE8">
      <w:pPr>
        <w:pStyle w:val="B1"/>
      </w:pPr>
      <w:r>
        <w:t>5)</w:t>
      </w:r>
      <w:r w:rsidRPr="0072134F">
        <w:t xml:space="preserve"> </w:t>
      </w:r>
      <w:r>
        <w:tab/>
        <w:t>V2X messages are carried over Uu using user data via user plane.</w:t>
      </w:r>
    </w:p>
    <w:p w14:paraId="46F3920C" w14:textId="77777777" w:rsidR="00DE5E13" w:rsidRPr="000C55B9" w:rsidRDefault="00DE5E13" w:rsidP="00DE5E13">
      <w:pPr>
        <w:pStyle w:val="Heading1"/>
      </w:pPr>
      <w:bookmarkStart w:id="28" w:name="_Toc22039951"/>
      <w:bookmarkStart w:id="29" w:name="_Toc25070660"/>
      <w:bookmarkStart w:id="30" w:name="_Toc26193659"/>
      <w:r>
        <w:rPr>
          <w:rFonts w:hint="eastAsia"/>
          <w:lang w:eastAsia="zh-CN"/>
        </w:rPr>
        <w:t>5</w:t>
      </w:r>
      <w:r>
        <w:tab/>
        <w:t>Provisioning of parameters for V2X configuration</w:t>
      </w:r>
      <w:bookmarkEnd w:id="27"/>
      <w:bookmarkEnd w:id="28"/>
      <w:bookmarkEnd w:id="29"/>
      <w:bookmarkEnd w:id="30"/>
    </w:p>
    <w:p w14:paraId="0936B9A5" w14:textId="77777777" w:rsidR="00DE5E13" w:rsidRPr="00F1445B" w:rsidRDefault="00DE5E13" w:rsidP="00DE5E13">
      <w:pPr>
        <w:pStyle w:val="Heading2"/>
        <w:rPr>
          <w:noProof/>
          <w:lang w:val="en-US"/>
        </w:rPr>
      </w:pPr>
      <w:bookmarkStart w:id="31" w:name="_Toc533170242"/>
      <w:bookmarkStart w:id="32" w:name="_Toc22039952"/>
      <w:bookmarkStart w:id="33" w:name="_Toc25070661"/>
      <w:bookmarkStart w:id="34" w:name="_Toc26193660"/>
      <w:r w:rsidRPr="00F1445B">
        <w:rPr>
          <w:noProof/>
          <w:lang w:val="en-US"/>
        </w:rPr>
        <w:t>5.1</w:t>
      </w:r>
      <w:r w:rsidRPr="00F1445B">
        <w:rPr>
          <w:noProof/>
          <w:lang w:val="en-US"/>
        </w:rPr>
        <w:tab/>
        <w:t>General</w:t>
      </w:r>
      <w:bookmarkEnd w:id="31"/>
      <w:bookmarkEnd w:id="32"/>
      <w:bookmarkEnd w:id="33"/>
      <w:bookmarkEnd w:id="34"/>
    </w:p>
    <w:p w14:paraId="137C95E8" w14:textId="77777777" w:rsidR="00F30B3E" w:rsidRDefault="00F30B3E" w:rsidP="00F30B3E">
      <w:pPr>
        <w:rPr>
          <w:noProof/>
          <w:lang w:val="en-US"/>
        </w:rPr>
      </w:pPr>
      <w:bookmarkStart w:id="35"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V2X </w:t>
      </w:r>
      <w:r>
        <w:t xml:space="preserve">configuration </w:t>
      </w:r>
      <w:r>
        <w:rPr>
          <w:noProof/>
          <w:lang w:val="en-US"/>
        </w:rPr>
        <w:t>parameters and procedures are defined for configuring the parameters.</w:t>
      </w:r>
    </w:p>
    <w:p w14:paraId="2D8FAA24" w14:textId="77777777" w:rsidR="00DE5E13" w:rsidRPr="00F1445B" w:rsidRDefault="00DE5E13" w:rsidP="00DE5E13">
      <w:pPr>
        <w:pStyle w:val="Heading2"/>
        <w:rPr>
          <w:noProof/>
          <w:lang w:val="en-US"/>
        </w:rPr>
      </w:pPr>
      <w:bookmarkStart w:id="36" w:name="_Toc22039953"/>
      <w:bookmarkStart w:id="37" w:name="_Toc25070662"/>
      <w:bookmarkStart w:id="38" w:name="_Toc26193661"/>
      <w:r w:rsidRPr="00F1445B">
        <w:rPr>
          <w:noProof/>
          <w:lang w:val="en-US"/>
        </w:rPr>
        <w:lastRenderedPageBreak/>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35"/>
      <w:bookmarkEnd w:id="36"/>
      <w:bookmarkEnd w:id="37"/>
      <w:bookmarkEnd w:id="38"/>
    </w:p>
    <w:p w14:paraId="7B7EFE24" w14:textId="77777777" w:rsidR="00481AE8" w:rsidRPr="00F1445B" w:rsidRDefault="00481AE8" w:rsidP="00E74109">
      <w:pPr>
        <w:pStyle w:val="Heading3"/>
        <w:rPr>
          <w:noProof/>
          <w:lang w:val="en-US"/>
        </w:rPr>
      </w:pPr>
      <w:bookmarkStart w:id="39" w:name="_Toc22039954"/>
      <w:bookmarkStart w:id="40" w:name="_Toc25070663"/>
      <w:bookmarkStart w:id="41" w:name="_Toc533170247"/>
      <w:bookmarkStart w:id="42" w:name="_Toc533170249"/>
      <w:bookmarkStart w:id="43" w:name="_Toc26193662"/>
      <w:r w:rsidRPr="00F1445B">
        <w:rPr>
          <w:noProof/>
          <w:lang w:val="en-US"/>
        </w:rPr>
        <w:t>5.</w:t>
      </w:r>
      <w:r>
        <w:rPr>
          <w:noProof/>
          <w:lang w:val="en-US"/>
        </w:rPr>
        <w:t>2.1</w:t>
      </w:r>
      <w:r w:rsidRPr="00F1445B">
        <w:rPr>
          <w:noProof/>
          <w:lang w:val="en-US"/>
        </w:rPr>
        <w:tab/>
      </w:r>
      <w:r>
        <w:rPr>
          <w:noProof/>
          <w:lang w:val="en-US"/>
        </w:rPr>
        <w:t>General</w:t>
      </w:r>
      <w:bookmarkEnd w:id="39"/>
      <w:bookmarkEnd w:id="40"/>
      <w:bookmarkEnd w:id="43"/>
    </w:p>
    <w:p w14:paraId="51E8ADD4" w14:textId="77777777" w:rsidR="00481AE8" w:rsidRDefault="00481AE8" w:rsidP="00481AE8">
      <w:pPr>
        <w:rPr>
          <w:noProof/>
          <w:lang w:val="en-US"/>
        </w:rPr>
      </w:pPr>
      <w:r>
        <w:rPr>
          <w:noProof/>
          <w:lang w:val="en-US"/>
        </w:rPr>
        <w:t>UE</w:t>
      </w:r>
      <w:r w:rsidR="00A92EFC">
        <w:rPr>
          <w:noProof/>
          <w:lang w:val="en-US"/>
        </w:rPr>
        <w:t>’s</w:t>
      </w:r>
      <w:r>
        <w:rPr>
          <w:noProof/>
          <w:lang w:val="en-US"/>
        </w:rPr>
        <w:t xml:space="preserve"> usage of V2X is controlled by V2X communication parameters.</w:t>
      </w:r>
    </w:p>
    <w:p w14:paraId="66617681" w14:textId="77777777" w:rsidR="00481AE8" w:rsidRPr="00F1445B" w:rsidRDefault="00481AE8" w:rsidP="00E74109">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440C208F" w14:textId="77777777" w:rsidR="00481AE8" w:rsidRPr="00F1445B" w:rsidRDefault="00481AE8" w:rsidP="00E74109">
      <w:pPr>
        <w:pStyle w:val="Heading3"/>
        <w:rPr>
          <w:noProof/>
          <w:lang w:val="en-US"/>
        </w:rPr>
      </w:pPr>
      <w:bookmarkStart w:id="44" w:name="_Toc22039955"/>
      <w:bookmarkStart w:id="45" w:name="_Toc25070664"/>
      <w:bookmarkStart w:id="46" w:name="_Toc26193663"/>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44"/>
      <w:bookmarkEnd w:id="45"/>
      <w:bookmarkEnd w:id="46"/>
    </w:p>
    <w:p w14:paraId="2049E4CB" w14:textId="77777777" w:rsidR="00481AE8" w:rsidRDefault="00481AE8" w:rsidP="00481AE8">
      <w:pPr>
        <w:rPr>
          <w:noProof/>
          <w:lang w:val="en-US"/>
        </w:rPr>
      </w:pPr>
      <w:r>
        <w:rPr>
          <w:noProof/>
          <w:lang w:val="en-US"/>
        </w:rPr>
        <w:t xml:space="preserve">The V2X </w:t>
      </w:r>
      <w:r>
        <w:t xml:space="preserve">configuration </w:t>
      </w:r>
      <w:r>
        <w:rPr>
          <w:noProof/>
          <w:lang w:val="en-US"/>
        </w:rPr>
        <w:t>parameters can be:</w:t>
      </w:r>
    </w:p>
    <w:p w14:paraId="4DDB073A" w14:textId="77777777" w:rsidR="00481AE8" w:rsidRDefault="00481AE8" w:rsidP="00481AE8">
      <w:pPr>
        <w:pStyle w:val="B1"/>
        <w:rPr>
          <w:noProof/>
          <w:lang w:val="en-US"/>
        </w:rPr>
      </w:pPr>
      <w:r>
        <w:rPr>
          <w:noProof/>
          <w:lang w:val="en-US"/>
        </w:rPr>
        <w:t>a)</w:t>
      </w:r>
      <w:r>
        <w:rPr>
          <w:noProof/>
          <w:lang w:val="en-US"/>
        </w:rPr>
        <w:tab/>
        <w:t>pre-configured in the ME;</w:t>
      </w:r>
    </w:p>
    <w:p w14:paraId="66B120D9" w14:textId="77777777" w:rsidR="00481AE8" w:rsidRDefault="00481AE8" w:rsidP="00481AE8">
      <w:pPr>
        <w:pStyle w:val="B1"/>
        <w:rPr>
          <w:noProof/>
          <w:lang w:val="en-US"/>
        </w:rPr>
      </w:pPr>
      <w:r>
        <w:rPr>
          <w:noProof/>
          <w:lang w:val="en-US"/>
        </w:rPr>
        <w:t>b)</w:t>
      </w:r>
      <w:r>
        <w:rPr>
          <w:noProof/>
          <w:lang w:val="en-US"/>
        </w:rPr>
        <w:tab/>
        <w:t>configured in the USIM;</w:t>
      </w:r>
    </w:p>
    <w:p w14:paraId="34460A70" w14:textId="3A72B275" w:rsidR="00481AE8" w:rsidRDefault="00481AE8" w:rsidP="00481AE8">
      <w:pPr>
        <w:pStyle w:val="B1"/>
        <w:rPr>
          <w:noProof/>
          <w:lang w:val="en-US"/>
        </w:rPr>
      </w:pPr>
      <w:r>
        <w:rPr>
          <w:noProof/>
          <w:lang w:val="en-US"/>
        </w:rPr>
        <w:t>c)</w:t>
      </w:r>
      <w:r>
        <w:rPr>
          <w:noProof/>
          <w:lang w:val="en-US"/>
        </w:rPr>
        <w:tab/>
      </w:r>
      <w:r>
        <w:t>provided as a V2XP using the UE policy delivery service as specified in annex D of 3GPP</w:t>
      </w:r>
      <w:r>
        <w:rPr>
          <w:lang w:val="cs-CZ"/>
        </w:rPr>
        <w:t> TS 24.501 [</w:t>
      </w:r>
      <w:r w:rsidR="002A2203">
        <w:rPr>
          <w:lang w:val="cs-CZ"/>
        </w:rPr>
        <w:t>4</w:t>
      </w:r>
      <w:r>
        <w:rPr>
          <w:lang w:val="cs-CZ"/>
        </w:rPr>
        <w:t>]</w:t>
      </w:r>
      <w:r>
        <w:rPr>
          <w:noProof/>
          <w:lang w:val="en-US"/>
        </w:rPr>
        <w:t xml:space="preserve">; </w:t>
      </w:r>
    </w:p>
    <w:p w14:paraId="7E0B29D9" w14:textId="77777777" w:rsidR="00481AE8" w:rsidRDefault="00481AE8" w:rsidP="00481AE8">
      <w:pPr>
        <w:pStyle w:val="B1"/>
        <w:rPr>
          <w:noProof/>
          <w:lang w:val="en-US"/>
        </w:rPr>
      </w:pPr>
      <w:r>
        <w:rPr>
          <w:noProof/>
          <w:lang w:val="en-US"/>
        </w:rPr>
        <w:t>d)</w:t>
      </w:r>
      <w:r>
        <w:rPr>
          <w:noProof/>
          <w:lang w:val="en-US"/>
        </w:rPr>
        <w:tab/>
        <w:t>provided by a V2X application server via V1 reference point; or</w:t>
      </w:r>
    </w:p>
    <w:p w14:paraId="0D516EC2" w14:textId="77777777" w:rsidR="00481AE8" w:rsidRPr="00F1445B" w:rsidRDefault="00481AE8" w:rsidP="00481AE8">
      <w:pPr>
        <w:pStyle w:val="B1"/>
        <w:rPr>
          <w:noProof/>
          <w:lang w:val="en-US"/>
        </w:rPr>
      </w:pPr>
      <w:r>
        <w:rPr>
          <w:noProof/>
          <w:lang w:val="en-US"/>
        </w:rPr>
        <w:t>e)</w:t>
      </w:r>
      <w:r>
        <w:rPr>
          <w:noProof/>
          <w:lang w:val="en-US"/>
        </w:rPr>
        <w:tab/>
        <w:t>any combination of the above.</w:t>
      </w:r>
    </w:p>
    <w:p w14:paraId="0812C4F3" w14:textId="77777777" w:rsidR="00481AE8" w:rsidRDefault="00481AE8" w:rsidP="00481AE8">
      <w:pPr>
        <w:rPr>
          <w:noProof/>
        </w:rPr>
      </w:pPr>
      <w:r>
        <w:rPr>
          <w:noProof/>
        </w:rPr>
        <w:t xml:space="preserve">The UE shall use the V2X </w:t>
      </w:r>
      <w:r>
        <w:t xml:space="preserve">configuration </w:t>
      </w:r>
      <w:r>
        <w:rPr>
          <w:noProof/>
        </w:rPr>
        <w:t>parameters in the following order of decreasing precedence:</w:t>
      </w:r>
    </w:p>
    <w:p w14:paraId="531A41CB" w14:textId="5D34F56A" w:rsidR="00481AE8" w:rsidRPr="00F1445B" w:rsidRDefault="00481AE8" w:rsidP="00481AE8">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w:t>
      </w:r>
      <w:r w:rsidR="002A2203">
        <w:rPr>
          <w:lang w:val="cs-CZ"/>
        </w:rPr>
        <w:t>4</w:t>
      </w:r>
      <w:r>
        <w:rPr>
          <w:lang w:val="cs-CZ"/>
        </w:rPr>
        <w:t>]</w:t>
      </w:r>
      <w:r>
        <w:rPr>
          <w:noProof/>
          <w:lang w:val="en-US"/>
        </w:rPr>
        <w:t>;</w:t>
      </w:r>
    </w:p>
    <w:p w14:paraId="315AE655" w14:textId="77777777" w:rsidR="00481AE8" w:rsidRDefault="00481AE8" w:rsidP="00481AE8">
      <w:pPr>
        <w:pStyle w:val="B1"/>
        <w:rPr>
          <w:noProof/>
          <w:lang w:val="en-US"/>
        </w:rPr>
      </w:pPr>
      <w:r>
        <w:rPr>
          <w:noProof/>
          <w:lang w:val="en-US"/>
        </w:rPr>
        <w:t>b)</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07431FB4" w14:textId="77777777" w:rsidR="00481AE8" w:rsidRPr="0025696B" w:rsidRDefault="00481AE8" w:rsidP="00481AE8">
      <w:pPr>
        <w:pStyle w:val="B1"/>
        <w:rPr>
          <w:noProof/>
          <w:lang w:val="en-US"/>
        </w:rPr>
      </w:pPr>
      <w:r>
        <w:rPr>
          <w:noProof/>
          <w:lang w:val="en-US"/>
        </w:rPr>
        <w:t>c)</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3523E12E" w14:textId="41E860B0" w:rsidR="00481AE8" w:rsidRPr="00E74109" w:rsidRDefault="00481AE8" w:rsidP="00A92EFC">
      <w:pPr>
        <w:pStyle w:val="EditorsNote"/>
      </w:pPr>
      <w:r w:rsidRPr="00E74109">
        <w:t>Editor's note:</w:t>
      </w:r>
      <w:r w:rsidR="00A92EFC" w:rsidRPr="00E74109">
        <w:tab/>
        <w:t>P</w:t>
      </w:r>
      <w:r w:rsidRPr="00E74109">
        <w:t>recedence of the V2X configuration parameters provided by the V2X application server via the V1 reference point is FFS.</w:t>
      </w:r>
    </w:p>
    <w:p w14:paraId="3C8282AB" w14:textId="0AD2173C" w:rsidR="00481AE8" w:rsidRPr="00E74109" w:rsidRDefault="00481AE8" w:rsidP="00A92EFC">
      <w:pPr>
        <w:pStyle w:val="EditorsNote"/>
      </w:pPr>
      <w:r w:rsidRPr="00E74109">
        <w:t>Editor's note:</w:t>
      </w:r>
      <w:r w:rsidR="00A92EFC" w:rsidRPr="00E74109">
        <w:tab/>
      </w:r>
      <w:r w:rsidR="00A92EFC">
        <w:t xml:space="preserve">It is </w:t>
      </w:r>
      <w:r w:rsidRPr="00E74109">
        <w:t>FFS whether the precedence applies among (a) all the V2X configuration parameters, or (b) parts of the V2X configuration parameters. TS 23.287 refers to "same set of overlapping provisioning parameters" without defining what the set consists of.</w:t>
      </w:r>
    </w:p>
    <w:p w14:paraId="75DBB59B" w14:textId="77777777" w:rsidR="00B526A9" w:rsidRDefault="00B526A9" w:rsidP="00B526A9">
      <w:pPr>
        <w:pStyle w:val="Heading3"/>
        <w:rPr>
          <w:noProof/>
          <w:lang w:val="en-US"/>
        </w:rPr>
      </w:pPr>
      <w:bookmarkStart w:id="47" w:name="_Toc22039956"/>
      <w:bookmarkStart w:id="48" w:name="_Toc25070665"/>
      <w:bookmarkStart w:id="49" w:name="_Toc26193664"/>
      <w:r>
        <w:rPr>
          <w:noProof/>
          <w:lang w:val="en-US"/>
        </w:rPr>
        <w:t>5.2.</w:t>
      </w:r>
      <w:r w:rsidR="00E110F1">
        <w:rPr>
          <w:noProof/>
          <w:lang w:val="en-US"/>
        </w:rPr>
        <w:t>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41"/>
      <w:bookmarkEnd w:id="47"/>
      <w:bookmarkEnd w:id="48"/>
      <w:bookmarkEnd w:id="49"/>
    </w:p>
    <w:p w14:paraId="08D2F333" w14:textId="77777777" w:rsidR="00B526A9" w:rsidRPr="00F1445B" w:rsidRDefault="00B526A9" w:rsidP="00B526A9">
      <w:pPr>
        <w:rPr>
          <w:noProof/>
          <w:lang w:val="en-US"/>
        </w:rPr>
      </w:pPr>
      <w:r w:rsidRPr="00F1445B">
        <w:rPr>
          <w:noProof/>
          <w:lang w:val="en-US"/>
        </w:rPr>
        <w:t>The configuration parameters for V2X communication over PC5 consist of:</w:t>
      </w:r>
    </w:p>
    <w:p w14:paraId="65DC99BA" w14:textId="77777777" w:rsidR="00F96F3B" w:rsidRDefault="00F96F3B" w:rsidP="00F96F3B">
      <w:pPr>
        <w:pStyle w:val="B1"/>
        <w:rPr>
          <w:noProof/>
          <w:lang w:val="en-US"/>
        </w:rPr>
      </w:pPr>
      <w:r>
        <w:rPr>
          <w:noProof/>
          <w:lang w:val="en-US"/>
        </w:rPr>
        <w:t>a)</w:t>
      </w:r>
      <w:r>
        <w:rPr>
          <w:noProof/>
          <w:lang w:val="en-US"/>
        </w:rPr>
        <w:tab/>
        <w:t xml:space="preserve">an expiration time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5B026A5B" w14:textId="77777777" w:rsidR="00F96F3B" w:rsidRPr="00B07A4A" w:rsidRDefault="00F96F3B" w:rsidP="00F96F3B">
      <w:pPr>
        <w:pStyle w:val="EditorsNote"/>
        <w:rPr>
          <w:noProof/>
          <w:lang w:val="en-US"/>
        </w:rPr>
      </w:pPr>
      <w:r w:rsidRPr="00F67B58">
        <w:rPr>
          <w:noProof/>
          <w:lang w:val="en-US"/>
        </w:rPr>
        <w:t>Editor’s note:</w:t>
      </w:r>
      <w:r w:rsidRPr="00B07A4A">
        <w:rPr>
          <w:noProof/>
          <w:lang w:val="en-US"/>
        </w:rPr>
        <w:tab/>
      </w:r>
      <w:r w:rsidRPr="00F67B58">
        <w:rPr>
          <w:noProof/>
          <w:lang w:val="en-US"/>
        </w:rPr>
        <w:t xml:space="preserve">The </w:t>
      </w:r>
      <w:r>
        <w:rPr>
          <w:noProof/>
          <w:lang w:val="en-US"/>
        </w:rPr>
        <w:t>expiration time as part of the configuration parameters can be re-evaluated when the reply to the LS in C1-196967 arrives.</w:t>
      </w:r>
    </w:p>
    <w:p w14:paraId="1FC8909F" w14:textId="53B7C537" w:rsidR="00B526A9" w:rsidRDefault="00F96F3B" w:rsidP="00B526A9">
      <w:pPr>
        <w:pStyle w:val="B1"/>
        <w:rPr>
          <w:noProof/>
          <w:lang w:val="en-US"/>
        </w:rPr>
      </w:pPr>
      <w:r>
        <w:rPr>
          <w:noProof/>
          <w:lang w:val="en-US"/>
        </w:rPr>
        <w:t>b</w:t>
      </w:r>
      <w:r w:rsidR="00B526A9" w:rsidRPr="00F1445B">
        <w:rPr>
          <w:noProof/>
          <w:lang w:val="en-US"/>
        </w:rPr>
        <w:t>)</w:t>
      </w:r>
      <w:r w:rsidR="00B526A9" w:rsidRPr="00F1445B">
        <w:rPr>
          <w:noProof/>
          <w:lang w:val="en-US"/>
        </w:rPr>
        <w:tab/>
        <w:t xml:space="preserve">a list of PLMNs </w:t>
      </w:r>
      <w:r w:rsidR="00B526A9">
        <w:rPr>
          <w:noProof/>
          <w:lang w:val="en-US"/>
        </w:rPr>
        <w:t xml:space="preserve">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 when the UE is served by E-UTRA</w:t>
      </w:r>
      <w:r w:rsidR="00B526A9">
        <w:rPr>
          <w:noProof/>
          <w:lang w:val="en-US"/>
        </w:rPr>
        <w:t xml:space="preserve"> or served by NR. E</w:t>
      </w:r>
      <w:r w:rsidR="00B526A9" w:rsidRPr="00F1445B">
        <w:rPr>
          <w:noProof/>
          <w:lang w:val="en-US"/>
        </w:rPr>
        <w:t xml:space="preserve">ach </w:t>
      </w:r>
      <w:r w:rsidR="00B526A9">
        <w:rPr>
          <w:noProof/>
          <w:lang w:val="en-US"/>
        </w:rPr>
        <w:t xml:space="preserve">entry of the list contains a PLMN ID 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w:t>
      </w:r>
    </w:p>
    <w:p w14:paraId="6C60D3DD" w14:textId="4C15A36D" w:rsidR="00B526A9" w:rsidRDefault="00F96F3B" w:rsidP="00B526A9">
      <w:pPr>
        <w:pStyle w:val="B1"/>
        <w:rPr>
          <w:noProof/>
          <w:lang w:val="en-US"/>
        </w:rPr>
      </w:pPr>
      <w:r>
        <w:rPr>
          <w:noProof/>
          <w:lang w:val="en-US"/>
        </w:rPr>
        <w:t>c</w:t>
      </w:r>
      <w:r w:rsidR="00B526A9" w:rsidRPr="00F1445B">
        <w:rPr>
          <w:noProof/>
          <w:lang w:val="en-US"/>
        </w:rPr>
        <w:t>)</w:t>
      </w:r>
      <w:r w:rsidR="00B526A9" w:rsidRPr="00F1445B">
        <w:rPr>
          <w:noProof/>
          <w:lang w:val="en-US"/>
        </w:rPr>
        <w:tab/>
        <w:t xml:space="preserve">an indication </w:t>
      </w:r>
      <w:r w:rsidR="00B526A9">
        <w:rPr>
          <w:noProof/>
          <w:lang w:val="en-US"/>
        </w:rPr>
        <w:t xml:space="preserve">of </w:t>
      </w:r>
      <w:r w:rsidR="00B526A9" w:rsidRPr="00F1445B">
        <w:rPr>
          <w:noProof/>
          <w:lang w:val="en-US"/>
        </w:rPr>
        <w:t>whether the UE is authori</w:t>
      </w:r>
      <w:r w:rsidR="00B526A9">
        <w:rPr>
          <w:noProof/>
          <w:lang w:val="en-US"/>
        </w:rPr>
        <w:t>z</w:t>
      </w:r>
      <w:r w:rsidR="00B526A9" w:rsidRPr="00F1445B">
        <w:rPr>
          <w:noProof/>
          <w:lang w:val="en-US"/>
        </w:rPr>
        <w:t>ed to use V2X communication over PC5 when the UE is not served by E-UTRA</w:t>
      </w:r>
      <w:r w:rsidR="00B526A9">
        <w:rPr>
          <w:noProof/>
          <w:lang w:val="en-US"/>
        </w:rPr>
        <w:t xml:space="preserve"> and not served by NR</w:t>
      </w:r>
      <w:r w:rsidR="00B526A9" w:rsidRPr="00F1445B">
        <w:rPr>
          <w:noProof/>
          <w:lang w:val="en-US"/>
        </w:rPr>
        <w:t>;</w:t>
      </w:r>
    </w:p>
    <w:p w14:paraId="59ACB6A7" w14:textId="752B5B45" w:rsidR="00B526A9" w:rsidRPr="00F1445B" w:rsidRDefault="00F96F3B" w:rsidP="00B526A9">
      <w:pPr>
        <w:pStyle w:val="B1"/>
        <w:rPr>
          <w:noProof/>
          <w:lang w:val="en-US"/>
        </w:rPr>
      </w:pPr>
      <w:r>
        <w:rPr>
          <w:noProof/>
          <w:lang w:val="en-US"/>
        </w:rPr>
        <w:t>d</w:t>
      </w:r>
      <w:r w:rsidR="00B526A9">
        <w:rPr>
          <w:noProof/>
          <w:lang w:val="en-US"/>
        </w:rPr>
        <w:t>)</w:t>
      </w:r>
      <w:r w:rsidR="00B526A9">
        <w:rPr>
          <w:noProof/>
          <w:lang w:val="en-US"/>
        </w:rPr>
        <w:tab/>
        <w:t xml:space="preserve">list of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 xml:space="preserve"> </w:t>
      </w:r>
      <w:r w:rsidR="00B526A9" w:rsidRPr="00F1445B">
        <w:rPr>
          <w:noProof/>
          <w:lang w:val="en-US"/>
        </w:rPr>
        <w:t>when the UE is not served by E-UTRA</w:t>
      </w:r>
      <w:r w:rsidR="00B526A9">
        <w:rPr>
          <w:noProof/>
          <w:lang w:val="en-US"/>
        </w:rPr>
        <w:t xml:space="preserve"> and not served by NR;</w:t>
      </w:r>
    </w:p>
    <w:p w14:paraId="51E7F7C3" w14:textId="1B595BA2" w:rsidR="00B526A9" w:rsidRPr="00F1445B" w:rsidRDefault="00F96F3B" w:rsidP="00B526A9">
      <w:pPr>
        <w:pStyle w:val="B1"/>
        <w:rPr>
          <w:noProof/>
          <w:lang w:val="en-US"/>
        </w:rPr>
      </w:pPr>
      <w:r>
        <w:rPr>
          <w:noProof/>
          <w:lang w:val="en-US"/>
        </w:rPr>
        <w:t>e</w:t>
      </w:r>
      <w:r w:rsidR="00B526A9" w:rsidRPr="00F1445B">
        <w:rPr>
          <w:noProof/>
          <w:lang w:val="en-US"/>
        </w:rPr>
        <w:t>)</w:t>
      </w:r>
      <w:r w:rsidR="00B526A9" w:rsidRPr="00F1445B">
        <w:rPr>
          <w:noProof/>
          <w:lang w:val="en-US"/>
        </w:rPr>
        <w:tab/>
        <w:t>per geographical area:</w:t>
      </w:r>
    </w:p>
    <w:p w14:paraId="4B18DE8A" w14:textId="77777777" w:rsidR="00B526A9" w:rsidRPr="00F1445B" w:rsidRDefault="00B526A9" w:rsidP="00B526A9">
      <w:pPr>
        <w:pStyle w:val="B2"/>
        <w:rPr>
          <w:noProof/>
          <w:lang w:val="en-US"/>
        </w:rPr>
      </w:pPr>
      <w:r w:rsidRPr="00F1445B">
        <w:rPr>
          <w:noProof/>
          <w:lang w:val="en-US"/>
        </w:rPr>
        <w:lastRenderedPageBreak/>
        <w:t>1)</w:t>
      </w:r>
      <w:r w:rsidRPr="00F1445B">
        <w:rPr>
          <w:noProof/>
          <w:lang w:val="en-US"/>
        </w:rPr>
        <w:tab/>
        <w:t>radio parameters for V2X communication over PC5 applicable when the UE is not served by E-UTRA</w:t>
      </w:r>
      <w:r>
        <w:rPr>
          <w:noProof/>
          <w:lang w:val="en-US"/>
        </w:rPr>
        <w:t xml:space="preserve">, not served by NR </w:t>
      </w:r>
      <w:r w:rsidRPr="00F1445B">
        <w:rPr>
          <w:noProof/>
          <w:lang w:val="en-US"/>
        </w:rPr>
        <w:t>and is located in the geographical area</w:t>
      </w:r>
      <w:r>
        <w:rPr>
          <w:noProof/>
          <w:lang w:val="en-US"/>
        </w:rPr>
        <w:t xml:space="preserve">, with an indication of whether these radio parameters are </w:t>
      </w:r>
      <w:r w:rsidRPr="00FA69FC">
        <w:rPr>
          <w:color w:val="000000"/>
        </w:rPr>
        <w:t>"</w:t>
      </w:r>
      <w:r>
        <w:rPr>
          <w:color w:val="000000"/>
        </w:rPr>
        <w:t>operator managed</w:t>
      </w:r>
      <w:r w:rsidRPr="00FA69FC">
        <w:rPr>
          <w:color w:val="000000"/>
        </w:rPr>
        <w:t>"</w:t>
      </w:r>
      <w:r>
        <w:rPr>
          <w:color w:val="000000"/>
        </w:rPr>
        <w:t xml:space="preserve"> or </w:t>
      </w:r>
      <w:r w:rsidRPr="00FA69FC">
        <w:rPr>
          <w:color w:val="000000"/>
        </w:rPr>
        <w:t>"</w:t>
      </w:r>
      <w:r>
        <w:rPr>
          <w:color w:val="000000"/>
        </w:rPr>
        <w:t>non-operator managed</w:t>
      </w:r>
      <w:r w:rsidRPr="00FA69FC">
        <w:rPr>
          <w:color w:val="000000"/>
        </w:rPr>
        <w:t>"</w:t>
      </w:r>
      <w:r w:rsidRPr="00F1445B">
        <w:rPr>
          <w:noProof/>
          <w:lang w:val="en-US"/>
        </w:rPr>
        <w:t>;</w:t>
      </w:r>
    </w:p>
    <w:p w14:paraId="141E20CA" w14:textId="4E1D092D" w:rsidR="00B526A9" w:rsidRDefault="00F96F3B" w:rsidP="00B526A9">
      <w:pPr>
        <w:pStyle w:val="B1"/>
        <w:rPr>
          <w:noProof/>
          <w:lang w:val="en-US"/>
        </w:rPr>
      </w:pPr>
      <w:r>
        <w:rPr>
          <w:noProof/>
          <w:lang w:val="en-US"/>
        </w:rPr>
        <w:t>f</w:t>
      </w:r>
      <w:r w:rsidR="00B526A9" w:rsidRPr="00F1445B">
        <w:rPr>
          <w:noProof/>
          <w:lang w:val="en-US"/>
        </w:rPr>
        <w:t>)</w:t>
      </w:r>
      <w:r w:rsidR="00B526A9" w:rsidRPr="00F1445B">
        <w:rPr>
          <w:noProof/>
          <w:lang w:val="en-US"/>
        </w:rPr>
        <w:tab/>
      </w:r>
      <w:r w:rsidR="00B526A9">
        <w:rPr>
          <w:noProof/>
          <w:lang w:val="en-US"/>
        </w:rPr>
        <w:t xml:space="preserve">a list of </w:t>
      </w:r>
      <w:r w:rsidR="00B526A9" w:rsidRPr="003330DA">
        <w:rPr>
          <w:noProof/>
          <w:lang w:val="en-US"/>
        </w:rPr>
        <w:t xml:space="preserve">V2X service identifier to </w:t>
      </w:r>
      <w:r w:rsidR="00B526A9">
        <w:rPr>
          <w:noProof/>
          <w:lang w:val="en-US"/>
        </w:rPr>
        <w:t>Tx profiles</w:t>
      </w:r>
      <w:r w:rsidR="00B526A9" w:rsidRPr="003330DA">
        <w:rPr>
          <w:noProof/>
          <w:lang w:val="en-US"/>
        </w:rPr>
        <w:t xml:space="preserve"> mapping rules</w:t>
      </w:r>
      <w:r w:rsidR="00B526A9">
        <w:rPr>
          <w:noProof/>
          <w:lang w:val="en-US"/>
        </w:rPr>
        <w:t>. E</w:t>
      </w:r>
      <w:r w:rsidR="00B526A9" w:rsidRPr="00F1445B">
        <w:rPr>
          <w:noProof/>
          <w:lang w:val="en-US"/>
        </w:rPr>
        <w:t xml:space="preserve">ach </w:t>
      </w:r>
      <w:r w:rsidR="00B526A9" w:rsidRPr="003330DA">
        <w:rPr>
          <w:noProof/>
          <w:lang w:val="en-US"/>
        </w:rPr>
        <w:t>mapping rule</w:t>
      </w:r>
      <w:r w:rsidR="00B526A9">
        <w:rPr>
          <w:noProof/>
          <w:lang w:val="en-US"/>
        </w:rPr>
        <w:t xml:space="preserve">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B526A9" w:rsidRPr="00F1445B">
        <w:rPr>
          <w:noProof/>
          <w:lang w:val="en-US"/>
        </w:rPr>
        <w:t xml:space="preserve"> and</w:t>
      </w:r>
      <w:r w:rsidR="00B526A9">
        <w:rPr>
          <w:noProof/>
          <w:lang w:val="en-US"/>
        </w:rPr>
        <w:t xml:space="preserve"> a Tx profile;</w:t>
      </w:r>
    </w:p>
    <w:p w14:paraId="62DC91E3" w14:textId="4AF5ED72" w:rsidR="00813A6E" w:rsidRDefault="00F96F3B" w:rsidP="00B526A9">
      <w:pPr>
        <w:pStyle w:val="B1"/>
        <w:rPr>
          <w:noProof/>
        </w:rPr>
      </w:pPr>
      <w:r>
        <w:rPr>
          <w:noProof/>
          <w:lang w:val="en-US"/>
        </w:rPr>
        <w:t>g</w:t>
      </w:r>
      <w:r w:rsidR="00B526A9" w:rsidRPr="00F1445B">
        <w:rPr>
          <w:noProof/>
          <w:lang w:val="en-US"/>
        </w:rPr>
        <w:t>)</w:t>
      </w:r>
      <w:r w:rsidR="00B526A9" w:rsidRPr="00F1445B">
        <w:rPr>
          <w:noProof/>
          <w:lang w:val="en-US"/>
        </w:rPr>
        <w:tab/>
      </w:r>
      <w:r w:rsidR="00813A6E" w:rsidRPr="00B07A4A">
        <w:rPr>
          <w:noProof/>
        </w:rPr>
        <w:t>configuration parameters for privacy support, consisting of:</w:t>
      </w:r>
    </w:p>
    <w:p w14:paraId="42D5AD9F" w14:textId="429F8AF7" w:rsidR="00813A6E" w:rsidRPr="00F67B58" w:rsidRDefault="00813A6E" w:rsidP="00F67B58">
      <w:pPr>
        <w:pStyle w:val="B2"/>
      </w:pPr>
      <w:r w:rsidRPr="00F67B58">
        <w:t>1)</w:t>
      </w:r>
      <w:r w:rsidRPr="00F1445B">
        <w:rPr>
          <w:noProof/>
          <w:lang w:val="en-US"/>
        </w:rPr>
        <w:tab/>
      </w:r>
      <w:r w:rsidR="00B526A9">
        <w:rPr>
          <w:noProof/>
          <w:lang w:val="en-US"/>
        </w:rPr>
        <w:t xml:space="preserve">a list of </w:t>
      </w:r>
      <w:r w:rsidR="00B526A9" w:rsidRPr="00F1445B">
        <w:rPr>
          <w:noProof/>
          <w:lang w:val="en-US"/>
        </w:rPr>
        <w:t xml:space="preserve">V2X </w:t>
      </w:r>
      <w:r w:rsidR="00B526A9">
        <w:rPr>
          <w:noProof/>
          <w:lang w:val="en-US"/>
        </w:rPr>
        <w:t>services requiring privacy</w:t>
      </w:r>
      <w:r w:rsidR="00B526A9" w:rsidRPr="00F1445B">
        <w:rPr>
          <w:noProof/>
          <w:lang w:val="en-US"/>
        </w:rPr>
        <w:t xml:space="preserve">. </w:t>
      </w:r>
      <w:r w:rsidR="00B526A9">
        <w:rPr>
          <w:noProof/>
          <w:lang w:val="en-US"/>
        </w:rPr>
        <w:t>E</w:t>
      </w:r>
      <w:r w:rsidR="00B526A9" w:rsidRPr="00F1445B">
        <w:rPr>
          <w:noProof/>
          <w:lang w:val="en-US"/>
        </w:rPr>
        <w:t xml:space="preserve">ach </w:t>
      </w:r>
      <w:r w:rsidR="00B526A9">
        <w:rPr>
          <w:noProof/>
          <w:lang w:val="en-US"/>
        </w:rPr>
        <w:t xml:space="preserve">entry of the list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B526A9" w:rsidRPr="00F1445B">
        <w:rPr>
          <w:noProof/>
          <w:lang w:val="en-US"/>
        </w:rPr>
        <w:t xml:space="preserve"> and</w:t>
      </w:r>
      <w:r w:rsidR="00B526A9">
        <w:rPr>
          <w:noProof/>
          <w:lang w:val="en-US"/>
        </w:rPr>
        <w:t xml:space="preserve"> one or more </w:t>
      </w:r>
      <w:r w:rsidR="00B526A9" w:rsidRPr="00F1445B">
        <w:rPr>
          <w:noProof/>
          <w:lang w:val="en-US"/>
        </w:rPr>
        <w:t>geographical area</w:t>
      </w:r>
      <w:r w:rsidR="00B526A9">
        <w:rPr>
          <w:noProof/>
          <w:lang w:val="en-US"/>
        </w:rPr>
        <w:t>s where the privacy is required;</w:t>
      </w:r>
      <w:r w:rsidRPr="00F67B58">
        <w:t xml:space="preserve"> and</w:t>
      </w:r>
    </w:p>
    <w:p w14:paraId="1A7285C7" w14:textId="77777777" w:rsidR="00813A6E" w:rsidRPr="00F67B58" w:rsidRDefault="00813A6E" w:rsidP="00F67B58">
      <w:pPr>
        <w:pStyle w:val="B2"/>
      </w:pPr>
      <w:r w:rsidRPr="00F67B58">
        <w:t>2)</w:t>
      </w:r>
      <w:r w:rsidRPr="00F67B58">
        <w:tab/>
        <w:t>a privacy timer value;</w:t>
      </w:r>
    </w:p>
    <w:p w14:paraId="3682F50A" w14:textId="38D1FD5D" w:rsidR="00813A6E" w:rsidRPr="00B07A4A" w:rsidRDefault="00813A6E" w:rsidP="00F67B58">
      <w:pPr>
        <w:pStyle w:val="EditorsNote"/>
        <w:rPr>
          <w:noProof/>
          <w:lang w:val="en-US"/>
        </w:rPr>
      </w:pPr>
      <w:r w:rsidRPr="00F67B58">
        <w:rPr>
          <w:noProof/>
          <w:lang w:val="en-US"/>
        </w:rPr>
        <w:t>Editor’s note:</w:t>
      </w:r>
      <w:r w:rsidRPr="00B07A4A">
        <w:rPr>
          <w:noProof/>
          <w:lang w:val="en-US"/>
        </w:rPr>
        <w:tab/>
      </w:r>
      <w:r w:rsidRPr="00F67B58">
        <w:rPr>
          <w:noProof/>
          <w:lang w:val="en-US"/>
        </w:rPr>
        <w:t xml:space="preserve">The encoding of the Privacy </w:t>
      </w:r>
      <w:r>
        <w:rPr>
          <w:noProof/>
          <w:lang w:val="en-US"/>
        </w:rPr>
        <w:t>t</w:t>
      </w:r>
      <w:r w:rsidRPr="00F67B58">
        <w:rPr>
          <w:noProof/>
          <w:lang w:val="en-US"/>
        </w:rPr>
        <w:t>imer is FFS.</w:t>
      </w:r>
    </w:p>
    <w:p w14:paraId="58FF60FD" w14:textId="57A3100B" w:rsidR="00B526A9" w:rsidRDefault="00F96F3B" w:rsidP="00B526A9">
      <w:pPr>
        <w:pStyle w:val="B1"/>
        <w:rPr>
          <w:noProof/>
          <w:lang w:val="en-US"/>
        </w:rPr>
      </w:pPr>
      <w:r>
        <w:rPr>
          <w:noProof/>
          <w:lang w:val="en-US"/>
        </w:rPr>
        <w:t>h</w:t>
      </w:r>
      <w:r w:rsidR="00B526A9">
        <w:rPr>
          <w:noProof/>
          <w:lang w:val="en-US"/>
        </w:rPr>
        <w:t>)</w:t>
      </w:r>
      <w:r w:rsidR="00B526A9">
        <w:rPr>
          <w:noProof/>
          <w:lang w:val="en-US"/>
        </w:rPr>
        <w:tab/>
        <w:t>configuration parameters for a V2X communication over PC5 in E-UTRA, consisting of:</w:t>
      </w:r>
    </w:p>
    <w:p w14:paraId="5838BA60" w14:textId="7DA2FA8C" w:rsidR="00B526A9" w:rsidRDefault="00B526A9" w:rsidP="00B526A9">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p>
    <w:p w14:paraId="1352E75E" w14:textId="77777777" w:rsidR="00B526A9" w:rsidRPr="003330DA" w:rsidRDefault="00B526A9" w:rsidP="00B526A9">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6E82C99A" w14:textId="77777777" w:rsidR="00B526A9" w:rsidRPr="00BF01CD" w:rsidRDefault="00B526A9" w:rsidP="00B526A9">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2A7D0B96" w14:textId="7072BE60" w:rsidR="00B526A9" w:rsidRPr="006725F0" w:rsidRDefault="00B526A9" w:rsidP="00B526A9">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a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w:t>
      </w:r>
      <w:r w:rsidR="003611E8">
        <w:rPr>
          <w:noProof/>
          <w:lang w:val="en-US"/>
        </w:rPr>
        <w:t>one or more</w:t>
      </w:r>
      <w:r>
        <w:rPr>
          <w:noProof/>
          <w:lang w:val="en-US"/>
        </w:rPr>
        <w:t xml:space="preserve"> </w:t>
      </w:r>
      <w:r w:rsidRPr="006725F0">
        <w:rPr>
          <w:noProof/>
          <w:lang w:val="en-US"/>
        </w:rPr>
        <w:t>V2X service identifier</w:t>
      </w:r>
      <w:r w:rsidR="003611E8">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1A325009" w14:textId="7CFE49E7" w:rsidR="00B526A9" w:rsidRPr="006725F0" w:rsidRDefault="00B526A9" w:rsidP="00B526A9">
      <w:pPr>
        <w:pStyle w:val="B2"/>
        <w:rPr>
          <w:noProof/>
          <w:lang w:val="en-US"/>
        </w:rPr>
      </w:pPr>
      <w:r w:rsidRPr="004A10CB">
        <w:rPr>
          <w:noProof/>
          <w:lang w:val="en-US"/>
        </w:rPr>
        <w:t>5</w:t>
      </w:r>
      <w:r w:rsidRPr="006725F0">
        <w:rPr>
          <w:noProof/>
          <w:lang w:val="en-US"/>
        </w:rPr>
        <w:t>)</w:t>
      </w:r>
      <w:r w:rsidRPr="006725F0">
        <w:rPr>
          <w:noProof/>
          <w:lang w:val="en-US"/>
        </w:rPr>
        <w:tab/>
        <w:t xml:space="preserve">a list of the V2X services authorized for ProSe Per-Packet Reliability (PPPR). Each entry of the list contains </w:t>
      </w:r>
      <w:r w:rsidR="003611E8">
        <w:rPr>
          <w:noProof/>
          <w:lang w:val="en-US"/>
        </w:rPr>
        <w:t>one or more</w:t>
      </w:r>
      <w:r w:rsidRPr="006725F0">
        <w:rPr>
          <w:noProof/>
          <w:lang w:val="en-US"/>
        </w:rPr>
        <w:t xml:space="preserve"> V2X service identifier</w:t>
      </w:r>
      <w:r w:rsidR="003611E8">
        <w:rPr>
          <w:noProof/>
          <w:lang w:val="en-US"/>
        </w:rPr>
        <w:t>s</w:t>
      </w:r>
      <w:r w:rsidRPr="006725F0">
        <w:rPr>
          <w:noProof/>
          <w:lang w:val="en-US"/>
        </w:rPr>
        <w:t xml:space="preserve"> and a ProSe Per-Packet Reliability (PPPR) value; and</w:t>
      </w:r>
    </w:p>
    <w:p w14:paraId="17353B3E" w14:textId="25AB69D6" w:rsidR="00B526A9" w:rsidRPr="00F1445B" w:rsidRDefault="00F96F3B" w:rsidP="00B526A9">
      <w:pPr>
        <w:pStyle w:val="B1"/>
        <w:rPr>
          <w:noProof/>
          <w:lang w:val="en-US"/>
        </w:rPr>
      </w:pPr>
      <w:r>
        <w:rPr>
          <w:noProof/>
          <w:lang w:val="en-US"/>
        </w:rPr>
        <w:t>i</w:t>
      </w:r>
      <w:r w:rsidR="00B526A9" w:rsidRPr="00F1445B">
        <w:rPr>
          <w:noProof/>
          <w:lang w:val="en-US"/>
        </w:rPr>
        <w:t>)</w:t>
      </w:r>
      <w:r w:rsidR="00B526A9" w:rsidRPr="00F1445B">
        <w:rPr>
          <w:noProof/>
          <w:lang w:val="en-US"/>
        </w:rPr>
        <w:tab/>
      </w:r>
      <w:r w:rsidR="00B526A9">
        <w:rPr>
          <w:noProof/>
          <w:lang w:val="en-US"/>
        </w:rPr>
        <w:t>configuration parameters for a V2X communication over PC5 in NR, consisting of</w:t>
      </w:r>
      <w:r w:rsidR="00B526A9" w:rsidRPr="00F1445B">
        <w:rPr>
          <w:noProof/>
          <w:lang w:val="en-US"/>
        </w:rPr>
        <w:t>:</w:t>
      </w:r>
    </w:p>
    <w:p w14:paraId="702E886C" w14:textId="42662BD0" w:rsidR="00B526A9" w:rsidRDefault="00B526A9" w:rsidP="00B526A9">
      <w:pPr>
        <w:pStyle w:val="B2"/>
        <w:rPr>
          <w:noProof/>
          <w:lang w:val="en-US"/>
        </w:rPr>
      </w:pPr>
      <w:r>
        <w:rPr>
          <w:noProof/>
          <w:lang w:val="en-US"/>
        </w:rPr>
        <w:t>1</w:t>
      </w:r>
      <w:r w:rsidRPr="003330DA">
        <w:rPr>
          <w:noProof/>
          <w:lang w:val="en-US"/>
        </w:rPr>
        <w:t>)</w:t>
      </w:r>
      <w:r w:rsidRPr="003330DA">
        <w:rPr>
          <w:noProof/>
          <w:lang w:val="en-US"/>
        </w:rPr>
        <w:tab/>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w:t>
      </w:r>
      <w:r w:rsidR="003611E8">
        <w:rPr>
          <w:noProof/>
          <w:lang w:val="en-US"/>
        </w:rPr>
        <w:t>one or more</w:t>
      </w:r>
      <w:r>
        <w:rPr>
          <w:noProof/>
          <w:lang w:val="en-US"/>
        </w:rPr>
        <w:t xml:space="preserve"> </w:t>
      </w:r>
      <w:r w:rsidRPr="003330DA">
        <w:rPr>
          <w:noProof/>
          <w:lang w:val="en-US"/>
        </w:rPr>
        <w:t>V2X service identifier</w:t>
      </w:r>
      <w:r w:rsidR="003611E8">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44347B57" w14:textId="64AB9F01" w:rsidR="00B526A9" w:rsidRDefault="00B526A9" w:rsidP="00B526A9">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 xml:space="preserve">ayer-2 </w:t>
      </w:r>
      <w:r>
        <w:t>ID for broadcast;</w:t>
      </w:r>
    </w:p>
    <w:p w14:paraId="2C6C85DC" w14:textId="77777777" w:rsidR="00B526A9" w:rsidRPr="003330DA" w:rsidRDefault="00B526A9" w:rsidP="00B526A9">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5A5806D0" w14:textId="26FFDE67" w:rsidR="00B526A9" w:rsidRDefault="00B526A9" w:rsidP="00B526A9">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r w:rsidRPr="00DA4108">
        <w:t xml:space="preserve"> </w:t>
      </w:r>
      <w:r>
        <w:t>for groupcast;</w:t>
      </w:r>
    </w:p>
    <w:p w14:paraId="7E0A34BF" w14:textId="4103E49E" w:rsidR="00B526A9" w:rsidRDefault="00B526A9" w:rsidP="00B526A9">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 xml:space="preserve">for unicast initial signaling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689685C3" w14:textId="6ABE6538" w:rsidR="00B526A9" w:rsidRPr="004A10CB" w:rsidRDefault="00B526A9" w:rsidP="00B526A9">
      <w:pPr>
        <w:pStyle w:val="B2"/>
      </w:pPr>
      <w:r>
        <w:rPr>
          <w:noProof/>
          <w:lang w:val="en-US"/>
        </w:rPr>
        <w:t>6)</w:t>
      </w:r>
      <w:r>
        <w:rPr>
          <w:noProof/>
          <w:lang w:val="en-US"/>
        </w:rPr>
        <w:tab/>
        <w:t xml:space="preserve">a </w:t>
      </w:r>
      <w:r w:rsidRPr="00070444">
        <w:rPr>
          <w:noProof/>
          <w:lang w:val="en-US"/>
        </w:rPr>
        <w:t>PC5 QoS mapping configuration</w:t>
      </w:r>
      <w:r>
        <w:rPr>
          <w:noProof/>
          <w:lang w:val="en-US"/>
        </w:rPr>
        <w:t xml:space="preserve"> which is </w:t>
      </w:r>
      <w:r w:rsidRPr="003330DA">
        <w:rPr>
          <w:noProof/>
          <w:lang w:val="en-US"/>
        </w:rPr>
        <w:t xml:space="preserve">a list of </w:t>
      </w:r>
      <w:r w:rsidRPr="00070444">
        <w:rPr>
          <w:noProof/>
          <w:lang w:val="en-US"/>
        </w:rPr>
        <w:t xml:space="preserve">PC5 QoS </w:t>
      </w:r>
      <w:r>
        <w:t>mapping rules</w:t>
      </w:r>
      <w:r>
        <w:rPr>
          <w:noProof/>
          <w:lang w:val="en-US"/>
        </w:rPr>
        <w:t xml:space="preserve">. Each </w:t>
      </w:r>
      <w:r w:rsidRPr="00070444">
        <w:rPr>
          <w:noProof/>
          <w:lang w:val="en-US"/>
        </w:rPr>
        <w:t xml:space="preserve">PC5 QoS </w:t>
      </w:r>
      <w:r>
        <w:rPr>
          <w:noProof/>
          <w:lang w:val="en-US"/>
        </w:rPr>
        <w:t xml:space="preserve">mapping rule contains a input consisting of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optionally </w:t>
      </w:r>
      <w:r w:rsidRPr="00070444">
        <w:rPr>
          <w:noProof/>
          <w:lang w:val="en-US"/>
        </w:rPr>
        <w:t>V2X application requirements</w:t>
      </w:r>
      <w:r>
        <w:rPr>
          <w:noProof/>
          <w:lang w:val="en-US"/>
        </w:rPr>
        <w:t xml:space="preserve"> </w:t>
      </w:r>
      <w:r w:rsidRPr="003D059C">
        <w:rPr>
          <w:noProof/>
          <w:lang w:val="en-US"/>
        </w:rPr>
        <w:t>for the V2X service</w:t>
      </w:r>
      <w:r>
        <w:rPr>
          <w:noProof/>
          <w:lang w:val="en-US"/>
        </w:rPr>
        <w:t xml:space="preserve">, and an output consisting of </w:t>
      </w:r>
      <w:r w:rsidRPr="00937162">
        <w:t>PC5 QoS parameters</w:t>
      </w:r>
      <w:r w:rsidR="003611E8">
        <w:t xml:space="preserve"> as specified in subclause 5.4.2 </w:t>
      </w:r>
      <w:r w:rsidR="00CD6B08">
        <w:t>of</w:t>
      </w:r>
      <w:r w:rsidR="003611E8">
        <w:t xml:space="preserve"> 3GPP TS 23.287 [2]</w:t>
      </w:r>
      <w:r>
        <w:t xml:space="preserve">. Specification of the </w:t>
      </w:r>
      <w:r w:rsidRPr="00070444">
        <w:rPr>
          <w:noProof/>
          <w:lang w:val="en-US"/>
        </w:rPr>
        <w:t>V2X application requirements</w:t>
      </w:r>
      <w:r>
        <w:rPr>
          <w:noProof/>
          <w:lang w:val="en-US"/>
        </w:rPr>
        <w:t xml:space="preserve"> </w:t>
      </w:r>
      <w:r w:rsidRPr="003D059C">
        <w:rPr>
          <w:noProof/>
          <w:lang w:val="en-US"/>
        </w:rPr>
        <w:t>for the V2X service</w:t>
      </w:r>
      <w:r>
        <w:rPr>
          <w:noProof/>
          <w:lang w:val="en-US"/>
        </w:rPr>
        <w:t xml:space="preserve"> is out of scope of the present specification; and</w:t>
      </w:r>
    </w:p>
    <w:p w14:paraId="719665C6" w14:textId="77777777" w:rsidR="00B526A9" w:rsidRDefault="00B526A9" w:rsidP="00B526A9">
      <w:pPr>
        <w:pStyle w:val="B2"/>
      </w:pPr>
      <w:r>
        <w:rPr>
          <w:noProof/>
          <w:lang w:val="en-US"/>
        </w:rPr>
        <w:t>7)</w:t>
      </w:r>
      <w:r>
        <w:rPr>
          <w:noProof/>
          <w:lang w:val="en-US"/>
        </w:rPr>
        <w:tab/>
        <w:t xml:space="preserve">an </w:t>
      </w:r>
      <w:r w:rsidRPr="005F5586">
        <w:t>SLRB configurations</w:t>
      </w:r>
      <w:r>
        <w:rPr>
          <w:noProof/>
          <w:lang w:val="en-US"/>
        </w:rPr>
        <w:t xml:space="preserve"> which is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31CB5843" w14:textId="77777777" w:rsidR="00B526A9" w:rsidRDefault="00B526A9" w:rsidP="00B526A9">
      <w:pPr>
        <w:pStyle w:val="B3"/>
      </w:pPr>
      <w:r>
        <w:t>i)</w:t>
      </w:r>
      <w:r>
        <w:tab/>
        <w:t xml:space="preserve">the </w:t>
      </w:r>
      <w:r w:rsidRPr="005F5586">
        <w:t xml:space="preserve">PC5 QoS </w:t>
      </w:r>
      <w:r w:rsidRPr="00FB6B7C">
        <w:t>profile</w:t>
      </w:r>
      <w:r>
        <w:t xml:space="preserve"> contains a PQI;</w:t>
      </w:r>
    </w:p>
    <w:p w14:paraId="6105DB94" w14:textId="77777777" w:rsidR="00B526A9" w:rsidRDefault="00B526A9" w:rsidP="00B526A9">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38C5A36B" w14:textId="77777777" w:rsidR="00B526A9" w:rsidRDefault="00B526A9" w:rsidP="00B526A9">
      <w:pPr>
        <w:pStyle w:val="B3"/>
      </w:pPr>
      <w:r>
        <w:t>iii)</w:t>
      </w:r>
      <w:r>
        <w:tab/>
        <w:t xml:space="preserve">if the PQI of the </w:t>
      </w:r>
      <w:r w:rsidRPr="005F5586">
        <w:t xml:space="preserve">PC5 QoS </w:t>
      </w:r>
      <w:r w:rsidRPr="00FB6B7C">
        <w:t>profile</w:t>
      </w:r>
      <w:r>
        <w:t xml:space="preserve"> does not identify a GBR QoS, the </w:t>
      </w:r>
      <w:r w:rsidRPr="005F5586">
        <w:t xml:space="preserve">PC5 QoS </w:t>
      </w:r>
      <w:r w:rsidRPr="00FB6B7C">
        <w:t>profile</w:t>
      </w:r>
      <w:r>
        <w:t xml:space="preserve"> contains the PC5 link aggregated bit rate consisting of a per link aggregate maximum bit rate (PC5 LINK-AMBR);</w:t>
      </w:r>
    </w:p>
    <w:p w14:paraId="111B13DE" w14:textId="77777777" w:rsidR="00B526A9" w:rsidRDefault="00B526A9" w:rsidP="00B526A9">
      <w:pPr>
        <w:pStyle w:val="B3"/>
      </w:pPr>
      <w:r>
        <w:lastRenderedPageBreak/>
        <w:t>iv)</w:t>
      </w:r>
      <w:r>
        <w:tab/>
        <w:t xml:space="preserve">the </w:t>
      </w:r>
      <w:r w:rsidRPr="005F5586">
        <w:t xml:space="preserve">PC5 QoS </w:t>
      </w:r>
      <w:r w:rsidRPr="00FB6B7C">
        <w:t>profile</w:t>
      </w:r>
      <w:r>
        <w:t xml:space="preserve"> contains a range; and</w:t>
      </w:r>
    </w:p>
    <w:p w14:paraId="56D5F6E0" w14:textId="77777777" w:rsidR="00B526A9" w:rsidRDefault="00B526A9" w:rsidP="00B526A9">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696CD74C" w14:textId="77777777" w:rsidR="00481AE8" w:rsidRDefault="00481AE8" w:rsidP="00481AE8">
      <w:pPr>
        <w:pStyle w:val="Heading3"/>
        <w:rPr>
          <w:noProof/>
          <w:lang w:val="en-US"/>
        </w:rPr>
      </w:pPr>
      <w:bookmarkStart w:id="50" w:name="_Toc533170248"/>
      <w:bookmarkStart w:id="51" w:name="_Toc22039957"/>
      <w:bookmarkStart w:id="52" w:name="_Toc25070666"/>
      <w:bookmarkStart w:id="53" w:name="_Toc26193665"/>
      <w:r>
        <w:rPr>
          <w:noProof/>
          <w:lang w:val="en-US"/>
        </w:rPr>
        <w:t>5.2.</w:t>
      </w:r>
      <w:r w:rsidR="00E110F1">
        <w:rPr>
          <w:noProof/>
          <w:lang w:val="en-US"/>
        </w:rPr>
        <w:t>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50"/>
      <w:bookmarkEnd w:id="51"/>
      <w:bookmarkEnd w:id="52"/>
      <w:bookmarkEnd w:id="53"/>
    </w:p>
    <w:p w14:paraId="0F8C7C58" w14:textId="77777777" w:rsidR="00481AE8" w:rsidRPr="00F1445B" w:rsidRDefault="00481AE8" w:rsidP="00481AE8">
      <w:pPr>
        <w:rPr>
          <w:noProof/>
          <w:lang w:val="en-US"/>
        </w:rPr>
      </w:pPr>
      <w:r w:rsidRPr="00F1445B">
        <w:rPr>
          <w:noProof/>
          <w:lang w:val="en-US"/>
        </w:rPr>
        <w:t>The configuration parameters for V2X communication over Uu consist of:</w:t>
      </w:r>
    </w:p>
    <w:p w14:paraId="3BD637E4" w14:textId="77777777" w:rsidR="00F96F3B" w:rsidRDefault="00F96F3B" w:rsidP="00F96F3B">
      <w:pPr>
        <w:pStyle w:val="B1"/>
        <w:rPr>
          <w:noProof/>
          <w:lang w:val="en-US"/>
        </w:rPr>
      </w:pPr>
      <w:r>
        <w:rPr>
          <w:noProof/>
          <w:lang w:val="en-US"/>
        </w:rPr>
        <w:t>a)</w:t>
      </w:r>
      <w:r>
        <w:rPr>
          <w:noProof/>
          <w:lang w:val="en-US"/>
        </w:rPr>
        <w:tab/>
        <w:t xml:space="preserve">an expiration time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242B0B22" w14:textId="77777777" w:rsidR="00F96F3B" w:rsidRPr="00B07A4A" w:rsidRDefault="00F96F3B" w:rsidP="00F96F3B">
      <w:pPr>
        <w:pStyle w:val="EditorsNote"/>
        <w:rPr>
          <w:noProof/>
          <w:lang w:val="en-US"/>
        </w:rPr>
      </w:pPr>
      <w:r w:rsidRPr="00F67B58">
        <w:rPr>
          <w:noProof/>
          <w:lang w:val="en-US"/>
        </w:rPr>
        <w:t>Editor’s note:</w:t>
      </w:r>
      <w:r w:rsidRPr="00B07A4A">
        <w:rPr>
          <w:noProof/>
          <w:lang w:val="en-US"/>
        </w:rPr>
        <w:tab/>
      </w:r>
      <w:r w:rsidRPr="00F67B58">
        <w:rPr>
          <w:noProof/>
          <w:lang w:val="en-US"/>
        </w:rPr>
        <w:t xml:space="preserve">The </w:t>
      </w:r>
      <w:r>
        <w:rPr>
          <w:noProof/>
          <w:lang w:val="en-US"/>
        </w:rPr>
        <w:t>expiration time as part of the configuration parameters can be re-evaluated when the reply to the LS in C1-196967 arrives.</w:t>
      </w:r>
    </w:p>
    <w:p w14:paraId="1B8AE781" w14:textId="3C08098A" w:rsidR="00481AE8" w:rsidRDefault="00F96F3B" w:rsidP="00E74109">
      <w:pPr>
        <w:pStyle w:val="B1"/>
        <w:rPr>
          <w:noProof/>
          <w:lang w:val="en-US"/>
        </w:rPr>
      </w:pPr>
      <w:r>
        <w:rPr>
          <w:noProof/>
          <w:lang w:val="en-US"/>
        </w:rPr>
        <w:t>b</w:t>
      </w:r>
      <w:r w:rsidR="00481AE8">
        <w:rPr>
          <w:noProof/>
          <w:lang w:val="en-US"/>
        </w:rPr>
        <w:t>)</w:t>
      </w:r>
      <w:r w:rsidR="00481AE8">
        <w:rPr>
          <w:noProof/>
          <w:lang w:val="en-US"/>
        </w:rPr>
        <w:tab/>
      </w:r>
      <w:r w:rsidR="00481AE8" w:rsidRPr="003330DA">
        <w:rPr>
          <w:noProof/>
          <w:lang w:val="en-US"/>
        </w:rPr>
        <w:t xml:space="preserve">a list of V2X service identifier to </w:t>
      </w:r>
      <w:r w:rsidR="00481AE8">
        <w:rPr>
          <w:noProof/>
          <w:lang w:val="en-US"/>
        </w:rPr>
        <w:t xml:space="preserve">PDU session parameters mapping rules. Each mapping rule contains </w:t>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 xml:space="preserve"> of a the V2X service and one or more parameters for establishment of a PDU session for V2X communication over Uu for the V2X service</w:t>
      </w:r>
      <w:r w:rsidR="003611E8">
        <w:rPr>
          <w:noProof/>
          <w:lang w:val="en-US"/>
        </w:rPr>
        <w:t>s</w:t>
      </w:r>
      <w:r w:rsidR="00481AE8">
        <w:rPr>
          <w:noProof/>
          <w:lang w:val="en-US"/>
        </w:rPr>
        <w:t>:</w:t>
      </w:r>
    </w:p>
    <w:p w14:paraId="3AE007CC" w14:textId="77777777" w:rsidR="00481AE8" w:rsidRDefault="00481AE8" w:rsidP="00E74109">
      <w:pPr>
        <w:pStyle w:val="B2"/>
        <w:rPr>
          <w:noProof/>
          <w:lang w:val="en-US"/>
        </w:rPr>
      </w:pPr>
      <w:r>
        <w:rPr>
          <w:noProof/>
          <w:lang w:val="en-US"/>
        </w:rPr>
        <w:t>1)</w:t>
      </w:r>
      <w:r>
        <w:rPr>
          <w:noProof/>
          <w:lang w:val="en-US"/>
        </w:rPr>
        <w:tab/>
        <w:t>one of the "IPv4", "IPv6", "IPv4v6" or "Unstructured" PDU session types;</w:t>
      </w:r>
    </w:p>
    <w:p w14:paraId="3F97DEF9" w14:textId="77777777" w:rsidR="00481AE8" w:rsidRDefault="00481AE8" w:rsidP="00E74109">
      <w:pPr>
        <w:pStyle w:val="B2"/>
        <w:rPr>
          <w:noProof/>
        </w:rPr>
      </w:pPr>
      <w:r>
        <w:rPr>
          <w:noProof/>
        </w:rPr>
        <w:t>2)</w:t>
      </w:r>
      <w:r>
        <w:rPr>
          <w:noProof/>
        </w:rPr>
        <w:tab/>
        <w:t>an SSC mode;</w:t>
      </w:r>
    </w:p>
    <w:p w14:paraId="4051C355" w14:textId="77777777" w:rsidR="00481AE8" w:rsidRDefault="00481AE8" w:rsidP="00E74109">
      <w:pPr>
        <w:pStyle w:val="B2"/>
        <w:rPr>
          <w:noProof/>
        </w:rPr>
      </w:pPr>
      <w:r>
        <w:rPr>
          <w:noProof/>
        </w:rPr>
        <w:t>3)</w:t>
      </w:r>
      <w:r>
        <w:rPr>
          <w:noProof/>
        </w:rPr>
        <w:tab/>
        <w:t>a list of zero or more S-NSSAIs; and</w:t>
      </w:r>
    </w:p>
    <w:p w14:paraId="1BBF7BA8" w14:textId="77777777" w:rsidR="00481AE8" w:rsidRDefault="00481AE8" w:rsidP="00E74109">
      <w:pPr>
        <w:pStyle w:val="B2"/>
        <w:rPr>
          <w:noProof/>
        </w:rPr>
      </w:pPr>
      <w:r>
        <w:rPr>
          <w:noProof/>
        </w:rPr>
        <w:t>4)</w:t>
      </w:r>
      <w:r>
        <w:rPr>
          <w:noProof/>
        </w:rPr>
        <w:tab/>
        <w:t>a list of zero or more DNNs;</w:t>
      </w:r>
    </w:p>
    <w:p w14:paraId="1BF7A577" w14:textId="1B62C1F6" w:rsidR="00481AE8" w:rsidRDefault="00F96F3B" w:rsidP="00E74109">
      <w:pPr>
        <w:pStyle w:val="B1"/>
        <w:rPr>
          <w:noProof/>
          <w:lang w:val="en-US"/>
        </w:rPr>
      </w:pPr>
      <w:r>
        <w:rPr>
          <w:noProof/>
          <w:lang w:val="en-US"/>
        </w:rPr>
        <w:t>c</w:t>
      </w:r>
      <w:r w:rsidR="00481AE8">
        <w:rPr>
          <w:noProof/>
          <w:lang w:val="en-US"/>
        </w:rPr>
        <w:t>)</w:t>
      </w:r>
      <w:r w:rsidR="00481AE8">
        <w:rPr>
          <w:noProof/>
          <w:lang w:val="en-US"/>
        </w:rPr>
        <w:tab/>
      </w:r>
      <w:r w:rsidR="00481AE8" w:rsidRPr="003330DA">
        <w:rPr>
          <w:noProof/>
          <w:lang w:val="en-US"/>
        </w:rPr>
        <w:t xml:space="preserve">a list of V2X service identifier to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 xml:space="preserve">erver address </w:t>
      </w:r>
      <w:r w:rsidR="00481AE8">
        <w:rPr>
          <w:noProof/>
          <w:lang w:val="en-US"/>
        </w:rPr>
        <w:t>mapping rules. Each mapping rule contains:</w:t>
      </w:r>
    </w:p>
    <w:p w14:paraId="06937A02" w14:textId="55D6BB2F" w:rsidR="00481AE8" w:rsidRDefault="00481AE8" w:rsidP="00481AE8">
      <w:pPr>
        <w:pStyle w:val="B2"/>
        <w:rPr>
          <w:noProof/>
          <w:lang w:val="en-US"/>
        </w:rPr>
      </w:pPr>
      <w:r>
        <w:rPr>
          <w:noProof/>
          <w:lang w:val="en-US"/>
        </w:rPr>
        <w:t>1)</w:t>
      </w:r>
      <w:r>
        <w:rPr>
          <w:noProof/>
          <w:lang w:val="en-US"/>
        </w:rPr>
        <w:tab/>
      </w:r>
      <w:r w:rsidR="003611E8">
        <w:rPr>
          <w:noProof/>
          <w:lang w:val="en-US"/>
        </w:rPr>
        <w:t>one or more</w:t>
      </w:r>
      <w:r>
        <w:rPr>
          <w:noProof/>
          <w:lang w:val="en-US"/>
        </w:rPr>
        <w:t xml:space="preserve"> V2X service identifier</w:t>
      </w:r>
      <w:r w:rsidR="003611E8">
        <w:rPr>
          <w:noProof/>
          <w:lang w:val="en-US"/>
        </w:rPr>
        <w:t>s</w:t>
      </w:r>
      <w:r>
        <w:rPr>
          <w:noProof/>
          <w:lang w:val="en-US"/>
        </w:rPr>
        <w:t>; and</w:t>
      </w:r>
    </w:p>
    <w:p w14:paraId="62BC65E8" w14:textId="77777777" w:rsidR="00481AE8" w:rsidRDefault="00481AE8" w:rsidP="00481AE8">
      <w:pPr>
        <w:pStyle w:val="B2"/>
        <w:rPr>
          <w:lang w:eastAsia="zh-CN"/>
        </w:rPr>
      </w:pPr>
      <w:r>
        <w:rPr>
          <w:lang w:eastAsia="zh-CN"/>
        </w:rPr>
        <w:t>2)</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709E648C" w14:textId="77777777" w:rsidR="00481AE8" w:rsidRDefault="00481AE8" w:rsidP="00481AE8">
      <w:pPr>
        <w:pStyle w:val="B3"/>
        <w:rPr>
          <w:lang w:eastAsia="zh-CN"/>
        </w:rPr>
      </w:pPr>
      <w:r>
        <w:rPr>
          <w:lang w:eastAsia="zh-CN"/>
        </w:rPr>
        <w:t>i)</w:t>
      </w:r>
      <w:r>
        <w:rPr>
          <w:lang w:eastAsia="zh-CN"/>
        </w:rPr>
        <w:tab/>
        <w:t>an FQDN, or an IP address;</w:t>
      </w:r>
    </w:p>
    <w:p w14:paraId="078444F3" w14:textId="77777777" w:rsidR="00481AE8" w:rsidRDefault="00481AE8" w:rsidP="00E74109">
      <w:pPr>
        <w:pStyle w:val="B3"/>
        <w:rPr>
          <w:lang w:eastAsia="zh-CN"/>
        </w:rPr>
      </w:pPr>
      <w:r>
        <w:rPr>
          <w:lang w:eastAsia="zh-CN"/>
        </w:rPr>
        <w:t>ii)</w:t>
      </w:r>
      <w:r>
        <w:rPr>
          <w:lang w:eastAsia="zh-CN"/>
        </w:rPr>
        <w:tab/>
        <w:t xml:space="preserve">whether UDP or TCP should be used as the </w:t>
      </w:r>
      <w:r>
        <w:rPr>
          <w:noProof/>
          <w:lang w:val="en-US"/>
        </w:rPr>
        <w:t xml:space="preserve">transport layer protocol; </w:t>
      </w:r>
      <w:r>
        <w:rPr>
          <w:lang w:eastAsia="zh-CN"/>
        </w:rPr>
        <w:t>and</w:t>
      </w:r>
    </w:p>
    <w:p w14:paraId="7855DBF1" w14:textId="77777777" w:rsidR="00481AE8" w:rsidRDefault="00481AE8" w:rsidP="00E74109">
      <w:pPr>
        <w:pStyle w:val="B3"/>
        <w:rPr>
          <w:noProof/>
          <w:lang w:val="en-US"/>
        </w:rPr>
      </w:pPr>
      <w:r>
        <w:rPr>
          <w:lang w:eastAsia="zh-CN"/>
        </w:rPr>
        <w:t>iii)</w:t>
      </w:r>
      <w:r>
        <w:rPr>
          <w:lang w:eastAsia="zh-CN"/>
        </w:rPr>
        <w:tab/>
        <w:t>a UDP or TCP port; and</w:t>
      </w:r>
    </w:p>
    <w:p w14:paraId="10E39933" w14:textId="36B7B124" w:rsidR="00481AE8" w:rsidRPr="00E74109" w:rsidRDefault="00F96F3B" w:rsidP="00481AE8">
      <w:pPr>
        <w:pStyle w:val="B1"/>
        <w:rPr>
          <w:lang w:eastAsia="zh-CN"/>
        </w:rPr>
      </w:pPr>
      <w:r>
        <w:rPr>
          <w:lang w:eastAsia="zh-CN"/>
        </w:rPr>
        <w:t>d</w:t>
      </w:r>
      <w:r w:rsidR="00481AE8" w:rsidRPr="004E62AC">
        <w:rPr>
          <w:lang w:eastAsia="zh-CN"/>
        </w:rPr>
        <w:t>)</w:t>
      </w:r>
      <w:r w:rsidR="00481AE8" w:rsidRPr="004E62AC">
        <w:rPr>
          <w:lang w:eastAsia="zh-CN"/>
        </w:rPr>
        <w:tab/>
      </w:r>
      <w:r w:rsidR="00481AE8">
        <w:rPr>
          <w:lang w:eastAsia="zh-CN"/>
        </w:rPr>
        <w:t xml:space="preserve">a </w:t>
      </w:r>
      <w:r w:rsidR="00481AE8" w:rsidRPr="00E74109">
        <w:rPr>
          <w:lang w:eastAsia="zh-CN"/>
        </w:rPr>
        <w:t>list of the V2X application servers per geographical area and more PLMNs where usage of those V2X application servers applies. Each entry of the list contains:</w:t>
      </w:r>
    </w:p>
    <w:p w14:paraId="0678FBB1" w14:textId="77777777" w:rsidR="00481AE8" w:rsidRPr="004E62AC" w:rsidRDefault="00481AE8" w:rsidP="00481AE8">
      <w:pPr>
        <w:pStyle w:val="B2"/>
        <w:rPr>
          <w:lang w:eastAsia="zh-CN"/>
        </w:rPr>
      </w:pPr>
      <w:r w:rsidRPr="00E74109">
        <w:rPr>
          <w:lang w:eastAsia="zh-CN"/>
        </w:rPr>
        <w:t>1</w:t>
      </w:r>
      <w:r w:rsidRPr="004E62AC">
        <w:rPr>
          <w:lang w:eastAsia="zh-CN"/>
        </w:rPr>
        <w:t>)</w:t>
      </w:r>
      <w:r w:rsidRPr="004E62AC">
        <w:rPr>
          <w:lang w:eastAsia="zh-CN"/>
        </w:rPr>
        <w:tab/>
        <w:t>a V2X application server address consisting of:</w:t>
      </w:r>
    </w:p>
    <w:p w14:paraId="6A5C77AF" w14:textId="77777777" w:rsidR="00481AE8" w:rsidRPr="004E62AC" w:rsidRDefault="00481AE8" w:rsidP="00481AE8">
      <w:pPr>
        <w:pStyle w:val="B3"/>
        <w:rPr>
          <w:lang w:eastAsia="zh-CN"/>
        </w:rPr>
      </w:pPr>
      <w:r>
        <w:rPr>
          <w:lang w:eastAsia="zh-CN"/>
        </w:rPr>
        <w:t>i</w:t>
      </w:r>
      <w:r w:rsidRPr="004E62AC">
        <w:rPr>
          <w:lang w:eastAsia="zh-CN"/>
        </w:rPr>
        <w:t>)</w:t>
      </w:r>
      <w:r w:rsidRPr="004E62AC">
        <w:rPr>
          <w:lang w:eastAsia="zh-CN"/>
        </w:rPr>
        <w:tab/>
        <w:t>an FQDN, or an IP address;</w:t>
      </w:r>
    </w:p>
    <w:p w14:paraId="7868723A" w14:textId="77777777" w:rsidR="00481AE8" w:rsidRPr="004E62AC" w:rsidRDefault="00481AE8" w:rsidP="00481AE8">
      <w:pPr>
        <w:pStyle w:val="B3"/>
        <w:rPr>
          <w:lang w:eastAsia="zh-CN"/>
        </w:rPr>
      </w:pPr>
      <w:r>
        <w:rPr>
          <w:lang w:eastAsia="zh-CN"/>
        </w:rPr>
        <w:t>ii</w:t>
      </w:r>
      <w:r w:rsidRPr="004E62AC">
        <w:rPr>
          <w:lang w:eastAsia="zh-CN"/>
        </w:rPr>
        <w:t>)</w:t>
      </w:r>
      <w:r w:rsidRPr="004E62AC">
        <w:rPr>
          <w:lang w:eastAsia="zh-CN"/>
        </w:rPr>
        <w:tab/>
        <w:t xml:space="preserve">whether UDP or TCP should be used as the </w:t>
      </w:r>
      <w:r w:rsidRPr="004E62AC">
        <w:rPr>
          <w:noProof/>
          <w:lang w:val="en-US"/>
        </w:rPr>
        <w:t xml:space="preserve">transport layer protocol; </w:t>
      </w:r>
      <w:r w:rsidRPr="004E62AC">
        <w:rPr>
          <w:lang w:eastAsia="zh-CN"/>
        </w:rPr>
        <w:t>and</w:t>
      </w:r>
    </w:p>
    <w:p w14:paraId="59F30C5C" w14:textId="77777777" w:rsidR="00481AE8" w:rsidRPr="004E62AC" w:rsidRDefault="00481AE8" w:rsidP="00481AE8">
      <w:pPr>
        <w:pStyle w:val="B3"/>
        <w:rPr>
          <w:noProof/>
          <w:lang w:val="en-US"/>
        </w:rPr>
      </w:pPr>
      <w:r>
        <w:rPr>
          <w:lang w:eastAsia="zh-CN"/>
        </w:rPr>
        <w:t>iii</w:t>
      </w:r>
      <w:r w:rsidRPr="004E62AC">
        <w:rPr>
          <w:lang w:eastAsia="zh-CN"/>
        </w:rPr>
        <w:t>)</w:t>
      </w:r>
      <w:r w:rsidRPr="004E62AC">
        <w:rPr>
          <w:lang w:eastAsia="zh-CN"/>
        </w:rPr>
        <w:tab/>
        <w:t>a UDP or TCP port;</w:t>
      </w:r>
    </w:p>
    <w:p w14:paraId="5C2E17D6" w14:textId="77777777" w:rsidR="00481AE8" w:rsidRPr="004E62AC" w:rsidRDefault="00481AE8" w:rsidP="00E74109">
      <w:pPr>
        <w:pStyle w:val="B2"/>
        <w:rPr>
          <w:noProof/>
          <w:lang w:val="en-US"/>
        </w:rPr>
      </w:pPr>
      <w:r w:rsidRPr="00E74109">
        <w:rPr>
          <w:lang w:val="en-US" w:eastAsia="zh-CN"/>
        </w:rPr>
        <w:t>2)</w:t>
      </w:r>
      <w:r w:rsidRPr="00E74109">
        <w:rPr>
          <w:lang w:val="en-US" w:eastAsia="zh-CN"/>
        </w:rPr>
        <w:tab/>
      </w:r>
      <w:r>
        <w:rPr>
          <w:lang w:val="en-US" w:eastAsia="zh-CN"/>
        </w:rPr>
        <w:t xml:space="preserve">a </w:t>
      </w:r>
      <w:r w:rsidRPr="004E62AC">
        <w:rPr>
          <w:noProof/>
          <w:lang w:val="en-US"/>
        </w:rPr>
        <w:t>geographical area;</w:t>
      </w:r>
      <w:r>
        <w:rPr>
          <w:noProof/>
          <w:lang w:val="en-US"/>
        </w:rPr>
        <w:t xml:space="preserve"> and</w:t>
      </w:r>
    </w:p>
    <w:p w14:paraId="6F555497" w14:textId="77777777" w:rsidR="00481AE8" w:rsidRDefault="00481AE8" w:rsidP="00481AE8">
      <w:pPr>
        <w:pStyle w:val="B2"/>
        <w:rPr>
          <w:lang w:val="en-US" w:eastAsia="zh-CN"/>
        </w:rPr>
      </w:pPr>
      <w:r w:rsidRPr="004E62AC">
        <w:rPr>
          <w:noProof/>
          <w:lang w:val="en-US"/>
        </w:rPr>
        <w:t>3)</w:t>
      </w:r>
      <w:r>
        <w:rPr>
          <w:noProof/>
          <w:lang w:val="en-US"/>
        </w:rPr>
        <w:tab/>
        <w:t xml:space="preserve">a list of one or more </w:t>
      </w:r>
      <w:r w:rsidRPr="004E62AC">
        <w:rPr>
          <w:noProof/>
          <w:lang w:val="en-US"/>
        </w:rPr>
        <w:t>PLMN IDs</w:t>
      </w:r>
      <w:r>
        <w:rPr>
          <w:lang w:val="en-US" w:eastAsia="zh-CN"/>
        </w:rPr>
        <w:t>.</w:t>
      </w:r>
    </w:p>
    <w:p w14:paraId="379B1B9E" w14:textId="77777777" w:rsidR="00DE5E13" w:rsidRPr="00F1445B" w:rsidRDefault="00DE5E13" w:rsidP="00DE5E13">
      <w:pPr>
        <w:pStyle w:val="Heading2"/>
        <w:rPr>
          <w:noProof/>
          <w:lang w:val="en-US"/>
        </w:rPr>
      </w:pPr>
      <w:bookmarkStart w:id="54" w:name="_Toc22039958"/>
      <w:bookmarkStart w:id="55" w:name="_Toc25070667"/>
      <w:bookmarkStart w:id="56" w:name="_Toc26193666"/>
      <w:r w:rsidRPr="00F1445B">
        <w:rPr>
          <w:noProof/>
          <w:lang w:val="en-US"/>
        </w:rPr>
        <w:t>5.3</w:t>
      </w:r>
      <w:r w:rsidRPr="00F1445B">
        <w:rPr>
          <w:noProof/>
          <w:lang w:val="en-US"/>
        </w:rPr>
        <w:tab/>
        <w:t>Procedures</w:t>
      </w:r>
      <w:bookmarkEnd w:id="42"/>
      <w:bookmarkEnd w:id="54"/>
      <w:bookmarkEnd w:id="55"/>
      <w:bookmarkEnd w:id="56"/>
    </w:p>
    <w:p w14:paraId="338C7A4D" w14:textId="77777777" w:rsidR="00B42318" w:rsidRDefault="00B42318" w:rsidP="00B42318">
      <w:pPr>
        <w:pStyle w:val="Heading3"/>
        <w:rPr>
          <w:noProof/>
          <w:lang w:val="en-US"/>
        </w:rPr>
      </w:pPr>
      <w:bookmarkStart w:id="57" w:name="_Toc533170250"/>
      <w:bookmarkStart w:id="58" w:name="_Toc22039959"/>
      <w:bookmarkStart w:id="59" w:name="_Toc25070668"/>
      <w:bookmarkStart w:id="60" w:name="_Toc533170253"/>
      <w:bookmarkStart w:id="61" w:name="_Toc533170262"/>
      <w:bookmarkStart w:id="62" w:name="_Toc26193667"/>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57"/>
      <w:bookmarkEnd w:id="58"/>
      <w:bookmarkEnd w:id="59"/>
      <w:bookmarkEnd w:id="62"/>
    </w:p>
    <w:p w14:paraId="2F3C9D3D" w14:textId="77777777" w:rsidR="00B42318" w:rsidRPr="00974263" w:rsidRDefault="00B42318" w:rsidP="00B42318">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4368E8A7" w14:textId="77777777" w:rsidR="00B42318" w:rsidRDefault="00B42318" w:rsidP="00B42318">
      <w:pPr>
        <w:pStyle w:val="Heading3"/>
        <w:rPr>
          <w:noProof/>
          <w:lang w:val="en-US"/>
        </w:rPr>
      </w:pPr>
      <w:bookmarkStart w:id="63" w:name="_Toc22039960"/>
      <w:bookmarkStart w:id="64" w:name="_Toc25070669"/>
      <w:bookmarkStart w:id="65" w:name="_Toc26193668"/>
      <w:bookmarkEnd w:id="60"/>
      <w:r w:rsidRPr="00F1445B">
        <w:rPr>
          <w:noProof/>
          <w:lang w:val="en-US"/>
        </w:rPr>
        <w:lastRenderedPageBreak/>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63"/>
      <w:bookmarkEnd w:id="64"/>
      <w:bookmarkEnd w:id="65"/>
    </w:p>
    <w:p w14:paraId="2AB2310D" w14:textId="40138373" w:rsidR="00B42318" w:rsidRDefault="00B42318" w:rsidP="00B42318">
      <w:pPr>
        <w:pStyle w:val="Heading4"/>
        <w:rPr>
          <w:noProof/>
          <w:lang w:val="en-US"/>
        </w:rPr>
      </w:pPr>
      <w:bookmarkStart w:id="66" w:name="_Toc22039961"/>
      <w:bookmarkStart w:id="67" w:name="_Toc25070670"/>
      <w:bookmarkStart w:id="68" w:name="_Toc26193669"/>
      <w:r>
        <w:rPr>
          <w:noProof/>
          <w:lang w:val="en-US"/>
        </w:rPr>
        <w:t>5.3</w:t>
      </w:r>
      <w:r w:rsidRPr="00F1445B">
        <w:rPr>
          <w:noProof/>
          <w:lang w:val="en-US"/>
        </w:rPr>
        <w:t>.</w:t>
      </w:r>
      <w:r w:rsidR="001C0714">
        <w:rPr>
          <w:noProof/>
          <w:lang w:val="en-US"/>
        </w:rPr>
        <w:t>2</w:t>
      </w:r>
      <w:r>
        <w:rPr>
          <w:noProof/>
          <w:lang w:val="en-US"/>
        </w:rPr>
        <w:t>.1</w:t>
      </w:r>
      <w:r>
        <w:rPr>
          <w:noProof/>
          <w:lang w:val="en-US"/>
        </w:rPr>
        <w:tab/>
        <w:t>General</w:t>
      </w:r>
      <w:bookmarkEnd w:id="66"/>
      <w:bookmarkEnd w:id="67"/>
      <w:bookmarkEnd w:id="68"/>
    </w:p>
    <w:p w14:paraId="11108629" w14:textId="77777777" w:rsidR="00B42318" w:rsidRPr="006A73DE" w:rsidRDefault="00B42318" w:rsidP="00B42318">
      <w:pPr>
        <w:rPr>
          <w:noProof/>
          <w:lang w:val="en-US"/>
        </w:rPr>
      </w:pPr>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41F77C7B" w14:textId="77777777" w:rsidR="00B42318" w:rsidRPr="006A73DE" w:rsidRDefault="00B42318" w:rsidP="00F204C2">
      <w:pPr>
        <w:pStyle w:val="B1"/>
        <w:rPr>
          <w:noProof/>
          <w:lang w:val="en-US"/>
        </w:rPr>
      </w:pPr>
      <w:r>
        <w:rPr>
          <w:noProof/>
          <w:lang w:val="en-US"/>
        </w:rPr>
        <w:t>a)</w:t>
      </w:r>
      <w:r w:rsidRPr="006A73DE">
        <w:rPr>
          <w:noProof/>
          <w:lang w:val="en-US"/>
        </w:rPr>
        <w:tab/>
        <w:t xml:space="preserve">if the validity timer for </w:t>
      </w:r>
      <w:r>
        <w:rPr>
          <w:noProof/>
          <w:lang w:val="en-US"/>
        </w:rPr>
        <w:t>a</w:t>
      </w:r>
      <w:r w:rsidRPr="006A73DE">
        <w:rPr>
          <w:noProof/>
          <w:lang w:val="en-US"/>
        </w:rPr>
        <w:t xml:space="preserve"> V2X </w:t>
      </w:r>
      <w:r>
        <w:rPr>
          <w:noProof/>
          <w:lang w:val="en-US"/>
        </w:rPr>
        <w:t>policy</w:t>
      </w:r>
      <w:r w:rsidRPr="006A73DE">
        <w:rPr>
          <w:noProof/>
          <w:lang w:val="en-US"/>
        </w:rPr>
        <w:t xml:space="preserve"> expires;</w:t>
      </w:r>
      <w:r>
        <w:rPr>
          <w:noProof/>
          <w:lang w:val="en-US"/>
        </w:rPr>
        <w:t xml:space="preserve"> or</w:t>
      </w:r>
    </w:p>
    <w:p w14:paraId="4E6F4D41" w14:textId="77777777" w:rsidR="00B42318" w:rsidRDefault="00B42318" w:rsidP="00B42318">
      <w:pPr>
        <w:pStyle w:val="EditorsNote"/>
        <w:rPr>
          <w:lang w:eastAsia="zh-CN"/>
        </w:rPr>
      </w:pPr>
      <w:r>
        <w:rPr>
          <w:rFonts w:hint="eastAsia"/>
          <w:lang w:eastAsia="zh-CN"/>
        </w:rPr>
        <w:t>E</w:t>
      </w:r>
      <w:r>
        <w:rPr>
          <w:lang w:eastAsia="zh-CN"/>
        </w:rPr>
        <w:t>ditor’s note:</w:t>
      </w:r>
      <w:r w:rsidRPr="00AA0213">
        <w:tab/>
      </w:r>
      <w:r>
        <w:t>W</w:t>
      </w:r>
      <w:r w:rsidRPr="00B941C9">
        <w:t xml:space="preserve">hether the validity timer </w:t>
      </w:r>
      <w:r>
        <w:t>is</w:t>
      </w:r>
      <w:r w:rsidRPr="00B941C9">
        <w:t xml:space="preserve"> provided by V2X policy provisioning or by any other means (e.g., started by the UE locally as soon as V2X policy is recei</w:t>
      </w:r>
      <w:r>
        <w:t>ved) is for further study</w:t>
      </w:r>
      <w:r>
        <w:rPr>
          <w:lang w:eastAsia="zh-CN"/>
        </w:rPr>
        <w:t>.</w:t>
      </w:r>
    </w:p>
    <w:p w14:paraId="1EF396E6" w14:textId="77777777" w:rsidR="00B42318" w:rsidRDefault="00B42318" w:rsidP="00F204C2">
      <w:pPr>
        <w:pStyle w:val="B1"/>
        <w:rPr>
          <w:noProof/>
          <w:lang w:val="en-US"/>
        </w:rPr>
      </w:pPr>
      <w:r>
        <w:rPr>
          <w:noProof/>
          <w:lang w:val="en-US"/>
        </w:rPr>
        <w:t>b)</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01F0B8B2" w14:textId="47A6B6A8" w:rsidR="00B42318" w:rsidRDefault="00B42318" w:rsidP="00F67B58">
      <w:pPr>
        <w:rPr>
          <w:noProof/>
          <w:lang w:val="en-US"/>
        </w:rPr>
      </w:pPr>
      <w:r>
        <w:rPr>
          <w:noProof/>
          <w:lang w:val="en-US"/>
        </w:rPr>
        <w:t>The UE shall follow the principles</w:t>
      </w:r>
      <w:r>
        <w:t xml:space="preserve"> of PTI handling for </w:t>
      </w:r>
      <w:r w:rsidRPr="00913BB3">
        <w:t>UE policy delivery service</w:t>
      </w:r>
      <w:r>
        <w:t xml:space="preserve"> procedures defined in Annex D.1.2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2A2203">
        <w:rPr>
          <w:rFonts w:eastAsia="Malgun Gothic"/>
          <w:lang w:val="en-US" w:eastAsia="ko-KR"/>
        </w:rPr>
        <w:t>4</w:t>
      </w:r>
      <w:r w:rsidRPr="00913BB3">
        <w:rPr>
          <w:rFonts w:eastAsia="Malgun Gothic"/>
          <w:lang w:val="en-US" w:eastAsia="ko-KR"/>
        </w:rPr>
        <w:t>]</w:t>
      </w:r>
      <w:r>
        <w:rPr>
          <w:rFonts w:eastAsia="Malgun Gothic"/>
          <w:lang w:val="en-US" w:eastAsia="ko-KR"/>
        </w:rPr>
        <w:t>.</w:t>
      </w:r>
    </w:p>
    <w:p w14:paraId="0AEA2E8D" w14:textId="61BA29BD" w:rsidR="00B42318" w:rsidRDefault="00B42318" w:rsidP="00B42318">
      <w:pPr>
        <w:pStyle w:val="Heading4"/>
        <w:rPr>
          <w:noProof/>
          <w:lang w:val="en-US"/>
        </w:rPr>
      </w:pPr>
      <w:bookmarkStart w:id="69" w:name="_Toc533170254"/>
      <w:bookmarkStart w:id="70" w:name="_Toc22039962"/>
      <w:bookmarkStart w:id="71" w:name="_Toc25070671"/>
      <w:bookmarkStart w:id="72" w:name="_Toc26193670"/>
      <w:r>
        <w:rPr>
          <w:noProof/>
          <w:lang w:val="en-US"/>
        </w:rPr>
        <w:t>5.3</w:t>
      </w:r>
      <w:r w:rsidRPr="00F1445B">
        <w:rPr>
          <w:noProof/>
          <w:lang w:val="en-US"/>
        </w:rPr>
        <w:t>.</w:t>
      </w:r>
      <w:r w:rsidR="001C0714">
        <w:rPr>
          <w:noProof/>
          <w:lang w:val="en-US"/>
        </w:rPr>
        <w:t>2</w:t>
      </w:r>
      <w:r>
        <w:rPr>
          <w:noProof/>
          <w:lang w:val="en-US"/>
        </w:rPr>
        <w:t>.2</w:t>
      </w:r>
      <w:r>
        <w:rPr>
          <w:noProof/>
          <w:lang w:val="en-US"/>
        </w:rPr>
        <w:tab/>
      </w:r>
      <w:r w:rsidRPr="006A73DE">
        <w:rPr>
          <w:noProof/>
          <w:lang w:val="en-US"/>
        </w:rPr>
        <w:t>UE-requested V2X policy provisioning procedure</w:t>
      </w:r>
      <w:r>
        <w:rPr>
          <w:noProof/>
          <w:lang w:val="en-US"/>
        </w:rPr>
        <w:t xml:space="preserve"> initiation</w:t>
      </w:r>
      <w:bookmarkEnd w:id="69"/>
      <w:bookmarkEnd w:id="70"/>
      <w:bookmarkEnd w:id="71"/>
      <w:bookmarkEnd w:id="72"/>
    </w:p>
    <w:p w14:paraId="55089F4E" w14:textId="77777777" w:rsidR="00B42318" w:rsidRPr="00913BB3" w:rsidRDefault="00B42318" w:rsidP="00B42318">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establishment procedure, the UE shall create a </w:t>
      </w:r>
      <w:r w:rsidRPr="00840631">
        <w:t>UE P</w:t>
      </w:r>
      <w:r>
        <w:t>OLICY PROVISIONING</w:t>
      </w:r>
      <w:r w:rsidRPr="00440029">
        <w:t xml:space="preserve"> REQUEST message.</w:t>
      </w:r>
      <w:r w:rsidRPr="00840631">
        <w:t xml:space="preserve"> </w:t>
      </w:r>
      <w:r w:rsidRPr="00913BB3">
        <w:t>The UE:</w:t>
      </w:r>
    </w:p>
    <w:p w14:paraId="46D45A21" w14:textId="6AF1A4D6" w:rsidR="00B42318" w:rsidRPr="00913BB3" w:rsidRDefault="00B42318" w:rsidP="00B42318">
      <w:pPr>
        <w:pStyle w:val="B1"/>
      </w:pPr>
      <w:r w:rsidRPr="00913BB3">
        <w:t>a)</w:t>
      </w:r>
      <w:r w:rsidRPr="00913BB3">
        <w:tab/>
      </w:r>
      <w:r>
        <w:t xml:space="preserve">shall </w:t>
      </w:r>
      <w:r w:rsidRPr="00913BB3">
        <w:t>allocate a PTI value currently not used and set the PTI IE to the allocated PTI value;</w:t>
      </w:r>
    </w:p>
    <w:p w14:paraId="39CC2C98" w14:textId="77777777" w:rsidR="001C0714" w:rsidRDefault="001C0714" w:rsidP="001C0714">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1CDE0C1B" w14:textId="6B0E8811" w:rsidR="00B42318" w:rsidRPr="00913BB3" w:rsidRDefault="00B42318" w:rsidP="00B42318">
      <w:pPr>
        <w:pStyle w:val="B1"/>
      </w:pPr>
      <w:r>
        <w:t>c)</w:t>
      </w:r>
      <w:r w:rsidRPr="00212ED3">
        <w:t xml:space="preserve"> </w:t>
      </w:r>
      <w:r w:rsidRPr="00913BB3">
        <w:tab/>
      </w:r>
      <w:r>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the NAS transport procedure as specified in subclause 5.4.5</w:t>
      </w:r>
      <w:r>
        <w:t xml:space="preserve">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2A2203">
        <w:rPr>
          <w:rFonts w:eastAsia="Malgun Gothic"/>
          <w:lang w:val="en-US" w:eastAsia="ko-KR"/>
        </w:rPr>
        <w:t>4</w:t>
      </w:r>
      <w:r w:rsidRPr="00913BB3">
        <w:rPr>
          <w:rFonts w:eastAsia="Malgun Gothic"/>
          <w:lang w:val="en-US" w:eastAsia="ko-KR"/>
        </w:rPr>
        <w:t>]</w:t>
      </w:r>
      <w:r w:rsidR="001C0714">
        <w:rPr>
          <w:rFonts w:eastAsia="Malgun Gothic"/>
          <w:lang w:val="en-US" w:eastAsia="ko-KR"/>
        </w:rPr>
        <w:t>; and</w:t>
      </w:r>
    </w:p>
    <w:p w14:paraId="1A22D6B8" w14:textId="2314BB97" w:rsidR="001C0714" w:rsidRDefault="001C0714" w:rsidP="001C0714">
      <w:pPr>
        <w:pStyle w:val="B1"/>
      </w:pPr>
      <w:bookmarkStart w:id="73" w:name="_Toc533170255"/>
      <w:r>
        <w:t>d</w:t>
      </w:r>
      <w:r w:rsidRPr="00913BB3">
        <w:t>)</w:t>
      </w:r>
      <w:r w:rsidRPr="00913BB3">
        <w:tab/>
      </w:r>
      <w:r>
        <w:t xml:space="preserve">shall </w:t>
      </w:r>
      <w:r w:rsidRPr="00913BB3">
        <w:rPr>
          <w:rFonts w:hint="eastAsia"/>
          <w:lang w:val="en-US"/>
        </w:rPr>
        <w:t>start timer T</w:t>
      </w:r>
      <w:r w:rsidR="003677A8">
        <w:rPr>
          <w:lang w:val="en-US"/>
        </w:rPr>
        <w:t>5010</w:t>
      </w:r>
      <w:r w:rsidRPr="00913BB3">
        <w:t>.</w:t>
      </w:r>
    </w:p>
    <w:p w14:paraId="7B753D46" w14:textId="15DB5393" w:rsidR="00B42318" w:rsidRDefault="00B42318" w:rsidP="00B42318">
      <w:pPr>
        <w:pStyle w:val="Heading4"/>
        <w:rPr>
          <w:noProof/>
          <w:lang w:val="en-US"/>
        </w:rPr>
      </w:pPr>
      <w:bookmarkStart w:id="74" w:name="_Toc22039963"/>
      <w:bookmarkStart w:id="75" w:name="_Toc25070672"/>
      <w:bookmarkStart w:id="76" w:name="_Toc26193671"/>
      <w:r>
        <w:rPr>
          <w:noProof/>
          <w:lang w:val="en-US"/>
        </w:rPr>
        <w:t>5.3</w:t>
      </w:r>
      <w:r w:rsidRPr="00F1445B">
        <w:rPr>
          <w:noProof/>
          <w:lang w:val="en-US"/>
        </w:rPr>
        <w:t>.</w:t>
      </w:r>
      <w:r w:rsidR="001C0714">
        <w:rPr>
          <w:noProof/>
          <w:lang w:val="en-US"/>
        </w:rPr>
        <w:t>2</w:t>
      </w:r>
      <w:r>
        <w:rPr>
          <w:noProof/>
          <w:lang w:val="en-US"/>
        </w:rPr>
        <w:t>.3</w:t>
      </w:r>
      <w:r>
        <w:rPr>
          <w:noProof/>
          <w:lang w:val="en-US"/>
        </w:rPr>
        <w:tab/>
      </w:r>
      <w:r w:rsidRPr="006A73DE">
        <w:rPr>
          <w:noProof/>
          <w:lang w:val="en-US"/>
        </w:rPr>
        <w:t>UE-requested V2X policy provisioning procedure</w:t>
      </w:r>
      <w:r>
        <w:rPr>
          <w:noProof/>
          <w:lang w:val="en-US"/>
        </w:rPr>
        <w:t xml:space="preserve"> </w:t>
      </w:r>
      <w:bookmarkEnd w:id="73"/>
      <w:r w:rsidRPr="00440029">
        <w:t>accepted</w:t>
      </w:r>
      <w:r w:rsidRPr="00286D09">
        <w:t xml:space="preserve"> </w:t>
      </w:r>
      <w:r>
        <w:t>by the network</w:t>
      </w:r>
      <w:bookmarkEnd w:id="74"/>
      <w:bookmarkEnd w:id="75"/>
      <w:bookmarkEnd w:id="76"/>
    </w:p>
    <w:p w14:paraId="5BBC915A" w14:textId="24475F5B" w:rsidR="00B42318" w:rsidRPr="00B7735E" w:rsidRDefault="00B42318" w:rsidP="00B42318">
      <w:pPr>
        <w:rPr>
          <w:rFonts w:eastAsia="Malgun Gothic"/>
          <w:lang w:val="en-US" w:eastAsia="ko-KR"/>
        </w:rPr>
      </w:pPr>
      <w:bookmarkStart w:id="77" w:name="_Toc533170256"/>
      <w:r w:rsidRPr="00913BB3">
        <w:rPr>
          <w:rFonts w:eastAsia="Malgun Gothic"/>
          <w:lang w:eastAsia="ko-KR"/>
        </w:rPr>
        <w:t xml:space="preserve">Upon receipt of </w:t>
      </w:r>
      <w:r w:rsidR="002B46CF">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w:t>
      </w:r>
      <w:r w:rsidR="002B46CF">
        <w:t>clause </w:t>
      </w:r>
      <w:r>
        <w:t xml:space="preserve">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2A2203">
        <w:rPr>
          <w:rFonts w:eastAsia="Malgun Gothic"/>
          <w:lang w:val="en-US" w:eastAsia="ko-KR"/>
        </w:rPr>
        <w:t>4</w:t>
      </w:r>
      <w:r w:rsidRPr="00913BB3">
        <w:rPr>
          <w:rFonts w:eastAsia="Malgun Gothic"/>
          <w:lang w:val="en-US" w:eastAsia="ko-KR"/>
        </w:rPr>
        <w:t>].</w:t>
      </w:r>
    </w:p>
    <w:p w14:paraId="27B31551" w14:textId="0C9F89A1" w:rsidR="002B46CF" w:rsidRPr="00B7735E" w:rsidRDefault="002B46CF" w:rsidP="002B46CF">
      <w:pPr>
        <w:rPr>
          <w:rFonts w:eastAsia="Malgun Gothic"/>
          <w:lang w:val="en-US" w:eastAsia="ko-KR"/>
        </w:rPr>
      </w:pPr>
      <w:bookmarkStart w:id="78" w:name="_Toc22039964"/>
      <w:bookmarkStart w:id="79" w:name="_Toc20233348"/>
      <w:bookmarkEnd w:id="77"/>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sidR="003677A8">
        <w:rPr>
          <w:lang w:val="en-US"/>
        </w:rPr>
        <w:t>5010</w:t>
      </w:r>
      <w:r>
        <w:rPr>
          <w:lang w:val="en-US"/>
        </w:rPr>
        <w:t xml:space="preserve">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2A2203">
        <w:rPr>
          <w:rFonts w:eastAsia="Malgun Gothic"/>
          <w:lang w:val="en-US" w:eastAsia="ko-KR"/>
        </w:rPr>
        <w:t>4</w:t>
      </w:r>
      <w:r w:rsidRPr="00913BB3">
        <w:rPr>
          <w:rFonts w:eastAsia="Malgun Gothic"/>
          <w:lang w:val="en-US" w:eastAsia="ko-KR"/>
        </w:rPr>
        <w:t>].</w:t>
      </w:r>
    </w:p>
    <w:p w14:paraId="6C210B53" w14:textId="6121EE83" w:rsidR="00B42318" w:rsidRDefault="00B42318" w:rsidP="00B42318">
      <w:pPr>
        <w:pStyle w:val="Heading4"/>
        <w:rPr>
          <w:noProof/>
          <w:lang w:val="en-US"/>
        </w:rPr>
      </w:pPr>
      <w:bookmarkStart w:id="80" w:name="_Toc25070673"/>
      <w:bookmarkStart w:id="81" w:name="_Toc26193672"/>
      <w:r>
        <w:rPr>
          <w:noProof/>
          <w:lang w:val="en-US"/>
        </w:rPr>
        <w:t>5.3</w:t>
      </w:r>
      <w:r w:rsidRPr="00F1445B">
        <w:rPr>
          <w:noProof/>
          <w:lang w:val="en-US"/>
        </w:rPr>
        <w:t>.</w:t>
      </w:r>
      <w:r w:rsidR="001C0714">
        <w:rPr>
          <w:noProof/>
          <w:lang w:val="en-US"/>
        </w:rPr>
        <w:t>2</w:t>
      </w:r>
      <w:r>
        <w:rPr>
          <w:noProof/>
          <w:lang w:val="en-US"/>
        </w:rPr>
        <w:t>.4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78"/>
      <w:bookmarkEnd w:id="80"/>
      <w:bookmarkEnd w:id="81"/>
    </w:p>
    <w:p w14:paraId="3C078EB4" w14:textId="77777777" w:rsidR="002B46CF" w:rsidRDefault="002B46CF" w:rsidP="002B46CF">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08FA63C3" w14:textId="77777777" w:rsidR="002B46CF" w:rsidRDefault="002B46CF" w:rsidP="002B46CF">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08D1F78D" w14:textId="77777777" w:rsidR="002B46CF" w:rsidRPr="00EE0C95" w:rsidRDefault="002B46CF" w:rsidP="002B46CF">
      <w:r w:rsidRPr="00EE0C95">
        <w:t xml:space="preserve">The </w:t>
      </w:r>
      <w:r>
        <w:t xml:space="preserve">UPDS </w:t>
      </w:r>
      <w:r w:rsidRPr="00EE0C95">
        <w:t xml:space="preserve">cause IE typically indicates one of the following </w:t>
      </w:r>
      <w:r>
        <w:t xml:space="preserve">UPDS </w:t>
      </w:r>
      <w:r w:rsidRPr="00EE0C95">
        <w:t>cause values:</w:t>
      </w:r>
    </w:p>
    <w:p w14:paraId="7A12892D" w14:textId="77777777" w:rsidR="002B46CF" w:rsidRPr="003168A2" w:rsidRDefault="002B46CF" w:rsidP="002B46CF">
      <w:pPr>
        <w:pStyle w:val="B1"/>
      </w:pPr>
      <w:r w:rsidRPr="003168A2">
        <w:t>#31</w:t>
      </w:r>
      <w:r w:rsidRPr="003168A2">
        <w:tab/>
      </w:r>
      <w:r>
        <w:rPr>
          <w:rFonts w:hint="eastAsia"/>
        </w:rPr>
        <w:t>request</w:t>
      </w:r>
      <w:r w:rsidRPr="003168A2">
        <w:t xml:space="preserve"> rejected, unspecified;</w:t>
      </w:r>
    </w:p>
    <w:p w14:paraId="342582F4" w14:textId="77777777" w:rsidR="002B46CF" w:rsidRDefault="002B46CF" w:rsidP="002B46CF">
      <w:pPr>
        <w:pStyle w:val="B1"/>
      </w:pPr>
      <w:r w:rsidRPr="00CC0C94">
        <w:t>#32</w:t>
      </w:r>
      <w:r w:rsidRPr="00CC0C94">
        <w:tab/>
        <w:t>service option not supported;</w:t>
      </w:r>
    </w:p>
    <w:p w14:paraId="1E1D8B02" w14:textId="77777777" w:rsidR="002B46CF" w:rsidRDefault="002B46CF" w:rsidP="002B46CF">
      <w:pPr>
        <w:pStyle w:val="B1"/>
      </w:pPr>
      <w:r w:rsidRPr="00CC0C94">
        <w:t>#3</w:t>
      </w:r>
      <w:r>
        <w:t>4</w:t>
      </w:r>
      <w:r w:rsidRPr="00CC0C94">
        <w:tab/>
      </w:r>
      <w:r>
        <w:t>s</w:t>
      </w:r>
      <w:r w:rsidRPr="00CC0C94">
        <w:t>ervice option temporarily out of order;</w:t>
      </w:r>
    </w:p>
    <w:p w14:paraId="6E6A8053" w14:textId="77777777" w:rsidR="002B46CF" w:rsidRDefault="002B46CF" w:rsidP="002B46CF">
      <w:pPr>
        <w:pStyle w:val="B1"/>
      </w:pPr>
      <w:r w:rsidRPr="003168A2">
        <w:t>#35</w:t>
      </w:r>
      <w:r w:rsidRPr="003168A2">
        <w:tab/>
        <w:t>PTI already in use;</w:t>
      </w:r>
      <w:r>
        <w:t xml:space="preserve"> or</w:t>
      </w:r>
    </w:p>
    <w:p w14:paraId="06C9DDA0" w14:textId="77777777" w:rsidR="002B46CF" w:rsidRPr="00CC0C94" w:rsidRDefault="002B46CF" w:rsidP="002B46CF">
      <w:pPr>
        <w:pStyle w:val="B1"/>
      </w:pPr>
      <w:r w:rsidRPr="00CC0C94">
        <w:t>#95 – 111</w:t>
      </w:r>
      <w:r>
        <w:tab/>
        <w:t>protocol errors.</w:t>
      </w:r>
    </w:p>
    <w:p w14:paraId="09480524" w14:textId="2D3B35FB" w:rsidR="002B46CF" w:rsidRPr="00B7735E" w:rsidRDefault="002B46CF" w:rsidP="002B46CF">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rsidR="002A2203">
        <w:t>3</w:t>
      </w:r>
      <w:r w:rsidRPr="00913BB3">
        <w:t>]</w:t>
      </w:r>
      <w:r w:rsidRPr="00913BB3">
        <w:rPr>
          <w:rFonts w:eastAsia="Malgun Gothic"/>
          <w:lang w:val="en-US" w:eastAsia="ko-KR"/>
        </w:rPr>
        <w:t>.</w:t>
      </w:r>
    </w:p>
    <w:p w14:paraId="2AF9EA88" w14:textId="2DC9990E" w:rsidR="002B46CF" w:rsidRPr="00B7735E" w:rsidRDefault="002B46CF" w:rsidP="002B46CF">
      <w:pPr>
        <w:rPr>
          <w:rFonts w:eastAsia="Malgun Gothic"/>
          <w:lang w:val="en-US" w:eastAsia="ko-KR"/>
        </w:rPr>
      </w:pPr>
      <w:r w:rsidRPr="00913BB3">
        <w:rPr>
          <w:rFonts w:eastAsia="Malgun Gothic"/>
          <w:lang w:eastAsia="ko-KR"/>
        </w:rPr>
        <w:lastRenderedPageBreak/>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sidR="003677A8">
        <w:rPr>
          <w:lang w:val="en-US"/>
        </w:rPr>
        <w:t>5010</w:t>
      </w:r>
      <w:r w:rsidRPr="00913BB3">
        <w:rPr>
          <w:rFonts w:eastAsia="Malgun Gothic"/>
          <w:lang w:val="en-US" w:eastAsia="ko-KR"/>
        </w:rPr>
        <w:t>.</w:t>
      </w:r>
    </w:p>
    <w:p w14:paraId="382E7D38" w14:textId="7B0C1D93" w:rsidR="00B42318" w:rsidRPr="00F81FAB" w:rsidRDefault="00B42318" w:rsidP="00B42318">
      <w:pPr>
        <w:pStyle w:val="Heading4"/>
      </w:pPr>
      <w:bookmarkStart w:id="82" w:name="_Toc22039965"/>
      <w:bookmarkStart w:id="83" w:name="_Toc25070674"/>
      <w:bookmarkStart w:id="84" w:name="_Toc26193673"/>
      <w:r w:rsidRPr="00AA0213">
        <w:t>5.3.</w:t>
      </w:r>
      <w:r w:rsidR="002B46CF">
        <w:t>2</w:t>
      </w:r>
      <w:r w:rsidRPr="00AA0213">
        <w:t>.</w:t>
      </w:r>
      <w:r>
        <w:t>5</w:t>
      </w:r>
      <w:r w:rsidRPr="00AA0213">
        <w:tab/>
        <w:t>Abnormal cases on the network side</w:t>
      </w:r>
      <w:bookmarkEnd w:id="79"/>
      <w:bookmarkEnd w:id="82"/>
      <w:bookmarkEnd w:id="83"/>
      <w:bookmarkEnd w:id="84"/>
    </w:p>
    <w:p w14:paraId="6A86AA1A" w14:textId="1AD78298" w:rsidR="00B42318" w:rsidRDefault="00B42318" w:rsidP="00B42318">
      <w:pPr>
        <w:pStyle w:val="EditorsNote"/>
        <w:rPr>
          <w:lang w:eastAsia="zh-CN"/>
        </w:rPr>
      </w:pPr>
      <w:r>
        <w:rPr>
          <w:rFonts w:hint="eastAsia"/>
          <w:lang w:eastAsia="zh-CN"/>
        </w:rPr>
        <w:t>E</w:t>
      </w:r>
      <w:r>
        <w:rPr>
          <w:lang w:eastAsia="zh-CN"/>
        </w:rPr>
        <w:t>ditor’s note:</w:t>
      </w:r>
      <w:r w:rsidRPr="00AA0213">
        <w:tab/>
      </w:r>
      <w:r>
        <w:rPr>
          <w:lang w:eastAsia="zh-CN"/>
        </w:rPr>
        <w:t>It is for further study if there is any abnormal case apart from the normal case described in clause 5.3.</w:t>
      </w:r>
      <w:r w:rsidR="002B46CF">
        <w:rPr>
          <w:lang w:eastAsia="zh-CN"/>
        </w:rPr>
        <w:t>2</w:t>
      </w:r>
      <w:r>
        <w:rPr>
          <w:lang w:eastAsia="zh-CN"/>
        </w:rPr>
        <w:t>.3</w:t>
      </w:r>
      <w:r w:rsidR="00241150">
        <w:rPr>
          <w:lang w:eastAsia="zh-CN"/>
        </w:rPr>
        <w:t xml:space="preserve"> and 5.3.2.4</w:t>
      </w:r>
      <w:r>
        <w:rPr>
          <w:lang w:eastAsia="zh-CN"/>
        </w:rPr>
        <w:t>.</w:t>
      </w:r>
    </w:p>
    <w:p w14:paraId="3374A7C6" w14:textId="77777777" w:rsidR="002B46CF" w:rsidRPr="00F81FAB" w:rsidRDefault="002B46CF" w:rsidP="002B46CF">
      <w:pPr>
        <w:pStyle w:val="Heading4"/>
      </w:pPr>
      <w:bookmarkStart w:id="85" w:name="_Toc25070675"/>
      <w:bookmarkStart w:id="86" w:name="_Toc22039966"/>
      <w:bookmarkStart w:id="87" w:name="_Toc26193674"/>
      <w:r w:rsidRPr="00AA0213">
        <w:t>5.3.</w:t>
      </w:r>
      <w:r>
        <w:t>2</w:t>
      </w:r>
      <w:r w:rsidRPr="00AA0213">
        <w:t>.</w:t>
      </w:r>
      <w:r>
        <w:t>6</w:t>
      </w:r>
      <w:r w:rsidRPr="00AA0213">
        <w:tab/>
        <w:t xml:space="preserve">Abnormal cases on the </w:t>
      </w:r>
      <w:r>
        <w:t>UE</w:t>
      </w:r>
      <w:bookmarkEnd w:id="85"/>
      <w:bookmarkEnd w:id="87"/>
    </w:p>
    <w:p w14:paraId="1D5534AB" w14:textId="77777777" w:rsidR="002B46CF" w:rsidRPr="00913BB3" w:rsidRDefault="002B46CF" w:rsidP="002B46CF">
      <w:r w:rsidRPr="00913BB3">
        <w:t>The following abnormal cases can be identified:</w:t>
      </w:r>
    </w:p>
    <w:p w14:paraId="68D24083" w14:textId="77777777" w:rsidR="002B46CF" w:rsidRPr="00913BB3" w:rsidRDefault="002B46CF" w:rsidP="002B46CF">
      <w:pPr>
        <w:pStyle w:val="B1"/>
      </w:pPr>
      <w:r w:rsidRPr="00913BB3">
        <w:t>a)</w:t>
      </w:r>
      <w:r w:rsidRPr="00913BB3">
        <w:tab/>
      </w:r>
      <w:r w:rsidRPr="00913BB3">
        <w:rPr>
          <w:rFonts w:hint="eastAsia"/>
        </w:rPr>
        <w:t>T</w:t>
      </w:r>
      <w:r>
        <w:t>x</w:t>
      </w:r>
      <w:r w:rsidRPr="00913BB3">
        <w:rPr>
          <w:rFonts w:hint="eastAsia"/>
        </w:rPr>
        <w:t xml:space="preserve"> expire</w:t>
      </w:r>
      <w:r w:rsidRPr="00913BB3">
        <w:t>d.</w:t>
      </w:r>
    </w:p>
    <w:p w14:paraId="6501CADD" w14:textId="1A9DE81B" w:rsidR="002B46CF" w:rsidRPr="00913BB3" w:rsidRDefault="002B46CF" w:rsidP="002B46CF">
      <w:pPr>
        <w:pStyle w:val="B1"/>
      </w:pPr>
      <w:r w:rsidRPr="00913BB3">
        <w:tab/>
        <w:t xml:space="preserve">The </w:t>
      </w:r>
      <w:r>
        <w:t>UE</w:t>
      </w:r>
      <w:r w:rsidRPr="00913BB3">
        <w:t xml:space="preserve"> shall, on the first expiry of the timer T</w:t>
      </w:r>
      <w:r w:rsidR="00B07503">
        <w:t>5010</w:t>
      </w:r>
      <w:r w:rsidRPr="00913BB3">
        <w:t xml:space="preserve">, retransmit the </w:t>
      </w:r>
      <w:r w:rsidRPr="00840631">
        <w:t>UE P</w:t>
      </w:r>
      <w:r>
        <w:t>OLICY PROVISIONING</w:t>
      </w:r>
      <w:r w:rsidRPr="00440029">
        <w:t xml:space="preserve"> REQUEST </w:t>
      </w:r>
      <w:r w:rsidRPr="00913BB3">
        <w:t>message and shall reset and start timer T</w:t>
      </w:r>
      <w:r w:rsidR="00B07503">
        <w:t>5010</w:t>
      </w:r>
      <w:r w:rsidRPr="00913BB3">
        <w:t>. This retransmission is repeated four times, i.e. on the fifth expiry of timer T</w:t>
      </w:r>
      <w:r w:rsidR="00B07503">
        <w:t>5010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4B38A2B4" w14:textId="77777777" w:rsidR="00DE5E13" w:rsidRPr="000C55B9" w:rsidRDefault="00DE5E13" w:rsidP="00DE5E13">
      <w:pPr>
        <w:pStyle w:val="Heading1"/>
      </w:pPr>
      <w:bookmarkStart w:id="88" w:name="_Toc25070676"/>
      <w:bookmarkStart w:id="89" w:name="_Toc26193675"/>
      <w:r>
        <w:t>6</w:t>
      </w:r>
      <w:r>
        <w:tab/>
        <w:t>V2X communication</w:t>
      </w:r>
      <w:bookmarkEnd w:id="61"/>
      <w:bookmarkEnd w:id="86"/>
      <w:bookmarkEnd w:id="88"/>
      <w:bookmarkEnd w:id="89"/>
    </w:p>
    <w:p w14:paraId="56C6A583" w14:textId="77777777" w:rsidR="00DE5E13" w:rsidRPr="00F1445B" w:rsidRDefault="00DE5E13" w:rsidP="00DE5E13">
      <w:pPr>
        <w:pStyle w:val="Heading2"/>
        <w:rPr>
          <w:noProof/>
          <w:lang w:val="en-US"/>
        </w:rPr>
      </w:pPr>
      <w:bookmarkStart w:id="90" w:name="_Toc533170263"/>
      <w:bookmarkStart w:id="91" w:name="_Toc22039967"/>
      <w:bookmarkStart w:id="92" w:name="_Toc25070677"/>
      <w:bookmarkStart w:id="93" w:name="_Toc26193676"/>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90"/>
      <w:bookmarkEnd w:id="91"/>
      <w:bookmarkEnd w:id="92"/>
      <w:bookmarkEnd w:id="93"/>
    </w:p>
    <w:p w14:paraId="2D678476" w14:textId="77777777" w:rsidR="00A92EFC" w:rsidRPr="00F1445B" w:rsidRDefault="00A92EFC" w:rsidP="00A92EFC">
      <w:pPr>
        <w:pStyle w:val="Heading3"/>
        <w:rPr>
          <w:noProof/>
          <w:lang w:val="en-US"/>
        </w:rPr>
      </w:pPr>
      <w:bookmarkStart w:id="94" w:name="_Toc533170264"/>
      <w:bookmarkStart w:id="95" w:name="_Toc22039968"/>
      <w:bookmarkStart w:id="96" w:name="_Toc25070678"/>
      <w:bookmarkStart w:id="97" w:name="_Toc533170271"/>
      <w:bookmarkStart w:id="98" w:name="_Toc26193677"/>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94"/>
      <w:bookmarkEnd w:id="95"/>
      <w:bookmarkEnd w:id="96"/>
      <w:bookmarkEnd w:id="98"/>
    </w:p>
    <w:p w14:paraId="775170DD" w14:textId="77777777" w:rsidR="00A92EFC" w:rsidRDefault="00A92EFC" w:rsidP="00A92EFC">
      <w:pPr>
        <w:numPr>
          <w:ilvl w:val="12"/>
          <w:numId w:val="0"/>
        </w:numPr>
      </w:pPr>
      <w:r>
        <w:t xml:space="preserve">This clause describes the procedures at the UE, and between UEs, for V2X communication over </w:t>
      </w:r>
      <w:r>
        <w:rPr>
          <w:lang w:eastAsia="zh-CN"/>
        </w:rPr>
        <w:t>PC5</w:t>
      </w:r>
      <w:r>
        <w:t>.</w:t>
      </w:r>
    </w:p>
    <w:p w14:paraId="0A63D1DD" w14:textId="77777777" w:rsidR="00A92EFC" w:rsidRDefault="00A92EFC" w:rsidP="00A92EFC">
      <w:r w:rsidRPr="00F57D2B">
        <w:t>The UE shall support requirements for securing V2X communication over</w:t>
      </w:r>
      <w:r>
        <w:t xml:space="preserve"> PC5</w:t>
      </w:r>
      <w:r w:rsidRPr="00F57D2B">
        <w:t>.</w:t>
      </w:r>
    </w:p>
    <w:p w14:paraId="3276BD43" w14:textId="534D8D98" w:rsidR="00A92EFC" w:rsidRDefault="00A92EFC" w:rsidP="00E74109">
      <w:pPr>
        <w:pStyle w:val="EditorsNote"/>
      </w:pPr>
      <w:r>
        <w:t>Editor’s note:</w:t>
      </w:r>
      <w:r>
        <w:tab/>
        <w:t xml:space="preserve">Further details about </w:t>
      </w:r>
      <w:r w:rsidRPr="00F57D2B">
        <w:t>securing V2X communication over</w:t>
      </w:r>
      <w:r>
        <w:t xml:space="preserve"> PC5 will be added as soon as SA3 conclude their study in </w:t>
      </w:r>
      <w:r>
        <w:rPr>
          <w:noProof/>
          <w:lang w:val="en-US" w:eastAsia="zh-CN"/>
        </w:rPr>
        <w:t>3GPP TR 33.836</w:t>
      </w:r>
      <w:r>
        <w:t xml:space="preserve"> and add necessary requirements in Rel-16.</w:t>
      </w:r>
    </w:p>
    <w:p w14:paraId="1047931A" w14:textId="77777777" w:rsidR="00A92EFC" w:rsidRDefault="00A92EFC" w:rsidP="00A92EFC">
      <w:r>
        <w:t>Both IP based and non-IP based V2X communication over PC5 are supported. For IP based V2X communication, only IPv6 is used. IPv4 is not supported in this release of the present document.</w:t>
      </w:r>
    </w:p>
    <w:p w14:paraId="24E3052B" w14:textId="77777777" w:rsidR="00A92EFC" w:rsidRDefault="00A92EFC" w:rsidP="00A92EFC">
      <w:r>
        <w:t>V2X messages carried over PC5 are exchanged using user plane and they can be sent or received over broadcast, unicast or groupcast depending on whether the user e</w:t>
      </w:r>
      <w:r w:rsidRPr="003168A2">
        <w:t xml:space="preserve">quipment (UE) is using the </w:t>
      </w:r>
      <w:r>
        <w:t>new radio</w:t>
      </w:r>
      <w:r w:rsidRPr="00B06824">
        <w:t xml:space="preserve"> (N</w:t>
      </w:r>
      <w:r>
        <w:t>R</w:t>
      </w:r>
      <w:r w:rsidRPr="00B06824">
        <w:t>-</w:t>
      </w:r>
      <w:r>
        <w:t>PC5</w:t>
      </w:r>
      <w:r w:rsidRPr="00B06824">
        <w:t>)</w:t>
      </w:r>
      <w:r>
        <w:t xml:space="preserve"> or the evolved universal terrestrial radio a</w:t>
      </w:r>
      <w:r w:rsidRPr="00D05729">
        <w:t xml:space="preserve">ccess </w:t>
      </w:r>
      <w:r>
        <w:rPr>
          <w:rFonts w:cs="Arial"/>
        </w:rPr>
        <w:t>(</w:t>
      </w:r>
      <w:r w:rsidRPr="00231D6D">
        <w:rPr>
          <w:rFonts w:cs="Arial"/>
        </w:rPr>
        <w:t>E-UTRA</w:t>
      </w:r>
      <w:r>
        <w:rPr>
          <w:rFonts w:cs="Arial"/>
        </w:rPr>
        <w:t>-PC5).</w:t>
      </w:r>
    </w:p>
    <w:p w14:paraId="344A095B" w14:textId="613DD0C4" w:rsidR="00A92EFC" w:rsidRDefault="00A92EFC" w:rsidP="00E74109">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[2] </w:t>
      </w:r>
      <w:r>
        <w:t>clause</w:t>
      </w:r>
      <w:r w:rsidR="00291CDB">
        <w:rPr>
          <w:noProof/>
          <w:lang w:val="en-US" w:eastAsia="zh-CN"/>
        </w:rPr>
        <w:t> </w:t>
      </w:r>
      <w:r w:rsidRPr="00170123">
        <w:t>5.2.1</w:t>
      </w:r>
      <w:r>
        <w:t>.</w:t>
      </w:r>
    </w:p>
    <w:p w14:paraId="1755AD85" w14:textId="77777777" w:rsidR="00CD6B08" w:rsidRDefault="00CD6B08" w:rsidP="00CD6B08">
      <w:pPr>
        <w:pStyle w:val="Heading3"/>
      </w:pPr>
      <w:bookmarkStart w:id="99" w:name="_Toc22039969"/>
      <w:bookmarkStart w:id="100" w:name="_Toc25070679"/>
      <w:bookmarkStart w:id="101" w:name="_Toc26193678"/>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99"/>
      <w:bookmarkEnd w:id="100"/>
      <w:bookmarkEnd w:id="101"/>
    </w:p>
    <w:p w14:paraId="4CEE8967" w14:textId="77777777" w:rsidR="00CD6B08" w:rsidRPr="00987307" w:rsidRDefault="00CD6B08" w:rsidP="00CD6B08">
      <w:pPr>
        <w:pStyle w:val="Heading4"/>
      </w:pPr>
      <w:bookmarkStart w:id="102" w:name="_Toc22039970"/>
      <w:bookmarkStart w:id="103" w:name="_Toc25070680"/>
      <w:bookmarkStart w:id="104" w:name="_Toc26193679"/>
      <w:r w:rsidRPr="00987307">
        <w:t>6.1.</w:t>
      </w:r>
      <w:r>
        <w:t>2</w:t>
      </w:r>
      <w:r w:rsidRPr="00987307">
        <w:t>.1</w:t>
      </w:r>
      <w:r w:rsidRPr="00987307">
        <w:tab/>
        <w:t>Overview</w:t>
      </w:r>
      <w:bookmarkEnd w:id="102"/>
      <w:bookmarkEnd w:id="103"/>
      <w:bookmarkEnd w:id="104"/>
    </w:p>
    <w:p w14:paraId="761A1632" w14:textId="77777777" w:rsidR="00CD6B08" w:rsidRPr="00742FAE" w:rsidRDefault="00CD6B08" w:rsidP="00CD6B08">
      <w:r w:rsidRPr="00742FAE">
        <w:t>This clause describes the PC5 Signalling Protocol procedures between two UEs for</w:t>
      </w:r>
      <w:r>
        <w:t xml:space="preserve"> </w:t>
      </w:r>
      <w:r w:rsidRPr="00B51B14">
        <w:t>unicast mode of V2X communication</w:t>
      </w:r>
      <w:r w:rsidRPr="00742FAE">
        <w:t>.</w:t>
      </w:r>
      <w:r>
        <w:t xml:space="preserve"> </w:t>
      </w:r>
      <w:r w:rsidRPr="00742FAE">
        <w:t>The following PC5 Signalling Protocol procedures are defined:</w:t>
      </w:r>
    </w:p>
    <w:p w14:paraId="61D27DF0" w14:textId="77777777" w:rsidR="00CD6B08" w:rsidRPr="00742FAE" w:rsidRDefault="00CD6B08" w:rsidP="00CD6B08">
      <w:pPr>
        <w:pStyle w:val="B1"/>
      </w:pPr>
      <w:r>
        <w:rPr>
          <w:rFonts w:hint="eastAsia"/>
          <w:lang w:eastAsia="zh-CN"/>
        </w:rPr>
        <w:t>a)</w:t>
      </w:r>
      <w:r w:rsidRPr="00742FAE">
        <w:tab/>
      </w:r>
      <w:r>
        <w:t>PC5 unicast</w:t>
      </w:r>
      <w:r w:rsidRPr="00B51B14">
        <w:t xml:space="preserve"> link establishment</w:t>
      </w:r>
      <w:r w:rsidRPr="00742FAE">
        <w:t>;</w:t>
      </w:r>
    </w:p>
    <w:p w14:paraId="6336511A" w14:textId="77777777" w:rsidR="00CD6B08" w:rsidRPr="00742FAE" w:rsidRDefault="00CD6B08" w:rsidP="00CD6B08">
      <w:pPr>
        <w:pStyle w:val="B1"/>
      </w:pPr>
      <w:r>
        <w:rPr>
          <w:rFonts w:hint="eastAsia"/>
          <w:lang w:eastAsia="zh-CN"/>
        </w:rPr>
        <w:t>b)</w:t>
      </w:r>
      <w:r w:rsidRPr="00742FAE">
        <w:tab/>
      </w:r>
      <w:r w:rsidRPr="009F4DF9">
        <w:t>PC5 unicast link</w:t>
      </w:r>
      <w:r w:rsidRPr="00B51B14">
        <w:t xml:space="preserve"> modification</w:t>
      </w:r>
      <w:r w:rsidRPr="00742FAE">
        <w:t>;</w:t>
      </w:r>
    </w:p>
    <w:p w14:paraId="35D24862" w14:textId="77777777" w:rsidR="00CD6B08" w:rsidRPr="00742FAE" w:rsidRDefault="00CD6B08" w:rsidP="00CD6B08">
      <w:pPr>
        <w:pStyle w:val="B1"/>
      </w:pPr>
      <w:r>
        <w:rPr>
          <w:rFonts w:hint="eastAsia"/>
          <w:lang w:eastAsia="zh-CN"/>
        </w:rPr>
        <w:t>c)</w:t>
      </w:r>
      <w:r w:rsidRPr="00742FAE">
        <w:tab/>
      </w:r>
      <w:r w:rsidRPr="009F4DF9">
        <w:t>PC5 unicast link</w:t>
      </w:r>
      <w:r w:rsidRPr="00B51B14">
        <w:t xml:space="preserve"> release</w:t>
      </w:r>
      <w:r w:rsidRPr="00742FAE">
        <w:t>; and</w:t>
      </w:r>
    </w:p>
    <w:p w14:paraId="5F2FADB1" w14:textId="77777777" w:rsidR="00CD6B08" w:rsidRDefault="00CD6B08" w:rsidP="00CD6B08">
      <w:pPr>
        <w:pStyle w:val="B1"/>
        <w:rPr>
          <w:lang w:eastAsia="zh-CN"/>
        </w:rPr>
      </w:pPr>
      <w:r>
        <w:rPr>
          <w:rFonts w:hint="eastAsia"/>
          <w:lang w:eastAsia="zh-CN"/>
        </w:rPr>
        <w:t>d)</w:t>
      </w:r>
      <w:r w:rsidRPr="00742FAE">
        <w:tab/>
      </w:r>
      <w:r w:rsidRPr="009F4DF9">
        <w:t>PC5 unicast link</w:t>
      </w:r>
      <w:r w:rsidRPr="00B51B14">
        <w:t xml:space="preserve"> identifier update</w:t>
      </w:r>
      <w:r w:rsidRPr="00742FAE">
        <w:t>.</w:t>
      </w:r>
    </w:p>
    <w:p w14:paraId="43275430" w14:textId="216B1036" w:rsidR="00AC7F37" w:rsidRPr="00183538" w:rsidRDefault="00AC7F37" w:rsidP="00AC7F37">
      <w:pPr>
        <w:pStyle w:val="Heading4"/>
      </w:pPr>
      <w:bookmarkStart w:id="105" w:name="_Toc22039971"/>
      <w:bookmarkStart w:id="106" w:name="_Toc25070681"/>
      <w:bookmarkStart w:id="107" w:name="_Toc525231185"/>
      <w:bookmarkStart w:id="108" w:name="_Toc8836202"/>
      <w:bookmarkStart w:id="109" w:name="_Toc26193680"/>
      <w:r>
        <w:lastRenderedPageBreak/>
        <w:t>6.1.2.2</w:t>
      </w:r>
      <w:r w:rsidRPr="00183538">
        <w:tab/>
      </w:r>
      <w:r>
        <w:t>PC5 unicast</w:t>
      </w:r>
      <w:r w:rsidRPr="00183538">
        <w:t xml:space="preserve"> </w:t>
      </w:r>
      <w:r>
        <w:t>link establishment</w:t>
      </w:r>
      <w:r w:rsidRPr="00183538">
        <w:t xml:space="preserve"> procedure</w:t>
      </w:r>
      <w:bookmarkEnd w:id="105"/>
      <w:bookmarkEnd w:id="106"/>
      <w:bookmarkEnd w:id="109"/>
    </w:p>
    <w:p w14:paraId="56D59D10" w14:textId="77777777" w:rsidR="00AC7F37" w:rsidRPr="00183538" w:rsidRDefault="00AC7F37" w:rsidP="00AC7F37">
      <w:pPr>
        <w:pStyle w:val="Heading5"/>
      </w:pPr>
      <w:bookmarkStart w:id="110" w:name="_Toc22039972"/>
      <w:bookmarkStart w:id="111" w:name="_Toc25070682"/>
      <w:bookmarkStart w:id="112" w:name="_Toc26193681"/>
      <w:r>
        <w:t>6.1.2.2.1</w:t>
      </w:r>
      <w:r w:rsidRPr="00183538">
        <w:tab/>
        <w:t>General</w:t>
      </w:r>
      <w:bookmarkEnd w:id="110"/>
      <w:bookmarkEnd w:id="111"/>
      <w:bookmarkEnd w:id="112"/>
    </w:p>
    <w:p w14:paraId="5BF750AB" w14:textId="77777777" w:rsidR="00AC7F37" w:rsidRDefault="00AC7F37" w:rsidP="00AC7F37">
      <w:r w:rsidRPr="00183538">
        <w:t xml:space="preserve">The </w:t>
      </w:r>
      <w:r>
        <w:t>PC5 unicast link establishment</w:t>
      </w:r>
      <w:r w:rsidRPr="00183538">
        <w:t xml:space="preserve"> procedure is used to establish a</w:t>
      </w:r>
      <w:r>
        <w:t xml:space="preserve"> PC5 unicast link between two</w:t>
      </w:r>
      <w:r w:rsidRPr="00183538">
        <w:t xml:space="preserve"> UEs. The UE sending the request message is called the "initiating UE"</w:t>
      </w:r>
      <w:r>
        <w:t xml:space="preserve"> </w:t>
      </w:r>
      <w:r w:rsidRPr="00183538">
        <w:t>and the other UE is called the "target UE".</w:t>
      </w:r>
    </w:p>
    <w:p w14:paraId="39DE9281" w14:textId="77777777" w:rsidR="00AC7F37" w:rsidRPr="00765A24" w:rsidRDefault="00AC7F37" w:rsidP="00AC7F37">
      <w:pPr>
        <w:pStyle w:val="EditorsNote"/>
      </w:pPr>
      <w:r w:rsidRPr="00765A24">
        <w:rPr>
          <w:rFonts w:hint="eastAsia"/>
        </w:rPr>
        <w:t>E</w:t>
      </w:r>
      <w:r w:rsidRPr="00765A24">
        <w:t>ditor’s note:</w:t>
      </w:r>
      <w:r w:rsidRPr="00765A24">
        <w:tab/>
        <w:t>The details about security procedure defined by SA3 are FFS.</w:t>
      </w:r>
    </w:p>
    <w:p w14:paraId="2AA7254C" w14:textId="77777777" w:rsidR="00AC7F37" w:rsidRPr="00765A24" w:rsidRDefault="00AC7F37" w:rsidP="00AC7F37">
      <w:pPr>
        <w:pStyle w:val="EditorsNote"/>
      </w:pPr>
      <w:r w:rsidRPr="00765A24">
        <w:rPr>
          <w:rFonts w:hint="eastAsia"/>
        </w:rPr>
        <w:t>E</w:t>
      </w:r>
      <w:r w:rsidRPr="00765A24">
        <w:t>ditor’s note:</w:t>
      </w:r>
      <w:r w:rsidRPr="00765A24">
        <w:tab/>
        <w:t>The details of the IEs of the following messages are FFS.</w:t>
      </w:r>
    </w:p>
    <w:p w14:paraId="694EA48E" w14:textId="77777777" w:rsidR="00AC7F37" w:rsidRPr="00183538" w:rsidRDefault="00AC7F37" w:rsidP="00AC7F37">
      <w:pPr>
        <w:pStyle w:val="Heading5"/>
      </w:pPr>
      <w:bookmarkStart w:id="113" w:name="_Toc22039973"/>
      <w:bookmarkStart w:id="114" w:name="_Toc25070683"/>
      <w:bookmarkStart w:id="115" w:name="_Toc26193682"/>
      <w:r>
        <w:t>6.1.2.2.</w:t>
      </w:r>
      <w:r w:rsidRPr="00183538">
        <w:t>2</w:t>
      </w:r>
      <w:r w:rsidRPr="00183538">
        <w:tab/>
      </w:r>
      <w:r>
        <w:t>PC5 unicast link establishment</w:t>
      </w:r>
      <w:r w:rsidRPr="00183538">
        <w:t xml:space="preserve"> procedure initiation by initiating UE</w:t>
      </w:r>
      <w:bookmarkEnd w:id="113"/>
      <w:bookmarkEnd w:id="114"/>
      <w:bookmarkEnd w:id="115"/>
    </w:p>
    <w:p w14:paraId="17115C91" w14:textId="1018EC4A" w:rsidR="003265A7" w:rsidRDefault="003265A7" w:rsidP="003265A7">
      <w:pPr>
        <w:pStyle w:val="EditorsNote"/>
      </w:pPr>
      <w:r>
        <w:t>Editor’s note:</w:t>
      </w:r>
      <w:r>
        <w:tab/>
        <w:t>This section needs to be revisited after SA3 have determined the full set of security requirements for unicast link establishment.</w:t>
      </w:r>
    </w:p>
    <w:p w14:paraId="090BD486" w14:textId="77777777" w:rsidR="00AC7F37" w:rsidRPr="00183538" w:rsidRDefault="00AC7F37" w:rsidP="00AC7F37">
      <w:r w:rsidRPr="00183538">
        <w:t>The initiating UE shall meet the following pre-conditions before initiating this procedure:</w:t>
      </w:r>
    </w:p>
    <w:p w14:paraId="25E4D29A" w14:textId="77777777" w:rsidR="00AC7F37" w:rsidRPr="00183538" w:rsidRDefault="00AC7F37" w:rsidP="00AC7F37">
      <w:pPr>
        <w:pStyle w:val="B1"/>
      </w:pPr>
      <w:r>
        <w:t>a)</w:t>
      </w:r>
      <w:r w:rsidRPr="00183538">
        <w:tab/>
        <w:t>a request from upper layers to</w:t>
      </w:r>
      <w:r>
        <w:t xml:space="preserve"> transmit the packet for V2X service over PC5</w:t>
      </w:r>
      <w:r w:rsidRPr="00183538">
        <w:t>;</w:t>
      </w:r>
    </w:p>
    <w:p w14:paraId="56702114" w14:textId="4038F616" w:rsidR="00AC7F37" w:rsidRPr="00183538" w:rsidRDefault="00AC7F37" w:rsidP="00AC7F37">
      <w:pPr>
        <w:pStyle w:val="B1"/>
      </w:pPr>
      <w:r>
        <w:t>b)</w:t>
      </w:r>
      <w:r w:rsidRPr="00183538">
        <w:tab/>
        <w:t xml:space="preserve">the link layer identifier for the </w:t>
      </w:r>
      <w:r w:rsidRPr="00183538">
        <w:rPr>
          <w:rFonts w:hint="eastAsia"/>
          <w:lang w:eastAsia="ko-KR"/>
        </w:rPr>
        <w:t>initiating</w:t>
      </w:r>
      <w:r>
        <w:t xml:space="preserve"> UE (i.e. l</w:t>
      </w:r>
      <w:r w:rsidRPr="00183538">
        <w:t>ayer 2 ID used for unicast communication) is available</w:t>
      </w:r>
      <w:r w:rsidRPr="00183538">
        <w:rPr>
          <w:rFonts w:hint="eastAsia"/>
          <w:lang w:eastAsia="ko-KR"/>
        </w:rPr>
        <w:t xml:space="preserve"> </w:t>
      </w:r>
      <w:r>
        <w:t xml:space="preserve">(e.g. </w:t>
      </w:r>
      <w:r w:rsidR="003265A7">
        <w:t>p</w:t>
      </w:r>
      <w:r w:rsidRPr="00183538">
        <w:rPr>
          <w:rFonts w:hint="eastAsia"/>
          <w:lang w:eastAsia="ko-KR"/>
        </w:rPr>
        <w:t>re-configured or self-assigned</w:t>
      </w:r>
      <w:r w:rsidRPr="00183538">
        <w:t>);</w:t>
      </w:r>
    </w:p>
    <w:p w14:paraId="26B1F2E1" w14:textId="6C0D2C04" w:rsidR="00AC7F37" w:rsidRPr="00183538" w:rsidRDefault="00AC7F37" w:rsidP="00AC7F37">
      <w:pPr>
        <w:pStyle w:val="B1"/>
      </w:pPr>
      <w:r>
        <w:t>c)</w:t>
      </w:r>
      <w:r w:rsidRPr="00183538">
        <w:tab/>
        <w:t>the link la</w:t>
      </w:r>
      <w:r>
        <w:t xml:space="preserve">yer identifier for the </w:t>
      </w:r>
      <w:r>
        <w:rPr>
          <w:lang w:val="en-US" w:eastAsia="zh-CN"/>
        </w:rPr>
        <w:t>unicast initial signaling</w:t>
      </w:r>
      <w:r>
        <w:t xml:space="preserve"> (i.e. destination layer 2 ID used for </w:t>
      </w:r>
      <w:r>
        <w:rPr>
          <w:lang w:val="en-US" w:eastAsia="zh-CN"/>
        </w:rPr>
        <w:t>unicast initial signaling</w:t>
      </w:r>
      <w:r w:rsidRPr="00183538">
        <w:t>) is avail</w:t>
      </w:r>
      <w:r>
        <w:t>able to the initiating UE (e.g.</w:t>
      </w:r>
      <w:r w:rsidRPr="00183538">
        <w:t xml:space="preserve"> pre-c</w:t>
      </w:r>
      <w:r>
        <w:t>onfigured</w:t>
      </w:r>
      <w:r w:rsidR="003265A7">
        <w:t>,</w:t>
      </w:r>
      <w:r>
        <w:t xml:space="preserve">  obtained as specified in subclause 5.2.3</w:t>
      </w:r>
      <w:r w:rsidR="003265A7">
        <w:t xml:space="preserve"> or known </w:t>
      </w:r>
      <w:r w:rsidR="003265A7" w:rsidRPr="005931B6">
        <w:t>via prior V2X communication</w:t>
      </w:r>
      <w:r w:rsidRPr="00183538">
        <w:t>);</w:t>
      </w:r>
    </w:p>
    <w:p w14:paraId="13BF69D3" w14:textId="505E90B6" w:rsidR="00AC7F37" w:rsidRDefault="00AC7F37" w:rsidP="00AC7F37">
      <w:pPr>
        <w:pStyle w:val="B1"/>
      </w:pPr>
      <w:r>
        <w:t>d)</w:t>
      </w:r>
      <w:r w:rsidRPr="00183538">
        <w:tab/>
        <w:t xml:space="preserve">the initiating UE is either authorised for </w:t>
      </w:r>
      <w:r>
        <w:rPr>
          <w:noProof/>
          <w:lang w:val="en-US"/>
        </w:rPr>
        <w:t>V2X communication over PC5</w:t>
      </w:r>
      <w:r w:rsidRPr="00183538">
        <w:t xml:space="preserve"> </w:t>
      </w:r>
      <w:r>
        <w:t xml:space="preserve">in NR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 </w:t>
      </w:r>
      <w:r w:rsidRPr="00183538">
        <w:t>when not served by E-UTRAN</w:t>
      </w:r>
      <w:r>
        <w:t xml:space="preserve"> and not served by NR</w:t>
      </w:r>
      <w:r w:rsidR="003265A7">
        <w:t>; and</w:t>
      </w:r>
    </w:p>
    <w:p w14:paraId="676D1738" w14:textId="77777777" w:rsidR="003265A7" w:rsidRDefault="003265A7" w:rsidP="003265A7">
      <w:pPr>
        <w:pStyle w:val="B1"/>
      </w:pPr>
      <w:r>
        <w:t>e)</w:t>
      </w:r>
      <w:r>
        <w:tab/>
        <w:t>there is no</w:t>
      </w:r>
      <w:r w:rsidRPr="00DC2D40">
        <w:t xml:space="preserve"> existing PC5 unicast link </w:t>
      </w:r>
      <w:r>
        <w:t>for the pair of peer a</w:t>
      </w:r>
      <w:r w:rsidRPr="00DC2D40">
        <w:t xml:space="preserve">pplication </w:t>
      </w:r>
      <w:r>
        <w:t>l</w:t>
      </w:r>
      <w:r w:rsidRPr="00DC2D40">
        <w:t xml:space="preserve">ayer IDs and the network layer protocol of this PC5 unicast link are identical to those required by the </w:t>
      </w:r>
      <w:r>
        <w:t>upper</w:t>
      </w:r>
      <w:r w:rsidRPr="00DC2D40">
        <w:t xml:space="preserve"> layer in the initiating UE for this V2X service</w:t>
      </w:r>
      <w:r>
        <w:t>.</w:t>
      </w:r>
    </w:p>
    <w:p w14:paraId="314B6D17" w14:textId="77777777" w:rsidR="00AC7F37" w:rsidRPr="00183538" w:rsidRDefault="00AC7F37" w:rsidP="00AC7F3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35A4CFFE" w14:textId="77777777" w:rsidR="00AC7F37" w:rsidRDefault="00AC7F37" w:rsidP="00AC7F3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0ECC0570" w14:textId="77777777" w:rsidR="00AC7F37" w:rsidRDefault="00AC7F37" w:rsidP="00AC7F37">
      <w:pPr>
        <w:pStyle w:val="B1"/>
      </w:pPr>
      <w:r>
        <w:t>b)</w:t>
      </w:r>
      <w:r>
        <w:tab/>
        <w:t>shall include the V2X service identifier received from upper layer;</w:t>
      </w:r>
    </w:p>
    <w:p w14:paraId="43F95C13" w14:textId="77777777" w:rsidR="00AC7F37" w:rsidRDefault="00AC7F37" w:rsidP="00AC7F37">
      <w:pPr>
        <w:pStyle w:val="B1"/>
      </w:pPr>
      <w:r>
        <w:t>c)</w:t>
      </w:r>
      <w:r>
        <w:tab/>
        <w:t>shall include the PQFI and the corresponding PC5 QoS parameters;</w:t>
      </w:r>
    </w:p>
    <w:p w14:paraId="504E1C31" w14:textId="77777777" w:rsidR="00AC7F37" w:rsidRPr="00B85723" w:rsidRDefault="00AC7F37" w:rsidP="00AC7F37">
      <w:pPr>
        <w:pStyle w:val="B1"/>
      </w:pPr>
      <w:r>
        <w:t>d)</w:t>
      </w:r>
      <w:r>
        <w:tab/>
        <w:t>may include the target user info set to the target UE’s application layer ID</w:t>
      </w:r>
      <w:r w:rsidRPr="00183538">
        <w:t xml:space="preserve"> </w:t>
      </w:r>
      <w:r>
        <w:t xml:space="preserve">if </w:t>
      </w:r>
      <w:r w:rsidRPr="00183538">
        <w:t>received from upp</w:t>
      </w:r>
      <w:r>
        <w:t>er layers</w:t>
      </w:r>
      <w:r w:rsidRPr="00183538">
        <w:t xml:space="preserve">; </w:t>
      </w:r>
    </w:p>
    <w:p w14:paraId="5F9C7517" w14:textId="77777777" w:rsidR="00AC7F37" w:rsidRPr="00183538" w:rsidRDefault="00AC7F37" w:rsidP="00AC7F37">
      <w:pPr>
        <w:pStyle w:val="B1"/>
      </w:pPr>
      <w:r>
        <w:t>e)</w:t>
      </w:r>
      <w:r w:rsidRPr="00183538">
        <w:tab/>
      </w:r>
      <w:r>
        <w:t xml:space="preserve">may include </w:t>
      </w:r>
      <w:r w:rsidRPr="00183538">
        <w:t xml:space="preserve">an IP </w:t>
      </w:r>
      <w:r>
        <w:t>address configuration</w:t>
      </w:r>
      <w:r w:rsidRPr="00183538">
        <w:t xml:space="preserve"> IE set to one of the following values</w:t>
      </w:r>
      <w:r>
        <w:t xml:space="preserve"> if IP communication is used</w:t>
      </w:r>
      <w:r w:rsidRPr="00183538">
        <w:t>:</w:t>
      </w:r>
      <w:r w:rsidRPr="00183538">
        <w:rPr>
          <w:lang w:eastAsia="x-none"/>
        </w:rPr>
        <w:t xml:space="preserve"> </w:t>
      </w:r>
    </w:p>
    <w:p w14:paraId="1044E5C6" w14:textId="77777777" w:rsidR="00AC7F37" w:rsidRPr="00183538" w:rsidRDefault="00AC7F37" w:rsidP="00AC7F37">
      <w:pPr>
        <w:pStyle w:val="B2"/>
      </w:pPr>
      <w:r>
        <w:t>1)</w:t>
      </w:r>
      <w:r w:rsidRPr="00183538">
        <w:tab/>
        <w:t xml:space="preserve">"IPv6 </w:t>
      </w:r>
      <w:r>
        <w:t>router</w:t>
      </w:r>
      <w:r w:rsidRPr="00183538">
        <w:t>" if only IPv6 address allocation mechanism is suppo</w:t>
      </w:r>
      <w:r>
        <w:t>rted by the initiating UE, i.e.</w:t>
      </w:r>
      <w:r w:rsidRPr="00183538">
        <w:t xml:space="preserve"> acting as an IPv6 </w:t>
      </w:r>
      <w:r>
        <w:t>router</w:t>
      </w:r>
      <w:r w:rsidRPr="00183538">
        <w:t>;</w:t>
      </w:r>
      <w:r>
        <w:t xml:space="preserve"> </w:t>
      </w:r>
      <w:r w:rsidRPr="00183538">
        <w:t>or</w:t>
      </w:r>
    </w:p>
    <w:p w14:paraId="3E2F9E6B" w14:textId="77777777" w:rsidR="00AC7F37" w:rsidRPr="00183538" w:rsidRDefault="00AC7F37" w:rsidP="00AC7F3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supported by the initiating UE;</w:t>
      </w:r>
    </w:p>
    <w:p w14:paraId="43DD3F45" w14:textId="56E26850" w:rsidR="00AC7F37" w:rsidRDefault="00AC7F37" w:rsidP="00AC7F37">
      <w:pPr>
        <w:pStyle w:val="B1"/>
      </w:pPr>
      <w:r>
        <w:t>f)</w:t>
      </w:r>
      <w:r w:rsidRPr="00183538">
        <w:tab/>
      </w:r>
      <w:r>
        <w:t xml:space="preserve">may include </w:t>
      </w:r>
      <w:r w:rsidRPr="00183538">
        <w:t xml:space="preserve">a </w:t>
      </w:r>
      <w:r>
        <w:t>link local IPv6 address</w:t>
      </w:r>
      <w:r w:rsidRPr="00183538">
        <w:t xml:space="preserve"> IE formed lo</w:t>
      </w:r>
      <w:r>
        <w:t>cally based on IETF RFC 4862 [</w:t>
      </w:r>
      <w:r w:rsidR="002A2203">
        <w:t>6</w:t>
      </w:r>
      <w:r w:rsidRPr="00183538">
        <w:t xml:space="preserve">] if </w:t>
      </w:r>
      <w:r>
        <w:t xml:space="preserve">the IP communication is used and </w:t>
      </w:r>
      <w:r w:rsidRPr="00183538">
        <w:t xml:space="preserve">the IP </w:t>
      </w:r>
      <w:r>
        <w:t>address configuration</w:t>
      </w:r>
      <w:r w:rsidRPr="00183538">
        <w:t xml:space="preserve"> IE is set to "</w:t>
      </w:r>
      <w:r>
        <w:t xml:space="preserve">IPv6 </w:t>
      </w:r>
      <w:r w:rsidRPr="00183538">
        <w:t>address allocation not supported"</w:t>
      </w:r>
      <w:r>
        <w:t>.</w:t>
      </w:r>
    </w:p>
    <w:p w14:paraId="19D11016" w14:textId="77777777" w:rsidR="00AC7F37" w:rsidRPr="00CC1157" w:rsidRDefault="00AC7F37" w:rsidP="00AC7F37">
      <w:pPr>
        <w:pStyle w:val="EditorsNote"/>
        <w:rPr>
          <w:lang w:eastAsia="zh-CN"/>
        </w:rPr>
      </w:pPr>
      <w:r>
        <w:rPr>
          <w:rFonts w:hint="eastAsia"/>
          <w:lang w:eastAsia="zh-CN"/>
        </w:rPr>
        <w:t>E</w:t>
      </w:r>
      <w:r>
        <w:rPr>
          <w:lang w:eastAsia="zh-CN"/>
        </w:rPr>
        <w:t>ditor’s note:</w:t>
      </w:r>
      <w:r>
        <w:rPr>
          <w:lang w:eastAsia="zh-CN"/>
        </w:rPr>
        <w:tab/>
        <w:t>The parameters related to Non-IP communication over PC5 are FFS.</w:t>
      </w:r>
    </w:p>
    <w:p w14:paraId="0462E38D" w14:textId="4BF315DA" w:rsidR="00AC7F37" w:rsidRPr="005922C5" w:rsidRDefault="00AC7F37" w:rsidP="00AC7F3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 2 ID for unicast communication</w:t>
      </w:r>
      <w:r w:rsidRPr="00183538">
        <w:rPr>
          <w:lang w:eastAsia="x-none"/>
        </w:rPr>
        <w:t xml:space="preserve"> and the </w:t>
      </w:r>
      <w:r>
        <w:t xml:space="preserve">destination layer 2 ID used for </w:t>
      </w:r>
      <w:r>
        <w:rPr>
          <w:lang w:val="en-US" w:eastAsia="zh-CN"/>
        </w:rPr>
        <w:t>unicast initial signaling</w:t>
      </w:r>
      <w:r>
        <w:rPr>
          <w:lang w:eastAsia="x-none"/>
        </w:rPr>
        <w:t>, and start timer T</w:t>
      </w:r>
      <w:r w:rsidR="00136ABE">
        <w:rPr>
          <w:lang w:eastAsia="x-none"/>
        </w:rPr>
        <w: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sidR="00136ABE">
        <w:rPr>
          <w:lang w:eastAsia="x-none"/>
        </w:rPr>
        <w:t>5000</w:t>
      </w:r>
      <w:r w:rsidRPr="00D017E0">
        <w:rPr>
          <w:lang w:eastAsia="x-none"/>
        </w:rPr>
        <w:t xml:space="preserve"> is running.</w:t>
      </w:r>
    </w:p>
    <w:p w14:paraId="60C05D9B" w14:textId="46C8A8DE" w:rsidR="00AC7F37" w:rsidRPr="00183538" w:rsidRDefault="003265A7" w:rsidP="00AC7F37">
      <w:pPr>
        <w:pStyle w:val="TH"/>
        <w:rPr>
          <w:lang w:eastAsia="zh-CN"/>
        </w:rPr>
      </w:pPr>
      <w:r>
        <w:object w:dxaOrig="9450" w:dyaOrig="5791" w14:anchorId="40084CA5">
          <v:shape id="_x0000_i1027" type="#_x0000_t75" style="width:359.25pt;height:221.25pt" o:ole="">
            <v:imagedata r:id="rId12" o:title=""/>
          </v:shape>
          <o:OLEObject Type="Embed" ProgID="Visio.Drawing.15" ShapeID="_x0000_i1027" DrawAspect="Content" ObjectID="_1636806419" r:id="rId13"/>
        </w:object>
      </w:r>
    </w:p>
    <w:p w14:paraId="4ED3E4CA" w14:textId="77777777" w:rsidR="00AC7F37" w:rsidRPr="00183538" w:rsidRDefault="00AC7F37" w:rsidP="00AC7F37">
      <w:pPr>
        <w:pStyle w:val="TF"/>
      </w:pPr>
      <w:r w:rsidRPr="00183538">
        <w:t>Figure</w:t>
      </w:r>
      <w:r>
        <w:rPr>
          <w:rFonts w:cs="Arial"/>
        </w:rPr>
        <w:t> </w:t>
      </w:r>
      <w:r>
        <w:t>6.1.2.2.2</w:t>
      </w:r>
      <w:r w:rsidRPr="00183538">
        <w:t xml:space="preserve">: </w:t>
      </w:r>
      <w:r>
        <w:t>PC5 unicast link establishment</w:t>
      </w:r>
      <w:r w:rsidRPr="00183538">
        <w:t xml:space="preserve"> procedure</w:t>
      </w:r>
    </w:p>
    <w:p w14:paraId="31FCFF49" w14:textId="77777777" w:rsidR="00AC7F37" w:rsidRPr="00183538" w:rsidRDefault="00AC7F37" w:rsidP="00AC7F37">
      <w:pPr>
        <w:pStyle w:val="Heading5"/>
      </w:pPr>
      <w:bookmarkStart w:id="116" w:name="_Toc22039974"/>
      <w:bookmarkStart w:id="117" w:name="_Toc25070684"/>
      <w:bookmarkStart w:id="118" w:name="_Toc26193683"/>
      <w:r>
        <w:t>6.1.2.2.</w:t>
      </w:r>
      <w:r w:rsidRPr="00183538">
        <w:t>3</w:t>
      </w:r>
      <w:r w:rsidRPr="00183538">
        <w:tab/>
      </w:r>
      <w:r>
        <w:t>PC5 unicast link establishment</w:t>
      </w:r>
      <w:r w:rsidRPr="00183538">
        <w:t xml:space="preserve"> procedure accepted by the target UE</w:t>
      </w:r>
      <w:bookmarkEnd w:id="116"/>
      <w:bookmarkEnd w:id="117"/>
      <w:bookmarkEnd w:id="118"/>
    </w:p>
    <w:p w14:paraId="51DA6E8F" w14:textId="77777777" w:rsidR="00AC7F37" w:rsidRPr="00183538" w:rsidRDefault="00AC7F37" w:rsidP="00AC7F37">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th</w:t>
      </w:r>
      <w:r>
        <w:t>e target UE shall assign a layer-2 ID for this PC5 unicast link and store this assigned layer-2 ID and the source layer 2 ID</w:t>
      </w:r>
      <w:r w:rsidRPr="00183538">
        <w:t xml:space="preserve"> used in the transport of this messa</w:t>
      </w:r>
      <w:r>
        <w:t>ge provided by the lower layers. This pair of layer-2 IDs is associated</w:t>
      </w:r>
      <w:r w:rsidRPr="00183538">
        <w:t xml:space="preserve"> with a </w:t>
      </w:r>
      <w:r>
        <w:t>PC5 unicast link</w:t>
      </w:r>
      <w:r w:rsidRPr="00183538">
        <w:t xml:space="preserve"> context.</w:t>
      </w:r>
    </w:p>
    <w:p w14:paraId="43D03206" w14:textId="77777777" w:rsidR="00AC7F37" w:rsidRDefault="00AC7F37" w:rsidP="00AC7F37">
      <w:r>
        <w:t>In order to determine whether this request is accepted or not:</w:t>
      </w:r>
    </w:p>
    <w:p w14:paraId="251BF45C" w14:textId="77777777" w:rsidR="00AC7F37" w:rsidRDefault="00AC7F37" w:rsidP="00AC7F37">
      <w:pPr>
        <w:pStyle w:val="B1"/>
        <w:ind w:left="284" w:firstLine="0"/>
      </w:pPr>
      <w:r>
        <w:t>a)</w:t>
      </w:r>
      <w:r>
        <w:tab/>
        <w:t>if the target user info</w:t>
      </w:r>
      <w:r w:rsidRPr="00183538">
        <w:t xml:space="preserve"> IE </w:t>
      </w:r>
      <w:r>
        <w:t xml:space="preserve">is </w:t>
      </w:r>
      <w:r w:rsidRPr="00183538">
        <w:t xml:space="preserve">included in the </w:t>
      </w:r>
      <w:r>
        <w:t>DIRECT LINK ESTABLISHMENT REQUEST</w:t>
      </w:r>
      <w:r w:rsidRPr="00183538">
        <w:t xml:space="preserve"> message</w:t>
      </w:r>
      <w:r>
        <w:t xml:space="preserve">, the target UE </w:t>
      </w:r>
      <w:r w:rsidRPr="00183538">
        <w:t xml:space="preserve">checks </w:t>
      </w:r>
      <w:r>
        <w:t xml:space="preserve">whether </w:t>
      </w:r>
      <w:r w:rsidRPr="00183538">
        <w:t xml:space="preserve">the </w:t>
      </w:r>
      <w:r>
        <w:t>target user info</w:t>
      </w:r>
      <w:r w:rsidRPr="00183538">
        <w:t xml:space="preserve"> IE</w:t>
      </w:r>
      <w:r>
        <w:t xml:space="preserve"> includes its application layer ID; or</w:t>
      </w:r>
    </w:p>
    <w:p w14:paraId="3C7A41A4" w14:textId="4FB9AF93" w:rsidR="00AC7F37" w:rsidRDefault="00AC7F37" w:rsidP="00AC7F37">
      <w:pPr>
        <w:pStyle w:val="B1"/>
        <w:ind w:left="284" w:firstLine="0"/>
      </w:pPr>
      <w:r>
        <w:t>b)</w:t>
      </w:r>
      <w:r>
        <w:tab/>
        <w:t>if the target user info</w:t>
      </w:r>
      <w:r w:rsidRPr="00183538">
        <w:t xml:space="preserve"> IE </w:t>
      </w:r>
      <w:r>
        <w:t xml:space="preserve">is not </w:t>
      </w:r>
      <w:r w:rsidRPr="00183538">
        <w:t xml:space="preserve">included in the </w:t>
      </w:r>
      <w:r>
        <w:t>DIRECT LINK ESTABLISHMENT REQUEST</w:t>
      </w:r>
      <w:r w:rsidRPr="00183538">
        <w:t xml:space="preserve"> message</w:t>
      </w:r>
      <w:r>
        <w:t>, the target UE checks whether it is interested in the V2X service identified by the V2X service identifier in the DIRECT LINK ESTABLISHMENT REQUEST</w:t>
      </w:r>
      <w:r w:rsidRPr="00183538">
        <w:t xml:space="preserve"> message</w:t>
      </w:r>
      <w:r>
        <w:t>;</w:t>
      </w:r>
    </w:p>
    <w:p w14:paraId="393510B6" w14:textId="77777777" w:rsidR="00AC7F37" w:rsidRDefault="00AC7F37" w:rsidP="00AC7F37">
      <w:pPr>
        <w:pStyle w:val="B1"/>
        <w:ind w:left="284" w:firstLine="0"/>
      </w:pPr>
      <w:r>
        <w:t>c)</w:t>
      </w:r>
      <w:r>
        <w:tab/>
        <w:t xml:space="preserve">if the </w:t>
      </w:r>
      <w:r w:rsidRPr="00183538">
        <w:t xml:space="preserve">IP </w:t>
      </w:r>
      <w:r>
        <w:t>address configuration</w:t>
      </w:r>
      <w:r w:rsidRPr="00183538">
        <w:t xml:space="preserve"> IE</w:t>
      </w:r>
      <w:r w:rsidRPr="008272F8">
        <w:t xml:space="preserve"> </w:t>
      </w:r>
      <w:r>
        <w:t xml:space="preserve">is </w:t>
      </w:r>
      <w:r w:rsidRPr="00183538">
        <w:t xml:space="preserve">included in the </w:t>
      </w:r>
      <w:r>
        <w:t>DIRECT LINK ESTABLISHMENT REQUEST</w:t>
      </w:r>
      <w:r w:rsidRPr="00183538">
        <w:t xml:space="preserve"> message</w:t>
      </w:r>
      <w:r>
        <w:t xml:space="preserve">, the target UE checks </w:t>
      </w:r>
      <w:r w:rsidRPr="00183538">
        <w:t>whether there is at least one common IP address configuration option supported by both the initiating UE and the target UE.</w:t>
      </w:r>
    </w:p>
    <w:p w14:paraId="43CEF1AE" w14:textId="77777777" w:rsidR="00AC7F37" w:rsidRPr="00183538" w:rsidRDefault="00AC7F37" w:rsidP="00AC7F3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51A78B3" w14:textId="77777777" w:rsidR="00AC7F37" w:rsidRDefault="00AC7F37" w:rsidP="00AC7F37">
      <w:pPr>
        <w:pStyle w:val="B1"/>
      </w:pPr>
      <w:r>
        <w:t>a)</w:t>
      </w:r>
      <w:r>
        <w:tab/>
        <w:t>shall include the source user info set to the target UE’s application layer ID</w:t>
      </w:r>
      <w:r w:rsidRPr="00183538">
        <w:t xml:space="preserve"> received from upp</w:t>
      </w:r>
      <w:r>
        <w:t>er layers</w:t>
      </w:r>
      <w:r w:rsidRPr="00183538">
        <w:t xml:space="preserve">; </w:t>
      </w:r>
    </w:p>
    <w:p w14:paraId="139558BA" w14:textId="77777777" w:rsidR="00AC7F37" w:rsidRPr="001078EB" w:rsidRDefault="00AC7F37" w:rsidP="00AC7F37">
      <w:pPr>
        <w:pStyle w:val="B1"/>
      </w:pPr>
      <w:r>
        <w:t>b)</w:t>
      </w:r>
      <w:r>
        <w:tab/>
        <w:t>shall include a PQFI and the corresponding PC5 QoS parameters;</w:t>
      </w:r>
    </w:p>
    <w:p w14:paraId="6379880C" w14:textId="1B7ED329" w:rsidR="00AC7F37" w:rsidRPr="00183538" w:rsidRDefault="00AC7F37" w:rsidP="00AC7F37">
      <w:pPr>
        <w:pStyle w:val="B1"/>
      </w:pPr>
      <w:r>
        <w:t>c)</w:t>
      </w:r>
      <w:r w:rsidRPr="00183538">
        <w:tab/>
      </w:r>
      <w:r>
        <w:t xml:space="preserve">may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48652234" w14:textId="77777777" w:rsidR="00AC7F37" w:rsidRPr="00183538" w:rsidRDefault="00AC7F37" w:rsidP="00AC7F37">
      <w:pPr>
        <w:pStyle w:val="B2"/>
      </w:pPr>
      <w:r>
        <w:t>1)</w:t>
      </w:r>
      <w:r w:rsidRPr="00183538">
        <w:tab/>
        <w:t xml:space="preserve">"IPv6 </w:t>
      </w:r>
      <w:r>
        <w:t>router</w:t>
      </w:r>
      <w:r w:rsidRPr="00183538">
        <w:t>" if only IPv6 address allocation mechanism is suppo</w:t>
      </w:r>
      <w:r>
        <w:t>rted by the target UE, i.e.</w:t>
      </w:r>
      <w:r w:rsidRPr="00183538">
        <w:t xml:space="preserve"> acting as an IPv6 </w:t>
      </w:r>
      <w:r>
        <w:t>router</w:t>
      </w:r>
      <w:r w:rsidRPr="00183538">
        <w:t>;</w:t>
      </w:r>
      <w:r>
        <w:t xml:space="preserve"> </w:t>
      </w:r>
      <w:r w:rsidRPr="00183538">
        <w:t>or</w:t>
      </w:r>
    </w:p>
    <w:p w14:paraId="6ADE09AB" w14:textId="77777777" w:rsidR="00AC7F37" w:rsidRDefault="00AC7F37" w:rsidP="00AC7F3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6325CAB9" w14:textId="1B032464" w:rsidR="00AC7F37" w:rsidRDefault="00AC7F37" w:rsidP="00AC7F37">
      <w:pPr>
        <w:pStyle w:val="B1"/>
      </w:pPr>
      <w:r>
        <w:t>d)</w:t>
      </w:r>
      <w:r w:rsidRPr="00183538">
        <w:tab/>
      </w:r>
      <w:r>
        <w:t xml:space="preserve">may include </w:t>
      </w:r>
      <w:r w:rsidRPr="00183538">
        <w:t xml:space="preserve">a </w:t>
      </w:r>
      <w:r>
        <w:t>link local IPv6 address</w:t>
      </w:r>
      <w:r w:rsidRPr="00183538">
        <w:t xml:space="preserve"> IE formed locally based on IETF RFC 4862 [</w:t>
      </w:r>
      <w:r w:rsidR="002A2203">
        <w:t>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w:t>
      </w:r>
    </w:p>
    <w:p w14:paraId="3BDF00BC" w14:textId="77777777" w:rsidR="00AC7F37" w:rsidRPr="00F67B58" w:rsidRDefault="00AC7F37" w:rsidP="00F67B58">
      <w:pPr>
        <w:pStyle w:val="EditorsNote"/>
      </w:pPr>
      <w:r w:rsidRPr="00F67B58">
        <w:rPr>
          <w:rFonts w:hint="eastAsia"/>
        </w:rPr>
        <w:t>E</w:t>
      </w:r>
      <w:r w:rsidRPr="00F67B58">
        <w:t>ditor’s note:</w:t>
      </w:r>
      <w:r w:rsidRPr="00F67B58">
        <w:tab/>
        <w:t>The parameters related to Non-IP communication over PC5 are FFS.</w:t>
      </w:r>
    </w:p>
    <w:p w14:paraId="752C0ADA" w14:textId="77777777" w:rsidR="00AC7F37" w:rsidRPr="00183538" w:rsidRDefault="00AC7F37" w:rsidP="00AC7F37">
      <w:pPr>
        <w:pStyle w:val="Heading5"/>
      </w:pPr>
      <w:bookmarkStart w:id="119" w:name="_Toc22039975"/>
      <w:bookmarkStart w:id="120" w:name="_Toc25070685"/>
      <w:bookmarkStart w:id="121" w:name="_Toc26193684"/>
      <w:r>
        <w:lastRenderedPageBreak/>
        <w:t>6.1.2.2.4</w:t>
      </w:r>
      <w:r w:rsidRPr="00183538">
        <w:tab/>
      </w:r>
      <w:r>
        <w:t>PC5 unicast link establishment</w:t>
      </w:r>
      <w:r w:rsidRPr="00183538">
        <w:t xml:space="preserve"> procedure completion by the initiating UE</w:t>
      </w:r>
      <w:bookmarkEnd w:id="119"/>
      <w:bookmarkEnd w:id="120"/>
      <w:bookmarkEnd w:id="121"/>
    </w:p>
    <w:p w14:paraId="35A9563D" w14:textId="5FE2E734" w:rsidR="00AC7F37" w:rsidRPr="0038302F" w:rsidRDefault="00AC7F37" w:rsidP="00AC7F37">
      <w:r w:rsidRPr="00183538">
        <w:t xml:space="preserve">Upon receipt of the </w:t>
      </w:r>
      <w:r>
        <w:rPr>
          <w:lang w:eastAsia="x-none"/>
        </w:rPr>
        <w:t xml:space="preserve">DIRECT LINK ESTABLISHMENT </w:t>
      </w:r>
      <w:r w:rsidRPr="00183538">
        <w:t>ACCEPT message, the i</w:t>
      </w:r>
      <w:r>
        <w:t>nitiating UE shall stop timer T</w:t>
      </w:r>
      <w:r w:rsidR="00136ABE">
        <w:t>5000</w:t>
      </w:r>
      <w:r w:rsidRPr="00183538">
        <w:t>. From this time onward the initiating UE shall u</w:t>
      </w:r>
      <w:r>
        <w:t>se the established link for V2X communication over PC5 and</w:t>
      </w:r>
      <w:r w:rsidRPr="00183538">
        <w:t xml:space="preserve"> additional</w:t>
      </w:r>
      <w:r>
        <w:t xml:space="preserve"> PC5 signalling messages to the target UE.</w:t>
      </w:r>
    </w:p>
    <w:p w14:paraId="3C5E448B" w14:textId="77777777" w:rsidR="00AC7F37" w:rsidRDefault="00AC7F37" w:rsidP="00AC7F37">
      <w:pPr>
        <w:pStyle w:val="Heading5"/>
      </w:pPr>
      <w:bookmarkStart w:id="122" w:name="_Toc22039976"/>
      <w:bookmarkStart w:id="123" w:name="_Toc25070686"/>
      <w:bookmarkStart w:id="124" w:name="_Toc26193685"/>
      <w:r>
        <w:t>6.1.2.2.5</w:t>
      </w:r>
      <w:r w:rsidRPr="00CE238F">
        <w:tab/>
        <w:t>PC5 unicast link establishment procedure not accepted by the target UE</w:t>
      </w:r>
      <w:bookmarkEnd w:id="122"/>
      <w:bookmarkEnd w:id="123"/>
      <w:bookmarkEnd w:id="124"/>
    </w:p>
    <w:p w14:paraId="07784EEF" w14:textId="77777777" w:rsidR="00AC7F37" w:rsidRPr="00CD137E" w:rsidRDefault="00AC7F37" w:rsidP="00AC7F37">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p>
    <w:p w14:paraId="2D78D069" w14:textId="77777777" w:rsidR="00AC7F37" w:rsidRPr="00CE238F" w:rsidRDefault="00AC7F37" w:rsidP="00AC7F37">
      <w:pPr>
        <w:pStyle w:val="EditorsNote"/>
        <w:rPr>
          <w:lang w:eastAsia="zh-CN"/>
        </w:rPr>
      </w:pPr>
      <w:r>
        <w:rPr>
          <w:rFonts w:hint="eastAsia"/>
          <w:lang w:eastAsia="zh-CN"/>
        </w:rPr>
        <w:t>E</w:t>
      </w:r>
      <w:r>
        <w:rPr>
          <w:lang w:eastAsia="zh-CN"/>
        </w:rPr>
        <w:t>ditor’s note:</w:t>
      </w:r>
      <w:r>
        <w:rPr>
          <w:lang w:eastAsia="zh-CN"/>
        </w:rPr>
        <w:tab/>
        <w:t xml:space="preserve">The details about </w:t>
      </w:r>
      <w:r w:rsidRPr="003660AF">
        <w:rPr>
          <w:lang w:eastAsia="zh-CN"/>
        </w:rPr>
        <w:t xml:space="preserve">PC5 unicast link </w:t>
      </w:r>
      <w:r>
        <w:rPr>
          <w:lang w:eastAsia="zh-CN"/>
        </w:rPr>
        <w:t>establishment procedure not accepted by the target UE are FFS.</w:t>
      </w:r>
    </w:p>
    <w:p w14:paraId="175EE16E" w14:textId="77777777" w:rsidR="003265A7" w:rsidRDefault="003265A7" w:rsidP="003265A7">
      <w:pPr>
        <w:pStyle w:val="Heading5"/>
      </w:pPr>
      <w:bookmarkStart w:id="125" w:name="_Toc25070687"/>
      <w:bookmarkStart w:id="126" w:name="_Toc22039977"/>
      <w:bookmarkStart w:id="127" w:name="_Toc26193686"/>
      <w:r>
        <w:t>6.1.2.2.6</w:t>
      </w:r>
      <w:r w:rsidRPr="00CE238F">
        <w:tab/>
      </w:r>
      <w:r w:rsidRPr="00FD6318">
        <w:t>Abnormal cases</w:t>
      </w:r>
      <w:bookmarkEnd w:id="125"/>
      <w:bookmarkEnd w:id="127"/>
    </w:p>
    <w:p w14:paraId="2DFB02FE" w14:textId="77777777" w:rsidR="003265A7" w:rsidRPr="00FD6318" w:rsidRDefault="003265A7" w:rsidP="003265A7">
      <w:pPr>
        <w:pStyle w:val="Heading6"/>
        <w:rPr>
          <w:lang w:eastAsia="zh-CN"/>
        </w:rPr>
      </w:pPr>
      <w:bookmarkStart w:id="128" w:name="_Toc25070688"/>
      <w:bookmarkStart w:id="129" w:name="_Toc26193687"/>
      <w:r>
        <w:rPr>
          <w:rFonts w:hint="eastAsia"/>
          <w:lang w:eastAsia="zh-CN"/>
        </w:rPr>
        <w:t>6.1.2.2.6.1</w:t>
      </w:r>
      <w:r>
        <w:rPr>
          <w:lang w:eastAsia="zh-CN"/>
        </w:rPr>
        <w:tab/>
      </w:r>
      <w:r w:rsidRPr="00FD6318">
        <w:rPr>
          <w:lang w:eastAsia="zh-CN"/>
        </w:rPr>
        <w:t>Abnormal cases at the initiating UE</w:t>
      </w:r>
      <w:bookmarkEnd w:id="128"/>
      <w:bookmarkEnd w:id="129"/>
    </w:p>
    <w:p w14:paraId="11AE8F6F" w14:textId="77777777" w:rsidR="003265A7" w:rsidRDefault="003265A7" w:rsidP="003265A7">
      <w:r w:rsidRPr="00FD6318">
        <w:t>If timer T</w:t>
      </w:r>
      <w:r>
        <w:t>50</w:t>
      </w:r>
      <w:r w:rsidRPr="00FD6318">
        <w:t>00 expires,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70C161E6" w14:textId="77777777" w:rsidR="003265A7" w:rsidRPr="00742FAE" w:rsidRDefault="003265A7" w:rsidP="003265A7">
      <w:pPr>
        <w:pStyle w:val="NO"/>
      </w:pPr>
      <w:r w:rsidRPr="00742FAE">
        <w:t>NOTE:</w:t>
      </w:r>
      <w:r w:rsidRPr="00742FAE">
        <w:tab/>
        <w:t>The maximum number of allowed retransmissions is UE implementation specific.</w:t>
      </w:r>
    </w:p>
    <w:p w14:paraId="45D5A6D2" w14:textId="77777777" w:rsidR="003265A7" w:rsidRDefault="003265A7" w:rsidP="003265A7">
      <w:r w:rsidRPr="00AB6333">
        <w:t>If the need to establish a link no longer exists before the procedure is completed, the initiating UE shall abort the procedure.</w:t>
      </w:r>
    </w:p>
    <w:p w14:paraId="306DA047" w14:textId="77777777" w:rsidR="003265A7" w:rsidRPr="00FD6318" w:rsidRDefault="003265A7" w:rsidP="003265A7">
      <w:pPr>
        <w:pStyle w:val="Heading6"/>
        <w:rPr>
          <w:lang w:eastAsia="zh-CN"/>
        </w:rPr>
      </w:pPr>
      <w:bookmarkStart w:id="130" w:name="_Toc25070689"/>
      <w:bookmarkStart w:id="131" w:name="_Toc26193688"/>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130"/>
      <w:bookmarkEnd w:id="131"/>
    </w:p>
    <w:p w14:paraId="78AAA366" w14:textId="77777777" w:rsidR="003265A7" w:rsidRPr="001167F0" w:rsidRDefault="003265A7" w:rsidP="003265A7">
      <w:r w:rsidRPr="00293877">
        <w:t>For a received DIRECT LINK ESTABLISHMENT REQUEST message from a</w:t>
      </w:r>
      <w:r>
        <w:t xml:space="preserve"> source</w:t>
      </w:r>
      <w:r w:rsidRPr="00293877">
        <w:t xml:space="preserve"> Layer 2 ID (for unicast communication), if the target UE already has an existing link established to the UE known to use this </w:t>
      </w:r>
      <w:r>
        <w:t xml:space="preserve">source </w:t>
      </w:r>
      <w:r w:rsidRPr="00293877">
        <w:t xml:space="preserve">Layer 2 ID and the new request contains an identical </w:t>
      </w:r>
      <w:r w:rsidRPr="001167F0">
        <w:t>source user info</w:t>
      </w:r>
      <w:r w:rsidRPr="00293877">
        <w:t xml:space="preserve"> as the known user, the UE shall process the new request. However, the target UE shall only delete the existing link context after the ne</w:t>
      </w:r>
      <w:r>
        <w:t>w link establishment procedure succeeds</w:t>
      </w:r>
      <w:r w:rsidRPr="00AB6333">
        <w:t>.</w:t>
      </w:r>
    </w:p>
    <w:p w14:paraId="0EE01EB8" w14:textId="77777777" w:rsidR="00BF104C" w:rsidRPr="00742FAE" w:rsidRDefault="00BF104C" w:rsidP="00BF104C">
      <w:pPr>
        <w:pStyle w:val="Heading4"/>
      </w:pPr>
      <w:bookmarkStart w:id="132" w:name="_Toc25070690"/>
      <w:bookmarkStart w:id="133" w:name="_Toc26193689"/>
      <w:r>
        <w:t>6.1.</w:t>
      </w:r>
      <w:r w:rsidR="00AC7F37">
        <w:t>2</w:t>
      </w:r>
      <w:r>
        <w:t>.</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107"/>
      <w:bookmarkEnd w:id="126"/>
      <w:bookmarkEnd w:id="132"/>
      <w:bookmarkEnd w:id="133"/>
    </w:p>
    <w:p w14:paraId="470732C3" w14:textId="77777777" w:rsidR="00BF104C" w:rsidRPr="00742FAE" w:rsidRDefault="00BF104C" w:rsidP="00BF104C">
      <w:pPr>
        <w:pStyle w:val="Heading5"/>
      </w:pPr>
      <w:bookmarkStart w:id="134" w:name="_Toc525231186"/>
      <w:bookmarkStart w:id="135" w:name="_Toc22039978"/>
      <w:bookmarkStart w:id="136" w:name="_Toc25070691"/>
      <w:bookmarkStart w:id="137" w:name="_Toc26193690"/>
      <w:r>
        <w:t>6.1.</w:t>
      </w:r>
      <w:r w:rsidR="00AC7F37">
        <w:t>2</w:t>
      </w:r>
      <w:r>
        <w:t>.</w:t>
      </w:r>
      <w:r>
        <w:rPr>
          <w:rFonts w:hint="eastAsia"/>
          <w:lang w:eastAsia="zh-CN"/>
        </w:rPr>
        <w:t>3</w:t>
      </w:r>
      <w:r>
        <w:t>.1</w:t>
      </w:r>
      <w:r w:rsidRPr="00742FAE">
        <w:tab/>
        <w:t>General</w:t>
      </w:r>
      <w:bookmarkEnd w:id="134"/>
      <w:bookmarkEnd w:id="135"/>
      <w:bookmarkEnd w:id="136"/>
      <w:bookmarkEnd w:id="137"/>
    </w:p>
    <w:p w14:paraId="7A334C56" w14:textId="77777777" w:rsidR="00BF104C" w:rsidRDefault="00BF104C" w:rsidP="00BF104C">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w:t>
      </w:r>
    </w:p>
    <w:p w14:paraId="1D0475DB" w14:textId="77777777" w:rsidR="00BF104C" w:rsidRPr="00742FAE" w:rsidRDefault="00BF104C" w:rsidP="00BF104C">
      <w:pPr>
        <w:pStyle w:val="B1"/>
        <w:rPr>
          <w:lang w:eastAsia="zh-CN"/>
        </w:rPr>
      </w:pPr>
      <w:r>
        <w:rPr>
          <w:rFonts w:hint="eastAsia"/>
          <w:lang w:eastAsia="zh-CN"/>
        </w:rPr>
        <w:t>a)</w:t>
      </w:r>
      <w:r w:rsidRPr="00742FAE">
        <w:tab/>
      </w:r>
      <w:r w:rsidRPr="006019DA">
        <w:t>add new V2X service(s) to the existing PC5 unicast link</w:t>
      </w:r>
      <w:r w:rsidRPr="00742FAE">
        <w:t>;</w:t>
      </w:r>
    </w:p>
    <w:p w14:paraId="4F2A1AB7" w14:textId="77777777" w:rsidR="00BF104C" w:rsidRPr="00742FAE" w:rsidRDefault="00BF104C" w:rsidP="00BF104C">
      <w:pPr>
        <w:pStyle w:val="B1"/>
        <w:rPr>
          <w:lang w:eastAsia="zh-CN"/>
        </w:rPr>
      </w:pPr>
      <w:r>
        <w:rPr>
          <w:rFonts w:hint="eastAsia"/>
          <w:lang w:eastAsia="zh-CN"/>
        </w:rPr>
        <w:t>b)</w:t>
      </w:r>
      <w:r w:rsidRPr="00742FAE">
        <w:tab/>
      </w:r>
      <w:r w:rsidRPr="006019DA">
        <w:t>remove any V2X service(s) from the existing PC5 unicast link</w:t>
      </w:r>
      <w:r w:rsidRPr="00742FAE">
        <w:t>;</w:t>
      </w:r>
      <w:r>
        <w:t xml:space="preserve"> </w:t>
      </w:r>
      <w:r>
        <w:rPr>
          <w:rFonts w:hint="eastAsia"/>
          <w:lang w:eastAsia="zh-CN"/>
        </w:rPr>
        <w:t>or</w:t>
      </w:r>
    </w:p>
    <w:p w14:paraId="1D4FB540" w14:textId="77777777" w:rsidR="00BF104C" w:rsidRPr="00742FAE" w:rsidRDefault="00BF104C" w:rsidP="00BF104C">
      <w:pPr>
        <w:pStyle w:val="B1"/>
      </w:pPr>
      <w:r>
        <w:rPr>
          <w:rFonts w:hint="eastAsia"/>
          <w:lang w:eastAsia="zh-CN"/>
        </w:rPr>
        <w:t>c)</w:t>
      </w:r>
      <w:r w:rsidRPr="00742FAE">
        <w:tab/>
      </w:r>
      <w:r w:rsidRPr="008042E4">
        <w:t xml:space="preserve">modify any PC5 QoS </w:t>
      </w:r>
      <w:r>
        <w:rPr>
          <w:rFonts w:hint="eastAsia"/>
          <w:lang w:eastAsia="zh-CN"/>
        </w:rPr>
        <w:t>f</w:t>
      </w:r>
      <w:r w:rsidRPr="008042E4">
        <w:t>low(s) in the existing PC5 unicast link</w:t>
      </w:r>
      <w:r>
        <w:t>.</w:t>
      </w:r>
    </w:p>
    <w:p w14:paraId="15E918C4" w14:textId="77777777" w:rsidR="00BF104C" w:rsidRDefault="00BF104C" w:rsidP="00BF104C">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bookmarkStart w:id="138" w:name="OLE_LINK29"/>
      <w:bookmarkStart w:id="139" w:name="OLE_LINK30"/>
      <w:r w:rsidRPr="00003E48">
        <w:t>"</w:t>
      </w:r>
      <w:bookmarkEnd w:id="138"/>
      <w:bookmarkEnd w:id="139"/>
      <w:r>
        <w:rPr>
          <w:rFonts w:hint="eastAsia"/>
          <w:lang w:eastAsia="zh-CN"/>
        </w:rPr>
        <w:t>target</w:t>
      </w:r>
      <w:r w:rsidRPr="009A3D3B">
        <w:t xml:space="preserve"> UE</w:t>
      </w:r>
      <w:r w:rsidRPr="00003E48">
        <w:t>".</w:t>
      </w:r>
    </w:p>
    <w:p w14:paraId="2A67D9BE" w14:textId="4A17D971" w:rsidR="00BF104C" w:rsidRPr="00742FAE" w:rsidRDefault="00BF104C" w:rsidP="00BF104C">
      <w:pPr>
        <w:pStyle w:val="Heading5"/>
      </w:pPr>
      <w:bookmarkStart w:id="140" w:name="_Toc525231187"/>
      <w:bookmarkStart w:id="141" w:name="_Toc22039979"/>
      <w:bookmarkStart w:id="142" w:name="_Toc25070692"/>
      <w:bookmarkStart w:id="143" w:name="_Toc26193691"/>
      <w:r>
        <w:t>6.1.</w:t>
      </w:r>
      <w:r w:rsidR="00AC7F37">
        <w:t>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140"/>
      <w:bookmarkEnd w:id="141"/>
      <w:bookmarkEnd w:id="142"/>
      <w:bookmarkEnd w:id="143"/>
    </w:p>
    <w:p w14:paraId="6D190CE3" w14:textId="77777777" w:rsidR="00BF104C" w:rsidRPr="00742FAE" w:rsidRDefault="00BF104C" w:rsidP="00BF104C">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75104983" w14:textId="6297DEB4" w:rsidR="00BF104C" w:rsidRDefault="00BF104C" w:rsidP="00BF104C">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00F96F3B" w:rsidRPr="009471DB">
        <w:t>initiating</w:t>
      </w:r>
      <w:r w:rsidRPr="002C4E3B">
        <w:t xml:space="preserve"> UE</w:t>
      </w:r>
      <w:r>
        <w:t xml:space="preserve"> and the </w:t>
      </w:r>
      <w:r>
        <w:rPr>
          <w:rFonts w:hint="eastAsia"/>
          <w:lang w:eastAsia="zh-CN"/>
        </w:rPr>
        <w:t>target</w:t>
      </w:r>
      <w:r>
        <w:t xml:space="preserve"> UE; and</w:t>
      </w:r>
    </w:p>
    <w:p w14:paraId="0CE119E8" w14:textId="77477914" w:rsidR="00BF104C" w:rsidRDefault="00BF104C" w:rsidP="00BF104C">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00F96F3B" w:rsidRPr="009471DB">
        <w:t>initiating</w:t>
      </w:r>
      <w:r w:rsidRPr="00822790">
        <w:t xml:space="preserve"> UE for this V2X service</w:t>
      </w:r>
      <w:r>
        <w:rPr>
          <w:rFonts w:hint="eastAsia"/>
          <w:lang w:eastAsia="zh-CN"/>
        </w:rPr>
        <w:t>.</w:t>
      </w:r>
    </w:p>
    <w:p w14:paraId="32ABA1BD" w14:textId="7EEB776A" w:rsidR="00BF104C" w:rsidRPr="00183538" w:rsidRDefault="00BF104C" w:rsidP="00BF104C">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 xml:space="preserve">to add a new V2X service to the </w:t>
      </w:r>
      <w:r w:rsidRPr="00786C42">
        <w:rPr>
          <w:lang w:eastAsia="zh-CN"/>
        </w:rPr>
        <w:t>existing PC5 unicast link</w:t>
      </w:r>
      <w:r w:rsidRPr="00183538">
        <w:t>,</w:t>
      </w:r>
      <w:r>
        <w:rPr>
          <w:rFonts w:hint="eastAsia"/>
          <w:lang w:eastAsia="zh-CN"/>
        </w:rPr>
        <w:t xml:space="preserve"> </w:t>
      </w:r>
      <w:r>
        <w:t xml:space="preserve">the </w:t>
      </w:r>
      <w:r w:rsidR="00F96F3B" w:rsidRPr="009471DB">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00F96F3B" w:rsidRPr="009471DB">
        <w:t>initiating</w:t>
      </w:r>
      <w:r>
        <w:t xml:space="preserve"> UE</w:t>
      </w:r>
      <w:r w:rsidRPr="00183538">
        <w:t>:</w:t>
      </w:r>
    </w:p>
    <w:p w14:paraId="7D689BEF" w14:textId="77777777" w:rsidR="00BF104C" w:rsidRDefault="00BF104C" w:rsidP="00BF104C">
      <w:pPr>
        <w:pStyle w:val="B1"/>
      </w:pPr>
      <w:r>
        <w:rPr>
          <w:rFonts w:hint="eastAsia"/>
          <w:lang w:eastAsia="zh-CN"/>
        </w:rPr>
        <w:t>a</w:t>
      </w:r>
      <w:r>
        <w:t>)</w:t>
      </w:r>
      <w:r>
        <w:tab/>
        <w:t>shall include the V2X service identifier received from upper layer;</w:t>
      </w:r>
    </w:p>
    <w:p w14:paraId="31331C95" w14:textId="77777777" w:rsidR="00BF104C" w:rsidRDefault="00BF104C" w:rsidP="00BF104C">
      <w:pPr>
        <w:pStyle w:val="B1"/>
        <w:rPr>
          <w:lang w:eastAsia="zh-CN"/>
        </w:rPr>
      </w:pPr>
      <w:r>
        <w:rPr>
          <w:rFonts w:hint="eastAsia"/>
          <w:lang w:eastAsia="zh-CN"/>
        </w:rPr>
        <w:lastRenderedPageBreak/>
        <w:t>b</w:t>
      </w:r>
      <w:r>
        <w:t>)</w:t>
      </w:r>
      <w:r>
        <w:tab/>
        <w:t xml:space="preserve">shall include the </w:t>
      </w:r>
      <w:r>
        <w:rPr>
          <w:lang w:eastAsia="ko-KR"/>
        </w:rPr>
        <w:t>PQFI</w:t>
      </w:r>
      <w:r w:rsidDel="00CF0356">
        <w:t xml:space="preserve"> </w:t>
      </w:r>
      <w:r>
        <w:t>and the corresponding PC5 QoS parameters</w:t>
      </w:r>
      <w:r>
        <w:rPr>
          <w:rFonts w:hint="eastAsia"/>
          <w:lang w:eastAsia="zh-CN"/>
        </w:rPr>
        <w:t>;</w:t>
      </w:r>
    </w:p>
    <w:p w14:paraId="10DC443E" w14:textId="77777777" w:rsidR="00BF104C" w:rsidRDefault="00BF104C" w:rsidP="00BF104C">
      <w:pPr>
        <w:pStyle w:val="B1"/>
        <w:rPr>
          <w:lang w:eastAsia="zh-CN"/>
        </w:rPr>
      </w:pPr>
      <w:r>
        <w:rPr>
          <w:rFonts w:hint="eastAsia"/>
          <w:lang w:eastAsia="zh-CN"/>
        </w:rPr>
        <w:t>c)</w:t>
      </w:r>
      <w:r>
        <w:rPr>
          <w:rFonts w:hint="eastAsia"/>
          <w:lang w:eastAsia="zh-CN"/>
        </w:rPr>
        <w:tab/>
      </w:r>
      <w:r>
        <w:t>shall include</w:t>
      </w:r>
      <w:r>
        <w:rPr>
          <w:lang w:eastAsia="zh-CN"/>
        </w:rPr>
        <w:t xml:space="preserve"> the link modification </w:t>
      </w:r>
      <w:r w:rsidRPr="00B862CC">
        <w:rPr>
          <w:lang w:eastAsia="zh-CN"/>
        </w:rPr>
        <w:t>operation code</w:t>
      </w:r>
      <w:r>
        <w:rPr>
          <w:rFonts w:hint="eastAsia"/>
          <w:lang w:eastAsia="zh-CN"/>
        </w:rPr>
        <w:t xml:space="preserve"> set</w:t>
      </w:r>
      <w:r>
        <w:rPr>
          <w:lang w:eastAsia="zh-CN"/>
        </w:rPr>
        <w:t xml:space="preserve"> to </w:t>
      </w:r>
      <w:r w:rsidRPr="00003E48">
        <w:t>"</w:t>
      </w:r>
      <w:r>
        <w:rPr>
          <w:lang w:eastAsia="zh-CN"/>
        </w:rPr>
        <w:t>add new V2X service</w:t>
      </w:r>
      <w:r w:rsidRPr="00003E48">
        <w:t>"</w:t>
      </w:r>
      <w:r>
        <w:rPr>
          <w:rFonts w:hint="eastAsia"/>
          <w:lang w:eastAsia="zh-CN"/>
        </w:rPr>
        <w:t>; and</w:t>
      </w:r>
    </w:p>
    <w:p w14:paraId="6D32B645" w14:textId="77777777" w:rsidR="00BF104C" w:rsidRDefault="00BF104C" w:rsidP="00BF104C">
      <w:pPr>
        <w:pStyle w:val="B1"/>
        <w:rPr>
          <w:lang w:eastAsia="zh-CN"/>
        </w:rPr>
      </w:pPr>
      <w:r>
        <w:rPr>
          <w:rFonts w:hint="eastAsia"/>
          <w:lang w:eastAsia="zh-CN"/>
        </w:rPr>
        <w:t>d)</w:t>
      </w:r>
      <w:r>
        <w:rPr>
          <w:rFonts w:hint="eastAsia"/>
          <w:lang w:eastAsia="zh-CN"/>
        </w:rPr>
        <w:tab/>
      </w:r>
      <w:r>
        <w:t>shall include</w:t>
      </w:r>
      <w:r>
        <w:rPr>
          <w:rFonts w:hint="eastAsia"/>
          <w:lang w:eastAsia="zh-CN"/>
        </w:rPr>
        <w:t xml:space="preserve"> the </w:t>
      </w:r>
      <w:r w:rsidRPr="00B862CC">
        <w:rPr>
          <w:lang w:eastAsia="zh-CN"/>
        </w:rPr>
        <w:t xml:space="preserve">PC5 QoS </w:t>
      </w:r>
      <w:r>
        <w:rPr>
          <w:rFonts w:hint="eastAsia"/>
          <w:lang w:eastAsia="zh-CN"/>
        </w:rPr>
        <w:t>f</w:t>
      </w:r>
      <w:r w:rsidRPr="00B862CC">
        <w:rPr>
          <w:lang w:eastAsia="zh-CN"/>
        </w:rPr>
        <w:t>low</w:t>
      </w:r>
      <w:r w:rsidRPr="00E44202">
        <w:rPr>
          <w:lang w:eastAsia="zh-CN"/>
        </w:rPr>
        <w:t xml:space="preserve"> </w:t>
      </w:r>
      <w:r>
        <w:rPr>
          <w:lang w:eastAsia="zh-CN"/>
        </w:rPr>
        <w:t xml:space="preserve">modification </w:t>
      </w:r>
      <w:r w:rsidRPr="00B862CC">
        <w:rPr>
          <w:lang w:eastAsia="zh-CN"/>
        </w:rPr>
        <w:t>operation code</w:t>
      </w:r>
      <w:r>
        <w:rPr>
          <w:lang w:eastAsia="zh-CN"/>
        </w:rPr>
        <w:t xml:space="preserve"> </w:t>
      </w:r>
      <w:r>
        <w:rPr>
          <w:rFonts w:hint="eastAsia"/>
          <w:lang w:eastAsia="zh-CN"/>
        </w:rPr>
        <w:t xml:space="preserve">set </w:t>
      </w:r>
      <w:r>
        <w:rPr>
          <w:lang w:eastAsia="zh-CN"/>
        </w:rPr>
        <w:t xml:space="preserve">to </w:t>
      </w:r>
      <w:r w:rsidRPr="00003E48">
        <w:t>"</w:t>
      </w:r>
      <w:r>
        <w:rPr>
          <w:lang w:eastAsia="ko-KR"/>
        </w:rPr>
        <w:t>PQF</w:t>
      </w:r>
      <w:r>
        <w:rPr>
          <w:rFonts w:hint="eastAsia"/>
          <w:lang w:eastAsia="zh-CN"/>
        </w:rPr>
        <w:t>I</w:t>
      </w:r>
      <w:r>
        <w:rPr>
          <w:lang w:eastAsia="zh-CN"/>
        </w:rPr>
        <w:t xml:space="preserve"> created</w:t>
      </w:r>
      <w:r w:rsidRPr="00003E48">
        <w:t>"</w:t>
      </w:r>
      <w:r>
        <w:rPr>
          <w:rFonts w:hint="eastAsia"/>
          <w:lang w:eastAsia="zh-CN"/>
        </w:rPr>
        <w:t>.</w:t>
      </w:r>
    </w:p>
    <w:p w14:paraId="4D87544D" w14:textId="03135648" w:rsidR="00BF104C" w:rsidRDefault="00BF104C" w:rsidP="00BF104C">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remove</w:t>
      </w:r>
      <w:r w:rsidRPr="00B862CC">
        <w:rPr>
          <w:lang w:eastAsia="zh-CN"/>
        </w:rPr>
        <w:t xml:space="preserve"> a</w:t>
      </w:r>
      <w:r>
        <w:rPr>
          <w:rFonts w:hint="eastAsia"/>
          <w:lang w:eastAsia="zh-CN"/>
        </w:rPr>
        <w:t>n</w:t>
      </w:r>
      <w:r w:rsidRPr="00B862CC">
        <w:rPr>
          <w:lang w:eastAsia="zh-CN"/>
        </w:rPr>
        <w:t xml:space="preserve"> </w:t>
      </w:r>
      <w:r>
        <w:rPr>
          <w:rFonts w:hint="eastAsia"/>
          <w:lang w:eastAsia="zh-CN"/>
        </w:rPr>
        <w:t xml:space="preserve">existing </w:t>
      </w:r>
      <w:r w:rsidRPr="00B862CC">
        <w:rPr>
          <w:lang w:eastAsia="zh-CN"/>
        </w:rPr>
        <w:t xml:space="preserve">V2X service </w:t>
      </w:r>
      <w:r>
        <w:rPr>
          <w:lang w:eastAsia="zh-CN"/>
        </w:rPr>
        <w:t>from</w:t>
      </w:r>
      <w:r w:rsidRPr="00B862CC">
        <w:rPr>
          <w:lang w:eastAsia="zh-CN"/>
        </w:rPr>
        <w:t xml:space="preserve"> the existing PC5 unicast link</w:t>
      </w:r>
      <w:r>
        <w:rPr>
          <w:rFonts w:hint="eastAsia"/>
          <w:lang w:eastAsia="zh-CN"/>
        </w:rPr>
        <w:t xml:space="preserve">, </w:t>
      </w:r>
      <w:r>
        <w:t xml:space="preserve">the </w:t>
      </w:r>
      <w:r w:rsidR="00F96F3B" w:rsidRPr="009471DB">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00F96F3B" w:rsidRPr="009471DB">
        <w:t>initiating</w:t>
      </w:r>
      <w:r>
        <w:t xml:space="preserve"> UE</w:t>
      </w:r>
      <w:r w:rsidRPr="00183538">
        <w:t>:</w:t>
      </w:r>
    </w:p>
    <w:p w14:paraId="5BB9E2B7" w14:textId="77777777" w:rsidR="00BF104C" w:rsidRDefault="00BF104C" w:rsidP="00BF104C">
      <w:pPr>
        <w:pStyle w:val="B1"/>
        <w:rPr>
          <w:lang w:eastAsia="zh-CN"/>
        </w:rPr>
      </w:pPr>
      <w:r>
        <w:rPr>
          <w:rFonts w:hint="eastAsia"/>
          <w:lang w:eastAsia="zh-CN"/>
        </w:rPr>
        <w:t>a</w:t>
      </w:r>
      <w:r>
        <w:t>)</w:t>
      </w:r>
      <w:r>
        <w:tab/>
        <w:t>shall include the V2X service identifier received from upper layer;</w:t>
      </w:r>
      <w:r>
        <w:rPr>
          <w:rFonts w:hint="eastAsia"/>
          <w:lang w:eastAsia="zh-CN"/>
        </w:rPr>
        <w:t xml:space="preserve"> and</w:t>
      </w:r>
    </w:p>
    <w:p w14:paraId="053B7108" w14:textId="77777777" w:rsidR="00BF104C" w:rsidRDefault="00BF104C" w:rsidP="00BF104C">
      <w:pPr>
        <w:pStyle w:val="B1"/>
        <w:rPr>
          <w:lang w:eastAsia="zh-CN"/>
        </w:rPr>
      </w:pPr>
      <w:r>
        <w:rPr>
          <w:rFonts w:hint="eastAsia"/>
          <w:lang w:eastAsia="zh-CN"/>
        </w:rPr>
        <w:t>b)</w:t>
      </w:r>
      <w:r>
        <w:rPr>
          <w:rFonts w:hint="eastAsia"/>
          <w:lang w:eastAsia="zh-CN"/>
        </w:rPr>
        <w:tab/>
      </w:r>
      <w:r>
        <w:t>shall include</w:t>
      </w:r>
      <w:r>
        <w:rPr>
          <w:lang w:eastAsia="zh-CN"/>
        </w:rPr>
        <w:t xml:space="preserve"> the link modification </w:t>
      </w:r>
      <w:r w:rsidRPr="00B862CC">
        <w:rPr>
          <w:lang w:eastAsia="zh-CN"/>
        </w:rPr>
        <w:t>operation code</w:t>
      </w:r>
      <w:r>
        <w:rPr>
          <w:rFonts w:hint="eastAsia"/>
          <w:lang w:eastAsia="zh-CN"/>
        </w:rPr>
        <w:t xml:space="preserve"> set</w:t>
      </w:r>
      <w:r>
        <w:rPr>
          <w:lang w:eastAsia="zh-CN"/>
        </w:rPr>
        <w:t xml:space="preserve"> to </w:t>
      </w:r>
      <w:r w:rsidRPr="00003E48">
        <w:t>"</w:t>
      </w:r>
      <w:r w:rsidRPr="001F24D0">
        <w:rPr>
          <w:lang w:eastAsia="zh-CN"/>
        </w:rPr>
        <w:t>remove</w:t>
      </w:r>
      <w:r>
        <w:rPr>
          <w:rFonts w:hint="eastAsia"/>
          <w:lang w:eastAsia="zh-CN"/>
        </w:rPr>
        <w:t xml:space="preserve"> existing</w:t>
      </w:r>
      <w:r>
        <w:rPr>
          <w:lang w:eastAsia="zh-CN"/>
        </w:rPr>
        <w:t xml:space="preserve"> V2X service</w:t>
      </w:r>
      <w:r w:rsidRPr="00003E48">
        <w:t>"</w:t>
      </w:r>
      <w:r>
        <w:rPr>
          <w:rFonts w:hint="eastAsia"/>
          <w:lang w:eastAsia="zh-CN"/>
        </w:rPr>
        <w:t>.</w:t>
      </w:r>
    </w:p>
    <w:p w14:paraId="546BFE9F" w14:textId="77777777" w:rsidR="00BF104C" w:rsidRDefault="00BF104C" w:rsidP="00BF104C">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any 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target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target UE</w:t>
      </w:r>
      <w:r w:rsidRPr="00183538">
        <w:t>:</w:t>
      </w:r>
    </w:p>
    <w:p w14:paraId="4E13F4E0" w14:textId="77777777" w:rsidR="00BF104C" w:rsidRDefault="00BF104C" w:rsidP="00BF104C">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rFonts w:hint="eastAsia"/>
          <w:lang w:eastAsia="zh-CN"/>
        </w:rPr>
        <w:t>;</w:t>
      </w:r>
    </w:p>
    <w:p w14:paraId="6EA60A6B" w14:textId="77777777" w:rsidR="00BF104C" w:rsidRDefault="00BF104C" w:rsidP="00BF104C">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to </w:t>
      </w:r>
      <w:r w:rsidRPr="00003E48">
        <w:t>"</w:t>
      </w:r>
      <w:r>
        <w:rPr>
          <w:lang w:eastAsia="zh-CN"/>
        </w:rPr>
        <w:t>modify P</w:t>
      </w:r>
      <w:r>
        <w:rPr>
          <w:rFonts w:hint="eastAsia"/>
          <w:lang w:eastAsia="zh-CN"/>
        </w:rPr>
        <w:t>Q</w:t>
      </w:r>
      <w:r>
        <w:rPr>
          <w:lang w:eastAsia="zh-CN"/>
        </w:rPr>
        <w:t>FI</w:t>
      </w:r>
      <w:r>
        <w:rPr>
          <w:rFonts w:hint="eastAsia"/>
          <w:lang w:eastAsia="zh-CN"/>
        </w:rPr>
        <w:t>(</w:t>
      </w:r>
      <w:r>
        <w:rPr>
          <w:lang w:eastAsia="zh-CN"/>
        </w:rPr>
        <w:t>s</w:t>
      </w:r>
      <w:r>
        <w:rPr>
          <w:rFonts w:hint="eastAsia"/>
          <w:lang w:eastAsia="zh-CN"/>
        </w:rPr>
        <w:t>)</w:t>
      </w:r>
      <w:r w:rsidRPr="00003E48">
        <w:t>"</w:t>
      </w:r>
      <w:r>
        <w:rPr>
          <w:rFonts w:hint="eastAsia"/>
          <w:lang w:eastAsia="zh-CN"/>
        </w:rPr>
        <w:t>; and</w:t>
      </w:r>
    </w:p>
    <w:p w14:paraId="72EA8AED" w14:textId="77777777" w:rsidR="00BF104C" w:rsidRPr="004B558C" w:rsidRDefault="00BF104C" w:rsidP="00BF104C">
      <w:pPr>
        <w:pStyle w:val="B1"/>
        <w:rPr>
          <w:lang w:eastAsia="zh-CN"/>
        </w:rPr>
      </w:pPr>
      <w:r>
        <w:rPr>
          <w:rFonts w:hint="eastAsia"/>
          <w:lang w:eastAsia="zh-CN"/>
        </w:rPr>
        <w:t>d)</w:t>
      </w:r>
      <w:r>
        <w:rPr>
          <w:rFonts w:hint="eastAsia"/>
          <w:lang w:eastAsia="zh-CN"/>
        </w:rPr>
        <w:tab/>
      </w:r>
      <w:r>
        <w:t>shall include</w:t>
      </w:r>
      <w:r w:rsidRPr="00F96965">
        <w:rPr>
          <w:lang w:eastAsia="zh-CN"/>
        </w:rPr>
        <w:t xml:space="preserve"> the PC5 QoS </w:t>
      </w:r>
      <w:r>
        <w:rPr>
          <w:rFonts w:hint="eastAsia"/>
          <w:lang w:eastAsia="zh-CN"/>
        </w:rPr>
        <w:t>f</w:t>
      </w:r>
      <w:r w:rsidRPr="00F96965">
        <w:rPr>
          <w:lang w:eastAsia="zh-CN"/>
        </w:rPr>
        <w:t>low</w:t>
      </w:r>
      <w:r>
        <w:rPr>
          <w:rFonts w:hint="eastAsia"/>
          <w:lang w:eastAsia="zh-CN"/>
        </w:rPr>
        <w:t xml:space="preserve"> </w:t>
      </w:r>
      <w:r>
        <w:rPr>
          <w:lang w:eastAsia="zh-CN"/>
        </w:rPr>
        <w:t>modification</w:t>
      </w:r>
      <w:r w:rsidRPr="00F96965">
        <w:rPr>
          <w:lang w:eastAsia="zh-CN"/>
        </w:rPr>
        <w:t xml:space="preserve"> operation code to </w:t>
      </w:r>
      <w:r w:rsidRPr="00003E48">
        <w:t>"</w:t>
      </w:r>
      <w:r>
        <w:rPr>
          <w:lang w:eastAsia="zh-CN"/>
        </w:rPr>
        <w:t>P</w:t>
      </w:r>
      <w:r>
        <w:rPr>
          <w:rFonts w:hint="eastAsia"/>
          <w:lang w:eastAsia="zh-CN"/>
        </w:rPr>
        <w:t>Q</w:t>
      </w:r>
      <w:r>
        <w:rPr>
          <w:lang w:eastAsia="zh-CN"/>
        </w:rPr>
        <w:t>FI</w:t>
      </w:r>
      <w:r>
        <w:rPr>
          <w:rFonts w:hint="eastAsia"/>
          <w:lang w:eastAsia="zh-CN"/>
        </w:rPr>
        <w:t>(</w:t>
      </w:r>
      <w:r>
        <w:rPr>
          <w:lang w:eastAsia="zh-CN"/>
        </w:rPr>
        <w:t>s</w:t>
      </w:r>
      <w:r>
        <w:rPr>
          <w:rFonts w:hint="eastAsia"/>
          <w:lang w:eastAsia="zh-CN"/>
        </w:rPr>
        <w:t>)</w:t>
      </w:r>
      <w:r>
        <w:rPr>
          <w:lang w:eastAsia="zh-CN"/>
        </w:rPr>
        <w:t xml:space="preserve"> modified</w:t>
      </w:r>
      <w:r w:rsidRPr="00003E48">
        <w:t>"</w:t>
      </w:r>
      <w:r>
        <w:rPr>
          <w:rFonts w:hint="eastAsia"/>
          <w:lang w:eastAsia="zh-CN"/>
        </w:rPr>
        <w:t>.</w:t>
      </w:r>
    </w:p>
    <w:p w14:paraId="2AE0A135" w14:textId="10B181A5" w:rsidR="00BF104C" w:rsidRPr="00F67B58" w:rsidRDefault="00BF104C" w:rsidP="00BE0B41">
      <w:pPr>
        <w:pStyle w:val="EditorsNote"/>
      </w:pPr>
      <w:r w:rsidRPr="00BE0B41">
        <w:t>Editor's note:</w:t>
      </w:r>
      <w:r w:rsidR="00BE0B41" w:rsidRPr="00765A24">
        <w:tab/>
      </w:r>
      <w:r w:rsidRPr="00BE0B41">
        <w:t>It is FFS whether a DIRECT LINK MODIFICATION REQUEST</w:t>
      </w:r>
      <w:r w:rsidRPr="00136ABE">
        <w:t xml:space="preserve"> message can contain multiple modification op</w:t>
      </w:r>
      <w:r w:rsidRPr="00F67B58">
        <w:rPr>
          <w:rFonts w:hint="eastAsia"/>
        </w:rPr>
        <w:t>e</w:t>
      </w:r>
      <w:r w:rsidRPr="00F67B58">
        <w:t>rations.</w:t>
      </w:r>
    </w:p>
    <w:p w14:paraId="06953284" w14:textId="302A71C4" w:rsidR="00BF104C" w:rsidRDefault="00BF104C" w:rsidP="00BF104C">
      <w:pPr>
        <w:pStyle w:val="B1"/>
        <w:ind w:left="0" w:firstLine="0"/>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 xml:space="preserve">ayer 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rsidR="00136ABE">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rsidR="00136ABE">
        <w:t>5001</w:t>
      </w:r>
      <w:r w:rsidRPr="001A6BBD">
        <w:t xml:space="preserve"> is running.</w:t>
      </w:r>
    </w:p>
    <w:p w14:paraId="24BFB7A3" w14:textId="53FE98EC" w:rsidR="00BF104C" w:rsidRPr="00742FAE" w:rsidRDefault="00BF104C" w:rsidP="00BF104C">
      <w:pPr>
        <w:pStyle w:val="EditorsNote"/>
        <w:rPr>
          <w:lang w:eastAsia="zh-CN"/>
        </w:rPr>
      </w:pPr>
      <w:r>
        <w:rPr>
          <w:rFonts w:hint="eastAsia"/>
          <w:lang w:eastAsia="zh-CN"/>
        </w:rPr>
        <w:t>E</w:t>
      </w:r>
      <w:r>
        <w:rPr>
          <w:lang w:eastAsia="zh-CN"/>
        </w:rPr>
        <w:t xml:space="preserve">ditor’s </w:t>
      </w:r>
      <w:r w:rsidR="00AC7F37">
        <w:rPr>
          <w:lang w:eastAsia="zh-CN"/>
        </w:rPr>
        <w:t>n</w:t>
      </w:r>
      <w:r>
        <w:rPr>
          <w:lang w:eastAsia="zh-CN"/>
        </w:rPr>
        <w:t>ote:</w:t>
      </w:r>
      <w:r>
        <w:rPr>
          <w:lang w:eastAsia="zh-CN"/>
        </w:rPr>
        <w:tab/>
      </w:r>
      <w:r w:rsidR="00AC7F37">
        <w:rPr>
          <w:lang w:eastAsia="zh-CN"/>
        </w:rPr>
        <w:t>T</w:t>
      </w:r>
      <w:r>
        <w:rPr>
          <w:lang w:eastAsia="zh-CN"/>
        </w:rPr>
        <w:t>he detail</w:t>
      </w:r>
      <w:r>
        <w:rPr>
          <w:rFonts w:hint="eastAsia"/>
          <w:lang w:eastAsia="zh-CN"/>
        </w:rPr>
        <w:t>s of the timer T</w:t>
      </w:r>
      <w:r w:rsidR="00136ABE">
        <w:rPr>
          <w:lang w:eastAsia="zh-CN"/>
        </w:rPr>
        <w:t>5001</w:t>
      </w:r>
      <w:r>
        <w:rPr>
          <w:rFonts w:hint="eastAsia"/>
          <w:lang w:eastAsia="zh-CN"/>
        </w:rPr>
        <w:t xml:space="preserve"> </w:t>
      </w:r>
      <w:r>
        <w:rPr>
          <w:lang w:eastAsia="zh-CN"/>
        </w:rPr>
        <w:t>are FFS</w:t>
      </w:r>
      <w:r>
        <w:rPr>
          <w:rFonts w:hint="eastAsia"/>
          <w:lang w:eastAsia="zh-CN"/>
        </w:rPr>
        <w:t>.</w:t>
      </w:r>
    </w:p>
    <w:bookmarkStart w:id="144" w:name="OLE_LINK12"/>
    <w:p w14:paraId="69F4BF34" w14:textId="17E1BE8F" w:rsidR="00BF104C" w:rsidRPr="00742FAE" w:rsidRDefault="0052129A" w:rsidP="00BF104C">
      <w:pPr>
        <w:pStyle w:val="TH"/>
        <w:rPr>
          <w:lang w:eastAsia="zh-CN"/>
        </w:rPr>
      </w:pPr>
      <w:r>
        <w:object w:dxaOrig="9450" w:dyaOrig="5790" w14:anchorId="6E70461F">
          <v:shape id="_x0000_i1028" type="#_x0000_t75" style="width:357.75pt;height:219pt" o:ole="">
            <v:imagedata r:id="rId14" o:title=""/>
          </v:shape>
          <o:OLEObject Type="Embed" ProgID="Visio.Drawing.15" ShapeID="_x0000_i1028" DrawAspect="Content" ObjectID="_1636806420" r:id="rId15"/>
        </w:object>
      </w:r>
      <w:bookmarkEnd w:id="144"/>
    </w:p>
    <w:p w14:paraId="6D5829AB" w14:textId="67B8AB1C" w:rsidR="00BF104C" w:rsidRPr="00742FAE" w:rsidRDefault="00BF104C" w:rsidP="00BF104C">
      <w:pPr>
        <w:pStyle w:val="TF"/>
      </w:pPr>
      <w:r w:rsidRPr="00742FAE">
        <w:t>Figure</w:t>
      </w:r>
      <w:r w:rsidR="00A8111A">
        <w:t> </w:t>
      </w:r>
      <w:r>
        <w:t>6.1.</w:t>
      </w:r>
      <w:r w:rsidR="00AC7F37">
        <w:t>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6A438805" w14:textId="77777777" w:rsidR="00BF104C" w:rsidRPr="00742FAE" w:rsidRDefault="00BF104C" w:rsidP="00BF104C">
      <w:pPr>
        <w:pStyle w:val="Heading5"/>
      </w:pPr>
      <w:bookmarkStart w:id="145" w:name="_Toc22039980"/>
      <w:bookmarkStart w:id="146" w:name="_Toc25070693"/>
      <w:bookmarkStart w:id="147" w:name="_Toc26193692"/>
      <w:r>
        <w:t>6.1.</w:t>
      </w:r>
      <w:r w:rsidR="00AC7F37">
        <w:t>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145"/>
      <w:bookmarkEnd w:id="146"/>
      <w:bookmarkEnd w:id="147"/>
    </w:p>
    <w:p w14:paraId="3BC60E3E" w14:textId="77777777" w:rsidR="00BF104C" w:rsidRDefault="00BF104C" w:rsidP="00BF104C">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381D45FA" w14:textId="77777777" w:rsidR="00BF104C" w:rsidRDefault="00BF104C" w:rsidP="00BF104C">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56125F69" w14:textId="77777777" w:rsidR="00BF104C" w:rsidRDefault="00BF104C" w:rsidP="00BF104C">
      <w:pPr>
        <w:pStyle w:val="B1"/>
        <w:rPr>
          <w:lang w:eastAsia="zh-CN"/>
        </w:rPr>
      </w:pPr>
      <w:r>
        <w:rPr>
          <w:rFonts w:hint="eastAsia"/>
          <w:lang w:eastAsia="zh-CN"/>
        </w:rPr>
        <w:t>a)</w:t>
      </w:r>
      <w:r>
        <w:rPr>
          <w:lang w:eastAsia="zh-CN"/>
        </w:rPr>
        <w:tab/>
      </w:r>
      <w:r>
        <w:t>the P</w:t>
      </w:r>
      <w:r>
        <w:rPr>
          <w:rFonts w:hint="eastAsia"/>
          <w:lang w:eastAsia="zh-CN"/>
        </w:rPr>
        <w:t>Q</w:t>
      </w:r>
      <w:r>
        <w:t>FI and the corresponding PC5 QoS parameters</w:t>
      </w:r>
      <w:r>
        <w:rPr>
          <w:rFonts w:hint="eastAsia"/>
          <w:lang w:eastAsia="zh-CN"/>
        </w:rPr>
        <w:t xml:space="preserve"> 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19E325F3" w14:textId="77777777" w:rsidR="00BF104C" w:rsidRDefault="00BF104C" w:rsidP="00BF104C">
      <w:pPr>
        <w:rPr>
          <w:lang w:eastAsia="zh-CN"/>
        </w:rPr>
      </w:pPr>
      <w:r>
        <w:rPr>
          <w:rFonts w:hint="eastAsia"/>
          <w:lang w:eastAsia="zh-CN"/>
        </w:rPr>
        <w:lastRenderedPageBreak/>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in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 and PC5 QoS parameters</w:t>
      </w:r>
      <w:r>
        <w:rPr>
          <w:rFonts w:hint="eastAsia"/>
          <w:lang w:eastAsia="zh-CN"/>
        </w:rPr>
        <w:t xml:space="preserve"> from the profile associated with the PC5 unicast link.</w:t>
      </w:r>
    </w:p>
    <w:p w14:paraId="3A3396D9" w14:textId="77777777" w:rsidR="00BF104C" w:rsidRDefault="00BF104C" w:rsidP="00BF104C">
      <w:r>
        <w:rPr>
          <w:rFonts w:hint="eastAsia"/>
          <w:lang w:eastAsia="zh-CN"/>
        </w:rPr>
        <w:t>If</w:t>
      </w:r>
      <w:r>
        <w:t xml:space="preserve">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modify the existing PC5 QoS flow</w:t>
      </w:r>
      <w:r>
        <w:rPr>
          <w:rFonts w:hint="eastAsia"/>
          <w:lang w:eastAsia="zh-CN"/>
        </w:rPr>
        <w:t>(</w:t>
      </w:r>
      <w:r>
        <w:t>s</w:t>
      </w:r>
      <w:r>
        <w:rPr>
          <w:rFonts w:hint="eastAsia"/>
          <w:lang w:eastAsia="zh-CN"/>
        </w:rPr>
        <w:t>)</w:t>
      </w:r>
      <w:r>
        <w:t xml:space="preserve"> in the </w:t>
      </w:r>
      <w:r w:rsidRPr="004A0EA1">
        <w:t>PC5 unicast link</w:t>
      </w:r>
      <w:r>
        <w:t xml:space="preserve">, </w:t>
      </w:r>
      <w:r w:rsidRPr="00404767">
        <w:t xml:space="preserve">the </w:t>
      </w:r>
      <w:r>
        <w:t>target</w:t>
      </w:r>
      <w:r w:rsidRPr="00404767">
        <w:t xml:space="preserve"> UE </w:t>
      </w:r>
      <w:r>
        <w:rPr>
          <w:rFonts w:hint="eastAsia"/>
          <w:lang w:eastAsia="zh-CN"/>
        </w:rPr>
        <w:t>shall 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MODIFICATION </w:t>
      </w:r>
      <w:r w:rsidRPr="00404767">
        <w:t>ACCEPT</w:t>
      </w:r>
      <w:r>
        <w:rPr>
          <w:rFonts w:hint="eastAsia"/>
          <w:lang w:eastAsia="zh-CN"/>
        </w:rPr>
        <w:t xml:space="preserve"> </w:t>
      </w:r>
      <w:r w:rsidRPr="00404767">
        <w:t>message:</w:t>
      </w:r>
    </w:p>
    <w:p w14:paraId="682EC5D1" w14:textId="77777777" w:rsidR="00BF104C" w:rsidRDefault="00BF104C" w:rsidP="00BF104C">
      <w:pPr>
        <w:pStyle w:val="B1"/>
        <w:rPr>
          <w:lang w:eastAsia="zh-CN"/>
        </w:rPr>
      </w:pPr>
      <w:r>
        <w:rPr>
          <w:rFonts w:hint="eastAsia"/>
          <w:lang w:eastAsia="zh-CN"/>
        </w:rPr>
        <w:t>a)</w:t>
      </w:r>
      <w:r>
        <w:rPr>
          <w:lang w:eastAsia="zh-CN"/>
        </w:rPr>
        <w:tab/>
      </w:r>
      <w:r>
        <w:t>the P</w:t>
      </w:r>
      <w:r>
        <w:rPr>
          <w:rFonts w:hint="eastAsia"/>
          <w:lang w:eastAsia="zh-CN"/>
        </w:rPr>
        <w:t>Q</w:t>
      </w:r>
      <w:r>
        <w:t>FI</w:t>
      </w:r>
      <w:r>
        <w:rPr>
          <w:rFonts w:hint="eastAsia"/>
          <w:lang w:eastAsia="zh-CN"/>
        </w:rPr>
        <w:t>(s)</w:t>
      </w:r>
      <w:r>
        <w:t xml:space="preserve"> and the corresponding PC5 QoS parameters</w:t>
      </w:r>
      <w:r>
        <w:rPr>
          <w:rFonts w:hint="eastAsia"/>
          <w:lang w:eastAsia="zh-CN"/>
        </w:rPr>
        <w:t xml:space="preserve"> 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6567CB99" w14:textId="77777777" w:rsidR="00BF104C" w:rsidRPr="00183538" w:rsidRDefault="00BF104C" w:rsidP="00BF104C">
      <w:pPr>
        <w:pStyle w:val="Heading5"/>
      </w:pPr>
      <w:bookmarkStart w:id="148" w:name="_Toc22039981"/>
      <w:bookmarkStart w:id="149" w:name="_Toc25070694"/>
      <w:bookmarkStart w:id="150" w:name="_Toc26193693"/>
      <w:r>
        <w:t>6.1.</w:t>
      </w:r>
      <w:r w:rsidR="00AC7F37">
        <w:t>2</w:t>
      </w:r>
      <w:r>
        <w:t>.</w:t>
      </w:r>
      <w:r>
        <w:rPr>
          <w:rFonts w:hint="eastAsia"/>
          <w:lang w:eastAsia="zh-CN"/>
        </w:rPr>
        <w:t>3</w:t>
      </w:r>
      <w:r>
        <w:t>.4</w:t>
      </w:r>
      <w:r w:rsidRPr="00183538">
        <w:tab/>
      </w:r>
      <w:r>
        <w:t>PC5 unicast link establishment</w:t>
      </w:r>
      <w:r w:rsidRPr="00183538">
        <w:t xml:space="preserve"> procedure completion by the initiating UE</w:t>
      </w:r>
      <w:bookmarkEnd w:id="148"/>
      <w:bookmarkEnd w:id="149"/>
      <w:bookmarkEnd w:id="150"/>
    </w:p>
    <w:p w14:paraId="59FAA344" w14:textId="7688052B" w:rsidR="00BF104C" w:rsidRPr="0038302F" w:rsidRDefault="00BF104C" w:rsidP="00BF104C">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w:t>
      </w:r>
      <w:r w:rsidR="00136ABE">
        <w:t>5001</w:t>
      </w:r>
      <w:r w:rsidRPr="00183538">
        <w:t xml:space="preserve">. </w:t>
      </w:r>
    </w:p>
    <w:p w14:paraId="7F565D1D" w14:textId="77777777" w:rsidR="00BF104C" w:rsidRPr="00742FAE" w:rsidRDefault="00BF104C" w:rsidP="00BF104C">
      <w:pPr>
        <w:pStyle w:val="Heading5"/>
      </w:pPr>
      <w:bookmarkStart w:id="151" w:name="_Toc22039982"/>
      <w:bookmarkStart w:id="152" w:name="_Toc25070695"/>
      <w:bookmarkStart w:id="153" w:name="_Toc26193694"/>
      <w:r>
        <w:t>6.1.</w:t>
      </w:r>
      <w:r w:rsidR="00AC7F37">
        <w:t>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151"/>
      <w:bookmarkEnd w:id="152"/>
      <w:bookmarkEnd w:id="153"/>
    </w:p>
    <w:p w14:paraId="2F3F1394" w14:textId="77777777" w:rsidR="00BF104C" w:rsidRDefault="00BF104C" w:rsidP="00BF104C">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108"/>
    </w:p>
    <w:p w14:paraId="21DED9ED" w14:textId="77777777" w:rsidR="00BF104C" w:rsidRPr="00CE238F" w:rsidRDefault="00BF104C" w:rsidP="00BF104C">
      <w:pPr>
        <w:pStyle w:val="EditorsNote"/>
        <w:rPr>
          <w:lang w:eastAsia="zh-CN"/>
        </w:rPr>
      </w:pPr>
      <w:r>
        <w:rPr>
          <w:rFonts w:hint="eastAsia"/>
          <w:lang w:eastAsia="zh-CN"/>
        </w:rPr>
        <w:t>E</w:t>
      </w:r>
      <w:r>
        <w:rPr>
          <w:lang w:eastAsia="zh-CN"/>
        </w:rPr>
        <w:t xml:space="preserve">ditor’s </w:t>
      </w:r>
      <w:r w:rsidR="00AC7F37">
        <w:rPr>
          <w:lang w:eastAsia="zh-CN"/>
        </w:rPr>
        <w:t>n</w:t>
      </w:r>
      <w:r>
        <w:rPr>
          <w:lang w:eastAsia="zh-CN"/>
        </w:rPr>
        <w:t>ote:</w:t>
      </w:r>
      <w:r>
        <w:rPr>
          <w:lang w:eastAsia="zh-CN"/>
        </w:rPr>
        <w:tab/>
      </w:r>
      <w:r w:rsidR="00AC7F37">
        <w:rPr>
          <w:lang w:eastAsia="zh-CN"/>
        </w:rPr>
        <w:t>T</w:t>
      </w:r>
      <w:r>
        <w:rPr>
          <w:lang w:eastAsia="zh-CN"/>
        </w:rPr>
        <w:t xml:space="preserve">he details about </w:t>
      </w:r>
      <w:r>
        <w:rPr>
          <w:rFonts w:hint="eastAsia"/>
          <w:lang w:eastAsia="zh-CN"/>
        </w:rPr>
        <w:t xml:space="preserve">the </w:t>
      </w:r>
      <w:r w:rsidRPr="003660AF">
        <w:rPr>
          <w:lang w:eastAsia="zh-CN"/>
        </w:rPr>
        <w:t xml:space="preserve">PC5 unicast link </w:t>
      </w:r>
      <w:r w:rsidRPr="00E164B5">
        <w:t>modification</w:t>
      </w:r>
      <w:r w:rsidRPr="000E56F2">
        <w:t xml:space="preserve"> </w:t>
      </w:r>
      <w:r>
        <w:rPr>
          <w:lang w:eastAsia="zh-CN"/>
        </w:rPr>
        <w:t>procedure not accepted by the target UE are FFS.</w:t>
      </w:r>
    </w:p>
    <w:p w14:paraId="5893A0CE" w14:textId="77777777" w:rsidR="0052129A" w:rsidRDefault="0052129A" w:rsidP="0052129A">
      <w:pPr>
        <w:pStyle w:val="Heading5"/>
      </w:pPr>
      <w:bookmarkStart w:id="154" w:name="_Toc25070696"/>
      <w:bookmarkStart w:id="155" w:name="_Toc22039983"/>
      <w:bookmarkStart w:id="156" w:name="_Toc26193695"/>
      <w:r>
        <w:t>6.1.2.3.6</w:t>
      </w:r>
      <w:r w:rsidRPr="00CE238F">
        <w:tab/>
      </w:r>
      <w:r w:rsidRPr="00FD6318">
        <w:t>Abnormal cases</w:t>
      </w:r>
      <w:r>
        <w:t xml:space="preserve"> </w:t>
      </w:r>
      <w:r w:rsidRPr="00FD6318">
        <w:rPr>
          <w:lang w:eastAsia="zh-CN"/>
        </w:rPr>
        <w:t>at the initiating UE</w:t>
      </w:r>
      <w:bookmarkEnd w:id="154"/>
      <w:bookmarkEnd w:id="156"/>
    </w:p>
    <w:p w14:paraId="328CE7A9" w14:textId="77777777" w:rsidR="0052129A" w:rsidRDefault="0052129A" w:rsidP="0052129A">
      <w:r w:rsidRPr="00DC7A7B">
        <w:t>The following abnormal cases can be identified</w:t>
      </w:r>
      <w:r>
        <w:t>:</w:t>
      </w:r>
    </w:p>
    <w:p w14:paraId="62A01CA7" w14:textId="77777777" w:rsidR="0052129A" w:rsidRDefault="0052129A" w:rsidP="0052129A">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3781FD7" w14:textId="77777777" w:rsidR="0052129A" w:rsidRDefault="0052129A" w:rsidP="0052129A">
      <w:pPr>
        <w:pStyle w:val="NO"/>
      </w:pPr>
      <w:r w:rsidRPr="00742FAE">
        <w:t>NOTE</w:t>
      </w:r>
      <w:r>
        <w:t> 1</w:t>
      </w:r>
      <w:r w:rsidRPr="00742FAE">
        <w:t>:</w:t>
      </w:r>
      <w:r w:rsidRPr="00742FAE">
        <w:tab/>
        <w:t>The maximum number of allowed retransmissions is UE implementation specific.</w:t>
      </w:r>
    </w:p>
    <w:p w14:paraId="226A4789" w14:textId="77777777" w:rsidR="0052129A" w:rsidRDefault="0052129A" w:rsidP="0052129A">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624710BC" w14:textId="77777777" w:rsidR="0052129A" w:rsidRDefault="0052129A" w:rsidP="0052129A">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w:t>
      </w:r>
      <w:r w:rsidRPr="00DC7A7B">
        <w:rPr>
          <w:lang w:eastAsia="zh-CN"/>
        </w:rPr>
        <w:t xml:space="preserve">during the </w:t>
      </w:r>
      <w:r>
        <w:rPr>
          <w:lang w:eastAsia="zh-CN"/>
        </w:rPr>
        <w:t xml:space="preserve">initiating </w:t>
      </w:r>
      <w:r w:rsidRPr="00DC7A7B">
        <w:rPr>
          <w:lang w:eastAsia="zh-CN"/>
        </w:rPr>
        <w:t>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 shall 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5B59DE74" w14:textId="2FFECCF4" w:rsidR="0052129A" w:rsidRPr="00F204C2" w:rsidRDefault="0052129A" w:rsidP="008F53F8">
      <w:pPr>
        <w:pStyle w:val="EditorsNote"/>
      </w:pPr>
      <w:r w:rsidRPr="008F53F8">
        <w:t>Editor's note:</w:t>
      </w:r>
      <w:r w:rsidR="008F53F8" w:rsidRPr="00CE238F">
        <w:tab/>
      </w:r>
      <w:r w:rsidRPr="008F53F8">
        <w:t xml:space="preserve">It is FFS how to handle </w:t>
      </w:r>
      <w:r w:rsidRPr="001C0714">
        <w:t>the c</w:t>
      </w:r>
      <w:r w:rsidRPr="002B46CF">
        <w:t xml:space="preserve">ollision of initiating UE-requested </w:t>
      </w:r>
      <w:r w:rsidRPr="00AE5234">
        <w:t>PC5 unicast link modification procedure</w:t>
      </w:r>
      <w:r w:rsidRPr="004D718A">
        <w:t xml:space="preserve"> and </w:t>
      </w:r>
      <w:r w:rsidRPr="00677659">
        <w:t>target</w:t>
      </w:r>
      <w:r w:rsidRPr="00375E58">
        <w:t xml:space="preserve"> UE-requested PC5 unicast link modification procedure for the same PC5 unicast link</w:t>
      </w:r>
      <w:r w:rsidRPr="006B1868">
        <w:t>.</w:t>
      </w:r>
    </w:p>
    <w:p w14:paraId="7D5B25AC" w14:textId="77777777" w:rsidR="00CD6B08" w:rsidRDefault="00CD6B08" w:rsidP="00CD6B08">
      <w:pPr>
        <w:pStyle w:val="Heading3"/>
      </w:pPr>
      <w:bookmarkStart w:id="157" w:name="_Toc25070697"/>
      <w:bookmarkStart w:id="158" w:name="_Toc26193696"/>
      <w:r>
        <w:t>6.1.3</w:t>
      </w:r>
      <w:r w:rsidRPr="008C1B5D">
        <w:tab/>
      </w:r>
      <w:r>
        <w:t>Broadcast</w:t>
      </w:r>
      <w:r w:rsidRPr="00874C20">
        <w:t xml:space="preserve"> mode</w:t>
      </w:r>
      <w:r>
        <w:t xml:space="preserve"> </w:t>
      </w:r>
      <w:r w:rsidRPr="008C1B5D">
        <w:t>communication over PC5</w:t>
      </w:r>
      <w:bookmarkEnd w:id="155"/>
      <w:bookmarkEnd w:id="157"/>
      <w:bookmarkEnd w:id="158"/>
    </w:p>
    <w:p w14:paraId="2CC129C0" w14:textId="77777777" w:rsidR="00CD6B08" w:rsidRPr="00F1445B" w:rsidRDefault="00CD6B08" w:rsidP="00CD6B08">
      <w:pPr>
        <w:pStyle w:val="Heading4"/>
        <w:rPr>
          <w:noProof/>
          <w:lang w:val="en-US"/>
        </w:rPr>
      </w:pPr>
      <w:bookmarkStart w:id="159" w:name="_Toc22039984"/>
      <w:bookmarkStart w:id="160" w:name="_Toc25070698"/>
      <w:bookmarkStart w:id="161" w:name="_Toc26193697"/>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159"/>
      <w:bookmarkEnd w:id="160"/>
      <w:bookmarkEnd w:id="161"/>
    </w:p>
    <w:p w14:paraId="096B84BE" w14:textId="77777777" w:rsidR="00CD6B08" w:rsidRPr="00742FAE" w:rsidRDefault="00CD6B08" w:rsidP="00CD6B08">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subclause</w:t>
      </w:r>
      <w:r w:rsidRPr="00490934">
        <w:rPr>
          <w:lang w:eastAsia="ko-KR"/>
        </w:rPr>
        <w:t> </w:t>
      </w:r>
      <w:r w:rsidRPr="000B60C5">
        <w:t>5.2.3</w:t>
      </w:r>
      <w:r>
        <w:t>.</w:t>
      </w:r>
    </w:p>
    <w:p w14:paraId="7CD02644" w14:textId="77777777" w:rsidR="00CD6B08" w:rsidRDefault="00CD6B08" w:rsidP="00CD6B08">
      <w:pPr>
        <w:pStyle w:val="Heading3"/>
      </w:pPr>
      <w:bookmarkStart w:id="162" w:name="_Toc22039985"/>
      <w:bookmarkStart w:id="163" w:name="_Toc25070699"/>
      <w:bookmarkStart w:id="164" w:name="_Toc26193698"/>
      <w:r>
        <w:t>6.1.4</w:t>
      </w:r>
      <w:r w:rsidRPr="008C1B5D">
        <w:tab/>
      </w:r>
      <w:r>
        <w:t>Groupcast</w:t>
      </w:r>
      <w:r w:rsidRPr="00874C20">
        <w:t xml:space="preserve"> mode</w:t>
      </w:r>
      <w:r>
        <w:t xml:space="preserve"> </w:t>
      </w:r>
      <w:r w:rsidRPr="008C1B5D">
        <w:t>communication over PC5</w:t>
      </w:r>
      <w:bookmarkEnd w:id="162"/>
      <w:bookmarkEnd w:id="163"/>
      <w:bookmarkEnd w:id="164"/>
    </w:p>
    <w:p w14:paraId="5858F636" w14:textId="77777777" w:rsidR="00CD6B08" w:rsidRPr="00F1445B" w:rsidRDefault="00CD6B08" w:rsidP="00CD6B08">
      <w:pPr>
        <w:pStyle w:val="Heading4"/>
        <w:rPr>
          <w:noProof/>
          <w:lang w:val="en-US"/>
        </w:rPr>
      </w:pPr>
      <w:bookmarkStart w:id="165" w:name="_Toc22039986"/>
      <w:bookmarkStart w:id="166" w:name="_Toc25070700"/>
      <w:bookmarkStart w:id="167" w:name="_Toc26193699"/>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165"/>
      <w:bookmarkEnd w:id="166"/>
      <w:bookmarkEnd w:id="167"/>
    </w:p>
    <w:p w14:paraId="67EA6B07" w14:textId="77777777" w:rsidR="00CD6B08" w:rsidRDefault="00CD6B08" w:rsidP="00CD6B08">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w:t>
      </w:r>
      <w:r>
        <w:t>sub</w:t>
      </w:r>
      <w:r w:rsidRPr="000B60C5">
        <w:t>clause</w:t>
      </w:r>
      <w:r w:rsidRPr="00490934">
        <w:rPr>
          <w:lang w:eastAsia="ko-KR"/>
        </w:rPr>
        <w:t> </w:t>
      </w:r>
      <w:r w:rsidRPr="000B60C5">
        <w:t>5.2.3</w:t>
      </w:r>
      <w:r>
        <w:t>.</w:t>
      </w:r>
    </w:p>
    <w:p w14:paraId="2718DD96" w14:textId="77777777" w:rsidR="000F2DDA" w:rsidRDefault="000F2DDA" w:rsidP="000F2DDA">
      <w:pPr>
        <w:pStyle w:val="Heading2"/>
        <w:rPr>
          <w:noProof/>
          <w:lang w:val="en-US"/>
        </w:rPr>
      </w:pPr>
      <w:bookmarkStart w:id="168" w:name="_Toc22039987"/>
      <w:bookmarkStart w:id="169" w:name="_Toc25070701"/>
      <w:bookmarkStart w:id="170" w:name="_Toc26193700"/>
      <w:r>
        <w:rPr>
          <w:noProof/>
          <w:lang w:val="en-US"/>
        </w:rPr>
        <w:lastRenderedPageBreak/>
        <w:t>6</w:t>
      </w:r>
      <w:r w:rsidRPr="00F1445B">
        <w:rPr>
          <w:noProof/>
          <w:lang w:val="en-US"/>
        </w:rPr>
        <w:t>.</w:t>
      </w:r>
      <w:r>
        <w:rPr>
          <w:noProof/>
          <w:lang w:val="en-US"/>
        </w:rPr>
        <w:t>2</w:t>
      </w:r>
      <w:r w:rsidRPr="00F1445B">
        <w:rPr>
          <w:noProof/>
          <w:lang w:val="en-US"/>
        </w:rPr>
        <w:tab/>
      </w:r>
      <w:r w:rsidR="00745388">
        <w:rPr>
          <w:noProof/>
          <w:lang w:val="en-US"/>
        </w:rPr>
        <w:t xml:space="preserve">V2X communication over </w:t>
      </w:r>
      <w:r>
        <w:rPr>
          <w:noProof/>
          <w:lang w:val="en-US"/>
        </w:rPr>
        <w:t>Uu</w:t>
      </w:r>
      <w:bookmarkEnd w:id="97"/>
      <w:bookmarkEnd w:id="168"/>
      <w:bookmarkEnd w:id="169"/>
      <w:bookmarkEnd w:id="170"/>
    </w:p>
    <w:p w14:paraId="22F67B81" w14:textId="77777777" w:rsidR="0095177B" w:rsidRPr="00F1445B" w:rsidRDefault="0095177B" w:rsidP="0095177B">
      <w:pPr>
        <w:pStyle w:val="Heading3"/>
        <w:rPr>
          <w:noProof/>
          <w:lang w:val="en-US"/>
        </w:rPr>
      </w:pPr>
      <w:bookmarkStart w:id="171" w:name="_Toc22039988"/>
      <w:bookmarkStart w:id="172" w:name="_Toc25070702"/>
      <w:bookmarkStart w:id="173" w:name="_Toc26193701"/>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171"/>
      <w:bookmarkEnd w:id="172"/>
      <w:bookmarkEnd w:id="173"/>
    </w:p>
    <w:p w14:paraId="64ECD801" w14:textId="77777777" w:rsidR="0095177B" w:rsidRDefault="0095177B" w:rsidP="0095177B">
      <w:pPr>
        <w:numPr>
          <w:ilvl w:val="12"/>
          <w:numId w:val="0"/>
        </w:numPr>
      </w:pPr>
      <w:r>
        <w:t>This clause describes the procedures at the UE and the V2X application server, for V2X communication over Uu.</w:t>
      </w:r>
    </w:p>
    <w:p w14:paraId="6D279DE4" w14:textId="6B778B35" w:rsidR="0095177B" w:rsidRDefault="0095177B" w:rsidP="0095177B">
      <w:r w:rsidRPr="00F57D2B">
        <w:t>The UE shall support requirements for securing V2X communication over</w:t>
      </w:r>
      <w:r>
        <w:t xml:space="preserve"> Uu</w:t>
      </w:r>
      <w:r w:rsidRPr="00F57D2B">
        <w:t>.</w:t>
      </w:r>
    </w:p>
    <w:p w14:paraId="23E11383" w14:textId="64245CC0" w:rsidR="0095177B" w:rsidRDefault="0095177B" w:rsidP="0095177B">
      <w:pPr>
        <w:pStyle w:val="EditorsNote"/>
      </w:pPr>
      <w:r>
        <w:t>Editor’s note:</w:t>
      </w:r>
      <w:r>
        <w:tab/>
        <w:t xml:space="preserve">Further details about </w:t>
      </w:r>
      <w:r w:rsidRPr="00F57D2B">
        <w:t>securing V2X communication over</w:t>
      </w:r>
      <w:r>
        <w:t xml:space="preserve"> Uu will be added as soon as SA3 conclude their study in </w:t>
      </w:r>
      <w:r>
        <w:rPr>
          <w:noProof/>
          <w:lang w:val="en-US" w:eastAsia="zh-CN"/>
        </w:rPr>
        <w:t>3GPP TS 33.836</w:t>
      </w:r>
      <w:r>
        <w:t xml:space="preserve"> and necessary requirements in Rel-16 are in place.</w:t>
      </w:r>
    </w:p>
    <w:p w14:paraId="0CB660C9" w14:textId="77777777" w:rsidR="0095177B" w:rsidRDefault="0095177B" w:rsidP="0095177B">
      <w:r>
        <w:t>Both IP based and non-IP based V2X communication over Uu are supported.</w:t>
      </w:r>
    </w:p>
    <w:p w14:paraId="4BABAA7A" w14:textId="01956062" w:rsidR="0095177B" w:rsidRPr="00AF7A46" w:rsidRDefault="0095177B" w:rsidP="0095177B">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w:t>
      </w:r>
      <w:r w:rsidR="002A2203">
        <w:rPr>
          <w:noProof/>
          <w:lang w:val="en-US" w:eastAsia="zh-CN"/>
        </w:rPr>
        <w:t>4</w:t>
      </w:r>
      <w:r>
        <w:rPr>
          <w:noProof/>
          <w:lang w:val="en-US" w:eastAsia="zh-CN"/>
        </w:rPr>
        <w:t>].</w:t>
      </w:r>
    </w:p>
    <w:p w14:paraId="6D4DDAB2" w14:textId="364686F2" w:rsidR="00AE5234" w:rsidRPr="00913BB3" w:rsidRDefault="002675F0" w:rsidP="00F204C2">
      <w:pPr>
        <w:pStyle w:val="Heading1"/>
      </w:pPr>
      <w:r>
        <w:br w:type="page"/>
      </w:r>
      <w:bookmarkStart w:id="174" w:name="_Toc25070703"/>
      <w:bookmarkStart w:id="175" w:name="_Toc22039989"/>
      <w:bookmarkStart w:id="176" w:name="_Toc1063787"/>
      <w:bookmarkStart w:id="177" w:name="_Toc26193702"/>
      <w:r w:rsidR="00375E58">
        <w:lastRenderedPageBreak/>
        <w:t>7</w:t>
      </w:r>
      <w:r w:rsidR="00AE5234" w:rsidRPr="00913BB3">
        <w:tab/>
        <w:t>Message functional definition and contents</w:t>
      </w:r>
      <w:bookmarkEnd w:id="174"/>
      <w:bookmarkEnd w:id="177"/>
    </w:p>
    <w:p w14:paraId="5697379F" w14:textId="7FB5C9E4" w:rsidR="00F87C4D" w:rsidRDefault="00545D15" w:rsidP="00F87C4D">
      <w:pPr>
        <w:pStyle w:val="Heading2"/>
      </w:pPr>
      <w:bookmarkStart w:id="178" w:name="_Toc525231308"/>
      <w:bookmarkStart w:id="179" w:name="_Toc25070704"/>
      <w:bookmarkStart w:id="180" w:name="_Toc20232878"/>
      <w:bookmarkStart w:id="181" w:name="_Toc20233352"/>
      <w:bookmarkStart w:id="182" w:name="_Toc26193703"/>
      <w:r>
        <w:t>7</w:t>
      </w:r>
      <w:r w:rsidR="00F87C4D">
        <w:t>.1</w:t>
      </w:r>
      <w:r w:rsidR="00F87C4D">
        <w:tab/>
      </w:r>
      <w:r w:rsidR="00F87C4D" w:rsidRPr="00400F1D">
        <w:t>Overview</w:t>
      </w:r>
      <w:bookmarkEnd w:id="178"/>
      <w:bookmarkEnd w:id="179"/>
      <w:bookmarkEnd w:id="182"/>
    </w:p>
    <w:p w14:paraId="023DB4F8" w14:textId="77777777" w:rsidR="00F87C4D" w:rsidRPr="00887BD4" w:rsidRDefault="00F87C4D" w:rsidP="00F87C4D">
      <w:r>
        <w:t>This clause contains the definition and contents of the messages used in the procedures described in the present document.</w:t>
      </w:r>
    </w:p>
    <w:p w14:paraId="0C882690" w14:textId="6FCEDC56" w:rsidR="00375E58" w:rsidRPr="00C607F7" w:rsidRDefault="00375E58" w:rsidP="00375E58">
      <w:pPr>
        <w:pStyle w:val="Heading2"/>
      </w:pPr>
      <w:bookmarkStart w:id="183" w:name="_Toc25070705"/>
      <w:bookmarkStart w:id="184" w:name="_Toc26193704"/>
      <w:r>
        <w:t>7.</w:t>
      </w:r>
      <w:r w:rsidR="00545D15">
        <w:t>2</w:t>
      </w:r>
      <w:r>
        <w:tab/>
        <w:t>P</w:t>
      </w:r>
      <w:r>
        <w:rPr>
          <w:noProof/>
          <w:lang w:val="en-US"/>
        </w:rPr>
        <w:t>rovisioning</w:t>
      </w:r>
      <w:r>
        <w:t xml:space="preserve"> of parameters for V2X configuration</w:t>
      </w:r>
      <w:r w:rsidRPr="00C607F7">
        <w:t xml:space="preserve"> </w:t>
      </w:r>
      <w:r w:rsidR="00545D15">
        <w:t xml:space="preserve">signalling </w:t>
      </w:r>
      <w:r w:rsidRPr="00C607F7">
        <w:t>messages</w:t>
      </w:r>
      <w:bookmarkEnd w:id="180"/>
      <w:bookmarkEnd w:id="183"/>
      <w:bookmarkEnd w:id="184"/>
    </w:p>
    <w:p w14:paraId="5ECBC3E4" w14:textId="70EB9BB6" w:rsidR="00AE5234" w:rsidRPr="00913BB3" w:rsidRDefault="00375E58" w:rsidP="00AE5234">
      <w:pPr>
        <w:pStyle w:val="Heading3"/>
      </w:pPr>
      <w:bookmarkStart w:id="185" w:name="_Toc25070706"/>
      <w:bookmarkStart w:id="186" w:name="_Toc26193705"/>
      <w:r>
        <w:t>7</w:t>
      </w:r>
      <w:r w:rsidR="00AE5234" w:rsidRPr="00913BB3">
        <w:t>.</w:t>
      </w:r>
      <w:r w:rsidR="00545D15">
        <w:t>2</w:t>
      </w:r>
      <w:r w:rsidR="00AE5234" w:rsidRPr="00913BB3">
        <w:t>.1</w:t>
      </w:r>
      <w:r w:rsidR="00AE5234" w:rsidRPr="00913BB3">
        <w:tab/>
      </w:r>
      <w:bookmarkEnd w:id="181"/>
      <w:r w:rsidR="00AE5234">
        <w:t>UE policy provisioning request</w:t>
      </w:r>
      <w:bookmarkEnd w:id="185"/>
      <w:bookmarkEnd w:id="186"/>
    </w:p>
    <w:p w14:paraId="4A26EAF4" w14:textId="2F70E03B" w:rsidR="00AE5234" w:rsidRPr="00913BB3" w:rsidRDefault="00375E58" w:rsidP="00AE5234">
      <w:pPr>
        <w:pStyle w:val="Heading4"/>
        <w:rPr>
          <w:lang w:eastAsia="ko-KR"/>
        </w:rPr>
      </w:pPr>
      <w:bookmarkStart w:id="187" w:name="_Toc20233353"/>
      <w:bookmarkStart w:id="188" w:name="_Toc25070707"/>
      <w:bookmarkStart w:id="189" w:name="_Toc26193706"/>
      <w:r>
        <w:t>7</w:t>
      </w:r>
      <w:r w:rsidR="00AE5234">
        <w:t>.</w:t>
      </w:r>
      <w:r w:rsidR="00545D15">
        <w:t>2</w:t>
      </w:r>
      <w:r w:rsidR="00AE5234" w:rsidRPr="00913BB3">
        <w:t>.1.1</w:t>
      </w:r>
      <w:r w:rsidR="00AE5234" w:rsidRPr="00913BB3">
        <w:rPr>
          <w:rFonts w:hint="eastAsia"/>
        </w:rPr>
        <w:tab/>
      </w:r>
      <w:r w:rsidR="00AE5234" w:rsidRPr="00913BB3">
        <w:rPr>
          <w:rFonts w:hint="eastAsia"/>
          <w:lang w:eastAsia="ko-KR"/>
        </w:rPr>
        <w:t xml:space="preserve">Message </w:t>
      </w:r>
      <w:r w:rsidR="00AE5234" w:rsidRPr="00913BB3">
        <w:rPr>
          <w:lang w:eastAsia="ko-KR"/>
        </w:rPr>
        <w:t>d</w:t>
      </w:r>
      <w:r w:rsidR="00AE5234" w:rsidRPr="00913BB3">
        <w:rPr>
          <w:rFonts w:hint="eastAsia"/>
          <w:lang w:eastAsia="ko-KR"/>
        </w:rPr>
        <w:t>efinition</w:t>
      </w:r>
      <w:bookmarkEnd w:id="187"/>
      <w:bookmarkEnd w:id="188"/>
      <w:bookmarkEnd w:id="189"/>
    </w:p>
    <w:p w14:paraId="52106669" w14:textId="5E332821" w:rsidR="00AE5234" w:rsidRPr="00913BB3" w:rsidRDefault="00AE5234" w:rsidP="00AE5234">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13BB3">
        <w:t xml:space="preserve"> </w:t>
      </w:r>
      <w:r>
        <w:t>s</w:t>
      </w:r>
      <w:r w:rsidRPr="00913BB3">
        <w:t>ee table </w:t>
      </w:r>
      <w:r w:rsidR="00375E58">
        <w:t>7</w:t>
      </w:r>
      <w:r>
        <w:t>.</w:t>
      </w:r>
      <w:r w:rsidR="00545D15">
        <w:t>2</w:t>
      </w:r>
      <w:r w:rsidRPr="00913BB3">
        <w:t>.1.1.1</w:t>
      </w:r>
    </w:p>
    <w:p w14:paraId="5A35A6D4" w14:textId="77777777" w:rsidR="00AE5234" w:rsidRPr="00913BB3" w:rsidRDefault="00AE5234" w:rsidP="00AE5234">
      <w:pPr>
        <w:pStyle w:val="B1"/>
      </w:pPr>
      <w:r w:rsidRPr="00913BB3">
        <w:t>Message type:</w:t>
      </w:r>
      <w:r w:rsidRPr="00913BB3">
        <w:tab/>
      </w:r>
      <w:r w:rsidRPr="00E131CC">
        <w:t>UE POLICY PROVISIONING REQUEST</w:t>
      </w:r>
    </w:p>
    <w:p w14:paraId="574E074E" w14:textId="77777777" w:rsidR="00AE5234" w:rsidRPr="00913BB3" w:rsidRDefault="00AE5234" w:rsidP="00AE5234">
      <w:pPr>
        <w:pStyle w:val="B1"/>
      </w:pPr>
      <w:r w:rsidRPr="00913BB3">
        <w:t>Significance:</w:t>
      </w:r>
      <w:r>
        <w:tab/>
      </w:r>
      <w:r w:rsidRPr="00913BB3">
        <w:t>dual</w:t>
      </w:r>
    </w:p>
    <w:p w14:paraId="677B1194" w14:textId="77777777" w:rsidR="00AE5234" w:rsidRPr="00913BB3" w:rsidRDefault="00AE5234" w:rsidP="00AE5234">
      <w:pPr>
        <w:pStyle w:val="B1"/>
      </w:pPr>
      <w:r w:rsidRPr="00913BB3">
        <w:t>Direction:</w:t>
      </w:r>
      <w:r>
        <w:tab/>
      </w:r>
      <w:r w:rsidRPr="00913BB3">
        <w:tab/>
      </w:r>
      <w:r>
        <w:t xml:space="preserve">UE to </w:t>
      </w:r>
      <w:r w:rsidRPr="00913BB3">
        <w:t>network</w:t>
      </w:r>
    </w:p>
    <w:p w14:paraId="775E3739" w14:textId="27581F1D" w:rsidR="00AE5234" w:rsidRPr="00F204C2" w:rsidRDefault="00AE5234" w:rsidP="00AE5234">
      <w:pPr>
        <w:pStyle w:val="TH"/>
      </w:pPr>
      <w:r w:rsidRPr="00913BB3">
        <w:t>Table </w:t>
      </w:r>
      <w:r w:rsidR="00375E58">
        <w:t>7</w:t>
      </w:r>
      <w:r>
        <w:t>.</w:t>
      </w:r>
      <w:r w:rsidR="00545D15">
        <w:t>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6CDE61E8"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798B7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5E7C3D1"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5031AB"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3A8E59FE"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021F3C32"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354F241" w14:textId="77777777" w:rsidR="00AE5234" w:rsidRPr="00CC0C94" w:rsidRDefault="00AE5234" w:rsidP="00375E58">
            <w:pPr>
              <w:pStyle w:val="TAH"/>
            </w:pPr>
            <w:r w:rsidRPr="00913BB3">
              <w:t>Length</w:t>
            </w:r>
          </w:p>
        </w:tc>
      </w:tr>
      <w:tr w:rsidR="00AE5234" w:rsidRPr="00CC0C94" w14:paraId="65F6063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5EFE42"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4CFB6D"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39564915" w14:textId="77777777" w:rsidR="00AE5234" w:rsidRPr="00913BB3" w:rsidRDefault="00AE5234" w:rsidP="00375E58">
            <w:pPr>
              <w:pStyle w:val="TAL"/>
            </w:pPr>
            <w:r w:rsidRPr="00913BB3">
              <w:t>Procedure transaction identity</w:t>
            </w:r>
          </w:p>
          <w:p w14:paraId="3E3E8538" w14:textId="77777777" w:rsidR="00AE5234" w:rsidRPr="00CC0C94" w:rsidRDefault="00AE5234" w:rsidP="00375E58">
            <w:pPr>
              <w:pStyle w:val="TAL"/>
            </w:pPr>
            <w:r>
              <w:t>TS 24 501 [3] subclause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7F897FF8"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58FF49FF"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4C6B40C" w14:textId="77777777" w:rsidR="00AE5234" w:rsidRPr="00CC0C94" w:rsidRDefault="00AE5234" w:rsidP="00375E58">
            <w:pPr>
              <w:pStyle w:val="TAC"/>
            </w:pPr>
            <w:r w:rsidRPr="00913BB3">
              <w:t>1</w:t>
            </w:r>
          </w:p>
        </w:tc>
      </w:tr>
      <w:tr w:rsidR="00AE5234" w:rsidRPr="00CC0C94" w14:paraId="53E1A34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A59BF0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00349B6" w14:textId="77777777" w:rsidR="00AE5234" w:rsidRPr="00CC0C94" w:rsidRDefault="00AE5234" w:rsidP="00375E58">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92FABDA" w14:textId="77777777" w:rsidR="00AE5234" w:rsidRPr="00913BB3" w:rsidRDefault="00AE5234" w:rsidP="00375E58">
            <w:pPr>
              <w:pStyle w:val="TAL"/>
            </w:pPr>
            <w:r w:rsidRPr="00913BB3">
              <w:t>UE policy delivery service message type</w:t>
            </w:r>
          </w:p>
          <w:p w14:paraId="24E090C8" w14:textId="77777777" w:rsidR="00AE5234" w:rsidRPr="00CC0C94" w:rsidRDefault="00AE5234" w:rsidP="00375E58">
            <w:pPr>
              <w:pStyle w:val="TAL"/>
            </w:pPr>
            <w:r>
              <w:t>TS 24 501 [3] subclause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61F002D"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E56AF09"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85F3AA" w14:textId="77777777" w:rsidR="00AE5234" w:rsidRPr="00CC0C94" w:rsidRDefault="00AE5234" w:rsidP="00375E58">
            <w:pPr>
              <w:pStyle w:val="TAC"/>
            </w:pPr>
            <w:r w:rsidRPr="00913BB3">
              <w:t>1</w:t>
            </w:r>
          </w:p>
        </w:tc>
      </w:tr>
      <w:tr w:rsidR="00AE5234" w:rsidRPr="00CC0C94" w14:paraId="6D43BA6B"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2422241"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E28DF53" w14:textId="77777777" w:rsidR="00AE5234" w:rsidRDefault="00AE5234" w:rsidP="00375E58">
            <w:pPr>
              <w:pStyle w:val="TAL"/>
            </w:pPr>
            <w:r>
              <w:t>Requested UE policies</w:t>
            </w:r>
          </w:p>
          <w:p w14:paraId="510C201C" w14:textId="77777777" w:rsidR="00AE5234" w:rsidRPr="00E131CC" w:rsidRDefault="00AE5234" w:rsidP="00375E58">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38AB69" w14:textId="77777777" w:rsidR="00AE5234" w:rsidRDefault="00AE5234" w:rsidP="00375E58">
            <w:pPr>
              <w:pStyle w:val="TAL"/>
            </w:pPr>
            <w:r>
              <w:t>Requested UE policies</w:t>
            </w:r>
          </w:p>
          <w:p w14:paraId="6E14C1CB" w14:textId="77777777" w:rsidR="00AE5234" w:rsidRPr="00913BB3" w:rsidRDefault="00AE5234" w:rsidP="00375E58">
            <w:pPr>
              <w:pStyle w:val="TAL"/>
            </w:pPr>
            <w:r w:rsidRPr="0069455F">
              <w:t>5.Y.2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D5B831B"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AC16E1D" w14:textId="77777777" w:rsidR="00AE5234" w:rsidRPr="00913BB3" w:rsidRDefault="00AE5234" w:rsidP="00375E58">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9AA1711" w14:textId="77777777" w:rsidR="00AE5234" w:rsidRPr="00913BB3" w:rsidRDefault="00AE5234" w:rsidP="00375E58">
            <w:pPr>
              <w:pStyle w:val="TAC"/>
            </w:pPr>
            <w:r>
              <w:t>2-3</w:t>
            </w:r>
          </w:p>
        </w:tc>
      </w:tr>
    </w:tbl>
    <w:p w14:paraId="5A539381" w14:textId="77777777" w:rsidR="00AE5234" w:rsidRPr="0069455F" w:rsidRDefault="00AE5234" w:rsidP="00AE5234"/>
    <w:p w14:paraId="534EA6C9" w14:textId="0D16EC62" w:rsidR="00AE5234" w:rsidRPr="00913BB3" w:rsidRDefault="00375E58" w:rsidP="00AE5234">
      <w:pPr>
        <w:pStyle w:val="Heading3"/>
      </w:pPr>
      <w:bookmarkStart w:id="190" w:name="_Toc20233354"/>
      <w:bookmarkStart w:id="191" w:name="_Toc25070708"/>
      <w:bookmarkStart w:id="192" w:name="_Toc26193707"/>
      <w:r>
        <w:t>7</w:t>
      </w:r>
      <w:r w:rsidR="00AE5234">
        <w:t>.</w:t>
      </w:r>
      <w:r w:rsidR="00545D15">
        <w:t>2</w:t>
      </w:r>
      <w:r w:rsidR="00AE5234" w:rsidRPr="00913BB3">
        <w:t>.2</w:t>
      </w:r>
      <w:r w:rsidR="00AE5234" w:rsidRPr="00913BB3">
        <w:tab/>
      </w:r>
      <w:bookmarkEnd w:id="190"/>
      <w:r w:rsidR="00AE5234">
        <w:t>UE policy provisioning reject</w:t>
      </w:r>
      <w:bookmarkEnd w:id="191"/>
      <w:bookmarkEnd w:id="192"/>
    </w:p>
    <w:p w14:paraId="0B614E94" w14:textId="4F09703E" w:rsidR="00AE5234" w:rsidRPr="00767715" w:rsidRDefault="00375E58" w:rsidP="00AE5234">
      <w:pPr>
        <w:pStyle w:val="Heading4"/>
        <w:rPr>
          <w:lang w:eastAsia="ko-KR"/>
        </w:rPr>
      </w:pPr>
      <w:bookmarkStart w:id="193" w:name="_Toc20233355"/>
      <w:bookmarkStart w:id="194" w:name="_Toc25070709"/>
      <w:bookmarkStart w:id="195" w:name="_Toc26193708"/>
      <w:r>
        <w:t>7</w:t>
      </w:r>
      <w:r w:rsidR="00AE5234">
        <w:t>.</w:t>
      </w:r>
      <w:r w:rsidR="00545D15">
        <w:t>2</w:t>
      </w:r>
      <w:r w:rsidR="00AE5234" w:rsidRPr="00767715">
        <w:t>.2.1</w:t>
      </w:r>
      <w:r w:rsidR="00AE5234" w:rsidRPr="00767715">
        <w:rPr>
          <w:rFonts w:hint="eastAsia"/>
        </w:rPr>
        <w:tab/>
      </w:r>
      <w:r w:rsidR="00AE5234" w:rsidRPr="00767715">
        <w:rPr>
          <w:rFonts w:hint="eastAsia"/>
          <w:lang w:eastAsia="ko-KR"/>
        </w:rPr>
        <w:t xml:space="preserve">Message </w:t>
      </w:r>
      <w:r w:rsidR="00AE5234" w:rsidRPr="00767715">
        <w:rPr>
          <w:lang w:eastAsia="ko-KR"/>
        </w:rPr>
        <w:t>d</w:t>
      </w:r>
      <w:r w:rsidR="00AE5234" w:rsidRPr="00767715">
        <w:rPr>
          <w:rFonts w:hint="eastAsia"/>
          <w:lang w:eastAsia="ko-KR"/>
        </w:rPr>
        <w:t>efinition</w:t>
      </w:r>
      <w:bookmarkEnd w:id="193"/>
      <w:bookmarkEnd w:id="194"/>
      <w:bookmarkEnd w:id="195"/>
    </w:p>
    <w:p w14:paraId="2F104A46" w14:textId="538AEEF4" w:rsidR="00AE5234" w:rsidRPr="00913BB3" w:rsidRDefault="00AE5234" w:rsidP="00AE5234">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request to manage V2XP,</w:t>
      </w:r>
      <w:r w:rsidRPr="00913BB3">
        <w:t xml:space="preserve"> </w:t>
      </w:r>
      <w:r>
        <w:t>s</w:t>
      </w:r>
      <w:r w:rsidRPr="00913BB3">
        <w:t>ee table </w:t>
      </w:r>
      <w:r w:rsidR="00375E58">
        <w:t>7</w:t>
      </w:r>
      <w:r>
        <w:t>.</w:t>
      </w:r>
      <w:r w:rsidR="00545D15">
        <w:t>2</w:t>
      </w:r>
      <w:r w:rsidRPr="00913BB3">
        <w:t>.2.1.1</w:t>
      </w:r>
    </w:p>
    <w:p w14:paraId="1EFE3659" w14:textId="77777777" w:rsidR="00AE5234" w:rsidRPr="00913BB3" w:rsidRDefault="00AE5234" w:rsidP="00AE5234">
      <w:pPr>
        <w:pStyle w:val="B1"/>
      </w:pPr>
      <w:r w:rsidRPr="00913BB3">
        <w:t>Message type:</w:t>
      </w:r>
      <w:r w:rsidRPr="00913BB3">
        <w:tab/>
      </w:r>
      <w:r w:rsidRPr="00E131CC">
        <w:t xml:space="preserve">UE POLICY PROVISIONING </w:t>
      </w:r>
      <w:r>
        <w:t>REJECT</w:t>
      </w:r>
    </w:p>
    <w:p w14:paraId="1977C2C9" w14:textId="77777777" w:rsidR="00AE5234" w:rsidRPr="00913BB3" w:rsidRDefault="00AE5234" w:rsidP="00AE5234">
      <w:pPr>
        <w:pStyle w:val="B1"/>
      </w:pPr>
      <w:r w:rsidRPr="00913BB3">
        <w:t>Significance:</w:t>
      </w:r>
      <w:r>
        <w:tab/>
      </w:r>
      <w:r w:rsidRPr="00913BB3">
        <w:t>dual</w:t>
      </w:r>
    </w:p>
    <w:p w14:paraId="22785351" w14:textId="77777777" w:rsidR="00AE5234" w:rsidRPr="00913BB3" w:rsidRDefault="00AE5234" w:rsidP="00AE5234">
      <w:pPr>
        <w:pStyle w:val="B1"/>
      </w:pPr>
      <w:r w:rsidRPr="00913BB3">
        <w:t>Direction:</w:t>
      </w:r>
      <w:r>
        <w:tab/>
      </w:r>
      <w:r w:rsidRPr="00913BB3">
        <w:tab/>
        <w:t>network</w:t>
      </w:r>
      <w:r>
        <w:t xml:space="preserve"> to UE</w:t>
      </w:r>
    </w:p>
    <w:p w14:paraId="7D210A09" w14:textId="0F4E8CB4" w:rsidR="00AE5234" w:rsidRDefault="00AE5234" w:rsidP="00AE5234">
      <w:pPr>
        <w:pStyle w:val="TH"/>
      </w:pPr>
      <w:r w:rsidRPr="00913BB3">
        <w:lastRenderedPageBreak/>
        <w:t>Table </w:t>
      </w:r>
      <w:r w:rsidR="00375E58">
        <w:t>7</w:t>
      </w:r>
      <w:r>
        <w:t>.</w:t>
      </w:r>
      <w:r w:rsidR="00545D15">
        <w:t>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450B8F44"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8B03A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2B177489"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DDE6A09"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1896B2F0"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5B6898"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15C86D08" w14:textId="77777777" w:rsidR="00AE5234" w:rsidRPr="00CC0C94" w:rsidRDefault="00AE5234" w:rsidP="00375E58">
            <w:pPr>
              <w:pStyle w:val="TAH"/>
            </w:pPr>
            <w:r w:rsidRPr="00913BB3">
              <w:t>Length</w:t>
            </w:r>
          </w:p>
        </w:tc>
      </w:tr>
      <w:tr w:rsidR="00AE5234" w:rsidRPr="00CC0C94" w14:paraId="650D2E79"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8408DB"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549BA4"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7BE3B37F" w14:textId="77777777" w:rsidR="00AE5234" w:rsidRPr="00913BB3" w:rsidRDefault="00AE5234" w:rsidP="00375E58">
            <w:pPr>
              <w:pStyle w:val="TAL"/>
            </w:pPr>
            <w:r w:rsidRPr="00913BB3">
              <w:t>Procedure transaction identity</w:t>
            </w:r>
          </w:p>
          <w:p w14:paraId="696A15EE" w14:textId="77777777" w:rsidR="00AE5234" w:rsidRPr="00CC0C94" w:rsidRDefault="00AE5234" w:rsidP="00375E58">
            <w:pPr>
              <w:pStyle w:val="TAL"/>
            </w:pPr>
            <w:r>
              <w:t>TS 24 501 [3] subclause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25D842F9"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748E196E"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0A727C09" w14:textId="77777777" w:rsidR="00AE5234" w:rsidRPr="00CC0C94" w:rsidRDefault="00AE5234" w:rsidP="00375E58">
            <w:pPr>
              <w:pStyle w:val="TAC"/>
            </w:pPr>
            <w:r w:rsidRPr="00913BB3">
              <w:t>1</w:t>
            </w:r>
          </w:p>
        </w:tc>
      </w:tr>
      <w:tr w:rsidR="00AE5234" w:rsidRPr="00CC0C94" w14:paraId="6A0D7CA7"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5BCC38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5A6F221" w14:textId="77777777" w:rsidR="00AE5234" w:rsidRPr="00CC0C94" w:rsidRDefault="00AE5234" w:rsidP="00375E58">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0A3CA23" w14:textId="77777777" w:rsidR="00AE5234" w:rsidRPr="00913BB3" w:rsidRDefault="00AE5234" w:rsidP="00375E58">
            <w:pPr>
              <w:pStyle w:val="TAL"/>
            </w:pPr>
            <w:r w:rsidRPr="00913BB3">
              <w:t>UE policy delivery service message type</w:t>
            </w:r>
          </w:p>
          <w:p w14:paraId="468E54CA" w14:textId="77777777" w:rsidR="00AE5234" w:rsidRPr="00CC0C94" w:rsidRDefault="00AE5234" w:rsidP="00375E58">
            <w:pPr>
              <w:pStyle w:val="TAL"/>
            </w:pPr>
            <w:r>
              <w:t>TS 24 501 [3] subclause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D57AC70"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77F237A"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380AA2E" w14:textId="77777777" w:rsidR="00AE5234" w:rsidRPr="00CC0C94" w:rsidRDefault="00AE5234" w:rsidP="00375E58">
            <w:pPr>
              <w:pStyle w:val="TAC"/>
            </w:pPr>
            <w:r w:rsidRPr="00913BB3">
              <w:t>1</w:t>
            </w:r>
          </w:p>
        </w:tc>
      </w:tr>
      <w:tr w:rsidR="00AE5234" w:rsidRPr="00CC0C94" w14:paraId="5628C77C"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273F99F"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63C1244" w14:textId="77777777" w:rsidR="00AE5234" w:rsidRPr="00E131CC" w:rsidRDefault="00AE5234" w:rsidP="00375E58">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959BCF" w14:textId="77777777" w:rsidR="00AE5234" w:rsidRDefault="00AE5234" w:rsidP="00375E58">
            <w:pPr>
              <w:pStyle w:val="TAL"/>
            </w:pPr>
            <w:r>
              <w:t xml:space="preserve">UPDS </w:t>
            </w:r>
            <w:r w:rsidRPr="00913BB3">
              <w:t>cause</w:t>
            </w:r>
          </w:p>
          <w:p w14:paraId="5B873D9F" w14:textId="77777777" w:rsidR="00AE5234" w:rsidRPr="00913BB3" w:rsidRDefault="00AE5234" w:rsidP="00375E58">
            <w:pPr>
              <w:pStyle w:val="TAL"/>
            </w:pPr>
            <w:r>
              <w:t>5.Y</w:t>
            </w:r>
            <w:r w:rsidRPr="00913BB3">
              <w:t>.</w:t>
            </w:r>
            <w:r>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E53EC67"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4A11DFC" w14:textId="77777777" w:rsidR="00AE5234" w:rsidRPr="00913BB3" w:rsidRDefault="00AE5234" w:rsidP="00375E58">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4081C0B" w14:textId="77777777" w:rsidR="00AE5234" w:rsidRPr="00913BB3" w:rsidRDefault="00AE5234" w:rsidP="00375E58">
            <w:pPr>
              <w:pStyle w:val="TAC"/>
            </w:pPr>
            <w:r>
              <w:t>1</w:t>
            </w:r>
          </w:p>
        </w:tc>
      </w:tr>
    </w:tbl>
    <w:p w14:paraId="7579B2B1" w14:textId="77777777" w:rsidR="00AE5234" w:rsidRPr="00875EB5" w:rsidRDefault="00AE5234" w:rsidP="00F204C2">
      <w:bookmarkStart w:id="196" w:name="_Toc20233360"/>
    </w:p>
    <w:p w14:paraId="4518272A" w14:textId="17E1FE5B" w:rsidR="00F87C4D" w:rsidRDefault="00545D15" w:rsidP="00F87C4D">
      <w:pPr>
        <w:pStyle w:val="Heading2"/>
      </w:pPr>
      <w:bookmarkStart w:id="197" w:name="_Toc25070710"/>
      <w:bookmarkStart w:id="198" w:name="_Toc26193709"/>
      <w:r>
        <w:t>7</w:t>
      </w:r>
      <w:r w:rsidR="00F87C4D">
        <w:t>.</w:t>
      </w:r>
      <w:r>
        <w:t>3</w:t>
      </w:r>
      <w:r w:rsidR="00F87C4D">
        <w:tab/>
      </w:r>
      <w:r>
        <w:rPr>
          <w:noProof/>
          <w:lang w:val="en-US"/>
        </w:rPr>
        <w:t xml:space="preserve">V2X communication over </w:t>
      </w:r>
      <w:r w:rsidR="00F87C4D">
        <w:t>PC5 signalling messages</w:t>
      </w:r>
      <w:bookmarkEnd w:id="197"/>
      <w:bookmarkEnd w:id="198"/>
    </w:p>
    <w:p w14:paraId="4AA34801" w14:textId="085DF739" w:rsidR="00F87C4D" w:rsidRPr="00742FAE" w:rsidRDefault="00545D15" w:rsidP="00F87C4D">
      <w:pPr>
        <w:pStyle w:val="Heading3"/>
      </w:pPr>
      <w:bookmarkStart w:id="199" w:name="_Toc525231348"/>
      <w:bookmarkStart w:id="200" w:name="_Toc25070711"/>
      <w:bookmarkStart w:id="201" w:name="_Toc26193710"/>
      <w:r>
        <w:t>7</w:t>
      </w:r>
      <w:r w:rsidR="00F87C4D">
        <w:t>.</w:t>
      </w:r>
      <w:r>
        <w:t>3</w:t>
      </w:r>
      <w:r w:rsidR="00F87C4D">
        <w:t>.</w:t>
      </w:r>
      <w:r>
        <w:t>1</w:t>
      </w:r>
      <w:r w:rsidR="00F87C4D">
        <w:tab/>
        <w:t>Direct link establishment request</w:t>
      </w:r>
      <w:bookmarkEnd w:id="199"/>
      <w:bookmarkEnd w:id="200"/>
      <w:bookmarkEnd w:id="201"/>
    </w:p>
    <w:p w14:paraId="750E3A2F" w14:textId="5D6860FF" w:rsidR="00F87C4D" w:rsidRPr="00742FAE" w:rsidRDefault="00545D15" w:rsidP="00F87C4D">
      <w:pPr>
        <w:pStyle w:val="Heading4"/>
      </w:pPr>
      <w:bookmarkStart w:id="202" w:name="_Toc525231349"/>
      <w:bookmarkStart w:id="203" w:name="_Toc25070712"/>
      <w:bookmarkStart w:id="204" w:name="_Toc26193711"/>
      <w:r>
        <w:t>7</w:t>
      </w:r>
      <w:r w:rsidR="00F87C4D">
        <w:t>.</w:t>
      </w:r>
      <w:r>
        <w:t>3</w:t>
      </w:r>
      <w:r w:rsidR="00F87C4D">
        <w:t>.</w:t>
      </w:r>
      <w:r>
        <w:t>1</w:t>
      </w:r>
      <w:r w:rsidR="00F87C4D" w:rsidRPr="00742FAE">
        <w:t>.1</w:t>
      </w:r>
      <w:r w:rsidR="00F87C4D" w:rsidRPr="00742FAE">
        <w:tab/>
        <w:t>Message definition</w:t>
      </w:r>
      <w:bookmarkEnd w:id="202"/>
      <w:bookmarkEnd w:id="203"/>
      <w:bookmarkEnd w:id="204"/>
    </w:p>
    <w:p w14:paraId="3DDB0586" w14:textId="1D082B0D" w:rsidR="00F87C4D" w:rsidRPr="00742FAE" w:rsidRDefault="00F87C4D" w:rsidP="00F87C4D">
      <w:r w:rsidRPr="00742FAE">
        <w:t>This message is sent by a UE to another peer UE to establish a direct link. See table </w:t>
      </w:r>
      <w:r w:rsidR="00545D15">
        <w:t>7</w:t>
      </w:r>
      <w:r>
        <w:t>.</w:t>
      </w:r>
      <w:r w:rsidR="00545D15">
        <w:t>3</w:t>
      </w:r>
      <w:r>
        <w:t>.</w:t>
      </w:r>
      <w:r w:rsidR="00545D15">
        <w:t>1</w:t>
      </w:r>
      <w:r w:rsidRPr="00742FAE">
        <w:t>.1.1.</w:t>
      </w:r>
    </w:p>
    <w:p w14:paraId="166FC79D" w14:textId="77777777" w:rsidR="00F87C4D" w:rsidRDefault="00F87C4D" w:rsidP="00F87C4D">
      <w:pPr>
        <w:pStyle w:val="B1"/>
      </w:pPr>
      <w:r w:rsidRPr="00742FAE">
        <w:t>Message type:</w:t>
      </w:r>
      <w:r w:rsidRPr="00742FAE">
        <w:tab/>
      </w:r>
      <w:r w:rsidRPr="00B21A63">
        <w:t>DIRECT LINK ESTABLISHMENT REQUEST</w:t>
      </w:r>
    </w:p>
    <w:p w14:paraId="59499505" w14:textId="77777777" w:rsidR="00F87C4D" w:rsidRPr="003168A2" w:rsidRDefault="00F87C4D" w:rsidP="00F87C4D">
      <w:pPr>
        <w:pStyle w:val="B1"/>
      </w:pPr>
      <w:r w:rsidRPr="003168A2">
        <w:t>Significance:</w:t>
      </w:r>
      <w:r>
        <w:tab/>
      </w:r>
      <w:r w:rsidRPr="003168A2">
        <w:t>dual</w:t>
      </w:r>
    </w:p>
    <w:p w14:paraId="76E6C97D" w14:textId="77777777" w:rsidR="00F87C4D" w:rsidRDefault="00F87C4D" w:rsidP="00F87C4D">
      <w:pPr>
        <w:pStyle w:val="B1"/>
      </w:pPr>
      <w:r w:rsidRPr="003168A2">
        <w:t>Direction:</w:t>
      </w:r>
      <w:r>
        <w:tab/>
      </w:r>
      <w:r>
        <w:tab/>
      </w:r>
      <w:r w:rsidRPr="003168A2">
        <w:t>UE</w:t>
      </w:r>
      <w:r>
        <w:t xml:space="preserve"> to peer UE</w:t>
      </w:r>
    </w:p>
    <w:p w14:paraId="0ECCB71A" w14:textId="57D838CE"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76E5A40C" w14:textId="77777777" w:rsidTr="00E72A5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990921" w14:textId="77777777" w:rsidR="00F87C4D" w:rsidRPr="00EF7A4C" w:rsidRDefault="00F87C4D" w:rsidP="00E72A54">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0002908" w14:textId="77777777" w:rsidR="00F87C4D" w:rsidRPr="00EF7A4C" w:rsidRDefault="00F87C4D" w:rsidP="00E72A54">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132DCEB" w14:textId="77777777" w:rsidR="00F87C4D" w:rsidRPr="00EF7A4C" w:rsidRDefault="00F87C4D" w:rsidP="00E72A54">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751E202" w14:textId="77777777" w:rsidR="00F87C4D" w:rsidRPr="00EF7A4C" w:rsidRDefault="00F87C4D" w:rsidP="00E72A54">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B58613C" w14:textId="77777777" w:rsidR="00F87C4D" w:rsidRPr="00EF7A4C" w:rsidRDefault="00F87C4D" w:rsidP="00E72A54">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189713F7" w14:textId="77777777" w:rsidR="00F87C4D" w:rsidRPr="00EF7A4C" w:rsidRDefault="00F87C4D" w:rsidP="00E72A54">
            <w:pPr>
              <w:pStyle w:val="TAH"/>
            </w:pPr>
            <w:r w:rsidRPr="00EF7A4C">
              <w:t>Length</w:t>
            </w:r>
          </w:p>
        </w:tc>
      </w:tr>
      <w:tr w:rsidR="00F87C4D" w:rsidRPr="00EF7A4C" w14:paraId="3B3DBA15" w14:textId="77777777" w:rsidTr="00E72A5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D35ED6" w14:textId="77777777" w:rsidR="00F87C4D" w:rsidRPr="00EF7A4C" w:rsidRDefault="00F87C4D" w:rsidP="00E72A5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1EA28F5" w14:textId="77777777" w:rsidR="00F87C4D" w:rsidRPr="00EF7A4C" w:rsidRDefault="00F87C4D" w:rsidP="00E72A54">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322A73" w14:textId="77777777" w:rsidR="00F87C4D" w:rsidRPr="00EF7A4C" w:rsidRDefault="00F87C4D" w:rsidP="00E72A54">
            <w:pPr>
              <w:pStyle w:val="TAL"/>
            </w:pPr>
            <w:r>
              <w:t>PC5 signalling</w:t>
            </w:r>
            <w:r w:rsidRPr="00EF7A4C">
              <w:t xml:space="preserve"> </w:t>
            </w:r>
            <w:r>
              <w:t>m</w:t>
            </w:r>
            <w:r w:rsidRPr="00EF7A4C">
              <w:t xml:space="preserve">essage </w:t>
            </w:r>
            <w:r>
              <w:t>t</w:t>
            </w:r>
            <w:r w:rsidRPr="00EF7A4C">
              <w:t>ype</w:t>
            </w:r>
          </w:p>
          <w:p w14:paraId="729369BF" w14:textId="77777777" w:rsidR="00F87C4D" w:rsidRPr="00EF7A4C" w:rsidRDefault="00F87C4D" w:rsidP="00E72A54">
            <w:pPr>
              <w:pStyle w:val="TAL"/>
            </w:pPr>
            <w:r>
              <w:t>z.3.1.1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C4CBADA" w14:textId="77777777" w:rsidR="00F87C4D" w:rsidRPr="00EF7A4C" w:rsidRDefault="00F87C4D" w:rsidP="00E72A54">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6A8F76A" w14:textId="77777777" w:rsidR="00F87C4D" w:rsidRPr="00EF7A4C" w:rsidRDefault="00F87C4D" w:rsidP="00E72A54">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287C84" w14:textId="77777777" w:rsidR="00F87C4D" w:rsidRPr="00EF7A4C" w:rsidRDefault="00F87C4D" w:rsidP="00E72A54">
            <w:pPr>
              <w:pStyle w:val="TAC"/>
            </w:pPr>
            <w:r w:rsidRPr="00EF7A4C">
              <w:t>1</w:t>
            </w:r>
          </w:p>
        </w:tc>
      </w:tr>
      <w:tr w:rsidR="00F87C4D" w:rsidRPr="00EF7A4C" w14:paraId="568E8FEF" w14:textId="77777777" w:rsidTr="00E72A5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188135" w14:textId="77777777" w:rsidR="00F87C4D" w:rsidRPr="00EF7A4C" w:rsidRDefault="00F87C4D" w:rsidP="00E72A5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21B655" w14:textId="77777777" w:rsidR="00F87C4D" w:rsidRPr="00EF7A4C" w:rsidRDefault="00F87C4D" w:rsidP="00E72A54">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D5C99D2" w14:textId="77777777" w:rsidR="00F87C4D" w:rsidRPr="00EF7A4C" w:rsidRDefault="00F87C4D" w:rsidP="00E72A54">
            <w:pPr>
              <w:pStyle w:val="TAL"/>
            </w:pPr>
            <w:r w:rsidRPr="00EF7A4C">
              <w:t xml:space="preserve">Sequence </w:t>
            </w:r>
            <w:r>
              <w:t>n</w:t>
            </w:r>
            <w:r w:rsidRPr="00EF7A4C">
              <w:t>umber</w:t>
            </w:r>
          </w:p>
          <w:p w14:paraId="3485D6F2" w14:textId="77777777" w:rsidR="00F87C4D" w:rsidRPr="00EF7A4C" w:rsidRDefault="00F87C4D" w:rsidP="00E72A54">
            <w:pPr>
              <w:pStyle w:val="TAL"/>
            </w:pPr>
            <w:r>
              <w:t>z.3.1.</w:t>
            </w:r>
            <w:r w:rsidRPr="00EF7A4C">
              <w:t>2</w:t>
            </w:r>
          </w:p>
        </w:tc>
        <w:tc>
          <w:tcPr>
            <w:tcW w:w="1134" w:type="dxa"/>
            <w:tcBorders>
              <w:top w:val="single" w:sz="6" w:space="0" w:color="000000"/>
              <w:left w:val="single" w:sz="6" w:space="0" w:color="000000"/>
              <w:bottom w:val="single" w:sz="6" w:space="0" w:color="000000"/>
              <w:right w:val="single" w:sz="6" w:space="0" w:color="000000"/>
            </w:tcBorders>
          </w:tcPr>
          <w:p w14:paraId="0D93CA99" w14:textId="77777777" w:rsidR="00F87C4D" w:rsidRPr="00EF7A4C" w:rsidRDefault="00F87C4D" w:rsidP="00E72A54">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D00A66" w14:textId="77777777" w:rsidR="00F87C4D" w:rsidRPr="00EF7A4C" w:rsidRDefault="00F87C4D" w:rsidP="00E72A54">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D2BDB73" w14:textId="77777777" w:rsidR="00F87C4D" w:rsidRPr="00EF7A4C" w:rsidRDefault="00F87C4D" w:rsidP="00E72A54">
            <w:pPr>
              <w:pStyle w:val="TAC"/>
            </w:pPr>
            <w:r>
              <w:t>1</w:t>
            </w:r>
          </w:p>
        </w:tc>
      </w:tr>
      <w:tr w:rsidR="00F87C4D" w:rsidRPr="00EF7A4C" w14:paraId="54B82BCB" w14:textId="77777777" w:rsidTr="00E72A5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34B6C4" w14:textId="77777777" w:rsidR="00F87C4D" w:rsidRPr="00EF7A4C" w:rsidRDefault="00F87C4D" w:rsidP="00E72A5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F54491C" w14:textId="77777777" w:rsidR="00F87C4D" w:rsidRPr="00EF7A4C" w:rsidRDefault="00F87C4D" w:rsidP="00E72A54">
            <w:pPr>
              <w:pStyle w:val="TAL"/>
            </w:pPr>
            <w:r>
              <w:t>V2X service identifier</w:t>
            </w:r>
          </w:p>
        </w:tc>
        <w:tc>
          <w:tcPr>
            <w:tcW w:w="3120" w:type="dxa"/>
            <w:tcBorders>
              <w:top w:val="single" w:sz="6" w:space="0" w:color="000000"/>
              <w:left w:val="single" w:sz="6" w:space="0" w:color="000000"/>
              <w:bottom w:val="single" w:sz="6" w:space="0" w:color="000000"/>
              <w:right w:val="single" w:sz="6" w:space="0" w:color="000000"/>
            </w:tcBorders>
          </w:tcPr>
          <w:p w14:paraId="7F856AB8" w14:textId="77777777" w:rsidR="00F87C4D" w:rsidRDefault="00F87C4D" w:rsidP="00E72A54">
            <w:pPr>
              <w:pStyle w:val="TAL"/>
            </w:pPr>
            <w:r>
              <w:t xml:space="preserve">V2X service identifier </w:t>
            </w:r>
          </w:p>
          <w:p w14:paraId="3C5C13D9" w14:textId="77777777" w:rsidR="00F87C4D" w:rsidRPr="00EF7A4C" w:rsidRDefault="00F87C4D" w:rsidP="00E72A54">
            <w:pPr>
              <w:pStyle w:val="TAL"/>
            </w:pPr>
            <w:r>
              <w:t>z.3.1.</w:t>
            </w:r>
            <w:r w:rsidRPr="00EF7A4C">
              <w:t>3</w:t>
            </w:r>
          </w:p>
        </w:tc>
        <w:tc>
          <w:tcPr>
            <w:tcW w:w="1134" w:type="dxa"/>
            <w:tcBorders>
              <w:top w:val="single" w:sz="6" w:space="0" w:color="000000"/>
              <w:left w:val="single" w:sz="6" w:space="0" w:color="000000"/>
              <w:bottom w:val="single" w:sz="6" w:space="0" w:color="000000"/>
              <w:right w:val="single" w:sz="6" w:space="0" w:color="000000"/>
            </w:tcBorders>
          </w:tcPr>
          <w:p w14:paraId="3372412D" w14:textId="77777777" w:rsidR="00F87C4D" w:rsidRPr="00EF7A4C" w:rsidRDefault="00F87C4D" w:rsidP="00E72A54">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3B30EB" w14:textId="77777777" w:rsidR="00F87C4D" w:rsidRPr="00EF7A4C" w:rsidRDefault="00F87C4D" w:rsidP="00E72A54">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6D06B7C" w14:textId="77777777" w:rsidR="00F87C4D" w:rsidRPr="00EF7A4C" w:rsidRDefault="00F87C4D" w:rsidP="00E72A54">
            <w:pPr>
              <w:pStyle w:val="TAC"/>
            </w:pPr>
            <w:r>
              <w:t>4</w:t>
            </w:r>
          </w:p>
        </w:tc>
      </w:tr>
      <w:tr w:rsidR="00F87C4D" w:rsidRPr="00EF7A4C" w14:paraId="056701C0" w14:textId="77777777" w:rsidTr="00E72A5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74E9FB" w14:textId="77777777" w:rsidR="00F87C4D" w:rsidRPr="00EF7A4C" w:rsidRDefault="00F87C4D" w:rsidP="00E72A5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4116D9" w14:textId="77777777" w:rsidR="00F87C4D" w:rsidRPr="00EF7A4C" w:rsidRDefault="00F87C4D" w:rsidP="00E72A54">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74168CC6" w14:textId="77777777" w:rsidR="00F87C4D" w:rsidRPr="00EF7A4C" w:rsidRDefault="00F87C4D" w:rsidP="00E72A54">
            <w:pPr>
              <w:pStyle w:val="TAL"/>
            </w:pPr>
            <w:r>
              <w:t>Application layer ID</w:t>
            </w:r>
          </w:p>
          <w:p w14:paraId="20237135" w14:textId="77777777" w:rsidR="00F87C4D" w:rsidRPr="00EF7A4C" w:rsidRDefault="00F87C4D" w:rsidP="00E72A54">
            <w:pPr>
              <w:pStyle w:val="TAL"/>
            </w:pPr>
            <w:r>
              <w:t>z.3.1.4</w:t>
            </w:r>
          </w:p>
        </w:tc>
        <w:tc>
          <w:tcPr>
            <w:tcW w:w="1134" w:type="dxa"/>
            <w:tcBorders>
              <w:top w:val="single" w:sz="6" w:space="0" w:color="000000"/>
              <w:left w:val="single" w:sz="6" w:space="0" w:color="000000"/>
              <w:bottom w:val="single" w:sz="6" w:space="0" w:color="000000"/>
              <w:right w:val="single" w:sz="6" w:space="0" w:color="000000"/>
            </w:tcBorders>
          </w:tcPr>
          <w:p w14:paraId="0ABAB9AD" w14:textId="77777777" w:rsidR="00F87C4D" w:rsidRPr="00EF7A4C" w:rsidRDefault="00F87C4D" w:rsidP="00E72A54">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871D6E6" w14:textId="77777777" w:rsidR="00F87C4D" w:rsidRPr="00EF7A4C" w:rsidRDefault="00F87C4D" w:rsidP="00E72A54">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24E001D" w14:textId="77777777" w:rsidR="00F87C4D" w:rsidRPr="00EF7A4C" w:rsidRDefault="00F87C4D" w:rsidP="00E72A54">
            <w:pPr>
              <w:pStyle w:val="TAC"/>
            </w:pPr>
            <w:r w:rsidRPr="00EF7A4C">
              <w:t>3-253</w:t>
            </w:r>
          </w:p>
        </w:tc>
      </w:tr>
      <w:tr w:rsidR="00F87C4D" w:rsidRPr="0033679D" w14:paraId="15A95E52" w14:textId="77777777" w:rsidTr="00E72A54">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BAD27B" w14:textId="4244D408" w:rsidR="00F87C4D" w:rsidRPr="0033679D" w:rsidRDefault="00F87C4D" w:rsidP="00E72A54">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29299E34" w14:textId="77777777" w:rsidR="00F87C4D" w:rsidRPr="0033679D" w:rsidRDefault="00F87C4D" w:rsidP="00E72A54">
            <w:pPr>
              <w:keepNext/>
              <w:keepLines/>
              <w:spacing w:after="0"/>
              <w:rPr>
                <w:rFonts w:ascii="Arial" w:hAnsi="Arial"/>
                <w:sz w:val="18"/>
                <w:lang w:eastAsia="x-none"/>
              </w:rPr>
            </w:pPr>
            <w:r w:rsidRPr="0033679D">
              <w:rPr>
                <w:rFonts w:ascii="Arial" w:hAnsi="Arial"/>
                <w:sz w:val="18"/>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CA7002A" w14:textId="77777777" w:rsidR="00F87C4D" w:rsidRPr="0033679D" w:rsidRDefault="00F87C4D" w:rsidP="00E72A54">
            <w:pPr>
              <w:keepNext/>
              <w:keepLines/>
              <w:spacing w:after="0"/>
              <w:rPr>
                <w:rFonts w:ascii="Arial" w:hAnsi="Arial"/>
                <w:sz w:val="18"/>
                <w:lang w:eastAsia="x-none"/>
              </w:rPr>
            </w:pPr>
            <w:r>
              <w:rPr>
                <w:rFonts w:ascii="Arial" w:hAnsi="Arial"/>
                <w:sz w:val="18"/>
                <w:lang w:eastAsia="x-none"/>
              </w:rPr>
              <w:t xml:space="preserve">PC5 </w:t>
            </w:r>
            <w:r w:rsidRPr="0033679D">
              <w:rPr>
                <w:rFonts w:ascii="Arial" w:hAnsi="Arial"/>
                <w:sz w:val="18"/>
                <w:lang w:eastAsia="x-none"/>
              </w:rPr>
              <w:t>QoS flow descriptions</w:t>
            </w:r>
          </w:p>
          <w:p w14:paraId="6DBE2BD7" w14:textId="77777777" w:rsidR="00F87C4D" w:rsidRPr="0033679D" w:rsidRDefault="00F87C4D" w:rsidP="00E72A54">
            <w:pPr>
              <w:pStyle w:val="TAL"/>
              <w:rPr>
                <w:lang w:eastAsia="x-none"/>
              </w:rPr>
            </w:pPr>
            <w:r>
              <w:t>z.3.1.5</w:t>
            </w:r>
          </w:p>
        </w:tc>
        <w:tc>
          <w:tcPr>
            <w:tcW w:w="1134" w:type="dxa"/>
            <w:tcBorders>
              <w:top w:val="single" w:sz="6" w:space="0" w:color="000000"/>
              <w:left w:val="single" w:sz="6" w:space="0" w:color="000000"/>
              <w:bottom w:val="single" w:sz="6" w:space="0" w:color="000000"/>
              <w:right w:val="single" w:sz="6" w:space="0" w:color="000000"/>
            </w:tcBorders>
          </w:tcPr>
          <w:p w14:paraId="33A4B61E" w14:textId="77777777" w:rsidR="00F87C4D" w:rsidRPr="0033679D" w:rsidRDefault="00F87C4D" w:rsidP="00E72A54">
            <w:pPr>
              <w:keepNext/>
              <w:keepLines/>
              <w:spacing w:after="0"/>
              <w:jc w:val="center"/>
              <w:rPr>
                <w:rFonts w:ascii="Arial" w:hAnsi="Arial"/>
                <w:sz w:val="18"/>
              </w:rPr>
            </w:pPr>
            <w:r>
              <w:rPr>
                <w:rFonts w:ascii="Arial" w:hAnsi="Arial"/>
                <w:sz w:val="18"/>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50EB5CA9" w14:textId="77777777" w:rsidR="00F87C4D" w:rsidRPr="0033679D" w:rsidRDefault="00F87C4D" w:rsidP="00E72A54">
            <w:pPr>
              <w:keepNext/>
              <w:keepLines/>
              <w:spacing w:after="0"/>
              <w:jc w:val="center"/>
              <w:rPr>
                <w:rFonts w:ascii="Arial" w:hAnsi="Arial"/>
                <w:sz w:val="18"/>
              </w:rPr>
            </w:pPr>
            <w:r w:rsidRPr="0033679D">
              <w:rPr>
                <w:rFonts w:ascii="Arial" w:hAnsi="Arial"/>
                <w:sz w:val="18"/>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704EAF56" w14:textId="77777777" w:rsidR="00F87C4D" w:rsidRPr="0033679D" w:rsidRDefault="00F87C4D" w:rsidP="00E72A54">
            <w:pPr>
              <w:keepNext/>
              <w:keepLines/>
              <w:spacing w:after="0"/>
              <w:jc w:val="center"/>
              <w:rPr>
                <w:rFonts w:ascii="Arial" w:hAnsi="Arial"/>
                <w:sz w:val="18"/>
              </w:rPr>
            </w:pPr>
            <w:r w:rsidRPr="0033679D">
              <w:rPr>
                <w:rFonts w:ascii="Arial" w:hAnsi="Arial"/>
                <w:sz w:val="18"/>
                <w:lang w:eastAsia="x-none"/>
              </w:rPr>
              <w:t>6-65538</w:t>
            </w:r>
          </w:p>
        </w:tc>
      </w:tr>
      <w:tr w:rsidR="00F87C4D" w:rsidRPr="00EF7A4C" w14:paraId="2B671425" w14:textId="77777777" w:rsidTr="00E72A5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942ECE" w14:textId="3293582D" w:rsidR="00F87C4D" w:rsidRPr="00EF7A4C" w:rsidRDefault="007A5B1A" w:rsidP="007A5B1A">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58D46575" w14:textId="77777777" w:rsidR="00F87C4D" w:rsidRPr="00EF7A4C" w:rsidRDefault="00F87C4D" w:rsidP="00E72A54">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6745246D" w14:textId="77777777" w:rsidR="00F87C4D" w:rsidRDefault="00F87C4D" w:rsidP="00E72A54">
            <w:pPr>
              <w:pStyle w:val="TAL"/>
            </w:pPr>
            <w:r>
              <w:t>Application layer ID</w:t>
            </w:r>
            <w:r w:rsidRPr="00EF7A4C">
              <w:t xml:space="preserve"> </w:t>
            </w:r>
          </w:p>
          <w:p w14:paraId="62934B27" w14:textId="77777777" w:rsidR="00F87C4D" w:rsidRPr="00EF7A4C" w:rsidRDefault="00F87C4D" w:rsidP="00E72A54">
            <w:pPr>
              <w:pStyle w:val="TAL"/>
            </w:pPr>
            <w:r>
              <w:t>z.3.1.4</w:t>
            </w:r>
          </w:p>
        </w:tc>
        <w:tc>
          <w:tcPr>
            <w:tcW w:w="1134" w:type="dxa"/>
            <w:tcBorders>
              <w:top w:val="single" w:sz="6" w:space="0" w:color="000000"/>
              <w:left w:val="single" w:sz="6" w:space="0" w:color="000000"/>
              <w:bottom w:val="single" w:sz="6" w:space="0" w:color="000000"/>
              <w:right w:val="single" w:sz="6" w:space="0" w:color="000000"/>
            </w:tcBorders>
          </w:tcPr>
          <w:p w14:paraId="47B7040A" w14:textId="77777777" w:rsidR="00F87C4D" w:rsidRPr="00EF7A4C" w:rsidRDefault="00F87C4D" w:rsidP="00E72A5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22CA8C" w14:textId="77777777" w:rsidR="00F87C4D" w:rsidRPr="00EF7A4C" w:rsidRDefault="00F87C4D" w:rsidP="00E72A54">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8C151AB" w14:textId="77777777" w:rsidR="00F87C4D" w:rsidRPr="00EF7A4C" w:rsidRDefault="00F87C4D" w:rsidP="00E72A54">
            <w:pPr>
              <w:pStyle w:val="TAC"/>
            </w:pPr>
            <w:r w:rsidRPr="00EF7A4C">
              <w:t>3-253</w:t>
            </w:r>
          </w:p>
        </w:tc>
      </w:tr>
      <w:tr w:rsidR="00F87C4D" w:rsidRPr="00EF7A4C" w14:paraId="1B183713" w14:textId="77777777" w:rsidTr="00E72A5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7C8F35" w14:textId="4BA1D095" w:rsidR="00F87C4D" w:rsidRPr="00EF7A4C" w:rsidRDefault="007A5B1A" w:rsidP="00E72A54">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418EADD5" w14:textId="77777777" w:rsidR="00F87C4D" w:rsidRPr="00EF7A4C" w:rsidRDefault="00F87C4D" w:rsidP="00E72A54">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19AFAC75" w14:textId="77777777" w:rsidR="00F87C4D" w:rsidRPr="00EF7A4C" w:rsidRDefault="00F87C4D" w:rsidP="00E72A54">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377C373" w14:textId="77777777" w:rsidR="00F87C4D" w:rsidRPr="00EF7A4C" w:rsidRDefault="00F87C4D" w:rsidP="00E72A54">
            <w:pPr>
              <w:pStyle w:val="TAL"/>
              <w:rPr>
                <w:lang w:eastAsia="ja-JP"/>
              </w:rPr>
            </w:pPr>
            <w:r>
              <w:t>z.3.1.7</w:t>
            </w:r>
          </w:p>
        </w:tc>
        <w:tc>
          <w:tcPr>
            <w:tcW w:w="1134" w:type="dxa"/>
            <w:tcBorders>
              <w:top w:val="single" w:sz="6" w:space="0" w:color="000000"/>
              <w:left w:val="single" w:sz="6" w:space="0" w:color="000000"/>
              <w:bottom w:val="single" w:sz="6" w:space="0" w:color="000000"/>
              <w:right w:val="single" w:sz="6" w:space="0" w:color="000000"/>
            </w:tcBorders>
          </w:tcPr>
          <w:p w14:paraId="2491B612" w14:textId="77777777" w:rsidR="00F87C4D" w:rsidRPr="00EF7A4C" w:rsidRDefault="00F87C4D" w:rsidP="00E72A54">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5029939" w14:textId="77777777" w:rsidR="00F87C4D" w:rsidRPr="00EF7A4C" w:rsidRDefault="00F87C4D" w:rsidP="00E72A54">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4FBCDA86" w14:textId="77777777" w:rsidR="00F87C4D" w:rsidRPr="00EF7A4C" w:rsidRDefault="00F87C4D" w:rsidP="00E72A54">
            <w:pPr>
              <w:pStyle w:val="TAC"/>
            </w:pPr>
            <w:r>
              <w:t>2</w:t>
            </w:r>
          </w:p>
        </w:tc>
      </w:tr>
      <w:tr w:rsidR="00F87C4D" w:rsidRPr="00EF7A4C" w14:paraId="14879B5E" w14:textId="77777777" w:rsidTr="00E72A5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059911" w14:textId="1A20CEF0" w:rsidR="00F87C4D" w:rsidRPr="00EF7A4C" w:rsidRDefault="007A5B1A" w:rsidP="007A5B1A">
            <w:pPr>
              <w:pStyle w:val="TAL"/>
              <w:rPr>
                <w:lang w:eastAsia="ja-JP"/>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70CDC763" w14:textId="77777777" w:rsidR="00F87C4D" w:rsidRPr="00EF7A4C" w:rsidRDefault="00F87C4D" w:rsidP="00E72A54">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2167133C" w14:textId="77777777" w:rsidR="00F87C4D" w:rsidRPr="00EF7A4C" w:rsidRDefault="00F87C4D" w:rsidP="00E72A54">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0A59986D" w14:textId="77777777" w:rsidR="00F87C4D" w:rsidRPr="00EF7A4C" w:rsidRDefault="00F87C4D" w:rsidP="00E72A54">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2A3946D8" w14:textId="77777777" w:rsidR="00F87C4D" w:rsidRPr="00EF7A4C" w:rsidRDefault="00F87C4D" w:rsidP="00E72A54">
            <w:pPr>
              <w:pStyle w:val="TAL"/>
              <w:rPr>
                <w:lang w:eastAsia="ja-JP"/>
              </w:rPr>
            </w:pPr>
            <w:r>
              <w:t>z.3.1.8</w:t>
            </w:r>
          </w:p>
        </w:tc>
        <w:tc>
          <w:tcPr>
            <w:tcW w:w="1134" w:type="dxa"/>
            <w:tcBorders>
              <w:top w:val="single" w:sz="6" w:space="0" w:color="000000"/>
              <w:left w:val="single" w:sz="6" w:space="0" w:color="000000"/>
              <w:bottom w:val="single" w:sz="6" w:space="0" w:color="000000"/>
              <w:right w:val="single" w:sz="6" w:space="0" w:color="000000"/>
            </w:tcBorders>
          </w:tcPr>
          <w:p w14:paraId="725F9D9D" w14:textId="77777777" w:rsidR="00F87C4D" w:rsidRPr="00EF7A4C" w:rsidRDefault="00F87C4D" w:rsidP="00E72A54">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92E855F" w14:textId="77777777" w:rsidR="00F87C4D" w:rsidRPr="00EF7A4C" w:rsidRDefault="00F87C4D" w:rsidP="00E72A54">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68BF78BB" w14:textId="77777777" w:rsidR="00F87C4D" w:rsidRPr="00EF7A4C" w:rsidRDefault="00F87C4D" w:rsidP="00E72A54">
            <w:pPr>
              <w:pStyle w:val="TAC"/>
              <w:rPr>
                <w:lang w:eastAsia="ja-JP"/>
              </w:rPr>
            </w:pPr>
            <w:r w:rsidRPr="00EF7A4C">
              <w:rPr>
                <w:lang w:eastAsia="ja-JP"/>
              </w:rPr>
              <w:t>17</w:t>
            </w:r>
          </w:p>
        </w:tc>
      </w:tr>
    </w:tbl>
    <w:p w14:paraId="31601B2C" w14:textId="77777777" w:rsidR="00F87C4D" w:rsidRDefault="00F87C4D" w:rsidP="00F87C4D"/>
    <w:p w14:paraId="4EFF3F66" w14:textId="77777777" w:rsidR="00F87C4D" w:rsidRPr="00742FAE" w:rsidRDefault="00F87C4D" w:rsidP="00F87C4D">
      <w:pPr>
        <w:pStyle w:val="EditorsNote"/>
        <w:rPr>
          <w:lang w:eastAsia="zh-CN"/>
        </w:rPr>
      </w:pPr>
      <w:r>
        <w:rPr>
          <w:rFonts w:hint="eastAsia"/>
          <w:lang w:eastAsia="zh-CN"/>
        </w:rPr>
        <w:t>Editor's note:</w:t>
      </w:r>
      <w:r>
        <w:rPr>
          <w:rFonts w:hint="eastAsia"/>
          <w:lang w:eastAsia="zh-CN"/>
        </w:rPr>
        <w:tab/>
      </w:r>
      <w:r>
        <w:rPr>
          <w:lang w:eastAsia="zh-CN"/>
        </w:rPr>
        <w:t>The contents in the above message will be updated based on security requirements.</w:t>
      </w:r>
    </w:p>
    <w:p w14:paraId="313012C8" w14:textId="1FA3C263" w:rsidR="00F87C4D" w:rsidRPr="00742FAE" w:rsidRDefault="00545D15" w:rsidP="00F87C4D">
      <w:pPr>
        <w:pStyle w:val="Heading3"/>
      </w:pPr>
      <w:bookmarkStart w:id="205" w:name="_Toc25070713"/>
      <w:bookmarkStart w:id="206" w:name="_Toc26193712"/>
      <w:r>
        <w:t>7</w:t>
      </w:r>
      <w:r w:rsidR="00F87C4D">
        <w:t>.</w:t>
      </w:r>
      <w:r>
        <w:t>3</w:t>
      </w:r>
      <w:r w:rsidR="00F87C4D">
        <w:t>.</w:t>
      </w:r>
      <w:r>
        <w:t>2</w:t>
      </w:r>
      <w:r w:rsidR="00F87C4D">
        <w:tab/>
        <w:t>Direct link establishment accept</w:t>
      </w:r>
      <w:bookmarkEnd w:id="205"/>
      <w:bookmarkEnd w:id="206"/>
    </w:p>
    <w:p w14:paraId="1C4D5D9F" w14:textId="6F450DCE" w:rsidR="00F87C4D" w:rsidRPr="00742FAE" w:rsidRDefault="00545D15" w:rsidP="00F87C4D">
      <w:pPr>
        <w:pStyle w:val="Heading4"/>
      </w:pPr>
      <w:bookmarkStart w:id="207" w:name="_Toc25070714"/>
      <w:bookmarkStart w:id="208" w:name="_Toc26193713"/>
      <w:r>
        <w:t>7</w:t>
      </w:r>
      <w:r w:rsidR="00F87C4D">
        <w:t>.</w:t>
      </w:r>
      <w:r>
        <w:t>3</w:t>
      </w:r>
      <w:r w:rsidR="00F87C4D">
        <w:t>.</w:t>
      </w:r>
      <w:r>
        <w:t>2</w:t>
      </w:r>
      <w:r w:rsidR="00F87C4D" w:rsidRPr="00742FAE">
        <w:t>.1</w:t>
      </w:r>
      <w:r w:rsidR="00F87C4D" w:rsidRPr="00742FAE">
        <w:tab/>
        <w:t>Message definition</w:t>
      </w:r>
      <w:bookmarkEnd w:id="207"/>
      <w:bookmarkEnd w:id="208"/>
    </w:p>
    <w:p w14:paraId="5F0D63DE" w14:textId="74350491" w:rsidR="00F87C4D" w:rsidRPr="00742FAE" w:rsidRDefault="00F87C4D" w:rsidP="00F87C4D">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rsidR="00545D15">
        <w:t>7</w:t>
      </w:r>
      <w:r>
        <w:t>.</w:t>
      </w:r>
      <w:r w:rsidR="00545D15">
        <w:t>3</w:t>
      </w:r>
      <w:r>
        <w:t>.</w:t>
      </w:r>
      <w:r w:rsidR="00545D15">
        <w:t>2</w:t>
      </w:r>
      <w:r w:rsidRPr="00742FAE">
        <w:t>.1.1.</w:t>
      </w:r>
    </w:p>
    <w:p w14:paraId="1FBD23F3" w14:textId="77777777" w:rsidR="00F87C4D" w:rsidRDefault="00F87C4D" w:rsidP="00F87C4D">
      <w:pPr>
        <w:pStyle w:val="B1"/>
      </w:pPr>
      <w:r w:rsidRPr="00742FAE">
        <w:t>Message type:</w:t>
      </w:r>
      <w:r w:rsidRPr="00742FAE">
        <w:tab/>
      </w:r>
      <w:r w:rsidRPr="00B21A63">
        <w:t xml:space="preserve">DIRECT LINK ESTABLISHMENT </w:t>
      </w:r>
      <w:r>
        <w:t>ACCEPT</w:t>
      </w:r>
    </w:p>
    <w:p w14:paraId="3618F51F" w14:textId="77777777" w:rsidR="00F87C4D" w:rsidRPr="003168A2" w:rsidRDefault="00F87C4D" w:rsidP="00F87C4D">
      <w:pPr>
        <w:pStyle w:val="B1"/>
      </w:pPr>
      <w:r w:rsidRPr="003168A2">
        <w:t>Significance:</w:t>
      </w:r>
      <w:r>
        <w:tab/>
      </w:r>
      <w:r w:rsidRPr="003168A2">
        <w:t>dual</w:t>
      </w:r>
    </w:p>
    <w:p w14:paraId="768089EA" w14:textId="77777777" w:rsidR="00F87C4D" w:rsidRDefault="00F87C4D" w:rsidP="00F87C4D">
      <w:pPr>
        <w:pStyle w:val="B1"/>
      </w:pPr>
      <w:r w:rsidRPr="003168A2">
        <w:t>Direction:</w:t>
      </w:r>
      <w:r>
        <w:tab/>
      </w:r>
      <w:r>
        <w:tab/>
      </w:r>
      <w:r w:rsidRPr="003168A2">
        <w:t>UE</w:t>
      </w:r>
      <w:r>
        <w:t xml:space="preserve"> to peer UE</w:t>
      </w:r>
    </w:p>
    <w:p w14:paraId="3C37C62D" w14:textId="5403C818" w:rsidR="00F87C4D" w:rsidRPr="0057481E" w:rsidRDefault="00F87C4D" w:rsidP="00F87C4D">
      <w:pPr>
        <w:pStyle w:val="TH"/>
        <w:rPr>
          <w:lang w:val="fr-FR"/>
        </w:rPr>
      </w:pPr>
      <w:r w:rsidRPr="0057481E">
        <w:rPr>
          <w:lang w:val="fr-FR"/>
        </w:rPr>
        <w:lastRenderedPageBreak/>
        <w:t>Table</w:t>
      </w:r>
      <w:r w:rsidRPr="00742FAE">
        <w:t> </w:t>
      </w:r>
      <w:r w:rsidR="00545D15">
        <w:t>7</w:t>
      </w:r>
      <w:r>
        <w:t>.</w:t>
      </w:r>
      <w:r w:rsidR="00545D15">
        <w:t>3</w:t>
      </w:r>
      <w:r>
        <w:t>.</w:t>
      </w:r>
      <w:r w:rsidR="00545D15">
        <w:t>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02999C73" w14:textId="77777777" w:rsidTr="00E72A5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BA830A" w14:textId="77777777" w:rsidR="00F87C4D" w:rsidRPr="00EF7A4C" w:rsidRDefault="00F87C4D" w:rsidP="00E72A54">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841F68B" w14:textId="77777777" w:rsidR="00F87C4D" w:rsidRPr="00EF7A4C" w:rsidRDefault="00F87C4D" w:rsidP="00E72A54">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59BF927" w14:textId="77777777" w:rsidR="00F87C4D" w:rsidRPr="00EF7A4C" w:rsidRDefault="00F87C4D" w:rsidP="00E72A54">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BB23206" w14:textId="77777777" w:rsidR="00F87C4D" w:rsidRPr="00EF7A4C" w:rsidRDefault="00F87C4D" w:rsidP="00E72A54">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E35D663" w14:textId="77777777" w:rsidR="00F87C4D" w:rsidRPr="00EF7A4C" w:rsidRDefault="00F87C4D" w:rsidP="00E72A54">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26E7560" w14:textId="77777777" w:rsidR="00F87C4D" w:rsidRPr="00EF7A4C" w:rsidRDefault="00F87C4D" w:rsidP="00E72A54">
            <w:pPr>
              <w:pStyle w:val="TAH"/>
            </w:pPr>
            <w:r w:rsidRPr="00EF7A4C">
              <w:t>Length</w:t>
            </w:r>
          </w:p>
        </w:tc>
      </w:tr>
      <w:tr w:rsidR="00F87C4D" w:rsidRPr="00EF7A4C" w14:paraId="77F02A8D" w14:textId="77777777" w:rsidTr="00E72A5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13A092" w14:textId="77777777" w:rsidR="00F87C4D" w:rsidRPr="00EF7A4C" w:rsidRDefault="00F87C4D" w:rsidP="00E72A5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03F51B" w14:textId="77777777" w:rsidR="00F87C4D" w:rsidRPr="00EF7A4C" w:rsidRDefault="00F87C4D" w:rsidP="00E72A54">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8DEE526" w14:textId="77777777" w:rsidR="00F87C4D" w:rsidRPr="00EF7A4C" w:rsidRDefault="00F87C4D" w:rsidP="00E72A54">
            <w:pPr>
              <w:pStyle w:val="TAL"/>
            </w:pPr>
            <w:r>
              <w:t>PC5 signalling</w:t>
            </w:r>
            <w:r w:rsidRPr="00EF7A4C">
              <w:t xml:space="preserve"> </w:t>
            </w:r>
            <w:r>
              <w:t>m</w:t>
            </w:r>
            <w:r w:rsidRPr="00EF7A4C">
              <w:t xml:space="preserve">essage </w:t>
            </w:r>
            <w:r>
              <w:t>t</w:t>
            </w:r>
            <w:r w:rsidRPr="00EF7A4C">
              <w:t>ype</w:t>
            </w:r>
          </w:p>
          <w:p w14:paraId="5A09C290" w14:textId="77777777" w:rsidR="00F87C4D" w:rsidRPr="00EF7A4C" w:rsidRDefault="00F87C4D" w:rsidP="00E72A54">
            <w:pPr>
              <w:pStyle w:val="TAL"/>
            </w:pPr>
            <w:r>
              <w:t>z.3.1.1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379ED66" w14:textId="77777777" w:rsidR="00F87C4D" w:rsidRPr="00EF7A4C" w:rsidRDefault="00F87C4D" w:rsidP="00E72A54">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79528CA" w14:textId="77777777" w:rsidR="00F87C4D" w:rsidRPr="00EF7A4C" w:rsidRDefault="00F87C4D" w:rsidP="00E72A54">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A92D7" w14:textId="77777777" w:rsidR="00F87C4D" w:rsidRPr="00EF7A4C" w:rsidRDefault="00F87C4D" w:rsidP="00E72A54">
            <w:pPr>
              <w:pStyle w:val="TAC"/>
            </w:pPr>
            <w:r w:rsidRPr="00EF7A4C">
              <w:t>1</w:t>
            </w:r>
          </w:p>
        </w:tc>
      </w:tr>
      <w:tr w:rsidR="00F87C4D" w:rsidRPr="00EF7A4C" w14:paraId="18B9AC33" w14:textId="77777777" w:rsidTr="00E72A5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9D6B84" w14:textId="77777777" w:rsidR="00F87C4D" w:rsidRPr="00EF7A4C" w:rsidRDefault="00F87C4D" w:rsidP="00E72A5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329060" w14:textId="77777777" w:rsidR="00F87C4D" w:rsidRPr="00EF7A4C" w:rsidRDefault="00F87C4D" w:rsidP="00E72A54">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3D9A286" w14:textId="77777777" w:rsidR="00F87C4D" w:rsidRPr="00EF7A4C" w:rsidRDefault="00F87C4D" w:rsidP="00E72A54">
            <w:pPr>
              <w:pStyle w:val="TAL"/>
            </w:pPr>
            <w:r w:rsidRPr="00EF7A4C">
              <w:t xml:space="preserve">Sequence </w:t>
            </w:r>
            <w:r>
              <w:t>n</w:t>
            </w:r>
            <w:r w:rsidRPr="00EF7A4C">
              <w:t>umber</w:t>
            </w:r>
          </w:p>
          <w:p w14:paraId="4F3C9485" w14:textId="77777777" w:rsidR="00F87C4D" w:rsidRPr="00EF7A4C" w:rsidRDefault="00F87C4D" w:rsidP="00E72A54">
            <w:pPr>
              <w:pStyle w:val="TAL"/>
            </w:pPr>
            <w:r>
              <w:t>z.3.1.</w:t>
            </w:r>
            <w:r w:rsidRPr="00EF7A4C">
              <w:t>2</w:t>
            </w:r>
          </w:p>
        </w:tc>
        <w:tc>
          <w:tcPr>
            <w:tcW w:w="1134" w:type="dxa"/>
            <w:tcBorders>
              <w:top w:val="single" w:sz="6" w:space="0" w:color="000000"/>
              <w:left w:val="single" w:sz="6" w:space="0" w:color="000000"/>
              <w:bottom w:val="single" w:sz="6" w:space="0" w:color="000000"/>
              <w:right w:val="single" w:sz="6" w:space="0" w:color="000000"/>
            </w:tcBorders>
          </w:tcPr>
          <w:p w14:paraId="621A81BD" w14:textId="77777777" w:rsidR="00F87C4D" w:rsidRPr="00EF7A4C" w:rsidRDefault="00F87C4D" w:rsidP="00E72A54">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DF01E2E" w14:textId="77777777" w:rsidR="00F87C4D" w:rsidRPr="00EF7A4C" w:rsidRDefault="00F87C4D" w:rsidP="00E72A54">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FC2A17A" w14:textId="77777777" w:rsidR="00F87C4D" w:rsidRPr="00EF7A4C" w:rsidRDefault="00F87C4D" w:rsidP="00E72A54">
            <w:pPr>
              <w:pStyle w:val="TAC"/>
            </w:pPr>
            <w:r w:rsidRPr="00EF7A4C">
              <w:t>2</w:t>
            </w:r>
          </w:p>
        </w:tc>
      </w:tr>
      <w:tr w:rsidR="00F87C4D" w:rsidRPr="00EF7A4C" w14:paraId="3F8752F5" w14:textId="77777777" w:rsidTr="00E72A5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0FE324" w14:textId="77777777" w:rsidR="00F87C4D" w:rsidRPr="00EF7A4C" w:rsidRDefault="00F87C4D" w:rsidP="00E72A5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89A1E9" w14:textId="77777777" w:rsidR="00F87C4D" w:rsidRPr="00EF7A4C" w:rsidRDefault="00F87C4D" w:rsidP="00E72A54">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1D154C93" w14:textId="77777777" w:rsidR="00F87C4D" w:rsidRPr="00EF7A4C" w:rsidRDefault="00F87C4D" w:rsidP="00E72A54">
            <w:pPr>
              <w:pStyle w:val="TAL"/>
            </w:pPr>
            <w:r>
              <w:t>Application layer ID</w:t>
            </w:r>
          </w:p>
          <w:p w14:paraId="55277094" w14:textId="77777777" w:rsidR="00F87C4D" w:rsidRPr="00EF7A4C" w:rsidRDefault="00F87C4D" w:rsidP="00E72A54">
            <w:pPr>
              <w:pStyle w:val="TAL"/>
            </w:pPr>
            <w:r>
              <w:t>z.3.1.4</w:t>
            </w:r>
          </w:p>
        </w:tc>
        <w:tc>
          <w:tcPr>
            <w:tcW w:w="1134" w:type="dxa"/>
            <w:tcBorders>
              <w:top w:val="single" w:sz="6" w:space="0" w:color="000000"/>
              <w:left w:val="single" w:sz="6" w:space="0" w:color="000000"/>
              <w:bottom w:val="single" w:sz="6" w:space="0" w:color="000000"/>
              <w:right w:val="single" w:sz="6" w:space="0" w:color="000000"/>
            </w:tcBorders>
          </w:tcPr>
          <w:p w14:paraId="6516BB0D" w14:textId="77777777" w:rsidR="00F87C4D" w:rsidRPr="00EF7A4C" w:rsidRDefault="00F87C4D" w:rsidP="00E72A54">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12C108" w14:textId="77777777" w:rsidR="00F87C4D" w:rsidRPr="00EF7A4C" w:rsidRDefault="00F87C4D" w:rsidP="00E72A54">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4E842B8B" w14:textId="77777777" w:rsidR="00F87C4D" w:rsidRPr="00EF7A4C" w:rsidRDefault="00F87C4D" w:rsidP="00E72A54">
            <w:pPr>
              <w:pStyle w:val="TAC"/>
            </w:pPr>
            <w:r w:rsidRPr="00EF7A4C">
              <w:t>3-253</w:t>
            </w:r>
          </w:p>
        </w:tc>
      </w:tr>
      <w:tr w:rsidR="00F87C4D" w:rsidRPr="0033679D" w14:paraId="7B804A58" w14:textId="77777777" w:rsidTr="00E72A54">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864437" w14:textId="0DE1CB1A" w:rsidR="00F87C4D" w:rsidRPr="0033679D" w:rsidRDefault="00F87C4D" w:rsidP="00E72A54">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4AF3C932" w14:textId="77777777" w:rsidR="00F87C4D" w:rsidRPr="0033679D" w:rsidRDefault="00F87C4D" w:rsidP="00E72A54">
            <w:pPr>
              <w:keepNext/>
              <w:keepLines/>
              <w:spacing w:after="0"/>
              <w:rPr>
                <w:rFonts w:ascii="Arial" w:hAnsi="Arial"/>
                <w:sz w:val="18"/>
                <w:lang w:eastAsia="x-none"/>
              </w:rPr>
            </w:pPr>
            <w:r w:rsidRPr="0033679D">
              <w:rPr>
                <w:rFonts w:ascii="Arial" w:hAnsi="Arial"/>
                <w:sz w:val="18"/>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057A6D7E" w14:textId="77777777" w:rsidR="00F87C4D" w:rsidRPr="0033679D" w:rsidRDefault="00F87C4D" w:rsidP="00E72A54">
            <w:pPr>
              <w:keepNext/>
              <w:keepLines/>
              <w:spacing w:after="0"/>
              <w:rPr>
                <w:rFonts w:ascii="Arial" w:hAnsi="Arial"/>
                <w:sz w:val="18"/>
                <w:lang w:eastAsia="x-none"/>
              </w:rPr>
            </w:pPr>
            <w:r>
              <w:rPr>
                <w:rFonts w:ascii="Arial" w:hAnsi="Arial"/>
                <w:sz w:val="18"/>
                <w:lang w:eastAsia="x-none"/>
              </w:rPr>
              <w:t xml:space="preserve">PC5 </w:t>
            </w:r>
            <w:r w:rsidRPr="0033679D">
              <w:rPr>
                <w:rFonts w:ascii="Arial" w:hAnsi="Arial"/>
                <w:sz w:val="18"/>
                <w:lang w:eastAsia="x-none"/>
              </w:rPr>
              <w:t>QoS flow descriptions</w:t>
            </w:r>
          </w:p>
          <w:p w14:paraId="44C72495" w14:textId="77777777" w:rsidR="00F87C4D" w:rsidRPr="0033679D" w:rsidRDefault="00F87C4D" w:rsidP="00E72A54">
            <w:pPr>
              <w:pStyle w:val="TAL"/>
              <w:rPr>
                <w:lang w:eastAsia="x-none"/>
              </w:rPr>
            </w:pPr>
            <w:r>
              <w:t>z.3.1.5</w:t>
            </w:r>
          </w:p>
        </w:tc>
        <w:tc>
          <w:tcPr>
            <w:tcW w:w="1134" w:type="dxa"/>
            <w:tcBorders>
              <w:top w:val="single" w:sz="6" w:space="0" w:color="000000"/>
              <w:left w:val="single" w:sz="6" w:space="0" w:color="000000"/>
              <w:bottom w:val="single" w:sz="6" w:space="0" w:color="000000"/>
              <w:right w:val="single" w:sz="6" w:space="0" w:color="000000"/>
            </w:tcBorders>
          </w:tcPr>
          <w:p w14:paraId="26D34F9B" w14:textId="77777777" w:rsidR="00F87C4D" w:rsidRPr="0033679D" w:rsidRDefault="00F87C4D" w:rsidP="00E72A54">
            <w:pPr>
              <w:keepNext/>
              <w:keepLines/>
              <w:spacing w:after="0"/>
              <w:jc w:val="center"/>
              <w:rPr>
                <w:rFonts w:ascii="Arial" w:hAnsi="Arial"/>
                <w:sz w:val="18"/>
              </w:rPr>
            </w:pPr>
            <w:r>
              <w:rPr>
                <w:rFonts w:ascii="Arial" w:hAnsi="Arial"/>
                <w:sz w:val="18"/>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13A1C13B" w14:textId="77777777" w:rsidR="00F87C4D" w:rsidRPr="0033679D" w:rsidRDefault="00F87C4D" w:rsidP="00E72A54">
            <w:pPr>
              <w:keepNext/>
              <w:keepLines/>
              <w:spacing w:after="0"/>
              <w:jc w:val="center"/>
              <w:rPr>
                <w:rFonts w:ascii="Arial" w:hAnsi="Arial"/>
                <w:sz w:val="18"/>
              </w:rPr>
            </w:pPr>
            <w:r w:rsidRPr="0033679D">
              <w:rPr>
                <w:rFonts w:ascii="Arial" w:hAnsi="Arial"/>
                <w:sz w:val="18"/>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3F7EB8B2" w14:textId="77777777" w:rsidR="00F87C4D" w:rsidRPr="0033679D" w:rsidRDefault="00F87C4D" w:rsidP="00E72A54">
            <w:pPr>
              <w:keepNext/>
              <w:keepLines/>
              <w:spacing w:after="0"/>
              <w:jc w:val="center"/>
              <w:rPr>
                <w:rFonts w:ascii="Arial" w:hAnsi="Arial"/>
                <w:sz w:val="18"/>
              </w:rPr>
            </w:pPr>
            <w:r w:rsidRPr="0033679D">
              <w:rPr>
                <w:rFonts w:ascii="Arial" w:hAnsi="Arial"/>
                <w:sz w:val="18"/>
                <w:lang w:eastAsia="x-none"/>
              </w:rPr>
              <w:t>6-65538</w:t>
            </w:r>
          </w:p>
        </w:tc>
      </w:tr>
      <w:tr w:rsidR="00F87C4D" w:rsidRPr="00EF7A4C" w14:paraId="03445088" w14:textId="77777777" w:rsidTr="00E72A5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10F54" w14:textId="20EEBD53" w:rsidR="00F87C4D" w:rsidRPr="00EF7A4C" w:rsidRDefault="007A5B1A" w:rsidP="00E72A54">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3AA5B8A5" w14:textId="77777777" w:rsidR="00F87C4D" w:rsidRPr="00EF7A4C" w:rsidRDefault="00F87C4D" w:rsidP="00E72A54">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02A97573" w14:textId="77777777" w:rsidR="00F87C4D" w:rsidRPr="00EF7A4C" w:rsidRDefault="00F87C4D" w:rsidP="00E72A54">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3A0B78A5" w14:textId="77777777" w:rsidR="00F87C4D" w:rsidRPr="00EF7A4C" w:rsidRDefault="00F87C4D" w:rsidP="00E72A54">
            <w:pPr>
              <w:pStyle w:val="TAL"/>
              <w:rPr>
                <w:lang w:eastAsia="ja-JP"/>
              </w:rPr>
            </w:pPr>
            <w:r>
              <w:t>z.3.1.6</w:t>
            </w:r>
          </w:p>
        </w:tc>
        <w:tc>
          <w:tcPr>
            <w:tcW w:w="1134" w:type="dxa"/>
            <w:tcBorders>
              <w:top w:val="single" w:sz="6" w:space="0" w:color="000000"/>
              <w:left w:val="single" w:sz="6" w:space="0" w:color="000000"/>
              <w:bottom w:val="single" w:sz="6" w:space="0" w:color="000000"/>
              <w:right w:val="single" w:sz="6" w:space="0" w:color="000000"/>
            </w:tcBorders>
          </w:tcPr>
          <w:p w14:paraId="652030CD" w14:textId="77777777" w:rsidR="00F87C4D" w:rsidRPr="00EF7A4C" w:rsidRDefault="00F87C4D" w:rsidP="00E72A54">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EFD17AB" w14:textId="77777777" w:rsidR="00F87C4D" w:rsidRPr="00EF7A4C" w:rsidRDefault="00F87C4D" w:rsidP="00E72A54">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E81C3E0" w14:textId="77777777" w:rsidR="00F87C4D" w:rsidRPr="00EF7A4C" w:rsidRDefault="00F87C4D" w:rsidP="00E72A54">
            <w:pPr>
              <w:pStyle w:val="TAC"/>
            </w:pPr>
            <w:r>
              <w:t>2</w:t>
            </w:r>
          </w:p>
        </w:tc>
      </w:tr>
      <w:tr w:rsidR="00F87C4D" w:rsidRPr="00EF7A4C" w14:paraId="150EDB82" w14:textId="77777777" w:rsidTr="00E72A5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D21119" w14:textId="01E1DAB8" w:rsidR="00F87C4D" w:rsidRPr="00EF7A4C" w:rsidRDefault="007A5B1A" w:rsidP="00E72A54">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BE6E5EC" w14:textId="77777777" w:rsidR="00F87C4D" w:rsidRPr="00EF7A4C" w:rsidRDefault="00F87C4D" w:rsidP="00E72A54">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40F4043" w14:textId="77777777" w:rsidR="00F87C4D" w:rsidRPr="00EF7A4C" w:rsidRDefault="00F87C4D" w:rsidP="00E72A54">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482126A7" w14:textId="77777777" w:rsidR="00F87C4D" w:rsidRPr="00EF7A4C" w:rsidRDefault="00F87C4D" w:rsidP="00E72A54">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AD4A61E" w14:textId="77777777" w:rsidR="00F87C4D" w:rsidRPr="00EF7A4C" w:rsidRDefault="00F87C4D" w:rsidP="00E72A54">
            <w:pPr>
              <w:pStyle w:val="TAL"/>
              <w:rPr>
                <w:lang w:eastAsia="ja-JP"/>
              </w:rPr>
            </w:pPr>
            <w:r>
              <w:t>z.3.1.7</w:t>
            </w:r>
          </w:p>
        </w:tc>
        <w:tc>
          <w:tcPr>
            <w:tcW w:w="1134" w:type="dxa"/>
            <w:tcBorders>
              <w:top w:val="single" w:sz="6" w:space="0" w:color="000000"/>
              <w:left w:val="single" w:sz="6" w:space="0" w:color="000000"/>
              <w:bottom w:val="single" w:sz="6" w:space="0" w:color="000000"/>
              <w:right w:val="single" w:sz="6" w:space="0" w:color="000000"/>
            </w:tcBorders>
          </w:tcPr>
          <w:p w14:paraId="0AF59163" w14:textId="77777777" w:rsidR="00F87C4D" w:rsidRPr="00EF7A4C" w:rsidRDefault="00F87C4D" w:rsidP="00E72A54">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9D73732" w14:textId="77777777" w:rsidR="00F87C4D" w:rsidRPr="00EF7A4C" w:rsidRDefault="00F87C4D" w:rsidP="00E72A54">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06D1D6E" w14:textId="77777777" w:rsidR="00F87C4D" w:rsidRPr="00EF7A4C" w:rsidRDefault="00F87C4D" w:rsidP="00E72A54">
            <w:pPr>
              <w:pStyle w:val="TAC"/>
              <w:rPr>
                <w:lang w:eastAsia="ja-JP"/>
              </w:rPr>
            </w:pPr>
            <w:r w:rsidRPr="00EF7A4C">
              <w:rPr>
                <w:lang w:eastAsia="ja-JP"/>
              </w:rPr>
              <w:t>17</w:t>
            </w:r>
          </w:p>
        </w:tc>
      </w:tr>
    </w:tbl>
    <w:p w14:paraId="7607B5D5" w14:textId="77777777" w:rsidR="00F87C4D" w:rsidRPr="00760C8E" w:rsidRDefault="00F87C4D" w:rsidP="00F87C4D"/>
    <w:p w14:paraId="359961C0" w14:textId="0EF20668" w:rsidR="00AE5234" w:rsidRPr="00913BB3" w:rsidRDefault="00375E58" w:rsidP="00F204C2">
      <w:pPr>
        <w:pStyle w:val="Heading1"/>
      </w:pPr>
      <w:bookmarkStart w:id="209" w:name="_Toc25070715"/>
      <w:bookmarkStart w:id="210" w:name="_Toc26193714"/>
      <w:r>
        <w:t>8</w:t>
      </w:r>
      <w:r w:rsidR="00AE5234" w:rsidRPr="00913BB3">
        <w:tab/>
        <w:t>Information elements coding</w:t>
      </w:r>
      <w:bookmarkEnd w:id="196"/>
      <w:bookmarkEnd w:id="209"/>
      <w:bookmarkEnd w:id="210"/>
    </w:p>
    <w:p w14:paraId="219A8AB3" w14:textId="30202772" w:rsidR="00F87C4D" w:rsidRDefault="00545D15" w:rsidP="00F87C4D">
      <w:pPr>
        <w:pStyle w:val="Heading2"/>
        <w:rPr>
          <w:noProof/>
        </w:rPr>
      </w:pPr>
      <w:bookmarkStart w:id="211" w:name="_Toc525231389"/>
      <w:bookmarkStart w:id="212" w:name="_Toc25070716"/>
      <w:bookmarkStart w:id="213" w:name="_Toc20233289"/>
      <w:bookmarkStart w:id="214" w:name="_Toc26193715"/>
      <w:r>
        <w:rPr>
          <w:noProof/>
        </w:rPr>
        <w:t>8</w:t>
      </w:r>
      <w:r w:rsidR="00F87C4D">
        <w:rPr>
          <w:noProof/>
        </w:rPr>
        <w:t>.1</w:t>
      </w:r>
      <w:r w:rsidR="00F87C4D">
        <w:rPr>
          <w:noProof/>
        </w:rPr>
        <w:tab/>
      </w:r>
      <w:r w:rsidR="00F87C4D" w:rsidRPr="00400F1D">
        <w:rPr>
          <w:noProof/>
        </w:rPr>
        <w:t>Overview</w:t>
      </w:r>
      <w:bookmarkEnd w:id="211"/>
      <w:bookmarkEnd w:id="212"/>
      <w:bookmarkEnd w:id="214"/>
    </w:p>
    <w:p w14:paraId="40C7AECC" w14:textId="72EC2899" w:rsidR="00F87C4D" w:rsidRPr="0018171C" w:rsidRDefault="00F87C4D" w:rsidP="00F87C4D">
      <w:r>
        <w:t xml:space="preserve">This clause contains </w:t>
      </w:r>
      <w:r w:rsidR="00545D15">
        <w:t xml:space="preserve">the </w:t>
      </w:r>
      <w:r>
        <w:t>information elements coding for the messages used in the procedures described in the present document.</w:t>
      </w:r>
    </w:p>
    <w:p w14:paraId="3610A82F" w14:textId="5C961B60" w:rsidR="00545D15" w:rsidRDefault="00545D15" w:rsidP="00545D15">
      <w:pPr>
        <w:pStyle w:val="Heading2"/>
        <w:rPr>
          <w:noProof/>
          <w:lang w:val="en-US" w:eastAsia="zh-CN"/>
        </w:rPr>
      </w:pPr>
      <w:bookmarkStart w:id="215" w:name="_Toc525231390"/>
      <w:bookmarkStart w:id="216" w:name="_Toc25070717"/>
      <w:bookmarkStart w:id="217" w:name="_Toc26193716"/>
      <w:r>
        <w:rPr>
          <w:noProof/>
          <w:lang w:val="en-US" w:eastAsia="zh-CN"/>
        </w:rPr>
        <w:t>8.2</w:t>
      </w:r>
      <w:r>
        <w:rPr>
          <w:noProof/>
          <w:lang w:val="en-US" w:eastAsia="zh-CN"/>
        </w:rPr>
        <w:tab/>
        <w:t>General</w:t>
      </w:r>
      <w:bookmarkEnd w:id="215"/>
      <w:bookmarkEnd w:id="216"/>
      <w:bookmarkEnd w:id="217"/>
    </w:p>
    <w:p w14:paraId="3810D862" w14:textId="77777777" w:rsidR="00545D15" w:rsidRDefault="00545D15" w:rsidP="00545D15">
      <w:r>
        <w:t>The sending entity shall set the value of a spare bit to zero. The receiving entity shall ignore the value of a spare bit.</w:t>
      </w:r>
    </w:p>
    <w:p w14:paraId="794A021D" w14:textId="77777777" w:rsidR="00545D15" w:rsidRDefault="00545D15" w:rsidP="00545D15">
      <w:r>
        <w:t>The sending entity shall not set the value of a field to a reserved value. The receiving entity shall discard a message carrying a field with the value set to a reserved value.</w:t>
      </w:r>
    </w:p>
    <w:p w14:paraId="0E9FC783" w14:textId="1A1003BA" w:rsidR="009918EA" w:rsidRPr="00C607F7" w:rsidRDefault="009918EA" w:rsidP="009918EA">
      <w:pPr>
        <w:pStyle w:val="Heading2"/>
      </w:pPr>
      <w:bookmarkStart w:id="218" w:name="_Toc25070718"/>
      <w:bookmarkStart w:id="219" w:name="_Toc26193717"/>
      <w:r>
        <w:t>8.</w:t>
      </w:r>
      <w:r w:rsidR="00545D15">
        <w:t>3</w:t>
      </w:r>
      <w:r>
        <w:tab/>
        <w:t>P</w:t>
      </w:r>
      <w:r>
        <w:rPr>
          <w:noProof/>
          <w:lang w:val="en-US"/>
        </w:rPr>
        <w:t>rovisioning</w:t>
      </w:r>
      <w:r>
        <w:t xml:space="preserve"> of parameters for V2X configuration</w:t>
      </w:r>
      <w:r w:rsidRPr="00C607F7">
        <w:t xml:space="preserve"> </w:t>
      </w:r>
      <w:r w:rsidR="00545D15">
        <w:t xml:space="preserve">signalling </w:t>
      </w:r>
      <w:r>
        <w:t>information elements</w:t>
      </w:r>
      <w:bookmarkEnd w:id="218"/>
      <w:bookmarkEnd w:id="219"/>
    </w:p>
    <w:p w14:paraId="5847E14F" w14:textId="7F7C834C" w:rsidR="00AE5234" w:rsidRPr="00913BB3" w:rsidRDefault="00375E58" w:rsidP="00F204C2">
      <w:pPr>
        <w:pStyle w:val="Heading3"/>
      </w:pPr>
      <w:bookmarkStart w:id="220" w:name="_Toc25070719"/>
      <w:bookmarkStart w:id="221" w:name="_Toc26193718"/>
      <w:r>
        <w:t>8</w:t>
      </w:r>
      <w:r w:rsidR="00AE5234">
        <w:t>.</w:t>
      </w:r>
      <w:r w:rsidR="00545D15">
        <w:t>3</w:t>
      </w:r>
      <w:r w:rsidR="00AE5234" w:rsidRPr="00913BB3">
        <w:t>.</w:t>
      </w:r>
      <w:r w:rsidR="00AE5234">
        <w:t>1</w:t>
      </w:r>
      <w:r w:rsidR="00AE5234" w:rsidRPr="00913BB3">
        <w:tab/>
      </w:r>
      <w:r w:rsidR="00AE5234">
        <w:t xml:space="preserve">UPDS </w:t>
      </w:r>
      <w:r w:rsidR="00AE5234" w:rsidRPr="00913BB3">
        <w:t>cause</w:t>
      </w:r>
      <w:bookmarkEnd w:id="213"/>
      <w:bookmarkEnd w:id="220"/>
      <w:bookmarkEnd w:id="221"/>
    </w:p>
    <w:p w14:paraId="589B7661" w14:textId="77777777" w:rsidR="00AE5234" w:rsidRPr="00913BB3" w:rsidRDefault="00AE5234" w:rsidP="00AE5234">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5F19498B" w14:textId="7ECC10A2" w:rsidR="00AE5234" w:rsidRPr="00913BB3" w:rsidRDefault="00AE5234" w:rsidP="00AE5234">
      <w:r w:rsidRPr="00913BB3">
        <w:t xml:space="preserve">The </w:t>
      </w:r>
      <w:r>
        <w:t xml:space="preserve">UPDS </w:t>
      </w:r>
      <w:r w:rsidRPr="00913BB3">
        <w:t>cause information element is coded as shown in figure </w:t>
      </w:r>
      <w:r w:rsidR="00375E58">
        <w:t>8</w:t>
      </w:r>
      <w:r>
        <w:t>.</w:t>
      </w:r>
      <w:r w:rsidR="00545D15">
        <w:t>3</w:t>
      </w:r>
      <w:r w:rsidRPr="00913BB3">
        <w:t>.</w:t>
      </w:r>
      <w:r>
        <w:t>2</w:t>
      </w:r>
      <w:r w:rsidRPr="00913BB3">
        <w:t>.1 and table </w:t>
      </w:r>
      <w:r w:rsidR="00375E58">
        <w:t>8</w:t>
      </w:r>
      <w:r>
        <w:t>.</w:t>
      </w:r>
      <w:r w:rsidR="00545D15">
        <w:t>3</w:t>
      </w:r>
      <w:r w:rsidRPr="00913BB3">
        <w:t>.</w:t>
      </w:r>
      <w:r>
        <w:t>2</w:t>
      </w:r>
      <w:r w:rsidRPr="00913BB3">
        <w:t>.1.</w:t>
      </w:r>
    </w:p>
    <w:p w14:paraId="68273F52" w14:textId="77777777" w:rsidR="00AE5234" w:rsidRPr="00913BB3" w:rsidRDefault="00AE5234" w:rsidP="00AE5234">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E5234" w:rsidRPr="00913BB3" w14:paraId="3F999C3E" w14:textId="77777777" w:rsidTr="00375E58">
        <w:trPr>
          <w:cantSplit/>
          <w:jc w:val="center"/>
        </w:trPr>
        <w:tc>
          <w:tcPr>
            <w:tcW w:w="709" w:type="dxa"/>
            <w:tcBorders>
              <w:top w:val="nil"/>
              <w:left w:val="nil"/>
              <w:bottom w:val="nil"/>
              <w:right w:val="nil"/>
            </w:tcBorders>
          </w:tcPr>
          <w:p w14:paraId="44B52739" w14:textId="77777777" w:rsidR="00AE5234" w:rsidRPr="00913BB3" w:rsidRDefault="00AE5234" w:rsidP="00375E58">
            <w:pPr>
              <w:pStyle w:val="TAC"/>
            </w:pPr>
            <w:r w:rsidRPr="00913BB3">
              <w:t>8</w:t>
            </w:r>
          </w:p>
        </w:tc>
        <w:tc>
          <w:tcPr>
            <w:tcW w:w="781" w:type="dxa"/>
            <w:tcBorders>
              <w:top w:val="nil"/>
              <w:left w:val="nil"/>
              <w:bottom w:val="nil"/>
              <w:right w:val="nil"/>
            </w:tcBorders>
          </w:tcPr>
          <w:p w14:paraId="74AE87E7" w14:textId="77777777" w:rsidR="00AE5234" w:rsidRPr="00913BB3" w:rsidRDefault="00AE5234" w:rsidP="00375E58">
            <w:pPr>
              <w:pStyle w:val="TAC"/>
            </w:pPr>
            <w:r w:rsidRPr="00913BB3">
              <w:t>7</w:t>
            </w:r>
          </w:p>
        </w:tc>
        <w:tc>
          <w:tcPr>
            <w:tcW w:w="780" w:type="dxa"/>
            <w:tcBorders>
              <w:top w:val="nil"/>
              <w:left w:val="nil"/>
              <w:bottom w:val="nil"/>
              <w:right w:val="nil"/>
            </w:tcBorders>
          </w:tcPr>
          <w:p w14:paraId="66A08CB8" w14:textId="77777777" w:rsidR="00AE5234" w:rsidRPr="00913BB3" w:rsidRDefault="00AE5234" w:rsidP="00375E58">
            <w:pPr>
              <w:pStyle w:val="TAC"/>
            </w:pPr>
            <w:r w:rsidRPr="00913BB3">
              <w:t>6</w:t>
            </w:r>
          </w:p>
        </w:tc>
        <w:tc>
          <w:tcPr>
            <w:tcW w:w="779" w:type="dxa"/>
            <w:tcBorders>
              <w:top w:val="nil"/>
              <w:left w:val="nil"/>
              <w:bottom w:val="nil"/>
              <w:right w:val="nil"/>
            </w:tcBorders>
          </w:tcPr>
          <w:p w14:paraId="38436CF3" w14:textId="77777777" w:rsidR="00AE5234" w:rsidRPr="00913BB3" w:rsidRDefault="00AE5234" w:rsidP="00375E58">
            <w:pPr>
              <w:pStyle w:val="TAC"/>
            </w:pPr>
            <w:r w:rsidRPr="00913BB3">
              <w:t>5</w:t>
            </w:r>
          </w:p>
        </w:tc>
        <w:tc>
          <w:tcPr>
            <w:tcW w:w="708" w:type="dxa"/>
            <w:tcBorders>
              <w:top w:val="nil"/>
              <w:left w:val="nil"/>
              <w:bottom w:val="nil"/>
              <w:right w:val="nil"/>
            </w:tcBorders>
          </w:tcPr>
          <w:p w14:paraId="0DB774A8" w14:textId="77777777" w:rsidR="00AE5234" w:rsidRPr="00913BB3" w:rsidRDefault="00AE5234" w:rsidP="00375E58">
            <w:pPr>
              <w:pStyle w:val="TAC"/>
            </w:pPr>
            <w:r w:rsidRPr="00913BB3">
              <w:t>4</w:t>
            </w:r>
          </w:p>
        </w:tc>
        <w:tc>
          <w:tcPr>
            <w:tcW w:w="709" w:type="dxa"/>
            <w:tcBorders>
              <w:top w:val="nil"/>
              <w:left w:val="nil"/>
              <w:bottom w:val="nil"/>
              <w:right w:val="nil"/>
            </w:tcBorders>
          </w:tcPr>
          <w:p w14:paraId="5203045B" w14:textId="77777777" w:rsidR="00AE5234" w:rsidRPr="00913BB3" w:rsidRDefault="00AE5234" w:rsidP="00375E58">
            <w:pPr>
              <w:pStyle w:val="TAC"/>
            </w:pPr>
            <w:r w:rsidRPr="00913BB3">
              <w:t>3</w:t>
            </w:r>
          </w:p>
        </w:tc>
        <w:tc>
          <w:tcPr>
            <w:tcW w:w="781" w:type="dxa"/>
            <w:tcBorders>
              <w:top w:val="nil"/>
              <w:left w:val="nil"/>
              <w:bottom w:val="nil"/>
              <w:right w:val="nil"/>
            </w:tcBorders>
          </w:tcPr>
          <w:p w14:paraId="58CB0128" w14:textId="77777777" w:rsidR="00AE5234" w:rsidRPr="00913BB3" w:rsidRDefault="00AE5234" w:rsidP="00375E58">
            <w:pPr>
              <w:pStyle w:val="TAC"/>
            </w:pPr>
            <w:r w:rsidRPr="00913BB3">
              <w:t>2</w:t>
            </w:r>
          </w:p>
        </w:tc>
        <w:tc>
          <w:tcPr>
            <w:tcW w:w="708" w:type="dxa"/>
            <w:tcBorders>
              <w:top w:val="nil"/>
              <w:left w:val="nil"/>
              <w:bottom w:val="nil"/>
              <w:right w:val="nil"/>
            </w:tcBorders>
          </w:tcPr>
          <w:p w14:paraId="7EF83D29" w14:textId="77777777" w:rsidR="00AE5234" w:rsidRPr="00913BB3" w:rsidRDefault="00AE5234" w:rsidP="00375E58">
            <w:pPr>
              <w:pStyle w:val="TAC"/>
            </w:pPr>
            <w:r w:rsidRPr="00913BB3">
              <w:t>1</w:t>
            </w:r>
          </w:p>
        </w:tc>
        <w:tc>
          <w:tcPr>
            <w:tcW w:w="1560" w:type="dxa"/>
            <w:tcBorders>
              <w:top w:val="nil"/>
              <w:left w:val="nil"/>
              <w:bottom w:val="nil"/>
              <w:right w:val="nil"/>
            </w:tcBorders>
          </w:tcPr>
          <w:p w14:paraId="144F41BD" w14:textId="77777777" w:rsidR="00AE5234" w:rsidRPr="00913BB3" w:rsidRDefault="00AE5234" w:rsidP="00375E58">
            <w:pPr>
              <w:pStyle w:val="TAL"/>
            </w:pPr>
          </w:p>
        </w:tc>
      </w:tr>
      <w:tr w:rsidR="00AE5234" w:rsidRPr="00913BB3" w14:paraId="060CF0A3" w14:textId="77777777" w:rsidTr="00375E58">
        <w:trPr>
          <w:cantSplit/>
          <w:jc w:val="center"/>
        </w:trPr>
        <w:tc>
          <w:tcPr>
            <w:tcW w:w="5955" w:type="dxa"/>
            <w:gridSpan w:val="8"/>
            <w:tcBorders>
              <w:top w:val="single" w:sz="4" w:space="0" w:color="auto"/>
              <w:bottom w:val="single" w:sz="4" w:space="0" w:color="auto"/>
              <w:right w:val="single" w:sz="4" w:space="0" w:color="auto"/>
            </w:tcBorders>
          </w:tcPr>
          <w:p w14:paraId="030BD34A" w14:textId="77777777" w:rsidR="00AE5234" w:rsidRPr="00913BB3" w:rsidRDefault="00AE5234" w:rsidP="00375E58">
            <w:pPr>
              <w:pStyle w:val="TAC"/>
            </w:pPr>
            <w:r>
              <w:t>UPDS</w:t>
            </w:r>
            <w:r w:rsidRPr="00913BB3">
              <w:t xml:space="preserve"> cause IEI</w:t>
            </w:r>
          </w:p>
        </w:tc>
        <w:tc>
          <w:tcPr>
            <w:tcW w:w="1560" w:type="dxa"/>
            <w:tcBorders>
              <w:top w:val="nil"/>
              <w:left w:val="nil"/>
              <w:bottom w:val="nil"/>
              <w:right w:val="nil"/>
            </w:tcBorders>
          </w:tcPr>
          <w:p w14:paraId="77B56C69" w14:textId="77777777" w:rsidR="00AE5234" w:rsidRPr="00913BB3" w:rsidRDefault="00AE5234" w:rsidP="00375E58">
            <w:pPr>
              <w:pStyle w:val="TAL"/>
            </w:pPr>
            <w:r w:rsidRPr="00913BB3">
              <w:t>octet 1</w:t>
            </w:r>
          </w:p>
        </w:tc>
      </w:tr>
      <w:tr w:rsidR="00AE5234" w:rsidRPr="00913BB3" w14:paraId="4CD1BEC7" w14:textId="77777777" w:rsidTr="00375E58">
        <w:trPr>
          <w:cantSplit/>
          <w:jc w:val="center"/>
        </w:trPr>
        <w:tc>
          <w:tcPr>
            <w:tcW w:w="5955" w:type="dxa"/>
            <w:gridSpan w:val="8"/>
            <w:tcBorders>
              <w:top w:val="single" w:sz="4" w:space="0" w:color="auto"/>
              <w:right w:val="single" w:sz="4" w:space="0" w:color="auto"/>
            </w:tcBorders>
          </w:tcPr>
          <w:p w14:paraId="39784467" w14:textId="77777777" w:rsidR="00AE5234" w:rsidRPr="00913BB3" w:rsidRDefault="00AE5234" w:rsidP="00375E58">
            <w:pPr>
              <w:pStyle w:val="TAC"/>
            </w:pPr>
            <w:r w:rsidRPr="00913BB3">
              <w:t>Cause value</w:t>
            </w:r>
          </w:p>
        </w:tc>
        <w:tc>
          <w:tcPr>
            <w:tcW w:w="1560" w:type="dxa"/>
            <w:tcBorders>
              <w:top w:val="nil"/>
              <w:left w:val="nil"/>
              <w:bottom w:val="nil"/>
              <w:right w:val="nil"/>
            </w:tcBorders>
          </w:tcPr>
          <w:p w14:paraId="55E4FD2E" w14:textId="77777777" w:rsidR="00AE5234" w:rsidRPr="00913BB3" w:rsidRDefault="00AE5234" w:rsidP="00375E58">
            <w:pPr>
              <w:pStyle w:val="TAL"/>
            </w:pPr>
            <w:r w:rsidRPr="00913BB3">
              <w:t>octet 2</w:t>
            </w:r>
          </w:p>
        </w:tc>
      </w:tr>
    </w:tbl>
    <w:p w14:paraId="2590B5CE" w14:textId="24ADF71C" w:rsidR="00AE5234" w:rsidRPr="00913BB3" w:rsidRDefault="00AE5234" w:rsidP="00AE5234">
      <w:pPr>
        <w:pStyle w:val="TF"/>
        <w:rPr>
          <w:lang w:val="fr-FR"/>
        </w:rPr>
      </w:pPr>
      <w:r w:rsidRPr="00913BB3">
        <w:rPr>
          <w:lang w:val="fr-FR"/>
        </w:rPr>
        <w:t>Figure </w:t>
      </w:r>
      <w:r w:rsidR="00375E58">
        <w:rPr>
          <w:lang w:val="fr-FR"/>
        </w:rPr>
        <w:t>8</w:t>
      </w:r>
      <w:r>
        <w:t>.</w:t>
      </w:r>
      <w:r w:rsidR="00545D15">
        <w:t>3</w:t>
      </w:r>
      <w:r w:rsidRPr="00913BB3">
        <w:t>.</w:t>
      </w:r>
      <w:r>
        <w:t>2</w:t>
      </w:r>
      <w:r w:rsidRPr="00913BB3">
        <w:rPr>
          <w:lang w:val="fr-FR"/>
        </w:rPr>
        <w:t xml:space="preserve">.1: </w:t>
      </w:r>
      <w:r>
        <w:t xml:space="preserve">UPDS </w:t>
      </w:r>
      <w:r w:rsidRPr="00913BB3">
        <w:rPr>
          <w:lang w:val="fr-FR"/>
        </w:rPr>
        <w:t>cause information element</w:t>
      </w:r>
    </w:p>
    <w:p w14:paraId="3B9B6DB0" w14:textId="7AE7A78E" w:rsidR="00AE5234" w:rsidRDefault="00AE5234" w:rsidP="00AE5234">
      <w:pPr>
        <w:pStyle w:val="TH"/>
        <w:rPr>
          <w:lang w:val="fr-FR"/>
        </w:rPr>
      </w:pPr>
      <w:r w:rsidRPr="00913BB3">
        <w:rPr>
          <w:lang w:val="fr-FR"/>
        </w:rPr>
        <w:lastRenderedPageBreak/>
        <w:t>Table </w:t>
      </w:r>
      <w:r w:rsidR="00375E58">
        <w:rPr>
          <w:lang w:val="fr-FR"/>
        </w:rPr>
        <w:t>8</w:t>
      </w:r>
      <w:r>
        <w:t>.</w:t>
      </w:r>
      <w:r w:rsidR="00545D15">
        <w:t>3</w:t>
      </w:r>
      <w:r w:rsidRPr="00913BB3">
        <w:t>.</w:t>
      </w:r>
      <w:r>
        <w:t>2</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AE5234" w:rsidRPr="00CC0C94" w14:paraId="28CCA034" w14:textId="77777777" w:rsidTr="00375E58">
        <w:trPr>
          <w:jc w:val="center"/>
        </w:trPr>
        <w:tc>
          <w:tcPr>
            <w:tcW w:w="7167" w:type="dxa"/>
            <w:gridSpan w:val="10"/>
          </w:tcPr>
          <w:p w14:paraId="54CBC836" w14:textId="77777777" w:rsidR="00AE5234" w:rsidRPr="00CC0C94" w:rsidRDefault="00AE5234" w:rsidP="00375E58">
            <w:pPr>
              <w:pStyle w:val="TAL"/>
              <w:rPr>
                <w:lang w:val="fr-FR"/>
              </w:rPr>
            </w:pPr>
            <w:r w:rsidRPr="00CC0C94">
              <w:t>Cause value (octet 2)</w:t>
            </w:r>
          </w:p>
        </w:tc>
      </w:tr>
      <w:tr w:rsidR="00AE5234" w:rsidRPr="00CC0C94" w14:paraId="77D0A4E5" w14:textId="77777777" w:rsidTr="00375E58">
        <w:trPr>
          <w:jc w:val="center"/>
        </w:trPr>
        <w:tc>
          <w:tcPr>
            <w:tcW w:w="7167" w:type="dxa"/>
            <w:gridSpan w:val="10"/>
          </w:tcPr>
          <w:p w14:paraId="4D2AA389" w14:textId="77777777" w:rsidR="00AE5234" w:rsidRPr="00CC0C94" w:rsidRDefault="00AE5234" w:rsidP="00375E58">
            <w:pPr>
              <w:pStyle w:val="TAL"/>
            </w:pPr>
          </w:p>
        </w:tc>
      </w:tr>
      <w:tr w:rsidR="00AE5234" w:rsidRPr="00CC0C94" w14:paraId="76C76193" w14:textId="77777777" w:rsidTr="00375E58">
        <w:trPr>
          <w:jc w:val="center"/>
        </w:trPr>
        <w:tc>
          <w:tcPr>
            <w:tcW w:w="7167" w:type="dxa"/>
            <w:gridSpan w:val="10"/>
          </w:tcPr>
          <w:p w14:paraId="1A52D523" w14:textId="77777777" w:rsidR="00AE5234" w:rsidRPr="00CC0C94" w:rsidRDefault="00AE5234" w:rsidP="00375E58">
            <w:pPr>
              <w:pStyle w:val="TAL"/>
            </w:pPr>
            <w:r w:rsidRPr="00CC0C94">
              <w:t>Bits</w:t>
            </w:r>
          </w:p>
        </w:tc>
      </w:tr>
      <w:tr w:rsidR="00AE5234" w:rsidRPr="00CC0C94" w14:paraId="50A2A5FB" w14:textId="77777777" w:rsidTr="00375E58">
        <w:trPr>
          <w:jc w:val="center"/>
        </w:trPr>
        <w:tc>
          <w:tcPr>
            <w:tcW w:w="284" w:type="dxa"/>
          </w:tcPr>
          <w:p w14:paraId="59F737A4" w14:textId="77777777" w:rsidR="00AE5234" w:rsidRPr="00CC0C94" w:rsidRDefault="00AE5234" w:rsidP="00375E58">
            <w:pPr>
              <w:pStyle w:val="TAH"/>
            </w:pPr>
            <w:r w:rsidRPr="00CC0C94">
              <w:t>8</w:t>
            </w:r>
          </w:p>
        </w:tc>
        <w:tc>
          <w:tcPr>
            <w:tcW w:w="285" w:type="dxa"/>
          </w:tcPr>
          <w:p w14:paraId="7C1E7680" w14:textId="77777777" w:rsidR="00AE5234" w:rsidRPr="00CC0C94" w:rsidRDefault="00AE5234" w:rsidP="00375E58">
            <w:pPr>
              <w:pStyle w:val="TAH"/>
            </w:pPr>
            <w:r w:rsidRPr="00CC0C94">
              <w:t>7</w:t>
            </w:r>
          </w:p>
        </w:tc>
        <w:tc>
          <w:tcPr>
            <w:tcW w:w="283" w:type="dxa"/>
          </w:tcPr>
          <w:p w14:paraId="37B50A3B" w14:textId="77777777" w:rsidR="00AE5234" w:rsidRPr="00CC0C94" w:rsidRDefault="00AE5234" w:rsidP="00375E58">
            <w:pPr>
              <w:pStyle w:val="TAH"/>
            </w:pPr>
            <w:r w:rsidRPr="00CC0C94">
              <w:t>6</w:t>
            </w:r>
          </w:p>
        </w:tc>
        <w:tc>
          <w:tcPr>
            <w:tcW w:w="283" w:type="dxa"/>
          </w:tcPr>
          <w:p w14:paraId="37564B7B" w14:textId="77777777" w:rsidR="00AE5234" w:rsidRPr="00CC0C94" w:rsidRDefault="00AE5234" w:rsidP="00375E58">
            <w:pPr>
              <w:pStyle w:val="TAH"/>
            </w:pPr>
            <w:r w:rsidRPr="00CC0C94">
              <w:t>5</w:t>
            </w:r>
          </w:p>
        </w:tc>
        <w:tc>
          <w:tcPr>
            <w:tcW w:w="360" w:type="dxa"/>
          </w:tcPr>
          <w:p w14:paraId="049A838E" w14:textId="77777777" w:rsidR="00AE5234" w:rsidRPr="00CC0C94" w:rsidRDefault="00AE5234" w:rsidP="00375E58">
            <w:pPr>
              <w:pStyle w:val="TAH"/>
            </w:pPr>
            <w:r w:rsidRPr="00CC0C94">
              <w:t>4</w:t>
            </w:r>
          </w:p>
        </w:tc>
        <w:tc>
          <w:tcPr>
            <w:tcW w:w="284" w:type="dxa"/>
          </w:tcPr>
          <w:p w14:paraId="36B59835" w14:textId="77777777" w:rsidR="00AE5234" w:rsidRPr="00CC0C94" w:rsidRDefault="00AE5234" w:rsidP="00375E58">
            <w:pPr>
              <w:pStyle w:val="TAH"/>
            </w:pPr>
            <w:r w:rsidRPr="00CC0C94">
              <w:t>3</w:t>
            </w:r>
          </w:p>
        </w:tc>
        <w:tc>
          <w:tcPr>
            <w:tcW w:w="284" w:type="dxa"/>
          </w:tcPr>
          <w:p w14:paraId="6F9CF6E1" w14:textId="77777777" w:rsidR="00AE5234" w:rsidRPr="00CC0C94" w:rsidRDefault="00AE5234" w:rsidP="00375E58">
            <w:pPr>
              <w:pStyle w:val="TAH"/>
            </w:pPr>
            <w:r w:rsidRPr="00CC0C94">
              <w:t>2</w:t>
            </w:r>
          </w:p>
        </w:tc>
        <w:tc>
          <w:tcPr>
            <w:tcW w:w="248" w:type="dxa"/>
          </w:tcPr>
          <w:p w14:paraId="73B7F678" w14:textId="77777777" w:rsidR="00AE5234" w:rsidRPr="00CC0C94" w:rsidRDefault="00AE5234" w:rsidP="00375E58">
            <w:pPr>
              <w:pStyle w:val="TAH"/>
            </w:pPr>
            <w:r w:rsidRPr="00CC0C94">
              <w:t>1</w:t>
            </w:r>
          </w:p>
        </w:tc>
        <w:tc>
          <w:tcPr>
            <w:tcW w:w="745" w:type="dxa"/>
          </w:tcPr>
          <w:p w14:paraId="7377469D" w14:textId="77777777" w:rsidR="00AE5234" w:rsidRPr="00CC0C94" w:rsidRDefault="00AE5234" w:rsidP="00375E58">
            <w:pPr>
              <w:pStyle w:val="TAL"/>
            </w:pPr>
          </w:p>
        </w:tc>
        <w:tc>
          <w:tcPr>
            <w:tcW w:w="4111" w:type="dxa"/>
          </w:tcPr>
          <w:p w14:paraId="41DCD9F7" w14:textId="77777777" w:rsidR="00AE5234" w:rsidRPr="00CC0C94" w:rsidRDefault="00AE5234" w:rsidP="00375E58">
            <w:pPr>
              <w:pStyle w:val="TAL"/>
            </w:pPr>
          </w:p>
        </w:tc>
      </w:tr>
      <w:tr w:rsidR="00AE5234" w:rsidRPr="00CC0C94" w14:paraId="79D3D284" w14:textId="77777777" w:rsidTr="00375E58">
        <w:trPr>
          <w:jc w:val="center"/>
        </w:trPr>
        <w:tc>
          <w:tcPr>
            <w:tcW w:w="284" w:type="dxa"/>
            <w:tcBorders>
              <w:top w:val="nil"/>
              <w:left w:val="single" w:sz="4" w:space="0" w:color="auto"/>
              <w:bottom w:val="nil"/>
              <w:right w:val="nil"/>
            </w:tcBorders>
          </w:tcPr>
          <w:p w14:paraId="0AC67271" w14:textId="77777777" w:rsidR="00AE5234" w:rsidRPr="00CC0C94" w:rsidRDefault="00AE5234" w:rsidP="00375E58">
            <w:pPr>
              <w:pStyle w:val="TAC"/>
            </w:pPr>
            <w:r w:rsidRPr="00CC0C94">
              <w:t>0</w:t>
            </w:r>
          </w:p>
        </w:tc>
        <w:tc>
          <w:tcPr>
            <w:tcW w:w="285" w:type="dxa"/>
            <w:tcBorders>
              <w:top w:val="nil"/>
              <w:left w:val="nil"/>
              <w:bottom w:val="nil"/>
              <w:right w:val="nil"/>
            </w:tcBorders>
          </w:tcPr>
          <w:p w14:paraId="7A210DDF" w14:textId="77777777" w:rsidR="00AE5234" w:rsidRPr="00CC0C94" w:rsidRDefault="00AE5234" w:rsidP="00375E58">
            <w:pPr>
              <w:pStyle w:val="TAC"/>
            </w:pPr>
            <w:r w:rsidRPr="00CC0C94">
              <w:t>0</w:t>
            </w:r>
          </w:p>
        </w:tc>
        <w:tc>
          <w:tcPr>
            <w:tcW w:w="283" w:type="dxa"/>
            <w:tcBorders>
              <w:top w:val="nil"/>
              <w:left w:val="nil"/>
              <w:bottom w:val="nil"/>
              <w:right w:val="nil"/>
            </w:tcBorders>
          </w:tcPr>
          <w:p w14:paraId="611E2663" w14:textId="77777777" w:rsidR="00AE5234" w:rsidRPr="00CC0C94" w:rsidRDefault="00AE5234" w:rsidP="00375E58">
            <w:pPr>
              <w:pStyle w:val="TAC"/>
            </w:pPr>
            <w:r w:rsidRPr="00CC0C94">
              <w:t>0</w:t>
            </w:r>
          </w:p>
        </w:tc>
        <w:tc>
          <w:tcPr>
            <w:tcW w:w="283" w:type="dxa"/>
            <w:tcBorders>
              <w:top w:val="nil"/>
              <w:left w:val="nil"/>
              <w:bottom w:val="nil"/>
              <w:right w:val="nil"/>
            </w:tcBorders>
          </w:tcPr>
          <w:p w14:paraId="5CB37FE7" w14:textId="77777777" w:rsidR="00AE5234" w:rsidRPr="00CC0C94" w:rsidRDefault="00AE5234" w:rsidP="00375E58">
            <w:pPr>
              <w:pStyle w:val="TAC"/>
            </w:pPr>
            <w:r w:rsidRPr="00CC0C94">
              <w:t>1</w:t>
            </w:r>
          </w:p>
        </w:tc>
        <w:tc>
          <w:tcPr>
            <w:tcW w:w="360" w:type="dxa"/>
            <w:tcBorders>
              <w:top w:val="nil"/>
              <w:left w:val="nil"/>
              <w:bottom w:val="nil"/>
              <w:right w:val="nil"/>
            </w:tcBorders>
          </w:tcPr>
          <w:p w14:paraId="6D3E95E2"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08FE8F"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1A6661" w14:textId="77777777" w:rsidR="00AE5234" w:rsidRPr="00CC0C94" w:rsidRDefault="00AE5234" w:rsidP="00375E58">
            <w:pPr>
              <w:pStyle w:val="TAC"/>
            </w:pPr>
            <w:r w:rsidRPr="00CC0C94">
              <w:t>1</w:t>
            </w:r>
          </w:p>
        </w:tc>
        <w:tc>
          <w:tcPr>
            <w:tcW w:w="248" w:type="dxa"/>
            <w:tcBorders>
              <w:top w:val="nil"/>
              <w:left w:val="nil"/>
              <w:bottom w:val="nil"/>
              <w:right w:val="nil"/>
            </w:tcBorders>
          </w:tcPr>
          <w:p w14:paraId="30D654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9646FFD"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D2905E5" w14:textId="77777777" w:rsidR="00AE5234" w:rsidRPr="00CC0C94" w:rsidRDefault="00AE5234" w:rsidP="00375E58">
            <w:pPr>
              <w:pStyle w:val="TAL"/>
            </w:pPr>
            <w:r w:rsidRPr="00CC0C94">
              <w:rPr>
                <w:rFonts w:hint="eastAsia"/>
                <w:kern w:val="2"/>
                <w:lang w:eastAsia="ko-KR"/>
              </w:rPr>
              <w:t>Request</w:t>
            </w:r>
            <w:r w:rsidRPr="00CC0C94">
              <w:t xml:space="preserve"> rejected, unspecified</w:t>
            </w:r>
          </w:p>
        </w:tc>
      </w:tr>
      <w:tr w:rsidR="00AE5234" w:rsidRPr="00CC0C94" w14:paraId="13C6B61D" w14:textId="77777777" w:rsidTr="00375E58">
        <w:trPr>
          <w:jc w:val="center"/>
        </w:trPr>
        <w:tc>
          <w:tcPr>
            <w:tcW w:w="284" w:type="dxa"/>
            <w:tcBorders>
              <w:top w:val="nil"/>
              <w:left w:val="single" w:sz="4" w:space="0" w:color="auto"/>
              <w:bottom w:val="nil"/>
              <w:right w:val="nil"/>
            </w:tcBorders>
          </w:tcPr>
          <w:p w14:paraId="4E401839" w14:textId="77777777" w:rsidR="00AE5234" w:rsidRPr="00CC0C94" w:rsidRDefault="00AE5234" w:rsidP="00375E58">
            <w:pPr>
              <w:pStyle w:val="TAC"/>
            </w:pPr>
            <w:r w:rsidRPr="00CC0C94">
              <w:t>0</w:t>
            </w:r>
          </w:p>
        </w:tc>
        <w:tc>
          <w:tcPr>
            <w:tcW w:w="285" w:type="dxa"/>
            <w:tcBorders>
              <w:top w:val="nil"/>
              <w:left w:val="nil"/>
              <w:bottom w:val="nil"/>
              <w:right w:val="nil"/>
            </w:tcBorders>
          </w:tcPr>
          <w:p w14:paraId="0BEE2FBB" w14:textId="77777777" w:rsidR="00AE5234" w:rsidRPr="00CC0C94" w:rsidRDefault="00AE5234" w:rsidP="00375E58">
            <w:pPr>
              <w:pStyle w:val="TAC"/>
            </w:pPr>
            <w:r w:rsidRPr="00CC0C94">
              <w:t>0</w:t>
            </w:r>
          </w:p>
        </w:tc>
        <w:tc>
          <w:tcPr>
            <w:tcW w:w="283" w:type="dxa"/>
            <w:tcBorders>
              <w:top w:val="nil"/>
              <w:left w:val="nil"/>
              <w:bottom w:val="nil"/>
              <w:right w:val="nil"/>
            </w:tcBorders>
          </w:tcPr>
          <w:p w14:paraId="4BA9D76C" w14:textId="77777777" w:rsidR="00AE5234" w:rsidRPr="00CC0C94" w:rsidRDefault="00AE5234" w:rsidP="00375E58">
            <w:pPr>
              <w:pStyle w:val="TAC"/>
            </w:pPr>
            <w:r w:rsidRPr="00CC0C94">
              <w:t>1</w:t>
            </w:r>
          </w:p>
        </w:tc>
        <w:tc>
          <w:tcPr>
            <w:tcW w:w="283" w:type="dxa"/>
            <w:tcBorders>
              <w:top w:val="nil"/>
              <w:left w:val="nil"/>
              <w:bottom w:val="nil"/>
              <w:right w:val="nil"/>
            </w:tcBorders>
          </w:tcPr>
          <w:p w14:paraId="4DBA36CE" w14:textId="77777777" w:rsidR="00AE5234" w:rsidRPr="00CC0C94" w:rsidRDefault="00AE5234" w:rsidP="00375E58">
            <w:pPr>
              <w:pStyle w:val="TAC"/>
            </w:pPr>
            <w:r w:rsidRPr="00CC0C94">
              <w:t>0</w:t>
            </w:r>
          </w:p>
        </w:tc>
        <w:tc>
          <w:tcPr>
            <w:tcW w:w="360" w:type="dxa"/>
            <w:tcBorders>
              <w:top w:val="nil"/>
              <w:left w:val="nil"/>
              <w:bottom w:val="nil"/>
              <w:right w:val="nil"/>
            </w:tcBorders>
          </w:tcPr>
          <w:p w14:paraId="7BD55E3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38D4F75" w14:textId="77777777" w:rsidR="00AE5234" w:rsidRPr="00CC0C94" w:rsidRDefault="00AE5234" w:rsidP="00375E58">
            <w:pPr>
              <w:pStyle w:val="TAC"/>
            </w:pPr>
            <w:r w:rsidRPr="00CC0C94">
              <w:t>0</w:t>
            </w:r>
          </w:p>
        </w:tc>
        <w:tc>
          <w:tcPr>
            <w:tcW w:w="284" w:type="dxa"/>
            <w:tcBorders>
              <w:top w:val="nil"/>
              <w:left w:val="nil"/>
              <w:bottom w:val="nil"/>
              <w:right w:val="nil"/>
            </w:tcBorders>
          </w:tcPr>
          <w:p w14:paraId="1F2E1ABD" w14:textId="77777777" w:rsidR="00AE5234" w:rsidRPr="00CC0C94" w:rsidRDefault="00AE5234" w:rsidP="00375E58">
            <w:pPr>
              <w:pStyle w:val="TAC"/>
            </w:pPr>
            <w:r w:rsidRPr="00CC0C94">
              <w:t>0</w:t>
            </w:r>
          </w:p>
        </w:tc>
        <w:tc>
          <w:tcPr>
            <w:tcW w:w="248" w:type="dxa"/>
            <w:tcBorders>
              <w:top w:val="nil"/>
              <w:left w:val="nil"/>
              <w:bottom w:val="nil"/>
              <w:right w:val="nil"/>
            </w:tcBorders>
          </w:tcPr>
          <w:p w14:paraId="46C49954" w14:textId="77777777" w:rsidR="00AE5234" w:rsidRPr="00CC0C94" w:rsidRDefault="00AE5234" w:rsidP="00375E58">
            <w:pPr>
              <w:pStyle w:val="TAC"/>
            </w:pPr>
            <w:r w:rsidRPr="00CC0C94">
              <w:t>0</w:t>
            </w:r>
          </w:p>
        </w:tc>
        <w:tc>
          <w:tcPr>
            <w:tcW w:w="745" w:type="dxa"/>
            <w:tcBorders>
              <w:top w:val="nil"/>
              <w:left w:val="nil"/>
              <w:bottom w:val="nil"/>
              <w:right w:val="nil"/>
            </w:tcBorders>
          </w:tcPr>
          <w:p w14:paraId="7F3B0F17"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7BEF4EC" w14:textId="77777777" w:rsidR="00AE5234" w:rsidRPr="00CC0C94" w:rsidRDefault="00AE5234" w:rsidP="00375E58">
            <w:pPr>
              <w:pStyle w:val="TAL"/>
            </w:pPr>
            <w:r w:rsidRPr="00CC0C94">
              <w:t>Service option not supported</w:t>
            </w:r>
          </w:p>
        </w:tc>
      </w:tr>
      <w:tr w:rsidR="00AE5234" w:rsidRPr="00CC0C94" w14:paraId="6335C22F" w14:textId="77777777" w:rsidTr="00375E58">
        <w:trPr>
          <w:jc w:val="center"/>
        </w:trPr>
        <w:tc>
          <w:tcPr>
            <w:tcW w:w="284" w:type="dxa"/>
            <w:tcBorders>
              <w:top w:val="nil"/>
              <w:left w:val="single" w:sz="4" w:space="0" w:color="auto"/>
              <w:bottom w:val="nil"/>
              <w:right w:val="nil"/>
            </w:tcBorders>
          </w:tcPr>
          <w:p w14:paraId="494528BD" w14:textId="77777777" w:rsidR="00AE5234" w:rsidRPr="00CC0C94" w:rsidRDefault="00AE5234" w:rsidP="00375E58">
            <w:pPr>
              <w:pStyle w:val="TAC"/>
            </w:pPr>
            <w:r w:rsidRPr="00CC0C94">
              <w:t>0</w:t>
            </w:r>
          </w:p>
        </w:tc>
        <w:tc>
          <w:tcPr>
            <w:tcW w:w="285" w:type="dxa"/>
            <w:tcBorders>
              <w:top w:val="nil"/>
              <w:left w:val="nil"/>
              <w:bottom w:val="nil"/>
              <w:right w:val="nil"/>
            </w:tcBorders>
          </w:tcPr>
          <w:p w14:paraId="7D38A8F5" w14:textId="77777777" w:rsidR="00AE5234" w:rsidRPr="00CC0C94" w:rsidRDefault="00AE5234" w:rsidP="00375E58">
            <w:pPr>
              <w:pStyle w:val="TAC"/>
            </w:pPr>
            <w:r w:rsidRPr="00CC0C94">
              <w:t>0</w:t>
            </w:r>
          </w:p>
        </w:tc>
        <w:tc>
          <w:tcPr>
            <w:tcW w:w="283" w:type="dxa"/>
            <w:tcBorders>
              <w:top w:val="nil"/>
              <w:left w:val="nil"/>
              <w:bottom w:val="nil"/>
              <w:right w:val="nil"/>
            </w:tcBorders>
          </w:tcPr>
          <w:p w14:paraId="01B6B81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9C11236" w14:textId="77777777" w:rsidR="00AE5234" w:rsidRPr="00CC0C94" w:rsidRDefault="00AE5234" w:rsidP="00375E58">
            <w:pPr>
              <w:pStyle w:val="TAC"/>
            </w:pPr>
            <w:r w:rsidRPr="00CC0C94">
              <w:t>0</w:t>
            </w:r>
          </w:p>
        </w:tc>
        <w:tc>
          <w:tcPr>
            <w:tcW w:w="360" w:type="dxa"/>
            <w:tcBorders>
              <w:top w:val="nil"/>
              <w:left w:val="nil"/>
              <w:bottom w:val="nil"/>
              <w:right w:val="nil"/>
            </w:tcBorders>
          </w:tcPr>
          <w:p w14:paraId="5EE482E0" w14:textId="77777777" w:rsidR="00AE5234" w:rsidRPr="00CC0C94" w:rsidRDefault="00AE5234" w:rsidP="00375E58">
            <w:pPr>
              <w:pStyle w:val="TAC"/>
            </w:pPr>
            <w:r w:rsidRPr="00CC0C94">
              <w:t>0</w:t>
            </w:r>
          </w:p>
        </w:tc>
        <w:tc>
          <w:tcPr>
            <w:tcW w:w="284" w:type="dxa"/>
            <w:tcBorders>
              <w:top w:val="nil"/>
              <w:left w:val="nil"/>
              <w:bottom w:val="nil"/>
              <w:right w:val="nil"/>
            </w:tcBorders>
          </w:tcPr>
          <w:p w14:paraId="7F7DB35F" w14:textId="77777777" w:rsidR="00AE5234" w:rsidRPr="00CC0C94" w:rsidRDefault="00AE5234" w:rsidP="00375E58">
            <w:pPr>
              <w:pStyle w:val="TAC"/>
            </w:pPr>
            <w:r w:rsidRPr="00CC0C94">
              <w:t>0</w:t>
            </w:r>
          </w:p>
        </w:tc>
        <w:tc>
          <w:tcPr>
            <w:tcW w:w="284" w:type="dxa"/>
            <w:tcBorders>
              <w:top w:val="nil"/>
              <w:left w:val="nil"/>
              <w:bottom w:val="nil"/>
              <w:right w:val="nil"/>
            </w:tcBorders>
          </w:tcPr>
          <w:p w14:paraId="14574836" w14:textId="77777777" w:rsidR="00AE5234" w:rsidRPr="00CC0C94" w:rsidRDefault="00AE5234" w:rsidP="00375E58">
            <w:pPr>
              <w:pStyle w:val="TAC"/>
            </w:pPr>
            <w:r w:rsidRPr="00CC0C94">
              <w:t>1</w:t>
            </w:r>
          </w:p>
        </w:tc>
        <w:tc>
          <w:tcPr>
            <w:tcW w:w="248" w:type="dxa"/>
            <w:tcBorders>
              <w:top w:val="nil"/>
              <w:left w:val="nil"/>
              <w:bottom w:val="nil"/>
              <w:right w:val="nil"/>
            </w:tcBorders>
          </w:tcPr>
          <w:p w14:paraId="737A0D77" w14:textId="77777777" w:rsidR="00AE5234" w:rsidRPr="00CC0C94" w:rsidRDefault="00AE5234" w:rsidP="00375E58">
            <w:pPr>
              <w:pStyle w:val="TAC"/>
            </w:pPr>
            <w:r w:rsidRPr="00CC0C94">
              <w:t>0</w:t>
            </w:r>
          </w:p>
        </w:tc>
        <w:tc>
          <w:tcPr>
            <w:tcW w:w="745" w:type="dxa"/>
            <w:tcBorders>
              <w:top w:val="nil"/>
              <w:left w:val="nil"/>
              <w:bottom w:val="nil"/>
              <w:right w:val="nil"/>
            </w:tcBorders>
          </w:tcPr>
          <w:p w14:paraId="2C6383DF"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0C6BC63" w14:textId="77777777" w:rsidR="00AE5234" w:rsidRPr="00CC0C94" w:rsidRDefault="00AE5234" w:rsidP="00375E58">
            <w:pPr>
              <w:pStyle w:val="TAL"/>
            </w:pPr>
            <w:r w:rsidRPr="00CC0C94">
              <w:t>Service option temporarily out of order</w:t>
            </w:r>
          </w:p>
        </w:tc>
      </w:tr>
      <w:tr w:rsidR="00AE5234" w:rsidRPr="00CC0C94" w14:paraId="1A4351E3" w14:textId="77777777" w:rsidTr="00375E58">
        <w:trPr>
          <w:jc w:val="center"/>
        </w:trPr>
        <w:tc>
          <w:tcPr>
            <w:tcW w:w="284" w:type="dxa"/>
            <w:tcBorders>
              <w:top w:val="nil"/>
              <w:left w:val="single" w:sz="4" w:space="0" w:color="auto"/>
              <w:bottom w:val="nil"/>
              <w:right w:val="nil"/>
            </w:tcBorders>
          </w:tcPr>
          <w:p w14:paraId="206762F6" w14:textId="77777777" w:rsidR="00AE5234" w:rsidRPr="00CC0C94" w:rsidRDefault="00AE5234" w:rsidP="00375E58">
            <w:pPr>
              <w:pStyle w:val="TAC"/>
            </w:pPr>
            <w:r w:rsidRPr="00CC0C94">
              <w:t>0</w:t>
            </w:r>
          </w:p>
        </w:tc>
        <w:tc>
          <w:tcPr>
            <w:tcW w:w="285" w:type="dxa"/>
            <w:tcBorders>
              <w:top w:val="nil"/>
              <w:left w:val="nil"/>
              <w:bottom w:val="nil"/>
              <w:right w:val="nil"/>
            </w:tcBorders>
          </w:tcPr>
          <w:p w14:paraId="394C4D29" w14:textId="77777777" w:rsidR="00AE5234" w:rsidRPr="00CC0C94" w:rsidRDefault="00AE5234" w:rsidP="00375E58">
            <w:pPr>
              <w:pStyle w:val="TAC"/>
            </w:pPr>
            <w:r w:rsidRPr="00CC0C94">
              <w:t>0</w:t>
            </w:r>
          </w:p>
        </w:tc>
        <w:tc>
          <w:tcPr>
            <w:tcW w:w="283" w:type="dxa"/>
            <w:tcBorders>
              <w:top w:val="nil"/>
              <w:left w:val="nil"/>
              <w:bottom w:val="nil"/>
              <w:right w:val="nil"/>
            </w:tcBorders>
          </w:tcPr>
          <w:p w14:paraId="3F38F6E9" w14:textId="77777777" w:rsidR="00AE5234" w:rsidRPr="00CC0C94" w:rsidRDefault="00AE5234" w:rsidP="00375E58">
            <w:pPr>
              <w:pStyle w:val="TAC"/>
            </w:pPr>
            <w:r w:rsidRPr="00CC0C94">
              <w:t>1</w:t>
            </w:r>
          </w:p>
        </w:tc>
        <w:tc>
          <w:tcPr>
            <w:tcW w:w="283" w:type="dxa"/>
            <w:tcBorders>
              <w:top w:val="nil"/>
              <w:left w:val="nil"/>
              <w:bottom w:val="nil"/>
              <w:right w:val="nil"/>
            </w:tcBorders>
          </w:tcPr>
          <w:p w14:paraId="07651A65" w14:textId="77777777" w:rsidR="00AE5234" w:rsidRPr="00CC0C94" w:rsidRDefault="00AE5234" w:rsidP="00375E58">
            <w:pPr>
              <w:pStyle w:val="TAC"/>
            </w:pPr>
            <w:r w:rsidRPr="00CC0C94">
              <w:t>0</w:t>
            </w:r>
          </w:p>
        </w:tc>
        <w:tc>
          <w:tcPr>
            <w:tcW w:w="360" w:type="dxa"/>
            <w:tcBorders>
              <w:top w:val="nil"/>
              <w:left w:val="nil"/>
              <w:bottom w:val="nil"/>
              <w:right w:val="nil"/>
            </w:tcBorders>
          </w:tcPr>
          <w:p w14:paraId="4CB24EAF" w14:textId="77777777" w:rsidR="00AE5234" w:rsidRPr="00CC0C94" w:rsidRDefault="00AE5234" w:rsidP="00375E58">
            <w:pPr>
              <w:pStyle w:val="TAC"/>
            </w:pPr>
            <w:r w:rsidRPr="00CC0C94">
              <w:t>0</w:t>
            </w:r>
          </w:p>
        </w:tc>
        <w:tc>
          <w:tcPr>
            <w:tcW w:w="284" w:type="dxa"/>
            <w:tcBorders>
              <w:top w:val="nil"/>
              <w:left w:val="nil"/>
              <w:bottom w:val="nil"/>
              <w:right w:val="nil"/>
            </w:tcBorders>
          </w:tcPr>
          <w:p w14:paraId="6F81800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619F21F" w14:textId="77777777" w:rsidR="00AE5234" w:rsidRPr="00CC0C94" w:rsidRDefault="00AE5234" w:rsidP="00375E58">
            <w:pPr>
              <w:pStyle w:val="TAC"/>
            </w:pPr>
            <w:r w:rsidRPr="00CC0C94">
              <w:t>1</w:t>
            </w:r>
          </w:p>
        </w:tc>
        <w:tc>
          <w:tcPr>
            <w:tcW w:w="248" w:type="dxa"/>
            <w:tcBorders>
              <w:top w:val="nil"/>
              <w:left w:val="nil"/>
              <w:bottom w:val="nil"/>
              <w:right w:val="nil"/>
            </w:tcBorders>
          </w:tcPr>
          <w:p w14:paraId="3C6A7E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5C73B7E8"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5E6315AC" w14:textId="77777777" w:rsidR="00AE5234" w:rsidRPr="00CC0C94" w:rsidRDefault="00AE5234" w:rsidP="00375E58">
            <w:pPr>
              <w:pStyle w:val="TAL"/>
            </w:pPr>
            <w:r w:rsidRPr="00CC0C94">
              <w:t>PTI already in use</w:t>
            </w:r>
          </w:p>
        </w:tc>
      </w:tr>
      <w:tr w:rsidR="00AE5234" w:rsidRPr="00CC0C94" w14:paraId="0659F360" w14:textId="77777777" w:rsidTr="00375E58">
        <w:trPr>
          <w:jc w:val="center"/>
        </w:trPr>
        <w:tc>
          <w:tcPr>
            <w:tcW w:w="284" w:type="dxa"/>
            <w:tcBorders>
              <w:top w:val="nil"/>
              <w:left w:val="single" w:sz="4" w:space="0" w:color="auto"/>
              <w:bottom w:val="nil"/>
              <w:right w:val="nil"/>
            </w:tcBorders>
          </w:tcPr>
          <w:p w14:paraId="23A9223F" w14:textId="77777777" w:rsidR="00AE5234" w:rsidRPr="00CC0C94" w:rsidRDefault="00AE5234" w:rsidP="00375E58">
            <w:pPr>
              <w:pStyle w:val="TAC"/>
            </w:pPr>
            <w:r w:rsidRPr="00CC0C94">
              <w:t>0</w:t>
            </w:r>
          </w:p>
        </w:tc>
        <w:tc>
          <w:tcPr>
            <w:tcW w:w="285" w:type="dxa"/>
            <w:tcBorders>
              <w:top w:val="nil"/>
              <w:left w:val="nil"/>
              <w:bottom w:val="nil"/>
              <w:right w:val="nil"/>
            </w:tcBorders>
          </w:tcPr>
          <w:p w14:paraId="2A9387E1" w14:textId="77777777" w:rsidR="00AE5234" w:rsidRPr="00CC0C94" w:rsidRDefault="00AE5234" w:rsidP="00375E58">
            <w:pPr>
              <w:pStyle w:val="TAC"/>
            </w:pPr>
            <w:r w:rsidRPr="00CC0C94">
              <w:t>1</w:t>
            </w:r>
          </w:p>
        </w:tc>
        <w:tc>
          <w:tcPr>
            <w:tcW w:w="283" w:type="dxa"/>
            <w:tcBorders>
              <w:top w:val="nil"/>
              <w:left w:val="nil"/>
              <w:bottom w:val="nil"/>
              <w:right w:val="nil"/>
            </w:tcBorders>
          </w:tcPr>
          <w:p w14:paraId="78D09708" w14:textId="77777777" w:rsidR="00AE5234" w:rsidRPr="00CC0C94" w:rsidRDefault="00AE5234" w:rsidP="00375E58">
            <w:pPr>
              <w:pStyle w:val="TAC"/>
            </w:pPr>
            <w:r w:rsidRPr="00CC0C94">
              <w:t>0</w:t>
            </w:r>
          </w:p>
        </w:tc>
        <w:tc>
          <w:tcPr>
            <w:tcW w:w="283" w:type="dxa"/>
            <w:tcBorders>
              <w:top w:val="nil"/>
              <w:left w:val="nil"/>
              <w:bottom w:val="nil"/>
              <w:right w:val="nil"/>
            </w:tcBorders>
          </w:tcPr>
          <w:p w14:paraId="753EF501" w14:textId="77777777" w:rsidR="00AE5234" w:rsidRPr="00CC0C94" w:rsidRDefault="00AE5234" w:rsidP="00375E58">
            <w:pPr>
              <w:pStyle w:val="TAC"/>
            </w:pPr>
            <w:r w:rsidRPr="00CC0C94">
              <w:t>1</w:t>
            </w:r>
          </w:p>
        </w:tc>
        <w:tc>
          <w:tcPr>
            <w:tcW w:w="360" w:type="dxa"/>
            <w:tcBorders>
              <w:top w:val="nil"/>
              <w:left w:val="nil"/>
              <w:bottom w:val="nil"/>
              <w:right w:val="nil"/>
            </w:tcBorders>
          </w:tcPr>
          <w:p w14:paraId="0B4A252C" w14:textId="77777777" w:rsidR="00AE5234" w:rsidRPr="00CC0C94" w:rsidRDefault="00AE5234" w:rsidP="00375E58">
            <w:pPr>
              <w:pStyle w:val="TAC"/>
            </w:pPr>
            <w:r w:rsidRPr="00CC0C94">
              <w:t>1</w:t>
            </w:r>
          </w:p>
        </w:tc>
        <w:tc>
          <w:tcPr>
            <w:tcW w:w="284" w:type="dxa"/>
            <w:tcBorders>
              <w:top w:val="nil"/>
              <w:left w:val="nil"/>
              <w:bottom w:val="nil"/>
              <w:right w:val="nil"/>
            </w:tcBorders>
          </w:tcPr>
          <w:p w14:paraId="3680BB90" w14:textId="77777777" w:rsidR="00AE5234" w:rsidRPr="00CC0C94" w:rsidRDefault="00AE5234" w:rsidP="00375E58">
            <w:pPr>
              <w:pStyle w:val="TAC"/>
            </w:pPr>
            <w:r w:rsidRPr="00CC0C94">
              <w:t>1</w:t>
            </w:r>
          </w:p>
        </w:tc>
        <w:tc>
          <w:tcPr>
            <w:tcW w:w="284" w:type="dxa"/>
            <w:tcBorders>
              <w:top w:val="nil"/>
              <w:left w:val="nil"/>
              <w:bottom w:val="nil"/>
              <w:right w:val="nil"/>
            </w:tcBorders>
          </w:tcPr>
          <w:p w14:paraId="03A84E18" w14:textId="77777777" w:rsidR="00AE5234" w:rsidRPr="00CC0C94" w:rsidRDefault="00AE5234" w:rsidP="00375E58">
            <w:pPr>
              <w:pStyle w:val="TAC"/>
            </w:pPr>
            <w:r w:rsidRPr="00CC0C94">
              <w:t>1</w:t>
            </w:r>
          </w:p>
        </w:tc>
        <w:tc>
          <w:tcPr>
            <w:tcW w:w="248" w:type="dxa"/>
            <w:tcBorders>
              <w:top w:val="nil"/>
              <w:left w:val="nil"/>
              <w:bottom w:val="nil"/>
              <w:right w:val="nil"/>
            </w:tcBorders>
          </w:tcPr>
          <w:p w14:paraId="6AC8ACD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F9B5779"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5778C9A" w14:textId="77777777" w:rsidR="00AE5234" w:rsidRPr="00CC0C94" w:rsidRDefault="00AE5234" w:rsidP="00375E58">
            <w:pPr>
              <w:pStyle w:val="TAL"/>
            </w:pPr>
            <w:r w:rsidRPr="00CC0C94">
              <w:t>Semantically incorrect message</w:t>
            </w:r>
          </w:p>
        </w:tc>
      </w:tr>
      <w:tr w:rsidR="00AE5234" w:rsidRPr="00CC0C94" w14:paraId="7E55157F" w14:textId="77777777" w:rsidTr="00375E58">
        <w:trPr>
          <w:jc w:val="center"/>
        </w:trPr>
        <w:tc>
          <w:tcPr>
            <w:tcW w:w="284" w:type="dxa"/>
            <w:tcBorders>
              <w:top w:val="nil"/>
              <w:left w:val="single" w:sz="4" w:space="0" w:color="auto"/>
              <w:bottom w:val="nil"/>
              <w:right w:val="nil"/>
            </w:tcBorders>
          </w:tcPr>
          <w:p w14:paraId="43DA4E11" w14:textId="77777777" w:rsidR="00AE5234" w:rsidRPr="00CC0C94" w:rsidRDefault="00AE5234" w:rsidP="00375E58">
            <w:pPr>
              <w:pStyle w:val="TAC"/>
            </w:pPr>
            <w:r w:rsidRPr="00CC0C94">
              <w:t>0</w:t>
            </w:r>
          </w:p>
        </w:tc>
        <w:tc>
          <w:tcPr>
            <w:tcW w:w="285" w:type="dxa"/>
            <w:tcBorders>
              <w:top w:val="nil"/>
              <w:left w:val="nil"/>
              <w:bottom w:val="nil"/>
              <w:right w:val="nil"/>
            </w:tcBorders>
          </w:tcPr>
          <w:p w14:paraId="28F1B1C0" w14:textId="77777777" w:rsidR="00AE5234" w:rsidRPr="00CC0C94" w:rsidRDefault="00AE5234" w:rsidP="00375E58">
            <w:pPr>
              <w:pStyle w:val="TAC"/>
            </w:pPr>
            <w:r w:rsidRPr="00CC0C94">
              <w:t>1</w:t>
            </w:r>
          </w:p>
        </w:tc>
        <w:tc>
          <w:tcPr>
            <w:tcW w:w="283" w:type="dxa"/>
            <w:tcBorders>
              <w:top w:val="nil"/>
              <w:left w:val="nil"/>
              <w:bottom w:val="nil"/>
              <w:right w:val="nil"/>
            </w:tcBorders>
          </w:tcPr>
          <w:p w14:paraId="5B3CE8D7" w14:textId="77777777" w:rsidR="00AE5234" w:rsidRPr="00CC0C94" w:rsidRDefault="00AE5234" w:rsidP="00375E58">
            <w:pPr>
              <w:pStyle w:val="TAC"/>
            </w:pPr>
            <w:r w:rsidRPr="00CC0C94">
              <w:t>1</w:t>
            </w:r>
          </w:p>
        </w:tc>
        <w:tc>
          <w:tcPr>
            <w:tcW w:w="283" w:type="dxa"/>
            <w:tcBorders>
              <w:top w:val="nil"/>
              <w:left w:val="nil"/>
              <w:bottom w:val="nil"/>
              <w:right w:val="nil"/>
            </w:tcBorders>
          </w:tcPr>
          <w:p w14:paraId="4ABD74FE" w14:textId="77777777" w:rsidR="00AE5234" w:rsidRPr="00CC0C94" w:rsidRDefault="00AE5234" w:rsidP="00375E58">
            <w:pPr>
              <w:pStyle w:val="TAC"/>
            </w:pPr>
            <w:r w:rsidRPr="00CC0C94">
              <w:t>0</w:t>
            </w:r>
          </w:p>
        </w:tc>
        <w:tc>
          <w:tcPr>
            <w:tcW w:w="360" w:type="dxa"/>
            <w:tcBorders>
              <w:top w:val="nil"/>
              <w:left w:val="nil"/>
              <w:bottom w:val="nil"/>
              <w:right w:val="nil"/>
            </w:tcBorders>
          </w:tcPr>
          <w:p w14:paraId="613E1BE6" w14:textId="77777777" w:rsidR="00AE5234" w:rsidRPr="00CC0C94" w:rsidRDefault="00AE5234" w:rsidP="00375E58">
            <w:pPr>
              <w:pStyle w:val="TAC"/>
            </w:pPr>
            <w:r w:rsidRPr="00CC0C94">
              <w:t>0</w:t>
            </w:r>
          </w:p>
        </w:tc>
        <w:tc>
          <w:tcPr>
            <w:tcW w:w="284" w:type="dxa"/>
            <w:tcBorders>
              <w:top w:val="nil"/>
              <w:left w:val="nil"/>
              <w:bottom w:val="nil"/>
              <w:right w:val="nil"/>
            </w:tcBorders>
          </w:tcPr>
          <w:p w14:paraId="26C1286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B382686" w14:textId="77777777" w:rsidR="00AE5234" w:rsidRPr="00CC0C94" w:rsidRDefault="00AE5234" w:rsidP="00375E58">
            <w:pPr>
              <w:pStyle w:val="TAC"/>
            </w:pPr>
            <w:r w:rsidRPr="00CC0C94">
              <w:t>0</w:t>
            </w:r>
          </w:p>
        </w:tc>
        <w:tc>
          <w:tcPr>
            <w:tcW w:w="248" w:type="dxa"/>
            <w:tcBorders>
              <w:top w:val="nil"/>
              <w:left w:val="nil"/>
              <w:bottom w:val="nil"/>
              <w:right w:val="nil"/>
            </w:tcBorders>
          </w:tcPr>
          <w:p w14:paraId="142ACF7B" w14:textId="77777777" w:rsidR="00AE5234" w:rsidRPr="00CC0C94" w:rsidRDefault="00AE5234" w:rsidP="00375E58">
            <w:pPr>
              <w:pStyle w:val="TAC"/>
            </w:pPr>
            <w:r w:rsidRPr="00CC0C94">
              <w:t>0</w:t>
            </w:r>
          </w:p>
        </w:tc>
        <w:tc>
          <w:tcPr>
            <w:tcW w:w="745" w:type="dxa"/>
            <w:tcBorders>
              <w:top w:val="nil"/>
              <w:left w:val="nil"/>
              <w:bottom w:val="nil"/>
              <w:right w:val="nil"/>
            </w:tcBorders>
          </w:tcPr>
          <w:p w14:paraId="49664B4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46268A2" w14:textId="77777777" w:rsidR="00AE5234" w:rsidRPr="00CC0C94" w:rsidRDefault="00AE5234" w:rsidP="00375E58">
            <w:pPr>
              <w:pStyle w:val="TAL"/>
            </w:pPr>
            <w:r w:rsidRPr="00CC0C94">
              <w:t>Invalid mandatory information</w:t>
            </w:r>
          </w:p>
        </w:tc>
      </w:tr>
      <w:tr w:rsidR="00AE5234" w:rsidRPr="00CC0C94" w14:paraId="50CDF882" w14:textId="77777777" w:rsidTr="00375E58">
        <w:trPr>
          <w:jc w:val="center"/>
        </w:trPr>
        <w:tc>
          <w:tcPr>
            <w:tcW w:w="284" w:type="dxa"/>
            <w:tcBorders>
              <w:top w:val="nil"/>
              <w:left w:val="single" w:sz="4" w:space="0" w:color="auto"/>
              <w:bottom w:val="nil"/>
              <w:right w:val="nil"/>
            </w:tcBorders>
          </w:tcPr>
          <w:p w14:paraId="212692B7" w14:textId="77777777" w:rsidR="00AE5234" w:rsidRPr="00CC0C94" w:rsidRDefault="00AE5234" w:rsidP="00375E58">
            <w:pPr>
              <w:pStyle w:val="TAC"/>
            </w:pPr>
            <w:r w:rsidRPr="00CC0C94">
              <w:t>0</w:t>
            </w:r>
          </w:p>
        </w:tc>
        <w:tc>
          <w:tcPr>
            <w:tcW w:w="285" w:type="dxa"/>
            <w:tcBorders>
              <w:top w:val="nil"/>
              <w:left w:val="nil"/>
              <w:bottom w:val="nil"/>
              <w:right w:val="nil"/>
            </w:tcBorders>
          </w:tcPr>
          <w:p w14:paraId="5FD7276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C0FB212" w14:textId="77777777" w:rsidR="00AE5234" w:rsidRPr="00CC0C94" w:rsidRDefault="00AE5234" w:rsidP="00375E58">
            <w:pPr>
              <w:pStyle w:val="TAC"/>
            </w:pPr>
            <w:r w:rsidRPr="00CC0C94">
              <w:t>1</w:t>
            </w:r>
          </w:p>
        </w:tc>
        <w:tc>
          <w:tcPr>
            <w:tcW w:w="283" w:type="dxa"/>
            <w:tcBorders>
              <w:top w:val="nil"/>
              <w:left w:val="nil"/>
              <w:bottom w:val="nil"/>
              <w:right w:val="nil"/>
            </w:tcBorders>
          </w:tcPr>
          <w:p w14:paraId="612F4EF4" w14:textId="77777777" w:rsidR="00AE5234" w:rsidRPr="00CC0C94" w:rsidRDefault="00AE5234" w:rsidP="00375E58">
            <w:pPr>
              <w:pStyle w:val="TAC"/>
            </w:pPr>
            <w:r w:rsidRPr="00CC0C94">
              <w:t>0</w:t>
            </w:r>
          </w:p>
        </w:tc>
        <w:tc>
          <w:tcPr>
            <w:tcW w:w="360" w:type="dxa"/>
            <w:tcBorders>
              <w:top w:val="nil"/>
              <w:left w:val="nil"/>
              <w:bottom w:val="nil"/>
              <w:right w:val="nil"/>
            </w:tcBorders>
          </w:tcPr>
          <w:p w14:paraId="6EF4CE7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0A2882C" w14:textId="77777777" w:rsidR="00AE5234" w:rsidRPr="00CC0C94" w:rsidRDefault="00AE5234" w:rsidP="00375E58">
            <w:pPr>
              <w:pStyle w:val="TAC"/>
            </w:pPr>
            <w:r w:rsidRPr="00CC0C94">
              <w:t>0</w:t>
            </w:r>
          </w:p>
        </w:tc>
        <w:tc>
          <w:tcPr>
            <w:tcW w:w="284" w:type="dxa"/>
            <w:tcBorders>
              <w:top w:val="nil"/>
              <w:left w:val="nil"/>
              <w:bottom w:val="nil"/>
              <w:right w:val="nil"/>
            </w:tcBorders>
          </w:tcPr>
          <w:p w14:paraId="364ED614" w14:textId="77777777" w:rsidR="00AE5234" w:rsidRPr="00CC0C94" w:rsidRDefault="00AE5234" w:rsidP="00375E58">
            <w:pPr>
              <w:pStyle w:val="TAC"/>
            </w:pPr>
            <w:r w:rsidRPr="00CC0C94">
              <w:t>0</w:t>
            </w:r>
          </w:p>
        </w:tc>
        <w:tc>
          <w:tcPr>
            <w:tcW w:w="248" w:type="dxa"/>
            <w:tcBorders>
              <w:top w:val="nil"/>
              <w:left w:val="nil"/>
              <w:bottom w:val="nil"/>
              <w:right w:val="nil"/>
            </w:tcBorders>
          </w:tcPr>
          <w:p w14:paraId="09778BCB" w14:textId="77777777" w:rsidR="00AE5234" w:rsidRPr="00CC0C94" w:rsidRDefault="00AE5234" w:rsidP="00375E58">
            <w:pPr>
              <w:pStyle w:val="TAC"/>
            </w:pPr>
            <w:r w:rsidRPr="00CC0C94">
              <w:t>1</w:t>
            </w:r>
          </w:p>
        </w:tc>
        <w:tc>
          <w:tcPr>
            <w:tcW w:w="745" w:type="dxa"/>
            <w:tcBorders>
              <w:top w:val="nil"/>
              <w:left w:val="nil"/>
              <w:bottom w:val="nil"/>
              <w:right w:val="nil"/>
            </w:tcBorders>
          </w:tcPr>
          <w:p w14:paraId="4A3AAC02"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47E5AA95" w14:textId="77777777" w:rsidR="00AE5234" w:rsidRPr="00CC0C94" w:rsidRDefault="00AE5234" w:rsidP="00375E58">
            <w:pPr>
              <w:pStyle w:val="TAL"/>
            </w:pPr>
            <w:r w:rsidRPr="00CC0C94">
              <w:t>Message type non-existent or not implemented</w:t>
            </w:r>
          </w:p>
        </w:tc>
      </w:tr>
      <w:tr w:rsidR="00AE5234" w:rsidRPr="00CC0C94" w14:paraId="22C1C0C5" w14:textId="77777777" w:rsidTr="00375E58">
        <w:trPr>
          <w:jc w:val="center"/>
        </w:trPr>
        <w:tc>
          <w:tcPr>
            <w:tcW w:w="284" w:type="dxa"/>
            <w:tcBorders>
              <w:top w:val="nil"/>
              <w:left w:val="single" w:sz="4" w:space="0" w:color="auto"/>
              <w:bottom w:val="nil"/>
              <w:right w:val="nil"/>
            </w:tcBorders>
          </w:tcPr>
          <w:p w14:paraId="08C38007" w14:textId="77777777" w:rsidR="00AE5234" w:rsidRPr="00CC0C94" w:rsidRDefault="00AE5234" w:rsidP="00375E58">
            <w:pPr>
              <w:pStyle w:val="TAC"/>
            </w:pPr>
            <w:r w:rsidRPr="00CC0C94">
              <w:t>0</w:t>
            </w:r>
          </w:p>
        </w:tc>
        <w:tc>
          <w:tcPr>
            <w:tcW w:w="285" w:type="dxa"/>
            <w:tcBorders>
              <w:top w:val="nil"/>
              <w:left w:val="nil"/>
              <w:bottom w:val="nil"/>
              <w:right w:val="nil"/>
            </w:tcBorders>
          </w:tcPr>
          <w:p w14:paraId="4F133621" w14:textId="77777777" w:rsidR="00AE5234" w:rsidRPr="00CC0C94" w:rsidRDefault="00AE5234" w:rsidP="00375E58">
            <w:pPr>
              <w:pStyle w:val="TAC"/>
            </w:pPr>
            <w:r w:rsidRPr="00CC0C94">
              <w:t>1</w:t>
            </w:r>
          </w:p>
        </w:tc>
        <w:tc>
          <w:tcPr>
            <w:tcW w:w="283" w:type="dxa"/>
            <w:tcBorders>
              <w:top w:val="nil"/>
              <w:left w:val="nil"/>
              <w:bottom w:val="nil"/>
              <w:right w:val="nil"/>
            </w:tcBorders>
          </w:tcPr>
          <w:p w14:paraId="2F106290" w14:textId="77777777" w:rsidR="00AE5234" w:rsidRPr="00CC0C94" w:rsidRDefault="00AE5234" w:rsidP="00375E58">
            <w:pPr>
              <w:pStyle w:val="TAC"/>
            </w:pPr>
            <w:r w:rsidRPr="00CC0C94">
              <w:t>1</w:t>
            </w:r>
          </w:p>
        </w:tc>
        <w:tc>
          <w:tcPr>
            <w:tcW w:w="283" w:type="dxa"/>
            <w:tcBorders>
              <w:top w:val="nil"/>
              <w:left w:val="nil"/>
              <w:bottom w:val="nil"/>
              <w:right w:val="nil"/>
            </w:tcBorders>
          </w:tcPr>
          <w:p w14:paraId="22A1E83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85708EF" w14:textId="77777777" w:rsidR="00AE5234" w:rsidRPr="00CC0C94" w:rsidRDefault="00AE5234" w:rsidP="00375E58">
            <w:pPr>
              <w:pStyle w:val="TAC"/>
            </w:pPr>
            <w:r w:rsidRPr="00CC0C94">
              <w:t>0</w:t>
            </w:r>
          </w:p>
        </w:tc>
        <w:tc>
          <w:tcPr>
            <w:tcW w:w="284" w:type="dxa"/>
            <w:tcBorders>
              <w:top w:val="nil"/>
              <w:left w:val="nil"/>
              <w:bottom w:val="nil"/>
              <w:right w:val="nil"/>
            </w:tcBorders>
          </w:tcPr>
          <w:p w14:paraId="7DFE8912" w14:textId="77777777" w:rsidR="00AE5234" w:rsidRPr="00CC0C94" w:rsidRDefault="00AE5234" w:rsidP="00375E58">
            <w:pPr>
              <w:pStyle w:val="TAC"/>
            </w:pPr>
            <w:r w:rsidRPr="00CC0C94">
              <w:t>0</w:t>
            </w:r>
          </w:p>
        </w:tc>
        <w:tc>
          <w:tcPr>
            <w:tcW w:w="284" w:type="dxa"/>
            <w:tcBorders>
              <w:top w:val="nil"/>
              <w:left w:val="nil"/>
              <w:bottom w:val="nil"/>
              <w:right w:val="nil"/>
            </w:tcBorders>
          </w:tcPr>
          <w:p w14:paraId="28DD65FC" w14:textId="77777777" w:rsidR="00AE5234" w:rsidRPr="00CC0C94" w:rsidRDefault="00AE5234" w:rsidP="00375E58">
            <w:pPr>
              <w:pStyle w:val="TAC"/>
            </w:pPr>
            <w:r w:rsidRPr="00CC0C94">
              <w:t>1</w:t>
            </w:r>
          </w:p>
        </w:tc>
        <w:tc>
          <w:tcPr>
            <w:tcW w:w="248" w:type="dxa"/>
            <w:tcBorders>
              <w:top w:val="nil"/>
              <w:left w:val="nil"/>
              <w:bottom w:val="nil"/>
              <w:right w:val="nil"/>
            </w:tcBorders>
          </w:tcPr>
          <w:p w14:paraId="509E447F" w14:textId="77777777" w:rsidR="00AE5234" w:rsidRPr="00CC0C94" w:rsidRDefault="00AE5234" w:rsidP="00375E58">
            <w:pPr>
              <w:pStyle w:val="TAC"/>
            </w:pPr>
            <w:r w:rsidRPr="00CC0C94">
              <w:t>0</w:t>
            </w:r>
          </w:p>
        </w:tc>
        <w:tc>
          <w:tcPr>
            <w:tcW w:w="745" w:type="dxa"/>
            <w:tcBorders>
              <w:top w:val="nil"/>
              <w:left w:val="nil"/>
              <w:bottom w:val="nil"/>
              <w:right w:val="nil"/>
            </w:tcBorders>
          </w:tcPr>
          <w:p w14:paraId="62B68EB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08D960A" w14:textId="77777777" w:rsidR="00AE5234" w:rsidRPr="00CC0C94" w:rsidRDefault="00AE5234" w:rsidP="00375E58">
            <w:pPr>
              <w:pStyle w:val="TAL"/>
            </w:pPr>
            <w:r w:rsidRPr="00CC0C94">
              <w:t>Message type not compatible with the protocol state</w:t>
            </w:r>
          </w:p>
        </w:tc>
      </w:tr>
      <w:tr w:rsidR="00AE5234" w:rsidRPr="00CC0C94" w14:paraId="19A22F4E" w14:textId="77777777" w:rsidTr="00375E58">
        <w:trPr>
          <w:jc w:val="center"/>
        </w:trPr>
        <w:tc>
          <w:tcPr>
            <w:tcW w:w="284" w:type="dxa"/>
            <w:tcBorders>
              <w:top w:val="nil"/>
              <w:left w:val="single" w:sz="4" w:space="0" w:color="auto"/>
              <w:bottom w:val="nil"/>
              <w:right w:val="nil"/>
            </w:tcBorders>
          </w:tcPr>
          <w:p w14:paraId="7E0D15D0" w14:textId="77777777" w:rsidR="00AE5234" w:rsidRPr="00CC0C94" w:rsidRDefault="00AE5234" w:rsidP="00375E58">
            <w:pPr>
              <w:pStyle w:val="TAC"/>
            </w:pPr>
            <w:r w:rsidRPr="00CC0C94">
              <w:t>0</w:t>
            </w:r>
          </w:p>
        </w:tc>
        <w:tc>
          <w:tcPr>
            <w:tcW w:w="285" w:type="dxa"/>
            <w:tcBorders>
              <w:top w:val="nil"/>
              <w:left w:val="nil"/>
              <w:bottom w:val="nil"/>
              <w:right w:val="nil"/>
            </w:tcBorders>
          </w:tcPr>
          <w:p w14:paraId="570ABB0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1B50BAD" w14:textId="77777777" w:rsidR="00AE5234" w:rsidRPr="00CC0C94" w:rsidRDefault="00AE5234" w:rsidP="00375E58">
            <w:pPr>
              <w:pStyle w:val="TAC"/>
            </w:pPr>
            <w:r w:rsidRPr="00CC0C94">
              <w:t>1</w:t>
            </w:r>
          </w:p>
        </w:tc>
        <w:tc>
          <w:tcPr>
            <w:tcW w:w="283" w:type="dxa"/>
            <w:tcBorders>
              <w:top w:val="nil"/>
              <w:left w:val="nil"/>
              <w:bottom w:val="nil"/>
              <w:right w:val="nil"/>
            </w:tcBorders>
          </w:tcPr>
          <w:p w14:paraId="298DBE6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DCEEF28" w14:textId="77777777" w:rsidR="00AE5234" w:rsidRPr="00CC0C94" w:rsidRDefault="00AE5234" w:rsidP="00375E58">
            <w:pPr>
              <w:pStyle w:val="TAC"/>
            </w:pPr>
            <w:r w:rsidRPr="00CC0C94">
              <w:t>0</w:t>
            </w:r>
          </w:p>
        </w:tc>
        <w:tc>
          <w:tcPr>
            <w:tcW w:w="284" w:type="dxa"/>
            <w:tcBorders>
              <w:top w:val="nil"/>
              <w:left w:val="nil"/>
              <w:bottom w:val="nil"/>
              <w:right w:val="nil"/>
            </w:tcBorders>
          </w:tcPr>
          <w:p w14:paraId="46B994AB" w14:textId="77777777" w:rsidR="00AE5234" w:rsidRPr="00CC0C94" w:rsidRDefault="00AE5234" w:rsidP="00375E58">
            <w:pPr>
              <w:pStyle w:val="TAC"/>
            </w:pPr>
            <w:r w:rsidRPr="00CC0C94">
              <w:t>0</w:t>
            </w:r>
          </w:p>
        </w:tc>
        <w:tc>
          <w:tcPr>
            <w:tcW w:w="284" w:type="dxa"/>
            <w:tcBorders>
              <w:top w:val="nil"/>
              <w:left w:val="nil"/>
              <w:bottom w:val="nil"/>
              <w:right w:val="nil"/>
            </w:tcBorders>
          </w:tcPr>
          <w:p w14:paraId="5889345E" w14:textId="77777777" w:rsidR="00AE5234" w:rsidRPr="00CC0C94" w:rsidRDefault="00AE5234" w:rsidP="00375E58">
            <w:pPr>
              <w:pStyle w:val="TAC"/>
            </w:pPr>
            <w:r w:rsidRPr="00CC0C94">
              <w:t>1</w:t>
            </w:r>
          </w:p>
        </w:tc>
        <w:tc>
          <w:tcPr>
            <w:tcW w:w="248" w:type="dxa"/>
            <w:tcBorders>
              <w:top w:val="nil"/>
              <w:left w:val="nil"/>
              <w:bottom w:val="nil"/>
              <w:right w:val="nil"/>
            </w:tcBorders>
          </w:tcPr>
          <w:p w14:paraId="22AAE898" w14:textId="77777777" w:rsidR="00AE5234" w:rsidRPr="00CC0C94" w:rsidRDefault="00AE5234" w:rsidP="00375E58">
            <w:pPr>
              <w:pStyle w:val="TAC"/>
            </w:pPr>
            <w:r w:rsidRPr="00CC0C94">
              <w:t>1</w:t>
            </w:r>
          </w:p>
        </w:tc>
        <w:tc>
          <w:tcPr>
            <w:tcW w:w="745" w:type="dxa"/>
            <w:tcBorders>
              <w:top w:val="nil"/>
              <w:left w:val="nil"/>
              <w:bottom w:val="nil"/>
              <w:right w:val="nil"/>
            </w:tcBorders>
          </w:tcPr>
          <w:p w14:paraId="11A9DF0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CDD8774" w14:textId="77777777" w:rsidR="00AE5234" w:rsidRPr="00CC0C94" w:rsidRDefault="00AE5234" w:rsidP="00375E58">
            <w:pPr>
              <w:pStyle w:val="TAL"/>
            </w:pPr>
            <w:r w:rsidRPr="00CC0C94">
              <w:rPr>
                <w:lang w:val="fr-FR"/>
              </w:rPr>
              <w:t>Information element non-existent or not implemented</w:t>
            </w:r>
          </w:p>
        </w:tc>
      </w:tr>
      <w:tr w:rsidR="00AE5234" w:rsidRPr="00CC0C94" w14:paraId="0809FB97" w14:textId="77777777" w:rsidTr="00375E58">
        <w:trPr>
          <w:jc w:val="center"/>
        </w:trPr>
        <w:tc>
          <w:tcPr>
            <w:tcW w:w="284" w:type="dxa"/>
            <w:tcBorders>
              <w:top w:val="nil"/>
              <w:left w:val="single" w:sz="4" w:space="0" w:color="auto"/>
              <w:bottom w:val="nil"/>
              <w:right w:val="nil"/>
            </w:tcBorders>
          </w:tcPr>
          <w:p w14:paraId="7DFD85B8" w14:textId="77777777" w:rsidR="00AE5234" w:rsidRPr="00CC0C94" w:rsidRDefault="00AE5234" w:rsidP="00375E58">
            <w:pPr>
              <w:pStyle w:val="TAC"/>
            </w:pPr>
            <w:r w:rsidRPr="00CC0C94">
              <w:t>0</w:t>
            </w:r>
          </w:p>
        </w:tc>
        <w:tc>
          <w:tcPr>
            <w:tcW w:w="285" w:type="dxa"/>
            <w:tcBorders>
              <w:top w:val="nil"/>
              <w:left w:val="nil"/>
              <w:bottom w:val="nil"/>
              <w:right w:val="nil"/>
            </w:tcBorders>
          </w:tcPr>
          <w:p w14:paraId="01FFE1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07AB6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0EB845E4" w14:textId="77777777" w:rsidR="00AE5234" w:rsidRPr="00CC0C94" w:rsidRDefault="00AE5234" w:rsidP="00375E58">
            <w:pPr>
              <w:pStyle w:val="TAC"/>
            </w:pPr>
            <w:r w:rsidRPr="00CC0C94">
              <w:t>0</w:t>
            </w:r>
          </w:p>
        </w:tc>
        <w:tc>
          <w:tcPr>
            <w:tcW w:w="360" w:type="dxa"/>
            <w:tcBorders>
              <w:top w:val="nil"/>
              <w:left w:val="nil"/>
              <w:bottom w:val="nil"/>
              <w:right w:val="nil"/>
            </w:tcBorders>
          </w:tcPr>
          <w:p w14:paraId="4E5DE9D5" w14:textId="77777777" w:rsidR="00AE5234" w:rsidRPr="00CC0C94" w:rsidRDefault="00AE5234" w:rsidP="00375E58">
            <w:pPr>
              <w:pStyle w:val="TAC"/>
            </w:pPr>
            <w:r w:rsidRPr="00CC0C94">
              <w:t>0</w:t>
            </w:r>
          </w:p>
        </w:tc>
        <w:tc>
          <w:tcPr>
            <w:tcW w:w="284" w:type="dxa"/>
            <w:tcBorders>
              <w:top w:val="nil"/>
              <w:left w:val="nil"/>
              <w:bottom w:val="nil"/>
              <w:right w:val="nil"/>
            </w:tcBorders>
          </w:tcPr>
          <w:p w14:paraId="03E07E74" w14:textId="77777777" w:rsidR="00AE5234" w:rsidRPr="00CC0C94" w:rsidRDefault="00AE5234" w:rsidP="00375E58">
            <w:pPr>
              <w:pStyle w:val="TAC"/>
            </w:pPr>
            <w:r w:rsidRPr="00CC0C94">
              <w:t>1</w:t>
            </w:r>
          </w:p>
        </w:tc>
        <w:tc>
          <w:tcPr>
            <w:tcW w:w="284" w:type="dxa"/>
            <w:tcBorders>
              <w:top w:val="nil"/>
              <w:left w:val="nil"/>
              <w:bottom w:val="nil"/>
              <w:right w:val="nil"/>
            </w:tcBorders>
          </w:tcPr>
          <w:p w14:paraId="565FD519" w14:textId="77777777" w:rsidR="00AE5234" w:rsidRPr="00CC0C94" w:rsidRDefault="00AE5234" w:rsidP="00375E58">
            <w:pPr>
              <w:pStyle w:val="TAC"/>
            </w:pPr>
            <w:r w:rsidRPr="00CC0C94">
              <w:t>0</w:t>
            </w:r>
          </w:p>
        </w:tc>
        <w:tc>
          <w:tcPr>
            <w:tcW w:w="248" w:type="dxa"/>
            <w:tcBorders>
              <w:top w:val="nil"/>
              <w:left w:val="nil"/>
              <w:bottom w:val="nil"/>
              <w:right w:val="nil"/>
            </w:tcBorders>
          </w:tcPr>
          <w:p w14:paraId="357EF953" w14:textId="77777777" w:rsidR="00AE5234" w:rsidRPr="00CC0C94" w:rsidRDefault="00AE5234" w:rsidP="00375E58">
            <w:pPr>
              <w:pStyle w:val="TAC"/>
            </w:pPr>
            <w:r w:rsidRPr="00CC0C94">
              <w:t>0</w:t>
            </w:r>
          </w:p>
        </w:tc>
        <w:tc>
          <w:tcPr>
            <w:tcW w:w="745" w:type="dxa"/>
            <w:tcBorders>
              <w:top w:val="nil"/>
              <w:left w:val="nil"/>
              <w:bottom w:val="nil"/>
              <w:right w:val="nil"/>
            </w:tcBorders>
          </w:tcPr>
          <w:p w14:paraId="632FA570"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5EAB40C" w14:textId="77777777" w:rsidR="00AE5234" w:rsidRPr="00CC0C94" w:rsidRDefault="00AE5234" w:rsidP="00375E58">
            <w:pPr>
              <w:pStyle w:val="TAL"/>
            </w:pPr>
            <w:r w:rsidRPr="00CC0C94">
              <w:t>Conditional IE error</w:t>
            </w:r>
          </w:p>
        </w:tc>
      </w:tr>
      <w:tr w:rsidR="00AE5234" w:rsidRPr="00CC0C94" w14:paraId="7E2A6BC3" w14:textId="77777777" w:rsidTr="00375E58">
        <w:trPr>
          <w:jc w:val="center"/>
        </w:trPr>
        <w:tc>
          <w:tcPr>
            <w:tcW w:w="284" w:type="dxa"/>
          </w:tcPr>
          <w:p w14:paraId="0205916C" w14:textId="77777777" w:rsidR="00AE5234" w:rsidRPr="00CC0C94" w:rsidRDefault="00AE5234" w:rsidP="00375E58">
            <w:pPr>
              <w:pStyle w:val="TAC"/>
            </w:pPr>
            <w:r w:rsidRPr="00CC0C94">
              <w:t>0</w:t>
            </w:r>
          </w:p>
        </w:tc>
        <w:tc>
          <w:tcPr>
            <w:tcW w:w="285" w:type="dxa"/>
          </w:tcPr>
          <w:p w14:paraId="2AA88D3D" w14:textId="77777777" w:rsidR="00AE5234" w:rsidRPr="00CC0C94" w:rsidRDefault="00AE5234" w:rsidP="00375E58">
            <w:pPr>
              <w:pStyle w:val="TAC"/>
            </w:pPr>
            <w:r w:rsidRPr="00CC0C94">
              <w:t>1</w:t>
            </w:r>
          </w:p>
        </w:tc>
        <w:tc>
          <w:tcPr>
            <w:tcW w:w="283" w:type="dxa"/>
          </w:tcPr>
          <w:p w14:paraId="1F3F2F10" w14:textId="77777777" w:rsidR="00AE5234" w:rsidRPr="00CC0C94" w:rsidRDefault="00AE5234" w:rsidP="00375E58">
            <w:pPr>
              <w:pStyle w:val="TAC"/>
            </w:pPr>
            <w:r w:rsidRPr="00CC0C94">
              <w:t>1</w:t>
            </w:r>
          </w:p>
        </w:tc>
        <w:tc>
          <w:tcPr>
            <w:tcW w:w="283" w:type="dxa"/>
          </w:tcPr>
          <w:p w14:paraId="55FD3162" w14:textId="77777777" w:rsidR="00AE5234" w:rsidRPr="00CC0C94" w:rsidRDefault="00AE5234" w:rsidP="00375E58">
            <w:pPr>
              <w:pStyle w:val="TAC"/>
            </w:pPr>
            <w:r w:rsidRPr="00CC0C94">
              <w:t>0</w:t>
            </w:r>
          </w:p>
        </w:tc>
        <w:tc>
          <w:tcPr>
            <w:tcW w:w="360" w:type="dxa"/>
          </w:tcPr>
          <w:p w14:paraId="6D5C5BC2" w14:textId="77777777" w:rsidR="00AE5234" w:rsidRPr="00CC0C94" w:rsidRDefault="00AE5234" w:rsidP="00375E58">
            <w:pPr>
              <w:pStyle w:val="TAC"/>
            </w:pPr>
            <w:r w:rsidRPr="00CC0C94">
              <w:t>1</w:t>
            </w:r>
          </w:p>
        </w:tc>
        <w:tc>
          <w:tcPr>
            <w:tcW w:w="284" w:type="dxa"/>
          </w:tcPr>
          <w:p w14:paraId="0B39158B" w14:textId="77777777" w:rsidR="00AE5234" w:rsidRPr="00CC0C94" w:rsidRDefault="00AE5234" w:rsidP="00375E58">
            <w:pPr>
              <w:pStyle w:val="TAC"/>
            </w:pPr>
            <w:r w:rsidRPr="00CC0C94">
              <w:t>1</w:t>
            </w:r>
          </w:p>
        </w:tc>
        <w:tc>
          <w:tcPr>
            <w:tcW w:w="284" w:type="dxa"/>
          </w:tcPr>
          <w:p w14:paraId="27FC36E9" w14:textId="77777777" w:rsidR="00AE5234" w:rsidRPr="00CC0C94" w:rsidRDefault="00AE5234" w:rsidP="00375E58">
            <w:pPr>
              <w:pStyle w:val="TAC"/>
            </w:pPr>
            <w:r w:rsidRPr="00CC0C94">
              <w:t>1</w:t>
            </w:r>
          </w:p>
        </w:tc>
        <w:tc>
          <w:tcPr>
            <w:tcW w:w="248" w:type="dxa"/>
          </w:tcPr>
          <w:p w14:paraId="11D35214" w14:textId="77777777" w:rsidR="00AE5234" w:rsidRPr="00CC0C94" w:rsidRDefault="00AE5234" w:rsidP="00375E58">
            <w:pPr>
              <w:pStyle w:val="TAC"/>
            </w:pPr>
            <w:r w:rsidRPr="00CC0C94">
              <w:t>1</w:t>
            </w:r>
          </w:p>
        </w:tc>
        <w:tc>
          <w:tcPr>
            <w:tcW w:w="745" w:type="dxa"/>
          </w:tcPr>
          <w:p w14:paraId="73007D0A" w14:textId="77777777" w:rsidR="00AE5234" w:rsidRPr="00CC0C94" w:rsidRDefault="00AE5234" w:rsidP="00375E58">
            <w:pPr>
              <w:pStyle w:val="TAL"/>
            </w:pPr>
          </w:p>
        </w:tc>
        <w:tc>
          <w:tcPr>
            <w:tcW w:w="4111" w:type="dxa"/>
          </w:tcPr>
          <w:p w14:paraId="74C9D62D" w14:textId="77777777" w:rsidR="00AE5234" w:rsidRPr="00CC0C94" w:rsidRDefault="00AE5234" w:rsidP="00375E58">
            <w:pPr>
              <w:pStyle w:val="TAL"/>
            </w:pPr>
            <w:r w:rsidRPr="00CC0C94">
              <w:t>Protocol error, unspecified</w:t>
            </w:r>
          </w:p>
        </w:tc>
      </w:tr>
      <w:tr w:rsidR="00AE5234" w:rsidRPr="00CC0C94" w14:paraId="333A58CE" w14:textId="77777777" w:rsidTr="00375E58">
        <w:trPr>
          <w:jc w:val="center"/>
        </w:trPr>
        <w:tc>
          <w:tcPr>
            <w:tcW w:w="284" w:type="dxa"/>
          </w:tcPr>
          <w:p w14:paraId="3C751BF0" w14:textId="77777777" w:rsidR="00AE5234" w:rsidRPr="00CC0C94" w:rsidRDefault="00AE5234" w:rsidP="00375E58">
            <w:pPr>
              <w:pStyle w:val="TAC"/>
            </w:pPr>
          </w:p>
        </w:tc>
        <w:tc>
          <w:tcPr>
            <w:tcW w:w="285" w:type="dxa"/>
          </w:tcPr>
          <w:p w14:paraId="73BDA904" w14:textId="77777777" w:rsidR="00AE5234" w:rsidRPr="00CC0C94" w:rsidRDefault="00AE5234" w:rsidP="00375E58">
            <w:pPr>
              <w:pStyle w:val="TAC"/>
            </w:pPr>
          </w:p>
        </w:tc>
        <w:tc>
          <w:tcPr>
            <w:tcW w:w="283" w:type="dxa"/>
          </w:tcPr>
          <w:p w14:paraId="4E09EEB2" w14:textId="77777777" w:rsidR="00AE5234" w:rsidRPr="00CC0C94" w:rsidRDefault="00AE5234" w:rsidP="00375E58">
            <w:pPr>
              <w:pStyle w:val="TAC"/>
            </w:pPr>
          </w:p>
        </w:tc>
        <w:tc>
          <w:tcPr>
            <w:tcW w:w="283" w:type="dxa"/>
          </w:tcPr>
          <w:p w14:paraId="6E170066" w14:textId="77777777" w:rsidR="00AE5234" w:rsidRPr="00CC0C94" w:rsidRDefault="00AE5234" w:rsidP="00375E58">
            <w:pPr>
              <w:pStyle w:val="TAC"/>
            </w:pPr>
          </w:p>
        </w:tc>
        <w:tc>
          <w:tcPr>
            <w:tcW w:w="360" w:type="dxa"/>
          </w:tcPr>
          <w:p w14:paraId="03772BD0" w14:textId="77777777" w:rsidR="00AE5234" w:rsidRPr="00CC0C94" w:rsidRDefault="00AE5234" w:rsidP="00375E58">
            <w:pPr>
              <w:pStyle w:val="TAC"/>
            </w:pPr>
          </w:p>
        </w:tc>
        <w:tc>
          <w:tcPr>
            <w:tcW w:w="284" w:type="dxa"/>
          </w:tcPr>
          <w:p w14:paraId="0DD88DA0" w14:textId="77777777" w:rsidR="00AE5234" w:rsidRPr="00CC0C94" w:rsidRDefault="00AE5234" w:rsidP="00375E58">
            <w:pPr>
              <w:pStyle w:val="TAC"/>
            </w:pPr>
          </w:p>
        </w:tc>
        <w:tc>
          <w:tcPr>
            <w:tcW w:w="284" w:type="dxa"/>
          </w:tcPr>
          <w:p w14:paraId="47BDFC68" w14:textId="77777777" w:rsidR="00AE5234" w:rsidRPr="00CC0C94" w:rsidRDefault="00AE5234" w:rsidP="00375E58">
            <w:pPr>
              <w:pStyle w:val="TAC"/>
            </w:pPr>
          </w:p>
        </w:tc>
        <w:tc>
          <w:tcPr>
            <w:tcW w:w="248" w:type="dxa"/>
          </w:tcPr>
          <w:p w14:paraId="5E88EDFB" w14:textId="77777777" w:rsidR="00AE5234" w:rsidRPr="00CC0C94" w:rsidRDefault="00AE5234" w:rsidP="00375E58">
            <w:pPr>
              <w:pStyle w:val="TAC"/>
            </w:pPr>
          </w:p>
        </w:tc>
        <w:tc>
          <w:tcPr>
            <w:tcW w:w="745" w:type="dxa"/>
          </w:tcPr>
          <w:p w14:paraId="461EABF9" w14:textId="77777777" w:rsidR="00AE5234" w:rsidRPr="00CC0C94" w:rsidRDefault="00AE5234" w:rsidP="00375E58">
            <w:pPr>
              <w:pStyle w:val="TAL"/>
            </w:pPr>
          </w:p>
        </w:tc>
        <w:tc>
          <w:tcPr>
            <w:tcW w:w="4111" w:type="dxa"/>
          </w:tcPr>
          <w:p w14:paraId="21B8379D" w14:textId="77777777" w:rsidR="00AE5234" w:rsidRPr="00CC0C94" w:rsidRDefault="00AE5234" w:rsidP="00375E58">
            <w:pPr>
              <w:pStyle w:val="TAL"/>
            </w:pPr>
          </w:p>
        </w:tc>
      </w:tr>
      <w:tr w:rsidR="00AE5234" w:rsidRPr="00CC0C94" w14:paraId="67541A3B" w14:textId="77777777" w:rsidTr="00375E58">
        <w:trPr>
          <w:jc w:val="center"/>
        </w:trPr>
        <w:tc>
          <w:tcPr>
            <w:tcW w:w="7167" w:type="dxa"/>
            <w:gridSpan w:val="10"/>
          </w:tcPr>
          <w:p w14:paraId="606D9759" w14:textId="77777777" w:rsidR="00AE5234" w:rsidRPr="00CC0C94" w:rsidRDefault="00AE5234" w:rsidP="00375E58">
            <w:pPr>
              <w:pStyle w:val="TAL"/>
            </w:pPr>
            <w:r w:rsidRPr="00CC0C94">
              <w:t>Any other value received by the UE shall be treated as 0010 0010, "service option temporarily out of order". Any other value received by the network shall be treated as 0110 1111, "protocol error, unspecified".</w:t>
            </w:r>
          </w:p>
        </w:tc>
      </w:tr>
      <w:tr w:rsidR="00AE5234" w:rsidRPr="00CC0C94" w14:paraId="4A2DF272" w14:textId="77777777" w:rsidTr="00375E58">
        <w:trPr>
          <w:jc w:val="center"/>
        </w:trPr>
        <w:tc>
          <w:tcPr>
            <w:tcW w:w="7167" w:type="dxa"/>
            <w:gridSpan w:val="10"/>
          </w:tcPr>
          <w:p w14:paraId="207F2EAA" w14:textId="77777777" w:rsidR="00AE5234" w:rsidRPr="00CC0C94" w:rsidRDefault="00AE5234" w:rsidP="00375E58">
            <w:pPr>
              <w:pStyle w:val="TAL"/>
            </w:pPr>
          </w:p>
        </w:tc>
      </w:tr>
    </w:tbl>
    <w:p w14:paraId="5FBACC37" w14:textId="77777777" w:rsidR="00AE5234" w:rsidRDefault="00AE5234" w:rsidP="00AE5234"/>
    <w:p w14:paraId="1C393ACA" w14:textId="2AEBD16D" w:rsidR="00AE5234" w:rsidRPr="00913BB3" w:rsidRDefault="006B1868" w:rsidP="00AE5234">
      <w:pPr>
        <w:pStyle w:val="Heading3"/>
      </w:pPr>
      <w:bookmarkStart w:id="222" w:name="_Toc20233365"/>
      <w:bookmarkStart w:id="223" w:name="_Toc25070720"/>
      <w:bookmarkStart w:id="224" w:name="_Toc26193719"/>
      <w:r>
        <w:t>8</w:t>
      </w:r>
      <w:r w:rsidR="00AE5234">
        <w:t>.</w:t>
      </w:r>
      <w:r w:rsidR="00545D15">
        <w:t>3</w:t>
      </w:r>
      <w:r w:rsidR="00AE5234" w:rsidRPr="00913BB3">
        <w:t>.</w:t>
      </w:r>
      <w:r w:rsidR="00AE5234">
        <w:t>2</w:t>
      </w:r>
      <w:r w:rsidR="00AE5234" w:rsidRPr="00913BB3">
        <w:tab/>
      </w:r>
      <w:bookmarkEnd w:id="222"/>
      <w:r w:rsidR="00AE5234">
        <w:t>Requested UE policies</w:t>
      </w:r>
      <w:bookmarkEnd w:id="223"/>
      <w:bookmarkEnd w:id="224"/>
    </w:p>
    <w:p w14:paraId="5A9124EF" w14:textId="77777777" w:rsidR="00AE5234" w:rsidRPr="00913BB3" w:rsidRDefault="00AE5234" w:rsidP="00AE5234">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0D42BE97" w14:textId="1DB7FB2C" w:rsidR="00AE5234" w:rsidRPr="00913BB3" w:rsidRDefault="00AE5234" w:rsidP="00AE5234">
      <w:r w:rsidRPr="00913BB3">
        <w:t xml:space="preserve">The </w:t>
      </w:r>
      <w:r>
        <w:t xml:space="preserve">Requested UE policies </w:t>
      </w:r>
      <w:r w:rsidRPr="00913BB3">
        <w:t>information element is coded as shown in figure </w:t>
      </w:r>
      <w:r w:rsidR="006B1868">
        <w:t>8</w:t>
      </w:r>
      <w:r>
        <w:t>.</w:t>
      </w:r>
      <w:r w:rsidR="00545D15">
        <w:t>3</w:t>
      </w:r>
      <w:r>
        <w:t>.2</w:t>
      </w:r>
      <w:r w:rsidRPr="00913BB3">
        <w:t>.1 and table </w:t>
      </w:r>
      <w:r w:rsidR="006B1868">
        <w:t>8</w:t>
      </w:r>
      <w:r>
        <w:t>.</w:t>
      </w:r>
      <w:r w:rsidR="00545D15">
        <w:t>3</w:t>
      </w:r>
      <w:r>
        <w:t>.2</w:t>
      </w:r>
      <w:r w:rsidRPr="00913BB3">
        <w:t>.1.</w:t>
      </w:r>
    </w:p>
    <w:p w14:paraId="5496718F" w14:textId="77777777" w:rsidR="00AE5234" w:rsidRDefault="00AE5234" w:rsidP="00AE5234">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AE5234" w:rsidRPr="00CC0C94" w14:paraId="23B2CE9B" w14:textId="77777777" w:rsidTr="00375E58">
        <w:trPr>
          <w:cantSplit/>
          <w:jc w:val="center"/>
        </w:trPr>
        <w:tc>
          <w:tcPr>
            <w:tcW w:w="744" w:type="dxa"/>
            <w:tcBorders>
              <w:top w:val="nil"/>
              <w:left w:val="nil"/>
              <w:bottom w:val="nil"/>
              <w:right w:val="nil"/>
            </w:tcBorders>
          </w:tcPr>
          <w:p w14:paraId="2A8F5876" w14:textId="77777777" w:rsidR="00AE5234" w:rsidRPr="00CC0C94" w:rsidRDefault="00AE5234" w:rsidP="00375E58">
            <w:pPr>
              <w:pStyle w:val="TAC"/>
            </w:pPr>
            <w:r w:rsidRPr="00CC0C94">
              <w:t>8</w:t>
            </w:r>
          </w:p>
        </w:tc>
        <w:tc>
          <w:tcPr>
            <w:tcW w:w="744" w:type="dxa"/>
            <w:tcBorders>
              <w:top w:val="nil"/>
              <w:left w:val="nil"/>
              <w:bottom w:val="nil"/>
              <w:right w:val="nil"/>
            </w:tcBorders>
          </w:tcPr>
          <w:p w14:paraId="584174B7" w14:textId="77777777" w:rsidR="00AE5234" w:rsidRPr="00CC0C94" w:rsidRDefault="00AE5234" w:rsidP="00375E58">
            <w:pPr>
              <w:pStyle w:val="TAC"/>
            </w:pPr>
            <w:r w:rsidRPr="00CC0C94">
              <w:t>7</w:t>
            </w:r>
          </w:p>
        </w:tc>
        <w:tc>
          <w:tcPr>
            <w:tcW w:w="745" w:type="dxa"/>
            <w:tcBorders>
              <w:top w:val="nil"/>
              <w:left w:val="nil"/>
              <w:bottom w:val="nil"/>
              <w:right w:val="nil"/>
            </w:tcBorders>
          </w:tcPr>
          <w:p w14:paraId="6227861E" w14:textId="77777777" w:rsidR="00AE5234" w:rsidRPr="00CC0C94" w:rsidRDefault="00AE5234" w:rsidP="00375E58">
            <w:pPr>
              <w:pStyle w:val="TAC"/>
            </w:pPr>
            <w:r w:rsidRPr="00CC0C94">
              <w:t>6</w:t>
            </w:r>
          </w:p>
        </w:tc>
        <w:tc>
          <w:tcPr>
            <w:tcW w:w="745" w:type="dxa"/>
            <w:tcBorders>
              <w:top w:val="nil"/>
              <w:left w:val="nil"/>
              <w:bottom w:val="nil"/>
              <w:right w:val="nil"/>
            </w:tcBorders>
          </w:tcPr>
          <w:p w14:paraId="21510D7C" w14:textId="77777777" w:rsidR="00AE5234" w:rsidRPr="00CC0C94" w:rsidRDefault="00AE5234" w:rsidP="00375E58">
            <w:pPr>
              <w:pStyle w:val="TAC"/>
            </w:pPr>
            <w:r w:rsidRPr="00CC0C94">
              <w:t>5</w:t>
            </w:r>
          </w:p>
        </w:tc>
        <w:tc>
          <w:tcPr>
            <w:tcW w:w="744" w:type="dxa"/>
            <w:tcBorders>
              <w:top w:val="nil"/>
              <w:left w:val="nil"/>
              <w:bottom w:val="nil"/>
              <w:right w:val="nil"/>
            </w:tcBorders>
          </w:tcPr>
          <w:p w14:paraId="3D7F06B1" w14:textId="77777777" w:rsidR="00AE5234" w:rsidRPr="00CC0C94" w:rsidRDefault="00AE5234" w:rsidP="00375E58">
            <w:pPr>
              <w:pStyle w:val="TAC"/>
            </w:pPr>
            <w:r w:rsidRPr="00CC0C94">
              <w:t>4</w:t>
            </w:r>
          </w:p>
        </w:tc>
        <w:tc>
          <w:tcPr>
            <w:tcW w:w="745" w:type="dxa"/>
            <w:tcBorders>
              <w:top w:val="nil"/>
              <w:left w:val="nil"/>
              <w:bottom w:val="nil"/>
              <w:right w:val="nil"/>
            </w:tcBorders>
          </w:tcPr>
          <w:p w14:paraId="4D309A6D" w14:textId="77777777" w:rsidR="00AE5234" w:rsidRPr="00CC0C94" w:rsidRDefault="00AE5234" w:rsidP="00375E58">
            <w:pPr>
              <w:pStyle w:val="TAC"/>
            </w:pPr>
            <w:r w:rsidRPr="00CC0C94">
              <w:t>3</w:t>
            </w:r>
          </w:p>
        </w:tc>
        <w:tc>
          <w:tcPr>
            <w:tcW w:w="744" w:type="dxa"/>
            <w:tcBorders>
              <w:top w:val="nil"/>
              <w:left w:val="nil"/>
              <w:bottom w:val="nil"/>
              <w:right w:val="nil"/>
            </w:tcBorders>
          </w:tcPr>
          <w:p w14:paraId="5CA1378A" w14:textId="77777777" w:rsidR="00AE5234" w:rsidRPr="00CC0C94" w:rsidRDefault="00AE5234" w:rsidP="00375E58">
            <w:pPr>
              <w:pStyle w:val="TAC"/>
            </w:pPr>
            <w:r w:rsidRPr="00CC0C94">
              <w:t>2</w:t>
            </w:r>
          </w:p>
        </w:tc>
        <w:tc>
          <w:tcPr>
            <w:tcW w:w="745" w:type="dxa"/>
            <w:tcBorders>
              <w:top w:val="nil"/>
              <w:left w:val="nil"/>
              <w:bottom w:val="nil"/>
              <w:right w:val="nil"/>
            </w:tcBorders>
          </w:tcPr>
          <w:p w14:paraId="2FDC9136" w14:textId="77777777" w:rsidR="00AE5234" w:rsidRPr="00CC0C94" w:rsidRDefault="00AE5234" w:rsidP="00375E58">
            <w:pPr>
              <w:pStyle w:val="TAC"/>
            </w:pPr>
            <w:r w:rsidRPr="00CC0C94">
              <w:t>1</w:t>
            </w:r>
          </w:p>
        </w:tc>
        <w:tc>
          <w:tcPr>
            <w:tcW w:w="1560" w:type="dxa"/>
            <w:tcBorders>
              <w:top w:val="nil"/>
              <w:left w:val="nil"/>
              <w:bottom w:val="nil"/>
              <w:right w:val="nil"/>
            </w:tcBorders>
          </w:tcPr>
          <w:p w14:paraId="3BBB838F" w14:textId="77777777" w:rsidR="00AE5234" w:rsidRPr="00CC0C94" w:rsidRDefault="00AE5234" w:rsidP="00375E58">
            <w:pPr>
              <w:pStyle w:val="TAL"/>
            </w:pPr>
          </w:p>
        </w:tc>
      </w:tr>
      <w:tr w:rsidR="00AE5234" w:rsidRPr="00CC0C94" w14:paraId="16D3B9C0"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1DACD8FE" w14:textId="77777777" w:rsidR="00AE5234" w:rsidRPr="00CC0C94" w:rsidRDefault="00AE5234" w:rsidP="00375E58">
            <w:pPr>
              <w:pStyle w:val="TAC"/>
            </w:pPr>
            <w:r>
              <w:t>Requested UE policies</w:t>
            </w:r>
            <w:r w:rsidRPr="00CC0C94">
              <w:t xml:space="preserve"> IEI</w:t>
            </w:r>
          </w:p>
        </w:tc>
        <w:tc>
          <w:tcPr>
            <w:tcW w:w="1560" w:type="dxa"/>
            <w:tcBorders>
              <w:top w:val="nil"/>
              <w:left w:val="nil"/>
              <w:bottom w:val="nil"/>
              <w:right w:val="nil"/>
            </w:tcBorders>
          </w:tcPr>
          <w:p w14:paraId="0B0D4319" w14:textId="77777777" w:rsidR="00AE5234" w:rsidRPr="00CC0C94" w:rsidRDefault="00AE5234" w:rsidP="00375E58">
            <w:pPr>
              <w:pStyle w:val="TAL"/>
            </w:pPr>
            <w:r w:rsidRPr="00CC0C94">
              <w:t>octet 1</w:t>
            </w:r>
          </w:p>
        </w:tc>
      </w:tr>
      <w:tr w:rsidR="00AE5234" w:rsidRPr="00CC0C94" w14:paraId="5ABEC89C"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5389BFE8" w14:textId="77777777" w:rsidR="00AE5234" w:rsidRPr="00CC0C94" w:rsidRDefault="00AE5234" w:rsidP="00375E58">
            <w:pPr>
              <w:pStyle w:val="TAC"/>
            </w:pPr>
            <w:r>
              <w:t>Length of Requested UE policies</w:t>
            </w:r>
            <w:r w:rsidRPr="00CC0C94">
              <w:t xml:space="preserve"> </w:t>
            </w:r>
            <w:r>
              <w:t>contents</w:t>
            </w:r>
          </w:p>
        </w:tc>
        <w:tc>
          <w:tcPr>
            <w:tcW w:w="1560" w:type="dxa"/>
            <w:tcBorders>
              <w:top w:val="nil"/>
              <w:left w:val="nil"/>
              <w:bottom w:val="nil"/>
              <w:right w:val="nil"/>
            </w:tcBorders>
          </w:tcPr>
          <w:p w14:paraId="66941A38" w14:textId="77777777" w:rsidR="00AE5234" w:rsidRPr="00CC0C94" w:rsidRDefault="00AE5234" w:rsidP="00375E58">
            <w:pPr>
              <w:pStyle w:val="TAL"/>
            </w:pPr>
            <w:r w:rsidRPr="00CC0C94">
              <w:t xml:space="preserve">octet </w:t>
            </w:r>
            <w:r>
              <w:t>2</w:t>
            </w:r>
          </w:p>
        </w:tc>
      </w:tr>
      <w:tr w:rsidR="00AE5234" w:rsidRPr="00CC0C94" w14:paraId="09283630"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422E295" w14:textId="77777777" w:rsidR="00AE5234" w:rsidRDefault="00AE5234" w:rsidP="00375E58">
            <w:pPr>
              <w:pStyle w:val="TAC"/>
            </w:pPr>
            <w:r w:rsidRPr="00CC0C94">
              <w:t>0</w:t>
            </w:r>
          </w:p>
          <w:p w14:paraId="295B6D22"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3376869F" w14:textId="77777777" w:rsidR="00AE5234" w:rsidRDefault="00AE5234" w:rsidP="00375E58">
            <w:pPr>
              <w:pStyle w:val="TAC"/>
            </w:pPr>
            <w:r w:rsidRPr="00CC0C94">
              <w:t>0</w:t>
            </w:r>
          </w:p>
          <w:p w14:paraId="6517505C"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A72C804" w14:textId="77777777" w:rsidR="00AE5234" w:rsidRDefault="00AE5234" w:rsidP="00375E58">
            <w:pPr>
              <w:pStyle w:val="TAC"/>
            </w:pPr>
            <w:r w:rsidRPr="00CC0C94">
              <w:t>0</w:t>
            </w:r>
          </w:p>
          <w:p w14:paraId="30701F31"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8695731" w14:textId="77777777" w:rsidR="00AE5234" w:rsidRDefault="00AE5234" w:rsidP="00375E58">
            <w:pPr>
              <w:pStyle w:val="TAC"/>
            </w:pPr>
            <w:r w:rsidRPr="00CC0C94">
              <w:t>0</w:t>
            </w:r>
          </w:p>
          <w:p w14:paraId="5C42DC13"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0C01A69D" w14:textId="77777777" w:rsidR="00AE5234" w:rsidRDefault="00AE5234" w:rsidP="00375E58">
            <w:pPr>
              <w:pStyle w:val="TAC"/>
            </w:pPr>
            <w:r w:rsidRPr="00CC0C94">
              <w:t>0</w:t>
            </w:r>
          </w:p>
          <w:p w14:paraId="3661831E"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55EFE492" w14:textId="77777777" w:rsidR="00AE5234" w:rsidRDefault="00AE5234" w:rsidP="00375E58">
            <w:pPr>
              <w:pStyle w:val="TAC"/>
            </w:pPr>
            <w:r w:rsidRPr="00CC0C94">
              <w:t>0</w:t>
            </w:r>
          </w:p>
          <w:p w14:paraId="6F20AA9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533DAF8F" w14:textId="77777777" w:rsidR="00AE5234" w:rsidRPr="00CC0C94" w:rsidRDefault="00AE5234" w:rsidP="00375E58">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0084E415" w14:textId="77777777" w:rsidR="00AE5234" w:rsidRPr="00CC0C94" w:rsidRDefault="00AE5234" w:rsidP="00375E58">
            <w:pPr>
              <w:pStyle w:val="TAC"/>
            </w:pPr>
            <w:r>
              <w:t>V2XPC5I</w:t>
            </w:r>
          </w:p>
        </w:tc>
        <w:tc>
          <w:tcPr>
            <w:tcW w:w="1560" w:type="dxa"/>
            <w:tcBorders>
              <w:top w:val="nil"/>
              <w:left w:val="single" w:sz="4" w:space="0" w:color="auto"/>
              <w:bottom w:val="nil"/>
              <w:right w:val="nil"/>
            </w:tcBorders>
          </w:tcPr>
          <w:p w14:paraId="052EB906" w14:textId="77777777" w:rsidR="00AE5234" w:rsidRPr="00CC0C94" w:rsidRDefault="00AE5234" w:rsidP="00375E58">
            <w:pPr>
              <w:pStyle w:val="TAL"/>
            </w:pPr>
          </w:p>
          <w:p w14:paraId="6C7CC1EB" w14:textId="77777777" w:rsidR="00AE5234" w:rsidRPr="00CC0C94" w:rsidRDefault="00AE5234" w:rsidP="00375E58">
            <w:pPr>
              <w:pStyle w:val="TAL"/>
            </w:pPr>
            <w:r w:rsidRPr="00CC0C94">
              <w:t xml:space="preserve">octet </w:t>
            </w:r>
            <w:r>
              <w:t>3</w:t>
            </w:r>
          </w:p>
        </w:tc>
      </w:tr>
      <w:tr w:rsidR="00AE5234" w:rsidRPr="00CC0C94" w14:paraId="03CA59DA"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6B3938C" w14:textId="77777777" w:rsidR="00AE5234" w:rsidRDefault="00AE5234" w:rsidP="00375E58">
            <w:pPr>
              <w:pStyle w:val="TAC"/>
            </w:pPr>
            <w:r w:rsidRPr="00CC0C94">
              <w:t>0</w:t>
            </w:r>
          </w:p>
          <w:p w14:paraId="12303FF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012EC53" w14:textId="77777777" w:rsidR="00AE5234" w:rsidRDefault="00AE5234" w:rsidP="00375E58">
            <w:pPr>
              <w:pStyle w:val="TAC"/>
            </w:pPr>
            <w:r w:rsidRPr="00CC0C94">
              <w:t>0</w:t>
            </w:r>
          </w:p>
          <w:p w14:paraId="5101272F"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44919A8" w14:textId="77777777" w:rsidR="00AE5234" w:rsidRDefault="00AE5234" w:rsidP="00375E58">
            <w:pPr>
              <w:pStyle w:val="TAC"/>
            </w:pPr>
            <w:r w:rsidRPr="00CC0C94">
              <w:t>0</w:t>
            </w:r>
          </w:p>
          <w:p w14:paraId="736A04D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5499363" w14:textId="77777777" w:rsidR="00AE5234" w:rsidRDefault="00AE5234" w:rsidP="00375E58">
            <w:pPr>
              <w:pStyle w:val="TAC"/>
            </w:pPr>
            <w:r w:rsidRPr="00CC0C94">
              <w:t>0</w:t>
            </w:r>
          </w:p>
          <w:p w14:paraId="32A8159B"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551B093" w14:textId="77777777" w:rsidR="00AE5234" w:rsidRDefault="00AE5234" w:rsidP="00375E58">
            <w:pPr>
              <w:pStyle w:val="TAC"/>
            </w:pPr>
            <w:r w:rsidRPr="00CC0C94">
              <w:t>0</w:t>
            </w:r>
          </w:p>
          <w:p w14:paraId="59EFEC5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644B9A74" w14:textId="77777777" w:rsidR="00AE5234" w:rsidRDefault="00AE5234" w:rsidP="00375E58">
            <w:pPr>
              <w:pStyle w:val="TAC"/>
            </w:pPr>
            <w:r w:rsidRPr="00CC0C94">
              <w:t>0</w:t>
            </w:r>
          </w:p>
          <w:p w14:paraId="437138D8"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699E951A" w14:textId="77777777" w:rsidR="00AE5234" w:rsidRDefault="00AE5234" w:rsidP="00375E58">
            <w:pPr>
              <w:pStyle w:val="TAC"/>
            </w:pPr>
            <w:r w:rsidRPr="00CC0C94">
              <w:t>0</w:t>
            </w:r>
          </w:p>
          <w:p w14:paraId="03CAF019"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B69A6E8" w14:textId="77777777" w:rsidR="00AE5234" w:rsidRDefault="00AE5234" w:rsidP="00375E58">
            <w:pPr>
              <w:pStyle w:val="TAC"/>
            </w:pPr>
            <w:r w:rsidRPr="00CC0C94">
              <w:t>0</w:t>
            </w:r>
          </w:p>
          <w:p w14:paraId="3F34D21F" w14:textId="77777777" w:rsidR="00AE5234" w:rsidRPr="00CC0C94" w:rsidRDefault="00AE5234" w:rsidP="00375E58">
            <w:pPr>
              <w:pStyle w:val="TAC"/>
            </w:pPr>
            <w:r>
              <w:t>Spare</w:t>
            </w:r>
          </w:p>
        </w:tc>
        <w:tc>
          <w:tcPr>
            <w:tcW w:w="1560" w:type="dxa"/>
            <w:tcBorders>
              <w:top w:val="nil"/>
              <w:left w:val="single" w:sz="4" w:space="0" w:color="auto"/>
              <w:bottom w:val="nil"/>
              <w:right w:val="nil"/>
            </w:tcBorders>
          </w:tcPr>
          <w:p w14:paraId="686DBFCF" w14:textId="77777777" w:rsidR="00AE5234" w:rsidRDefault="00AE5234" w:rsidP="00375E58">
            <w:pPr>
              <w:pStyle w:val="TAL"/>
            </w:pPr>
          </w:p>
          <w:p w14:paraId="55644C27" w14:textId="77777777" w:rsidR="00AE5234" w:rsidRPr="00CC0C94" w:rsidRDefault="00AE5234" w:rsidP="00375E58">
            <w:pPr>
              <w:pStyle w:val="TAL"/>
            </w:pPr>
            <w:r>
              <w:t>octet 4*</w:t>
            </w:r>
          </w:p>
        </w:tc>
      </w:tr>
    </w:tbl>
    <w:p w14:paraId="04E59FF8" w14:textId="77777777" w:rsidR="00AE5234" w:rsidRPr="00CC0C94" w:rsidRDefault="00AE5234" w:rsidP="00AE5234">
      <w:pPr>
        <w:pStyle w:val="TAN"/>
      </w:pPr>
    </w:p>
    <w:p w14:paraId="7836A12A" w14:textId="3FDD11D2" w:rsidR="00AE5234" w:rsidRPr="00CC0C94" w:rsidRDefault="00AE5234" w:rsidP="00AE5234">
      <w:pPr>
        <w:pStyle w:val="TF"/>
      </w:pPr>
      <w:r w:rsidRPr="00CC0C94">
        <w:t>Figure</w:t>
      </w:r>
      <w:r>
        <w:t> </w:t>
      </w:r>
      <w:r w:rsidR="006B1868">
        <w:t>8</w:t>
      </w:r>
      <w:r>
        <w:t>.</w:t>
      </w:r>
      <w:r w:rsidR="00545D15">
        <w:t>3</w:t>
      </w:r>
      <w:r>
        <w:t>.2</w:t>
      </w:r>
      <w:r w:rsidRPr="00913BB3">
        <w:t>.1</w:t>
      </w:r>
      <w:r w:rsidRPr="00CC0C94">
        <w:t xml:space="preserve">: </w:t>
      </w:r>
      <w:r>
        <w:t>Requested UE policies</w:t>
      </w:r>
      <w:r w:rsidRPr="00DE01E0">
        <w:t xml:space="preserve"> information element</w:t>
      </w:r>
    </w:p>
    <w:p w14:paraId="62D1D1AD" w14:textId="16601335" w:rsidR="00AE5234" w:rsidRPr="00CC0C94" w:rsidRDefault="00AE5234" w:rsidP="00AE5234">
      <w:pPr>
        <w:pStyle w:val="TH"/>
      </w:pPr>
      <w:r w:rsidRPr="00CC0C94">
        <w:t>Table</w:t>
      </w:r>
      <w:r>
        <w:t> </w:t>
      </w:r>
      <w:r w:rsidR="006B1868">
        <w:t>8</w:t>
      </w:r>
      <w:r>
        <w:t>.</w:t>
      </w:r>
      <w:r w:rsidR="00545D15">
        <w:t>3</w:t>
      </w:r>
      <w:r>
        <w:t>.2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3"/>
        <w:gridCol w:w="283"/>
        <w:gridCol w:w="284"/>
        <w:gridCol w:w="283"/>
        <w:gridCol w:w="5954"/>
      </w:tblGrid>
      <w:tr w:rsidR="00AE5234" w:rsidRPr="00CC0C94" w14:paraId="276EAFD1" w14:textId="77777777" w:rsidTr="00375E58">
        <w:trPr>
          <w:cantSplit/>
          <w:jc w:val="center"/>
        </w:trPr>
        <w:tc>
          <w:tcPr>
            <w:tcW w:w="7087" w:type="dxa"/>
            <w:gridSpan w:val="5"/>
            <w:shd w:val="clear" w:color="auto" w:fill="FFFFFF"/>
          </w:tcPr>
          <w:p w14:paraId="2665B8C9" w14:textId="77777777" w:rsidR="00AE5234" w:rsidRPr="00CC0C94" w:rsidRDefault="00AE5234" w:rsidP="00375E58">
            <w:pPr>
              <w:pStyle w:val="TAL"/>
            </w:pPr>
            <w:r>
              <w:rPr>
                <w:lang w:eastAsia="zh-CN"/>
              </w:rPr>
              <w:t>UE policies for V2X communication over PC5 indicator</w:t>
            </w:r>
            <w:r>
              <w:t xml:space="preserve"> (V2XPC5I) </w:t>
            </w:r>
            <w:r w:rsidRPr="00CC0C94">
              <w:t xml:space="preserve">(octet </w:t>
            </w:r>
            <w:r>
              <w:t>3</w:t>
            </w:r>
            <w:r w:rsidRPr="00CC0C94">
              <w:t>, bit 1)</w:t>
            </w:r>
          </w:p>
        </w:tc>
      </w:tr>
      <w:tr w:rsidR="00AE5234" w:rsidRPr="00CC0C94" w14:paraId="44E08BD3" w14:textId="77777777" w:rsidTr="00375E58">
        <w:trPr>
          <w:cantSplit/>
          <w:jc w:val="center"/>
        </w:trPr>
        <w:tc>
          <w:tcPr>
            <w:tcW w:w="7087" w:type="dxa"/>
            <w:gridSpan w:val="5"/>
            <w:shd w:val="clear" w:color="auto" w:fill="FFFFFF"/>
          </w:tcPr>
          <w:p w14:paraId="5C5BB2A0" w14:textId="77777777" w:rsidR="00AE5234" w:rsidRDefault="00AE5234" w:rsidP="00375E58">
            <w:pPr>
              <w:pStyle w:val="TAL"/>
            </w:pPr>
            <w:r>
              <w:t>Bit</w:t>
            </w:r>
          </w:p>
        </w:tc>
      </w:tr>
      <w:tr w:rsidR="00AE5234" w:rsidRPr="00CC0C94" w14:paraId="0A02825A" w14:textId="77777777" w:rsidTr="00375E58">
        <w:trPr>
          <w:cantSplit/>
          <w:jc w:val="center"/>
        </w:trPr>
        <w:tc>
          <w:tcPr>
            <w:tcW w:w="283" w:type="dxa"/>
            <w:shd w:val="clear" w:color="auto" w:fill="FFFFFF"/>
          </w:tcPr>
          <w:p w14:paraId="75610679" w14:textId="77777777" w:rsidR="00AE5234" w:rsidRPr="008E711C" w:rsidRDefault="00AE5234" w:rsidP="00375E58">
            <w:pPr>
              <w:pStyle w:val="TAL"/>
              <w:rPr>
                <w:b/>
              </w:rPr>
            </w:pPr>
            <w:r w:rsidRPr="008E711C">
              <w:rPr>
                <w:b/>
              </w:rPr>
              <w:t>1</w:t>
            </w:r>
          </w:p>
        </w:tc>
        <w:tc>
          <w:tcPr>
            <w:tcW w:w="283" w:type="dxa"/>
            <w:shd w:val="clear" w:color="auto" w:fill="FFFFFF"/>
          </w:tcPr>
          <w:p w14:paraId="26425495" w14:textId="77777777" w:rsidR="00AE5234" w:rsidRPr="00CC0C94" w:rsidRDefault="00AE5234" w:rsidP="00375E58">
            <w:pPr>
              <w:pStyle w:val="TAL"/>
            </w:pPr>
          </w:p>
        </w:tc>
        <w:tc>
          <w:tcPr>
            <w:tcW w:w="284" w:type="dxa"/>
            <w:shd w:val="clear" w:color="auto" w:fill="FFFFFF"/>
          </w:tcPr>
          <w:p w14:paraId="59B39F16" w14:textId="77777777" w:rsidR="00AE5234" w:rsidRPr="00CC0C94" w:rsidRDefault="00AE5234" w:rsidP="00375E58">
            <w:pPr>
              <w:pStyle w:val="TAL"/>
            </w:pPr>
          </w:p>
        </w:tc>
        <w:tc>
          <w:tcPr>
            <w:tcW w:w="283" w:type="dxa"/>
            <w:shd w:val="clear" w:color="auto" w:fill="FFFFFF"/>
          </w:tcPr>
          <w:p w14:paraId="5AEAE95B" w14:textId="77777777" w:rsidR="00AE5234" w:rsidRPr="00CC0C94" w:rsidRDefault="00AE5234" w:rsidP="00375E58">
            <w:pPr>
              <w:pStyle w:val="TAL"/>
            </w:pPr>
          </w:p>
        </w:tc>
        <w:tc>
          <w:tcPr>
            <w:tcW w:w="5954" w:type="dxa"/>
            <w:shd w:val="clear" w:color="auto" w:fill="FFFFFF"/>
          </w:tcPr>
          <w:p w14:paraId="01072426" w14:textId="77777777" w:rsidR="00AE5234" w:rsidRPr="00CC0C94" w:rsidRDefault="00AE5234" w:rsidP="00375E58">
            <w:pPr>
              <w:pStyle w:val="TAL"/>
            </w:pPr>
          </w:p>
        </w:tc>
      </w:tr>
      <w:tr w:rsidR="00AE5234" w:rsidRPr="00CC0C94" w14:paraId="3141E62C" w14:textId="77777777" w:rsidTr="00375E58">
        <w:trPr>
          <w:cantSplit/>
          <w:jc w:val="center"/>
        </w:trPr>
        <w:tc>
          <w:tcPr>
            <w:tcW w:w="283" w:type="dxa"/>
            <w:shd w:val="clear" w:color="auto" w:fill="FFFFFF"/>
          </w:tcPr>
          <w:p w14:paraId="1D4F612F" w14:textId="77777777" w:rsidR="00AE5234" w:rsidRPr="008E711C" w:rsidRDefault="00AE5234" w:rsidP="00375E58">
            <w:pPr>
              <w:pStyle w:val="TAL"/>
            </w:pPr>
            <w:r w:rsidRPr="008E711C">
              <w:t>0</w:t>
            </w:r>
          </w:p>
        </w:tc>
        <w:tc>
          <w:tcPr>
            <w:tcW w:w="283" w:type="dxa"/>
            <w:shd w:val="clear" w:color="auto" w:fill="FFFFFF"/>
          </w:tcPr>
          <w:p w14:paraId="095006AE" w14:textId="77777777" w:rsidR="00AE5234" w:rsidRPr="00CC0C94" w:rsidRDefault="00AE5234" w:rsidP="00375E58">
            <w:pPr>
              <w:pStyle w:val="TAL"/>
            </w:pPr>
          </w:p>
        </w:tc>
        <w:tc>
          <w:tcPr>
            <w:tcW w:w="284" w:type="dxa"/>
            <w:shd w:val="clear" w:color="auto" w:fill="FFFFFF"/>
          </w:tcPr>
          <w:p w14:paraId="5E1CFEB0" w14:textId="77777777" w:rsidR="00AE5234" w:rsidRPr="00CC0C94" w:rsidRDefault="00AE5234" w:rsidP="00375E58">
            <w:pPr>
              <w:pStyle w:val="TAL"/>
            </w:pPr>
          </w:p>
        </w:tc>
        <w:tc>
          <w:tcPr>
            <w:tcW w:w="283" w:type="dxa"/>
            <w:shd w:val="clear" w:color="auto" w:fill="FFFFFF"/>
          </w:tcPr>
          <w:p w14:paraId="19639459" w14:textId="77777777" w:rsidR="00AE5234" w:rsidRPr="00CC0C94" w:rsidRDefault="00AE5234" w:rsidP="00375E58">
            <w:pPr>
              <w:pStyle w:val="TAL"/>
            </w:pPr>
          </w:p>
        </w:tc>
        <w:tc>
          <w:tcPr>
            <w:tcW w:w="5954" w:type="dxa"/>
            <w:shd w:val="clear" w:color="auto" w:fill="FFFFFF"/>
          </w:tcPr>
          <w:p w14:paraId="1C3ED36E" w14:textId="77777777" w:rsidR="00AE5234" w:rsidRPr="00CC0C94" w:rsidRDefault="00AE5234" w:rsidP="00375E58">
            <w:pPr>
              <w:pStyle w:val="TAL"/>
            </w:pPr>
            <w:r>
              <w:rPr>
                <w:lang w:eastAsia="zh-CN"/>
              </w:rPr>
              <w:t>UE policies for V2X communication over PC5 not requested</w:t>
            </w:r>
          </w:p>
        </w:tc>
      </w:tr>
      <w:tr w:rsidR="00AE5234" w:rsidRPr="00CC0C94" w14:paraId="18B4797E" w14:textId="77777777" w:rsidTr="00375E58">
        <w:trPr>
          <w:cantSplit/>
          <w:jc w:val="center"/>
        </w:trPr>
        <w:tc>
          <w:tcPr>
            <w:tcW w:w="283" w:type="dxa"/>
            <w:shd w:val="clear" w:color="auto" w:fill="FFFFFF"/>
          </w:tcPr>
          <w:p w14:paraId="4827FD33" w14:textId="77777777" w:rsidR="00AE5234" w:rsidRPr="00F04D5E" w:rsidRDefault="00AE5234" w:rsidP="00375E58">
            <w:pPr>
              <w:pStyle w:val="TAL"/>
            </w:pPr>
            <w:r>
              <w:t>1</w:t>
            </w:r>
          </w:p>
        </w:tc>
        <w:tc>
          <w:tcPr>
            <w:tcW w:w="283" w:type="dxa"/>
            <w:shd w:val="clear" w:color="auto" w:fill="FFFFFF"/>
          </w:tcPr>
          <w:p w14:paraId="412977DA" w14:textId="77777777" w:rsidR="00AE5234" w:rsidRPr="00CC0C94" w:rsidRDefault="00AE5234" w:rsidP="00375E58">
            <w:pPr>
              <w:pStyle w:val="TAL"/>
            </w:pPr>
          </w:p>
        </w:tc>
        <w:tc>
          <w:tcPr>
            <w:tcW w:w="284" w:type="dxa"/>
            <w:shd w:val="clear" w:color="auto" w:fill="FFFFFF"/>
          </w:tcPr>
          <w:p w14:paraId="6EE7B65E" w14:textId="77777777" w:rsidR="00AE5234" w:rsidRPr="00CC0C94" w:rsidRDefault="00AE5234" w:rsidP="00375E58">
            <w:pPr>
              <w:pStyle w:val="TAL"/>
            </w:pPr>
          </w:p>
        </w:tc>
        <w:tc>
          <w:tcPr>
            <w:tcW w:w="283" w:type="dxa"/>
            <w:shd w:val="clear" w:color="auto" w:fill="FFFFFF"/>
          </w:tcPr>
          <w:p w14:paraId="4A4C1BA0" w14:textId="77777777" w:rsidR="00AE5234" w:rsidRPr="00CC0C94" w:rsidRDefault="00AE5234" w:rsidP="00375E58">
            <w:pPr>
              <w:pStyle w:val="TAL"/>
            </w:pPr>
          </w:p>
        </w:tc>
        <w:tc>
          <w:tcPr>
            <w:tcW w:w="5954" w:type="dxa"/>
            <w:shd w:val="clear" w:color="auto" w:fill="FFFFFF"/>
          </w:tcPr>
          <w:p w14:paraId="64CC9D1E" w14:textId="77777777" w:rsidR="00AE5234" w:rsidRPr="00CC0C94" w:rsidRDefault="00AE5234" w:rsidP="00375E58">
            <w:pPr>
              <w:pStyle w:val="TAL"/>
            </w:pPr>
            <w:r>
              <w:rPr>
                <w:lang w:eastAsia="zh-CN"/>
              </w:rPr>
              <w:t>UE policies for V2X communication over PC5 requested</w:t>
            </w:r>
          </w:p>
        </w:tc>
      </w:tr>
      <w:tr w:rsidR="00AE5234" w:rsidRPr="00CC0C94" w14:paraId="11D1F29D" w14:textId="77777777" w:rsidTr="00375E58">
        <w:trPr>
          <w:cantSplit/>
          <w:jc w:val="center"/>
        </w:trPr>
        <w:tc>
          <w:tcPr>
            <w:tcW w:w="7087" w:type="dxa"/>
            <w:gridSpan w:val="5"/>
            <w:shd w:val="clear" w:color="auto" w:fill="FFFFFF"/>
          </w:tcPr>
          <w:p w14:paraId="5EA59856" w14:textId="77777777" w:rsidR="00AE5234" w:rsidRPr="00CC0C94" w:rsidRDefault="00AE5234" w:rsidP="00375E58">
            <w:pPr>
              <w:pStyle w:val="TAL"/>
            </w:pPr>
          </w:p>
        </w:tc>
      </w:tr>
      <w:tr w:rsidR="00AE5234" w:rsidRPr="00CC0C94" w14:paraId="6235D4F8" w14:textId="77777777" w:rsidTr="00375E58">
        <w:trPr>
          <w:cantSplit/>
          <w:jc w:val="center"/>
        </w:trPr>
        <w:tc>
          <w:tcPr>
            <w:tcW w:w="7087" w:type="dxa"/>
            <w:gridSpan w:val="5"/>
            <w:shd w:val="clear" w:color="auto" w:fill="FFFFFF"/>
          </w:tcPr>
          <w:p w14:paraId="3E551C92" w14:textId="77777777" w:rsidR="00AE5234" w:rsidRPr="00CC0C94" w:rsidRDefault="00AE5234" w:rsidP="00375E58">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AE5234" w:rsidRPr="00CC0C94" w14:paraId="70BD14AA" w14:textId="77777777" w:rsidTr="00375E58">
        <w:trPr>
          <w:cantSplit/>
          <w:jc w:val="center"/>
        </w:trPr>
        <w:tc>
          <w:tcPr>
            <w:tcW w:w="7087" w:type="dxa"/>
            <w:gridSpan w:val="5"/>
            <w:shd w:val="clear" w:color="auto" w:fill="FFFFFF"/>
          </w:tcPr>
          <w:p w14:paraId="46381652" w14:textId="77777777" w:rsidR="00AE5234" w:rsidRDefault="00AE5234" w:rsidP="00375E58">
            <w:pPr>
              <w:pStyle w:val="TAL"/>
            </w:pPr>
            <w:r>
              <w:t>Bit</w:t>
            </w:r>
          </w:p>
        </w:tc>
      </w:tr>
      <w:tr w:rsidR="00AE5234" w:rsidRPr="00CC0C94" w14:paraId="77DE1D9D" w14:textId="77777777" w:rsidTr="00375E58">
        <w:trPr>
          <w:cantSplit/>
          <w:jc w:val="center"/>
        </w:trPr>
        <w:tc>
          <w:tcPr>
            <w:tcW w:w="283" w:type="dxa"/>
            <w:shd w:val="clear" w:color="auto" w:fill="FFFFFF"/>
          </w:tcPr>
          <w:p w14:paraId="20CEA589" w14:textId="77777777" w:rsidR="00AE5234" w:rsidRPr="008E711C" w:rsidRDefault="00AE5234" w:rsidP="00375E58">
            <w:pPr>
              <w:pStyle w:val="TAL"/>
              <w:rPr>
                <w:b/>
              </w:rPr>
            </w:pPr>
            <w:r>
              <w:rPr>
                <w:b/>
              </w:rPr>
              <w:t>2</w:t>
            </w:r>
          </w:p>
        </w:tc>
        <w:tc>
          <w:tcPr>
            <w:tcW w:w="283" w:type="dxa"/>
            <w:shd w:val="clear" w:color="auto" w:fill="FFFFFF"/>
          </w:tcPr>
          <w:p w14:paraId="32B14246" w14:textId="77777777" w:rsidR="00AE5234" w:rsidRPr="00CC0C94" w:rsidRDefault="00AE5234" w:rsidP="00375E58">
            <w:pPr>
              <w:pStyle w:val="TAL"/>
            </w:pPr>
          </w:p>
        </w:tc>
        <w:tc>
          <w:tcPr>
            <w:tcW w:w="284" w:type="dxa"/>
            <w:shd w:val="clear" w:color="auto" w:fill="FFFFFF"/>
          </w:tcPr>
          <w:p w14:paraId="55485889" w14:textId="77777777" w:rsidR="00AE5234" w:rsidRPr="00CC0C94" w:rsidRDefault="00AE5234" w:rsidP="00375E58">
            <w:pPr>
              <w:pStyle w:val="TAL"/>
            </w:pPr>
          </w:p>
        </w:tc>
        <w:tc>
          <w:tcPr>
            <w:tcW w:w="283" w:type="dxa"/>
            <w:shd w:val="clear" w:color="auto" w:fill="FFFFFF"/>
          </w:tcPr>
          <w:p w14:paraId="53796931" w14:textId="77777777" w:rsidR="00AE5234" w:rsidRPr="00CC0C94" w:rsidRDefault="00AE5234" w:rsidP="00375E58">
            <w:pPr>
              <w:pStyle w:val="TAL"/>
            </w:pPr>
          </w:p>
        </w:tc>
        <w:tc>
          <w:tcPr>
            <w:tcW w:w="5954" w:type="dxa"/>
            <w:shd w:val="clear" w:color="auto" w:fill="FFFFFF"/>
          </w:tcPr>
          <w:p w14:paraId="73C56C71" w14:textId="77777777" w:rsidR="00AE5234" w:rsidRPr="00CC0C94" w:rsidRDefault="00AE5234" w:rsidP="00375E58">
            <w:pPr>
              <w:pStyle w:val="TAL"/>
            </w:pPr>
          </w:p>
        </w:tc>
      </w:tr>
      <w:tr w:rsidR="00AE5234" w:rsidRPr="00CC0C94" w14:paraId="76B58FC1" w14:textId="77777777" w:rsidTr="00375E58">
        <w:trPr>
          <w:cantSplit/>
          <w:jc w:val="center"/>
        </w:trPr>
        <w:tc>
          <w:tcPr>
            <w:tcW w:w="283" w:type="dxa"/>
            <w:shd w:val="clear" w:color="auto" w:fill="FFFFFF"/>
          </w:tcPr>
          <w:p w14:paraId="1F2305E6" w14:textId="77777777" w:rsidR="00AE5234" w:rsidRPr="008E711C" w:rsidRDefault="00AE5234" w:rsidP="00375E58">
            <w:pPr>
              <w:pStyle w:val="TAL"/>
            </w:pPr>
            <w:r w:rsidRPr="008E711C">
              <w:t>0</w:t>
            </w:r>
          </w:p>
        </w:tc>
        <w:tc>
          <w:tcPr>
            <w:tcW w:w="283" w:type="dxa"/>
            <w:shd w:val="clear" w:color="auto" w:fill="FFFFFF"/>
          </w:tcPr>
          <w:p w14:paraId="1DA617C2" w14:textId="77777777" w:rsidR="00AE5234" w:rsidRPr="00CC0C94" w:rsidRDefault="00AE5234" w:rsidP="00375E58">
            <w:pPr>
              <w:pStyle w:val="TAL"/>
            </w:pPr>
          </w:p>
        </w:tc>
        <w:tc>
          <w:tcPr>
            <w:tcW w:w="284" w:type="dxa"/>
            <w:shd w:val="clear" w:color="auto" w:fill="FFFFFF"/>
          </w:tcPr>
          <w:p w14:paraId="07EA20BB" w14:textId="77777777" w:rsidR="00AE5234" w:rsidRPr="00CC0C94" w:rsidRDefault="00AE5234" w:rsidP="00375E58">
            <w:pPr>
              <w:pStyle w:val="TAL"/>
            </w:pPr>
          </w:p>
        </w:tc>
        <w:tc>
          <w:tcPr>
            <w:tcW w:w="283" w:type="dxa"/>
            <w:shd w:val="clear" w:color="auto" w:fill="FFFFFF"/>
          </w:tcPr>
          <w:p w14:paraId="3BF662B3" w14:textId="77777777" w:rsidR="00AE5234" w:rsidRPr="00CC0C94" w:rsidRDefault="00AE5234" w:rsidP="00375E58">
            <w:pPr>
              <w:pStyle w:val="TAL"/>
            </w:pPr>
          </w:p>
        </w:tc>
        <w:tc>
          <w:tcPr>
            <w:tcW w:w="5954" w:type="dxa"/>
            <w:shd w:val="clear" w:color="auto" w:fill="FFFFFF"/>
          </w:tcPr>
          <w:p w14:paraId="763552C7" w14:textId="77777777" w:rsidR="00AE5234" w:rsidRPr="00CC0C94" w:rsidRDefault="00AE5234" w:rsidP="00375E58">
            <w:pPr>
              <w:pStyle w:val="TAL"/>
            </w:pPr>
            <w:r>
              <w:rPr>
                <w:lang w:eastAsia="zh-CN"/>
              </w:rPr>
              <w:t>UE policies for V2X communication over Uu not requested</w:t>
            </w:r>
          </w:p>
        </w:tc>
      </w:tr>
      <w:tr w:rsidR="00AE5234" w:rsidRPr="00CC0C94" w14:paraId="67F100AA" w14:textId="77777777" w:rsidTr="00375E58">
        <w:trPr>
          <w:cantSplit/>
          <w:jc w:val="center"/>
        </w:trPr>
        <w:tc>
          <w:tcPr>
            <w:tcW w:w="283" w:type="dxa"/>
            <w:shd w:val="clear" w:color="auto" w:fill="FFFFFF"/>
          </w:tcPr>
          <w:p w14:paraId="2E58DBDF" w14:textId="77777777" w:rsidR="00AE5234" w:rsidRPr="00F04D5E" w:rsidRDefault="00AE5234" w:rsidP="00375E58">
            <w:pPr>
              <w:pStyle w:val="TAL"/>
            </w:pPr>
            <w:r>
              <w:t>1</w:t>
            </w:r>
          </w:p>
        </w:tc>
        <w:tc>
          <w:tcPr>
            <w:tcW w:w="283" w:type="dxa"/>
            <w:shd w:val="clear" w:color="auto" w:fill="FFFFFF"/>
          </w:tcPr>
          <w:p w14:paraId="21F7BE20" w14:textId="77777777" w:rsidR="00AE5234" w:rsidRPr="00CC0C94" w:rsidRDefault="00AE5234" w:rsidP="00375E58">
            <w:pPr>
              <w:pStyle w:val="TAL"/>
            </w:pPr>
          </w:p>
        </w:tc>
        <w:tc>
          <w:tcPr>
            <w:tcW w:w="284" w:type="dxa"/>
            <w:shd w:val="clear" w:color="auto" w:fill="FFFFFF"/>
          </w:tcPr>
          <w:p w14:paraId="3845895F" w14:textId="77777777" w:rsidR="00AE5234" w:rsidRPr="00CC0C94" w:rsidRDefault="00AE5234" w:rsidP="00375E58">
            <w:pPr>
              <w:pStyle w:val="TAL"/>
            </w:pPr>
          </w:p>
        </w:tc>
        <w:tc>
          <w:tcPr>
            <w:tcW w:w="283" w:type="dxa"/>
            <w:shd w:val="clear" w:color="auto" w:fill="FFFFFF"/>
          </w:tcPr>
          <w:p w14:paraId="5EB3E0BE" w14:textId="77777777" w:rsidR="00AE5234" w:rsidRPr="00CC0C94" w:rsidRDefault="00AE5234" w:rsidP="00375E58">
            <w:pPr>
              <w:pStyle w:val="TAL"/>
            </w:pPr>
          </w:p>
        </w:tc>
        <w:tc>
          <w:tcPr>
            <w:tcW w:w="5954" w:type="dxa"/>
            <w:shd w:val="clear" w:color="auto" w:fill="FFFFFF"/>
          </w:tcPr>
          <w:p w14:paraId="35C1D40E" w14:textId="77777777" w:rsidR="00AE5234" w:rsidRPr="00CC0C94" w:rsidRDefault="00AE5234" w:rsidP="00375E58">
            <w:pPr>
              <w:pStyle w:val="TAL"/>
            </w:pPr>
            <w:r>
              <w:rPr>
                <w:lang w:eastAsia="zh-CN"/>
              </w:rPr>
              <w:t>UE policies for V2X communication over Uu requested</w:t>
            </w:r>
          </w:p>
        </w:tc>
      </w:tr>
      <w:tr w:rsidR="00AE5234" w:rsidRPr="00CC0C94" w14:paraId="33E82BBE" w14:textId="77777777" w:rsidTr="00375E58">
        <w:trPr>
          <w:cantSplit/>
          <w:jc w:val="center"/>
        </w:trPr>
        <w:tc>
          <w:tcPr>
            <w:tcW w:w="7087" w:type="dxa"/>
            <w:gridSpan w:val="5"/>
            <w:shd w:val="clear" w:color="auto" w:fill="FFFFFF"/>
          </w:tcPr>
          <w:p w14:paraId="23B362F6" w14:textId="77777777" w:rsidR="00AE5234" w:rsidRPr="00CC0C94" w:rsidRDefault="00AE5234" w:rsidP="00375E58">
            <w:pPr>
              <w:pStyle w:val="TAL"/>
            </w:pPr>
          </w:p>
        </w:tc>
      </w:tr>
      <w:tr w:rsidR="00AE5234" w:rsidRPr="00CC0C94" w14:paraId="59349F28" w14:textId="77777777" w:rsidTr="00375E58">
        <w:trPr>
          <w:cantSplit/>
          <w:jc w:val="center"/>
        </w:trPr>
        <w:tc>
          <w:tcPr>
            <w:tcW w:w="7087" w:type="dxa"/>
            <w:gridSpan w:val="5"/>
            <w:shd w:val="clear" w:color="auto" w:fill="FFFFFF"/>
          </w:tcPr>
          <w:p w14:paraId="6CE2F096" w14:textId="77777777" w:rsidR="00AE5234" w:rsidRPr="00CC0C94" w:rsidRDefault="00AE5234" w:rsidP="00375E58">
            <w:pPr>
              <w:pStyle w:val="TAL"/>
            </w:pPr>
            <w:r w:rsidRPr="00CC0C94">
              <w:t xml:space="preserve">Bit </w:t>
            </w:r>
            <w:r>
              <w:t>3</w:t>
            </w:r>
            <w:r w:rsidRPr="00CC0C94">
              <w:t xml:space="preserve"> to 8 of octet </w:t>
            </w:r>
            <w:r>
              <w:rPr>
                <w:lang w:eastAsia="zh-CN"/>
              </w:rPr>
              <w:t>3</w:t>
            </w:r>
            <w:r w:rsidRPr="00CC0C94">
              <w:t xml:space="preserve"> </w:t>
            </w:r>
            <w:r>
              <w:t xml:space="preserve">and bits of octet 4 </w:t>
            </w:r>
            <w:r w:rsidRPr="00CC0C94">
              <w:t>are spare and shall be coded as zero.</w:t>
            </w:r>
          </w:p>
        </w:tc>
      </w:tr>
    </w:tbl>
    <w:p w14:paraId="40A92957" w14:textId="77777777" w:rsidR="00AE5234" w:rsidRPr="00875EB5" w:rsidRDefault="00AE5234" w:rsidP="00F204C2"/>
    <w:p w14:paraId="21C2C9D5" w14:textId="736BC312" w:rsidR="00545D15" w:rsidRPr="00742FAE" w:rsidRDefault="00545D15" w:rsidP="00545D15">
      <w:pPr>
        <w:pStyle w:val="Heading2"/>
      </w:pPr>
      <w:bookmarkStart w:id="225" w:name="_Toc525231501"/>
      <w:bookmarkStart w:id="226" w:name="_Toc25070721"/>
      <w:bookmarkStart w:id="227" w:name="_Toc26193720"/>
      <w:r>
        <w:lastRenderedPageBreak/>
        <w:t>8.4</w:t>
      </w:r>
      <w:r>
        <w:tab/>
      </w:r>
      <w:r>
        <w:rPr>
          <w:noProof/>
          <w:lang w:val="en-US"/>
        </w:rPr>
        <w:t xml:space="preserve">V2X communication over </w:t>
      </w:r>
      <w:r>
        <w:t>PC5 s</w:t>
      </w:r>
      <w:r w:rsidRPr="00742FAE">
        <w:t xml:space="preserve">ignalling </w:t>
      </w:r>
      <w:r>
        <w:t>information elements</w:t>
      </w:r>
      <w:bookmarkEnd w:id="225"/>
      <w:bookmarkEnd w:id="226"/>
      <w:bookmarkEnd w:id="227"/>
    </w:p>
    <w:p w14:paraId="48C5BC48" w14:textId="5E823C9B" w:rsidR="00545D15" w:rsidRPr="00742FAE" w:rsidRDefault="00545D15" w:rsidP="00545D15">
      <w:pPr>
        <w:pStyle w:val="Heading3"/>
      </w:pPr>
      <w:bookmarkStart w:id="228" w:name="_Toc525231502"/>
      <w:bookmarkStart w:id="229" w:name="_Toc25070722"/>
      <w:bookmarkStart w:id="230" w:name="_Toc26193721"/>
      <w:r>
        <w:t>8.4.1</w:t>
      </w:r>
      <w:r>
        <w:tab/>
      </w:r>
      <w:bookmarkEnd w:id="228"/>
      <w:r>
        <w:t>PC5 signalling message t</w:t>
      </w:r>
      <w:r w:rsidRPr="00742FAE">
        <w:t>ype</w:t>
      </w:r>
      <w:bookmarkEnd w:id="229"/>
      <w:bookmarkEnd w:id="230"/>
    </w:p>
    <w:p w14:paraId="580ABB2E" w14:textId="19452EF8" w:rsidR="00545D15" w:rsidRPr="00742FAE" w:rsidRDefault="00545D15" w:rsidP="00545D15">
      <w:r>
        <w:t>The purpose of the PC5 signalling message t</w:t>
      </w:r>
      <w:r w:rsidRPr="00742FAE">
        <w:t>ype</w:t>
      </w:r>
      <w:r>
        <w:t xml:space="preserve"> IE</w:t>
      </w:r>
      <w:r w:rsidRPr="00742FAE">
        <w:t xml:space="preserve"> is to indicate the type of messages used in PC5 </w:t>
      </w:r>
      <w:r>
        <w:t>s</w:t>
      </w:r>
      <w:r w:rsidRPr="00742FAE">
        <w:t>igna</w:t>
      </w:r>
      <w:r>
        <w:t>l</w:t>
      </w:r>
      <w:r w:rsidRPr="00742FAE">
        <w:t xml:space="preserve">ling </w:t>
      </w:r>
      <w:r>
        <w:t>p</w:t>
      </w:r>
      <w:r w:rsidRPr="00742FAE">
        <w:t>rotocol.</w:t>
      </w:r>
    </w:p>
    <w:p w14:paraId="2EBBA8FB" w14:textId="44DC552F" w:rsidR="00545D15" w:rsidRDefault="00545D15" w:rsidP="00545D15">
      <w:r>
        <w:t>The value part of the PC5 signalling</w:t>
      </w:r>
      <w:r w:rsidRPr="00742FAE">
        <w:t xml:space="preserve"> </w:t>
      </w:r>
      <w:r>
        <w:t>message type IE used in the PC5 s</w:t>
      </w:r>
      <w:r w:rsidRPr="00742FAE">
        <w:t>ignalling messages</w:t>
      </w:r>
      <w:r>
        <w:t xml:space="preserve"> is coded as shown in t</w:t>
      </w:r>
      <w:r w:rsidRPr="00742FAE">
        <w:t>able </w:t>
      </w:r>
      <w:r>
        <w:t>8.4.1</w:t>
      </w:r>
      <w:r w:rsidRPr="00742FAE">
        <w:t>.1.</w:t>
      </w:r>
    </w:p>
    <w:p w14:paraId="704E73C8" w14:textId="77777777" w:rsidR="00545D15" w:rsidRPr="00742FAE" w:rsidRDefault="00545D15" w:rsidP="00545D15">
      <w:r>
        <w:t>The PC5 signalling message t</w:t>
      </w:r>
      <w:r w:rsidRPr="00742FAE">
        <w:t>ype IE is a type 3 information element, with the length of 1 octet.</w:t>
      </w:r>
    </w:p>
    <w:p w14:paraId="0CBCAE41" w14:textId="0C7FEDFE" w:rsidR="00545D15" w:rsidRPr="00742FAE" w:rsidRDefault="00545D15" w:rsidP="00545D15">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257"/>
      </w:tblGrid>
      <w:tr w:rsidR="00545D15" w:rsidRPr="00EF7A4C" w14:paraId="6B78C197" w14:textId="77777777" w:rsidTr="00E72A54">
        <w:trPr>
          <w:cantSplit/>
          <w:jc w:val="center"/>
        </w:trPr>
        <w:tc>
          <w:tcPr>
            <w:tcW w:w="2272" w:type="dxa"/>
            <w:gridSpan w:val="8"/>
          </w:tcPr>
          <w:p w14:paraId="3D75AAFC" w14:textId="77777777" w:rsidR="00545D15" w:rsidRPr="00EF7A4C" w:rsidRDefault="00545D15" w:rsidP="00E72A54">
            <w:pPr>
              <w:pStyle w:val="TAL"/>
            </w:pPr>
            <w:r w:rsidRPr="00EF7A4C">
              <w:t>Bits</w:t>
            </w:r>
          </w:p>
        </w:tc>
        <w:tc>
          <w:tcPr>
            <w:tcW w:w="284" w:type="dxa"/>
          </w:tcPr>
          <w:p w14:paraId="662D684D" w14:textId="77777777" w:rsidR="00545D15" w:rsidRPr="00EF7A4C" w:rsidRDefault="00545D15" w:rsidP="00E72A54">
            <w:pPr>
              <w:pStyle w:val="TAC"/>
            </w:pPr>
          </w:p>
        </w:tc>
        <w:tc>
          <w:tcPr>
            <w:tcW w:w="4257" w:type="dxa"/>
          </w:tcPr>
          <w:p w14:paraId="77073B3E" w14:textId="77777777" w:rsidR="00545D15" w:rsidRPr="00EF7A4C" w:rsidRDefault="00545D15" w:rsidP="00E72A54">
            <w:pPr>
              <w:pStyle w:val="TAL"/>
            </w:pPr>
          </w:p>
        </w:tc>
      </w:tr>
      <w:tr w:rsidR="00545D15" w:rsidRPr="00EF7A4C" w14:paraId="72C9A02B" w14:textId="77777777" w:rsidTr="00E72A54">
        <w:trPr>
          <w:cantSplit/>
          <w:jc w:val="center"/>
        </w:trPr>
        <w:tc>
          <w:tcPr>
            <w:tcW w:w="284" w:type="dxa"/>
          </w:tcPr>
          <w:p w14:paraId="12A7B8AB" w14:textId="77777777" w:rsidR="00545D15" w:rsidRPr="00EF7A4C" w:rsidRDefault="00545D15" w:rsidP="00E72A54">
            <w:pPr>
              <w:pStyle w:val="TAC"/>
            </w:pPr>
            <w:r w:rsidRPr="00EF7A4C">
              <w:t>8</w:t>
            </w:r>
          </w:p>
        </w:tc>
        <w:tc>
          <w:tcPr>
            <w:tcW w:w="284" w:type="dxa"/>
          </w:tcPr>
          <w:p w14:paraId="47642082" w14:textId="77777777" w:rsidR="00545D15" w:rsidRPr="00EF7A4C" w:rsidRDefault="00545D15" w:rsidP="00E72A54">
            <w:pPr>
              <w:pStyle w:val="TAC"/>
            </w:pPr>
            <w:r w:rsidRPr="00EF7A4C">
              <w:t>7</w:t>
            </w:r>
          </w:p>
        </w:tc>
        <w:tc>
          <w:tcPr>
            <w:tcW w:w="284" w:type="dxa"/>
          </w:tcPr>
          <w:p w14:paraId="673FF164" w14:textId="77777777" w:rsidR="00545D15" w:rsidRPr="00EF7A4C" w:rsidRDefault="00545D15" w:rsidP="00E72A54">
            <w:pPr>
              <w:pStyle w:val="TAC"/>
            </w:pPr>
            <w:r w:rsidRPr="00EF7A4C">
              <w:t>6</w:t>
            </w:r>
          </w:p>
        </w:tc>
        <w:tc>
          <w:tcPr>
            <w:tcW w:w="284" w:type="dxa"/>
          </w:tcPr>
          <w:p w14:paraId="1B1C8530" w14:textId="77777777" w:rsidR="00545D15" w:rsidRPr="00EF7A4C" w:rsidRDefault="00545D15" w:rsidP="00E72A54">
            <w:pPr>
              <w:pStyle w:val="TAC"/>
            </w:pPr>
            <w:r w:rsidRPr="00EF7A4C">
              <w:t>5</w:t>
            </w:r>
          </w:p>
        </w:tc>
        <w:tc>
          <w:tcPr>
            <w:tcW w:w="284" w:type="dxa"/>
          </w:tcPr>
          <w:p w14:paraId="302E3F95" w14:textId="77777777" w:rsidR="00545D15" w:rsidRPr="00EF7A4C" w:rsidRDefault="00545D15" w:rsidP="00E72A54">
            <w:pPr>
              <w:pStyle w:val="TAC"/>
            </w:pPr>
            <w:r w:rsidRPr="00EF7A4C">
              <w:t>4</w:t>
            </w:r>
          </w:p>
        </w:tc>
        <w:tc>
          <w:tcPr>
            <w:tcW w:w="284" w:type="dxa"/>
          </w:tcPr>
          <w:p w14:paraId="7949F2FE" w14:textId="77777777" w:rsidR="00545D15" w:rsidRPr="00EF7A4C" w:rsidRDefault="00545D15" w:rsidP="00E72A54">
            <w:pPr>
              <w:pStyle w:val="TAC"/>
            </w:pPr>
            <w:r w:rsidRPr="00EF7A4C">
              <w:t>3</w:t>
            </w:r>
          </w:p>
        </w:tc>
        <w:tc>
          <w:tcPr>
            <w:tcW w:w="284" w:type="dxa"/>
          </w:tcPr>
          <w:p w14:paraId="24FBFF7F" w14:textId="77777777" w:rsidR="00545D15" w:rsidRPr="00EF7A4C" w:rsidRDefault="00545D15" w:rsidP="00E72A54">
            <w:pPr>
              <w:pStyle w:val="TAC"/>
            </w:pPr>
            <w:r w:rsidRPr="00EF7A4C">
              <w:t>2</w:t>
            </w:r>
          </w:p>
        </w:tc>
        <w:tc>
          <w:tcPr>
            <w:tcW w:w="284" w:type="dxa"/>
          </w:tcPr>
          <w:p w14:paraId="72858379" w14:textId="77777777" w:rsidR="00545D15" w:rsidRPr="00EF7A4C" w:rsidRDefault="00545D15" w:rsidP="00E72A54">
            <w:pPr>
              <w:pStyle w:val="TAC"/>
            </w:pPr>
            <w:r w:rsidRPr="00EF7A4C">
              <w:t>1</w:t>
            </w:r>
          </w:p>
        </w:tc>
        <w:tc>
          <w:tcPr>
            <w:tcW w:w="284" w:type="dxa"/>
          </w:tcPr>
          <w:p w14:paraId="0711BF15" w14:textId="77777777" w:rsidR="00545D15" w:rsidRPr="00EF7A4C" w:rsidRDefault="00545D15" w:rsidP="00E72A54">
            <w:pPr>
              <w:pStyle w:val="TAC"/>
            </w:pPr>
          </w:p>
        </w:tc>
        <w:tc>
          <w:tcPr>
            <w:tcW w:w="4257" w:type="dxa"/>
          </w:tcPr>
          <w:p w14:paraId="4EDC4180" w14:textId="77777777" w:rsidR="00545D15" w:rsidRPr="00EF7A4C" w:rsidRDefault="00545D15" w:rsidP="00E72A54">
            <w:pPr>
              <w:pStyle w:val="TAL"/>
            </w:pPr>
          </w:p>
        </w:tc>
      </w:tr>
      <w:tr w:rsidR="00545D15" w:rsidRPr="00EF7A4C" w14:paraId="30315F83" w14:textId="77777777" w:rsidTr="00E72A54">
        <w:trPr>
          <w:cantSplit/>
          <w:jc w:val="center"/>
        </w:trPr>
        <w:tc>
          <w:tcPr>
            <w:tcW w:w="284" w:type="dxa"/>
          </w:tcPr>
          <w:p w14:paraId="3C127534" w14:textId="77777777" w:rsidR="00545D15" w:rsidRPr="00EF7A4C" w:rsidRDefault="00545D15" w:rsidP="00E72A54">
            <w:pPr>
              <w:pStyle w:val="TAC"/>
            </w:pPr>
            <w:r w:rsidRPr="00EF7A4C">
              <w:t>0</w:t>
            </w:r>
          </w:p>
        </w:tc>
        <w:tc>
          <w:tcPr>
            <w:tcW w:w="284" w:type="dxa"/>
          </w:tcPr>
          <w:p w14:paraId="2B270ECE" w14:textId="77777777" w:rsidR="00545D15" w:rsidRPr="00EF7A4C" w:rsidRDefault="00545D15" w:rsidP="00E72A54">
            <w:pPr>
              <w:pStyle w:val="TAC"/>
            </w:pPr>
            <w:r w:rsidRPr="00EF7A4C">
              <w:t>0</w:t>
            </w:r>
          </w:p>
        </w:tc>
        <w:tc>
          <w:tcPr>
            <w:tcW w:w="284" w:type="dxa"/>
          </w:tcPr>
          <w:p w14:paraId="146FB02F" w14:textId="77777777" w:rsidR="00545D15" w:rsidRPr="00EF7A4C" w:rsidRDefault="00545D15" w:rsidP="00E72A54">
            <w:pPr>
              <w:pStyle w:val="TAC"/>
            </w:pPr>
            <w:r w:rsidRPr="00EF7A4C">
              <w:t>0</w:t>
            </w:r>
          </w:p>
        </w:tc>
        <w:tc>
          <w:tcPr>
            <w:tcW w:w="284" w:type="dxa"/>
          </w:tcPr>
          <w:p w14:paraId="1BC6A928" w14:textId="77777777" w:rsidR="00545D15" w:rsidRPr="00EF7A4C" w:rsidRDefault="00545D15" w:rsidP="00E72A54">
            <w:pPr>
              <w:pStyle w:val="TAC"/>
            </w:pPr>
            <w:r w:rsidRPr="00EF7A4C">
              <w:t>0</w:t>
            </w:r>
          </w:p>
        </w:tc>
        <w:tc>
          <w:tcPr>
            <w:tcW w:w="284" w:type="dxa"/>
          </w:tcPr>
          <w:p w14:paraId="2F543235" w14:textId="77777777" w:rsidR="00545D15" w:rsidRPr="00EF7A4C" w:rsidRDefault="00545D15" w:rsidP="00E72A54">
            <w:pPr>
              <w:pStyle w:val="TAC"/>
            </w:pPr>
            <w:r w:rsidRPr="00EF7A4C">
              <w:t>0</w:t>
            </w:r>
          </w:p>
        </w:tc>
        <w:tc>
          <w:tcPr>
            <w:tcW w:w="284" w:type="dxa"/>
          </w:tcPr>
          <w:p w14:paraId="4C16EA74" w14:textId="77777777" w:rsidR="00545D15" w:rsidRPr="00EF7A4C" w:rsidRDefault="00545D15" w:rsidP="00E72A54">
            <w:pPr>
              <w:pStyle w:val="TAC"/>
            </w:pPr>
            <w:r w:rsidRPr="00EF7A4C">
              <w:t>0</w:t>
            </w:r>
          </w:p>
        </w:tc>
        <w:tc>
          <w:tcPr>
            <w:tcW w:w="284" w:type="dxa"/>
          </w:tcPr>
          <w:p w14:paraId="262D3DC2" w14:textId="77777777" w:rsidR="00545D15" w:rsidRPr="00EF7A4C" w:rsidRDefault="00545D15" w:rsidP="00E72A54">
            <w:pPr>
              <w:pStyle w:val="TAC"/>
            </w:pPr>
            <w:r w:rsidRPr="00EF7A4C">
              <w:t>0</w:t>
            </w:r>
          </w:p>
        </w:tc>
        <w:tc>
          <w:tcPr>
            <w:tcW w:w="284" w:type="dxa"/>
          </w:tcPr>
          <w:p w14:paraId="30A6F83F" w14:textId="77777777" w:rsidR="00545D15" w:rsidRPr="00EF7A4C" w:rsidRDefault="00545D15" w:rsidP="00E72A54">
            <w:pPr>
              <w:pStyle w:val="TAC"/>
            </w:pPr>
            <w:r w:rsidRPr="00EF7A4C">
              <w:t>1</w:t>
            </w:r>
          </w:p>
        </w:tc>
        <w:tc>
          <w:tcPr>
            <w:tcW w:w="284" w:type="dxa"/>
          </w:tcPr>
          <w:p w14:paraId="108E4847" w14:textId="77777777" w:rsidR="00545D15" w:rsidRPr="00EF7A4C" w:rsidRDefault="00545D15" w:rsidP="00E72A54">
            <w:pPr>
              <w:pStyle w:val="TAC"/>
            </w:pPr>
          </w:p>
        </w:tc>
        <w:tc>
          <w:tcPr>
            <w:tcW w:w="4257" w:type="dxa"/>
          </w:tcPr>
          <w:p w14:paraId="3D7798E5" w14:textId="77777777" w:rsidR="00545D15" w:rsidRPr="00EF7A4C" w:rsidRDefault="00545D15" w:rsidP="00E72A54">
            <w:pPr>
              <w:pStyle w:val="TAL"/>
            </w:pPr>
            <w:r>
              <w:t xml:space="preserve">DIRECT LINK ESTABLISHMENT </w:t>
            </w:r>
            <w:r w:rsidRPr="00EF7A4C">
              <w:t>REQUEST</w:t>
            </w:r>
          </w:p>
        </w:tc>
      </w:tr>
      <w:tr w:rsidR="00545D15" w:rsidRPr="00EF7A4C" w14:paraId="0578C5DC" w14:textId="77777777" w:rsidTr="00E72A54">
        <w:trPr>
          <w:cantSplit/>
          <w:jc w:val="center"/>
        </w:trPr>
        <w:tc>
          <w:tcPr>
            <w:tcW w:w="284" w:type="dxa"/>
          </w:tcPr>
          <w:p w14:paraId="7129E1A7" w14:textId="77777777" w:rsidR="00545D15" w:rsidRPr="00EF7A4C" w:rsidRDefault="00545D15" w:rsidP="00E72A54">
            <w:pPr>
              <w:pStyle w:val="TAC"/>
              <w:rPr>
                <w:lang w:eastAsia="zh-CN"/>
              </w:rPr>
            </w:pPr>
            <w:r>
              <w:rPr>
                <w:rFonts w:hint="eastAsia"/>
                <w:lang w:eastAsia="zh-CN"/>
              </w:rPr>
              <w:t>0</w:t>
            </w:r>
          </w:p>
        </w:tc>
        <w:tc>
          <w:tcPr>
            <w:tcW w:w="284" w:type="dxa"/>
          </w:tcPr>
          <w:p w14:paraId="6EC2C54B" w14:textId="77777777" w:rsidR="00545D15" w:rsidRPr="00EF7A4C" w:rsidRDefault="00545D15" w:rsidP="00E72A54">
            <w:pPr>
              <w:pStyle w:val="TAC"/>
              <w:rPr>
                <w:lang w:eastAsia="zh-CN"/>
              </w:rPr>
            </w:pPr>
            <w:r>
              <w:rPr>
                <w:rFonts w:hint="eastAsia"/>
                <w:lang w:eastAsia="zh-CN"/>
              </w:rPr>
              <w:t>0</w:t>
            </w:r>
          </w:p>
        </w:tc>
        <w:tc>
          <w:tcPr>
            <w:tcW w:w="284" w:type="dxa"/>
          </w:tcPr>
          <w:p w14:paraId="4117B160" w14:textId="77777777" w:rsidR="00545D15" w:rsidRPr="00EF7A4C" w:rsidRDefault="00545D15" w:rsidP="00E72A54">
            <w:pPr>
              <w:pStyle w:val="TAC"/>
              <w:rPr>
                <w:lang w:eastAsia="zh-CN"/>
              </w:rPr>
            </w:pPr>
            <w:r>
              <w:rPr>
                <w:rFonts w:hint="eastAsia"/>
                <w:lang w:eastAsia="zh-CN"/>
              </w:rPr>
              <w:t>0</w:t>
            </w:r>
          </w:p>
        </w:tc>
        <w:tc>
          <w:tcPr>
            <w:tcW w:w="284" w:type="dxa"/>
          </w:tcPr>
          <w:p w14:paraId="44FC95B4" w14:textId="77777777" w:rsidR="00545D15" w:rsidRPr="00EF7A4C" w:rsidRDefault="00545D15" w:rsidP="00E72A54">
            <w:pPr>
              <w:pStyle w:val="TAC"/>
              <w:rPr>
                <w:lang w:eastAsia="zh-CN"/>
              </w:rPr>
            </w:pPr>
            <w:r>
              <w:rPr>
                <w:rFonts w:hint="eastAsia"/>
                <w:lang w:eastAsia="zh-CN"/>
              </w:rPr>
              <w:t>0</w:t>
            </w:r>
          </w:p>
        </w:tc>
        <w:tc>
          <w:tcPr>
            <w:tcW w:w="284" w:type="dxa"/>
          </w:tcPr>
          <w:p w14:paraId="2907EE76" w14:textId="77777777" w:rsidR="00545D15" w:rsidRPr="00EF7A4C" w:rsidRDefault="00545D15" w:rsidP="00E72A54">
            <w:pPr>
              <w:pStyle w:val="TAC"/>
              <w:rPr>
                <w:lang w:eastAsia="zh-CN"/>
              </w:rPr>
            </w:pPr>
            <w:r>
              <w:rPr>
                <w:rFonts w:hint="eastAsia"/>
                <w:lang w:eastAsia="zh-CN"/>
              </w:rPr>
              <w:t>0</w:t>
            </w:r>
          </w:p>
        </w:tc>
        <w:tc>
          <w:tcPr>
            <w:tcW w:w="284" w:type="dxa"/>
          </w:tcPr>
          <w:p w14:paraId="3053F711" w14:textId="77777777" w:rsidR="00545D15" w:rsidRPr="00EF7A4C" w:rsidRDefault="00545D15" w:rsidP="00E72A54">
            <w:pPr>
              <w:pStyle w:val="TAC"/>
              <w:rPr>
                <w:lang w:eastAsia="zh-CN"/>
              </w:rPr>
            </w:pPr>
            <w:r>
              <w:rPr>
                <w:rFonts w:hint="eastAsia"/>
                <w:lang w:eastAsia="zh-CN"/>
              </w:rPr>
              <w:t>0</w:t>
            </w:r>
          </w:p>
        </w:tc>
        <w:tc>
          <w:tcPr>
            <w:tcW w:w="284" w:type="dxa"/>
          </w:tcPr>
          <w:p w14:paraId="203A049F" w14:textId="77777777" w:rsidR="00545D15" w:rsidRPr="00EF7A4C" w:rsidRDefault="00545D15" w:rsidP="00E72A54">
            <w:pPr>
              <w:pStyle w:val="TAC"/>
              <w:rPr>
                <w:lang w:eastAsia="zh-CN"/>
              </w:rPr>
            </w:pPr>
            <w:r>
              <w:rPr>
                <w:rFonts w:hint="eastAsia"/>
                <w:lang w:eastAsia="zh-CN"/>
              </w:rPr>
              <w:t>1</w:t>
            </w:r>
          </w:p>
        </w:tc>
        <w:tc>
          <w:tcPr>
            <w:tcW w:w="284" w:type="dxa"/>
          </w:tcPr>
          <w:p w14:paraId="6CCFF923" w14:textId="77777777" w:rsidR="00545D15" w:rsidRPr="00EF7A4C" w:rsidRDefault="00545D15" w:rsidP="00E72A54">
            <w:pPr>
              <w:pStyle w:val="TAC"/>
              <w:rPr>
                <w:lang w:eastAsia="zh-CN"/>
              </w:rPr>
            </w:pPr>
            <w:r>
              <w:rPr>
                <w:rFonts w:hint="eastAsia"/>
                <w:lang w:eastAsia="zh-CN"/>
              </w:rPr>
              <w:t>0</w:t>
            </w:r>
          </w:p>
        </w:tc>
        <w:tc>
          <w:tcPr>
            <w:tcW w:w="284" w:type="dxa"/>
          </w:tcPr>
          <w:p w14:paraId="0195A875" w14:textId="77777777" w:rsidR="00545D15" w:rsidRPr="00EF7A4C" w:rsidRDefault="00545D15" w:rsidP="00E72A54">
            <w:pPr>
              <w:pStyle w:val="TAC"/>
            </w:pPr>
          </w:p>
        </w:tc>
        <w:tc>
          <w:tcPr>
            <w:tcW w:w="4257" w:type="dxa"/>
          </w:tcPr>
          <w:p w14:paraId="656C43FA" w14:textId="77777777" w:rsidR="00545D15" w:rsidRDefault="00545D15" w:rsidP="00E72A54">
            <w:pPr>
              <w:pStyle w:val="TAL"/>
            </w:pPr>
            <w:r>
              <w:t>DIRECT LINK ESTABLISHMENT ACCEPT</w:t>
            </w:r>
          </w:p>
        </w:tc>
      </w:tr>
      <w:tr w:rsidR="00545D15" w:rsidRPr="00EF7A4C" w14:paraId="3BDFFE93" w14:textId="77777777" w:rsidTr="00E72A54">
        <w:trPr>
          <w:cantSplit/>
          <w:jc w:val="center"/>
        </w:trPr>
        <w:tc>
          <w:tcPr>
            <w:tcW w:w="284" w:type="dxa"/>
          </w:tcPr>
          <w:p w14:paraId="054B476A" w14:textId="77777777" w:rsidR="00545D15" w:rsidRPr="00EF7A4C" w:rsidRDefault="00545D15" w:rsidP="00E72A54">
            <w:pPr>
              <w:pStyle w:val="TAC"/>
              <w:rPr>
                <w:lang w:eastAsia="zh-CN"/>
              </w:rPr>
            </w:pPr>
            <w:r>
              <w:rPr>
                <w:rFonts w:hint="eastAsia"/>
                <w:lang w:eastAsia="zh-CN"/>
              </w:rPr>
              <w:t>0</w:t>
            </w:r>
          </w:p>
        </w:tc>
        <w:tc>
          <w:tcPr>
            <w:tcW w:w="284" w:type="dxa"/>
          </w:tcPr>
          <w:p w14:paraId="33FF73B7" w14:textId="77777777" w:rsidR="00545D15" w:rsidRPr="00EF7A4C" w:rsidRDefault="00545D15" w:rsidP="00E72A54">
            <w:pPr>
              <w:pStyle w:val="TAC"/>
              <w:rPr>
                <w:lang w:eastAsia="zh-CN"/>
              </w:rPr>
            </w:pPr>
            <w:r>
              <w:rPr>
                <w:rFonts w:hint="eastAsia"/>
                <w:lang w:eastAsia="zh-CN"/>
              </w:rPr>
              <w:t>0</w:t>
            </w:r>
          </w:p>
        </w:tc>
        <w:tc>
          <w:tcPr>
            <w:tcW w:w="284" w:type="dxa"/>
          </w:tcPr>
          <w:p w14:paraId="6A0714E3" w14:textId="77777777" w:rsidR="00545D15" w:rsidRPr="00EF7A4C" w:rsidRDefault="00545D15" w:rsidP="00E72A54">
            <w:pPr>
              <w:pStyle w:val="TAC"/>
              <w:rPr>
                <w:lang w:eastAsia="zh-CN"/>
              </w:rPr>
            </w:pPr>
            <w:r>
              <w:rPr>
                <w:rFonts w:hint="eastAsia"/>
                <w:lang w:eastAsia="zh-CN"/>
              </w:rPr>
              <w:t>0</w:t>
            </w:r>
          </w:p>
        </w:tc>
        <w:tc>
          <w:tcPr>
            <w:tcW w:w="284" w:type="dxa"/>
          </w:tcPr>
          <w:p w14:paraId="2CB92767" w14:textId="77777777" w:rsidR="00545D15" w:rsidRPr="00EF7A4C" w:rsidRDefault="00545D15" w:rsidP="00E72A54">
            <w:pPr>
              <w:pStyle w:val="TAC"/>
              <w:rPr>
                <w:lang w:eastAsia="zh-CN"/>
              </w:rPr>
            </w:pPr>
            <w:r>
              <w:rPr>
                <w:rFonts w:hint="eastAsia"/>
                <w:lang w:eastAsia="zh-CN"/>
              </w:rPr>
              <w:t>0</w:t>
            </w:r>
          </w:p>
        </w:tc>
        <w:tc>
          <w:tcPr>
            <w:tcW w:w="284" w:type="dxa"/>
          </w:tcPr>
          <w:p w14:paraId="56295336" w14:textId="77777777" w:rsidR="00545D15" w:rsidRPr="00EF7A4C" w:rsidRDefault="00545D15" w:rsidP="00E72A54">
            <w:pPr>
              <w:pStyle w:val="TAC"/>
              <w:rPr>
                <w:lang w:eastAsia="zh-CN"/>
              </w:rPr>
            </w:pPr>
            <w:r>
              <w:rPr>
                <w:rFonts w:hint="eastAsia"/>
                <w:lang w:eastAsia="zh-CN"/>
              </w:rPr>
              <w:t>0</w:t>
            </w:r>
          </w:p>
        </w:tc>
        <w:tc>
          <w:tcPr>
            <w:tcW w:w="284" w:type="dxa"/>
          </w:tcPr>
          <w:p w14:paraId="0A6A32AF" w14:textId="77777777" w:rsidR="00545D15" w:rsidRPr="00EF7A4C" w:rsidRDefault="00545D15" w:rsidP="00E72A54">
            <w:pPr>
              <w:pStyle w:val="TAC"/>
              <w:rPr>
                <w:lang w:eastAsia="zh-CN"/>
              </w:rPr>
            </w:pPr>
            <w:r>
              <w:rPr>
                <w:rFonts w:hint="eastAsia"/>
                <w:lang w:eastAsia="zh-CN"/>
              </w:rPr>
              <w:t>0</w:t>
            </w:r>
          </w:p>
        </w:tc>
        <w:tc>
          <w:tcPr>
            <w:tcW w:w="284" w:type="dxa"/>
          </w:tcPr>
          <w:p w14:paraId="272724EA" w14:textId="77777777" w:rsidR="00545D15" w:rsidRPr="00EF7A4C" w:rsidRDefault="00545D15" w:rsidP="00E72A54">
            <w:pPr>
              <w:pStyle w:val="TAC"/>
              <w:rPr>
                <w:lang w:eastAsia="zh-CN"/>
              </w:rPr>
            </w:pPr>
            <w:r>
              <w:rPr>
                <w:rFonts w:hint="eastAsia"/>
                <w:lang w:eastAsia="zh-CN"/>
              </w:rPr>
              <w:t>1</w:t>
            </w:r>
          </w:p>
        </w:tc>
        <w:tc>
          <w:tcPr>
            <w:tcW w:w="284" w:type="dxa"/>
          </w:tcPr>
          <w:p w14:paraId="23BFE779" w14:textId="77777777" w:rsidR="00545D15" w:rsidRPr="00EF7A4C" w:rsidRDefault="00545D15" w:rsidP="00E72A54">
            <w:pPr>
              <w:pStyle w:val="TAC"/>
              <w:rPr>
                <w:lang w:eastAsia="zh-CN"/>
              </w:rPr>
            </w:pPr>
            <w:r>
              <w:rPr>
                <w:rFonts w:hint="eastAsia"/>
                <w:lang w:eastAsia="zh-CN"/>
              </w:rPr>
              <w:t>1</w:t>
            </w:r>
          </w:p>
        </w:tc>
        <w:tc>
          <w:tcPr>
            <w:tcW w:w="284" w:type="dxa"/>
          </w:tcPr>
          <w:p w14:paraId="141FC4DB" w14:textId="77777777" w:rsidR="00545D15" w:rsidRPr="00EF7A4C" w:rsidRDefault="00545D15" w:rsidP="00E72A54">
            <w:pPr>
              <w:pStyle w:val="TAC"/>
            </w:pPr>
          </w:p>
        </w:tc>
        <w:tc>
          <w:tcPr>
            <w:tcW w:w="4257" w:type="dxa"/>
          </w:tcPr>
          <w:p w14:paraId="21CFCC5E" w14:textId="77777777" w:rsidR="00545D15" w:rsidRPr="00EF7A4C" w:rsidRDefault="00545D15" w:rsidP="00E72A54">
            <w:pPr>
              <w:pStyle w:val="TAL"/>
            </w:pPr>
            <w:r>
              <w:t>DIRECT LINK ESTABLISHMENT REJECT</w:t>
            </w:r>
          </w:p>
        </w:tc>
      </w:tr>
      <w:tr w:rsidR="00545D15" w:rsidRPr="00EF7A4C" w14:paraId="7BFDEA1F" w14:textId="77777777" w:rsidTr="00E72A54">
        <w:trPr>
          <w:cantSplit/>
          <w:jc w:val="center"/>
        </w:trPr>
        <w:tc>
          <w:tcPr>
            <w:tcW w:w="284" w:type="dxa"/>
          </w:tcPr>
          <w:p w14:paraId="1B3631BC" w14:textId="77777777" w:rsidR="00545D15" w:rsidRDefault="00545D15" w:rsidP="00E72A54">
            <w:pPr>
              <w:pStyle w:val="TAC"/>
              <w:rPr>
                <w:lang w:eastAsia="zh-CN"/>
              </w:rPr>
            </w:pPr>
            <w:r>
              <w:rPr>
                <w:rFonts w:hint="eastAsia"/>
                <w:lang w:eastAsia="zh-CN"/>
              </w:rPr>
              <w:t>0</w:t>
            </w:r>
          </w:p>
        </w:tc>
        <w:tc>
          <w:tcPr>
            <w:tcW w:w="284" w:type="dxa"/>
          </w:tcPr>
          <w:p w14:paraId="091EB518" w14:textId="77777777" w:rsidR="00545D15" w:rsidRDefault="00545D15" w:rsidP="00E72A54">
            <w:pPr>
              <w:pStyle w:val="TAC"/>
              <w:rPr>
                <w:lang w:eastAsia="zh-CN"/>
              </w:rPr>
            </w:pPr>
            <w:r>
              <w:rPr>
                <w:rFonts w:hint="eastAsia"/>
                <w:lang w:eastAsia="zh-CN"/>
              </w:rPr>
              <w:t>0</w:t>
            </w:r>
          </w:p>
        </w:tc>
        <w:tc>
          <w:tcPr>
            <w:tcW w:w="284" w:type="dxa"/>
          </w:tcPr>
          <w:p w14:paraId="7A160B3E" w14:textId="77777777" w:rsidR="00545D15" w:rsidRDefault="00545D15" w:rsidP="00E72A54">
            <w:pPr>
              <w:pStyle w:val="TAC"/>
              <w:rPr>
                <w:lang w:eastAsia="zh-CN"/>
              </w:rPr>
            </w:pPr>
            <w:r>
              <w:rPr>
                <w:rFonts w:hint="eastAsia"/>
                <w:lang w:eastAsia="zh-CN"/>
              </w:rPr>
              <w:t>0</w:t>
            </w:r>
          </w:p>
        </w:tc>
        <w:tc>
          <w:tcPr>
            <w:tcW w:w="284" w:type="dxa"/>
          </w:tcPr>
          <w:p w14:paraId="3ABA4C33" w14:textId="77777777" w:rsidR="00545D15" w:rsidRDefault="00545D15" w:rsidP="00E72A54">
            <w:pPr>
              <w:pStyle w:val="TAC"/>
              <w:rPr>
                <w:lang w:eastAsia="zh-CN"/>
              </w:rPr>
            </w:pPr>
            <w:r>
              <w:rPr>
                <w:rFonts w:hint="eastAsia"/>
                <w:lang w:eastAsia="zh-CN"/>
              </w:rPr>
              <w:t>0</w:t>
            </w:r>
          </w:p>
        </w:tc>
        <w:tc>
          <w:tcPr>
            <w:tcW w:w="284" w:type="dxa"/>
          </w:tcPr>
          <w:p w14:paraId="180A11FA" w14:textId="77777777" w:rsidR="00545D15" w:rsidRDefault="00545D15" w:rsidP="00E72A54">
            <w:pPr>
              <w:pStyle w:val="TAC"/>
              <w:rPr>
                <w:lang w:eastAsia="zh-CN"/>
              </w:rPr>
            </w:pPr>
            <w:r>
              <w:rPr>
                <w:rFonts w:hint="eastAsia"/>
                <w:lang w:eastAsia="zh-CN"/>
              </w:rPr>
              <w:t>0</w:t>
            </w:r>
          </w:p>
        </w:tc>
        <w:tc>
          <w:tcPr>
            <w:tcW w:w="284" w:type="dxa"/>
          </w:tcPr>
          <w:p w14:paraId="5560684E" w14:textId="77777777" w:rsidR="00545D15" w:rsidRDefault="00545D15" w:rsidP="00E72A54">
            <w:pPr>
              <w:pStyle w:val="TAC"/>
              <w:rPr>
                <w:lang w:eastAsia="zh-CN"/>
              </w:rPr>
            </w:pPr>
            <w:r>
              <w:rPr>
                <w:rFonts w:hint="eastAsia"/>
                <w:lang w:eastAsia="zh-CN"/>
              </w:rPr>
              <w:t>1</w:t>
            </w:r>
          </w:p>
        </w:tc>
        <w:tc>
          <w:tcPr>
            <w:tcW w:w="284" w:type="dxa"/>
          </w:tcPr>
          <w:p w14:paraId="6E8E52EC" w14:textId="77777777" w:rsidR="00545D15" w:rsidRDefault="00545D15" w:rsidP="00E72A54">
            <w:pPr>
              <w:pStyle w:val="TAC"/>
              <w:rPr>
                <w:lang w:eastAsia="zh-CN"/>
              </w:rPr>
            </w:pPr>
            <w:r>
              <w:rPr>
                <w:rFonts w:hint="eastAsia"/>
                <w:lang w:eastAsia="zh-CN"/>
              </w:rPr>
              <w:t>0</w:t>
            </w:r>
          </w:p>
        </w:tc>
        <w:tc>
          <w:tcPr>
            <w:tcW w:w="284" w:type="dxa"/>
          </w:tcPr>
          <w:p w14:paraId="651018B9" w14:textId="77777777" w:rsidR="00545D15" w:rsidRDefault="00545D15" w:rsidP="00E72A54">
            <w:pPr>
              <w:pStyle w:val="TAC"/>
              <w:rPr>
                <w:lang w:eastAsia="zh-CN"/>
              </w:rPr>
            </w:pPr>
            <w:r>
              <w:rPr>
                <w:rFonts w:hint="eastAsia"/>
                <w:lang w:eastAsia="zh-CN"/>
              </w:rPr>
              <w:t>0</w:t>
            </w:r>
          </w:p>
        </w:tc>
        <w:tc>
          <w:tcPr>
            <w:tcW w:w="284" w:type="dxa"/>
          </w:tcPr>
          <w:p w14:paraId="35916E1D" w14:textId="77777777" w:rsidR="00545D15" w:rsidRPr="00EF7A4C" w:rsidRDefault="00545D15" w:rsidP="00E72A54">
            <w:pPr>
              <w:pStyle w:val="TAC"/>
            </w:pPr>
          </w:p>
        </w:tc>
        <w:tc>
          <w:tcPr>
            <w:tcW w:w="4257" w:type="dxa"/>
          </w:tcPr>
          <w:p w14:paraId="273A2082" w14:textId="77777777" w:rsidR="00545D15" w:rsidRDefault="00545D15" w:rsidP="00E72A54">
            <w:pPr>
              <w:pStyle w:val="TAL"/>
            </w:pPr>
            <w:r>
              <w:t>DIRECT LINK MODIFICATION REQUEST</w:t>
            </w:r>
          </w:p>
        </w:tc>
      </w:tr>
      <w:tr w:rsidR="00545D15" w:rsidRPr="00EF7A4C" w14:paraId="2385319E" w14:textId="77777777" w:rsidTr="00E72A54">
        <w:trPr>
          <w:cantSplit/>
          <w:jc w:val="center"/>
        </w:trPr>
        <w:tc>
          <w:tcPr>
            <w:tcW w:w="284" w:type="dxa"/>
          </w:tcPr>
          <w:p w14:paraId="570BB1BA" w14:textId="77777777" w:rsidR="00545D15" w:rsidRDefault="00545D15" w:rsidP="00E72A54">
            <w:pPr>
              <w:pStyle w:val="TAC"/>
              <w:rPr>
                <w:lang w:eastAsia="zh-CN"/>
              </w:rPr>
            </w:pPr>
            <w:r>
              <w:rPr>
                <w:rFonts w:hint="eastAsia"/>
                <w:lang w:eastAsia="zh-CN"/>
              </w:rPr>
              <w:t>0</w:t>
            </w:r>
          </w:p>
        </w:tc>
        <w:tc>
          <w:tcPr>
            <w:tcW w:w="284" w:type="dxa"/>
          </w:tcPr>
          <w:p w14:paraId="76AE202F" w14:textId="77777777" w:rsidR="00545D15" w:rsidRDefault="00545D15" w:rsidP="00E72A54">
            <w:pPr>
              <w:pStyle w:val="TAC"/>
              <w:rPr>
                <w:lang w:eastAsia="zh-CN"/>
              </w:rPr>
            </w:pPr>
            <w:r>
              <w:rPr>
                <w:rFonts w:hint="eastAsia"/>
                <w:lang w:eastAsia="zh-CN"/>
              </w:rPr>
              <w:t>0</w:t>
            </w:r>
          </w:p>
        </w:tc>
        <w:tc>
          <w:tcPr>
            <w:tcW w:w="284" w:type="dxa"/>
          </w:tcPr>
          <w:p w14:paraId="11158F55" w14:textId="77777777" w:rsidR="00545D15" w:rsidRDefault="00545D15" w:rsidP="00E72A54">
            <w:pPr>
              <w:pStyle w:val="TAC"/>
              <w:rPr>
                <w:lang w:eastAsia="zh-CN"/>
              </w:rPr>
            </w:pPr>
            <w:r>
              <w:rPr>
                <w:rFonts w:hint="eastAsia"/>
                <w:lang w:eastAsia="zh-CN"/>
              </w:rPr>
              <w:t>0</w:t>
            </w:r>
          </w:p>
        </w:tc>
        <w:tc>
          <w:tcPr>
            <w:tcW w:w="284" w:type="dxa"/>
          </w:tcPr>
          <w:p w14:paraId="032864DB" w14:textId="77777777" w:rsidR="00545D15" w:rsidRDefault="00545D15" w:rsidP="00E72A54">
            <w:pPr>
              <w:pStyle w:val="TAC"/>
              <w:rPr>
                <w:lang w:eastAsia="zh-CN"/>
              </w:rPr>
            </w:pPr>
            <w:r>
              <w:rPr>
                <w:rFonts w:hint="eastAsia"/>
                <w:lang w:eastAsia="zh-CN"/>
              </w:rPr>
              <w:t>0</w:t>
            </w:r>
          </w:p>
        </w:tc>
        <w:tc>
          <w:tcPr>
            <w:tcW w:w="284" w:type="dxa"/>
          </w:tcPr>
          <w:p w14:paraId="3FB1E925" w14:textId="77777777" w:rsidR="00545D15" w:rsidRDefault="00545D15" w:rsidP="00E72A54">
            <w:pPr>
              <w:pStyle w:val="TAC"/>
              <w:rPr>
                <w:lang w:eastAsia="zh-CN"/>
              </w:rPr>
            </w:pPr>
            <w:r>
              <w:rPr>
                <w:rFonts w:hint="eastAsia"/>
                <w:lang w:eastAsia="zh-CN"/>
              </w:rPr>
              <w:t>0</w:t>
            </w:r>
          </w:p>
        </w:tc>
        <w:tc>
          <w:tcPr>
            <w:tcW w:w="284" w:type="dxa"/>
          </w:tcPr>
          <w:p w14:paraId="274A0424" w14:textId="77777777" w:rsidR="00545D15" w:rsidRDefault="00545D15" w:rsidP="00E72A54">
            <w:pPr>
              <w:pStyle w:val="TAC"/>
              <w:rPr>
                <w:lang w:eastAsia="zh-CN"/>
              </w:rPr>
            </w:pPr>
            <w:r>
              <w:rPr>
                <w:rFonts w:hint="eastAsia"/>
                <w:lang w:eastAsia="zh-CN"/>
              </w:rPr>
              <w:t>1</w:t>
            </w:r>
          </w:p>
        </w:tc>
        <w:tc>
          <w:tcPr>
            <w:tcW w:w="284" w:type="dxa"/>
          </w:tcPr>
          <w:p w14:paraId="5D8D9F6F" w14:textId="77777777" w:rsidR="00545D15" w:rsidRDefault="00545D15" w:rsidP="00E72A54">
            <w:pPr>
              <w:pStyle w:val="TAC"/>
              <w:rPr>
                <w:lang w:eastAsia="zh-CN"/>
              </w:rPr>
            </w:pPr>
            <w:r>
              <w:rPr>
                <w:rFonts w:hint="eastAsia"/>
                <w:lang w:eastAsia="zh-CN"/>
              </w:rPr>
              <w:t>0</w:t>
            </w:r>
          </w:p>
        </w:tc>
        <w:tc>
          <w:tcPr>
            <w:tcW w:w="284" w:type="dxa"/>
          </w:tcPr>
          <w:p w14:paraId="1D2A54AC" w14:textId="77777777" w:rsidR="00545D15" w:rsidRDefault="00545D15" w:rsidP="00E72A54">
            <w:pPr>
              <w:pStyle w:val="TAC"/>
              <w:rPr>
                <w:lang w:eastAsia="zh-CN"/>
              </w:rPr>
            </w:pPr>
            <w:r>
              <w:rPr>
                <w:rFonts w:hint="eastAsia"/>
                <w:lang w:eastAsia="zh-CN"/>
              </w:rPr>
              <w:t>1</w:t>
            </w:r>
          </w:p>
        </w:tc>
        <w:tc>
          <w:tcPr>
            <w:tcW w:w="284" w:type="dxa"/>
          </w:tcPr>
          <w:p w14:paraId="7BFEFACF" w14:textId="77777777" w:rsidR="00545D15" w:rsidRPr="00EF7A4C" w:rsidRDefault="00545D15" w:rsidP="00E72A54">
            <w:pPr>
              <w:pStyle w:val="TAC"/>
            </w:pPr>
          </w:p>
        </w:tc>
        <w:tc>
          <w:tcPr>
            <w:tcW w:w="4257" w:type="dxa"/>
          </w:tcPr>
          <w:p w14:paraId="7FE8DD78" w14:textId="77777777" w:rsidR="00545D15" w:rsidRDefault="00545D15" w:rsidP="00E72A54">
            <w:pPr>
              <w:pStyle w:val="TAL"/>
            </w:pPr>
            <w:r>
              <w:t>DIRECT LINK MODIFICATION ACCEPT</w:t>
            </w:r>
          </w:p>
        </w:tc>
      </w:tr>
      <w:tr w:rsidR="00545D15" w:rsidRPr="00EF7A4C" w14:paraId="1C5280D3" w14:textId="77777777" w:rsidTr="00E72A54">
        <w:trPr>
          <w:cantSplit/>
          <w:jc w:val="center"/>
        </w:trPr>
        <w:tc>
          <w:tcPr>
            <w:tcW w:w="284" w:type="dxa"/>
          </w:tcPr>
          <w:p w14:paraId="47CD38F7" w14:textId="77777777" w:rsidR="00545D15" w:rsidRDefault="00545D15" w:rsidP="00E72A54">
            <w:pPr>
              <w:pStyle w:val="TAC"/>
              <w:rPr>
                <w:lang w:eastAsia="zh-CN"/>
              </w:rPr>
            </w:pPr>
            <w:r>
              <w:rPr>
                <w:rFonts w:hint="eastAsia"/>
                <w:lang w:eastAsia="zh-CN"/>
              </w:rPr>
              <w:t>0</w:t>
            </w:r>
          </w:p>
        </w:tc>
        <w:tc>
          <w:tcPr>
            <w:tcW w:w="284" w:type="dxa"/>
          </w:tcPr>
          <w:p w14:paraId="270F28E9" w14:textId="77777777" w:rsidR="00545D15" w:rsidRDefault="00545D15" w:rsidP="00E72A54">
            <w:pPr>
              <w:pStyle w:val="TAC"/>
              <w:rPr>
                <w:lang w:eastAsia="zh-CN"/>
              </w:rPr>
            </w:pPr>
            <w:r>
              <w:rPr>
                <w:rFonts w:hint="eastAsia"/>
                <w:lang w:eastAsia="zh-CN"/>
              </w:rPr>
              <w:t>0</w:t>
            </w:r>
          </w:p>
        </w:tc>
        <w:tc>
          <w:tcPr>
            <w:tcW w:w="284" w:type="dxa"/>
          </w:tcPr>
          <w:p w14:paraId="0BA12992" w14:textId="77777777" w:rsidR="00545D15" w:rsidRDefault="00545D15" w:rsidP="00E72A54">
            <w:pPr>
              <w:pStyle w:val="TAC"/>
              <w:rPr>
                <w:lang w:eastAsia="zh-CN"/>
              </w:rPr>
            </w:pPr>
            <w:r>
              <w:rPr>
                <w:rFonts w:hint="eastAsia"/>
                <w:lang w:eastAsia="zh-CN"/>
              </w:rPr>
              <w:t>0</w:t>
            </w:r>
          </w:p>
        </w:tc>
        <w:tc>
          <w:tcPr>
            <w:tcW w:w="284" w:type="dxa"/>
          </w:tcPr>
          <w:p w14:paraId="40C47EFC" w14:textId="77777777" w:rsidR="00545D15" w:rsidRDefault="00545D15" w:rsidP="00E72A54">
            <w:pPr>
              <w:pStyle w:val="TAC"/>
              <w:rPr>
                <w:lang w:eastAsia="zh-CN"/>
              </w:rPr>
            </w:pPr>
            <w:r>
              <w:rPr>
                <w:rFonts w:hint="eastAsia"/>
                <w:lang w:eastAsia="zh-CN"/>
              </w:rPr>
              <w:t>0</w:t>
            </w:r>
          </w:p>
        </w:tc>
        <w:tc>
          <w:tcPr>
            <w:tcW w:w="284" w:type="dxa"/>
          </w:tcPr>
          <w:p w14:paraId="4D48652F" w14:textId="77777777" w:rsidR="00545D15" w:rsidRDefault="00545D15" w:rsidP="00E72A54">
            <w:pPr>
              <w:pStyle w:val="TAC"/>
              <w:rPr>
                <w:lang w:eastAsia="zh-CN"/>
              </w:rPr>
            </w:pPr>
            <w:r>
              <w:rPr>
                <w:rFonts w:hint="eastAsia"/>
                <w:lang w:eastAsia="zh-CN"/>
              </w:rPr>
              <w:t>0</w:t>
            </w:r>
          </w:p>
        </w:tc>
        <w:tc>
          <w:tcPr>
            <w:tcW w:w="284" w:type="dxa"/>
          </w:tcPr>
          <w:p w14:paraId="6D5E9B88" w14:textId="77777777" w:rsidR="00545D15" w:rsidRDefault="00545D15" w:rsidP="00E72A54">
            <w:pPr>
              <w:pStyle w:val="TAC"/>
              <w:rPr>
                <w:lang w:eastAsia="zh-CN"/>
              </w:rPr>
            </w:pPr>
            <w:r>
              <w:rPr>
                <w:rFonts w:hint="eastAsia"/>
                <w:lang w:eastAsia="zh-CN"/>
              </w:rPr>
              <w:t>1</w:t>
            </w:r>
          </w:p>
        </w:tc>
        <w:tc>
          <w:tcPr>
            <w:tcW w:w="284" w:type="dxa"/>
          </w:tcPr>
          <w:p w14:paraId="618199FA" w14:textId="77777777" w:rsidR="00545D15" w:rsidRDefault="00545D15" w:rsidP="00E72A54">
            <w:pPr>
              <w:pStyle w:val="TAC"/>
              <w:rPr>
                <w:lang w:eastAsia="zh-CN"/>
              </w:rPr>
            </w:pPr>
            <w:r>
              <w:rPr>
                <w:rFonts w:hint="eastAsia"/>
                <w:lang w:eastAsia="zh-CN"/>
              </w:rPr>
              <w:t>1</w:t>
            </w:r>
          </w:p>
        </w:tc>
        <w:tc>
          <w:tcPr>
            <w:tcW w:w="284" w:type="dxa"/>
          </w:tcPr>
          <w:p w14:paraId="43FD097A" w14:textId="77777777" w:rsidR="00545D15" w:rsidRDefault="00545D15" w:rsidP="00E72A54">
            <w:pPr>
              <w:pStyle w:val="TAC"/>
              <w:rPr>
                <w:lang w:eastAsia="zh-CN"/>
              </w:rPr>
            </w:pPr>
            <w:r>
              <w:rPr>
                <w:rFonts w:hint="eastAsia"/>
                <w:lang w:eastAsia="zh-CN"/>
              </w:rPr>
              <w:t>0</w:t>
            </w:r>
          </w:p>
        </w:tc>
        <w:tc>
          <w:tcPr>
            <w:tcW w:w="284" w:type="dxa"/>
          </w:tcPr>
          <w:p w14:paraId="5D61583F" w14:textId="77777777" w:rsidR="00545D15" w:rsidRPr="00EF7A4C" w:rsidRDefault="00545D15" w:rsidP="00E72A54">
            <w:pPr>
              <w:pStyle w:val="TAC"/>
            </w:pPr>
          </w:p>
        </w:tc>
        <w:tc>
          <w:tcPr>
            <w:tcW w:w="4257" w:type="dxa"/>
          </w:tcPr>
          <w:p w14:paraId="7A835B4D" w14:textId="77777777" w:rsidR="00545D15" w:rsidRDefault="00545D15" w:rsidP="00E72A54">
            <w:pPr>
              <w:pStyle w:val="TAL"/>
            </w:pPr>
            <w:r>
              <w:t>DIRECT LINK MODIFICATION REJECT</w:t>
            </w:r>
          </w:p>
        </w:tc>
      </w:tr>
      <w:tr w:rsidR="00545D15" w:rsidRPr="00EF7A4C" w14:paraId="74DF627D" w14:textId="77777777" w:rsidTr="00E72A54">
        <w:trPr>
          <w:cantSplit/>
          <w:jc w:val="center"/>
        </w:trPr>
        <w:tc>
          <w:tcPr>
            <w:tcW w:w="284" w:type="dxa"/>
          </w:tcPr>
          <w:p w14:paraId="2424EF34" w14:textId="77777777" w:rsidR="00545D15" w:rsidRDefault="00545D15" w:rsidP="00E72A54">
            <w:pPr>
              <w:pStyle w:val="TAC"/>
              <w:rPr>
                <w:lang w:eastAsia="zh-CN"/>
              </w:rPr>
            </w:pPr>
          </w:p>
        </w:tc>
        <w:tc>
          <w:tcPr>
            <w:tcW w:w="284" w:type="dxa"/>
          </w:tcPr>
          <w:p w14:paraId="37F95B7C" w14:textId="77777777" w:rsidR="00545D15" w:rsidRDefault="00545D15" w:rsidP="00E72A54">
            <w:pPr>
              <w:pStyle w:val="TAC"/>
              <w:rPr>
                <w:lang w:eastAsia="zh-CN"/>
              </w:rPr>
            </w:pPr>
          </w:p>
        </w:tc>
        <w:tc>
          <w:tcPr>
            <w:tcW w:w="284" w:type="dxa"/>
          </w:tcPr>
          <w:p w14:paraId="7437635C" w14:textId="77777777" w:rsidR="00545D15" w:rsidRDefault="00545D15" w:rsidP="00E72A54">
            <w:pPr>
              <w:pStyle w:val="TAC"/>
              <w:rPr>
                <w:lang w:eastAsia="zh-CN"/>
              </w:rPr>
            </w:pPr>
          </w:p>
        </w:tc>
        <w:tc>
          <w:tcPr>
            <w:tcW w:w="284" w:type="dxa"/>
          </w:tcPr>
          <w:p w14:paraId="0BEBACEC" w14:textId="77777777" w:rsidR="00545D15" w:rsidRDefault="00545D15" w:rsidP="00E72A54">
            <w:pPr>
              <w:pStyle w:val="TAC"/>
              <w:rPr>
                <w:lang w:eastAsia="zh-CN"/>
              </w:rPr>
            </w:pPr>
          </w:p>
        </w:tc>
        <w:tc>
          <w:tcPr>
            <w:tcW w:w="284" w:type="dxa"/>
          </w:tcPr>
          <w:p w14:paraId="6B558DCF" w14:textId="77777777" w:rsidR="00545D15" w:rsidRDefault="00545D15" w:rsidP="00E72A54">
            <w:pPr>
              <w:pStyle w:val="TAC"/>
              <w:rPr>
                <w:lang w:eastAsia="zh-CN"/>
              </w:rPr>
            </w:pPr>
          </w:p>
        </w:tc>
        <w:tc>
          <w:tcPr>
            <w:tcW w:w="284" w:type="dxa"/>
          </w:tcPr>
          <w:p w14:paraId="4C2E2141" w14:textId="77777777" w:rsidR="00545D15" w:rsidRDefault="00545D15" w:rsidP="00E72A54">
            <w:pPr>
              <w:pStyle w:val="TAC"/>
              <w:rPr>
                <w:lang w:eastAsia="zh-CN"/>
              </w:rPr>
            </w:pPr>
          </w:p>
        </w:tc>
        <w:tc>
          <w:tcPr>
            <w:tcW w:w="284" w:type="dxa"/>
          </w:tcPr>
          <w:p w14:paraId="20BE998D" w14:textId="77777777" w:rsidR="00545D15" w:rsidRDefault="00545D15" w:rsidP="00E72A54">
            <w:pPr>
              <w:pStyle w:val="TAC"/>
              <w:rPr>
                <w:lang w:eastAsia="zh-CN"/>
              </w:rPr>
            </w:pPr>
          </w:p>
        </w:tc>
        <w:tc>
          <w:tcPr>
            <w:tcW w:w="284" w:type="dxa"/>
          </w:tcPr>
          <w:p w14:paraId="4B156F05" w14:textId="77777777" w:rsidR="00545D15" w:rsidRDefault="00545D15" w:rsidP="00E72A54">
            <w:pPr>
              <w:pStyle w:val="TAC"/>
              <w:rPr>
                <w:lang w:eastAsia="zh-CN"/>
              </w:rPr>
            </w:pPr>
          </w:p>
        </w:tc>
        <w:tc>
          <w:tcPr>
            <w:tcW w:w="284" w:type="dxa"/>
          </w:tcPr>
          <w:p w14:paraId="1050E085" w14:textId="77777777" w:rsidR="00545D15" w:rsidRPr="00EF7A4C" w:rsidRDefault="00545D15" w:rsidP="00E72A54">
            <w:pPr>
              <w:pStyle w:val="TAC"/>
            </w:pPr>
          </w:p>
        </w:tc>
        <w:tc>
          <w:tcPr>
            <w:tcW w:w="4257" w:type="dxa"/>
          </w:tcPr>
          <w:p w14:paraId="09C20FA8" w14:textId="77777777" w:rsidR="00545D15" w:rsidRDefault="00545D15" w:rsidP="00E72A54">
            <w:pPr>
              <w:pStyle w:val="TAL"/>
            </w:pPr>
          </w:p>
        </w:tc>
      </w:tr>
      <w:tr w:rsidR="00545D15" w:rsidRPr="00EF7A4C" w14:paraId="78D4D239" w14:textId="77777777" w:rsidTr="00E72A54">
        <w:trPr>
          <w:cantSplit/>
          <w:jc w:val="center"/>
        </w:trPr>
        <w:tc>
          <w:tcPr>
            <w:tcW w:w="6813" w:type="dxa"/>
            <w:gridSpan w:val="10"/>
          </w:tcPr>
          <w:p w14:paraId="38D25A09" w14:textId="77777777" w:rsidR="00545D15" w:rsidRPr="00EF7A4C" w:rsidRDefault="00545D15" w:rsidP="00E72A54">
            <w:pPr>
              <w:pStyle w:val="TAL"/>
            </w:pPr>
          </w:p>
        </w:tc>
      </w:tr>
    </w:tbl>
    <w:p w14:paraId="1791D570" w14:textId="77777777" w:rsidR="00545D15" w:rsidRDefault="00545D15" w:rsidP="00545D15">
      <w:pPr>
        <w:rPr>
          <w:lang w:eastAsia="zh-CN"/>
        </w:rPr>
      </w:pPr>
    </w:p>
    <w:p w14:paraId="50B5DF8F" w14:textId="77777777" w:rsidR="00545D15" w:rsidRPr="00742FAE" w:rsidRDefault="00545D15" w:rsidP="00545D15">
      <w:pPr>
        <w:pStyle w:val="EditorsNote"/>
        <w:rPr>
          <w:lang w:eastAsia="zh-CN"/>
        </w:rPr>
      </w:pPr>
      <w:r>
        <w:rPr>
          <w:rFonts w:hint="eastAsia"/>
          <w:lang w:eastAsia="zh-CN"/>
        </w:rPr>
        <w:t>Editor's note:</w:t>
      </w:r>
      <w:r>
        <w:rPr>
          <w:rFonts w:hint="eastAsia"/>
          <w:lang w:eastAsia="zh-CN"/>
        </w:rPr>
        <w:tab/>
      </w:r>
      <w:r>
        <w:rPr>
          <w:lang w:eastAsia="zh-CN"/>
        </w:rPr>
        <w:t>The values of the other PC5 signalling messages are FFS.</w:t>
      </w:r>
    </w:p>
    <w:p w14:paraId="6C4E61CA" w14:textId="4F315838" w:rsidR="00545D15" w:rsidRPr="00742FAE" w:rsidRDefault="00545D15" w:rsidP="00545D15">
      <w:pPr>
        <w:pStyle w:val="Heading3"/>
      </w:pPr>
      <w:bookmarkStart w:id="231" w:name="_Toc525231504"/>
      <w:bookmarkStart w:id="232" w:name="_Toc25070723"/>
      <w:bookmarkStart w:id="233" w:name="_Toc26193722"/>
      <w:r>
        <w:t>8.4.2</w:t>
      </w:r>
      <w:r>
        <w:tab/>
        <w:t>Sequence n</w:t>
      </w:r>
      <w:r w:rsidRPr="00742FAE">
        <w:t>umber</w:t>
      </w:r>
      <w:bookmarkEnd w:id="231"/>
      <w:bookmarkEnd w:id="232"/>
      <w:bookmarkEnd w:id="233"/>
    </w:p>
    <w:p w14:paraId="160A715B" w14:textId="77777777" w:rsidR="00545D15" w:rsidRDefault="00545D15" w:rsidP="00545D15">
      <w:r w:rsidRPr="00742FAE">
        <w:t xml:space="preserve">The purpose of the Sequence </w:t>
      </w:r>
      <w:r>
        <w:t>n</w:t>
      </w:r>
      <w:r w:rsidRPr="00742FAE">
        <w:t>umber</w:t>
      </w:r>
      <w:r>
        <w:t xml:space="preserve"> IE</w:t>
      </w:r>
      <w:r w:rsidRPr="00742FAE">
        <w:t xml:space="preserve"> is to uniquely identify a PC</w:t>
      </w:r>
      <w:r w:rsidRPr="00742FAE">
        <w:rPr>
          <w:rFonts w:hint="eastAsia"/>
          <w:lang w:eastAsia="zh-CN"/>
        </w:rPr>
        <w:t>5</w:t>
      </w:r>
      <w:r w:rsidRPr="00742FAE">
        <w:t xml:space="preserve"> </w:t>
      </w:r>
      <w:bookmarkStart w:id="234" w:name="OLE_LINK313"/>
      <w:bookmarkStart w:id="235" w:name="OLE_LINK314"/>
      <w:r>
        <w:rPr>
          <w:rFonts w:hint="eastAsia"/>
          <w:lang w:eastAsia="zh-CN"/>
        </w:rPr>
        <w:t>s</w:t>
      </w:r>
      <w:r w:rsidRPr="00742FAE">
        <w:rPr>
          <w:rFonts w:hint="eastAsia"/>
          <w:lang w:eastAsia="zh-CN"/>
        </w:rPr>
        <w:t>ignalling</w:t>
      </w:r>
      <w:bookmarkEnd w:id="234"/>
      <w:bookmarkEnd w:id="235"/>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29AB63FC" w14:textId="77777777" w:rsidR="00545D15" w:rsidRDefault="00545D15" w:rsidP="00545D15">
      <w:r w:rsidRPr="00742FAE">
        <w:t>The</w:t>
      </w:r>
      <w:r w:rsidRPr="00742FAE">
        <w:rPr>
          <w:lang w:eastAsia="zh-CN"/>
        </w:rPr>
        <w:t xml:space="preserve"> Sequence </w:t>
      </w:r>
      <w:r>
        <w:rPr>
          <w:lang w:eastAsia="zh-CN"/>
        </w:rPr>
        <w:t>n</w:t>
      </w:r>
      <w:r w:rsidRPr="00742FAE">
        <w:rPr>
          <w:lang w:eastAsia="zh-CN"/>
        </w:rPr>
        <w:t xml:space="preserve">umber </w:t>
      </w:r>
      <w:r>
        <w:rPr>
          <w:lang w:eastAsia="zh-CN"/>
        </w:rPr>
        <w:t xml:space="preserve">IE </w:t>
      </w:r>
      <w:r w:rsidRPr="00742FAE">
        <w:t>is an integer in the 0-</w:t>
      </w:r>
      <w:r>
        <w:t>255</w:t>
      </w:r>
      <w:r w:rsidRPr="00742FAE">
        <w:t xml:space="preserve"> range.</w:t>
      </w:r>
      <w:r>
        <w:t xml:space="preserve"> </w:t>
      </w:r>
    </w:p>
    <w:p w14:paraId="2F278FAB" w14:textId="77777777" w:rsidR="00545D15" w:rsidRDefault="00545D15" w:rsidP="00545D15">
      <w:r w:rsidRPr="008645D0">
        <w:t xml:space="preserve">The </w:t>
      </w:r>
      <w:r w:rsidRPr="00742FAE">
        <w:t xml:space="preserve">Sequence </w:t>
      </w:r>
      <w:r>
        <w:t>n</w:t>
      </w:r>
      <w:r w:rsidRPr="00742FAE">
        <w:t>umber</w:t>
      </w:r>
      <w:r w:rsidRPr="008645D0">
        <w:t xml:space="preserve"> IE is a type 3 informati</w:t>
      </w:r>
      <w:r>
        <w:t>on element, with a length of 1</w:t>
      </w:r>
      <w:r w:rsidRPr="008645D0">
        <w:t xml:space="preserve"> octet.</w:t>
      </w:r>
    </w:p>
    <w:p w14:paraId="1BBF53C9" w14:textId="200E6718" w:rsidR="00545D15" w:rsidRDefault="00545D15" w:rsidP="00545D15">
      <w:pPr>
        <w:pStyle w:val="Heading3"/>
        <w:ind w:left="0" w:firstLine="0"/>
      </w:pPr>
      <w:bookmarkStart w:id="236" w:name="_Toc25070724"/>
      <w:bookmarkStart w:id="237" w:name="_Toc26193723"/>
      <w:r>
        <w:t>8.4.3</w:t>
      </w:r>
      <w:r>
        <w:tab/>
        <w:t>V2X service identifier</w:t>
      </w:r>
      <w:bookmarkEnd w:id="236"/>
      <w:bookmarkEnd w:id="237"/>
    </w:p>
    <w:p w14:paraId="15FE167F" w14:textId="77777777" w:rsidR="00545D15" w:rsidRDefault="00545D15" w:rsidP="00545D15">
      <w:r w:rsidRPr="00DB7DAB">
        <w:t>Th</w:t>
      </w:r>
      <w:r>
        <w:t>e</w:t>
      </w:r>
      <w:r w:rsidRPr="00DB7DAB">
        <w:t xml:space="preserve"> </w:t>
      </w:r>
      <w:r>
        <w:t xml:space="preserve">V2X service identifier </w:t>
      </w:r>
      <w:r w:rsidRPr="00DB7DAB">
        <w:t xml:space="preserve">parameter </w:t>
      </w:r>
      <w:r>
        <w:t>carries the identifier of a V2X service</w:t>
      </w:r>
      <w:r w:rsidRPr="00DB7DAB">
        <w:t>.</w:t>
      </w:r>
      <w:r>
        <w:t xml:space="preserve"> The length of the V2X service identifier parameter is 4 octets. The format of the V2X service identifier parameter is out of scope of this specification.</w:t>
      </w:r>
    </w:p>
    <w:p w14:paraId="4FB1BCC2" w14:textId="77777777" w:rsidR="00545D15" w:rsidRPr="00FE0F44" w:rsidRDefault="00545D15" w:rsidP="00545D15">
      <w:pPr>
        <w:pStyle w:val="EditorsNote"/>
        <w:rPr>
          <w:lang w:eastAsia="zh-CN"/>
        </w:rPr>
      </w:pPr>
      <w:r>
        <w:rPr>
          <w:rFonts w:hint="eastAsia"/>
          <w:lang w:eastAsia="zh-CN"/>
        </w:rPr>
        <w:t>Editor's note:</w:t>
      </w:r>
      <w:r>
        <w:rPr>
          <w:rFonts w:hint="eastAsia"/>
          <w:lang w:eastAsia="zh-CN"/>
        </w:rPr>
        <w:tab/>
      </w:r>
      <w:r>
        <w:rPr>
          <w:lang w:eastAsia="zh-CN"/>
        </w:rPr>
        <w:t>The length of the V2X service identifier IE is FFS.</w:t>
      </w:r>
    </w:p>
    <w:p w14:paraId="70A34846" w14:textId="19C82456" w:rsidR="00545D15" w:rsidRDefault="003E770C" w:rsidP="00545D15">
      <w:pPr>
        <w:pStyle w:val="Heading3"/>
      </w:pPr>
      <w:bookmarkStart w:id="238" w:name="_Toc525231443"/>
      <w:bookmarkStart w:id="239" w:name="_Toc25070725"/>
      <w:bookmarkStart w:id="240" w:name="_Toc26193724"/>
      <w:r>
        <w:t>8</w:t>
      </w:r>
      <w:r w:rsidR="00545D15">
        <w:t>.</w:t>
      </w:r>
      <w:r>
        <w:t>4</w:t>
      </w:r>
      <w:r w:rsidR="00545D15">
        <w:t>.4</w:t>
      </w:r>
      <w:r w:rsidR="00545D15">
        <w:tab/>
      </w:r>
      <w:bookmarkEnd w:id="238"/>
      <w:r w:rsidR="00545D15">
        <w:t>Application layer ID</w:t>
      </w:r>
      <w:bookmarkEnd w:id="239"/>
      <w:bookmarkEnd w:id="240"/>
    </w:p>
    <w:p w14:paraId="4318918D" w14:textId="77777777" w:rsidR="00545D15" w:rsidRDefault="00545D15" w:rsidP="00545D15">
      <w:r w:rsidRPr="00DB7DAB">
        <w:t>Th</w:t>
      </w:r>
      <w:r>
        <w:t>e</w:t>
      </w:r>
      <w:r w:rsidRPr="00DB7DAB">
        <w:t xml:space="preserve"> </w:t>
      </w:r>
      <w:r>
        <w:t xml:space="preserve">Application layer ID </w:t>
      </w:r>
      <w:r w:rsidRPr="00DB7DAB">
        <w:t xml:space="preserve">parameter </w:t>
      </w:r>
      <w:r>
        <w:t>carries an application l</w:t>
      </w:r>
      <w:r w:rsidRPr="0099694D">
        <w:t>ayer ID</w:t>
      </w:r>
      <w:r>
        <w:t xml:space="preserve"> as specified in 3GPP TS 23.287 [2]</w:t>
      </w:r>
      <w:r w:rsidRPr="00DB7DAB">
        <w:t>.</w:t>
      </w:r>
      <w:r>
        <w:t xml:space="preserve"> The value of the Application layer ID parameter is a 48-bit long bit string. The format of the Application layer ID parameter is out of scope of this specification.</w:t>
      </w:r>
    </w:p>
    <w:p w14:paraId="2094AC43" w14:textId="77777777" w:rsidR="00545D15" w:rsidRDefault="00545D15" w:rsidP="00545D15">
      <w:pPr>
        <w:pStyle w:val="EditorsNote"/>
        <w:rPr>
          <w:lang w:eastAsia="zh-CN"/>
        </w:rPr>
      </w:pPr>
      <w:r>
        <w:rPr>
          <w:rFonts w:hint="eastAsia"/>
          <w:lang w:eastAsia="zh-CN"/>
        </w:rPr>
        <w:t>Editor's note:</w:t>
      </w:r>
      <w:r>
        <w:rPr>
          <w:rFonts w:hint="eastAsia"/>
          <w:lang w:eastAsia="zh-CN"/>
        </w:rPr>
        <w:tab/>
      </w:r>
      <w:r>
        <w:rPr>
          <w:lang w:eastAsia="zh-CN"/>
        </w:rPr>
        <w:t>The length of the Application layer ID IE is FFS.</w:t>
      </w:r>
    </w:p>
    <w:p w14:paraId="02A1383F" w14:textId="6C174D87" w:rsidR="00545D15" w:rsidRPr="00913BB3" w:rsidRDefault="003E770C" w:rsidP="00545D15">
      <w:pPr>
        <w:pStyle w:val="Heading3"/>
      </w:pPr>
      <w:bookmarkStart w:id="241" w:name="_Toc20233299"/>
      <w:bookmarkStart w:id="242" w:name="_Toc25070726"/>
      <w:bookmarkStart w:id="243" w:name="_Toc26193725"/>
      <w:r>
        <w:t>8</w:t>
      </w:r>
      <w:r w:rsidR="00545D15">
        <w:t>.</w:t>
      </w:r>
      <w:r>
        <w:t>4</w:t>
      </w:r>
      <w:r w:rsidR="00545D15">
        <w:t>.5</w:t>
      </w:r>
      <w:r w:rsidR="00545D15" w:rsidRPr="00913BB3">
        <w:tab/>
      </w:r>
      <w:r w:rsidR="00545D15">
        <w:t xml:space="preserve">PC5 </w:t>
      </w:r>
      <w:r w:rsidR="00545D15" w:rsidRPr="00913BB3">
        <w:t>QoS flow descriptions</w:t>
      </w:r>
      <w:bookmarkEnd w:id="241"/>
      <w:bookmarkEnd w:id="242"/>
      <w:bookmarkEnd w:id="243"/>
    </w:p>
    <w:p w14:paraId="7DF77B4F" w14:textId="237BA175" w:rsidR="00545D15" w:rsidRPr="00913BB3" w:rsidRDefault="00545D15" w:rsidP="00545D15">
      <w:r w:rsidRPr="00913BB3">
        <w:t xml:space="preserve">The purpose of the </w:t>
      </w:r>
      <w:r>
        <w:t xml:space="preserve">PC5 </w:t>
      </w:r>
      <w:r w:rsidRPr="00913BB3">
        <w:t>QoS flow descriptions</w:t>
      </w:r>
      <w:r>
        <w:t xml:space="preserve"> IE</w:t>
      </w:r>
      <w:r w:rsidRPr="00913BB3">
        <w:t xml:space="preserve"> 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[2]</w:t>
      </w:r>
      <w:r w:rsidRPr="00913BB3">
        <w:t>.</w:t>
      </w:r>
    </w:p>
    <w:p w14:paraId="1A428F46" w14:textId="77777777" w:rsidR="00545D15" w:rsidRPr="00913BB3" w:rsidRDefault="00545D15" w:rsidP="00545D15">
      <w:r w:rsidRPr="00913BB3">
        <w:t xml:space="preserve">The </w:t>
      </w:r>
      <w:r>
        <w:t xml:space="preserve">PC5 </w:t>
      </w:r>
      <w:r w:rsidRPr="00913BB3">
        <w:t xml:space="preserve">QoS flow descriptions </w:t>
      </w:r>
      <w:r>
        <w:t xml:space="preserve">IE </w:t>
      </w:r>
      <w:r w:rsidRPr="00913BB3">
        <w:t xml:space="preserve">is a type 6 information element with a minimum length of </w:t>
      </w:r>
      <w:r>
        <w:t>6</w:t>
      </w:r>
      <w:r w:rsidRPr="00913BB3">
        <w:t xml:space="preserve"> octets. The maximum length for the information element is 65538 octets.</w:t>
      </w:r>
    </w:p>
    <w:p w14:paraId="067F2781" w14:textId="2E56C951" w:rsidR="00545D15" w:rsidRPr="00913BB3" w:rsidRDefault="00545D15" w:rsidP="00545D15">
      <w:r w:rsidRPr="00913BB3">
        <w:lastRenderedPageBreak/>
        <w:t xml:space="preserve">The </w:t>
      </w:r>
      <w:r>
        <w:t xml:space="preserve">PC5 </w:t>
      </w:r>
      <w:r w:rsidRPr="00913BB3">
        <w:t xml:space="preserve">QoS flow descriptions </w:t>
      </w:r>
      <w:r>
        <w:t>IE</w:t>
      </w:r>
      <w:r w:rsidRPr="00913BB3">
        <w:t xml:space="preserve"> is coded as shown in figure </w:t>
      </w:r>
      <w:r w:rsidR="003E770C">
        <w:t>8</w:t>
      </w:r>
      <w:r>
        <w:t>.</w:t>
      </w:r>
      <w:r w:rsidR="003E770C">
        <w:t>4</w:t>
      </w:r>
      <w:r>
        <w:t>.5</w:t>
      </w:r>
      <w:r w:rsidRPr="00913BB3">
        <w:t>.1, figure </w:t>
      </w:r>
      <w:r w:rsidR="003E770C">
        <w:t>8</w:t>
      </w:r>
      <w:r>
        <w:t>.</w:t>
      </w:r>
      <w:r w:rsidR="003E770C">
        <w:t>4</w:t>
      </w:r>
      <w:r>
        <w:t>.5</w:t>
      </w:r>
      <w:r w:rsidRPr="00913BB3">
        <w:t>.2, figure </w:t>
      </w:r>
      <w:r w:rsidR="003E770C">
        <w:t>8</w:t>
      </w:r>
      <w:r>
        <w:t>.</w:t>
      </w:r>
      <w:r w:rsidR="003E770C">
        <w:t>4</w:t>
      </w:r>
      <w:r>
        <w:t>.5</w:t>
      </w:r>
      <w:r w:rsidRPr="00913BB3">
        <w:t>.3, figure </w:t>
      </w:r>
      <w:r w:rsidR="003E770C">
        <w:t>8</w:t>
      </w:r>
      <w:r>
        <w:t>.</w:t>
      </w:r>
      <w:r w:rsidR="003E770C">
        <w:t>4</w:t>
      </w:r>
      <w:r>
        <w:t>.5</w:t>
      </w:r>
      <w:r w:rsidRPr="00913BB3">
        <w:t>.4, and table </w:t>
      </w:r>
      <w:r w:rsidR="003E770C">
        <w:t>8</w:t>
      </w:r>
      <w:r>
        <w:t>.</w:t>
      </w:r>
      <w:r w:rsidR="003E770C">
        <w:t>4</w:t>
      </w:r>
      <w:r>
        <w:t>.5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393EED70" w14:textId="77777777" w:rsidTr="00E72A54">
        <w:trPr>
          <w:cantSplit/>
          <w:jc w:val="center"/>
        </w:trPr>
        <w:tc>
          <w:tcPr>
            <w:tcW w:w="709" w:type="dxa"/>
            <w:tcBorders>
              <w:top w:val="nil"/>
              <w:left w:val="nil"/>
              <w:bottom w:val="nil"/>
              <w:right w:val="nil"/>
            </w:tcBorders>
          </w:tcPr>
          <w:p w14:paraId="571B46BF" w14:textId="77777777" w:rsidR="00545D15" w:rsidRPr="00913BB3" w:rsidRDefault="00545D15" w:rsidP="00E72A54">
            <w:pPr>
              <w:pStyle w:val="TAC"/>
            </w:pPr>
            <w:r w:rsidRPr="00913BB3">
              <w:t>8</w:t>
            </w:r>
          </w:p>
        </w:tc>
        <w:tc>
          <w:tcPr>
            <w:tcW w:w="781" w:type="dxa"/>
            <w:tcBorders>
              <w:top w:val="nil"/>
              <w:left w:val="nil"/>
              <w:bottom w:val="nil"/>
              <w:right w:val="nil"/>
            </w:tcBorders>
          </w:tcPr>
          <w:p w14:paraId="4C75E0C8" w14:textId="77777777" w:rsidR="00545D15" w:rsidRPr="00913BB3" w:rsidRDefault="00545D15" w:rsidP="00E72A54">
            <w:pPr>
              <w:pStyle w:val="TAC"/>
            </w:pPr>
            <w:r w:rsidRPr="00913BB3">
              <w:t>7</w:t>
            </w:r>
          </w:p>
        </w:tc>
        <w:tc>
          <w:tcPr>
            <w:tcW w:w="780" w:type="dxa"/>
            <w:tcBorders>
              <w:top w:val="nil"/>
              <w:left w:val="nil"/>
              <w:bottom w:val="nil"/>
              <w:right w:val="nil"/>
            </w:tcBorders>
          </w:tcPr>
          <w:p w14:paraId="613D38DD" w14:textId="77777777" w:rsidR="00545D15" w:rsidRPr="00913BB3" w:rsidRDefault="00545D15" w:rsidP="00E72A54">
            <w:pPr>
              <w:pStyle w:val="TAC"/>
            </w:pPr>
            <w:r w:rsidRPr="00913BB3">
              <w:t>6</w:t>
            </w:r>
          </w:p>
        </w:tc>
        <w:tc>
          <w:tcPr>
            <w:tcW w:w="779" w:type="dxa"/>
            <w:tcBorders>
              <w:top w:val="nil"/>
              <w:left w:val="nil"/>
              <w:bottom w:val="nil"/>
              <w:right w:val="nil"/>
            </w:tcBorders>
          </w:tcPr>
          <w:p w14:paraId="04BB58D2" w14:textId="77777777" w:rsidR="00545D15" w:rsidRPr="00913BB3" w:rsidRDefault="00545D15" w:rsidP="00E72A54">
            <w:pPr>
              <w:pStyle w:val="TAC"/>
            </w:pPr>
            <w:r w:rsidRPr="00913BB3">
              <w:t>5</w:t>
            </w:r>
          </w:p>
        </w:tc>
        <w:tc>
          <w:tcPr>
            <w:tcW w:w="708" w:type="dxa"/>
            <w:tcBorders>
              <w:top w:val="nil"/>
              <w:left w:val="nil"/>
              <w:bottom w:val="nil"/>
              <w:right w:val="nil"/>
            </w:tcBorders>
          </w:tcPr>
          <w:p w14:paraId="224B1E4C" w14:textId="77777777" w:rsidR="00545D15" w:rsidRPr="00913BB3" w:rsidRDefault="00545D15" w:rsidP="00E72A54">
            <w:pPr>
              <w:pStyle w:val="TAC"/>
            </w:pPr>
            <w:r w:rsidRPr="00913BB3">
              <w:t>4</w:t>
            </w:r>
          </w:p>
        </w:tc>
        <w:tc>
          <w:tcPr>
            <w:tcW w:w="709" w:type="dxa"/>
            <w:tcBorders>
              <w:top w:val="nil"/>
              <w:left w:val="nil"/>
              <w:bottom w:val="nil"/>
              <w:right w:val="nil"/>
            </w:tcBorders>
          </w:tcPr>
          <w:p w14:paraId="36D61151" w14:textId="77777777" w:rsidR="00545D15" w:rsidRPr="00913BB3" w:rsidRDefault="00545D15" w:rsidP="00E72A54">
            <w:pPr>
              <w:pStyle w:val="TAC"/>
            </w:pPr>
            <w:r w:rsidRPr="00913BB3">
              <w:t>3</w:t>
            </w:r>
          </w:p>
        </w:tc>
        <w:tc>
          <w:tcPr>
            <w:tcW w:w="781" w:type="dxa"/>
            <w:tcBorders>
              <w:top w:val="nil"/>
              <w:left w:val="nil"/>
              <w:bottom w:val="nil"/>
              <w:right w:val="nil"/>
            </w:tcBorders>
          </w:tcPr>
          <w:p w14:paraId="4D6323BF" w14:textId="77777777" w:rsidR="00545D15" w:rsidRPr="00913BB3" w:rsidRDefault="00545D15" w:rsidP="00E72A54">
            <w:pPr>
              <w:pStyle w:val="TAC"/>
            </w:pPr>
            <w:r w:rsidRPr="00913BB3">
              <w:t>2</w:t>
            </w:r>
          </w:p>
        </w:tc>
        <w:tc>
          <w:tcPr>
            <w:tcW w:w="708" w:type="dxa"/>
            <w:tcBorders>
              <w:top w:val="nil"/>
              <w:left w:val="nil"/>
              <w:bottom w:val="nil"/>
              <w:right w:val="nil"/>
            </w:tcBorders>
          </w:tcPr>
          <w:p w14:paraId="6F5F2FA0" w14:textId="77777777" w:rsidR="00545D15" w:rsidRPr="00913BB3" w:rsidRDefault="00545D15" w:rsidP="00E72A54">
            <w:pPr>
              <w:pStyle w:val="TAC"/>
            </w:pPr>
            <w:r w:rsidRPr="00913BB3">
              <w:t>1</w:t>
            </w:r>
          </w:p>
        </w:tc>
        <w:tc>
          <w:tcPr>
            <w:tcW w:w="1560" w:type="dxa"/>
            <w:tcBorders>
              <w:top w:val="nil"/>
              <w:left w:val="nil"/>
              <w:bottom w:val="nil"/>
              <w:right w:val="nil"/>
            </w:tcBorders>
          </w:tcPr>
          <w:p w14:paraId="31B2F3C7" w14:textId="77777777" w:rsidR="00545D15" w:rsidRPr="00913BB3" w:rsidRDefault="00545D15" w:rsidP="00E72A54">
            <w:pPr>
              <w:pStyle w:val="TAL"/>
            </w:pPr>
          </w:p>
        </w:tc>
      </w:tr>
      <w:tr w:rsidR="00545D15" w:rsidRPr="00913BB3" w14:paraId="24B8BBDB" w14:textId="77777777" w:rsidTr="00E72A54">
        <w:trPr>
          <w:cantSplit/>
          <w:jc w:val="center"/>
        </w:trPr>
        <w:tc>
          <w:tcPr>
            <w:tcW w:w="5955" w:type="dxa"/>
            <w:gridSpan w:val="8"/>
            <w:tcBorders>
              <w:top w:val="single" w:sz="4" w:space="0" w:color="auto"/>
              <w:right w:val="single" w:sz="4" w:space="0" w:color="auto"/>
            </w:tcBorders>
          </w:tcPr>
          <w:p w14:paraId="3E27BADA" w14:textId="77777777" w:rsidR="00545D15" w:rsidRPr="00913BB3" w:rsidRDefault="00545D15" w:rsidP="00E72A54">
            <w:pPr>
              <w:pStyle w:val="TAC"/>
            </w:pPr>
            <w:r>
              <w:t xml:space="preserve">PC5 </w:t>
            </w:r>
            <w:r w:rsidRPr="00913BB3">
              <w:t>QoS flow descriptions IEI</w:t>
            </w:r>
          </w:p>
        </w:tc>
        <w:tc>
          <w:tcPr>
            <w:tcW w:w="1560" w:type="dxa"/>
            <w:tcBorders>
              <w:top w:val="nil"/>
              <w:left w:val="nil"/>
              <w:bottom w:val="nil"/>
              <w:right w:val="nil"/>
            </w:tcBorders>
          </w:tcPr>
          <w:p w14:paraId="15381CE2" w14:textId="77777777" w:rsidR="00545D15" w:rsidRPr="00913BB3" w:rsidRDefault="00545D15" w:rsidP="00E72A54">
            <w:pPr>
              <w:pStyle w:val="TAL"/>
            </w:pPr>
            <w:r w:rsidRPr="00913BB3">
              <w:t>octet 1</w:t>
            </w:r>
          </w:p>
        </w:tc>
      </w:tr>
      <w:tr w:rsidR="00545D15" w:rsidRPr="00913BB3" w14:paraId="2932F20A" w14:textId="77777777" w:rsidTr="00E72A54">
        <w:trPr>
          <w:cantSplit/>
          <w:jc w:val="center"/>
        </w:trPr>
        <w:tc>
          <w:tcPr>
            <w:tcW w:w="5955" w:type="dxa"/>
            <w:gridSpan w:val="8"/>
            <w:tcBorders>
              <w:top w:val="single" w:sz="4" w:space="0" w:color="auto"/>
              <w:right w:val="single" w:sz="4" w:space="0" w:color="auto"/>
            </w:tcBorders>
          </w:tcPr>
          <w:p w14:paraId="5E0B8B69" w14:textId="77777777" w:rsidR="00545D15" w:rsidRPr="00913BB3" w:rsidRDefault="00545D15" w:rsidP="00E72A54">
            <w:pPr>
              <w:pStyle w:val="TAC"/>
            </w:pPr>
          </w:p>
          <w:p w14:paraId="7BF02697" w14:textId="77777777" w:rsidR="00545D15" w:rsidRPr="00913BB3" w:rsidRDefault="00545D15" w:rsidP="00E72A54">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47055AD4" w14:textId="77777777" w:rsidR="00545D15" w:rsidRPr="00913BB3" w:rsidRDefault="00545D15" w:rsidP="00E72A54">
            <w:pPr>
              <w:pStyle w:val="TAL"/>
            </w:pPr>
            <w:r w:rsidRPr="00913BB3">
              <w:t>octet 2</w:t>
            </w:r>
          </w:p>
          <w:p w14:paraId="337A471D" w14:textId="77777777" w:rsidR="00545D15" w:rsidRPr="00913BB3" w:rsidRDefault="00545D15" w:rsidP="00E72A54">
            <w:pPr>
              <w:pStyle w:val="TAL"/>
            </w:pPr>
          </w:p>
          <w:p w14:paraId="7507040A" w14:textId="77777777" w:rsidR="00545D15" w:rsidRPr="00913BB3" w:rsidRDefault="00545D15" w:rsidP="00E72A54">
            <w:pPr>
              <w:pStyle w:val="TAL"/>
            </w:pPr>
            <w:r w:rsidRPr="00913BB3">
              <w:t>octet 3</w:t>
            </w:r>
          </w:p>
        </w:tc>
      </w:tr>
      <w:tr w:rsidR="00545D15" w:rsidRPr="00913BB3" w14:paraId="0C8CF759" w14:textId="77777777" w:rsidTr="00E72A54">
        <w:trPr>
          <w:cantSplit/>
          <w:jc w:val="center"/>
        </w:trPr>
        <w:tc>
          <w:tcPr>
            <w:tcW w:w="5955" w:type="dxa"/>
            <w:gridSpan w:val="8"/>
            <w:tcBorders>
              <w:top w:val="single" w:sz="4" w:space="0" w:color="auto"/>
              <w:right w:val="single" w:sz="4" w:space="0" w:color="auto"/>
            </w:tcBorders>
          </w:tcPr>
          <w:p w14:paraId="227C2D98" w14:textId="77777777" w:rsidR="00545D15" w:rsidRPr="00913BB3" w:rsidRDefault="00545D15" w:rsidP="00E72A54">
            <w:pPr>
              <w:pStyle w:val="TAC"/>
            </w:pPr>
          </w:p>
          <w:p w14:paraId="10EDF065" w14:textId="77777777" w:rsidR="00545D15" w:rsidRPr="00913BB3" w:rsidRDefault="00545D15" w:rsidP="00E72A54">
            <w:pPr>
              <w:pStyle w:val="TAC"/>
            </w:pPr>
            <w:r>
              <w:t xml:space="preserve">PC5 </w:t>
            </w:r>
            <w:r w:rsidRPr="00913BB3">
              <w:t>QoS flow description 1</w:t>
            </w:r>
          </w:p>
        </w:tc>
        <w:tc>
          <w:tcPr>
            <w:tcW w:w="1560" w:type="dxa"/>
            <w:tcBorders>
              <w:top w:val="nil"/>
              <w:left w:val="nil"/>
              <w:bottom w:val="nil"/>
              <w:right w:val="nil"/>
            </w:tcBorders>
          </w:tcPr>
          <w:p w14:paraId="132C13CF" w14:textId="77777777" w:rsidR="00545D15" w:rsidRPr="00913BB3" w:rsidRDefault="00545D15" w:rsidP="00E72A54">
            <w:pPr>
              <w:pStyle w:val="TAL"/>
            </w:pPr>
            <w:r w:rsidRPr="00913BB3">
              <w:t>octet 4</w:t>
            </w:r>
          </w:p>
          <w:p w14:paraId="1D0099C2" w14:textId="77777777" w:rsidR="00545D15" w:rsidRPr="00913BB3" w:rsidRDefault="00545D15" w:rsidP="00E72A54">
            <w:pPr>
              <w:pStyle w:val="TAL"/>
            </w:pPr>
          </w:p>
          <w:p w14:paraId="3B176BBD" w14:textId="77777777" w:rsidR="00545D15" w:rsidRPr="00913BB3" w:rsidRDefault="00545D15" w:rsidP="00E72A54">
            <w:pPr>
              <w:pStyle w:val="TAL"/>
            </w:pPr>
            <w:r w:rsidRPr="00913BB3">
              <w:t>octet u</w:t>
            </w:r>
          </w:p>
        </w:tc>
      </w:tr>
      <w:tr w:rsidR="00545D15" w:rsidRPr="00913BB3" w14:paraId="23A33E33" w14:textId="77777777" w:rsidTr="00E72A54">
        <w:trPr>
          <w:cantSplit/>
          <w:jc w:val="center"/>
        </w:trPr>
        <w:tc>
          <w:tcPr>
            <w:tcW w:w="5955" w:type="dxa"/>
            <w:gridSpan w:val="8"/>
            <w:tcBorders>
              <w:top w:val="single" w:sz="4" w:space="0" w:color="auto"/>
              <w:right w:val="single" w:sz="4" w:space="0" w:color="auto"/>
            </w:tcBorders>
          </w:tcPr>
          <w:p w14:paraId="16F9C1F7" w14:textId="77777777" w:rsidR="00545D15" w:rsidRPr="00913BB3" w:rsidRDefault="00545D15" w:rsidP="00E72A54">
            <w:pPr>
              <w:pStyle w:val="TAC"/>
            </w:pPr>
          </w:p>
          <w:p w14:paraId="0692CFCA" w14:textId="77777777" w:rsidR="00545D15" w:rsidRPr="00913BB3" w:rsidRDefault="00545D15" w:rsidP="00E72A54">
            <w:pPr>
              <w:pStyle w:val="TAC"/>
            </w:pPr>
            <w:r>
              <w:t xml:space="preserve">PC5 </w:t>
            </w:r>
            <w:r w:rsidRPr="00913BB3">
              <w:t>QoS flow description 2</w:t>
            </w:r>
          </w:p>
        </w:tc>
        <w:tc>
          <w:tcPr>
            <w:tcW w:w="1560" w:type="dxa"/>
            <w:tcBorders>
              <w:top w:val="nil"/>
              <w:left w:val="nil"/>
              <w:bottom w:val="nil"/>
              <w:right w:val="nil"/>
            </w:tcBorders>
          </w:tcPr>
          <w:p w14:paraId="493A2E8E" w14:textId="77777777" w:rsidR="00545D15" w:rsidRPr="00913BB3" w:rsidRDefault="00545D15" w:rsidP="00E72A54">
            <w:pPr>
              <w:pStyle w:val="TAL"/>
            </w:pPr>
            <w:r w:rsidRPr="00913BB3">
              <w:t>octet u+1</w:t>
            </w:r>
          </w:p>
          <w:p w14:paraId="5818E3F0" w14:textId="77777777" w:rsidR="00545D15" w:rsidRPr="00913BB3" w:rsidRDefault="00545D15" w:rsidP="00E72A54">
            <w:pPr>
              <w:pStyle w:val="TAL"/>
            </w:pPr>
          </w:p>
          <w:p w14:paraId="4DED4CAC" w14:textId="77777777" w:rsidR="00545D15" w:rsidRPr="00913BB3" w:rsidRDefault="00545D15" w:rsidP="00E72A54">
            <w:pPr>
              <w:pStyle w:val="TAL"/>
            </w:pPr>
            <w:r w:rsidRPr="00913BB3">
              <w:t>octet v</w:t>
            </w:r>
          </w:p>
        </w:tc>
      </w:tr>
      <w:tr w:rsidR="00545D15" w:rsidRPr="00913BB3" w14:paraId="612E4A81" w14:textId="77777777" w:rsidTr="00E72A54">
        <w:trPr>
          <w:cantSplit/>
          <w:jc w:val="center"/>
        </w:trPr>
        <w:tc>
          <w:tcPr>
            <w:tcW w:w="5955" w:type="dxa"/>
            <w:gridSpan w:val="8"/>
            <w:tcBorders>
              <w:top w:val="single" w:sz="4" w:space="0" w:color="auto"/>
              <w:right w:val="single" w:sz="4" w:space="0" w:color="auto"/>
            </w:tcBorders>
          </w:tcPr>
          <w:p w14:paraId="4895EA97" w14:textId="77777777" w:rsidR="00545D15" w:rsidRPr="00913BB3" w:rsidRDefault="00545D15" w:rsidP="00E72A54">
            <w:pPr>
              <w:pStyle w:val="TAC"/>
            </w:pPr>
            <w:r w:rsidRPr="00913BB3">
              <w:t>...</w:t>
            </w:r>
          </w:p>
        </w:tc>
        <w:tc>
          <w:tcPr>
            <w:tcW w:w="1560" w:type="dxa"/>
            <w:tcBorders>
              <w:top w:val="nil"/>
              <w:left w:val="nil"/>
              <w:bottom w:val="nil"/>
              <w:right w:val="nil"/>
            </w:tcBorders>
          </w:tcPr>
          <w:p w14:paraId="3A55884F" w14:textId="77777777" w:rsidR="00545D15" w:rsidRPr="00913BB3" w:rsidRDefault="00545D15" w:rsidP="00E72A54">
            <w:pPr>
              <w:pStyle w:val="TAL"/>
            </w:pPr>
            <w:r w:rsidRPr="00913BB3">
              <w:t>octet v+1</w:t>
            </w:r>
          </w:p>
          <w:p w14:paraId="7E5B1649" w14:textId="77777777" w:rsidR="00545D15" w:rsidRPr="00913BB3" w:rsidRDefault="00545D15" w:rsidP="00E72A54">
            <w:pPr>
              <w:pStyle w:val="TAL"/>
            </w:pPr>
          </w:p>
          <w:p w14:paraId="0772FBB0" w14:textId="77777777" w:rsidR="00545D15" w:rsidRPr="00913BB3" w:rsidRDefault="00545D15" w:rsidP="00E72A54">
            <w:pPr>
              <w:pStyle w:val="TAL"/>
            </w:pPr>
            <w:r w:rsidRPr="00913BB3">
              <w:t>octet w</w:t>
            </w:r>
          </w:p>
        </w:tc>
      </w:tr>
      <w:tr w:rsidR="00545D15" w:rsidRPr="00913BB3" w14:paraId="25239527" w14:textId="77777777" w:rsidTr="00E72A54">
        <w:trPr>
          <w:cantSplit/>
          <w:jc w:val="center"/>
        </w:trPr>
        <w:tc>
          <w:tcPr>
            <w:tcW w:w="5955" w:type="dxa"/>
            <w:gridSpan w:val="8"/>
            <w:tcBorders>
              <w:top w:val="single" w:sz="4" w:space="0" w:color="auto"/>
              <w:right w:val="single" w:sz="4" w:space="0" w:color="auto"/>
            </w:tcBorders>
          </w:tcPr>
          <w:p w14:paraId="47ED2036" w14:textId="77777777" w:rsidR="00545D15" w:rsidRPr="00913BB3" w:rsidRDefault="00545D15" w:rsidP="00E72A54">
            <w:pPr>
              <w:pStyle w:val="TAC"/>
            </w:pPr>
          </w:p>
          <w:p w14:paraId="6EF9A04A" w14:textId="77777777" w:rsidR="00545D15" w:rsidRPr="00913BB3" w:rsidRDefault="00545D15" w:rsidP="00E72A54">
            <w:pPr>
              <w:pStyle w:val="TAC"/>
            </w:pPr>
            <w:r>
              <w:t xml:space="preserve">PC5 </w:t>
            </w:r>
            <w:r w:rsidRPr="00913BB3">
              <w:t>QoS flow description n</w:t>
            </w:r>
          </w:p>
        </w:tc>
        <w:tc>
          <w:tcPr>
            <w:tcW w:w="1560" w:type="dxa"/>
            <w:tcBorders>
              <w:top w:val="nil"/>
              <w:left w:val="nil"/>
              <w:bottom w:val="nil"/>
              <w:right w:val="nil"/>
            </w:tcBorders>
          </w:tcPr>
          <w:p w14:paraId="79872D91" w14:textId="77777777" w:rsidR="00545D15" w:rsidRPr="00913BB3" w:rsidRDefault="00545D15" w:rsidP="00E72A54">
            <w:pPr>
              <w:pStyle w:val="TAL"/>
            </w:pPr>
            <w:r w:rsidRPr="00913BB3">
              <w:t>octet w+1</w:t>
            </w:r>
          </w:p>
          <w:p w14:paraId="51EC0916" w14:textId="77777777" w:rsidR="00545D15" w:rsidRPr="00913BB3" w:rsidRDefault="00545D15" w:rsidP="00E72A54">
            <w:pPr>
              <w:pStyle w:val="TAL"/>
            </w:pPr>
          </w:p>
          <w:p w14:paraId="6725831B" w14:textId="77777777" w:rsidR="00545D15" w:rsidRPr="00913BB3" w:rsidRDefault="00545D15" w:rsidP="00E72A54">
            <w:pPr>
              <w:pStyle w:val="TAL"/>
            </w:pPr>
            <w:r w:rsidRPr="00913BB3">
              <w:t>octet x</w:t>
            </w:r>
          </w:p>
        </w:tc>
      </w:tr>
    </w:tbl>
    <w:p w14:paraId="611DB3AF" w14:textId="662FFE7F" w:rsidR="00545D15" w:rsidRPr="00913BB3" w:rsidRDefault="00545D15" w:rsidP="00545D15">
      <w:pPr>
        <w:pStyle w:val="TF"/>
      </w:pPr>
      <w:r w:rsidRPr="00913BB3">
        <w:t>Figure </w:t>
      </w:r>
      <w:r w:rsidR="003E770C">
        <w:t>8</w:t>
      </w:r>
      <w:r>
        <w:t>.</w:t>
      </w:r>
      <w:r w:rsidR="003E770C">
        <w:t>4</w:t>
      </w:r>
      <w:r>
        <w:t>.5</w:t>
      </w:r>
      <w:r w:rsidRPr="00913BB3">
        <w:t xml:space="preserve">.1: </w:t>
      </w:r>
      <w:r>
        <w:t xml:space="preserve">PC5 </w:t>
      </w:r>
      <w:r w:rsidRPr="00913BB3">
        <w:t>QoS flow descriptions information element</w:t>
      </w:r>
    </w:p>
    <w:p w14:paraId="4B833B75" w14:textId="77777777" w:rsidR="00545D15" w:rsidRPr="00913BB3" w:rsidRDefault="00545D15" w:rsidP="00545D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545D15" w:rsidRPr="00913BB3" w14:paraId="43E01206" w14:textId="77777777" w:rsidTr="00E72A54">
        <w:trPr>
          <w:cantSplit/>
          <w:jc w:val="center"/>
        </w:trPr>
        <w:tc>
          <w:tcPr>
            <w:tcW w:w="709" w:type="dxa"/>
            <w:tcBorders>
              <w:top w:val="nil"/>
              <w:left w:val="nil"/>
              <w:bottom w:val="nil"/>
              <w:right w:val="nil"/>
            </w:tcBorders>
          </w:tcPr>
          <w:p w14:paraId="048CCD27" w14:textId="77777777" w:rsidR="00545D15" w:rsidRPr="00913BB3" w:rsidRDefault="00545D15" w:rsidP="00E72A54">
            <w:pPr>
              <w:pStyle w:val="TAC"/>
            </w:pPr>
            <w:r w:rsidRPr="00913BB3">
              <w:t>8</w:t>
            </w:r>
          </w:p>
        </w:tc>
        <w:tc>
          <w:tcPr>
            <w:tcW w:w="781" w:type="dxa"/>
            <w:gridSpan w:val="2"/>
            <w:tcBorders>
              <w:top w:val="nil"/>
              <w:left w:val="nil"/>
              <w:bottom w:val="nil"/>
              <w:right w:val="nil"/>
            </w:tcBorders>
          </w:tcPr>
          <w:p w14:paraId="28A6F5E2" w14:textId="77777777" w:rsidR="00545D15" w:rsidRPr="00913BB3" w:rsidRDefault="00545D15" w:rsidP="00E72A54">
            <w:pPr>
              <w:pStyle w:val="TAC"/>
            </w:pPr>
            <w:r w:rsidRPr="00913BB3">
              <w:t>7</w:t>
            </w:r>
          </w:p>
        </w:tc>
        <w:tc>
          <w:tcPr>
            <w:tcW w:w="780" w:type="dxa"/>
            <w:gridSpan w:val="2"/>
            <w:tcBorders>
              <w:top w:val="nil"/>
              <w:left w:val="nil"/>
              <w:bottom w:val="nil"/>
              <w:right w:val="nil"/>
            </w:tcBorders>
          </w:tcPr>
          <w:p w14:paraId="2833B918" w14:textId="77777777" w:rsidR="00545D15" w:rsidRPr="00913BB3" w:rsidRDefault="00545D15" w:rsidP="00E72A54">
            <w:pPr>
              <w:pStyle w:val="TAC"/>
            </w:pPr>
            <w:r w:rsidRPr="00913BB3">
              <w:t>6</w:t>
            </w:r>
          </w:p>
        </w:tc>
        <w:tc>
          <w:tcPr>
            <w:tcW w:w="779" w:type="dxa"/>
            <w:gridSpan w:val="2"/>
            <w:tcBorders>
              <w:top w:val="nil"/>
              <w:left w:val="nil"/>
              <w:bottom w:val="nil"/>
              <w:right w:val="nil"/>
            </w:tcBorders>
          </w:tcPr>
          <w:p w14:paraId="635086F6" w14:textId="77777777" w:rsidR="00545D15" w:rsidRPr="00913BB3" w:rsidRDefault="00545D15" w:rsidP="00E72A54">
            <w:pPr>
              <w:pStyle w:val="TAC"/>
            </w:pPr>
            <w:r w:rsidRPr="00913BB3">
              <w:t>5</w:t>
            </w:r>
          </w:p>
        </w:tc>
        <w:tc>
          <w:tcPr>
            <w:tcW w:w="708" w:type="dxa"/>
            <w:gridSpan w:val="2"/>
            <w:tcBorders>
              <w:top w:val="nil"/>
              <w:left w:val="nil"/>
              <w:bottom w:val="nil"/>
              <w:right w:val="nil"/>
            </w:tcBorders>
          </w:tcPr>
          <w:p w14:paraId="235682E1" w14:textId="77777777" w:rsidR="00545D15" w:rsidRPr="00913BB3" w:rsidRDefault="00545D15" w:rsidP="00E72A54">
            <w:pPr>
              <w:pStyle w:val="TAC"/>
            </w:pPr>
            <w:r w:rsidRPr="00913BB3">
              <w:t>4</w:t>
            </w:r>
          </w:p>
        </w:tc>
        <w:tc>
          <w:tcPr>
            <w:tcW w:w="709" w:type="dxa"/>
            <w:tcBorders>
              <w:top w:val="nil"/>
              <w:left w:val="nil"/>
              <w:bottom w:val="nil"/>
              <w:right w:val="nil"/>
            </w:tcBorders>
          </w:tcPr>
          <w:p w14:paraId="48E7C0B6" w14:textId="77777777" w:rsidR="00545D15" w:rsidRPr="00913BB3" w:rsidRDefault="00545D15" w:rsidP="00E72A54">
            <w:pPr>
              <w:pStyle w:val="TAC"/>
            </w:pPr>
            <w:r w:rsidRPr="00913BB3">
              <w:t>3</w:t>
            </w:r>
          </w:p>
        </w:tc>
        <w:tc>
          <w:tcPr>
            <w:tcW w:w="781" w:type="dxa"/>
            <w:gridSpan w:val="2"/>
            <w:tcBorders>
              <w:top w:val="nil"/>
              <w:left w:val="nil"/>
              <w:bottom w:val="nil"/>
              <w:right w:val="nil"/>
            </w:tcBorders>
          </w:tcPr>
          <w:p w14:paraId="7DD8F130" w14:textId="77777777" w:rsidR="00545D15" w:rsidRPr="00913BB3" w:rsidRDefault="00545D15" w:rsidP="00E72A54">
            <w:pPr>
              <w:pStyle w:val="TAC"/>
            </w:pPr>
            <w:r w:rsidRPr="00913BB3">
              <w:t>2</w:t>
            </w:r>
          </w:p>
        </w:tc>
        <w:tc>
          <w:tcPr>
            <w:tcW w:w="710" w:type="dxa"/>
            <w:tcBorders>
              <w:top w:val="nil"/>
              <w:left w:val="nil"/>
              <w:bottom w:val="nil"/>
              <w:right w:val="nil"/>
            </w:tcBorders>
          </w:tcPr>
          <w:p w14:paraId="06A9ADEF" w14:textId="77777777" w:rsidR="00545D15" w:rsidRPr="00913BB3" w:rsidRDefault="00545D15" w:rsidP="00E72A54">
            <w:pPr>
              <w:pStyle w:val="TAC"/>
            </w:pPr>
            <w:r w:rsidRPr="00913BB3">
              <w:t>1</w:t>
            </w:r>
          </w:p>
        </w:tc>
        <w:tc>
          <w:tcPr>
            <w:tcW w:w="1560" w:type="dxa"/>
            <w:tcBorders>
              <w:top w:val="nil"/>
              <w:left w:val="nil"/>
              <w:bottom w:val="nil"/>
              <w:right w:val="nil"/>
            </w:tcBorders>
          </w:tcPr>
          <w:p w14:paraId="36826817" w14:textId="77777777" w:rsidR="00545D15" w:rsidRPr="00913BB3" w:rsidRDefault="00545D15" w:rsidP="00E72A54">
            <w:pPr>
              <w:pStyle w:val="TAL"/>
            </w:pPr>
          </w:p>
        </w:tc>
      </w:tr>
      <w:tr w:rsidR="00545D15" w:rsidRPr="00913BB3" w14:paraId="2BC6ACBD" w14:textId="77777777" w:rsidTr="00E72A54">
        <w:trPr>
          <w:cantSplit/>
          <w:jc w:val="center"/>
        </w:trPr>
        <w:tc>
          <w:tcPr>
            <w:tcW w:w="744" w:type="dxa"/>
            <w:gridSpan w:val="2"/>
            <w:tcBorders>
              <w:top w:val="single" w:sz="4" w:space="0" w:color="auto"/>
              <w:right w:val="single" w:sz="4" w:space="0" w:color="auto"/>
            </w:tcBorders>
          </w:tcPr>
          <w:p w14:paraId="06203797" w14:textId="77777777" w:rsidR="00545D15" w:rsidRPr="00913BB3" w:rsidRDefault="00545D15" w:rsidP="00E72A54">
            <w:pPr>
              <w:pStyle w:val="TAC"/>
            </w:pPr>
            <w:r w:rsidRPr="00913BB3">
              <w:t>0</w:t>
            </w:r>
          </w:p>
          <w:p w14:paraId="1D01534E" w14:textId="77777777" w:rsidR="00545D15" w:rsidRPr="00913BB3" w:rsidRDefault="00545D15" w:rsidP="00E72A54">
            <w:pPr>
              <w:pStyle w:val="TAC"/>
            </w:pPr>
            <w:r w:rsidRPr="00913BB3">
              <w:t>Spare</w:t>
            </w:r>
          </w:p>
        </w:tc>
        <w:tc>
          <w:tcPr>
            <w:tcW w:w="746" w:type="dxa"/>
            <w:tcBorders>
              <w:top w:val="single" w:sz="4" w:space="0" w:color="auto"/>
              <w:right w:val="single" w:sz="4" w:space="0" w:color="auto"/>
            </w:tcBorders>
          </w:tcPr>
          <w:p w14:paraId="56E59AB2" w14:textId="77777777" w:rsidR="00545D15" w:rsidRPr="00913BB3" w:rsidRDefault="00545D15" w:rsidP="00E72A54">
            <w:pPr>
              <w:pStyle w:val="TAC"/>
            </w:pPr>
            <w:r w:rsidRPr="00913BB3">
              <w:t>0</w:t>
            </w:r>
          </w:p>
          <w:p w14:paraId="416C83D1" w14:textId="77777777" w:rsidR="00545D15" w:rsidRPr="00913BB3" w:rsidRDefault="00545D15" w:rsidP="00E72A54">
            <w:pPr>
              <w:pStyle w:val="TAC"/>
            </w:pPr>
            <w:r w:rsidRPr="00913BB3">
              <w:t>Spare</w:t>
            </w:r>
          </w:p>
        </w:tc>
        <w:tc>
          <w:tcPr>
            <w:tcW w:w="4467" w:type="dxa"/>
            <w:gridSpan w:val="10"/>
            <w:tcBorders>
              <w:top w:val="single" w:sz="4" w:space="0" w:color="auto"/>
              <w:right w:val="single" w:sz="4" w:space="0" w:color="auto"/>
            </w:tcBorders>
          </w:tcPr>
          <w:p w14:paraId="7B09CB01" w14:textId="77777777" w:rsidR="00545D15" w:rsidRPr="00913BB3" w:rsidRDefault="00545D15" w:rsidP="00E72A54">
            <w:pPr>
              <w:pStyle w:val="TAC"/>
            </w:pPr>
            <w:r>
              <w:t>PQFI</w:t>
            </w:r>
          </w:p>
        </w:tc>
        <w:tc>
          <w:tcPr>
            <w:tcW w:w="1560" w:type="dxa"/>
            <w:tcBorders>
              <w:top w:val="nil"/>
              <w:left w:val="nil"/>
              <w:bottom w:val="nil"/>
              <w:right w:val="nil"/>
            </w:tcBorders>
          </w:tcPr>
          <w:p w14:paraId="41BDDCA6" w14:textId="77777777" w:rsidR="00545D15" w:rsidRPr="00913BB3" w:rsidRDefault="00545D15" w:rsidP="00E72A54">
            <w:pPr>
              <w:pStyle w:val="TAL"/>
            </w:pPr>
            <w:r w:rsidRPr="00913BB3">
              <w:t>octet 4</w:t>
            </w:r>
          </w:p>
        </w:tc>
      </w:tr>
      <w:tr w:rsidR="00545D15" w:rsidRPr="00913BB3" w14:paraId="60545A61" w14:textId="77777777" w:rsidTr="00E72A54">
        <w:trPr>
          <w:cantSplit/>
          <w:jc w:val="center"/>
        </w:trPr>
        <w:tc>
          <w:tcPr>
            <w:tcW w:w="2233" w:type="dxa"/>
            <w:gridSpan w:val="4"/>
            <w:tcBorders>
              <w:top w:val="single" w:sz="4" w:space="0" w:color="auto"/>
              <w:right w:val="single" w:sz="4" w:space="0" w:color="auto"/>
            </w:tcBorders>
          </w:tcPr>
          <w:p w14:paraId="7FDD9FBB" w14:textId="77777777" w:rsidR="00545D15" w:rsidRPr="00913BB3" w:rsidRDefault="00545D15" w:rsidP="00E72A54">
            <w:pPr>
              <w:pStyle w:val="TAC"/>
            </w:pPr>
            <w:r w:rsidRPr="00913BB3">
              <w:t>Operation code</w:t>
            </w:r>
          </w:p>
        </w:tc>
        <w:tc>
          <w:tcPr>
            <w:tcW w:w="744" w:type="dxa"/>
            <w:gridSpan w:val="2"/>
            <w:tcBorders>
              <w:top w:val="single" w:sz="4" w:space="0" w:color="auto"/>
              <w:right w:val="single" w:sz="4" w:space="0" w:color="auto"/>
            </w:tcBorders>
          </w:tcPr>
          <w:p w14:paraId="7445B74D" w14:textId="77777777" w:rsidR="00545D15" w:rsidRPr="00913BB3" w:rsidRDefault="00545D15" w:rsidP="00E72A54">
            <w:pPr>
              <w:pStyle w:val="TAC"/>
            </w:pPr>
            <w:r w:rsidRPr="00913BB3">
              <w:t>0</w:t>
            </w:r>
          </w:p>
          <w:p w14:paraId="3195F43E" w14:textId="77777777" w:rsidR="00545D15" w:rsidRPr="00913BB3" w:rsidRDefault="00545D15" w:rsidP="00E72A54">
            <w:pPr>
              <w:pStyle w:val="TAC"/>
            </w:pPr>
            <w:r w:rsidRPr="00913BB3">
              <w:t>Spare</w:t>
            </w:r>
          </w:p>
        </w:tc>
        <w:tc>
          <w:tcPr>
            <w:tcW w:w="744" w:type="dxa"/>
            <w:gridSpan w:val="2"/>
            <w:tcBorders>
              <w:top w:val="single" w:sz="4" w:space="0" w:color="auto"/>
              <w:right w:val="single" w:sz="4" w:space="0" w:color="auto"/>
            </w:tcBorders>
          </w:tcPr>
          <w:p w14:paraId="60C7BE52" w14:textId="77777777" w:rsidR="00545D15" w:rsidRPr="00913BB3" w:rsidRDefault="00545D15" w:rsidP="00E72A54">
            <w:pPr>
              <w:pStyle w:val="TAC"/>
            </w:pPr>
            <w:r w:rsidRPr="00913BB3">
              <w:t>0</w:t>
            </w:r>
          </w:p>
          <w:p w14:paraId="69DD3AC9" w14:textId="77777777" w:rsidR="00545D15" w:rsidRPr="00913BB3" w:rsidRDefault="00545D15" w:rsidP="00E72A54">
            <w:pPr>
              <w:pStyle w:val="TAC"/>
            </w:pPr>
            <w:r w:rsidRPr="00913BB3">
              <w:t>Spare</w:t>
            </w:r>
          </w:p>
        </w:tc>
        <w:tc>
          <w:tcPr>
            <w:tcW w:w="745" w:type="dxa"/>
            <w:gridSpan w:val="2"/>
            <w:tcBorders>
              <w:top w:val="single" w:sz="4" w:space="0" w:color="auto"/>
              <w:right w:val="single" w:sz="4" w:space="0" w:color="auto"/>
            </w:tcBorders>
          </w:tcPr>
          <w:p w14:paraId="6725198B" w14:textId="77777777" w:rsidR="00545D15" w:rsidRPr="00913BB3" w:rsidRDefault="00545D15" w:rsidP="00E72A54">
            <w:pPr>
              <w:pStyle w:val="TAC"/>
            </w:pPr>
            <w:r w:rsidRPr="00913BB3">
              <w:t>0</w:t>
            </w:r>
          </w:p>
          <w:p w14:paraId="1551D240" w14:textId="77777777" w:rsidR="00545D15" w:rsidRPr="00913BB3" w:rsidRDefault="00545D15" w:rsidP="00E72A54">
            <w:pPr>
              <w:pStyle w:val="TAC"/>
            </w:pPr>
            <w:r w:rsidRPr="00913BB3">
              <w:t>Spare</w:t>
            </w:r>
          </w:p>
        </w:tc>
        <w:tc>
          <w:tcPr>
            <w:tcW w:w="744" w:type="dxa"/>
            <w:tcBorders>
              <w:top w:val="single" w:sz="4" w:space="0" w:color="auto"/>
              <w:right w:val="single" w:sz="4" w:space="0" w:color="auto"/>
            </w:tcBorders>
          </w:tcPr>
          <w:p w14:paraId="7EFB922D" w14:textId="77777777" w:rsidR="00545D15" w:rsidRPr="00913BB3" w:rsidRDefault="00545D15" w:rsidP="00E72A54">
            <w:pPr>
              <w:pStyle w:val="TAC"/>
            </w:pPr>
            <w:r w:rsidRPr="00913BB3">
              <w:t>0</w:t>
            </w:r>
          </w:p>
          <w:p w14:paraId="1423B9A4" w14:textId="77777777" w:rsidR="00545D15" w:rsidRPr="00913BB3" w:rsidRDefault="00545D15" w:rsidP="00E72A54">
            <w:pPr>
              <w:pStyle w:val="TAC"/>
            </w:pPr>
            <w:r w:rsidRPr="00913BB3">
              <w:t>Spare</w:t>
            </w:r>
          </w:p>
        </w:tc>
        <w:tc>
          <w:tcPr>
            <w:tcW w:w="747" w:type="dxa"/>
            <w:gridSpan w:val="2"/>
            <w:tcBorders>
              <w:top w:val="single" w:sz="4" w:space="0" w:color="auto"/>
              <w:right w:val="single" w:sz="4" w:space="0" w:color="auto"/>
            </w:tcBorders>
          </w:tcPr>
          <w:p w14:paraId="399594A2" w14:textId="77777777" w:rsidR="00545D15" w:rsidRPr="00913BB3" w:rsidRDefault="00545D15" w:rsidP="00E72A54">
            <w:pPr>
              <w:pStyle w:val="TAC"/>
            </w:pPr>
            <w:r w:rsidRPr="00913BB3">
              <w:t>0</w:t>
            </w:r>
          </w:p>
          <w:p w14:paraId="3A73CC57" w14:textId="77777777" w:rsidR="00545D15" w:rsidRPr="00913BB3" w:rsidRDefault="00545D15" w:rsidP="00E72A54">
            <w:pPr>
              <w:pStyle w:val="TAC"/>
            </w:pPr>
            <w:r w:rsidRPr="00913BB3">
              <w:t>Spare</w:t>
            </w:r>
          </w:p>
        </w:tc>
        <w:tc>
          <w:tcPr>
            <w:tcW w:w="1560" w:type="dxa"/>
            <w:tcBorders>
              <w:top w:val="nil"/>
              <w:left w:val="nil"/>
              <w:bottom w:val="nil"/>
              <w:right w:val="nil"/>
            </w:tcBorders>
          </w:tcPr>
          <w:p w14:paraId="0772F602" w14:textId="77777777" w:rsidR="00545D15" w:rsidRPr="00913BB3" w:rsidRDefault="00545D15" w:rsidP="00E72A54">
            <w:pPr>
              <w:pStyle w:val="TAL"/>
            </w:pPr>
            <w:r w:rsidRPr="00913BB3">
              <w:t>octet 5</w:t>
            </w:r>
          </w:p>
        </w:tc>
      </w:tr>
      <w:tr w:rsidR="00545D15" w:rsidRPr="00913BB3" w14:paraId="7C7C3371" w14:textId="77777777" w:rsidTr="00E72A54">
        <w:trPr>
          <w:cantSplit/>
          <w:jc w:val="center"/>
        </w:trPr>
        <w:tc>
          <w:tcPr>
            <w:tcW w:w="744" w:type="dxa"/>
            <w:gridSpan w:val="2"/>
            <w:tcBorders>
              <w:top w:val="single" w:sz="4" w:space="0" w:color="auto"/>
              <w:right w:val="single" w:sz="4" w:space="0" w:color="auto"/>
            </w:tcBorders>
          </w:tcPr>
          <w:p w14:paraId="1F1C2929" w14:textId="77777777" w:rsidR="00545D15" w:rsidRPr="00913BB3" w:rsidRDefault="00545D15" w:rsidP="00E72A54">
            <w:pPr>
              <w:pStyle w:val="TAC"/>
            </w:pPr>
            <w:r w:rsidRPr="00913BB3">
              <w:t>0</w:t>
            </w:r>
          </w:p>
          <w:p w14:paraId="1663CF48" w14:textId="77777777" w:rsidR="00545D15" w:rsidRPr="00913BB3" w:rsidRDefault="00545D15" w:rsidP="00E72A54">
            <w:pPr>
              <w:pStyle w:val="TAC"/>
            </w:pPr>
            <w:r w:rsidRPr="00913BB3">
              <w:t>Spare</w:t>
            </w:r>
          </w:p>
        </w:tc>
        <w:tc>
          <w:tcPr>
            <w:tcW w:w="746" w:type="dxa"/>
            <w:tcBorders>
              <w:top w:val="single" w:sz="4" w:space="0" w:color="auto"/>
              <w:right w:val="single" w:sz="4" w:space="0" w:color="auto"/>
            </w:tcBorders>
          </w:tcPr>
          <w:p w14:paraId="0E13B847" w14:textId="77777777" w:rsidR="00545D15" w:rsidRPr="00913BB3" w:rsidRDefault="00545D15" w:rsidP="00E72A54">
            <w:pPr>
              <w:pStyle w:val="TAC"/>
            </w:pPr>
            <w:r w:rsidRPr="00913BB3">
              <w:t>E</w:t>
            </w:r>
          </w:p>
        </w:tc>
        <w:tc>
          <w:tcPr>
            <w:tcW w:w="4467" w:type="dxa"/>
            <w:gridSpan w:val="10"/>
            <w:tcBorders>
              <w:top w:val="single" w:sz="4" w:space="0" w:color="auto"/>
              <w:right w:val="single" w:sz="4" w:space="0" w:color="auto"/>
            </w:tcBorders>
          </w:tcPr>
          <w:p w14:paraId="25913B56" w14:textId="77777777" w:rsidR="00545D15" w:rsidRPr="00913BB3" w:rsidRDefault="00545D15" w:rsidP="00E72A54">
            <w:pPr>
              <w:pStyle w:val="TAC"/>
            </w:pPr>
            <w:r w:rsidRPr="00913BB3">
              <w:t>Number of parameters</w:t>
            </w:r>
          </w:p>
        </w:tc>
        <w:tc>
          <w:tcPr>
            <w:tcW w:w="1560" w:type="dxa"/>
            <w:tcBorders>
              <w:top w:val="nil"/>
              <w:left w:val="nil"/>
              <w:bottom w:val="nil"/>
              <w:right w:val="nil"/>
            </w:tcBorders>
          </w:tcPr>
          <w:p w14:paraId="4F9E06EB" w14:textId="77777777" w:rsidR="00545D15" w:rsidRPr="00913BB3" w:rsidRDefault="00545D15" w:rsidP="00E72A54">
            <w:pPr>
              <w:pStyle w:val="TAL"/>
            </w:pPr>
            <w:r w:rsidRPr="00913BB3">
              <w:t>octet 6</w:t>
            </w:r>
          </w:p>
        </w:tc>
      </w:tr>
      <w:tr w:rsidR="00545D15" w:rsidRPr="00913BB3" w14:paraId="3148F383" w14:textId="77777777" w:rsidTr="00E72A54">
        <w:trPr>
          <w:cantSplit/>
          <w:jc w:val="center"/>
        </w:trPr>
        <w:tc>
          <w:tcPr>
            <w:tcW w:w="5957" w:type="dxa"/>
            <w:gridSpan w:val="13"/>
            <w:tcBorders>
              <w:top w:val="single" w:sz="4" w:space="0" w:color="auto"/>
              <w:right w:val="single" w:sz="4" w:space="0" w:color="auto"/>
            </w:tcBorders>
          </w:tcPr>
          <w:p w14:paraId="43CE8098" w14:textId="77777777" w:rsidR="00545D15" w:rsidRPr="00913BB3" w:rsidRDefault="00545D15" w:rsidP="00E72A54">
            <w:pPr>
              <w:pStyle w:val="TAC"/>
            </w:pPr>
          </w:p>
          <w:p w14:paraId="64281B83" w14:textId="77777777" w:rsidR="00545D15" w:rsidRPr="00913BB3" w:rsidRDefault="00545D15" w:rsidP="00E72A54">
            <w:pPr>
              <w:pStyle w:val="TAC"/>
            </w:pPr>
            <w:r w:rsidRPr="00913BB3">
              <w:t>Parameters list</w:t>
            </w:r>
          </w:p>
        </w:tc>
        <w:tc>
          <w:tcPr>
            <w:tcW w:w="1560" w:type="dxa"/>
            <w:tcBorders>
              <w:top w:val="nil"/>
              <w:left w:val="nil"/>
              <w:bottom w:val="nil"/>
              <w:right w:val="nil"/>
            </w:tcBorders>
          </w:tcPr>
          <w:p w14:paraId="71B457B0" w14:textId="77777777" w:rsidR="00545D15" w:rsidRPr="00913BB3" w:rsidRDefault="00545D15" w:rsidP="00E72A54">
            <w:pPr>
              <w:pStyle w:val="TAL"/>
            </w:pPr>
            <w:r w:rsidRPr="00913BB3">
              <w:t>octet 7*</w:t>
            </w:r>
          </w:p>
          <w:p w14:paraId="2E94F8BE" w14:textId="77777777" w:rsidR="00545D15" w:rsidRPr="00913BB3" w:rsidRDefault="00545D15" w:rsidP="00E72A54">
            <w:pPr>
              <w:pStyle w:val="TAL"/>
            </w:pPr>
          </w:p>
          <w:p w14:paraId="241769F7" w14:textId="77777777" w:rsidR="00545D15" w:rsidRPr="00913BB3" w:rsidRDefault="00545D15" w:rsidP="00E72A54">
            <w:pPr>
              <w:pStyle w:val="TAL"/>
            </w:pPr>
            <w:r w:rsidRPr="00913BB3">
              <w:t>octet u*</w:t>
            </w:r>
          </w:p>
        </w:tc>
      </w:tr>
    </w:tbl>
    <w:p w14:paraId="56B2A6B4" w14:textId="1A98CB7F" w:rsidR="00545D15" w:rsidRPr="00913BB3" w:rsidRDefault="00545D15" w:rsidP="00545D15">
      <w:pPr>
        <w:pStyle w:val="TF"/>
      </w:pPr>
      <w:r w:rsidRPr="00913BB3">
        <w:t>Figure </w:t>
      </w:r>
      <w:r w:rsidR="003E770C">
        <w:t>8</w:t>
      </w:r>
      <w:r>
        <w:t>.</w:t>
      </w:r>
      <w:r w:rsidR="003E770C">
        <w:t>4</w:t>
      </w:r>
      <w:r>
        <w:t>.5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059FAFA1" w14:textId="77777777" w:rsidTr="00E72A54">
        <w:trPr>
          <w:cantSplit/>
          <w:jc w:val="center"/>
        </w:trPr>
        <w:tc>
          <w:tcPr>
            <w:tcW w:w="709" w:type="dxa"/>
            <w:tcBorders>
              <w:top w:val="nil"/>
              <w:left w:val="nil"/>
              <w:bottom w:val="nil"/>
              <w:right w:val="nil"/>
            </w:tcBorders>
          </w:tcPr>
          <w:p w14:paraId="1EB2377C" w14:textId="77777777" w:rsidR="00545D15" w:rsidRPr="00913BB3" w:rsidRDefault="00545D15" w:rsidP="00E72A54">
            <w:pPr>
              <w:pStyle w:val="TAC"/>
            </w:pPr>
            <w:r w:rsidRPr="00913BB3">
              <w:t>8</w:t>
            </w:r>
          </w:p>
        </w:tc>
        <w:tc>
          <w:tcPr>
            <w:tcW w:w="781" w:type="dxa"/>
            <w:tcBorders>
              <w:top w:val="nil"/>
              <w:left w:val="nil"/>
              <w:bottom w:val="nil"/>
              <w:right w:val="nil"/>
            </w:tcBorders>
          </w:tcPr>
          <w:p w14:paraId="36075FB2" w14:textId="77777777" w:rsidR="00545D15" w:rsidRPr="00913BB3" w:rsidRDefault="00545D15" w:rsidP="00E72A54">
            <w:pPr>
              <w:pStyle w:val="TAC"/>
            </w:pPr>
            <w:r w:rsidRPr="00913BB3">
              <w:t>7</w:t>
            </w:r>
          </w:p>
        </w:tc>
        <w:tc>
          <w:tcPr>
            <w:tcW w:w="780" w:type="dxa"/>
            <w:tcBorders>
              <w:top w:val="nil"/>
              <w:left w:val="nil"/>
              <w:bottom w:val="nil"/>
              <w:right w:val="nil"/>
            </w:tcBorders>
          </w:tcPr>
          <w:p w14:paraId="53EF0CB9" w14:textId="77777777" w:rsidR="00545D15" w:rsidRPr="00913BB3" w:rsidRDefault="00545D15" w:rsidP="00E72A54">
            <w:pPr>
              <w:pStyle w:val="TAC"/>
            </w:pPr>
            <w:r w:rsidRPr="00913BB3">
              <w:t>6</w:t>
            </w:r>
          </w:p>
        </w:tc>
        <w:tc>
          <w:tcPr>
            <w:tcW w:w="779" w:type="dxa"/>
            <w:tcBorders>
              <w:top w:val="nil"/>
              <w:left w:val="nil"/>
              <w:bottom w:val="nil"/>
              <w:right w:val="nil"/>
            </w:tcBorders>
          </w:tcPr>
          <w:p w14:paraId="14C805FA" w14:textId="77777777" w:rsidR="00545D15" w:rsidRPr="00913BB3" w:rsidRDefault="00545D15" w:rsidP="00E72A54">
            <w:pPr>
              <w:pStyle w:val="TAC"/>
            </w:pPr>
            <w:r w:rsidRPr="00913BB3">
              <w:t>5</w:t>
            </w:r>
          </w:p>
        </w:tc>
        <w:tc>
          <w:tcPr>
            <w:tcW w:w="708" w:type="dxa"/>
            <w:tcBorders>
              <w:top w:val="nil"/>
              <w:left w:val="nil"/>
              <w:bottom w:val="nil"/>
              <w:right w:val="nil"/>
            </w:tcBorders>
          </w:tcPr>
          <w:p w14:paraId="589A0975" w14:textId="77777777" w:rsidR="00545D15" w:rsidRPr="00913BB3" w:rsidRDefault="00545D15" w:rsidP="00E72A54">
            <w:pPr>
              <w:pStyle w:val="TAC"/>
            </w:pPr>
            <w:r w:rsidRPr="00913BB3">
              <w:t>4</w:t>
            </w:r>
          </w:p>
        </w:tc>
        <w:tc>
          <w:tcPr>
            <w:tcW w:w="709" w:type="dxa"/>
            <w:tcBorders>
              <w:top w:val="nil"/>
              <w:left w:val="nil"/>
              <w:bottom w:val="nil"/>
              <w:right w:val="nil"/>
            </w:tcBorders>
          </w:tcPr>
          <w:p w14:paraId="2869ABD7" w14:textId="77777777" w:rsidR="00545D15" w:rsidRPr="00913BB3" w:rsidRDefault="00545D15" w:rsidP="00E72A54">
            <w:pPr>
              <w:pStyle w:val="TAC"/>
            </w:pPr>
            <w:r w:rsidRPr="00913BB3">
              <w:t>3</w:t>
            </w:r>
          </w:p>
        </w:tc>
        <w:tc>
          <w:tcPr>
            <w:tcW w:w="781" w:type="dxa"/>
            <w:tcBorders>
              <w:top w:val="nil"/>
              <w:left w:val="nil"/>
              <w:bottom w:val="nil"/>
              <w:right w:val="nil"/>
            </w:tcBorders>
          </w:tcPr>
          <w:p w14:paraId="78F224E1" w14:textId="77777777" w:rsidR="00545D15" w:rsidRPr="00913BB3" w:rsidRDefault="00545D15" w:rsidP="00E72A54">
            <w:pPr>
              <w:pStyle w:val="TAC"/>
            </w:pPr>
            <w:r w:rsidRPr="00913BB3">
              <w:t>2</w:t>
            </w:r>
          </w:p>
        </w:tc>
        <w:tc>
          <w:tcPr>
            <w:tcW w:w="708" w:type="dxa"/>
            <w:tcBorders>
              <w:top w:val="nil"/>
              <w:left w:val="nil"/>
              <w:bottom w:val="nil"/>
              <w:right w:val="nil"/>
            </w:tcBorders>
          </w:tcPr>
          <w:p w14:paraId="7C7DBA67" w14:textId="77777777" w:rsidR="00545D15" w:rsidRPr="00913BB3" w:rsidRDefault="00545D15" w:rsidP="00E72A54">
            <w:pPr>
              <w:pStyle w:val="TAC"/>
            </w:pPr>
            <w:r w:rsidRPr="00913BB3">
              <w:t>1</w:t>
            </w:r>
          </w:p>
        </w:tc>
        <w:tc>
          <w:tcPr>
            <w:tcW w:w="1560" w:type="dxa"/>
            <w:tcBorders>
              <w:top w:val="nil"/>
              <w:left w:val="nil"/>
              <w:bottom w:val="nil"/>
              <w:right w:val="nil"/>
            </w:tcBorders>
          </w:tcPr>
          <w:p w14:paraId="7E650C8E" w14:textId="77777777" w:rsidR="00545D15" w:rsidRPr="00913BB3" w:rsidRDefault="00545D15" w:rsidP="00E72A54">
            <w:pPr>
              <w:pStyle w:val="TAL"/>
            </w:pPr>
          </w:p>
        </w:tc>
      </w:tr>
      <w:tr w:rsidR="00545D15" w:rsidRPr="00913BB3" w14:paraId="3CA50249" w14:textId="77777777" w:rsidTr="00E72A54">
        <w:trPr>
          <w:cantSplit/>
          <w:jc w:val="center"/>
        </w:trPr>
        <w:tc>
          <w:tcPr>
            <w:tcW w:w="5955" w:type="dxa"/>
            <w:gridSpan w:val="8"/>
            <w:tcBorders>
              <w:top w:val="single" w:sz="4" w:space="0" w:color="auto"/>
              <w:right w:val="single" w:sz="4" w:space="0" w:color="auto"/>
            </w:tcBorders>
          </w:tcPr>
          <w:p w14:paraId="5A2179B2" w14:textId="77777777" w:rsidR="00545D15" w:rsidRPr="00913BB3" w:rsidRDefault="00545D15" w:rsidP="00E72A54">
            <w:pPr>
              <w:pStyle w:val="TAC"/>
            </w:pPr>
          </w:p>
          <w:p w14:paraId="51468312" w14:textId="77777777" w:rsidR="00545D15" w:rsidRPr="00913BB3" w:rsidRDefault="00545D15" w:rsidP="00E72A54">
            <w:pPr>
              <w:pStyle w:val="TAC"/>
            </w:pPr>
            <w:r w:rsidRPr="00913BB3">
              <w:t>Parameter 1</w:t>
            </w:r>
          </w:p>
        </w:tc>
        <w:tc>
          <w:tcPr>
            <w:tcW w:w="1560" w:type="dxa"/>
            <w:tcBorders>
              <w:top w:val="nil"/>
              <w:left w:val="nil"/>
              <w:bottom w:val="nil"/>
              <w:right w:val="nil"/>
            </w:tcBorders>
          </w:tcPr>
          <w:p w14:paraId="191F287A" w14:textId="77777777" w:rsidR="00545D15" w:rsidRPr="00913BB3" w:rsidRDefault="00545D15" w:rsidP="00E72A54">
            <w:pPr>
              <w:pStyle w:val="TAL"/>
            </w:pPr>
            <w:r w:rsidRPr="00913BB3">
              <w:t>octet 7</w:t>
            </w:r>
          </w:p>
          <w:p w14:paraId="5B60891D" w14:textId="77777777" w:rsidR="00545D15" w:rsidRPr="00913BB3" w:rsidRDefault="00545D15" w:rsidP="00E72A54">
            <w:pPr>
              <w:pStyle w:val="TAL"/>
            </w:pPr>
          </w:p>
          <w:p w14:paraId="2179119A" w14:textId="77777777" w:rsidR="00545D15" w:rsidRPr="00913BB3" w:rsidRDefault="00545D15" w:rsidP="00E72A54">
            <w:pPr>
              <w:pStyle w:val="TAL"/>
            </w:pPr>
            <w:r w:rsidRPr="00913BB3">
              <w:t>octet m</w:t>
            </w:r>
          </w:p>
        </w:tc>
      </w:tr>
      <w:tr w:rsidR="00545D15" w:rsidRPr="00913BB3" w14:paraId="1CA1835F" w14:textId="77777777" w:rsidTr="00E72A54">
        <w:trPr>
          <w:cantSplit/>
          <w:jc w:val="center"/>
        </w:trPr>
        <w:tc>
          <w:tcPr>
            <w:tcW w:w="5955" w:type="dxa"/>
            <w:gridSpan w:val="8"/>
            <w:tcBorders>
              <w:top w:val="single" w:sz="4" w:space="0" w:color="auto"/>
              <w:right w:val="single" w:sz="4" w:space="0" w:color="auto"/>
            </w:tcBorders>
          </w:tcPr>
          <w:p w14:paraId="21556CFC" w14:textId="77777777" w:rsidR="00545D15" w:rsidRPr="00913BB3" w:rsidRDefault="00545D15" w:rsidP="00E72A54">
            <w:pPr>
              <w:pStyle w:val="TAC"/>
            </w:pPr>
          </w:p>
          <w:p w14:paraId="6542B771" w14:textId="77777777" w:rsidR="00545D15" w:rsidRPr="00913BB3" w:rsidRDefault="00545D15" w:rsidP="00E72A54">
            <w:pPr>
              <w:pStyle w:val="TAC"/>
            </w:pPr>
            <w:r w:rsidRPr="00913BB3">
              <w:t>Parameter 2</w:t>
            </w:r>
          </w:p>
        </w:tc>
        <w:tc>
          <w:tcPr>
            <w:tcW w:w="1560" w:type="dxa"/>
            <w:tcBorders>
              <w:top w:val="nil"/>
              <w:left w:val="nil"/>
              <w:bottom w:val="nil"/>
              <w:right w:val="nil"/>
            </w:tcBorders>
          </w:tcPr>
          <w:p w14:paraId="4B845739" w14:textId="77777777" w:rsidR="00545D15" w:rsidRPr="00913BB3" w:rsidRDefault="00545D15" w:rsidP="00E72A54">
            <w:pPr>
              <w:pStyle w:val="TAL"/>
            </w:pPr>
            <w:r w:rsidRPr="00913BB3">
              <w:t>octet m+1</w:t>
            </w:r>
          </w:p>
          <w:p w14:paraId="2F12F223" w14:textId="77777777" w:rsidR="00545D15" w:rsidRPr="00913BB3" w:rsidRDefault="00545D15" w:rsidP="00E72A54">
            <w:pPr>
              <w:pStyle w:val="TAL"/>
            </w:pPr>
          </w:p>
          <w:p w14:paraId="04DFE6AF" w14:textId="77777777" w:rsidR="00545D15" w:rsidRPr="00913BB3" w:rsidRDefault="00545D15" w:rsidP="00E72A54">
            <w:pPr>
              <w:pStyle w:val="TAL"/>
            </w:pPr>
            <w:r w:rsidRPr="00913BB3">
              <w:t>octet n</w:t>
            </w:r>
          </w:p>
        </w:tc>
      </w:tr>
      <w:tr w:rsidR="00545D15" w:rsidRPr="00913BB3" w14:paraId="49656EA8" w14:textId="77777777" w:rsidTr="00E72A54">
        <w:trPr>
          <w:cantSplit/>
          <w:jc w:val="center"/>
        </w:trPr>
        <w:tc>
          <w:tcPr>
            <w:tcW w:w="5955" w:type="dxa"/>
            <w:gridSpan w:val="8"/>
            <w:tcBorders>
              <w:top w:val="single" w:sz="4" w:space="0" w:color="auto"/>
              <w:right w:val="single" w:sz="4" w:space="0" w:color="auto"/>
            </w:tcBorders>
          </w:tcPr>
          <w:p w14:paraId="7B398509" w14:textId="77777777" w:rsidR="00545D15" w:rsidRPr="00913BB3" w:rsidRDefault="00545D15" w:rsidP="00E72A54">
            <w:pPr>
              <w:pStyle w:val="TAC"/>
            </w:pPr>
            <w:r w:rsidRPr="00913BB3">
              <w:t>...</w:t>
            </w:r>
          </w:p>
        </w:tc>
        <w:tc>
          <w:tcPr>
            <w:tcW w:w="1560" w:type="dxa"/>
            <w:tcBorders>
              <w:top w:val="nil"/>
              <w:left w:val="nil"/>
              <w:bottom w:val="nil"/>
              <w:right w:val="nil"/>
            </w:tcBorders>
          </w:tcPr>
          <w:p w14:paraId="68B1ACF1" w14:textId="77777777" w:rsidR="00545D15" w:rsidRPr="00913BB3" w:rsidRDefault="00545D15" w:rsidP="00E72A54">
            <w:pPr>
              <w:pStyle w:val="TAL"/>
            </w:pPr>
            <w:r w:rsidRPr="00913BB3">
              <w:t>octet n+1</w:t>
            </w:r>
          </w:p>
          <w:p w14:paraId="0344915D" w14:textId="77777777" w:rsidR="00545D15" w:rsidRPr="00913BB3" w:rsidRDefault="00545D15" w:rsidP="00E72A54">
            <w:pPr>
              <w:pStyle w:val="TAL"/>
            </w:pPr>
          </w:p>
          <w:p w14:paraId="78896144" w14:textId="77777777" w:rsidR="00545D15" w:rsidRPr="00913BB3" w:rsidRDefault="00545D15" w:rsidP="00E72A54">
            <w:pPr>
              <w:pStyle w:val="TAL"/>
            </w:pPr>
            <w:r w:rsidRPr="00913BB3">
              <w:t>octet o</w:t>
            </w:r>
          </w:p>
        </w:tc>
      </w:tr>
      <w:tr w:rsidR="00545D15" w:rsidRPr="00913BB3" w14:paraId="5B0101BA" w14:textId="77777777" w:rsidTr="00E72A54">
        <w:trPr>
          <w:cantSplit/>
          <w:jc w:val="center"/>
        </w:trPr>
        <w:tc>
          <w:tcPr>
            <w:tcW w:w="5955" w:type="dxa"/>
            <w:gridSpan w:val="8"/>
            <w:tcBorders>
              <w:top w:val="single" w:sz="4" w:space="0" w:color="auto"/>
              <w:right w:val="single" w:sz="4" w:space="0" w:color="auto"/>
            </w:tcBorders>
          </w:tcPr>
          <w:p w14:paraId="535304A9" w14:textId="77777777" w:rsidR="00545D15" w:rsidRPr="00913BB3" w:rsidRDefault="00545D15" w:rsidP="00E72A54">
            <w:pPr>
              <w:pStyle w:val="TAC"/>
            </w:pPr>
          </w:p>
          <w:p w14:paraId="32E6BB3C" w14:textId="77777777" w:rsidR="00545D15" w:rsidRPr="00913BB3" w:rsidRDefault="00545D15" w:rsidP="00E72A54">
            <w:pPr>
              <w:pStyle w:val="TAC"/>
            </w:pPr>
            <w:r w:rsidRPr="00913BB3">
              <w:t>Parameter n</w:t>
            </w:r>
          </w:p>
        </w:tc>
        <w:tc>
          <w:tcPr>
            <w:tcW w:w="1560" w:type="dxa"/>
            <w:tcBorders>
              <w:top w:val="nil"/>
              <w:left w:val="nil"/>
              <w:bottom w:val="nil"/>
              <w:right w:val="nil"/>
            </w:tcBorders>
          </w:tcPr>
          <w:p w14:paraId="58A9BF97" w14:textId="77777777" w:rsidR="00545D15" w:rsidRPr="00913BB3" w:rsidRDefault="00545D15" w:rsidP="00E72A54">
            <w:pPr>
              <w:pStyle w:val="TAL"/>
            </w:pPr>
            <w:r w:rsidRPr="00913BB3">
              <w:t>octet o+1</w:t>
            </w:r>
          </w:p>
          <w:p w14:paraId="0327F90C" w14:textId="77777777" w:rsidR="00545D15" w:rsidRPr="00913BB3" w:rsidRDefault="00545D15" w:rsidP="00E72A54">
            <w:pPr>
              <w:pStyle w:val="TAL"/>
            </w:pPr>
          </w:p>
          <w:p w14:paraId="2F89F822" w14:textId="77777777" w:rsidR="00545D15" w:rsidRPr="00913BB3" w:rsidRDefault="00545D15" w:rsidP="00E72A54">
            <w:pPr>
              <w:pStyle w:val="TAL"/>
            </w:pPr>
            <w:r w:rsidRPr="00913BB3">
              <w:t>octet u</w:t>
            </w:r>
          </w:p>
        </w:tc>
      </w:tr>
    </w:tbl>
    <w:p w14:paraId="50AC1117" w14:textId="4EC103B6" w:rsidR="00545D15" w:rsidRPr="00913BB3" w:rsidRDefault="00545D15" w:rsidP="00545D15">
      <w:pPr>
        <w:pStyle w:val="TF"/>
      </w:pPr>
      <w:r w:rsidRPr="00913BB3">
        <w:t>Figure </w:t>
      </w:r>
      <w:r w:rsidR="003E770C">
        <w:t>8</w:t>
      </w:r>
      <w:r>
        <w:t>.</w:t>
      </w:r>
      <w:r w:rsidR="003E770C">
        <w:t>4</w:t>
      </w:r>
      <w:r>
        <w:t>.5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60B7D150" w14:textId="77777777" w:rsidTr="00E72A54">
        <w:trPr>
          <w:cantSplit/>
          <w:jc w:val="center"/>
        </w:trPr>
        <w:tc>
          <w:tcPr>
            <w:tcW w:w="709" w:type="dxa"/>
            <w:tcBorders>
              <w:top w:val="nil"/>
              <w:left w:val="nil"/>
              <w:bottom w:val="nil"/>
              <w:right w:val="nil"/>
            </w:tcBorders>
          </w:tcPr>
          <w:p w14:paraId="741874FF" w14:textId="77777777" w:rsidR="00545D15" w:rsidRPr="00913BB3" w:rsidRDefault="00545D15" w:rsidP="00E72A54">
            <w:pPr>
              <w:pStyle w:val="TAC"/>
            </w:pPr>
            <w:r w:rsidRPr="00913BB3">
              <w:t>8</w:t>
            </w:r>
          </w:p>
        </w:tc>
        <w:tc>
          <w:tcPr>
            <w:tcW w:w="781" w:type="dxa"/>
            <w:tcBorders>
              <w:top w:val="nil"/>
              <w:left w:val="nil"/>
              <w:bottom w:val="nil"/>
              <w:right w:val="nil"/>
            </w:tcBorders>
          </w:tcPr>
          <w:p w14:paraId="694D4C13" w14:textId="77777777" w:rsidR="00545D15" w:rsidRPr="00913BB3" w:rsidRDefault="00545D15" w:rsidP="00E72A54">
            <w:pPr>
              <w:pStyle w:val="TAC"/>
            </w:pPr>
            <w:r w:rsidRPr="00913BB3">
              <w:t>7</w:t>
            </w:r>
          </w:p>
        </w:tc>
        <w:tc>
          <w:tcPr>
            <w:tcW w:w="780" w:type="dxa"/>
            <w:tcBorders>
              <w:top w:val="nil"/>
              <w:left w:val="nil"/>
              <w:bottom w:val="nil"/>
              <w:right w:val="nil"/>
            </w:tcBorders>
          </w:tcPr>
          <w:p w14:paraId="556C7567" w14:textId="77777777" w:rsidR="00545D15" w:rsidRPr="00913BB3" w:rsidRDefault="00545D15" w:rsidP="00E72A54">
            <w:pPr>
              <w:pStyle w:val="TAC"/>
            </w:pPr>
            <w:r w:rsidRPr="00913BB3">
              <w:t>6</w:t>
            </w:r>
          </w:p>
        </w:tc>
        <w:tc>
          <w:tcPr>
            <w:tcW w:w="779" w:type="dxa"/>
            <w:tcBorders>
              <w:top w:val="nil"/>
              <w:left w:val="nil"/>
              <w:bottom w:val="nil"/>
              <w:right w:val="nil"/>
            </w:tcBorders>
          </w:tcPr>
          <w:p w14:paraId="3CE0DDF7" w14:textId="77777777" w:rsidR="00545D15" w:rsidRPr="00913BB3" w:rsidRDefault="00545D15" w:rsidP="00E72A54">
            <w:pPr>
              <w:pStyle w:val="TAC"/>
            </w:pPr>
            <w:r w:rsidRPr="00913BB3">
              <w:t>5</w:t>
            </w:r>
          </w:p>
        </w:tc>
        <w:tc>
          <w:tcPr>
            <w:tcW w:w="708" w:type="dxa"/>
            <w:tcBorders>
              <w:top w:val="nil"/>
              <w:left w:val="nil"/>
              <w:bottom w:val="nil"/>
              <w:right w:val="nil"/>
            </w:tcBorders>
          </w:tcPr>
          <w:p w14:paraId="19B015A3" w14:textId="77777777" w:rsidR="00545D15" w:rsidRPr="00913BB3" w:rsidRDefault="00545D15" w:rsidP="00E72A54">
            <w:pPr>
              <w:pStyle w:val="TAC"/>
            </w:pPr>
            <w:r w:rsidRPr="00913BB3">
              <w:t>4</w:t>
            </w:r>
          </w:p>
        </w:tc>
        <w:tc>
          <w:tcPr>
            <w:tcW w:w="709" w:type="dxa"/>
            <w:tcBorders>
              <w:top w:val="nil"/>
              <w:left w:val="nil"/>
              <w:bottom w:val="nil"/>
              <w:right w:val="nil"/>
            </w:tcBorders>
          </w:tcPr>
          <w:p w14:paraId="133ADDF1" w14:textId="77777777" w:rsidR="00545D15" w:rsidRPr="00913BB3" w:rsidRDefault="00545D15" w:rsidP="00E72A54">
            <w:pPr>
              <w:pStyle w:val="TAC"/>
            </w:pPr>
            <w:r w:rsidRPr="00913BB3">
              <w:t>3</w:t>
            </w:r>
          </w:p>
        </w:tc>
        <w:tc>
          <w:tcPr>
            <w:tcW w:w="781" w:type="dxa"/>
            <w:tcBorders>
              <w:top w:val="nil"/>
              <w:left w:val="nil"/>
              <w:bottom w:val="nil"/>
              <w:right w:val="nil"/>
            </w:tcBorders>
          </w:tcPr>
          <w:p w14:paraId="54612437" w14:textId="77777777" w:rsidR="00545D15" w:rsidRPr="00913BB3" w:rsidRDefault="00545D15" w:rsidP="00E72A54">
            <w:pPr>
              <w:pStyle w:val="TAC"/>
            </w:pPr>
            <w:r w:rsidRPr="00913BB3">
              <w:t>2</w:t>
            </w:r>
          </w:p>
        </w:tc>
        <w:tc>
          <w:tcPr>
            <w:tcW w:w="708" w:type="dxa"/>
            <w:tcBorders>
              <w:top w:val="nil"/>
              <w:left w:val="nil"/>
              <w:bottom w:val="nil"/>
              <w:right w:val="nil"/>
            </w:tcBorders>
          </w:tcPr>
          <w:p w14:paraId="2DB73EA1" w14:textId="77777777" w:rsidR="00545D15" w:rsidRPr="00913BB3" w:rsidRDefault="00545D15" w:rsidP="00E72A54">
            <w:pPr>
              <w:pStyle w:val="TAC"/>
            </w:pPr>
            <w:r w:rsidRPr="00913BB3">
              <w:t>1</w:t>
            </w:r>
          </w:p>
        </w:tc>
        <w:tc>
          <w:tcPr>
            <w:tcW w:w="1560" w:type="dxa"/>
            <w:tcBorders>
              <w:top w:val="nil"/>
              <w:left w:val="nil"/>
              <w:bottom w:val="nil"/>
              <w:right w:val="nil"/>
            </w:tcBorders>
          </w:tcPr>
          <w:p w14:paraId="69EA687F" w14:textId="77777777" w:rsidR="00545D15" w:rsidRPr="00913BB3" w:rsidRDefault="00545D15" w:rsidP="00E72A54">
            <w:pPr>
              <w:pStyle w:val="TAL"/>
            </w:pPr>
          </w:p>
        </w:tc>
      </w:tr>
      <w:tr w:rsidR="00545D15" w:rsidRPr="00913BB3" w14:paraId="4B1D57EF" w14:textId="77777777" w:rsidTr="00E72A54">
        <w:trPr>
          <w:cantSplit/>
          <w:jc w:val="center"/>
        </w:trPr>
        <w:tc>
          <w:tcPr>
            <w:tcW w:w="5955" w:type="dxa"/>
            <w:gridSpan w:val="8"/>
            <w:tcBorders>
              <w:top w:val="single" w:sz="4" w:space="0" w:color="auto"/>
              <w:right w:val="single" w:sz="4" w:space="0" w:color="auto"/>
            </w:tcBorders>
          </w:tcPr>
          <w:p w14:paraId="06E5C99A" w14:textId="77777777" w:rsidR="00545D15" w:rsidRPr="00913BB3" w:rsidRDefault="00545D15" w:rsidP="00E72A54">
            <w:pPr>
              <w:pStyle w:val="TAC"/>
            </w:pPr>
            <w:r w:rsidRPr="00913BB3">
              <w:t>Parameter identifier</w:t>
            </w:r>
          </w:p>
        </w:tc>
        <w:tc>
          <w:tcPr>
            <w:tcW w:w="1560" w:type="dxa"/>
            <w:tcBorders>
              <w:top w:val="nil"/>
              <w:left w:val="nil"/>
              <w:bottom w:val="nil"/>
              <w:right w:val="nil"/>
            </w:tcBorders>
          </w:tcPr>
          <w:p w14:paraId="3873BCC3" w14:textId="77777777" w:rsidR="00545D15" w:rsidRPr="00913BB3" w:rsidRDefault="00545D15" w:rsidP="00E72A54">
            <w:pPr>
              <w:pStyle w:val="TAL"/>
            </w:pPr>
            <w:r w:rsidRPr="00913BB3">
              <w:t>octet 7</w:t>
            </w:r>
          </w:p>
        </w:tc>
      </w:tr>
      <w:tr w:rsidR="00545D15" w:rsidRPr="00913BB3" w14:paraId="484DD2C0" w14:textId="77777777" w:rsidTr="00E72A54">
        <w:trPr>
          <w:cantSplit/>
          <w:jc w:val="center"/>
        </w:trPr>
        <w:tc>
          <w:tcPr>
            <w:tcW w:w="5955" w:type="dxa"/>
            <w:gridSpan w:val="8"/>
            <w:tcBorders>
              <w:top w:val="single" w:sz="4" w:space="0" w:color="auto"/>
              <w:right w:val="single" w:sz="4" w:space="0" w:color="auto"/>
            </w:tcBorders>
          </w:tcPr>
          <w:p w14:paraId="3FC35686" w14:textId="77777777" w:rsidR="00545D15" w:rsidRPr="00913BB3" w:rsidRDefault="00545D15" w:rsidP="00E72A54">
            <w:pPr>
              <w:pStyle w:val="TAC"/>
            </w:pPr>
            <w:r w:rsidRPr="00913BB3">
              <w:t>Length of parameter contents</w:t>
            </w:r>
          </w:p>
        </w:tc>
        <w:tc>
          <w:tcPr>
            <w:tcW w:w="1560" w:type="dxa"/>
            <w:tcBorders>
              <w:top w:val="nil"/>
              <w:left w:val="nil"/>
              <w:bottom w:val="nil"/>
              <w:right w:val="nil"/>
            </w:tcBorders>
          </w:tcPr>
          <w:p w14:paraId="43DB1F55" w14:textId="77777777" w:rsidR="00545D15" w:rsidRPr="00913BB3" w:rsidRDefault="00545D15" w:rsidP="00E72A54">
            <w:pPr>
              <w:pStyle w:val="TAL"/>
            </w:pPr>
            <w:r w:rsidRPr="00913BB3">
              <w:t>octet 8</w:t>
            </w:r>
          </w:p>
        </w:tc>
      </w:tr>
      <w:tr w:rsidR="00545D15" w:rsidRPr="00913BB3" w14:paraId="5F3B5633" w14:textId="77777777" w:rsidTr="00E72A54">
        <w:trPr>
          <w:cantSplit/>
          <w:jc w:val="center"/>
        </w:trPr>
        <w:tc>
          <w:tcPr>
            <w:tcW w:w="5955" w:type="dxa"/>
            <w:gridSpan w:val="8"/>
            <w:tcBorders>
              <w:top w:val="single" w:sz="4" w:space="0" w:color="auto"/>
              <w:right w:val="single" w:sz="4" w:space="0" w:color="auto"/>
            </w:tcBorders>
          </w:tcPr>
          <w:p w14:paraId="6C9AE58A" w14:textId="77777777" w:rsidR="00545D15" w:rsidRPr="00913BB3" w:rsidRDefault="00545D15" w:rsidP="00E72A54">
            <w:pPr>
              <w:pStyle w:val="TAC"/>
            </w:pPr>
            <w:r w:rsidRPr="00913BB3">
              <w:t>Parameter contents</w:t>
            </w:r>
          </w:p>
        </w:tc>
        <w:tc>
          <w:tcPr>
            <w:tcW w:w="1560" w:type="dxa"/>
            <w:tcBorders>
              <w:top w:val="nil"/>
              <w:left w:val="nil"/>
              <w:bottom w:val="nil"/>
              <w:right w:val="nil"/>
            </w:tcBorders>
          </w:tcPr>
          <w:p w14:paraId="0D64DE84" w14:textId="77777777" w:rsidR="00545D15" w:rsidRPr="00913BB3" w:rsidRDefault="00545D15" w:rsidP="00E72A54">
            <w:pPr>
              <w:pStyle w:val="TAL"/>
            </w:pPr>
            <w:r w:rsidRPr="00913BB3">
              <w:t>octet 9</w:t>
            </w:r>
          </w:p>
          <w:p w14:paraId="71B91955" w14:textId="77777777" w:rsidR="00545D15" w:rsidRPr="00913BB3" w:rsidRDefault="00545D15" w:rsidP="00E72A54">
            <w:pPr>
              <w:pStyle w:val="TAL"/>
            </w:pPr>
          </w:p>
          <w:p w14:paraId="650DD899" w14:textId="77777777" w:rsidR="00545D15" w:rsidRPr="00913BB3" w:rsidRDefault="00545D15" w:rsidP="00E72A54">
            <w:pPr>
              <w:pStyle w:val="TAL"/>
            </w:pPr>
            <w:r w:rsidRPr="00913BB3">
              <w:t>octet m</w:t>
            </w:r>
          </w:p>
        </w:tc>
      </w:tr>
    </w:tbl>
    <w:p w14:paraId="0266BC98" w14:textId="670F2BB6" w:rsidR="00545D15" w:rsidRPr="00913BB3" w:rsidRDefault="00545D15" w:rsidP="00545D15">
      <w:pPr>
        <w:pStyle w:val="TF"/>
      </w:pPr>
      <w:r w:rsidRPr="00913BB3">
        <w:t>Figure </w:t>
      </w:r>
      <w:r w:rsidR="003E770C">
        <w:t>8</w:t>
      </w:r>
      <w:r>
        <w:t>.</w:t>
      </w:r>
      <w:r w:rsidR="003E770C">
        <w:t>4</w:t>
      </w:r>
      <w:r>
        <w:t>.5</w:t>
      </w:r>
      <w:r w:rsidRPr="00913BB3">
        <w:t>.4: Parameter</w:t>
      </w:r>
    </w:p>
    <w:p w14:paraId="3A5DD36F" w14:textId="207689B6" w:rsidR="00545D15" w:rsidRPr="00913BB3" w:rsidRDefault="00545D15" w:rsidP="00545D15">
      <w:pPr>
        <w:pStyle w:val="TH"/>
      </w:pPr>
      <w:r w:rsidRPr="00913BB3">
        <w:rPr>
          <w:lang w:val="fr-FR"/>
        </w:rPr>
        <w:lastRenderedPageBreak/>
        <w:t>Table </w:t>
      </w:r>
      <w:r w:rsidR="003E770C">
        <w:rPr>
          <w:lang w:val="fr-FR"/>
        </w:rPr>
        <w:t>8</w:t>
      </w:r>
      <w:r>
        <w:t>.</w:t>
      </w:r>
      <w:r w:rsidR="003E770C">
        <w:t>4</w:t>
      </w:r>
      <w:r>
        <w:t>.4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545D15" w:rsidRPr="00913BB3" w14:paraId="47E56ED2" w14:textId="77777777" w:rsidTr="00E72A54">
        <w:trPr>
          <w:jc w:val="center"/>
        </w:trPr>
        <w:tc>
          <w:tcPr>
            <w:tcW w:w="7167" w:type="dxa"/>
          </w:tcPr>
          <w:p w14:paraId="3C85165A" w14:textId="77777777" w:rsidR="00545D15" w:rsidRPr="00913BB3" w:rsidRDefault="00545D15" w:rsidP="00E72A54">
            <w:pPr>
              <w:pStyle w:val="TAL"/>
            </w:pPr>
            <w:r>
              <w:t xml:space="preserve">PC5 </w:t>
            </w:r>
            <w:r w:rsidRPr="00913BB3">
              <w:t>QoS flow identifier (</w:t>
            </w:r>
            <w:r>
              <w:t>PQFI</w:t>
            </w:r>
            <w:r w:rsidRPr="00913BB3">
              <w:t>) (bits 6 to 1 of octet 4)</w:t>
            </w:r>
          </w:p>
          <w:p w14:paraId="58B7610C" w14:textId="77777777" w:rsidR="00545D15" w:rsidRPr="00913BB3" w:rsidRDefault="00545D15" w:rsidP="00E72A54">
            <w:pPr>
              <w:pStyle w:val="TAL"/>
            </w:pPr>
            <w:r>
              <w:t>PQFI</w:t>
            </w:r>
            <w:r w:rsidRPr="00913BB3">
              <w:t xml:space="preserve"> field contains the </w:t>
            </w:r>
            <w:r>
              <w:t xml:space="preserve">PC5 </w:t>
            </w:r>
            <w:r w:rsidRPr="00913BB3">
              <w:t>QoS flow identifier.</w:t>
            </w:r>
          </w:p>
          <w:p w14:paraId="0E12E7D9" w14:textId="77777777" w:rsidR="00545D15" w:rsidRPr="00913BB3" w:rsidRDefault="00545D15" w:rsidP="00E72A54">
            <w:pPr>
              <w:pStyle w:val="TAL"/>
            </w:pPr>
            <w:r w:rsidRPr="00913BB3">
              <w:t>Bits</w:t>
            </w:r>
          </w:p>
          <w:p w14:paraId="0655252F" w14:textId="77777777" w:rsidR="00545D15" w:rsidRPr="00913BB3" w:rsidRDefault="00545D15" w:rsidP="00E72A54">
            <w:pPr>
              <w:pStyle w:val="TAL"/>
            </w:pPr>
            <w:r w:rsidRPr="00913BB3">
              <w:t>6 5 4 3 2 1</w:t>
            </w:r>
          </w:p>
          <w:p w14:paraId="0B803C24" w14:textId="77777777" w:rsidR="00545D15" w:rsidRPr="00913BB3" w:rsidRDefault="00545D15" w:rsidP="00E72A54">
            <w:pPr>
              <w:pStyle w:val="TAL"/>
            </w:pPr>
            <w:r w:rsidRPr="00913BB3">
              <w:t xml:space="preserve">0 0 0 0 0 </w:t>
            </w:r>
            <w:r w:rsidRPr="00913BB3">
              <w:rPr>
                <w:rFonts w:hint="eastAsia"/>
                <w:lang w:eastAsia="zh-CN"/>
              </w:rPr>
              <w:t>1</w:t>
            </w:r>
            <w:r>
              <w:tab/>
              <w:t>PQFI</w:t>
            </w:r>
            <w:r w:rsidRPr="00913BB3">
              <w:t xml:space="preserve"> 1</w:t>
            </w:r>
          </w:p>
          <w:p w14:paraId="518FF02B" w14:textId="77777777" w:rsidR="00545D15" w:rsidRPr="00913BB3" w:rsidRDefault="00545D15" w:rsidP="00E72A54">
            <w:pPr>
              <w:pStyle w:val="TAL"/>
            </w:pPr>
            <w:r w:rsidRPr="00913BB3">
              <w:tab/>
              <w:t>to</w:t>
            </w:r>
          </w:p>
          <w:p w14:paraId="19FD7937" w14:textId="77777777" w:rsidR="00545D15" w:rsidRPr="00913BB3" w:rsidRDefault="00545D15" w:rsidP="00E72A54">
            <w:pPr>
              <w:pStyle w:val="TAL"/>
            </w:pPr>
            <w:r w:rsidRPr="00913BB3">
              <w:t>1 1 1 1 1 1</w:t>
            </w:r>
            <w:r>
              <w:tab/>
              <w:t>PQFI</w:t>
            </w:r>
            <w:r w:rsidRPr="00913BB3">
              <w:t xml:space="preserve"> 63</w:t>
            </w:r>
          </w:p>
          <w:p w14:paraId="2C1FF36C" w14:textId="77777777" w:rsidR="00545D15" w:rsidRPr="00913BB3" w:rsidRDefault="00545D15" w:rsidP="00E72A54">
            <w:pPr>
              <w:pStyle w:val="TAL"/>
            </w:pPr>
            <w:r>
              <w:t>The UE</w:t>
            </w:r>
            <w:r w:rsidRPr="00913BB3">
              <w:t xml:space="preserve"> shall not set the </w:t>
            </w:r>
            <w:r>
              <w:t>PQFI</w:t>
            </w:r>
            <w:r w:rsidRPr="00913BB3">
              <w:t xml:space="preserve"> value to 0.</w:t>
            </w:r>
          </w:p>
          <w:p w14:paraId="60CA31CD" w14:textId="77777777" w:rsidR="00545D15" w:rsidRPr="00913BB3" w:rsidRDefault="00545D15" w:rsidP="00E72A54">
            <w:pPr>
              <w:pStyle w:val="TAL"/>
            </w:pPr>
          </w:p>
        </w:tc>
      </w:tr>
      <w:tr w:rsidR="00545D15" w:rsidRPr="00913BB3" w14:paraId="28B8705A" w14:textId="77777777" w:rsidTr="00E72A54">
        <w:trPr>
          <w:jc w:val="center"/>
        </w:trPr>
        <w:tc>
          <w:tcPr>
            <w:tcW w:w="7167" w:type="dxa"/>
          </w:tcPr>
          <w:p w14:paraId="47D956F7" w14:textId="77777777" w:rsidR="00545D15" w:rsidRPr="00913BB3" w:rsidRDefault="00545D15" w:rsidP="00E72A54">
            <w:pPr>
              <w:pStyle w:val="TAL"/>
            </w:pPr>
            <w:r w:rsidRPr="00913BB3">
              <w:t>Operation code (bits 8 to 6 of octet 5)</w:t>
            </w:r>
          </w:p>
          <w:p w14:paraId="77EA120D" w14:textId="77777777" w:rsidR="00545D15" w:rsidRPr="00913BB3" w:rsidRDefault="00545D15" w:rsidP="00E72A54">
            <w:pPr>
              <w:pStyle w:val="TAL"/>
            </w:pPr>
            <w:r w:rsidRPr="00913BB3">
              <w:t>Bits</w:t>
            </w:r>
          </w:p>
          <w:p w14:paraId="69C37222" w14:textId="77777777" w:rsidR="00545D15" w:rsidRPr="00913BB3" w:rsidRDefault="00545D15" w:rsidP="00E72A54">
            <w:pPr>
              <w:pStyle w:val="TAL"/>
            </w:pPr>
            <w:r w:rsidRPr="00913BB3">
              <w:t>8 7 6</w:t>
            </w:r>
          </w:p>
          <w:p w14:paraId="09FE7479" w14:textId="77777777" w:rsidR="00545D15" w:rsidRPr="00913BB3" w:rsidRDefault="00545D15" w:rsidP="00E72A54">
            <w:pPr>
              <w:pStyle w:val="TAL"/>
            </w:pPr>
            <w:r w:rsidRPr="00913BB3">
              <w:t>0 0 1</w:t>
            </w:r>
            <w:r w:rsidRPr="00913BB3">
              <w:tab/>
              <w:t xml:space="preserve">Create new </w:t>
            </w:r>
            <w:r>
              <w:t xml:space="preserve">PC5 </w:t>
            </w:r>
            <w:r w:rsidRPr="00913BB3">
              <w:t>QoS flow description</w:t>
            </w:r>
          </w:p>
          <w:p w14:paraId="01C6EB93" w14:textId="77777777" w:rsidR="00545D15" w:rsidRPr="00913BB3" w:rsidRDefault="00545D15" w:rsidP="00E72A54">
            <w:pPr>
              <w:pStyle w:val="TAL"/>
            </w:pPr>
            <w:r w:rsidRPr="00913BB3">
              <w:t>0 1 0</w:t>
            </w:r>
            <w:r w:rsidRPr="00913BB3">
              <w:tab/>
              <w:t xml:space="preserve">Delete existing </w:t>
            </w:r>
            <w:r>
              <w:t xml:space="preserve">PC5 </w:t>
            </w:r>
            <w:r w:rsidRPr="00913BB3">
              <w:t>QoS flow description</w:t>
            </w:r>
          </w:p>
          <w:p w14:paraId="474820EC" w14:textId="77777777" w:rsidR="00545D15" w:rsidRPr="00913BB3" w:rsidRDefault="00545D15" w:rsidP="00E72A54">
            <w:pPr>
              <w:pStyle w:val="TAL"/>
            </w:pPr>
            <w:r w:rsidRPr="00913BB3">
              <w:t>0 1 1</w:t>
            </w:r>
            <w:r w:rsidRPr="00913BB3">
              <w:tab/>
              <w:t xml:space="preserve">Modify existing </w:t>
            </w:r>
            <w:r>
              <w:t xml:space="preserve">PC5 </w:t>
            </w:r>
            <w:r w:rsidRPr="00913BB3">
              <w:t>QoS flow description</w:t>
            </w:r>
          </w:p>
          <w:p w14:paraId="3523D242" w14:textId="77777777" w:rsidR="00545D15" w:rsidRPr="00913BB3" w:rsidRDefault="00545D15" w:rsidP="00E72A54">
            <w:pPr>
              <w:pStyle w:val="TAL"/>
            </w:pPr>
            <w:r w:rsidRPr="00913BB3">
              <w:t>All other values are reserved.</w:t>
            </w:r>
          </w:p>
          <w:p w14:paraId="3A45F443" w14:textId="77777777" w:rsidR="00545D15" w:rsidRPr="00913BB3" w:rsidRDefault="00545D15" w:rsidP="00E72A54">
            <w:pPr>
              <w:pStyle w:val="TAL"/>
            </w:pPr>
          </w:p>
        </w:tc>
      </w:tr>
      <w:tr w:rsidR="00545D15" w:rsidRPr="00913BB3" w14:paraId="5E593222" w14:textId="77777777" w:rsidTr="00E72A54">
        <w:trPr>
          <w:jc w:val="center"/>
        </w:trPr>
        <w:tc>
          <w:tcPr>
            <w:tcW w:w="7167" w:type="dxa"/>
          </w:tcPr>
          <w:p w14:paraId="46BB0782" w14:textId="77777777" w:rsidR="00545D15" w:rsidRPr="00913BB3" w:rsidRDefault="00545D15" w:rsidP="00E72A54">
            <w:pPr>
              <w:pStyle w:val="TAL"/>
            </w:pPr>
            <w:r w:rsidRPr="00913BB3">
              <w:t>E bit (bit 7 of octet 6)</w:t>
            </w:r>
          </w:p>
          <w:p w14:paraId="101BE5C3" w14:textId="77777777" w:rsidR="00545D15" w:rsidRPr="00913BB3" w:rsidRDefault="00545D15" w:rsidP="00E72A54">
            <w:pPr>
              <w:pStyle w:val="TAL"/>
            </w:pPr>
            <w:r w:rsidRPr="00913BB3">
              <w:t xml:space="preserve">For the "create new </w:t>
            </w:r>
            <w:r>
              <w:t xml:space="preserve">PC5 </w:t>
            </w:r>
            <w:r w:rsidRPr="00913BB3">
              <w:t>QoS flow description" operation, the E bit is encoded as follows:</w:t>
            </w:r>
          </w:p>
          <w:p w14:paraId="194A3406" w14:textId="77777777" w:rsidR="00545D15" w:rsidRPr="00913BB3" w:rsidRDefault="00545D15" w:rsidP="00E72A54">
            <w:pPr>
              <w:pStyle w:val="TAL"/>
            </w:pPr>
            <w:r w:rsidRPr="00913BB3">
              <w:t>Bit</w:t>
            </w:r>
            <w:r w:rsidRPr="00913BB3">
              <w:br/>
              <w:t>7</w:t>
            </w:r>
          </w:p>
          <w:p w14:paraId="4EBA76E9" w14:textId="77777777" w:rsidR="00545D15" w:rsidRPr="00913BB3" w:rsidRDefault="00545D15" w:rsidP="00E72A54">
            <w:pPr>
              <w:pStyle w:val="TAL"/>
            </w:pPr>
            <w:r w:rsidRPr="00913BB3">
              <w:t>0</w:t>
            </w:r>
            <w:r w:rsidRPr="00913BB3">
              <w:tab/>
              <w:t>reserved</w:t>
            </w:r>
          </w:p>
          <w:p w14:paraId="6270B357" w14:textId="77777777" w:rsidR="00545D15" w:rsidRPr="00913BB3" w:rsidRDefault="00545D15" w:rsidP="00E72A54">
            <w:pPr>
              <w:pStyle w:val="TAL"/>
            </w:pPr>
            <w:r w:rsidRPr="00913BB3">
              <w:t>1</w:t>
            </w:r>
            <w:r w:rsidRPr="00913BB3">
              <w:tab/>
              <w:t>parameters list is included</w:t>
            </w:r>
          </w:p>
          <w:p w14:paraId="189D03A0" w14:textId="77777777" w:rsidR="00545D15" w:rsidRPr="00913BB3" w:rsidRDefault="00545D15" w:rsidP="00E72A54">
            <w:pPr>
              <w:pStyle w:val="TAL"/>
            </w:pPr>
          </w:p>
          <w:p w14:paraId="5AA0BDA2" w14:textId="77777777" w:rsidR="00545D15" w:rsidRPr="00913BB3" w:rsidRDefault="00545D15" w:rsidP="00E72A54">
            <w:pPr>
              <w:pStyle w:val="TAL"/>
            </w:pPr>
            <w:bookmarkStart w:id="244" w:name="OLE_LINK49"/>
            <w:bookmarkStart w:id="245" w:name="OLE_LINK50"/>
            <w:r w:rsidRPr="00913BB3">
              <w:t xml:space="preserve">For the "Delete existing </w:t>
            </w:r>
            <w:r>
              <w:t xml:space="preserve">PC5 </w:t>
            </w:r>
            <w:r w:rsidRPr="00913BB3">
              <w:t>QoS flow description" operation</w:t>
            </w:r>
            <w:bookmarkEnd w:id="244"/>
            <w:bookmarkEnd w:id="245"/>
            <w:r w:rsidRPr="00913BB3">
              <w:t>, the E bit is encoded as follows:</w:t>
            </w:r>
          </w:p>
          <w:p w14:paraId="6397C5A5" w14:textId="77777777" w:rsidR="00545D15" w:rsidRPr="00913BB3" w:rsidRDefault="00545D15" w:rsidP="00E72A54">
            <w:pPr>
              <w:pStyle w:val="TAL"/>
            </w:pPr>
            <w:r w:rsidRPr="00913BB3">
              <w:t>Bit</w:t>
            </w:r>
            <w:r w:rsidRPr="00913BB3">
              <w:br/>
              <w:t>7</w:t>
            </w:r>
          </w:p>
          <w:p w14:paraId="508623F5" w14:textId="77777777" w:rsidR="00545D15" w:rsidRPr="00913BB3" w:rsidRDefault="00545D15" w:rsidP="00E72A54">
            <w:pPr>
              <w:pStyle w:val="TAL"/>
            </w:pPr>
            <w:r w:rsidRPr="00913BB3">
              <w:t>0</w:t>
            </w:r>
            <w:r w:rsidRPr="00913BB3">
              <w:tab/>
              <w:t>parameters list is not included</w:t>
            </w:r>
          </w:p>
          <w:p w14:paraId="451E3FC0" w14:textId="77777777" w:rsidR="00545D15" w:rsidRPr="00913BB3" w:rsidRDefault="00545D15" w:rsidP="00E72A54">
            <w:pPr>
              <w:pStyle w:val="TAL"/>
            </w:pPr>
            <w:r w:rsidRPr="00913BB3">
              <w:t>1</w:t>
            </w:r>
            <w:r w:rsidRPr="00913BB3">
              <w:tab/>
              <w:t>reserved</w:t>
            </w:r>
          </w:p>
          <w:p w14:paraId="3480891C" w14:textId="77777777" w:rsidR="00545D15" w:rsidRPr="00913BB3" w:rsidRDefault="00545D15" w:rsidP="00E72A54">
            <w:pPr>
              <w:pStyle w:val="TAL"/>
            </w:pPr>
          </w:p>
          <w:p w14:paraId="4218C147" w14:textId="77777777" w:rsidR="00545D15" w:rsidRPr="00913BB3" w:rsidRDefault="00545D15" w:rsidP="00E72A54">
            <w:pPr>
              <w:pStyle w:val="TAL"/>
            </w:pPr>
            <w:r w:rsidRPr="00913BB3">
              <w:t>For the "modify existing</w:t>
            </w:r>
            <w:r>
              <w:t xml:space="preserve"> PC5</w:t>
            </w:r>
            <w:r w:rsidRPr="00913BB3">
              <w:t xml:space="preserve"> QoS flow description" operation, the E bit is encoded as follows:</w:t>
            </w:r>
          </w:p>
          <w:p w14:paraId="4ABB8CEB" w14:textId="77777777" w:rsidR="00545D15" w:rsidRPr="00913BB3" w:rsidRDefault="00545D15" w:rsidP="00E72A54">
            <w:pPr>
              <w:pStyle w:val="TAL"/>
            </w:pPr>
            <w:r w:rsidRPr="00913BB3">
              <w:t>Bit</w:t>
            </w:r>
            <w:r w:rsidRPr="00913BB3">
              <w:br/>
              <w:t>7</w:t>
            </w:r>
          </w:p>
          <w:p w14:paraId="181A0231" w14:textId="77777777" w:rsidR="00545D15" w:rsidRPr="00913BB3" w:rsidRDefault="00545D15" w:rsidP="00E72A54">
            <w:pPr>
              <w:pStyle w:val="TAL"/>
            </w:pPr>
            <w:r w:rsidRPr="00913BB3">
              <w:t>0</w:t>
            </w:r>
            <w:r w:rsidRPr="00913BB3">
              <w:tab/>
              <w:t>extension of previously provided parameters</w:t>
            </w:r>
          </w:p>
          <w:p w14:paraId="38D2DE14" w14:textId="77777777" w:rsidR="00545D15" w:rsidRPr="00913BB3" w:rsidRDefault="00545D15" w:rsidP="00E72A54">
            <w:pPr>
              <w:pStyle w:val="TAL"/>
            </w:pPr>
            <w:r w:rsidRPr="00913BB3">
              <w:t>1</w:t>
            </w:r>
            <w:r w:rsidRPr="00913BB3">
              <w:tab/>
              <w:t>replacement of all previously provided parameters</w:t>
            </w:r>
          </w:p>
          <w:p w14:paraId="0C9E7BA9" w14:textId="77777777" w:rsidR="00545D15" w:rsidRPr="00913BB3" w:rsidRDefault="00545D15" w:rsidP="00E72A54">
            <w:pPr>
              <w:pStyle w:val="TAL"/>
            </w:pPr>
          </w:p>
          <w:p w14:paraId="36FAC66E" w14:textId="77777777" w:rsidR="00545D15" w:rsidRPr="00913BB3" w:rsidRDefault="00545D15" w:rsidP="00E72A54">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4D9B411A" w14:textId="77777777" w:rsidR="00545D15" w:rsidRPr="00913BB3" w:rsidRDefault="00545D15" w:rsidP="00E72A54">
            <w:pPr>
              <w:pStyle w:val="TAL"/>
            </w:pPr>
          </w:p>
          <w:p w14:paraId="581D65CD" w14:textId="77777777" w:rsidR="00545D15" w:rsidRPr="00913BB3" w:rsidRDefault="00545D15" w:rsidP="00E72A54">
            <w:pPr>
              <w:pStyle w:val="TAL"/>
            </w:pPr>
            <w:r w:rsidRPr="00913BB3">
              <w:t>Number of parameters (bits 6 to 1 of octet 6)</w:t>
            </w:r>
          </w:p>
          <w:p w14:paraId="7AD73DC4" w14:textId="77777777" w:rsidR="00545D15" w:rsidRPr="00913BB3" w:rsidRDefault="00545D15" w:rsidP="00E72A54">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2E696F4E" w14:textId="77777777" w:rsidR="00545D15" w:rsidRPr="00913BB3" w:rsidRDefault="00545D15" w:rsidP="00E72A54">
            <w:pPr>
              <w:pStyle w:val="TAL"/>
            </w:pPr>
          </w:p>
          <w:p w14:paraId="1DDFDAC8" w14:textId="77777777" w:rsidR="00545D15" w:rsidRPr="00913BB3" w:rsidRDefault="00545D15" w:rsidP="00E72A54">
            <w:pPr>
              <w:pStyle w:val="TAL"/>
            </w:pPr>
            <w:r w:rsidRPr="00913BB3">
              <w:t>Parameters list (octets 7 to u)</w:t>
            </w:r>
          </w:p>
          <w:p w14:paraId="2FD8DD29" w14:textId="77777777" w:rsidR="00545D15" w:rsidRPr="00913BB3" w:rsidRDefault="00545D15" w:rsidP="00E72A54">
            <w:pPr>
              <w:pStyle w:val="TAL"/>
            </w:pPr>
            <w:r w:rsidRPr="00913BB3">
              <w:t>The parameters list contains a variable number of parameters.</w:t>
            </w:r>
          </w:p>
          <w:p w14:paraId="2DA931B5" w14:textId="77777777" w:rsidR="00545D15" w:rsidRPr="00913BB3" w:rsidRDefault="00545D15" w:rsidP="00E72A54">
            <w:pPr>
              <w:pStyle w:val="TAL"/>
            </w:pPr>
          </w:p>
          <w:p w14:paraId="4EE4AEFD" w14:textId="77777777" w:rsidR="00545D15" w:rsidRPr="00913BB3" w:rsidRDefault="00545D15" w:rsidP="00E72A54">
            <w:pPr>
              <w:pStyle w:val="TAL"/>
            </w:pPr>
            <w:r w:rsidRPr="00913BB3">
              <w:t>Each parameter included in the parameters list is of variable length and consists of:</w:t>
            </w:r>
          </w:p>
          <w:p w14:paraId="361A0FA1" w14:textId="77777777" w:rsidR="00545D15" w:rsidRPr="00913BB3" w:rsidRDefault="00545D15" w:rsidP="00E72A54">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20D666A9" w14:textId="77777777" w:rsidR="00545D15" w:rsidRPr="00913BB3" w:rsidRDefault="00545D15" w:rsidP="00E72A54">
            <w:pPr>
              <w:pStyle w:val="TAL"/>
            </w:pPr>
          </w:p>
          <w:p w14:paraId="5C2D2CB2" w14:textId="77777777" w:rsidR="00545D15" w:rsidRPr="00913BB3" w:rsidRDefault="00545D15" w:rsidP="00E72A54">
            <w:pPr>
              <w:pStyle w:val="TAL"/>
            </w:pPr>
            <w:r w:rsidRPr="00913BB3">
              <w:t xml:space="preserve">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w:t>
            </w:r>
            <w:r w:rsidRPr="00913BB3">
              <w:lastRenderedPageBreak/>
              <w:t>specified:</w:t>
            </w:r>
          </w:p>
          <w:p w14:paraId="4C18978F" w14:textId="77777777" w:rsidR="00545D15" w:rsidRPr="00F204C2" w:rsidRDefault="00545D15" w:rsidP="00E72A54">
            <w:pPr>
              <w:pStyle w:val="TAL"/>
              <w:rPr>
                <w:lang w:val="sv-SE"/>
              </w:rPr>
            </w:pPr>
            <w:r w:rsidRPr="00F204C2">
              <w:rPr>
                <w:lang w:val="sv-SE"/>
              </w:rPr>
              <w:t>-</w:t>
            </w:r>
            <w:r w:rsidRPr="00F204C2">
              <w:rPr>
                <w:lang w:val="sv-SE"/>
              </w:rPr>
              <w:tab/>
              <w:t>01H (PQI);</w:t>
            </w:r>
            <w:r w:rsidRPr="00F204C2">
              <w:rPr>
                <w:lang w:val="sv-SE"/>
              </w:rPr>
              <w:br/>
              <w:t>-</w:t>
            </w:r>
            <w:r w:rsidRPr="00F204C2">
              <w:rPr>
                <w:lang w:val="sv-SE"/>
              </w:rPr>
              <w:tab/>
              <w:t>02H (GFBR uplink);</w:t>
            </w:r>
          </w:p>
          <w:p w14:paraId="667B1C31" w14:textId="77777777" w:rsidR="00545D15" w:rsidRPr="00913BB3" w:rsidRDefault="00545D15" w:rsidP="00E72A54">
            <w:pPr>
              <w:pStyle w:val="TAL"/>
            </w:pPr>
            <w:r>
              <w:t>-</w:t>
            </w:r>
            <w:r>
              <w:tab/>
              <w:t>03H (M</w:t>
            </w:r>
            <w:r w:rsidRPr="00913BB3">
              <w:t>FBR downlink);</w:t>
            </w:r>
          </w:p>
          <w:p w14:paraId="1BF57C70" w14:textId="77777777" w:rsidR="00545D15" w:rsidRPr="00913BB3" w:rsidRDefault="00545D15" w:rsidP="00E72A54">
            <w:pPr>
              <w:pStyle w:val="TAL"/>
            </w:pPr>
            <w:r w:rsidRPr="00913BB3">
              <w:t>-</w:t>
            </w:r>
            <w:r w:rsidRPr="00913BB3">
              <w:tab/>
              <w:t>04H (MFBR uplink);</w:t>
            </w:r>
          </w:p>
          <w:p w14:paraId="33B39919" w14:textId="77777777" w:rsidR="00545D15" w:rsidRPr="00913BB3" w:rsidRDefault="00545D15" w:rsidP="00E72A54">
            <w:pPr>
              <w:pStyle w:val="TAL"/>
            </w:pPr>
            <w:r w:rsidRPr="00913BB3">
              <w:t>-</w:t>
            </w:r>
            <w:r w:rsidRPr="00913BB3">
              <w:tab/>
              <w:t>05H (MFBR downlink);</w:t>
            </w:r>
          </w:p>
          <w:p w14:paraId="0C0527B5" w14:textId="77777777" w:rsidR="00545D15" w:rsidRPr="00913BB3" w:rsidRDefault="00545D15" w:rsidP="00E72A54">
            <w:pPr>
              <w:pStyle w:val="TAL"/>
            </w:pPr>
            <w:r w:rsidRPr="00913BB3">
              <w:t>-</w:t>
            </w:r>
            <w:r w:rsidRPr="00913BB3">
              <w:tab/>
              <w:t>06H (</w:t>
            </w:r>
            <w:r w:rsidRPr="00913BB3">
              <w:rPr>
                <w:noProof/>
                <w:lang w:val="en-US"/>
              </w:rPr>
              <w:t>Averaging window</w:t>
            </w:r>
            <w:r w:rsidRPr="00913BB3">
              <w:t>).</w:t>
            </w:r>
          </w:p>
          <w:p w14:paraId="3CD0F324" w14:textId="77777777" w:rsidR="00545D15" w:rsidRPr="00913BB3" w:rsidRDefault="00545D15" w:rsidP="00E72A54">
            <w:pPr>
              <w:pStyle w:val="TAL"/>
            </w:pPr>
          </w:p>
          <w:p w14:paraId="370C823F" w14:textId="77777777" w:rsidR="00545D15" w:rsidRPr="00913BB3" w:rsidRDefault="00545D15" w:rsidP="00E72A54">
            <w:pPr>
              <w:pStyle w:val="TAL"/>
            </w:pPr>
            <w:r w:rsidRPr="00913BB3">
              <w:t>If the parameters list contains a parameter identifier that is not supported by the receiving entity the corresponding parameter shall be discarded.</w:t>
            </w:r>
          </w:p>
          <w:p w14:paraId="75ED8060" w14:textId="77777777" w:rsidR="00545D15" w:rsidRPr="00913BB3" w:rsidRDefault="00545D15" w:rsidP="00E72A54">
            <w:pPr>
              <w:pStyle w:val="TAL"/>
            </w:pPr>
            <w:r w:rsidRPr="00913BB3">
              <w:t>The length of parameter contents field contains the binary coded representation of the length of the parameter contents field. The first bit in transmission order is the most significant bit.</w:t>
            </w:r>
          </w:p>
          <w:p w14:paraId="3362ECBF" w14:textId="77777777" w:rsidR="00545D15" w:rsidRPr="00913BB3" w:rsidRDefault="00545D15" w:rsidP="00E72A54">
            <w:pPr>
              <w:pStyle w:val="TAL"/>
            </w:pPr>
          </w:p>
          <w:p w14:paraId="75211740" w14:textId="77777777" w:rsidR="00545D15" w:rsidRPr="00913BB3" w:rsidRDefault="00545D15" w:rsidP="00E72A54">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1185F77A" w14:textId="77777777" w:rsidR="00545D15" w:rsidRPr="00913BB3" w:rsidRDefault="00545D15" w:rsidP="00E72A54">
            <w:pPr>
              <w:pStyle w:val="TAL"/>
            </w:pPr>
          </w:p>
          <w:p w14:paraId="5B73B54C" w14:textId="77777777" w:rsidR="00545D15" w:rsidRPr="00913BB3" w:rsidRDefault="00545D15" w:rsidP="00E72A54">
            <w:pPr>
              <w:pStyle w:val="TAL"/>
              <w:rPr>
                <w:lang w:eastAsia="ja-JP"/>
              </w:rPr>
            </w:pPr>
            <w:r>
              <w:t>P</w:t>
            </w:r>
            <w:r w:rsidRPr="00913BB3">
              <w:t>QI:</w:t>
            </w:r>
          </w:p>
          <w:p w14:paraId="00FF045F" w14:textId="77777777" w:rsidR="00545D15" w:rsidRPr="00913BB3" w:rsidRDefault="00545D15" w:rsidP="00E72A54">
            <w:pPr>
              <w:pStyle w:val="TAL"/>
            </w:pPr>
            <w:r w:rsidRPr="00913BB3">
              <w:t>Bits</w:t>
            </w:r>
          </w:p>
          <w:p w14:paraId="5257693B" w14:textId="77777777" w:rsidR="00545D15" w:rsidRPr="00913BB3" w:rsidRDefault="00545D15" w:rsidP="00E72A54">
            <w:pPr>
              <w:pStyle w:val="TAL"/>
            </w:pPr>
            <w:r w:rsidRPr="00913BB3">
              <w:t>8 7 6 5 4 3 2 1</w:t>
            </w:r>
          </w:p>
          <w:p w14:paraId="7E6CE987" w14:textId="77777777" w:rsidR="00545D15" w:rsidRPr="00913BB3" w:rsidRDefault="00545D15" w:rsidP="00E72A54">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3347D754" w14:textId="77777777" w:rsidR="00545D15" w:rsidRPr="00913BB3" w:rsidRDefault="00545D15" w:rsidP="00E72A54">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661C91F2" w14:textId="77777777" w:rsidR="00545D15" w:rsidRDefault="00545D15" w:rsidP="00E72A54">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7117E859" w14:textId="77777777" w:rsidR="00545D15" w:rsidRPr="001E1340" w:rsidRDefault="00545D15" w:rsidP="00E72A54">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3D398CB4" w14:textId="77777777" w:rsidR="00545D15" w:rsidRDefault="00545D15" w:rsidP="00E72A54">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63D79E4B" w14:textId="77777777" w:rsidR="00545D15" w:rsidRPr="00913BB3" w:rsidRDefault="00545D15" w:rsidP="00E72A54">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1E09955" w14:textId="77777777" w:rsidR="00545D15" w:rsidRPr="00913BB3" w:rsidRDefault="00545D15" w:rsidP="00E72A54">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06735EA" w14:textId="77777777" w:rsidR="00545D15" w:rsidRDefault="00545D15" w:rsidP="00E72A54">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128BF1EE" w14:textId="77777777" w:rsidR="00545D15" w:rsidRPr="001E1340" w:rsidRDefault="00545D15" w:rsidP="00E72A54">
            <w:pPr>
              <w:pStyle w:val="TAL"/>
              <w:rPr>
                <w:rFonts w:eastAsia="MS Mincho"/>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1DCCF97A" w14:textId="77777777" w:rsidR="00545D15" w:rsidRPr="00913BB3" w:rsidRDefault="00545D15" w:rsidP="00E72A54">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5B8B8023" w14:textId="77777777" w:rsidR="00545D15" w:rsidRPr="00913BB3" w:rsidRDefault="00545D15" w:rsidP="00E72A54">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11BFA153" w14:textId="77777777" w:rsidR="00545D15" w:rsidRPr="00913BB3" w:rsidRDefault="00545D15" w:rsidP="00E72A54">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7F9CA220" w14:textId="77777777" w:rsidR="00545D15" w:rsidRPr="00913BB3" w:rsidRDefault="00545D15" w:rsidP="00E72A54">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37048F93" w14:textId="77777777" w:rsidR="00545D15" w:rsidRPr="00913BB3" w:rsidRDefault="00545D15" w:rsidP="00E72A54">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4504CE3F" w14:textId="77777777" w:rsidR="00545D15" w:rsidRPr="00913BB3" w:rsidRDefault="00545D15" w:rsidP="00E72A54">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64692A8A" w14:textId="77777777" w:rsidR="00545D15" w:rsidRPr="00913BB3" w:rsidRDefault="00545D15" w:rsidP="00E72A54">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3191E04D" w14:textId="77777777" w:rsidR="00545D15" w:rsidRPr="00913BB3" w:rsidRDefault="00545D15" w:rsidP="00E72A54">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4456C097" w14:textId="77777777" w:rsidR="00545D15" w:rsidRPr="00913BB3" w:rsidRDefault="00545D15" w:rsidP="00E72A54">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4F2739CB" w14:textId="77777777" w:rsidR="00545D15" w:rsidRPr="00913BB3" w:rsidRDefault="00545D15" w:rsidP="00E72A54">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EE111E4" w14:textId="77777777" w:rsidR="00545D15" w:rsidRPr="00913BB3" w:rsidRDefault="00545D15" w:rsidP="00E72A54">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0B7815F2" w14:textId="77777777" w:rsidR="00545D15" w:rsidRPr="00913BB3" w:rsidRDefault="00545D15" w:rsidP="00E72A54">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18EEAEA5" w14:textId="77777777" w:rsidR="00545D15" w:rsidRPr="00913BB3" w:rsidRDefault="00545D15" w:rsidP="00E72A54">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17AEBF98" w14:textId="77777777" w:rsidR="00545D15" w:rsidRPr="00913BB3" w:rsidRDefault="00545D15" w:rsidP="00E72A54">
            <w:pPr>
              <w:pStyle w:val="TAL"/>
              <w:rPr>
                <w:lang w:eastAsia="ja-JP"/>
              </w:rPr>
            </w:pPr>
            <w:r w:rsidRPr="00913BB3">
              <w:rPr>
                <w:lang w:eastAsia="ja-JP"/>
              </w:rPr>
              <w:t>0 1 1 1 1 1 1 1</w:t>
            </w:r>
          </w:p>
          <w:p w14:paraId="25F8E0EB" w14:textId="77777777" w:rsidR="00545D15" w:rsidRPr="00913BB3" w:rsidRDefault="00545D15" w:rsidP="00E72A54">
            <w:pPr>
              <w:pStyle w:val="TAL"/>
              <w:rPr>
                <w:lang w:eastAsia="ja-JP"/>
              </w:rPr>
            </w:pPr>
            <w:r w:rsidRPr="00913BB3">
              <w:rPr>
                <w:lang w:eastAsia="ja-JP"/>
              </w:rPr>
              <w:t>1 0 0 0 0 0 0 0</w:t>
            </w:r>
          </w:p>
          <w:p w14:paraId="57D961C6" w14:textId="77777777" w:rsidR="00545D15" w:rsidRPr="00913BB3" w:rsidRDefault="00545D15" w:rsidP="00E72A54">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988D0EE" w14:textId="77777777" w:rsidR="00545D15" w:rsidRPr="00913BB3" w:rsidRDefault="00545D15" w:rsidP="00E72A54">
            <w:pPr>
              <w:pStyle w:val="TAL"/>
              <w:rPr>
                <w:lang w:eastAsia="ja-JP"/>
              </w:rPr>
            </w:pPr>
            <w:r w:rsidRPr="00913BB3">
              <w:rPr>
                <w:lang w:eastAsia="ja-JP"/>
              </w:rPr>
              <w:t>1 1 1 1 1 1 1 0</w:t>
            </w:r>
          </w:p>
          <w:p w14:paraId="20C418CC" w14:textId="77777777" w:rsidR="00545D15" w:rsidRPr="00913BB3" w:rsidRDefault="00545D15" w:rsidP="00E72A54">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1DF817E3" w14:textId="77777777" w:rsidR="00545D15" w:rsidRPr="00913BB3" w:rsidRDefault="00545D15" w:rsidP="00E72A54">
            <w:pPr>
              <w:pStyle w:val="TAL"/>
              <w:rPr>
                <w:lang w:eastAsia="ja-JP"/>
              </w:rPr>
            </w:pPr>
          </w:p>
          <w:p w14:paraId="51B927C5" w14:textId="77777777" w:rsidR="00545D15" w:rsidRPr="00913BB3" w:rsidRDefault="00545D15" w:rsidP="00E72A54">
            <w:pPr>
              <w:pStyle w:val="TAL"/>
              <w:rPr>
                <w:lang w:eastAsia="ja-JP"/>
              </w:rPr>
            </w:pPr>
            <w:r w:rsidRPr="00913BB3">
              <w:rPr>
                <w:lang w:eastAsia="ja-JP"/>
              </w:rPr>
              <w:t xml:space="preserve">The network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47379545" w14:textId="77777777" w:rsidR="00545D15" w:rsidRPr="00913BB3" w:rsidRDefault="00545D15" w:rsidP="00E72A54">
            <w:pPr>
              <w:pStyle w:val="TAL"/>
            </w:pPr>
          </w:p>
          <w:p w14:paraId="3A6656B4" w14:textId="77777777" w:rsidR="00545D15" w:rsidRPr="00913BB3" w:rsidRDefault="00545D15" w:rsidP="00E72A54">
            <w:pPr>
              <w:pStyle w:val="TAL"/>
            </w:pPr>
            <w:r w:rsidRPr="00913BB3">
              <w:t xml:space="preserve">When the parameter identifier indicates "GFBR uplink", the parameter contents field contains one octet indicating the unit of the </w:t>
            </w:r>
            <w:r w:rsidRPr="00913BB3">
              <w:rPr>
                <w:lang w:eastAsia="ja-JP"/>
              </w:rPr>
              <w:t xml:space="preserve">guaranteed flow bit rate for uplink followed by two octets containing the value of </w:t>
            </w:r>
            <w:r w:rsidRPr="00913BB3">
              <w:t xml:space="preserve">the </w:t>
            </w:r>
            <w:r w:rsidRPr="00913BB3">
              <w:rPr>
                <w:noProof/>
                <w:lang w:val="en-US"/>
              </w:rPr>
              <w:t>guaranteed flow bit rate for uplink</w:t>
            </w:r>
            <w:r w:rsidRPr="00913BB3">
              <w:t>.</w:t>
            </w:r>
          </w:p>
          <w:p w14:paraId="0318FAAE" w14:textId="77777777" w:rsidR="00545D15" w:rsidRPr="00913BB3" w:rsidRDefault="00545D15" w:rsidP="00E72A54">
            <w:pPr>
              <w:pStyle w:val="TAL"/>
            </w:pPr>
            <w:r w:rsidRPr="00913BB3">
              <w:t xml:space="preserve">Unit of the </w:t>
            </w:r>
            <w:r w:rsidRPr="00913BB3">
              <w:rPr>
                <w:lang w:eastAsia="ja-JP"/>
              </w:rPr>
              <w:t>guaranteed flow bit rate for uplink (octet 1)</w:t>
            </w:r>
          </w:p>
          <w:p w14:paraId="70559D08" w14:textId="77777777" w:rsidR="00545D15" w:rsidRPr="00913BB3" w:rsidRDefault="00545D15" w:rsidP="00E72A54">
            <w:pPr>
              <w:pStyle w:val="TAL"/>
            </w:pPr>
            <w:r w:rsidRPr="00913BB3">
              <w:t>Bits</w:t>
            </w:r>
          </w:p>
          <w:p w14:paraId="1F76221D" w14:textId="77777777" w:rsidR="00545D15" w:rsidRPr="00913BB3" w:rsidRDefault="00545D15" w:rsidP="00E72A54">
            <w:pPr>
              <w:pStyle w:val="TAL"/>
            </w:pPr>
            <w:r w:rsidRPr="00913BB3">
              <w:t>8 7 6 5 4 3 2 1</w:t>
            </w:r>
          </w:p>
          <w:p w14:paraId="120773CD" w14:textId="77777777" w:rsidR="00545D15" w:rsidRPr="00913BB3" w:rsidRDefault="00545D15" w:rsidP="00E72A54">
            <w:pPr>
              <w:pStyle w:val="TAL"/>
            </w:pPr>
            <w:r w:rsidRPr="00913BB3">
              <w:t>0 0 0 0 0 0 0 0</w:t>
            </w:r>
            <w:r w:rsidRPr="00913BB3">
              <w:tab/>
              <w:t>value is not used</w:t>
            </w:r>
          </w:p>
          <w:p w14:paraId="42F23AF7" w14:textId="77777777" w:rsidR="00545D15" w:rsidRPr="00913BB3" w:rsidRDefault="00545D15" w:rsidP="00E72A54">
            <w:pPr>
              <w:pStyle w:val="TAL"/>
            </w:pPr>
            <w:r w:rsidRPr="00913BB3">
              <w:t>0 0 0 0 0 0 0 1</w:t>
            </w:r>
            <w:r w:rsidRPr="00913BB3">
              <w:tab/>
              <w:t>value is incremented in multiples of 1 Kbps</w:t>
            </w:r>
          </w:p>
          <w:p w14:paraId="61CCF81C" w14:textId="77777777" w:rsidR="00545D15" w:rsidRPr="00913BB3" w:rsidRDefault="00545D15" w:rsidP="00E72A54">
            <w:pPr>
              <w:pStyle w:val="TAL"/>
            </w:pPr>
            <w:r w:rsidRPr="00913BB3">
              <w:t>0 0 0 0 0 0 1 0</w:t>
            </w:r>
            <w:r w:rsidRPr="00913BB3">
              <w:tab/>
              <w:t>value is incremented in multiples of 4 Kbps</w:t>
            </w:r>
          </w:p>
          <w:p w14:paraId="0F5736F9" w14:textId="77777777" w:rsidR="00545D15" w:rsidRPr="00913BB3" w:rsidRDefault="00545D15" w:rsidP="00E72A54">
            <w:pPr>
              <w:pStyle w:val="TAL"/>
            </w:pPr>
            <w:r w:rsidRPr="00913BB3">
              <w:t>0 0 0 0 0 0 1 1</w:t>
            </w:r>
            <w:r w:rsidRPr="00913BB3">
              <w:tab/>
              <w:t>value is incremented in multiples of 16 Kbps</w:t>
            </w:r>
          </w:p>
          <w:p w14:paraId="1FE4980B" w14:textId="77777777" w:rsidR="00545D15" w:rsidRPr="00913BB3" w:rsidRDefault="00545D15" w:rsidP="00E72A54">
            <w:pPr>
              <w:pStyle w:val="TAL"/>
            </w:pPr>
            <w:r w:rsidRPr="00913BB3">
              <w:t>0 0 0 0 0 1 0 0</w:t>
            </w:r>
            <w:r w:rsidRPr="00913BB3">
              <w:tab/>
              <w:t>value is incremented in multiples of 64 Kbps</w:t>
            </w:r>
          </w:p>
          <w:p w14:paraId="1FA9B092" w14:textId="77777777" w:rsidR="00545D15" w:rsidRPr="00913BB3" w:rsidRDefault="00545D15" w:rsidP="00E72A54">
            <w:pPr>
              <w:pStyle w:val="TAL"/>
            </w:pPr>
            <w:r w:rsidRPr="00913BB3">
              <w:t>0 0 0 0 0 1 0 1</w:t>
            </w:r>
            <w:r w:rsidRPr="00913BB3">
              <w:tab/>
              <w:t>value is incremented in multiples of 256 Kbps</w:t>
            </w:r>
          </w:p>
          <w:p w14:paraId="4BE78AF5" w14:textId="77777777" w:rsidR="00545D15" w:rsidRPr="00913BB3" w:rsidRDefault="00545D15" w:rsidP="00E72A54">
            <w:pPr>
              <w:pStyle w:val="TAL"/>
            </w:pPr>
            <w:r w:rsidRPr="00913BB3">
              <w:t>0 0 0 0 0 1 1 0</w:t>
            </w:r>
            <w:r w:rsidRPr="00913BB3">
              <w:tab/>
              <w:t>value is incremented in multiples of 1 Mbps</w:t>
            </w:r>
          </w:p>
          <w:p w14:paraId="0CCAC282" w14:textId="77777777" w:rsidR="00545D15" w:rsidRPr="00913BB3" w:rsidRDefault="00545D15" w:rsidP="00E72A54">
            <w:pPr>
              <w:pStyle w:val="TAL"/>
            </w:pPr>
            <w:r w:rsidRPr="00913BB3">
              <w:t>0 0 0 0 0 1 1 1</w:t>
            </w:r>
            <w:r w:rsidRPr="00913BB3">
              <w:tab/>
              <w:t>value is incremented in multiples of 4 Mbps</w:t>
            </w:r>
          </w:p>
          <w:p w14:paraId="59949F1C" w14:textId="77777777" w:rsidR="00545D15" w:rsidRPr="00913BB3" w:rsidRDefault="00545D15" w:rsidP="00E72A54">
            <w:pPr>
              <w:pStyle w:val="TAL"/>
            </w:pPr>
            <w:r w:rsidRPr="00913BB3">
              <w:t>0 0 0 0 1 0 0 0</w:t>
            </w:r>
            <w:r w:rsidRPr="00913BB3">
              <w:tab/>
              <w:t>value is incremented in multiples of 16 Mbps</w:t>
            </w:r>
          </w:p>
          <w:p w14:paraId="35A8E39E" w14:textId="77777777" w:rsidR="00545D15" w:rsidRPr="00913BB3" w:rsidRDefault="00545D15" w:rsidP="00E72A54">
            <w:pPr>
              <w:pStyle w:val="TAL"/>
            </w:pPr>
            <w:r w:rsidRPr="00913BB3">
              <w:t>0 0 0 0 1 0 0 1</w:t>
            </w:r>
            <w:r w:rsidRPr="00913BB3">
              <w:tab/>
              <w:t>value is incremented in multiples of 64 Mbps</w:t>
            </w:r>
          </w:p>
          <w:p w14:paraId="2B30F433" w14:textId="77777777" w:rsidR="00545D15" w:rsidRPr="00913BB3" w:rsidRDefault="00545D15" w:rsidP="00E72A54">
            <w:pPr>
              <w:pStyle w:val="TAL"/>
            </w:pPr>
            <w:r w:rsidRPr="00913BB3">
              <w:t>0 0 0 0 1 0 1 0</w:t>
            </w:r>
            <w:r w:rsidRPr="00913BB3">
              <w:tab/>
              <w:t>value is incremented in multiples of 256 Mbps</w:t>
            </w:r>
          </w:p>
          <w:p w14:paraId="10150D2A" w14:textId="77777777" w:rsidR="00545D15" w:rsidRPr="00913BB3" w:rsidRDefault="00545D15" w:rsidP="00E72A54">
            <w:pPr>
              <w:pStyle w:val="TAL"/>
            </w:pPr>
            <w:r w:rsidRPr="00913BB3">
              <w:lastRenderedPageBreak/>
              <w:t>0 0 0 0 1 0 1 1</w:t>
            </w:r>
            <w:r w:rsidRPr="00913BB3">
              <w:tab/>
              <w:t>value is incremented in multiples of 1 Gbps</w:t>
            </w:r>
          </w:p>
          <w:p w14:paraId="12A6C66C" w14:textId="77777777" w:rsidR="00545D15" w:rsidRPr="00913BB3" w:rsidRDefault="00545D15" w:rsidP="00E72A54">
            <w:pPr>
              <w:pStyle w:val="TAL"/>
            </w:pPr>
            <w:r w:rsidRPr="00913BB3">
              <w:t>0 0 0 0 1 1 0 0</w:t>
            </w:r>
            <w:r w:rsidRPr="00913BB3">
              <w:tab/>
              <w:t>value is incremented in multiples of 4 Gbps</w:t>
            </w:r>
          </w:p>
          <w:p w14:paraId="2316DF9F" w14:textId="77777777" w:rsidR="00545D15" w:rsidRPr="00913BB3" w:rsidRDefault="00545D15" w:rsidP="00E72A54">
            <w:pPr>
              <w:pStyle w:val="TAL"/>
            </w:pPr>
            <w:r w:rsidRPr="00913BB3">
              <w:t>0 0 0 0 1 1 0 1</w:t>
            </w:r>
            <w:r w:rsidRPr="00913BB3">
              <w:tab/>
              <w:t>value is incremented in multiples of 16 Gbps</w:t>
            </w:r>
          </w:p>
          <w:p w14:paraId="3F8DAE0E" w14:textId="77777777" w:rsidR="00545D15" w:rsidRPr="00913BB3" w:rsidRDefault="00545D15" w:rsidP="00E72A54">
            <w:pPr>
              <w:pStyle w:val="TAL"/>
            </w:pPr>
            <w:r w:rsidRPr="00913BB3">
              <w:t>0 0 0 0 1 1 1 0</w:t>
            </w:r>
            <w:r w:rsidRPr="00913BB3">
              <w:tab/>
              <w:t>value is incremented in multiples of 64 Gbps</w:t>
            </w:r>
          </w:p>
          <w:p w14:paraId="395B1A04" w14:textId="77777777" w:rsidR="00545D15" w:rsidRPr="00913BB3" w:rsidRDefault="00545D15" w:rsidP="00E72A54">
            <w:pPr>
              <w:pStyle w:val="TAL"/>
            </w:pPr>
            <w:r w:rsidRPr="00913BB3">
              <w:t>0 0 0 0 1 1 1 1</w:t>
            </w:r>
            <w:r w:rsidRPr="00913BB3">
              <w:tab/>
              <w:t>value is incremented in multiples of 256 Gbps</w:t>
            </w:r>
          </w:p>
          <w:p w14:paraId="7701D781" w14:textId="77777777" w:rsidR="00545D15" w:rsidRPr="00913BB3" w:rsidRDefault="00545D15" w:rsidP="00E72A54">
            <w:pPr>
              <w:pStyle w:val="TAL"/>
            </w:pPr>
            <w:r w:rsidRPr="00913BB3">
              <w:t>0 0 0 1 0 0 0 0</w:t>
            </w:r>
            <w:r w:rsidRPr="00913BB3">
              <w:tab/>
              <w:t>value is incremented in multiples of 1 Tbps</w:t>
            </w:r>
          </w:p>
          <w:p w14:paraId="1CB557B7" w14:textId="77777777" w:rsidR="00545D15" w:rsidRPr="00913BB3" w:rsidRDefault="00545D15" w:rsidP="00E72A54">
            <w:pPr>
              <w:pStyle w:val="TAL"/>
            </w:pPr>
            <w:r w:rsidRPr="00913BB3">
              <w:t>0 0 0 1 0 0 0 1</w:t>
            </w:r>
            <w:r w:rsidRPr="00913BB3">
              <w:tab/>
              <w:t>value is incremented in multiples of 4 Tbps</w:t>
            </w:r>
          </w:p>
          <w:p w14:paraId="73F2D807" w14:textId="77777777" w:rsidR="00545D15" w:rsidRPr="00913BB3" w:rsidRDefault="00545D15" w:rsidP="00E72A54">
            <w:pPr>
              <w:pStyle w:val="TAL"/>
            </w:pPr>
            <w:r w:rsidRPr="00913BB3">
              <w:t>0 0 0 1 0 0 1 0</w:t>
            </w:r>
            <w:r w:rsidRPr="00913BB3">
              <w:tab/>
              <w:t>value is incremented in multiples of 16 Tbps</w:t>
            </w:r>
          </w:p>
          <w:p w14:paraId="4656687F" w14:textId="77777777" w:rsidR="00545D15" w:rsidRPr="00913BB3" w:rsidRDefault="00545D15" w:rsidP="00E72A54">
            <w:pPr>
              <w:pStyle w:val="TAL"/>
            </w:pPr>
            <w:r w:rsidRPr="00913BB3">
              <w:t>0 0 0 1 0 0 1 1</w:t>
            </w:r>
            <w:r w:rsidRPr="00913BB3">
              <w:tab/>
              <w:t>value is incremented in multiples of 64 Tbps</w:t>
            </w:r>
          </w:p>
          <w:p w14:paraId="7BF3B5F6" w14:textId="77777777" w:rsidR="00545D15" w:rsidRPr="00913BB3" w:rsidRDefault="00545D15" w:rsidP="00E72A54">
            <w:pPr>
              <w:pStyle w:val="TAL"/>
            </w:pPr>
            <w:r w:rsidRPr="00913BB3">
              <w:t>0 0 0 1 0 1 0 0</w:t>
            </w:r>
            <w:r w:rsidRPr="00913BB3">
              <w:tab/>
              <w:t>value is incremented in multiples of 256 Tbps</w:t>
            </w:r>
          </w:p>
          <w:p w14:paraId="4F9898CD" w14:textId="77777777" w:rsidR="00545D15" w:rsidRPr="00913BB3" w:rsidRDefault="00545D15" w:rsidP="00E72A54">
            <w:pPr>
              <w:pStyle w:val="TAL"/>
            </w:pPr>
            <w:r w:rsidRPr="00913BB3">
              <w:t>0 0 0 1 0 1 0 1</w:t>
            </w:r>
            <w:r w:rsidRPr="00913BB3">
              <w:tab/>
              <w:t>value is incremented in multiples of 1 Pbps</w:t>
            </w:r>
          </w:p>
          <w:p w14:paraId="2C2AC2D2" w14:textId="77777777" w:rsidR="00545D15" w:rsidRPr="00913BB3" w:rsidRDefault="00545D15" w:rsidP="00E72A54">
            <w:pPr>
              <w:pStyle w:val="TAL"/>
            </w:pPr>
            <w:r w:rsidRPr="00913BB3">
              <w:t>0 0 0 1 0 1 1 0</w:t>
            </w:r>
            <w:r w:rsidRPr="00913BB3">
              <w:tab/>
              <w:t>value is incremented in multiples of 4 Pbps</w:t>
            </w:r>
          </w:p>
          <w:p w14:paraId="7F80BDAA" w14:textId="77777777" w:rsidR="00545D15" w:rsidRPr="00913BB3" w:rsidRDefault="00545D15" w:rsidP="00E72A54">
            <w:pPr>
              <w:pStyle w:val="TAL"/>
            </w:pPr>
            <w:r w:rsidRPr="00913BB3">
              <w:t>0 0 0 1 0 1 1 1</w:t>
            </w:r>
            <w:r w:rsidRPr="00913BB3">
              <w:tab/>
              <w:t>value is incremented in multiples of 16 Pbps</w:t>
            </w:r>
          </w:p>
          <w:p w14:paraId="08F918A0" w14:textId="77777777" w:rsidR="00545D15" w:rsidRPr="00913BB3" w:rsidRDefault="00545D15" w:rsidP="00E72A54">
            <w:pPr>
              <w:pStyle w:val="TAL"/>
            </w:pPr>
            <w:r w:rsidRPr="00913BB3">
              <w:t>0 0 0 1 1 0 0 0</w:t>
            </w:r>
            <w:r w:rsidRPr="00913BB3">
              <w:tab/>
              <w:t>value is incremented in multiples of 64 Pbps</w:t>
            </w:r>
          </w:p>
          <w:p w14:paraId="57325AF6" w14:textId="77777777" w:rsidR="00545D15" w:rsidRPr="00913BB3" w:rsidRDefault="00545D15" w:rsidP="00E72A54">
            <w:pPr>
              <w:pStyle w:val="TAL"/>
            </w:pPr>
            <w:r w:rsidRPr="00913BB3">
              <w:t>0 0 0 1 1 0 0 1</w:t>
            </w:r>
            <w:r w:rsidRPr="00913BB3">
              <w:tab/>
              <w:t>value is incremented in multiples of 256 Pbps</w:t>
            </w:r>
          </w:p>
          <w:p w14:paraId="41D868FB" w14:textId="77777777" w:rsidR="00545D15" w:rsidRPr="00913BB3" w:rsidRDefault="00545D15" w:rsidP="00E72A54">
            <w:pPr>
              <w:pStyle w:val="TAL"/>
            </w:pPr>
            <w:r w:rsidRPr="00913BB3">
              <w:t>Other values shall be interpreted as multiples of 256 Pbps in this version of the protocol.</w:t>
            </w:r>
          </w:p>
          <w:p w14:paraId="26404851" w14:textId="77777777" w:rsidR="00545D15" w:rsidRPr="00913BB3" w:rsidRDefault="00545D15" w:rsidP="00E72A54">
            <w:pPr>
              <w:pStyle w:val="TAL"/>
            </w:pPr>
          </w:p>
          <w:p w14:paraId="0B230AD2" w14:textId="77777777" w:rsidR="00545D15" w:rsidRPr="00913BB3" w:rsidRDefault="00545D15" w:rsidP="00E72A54">
            <w:pPr>
              <w:pStyle w:val="TAL"/>
              <w:rPr>
                <w:lang w:eastAsia="ja-JP"/>
              </w:rPr>
            </w:pPr>
            <w:r w:rsidRPr="00913BB3">
              <w:rPr>
                <w:noProof/>
                <w:lang w:val="en-US"/>
              </w:rPr>
              <w:t>Value of the guaranteed flow bit rate for uplink</w:t>
            </w:r>
            <w:r w:rsidRPr="00913BB3">
              <w:rPr>
                <w:lang w:eastAsia="ja-JP"/>
              </w:rPr>
              <w:t xml:space="preserve"> (octets 2 and 3)</w:t>
            </w:r>
          </w:p>
          <w:p w14:paraId="5A62C107" w14:textId="77777777" w:rsidR="00545D15" w:rsidRPr="00913BB3" w:rsidRDefault="00545D15" w:rsidP="00E72A54">
            <w:pPr>
              <w:pStyle w:val="TAL"/>
              <w:rPr>
                <w:lang w:eastAsia="ja-JP"/>
              </w:rPr>
            </w:pPr>
            <w:r w:rsidRPr="00913BB3">
              <w:t xml:space="preserve">Octets 2 and 3 represent the binary coded value of the </w:t>
            </w:r>
            <w:r w:rsidRPr="00913BB3">
              <w:rPr>
                <w:noProof/>
                <w:lang w:val="en-US"/>
              </w:rPr>
              <w:t xml:space="preserve">guaranteed flow bit rate for uplink </w:t>
            </w:r>
            <w:r w:rsidRPr="00913BB3">
              <w:rPr>
                <w:lang w:eastAsia="ja-JP"/>
              </w:rPr>
              <w:t xml:space="preserve">in units defined by the </w:t>
            </w:r>
            <w:r w:rsidRPr="00913BB3">
              <w:t xml:space="preserve">unit of the </w:t>
            </w:r>
            <w:r w:rsidRPr="00913BB3">
              <w:rPr>
                <w:lang w:eastAsia="ja-JP"/>
              </w:rPr>
              <w:t>guaranteed flow bit rate for uplink.</w:t>
            </w:r>
          </w:p>
          <w:p w14:paraId="1993FFDD" w14:textId="77777777" w:rsidR="00545D15" w:rsidRPr="00F015B5" w:rsidRDefault="00545D15" w:rsidP="00E72A54">
            <w:pPr>
              <w:pStyle w:val="TAL"/>
            </w:pPr>
          </w:p>
          <w:p w14:paraId="5DCB7E5A" w14:textId="77777777" w:rsidR="00545D15" w:rsidRPr="00913BB3" w:rsidRDefault="00545D15" w:rsidP="00E72A54">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62BB1DF5" w14:textId="77777777" w:rsidR="00545D15" w:rsidRPr="00913BB3" w:rsidRDefault="00545D15" w:rsidP="00E72A54">
            <w:pPr>
              <w:pStyle w:val="TAL"/>
            </w:pPr>
          </w:p>
          <w:p w14:paraId="3F7922FC" w14:textId="77777777" w:rsidR="00545D15" w:rsidRPr="00913BB3" w:rsidRDefault="00545D15" w:rsidP="00E72A54">
            <w:pPr>
              <w:pStyle w:val="TAL"/>
            </w:pPr>
            <w:r w:rsidRPr="00913BB3">
              <w:t xml:space="preserve">Unit of the </w:t>
            </w:r>
            <w:r w:rsidRPr="00913BB3">
              <w:rPr>
                <w:lang w:eastAsia="ja-JP"/>
              </w:rPr>
              <w:t>guaranteed flow bit rate for downlink (octet 1)</w:t>
            </w:r>
          </w:p>
          <w:p w14:paraId="253FF55D" w14:textId="77777777" w:rsidR="00545D15" w:rsidRPr="00913BB3" w:rsidRDefault="00545D15" w:rsidP="00E72A54">
            <w:pPr>
              <w:pStyle w:val="TAL"/>
            </w:pPr>
            <w:r w:rsidRPr="00913BB3">
              <w:t xml:space="preserve">The coding is identical to that of the unit of the </w:t>
            </w:r>
            <w:r w:rsidRPr="00913BB3">
              <w:rPr>
                <w:lang w:eastAsia="ja-JP"/>
              </w:rPr>
              <w:t>guaranteed flow bit rate for uplink</w:t>
            </w:r>
            <w:r w:rsidRPr="00913BB3">
              <w:t>.</w:t>
            </w:r>
          </w:p>
          <w:p w14:paraId="21B4C621" w14:textId="77777777" w:rsidR="00545D15" w:rsidRPr="00913BB3" w:rsidRDefault="00545D15" w:rsidP="00E72A54">
            <w:pPr>
              <w:pStyle w:val="TAL"/>
            </w:pPr>
          </w:p>
          <w:p w14:paraId="2F21B58F" w14:textId="77777777" w:rsidR="00545D15" w:rsidRPr="00913BB3" w:rsidRDefault="00545D15" w:rsidP="00E72A54">
            <w:pPr>
              <w:pStyle w:val="TAL"/>
              <w:rPr>
                <w:lang w:eastAsia="ja-JP"/>
              </w:rPr>
            </w:pPr>
            <w:r w:rsidRPr="00913BB3">
              <w:rPr>
                <w:noProof/>
                <w:lang w:val="en-US"/>
              </w:rPr>
              <w:t>Value of the guaranteed flow bit rate for downlink</w:t>
            </w:r>
            <w:r w:rsidRPr="00913BB3">
              <w:rPr>
                <w:lang w:eastAsia="ja-JP"/>
              </w:rPr>
              <w:t xml:space="preserve"> (octets 2 and 3)</w:t>
            </w:r>
          </w:p>
          <w:p w14:paraId="3B3EF30F" w14:textId="77777777" w:rsidR="00545D15" w:rsidRPr="00913BB3" w:rsidRDefault="00545D15" w:rsidP="00E72A54">
            <w:pPr>
              <w:pStyle w:val="TAL"/>
              <w:rPr>
                <w:lang w:eastAsia="ja-JP"/>
              </w:rPr>
            </w:pPr>
            <w:r w:rsidRPr="00913BB3">
              <w:t xml:space="preserve">Octets 2 and 3 represent the binary coded value of the </w:t>
            </w:r>
            <w:r w:rsidRPr="00913BB3">
              <w:rPr>
                <w:noProof/>
                <w:lang w:val="en-US"/>
              </w:rPr>
              <w:t xml:space="preserve">guaranteed flow bit rate for downlink </w:t>
            </w:r>
            <w:r w:rsidRPr="00913BB3">
              <w:rPr>
                <w:lang w:eastAsia="ja-JP"/>
              </w:rPr>
              <w:t xml:space="preserve">in units defined by the </w:t>
            </w:r>
            <w:r w:rsidRPr="00913BB3">
              <w:t xml:space="preserve">unit of the </w:t>
            </w:r>
            <w:r w:rsidRPr="00913BB3">
              <w:rPr>
                <w:lang w:eastAsia="ja-JP"/>
              </w:rPr>
              <w:t>guaranteed flow bit rate for downlink.</w:t>
            </w:r>
          </w:p>
          <w:p w14:paraId="78FF648E" w14:textId="77777777" w:rsidR="00545D15" w:rsidRPr="00913BB3" w:rsidRDefault="00545D15" w:rsidP="00E72A54">
            <w:pPr>
              <w:pStyle w:val="TAL"/>
            </w:pPr>
          </w:p>
          <w:p w14:paraId="78C1A12E" w14:textId="77777777" w:rsidR="00545D15" w:rsidRPr="00913BB3" w:rsidRDefault="00545D15" w:rsidP="00E72A54">
            <w:pPr>
              <w:pStyle w:val="TAL"/>
            </w:pPr>
            <w:r w:rsidRPr="00913BB3">
              <w:t xml:space="preserve">When the parameter identifier indicates "MFBR uplink", the parameter contents field contains the one octet indicating the unit of the </w:t>
            </w:r>
            <w:r w:rsidRPr="00913BB3">
              <w:rPr>
                <w:lang w:eastAsia="ja-JP"/>
              </w:rPr>
              <w:t xml:space="preserve">maximum flow bit rate for uplink followed by two octets containing the value of </w:t>
            </w:r>
            <w:r w:rsidRPr="00913BB3">
              <w:rPr>
                <w:noProof/>
                <w:lang w:val="en-US"/>
              </w:rPr>
              <w:t>maximum flow bit rate for uplink</w:t>
            </w:r>
            <w:r w:rsidRPr="00913BB3">
              <w:t>.</w:t>
            </w:r>
          </w:p>
          <w:p w14:paraId="37515CD2" w14:textId="77777777" w:rsidR="00545D15" w:rsidRPr="00913BB3" w:rsidRDefault="00545D15" w:rsidP="00E72A54">
            <w:pPr>
              <w:pStyle w:val="TAL"/>
            </w:pPr>
          </w:p>
          <w:p w14:paraId="4762A88C" w14:textId="77777777" w:rsidR="00545D15" w:rsidRPr="00913BB3" w:rsidRDefault="00545D15" w:rsidP="00E72A54">
            <w:pPr>
              <w:pStyle w:val="TAL"/>
            </w:pPr>
            <w:r w:rsidRPr="00913BB3">
              <w:t xml:space="preserve">Unit of the </w:t>
            </w:r>
            <w:r w:rsidRPr="00913BB3">
              <w:rPr>
                <w:noProof/>
                <w:lang w:val="en-US"/>
              </w:rPr>
              <w:t xml:space="preserve">maximum </w:t>
            </w:r>
            <w:r w:rsidRPr="00913BB3">
              <w:rPr>
                <w:lang w:eastAsia="ja-JP"/>
              </w:rPr>
              <w:t>flow bit rate for uplink (octet 1)</w:t>
            </w:r>
          </w:p>
          <w:p w14:paraId="2EE8EEE8" w14:textId="77777777" w:rsidR="00545D15" w:rsidRPr="00913BB3" w:rsidRDefault="00545D15" w:rsidP="00E72A54">
            <w:pPr>
              <w:pStyle w:val="TAL"/>
            </w:pPr>
            <w:r w:rsidRPr="00913BB3">
              <w:t xml:space="preserve">The coding is identical to that of the unit of the </w:t>
            </w:r>
            <w:r w:rsidRPr="00913BB3">
              <w:rPr>
                <w:lang w:eastAsia="ja-JP"/>
              </w:rPr>
              <w:t>guaranteed flow bit rate for uplink</w:t>
            </w:r>
            <w:r w:rsidRPr="00913BB3">
              <w:t>.</w:t>
            </w:r>
          </w:p>
          <w:p w14:paraId="39221146" w14:textId="77777777" w:rsidR="00545D15" w:rsidRPr="00913BB3" w:rsidRDefault="00545D15" w:rsidP="00E72A54">
            <w:pPr>
              <w:pStyle w:val="TAL"/>
            </w:pPr>
          </w:p>
          <w:p w14:paraId="6AFD7FD8" w14:textId="77777777" w:rsidR="00545D15" w:rsidRPr="00913BB3" w:rsidRDefault="00545D15" w:rsidP="00E72A54">
            <w:pPr>
              <w:pStyle w:val="TAL"/>
              <w:rPr>
                <w:lang w:eastAsia="ja-JP"/>
              </w:rPr>
            </w:pPr>
            <w:r w:rsidRPr="00913BB3">
              <w:rPr>
                <w:noProof/>
                <w:lang w:val="en-US"/>
              </w:rPr>
              <w:t>Value of the maximum flow bit rate for uplink</w:t>
            </w:r>
            <w:r w:rsidRPr="00913BB3">
              <w:rPr>
                <w:lang w:eastAsia="ja-JP"/>
              </w:rPr>
              <w:t xml:space="preserve"> (octets 2 and 3)</w:t>
            </w:r>
          </w:p>
          <w:p w14:paraId="1A1E845F" w14:textId="77777777" w:rsidR="00545D15" w:rsidRPr="00913BB3" w:rsidRDefault="00545D15" w:rsidP="00E72A54">
            <w:pPr>
              <w:pStyle w:val="TAL"/>
              <w:rPr>
                <w:lang w:eastAsia="ja-JP"/>
              </w:rPr>
            </w:pPr>
            <w:r w:rsidRPr="00913BB3">
              <w:t xml:space="preserve">Octets 2 and 3 represent the binary coded value of the </w:t>
            </w:r>
            <w:r w:rsidRPr="00913BB3">
              <w:rPr>
                <w:noProof/>
                <w:lang w:val="en-US"/>
              </w:rPr>
              <w:t xml:space="preserve">maximum flow bit rate for uplink </w:t>
            </w:r>
            <w:r w:rsidRPr="00913BB3">
              <w:rPr>
                <w:lang w:eastAsia="ja-JP"/>
              </w:rPr>
              <w:t xml:space="preserve">in units defined by the </w:t>
            </w:r>
            <w:r w:rsidRPr="00913BB3">
              <w:t xml:space="preserve">unit of the </w:t>
            </w:r>
            <w:r w:rsidRPr="00913BB3">
              <w:rPr>
                <w:lang w:eastAsia="ja-JP"/>
              </w:rPr>
              <w:t>maximum flow bit rate for uplink.</w:t>
            </w:r>
          </w:p>
          <w:p w14:paraId="1FC8F094" w14:textId="77777777" w:rsidR="00545D15" w:rsidRPr="00913BB3" w:rsidRDefault="00545D15" w:rsidP="00E72A54">
            <w:pPr>
              <w:pStyle w:val="TAL"/>
            </w:pPr>
          </w:p>
          <w:p w14:paraId="7AC21CDA" w14:textId="77777777" w:rsidR="00545D15" w:rsidRPr="00913BB3" w:rsidRDefault="00545D15" w:rsidP="00E72A54">
            <w:pPr>
              <w:pStyle w:val="TAL"/>
            </w:pPr>
            <w:r w:rsidRPr="00913BB3">
              <w:t xml:space="preserve">When the parameter identifier indicates "MFBR downlink", the parameter contents field contains one octet indicating the unit of the </w:t>
            </w:r>
            <w:r w:rsidRPr="00913BB3">
              <w:rPr>
                <w:lang w:eastAsia="ja-JP"/>
              </w:rPr>
              <w:t xml:space="preserve">maximum flow bit rate for downlink followed by two octets containing the value of </w:t>
            </w:r>
            <w:r w:rsidRPr="00913BB3">
              <w:t xml:space="preserve">the </w:t>
            </w:r>
            <w:r w:rsidRPr="00913BB3">
              <w:rPr>
                <w:noProof/>
                <w:lang w:val="en-US"/>
              </w:rPr>
              <w:t>maximum flow bit rate for downlink</w:t>
            </w:r>
            <w:r w:rsidRPr="00913BB3">
              <w:t>.</w:t>
            </w:r>
          </w:p>
          <w:p w14:paraId="03D9D527" w14:textId="77777777" w:rsidR="00545D15" w:rsidRPr="00913BB3" w:rsidRDefault="00545D15" w:rsidP="00E72A54">
            <w:pPr>
              <w:pStyle w:val="TAL"/>
            </w:pPr>
          </w:p>
          <w:p w14:paraId="56D2F9AE" w14:textId="77777777" w:rsidR="00545D15" w:rsidRPr="00913BB3" w:rsidRDefault="00545D15" w:rsidP="00E72A54">
            <w:pPr>
              <w:pStyle w:val="TAL"/>
            </w:pPr>
            <w:r w:rsidRPr="00913BB3">
              <w:t xml:space="preserve">Unit of the </w:t>
            </w:r>
            <w:r w:rsidRPr="00913BB3">
              <w:rPr>
                <w:noProof/>
                <w:lang w:val="en-US"/>
              </w:rPr>
              <w:t xml:space="preserve">maximum </w:t>
            </w:r>
            <w:r w:rsidRPr="00913BB3">
              <w:rPr>
                <w:lang w:eastAsia="ja-JP"/>
              </w:rPr>
              <w:t>flow bit rate for downlink (octet 1)</w:t>
            </w:r>
          </w:p>
          <w:p w14:paraId="76C1711C" w14:textId="77777777" w:rsidR="00545D15" w:rsidRPr="00913BB3" w:rsidRDefault="00545D15" w:rsidP="00E72A54">
            <w:pPr>
              <w:pStyle w:val="TAL"/>
            </w:pPr>
            <w:r w:rsidRPr="00913BB3">
              <w:t xml:space="preserve">The coding is identical to that of the unit of the </w:t>
            </w:r>
            <w:r w:rsidRPr="00913BB3">
              <w:rPr>
                <w:lang w:eastAsia="ja-JP"/>
              </w:rPr>
              <w:t>guaranteed flow bit rate for uplink</w:t>
            </w:r>
            <w:r w:rsidRPr="00913BB3">
              <w:t>.</w:t>
            </w:r>
          </w:p>
          <w:p w14:paraId="761D2466" w14:textId="77777777" w:rsidR="00545D15" w:rsidRPr="00913BB3" w:rsidRDefault="00545D15" w:rsidP="00E72A54">
            <w:pPr>
              <w:pStyle w:val="TAL"/>
            </w:pPr>
          </w:p>
          <w:p w14:paraId="570A462E" w14:textId="77777777" w:rsidR="00545D15" w:rsidRPr="00913BB3" w:rsidRDefault="00545D15" w:rsidP="00E72A54">
            <w:pPr>
              <w:pStyle w:val="TAL"/>
              <w:rPr>
                <w:lang w:eastAsia="ja-JP"/>
              </w:rPr>
            </w:pPr>
            <w:r w:rsidRPr="00913BB3">
              <w:rPr>
                <w:noProof/>
                <w:lang w:val="en-US"/>
              </w:rPr>
              <w:t>Value of the maximum flow bit rate for downlink</w:t>
            </w:r>
            <w:r w:rsidRPr="00913BB3">
              <w:rPr>
                <w:lang w:eastAsia="ja-JP"/>
              </w:rPr>
              <w:t xml:space="preserve"> (octets 2 and 3)</w:t>
            </w:r>
          </w:p>
          <w:p w14:paraId="4033268E" w14:textId="77777777" w:rsidR="00545D15" w:rsidRPr="00913BB3" w:rsidRDefault="00545D15" w:rsidP="00E72A54">
            <w:pPr>
              <w:pStyle w:val="TAL"/>
              <w:rPr>
                <w:lang w:eastAsia="ja-JP"/>
              </w:rPr>
            </w:pPr>
            <w:r w:rsidRPr="00913BB3">
              <w:t xml:space="preserve">Octets 2 and 3 represent the binary coded value of the </w:t>
            </w:r>
            <w:r w:rsidRPr="00913BB3">
              <w:rPr>
                <w:noProof/>
                <w:lang w:val="en-US"/>
              </w:rPr>
              <w:t xml:space="preserve">maximum flow bit rate for downlink </w:t>
            </w:r>
            <w:r w:rsidRPr="00913BB3">
              <w:rPr>
                <w:lang w:eastAsia="ja-JP"/>
              </w:rPr>
              <w:t xml:space="preserve">in units defined by the </w:t>
            </w:r>
            <w:r w:rsidRPr="00913BB3">
              <w:t xml:space="preserve">unit of the </w:t>
            </w:r>
            <w:r w:rsidRPr="00913BB3">
              <w:rPr>
                <w:lang w:eastAsia="ja-JP"/>
              </w:rPr>
              <w:t>maximum flow bit rate for downlink.</w:t>
            </w:r>
          </w:p>
          <w:p w14:paraId="055AF93F" w14:textId="77777777" w:rsidR="00545D15" w:rsidRPr="00913BB3" w:rsidRDefault="00545D15" w:rsidP="00E72A54">
            <w:pPr>
              <w:pStyle w:val="TAL"/>
            </w:pPr>
          </w:p>
          <w:p w14:paraId="0E188955" w14:textId="77777777" w:rsidR="00545D15" w:rsidRPr="00913BB3" w:rsidRDefault="00545D15" w:rsidP="00E72A54">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545D15" w:rsidRPr="00913BB3" w14:paraId="5654D706" w14:textId="77777777" w:rsidTr="00E72A54">
        <w:trPr>
          <w:jc w:val="center"/>
        </w:trPr>
        <w:tc>
          <w:tcPr>
            <w:tcW w:w="7167" w:type="dxa"/>
            <w:tcBorders>
              <w:bottom w:val="single" w:sz="4" w:space="0" w:color="auto"/>
            </w:tcBorders>
          </w:tcPr>
          <w:p w14:paraId="1EE51B4B" w14:textId="77777777" w:rsidR="00545D15" w:rsidRPr="00913BB3" w:rsidRDefault="00545D15" w:rsidP="00E72A54">
            <w:pPr>
              <w:pStyle w:val="TAL"/>
            </w:pPr>
          </w:p>
        </w:tc>
      </w:tr>
      <w:tr w:rsidR="00545D15" w:rsidRPr="00913BB3" w14:paraId="4F7C4E20" w14:textId="77777777" w:rsidTr="00E72A54">
        <w:trPr>
          <w:jc w:val="center"/>
        </w:trPr>
        <w:tc>
          <w:tcPr>
            <w:tcW w:w="7167" w:type="dxa"/>
            <w:tcBorders>
              <w:top w:val="single" w:sz="4" w:space="0" w:color="auto"/>
              <w:bottom w:val="single" w:sz="4" w:space="0" w:color="auto"/>
            </w:tcBorders>
          </w:tcPr>
          <w:p w14:paraId="0FC9E5A9" w14:textId="77777777" w:rsidR="00545D15" w:rsidRPr="00913BB3" w:rsidRDefault="00545D15" w:rsidP="00E72A54">
            <w:pPr>
              <w:pStyle w:val="TAL"/>
            </w:pPr>
            <w:r>
              <w:t>NOTE:</w:t>
            </w:r>
            <w:r>
              <w:tab/>
            </w:r>
            <w:r>
              <w:tab/>
              <w:t>The GFBR uplink and GFBR downlink have the same value. The MFBR uplink and MFBR downlink have the same value.</w:t>
            </w:r>
          </w:p>
        </w:tc>
      </w:tr>
    </w:tbl>
    <w:p w14:paraId="6ECDF145" w14:textId="77777777" w:rsidR="00545D15" w:rsidRDefault="00545D15" w:rsidP="00545D15">
      <w:pPr>
        <w:rPr>
          <w:lang w:eastAsia="zh-CN"/>
        </w:rPr>
      </w:pPr>
      <w:bookmarkStart w:id="246" w:name="_Toc525231506"/>
    </w:p>
    <w:p w14:paraId="6DADE77D" w14:textId="77777777" w:rsidR="00545D15" w:rsidRDefault="00545D15" w:rsidP="00545D15">
      <w:pPr>
        <w:pStyle w:val="EditorsNote"/>
        <w:rPr>
          <w:lang w:eastAsia="zh-CN"/>
        </w:rPr>
      </w:pPr>
      <w:r>
        <w:rPr>
          <w:rFonts w:hint="eastAsia"/>
          <w:lang w:eastAsia="zh-CN"/>
        </w:rPr>
        <w:t>Editor's note:</w:t>
      </w:r>
      <w:r>
        <w:rPr>
          <w:rFonts w:hint="eastAsia"/>
          <w:lang w:eastAsia="zh-CN"/>
        </w:rPr>
        <w:tab/>
      </w:r>
      <w:r>
        <w:rPr>
          <w:lang w:eastAsia="zh-CN"/>
        </w:rPr>
        <w:t>The details of non-standardized PC5 QoS characteristics are FFS.</w:t>
      </w:r>
    </w:p>
    <w:p w14:paraId="43969754" w14:textId="044C99B0" w:rsidR="00545D15" w:rsidRPr="00742FAE" w:rsidRDefault="00545D15" w:rsidP="00545D15">
      <w:pPr>
        <w:pStyle w:val="EditorsNote"/>
        <w:rPr>
          <w:lang w:eastAsia="zh-CN"/>
        </w:rPr>
      </w:pPr>
      <w:r>
        <w:rPr>
          <w:rFonts w:hint="eastAsia"/>
          <w:lang w:eastAsia="zh-CN"/>
        </w:rPr>
        <w:t>Editor's note:</w:t>
      </w:r>
      <w:r>
        <w:rPr>
          <w:rFonts w:hint="eastAsia"/>
          <w:lang w:eastAsia="zh-CN"/>
        </w:rPr>
        <w:tab/>
      </w:r>
      <w:r>
        <w:rPr>
          <w:lang w:eastAsia="zh-CN"/>
        </w:rPr>
        <w:t>Whether GFBR and MFBR for both uplink and downlink are nece</w:t>
      </w:r>
      <w:r w:rsidR="008C3AA0">
        <w:rPr>
          <w:lang w:eastAsia="zh-CN"/>
        </w:rPr>
        <w:t>s</w:t>
      </w:r>
      <w:r>
        <w:rPr>
          <w:lang w:eastAsia="zh-CN"/>
        </w:rPr>
        <w:t>sary is FFS.</w:t>
      </w:r>
    </w:p>
    <w:p w14:paraId="2028C552" w14:textId="6B0E4EAE" w:rsidR="00545D15" w:rsidRPr="00742FAE" w:rsidRDefault="003E770C" w:rsidP="003E770C">
      <w:pPr>
        <w:pStyle w:val="Heading3"/>
      </w:pPr>
      <w:bookmarkStart w:id="247" w:name="_Toc25070727"/>
      <w:bookmarkStart w:id="248" w:name="_Toc26193726"/>
      <w:r>
        <w:lastRenderedPageBreak/>
        <w:t>8</w:t>
      </w:r>
      <w:r w:rsidR="00545D15">
        <w:t>.</w:t>
      </w:r>
      <w:r>
        <w:t>4</w:t>
      </w:r>
      <w:r w:rsidR="00545D15">
        <w:t>.6</w:t>
      </w:r>
      <w:r w:rsidR="00545D15">
        <w:tab/>
        <w:t>IP address c</w:t>
      </w:r>
      <w:r w:rsidR="00545D15" w:rsidRPr="00742FAE">
        <w:t>onfig</w:t>
      </w:r>
      <w:bookmarkEnd w:id="246"/>
      <w:r w:rsidR="00545D15">
        <w:t>uration</w:t>
      </w:r>
      <w:bookmarkEnd w:id="247"/>
      <w:bookmarkEnd w:id="248"/>
    </w:p>
    <w:p w14:paraId="5726A532" w14:textId="77777777" w:rsidR="00545D15" w:rsidRPr="00742FAE" w:rsidRDefault="00545D15" w:rsidP="00545D15">
      <w:r>
        <w:t>The purpose of the IP address c</w:t>
      </w:r>
      <w:r w:rsidRPr="00742FAE">
        <w:t>onfig</w:t>
      </w:r>
      <w:r>
        <w:t>uration</w:t>
      </w:r>
      <w:r w:rsidRPr="00742FAE">
        <w:t xml:space="preserve"> </w:t>
      </w:r>
      <w:r>
        <w:t>IE</w:t>
      </w:r>
      <w:r w:rsidRPr="00742FAE">
        <w:t xml:space="preserve"> is to indicate the configuration options for IP address used by the UE over this direct link.</w:t>
      </w:r>
    </w:p>
    <w:p w14:paraId="009C47CF" w14:textId="77777777" w:rsidR="00545D15" w:rsidRDefault="00545D15" w:rsidP="00545D15">
      <w:r w:rsidRPr="00742FAE">
        <w:t xml:space="preserve">The </w:t>
      </w:r>
      <w:r>
        <w:t>IP address c</w:t>
      </w:r>
      <w:r w:rsidRPr="00742FAE">
        <w:t>onfig</w:t>
      </w:r>
      <w:r>
        <w:t>uration</w:t>
      </w:r>
      <w:r w:rsidRPr="00742FAE">
        <w:rPr>
          <w:iCs/>
        </w:rPr>
        <w:t xml:space="preserve"> </w:t>
      </w:r>
      <w:r>
        <w:rPr>
          <w:iCs/>
        </w:rPr>
        <w:t xml:space="preserve">IE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067B7F1C" w14:textId="77777777" w:rsidR="00545D15" w:rsidRPr="00742FAE" w:rsidRDefault="00545D15" w:rsidP="00545D15">
      <w:r w:rsidRPr="00742FAE">
        <w:t xml:space="preserve">The </w:t>
      </w:r>
      <w:r>
        <w:t>IP address c</w:t>
      </w:r>
      <w:r w:rsidRPr="00742FAE">
        <w:t>onfig</w:t>
      </w:r>
      <w:r>
        <w:t>uration</w:t>
      </w:r>
      <w:r w:rsidRPr="00742FAE">
        <w:t xml:space="preserve"> </w:t>
      </w:r>
      <w:r>
        <w:t>IE</w:t>
      </w:r>
      <w:r w:rsidRPr="00742FAE">
        <w:t xml:space="preserve"> 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3A7CF038" w14:textId="77777777" w:rsidTr="00E72A54">
        <w:trPr>
          <w:cantSplit/>
          <w:jc w:val="center"/>
        </w:trPr>
        <w:tc>
          <w:tcPr>
            <w:tcW w:w="709" w:type="dxa"/>
            <w:tcBorders>
              <w:top w:val="nil"/>
              <w:left w:val="nil"/>
              <w:bottom w:val="nil"/>
              <w:right w:val="nil"/>
            </w:tcBorders>
          </w:tcPr>
          <w:p w14:paraId="4AC7FD69" w14:textId="77777777" w:rsidR="00545D15" w:rsidRPr="00EF7A4C" w:rsidRDefault="00545D15" w:rsidP="00E72A54">
            <w:pPr>
              <w:pStyle w:val="TAC"/>
            </w:pPr>
            <w:r w:rsidRPr="00EF7A4C">
              <w:t>8</w:t>
            </w:r>
          </w:p>
        </w:tc>
        <w:tc>
          <w:tcPr>
            <w:tcW w:w="709" w:type="dxa"/>
            <w:tcBorders>
              <w:top w:val="nil"/>
              <w:left w:val="nil"/>
              <w:bottom w:val="nil"/>
              <w:right w:val="nil"/>
            </w:tcBorders>
          </w:tcPr>
          <w:p w14:paraId="755178DF" w14:textId="77777777" w:rsidR="00545D15" w:rsidRPr="00EF7A4C" w:rsidRDefault="00545D15" w:rsidP="00E72A54">
            <w:pPr>
              <w:pStyle w:val="TAC"/>
            </w:pPr>
            <w:r w:rsidRPr="00EF7A4C">
              <w:t>7</w:t>
            </w:r>
          </w:p>
        </w:tc>
        <w:tc>
          <w:tcPr>
            <w:tcW w:w="709" w:type="dxa"/>
            <w:tcBorders>
              <w:top w:val="nil"/>
              <w:left w:val="nil"/>
              <w:bottom w:val="nil"/>
              <w:right w:val="nil"/>
            </w:tcBorders>
          </w:tcPr>
          <w:p w14:paraId="5196E7CA" w14:textId="77777777" w:rsidR="00545D15" w:rsidRPr="00EF7A4C" w:rsidRDefault="00545D15" w:rsidP="00E72A54">
            <w:pPr>
              <w:pStyle w:val="TAC"/>
            </w:pPr>
            <w:r w:rsidRPr="00EF7A4C">
              <w:t>6</w:t>
            </w:r>
          </w:p>
        </w:tc>
        <w:tc>
          <w:tcPr>
            <w:tcW w:w="709" w:type="dxa"/>
            <w:tcBorders>
              <w:top w:val="nil"/>
              <w:left w:val="nil"/>
              <w:bottom w:val="nil"/>
              <w:right w:val="nil"/>
            </w:tcBorders>
          </w:tcPr>
          <w:p w14:paraId="25471610" w14:textId="77777777" w:rsidR="00545D15" w:rsidRPr="00EF7A4C" w:rsidRDefault="00545D15" w:rsidP="00E72A54">
            <w:pPr>
              <w:pStyle w:val="TAC"/>
            </w:pPr>
            <w:r w:rsidRPr="00EF7A4C">
              <w:t>5</w:t>
            </w:r>
          </w:p>
        </w:tc>
        <w:tc>
          <w:tcPr>
            <w:tcW w:w="709" w:type="dxa"/>
            <w:tcBorders>
              <w:top w:val="nil"/>
              <w:left w:val="nil"/>
              <w:bottom w:val="nil"/>
              <w:right w:val="nil"/>
            </w:tcBorders>
          </w:tcPr>
          <w:p w14:paraId="332629F2" w14:textId="77777777" w:rsidR="00545D15" w:rsidRPr="00EF7A4C" w:rsidRDefault="00545D15" w:rsidP="00E72A54">
            <w:pPr>
              <w:pStyle w:val="TAC"/>
            </w:pPr>
            <w:r w:rsidRPr="00EF7A4C">
              <w:t>4</w:t>
            </w:r>
          </w:p>
        </w:tc>
        <w:tc>
          <w:tcPr>
            <w:tcW w:w="709" w:type="dxa"/>
            <w:tcBorders>
              <w:top w:val="nil"/>
              <w:left w:val="nil"/>
              <w:bottom w:val="nil"/>
              <w:right w:val="nil"/>
            </w:tcBorders>
          </w:tcPr>
          <w:p w14:paraId="5A24035A" w14:textId="77777777" w:rsidR="00545D15" w:rsidRPr="00EF7A4C" w:rsidRDefault="00545D15" w:rsidP="00E72A54">
            <w:pPr>
              <w:pStyle w:val="TAC"/>
            </w:pPr>
            <w:r w:rsidRPr="00EF7A4C">
              <w:t>3</w:t>
            </w:r>
          </w:p>
        </w:tc>
        <w:tc>
          <w:tcPr>
            <w:tcW w:w="709" w:type="dxa"/>
            <w:tcBorders>
              <w:top w:val="nil"/>
              <w:left w:val="nil"/>
              <w:bottom w:val="nil"/>
              <w:right w:val="nil"/>
            </w:tcBorders>
          </w:tcPr>
          <w:p w14:paraId="32A176C0" w14:textId="77777777" w:rsidR="00545D15" w:rsidRPr="00EF7A4C" w:rsidRDefault="00545D15" w:rsidP="00E72A54">
            <w:pPr>
              <w:pStyle w:val="TAC"/>
            </w:pPr>
            <w:r w:rsidRPr="00EF7A4C">
              <w:t>2</w:t>
            </w:r>
          </w:p>
        </w:tc>
        <w:tc>
          <w:tcPr>
            <w:tcW w:w="709" w:type="dxa"/>
            <w:tcBorders>
              <w:top w:val="nil"/>
              <w:left w:val="nil"/>
              <w:bottom w:val="nil"/>
              <w:right w:val="nil"/>
            </w:tcBorders>
          </w:tcPr>
          <w:p w14:paraId="77558288" w14:textId="77777777" w:rsidR="00545D15" w:rsidRPr="00EF7A4C" w:rsidRDefault="00545D15" w:rsidP="00E72A54">
            <w:pPr>
              <w:pStyle w:val="TAC"/>
            </w:pPr>
            <w:r w:rsidRPr="00EF7A4C">
              <w:t>1</w:t>
            </w:r>
          </w:p>
        </w:tc>
        <w:tc>
          <w:tcPr>
            <w:tcW w:w="1134" w:type="dxa"/>
            <w:tcBorders>
              <w:top w:val="nil"/>
              <w:left w:val="nil"/>
              <w:bottom w:val="nil"/>
              <w:right w:val="nil"/>
            </w:tcBorders>
          </w:tcPr>
          <w:p w14:paraId="267D92FE" w14:textId="77777777" w:rsidR="00545D15" w:rsidRPr="00EF7A4C" w:rsidRDefault="00545D15" w:rsidP="00E72A54">
            <w:pPr>
              <w:pStyle w:val="TAL"/>
            </w:pPr>
          </w:p>
        </w:tc>
      </w:tr>
      <w:tr w:rsidR="00545D15" w:rsidRPr="00EF7A4C" w14:paraId="7DBB5D9F" w14:textId="77777777" w:rsidTr="00E72A54">
        <w:trPr>
          <w:cantSplit/>
          <w:jc w:val="center"/>
        </w:trPr>
        <w:tc>
          <w:tcPr>
            <w:tcW w:w="5672" w:type="dxa"/>
            <w:gridSpan w:val="8"/>
            <w:tcBorders>
              <w:top w:val="single" w:sz="4" w:space="0" w:color="auto"/>
              <w:right w:val="single" w:sz="4" w:space="0" w:color="auto"/>
            </w:tcBorders>
          </w:tcPr>
          <w:p w14:paraId="661854EE" w14:textId="77777777" w:rsidR="00545D15" w:rsidRPr="00EF7A4C" w:rsidRDefault="00545D15" w:rsidP="00E72A54">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4E7F1E54" w14:textId="77777777" w:rsidR="00545D15" w:rsidRPr="00EF7A4C" w:rsidRDefault="00545D15" w:rsidP="00E72A54">
            <w:pPr>
              <w:pStyle w:val="TAL"/>
            </w:pPr>
            <w:r w:rsidRPr="00EF7A4C">
              <w:t>octet 1</w:t>
            </w:r>
          </w:p>
        </w:tc>
      </w:tr>
      <w:tr w:rsidR="00545D15" w:rsidRPr="00EF7A4C" w14:paraId="573B46EA" w14:textId="77777777" w:rsidTr="00E72A54">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8038630" w14:textId="77777777" w:rsidR="00545D15" w:rsidRPr="00EF7A4C" w:rsidRDefault="00545D15" w:rsidP="00E72A54">
            <w:pPr>
              <w:pStyle w:val="TAC"/>
            </w:pPr>
            <w:r>
              <w:t>IP address c</w:t>
            </w:r>
            <w:r w:rsidRPr="00742FAE">
              <w:t>onfig</w:t>
            </w:r>
            <w:r>
              <w:t>uration c</w:t>
            </w:r>
            <w:r w:rsidRPr="00EF7A4C">
              <w:t>ontent</w:t>
            </w:r>
          </w:p>
        </w:tc>
        <w:tc>
          <w:tcPr>
            <w:tcW w:w="1134" w:type="dxa"/>
            <w:tcBorders>
              <w:top w:val="nil"/>
              <w:left w:val="nil"/>
              <w:bottom w:val="nil"/>
              <w:right w:val="nil"/>
            </w:tcBorders>
          </w:tcPr>
          <w:p w14:paraId="5A3FA8CB" w14:textId="77777777" w:rsidR="00545D15" w:rsidRPr="00EF7A4C" w:rsidRDefault="00545D15" w:rsidP="00E72A54">
            <w:pPr>
              <w:pStyle w:val="TAL"/>
            </w:pPr>
            <w:r w:rsidRPr="00EF7A4C">
              <w:t>octet 2</w:t>
            </w:r>
          </w:p>
        </w:tc>
      </w:tr>
    </w:tbl>
    <w:p w14:paraId="181C70AD" w14:textId="77777777" w:rsidR="00545D15" w:rsidRPr="00742FAE" w:rsidRDefault="00545D15" w:rsidP="00545D15">
      <w:pPr>
        <w:pStyle w:val="TAN"/>
      </w:pPr>
    </w:p>
    <w:p w14:paraId="161B6562" w14:textId="1491EB1D" w:rsidR="00545D15" w:rsidRPr="00742FAE" w:rsidRDefault="00545D15" w:rsidP="00545D15">
      <w:pPr>
        <w:pStyle w:val="TF"/>
      </w:pPr>
      <w:r>
        <w:t>Figure </w:t>
      </w:r>
      <w:r w:rsidR="003E770C">
        <w:t>8</w:t>
      </w:r>
      <w:r>
        <w:t>.</w:t>
      </w:r>
      <w:r w:rsidR="003E770C">
        <w:t>4</w:t>
      </w:r>
      <w:r>
        <w:t>.6</w:t>
      </w:r>
      <w:r w:rsidRPr="00742FAE">
        <w:t xml:space="preserve">.1: IP </w:t>
      </w:r>
      <w:r>
        <w:t>address c</w:t>
      </w:r>
      <w:r w:rsidRPr="00742FAE">
        <w:t>onfig</w:t>
      </w:r>
      <w:r>
        <w:t>uration</w:t>
      </w:r>
      <w:r w:rsidRPr="00742FAE">
        <w:t xml:space="preserve"> information element</w:t>
      </w:r>
    </w:p>
    <w:p w14:paraId="340D0D7C" w14:textId="3CF56577" w:rsidR="00545D15" w:rsidRPr="00742FAE" w:rsidRDefault="00545D15" w:rsidP="00545D15">
      <w:pPr>
        <w:pStyle w:val="TH"/>
      </w:pPr>
      <w:r w:rsidRPr="00742FAE">
        <w:t>Table</w:t>
      </w:r>
      <w:r>
        <w:t> </w:t>
      </w:r>
      <w:r w:rsidR="003E770C">
        <w:t>8</w:t>
      </w:r>
      <w:r>
        <w:t>.</w:t>
      </w:r>
      <w:r w:rsidR="003E770C">
        <w:t>4</w:t>
      </w:r>
      <w:r>
        <w:t>.6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545D15" w:rsidRPr="00EF7A4C" w14:paraId="52A3AE33" w14:textId="77777777" w:rsidTr="00E72A54">
        <w:trPr>
          <w:cantSplit/>
          <w:jc w:val="center"/>
        </w:trPr>
        <w:tc>
          <w:tcPr>
            <w:tcW w:w="7087" w:type="dxa"/>
            <w:gridSpan w:val="6"/>
          </w:tcPr>
          <w:p w14:paraId="73CB2051" w14:textId="77777777" w:rsidR="00545D15" w:rsidRPr="00EF7A4C" w:rsidRDefault="00545D15" w:rsidP="00E72A54">
            <w:pPr>
              <w:pStyle w:val="TAL"/>
            </w:pPr>
            <w:r w:rsidRPr="00EF7A4C">
              <w:t xml:space="preserve">IP </w:t>
            </w:r>
            <w:r>
              <w:t>address c</w:t>
            </w:r>
            <w:r w:rsidRPr="00742FAE">
              <w:t>onfig</w:t>
            </w:r>
            <w:r>
              <w:t>uration</w:t>
            </w:r>
            <w:r w:rsidRPr="00EF7A4C">
              <w:t xml:space="preserve"> value (octet 2)</w:t>
            </w:r>
          </w:p>
        </w:tc>
      </w:tr>
      <w:tr w:rsidR="00545D15" w:rsidRPr="00EF7A4C" w14:paraId="074E966E" w14:textId="77777777" w:rsidTr="00E72A54">
        <w:trPr>
          <w:cantSplit/>
          <w:jc w:val="center"/>
        </w:trPr>
        <w:tc>
          <w:tcPr>
            <w:tcW w:w="7087" w:type="dxa"/>
            <w:gridSpan w:val="6"/>
          </w:tcPr>
          <w:p w14:paraId="6C5EAE38" w14:textId="77777777" w:rsidR="00545D15" w:rsidRPr="00EF7A4C" w:rsidRDefault="00545D15" w:rsidP="00E72A54">
            <w:pPr>
              <w:pStyle w:val="TAL"/>
            </w:pPr>
            <w:r w:rsidRPr="00EF7A4C">
              <w:t>Bits</w:t>
            </w:r>
          </w:p>
        </w:tc>
      </w:tr>
      <w:tr w:rsidR="00545D15" w:rsidRPr="00EF7A4C" w14:paraId="5743FE10" w14:textId="77777777" w:rsidTr="00E72A54">
        <w:trPr>
          <w:cantSplit/>
          <w:jc w:val="center"/>
        </w:trPr>
        <w:tc>
          <w:tcPr>
            <w:tcW w:w="284" w:type="dxa"/>
          </w:tcPr>
          <w:p w14:paraId="6CEDA5A4" w14:textId="77777777" w:rsidR="00545D15" w:rsidRPr="00EF7A4C" w:rsidRDefault="00545D15" w:rsidP="00E72A54">
            <w:pPr>
              <w:pStyle w:val="TAH"/>
            </w:pPr>
            <w:r w:rsidRPr="00EF7A4C">
              <w:t>4</w:t>
            </w:r>
          </w:p>
        </w:tc>
        <w:tc>
          <w:tcPr>
            <w:tcW w:w="284" w:type="dxa"/>
          </w:tcPr>
          <w:p w14:paraId="73F880CE" w14:textId="77777777" w:rsidR="00545D15" w:rsidRPr="00EF7A4C" w:rsidRDefault="00545D15" w:rsidP="00E72A54">
            <w:pPr>
              <w:pStyle w:val="TAH"/>
            </w:pPr>
            <w:r w:rsidRPr="00EF7A4C">
              <w:t>3</w:t>
            </w:r>
          </w:p>
        </w:tc>
        <w:tc>
          <w:tcPr>
            <w:tcW w:w="283" w:type="dxa"/>
          </w:tcPr>
          <w:p w14:paraId="1F726556" w14:textId="77777777" w:rsidR="00545D15" w:rsidRPr="00EF7A4C" w:rsidRDefault="00545D15" w:rsidP="00E72A54">
            <w:pPr>
              <w:pStyle w:val="TAH"/>
            </w:pPr>
            <w:r w:rsidRPr="00EF7A4C">
              <w:t>2</w:t>
            </w:r>
          </w:p>
        </w:tc>
        <w:tc>
          <w:tcPr>
            <w:tcW w:w="241" w:type="dxa"/>
          </w:tcPr>
          <w:p w14:paraId="02A64985" w14:textId="77777777" w:rsidR="00545D15" w:rsidRPr="00EF7A4C" w:rsidRDefault="00545D15" w:rsidP="00E72A54">
            <w:pPr>
              <w:pStyle w:val="TAH"/>
            </w:pPr>
            <w:r w:rsidRPr="00EF7A4C">
              <w:t>1</w:t>
            </w:r>
          </w:p>
        </w:tc>
        <w:tc>
          <w:tcPr>
            <w:tcW w:w="242" w:type="dxa"/>
          </w:tcPr>
          <w:p w14:paraId="405F2C69" w14:textId="77777777" w:rsidR="00545D15" w:rsidRPr="00EF7A4C" w:rsidRDefault="00545D15" w:rsidP="00E72A54">
            <w:pPr>
              <w:pStyle w:val="TAH"/>
            </w:pPr>
          </w:p>
        </w:tc>
        <w:tc>
          <w:tcPr>
            <w:tcW w:w="5753" w:type="dxa"/>
          </w:tcPr>
          <w:p w14:paraId="1E37A1B9" w14:textId="77777777" w:rsidR="00545D15" w:rsidRPr="00EF7A4C" w:rsidRDefault="00545D15" w:rsidP="00E72A54">
            <w:pPr>
              <w:pStyle w:val="TAL"/>
            </w:pPr>
          </w:p>
        </w:tc>
      </w:tr>
      <w:tr w:rsidR="00545D15" w:rsidRPr="00EF7A4C" w14:paraId="16C714D9" w14:textId="77777777" w:rsidTr="00E72A54">
        <w:trPr>
          <w:cantSplit/>
          <w:jc w:val="center"/>
        </w:trPr>
        <w:tc>
          <w:tcPr>
            <w:tcW w:w="284" w:type="dxa"/>
          </w:tcPr>
          <w:p w14:paraId="66768D11" w14:textId="77777777" w:rsidR="00545D15" w:rsidRPr="00EF7A4C" w:rsidRDefault="00545D15" w:rsidP="00E72A54">
            <w:pPr>
              <w:pStyle w:val="TAC"/>
            </w:pPr>
            <w:r w:rsidRPr="00EF7A4C">
              <w:t>0</w:t>
            </w:r>
          </w:p>
        </w:tc>
        <w:tc>
          <w:tcPr>
            <w:tcW w:w="284" w:type="dxa"/>
          </w:tcPr>
          <w:p w14:paraId="6D0EBC89" w14:textId="77777777" w:rsidR="00545D15" w:rsidRPr="00EF7A4C" w:rsidRDefault="00545D15" w:rsidP="00E72A54">
            <w:pPr>
              <w:pStyle w:val="TAC"/>
            </w:pPr>
            <w:r w:rsidRPr="00EF7A4C">
              <w:t>0</w:t>
            </w:r>
          </w:p>
        </w:tc>
        <w:tc>
          <w:tcPr>
            <w:tcW w:w="283" w:type="dxa"/>
          </w:tcPr>
          <w:p w14:paraId="6963BB2B" w14:textId="77777777" w:rsidR="00545D15" w:rsidRPr="00EF7A4C" w:rsidRDefault="00545D15" w:rsidP="00E72A54">
            <w:pPr>
              <w:pStyle w:val="TAC"/>
            </w:pPr>
            <w:r w:rsidRPr="00EF7A4C">
              <w:t>0</w:t>
            </w:r>
          </w:p>
        </w:tc>
        <w:tc>
          <w:tcPr>
            <w:tcW w:w="241" w:type="dxa"/>
          </w:tcPr>
          <w:p w14:paraId="321053F0" w14:textId="77777777" w:rsidR="00545D15" w:rsidRPr="00EF7A4C" w:rsidRDefault="00545D15" w:rsidP="00E72A54">
            <w:pPr>
              <w:pStyle w:val="TAC"/>
            </w:pPr>
            <w:r w:rsidRPr="00EF7A4C">
              <w:t>1</w:t>
            </w:r>
          </w:p>
        </w:tc>
        <w:tc>
          <w:tcPr>
            <w:tcW w:w="242" w:type="dxa"/>
          </w:tcPr>
          <w:p w14:paraId="3770E692" w14:textId="77777777" w:rsidR="00545D15" w:rsidRPr="00EF7A4C" w:rsidRDefault="00545D15" w:rsidP="00E72A54">
            <w:pPr>
              <w:pStyle w:val="TAC"/>
            </w:pPr>
          </w:p>
        </w:tc>
        <w:tc>
          <w:tcPr>
            <w:tcW w:w="5753" w:type="dxa"/>
          </w:tcPr>
          <w:p w14:paraId="014A345A" w14:textId="77777777" w:rsidR="00545D15" w:rsidRPr="00EF7A4C" w:rsidRDefault="00545D15" w:rsidP="00E72A54">
            <w:pPr>
              <w:pStyle w:val="TAL"/>
            </w:pPr>
            <w:r w:rsidRPr="00EF7A4C">
              <w:t>IPv6 Router</w:t>
            </w:r>
          </w:p>
        </w:tc>
      </w:tr>
      <w:tr w:rsidR="00545D15" w:rsidRPr="00EF7A4C" w14:paraId="5CF95759" w14:textId="77777777" w:rsidTr="00E72A54">
        <w:trPr>
          <w:cantSplit/>
          <w:jc w:val="center"/>
        </w:trPr>
        <w:tc>
          <w:tcPr>
            <w:tcW w:w="284" w:type="dxa"/>
          </w:tcPr>
          <w:p w14:paraId="6E778C7E" w14:textId="77777777" w:rsidR="00545D15" w:rsidRPr="00EF7A4C" w:rsidRDefault="00545D15" w:rsidP="00E72A54">
            <w:pPr>
              <w:pStyle w:val="TAC"/>
            </w:pPr>
            <w:r w:rsidRPr="00EF7A4C">
              <w:t>0</w:t>
            </w:r>
          </w:p>
        </w:tc>
        <w:tc>
          <w:tcPr>
            <w:tcW w:w="284" w:type="dxa"/>
          </w:tcPr>
          <w:p w14:paraId="7B55A3EF" w14:textId="77777777" w:rsidR="00545D15" w:rsidRPr="00EF7A4C" w:rsidRDefault="00545D15" w:rsidP="00E72A54">
            <w:pPr>
              <w:pStyle w:val="TAC"/>
            </w:pPr>
            <w:r w:rsidRPr="00EF7A4C">
              <w:t>0</w:t>
            </w:r>
          </w:p>
        </w:tc>
        <w:tc>
          <w:tcPr>
            <w:tcW w:w="283" w:type="dxa"/>
          </w:tcPr>
          <w:p w14:paraId="1F7F0E79" w14:textId="77777777" w:rsidR="00545D15" w:rsidRPr="00EF7A4C" w:rsidRDefault="00545D15" w:rsidP="00E72A54">
            <w:pPr>
              <w:pStyle w:val="TAC"/>
            </w:pPr>
            <w:r w:rsidRPr="00EF7A4C">
              <w:t>1</w:t>
            </w:r>
          </w:p>
        </w:tc>
        <w:tc>
          <w:tcPr>
            <w:tcW w:w="241" w:type="dxa"/>
          </w:tcPr>
          <w:p w14:paraId="685AFB2A" w14:textId="77777777" w:rsidR="00545D15" w:rsidRPr="00EF7A4C" w:rsidRDefault="00545D15" w:rsidP="00E72A54">
            <w:pPr>
              <w:pStyle w:val="TAC"/>
            </w:pPr>
            <w:r w:rsidRPr="00EF7A4C">
              <w:t>0</w:t>
            </w:r>
          </w:p>
        </w:tc>
        <w:tc>
          <w:tcPr>
            <w:tcW w:w="242" w:type="dxa"/>
          </w:tcPr>
          <w:p w14:paraId="056277D7" w14:textId="77777777" w:rsidR="00545D15" w:rsidRPr="00EF7A4C" w:rsidRDefault="00545D15" w:rsidP="00E72A54">
            <w:pPr>
              <w:pStyle w:val="TAC"/>
            </w:pPr>
          </w:p>
        </w:tc>
        <w:tc>
          <w:tcPr>
            <w:tcW w:w="5753" w:type="dxa"/>
          </w:tcPr>
          <w:p w14:paraId="2D9C3711" w14:textId="77777777" w:rsidR="00545D15" w:rsidRPr="00EF7A4C" w:rsidRDefault="00545D15" w:rsidP="00E72A54">
            <w:pPr>
              <w:pStyle w:val="TAL"/>
            </w:pPr>
            <w:r w:rsidRPr="00EF7A4C">
              <w:rPr>
                <w:lang w:eastAsia="zh-CN"/>
              </w:rPr>
              <w:t>address allocation not supported</w:t>
            </w:r>
          </w:p>
        </w:tc>
      </w:tr>
      <w:tr w:rsidR="00545D15" w:rsidRPr="00EF7A4C" w14:paraId="56C2511E" w14:textId="77777777" w:rsidTr="00E72A54">
        <w:trPr>
          <w:cantSplit/>
          <w:jc w:val="center"/>
        </w:trPr>
        <w:tc>
          <w:tcPr>
            <w:tcW w:w="7087" w:type="dxa"/>
            <w:gridSpan w:val="6"/>
          </w:tcPr>
          <w:p w14:paraId="6498D8CE" w14:textId="77777777" w:rsidR="00545D15" w:rsidRPr="00EF7A4C" w:rsidRDefault="00545D15" w:rsidP="00E72A54">
            <w:pPr>
              <w:pStyle w:val="TAL"/>
            </w:pPr>
          </w:p>
        </w:tc>
      </w:tr>
      <w:tr w:rsidR="00545D15" w:rsidRPr="00EF7A4C" w14:paraId="0968985E" w14:textId="77777777" w:rsidTr="00E72A54">
        <w:trPr>
          <w:cantSplit/>
          <w:jc w:val="center"/>
        </w:trPr>
        <w:tc>
          <w:tcPr>
            <w:tcW w:w="7087" w:type="dxa"/>
            <w:gridSpan w:val="6"/>
          </w:tcPr>
          <w:p w14:paraId="77AED685" w14:textId="77777777" w:rsidR="00545D15" w:rsidRPr="00EF7A4C" w:rsidRDefault="00545D15" w:rsidP="00E72A54">
            <w:pPr>
              <w:pStyle w:val="TAL"/>
            </w:pPr>
            <w:r w:rsidRPr="00EF7A4C">
              <w:t>All other values are reserved.</w:t>
            </w:r>
          </w:p>
        </w:tc>
      </w:tr>
      <w:tr w:rsidR="00545D15" w:rsidRPr="00EF7A4C" w14:paraId="70A5AD73" w14:textId="77777777" w:rsidTr="00E72A54">
        <w:trPr>
          <w:cantSplit/>
          <w:jc w:val="center"/>
        </w:trPr>
        <w:tc>
          <w:tcPr>
            <w:tcW w:w="7087" w:type="dxa"/>
            <w:gridSpan w:val="6"/>
          </w:tcPr>
          <w:p w14:paraId="0CA9FEEE" w14:textId="77777777" w:rsidR="00545D15" w:rsidRPr="00EF7A4C" w:rsidRDefault="00545D15" w:rsidP="00E72A54">
            <w:pPr>
              <w:pStyle w:val="TAL"/>
            </w:pPr>
          </w:p>
        </w:tc>
      </w:tr>
      <w:tr w:rsidR="00545D15" w:rsidRPr="00EF7A4C" w14:paraId="46E8FC80" w14:textId="77777777" w:rsidTr="00E72A54">
        <w:trPr>
          <w:cantSplit/>
          <w:jc w:val="center"/>
        </w:trPr>
        <w:tc>
          <w:tcPr>
            <w:tcW w:w="7087" w:type="dxa"/>
            <w:gridSpan w:val="6"/>
          </w:tcPr>
          <w:p w14:paraId="1EFC0F70" w14:textId="77777777" w:rsidR="00545D15" w:rsidRPr="00EF7A4C" w:rsidRDefault="00545D15" w:rsidP="00E72A54">
            <w:pPr>
              <w:pStyle w:val="TAL"/>
            </w:pPr>
            <w:r w:rsidRPr="00EF7A4C">
              <w:t>Bit 5 to 8 of octet 2 are spare and shall be coded as zero.</w:t>
            </w:r>
          </w:p>
        </w:tc>
      </w:tr>
    </w:tbl>
    <w:p w14:paraId="732B98E8" w14:textId="77777777" w:rsidR="00545D15" w:rsidRPr="00742FAE" w:rsidRDefault="00545D15" w:rsidP="00545D15"/>
    <w:p w14:paraId="6A95F763" w14:textId="70257C07" w:rsidR="00545D15" w:rsidRPr="00742FAE" w:rsidRDefault="003E770C" w:rsidP="003E770C">
      <w:pPr>
        <w:pStyle w:val="Heading3"/>
      </w:pPr>
      <w:bookmarkStart w:id="249" w:name="_Toc525231507"/>
      <w:bookmarkStart w:id="250" w:name="_Toc25070728"/>
      <w:bookmarkStart w:id="251" w:name="_Toc26193727"/>
      <w:r>
        <w:t>8</w:t>
      </w:r>
      <w:r w:rsidR="00545D15">
        <w:t>.</w:t>
      </w:r>
      <w:r>
        <w:t>4</w:t>
      </w:r>
      <w:r w:rsidR="00545D15">
        <w:t>.7</w:t>
      </w:r>
      <w:r w:rsidR="00545D15">
        <w:tab/>
        <w:t>Link local IPv6 a</w:t>
      </w:r>
      <w:r w:rsidR="00545D15" w:rsidRPr="00742FAE">
        <w:t>ddress</w:t>
      </w:r>
      <w:bookmarkEnd w:id="249"/>
      <w:bookmarkEnd w:id="250"/>
      <w:bookmarkEnd w:id="251"/>
    </w:p>
    <w:p w14:paraId="16407B97" w14:textId="77777777" w:rsidR="00545D15" w:rsidRPr="00742FAE" w:rsidRDefault="00545D15" w:rsidP="00545D15">
      <w:r w:rsidRPr="00742FAE">
        <w:t xml:space="preserve">The </w:t>
      </w:r>
      <w:r>
        <w:t>Link local IPv6 a</w:t>
      </w:r>
      <w:r w:rsidRPr="00742FAE">
        <w:t>ddress info</w:t>
      </w:r>
      <w:r>
        <w:t xml:space="preserve">rmation element contains a link </w:t>
      </w:r>
      <w:r w:rsidRPr="00742FAE">
        <w:t>local IPv6 address.</w:t>
      </w:r>
    </w:p>
    <w:p w14:paraId="42D2158A" w14:textId="77777777" w:rsidR="00545D15" w:rsidRPr="00742FAE" w:rsidRDefault="00545D15" w:rsidP="00545D15">
      <w:r w:rsidRPr="00742FAE">
        <w:t xml:space="preserve">The </w:t>
      </w:r>
      <w:r>
        <w:t>Link local IPv6 a</w:t>
      </w:r>
      <w:r w:rsidRPr="00742FAE">
        <w:t>ddress</w:t>
      </w:r>
      <w:r>
        <w:t xml:space="preserve"> IE</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10912621" w14:textId="0C2A13DA" w:rsidR="00545D15" w:rsidRPr="00742FAE" w:rsidRDefault="00545D15" w:rsidP="00545D15">
      <w:r w:rsidRPr="00742FAE">
        <w:t>The</w:t>
      </w:r>
      <w:r w:rsidRPr="00F43433">
        <w:t xml:space="preserve"> </w:t>
      </w:r>
      <w:r>
        <w:t>Link local IPv6 a</w:t>
      </w:r>
      <w:r w:rsidRPr="00742FAE">
        <w:t xml:space="preserve">ddress </w:t>
      </w:r>
      <w:r>
        <w:t>IE</w:t>
      </w:r>
      <w:r w:rsidRPr="00742FAE">
        <w:t xml:space="preserve"> is coded as shown in figure </w:t>
      </w:r>
      <w:r w:rsidR="003E770C">
        <w:t>8</w:t>
      </w:r>
      <w:r>
        <w:t>.</w:t>
      </w:r>
      <w:r w:rsidR="003E770C">
        <w:t>4</w:t>
      </w:r>
      <w:r>
        <w:t>.7</w:t>
      </w:r>
      <w:r w:rsidRPr="00742FAE">
        <w:t>.1 and table </w:t>
      </w:r>
      <w:r w:rsidR="003E770C">
        <w:t>8</w:t>
      </w:r>
      <w:r>
        <w:t>.</w:t>
      </w:r>
      <w:r w:rsidR="003E770C">
        <w:t>4</w:t>
      </w:r>
      <w:r>
        <w:t>.7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734A3DBB" w14:textId="77777777" w:rsidTr="00E72A54">
        <w:trPr>
          <w:cantSplit/>
          <w:jc w:val="center"/>
        </w:trPr>
        <w:tc>
          <w:tcPr>
            <w:tcW w:w="709" w:type="dxa"/>
            <w:tcBorders>
              <w:top w:val="nil"/>
              <w:left w:val="nil"/>
              <w:bottom w:val="nil"/>
              <w:right w:val="nil"/>
            </w:tcBorders>
          </w:tcPr>
          <w:p w14:paraId="2B706F0B" w14:textId="77777777" w:rsidR="00545D15" w:rsidRPr="00EF7A4C" w:rsidRDefault="00545D15" w:rsidP="00E72A54">
            <w:pPr>
              <w:pStyle w:val="TAC"/>
            </w:pPr>
            <w:r w:rsidRPr="00EF7A4C">
              <w:t>8</w:t>
            </w:r>
          </w:p>
        </w:tc>
        <w:tc>
          <w:tcPr>
            <w:tcW w:w="709" w:type="dxa"/>
            <w:tcBorders>
              <w:top w:val="nil"/>
              <w:left w:val="nil"/>
              <w:bottom w:val="nil"/>
              <w:right w:val="nil"/>
            </w:tcBorders>
          </w:tcPr>
          <w:p w14:paraId="1360D589" w14:textId="77777777" w:rsidR="00545D15" w:rsidRPr="00EF7A4C" w:rsidRDefault="00545D15" w:rsidP="00E72A54">
            <w:pPr>
              <w:pStyle w:val="TAC"/>
            </w:pPr>
            <w:r w:rsidRPr="00EF7A4C">
              <w:t>7</w:t>
            </w:r>
          </w:p>
        </w:tc>
        <w:tc>
          <w:tcPr>
            <w:tcW w:w="709" w:type="dxa"/>
            <w:tcBorders>
              <w:top w:val="nil"/>
              <w:left w:val="nil"/>
              <w:bottom w:val="nil"/>
              <w:right w:val="nil"/>
            </w:tcBorders>
          </w:tcPr>
          <w:p w14:paraId="04ECA8C3" w14:textId="77777777" w:rsidR="00545D15" w:rsidRPr="00EF7A4C" w:rsidRDefault="00545D15" w:rsidP="00E72A54">
            <w:pPr>
              <w:pStyle w:val="TAC"/>
            </w:pPr>
            <w:r w:rsidRPr="00EF7A4C">
              <w:t>6</w:t>
            </w:r>
          </w:p>
        </w:tc>
        <w:tc>
          <w:tcPr>
            <w:tcW w:w="709" w:type="dxa"/>
            <w:tcBorders>
              <w:top w:val="nil"/>
              <w:left w:val="nil"/>
              <w:bottom w:val="nil"/>
              <w:right w:val="nil"/>
            </w:tcBorders>
          </w:tcPr>
          <w:p w14:paraId="0612F8F7" w14:textId="77777777" w:rsidR="00545D15" w:rsidRPr="00EF7A4C" w:rsidRDefault="00545D15" w:rsidP="00E72A54">
            <w:pPr>
              <w:pStyle w:val="TAC"/>
            </w:pPr>
            <w:r w:rsidRPr="00EF7A4C">
              <w:t>5</w:t>
            </w:r>
          </w:p>
        </w:tc>
        <w:tc>
          <w:tcPr>
            <w:tcW w:w="709" w:type="dxa"/>
            <w:tcBorders>
              <w:top w:val="nil"/>
              <w:left w:val="nil"/>
              <w:bottom w:val="nil"/>
              <w:right w:val="nil"/>
            </w:tcBorders>
          </w:tcPr>
          <w:p w14:paraId="20E5D115" w14:textId="77777777" w:rsidR="00545D15" w:rsidRPr="00EF7A4C" w:rsidRDefault="00545D15" w:rsidP="00E72A54">
            <w:pPr>
              <w:pStyle w:val="TAC"/>
            </w:pPr>
            <w:r w:rsidRPr="00EF7A4C">
              <w:t>4</w:t>
            </w:r>
          </w:p>
        </w:tc>
        <w:tc>
          <w:tcPr>
            <w:tcW w:w="709" w:type="dxa"/>
            <w:tcBorders>
              <w:top w:val="nil"/>
              <w:left w:val="nil"/>
              <w:bottom w:val="nil"/>
              <w:right w:val="nil"/>
            </w:tcBorders>
          </w:tcPr>
          <w:p w14:paraId="2B92D2B2" w14:textId="77777777" w:rsidR="00545D15" w:rsidRPr="00EF7A4C" w:rsidRDefault="00545D15" w:rsidP="00E72A54">
            <w:pPr>
              <w:pStyle w:val="TAC"/>
            </w:pPr>
            <w:r w:rsidRPr="00EF7A4C">
              <w:t>3</w:t>
            </w:r>
          </w:p>
        </w:tc>
        <w:tc>
          <w:tcPr>
            <w:tcW w:w="709" w:type="dxa"/>
            <w:tcBorders>
              <w:top w:val="nil"/>
              <w:left w:val="nil"/>
              <w:bottom w:val="nil"/>
              <w:right w:val="nil"/>
            </w:tcBorders>
          </w:tcPr>
          <w:p w14:paraId="3AA9B5C1" w14:textId="77777777" w:rsidR="00545D15" w:rsidRPr="00EF7A4C" w:rsidRDefault="00545D15" w:rsidP="00E72A54">
            <w:pPr>
              <w:pStyle w:val="TAC"/>
            </w:pPr>
            <w:r w:rsidRPr="00EF7A4C">
              <w:t>2</w:t>
            </w:r>
          </w:p>
        </w:tc>
        <w:tc>
          <w:tcPr>
            <w:tcW w:w="709" w:type="dxa"/>
            <w:tcBorders>
              <w:top w:val="nil"/>
              <w:left w:val="nil"/>
              <w:bottom w:val="nil"/>
              <w:right w:val="nil"/>
            </w:tcBorders>
          </w:tcPr>
          <w:p w14:paraId="1BAE84B5" w14:textId="77777777" w:rsidR="00545D15" w:rsidRPr="00EF7A4C" w:rsidRDefault="00545D15" w:rsidP="00E72A54">
            <w:pPr>
              <w:pStyle w:val="TAC"/>
            </w:pPr>
            <w:r w:rsidRPr="00EF7A4C">
              <w:t>1</w:t>
            </w:r>
          </w:p>
        </w:tc>
        <w:tc>
          <w:tcPr>
            <w:tcW w:w="1134" w:type="dxa"/>
            <w:tcBorders>
              <w:top w:val="nil"/>
              <w:left w:val="nil"/>
              <w:bottom w:val="nil"/>
              <w:right w:val="nil"/>
            </w:tcBorders>
          </w:tcPr>
          <w:p w14:paraId="1125D432" w14:textId="77777777" w:rsidR="00545D15" w:rsidRPr="00EF7A4C" w:rsidRDefault="00545D15" w:rsidP="00E72A54">
            <w:pPr>
              <w:pStyle w:val="TAL"/>
            </w:pPr>
          </w:p>
        </w:tc>
      </w:tr>
      <w:tr w:rsidR="00545D15" w:rsidRPr="00EF7A4C" w14:paraId="5AEBFD72" w14:textId="77777777" w:rsidTr="00E72A54">
        <w:trPr>
          <w:cantSplit/>
          <w:jc w:val="center"/>
        </w:trPr>
        <w:tc>
          <w:tcPr>
            <w:tcW w:w="5672" w:type="dxa"/>
            <w:gridSpan w:val="8"/>
            <w:tcBorders>
              <w:top w:val="single" w:sz="4" w:space="0" w:color="auto"/>
              <w:right w:val="single" w:sz="4" w:space="0" w:color="auto"/>
            </w:tcBorders>
          </w:tcPr>
          <w:p w14:paraId="022F1849" w14:textId="77777777" w:rsidR="00545D15" w:rsidRPr="00EF7A4C" w:rsidRDefault="00545D15" w:rsidP="00E72A54">
            <w:pPr>
              <w:pStyle w:val="TAC"/>
            </w:pPr>
            <w:r>
              <w:t>Link local IPv6 a</w:t>
            </w:r>
            <w:r w:rsidRPr="00742FAE">
              <w:t>ddress</w:t>
            </w:r>
            <w:r w:rsidRPr="00EF7A4C">
              <w:t xml:space="preserve"> IEI</w:t>
            </w:r>
          </w:p>
        </w:tc>
        <w:tc>
          <w:tcPr>
            <w:tcW w:w="1134" w:type="dxa"/>
            <w:tcBorders>
              <w:top w:val="nil"/>
              <w:left w:val="nil"/>
              <w:bottom w:val="nil"/>
              <w:right w:val="nil"/>
            </w:tcBorders>
          </w:tcPr>
          <w:p w14:paraId="63C36AFB" w14:textId="77777777" w:rsidR="00545D15" w:rsidRPr="00EF7A4C" w:rsidRDefault="00545D15" w:rsidP="00E72A54">
            <w:pPr>
              <w:pStyle w:val="TAL"/>
            </w:pPr>
            <w:r w:rsidRPr="00EF7A4C">
              <w:t>octet 1</w:t>
            </w:r>
          </w:p>
        </w:tc>
      </w:tr>
      <w:tr w:rsidR="00545D15" w:rsidRPr="00EF7A4C" w14:paraId="7B81D79D" w14:textId="77777777" w:rsidTr="00E72A54">
        <w:trPr>
          <w:cantSplit/>
          <w:jc w:val="center"/>
        </w:trPr>
        <w:tc>
          <w:tcPr>
            <w:tcW w:w="5672" w:type="dxa"/>
            <w:gridSpan w:val="8"/>
            <w:tcBorders>
              <w:top w:val="nil"/>
              <w:left w:val="single" w:sz="4" w:space="0" w:color="auto"/>
              <w:bottom w:val="nil"/>
              <w:right w:val="single" w:sz="4" w:space="0" w:color="auto"/>
            </w:tcBorders>
          </w:tcPr>
          <w:p w14:paraId="2A66DC3A" w14:textId="77777777" w:rsidR="00545D15" w:rsidRPr="00EF7A4C" w:rsidRDefault="00545D15" w:rsidP="00E72A54">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471B606E" w14:textId="77777777" w:rsidR="00545D15" w:rsidRPr="00EF7A4C" w:rsidRDefault="00545D15" w:rsidP="00E72A54">
            <w:pPr>
              <w:pStyle w:val="TAL"/>
            </w:pPr>
            <w:r w:rsidRPr="00EF7A4C">
              <w:t>octet 2</w:t>
            </w:r>
          </w:p>
          <w:p w14:paraId="004F411E" w14:textId="77777777" w:rsidR="00545D15" w:rsidRPr="00EF7A4C" w:rsidRDefault="00545D15" w:rsidP="00E72A54">
            <w:pPr>
              <w:pStyle w:val="TAL"/>
            </w:pPr>
          </w:p>
        </w:tc>
      </w:tr>
      <w:tr w:rsidR="00545D15" w:rsidRPr="00EF7A4C" w14:paraId="02CBA5F4" w14:textId="77777777" w:rsidTr="00E72A54">
        <w:trPr>
          <w:cantSplit/>
          <w:jc w:val="center"/>
        </w:trPr>
        <w:tc>
          <w:tcPr>
            <w:tcW w:w="5672" w:type="dxa"/>
            <w:gridSpan w:val="8"/>
            <w:tcBorders>
              <w:top w:val="nil"/>
              <w:left w:val="single" w:sz="4" w:space="0" w:color="auto"/>
              <w:bottom w:val="single" w:sz="4" w:space="0" w:color="auto"/>
              <w:right w:val="single" w:sz="4" w:space="0" w:color="auto"/>
            </w:tcBorders>
          </w:tcPr>
          <w:p w14:paraId="3F399953" w14:textId="77777777" w:rsidR="00545D15" w:rsidRPr="00EF7A4C" w:rsidRDefault="00545D15" w:rsidP="00E72A54">
            <w:pPr>
              <w:pStyle w:val="TAC"/>
            </w:pPr>
          </w:p>
        </w:tc>
        <w:tc>
          <w:tcPr>
            <w:tcW w:w="1134" w:type="dxa"/>
            <w:tcBorders>
              <w:top w:val="nil"/>
              <w:left w:val="nil"/>
              <w:bottom w:val="nil"/>
              <w:right w:val="nil"/>
            </w:tcBorders>
          </w:tcPr>
          <w:p w14:paraId="1FBBCD9C" w14:textId="77777777" w:rsidR="00545D15" w:rsidRPr="00EF7A4C" w:rsidRDefault="00545D15" w:rsidP="00E72A54">
            <w:pPr>
              <w:pStyle w:val="TAL"/>
            </w:pPr>
            <w:r w:rsidRPr="00EF7A4C">
              <w:t>octet 17</w:t>
            </w:r>
          </w:p>
        </w:tc>
      </w:tr>
    </w:tbl>
    <w:p w14:paraId="59AA31AB" w14:textId="77777777" w:rsidR="00545D15" w:rsidRPr="00742FAE" w:rsidRDefault="00545D15" w:rsidP="00545D15">
      <w:pPr>
        <w:pStyle w:val="TAN"/>
      </w:pPr>
    </w:p>
    <w:p w14:paraId="71405785" w14:textId="19ADD25C" w:rsidR="00545D15" w:rsidRPr="00742FAE" w:rsidRDefault="00545D15" w:rsidP="00545D15">
      <w:pPr>
        <w:pStyle w:val="TF"/>
      </w:pPr>
      <w:r>
        <w:t>Figure </w:t>
      </w:r>
      <w:r w:rsidR="003E770C">
        <w:t>8</w:t>
      </w:r>
      <w:r>
        <w:t>.</w:t>
      </w:r>
      <w:r w:rsidR="003E770C">
        <w:t>4</w:t>
      </w:r>
      <w:r>
        <w:t>.7</w:t>
      </w:r>
      <w:r w:rsidRPr="00742FAE">
        <w:t xml:space="preserve">.1: </w:t>
      </w:r>
      <w:r>
        <w:t>Link local IPv6 a</w:t>
      </w:r>
      <w:r w:rsidRPr="00742FAE">
        <w:t>ddress information element</w:t>
      </w:r>
    </w:p>
    <w:p w14:paraId="4C6A7776" w14:textId="65D6B0EF" w:rsidR="00545D15" w:rsidRPr="00742FAE" w:rsidRDefault="00545D15" w:rsidP="00545D15">
      <w:pPr>
        <w:pStyle w:val="TH"/>
      </w:pPr>
      <w:r w:rsidRPr="00742FAE">
        <w:t>Table</w:t>
      </w:r>
      <w:r>
        <w:t> </w:t>
      </w:r>
      <w:r w:rsidR="003E770C">
        <w:t>8</w:t>
      </w:r>
      <w:r>
        <w:t>.</w:t>
      </w:r>
      <w:r w:rsidR="003E770C">
        <w:t>4</w:t>
      </w:r>
      <w:r>
        <w:t>.7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45D15" w:rsidRPr="00EF7A4C" w14:paraId="7B5DA36B" w14:textId="77777777" w:rsidTr="00E72A54">
        <w:trPr>
          <w:cantSplit/>
          <w:jc w:val="center"/>
        </w:trPr>
        <w:tc>
          <w:tcPr>
            <w:tcW w:w="7984" w:type="dxa"/>
          </w:tcPr>
          <w:p w14:paraId="2B75C44F" w14:textId="77777777" w:rsidR="00545D15" w:rsidRPr="00EF7A4C" w:rsidRDefault="00545D15" w:rsidP="00E72A54">
            <w:pPr>
              <w:pStyle w:val="TAL"/>
            </w:pPr>
            <w:r>
              <w:t>Link local IPv6 a</w:t>
            </w:r>
            <w:r w:rsidRPr="00742FAE">
              <w:t>ddress</w:t>
            </w:r>
            <w:r w:rsidRPr="00EF7A4C">
              <w:t xml:space="preserve"> value (octet 2 to 17)</w:t>
            </w:r>
          </w:p>
          <w:p w14:paraId="5FF8C764" w14:textId="77777777" w:rsidR="00545D15" w:rsidRPr="00EF7A4C" w:rsidRDefault="00545D15" w:rsidP="00E72A54">
            <w:pPr>
              <w:pStyle w:val="TAL"/>
            </w:pPr>
          </w:p>
          <w:p w14:paraId="14F0F7C3" w14:textId="2275D1AC" w:rsidR="00545D15" w:rsidRPr="00EF7A4C" w:rsidRDefault="00545D15" w:rsidP="00064D51">
            <w:pPr>
              <w:pStyle w:val="TAL"/>
            </w:pPr>
            <w:r w:rsidRPr="00EF7A4C">
              <w:t>This contains the 128-bit IPv6 address. This IPv6 address is encoded as a 128-bit address according to IETF RFC 4291 [</w:t>
            </w:r>
            <w:r w:rsidR="00064D51">
              <w:t>7</w:t>
            </w:r>
            <w:r w:rsidRPr="00EF7A4C">
              <w:t>].</w:t>
            </w:r>
          </w:p>
        </w:tc>
      </w:tr>
    </w:tbl>
    <w:p w14:paraId="525326D2" w14:textId="77777777" w:rsidR="00545D15" w:rsidRPr="00662135" w:rsidRDefault="00545D15" w:rsidP="00545D15">
      <w:pPr>
        <w:rPr>
          <w:noProof/>
        </w:rPr>
      </w:pPr>
    </w:p>
    <w:p w14:paraId="13B7F1A6" w14:textId="5A9F43FA" w:rsidR="00AC7F37" w:rsidRPr="004D3578" w:rsidRDefault="00375E58" w:rsidP="00AC7F37">
      <w:pPr>
        <w:pStyle w:val="Heading1"/>
        <w:pBdr>
          <w:top w:val="none" w:sz="0" w:space="0" w:color="auto"/>
        </w:pBdr>
      </w:pPr>
      <w:bookmarkStart w:id="252" w:name="_Toc25070729"/>
      <w:bookmarkStart w:id="253" w:name="_Toc26193728"/>
      <w:r>
        <w:t>9</w:t>
      </w:r>
      <w:r w:rsidR="00AC7F37" w:rsidRPr="004D3578">
        <w:tab/>
      </w:r>
      <w:r w:rsidR="00AC7F37">
        <w:t>List of system parameters</w:t>
      </w:r>
      <w:bookmarkEnd w:id="175"/>
      <w:bookmarkEnd w:id="252"/>
      <w:bookmarkEnd w:id="253"/>
    </w:p>
    <w:p w14:paraId="12BE334A" w14:textId="2AFFA663" w:rsidR="00AC7F37" w:rsidRPr="003168A2" w:rsidRDefault="00375E58" w:rsidP="00AC7F37">
      <w:pPr>
        <w:pStyle w:val="Heading2"/>
      </w:pPr>
      <w:bookmarkStart w:id="254" w:name="_Toc22039990"/>
      <w:bookmarkStart w:id="255" w:name="_Toc25070730"/>
      <w:bookmarkStart w:id="256" w:name="_Toc26193729"/>
      <w:r>
        <w:t>9</w:t>
      </w:r>
      <w:r w:rsidR="00AC7F37" w:rsidRPr="003168A2">
        <w:t>.1</w:t>
      </w:r>
      <w:r w:rsidR="00AC7F37" w:rsidRPr="003168A2">
        <w:tab/>
        <w:t>General</w:t>
      </w:r>
      <w:bookmarkEnd w:id="254"/>
      <w:bookmarkEnd w:id="255"/>
      <w:bookmarkEnd w:id="256"/>
    </w:p>
    <w:p w14:paraId="25C26A63" w14:textId="410ED06C" w:rsidR="00AC7F37" w:rsidRPr="003168A2" w:rsidRDefault="00AC7F37" w:rsidP="00AC7F37">
      <w:r w:rsidRPr="003168A2">
        <w:t xml:space="preserve">The description of timers in </w:t>
      </w:r>
      <w:r w:rsidR="00375E58">
        <w:t xml:space="preserve">the following </w:t>
      </w:r>
      <w:r>
        <w:t>table</w:t>
      </w:r>
      <w:r w:rsidR="00375E58">
        <w:t>s</w:t>
      </w:r>
      <w:r>
        <w:t xml:space="preserve"> </w:t>
      </w:r>
      <w:r w:rsidRPr="003168A2">
        <w:t>should be considered a brief summary.</w:t>
      </w:r>
      <w:r>
        <w:t xml:space="preserve"> The complete descriptions of the timers are in the procedures defined in clause</w:t>
      </w:r>
      <w:r w:rsidR="00375E58">
        <w:t>s</w:t>
      </w:r>
      <w:r>
        <w:t> </w:t>
      </w:r>
      <w:r w:rsidR="004D718A">
        <w:t xml:space="preserve">5 and </w:t>
      </w:r>
      <w:r>
        <w:t>6.</w:t>
      </w:r>
    </w:p>
    <w:p w14:paraId="7CF4764E" w14:textId="53741CA3" w:rsidR="004D718A" w:rsidRPr="00913BB3" w:rsidRDefault="00375E58" w:rsidP="004D718A">
      <w:pPr>
        <w:pStyle w:val="Heading2"/>
      </w:pPr>
      <w:bookmarkStart w:id="257" w:name="_Toc25070731"/>
      <w:bookmarkStart w:id="258" w:name="_Toc22039991"/>
      <w:bookmarkStart w:id="259" w:name="_Toc26193730"/>
      <w:r>
        <w:lastRenderedPageBreak/>
        <w:t>9</w:t>
      </w:r>
      <w:r w:rsidR="004D718A" w:rsidRPr="00913BB3">
        <w:t>.</w:t>
      </w:r>
      <w:r w:rsidR="004D718A">
        <w:t>2</w:t>
      </w:r>
      <w:r w:rsidR="004D718A" w:rsidRPr="00913BB3">
        <w:tab/>
        <w:t>Timers</w:t>
      </w:r>
      <w:r w:rsidR="004D718A">
        <w:t xml:space="preserve"> of </w:t>
      </w:r>
      <w:r w:rsidR="004D718A">
        <w:rPr>
          <w:noProof/>
          <w:lang w:val="en-US"/>
        </w:rPr>
        <w:t>provisioning</w:t>
      </w:r>
      <w:r w:rsidR="004D718A">
        <w:t xml:space="preserve"> of parameters for V2X configuration procedures</w:t>
      </w:r>
      <w:bookmarkEnd w:id="257"/>
      <w:bookmarkEnd w:id="259"/>
    </w:p>
    <w:p w14:paraId="496B91FC" w14:textId="22E87289" w:rsidR="004D718A" w:rsidRPr="00913BB3" w:rsidRDefault="004D718A" w:rsidP="004D718A">
      <w:r w:rsidRPr="00913BB3">
        <w:t xml:space="preserve">Timers of </w:t>
      </w:r>
      <w:r w:rsidR="00677659">
        <w:t>p</w:t>
      </w:r>
      <w:r w:rsidR="00677659" w:rsidRPr="004D718A">
        <w:t>rovisioning of parameters for V2X configuration</w:t>
      </w:r>
      <w:r w:rsidR="00677659" w:rsidRPr="00913BB3" w:rsidDel="00677659">
        <w:t xml:space="preserve"> </w:t>
      </w:r>
      <w:r w:rsidRPr="00913BB3">
        <w:t>are shown in table </w:t>
      </w:r>
      <w:r w:rsidR="00375E58">
        <w:t>9</w:t>
      </w:r>
      <w:r w:rsidRPr="00913BB3">
        <w:t>.</w:t>
      </w:r>
      <w:r w:rsidR="00677659">
        <w:t>2</w:t>
      </w:r>
      <w:r w:rsidRPr="00913BB3">
        <w:t>.1.</w:t>
      </w:r>
    </w:p>
    <w:p w14:paraId="3ECC4FEE" w14:textId="7B3989A7" w:rsidR="004D718A" w:rsidRPr="00913BB3" w:rsidRDefault="004D718A" w:rsidP="004D718A">
      <w:pPr>
        <w:pStyle w:val="TH"/>
      </w:pPr>
      <w:r w:rsidRPr="00913BB3">
        <w:t>Table </w:t>
      </w:r>
      <w:r w:rsidR="00375E58">
        <w:t>9</w:t>
      </w:r>
      <w:r w:rsidRPr="00913BB3">
        <w:t>.</w:t>
      </w:r>
      <w:r>
        <w:t>2</w:t>
      </w:r>
      <w:r w:rsidRPr="00913BB3">
        <w:t xml:space="preserve">.1: Timers of </w:t>
      </w:r>
      <w:r w:rsidR="00677659">
        <w:t>p</w:t>
      </w:r>
      <w:r w:rsidR="00677659"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4D718A" w:rsidRPr="00913BB3" w14:paraId="67A54757" w14:textId="77777777" w:rsidTr="00375E58">
        <w:trPr>
          <w:cantSplit/>
          <w:tblHeader/>
          <w:jc w:val="center"/>
        </w:trPr>
        <w:tc>
          <w:tcPr>
            <w:tcW w:w="992" w:type="dxa"/>
          </w:tcPr>
          <w:p w14:paraId="3F234011" w14:textId="77777777" w:rsidR="004D718A" w:rsidRPr="00913BB3" w:rsidRDefault="004D718A" w:rsidP="00375E58">
            <w:pPr>
              <w:pStyle w:val="TAH"/>
            </w:pPr>
            <w:r w:rsidRPr="00913BB3">
              <w:t>TIMER NUM.</w:t>
            </w:r>
          </w:p>
        </w:tc>
        <w:tc>
          <w:tcPr>
            <w:tcW w:w="992" w:type="dxa"/>
          </w:tcPr>
          <w:p w14:paraId="465DA783" w14:textId="77777777" w:rsidR="004D718A" w:rsidRPr="00913BB3" w:rsidRDefault="004D718A" w:rsidP="00375E58">
            <w:pPr>
              <w:pStyle w:val="TAH"/>
            </w:pPr>
            <w:r w:rsidRPr="00913BB3">
              <w:t>TIMER VALUE</w:t>
            </w:r>
          </w:p>
        </w:tc>
        <w:tc>
          <w:tcPr>
            <w:tcW w:w="2693" w:type="dxa"/>
          </w:tcPr>
          <w:p w14:paraId="11F0368B" w14:textId="77777777" w:rsidR="004D718A" w:rsidRPr="00913BB3" w:rsidRDefault="004D718A" w:rsidP="00375E58">
            <w:pPr>
              <w:pStyle w:val="TAH"/>
            </w:pPr>
            <w:r w:rsidRPr="00913BB3">
              <w:t>CAUSE OF START</w:t>
            </w:r>
          </w:p>
        </w:tc>
        <w:tc>
          <w:tcPr>
            <w:tcW w:w="1701" w:type="dxa"/>
          </w:tcPr>
          <w:p w14:paraId="47691FD4" w14:textId="77777777" w:rsidR="004D718A" w:rsidRPr="00913BB3" w:rsidRDefault="004D718A" w:rsidP="00375E58">
            <w:pPr>
              <w:pStyle w:val="TAH"/>
            </w:pPr>
            <w:r w:rsidRPr="00913BB3">
              <w:t>NORMAL STOP</w:t>
            </w:r>
          </w:p>
        </w:tc>
        <w:tc>
          <w:tcPr>
            <w:tcW w:w="1701" w:type="dxa"/>
          </w:tcPr>
          <w:p w14:paraId="26F6DDBC" w14:textId="77777777" w:rsidR="004D718A" w:rsidRPr="00913BB3" w:rsidRDefault="004D718A" w:rsidP="00375E58">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p>
        </w:tc>
      </w:tr>
      <w:tr w:rsidR="004D718A" w:rsidRPr="00913BB3" w14:paraId="1C05229A" w14:textId="77777777" w:rsidTr="00375E58">
        <w:trPr>
          <w:cantSplit/>
          <w:jc w:val="center"/>
        </w:trPr>
        <w:tc>
          <w:tcPr>
            <w:tcW w:w="992" w:type="dxa"/>
          </w:tcPr>
          <w:p w14:paraId="4AAED0D6" w14:textId="08A7BC29" w:rsidR="004D718A" w:rsidRPr="00913BB3" w:rsidRDefault="004D718A" w:rsidP="003677A8">
            <w:pPr>
              <w:pStyle w:val="TAC"/>
            </w:pPr>
            <w:r w:rsidRPr="00913BB3">
              <w:t>T</w:t>
            </w:r>
            <w:r w:rsidR="003677A8">
              <w:t>5010</w:t>
            </w:r>
          </w:p>
        </w:tc>
        <w:tc>
          <w:tcPr>
            <w:tcW w:w="992" w:type="dxa"/>
          </w:tcPr>
          <w:p w14:paraId="2F8E81BA" w14:textId="77777777" w:rsidR="004D718A" w:rsidRPr="00913BB3" w:rsidRDefault="004D718A" w:rsidP="00375E58">
            <w:pPr>
              <w:pStyle w:val="TAL"/>
            </w:pPr>
            <w:r w:rsidRPr="00913BB3">
              <w:t>16s</w:t>
            </w:r>
          </w:p>
        </w:tc>
        <w:tc>
          <w:tcPr>
            <w:tcW w:w="2693" w:type="dxa"/>
          </w:tcPr>
          <w:p w14:paraId="09138A33" w14:textId="77777777" w:rsidR="004D718A" w:rsidRPr="00913BB3" w:rsidRDefault="004D718A" w:rsidP="00375E58">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4DA980E5" w14:textId="77777777" w:rsidR="004D718A" w:rsidRPr="00913BB3" w:rsidRDefault="004D718A" w:rsidP="00375E58">
            <w:pPr>
              <w:pStyle w:val="TAL"/>
            </w:pPr>
            <w:r w:rsidRPr="00913BB3">
              <w:rPr>
                <w:lang w:val="en-US"/>
              </w:rPr>
              <w:t>MANAGE</w:t>
            </w:r>
            <w:r w:rsidRPr="00913BB3">
              <w:rPr>
                <w:lang w:eastAsia="ko-KR"/>
              </w:rPr>
              <w:t xml:space="preserve"> UE POLICY COMMAND or </w:t>
            </w:r>
            <w:r w:rsidRPr="00E131CC">
              <w:t xml:space="preserve">UE POLICY PROVISIONING </w:t>
            </w:r>
            <w:r w:rsidRPr="00913BB3">
              <w:rPr>
                <w:lang w:eastAsia="ko-KR"/>
              </w:rPr>
              <w:t>REJECT</w:t>
            </w:r>
            <w:r w:rsidRPr="00913BB3">
              <w:t xml:space="preserve"> message received</w:t>
            </w:r>
          </w:p>
        </w:tc>
        <w:tc>
          <w:tcPr>
            <w:tcW w:w="1701" w:type="dxa"/>
          </w:tcPr>
          <w:p w14:paraId="7AC2BE22" w14:textId="77777777" w:rsidR="004D718A" w:rsidRPr="00913BB3" w:rsidRDefault="004D718A" w:rsidP="00375E58">
            <w:pPr>
              <w:pStyle w:val="TAL"/>
            </w:pPr>
            <w:r w:rsidRPr="00913BB3">
              <w:t xml:space="preserve">Retransmission of </w:t>
            </w:r>
            <w:r w:rsidRPr="00E131CC">
              <w:t xml:space="preserve">UE POLICY PROVISIONING </w:t>
            </w:r>
            <w:r>
              <w:t xml:space="preserve">REQUEST </w:t>
            </w:r>
            <w:r w:rsidRPr="00913BB3">
              <w:rPr>
                <w:rFonts w:hint="eastAsia"/>
              </w:rPr>
              <w:t>message</w:t>
            </w:r>
          </w:p>
        </w:tc>
      </w:tr>
    </w:tbl>
    <w:p w14:paraId="0C0D385A" w14:textId="77777777" w:rsidR="004D718A" w:rsidRPr="00913BB3" w:rsidRDefault="004D718A" w:rsidP="004D718A"/>
    <w:p w14:paraId="2E781CE6" w14:textId="768DF1CE" w:rsidR="00AC7F37" w:rsidRDefault="00375E58" w:rsidP="00AC7F37">
      <w:pPr>
        <w:pStyle w:val="Heading2"/>
      </w:pPr>
      <w:bookmarkStart w:id="260" w:name="_Toc25070732"/>
      <w:bookmarkStart w:id="261" w:name="_Toc26193731"/>
      <w:r>
        <w:t>9</w:t>
      </w:r>
      <w:r w:rsidR="00AC7F37" w:rsidRPr="003168A2">
        <w:t>.</w:t>
      </w:r>
      <w:r w:rsidR="004D718A">
        <w:t>3</w:t>
      </w:r>
      <w:r w:rsidR="00AC7F37" w:rsidRPr="003168A2">
        <w:tab/>
        <w:t xml:space="preserve">Timers of </w:t>
      </w:r>
      <w:r w:rsidR="00AC7F37">
        <w:t>PC5 unicast link management procedures</w:t>
      </w:r>
      <w:bookmarkEnd w:id="258"/>
      <w:bookmarkEnd w:id="260"/>
      <w:bookmarkEnd w:id="261"/>
    </w:p>
    <w:p w14:paraId="50F98197" w14:textId="2D40C454" w:rsidR="00AC7F37" w:rsidRPr="003168A2" w:rsidRDefault="00AC7F37" w:rsidP="00AC7F37">
      <w:pPr>
        <w:pStyle w:val="TH"/>
      </w:pPr>
      <w:r>
        <w:t>Table</w:t>
      </w:r>
      <w:r w:rsidR="00A8111A">
        <w:t> </w:t>
      </w:r>
      <w:r w:rsidR="00375E58">
        <w:t>9</w:t>
      </w:r>
      <w:r w:rsidRPr="003168A2">
        <w:t>.</w:t>
      </w:r>
      <w:r w:rsidR="004D718A">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AC7F37" w:rsidRPr="00EF7A4C" w14:paraId="58155FC2" w14:textId="77777777" w:rsidTr="00375E58">
        <w:trPr>
          <w:cantSplit/>
          <w:tblHeader/>
          <w:jc w:val="center"/>
        </w:trPr>
        <w:tc>
          <w:tcPr>
            <w:tcW w:w="990" w:type="dxa"/>
          </w:tcPr>
          <w:p w14:paraId="0EED5620" w14:textId="77777777" w:rsidR="00AC7F37" w:rsidRPr="00EF7A4C" w:rsidRDefault="00AC7F37" w:rsidP="00375E58">
            <w:pPr>
              <w:pStyle w:val="TAH"/>
            </w:pPr>
            <w:r w:rsidRPr="00EF7A4C">
              <w:t>TIMER NUM.</w:t>
            </w:r>
          </w:p>
        </w:tc>
        <w:tc>
          <w:tcPr>
            <w:tcW w:w="810" w:type="dxa"/>
          </w:tcPr>
          <w:p w14:paraId="420DBC0D" w14:textId="77777777" w:rsidR="00AC7F37" w:rsidRPr="00EF7A4C" w:rsidRDefault="00AC7F37" w:rsidP="00375E58">
            <w:pPr>
              <w:pStyle w:val="TAH"/>
            </w:pPr>
            <w:r w:rsidRPr="00EF7A4C">
              <w:t>TIMER VALUE</w:t>
            </w:r>
          </w:p>
        </w:tc>
        <w:tc>
          <w:tcPr>
            <w:tcW w:w="4093" w:type="dxa"/>
          </w:tcPr>
          <w:p w14:paraId="23F421EE" w14:textId="77777777" w:rsidR="00AC7F37" w:rsidRPr="00EF7A4C" w:rsidRDefault="00AC7F37" w:rsidP="00375E58">
            <w:pPr>
              <w:pStyle w:val="TAH"/>
            </w:pPr>
            <w:r w:rsidRPr="00EF7A4C">
              <w:t>CAUSE OF START</w:t>
            </w:r>
          </w:p>
        </w:tc>
        <w:tc>
          <w:tcPr>
            <w:tcW w:w="1701" w:type="dxa"/>
          </w:tcPr>
          <w:p w14:paraId="67C66DD1" w14:textId="77777777" w:rsidR="00AC7F37" w:rsidRPr="00EF7A4C" w:rsidRDefault="00AC7F37" w:rsidP="00375E58">
            <w:pPr>
              <w:pStyle w:val="TAH"/>
            </w:pPr>
            <w:r w:rsidRPr="00EF7A4C">
              <w:t>NORMAL STOP</w:t>
            </w:r>
          </w:p>
        </w:tc>
        <w:tc>
          <w:tcPr>
            <w:tcW w:w="1864" w:type="dxa"/>
          </w:tcPr>
          <w:p w14:paraId="426FDA45" w14:textId="77777777" w:rsidR="00AC7F37" w:rsidRPr="00EF7A4C" w:rsidRDefault="00AC7F37" w:rsidP="00375E58">
            <w:pPr>
              <w:pStyle w:val="TAH"/>
            </w:pPr>
            <w:r w:rsidRPr="00EF7A4C">
              <w:t xml:space="preserve">ON </w:t>
            </w:r>
            <w:r w:rsidRPr="00EF7A4C">
              <w:br/>
              <w:t>EXPIRY</w:t>
            </w:r>
          </w:p>
        </w:tc>
      </w:tr>
      <w:tr w:rsidR="00AC7F37" w:rsidRPr="00EF7A4C" w14:paraId="3766AA6A" w14:textId="77777777" w:rsidTr="00375E58">
        <w:trPr>
          <w:cantSplit/>
          <w:jc w:val="center"/>
        </w:trPr>
        <w:tc>
          <w:tcPr>
            <w:tcW w:w="990" w:type="dxa"/>
          </w:tcPr>
          <w:p w14:paraId="47077562" w14:textId="30DFAAFC" w:rsidR="00AC7F37" w:rsidRPr="00EF7A4C" w:rsidRDefault="00AC7F37" w:rsidP="00136ABE">
            <w:pPr>
              <w:pStyle w:val="TAC"/>
            </w:pPr>
            <w:r>
              <w:t>T</w:t>
            </w:r>
            <w:r w:rsidR="00136ABE">
              <w:t>5000</w:t>
            </w:r>
          </w:p>
        </w:tc>
        <w:tc>
          <w:tcPr>
            <w:tcW w:w="810" w:type="dxa"/>
          </w:tcPr>
          <w:p w14:paraId="042F1DA0" w14:textId="77777777" w:rsidR="00AC7F37" w:rsidRPr="00EF7A4C" w:rsidRDefault="00AC7F37" w:rsidP="00375E58">
            <w:pPr>
              <w:pStyle w:val="TAL"/>
            </w:pPr>
          </w:p>
        </w:tc>
        <w:tc>
          <w:tcPr>
            <w:tcW w:w="4093" w:type="dxa"/>
          </w:tcPr>
          <w:p w14:paraId="1E90419E" w14:textId="77777777" w:rsidR="00AC7F37" w:rsidRPr="00EF7A4C" w:rsidRDefault="00AC7F37" w:rsidP="00375E58">
            <w:pPr>
              <w:pStyle w:val="TAL"/>
            </w:pPr>
            <w:r w:rsidRPr="00EF7A4C">
              <w:t>Upo</w:t>
            </w:r>
            <w:r>
              <w:t xml:space="preserve">n sending a DIRECT LINK ESTABLISHMENT </w:t>
            </w:r>
            <w:r w:rsidRPr="00EF7A4C">
              <w:t>REQUEST message</w:t>
            </w:r>
          </w:p>
        </w:tc>
        <w:tc>
          <w:tcPr>
            <w:tcW w:w="1701" w:type="dxa"/>
          </w:tcPr>
          <w:p w14:paraId="1F32109C" w14:textId="77777777" w:rsidR="00AC7F37" w:rsidRPr="00EF7A4C" w:rsidRDefault="00AC7F37" w:rsidP="00375E58">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p>
        </w:tc>
        <w:tc>
          <w:tcPr>
            <w:tcW w:w="1864" w:type="dxa"/>
          </w:tcPr>
          <w:p w14:paraId="5EB3EBB7" w14:textId="77777777" w:rsidR="00AC7F37" w:rsidRPr="00EF7A4C" w:rsidRDefault="00AC7F37" w:rsidP="00375E58">
            <w:pPr>
              <w:pStyle w:val="TAL"/>
            </w:pPr>
            <w:r w:rsidRPr="00EF7A4C">
              <w:t xml:space="preserve">Retransmission of </w:t>
            </w:r>
            <w:r>
              <w:t xml:space="preserve">DIRECT LINK ESTABLISHMENT REQUEST </w:t>
            </w:r>
            <w:r w:rsidRPr="00EF7A4C">
              <w:t>message</w:t>
            </w:r>
          </w:p>
        </w:tc>
      </w:tr>
      <w:tr w:rsidR="00AC7F37" w:rsidRPr="00EF7A4C" w14:paraId="6B952808" w14:textId="77777777" w:rsidTr="00375E58">
        <w:trPr>
          <w:cantSplit/>
          <w:jc w:val="center"/>
        </w:trPr>
        <w:tc>
          <w:tcPr>
            <w:tcW w:w="990" w:type="dxa"/>
          </w:tcPr>
          <w:p w14:paraId="78A483AA" w14:textId="12486FC2" w:rsidR="00AC7F37" w:rsidRDefault="00AC7F37" w:rsidP="00136ABE">
            <w:pPr>
              <w:pStyle w:val="TAC"/>
              <w:rPr>
                <w:lang w:eastAsia="zh-CN"/>
              </w:rPr>
            </w:pPr>
            <w:r>
              <w:rPr>
                <w:rFonts w:hint="eastAsia"/>
                <w:lang w:eastAsia="zh-CN"/>
              </w:rPr>
              <w:t>T</w:t>
            </w:r>
            <w:r w:rsidR="00136ABE">
              <w:rPr>
                <w:lang w:eastAsia="zh-CN"/>
              </w:rPr>
              <w:t>5001</w:t>
            </w:r>
          </w:p>
        </w:tc>
        <w:tc>
          <w:tcPr>
            <w:tcW w:w="810" w:type="dxa"/>
          </w:tcPr>
          <w:p w14:paraId="5A5C04D2" w14:textId="77777777" w:rsidR="00AC7F37" w:rsidRPr="00EF7A4C" w:rsidRDefault="00AC7F37" w:rsidP="00375E58">
            <w:pPr>
              <w:pStyle w:val="TAL"/>
            </w:pPr>
          </w:p>
        </w:tc>
        <w:tc>
          <w:tcPr>
            <w:tcW w:w="4093" w:type="dxa"/>
          </w:tcPr>
          <w:p w14:paraId="1731D411" w14:textId="77777777" w:rsidR="00AC7F37" w:rsidRPr="00EF7A4C" w:rsidRDefault="00AC7F37" w:rsidP="00375E58">
            <w:pPr>
              <w:pStyle w:val="TAL"/>
            </w:pPr>
            <w:r w:rsidRPr="00EF7A4C">
              <w:t>Upo</w:t>
            </w:r>
            <w:r>
              <w:t xml:space="preserve">n sending a DIRECT LINK MODIFICATION </w:t>
            </w:r>
            <w:r w:rsidRPr="00EF7A4C">
              <w:t>REQUEST message</w:t>
            </w:r>
          </w:p>
        </w:tc>
        <w:tc>
          <w:tcPr>
            <w:tcW w:w="1701" w:type="dxa"/>
          </w:tcPr>
          <w:p w14:paraId="6DA1599A" w14:textId="77777777" w:rsidR="00AC7F37" w:rsidRPr="00EF7A4C" w:rsidRDefault="00AC7F37" w:rsidP="00375E58">
            <w:pPr>
              <w:pStyle w:val="TAL"/>
            </w:pPr>
            <w:r w:rsidRPr="00EF7A4C">
              <w:t xml:space="preserve">Upon receiving a </w:t>
            </w:r>
            <w:r>
              <w:t xml:space="preserve">DIRECT LINK MODIFICATION </w:t>
            </w:r>
            <w:r w:rsidRPr="00EF7A4C">
              <w:t xml:space="preserve">ACCEPT or </w:t>
            </w:r>
            <w:r>
              <w:t xml:space="preserve">DIRECT LINK MODIFICATION </w:t>
            </w:r>
            <w:r w:rsidRPr="00EF7A4C">
              <w:t>REJECT message from the target UE</w:t>
            </w:r>
          </w:p>
        </w:tc>
        <w:tc>
          <w:tcPr>
            <w:tcW w:w="1864" w:type="dxa"/>
          </w:tcPr>
          <w:p w14:paraId="61F76972" w14:textId="77777777" w:rsidR="00AC7F37" w:rsidRPr="00793B2D" w:rsidRDefault="00AC7F37" w:rsidP="00375E58">
            <w:pPr>
              <w:pStyle w:val="TAL"/>
            </w:pPr>
            <w:r w:rsidRPr="00EF7A4C">
              <w:t xml:space="preserve">Retransmission of </w:t>
            </w:r>
            <w:r>
              <w:t xml:space="preserve">DIRECT LINK MODIFICATION REQUEST </w:t>
            </w:r>
            <w:r w:rsidRPr="00EF7A4C">
              <w:t>message</w:t>
            </w:r>
          </w:p>
        </w:tc>
      </w:tr>
    </w:tbl>
    <w:p w14:paraId="542DB124" w14:textId="77777777" w:rsidR="00AC7F37" w:rsidRPr="00E00DCA" w:rsidRDefault="00AC7F37" w:rsidP="00AC7F37">
      <w:pPr>
        <w:rPr>
          <w:noProof/>
        </w:rPr>
      </w:pPr>
    </w:p>
    <w:p w14:paraId="77F1A431" w14:textId="77777777" w:rsidR="00054A22" w:rsidRPr="00235394" w:rsidRDefault="00BE292D" w:rsidP="00BE292D">
      <w:pPr>
        <w:pStyle w:val="Heading8"/>
      </w:pPr>
      <w:bookmarkStart w:id="262" w:name="_Toc22039992"/>
      <w:bookmarkStart w:id="263" w:name="_Toc25070733"/>
      <w:bookmarkStart w:id="264" w:name="_Toc26193732"/>
      <w:r>
        <w:lastRenderedPageBreak/>
        <w:t>Annex A</w:t>
      </w:r>
      <w:r w:rsidRPr="004D3578">
        <w:t xml:space="preserve"> (informative):</w:t>
      </w:r>
      <w:r w:rsidRPr="004D3578">
        <w:br/>
        <w:t>Change history</w:t>
      </w:r>
      <w:bookmarkEnd w:id="23"/>
      <w:bookmarkEnd w:id="176"/>
      <w:bookmarkEnd w:id="262"/>
      <w:bookmarkEnd w:id="263"/>
      <w:bookmarkEnd w:id="2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33AEC1C" w14:textId="77777777" w:rsidTr="00C72833">
        <w:trPr>
          <w:cantSplit/>
        </w:trPr>
        <w:tc>
          <w:tcPr>
            <w:tcW w:w="9639" w:type="dxa"/>
            <w:gridSpan w:val="8"/>
            <w:tcBorders>
              <w:bottom w:val="nil"/>
            </w:tcBorders>
            <w:shd w:val="solid" w:color="FFFFFF" w:fill="auto"/>
          </w:tcPr>
          <w:p w14:paraId="0C34DE25" w14:textId="77777777" w:rsidR="003C3971" w:rsidRPr="00235394" w:rsidRDefault="003C3971" w:rsidP="00C72833">
            <w:pPr>
              <w:pStyle w:val="TAL"/>
              <w:jc w:val="center"/>
              <w:rPr>
                <w:b/>
                <w:sz w:val="16"/>
              </w:rPr>
            </w:pPr>
            <w:r w:rsidRPr="00235394">
              <w:rPr>
                <w:b/>
              </w:rPr>
              <w:t>Change history</w:t>
            </w:r>
          </w:p>
        </w:tc>
      </w:tr>
      <w:tr w:rsidR="003C3971" w:rsidRPr="00235394" w14:paraId="6C29F177" w14:textId="77777777" w:rsidTr="00C72833">
        <w:tc>
          <w:tcPr>
            <w:tcW w:w="800" w:type="dxa"/>
            <w:shd w:val="pct10" w:color="auto" w:fill="FFFFFF"/>
          </w:tcPr>
          <w:p w14:paraId="6680D0A0"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6D07DE3" w14:textId="77777777" w:rsidR="003C3971" w:rsidRPr="00235394" w:rsidRDefault="00DF2B1F" w:rsidP="00C72833">
            <w:pPr>
              <w:pStyle w:val="TAL"/>
              <w:rPr>
                <w:b/>
                <w:sz w:val="16"/>
              </w:rPr>
            </w:pPr>
            <w:r>
              <w:rPr>
                <w:b/>
                <w:sz w:val="16"/>
              </w:rPr>
              <w:t>Meeting</w:t>
            </w:r>
          </w:p>
        </w:tc>
        <w:tc>
          <w:tcPr>
            <w:tcW w:w="1094" w:type="dxa"/>
            <w:shd w:val="pct10" w:color="auto" w:fill="FFFFFF"/>
          </w:tcPr>
          <w:p w14:paraId="377A5FA8" w14:textId="77777777" w:rsidR="003C3971" w:rsidRPr="00235394" w:rsidRDefault="003C3971" w:rsidP="00DF2B1F">
            <w:pPr>
              <w:pStyle w:val="TAL"/>
              <w:rPr>
                <w:b/>
                <w:sz w:val="16"/>
              </w:rPr>
            </w:pPr>
            <w:r w:rsidRPr="00235394">
              <w:rPr>
                <w:b/>
                <w:sz w:val="16"/>
              </w:rPr>
              <w:t>T</w:t>
            </w:r>
            <w:r w:rsidR="00E95D35" w:rsidRPr="00235394">
              <w:rPr>
                <w:b/>
                <w:sz w:val="16"/>
              </w:rPr>
              <w:t>d</w:t>
            </w:r>
            <w:r w:rsidRPr="00235394">
              <w:rPr>
                <w:b/>
                <w:sz w:val="16"/>
              </w:rPr>
              <w:t>oc</w:t>
            </w:r>
          </w:p>
        </w:tc>
        <w:tc>
          <w:tcPr>
            <w:tcW w:w="425" w:type="dxa"/>
            <w:shd w:val="pct10" w:color="auto" w:fill="FFFFFF"/>
          </w:tcPr>
          <w:p w14:paraId="6CB482F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4118D9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71622D" w14:textId="77777777" w:rsidR="003C3971" w:rsidRPr="00235394" w:rsidRDefault="003C3971" w:rsidP="00C72833">
            <w:pPr>
              <w:pStyle w:val="TAL"/>
              <w:rPr>
                <w:b/>
                <w:sz w:val="16"/>
              </w:rPr>
            </w:pPr>
            <w:r>
              <w:rPr>
                <w:b/>
                <w:sz w:val="16"/>
              </w:rPr>
              <w:t>Cat</w:t>
            </w:r>
          </w:p>
        </w:tc>
        <w:tc>
          <w:tcPr>
            <w:tcW w:w="4962" w:type="dxa"/>
            <w:shd w:val="pct10" w:color="auto" w:fill="FFFFFF"/>
          </w:tcPr>
          <w:p w14:paraId="68D0120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151049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7518BD8" w14:textId="77777777" w:rsidTr="00C72833">
        <w:tc>
          <w:tcPr>
            <w:tcW w:w="800" w:type="dxa"/>
            <w:shd w:val="solid" w:color="FFFFFF" w:fill="auto"/>
          </w:tcPr>
          <w:p w14:paraId="20214F8E" w14:textId="77777777" w:rsidR="003C3971" w:rsidRPr="006B0D02" w:rsidRDefault="00BE292D" w:rsidP="00C72833">
            <w:pPr>
              <w:pStyle w:val="TAC"/>
              <w:rPr>
                <w:sz w:val="16"/>
                <w:szCs w:val="16"/>
              </w:rPr>
            </w:pPr>
            <w:r>
              <w:rPr>
                <w:sz w:val="16"/>
                <w:szCs w:val="16"/>
              </w:rPr>
              <w:t>2019-05</w:t>
            </w:r>
          </w:p>
        </w:tc>
        <w:tc>
          <w:tcPr>
            <w:tcW w:w="800" w:type="dxa"/>
            <w:shd w:val="solid" w:color="FFFFFF" w:fill="auto"/>
          </w:tcPr>
          <w:p w14:paraId="38F5AEA9" w14:textId="77777777" w:rsidR="003C3971" w:rsidRPr="006B0D02" w:rsidRDefault="00BE292D" w:rsidP="00C72833">
            <w:pPr>
              <w:pStyle w:val="TAC"/>
              <w:rPr>
                <w:sz w:val="16"/>
                <w:szCs w:val="16"/>
              </w:rPr>
            </w:pPr>
            <w:r>
              <w:rPr>
                <w:sz w:val="16"/>
                <w:szCs w:val="16"/>
              </w:rPr>
              <w:t>CT1#117</w:t>
            </w:r>
          </w:p>
        </w:tc>
        <w:tc>
          <w:tcPr>
            <w:tcW w:w="1094" w:type="dxa"/>
            <w:shd w:val="solid" w:color="FFFFFF" w:fill="auto"/>
          </w:tcPr>
          <w:p w14:paraId="443A6C73" w14:textId="77777777" w:rsidR="003C3971" w:rsidRPr="006B0D02" w:rsidRDefault="00BE292D" w:rsidP="006222C5">
            <w:pPr>
              <w:pStyle w:val="TAC"/>
              <w:rPr>
                <w:sz w:val="16"/>
                <w:szCs w:val="16"/>
              </w:rPr>
            </w:pPr>
            <w:r>
              <w:rPr>
                <w:sz w:val="16"/>
                <w:szCs w:val="16"/>
              </w:rPr>
              <w:t>C1-193</w:t>
            </w:r>
            <w:r w:rsidR="006222C5">
              <w:rPr>
                <w:sz w:val="16"/>
                <w:szCs w:val="16"/>
              </w:rPr>
              <w:t>474</w:t>
            </w:r>
          </w:p>
        </w:tc>
        <w:tc>
          <w:tcPr>
            <w:tcW w:w="425" w:type="dxa"/>
            <w:shd w:val="solid" w:color="FFFFFF" w:fill="auto"/>
          </w:tcPr>
          <w:p w14:paraId="105F5691" w14:textId="77777777" w:rsidR="003C3971" w:rsidRPr="006B0D02" w:rsidRDefault="003C3971" w:rsidP="00C72833">
            <w:pPr>
              <w:pStyle w:val="TAL"/>
              <w:rPr>
                <w:sz w:val="16"/>
                <w:szCs w:val="16"/>
              </w:rPr>
            </w:pPr>
          </w:p>
        </w:tc>
        <w:tc>
          <w:tcPr>
            <w:tcW w:w="425" w:type="dxa"/>
            <w:shd w:val="solid" w:color="FFFFFF" w:fill="auto"/>
          </w:tcPr>
          <w:p w14:paraId="3488A389" w14:textId="77777777" w:rsidR="003C3971" w:rsidRPr="006B0D02" w:rsidRDefault="003C3971" w:rsidP="00C72833">
            <w:pPr>
              <w:pStyle w:val="TAR"/>
              <w:rPr>
                <w:sz w:val="16"/>
                <w:szCs w:val="16"/>
              </w:rPr>
            </w:pPr>
          </w:p>
        </w:tc>
        <w:tc>
          <w:tcPr>
            <w:tcW w:w="425" w:type="dxa"/>
            <w:shd w:val="solid" w:color="FFFFFF" w:fill="auto"/>
          </w:tcPr>
          <w:p w14:paraId="78F694B6" w14:textId="77777777" w:rsidR="003C3971" w:rsidRPr="006B0D02" w:rsidRDefault="003C3971" w:rsidP="00C72833">
            <w:pPr>
              <w:pStyle w:val="TAC"/>
              <w:rPr>
                <w:sz w:val="16"/>
                <w:szCs w:val="16"/>
              </w:rPr>
            </w:pPr>
          </w:p>
        </w:tc>
        <w:tc>
          <w:tcPr>
            <w:tcW w:w="4962" w:type="dxa"/>
            <w:shd w:val="solid" w:color="FFFFFF" w:fill="auto"/>
          </w:tcPr>
          <w:p w14:paraId="26B3F112" w14:textId="77777777"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14:paraId="60340931" w14:textId="77777777" w:rsidR="003C3971" w:rsidRPr="007D6048" w:rsidRDefault="00BE292D" w:rsidP="00C72833">
            <w:pPr>
              <w:pStyle w:val="TAC"/>
              <w:rPr>
                <w:sz w:val="16"/>
                <w:szCs w:val="16"/>
              </w:rPr>
            </w:pPr>
            <w:r>
              <w:rPr>
                <w:sz w:val="16"/>
                <w:szCs w:val="16"/>
              </w:rPr>
              <w:t>0.0.0</w:t>
            </w:r>
          </w:p>
        </w:tc>
      </w:tr>
      <w:tr w:rsidR="006222C5" w:rsidRPr="006B0D02" w14:paraId="2BEBAC3D" w14:textId="77777777" w:rsidTr="00C72833">
        <w:tc>
          <w:tcPr>
            <w:tcW w:w="800" w:type="dxa"/>
            <w:shd w:val="solid" w:color="FFFFFF" w:fill="auto"/>
          </w:tcPr>
          <w:p w14:paraId="1E6EBEA7" w14:textId="77777777" w:rsidR="006222C5" w:rsidRDefault="006222C5" w:rsidP="006222C5">
            <w:pPr>
              <w:pStyle w:val="TAC"/>
              <w:rPr>
                <w:sz w:val="16"/>
                <w:szCs w:val="16"/>
              </w:rPr>
            </w:pPr>
            <w:r>
              <w:rPr>
                <w:sz w:val="16"/>
                <w:szCs w:val="16"/>
              </w:rPr>
              <w:t>2019-05</w:t>
            </w:r>
          </w:p>
        </w:tc>
        <w:tc>
          <w:tcPr>
            <w:tcW w:w="800" w:type="dxa"/>
            <w:shd w:val="solid" w:color="FFFFFF" w:fill="auto"/>
          </w:tcPr>
          <w:p w14:paraId="1994D6B3" w14:textId="77777777" w:rsidR="006222C5" w:rsidRDefault="006222C5" w:rsidP="006222C5">
            <w:pPr>
              <w:pStyle w:val="TAC"/>
              <w:rPr>
                <w:sz w:val="16"/>
                <w:szCs w:val="16"/>
              </w:rPr>
            </w:pPr>
            <w:r>
              <w:rPr>
                <w:sz w:val="16"/>
                <w:szCs w:val="16"/>
              </w:rPr>
              <w:t>CT1#117</w:t>
            </w:r>
          </w:p>
        </w:tc>
        <w:tc>
          <w:tcPr>
            <w:tcW w:w="1094" w:type="dxa"/>
            <w:shd w:val="solid" w:color="FFFFFF" w:fill="auto"/>
          </w:tcPr>
          <w:p w14:paraId="7DFD562F" w14:textId="77777777" w:rsidR="006222C5" w:rsidRDefault="006222C5" w:rsidP="006222C5">
            <w:pPr>
              <w:pStyle w:val="TAC"/>
              <w:rPr>
                <w:sz w:val="16"/>
                <w:szCs w:val="16"/>
              </w:rPr>
            </w:pPr>
            <w:r>
              <w:rPr>
                <w:sz w:val="16"/>
                <w:szCs w:val="16"/>
              </w:rPr>
              <w:t>C1-193475</w:t>
            </w:r>
          </w:p>
        </w:tc>
        <w:tc>
          <w:tcPr>
            <w:tcW w:w="425" w:type="dxa"/>
            <w:shd w:val="solid" w:color="FFFFFF" w:fill="auto"/>
          </w:tcPr>
          <w:p w14:paraId="7AE03C03" w14:textId="77777777" w:rsidR="006222C5" w:rsidRPr="006B0D02" w:rsidRDefault="006222C5" w:rsidP="006222C5">
            <w:pPr>
              <w:pStyle w:val="TAL"/>
              <w:rPr>
                <w:sz w:val="16"/>
                <w:szCs w:val="16"/>
              </w:rPr>
            </w:pPr>
          </w:p>
        </w:tc>
        <w:tc>
          <w:tcPr>
            <w:tcW w:w="425" w:type="dxa"/>
            <w:shd w:val="solid" w:color="FFFFFF" w:fill="auto"/>
          </w:tcPr>
          <w:p w14:paraId="076B3182" w14:textId="77777777" w:rsidR="006222C5" w:rsidRPr="006B0D02" w:rsidRDefault="006222C5" w:rsidP="006222C5">
            <w:pPr>
              <w:pStyle w:val="TAR"/>
              <w:rPr>
                <w:sz w:val="16"/>
                <w:szCs w:val="16"/>
              </w:rPr>
            </w:pPr>
          </w:p>
        </w:tc>
        <w:tc>
          <w:tcPr>
            <w:tcW w:w="425" w:type="dxa"/>
            <w:shd w:val="solid" w:color="FFFFFF" w:fill="auto"/>
          </w:tcPr>
          <w:p w14:paraId="365709CA" w14:textId="77777777" w:rsidR="006222C5" w:rsidRPr="006B0D02" w:rsidRDefault="006222C5" w:rsidP="006222C5">
            <w:pPr>
              <w:pStyle w:val="TAC"/>
              <w:rPr>
                <w:sz w:val="16"/>
                <w:szCs w:val="16"/>
              </w:rPr>
            </w:pPr>
          </w:p>
        </w:tc>
        <w:tc>
          <w:tcPr>
            <w:tcW w:w="4962" w:type="dxa"/>
            <w:shd w:val="solid" w:color="FFFFFF" w:fill="auto"/>
          </w:tcPr>
          <w:p w14:paraId="441F61C0" w14:textId="77777777" w:rsidR="006222C5" w:rsidRPr="00BE292D" w:rsidRDefault="006222C5" w:rsidP="006222C5">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08" w:type="dxa"/>
            <w:shd w:val="solid" w:color="FFFFFF" w:fill="auto"/>
          </w:tcPr>
          <w:p w14:paraId="02F5D4A7" w14:textId="77777777" w:rsidR="006222C5" w:rsidRDefault="006222C5" w:rsidP="006222C5">
            <w:pPr>
              <w:pStyle w:val="TAC"/>
              <w:rPr>
                <w:sz w:val="16"/>
                <w:szCs w:val="16"/>
              </w:rPr>
            </w:pPr>
            <w:r>
              <w:rPr>
                <w:sz w:val="16"/>
                <w:szCs w:val="16"/>
              </w:rPr>
              <w:t>0.1.0</w:t>
            </w:r>
          </w:p>
        </w:tc>
      </w:tr>
      <w:tr w:rsidR="00E95D35" w:rsidRPr="006B0D02" w14:paraId="1FB1255C" w14:textId="77777777" w:rsidTr="00C72833">
        <w:tc>
          <w:tcPr>
            <w:tcW w:w="800" w:type="dxa"/>
            <w:shd w:val="solid" w:color="FFFFFF" w:fill="auto"/>
          </w:tcPr>
          <w:p w14:paraId="0B3B6207" w14:textId="77777777" w:rsidR="00E95D35" w:rsidRDefault="00E95D35" w:rsidP="006222C5">
            <w:pPr>
              <w:pStyle w:val="TAC"/>
              <w:rPr>
                <w:sz w:val="16"/>
                <w:szCs w:val="16"/>
              </w:rPr>
            </w:pPr>
            <w:r>
              <w:rPr>
                <w:sz w:val="16"/>
                <w:szCs w:val="16"/>
              </w:rPr>
              <w:t>2019-08</w:t>
            </w:r>
          </w:p>
        </w:tc>
        <w:tc>
          <w:tcPr>
            <w:tcW w:w="800" w:type="dxa"/>
            <w:shd w:val="solid" w:color="FFFFFF" w:fill="auto"/>
          </w:tcPr>
          <w:p w14:paraId="002C6410" w14:textId="77777777" w:rsidR="00E95D35" w:rsidRDefault="00E95D35" w:rsidP="006222C5">
            <w:pPr>
              <w:pStyle w:val="TAC"/>
              <w:rPr>
                <w:sz w:val="16"/>
                <w:szCs w:val="16"/>
              </w:rPr>
            </w:pPr>
          </w:p>
        </w:tc>
        <w:tc>
          <w:tcPr>
            <w:tcW w:w="1094" w:type="dxa"/>
            <w:shd w:val="solid" w:color="FFFFFF" w:fill="auto"/>
          </w:tcPr>
          <w:p w14:paraId="42077229" w14:textId="77777777" w:rsidR="00E95D35" w:rsidRDefault="00E95D35" w:rsidP="006222C5">
            <w:pPr>
              <w:pStyle w:val="TAC"/>
              <w:rPr>
                <w:sz w:val="16"/>
                <w:szCs w:val="16"/>
              </w:rPr>
            </w:pPr>
          </w:p>
        </w:tc>
        <w:tc>
          <w:tcPr>
            <w:tcW w:w="425" w:type="dxa"/>
            <w:shd w:val="solid" w:color="FFFFFF" w:fill="auto"/>
          </w:tcPr>
          <w:p w14:paraId="32B35927" w14:textId="77777777" w:rsidR="00E95D35" w:rsidRPr="006B0D02" w:rsidRDefault="00E95D35" w:rsidP="006222C5">
            <w:pPr>
              <w:pStyle w:val="TAL"/>
              <w:rPr>
                <w:sz w:val="16"/>
                <w:szCs w:val="16"/>
              </w:rPr>
            </w:pPr>
          </w:p>
        </w:tc>
        <w:tc>
          <w:tcPr>
            <w:tcW w:w="425" w:type="dxa"/>
            <w:shd w:val="solid" w:color="FFFFFF" w:fill="auto"/>
          </w:tcPr>
          <w:p w14:paraId="256FEF42" w14:textId="77777777" w:rsidR="00E95D35" w:rsidRPr="006B0D02" w:rsidRDefault="00E95D35" w:rsidP="006222C5">
            <w:pPr>
              <w:pStyle w:val="TAR"/>
              <w:rPr>
                <w:sz w:val="16"/>
                <w:szCs w:val="16"/>
              </w:rPr>
            </w:pPr>
          </w:p>
        </w:tc>
        <w:tc>
          <w:tcPr>
            <w:tcW w:w="425" w:type="dxa"/>
            <w:shd w:val="solid" w:color="FFFFFF" w:fill="auto"/>
          </w:tcPr>
          <w:p w14:paraId="523A7265" w14:textId="77777777" w:rsidR="00E95D35" w:rsidRPr="006B0D02" w:rsidRDefault="00E95D35" w:rsidP="006222C5">
            <w:pPr>
              <w:pStyle w:val="TAC"/>
              <w:rPr>
                <w:sz w:val="16"/>
                <w:szCs w:val="16"/>
              </w:rPr>
            </w:pPr>
          </w:p>
        </w:tc>
        <w:tc>
          <w:tcPr>
            <w:tcW w:w="4962" w:type="dxa"/>
            <w:shd w:val="solid" w:color="FFFFFF" w:fill="auto"/>
          </w:tcPr>
          <w:p w14:paraId="2743681B" w14:textId="77777777" w:rsidR="00E95D35" w:rsidRPr="00913BB3" w:rsidRDefault="00E95D35" w:rsidP="006222C5">
            <w:pPr>
              <w:pStyle w:val="TAL"/>
              <w:rPr>
                <w:bCs/>
                <w:snapToGrid w:val="0"/>
                <w:sz w:val="16"/>
                <w:lang w:val="en-AU"/>
              </w:rPr>
            </w:pPr>
            <w:r>
              <w:rPr>
                <w:bCs/>
                <w:snapToGrid w:val="0"/>
                <w:sz w:val="16"/>
                <w:lang w:val="en-AU"/>
              </w:rPr>
              <w:t>Specification number added</w:t>
            </w:r>
          </w:p>
        </w:tc>
        <w:tc>
          <w:tcPr>
            <w:tcW w:w="708" w:type="dxa"/>
            <w:shd w:val="solid" w:color="FFFFFF" w:fill="auto"/>
          </w:tcPr>
          <w:p w14:paraId="5FFD9E5C" w14:textId="77777777" w:rsidR="00E95D35" w:rsidRDefault="00E95D35" w:rsidP="006222C5">
            <w:pPr>
              <w:pStyle w:val="TAC"/>
              <w:rPr>
                <w:sz w:val="16"/>
                <w:szCs w:val="16"/>
              </w:rPr>
            </w:pPr>
            <w:r>
              <w:rPr>
                <w:sz w:val="16"/>
                <w:szCs w:val="16"/>
              </w:rPr>
              <w:t>0.1.1</w:t>
            </w:r>
          </w:p>
        </w:tc>
      </w:tr>
      <w:tr w:rsidR="008E30CB" w:rsidRPr="006B0D02" w14:paraId="4D9A251A" w14:textId="77777777" w:rsidTr="00C72833">
        <w:tc>
          <w:tcPr>
            <w:tcW w:w="800" w:type="dxa"/>
            <w:shd w:val="solid" w:color="FFFFFF" w:fill="auto"/>
          </w:tcPr>
          <w:p w14:paraId="69F31083" w14:textId="77777777" w:rsidR="008E30CB" w:rsidRDefault="008E30CB" w:rsidP="006222C5">
            <w:pPr>
              <w:pStyle w:val="TAC"/>
              <w:rPr>
                <w:sz w:val="16"/>
                <w:szCs w:val="16"/>
              </w:rPr>
            </w:pPr>
            <w:r>
              <w:rPr>
                <w:sz w:val="16"/>
                <w:szCs w:val="16"/>
              </w:rPr>
              <w:t>2019-09</w:t>
            </w:r>
          </w:p>
        </w:tc>
        <w:tc>
          <w:tcPr>
            <w:tcW w:w="800" w:type="dxa"/>
            <w:shd w:val="solid" w:color="FFFFFF" w:fill="auto"/>
          </w:tcPr>
          <w:p w14:paraId="2CCD667B" w14:textId="77777777" w:rsidR="008E30CB" w:rsidRDefault="006C6EF8" w:rsidP="005D5D67">
            <w:pPr>
              <w:pStyle w:val="TAC"/>
              <w:rPr>
                <w:sz w:val="16"/>
                <w:szCs w:val="16"/>
              </w:rPr>
            </w:pPr>
            <w:r>
              <w:rPr>
                <w:sz w:val="16"/>
                <w:szCs w:val="16"/>
              </w:rPr>
              <w:t>CT1#11</w:t>
            </w:r>
            <w:r w:rsidR="005D5D67">
              <w:rPr>
                <w:sz w:val="16"/>
                <w:szCs w:val="16"/>
              </w:rPr>
              <w:t>9</w:t>
            </w:r>
          </w:p>
        </w:tc>
        <w:tc>
          <w:tcPr>
            <w:tcW w:w="1094" w:type="dxa"/>
            <w:shd w:val="solid" w:color="FFFFFF" w:fill="auto"/>
          </w:tcPr>
          <w:p w14:paraId="5EE13DF2" w14:textId="77777777" w:rsidR="008E30CB" w:rsidRDefault="008E30CB" w:rsidP="006222C5">
            <w:pPr>
              <w:pStyle w:val="TAC"/>
              <w:rPr>
                <w:sz w:val="16"/>
                <w:szCs w:val="16"/>
              </w:rPr>
            </w:pPr>
          </w:p>
        </w:tc>
        <w:tc>
          <w:tcPr>
            <w:tcW w:w="425" w:type="dxa"/>
            <w:shd w:val="solid" w:color="FFFFFF" w:fill="auto"/>
          </w:tcPr>
          <w:p w14:paraId="02124EC6" w14:textId="77777777" w:rsidR="008E30CB" w:rsidRPr="006B0D02" w:rsidRDefault="008E30CB" w:rsidP="006222C5">
            <w:pPr>
              <w:pStyle w:val="TAL"/>
              <w:rPr>
                <w:sz w:val="16"/>
                <w:szCs w:val="16"/>
              </w:rPr>
            </w:pPr>
          </w:p>
        </w:tc>
        <w:tc>
          <w:tcPr>
            <w:tcW w:w="425" w:type="dxa"/>
            <w:shd w:val="solid" w:color="FFFFFF" w:fill="auto"/>
          </w:tcPr>
          <w:p w14:paraId="1364BDF3" w14:textId="77777777" w:rsidR="008E30CB" w:rsidRPr="006B0D02" w:rsidRDefault="008E30CB" w:rsidP="006222C5">
            <w:pPr>
              <w:pStyle w:val="TAR"/>
              <w:rPr>
                <w:sz w:val="16"/>
                <w:szCs w:val="16"/>
              </w:rPr>
            </w:pPr>
          </w:p>
        </w:tc>
        <w:tc>
          <w:tcPr>
            <w:tcW w:w="425" w:type="dxa"/>
            <w:shd w:val="solid" w:color="FFFFFF" w:fill="auto"/>
          </w:tcPr>
          <w:p w14:paraId="1AD7D9B7" w14:textId="77777777" w:rsidR="008E30CB" w:rsidRPr="006B0D02" w:rsidRDefault="008E30CB" w:rsidP="006222C5">
            <w:pPr>
              <w:pStyle w:val="TAC"/>
              <w:rPr>
                <w:sz w:val="16"/>
                <w:szCs w:val="16"/>
              </w:rPr>
            </w:pPr>
          </w:p>
        </w:tc>
        <w:tc>
          <w:tcPr>
            <w:tcW w:w="4962" w:type="dxa"/>
            <w:shd w:val="solid" w:color="FFFFFF" w:fill="auto"/>
          </w:tcPr>
          <w:p w14:paraId="65C80211" w14:textId="77777777" w:rsidR="008E30CB" w:rsidRDefault="008E30CB" w:rsidP="006222C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w:t>
            </w:r>
            <w:r w:rsidR="00B526A9">
              <w:rPr>
                <w:bCs/>
                <w:sz w:val="16"/>
                <w:szCs w:val="16"/>
              </w:rPr>
              <w:t xml:space="preserve">4855, C1-194856, C1-194857, </w:t>
            </w:r>
            <w:r w:rsidR="00B10E12">
              <w:rPr>
                <w:bCs/>
                <w:sz w:val="16"/>
                <w:szCs w:val="16"/>
              </w:rPr>
              <w:t>C1-195046, C1-195947, C1-195048</w:t>
            </w:r>
          </w:p>
        </w:tc>
        <w:tc>
          <w:tcPr>
            <w:tcW w:w="708" w:type="dxa"/>
            <w:shd w:val="solid" w:color="FFFFFF" w:fill="auto"/>
          </w:tcPr>
          <w:p w14:paraId="4504360B" w14:textId="77777777" w:rsidR="008E30CB" w:rsidRDefault="008E30CB" w:rsidP="006222C5">
            <w:pPr>
              <w:pStyle w:val="TAC"/>
              <w:rPr>
                <w:sz w:val="16"/>
                <w:szCs w:val="16"/>
              </w:rPr>
            </w:pPr>
            <w:r>
              <w:rPr>
                <w:sz w:val="16"/>
                <w:szCs w:val="16"/>
              </w:rPr>
              <w:t>0.2.0</w:t>
            </w:r>
          </w:p>
        </w:tc>
      </w:tr>
      <w:tr w:rsidR="004A466C" w:rsidRPr="006B0D02" w14:paraId="559D4410" w14:textId="77777777" w:rsidTr="00C72833">
        <w:tc>
          <w:tcPr>
            <w:tcW w:w="800" w:type="dxa"/>
            <w:shd w:val="solid" w:color="FFFFFF" w:fill="auto"/>
          </w:tcPr>
          <w:p w14:paraId="2D8E3FDF" w14:textId="77777777" w:rsidR="004A466C" w:rsidRDefault="004A466C" w:rsidP="006222C5">
            <w:pPr>
              <w:pStyle w:val="TAC"/>
              <w:rPr>
                <w:sz w:val="16"/>
                <w:szCs w:val="16"/>
              </w:rPr>
            </w:pPr>
            <w:r>
              <w:rPr>
                <w:sz w:val="16"/>
                <w:szCs w:val="16"/>
              </w:rPr>
              <w:t>2019-10</w:t>
            </w:r>
          </w:p>
        </w:tc>
        <w:tc>
          <w:tcPr>
            <w:tcW w:w="800" w:type="dxa"/>
            <w:shd w:val="solid" w:color="FFFFFF" w:fill="auto"/>
          </w:tcPr>
          <w:p w14:paraId="4535174B" w14:textId="77777777" w:rsidR="004A466C" w:rsidRDefault="004A466C" w:rsidP="005D5D67">
            <w:pPr>
              <w:pStyle w:val="TAC"/>
              <w:rPr>
                <w:sz w:val="16"/>
                <w:szCs w:val="16"/>
              </w:rPr>
            </w:pPr>
            <w:r>
              <w:rPr>
                <w:sz w:val="16"/>
                <w:szCs w:val="16"/>
              </w:rPr>
              <w:t>CT1#120</w:t>
            </w:r>
          </w:p>
        </w:tc>
        <w:tc>
          <w:tcPr>
            <w:tcW w:w="1094" w:type="dxa"/>
            <w:shd w:val="solid" w:color="FFFFFF" w:fill="auto"/>
          </w:tcPr>
          <w:p w14:paraId="20CB6473" w14:textId="77777777" w:rsidR="004A466C" w:rsidRDefault="004A466C" w:rsidP="006222C5">
            <w:pPr>
              <w:pStyle w:val="TAC"/>
              <w:rPr>
                <w:sz w:val="16"/>
                <w:szCs w:val="16"/>
              </w:rPr>
            </w:pPr>
          </w:p>
        </w:tc>
        <w:tc>
          <w:tcPr>
            <w:tcW w:w="425" w:type="dxa"/>
            <w:shd w:val="solid" w:color="FFFFFF" w:fill="auto"/>
          </w:tcPr>
          <w:p w14:paraId="35D95F34" w14:textId="77777777" w:rsidR="004A466C" w:rsidRPr="006B0D02" w:rsidRDefault="004A466C" w:rsidP="006222C5">
            <w:pPr>
              <w:pStyle w:val="TAL"/>
              <w:rPr>
                <w:sz w:val="16"/>
                <w:szCs w:val="16"/>
              </w:rPr>
            </w:pPr>
          </w:p>
        </w:tc>
        <w:tc>
          <w:tcPr>
            <w:tcW w:w="425" w:type="dxa"/>
            <w:shd w:val="solid" w:color="FFFFFF" w:fill="auto"/>
          </w:tcPr>
          <w:p w14:paraId="6F26160B" w14:textId="77777777" w:rsidR="004A466C" w:rsidRPr="006B0D02" w:rsidRDefault="004A466C" w:rsidP="006222C5">
            <w:pPr>
              <w:pStyle w:val="TAR"/>
              <w:rPr>
                <w:sz w:val="16"/>
                <w:szCs w:val="16"/>
              </w:rPr>
            </w:pPr>
          </w:p>
        </w:tc>
        <w:tc>
          <w:tcPr>
            <w:tcW w:w="425" w:type="dxa"/>
            <w:shd w:val="solid" w:color="FFFFFF" w:fill="auto"/>
          </w:tcPr>
          <w:p w14:paraId="2328A121" w14:textId="77777777" w:rsidR="004A466C" w:rsidRPr="006B0D02" w:rsidRDefault="004A466C" w:rsidP="006222C5">
            <w:pPr>
              <w:pStyle w:val="TAC"/>
              <w:rPr>
                <w:sz w:val="16"/>
                <w:szCs w:val="16"/>
              </w:rPr>
            </w:pPr>
          </w:p>
        </w:tc>
        <w:tc>
          <w:tcPr>
            <w:tcW w:w="4962" w:type="dxa"/>
            <w:shd w:val="solid" w:color="FFFFFF" w:fill="auto"/>
          </w:tcPr>
          <w:p w14:paraId="68BA2FA6" w14:textId="77777777" w:rsidR="004A466C" w:rsidRPr="00913BB3" w:rsidRDefault="004A466C" w:rsidP="004A466C">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08" w:type="dxa"/>
            <w:shd w:val="solid" w:color="FFFFFF" w:fill="auto"/>
          </w:tcPr>
          <w:p w14:paraId="49C2EA24" w14:textId="77777777" w:rsidR="004A466C" w:rsidRDefault="004A466C" w:rsidP="006222C5">
            <w:pPr>
              <w:pStyle w:val="TAC"/>
              <w:rPr>
                <w:sz w:val="16"/>
                <w:szCs w:val="16"/>
              </w:rPr>
            </w:pPr>
            <w:r>
              <w:rPr>
                <w:sz w:val="16"/>
                <w:szCs w:val="16"/>
              </w:rPr>
              <w:t>0.3.0</w:t>
            </w:r>
          </w:p>
        </w:tc>
      </w:tr>
      <w:tr w:rsidR="001D3052" w:rsidRPr="006B0D02" w14:paraId="31F9B4D1" w14:textId="77777777" w:rsidTr="00375E58">
        <w:tc>
          <w:tcPr>
            <w:tcW w:w="800" w:type="dxa"/>
            <w:shd w:val="solid" w:color="FFFFFF" w:fill="auto"/>
          </w:tcPr>
          <w:p w14:paraId="568D66E8" w14:textId="6B7EA464" w:rsidR="001D3052" w:rsidRDefault="001D3052" w:rsidP="001D3052">
            <w:pPr>
              <w:pStyle w:val="TAC"/>
              <w:rPr>
                <w:sz w:val="16"/>
                <w:szCs w:val="16"/>
              </w:rPr>
            </w:pPr>
            <w:r>
              <w:rPr>
                <w:sz w:val="16"/>
                <w:szCs w:val="16"/>
              </w:rPr>
              <w:t>2019-11</w:t>
            </w:r>
          </w:p>
        </w:tc>
        <w:tc>
          <w:tcPr>
            <w:tcW w:w="800" w:type="dxa"/>
            <w:shd w:val="solid" w:color="FFFFFF" w:fill="auto"/>
          </w:tcPr>
          <w:p w14:paraId="09B1A35B" w14:textId="59DDE9B1" w:rsidR="001D3052" w:rsidRDefault="001D3052" w:rsidP="001D3052">
            <w:pPr>
              <w:pStyle w:val="TAC"/>
              <w:rPr>
                <w:sz w:val="16"/>
                <w:szCs w:val="16"/>
              </w:rPr>
            </w:pPr>
            <w:r>
              <w:rPr>
                <w:sz w:val="16"/>
                <w:szCs w:val="16"/>
              </w:rPr>
              <w:t>CT1#121</w:t>
            </w:r>
          </w:p>
        </w:tc>
        <w:tc>
          <w:tcPr>
            <w:tcW w:w="1094" w:type="dxa"/>
            <w:shd w:val="solid" w:color="FFFFFF" w:fill="auto"/>
          </w:tcPr>
          <w:p w14:paraId="7ED4A210" w14:textId="77777777" w:rsidR="001D3052" w:rsidRDefault="001D3052" w:rsidP="00375E58">
            <w:pPr>
              <w:pStyle w:val="TAC"/>
              <w:rPr>
                <w:sz w:val="16"/>
                <w:szCs w:val="16"/>
              </w:rPr>
            </w:pPr>
          </w:p>
        </w:tc>
        <w:tc>
          <w:tcPr>
            <w:tcW w:w="425" w:type="dxa"/>
            <w:shd w:val="solid" w:color="FFFFFF" w:fill="auto"/>
          </w:tcPr>
          <w:p w14:paraId="3E5A2F02" w14:textId="77777777" w:rsidR="001D3052" w:rsidRPr="006B0D02" w:rsidRDefault="001D3052" w:rsidP="00375E58">
            <w:pPr>
              <w:pStyle w:val="TAL"/>
              <w:rPr>
                <w:sz w:val="16"/>
                <w:szCs w:val="16"/>
              </w:rPr>
            </w:pPr>
          </w:p>
        </w:tc>
        <w:tc>
          <w:tcPr>
            <w:tcW w:w="425" w:type="dxa"/>
            <w:shd w:val="solid" w:color="FFFFFF" w:fill="auto"/>
          </w:tcPr>
          <w:p w14:paraId="24CA287C" w14:textId="77777777" w:rsidR="001D3052" w:rsidRPr="006B0D02" w:rsidRDefault="001D3052" w:rsidP="00375E58">
            <w:pPr>
              <w:pStyle w:val="TAR"/>
              <w:rPr>
                <w:sz w:val="16"/>
                <w:szCs w:val="16"/>
              </w:rPr>
            </w:pPr>
          </w:p>
        </w:tc>
        <w:tc>
          <w:tcPr>
            <w:tcW w:w="425" w:type="dxa"/>
            <w:shd w:val="solid" w:color="FFFFFF" w:fill="auto"/>
          </w:tcPr>
          <w:p w14:paraId="7A7FDED5" w14:textId="77777777" w:rsidR="001D3052" w:rsidRPr="006B0D02" w:rsidRDefault="001D3052" w:rsidP="00375E58">
            <w:pPr>
              <w:pStyle w:val="TAC"/>
              <w:rPr>
                <w:sz w:val="16"/>
                <w:szCs w:val="16"/>
              </w:rPr>
            </w:pPr>
          </w:p>
        </w:tc>
        <w:tc>
          <w:tcPr>
            <w:tcW w:w="4962" w:type="dxa"/>
            <w:shd w:val="solid" w:color="FFFFFF" w:fill="auto"/>
          </w:tcPr>
          <w:p w14:paraId="2AAE2631" w14:textId="77777777" w:rsidR="001D3052" w:rsidRDefault="001D3052" w:rsidP="001D3052">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00CB01B3">
              <w:rPr>
                <w:bCs/>
                <w:sz w:val="16"/>
                <w:szCs w:val="16"/>
                <w:lang w:val="en-AU"/>
              </w:rPr>
              <w:t xml:space="preserve">C1-198358, C1-198632, C1-198634, </w:t>
            </w:r>
            <w:r w:rsidR="00CB01B3">
              <w:rPr>
                <w:bCs/>
                <w:sz w:val="16"/>
                <w:szCs w:val="16"/>
              </w:rPr>
              <w:t xml:space="preserve">C1-198636, </w:t>
            </w:r>
            <w:r w:rsidRPr="00913BB3">
              <w:rPr>
                <w:bCs/>
                <w:sz w:val="16"/>
                <w:szCs w:val="16"/>
              </w:rPr>
              <w:t>C1-1</w:t>
            </w:r>
            <w:r>
              <w:rPr>
                <w:bCs/>
                <w:sz w:val="16"/>
                <w:szCs w:val="16"/>
              </w:rPr>
              <w:t>9</w:t>
            </w:r>
            <w:r w:rsidR="00CB01B3">
              <w:rPr>
                <w:bCs/>
                <w:sz w:val="16"/>
                <w:szCs w:val="16"/>
              </w:rPr>
              <w:t>8817</w:t>
            </w:r>
            <w:r>
              <w:rPr>
                <w:bCs/>
                <w:sz w:val="16"/>
                <w:szCs w:val="16"/>
              </w:rPr>
              <w:t>, C1-19</w:t>
            </w:r>
            <w:r w:rsidR="00CB01B3">
              <w:rPr>
                <w:bCs/>
                <w:sz w:val="16"/>
                <w:szCs w:val="16"/>
              </w:rPr>
              <w:t>8821</w:t>
            </w:r>
            <w:r>
              <w:rPr>
                <w:bCs/>
                <w:sz w:val="16"/>
                <w:szCs w:val="16"/>
              </w:rPr>
              <w:t>, C1-19</w:t>
            </w:r>
            <w:r w:rsidR="00CB01B3">
              <w:rPr>
                <w:bCs/>
                <w:sz w:val="16"/>
                <w:szCs w:val="16"/>
              </w:rPr>
              <w:t>8823</w:t>
            </w:r>
          </w:p>
          <w:p w14:paraId="16947DA7" w14:textId="75FC00D6" w:rsidR="00C00CF0" w:rsidRPr="00913BB3" w:rsidRDefault="00C00CF0" w:rsidP="001D3052">
            <w:pPr>
              <w:pStyle w:val="TAL"/>
              <w:rPr>
                <w:bCs/>
                <w:snapToGrid w:val="0"/>
                <w:sz w:val="16"/>
                <w:lang w:val="en-AU"/>
              </w:rPr>
            </w:pPr>
            <w:r w:rsidRPr="00913BB3">
              <w:rPr>
                <w:bCs/>
                <w:snapToGrid w:val="0"/>
                <w:sz w:val="16"/>
                <w:lang w:val="en-AU"/>
              </w:rPr>
              <w:t>Corrections done by the rapporteur.</w:t>
            </w:r>
          </w:p>
        </w:tc>
        <w:tc>
          <w:tcPr>
            <w:tcW w:w="708" w:type="dxa"/>
            <w:shd w:val="solid" w:color="FFFFFF" w:fill="auto"/>
          </w:tcPr>
          <w:p w14:paraId="59A53546" w14:textId="0CEF3B99" w:rsidR="001D3052" w:rsidRDefault="001D3052" w:rsidP="001D3052">
            <w:pPr>
              <w:pStyle w:val="TAC"/>
              <w:rPr>
                <w:sz w:val="16"/>
                <w:szCs w:val="16"/>
              </w:rPr>
            </w:pPr>
            <w:r>
              <w:rPr>
                <w:sz w:val="16"/>
                <w:szCs w:val="16"/>
              </w:rPr>
              <w:t>0.4.0</w:t>
            </w:r>
          </w:p>
        </w:tc>
      </w:tr>
      <w:tr w:rsidR="00CB5797" w:rsidRPr="00913BB3" w14:paraId="3C2DAC11" w14:textId="77777777" w:rsidTr="00CB5797">
        <w:tc>
          <w:tcPr>
            <w:tcW w:w="800" w:type="dxa"/>
            <w:tcBorders>
              <w:top w:val="single" w:sz="6" w:space="0" w:color="auto"/>
              <w:left w:val="single" w:sz="6" w:space="0" w:color="auto"/>
              <w:bottom w:val="single" w:sz="6" w:space="0" w:color="auto"/>
              <w:right w:val="single" w:sz="6" w:space="0" w:color="auto"/>
            </w:tcBorders>
            <w:shd w:val="solid" w:color="FFFFFF" w:fill="auto"/>
          </w:tcPr>
          <w:p w14:paraId="7F5AF2F1" w14:textId="110DF80A" w:rsidR="00CB5797" w:rsidRPr="00CB5797" w:rsidRDefault="00CB5797" w:rsidP="00CB5797">
            <w:pPr>
              <w:pStyle w:val="TAC"/>
              <w:rPr>
                <w:sz w:val="16"/>
                <w:szCs w:val="16"/>
              </w:rPr>
            </w:pPr>
            <w:r w:rsidRPr="00CB5797">
              <w:rPr>
                <w:sz w:val="16"/>
                <w:szCs w:val="16"/>
              </w:rPr>
              <w:t>201</w:t>
            </w:r>
            <w:r>
              <w:rPr>
                <w:sz w:val="16"/>
                <w:szCs w:val="16"/>
              </w:rPr>
              <w:t>9</w:t>
            </w:r>
            <w:r w:rsidRPr="00CB5797">
              <w:rPr>
                <w:sz w:val="16"/>
                <w:szCs w:val="16"/>
              </w:rPr>
              <w:t>-</w:t>
            </w:r>
            <w:r>
              <w:rPr>
                <w:sz w:val="16"/>
                <w:szCs w:val="16"/>
              </w:rPr>
              <w:t>1</w:t>
            </w:r>
            <w:r w:rsidR="00A35EE9">
              <w:rPr>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FBEA" w14:textId="1FBC7458" w:rsidR="00CB5797" w:rsidRPr="00CB5797" w:rsidRDefault="00CB5797" w:rsidP="00394FAD">
            <w:pPr>
              <w:pStyle w:val="TAC"/>
              <w:rPr>
                <w:sz w:val="16"/>
                <w:szCs w:val="16"/>
              </w:rPr>
            </w:pPr>
            <w:r w:rsidRPr="00CB5797">
              <w:rPr>
                <w:sz w:val="16"/>
                <w:szCs w:val="16"/>
              </w:rPr>
              <w:t>CT#</w:t>
            </w:r>
            <w:r w:rsidR="00394FAD">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B28D4" w14:textId="5EDF3478" w:rsidR="00CB5797" w:rsidRPr="00CB5797" w:rsidRDefault="00CB5797" w:rsidP="00CB5797">
            <w:pPr>
              <w:pStyle w:val="TAC"/>
              <w:rPr>
                <w:sz w:val="16"/>
                <w:szCs w:val="16"/>
              </w:rPr>
            </w:pPr>
            <w:r w:rsidRPr="00CB5797">
              <w:rPr>
                <w:sz w:val="16"/>
                <w:szCs w:val="16"/>
              </w:rPr>
              <w:t>CP-1</w:t>
            </w:r>
            <w:r>
              <w:rPr>
                <w:sz w:val="16"/>
                <w:szCs w:val="16"/>
              </w:rPr>
              <w:t>9</w:t>
            </w:r>
            <w:r w:rsidR="00A35EE9">
              <w:rPr>
                <w:sz w:val="16"/>
                <w:szCs w:val="16"/>
              </w:rPr>
              <w:t>3156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A51A3" w14:textId="77777777" w:rsidR="00CB5797" w:rsidRPr="00913BB3" w:rsidRDefault="00CB5797" w:rsidP="00E72A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AC789" w14:textId="77777777" w:rsidR="00CB5797" w:rsidRPr="00913BB3" w:rsidRDefault="00CB5797"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5AD22" w14:textId="77777777" w:rsidR="00CB5797" w:rsidRPr="00913BB3" w:rsidRDefault="00CB5797" w:rsidP="00CB579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85212" w14:textId="636ECB1B" w:rsidR="008961DE" w:rsidRDefault="00CB5797" w:rsidP="00394FAD">
            <w:pPr>
              <w:pStyle w:val="TAL"/>
              <w:rPr>
                <w:bCs/>
                <w:snapToGrid w:val="0"/>
                <w:sz w:val="16"/>
                <w:lang w:val="en-AU"/>
              </w:rPr>
            </w:pPr>
            <w:r w:rsidRPr="00CB5797">
              <w:rPr>
                <w:bCs/>
                <w:snapToGrid w:val="0"/>
                <w:sz w:val="16"/>
                <w:lang w:val="en-AU"/>
              </w:rPr>
              <w:t>Version 1.0.0 created for presentation to TSG CT#</w:t>
            </w:r>
            <w:r w:rsidR="00394FAD">
              <w:rPr>
                <w:bCs/>
                <w:snapToGrid w:val="0"/>
                <w:sz w:val="16"/>
                <w:lang w:val="en-AU"/>
              </w:rPr>
              <w:t>86</w:t>
            </w:r>
            <w:r w:rsidRPr="00CB5797">
              <w:rPr>
                <w:bCs/>
                <w:snapToGrid w:val="0"/>
                <w:sz w:val="16"/>
                <w:lang w:val="en-AU"/>
              </w:rPr>
              <w:t xml:space="preserve"> for information</w:t>
            </w:r>
            <w:r w:rsidR="008961DE">
              <w:rPr>
                <w:bCs/>
                <w:snapToGrid w:val="0"/>
                <w:sz w:val="16"/>
                <w:lang w:val="en-AU"/>
              </w:rPr>
              <w:t>.</w:t>
            </w:r>
          </w:p>
          <w:p w14:paraId="152FCD71" w14:textId="2C72B5BC" w:rsidR="00CB5797" w:rsidRPr="00CB5797" w:rsidRDefault="008961DE" w:rsidP="00394FAD">
            <w:pPr>
              <w:pStyle w:val="TAL"/>
              <w:rPr>
                <w:bCs/>
                <w:snapToGrid w:val="0"/>
                <w:sz w:val="16"/>
                <w:lang w:val="en-AU"/>
              </w:rPr>
            </w:pPr>
            <w:r>
              <w:rPr>
                <w:bCs/>
                <w:snapToGrid w:val="0"/>
                <w:sz w:val="16"/>
                <w:lang w:val="en-AU"/>
              </w:rPr>
              <w:t>Editorials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92497" w14:textId="77777777" w:rsidR="00CB5797" w:rsidRPr="00CB5797" w:rsidRDefault="00CB5797" w:rsidP="00CB5797">
            <w:pPr>
              <w:pStyle w:val="TAC"/>
              <w:rPr>
                <w:sz w:val="16"/>
                <w:szCs w:val="16"/>
              </w:rPr>
            </w:pPr>
            <w:r w:rsidRPr="00CB5797">
              <w:rPr>
                <w:sz w:val="16"/>
                <w:szCs w:val="16"/>
              </w:rPr>
              <w:t>1.0.0</w:t>
            </w:r>
          </w:p>
        </w:tc>
      </w:tr>
    </w:tbl>
    <w:p w14:paraId="0D49039D" w14:textId="77777777" w:rsidR="00080512" w:rsidRDefault="003C3971" w:rsidP="00BE292D">
      <w:pPr>
        <w:pStyle w:val="Guidance"/>
      </w:pPr>
      <w:r>
        <w:br w:type="page"/>
      </w: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D9CBF" w14:textId="77777777" w:rsidR="00D977A9" w:rsidRDefault="00D977A9">
      <w:r>
        <w:separator/>
      </w:r>
    </w:p>
  </w:endnote>
  <w:endnote w:type="continuationSeparator" w:id="0">
    <w:p w14:paraId="3ED3733A" w14:textId="77777777" w:rsidR="00D977A9" w:rsidRDefault="00D97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B47D" w14:textId="77777777" w:rsidR="00375E58" w:rsidRDefault="00375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D75C4" w14:textId="77777777" w:rsidR="00D977A9" w:rsidRDefault="00D977A9">
      <w:r>
        <w:separator/>
      </w:r>
    </w:p>
  </w:footnote>
  <w:footnote w:type="continuationSeparator" w:id="0">
    <w:p w14:paraId="24E4F0D7" w14:textId="77777777" w:rsidR="00D977A9" w:rsidRDefault="00D97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87F4E" w14:textId="3F4D2B31" w:rsidR="00375E58" w:rsidRDefault="00375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5EE9">
      <w:rPr>
        <w:rFonts w:ascii="Arial" w:hAnsi="Arial" w:cs="Arial"/>
        <w:b/>
        <w:noProof/>
        <w:sz w:val="18"/>
        <w:szCs w:val="18"/>
      </w:rPr>
      <w:t>3GPP TS 24.587 V1.0.0 (2019-12)</w:t>
    </w:r>
    <w:r>
      <w:rPr>
        <w:rFonts w:ascii="Arial" w:hAnsi="Arial" w:cs="Arial"/>
        <w:b/>
        <w:sz w:val="18"/>
        <w:szCs w:val="18"/>
      </w:rPr>
      <w:fldChar w:fldCharType="end"/>
    </w:r>
  </w:p>
  <w:p w14:paraId="7918C898" w14:textId="77777777" w:rsidR="00375E58" w:rsidRDefault="00375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961DE">
      <w:rPr>
        <w:rFonts w:ascii="Arial" w:hAnsi="Arial" w:cs="Arial"/>
        <w:b/>
        <w:noProof/>
        <w:sz w:val="18"/>
        <w:szCs w:val="18"/>
      </w:rPr>
      <w:t>32</w:t>
    </w:r>
    <w:r>
      <w:rPr>
        <w:rFonts w:ascii="Arial" w:hAnsi="Arial" w:cs="Arial"/>
        <w:b/>
        <w:sz w:val="18"/>
        <w:szCs w:val="18"/>
      </w:rPr>
      <w:fldChar w:fldCharType="end"/>
    </w:r>
  </w:p>
  <w:p w14:paraId="46D479B0" w14:textId="32141561" w:rsidR="00375E58" w:rsidRDefault="00375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5EE9">
      <w:rPr>
        <w:rFonts w:ascii="Arial" w:hAnsi="Arial" w:cs="Arial"/>
        <w:b/>
        <w:noProof/>
        <w:sz w:val="18"/>
        <w:szCs w:val="18"/>
      </w:rPr>
      <w:t>Release 16</w:t>
    </w:r>
    <w:r>
      <w:rPr>
        <w:rFonts w:ascii="Arial" w:hAnsi="Arial" w:cs="Arial"/>
        <w:b/>
        <w:sz w:val="18"/>
        <w:szCs w:val="18"/>
      </w:rPr>
      <w:fldChar w:fldCharType="end"/>
    </w:r>
  </w:p>
  <w:p w14:paraId="604D2230" w14:textId="77777777" w:rsidR="00375E58" w:rsidRDefault="00375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F6F73A1"/>
    <w:multiLevelType w:val="hybridMultilevel"/>
    <w:tmpl w:val="B47EB93E"/>
    <w:lvl w:ilvl="0" w:tplc="2F52D220">
      <w:start w:val="2019"/>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A6E"/>
    <w:rsid w:val="00033397"/>
    <w:rsid w:val="00040095"/>
    <w:rsid w:val="00051834"/>
    <w:rsid w:val="00054A22"/>
    <w:rsid w:val="00062023"/>
    <w:rsid w:val="00064D51"/>
    <w:rsid w:val="000655A6"/>
    <w:rsid w:val="00080512"/>
    <w:rsid w:val="00083DB6"/>
    <w:rsid w:val="000C47C3"/>
    <w:rsid w:val="000D58AB"/>
    <w:rsid w:val="000F2DDA"/>
    <w:rsid w:val="001109E9"/>
    <w:rsid w:val="00133525"/>
    <w:rsid w:val="00136ABE"/>
    <w:rsid w:val="00153516"/>
    <w:rsid w:val="00182B00"/>
    <w:rsid w:val="001A4C42"/>
    <w:rsid w:val="001C0714"/>
    <w:rsid w:val="001C21C3"/>
    <w:rsid w:val="001C3253"/>
    <w:rsid w:val="001C7747"/>
    <w:rsid w:val="001D02C2"/>
    <w:rsid w:val="001D3052"/>
    <w:rsid w:val="001F0C1D"/>
    <w:rsid w:val="001F1132"/>
    <w:rsid w:val="001F168B"/>
    <w:rsid w:val="00206929"/>
    <w:rsid w:val="002347A2"/>
    <w:rsid w:val="00241150"/>
    <w:rsid w:val="002675F0"/>
    <w:rsid w:val="00280D30"/>
    <w:rsid w:val="00287E59"/>
    <w:rsid w:val="00291CDB"/>
    <w:rsid w:val="002A2203"/>
    <w:rsid w:val="002B46CF"/>
    <w:rsid w:val="002B6339"/>
    <w:rsid w:val="002E00EE"/>
    <w:rsid w:val="002F3C1D"/>
    <w:rsid w:val="003172DC"/>
    <w:rsid w:val="003265A7"/>
    <w:rsid w:val="0033187E"/>
    <w:rsid w:val="0035462D"/>
    <w:rsid w:val="003611E8"/>
    <w:rsid w:val="003677A8"/>
    <w:rsid w:val="00375E58"/>
    <w:rsid w:val="003765B8"/>
    <w:rsid w:val="00394FAD"/>
    <w:rsid w:val="003C3971"/>
    <w:rsid w:val="003E770C"/>
    <w:rsid w:val="00402336"/>
    <w:rsid w:val="00423334"/>
    <w:rsid w:val="00431459"/>
    <w:rsid w:val="004345EC"/>
    <w:rsid w:val="00481AE8"/>
    <w:rsid w:val="004A466C"/>
    <w:rsid w:val="004D3578"/>
    <w:rsid w:val="004D718A"/>
    <w:rsid w:val="004E213A"/>
    <w:rsid w:val="004F0988"/>
    <w:rsid w:val="004F1984"/>
    <w:rsid w:val="004F3340"/>
    <w:rsid w:val="0052129A"/>
    <w:rsid w:val="0053388B"/>
    <w:rsid w:val="00535773"/>
    <w:rsid w:val="00542D77"/>
    <w:rsid w:val="00543E6C"/>
    <w:rsid w:val="00545D15"/>
    <w:rsid w:val="00565087"/>
    <w:rsid w:val="00571E2B"/>
    <w:rsid w:val="0057642E"/>
    <w:rsid w:val="00595D57"/>
    <w:rsid w:val="005D2E01"/>
    <w:rsid w:val="005D5D67"/>
    <w:rsid w:val="005D7526"/>
    <w:rsid w:val="00602AEA"/>
    <w:rsid w:val="00605317"/>
    <w:rsid w:val="00614FDF"/>
    <w:rsid w:val="006222C5"/>
    <w:rsid w:val="00632330"/>
    <w:rsid w:val="0063543D"/>
    <w:rsid w:val="00636980"/>
    <w:rsid w:val="00644FC7"/>
    <w:rsid w:val="00647114"/>
    <w:rsid w:val="00677659"/>
    <w:rsid w:val="006A323F"/>
    <w:rsid w:val="006A4EF8"/>
    <w:rsid w:val="006B1868"/>
    <w:rsid w:val="006B30D0"/>
    <w:rsid w:val="006C1090"/>
    <w:rsid w:val="006C3D95"/>
    <w:rsid w:val="006C4B8B"/>
    <w:rsid w:val="006C6EF8"/>
    <w:rsid w:val="006E5C86"/>
    <w:rsid w:val="00713C44"/>
    <w:rsid w:val="00717DF3"/>
    <w:rsid w:val="00734A5B"/>
    <w:rsid w:val="0074026F"/>
    <w:rsid w:val="007429F6"/>
    <w:rsid w:val="00744E76"/>
    <w:rsid w:val="00745388"/>
    <w:rsid w:val="00755706"/>
    <w:rsid w:val="007564C3"/>
    <w:rsid w:val="00774DA4"/>
    <w:rsid w:val="00781F0F"/>
    <w:rsid w:val="00792948"/>
    <w:rsid w:val="007A5B1A"/>
    <w:rsid w:val="007B600E"/>
    <w:rsid w:val="007C3BD5"/>
    <w:rsid w:val="007F0F4A"/>
    <w:rsid w:val="008028A4"/>
    <w:rsid w:val="00813A6E"/>
    <w:rsid w:val="00830747"/>
    <w:rsid w:val="008768CA"/>
    <w:rsid w:val="008821AB"/>
    <w:rsid w:val="008900FB"/>
    <w:rsid w:val="008961DE"/>
    <w:rsid w:val="008A5A88"/>
    <w:rsid w:val="008B1D8B"/>
    <w:rsid w:val="008C0C22"/>
    <w:rsid w:val="008C384C"/>
    <w:rsid w:val="008C3AA0"/>
    <w:rsid w:val="008C7A83"/>
    <w:rsid w:val="008E252B"/>
    <w:rsid w:val="008E30CB"/>
    <w:rsid w:val="008F53F8"/>
    <w:rsid w:val="0090271F"/>
    <w:rsid w:val="00902E23"/>
    <w:rsid w:val="009114D7"/>
    <w:rsid w:val="00912C45"/>
    <w:rsid w:val="0091348E"/>
    <w:rsid w:val="00917CCB"/>
    <w:rsid w:val="0093161B"/>
    <w:rsid w:val="00942EC2"/>
    <w:rsid w:val="0095177B"/>
    <w:rsid w:val="009918EA"/>
    <w:rsid w:val="009B30BE"/>
    <w:rsid w:val="009F37B7"/>
    <w:rsid w:val="00A03DAD"/>
    <w:rsid w:val="00A10F02"/>
    <w:rsid w:val="00A164B4"/>
    <w:rsid w:val="00A26956"/>
    <w:rsid w:val="00A313B8"/>
    <w:rsid w:val="00A35EE9"/>
    <w:rsid w:val="00A53724"/>
    <w:rsid w:val="00A5545D"/>
    <w:rsid w:val="00A67BBF"/>
    <w:rsid w:val="00A73129"/>
    <w:rsid w:val="00A8111A"/>
    <w:rsid w:val="00A82346"/>
    <w:rsid w:val="00A92BA1"/>
    <w:rsid w:val="00A92EFC"/>
    <w:rsid w:val="00AB06DF"/>
    <w:rsid w:val="00AC6BC6"/>
    <w:rsid w:val="00AC7F37"/>
    <w:rsid w:val="00AE26A4"/>
    <w:rsid w:val="00AE5234"/>
    <w:rsid w:val="00AE5D22"/>
    <w:rsid w:val="00B07503"/>
    <w:rsid w:val="00B10E12"/>
    <w:rsid w:val="00B15449"/>
    <w:rsid w:val="00B42318"/>
    <w:rsid w:val="00B526A9"/>
    <w:rsid w:val="00B93086"/>
    <w:rsid w:val="00BA19ED"/>
    <w:rsid w:val="00BA4B8D"/>
    <w:rsid w:val="00BC0F7D"/>
    <w:rsid w:val="00BE0B41"/>
    <w:rsid w:val="00BE292D"/>
    <w:rsid w:val="00BE2EBF"/>
    <w:rsid w:val="00BE3255"/>
    <w:rsid w:val="00BF104C"/>
    <w:rsid w:val="00BF128E"/>
    <w:rsid w:val="00C00CF0"/>
    <w:rsid w:val="00C1496A"/>
    <w:rsid w:val="00C33079"/>
    <w:rsid w:val="00C45231"/>
    <w:rsid w:val="00C72833"/>
    <w:rsid w:val="00C80F1D"/>
    <w:rsid w:val="00C93F40"/>
    <w:rsid w:val="00CA3D0C"/>
    <w:rsid w:val="00CB01B3"/>
    <w:rsid w:val="00CB5797"/>
    <w:rsid w:val="00CC3022"/>
    <w:rsid w:val="00CD6B08"/>
    <w:rsid w:val="00CE281D"/>
    <w:rsid w:val="00D2206B"/>
    <w:rsid w:val="00D5692B"/>
    <w:rsid w:val="00D57972"/>
    <w:rsid w:val="00D675A9"/>
    <w:rsid w:val="00D738D6"/>
    <w:rsid w:val="00D755EB"/>
    <w:rsid w:val="00D87E00"/>
    <w:rsid w:val="00D9134D"/>
    <w:rsid w:val="00D977A9"/>
    <w:rsid w:val="00DA7A03"/>
    <w:rsid w:val="00DB1818"/>
    <w:rsid w:val="00DC309B"/>
    <w:rsid w:val="00DC4DA2"/>
    <w:rsid w:val="00DD4C17"/>
    <w:rsid w:val="00DE5E13"/>
    <w:rsid w:val="00DF2B1F"/>
    <w:rsid w:val="00DF62CD"/>
    <w:rsid w:val="00DF654F"/>
    <w:rsid w:val="00E110F1"/>
    <w:rsid w:val="00E16509"/>
    <w:rsid w:val="00E44582"/>
    <w:rsid w:val="00E6424F"/>
    <w:rsid w:val="00E74109"/>
    <w:rsid w:val="00E77645"/>
    <w:rsid w:val="00E919F3"/>
    <w:rsid w:val="00E95D35"/>
    <w:rsid w:val="00EC4A25"/>
    <w:rsid w:val="00EF32D0"/>
    <w:rsid w:val="00F025A2"/>
    <w:rsid w:val="00F04712"/>
    <w:rsid w:val="00F204C2"/>
    <w:rsid w:val="00F22EC7"/>
    <w:rsid w:val="00F30B3E"/>
    <w:rsid w:val="00F325C8"/>
    <w:rsid w:val="00F545AA"/>
    <w:rsid w:val="00F653B8"/>
    <w:rsid w:val="00F67B58"/>
    <w:rsid w:val="00F87C4D"/>
    <w:rsid w:val="00F96F3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959C4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rsid w:val="006222C5"/>
    <w:rPr>
      <w:lang w:val="en-GB"/>
    </w:rPr>
  </w:style>
  <w:style w:type="character" w:customStyle="1" w:styleId="Heading3Char">
    <w:name w:val="Heading 3 Char"/>
    <w:link w:val="Heading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EditorsNoteCharChar">
    <w:name w:val="Editor's Note Char Char"/>
    <w:rsid w:val="00B42318"/>
    <w:rPr>
      <w:rFonts w:ascii="Times New Roman" w:hAnsi="Times New Roman"/>
      <w:color w:val="FF0000"/>
      <w:lang w:val="en-GB"/>
    </w:rPr>
  </w:style>
  <w:style w:type="character" w:customStyle="1" w:styleId="TFChar">
    <w:name w:val="TF Char"/>
    <w:link w:val="TF"/>
    <w:rsid w:val="00BF104C"/>
    <w:rPr>
      <w:rFonts w:ascii="Arial" w:hAnsi="Arial"/>
      <w:b/>
      <w:lang w:val="en-GB"/>
    </w:rPr>
  </w:style>
  <w:style w:type="character" w:customStyle="1" w:styleId="THChar">
    <w:name w:val="TH Char"/>
    <w:link w:val="TH"/>
    <w:locked/>
    <w:rsid w:val="00BF104C"/>
    <w:rPr>
      <w:rFonts w:ascii="Arial" w:hAnsi="Arial"/>
      <w:b/>
      <w:lang w:val="en-GB"/>
    </w:rPr>
  </w:style>
  <w:style w:type="character" w:customStyle="1" w:styleId="EXChar">
    <w:name w:val="EX Char"/>
    <w:locked/>
    <w:rsid w:val="00BF104C"/>
    <w:rPr>
      <w:rFonts w:ascii="Times New Roman" w:hAnsi="Times New Roman"/>
      <w:lang w:val="en-GB" w:eastAsia="en-US"/>
    </w:rPr>
  </w:style>
  <w:style w:type="character" w:styleId="CommentReference">
    <w:name w:val="annotation reference"/>
    <w:rsid w:val="00AC7F37"/>
    <w:rPr>
      <w:sz w:val="16"/>
    </w:rPr>
  </w:style>
  <w:style w:type="paragraph" w:styleId="CommentText">
    <w:name w:val="annotation text"/>
    <w:basedOn w:val="Normal"/>
    <w:link w:val="CommentTextChar"/>
    <w:rsid w:val="00AC7F37"/>
    <w:rPr>
      <w:rFonts w:eastAsia="SimSun"/>
    </w:rPr>
  </w:style>
  <w:style w:type="character" w:customStyle="1" w:styleId="CommentTextChar">
    <w:name w:val="Comment Text Char"/>
    <w:link w:val="CommentText"/>
    <w:rsid w:val="00AC7F37"/>
    <w:rPr>
      <w:rFonts w:eastAsia="SimSun"/>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NOZchn">
    <w:name w:val="NO Zchn"/>
    <w:rsid w:val="003265A7"/>
    <w:rPr>
      <w:lang w:val="en-GB"/>
    </w:rPr>
  </w:style>
  <w:style w:type="character" w:customStyle="1" w:styleId="Heading4Char">
    <w:name w:val="Heading 4 Char"/>
    <w:link w:val="Heading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6A57C-E16D-442A-9958-40B3939C8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9655</Words>
  <Characters>55037</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64563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1662</cp:lastModifiedBy>
  <cp:revision>4</cp:revision>
  <cp:lastPrinted>2019-02-25T14:05:00Z</cp:lastPrinted>
  <dcterms:created xsi:type="dcterms:W3CDTF">2019-11-21T13:43:00Z</dcterms:created>
  <dcterms:modified xsi:type="dcterms:W3CDTF">2019-12-02T14:40:00Z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1574072218</vt:lpwstr>
  </property>
</Properties>
</file>